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2894F" w14:textId="4FAF29D7" w:rsidR="000B5E9A" w:rsidRPr="007D28EF" w:rsidRDefault="00851F7D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7D28EF">
        <w:rPr>
          <w:rFonts w:ascii="Times New Roman" w:hAnsi="Times New Roman"/>
          <w:b/>
          <w:sz w:val="36"/>
          <w:szCs w:val="36"/>
        </w:rPr>
        <w:t>Zmluva</w:t>
      </w:r>
      <w:r w:rsidR="0082489D" w:rsidRPr="007D28EF">
        <w:rPr>
          <w:rFonts w:ascii="Times New Roman" w:hAnsi="Times New Roman"/>
          <w:b/>
          <w:sz w:val="36"/>
          <w:szCs w:val="36"/>
        </w:rPr>
        <w:t xml:space="preserve"> </w:t>
      </w:r>
      <w:r w:rsidR="00D74194" w:rsidRPr="007D28EF">
        <w:rPr>
          <w:rFonts w:ascii="Times New Roman" w:hAnsi="Times New Roman"/>
          <w:b/>
          <w:sz w:val="36"/>
          <w:szCs w:val="36"/>
        </w:rPr>
        <w:t>o</w:t>
      </w:r>
      <w:r w:rsidR="001D3D93" w:rsidRPr="007D28EF">
        <w:rPr>
          <w:rFonts w:ascii="Times New Roman" w:hAnsi="Times New Roman"/>
          <w:b/>
          <w:sz w:val="36"/>
          <w:szCs w:val="36"/>
        </w:rPr>
        <w:t> </w:t>
      </w:r>
      <w:r w:rsidR="00BB29C9" w:rsidRPr="007D28EF">
        <w:rPr>
          <w:rFonts w:ascii="Times New Roman" w:hAnsi="Times New Roman"/>
          <w:b/>
          <w:sz w:val="36"/>
          <w:szCs w:val="36"/>
        </w:rPr>
        <w:t xml:space="preserve">zabezpečení </w:t>
      </w:r>
      <w:r w:rsidR="00187681" w:rsidRPr="00E52387">
        <w:rPr>
          <w:rFonts w:ascii="Times New Roman" w:hAnsi="Times New Roman"/>
          <w:b/>
          <w:sz w:val="36"/>
          <w:szCs w:val="36"/>
        </w:rPr>
        <w:t xml:space="preserve">licencií </w:t>
      </w:r>
      <w:r w:rsidR="00187681">
        <w:rPr>
          <w:rFonts w:ascii="Times New Roman" w:hAnsi="Times New Roman"/>
          <w:b/>
          <w:sz w:val="36"/>
          <w:szCs w:val="36"/>
        </w:rPr>
        <w:t xml:space="preserve">a </w:t>
      </w:r>
      <w:r w:rsidR="003E12D4" w:rsidRPr="00E52387">
        <w:rPr>
          <w:rFonts w:ascii="Times New Roman" w:hAnsi="Times New Roman"/>
          <w:b/>
          <w:sz w:val="36"/>
          <w:szCs w:val="36"/>
        </w:rPr>
        <w:t>podpory</w:t>
      </w:r>
    </w:p>
    <w:p w14:paraId="12BA307F" w14:textId="77777777" w:rsidR="00FE371A" w:rsidRPr="00FE371A" w:rsidRDefault="00FE371A" w:rsidP="00FE371A">
      <w:pPr>
        <w:jc w:val="center"/>
        <w:rPr>
          <w:rFonts w:ascii="Times New Roman" w:hAnsi="Times New Roman"/>
          <w:b/>
          <w:sz w:val="24"/>
          <w:szCs w:val="24"/>
        </w:rPr>
      </w:pPr>
      <w:r w:rsidRPr="00FE371A">
        <w:rPr>
          <w:rFonts w:ascii="Times New Roman" w:hAnsi="Times New Roman"/>
          <w:b/>
          <w:sz w:val="24"/>
          <w:szCs w:val="24"/>
        </w:rPr>
        <w:t>uzavretá podľa § 269 ods. 2 zákona č. 513/1991 Zb. Obchodný zákonník v znení neskorších predpisov (ďalej len „Obchodný zákonník“) s využitím ustanovení § 58 a nasl. zákona č. 343/2015 Z. z. o verejnom obstarávaní a o zmene a doplnení niektorých zákonov v znení neskorších predpisov (ďalej len „zákon o verejnom obstarávaní“)</w:t>
      </w:r>
    </w:p>
    <w:p w14:paraId="7CED970C" w14:textId="52BC992F" w:rsidR="0082489D" w:rsidRPr="00096247" w:rsidRDefault="0082489D" w:rsidP="00FE371A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41C89308" w14:textId="53E60609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Objednávateľ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46BD747F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6D2AF6C3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</w:p>
    <w:p w14:paraId="244993B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35B5D86F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1C3CF032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68D767C8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2AB557A6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09F035A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5F47F46E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6678FDD8" w14:textId="77777777" w:rsidR="001A4E39" w:rsidRDefault="00E479DA" w:rsidP="001625B6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zastúpený: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</w:p>
    <w:p w14:paraId="4AAF3829" w14:textId="77777777" w:rsidR="00D118E9" w:rsidRDefault="00D118E9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3F0A5DED" w14:textId="77777777" w:rsidR="001625B6" w:rsidRPr="00096247" w:rsidRDefault="001625B6" w:rsidP="00D118E9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0BC22F8F" w14:textId="3675651D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B37EE1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33A727FD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EB5E0BD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127B859C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7C16812" w14:textId="20AB208E" w:rsidR="00A14522" w:rsidRPr="00477E2D" w:rsidRDefault="00B37EE1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>
        <w:rPr>
          <w:rFonts w:ascii="Times New Roman" w:hAnsi="Times New Roman"/>
          <w:b/>
          <w:spacing w:val="-7"/>
          <w:sz w:val="24"/>
          <w:szCs w:val="24"/>
        </w:rPr>
        <w:t>Dodávateľ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1C24F6F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566E2772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096247">
        <w:rPr>
          <w:rFonts w:ascii="Times New Roman" w:hAnsi="Times New Roman"/>
          <w:b/>
          <w:spacing w:val="-7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5AEC1D40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2F2AFC1D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1F16B28A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</w:p>
    <w:p w14:paraId="44CC0EFB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63678B86" w14:textId="46F1BBE8" w:rsidR="00E479DA" w:rsidRPr="00096247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0025C9">
        <w:rPr>
          <w:rFonts w:ascii="Times New Roman" w:hAnsi="Times New Roman"/>
          <w:spacing w:val="-3"/>
          <w:sz w:val="24"/>
          <w:szCs w:val="24"/>
        </w:rPr>
        <w:tab/>
      </w:r>
    </w:p>
    <w:p w14:paraId="16607371" w14:textId="77777777" w:rsidR="00E479DA" w:rsidRPr="00096247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Pr="0009624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0D396EC6" w14:textId="77777777" w:rsidR="0020655B" w:rsidRPr="0034215E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SWIFT(BIC):</w:t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  <w:r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6F5B68A9" w14:textId="77777777" w:rsidR="00A14522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096247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</w:p>
    <w:p w14:paraId="20CB0738" w14:textId="77777777" w:rsidR="00A14522" w:rsidRDefault="00E479DA" w:rsidP="0028724E">
      <w:pPr>
        <w:spacing w:after="0"/>
        <w:jc w:val="both"/>
        <w:rPr>
          <w:rFonts w:ascii="Times New Roman" w:hAnsi="Times New Roman"/>
          <w:spacing w:val="-4"/>
          <w:sz w:val="24"/>
          <w:szCs w:val="24"/>
        </w:rPr>
      </w:pPr>
      <w:r w:rsidRPr="00096247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096247">
        <w:rPr>
          <w:rFonts w:ascii="Times New Roman" w:hAnsi="Times New Roman"/>
          <w:b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  <w:r w:rsidRPr="00096247">
        <w:rPr>
          <w:rFonts w:ascii="Times New Roman" w:hAnsi="Times New Roman"/>
          <w:spacing w:val="-4"/>
          <w:sz w:val="24"/>
          <w:szCs w:val="24"/>
        </w:rPr>
        <w:tab/>
      </w:r>
    </w:p>
    <w:p w14:paraId="27E0B182" w14:textId="77777777" w:rsidR="00D118E9" w:rsidRPr="00096247" w:rsidRDefault="00D118E9" w:rsidP="002872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068A9C" w14:textId="6B61F6A4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B37EE1">
        <w:rPr>
          <w:rFonts w:ascii="Times New Roman" w:hAnsi="Times New Roman"/>
          <w:b/>
          <w:spacing w:val="-3"/>
          <w:sz w:val="24"/>
          <w:szCs w:val="24"/>
        </w:rPr>
        <w:t>Dodávateľ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00008055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E47E185" w14:textId="53AD6AD2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B37EE1">
        <w:rPr>
          <w:rFonts w:ascii="Times New Roman" w:eastAsia="Times New Roman" w:hAnsi="Times New Roman"/>
          <w:bCs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6A37E57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19329AC3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719FBB3E" w14:textId="77777777" w:rsidR="00DC788F" w:rsidRDefault="00DC788F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143315" w14:textId="71CD721D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18F89E73" w14:textId="77777777" w:rsidR="0082489D" w:rsidRPr="00096247" w:rsidRDefault="00ED027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14E351E2" w14:textId="77777777" w:rsidR="0082489D" w:rsidRPr="00096247" w:rsidRDefault="0082489D" w:rsidP="0028724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FC9161A" w14:textId="18EBA890" w:rsidR="001D3D93" w:rsidRPr="006E3BAE" w:rsidRDefault="00F8685A" w:rsidP="00A9610A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 xml:space="preserve">ustanovení § 58 a nasl. </w:t>
      </w:r>
      <w:r w:rsidRPr="009D33F6">
        <w:rPr>
          <w:rFonts w:ascii="Times New Roman" w:hAnsi="Times New Roman"/>
          <w:sz w:val="24"/>
          <w:szCs w:val="24"/>
        </w:rPr>
        <w:t xml:space="preserve">zákona o verejnom </w:t>
      </w:r>
      <w:r w:rsidRPr="00634AC7">
        <w:rPr>
          <w:rFonts w:ascii="Times New Roman" w:hAnsi="Times New Roman"/>
          <w:sz w:val="24"/>
          <w:szCs w:val="24"/>
        </w:rPr>
        <w:t xml:space="preserve">obstarávaní </w:t>
      </w:r>
      <w:r w:rsidR="001D3D93" w:rsidRPr="00634AC7">
        <w:rPr>
          <w:rFonts w:ascii="Times New Roman" w:hAnsi="Times New Roman"/>
          <w:sz w:val="24"/>
          <w:szCs w:val="24"/>
        </w:rPr>
        <w:t>„</w:t>
      </w:r>
      <w:r w:rsidR="00544034" w:rsidRPr="00544034">
        <w:rPr>
          <w:rFonts w:ascii="Times New Roman" w:hAnsi="Times New Roman"/>
          <w:i/>
          <w:sz w:val="24"/>
          <w:szCs w:val="24"/>
        </w:rPr>
        <w:t>Nákup licencií na používanie softvérových produktov a systémov vrátane súvisiacej podpory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>,</w:t>
      </w:r>
      <w:r w:rsidR="001D3D93" w:rsidRPr="00187681">
        <w:rPr>
          <w:rFonts w:ascii="Times New Roman" w:hAnsi="Times New Roman"/>
          <w:i/>
          <w:iCs/>
          <w:sz w:val="24"/>
          <w:szCs w:val="24"/>
        </w:rPr>
        <w:t>“</w:t>
      </w:r>
      <w:r w:rsidR="0079080B" w:rsidRPr="00187681">
        <w:rPr>
          <w:rFonts w:ascii="Times New Roman" w:hAnsi="Times New Roman"/>
          <w:i/>
          <w:iCs/>
          <w:sz w:val="24"/>
          <w:szCs w:val="24"/>
        </w:rPr>
        <w:t xml:space="preserve"> zákazka </w:t>
      </w:r>
      <w:r w:rsidR="00B53C9A" w:rsidRPr="00B53C9A">
        <w:rPr>
          <w:rFonts w:ascii="Times New Roman" w:hAnsi="Times New Roman"/>
          <w:bCs/>
          <w:i/>
          <w:iCs/>
          <w:noProof/>
          <w:sz w:val="24"/>
          <w:szCs w:val="24"/>
        </w:rPr>
        <w:t>„Zabezpečenie licencií  a podpory Rapid 7“</w:t>
      </w:r>
      <w:r w:rsidR="00187681">
        <w:rPr>
          <w:rFonts w:ascii="Times New Roman" w:hAnsi="Times New Roman"/>
          <w:bCs/>
          <w:noProof/>
          <w:sz w:val="24"/>
          <w:szCs w:val="24"/>
        </w:rPr>
        <w:t xml:space="preserve"> </w:t>
      </w:r>
      <w:r w:rsidR="0079080B" w:rsidRPr="00634AC7">
        <w:rPr>
          <w:rFonts w:ascii="Times New Roman" w:hAnsi="Times New Roman"/>
          <w:bCs/>
          <w:noProof/>
          <w:sz w:val="24"/>
          <w:szCs w:val="24"/>
        </w:rPr>
        <w:t xml:space="preserve">- výzva na predkladanie ponúk č. </w:t>
      </w:r>
      <w:r w:rsidR="00B53C9A">
        <w:rPr>
          <w:rFonts w:ascii="Times New Roman" w:hAnsi="Times New Roman"/>
          <w:bCs/>
          <w:noProof/>
          <w:sz w:val="24"/>
          <w:szCs w:val="24"/>
        </w:rPr>
        <w:t>35</w:t>
      </w:r>
      <w:r w:rsidR="0079080B" w:rsidRPr="00634AC7">
        <w:rPr>
          <w:rFonts w:ascii="Times New Roman" w:hAnsi="Times New Roman"/>
          <w:b/>
          <w:bCs/>
          <w:noProof/>
          <w:sz w:val="24"/>
          <w:szCs w:val="24"/>
        </w:rPr>
        <w:t xml:space="preserve"> </w:t>
      </w:r>
      <w:r w:rsidR="006E3BAE" w:rsidRPr="00634AC7">
        <w:rPr>
          <w:rFonts w:ascii="Times New Roman" w:hAnsi="Times New Roman"/>
          <w:sz w:val="24"/>
          <w:szCs w:val="24"/>
        </w:rPr>
        <w:t>(ďalej len „DNS“).</w:t>
      </w:r>
      <w:r w:rsidR="001D3D93" w:rsidRPr="009D33F6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1D3D93" w:rsidRPr="009D33F6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9D33F6">
        <w:rPr>
          <w:rFonts w:ascii="Times New Roman" w:hAnsi="Times New Roman"/>
          <w:sz w:val="24"/>
          <w:szCs w:val="24"/>
        </w:rPr>
        <w:t xml:space="preserve">oznámil zámer zriadiť DNS zverejnením oznámenia o vyhlásení verejného obstarávania </w:t>
      </w:r>
      <w:r w:rsidR="001D3D93" w:rsidRPr="009D33F6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544034" w:rsidRPr="00544034">
        <w:rPr>
          <w:rFonts w:ascii="Times New Roman" w:hAnsi="Times New Roman"/>
          <w:sz w:val="24"/>
          <w:szCs w:val="24"/>
        </w:rPr>
        <w:t xml:space="preserve">250/2021 dňa 02.11.2021 pod značkou 52182-MUT </w:t>
      </w:r>
      <w:r w:rsidR="001D3D93" w:rsidRPr="009D33F6">
        <w:rPr>
          <w:rFonts w:ascii="Times New Roman" w:hAnsi="Times New Roman"/>
          <w:sz w:val="24"/>
          <w:szCs w:val="24"/>
        </w:rPr>
        <w:t>a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v</w:t>
      </w:r>
      <w:r w:rsidR="00214C1F" w:rsidRPr="009D33F6">
        <w:rPr>
          <w:rFonts w:ascii="Times New Roman" w:hAnsi="Times New Roman"/>
          <w:sz w:val="24"/>
          <w:szCs w:val="24"/>
        </w:rPr>
        <w:t> </w:t>
      </w:r>
      <w:r w:rsidR="001D3D93" w:rsidRPr="009D33F6">
        <w:rPr>
          <w:rFonts w:ascii="Times New Roman" w:hAnsi="Times New Roman"/>
          <w:sz w:val="24"/>
          <w:szCs w:val="24"/>
        </w:rPr>
        <w:t>Úradnom Vestníku</w:t>
      </w:r>
      <w:r w:rsidR="001D3D93" w:rsidRPr="006E3BAE">
        <w:rPr>
          <w:rFonts w:ascii="Times New Roman" w:hAnsi="Times New Roman"/>
          <w:sz w:val="24"/>
          <w:szCs w:val="24"/>
        </w:rPr>
        <w:t xml:space="preserve"> Európskej únie zo dňa </w:t>
      </w:r>
      <w:r w:rsidR="00544034" w:rsidRPr="00544034">
        <w:rPr>
          <w:rFonts w:ascii="Times New Roman" w:hAnsi="Times New Roman"/>
          <w:sz w:val="24"/>
          <w:szCs w:val="24"/>
        </w:rPr>
        <w:t>29.10.2021 pod číslom 2021/S 211-550918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061DCD5" w14:textId="5E828A81" w:rsidR="00C2468D" w:rsidRPr="00096247" w:rsidRDefault="00B37EE1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C2468D" w:rsidRPr="00096247">
        <w:rPr>
          <w:rFonts w:ascii="Times New Roman" w:hAnsi="Times New Roman"/>
          <w:sz w:val="24"/>
          <w:szCs w:val="24"/>
        </w:rPr>
        <w:t xml:space="preserve"> </w:t>
      </w:r>
      <w:r w:rsidR="00C2468D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156194C0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5B943428" w14:textId="77777777" w:rsidR="00C441DE" w:rsidRPr="000D06C2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0D06C2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5FA1DB64" w14:textId="505F65F3" w:rsidR="00B90763" w:rsidRPr="00214C1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Ak ku dňu uzavretia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 budú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B37EE1">
        <w:rPr>
          <w:rFonts w:ascii="Times New Roman" w:hAnsi="Times New Roman"/>
          <w:i/>
          <w:color w:val="FF0000"/>
          <w:sz w:val="24"/>
          <w:szCs w:val="24"/>
        </w:rPr>
        <w:t>Dodávateľovi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 xml:space="preserve">známi subdodávatelia, ktorých bude využívať pri plnení </w:t>
      </w:r>
      <w:r>
        <w:rPr>
          <w:rFonts w:ascii="Times New Roman" w:hAnsi="Times New Roman"/>
          <w:i/>
          <w:color w:val="FF0000"/>
          <w:sz w:val="24"/>
          <w:szCs w:val="24"/>
        </w:rPr>
        <w:t>Zmluvy</w:t>
      </w:r>
      <w:r w:rsidRPr="006636DD">
        <w:rPr>
          <w:rFonts w:ascii="Times New Roman" w:hAnsi="Times New Roman"/>
          <w:i/>
          <w:color w:val="FF0000"/>
          <w:sz w:val="24"/>
          <w:szCs w:val="24"/>
        </w:rPr>
        <w:t>, bude uvedené:</w:t>
      </w:r>
    </w:p>
    <w:p w14:paraId="5F6A64A4" w14:textId="491243C9" w:rsidR="00214C1F" w:rsidRPr="00214C1F" w:rsidRDefault="00B37EE1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0FA3D534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1B36D567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1A59C06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695F503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08955D79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652F985D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6DF50478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6BB963E1" w14:textId="77777777" w:rsidR="00214C1F" w:rsidRPr="00214C1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4239AB58" w14:textId="77777777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396F2B82" w14:textId="3067D39D" w:rsidR="00214C1F" w:rsidRPr="00214C1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B37EE1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Dodávateľ</w:t>
      </w:r>
      <w:r w:rsidRPr="00214C1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78E4DA36" w14:textId="7391E6CD" w:rsidR="00214C1F" w:rsidRPr="00096247" w:rsidRDefault="00B37EE1" w:rsidP="00214C1F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214C1F" w:rsidRPr="00214C1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7E944E76" w14:textId="6BF9BF9C" w:rsidR="00C441DE" w:rsidRPr="00096247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sa zaväzuje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akúkoľvek a každú zmenu údajov každého svojho subdodávateľa podieľajúceho sa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="00EB6E4F" w:rsidRPr="00096247">
        <w:rPr>
          <w:rFonts w:ascii="Times New Roman" w:eastAsia="Times New Roman" w:hAnsi="Times New Roman"/>
          <w:sz w:val="24"/>
          <w:szCs w:val="24"/>
          <w:lang w:eastAsia="sk-SK"/>
        </w:rPr>
        <w:t>rozsahu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E579A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A930705" w14:textId="284D787E" w:rsidR="00B90763" w:rsidRDefault="00B37EE1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zmeniť subdodávateľa alebo pribrať subdodávateľa (spoločne 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ako „</w:t>
      </w:r>
      <w:r w:rsidR="00B90763" w:rsidRPr="00214C1F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="00B90763" w:rsidRPr="00214C1F">
        <w:rPr>
          <w:rFonts w:ascii="Times New Roman" w:eastAsia="Times New Roman" w:hAnsi="Times New Roman"/>
          <w:sz w:val="24"/>
          <w:szCs w:val="24"/>
          <w:lang w:eastAsia="sk-SK"/>
        </w:rPr>
        <w:t>“) počas trvania tejto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28610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obstarávaní, ak sa naň taká povinnosť vzťahuje.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povinný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najneskôr v 5. deň, ktorý predchádza dňu, v ktorom sa subdodávateľ začne podieľať na plnení predmetu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158111ED" w14:textId="063E0B75" w:rsidR="00A72F5F" w:rsidRDefault="00B37EE1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 súlade s § 4 zákona č. 315/2016 Z. z. o registri partnerov verejného sektora a o zmene a doplnení niektorých zákonov povinný byť zapísaný v registri partnerov verejného sektora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90763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táto povinnosť na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vzťahuje.</w:t>
      </w:r>
      <w:r w:rsidR="00C116AB">
        <w:rPr>
          <w:rFonts w:ascii="Times New Roman" w:eastAsia="Times New Roman" w:hAnsi="Times New Roman"/>
          <w:sz w:val="24"/>
          <w:szCs w:val="24"/>
          <w:lang w:eastAsia="sk-SK"/>
        </w:rPr>
        <w:t xml:space="preserve"> Dodávateľ a jeho subdodávatelia, ktorí majú povinnosť zapisovať sa do registra partnerov verejného sektora, nesmú mať ako konečného užívateľa výhod v registri partnerov verejného sektora zapísanú osobu uvedenú v § 11 ods. 1 písm. c) zákona o verejnom obstarávaní.</w:t>
      </w:r>
    </w:p>
    <w:p w14:paraId="1399730A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00DEF41E" w14:textId="1CF78E70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</w:t>
      </w:r>
      <w:r w:rsidR="00DC788F">
        <w:rPr>
          <w:rFonts w:ascii="Times New Roman" w:hAnsi="Times New Roman"/>
          <w:b/>
          <w:sz w:val="24"/>
          <w:szCs w:val="24"/>
        </w:rPr>
        <w:t>dodania</w:t>
      </w:r>
    </w:p>
    <w:p w14:paraId="0447E032" w14:textId="59447DB2" w:rsidR="00DD6E2D" w:rsidRPr="00ED32EE" w:rsidRDefault="00B37EE1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1863BC">
        <w:rPr>
          <w:rFonts w:ascii="Times New Roman" w:hAnsi="Times New Roman"/>
          <w:sz w:val="24"/>
          <w:szCs w:val="24"/>
        </w:rPr>
        <w:t xml:space="preserve"> sa zaväzuje v súlade so Zmluvou dodať predmet </w:t>
      </w:r>
      <w:r w:rsidR="00DC788F">
        <w:rPr>
          <w:rFonts w:ascii="Times New Roman" w:hAnsi="Times New Roman"/>
          <w:sz w:val="24"/>
          <w:szCs w:val="24"/>
        </w:rPr>
        <w:t>dodania</w:t>
      </w:r>
      <w:r w:rsidR="001863BC">
        <w:rPr>
          <w:rFonts w:ascii="Times New Roman" w:hAnsi="Times New Roman"/>
          <w:sz w:val="24"/>
          <w:szCs w:val="24"/>
        </w:rPr>
        <w:t xml:space="preserve"> uvedený v bode 2.3 </w:t>
      </w:r>
      <w:r w:rsidR="00805506">
        <w:rPr>
          <w:rFonts w:ascii="Times New Roman" w:hAnsi="Times New Roman"/>
          <w:sz w:val="24"/>
          <w:szCs w:val="24"/>
        </w:rPr>
        <w:t xml:space="preserve">(ďalej aj „Tovar“) </w:t>
      </w:r>
      <w:r w:rsidR="00ED32EE">
        <w:rPr>
          <w:rFonts w:ascii="Times New Roman" w:hAnsi="Times New Roman"/>
          <w:sz w:val="24"/>
          <w:szCs w:val="24"/>
        </w:rPr>
        <w:t xml:space="preserve">a umožniť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>
        <w:rPr>
          <w:rFonts w:ascii="Times New Roman" w:hAnsi="Times New Roman"/>
          <w:sz w:val="24"/>
          <w:szCs w:val="24"/>
        </w:rPr>
        <w:t xml:space="preserve"> využívať </w:t>
      </w:r>
      <w:r w:rsidR="001938A9">
        <w:rPr>
          <w:rFonts w:ascii="Times New Roman" w:hAnsi="Times New Roman"/>
          <w:sz w:val="24"/>
          <w:szCs w:val="24"/>
        </w:rPr>
        <w:t>Tovar</w:t>
      </w:r>
      <w:r w:rsidR="00ED32EE" w:rsidRPr="00ED32EE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po dobu stanovenú</w:t>
      </w:r>
      <w:r w:rsidR="00ED32EE" w:rsidRPr="00701A91">
        <w:rPr>
          <w:rFonts w:ascii="Times New Roman" w:hAnsi="Times New Roman"/>
          <w:sz w:val="24"/>
          <w:szCs w:val="24"/>
        </w:rPr>
        <w:t xml:space="preserve"> </w:t>
      </w:r>
      <w:r w:rsidR="00ED32EE">
        <w:rPr>
          <w:rFonts w:ascii="Times New Roman" w:hAnsi="Times New Roman"/>
          <w:sz w:val="24"/>
          <w:szCs w:val="24"/>
        </w:rPr>
        <w:t>v</w:t>
      </w:r>
      <w:r w:rsidR="00D554B7">
        <w:rPr>
          <w:rFonts w:ascii="Times New Roman" w:hAnsi="Times New Roman"/>
          <w:sz w:val="24"/>
          <w:szCs w:val="24"/>
        </w:rPr>
        <w:t> </w:t>
      </w:r>
      <w:r w:rsidR="00965767">
        <w:rPr>
          <w:rFonts w:ascii="Times New Roman" w:hAnsi="Times New Roman"/>
          <w:sz w:val="24"/>
          <w:szCs w:val="24"/>
        </w:rPr>
        <w:t>prílohe</w:t>
      </w:r>
      <w:r w:rsidR="0084401F">
        <w:rPr>
          <w:rFonts w:ascii="Times New Roman" w:hAnsi="Times New Roman"/>
          <w:sz w:val="24"/>
          <w:szCs w:val="24"/>
        </w:rPr>
        <w:t> </w:t>
      </w:r>
      <w:r w:rsidR="00965767" w:rsidRPr="00965767">
        <w:rPr>
          <w:rFonts w:ascii="Times New Roman" w:hAnsi="Times New Roman"/>
          <w:sz w:val="24"/>
          <w:szCs w:val="24"/>
        </w:rPr>
        <w:t>„Technická špecifikácia Tovaru a cenník“ (ďalej len</w:t>
      </w:r>
      <w:r w:rsidR="00965767">
        <w:rPr>
          <w:rFonts w:ascii="Times New Roman" w:hAnsi="Times New Roman"/>
          <w:sz w:val="24"/>
          <w:szCs w:val="24"/>
        </w:rPr>
        <w:t xml:space="preserve"> „Príloha“)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5470819B" w14:textId="1477CB3D" w:rsidR="00A72B02" w:rsidRDefault="00B37EE1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="000117F2"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="000117F2"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>
        <w:rPr>
          <w:rFonts w:ascii="Times New Roman" w:hAnsi="Times New Roman"/>
          <w:sz w:val="24"/>
          <w:szCs w:val="24"/>
        </w:rPr>
        <w:t>Dodávateľovi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7B28F96B" w14:textId="44CC4735" w:rsidR="002F62C6" w:rsidRPr="00965767" w:rsidRDefault="002F62C6" w:rsidP="008C1C85">
      <w:pPr>
        <w:numPr>
          <w:ilvl w:val="0"/>
          <w:numId w:val="2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5767">
        <w:rPr>
          <w:rFonts w:ascii="Times New Roman" w:hAnsi="Times New Roman"/>
          <w:sz w:val="24"/>
          <w:szCs w:val="24"/>
        </w:rPr>
        <w:t xml:space="preserve">Predmetom </w:t>
      </w:r>
      <w:r w:rsidR="00DC788F">
        <w:rPr>
          <w:rFonts w:ascii="Times New Roman" w:hAnsi="Times New Roman"/>
          <w:sz w:val="24"/>
          <w:szCs w:val="24"/>
        </w:rPr>
        <w:t>dodania</w:t>
      </w:r>
      <w:r w:rsidRPr="00965767">
        <w:rPr>
          <w:rFonts w:ascii="Times New Roman" w:hAnsi="Times New Roman"/>
          <w:sz w:val="24"/>
          <w:szCs w:val="24"/>
        </w:rPr>
        <w:t xml:space="preserve"> (</w:t>
      </w:r>
      <w:r w:rsidR="005076A1" w:rsidRPr="00965767">
        <w:rPr>
          <w:rFonts w:ascii="Times New Roman" w:hAnsi="Times New Roman"/>
          <w:sz w:val="24"/>
          <w:szCs w:val="24"/>
        </w:rPr>
        <w:t>T</w:t>
      </w:r>
      <w:r w:rsidRPr="00965767">
        <w:rPr>
          <w:rFonts w:ascii="Times New Roman" w:hAnsi="Times New Roman"/>
          <w:sz w:val="24"/>
          <w:szCs w:val="24"/>
        </w:rPr>
        <w:t>ovar) sú</w:t>
      </w:r>
      <w:r w:rsidR="00ED32EE" w:rsidRPr="00965767">
        <w:rPr>
          <w:rFonts w:ascii="Times New Roman" w:hAnsi="Times New Roman"/>
          <w:sz w:val="24"/>
          <w:szCs w:val="24"/>
        </w:rPr>
        <w:t xml:space="preserve"> </w:t>
      </w:r>
      <w:r w:rsidR="00E52387" w:rsidRPr="00E52387">
        <w:rPr>
          <w:rFonts w:ascii="Times New Roman" w:hAnsi="Times New Roman"/>
          <w:sz w:val="24"/>
          <w:szCs w:val="24"/>
        </w:rPr>
        <w:t>p</w:t>
      </w:r>
      <w:r w:rsidR="00ED32EE" w:rsidRPr="00E52387">
        <w:rPr>
          <w:rFonts w:ascii="Times New Roman" w:hAnsi="Times New Roman"/>
          <w:sz w:val="24"/>
          <w:szCs w:val="24"/>
        </w:rPr>
        <w:t>odpora a licencie</w:t>
      </w:r>
      <w:r w:rsidR="00ED32EE" w:rsidRPr="00965767">
        <w:rPr>
          <w:rFonts w:ascii="Times New Roman" w:hAnsi="Times New Roman"/>
          <w:sz w:val="24"/>
          <w:szCs w:val="24"/>
        </w:rPr>
        <w:t xml:space="preserve"> uvedené v </w:t>
      </w:r>
      <w:r w:rsidR="00965767" w:rsidRPr="00965767">
        <w:rPr>
          <w:rFonts w:ascii="Times New Roman" w:hAnsi="Times New Roman"/>
          <w:sz w:val="24"/>
          <w:szCs w:val="24"/>
        </w:rPr>
        <w:t>Prílohe</w:t>
      </w:r>
      <w:r w:rsidR="007B6F92" w:rsidRPr="00965767">
        <w:rPr>
          <w:rFonts w:ascii="Times New Roman" w:hAnsi="Times New Roman"/>
          <w:sz w:val="24"/>
          <w:szCs w:val="24"/>
        </w:rPr>
        <w:t xml:space="preserve"> (ďalej len „Podpora“)</w:t>
      </w:r>
      <w:r w:rsidR="003955FD" w:rsidRPr="00965767">
        <w:rPr>
          <w:rFonts w:ascii="Times New Roman" w:hAnsi="Times New Roman"/>
          <w:sz w:val="24"/>
          <w:szCs w:val="24"/>
        </w:rPr>
        <w:t xml:space="preserve">, ktoré môže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="003955FD" w:rsidRPr="00965767">
        <w:rPr>
          <w:rFonts w:ascii="Times New Roman" w:hAnsi="Times New Roman"/>
          <w:sz w:val="24"/>
          <w:szCs w:val="24"/>
        </w:rPr>
        <w:t xml:space="preserve"> využívať na území Slovenskej republiky a na zastupiteľských úradoch Slovenskej republiky, na ktorých sa nachádzajú </w:t>
      </w:r>
      <w:r w:rsidR="00286101">
        <w:rPr>
          <w:rFonts w:ascii="Times New Roman" w:hAnsi="Times New Roman"/>
          <w:sz w:val="24"/>
          <w:szCs w:val="24"/>
        </w:rPr>
        <w:t>systémy</w:t>
      </w:r>
      <w:r w:rsidR="003955FD" w:rsidRPr="00965767">
        <w:rPr>
          <w:rFonts w:ascii="Times New Roman" w:hAnsi="Times New Roman"/>
          <w:sz w:val="24"/>
          <w:szCs w:val="24"/>
        </w:rPr>
        <w:t>, ku ktorým sa Podpora poskytuje.</w:t>
      </w:r>
    </w:p>
    <w:p w14:paraId="739ED232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8AC0A8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E06FF10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E273D6" w14:textId="77777777" w:rsidR="008C1C85" w:rsidRDefault="008C1C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58437" w14:textId="5D73CF3E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7EDE260A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2B665BC6" w14:textId="401B9D49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</w:t>
      </w:r>
      <w:r w:rsidR="00D554B7">
        <w:rPr>
          <w:rFonts w:ascii="Times New Roman" w:hAnsi="Times New Roman"/>
          <w:sz w:val="24"/>
          <w:szCs w:val="24"/>
        </w:rPr>
        <w:t> </w:t>
      </w:r>
      <w:r w:rsidRPr="00FF5968">
        <w:rPr>
          <w:rFonts w:ascii="Times New Roman" w:hAnsi="Times New Roman"/>
          <w:sz w:val="24"/>
          <w:szCs w:val="24"/>
        </w:rPr>
        <w:t>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10DB8470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5074776E" w14:textId="3A25636A" w:rsidR="00FF5968" w:rsidRP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1F16A063" w14:textId="2EDCCE71" w:rsidR="00FF5968" w:rsidRDefault="00B37EE1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FF5968" w:rsidRPr="00FF5968">
        <w:rPr>
          <w:rFonts w:ascii="Times New Roman" w:hAnsi="Times New Roman"/>
          <w:sz w:val="24"/>
          <w:szCs w:val="24"/>
        </w:rPr>
        <w:t>:</w:t>
      </w:r>
    </w:p>
    <w:p w14:paraId="4213BF3F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A9CA018" w14:textId="542F53D8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sú oprávnené podpisovať a preberať písomnosti vo veciach týkajúcich sa plnenia </w:t>
      </w:r>
      <w:r>
        <w:rPr>
          <w:rFonts w:ascii="Times New Roman" w:hAnsi="Times New Roman"/>
          <w:sz w:val="24"/>
          <w:szCs w:val="24"/>
        </w:rPr>
        <w:t xml:space="preserve">Zmluvy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35B661C8" w14:textId="79A33E1A" w:rsidR="00812D07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812D07" w:rsidRPr="0048673E">
        <w:rPr>
          <w:rFonts w:ascii="Times New Roman" w:hAnsi="Times New Roman"/>
          <w:sz w:val="24"/>
          <w:szCs w:val="24"/>
        </w:rPr>
        <w:t xml:space="preserve">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="00812D07" w:rsidRPr="0048673E">
        <w:rPr>
          <w:rFonts w:ascii="Times New Roman" w:hAnsi="Times New Roman"/>
          <w:sz w:val="24"/>
          <w:szCs w:val="24"/>
        </w:rPr>
        <w:t xml:space="preserve">mene a na účet </w:t>
      </w:r>
      <w:r>
        <w:rPr>
          <w:rFonts w:ascii="Times New Roman" w:hAnsi="Times New Roman"/>
          <w:sz w:val="24"/>
          <w:szCs w:val="24"/>
        </w:rPr>
        <w:t>Objednávateľa</w:t>
      </w:r>
      <w:r w:rsidR="00812D07" w:rsidRPr="0048673E">
        <w:rPr>
          <w:rFonts w:ascii="Times New Roman" w:hAnsi="Times New Roman"/>
          <w:sz w:val="24"/>
          <w:szCs w:val="24"/>
        </w:rPr>
        <w:t xml:space="preserve">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="00812D07"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30D1FDD0" w14:textId="21EE4E01" w:rsidR="00ED32EE" w:rsidRPr="0048673E" w:rsidRDefault="00B37EE1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ED32EE" w:rsidRPr="00ED32EE">
        <w:rPr>
          <w:rFonts w:ascii="Times New Roman" w:hAnsi="Times New Roman"/>
          <w:sz w:val="24"/>
          <w:szCs w:val="24"/>
        </w:rPr>
        <w:t xml:space="preserve"> sa zaväzuje dodať </w:t>
      </w:r>
      <w:r>
        <w:rPr>
          <w:rFonts w:ascii="Times New Roman" w:hAnsi="Times New Roman"/>
          <w:sz w:val="24"/>
          <w:szCs w:val="24"/>
        </w:rPr>
        <w:t>Objednávateľovi</w:t>
      </w:r>
      <w:r w:rsidR="00ED32EE" w:rsidRPr="00ED32EE">
        <w:rPr>
          <w:rFonts w:ascii="Times New Roman" w:hAnsi="Times New Roman"/>
          <w:sz w:val="24"/>
          <w:szCs w:val="24"/>
        </w:rPr>
        <w:t xml:space="preserve"> Tovar uvedený v bode 2.3 a špecifikovaný v</w:t>
      </w:r>
      <w:r w:rsidR="00965767">
        <w:rPr>
          <w:rFonts w:ascii="Times New Roman" w:hAnsi="Times New Roman"/>
          <w:sz w:val="24"/>
          <w:szCs w:val="24"/>
        </w:rPr>
        <w:t> </w:t>
      </w:r>
      <w:r w:rsidR="00ED32EE" w:rsidRPr="00ED32EE">
        <w:rPr>
          <w:rFonts w:ascii="Times New Roman" w:hAnsi="Times New Roman"/>
          <w:sz w:val="24"/>
          <w:szCs w:val="24"/>
        </w:rPr>
        <w:t>Prílohe</w:t>
      </w:r>
      <w:r w:rsidR="00965767">
        <w:rPr>
          <w:rFonts w:ascii="Times New Roman" w:hAnsi="Times New Roman"/>
          <w:sz w:val="24"/>
          <w:szCs w:val="24"/>
        </w:rPr>
        <w:t xml:space="preserve"> </w:t>
      </w:r>
      <w:r w:rsidR="000B6458" w:rsidRPr="000B6458">
        <w:rPr>
          <w:rFonts w:ascii="Times New Roman" w:hAnsi="Times New Roman"/>
          <w:sz w:val="24"/>
          <w:szCs w:val="24"/>
        </w:rPr>
        <w:t>v takom termíne, aby bol dodržaný začiatok doby platnosti Podpory uvedený v prílohe.</w:t>
      </w:r>
    </w:p>
    <w:p w14:paraId="0302EB55" w14:textId="25435F2B" w:rsidR="005976C5" w:rsidRPr="00096247" w:rsidRDefault="00B37EE1" w:rsidP="0028724E">
      <w:pPr>
        <w:numPr>
          <w:ilvl w:val="0"/>
          <w:numId w:val="4"/>
        </w:numPr>
        <w:tabs>
          <w:tab w:val="num" w:pos="709"/>
        </w:tabs>
        <w:spacing w:before="240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7B6F92">
        <w:rPr>
          <w:rFonts w:ascii="Times New Roman" w:hAnsi="Times New Roman"/>
          <w:sz w:val="24"/>
          <w:szCs w:val="24"/>
        </w:rPr>
        <w:t xml:space="preserve"> je</w:t>
      </w:r>
      <w:r w:rsidR="005976C5" w:rsidRPr="00096247">
        <w:rPr>
          <w:rFonts w:ascii="Times New Roman" w:hAnsi="Times New Roman"/>
          <w:sz w:val="24"/>
          <w:szCs w:val="24"/>
        </w:rPr>
        <w:t xml:space="preserve"> povinný zabezpečiť pre </w:t>
      </w:r>
      <w:r>
        <w:rPr>
          <w:rFonts w:ascii="Times New Roman" w:hAnsi="Times New Roman"/>
          <w:sz w:val="24"/>
          <w:szCs w:val="24"/>
        </w:rPr>
        <w:t>Objednávateľa</w:t>
      </w:r>
      <w:r w:rsidR="005976C5" w:rsidRPr="00096247">
        <w:rPr>
          <w:rFonts w:ascii="Times New Roman" w:hAnsi="Times New Roman"/>
          <w:sz w:val="24"/>
          <w:szCs w:val="24"/>
        </w:rPr>
        <w:t xml:space="preserve"> právo </w:t>
      </w:r>
      <w:r w:rsidR="00F32BA8">
        <w:rPr>
          <w:rFonts w:ascii="Times New Roman" w:hAnsi="Times New Roman"/>
          <w:sz w:val="24"/>
          <w:szCs w:val="24"/>
        </w:rPr>
        <w:t>vyu</w:t>
      </w:r>
      <w:r w:rsidR="005976C5" w:rsidRPr="00096247">
        <w:rPr>
          <w:rFonts w:ascii="Times New Roman" w:hAnsi="Times New Roman"/>
          <w:sz w:val="24"/>
          <w:szCs w:val="24"/>
        </w:rPr>
        <w:t xml:space="preserve">žívať </w:t>
      </w:r>
      <w:r w:rsidR="00ED32EE">
        <w:rPr>
          <w:rFonts w:ascii="Times New Roman" w:hAnsi="Times New Roman"/>
          <w:sz w:val="24"/>
          <w:szCs w:val="24"/>
        </w:rPr>
        <w:t>Podporu</w:t>
      </w:r>
      <w:r w:rsidR="00ED32EE" w:rsidRPr="00096247">
        <w:rPr>
          <w:rFonts w:ascii="Times New Roman" w:hAnsi="Times New Roman"/>
          <w:sz w:val="24"/>
          <w:szCs w:val="24"/>
        </w:rPr>
        <w:t xml:space="preserve"> </w:t>
      </w:r>
      <w:r w:rsidR="00E7671D" w:rsidRPr="00096247">
        <w:rPr>
          <w:rFonts w:ascii="Times New Roman" w:hAnsi="Times New Roman"/>
          <w:sz w:val="24"/>
          <w:szCs w:val="24"/>
        </w:rPr>
        <w:t xml:space="preserve">minimálne v rozsahu, aký určujú štandardné licenčné podmienky koncového užívateľa, s ktorými je </w:t>
      </w:r>
      <w:r w:rsidR="00F32BA8">
        <w:rPr>
          <w:rFonts w:ascii="Times New Roman" w:hAnsi="Times New Roman"/>
          <w:sz w:val="24"/>
          <w:szCs w:val="24"/>
        </w:rPr>
        <w:t>Podpora</w:t>
      </w:r>
      <w:r w:rsidR="00E7671D" w:rsidRPr="00096247">
        <w:rPr>
          <w:rFonts w:ascii="Times New Roman" w:hAnsi="Times New Roman"/>
          <w:sz w:val="24"/>
          <w:szCs w:val="24"/>
        </w:rPr>
        <w:t xml:space="preserve"> bežne predávan</w:t>
      </w:r>
      <w:r w:rsidR="00F32BA8">
        <w:rPr>
          <w:rFonts w:ascii="Times New Roman" w:hAnsi="Times New Roman"/>
          <w:sz w:val="24"/>
          <w:szCs w:val="24"/>
        </w:rPr>
        <w:t xml:space="preserve">á </w:t>
      </w:r>
      <w:r w:rsidR="00E7671D" w:rsidRPr="00096247">
        <w:rPr>
          <w:rFonts w:ascii="Times New Roman" w:hAnsi="Times New Roman"/>
          <w:sz w:val="24"/>
          <w:szCs w:val="24"/>
        </w:rPr>
        <w:t>a</w:t>
      </w:r>
      <w:r w:rsidR="008426F4" w:rsidRPr="00096247">
        <w:rPr>
          <w:rFonts w:ascii="Times New Roman" w:hAnsi="Times New Roman"/>
          <w:sz w:val="24"/>
          <w:szCs w:val="24"/>
        </w:rPr>
        <w:t>/alebo</w:t>
      </w:r>
      <w:r w:rsidR="009D7CCA" w:rsidRPr="00096247">
        <w:rPr>
          <w:rFonts w:ascii="Times New Roman" w:hAnsi="Times New Roman"/>
          <w:sz w:val="24"/>
          <w:szCs w:val="24"/>
        </w:rPr>
        <w:t> </w:t>
      </w:r>
      <w:r w:rsidR="00E7671D" w:rsidRPr="00096247">
        <w:rPr>
          <w:rFonts w:ascii="Times New Roman" w:hAnsi="Times New Roman"/>
          <w:sz w:val="24"/>
          <w:szCs w:val="24"/>
        </w:rPr>
        <w:t>distribuovan</w:t>
      </w:r>
      <w:r w:rsidR="00F32BA8">
        <w:rPr>
          <w:rFonts w:ascii="Times New Roman" w:hAnsi="Times New Roman"/>
          <w:sz w:val="24"/>
          <w:szCs w:val="24"/>
        </w:rPr>
        <w:t>á</w:t>
      </w:r>
      <w:r w:rsidR="009D7CCA" w:rsidRPr="00096247">
        <w:rPr>
          <w:rFonts w:ascii="Times New Roman" w:hAnsi="Times New Roman"/>
          <w:sz w:val="24"/>
          <w:szCs w:val="24"/>
        </w:rPr>
        <w:t xml:space="preserve">, a to tak, aby užívacie právo </w:t>
      </w:r>
      <w:r>
        <w:rPr>
          <w:rFonts w:ascii="Times New Roman" w:hAnsi="Times New Roman"/>
          <w:sz w:val="24"/>
          <w:szCs w:val="24"/>
        </w:rPr>
        <w:t>Objednávateľa</w:t>
      </w:r>
      <w:r w:rsidR="009D7CCA" w:rsidRPr="00096247">
        <w:rPr>
          <w:rFonts w:ascii="Times New Roman" w:hAnsi="Times New Roman"/>
          <w:sz w:val="24"/>
          <w:szCs w:val="24"/>
        </w:rPr>
        <w:t xml:space="preserve"> k</w:t>
      </w:r>
      <w:r w:rsidR="00B42DAC">
        <w:rPr>
          <w:rFonts w:ascii="Times New Roman" w:hAnsi="Times New Roman"/>
          <w:sz w:val="24"/>
          <w:szCs w:val="24"/>
        </w:rPr>
        <w:t> </w:t>
      </w:r>
      <w:r w:rsidR="009D7CCA" w:rsidRPr="00096247">
        <w:rPr>
          <w:rFonts w:ascii="Times New Roman" w:hAnsi="Times New Roman"/>
          <w:sz w:val="24"/>
          <w:szCs w:val="24"/>
        </w:rPr>
        <w:t>dodan</w:t>
      </w:r>
      <w:r w:rsidR="00B42DAC">
        <w:rPr>
          <w:rFonts w:ascii="Times New Roman" w:hAnsi="Times New Roman"/>
          <w:sz w:val="24"/>
          <w:szCs w:val="24"/>
        </w:rPr>
        <w:t xml:space="preserve">ej Podpore </w:t>
      </w:r>
      <w:r w:rsidR="009D7CCA" w:rsidRPr="00096247">
        <w:rPr>
          <w:rFonts w:ascii="Times New Roman" w:hAnsi="Times New Roman"/>
          <w:sz w:val="24"/>
          <w:szCs w:val="24"/>
        </w:rPr>
        <w:t xml:space="preserve">nebolo </w:t>
      </w:r>
      <w:r w:rsidR="002A1DD9">
        <w:rPr>
          <w:rFonts w:ascii="Times New Roman" w:hAnsi="Times New Roman"/>
          <w:sz w:val="24"/>
          <w:szCs w:val="24"/>
        </w:rPr>
        <w:t>akokoľvek</w:t>
      </w:r>
      <w:r w:rsidR="002A1DD9" w:rsidRPr="00096247">
        <w:rPr>
          <w:rFonts w:ascii="Times New Roman" w:hAnsi="Times New Roman"/>
          <w:sz w:val="24"/>
          <w:szCs w:val="24"/>
        </w:rPr>
        <w:t xml:space="preserve"> </w:t>
      </w:r>
      <w:r w:rsidR="009D7CCA" w:rsidRPr="00096247">
        <w:rPr>
          <w:rFonts w:ascii="Times New Roman" w:hAnsi="Times New Roman"/>
          <w:sz w:val="24"/>
          <w:szCs w:val="24"/>
        </w:rPr>
        <w:t>obmedzené</w:t>
      </w:r>
      <w:r w:rsidR="00E7671D" w:rsidRPr="0009624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Dodávateľ</w:t>
      </w:r>
      <w:r w:rsidR="00E7671D" w:rsidRPr="00096247">
        <w:rPr>
          <w:rFonts w:ascii="Times New Roman" w:hAnsi="Times New Roman"/>
          <w:sz w:val="24"/>
          <w:szCs w:val="24"/>
        </w:rPr>
        <w:t xml:space="preserve"> je povinný </w:t>
      </w:r>
      <w:r w:rsidR="00F61CD3">
        <w:rPr>
          <w:rFonts w:ascii="Times New Roman" w:hAnsi="Times New Roman"/>
          <w:sz w:val="24"/>
          <w:szCs w:val="24"/>
        </w:rPr>
        <w:t xml:space="preserve">bezodkladne po uzatvorení zmluvy </w:t>
      </w:r>
      <w:r>
        <w:rPr>
          <w:rFonts w:ascii="Times New Roman" w:hAnsi="Times New Roman"/>
          <w:sz w:val="24"/>
          <w:szCs w:val="24"/>
        </w:rPr>
        <w:t>Objednávateľovi</w:t>
      </w:r>
      <w:r w:rsidR="00E7671D" w:rsidRPr="00096247">
        <w:rPr>
          <w:rFonts w:ascii="Times New Roman" w:hAnsi="Times New Roman"/>
          <w:sz w:val="24"/>
          <w:szCs w:val="24"/>
        </w:rPr>
        <w:t xml:space="preserve"> dodať alebo sprístupniť štandardné licenčné podmienky koncového užívateľa </w:t>
      </w:r>
      <w:r w:rsidR="00F32BA8">
        <w:rPr>
          <w:rFonts w:ascii="Times New Roman" w:hAnsi="Times New Roman"/>
          <w:sz w:val="24"/>
          <w:szCs w:val="24"/>
        </w:rPr>
        <w:t>Podpory</w:t>
      </w:r>
      <w:r w:rsidR="00E7671D" w:rsidRPr="00096247">
        <w:rPr>
          <w:rFonts w:ascii="Times New Roman" w:hAnsi="Times New Roman"/>
          <w:sz w:val="24"/>
          <w:szCs w:val="24"/>
        </w:rPr>
        <w:t xml:space="preserve"> podľa predchádzajúcej vety</w:t>
      </w:r>
      <w:r w:rsidR="00BB6B72">
        <w:rPr>
          <w:rFonts w:ascii="Times New Roman" w:hAnsi="Times New Roman"/>
          <w:sz w:val="24"/>
          <w:szCs w:val="24"/>
        </w:rPr>
        <w:t>, ak takéto podmienky existujú</w:t>
      </w:r>
      <w:r w:rsidR="00E7671D" w:rsidRPr="00096247">
        <w:rPr>
          <w:rFonts w:ascii="Times New Roman" w:hAnsi="Times New Roman"/>
          <w:sz w:val="24"/>
          <w:szCs w:val="24"/>
        </w:rPr>
        <w:t>.</w:t>
      </w:r>
    </w:p>
    <w:p w14:paraId="220ADC65" w14:textId="6428D29E" w:rsidR="00195BF4" w:rsidRPr="00096247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</w:t>
      </w:r>
      <w:r w:rsidR="00B37EE1">
        <w:rPr>
          <w:rFonts w:ascii="Times New Roman" w:hAnsi="Times New Roman"/>
          <w:sz w:val="24"/>
          <w:szCs w:val="24"/>
        </w:rPr>
        <w:t>Objednávateľa</w:t>
      </w:r>
      <w:r>
        <w:rPr>
          <w:rFonts w:ascii="Times New Roman" w:hAnsi="Times New Roman"/>
          <w:sz w:val="24"/>
          <w:szCs w:val="24"/>
        </w:rPr>
        <w:t xml:space="preserve">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</w:t>
      </w:r>
      <w:proofErr w:type="spellStart"/>
      <w:r w:rsidR="00696DB3" w:rsidRPr="00096247">
        <w:rPr>
          <w:rFonts w:ascii="Times New Roman" w:hAnsi="Times New Roman"/>
          <w:sz w:val="24"/>
          <w:szCs w:val="24"/>
        </w:rPr>
        <w:t>t.j</w:t>
      </w:r>
      <w:proofErr w:type="spellEnd"/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 xml:space="preserve">Návrh preberacieho protokolu vypracuje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110B71">
        <w:rPr>
          <w:rFonts w:ascii="Times New Roman" w:hAnsi="Times New Roman"/>
          <w:sz w:val="24"/>
          <w:szCs w:val="24"/>
        </w:rPr>
        <w:t xml:space="preserve">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</w:t>
      </w:r>
      <w:r w:rsidR="000B10FC" w:rsidRPr="00096247">
        <w:rPr>
          <w:rFonts w:ascii="Times New Roman" w:hAnsi="Times New Roman"/>
          <w:sz w:val="24"/>
          <w:szCs w:val="24"/>
        </w:rPr>
        <w:lastRenderedPageBreak/>
        <w:t xml:space="preserve">osoba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15B5D13C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7B289A4C" w14:textId="33F35D1C" w:rsidR="00410E6E" w:rsidRPr="00096247" w:rsidRDefault="00DC788F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ena </w:t>
      </w:r>
    </w:p>
    <w:p w14:paraId="5FB45BF4" w14:textId="62C6B047" w:rsidR="00410E6E" w:rsidRPr="00096247" w:rsidRDefault="00DC788F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410E6E" w:rsidRPr="00096247">
        <w:rPr>
          <w:rFonts w:ascii="Times New Roman" w:hAnsi="Times New Roman"/>
          <w:sz w:val="24"/>
          <w:szCs w:val="24"/>
        </w:rPr>
        <w:t xml:space="preserve">ena podľa </w:t>
      </w:r>
      <w:r w:rsidR="00410E6E">
        <w:rPr>
          <w:rFonts w:ascii="Times New Roman" w:hAnsi="Times New Roman"/>
          <w:sz w:val="24"/>
          <w:szCs w:val="24"/>
        </w:rPr>
        <w:t>Zmluvy</w:t>
      </w:r>
      <w:r w:rsidR="00410E6E"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 w:rsidR="00410E6E">
        <w:rPr>
          <w:rFonts w:ascii="Times New Roman" w:hAnsi="Times New Roman"/>
          <w:sz w:val="24"/>
          <w:szCs w:val="24"/>
        </w:rPr>
        <w:t xml:space="preserve">NR SR </w:t>
      </w:r>
      <w:r w:rsidR="00410E6E"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="00410E6E" w:rsidRPr="00096247">
        <w:rPr>
          <w:rFonts w:ascii="Times New Roman" w:hAnsi="Times New Roman"/>
          <w:sz w:val="24"/>
          <w:szCs w:val="24"/>
        </w:rPr>
        <w:t>.3 konečná. K cene bude účtovaná DPH v súlade s platnými právnymi predpismi.</w:t>
      </w:r>
    </w:p>
    <w:p w14:paraId="253893B5" w14:textId="4781A64D" w:rsidR="000E5DC4" w:rsidRDefault="00DC788F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E5DC4">
        <w:rPr>
          <w:rFonts w:ascii="Times New Roman" w:hAnsi="Times New Roman"/>
          <w:sz w:val="24"/>
          <w:szCs w:val="24"/>
        </w:rPr>
        <w:t xml:space="preserve">ena podľa Zmluvy </w:t>
      </w:r>
      <w:r w:rsidR="000E5DC4" w:rsidRPr="000E5DC4">
        <w:rPr>
          <w:rFonts w:ascii="Times New Roman" w:hAnsi="Times New Roman"/>
          <w:sz w:val="24"/>
          <w:szCs w:val="24"/>
        </w:rPr>
        <w:t xml:space="preserve">pokrýva všetky odmeny a náklady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="000E5DC4" w:rsidRPr="000E5DC4">
        <w:rPr>
          <w:rFonts w:ascii="Times New Roman" w:hAnsi="Times New Roman"/>
          <w:sz w:val="24"/>
          <w:szCs w:val="24"/>
        </w:rPr>
        <w:t xml:space="preserve"> spojené s</w:t>
      </w:r>
      <w:r w:rsidR="000E5DC4">
        <w:rPr>
          <w:rFonts w:ascii="Times New Roman" w:hAnsi="Times New Roman"/>
          <w:sz w:val="24"/>
          <w:szCs w:val="24"/>
        </w:rPr>
        <w:t> </w:t>
      </w:r>
      <w:r w:rsidR="000E5DC4" w:rsidRPr="000E5DC4">
        <w:rPr>
          <w:rFonts w:ascii="Times New Roman" w:hAnsi="Times New Roman"/>
          <w:sz w:val="24"/>
          <w:szCs w:val="24"/>
        </w:rPr>
        <w:t xml:space="preserve">plnením predmetu </w:t>
      </w:r>
      <w:r w:rsidR="000E5DC4">
        <w:rPr>
          <w:rFonts w:ascii="Times New Roman" w:hAnsi="Times New Roman"/>
          <w:sz w:val="24"/>
          <w:szCs w:val="24"/>
        </w:rPr>
        <w:t>Z</w:t>
      </w:r>
      <w:r w:rsidR="000E5DC4"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="000E5DC4" w:rsidRPr="000E5DC4">
        <w:rPr>
          <w:rFonts w:ascii="Times New Roman" w:hAnsi="Times New Roman"/>
          <w:sz w:val="24"/>
          <w:szCs w:val="24"/>
        </w:rPr>
        <w:t>.</w:t>
      </w:r>
    </w:p>
    <w:p w14:paraId="06874818" w14:textId="260A8723" w:rsidR="00410E6E" w:rsidRPr="000E5DC4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je dohodnutá vo výške </w:t>
      </w:r>
      <w:r w:rsidR="000E5DC4" w:rsidRPr="000E5DC4">
        <w:rPr>
          <w:rFonts w:ascii="Times New Roman" w:eastAsia="Times New Roman" w:hAnsi="Times New Roman"/>
        </w:rPr>
        <w:t>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804CC5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B7C44">
        <w:rPr>
          <w:rFonts w:ascii="Times New Roman" w:eastAsia="Times New Roman" w:hAnsi="Times New Roman"/>
          <w:sz w:val="24"/>
          <w:szCs w:val="24"/>
          <w:lang w:eastAsia="cs-CZ"/>
        </w:rPr>
        <w:t>C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ena jednotlivých položiek </w:t>
      </w:r>
      <w:r w:rsidR="0019638F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65767">
        <w:rPr>
          <w:rFonts w:ascii="Times New Roman" w:eastAsia="Times New Roman" w:hAnsi="Times New Roman"/>
          <w:sz w:val="24"/>
          <w:szCs w:val="24"/>
          <w:lang w:eastAsia="cs-CZ"/>
        </w:rPr>
        <w:t>Prílohe</w:t>
      </w:r>
      <w:r w:rsidR="00CA78AD" w:rsidRPr="000E5DC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EE5832F" w14:textId="4CCFE025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DC788F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odvádzať DPH.</w:t>
      </w:r>
    </w:p>
    <w:p w14:paraId="15E659F9" w14:textId="0492D6C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Nárok </w:t>
      </w:r>
      <w:r w:rsidR="00B37EE1">
        <w:rPr>
          <w:rFonts w:ascii="Times New Roman" w:eastAsia="Times New Roman" w:hAnsi="Times New Roman"/>
          <w:sz w:val="24"/>
          <w:szCs w:val="24"/>
          <w:lang w:eastAsia="cs-CZ"/>
        </w:rPr>
        <w:t>Dodávateľa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41166C44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14443922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18508B52" w14:textId="4D8C2561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 xml:space="preserve">Platba ceny sa realizuje prevodom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na základe faktúry vystavenej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="00FE1DC3">
        <w:rPr>
          <w:rFonts w:ascii="Times New Roman" w:hAnsi="Times New Roman"/>
          <w:sz w:val="24"/>
          <w:szCs w:val="24"/>
        </w:rPr>
        <w:t>o</w:t>
      </w:r>
      <w:r w:rsidRPr="00096247">
        <w:rPr>
          <w:rFonts w:ascii="Times New Roman" w:hAnsi="Times New Roman"/>
          <w:sz w:val="24"/>
          <w:szCs w:val="24"/>
        </w:rPr>
        <w:t xml:space="preserve">m po tom, čo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berie na vedomie a súhlasí, že nie je oprávnený požadovať zaplatenie 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 xml:space="preserve">, predmetom ktorého bude zmena čísla IBAN a/alebo kódu SWIFT (BIC) bankového účtu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v</w:t>
      </w:r>
      <w:r w:rsidR="00D57DF8"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 xml:space="preserve">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4FD8494" w14:textId="2BB362CD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B37EE1">
        <w:rPr>
          <w:rFonts w:ascii="Times New Roman" w:hAnsi="Times New Roman"/>
          <w:iCs/>
          <w:sz w:val="24"/>
          <w:szCs w:val="24"/>
        </w:rPr>
        <w:t>Objednávateľovi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D42004" w14:textId="135080A9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B37EE1">
        <w:rPr>
          <w:rFonts w:ascii="Times New Roman" w:hAnsi="Times New Roman"/>
          <w:iCs/>
          <w:sz w:val="24"/>
          <w:szCs w:val="24"/>
        </w:rPr>
        <w:t>Objednávateľa</w:t>
      </w:r>
      <w:r w:rsidRPr="00096247">
        <w:rPr>
          <w:rFonts w:ascii="Times New Roman" w:hAnsi="Times New Roman"/>
          <w:iCs/>
          <w:sz w:val="24"/>
          <w:szCs w:val="24"/>
        </w:rPr>
        <w:t xml:space="preserve"> v prospech účtu </w:t>
      </w:r>
      <w:r w:rsidR="00B37EE1">
        <w:rPr>
          <w:rFonts w:ascii="Times New Roman" w:hAnsi="Times New Roman"/>
          <w:iCs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0DD3C21" w14:textId="11577B68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B37EE1">
        <w:rPr>
          <w:rFonts w:ascii="Times New Roman" w:hAnsi="Times New Roman"/>
          <w:sz w:val="24"/>
          <w:szCs w:val="24"/>
        </w:rPr>
        <w:t>Dodávateľo</w:t>
      </w:r>
      <w:r w:rsidRPr="00096247">
        <w:rPr>
          <w:rFonts w:ascii="Times New Roman" w:hAnsi="Times New Roman"/>
          <w:sz w:val="24"/>
          <w:szCs w:val="24"/>
        </w:rPr>
        <w:t xml:space="preserve">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vrátiť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faktúru na prepracovanie. Oprávneným vrátením faktúry prestáva plynúť jej lehota splatnosti; nová lehota splatnosti začne plynúť odo dňa doručenia riadne prepracovanej faktúry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2D3C140D" w14:textId="2103C90E" w:rsidR="008C1C85" w:rsidRPr="00A371EE" w:rsidRDefault="008C1C85" w:rsidP="008C1C85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</w:t>
      </w:r>
      <w:r w:rsidR="00E65EA4">
        <w:rPr>
          <w:rFonts w:ascii="Times New Roman" w:hAnsi="Times New Roman"/>
          <w:sz w:val="24"/>
          <w:szCs w:val="24"/>
        </w:rPr>
        <w:t>iť</w:t>
      </w:r>
      <w:r w:rsidRPr="00A371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Objednávateľovi</w:t>
      </w:r>
      <w:r w:rsidRPr="00A371EE">
        <w:rPr>
          <w:rFonts w:ascii="Times New Roman" w:hAnsi="Times New Roman"/>
          <w:sz w:val="24"/>
          <w:szCs w:val="24"/>
        </w:rPr>
        <w:t xml:space="preserve"> faktúry podľa tohto článku v elektronickej forme na emailovú adresu </w:t>
      </w:r>
      <w:r>
        <w:rPr>
          <w:rFonts w:ascii="Times New Roman" w:hAnsi="Times New Roman"/>
          <w:sz w:val="24"/>
          <w:szCs w:val="24"/>
        </w:rPr>
        <w:t>Objednávateľa</w:t>
      </w:r>
      <w:r w:rsidRPr="00A371EE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E7619D" w:rsidRPr="00AE272E">
          <w:rPr>
            <w:rStyle w:val="Hypertextovprepojenie"/>
            <w:rFonts w:ascii="Times New Roman" w:hAnsi="Times New Roman"/>
            <w:sz w:val="24"/>
            <w:szCs w:val="24"/>
          </w:rPr>
          <w:t>ocdm@mzv.sk</w:t>
        </w:r>
      </w:hyperlink>
      <w:r w:rsidRPr="00A371EE">
        <w:rPr>
          <w:rFonts w:ascii="Times New Roman" w:hAnsi="Times New Roman"/>
          <w:sz w:val="24"/>
          <w:szCs w:val="24"/>
        </w:rPr>
        <w:t xml:space="preserve">, pričom </w:t>
      </w:r>
      <w:r>
        <w:rPr>
          <w:rFonts w:ascii="Times New Roman" w:hAnsi="Times New Roman"/>
          <w:sz w:val="24"/>
          <w:szCs w:val="24"/>
        </w:rPr>
        <w:t>Dodávateľ</w:t>
      </w:r>
      <w:r w:rsidRPr="00A371EE">
        <w:rPr>
          <w:rFonts w:ascii="Times New Roman" w:hAnsi="Times New Roman"/>
          <w:sz w:val="24"/>
          <w:szCs w:val="24"/>
        </w:rPr>
        <w:t xml:space="preserve"> je povinný doručiť faktúru z nasledujúcej emailovej adresy: ...................... 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(pred uzatvorením </w:t>
      </w:r>
      <w:r>
        <w:rPr>
          <w:rFonts w:ascii="Times New Roman" w:hAnsi="Times New Roman"/>
          <w:i/>
          <w:iCs/>
          <w:color w:val="FF0000"/>
          <w:sz w:val="24"/>
          <w:szCs w:val="24"/>
        </w:rPr>
        <w:t>Zmluvy</w:t>
      </w:r>
      <w:r w:rsidRPr="00A371EE">
        <w:rPr>
          <w:rFonts w:ascii="Times New Roman" w:hAnsi="Times New Roman"/>
          <w:i/>
          <w:iCs/>
          <w:color w:val="FF0000"/>
          <w:sz w:val="24"/>
          <w:szCs w:val="24"/>
        </w:rPr>
        <w:t xml:space="preserve"> uvedie úspešný uchádzač)</w:t>
      </w:r>
      <w:r w:rsidRPr="00A371EE">
        <w:rPr>
          <w:rFonts w:ascii="Times New Roman" w:hAnsi="Times New Roman"/>
          <w:sz w:val="24"/>
          <w:szCs w:val="24"/>
        </w:rPr>
        <w:t>. Povinnou prílohou faktúry je preskenovaný preberací protokol, na ktorom sú uvedené položky a ich cena, ktoré sú predmetom fakturácie.</w:t>
      </w:r>
    </w:p>
    <w:p w14:paraId="7A83802B" w14:textId="606791ED" w:rsidR="00410E6E" w:rsidRPr="00096247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sz w:val="24"/>
          <w:szCs w:val="24"/>
        </w:rPr>
        <w:t xml:space="preserve">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 w:rsidR="00410E6E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. Podkladom pre vystavenie faktúry je preberací protokol podpísaný oprávnenou osobou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>. Faktúra musí obsahovať všetky náležitosti faktúry podľa zákona</w:t>
      </w:r>
      <w:r w:rsidR="005F0E0C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>č.</w:t>
      </w:r>
      <w:r w:rsidR="00D554B7">
        <w:rPr>
          <w:rFonts w:ascii="Times New Roman" w:hAnsi="Times New Roman"/>
          <w:sz w:val="24"/>
          <w:szCs w:val="24"/>
        </w:rPr>
        <w:t> </w:t>
      </w:r>
      <w:r w:rsidR="00410E6E" w:rsidRPr="00096247">
        <w:rPr>
          <w:rFonts w:ascii="Times New Roman" w:hAnsi="Times New Roman"/>
          <w:sz w:val="24"/>
          <w:szCs w:val="24"/>
        </w:rPr>
        <w:t>222/2004 Z. z. o dani z pridanej hodnoty v znení neskorších predpisov a účtovného dokladu podľa zákona č. 431/2002 Z. z. o účtovníctve v znení neskorších predpisov, ako aj špecifikáciu prevzat</w:t>
      </w:r>
      <w:r w:rsidR="00410E6E">
        <w:rPr>
          <w:rFonts w:ascii="Times New Roman" w:hAnsi="Times New Roman"/>
          <w:sz w:val="24"/>
          <w:szCs w:val="24"/>
        </w:rPr>
        <w:t>ého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>
        <w:rPr>
          <w:rFonts w:ascii="Times New Roman" w:hAnsi="Times New Roman"/>
          <w:sz w:val="24"/>
          <w:szCs w:val="24"/>
        </w:rPr>
        <w:t>plnenia</w:t>
      </w:r>
      <w:r w:rsidR="00410E6E"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. </w:t>
      </w:r>
    </w:p>
    <w:p w14:paraId="21D8F293" w14:textId="1B8BE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1ADEBC1C" w14:textId="797BCB26" w:rsidR="00410E6E" w:rsidRPr="00114350" w:rsidRDefault="00B37EE1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410E6E">
        <w:rPr>
          <w:rFonts w:ascii="Times New Roman" w:hAnsi="Times New Roman"/>
          <w:iCs/>
          <w:sz w:val="24"/>
          <w:szCs w:val="24"/>
        </w:rPr>
        <w:t>neposkytne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Dodávateľovi</w:t>
      </w:r>
      <w:r w:rsidR="00410E6E" w:rsidRPr="00096247">
        <w:rPr>
          <w:rFonts w:ascii="Times New Roman" w:hAnsi="Times New Roman"/>
          <w:iCs/>
          <w:sz w:val="24"/>
          <w:szCs w:val="24"/>
        </w:rPr>
        <w:t xml:space="preserve"> preddavky ani zálohové platby. </w:t>
      </w:r>
    </w:p>
    <w:p w14:paraId="6DE33551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408158A4" w14:textId="442EA63D" w:rsidR="00410E6E" w:rsidRPr="00096247" w:rsidRDefault="00C353EC" w:rsidP="005735C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Reklamácia vád Tovaru</w:t>
      </w:r>
    </w:p>
    <w:p w14:paraId="3D325AED" w14:textId="48B5D87E" w:rsidR="00410E6E" w:rsidRPr="00096247" w:rsidRDefault="00B37EE1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>
        <w:rPr>
          <w:rFonts w:ascii="Times New Roman" w:hAnsi="Times New Roman"/>
          <w:sz w:val="24"/>
          <w:szCs w:val="24"/>
        </w:rPr>
        <w:t xml:space="preserve"> zodpovedá za </w:t>
      </w:r>
      <w:r w:rsidR="00410E6E"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410E6E" w:rsidRPr="0084742F">
        <w:rPr>
          <w:rFonts w:ascii="Times New Roman" w:hAnsi="Times New Roman"/>
          <w:sz w:val="24"/>
          <w:szCs w:val="24"/>
        </w:rPr>
        <w:t xml:space="preserve">pri dodávke </w:t>
      </w:r>
      <w:r w:rsidR="00410E6E"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="00410E6E" w:rsidRPr="003B1FFD">
        <w:rPr>
          <w:rFonts w:ascii="Times New Roman" w:hAnsi="Times New Roman"/>
          <w:sz w:val="24"/>
          <w:szCs w:val="24"/>
        </w:rPr>
        <w:t xml:space="preserve"> </w:t>
      </w:r>
      <w:r w:rsidR="00410E6E" w:rsidRPr="00096247">
        <w:rPr>
          <w:rFonts w:ascii="Times New Roman" w:hAnsi="Times New Roman"/>
          <w:sz w:val="24"/>
          <w:szCs w:val="24"/>
        </w:rPr>
        <w:t xml:space="preserve">v čase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prevzatia </w:t>
      </w:r>
      <w:r>
        <w:rPr>
          <w:rFonts w:ascii="Times New Roman" w:hAnsi="Times New Roman"/>
          <w:sz w:val="24"/>
          <w:szCs w:val="24"/>
        </w:rPr>
        <w:t>Objednávateľo</w:t>
      </w:r>
      <w:r w:rsidR="00410E6E" w:rsidRPr="00096247">
        <w:rPr>
          <w:rFonts w:ascii="Times New Roman" w:hAnsi="Times New Roman"/>
          <w:sz w:val="24"/>
          <w:szCs w:val="24"/>
        </w:rPr>
        <w:t xml:space="preserve">m, za vady, ktoré vzniknú po </w:t>
      </w:r>
      <w:r w:rsidR="00410E6E">
        <w:rPr>
          <w:rFonts w:ascii="Times New Roman" w:hAnsi="Times New Roman"/>
          <w:sz w:val="24"/>
          <w:szCs w:val="24"/>
        </w:rPr>
        <w:t>ich</w:t>
      </w:r>
      <w:r w:rsidR="00410E6E" w:rsidRPr="00096247">
        <w:rPr>
          <w:rFonts w:ascii="Times New Roman" w:hAnsi="Times New Roman"/>
          <w:sz w:val="24"/>
          <w:szCs w:val="24"/>
        </w:rPr>
        <w:t xml:space="preserve"> prevzatí, ak sú spôsobené porušením povinnosti </w:t>
      </w:r>
      <w:r>
        <w:rPr>
          <w:rFonts w:ascii="Times New Roman" w:hAnsi="Times New Roman"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sz w:val="24"/>
          <w:szCs w:val="24"/>
        </w:rPr>
        <w:t>, ako aj za vady vzniknuté počas záručnej doby.</w:t>
      </w:r>
    </w:p>
    <w:p w14:paraId="4FD71DA6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zákonníka, na ktorých vylúčení sa dohodli zmluvné strany.</w:t>
      </w:r>
    </w:p>
    <w:p w14:paraId="0A99443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34D9F24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28316065" w14:textId="0D24D609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094BD62A" w14:textId="31481123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lastRenderedPageBreak/>
        <w:t xml:space="preserve">bol </w:t>
      </w:r>
      <w:r w:rsidR="00BB6B72" w:rsidRPr="00574509">
        <w:rPr>
          <w:rFonts w:ascii="Times New Roman" w:hAnsi="Times New Roman"/>
          <w:sz w:val="24"/>
          <w:szCs w:val="24"/>
        </w:rPr>
        <w:t>dodan</w:t>
      </w:r>
      <w:r w:rsidR="00BB6B72">
        <w:rPr>
          <w:rFonts w:ascii="Times New Roman" w:hAnsi="Times New Roman"/>
          <w:sz w:val="24"/>
          <w:szCs w:val="24"/>
        </w:rPr>
        <w:t xml:space="preserve">ý </w:t>
      </w:r>
      <w:r w:rsidR="00F7173F">
        <w:rPr>
          <w:rFonts w:ascii="Times New Roman" w:hAnsi="Times New Roman"/>
          <w:sz w:val="24"/>
          <w:szCs w:val="24"/>
        </w:rPr>
        <w:t>iným spôsobom s iným výsledkom, než ako je špecifikované</w:t>
      </w:r>
      <w:r w:rsidR="00D151D9">
        <w:rPr>
          <w:rFonts w:ascii="Times New Roman" w:hAnsi="Times New Roman"/>
          <w:sz w:val="24"/>
          <w:szCs w:val="24"/>
        </w:rPr>
        <w:t xml:space="preserve"> </w:t>
      </w:r>
      <w:r w:rsidRPr="00574509">
        <w:rPr>
          <w:rFonts w:ascii="Times New Roman" w:hAnsi="Times New Roman"/>
          <w:sz w:val="24"/>
          <w:szCs w:val="24"/>
        </w:rPr>
        <w:t>v</w:t>
      </w:r>
      <w:r w:rsidR="00D151D9">
        <w:rPr>
          <w:rFonts w:ascii="Times New Roman" w:hAnsi="Times New Roman"/>
          <w:sz w:val="24"/>
          <w:szCs w:val="24"/>
        </w:rPr>
        <w:t> Zmluve a Prílohe,</w:t>
      </w:r>
      <w:r w:rsidRPr="00574509">
        <w:rPr>
          <w:rFonts w:ascii="Times New Roman" w:hAnsi="Times New Roman"/>
          <w:sz w:val="24"/>
          <w:szCs w:val="24"/>
        </w:rPr>
        <w:t xml:space="preserve"> </w:t>
      </w:r>
    </w:p>
    <w:p w14:paraId="3D63CA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 parametre</w:t>
      </w:r>
      <w:r w:rsidRPr="00574509">
        <w:rPr>
          <w:rFonts w:ascii="Times New Roman" w:hAnsi="Times New Roman"/>
          <w:sz w:val="24"/>
          <w:szCs w:val="24"/>
        </w:rPr>
        <w:t>,</w:t>
      </w:r>
    </w:p>
    <w:p w14:paraId="384BF2F3" w14:textId="3FDC231D" w:rsidR="00574509" w:rsidRPr="00096247" w:rsidRDefault="00B37EE1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574509" w:rsidRPr="00096247">
        <w:rPr>
          <w:rFonts w:ascii="Times New Roman" w:hAnsi="Times New Roman"/>
          <w:sz w:val="24"/>
          <w:szCs w:val="24"/>
        </w:rPr>
        <w:t xml:space="preserve"> nezabezpečil pre </w:t>
      </w:r>
      <w:r>
        <w:rPr>
          <w:rFonts w:ascii="Times New Roman" w:hAnsi="Times New Roman"/>
          <w:sz w:val="24"/>
          <w:szCs w:val="24"/>
        </w:rPr>
        <w:t>Objednávateľa</w:t>
      </w:r>
      <w:r w:rsidR="00574509" w:rsidRPr="00096247">
        <w:rPr>
          <w:rFonts w:ascii="Times New Roman" w:hAnsi="Times New Roman"/>
          <w:sz w:val="24"/>
          <w:szCs w:val="24"/>
        </w:rPr>
        <w:t xml:space="preserve"> v súlade s podmienkami </w:t>
      </w:r>
      <w:r w:rsidR="00267E76">
        <w:rPr>
          <w:rFonts w:ascii="Times New Roman" w:hAnsi="Times New Roman"/>
          <w:sz w:val="24"/>
          <w:szCs w:val="24"/>
        </w:rPr>
        <w:t>Z</w:t>
      </w:r>
      <w:r w:rsidR="00574509">
        <w:rPr>
          <w:rFonts w:ascii="Times New Roman" w:hAnsi="Times New Roman"/>
          <w:sz w:val="24"/>
          <w:szCs w:val="24"/>
        </w:rPr>
        <w:t>mluvy</w:t>
      </w:r>
      <w:r w:rsidR="00574509" w:rsidRPr="00096247">
        <w:rPr>
          <w:rFonts w:ascii="Times New Roman" w:hAnsi="Times New Roman"/>
          <w:sz w:val="24"/>
          <w:szCs w:val="24"/>
        </w:rPr>
        <w:t xml:space="preserve"> užívacie právo k</w:t>
      </w:r>
      <w:r w:rsidR="00C76CEE">
        <w:rPr>
          <w:rFonts w:ascii="Times New Roman" w:hAnsi="Times New Roman"/>
          <w:sz w:val="24"/>
          <w:szCs w:val="24"/>
        </w:rPr>
        <w:t> </w:t>
      </w:r>
      <w:r w:rsidR="00574509">
        <w:rPr>
          <w:rFonts w:ascii="Times New Roman" w:hAnsi="Times New Roman"/>
          <w:sz w:val="24"/>
          <w:szCs w:val="24"/>
        </w:rPr>
        <w:t>Podpore</w:t>
      </w:r>
      <w:r w:rsidR="00C76CEE">
        <w:rPr>
          <w:rFonts w:ascii="Times New Roman" w:hAnsi="Times New Roman"/>
          <w:sz w:val="24"/>
          <w:szCs w:val="24"/>
        </w:rPr>
        <w:t>.</w:t>
      </w:r>
    </w:p>
    <w:p w14:paraId="54B42905" w14:textId="43134C62" w:rsidR="00410E6E" w:rsidRPr="00C6142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C61427">
        <w:rPr>
          <w:rFonts w:ascii="Times New Roman" w:hAnsi="Times New Roman"/>
          <w:sz w:val="24"/>
          <w:szCs w:val="24"/>
        </w:rPr>
        <w:t xml:space="preserve"> poskytuje </w:t>
      </w:r>
      <w:r>
        <w:rPr>
          <w:rFonts w:ascii="Times New Roman" w:hAnsi="Times New Roman"/>
          <w:sz w:val="24"/>
          <w:szCs w:val="24"/>
        </w:rPr>
        <w:t>Objednávateľovi</w:t>
      </w:r>
      <w:r w:rsidR="00410E6E" w:rsidRPr="00C61427">
        <w:rPr>
          <w:rFonts w:ascii="Times New Roman" w:hAnsi="Times New Roman"/>
          <w:sz w:val="24"/>
          <w:szCs w:val="24"/>
        </w:rPr>
        <w:t xml:space="preserve">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="00410E6E"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="00410E6E"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="00410E6E" w:rsidRPr="00C61427">
        <w:rPr>
          <w:rFonts w:ascii="Times New Roman" w:hAnsi="Times New Roman"/>
          <w:sz w:val="24"/>
          <w:szCs w:val="24"/>
        </w:rPr>
        <w:t xml:space="preserve"> </w:t>
      </w:r>
      <w:r w:rsidR="006826A7" w:rsidRPr="00B112B3">
        <w:rPr>
          <w:rFonts w:ascii="Times New Roman" w:hAnsi="Times New Roman"/>
          <w:sz w:val="24"/>
          <w:szCs w:val="24"/>
        </w:rPr>
        <w:t>Tovaru</w:t>
      </w:r>
      <w:r w:rsidR="00410E6E" w:rsidRPr="00B112B3">
        <w:rPr>
          <w:rFonts w:ascii="Times New Roman" w:hAnsi="Times New Roman"/>
          <w:sz w:val="24"/>
          <w:szCs w:val="24"/>
        </w:rPr>
        <w:t xml:space="preserve"> </w:t>
      </w:r>
      <w:r w:rsidR="00C76CEE" w:rsidRPr="00B112B3">
        <w:rPr>
          <w:rFonts w:ascii="Times New Roman" w:hAnsi="Times New Roman"/>
          <w:sz w:val="24"/>
          <w:szCs w:val="24"/>
        </w:rPr>
        <w:t xml:space="preserve">je </w:t>
      </w:r>
      <w:r w:rsidR="00331BE7" w:rsidRPr="00B112B3">
        <w:rPr>
          <w:rFonts w:ascii="Times New Roman" w:hAnsi="Times New Roman"/>
          <w:sz w:val="24"/>
          <w:szCs w:val="24"/>
        </w:rPr>
        <w:t xml:space="preserve">minimálne </w:t>
      </w:r>
      <w:r w:rsidR="004B5F87" w:rsidRPr="00B112B3">
        <w:rPr>
          <w:rFonts w:ascii="Times New Roman" w:hAnsi="Times New Roman"/>
          <w:sz w:val="24"/>
          <w:szCs w:val="24"/>
        </w:rPr>
        <w:t xml:space="preserve">2 </w:t>
      </w:r>
      <w:r w:rsidR="00C76CEE" w:rsidRPr="00B112B3">
        <w:rPr>
          <w:rFonts w:ascii="Times New Roman" w:hAnsi="Times New Roman"/>
          <w:sz w:val="24"/>
          <w:szCs w:val="24"/>
        </w:rPr>
        <w:t>ro</w:t>
      </w:r>
      <w:r w:rsidR="004B5F87" w:rsidRPr="00B112B3">
        <w:rPr>
          <w:rFonts w:ascii="Times New Roman" w:hAnsi="Times New Roman"/>
          <w:sz w:val="24"/>
          <w:szCs w:val="24"/>
        </w:rPr>
        <w:t>čná</w:t>
      </w:r>
      <w:r w:rsidR="00410E6E" w:rsidRPr="00B112B3">
        <w:rPr>
          <w:rFonts w:ascii="Times New Roman" w:hAnsi="Times New Roman"/>
          <w:sz w:val="24"/>
          <w:szCs w:val="24"/>
        </w:rPr>
        <w:t>,</w:t>
      </w:r>
      <w:r w:rsidR="00410E6E" w:rsidRPr="00C61427">
        <w:rPr>
          <w:rFonts w:ascii="Times New Roman" w:hAnsi="Times New Roman"/>
          <w:sz w:val="24"/>
          <w:szCs w:val="24"/>
        </w:rPr>
        <w:t xml:space="preserve"> ak záručná doba uvedená v záručnom liste alebo inom dokumente dodávanom spolu s </w:t>
      </w:r>
      <w:r w:rsidR="006826A7">
        <w:rPr>
          <w:rFonts w:ascii="Times New Roman" w:hAnsi="Times New Roman"/>
          <w:sz w:val="24"/>
          <w:szCs w:val="24"/>
        </w:rPr>
        <w:t>Tovarom</w:t>
      </w:r>
      <w:r w:rsidR="00410E6E" w:rsidRPr="00C61427">
        <w:rPr>
          <w:rFonts w:ascii="Times New Roman" w:hAnsi="Times New Roman"/>
          <w:sz w:val="24"/>
          <w:szCs w:val="24"/>
        </w:rPr>
        <w:t xml:space="preserve"> nie je dlhšia.</w:t>
      </w:r>
    </w:p>
    <w:p w14:paraId="1E968F5E" w14:textId="014E3B5D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</w:t>
      </w:r>
      <w:r w:rsidR="00DC788F">
        <w:rPr>
          <w:rFonts w:ascii="Times New Roman" w:hAnsi="Times New Roman"/>
          <w:sz w:val="24"/>
          <w:szCs w:val="24"/>
        </w:rPr>
        <w:t xml:space="preserve">od prvého dňa </w:t>
      </w:r>
      <w:r w:rsidR="00286101">
        <w:rPr>
          <w:rFonts w:ascii="Times New Roman" w:hAnsi="Times New Roman"/>
          <w:sz w:val="24"/>
          <w:szCs w:val="24"/>
        </w:rPr>
        <w:t xml:space="preserve">doby </w:t>
      </w:r>
      <w:r w:rsidR="009C4000">
        <w:rPr>
          <w:rFonts w:ascii="Times New Roman" w:hAnsi="Times New Roman"/>
          <w:sz w:val="24"/>
          <w:szCs w:val="24"/>
        </w:rPr>
        <w:t xml:space="preserve">platnosti </w:t>
      </w:r>
      <w:r w:rsidR="00286101">
        <w:rPr>
          <w:rFonts w:ascii="Times New Roman" w:hAnsi="Times New Roman"/>
          <w:sz w:val="24"/>
          <w:szCs w:val="24"/>
        </w:rPr>
        <w:t>licencie</w:t>
      </w:r>
      <w:r w:rsidR="009C4000">
        <w:rPr>
          <w:rFonts w:ascii="Times New Roman" w:hAnsi="Times New Roman"/>
          <w:sz w:val="24"/>
          <w:szCs w:val="24"/>
        </w:rPr>
        <w:t>/podpory</w:t>
      </w:r>
      <w:r w:rsidR="00286101">
        <w:rPr>
          <w:rFonts w:ascii="Times New Roman" w:hAnsi="Times New Roman"/>
          <w:sz w:val="24"/>
          <w:szCs w:val="24"/>
        </w:rPr>
        <w:t xml:space="preserve"> </w:t>
      </w:r>
      <w:r w:rsidR="00DC788F">
        <w:rPr>
          <w:rFonts w:ascii="Times New Roman" w:hAnsi="Times New Roman"/>
          <w:sz w:val="24"/>
          <w:szCs w:val="24"/>
        </w:rPr>
        <w:t>uvedenej v Prílohe</w:t>
      </w:r>
      <w:r w:rsidRPr="006826A7">
        <w:rPr>
          <w:rFonts w:ascii="Times New Roman" w:hAnsi="Times New Roman"/>
          <w:sz w:val="24"/>
          <w:szCs w:val="24"/>
        </w:rPr>
        <w:t>.</w:t>
      </w:r>
    </w:p>
    <w:p w14:paraId="1106C7DE" w14:textId="615F826E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povinný na základe písomnej reklamácie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C61427">
        <w:rPr>
          <w:rFonts w:ascii="Times New Roman" w:hAnsi="Times New Roman"/>
          <w:sz w:val="24"/>
          <w:szCs w:val="24"/>
        </w:rPr>
        <w:t xml:space="preserve">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C2E4466" w14:textId="790FCC10" w:rsidR="00410E6E" w:rsidRPr="00943707" w:rsidRDefault="00B37E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je povinný </w:t>
      </w:r>
      <w:r w:rsidR="00410E6E" w:rsidRPr="0054364E">
        <w:rPr>
          <w:rFonts w:ascii="Times New Roman" w:hAnsi="Times New Roman"/>
          <w:sz w:val="24"/>
          <w:szCs w:val="24"/>
        </w:rPr>
        <w:t>začať s odstraňovaním</w:t>
      </w:r>
      <w:r w:rsidR="00410E6E" w:rsidRPr="00943707">
        <w:rPr>
          <w:rFonts w:ascii="Times New Roman" w:hAnsi="Times New Roman"/>
          <w:sz w:val="24"/>
          <w:szCs w:val="24"/>
        </w:rPr>
        <w:t xml:space="preserve"> reklamovanej vady do 8 hodín od momentu jej nahlásenia a vadu odstrániť do 1</w:t>
      </w:r>
      <w:r w:rsidR="007B5BE9">
        <w:rPr>
          <w:rFonts w:ascii="Times New Roman" w:hAnsi="Times New Roman"/>
          <w:sz w:val="24"/>
          <w:szCs w:val="24"/>
        </w:rPr>
        <w:t>6</w:t>
      </w:r>
      <w:r w:rsidR="00410E6E" w:rsidRPr="00943707">
        <w:rPr>
          <w:rFonts w:ascii="Times New Roman" w:hAnsi="Times New Roman"/>
          <w:sz w:val="24"/>
          <w:szCs w:val="24"/>
        </w:rPr>
        <w:t xml:space="preserve"> hodín od začiatku odstraňovania vady</w:t>
      </w:r>
      <w:r w:rsidR="00AF3E78">
        <w:rPr>
          <w:rFonts w:ascii="Times New Roman" w:hAnsi="Times New Roman"/>
          <w:sz w:val="24"/>
          <w:szCs w:val="24"/>
        </w:rPr>
        <w:t>.</w:t>
      </w:r>
      <w:r w:rsidR="007B5BE9">
        <w:rPr>
          <w:rFonts w:ascii="Times New Roman" w:hAnsi="Times New Roman"/>
          <w:sz w:val="24"/>
          <w:szCs w:val="24"/>
        </w:rPr>
        <w:t xml:space="preserve"> V prípade, že odstránenie vady závisí od poskytnutia opravy firmvéru/softvéru zo strany výrobcu, </w:t>
      </w:r>
      <w:r>
        <w:rPr>
          <w:rFonts w:ascii="Times New Roman" w:hAnsi="Times New Roman"/>
          <w:sz w:val="24"/>
          <w:szCs w:val="24"/>
        </w:rPr>
        <w:t>Dodávateľ</w:t>
      </w:r>
      <w:r w:rsidR="007B5BE9">
        <w:rPr>
          <w:rFonts w:ascii="Times New Roman" w:hAnsi="Times New Roman"/>
          <w:sz w:val="24"/>
          <w:szCs w:val="24"/>
        </w:rPr>
        <w:t xml:space="preserve"> je povinný vadu odstrániť do 10 hodín od prijatia, alebo zverejnenia opravenej verzie firmvéru/softvéru zo</w:t>
      </w:r>
      <w:r w:rsidR="00F06401">
        <w:rPr>
          <w:rFonts w:ascii="Times New Roman" w:hAnsi="Times New Roman"/>
          <w:sz w:val="24"/>
          <w:szCs w:val="24"/>
        </w:rPr>
        <w:t xml:space="preserve"> strany výrobcu</w:t>
      </w:r>
      <w:r w:rsidR="00410E6E" w:rsidRPr="00943707">
        <w:rPr>
          <w:rFonts w:ascii="Times New Roman" w:hAnsi="Times New Roman"/>
          <w:sz w:val="24"/>
          <w:szCs w:val="24"/>
        </w:rPr>
        <w:t xml:space="preserve">. Reklamované vady je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943707">
        <w:rPr>
          <w:rFonts w:ascii="Times New Roman" w:hAnsi="Times New Roman"/>
          <w:sz w:val="24"/>
          <w:szCs w:val="24"/>
        </w:rPr>
        <w:t xml:space="preserve"> povinný odstraňovať v mieste </w:t>
      </w:r>
      <w:r w:rsidR="006C5D07">
        <w:rPr>
          <w:rFonts w:ascii="Times New Roman" w:hAnsi="Times New Roman"/>
          <w:sz w:val="24"/>
          <w:szCs w:val="24"/>
        </w:rPr>
        <w:t>dodania</w:t>
      </w:r>
      <w:r w:rsidR="00410E6E" w:rsidRPr="00943707">
        <w:rPr>
          <w:rFonts w:ascii="Times New Roman" w:hAnsi="Times New Roman"/>
          <w:sz w:val="24"/>
          <w:szCs w:val="24"/>
        </w:rPr>
        <w:t xml:space="preserve"> vadného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943707">
        <w:rPr>
          <w:rFonts w:ascii="Times New Roman" w:hAnsi="Times New Roman"/>
          <w:sz w:val="24"/>
          <w:szCs w:val="24"/>
        </w:rPr>
        <w:t>ovaru</w:t>
      </w:r>
      <w:r w:rsidR="00943707">
        <w:rPr>
          <w:rFonts w:ascii="Times New Roman" w:hAnsi="Times New Roman"/>
          <w:sz w:val="24"/>
          <w:szCs w:val="24"/>
        </w:rPr>
        <w:t>.</w:t>
      </w:r>
    </w:p>
    <w:p w14:paraId="2602D21A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</w:p>
    <w:p w14:paraId="5542E924" w14:textId="01BDB579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zabezpečiť ich odstránenie sám alebo prostredníctvom tretej osoby, a to bez dopadu na platnosť záruky. Náklady, ktoré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02F6DEAD" w14:textId="1DD8341B" w:rsidR="00410E6E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ako náhradný tovar aj tovar, ktorý je ekvivalentný vadnému tovaru, ak predloží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potvrdenie výrobcu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rovnaké alebo lepšie, ako sú technické parametre a špecifikácie nahrádzaného vadného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u.</w:t>
      </w:r>
    </w:p>
    <w:p w14:paraId="53C94918" w14:textId="2467A541" w:rsidR="00990CC0" w:rsidRPr="0057786B" w:rsidRDefault="00B94AB2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57786B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nebude môcť využívať </w:t>
      </w:r>
      <w:r w:rsidR="0057786B" w:rsidRPr="0057786B">
        <w:rPr>
          <w:rFonts w:ascii="Times New Roman" w:hAnsi="Times New Roman"/>
          <w:sz w:val="24"/>
          <w:szCs w:val="24"/>
        </w:rPr>
        <w:t>P</w:t>
      </w:r>
      <w:r w:rsidRPr="0057786B">
        <w:rPr>
          <w:rFonts w:ascii="Times New Roman" w:hAnsi="Times New Roman"/>
          <w:sz w:val="24"/>
          <w:szCs w:val="24"/>
        </w:rPr>
        <w:t xml:space="preserve">odporu po dobu stanovenú v Zmluve z dôvodu na strane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57786B">
        <w:rPr>
          <w:rFonts w:ascii="Times New Roman" w:hAnsi="Times New Roman"/>
          <w:sz w:val="24"/>
          <w:szCs w:val="24"/>
        </w:rPr>
        <w:t xml:space="preserve"> alebo výrobcu, je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57786B">
        <w:rPr>
          <w:rFonts w:ascii="Times New Roman" w:hAnsi="Times New Roman"/>
          <w:sz w:val="24"/>
          <w:szCs w:val="24"/>
        </w:rPr>
        <w:t xml:space="preserve"> povinný </w:t>
      </w:r>
      <w:r w:rsidR="004B37D6" w:rsidRPr="0057786B">
        <w:rPr>
          <w:rFonts w:ascii="Times New Roman" w:hAnsi="Times New Roman"/>
          <w:sz w:val="24"/>
          <w:szCs w:val="24"/>
        </w:rPr>
        <w:t xml:space="preserve">do 15 dní od </w:t>
      </w:r>
      <w:r w:rsidR="004B37D6" w:rsidRPr="0057786B">
        <w:rPr>
          <w:rFonts w:ascii="Times New Roman" w:hAnsi="Times New Roman"/>
          <w:sz w:val="24"/>
          <w:szCs w:val="24"/>
        </w:rPr>
        <w:lastRenderedPageBreak/>
        <w:t xml:space="preserve">doručenia výzvy </w:t>
      </w:r>
      <w:r w:rsidR="00B37EE1">
        <w:rPr>
          <w:rFonts w:ascii="Times New Roman" w:hAnsi="Times New Roman"/>
          <w:sz w:val="24"/>
          <w:szCs w:val="24"/>
        </w:rPr>
        <w:t>Objednávateľa</w:t>
      </w:r>
      <w:r w:rsidR="004B37D6" w:rsidRPr="0057786B">
        <w:rPr>
          <w:rFonts w:ascii="Times New Roman" w:hAnsi="Times New Roman"/>
          <w:sz w:val="24"/>
          <w:szCs w:val="24"/>
        </w:rPr>
        <w:t xml:space="preserve"> </w:t>
      </w:r>
      <w:r w:rsidRPr="0057786B">
        <w:rPr>
          <w:rFonts w:ascii="Times New Roman" w:hAnsi="Times New Roman"/>
          <w:sz w:val="24"/>
          <w:szCs w:val="24"/>
        </w:rPr>
        <w:t xml:space="preserve">vrátiť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57786B">
        <w:rPr>
          <w:rFonts w:ascii="Times New Roman" w:hAnsi="Times New Roman"/>
          <w:sz w:val="24"/>
          <w:szCs w:val="24"/>
        </w:rPr>
        <w:t xml:space="preserve"> alikvotnú časť ceny </w:t>
      </w:r>
      <w:r w:rsidR="006C5D07">
        <w:rPr>
          <w:rFonts w:ascii="Times New Roman" w:hAnsi="Times New Roman"/>
          <w:sz w:val="24"/>
          <w:szCs w:val="24"/>
        </w:rPr>
        <w:t xml:space="preserve">vadnej položky </w:t>
      </w:r>
      <w:r w:rsidRPr="0057786B">
        <w:rPr>
          <w:rFonts w:ascii="Times New Roman" w:hAnsi="Times New Roman"/>
          <w:sz w:val="24"/>
          <w:szCs w:val="24"/>
        </w:rPr>
        <w:t xml:space="preserve">Tovaru zodpovedajúcu obdobiu, za ktoré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57786B">
        <w:rPr>
          <w:rFonts w:ascii="Times New Roman" w:hAnsi="Times New Roman"/>
          <w:sz w:val="24"/>
          <w:szCs w:val="24"/>
        </w:rPr>
        <w:t xml:space="preserve"> nemôže využívať Tovar.</w:t>
      </w:r>
    </w:p>
    <w:p w14:paraId="6C060B0A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3EE27000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0FEF8319" w14:textId="631195B4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u, 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730189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 xml:space="preserve"> % celkovej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>Tovaru uvedenej v bode 4.</w:t>
      </w:r>
      <w:r w:rsidR="0057786B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za každý aj začatý deň omeškania.</w:t>
      </w:r>
    </w:p>
    <w:p w14:paraId="72851A6A" w14:textId="3363DDE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>, a/alebo </w:t>
      </w:r>
      <w:r w:rsidR="004B5F87">
        <w:rPr>
          <w:rFonts w:ascii="Times New Roman" w:hAnsi="Times New Roman"/>
          <w:sz w:val="24"/>
          <w:szCs w:val="24"/>
        </w:rPr>
        <w:t>1</w:t>
      </w:r>
      <w:r w:rsidRPr="00096247">
        <w:rPr>
          <w:rFonts w:ascii="Times New Roman" w:hAnsi="Times New Roman"/>
          <w:sz w:val="24"/>
          <w:szCs w:val="24"/>
        </w:rPr>
        <w:t>.</w:t>
      </w:r>
      <w:r w:rsidR="004B5F87">
        <w:rPr>
          <w:rFonts w:ascii="Times New Roman" w:hAnsi="Times New Roman"/>
          <w:sz w:val="24"/>
          <w:szCs w:val="24"/>
        </w:rPr>
        <w:t>5</w:t>
      </w:r>
      <w:r w:rsidR="008C1BEF">
        <w:rPr>
          <w:rFonts w:ascii="Times New Roman" w:hAnsi="Times New Roman"/>
          <w:sz w:val="24"/>
          <w:szCs w:val="24"/>
        </w:rPr>
        <w:t xml:space="preserve">,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 bode 6.1</w:t>
      </w:r>
      <w:r w:rsidR="00475DC4">
        <w:rPr>
          <w:rFonts w:ascii="Times New Roman" w:hAnsi="Times New Roman"/>
          <w:sz w:val="24"/>
          <w:szCs w:val="24"/>
        </w:rPr>
        <w:t>1</w:t>
      </w:r>
      <w:r w:rsidR="008C1BEF">
        <w:rPr>
          <w:rFonts w:ascii="Times New Roman" w:hAnsi="Times New Roman"/>
          <w:sz w:val="24"/>
          <w:szCs w:val="24"/>
        </w:rPr>
        <w:t xml:space="preserve"> alebo bode 7.6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právo na zmluvnú pokutu vo výške 200 EUR za každý aj začatý deň omeškania.</w:t>
      </w:r>
    </w:p>
    <w:p w14:paraId="77534785" w14:textId="006533F8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vznikne právo na zmluvnú pokutu v sume 100 EUR za každú aj začatú hodinu omeškania.</w:t>
      </w:r>
    </w:p>
    <w:p w14:paraId="50EBB2A0" w14:textId="6F41B6D2" w:rsidR="00410E6E" w:rsidRPr="00CA5FB5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A5FB5">
        <w:rPr>
          <w:rFonts w:ascii="Times New Roman" w:hAnsi="Times New Roman"/>
          <w:sz w:val="24"/>
          <w:szCs w:val="24"/>
        </w:rPr>
        <w:t xml:space="preserve">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takému subdodávateľovi, ktorý nie je zapísaný v</w:t>
      </w:r>
      <w:r w:rsidR="004647E2" w:rsidRPr="00CA5FB5">
        <w:rPr>
          <w:rFonts w:ascii="Times New Roman" w:hAnsi="Times New Roman"/>
          <w:sz w:val="24"/>
          <w:szCs w:val="24"/>
        </w:rPr>
        <w:t> </w:t>
      </w:r>
      <w:r w:rsidRPr="00CA5FB5">
        <w:rPr>
          <w:rFonts w:ascii="Times New Roman" w:hAnsi="Times New Roman"/>
          <w:sz w:val="24"/>
          <w:szCs w:val="24"/>
        </w:rPr>
        <w:t>registri</w:t>
      </w:r>
      <w:r w:rsidR="004647E2" w:rsidRPr="00CA5FB5">
        <w:rPr>
          <w:rFonts w:ascii="Times New Roman" w:hAnsi="Times New Roman"/>
          <w:sz w:val="24"/>
          <w:szCs w:val="24"/>
        </w:rPr>
        <w:t xml:space="preserve"> par</w:t>
      </w:r>
      <w:r w:rsidR="00B404D0" w:rsidRPr="00CA5FB5">
        <w:rPr>
          <w:rFonts w:ascii="Times New Roman" w:hAnsi="Times New Roman"/>
          <w:sz w:val="24"/>
          <w:szCs w:val="24"/>
        </w:rPr>
        <w:t>tnerov verejného sektora</w:t>
      </w:r>
      <w:r w:rsidRPr="00CA5FB5">
        <w:rPr>
          <w:rFonts w:ascii="Times New Roman" w:hAnsi="Times New Roman"/>
          <w:sz w:val="24"/>
          <w:szCs w:val="24"/>
        </w:rPr>
        <w:t xml:space="preserve"> podľa § 11 zákona o verejnom obstarávaní, hoci sa naň taká povinnosť vzťahuje,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Pr="00CA5FB5">
        <w:rPr>
          <w:rFonts w:ascii="Times New Roman" w:hAnsi="Times New Roman"/>
          <w:sz w:val="24"/>
          <w:szCs w:val="24"/>
        </w:rPr>
        <w:t xml:space="preserve"> zadá plnenie predmetu Zmluvy novému subdodávateľovi pred tým, ako predložil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písomné oznámenie o zmene subdodávateľa podľa bodu 1.</w:t>
      </w:r>
      <w:r w:rsidR="0057786B" w:rsidRPr="00CA5FB5">
        <w:rPr>
          <w:rFonts w:ascii="Times New Roman" w:hAnsi="Times New Roman"/>
          <w:sz w:val="24"/>
          <w:szCs w:val="24"/>
        </w:rPr>
        <w:t>5</w:t>
      </w:r>
      <w:r w:rsidR="007B0AE7" w:rsidRPr="00CA5FB5">
        <w:rPr>
          <w:rFonts w:ascii="Times New Roman" w:hAnsi="Times New Roman"/>
          <w:sz w:val="24"/>
          <w:szCs w:val="24"/>
        </w:rPr>
        <w:t xml:space="preserve"> a/alebo ak </w:t>
      </w:r>
      <w:r w:rsidR="00B37EE1" w:rsidRPr="00CA5FB5">
        <w:rPr>
          <w:rFonts w:ascii="Times New Roman" w:hAnsi="Times New Roman"/>
          <w:sz w:val="24"/>
          <w:szCs w:val="24"/>
        </w:rPr>
        <w:t>Dodávateľ</w:t>
      </w:r>
      <w:r w:rsidR="007B0AE7" w:rsidRPr="00CA5FB5">
        <w:rPr>
          <w:rFonts w:ascii="Times New Roman" w:hAnsi="Times New Roman"/>
          <w:sz w:val="24"/>
          <w:szCs w:val="24"/>
        </w:rPr>
        <w:t xml:space="preserve"> poruší povinnosť uvedenú v bode 1.6</w:t>
      </w:r>
      <w:r w:rsidRPr="00CA5FB5">
        <w:rPr>
          <w:rFonts w:ascii="Times New Roman" w:hAnsi="Times New Roman"/>
          <w:sz w:val="24"/>
          <w:szCs w:val="24"/>
        </w:rPr>
        <w:t xml:space="preserve">, vznikne </w:t>
      </w:r>
      <w:r w:rsidR="00B37EE1" w:rsidRPr="00CA5FB5">
        <w:rPr>
          <w:rFonts w:ascii="Times New Roman" w:hAnsi="Times New Roman"/>
          <w:sz w:val="24"/>
          <w:szCs w:val="24"/>
        </w:rPr>
        <w:t>Objednávateľovi</w:t>
      </w:r>
      <w:r w:rsidRPr="00CA5FB5">
        <w:rPr>
          <w:rFonts w:ascii="Times New Roman" w:hAnsi="Times New Roman"/>
          <w:sz w:val="24"/>
          <w:szCs w:val="24"/>
        </w:rPr>
        <w:t xml:space="preserve"> právo na zmluvnú pokutu vo výške </w:t>
      </w:r>
      <w:r w:rsidR="00453446">
        <w:rPr>
          <w:rFonts w:ascii="Times New Roman" w:hAnsi="Times New Roman"/>
          <w:sz w:val="24"/>
          <w:szCs w:val="24"/>
        </w:rPr>
        <w:t>5</w:t>
      </w:r>
      <w:r w:rsidR="007806B1" w:rsidRPr="00CA5FB5">
        <w:rPr>
          <w:rFonts w:ascii="Times New Roman" w:hAnsi="Times New Roman"/>
          <w:sz w:val="24"/>
          <w:szCs w:val="24"/>
        </w:rPr>
        <w:t xml:space="preserve"> % z ceny Tovaru uvedenej v bode 4.3</w:t>
      </w:r>
      <w:r w:rsidRPr="00CA5FB5">
        <w:rPr>
          <w:rFonts w:ascii="Times New Roman" w:hAnsi="Times New Roman"/>
          <w:sz w:val="24"/>
          <w:szCs w:val="24"/>
        </w:rPr>
        <w:t xml:space="preserve"> za každé jednotlivé také konanie.</w:t>
      </w:r>
    </w:p>
    <w:p w14:paraId="7D3080F5" w14:textId="7C533BE6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v omeškaní so zaplatením faktúry,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je oprávnený účtovať </w:t>
      </w:r>
      <w:r w:rsidR="00B37EE1">
        <w:rPr>
          <w:rFonts w:ascii="Times New Roman" w:hAnsi="Times New Roman"/>
          <w:sz w:val="24"/>
          <w:szCs w:val="24"/>
        </w:rPr>
        <w:t>Objednávateľovi</w:t>
      </w:r>
      <w:r w:rsidRPr="00096247">
        <w:rPr>
          <w:rFonts w:ascii="Times New Roman" w:hAnsi="Times New Roman"/>
          <w:sz w:val="24"/>
          <w:szCs w:val="24"/>
        </w:rPr>
        <w:t xml:space="preserve"> zákonné úroky z omeškania podľa príslušných platných právnych predpisov. </w:t>
      </w:r>
    </w:p>
    <w:p w14:paraId="48D0393B" w14:textId="44FC5AC6" w:rsidR="00410E6E" w:rsidRPr="00096247" w:rsidRDefault="00410E6E" w:rsidP="00410E6E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B37EE1">
        <w:rPr>
          <w:rFonts w:ascii="Times New Roman" w:hAnsi="Times New Roman"/>
          <w:sz w:val="24"/>
          <w:szCs w:val="24"/>
          <w:lang w:val="sk-SK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B37EE1">
        <w:rPr>
          <w:rFonts w:ascii="Times New Roman" w:hAnsi="Times New Roman"/>
          <w:sz w:val="24"/>
          <w:szCs w:val="24"/>
          <w:lang w:val="sk-SK"/>
        </w:rPr>
        <w:t>Objednávateľa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77305A95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150FF148" w14:textId="77777777" w:rsidR="00410E6E" w:rsidRPr="00096247" w:rsidRDefault="001925C3" w:rsidP="00286101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0B3CCB15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6478E11" w14:textId="5137DF4A" w:rsidR="00410E6E" w:rsidRPr="00B6385F" w:rsidRDefault="00B37EE1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 súlade s predchádzajúcim bodom oprávnený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neuhradil cenu za riadne 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na zaplatenie dlžnej sumy podľa tejto vety.</w:t>
      </w:r>
    </w:p>
    <w:p w14:paraId="7221E6CF" w14:textId="63C20BCB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môže odstúpiť od </w:t>
      </w:r>
      <w:r w:rsidR="00410E6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 xml:space="preserve">  a/alebo </w:t>
      </w:r>
      <w:r w:rsidR="00410E6E"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19A07BBA" w14:textId="6DF1F7AC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vyhlásenie konkurzu, </w:t>
      </w:r>
    </w:p>
    <w:p w14:paraId="3CB75108" w14:textId="25F6F30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FAC7E2A" w14:textId="3D82332B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zrušenie s likvidáciou alebo bez likvidácie, ako aj v prípade, ak súd začal voči osobe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konanie podľa</w:t>
      </w:r>
      <w:r w:rsidR="00CA5FB5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§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68</w:t>
      </w:r>
      <w:r w:rsidR="00D554B7">
        <w:rPr>
          <w:rFonts w:ascii="Times New Roman" w:eastAsia="Times New Roman" w:hAnsi="Times New Roman"/>
          <w:sz w:val="24"/>
          <w:szCs w:val="24"/>
          <w:lang w:eastAsia="sk-SK"/>
        </w:rPr>
        <w:t>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ods. 6 Obchodného zákonníka v znení neskorších predpisov, </w:t>
      </w:r>
    </w:p>
    <w:p w14:paraId="7770FE6D" w14:textId="2F1E974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podaný návrh na povolenie reštrukturalizácie, </w:t>
      </w:r>
    </w:p>
    <w:p w14:paraId="44DD8E63" w14:textId="08FB1D0A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majetku, </w:t>
      </w:r>
    </w:p>
    <w:p w14:paraId="02AC504C" w14:textId="20EAE85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Dodávateľovi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konania obdobné konaniam podľa tohto bodu v súlade s predpismi platnými v krajine sídla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7912F67" w14:textId="5317BBA5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zamestnávania, </w:t>
      </w:r>
    </w:p>
    <w:p w14:paraId="07D45A51" w14:textId="132ABF33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B37EE1">
        <w:rPr>
          <w:rFonts w:ascii="Times New Roman" w:eastAsia="Times New Roman" w:hAnsi="Times New Roman"/>
          <w:iCs/>
          <w:sz w:val="24"/>
          <w:szCs w:val="24"/>
          <w:lang w:eastAsia="sk-SK"/>
        </w:rPr>
        <w:t>Dodávateľa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 alebo</w:t>
      </w:r>
    </w:p>
    <w:p w14:paraId="78997C03" w14:textId="75CE5200" w:rsidR="00393DF1" w:rsidRPr="00A540F9" w:rsidRDefault="00393DF1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7C5F3F">
        <w:rPr>
          <w:rFonts w:ascii="Times New Roman" w:hAnsi="Times New Roman"/>
          <w:kern w:val="16"/>
          <w:sz w:val="24"/>
          <w:szCs w:val="24"/>
        </w:rPr>
        <w:t xml:space="preserve">v prípade opakovaného výskytu tej istej vady na Tovare a/alebo jeho časti (komponente), ktorá už bola </w:t>
      </w:r>
      <w:r w:rsidR="00B404D0">
        <w:rPr>
          <w:rFonts w:ascii="Times New Roman" w:hAnsi="Times New Roman"/>
          <w:sz w:val="24"/>
          <w:szCs w:val="24"/>
          <w:lang w:eastAsia="sk-SK"/>
        </w:rPr>
        <w:t>Dodávateľom</w:t>
      </w:r>
      <w:r w:rsidRPr="007C5F3F">
        <w:rPr>
          <w:rFonts w:ascii="Times New Roman" w:hAnsi="Times New Roman"/>
          <w:sz w:val="24"/>
          <w:szCs w:val="24"/>
          <w:lang w:eastAsia="sk-SK"/>
        </w:rPr>
        <w:t xml:space="preserve"> alebo výrobcom </w:t>
      </w:r>
      <w:r w:rsidRPr="007C5F3F">
        <w:rPr>
          <w:rFonts w:ascii="Times New Roman" w:hAnsi="Times New Roman"/>
          <w:kern w:val="16"/>
          <w:sz w:val="24"/>
          <w:szCs w:val="24"/>
        </w:rPr>
        <w:t>odstraňovaná minimálne trikrát</w:t>
      </w:r>
      <w:r w:rsidR="00A540F9">
        <w:rPr>
          <w:rFonts w:ascii="Times New Roman" w:hAnsi="Times New Roman"/>
          <w:kern w:val="16"/>
          <w:sz w:val="24"/>
          <w:szCs w:val="24"/>
        </w:rPr>
        <w:t xml:space="preserve">, </w:t>
      </w:r>
    </w:p>
    <w:p w14:paraId="70589D78" w14:textId="77777777" w:rsidR="00A540F9" w:rsidRPr="00A540F9" w:rsidRDefault="00A540F9" w:rsidP="00A540F9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A540F9">
        <w:rPr>
          <w:rFonts w:ascii="Times New Roman" w:eastAsia="Times New Roman" w:hAnsi="Times New Roman"/>
          <w:iCs/>
          <w:sz w:val="24"/>
          <w:szCs w:val="24"/>
          <w:lang w:eastAsia="sk-SK"/>
        </w:rPr>
        <w:t>ak Objednávateľ pred tým než akceptoval štandardné licenčné podmienky užívania predmetného Tovaru, nie však neskôr než v lehote 15 dní odo dňa, kedy sa s nimi Objednávateľ mohol preukázateľne najskôr oboznámiť, písomne oznámi Dodávateľovi, že štandardné licenčné podmienky užívania predmetného Tovaru nie sú pre Objednávateľa rozumne prijateľné; neakceptovanie štandardných licenčných podmienok Tovaru a využitie oprávnenia Objednávateľa od Zmluvy odstúpiť podľa tohto bodu nepredstavuje porušenie uzavretej Zmluvy Dodávateľom.</w:t>
      </w:r>
    </w:p>
    <w:p w14:paraId="33376DD6" w14:textId="668AE246" w:rsidR="00410E6E" w:rsidRPr="00096247" w:rsidRDefault="00B37EE1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sa zaväzuje </w:t>
      </w:r>
      <w:r>
        <w:rPr>
          <w:rFonts w:ascii="Times New Roman" w:hAnsi="Times New Roman"/>
          <w:sz w:val="24"/>
          <w:szCs w:val="24"/>
        </w:rPr>
        <w:t>Objednávateľa</w:t>
      </w:r>
      <w:r w:rsidR="00410E6E" w:rsidRPr="00096247">
        <w:rPr>
          <w:rFonts w:ascii="Times New Roman" w:hAnsi="Times New Roman"/>
          <w:sz w:val="24"/>
          <w:szCs w:val="24"/>
        </w:rPr>
        <w:t xml:space="preserve">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="00410E6E"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>
        <w:rPr>
          <w:rFonts w:ascii="Times New Roman" w:hAnsi="Times New Roman"/>
          <w:sz w:val="24"/>
          <w:szCs w:val="24"/>
        </w:rPr>
        <w:t>Dodávateľ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o takej skutočnosti dozvedel.</w:t>
      </w:r>
    </w:p>
    <w:p w14:paraId="707D7033" w14:textId="17EF531D" w:rsidR="00410E6E" w:rsidRPr="00096247" w:rsidRDefault="00B37EE1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Objednávateľ</w:t>
      </w:r>
      <w:r w:rsidR="00410E6E" w:rsidRPr="00096247">
        <w:rPr>
          <w:rFonts w:ascii="Times New Roman" w:hAnsi="Times New Roman"/>
          <w:sz w:val="24"/>
          <w:szCs w:val="24"/>
        </w:rPr>
        <w:t xml:space="preserve"> môže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odstúpiť od </w:t>
      </w:r>
      <w:r w:rsidR="00410E6E">
        <w:rPr>
          <w:rFonts w:ascii="Times New Roman" w:hAnsi="Times New Roman"/>
          <w:noProof/>
          <w:sz w:val="24"/>
          <w:szCs w:val="24"/>
        </w:rPr>
        <w:t>Zmluvy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>
        <w:rPr>
          <w:rFonts w:ascii="Times New Roman" w:hAnsi="Times New Roman"/>
          <w:noProof/>
          <w:sz w:val="24"/>
          <w:szCs w:val="24"/>
        </w:rPr>
        <w:t>Dodávateľa</w:t>
      </w:r>
      <w:r w:rsidR="00410E6E" w:rsidRPr="00096247">
        <w:rPr>
          <w:rFonts w:ascii="Times New Roman" w:hAnsi="Times New Roman"/>
          <w:noProof/>
          <w:sz w:val="24"/>
          <w:szCs w:val="24"/>
        </w:rPr>
        <w:t xml:space="preserve"> sa považuje najmä:</w:t>
      </w:r>
    </w:p>
    <w:p w14:paraId="17463CFB" w14:textId="2DD85C6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5919F1">
        <w:rPr>
          <w:rFonts w:ascii="Times New Roman" w:hAnsi="Times New Roman"/>
          <w:sz w:val="24"/>
          <w:szCs w:val="24"/>
        </w:rPr>
        <w:t>.</w:t>
      </w:r>
    </w:p>
    <w:p w14:paraId="7C9E24C0" w14:textId="61411FBC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59F4C319" w14:textId="1DC7BBBE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</w:t>
      </w:r>
      <w:r w:rsidR="00B37EE1">
        <w:rPr>
          <w:rFonts w:ascii="Times New Roman" w:hAnsi="Times New Roman"/>
          <w:sz w:val="24"/>
          <w:szCs w:val="24"/>
        </w:rPr>
        <w:t>Dodávateľ</w:t>
      </w:r>
      <w:r w:rsidRPr="00096247">
        <w:rPr>
          <w:rFonts w:ascii="Times New Roman" w:hAnsi="Times New Roman"/>
          <w:sz w:val="24"/>
          <w:szCs w:val="24"/>
        </w:rPr>
        <w:t xml:space="preserve">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1DED7EE9" w14:textId="19968CBC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povinný zaplatiť </w:t>
      </w:r>
      <w:r w:rsidR="00B37EE1">
        <w:rPr>
          <w:rFonts w:ascii="Times New Roman" w:hAnsi="Times New Roman"/>
          <w:sz w:val="24"/>
          <w:szCs w:val="24"/>
        </w:rPr>
        <w:t>Dodávateľovi</w:t>
      </w:r>
      <w:r w:rsidRPr="00096247">
        <w:rPr>
          <w:rFonts w:ascii="Times New Roman" w:hAnsi="Times New Roman"/>
          <w:sz w:val="24"/>
          <w:szCs w:val="24"/>
        </w:rPr>
        <w:t xml:space="preserve"> cenu za už </w:t>
      </w:r>
      <w:r w:rsidR="00095A4A">
        <w:rPr>
          <w:rFonts w:ascii="Times New Roman" w:hAnsi="Times New Roman"/>
          <w:sz w:val="24"/>
          <w:szCs w:val="24"/>
        </w:rPr>
        <w:t>Objednávateľ</w:t>
      </w:r>
      <w:r w:rsidR="00095A4A" w:rsidRPr="00096247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B2A688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Účinky odstúpenia nastávajú momentom doručenia písomného oznámenia o odstúpení druhej zmluvnej strane. Odstúpením od tejto dohody nie sú dotknuté nároky zmluvných strán na náhradu škody a zaplatenie zmluvnej pokuty.</w:t>
      </w:r>
    </w:p>
    <w:p w14:paraId="64F9634D" w14:textId="77777777" w:rsidR="00410E6E" w:rsidRPr="00096247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4E6373C3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585CE42B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7EAA27C6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60C4D52F" w14:textId="16A1B1CF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  <w:r w:rsidR="00B37EE1">
        <w:rPr>
          <w:rFonts w:ascii="Times New Roman" w:hAnsi="Times New Roman"/>
          <w:sz w:val="24"/>
          <w:szCs w:val="24"/>
        </w:rPr>
        <w:t>Objednávateľ</w:t>
      </w:r>
      <w:r w:rsidRPr="00096247">
        <w:rPr>
          <w:rFonts w:ascii="Times New Roman" w:hAnsi="Times New Roman"/>
          <w:sz w:val="24"/>
          <w:szCs w:val="24"/>
        </w:rPr>
        <w:t xml:space="preserve">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FE1DC3">
        <w:rPr>
          <w:rFonts w:ascii="Times New Roman" w:hAnsi="Times New Roman"/>
          <w:sz w:val="24"/>
          <w:szCs w:val="24"/>
        </w:rPr>
        <w:t>Dodávateľ</w:t>
      </w:r>
      <w:r w:rsidR="00B404D0">
        <w:rPr>
          <w:rFonts w:ascii="Times New Roman" w:hAnsi="Times New Roman"/>
          <w:sz w:val="24"/>
          <w:szCs w:val="24"/>
        </w:rPr>
        <w:t>om</w:t>
      </w:r>
      <w:r w:rsidRPr="00096247">
        <w:rPr>
          <w:rFonts w:ascii="Times New Roman" w:hAnsi="Times New Roman"/>
          <w:sz w:val="24"/>
          <w:szCs w:val="24"/>
        </w:rPr>
        <w:t xml:space="preserve"> písomne oznámenú adresu na doručovanie, alebo aktuálnu adresu sídla/miesta podnikania </w:t>
      </w:r>
      <w:r w:rsidR="00B37EE1">
        <w:rPr>
          <w:rFonts w:ascii="Times New Roman" w:hAnsi="Times New Roman"/>
          <w:sz w:val="24"/>
          <w:szCs w:val="24"/>
        </w:rPr>
        <w:t>Dodávateľa</w:t>
      </w:r>
      <w:r w:rsidRPr="00096247">
        <w:rPr>
          <w:rFonts w:ascii="Times New Roman" w:hAnsi="Times New Roman"/>
          <w:sz w:val="24"/>
          <w:szCs w:val="24"/>
        </w:rPr>
        <w:t xml:space="preserve"> zapísanú v obchodnom registri alebo živnostenskom registri Slovenskej republiky,</w:t>
      </w:r>
      <w:r w:rsidRPr="00096247">
        <w:rPr>
          <w:rFonts w:ascii="Times New Roman" w:hAnsi="Times New Roman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7A334875" w14:textId="7777777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. Reklamácia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ovaru doručovaná elektronicky prostredníctvom e-mailu sa považuje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4FCD1010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08EE2349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32CC6975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6F68159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ríloha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0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0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19CD16FD" w14:textId="219379E9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zákonníka; rozhodným právom je právo Slovenskej republiky. </w:t>
      </w:r>
    </w:p>
    <w:p w14:paraId="6BF7B1B6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869901A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4C9E806" w14:textId="4B050D3B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Dodávateľ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2 rovnopisy a </w:t>
      </w:r>
      <w:r w:rsidR="00B37EE1">
        <w:rPr>
          <w:rFonts w:ascii="Times New Roman" w:eastAsia="Times New Roman" w:hAnsi="Times New Roman"/>
          <w:sz w:val="24"/>
          <w:szCs w:val="24"/>
          <w:lang w:eastAsia="sk-SK"/>
        </w:rPr>
        <w:t>Objednávateľ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obdrží 3 rovnopisy.</w:t>
      </w:r>
    </w:p>
    <w:p w14:paraId="70D6F8F5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0219B37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2F0765DA" w14:textId="77777777" w:rsidR="00410E6E" w:rsidRPr="00096247" w:rsidRDefault="00410E6E" w:rsidP="00410E6E"/>
    <w:p w14:paraId="49DB32D1" w14:textId="2BE72DA2" w:rsidR="0084401F" w:rsidRPr="00096247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V Bratislave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  <w:r w:rsidRPr="00096247">
        <w:t xml:space="preserve"> </w:t>
      </w:r>
      <w:r w:rsidRPr="00096247">
        <w:tab/>
      </w:r>
      <w:r w:rsidRPr="0009624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A240F1">
        <w:rPr>
          <w:rFonts w:ascii="Times New Roman" w:hAnsi="Times New Roman"/>
          <w:sz w:val="24"/>
          <w:szCs w:val="24"/>
        </w:rPr>
        <w:t>..............</w:t>
      </w:r>
      <w:r w:rsidRPr="00096247">
        <w:rPr>
          <w:rFonts w:ascii="Times New Roman" w:hAnsi="Times New Roman"/>
          <w:sz w:val="24"/>
          <w:szCs w:val="24"/>
        </w:rPr>
        <w:t xml:space="preserve">  dňa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................................</w:t>
      </w:r>
    </w:p>
    <w:p w14:paraId="79394581" w14:textId="77777777" w:rsidR="0084401F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52C4DF1" w14:textId="1527614F" w:rsidR="00410E6E" w:rsidRPr="00096247" w:rsidRDefault="00410E6E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Objednávateľa</w:t>
      </w:r>
      <w:r w:rsidRPr="00096247">
        <w:rPr>
          <w:rFonts w:ascii="Times New Roman" w:hAnsi="Times New Roman"/>
          <w:b/>
          <w:sz w:val="24"/>
          <w:szCs w:val="24"/>
        </w:rPr>
        <w:t xml:space="preserve">: </w:t>
      </w:r>
      <w:r w:rsidRPr="00096247">
        <w:rPr>
          <w:rFonts w:ascii="Times New Roman" w:hAnsi="Times New Roman"/>
          <w:b/>
          <w:sz w:val="24"/>
          <w:szCs w:val="24"/>
        </w:rPr>
        <w:tab/>
        <w:t xml:space="preserve">Za </w:t>
      </w:r>
      <w:r w:rsidR="00B37EE1">
        <w:rPr>
          <w:rFonts w:ascii="Times New Roman" w:hAnsi="Times New Roman"/>
          <w:b/>
          <w:sz w:val="24"/>
          <w:szCs w:val="24"/>
        </w:rPr>
        <w:t>Dodávateľa</w:t>
      </w:r>
      <w:r w:rsidRPr="00096247">
        <w:rPr>
          <w:rFonts w:ascii="Times New Roman" w:hAnsi="Times New Roman"/>
          <w:b/>
          <w:sz w:val="24"/>
          <w:szCs w:val="24"/>
        </w:rPr>
        <w:t>:</w:t>
      </w:r>
    </w:p>
    <w:p w14:paraId="2FB6D591" w14:textId="77777777" w:rsidR="00410E6E" w:rsidRDefault="00410E6E" w:rsidP="00410E6E">
      <w:pPr>
        <w:jc w:val="both"/>
        <w:rPr>
          <w:rFonts w:ascii="Times New Roman" w:hAnsi="Times New Roman"/>
          <w:sz w:val="24"/>
          <w:szCs w:val="24"/>
        </w:rPr>
      </w:pPr>
    </w:p>
    <w:p w14:paraId="142BEC4D" w14:textId="77777777" w:rsidR="00410E6E" w:rsidRPr="00096247" w:rsidRDefault="00EE2C79" w:rsidP="00410E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ab/>
      </w:r>
    </w:p>
    <w:p w14:paraId="74150A87" w14:textId="77777777" w:rsidR="0084401F" w:rsidRDefault="0084401F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6DD56F2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86630" w14:textId="77777777" w:rsidR="00397835" w:rsidRDefault="00397835" w:rsidP="00EE2C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FBE82D" w14:textId="77777777" w:rsidR="005843F7" w:rsidRDefault="00EE2C79" w:rsidP="00EE2C79">
      <w:pPr>
        <w:spacing w:after="0"/>
        <w:jc w:val="both"/>
        <w:rPr>
          <w:rFonts w:ascii="Times New Roman" w:hAnsi="Times New Roman"/>
          <w:sz w:val="24"/>
          <w:szCs w:val="24"/>
        </w:rPr>
        <w:sectPr w:rsidR="005843F7" w:rsidSect="00B638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304" w:right="1418" w:bottom="130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4FF19153" w14:textId="77777777" w:rsidR="00B77FDC" w:rsidRDefault="00B77FDC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</w:p>
    <w:tbl>
      <w:tblPr>
        <w:tblW w:w="1560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524"/>
        <w:gridCol w:w="4554"/>
        <w:gridCol w:w="2102"/>
        <w:gridCol w:w="2268"/>
        <w:gridCol w:w="1560"/>
        <w:gridCol w:w="567"/>
        <w:gridCol w:w="1701"/>
        <w:gridCol w:w="1567"/>
      </w:tblGrid>
      <w:tr w:rsidR="00C60DB3" w:rsidRPr="00B77FDC" w14:paraId="7EF90B10" w14:textId="77777777" w:rsidTr="00C60DB3">
        <w:trPr>
          <w:trHeight w:val="1188"/>
          <w:jc w:val="center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C305ED" w14:textId="7777777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</w:p>
        </w:tc>
        <w:tc>
          <w:tcPr>
            <w:tcW w:w="143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0F08D" w14:textId="7B8C7720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sk-SK"/>
              </w:rPr>
              <w:t>Technická špecifikácia Tovaru a cenník</w:t>
            </w:r>
          </w:p>
        </w:tc>
      </w:tr>
      <w:tr w:rsidR="00C60DB3" w:rsidRPr="00B77FDC" w14:paraId="571C21A4" w14:textId="77777777" w:rsidTr="00C60DB3">
        <w:trPr>
          <w:trHeight w:val="1213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535849" w14:textId="7777777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Číslo pol.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6EC941" w14:textId="7777777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Opis požadovaného plnenia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2B8931" w14:textId="3B64B85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Produktové označenie licencie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3B210C" w14:textId="7777777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 xml:space="preserve">Požadovaná doba platnosti licencie /podpory </w:t>
            </w: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br/>
              <w:t xml:space="preserve"> (od - do)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FBA20" w14:textId="322053AD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Počet zariadení pre ktoré je potrebné zabezpečiť licencie/podporu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A21687" w14:textId="77777777" w:rsidR="00C60DB3" w:rsidRPr="00B77FDC" w:rsidRDefault="00C60DB3" w:rsidP="00C6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Jednotková cena položky bez DPH</w:t>
            </w:r>
          </w:p>
          <w:p w14:paraId="01E15684" w14:textId="4D46FBCE" w:rsidR="00C60DB3" w:rsidRPr="00B77FDC" w:rsidRDefault="00C60DB3" w:rsidP="00C60D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v EUR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2FE975" w14:textId="7AEE0C29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položku bez DPH v EUR</w:t>
            </w:r>
          </w:p>
        </w:tc>
      </w:tr>
      <w:tr w:rsidR="00C60DB3" w:rsidRPr="00B77FDC" w14:paraId="5401E781" w14:textId="77777777" w:rsidTr="00C60DB3">
        <w:trPr>
          <w:trHeight w:val="6240"/>
          <w:jc w:val="center"/>
        </w:trPr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37F3F" w14:textId="77777777" w:rsidR="00C60DB3" w:rsidRPr="00B77FDC" w:rsidRDefault="00C60DB3" w:rsidP="00B77F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A4ED" w14:textId="3817E244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Licencia Rapid 7 - SIEM (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Security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information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and event management)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InsightIDR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(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Intrusion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Detection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and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Response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)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subscription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-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Ultimate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umožňujúca identifikáciu potenciálnych hrozieb a prienikov do infraštruktúry s podporou automatizovania </w:t>
            </w:r>
            <w:r w:rsidRPr="00C60DB3">
              <w:rPr>
                <w:rFonts w:ascii="Times New Roman" w:eastAsiaTheme="minorHAnsi" w:hAnsi="Times New Roman"/>
                <w:color w:val="000000"/>
              </w:rPr>
              <w:t>následných</w:t>
            </w:r>
            <w:r w:rsidRPr="00C60DB3">
              <w:rPr>
                <w:rFonts w:ascii="Times New Roman" w:eastAsiaTheme="minorHAnsi" w:hAnsi="Times New Roman"/>
                <w:color w:val="000000"/>
              </w:rPr>
              <w:t xml:space="preserve"> protiopatrení.</w:t>
            </w:r>
          </w:p>
          <w:p w14:paraId="2FDAE0A1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Licencia je vrátane podpory, ktorá obsahuje:</w:t>
            </w:r>
          </w:p>
          <w:p w14:paraId="7AE853BB" w14:textId="066AE200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Zákaznícky portál: Prístup k odporúčaným </w:t>
            </w:r>
            <w:r w:rsidRPr="00C60DB3">
              <w:rPr>
                <w:rFonts w:ascii="Times New Roman" w:eastAsiaTheme="minorHAnsi" w:hAnsi="Times New Roman"/>
                <w:color w:val="000000"/>
              </w:rPr>
              <w:t>informáciám</w:t>
            </w:r>
            <w:r w:rsidRPr="00C60DB3">
              <w:rPr>
                <w:rFonts w:ascii="Times New Roman" w:eastAsiaTheme="minorHAnsi" w:hAnsi="Times New Roman"/>
                <w:color w:val="000000"/>
              </w:rPr>
              <w:t xml:space="preserve"> o pomoci a možnosť kontaktovať podporný tým. Umožňuje jednoduché vytváranie a správu prípadov a smerovanie k špecialistom na konkrétne produkty.</w:t>
            </w:r>
          </w:p>
          <w:p w14:paraId="3DE12592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Produktová dokumentácia: Podrobné návody na používanie a správu produktov Rapid7 vrátane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InsightIDR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016B169A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Školenia a certifikácie: Možnosť získať odborné školenia a certifikácie na zvýšenie bezpečnostných zručností.</w:t>
            </w:r>
          </w:p>
          <w:p w14:paraId="51757897" w14:textId="044ECD25" w:rsidR="00C60DB3" w:rsidRPr="00B77FDC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Konzultačné služby: Podpora pri plánovaní a stratégii bezpečnostného programu, vrátane penetračného testovania a riadených služieb pre správu zraniteľností.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0177E" w14:textId="3C6862A4" w:rsidR="00C60DB3" w:rsidRPr="00B77FDC" w:rsidRDefault="00C60DB3" w:rsidP="00B77FDC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C60DB3">
              <w:rPr>
                <w:rFonts w:ascii="Times New Roman" w:eastAsiaTheme="minorHAnsi" w:hAnsi="Times New Roman"/>
              </w:rPr>
              <w:t>IDR-ULT-SUB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64A8C" w14:textId="77777777" w:rsidR="00C60DB3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</w:t>
            </w:r>
            <w:r w:rsidRPr="00B77FDC">
              <w:rPr>
                <w:rFonts w:ascii="Times New Roman" w:eastAsiaTheme="minorHAnsi" w:hAnsi="Times New Roman"/>
              </w:rPr>
              <w:t>2025</w:t>
            </w:r>
          </w:p>
          <w:p w14:paraId="6A1687E5" w14:textId="6F545F9D" w:rsidR="00C60DB3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-</w:t>
            </w:r>
          </w:p>
          <w:p w14:paraId="72B2000E" w14:textId="35A7C11C" w:rsidR="00C60DB3" w:rsidRPr="00B77FDC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Theme="minorHAnsi" w:hAnsi="Times New Roman"/>
              </w:rPr>
              <w:t>24.04.</w:t>
            </w:r>
            <w:r w:rsidRPr="00B77FDC"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91DA3" w14:textId="65B1514B" w:rsidR="00C60DB3" w:rsidRPr="00B77FDC" w:rsidRDefault="00C60DB3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 w:rsidRPr="00B77FDC">
              <w:rPr>
                <w:rFonts w:ascii="Times New Roman" w:eastAsiaTheme="minorHAnsi" w:hAnsi="Times New Roman"/>
                <w:color w:val="000000"/>
              </w:rPr>
              <w:t>2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E658E" w14:textId="77777777" w:rsidR="00C60DB3" w:rsidRPr="00B77FDC" w:rsidRDefault="00C60DB3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2B621" w14:textId="3CC0A533" w:rsidR="00C60DB3" w:rsidRPr="00B77FDC" w:rsidRDefault="00C60DB3" w:rsidP="00B77FDC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60DB3" w:rsidRPr="00B77FDC" w14:paraId="1FA72763" w14:textId="77777777" w:rsidTr="00C60DB3">
        <w:trPr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B1FB2" w14:textId="77777777" w:rsidR="00C60DB3" w:rsidRPr="00B77FDC" w:rsidRDefault="00C60DB3" w:rsidP="00C60DB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</w:rPr>
            </w:pPr>
            <w:r w:rsidRPr="00B77FDC">
              <w:rPr>
                <w:rFonts w:ascii="Times New Roman" w:eastAsiaTheme="minorHAnsi" w:hAnsi="Times New Roman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5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5AF5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Licencia Rapid 7 - MANAŽMENT ZRANITEĽNOSTÍ umožňujúca proaktívne vyhľadávanie a identifikáciu zraniteľností a následný manažment životného cyklu odstraňovania nájdených zraniteľností. </w:t>
            </w:r>
          </w:p>
          <w:p w14:paraId="01B44A57" w14:textId="20742153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Zahŕňa zisťovanie, neobmedzené skenovacie nástroje, neobmedzené množstvo šablón a až 3 konzoly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InsightVM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 xml:space="preserve"> na 1 rok.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 </w:t>
            </w:r>
            <w:r w:rsidRPr="00C60DB3">
              <w:rPr>
                <w:rFonts w:ascii="Times New Roman" w:eastAsiaTheme="minorHAnsi" w:hAnsi="Times New Roman"/>
                <w:color w:val="000000"/>
              </w:rPr>
              <w:t>Licencia je vrátane podpory, ktorá obsahuje:</w:t>
            </w:r>
          </w:p>
          <w:p w14:paraId="7C949D34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Zákaznícky portál: Prístup k informáciám o pomoci a možnosť kontaktovať podporný tým. Umožňuje jednoduché vytváranie a správu prípadov a smerovanie k špecialistom na konkrétne produkty.</w:t>
            </w:r>
          </w:p>
          <w:p w14:paraId="6C5FDD89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Produktová dokumentácia: Podrobné návody na používanie a správu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InsightVM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>, vrátane inštalácií, konfigurácií a najlepších postupov.</w:t>
            </w:r>
          </w:p>
          <w:p w14:paraId="34C2B519" w14:textId="77777777" w:rsidR="00C60DB3" w:rsidRPr="00C60DB3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 xml:space="preserve">Školenia a certifikácie: Možnosť získať odborné školenie a certifikácie na zvýšenie bezpečnostných zručností a efektívne využívanie </w:t>
            </w:r>
            <w:proofErr w:type="spellStart"/>
            <w:r w:rsidRPr="00C60DB3">
              <w:rPr>
                <w:rFonts w:ascii="Times New Roman" w:eastAsiaTheme="minorHAnsi" w:hAnsi="Times New Roman"/>
                <w:color w:val="000000"/>
              </w:rPr>
              <w:t>InsightVM</w:t>
            </w:r>
            <w:proofErr w:type="spellEnd"/>
            <w:r w:rsidRPr="00C60DB3">
              <w:rPr>
                <w:rFonts w:ascii="Times New Roman" w:eastAsiaTheme="minorHAnsi" w:hAnsi="Times New Roman"/>
                <w:color w:val="000000"/>
              </w:rPr>
              <w:t>.</w:t>
            </w:r>
          </w:p>
          <w:p w14:paraId="739BD5B7" w14:textId="2CAA6251" w:rsidR="00C60DB3" w:rsidRPr="00B77FDC" w:rsidRDefault="00C60DB3" w:rsidP="00C60DB3">
            <w:pPr>
              <w:spacing w:before="120" w:after="120" w:line="240" w:lineRule="auto"/>
              <w:jc w:val="both"/>
              <w:rPr>
                <w:rFonts w:ascii="Times New Roman" w:eastAsiaTheme="minorHAnsi" w:hAnsi="Times New Roman"/>
                <w:color w:val="000000"/>
              </w:rPr>
            </w:pPr>
            <w:r w:rsidRPr="00C60DB3">
              <w:rPr>
                <w:rFonts w:ascii="Times New Roman" w:eastAsiaTheme="minorHAnsi" w:hAnsi="Times New Roman"/>
                <w:color w:val="000000"/>
              </w:rPr>
              <w:t>Konzultačné služby: Podpora pri plánovaní a stratégii bezpečnostného programu, vrátane penetračného testovania a riadených služieb pre správu zraniteľností.</w:t>
            </w: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B675" w14:textId="76D15DBB" w:rsidR="00C60DB3" w:rsidRPr="00B77FDC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C60DB3">
              <w:rPr>
                <w:rFonts w:ascii="Times New Roman" w:eastAsiaTheme="minorHAnsi" w:hAnsi="Times New Roman"/>
              </w:rPr>
              <w:t>IVM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37320" w14:textId="77777777" w:rsidR="00C60DB3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25.04.</w:t>
            </w:r>
            <w:r w:rsidRPr="00B77FDC">
              <w:rPr>
                <w:rFonts w:ascii="Times New Roman" w:eastAsiaTheme="minorHAnsi" w:hAnsi="Times New Roman"/>
              </w:rPr>
              <w:t>2025</w:t>
            </w:r>
          </w:p>
          <w:p w14:paraId="5BF47860" w14:textId="77777777" w:rsidR="00C60DB3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 w:rsidRPr="00B77FDC">
              <w:rPr>
                <w:rFonts w:ascii="Times New Roman" w:eastAsiaTheme="minorHAnsi" w:hAnsi="Times New Roman"/>
              </w:rPr>
              <w:t>-</w:t>
            </w:r>
          </w:p>
          <w:p w14:paraId="31FE6C6A" w14:textId="4CBAEE57" w:rsidR="00C60DB3" w:rsidRPr="00B77FDC" w:rsidRDefault="00C60DB3" w:rsidP="00C60DB3">
            <w:pPr>
              <w:spacing w:before="120" w:after="12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24.04.</w:t>
            </w:r>
            <w:r w:rsidRPr="00B77FDC">
              <w:rPr>
                <w:rFonts w:ascii="Times New Roman" w:eastAsiaTheme="minorHAnsi" w:hAnsi="Times New Roman"/>
              </w:rPr>
              <w:t>2026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E40C" w14:textId="296F26FF" w:rsidR="00C60DB3" w:rsidRPr="00B77FDC" w:rsidRDefault="00C60DB3" w:rsidP="00C60DB3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>2 500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EAC4D" w14:textId="77777777" w:rsidR="00C60DB3" w:rsidRPr="00B77FDC" w:rsidRDefault="00C60DB3" w:rsidP="00C60DB3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6430D" w14:textId="02DAC2C5" w:rsidR="00C60DB3" w:rsidRPr="00B77FDC" w:rsidRDefault="00C60DB3" w:rsidP="00C60DB3">
            <w:pPr>
              <w:spacing w:before="120" w:after="120" w:line="240" w:lineRule="auto"/>
              <w:ind w:left="340" w:hanging="340"/>
              <w:jc w:val="center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C60DB3" w:rsidRPr="00B77FDC" w14:paraId="2F9AFCEF" w14:textId="77777777" w:rsidTr="0000184A">
        <w:trPr>
          <w:trHeight w:val="504"/>
          <w:jc w:val="center"/>
        </w:trPr>
        <w:tc>
          <w:tcPr>
            <w:tcW w:w="117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6C4E4E98" w14:textId="77777777" w:rsidR="00C60DB3" w:rsidRPr="00B77FDC" w:rsidRDefault="00C60DB3" w:rsidP="00C60D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</w:pPr>
            <w:r w:rsidRPr="00B77FDC">
              <w:rPr>
                <w:rFonts w:ascii="Times New Roman" w:eastAsia="Times New Roman" w:hAnsi="Times New Roman"/>
                <w:b/>
                <w:bCs/>
                <w:color w:val="000000"/>
                <w:lang w:eastAsia="sk-SK"/>
              </w:rPr>
              <w:t>Celková cena za Tovar bez DPH v EUR</w:t>
            </w:r>
          </w:p>
        </w:tc>
        <w:tc>
          <w:tcPr>
            <w:tcW w:w="3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5C7E15C" w14:textId="39D4CA4F" w:rsidR="00C60DB3" w:rsidRPr="00B77FDC" w:rsidRDefault="00C60DB3" w:rsidP="00C60DB3">
            <w:pPr>
              <w:spacing w:before="240" w:after="240" w:line="240" w:lineRule="auto"/>
              <w:ind w:left="357" w:hanging="357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</w:tr>
    </w:tbl>
    <w:p w14:paraId="6641E4F6" w14:textId="320A4B25" w:rsidR="00ED03D1" w:rsidRDefault="00ED03D1" w:rsidP="00B77FDC">
      <w:pPr>
        <w:tabs>
          <w:tab w:val="left" w:pos="525"/>
        </w:tabs>
        <w:spacing w:after="0"/>
        <w:rPr>
          <w:rFonts w:ascii="Times New Roman" w:hAnsi="Times New Roman"/>
          <w:sz w:val="24"/>
          <w:szCs w:val="24"/>
        </w:rPr>
      </w:pPr>
    </w:p>
    <w:sectPr w:rsidR="00ED03D1" w:rsidSect="005843F7">
      <w:headerReference w:type="first" r:id="rId15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28F4D" w14:textId="77777777" w:rsidR="00D814E6" w:rsidRDefault="00D814E6">
      <w:pPr>
        <w:spacing w:after="0" w:line="240" w:lineRule="auto"/>
      </w:pPr>
      <w:r>
        <w:separator/>
      </w:r>
    </w:p>
  </w:endnote>
  <w:endnote w:type="continuationSeparator" w:id="0">
    <w:p w14:paraId="0FFEFF2D" w14:textId="77777777" w:rsidR="00D814E6" w:rsidRDefault="00D8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6AA54" w14:textId="5AEF3EAD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44571B" wp14:editId="5C1C6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EBC739" w14:textId="3146AAAD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44571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5EBC739" w14:textId="3146AAAD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301DC" w14:textId="53E68413" w:rsidR="00B6385F" w:rsidRDefault="00544034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  <w:r>
      <w:rPr>
        <w:rFonts w:ascii="Times New Roman" w:hAnsi="Times New Roman"/>
        <w:bCs/>
        <w:noProof/>
        <w:sz w:val="24"/>
        <w:szCs w:val="24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D65AB9C" wp14:editId="6618597A">
              <wp:simplePos x="899160" y="96012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684A7D" w14:textId="6BFE90CC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5AB9C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0684A7D" w14:textId="6BFE90CC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5F4AB57" w14:textId="10E3A2E5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413944">
      <w:rPr>
        <w:rFonts w:ascii="Times New Roman" w:hAnsi="Times New Roman"/>
        <w:bCs/>
        <w:noProof/>
      </w:rPr>
      <w:t>11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4122" w14:textId="137BB57F" w:rsidR="00544034" w:rsidRDefault="00544034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BEE7892" wp14:editId="71AD7BAE">
              <wp:simplePos x="899160" y="992124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7E67B8" w14:textId="065DC7F4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E7892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27E67B8" w14:textId="065DC7F4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B239" w14:textId="77777777" w:rsidR="00D814E6" w:rsidRDefault="00D814E6">
      <w:pPr>
        <w:spacing w:after="0" w:line="240" w:lineRule="auto"/>
      </w:pPr>
      <w:r>
        <w:separator/>
      </w:r>
    </w:p>
  </w:footnote>
  <w:footnote w:type="continuationSeparator" w:id="0">
    <w:p w14:paraId="65F73154" w14:textId="77777777" w:rsidR="00D814E6" w:rsidRDefault="00D8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8B9AA" w14:textId="6CCFE79F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5B30C" wp14:editId="6A20012B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CFE0E" w14:textId="798B3D91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5B3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3B5CFE0E" w14:textId="798B3D91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0E3F3" w14:textId="02EC73DA" w:rsidR="00544034" w:rsidRDefault="00544034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251E07" wp14:editId="7CF67D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3DB94" w14:textId="7AAB70EA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51E07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0023DB94" w14:textId="7AAB70EA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407BE" w14:textId="3C4C783C" w:rsidR="00F661BD" w:rsidRPr="001925C3" w:rsidRDefault="00544034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CAD704F" wp14:editId="2A68AEE7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F939B" w14:textId="5B5E9A2B" w:rsidR="00544034" w:rsidRPr="00544034" w:rsidRDefault="00544034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AD704F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left:0;text-align:left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9CF939B" w14:textId="5B5E9A2B" w:rsidR="00544034" w:rsidRPr="00544034" w:rsidRDefault="00544034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661BD" w:rsidRPr="00096247">
      <w:rPr>
        <w:rFonts w:ascii="Times New Roman" w:hAnsi="Times New Roman"/>
        <w:b/>
        <w:sz w:val="20"/>
        <w:szCs w:val="20"/>
      </w:rPr>
      <w:t>Číslo zmluvy:</w:t>
    </w:r>
    <w:r w:rsidR="00F661BD" w:rsidRPr="0083731F"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50975" w14:textId="0A45302E" w:rsidR="005843F7" w:rsidRDefault="005843F7" w:rsidP="001925C3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noProof/>
        <w:sz w:val="20"/>
        <w:szCs w:val="20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D88AF10" wp14:editId="3FB0BF52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14605"/>
              <wp:wrapNone/>
              <wp:docPr id="1994300661" name="Textové pole 199430066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7ACF97" w14:textId="77777777" w:rsidR="005843F7" w:rsidRPr="00544034" w:rsidRDefault="005843F7" w:rsidP="00544034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44034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8AF10" id="_x0000_t202" coordsize="21600,21600" o:spt="202" path="m,l,21600r21600,l21600,xe">
              <v:stroke joinstyle="miter"/>
              <v:path gradientshapeok="t" o:connecttype="rect"/>
            </v:shapetype>
            <v:shape id="Textové pole 1994300661" o:spid="_x0000_s1032" type="#_x0000_t202" alt="INTERNÉ" style="position:absolute;left:0;text-align:left;margin-left:-16.25pt;margin-top:0;width:34.95pt;height:34.95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Y4WY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127ACF97" w14:textId="77777777" w:rsidR="005843F7" w:rsidRPr="00544034" w:rsidRDefault="005843F7" w:rsidP="00544034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44034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b/>
        <w:sz w:val="20"/>
        <w:szCs w:val="20"/>
      </w:rPr>
      <w:t>Príloha k Zmluve o zabezpečení licencií a podpory č</w:t>
    </w:r>
    <w:r w:rsidRPr="00096247">
      <w:rPr>
        <w:rFonts w:ascii="Times New Roman" w:hAnsi="Times New Roman"/>
        <w:b/>
        <w:sz w:val="20"/>
        <w:szCs w:val="20"/>
      </w:rPr>
      <w:t>íslo</w:t>
    </w:r>
    <w:r>
      <w:rPr>
        <w:rFonts w:ascii="Times New Roman" w:hAnsi="Times New Roman"/>
        <w:b/>
        <w:sz w:val="20"/>
        <w:szCs w:val="20"/>
      </w:rPr>
      <w:t xml:space="preserve"> ......................................</w:t>
    </w:r>
  </w:p>
  <w:p w14:paraId="4F9BBE90" w14:textId="77777777" w:rsidR="005843F7" w:rsidRPr="001925C3" w:rsidRDefault="005843F7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165E8BB6"/>
    <w:lvl w:ilvl="0" w:tplc="718C75AE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7E7E0A7A"/>
    <w:lvl w:ilvl="0" w:tplc="7692353A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C860C20E"/>
    <w:lvl w:ilvl="0" w:tplc="70588294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842163209">
    <w:abstractNumId w:val="18"/>
  </w:num>
  <w:num w:numId="2" w16cid:durableId="228421152">
    <w:abstractNumId w:val="44"/>
  </w:num>
  <w:num w:numId="3" w16cid:durableId="1308513335">
    <w:abstractNumId w:val="4"/>
  </w:num>
  <w:num w:numId="4" w16cid:durableId="1155414123">
    <w:abstractNumId w:val="35"/>
  </w:num>
  <w:num w:numId="5" w16cid:durableId="1106149302">
    <w:abstractNumId w:val="21"/>
  </w:num>
  <w:num w:numId="6" w16cid:durableId="1044603061">
    <w:abstractNumId w:val="37"/>
  </w:num>
  <w:num w:numId="7" w16cid:durableId="2075817131">
    <w:abstractNumId w:val="7"/>
  </w:num>
  <w:num w:numId="8" w16cid:durableId="2044940930">
    <w:abstractNumId w:val="41"/>
  </w:num>
  <w:num w:numId="9" w16cid:durableId="135730520">
    <w:abstractNumId w:val="15"/>
  </w:num>
  <w:num w:numId="10" w16cid:durableId="1892425285">
    <w:abstractNumId w:val="36"/>
  </w:num>
  <w:num w:numId="11" w16cid:durableId="2055808719">
    <w:abstractNumId w:val="9"/>
  </w:num>
  <w:num w:numId="12" w16cid:durableId="1709841764">
    <w:abstractNumId w:val="25"/>
  </w:num>
  <w:num w:numId="13" w16cid:durableId="1509758015">
    <w:abstractNumId w:val="34"/>
  </w:num>
  <w:num w:numId="14" w16cid:durableId="1041057973">
    <w:abstractNumId w:val="19"/>
  </w:num>
  <w:num w:numId="15" w16cid:durableId="2063475989">
    <w:abstractNumId w:val="43"/>
  </w:num>
  <w:num w:numId="16" w16cid:durableId="515119526">
    <w:abstractNumId w:val="28"/>
  </w:num>
  <w:num w:numId="17" w16cid:durableId="132410660">
    <w:abstractNumId w:val="24"/>
  </w:num>
  <w:num w:numId="18" w16cid:durableId="191964206">
    <w:abstractNumId w:val="8"/>
  </w:num>
  <w:num w:numId="19" w16cid:durableId="923799572">
    <w:abstractNumId w:val="16"/>
  </w:num>
  <w:num w:numId="20" w16cid:durableId="665211239">
    <w:abstractNumId w:val="5"/>
  </w:num>
  <w:num w:numId="21" w16cid:durableId="784348688">
    <w:abstractNumId w:val="30"/>
  </w:num>
  <w:num w:numId="22" w16cid:durableId="1195655354">
    <w:abstractNumId w:val="2"/>
  </w:num>
  <w:num w:numId="23" w16cid:durableId="1797867602">
    <w:abstractNumId w:val="3"/>
  </w:num>
  <w:num w:numId="24" w16cid:durableId="23597231">
    <w:abstractNumId w:val="33"/>
  </w:num>
  <w:num w:numId="25" w16cid:durableId="847717029">
    <w:abstractNumId w:val="10"/>
  </w:num>
  <w:num w:numId="26" w16cid:durableId="853231777">
    <w:abstractNumId w:val="42"/>
  </w:num>
  <w:num w:numId="27" w16cid:durableId="1240404221">
    <w:abstractNumId w:val="31"/>
  </w:num>
  <w:num w:numId="28" w16cid:durableId="883366988">
    <w:abstractNumId w:val="26"/>
  </w:num>
  <w:num w:numId="29" w16cid:durableId="1549492987">
    <w:abstractNumId w:val="32"/>
  </w:num>
  <w:num w:numId="30" w16cid:durableId="1679769528">
    <w:abstractNumId w:val="29"/>
  </w:num>
  <w:num w:numId="31" w16cid:durableId="1906799681">
    <w:abstractNumId w:val="27"/>
  </w:num>
  <w:num w:numId="32" w16cid:durableId="1142773845">
    <w:abstractNumId w:val="11"/>
  </w:num>
  <w:num w:numId="33" w16cid:durableId="87234614">
    <w:abstractNumId w:val="0"/>
  </w:num>
  <w:num w:numId="34" w16cid:durableId="1597205995">
    <w:abstractNumId w:val="39"/>
  </w:num>
  <w:num w:numId="35" w16cid:durableId="834419892">
    <w:abstractNumId w:val="20"/>
  </w:num>
  <w:num w:numId="36" w16cid:durableId="2140220296">
    <w:abstractNumId w:val="12"/>
  </w:num>
  <w:num w:numId="37" w16cid:durableId="1241986788">
    <w:abstractNumId w:val="23"/>
  </w:num>
  <w:num w:numId="38" w16cid:durableId="1933010734">
    <w:abstractNumId w:val="38"/>
  </w:num>
  <w:num w:numId="39" w16cid:durableId="1335763352">
    <w:abstractNumId w:val="14"/>
  </w:num>
  <w:num w:numId="40" w16cid:durableId="993723531">
    <w:abstractNumId w:val="17"/>
  </w:num>
  <w:num w:numId="41" w16cid:durableId="2078934608">
    <w:abstractNumId w:val="1"/>
  </w:num>
  <w:num w:numId="42" w16cid:durableId="1507557159">
    <w:abstractNumId w:val="6"/>
  </w:num>
  <w:num w:numId="43" w16cid:durableId="39480566">
    <w:abstractNumId w:val="13"/>
  </w:num>
  <w:num w:numId="44" w16cid:durableId="1442529257">
    <w:abstractNumId w:val="22"/>
  </w:num>
  <w:num w:numId="45" w16cid:durableId="850685413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9D"/>
    <w:rsid w:val="00001679"/>
    <w:rsid w:val="00001BFA"/>
    <w:rsid w:val="000023F7"/>
    <w:rsid w:val="000025C9"/>
    <w:rsid w:val="00002D74"/>
    <w:rsid w:val="000032FF"/>
    <w:rsid w:val="0000534F"/>
    <w:rsid w:val="00005E63"/>
    <w:rsid w:val="00010B95"/>
    <w:rsid w:val="000117F2"/>
    <w:rsid w:val="0001472C"/>
    <w:rsid w:val="00017D66"/>
    <w:rsid w:val="000214E3"/>
    <w:rsid w:val="00022161"/>
    <w:rsid w:val="000252BE"/>
    <w:rsid w:val="00027E82"/>
    <w:rsid w:val="0003024A"/>
    <w:rsid w:val="0003128F"/>
    <w:rsid w:val="0003604C"/>
    <w:rsid w:val="00043B19"/>
    <w:rsid w:val="00043EB2"/>
    <w:rsid w:val="0005033C"/>
    <w:rsid w:val="000509F7"/>
    <w:rsid w:val="00050C2C"/>
    <w:rsid w:val="000538D5"/>
    <w:rsid w:val="00055C50"/>
    <w:rsid w:val="00061005"/>
    <w:rsid w:val="00062CBA"/>
    <w:rsid w:val="000710B0"/>
    <w:rsid w:val="00071822"/>
    <w:rsid w:val="00076F95"/>
    <w:rsid w:val="0008074E"/>
    <w:rsid w:val="0008594C"/>
    <w:rsid w:val="00087BC5"/>
    <w:rsid w:val="00090247"/>
    <w:rsid w:val="00090B41"/>
    <w:rsid w:val="000930E6"/>
    <w:rsid w:val="000932E9"/>
    <w:rsid w:val="0009331D"/>
    <w:rsid w:val="00094A1E"/>
    <w:rsid w:val="000952F0"/>
    <w:rsid w:val="00095A4A"/>
    <w:rsid w:val="00096247"/>
    <w:rsid w:val="000A390E"/>
    <w:rsid w:val="000A4C21"/>
    <w:rsid w:val="000A5C8C"/>
    <w:rsid w:val="000B10FC"/>
    <w:rsid w:val="000B1EFE"/>
    <w:rsid w:val="000B5E9A"/>
    <w:rsid w:val="000B6458"/>
    <w:rsid w:val="000B71BB"/>
    <w:rsid w:val="000B733C"/>
    <w:rsid w:val="000C0115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54C"/>
    <w:rsid w:val="000F032A"/>
    <w:rsid w:val="000F507F"/>
    <w:rsid w:val="000F6598"/>
    <w:rsid w:val="000F75D7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46E91"/>
    <w:rsid w:val="00151EBF"/>
    <w:rsid w:val="00153D50"/>
    <w:rsid w:val="001540F8"/>
    <w:rsid w:val="001563AB"/>
    <w:rsid w:val="00156F14"/>
    <w:rsid w:val="001623B9"/>
    <w:rsid w:val="001625B6"/>
    <w:rsid w:val="00163776"/>
    <w:rsid w:val="00164CA5"/>
    <w:rsid w:val="0017262A"/>
    <w:rsid w:val="0017690E"/>
    <w:rsid w:val="001833E5"/>
    <w:rsid w:val="001863BC"/>
    <w:rsid w:val="00187681"/>
    <w:rsid w:val="00190C6A"/>
    <w:rsid w:val="00191256"/>
    <w:rsid w:val="001925C3"/>
    <w:rsid w:val="001938A9"/>
    <w:rsid w:val="001953CE"/>
    <w:rsid w:val="00195931"/>
    <w:rsid w:val="00195BF4"/>
    <w:rsid w:val="0019638F"/>
    <w:rsid w:val="00196400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6584"/>
    <w:rsid w:val="001C7BD3"/>
    <w:rsid w:val="001D044E"/>
    <w:rsid w:val="001D0AE0"/>
    <w:rsid w:val="001D17DF"/>
    <w:rsid w:val="001D2C45"/>
    <w:rsid w:val="001D34BD"/>
    <w:rsid w:val="001D3D93"/>
    <w:rsid w:val="001D477B"/>
    <w:rsid w:val="001D4FC3"/>
    <w:rsid w:val="001D7533"/>
    <w:rsid w:val="001E21C0"/>
    <w:rsid w:val="001E2448"/>
    <w:rsid w:val="001E3601"/>
    <w:rsid w:val="001E566B"/>
    <w:rsid w:val="001E5A0A"/>
    <w:rsid w:val="001E79D7"/>
    <w:rsid w:val="001F59D6"/>
    <w:rsid w:val="00200327"/>
    <w:rsid w:val="00205267"/>
    <w:rsid w:val="0020655B"/>
    <w:rsid w:val="0021189C"/>
    <w:rsid w:val="00212698"/>
    <w:rsid w:val="002139E5"/>
    <w:rsid w:val="00214368"/>
    <w:rsid w:val="00214C1F"/>
    <w:rsid w:val="0022675B"/>
    <w:rsid w:val="002306C2"/>
    <w:rsid w:val="00233E50"/>
    <w:rsid w:val="002341E7"/>
    <w:rsid w:val="00235093"/>
    <w:rsid w:val="002350FB"/>
    <w:rsid w:val="00240D15"/>
    <w:rsid w:val="00240D2A"/>
    <w:rsid w:val="00243233"/>
    <w:rsid w:val="0024537B"/>
    <w:rsid w:val="00262DB5"/>
    <w:rsid w:val="002639A0"/>
    <w:rsid w:val="00266FEB"/>
    <w:rsid w:val="002674B7"/>
    <w:rsid w:val="00267E76"/>
    <w:rsid w:val="0027121A"/>
    <w:rsid w:val="00275499"/>
    <w:rsid w:val="0028097C"/>
    <w:rsid w:val="00281B7D"/>
    <w:rsid w:val="00286101"/>
    <w:rsid w:val="0028724E"/>
    <w:rsid w:val="0028725E"/>
    <w:rsid w:val="002944E4"/>
    <w:rsid w:val="0029466E"/>
    <w:rsid w:val="00295B44"/>
    <w:rsid w:val="00296A94"/>
    <w:rsid w:val="002A1DD9"/>
    <w:rsid w:val="002A6117"/>
    <w:rsid w:val="002A6EF6"/>
    <w:rsid w:val="002B0C81"/>
    <w:rsid w:val="002B5FAE"/>
    <w:rsid w:val="002B7383"/>
    <w:rsid w:val="002C08AD"/>
    <w:rsid w:val="002C7BD3"/>
    <w:rsid w:val="002D0E02"/>
    <w:rsid w:val="002D1103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7B10"/>
    <w:rsid w:val="003161C1"/>
    <w:rsid w:val="00317F5F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6C19"/>
    <w:rsid w:val="00371C59"/>
    <w:rsid w:val="00383F89"/>
    <w:rsid w:val="003876F0"/>
    <w:rsid w:val="00393DF1"/>
    <w:rsid w:val="00394E04"/>
    <w:rsid w:val="00395271"/>
    <w:rsid w:val="003955FD"/>
    <w:rsid w:val="00397835"/>
    <w:rsid w:val="003A2C55"/>
    <w:rsid w:val="003A5D66"/>
    <w:rsid w:val="003A6C1A"/>
    <w:rsid w:val="003A7028"/>
    <w:rsid w:val="003B1FFD"/>
    <w:rsid w:val="003B4C64"/>
    <w:rsid w:val="003B5ABA"/>
    <w:rsid w:val="003B7E24"/>
    <w:rsid w:val="003C1E78"/>
    <w:rsid w:val="003C307E"/>
    <w:rsid w:val="003C51B4"/>
    <w:rsid w:val="003C75B6"/>
    <w:rsid w:val="003C7C78"/>
    <w:rsid w:val="003D071A"/>
    <w:rsid w:val="003D162D"/>
    <w:rsid w:val="003D675E"/>
    <w:rsid w:val="003E12D4"/>
    <w:rsid w:val="003F018C"/>
    <w:rsid w:val="003F0B34"/>
    <w:rsid w:val="003F2A1B"/>
    <w:rsid w:val="003F2C14"/>
    <w:rsid w:val="003F39F6"/>
    <w:rsid w:val="003F3B73"/>
    <w:rsid w:val="003F55FD"/>
    <w:rsid w:val="004011D1"/>
    <w:rsid w:val="004021A3"/>
    <w:rsid w:val="004040D8"/>
    <w:rsid w:val="004071EF"/>
    <w:rsid w:val="00410E6E"/>
    <w:rsid w:val="00411E40"/>
    <w:rsid w:val="00411FDB"/>
    <w:rsid w:val="004124DE"/>
    <w:rsid w:val="00413944"/>
    <w:rsid w:val="004147CF"/>
    <w:rsid w:val="00422211"/>
    <w:rsid w:val="00423EED"/>
    <w:rsid w:val="0042553B"/>
    <w:rsid w:val="00425CC8"/>
    <w:rsid w:val="0042697F"/>
    <w:rsid w:val="00427B35"/>
    <w:rsid w:val="00433DE8"/>
    <w:rsid w:val="0044042A"/>
    <w:rsid w:val="00441996"/>
    <w:rsid w:val="00442177"/>
    <w:rsid w:val="004449FB"/>
    <w:rsid w:val="0045100C"/>
    <w:rsid w:val="0045138F"/>
    <w:rsid w:val="00451752"/>
    <w:rsid w:val="00452F49"/>
    <w:rsid w:val="00453446"/>
    <w:rsid w:val="004575EF"/>
    <w:rsid w:val="00461B95"/>
    <w:rsid w:val="00462B18"/>
    <w:rsid w:val="004647E2"/>
    <w:rsid w:val="00465D61"/>
    <w:rsid w:val="004674FB"/>
    <w:rsid w:val="00470065"/>
    <w:rsid w:val="00470BBB"/>
    <w:rsid w:val="00472CB8"/>
    <w:rsid w:val="00475DC4"/>
    <w:rsid w:val="0047668E"/>
    <w:rsid w:val="00477E2D"/>
    <w:rsid w:val="0048673E"/>
    <w:rsid w:val="0049066F"/>
    <w:rsid w:val="00494F52"/>
    <w:rsid w:val="00496779"/>
    <w:rsid w:val="0049761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6473"/>
    <w:rsid w:val="004C6520"/>
    <w:rsid w:val="004D0A0F"/>
    <w:rsid w:val="004D12BB"/>
    <w:rsid w:val="004D1F92"/>
    <w:rsid w:val="004E447E"/>
    <w:rsid w:val="004E5217"/>
    <w:rsid w:val="004E69B9"/>
    <w:rsid w:val="004F0548"/>
    <w:rsid w:val="004F5AAD"/>
    <w:rsid w:val="004F6107"/>
    <w:rsid w:val="00503C50"/>
    <w:rsid w:val="00504EF6"/>
    <w:rsid w:val="005076A1"/>
    <w:rsid w:val="00507DB5"/>
    <w:rsid w:val="00510110"/>
    <w:rsid w:val="005110A7"/>
    <w:rsid w:val="0051297B"/>
    <w:rsid w:val="00521249"/>
    <w:rsid w:val="0052157F"/>
    <w:rsid w:val="00524A1B"/>
    <w:rsid w:val="005258D2"/>
    <w:rsid w:val="00527982"/>
    <w:rsid w:val="00530EF8"/>
    <w:rsid w:val="0053132F"/>
    <w:rsid w:val="00534790"/>
    <w:rsid w:val="00534D98"/>
    <w:rsid w:val="00535E6E"/>
    <w:rsid w:val="00536A05"/>
    <w:rsid w:val="005407B1"/>
    <w:rsid w:val="00543080"/>
    <w:rsid w:val="0054364E"/>
    <w:rsid w:val="00544034"/>
    <w:rsid w:val="00544967"/>
    <w:rsid w:val="00551C82"/>
    <w:rsid w:val="00552E5F"/>
    <w:rsid w:val="005562B1"/>
    <w:rsid w:val="00561498"/>
    <w:rsid w:val="005621C2"/>
    <w:rsid w:val="005654E7"/>
    <w:rsid w:val="00566088"/>
    <w:rsid w:val="00567D3D"/>
    <w:rsid w:val="00571982"/>
    <w:rsid w:val="00572457"/>
    <w:rsid w:val="005735C3"/>
    <w:rsid w:val="00574509"/>
    <w:rsid w:val="0057786B"/>
    <w:rsid w:val="00577B9A"/>
    <w:rsid w:val="0058210D"/>
    <w:rsid w:val="005843F7"/>
    <w:rsid w:val="00584587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53A8"/>
    <w:rsid w:val="005E2C33"/>
    <w:rsid w:val="005E5ADA"/>
    <w:rsid w:val="005E5F85"/>
    <w:rsid w:val="005E7197"/>
    <w:rsid w:val="005F0E0C"/>
    <w:rsid w:val="005F2DE2"/>
    <w:rsid w:val="005F7872"/>
    <w:rsid w:val="00601C90"/>
    <w:rsid w:val="00604087"/>
    <w:rsid w:val="00606331"/>
    <w:rsid w:val="0061023F"/>
    <w:rsid w:val="00611110"/>
    <w:rsid w:val="00611632"/>
    <w:rsid w:val="00612090"/>
    <w:rsid w:val="00616D96"/>
    <w:rsid w:val="00616EE5"/>
    <w:rsid w:val="0062158B"/>
    <w:rsid w:val="00623FF9"/>
    <w:rsid w:val="00631A9C"/>
    <w:rsid w:val="0063297D"/>
    <w:rsid w:val="00633E74"/>
    <w:rsid w:val="006341FA"/>
    <w:rsid w:val="006349C1"/>
    <w:rsid w:val="00634AC7"/>
    <w:rsid w:val="006357F9"/>
    <w:rsid w:val="00636260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169B"/>
    <w:rsid w:val="0067246B"/>
    <w:rsid w:val="00673C78"/>
    <w:rsid w:val="00677D21"/>
    <w:rsid w:val="006808C2"/>
    <w:rsid w:val="006826A7"/>
    <w:rsid w:val="00686E03"/>
    <w:rsid w:val="00687F77"/>
    <w:rsid w:val="00693517"/>
    <w:rsid w:val="00694DFF"/>
    <w:rsid w:val="00696DB3"/>
    <w:rsid w:val="006A2070"/>
    <w:rsid w:val="006A4419"/>
    <w:rsid w:val="006A471B"/>
    <w:rsid w:val="006A7DF2"/>
    <w:rsid w:val="006B0B57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4A5B"/>
    <w:rsid w:val="00735722"/>
    <w:rsid w:val="00737247"/>
    <w:rsid w:val="00737409"/>
    <w:rsid w:val="00740FC5"/>
    <w:rsid w:val="00741DA6"/>
    <w:rsid w:val="00742591"/>
    <w:rsid w:val="007450F1"/>
    <w:rsid w:val="00745380"/>
    <w:rsid w:val="0074760B"/>
    <w:rsid w:val="00747697"/>
    <w:rsid w:val="00752F74"/>
    <w:rsid w:val="007533ED"/>
    <w:rsid w:val="00753AE5"/>
    <w:rsid w:val="0075413A"/>
    <w:rsid w:val="007544DC"/>
    <w:rsid w:val="00755571"/>
    <w:rsid w:val="00755E0F"/>
    <w:rsid w:val="00763939"/>
    <w:rsid w:val="0076653E"/>
    <w:rsid w:val="00766BF3"/>
    <w:rsid w:val="00766D22"/>
    <w:rsid w:val="00773E4A"/>
    <w:rsid w:val="00775844"/>
    <w:rsid w:val="00775B0D"/>
    <w:rsid w:val="00777EED"/>
    <w:rsid w:val="007806B1"/>
    <w:rsid w:val="00780892"/>
    <w:rsid w:val="007824C4"/>
    <w:rsid w:val="00784AB9"/>
    <w:rsid w:val="007876F4"/>
    <w:rsid w:val="0079080B"/>
    <w:rsid w:val="007908C8"/>
    <w:rsid w:val="007919C3"/>
    <w:rsid w:val="007929ED"/>
    <w:rsid w:val="00792C2D"/>
    <w:rsid w:val="00792FDF"/>
    <w:rsid w:val="00793477"/>
    <w:rsid w:val="007977DB"/>
    <w:rsid w:val="007A2265"/>
    <w:rsid w:val="007A279A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469"/>
    <w:rsid w:val="007C20A3"/>
    <w:rsid w:val="007C4312"/>
    <w:rsid w:val="007C4456"/>
    <w:rsid w:val="007C68AC"/>
    <w:rsid w:val="007C7A57"/>
    <w:rsid w:val="007D0DF4"/>
    <w:rsid w:val="007D28EF"/>
    <w:rsid w:val="007D2AA3"/>
    <w:rsid w:val="007D31A8"/>
    <w:rsid w:val="007D3AC5"/>
    <w:rsid w:val="007D59A0"/>
    <w:rsid w:val="007E1E93"/>
    <w:rsid w:val="007E22CA"/>
    <w:rsid w:val="007E3556"/>
    <w:rsid w:val="007E5FBD"/>
    <w:rsid w:val="007E751A"/>
    <w:rsid w:val="007F17B2"/>
    <w:rsid w:val="007F38D8"/>
    <w:rsid w:val="007F540C"/>
    <w:rsid w:val="00800429"/>
    <w:rsid w:val="0080092E"/>
    <w:rsid w:val="00802784"/>
    <w:rsid w:val="00804339"/>
    <w:rsid w:val="00804CC5"/>
    <w:rsid w:val="00805506"/>
    <w:rsid w:val="00806EE4"/>
    <w:rsid w:val="00812098"/>
    <w:rsid w:val="00812D07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4517"/>
    <w:rsid w:val="0083731F"/>
    <w:rsid w:val="0084186B"/>
    <w:rsid w:val="008426F4"/>
    <w:rsid w:val="00843965"/>
    <w:rsid w:val="0084401F"/>
    <w:rsid w:val="0084742F"/>
    <w:rsid w:val="00850BAB"/>
    <w:rsid w:val="00851620"/>
    <w:rsid w:val="00851F7D"/>
    <w:rsid w:val="008543C0"/>
    <w:rsid w:val="008607CA"/>
    <w:rsid w:val="00862B77"/>
    <w:rsid w:val="0086592E"/>
    <w:rsid w:val="00866BE4"/>
    <w:rsid w:val="0087323F"/>
    <w:rsid w:val="008805CE"/>
    <w:rsid w:val="00885F8D"/>
    <w:rsid w:val="00887C62"/>
    <w:rsid w:val="008955AA"/>
    <w:rsid w:val="008A608D"/>
    <w:rsid w:val="008A764C"/>
    <w:rsid w:val="008B0399"/>
    <w:rsid w:val="008B6485"/>
    <w:rsid w:val="008C1BEF"/>
    <w:rsid w:val="008C1C85"/>
    <w:rsid w:val="008C34CF"/>
    <w:rsid w:val="008C4AD9"/>
    <w:rsid w:val="008D19B9"/>
    <w:rsid w:val="008D72D8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2C6D"/>
    <w:rsid w:val="009053A6"/>
    <w:rsid w:val="00910ABD"/>
    <w:rsid w:val="00911ED7"/>
    <w:rsid w:val="00917A30"/>
    <w:rsid w:val="00921733"/>
    <w:rsid w:val="009230B7"/>
    <w:rsid w:val="009236A0"/>
    <w:rsid w:val="009313B2"/>
    <w:rsid w:val="009318BF"/>
    <w:rsid w:val="00934205"/>
    <w:rsid w:val="00935277"/>
    <w:rsid w:val="009378EF"/>
    <w:rsid w:val="00943707"/>
    <w:rsid w:val="009446EC"/>
    <w:rsid w:val="00953477"/>
    <w:rsid w:val="00955241"/>
    <w:rsid w:val="0095662B"/>
    <w:rsid w:val="00960926"/>
    <w:rsid w:val="00962595"/>
    <w:rsid w:val="00963B8B"/>
    <w:rsid w:val="009653C4"/>
    <w:rsid w:val="00965767"/>
    <w:rsid w:val="00966F3A"/>
    <w:rsid w:val="009676BB"/>
    <w:rsid w:val="00974FD2"/>
    <w:rsid w:val="009770B6"/>
    <w:rsid w:val="009810D7"/>
    <w:rsid w:val="00984415"/>
    <w:rsid w:val="009854CF"/>
    <w:rsid w:val="00990CC0"/>
    <w:rsid w:val="00991AC5"/>
    <w:rsid w:val="00993B5E"/>
    <w:rsid w:val="009A42E3"/>
    <w:rsid w:val="009A4CD1"/>
    <w:rsid w:val="009A6BC9"/>
    <w:rsid w:val="009B0C41"/>
    <w:rsid w:val="009B224A"/>
    <w:rsid w:val="009B4FAF"/>
    <w:rsid w:val="009C3A2F"/>
    <w:rsid w:val="009C4000"/>
    <w:rsid w:val="009D0BAA"/>
    <w:rsid w:val="009D1673"/>
    <w:rsid w:val="009D33F6"/>
    <w:rsid w:val="009D6B33"/>
    <w:rsid w:val="009D7CCA"/>
    <w:rsid w:val="009E0A01"/>
    <w:rsid w:val="009E2997"/>
    <w:rsid w:val="009E3047"/>
    <w:rsid w:val="009E3AC8"/>
    <w:rsid w:val="009E3F8C"/>
    <w:rsid w:val="009F57AD"/>
    <w:rsid w:val="009F5AA9"/>
    <w:rsid w:val="00A0000C"/>
    <w:rsid w:val="00A0040C"/>
    <w:rsid w:val="00A00616"/>
    <w:rsid w:val="00A02AD5"/>
    <w:rsid w:val="00A04081"/>
    <w:rsid w:val="00A04633"/>
    <w:rsid w:val="00A0709F"/>
    <w:rsid w:val="00A12D22"/>
    <w:rsid w:val="00A14522"/>
    <w:rsid w:val="00A14784"/>
    <w:rsid w:val="00A163A8"/>
    <w:rsid w:val="00A16499"/>
    <w:rsid w:val="00A17CAA"/>
    <w:rsid w:val="00A24059"/>
    <w:rsid w:val="00A240F1"/>
    <w:rsid w:val="00A32C48"/>
    <w:rsid w:val="00A41B6B"/>
    <w:rsid w:val="00A4396C"/>
    <w:rsid w:val="00A44A78"/>
    <w:rsid w:val="00A45A27"/>
    <w:rsid w:val="00A474D7"/>
    <w:rsid w:val="00A514AA"/>
    <w:rsid w:val="00A52129"/>
    <w:rsid w:val="00A53A7E"/>
    <w:rsid w:val="00A540F9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80D78"/>
    <w:rsid w:val="00A82668"/>
    <w:rsid w:val="00A843A0"/>
    <w:rsid w:val="00A859BD"/>
    <w:rsid w:val="00A9013C"/>
    <w:rsid w:val="00A9197F"/>
    <w:rsid w:val="00A921D9"/>
    <w:rsid w:val="00A9610A"/>
    <w:rsid w:val="00A96D2B"/>
    <w:rsid w:val="00A97B19"/>
    <w:rsid w:val="00A97FFD"/>
    <w:rsid w:val="00AA3F2A"/>
    <w:rsid w:val="00AA4ADC"/>
    <w:rsid w:val="00AA55B3"/>
    <w:rsid w:val="00AA6E7F"/>
    <w:rsid w:val="00AB38DB"/>
    <w:rsid w:val="00AB6A21"/>
    <w:rsid w:val="00AC2562"/>
    <w:rsid w:val="00AC5F25"/>
    <w:rsid w:val="00AC6592"/>
    <w:rsid w:val="00AD032C"/>
    <w:rsid w:val="00AD2424"/>
    <w:rsid w:val="00AD68C6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2B3"/>
    <w:rsid w:val="00B11FCB"/>
    <w:rsid w:val="00B13C85"/>
    <w:rsid w:val="00B1700C"/>
    <w:rsid w:val="00B17B40"/>
    <w:rsid w:val="00B2664B"/>
    <w:rsid w:val="00B26744"/>
    <w:rsid w:val="00B26892"/>
    <w:rsid w:val="00B2699E"/>
    <w:rsid w:val="00B340B7"/>
    <w:rsid w:val="00B37EE1"/>
    <w:rsid w:val="00B404D0"/>
    <w:rsid w:val="00B4136E"/>
    <w:rsid w:val="00B42DAC"/>
    <w:rsid w:val="00B454A7"/>
    <w:rsid w:val="00B45DC1"/>
    <w:rsid w:val="00B469AF"/>
    <w:rsid w:val="00B505B8"/>
    <w:rsid w:val="00B5126B"/>
    <w:rsid w:val="00B51E87"/>
    <w:rsid w:val="00B52BDE"/>
    <w:rsid w:val="00B53C9A"/>
    <w:rsid w:val="00B5556F"/>
    <w:rsid w:val="00B5631B"/>
    <w:rsid w:val="00B627CA"/>
    <w:rsid w:val="00B6385F"/>
    <w:rsid w:val="00B67C19"/>
    <w:rsid w:val="00B704CF"/>
    <w:rsid w:val="00B72E99"/>
    <w:rsid w:val="00B733C9"/>
    <w:rsid w:val="00B7600F"/>
    <w:rsid w:val="00B76887"/>
    <w:rsid w:val="00B77FDC"/>
    <w:rsid w:val="00B85AB9"/>
    <w:rsid w:val="00B90763"/>
    <w:rsid w:val="00B9094A"/>
    <w:rsid w:val="00B913AC"/>
    <w:rsid w:val="00B91D22"/>
    <w:rsid w:val="00B92DCC"/>
    <w:rsid w:val="00B93354"/>
    <w:rsid w:val="00B937BF"/>
    <w:rsid w:val="00B939D8"/>
    <w:rsid w:val="00B93E13"/>
    <w:rsid w:val="00B94AB2"/>
    <w:rsid w:val="00B95101"/>
    <w:rsid w:val="00B969B0"/>
    <w:rsid w:val="00B96B12"/>
    <w:rsid w:val="00B978EF"/>
    <w:rsid w:val="00BA2CDA"/>
    <w:rsid w:val="00BA34C9"/>
    <w:rsid w:val="00BA49C4"/>
    <w:rsid w:val="00BA4C89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6AB"/>
    <w:rsid w:val="00C11BBA"/>
    <w:rsid w:val="00C1413D"/>
    <w:rsid w:val="00C22AB9"/>
    <w:rsid w:val="00C2468D"/>
    <w:rsid w:val="00C3427C"/>
    <w:rsid w:val="00C3443C"/>
    <w:rsid w:val="00C353EC"/>
    <w:rsid w:val="00C35657"/>
    <w:rsid w:val="00C36D9D"/>
    <w:rsid w:val="00C4155E"/>
    <w:rsid w:val="00C441DE"/>
    <w:rsid w:val="00C47330"/>
    <w:rsid w:val="00C47CAD"/>
    <w:rsid w:val="00C535CE"/>
    <w:rsid w:val="00C60DB3"/>
    <w:rsid w:val="00C61427"/>
    <w:rsid w:val="00C61805"/>
    <w:rsid w:val="00C62609"/>
    <w:rsid w:val="00C64103"/>
    <w:rsid w:val="00C73A63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589A"/>
    <w:rsid w:val="00C9769E"/>
    <w:rsid w:val="00CA25FA"/>
    <w:rsid w:val="00CA5423"/>
    <w:rsid w:val="00CA564C"/>
    <w:rsid w:val="00CA5FB5"/>
    <w:rsid w:val="00CA78AD"/>
    <w:rsid w:val="00CB07F1"/>
    <w:rsid w:val="00CB5155"/>
    <w:rsid w:val="00CB5A0B"/>
    <w:rsid w:val="00CC1519"/>
    <w:rsid w:val="00CC1751"/>
    <w:rsid w:val="00CC27DD"/>
    <w:rsid w:val="00CC4D16"/>
    <w:rsid w:val="00CD37BA"/>
    <w:rsid w:val="00CD4F46"/>
    <w:rsid w:val="00CD719A"/>
    <w:rsid w:val="00CE4340"/>
    <w:rsid w:val="00CE5A4F"/>
    <w:rsid w:val="00CF26FD"/>
    <w:rsid w:val="00CF3D7A"/>
    <w:rsid w:val="00CF4D40"/>
    <w:rsid w:val="00D005DD"/>
    <w:rsid w:val="00D01C2D"/>
    <w:rsid w:val="00D118E9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3C6F"/>
    <w:rsid w:val="00D45CE7"/>
    <w:rsid w:val="00D51531"/>
    <w:rsid w:val="00D529B8"/>
    <w:rsid w:val="00D554B7"/>
    <w:rsid w:val="00D57DF8"/>
    <w:rsid w:val="00D616D1"/>
    <w:rsid w:val="00D62794"/>
    <w:rsid w:val="00D62FF2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14E6"/>
    <w:rsid w:val="00D81FEF"/>
    <w:rsid w:val="00D82A1E"/>
    <w:rsid w:val="00D835B5"/>
    <w:rsid w:val="00D86AA6"/>
    <w:rsid w:val="00D873B2"/>
    <w:rsid w:val="00D96765"/>
    <w:rsid w:val="00D97551"/>
    <w:rsid w:val="00DA04EC"/>
    <w:rsid w:val="00DA363F"/>
    <w:rsid w:val="00DA444E"/>
    <w:rsid w:val="00DA4A32"/>
    <w:rsid w:val="00DA694C"/>
    <w:rsid w:val="00DB2C3F"/>
    <w:rsid w:val="00DB2D5A"/>
    <w:rsid w:val="00DB3B57"/>
    <w:rsid w:val="00DB6C6F"/>
    <w:rsid w:val="00DC2564"/>
    <w:rsid w:val="00DC29D9"/>
    <w:rsid w:val="00DC788F"/>
    <w:rsid w:val="00DC7B13"/>
    <w:rsid w:val="00DD1A85"/>
    <w:rsid w:val="00DD6E2D"/>
    <w:rsid w:val="00DE013D"/>
    <w:rsid w:val="00DE61CA"/>
    <w:rsid w:val="00DF193C"/>
    <w:rsid w:val="00DF25BC"/>
    <w:rsid w:val="00DF53D2"/>
    <w:rsid w:val="00DF7C04"/>
    <w:rsid w:val="00E01218"/>
    <w:rsid w:val="00E02E99"/>
    <w:rsid w:val="00E03661"/>
    <w:rsid w:val="00E04EA4"/>
    <w:rsid w:val="00E11675"/>
    <w:rsid w:val="00E140CB"/>
    <w:rsid w:val="00E2163E"/>
    <w:rsid w:val="00E25B9A"/>
    <w:rsid w:val="00E27C9E"/>
    <w:rsid w:val="00E32002"/>
    <w:rsid w:val="00E40209"/>
    <w:rsid w:val="00E41256"/>
    <w:rsid w:val="00E42A05"/>
    <w:rsid w:val="00E44129"/>
    <w:rsid w:val="00E462FA"/>
    <w:rsid w:val="00E46637"/>
    <w:rsid w:val="00E479DA"/>
    <w:rsid w:val="00E52387"/>
    <w:rsid w:val="00E52AEE"/>
    <w:rsid w:val="00E52DDA"/>
    <w:rsid w:val="00E579A6"/>
    <w:rsid w:val="00E57D0E"/>
    <w:rsid w:val="00E646C7"/>
    <w:rsid w:val="00E65EA4"/>
    <w:rsid w:val="00E718EC"/>
    <w:rsid w:val="00E72824"/>
    <w:rsid w:val="00E72CF3"/>
    <w:rsid w:val="00E754D4"/>
    <w:rsid w:val="00E75730"/>
    <w:rsid w:val="00E7619D"/>
    <w:rsid w:val="00E7671D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58D7"/>
    <w:rsid w:val="00E95A91"/>
    <w:rsid w:val="00E97B2E"/>
    <w:rsid w:val="00EA2E00"/>
    <w:rsid w:val="00EA2F9B"/>
    <w:rsid w:val="00EA3C8E"/>
    <w:rsid w:val="00EA4239"/>
    <w:rsid w:val="00EA6C02"/>
    <w:rsid w:val="00EA7CE9"/>
    <w:rsid w:val="00EB6E4F"/>
    <w:rsid w:val="00EB6F55"/>
    <w:rsid w:val="00EC0573"/>
    <w:rsid w:val="00EC1CFC"/>
    <w:rsid w:val="00EC24D5"/>
    <w:rsid w:val="00ED027D"/>
    <w:rsid w:val="00ED03D1"/>
    <w:rsid w:val="00ED17A7"/>
    <w:rsid w:val="00ED286D"/>
    <w:rsid w:val="00ED2C8D"/>
    <w:rsid w:val="00ED32EE"/>
    <w:rsid w:val="00ED337D"/>
    <w:rsid w:val="00EE2C79"/>
    <w:rsid w:val="00EE7C95"/>
    <w:rsid w:val="00EF1962"/>
    <w:rsid w:val="00EF2EB3"/>
    <w:rsid w:val="00EF618A"/>
    <w:rsid w:val="00F041C4"/>
    <w:rsid w:val="00F06401"/>
    <w:rsid w:val="00F07F8C"/>
    <w:rsid w:val="00F11582"/>
    <w:rsid w:val="00F131E1"/>
    <w:rsid w:val="00F13EAE"/>
    <w:rsid w:val="00F14F5F"/>
    <w:rsid w:val="00F15911"/>
    <w:rsid w:val="00F17124"/>
    <w:rsid w:val="00F210B3"/>
    <w:rsid w:val="00F26E6C"/>
    <w:rsid w:val="00F3005F"/>
    <w:rsid w:val="00F3183E"/>
    <w:rsid w:val="00F31F95"/>
    <w:rsid w:val="00F32BA8"/>
    <w:rsid w:val="00F34C11"/>
    <w:rsid w:val="00F361D8"/>
    <w:rsid w:val="00F3629C"/>
    <w:rsid w:val="00F37D6C"/>
    <w:rsid w:val="00F546A2"/>
    <w:rsid w:val="00F54E18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4D85"/>
    <w:rsid w:val="00F76ED3"/>
    <w:rsid w:val="00F8458C"/>
    <w:rsid w:val="00F8685A"/>
    <w:rsid w:val="00F91148"/>
    <w:rsid w:val="00F935DF"/>
    <w:rsid w:val="00F95D9C"/>
    <w:rsid w:val="00F964CE"/>
    <w:rsid w:val="00F979DF"/>
    <w:rsid w:val="00FA05C6"/>
    <w:rsid w:val="00FA264A"/>
    <w:rsid w:val="00FA384D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B7C44"/>
    <w:rsid w:val="00FC5F76"/>
    <w:rsid w:val="00FC74ED"/>
    <w:rsid w:val="00FC7D6E"/>
    <w:rsid w:val="00FD0632"/>
    <w:rsid w:val="00FD0B29"/>
    <w:rsid w:val="00FD7A9B"/>
    <w:rsid w:val="00FD7DA3"/>
    <w:rsid w:val="00FE1DC3"/>
    <w:rsid w:val="00FE371A"/>
    <w:rsid w:val="00FE7F09"/>
    <w:rsid w:val="00FF1343"/>
    <w:rsid w:val="00FF193D"/>
    <w:rsid w:val="00FF2D41"/>
    <w:rsid w:val="00FF2EA7"/>
    <w:rsid w:val="00FF4ADB"/>
    <w:rsid w:val="00FF5968"/>
    <w:rsid w:val="00FF5A9F"/>
    <w:rsid w:val="00FF5D24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FCA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Revzia">
    <w:name w:val="Revision"/>
    <w:hidden/>
    <w:uiPriority w:val="99"/>
    <w:semiHidden/>
    <w:rsid w:val="00286101"/>
    <w:rPr>
      <w:sz w:val="22"/>
      <w:szCs w:val="22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3F2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dm@mzv.s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177A-61D6-4B8D-93AC-FA97271C1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3877</Words>
  <Characters>22105</Characters>
  <Application>Microsoft Office Word</Application>
  <DocSecurity>0</DocSecurity>
  <Lines>184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2025-02-25T08:51:00Z</dcterms:created>
  <dcterms:modified xsi:type="dcterms:W3CDTF">2025-02-25T09:06:00Z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Edita SUKUBOVÁ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21. 6. 2020,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 1</vt:lpwstr>
  </property>
  <property fmtid="{D5CDD505-2E9C-101B-9397-08002B2CF9AE}" pid="154" name="FSC#SKEDITIONREG@103.510:sk_org_dic">
    <vt:lpwstr/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/>
  </property>
  <property fmtid="{D5CDD505-2E9C-101B-9397-08002B2CF9AE}" pid="162" name="FSC#SKEDITIONREG@103.510:sk_org_street">
    <vt:lpwstr>Hlboká cesta 2</vt:lpwstr>
  </property>
  <property fmtid="{D5CDD505-2E9C-101B-9397-08002B2CF9AE}" pid="163" name="FSC#SKEDITIONREG@103.510:sk_org_zip">
    <vt:lpwstr>811 04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SUKUBOVÁ, Edita,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21.06.2020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*COO.2145.2000.2.12048919*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5</vt:lpwstr>
  </property>
  <property fmtid="{D5CDD505-2E9C-101B-9397-08002B2CF9AE}" pid="380" name="FSC#COOELAK@1.1001:CurrentUserEmail">
    <vt:lpwstr>edita.sukubova@mzv.sk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COO.2145.2000.2.12048919</vt:lpwstr>
  </property>
  <property fmtid="{D5CDD505-2E9C-101B-9397-08002B2CF9AE}" pid="412" name="FSC#FSCFOLIO@1.1001:docpropproject">
    <vt:lpwstr/>
  </property>
  <property fmtid="{D5CDD505-2E9C-101B-9397-08002B2CF9AE}" pid="413" name="ClassificationContentMarkingHeaderShapeIds">
    <vt:lpwstr>1,2,3</vt:lpwstr>
  </property>
  <property fmtid="{D5CDD505-2E9C-101B-9397-08002B2CF9AE}" pid="414" name="ClassificationContentMarkingHeaderFontProps">
    <vt:lpwstr>#ff0000,12,Calibri</vt:lpwstr>
  </property>
  <property fmtid="{D5CDD505-2E9C-101B-9397-08002B2CF9AE}" pid="415" name="ClassificationContentMarkingHeaderText">
    <vt:lpwstr>INTERNÉ</vt:lpwstr>
  </property>
  <property fmtid="{D5CDD505-2E9C-101B-9397-08002B2CF9AE}" pid="416" name="ClassificationContentMarkingFooterShapeIds">
    <vt:lpwstr>4,5,6</vt:lpwstr>
  </property>
  <property fmtid="{D5CDD505-2E9C-101B-9397-08002B2CF9AE}" pid="417" name="ClassificationContentMarkingFooterFontProps">
    <vt:lpwstr>#ff0000,12,Calibri</vt:lpwstr>
  </property>
  <property fmtid="{D5CDD505-2E9C-101B-9397-08002B2CF9AE}" pid="418" name="ClassificationContentMarkingFooterText">
    <vt:lpwstr>INTERNÉ</vt:lpwstr>
  </property>
  <property fmtid="{D5CDD505-2E9C-101B-9397-08002B2CF9AE}" pid="419" name="MSIP_Label_8411ea1f-1665-4a34-a3d8-210cc7d6932e_Enabled">
    <vt:lpwstr>true</vt:lpwstr>
  </property>
  <property fmtid="{D5CDD505-2E9C-101B-9397-08002B2CF9AE}" pid="420" name="MSIP_Label_8411ea1f-1665-4a34-a3d8-210cc7d6932e_SetDate">
    <vt:lpwstr>2024-10-14T09:54:10Z</vt:lpwstr>
  </property>
  <property fmtid="{D5CDD505-2E9C-101B-9397-08002B2CF9AE}" pid="421" name="MSIP_Label_8411ea1f-1665-4a34-a3d8-210cc7d6932e_Method">
    <vt:lpwstr>Standard</vt:lpwstr>
  </property>
  <property fmtid="{D5CDD505-2E9C-101B-9397-08002B2CF9AE}" pid="422" name="MSIP_Label_8411ea1f-1665-4a34-a3d8-210cc7d6932e_Name">
    <vt:lpwstr>Interné</vt:lpwstr>
  </property>
  <property fmtid="{D5CDD505-2E9C-101B-9397-08002B2CF9AE}" pid="423" name="MSIP_Label_8411ea1f-1665-4a34-a3d8-210cc7d6932e_SiteId">
    <vt:lpwstr>8fe5905d-1a8a-4469-a0d9-11f2c367f0ac</vt:lpwstr>
  </property>
  <property fmtid="{D5CDD505-2E9C-101B-9397-08002B2CF9AE}" pid="424" name="MSIP_Label_8411ea1f-1665-4a34-a3d8-210cc7d6932e_ActionId">
    <vt:lpwstr>a75694ea-9bb3-45df-a1a2-37978b49b5cf</vt:lpwstr>
  </property>
  <property fmtid="{D5CDD505-2E9C-101B-9397-08002B2CF9AE}" pid="425" name="MSIP_Label_8411ea1f-1665-4a34-a3d8-210cc7d6932e_ContentBits">
    <vt:lpwstr>3</vt:lpwstr>
  </property>
</Properties>
</file>