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52250436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  <w:r w:rsidR="00EB54CE">
        <w:rPr>
          <w:rFonts w:ascii="Arial Narrow" w:hAnsi="Arial Narrow"/>
          <w:b/>
          <w:sz w:val="22"/>
          <w:szCs w:val="22"/>
        </w:rPr>
        <w:t xml:space="preserve"> 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378E017F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  <w:bookmarkStart w:id="0" w:name="_GoBack"/>
      <w:bookmarkEnd w:id="0"/>
    </w:p>
    <w:p w14:paraId="5E29B8E0" w14:textId="77777777" w:rsidR="00FB76A8" w:rsidRDefault="00FB76A8" w:rsidP="00FB7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V prípade rovnakých návrhov na plnenie predmetného kritéria, t.j. rovnakej celkovej ceny viacerých uchádzačov, rozhoduje o poradí ponúk podľa nižšie uvedeného poradia: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1A648FD" w14:textId="26894812" w:rsidR="00FB76A8" w:rsidRPr="00480BA4" w:rsidRDefault="00FB76A8" w:rsidP="00480B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 w:rsidRPr="00480BA4">
        <w:rPr>
          <w:rStyle w:val="normaltextrun"/>
          <w:rFonts w:ascii="Arial Narrow" w:hAnsi="Arial Narrow" w:cs="Segoe UI"/>
          <w:sz w:val="22"/>
          <w:szCs w:val="22"/>
        </w:rPr>
        <w:t>1. najnižšia cena v EUR bez DPH, ktorú uchádzač uvedie pre položku č. 1 </w:t>
      </w:r>
      <w:r w:rsidR="00FD7DED" w:rsidRPr="00480BA4">
        <w:rPr>
          <w:rStyle w:val="normaltextrun"/>
          <w:rFonts w:ascii="Arial Narrow" w:hAnsi="Arial Narrow" w:cs="Segoe UI"/>
          <w:sz w:val="22"/>
          <w:szCs w:val="22"/>
        </w:rPr>
        <w:t>„</w:t>
      </w:r>
      <w:r w:rsidR="00FD7DED" w:rsidRPr="00480BA4">
        <w:rPr>
          <w:rFonts w:ascii="Arial Narrow" w:eastAsia="Calibri" w:hAnsi="Arial Narrow"/>
        </w:rPr>
        <w:t>Úprava centrálneho systému AFIS/Eurodac podľa Eurodac Recast“</w:t>
      </w:r>
      <w:r w:rsidRPr="00480BA4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6535250" w14:textId="7589ABB0" w:rsidR="00FD7DED" w:rsidRPr="00480BA4" w:rsidRDefault="00FD7DED" w:rsidP="00480B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8C7D0B" w14:textId="79EC9501" w:rsidR="00FD7DED" w:rsidRDefault="00FD7DED" w:rsidP="00480B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0BA4">
        <w:rPr>
          <w:rFonts w:ascii="Segoe UI" w:hAnsi="Segoe UI" w:cs="Segoe UI"/>
          <w:sz w:val="18"/>
          <w:szCs w:val="18"/>
        </w:rPr>
        <w:t xml:space="preserve">2. </w:t>
      </w:r>
      <w:r w:rsidRPr="00480BA4">
        <w:rPr>
          <w:rStyle w:val="normaltextrun"/>
          <w:rFonts w:ascii="Arial Narrow" w:hAnsi="Arial Narrow" w:cs="Segoe UI"/>
          <w:sz w:val="22"/>
          <w:szCs w:val="22"/>
        </w:rPr>
        <w:t>najnižšia cena v EUR bez DPH, ktorú uchádzač uvedie pre položku č. 2 „</w:t>
      </w:r>
      <w:r w:rsidRPr="00480BA4">
        <w:rPr>
          <w:rFonts w:ascii="Arial Narrow" w:hAnsi="Arial Narrow"/>
          <w:bCs/>
        </w:rPr>
        <w:t>Softvérové podporné služby pre centrálny AFIS/EURODAC recast</w:t>
      </w:r>
      <w:r w:rsidRPr="00480BA4">
        <w:rPr>
          <w:rStyle w:val="normaltextrun"/>
          <w:rFonts w:ascii="Arial Narrow" w:hAnsi="Arial Narrow" w:cs="Segoe UI"/>
          <w:sz w:val="22"/>
          <w:szCs w:val="22"/>
        </w:rPr>
        <w:t>“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B7AB" w16cex:dateUtc="2024-07-16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49EA2B" w16cid:durableId="2A40B7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55FBA" w14:textId="77777777" w:rsidR="00D37144" w:rsidRDefault="00D37144" w:rsidP="007C6581">
      <w:r>
        <w:separator/>
      </w:r>
    </w:p>
  </w:endnote>
  <w:endnote w:type="continuationSeparator" w:id="0">
    <w:p w14:paraId="0A628B6D" w14:textId="77777777" w:rsidR="00D37144" w:rsidRDefault="00D3714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427B" w14:textId="77777777" w:rsidR="00D37144" w:rsidRDefault="00D37144" w:rsidP="007C6581">
      <w:r>
        <w:separator/>
      </w:r>
    </w:p>
  </w:footnote>
  <w:footnote w:type="continuationSeparator" w:id="0">
    <w:p w14:paraId="6C13A842" w14:textId="77777777" w:rsidR="00D37144" w:rsidRDefault="00D3714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5CD6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613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0BA4"/>
    <w:rsid w:val="004817CC"/>
    <w:rsid w:val="00483125"/>
    <w:rsid w:val="004C75D4"/>
    <w:rsid w:val="004F0513"/>
    <w:rsid w:val="004F5149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6E2EC7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A7833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86B42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115D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37144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1C3F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B54CE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8225D"/>
    <w:rsid w:val="00FA2F74"/>
    <w:rsid w:val="00FB6BA4"/>
    <w:rsid w:val="00FB76A8"/>
    <w:rsid w:val="00FC7A49"/>
    <w:rsid w:val="00FD03B0"/>
    <w:rsid w:val="00FD36F8"/>
    <w:rsid w:val="00FD55B0"/>
    <w:rsid w:val="00FD7DED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FB76A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FB76A8"/>
  </w:style>
  <w:style w:type="character" w:customStyle="1" w:styleId="eop">
    <w:name w:val="eop"/>
    <w:basedOn w:val="Predvolenpsmoodseku"/>
    <w:rsid w:val="00FB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purl.org/dc/elements/1.1/"/>
    <ds:schemaRef ds:uri="http://schemas.microsoft.com/office/2006/metadata/properties"/>
    <ds:schemaRef ds:uri="7f1e6478-e63a-4581-a2ca-9ffdcf0e062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8cdeaf-f28a-4b27-9cb0-1672fcefe8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3</cp:revision>
  <dcterms:created xsi:type="dcterms:W3CDTF">2025-05-13T10:30:00Z</dcterms:created>
  <dcterms:modified xsi:type="dcterms:W3CDTF">2025-05-19T12:38:00Z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