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40222E3" w14:textId="77777777" w:rsidR="008E0DC8" w:rsidRPr="0070382A" w:rsidRDefault="008E0DC8" w:rsidP="008E0DC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t>Ponuky sa vyhodnocujú na základe kritérií na vyhodnotenie ponúk č. 1, 2, 3, 4 a</w:t>
      </w:r>
      <w:r>
        <w:rPr>
          <w:rFonts w:ascii="Arial Narrow" w:hAnsi="Arial Narrow"/>
          <w:sz w:val="22"/>
          <w:szCs w:val="22"/>
        </w:rPr>
        <w:t> </w:t>
      </w:r>
      <w:r w:rsidRPr="0070382A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 xml:space="preserve">, </w:t>
      </w:r>
      <w:r w:rsidRPr="0070382A">
        <w:rPr>
          <w:rFonts w:ascii="Arial Narrow" w:hAnsi="Arial Narrow"/>
          <w:sz w:val="22"/>
          <w:szCs w:val="22"/>
        </w:rPr>
        <w:t xml:space="preserve">pričom pri vyhodnocovaní ponúk systém </w:t>
      </w:r>
      <w:r>
        <w:rPr>
          <w:rFonts w:ascii="Arial Narrow" w:hAnsi="Arial Narrow"/>
          <w:sz w:val="22"/>
          <w:szCs w:val="22"/>
        </w:rPr>
        <w:t>JOSEPHINE</w:t>
      </w:r>
      <w:r w:rsidRPr="0070382A">
        <w:rPr>
          <w:rFonts w:ascii="Arial Narrow" w:hAnsi="Arial Narrow"/>
          <w:sz w:val="22"/>
          <w:szCs w:val="22"/>
        </w:rPr>
        <w:t xml:space="preserve"> bude prideľovať body</w:t>
      </w:r>
      <w:r>
        <w:rPr>
          <w:rFonts w:ascii="Arial Narrow" w:hAnsi="Arial Narrow"/>
          <w:sz w:val="22"/>
          <w:szCs w:val="22"/>
        </w:rPr>
        <w:t>,</w:t>
      </w:r>
      <w:r w:rsidRPr="0070382A">
        <w:rPr>
          <w:rFonts w:ascii="Arial Narrow" w:hAnsi="Arial Narrow"/>
          <w:sz w:val="22"/>
          <w:szCs w:val="22"/>
        </w:rPr>
        <w:t xml:space="preserve"> a to na základe pravidiel na ich uplatnenie uveden</w:t>
      </w:r>
      <w:r>
        <w:rPr>
          <w:rFonts w:ascii="Arial Narrow" w:hAnsi="Arial Narrow"/>
          <w:sz w:val="22"/>
          <w:szCs w:val="22"/>
        </w:rPr>
        <w:t>ých pri jednotlivých kritériách v tejto prílohe súťažných podkladov.</w:t>
      </w:r>
    </w:p>
    <w:p w14:paraId="610100EE" w14:textId="77777777" w:rsidR="008E0DC8" w:rsidRPr="0070382A" w:rsidRDefault="008E0DC8" w:rsidP="008E0DC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E8D9993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Kritériá na vyhodnotenie ponúk</w:t>
      </w:r>
    </w:p>
    <w:p w14:paraId="1949AAEB" w14:textId="77777777" w:rsidR="008E0DC8" w:rsidRPr="0070382A" w:rsidRDefault="008E0DC8" w:rsidP="008E0DC8">
      <w:pPr>
        <w:pStyle w:val="Zarkazkladnhotextu2"/>
        <w:ind w:left="1410" w:hanging="141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A2EBF6E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č.1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Celkové náklady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n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a plánovanú a neplánovanú údržbu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vrátane priamych nákladov na prelet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vyjadren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é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 EUR bez DPH</w:t>
      </w:r>
    </w:p>
    <w:p w14:paraId="2E72B26F" w14:textId="77777777" w:rsidR="008E0DC8" w:rsidRPr="0070382A" w:rsidRDefault="008E0DC8" w:rsidP="008E0DC8">
      <w:pPr>
        <w:pStyle w:val="Zarkazkladnhotextu2"/>
        <w:ind w:left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88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88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bodov)</w:t>
      </w:r>
    </w:p>
    <w:p w14:paraId="01340D24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44E8D620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E82E50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ceny materiálov, komponentov, vybavenia a zariadení v hodnote do 1 000 EUR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br/>
      </w:r>
      <w:r w:rsidRPr="00E82E50">
        <w:rPr>
          <w:rFonts w:ascii="Arial Narrow" w:hAnsi="Arial Narrow" w:cs="Arial"/>
          <w:noProof w:val="0"/>
          <w:sz w:val="22"/>
          <w:szCs w:val="22"/>
          <w:lang w:val="sk-SK"/>
        </w:rPr>
        <w:t>bez DPH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 vyjadrený v %</w:t>
      </w:r>
    </w:p>
    <w:p w14:paraId="336B5E5F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3 body)</w:t>
      </w:r>
    </w:p>
    <w:p w14:paraId="39103229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D612BF5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DE6D9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materiálov, komponentov, vybavenia a zariadení v hodnote od 1 001 do 10 000 EUR bez DPH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vyjadrený v %</w:t>
      </w:r>
    </w:p>
    <w:p w14:paraId="53E02068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3 body)</w:t>
      </w:r>
    </w:p>
    <w:p w14:paraId="58481DC8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61AB5FFD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č.4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DE6D9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materiálov, komponentov, vybavenia a zariadení v hodnote od 10 001 do 100 000 EUR bez DPH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Pr="0070382A"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14:paraId="068E610E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body)</w:t>
      </w:r>
    </w:p>
    <w:p w14:paraId="1F2DF808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4191093F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č.5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DE6D9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materiálov, komponentov, vybavenia a zariadení v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Pr="00DE6D9A">
        <w:rPr>
          <w:rFonts w:ascii="Arial Narrow" w:hAnsi="Arial Narrow" w:cs="Arial"/>
          <w:noProof w:val="0"/>
          <w:sz w:val="22"/>
          <w:szCs w:val="22"/>
          <w:lang w:val="sk-SK"/>
        </w:rPr>
        <w:t>hodnote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DE6D9A">
        <w:rPr>
          <w:rFonts w:ascii="Arial Narrow" w:hAnsi="Arial Narrow" w:cs="Arial"/>
          <w:noProof w:val="0"/>
          <w:sz w:val="22"/>
          <w:szCs w:val="22"/>
          <w:lang w:val="sk-SK"/>
        </w:rPr>
        <w:t>nad 100 00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0</w:t>
      </w:r>
      <w:r w:rsidRPr="00DE6D9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EUR bez DPH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Pr="0070382A"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14:paraId="741C9485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body)</w:t>
      </w:r>
    </w:p>
    <w:p w14:paraId="077A9BF8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14:paraId="05BE3112" w14:textId="77777777" w:rsidR="008E0DC8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14:paraId="6C6D26F3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Definícia kritérií a pravidlá ich uplatnenia</w:t>
      </w:r>
    </w:p>
    <w:p w14:paraId="327C26F3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14:paraId="5FEEF6B1" w14:textId="77777777" w:rsidR="008E0DC8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Kritérium č.1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8455C5">
        <w:rPr>
          <w:rFonts w:ascii="Arial Narrow" w:hAnsi="Arial Narrow" w:cs="Arial"/>
          <w:b/>
          <w:noProof w:val="0"/>
          <w:sz w:val="22"/>
          <w:szCs w:val="22"/>
          <w:lang w:val="sk-SK"/>
        </w:rPr>
        <w:t>Celkové náklady na plánovanú a neplánovanú údržbu vrátane priamych nákladov na prelet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é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v EUR bez DPH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predstavujú náklady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za </w:t>
      </w:r>
    </w:p>
    <w:p w14:paraId="6D7AC9E7" w14:textId="77777777" w:rsidR="008E0DC8" w:rsidRPr="009E6A1A" w:rsidRDefault="008E0DC8" w:rsidP="008E0DC8">
      <w:pPr>
        <w:pStyle w:val="Zarkazkladnhotextu2"/>
        <w:numPr>
          <w:ilvl w:val="0"/>
          <w:numId w:val="25"/>
        </w:numPr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poskytnutie služieb plánovanej údržby a neplánovanej údržby počas platnosti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rámcovej dohody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 rozsahu a v súlade s požiadavkami uvedenými v týchto súťažných podkladoch v Prílohe č. 1,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1A Opis predmetu zákazky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9E6A1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vrátane</w:t>
      </w:r>
    </w:p>
    <w:p w14:paraId="1AA08873" w14:textId="77777777" w:rsidR="008E0DC8" w:rsidRDefault="008E0DC8" w:rsidP="008E0DC8">
      <w:pPr>
        <w:pStyle w:val="Zarkazkladnhotextu2"/>
        <w:numPr>
          <w:ilvl w:val="0"/>
          <w:numId w:val="25"/>
        </w:numPr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priamych nákladov na prelet medzi letiskom BTS a technickou základňou (spiatočná cesta) v celom rozsahu plánovanej údržby </w:t>
      </w:r>
      <w:r w:rsidRPr="008E0DC8">
        <w:rPr>
          <w:rFonts w:ascii="Arial Narrow" w:hAnsi="Arial Narrow" w:cs="Arial"/>
          <w:noProof w:val="0"/>
          <w:sz w:val="22"/>
          <w:szCs w:val="22"/>
          <w:lang w:val="sk-SK"/>
        </w:rPr>
        <w:t>(položka 5 až 15 podľa tabuľky v prílohe č. 3)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na technickej základni Poskytovateľa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</w:t>
      </w:r>
    </w:p>
    <w:p w14:paraId="1B9F5C0D" w14:textId="77777777" w:rsidR="008E0DC8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223629">
        <w:rPr>
          <w:rFonts w:ascii="Arial Narrow" w:hAnsi="Arial Narrow" w:cs="Arial"/>
          <w:b/>
          <w:noProof w:val="0"/>
          <w:sz w:val="22"/>
          <w:szCs w:val="22"/>
          <w:lang w:val="sk-SK"/>
        </w:rPr>
        <w:t>Celkové náklady na plánovanú a neplánovanú údržbu vrátane priamych nákladov na prelet</w:t>
      </w:r>
      <w:r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bud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ú</w:t>
      </w:r>
      <w:r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vypočítan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é</w:t>
      </w:r>
      <w:r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vyjadren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é</w:t>
      </w:r>
      <w:r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podľa bodu 13 časti IV súťažných podkladov </w:t>
      </w:r>
      <w:r w:rsidRPr="008455C5">
        <w:rPr>
          <w:rFonts w:ascii="Arial Narrow" w:hAnsi="Arial Narrow" w:cs="Arial"/>
          <w:b/>
          <w:noProof w:val="0"/>
          <w:sz w:val="22"/>
          <w:szCs w:val="22"/>
          <w:lang w:val="sk-SK"/>
        </w:rPr>
        <w:t>v mene EUR s uvedením ceny bez dane</w:t>
      </w:r>
      <w:r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z pridanej hodnoty (DPH). Celkové náklady na plánovanú a neplánovanú údržbu vrátane priamych nákladov na prelet budú vypočítané v zmysle </w:t>
      </w:r>
      <w:r w:rsidRPr="009E6A1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Prílohy č. 3 Štruktúrovaný rozpočet ceny </w:t>
      </w:r>
      <w:r w:rsidRPr="009E6A1A">
        <w:rPr>
          <w:rFonts w:ascii="Arial Narrow" w:hAnsi="Arial Narrow" w:cs="Arial"/>
          <w:noProof w:val="0"/>
          <w:sz w:val="22"/>
          <w:szCs w:val="22"/>
          <w:lang w:val="sk-SK"/>
        </w:rPr>
        <w:t xml:space="preserve">týchto súťažných podkladov, časti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tab. 1 a tab. 3</w:t>
      </w:r>
      <w:r w:rsidRPr="009E6A1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14:paraId="4B9B2202" w14:textId="77777777" w:rsidR="008E0DC8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en-US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Výpočet priamych </w:t>
      </w:r>
      <w:r w:rsidRPr="00962EE6">
        <w:rPr>
          <w:rFonts w:ascii="Arial Narrow" w:hAnsi="Arial Narrow" w:cs="Arial"/>
          <w:noProof w:val="0"/>
          <w:sz w:val="22"/>
          <w:szCs w:val="22"/>
          <w:lang w:val="sk-SK"/>
        </w:rPr>
        <w:t>nákladov na prelet každej plánova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nej údržby pozostáva zo súčinu (i) o</w:t>
      </w:r>
      <w:r w:rsidRPr="00962EE6">
        <w:rPr>
          <w:rFonts w:ascii="Arial Narrow" w:hAnsi="Arial Narrow" w:cs="Arial"/>
          <w:noProof w:val="0"/>
          <w:sz w:val="22"/>
          <w:szCs w:val="22"/>
          <w:lang w:val="sk-SK"/>
        </w:rPr>
        <w:t>rientačnej ceny letovej hodiny</w:t>
      </w:r>
      <w:r>
        <w:rPr>
          <w:rStyle w:val="Odkaznapoznmkupodiarou"/>
          <w:rFonts w:ascii="Arial Narrow" w:hAnsi="Arial Narrow" w:cs="Arial"/>
          <w:noProof w:val="0"/>
          <w:sz w:val="22"/>
          <w:szCs w:val="22"/>
          <w:lang w:val="sk-SK"/>
        </w:rPr>
        <w:footnoteReference w:id="1"/>
      </w:r>
      <w:r w:rsidRPr="00962EE6">
        <w:rPr>
          <w:rFonts w:ascii="Arial Narrow" w:hAnsi="Arial Narrow" w:cs="Arial"/>
          <w:noProof w:val="0"/>
          <w:sz w:val="22"/>
          <w:szCs w:val="22"/>
          <w:lang w:val="sk-SK"/>
        </w:rPr>
        <w:t xml:space="preserve"> [4079 EUR bez DPH]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a výsledku podielu (ii) o</w:t>
      </w:r>
      <w:r w:rsidRPr="00F27956">
        <w:rPr>
          <w:rFonts w:ascii="Arial Narrow" w:hAnsi="Arial Narrow" w:cs="Arial"/>
          <w:noProof w:val="0"/>
          <w:sz w:val="22"/>
          <w:szCs w:val="22"/>
          <w:lang w:val="sk-SK"/>
        </w:rPr>
        <w:t>rtodromick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ej</w:t>
      </w:r>
      <w:r w:rsidRPr="00F27956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vzdialenos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ti</w:t>
      </w:r>
      <w:r w:rsidRPr="00F27956">
        <w:rPr>
          <w:rFonts w:ascii="Arial Narrow" w:hAnsi="Arial Narrow" w:cs="Arial"/>
          <w:noProof w:val="0"/>
          <w:sz w:val="22"/>
          <w:szCs w:val="22"/>
          <w:lang w:val="sk-SK"/>
        </w:rPr>
        <w:t xml:space="preserve"> medzi Letiskom BTS a technickou základňou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Pr="00F27956">
        <w:rPr>
          <w:rFonts w:ascii="Arial Narrow" w:hAnsi="Arial Narrow" w:cs="Arial"/>
          <w:noProof w:val="0"/>
          <w:sz w:val="22"/>
          <w:szCs w:val="22"/>
          <w:lang w:val="sk-SK"/>
        </w:rPr>
        <w:t>oskytovateľa(spiatočná cesta)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(iii) priemernej rýchlosti letúna </w:t>
      </w:r>
      <w:r>
        <w:rPr>
          <w:rFonts w:ascii="Arial Narrow" w:hAnsi="Arial Narrow" w:cs="Arial"/>
          <w:noProof w:val="0"/>
          <w:sz w:val="22"/>
          <w:szCs w:val="22"/>
          <w:lang w:val="en-US"/>
        </w:rPr>
        <w:t>[400 mi/h].</w:t>
      </w:r>
    </w:p>
    <w:p w14:paraId="266D5E99" w14:textId="77777777" w:rsidR="002C10B8" w:rsidRDefault="002C10B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en-US"/>
        </w:rPr>
      </w:pPr>
    </w:p>
    <w:p w14:paraId="6BAA2731" w14:textId="77777777" w:rsidR="002C10B8" w:rsidRPr="00F27956" w:rsidRDefault="002C10B8" w:rsidP="008E0DC8">
      <w:pPr>
        <w:pStyle w:val="Zarkazkladnhotextu2"/>
        <w:ind w:left="0"/>
        <w:rPr>
          <w:rFonts w:ascii="Arial Narrow" w:hAnsi="Arial Narrow" w:cs="Arial"/>
          <w:sz w:val="22"/>
          <w:lang w:val="en-US"/>
        </w:rPr>
      </w:pPr>
    </w:p>
    <w:p w14:paraId="197484EA" w14:textId="77777777" w:rsidR="008E0DC8" w:rsidRDefault="008E0DC8" w:rsidP="008E0DC8">
      <w:pPr>
        <w:pStyle w:val="Zarkazkladnhotextu2"/>
        <w:ind w:left="0"/>
        <w:rPr>
          <w:rFonts w:ascii="Arial Narrow" w:hAnsi="Arial Narrow" w:cs="Arial"/>
          <w:sz w:val="22"/>
          <w:lang w:val="sk-SK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794"/>
        <w:gridCol w:w="693"/>
        <w:gridCol w:w="299"/>
        <w:gridCol w:w="4253"/>
      </w:tblGrid>
      <w:tr w:rsidR="008E0DC8" w:rsidRPr="0070382A" w14:paraId="175A9FD2" w14:textId="77777777" w:rsidTr="00FC0C12">
        <w:trPr>
          <w:trHeight w:val="274"/>
        </w:trPr>
        <w:tc>
          <w:tcPr>
            <w:tcW w:w="3794" w:type="dxa"/>
            <w:shd w:val="clear" w:color="auto" w:fill="auto"/>
          </w:tcPr>
          <w:p w14:paraId="261BC4D9" w14:textId="77777777" w:rsidR="008E0DC8" w:rsidRPr="008455C5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14:paraId="125B8962" w14:textId="77777777" w:rsidR="008E0DC8" w:rsidRPr="008455C5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</w:p>
        </w:tc>
        <w:tc>
          <w:tcPr>
            <w:tcW w:w="299" w:type="dxa"/>
          </w:tcPr>
          <w:p w14:paraId="5CB23231" w14:textId="77777777" w:rsidR="008E0DC8" w:rsidRPr="008455C5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3B3C677B" w14:textId="77777777" w:rsidR="008E0DC8" w:rsidRPr="008455C5" w:rsidRDefault="008E0DC8" w:rsidP="00FC0C12">
            <w:pPr>
              <w:tabs>
                <w:tab w:val="clear" w:pos="2160"/>
                <w:tab w:val="clear" w:pos="2880"/>
              </w:tabs>
              <w:ind w:right="2302"/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>(ii)</w:t>
            </w:r>
          </w:p>
        </w:tc>
      </w:tr>
      <w:tr w:rsidR="008E0DC8" w:rsidRPr="0070382A" w14:paraId="422FD3AB" w14:textId="77777777" w:rsidTr="00FC0C12">
        <w:trPr>
          <w:trHeight w:val="295"/>
        </w:trPr>
        <w:tc>
          <w:tcPr>
            <w:tcW w:w="3794" w:type="dxa"/>
            <w:shd w:val="clear" w:color="auto" w:fill="auto"/>
            <w:vAlign w:val="center"/>
          </w:tcPr>
          <w:p w14:paraId="0AB1EF5E" w14:textId="77777777" w:rsidR="008E0DC8" w:rsidRPr="008455C5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 xml:space="preserve">priame náklady na prelet (spiatočná cesta) =   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738A5D7" w14:textId="77777777" w:rsidR="008E0DC8" w:rsidRPr="008455C5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>(i)</w:t>
            </w:r>
          </w:p>
        </w:tc>
        <w:tc>
          <w:tcPr>
            <w:tcW w:w="299" w:type="dxa"/>
            <w:vAlign w:val="center"/>
          </w:tcPr>
          <w:p w14:paraId="033F07E5" w14:textId="77777777" w:rsidR="008E0DC8" w:rsidRPr="008455C5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>x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1E870D" w14:textId="77777777" w:rsidR="008E0DC8" w:rsidRPr="008455C5" w:rsidRDefault="008E0DC8" w:rsidP="00FC0C12">
            <w:pPr>
              <w:tabs>
                <w:tab w:val="clear" w:pos="2160"/>
                <w:tab w:val="clear" w:pos="2880"/>
              </w:tabs>
              <w:ind w:left="317" w:right="2302" w:hanging="317"/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>---------------------------</w:t>
            </w:r>
          </w:p>
        </w:tc>
      </w:tr>
      <w:tr w:rsidR="008E0DC8" w:rsidRPr="0070382A" w14:paraId="17F0F478" w14:textId="77777777" w:rsidTr="00FC0C12">
        <w:trPr>
          <w:trHeight w:val="99"/>
        </w:trPr>
        <w:tc>
          <w:tcPr>
            <w:tcW w:w="3794" w:type="dxa"/>
            <w:shd w:val="clear" w:color="auto" w:fill="auto"/>
          </w:tcPr>
          <w:p w14:paraId="3FD81EB6" w14:textId="77777777" w:rsidR="008E0DC8" w:rsidRPr="008455C5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14:paraId="611F12EB" w14:textId="77777777" w:rsidR="008E0DC8" w:rsidRPr="008455C5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</w:p>
        </w:tc>
        <w:tc>
          <w:tcPr>
            <w:tcW w:w="299" w:type="dxa"/>
          </w:tcPr>
          <w:p w14:paraId="0025A34E" w14:textId="77777777" w:rsidR="008E0DC8" w:rsidRPr="008455C5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3EF6AA52" w14:textId="77777777" w:rsidR="008E0DC8" w:rsidRPr="008455C5" w:rsidRDefault="008E0DC8" w:rsidP="00FC0C12">
            <w:pPr>
              <w:tabs>
                <w:tab w:val="clear" w:pos="2160"/>
                <w:tab w:val="clear" w:pos="2880"/>
              </w:tabs>
              <w:ind w:right="2302"/>
              <w:jc w:val="center"/>
              <w:rPr>
                <w:rFonts w:ascii="Arial Narrow" w:eastAsia="Calibri" w:hAnsi="Arial Narrow"/>
                <w:szCs w:val="18"/>
              </w:rPr>
            </w:pPr>
            <w:r w:rsidRPr="008455C5">
              <w:rPr>
                <w:rFonts w:ascii="Arial Narrow" w:eastAsia="Calibri" w:hAnsi="Arial Narrow"/>
                <w:szCs w:val="18"/>
              </w:rPr>
              <w:t>(iii)</w:t>
            </w:r>
          </w:p>
        </w:tc>
      </w:tr>
    </w:tbl>
    <w:p w14:paraId="11DF57F1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403D82CE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JOSEPHINE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automaticky pridelí maximálny počet bodov (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88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 ponuke uchádzača s najnižšou navrhovanou cenou a pri ostatných ponukách určí počet bodov úmerou, t.j. počet bodov vyjadrí ako podiel najnižšej navrhovanej ceny a navrhovanej ceny príslušnej vyhodnocovanej ponuky, ktorú prenásobí maximálnym počtom bodov (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88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 pre uvedené kritérium.</w:t>
      </w:r>
    </w:p>
    <w:p w14:paraId="12CFF2E7" w14:textId="77777777" w:rsidR="008E0DC8" w:rsidRPr="0070382A" w:rsidRDefault="008E0DC8" w:rsidP="008E0DC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4EA64822" w14:textId="77777777" w:rsidR="008E0DC8" w:rsidRPr="0070382A" w:rsidRDefault="008E0DC8" w:rsidP="008E0DC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t>Vzorec pre výpočet počtu bodov</w:t>
      </w:r>
      <w:r>
        <w:rPr>
          <w:rFonts w:ascii="Arial Narrow" w:hAnsi="Arial Narrow"/>
          <w:sz w:val="22"/>
          <w:szCs w:val="22"/>
        </w:rPr>
        <w:t xml:space="preserve"> kritéria č. 1</w:t>
      </w:r>
      <w:r w:rsidRPr="0070382A">
        <w:rPr>
          <w:rFonts w:ascii="Arial Narrow" w:hAnsi="Arial Narrow"/>
          <w:sz w:val="22"/>
          <w:szCs w:val="22"/>
        </w:rPr>
        <w:t>:</w:t>
      </w:r>
    </w:p>
    <w:p w14:paraId="5C2A0D60" w14:textId="77777777" w:rsidR="008E0DC8" w:rsidRPr="0070382A" w:rsidRDefault="008E0DC8" w:rsidP="008E0DC8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505"/>
        <w:gridCol w:w="5116"/>
        <w:gridCol w:w="1701"/>
      </w:tblGrid>
      <w:tr w:rsidR="008E0DC8" w:rsidRPr="0070382A" w14:paraId="586D8B9A" w14:textId="77777777" w:rsidTr="00FC0C12">
        <w:trPr>
          <w:trHeight w:val="274"/>
        </w:trPr>
        <w:tc>
          <w:tcPr>
            <w:tcW w:w="2505" w:type="dxa"/>
            <w:shd w:val="clear" w:color="auto" w:fill="auto"/>
          </w:tcPr>
          <w:p w14:paraId="54501196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5116" w:type="dxa"/>
            <w:shd w:val="clear" w:color="auto" w:fill="auto"/>
          </w:tcPr>
          <w:p w14:paraId="1EBF8F0C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najnižši</w:t>
            </w:r>
            <w:r>
              <w:rPr>
                <w:rFonts w:ascii="Arial Narrow" w:eastAsia="Calibri" w:hAnsi="Arial Narrow"/>
                <w:sz w:val="18"/>
                <w:szCs w:val="18"/>
              </w:rPr>
              <w:t>e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87293A">
              <w:rPr>
                <w:rFonts w:ascii="Arial Narrow" w:eastAsia="Calibri" w:hAnsi="Arial Narrow"/>
                <w:sz w:val="18"/>
                <w:szCs w:val="18"/>
              </w:rPr>
              <w:t>náklady na plánovanú a neplánovanú údržbu vrátane priamych nákladov na prelet, vyjadrené v EUR bez DPH</w:t>
            </w:r>
          </w:p>
        </w:tc>
        <w:tc>
          <w:tcPr>
            <w:tcW w:w="1701" w:type="dxa"/>
            <w:shd w:val="clear" w:color="auto" w:fill="auto"/>
          </w:tcPr>
          <w:p w14:paraId="35DF73E3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E0DC8" w:rsidRPr="0070382A" w14:paraId="2E9FD58E" w14:textId="77777777" w:rsidTr="00FC0C12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7D917F5D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č.1     =   </w:t>
            </w:r>
          </w:p>
        </w:tc>
        <w:tc>
          <w:tcPr>
            <w:tcW w:w="5116" w:type="dxa"/>
            <w:shd w:val="clear" w:color="auto" w:fill="auto"/>
            <w:vAlign w:val="center"/>
          </w:tcPr>
          <w:p w14:paraId="51D00C9E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-----------------------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0F0BA" w14:textId="77777777" w:rsidR="008E0DC8" w:rsidRPr="0070382A" w:rsidRDefault="008E0DC8" w:rsidP="00FC0C12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8E0DC8" w:rsidRPr="0070382A" w14:paraId="64EC2BA2" w14:textId="77777777" w:rsidTr="00FC0C12">
        <w:trPr>
          <w:trHeight w:val="99"/>
        </w:trPr>
        <w:tc>
          <w:tcPr>
            <w:tcW w:w="2505" w:type="dxa"/>
            <w:shd w:val="clear" w:color="auto" w:fill="auto"/>
          </w:tcPr>
          <w:p w14:paraId="44D07516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5116" w:type="dxa"/>
            <w:shd w:val="clear" w:color="auto" w:fill="auto"/>
          </w:tcPr>
          <w:p w14:paraId="0C28B84B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87293A">
              <w:rPr>
                <w:rFonts w:ascii="Arial Narrow" w:eastAsia="Calibri" w:hAnsi="Arial Narrow"/>
                <w:sz w:val="18"/>
                <w:szCs w:val="18"/>
              </w:rPr>
              <w:t>náklady na plánovanú a neplánovanú údržbu vrátane priamych nákladov na prelet vyjadrené v EUR bez DPH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príslušnej vyhodnocovanej ponuky</w:t>
            </w:r>
          </w:p>
        </w:tc>
        <w:tc>
          <w:tcPr>
            <w:tcW w:w="1701" w:type="dxa"/>
            <w:shd w:val="clear" w:color="auto" w:fill="auto"/>
          </w:tcPr>
          <w:p w14:paraId="1132CCEC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5352E501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E283A92" w14:textId="77777777" w:rsidR="008E0DC8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85BB965" w14:textId="77777777" w:rsidR="008E0DC8" w:rsidRPr="004B3915" w:rsidRDefault="008E0DC8" w:rsidP="008E0DC8">
      <w:pPr>
        <w:pStyle w:val="Zarkazkladnhotextu2"/>
        <w:ind w:left="0"/>
        <w:rPr>
          <w:rFonts w:ascii="Arial Narrow" w:hAnsi="Arial Narrow" w:cs="Arial"/>
          <w:i/>
          <w:noProof w:val="0"/>
          <w:sz w:val="22"/>
          <w:szCs w:val="22"/>
          <w:lang w:val="sk-SK"/>
        </w:rPr>
      </w:pPr>
      <w:r w:rsidRPr="004B3915">
        <w:rPr>
          <w:rFonts w:ascii="Arial Narrow" w:hAnsi="Arial Narrow" w:cs="Arial"/>
          <w:i/>
          <w:noProof w:val="0"/>
          <w:sz w:val="22"/>
          <w:szCs w:val="22"/>
          <w:lang w:val="sk-SK"/>
        </w:rPr>
        <w:t>Kritérium č. 1 Celkové náklady na plánovanú a neplánovanú údržbu vrátane priamych nákladov na prelet určil verejný obstarávateľ z hľadiska prístupu k nákladom ktoré znáša verejný obstarávateľ v súvislosti s predmetom zákazky a z environmentálneho hľadiska týkajúceho sa minimalizovania emisií CO2 alebo látok znečisťujúcich ovzdušie znížením množstva pohonných hmôt potrebných na prelet</w:t>
      </w:r>
      <w:r>
        <w:rPr>
          <w:rFonts w:ascii="Arial Narrow" w:hAnsi="Arial Narrow" w:cs="Arial"/>
          <w:i/>
          <w:noProof w:val="0"/>
          <w:sz w:val="22"/>
          <w:szCs w:val="22"/>
          <w:lang w:val="sk-SK"/>
        </w:rPr>
        <w:t>y</w:t>
      </w:r>
      <w:r w:rsidRPr="004B3915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na technickú základňu a tým prispieť k zníženiu negatívneho dopadu na životné prostredie.</w:t>
      </w:r>
    </w:p>
    <w:p w14:paraId="51E44709" w14:textId="77777777" w:rsidR="008E0DC8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D85FAF6" w14:textId="77777777" w:rsidR="008E0DC8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7F98F46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BFA5D74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2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Príplatok ceny </w:t>
      </w:r>
      <w:r w:rsidRPr="004170B6">
        <w:rPr>
          <w:rFonts w:ascii="Arial Narrow" w:hAnsi="Arial Narrow" w:cs="Arial"/>
          <w:b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v hodnote do 1 000 EUR bez DPH,  vyjadrený v %</w:t>
      </w:r>
    </w:p>
    <w:p w14:paraId="6EDFE9A1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F12B210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</w:t>
      </w:r>
      <w:r w:rsidRPr="004170B6">
        <w:rPr>
          <w:rFonts w:ascii="Arial Narrow" w:hAnsi="Arial Narrow" w:cs="Arial"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ktorých hodnota (spolu v rámci jednej objednávky) je nižšia ako 1 000 EUR bez DPH sa použije cena potvrdená výrobcom alebo cena z cenovej ponuky, ktorú potvrdil Objednávateľ, s uplatnením percentuálneho Príplatku. Podrobnosti sú uvedené v prílohe č. 2 návrhu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rámcovej dohody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 článku 2.</w:t>
      </w:r>
    </w:p>
    <w:p w14:paraId="2B45CAEF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F86F25D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2 je stanovená maximálne vo výške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9 %.</w:t>
      </w:r>
    </w:p>
    <w:p w14:paraId="670CB4D2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2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číslom/hodnotou „0“. V opačnom prípade bude ponuka uchádzača vylúčená v súlade s § 53 ods.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 písm. b) zákona.</w:t>
      </w:r>
    </w:p>
    <w:p w14:paraId="6D81D0BA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83153C0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>
        <w:rPr>
          <w:rFonts w:ascii="Arial Narrow" w:hAnsi="Arial Narrow"/>
          <w:sz w:val="22"/>
          <w:szCs w:val="22"/>
        </w:rPr>
        <w:t>JOSPEHINE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automaticky pridelí maximálny počet bodov (3) ponuke uchádzača s najnižším percentuálnym Príplatkom ceny materiálov a komponentov a pri ostatných ponukách počet bodov určí úmerou, t.j. počet bodov vyjadrí ako podiel najnižšieho percentuálneho Príplatku a navrhovaného percentuálneho Príplatku, ktorý prenásobí maximálnym počtom bodov (3) pre dané kritérium. </w:t>
      </w:r>
    </w:p>
    <w:p w14:paraId="0766C10C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0C08AA1A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8E0DC8" w:rsidRPr="0070382A" w14:paraId="156B5BB9" w14:textId="77777777" w:rsidTr="00FC0C12">
        <w:trPr>
          <w:trHeight w:val="274"/>
        </w:trPr>
        <w:tc>
          <w:tcPr>
            <w:tcW w:w="2505" w:type="dxa"/>
            <w:shd w:val="clear" w:color="auto" w:fill="auto"/>
          </w:tcPr>
          <w:p w14:paraId="43725886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14BAE58C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14:paraId="6104EFAB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E0DC8" w:rsidRPr="0070382A" w14:paraId="0C6AD94E" w14:textId="77777777" w:rsidTr="00FC0C12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52AA9190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č.2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749F147B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5E1A45A" w14:textId="77777777" w:rsidR="008E0DC8" w:rsidRPr="0070382A" w:rsidRDefault="008E0DC8" w:rsidP="00FC0C12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8E0DC8" w:rsidRPr="0070382A" w14:paraId="411C488C" w14:textId="77777777" w:rsidTr="00FC0C12">
        <w:trPr>
          <w:trHeight w:val="99"/>
        </w:trPr>
        <w:tc>
          <w:tcPr>
            <w:tcW w:w="2505" w:type="dxa"/>
            <w:shd w:val="clear" w:color="auto" w:fill="auto"/>
          </w:tcPr>
          <w:p w14:paraId="7A1F392F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1AE1B497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5FD9C9B7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7517FF3E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4A7EC4E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9212CB3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78BCA9FD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lastRenderedPageBreak/>
        <w:t>Kritérium č.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Príplatok ceny </w:t>
      </w:r>
      <w:r w:rsidRPr="004170B6">
        <w:rPr>
          <w:rFonts w:ascii="Arial Narrow" w:hAnsi="Arial Narrow" w:cs="Arial"/>
          <w:b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v hodnote od 1 001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br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do 10 000 EUR bez DPH, vyjadrený v %</w:t>
      </w:r>
    </w:p>
    <w:p w14:paraId="78D23C61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</w:t>
      </w:r>
      <w:r w:rsidRPr="00F61ED2">
        <w:rPr>
          <w:rFonts w:ascii="Arial Narrow" w:hAnsi="Arial Narrow" w:cs="Arial"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ktorých hodnota (spolu v rámci jednej objednávky) je v rozsahu od 1 001 do 10 000 EUR bez DPH sa použije cena potvrdená výrobcom alebo cena z cenovej ponuky, ktorú potvrdil Objednávateľ, s uplatnením percentuálneho Príplatku. Podrobnosti sú uvedené v prílohe č. 2 návrhu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rámcovej dohody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 článku 2.</w:t>
      </w:r>
    </w:p>
    <w:p w14:paraId="34633D9D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E3F8AEC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 je stanovená maximálne vo výške 6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</w:t>
      </w:r>
    </w:p>
    <w:p w14:paraId="46C1663C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číslom/hodnotu „0“. V opačnom prípade bude ponuka uchádzača vylúčená v súlade s § 53 ods.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 písm. b) zákona.</w:t>
      </w:r>
    </w:p>
    <w:p w14:paraId="047BF839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2EE4FD1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>
        <w:rPr>
          <w:rFonts w:ascii="Arial Narrow" w:hAnsi="Arial Narrow"/>
          <w:sz w:val="22"/>
          <w:szCs w:val="22"/>
        </w:rPr>
        <w:t>JOSPEHINE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automaticky pridelí maximálny počet bodov (3) ponuke uchádzača s najnižším percentuálnym Príplatkom ceny materiálov a komponentov a pri ostatných ponukách počet bodov určí úmerou, t.j. počet bodov vyjadrí ako podiel najnižšieho percentuálneho Príplatku a navrhovaného percentuálneho Príplatku, ktorý prenásobí maximálnym počtom bodov (3) pre dané kritérium. </w:t>
      </w:r>
    </w:p>
    <w:p w14:paraId="2B78C5BE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346C212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8E0DC8" w:rsidRPr="0070382A" w14:paraId="17A6D5B6" w14:textId="77777777" w:rsidTr="00FC0C12">
        <w:trPr>
          <w:trHeight w:val="274"/>
        </w:trPr>
        <w:tc>
          <w:tcPr>
            <w:tcW w:w="2505" w:type="dxa"/>
            <w:shd w:val="clear" w:color="auto" w:fill="auto"/>
          </w:tcPr>
          <w:p w14:paraId="5C900148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1B8E11B5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14:paraId="344A0B78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E0DC8" w:rsidRPr="0070382A" w14:paraId="2D147356" w14:textId="77777777" w:rsidTr="00FC0C12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766155CB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č.3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0F25532C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5F46D5E" w14:textId="77777777" w:rsidR="008E0DC8" w:rsidRPr="0070382A" w:rsidRDefault="008E0DC8" w:rsidP="00FC0C12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8E0DC8" w:rsidRPr="0070382A" w14:paraId="0BC2CE9D" w14:textId="77777777" w:rsidTr="00FC0C12">
        <w:trPr>
          <w:trHeight w:val="99"/>
        </w:trPr>
        <w:tc>
          <w:tcPr>
            <w:tcW w:w="2505" w:type="dxa"/>
            <w:shd w:val="clear" w:color="auto" w:fill="auto"/>
          </w:tcPr>
          <w:p w14:paraId="049968F6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0C5C5A1F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4DFA05F1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4B7D0B44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7260C51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9B34662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D9FF7F7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CF89AD1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4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Príplatok ceny </w:t>
      </w:r>
      <w:r w:rsidRPr="00F61ED2">
        <w:rPr>
          <w:rFonts w:ascii="Arial Narrow" w:hAnsi="Arial Narrow" w:cs="Arial"/>
          <w:b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v hodnote od 10 001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br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do 100 000 EUR bez DPH, vyjadrený v %</w:t>
      </w:r>
    </w:p>
    <w:p w14:paraId="485826D5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</w:t>
      </w:r>
      <w:r w:rsidRPr="00F61ED2">
        <w:rPr>
          <w:rFonts w:ascii="Arial Narrow" w:hAnsi="Arial Narrow" w:cs="Arial"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ktorých hodnota (spolu v rámci jednej objednávky) je v rozsahu od 10 001 do 100 000 EUR bez DPH sa použije cena potvrdená výrobcom alebo cena z cenovej ponuky, ktorú potvrdil Objednávateľ, s uplatnením percentuálneho Príplatku. Podrobnosti sú uvedené v prílohe č. 2 návrhu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rámcovej dohody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 článku 2.</w:t>
      </w:r>
    </w:p>
    <w:p w14:paraId="78D68A39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981AC89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4 je stanovená maximálne vo výške 4 %. </w:t>
      </w:r>
    </w:p>
    <w:p w14:paraId="5EC4D91C" w14:textId="37E6ADC0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4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číslom/hodnotou „0“. V opačnom prípade bude ponuka uchádzača vylúčená v súlade s § 53 ods.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B21D7">
        <w:rPr>
          <w:rFonts w:ascii="Arial Narrow" w:hAnsi="Arial Narrow" w:cs="Arial"/>
          <w:b/>
          <w:noProof w:val="0"/>
          <w:sz w:val="22"/>
          <w:szCs w:val="22"/>
          <w:lang w:val="sk-SK"/>
        </w:rPr>
        <w:t>4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písm. b) zákona.</w:t>
      </w:r>
    </w:p>
    <w:p w14:paraId="40CA031B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0E5E6EC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>
        <w:rPr>
          <w:rFonts w:ascii="Arial Narrow" w:hAnsi="Arial Narrow"/>
          <w:sz w:val="22"/>
          <w:szCs w:val="22"/>
        </w:rPr>
        <w:t>JOSPEHINE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automaticky pridelí maximálny počet bodov (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 ponuke uchádzača s najnižším percentuálnym Príplatkom ceny materiálov a komponentov a pri ostatných ponukách počet bodov určí úmerou, t.j. počet bodov vyjadrí ako podiel najnižšieho percentuálneho Príplatku a navrhovaného percentuálneho Príplatku, ktorý prenásobí maximálnym počtom bodov (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14:paraId="2ED8A37B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480484EB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8E0DC8" w:rsidRPr="0070382A" w14:paraId="5C4EC79C" w14:textId="77777777" w:rsidTr="00FC0C12">
        <w:trPr>
          <w:trHeight w:val="274"/>
        </w:trPr>
        <w:tc>
          <w:tcPr>
            <w:tcW w:w="2505" w:type="dxa"/>
            <w:shd w:val="clear" w:color="auto" w:fill="auto"/>
          </w:tcPr>
          <w:p w14:paraId="706C000A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7A4A6336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14:paraId="12CCF7E5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E0DC8" w:rsidRPr="0070382A" w14:paraId="3D35C391" w14:textId="77777777" w:rsidTr="00FC0C12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554C8715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č.4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73E7218B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4FEC770" w14:textId="77777777" w:rsidR="008E0DC8" w:rsidRPr="0070382A" w:rsidRDefault="008E0DC8" w:rsidP="00FC0C12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8E0DC8" w:rsidRPr="0070382A" w14:paraId="68756C46" w14:textId="77777777" w:rsidTr="00FC0C12">
        <w:trPr>
          <w:trHeight w:val="99"/>
        </w:trPr>
        <w:tc>
          <w:tcPr>
            <w:tcW w:w="2505" w:type="dxa"/>
            <w:shd w:val="clear" w:color="auto" w:fill="auto"/>
          </w:tcPr>
          <w:p w14:paraId="529C6E23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563A1419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0D21E5B1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7BC7A360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4D393EF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3DF0D9E" w14:textId="77777777" w:rsidR="008E0DC8" w:rsidRPr="0070382A" w:rsidRDefault="008E0DC8" w:rsidP="008E0DC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lastRenderedPageBreak/>
        <w:t>Kritérium č.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Príplatok ceny </w:t>
      </w:r>
      <w:r w:rsidRPr="00F61ED2">
        <w:rPr>
          <w:rFonts w:ascii="Arial Narrow" w:hAnsi="Arial Narrow" w:cs="Arial"/>
          <w:b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v hodnote vyššej ako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br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100 000 EUR bez DPH, vyjadrený v %</w:t>
      </w:r>
    </w:p>
    <w:p w14:paraId="0F1A3F6B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</w:t>
      </w:r>
      <w:r w:rsidRPr="00F61ED2">
        <w:rPr>
          <w:rFonts w:ascii="Arial Narrow" w:hAnsi="Arial Narrow" w:cs="Arial"/>
          <w:noProof w:val="0"/>
          <w:sz w:val="22"/>
          <w:szCs w:val="22"/>
          <w:lang w:val="sk-SK"/>
        </w:rPr>
        <w:t>materiálov, komponentov, vybavenia a zariadení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ktorých hodnota (spolu v rámci jednej objednávky) je vyššia ako 100 000 EUR bez DPH sa použije cena potvrdená výrobcom alebo cena z cenovej ponuky, ktorú potvrdil Objednávateľ, s uplatnením percentuálneho Príplatku. </w:t>
      </w:r>
      <w:r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Maximálna výška ceny za príplatok sa určuje/obmedzuje najviac na hodnotu 1</w:t>
      </w:r>
      <w:r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0</w:t>
      </w:r>
      <w:r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 000 v EUR bez DPH</w:t>
      </w:r>
      <w:r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/kus</w:t>
      </w:r>
      <w:r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.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Podrobnosti sú uvedené v prílohe č. 2 návrhu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rámcovej dohody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 článku 2. </w:t>
      </w:r>
    </w:p>
    <w:p w14:paraId="7CFF9740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745A78F8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5 je stanovená maximálne vo výške 3 %. </w:t>
      </w:r>
    </w:p>
    <w:p w14:paraId="4DDFB2B6" w14:textId="391F24D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číslom/hodnotou „0“. V opačnom prípade bude ponuka uchádzača vylúčená v súlade s § 53 ods.</w:t>
      </w:r>
      <w:r w:rsidR="00AB0652">
        <w:rPr>
          <w:rFonts w:ascii="Arial Narrow" w:hAnsi="Arial Narrow" w:cs="Arial"/>
          <w:b/>
          <w:noProof w:val="0"/>
          <w:sz w:val="22"/>
          <w:szCs w:val="22"/>
          <w:lang w:val="sk-SK"/>
        </w:rPr>
        <w:t>4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písm. b) zákona.</w:t>
      </w:r>
    </w:p>
    <w:p w14:paraId="19D7CA42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06770D2A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>
        <w:rPr>
          <w:rFonts w:ascii="Arial Narrow" w:hAnsi="Arial Narrow"/>
          <w:sz w:val="22"/>
          <w:szCs w:val="22"/>
        </w:rPr>
        <w:t>JOSPEHINE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automaticky pridelí maximálny počet bodov (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 ponuke uchádzača s najnižším percentuálnym Príplatkom ceny materiálov a komponentov a pri ostatných ponukách počet bodov určí úmerou, t.j. počet bodov vyjadrí ako podiel najnižšieho percentuálneho Príplatku a navrhovaného percentuálneho Príplatku, ktorý prenásobí maximálnym počtom bodov (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14:paraId="2040A6CD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6B4BD632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8E0DC8" w:rsidRPr="0070382A" w14:paraId="61FB7716" w14:textId="77777777" w:rsidTr="00FC0C12">
        <w:trPr>
          <w:trHeight w:val="274"/>
        </w:trPr>
        <w:tc>
          <w:tcPr>
            <w:tcW w:w="2505" w:type="dxa"/>
            <w:shd w:val="clear" w:color="auto" w:fill="auto"/>
          </w:tcPr>
          <w:p w14:paraId="57652031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5D90E485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14:paraId="1A9BB1AA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E0DC8" w:rsidRPr="0070382A" w14:paraId="3BEDE82F" w14:textId="77777777" w:rsidTr="00FC0C12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071466E7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č.5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34BC7294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C845642" w14:textId="77777777" w:rsidR="008E0DC8" w:rsidRPr="0070382A" w:rsidRDefault="008E0DC8" w:rsidP="00FC0C12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8E0DC8" w:rsidRPr="0070382A" w14:paraId="7FF390A5" w14:textId="77777777" w:rsidTr="00FC0C12">
        <w:trPr>
          <w:trHeight w:val="99"/>
        </w:trPr>
        <w:tc>
          <w:tcPr>
            <w:tcW w:w="2505" w:type="dxa"/>
            <w:shd w:val="clear" w:color="auto" w:fill="auto"/>
          </w:tcPr>
          <w:p w14:paraId="30F1347B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3077319E" w14:textId="77777777" w:rsidR="008E0DC8" w:rsidRPr="0070382A" w:rsidRDefault="008E0DC8" w:rsidP="00FC0C12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67B7598E" w14:textId="77777777" w:rsidR="008E0DC8" w:rsidRPr="0070382A" w:rsidRDefault="008E0DC8" w:rsidP="00FC0C12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3E011802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4B02C730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44A05AB3" w14:textId="77777777" w:rsidR="008E0DC8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6C44BD5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14:paraId="439E1D2B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3D1DEF4" w14:textId="77777777" w:rsidR="008E0DC8" w:rsidRPr="0070382A" w:rsidRDefault="008E0DC8" w:rsidP="008E0DC8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4562F26F" w14:textId="77777777" w:rsidR="008E0DC8" w:rsidRPr="0070382A" w:rsidRDefault="008E0DC8" w:rsidP="008E0DC8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70382A">
        <w:rPr>
          <w:rFonts w:ascii="Arial Narrow" w:hAnsi="Arial Narrow" w:cs="Arial"/>
          <w:b/>
          <w:sz w:val="22"/>
          <w:szCs w:val="22"/>
          <w:u w:val="single"/>
        </w:rPr>
        <w:t>Postup pri vyhodnocovaní ponúk</w:t>
      </w:r>
    </w:p>
    <w:p w14:paraId="7FFB6436" w14:textId="77777777" w:rsidR="008E0DC8" w:rsidRPr="0070382A" w:rsidRDefault="008E0DC8" w:rsidP="008E0DC8">
      <w:pPr>
        <w:jc w:val="both"/>
        <w:rPr>
          <w:rFonts w:ascii="Arial Narrow" w:hAnsi="Arial Narrow" w:cs="Arial"/>
          <w:sz w:val="22"/>
          <w:szCs w:val="22"/>
        </w:rPr>
      </w:pPr>
    </w:p>
    <w:p w14:paraId="6A406E4A" w14:textId="77777777" w:rsidR="008E0DC8" w:rsidRPr="0070382A" w:rsidRDefault="008E0DC8" w:rsidP="008E0DC8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 xml:space="preserve">Pri vyhodnocovaní ponúk systémom </w:t>
      </w:r>
      <w:r>
        <w:rPr>
          <w:rFonts w:ascii="Arial Narrow" w:hAnsi="Arial Narrow" w:cs="Arial"/>
          <w:sz w:val="22"/>
          <w:szCs w:val="22"/>
        </w:rPr>
        <w:t>JOSEPHINE</w:t>
      </w:r>
      <w:r w:rsidRPr="0070382A">
        <w:rPr>
          <w:rFonts w:ascii="Arial Narrow" w:hAnsi="Arial Narrow" w:cs="Arial"/>
          <w:sz w:val="22"/>
          <w:szCs w:val="22"/>
        </w:rPr>
        <w:t xml:space="preserve"> sa budú automatizovane týmto systémom prideľované body zaokrúhľovať na dve desatinné miesta. </w:t>
      </w:r>
    </w:p>
    <w:p w14:paraId="44D404B1" w14:textId="77777777" w:rsidR="008E0DC8" w:rsidRPr="0070382A" w:rsidRDefault="008E0DC8" w:rsidP="008E0DC8">
      <w:pPr>
        <w:jc w:val="both"/>
        <w:rPr>
          <w:rFonts w:ascii="Arial Narrow" w:hAnsi="Arial Narrow" w:cs="Arial"/>
          <w:sz w:val="22"/>
          <w:szCs w:val="22"/>
        </w:rPr>
      </w:pPr>
    </w:p>
    <w:p w14:paraId="14C4E527" w14:textId="520032A1" w:rsidR="008E0DC8" w:rsidRPr="0070382A" w:rsidRDefault="008E0DC8" w:rsidP="008E0DC8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0382A">
        <w:rPr>
          <w:rFonts w:ascii="Arial Narrow" w:hAnsi="Arial Narrow" w:cs="Arial"/>
          <w:sz w:val="22"/>
          <w:szCs w:val="22"/>
        </w:rPr>
        <w:t xml:space="preserve">Systém </w:t>
      </w:r>
      <w:r>
        <w:rPr>
          <w:rFonts w:ascii="Arial Narrow" w:hAnsi="Arial Narrow"/>
          <w:sz w:val="22"/>
          <w:szCs w:val="22"/>
          <w:lang w:eastAsia="sk-SK"/>
        </w:rPr>
        <w:t>JOSPEHINE</w:t>
      </w:r>
      <w:r w:rsidRPr="0070382A">
        <w:rPr>
          <w:rFonts w:ascii="Arial Narrow" w:hAnsi="Arial Narrow" w:cs="Arial"/>
          <w:sz w:val="22"/>
          <w:szCs w:val="22"/>
        </w:rPr>
        <w:t xml:space="preserve"> automaticky označí ponuku s najvyšším bodovým súčtom kritérií č. 1 až 5 za prvú, ponuku s druhým najvyšším bodovým súčtom kritérií č. 1 až 5 označí za druhú, ponuku s tretím najvyšším bodovým súčtom kritérií č. 1 až 5 označí za tretiu, atď.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ktorú systém </w:t>
      </w:r>
      <w:r>
        <w:rPr>
          <w:rFonts w:ascii="Arial Narrow" w:hAnsi="Arial Narrow" w:cs="Arial"/>
          <w:sz w:val="22"/>
          <w:szCs w:val="22"/>
        </w:rPr>
        <w:t>JOSEPHINE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kritérií uvedených v tejto prílohe súťažných podkladov za prvú, t.j. úspešnú ponuku, odporučí komisia na vyhodnotenie ponúk menovaná verejným obstarávateľom</w:t>
      </w:r>
      <w:r w:rsidR="00F9236B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F9236B">
        <w:rPr>
          <w:rFonts w:ascii="Arial Narrow" w:eastAsia="Calibri" w:hAnsi="Arial Narrow"/>
          <w:sz w:val="22"/>
          <w:szCs w:val="22"/>
          <w:lang w:eastAsia="sk-SK"/>
        </w:rPr>
        <w:t>po riadnom vyhodnotení splnenia podmienok účasti a požiadaviek na predmet zákazky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 verejnému obstarávateľovi prijať.</w:t>
      </w:r>
    </w:p>
    <w:p w14:paraId="6097BD64" w14:textId="77777777" w:rsidR="008E0DC8" w:rsidRPr="0070382A" w:rsidRDefault="008E0DC8" w:rsidP="008E0DC8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V prípade rovnosti dosiahnutých bodov u viacerých uchádzačov, rozhoduje o poradí ponúk nižšie uvedené poradi</w:t>
      </w:r>
      <w:r>
        <w:rPr>
          <w:rFonts w:ascii="Arial Narrow" w:hAnsi="Arial Narrow" w:cs="Arial"/>
          <w:sz w:val="22"/>
          <w:szCs w:val="22"/>
        </w:rPr>
        <w:t>e</w:t>
      </w:r>
      <w:r w:rsidRPr="0070382A">
        <w:rPr>
          <w:rFonts w:ascii="Arial Narrow" w:hAnsi="Arial Narrow" w:cs="Arial"/>
          <w:sz w:val="22"/>
          <w:szCs w:val="22"/>
        </w:rPr>
        <w:t>:</w:t>
      </w:r>
    </w:p>
    <w:p w14:paraId="38499652" w14:textId="77777777" w:rsidR="008E0DC8" w:rsidRPr="0070382A" w:rsidRDefault="008E0DC8" w:rsidP="008E0DC8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 xml:space="preserve">Kritérium č. 1 </w:t>
      </w:r>
    </w:p>
    <w:p w14:paraId="7A189E54" w14:textId="77777777" w:rsidR="008E0DC8" w:rsidRPr="0070382A" w:rsidRDefault="008E0DC8" w:rsidP="008E0DC8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4</w:t>
      </w:r>
    </w:p>
    <w:p w14:paraId="1D7EF4DA" w14:textId="77777777" w:rsidR="008E0DC8" w:rsidRPr="0070382A" w:rsidRDefault="008E0DC8" w:rsidP="008E0DC8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5</w:t>
      </w:r>
    </w:p>
    <w:p w14:paraId="2A841E3F" w14:textId="77777777" w:rsidR="008E0DC8" w:rsidRPr="0070382A" w:rsidRDefault="008E0DC8" w:rsidP="008E0DC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29892291" w14:textId="77777777" w:rsidR="008E0DC8" w:rsidRPr="0070382A" w:rsidRDefault="008E0DC8" w:rsidP="008E0DC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0CFFD9B0" w14:textId="77777777" w:rsidR="008E0DC8" w:rsidRPr="0070382A" w:rsidRDefault="008E0DC8" w:rsidP="008E0DC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70382A">
        <w:rPr>
          <w:rFonts w:ascii="Arial Narrow" w:hAnsi="Arial Narrow"/>
          <w:b/>
          <w:sz w:val="22"/>
          <w:szCs w:val="22"/>
          <w:u w:val="single"/>
          <w:lang w:eastAsia="sk-SK"/>
        </w:rPr>
        <w:t>Návrh na plnenie kritérií</w:t>
      </w:r>
    </w:p>
    <w:p w14:paraId="4E4EF394" w14:textId="77777777" w:rsidR="008E0DC8" w:rsidRPr="0070382A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</w:pPr>
    </w:p>
    <w:p w14:paraId="45E348E9" w14:textId="77777777" w:rsidR="008E0DC8" w:rsidRPr="001055BC" w:rsidRDefault="008E0DC8" w:rsidP="008E0DC8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Uchádzač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ako prvé </w:t>
      </w:r>
      <w:r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>vyplní prílohu č. 3 Štruktúrovaný rozpočet ceny týchto súťažných podkladov a predloží ho v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 </w:t>
      </w:r>
      <w:r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>ponuke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,</w:t>
      </w:r>
      <w:r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a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 následne </w:t>
      </w:r>
      <w:r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uvedie návrh na plnenie kritérií č.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1, </w:t>
      </w:r>
      <w:r w:rsidRPr="001055BC">
        <w:rPr>
          <w:rFonts w:ascii="Arial Narrow" w:hAnsi="Arial Narrow" w:cs="Arial"/>
          <w:b/>
          <w:noProof w:val="0"/>
          <w:sz w:val="22"/>
          <w:szCs w:val="22"/>
          <w:lang w:val="sk-SK"/>
        </w:rPr>
        <w:t>2, 3, 4 a 5 v elektronickom ponukovom formulári v systéme JOSEPHINE, ktorý zodpovedá Štruktúrovanému rozpočtu ceny.</w:t>
      </w:r>
    </w:p>
    <w:p w14:paraId="3B70EBCF" w14:textId="77777777" w:rsidR="008E0DC8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761343E1" w14:textId="77777777" w:rsidR="008E0DC8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lastRenderedPageBreak/>
        <w:t xml:space="preserve">Na účely výpočtu kritéria č. 1 uchádzač </w:t>
      </w:r>
      <w:r w:rsidRPr="00831595">
        <w:rPr>
          <w:rFonts w:ascii="Arial Narrow" w:hAnsi="Arial Narrow" w:cs="Arial"/>
          <w:noProof w:val="0"/>
          <w:sz w:val="22"/>
          <w:szCs w:val="22"/>
          <w:lang w:val="sk-SK"/>
        </w:rPr>
        <w:t>vyplnení jednotkové ceny položiek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(tabuľka č. 1), </w:t>
      </w:r>
      <w:r w:rsidRPr="00B47E74">
        <w:rPr>
          <w:rFonts w:ascii="Arial Narrow" w:hAnsi="Arial Narrow" w:cs="Arial"/>
          <w:noProof w:val="0"/>
          <w:sz w:val="22"/>
          <w:szCs w:val="22"/>
          <w:lang w:val="sk-SK"/>
        </w:rPr>
        <w:t>lokality technickej základne (mesto a štát alebo IATA/ICAO kód letiska)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a ich o</w:t>
      </w:r>
      <w:r w:rsidRPr="00B47E74">
        <w:rPr>
          <w:rFonts w:ascii="Arial Narrow" w:hAnsi="Arial Narrow" w:cs="Arial"/>
          <w:noProof w:val="0"/>
          <w:sz w:val="22"/>
          <w:szCs w:val="22"/>
          <w:lang w:val="sk-SK"/>
        </w:rPr>
        <w:t>rtodromick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ú</w:t>
      </w:r>
      <w:r w:rsidRPr="00B47E7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vzdialenosť medzi Letiskom BTS a technickou základňou uchádzača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v jednotke </w:t>
      </w:r>
      <w:r w:rsidRPr="00B47E74">
        <w:rPr>
          <w:rFonts w:ascii="Arial Narrow" w:hAnsi="Arial Narrow" w:cs="Arial"/>
          <w:noProof w:val="0"/>
          <w:sz w:val="22"/>
          <w:szCs w:val="22"/>
          <w:lang w:val="sk-SK"/>
        </w:rPr>
        <w:t>[mi]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(tabuľka č. 3); verejný obstarávateľ odporúča na výpočet vzdialenosti použiť </w:t>
      </w:r>
      <w:r w:rsidRPr="00223629">
        <w:rPr>
          <w:rFonts w:ascii="Arial Narrow" w:hAnsi="Arial Narrow" w:cs="Arial"/>
          <w:noProof w:val="0"/>
          <w:sz w:val="22"/>
          <w:szCs w:val="22"/>
          <w:lang w:val="sk-SK"/>
        </w:rPr>
        <w:t>nástroj Great Circle Mapper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(</w:t>
      </w:r>
      <w:hyperlink r:id="rId10" w:history="1">
        <w:r w:rsidRPr="00826698">
          <w:rPr>
            <w:rStyle w:val="Hypertextovprepojenie"/>
            <w:rFonts w:ascii="Arial Narrow" w:hAnsi="Arial Narrow" w:cs="Arial"/>
            <w:noProof w:val="0"/>
            <w:sz w:val="22"/>
            <w:szCs w:val="22"/>
            <w:lang w:val="sk-SK"/>
          </w:rPr>
          <w:t>http://www.gcmap.com/</w:t>
        </w:r>
      </w:hyperlink>
      <w:r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14:paraId="5C200D37" w14:textId="77777777" w:rsidR="008E0DC8" w:rsidRDefault="008E0DC8" w:rsidP="008E0DC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2B3821">
        <w:rPr>
          <w:rFonts w:ascii="Arial Narrow" w:hAnsi="Arial Narrow"/>
          <w:sz w:val="22"/>
          <w:szCs w:val="22"/>
          <w:lang w:eastAsia="sk-SK"/>
        </w:rPr>
        <w:t>Neuvedenie jednotkovej ceny</w:t>
      </w:r>
      <w:r>
        <w:rPr>
          <w:rFonts w:ascii="Arial Narrow" w:hAnsi="Arial Narrow"/>
          <w:sz w:val="22"/>
          <w:szCs w:val="22"/>
          <w:lang w:eastAsia="sk-SK"/>
        </w:rPr>
        <w:t>,</w:t>
      </w:r>
      <w:r w:rsidRPr="002B3821">
        <w:rPr>
          <w:rFonts w:ascii="Arial Narrow" w:hAnsi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sz w:val="22"/>
          <w:szCs w:val="22"/>
          <w:lang w:eastAsia="sk-SK"/>
        </w:rPr>
        <w:t>lokality  technickej základne (</w:t>
      </w:r>
      <w:r w:rsidRPr="00DD1C74">
        <w:rPr>
          <w:rFonts w:ascii="Arial Narrow" w:hAnsi="Arial Narrow"/>
          <w:sz w:val="22"/>
          <w:szCs w:val="22"/>
          <w:lang w:eastAsia="sk-SK"/>
        </w:rPr>
        <w:t>mesto a štát alebo IATA/ICAO kód letiska</w:t>
      </w:r>
      <w:r>
        <w:rPr>
          <w:rFonts w:ascii="Arial Narrow" w:hAnsi="Arial Narrow"/>
          <w:sz w:val="22"/>
          <w:szCs w:val="22"/>
          <w:lang w:eastAsia="sk-SK"/>
        </w:rPr>
        <w:t xml:space="preserve">) alebo Príplatku v </w:t>
      </w:r>
      <w:r w:rsidRPr="002B3821">
        <w:rPr>
          <w:rFonts w:ascii="Arial Narrow" w:hAnsi="Arial Narrow"/>
          <w:sz w:val="22"/>
          <w:szCs w:val="22"/>
          <w:lang w:eastAsia="sk-SK"/>
        </w:rPr>
        <w:t>niektorej položky v rozpočte bude znamenať, že ponuka uchádzača je neúplná a nespĺňa požiadavky verejného obstarávateľa na predmet zákazky.</w:t>
      </w:r>
    </w:p>
    <w:p w14:paraId="54A7E832" w14:textId="77777777" w:rsidR="008E0DC8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4883B19C" w14:textId="27618E3B" w:rsidR="008E0DC8" w:rsidRDefault="008E0DC8" w:rsidP="008E0DC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DD1C74">
        <w:rPr>
          <w:rFonts w:ascii="Arial Narrow" w:hAnsi="Arial Narrow"/>
          <w:sz w:val="22"/>
          <w:szCs w:val="22"/>
          <w:lang w:eastAsia="sk-SK"/>
        </w:rPr>
        <w:t>Komisia na vyhodnotenie ponúk overí správnosť údajov uvedených v</w:t>
      </w:r>
      <w:r w:rsidR="00B61A5D">
        <w:rPr>
          <w:rFonts w:ascii="Arial Narrow" w:hAnsi="Arial Narrow"/>
          <w:sz w:val="22"/>
          <w:szCs w:val="22"/>
          <w:lang w:eastAsia="sk-SK"/>
        </w:rPr>
        <w:t> rozpočte (Príloha č. 2 SP)</w:t>
      </w:r>
      <w:r>
        <w:rPr>
          <w:rFonts w:ascii="Arial Narrow" w:hAnsi="Arial Narrow"/>
          <w:sz w:val="22"/>
          <w:szCs w:val="22"/>
          <w:lang w:eastAsia="sk-SK"/>
        </w:rPr>
        <w:t xml:space="preserve">, </w:t>
      </w:r>
      <w:r w:rsidRPr="00223629">
        <w:rPr>
          <w:rFonts w:ascii="Arial Narrow" w:hAnsi="Arial Narrow"/>
          <w:sz w:val="22"/>
          <w:szCs w:val="22"/>
          <w:lang w:eastAsia="sk-SK"/>
        </w:rPr>
        <w:t>na výpočet vzdialenosti použi</w:t>
      </w:r>
      <w:r>
        <w:rPr>
          <w:rFonts w:ascii="Arial Narrow" w:hAnsi="Arial Narrow"/>
          <w:sz w:val="22"/>
          <w:szCs w:val="22"/>
          <w:lang w:eastAsia="sk-SK"/>
        </w:rPr>
        <w:t>je</w:t>
      </w:r>
      <w:r w:rsidRPr="00223629">
        <w:rPr>
          <w:rFonts w:ascii="Arial Narrow" w:hAnsi="Arial Narrow"/>
          <w:sz w:val="22"/>
          <w:szCs w:val="22"/>
          <w:lang w:eastAsia="sk-SK"/>
        </w:rPr>
        <w:t xml:space="preserve"> nástroj Great Circle Mapper</w:t>
      </w:r>
      <w:r>
        <w:rPr>
          <w:rFonts w:ascii="Arial Narrow" w:hAnsi="Arial Narrow"/>
          <w:sz w:val="22"/>
          <w:szCs w:val="22"/>
          <w:lang w:eastAsia="sk-SK"/>
        </w:rPr>
        <w:t xml:space="preserve">. V prípade, že </w:t>
      </w:r>
      <w:r w:rsidRPr="00831595">
        <w:rPr>
          <w:rFonts w:ascii="Arial Narrow" w:hAnsi="Arial Narrow"/>
          <w:sz w:val="22"/>
          <w:szCs w:val="22"/>
          <w:lang w:eastAsia="sk-SK"/>
        </w:rPr>
        <w:t>ortodromická</w:t>
      </w:r>
      <w:r>
        <w:rPr>
          <w:rFonts w:ascii="Arial Narrow" w:hAnsi="Arial Narrow"/>
          <w:sz w:val="22"/>
          <w:szCs w:val="22"/>
          <w:lang w:eastAsia="sk-SK"/>
        </w:rPr>
        <w:t xml:space="preserve"> vzdialenosť technickej základe uvedená </w:t>
      </w:r>
      <w:r w:rsidRPr="00831595">
        <w:rPr>
          <w:rFonts w:ascii="Arial Narrow" w:hAnsi="Arial Narrow"/>
          <w:sz w:val="22"/>
          <w:szCs w:val="22"/>
          <w:lang w:eastAsia="sk-SK"/>
        </w:rPr>
        <w:t>v tabuľke č. 3 v prílohe č. 3 súťažných podkladov</w:t>
      </w:r>
      <w:r>
        <w:rPr>
          <w:rFonts w:ascii="Arial Narrow" w:hAnsi="Arial Narrow"/>
          <w:sz w:val="22"/>
          <w:szCs w:val="22"/>
          <w:lang w:eastAsia="sk-SK"/>
        </w:rPr>
        <w:t xml:space="preserve"> nie je správna, komisia vykoná opravu.</w:t>
      </w:r>
    </w:p>
    <w:p w14:paraId="7F4199A4" w14:textId="77777777" w:rsidR="008E0DC8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2B01EF8" w14:textId="77777777" w:rsidR="008E0DC8" w:rsidRDefault="008E0DC8" w:rsidP="008E0DC8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8D0100">
        <w:rPr>
          <w:rFonts w:ascii="Arial Narrow" w:hAnsi="Arial Narrow" w:cs="Arial"/>
          <w:noProof w:val="0"/>
          <w:sz w:val="22"/>
          <w:szCs w:val="22"/>
          <w:lang w:val="sk-SK"/>
        </w:rPr>
        <w:t xml:space="preserve">Štruktúrovaný rozpočet ceny s uvedením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Jednotkových </w:t>
      </w:r>
      <w:r w:rsidRPr="008D0100">
        <w:rPr>
          <w:rFonts w:ascii="Arial Narrow" w:hAnsi="Arial Narrow" w:cs="Arial"/>
          <w:noProof w:val="0"/>
          <w:sz w:val="22"/>
          <w:szCs w:val="22"/>
          <w:lang w:val="sk-SK"/>
        </w:rPr>
        <w:t xml:space="preserve">cien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a Príplatkov </w:t>
      </w:r>
      <w:r w:rsidRPr="008D0100">
        <w:rPr>
          <w:rFonts w:ascii="Arial Narrow" w:hAnsi="Arial Narrow" w:cs="Arial"/>
          <w:noProof w:val="0"/>
          <w:sz w:val="22"/>
          <w:szCs w:val="22"/>
          <w:lang w:val="sk-SK"/>
        </w:rPr>
        <w:t xml:space="preserve">úspešného uchádzača sa stane súčasťou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rámcovej dohody</w:t>
      </w:r>
      <w:r w:rsidRPr="008D010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uzavretej s úspešným uchádzačom.</w:t>
      </w:r>
    </w:p>
    <w:p w14:paraId="09A0C346" w14:textId="77777777" w:rsidR="008E0DC8" w:rsidRDefault="008E0DC8" w:rsidP="008E0DC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77700A3A" w14:textId="77777777" w:rsidR="008E0DC8" w:rsidRDefault="008E0DC8" w:rsidP="008E0DC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0AC000DB" w14:textId="4809F5B1" w:rsidR="000E53E0" w:rsidRDefault="000E53E0" w:rsidP="008E0DC8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0E53E0" w:rsidSect="007B366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E12D" w14:textId="77777777" w:rsidR="0083243F" w:rsidRDefault="0083243F" w:rsidP="007C6581">
      <w:r>
        <w:separator/>
      </w:r>
    </w:p>
  </w:endnote>
  <w:endnote w:type="continuationSeparator" w:id="0">
    <w:p w14:paraId="73B19F99" w14:textId="77777777" w:rsidR="0083243F" w:rsidRDefault="0083243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5B3E" w14:textId="77777777" w:rsidR="0083243F" w:rsidRDefault="0083243F" w:rsidP="007C6581">
      <w:r>
        <w:separator/>
      </w:r>
    </w:p>
  </w:footnote>
  <w:footnote w:type="continuationSeparator" w:id="0">
    <w:p w14:paraId="0C6D4A88" w14:textId="77777777" w:rsidR="0083243F" w:rsidRDefault="0083243F" w:rsidP="007C6581">
      <w:r>
        <w:continuationSeparator/>
      </w:r>
    </w:p>
  </w:footnote>
  <w:footnote w:id="1">
    <w:p w14:paraId="7C033949" w14:textId="77777777" w:rsidR="008E0DC8" w:rsidRPr="00F27956" w:rsidRDefault="008E0DC8" w:rsidP="008E0DC8">
      <w:pPr>
        <w:pStyle w:val="Textpoznmkypodiarou"/>
        <w:rPr>
          <w:rFonts w:ascii="Arial Narrow" w:hAnsi="Arial Narrow"/>
          <w:sz w:val="18"/>
        </w:rPr>
      </w:pPr>
      <w:r w:rsidRPr="00F27956">
        <w:rPr>
          <w:rStyle w:val="Odkaznapoznmkupodiarou"/>
          <w:rFonts w:ascii="Arial Narrow" w:hAnsi="Arial Narrow"/>
          <w:sz w:val="18"/>
        </w:rPr>
        <w:footnoteRef/>
      </w:r>
      <w:r w:rsidRPr="00F27956">
        <w:rPr>
          <w:rFonts w:ascii="Arial Narrow" w:hAnsi="Arial Narrow"/>
          <w:sz w:val="18"/>
        </w:rPr>
        <w:t xml:space="preserve"> Orientačn</w:t>
      </w:r>
      <w:r>
        <w:rPr>
          <w:rFonts w:ascii="Arial Narrow" w:hAnsi="Arial Narrow"/>
          <w:sz w:val="18"/>
        </w:rPr>
        <w:t>á</w:t>
      </w:r>
      <w:r w:rsidRPr="00F27956">
        <w:rPr>
          <w:rFonts w:ascii="Arial Narrow" w:hAnsi="Arial Narrow"/>
          <w:sz w:val="18"/>
        </w:rPr>
        <w:t xml:space="preserve"> cen</w:t>
      </w:r>
      <w:r>
        <w:rPr>
          <w:rFonts w:ascii="Arial Narrow" w:hAnsi="Arial Narrow"/>
          <w:sz w:val="18"/>
        </w:rPr>
        <w:t>a</w:t>
      </w:r>
      <w:r w:rsidRPr="00F27956">
        <w:rPr>
          <w:rFonts w:ascii="Arial Narrow" w:hAnsi="Arial Narrow"/>
          <w:sz w:val="18"/>
        </w:rPr>
        <w:t xml:space="preserve"> letovej hodiny  [4079 EUR bez DPH] stanoven</w:t>
      </w:r>
      <w:r>
        <w:rPr>
          <w:rFonts w:ascii="Arial Narrow" w:hAnsi="Arial Narrow"/>
          <w:sz w:val="18"/>
        </w:rPr>
        <w:t>á</w:t>
      </w:r>
      <w:r w:rsidRPr="00F27956">
        <w:rPr>
          <w:rFonts w:ascii="Arial Narrow" w:hAnsi="Arial Narrow"/>
          <w:sz w:val="18"/>
        </w:rPr>
        <w:t xml:space="preserve"> na základe uznesenia vlády Slovenskej republiky č. 411 z 10.</w:t>
      </w:r>
      <w:r>
        <w:rPr>
          <w:rFonts w:ascii="Arial Narrow" w:hAnsi="Arial Narrow"/>
          <w:sz w:val="18"/>
        </w:rPr>
        <w:t xml:space="preserve">5.2006 </w:t>
      </w:r>
      <w:hyperlink r:id="rId1" w:history="1">
        <w:r w:rsidRPr="00195B95">
          <w:rPr>
            <w:rStyle w:val="Hypertextovprepojenie"/>
            <w:rFonts w:ascii="Arial Narrow" w:hAnsi="Arial Narrow"/>
            <w:sz w:val="18"/>
          </w:rPr>
          <w:t>https://rokovania.gov.sk/RVL/Material/25569/1</w:t>
        </w:r>
      </w:hyperlink>
      <w:r>
        <w:rPr>
          <w:rFonts w:ascii="Arial Narrow" w:hAnsi="Arial Narrow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52707"/>
    <w:multiLevelType w:val="hybridMultilevel"/>
    <w:tmpl w:val="8EF2659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 w:numId="2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B21D7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4BAA"/>
    <w:rsid w:val="001D775D"/>
    <w:rsid w:val="001D7B58"/>
    <w:rsid w:val="001E4653"/>
    <w:rsid w:val="001E4F5A"/>
    <w:rsid w:val="00212E07"/>
    <w:rsid w:val="00222D88"/>
    <w:rsid w:val="00227A67"/>
    <w:rsid w:val="002431EC"/>
    <w:rsid w:val="00245B02"/>
    <w:rsid w:val="00246301"/>
    <w:rsid w:val="00297988"/>
    <w:rsid w:val="00297E66"/>
    <w:rsid w:val="002C10B8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3243F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0DC8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B0652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1A5D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A6BAF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9236B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0DC8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0DC8"/>
    <w:rPr>
      <w:rFonts w:ascii="Arial" w:eastAsia="Times New Roman" w:hAnsi="Arial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0D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gcmap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kovania.gov.sk/RVL/Material/25569/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D68B8B97-1EF7-4008-909D-E8B3DF49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1990</Words>
  <Characters>11346</Characters>
  <Application>Microsoft Office Word</Application>
  <DocSecurity>0</DocSecurity>
  <Lines>94</Lines>
  <Paragraphs>26</Paragraphs>
  <ScaleCrop>false</ScaleCrop>
  <Company>HP Inc.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Matej Gál</cp:lastModifiedBy>
  <cp:revision>11</cp:revision>
  <dcterms:created xsi:type="dcterms:W3CDTF">2024-07-26T14:08:00Z</dcterms:created>
  <dcterms:modified xsi:type="dcterms:W3CDTF">2025-08-20T12:40:00Z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