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>Príloha č. 5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C77C11" w:rsidRPr="00E134A8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C77C11" w:rsidRPr="0092211C" w:rsidRDefault="00C77C11" w:rsidP="00C77C11"/>
    <w:p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:rsidR="00124D9F" w:rsidRPr="00E134A8" w:rsidRDefault="00124D9F" w:rsidP="00C77C11">
      <w:pPr>
        <w:pStyle w:val="Zkladntext1"/>
        <w:shd w:val="clear" w:color="auto" w:fill="auto"/>
        <w:rPr>
          <w:caps/>
          <w:sz w:val="22"/>
        </w:rPr>
      </w:pPr>
    </w:p>
    <w:p w:rsidR="000169A4" w:rsidRPr="00766915" w:rsidRDefault="000169A4" w:rsidP="000169A4">
      <w:pPr>
        <w:spacing w:line="259" w:lineRule="auto"/>
        <w:ind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915">
        <w:rPr>
          <w:rFonts w:asciiTheme="minorHAnsi" w:hAnsiTheme="minorHAnsi" w:cstheme="minorHAnsi"/>
          <w:b/>
          <w:sz w:val="28"/>
          <w:szCs w:val="28"/>
        </w:rPr>
        <w:t xml:space="preserve">SOŠ </w:t>
      </w:r>
      <w:proofErr w:type="spellStart"/>
      <w:r w:rsidRPr="00766915">
        <w:rPr>
          <w:rFonts w:asciiTheme="minorHAnsi" w:hAnsiTheme="minorHAnsi" w:cstheme="minorHAnsi"/>
          <w:b/>
          <w:sz w:val="28"/>
          <w:szCs w:val="28"/>
        </w:rPr>
        <w:t>OaS</w:t>
      </w:r>
      <w:proofErr w:type="spellEnd"/>
      <w:r w:rsidRPr="00766915">
        <w:rPr>
          <w:rFonts w:asciiTheme="minorHAnsi" w:hAnsiTheme="minorHAnsi" w:cstheme="minorHAnsi"/>
          <w:b/>
          <w:sz w:val="28"/>
          <w:szCs w:val="28"/>
        </w:rPr>
        <w:t xml:space="preserve"> Nová Baňa – rekonštrukcia objektu</w:t>
      </w:r>
      <w:r>
        <w:rPr>
          <w:rFonts w:asciiTheme="minorHAnsi" w:hAnsiTheme="minorHAnsi" w:cstheme="minorHAnsi"/>
          <w:b/>
          <w:sz w:val="28"/>
          <w:szCs w:val="28"/>
        </w:rPr>
        <w:t xml:space="preserve"> SO 02</w:t>
      </w:r>
      <w:r w:rsidRPr="00766915">
        <w:rPr>
          <w:rFonts w:asciiTheme="minorHAnsi" w:hAnsiTheme="minorHAnsi" w:cstheme="minorHAnsi"/>
          <w:b/>
          <w:sz w:val="28"/>
          <w:szCs w:val="28"/>
        </w:rPr>
        <w:t xml:space="preserve"> – zníženie energetickej náročnosti</w:t>
      </w:r>
    </w:p>
    <w:p w:rsidR="00872382" w:rsidRPr="00124D9F" w:rsidRDefault="00872382" w:rsidP="00872382">
      <w:pPr>
        <w:spacing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72382" w:rsidRPr="00666344" w:rsidRDefault="00872382" w:rsidP="00872382">
      <w:pPr>
        <w:spacing w:line="259" w:lineRule="auto"/>
        <w:ind w:right="283"/>
        <w:rPr>
          <w:rFonts w:asciiTheme="minorHAnsi" w:hAnsiTheme="minorHAnsi" w:cstheme="minorHAnsi"/>
          <w:sz w:val="20"/>
          <w:szCs w:val="20"/>
        </w:rPr>
      </w:pPr>
    </w:p>
    <w:p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77C11" w:rsidRPr="004F1E5C" w:rsidRDefault="00C77C11" w:rsidP="00C77C11">
      <w:pPr>
        <w:rPr>
          <w:rFonts w:asciiTheme="minorHAnsi" w:hAnsiTheme="minorHAnsi"/>
        </w:rPr>
      </w:pPr>
    </w:p>
    <w:p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0169A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0169A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0169A4"/>
    <w:rsid w:val="00124D9F"/>
    <w:rsid w:val="00391E94"/>
    <w:rsid w:val="00724ED6"/>
    <w:rsid w:val="00872382"/>
    <w:rsid w:val="008D591E"/>
    <w:rsid w:val="00C77C1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2020-03-04T07:38:00Z</dcterms:created>
  <dcterms:modified xsi:type="dcterms:W3CDTF">2020-03-04T07:38:00Z</dcterms:modified>
</cp:coreProperties>
</file>