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A78EF" w14:textId="56C1B448" w:rsidR="000A10C1" w:rsidRPr="0033307F" w:rsidRDefault="000A10C1" w:rsidP="000A10C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202E553F" w14:textId="77777777" w:rsidR="000A10C1" w:rsidRPr="0033307F" w:rsidRDefault="000A10C1" w:rsidP="000A10C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B861275" w14:textId="77777777" w:rsidR="000A10C1" w:rsidRDefault="000A10C1" w:rsidP="000A10C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6128F081" w14:textId="77777777" w:rsidR="000A10C1" w:rsidRDefault="000A10C1" w:rsidP="000A10C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5F3FDCB6" w14:textId="77777777" w:rsidR="00FC1D81" w:rsidRPr="0033307F" w:rsidRDefault="00FC1D81" w:rsidP="00FC1D8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30032223" w14:textId="77777777" w:rsidR="00FC1D81" w:rsidRPr="0033307F" w:rsidRDefault="00FC1D81" w:rsidP="00FC1D8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3416166" w14:textId="77777777" w:rsidR="00FC1D81" w:rsidRPr="0033307F" w:rsidRDefault="00FC1D81" w:rsidP="00FC1D8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7E4240DF" w14:textId="77777777" w:rsidR="00FC1D81" w:rsidRPr="0033307F" w:rsidRDefault="00FC1D81" w:rsidP="00FC1D8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4EBF9B68" w14:textId="77777777" w:rsidR="00FC1D81" w:rsidRPr="0033307F" w:rsidRDefault="00FC1D81" w:rsidP="00FC1D8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7B9C105" w14:textId="369D9F46" w:rsidR="00FC1D81" w:rsidRPr="00521ED5" w:rsidRDefault="00FC1D81" w:rsidP="00FC1D81">
      <w:pPr>
        <w:rPr>
          <w:rFonts w:ascii="Garamond" w:hAnsi="Garamond"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rámci konkrétnej zákazky s názvom „</w:t>
      </w:r>
      <w:r w:rsidRPr="0057797D">
        <w:rPr>
          <w:rFonts w:ascii="Garamond" w:hAnsi="Garamond"/>
          <w:b/>
          <w:bCs/>
          <w:sz w:val="20"/>
          <w:szCs w:val="20"/>
        </w:rPr>
        <w:t xml:space="preserve"> </w:t>
      </w:r>
      <w:r w:rsidR="00206DD8" w:rsidRPr="00206DD8">
        <w:rPr>
          <w:rFonts w:ascii="Garamond" w:hAnsi="Garamond"/>
          <w:b/>
          <w:bCs/>
          <w:sz w:val="20"/>
          <w:szCs w:val="20"/>
        </w:rPr>
        <w:t>Predelenie dennej miestnosti vodičov – Výpravňa II.DPA Vajnorská, areál DPB,a.s. Jurajov dvor</w:t>
      </w:r>
      <w:r w:rsidR="00206DD8" w:rsidRPr="00206DD8">
        <w:rPr>
          <w:rFonts w:ascii="Garamond" w:hAnsi="Garamond"/>
          <w:b/>
          <w:bCs/>
          <w:sz w:val="20"/>
          <w:szCs w:val="20"/>
        </w:rPr>
        <w:t xml:space="preserve"> </w:t>
      </w:r>
      <w:r w:rsidR="004C6B81">
        <w:rPr>
          <w:rFonts w:ascii="Garamond" w:hAnsi="Garamond"/>
          <w:b/>
          <w:bCs/>
          <w:sz w:val="20"/>
          <w:szCs w:val="20"/>
        </w:rPr>
        <w:t>_ 0</w:t>
      </w:r>
      <w:r w:rsidR="00206DD8">
        <w:rPr>
          <w:rFonts w:ascii="Garamond" w:hAnsi="Garamond"/>
          <w:b/>
          <w:bCs/>
          <w:sz w:val="20"/>
          <w:szCs w:val="20"/>
        </w:rPr>
        <w:t>1</w:t>
      </w:r>
      <w:r w:rsidR="004C6B81">
        <w:rPr>
          <w:rFonts w:ascii="Garamond" w:hAnsi="Garamond"/>
          <w:b/>
          <w:bCs/>
          <w:sz w:val="20"/>
          <w:szCs w:val="20"/>
        </w:rPr>
        <w:t>/202</w:t>
      </w:r>
      <w:r w:rsidR="00206DD8">
        <w:rPr>
          <w:rFonts w:ascii="Garamond" w:hAnsi="Garamond"/>
          <w:b/>
          <w:bCs/>
          <w:sz w:val="20"/>
          <w:szCs w:val="20"/>
        </w:rPr>
        <w:t>5</w:t>
      </w:r>
      <w:r>
        <w:rPr>
          <w:rFonts w:ascii="Garamond" w:hAnsi="Garamond"/>
          <w:b/>
          <w:bCs/>
          <w:sz w:val="20"/>
          <w:szCs w:val="20"/>
        </w:rPr>
        <w:t>“,</w:t>
      </w:r>
    </w:p>
    <w:p w14:paraId="1C2EA74C" w14:textId="77777777" w:rsidR="00FC1D81" w:rsidRPr="0033307F" w:rsidRDefault="00FC1D81" w:rsidP="00FC1D8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44D4D737" w14:textId="77777777" w:rsidR="00FC1D81" w:rsidRPr="00C07A29" w:rsidRDefault="00FC1D81" w:rsidP="00FC1D8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>
        <w:rPr>
          <w:rFonts w:ascii="Garamond" w:hAnsi="Garamond"/>
          <w:b/>
          <w:bCs/>
          <w:sz w:val="20"/>
          <w:szCs w:val="20"/>
        </w:rPr>
        <w:t>Oprava okien a dverí na objektoch v správe DPB, a. s.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34513332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25D351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08288F37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70ADAB8" w14:textId="77777777" w:rsidR="00FC1D81" w:rsidRPr="0033307F" w:rsidRDefault="00FC1D81" w:rsidP="00FC1D8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16757EFE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FC1D81" w:rsidRPr="0033307F" w14:paraId="35968740" w14:textId="77777777" w:rsidTr="00421C5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587F4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5F86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FC1D81" w:rsidRPr="0033307F" w14:paraId="73DF3612" w14:textId="77777777" w:rsidTr="00421C5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F677B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D398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FC1D81" w:rsidRPr="0033307F" w14:paraId="0AACEAF9" w14:textId="77777777" w:rsidTr="00421C5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A5829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EE0A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FC1D81" w:rsidRPr="0033307F" w14:paraId="74C5CB60" w14:textId="77777777" w:rsidTr="00421C5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F172B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95C1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3181FE7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8CCED7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7E7D37D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3A943E5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9E67BB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AFE4BF8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38B55D88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20D20EBD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8C2474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C5F4E08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416538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AD4E6CB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4A6BE3A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BDCB806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D8C88E3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336C239D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9F0BE2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97D2BE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7C7D3F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0A190F68" w14:textId="77777777" w:rsidR="000A10C1" w:rsidRPr="0033307F" w:rsidRDefault="000A10C1" w:rsidP="000A10C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787BF616" w14:textId="14CB4FD1" w:rsidR="002A1173" w:rsidRDefault="002A1173" w:rsidP="000A10C1"/>
    <w:sectPr w:rsidR="002A1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C1"/>
    <w:rsid w:val="000A10C1"/>
    <w:rsid w:val="00124732"/>
    <w:rsid w:val="001839E7"/>
    <w:rsid w:val="00206DD8"/>
    <w:rsid w:val="002A1173"/>
    <w:rsid w:val="003677C9"/>
    <w:rsid w:val="00367B0A"/>
    <w:rsid w:val="003C7440"/>
    <w:rsid w:val="004C6B81"/>
    <w:rsid w:val="00A07721"/>
    <w:rsid w:val="00B34E79"/>
    <w:rsid w:val="00E81EEE"/>
    <w:rsid w:val="00FC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40D8"/>
  <w15:chartTrackingRefBased/>
  <w15:docId w15:val="{807F57E4-E21B-4021-B59F-04E1F598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10C1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6</cp:revision>
  <dcterms:created xsi:type="dcterms:W3CDTF">2024-08-26T10:10:00Z</dcterms:created>
  <dcterms:modified xsi:type="dcterms:W3CDTF">2025-05-30T11:40:00Z</dcterms:modified>
</cp:coreProperties>
</file>