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4AED9" w14:textId="77777777" w:rsidR="00C12017" w:rsidRDefault="00916C3D">
      <w:pPr>
        <w:spacing w:line="360" w:lineRule="auto"/>
        <w:jc w:val="right"/>
        <w:rPr>
          <w:rFonts w:ascii="Calibri" w:hAnsi="Calibri"/>
          <w:sz w:val="26"/>
          <w:szCs w:val="26"/>
        </w:rPr>
      </w:pPr>
      <w:r>
        <w:rPr>
          <w:rFonts w:ascii="Calibri" w:hAnsi="Calibri"/>
          <w:bCs/>
          <w:sz w:val="26"/>
          <w:szCs w:val="26"/>
          <w:lang w:eastAsia="zh-CN"/>
        </w:rPr>
        <w:t xml:space="preserve">Załącznik  nr 3 </w:t>
      </w:r>
      <w:r>
        <w:rPr>
          <w:rFonts w:ascii="Calibri" w:hAnsi="Calibri"/>
          <w:bCs/>
          <w:color w:val="000000"/>
          <w:sz w:val="26"/>
          <w:szCs w:val="26"/>
          <w:lang w:eastAsia="zh-CN"/>
        </w:rPr>
        <w:t xml:space="preserve"> </w:t>
      </w:r>
    </w:p>
    <w:p w14:paraId="77F490EC" w14:textId="77777777" w:rsidR="00C12017" w:rsidRDefault="00C12017">
      <w:pPr>
        <w:spacing w:line="360" w:lineRule="auto"/>
        <w:jc w:val="center"/>
        <w:rPr>
          <w:rFonts w:ascii="Calibri" w:hAnsi="Calibri"/>
          <w:bCs/>
          <w:color w:val="000000"/>
          <w:sz w:val="26"/>
          <w:szCs w:val="26"/>
          <w:lang w:eastAsia="zh-CN"/>
        </w:rPr>
      </w:pPr>
    </w:p>
    <w:p w14:paraId="7C68A29F" w14:textId="1495A150" w:rsidR="00C12017" w:rsidRDefault="00615892">
      <w:pPr>
        <w:spacing w:line="360" w:lineRule="auto"/>
        <w:jc w:val="center"/>
        <w:rPr>
          <w:rFonts w:ascii="Calibri" w:hAnsi="Calibri"/>
          <w:sz w:val="26"/>
          <w:szCs w:val="26"/>
        </w:rPr>
      </w:pPr>
      <w:r>
        <w:rPr>
          <w:rFonts w:ascii="Calibri" w:hAnsi="Calibri"/>
          <w:b/>
          <w:color w:val="000000"/>
          <w:sz w:val="26"/>
          <w:szCs w:val="26"/>
          <w:lang w:eastAsia="zh-CN"/>
        </w:rPr>
        <w:t>UMOWA  NR  ……-</w:t>
      </w:r>
      <w:r w:rsidR="00916C3D">
        <w:rPr>
          <w:rFonts w:ascii="Calibri" w:hAnsi="Calibri"/>
          <w:b/>
          <w:color w:val="000000"/>
          <w:sz w:val="26"/>
          <w:szCs w:val="26"/>
          <w:lang w:eastAsia="zh-CN"/>
        </w:rPr>
        <w:t>GZO/</w:t>
      </w:r>
      <w:r w:rsidR="00C67022">
        <w:rPr>
          <w:rFonts w:ascii="Calibri" w:hAnsi="Calibri"/>
          <w:b/>
          <w:color w:val="000000"/>
          <w:sz w:val="26"/>
          <w:szCs w:val="26"/>
          <w:lang w:eastAsia="zh-CN"/>
        </w:rPr>
        <w:t>….</w:t>
      </w:r>
      <w:r>
        <w:rPr>
          <w:rFonts w:ascii="Calibri" w:hAnsi="Calibri"/>
          <w:b/>
          <w:color w:val="000000"/>
          <w:sz w:val="26"/>
          <w:szCs w:val="26"/>
          <w:lang w:eastAsia="zh-CN"/>
        </w:rPr>
        <w:t>-SP2</w:t>
      </w:r>
      <w:r w:rsidR="00916C3D">
        <w:rPr>
          <w:rFonts w:ascii="Calibri" w:hAnsi="Calibri"/>
          <w:b/>
          <w:color w:val="000000"/>
          <w:sz w:val="26"/>
          <w:szCs w:val="26"/>
          <w:lang w:eastAsia="zh-CN"/>
        </w:rPr>
        <w:t>/2025</w:t>
      </w:r>
    </w:p>
    <w:p w14:paraId="55339563" w14:textId="77777777" w:rsidR="00C12017" w:rsidRDefault="00C12017">
      <w:pPr>
        <w:spacing w:line="360" w:lineRule="auto"/>
        <w:jc w:val="center"/>
        <w:rPr>
          <w:rFonts w:ascii="Calibri" w:hAnsi="Calibri"/>
          <w:b/>
          <w:bCs/>
          <w:color w:val="000000"/>
          <w:sz w:val="26"/>
          <w:szCs w:val="26"/>
          <w:lang w:eastAsia="zh-CN"/>
        </w:rPr>
      </w:pPr>
    </w:p>
    <w:p w14:paraId="36F6D8E6" w14:textId="77777777" w:rsidR="00C12017" w:rsidRDefault="00916C3D" w:rsidP="00DD6A2E">
      <w:pPr>
        <w:spacing w:line="360" w:lineRule="auto"/>
        <w:jc w:val="both"/>
        <w:rPr>
          <w:rFonts w:ascii="Calibri" w:hAnsi="Calibri"/>
          <w:sz w:val="26"/>
          <w:szCs w:val="26"/>
        </w:rPr>
      </w:pPr>
      <w:r>
        <w:rPr>
          <w:rFonts w:ascii="Calibri" w:hAnsi="Calibri"/>
          <w:color w:val="000000"/>
          <w:sz w:val="26"/>
          <w:szCs w:val="26"/>
          <w:lang w:eastAsia="zh-CN"/>
        </w:rPr>
        <w:t>zawarta w dniu ............2025 r. w Andrychowie pomiędzy Gminą Andrychów, ul. Rynek 15,</w:t>
      </w:r>
    </w:p>
    <w:p w14:paraId="36EBB28B" w14:textId="4BB1638F" w:rsidR="00C12017" w:rsidRDefault="00916C3D" w:rsidP="00DD6A2E">
      <w:pPr>
        <w:spacing w:line="360" w:lineRule="auto"/>
        <w:jc w:val="both"/>
        <w:rPr>
          <w:rFonts w:ascii="Calibri" w:hAnsi="Calibri"/>
          <w:sz w:val="26"/>
          <w:szCs w:val="26"/>
        </w:rPr>
      </w:pPr>
      <w:r>
        <w:rPr>
          <w:rFonts w:ascii="Calibri" w:hAnsi="Calibri"/>
          <w:color w:val="000000"/>
          <w:sz w:val="26"/>
          <w:szCs w:val="26"/>
          <w:lang w:eastAsia="zh-CN"/>
        </w:rPr>
        <w:t xml:space="preserve">34-120 Andrychów, NIP 551-00-13-406, zwaną dalej Nabywcą w imieniu której działa </w:t>
      </w:r>
      <w:r w:rsidR="00615892" w:rsidRPr="00615892">
        <w:rPr>
          <w:rFonts w:asciiTheme="minorHAnsi" w:hAnsiTheme="minorHAnsi" w:cstheme="minorHAnsi"/>
          <w:sz w:val="26"/>
          <w:szCs w:val="26"/>
        </w:rPr>
        <w:t>Szkoła Podstawowa nr 2 w Andrychowie, ul. Dąbrowskiego 2, 34-120 Andrychów, reprezentowana przez Elżbietę Górską - Zborowską – Dyrektora Szkoły</w:t>
      </w:r>
      <w:r w:rsidR="00615892" w:rsidRPr="00615892">
        <w:rPr>
          <w:rFonts w:asciiTheme="minorHAnsi" w:hAnsiTheme="minorHAnsi" w:cstheme="minorHAnsi"/>
          <w:b/>
          <w:sz w:val="26"/>
          <w:szCs w:val="26"/>
        </w:rPr>
        <w:t xml:space="preserve"> </w:t>
      </w:r>
      <w:r w:rsidR="00615892" w:rsidRPr="00615892">
        <w:rPr>
          <w:rFonts w:asciiTheme="minorHAnsi" w:hAnsiTheme="minorHAnsi" w:cstheme="minorHAnsi"/>
          <w:sz w:val="26"/>
          <w:szCs w:val="26"/>
        </w:rPr>
        <w:t>na podstawie pełnomocnictwa Burmistrza nr BNA.0052.50.2024 z dnia 04.07.2024 r. przy kontrasygnacie Skarbnika Gminy Andrychów Pani Doroty Żywioł</w:t>
      </w:r>
    </w:p>
    <w:p w14:paraId="0B2D40D0" w14:textId="77777777" w:rsidR="00C12017" w:rsidRDefault="00C12017">
      <w:pPr>
        <w:spacing w:line="360" w:lineRule="auto"/>
        <w:jc w:val="both"/>
        <w:rPr>
          <w:rFonts w:ascii="Calibri" w:hAnsi="Calibri"/>
          <w:b/>
          <w:color w:val="000000"/>
          <w:sz w:val="26"/>
          <w:szCs w:val="26"/>
          <w:lang w:eastAsia="zh-CN"/>
        </w:rPr>
      </w:pPr>
    </w:p>
    <w:p w14:paraId="621C1585" w14:textId="77777777" w:rsidR="00C12017" w:rsidRDefault="00916C3D">
      <w:pPr>
        <w:spacing w:line="360" w:lineRule="auto"/>
        <w:jc w:val="both"/>
        <w:rPr>
          <w:rFonts w:ascii="Calibri" w:hAnsi="Calibri"/>
          <w:sz w:val="26"/>
          <w:szCs w:val="26"/>
        </w:rPr>
      </w:pPr>
      <w:r>
        <w:rPr>
          <w:rFonts w:ascii="Calibri" w:hAnsi="Calibri"/>
          <w:color w:val="000000"/>
          <w:sz w:val="26"/>
          <w:szCs w:val="26"/>
          <w:lang w:eastAsia="zh-CN"/>
        </w:rPr>
        <w:t>a ................................................. z/s ......................................... zarejestrowaną w ...................... pod numerem ..........................., NIP ..........................., REGON ..........................., zwaną dalej Wykonawcą, reprezentowaną przez: ………….........................................</w:t>
      </w:r>
    </w:p>
    <w:p w14:paraId="6A7284BA" w14:textId="77777777" w:rsidR="00C12017" w:rsidRDefault="00C12017">
      <w:pPr>
        <w:spacing w:line="360" w:lineRule="auto"/>
        <w:jc w:val="both"/>
        <w:rPr>
          <w:rFonts w:ascii="Calibri" w:hAnsi="Calibri"/>
          <w:color w:val="000000"/>
          <w:sz w:val="26"/>
          <w:szCs w:val="26"/>
          <w:lang w:eastAsia="zh-CN"/>
        </w:rPr>
      </w:pPr>
    </w:p>
    <w:p w14:paraId="465AC59C" w14:textId="77777777" w:rsidR="00C12017" w:rsidRDefault="00916C3D">
      <w:pPr>
        <w:spacing w:line="360" w:lineRule="auto"/>
        <w:jc w:val="both"/>
        <w:rPr>
          <w:rFonts w:ascii="Calibri" w:hAnsi="Calibri"/>
          <w:sz w:val="26"/>
          <w:szCs w:val="26"/>
        </w:rPr>
      </w:pPr>
      <w:r>
        <w:rPr>
          <w:rFonts w:ascii="Calibri" w:hAnsi="Calibri"/>
          <w:color w:val="000000"/>
          <w:sz w:val="26"/>
          <w:szCs w:val="26"/>
          <w:lang w:eastAsia="zh-CN"/>
        </w:rPr>
        <w:t xml:space="preserve">Odbiorcą zamówienia jest: </w:t>
      </w:r>
    </w:p>
    <w:p w14:paraId="1040D826" w14:textId="69E5DB38" w:rsidR="00C12017" w:rsidRDefault="00615892">
      <w:pPr>
        <w:spacing w:line="360" w:lineRule="auto"/>
        <w:jc w:val="both"/>
        <w:rPr>
          <w:rFonts w:ascii="Calibri" w:hAnsi="Calibri"/>
          <w:color w:val="000000"/>
          <w:sz w:val="26"/>
          <w:szCs w:val="26"/>
          <w:lang w:eastAsia="zh-CN"/>
        </w:rPr>
      </w:pPr>
      <w:r>
        <w:rPr>
          <w:rFonts w:ascii="Calibri" w:hAnsi="Calibri"/>
          <w:color w:val="000000"/>
          <w:sz w:val="26"/>
          <w:szCs w:val="26"/>
          <w:lang w:eastAsia="zh-CN"/>
        </w:rPr>
        <w:t>Szkoła Podstawowa nr 2 w Andrychowie</w:t>
      </w:r>
    </w:p>
    <w:p w14:paraId="313C1B08" w14:textId="07528093" w:rsidR="00615892" w:rsidRDefault="00615892">
      <w:pPr>
        <w:spacing w:line="360" w:lineRule="auto"/>
        <w:jc w:val="both"/>
        <w:rPr>
          <w:rFonts w:ascii="Calibri" w:hAnsi="Calibri"/>
          <w:color w:val="000000"/>
          <w:sz w:val="26"/>
          <w:szCs w:val="26"/>
          <w:lang w:eastAsia="zh-CN"/>
        </w:rPr>
      </w:pPr>
      <w:r>
        <w:rPr>
          <w:rFonts w:ascii="Calibri" w:hAnsi="Calibri"/>
          <w:color w:val="000000"/>
          <w:sz w:val="26"/>
          <w:szCs w:val="26"/>
          <w:lang w:eastAsia="zh-CN"/>
        </w:rPr>
        <w:t>ul. Jarosława Dąbrowskiego 2</w:t>
      </w:r>
    </w:p>
    <w:p w14:paraId="5A05D9BC" w14:textId="46EDC942" w:rsidR="00615892" w:rsidRDefault="00615892">
      <w:pPr>
        <w:spacing w:line="360" w:lineRule="auto"/>
        <w:jc w:val="both"/>
        <w:rPr>
          <w:rFonts w:ascii="Calibri" w:hAnsi="Calibri"/>
          <w:sz w:val="26"/>
          <w:szCs w:val="26"/>
        </w:rPr>
      </w:pPr>
      <w:r>
        <w:rPr>
          <w:rFonts w:ascii="Calibri" w:hAnsi="Calibri"/>
          <w:color w:val="000000"/>
          <w:sz w:val="26"/>
          <w:szCs w:val="26"/>
          <w:lang w:eastAsia="zh-CN"/>
        </w:rPr>
        <w:t>34-120 Andrychów</w:t>
      </w:r>
    </w:p>
    <w:p w14:paraId="6F9845B0" w14:textId="77777777" w:rsidR="00DD6A2E" w:rsidRPr="00DD6A2E" w:rsidRDefault="00DD6A2E">
      <w:pPr>
        <w:spacing w:line="360" w:lineRule="auto"/>
        <w:jc w:val="both"/>
        <w:rPr>
          <w:rFonts w:ascii="Calibri" w:hAnsi="Calibri"/>
          <w:sz w:val="26"/>
          <w:szCs w:val="26"/>
        </w:rPr>
      </w:pPr>
    </w:p>
    <w:p w14:paraId="22B0DC9C" w14:textId="77777777" w:rsidR="00C12017" w:rsidRDefault="00916C3D">
      <w:pPr>
        <w:spacing w:line="360" w:lineRule="auto"/>
        <w:jc w:val="both"/>
        <w:rPr>
          <w:rFonts w:ascii="Calibri" w:hAnsi="Calibri"/>
          <w:sz w:val="26"/>
          <w:szCs w:val="26"/>
        </w:rPr>
      </w:pPr>
      <w:r>
        <w:rPr>
          <w:rFonts w:ascii="Calibri" w:hAnsi="Calibri"/>
          <w:iCs/>
          <w:color w:val="000000"/>
          <w:sz w:val="26"/>
          <w:szCs w:val="26"/>
        </w:rPr>
        <w:t>w wyniku przeprowadzonego postępowania w trybie podstawowym, zgodnie z ustawą           z  dnia 11 września 2019 r. Prawo zamówień publicznych, o następującej treści:</w:t>
      </w:r>
    </w:p>
    <w:p w14:paraId="760C05FD" w14:textId="77777777" w:rsidR="00C12017" w:rsidRDefault="00C12017">
      <w:pPr>
        <w:spacing w:line="360" w:lineRule="auto"/>
        <w:jc w:val="both"/>
        <w:rPr>
          <w:rFonts w:ascii="Calibri" w:hAnsi="Calibri"/>
          <w:iCs/>
          <w:color w:val="000000"/>
          <w:sz w:val="26"/>
          <w:szCs w:val="26"/>
        </w:rPr>
      </w:pPr>
    </w:p>
    <w:p w14:paraId="464EB964" w14:textId="77777777" w:rsidR="00C12017" w:rsidRDefault="00916C3D">
      <w:pPr>
        <w:spacing w:after="120" w:line="360" w:lineRule="auto"/>
        <w:jc w:val="center"/>
        <w:rPr>
          <w:rFonts w:ascii="Calibri" w:hAnsi="Calibri"/>
          <w:sz w:val="26"/>
          <w:szCs w:val="26"/>
        </w:rPr>
      </w:pPr>
      <w:r>
        <w:rPr>
          <w:rFonts w:ascii="Calibri" w:hAnsi="Calibri"/>
          <w:b/>
          <w:bCs/>
          <w:sz w:val="26"/>
          <w:szCs w:val="26"/>
        </w:rPr>
        <w:t>§ 1. Przedmiot umowy</w:t>
      </w:r>
    </w:p>
    <w:p w14:paraId="552AFC2E" w14:textId="503C816F" w:rsidR="00C12017" w:rsidRDefault="00916C3D">
      <w:pPr>
        <w:spacing w:line="360" w:lineRule="auto"/>
        <w:rPr>
          <w:rFonts w:ascii="Calibri" w:hAnsi="Calibri"/>
          <w:sz w:val="26"/>
          <w:szCs w:val="26"/>
        </w:rPr>
      </w:pPr>
      <w:r>
        <w:rPr>
          <w:rFonts w:ascii="Calibri" w:hAnsi="Calibri"/>
          <w:sz w:val="26"/>
          <w:szCs w:val="26"/>
        </w:rPr>
        <w:t xml:space="preserve">1. Zamawiający powierza, a </w:t>
      </w:r>
      <w:r>
        <w:rPr>
          <w:rFonts w:ascii="Calibri" w:hAnsi="Calibri"/>
          <w:sz w:val="26"/>
          <w:szCs w:val="26"/>
          <w:lang w:eastAsia="zh-CN"/>
        </w:rPr>
        <w:t xml:space="preserve">Wykonawca przyjmuje do wykonania zamówienie pn. </w:t>
      </w:r>
      <w:r>
        <w:rPr>
          <w:rFonts w:ascii="Calibri" w:hAnsi="Calibri"/>
          <w:b/>
          <w:color w:val="000000"/>
          <w:sz w:val="26"/>
          <w:szCs w:val="26"/>
        </w:rPr>
        <w:t xml:space="preserve">Dostawa produktów żywnościowych dla </w:t>
      </w:r>
      <w:r w:rsidR="00615892">
        <w:rPr>
          <w:rFonts w:ascii="Calibri" w:hAnsi="Calibri"/>
          <w:b/>
          <w:color w:val="000000"/>
          <w:sz w:val="26"/>
          <w:szCs w:val="26"/>
        </w:rPr>
        <w:t>Szkoły Podstawowej nr 2 w Andrychowie</w:t>
      </w:r>
      <w:r>
        <w:rPr>
          <w:rFonts w:ascii="Calibri" w:hAnsi="Calibri"/>
          <w:b/>
          <w:color w:val="000000"/>
          <w:sz w:val="26"/>
          <w:szCs w:val="26"/>
        </w:rPr>
        <w:t xml:space="preserve"> </w:t>
      </w:r>
      <w:r>
        <w:rPr>
          <w:rFonts w:ascii="Calibri" w:hAnsi="Calibri"/>
          <w:color w:val="000000"/>
          <w:sz w:val="26"/>
          <w:szCs w:val="26"/>
        </w:rPr>
        <w:t>wraz z transportem i rozładunkiem do magazynu kuchennego, w zakresie:</w:t>
      </w:r>
    </w:p>
    <w:p w14:paraId="6D195C28" w14:textId="77777777" w:rsidR="00C12017" w:rsidRDefault="00916C3D">
      <w:pPr>
        <w:pStyle w:val="Akapitzlist"/>
        <w:spacing w:line="360" w:lineRule="auto"/>
        <w:ind w:left="0"/>
        <w:contextualSpacing/>
        <w:jc w:val="both"/>
        <w:rPr>
          <w:rFonts w:ascii="Calibri" w:hAnsi="Calibri"/>
          <w:sz w:val="26"/>
          <w:szCs w:val="26"/>
        </w:rPr>
      </w:pPr>
      <w:r>
        <w:rPr>
          <w:rFonts w:ascii="Calibri" w:hAnsi="Calibri"/>
          <w:b/>
          <w:sz w:val="26"/>
          <w:szCs w:val="26"/>
          <w:u w:val="single"/>
          <w:lang w:eastAsia="zh-CN"/>
        </w:rPr>
        <w:lastRenderedPageBreak/>
        <w:t>Część 1*</w:t>
      </w:r>
      <w:r>
        <w:rPr>
          <w:rFonts w:ascii="Calibri" w:hAnsi="Calibri"/>
          <w:b/>
          <w:sz w:val="26"/>
          <w:szCs w:val="26"/>
          <w:lang w:eastAsia="zh-CN"/>
        </w:rPr>
        <w:t xml:space="preserve"> - </w:t>
      </w:r>
      <w:r>
        <w:rPr>
          <w:rFonts w:ascii="Calibri" w:hAnsi="Calibri"/>
          <w:b/>
          <w:sz w:val="26"/>
          <w:szCs w:val="26"/>
        </w:rPr>
        <w:t xml:space="preserve">Dostawa </w:t>
      </w:r>
      <w:r>
        <w:rPr>
          <w:rFonts w:ascii="Calibri" w:hAnsi="Calibri"/>
          <w:b/>
          <w:color w:val="000000"/>
          <w:sz w:val="26"/>
          <w:szCs w:val="26"/>
        </w:rPr>
        <w:t>artykułów spożywczych: przyprawy, artykuły sypkie ( mąka, cukier, kasza i inne), puszki, słoiki, butelki (dżem, olej, kompot i inne)</w:t>
      </w:r>
      <w:r>
        <w:rPr>
          <w:rFonts w:ascii="Calibri" w:hAnsi="Calibri"/>
          <w:sz w:val="26"/>
          <w:szCs w:val="26"/>
        </w:rPr>
        <w:t xml:space="preserve"> zgodnie z formularzem asortymentowo-cenowym - </w:t>
      </w:r>
      <w:r>
        <w:rPr>
          <w:rFonts w:ascii="Calibri" w:hAnsi="Calibri"/>
          <w:sz w:val="26"/>
          <w:szCs w:val="26"/>
          <w:u w:val="single"/>
        </w:rPr>
        <w:t>załącznik nr 1A/1.</w:t>
      </w:r>
    </w:p>
    <w:p w14:paraId="00F15682" w14:textId="77777777" w:rsidR="00C12017" w:rsidRDefault="00916C3D">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i dystrybucyjnych Wykonawcy</w:t>
      </w:r>
    </w:p>
    <w:p w14:paraId="459062F6" w14:textId="77777777" w:rsidR="00C12017" w:rsidRDefault="00916C3D">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4F3157E0" w14:textId="77777777" w:rsidR="00C12017" w:rsidRDefault="00916C3D">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Artykuły spożywcze powinny być dostarczane w oryginalnych, nienaruszonych opakowaniach zawierających oznaczenia fabryczne, tzn. rodzaj, nazwę wyrobu, ilość, </w:t>
      </w:r>
      <w:r>
        <w:rPr>
          <w:rFonts w:ascii="Calibri" w:hAnsi="Calibri"/>
          <w:b/>
          <w:sz w:val="26"/>
          <w:szCs w:val="26"/>
        </w:rPr>
        <w:t>datę przydatności do spożycia, nie krótszą niż ¾ terminu liczonego od dnia wyprodukowania</w:t>
      </w:r>
      <w:r>
        <w:rPr>
          <w:rFonts w:ascii="Calibri" w:hAnsi="Calibri"/>
          <w:sz w:val="26"/>
          <w:szCs w:val="26"/>
        </w:rPr>
        <w:t>, oznaczonego przez producenta na dostarczonym artykule, nazwę i adres producenta oraz inne oznakowania zgodne z obowiązującymi w tym zakresie przepisami prawa żywnościowego.</w:t>
      </w:r>
    </w:p>
    <w:p w14:paraId="33050FE2" w14:textId="77777777" w:rsidR="00C12017" w:rsidRDefault="00916C3D">
      <w:pPr>
        <w:pStyle w:val="Akapitzlist"/>
        <w:numPr>
          <w:ilvl w:val="0"/>
          <w:numId w:val="4"/>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61E164F4" w14:textId="3914A60A" w:rsidR="00C12017" w:rsidRPr="00001657" w:rsidRDefault="00916C3D" w:rsidP="00001657">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Przewidywana częstotliwość dostaw: </w:t>
      </w:r>
      <w:r w:rsidR="001C5424">
        <w:rPr>
          <w:rFonts w:ascii="Calibri" w:hAnsi="Calibri"/>
          <w:b/>
          <w:sz w:val="26"/>
          <w:szCs w:val="26"/>
        </w:rPr>
        <w:t>3</w:t>
      </w:r>
      <w:r>
        <w:rPr>
          <w:rFonts w:ascii="Calibri" w:hAnsi="Calibri"/>
          <w:b/>
          <w:sz w:val="26"/>
          <w:szCs w:val="26"/>
        </w:rPr>
        <w:t xml:space="preserve"> razy w tygodniu</w:t>
      </w:r>
      <w:r>
        <w:rPr>
          <w:rFonts w:ascii="Calibri" w:hAnsi="Calibri"/>
          <w:sz w:val="26"/>
          <w:szCs w:val="26"/>
        </w:rPr>
        <w:t xml:space="preserve"> w godzinach</w:t>
      </w:r>
      <w:r w:rsidR="000507F8">
        <w:rPr>
          <w:rFonts w:ascii="Calibri" w:hAnsi="Calibri"/>
          <w:b/>
          <w:sz w:val="26"/>
          <w:szCs w:val="26"/>
        </w:rPr>
        <w:t xml:space="preserve"> 6:00 – 8</w:t>
      </w:r>
      <w:r w:rsidR="001C5424">
        <w:rPr>
          <w:rFonts w:ascii="Calibri" w:hAnsi="Calibri"/>
          <w:b/>
          <w:sz w:val="26"/>
          <w:szCs w:val="26"/>
        </w:rPr>
        <w:t>:0</w:t>
      </w:r>
      <w:r>
        <w:rPr>
          <w:rFonts w:ascii="Calibri" w:hAnsi="Calibri"/>
          <w:b/>
          <w:sz w:val="26"/>
          <w:szCs w:val="26"/>
        </w:rPr>
        <w:t>0.</w:t>
      </w:r>
    </w:p>
    <w:p w14:paraId="1EEABCD5" w14:textId="10E2C525" w:rsidR="00C12017" w:rsidRDefault="00916C3D">
      <w:pPr>
        <w:pStyle w:val="Akapitzlist"/>
        <w:spacing w:line="360" w:lineRule="auto"/>
        <w:ind w:left="0"/>
        <w:contextualSpacing/>
        <w:jc w:val="both"/>
        <w:rPr>
          <w:rFonts w:ascii="Calibri" w:hAnsi="Calibri"/>
          <w:sz w:val="26"/>
          <w:szCs w:val="26"/>
        </w:rPr>
      </w:pPr>
      <w:r>
        <w:rPr>
          <w:rFonts w:ascii="Calibri" w:eastAsia="Calibri" w:hAnsi="Calibri"/>
          <w:b/>
          <w:sz w:val="26"/>
          <w:szCs w:val="26"/>
          <w:u w:val="single"/>
          <w:lang w:eastAsia="en-US"/>
        </w:rPr>
        <w:t>Część 2 *</w:t>
      </w:r>
      <w:r>
        <w:rPr>
          <w:rFonts w:ascii="Calibri" w:eastAsia="Calibri" w:hAnsi="Calibri"/>
          <w:sz w:val="26"/>
          <w:szCs w:val="26"/>
          <w:lang w:eastAsia="en-US"/>
        </w:rPr>
        <w:t>–</w:t>
      </w:r>
      <w:r>
        <w:rPr>
          <w:rFonts w:ascii="Calibri" w:eastAsia="Calibri" w:hAnsi="Calibri"/>
          <w:b/>
          <w:sz w:val="26"/>
          <w:szCs w:val="26"/>
          <w:lang w:eastAsia="en-US"/>
        </w:rPr>
        <w:t xml:space="preserve"> Dostawa </w:t>
      </w:r>
      <w:r>
        <w:rPr>
          <w:rFonts w:ascii="Calibri" w:eastAsia="Calibri" w:hAnsi="Calibri"/>
          <w:b/>
          <w:color w:val="000000"/>
          <w:sz w:val="26"/>
          <w:szCs w:val="26"/>
          <w:lang w:eastAsia="en-US"/>
        </w:rPr>
        <w:t xml:space="preserve"> nabiału</w:t>
      </w:r>
      <w:r>
        <w:rPr>
          <w:rFonts w:ascii="Calibri" w:hAnsi="Calibri"/>
          <w:sz w:val="26"/>
          <w:szCs w:val="26"/>
        </w:rPr>
        <w:t xml:space="preserve"> zgodnie z formularzem asortymentowo-cenowym -</w:t>
      </w:r>
      <w:r>
        <w:rPr>
          <w:rFonts w:ascii="Calibri" w:hAnsi="Calibri"/>
          <w:sz w:val="26"/>
          <w:szCs w:val="26"/>
          <w:u w:val="single"/>
        </w:rPr>
        <w:t xml:space="preserve"> załącznik nr 1A/2</w:t>
      </w:r>
      <w:r>
        <w:rPr>
          <w:rFonts w:ascii="Calibri" w:hAnsi="Calibri"/>
          <w:sz w:val="26"/>
          <w:szCs w:val="26"/>
        </w:rPr>
        <w:t>.</w:t>
      </w:r>
    </w:p>
    <w:p w14:paraId="2E5B0934"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757CD0DA"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5065278A"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hAnsi="Calibri"/>
          <w:sz w:val="26"/>
          <w:szCs w:val="26"/>
        </w:rPr>
        <w:t xml:space="preserve">Nabiał i wszystkie jego produkty powinny być dostarczane w oryginalnych, nienaruszonych opakowaniach zawierających oznaczenia fabryczne tzn. rodzaj, nazwę wyrobu, ilość, </w:t>
      </w:r>
      <w:r>
        <w:rPr>
          <w:rFonts w:ascii="Calibri" w:hAnsi="Calibri"/>
          <w:b/>
          <w:sz w:val="26"/>
          <w:szCs w:val="26"/>
        </w:rPr>
        <w:t xml:space="preserve">datę przydatności do spożycia nie krótszy niż ¾ terminu </w:t>
      </w:r>
      <w:r>
        <w:rPr>
          <w:rFonts w:ascii="Calibri" w:hAnsi="Calibri"/>
          <w:b/>
          <w:sz w:val="26"/>
          <w:szCs w:val="26"/>
        </w:rPr>
        <w:lastRenderedPageBreak/>
        <w:t>liczonego od dnia wyprodukowania</w:t>
      </w:r>
      <w:r>
        <w:rPr>
          <w:rFonts w:ascii="Calibri" w:hAnsi="Calibri"/>
          <w:sz w:val="26"/>
          <w:szCs w:val="26"/>
        </w:rPr>
        <w:t>, oznaczonego przez producenta na dostarczonym artykule, nazwę i adres producenta.</w:t>
      </w:r>
    </w:p>
    <w:p w14:paraId="53AACC26"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Dostarczane artykuły spożywcze muszą przy każdej dostawie posiadać wszystkie niezbędne dokumenty wymagane przepisami prawa w zakresie produktów żywnościowych.</w:t>
      </w:r>
    </w:p>
    <w:p w14:paraId="5A66A0AD"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bookmarkStart w:id="0" w:name="_Hlk192670601"/>
      <w:bookmarkEnd w:id="0"/>
    </w:p>
    <w:p w14:paraId="57B98698" w14:textId="51C68A7E" w:rsidR="00C12017" w:rsidRPr="00001657" w:rsidRDefault="00916C3D" w:rsidP="00001657">
      <w:pPr>
        <w:pStyle w:val="Akapitzlist"/>
        <w:numPr>
          <w:ilvl w:val="0"/>
          <w:numId w:val="5"/>
        </w:numPr>
        <w:spacing w:after="200" w:line="360" w:lineRule="auto"/>
        <w:ind w:left="850" w:hanging="454"/>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1C5424">
        <w:rPr>
          <w:rFonts w:ascii="Calibri" w:eastAsia="Calibri" w:hAnsi="Calibri"/>
          <w:b/>
          <w:sz w:val="26"/>
          <w:szCs w:val="26"/>
          <w:lang w:eastAsia="en-US"/>
        </w:rPr>
        <w:t>3 razy w tygodniu</w:t>
      </w:r>
      <w:r w:rsidR="001C5424">
        <w:rPr>
          <w:rFonts w:ascii="Calibri" w:eastAsia="Calibri" w:hAnsi="Calibri"/>
          <w:sz w:val="26"/>
          <w:szCs w:val="26"/>
          <w:lang w:eastAsia="en-US"/>
        </w:rPr>
        <w:t xml:space="preserve"> w godzinach </w:t>
      </w:r>
      <w:r w:rsidR="000507F8">
        <w:rPr>
          <w:rFonts w:ascii="Calibri" w:eastAsia="Calibri" w:hAnsi="Calibri"/>
          <w:b/>
          <w:sz w:val="26"/>
          <w:szCs w:val="26"/>
          <w:lang w:eastAsia="en-US"/>
        </w:rPr>
        <w:t>6</w:t>
      </w:r>
      <w:r w:rsidR="001C5424" w:rsidRPr="001C5424">
        <w:rPr>
          <w:rFonts w:ascii="Calibri" w:eastAsia="Calibri" w:hAnsi="Calibri"/>
          <w:b/>
          <w:sz w:val="26"/>
          <w:szCs w:val="26"/>
          <w:lang w:eastAsia="en-US"/>
        </w:rPr>
        <w:t>:00 – 8:0</w:t>
      </w:r>
      <w:r w:rsidRPr="001C5424">
        <w:rPr>
          <w:rFonts w:ascii="Calibri" w:eastAsia="Calibri" w:hAnsi="Calibri"/>
          <w:b/>
          <w:sz w:val="26"/>
          <w:szCs w:val="26"/>
          <w:lang w:eastAsia="en-US"/>
        </w:rPr>
        <w:t>0</w:t>
      </w:r>
      <w:r>
        <w:rPr>
          <w:rFonts w:ascii="Calibri" w:eastAsia="Calibri" w:hAnsi="Calibri"/>
          <w:sz w:val="26"/>
          <w:szCs w:val="26"/>
          <w:lang w:eastAsia="en-US"/>
        </w:rPr>
        <w:t>.</w:t>
      </w:r>
    </w:p>
    <w:p w14:paraId="036D46F8" w14:textId="09DFB1DC" w:rsidR="00C12017" w:rsidRDefault="00916C3D">
      <w:pPr>
        <w:pStyle w:val="Akapitzlist"/>
        <w:spacing w:line="360" w:lineRule="auto"/>
        <w:ind w:left="0"/>
        <w:contextualSpacing/>
        <w:jc w:val="both"/>
        <w:rPr>
          <w:rFonts w:ascii="Calibri" w:hAnsi="Calibri"/>
          <w:sz w:val="26"/>
          <w:szCs w:val="26"/>
        </w:rPr>
      </w:pPr>
      <w:r>
        <w:rPr>
          <w:rFonts w:ascii="Calibri" w:hAnsi="Calibri" w:cstheme="minorEastAsia"/>
          <w:b/>
          <w:sz w:val="26"/>
          <w:szCs w:val="26"/>
          <w:u w:val="single"/>
        </w:rPr>
        <w:t>Część 3 *</w:t>
      </w:r>
      <w:r>
        <w:rPr>
          <w:rFonts w:ascii="Calibri" w:hAnsi="Calibri" w:cstheme="minorEastAsia"/>
          <w:sz w:val="26"/>
          <w:szCs w:val="26"/>
        </w:rPr>
        <w:t xml:space="preserve"> –</w:t>
      </w:r>
      <w:r>
        <w:rPr>
          <w:rFonts w:ascii="Calibri" w:hAnsi="Calibri" w:cstheme="minorEastAsia"/>
          <w:b/>
          <w:sz w:val="26"/>
          <w:szCs w:val="26"/>
        </w:rPr>
        <w:t xml:space="preserve"> </w:t>
      </w:r>
      <w:r w:rsidRPr="00F653A6">
        <w:rPr>
          <w:rFonts w:ascii="Calibri" w:hAnsi="Calibri" w:cstheme="minorEastAsia"/>
          <w:b/>
          <w:sz w:val="26"/>
          <w:szCs w:val="26"/>
        </w:rPr>
        <w:t xml:space="preserve">Dostawa </w:t>
      </w:r>
      <w:r w:rsidR="00615892">
        <w:rPr>
          <w:rFonts w:ascii="Calibri" w:hAnsi="Calibri" w:cstheme="minorEastAsia"/>
          <w:b/>
          <w:sz w:val="26"/>
          <w:szCs w:val="26"/>
        </w:rPr>
        <w:t>ryby mrożonej</w:t>
      </w:r>
      <w:r>
        <w:rPr>
          <w:rFonts w:ascii="Calibri" w:hAnsi="Calibri" w:cstheme="minorEastAsia"/>
          <w:sz w:val="26"/>
          <w:szCs w:val="26"/>
        </w:rPr>
        <w:t xml:space="preserve"> zgodnie z formularzem asortymentowo - cenowym - </w:t>
      </w:r>
      <w:r>
        <w:rPr>
          <w:rFonts w:ascii="Calibri" w:hAnsi="Calibri" w:cstheme="minorEastAsia"/>
          <w:sz w:val="26"/>
          <w:szCs w:val="26"/>
          <w:u w:val="single"/>
        </w:rPr>
        <w:t>załącznik nr 1A/3</w:t>
      </w:r>
      <w:r>
        <w:rPr>
          <w:rFonts w:ascii="Calibri" w:hAnsi="Calibri" w:cstheme="minorEastAsia"/>
          <w:sz w:val="26"/>
          <w:szCs w:val="26"/>
        </w:rPr>
        <w:t>.</w:t>
      </w:r>
    </w:p>
    <w:p w14:paraId="12485217" w14:textId="77777777" w:rsidR="00C12017" w:rsidRDefault="00916C3D">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Wykonawca musi wykazywać dyspozycyjność w każdym dniu roboczym. Zamawiający nie będzie dostosowywał terminów dostaw do możliwości logistycznych Wykonawcy.</w:t>
      </w:r>
    </w:p>
    <w:p w14:paraId="7B820675" w14:textId="77777777" w:rsidR="00C12017" w:rsidRDefault="00916C3D">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Szczegóły dotyczące ilości i asortymentu dostaw jednostkowych, ustalane będą na podstawie jadłospisów tygodniowych, tworzonych na bieżąco, według potrzeb Zamawiającego</w:t>
      </w:r>
    </w:p>
    <w:p w14:paraId="463EA8FF" w14:textId="77777777" w:rsidR="00C12017" w:rsidRDefault="00916C3D">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Mrożonki powinny być dostarczane w zamkniętych opakowaniach lub pojemnikach, posiadających stosowne atesty, bez oznak rozmrożenia. Opakowania nie powinny wykazywać oznak uszkodzeń mechanicznych.</w:t>
      </w:r>
    </w:p>
    <w:p w14:paraId="6CE60717" w14:textId="77777777" w:rsidR="00C12017" w:rsidRDefault="00916C3D">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cstheme="minorEastAsia"/>
          <w:sz w:val="26"/>
          <w:szCs w:val="26"/>
          <w:lang w:eastAsia="en-US"/>
        </w:rPr>
        <w:t>Każde opakowanie powinno posiadać etykietę zawierającą co najmniej następujące dane: nazwa produktu, termin przydatności do spożycia, nazwę                                           dostawcy-producenta, adres, warunki przechowywania oraz pozostałe informacje zgodnie z aktualnie obowiązującymi przepisami HACCAP.</w:t>
      </w:r>
    </w:p>
    <w:p w14:paraId="4FAAEFFF" w14:textId="77777777" w:rsidR="00C12017" w:rsidRDefault="00916C3D">
      <w:pPr>
        <w:pStyle w:val="Akapitzlist"/>
        <w:numPr>
          <w:ilvl w:val="0"/>
          <w:numId w:val="20"/>
        </w:numPr>
        <w:spacing w:line="360" w:lineRule="auto"/>
        <w:jc w:val="both"/>
        <w:rPr>
          <w:rFonts w:ascii="Calibri" w:hAnsi="Calibri"/>
          <w:sz w:val="26"/>
          <w:szCs w:val="26"/>
        </w:rPr>
      </w:pPr>
      <w:r>
        <w:rPr>
          <w:rFonts w:ascii="Calibri" w:hAnsi="Calibri" w:cstheme="minorEastAsia"/>
          <w:sz w:val="26"/>
          <w:szCs w:val="26"/>
        </w:rPr>
        <w:t xml:space="preserve">Dostarczane produkty w dniu dostawy powinny posiadać </w:t>
      </w:r>
      <w:r>
        <w:rPr>
          <w:rFonts w:ascii="Calibri" w:hAnsi="Calibri" w:cstheme="minorEastAsia"/>
          <w:b/>
          <w:sz w:val="26"/>
          <w:szCs w:val="26"/>
        </w:rPr>
        <w:t>termin przydatności do spożycia nie krótszy niż ¾ terminu liczonego od dnia wyprodukowania</w:t>
      </w:r>
      <w:r>
        <w:rPr>
          <w:rFonts w:ascii="Calibri" w:hAnsi="Calibri" w:cstheme="minorEastAsia"/>
          <w:sz w:val="26"/>
          <w:szCs w:val="26"/>
        </w:rPr>
        <w:t xml:space="preserve">, oznaczonego przez producenta na dostarczonym artykule. </w:t>
      </w:r>
    </w:p>
    <w:p w14:paraId="6BC5E02D" w14:textId="77777777" w:rsidR="00C12017" w:rsidRDefault="00916C3D">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13616AF" w14:textId="09BEE320" w:rsidR="00C12017" w:rsidRDefault="00916C3D">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0507F8">
        <w:rPr>
          <w:rFonts w:ascii="Calibri" w:eastAsia="Calibri" w:hAnsi="Calibri"/>
          <w:b/>
          <w:sz w:val="26"/>
          <w:szCs w:val="26"/>
          <w:lang w:eastAsia="en-US"/>
        </w:rPr>
        <w:t>2</w:t>
      </w:r>
      <w:r>
        <w:rPr>
          <w:rFonts w:ascii="Calibri" w:eastAsia="Calibri" w:hAnsi="Calibri"/>
          <w:b/>
          <w:sz w:val="26"/>
          <w:szCs w:val="26"/>
          <w:lang w:eastAsia="en-US"/>
        </w:rPr>
        <w:t xml:space="preserve"> razy w tygodniu </w:t>
      </w:r>
      <w:r w:rsidR="001C5424">
        <w:rPr>
          <w:rFonts w:ascii="Calibri" w:eastAsia="Calibri" w:hAnsi="Calibri"/>
          <w:sz w:val="26"/>
          <w:szCs w:val="26"/>
          <w:lang w:eastAsia="en-US"/>
        </w:rPr>
        <w:t xml:space="preserve"> w godzinach </w:t>
      </w:r>
      <w:r w:rsidR="000507F8">
        <w:rPr>
          <w:rFonts w:ascii="Calibri" w:eastAsia="Calibri" w:hAnsi="Calibri"/>
          <w:b/>
          <w:sz w:val="26"/>
          <w:szCs w:val="26"/>
          <w:lang w:eastAsia="en-US"/>
        </w:rPr>
        <w:t>6</w:t>
      </w:r>
      <w:r w:rsidR="001C5424" w:rsidRPr="001C5424">
        <w:rPr>
          <w:rFonts w:ascii="Calibri" w:eastAsia="Calibri" w:hAnsi="Calibri"/>
          <w:b/>
          <w:sz w:val="26"/>
          <w:szCs w:val="26"/>
          <w:lang w:eastAsia="en-US"/>
        </w:rPr>
        <w:t>:00 – 8:00</w:t>
      </w:r>
      <w:r>
        <w:rPr>
          <w:rFonts w:ascii="Calibri" w:eastAsia="Calibri" w:hAnsi="Calibri"/>
          <w:sz w:val="26"/>
          <w:szCs w:val="26"/>
          <w:lang w:eastAsia="en-US"/>
        </w:rPr>
        <w:t>.</w:t>
      </w:r>
    </w:p>
    <w:p w14:paraId="32C597F5" w14:textId="77777777" w:rsidR="00C12017" w:rsidRDefault="00C12017">
      <w:pPr>
        <w:pStyle w:val="Akapitzlist"/>
        <w:spacing w:line="360" w:lineRule="auto"/>
        <w:ind w:left="0"/>
        <w:contextualSpacing/>
        <w:jc w:val="both"/>
        <w:rPr>
          <w:rFonts w:ascii="Calibri" w:hAnsi="Calibri"/>
          <w:b/>
          <w:sz w:val="26"/>
          <w:szCs w:val="26"/>
          <w:u w:val="single"/>
        </w:rPr>
      </w:pPr>
    </w:p>
    <w:p w14:paraId="61636A0B" w14:textId="400A0F90" w:rsidR="00C12017" w:rsidRDefault="001C5424">
      <w:pPr>
        <w:spacing w:line="360" w:lineRule="auto"/>
        <w:jc w:val="both"/>
        <w:rPr>
          <w:rFonts w:ascii="Calibri" w:hAnsi="Calibri"/>
          <w:sz w:val="26"/>
          <w:szCs w:val="26"/>
        </w:rPr>
      </w:pPr>
      <w:r>
        <w:rPr>
          <w:rFonts w:ascii="Calibri" w:hAnsi="Calibri"/>
          <w:b/>
          <w:sz w:val="26"/>
          <w:szCs w:val="26"/>
          <w:u w:val="single"/>
        </w:rPr>
        <w:lastRenderedPageBreak/>
        <w:t>Część 4</w:t>
      </w:r>
      <w:r w:rsidR="00916C3D">
        <w:rPr>
          <w:rFonts w:ascii="Calibri" w:hAnsi="Calibri"/>
          <w:b/>
          <w:sz w:val="26"/>
          <w:szCs w:val="26"/>
          <w:u w:val="single"/>
        </w:rPr>
        <w:t xml:space="preserve">* </w:t>
      </w:r>
      <w:r w:rsidR="00916C3D">
        <w:rPr>
          <w:rFonts w:ascii="Calibri" w:hAnsi="Calibri"/>
          <w:sz w:val="26"/>
          <w:szCs w:val="26"/>
        </w:rPr>
        <w:t>–</w:t>
      </w:r>
      <w:r w:rsidR="00916C3D">
        <w:rPr>
          <w:rFonts w:ascii="Calibri" w:hAnsi="Calibri"/>
          <w:b/>
          <w:sz w:val="26"/>
          <w:szCs w:val="26"/>
        </w:rPr>
        <w:t xml:space="preserve"> Dostawa </w:t>
      </w:r>
      <w:r w:rsidR="00615892">
        <w:rPr>
          <w:rFonts w:ascii="Calibri" w:hAnsi="Calibri"/>
          <w:b/>
          <w:sz w:val="26"/>
          <w:szCs w:val="26"/>
        </w:rPr>
        <w:t xml:space="preserve">mrożonych warzyw i owoców </w:t>
      </w:r>
      <w:r w:rsidR="00916C3D">
        <w:rPr>
          <w:rFonts w:ascii="Calibri" w:hAnsi="Calibri"/>
          <w:sz w:val="26"/>
          <w:szCs w:val="26"/>
        </w:rPr>
        <w:t>zgodnie z formularzem asortymentowo- cenowym -</w:t>
      </w:r>
      <w:r>
        <w:rPr>
          <w:rFonts w:ascii="Calibri" w:hAnsi="Calibri"/>
          <w:sz w:val="26"/>
          <w:szCs w:val="26"/>
          <w:u w:val="single"/>
        </w:rPr>
        <w:t xml:space="preserve"> załącznik nr 1A/4</w:t>
      </w:r>
      <w:r w:rsidR="00916C3D">
        <w:rPr>
          <w:rFonts w:ascii="Calibri" w:hAnsi="Calibri"/>
          <w:sz w:val="26"/>
          <w:szCs w:val="26"/>
        </w:rPr>
        <w:t>.</w:t>
      </w:r>
    </w:p>
    <w:p w14:paraId="3DE8123F" w14:textId="77777777" w:rsidR="00C12017" w:rsidRDefault="00916C3D">
      <w:pPr>
        <w:pStyle w:val="Akapitzlist"/>
        <w:numPr>
          <w:ilvl w:val="0"/>
          <w:numId w:val="7"/>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0B10C418" w14:textId="77777777" w:rsidR="00C12017" w:rsidRDefault="00916C3D">
      <w:pPr>
        <w:pStyle w:val="Akapitzlist"/>
        <w:numPr>
          <w:ilvl w:val="0"/>
          <w:numId w:val="7"/>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1D3F91F4" w14:textId="77777777" w:rsidR="00C12017" w:rsidRDefault="00916C3D">
      <w:pPr>
        <w:pStyle w:val="Akapitzlist"/>
        <w:numPr>
          <w:ilvl w:val="0"/>
          <w:numId w:val="7"/>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ACF1130"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64D32638"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adres dostawcy – producent, warunki przechowywania, oraz pozostałe informacje zgodne z aktualnie obowiązującymi przepisami HACCAP.</w:t>
      </w:r>
    </w:p>
    <w:p w14:paraId="136E0CA3"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7FE777F7"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46FF11E1" w14:textId="5A85756A" w:rsidR="00615892" w:rsidRPr="00001657" w:rsidRDefault="00916C3D" w:rsidP="00001657">
      <w:pPr>
        <w:pStyle w:val="Akapitzlist"/>
        <w:numPr>
          <w:ilvl w:val="0"/>
          <w:numId w:val="8"/>
        </w:numPr>
        <w:spacing w:line="360" w:lineRule="auto"/>
        <w:contextualSpacing/>
        <w:jc w:val="both"/>
        <w:rPr>
          <w:rFonts w:ascii="Calibri" w:hAnsi="Calibri"/>
          <w:sz w:val="26"/>
          <w:szCs w:val="26"/>
        </w:rPr>
      </w:pPr>
      <w:r>
        <w:rPr>
          <w:rFonts w:ascii="Calibri" w:hAnsi="Calibri"/>
          <w:sz w:val="26"/>
          <w:szCs w:val="26"/>
        </w:rPr>
        <w:t xml:space="preserve">Przewidywana częstotliwość dostaw: </w:t>
      </w:r>
      <w:r w:rsidR="000507F8">
        <w:rPr>
          <w:rFonts w:ascii="Calibri" w:hAnsi="Calibri"/>
          <w:b/>
          <w:bCs/>
          <w:sz w:val="26"/>
          <w:szCs w:val="26"/>
        </w:rPr>
        <w:t>2</w:t>
      </w:r>
      <w:r>
        <w:rPr>
          <w:rFonts w:ascii="Calibri" w:hAnsi="Calibri"/>
          <w:b/>
          <w:bCs/>
          <w:sz w:val="26"/>
          <w:szCs w:val="26"/>
        </w:rPr>
        <w:t xml:space="preserve"> ra</w:t>
      </w:r>
      <w:r>
        <w:rPr>
          <w:rFonts w:ascii="Calibri" w:hAnsi="Calibri"/>
          <w:b/>
          <w:sz w:val="26"/>
          <w:szCs w:val="26"/>
        </w:rPr>
        <w:t xml:space="preserve">zy w tygodniu </w:t>
      </w:r>
      <w:r>
        <w:rPr>
          <w:rFonts w:ascii="Calibri" w:hAnsi="Calibri"/>
          <w:sz w:val="26"/>
          <w:szCs w:val="26"/>
        </w:rPr>
        <w:t xml:space="preserve"> w godzinach </w:t>
      </w:r>
      <w:r w:rsidR="000507F8">
        <w:rPr>
          <w:rFonts w:ascii="Calibri" w:hAnsi="Calibri"/>
          <w:b/>
          <w:sz w:val="26"/>
          <w:szCs w:val="26"/>
        </w:rPr>
        <w:t>6:00 – 8:00</w:t>
      </w:r>
      <w:r>
        <w:rPr>
          <w:rFonts w:ascii="Calibri" w:hAnsi="Calibri"/>
          <w:sz w:val="26"/>
          <w:szCs w:val="26"/>
        </w:rPr>
        <w:t xml:space="preserve">. </w:t>
      </w:r>
    </w:p>
    <w:p w14:paraId="713B163A" w14:textId="39F353C3" w:rsidR="00C12017" w:rsidRDefault="001C5424">
      <w:pPr>
        <w:spacing w:line="360" w:lineRule="auto"/>
        <w:jc w:val="both"/>
        <w:rPr>
          <w:rFonts w:ascii="Calibri" w:hAnsi="Calibri"/>
          <w:sz w:val="26"/>
          <w:szCs w:val="26"/>
        </w:rPr>
      </w:pPr>
      <w:r>
        <w:rPr>
          <w:rFonts w:ascii="Calibri" w:hAnsi="Calibri"/>
          <w:b/>
          <w:sz w:val="26"/>
          <w:szCs w:val="26"/>
          <w:u w:val="single"/>
        </w:rPr>
        <w:t>Część 5</w:t>
      </w:r>
      <w:r w:rsidR="00916C3D">
        <w:rPr>
          <w:rFonts w:ascii="Calibri" w:hAnsi="Calibri"/>
          <w:b/>
          <w:sz w:val="26"/>
          <w:szCs w:val="26"/>
          <w:u w:val="single"/>
        </w:rPr>
        <w:t>*</w:t>
      </w:r>
      <w:r w:rsidR="00916C3D">
        <w:rPr>
          <w:rFonts w:ascii="Calibri" w:hAnsi="Calibri"/>
          <w:sz w:val="26"/>
          <w:szCs w:val="26"/>
        </w:rPr>
        <w:t xml:space="preserve"> –</w:t>
      </w:r>
      <w:r w:rsidR="00916C3D">
        <w:rPr>
          <w:rFonts w:ascii="Calibri" w:hAnsi="Calibri"/>
          <w:b/>
          <w:sz w:val="26"/>
          <w:szCs w:val="26"/>
        </w:rPr>
        <w:t xml:space="preserve"> Dostawa </w:t>
      </w:r>
      <w:r w:rsidR="00615892">
        <w:rPr>
          <w:rFonts w:ascii="Calibri" w:hAnsi="Calibri"/>
          <w:b/>
          <w:sz w:val="26"/>
          <w:szCs w:val="26"/>
        </w:rPr>
        <w:t>drobiu</w:t>
      </w:r>
      <w:r w:rsidR="00916C3D">
        <w:rPr>
          <w:rFonts w:ascii="Calibri" w:hAnsi="Calibri"/>
          <w:b/>
          <w:sz w:val="26"/>
          <w:szCs w:val="26"/>
        </w:rPr>
        <w:t>,</w:t>
      </w:r>
      <w:r w:rsidR="00615892">
        <w:rPr>
          <w:rFonts w:ascii="Calibri" w:hAnsi="Calibri"/>
          <w:color w:val="000000"/>
          <w:sz w:val="26"/>
          <w:szCs w:val="26"/>
        </w:rPr>
        <w:t xml:space="preserve"> zgodnie </w:t>
      </w:r>
      <w:r w:rsidR="00916C3D">
        <w:rPr>
          <w:rFonts w:ascii="Calibri" w:hAnsi="Calibri"/>
          <w:color w:val="000000"/>
          <w:sz w:val="26"/>
          <w:szCs w:val="26"/>
        </w:rPr>
        <w:t xml:space="preserve">z formularzem asortymentowo – cenowym - </w:t>
      </w:r>
      <w:r>
        <w:rPr>
          <w:rFonts w:ascii="Calibri" w:hAnsi="Calibri"/>
          <w:sz w:val="26"/>
          <w:szCs w:val="26"/>
          <w:u w:val="single"/>
        </w:rPr>
        <w:t xml:space="preserve"> załącznik nr 1A/5</w:t>
      </w:r>
      <w:r w:rsidR="00916C3D">
        <w:rPr>
          <w:rFonts w:ascii="Calibri" w:hAnsi="Calibri"/>
          <w:sz w:val="26"/>
          <w:szCs w:val="26"/>
          <w:u w:val="single"/>
        </w:rPr>
        <w:t>.</w:t>
      </w:r>
    </w:p>
    <w:p w14:paraId="02D09BB8" w14:textId="77777777" w:rsidR="00C12017" w:rsidRDefault="00916C3D">
      <w:pPr>
        <w:pStyle w:val="Akapitzlist"/>
        <w:numPr>
          <w:ilvl w:val="0"/>
          <w:numId w:val="9"/>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17F2A402" w14:textId="77777777" w:rsidR="00C12017" w:rsidRDefault="00916C3D">
      <w:pPr>
        <w:pStyle w:val="Akapitzlist"/>
        <w:numPr>
          <w:ilvl w:val="0"/>
          <w:numId w:val="9"/>
        </w:numPr>
        <w:spacing w:line="360" w:lineRule="auto"/>
        <w:contextualSpacing/>
        <w:jc w:val="both"/>
        <w:rPr>
          <w:rFonts w:ascii="Calibri" w:hAnsi="Calibri"/>
          <w:sz w:val="26"/>
          <w:szCs w:val="26"/>
        </w:rPr>
      </w:pPr>
      <w:r>
        <w:rPr>
          <w:rFonts w:ascii="Calibri" w:eastAsia="Calibri" w:hAnsi="Calibri"/>
          <w:sz w:val="26"/>
          <w:szCs w:val="26"/>
          <w:lang w:eastAsia="en-US"/>
        </w:rPr>
        <w:lastRenderedPageBreak/>
        <w:t xml:space="preserve">Szczegóły dotyczące ilości i asortymentu dostaw jednostkowych, ustalane będą na podstawie jadłospisów tygodniowych, tworzonych na bieżąco, według potrzeb zamawiającego. </w:t>
      </w:r>
    </w:p>
    <w:p w14:paraId="528AA31D"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BA07DD5"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4708163E"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dostawcy – producent, adres, warunki przechowywania, oraz pozostałe informacje zgodne z aktualnie obowiązującymi przepisami HACCAP.</w:t>
      </w:r>
    </w:p>
    <w:p w14:paraId="1C4A1567"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6123D1D4"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3635A1CF" w14:textId="78DDA149"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hAnsi="Calibri"/>
          <w:sz w:val="26"/>
          <w:szCs w:val="26"/>
        </w:rPr>
        <w:t xml:space="preserve">Przewidywana częstotliwość dostaw: </w:t>
      </w:r>
      <w:r w:rsidR="001C5424">
        <w:rPr>
          <w:rFonts w:ascii="Calibri" w:hAnsi="Calibri"/>
          <w:b/>
          <w:sz w:val="26"/>
          <w:szCs w:val="26"/>
        </w:rPr>
        <w:t>4</w:t>
      </w:r>
      <w:r>
        <w:rPr>
          <w:rFonts w:ascii="Calibri" w:hAnsi="Calibri"/>
          <w:b/>
          <w:sz w:val="26"/>
          <w:szCs w:val="26"/>
        </w:rPr>
        <w:t xml:space="preserve"> raz w tygodniu</w:t>
      </w:r>
      <w:r>
        <w:rPr>
          <w:rFonts w:ascii="Calibri" w:hAnsi="Calibri"/>
          <w:sz w:val="26"/>
          <w:szCs w:val="26"/>
        </w:rPr>
        <w:t xml:space="preserve">  w godzinach 6:00 – 6:30. </w:t>
      </w:r>
    </w:p>
    <w:p w14:paraId="428D5C57" w14:textId="7DCD053C" w:rsidR="00C12017" w:rsidRDefault="001C5424">
      <w:pPr>
        <w:spacing w:line="360" w:lineRule="auto"/>
        <w:jc w:val="both"/>
        <w:rPr>
          <w:rFonts w:ascii="Calibri" w:hAnsi="Calibri"/>
          <w:sz w:val="26"/>
          <w:szCs w:val="26"/>
        </w:rPr>
      </w:pPr>
      <w:r>
        <w:rPr>
          <w:rFonts w:ascii="Calibri" w:hAnsi="Calibri"/>
          <w:b/>
          <w:sz w:val="26"/>
          <w:szCs w:val="26"/>
          <w:u w:val="single"/>
        </w:rPr>
        <w:t>Część 6</w:t>
      </w:r>
      <w:r w:rsidR="00916C3D">
        <w:rPr>
          <w:rFonts w:ascii="Calibri" w:hAnsi="Calibri"/>
          <w:b/>
          <w:sz w:val="26"/>
          <w:szCs w:val="26"/>
          <w:u w:val="single"/>
        </w:rPr>
        <w:t>*</w:t>
      </w:r>
      <w:r w:rsidR="00916C3D">
        <w:rPr>
          <w:rFonts w:ascii="Calibri" w:hAnsi="Calibri"/>
          <w:sz w:val="26"/>
          <w:szCs w:val="26"/>
        </w:rPr>
        <w:t xml:space="preserve"> –</w:t>
      </w:r>
      <w:r w:rsidR="00916C3D">
        <w:rPr>
          <w:rFonts w:ascii="Calibri" w:hAnsi="Calibri"/>
          <w:b/>
          <w:sz w:val="26"/>
          <w:szCs w:val="26"/>
        </w:rPr>
        <w:t xml:space="preserve"> Dostawa </w:t>
      </w:r>
      <w:r w:rsidR="00615892">
        <w:rPr>
          <w:rFonts w:ascii="Calibri" w:hAnsi="Calibri"/>
          <w:b/>
          <w:sz w:val="26"/>
          <w:szCs w:val="26"/>
        </w:rPr>
        <w:t>produktów zwierzęcych, mięsa i produktów mięsnych</w:t>
      </w:r>
      <w:r w:rsidR="00916C3D">
        <w:rPr>
          <w:rFonts w:ascii="Calibri" w:hAnsi="Calibri"/>
          <w:b/>
          <w:sz w:val="26"/>
          <w:szCs w:val="26"/>
        </w:rPr>
        <w:t xml:space="preserve"> </w:t>
      </w:r>
      <w:r w:rsidR="00916C3D">
        <w:rPr>
          <w:rFonts w:ascii="Calibri" w:hAnsi="Calibri"/>
          <w:sz w:val="26"/>
          <w:szCs w:val="26"/>
        </w:rPr>
        <w:t xml:space="preserve">zgodnie </w:t>
      </w:r>
      <w:r w:rsidR="00615892">
        <w:rPr>
          <w:rFonts w:ascii="Calibri" w:hAnsi="Calibri"/>
          <w:sz w:val="26"/>
          <w:szCs w:val="26"/>
        </w:rPr>
        <w:t xml:space="preserve">                   </w:t>
      </w:r>
      <w:r w:rsidR="00916C3D">
        <w:rPr>
          <w:rFonts w:ascii="Calibri" w:hAnsi="Calibri"/>
          <w:sz w:val="26"/>
          <w:szCs w:val="26"/>
        </w:rPr>
        <w:t>z formularzem asortymentowo-cenowym -</w:t>
      </w:r>
      <w:r>
        <w:rPr>
          <w:rFonts w:ascii="Calibri" w:hAnsi="Calibri"/>
          <w:sz w:val="26"/>
          <w:szCs w:val="26"/>
          <w:u w:val="single"/>
        </w:rPr>
        <w:t>załącznik nr 1A/6</w:t>
      </w:r>
      <w:r w:rsidR="00916C3D">
        <w:rPr>
          <w:rFonts w:ascii="Calibri" w:hAnsi="Calibri"/>
          <w:sz w:val="26"/>
          <w:szCs w:val="26"/>
          <w:u w:val="single"/>
        </w:rPr>
        <w:t xml:space="preserve"> </w:t>
      </w:r>
      <w:r w:rsidR="00916C3D">
        <w:rPr>
          <w:rFonts w:ascii="Calibri" w:hAnsi="Calibri"/>
          <w:sz w:val="26"/>
          <w:szCs w:val="26"/>
        </w:rPr>
        <w:t>.</w:t>
      </w:r>
    </w:p>
    <w:p w14:paraId="441C3CCA"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A54DA4B"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7447189B"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Warzywa i owoce powinny być świeże I klasy, bez oznak zepsucia i pleśni. Powinny być dostarczane w pojemnikach plastikowych bądź kartonowych posiadających </w:t>
      </w:r>
      <w:r>
        <w:rPr>
          <w:rFonts w:ascii="Calibri" w:eastAsia="Calibri" w:hAnsi="Calibri"/>
          <w:sz w:val="26"/>
          <w:szCs w:val="26"/>
          <w:lang w:eastAsia="en-US"/>
        </w:rPr>
        <w:lastRenderedPageBreak/>
        <w:t>stosowne atesty. Opakowanie nie powinno wykazywać oznak uszkodzeń mechanicznych. Pojemniki nie mogą posiadać oznak zabrudzenia. Towar musi być ułożony w sposób zabezpieczający go przed uszkodzeniem lub obniżeniem jakości pod względem wartości odżywczych.</w:t>
      </w:r>
    </w:p>
    <w:p w14:paraId="6687D656" w14:textId="77777777" w:rsidR="00C12017" w:rsidRDefault="00916C3D">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874EDD0" w14:textId="77DDE53F" w:rsidR="00C12017" w:rsidRPr="00001657" w:rsidRDefault="00916C3D" w:rsidP="00001657">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sidR="000507F8">
        <w:rPr>
          <w:rFonts w:ascii="Calibri" w:eastAsia="Calibri" w:hAnsi="Calibri"/>
          <w:b/>
          <w:bCs/>
          <w:sz w:val="26"/>
          <w:szCs w:val="26"/>
          <w:lang w:eastAsia="en-US"/>
        </w:rPr>
        <w:t>4</w:t>
      </w:r>
      <w:r>
        <w:rPr>
          <w:rFonts w:ascii="Calibri" w:eastAsia="Calibri" w:hAnsi="Calibri"/>
          <w:b/>
          <w:sz w:val="26"/>
          <w:szCs w:val="26"/>
          <w:lang w:eastAsia="en-US"/>
        </w:rPr>
        <w:t xml:space="preserve"> razy w tygodniu</w:t>
      </w:r>
      <w:r>
        <w:rPr>
          <w:rFonts w:ascii="Calibri" w:eastAsia="Calibri" w:hAnsi="Calibri"/>
          <w:sz w:val="26"/>
          <w:szCs w:val="26"/>
          <w:lang w:eastAsia="en-US"/>
        </w:rPr>
        <w:t xml:space="preserve"> w </w:t>
      </w:r>
      <w:r w:rsidR="000507F8">
        <w:rPr>
          <w:rFonts w:ascii="Calibri" w:eastAsia="Calibri" w:hAnsi="Calibri"/>
          <w:b/>
          <w:sz w:val="26"/>
          <w:szCs w:val="26"/>
          <w:lang w:eastAsia="en-US"/>
        </w:rPr>
        <w:t>godzinach 6</w:t>
      </w:r>
      <w:r w:rsidR="000507F8">
        <w:rPr>
          <w:rFonts w:ascii="Calibri" w:hAnsi="Calibri"/>
          <w:b/>
          <w:sz w:val="26"/>
          <w:szCs w:val="26"/>
        </w:rPr>
        <w:t>:00 – 6:3</w:t>
      </w:r>
      <w:r>
        <w:rPr>
          <w:rFonts w:ascii="Calibri" w:hAnsi="Calibri"/>
          <w:b/>
          <w:sz w:val="26"/>
          <w:szCs w:val="26"/>
        </w:rPr>
        <w:t>0.</w:t>
      </w:r>
    </w:p>
    <w:p w14:paraId="28D3FE1C" w14:textId="2DE99CC3" w:rsidR="00C12017" w:rsidRDefault="001C5424">
      <w:pPr>
        <w:spacing w:line="360" w:lineRule="auto"/>
        <w:jc w:val="both"/>
        <w:rPr>
          <w:rFonts w:ascii="Calibri" w:hAnsi="Calibri"/>
          <w:sz w:val="26"/>
          <w:szCs w:val="26"/>
        </w:rPr>
      </w:pPr>
      <w:r>
        <w:rPr>
          <w:rFonts w:ascii="Calibri" w:hAnsi="Calibri"/>
          <w:b/>
          <w:sz w:val="26"/>
          <w:szCs w:val="26"/>
          <w:u w:val="single"/>
        </w:rPr>
        <w:t>Część 7</w:t>
      </w:r>
      <w:r w:rsidR="00916C3D">
        <w:rPr>
          <w:rFonts w:ascii="Calibri" w:hAnsi="Calibri"/>
          <w:b/>
          <w:sz w:val="26"/>
          <w:szCs w:val="26"/>
          <w:u w:val="single"/>
        </w:rPr>
        <w:t>*</w:t>
      </w:r>
      <w:r w:rsidR="00916C3D">
        <w:rPr>
          <w:rFonts w:ascii="Calibri" w:hAnsi="Calibri"/>
          <w:sz w:val="26"/>
          <w:szCs w:val="26"/>
        </w:rPr>
        <w:t xml:space="preserve"> –</w:t>
      </w:r>
      <w:r w:rsidR="00916C3D">
        <w:rPr>
          <w:rFonts w:ascii="Calibri" w:hAnsi="Calibri"/>
          <w:b/>
          <w:sz w:val="26"/>
          <w:szCs w:val="26"/>
        </w:rPr>
        <w:t xml:space="preserve"> Dostawa w</w:t>
      </w:r>
      <w:r w:rsidR="00615892">
        <w:rPr>
          <w:rFonts w:ascii="Calibri" w:hAnsi="Calibri"/>
          <w:b/>
          <w:sz w:val="26"/>
          <w:szCs w:val="26"/>
        </w:rPr>
        <w:t>arzyw i owoców</w:t>
      </w:r>
      <w:r w:rsidR="00916C3D">
        <w:rPr>
          <w:rFonts w:ascii="Calibri" w:hAnsi="Calibri"/>
          <w:b/>
          <w:sz w:val="26"/>
          <w:szCs w:val="26"/>
        </w:rPr>
        <w:t xml:space="preserve"> </w:t>
      </w:r>
      <w:r w:rsidR="00916C3D">
        <w:rPr>
          <w:rFonts w:ascii="Calibri" w:hAnsi="Calibri"/>
          <w:sz w:val="26"/>
          <w:szCs w:val="26"/>
        </w:rPr>
        <w:t>zgodnie z formularzem asortymentowo-cenowym -</w:t>
      </w:r>
      <w:r>
        <w:rPr>
          <w:rFonts w:ascii="Calibri" w:hAnsi="Calibri"/>
          <w:sz w:val="26"/>
          <w:szCs w:val="26"/>
          <w:u w:val="single"/>
        </w:rPr>
        <w:t>załącznik nr 1A/7</w:t>
      </w:r>
      <w:r w:rsidR="00916C3D">
        <w:rPr>
          <w:rFonts w:ascii="Calibri" w:hAnsi="Calibri"/>
          <w:sz w:val="26"/>
          <w:szCs w:val="26"/>
          <w:u w:val="single"/>
        </w:rPr>
        <w:t xml:space="preserve"> </w:t>
      </w:r>
      <w:r w:rsidR="00916C3D">
        <w:rPr>
          <w:rFonts w:ascii="Calibri" w:hAnsi="Calibri"/>
          <w:sz w:val="26"/>
          <w:szCs w:val="26"/>
        </w:rPr>
        <w:t>.</w:t>
      </w:r>
    </w:p>
    <w:p w14:paraId="67C83ED4"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81F2FDF"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2F7C4439"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Wędliny powinny być dostarczone w zamkniętych opakowaniach lub pojemnikach plastikowych z pokrywkami posiadającymi stosowne atesty, czystych                                     i nieuszkodzonych. Wędliny muszą być świeże, najwyższej jakości , przewożone zgodnie z wymogami HACCP i w warunkach spełniających wymogi sanitarno-epidemiologiczne. </w:t>
      </w:r>
    </w:p>
    <w:p w14:paraId="4D51F9C0"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 dniu dostawy wędliny powinny posiadać termin przydatności do spożycia nie krótszy niż ¾ terminu liczonego od dnia wyprodukowania, oznaczonego przez producenta na dostarczonym artykule. </w:t>
      </w:r>
    </w:p>
    <w:p w14:paraId="5CE719AF" w14:textId="77777777" w:rsidR="00C12017" w:rsidRDefault="00916C3D">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8D12DBC" w14:textId="1868A038"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bCs/>
          <w:sz w:val="26"/>
          <w:szCs w:val="26"/>
          <w:lang w:eastAsia="en-US"/>
        </w:rPr>
        <w:t>3</w:t>
      </w:r>
      <w:r>
        <w:rPr>
          <w:rFonts w:ascii="Calibri" w:eastAsia="Calibri" w:hAnsi="Calibri"/>
          <w:b/>
          <w:sz w:val="26"/>
          <w:szCs w:val="26"/>
          <w:lang w:eastAsia="en-US"/>
        </w:rPr>
        <w:t xml:space="preserve"> razy w tygodniu </w:t>
      </w:r>
      <w:r>
        <w:rPr>
          <w:rFonts w:ascii="Calibri" w:eastAsia="Calibri" w:hAnsi="Calibri"/>
          <w:sz w:val="26"/>
          <w:szCs w:val="26"/>
          <w:lang w:eastAsia="en-US"/>
        </w:rPr>
        <w:t xml:space="preserve">w </w:t>
      </w:r>
      <w:r>
        <w:rPr>
          <w:rFonts w:ascii="Calibri" w:eastAsia="Calibri" w:hAnsi="Calibri"/>
          <w:b/>
          <w:sz w:val="26"/>
          <w:szCs w:val="26"/>
          <w:lang w:eastAsia="en-US"/>
        </w:rPr>
        <w:t>godzinach 6</w:t>
      </w:r>
      <w:r w:rsidR="000507F8">
        <w:rPr>
          <w:rFonts w:ascii="Calibri" w:hAnsi="Calibri"/>
          <w:b/>
          <w:sz w:val="26"/>
          <w:szCs w:val="26"/>
        </w:rPr>
        <w:t>:00 – 8:0</w:t>
      </w:r>
      <w:r>
        <w:rPr>
          <w:rFonts w:ascii="Calibri" w:hAnsi="Calibri"/>
          <w:b/>
          <w:sz w:val="26"/>
          <w:szCs w:val="26"/>
        </w:rPr>
        <w:t>0.</w:t>
      </w:r>
    </w:p>
    <w:p w14:paraId="7BD452FF" w14:textId="77777777" w:rsidR="00C12017" w:rsidRDefault="00916C3D">
      <w:pPr>
        <w:spacing w:line="360" w:lineRule="auto"/>
        <w:jc w:val="both"/>
        <w:rPr>
          <w:rFonts w:ascii="Calibri" w:hAnsi="Calibri"/>
          <w:sz w:val="26"/>
          <w:szCs w:val="26"/>
        </w:rPr>
      </w:pPr>
      <w:r>
        <w:rPr>
          <w:rFonts w:ascii="Calibri" w:hAnsi="Calibri"/>
          <w:sz w:val="26"/>
          <w:szCs w:val="26"/>
          <w:lang w:eastAsia="zh-CN"/>
        </w:rPr>
        <w:t xml:space="preserve">            zgodnie z formularzem asortymentowo-cenowym stanowiącym załącznik do                                                   </w:t>
      </w:r>
    </w:p>
    <w:p w14:paraId="1B80E857" w14:textId="77777777" w:rsidR="00C12017" w:rsidRDefault="00916C3D">
      <w:pPr>
        <w:spacing w:line="360" w:lineRule="auto"/>
        <w:jc w:val="both"/>
        <w:rPr>
          <w:rFonts w:ascii="Calibri" w:hAnsi="Calibri"/>
          <w:sz w:val="26"/>
          <w:szCs w:val="26"/>
          <w:lang w:eastAsia="zh-CN"/>
        </w:rPr>
      </w:pPr>
      <w:r>
        <w:rPr>
          <w:rFonts w:ascii="Calibri" w:hAnsi="Calibri"/>
          <w:sz w:val="26"/>
          <w:szCs w:val="26"/>
          <w:lang w:eastAsia="zh-CN"/>
        </w:rPr>
        <w:t xml:space="preserve">            niniejszej umowy.</w:t>
      </w:r>
    </w:p>
    <w:p w14:paraId="6934B558" w14:textId="554F9E6E" w:rsidR="00615892" w:rsidRDefault="00615892" w:rsidP="00615892">
      <w:pPr>
        <w:spacing w:line="360" w:lineRule="auto"/>
        <w:jc w:val="both"/>
        <w:rPr>
          <w:rFonts w:ascii="Calibri" w:hAnsi="Calibri"/>
          <w:sz w:val="26"/>
          <w:szCs w:val="26"/>
        </w:rPr>
      </w:pPr>
      <w:r>
        <w:rPr>
          <w:rFonts w:ascii="Calibri" w:hAnsi="Calibri"/>
          <w:b/>
          <w:sz w:val="26"/>
          <w:szCs w:val="26"/>
          <w:u w:val="single"/>
        </w:rPr>
        <w:t>Część 8*</w:t>
      </w:r>
      <w:r>
        <w:rPr>
          <w:rFonts w:ascii="Calibri" w:hAnsi="Calibri"/>
          <w:sz w:val="26"/>
          <w:szCs w:val="26"/>
        </w:rPr>
        <w:t xml:space="preserve"> –</w:t>
      </w:r>
      <w:r>
        <w:rPr>
          <w:rFonts w:ascii="Calibri" w:hAnsi="Calibri"/>
          <w:b/>
          <w:sz w:val="26"/>
          <w:szCs w:val="26"/>
        </w:rPr>
        <w:t xml:space="preserve"> Dostawa wody mineralnej </w:t>
      </w:r>
      <w:r>
        <w:rPr>
          <w:rFonts w:ascii="Calibri" w:hAnsi="Calibri"/>
          <w:sz w:val="26"/>
          <w:szCs w:val="26"/>
        </w:rPr>
        <w:t>zgodnie z formularzem asortymentowo-cenowym -</w:t>
      </w:r>
      <w:r>
        <w:rPr>
          <w:rFonts w:ascii="Calibri" w:hAnsi="Calibri"/>
          <w:sz w:val="26"/>
          <w:szCs w:val="26"/>
          <w:u w:val="single"/>
        </w:rPr>
        <w:t xml:space="preserve">załącznik nr 1A/8 </w:t>
      </w:r>
      <w:r>
        <w:rPr>
          <w:rFonts w:ascii="Calibri" w:hAnsi="Calibri"/>
          <w:sz w:val="26"/>
          <w:szCs w:val="26"/>
        </w:rPr>
        <w:t>.</w:t>
      </w:r>
    </w:p>
    <w:p w14:paraId="261DCFE8"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lastRenderedPageBreak/>
        <w:t>Wykonawca  musi wykazywać dyspozycyjność w każdym dniu roboczym. Zamawiający nie będzie dostosowywał terminów dostaw do możliwości logistycznych Wykonawcy.</w:t>
      </w:r>
    </w:p>
    <w:p w14:paraId="60BDB013"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6818BCF7"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Wędliny powinny być dostarczone w zamkniętych opakowaniach lub pojemnikach plastikowych z pokrywkami posiadającymi stosowne atesty, czystych                                     i nieuszkodzonych. Wędliny muszą być świeże, najwyższej jakości , przewożone zgodnie z wymogami HACCP i w warunkach spełniających wymogi sanitarno-epidemiologiczne. </w:t>
      </w:r>
    </w:p>
    <w:p w14:paraId="1816376F"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 dniu dostawy wędliny powinny posiadać termin przydatności do spożycia nie krótszy niż ¾ terminu liczonego od dnia wyprodukowania, oznaczonego przez producenta na dostarczonym artykule. </w:t>
      </w:r>
    </w:p>
    <w:p w14:paraId="27595FCA" w14:textId="77777777" w:rsidR="00615892" w:rsidRDefault="00615892" w:rsidP="00615892">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ABC8048" w14:textId="5CC0E004"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sidR="000507F8">
        <w:rPr>
          <w:rFonts w:ascii="Calibri" w:eastAsia="Calibri" w:hAnsi="Calibri"/>
          <w:b/>
          <w:bCs/>
          <w:sz w:val="26"/>
          <w:szCs w:val="26"/>
          <w:lang w:eastAsia="en-US"/>
        </w:rPr>
        <w:t>2</w:t>
      </w:r>
      <w:r>
        <w:rPr>
          <w:rFonts w:ascii="Calibri" w:eastAsia="Calibri" w:hAnsi="Calibri"/>
          <w:b/>
          <w:sz w:val="26"/>
          <w:szCs w:val="26"/>
          <w:lang w:eastAsia="en-US"/>
        </w:rPr>
        <w:t xml:space="preserve"> razy w tygodniu </w:t>
      </w:r>
      <w:r>
        <w:rPr>
          <w:rFonts w:ascii="Calibri" w:eastAsia="Calibri" w:hAnsi="Calibri"/>
          <w:sz w:val="26"/>
          <w:szCs w:val="26"/>
          <w:lang w:eastAsia="en-US"/>
        </w:rPr>
        <w:t xml:space="preserve">w </w:t>
      </w:r>
      <w:r>
        <w:rPr>
          <w:rFonts w:ascii="Calibri" w:eastAsia="Calibri" w:hAnsi="Calibri"/>
          <w:b/>
          <w:sz w:val="26"/>
          <w:szCs w:val="26"/>
          <w:lang w:eastAsia="en-US"/>
        </w:rPr>
        <w:t>godzinach 6</w:t>
      </w:r>
      <w:r w:rsidR="000507F8">
        <w:rPr>
          <w:rFonts w:ascii="Calibri" w:hAnsi="Calibri"/>
          <w:b/>
          <w:sz w:val="26"/>
          <w:szCs w:val="26"/>
        </w:rPr>
        <w:t>:00 – 8:0</w:t>
      </w:r>
      <w:r>
        <w:rPr>
          <w:rFonts w:ascii="Calibri" w:hAnsi="Calibri"/>
          <w:b/>
          <w:sz w:val="26"/>
          <w:szCs w:val="26"/>
        </w:rPr>
        <w:t>0.</w:t>
      </w:r>
    </w:p>
    <w:p w14:paraId="1C9210F7" w14:textId="77777777" w:rsidR="00615892" w:rsidRDefault="00615892" w:rsidP="00615892">
      <w:pPr>
        <w:spacing w:line="360" w:lineRule="auto"/>
        <w:jc w:val="both"/>
        <w:rPr>
          <w:rFonts w:ascii="Calibri" w:hAnsi="Calibri"/>
          <w:sz w:val="26"/>
          <w:szCs w:val="26"/>
        </w:rPr>
      </w:pPr>
      <w:r>
        <w:rPr>
          <w:rFonts w:ascii="Calibri" w:hAnsi="Calibri"/>
          <w:sz w:val="26"/>
          <w:szCs w:val="26"/>
          <w:lang w:eastAsia="zh-CN"/>
        </w:rPr>
        <w:t xml:space="preserve">            zgodnie z formularzem asortymentowo-cenowym stanowiącym załącznik do                                                   </w:t>
      </w:r>
    </w:p>
    <w:p w14:paraId="5ADF9711" w14:textId="3E4A9D90" w:rsidR="00615892" w:rsidRDefault="00615892" w:rsidP="00615892">
      <w:pPr>
        <w:spacing w:line="360" w:lineRule="auto"/>
        <w:jc w:val="both"/>
        <w:rPr>
          <w:rFonts w:ascii="Calibri" w:hAnsi="Calibri"/>
          <w:sz w:val="26"/>
          <w:szCs w:val="26"/>
          <w:lang w:eastAsia="zh-CN"/>
        </w:rPr>
      </w:pPr>
      <w:r>
        <w:rPr>
          <w:rFonts w:ascii="Calibri" w:hAnsi="Calibri"/>
          <w:sz w:val="26"/>
          <w:szCs w:val="26"/>
          <w:lang w:eastAsia="zh-CN"/>
        </w:rPr>
        <w:t xml:space="preserve">            niniejszej umowy.</w:t>
      </w:r>
    </w:p>
    <w:p w14:paraId="5124E1D8" w14:textId="390BD6A9" w:rsidR="00615892" w:rsidRDefault="00615892" w:rsidP="00615892">
      <w:pPr>
        <w:spacing w:line="360" w:lineRule="auto"/>
        <w:jc w:val="both"/>
        <w:rPr>
          <w:rFonts w:ascii="Calibri" w:hAnsi="Calibri"/>
          <w:sz w:val="26"/>
          <w:szCs w:val="26"/>
        </w:rPr>
      </w:pPr>
      <w:r>
        <w:rPr>
          <w:rFonts w:ascii="Calibri" w:hAnsi="Calibri"/>
          <w:b/>
          <w:sz w:val="26"/>
          <w:szCs w:val="26"/>
          <w:u w:val="single"/>
        </w:rPr>
        <w:t>Część 9*</w:t>
      </w:r>
      <w:r>
        <w:rPr>
          <w:rFonts w:ascii="Calibri" w:hAnsi="Calibri"/>
          <w:sz w:val="26"/>
          <w:szCs w:val="26"/>
        </w:rPr>
        <w:t xml:space="preserve"> –</w:t>
      </w:r>
      <w:r>
        <w:rPr>
          <w:rFonts w:ascii="Calibri" w:hAnsi="Calibri"/>
          <w:b/>
          <w:sz w:val="26"/>
          <w:szCs w:val="26"/>
        </w:rPr>
        <w:t xml:space="preserve"> Dostawa pieczywa i wyrobów ciastkarskich </w:t>
      </w:r>
      <w:r>
        <w:rPr>
          <w:rFonts w:ascii="Calibri" w:hAnsi="Calibri"/>
          <w:sz w:val="26"/>
          <w:szCs w:val="26"/>
        </w:rPr>
        <w:t>zgodnie z formularzem asortymentowo-cenowym -</w:t>
      </w:r>
      <w:r>
        <w:rPr>
          <w:rFonts w:ascii="Calibri" w:hAnsi="Calibri"/>
          <w:sz w:val="26"/>
          <w:szCs w:val="26"/>
          <w:u w:val="single"/>
        </w:rPr>
        <w:t xml:space="preserve">załącznik nr 1A/9 </w:t>
      </w:r>
      <w:r>
        <w:rPr>
          <w:rFonts w:ascii="Calibri" w:hAnsi="Calibri"/>
          <w:sz w:val="26"/>
          <w:szCs w:val="26"/>
        </w:rPr>
        <w:t>.</w:t>
      </w:r>
    </w:p>
    <w:p w14:paraId="0EF8FCA7"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1015CB4"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2C4E0430"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Wędliny powinny być dostarczone w zamkniętych opakowaniach lub pojemnikach plastikowych z pokrywkami posiadającymi stosowne atesty, czystych                                     i nieuszkodzonych. Wędliny muszą być świeże, najwyższej jakości , przewożone </w:t>
      </w:r>
      <w:r>
        <w:rPr>
          <w:rFonts w:ascii="Calibri" w:eastAsia="Calibri" w:hAnsi="Calibri"/>
          <w:sz w:val="26"/>
          <w:szCs w:val="26"/>
          <w:lang w:eastAsia="en-US"/>
        </w:rPr>
        <w:lastRenderedPageBreak/>
        <w:t xml:space="preserve">zgodnie z wymogami HACCP i w warunkach spełniających wymogi sanitarno-epidemiologiczne. </w:t>
      </w:r>
    </w:p>
    <w:p w14:paraId="48037204"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 dniu dostawy wędliny powinny posiadać termin przydatności do spożycia nie krótszy niż ¾ terminu liczonego od dnia wyprodukowania, oznaczonego przez producenta na dostarczonym artykule. </w:t>
      </w:r>
    </w:p>
    <w:p w14:paraId="4739DADB" w14:textId="77777777" w:rsidR="00615892" w:rsidRDefault="00615892" w:rsidP="00615892">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118DEC29" w14:textId="404DFDF4"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sidR="000507F8">
        <w:rPr>
          <w:rFonts w:ascii="Calibri" w:eastAsia="Calibri" w:hAnsi="Calibri"/>
          <w:b/>
          <w:bCs/>
          <w:sz w:val="26"/>
          <w:szCs w:val="26"/>
          <w:lang w:eastAsia="en-US"/>
        </w:rPr>
        <w:t xml:space="preserve">5 </w:t>
      </w:r>
      <w:r>
        <w:rPr>
          <w:rFonts w:ascii="Calibri" w:eastAsia="Calibri" w:hAnsi="Calibri"/>
          <w:b/>
          <w:sz w:val="26"/>
          <w:szCs w:val="26"/>
          <w:lang w:eastAsia="en-US"/>
        </w:rPr>
        <w:t xml:space="preserve">razy w tygodniu </w:t>
      </w:r>
      <w:r>
        <w:rPr>
          <w:rFonts w:ascii="Calibri" w:eastAsia="Calibri" w:hAnsi="Calibri"/>
          <w:sz w:val="26"/>
          <w:szCs w:val="26"/>
          <w:lang w:eastAsia="en-US"/>
        </w:rPr>
        <w:t xml:space="preserve">w </w:t>
      </w:r>
      <w:r>
        <w:rPr>
          <w:rFonts w:ascii="Calibri" w:eastAsia="Calibri" w:hAnsi="Calibri"/>
          <w:b/>
          <w:sz w:val="26"/>
          <w:szCs w:val="26"/>
          <w:lang w:eastAsia="en-US"/>
        </w:rPr>
        <w:t>godzinach 6</w:t>
      </w:r>
      <w:r>
        <w:rPr>
          <w:rFonts w:ascii="Calibri" w:hAnsi="Calibri"/>
          <w:b/>
          <w:sz w:val="26"/>
          <w:szCs w:val="26"/>
        </w:rPr>
        <w:t>:30 – 7:</w:t>
      </w:r>
      <w:r w:rsidR="000507F8">
        <w:rPr>
          <w:rFonts w:ascii="Calibri" w:hAnsi="Calibri"/>
          <w:b/>
          <w:sz w:val="26"/>
          <w:szCs w:val="26"/>
        </w:rPr>
        <w:t>0</w:t>
      </w:r>
      <w:r>
        <w:rPr>
          <w:rFonts w:ascii="Calibri" w:hAnsi="Calibri"/>
          <w:b/>
          <w:sz w:val="26"/>
          <w:szCs w:val="26"/>
        </w:rPr>
        <w:t>0.</w:t>
      </w:r>
    </w:p>
    <w:p w14:paraId="0CA9AA41" w14:textId="77777777" w:rsidR="00615892" w:rsidRDefault="00615892" w:rsidP="00615892">
      <w:pPr>
        <w:spacing w:line="360" w:lineRule="auto"/>
        <w:jc w:val="both"/>
        <w:rPr>
          <w:rFonts w:ascii="Calibri" w:hAnsi="Calibri"/>
          <w:sz w:val="26"/>
          <w:szCs w:val="26"/>
        </w:rPr>
      </w:pPr>
      <w:r>
        <w:rPr>
          <w:rFonts w:ascii="Calibri" w:hAnsi="Calibri"/>
          <w:sz w:val="26"/>
          <w:szCs w:val="26"/>
          <w:lang w:eastAsia="zh-CN"/>
        </w:rPr>
        <w:t xml:space="preserve">            zgodnie z formularzem asortymentowo-cenowym stanowiącym załącznik do                                                   </w:t>
      </w:r>
    </w:p>
    <w:p w14:paraId="63F52C6B" w14:textId="77777777" w:rsidR="00615892" w:rsidRDefault="00615892" w:rsidP="00615892">
      <w:pPr>
        <w:spacing w:line="360" w:lineRule="auto"/>
        <w:jc w:val="both"/>
        <w:rPr>
          <w:rFonts w:ascii="Calibri" w:hAnsi="Calibri"/>
          <w:sz w:val="26"/>
          <w:szCs w:val="26"/>
          <w:lang w:eastAsia="zh-CN"/>
        </w:rPr>
      </w:pPr>
      <w:r>
        <w:rPr>
          <w:rFonts w:ascii="Calibri" w:hAnsi="Calibri"/>
          <w:sz w:val="26"/>
          <w:szCs w:val="26"/>
          <w:lang w:eastAsia="zh-CN"/>
        </w:rPr>
        <w:t xml:space="preserve">            niniejszej umowy.</w:t>
      </w:r>
    </w:p>
    <w:p w14:paraId="3407FAC7" w14:textId="36EE9F1F" w:rsidR="00615892" w:rsidRDefault="00615892" w:rsidP="00615892">
      <w:pPr>
        <w:spacing w:line="360" w:lineRule="auto"/>
        <w:jc w:val="both"/>
        <w:rPr>
          <w:rFonts w:ascii="Calibri" w:hAnsi="Calibri"/>
          <w:sz w:val="26"/>
          <w:szCs w:val="26"/>
        </w:rPr>
      </w:pPr>
      <w:r>
        <w:rPr>
          <w:rFonts w:ascii="Calibri" w:hAnsi="Calibri"/>
          <w:b/>
          <w:sz w:val="26"/>
          <w:szCs w:val="26"/>
          <w:u w:val="single"/>
        </w:rPr>
        <w:t>Część 10*</w:t>
      </w:r>
      <w:r>
        <w:rPr>
          <w:rFonts w:ascii="Calibri" w:hAnsi="Calibri"/>
          <w:sz w:val="26"/>
          <w:szCs w:val="26"/>
        </w:rPr>
        <w:t xml:space="preserve"> –</w:t>
      </w:r>
      <w:r>
        <w:rPr>
          <w:rFonts w:ascii="Calibri" w:hAnsi="Calibri"/>
          <w:b/>
          <w:sz w:val="26"/>
          <w:szCs w:val="26"/>
        </w:rPr>
        <w:t xml:space="preserve"> Dostawa wędlin </w:t>
      </w:r>
      <w:r>
        <w:rPr>
          <w:rFonts w:ascii="Calibri" w:hAnsi="Calibri"/>
          <w:sz w:val="26"/>
          <w:szCs w:val="26"/>
        </w:rPr>
        <w:t>zgodnie z formularzem asortymentowo-cenowym -</w:t>
      </w:r>
      <w:r>
        <w:rPr>
          <w:rFonts w:ascii="Calibri" w:hAnsi="Calibri"/>
          <w:sz w:val="26"/>
          <w:szCs w:val="26"/>
          <w:u w:val="single"/>
        </w:rPr>
        <w:t xml:space="preserve">załącznik nr 1A/10 </w:t>
      </w:r>
      <w:r>
        <w:rPr>
          <w:rFonts w:ascii="Calibri" w:hAnsi="Calibri"/>
          <w:sz w:val="26"/>
          <w:szCs w:val="26"/>
        </w:rPr>
        <w:t>.</w:t>
      </w:r>
    </w:p>
    <w:p w14:paraId="312C8254"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1390A8C9"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2FA7D973"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Wędliny powinny być dostarczone w zamkniętych opakowaniach lub pojemnikach plastikowych z pokrywkami posiadającymi stosowne atesty, czystych                                     i nieuszkodzonych. Wędliny muszą być świeże, najwyższej jakości , przewożone zgodnie z wymogami HACCP i w warunkach spełniających wymogi sanitarno-epidemiologiczne. </w:t>
      </w:r>
    </w:p>
    <w:p w14:paraId="554DCD9E" w14:textId="77777777"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 dniu dostawy wędliny powinny posiadać termin przydatności do spożycia nie krótszy niż ¾ terminu liczonego od dnia wyprodukowania, oznaczonego przez producenta na dostarczonym artykule. </w:t>
      </w:r>
    </w:p>
    <w:p w14:paraId="24D6131F" w14:textId="77777777" w:rsidR="00615892" w:rsidRDefault="00615892" w:rsidP="00615892">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43A8553E" w14:textId="50159D01" w:rsidR="00615892" w:rsidRDefault="00615892" w:rsidP="00615892">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bCs/>
          <w:sz w:val="26"/>
          <w:szCs w:val="26"/>
          <w:lang w:eastAsia="en-US"/>
        </w:rPr>
        <w:t>3</w:t>
      </w:r>
      <w:r>
        <w:rPr>
          <w:rFonts w:ascii="Calibri" w:eastAsia="Calibri" w:hAnsi="Calibri"/>
          <w:b/>
          <w:sz w:val="26"/>
          <w:szCs w:val="26"/>
          <w:lang w:eastAsia="en-US"/>
        </w:rPr>
        <w:t xml:space="preserve"> razy w tygodniu </w:t>
      </w:r>
      <w:r>
        <w:rPr>
          <w:rFonts w:ascii="Calibri" w:eastAsia="Calibri" w:hAnsi="Calibri"/>
          <w:sz w:val="26"/>
          <w:szCs w:val="26"/>
          <w:lang w:eastAsia="en-US"/>
        </w:rPr>
        <w:t xml:space="preserve">w </w:t>
      </w:r>
      <w:r>
        <w:rPr>
          <w:rFonts w:ascii="Calibri" w:eastAsia="Calibri" w:hAnsi="Calibri"/>
          <w:b/>
          <w:sz w:val="26"/>
          <w:szCs w:val="26"/>
          <w:lang w:eastAsia="en-US"/>
        </w:rPr>
        <w:t>godzinach 6</w:t>
      </w:r>
      <w:r w:rsidR="000507F8">
        <w:rPr>
          <w:rFonts w:ascii="Calibri" w:hAnsi="Calibri"/>
          <w:b/>
          <w:sz w:val="26"/>
          <w:szCs w:val="26"/>
        </w:rPr>
        <w:t>:0</w:t>
      </w:r>
      <w:r>
        <w:rPr>
          <w:rFonts w:ascii="Calibri" w:hAnsi="Calibri"/>
          <w:b/>
          <w:sz w:val="26"/>
          <w:szCs w:val="26"/>
        </w:rPr>
        <w:t>0 – 7:30.</w:t>
      </w:r>
    </w:p>
    <w:p w14:paraId="2BDB0238" w14:textId="77777777" w:rsidR="00615892" w:rsidRDefault="00615892" w:rsidP="00615892">
      <w:pPr>
        <w:spacing w:line="360" w:lineRule="auto"/>
        <w:jc w:val="both"/>
        <w:rPr>
          <w:rFonts w:ascii="Calibri" w:hAnsi="Calibri"/>
          <w:sz w:val="26"/>
          <w:szCs w:val="26"/>
        </w:rPr>
      </w:pPr>
      <w:r>
        <w:rPr>
          <w:rFonts w:ascii="Calibri" w:hAnsi="Calibri"/>
          <w:sz w:val="26"/>
          <w:szCs w:val="26"/>
          <w:lang w:eastAsia="zh-CN"/>
        </w:rPr>
        <w:t xml:space="preserve">            zgodnie z formularzem asortymentowo-cenowym stanowiącym załącznik do                                                   </w:t>
      </w:r>
    </w:p>
    <w:p w14:paraId="20BDFFB8" w14:textId="0BF0D7E4" w:rsidR="00615892" w:rsidRDefault="00615892" w:rsidP="00615892">
      <w:pPr>
        <w:spacing w:line="360" w:lineRule="auto"/>
        <w:jc w:val="both"/>
        <w:rPr>
          <w:rFonts w:ascii="Calibri" w:hAnsi="Calibri"/>
          <w:sz w:val="26"/>
          <w:szCs w:val="26"/>
        </w:rPr>
      </w:pPr>
      <w:r>
        <w:rPr>
          <w:rFonts w:ascii="Calibri" w:hAnsi="Calibri"/>
          <w:sz w:val="26"/>
          <w:szCs w:val="26"/>
          <w:lang w:eastAsia="zh-CN"/>
        </w:rPr>
        <w:lastRenderedPageBreak/>
        <w:t xml:space="preserve">            niniejszej umowy.</w:t>
      </w:r>
    </w:p>
    <w:p w14:paraId="3B5E1411" w14:textId="77777777" w:rsidR="00C12017" w:rsidRDefault="00C12017">
      <w:pPr>
        <w:spacing w:line="360" w:lineRule="auto"/>
        <w:jc w:val="both"/>
        <w:rPr>
          <w:rFonts w:ascii="Calibri" w:hAnsi="Calibri"/>
          <w:sz w:val="26"/>
          <w:szCs w:val="26"/>
        </w:rPr>
      </w:pPr>
    </w:p>
    <w:p w14:paraId="2334AE70" w14:textId="77777777" w:rsidR="00C12017" w:rsidRDefault="00916C3D">
      <w:pPr>
        <w:spacing w:line="360" w:lineRule="auto"/>
        <w:ind w:left="284" w:hanging="283"/>
        <w:jc w:val="both"/>
        <w:rPr>
          <w:rFonts w:ascii="Calibri" w:hAnsi="Calibri"/>
          <w:sz w:val="26"/>
          <w:szCs w:val="26"/>
        </w:rPr>
      </w:pPr>
      <w:r>
        <w:rPr>
          <w:rFonts w:ascii="Calibri" w:hAnsi="Calibri"/>
          <w:sz w:val="26"/>
          <w:szCs w:val="26"/>
          <w:lang w:eastAsia="zh-CN"/>
        </w:rPr>
        <w:t>2. Szczegóły dotyczące ilości i asortymentu poszczególnych dostaw jednostkowych ustalane będą na podstawie jadłospisów tygodniowych, tworzonych na bieżąco, według potrzeb Zamawiającego.</w:t>
      </w:r>
    </w:p>
    <w:p w14:paraId="3714C57F" w14:textId="48D38713" w:rsidR="00C12017" w:rsidRDefault="00916C3D">
      <w:pPr>
        <w:spacing w:line="360" w:lineRule="auto"/>
        <w:ind w:left="737" w:hanging="567"/>
        <w:rPr>
          <w:rFonts w:ascii="Calibri" w:hAnsi="Calibri"/>
          <w:sz w:val="26"/>
          <w:szCs w:val="26"/>
        </w:rPr>
      </w:pPr>
      <w:r>
        <w:rPr>
          <w:rFonts w:ascii="Calibri" w:hAnsi="Calibri"/>
          <w:sz w:val="26"/>
          <w:szCs w:val="26"/>
          <w:lang w:eastAsia="zh-CN"/>
        </w:rPr>
        <w:t xml:space="preserve">1) Zamawiający wyznacza </w:t>
      </w:r>
      <w:r>
        <w:rPr>
          <w:rFonts w:ascii="Calibri" w:hAnsi="Calibri"/>
          <w:b/>
          <w:bCs/>
          <w:sz w:val="26"/>
          <w:szCs w:val="26"/>
          <w:lang w:eastAsia="zh-CN"/>
        </w:rPr>
        <w:t xml:space="preserve">Panią </w:t>
      </w:r>
      <w:r w:rsidR="00615892">
        <w:rPr>
          <w:rFonts w:ascii="Calibri" w:hAnsi="Calibri"/>
          <w:b/>
          <w:bCs/>
          <w:sz w:val="26"/>
          <w:szCs w:val="26"/>
          <w:lang w:eastAsia="zh-CN"/>
        </w:rPr>
        <w:t>Iwonę Kempską</w:t>
      </w:r>
      <w:r>
        <w:rPr>
          <w:rFonts w:ascii="Calibri" w:hAnsi="Calibri"/>
          <w:b/>
          <w:sz w:val="26"/>
          <w:szCs w:val="26"/>
          <w:lang w:eastAsia="zh-CN"/>
        </w:rPr>
        <w:t xml:space="preserve"> </w:t>
      </w:r>
      <w:r>
        <w:rPr>
          <w:rFonts w:ascii="Calibri" w:hAnsi="Calibri"/>
          <w:sz w:val="26"/>
          <w:szCs w:val="26"/>
          <w:lang w:eastAsia="zh-CN"/>
        </w:rPr>
        <w:t xml:space="preserve">do bezpośrednich kontaktów i uzgodnień z Wykonawcą, w tym do składania jednostkowych zamówień i do przyjmowania zamawianych artykułów spożywczych oraz podpisywania dokumentu dostawy, o którym mowa w </w:t>
      </w:r>
      <w:r>
        <w:rPr>
          <w:rFonts w:ascii="Calibri" w:hAnsi="Calibri"/>
          <w:bCs/>
          <w:sz w:val="26"/>
          <w:szCs w:val="26"/>
        </w:rPr>
        <w:t xml:space="preserve">§4 </w:t>
      </w:r>
      <w:r>
        <w:rPr>
          <w:rFonts w:ascii="Calibri" w:hAnsi="Calibri"/>
          <w:sz w:val="26"/>
          <w:szCs w:val="26"/>
          <w:lang w:eastAsia="zh-CN"/>
        </w:rPr>
        <w:t>ust. 2.</w:t>
      </w:r>
    </w:p>
    <w:p w14:paraId="32E96591" w14:textId="7781B88B" w:rsidR="00C12017" w:rsidRDefault="00916C3D">
      <w:pPr>
        <w:tabs>
          <w:tab w:val="left" w:pos="630"/>
        </w:tabs>
        <w:spacing w:line="360" w:lineRule="auto"/>
        <w:ind w:left="624" w:hanging="397"/>
        <w:jc w:val="both"/>
        <w:rPr>
          <w:rFonts w:ascii="Calibri" w:hAnsi="Calibri"/>
          <w:sz w:val="26"/>
          <w:szCs w:val="26"/>
        </w:rPr>
      </w:pPr>
      <w:r>
        <w:rPr>
          <w:rFonts w:ascii="Calibri" w:hAnsi="Calibri"/>
          <w:sz w:val="26"/>
          <w:szCs w:val="26"/>
          <w:lang w:eastAsia="zh-CN"/>
        </w:rPr>
        <w:t>2) Ilość każdorazowo dostarczanych artykułów żywnościowych i częstotliwość dostaw oraz termin dostawy będą wskazywane przez Zamawiającego w jednostkowych zamówieniach -  telefonicznie również sms, albo drogą elektroniczną, na adres Wykonawcy lub w</w:t>
      </w:r>
      <w:r w:rsidR="006E3DE2">
        <w:rPr>
          <w:rFonts w:ascii="Calibri" w:hAnsi="Calibri"/>
          <w:sz w:val="26"/>
          <w:szCs w:val="26"/>
          <w:lang w:eastAsia="zh-CN"/>
        </w:rPr>
        <w:t xml:space="preserve"> formie pisemnej z maksymalnym 2</w:t>
      </w:r>
      <w:r>
        <w:rPr>
          <w:rFonts w:ascii="Calibri" w:hAnsi="Calibri"/>
          <w:sz w:val="26"/>
          <w:szCs w:val="26"/>
          <w:lang w:eastAsia="zh-CN"/>
        </w:rPr>
        <w:t xml:space="preserve">-dniowym wyprzedzeniem przed wymaganą dostawą. </w:t>
      </w:r>
    </w:p>
    <w:p w14:paraId="3EEA29A4" w14:textId="77777777" w:rsidR="00C12017" w:rsidRDefault="00916C3D">
      <w:pPr>
        <w:spacing w:line="360" w:lineRule="auto"/>
        <w:ind w:left="680" w:hanging="454"/>
        <w:jc w:val="both"/>
        <w:rPr>
          <w:rFonts w:ascii="Calibri" w:hAnsi="Calibri"/>
          <w:sz w:val="26"/>
          <w:szCs w:val="26"/>
        </w:rPr>
      </w:pPr>
      <w:r>
        <w:rPr>
          <w:rFonts w:ascii="Calibri" w:hAnsi="Calibri"/>
          <w:b/>
          <w:color w:val="000000"/>
          <w:sz w:val="26"/>
          <w:szCs w:val="26"/>
          <w:lang w:eastAsia="zh-CN"/>
        </w:rPr>
        <w:t xml:space="preserve">3) W przypadku złożenia przez Zamawiającego, jednostkowego zamówienia drogą elektroniczną, np. sms, Wykonawca zobowiązany jest każdorazowo niezwłocznie, nie później niż w dniu otrzymania zamówienia, </w:t>
      </w:r>
      <w:r>
        <w:rPr>
          <w:rFonts w:ascii="Calibri" w:hAnsi="Calibri"/>
          <w:b/>
          <w:color w:val="000000"/>
          <w:sz w:val="26"/>
          <w:szCs w:val="26"/>
          <w:u w:val="single"/>
          <w:lang w:eastAsia="zh-CN"/>
        </w:rPr>
        <w:t xml:space="preserve">potwierdzić jego otrzymanie </w:t>
      </w:r>
      <w:r>
        <w:rPr>
          <w:rFonts w:ascii="Calibri" w:hAnsi="Calibri"/>
          <w:b/>
          <w:color w:val="000000"/>
          <w:sz w:val="26"/>
          <w:szCs w:val="26"/>
          <w:lang w:eastAsia="zh-CN"/>
        </w:rPr>
        <w:t>drogą telefoniczną lub sms.</w:t>
      </w:r>
    </w:p>
    <w:p w14:paraId="384C5ABC" w14:textId="77777777" w:rsidR="00C12017" w:rsidRDefault="00916C3D">
      <w:pPr>
        <w:spacing w:line="360" w:lineRule="auto"/>
        <w:ind w:left="624" w:hanging="397"/>
        <w:jc w:val="both"/>
        <w:rPr>
          <w:rFonts w:ascii="Calibri" w:hAnsi="Calibri"/>
          <w:sz w:val="26"/>
          <w:szCs w:val="26"/>
        </w:rPr>
      </w:pPr>
      <w:r>
        <w:rPr>
          <w:rFonts w:ascii="Calibri" w:hAnsi="Calibri"/>
          <w:color w:val="000000"/>
          <w:sz w:val="26"/>
          <w:szCs w:val="26"/>
          <w:lang w:eastAsia="zh-CN"/>
        </w:rPr>
        <w:t xml:space="preserve">4) Wykonawca zobowiązany jest dostarczać produkty zgodnie z częstotliwością dostaw, dni oraz godzin, opisanych dla każdej części w tym dziale. Terminy dostaw nie podlegają zmianie. Wykonawca zobowiązuje się dostarczać każdorazowo </w:t>
      </w:r>
      <w:r>
        <w:rPr>
          <w:rFonts w:ascii="Calibri" w:hAnsi="Calibri"/>
          <w:b/>
          <w:color w:val="000000"/>
          <w:sz w:val="26"/>
          <w:szCs w:val="26"/>
          <w:lang w:eastAsia="zh-CN"/>
        </w:rPr>
        <w:t xml:space="preserve">ilość </w:t>
      </w:r>
      <w:r>
        <w:rPr>
          <w:rFonts w:ascii="Calibri" w:hAnsi="Calibri"/>
          <w:b/>
          <w:bCs/>
          <w:color w:val="000000"/>
          <w:sz w:val="26"/>
          <w:szCs w:val="26"/>
          <w:lang w:eastAsia="zh-CN"/>
        </w:rPr>
        <w:t xml:space="preserve">artykułów ściśle wskazaną w jednostkowym zamówieniu </w:t>
      </w:r>
      <w:r>
        <w:rPr>
          <w:rFonts w:ascii="Calibri" w:hAnsi="Calibri"/>
          <w:color w:val="000000"/>
          <w:sz w:val="26"/>
          <w:szCs w:val="26"/>
          <w:lang w:eastAsia="zh-CN"/>
        </w:rPr>
        <w:t>(</w:t>
      </w:r>
      <w:r>
        <w:rPr>
          <w:rFonts w:ascii="Calibri" w:hAnsi="Calibri"/>
          <w:color w:val="000000"/>
          <w:sz w:val="26"/>
          <w:szCs w:val="26"/>
        </w:rPr>
        <w:t xml:space="preserve">ilości zamawianego towaru danego dnia mogą być bardzo małe </w:t>
      </w:r>
      <w:r>
        <w:rPr>
          <w:rFonts w:ascii="Calibri" w:hAnsi="Calibri"/>
          <w:b/>
          <w:color w:val="000000"/>
          <w:sz w:val="26"/>
          <w:szCs w:val="26"/>
        </w:rPr>
        <w:t>-</w:t>
      </w:r>
      <w:r>
        <w:rPr>
          <w:rFonts w:ascii="Calibri" w:hAnsi="Calibri"/>
          <w:sz w:val="26"/>
          <w:szCs w:val="26"/>
        </w:rPr>
        <w:t xml:space="preserve"> według ilości dzieci) </w:t>
      </w:r>
      <w:r>
        <w:rPr>
          <w:rFonts w:ascii="Calibri" w:hAnsi="Calibri"/>
          <w:sz w:val="26"/>
          <w:szCs w:val="26"/>
          <w:lang w:eastAsia="zh-CN"/>
        </w:rPr>
        <w:t>w terminie wskazanym w zamówieniu,</w:t>
      </w:r>
      <w:r>
        <w:rPr>
          <w:rFonts w:ascii="Calibri" w:hAnsi="Calibri"/>
          <w:b/>
          <w:sz w:val="26"/>
          <w:szCs w:val="26"/>
          <w:lang w:eastAsia="zh-CN"/>
        </w:rPr>
        <w:t xml:space="preserve"> a nie ilości podyktowane opakowaniami zbiorczymi. </w:t>
      </w:r>
      <w:r>
        <w:rPr>
          <w:rFonts w:ascii="Calibri" w:hAnsi="Calibri"/>
          <w:sz w:val="26"/>
          <w:szCs w:val="26"/>
          <w:lang w:eastAsia="zh-CN"/>
        </w:rPr>
        <w:t>Dostarczone artykuły niezamawiane (tj. opakowania zbiorcze czy hurtowe, niezgodne z przedmiotem zamówienia),</w:t>
      </w:r>
      <w:r>
        <w:rPr>
          <w:rFonts w:ascii="Calibri" w:hAnsi="Calibri"/>
          <w:b/>
          <w:sz w:val="26"/>
          <w:szCs w:val="26"/>
          <w:lang w:eastAsia="zh-CN"/>
        </w:rPr>
        <w:t xml:space="preserve"> nie będą przez Zamawiającego przyjmowane. </w:t>
      </w:r>
    </w:p>
    <w:p w14:paraId="6441B630" w14:textId="7A43227A" w:rsidR="00C12017" w:rsidRDefault="00916C3D">
      <w:pPr>
        <w:spacing w:line="360" w:lineRule="auto"/>
        <w:ind w:left="340"/>
        <w:jc w:val="both"/>
        <w:rPr>
          <w:rFonts w:ascii="Calibri" w:hAnsi="Calibri"/>
          <w:sz w:val="26"/>
          <w:szCs w:val="26"/>
        </w:rPr>
      </w:pPr>
      <w:r>
        <w:rPr>
          <w:rFonts w:ascii="Calibri" w:hAnsi="Calibri"/>
          <w:bCs/>
          <w:sz w:val="26"/>
          <w:szCs w:val="26"/>
          <w:lang w:eastAsia="zh-CN"/>
        </w:rPr>
        <w:t xml:space="preserve">W sytuacji, gdy Wykonawca z przyczyn od niego niezależnych nie będzie dysponował określonym towarem, zobowiązany jest do powiadomienia o tym Zamawiającego co najmniej jeden dzień przed terminem dostawy i uzgodnić z Zamawiającym produkt </w:t>
      </w:r>
      <w:r>
        <w:rPr>
          <w:rFonts w:ascii="Calibri" w:hAnsi="Calibri"/>
          <w:bCs/>
          <w:sz w:val="26"/>
          <w:szCs w:val="26"/>
          <w:lang w:eastAsia="zh-CN"/>
        </w:rPr>
        <w:lastRenderedPageBreak/>
        <w:t xml:space="preserve">zamienny, równoważny lub jakościowo lepszy do produktów wymienionych </w:t>
      </w:r>
      <w:r w:rsidR="008E5369">
        <w:rPr>
          <w:rFonts w:ascii="Calibri" w:hAnsi="Calibri"/>
          <w:bCs/>
          <w:sz w:val="26"/>
          <w:szCs w:val="26"/>
          <w:lang w:eastAsia="zh-CN"/>
        </w:rPr>
        <w:br/>
      </w:r>
      <w:r>
        <w:rPr>
          <w:rFonts w:ascii="Calibri" w:hAnsi="Calibri"/>
          <w:bCs/>
          <w:sz w:val="26"/>
          <w:szCs w:val="26"/>
          <w:lang w:eastAsia="zh-CN"/>
        </w:rPr>
        <w:t>w formularzu asortymentowo-cenowym.</w:t>
      </w:r>
    </w:p>
    <w:p w14:paraId="47F72BC0" w14:textId="77777777" w:rsidR="00C12017" w:rsidRDefault="00916C3D">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3. </w:t>
      </w:r>
      <w:r>
        <w:rPr>
          <w:rFonts w:ascii="Calibri" w:hAnsi="Calibri"/>
          <w:sz w:val="26"/>
          <w:szCs w:val="26"/>
        </w:rPr>
        <w:t xml:space="preserve">W przypadku dostarczenia towaru z wadami (dotyczy to także zmiany ilości towaru lub niezgodności asortymentu) Zamawiający w ramach postępowania reklamacyjnego może odmówić jego przyjęcia i żądać wymiany na towar wolny od wad. Wykonawca </w:t>
      </w:r>
      <w:r w:rsidRPr="003022AF">
        <w:rPr>
          <w:rFonts w:ascii="Calibri" w:hAnsi="Calibri"/>
          <w:sz w:val="26"/>
          <w:szCs w:val="26"/>
        </w:rPr>
        <w:t xml:space="preserve">zobowiązany jest, w terminie ……………. (zgodnie z formularzem ofertowym – </w:t>
      </w:r>
      <w:r w:rsidRPr="003022AF">
        <w:rPr>
          <w:rFonts w:ascii="Calibri" w:hAnsi="Calibri"/>
          <w:i/>
          <w:sz w:val="26"/>
          <w:szCs w:val="26"/>
        </w:rPr>
        <w:t>pkt. 3</w:t>
      </w:r>
      <w:r w:rsidRPr="003022AF">
        <w:rPr>
          <w:rFonts w:ascii="Calibri" w:hAnsi="Calibri"/>
          <w:sz w:val="26"/>
          <w:szCs w:val="26"/>
        </w:rPr>
        <w:t>) od</w:t>
      </w:r>
      <w:r>
        <w:rPr>
          <w:rFonts w:ascii="Calibri" w:hAnsi="Calibri"/>
          <w:sz w:val="26"/>
          <w:szCs w:val="26"/>
        </w:rPr>
        <w:t xml:space="preserve"> chwili zgłoszenia reklamacji, do dostarczenia towaru wolnego od wad bez prawa żądania dodatkowych opłat z tego tytułu.</w:t>
      </w:r>
    </w:p>
    <w:p w14:paraId="70563632"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 xml:space="preserve">4. Zamawiający, wedle własnego uznania może zrezygnować z żądania wymiany towaru na towar wolny od wad w przypadku, gdy otrzymanie towaru, wskutek braku zachowania terminu, stało się zbędne. </w:t>
      </w:r>
    </w:p>
    <w:p w14:paraId="366A0703"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5. Zamawiający po stwierdzeniu widocznych lub ukrytych wad jakościowych towaru podczas odbioru lub wynikłych podczas magazynowania, pozostawi towar do dyspozycji Wykonawcy.</w:t>
      </w:r>
    </w:p>
    <w:p w14:paraId="1C9BD8D5"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6. Zamawiający o stwierdzonych wadach jakościowych, powiadomi niezwłocznie Wykonawcę - pisemnie/e-mailem, telefonicznie lub sms oraz potwierdzi to przesłaniem protokołu reklamacyjnego do Wykonawcy.</w:t>
      </w:r>
    </w:p>
    <w:p w14:paraId="21DA1595"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7. 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Wykonawcy w terminie 2 dni.</w:t>
      </w:r>
    </w:p>
    <w:p w14:paraId="467AC36E"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8. Zamawiający zastrzega sobie prawo do decydowania o sposobie regulowania powstałych niedoborów, wymianie towaru na wolny od wad lub korekcie faktury.</w:t>
      </w:r>
    </w:p>
    <w:p w14:paraId="6EA825AE" w14:textId="77777777" w:rsidR="00C12017" w:rsidRDefault="00916C3D">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9. </w:t>
      </w:r>
      <w:r>
        <w:rPr>
          <w:rFonts w:ascii="Calibri" w:hAnsi="Calibri"/>
          <w:sz w:val="26"/>
          <w:szCs w:val="26"/>
          <w:lang w:eastAsia="zh-CN"/>
        </w:rPr>
        <w:t>Faktura za dostarczony towar i dowód dostawy będzie dostarczana wraz z towarem.</w:t>
      </w:r>
    </w:p>
    <w:p w14:paraId="43BA726E"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lang w:eastAsia="zh-CN"/>
        </w:rPr>
        <w:t>10. Dostawy artykułów spożywczych odbywać się będą w dni robocze w godzinach wskazanych w § 1.</w:t>
      </w:r>
    </w:p>
    <w:p w14:paraId="321E6037" w14:textId="6832B315" w:rsidR="00C12017" w:rsidRPr="00001657" w:rsidRDefault="00916C3D" w:rsidP="00001657">
      <w:pPr>
        <w:widowControl w:val="0"/>
        <w:spacing w:line="360" w:lineRule="auto"/>
        <w:ind w:left="284" w:hanging="284"/>
        <w:jc w:val="both"/>
        <w:rPr>
          <w:rFonts w:ascii="Calibri" w:hAnsi="Calibri"/>
          <w:sz w:val="26"/>
          <w:szCs w:val="26"/>
        </w:rPr>
      </w:pPr>
      <w:r>
        <w:rPr>
          <w:rFonts w:ascii="Calibri" w:hAnsi="Calibri"/>
          <w:sz w:val="26"/>
          <w:szCs w:val="26"/>
        </w:rPr>
        <w:t xml:space="preserve">11. </w:t>
      </w:r>
      <w:r>
        <w:rPr>
          <w:rFonts w:ascii="Calibri" w:hAnsi="Calibri"/>
          <w:sz w:val="26"/>
          <w:szCs w:val="26"/>
          <w:lang w:eastAsia="zh-CN"/>
        </w:rPr>
        <w:t xml:space="preserve">Dostarczane produkty winny spełniać wymagania określone w obowiązujących przepisach prawa dotyczących produkcji i obrotu żywności, a w szczególności: Ustawy z dnia 25 sierpnia 2006 r. o bezpieczeństwie żywności i żywienia, wraz z przepisami </w:t>
      </w:r>
      <w:r>
        <w:rPr>
          <w:rFonts w:ascii="Calibri" w:hAnsi="Calibri"/>
          <w:sz w:val="26"/>
          <w:szCs w:val="26"/>
          <w:lang w:eastAsia="zh-CN"/>
        </w:rPr>
        <w:lastRenderedPageBreak/>
        <w:t>wykonawczymi oraz Ustawy z dnia 21 grudnia 2000 r. o jakości handlowej artykułów rolno-spożywczych.</w:t>
      </w:r>
    </w:p>
    <w:p w14:paraId="525DDAE5" w14:textId="77777777" w:rsidR="00C12017" w:rsidRDefault="00916C3D">
      <w:pPr>
        <w:spacing w:line="360" w:lineRule="auto"/>
        <w:jc w:val="center"/>
        <w:rPr>
          <w:rFonts w:ascii="Calibri" w:hAnsi="Calibri"/>
          <w:sz w:val="26"/>
          <w:szCs w:val="26"/>
        </w:rPr>
      </w:pPr>
      <w:r>
        <w:rPr>
          <w:rFonts w:ascii="Calibri" w:hAnsi="Calibri"/>
          <w:b/>
          <w:bCs/>
          <w:sz w:val="26"/>
          <w:szCs w:val="26"/>
        </w:rPr>
        <w:t>§ 2. Termin realizacji umowy</w:t>
      </w:r>
    </w:p>
    <w:p w14:paraId="75A376E1" w14:textId="48A2BEAB" w:rsidR="00C12017" w:rsidRDefault="00916C3D">
      <w:pPr>
        <w:pStyle w:val="Akapitzlist"/>
        <w:spacing w:line="360" w:lineRule="auto"/>
        <w:ind w:left="0"/>
        <w:jc w:val="both"/>
        <w:rPr>
          <w:rFonts w:ascii="Calibri" w:hAnsi="Calibri"/>
          <w:sz w:val="26"/>
          <w:szCs w:val="26"/>
        </w:rPr>
      </w:pPr>
      <w:r w:rsidRPr="003022AF">
        <w:rPr>
          <w:rFonts w:ascii="Calibri" w:hAnsi="Calibri"/>
          <w:color w:val="000000"/>
          <w:sz w:val="26"/>
          <w:szCs w:val="26"/>
        </w:rPr>
        <w:t xml:space="preserve">Realizacja przedmiotu umowy następować będzie sukcesywnie od dnia ………... </w:t>
      </w:r>
      <w:r w:rsidR="00E16B84" w:rsidRPr="003022AF">
        <w:rPr>
          <w:rFonts w:ascii="Calibri" w:hAnsi="Calibri"/>
          <w:color w:val="000000"/>
          <w:sz w:val="26"/>
          <w:szCs w:val="26"/>
        </w:rPr>
        <w:t xml:space="preserve">                 </w:t>
      </w:r>
      <w:r w:rsidRPr="003022AF">
        <w:rPr>
          <w:rFonts w:ascii="Calibri" w:hAnsi="Calibri"/>
          <w:color w:val="000000"/>
          <w:sz w:val="26"/>
          <w:szCs w:val="26"/>
        </w:rPr>
        <w:t>do dnia  …………..</w:t>
      </w:r>
      <w:r w:rsidR="00E16B84" w:rsidRPr="003022AF">
        <w:rPr>
          <w:rFonts w:ascii="Calibri" w:hAnsi="Calibri"/>
          <w:color w:val="000000"/>
          <w:sz w:val="26"/>
          <w:szCs w:val="26"/>
        </w:rPr>
        <w:t xml:space="preserve"> .</w:t>
      </w:r>
    </w:p>
    <w:p w14:paraId="1B1480F7" w14:textId="77777777" w:rsidR="00C12017" w:rsidRDefault="00916C3D">
      <w:pPr>
        <w:pStyle w:val="Akapitzlist"/>
        <w:spacing w:line="360" w:lineRule="auto"/>
        <w:ind w:left="0"/>
        <w:jc w:val="both"/>
        <w:rPr>
          <w:rFonts w:ascii="Calibri" w:hAnsi="Calibri"/>
          <w:sz w:val="26"/>
          <w:szCs w:val="26"/>
        </w:rPr>
      </w:pPr>
      <w:r>
        <w:rPr>
          <w:rFonts w:ascii="Calibri" w:hAnsi="Calibri"/>
          <w:color w:val="000000"/>
          <w:sz w:val="26"/>
          <w:szCs w:val="26"/>
        </w:rPr>
        <w:t xml:space="preserve">Dla stołówki -  „SZKOŁA”  - </w:t>
      </w:r>
      <w:r>
        <w:rPr>
          <w:rFonts w:ascii="Calibri" w:hAnsi="Calibri"/>
          <w:color w:val="000000"/>
          <w:sz w:val="26"/>
          <w:szCs w:val="26"/>
        </w:rPr>
        <w:tab/>
        <w:t>z wyłączeniem ferii zimowych, wiosennej przerwy świątecznej wakacji, zimowej przerwy świątecznej;</w:t>
      </w:r>
    </w:p>
    <w:p w14:paraId="51A3BCC4" w14:textId="558D5941" w:rsidR="00EC5BD9" w:rsidRPr="00615892" w:rsidRDefault="00916C3D" w:rsidP="00EC5BD9">
      <w:pPr>
        <w:pStyle w:val="Akapitzlist"/>
        <w:spacing w:line="360" w:lineRule="auto"/>
        <w:ind w:left="0"/>
        <w:jc w:val="both"/>
        <w:rPr>
          <w:rFonts w:ascii="Calibri" w:hAnsi="Calibri"/>
          <w:color w:val="000000"/>
          <w:sz w:val="26"/>
          <w:szCs w:val="26"/>
        </w:rPr>
      </w:pPr>
      <w:r>
        <w:rPr>
          <w:rFonts w:ascii="Calibri" w:hAnsi="Calibri"/>
          <w:color w:val="000000"/>
          <w:sz w:val="26"/>
          <w:szCs w:val="26"/>
        </w:rPr>
        <w:t xml:space="preserve">Dla stołówki -  „PRZEDSZKOLE”  - </w:t>
      </w:r>
      <w:r>
        <w:rPr>
          <w:rFonts w:ascii="Calibri" w:hAnsi="Calibri"/>
          <w:color w:val="000000"/>
          <w:sz w:val="26"/>
          <w:szCs w:val="26"/>
        </w:rPr>
        <w:tab/>
        <w:t>z wyłączeniem wakacji (poza miesiącem, w którym jest dyżur).</w:t>
      </w:r>
    </w:p>
    <w:p w14:paraId="5BAA3E77" w14:textId="75F1BA84" w:rsidR="00C12017" w:rsidRPr="00615892" w:rsidRDefault="00916C3D" w:rsidP="00615892">
      <w:pPr>
        <w:spacing w:line="360" w:lineRule="auto"/>
        <w:ind w:left="357"/>
        <w:jc w:val="center"/>
        <w:rPr>
          <w:rFonts w:ascii="Calibri" w:hAnsi="Calibri"/>
          <w:sz w:val="26"/>
          <w:szCs w:val="26"/>
        </w:rPr>
      </w:pPr>
      <w:r>
        <w:rPr>
          <w:rFonts w:ascii="Calibri" w:hAnsi="Calibri"/>
          <w:b/>
          <w:color w:val="000000"/>
          <w:sz w:val="26"/>
          <w:szCs w:val="26"/>
          <w:lang w:eastAsia="zh-CN"/>
        </w:rPr>
        <w:t>§ 3.</w:t>
      </w:r>
      <w:r>
        <w:rPr>
          <w:rFonts w:ascii="Calibri" w:hAnsi="Calibri"/>
          <w:b/>
          <w:bCs/>
          <w:sz w:val="26"/>
          <w:szCs w:val="26"/>
        </w:rPr>
        <w:t xml:space="preserve"> Wynagrodzenie Wykonawcy</w:t>
      </w:r>
    </w:p>
    <w:p w14:paraId="2D2B34D9" w14:textId="179D7A12" w:rsidR="00C12017" w:rsidRDefault="00916C3D">
      <w:pPr>
        <w:spacing w:line="360" w:lineRule="auto"/>
        <w:ind w:left="340" w:hanging="340"/>
        <w:rPr>
          <w:rFonts w:ascii="Calibri" w:hAnsi="Calibri"/>
          <w:sz w:val="26"/>
          <w:szCs w:val="26"/>
        </w:rPr>
      </w:pPr>
      <w:r>
        <w:rPr>
          <w:rFonts w:ascii="Calibri" w:hAnsi="Calibri"/>
          <w:sz w:val="26"/>
          <w:szCs w:val="26"/>
          <w:lang w:eastAsia="zh-CN"/>
        </w:rPr>
        <w:t xml:space="preserve">1. Za odebrany przedmiot umowy Zamawiający zobowiązuje się zapłacić Wykonawcy wynagrodzenie do kwoty brutto  </w:t>
      </w:r>
      <w:r>
        <w:rPr>
          <w:rFonts w:ascii="Calibri" w:hAnsi="Calibri"/>
          <w:b/>
          <w:bCs/>
          <w:sz w:val="26"/>
          <w:szCs w:val="26"/>
          <w:lang w:eastAsia="zh-CN"/>
        </w:rPr>
        <w:t xml:space="preserve">…………………….................. zł  </w:t>
      </w:r>
      <w:r>
        <w:rPr>
          <w:rFonts w:ascii="Calibri" w:hAnsi="Calibri"/>
          <w:sz w:val="26"/>
          <w:szCs w:val="26"/>
          <w:lang w:eastAsia="zh-CN"/>
        </w:rPr>
        <w:t xml:space="preserve">(słownie: ……………………………………….złotych), w tym podatek VAT*; zgodnie z formularzem ofertowym i formularzem asortymentowo-cenowym, z zastrzeżeniem możliwości zmiany wskazanego limitu wynagrodzenia Wykonawcy, zgodnie z przesłanką zawartą w art. 455 ustawy </w:t>
      </w:r>
      <w:proofErr w:type="spellStart"/>
      <w:r>
        <w:rPr>
          <w:rFonts w:ascii="Calibri" w:hAnsi="Calibri"/>
          <w:sz w:val="26"/>
          <w:szCs w:val="26"/>
          <w:lang w:eastAsia="zh-CN"/>
        </w:rPr>
        <w:t>Pzp</w:t>
      </w:r>
      <w:proofErr w:type="spellEnd"/>
      <w:r>
        <w:rPr>
          <w:rFonts w:ascii="Calibri" w:hAnsi="Calibri"/>
          <w:sz w:val="26"/>
          <w:szCs w:val="26"/>
          <w:lang w:eastAsia="zh-CN"/>
        </w:rPr>
        <w:t xml:space="preserve"> oraz art. 439 ustawy </w:t>
      </w:r>
      <w:proofErr w:type="spellStart"/>
      <w:r>
        <w:rPr>
          <w:rFonts w:ascii="Calibri" w:hAnsi="Calibri"/>
          <w:sz w:val="26"/>
          <w:szCs w:val="26"/>
          <w:lang w:eastAsia="zh-CN"/>
        </w:rPr>
        <w:t>Pzp</w:t>
      </w:r>
      <w:proofErr w:type="spellEnd"/>
      <w:r>
        <w:rPr>
          <w:rFonts w:ascii="Calibri" w:hAnsi="Calibri"/>
          <w:sz w:val="26"/>
          <w:szCs w:val="26"/>
          <w:lang w:eastAsia="zh-CN"/>
        </w:rPr>
        <w:t xml:space="preserve"> – Klauzula </w:t>
      </w:r>
      <w:r>
        <w:rPr>
          <w:rFonts w:ascii="Calibri" w:hAnsi="Calibri" w:cs="Calibri"/>
          <w:sz w:val="26"/>
          <w:szCs w:val="26"/>
          <w:lang w:eastAsia="zh-CN"/>
        </w:rPr>
        <w:t xml:space="preserve">waloryzacyjna – wg zasad określonych w </w:t>
      </w:r>
      <w:r>
        <w:rPr>
          <w:rFonts w:ascii="Calibri" w:hAnsi="Calibri" w:cs="Calibri"/>
          <w:sz w:val="26"/>
          <w:szCs w:val="26"/>
        </w:rPr>
        <w:t>§ 9 niniejszej umowy</w:t>
      </w:r>
      <w:r>
        <w:rPr>
          <w:rFonts w:ascii="Calibri" w:hAnsi="Calibri" w:cs="Calibri"/>
          <w:sz w:val="26"/>
          <w:szCs w:val="26"/>
          <w:lang w:eastAsia="zh-CN"/>
        </w:rPr>
        <w:t xml:space="preserve">.  </w:t>
      </w:r>
      <w:r>
        <w:rPr>
          <w:rFonts w:ascii="Calibri" w:hAnsi="Calibri" w:cs="Calibri"/>
          <w:sz w:val="26"/>
          <w:szCs w:val="26"/>
        </w:rPr>
        <w:t>Ceny jednostkowe</w:t>
      </w:r>
      <w:r>
        <w:rPr>
          <w:rFonts w:ascii="Calibri" w:hAnsi="Calibri" w:cs="Calibri"/>
          <w:b/>
          <w:color w:val="000000"/>
          <w:sz w:val="26"/>
          <w:szCs w:val="26"/>
          <w:lang w:eastAsia="zh-CN"/>
        </w:rPr>
        <w:t xml:space="preserve"> </w:t>
      </w:r>
      <w:r>
        <w:rPr>
          <w:rFonts w:ascii="Calibri" w:hAnsi="Calibri" w:cs="Calibri"/>
          <w:sz w:val="26"/>
          <w:szCs w:val="26"/>
        </w:rPr>
        <w:t>brutto</w:t>
      </w:r>
      <w:r>
        <w:rPr>
          <w:rFonts w:ascii="Calibri" w:hAnsi="Calibri" w:cs="Calibri"/>
          <w:b/>
          <w:color w:val="000000"/>
          <w:sz w:val="26"/>
          <w:szCs w:val="26"/>
          <w:lang w:eastAsia="zh-CN"/>
        </w:rPr>
        <w:t xml:space="preserve">, zawarte </w:t>
      </w:r>
      <w:r>
        <w:rPr>
          <w:rFonts w:ascii="Calibri" w:hAnsi="Calibri" w:cs="Calibri"/>
          <w:sz w:val="26"/>
          <w:szCs w:val="26"/>
        </w:rPr>
        <w:t>w formularzu asortymentowo-cenowym,</w:t>
      </w:r>
      <w:r>
        <w:rPr>
          <w:rFonts w:ascii="Calibri" w:hAnsi="Calibri" w:cs="Calibri"/>
          <w:b/>
          <w:color w:val="000000"/>
          <w:sz w:val="26"/>
          <w:szCs w:val="26"/>
          <w:lang w:eastAsia="zh-CN"/>
        </w:rPr>
        <w:t xml:space="preserve"> obowiązują przez cały okres realizowania zamówienia</w:t>
      </w:r>
      <w:r w:rsidR="00E16B84">
        <w:rPr>
          <w:rFonts w:ascii="Calibri" w:hAnsi="Calibri" w:cs="Calibri"/>
          <w:b/>
          <w:color w:val="000000"/>
          <w:sz w:val="26"/>
          <w:szCs w:val="26"/>
          <w:lang w:eastAsia="zh-CN"/>
        </w:rPr>
        <w:t xml:space="preserve">,      z zastrzeżeniem zapisów </w:t>
      </w:r>
      <w:r w:rsidR="00E16B84">
        <w:rPr>
          <w:rFonts w:ascii="Calibri" w:hAnsi="Calibri"/>
          <w:b/>
          <w:color w:val="000000"/>
          <w:sz w:val="26"/>
          <w:szCs w:val="26"/>
          <w:lang w:eastAsia="zh-CN"/>
        </w:rPr>
        <w:t>§ 9 niniejszej umowy.</w:t>
      </w:r>
    </w:p>
    <w:p w14:paraId="6D972599" w14:textId="7B9909BC" w:rsidR="00C12017" w:rsidRDefault="00227634">
      <w:pPr>
        <w:pStyle w:val="Akapitzlist"/>
        <w:numPr>
          <w:ilvl w:val="0"/>
          <w:numId w:val="16"/>
        </w:numPr>
        <w:spacing w:line="360" w:lineRule="auto"/>
        <w:ind w:left="284" w:hanging="284"/>
        <w:jc w:val="both"/>
        <w:rPr>
          <w:rFonts w:ascii="Calibri" w:hAnsi="Calibri"/>
          <w:sz w:val="26"/>
          <w:szCs w:val="26"/>
        </w:rPr>
      </w:pPr>
      <w:r>
        <w:rPr>
          <w:rFonts w:ascii="Calibri" w:hAnsi="Calibri"/>
          <w:sz w:val="26"/>
          <w:szCs w:val="26"/>
        </w:rPr>
        <w:t xml:space="preserve">Z </w:t>
      </w:r>
      <w:r w:rsidR="00916C3D">
        <w:rPr>
          <w:rFonts w:ascii="Calibri" w:hAnsi="Calibri"/>
          <w:sz w:val="26"/>
          <w:szCs w:val="26"/>
        </w:rPr>
        <w:t xml:space="preserve">uwagi na charakter i specyfikę zamówienia, tj. zmieniające się faktyczne zapotrzebowanie na poszczególne pozycje w okresie realizacji zamówienia, </w:t>
      </w:r>
      <w:r>
        <w:rPr>
          <w:rFonts w:ascii="Calibri" w:hAnsi="Calibri"/>
          <w:sz w:val="26"/>
          <w:szCs w:val="26"/>
        </w:rPr>
        <w:t xml:space="preserve">Zamawiający </w:t>
      </w:r>
      <w:r w:rsidR="00916C3D">
        <w:rPr>
          <w:rFonts w:ascii="Calibri" w:hAnsi="Calibri"/>
          <w:sz w:val="26"/>
          <w:szCs w:val="26"/>
        </w:rPr>
        <w:t>w przypadku zaistnienia takiej potrzeby zast</w:t>
      </w:r>
      <w:r>
        <w:rPr>
          <w:rFonts w:ascii="Calibri" w:hAnsi="Calibri"/>
          <w:sz w:val="26"/>
          <w:szCs w:val="26"/>
        </w:rPr>
        <w:t xml:space="preserve">rzega sobie w ramach realizacji </w:t>
      </w:r>
      <w:r w:rsidR="00916C3D">
        <w:rPr>
          <w:rFonts w:ascii="Calibri" w:hAnsi="Calibri"/>
          <w:sz w:val="26"/>
          <w:szCs w:val="26"/>
        </w:rPr>
        <w:t>zamówienia prawo zakupu większej liczby niektórych pozycji asortymentowych przy równoczesnym zmniejszeniu liczby innych pozycji asortymentowych, pod warunkiem zachowania obowiązujących cen jednostkowych przedmiotu umowy i niezmienionej całkowitej wartości przedmiotu umowy. Zamawiający zastrzega sobie prawo zakupu mniejszej ilości przedmiotu umowy, przy czym gwarantuje jego realizację na poziomie 60% wartości brutto zamówienia. Niezrealizowanie pozostałej części nie będzie skutkowało roszczeniami odszkodowawczymi ze strony Wykonawcy.</w:t>
      </w:r>
    </w:p>
    <w:p w14:paraId="5A8A4455" w14:textId="77777777" w:rsidR="00C12017" w:rsidRDefault="00916C3D">
      <w:pPr>
        <w:pStyle w:val="Akapitzlist"/>
        <w:numPr>
          <w:ilvl w:val="0"/>
          <w:numId w:val="16"/>
        </w:numPr>
        <w:spacing w:line="360" w:lineRule="auto"/>
        <w:ind w:left="426"/>
        <w:jc w:val="both"/>
        <w:rPr>
          <w:rFonts w:ascii="Calibri" w:hAnsi="Calibri"/>
          <w:sz w:val="26"/>
          <w:szCs w:val="26"/>
        </w:rPr>
      </w:pPr>
      <w:r>
        <w:rPr>
          <w:rFonts w:ascii="Calibri" w:hAnsi="Calibri"/>
          <w:sz w:val="26"/>
          <w:szCs w:val="26"/>
          <w:lang w:eastAsia="zh-CN"/>
        </w:rPr>
        <w:lastRenderedPageBreak/>
        <w:t>Wykonawcy nie przysługuje żadne roszczenie w stosunku do Zamawiającego w przypadku wystąpienia okoliczności określonej w ust. 2.</w:t>
      </w:r>
    </w:p>
    <w:p w14:paraId="056C647F" w14:textId="77777777" w:rsidR="00C12017" w:rsidRDefault="00C12017">
      <w:pPr>
        <w:pStyle w:val="Akapitzlist"/>
        <w:spacing w:line="360" w:lineRule="auto"/>
        <w:ind w:left="426"/>
        <w:jc w:val="both"/>
        <w:rPr>
          <w:rFonts w:ascii="Calibri" w:hAnsi="Calibri"/>
          <w:sz w:val="26"/>
          <w:szCs w:val="26"/>
          <w:lang w:eastAsia="zh-CN"/>
        </w:rPr>
      </w:pPr>
    </w:p>
    <w:p w14:paraId="10EB59BC" w14:textId="2AA603D5" w:rsidR="00C12017" w:rsidRPr="00615892" w:rsidRDefault="00916C3D" w:rsidP="00615892">
      <w:pPr>
        <w:spacing w:line="360" w:lineRule="auto"/>
        <w:jc w:val="center"/>
        <w:rPr>
          <w:rFonts w:ascii="Calibri" w:hAnsi="Calibri"/>
          <w:sz w:val="26"/>
          <w:szCs w:val="26"/>
        </w:rPr>
      </w:pPr>
      <w:r>
        <w:rPr>
          <w:rFonts w:ascii="Calibri" w:hAnsi="Calibri"/>
          <w:b/>
          <w:sz w:val="26"/>
          <w:szCs w:val="26"/>
        </w:rPr>
        <w:t>§ 4. Warunki płatności</w:t>
      </w:r>
    </w:p>
    <w:p w14:paraId="2FDE36F2"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Wynagrodzenie za wykonanie przedmiotu umowy następować będzie na podstawie faktur zbiorczych lub  faktur częściowymi za każdą dostarczoną i odebraną przez Zamawiającego dostawę artykułów w terminie </w:t>
      </w:r>
      <w:r>
        <w:rPr>
          <w:rFonts w:ascii="Calibri" w:hAnsi="Calibri"/>
          <w:b/>
          <w:sz w:val="26"/>
          <w:szCs w:val="26"/>
          <w:lang w:eastAsia="zh-CN"/>
        </w:rPr>
        <w:t>14 dni od daty wystawienia faktury.</w:t>
      </w:r>
    </w:p>
    <w:p w14:paraId="7AEEBDD9"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Podstawą wystawienia faktury jest zatwierdzony przez osobę upoważnioną, protokół odbioru ilościowego i jakościowego zamówienia częściowego, bez zastrzeżeń, lub gdy protokołu nie sporządzono, dopuszcza się potwierdzenie odbioru ilościowego                       i jakościowego, zamówienia częściowego, bezpośrednio na fakturze lub dokumencie WZ. </w:t>
      </w:r>
    </w:p>
    <w:p w14:paraId="33F6292A"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Należność Wykonawcy będzie płatna przelewem na jego konto określone w fakturze.</w:t>
      </w:r>
    </w:p>
    <w:p w14:paraId="05960980"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Za datę realizacji płatności uważa się datę obciążenia przez bank należnością konta Zamawiającego.</w:t>
      </w:r>
    </w:p>
    <w:p w14:paraId="118D8EDC" w14:textId="74450B00" w:rsidR="00EC5BD9" w:rsidRDefault="00916C3D" w:rsidP="00001657">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Dokonanie przelewu wierzytelności (cesja) wynikającej z niniejszej umowy wymaga zgody Zamawiającego wyrażonej w formie pisemnej pod rygorem nieważności.</w:t>
      </w:r>
    </w:p>
    <w:p w14:paraId="17C3F46A" w14:textId="77777777" w:rsidR="00001657" w:rsidRPr="00001657" w:rsidRDefault="00001657" w:rsidP="00001657">
      <w:pPr>
        <w:pStyle w:val="Akapitzlist"/>
        <w:spacing w:line="360" w:lineRule="auto"/>
        <w:ind w:left="426"/>
        <w:jc w:val="both"/>
        <w:rPr>
          <w:rFonts w:ascii="Calibri" w:hAnsi="Calibri"/>
          <w:sz w:val="26"/>
          <w:szCs w:val="26"/>
        </w:rPr>
      </w:pPr>
    </w:p>
    <w:p w14:paraId="007BE129" w14:textId="3DEDC777" w:rsidR="00C12017" w:rsidRPr="00615892" w:rsidRDefault="00916C3D" w:rsidP="00615892">
      <w:pPr>
        <w:spacing w:line="360" w:lineRule="auto"/>
        <w:jc w:val="center"/>
        <w:rPr>
          <w:rFonts w:ascii="Calibri" w:hAnsi="Calibri"/>
          <w:sz w:val="26"/>
          <w:szCs w:val="26"/>
        </w:rPr>
      </w:pPr>
      <w:r>
        <w:rPr>
          <w:rFonts w:ascii="Calibri" w:hAnsi="Calibri"/>
          <w:b/>
          <w:bCs/>
          <w:sz w:val="26"/>
          <w:szCs w:val="26"/>
        </w:rPr>
        <w:t>§ 5. Obowiązki Wykonawcy</w:t>
      </w:r>
    </w:p>
    <w:p w14:paraId="2B7992E6" w14:textId="2708DF79"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 xml:space="preserve">Dostawy przedmiotu umowy realizowane będą w dni robocze, w godzinach zawartych w §1 niniejszej umowy do Zamawiającego – do Zespołu Szkół Samorządowych                       w </w:t>
      </w:r>
      <w:r w:rsidR="008E4633">
        <w:rPr>
          <w:rFonts w:ascii="Calibri" w:hAnsi="Calibri"/>
          <w:bCs/>
          <w:sz w:val="26"/>
          <w:szCs w:val="26"/>
        </w:rPr>
        <w:t>Rzykach</w:t>
      </w:r>
      <w:r>
        <w:rPr>
          <w:rFonts w:ascii="Calibri" w:hAnsi="Calibri"/>
          <w:bCs/>
          <w:sz w:val="26"/>
          <w:szCs w:val="26"/>
        </w:rPr>
        <w:t xml:space="preserve"> każdorazowo na podstawie wcześniejszego zamówienia (pisemnie, e-mailem lub telefonicznie), określającego ilość oraz rodzaj towaru, z możliwością weryfikacji dzień poprzedzający. Czas realizowania dostawy max. 24 godz. od momentu telefonicznego lub pisemnego złożenia zamówienia. Dostawa obejmuje wniesienie dostarczonego towaru do magazynu Zamawiającego.</w:t>
      </w:r>
    </w:p>
    <w:p w14:paraId="72055373" w14:textId="77777777"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 przypadku zamówienia na dostawę towaru w sytuacjach nadzwyczajnych, zamówienie ma być przyjęte w sposób telefoniczny lub elektroniczny na adres e-mail, podany przez Wykonawcę.</w:t>
      </w:r>
    </w:p>
    <w:p w14:paraId="515F5C93" w14:textId="1A71F475"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lastRenderedPageBreak/>
        <w:t xml:space="preserve">Każda dostawa dokonywana jest na koszt Wykonawcy, zapewnianym przez niego środkiem transportu, przystosowanym do tego celu, zgodnie z wszelkimi normami </w:t>
      </w:r>
      <w:r w:rsidR="008E4633">
        <w:rPr>
          <w:rFonts w:ascii="Calibri" w:hAnsi="Calibri"/>
          <w:bCs/>
          <w:sz w:val="26"/>
          <w:szCs w:val="26"/>
        </w:rPr>
        <w:br/>
      </w:r>
      <w:r>
        <w:rPr>
          <w:rFonts w:ascii="Calibri" w:hAnsi="Calibri"/>
          <w:bCs/>
          <w:sz w:val="26"/>
          <w:szCs w:val="26"/>
        </w:rPr>
        <w:t>i przepisami obowiązującymi w tym zakresie.</w:t>
      </w:r>
    </w:p>
    <w:p w14:paraId="526F43F3" w14:textId="77777777"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Wykonawca na żądanie Zamawiającego, przez okres trwania umowy, dostarczy dokumenty dopuszczające środek transportu do przewozu żywności.</w:t>
      </w:r>
    </w:p>
    <w:p w14:paraId="118EA53C" w14:textId="77777777" w:rsidR="00C12017" w:rsidRDefault="00916C3D">
      <w:pPr>
        <w:pStyle w:val="Akapitzlist"/>
        <w:spacing w:line="360" w:lineRule="auto"/>
        <w:ind w:left="0"/>
        <w:jc w:val="both"/>
        <w:rPr>
          <w:rFonts w:ascii="Calibri" w:hAnsi="Calibri"/>
          <w:sz w:val="26"/>
          <w:szCs w:val="26"/>
        </w:rPr>
      </w:pPr>
      <w:r>
        <w:rPr>
          <w:rFonts w:ascii="Calibri" w:hAnsi="Calibri"/>
          <w:bCs/>
          <w:sz w:val="26"/>
          <w:szCs w:val="26"/>
        </w:rPr>
        <w:t>5. Wykonawca zobowiązany jest do:</w:t>
      </w:r>
    </w:p>
    <w:p w14:paraId="2865AE1D"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 xml:space="preserve">dostarczania produktów w oryginalnych, nienaruszonych, czystych opakowaniach dopuszczonych do przechowywania i transportu żywności, zawierających oznaczenia  fabryczne,  tzn. z uwzględnieniem rodzaju dostarczanych artykułów, nazwy wyrobu, ilości, daty przydatności </w:t>
      </w:r>
      <w:r>
        <w:rPr>
          <w:rFonts w:ascii="Calibri" w:hAnsi="Calibri"/>
          <w:sz w:val="26"/>
          <w:szCs w:val="26"/>
        </w:rPr>
        <w:t>do spożycia, nazwy i adresu producenta oraz inne oznakowania zgodne z obowiązującymi w tym zakresie przepisami prawa żywnościowego</w:t>
      </w:r>
      <w:r>
        <w:rPr>
          <w:rFonts w:ascii="Calibri" w:hAnsi="Calibri"/>
          <w:bCs/>
          <w:sz w:val="26"/>
          <w:szCs w:val="26"/>
        </w:rPr>
        <w:t>;</w:t>
      </w:r>
    </w:p>
    <w:p w14:paraId="5FD554AB"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dostarczania artykułów spożywczych dobrej jakości, tj.: świeżych, w pierwszym gatunku, czystych, bez objawów nadpsucia, pleśni, bez obcych zapachów,                         o właściwej gramaturze z przewidzianym w umowie okresem przydatności do spożycia.</w:t>
      </w:r>
    </w:p>
    <w:p w14:paraId="161DFE90"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ponoszenia odpowiedzialności za wady jakościowe produktów (ukryte, nieukryte), braki ilościowe oraz uszkodzenia powstałe podczas transportu produktów</w:t>
      </w:r>
      <w:r>
        <w:rPr>
          <w:rFonts w:ascii="Calibri" w:hAnsi="Calibri"/>
          <w:bCs/>
          <w:sz w:val="26"/>
          <w:szCs w:val="26"/>
        </w:rPr>
        <w:t xml:space="preserve">, a także </w:t>
      </w:r>
      <w:r>
        <w:rPr>
          <w:rFonts w:ascii="Calibri" w:hAnsi="Calibri"/>
          <w:sz w:val="26"/>
          <w:szCs w:val="26"/>
        </w:rPr>
        <w:t>zobowiązany jest do wymiany wadliwego towaru na pełnowartościowy we własnym zakresie i na własny koszt lub dostawy brakującej ilości zamówionego towaru w terminach, o których mowa w ust. 7</w:t>
      </w:r>
      <w:r>
        <w:rPr>
          <w:rFonts w:ascii="Calibri" w:hAnsi="Calibri"/>
          <w:bCs/>
          <w:sz w:val="26"/>
          <w:szCs w:val="26"/>
        </w:rPr>
        <w:t xml:space="preserve"> i ust. 8.</w:t>
      </w:r>
    </w:p>
    <w:p w14:paraId="17BB9702"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dostarczane artykuły spożywcze w zależności od ich kategorii muszą przy każdej dostawie posiadać wszystkie niezbędne dokumenty wymagane przepisami prawa w zakresie produktów żywieniowych.</w:t>
      </w:r>
    </w:p>
    <w:p w14:paraId="129CE027" w14:textId="20BBFBA1"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 xml:space="preserve">transport produktów powinien odbywać się zgodnie z wymogami HACCP </w:t>
      </w:r>
      <w:r w:rsidR="008E4633">
        <w:rPr>
          <w:rFonts w:ascii="Calibri" w:hAnsi="Calibri"/>
          <w:sz w:val="26"/>
          <w:szCs w:val="26"/>
        </w:rPr>
        <w:br/>
      </w:r>
      <w:r>
        <w:rPr>
          <w:rFonts w:ascii="Calibri" w:hAnsi="Calibri"/>
          <w:sz w:val="26"/>
          <w:szCs w:val="26"/>
        </w:rPr>
        <w:t>i przepisami sanitarno-epidemiologicznymi.</w:t>
      </w:r>
    </w:p>
    <w:p w14:paraId="274FE307"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częstotliwość dostaw, dni oraz godziny, opisane dla każdej części w tym dziale nie podlegają zmianie.</w:t>
      </w:r>
    </w:p>
    <w:p w14:paraId="3EC5597C" w14:textId="659042C5" w:rsidR="00C12017" w:rsidRPr="008E4633" w:rsidRDefault="00916C3D" w:rsidP="008E4633">
      <w:pPr>
        <w:pStyle w:val="Akapitzlist"/>
        <w:spacing w:line="360" w:lineRule="auto"/>
        <w:ind w:left="284" w:hanging="284"/>
        <w:jc w:val="both"/>
        <w:rPr>
          <w:rFonts w:ascii="Calibri" w:hAnsi="Calibri"/>
          <w:bCs/>
          <w:sz w:val="26"/>
          <w:szCs w:val="26"/>
        </w:rPr>
      </w:pPr>
      <w:r>
        <w:rPr>
          <w:rFonts w:ascii="Calibri" w:hAnsi="Calibri"/>
          <w:bCs/>
          <w:sz w:val="26"/>
          <w:szCs w:val="26"/>
        </w:rPr>
        <w:t xml:space="preserve">6. Odbiór przedmiotu każdej dostawy artykułów żywnościowych nastąpi przez przedstawiciela Zamawiającego, o którym mowa w § 1 ust. 2 pkt. 1 umowy </w:t>
      </w:r>
      <w:r w:rsidR="008E4633">
        <w:rPr>
          <w:rFonts w:ascii="Calibri" w:hAnsi="Calibri"/>
          <w:bCs/>
          <w:sz w:val="26"/>
          <w:szCs w:val="26"/>
        </w:rPr>
        <w:br/>
      </w:r>
      <w:r>
        <w:rPr>
          <w:rFonts w:ascii="Calibri" w:hAnsi="Calibri"/>
          <w:bCs/>
          <w:sz w:val="26"/>
          <w:szCs w:val="26"/>
        </w:rPr>
        <w:lastRenderedPageBreak/>
        <w:t xml:space="preserve">i w obecności przedstawiciela </w:t>
      </w:r>
      <w:r>
        <w:rPr>
          <w:rFonts w:ascii="Calibri" w:eastAsia="Calibri" w:hAnsi="Calibri"/>
          <w:sz w:val="26"/>
          <w:szCs w:val="26"/>
          <w:lang w:eastAsia="en-US"/>
        </w:rPr>
        <w:t>Wykonawc</w:t>
      </w:r>
      <w:r>
        <w:rPr>
          <w:rFonts w:ascii="Calibri" w:hAnsi="Calibri"/>
          <w:bCs/>
          <w:sz w:val="26"/>
          <w:szCs w:val="26"/>
        </w:rPr>
        <w:t>y, Przedstawiciele obu stron potwierdzają przekazanie produktów, podpisem dokumentu dostawy, np. WZ</w:t>
      </w:r>
      <w:r>
        <w:rPr>
          <w:rFonts w:ascii="Calibri" w:hAnsi="Calibri"/>
          <w:bCs/>
          <w:color w:val="FF0000"/>
          <w:sz w:val="26"/>
          <w:szCs w:val="26"/>
        </w:rPr>
        <w:t>.</w:t>
      </w:r>
    </w:p>
    <w:p w14:paraId="3406D100"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 xml:space="preserve">7. W przypadku stwierdzenia przez Zamawiającego przy odbiorze, wadliwej partii dostarczonego towaru (dostarczone artykuły są niekompletne, niezgodne ze specyfikacją, posiadają wady albo ślady zewnętrznego uszkodzenia, lub w innych uzasadnionych przypadkach) reklamacja zostanie zgłoszona niezwłocznie, telefonicznie i Zamawiający wskaże przyczyny odmowy odbioru. Wykonawca zobowiązuje się, dostarczyć towar wolny od wad lub brakujący, </w:t>
      </w:r>
      <w:r>
        <w:rPr>
          <w:rFonts w:ascii="Calibri" w:hAnsi="Calibri"/>
          <w:b/>
          <w:bCs/>
          <w:sz w:val="26"/>
          <w:szCs w:val="26"/>
        </w:rPr>
        <w:t xml:space="preserve">w terminie nieprzekraczającym 90 minut </w:t>
      </w:r>
      <w:r>
        <w:rPr>
          <w:rFonts w:ascii="Calibri" w:hAnsi="Calibri"/>
          <w:bCs/>
          <w:sz w:val="26"/>
          <w:szCs w:val="26"/>
        </w:rPr>
        <w:t>od momentu zgłoszenia. Procedura czynności odbioru zostanie powtórzona.</w:t>
      </w:r>
    </w:p>
    <w:p w14:paraId="048CB682"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 xml:space="preserve">8. Zamawiającemu przysługuje również prawo </w:t>
      </w:r>
      <w:r>
        <w:rPr>
          <w:rFonts w:ascii="Calibri" w:hAnsi="Calibri"/>
          <w:b/>
          <w:bCs/>
          <w:sz w:val="26"/>
          <w:szCs w:val="26"/>
        </w:rPr>
        <w:t>w ramach rękojmi,</w:t>
      </w:r>
      <w:r>
        <w:rPr>
          <w:rFonts w:ascii="Calibri" w:hAnsi="Calibri"/>
          <w:bCs/>
          <w:sz w:val="26"/>
          <w:szCs w:val="26"/>
        </w:rPr>
        <w:t xml:space="preserve"> do wniesienia </w:t>
      </w:r>
      <w:r>
        <w:rPr>
          <w:rFonts w:ascii="Calibri" w:hAnsi="Calibri"/>
          <w:b/>
          <w:bCs/>
          <w:sz w:val="26"/>
          <w:szCs w:val="26"/>
        </w:rPr>
        <w:t xml:space="preserve">reklamacji jakościowej </w:t>
      </w:r>
      <w:r>
        <w:rPr>
          <w:rFonts w:ascii="Calibri" w:hAnsi="Calibri"/>
          <w:bCs/>
          <w:sz w:val="26"/>
          <w:szCs w:val="26"/>
        </w:rPr>
        <w:t xml:space="preserve">artykułów żywnościowych wcześniej już odebranych, posiadających wady uniemożliwiające ich prawidłowe wykorzystanie, w szczególności: smak, zapach, wygląd.  Reklamacja zostanie zgłoszona Wykonawcy w formie pisemnej email. Wykonawca zobowiązuje się, do wymiany zareklamowanego towaru na wolny od wad </w:t>
      </w:r>
      <w:r>
        <w:rPr>
          <w:rFonts w:ascii="Calibri" w:hAnsi="Calibri"/>
          <w:b/>
          <w:bCs/>
          <w:sz w:val="26"/>
          <w:szCs w:val="26"/>
        </w:rPr>
        <w:t xml:space="preserve">w terminie nieprzekraczającym 90 minut </w:t>
      </w:r>
      <w:r>
        <w:rPr>
          <w:rFonts w:ascii="Calibri" w:hAnsi="Calibri"/>
          <w:bCs/>
          <w:sz w:val="26"/>
          <w:szCs w:val="26"/>
        </w:rPr>
        <w:t xml:space="preserve">od momentu zgłoszenia.  Dostarczenie nowego produktu nastąpi na koszt i ryzyko Wykonawcy. </w:t>
      </w:r>
    </w:p>
    <w:p w14:paraId="254253F9"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 xml:space="preserve">9. </w:t>
      </w:r>
      <w:r>
        <w:rPr>
          <w:rFonts w:ascii="Calibri" w:hAnsi="Calibri"/>
          <w:b/>
          <w:sz w:val="26"/>
          <w:szCs w:val="26"/>
        </w:rPr>
        <w:t xml:space="preserve">W przypadku niedostarczenia wolnych od wad lub brakujących produktów                            w wyznaczonym terminie, </w:t>
      </w:r>
      <w:r>
        <w:rPr>
          <w:rFonts w:ascii="Calibri" w:hAnsi="Calibri"/>
          <w:sz w:val="26"/>
          <w:szCs w:val="26"/>
        </w:rPr>
        <w:t>/zgodnie z ust. 7 i 8/, Zamawiającemu przysługuje prawo zakupu brakujących artykułów w najbliższym sklepie detalicznym oraz  obciążenia Wykonawcy kosztami zakupu.</w:t>
      </w:r>
    </w:p>
    <w:p w14:paraId="7C9C3A84"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10. Za datę wykonania umowy uważa się datę przekazania wszystkich artykułów składających się na przedmiot umowy.</w:t>
      </w:r>
    </w:p>
    <w:p w14:paraId="107DC999" w14:textId="77777777" w:rsidR="00C12017" w:rsidRDefault="00C12017">
      <w:pPr>
        <w:spacing w:line="360" w:lineRule="auto"/>
        <w:ind w:left="360"/>
        <w:jc w:val="both"/>
        <w:rPr>
          <w:rFonts w:ascii="Calibri" w:hAnsi="Calibri"/>
          <w:sz w:val="26"/>
          <w:szCs w:val="26"/>
        </w:rPr>
      </w:pPr>
    </w:p>
    <w:p w14:paraId="0BC8B430" w14:textId="0DFF3E3C" w:rsidR="00C12017" w:rsidRPr="00615892" w:rsidRDefault="00916C3D" w:rsidP="00615892">
      <w:pPr>
        <w:spacing w:line="360" w:lineRule="auto"/>
        <w:jc w:val="center"/>
        <w:rPr>
          <w:rFonts w:ascii="Calibri" w:hAnsi="Calibri"/>
          <w:sz w:val="26"/>
          <w:szCs w:val="26"/>
        </w:rPr>
      </w:pPr>
      <w:r>
        <w:rPr>
          <w:rFonts w:ascii="Calibri" w:hAnsi="Calibri"/>
          <w:b/>
          <w:bCs/>
          <w:sz w:val="26"/>
          <w:szCs w:val="26"/>
        </w:rPr>
        <w:t>§ 6. Kary umowne</w:t>
      </w:r>
    </w:p>
    <w:p w14:paraId="2DB5555A" w14:textId="77777777" w:rsidR="00C12017" w:rsidRDefault="00916C3D">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Strony ustalają odpowiedzialność za niewykonanie lub nienależyte wykonanie zobowiązań umownych, poprzez zapłatę kar umownych w przypadkach oraz                           w wysokościach określonych poniżej.</w:t>
      </w:r>
    </w:p>
    <w:p w14:paraId="20983537" w14:textId="77777777" w:rsidR="00C12017" w:rsidRDefault="00916C3D">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 xml:space="preserve">Wykonawca zapłaci Zamawiającemu kary umowne: </w:t>
      </w:r>
    </w:p>
    <w:p w14:paraId="0A3E3874" w14:textId="13A4B1A0" w:rsidR="00C12017" w:rsidRDefault="00916C3D">
      <w:pPr>
        <w:spacing w:before="120" w:line="360" w:lineRule="auto"/>
        <w:ind w:left="851" w:hanging="426"/>
        <w:jc w:val="both"/>
        <w:rPr>
          <w:rFonts w:ascii="Calibri" w:hAnsi="Calibri"/>
          <w:sz w:val="26"/>
          <w:szCs w:val="26"/>
        </w:rPr>
      </w:pPr>
      <w:r>
        <w:rPr>
          <w:rFonts w:ascii="Calibri" w:hAnsi="Calibri"/>
          <w:sz w:val="26"/>
          <w:szCs w:val="26"/>
          <w:lang w:eastAsia="zh-CN"/>
        </w:rPr>
        <w:lastRenderedPageBreak/>
        <w:t xml:space="preserve">a)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Zamawiający rozwiąże umowę z powodu okoliczności, za które odpowiada Wykonawca,</w:t>
      </w:r>
    </w:p>
    <w:p w14:paraId="100879D5"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 xml:space="preserve">b) za zwłokę w wykonaniu obowiązku określonego w  </w:t>
      </w:r>
      <w:r>
        <w:rPr>
          <w:rFonts w:ascii="Calibri" w:hAnsi="Calibri"/>
          <w:bCs/>
          <w:sz w:val="26"/>
          <w:szCs w:val="26"/>
        </w:rPr>
        <w:t>§ 5 ust. 7, każdorazowo karę umowna w wysokości 2% wartości brutto tej dostawy za każdy dzień zwłoki,</w:t>
      </w:r>
    </w:p>
    <w:p w14:paraId="3036A2FE"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 xml:space="preserve">c) za zwłokę w wykonaniu obowiązku określonego w </w:t>
      </w:r>
      <w:r>
        <w:rPr>
          <w:rFonts w:ascii="Calibri" w:hAnsi="Calibri"/>
          <w:bCs/>
          <w:sz w:val="26"/>
          <w:szCs w:val="26"/>
        </w:rPr>
        <w:t xml:space="preserve">§ 5 ust. 8, karę umowną w wysokości 2% wartości brutto braków ilościowych, wartości brutto towaru wadliwego lub wartości brutto towaru niekompatybilnego, za każdy dzień zwłoki. </w:t>
      </w:r>
    </w:p>
    <w:p w14:paraId="3B17B01B"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d) za niezrealizowanie w całości dostawy w zakresie zgodnym z zamówieniem  - karę w wysokości 10% kwoty brutto od niezrealizowanej, zamówionej części umowy.</w:t>
      </w:r>
    </w:p>
    <w:p w14:paraId="16CBE0BD"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e) za odstąpienie od umowy z przyczyn niezależnych od Zamawiającego – 10% wartości brutto od niezrealizowanego przedmiotu zamówienia.</w:t>
      </w:r>
    </w:p>
    <w:p w14:paraId="26797FD7" w14:textId="7A3A7C6F"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 xml:space="preserve">Zamawiający zapłaci Wykonawcy karę umowną: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Wykonawca rozwiąże umowę                    z powodu okoliczności, za które odpowiada Zamawiający.</w:t>
      </w:r>
    </w:p>
    <w:p w14:paraId="1E2A1208" w14:textId="3BDB12B1"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Maksymalna łączna wysokość kar umownych, których mogą dochodzić strony umowy, wynosi 10% wartości</w:t>
      </w:r>
      <w:r w:rsidR="000541FE">
        <w:rPr>
          <w:rFonts w:ascii="Calibri" w:hAnsi="Calibri"/>
          <w:sz w:val="26"/>
          <w:szCs w:val="26"/>
          <w:lang w:eastAsia="zh-CN"/>
        </w:rPr>
        <w:t xml:space="preserve"> brutto</w:t>
      </w:r>
      <w:r>
        <w:rPr>
          <w:rFonts w:ascii="Calibri" w:hAnsi="Calibri"/>
          <w:sz w:val="26"/>
          <w:szCs w:val="26"/>
          <w:lang w:eastAsia="zh-CN"/>
        </w:rPr>
        <w:t xml:space="preserve"> umowy (wynagrodzenia Wykonawcy wskazanego w </w:t>
      </w:r>
      <w:r>
        <w:rPr>
          <w:rFonts w:ascii="Calibri" w:hAnsi="Calibri"/>
          <w:bCs/>
          <w:sz w:val="26"/>
          <w:szCs w:val="26"/>
        </w:rPr>
        <w:t xml:space="preserve">§ 3 ust. 1 </w:t>
      </w:r>
      <w:r>
        <w:rPr>
          <w:rFonts w:ascii="Calibri" w:hAnsi="Calibri"/>
          <w:sz w:val="26"/>
          <w:szCs w:val="26"/>
          <w:lang w:eastAsia="zh-CN"/>
        </w:rPr>
        <w:t>umowy).</w:t>
      </w:r>
    </w:p>
    <w:p w14:paraId="4F0275DA" w14:textId="77777777"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Strony mają prawo do dochodzenia odszkodowania uzupełniającego na zasadach ogólnych w przypadku, gdy szkoda przewyższa wysokość kar umownych, bądź wystąpiła z innego tytułu.</w:t>
      </w:r>
    </w:p>
    <w:p w14:paraId="2C7007D6" w14:textId="77777777"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Kara umowna płatna będzie w ciągu 7 dni od daty wystawienia Wykonawcy noty obciążeniowej, obejmującej naliczoną karę umowną, przy czym Zamawiający ma prawo potrąceń kwoty kary umownej z bieżących faktur za wykonanie dostawy, wystawionych przez Wykonawcę.</w:t>
      </w:r>
    </w:p>
    <w:p w14:paraId="60E955D6" w14:textId="77777777" w:rsidR="00C12017" w:rsidRDefault="00C12017">
      <w:pPr>
        <w:spacing w:line="360" w:lineRule="auto"/>
        <w:jc w:val="both"/>
        <w:rPr>
          <w:rFonts w:ascii="Calibri" w:hAnsi="Calibri"/>
          <w:color w:val="000000"/>
          <w:sz w:val="26"/>
          <w:szCs w:val="26"/>
          <w:lang w:eastAsia="zh-CN"/>
        </w:rPr>
      </w:pPr>
    </w:p>
    <w:p w14:paraId="6DA6E6A4" w14:textId="14033DCB" w:rsidR="00C12017" w:rsidRPr="00615892" w:rsidRDefault="00916C3D" w:rsidP="00615892">
      <w:pPr>
        <w:spacing w:line="360" w:lineRule="auto"/>
        <w:jc w:val="center"/>
        <w:rPr>
          <w:rFonts w:ascii="Calibri" w:hAnsi="Calibri"/>
          <w:sz w:val="26"/>
          <w:szCs w:val="26"/>
        </w:rPr>
      </w:pPr>
      <w:r>
        <w:rPr>
          <w:rFonts w:ascii="Calibri" w:hAnsi="Calibri"/>
          <w:b/>
          <w:sz w:val="26"/>
          <w:szCs w:val="26"/>
        </w:rPr>
        <w:t>§ 7.  Odstąpienie od umowy</w:t>
      </w:r>
    </w:p>
    <w:p w14:paraId="36EB0BE7" w14:textId="6A5E646B" w:rsidR="00C12017" w:rsidRDefault="00916C3D">
      <w:pPr>
        <w:spacing w:line="360" w:lineRule="auto"/>
        <w:ind w:left="426" w:hanging="284"/>
        <w:jc w:val="both"/>
        <w:rPr>
          <w:rFonts w:ascii="Calibri" w:hAnsi="Calibri"/>
          <w:sz w:val="26"/>
          <w:szCs w:val="26"/>
        </w:rPr>
      </w:pPr>
      <w:r>
        <w:rPr>
          <w:rFonts w:ascii="Calibri" w:hAnsi="Calibri"/>
          <w:bCs/>
          <w:sz w:val="26"/>
          <w:szCs w:val="26"/>
          <w:lang w:eastAsia="zh-CN"/>
        </w:rPr>
        <w:t xml:space="preserve">1. Zamawiający ma prawo odstąpić od umowy (w całości lub w części) </w:t>
      </w:r>
      <w:r>
        <w:rPr>
          <w:rFonts w:ascii="Calibri" w:hAnsi="Calibri"/>
          <w:sz w:val="26"/>
          <w:szCs w:val="26"/>
          <w:lang w:eastAsia="zh-CN"/>
        </w:rPr>
        <w:t xml:space="preserve">z winy Wykonawcy </w:t>
      </w:r>
      <w:r>
        <w:rPr>
          <w:rFonts w:ascii="Calibri" w:hAnsi="Calibri"/>
          <w:bCs/>
          <w:sz w:val="26"/>
          <w:szCs w:val="26"/>
          <w:lang w:eastAsia="zh-CN"/>
        </w:rPr>
        <w:t xml:space="preserve">bez odszkodowania </w:t>
      </w:r>
      <w:r>
        <w:rPr>
          <w:rFonts w:ascii="Calibri" w:hAnsi="Calibri"/>
          <w:sz w:val="26"/>
          <w:szCs w:val="26"/>
          <w:lang w:eastAsia="zh-CN"/>
        </w:rPr>
        <w:t xml:space="preserve">i bez wyznaczenia dodatkowego terminu </w:t>
      </w:r>
      <w:r w:rsidR="008E4633">
        <w:rPr>
          <w:rFonts w:ascii="Calibri" w:hAnsi="Calibri"/>
          <w:sz w:val="26"/>
          <w:szCs w:val="26"/>
          <w:lang w:eastAsia="zh-CN"/>
        </w:rPr>
        <w:br/>
      </w:r>
      <w:r>
        <w:rPr>
          <w:rFonts w:ascii="Calibri" w:hAnsi="Calibri"/>
          <w:bCs/>
          <w:sz w:val="26"/>
          <w:szCs w:val="26"/>
          <w:lang w:eastAsia="zh-CN"/>
        </w:rPr>
        <w:t>w przypadku:</w:t>
      </w:r>
    </w:p>
    <w:p w14:paraId="72346D2A" w14:textId="77777777" w:rsidR="00C12017" w:rsidRDefault="00916C3D">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lastRenderedPageBreak/>
        <w:t xml:space="preserve">dwukrotnego niedotrzymania godzin dostawy poszczególnych zamówień, wskazanych w opisie Części w </w:t>
      </w:r>
      <w:r>
        <w:rPr>
          <w:rFonts w:ascii="Calibri" w:hAnsi="Calibri"/>
          <w:sz w:val="26"/>
          <w:szCs w:val="26"/>
          <w:lang w:eastAsia="zh-CN"/>
        </w:rPr>
        <w:t>§ 1,</w:t>
      </w:r>
    </w:p>
    <w:p w14:paraId="604CD2B3" w14:textId="423F4971" w:rsidR="00C12017" w:rsidRDefault="00916C3D">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niedokonania wymiany wadliwych produktów na wolne od wad</w:t>
      </w:r>
      <w:r>
        <w:rPr>
          <w:rFonts w:ascii="Calibri" w:hAnsi="Calibri"/>
          <w:sz w:val="26"/>
          <w:szCs w:val="26"/>
          <w:lang w:eastAsia="zh-CN"/>
        </w:rPr>
        <w:t xml:space="preserve"> lub niedostarczenia brakującego asortymentu w ramach danego zamówienia </w:t>
      </w:r>
      <w:r w:rsidR="008E4633">
        <w:rPr>
          <w:rFonts w:ascii="Calibri" w:hAnsi="Calibri"/>
          <w:sz w:val="26"/>
          <w:szCs w:val="26"/>
          <w:lang w:eastAsia="zh-CN"/>
        </w:rPr>
        <w:br/>
      </w:r>
      <w:r>
        <w:rPr>
          <w:rFonts w:ascii="Calibri" w:hAnsi="Calibri"/>
          <w:sz w:val="26"/>
          <w:szCs w:val="26"/>
          <w:lang w:eastAsia="zh-CN"/>
        </w:rPr>
        <w:t>w terminie określonym w § 5 ust. 7.</w:t>
      </w:r>
    </w:p>
    <w:p w14:paraId="7E3C1356" w14:textId="77777777" w:rsidR="00C12017" w:rsidRDefault="00916C3D">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niewykonywania obowiązków z tytułu rękojmi za wady fizyczne, o których mowa w § 8 umowy.</w:t>
      </w:r>
    </w:p>
    <w:p w14:paraId="61BEC32D" w14:textId="7C1DEB71" w:rsidR="00C12017" w:rsidRDefault="00916C3D">
      <w:pPr>
        <w:spacing w:line="360" w:lineRule="auto"/>
        <w:ind w:left="851" w:hanging="284"/>
        <w:jc w:val="both"/>
        <w:rPr>
          <w:rFonts w:ascii="Calibri" w:hAnsi="Calibri"/>
          <w:sz w:val="26"/>
          <w:szCs w:val="26"/>
        </w:rPr>
      </w:pPr>
      <w:r>
        <w:rPr>
          <w:rFonts w:ascii="Calibri" w:hAnsi="Calibri"/>
          <w:sz w:val="26"/>
          <w:szCs w:val="26"/>
          <w:lang w:eastAsia="zh-CN"/>
        </w:rPr>
        <w:t xml:space="preserve">- w terminie </w:t>
      </w:r>
      <w:r w:rsidR="000541FE">
        <w:rPr>
          <w:rFonts w:ascii="Calibri" w:hAnsi="Calibri"/>
          <w:sz w:val="26"/>
          <w:szCs w:val="26"/>
          <w:lang w:eastAsia="zh-CN"/>
        </w:rPr>
        <w:t>30</w:t>
      </w:r>
      <w:r>
        <w:rPr>
          <w:rFonts w:ascii="Calibri" w:hAnsi="Calibri"/>
          <w:sz w:val="26"/>
          <w:szCs w:val="26"/>
          <w:lang w:eastAsia="zh-CN"/>
        </w:rPr>
        <w:t xml:space="preserve"> dni od dnia powzięcia informacji o przyczynie uzasadniającej odstąpienie.</w:t>
      </w:r>
    </w:p>
    <w:p w14:paraId="6E5275C7" w14:textId="6E1D4CC1" w:rsidR="00C12017" w:rsidRDefault="00916C3D">
      <w:pPr>
        <w:spacing w:line="360" w:lineRule="auto"/>
        <w:ind w:left="426" w:hanging="284"/>
        <w:jc w:val="both"/>
        <w:rPr>
          <w:rFonts w:ascii="Calibri" w:hAnsi="Calibri"/>
          <w:sz w:val="26"/>
          <w:szCs w:val="26"/>
        </w:rPr>
      </w:pPr>
      <w:r>
        <w:rPr>
          <w:rFonts w:ascii="Calibri" w:hAnsi="Calibri"/>
          <w:sz w:val="26"/>
          <w:szCs w:val="26"/>
          <w:lang w:eastAsia="zh-CN"/>
        </w:rPr>
        <w:t>2. W przypadku odstąpienia od umowy przez Zamawiającego z przyczyn leżących po stronie Wykonawcy, opisanych powyżej lub odstąpienia od umowy z przyczyn leżących po stronie Wykonawcy wynikających z kodeksu cywilnego lub odstąpienia od umowy przez Wykonawcę z przyczyn nie leżących po stronie Zamawiającego, - Wykonawca zapłaci Zamawiającemu karę umowną w wysokości 10% łącznego wynagrodzenia</w:t>
      </w:r>
      <w:r w:rsidR="000541FE">
        <w:rPr>
          <w:rFonts w:ascii="Calibri" w:hAnsi="Calibri"/>
          <w:sz w:val="26"/>
          <w:szCs w:val="26"/>
          <w:lang w:eastAsia="zh-CN"/>
        </w:rPr>
        <w:t xml:space="preserve"> brutto</w:t>
      </w:r>
      <w:r>
        <w:rPr>
          <w:rFonts w:ascii="Calibri" w:hAnsi="Calibri"/>
          <w:sz w:val="26"/>
          <w:szCs w:val="26"/>
          <w:lang w:eastAsia="zh-CN"/>
        </w:rPr>
        <w:t xml:space="preserve"> określonego w §3 niniejszej umowy. Kara umowna w powyższej wysokości, należna jest Zamawiającemu także w przypadku odstąpienia od umowy w części.</w:t>
      </w:r>
    </w:p>
    <w:p w14:paraId="6C7D4ABA"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3. </w:t>
      </w:r>
      <w:r>
        <w:rPr>
          <w:rFonts w:ascii="Calibri" w:hAnsi="Calibri"/>
          <w:sz w:val="26"/>
          <w:szCs w:val="26"/>
          <w:lang w:eastAsia="zh-CN"/>
        </w:rPr>
        <w:t>Wykonawca</w:t>
      </w:r>
      <w:r>
        <w:rPr>
          <w:rFonts w:ascii="Calibri" w:hAnsi="Calibri"/>
          <w:color w:val="000000"/>
          <w:sz w:val="26"/>
          <w:szCs w:val="26"/>
          <w:lang w:eastAsia="zh-CN"/>
        </w:rPr>
        <w:t xml:space="preserve"> zobowiązany jest zapłacić karę umowną w terminie 7 dni od daty wystąpienia z żądaniem przez Zamawiającego. </w:t>
      </w:r>
      <w:r>
        <w:rPr>
          <w:rFonts w:ascii="Calibri" w:hAnsi="Calibri"/>
          <w:bCs/>
          <w:sz w:val="26"/>
          <w:szCs w:val="26"/>
        </w:rPr>
        <w:t xml:space="preserve">Brak płatności w w/w terminie upoważnia Zamawiającego do potrącenia kar umownych z należnego </w:t>
      </w:r>
      <w:r>
        <w:rPr>
          <w:rFonts w:ascii="Calibri" w:hAnsi="Calibri"/>
          <w:sz w:val="26"/>
          <w:szCs w:val="26"/>
          <w:lang w:eastAsia="zh-CN"/>
        </w:rPr>
        <w:t>Wykonawcy</w:t>
      </w:r>
      <w:r>
        <w:rPr>
          <w:rFonts w:ascii="Calibri" w:hAnsi="Calibri"/>
          <w:bCs/>
          <w:sz w:val="26"/>
          <w:szCs w:val="26"/>
        </w:rPr>
        <w:t xml:space="preserve"> wynagrodzenia, na co </w:t>
      </w:r>
      <w:r>
        <w:rPr>
          <w:rFonts w:ascii="Calibri" w:hAnsi="Calibri"/>
          <w:sz w:val="26"/>
          <w:szCs w:val="26"/>
          <w:lang w:eastAsia="zh-CN"/>
        </w:rPr>
        <w:t>Wykonawca</w:t>
      </w:r>
      <w:r>
        <w:rPr>
          <w:rFonts w:ascii="Calibri" w:hAnsi="Calibri"/>
          <w:bCs/>
          <w:sz w:val="26"/>
          <w:szCs w:val="26"/>
        </w:rPr>
        <w:t xml:space="preserve"> wyraża nieodwołalną zgodę.</w:t>
      </w:r>
    </w:p>
    <w:p w14:paraId="1DA8B018"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4. W przypadku niedotrzymania terminu płatności kary umownej </w:t>
      </w:r>
      <w:r>
        <w:rPr>
          <w:rFonts w:ascii="Calibri" w:hAnsi="Calibri"/>
          <w:sz w:val="26"/>
          <w:szCs w:val="26"/>
          <w:lang w:eastAsia="zh-CN"/>
        </w:rPr>
        <w:t xml:space="preserve">Wykonawca </w:t>
      </w:r>
      <w:r>
        <w:rPr>
          <w:rFonts w:ascii="Calibri" w:hAnsi="Calibri"/>
          <w:color w:val="000000"/>
          <w:sz w:val="26"/>
          <w:szCs w:val="26"/>
          <w:lang w:eastAsia="zh-CN"/>
        </w:rPr>
        <w:t>zobowiązany będzie  do zapłaty  odsetek w wysokości ustawowej za opóźnienie.</w:t>
      </w:r>
    </w:p>
    <w:p w14:paraId="6B783932"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5. Jeżeli wysokość szkody, poniesionej przez Zamawiającego, przewyższy wysokość kar umownych, o których mowa w ust.2, będzie on uprawniony do dochodzenia odszkodowania na zasadach ogólnych kodeksu cywilnego.</w:t>
      </w:r>
    </w:p>
    <w:p w14:paraId="7E372101"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6. W razie istotnej zmiany okoliczności powodującej, że wykonanie umowy nie leży w interesie publicznym, czego nie można było przewidzieć w chwili zawarcia umowy, Zamawiający zastrzega sobie prawo do odstąpienia od niniejszej umowy, a </w:t>
      </w:r>
      <w:r>
        <w:rPr>
          <w:rFonts w:ascii="Calibri" w:hAnsi="Calibri"/>
          <w:sz w:val="26"/>
          <w:szCs w:val="26"/>
          <w:lang w:eastAsia="zh-CN"/>
        </w:rPr>
        <w:t>Wykonawcy</w:t>
      </w:r>
      <w:r>
        <w:rPr>
          <w:rFonts w:ascii="Calibri" w:hAnsi="Calibri"/>
          <w:color w:val="000000"/>
          <w:sz w:val="26"/>
          <w:szCs w:val="26"/>
          <w:lang w:eastAsia="zh-CN"/>
        </w:rPr>
        <w:t xml:space="preserve"> nie przysługuje z tego tytułu żadne roszczenie, w tym kara umowna.</w:t>
      </w:r>
    </w:p>
    <w:p w14:paraId="4FDCB048" w14:textId="39175F54" w:rsidR="00C12017" w:rsidRPr="00227634" w:rsidRDefault="00916C3D" w:rsidP="00227634">
      <w:pPr>
        <w:spacing w:line="360" w:lineRule="auto"/>
        <w:ind w:left="357"/>
        <w:jc w:val="center"/>
        <w:rPr>
          <w:rFonts w:ascii="Calibri" w:hAnsi="Calibri"/>
          <w:sz w:val="26"/>
          <w:szCs w:val="26"/>
        </w:rPr>
      </w:pPr>
      <w:r>
        <w:rPr>
          <w:rFonts w:ascii="Calibri" w:hAnsi="Calibri"/>
          <w:b/>
          <w:sz w:val="26"/>
          <w:szCs w:val="26"/>
          <w:lang w:eastAsia="zh-CN"/>
        </w:rPr>
        <w:lastRenderedPageBreak/>
        <w:t>§ 8. Rękojmia za wady fizyczne</w:t>
      </w:r>
    </w:p>
    <w:p w14:paraId="60639E69" w14:textId="77777777" w:rsidR="00C12017" w:rsidRDefault="00916C3D">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Zamawiającemu przysługują uprawnienia z tytułu rękojmi za wady fizyczne na zasadach określonych w kodeksie cywilnym, poczynając od dnia podpisania przez strony protokołów odbioru, o których mowa w § 4 ust. 2 umowy.</w:t>
      </w:r>
    </w:p>
    <w:p w14:paraId="68C0FD55" w14:textId="50B0FCA5" w:rsidR="00C12017" w:rsidRDefault="00916C3D">
      <w:pPr>
        <w:numPr>
          <w:ilvl w:val="0"/>
          <w:numId w:val="3"/>
        </w:numPr>
        <w:tabs>
          <w:tab w:val="left" w:pos="360"/>
          <w:tab w:val="left" w:pos="480"/>
        </w:tabs>
        <w:spacing w:before="120" w:line="360" w:lineRule="auto"/>
        <w:ind w:left="284" w:hanging="284"/>
        <w:jc w:val="both"/>
        <w:rPr>
          <w:rFonts w:ascii="Calibri" w:hAnsi="Calibri"/>
          <w:sz w:val="26"/>
          <w:szCs w:val="26"/>
        </w:rPr>
      </w:pPr>
      <w:r>
        <w:rPr>
          <w:rFonts w:ascii="Calibri" w:hAnsi="Calibri"/>
          <w:sz w:val="26"/>
          <w:szCs w:val="26"/>
          <w:lang w:eastAsia="zh-CN"/>
        </w:rPr>
        <w:t xml:space="preserve">W ramach rękojmi za wady fizyczne Wykonawca zobowiązuje się do wymiany wadliwych artykułów składających się na przedmiot umowy na wolne od wad </w:t>
      </w:r>
      <w:r w:rsidR="00227634">
        <w:rPr>
          <w:rFonts w:ascii="Calibri" w:hAnsi="Calibri"/>
          <w:sz w:val="26"/>
          <w:szCs w:val="26"/>
          <w:lang w:eastAsia="zh-CN"/>
        </w:rPr>
        <w:br/>
      </w:r>
      <w:r>
        <w:rPr>
          <w:rFonts w:ascii="Calibri" w:hAnsi="Calibri"/>
          <w:sz w:val="26"/>
          <w:szCs w:val="26"/>
          <w:lang w:eastAsia="zh-CN"/>
        </w:rPr>
        <w:t>w terminie wskazanym w § 5 ust. 7- 8 umowy.</w:t>
      </w:r>
    </w:p>
    <w:p w14:paraId="4EC381E4" w14:textId="77777777" w:rsidR="00C12017" w:rsidRDefault="00916C3D">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Wszelkie koszty związane z wykonaniem obowiązków wynikających z rękojmi za wady ponosi Wykonawca.</w:t>
      </w:r>
    </w:p>
    <w:p w14:paraId="3D5AE3C4" w14:textId="77777777" w:rsidR="00C12017" w:rsidRDefault="00916C3D">
      <w:pPr>
        <w:pStyle w:val="Akapitzlist"/>
        <w:spacing w:after="200" w:line="360" w:lineRule="auto"/>
        <w:ind w:left="0"/>
        <w:contextualSpacing/>
        <w:jc w:val="center"/>
        <w:rPr>
          <w:rFonts w:ascii="Calibri" w:hAnsi="Calibri"/>
          <w:sz w:val="26"/>
          <w:szCs w:val="26"/>
        </w:rPr>
      </w:pPr>
      <w:r>
        <w:rPr>
          <w:rFonts w:ascii="Calibri" w:hAnsi="Calibri"/>
          <w:b/>
          <w:bCs/>
          <w:sz w:val="26"/>
          <w:szCs w:val="26"/>
        </w:rPr>
        <w:t>§ 9. Waloryzacja wynagrodzenia</w:t>
      </w:r>
    </w:p>
    <w:p w14:paraId="62E0AB2C" w14:textId="77777777" w:rsidR="00C12017" w:rsidRDefault="00916C3D">
      <w:pPr>
        <w:pStyle w:val="Default"/>
        <w:spacing w:after="18" w:line="360" w:lineRule="auto"/>
        <w:ind w:left="340" w:hanging="340"/>
        <w:rPr>
          <w:rFonts w:ascii="Calibri" w:hAnsi="Calibri"/>
          <w:sz w:val="26"/>
          <w:szCs w:val="26"/>
        </w:rPr>
      </w:pPr>
      <w:r>
        <w:rPr>
          <w:rFonts w:ascii="Calibri" w:eastAsia="Verdana" w:hAnsi="Calibri" w:cs="Times New Roman"/>
          <w:color w:val="auto"/>
          <w:sz w:val="26"/>
          <w:szCs w:val="26"/>
          <w:lang w:eastAsia="pl-PL"/>
        </w:rPr>
        <w:t xml:space="preserve">1. Stosownie do treści przepisu art. 439 ustawy </w:t>
      </w:r>
      <w:proofErr w:type="spellStart"/>
      <w:r>
        <w:rPr>
          <w:rFonts w:ascii="Calibri" w:eastAsia="Verdana" w:hAnsi="Calibri" w:cs="Times New Roman"/>
          <w:color w:val="auto"/>
          <w:sz w:val="26"/>
          <w:szCs w:val="26"/>
          <w:lang w:eastAsia="pl-PL"/>
        </w:rPr>
        <w:t>Pzp</w:t>
      </w:r>
      <w:proofErr w:type="spellEnd"/>
      <w:r>
        <w:rPr>
          <w:rFonts w:ascii="Calibri" w:eastAsia="Verdana" w:hAnsi="Calibri" w:cs="Times New Roman"/>
          <w:color w:val="auto"/>
          <w:sz w:val="26"/>
          <w:szCs w:val="26"/>
          <w:lang w:eastAsia="pl-PL"/>
        </w:rPr>
        <w:t xml:space="preserve"> Zamawiający przewiduje możliwość dokonania zmiany (dalej: „waloryzacji”) wynagrodzenia, o którym mowa w</w:t>
      </w:r>
      <w:r>
        <w:rPr>
          <w:rFonts w:ascii="Calibri" w:eastAsia="Verdana" w:hAnsi="Calibri" w:cs="Times New Roman"/>
          <w:sz w:val="26"/>
          <w:szCs w:val="26"/>
          <w:lang w:eastAsia="pl-PL"/>
        </w:rPr>
        <w:t xml:space="preserve"> § 3 ust. 1 n</w:t>
      </w:r>
      <w:r>
        <w:rPr>
          <w:rFonts w:ascii="Calibri" w:eastAsia="Verdana" w:hAnsi="Calibri" w:cs="Times New Roman"/>
          <w:color w:val="auto"/>
          <w:sz w:val="26"/>
          <w:szCs w:val="26"/>
          <w:lang w:eastAsia="pl-PL"/>
        </w:rPr>
        <w:t xml:space="preserve">iniejszej umowy w przypadku zmiany cen materiałów lub kosztów związanych z realizacją zamówienia, na następujących zasadach: </w:t>
      </w:r>
    </w:p>
    <w:p w14:paraId="60139013" w14:textId="18B8ED86" w:rsidR="00C12017" w:rsidRPr="000541FE" w:rsidRDefault="00916C3D">
      <w:pPr>
        <w:pStyle w:val="Default"/>
        <w:spacing w:after="18" w:line="360" w:lineRule="auto"/>
        <w:ind w:left="454" w:hanging="454"/>
        <w:rPr>
          <w:rFonts w:ascii="Calibri" w:hAnsi="Calibri"/>
          <w:bCs/>
          <w:sz w:val="26"/>
          <w:szCs w:val="26"/>
        </w:rPr>
      </w:pPr>
      <w:r>
        <w:rPr>
          <w:rFonts w:ascii="Calibri" w:eastAsia="Verdana" w:hAnsi="Calibri" w:cs="Times New Roman"/>
          <w:color w:val="auto"/>
          <w:sz w:val="26"/>
          <w:szCs w:val="26"/>
          <w:lang w:eastAsia="pl-PL"/>
        </w:rPr>
        <w:t>1) Strony w okresie obowiązywania niniejsz</w:t>
      </w:r>
      <w:r w:rsidR="00227634">
        <w:rPr>
          <w:rFonts w:ascii="Calibri" w:eastAsia="Verdana" w:hAnsi="Calibri" w:cs="Times New Roman"/>
          <w:color w:val="auto"/>
          <w:sz w:val="26"/>
          <w:szCs w:val="26"/>
          <w:lang w:eastAsia="pl-PL"/>
        </w:rPr>
        <w:t xml:space="preserve">ej Umowy mogą żądać waloryzacji </w:t>
      </w:r>
      <w:r>
        <w:rPr>
          <w:rFonts w:ascii="Calibri" w:eastAsia="Verdana" w:hAnsi="Calibri" w:cs="Times New Roman"/>
          <w:color w:val="auto"/>
          <w:sz w:val="26"/>
          <w:szCs w:val="26"/>
          <w:lang w:eastAsia="pl-PL"/>
        </w:rPr>
        <w:t>wynagrodzenia. Wykonawca może złożyć wniosek po upływie 6 miesięcy licząc od daty zawarcia umowy, bądź 3 miesięcy od daty ostatniej waloryzacji. Wniosek należy złożyć w terminie do 20 dnia danego miesiąca.</w:t>
      </w:r>
      <w:r>
        <w:rPr>
          <w:rFonts w:ascii="Calibri" w:eastAsia="Verdana" w:hAnsi="Calibri" w:cs="Times New Roman"/>
          <w:sz w:val="26"/>
          <w:szCs w:val="26"/>
          <w:lang w:eastAsia="pl-PL"/>
        </w:rPr>
        <w:t xml:space="preserve"> Niezłożenie wniosku w terminie wskazanym w zdaniu poprzedzającym skutkować będzie brakiem waloryzacji wynagrodzenia w </w:t>
      </w:r>
      <w:r w:rsidR="000541FE">
        <w:rPr>
          <w:rFonts w:ascii="Calibri" w:eastAsia="Verdana" w:hAnsi="Calibri" w:cs="Times New Roman"/>
          <w:sz w:val="26"/>
          <w:szCs w:val="26"/>
          <w:lang w:eastAsia="pl-PL"/>
        </w:rPr>
        <w:t xml:space="preserve">terminie wskazanym w </w:t>
      </w:r>
      <w:r>
        <w:rPr>
          <w:rFonts w:ascii="Calibri" w:eastAsia="Verdana" w:hAnsi="Calibri" w:cs="Times New Roman"/>
          <w:sz w:val="26"/>
          <w:szCs w:val="26"/>
          <w:lang w:eastAsia="pl-PL"/>
        </w:rPr>
        <w:t xml:space="preserve"> </w:t>
      </w:r>
      <w:r w:rsidR="000541FE" w:rsidRPr="000541FE">
        <w:rPr>
          <w:rFonts w:ascii="Calibri" w:hAnsi="Calibri"/>
          <w:bCs/>
          <w:sz w:val="26"/>
          <w:szCs w:val="26"/>
        </w:rPr>
        <w:t>§ 9 pkt 4) niniejszej umowy.</w:t>
      </w:r>
    </w:p>
    <w:p w14:paraId="698B019D" w14:textId="77777777" w:rsidR="00C12017" w:rsidRDefault="00916C3D">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 xml:space="preserve">       Wynagrodzenie  będzie podlegało waloryzacji począwszy od pełnego miesiąca kalendarzowego od złożenia przez Wykonawcę wniosku, po jego zaakceptowaniu przez zamawiającego .</w:t>
      </w:r>
    </w:p>
    <w:p w14:paraId="14C9E6A3" w14:textId="77777777" w:rsidR="00C12017" w:rsidRDefault="00916C3D">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 xml:space="preserve">2) Żądanie waloryzacji następuje w związku ze wzrostem lub obniżeniem cen określonym we wskaźniku cen towarów i usług konsumpcyjnych ogółem w ujęciu kwartał do poprzedniego kwartału (dalej: wskaźnik GUS), ogłaszanym w formie Komunikatu Prezesa Głównego Urzędu Statystycznego, o którym mowa w art. 25 ust. 11 ustawy z dnia 17 grudnia 1998 r. o emeryturach i rentach z Funduszu Ubezpieczeń Społecznych </w:t>
      </w:r>
      <w:r>
        <w:rPr>
          <w:rFonts w:ascii="Calibri" w:eastAsia="Verdana" w:hAnsi="Calibri" w:cs="Times New Roman"/>
          <w:sz w:val="26"/>
          <w:szCs w:val="26"/>
          <w:lang w:eastAsia="pl-PL"/>
        </w:rPr>
        <w:lastRenderedPageBreak/>
        <w:t xml:space="preserve">(Dz. U. z 2023, poz. 1251 z </w:t>
      </w:r>
      <w:proofErr w:type="spellStart"/>
      <w:r>
        <w:rPr>
          <w:rFonts w:ascii="Calibri" w:eastAsia="Verdana" w:hAnsi="Calibri" w:cs="Times New Roman"/>
          <w:sz w:val="26"/>
          <w:szCs w:val="26"/>
          <w:lang w:eastAsia="pl-PL"/>
        </w:rPr>
        <w:t>późn</w:t>
      </w:r>
      <w:proofErr w:type="spellEnd"/>
      <w:r>
        <w:rPr>
          <w:rFonts w:ascii="Calibri" w:eastAsia="Verdana" w:hAnsi="Calibri" w:cs="Times New Roman"/>
          <w:sz w:val="26"/>
          <w:szCs w:val="26"/>
          <w:lang w:eastAsia="pl-PL"/>
        </w:rPr>
        <w:t>. zm.). Strony ustalają wskaźnik GUS za miernik zmiany ceny materiałów i kosztów związanych z realizacją zamówienia.</w:t>
      </w:r>
    </w:p>
    <w:p w14:paraId="20A1C5B2" w14:textId="77777777" w:rsidR="00C12017" w:rsidRDefault="00916C3D">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3) Wniosek, o którym mowa w pkt 1) niniejszego ustępu winien zawierać uzasadnienie faktyczne i prawne zmiany wysokości wynagrodzenia, z uwzględnieniem poniższych warunków:</w:t>
      </w:r>
    </w:p>
    <w:p w14:paraId="5C3F5F47" w14:textId="53845242" w:rsidR="00C12017" w:rsidRDefault="00916C3D" w:rsidP="00001657">
      <w:pPr>
        <w:pStyle w:val="Default"/>
        <w:spacing w:after="18" w:line="360" w:lineRule="auto"/>
        <w:ind w:left="397" w:hanging="397"/>
        <w:rPr>
          <w:rFonts w:ascii="Calibri" w:hAnsi="Calibri"/>
          <w:sz w:val="26"/>
          <w:szCs w:val="26"/>
        </w:rPr>
      </w:pPr>
      <w:r>
        <w:rPr>
          <w:rFonts w:ascii="Calibri" w:eastAsia="Verdana" w:hAnsi="Calibri" w:cs="Times New Roman"/>
          <w:sz w:val="26"/>
          <w:szCs w:val="26"/>
          <w:lang w:eastAsia="pl-PL"/>
        </w:rPr>
        <w:t xml:space="preserve">a) Strony mogą żądać waloryzacji wyłącznie w przypadku, gdy wynik działania </w:t>
      </w:r>
      <w:r>
        <w:rPr>
          <w:rFonts w:ascii="Calibri" w:eastAsia="Verdana" w:hAnsi="Calibri" w:cs="Times New Roman"/>
          <w:b/>
          <w:bCs/>
          <w:sz w:val="26"/>
          <w:szCs w:val="26"/>
          <w:lang w:eastAsia="pl-PL"/>
        </w:rPr>
        <w:t>[(W1+...</w:t>
      </w:r>
      <w:proofErr w:type="spellStart"/>
      <w:r>
        <w:rPr>
          <w:rFonts w:ascii="Calibri" w:eastAsia="Verdana" w:hAnsi="Calibri" w:cs="Times New Roman"/>
          <w:b/>
          <w:bCs/>
          <w:sz w:val="26"/>
          <w:szCs w:val="26"/>
          <w:lang w:eastAsia="pl-PL"/>
        </w:rPr>
        <w:t>Wn</w:t>
      </w:r>
      <w:proofErr w:type="spellEnd"/>
      <w:r>
        <w:rPr>
          <w:rFonts w:ascii="Calibri" w:eastAsia="Verdana" w:hAnsi="Calibri" w:cs="Times New Roman"/>
          <w:b/>
          <w:bCs/>
          <w:sz w:val="26"/>
          <w:szCs w:val="26"/>
          <w:lang w:eastAsia="pl-PL"/>
        </w:rPr>
        <w:t>)- (n*100)]</w:t>
      </w:r>
      <w:r>
        <w:rPr>
          <w:rFonts w:ascii="Calibri" w:eastAsia="Verdana" w:hAnsi="Calibri" w:cs="Times New Roman"/>
          <w:sz w:val="26"/>
          <w:szCs w:val="26"/>
          <w:lang w:eastAsia="pl-PL"/>
        </w:rPr>
        <w:t xml:space="preserve">  będzie mniejszy lub równy 97,0 (spadek cen o co najmniej 3%) lub większy lub równy 103,0 (wzrost cen o co najmniej 3%); w przypadku, gdy wynik będzie mieścił się w zakresie powyżej 97 lub poniżej 103 waloryzacja nie odbędzie się; </w:t>
      </w:r>
    </w:p>
    <w:p w14:paraId="06371B4F" w14:textId="77777777" w:rsidR="00C12017" w:rsidRDefault="00916C3D">
      <w:pPr>
        <w:pStyle w:val="Default"/>
        <w:tabs>
          <w:tab w:val="left" w:pos="225"/>
        </w:tabs>
        <w:spacing w:line="360" w:lineRule="auto"/>
        <w:rPr>
          <w:rFonts w:ascii="Calibri" w:hAnsi="Calibri"/>
          <w:sz w:val="26"/>
          <w:szCs w:val="26"/>
        </w:rPr>
      </w:pPr>
      <w:r>
        <w:rPr>
          <w:rFonts w:ascii="Calibri" w:eastAsia="Verdana" w:hAnsi="Calibri" w:cs="Times New Roman"/>
          <w:sz w:val="26"/>
          <w:szCs w:val="26"/>
          <w:lang w:eastAsia="pl-PL"/>
        </w:rPr>
        <w:t xml:space="preserve">b)  waloryzacja oparta będzie o współczynnik waloryzacji </w:t>
      </w:r>
      <w:r>
        <w:rPr>
          <w:rFonts w:ascii="Calibri" w:eastAsia="Verdana" w:hAnsi="Calibri" w:cs="Times New Roman"/>
          <w:b/>
          <w:bCs/>
          <w:sz w:val="26"/>
          <w:szCs w:val="26"/>
          <w:lang w:eastAsia="pl-PL"/>
        </w:rPr>
        <w:t>(</w:t>
      </w:r>
      <w:proofErr w:type="spellStart"/>
      <w:r>
        <w:rPr>
          <w:rFonts w:ascii="Calibri" w:eastAsia="Verdana" w:hAnsi="Calibri" w:cs="Times New Roman"/>
          <w:b/>
          <w:bCs/>
          <w:sz w:val="26"/>
          <w:szCs w:val="26"/>
          <w:lang w:eastAsia="pl-PL"/>
        </w:rPr>
        <w:t>Pw</w:t>
      </w:r>
      <w:proofErr w:type="spellEnd"/>
      <w:r>
        <w:rPr>
          <w:rFonts w:ascii="Calibri" w:eastAsia="Verdana" w:hAnsi="Calibri" w:cs="Times New Roman"/>
          <w:b/>
          <w:bCs/>
          <w:sz w:val="26"/>
          <w:szCs w:val="26"/>
          <w:lang w:eastAsia="pl-PL"/>
        </w:rPr>
        <w:t>)</w:t>
      </w:r>
      <w:r>
        <w:rPr>
          <w:rFonts w:ascii="Calibri" w:eastAsia="Verdana" w:hAnsi="Calibri" w:cs="Times New Roman"/>
          <w:sz w:val="26"/>
          <w:szCs w:val="26"/>
          <w:lang w:eastAsia="pl-PL"/>
        </w:rPr>
        <w:t xml:space="preserve"> wynoszący: </w:t>
      </w:r>
    </w:p>
    <w:p w14:paraId="0B1F6A7D" w14:textId="77777777" w:rsidR="00C12017" w:rsidRDefault="00916C3D">
      <w:pPr>
        <w:pStyle w:val="Default"/>
        <w:spacing w:line="360" w:lineRule="auto"/>
        <w:ind w:left="454" w:hanging="454"/>
        <w:rPr>
          <w:rFonts w:ascii="Calibri" w:hAnsi="Calibri"/>
          <w:sz w:val="26"/>
          <w:szCs w:val="26"/>
        </w:rPr>
      </w:pPr>
      <w:proofErr w:type="spellStart"/>
      <w:r>
        <w:rPr>
          <w:rFonts w:ascii="Calibri" w:eastAsia="Verdana" w:hAnsi="Calibri" w:cs="Times New Roman"/>
          <w:b/>
          <w:bCs/>
          <w:sz w:val="26"/>
          <w:szCs w:val="26"/>
          <w:lang w:eastAsia="pl-PL"/>
        </w:rPr>
        <w:t>Pw</w:t>
      </w:r>
      <w:proofErr w:type="spellEnd"/>
      <w:r>
        <w:rPr>
          <w:rFonts w:ascii="Calibri" w:eastAsia="Verdana" w:hAnsi="Calibri" w:cs="Times New Roman"/>
          <w:b/>
          <w:bCs/>
          <w:sz w:val="26"/>
          <w:szCs w:val="26"/>
          <w:lang w:eastAsia="pl-PL"/>
        </w:rPr>
        <w:t xml:space="preserve"> = [(W1+...+ </w:t>
      </w:r>
      <w:proofErr w:type="spellStart"/>
      <w:r>
        <w:rPr>
          <w:rFonts w:ascii="Calibri" w:eastAsia="Verdana" w:hAnsi="Calibri" w:cs="Times New Roman"/>
          <w:b/>
          <w:bCs/>
          <w:sz w:val="26"/>
          <w:szCs w:val="26"/>
          <w:lang w:eastAsia="pl-PL"/>
        </w:rPr>
        <w:t>Wn</w:t>
      </w:r>
      <w:proofErr w:type="spellEnd"/>
      <w:r>
        <w:rPr>
          <w:rFonts w:ascii="Calibri" w:eastAsia="Verdana" w:hAnsi="Calibri" w:cs="Times New Roman"/>
          <w:b/>
          <w:bCs/>
          <w:sz w:val="26"/>
          <w:szCs w:val="26"/>
          <w:lang w:eastAsia="pl-PL"/>
        </w:rPr>
        <w:t>)- (n*100)]/100</w:t>
      </w:r>
      <w:r>
        <w:rPr>
          <w:rFonts w:ascii="Calibri" w:eastAsia="Verdana" w:hAnsi="Calibri" w:cs="Times New Roman"/>
          <w:sz w:val="26"/>
          <w:szCs w:val="26"/>
          <w:lang w:eastAsia="pl-PL"/>
        </w:rPr>
        <w:t xml:space="preserve"> (z dokładnością do 4. miejsca po przecinku) </w:t>
      </w:r>
    </w:p>
    <w:p w14:paraId="4F44E725" w14:textId="77777777" w:rsidR="00C12017" w:rsidRDefault="00916C3D">
      <w:pPr>
        <w:pStyle w:val="Default"/>
        <w:spacing w:line="360" w:lineRule="auto"/>
        <w:rPr>
          <w:rFonts w:ascii="Calibri" w:hAnsi="Calibri"/>
          <w:sz w:val="26"/>
          <w:szCs w:val="26"/>
        </w:rPr>
      </w:pPr>
      <w:r>
        <w:rPr>
          <w:rFonts w:ascii="Calibri" w:eastAsia="Verdana" w:hAnsi="Calibri" w:cs="Times New Roman"/>
          <w:sz w:val="26"/>
          <w:szCs w:val="26"/>
          <w:lang w:eastAsia="pl-PL"/>
        </w:rPr>
        <w:t xml:space="preserve">gdzie: </w:t>
      </w:r>
    </w:p>
    <w:p w14:paraId="216456F4" w14:textId="77777777" w:rsidR="00C12017" w:rsidRDefault="00916C3D">
      <w:pPr>
        <w:spacing w:line="360" w:lineRule="auto"/>
        <w:ind w:left="340" w:hanging="340"/>
        <w:rPr>
          <w:rFonts w:ascii="Calibri" w:hAnsi="Calibri"/>
          <w:sz w:val="26"/>
          <w:szCs w:val="26"/>
        </w:rPr>
      </w:pPr>
      <w:r>
        <w:rPr>
          <w:rFonts w:ascii="Calibri" w:eastAsia="Verdana" w:hAnsi="Calibri"/>
          <w:b/>
          <w:bCs/>
          <w:color w:val="000000"/>
          <w:sz w:val="26"/>
          <w:szCs w:val="26"/>
        </w:rPr>
        <w:t>W1</w:t>
      </w:r>
      <w:r>
        <w:rPr>
          <w:rFonts w:ascii="Calibri" w:eastAsia="Verdana" w:hAnsi="Calibri"/>
          <w:color w:val="000000"/>
          <w:sz w:val="26"/>
          <w:szCs w:val="26"/>
        </w:rPr>
        <w:t xml:space="preserve"> – </w:t>
      </w:r>
      <w:r>
        <w:rPr>
          <w:rFonts w:ascii="Calibri" w:eastAsia="Verdana" w:hAnsi="Calibri"/>
          <w:bCs/>
          <w:color w:val="000000"/>
          <w:sz w:val="26"/>
          <w:szCs w:val="26"/>
        </w:rPr>
        <w:t xml:space="preserve">to pierwszy Kwartalny wskaźnik cen towarów i usług konsumpcyjnych GUS  (okres poprzedni = 100)  </w:t>
      </w:r>
      <w:r>
        <w:rPr>
          <w:rFonts w:ascii="Calibri" w:eastAsia="Verdana" w:hAnsi="Calibri"/>
          <w:color w:val="000000"/>
          <w:sz w:val="26"/>
          <w:szCs w:val="26"/>
        </w:rPr>
        <w:t>, opublikowany  po zawarciu umowy</w:t>
      </w:r>
    </w:p>
    <w:p w14:paraId="21688052" w14:textId="77777777" w:rsidR="00C12017" w:rsidRDefault="00916C3D">
      <w:pPr>
        <w:spacing w:line="360" w:lineRule="auto"/>
        <w:rPr>
          <w:rFonts w:ascii="Calibri" w:hAnsi="Calibri"/>
          <w:sz w:val="26"/>
          <w:szCs w:val="26"/>
        </w:rPr>
      </w:pPr>
      <w:proofErr w:type="spellStart"/>
      <w:r>
        <w:rPr>
          <w:rFonts w:ascii="Calibri" w:eastAsia="Verdana" w:hAnsi="Calibri"/>
          <w:b/>
          <w:bCs/>
          <w:color w:val="000000"/>
          <w:sz w:val="26"/>
          <w:szCs w:val="26"/>
        </w:rPr>
        <w:t>Wn</w:t>
      </w:r>
      <w:proofErr w:type="spellEnd"/>
      <w:r>
        <w:rPr>
          <w:rFonts w:ascii="Calibri" w:eastAsia="Verdana" w:hAnsi="Calibri"/>
          <w:color w:val="000000"/>
          <w:sz w:val="26"/>
          <w:szCs w:val="26"/>
        </w:rPr>
        <w:t xml:space="preserve"> - kolejne wskaźniki publikowane po W1 do momentu waloryzacji</w:t>
      </w:r>
    </w:p>
    <w:p w14:paraId="410F8DAD" w14:textId="77777777" w:rsidR="00C12017" w:rsidRDefault="00916C3D">
      <w:pPr>
        <w:pStyle w:val="Default"/>
        <w:spacing w:after="18" w:line="360" w:lineRule="auto"/>
        <w:rPr>
          <w:rFonts w:ascii="Calibri" w:hAnsi="Calibri"/>
          <w:sz w:val="26"/>
          <w:szCs w:val="26"/>
        </w:rPr>
      </w:pPr>
      <w:r>
        <w:rPr>
          <w:rFonts w:ascii="Calibri" w:eastAsia="Verdana" w:hAnsi="Calibri" w:cs="Times New Roman"/>
          <w:b/>
          <w:bCs/>
          <w:sz w:val="26"/>
          <w:szCs w:val="26"/>
          <w:lang w:eastAsia="pl-PL"/>
        </w:rPr>
        <w:t>n</w:t>
      </w:r>
      <w:r>
        <w:rPr>
          <w:rFonts w:ascii="Calibri" w:eastAsia="Verdana" w:hAnsi="Calibri" w:cs="Times New Roman"/>
          <w:bCs/>
          <w:sz w:val="26"/>
          <w:szCs w:val="26"/>
          <w:lang w:eastAsia="pl-PL"/>
        </w:rPr>
        <w:t xml:space="preserve"> – ilość wskaźników W </w:t>
      </w:r>
    </w:p>
    <w:p w14:paraId="0CBAEF0E" w14:textId="77777777" w:rsidR="00C12017" w:rsidRDefault="00916C3D">
      <w:pPr>
        <w:pStyle w:val="Default"/>
        <w:spacing w:line="360" w:lineRule="auto"/>
        <w:ind w:left="283" w:hanging="283"/>
        <w:rPr>
          <w:rFonts w:ascii="Calibri" w:hAnsi="Calibri"/>
          <w:sz w:val="26"/>
          <w:szCs w:val="26"/>
        </w:rPr>
      </w:pPr>
      <w:r>
        <w:rPr>
          <w:rFonts w:ascii="Calibri" w:hAnsi="Calibri"/>
          <w:sz w:val="26"/>
          <w:szCs w:val="26"/>
        </w:rPr>
        <w:t xml:space="preserve">c) jednakową waloryzacją objęte zostaną ceny jednostkowe ujęte w Formularzu asortymentowo-cenowym według następującego wzoru: </w:t>
      </w:r>
    </w:p>
    <w:p w14:paraId="7A71B151"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Cw</w:t>
      </w:r>
      <w:proofErr w:type="spellEnd"/>
      <w:r>
        <w:rPr>
          <w:rFonts w:ascii="Calibri" w:hAnsi="Calibri"/>
          <w:b/>
          <w:sz w:val="26"/>
          <w:szCs w:val="26"/>
        </w:rPr>
        <w:t xml:space="preserve"> = </w:t>
      </w:r>
      <w:proofErr w:type="spellStart"/>
      <w:r>
        <w:rPr>
          <w:rFonts w:ascii="Calibri" w:hAnsi="Calibri"/>
          <w:b/>
          <w:sz w:val="26"/>
          <w:szCs w:val="26"/>
        </w:rPr>
        <w:t>Cp</w:t>
      </w:r>
      <w:proofErr w:type="spellEnd"/>
      <w:r>
        <w:rPr>
          <w:rFonts w:ascii="Calibri" w:hAnsi="Calibri"/>
          <w:b/>
          <w:sz w:val="26"/>
          <w:szCs w:val="26"/>
        </w:rPr>
        <w:t xml:space="preserve"> * (1 + </w:t>
      </w:r>
      <w:proofErr w:type="spellStart"/>
      <w:r>
        <w:rPr>
          <w:rFonts w:ascii="Calibri" w:hAnsi="Calibri"/>
          <w:b/>
          <w:sz w:val="26"/>
          <w:szCs w:val="26"/>
        </w:rPr>
        <w:t>Pw</w:t>
      </w:r>
      <w:proofErr w:type="spellEnd"/>
      <w:r>
        <w:rPr>
          <w:rFonts w:ascii="Calibri" w:hAnsi="Calibri"/>
          <w:b/>
          <w:sz w:val="26"/>
          <w:szCs w:val="26"/>
        </w:rPr>
        <w:t xml:space="preserve">) </w:t>
      </w:r>
      <w:r>
        <w:rPr>
          <w:rFonts w:ascii="Calibri" w:hAnsi="Calibri"/>
          <w:sz w:val="26"/>
          <w:szCs w:val="26"/>
        </w:rPr>
        <w:t xml:space="preserve">(z dokładnością do 2. miejsca po przecinku) </w:t>
      </w:r>
    </w:p>
    <w:p w14:paraId="76AC6A55" w14:textId="77777777" w:rsidR="00C12017" w:rsidRDefault="00916C3D">
      <w:pPr>
        <w:pStyle w:val="Default"/>
        <w:spacing w:line="360" w:lineRule="auto"/>
        <w:rPr>
          <w:rFonts w:ascii="Calibri" w:hAnsi="Calibri"/>
          <w:sz w:val="26"/>
          <w:szCs w:val="26"/>
        </w:rPr>
      </w:pPr>
      <w:r>
        <w:rPr>
          <w:rFonts w:ascii="Calibri" w:hAnsi="Calibri"/>
          <w:sz w:val="26"/>
          <w:szCs w:val="26"/>
        </w:rPr>
        <w:t xml:space="preserve">gdzie: </w:t>
      </w:r>
    </w:p>
    <w:p w14:paraId="4F782D19"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Cw</w:t>
      </w:r>
      <w:proofErr w:type="spellEnd"/>
      <w:r>
        <w:rPr>
          <w:rFonts w:ascii="Calibri" w:hAnsi="Calibri"/>
          <w:b/>
          <w:sz w:val="26"/>
          <w:szCs w:val="26"/>
        </w:rPr>
        <w:t xml:space="preserve"> to cena po waloryzacji </w:t>
      </w:r>
    </w:p>
    <w:p w14:paraId="5066F96A"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Cp</w:t>
      </w:r>
      <w:proofErr w:type="spellEnd"/>
      <w:r>
        <w:rPr>
          <w:rFonts w:ascii="Calibri" w:hAnsi="Calibri"/>
          <w:b/>
          <w:sz w:val="26"/>
          <w:szCs w:val="26"/>
        </w:rPr>
        <w:t xml:space="preserve"> to cena wyjściowa ujęta w  </w:t>
      </w:r>
      <w:r>
        <w:rPr>
          <w:rFonts w:ascii="Calibri" w:hAnsi="Calibri"/>
          <w:b/>
          <w:bCs/>
          <w:sz w:val="26"/>
          <w:szCs w:val="26"/>
        </w:rPr>
        <w:t>Formularzu asortymentowo-cenowym</w:t>
      </w:r>
      <w:r>
        <w:rPr>
          <w:rFonts w:ascii="Calibri" w:hAnsi="Calibri"/>
          <w:sz w:val="26"/>
          <w:szCs w:val="26"/>
        </w:rPr>
        <w:t xml:space="preserve"> </w:t>
      </w:r>
      <w:r>
        <w:rPr>
          <w:rFonts w:ascii="Calibri" w:hAnsi="Calibri"/>
          <w:b/>
          <w:sz w:val="26"/>
          <w:szCs w:val="26"/>
        </w:rPr>
        <w:t xml:space="preserve">Wykonawcy </w:t>
      </w:r>
    </w:p>
    <w:p w14:paraId="197B2F7A"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Pw</w:t>
      </w:r>
      <w:proofErr w:type="spellEnd"/>
      <w:r>
        <w:rPr>
          <w:rFonts w:ascii="Calibri" w:hAnsi="Calibri"/>
          <w:b/>
          <w:sz w:val="26"/>
          <w:szCs w:val="26"/>
        </w:rPr>
        <w:t xml:space="preserve"> to współczynnik waloryzacji ustalony zgodnie z pkt. b) powyżej; </w:t>
      </w:r>
    </w:p>
    <w:p w14:paraId="25D9183D" w14:textId="77777777" w:rsidR="00C12017" w:rsidRDefault="00916C3D">
      <w:pPr>
        <w:pStyle w:val="Default"/>
        <w:spacing w:line="360" w:lineRule="auto"/>
        <w:ind w:left="397" w:hanging="397"/>
        <w:rPr>
          <w:rFonts w:ascii="Calibri" w:hAnsi="Calibri"/>
          <w:sz w:val="26"/>
          <w:szCs w:val="26"/>
        </w:rPr>
      </w:pPr>
      <w:r>
        <w:rPr>
          <w:rFonts w:ascii="Calibri" w:eastAsia="Verdana" w:hAnsi="Calibri" w:cs="Times New Roman"/>
          <w:sz w:val="26"/>
          <w:szCs w:val="26"/>
          <w:lang w:eastAsia="pl-PL"/>
        </w:rPr>
        <w:t xml:space="preserve">4) Dniem wejścia w życie waloryzacji będzie 01 dzień następnego miesiąca kalendarzowego od złożenia przez Wykonawcę wniosku, po jego zaakceptowaniu przez zamawiającego. </w:t>
      </w:r>
    </w:p>
    <w:p w14:paraId="1483A97D" w14:textId="77777777" w:rsidR="00C12017" w:rsidRDefault="00916C3D">
      <w:pPr>
        <w:pStyle w:val="Default"/>
        <w:spacing w:after="23" w:line="360" w:lineRule="auto"/>
        <w:ind w:left="397" w:hanging="397"/>
        <w:rPr>
          <w:rFonts w:ascii="Calibri" w:hAnsi="Calibri"/>
          <w:sz w:val="26"/>
          <w:szCs w:val="26"/>
        </w:rPr>
      </w:pPr>
      <w:r>
        <w:rPr>
          <w:rFonts w:ascii="Calibri" w:eastAsia="Verdana" w:hAnsi="Calibri" w:cs="Times New Roman"/>
          <w:sz w:val="26"/>
          <w:szCs w:val="26"/>
          <w:lang w:eastAsia="pl-PL"/>
        </w:rPr>
        <w:t xml:space="preserve">5) Zmiana wysokości wynagrodzenia, o którym mowa w ust. 1 niniejszego paragrafu, ustalona zostanie w oparciu o zwaloryzowane zgodnie z pkt 3) niniejszego ustępu ceny jednostkowe oraz ilość towaru przewidzianą do dostawy począwszy od 1 dnia miesiąca kalendarzowego następującego po złożeniu przez Wykonawcę wniosku, po </w:t>
      </w:r>
      <w:r>
        <w:rPr>
          <w:rFonts w:ascii="Calibri" w:eastAsia="Verdana" w:hAnsi="Calibri" w:cs="Times New Roman"/>
          <w:sz w:val="26"/>
          <w:szCs w:val="26"/>
          <w:lang w:eastAsia="pl-PL"/>
        </w:rPr>
        <w:lastRenderedPageBreak/>
        <w:t xml:space="preserve">jego </w:t>
      </w:r>
      <w:r>
        <w:rPr>
          <w:rFonts w:ascii="Calibri" w:hAnsi="Calibri" w:cs="Times New Roman"/>
          <w:sz w:val="26"/>
          <w:szCs w:val="26"/>
          <w:lang w:eastAsia="pl-PL"/>
        </w:rPr>
        <w:t>zaakceptowaniu przez zamawiającego, stanowiącą różnicę pomiędzy ilościami wskazanymi w Formularzu asortymentowo-cenowym, a ilościami dostarczonymi do ostatniego dnia miesiąca, w którym złożono wniosek o waloryzację.</w:t>
      </w:r>
    </w:p>
    <w:p w14:paraId="1A09E546"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6) Strona, która otrzyma wniosek o waloryzację, w terminie 10 dni od dnia otrzymania wniosku zweryfikuje jego zasadność oraz poprawność zawartych w nim kalkulacji i poinformuje drugą Stronę o wynikach weryfikacji oraz o zgodzie na waloryzację lub o braku takiej zgody. Za dzień przekazania stanowiska, uznaje się dzień jego wysłania na adres właściwy dla doręczeń pism dla Wykonawcy lub adres poczty elektronicznej Wykonawcy.</w:t>
      </w:r>
    </w:p>
    <w:p w14:paraId="08AD5F23"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7) Maksymalna wartość zmiany wynagrodzenia Wykonawcy dopuszczona przez Zamawiającego w efekcie zastosowania postanowień niniejszego ustępu wynosi +/- 10% wynagrodzenia określonego w Ofercie Wykonawcy za przedmiot Umowy. </w:t>
      </w:r>
    </w:p>
    <w:p w14:paraId="7E2777BC"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8) Zgodnie z art. 439 ust. 5 </w:t>
      </w:r>
      <w:proofErr w:type="spellStart"/>
      <w:r>
        <w:rPr>
          <w:rFonts w:ascii="Calibri" w:hAnsi="Calibri" w:cs="Times New Roman"/>
          <w:sz w:val="26"/>
          <w:szCs w:val="26"/>
          <w:lang w:eastAsia="pl-PL"/>
        </w:rPr>
        <w:t>Pzp</w:t>
      </w:r>
      <w:proofErr w:type="spellEnd"/>
      <w:r>
        <w:rPr>
          <w:rFonts w:ascii="Calibri" w:hAnsi="Calibri" w:cs="Times New Roman"/>
          <w:sz w:val="26"/>
          <w:szCs w:val="26"/>
          <w:lang w:eastAsia="pl-PL"/>
        </w:rPr>
        <w:t xml:space="preserve">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B296613" w14:textId="79DBDE5B"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a) przedmiotem umowy są  dostawy lub usługi; </w:t>
      </w:r>
    </w:p>
    <w:p w14:paraId="0E3DCDA2"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b) okres obowiązywania umowy przekracza 6 miesięcy. </w:t>
      </w:r>
    </w:p>
    <w:p w14:paraId="74067473" w14:textId="77777777" w:rsidR="00C12017" w:rsidRDefault="00916C3D">
      <w:pPr>
        <w:pStyle w:val="Default"/>
        <w:spacing w:line="360" w:lineRule="auto"/>
        <w:ind w:left="397" w:hanging="397"/>
        <w:rPr>
          <w:rFonts w:ascii="Calibri" w:hAnsi="Calibri"/>
          <w:sz w:val="26"/>
          <w:szCs w:val="26"/>
        </w:rPr>
      </w:pPr>
      <w:r>
        <w:rPr>
          <w:rFonts w:ascii="Calibri" w:hAnsi="Calibri" w:cs="Times New Roman"/>
          <w:sz w:val="26"/>
          <w:szCs w:val="26"/>
          <w:lang w:eastAsia="pl-PL"/>
        </w:rPr>
        <w:t xml:space="preserve">9) Zmiana wynagrodzenia zgodnie z niniejszym ustępem wyczerpuje roszczenia Wykonawcy związane ze zmianą ceny towarów lub kosztów związanych z realizacją przedmiotu Umowy. </w:t>
      </w:r>
    </w:p>
    <w:p w14:paraId="36AE4D40"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10) Zmiana wynagrodzenia Wykonawcy w trybie określonym w niniejszym ustępie nastąpi pod rygorem nieważności, w formie pisemnego aneksu do Umowy. </w:t>
      </w:r>
    </w:p>
    <w:p w14:paraId="57D65243" w14:textId="77777777" w:rsidR="00C12017" w:rsidRDefault="00916C3D">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2. Zamawiający zastrzega sobie prawo odmowy dokonania zmiany wysokości wynagrodzenia należnego </w:t>
      </w:r>
      <w:r>
        <w:rPr>
          <w:rFonts w:ascii="Calibri" w:hAnsi="Calibri"/>
          <w:sz w:val="26"/>
          <w:szCs w:val="26"/>
          <w:lang w:eastAsia="zh-CN"/>
        </w:rPr>
        <w:t>Wykonawcy</w:t>
      </w:r>
      <w:r>
        <w:rPr>
          <w:rFonts w:ascii="Calibri" w:eastAsia="Verdana" w:hAnsi="Calibri"/>
          <w:sz w:val="26"/>
          <w:szCs w:val="26"/>
        </w:rPr>
        <w:t xml:space="preserve"> w przypadku, gdy jego wniosek nie będzie spełniał warunków opisanych w postanowieniach niniejszej umowy.</w:t>
      </w:r>
    </w:p>
    <w:p w14:paraId="541EAF27" w14:textId="77777777" w:rsidR="00C12017" w:rsidRDefault="00C12017">
      <w:pPr>
        <w:tabs>
          <w:tab w:val="left" w:pos="284"/>
        </w:tabs>
        <w:spacing w:line="360" w:lineRule="auto"/>
        <w:ind w:left="284" w:right="19" w:hanging="284"/>
        <w:jc w:val="both"/>
        <w:rPr>
          <w:rFonts w:ascii="Calibri" w:hAnsi="Calibri"/>
          <w:sz w:val="26"/>
          <w:szCs w:val="26"/>
        </w:rPr>
      </w:pPr>
    </w:p>
    <w:p w14:paraId="7C68A591" w14:textId="5B665ED9" w:rsidR="00C12017" w:rsidRDefault="00916C3D" w:rsidP="00615892">
      <w:pPr>
        <w:tabs>
          <w:tab w:val="left" w:pos="284"/>
        </w:tabs>
        <w:spacing w:line="360" w:lineRule="auto"/>
        <w:ind w:left="284" w:right="19" w:hanging="284"/>
        <w:jc w:val="center"/>
        <w:rPr>
          <w:rFonts w:ascii="Calibri" w:hAnsi="Calibri"/>
          <w:sz w:val="26"/>
          <w:szCs w:val="26"/>
        </w:rPr>
      </w:pPr>
      <w:r>
        <w:rPr>
          <w:rFonts w:ascii="Calibri" w:eastAsia="Verdana" w:hAnsi="Calibri"/>
          <w:sz w:val="26"/>
          <w:szCs w:val="26"/>
        </w:rPr>
        <w:t xml:space="preserve"> </w:t>
      </w:r>
      <w:r>
        <w:rPr>
          <w:rFonts w:ascii="Calibri" w:eastAsia="Verdana" w:hAnsi="Calibri"/>
          <w:b/>
          <w:bCs/>
          <w:sz w:val="26"/>
          <w:szCs w:val="26"/>
        </w:rPr>
        <w:t xml:space="preserve">   § 10. Podwykonawstwo</w:t>
      </w:r>
      <w:r w:rsidR="00863439">
        <w:rPr>
          <w:rFonts w:ascii="Calibri" w:eastAsia="Verdana" w:hAnsi="Calibri"/>
          <w:b/>
          <w:bCs/>
          <w:sz w:val="26"/>
          <w:szCs w:val="26"/>
        </w:rPr>
        <w:t>*</w:t>
      </w:r>
      <w:r>
        <w:rPr>
          <w:rFonts w:ascii="Calibri" w:eastAsia="Verdana" w:hAnsi="Calibri"/>
          <w:b/>
          <w:bCs/>
          <w:sz w:val="26"/>
          <w:szCs w:val="26"/>
        </w:rPr>
        <w:t xml:space="preserve"> </w:t>
      </w:r>
    </w:p>
    <w:p w14:paraId="55A4A522" w14:textId="77777777" w:rsidR="00C12017" w:rsidRDefault="00916C3D">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Wykonawca wykona przedmiot zamówienia sam, bez udziału podwykonawców</w:t>
      </w:r>
    </w:p>
    <w:p w14:paraId="285FF420" w14:textId="77777777" w:rsidR="00C12017" w:rsidRDefault="00C12017">
      <w:pPr>
        <w:tabs>
          <w:tab w:val="left" w:pos="284"/>
        </w:tabs>
        <w:spacing w:line="360" w:lineRule="auto"/>
        <w:ind w:left="284" w:right="19" w:hanging="284"/>
        <w:jc w:val="both"/>
        <w:rPr>
          <w:rFonts w:eastAsia="Verdana"/>
        </w:rPr>
      </w:pPr>
    </w:p>
    <w:p w14:paraId="249196A3" w14:textId="01519D54" w:rsidR="00C12017" w:rsidRPr="00615892" w:rsidRDefault="00916C3D" w:rsidP="00615892">
      <w:pPr>
        <w:tabs>
          <w:tab w:val="left" w:pos="284"/>
        </w:tabs>
        <w:spacing w:line="360" w:lineRule="auto"/>
        <w:ind w:left="284" w:right="19" w:hanging="284"/>
        <w:jc w:val="center"/>
      </w:pPr>
      <w:r>
        <w:rPr>
          <w:rFonts w:ascii="Calibri" w:eastAsia="Verdana" w:hAnsi="Calibri"/>
          <w:b/>
          <w:bCs/>
          <w:sz w:val="26"/>
          <w:szCs w:val="26"/>
        </w:rPr>
        <w:t>§ 10. Podwykonawstwo*</w:t>
      </w:r>
    </w:p>
    <w:p w14:paraId="004CC163"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Wykonawca powierza do wykonania przez podwykonawców, następujący zakres przedmiotu  umowy: …………………………………………</w:t>
      </w:r>
    </w:p>
    <w:p w14:paraId="1BA3A219"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Wykonawca odpowiada za działania i zaniechania Podwykonawców jak za swoje własne.</w:t>
      </w:r>
    </w:p>
    <w:p w14:paraId="6F8E5639"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Powierzenie prac konkretnemu Podwykonawcy wymaga zgody Zamawiającego. Powierzenie Podwykonawcom jakichkolwiek prac innych niż wskazane w ofercie Wykonawcy wskazanych powyżej lub powierzenie prac innemu Podwykonawcy niż zaakceptowanemu przez Zamawiającego musi być uzasadnione przez Wykonawcę na piśmie i zaakceptowane przez Zamawiającego. </w:t>
      </w:r>
    </w:p>
    <w:p w14:paraId="428EB953"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Zawarcie umowy o podwykonawstwo może nastąpić wyłącznie po akceptacji jej projektu przez Zamawiającego, a przystąpienie do jej realizacji przez Podwykonawcę może nastąpić wyłącznie po akceptacji umowy </w:t>
      </w:r>
      <w:r>
        <w:rPr>
          <w:rFonts w:ascii="Calibri" w:eastAsia="Verdana" w:hAnsi="Calibri"/>
          <w:sz w:val="26"/>
          <w:szCs w:val="26"/>
        </w:rPr>
        <w:br/>
        <w:t>o podwykonawstwo przez Zamawiającego.</w:t>
      </w:r>
    </w:p>
    <w:p w14:paraId="78687F4A" w14:textId="47F1A76F"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Zamawiający w ciągu 7 dni roboczych zgłasza w formie pisemnej sprzeciw do przedłożonego projektu umowy 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o którym mowa w ust. 1. </w:t>
      </w:r>
    </w:p>
    <w:p w14:paraId="5BE8276D" w14:textId="5C12EE23"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przedłożonego projektu umowy </w:t>
      </w:r>
      <w:r>
        <w:rPr>
          <w:rFonts w:ascii="Calibri" w:eastAsia="Verdana" w:hAnsi="Calibri"/>
          <w:sz w:val="26"/>
          <w:szCs w:val="26"/>
        </w:rPr>
        <w:br/>
        <w:t xml:space="preserve">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w:t>
      </w:r>
      <w:r w:rsidR="000541FE">
        <w:rPr>
          <w:rFonts w:ascii="Calibri" w:eastAsia="Verdana" w:hAnsi="Calibri"/>
          <w:sz w:val="26"/>
          <w:szCs w:val="26"/>
        </w:rPr>
        <w:t xml:space="preserve">             </w:t>
      </w:r>
      <w:r>
        <w:rPr>
          <w:rFonts w:ascii="Calibri" w:eastAsia="Verdana" w:hAnsi="Calibri"/>
          <w:sz w:val="26"/>
          <w:szCs w:val="26"/>
        </w:rPr>
        <w:t>o którym</w:t>
      </w:r>
      <w:r w:rsidR="000541FE">
        <w:rPr>
          <w:rFonts w:ascii="Calibri" w:eastAsia="Verdana" w:hAnsi="Calibri"/>
          <w:sz w:val="26"/>
          <w:szCs w:val="26"/>
        </w:rPr>
        <w:t xml:space="preserve"> </w:t>
      </w:r>
      <w:r>
        <w:rPr>
          <w:rFonts w:ascii="Calibri" w:eastAsia="Verdana" w:hAnsi="Calibri"/>
          <w:sz w:val="26"/>
          <w:szCs w:val="26"/>
        </w:rPr>
        <w:t xml:space="preserve">mowa w ust. 1, w terminie określonym w ust. </w:t>
      </w:r>
      <w:r w:rsidR="000541FE">
        <w:rPr>
          <w:rFonts w:ascii="Calibri" w:eastAsia="Verdana" w:hAnsi="Calibri"/>
          <w:sz w:val="26"/>
          <w:szCs w:val="26"/>
        </w:rPr>
        <w:t>5</w:t>
      </w:r>
      <w:r>
        <w:rPr>
          <w:rFonts w:ascii="Calibri" w:eastAsia="Verdana" w:hAnsi="Calibri"/>
          <w:sz w:val="26"/>
          <w:szCs w:val="26"/>
        </w:rPr>
        <w:t xml:space="preserve">, uważa się za akceptację projektu umowy przez Zamawiającego. </w:t>
      </w:r>
    </w:p>
    <w:p w14:paraId="743D7003" w14:textId="6476B668"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Zamawiający w ciągu 7 dni roboczych zgłasza w formie pisemnej sprzeciw do przedłożonej umowy 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o którym mowa w ust. 1. </w:t>
      </w:r>
    </w:p>
    <w:p w14:paraId="73FF271C" w14:textId="3F22013A"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przedłożonej umowy </w:t>
      </w:r>
      <w:r>
        <w:rPr>
          <w:rFonts w:ascii="Calibri" w:eastAsia="Verdana" w:hAnsi="Calibri"/>
          <w:sz w:val="26"/>
          <w:szCs w:val="26"/>
        </w:rPr>
        <w:br/>
        <w:t>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w:t>
      </w:r>
      <w:r w:rsidR="006D06D4">
        <w:rPr>
          <w:rFonts w:ascii="Calibri" w:eastAsia="Verdana" w:hAnsi="Calibri"/>
          <w:sz w:val="26"/>
          <w:szCs w:val="26"/>
        </w:rPr>
        <w:t xml:space="preserve">             </w:t>
      </w:r>
      <w:r>
        <w:rPr>
          <w:rFonts w:ascii="Calibri" w:eastAsia="Verdana" w:hAnsi="Calibri"/>
          <w:sz w:val="26"/>
          <w:szCs w:val="26"/>
        </w:rPr>
        <w:t xml:space="preserve">o którym mowa </w:t>
      </w:r>
      <w:r w:rsidR="006D06D4">
        <w:rPr>
          <w:rFonts w:ascii="Calibri" w:eastAsia="Verdana" w:hAnsi="Calibri"/>
          <w:sz w:val="26"/>
          <w:szCs w:val="26"/>
        </w:rPr>
        <w:t xml:space="preserve">      </w:t>
      </w:r>
      <w:r>
        <w:rPr>
          <w:rFonts w:ascii="Calibri" w:eastAsia="Verdana" w:hAnsi="Calibri"/>
          <w:sz w:val="26"/>
          <w:szCs w:val="26"/>
        </w:rPr>
        <w:t xml:space="preserve">w ust. 1, w terminie określonym w ust. 7, uważa się za akceptację umowy przez Zamawiającego. </w:t>
      </w:r>
    </w:p>
    <w:p w14:paraId="1E8C5F79"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lastRenderedPageBreak/>
        <w:t>Jakakolwiek przerwa w realizacji przedmiotu umowy, wynikająca z braku Podwykonawcy, będzie traktowana jako przerwa wynikająca z przyczyn zależnych od Wykonawcy i nie może stanowić podstawy do zmiany terminów.</w:t>
      </w:r>
    </w:p>
    <w:p w14:paraId="097CEAC0" w14:textId="1315E5B1" w:rsidR="00227634" w:rsidRPr="00615892" w:rsidRDefault="00916C3D" w:rsidP="00615892">
      <w:pPr>
        <w:numPr>
          <w:ilvl w:val="0"/>
          <w:numId w:val="18"/>
        </w:numPr>
        <w:tabs>
          <w:tab w:val="clear" w:pos="720"/>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 W przypadku powierzenia przez Wykonawcę realizacji </w:t>
      </w:r>
      <w:r w:rsidR="006D06D4">
        <w:rPr>
          <w:rFonts w:ascii="Calibri" w:eastAsia="Verdana" w:hAnsi="Calibri"/>
          <w:sz w:val="26"/>
          <w:szCs w:val="26"/>
        </w:rPr>
        <w:t>przedmiotu umowy</w:t>
      </w:r>
      <w:r>
        <w:rPr>
          <w:rFonts w:ascii="Calibri" w:eastAsia="Verdana" w:hAnsi="Calibri"/>
          <w:sz w:val="26"/>
          <w:szCs w:val="26"/>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prac wykonanych przez Podwykonawcę, należy przekazać Zamawiającemu dowody potwierdzające dokonanie zapłaty całości należnego wymagalnego wynagrodzenia Podwykonawcy lub dalszego Podwykonawcy wraz z wydrukiem z rachunku bankowego Wykonawcy.</w:t>
      </w:r>
    </w:p>
    <w:p w14:paraId="2362089C" w14:textId="699B284C" w:rsidR="00C12017" w:rsidRDefault="00916C3D" w:rsidP="00615892">
      <w:pPr>
        <w:tabs>
          <w:tab w:val="left" w:pos="284"/>
        </w:tabs>
        <w:spacing w:line="360" w:lineRule="auto"/>
        <w:ind w:left="720"/>
        <w:jc w:val="center"/>
        <w:rPr>
          <w:rFonts w:ascii="Calibri" w:hAnsi="Calibri"/>
          <w:sz w:val="26"/>
          <w:szCs w:val="26"/>
        </w:rPr>
      </w:pPr>
      <w:r>
        <w:rPr>
          <w:rFonts w:ascii="Calibri" w:hAnsi="Calibri"/>
          <w:b/>
          <w:sz w:val="26"/>
          <w:szCs w:val="26"/>
        </w:rPr>
        <w:t>§ 11. Siła wyższa</w:t>
      </w:r>
    </w:p>
    <w:p w14:paraId="02F10FA2" w14:textId="77777777" w:rsidR="00C12017" w:rsidRDefault="00916C3D">
      <w:pPr>
        <w:pStyle w:val="Akapitzlist"/>
        <w:numPr>
          <w:ilvl w:val="0"/>
          <w:numId w:val="19"/>
        </w:numPr>
        <w:tabs>
          <w:tab w:val="left" w:pos="284"/>
        </w:tabs>
        <w:spacing w:line="360" w:lineRule="auto"/>
        <w:ind w:left="284" w:hanging="284"/>
        <w:jc w:val="both"/>
        <w:rPr>
          <w:rFonts w:ascii="Calibri" w:hAnsi="Calibri"/>
          <w:sz w:val="26"/>
          <w:szCs w:val="26"/>
        </w:rPr>
      </w:pPr>
      <w:r>
        <w:rPr>
          <w:rFonts w:ascii="Calibri" w:hAnsi="Calibri"/>
          <w:sz w:val="26"/>
          <w:szCs w:val="26"/>
        </w:rPr>
        <w:t xml:space="preserve">  Żadna ze Stron nie będzie odpowiedzialna za niewykonanie lub nienależyte wykonanie zobowiązań wynikających z niniejszej Umowy z powodu siły wyższej.</w:t>
      </w:r>
    </w:p>
    <w:p w14:paraId="74F16DD9" w14:textId="77777777" w:rsidR="00C12017" w:rsidRDefault="00916C3D">
      <w:pPr>
        <w:pStyle w:val="Akapitzlist"/>
        <w:spacing w:after="160" w:line="360" w:lineRule="auto"/>
        <w:ind w:left="0"/>
        <w:contextualSpacing/>
        <w:jc w:val="both"/>
        <w:textAlignment w:val="baseline"/>
        <w:rPr>
          <w:rFonts w:ascii="Calibri" w:hAnsi="Calibri"/>
          <w:sz w:val="26"/>
          <w:szCs w:val="26"/>
        </w:rPr>
      </w:pPr>
      <w:r>
        <w:rPr>
          <w:rFonts w:ascii="Calibri" w:hAnsi="Calibri"/>
          <w:sz w:val="26"/>
          <w:szCs w:val="26"/>
        </w:rPr>
        <w:t>2. Przez siłę wyższą Strony będą rozumieć zdarzenie losowe lub  wywołane  przez  czynniki  zewnętrzne,  którego nie można było przewidzieć ani mu zapobiec lub przezwyciężyć poprzez działanie z zachowaniem należytej staranności, w szczególności: niespodziewany mróz, śnieg, powódź lub klęska żywiołowa, stan epidemii oraz stan pandemii spowodowany wirusem SARS – COV 19, wojna, zamieszki, zawieszenie działalności placówek szkolnych.</w:t>
      </w:r>
    </w:p>
    <w:p w14:paraId="6D102048" w14:textId="77777777" w:rsidR="00C12017" w:rsidRDefault="00916C3D">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3. Jeżeli siła wyższa spowoduje niemożliwość wykonania lub należytego wykonania Przedmiotu Umowy:</w:t>
      </w:r>
    </w:p>
    <w:p w14:paraId="1EB36411" w14:textId="77777777" w:rsidR="00C12017" w:rsidRDefault="00916C3D">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zawiadomi drugą Stronę o powstaniu i ustaniu działania siły wyższej, przedstawiając dokumentację w tym zakresie,</w:t>
      </w:r>
    </w:p>
    <w:p w14:paraId="6312A808" w14:textId="77777777" w:rsidR="00C12017" w:rsidRDefault="00916C3D">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rozpocznie usuwanie skutków tego zdarzenia oraz</w:t>
      </w:r>
    </w:p>
    <w:p w14:paraId="5DC51C29" w14:textId="77777777" w:rsidR="00C12017" w:rsidRDefault="00916C3D">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 xml:space="preserve">Strony uzgodnią sposób realizacji wzajemnych zobowiązań. </w:t>
      </w:r>
    </w:p>
    <w:p w14:paraId="6DD64841" w14:textId="77777777" w:rsidR="00C12017" w:rsidRDefault="00916C3D">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4. Każda ze Stron dołoży najwyższej staranności w celu należytego wykonania swoich zobowiązań pomimo wystąpienia siły wyższej.</w:t>
      </w:r>
    </w:p>
    <w:p w14:paraId="006A4DB8" w14:textId="1654A052" w:rsidR="00C12017" w:rsidRPr="00001657" w:rsidRDefault="00916C3D">
      <w:pPr>
        <w:pStyle w:val="Akapitzlist"/>
        <w:tabs>
          <w:tab w:val="left" w:pos="284"/>
          <w:tab w:val="left" w:pos="426"/>
        </w:tabs>
        <w:spacing w:after="160" w:line="360" w:lineRule="auto"/>
        <w:ind w:left="0"/>
        <w:contextualSpacing/>
        <w:jc w:val="both"/>
        <w:textAlignment w:val="baseline"/>
        <w:rPr>
          <w:rFonts w:ascii="Calibri" w:hAnsi="Calibri"/>
          <w:sz w:val="26"/>
          <w:szCs w:val="26"/>
        </w:rPr>
      </w:pPr>
      <w:r>
        <w:rPr>
          <w:rFonts w:ascii="Calibri" w:hAnsi="Calibri"/>
          <w:sz w:val="26"/>
          <w:szCs w:val="26"/>
        </w:rPr>
        <w:lastRenderedPageBreak/>
        <w:t xml:space="preserve">5. Jeżeli siła wyższa spowoduje niewykonanie lub nienależyte wykonanie zobowiązań przez </w:t>
      </w:r>
      <w:r>
        <w:rPr>
          <w:rFonts w:ascii="Calibri" w:eastAsia="Calibri" w:hAnsi="Calibri"/>
          <w:sz w:val="26"/>
          <w:szCs w:val="26"/>
          <w:lang w:eastAsia="en-US"/>
        </w:rPr>
        <w:t>Wykonawc</w:t>
      </w:r>
      <w:r>
        <w:rPr>
          <w:rFonts w:ascii="Calibri" w:hAnsi="Calibri"/>
          <w:sz w:val="26"/>
          <w:szCs w:val="26"/>
        </w:rPr>
        <w:t>ę, Zamawiający legitymowany jest do wstrzymania wykonania Przedmiotu umowy i powierzenia wykonania zastępczego do czasu ustania działania siły wyższej.</w:t>
      </w:r>
    </w:p>
    <w:p w14:paraId="09344DEF" w14:textId="77777777" w:rsidR="00C12017" w:rsidRDefault="00916C3D">
      <w:pPr>
        <w:pStyle w:val="Akapitzlist"/>
        <w:tabs>
          <w:tab w:val="left" w:pos="284"/>
          <w:tab w:val="left" w:pos="426"/>
        </w:tabs>
        <w:spacing w:after="160" w:line="360" w:lineRule="auto"/>
        <w:ind w:left="0"/>
        <w:contextualSpacing/>
        <w:jc w:val="center"/>
        <w:textAlignment w:val="baseline"/>
        <w:rPr>
          <w:rFonts w:ascii="Calibri" w:hAnsi="Calibri"/>
          <w:sz w:val="26"/>
          <w:szCs w:val="26"/>
        </w:rPr>
      </w:pPr>
      <w:r>
        <w:rPr>
          <w:rFonts w:ascii="Calibri" w:hAnsi="Calibri"/>
          <w:b/>
          <w:bCs/>
          <w:sz w:val="26"/>
          <w:szCs w:val="26"/>
        </w:rPr>
        <w:t xml:space="preserve">§ 12. Zmiany umowy/Postanowienia końcowe </w:t>
      </w:r>
    </w:p>
    <w:p w14:paraId="369E853F" w14:textId="77777777" w:rsidR="00C12017" w:rsidRDefault="00916C3D">
      <w:pPr>
        <w:pStyle w:val="Akapitzlist"/>
        <w:numPr>
          <w:ilvl w:val="0"/>
          <w:numId w:val="13"/>
        </w:numPr>
        <w:spacing w:line="360" w:lineRule="auto"/>
        <w:ind w:left="426" w:hanging="425"/>
        <w:jc w:val="both"/>
        <w:rPr>
          <w:rFonts w:ascii="Calibri" w:hAnsi="Calibri"/>
          <w:sz w:val="26"/>
          <w:szCs w:val="26"/>
        </w:rPr>
      </w:pPr>
      <w:r>
        <w:rPr>
          <w:rFonts w:ascii="Calibri" w:hAnsi="Calibri"/>
          <w:sz w:val="26"/>
          <w:szCs w:val="26"/>
          <w:lang w:eastAsia="zh-CN"/>
        </w:rPr>
        <w:t>Wszelkie zmiany i uzupełnienia treści niniejszej umowy wymagają formy pisemnej pod rygorem nieważności.</w:t>
      </w:r>
    </w:p>
    <w:p w14:paraId="7A6A826F" w14:textId="674AE795" w:rsidR="00C12017" w:rsidRDefault="00916C3D">
      <w:pPr>
        <w:pStyle w:val="Akapitzlist"/>
        <w:numPr>
          <w:ilvl w:val="0"/>
          <w:numId w:val="13"/>
        </w:numPr>
        <w:spacing w:line="360" w:lineRule="auto"/>
        <w:ind w:left="426" w:hanging="425"/>
        <w:jc w:val="both"/>
        <w:rPr>
          <w:rFonts w:ascii="Calibri" w:hAnsi="Calibri"/>
          <w:sz w:val="26"/>
          <w:szCs w:val="26"/>
        </w:rPr>
      </w:pPr>
      <w:r>
        <w:rPr>
          <w:rFonts w:ascii="Calibri" w:hAnsi="Calibri"/>
          <w:bCs/>
          <w:sz w:val="26"/>
          <w:szCs w:val="26"/>
          <w:lang w:eastAsia="zh-CN"/>
        </w:rPr>
        <w:t xml:space="preserve">Zamawiający przewiduje możliwość zmiany postanowień zawartej umowy, </w:t>
      </w:r>
      <w:r w:rsidR="00227634">
        <w:rPr>
          <w:rFonts w:ascii="Calibri" w:hAnsi="Calibri"/>
          <w:bCs/>
          <w:sz w:val="26"/>
          <w:szCs w:val="26"/>
          <w:lang w:eastAsia="zh-CN"/>
        </w:rPr>
        <w:br/>
      </w:r>
      <w:r>
        <w:rPr>
          <w:rFonts w:ascii="Calibri" w:hAnsi="Calibri"/>
          <w:bCs/>
          <w:sz w:val="26"/>
          <w:szCs w:val="26"/>
          <w:lang w:eastAsia="zh-CN"/>
        </w:rPr>
        <w:t xml:space="preserve">w stosunku do treści oferty na podstawie której, dokonano wyboru wykonawcy </w:t>
      </w:r>
      <w:r w:rsidR="00227634">
        <w:rPr>
          <w:rFonts w:ascii="Calibri" w:hAnsi="Calibri"/>
          <w:bCs/>
          <w:sz w:val="26"/>
          <w:szCs w:val="26"/>
          <w:lang w:eastAsia="zh-CN"/>
        </w:rPr>
        <w:br/>
      </w:r>
      <w:r>
        <w:rPr>
          <w:rFonts w:ascii="Calibri" w:hAnsi="Calibri"/>
          <w:bCs/>
          <w:sz w:val="26"/>
          <w:szCs w:val="26"/>
          <w:lang w:eastAsia="zh-CN"/>
        </w:rPr>
        <w:t xml:space="preserve">w zakresie (poniższe nie wyłącza możliwości zmiany umowy w przypadkach określonych w art. 455 </w:t>
      </w:r>
      <w:proofErr w:type="spellStart"/>
      <w:r>
        <w:rPr>
          <w:rFonts w:ascii="Calibri" w:hAnsi="Calibri"/>
          <w:bCs/>
          <w:sz w:val="26"/>
          <w:szCs w:val="26"/>
          <w:lang w:eastAsia="zh-CN"/>
        </w:rPr>
        <w:t>P.z.p</w:t>
      </w:r>
      <w:proofErr w:type="spellEnd"/>
      <w:r>
        <w:rPr>
          <w:rFonts w:ascii="Calibri" w:hAnsi="Calibri"/>
          <w:bCs/>
          <w:sz w:val="26"/>
          <w:szCs w:val="26"/>
          <w:lang w:eastAsia="zh-CN"/>
        </w:rPr>
        <w:t>.):</w:t>
      </w:r>
    </w:p>
    <w:p w14:paraId="631ADBDA" w14:textId="77777777" w:rsidR="00C12017" w:rsidRDefault="00916C3D">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Ceny – w przypadku ustawowej zmiany stawki podatku od towarów i usług. Cena ulegnie zmianie w ten sposób, że do ceny netto zostanie doliczony podatek VAT w wysokości wynikającej z przepisów.</w:t>
      </w:r>
    </w:p>
    <w:p w14:paraId="18711A08" w14:textId="77777777" w:rsidR="00C12017" w:rsidRDefault="00916C3D">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Jeżeli konieczność wprowadzenia takiej zmiany wynika z okoliczności, których nie można było przewidzieć w ogłoszeniu o zamówieniu lub SWZ, mimo zachowania należytej staranności przez Zamawiającego.</w:t>
      </w:r>
    </w:p>
    <w:p w14:paraId="46006498" w14:textId="77777777" w:rsidR="00C12017" w:rsidRDefault="00916C3D">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Zmiany wysokości wynagrodzenia w przypadku zmiany ilości zamawianych produktów żywnościowych względem przewidywanej, na mniejszą lub większą, w zależności od potrzeb wynikających np. ze zmniejszenia lub zwiększenia się liczby uczniów lub pracowników szkoły uprawnionych do korzystania ze stołówki szkolnej, zmiany liczby dni nauki szkolnej, zmiany zapotrzebowania na ilości produktów.</w:t>
      </w:r>
    </w:p>
    <w:p w14:paraId="18200432" w14:textId="77777777" w:rsidR="00C12017" w:rsidRDefault="00916C3D">
      <w:pPr>
        <w:pStyle w:val="Default"/>
        <w:numPr>
          <w:ilvl w:val="0"/>
          <w:numId w:val="13"/>
        </w:numPr>
        <w:spacing w:line="360" w:lineRule="auto"/>
        <w:ind w:left="426" w:hanging="425"/>
        <w:jc w:val="both"/>
        <w:rPr>
          <w:rFonts w:ascii="Calibri" w:hAnsi="Calibri"/>
          <w:sz w:val="26"/>
          <w:szCs w:val="26"/>
        </w:rPr>
      </w:pPr>
      <w:r>
        <w:rPr>
          <w:rFonts w:ascii="Calibri" w:hAnsi="Calibri" w:cs="Times New Roman"/>
          <w:color w:val="auto"/>
          <w:sz w:val="26"/>
          <w:szCs w:val="26"/>
        </w:rPr>
        <w:t xml:space="preserve">Zmiany powinny zostać zgłoszone w formie wniosku (pisemnie) z uzasadnieniem faktycznym i prawnym ich wprowadzenia. </w:t>
      </w:r>
    </w:p>
    <w:p w14:paraId="1F4DB800" w14:textId="77777777"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t>Ewentualne spory wynikłe z niniejszej umowy strony poddadzą rozstrzygnięciu sądu właściwego miejscowo dla siedziby Zamawiającego.</w:t>
      </w:r>
    </w:p>
    <w:p w14:paraId="03989692" w14:textId="77777777"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t>W sprawach nieuregulowanych niniejszą umową stosuje się przepisy ustawy Prawo zamówień publicznych i Kodeksu Cywilnego.</w:t>
      </w:r>
    </w:p>
    <w:p w14:paraId="0FD505DB" w14:textId="3FA33B10"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lastRenderedPageBreak/>
        <w:t xml:space="preserve">Integralną część umowy stanowi Oferta Wykonawcy wraz z załącznikami </w:t>
      </w:r>
      <w:r w:rsidR="00227634">
        <w:rPr>
          <w:rFonts w:ascii="Calibri" w:hAnsi="Calibri"/>
          <w:sz w:val="26"/>
          <w:szCs w:val="26"/>
        </w:rPr>
        <w:br/>
      </w:r>
      <w:r>
        <w:rPr>
          <w:rFonts w:ascii="Calibri" w:hAnsi="Calibri"/>
          <w:sz w:val="26"/>
          <w:szCs w:val="26"/>
        </w:rPr>
        <w:t>i Specyfikacja Warunków Zamówienia wraz z załącznikami.</w:t>
      </w:r>
    </w:p>
    <w:p w14:paraId="7A4E597A" w14:textId="77777777"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t>Umowę sporządzono w dwóch jednobrzmiących egzemplarzach, po jednym dla każdej ze stron.</w:t>
      </w:r>
    </w:p>
    <w:p w14:paraId="2ACBA2FE" w14:textId="77777777" w:rsidR="00C12017" w:rsidRDefault="00916C3D">
      <w:pPr>
        <w:spacing w:line="360" w:lineRule="auto"/>
        <w:rPr>
          <w:rFonts w:ascii="Calibri" w:hAnsi="Calibri"/>
          <w:sz w:val="26"/>
          <w:szCs w:val="26"/>
        </w:rPr>
      </w:pPr>
      <w:r>
        <w:rPr>
          <w:rFonts w:ascii="Calibri" w:hAnsi="Calibri"/>
          <w:sz w:val="26"/>
          <w:szCs w:val="26"/>
        </w:rPr>
        <w:t>Załączniki do umowy:</w:t>
      </w:r>
    </w:p>
    <w:p w14:paraId="6138C5E9" w14:textId="77777777" w:rsidR="00C12017" w:rsidRDefault="00916C3D">
      <w:pPr>
        <w:spacing w:line="360" w:lineRule="auto"/>
        <w:rPr>
          <w:rFonts w:ascii="Calibri" w:hAnsi="Calibri"/>
          <w:sz w:val="26"/>
          <w:szCs w:val="26"/>
        </w:rPr>
      </w:pPr>
      <w:r>
        <w:rPr>
          <w:rFonts w:ascii="Calibri" w:hAnsi="Calibri"/>
          <w:sz w:val="26"/>
          <w:szCs w:val="26"/>
        </w:rPr>
        <w:t>Oferta Wykonawcy wraz z załącznikami.</w:t>
      </w:r>
    </w:p>
    <w:p w14:paraId="648E3D08" w14:textId="2AD16EAC" w:rsidR="00C12017" w:rsidRDefault="00916C3D">
      <w:pPr>
        <w:spacing w:line="360" w:lineRule="auto"/>
        <w:rPr>
          <w:rFonts w:ascii="Calibri" w:hAnsi="Calibri"/>
          <w:sz w:val="26"/>
          <w:szCs w:val="26"/>
        </w:rPr>
      </w:pPr>
      <w:r>
        <w:rPr>
          <w:rFonts w:ascii="Calibri" w:hAnsi="Calibri"/>
          <w:sz w:val="26"/>
          <w:szCs w:val="26"/>
        </w:rPr>
        <w:t>Specyfikacja Warunków Zamówienia wraz z załącznikami.</w:t>
      </w:r>
    </w:p>
    <w:p w14:paraId="03CF0C8A" w14:textId="77777777" w:rsidR="00615892" w:rsidRDefault="00615892" w:rsidP="00615892">
      <w:pPr>
        <w:spacing w:line="360" w:lineRule="auto"/>
        <w:rPr>
          <w:rFonts w:ascii="Calibri" w:hAnsi="Calibri"/>
          <w:sz w:val="26"/>
          <w:szCs w:val="26"/>
        </w:rPr>
      </w:pPr>
    </w:p>
    <w:p w14:paraId="456AA981" w14:textId="77777777" w:rsidR="00001657" w:rsidRDefault="00001657" w:rsidP="00615892">
      <w:pPr>
        <w:spacing w:line="360" w:lineRule="auto"/>
        <w:rPr>
          <w:rFonts w:ascii="Calibri" w:hAnsi="Calibri"/>
          <w:sz w:val="26"/>
          <w:szCs w:val="26"/>
        </w:rPr>
      </w:pPr>
    </w:p>
    <w:p w14:paraId="27F5A0E4" w14:textId="77777777" w:rsidR="00001657" w:rsidRDefault="00001657" w:rsidP="00615892">
      <w:pPr>
        <w:spacing w:line="360" w:lineRule="auto"/>
        <w:rPr>
          <w:rFonts w:ascii="Calibri" w:hAnsi="Calibri"/>
          <w:sz w:val="26"/>
          <w:szCs w:val="26"/>
        </w:rPr>
      </w:pPr>
    </w:p>
    <w:p w14:paraId="152A1B4E" w14:textId="77777777" w:rsidR="00001657" w:rsidRDefault="00001657" w:rsidP="00615892">
      <w:pPr>
        <w:spacing w:line="360" w:lineRule="auto"/>
        <w:rPr>
          <w:rFonts w:ascii="Calibri" w:hAnsi="Calibri"/>
          <w:sz w:val="26"/>
          <w:szCs w:val="26"/>
        </w:rPr>
      </w:pPr>
      <w:bookmarkStart w:id="1" w:name="_GoBack"/>
      <w:bookmarkEnd w:id="1"/>
    </w:p>
    <w:p w14:paraId="4D536198" w14:textId="77777777" w:rsidR="00001657" w:rsidRDefault="00001657" w:rsidP="00615892">
      <w:pPr>
        <w:spacing w:line="360" w:lineRule="auto"/>
        <w:rPr>
          <w:rFonts w:ascii="Calibri" w:hAnsi="Calibri"/>
          <w:sz w:val="26"/>
          <w:szCs w:val="26"/>
        </w:rPr>
      </w:pPr>
    </w:p>
    <w:p w14:paraId="3FC8463B" w14:textId="6B30E1CD" w:rsidR="00C12017" w:rsidRDefault="00327623" w:rsidP="00615892">
      <w:pPr>
        <w:spacing w:line="360" w:lineRule="auto"/>
        <w:rPr>
          <w:rFonts w:ascii="Calibri" w:hAnsi="Calibri"/>
          <w:sz w:val="26"/>
          <w:szCs w:val="26"/>
        </w:rPr>
      </w:pPr>
      <w:r>
        <w:rPr>
          <w:noProof/>
        </w:rPr>
        <w:pict w14:anchorId="6755824A">
          <v:rect id="Ramka1" o:spid="_x0000_s1026" style="position:absolute;margin-left:0;margin-top:.05pt;width:1.2pt;height:13.7pt;z-index: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" filled="f" stroked="f" strokeweight="0">
            <v:textbox style="mso-next-textbox:#Ramka1;mso-fit-shape-to-text:t" inset="0,0,0,0">
              <w:txbxContent>
                <w:p w14:paraId="2851D65C" w14:textId="77777777" w:rsidR="00C12017" w:rsidRDefault="00C12017">
                  <w:pPr>
                    <w:pStyle w:val="Zawartoramkiuser"/>
                    <w:rPr>
                      <w:color w:val="000000"/>
                    </w:rPr>
                  </w:pPr>
                </w:p>
              </w:txbxContent>
            </v:textbox>
          </v:rect>
        </w:pict>
      </w:r>
      <w:r w:rsidR="00863439">
        <w:rPr>
          <w:rFonts w:ascii="Calibri" w:hAnsi="Calibri"/>
          <w:b/>
          <w:sz w:val="26"/>
          <w:szCs w:val="26"/>
        </w:rPr>
        <w:t>ZAMAWIAJĄCY</w:t>
      </w:r>
      <w:r w:rsidR="00863439">
        <w:rPr>
          <w:rFonts w:ascii="Calibri" w:hAnsi="Calibri"/>
          <w:b/>
          <w:sz w:val="26"/>
          <w:szCs w:val="26"/>
        </w:rPr>
        <w:tab/>
        <w:t xml:space="preserve">                                                      </w:t>
      </w:r>
      <w:r w:rsidR="00615892">
        <w:rPr>
          <w:rFonts w:ascii="Calibri" w:hAnsi="Calibri"/>
          <w:b/>
          <w:sz w:val="26"/>
          <w:szCs w:val="26"/>
        </w:rPr>
        <w:tab/>
      </w:r>
      <w:r w:rsidR="00615892">
        <w:rPr>
          <w:rFonts w:ascii="Calibri" w:hAnsi="Calibri"/>
          <w:b/>
          <w:sz w:val="26"/>
          <w:szCs w:val="26"/>
        </w:rPr>
        <w:tab/>
      </w:r>
      <w:r w:rsidR="00001657">
        <w:rPr>
          <w:rFonts w:ascii="Calibri" w:hAnsi="Calibri"/>
          <w:b/>
          <w:sz w:val="26"/>
          <w:szCs w:val="26"/>
        </w:rPr>
        <w:t xml:space="preserve">            </w:t>
      </w:r>
      <w:r w:rsidR="00615892">
        <w:rPr>
          <w:rFonts w:ascii="Calibri" w:hAnsi="Calibri"/>
          <w:b/>
          <w:sz w:val="26"/>
          <w:szCs w:val="26"/>
        </w:rPr>
        <w:tab/>
      </w:r>
      <w:r w:rsidR="00863439">
        <w:rPr>
          <w:rFonts w:ascii="Calibri" w:hAnsi="Calibri"/>
          <w:b/>
          <w:sz w:val="26"/>
          <w:szCs w:val="26"/>
        </w:rPr>
        <w:t>WYKONAWCA</w:t>
      </w:r>
      <w:r w:rsidR="00863439">
        <w:rPr>
          <w:rFonts w:ascii="Calibri" w:hAnsi="Calibri"/>
          <w:b/>
          <w:sz w:val="26"/>
          <w:szCs w:val="26"/>
        </w:rPr>
        <w:tab/>
      </w:r>
      <w:r w:rsidR="00863439">
        <w:rPr>
          <w:rFonts w:ascii="Calibri" w:hAnsi="Calibri"/>
          <w:b/>
          <w:sz w:val="26"/>
          <w:szCs w:val="26"/>
        </w:rPr>
        <w:tab/>
      </w:r>
    </w:p>
    <w:p w14:paraId="7F61E408" w14:textId="77777777" w:rsidR="00DA51FD" w:rsidRDefault="00DA51FD">
      <w:pPr>
        <w:spacing w:line="360" w:lineRule="auto"/>
        <w:rPr>
          <w:rFonts w:ascii="Calibri" w:hAnsi="Calibri"/>
          <w:b/>
          <w:sz w:val="26"/>
          <w:szCs w:val="26"/>
        </w:rPr>
      </w:pPr>
    </w:p>
    <w:p w14:paraId="52B8C2C9" w14:textId="3920BB36" w:rsidR="00C12017" w:rsidRDefault="00C12017">
      <w:pPr>
        <w:spacing w:line="360" w:lineRule="auto"/>
        <w:jc w:val="center"/>
        <w:rPr>
          <w:rFonts w:ascii="Calibri" w:hAnsi="Calibri"/>
          <w:sz w:val="26"/>
          <w:szCs w:val="26"/>
        </w:rPr>
      </w:pPr>
    </w:p>
    <w:sectPr w:rsidR="00C12017">
      <w:footerReference w:type="even" r:id="rId7"/>
      <w:footerReference w:type="default" r:id="rId8"/>
      <w:footerReference w:type="first" r:id="rId9"/>
      <w:pgSz w:w="11906" w:h="16838"/>
      <w:pgMar w:top="1079" w:right="991"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6489" w14:textId="77777777" w:rsidR="00327623" w:rsidRDefault="00327623">
      <w:r>
        <w:separator/>
      </w:r>
    </w:p>
  </w:endnote>
  <w:endnote w:type="continuationSeparator" w:id="0">
    <w:p w14:paraId="46F12C5C" w14:textId="77777777" w:rsidR="00327623" w:rsidRDefault="0032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450C4" w14:textId="77777777" w:rsidR="00C12017" w:rsidRDefault="00C120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6C7CB" w14:textId="1B2B751D" w:rsidR="00C12017" w:rsidRDefault="00327623">
    <w:pPr>
      <w:pStyle w:val="Stopka"/>
      <w:rPr>
        <w:rFonts w:ascii="Calibri" w:hAnsi="Calibri"/>
        <w:sz w:val="20"/>
      </w:rPr>
    </w:pPr>
    <w:r>
      <w:rPr>
        <w:noProof/>
      </w:rPr>
      <w:pict w14:anchorId="216C8FA5">
        <v:rect id="Ramka 1" o:spid="_x0000_s2050" style="position:absolute;margin-left:300.35pt;margin-top:3.8pt;width:12.15pt;height:13.7pt;z-index:-251659264;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" o:allowincell="f" filled="f" stroked="f" strokeweight="0">
          <v:textbox style="mso-fit-shape-to-text:t" inset="0,0,0,0">
            <w:txbxContent>
              <w:p w14:paraId="421FF09E" w14:textId="77777777" w:rsidR="00C12017" w:rsidRDefault="00916C3D">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001657">
                  <w:rPr>
                    <w:rStyle w:val="Numerstrony"/>
                    <w:noProof/>
                    <w:color w:val="000000"/>
                  </w:rPr>
                  <w:t>23</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44F60" w14:textId="05054E13" w:rsidR="00C12017" w:rsidRDefault="00327623">
    <w:pPr>
      <w:pStyle w:val="Stopka"/>
      <w:rPr>
        <w:rFonts w:ascii="Calibri" w:hAnsi="Calibri"/>
        <w:sz w:val="20"/>
      </w:rPr>
    </w:pPr>
    <w:r>
      <w:rPr>
        <w:noProof/>
      </w:rPr>
      <w:pict w14:anchorId="55348070">
        <v:rect id="_x0000_s2049" style="position:absolute;margin-left:300.35pt;margin-top:3.8pt;width:12.15pt;height:13.7pt;z-index:-251658240;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" o:allowincell="f" filled="f" stroked="f" strokeweight="0">
          <v:textbox style="mso-fit-shape-to-text:t" inset="0,0,0,0">
            <w:txbxContent>
              <w:p w14:paraId="7407210D" w14:textId="77777777" w:rsidR="00C12017" w:rsidRDefault="00916C3D">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4F05C" w14:textId="77777777" w:rsidR="00327623" w:rsidRDefault="00327623">
      <w:r>
        <w:separator/>
      </w:r>
    </w:p>
  </w:footnote>
  <w:footnote w:type="continuationSeparator" w:id="0">
    <w:p w14:paraId="61323868" w14:textId="77777777" w:rsidR="00327623" w:rsidRDefault="00327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B3B"/>
    <w:multiLevelType w:val="multilevel"/>
    <w:tmpl w:val="255E04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6C1D95"/>
    <w:multiLevelType w:val="multilevel"/>
    <w:tmpl w:val="3078E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554006"/>
    <w:multiLevelType w:val="multilevel"/>
    <w:tmpl w:val="A9B615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ED17E9"/>
    <w:multiLevelType w:val="multilevel"/>
    <w:tmpl w:val="CFE627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2D709B"/>
    <w:multiLevelType w:val="multilevel"/>
    <w:tmpl w:val="5D283C08"/>
    <w:lvl w:ilvl="0">
      <w:start w:val="1"/>
      <w:numFmt w:val="decimal"/>
      <w:lvlText w:val="%1."/>
      <w:lvlJc w:val="left"/>
      <w:pPr>
        <w:tabs>
          <w:tab w:val="num" w:pos="0"/>
        </w:tabs>
        <w:ind w:left="720" w:hanging="360"/>
      </w:pPr>
      <w:rPr>
        <w:rFonts w:ascii="Calibri" w:hAnsi="Calibri"/>
        <w:color w:val="000000"/>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CF5594"/>
    <w:multiLevelType w:val="multilevel"/>
    <w:tmpl w:val="CC5442FA"/>
    <w:lvl w:ilvl="0">
      <w:start w:val="1"/>
      <w:numFmt w:val="decimal"/>
      <w:suff w:val="nothing"/>
      <w:lvlText w:val="%1."/>
      <w:lvlJc w:val="left"/>
      <w:pPr>
        <w:tabs>
          <w:tab w:val="num" w:pos="0"/>
        </w:tabs>
        <w:ind w:left="0" w:firstLine="0"/>
      </w:pPr>
      <w:rPr>
        <w:rFonts w:ascii="Calibri" w:eastAsia="Times New Roman" w:hAnsi="Calibri" w:cs="Times New Roman"/>
        <w:sz w:val="26"/>
        <w:szCs w:val="26"/>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6" w15:restartNumberingAfterBreak="0">
    <w:nsid w:val="22D167D7"/>
    <w:multiLevelType w:val="multilevel"/>
    <w:tmpl w:val="E8967586"/>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7" w15:restartNumberingAfterBreak="0">
    <w:nsid w:val="250B625C"/>
    <w:multiLevelType w:val="multilevel"/>
    <w:tmpl w:val="6B7611F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E7274F0"/>
    <w:multiLevelType w:val="multilevel"/>
    <w:tmpl w:val="EB5CA71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19D02A3"/>
    <w:multiLevelType w:val="multilevel"/>
    <w:tmpl w:val="AB5EE87E"/>
    <w:lvl w:ilvl="0">
      <w:start w:val="2"/>
      <w:numFmt w:val="decimal"/>
      <w:lvlText w:val="%1."/>
      <w:lvlJc w:val="left"/>
      <w:pPr>
        <w:tabs>
          <w:tab w:val="num" w:pos="0"/>
        </w:tabs>
        <w:ind w:left="36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5914491"/>
    <w:multiLevelType w:val="multilevel"/>
    <w:tmpl w:val="81B438CE"/>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F5017AC"/>
    <w:multiLevelType w:val="multilevel"/>
    <w:tmpl w:val="A590FD66"/>
    <w:lvl w:ilvl="0">
      <w:start w:val="1"/>
      <w:numFmt w:val="decimal"/>
      <w:lvlText w:val="%1."/>
      <w:lvlJc w:val="left"/>
      <w:pPr>
        <w:tabs>
          <w:tab w:val="num" w:pos="0"/>
        </w:tabs>
        <w:ind w:left="1440" w:hanging="360"/>
      </w:pPr>
      <w:rPr>
        <w:rFonts w:ascii="Calibri" w:hAnsi="Calibri" w:cs="Times New Roman"/>
        <w:sz w:val="26"/>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40636357"/>
    <w:multiLevelType w:val="multilevel"/>
    <w:tmpl w:val="8DE88CEC"/>
    <w:lvl w:ilvl="0">
      <w:start w:val="1"/>
      <w:numFmt w:val="decimal"/>
      <w:lvlText w:val="%1."/>
      <w:lvlJc w:val="left"/>
      <w:pPr>
        <w:tabs>
          <w:tab w:val="num" w:pos="0"/>
        </w:tabs>
        <w:ind w:left="720" w:hanging="360"/>
      </w:pPr>
      <w:rPr>
        <w:rFonts w:ascii="Calibri" w:hAnsi="Calibri" w:cs="Times New Roman"/>
        <w:sz w:val="26"/>
        <w:szCs w:val="2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B02461B"/>
    <w:multiLevelType w:val="multilevel"/>
    <w:tmpl w:val="93EE9398"/>
    <w:lvl w:ilvl="0">
      <w:start w:val="1"/>
      <w:numFmt w:val="decimal"/>
      <w:lvlText w:val="%1."/>
      <w:lvlJc w:val="left"/>
      <w:pPr>
        <w:tabs>
          <w:tab w:val="num" w:pos="0"/>
        </w:tabs>
        <w:ind w:left="72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1234A73"/>
    <w:multiLevelType w:val="multilevel"/>
    <w:tmpl w:val="C2362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34340AD"/>
    <w:multiLevelType w:val="multilevel"/>
    <w:tmpl w:val="C034345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F61305"/>
    <w:multiLevelType w:val="multilevel"/>
    <w:tmpl w:val="9F46B09A"/>
    <w:lvl w:ilvl="0">
      <w:start w:val="1"/>
      <w:numFmt w:val="decimal"/>
      <w:lvlText w:val="%1)"/>
      <w:lvlJc w:val="left"/>
      <w:pPr>
        <w:tabs>
          <w:tab w:val="num" w:pos="0"/>
        </w:tabs>
        <w:ind w:left="0" w:firstLine="0"/>
      </w:pPr>
      <w:rPr>
        <w:rFonts w:ascii="Calibri" w:hAnsi="Calibri" w:cs="Times New Roman"/>
        <w:sz w:val="26"/>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7" w15:restartNumberingAfterBreak="0">
    <w:nsid w:val="72991740"/>
    <w:multiLevelType w:val="multilevel"/>
    <w:tmpl w:val="48D69D5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748" w:hanging="180"/>
      </w:pPr>
      <w:rPr>
        <w:rFonts w:ascii="Calibri" w:hAnsi="Calibri" w:cs="Times New Roman"/>
        <w:b w:val="0"/>
        <w:sz w:val="26"/>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79517D46"/>
    <w:multiLevelType w:val="multilevel"/>
    <w:tmpl w:val="6226B902"/>
    <w:lvl w:ilvl="0">
      <w:start w:val="1"/>
      <w:numFmt w:val="decimal"/>
      <w:lvlText w:val="%1."/>
      <w:lvlJc w:val="left"/>
      <w:pPr>
        <w:tabs>
          <w:tab w:val="num" w:pos="0"/>
        </w:tabs>
        <w:ind w:left="644" w:hanging="360"/>
      </w:pPr>
      <w:rPr>
        <w:rFonts w:ascii="Calibri" w:hAnsi="Calibri"/>
        <w:color w:val="auto"/>
        <w:sz w:val="26"/>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15:restartNumberingAfterBreak="0">
    <w:nsid w:val="7E566F5B"/>
    <w:multiLevelType w:val="multilevel"/>
    <w:tmpl w:val="9D8ED0CE"/>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D5023E"/>
    <w:multiLevelType w:val="multilevel"/>
    <w:tmpl w:val="7B04DAFC"/>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7"/>
  </w:num>
  <w:num w:numId="2">
    <w:abstractNumId w:val="16"/>
  </w:num>
  <w:num w:numId="3">
    <w:abstractNumId w:val="12"/>
  </w:num>
  <w:num w:numId="4">
    <w:abstractNumId w:val="15"/>
  </w:num>
  <w:num w:numId="5">
    <w:abstractNumId w:val="10"/>
  </w:num>
  <w:num w:numId="6">
    <w:abstractNumId w:val="20"/>
  </w:num>
  <w:num w:numId="7">
    <w:abstractNumId w:val="2"/>
  </w:num>
  <w:num w:numId="8">
    <w:abstractNumId w:val="0"/>
  </w:num>
  <w:num w:numId="9">
    <w:abstractNumId w:val="7"/>
  </w:num>
  <w:num w:numId="10">
    <w:abstractNumId w:val="8"/>
  </w:num>
  <w:num w:numId="11">
    <w:abstractNumId w:val="3"/>
  </w:num>
  <w:num w:numId="12">
    <w:abstractNumId w:val="19"/>
  </w:num>
  <w:num w:numId="13">
    <w:abstractNumId w:val="11"/>
  </w:num>
  <w:num w:numId="14">
    <w:abstractNumId w:val="13"/>
  </w:num>
  <w:num w:numId="15">
    <w:abstractNumId w:val="4"/>
  </w:num>
  <w:num w:numId="16">
    <w:abstractNumId w:val="9"/>
  </w:num>
  <w:num w:numId="17">
    <w:abstractNumId w:val="18"/>
  </w:num>
  <w:num w:numId="18">
    <w:abstractNumId w:val="6"/>
  </w:num>
  <w:num w:numId="19">
    <w:abstractNumId w:val="5"/>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017"/>
    <w:rsid w:val="00001657"/>
    <w:rsid w:val="000041C2"/>
    <w:rsid w:val="000507F8"/>
    <w:rsid w:val="000541FE"/>
    <w:rsid w:val="001C5424"/>
    <w:rsid w:val="00227634"/>
    <w:rsid w:val="00294E04"/>
    <w:rsid w:val="003022AF"/>
    <w:rsid w:val="00327623"/>
    <w:rsid w:val="003F2CFB"/>
    <w:rsid w:val="00436399"/>
    <w:rsid w:val="00615892"/>
    <w:rsid w:val="00686717"/>
    <w:rsid w:val="006D06D4"/>
    <w:rsid w:val="006E3DE2"/>
    <w:rsid w:val="007A2656"/>
    <w:rsid w:val="007B62BB"/>
    <w:rsid w:val="00863439"/>
    <w:rsid w:val="00870C2D"/>
    <w:rsid w:val="008E4633"/>
    <w:rsid w:val="008E5369"/>
    <w:rsid w:val="00916C3D"/>
    <w:rsid w:val="0093121B"/>
    <w:rsid w:val="009D7AB5"/>
    <w:rsid w:val="00B2258D"/>
    <w:rsid w:val="00BE5905"/>
    <w:rsid w:val="00C12017"/>
    <w:rsid w:val="00C67022"/>
    <w:rsid w:val="00CD4E89"/>
    <w:rsid w:val="00D1052A"/>
    <w:rsid w:val="00D67C7B"/>
    <w:rsid w:val="00DA51FD"/>
    <w:rsid w:val="00DD6A2E"/>
    <w:rsid w:val="00E13ECC"/>
    <w:rsid w:val="00E16B84"/>
    <w:rsid w:val="00E24C68"/>
    <w:rsid w:val="00E844F1"/>
    <w:rsid w:val="00EC5BD9"/>
    <w:rsid w:val="00F653A6"/>
    <w:rsid w:val="00F84DE8"/>
    <w:rsid w:val="00FB34FD"/>
    <w:rsid w:val="00FD61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14B0F4"/>
  <w15:docId w15:val="{76E58BFB-72CD-4234-A11F-0AC6B7B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23</Pages>
  <Words>5888</Words>
  <Characters>35329</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JUSTYNA</cp:lastModifiedBy>
  <cp:revision>40</cp:revision>
  <cp:lastPrinted>2025-03-12T10:22:00Z</cp:lastPrinted>
  <dcterms:created xsi:type="dcterms:W3CDTF">2025-02-26T09:21:00Z</dcterms:created>
  <dcterms:modified xsi:type="dcterms:W3CDTF">2025-05-29T07:28:00Z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