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C283A" w14:textId="77777777" w:rsidR="00D31C8E" w:rsidRPr="00360A46" w:rsidRDefault="00D31C8E" w:rsidP="00D31C8E">
      <w:pPr>
        <w:pStyle w:val="Nadpis2"/>
        <w:spacing w:line="360" w:lineRule="auto"/>
        <w:jc w:val="right"/>
        <w:rPr>
          <w:rFonts w:ascii="Arial" w:hAnsi="Arial" w:cs="Arial"/>
          <w:color w:val="auto"/>
          <w:sz w:val="24"/>
          <w:szCs w:val="24"/>
        </w:rPr>
      </w:pPr>
      <w:r w:rsidRPr="00360A46">
        <w:rPr>
          <w:rFonts w:ascii="Arial" w:hAnsi="Arial" w:cs="Arial"/>
          <w:color w:val="auto"/>
          <w:sz w:val="24"/>
          <w:szCs w:val="24"/>
        </w:rPr>
        <w:t>Príloha č. 4: Informácie o spracúvaní osobných údajov</w:t>
      </w:r>
    </w:p>
    <w:tbl>
      <w:tblPr>
        <w:tblW w:w="10348" w:type="dxa"/>
        <w:tblInd w:w="-714" w:type="dxa"/>
        <w:tblLayout w:type="fixed"/>
        <w:tblCellMar>
          <w:left w:w="10" w:type="dxa"/>
          <w:right w:w="10" w:type="dxa"/>
        </w:tblCellMar>
        <w:tblLook w:val="04A0" w:firstRow="1" w:lastRow="0" w:firstColumn="1" w:lastColumn="0" w:noHBand="0" w:noVBand="1"/>
      </w:tblPr>
      <w:tblGrid>
        <w:gridCol w:w="3403"/>
        <w:gridCol w:w="5953"/>
        <w:gridCol w:w="992"/>
      </w:tblGrid>
      <w:tr w:rsidR="00D31C8E" w:rsidRPr="00360A46" w14:paraId="7B5FA282" w14:textId="77777777" w:rsidTr="00F63C39">
        <w:trPr>
          <w:trHeight w:val="502"/>
        </w:trPr>
        <w:tc>
          <w:tcPr>
            <w:tcW w:w="10348" w:type="dxa"/>
            <w:gridSpan w:val="3"/>
            <w:tcBorders>
              <w:top w:val="single" w:sz="4" w:space="0" w:color="auto"/>
              <w:left w:val="single" w:sz="4" w:space="0" w:color="auto"/>
              <w:bottom w:val="single" w:sz="4" w:space="0" w:color="auto"/>
              <w:right w:val="single" w:sz="4" w:space="0" w:color="auto"/>
            </w:tcBorders>
            <w:shd w:val="clear" w:color="auto" w:fill="70A9E0" w:themeFill="text2" w:themeFillTint="66"/>
            <w:tcMar>
              <w:top w:w="57" w:type="dxa"/>
              <w:left w:w="57" w:type="dxa"/>
              <w:bottom w:w="57" w:type="dxa"/>
              <w:right w:w="57" w:type="dxa"/>
            </w:tcMar>
            <w:hideMark/>
          </w:tcPr>
          <w:p w14:paraId="00B00294" w14:textId="77777777" w:rsidR="00D31C8E" w:rsidRPr="00B015A6" w:rsidRDefault="00D31C8E" w:rsidP="00F63C39">
            <w:pPr>
              <w:spacing w:line="360" w:lineRule="auto"/>
              <w:rPr>
                <w:rFonts w:ascii="Arial" w:hAnsi="Arial" w:cs="Arial"/>
                <w:b/>
                <w:bCs/>
                <w:sz w:val="22"/>
                <w:szCs w:val="22"/>
                <w:lang w:val="sk-SK"/>
              </w:rPr>
            </w:pPr>
            <w:bookmarkStart w:id="0" w:name="_Hlk15208809"/>
            <w:r w:rsidRPr="00B015A6">
              <w:rPr>
                <w:rFonts w:ascii="Arial" w:hAnsi="Arial" w:cs="Arial"/>
                <w:b/>
                <w:bCs/>
                <w:sz w:val="22"/>
                <w:szCs w:val="22"/>
                <w:lang w:val="sk-SK"/>
              </w:rPr>
              <w:t>Informácie o spracúvaní osobných údajov</w:t>
            </w:r>
          </w:p>
        </w:tc>
      </w:tr>
      <w:tr w:rsidR="00D31C8E" w:rsidRPr="00360A46" w14:paraId="6F2BB628" w14:textId="77777777" w:rsidTr="00F63C39">
        <w:trPr>
          <w:trHeight w:hRule="exact" w:val="1043"/>
        </w:trPr>
        <w:tc>
          <w:tcPr>
            <w:tcW w:w="34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1EEA3EA7"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Prevádzkovateľ, názov, právna forma, adresa a kontakt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1B726190" w14:textId="1EAAB47E" w:rsidR="00D31C8E" w:rsidRPr="00B24E74" w:rsidRDefault="00D31C8E" w:rsidP="00F63C39">
            <w:pPr>
              <w:spacing w:line="360" w:lineRule="auto"/>
              <w:rPr>
                <w:rFonts w:ascii="Arial" w:hAnsi="Arial" w:cs="Arial"/>
                <w:sz w:val="22"/>
                <w:szCs w:val="22"/>
                <w:lang w:val="sk-SK"/>
              </w:rPr>
            </w:pPr>
            <w:sdt>
              <w:sdtPr>
                <w:rPr>
                  <w:rFonts w:ascii="Arial" w:hAnsi="Arial" w:cs="Arial"/>
                  <w:sz w:val="22"/>
                  <w:szCs w:val="22"/>
                  <w:lang w:val="sk-SK"/>
                </w:rPr>
                <w:alias w:val="Názov"/>
                <w:tag w:val=""/>
                <w:id w:val="-1962255670"/>
                <w:placeholder>
                  <w:docPart w:val="B7764464C17843978E26E32F9AF098C6"/>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2"/>
                    <w:szCs w:val="22"/>
                    <w:lang w:val="sk-SK"/>
                  </w:rPr>
                  <w:t>Mesto Trenčín</w:t>
                </w:r>
              </w:sdtContent>
            </w:sdt>
            <w:r w:rsidRPr="00B24E74">
              <w:rPr>
                <w:rFonts w:ascii="Arial" w:hAnsi="Arial" w:cs="Arial"/>
                <w:sz w:val="22"/>
                <w:szCs w:val="22"/>
                <w:lang w:val="sk-SK"/>
              </w:rPr>
              <w:t>, Mierové nám. 1/2, 911 64 Trenčín</w:t>
            </w:r>
          </w:p>
          <w:p w14:paraId="0E15A370" w14:textId="77777777" w:rsidR="00D31C8E" w:rsidRPr="00B6149B" w:rsidRDefault="00D31C8E" w:rsidP="00F63C39">
            <w:pPr>
              <w:spacing w:line="360" w:lineRule="auto"/>
              <w:rPr>
                <w:rFonts w:ascii="Arial" w:hAnsi="Arial" w:cs="Arial"/>
                <w:sz w:val="22"/>
                <w:szCs w:val="22"/>
                <w:highlight w:val="yellow"/>
                <w:lang w:val="sk-SK"/>
              </w:rPr>
            </w:pPr>
            <w:hyperlink r:id="rId4" w:history="1">
              <w:r w:rsidRPr="00B24E74">
                <w:rPr>
                  <w:rStyle w:val="Hypertextovprepojenie"/>
                  <w:rFonts w:ascii="Arial" w:eastAsiaTheme="majorEastAsia" w:hAnsi="Arial" w:cs="Arial"/>
                  <w:sz w:val="22"/>
                  <w:szCs w:val="22"/>
                  <w:lang w:val="sk-SK"/>
                </w:rPr>
                <w:t>trencin@trencin.sk</w:t>
              </w:r>
            </w:hyperlink>
          </w:p>
        </w:tc>
      </w:tr>
      <w:tr w:rsidR="00D31C8E" w:rsidRPr="00360A46" w14:paraId="4808D466" w14:textId="77777777" w:rsidTr="00F63C39">
        <w:trPr>
          <w:trHeight w:hRule="exact" w:val="1072"/>
        </w:trPr>
        <w:tc>
          <w:tcPr>
            <w:tcW w:w="34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7AF81EC1"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Zodpovedná osoba za ochranu osobných údajov – kontakt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1BC0C6A1" w14:textId="77777777" w:rsidR="00D31C8E" w:rsidRPr="00B015A6" w:rsidRDefault="00D31C8E" w:rsidP="00F63C39">
            <w:pPr>
              <w:spacing w:line="360" w:lineRule="auto"/>
              <w:rPr>
                <w:rFonts w:ascii="Arial" w:hAnsi="Arial" w:cs="Arial"/>
                <w:sz w:val="22"/>
                <w:szCs w:val="22"/>
                <w:lang w:val="sk-SK"/>
              </w:rPr>
            </w:pPr>
            <w:hyperlink r:id="rId5" w:history="1">
              <w:r w:rsidRPr="00B015A6">
                <w:rPr>
                  <w:rStyle w:val="Hypertextovprepojenie"/>
                  <w:rFonts w:ascii="Arial" w:eastAsiaTheme="majorEastAsia" w:hAnsi="Arial" w:cs="Arial"/>
                  <w:sz w:val="22"/>
                  <w:szCs w:val="22"/>
                  <w:lang w:val="sk-SK"/>
                </w:rPr>
                <w:t>zodpovednaosoba@somi.sk</w:t>
              </w:r>
            </w:hyperlink>
            <w:r w:rsidRPr="00B015A6">
              <w:rPr>
                <w:rFonts w:ascii="Arial" w:hAnsi="Arial" w:cs="Arial"/>
                <w:sz w:val="22"/>
                <w:szCs w:val="22"/>
                <w:lang w:val="sk-SK"/>
              </w:rPr>
              <w:t xml:space="preserve"> </w:t>
            </w:r>
          </w:p>
          <w:p w14:paraId="4D90D359"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tel.: +421 48 4146 759</w:t>
            </w:r>
          </w:p>
        </w:tc>
      </w:tr>
      <w:tr w:rsidR="00D31C8E" w:rsidRPr="00360A46" w14:paraId="6147AC77" w14:textId="77777777" w:rsidTr="00F63C39">
        <w:trPr>
          <w:trHeight w:val="383"/>
        </w:trPr>
        <w:tc>
          <w:tcPr>
            <w:tcW w:w="10348" w:type="dxa"/>
            <w:gridSpan w:val="3"/>
            <w:tcBorders>
              <w:top w:val="single" w:sz="4" w:space="0" w:color="auto"/>
              <w:left w:val="single" w:sz="4" w:space="0" w:color="auto"/>
              <w:bottom w:val="single" w:sz="4" w:space="0" w:color="auto"/>
              <w:right w:val="single" w:sz="4" w:space="0" w:color="auto"/>
            </w:tcBorders>
            <w:shd w:val="clear" w:color="auto" w:fill="70A9E0" w:themeFill="text2" w:themeFillTint="66"/>
            <w:tcMar>
              <w:top w:w="57" w:type="dxa"/>
              <w:left w:w="57" w:type="dxa"/>
              <w:bottom w:w="57" w:type="dxa"/>
              <w:right w:w="57" w:type="dxa"/>
            </w:tcMar>
            <w:hideMark/>
          </w:tcPr>
          <w:p w14:paraId="15C92972"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Práva dotknutej osoby</w:t>
            </w:r>
          </w:p>
        </w:tc>
      </w:tr>
      <w:tr w:rsidR="00D31C8E" w:rsidRPr="00360A46" w14:paraId="00AFCD34" w14:textId="77777777" w:rsidTr="00F63C39">
        <w:trPr>
          <w:trHeight w:hRule="exact" w:val="324"/>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15B037F6"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právo na prístup k osobným údajom</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245F8CF8"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áno</w:t>
            </w:r>
          </w:p>
        </w:tc>
      </w:tr>
      <w:tr w:rsidR="00D31C8E" w:rsidRPr="00360A46" w14:paraId="4E060C31" w14:textId="77777777" w:rsidTr="00F63C39">
        <w:trPr>
          <w:trHeight w:hRule="exact" w:val="324"/>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736005D3"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právo na opravu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45CC69DD"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áno</w:t>
            </w:r>
          </w:p>
        </w:tc>
      </w:tr>
      <w:tr w:rsidR="00D31C8E" w:rsidRPr="00360A46" w14:paraId="3B0DFF67" w14:textId="77777777" w:rsidTr="00F63C39">
        <w:trPr>
          <w:trHeight w:hRule="exact" w:val="320"/>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590E8386"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právo na vymazanie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1CD88FB6"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nie</w:t>
            </w:r>
          </w:p>
        </w:tc>
      </w:tr>
      <w:tr w:rsidR="00D31C8E" w:rsidRPr="00360A46" w14:paraId="3B643D77" w14:textId="77777777" w:rsidTr="00F63C39">
        <w:trPr>
          <w:trHeight w:hRule="exact" w:val="329"/>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230BD46F"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právo na obmedzenie spracúvania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17E15AC7"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áno</w:t>
            </w:r>
          </w:p>
        </w:tc>
      </w:tr>
      <w:tr w:rsidR="00D31C8E" w:rsidRPr="00360A46" w14:paraId="78BB09DB" w14:textId="77777777" w:rsidTr="00F63C39">
        <w:trPr>
          <w:trHeight w:hRule="exact" w:val="324"/>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0F96C86A"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právo na prenosnosť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2693373E"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nie</w:t>
            </w:r>
          </w:p>
        </w:tc>
      </w:tr>
      <w:tr w:rsidR="00D31C8E" w:rsidRPr="00360A46" w14:paraId="65717617" w14:textId="77777777" w:rsidTr="00F63C39">
        <w:trPr>
          <w:trHeight w:hRule="exact" w:val="324"/>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3A760993"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právo namietať spracúvanie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5D5A1F59"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nie</w:t>
            </w:r>
          </w:p>
        </w:tc>
      </w:tr>
      <w:tr w:rsidR="00D31C8E" w:rsidRPr="00360A46" w14:paraId="7143135D" w14:textId="77777777" w:rsidTr="00F63C39">
        <w:trPr>
          <w:trHeight w:hRule="exact" w:val="641"/>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4CCC4B9D"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právo podať návrh na začatie konania podľa § 100 zákona č. 18/2018 Z. z.</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547D9828"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áno</w:t>
            </w:r>
          </w:p>
        </w:tc>
      </w:tr>
      <w:tr w:rsidR="00D31C8E" w:rsidRPr="00360A46" w14:paraId="1374163E" w14:textId="77777777" w:rsidTr="00F63C39">
        <w:trPr>
          <w:trHeight w:val="305"/>
        </w:trPr>
        <w:tc>
          <w:tcPr>
            <w:tcW w:w="10348" w:type="dxa"/>
            <w:gridSpan w:val="3"/>
            <w:tcBorders>
              <w:top w:val="single" w:sz="4" w:space="0" w:color="auto"/>
              <w:left w:val="single" w:sz="4" w:space="0" w:color="auto"/>
              <w:bottom w:val="single" w:sz="4" w:space="0" w:color="auto"/>
              <w:right w:val="single" w:sz="4" w:space="0" w:color="auto"/>
            </w:tcBorders>
            <w:shd w:val="clear" w:color="auto" w:fill="70A9E0" w:themeFill="text2" w:themeFillTint="66"/>
            <w:tcMar>
              <w:top w:w="57" w:type="dxa"/>
              <w:left w:w="57" w:type="dxa"/>
              <w:bottom w:w="57" w:type="dxa"/>
              <w:right w:w="57" w:type="dxa"/>
            </w:tcMar>
            <w:hideMark/>
          </w:tcPr>
          <w:p w14:paraId="354AD903"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Informácie o spracúvaných osobných údajoch</w:t>
            </w:r>
          </w:p>
        </w:tc>
      </w:tr>
      <w:tr w:rsidR="00D31C8E" w:rsidRPr="00360A46" w14:paraId="0E9CF59F" w14:textId="77777777" w:rsidTr="00F63C39">
        <w:trPr>
          <w:trHeight w:hRule="exact" w:val="1188"/>
        </w:trPr>
        <w:tc>
          <w:tcPr>
            <w:tcW w:w="34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67860D4E" w14:textId="77777777" w:rsidR="00D31C8E" w:rsidRPr="00B015A6" w:rsidRDefault="00D31C8E" w:rsidP="00F63C39">
            <w:pPr>
              <w:spacing w:line="360" w:lineRule="auto"/>
              <w:rPr>
                <w:rStyle w:val="Zkladntext5"/>
                <w:rFonts w:ascii="Arial" w:eastAsiaTheme="minorHAnsi" w:hAnsi="Arial" w:cs="Arial"/>
                <w:sz w:val="22"/>
                <w:szCs w:val="22"/>
              </w:rPr>
            </w:pPr>
            <w:r w:rsidRPr="00B015A6">
              <w:rPr>
                <w:rStyle w:val="Zkladntext5"/>
                <w:rFonts w:ascii="Arial" w:eastAsiaTheme="minorHAnsi" w:hAnsi="Arial" w:cs="Arial"/>
                <w:sz w:val="22"/>
                <w:szCs w:val="22"/>
              </w:rPr>
              <w:t>účel spracovania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1CB95FCD"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 xml:space="preserve">prevod majetku mesta na základe verejnej obchodnej súťaže  a zverejnenie návrhov a záujemcov na úradnej tabuli mesta a na webovom sídle mesta </w:t>
            </w:r>
          </w:p>
        </w:tc>
      </w:tr>
      <w:tr w:rsidR="00D31C8E" w:rsidRPr="00360A46" w14:paraId="206207ED" w14:textId="77777777" w:rsidTr="00F63C39">
        <w:trPr>
          <w:trHeight w:hRule="exact" w:val="1652"/>
        </w:trPr>
        <w:tc>
          <w:tcPr>
            <w:tcW w:w="34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36878671" w14:textId="77777777" w:rsidR="00D31C8E" w:rsidRPr="00B015A6" w:rsidRDefault="00D31C8E" w:rsidP="00F63C39">
            <w:pPr>
              <w:spacing w:line="360" w:lineRule="auto"/>
              <w:rPr>
                <w:rFonts w:ascii="Arial" w:hAnsi="Arial" w:cs="Arial"/>
                <w:sz w:val="22"/>
                <w:szCs w:val="22"/>
                <w:lang w:val="sk-SK"/>
              </w:rPr>
            </w:pPr>
            <w:r w:rsidRPr="00B015A6">
              <w:rPr>
                <w:rStyle w:val="Zkladntext5"/>
                <w:rFonts w:ascii="Arial" w:eastAsiaTheme="minorHAnsi" w:hAnsi="Arial" w:cs="Arial"/>
                <w:sz w:val="22"/>
                <w:szCs w:val="22"/>
              </w:rPr>
              <w:t>právny základ</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083D60F1" w14:textId="77777777" w:rsidR="00D31C8E" w:rsidRPr="00B015A6" w:rsidRDefault="00D31C8E" w:rsidP="00F63C39">
            <w:pPr>
              <w:spacing w:line="360" w:lineRule="auto"/>
              <w:rPr>
                <w:rFonts w:ascii="Arial" w:hAnsi="Arial" w:cs="Arial"/>
                <w:sz w:val="22"/>
                <w:szCs w:val="22"/>
                <w:lang w:val="sk-SK"/>
              </w:rPr>
            </w:pPr>
            <w:r w:rsidRPr="00B015A6">
              <w:rPr>
                <w:rFonts w:ascii="Arial" w:hAnsi="Arial" w:cs="Arial"/>
                <w:sz w:val="22"/>
                <w:szCs w:val="22"/>
                <w:lang w:val="sk-SK"/>
              </w:rPr>
              <w:t>spracúvanie je nevyhnutné na splnenie zákonnej povinnosti prevádzkovateľa v zmysle čl.6 ods. 1/c Nariadenia EU (GDPR) a §13 ods. 1/c zákona č.18/2018 Z. z., § 9a zákona č.138/1991 Zb. o majetku obcí v platnom znení</w:t>
            </w:r>
          </w:p>
          <w:p w14:paraId="35BCA065" w14:textId="77777777" w:rsidR="00D31C8E" w:rsidRPr="00B015A6" w:rsidRDefault="00D31C8E" w:rsidP="00F63C39">
            <w:pPr>
              <w:spacing w:line="360" w:lineRule="auto"/>
              <w:rPr>
                <w:rFonts w:ascii="Arial" w:hAnsi="Arial" w:cs="Arial"/>
                <w:sz w:val="22"/>
                <w:szCs w:val="22"/>
                <w:lang w:val="sk-SK"/>
              </w:rPr>
            </w:pPr>
          </w:p>
        </w:tc>
      </w:tr>
      <w:tr w:rsidR="00D31C8E" w:rsidRPr="00360A46" w14:paraId="777FE2A4" w14:textId="77777777" w:rsidTr="00F63C39">
        <w:trPr>
          <w:trHeight w:hRule="exact" w:val="334"/>
        </w:trPr>
        <w:tc>
          <w:tcPr>
            <w:tcW w:w="34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6BD6E2A4" w14:textId="77777777" w:rsidR="00D31C8E" w:rsidRPr="00B015A6" w:rsidRDefault="00D31C8E" w:rsidP="00F63C39">
            <w:pPr>
              <w:spacing w:line="360" w:lineRule="auto"/>
              <w:rPr>
                <w:rFonts w:ascii="Arial" w:hAnsi="Arial" w:cs="Arial"/>
                <w:sz w:val="22"/>
                <w:szCs w:val="22"/>
                <w:lang w:val="sk-SK"/>
              </w:rPr>
            </w:pPr>
            <w:r w:rsidRPr="00B015A6">
              <w:rPr>
                <w:rStyle w:val="Zkladntext5"/>
                <w:rFonts w:ascii="Arial" w:eastAsiaTheme="minorHAnsi" w:hAnsi="Arial" w:cs="Arial"/>
                <w:sz w:val="22"/>
                <w:szCs w:val="22"/>
              </w:rPr>
              <w:t>doba uchovávania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2DC19BB9" w14:textId="77777777" w:rsidR="00D31C8E" w:rsidRPr="00B015A6" w:rsidRDefault="00D31C8E" w:rsidP="00F63C39">
            <w:pPr>
              <w:spacing w:line="360" w:lineRule="auto"/>
              <w:rPr>
                <w:rFonts w:ascii="Arial" w:hAnsi="Arial" w:cs="Arial"/>
                <w:i/>
                <w:sz w:val="22"/>
                <w:szCs w:val="22"/>
                <w:lang w:val="sk-SK"/>
              </w:rPr>
            </w:pPr>
            <w:r w:rsidRPr="00B015A6">
              <w:rPr>
                <w:rFonts w:ascii="Arial" w:hAnsi="Arial" w:cs="Arial"/>
                <w:sz w:val="22"/>
                <w:szCs w:val="22"/>
                <w:lang w:val="sk-SK"/>
              </w:rPr>
              <w:t>podľa osobitného predpisu</w:t>
            </w:r>
          </w:p>
        </w:tc>
      </w:tr>
      <w:tr w:rsidR="00D31C8E" w:rsidRPr="00360A46" w14:paraId="0E924734" w14:textId="77777777" w:rsidTr="00F63C39">
        <w:trPr>
          <w:trHeight w:hRule="exact" w:val="904"/>
        </w:trPr>
        <w:tc>
          <w:tcPr>
            <w:tcW w:w="34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0026B700" w14:textId="77777777" w:rsidR="00D31C8E" w:rsidRPr="00B015A6" w:rsidRDefault="00D31C8E" w:rsidP="00F63C39">
            <w:pPr>
              <w:spacing w:line="360" w:lineRule="auto"/>
              <w:rPr>
                <w:rFonts w:ascii="Arial" w:hAnsi="Arial" w:cs="Arial"/>
                <w:sz w:val="22"/>
                <w:szCs w:val="22"/>
                <w:lang w:val="sk-SK"/>
              </w:rPr>
            </w:pPr>
            <w:r w:rsidRPr="00B015A6">
              <w:rPr>
                <w:rStyle w:val="Zkladntext5"/>
                <w:rFonts w:ascii="Arial" w:eastAsiaTheme="minorHAnsi" w:hAnsi="Arial" w:cs="Arial"/>
                <w:sz w:val="22"/>
                <w:szCs w:val="22"/>
              </w:rPr>
              <w:t>Príjemcovia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68473392" w14:textId="77777777" w:rsidR="00D31C8E" w:rsidRPr="00B015A6" w:rsidRDefault="00D31C8E" w:rsidP="00F63C39">
            <w:pPr>
              <w:spacing w:line="360" w:lineRule="auto"/>
              <w:rPr>
                <w:rFonts w:ascii="Arial" w:hAnsi="Arial" w:cs="Arial"/>
                <w:i/>
                <w:sz w:val="22"/>
                <w:szCs w:val="22"/>
                <w:lang w:val="sk-SK"/>
              </w:rPr>
            </w:pPr>
            <w:r w:rsidRPr="00B015A6">
              <w:rPr>
                <w:rStyle w:val="ZkladntextKurzva"/>
                <w:rFonts w:ascii="Arial" w:eastAsiaTheme="minorHAnsi" w:hAnsi="Arial" w:cs="Arial"/>
                <w:sz w:val="22"/>
                <w:szCs w:val="22"/>
              </w:rPr>
              <w:t>prevádzkovateľ, orgány štátnej moci a kontrolné orgány, občania prostredníctvom úradnej tabuli, návštevníci webovej stránky mesta</w:t>
            </w:r>
          </w:p>
        </w:tc>
      </w:tr>
      <w:tr w:rsidR="00D31C8E" w:rsidRPr="00360A46" w14:paraId="59ECF666" w14:textId="77777777" w:rsidTr="00F63C39">
        <w:trPr>
          <w:trHeight w:hRule="exact" w:val="334"/>
        </w:trPr>
        <w:tc>
          <w:tcPr>
            <w:tcW w:w="34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1CC24B9E" w14:textId="77777777" w:rsidR="00D31C8E" w:rsidRPr="00B015A6" w:rsidRDefault="00D31C8E" w:rsidP="00F63C39">
            <w:pPr>
              <w:spacing w:line="360" w:lineRule="auto"/>
              <w:rPr>
                <w:rFonts w:ascii="Arial" w:hAnsi="Arial" w:cs="Arial"/>
                <w:sz w:val="22"/>
                <w:szCs w:val="22"/>
                <w:lang w:val="sk-SK"/>
              </w:rPr>
            </w:pPr>
            <w:r w:rsidRPr="00B015A6">
              <w:rPr>
                <w:rStyle w:val="Zkladntext5"/>
                <w:rFonts w:ascii="Arial" w:eastAsiaTheme="minorHAnsi" w:hAnsi="Arial" w:cs="Arial"/>
                <w:sz w:val="22"/>
                <w:szCs w:val="22"/>
              </w:rPr>
              <w:t>prenos do tretej krajiny</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64DBA8F0" w14:textId="77777777" w:rsidR="00D31C8E" w:rsidRPr="00B015A6" w:rsidRDefault="00D31C8E" w:rsidP="00F63C39">
            <w:pPr>
              <w:spacing w:line="360" w:lineRule="auto"/>
              <w:rPr>
                <w:rFonts w:ascii="Arial" w:hAnsi="Arial" w:cs="Arial"/>
                <w:sz w:val="22"/>
                <w:szCs w:val="22"/>
                <w:lang w:val="sk-SK"/>
              </w:rPr>
            </w:pPr>
            <w:r w:rsidRPr="00B015A6">
              <w:rPr>
                <w:rStyle w:val="Zkladntext5"/>
                <w:rFonts w:ascii="Arial" w:eastAsiaTheme="minorHAnsi" w:hAnsi="Arial" w:cs="Arial"/>
                <w:sz w:val="22"/>
                <w:szCs w:val="22"/>
              </w:rPr>
              <w:t>prostredníctvom webového sídla mesta</w:t>
            </w:r>
          </w:p>
        </w:tc>
      </w:tr>
      <w:tr w:rsidR="00D31C8E" w:rsidRPr="00360A46" w14:paraId="62FAC04B" w14:textId="77777777" w:rsidTr="00F63C39">
        <w:trPr>
          <w:trHeight w:hRule="exact" w:val="1210"/>
        </w:trPr>
        <w:tc>
          <w:tcPr>
            <w:tcW w:w="34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72B58084" w14:textId="77777777" w:rsidR="00D31C8E" w:rsidRPr="00B015A6" w:rsidRDefault="00D31C8E" w:rsidP="00F63C39">
            <w:pPr>
              <w:spacing w:line="360" w:lineRule="auto"/>
              <w:rPr>
                <w:rFonts w:ascii="Arial" w:hAnsi="Arial" w:cs="Arial"/>
                <w:sz w:val="22"/>
                <w:szCs w:val="22"/>
                <w:lang w:val="sk-SK"/>
              </w:rPr>
            </w:pPr>
            <w:r w:rsidRPr="00B015A6">
              <w:rPr>
                <w:rStyle w:val="Zkladntext5"/>
                <w:rFonts w:ascii="Arial" w:eastAsiaTheme="minorHAnsi" w:hAnsi="Arial" w:cs="Arial"/>
                <w:sz w:val="22"/>
                <w:szCs w:val="22"/>
              </w:rPr>
              <w:t xml:space="preserve">automatizované individuálne rozhodovanie vrátane profilovania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38104383" w14:textId="77777777" w:rsidR="00D31C8E" w:rsidRPr="00B015A6" w:rsidRDefault="00D31C8E" w:rsidP="00F63C39">
            <w:pPr>
              <w:spacing w:line="360" w:lineRule="auto"/>
              <w:rPr>
                <w:rFonts w:ascii="Arial" w:hAnsi="Arial" w:cs="Arial"/>
                <w:sz w:val="22"/>
                <w:szCs w:val="22"/>
                <w:lang w:val="sk-SK"/>
              </w:rPr>
            </w:pPr>
            <w:r w:rsidRPr="00B015A6">
              <w:rPr>
                <w:rStyle w:val="Zkladntext5"/>
                <w:rFonts w:ascii="Arial" w:eastAsiaTheme="minorHAnsi" w:hAnsi="Arial" w:cs="Arial"/>
                <w:sz w:val="22"/>
                <w:szCs w:val="22"/>
              </w:rPr>
              <w:t>nebude vykonávané</w:t>
            </w:r>
          </w:p>
        </w:tc>
      </w:tr>
      <w:tr w:rsidR="00D31C8E" w:rsidRPr="00360A46" w14:paraId="33FF76AE" w14:textId="77777777" w:rsidTr="00F63C39">
        <w:trPr>
          <w:trHeight w:val="1077"/>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48AFF6EE" w14:textId="77777777" w:rsidR="00D31C8E" w:rsidRPr="00B015A6" w:rsidRDefault="00D31C8E" w:rsidP="00F63C39">
            <w:pPr>
              <w:spacing w:line="360" w:lineRule="auto"/>
              <w:rPr>
                <w:rStyle w:val="Zkladntext5"/>
                <w:rFonts w:ascii="Arial" w:eastAsiaTheme="minorHAnsi" w:hAnsi="Arial" w:cs="Arial"/>
                <w:iCs/>
                <w:sz w:val="22"/>
                <w:szCs w:val="22"/>
              </w:rPr>
            </w:pPr>
            <w:r w:rsidRPr="00B015A6">
              <w:rPr>
                <w:rStyle w:val="Zkladntext5"/>
                <w:rFonts w:ascii="Arial" w:eastAsiaTheme="minorHAnsi" w:hAnsi="Arial" w:cs="Arial"/>
                <w:sz w:val="22"/>
                <w:szCs w:val="22"/>
              </w:rPr>
              <w:lastRenderedPageBreak/>
              <w:t>Poznámka: na úradnej tabuli a webovom sídle mesta budú zverejnené Vaše osobné údaje v rozsahu : meno, priezvisko a adresa bydliska.</w:t>
            </w:r>
          </w:p>
          <w:p w14:paraId="21A0E1B4" w14:textId="77777777" w:rsidR="00D31C8E" w:rsidRPr="00B015A6" w:rsidRDefault="00D31C8E" w:rsidP="00F63C39">
            <w:pPr>
              <w:spacing w:line="360" w:lineRule="auto"/>
              <w:rPr>
                <w:rStyle w:val="Zkladntext5"/>
                <w:rFonts w:ascii="Arial" w:eastAsiaTheme="minorHAnsi" w:hAnsi="Arial" w:cs="Arial"/>
                <w:sz w:val="22"/>
                <w:szCs w:val="22"/>
              </w:rPr>
            </w:pPr>
          </w:p>
        </w:tc>
      </w:tr>
    </w:tbl>
    <w:p w14:paraId="6A78C534" w14:textId="77777777" w:rsidR="00D31C8E" w:rsidRPr="005A1498" w:rsidRDefault="00D31C8E" w:rsidP="00D31C8E">
      <w:pPr>
        <w:spacing w:before="300" w:line="360" w:lineRule="auto"/>
        <w:rPr>
          <w:rFonts w:ascii="Arial" w:hAnsi="Arial" w:cs="Arial"/>
          <w:b/>
          <w:sz w:val="24"/>
          <w:szCs w:val="24"/>
          <w:lang w:val="sk-SK"/>
        </w:rPr>
      </w:pPr>
      <w:r w:rsidRPr="005A1498">
        <w:rPr>
          <w:rFonts w:ascii="Arial" w:hAnsi="Arial" w:cs="Arial"/>
          <w:b/>
          <w:sz w:val="24"/>
          <w:szCs w:val="24"/>
          <w:lang w:val="sk-SK"/>
        </w:rPr>
        <w:t>Vaše práva pri ochrane osobných údajov</w:t>
      </w:r>
    </w:p>
    <w:p w14:paraId="36324D7C" w14:textId="77777777" w:rsidR="00D31C8E" w:rsidRPr="005A1498" w:rsidRDefault="00D31C8E" w:rsidP="00D31C8E">
      <w:pPr>
        <w:spacing w:line="360" w:lineRule="auto"/>
        <w:rPr>
          <w:rFonts w:ascii="Arial" w:hAnsi="Arial" w:cs="Arial"/>
          <w:sz w:val="24"/>
          <w:szCs w:val="24"/>
          <w:lang w:val="sk-SK"/>
        </w:rPr>
      </w:pPr>
      <w:r w:rsidRPr="005A1498">
        <w:rPr>
          <w:rFonts w:ascii="Arial" w:hAnsi="Arial" w:cs="Arial"/>
          <w:b/>
          <w:sz w:val="24"/>
          <w:szCs w:val="24"/>
          <w:lang w:val="sk-SK"/>
        </w:rPr>
        <w:t>Právo na prístup</w:t>
      </w:r>
      <w:r w:rsidRPr="005A1498">
        <w:rPr>
          <w:rFonts w:ascii="Arial" w:hAnsi="Arial" w:cs="Arial"/>
          <w:sz w:val="24"/>
          <w:szCs w:val="24"/>
          <w:lang w:val="sk-SK"/>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42D34F9C" w14:textId="77777777" w:rsidR="00D31C8E" w:rsidRPr="005A1498" w:rsidRDefault="00D31C8E" w:rsidP="00D31C8E">
      <w:pPr>
        <w:spacing w:line="360" w:lineRule="auto"/>
        <w:rPr>
          <w:rFonts w:ascii="Arial" w:hAnsi="Arial" w:cs="Arial"/>
          <w:sz w:val="24"/>
          <w:szCs w:val="24"/>
          <w:lang w:val="sk-SK"/>
        </w:rPr>
      </w:pPr>
      <w:r w:rsidRPr="005A1498">
        <w:rPr>
          <w:rFonts w:ascii="Arial" w:hAnsi="Arial" w:cs="Arial"/>
          <w:b/>
          <w:sz w:val="24"/>
          <w:szCs w:val="24"/>
          <w:lang w:val="sk-SK"/>
        </w:rPr>
        <w:t>Právo na opravu</w:t>
      </w:r>
      <w:r w:rsidRPr="005A1498">
        <w:rPr>
          <w:rFonts w:ascii="Arial" w:hAnsi="Arial" w:cs="Arial"/>
          <w:sz w:val="24"/>
          <w:szCs w:val="24"/>
          <w:lang w:val="sk-SK"/>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FA1EB0A" w14:textId="77777777" w:rsidR="00D31C8E" w:rsidRPr="005A1498" w:rsidRDefault="00D31C8E" w:rsidP="00D31C8E">
      <w:pPr>
        <w:spacing w:line="360" w:lineRule="auto"/>
        <w:rPr>
          <w:rFonts w:ascii="Arial" w:hAnsi="Arial" w:cs="Arial"/>
          <w:sz w:val="24"/>
          <w:szCs w:val="24"/>
          <w:lang w:val="sk-SK"/>
        </w:rPr>
      </w:pPr>
      <w:r w:rsidRPr="005A1498">
        <w:rPr>
          <w:rFonts w:ascii="Arial" w:hAnsi="Arial" w:cs="Arial"/>
          <w:b/>
          <w:sz w:val="24"/>
          <w:szCs w:val="24"/>
          <w:lang w:val="sk-SK"/>
        </w:rPr>
        <w:t>Právo na výmaz (na zabudnutie)</w:t>
      </w:r>
      <w:r w:rsidRPr="005A1498">
        <w:rPr>
          <w:rFonts w:ascii="Arial" w:hAnsi="Arial" w:cs="Arial"/>
          <w:sz w:val="24"/>
          <w:szCs w:val="24"/>
          <w:lang w:val="sk-SK"/>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41C2B088" w14:textId="77777777" w:rsidR="00D31C8E" w:rsidRPr="005A1498" w:rsidRDefault="00D31C8E" w:rsidP="00D31C8E">
      <w:pPr>
        <w:spacing w:line="360" w:lineRule="auto"/>
        <w:rPr>
          <w:rFonts w:ascii="Arial" w:hAnsi="Arial" w:cs="Arial"/>
          <w:sz w:val="24"/>
          <w:szCs w:val="24"/>
          <w:lang w:val="sk-SK"/>
        </w:rPr>
      </w:pPr>
      <w:r w:rsidRPr="005A1498">
        <w:rPr>
          <w:rFonts w:ascii="Arial" w:hAnsi="Arial" w:cs="Arial"/>
          <w:b/>
          <w:sz w:val="24"/>
          <w:szCs w:val="24"/>
          <w:lang w:val="sk-SK"/>
        </w:rPr>
        <w:t>Právo na obmedzenie spracúvania</w:t>
      </w:r>
      <w:r w:rsidRPr="005A1498">
        <w:rPr>
          <w:rFonts w:ascii="Arial" w:hAnsi="Arial" w:cs="Arial"/>
          <w:sz w:val="24"/>
          <w:szCs w:val="24"/>
          <w:lang w:val="sk-SK"/>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64FB1956" w14:textId="77777777" w:rsidR="00D31C8E" w:rsidRPr="005A1498" w:rsidRDefault="00D31C8E" w:rsidP="00D31C8E">
      <w:pPr>
        <w:spacing w:line="360" w:lineRule="auto"/>
        <w:rPr>
          <w:rFonts w:ascii="Arial" w:hAnsi="Arial" w:cs="Arial"/>
          <w:sz w:val="24"/>
          <w:szCs w:val="24"/>
          <w:lang w:val="sk-SK"/>
        </w:rPr>
      </w:pPr>
      <w:r w:rsidRPr="005A1498">
        <w:rPr>
          <w:rFonts w:ascii="Arial" w:hAnsi="Arial" w:cs="Arial"/>
          <w:b/>
          <w:sz w:val="24"/>
          <w:szCs w:val="24"/>
          <w:lang w:val="sk-SK"/>
        </w:rPr>
        <w:t>Právo na prenosnosť údajov</w:t>
      </w:r>
      <w:r w:rsidRPr="005A1498">
        <w:rPr>
          <w:rFonts w:ascii="Arial" w:hAnsi="Arial" w:cs="Arial"/>
          <w:sz w:val="24"/>
          <w:szCs w:val="24"/>
          <w:lang w:val="sk-SK"/>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1007E078" w14:textId="77777777" w:rsidR="00D31C8E" w:rsidRPr="005A1498" w:rsidRDefault="00D31C8E" w:rsidP="00D31C8E">
      <w:pPr>
        <w:spacing w:line="360" w:lineRule="auto"/>
        <w:rPr>
          <w:rFonts w:ascii="Arial" w:hAnsi="Arial" w:cs="Arial"/>
          <w:sz w:val="24"/>
          <w:szCs w:val="24"/>
          <w:lang w:val="sk-SK"/>
        </w:rPr>
      </w:pPr>
      <w:r w:rsidRPr="005A1498">
        <w:rPr>
          <w:rFonts w:ascii="Arial" w:hAnsi="Arial" w:cs="Arial"/>
          <w:b/>
          <w:sz w:val="24"/>
          <w:szCs w:val="24"/>
          <w:lang w:val="sk-SK"/>
        </w:rPr>
        <w:lastRenderedPageBreak/>
        <w:t>Právo namietať</w:t>
      </w:r>
      <w:r w:rsidRPr="005A1498">
        <w:rPr>
          <w:rFonts w:ascii="Arial" w:hAnsi="Arial" w:cs="Arial"/>
          <w:sz w:val="24"/>
          <w:szCs w:val="24"/>
          <w:lang w:val="sk-SK"/>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193B2879" w14:textId="77777777" w:rsidR="00D31C8E" w:rsidRPr="005A1498" w:rsidRDefault="00D31C8E" w:rsidP="00D31C8E">
      <w:pPr>
        <w:spacing w:after="1000" w:line="360" w:lineRule="auto"/>
        <w:rPr>
          <w:rFonts w:ascii="Arial" w:hAnsi="Arial" w:cs="Arial"/>
          <w:sz w:val="24"/>
          <w:szCs w:val="24"/>
          <w:lang w:val="sk-SK"/>
        </w:rPr>
      </w:pPr>
      <w:r w:rsidRPr="005A1498">
        <w:rPr>
          <w:rFonts w:ascii="Arial" w:hAnsi="Arial" w:cs="Arial"/>
          <w:b/>
          <w:sz w:val="24"/>
          <w:szCs w:val="24"/>
          <w:lang w:val="sk-SK"/>
        </w:rPr>
        <w:t>Právo podať návrh na začatie konania o ochrane osobných údajov</w:t>
      </w:r>
      <w:r w:rsidRPr="005A1498">
        <w:rPr>
          <w:rFonts w:ascii="Arial" w:hAnsi="Arial" w:cs="Arial"/>
          <w:sz w:val="24"/>
          <w:szCs w:val="24"/>
          <w:lang w:val="sk-SK"/>
        </w:rPr>
        <w:t xml:space="preserve"> - ak sa domnievate, že Vaše osobné údaje sú spracúvané nespravodlivo alebo nezákonne, môžete podať sťažnosť na dozorný orgán, ktorým je Úrad na ochranu osobných údajov Slovenskej republiky, tel. číslo: +421 /2/ 3231 3214; mail: </w:t>
      </w:r>
      <w:hyperlink r:id="rId6" w:history="1">
        <w:r w:rsidRPr="005A1498">
          <w:rPr>
            <w:rStyle w:val="Hypertextovprepojenie"/>
            <w:rFonts w:ascii="Arial" w:eastAsiaTheme="majorEastAsia" w:hAnsi="Arial" w:cs="Arial"/>
            <w:sz w:val="24"/>
            <w:szCs w:val="24"/>
            <w:lang w:val="sk-SK"/>
          </w:rPr>
          <w:t>statny.dozor@pdp.gov.sk</w:t>
        </w:r>
      </w:hyperlink>
      <w:r w:rsidRPr="005A1498">
        <w:rPr>
          <w:rFonts w:ascii="Arial" w:hAnsi="Arial" w:cs="Arial"/>
          <w:sz w:val="24"/>
          <w:szCs w:val="24"/>
          <w:lang w:val="sk-SK"/>
        </w:rPr>
        <w:t xml:space="preserve">, </w:t>
      </w:r>
      <w:hyperlink r:id="rId7" w:history="1">
        <w:r w:rsidRPr="005A1498">
          <w:rPr>
            <w:rStyle w:val="Hypertextovprepojenie"/>
            <w:rFonts w:ascii="Arial" w:eastAsiaTheme="majorEastAsia" w:hAnsi="Arial" w:cs="Arial"/>
            <w:sz w:val="24"/>
            <w:szCs w:val="24"/>
            <w:lang w:val="sk-SK"/>
          </w:rPr>
          <w:t>https://dataprotection.gov.sk</w:t>
        </w:r>
      </w:hyperlink>
      <w:r w:rsidRPr="005A1498">
        <w:rPr>
          <w:rFonts w:ascii="Arial" w:hAnsi="Arial" w:cs="Arial"/>
          <w:sz w:val="24"/>
          <w:szCs w:val="24"/>
          <w:lang w:val="sk-SK"/>
        </w:rPr>
        <w:t>.</w:t>
      </w:r>
    </w:p>
    <w:bookmarkEnd w:id="0"/>
    <w:p w14:paraId="0D8C6B5F" w14:textId="77777777" w:rsidR="00D31C8E" w:rsidRPr="005A1498" w:rsidRDefault="00D31C8E" w:rsidP="00D31C8E">
      <w:pPr>
        <w:pStyle w:val="Bezriadkovania"/>
        <w:spacing w:line="360" w:lineRule="auto"/>
        <w:rPr>
          <w:rFonts w:ascii="Arial" w:hAnsi="Arial" w:cs="Arial"/>
          <w:sz w:val="24"/>
          <w:szCs w:val="24"/>
        </w:rPr>
      </w:pPr>
      <w:r w:rsidRPr="005A1498">
        <w:rPr>
          <w:rFonts w:ascii="Arial" w:eastAsiaTheme="majorEastAsia" w:hAnsi="Arial" w:cs="Arial"/>
          <w:b/>
          <w:sz w:val="24"/>
          <w:szCs w:val="24"/>
        </w:rPr>
        <w:t xml:space="preserve">Vaše osobné údaje sú spracúvané a chránené </w:t>
      </w:r>
      <w:r w:rsidRPr="005A1498">
        <w:rPr>
          <w:rFonts w:ascii="Arial" w:hAnsi="Arial" w:cs="Arial"/>
          <w:b/>
          <w:color w:val="000000"/>
          <w:sz w:val="24"/>
          <w:szCs w:val="24"/>
          <w:shd w:val="clear" w:color="auto" w:fill="FFFFFF"/>
        </w:rPr>
        <w:t>v súlade s Nariadením EÚ o ochrane fyzických osôb pri spracúvaní osobných údajov a so Zákonom č. 18/2018 Z. z.</w:t>
      </w:r>
    </w:p>
    <w:p w14:paraId="5EFFE4F1" w14:textId="77777777" w:rsidR="00D31C8E" w:rsidRPr="005765FE" w:rsidRDefault="00D31C8E" w:rsidP="00D31C8E">
      <w:pPr>
        <w:pStyle w:val="Bezriadkovania"/>
        <w:spacing w:after="8160" w:line="360" w:lineRule="auto"/>
        <w:ind w:left="4956"/>
        <w:rPr>
          <w:rFonts w:ascii="Arial" w:hAnsi="Arial" w:cs="Arial"/>
          <w:sz w:val="24"/>
          <w:szCs w:val="24"/>
        </w:rPr>
      </w:pPr>
    </w:p>
    <w:p w14:paraId="723646EE" w14:textId="77777777" w:rsidR="00177E12" w:rsidRPr="00D31C8E" w:rsidRDefault="00177E12">
      <w:pPr>
        <w:rPr>
          <w:lang w:val="sk-SK"/>
        </w:rPr>
      </w:pPr>
    </w:p>
    <w:sectPr w:rsidR="00177E12" w:rsidRPr="00D31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8E"/>
    <w:rsid w:val="00177E12"/>
    <w:rsid w:val="00596FFB"/>
    <w:rsid w:val="005F6C30"/>
    <w:rsid w:val="00D31C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A31B"/>
  <w15:chartTrackingRefBased/>
  <w15:docId w15:val="{A4484D6D-9D4C-42E7-A325-590A2AB7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31C8E"/>
    <w:pPr>
      <w:spacing w:line="240" w:lineRule="auto"/>
    </w:pPr>
    <w:rPr>
      <w:rFonts w:ascii="Times New Roman" w:eastAsia="Times New Roman" w:hAnsi="Times New Roman" w:cs="Times New Roman"/>
      <w:kern w:val="0"/>
      <w:sz w:val="20"/>
      <w:szCs w:val="20"/>
      <w:lang w:val="cs-CZ" w:eastAsia="sk-SK"/>
      <w14:ligatures w14:val="none"/>
    </w:rPr>
  </w:style>
  <w:style w:type="paragraph" w:styleId="Nadpis1">
    <w:name w:val="heading 1"/>
    <w:basedOn w:val="Normlny"/>
    <w:next w:val="Normlny"/>
    <w:link w:val="Nadpis1Char"/>
    <w:uiPriority w:val="9"/>
    <w:qFormat/>
    <w:rsid w:val="00D31C8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sk-SK" w:eastAsia="en-US"/>
      <w14:ligatures w14:val="standardContextual"/>
    </w:rPr>
  </w:style>
  <w:style w:type="paragraph" w:styleId="Nadpis2">
    <w:name w:val="heading 2"/>
    <w:basedOn w:val="Normlny"/>
    <w:next w:val="Normlny"/>
    <w:link w:val="Nadpis2Char"/>
    <w:uiPriority w:val="9"/>
    <w:unhideWhenUsed/>
    <w:qFormat/>
    <w:rsid w:val="00D31C8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sk-SK" w:eastAsia="en-US"/>
      <w14:ligatures w14:val="standardContextual"/>
    </w:rPr>
  </w:style>
  <w:style w:type="paragraph" w:styleId="Nadpis3">
    <w:name w:val="heading 3"/>
    <w:basedOn w:val="Normlny"/>
    <w:next w:val="Normlny"/>
    <w:link w:val="Nadpis3Char"/>
    <w:uiPriority w:val="9"/>
    <w:semiHidden/>
    <w:unhideWhenUsed/>
    <w:qFormat/>
    <w:rsid w:val="00D31C8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sk-SK" w:eastAsia="en-US"/>
      <w14:ligatures w14:val="standardContextual"/>
    </w:rPr>
  </w:style>
  <w:style w:type="paragraph" w:styleId="Nadpis4">
    <w:name w:val="heading 4"/>
    <w:basedOn w:val="Normlny"/>
    <w:next w:val="Normlny"/>
    <w:link w:val="Nadpis4Char"/>
    <w:uiPriority w:val="9"/>
    <w:semiHidden/>
    <w:unhideWhenUsed/>
    <w:qFormat/>
    <w:rsid w:val="00D31C8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sk-SK" w:eastAsia="en-US"/>
      <w14:ligatures w14:val="standardContextual"/>
    </w:rPr>
  </w:style>
  <w:style w:type="paragraph" w:styleId="Nadpis5">
    <w:name w:val="heading 5"/>
    <w:basedOn w:val="Normlny"/>
    <w:next w:val="Normlny"/>
    <w:link w:val="Nadpis5Char"/>
    <w:uiPriority w:val="9"/>
    <w:semiHidden/>
    <w:unhideWhenUsed/>
    <w:qFormat/>
    <w:rsid w:val="00D31C8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sk-SK" w:eastAsia="en-US"/>
      <w14:ligatures w14:val="standardContextual"/>
    </w:rPr>
  </w:style>
  <w:style w:type="paragraph" w:styleId="Nadpis6">
    <w:name w:val="heading 6"/>
    <w:basedOn w:val="Normlny"/>
    <w:next w:val="Normlny"/>
    <w:link w:val="Nadpis6Char"/>
    <w:uiPriority w:val="9"/>
    <w:semiHidden/>
    <w:unhideWhenUsed/>
    <w:qFormat/>
    <w:rsid w:val="00D31C8E"/>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sk-SK" w:eastAsia="en-US"/>
      <w14:ligatures w14:val="standardContextual"/>
    </w:rPr>
  </w:style>
  <w:style w:type="paragraph" w:styleId="Nadpis7">
    <w:name w:val="heading 7"/>
    <w:basedOn w:val="Normlny"/>
    <w:next w:val="Normlny"/>
    <w:link w:val="Nadpis7Char"/>
    <w:uiPriority w:val="9"/>
    <w:semiHidden/>
    <w:unhideWhenUsed/>
    <w:qFormat/>
    <w:rsid w:val="00D31C8E"/>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sk-SK" w:eastAsia="en-US"/>
      <w14:ligatures w14:val="standardContextual"/>
    </w:rPr>
  </w:style>
  <w:style w:type="paragraph" w:styleId="Nadpis8">
    <w:name w:val="heading 8"/>
    <w:basedOn w:val="Normlny"/>
    <w:next w:val="Normlny"/>
    <w:link w:val="Nadpis8Char"/>
    <w:uiPriority w:val="9"/>
    <w:semiHidden/>
    <w:unhideWhenUsed/>
    <w:qFormat/>
    <w:rsid w:val="00D31C8E"/>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sk-SK" w:eastAsia="en-US"/>
      <w14:ligatures w14:val="standardContextual"/>
    </w:rPr>
  </w:style>
  <w:style w:type="paragraph" w:styleId="Nadpis9">
    <w:name w:val="heading 9"/>
    <w:basedOn w:val="Normlny"/>
    <w:next w:val="Normlny"/>
    <w:link w:val="Nadpis9Char"/>
    <w:uiPriority w:val="9"/>
    <w:semiHidden/>
    <w:unhideWhenUsed/>
    <w:qFormat/>
    <w:rsid w:val="00D31C8E"/>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sk-SK"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31C8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D31C8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D31C8E"/>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31C8E"/>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31C8E"/>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31C8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31C8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31C8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31C8E"/>
    <w:rPr>
      <w:rFonts w:eastAsiaTheme="majorEastAsia" w:cstheme="majorBidi"/>
      <w:color w:val="272727" w:themeColor="text1" w:themeTint="D8"/>
    </w:rPr>
  </w:style>
  <w:style w:type="paragraph" w:styleId="Nzov">
    <w:name w:val="Title"/>
    <w:basedOn w:val="Normlny"/>
    <w:next w:val="Normlny"/>
    <w:link w:val="NzovChar"/>
    <w:uiPriority w:val="10"/>
    <w:qFormat/>
    <w:rsid w:val="00D31C8E"/>
    <w:pPr>
      <w:spacing w:after="80"/>
      <w:contextualSpacing/>
    </w:pPr>
    <w:rPr>
      <w:rFonts w:asciiTheme="majorHAnsi" w:eastAsiaTheme="majorEastAsia" w:hAnsiTheme="majorHAnsi" w:cstheme="majorBidi"/>
      <w:spacing w:val="-10"/>
      <w:kern w:val="28"/>
      <w:sz w:val="56"/>
      <w:szCs w:val="56"/>
      <w:lang w:val="sk-SK" w:eastAsia="en-US"/>
      <w14:ligatures w14:val="standardContextual"/>
    </w:rPr>
  </w:style>
  <w:style w:type="character" w:customStyle="1" w:styleId="NzovChar">
    <w:name w:val="Názov Char"/>
    <w:basedOn w:val="Predvolenpsmoodseku"/>
    <w:link w:val="Nzov"/>
    <w:uiPriority w:val="10"/>
    <w:rsid w:val="00D31C8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31C8E"/>
    <w:pPr>
      <w:numPr>
        <w:ilvl w:val="1"/>
      </w:numPr>
      <w:spacing w:line="278" w:lineRule="auto"/>
    </w:pPr>
    <w:rPr>
      <w:rFonts w:asciiTheme="minorHAnsi" w:eastAsiaTheme="majorEastAsia" w:hAnsiTheme="minorHAnsi" w:cstheme="majorBidi"/>
      <w:color w:val="595959" w:themeColor="text1" w:themeTint="A6"/>
      <w:spacing w:val="15"/>
      <w:kern w:val="2"/>
      <w:sz w:val="28"/>
      <w:szCs w:val="28"/>
      <w:lang w:val="sk-SK" w:eastAsia="en-US"/>
      <w14:ligatures w14:val="standardContextual"/>
    </w:rPr>
  </w:style>
  <w:style w:type="character" w:customStyle="1" w:styleId="PodtitulChar">
    <w:name w:val="Podtitul Char"/>
    <w:basedOn w:val="Predvolenpsmoodseku"/>
    <w:link w:val="Podtitul"/>
    <w:uiPriority w:val="11"/>
    <w:rsid w:val="00D31C8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31C8E"/>
    <w:pPr>
      <w:spacing w:before="160" w:line="278" w:lineRule="auto"/>
      <w:jc w:val="center"/>
    </w:pPr>
    <w:rPr>
      <w:rFonts w:asciiTheme="minorHAnsi" w:eastAsiaTheme="minorHAnsi" w:hAnsiTheme="minorHAnsi" w:cstheme="minorBidi"/>
      <w:i/>
      <w:iCs/>
      <w:color w:val="404040" w:themeColor="text1" w:themeTint="BF"/>
      <w:kern w:val="2"/>
      <w:sz w:val="24"/>
      <w:szCs w:val="24"/>
      <w:lang w:val="sk-SK" w:eastAsia="en-US"/>
      <w14:ligatures w14:val="standardContextual"/>
    </w:rPr>
  </w:style>
  <w:style w:type="character" w:customStyle="1" w:styleId="CitciaChar">
    <w:name w:val="Citácia Char"/>
    <w:basedOn w:val="Predvolenpsmoodseku"/>
    <w:link w:val="Citcia"/>
    <w:uiPriority w:val="29"/>
    <w:rsid w:val="00D31C8E"/>
    <w:rPr>
      <w:i/>
      <w:iCs/>
      <w:color w:val="404040" w:themeColor="text1" w:themeTint="BF"/>
    </w:rPr>
  </w:style>
  <w:style w:type="paragraph" w:styleId="Odsekzoznamu">
    <w:name w:val="List Paragraph"/>
    <w:basedOn w:val="Normlny"/>
    <w:uiPriority w:val="34"/>
    <w:qFormat/>
    <w:rsid w:val="00D31C8E"/>
    <w:pPr>
      <w:spacing w:line="278" w:lineRule="auto"/>
      <w:ind w:left="720"/>
      <w:contextualSpacing/>
    </w:pPr>
    <w:rPr>
      <w:rFonts w:asciiTheme="minorHAnsi" w:eastAsiaTheme="minorHAnsi" w:hAnsiTheme="minorHAnsi" w:cstheme="minorBidi"/>
      <w:kern w:val="2"/>
      <w:sz w:val="24"/>
      <w:szCs w:val="24"/>
      <w:lang w:val="sk-SK" w:eastAsia="en-US"/>
      <w14:ligatures w14:val="standardContextual"/>
    </w:rPr>
  </w:style>
  <w:style w:type="character" w:styleId="Intenzvnezvraznenie">
    <w:name w:val="Intense Emphasis"/>
    <w:basedOn w:val="Predvolenpsmoodseku"/>
    <w:uiPriority w:val="21"/>
    <w:qFormat/>
    <w:rsid w:val="00D31C8E"/>
    <w:rPr>
      <w:i/>
      <w:iCs/>
      <w:color w:val="0F4761" w:themeColor="accent1" w:themeShade="BF"/>
    </w:rPr>
  </w:style>
  <w:style w:type="paragraph" w:styleId="Zvraznencitcia">
    <w:name w:val="Intense Quote"/>
    <w:basedOn w:val="Normlny"/>
    <w:next w:val="Normlny"/>
    <w:link w:val="ZvraznencitciaChar"/>
    <w:uiPriority w:val="30"/>
    <w:qFormat/>
    <w:rsid w:val="00D31C8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sk-SK" w:eastAsia="en-US"/>
      <w14:ligatures w14:val="standardContextual"/>
    </w:rPr>
  </w:style>
  <w:style w:type="character" w:customStyle="1" w:styleId="ZvraznencitciaChar">
    <w:name w:val="Zvýraznená citácia Char"/>
    <w:basedOn w:val="Predvolenpsmoodseku"/>
    <w:link w:val="Zvraznencitcia"/>
    <w:uiPriority w:val="30"/>
    <w:rsid w:val="00D31C8E"/>
    <w:rPr>
      <w:i/>
      <w:iCs/>
      <w:color w:val="0F4761" w:themeColor="accent1" w:themeShade="BF"/>
    </w:rPr>
  </w:style>
  <w:style w:type="character" w:styleId="Zvraznenodkaz">
    <w:name w:val="Intense Reference"/>
    <w:basedOn w:val="Predvolenpsmoodseku"/>
    <w:uiPriority w:val="32"/>
    <w:qFormat/>
    <w:rsid w:val="00D31C8E"/>
    <w:rPr>
      <w:b/>
      <w:bCs/>
      <w:smallCaps/>
      <w:color w:val="0F4761" w:themeColor="accent1" w:themeShade="BF"/>
      <w:spacing w:val="5"/>
    </w:rPr>
  </w:style>
  <w:style w:type="character" w:styleId="Hypertextovprepojenie">
    <w:name w:val="Hyperlink"/>
    <w:basedOn w:val="Predvolenpsmoodseku"/>
    <w:uiPriority w:val="99"/>
    <w:unhideWhenUsed/>
    <w:rsid w:val="00D31C8E"/>
    <w:rPr>
      <w:rFonts w:ascii="Times New Roman" w:hAnsi="Times New Roman" w:cs="Times New Roman" w:hint="default"/>
      <w:color w:val="467886" w:themeColor="hyperlink"/>
      <w:u w:val="single"/>
    </w:rPr>
  </w:style>
  <w:style w:type="paragraph" w:styleId="Bezriadkovania">
    <w:name w:val="No Spacing"/>
    <w:link w:val="BezriadkovaniaChar"/>
    <w:uiPriority w:val="99"/>
    <w:qFormat/>
    <w:rsid w:val="00D31C8E"/>
    <w:pPr>
      <w:spacing w:after="0" w:line="240" w:lineRule="auto"/>
    </w:pPr>
    <w:rPr>
      <w:rFonts w:ascii="Calibri" w:eastAsia="Times New Roman" w:hAnsi="Calibri" w:cs="Times New Roman"/>
      <w:kern w:val="0"/>
      <w:sz w:val="22"/>
      <w:szCs w:val="22"/>
      <w14:ligatures w14:val="none"/>
    </w:rPr>
  </w:style>
  <w:style w:type="character" w:customStyle="1" w:styleId="BezriadkovaniaChar">
    <w:name w:val="Bez riadkovania Char"/>
    <w:basedOn w:val="Predvolenpsmoodseku"/>
    <w:link w:val="Bezriadkovania"/>
    <w:uiPriority w:val="99"/>
    <w:locked/>
    <w:rsid w:val="00D31C8E"/>
    <w:rPr>
      <w:rFonts w:ascii="Calibri" w:eastAsia="Times New Roman" w:hAnsi="Calibri" w:cs="Times New Roman"/>
      <w:kern w:val="0"/>
      <w:sz w:val="22"/>
      <w:szCs w:val="22"/>
      <w14:ligatures w14:val="none"/>
    </w:rPr>
  </w:style>
  <w:style w:type="character" w:customStyle="1" w:styleId="Zkladntext5">
    <w:name w:val="Základný text5"/>
    <w:basedOn w:val="Predvolenpsmoodseku"/>
    <w:rsid w:val="00D31C8E"/>
    <w:rPr>
      <w:rFonts w:ascii="Times New Roman" w:eastAsia="Times New Roman" w:hAnsi="Times New Roman" w:cs="Times New Roman" w:hint="default"/>
      <w:color w:val="000000"/>
      <w:spacing w:val="0"/>
      <w:w w:val="100"/>
      <w:position w:val="0"/>
      <w:sz w:val="23"/>
      <w:szCs w:val="23"/>
      <w:shd w:val="clear" w:color="auto" w:fill="FFFFFF"/>
      <w:lang w:val="sk-SK"/>
    </w:rPr>
  </w:style>
  <w:style w:type="character" w:customStyle="1" w:styleId="ZkladntextKurzva">
    <w:name w:val="Základný text + Kurzíva"/>
    <w:basedOn w:val="Predvolenpsmoodseku"/>
    <w:rsid w:val="00D31C8E"/>
    <w:rPr>
      <w:rFonts w:ascii="Times New Roman" w:eastAsia="Times New Roman" w:hAnsi="Times New Roman" w:cs="Times New Roman" w:hint="default"/>
      <w:i/>
      <w:iCs/>
      <w:color w:val="000000"/>
      <w:spacing w:val="0"/>
      <w:w w:val="100"/>
      <w:position w:val="0"/>
      <w:sz w:val="23"/>
      <w:szCs w:val="23"/>
      <w:shd w:val="clear" w:color="auto" w:fill="FFFFFF"/>
      <w:lang w:val="sk-SK"/>
    </w:rPr>
  </w:style>
  <w:style w:type="character" w:styleId="Zstupntext">
    <w:name w:val="Placeholder Text"/>
    <w:basedOn w:val="Predvolenpsmoodseku"/>
    <w:uiPriority w:val="99"/>
    <w:semiHidden/>
    <w:rsid w:val="00D31C8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ataprotection.gov.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tny.dozor@pdp.gov.sk" TargetMode="External"/><Relationship Id="rId5" Type="http://schemas.openxmlformats.org/officeDocument/2006/relationships/hyperlink" Target="mailto:zodpovednaosoba@somi.sk" TargetMode="External"/><Relationship Id="rId10" Type="http://schemas.openxmlformats.org/officeDocument/2006/relationships/theme" Target="theme/theme1.xml"/><Relationship Id="rId4" Type="http://schemas.openxmlformats.org/officeDocument/2006/relationships/hyperlink" Target="mailto:trencin@trencin.sk" TargetMode="Externa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764464C17843978E26E32F9AF098C6"/>
        <w:category>
          <w:name w:val="Všeobecné"/>
          <w:gallery w:val="placeholder"/>
        </w:category>
        <w:types>
          <w:type w:val="bbPlcHdr"/>
        </w:types>
        <w:behaviors>
          <w:behavior w:val="content"/>
        </w:behaviors>
        <w:guid w:val="{092C59D9-7B11-4724-AD5B-067F68E7B2D6}"/>
      </w:docPartPr>
      <w:docPartBody>
        <w:p w:rsidR="003D7EDE" w:rsidRDefault="003D7EDE" w:rsidP="003D7EDE">
          <w:pPr>
            <w:pStyle w:val="B7764464C17843978E26E32F9AF098C6"/>
          </w:pPr>
          <w:r w:rsidRPr="00F34972">
            <w:rPr>
              <w:rStyle w:val="Zstupntext"/>
            </w:rPr>
            <w:t>[Názov]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DE"/>
    <w:rsid w:val="003D7EDE"/>
    <w:rsid w:val="00596F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7EDE"/>
    <w:rPr>
      <w:color w:val="666666"/>
    </w:rPr>
  </w:style>
  <w:style w:type="paragraph" w:customStyle="1" w:styleId="B7764464C17843978E26E32F9AF098C6">
    <w:name w:val="B7764464C17843978E26E32F9AF098C6"/>
    <w:rsid w:val="003D7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Trenčín</dc:title>
  <dc:subject/>
  <dc:creator>Hudecová Eva, Bc.</dc:creator>
  <cp:keywords/>
  <dc:description/>
  <cp:lastModifiedBy>Hudecová Eva, Bc.</cp:lastModifiedBy>
  <cp:revision>1</cp:revision>
  <dcterms:created xsi:type="dcterms:W3CDTF">2025-06-09T11:56:00Z</dcterms:created>
  <dcterms:modified xsi:type="dcterms:W3CDTF">2025-06-09T11:57:00Z</dcterms:modified>
</cp:coreProperties>
</file>