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646A9910"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EC60AE">
        <w:rPr>
          <w:b/>
          <w:color w:val="00000A"/>
          <w:sz w:val="28"/>
          <w:szCs w:val="24"/>
        </w:rPr>
        <w:t>11</w:t>
      </w:r>
      <w:r w:rsidR="00886624" w:rsidRPr="0045613A">
        <w:rPr>
          <w:b/>
          <w:color w:val="00000A"/>
          <w:sz w:val="28"/>
          <w:szCs w:val="24"/>
        </w:rPr>
        <w:t>/20</w:t>
      </w:r>
      <w:r w:rsidR="00865BE4">
        <w:rPr>
          <w:b/>
          <w:color w:val="00000A"/>
          <w:sz w:val="28"/>
          <w:szCs w:val="24"/>
        </w:rPr>
        <w:t>20</w:t>
      </w:r>
    </w:p>
    <w:p w14:paraId="69AB2B65" w14:textId="57CD8C43" w:rsidR="00886624" w:rsidRPr="0045613A" w:rsidRDefault="00717E20" w:rsidP="00EA3117">
      <w:pPr>
        <w:pStyle w:val="Zkladntext31"/>
        <w:rPr>
          <w:rFonts w:cs="Arial"/>
          <w:color w:val="00000A"/>
          <w:sz w:val="28"/>
          <w:szCs w:val="30"/>
        </w:rPr>
      </w:pPr>
      <w:r>
        <w:rPr>
          <w:color w:val="00000A"/>
          <w:sz w:val="28"/>
          <w:szCs w:val="24"/>
        </w:rPr>
        <w:t>„</w:t>
      </w:r>
      <w:r w:rsidR="00EC60AE" w:rsidRPr="00EC60AE">
        <w:rPr>
          <w:b/>
          <w:color w:val="00000A"/>
          <w:sz w:val="28"/>
          <w:szCs w:val="24"/>
        </w:rPr>
        <w:t>Náhradné diely a komponenty do zariadení trakčného vedenia</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1C192D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Mgr. Kristína Galovičová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416DD877"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8318EF">
          <w:rPr>
            <w:webHidden/>
          </w:rPr>
          <w:t>3</w:t>
        </w:r>
        <w:r w:rsidR="008318EF">
          <w:rPr>
            <w:webHidden/>
          </w:rPr>
          <w:fldChar w:fldCharType="end"/>
        </w:r>
      </w:hyperlink>
    </w:p>
    <w:p w14:paraId="4DA3A2E3" w14:textId="2BC0ABB9" w:rsidR="008318EF" w:rsidRDefault="00BF694E">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8318EF">
          <w:rPr>
            <w:webHidden/>
          </w:rPr>
          <w:t>3</w:t>
        </w:r>
        <w:r w:rsidR="008318EF">
          <w:rPr>
            <w:webHidden/>
          </w:rPr>
          <w:fldChar w:fldCharType="end"/>
        </w:r>
      </w:hyperlink>
    </w:p>
    <w:p w14:paraId="19ACBD2D" w14:textId="03918DB7" w:rsidR="008318EF" w:rsidRDefault="00BF694E">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8318EF">
          <w:rPr>
            <w:webHidden/>
          </w:rPr>
          <w:t>5</w:t>
        </w:r>
        <w:r w:rsidR="008318EF">
          <w:rPr>
            <w:webHidden/>
          </w:rPr>
          <w:fldChar w:fldCharType="end"/>
        </w:r>
      </w:hyperlink>
    </w:p>
    <w:p w14:paraId="12E2319B" w14:textId="100432DA" w:rsidR="008318EF" w:rsidRDefault="00BF694E">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8318EF">
          <w:rPr>
            <w:webHidden/>
          </w:rPr>
          <w:t>5</w:t>
        </w:r>
        <w:r w:rsidR="008318EF">
          <w:rPr>
            <w:webHidden/>
          </w:rPr>
          <w:fldChar w:fldCharType="end"/>
        </w:r>
      </w:hyperlink>
    </w:p>
    <w:p w14:paraId="0A95BB03" w14:textId="235D7D12" w:rsidR="008318EF" w:rsidRDefault="00BF694E">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8318EF">
          <w:rPr>
            <w:webHidden/>
          </w:rPr>
          <w:t>6</w:t>
        </w:r>
        <w:r w:rsidR="008318EF">
          <w:rPr>
            <w:webHidden/>
          </w:rPr>
          <w:fldChar w:fldCharType="end"/>
        </w:r>
      </w:hyperlink>
    </w:p>
    <w:p w14:paraId="2D34224E" w14:textId="620BAC79" w:rsidR="008318EF" w:rsidRDefault="00BF694E">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8318EF">
          <w:rPr>
            <w:webHidden/>
          </w:rPr>
          <w:t>6</w:t>
        </w:r>
        <w:r w:rsidR="008318EF">
          <w:rPr>
            <w:webHidden/>
          </w:rPr>
          <w:fldChar w:fldCharType="end"/>
        </w:r>
      </w:hyperlink>
    </w:p>
    <w:p w14:paraId="4414D75D" w14:textId="1BCD30F9" w:rsidR="008318EF" w:rsidRDefault="00BF694E">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8318EF">
          <w:rPr>
            <w:webHidden/>
          </w:rPr>
          <w:t>7</w:t>
        </w:r>
        <w:r w:rsidR="008318EF">
          <w:rPr>
            <w:webHidden/>
          </w:rPr>
          <w:fldChar w:fldCharType="end"/>
        </w:r>
      </w:hyperlink>
    </w:p>
    <w:p w14:paraId="6E96DA22" w14:textId="61E4F132" w:rsidR="008318EF" w:rsidRDefault="00BF694E">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8318EF">
          <w:rPr>
            <w:webHidden/>
          </w:rPr>
          <w:t>7</w:t>
        </w:r>
        <w:r w:rsidR="008318EF">
          <w:rPr>
            <w:webHidden/>
          </w:rPr>
          <w:fldChar w:fldCharType="end"/>
        </w:r>
      </w:hyperlink>
    </w:p>
    <w:p w14:paraId="2C3B31E7" w14:textId="7649D1F5" w:rsidR="008318EF" w:rsidRDefault="00BF694E">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8318EF">
          <w:rPr>
            <w:webHidden/>
          </w:rPr>
          <w:t>7</w:t>
        </w:r>
        <w:r w:rsidR="008318EF">
          <w:rPr>
            <w:webHidden/>
          </w:rPr>
          <w:fldChar w:fldCharType="end"/>
        </w:r>
      </w:hyperlink>
    </w:p>
    <w:p w14:paraId="75F645F4" w14:textId="26D93FB1" w:rsidR="008318EF" w:rsidRDefault="00BF694E">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8318EF">
          <w:rPr>
            <w:webHidden/>
          </w:rPr>
          <w:t>8</w:t>
        </w:r>
        <w:r w:rsidR="008318EF">
          <w:rPr>
            <w:webHidden/>
          </w:rPr>
          <w:fldChar w:fldCharType="end"/>
        </w:r>
      </w:hyperlink>
    </w:p>
    <w:p w14:paraId="03E69615" w14:textId="28C11069" w:rsidR="008318EF" w:rsidRDefault="00BF694E">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8318EF">
          <w:rPr>
            <w:webHidden/>
          </w:rPr>
          <w:t>8</w:t>
        </w:r>
        <w:r w:rsidR="008318EF">
          <w:rPr>
            <w:webHidden/>
          </w:rPr>
          <w:fldChar w:fldCharType="end"/>
        </w:r>
      </w:hyperlink>
    </w:p>
    <w:p w14:paraId="40186198" w14:textId="5A345D65" w:rsidR="008318EF" w:rsidRDefault="00BF694E">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8318EF">
          <w:rPr>
            <w:webHidden/>
          </w:rPr>
          <w:t>8</w:t>
        </w:r>
        <w:r w:rsidR="008318EF">
          <w:rPr>
            <w:webHidden/>
          </w:rPr>
          <w:fldChar w:fldCharType="end"/>
        </w:r>
      </w:hyperlink>
    </w:p>
    <w:p w14:paraId="0264E661" w14:textId="094A5FC5" w:rsidR="008318EF" w:rsidRDefault="00BF694E">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8318EF">
          <w:rPr>
            <w:webHidden/>
          </w:rPr>
          <w:t>8</w:t>
        </w:r>
        <w:r w:rsidR="008318EF">
          <w:rPr>
            <w:webHidden/>
          </w:rPr>
          <w:fldChar w:fldCharType="end"/>
        </w:r>
      </w:hyperlink>
    </w:p>
    <w:p w14:paraId="73E6C8C3" w14:textId="4CD0B2D7" w:rsidR="008318EF" w:rsidRDefault="00BF694E">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8318EF">
          <w:rPr>
            <w:webHidden/>
          </w:rPr>
          <w:t>10</w:t>
        </w:r>
        <w:r w:rsidR="008318EF">
          <w:rPr>
            <w:webHidden/>
          </w:rPr>
          <w:fldChar w:fldCharType="end"/>
        </w:r>
      </w:hyperlink>
    </w:p>
    <w:p w14:paraId="77B0E384" w14:textId="2A6C5E88" w:rsidR="008318EF" w:rsidRDefault="00BF694E">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8318EF">
          <w:rPr>
            <w:webHidden/>
          </w:rPr>
          <w:t>10</w:t>
        </w:r>
        <w:r w:rsidR="008318EF">
          <w:rPr>
            <w:webHidden/>
          </w:rPr>
          <w:fldChar w:fldCharType="end"/>
        </w:r>
      </w:hyperlink>
    </w:p>
    <w:p w14:paraId="5815277A" w14:textId="0C28433E" w:rsidR="008318EF" w:rsidRDefault="00BF694E">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8318EF">
          <w:rPr>
            <w:webHidden/>
          </w:rPr>
          <w:t>11</w:t>
        </w:r>
        <w:r w:rsidR="008318EF">
          <w:rPr>
            <w:webHidden/>
          </w:rPr>
          <w:fldChar w:fldCharType="end"/>
        </w:r>
      </w:hyperlink>
    </w:p>
    <w:p w14:paraId="3E985C25" w14:textId="5F0E7FDA" w:rsidR="008318EF" w:rsidRDefault="00BF694E">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8318EF">
          <w:rPr>
            <w:webHidden/>
          </w:rPr>
          <w:t>11</w:t>
        </w:r>
        <w:r w:rsidR="008318EF">
          <w:rPr>
            <w:webHidden/>
          </w:rPr>
          <w:fldChar w:fldCharType="end"/>
        </w:r>
      </w:hyperlink>
    </w:p>
    <w:p w14:paraId="7613D5B3" w14:textId="64AFC849" w:rsidR="008318EF" w:rsidRDefault="00BF694E">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8318EF">
          <w:rPr>
            <w:webHidden/>
          </w:rPr>
          <w:t>11</w:t>
        </w:r>
        <w:r w:rsidR="008318EF">
          <w:rPr>
            <w:webHidden/>
          </w:rPr>
          <w:fldChar w:fldCharType="end"/>
        </w:r>
      </w:hyperlink>
    </w:p>
    <w:p w14:paraId="71FA2132" w14:textId="382E22F5" w:rsidR="008318EF" w:rsidRDefault="00BF694E">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8318EF">
          <w:rPr>
            <w:webHidden/>
          </w:rPr>
          <w:t>12</w:t>
        </w:r>
        <w:r w:rsidR="008318EF">
          <w:rPr>
            <w:webHidden/>
          </w:rPr>
          <w:fldChar w:fldCharType="end"/>
        </w:r>
      </w:hyperlink>
    </w:p>
    <w:p w14:paraId="23D86E08" w14:textId="6FEA315C" w:rsidR="008318EF" w:rsidRDefault="00BF694E">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8318EF">
          <w:rPr>
            <w:webHidden/>
          </w:rPr>
          <w:t>12</w:t>
        </w:r>
        <w:r w:rsidR="008318EF">
          <w:rPr>
            <w:webHidden/>
          </w:rPr>
          <w:fldChar w:fldCharType="end"/>
        </w:r>
      </w:hyperlink>
    </w:p>
    <w:p w14:paraId="4101EDEA" w14:textId="76E53B17" w:rsidR="008318EF" w:rsidRDefault="00BF694E">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8318EF">
          <w:rPr>
            <w:webHidden/>
          </w:rPr>
          <w:t>13</w:t>
        </w:r>
        <w:r w:rsidR="008318EF">
          <w:rPr>
            <w:webHidden/>
          </w:rPr>
          <w:fldChar w:fldCharType="end"/>
        </w:r>
      </w:hyperlink>
    </w:p>
    <w:p w14:paraId="02110F04" w14:textId="2999C74B" w:rsidR="008318EF" w:rsidRDefault="00BF694E">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8318EF">
          <w:rPr>
            <w:webHidden/>
          </w:rPr>
          <w:t>15</w:t>
        </w:r>
        <w:r w:rsidR="008318EF">
          <w:rPr>
            <w:webHidden/>
          </w:rPr>
          <w:fldChar w:fldCharType="end"/>
        </w:r>
      </w:hyperlink>
    </w:p>
    <w:p w14:paraId="6379BA3C" w14:textId="14488DEC" w:rsidR="008318EF" w:rsidRDefault="00BF694E">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8318EF">
          <w:rPr>
            <w:webHidden/>
          </w:rPr>
          <w:t>17</w:t>
        </w:r>
        <w:r w:rsidR="008318EF">
          <w:rPr>
            <w:webHidden/>
          </w:rPr>
          <w:fldChar w:fldCharType="end"/>
        </w:r>
      </w:hyperlink>
    </w:p>
    <w:p w14:paraId="4FEA68F7" w14:textId="59E987D6" w:rsidR="008318EF" w:rsidRDefault="00BF694E">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8318EF">
          <w:rPr>
            <w:webHidden/>
          </w:rPr>
          <w:t>17</w:t>
        </w:r>
        <w:r w:rsidR="008318EF">
          <w:rPr>
            <w:webHidden/>
          </w:rPr>
          <w:fldChar w:fldCharType="end"/>
        </w:r>
      </w:hyperlink>
    </w:p>
    <w:p w14:paraId="6EC99C0D" w14:textId="44BE6115" w:rsidR="008318EF" w:rsidRDefault="00BF694E">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8318EF">
          <w:rPr>
            <w:webHidden/>
          </w:rPr>
          <w:t>17</w:t>
        </w:r>
        <w:r w:rsidR="008318EF">
          <w:rPr>
            <w:webHidden/>
          </w:rPr>
          <w:fldChar w:fldCharType="end"/>
        </w:r>
      </w:hyperlink>
    </w:p>
    <w:p w14:paraId="47749423" w14:textId="3AC49007" w:rsidR="008318EF" w:rsidRDefault="00BF694E">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8318EF">
          <w:rPr>
            <w:webHidden/>
          </w:rPr>
          <w:t>18</w:t>
        </w:r>
        <w:r w:rsidR="008318EF">
          <w:rPr>
            <w:webHidden/>
          </w:rPr>
          <w:fldChar w:fldCharType="end"/>
        </w:r>
      </w:hyperlink>
    </w:p>
    <w:p w14:paraId="5E63CE77" w14:textId="35CB7C45" w:rsidR="008318EF" w:rsidRDefault="00BF694E">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8318EF">
          <w:rPr>
            <w:webHidden/>
          </w:rPr>
          <w:t>18</w:t>
        </w:r>
        <w:r w:rsidR="008318EF">
          <w:rPr>
            <w:webHidden/>
          </w:rPr>
          <w:fldChar w:fldCharType="end"/>
        </w:r>
      </w:hyperlink>
    </w:p>
    <w:p w14:paraId="35F49D92" w14:textId="56DCB45E" w:rsidR="008318EF" w:rsidRDefault="00BF694E">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8318EF">
          <w:rPr>
            <w:webHidden/>
          </w:rPr>
          <w:t>19</w:t>
        </w:r>
        <w:r w:rsidR="008318EF">
          <w:rPr>
            <w:webHidden/>
          </w:rPr>
          <w:fldChar w:fldCharType="end"/>
        </w:r>
      </w:hyperlink>
    </w:p>
    <w:p w14:paraId="044DCAED" w14:textId="210646B1" w:rsidR="008318EF" w:rsidRDefault="00BF694E">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8318EF">
          <w:rPr>
            <w:webHidden/>
          </w:rPr>
          <w:t>19</w:t>
        </w:r>
        <w:r w:rsidR="008318EF">
          <w:rPr>
            <w:webHidden/>
          </w:rPr>
          <w:fldChar w:fldCharType="end"/>
        </w:r>
      </w:hyperlink>
    </w:p>
    <w:p w14:paraId="376E9441" w14:textId="3D17BBB1" w:rsidR="008318EF" w:rsidRDefault="00BF694E">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8318EF">
          <w:rPr>
            <w:webHidden/>
          </w:rPr>
          <w:t>19</w:t>
        </w:r>
        <w:r w:rsidR="008318EF">
          <w:rPr>
            <w:webHidden/>
          </w:rPr>
          <w:fldChar w:fldCharType="end"/>
        </w:r>
      </w:hyperlink>
    </w:p>
    <w:p w14:paraId="283A5742" w14:textId="6547F86C" w:rsidR="008318EF" w:rsidRDefault="00BF694E">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8318EF">
          <w:rPr>
            <w:webHidden/>
          </w:rPr>
          <w:t>19</w:t>
        </w:r>
        <w:r w:rsidR="008318EF">
          <w:rPr>
            <w:webHidden/>
          </w:rPr>
          <w:fldChar w:fldCharType="end"/>
        </w:r>
      </w:hyperlink>
    </w:p>
    <w:p w14:paraId="61324A0E" w14:textId="2596219A" w:rsidR="008318EF" w:rsidRDefault="00BF694E">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8318EF">
          <w:rPr>
            <w:webHidden/>
          </w:rPr>
          <w:t>20</w:t>
        </w:r>
        <w:r w:rsidR="008318EF">
          <w:rPr>
            <w:webHidden/>
          </w:rPr>
          <w:fldChar w:fldCharType="end"/>
        </w:r>
      </w:hyperlink>
    </w:p>
    <w:p w14:paraId="614FD513" w14:textId="60716924" w:rsidR="008318EF" w:rsidRDefault="00BF694E">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8318EF">
          <w:rPr>
            <w:webHidden/>
          </w:rPr>
          <w:t>20</w:t>
        </w:r>
        <w:r w:rsidR="008318EF">
          <w:rPr>
            <w:webHidden/>
          </w:rPr>
          <w:fldChar w:fldCharType="end"/>
        </w:r>
      </w:hyperlink>
    </w:p>
    <w:p w14:paraId="4EAE1983" w14:textId="2518B017" w:rsidR="008318EF" w:rsidRDefault="00BF694E">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8318EF">
          <w:rPr>
            <w:webHidden/>
          </w:rPr>
          <w:t>20</w:t>
        </w:r>
        <w:r w:rsidR="008318EF">
          <w:rPr>
            <w:webHidden/>
          </w:rPr>
          <w:fldChar w:fldCharType="end"/>
        </w:r>
      </w:hyperlink>
    </w:p>
    <w:p w14:paraId="081587BE" w14:textId="45981B9D" w:rsidR="008318EF" w:rsidRDefault="00BF694E">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8318EF">
          <w:rPr>
            <w:webHidden/>
          </w:rPr>
          <w:t>21</w:t>
        </w:r>
        <w:r w:rsidR="008318EF">
          <w:rPr>
            <w:webHidden/>
          </w:rPr>
          <w:fldChar w:fldCharType="end"/>
        </w:r>
      </w:hyperlink>
    </w:p>
    <w:p w14:paraId="3D052CA3" w14:textId="76B3EB3E" w:rsidR="008318EF" w:rsidRDefault="00BF694E">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8318EF">
          <w:rPr>
            <w:webHidden/>
          </w:rPr>
          <w:t>21</w:t>
        </w:r>
        <w:r w:rsidR="008318EF">
          <w:rPr>
            <w:webHidden/>
          </w:rPr>
          <w:fldChar w:fldCharType="end"/>
        </w:r>
      </w:hyperlink>
    </w:p>
    <w:p w14:paraId="0A8E2DED" w14:textId="11EDE8CC" w:rsidR="008318EF" w:rsidRDefault="00BF694E">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8318EF">
          <w:rPr>
            <w:webHidden/>
          </w:rPr>
          <w:t>21</w:t>
        </w:r>
        <w:r w:rsidR="008318EF">
          <w:rPr>
            <w:webHidden/>
          </w:rPr>
          <w:fldChar w:fldCharType="end"/>
        </w:r>
      </w:hyperlink>
    </w:p>
    <w:p w14:paraId="0B84A63B" w14:textId="3C9345D4" w:rsidR="008318EF" w:rsidRDefault="00BF694E">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8318EF">
          <w:rPr>
            <w:webHidden/>
          </w:rPr>
          <w:t>21</w:t>
        </w:r>
        <w:r w:rsidR="008318EF">
          <w:rPr>
            <w:webHidden/>
          </w:rPr>
          <w:fldChar w:fldCharType="end"/>
        </w:r>
      </w:hyperlink>
    </w:p>
    <w:p w14:paraId="7AE9E3B2" w14:textId="414A5FA6" w:rsidR="008318EF" w:rsidRDefault="00BF694E">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8318EF">
          <w:rPr>
            <w:webHidden/>
          </w:rPr>
          <w:t>22</w:t>
        </w:r>
        <w:r w:rsidR="008318EF">
          <w:rPr>
            <w:webHidden/>
          </w:rPr>
          <w:fldChar w:fldCharType="end"/>
        </w:r>
      </w:hyperlink>
    </w:p>
    <w:p w14:paraId="79D121B1" w14:textId="3790938D" w:rsidR="008318EF" w:rsidRDefault="00BF694E">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8318EF">
          <w:rPr>
            <w:webHidden/>
          </w:rPr>
          <w:t>23</w:t>
        </w:r>
        <w:r w:rsidR="008318EF">
          <w:rPr>
            <w:webHidden/>
          </w:rPr>
          <w:fldChar w:fldCharType="end"/>
        </w:r>
      </w:hyperlink>
    </w:p>
    <w:p w14:paraId="67067138" w14:textId="2D17E534" w:rsidR="008318EF" w:rsidRDefault="00BF694E">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8318EF">
          <w:rPr>
            <w:webHidden/>
          </w:rPr>
          <w:t>23</w:t>
        </w:r>
        <w:r w:rsidR="008318EF">
          <w:rPr>
            <w:webHidden/>
          </w:rPr>
          <w:fldChar w:fldCharType="end"/>
        </w:r>
      </w:hyperlink>
    </w:p>
    <w:p w14:paraId="7D325D2A" w14:textId="703D0463" w:rsidR="008318EF" w:rsidRDefault="00BF694E">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8318EF">
          <w:rPr>
            <w:webHidden/>
          </w:rPr>
          <w:t>23</w:t>
        </w:r>
        <w:r w:rsidR="008318EF">
          <w:rPr>
            <w:webHidden/>
          </w:rPr>
          <w:fldChar w:fldCharType="end"/>
        </w:r>
      </w:hyperlink>
    </w:p>
    <w:p w14:paraId="102CFCB6" w14:textId="5FFC584E" w:rsidR="008318EF" w:rsidRDefault="00BF694E">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8318EF">
          <w:rPr>
            <w:webHidden/>
          </w:rPr>
          <w:t>25</w:t>
        </w:r>
        <w:r w:rsidR="008318EF">
          <w:rPr>
            <w:webHidden/>
          </w:rPr>
          <w:fldChar w:fldCharType="end"/>
        </w:r>
      </w:hyperlink>
    </w:p>
    <w:p w14:paraId="28E78DB0" w14:textId="0B580634" w:rsidR="008318EF" w:rsidRDefault="00BF694E">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BC23930" w:rsidR="008318EF" w:rsidRDefault="00BF694E">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8318EF">
          <w:rPr>
            <w:webHidden/>
          </w:rPr>
          <w:t>27</w:t>
        </w:r>
        <w:r w:rsidR="008318EF">
          <w:rPr>
            <w:webHidden/>
          </w:rPr>
          <w:fldChar w:fldCharType="end"/>
        </w:r>
      </w:hyperlink>
    </w:p>
    <w:p w14:paraId="3BB3A4C5" w14:textId="163FD834" w:rsidR="008318EF" w:rsidRDefault="00BF694E">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8318EF">
          <w:rPr>
            <w:webHidden/>
          </w:rPr>
          <w:t>28</w:t>
        </w:r>
        <w:r w:rsidR="008318EF">
          <w:rPr>
            <w:webHidden/>
          </w:rPr>
          <w:fldChar w:fldCharType="end"/>
        </w:r>
      </w:hyperlink>
    </w:p>
    <w:p w14:paraId="3092DBA8" w14:textId="46281403" w:rsidR="008318EF" w:rsidRDefault="00BF694E">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8318EF">
          <w:rPr>
            <w:webHidden/>
          </w:rPr>
          <w:t>35</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53B1DE3F"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EC60AE" w:rsidRPr="00EC60AE">
        <w:rPr>
          <w:rFonts w:ascii="Garamond" w:hAnsi="Garamond"/>
          <w:b/>
          <w:bCs/>
          <w:sz w:val="24"/>
          <w:szCs w:val="24"/>
        </w:rPr>
        <w:t>Náhradné diely a komponenty do zariadení trakčného vedenia</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01B8B4EB" w14:textId="0AF7F78F" w:rsidR="008F6518" w:rsidRPr="0080476C" w:rsidRDefault="000C6337" w:rsidP="00865BE4">
      <w:pPr>
        <w:ind w:left="709"/>
        <w:jc w:val="both"/>
      </w:pPr>
      <w:bookmarkStart w:id="13" w:name="_Hlk24466533"/>
      <w:bookmarkStart w:id="14" w:name="_Toc421174939"/>
      <w:r w:rsidRPr="00D87753">
        <w:t xml:space="preserve">Predmetom zákazky je </w:t>
      </w:r>
      <w:r w:rsidR="00407435">
        <w:t xml:space="preserve">dodanie </w:t>
      </w:r>
      <w:bookmarkEnd w:id="13"/>
      <w:r w:rsidR="0044723F">
        <w:t xml:space="preserve">nových </w:t>
      </w:r>
      <w:r w:rsidR="00EC60AE">
        <w:t>n</w:t>
      </w:r>
      <w:r w:rsidR="00EC60AE" w:rsidRPr="00EC60AE">
        <w:t>áhradn</w:t>
      </w:r>
      <w:r w:rsidR="00EC60AE">
        <w:t>ých</w:t>
      </w:r>
      <w:r w:rsidR="00EC60AE" w:rsidRPr="00EC60AE">
        <w:t xml:space="preserve"> diel</w:t>
      </w:r>
      <w:r w:rsidR="00EC60AE">
        <w:t>ov</w:t>
      </w:r>
      <w:r w:rsidR="00EC60AE" w:rsidRPr="00EC60AE">
        <w:t xml:space="preserve"> a komponent</w:t>
      </w:r>
      <w:r w:rsidR="00EC60AE">
        <w:t>ov</w:t>
      </w:r>
      <w:r w:rsidR="00EC60AE" w:rsidRPr="00EC60AE">
        <w:t xml:space="preserve"> do zariadení trakčného vedenia a príslušenstva pre zabezpečenie obnovy a plynulej prevádzky dráhových vozidiel hromadnej prepravy osôb</w:t>
      </w:r>
      <w:r w:rsidR="00EC60AE">
        <w:t xml:space="preserve">. </w:t>
      </w:r>
      <w:r w:rsidR="008F6518"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069052B8" w:rsidR="008F6518" w:rsidRDefault="008F6518" w:rsidP="0080476C">
      <w:pPr>
        <w:ind w:left="720"/>
        <w:jc w:val="both"/>
        <w:rPr>
          <w:b/>
          <w:noProof w:val="0"/>
        </w:rPr>
      </w:pPr>
      <w:r w:rsidRPr="0080476C">
        <w:rPr>
          <w:b/>
          <w:noProof w:val="0"/>
        </w:rPr>
        <w:t xml:space="preserve">B.2 Opis predmetu zákazky; </w:t>
      </w:r>
    </w:p>
    <w:p w14:paraId="69C20514" w14:textId="5D715C25" w:rsidR="00E91F54" w:rsidRPr="0080476C" w:rsidRDefault="00E91F54" w:rsidP="0080476C">
      <w:pPr>
        <w:ind w:left="720"/>
        <w:jc w:val="both"/>
        <w:rPr>
          <w:b/>
          <w:noProof w:val="0"/>
        </w:rPr>
      </w:pPr>
      <w:r>
        <w:rPr>
          <w:b/>
          <w:noProof w:val="0"/>
        </w:rPr>
        <w:t>Príloha č.3 Technická špecifikácia predmetu zákazky</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4D171110" w:rsidR="002D5865" w:rsidRDefault="00EC60AE" w:rsidP="0080476C">
      <w:pPr>
        <w:ind w:left="709"/>
        <w:jc w:val="both"/>
        <w:rPr>
          <w:b/>
          <w:noProof w:val="0"/>
        </w:rPr>
      </w:pPr>
      <w:r w:rsidRPr="00EC60AE">
        <w:rPr>
          <w:b/>
          <w:noProof w:val="0"/>
        </w:rPr>
        <w:t>Náhradné diely a komponenty do zariadení trakčného vedenia</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lastRenderedPageBreak/>
        <w:t>Hlavný slovník:</w:t>
      </w:r>
      <w:r w:rsidRPr="0080476C">
        <w:rPr>
          <w:b/>
        </w:rPr>
        <w:tab/>
      </w:r>
    </w:p>
    <w:p w14:paraId="68136679" w14:textId="4F4C100E" w:rsidR="00D53C97" w:rsidRDefault="00D53C97" w:rsidP="00D53C97">
      <w:pPr>
        <w:ind w:left="720"/>
        <w:jc w:val="both"/>
        <w:rPr>
          <w:b/>
        </w:rPr>
      </w:pPr>
    </w:p>
    <w:p w14:paraId="1603E654" w14:textId="457FF7B5" w:rsidR="00CB05AD" w:rsidRDefault="00EC60AE" w:rsidP="00EC60AE">
      <w:pPr>
        <w:ind w:left="720"/>
        <w:jc w:val="both"/>
        <w:rPr>
          <w:b/>
        </w:rPr>
      </w:pPr>
      <w:r w:rsidRPr="00CB05AD">
        <w:rPr>
          <w:b/>
        </w:rPr>
        <w:t>34913000-0</w:t>
      </w:r>
      <w:r>
        <w:rPr>
          <w:b/>
        </w:rPr>
        <w:t xml:space="preserve"> Rôzne náhradné diely</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329260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31175D02" w14:textId="77777777" w:rsidR="002D3EE8" w:rsidRPr="008C4216" w:rsidRDefault="0033129A" w:rsidP="0033129A">
      <w:pPr>
        <w:autoSpaceDE w:val="0"/>
        <w:autoSpaceDN w:val="0"/>
        <w:adjustRightInd w:val="0"/>
        <w:ind w:firstLine="709"/>
        <w:rPr>
          <w:u w:val="single"/>
        </w:rPr>
      </w:pPr>
      <w:r w:rsidRPr="008C4216">
        <w:rPr>
          <w:u w:val="single"/>
        </w:rPr>
        <w:t>Obstarávateľ umožňuje deliť predmet zákazky na 8 časti:</w:t>
      </w:r>
    </w:p>
    <w:p w14:paraId="7C28682F" w14:textId="33E9F2E0" w:rsidR="0033129A" w:rsidRPr="002D3EE8" w:rsidRDefault="0033129A" w:rsidP="0033129A">
      <w:pPr>
        <w:autoSpaceDE w:val="0"/>
        <w:autoSpaceDN w:val="0"/>
        <w:adjustRightInd w:val="0"/>
        <w:ind w:firstLine="709"/>
      </w:pPr>
      <w:bookmarkStart w:id="18" w:name="_Hlk34991806"/>
      <w:r w:rsidRPr="002D3EE8">
        <w:t xml:space="preserve"> </w:t>
      </w:r>
    </w:p>
    <w:p w14:paraId="6C230CA0" w14:textId="2E4ABE3E" w:rsidR="00EC60AE" w:rsidRPr="00EC60AE" w:rsidRDefault="00EC60AE" w:rsidP="00EC60AE">
      <w:pPr>
        <w:pStyle w:val="Default"/>
        <w:ind w:left="705"/>
        <w:rPr>
          <w:rFonts w:ascii="Garamond" w:eastAsia="Calibri" w:hAnsi="Garamond" w:cs="Times New Roman"/>
          <w:color w:val="auto"/>
          <w:lang w:eastAsia="en-US"/>
        </w:rPr>
      </w:pPr>
      <w:bookmarkStart w:id="19" w:name="_Hlk35332217"/>
      <w:r>
        <w:rPr>
          <w:rFonts w:ascii="Garamond" w:eastAsia="Calibri" w:hAnsi="Garamond" w:cs="Times New Roman"/>
          <w:color w:val="auto"/>
          <w:lang w:eastAsia="en-US"/>
        </w:rPr>
        <w:t xml:space="preserve">1. </w:t>
      </w:r>
      <w:r w:rsidR="00D46D4A" w:rsidRPr="00D46D4A">
        <w:rPr>
          <w:rFonts w:ascii="Garamond" w:eastAsia="Calibri" w:hAnsi="Garamond" w:cs="Times New Roman"/>
          <w:color w:val="auto"/>
          <w:lang w:eastAsia="en-US"/>
        </w:rPr>
        <w:t>Trakčný materiál a ovládanie trolejbusových výhybiek</w:t>
      </w:r>
    </w:p>
    <w:p w14:paraId="17A843CB" w14:textId="213F0377" w:rsidR="00EC60AE" w:rsidRP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2. </w:t>
      </w:r>
      <w:r w:rsidR="00AD6CE0" w:rsidRPr="00AD6CE0">
        <w:rPr>
          <w:rFonts w:ascii="Garamond" w:eastAsia="Calibri" w:hAnsi="Garamond" w:cs="Times New Roman"/>
          <w:color w:val="auto"/>
          <w:lang w:eastAsia="en-US"/>
        </w:rPr>
        <w:t xml:space="preserve">Električkové </w:t>
      </w:r>
      <w:proofErr w:type="spellStart"/>
      <w:r w:rsidR="00AD6CE0" w:rsidRPr="00AD6CE0">
        <w:rPr>
          <w:rFonts w:ascii="Garamond" w:eastAsia="Calibri" w:hAnsi="Garamond" w:cs="Times New Roman"/>
          <w:color w:val="auto"/>
          <w:lang w:eastAsia="en-US"/>
        </w:rPr>
        <w:t>prestavníky</w:t>
      </w:r>
      <w:proofErr w:type="spellEnd"/>
      <w:r w:rsidR="00AD6CE0" w:rsidRPr="00AD6CE0">
        <w:rPr>
          <w:rFonts w:ascii="Garamond" w:eastAsia="Calibri" w:hAnsi="Garamond" w:cs="Times New Roman"/>
          <w:color w:val="auto"/>
          <w:lang w:eastAsia="en-US"/>
        </w:rPr>
        <w:t xml:space="preserve"> typu DT</w:t>
      </w:r>
    </w:p>
    <w:p w14:paraId="2D3D923F" w14:textId="0E1E79C2" w:rsidR="00EC60AE" w:rsidRP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3. </w:t>
      </w:r>
      <w:r w:rsidR="00AD6CE0" w:rsidRPr="00AD6CE0">
        <w:rPr>
          <w:rFonts w:ascii="Garamond" w:eastAsia="Calibri" w:hAnsi="Garamond" w:cs="Times New Roman"/>
          <w:color w:val="auto"/>
          <w:lang w:eastAsia="en-US"/>
        </w:rPr>
        <w:t>Napájacie skrine trolejbusových a električkových tratí</w:t>
      </w:r>
    </w:p>
    <w:p w14:paraId="2E204A03" w14:textId="4974C2FE" w:rsidR="00EC60AE" w:rsidRP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4. </w:t>
      </w:r>
      <w:r w:rsidR="009F430A" w:rsidRPr="00AD6CE0">
        <w:rPr>
          <w:rFonts w:ascii="Garamond" w:eastAsia="Calibri" w:hAnsi="Garamond" w:cs="Times New Roman"/>
          <w:color w:val="auto"/>
          <w:lang w:eastAsia="en-US"/>
        </w:rPr>
        <w:t>Ovládanie</w:t>
      </w:r>
      <w:r w:rsidR="00AD6CE0" w:rsidRPr="00AD6CE0">
        <w:rPr>
          <w:rFonts w:ascii="Garamond" w:eastAsia="Calibri" w:hAnsi="Garamond" w:cs="Times New Roman"/>
          <w:color w:val="auto"/>
          <w:lang w:eastAsia="en-US"/>
        </w:rPr>
        <w:t xml:space="preserve"> trolejbusových výhybiek a</w:t>
      </w:r>
      <w:r w:rsidR="009F430A">
        <w:rPr>
          <w:rFonts w:ascii="Garamond" w:eastAsia="Calibri" w:hAnsi="Garamond" w:cs="Times New Roman"/>
          <w:color w:val="auto"/>
          <w:lang w:eastAsia="en-US"/>
        </w:rPr>
        <w:t xml:space="preserve"> električkových</w:t>
      </w:r>
      <w:r w:rsidR="00AD6CE0" w:rsidRPr="00AD6CE0">
        <w:rPr>
          <w:rFonts w:ascii="Garamond" w:eastAsia="Calibri" w:hAnsi="Garamond" w:cs="Times New Roman"/>
          <w:color w:val="auto"/>
          <w:lang w:eastAsia="en-US"/>
        </w:rPr>
        <w:t xml:space="preserve"> </w:t>
      </w:r>
      <w:proofErr w:type="spellStart"/>
      <w:r w:rsidR="00AD6CE0" w:rsidRPr="00AD6CE0">
        <w:rPr>
          <w:rFonts w:ascii="Garamond" w:eastAsia="Calibri" w:hAnsi="Garamond" w:cs="Times New Roman"/>
          <w:color w:val="auto"/>
          <w:lang w:eastAsia="en-US"/>
        </w:rPr>
        <w:t>prestavníkov</w:t>
      </w:r>
      <w:proofErr w:type="spellEnd"/>
      <w:r w:rsidR="00AD6CE0" w:rsidRPr="00AD6CE0">
        <w:rPr>
          <w:rFonts w:ascii="Garamond" w:eastAsia="Calibri" w:hAnsi="Garamond" w:cs="Times New Roman"/>
          <w:color w:val="auto"/>
          <w:lang w:eastAsia="en-US"/>
        </w:rPr>
        <w:t xml:space="preserve"> typu </w:t>
      </w:r>
      <w:proofErr w:type="spellStart"/>
      <w:r w:rsidR="00AD6CE0" w:rsidRPr="00AD6CE0">
        <w:rPr>
          <w:rFonts w:ascii="Garamond" w:eastAsia="Calibri" w:hAnsi="Garamond" w:cs="Times New Roman"/>
          <w:color w:val="auto"/>
          <w:lang w:eastAsia="en-US"/>
        </w:rPr>
        <w:t>Slovel</w:t>
      </w:r>
      <w:proofErr w:type="spellEnd"/>
    </w:p>
    <w:p w14:paraId="27C427BD" w14:textId="0CCBC8A5" w:rsidR="00EC60AE" w:rsidRP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5. </w:t>
      </w:r>
      <w:r w:rsidR="00AD6CE0" w:rsidRPr="00AD6CE0">
        <w:rPr>
          <w:rFonts w:ascii="Garamond" w:eastAsia="Calibri" w:hAnsi="Garamond" w:cs="Times New Roman"/>
          <w:color w:val="auto"/>
          <w:lang w:eastAsia="en-US"/>
        </w:rPr>
        <w:t>Ochranné opatrenia pre trolejové vedenie</w:t>
      </w:r>
    </w:p>
    <w:p w14:paraId="2B353E8D" w14:textId="70958ED7" w:rsidR="00EC60AE" w:rsidRP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6. </w:t>
      </w:r>
      <w:r w:rsidR="00AD6CE0" w:rsidRPr="00AD6CE0">
        <w:rPr>
          <w:rFonts w:ascii="Garamond" w:eastAsia="Calibri" w:hAnsi="Garamond" w:cs="Times New Roman"/>
          <w:color w:val="auto"/>
          <w:lang w:eastAsia="en-US"/>
        </w:rPr>
        <w:t>El. výzbroj pre traťové odpojovače</w:t>
      </w:r>
    </w:p>
    <w:p w14:paraId="78510A73" w14:textId="288605F8" w:rsidR="00AD6CE0"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7. </w:t>
      </w:r>
      <w:r w:rsidR="009F430A" w:rsidRPr="00AD6CE0">
        <w:rPr>
          <w:rFonts w:ascii="Garamond" w:eastAsia="Calibri" w:hAnsi="Garamond" w:cs="Times New Roman"/>
          <w:color w:val="auto"/>
          <w:lang w:eastAsia="en-US"/>
        </w:rPr>
        <w:t>Ovládanie</w:t>
      </w:r>
      <w:r w:rsidR="00AD6CE0" w:rsidRPr="00AD6CE0">
        <w:rPr>
          <w:rFonts w:ascii="Garamond" w:eastAsia="Calibri" w:hAnsi="Garamond" w:cs="Times New Roman"/>
          <w:color w:val="auto"/>
          <w:lang w:eastAsia="en-US"/>
        </w:rPr>
        <w:t xml:space="preserve"> električkových </w:t>
      </w:r>
      <w:proofErr w:type="spellStart"/>
      <w:r w:rsidR="00AD6CE0" w:rsidRPr="00AD6CE0">
        <w:rPr>
          <w:rFonts w:ascii="Garamond" w:eastAsia="Calibri" w:hAnsi="Garamond" w:cs="Times New Roman"/>
          <w:color w:val="auto"/>
          <w:lang w:eastAsia="en-US"/>
        </w:rPr>
        <w:t>prestavníkov</w:t>
      </w:r>
      <w:proofErr w:type="spellEnd"/>
      <w:r w:rsidR="00AD6CE0" w:rsidRPr="00AD6CE0">
        <w:rPr>
          <w:rFonts w:ascii="Garamond" w:eastAsia="Calibri" w:hAnsi="Garamond" w:cs="Times New Roman"/>
          <w:color w:val="auto"/>
          <w:lang w:eastAsia="en-US"/>
        </w:rPr>
        <w:t xml:space="preserve"> typu TSH a trolejový materiál</w:t>
      </w:r>
    </w:p>
    <w:p w14:paraId="3621360E" w14:textId="0C13DDC9" w:rsidR="00EC60AE" w:rsidRDefault="00EC60AE" w:rsidP="00EC60AE">
      <w:pPr>
        <w:pStyle w:val="Default"/>
        <w:ind w:left="705"/>
        <w:rPr>
          <w:rFonts w:ascii="Garamond" w:eastAsia="Calibri" w:hAnsi="Garamond" w:cs="Times New Roman"/>
          <w:color w:val="auto"/>
          <w:lang w:eastAsia="en-US"/>
        </w:rPr>
      </w:pPr>
      <w:r>
        <w:rPr>
          <w:rFonts w:ascii="Garamond" w:eastAsia="Calibri" w:hAnsi="Garamond" w:cs="Times New Roman"/>
          <w:color w:val="auto"/>
          <w:lang w:eastAsia="en-US"/>
        </w:rPr>
        <w:t xml:space="preserve">8. </w:t>
      </w:r>
      <w:r w:rsidR="00AD6CE0" w:rsidRPr="00AD6CE0">
        <w:rPr>
          <w:rFonts w:ascii="Garamond" w:eastAsia="Calibri" w:hAnsi="Garamond" w:cs="Times New Roman"/>
          <w:color w:val="auto"/>
          <w:lang w:eastAsia="en-US"/>
        </w:rPr>
        <w:t xml:space="preserve">Snímače pre </w:t>
      </w:r>
      <w:proofErr w:type="spellStart"/>
      <w:r w:rsidR="00AD6CE0" w:rsidRPr="00AD6CE0">
        <w:rPr>
          <w:rFonts w:ascii="Garamond" w:eastAsia="Calibri" w:hAnsi="Garamond" w:cs="Times New Roman"/>
          <w:color w:val="auto"/>
          <w:lang w:eastAsia="en-US"/>
        </w:rPr>
        <w:t>prestavníky</w:t>
      </w:r>
      <w:proofErr w:type="spellEnd"/>
      <w:r w:rsidR="00AD6CE0" w:rsidRPr="00AD6CE0">
        <w:rPr>
          <w:rFonts w:ascii="Garamond" w:eastAsia="Calibri" w:hAnsi="Garamond" w:cs="Times New Roman"/>
          <w:color w:val="auto"/>
          <w:lang w:eastAsia="en-US"/>
        </w:rPr>
        <w:t xml:space="preserve"> a trolejbusové výhybky</w:t>
      </w:r>
    </w:p>
    <w:bookmarkEnd w:id="18"/>
    <w:bookmarkEnd w:id="19"/>
    <w:p w14:paraId="762B2963" w14:textId="77777777" w:rsidR="00EC60AE" w:rsidRDefault="00EC60AE" w:rsidP="00EC60AE">
      <w:pPr>
        <w:pStyle w:val="Default"/>
        <w:ind w:left="705"/>
        <w:rPr>
          <w:rFonts w:ascii="Garamond" w:eastAsia="Calibri" w:hAnsi="Garamond" w:cs="Times New Roman"/>
          <w:color w:val="auto"/>
          <w:lang w:eastAsia="en-US"/>
        </w:rPr>
      </w:pPr>
    </w:p>
    <w:p w14:paraId="3384F2F1" w14:textId="7FB3F73F" w:rsidR="0033129A" w:rsidRPr="00204313" w:rsidRDefault="0033129A" w:rsidP="00EC60AE">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5FFE18A1"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w:t>
      </w:r>
      <w:r w:rsidR="00411B28">
        <w:t xml:space="preserve"> a v prílohe č.3 Techická špecifikácia predmetu zákazky</w:t>
      </w:r>
      <w:r w:rsidRPr="00204313">
        <w:t xml:space="preserve">.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0" w:name="_Toc380494207"/>
      <w:bookmarkStart w:id="21" w:name="_Toc476636349"/>
      <w:bookmarkStart w:id="22" w:name="_Toc32926089"/>
      <w:r w:rsidRPr="0080476C">
        <w:rPr>
          <w:noProof w:val="0"/>
        </w:rPr>
        <w:t>Variantné riešenie</w:t>
      </w:r>
      <w:bookmarkEnd w:id="20"/>
      <w:bookmarkEnd w:id="21"/>
      <w:bookmarkEnd w:id="22"/>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C82E99">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3" w:name="_Toc380494208"/>
      <w:bookmarkStart w:id="24" w:name="_Toc476636350"/>
      <w:bookmarkStart w:id="25" w:name="_Toc32926090"/>
      <w:r w:rsidRPr="0080476C">
        <w:rPr>
          <w:noProof w:val="0"/>
        </w:rPr>
        <w:t>Pôvod predmetu zákazky</w:t>
      </w:r>
      <w:bookmarkEnd w:id="23"/>
      <w:bookmarkEnd w:id="24"/>
      <w:bookmarkEnd w:id="25"/>
    </w:p>
    <w:p w14:paraId="7DAAAADE" w14:textId="77777777" w:rsidR="0033129A" w:rsidRDefault="0033129A" w:rsidP="0033129A">
      <w:pPr>
        <w:pStyle w:val="Odsekzoznamu"/>
        <w:ind w:left="360"/>
        <w:jc w:val="both"/>
        <w:rPr>
          <w:rFonts w:ascii="Garamond" w:hAnsi="Garamond"/>
          <w:sz w:val="24"/>
        </w:rPr>
      </w:pPr>
      <w:bookmarkStart w:id="26" w:name="_Toc380494209"/>
      <w:bookmarkStart w:id="27"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8" w:name="_Toc32926091"/>
      <w:r w:rsidRPr="0080476C">
        <w:rPr>
          <w:noProof w:val="0"/>
        </w:rPr>
        <w:t>Miesto a termín dodania predmetu zákazky</w:t>
      </w:r>
      <w:bookmarkEnd w:id="26"/>
      <w:bookmarkEnd w:id="27"/>
      <w:bookmarkEnd w:id="28"/>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54C1F9C7"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w:t>
      </w:r>
      <w:r w:rsidR="0033129A">
        <w:rPr>
          <w:rFonts w:ascii="Garamond" w:hAnsi="Garamond"/>
          <w:sz w:val="24"/>
        </w:rPr>
        <w:t xml:space="preserve"> pre všetky časti</w:t>
      </w:r>
      <w:r w:rsidRPr="0080476C">
        <w:rPr>
          <w:rFonts w:ascii="Garamond" w:hAnsi="Garamond"/>
          <w:sz w:val="24"/>
        </w:rPr>
        <w:t xml:space="preserve"> </w:t>
      </w:r>
      <w:r w:rsidR="0033129A">
        <w:rPr>
          <w:rFonts w:ascii="Garamond" w:hAnsi="Garamond"/>
          <w:sz w:val="24"/>
        </w:rPr>
        <w:t>je</w:t>
      </w:r>
      <w:r w:rsidRPr="0080476C">
        <w:rPr>
          <w:rFonts w:ascii="Garamond" w:hAnsi="Garamond"/>
          <w:sz w:val="24"/>
        </w:rPr>
        <w:t>:</w:t>
      </w:r>
    </w:p>
    <w:p w14:paraId="7458B3A8" w14:textId="63AB5419" w:rsidR="00AC49D4" w:rsidRPr="001045C8" w:rsidRDefault="00AC49D4" w:rsidP="001045C8">
      <w:pPr>
        <w:pStyle w:val="Odsekzoznamu"/>
        <w:ind w:left="709"/>
        <w:jc w:val="both"/>
        <w:rPr>
          <w:rFonts w:ascii="Garamond" w:hAnsi="Garamond"/>
          <w:sz w:val="24"/>
        </w:rPr>
      </w:pPr>
      <w:r w:rsidRPr="00ED08DC">
        <w:rPr>
          <w:rFonts w:ascii="Garamond" w:hAnsi="Garamond"/>
          <w:sz w:val="24"/>
        </w:rPr>
        <w:t xml:space="preserve">Dopravný podnik Bratislava, </w:t>
      </w:r>
      <w:proofErr w:type="spellStart"/>
      <w:r w:rsidRPr="00ED08DC">
        <w:rPr>
          <w:rFonts w:ascii="Garamond" w:hAnsi="Garamond"/>
          <w:sz w:val="24"/>
        </w:rPr>
        <w:t>a.s</w:t>
      </w:r>
      <w:proofErr w:type="spellEnd"/>
      <w:r w:rsidRPr="00ED08DC">
        <w:rPr>
          <w:rFonts w:ascii="Garamond" w:hAnsi="Garamond"/>
          <w:sz w:val="24"/>
        </w:rPr>
        <w:t xml:space="preserve">., </w:t>
      </w:r>
      <w:r w:rsidR="00C82E99">
        <w:rPr>
          <w:rFonts w:ascii="Garamond" w:hAnsi="Garamond"/>
          <w:sz w:val="24"/>
        </w:rPr>
        <w:t>Hlavný sklad – Trnávka, Vajnorská 124, Bratislava</w:t>
      </w:r>
    </w:p>
    <w:p w14:paraId="28C5694A" w14:textId="464EB333"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lastRenderedPageBreak/>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6E5D0C" w:rsidRPr="00656ECA">
        <w:rPr>
          <w:rFonts w:ascii="Garamond" w:hAnsi="Garamond"/>
          <w:bCs/>
          <w:sz w:val="24"/>
          <w:szCs w:val="24"/>
        </w:rPr>
        <w:t>24</w:t>
      </w:r>
      <w:r w:rsidR="008E7084" w:rsidRPr="00656ECA">
        <w:rPr>
          <w:rFonts w:ascii="Garamond" w:hAnsi="Garamond"/>
          <w:bCs/>
          <w:sz w:val="24"/>
          <w:szCs w:val="24"/>
        </w:rPr>
        <w:t xml:space="preserve"> (</w:t>
      </w:r>
      <w:r w:rsidR="006E5D0C" w:rsidRPr="00656ECA">
        <w:rPr>
          <w:rFonts w:ascii="Garamond" w:hAnsi="Garamond"/>
          <w:bCs/>
          <w:sz w:val="24"/>
          <w:szCs w:val="24"/>
        </w:rPr>
        <w:t>dvadsaťštyri</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329260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56CEC9DF" w:rsidR="008B6D1C" w:rsidRDefault="000B218F" w:rsidP="001239BE">
      <w:pPr>
        <w:pStyle w:val="Odsekzoznamu"/>
        <w:numPr>
          <w:ilvl w:val="1"/>
          <w:numId w:val="48"/>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4" w:name="_Hlk24466671"/>
      <w:r w:rsidR="00EC60AE">
        <w:rPr>
          <w:rFonts w:ascii="Garamond" w:hAnsi="Garamond"/>
          <w:b/>
          <w:bCs/>
          <w:sz w:val="24"/>
          <w:szCs w:val="24"/>
        </w:rPr>
        <w:t>88</w:t>
      </w:r>
      <w:r w:rsidR="00430D08">
        <w:rPr>
          <w:rFonts w:ascii="Garamond" w:hAnsi="Garamond"/>
          <w:b/>
          <w:bCs/>
          <w:sz w:val="24"/>
          <w:szCs w:val="24"/>
        </w:rPr>
        <w:t>6</w:t>
      </w:r>
      <w:r w:rsidR="00EC60AE">
        <w:rPr>
          <w:rFonts w:ascii="Garamond" w:hAnsi="Garamond"/>
          <w:b/>
          <w:bCs/>
          <w:sz w:val="24"/>
          <w:szCs w:val="24"/>
        </w:rPr>
        <w:t xml:space="preserve"> </w:t>
      </w:r>
      <w:r w:rsidR="00430D08">
        <w:rPr>
          <w:rFonts w:ascii="Garamond" w:hAnsi="Garamond"/>
          <w:b/>
          <w:bCs/>
          <w:sz w:val="24"/>
          <w:szCs w:val="24"/>
        </w:rPr>
        <w:t>3</w:t>
      </w:r>
      <w:r w:rsidR="009F430A">
        <w:rPr>
          <w:rFonts w:ascii="Garamond" w:hAnsi="Garamond"/>
          <w:b/>
          <w:bCs/>
          <w:sz w:val="24"/>
          <w:szCs w:val="24"/>
        </w:rPr>
        <w:t>39</w:t>
      </w:r>
      <w:r w:rsidR="00802E0B" w:rsidRPr="00656ECA">
        <w:rPr>
          <w:rFonts w:ascii="Garamond" w:hAnsi="Garamond"/>
          <w:b/>
          <w:bCs/>
          <w:sz w:val="24"/>
          <w:szCs w:val="24"/>
        </w:rPr>
        <w:t xml:space="preserve"> </w:t>
      </w:r>
      <w:bookmarkEnd w:id="34"/>
      <w:r w:rsidR="008B6D1C" w:rsidRPr="00656ECA">
        <w:rPr>
          <w:rFonts w:ascii="Garamond" w:hAnsi="Garamond"/>
          <w:b/>
          <w:bCs/>
          <w:sz w:val="24"/>
          <w:szCs w:val="24"/>
        </w:rPr>
        <w:t>EUR bez DPH</w:t>
      </w:r>
      <w:r w:rsidR="008B6D1C" w:rsidRPr="00656ECA">
        <w:rPr>
          <w:rFonts w:ascii="Garamond" w:hAnsi="Garamond"/>
          <w:sz w:val="24"/>
          <w:szCs w:val="24"/>
        </w:rPr>
        <w:t>.</w:t>
      </w:r>
    </w:p>
    <w:p w14:paraId="0348E457" w14:textId="04F1E463" w:rsidR="00363328" w:rsidRPr="00694EDB" w:rsidRDefault="00363328" w:rsidP="00EC60AE">
      <w:pPr>
        <w:ind w:left="705"/>
        <w:jc w:val="both"/>
        <w:rPr>
          <w:b/>
          <w:bCs/>
          <w:color w:val="000000" w:themeColor="text1"/>
          <w:u w:val="single"/>
        </w:rPr>
      </w:pPr>
      <w:r w:rsidRPr="00213448">
        <w:rPr>
          <w:color w:val="000000" w:themeColor="text1"/>
        </w:rPr>
        <w:t xml:space="preserve">Predpokladaná hodnota zákazky pre časť 1 predmetu zákazky – </w:t>
      </w:r>
      <w:r w:rsidR="00712DA9" w:rsidRPr="00712DA9">
        <w:rPr>
          <w:b/>
          <w:bCs/>
          <w:color w:val="000000" w:themeColor="text1"/>
          <w:u w:val="single"/>
        </w:rPr>
        <w:t>Trakčný materiál a ovládanie trolejbusových výhybiek</w:t>
      </w:r>
      <w:r w:rsidRPr="00213448">
        <w:rPr>
          <w:b/>
          <w:bCs/>
          <w:color w:val="000000" w:themeColor="text1"/>
          <w:u w:val="single"/>
        </w:rPr>
        <w:t xml:space="preserve">: </w:t>
      </w:r>
      <w:r w:rsidR="00EC60AE" w:rsidRPr="00EC60AE">
        <w:rPr>
          <w:b/>
          <w:bCs/>
          <w:color w:val="000000" w:themeColor="text1"/>
          <w:u w:val="single"/>
        </w:rPr>
        <w:t>472 960</w:t>
      </w:r>
      <w:r w:rsidR="00EC60AE">
        <w:rPr>
          <w:b/>
          <w:bCs/>
          <w:color w:val="000000" w:themeColor="text1"/>
          <w:u w:val="single"/>
        </w:rPr>
        <w:t xml:space="preserve"> </w:t>
      </w:r>
      <w:r>
        <w:rPr>
          <w:b/>
          <w:bCs/>
          <w:color w:val="000000" w:themeColor="text1"/>
          <w:u w:val="single"/>
        </w:rPr>
        <w:t>EUR bez DPH</w:t>
      </w:r>
    </w:p>
    <w:p w14:paraId="1E6C8CE3" w14:textId="67ABD012" w:rsidR="00363328" w:rsidRPr="00213448" w:rsidRDefault="00363328" w:rsidP="00694EDB">
      <w:pPr>
        <w:ind w:left="708"/>
        <w:jc w:val="both"/>
        <w:rPr>
          <w:rFonts w:ascii="Calibri" w:hAnsi="Calibri" w:cs="Calibri"/>
          <w:noProof w:val="0"/>
          <w:color w:val="000000" w:themeColor="text1"/>
          <w:sz w:val="22"/>
          <w:szCs w:val="22"/>
        </w:rPr>
      </w:pPr>
      <w:r w:rsidRPr="00213448">
        <w:rPr>
          <w:color w:val="000000" w:themeColor="text1"/>
        </w:rPr>
        <w:t xml:space="preserve">Predpokladaná hodnota zákazky pre časť 2 predmetu zákazky – </w:t>
      </w:r>
      <w:r w:rsidR="00712DA9" w:rsidRPr="00712DA9">
        <w:rPr>
          <w:b/>
          <w:bCs/>
          <w:color w:val="000000" w:themeColor="text1"/>
          <w:u w:val="single"/>
        </w:rPr>
        <w:t>Električkové prestavníky typu DT</w:t>
      </w:r>
      <w:r w:rsidRPr="00213448">
        <w:rPr>
          <w:b/>
          <w:bCs/>
          <w:color w:val="000000" w:themeColor="text1"/>
          <w:u w:val="single"/>
        </w:rPr>
        <w:t xml:space="preserve">: </w:t>
      </w:r>
      <w:r w:rsidR="00EC60AE" w:rsidRPr="00EC60AE">
        <w:rPr>
          <w:rFonts w:cs="Calibri"/>
          <w:b/>
          <w:bCs/>
          <w:noProof w:val="0"/>
          <w:color w:val="000000" w:themeColor="text1"/>
          <w:u w:val="single"/>
        </w:rPr>
        <w:t xml:space="preserve">6 726 </w:t>
      </w:r>
      <w:r w:rsidRPr="00213448">
        <w:rPr>
          <w:b/>
          <w:bCs/>
          <w:color w:val="000000" w:themeColor="text1"/>
          <w:u w:val="single"/>
        </w:rPr>
        <w:t>EUR bez DPH.</w:t>
      </w:r>
    </w:p>
    <w:p w14:paraId="4565AB8C" w14:textId="4BC22557"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3 predmetu zákazky – </w:t>
      </w:r>
      <w:r w:rsidR="00712DA9" w:rsidRPr="00712DA9">
        <w:rPr>
          <w:rFonts w:ascii="Garamond" w:hAnsi="Garamond"/>
          <w:b/>
          <w:bCs/>
          <w:color w:val="000000" w:themeColor="text1"/>
          <w:sz w:val="24"/>
          <w:szCs w:val="24"/>
          <w:u w:val="single"/>
        </w:rPr>
        <w:t>Napájacie skrine trolejbusových a električkových tratí</w:t>
      </w:r>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 xml:space="preserve">18 392 </w:t>
      </w:r>
      <w:r w:rsidRPr="00213448">
        <w:rPr>
          <w:rFonts w:ascii="Garamond" w:hAnsi="Garamond"/>
          <w:b/>
          <w:bCs/>
          <w:color w:val="000000" w:themeColor="text1"/>
          <w:sz w:val="24"/>
          <w:szCs w:val="24"/>
          <w:u w:val="single"/>
        </w:rPr>
        <w:t>EUR bez DPH.</w:t>
      </w:r>
    </w:p>
    <w:p w14:paraId="6872E47C" w14:textId="07878463"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4 predmetu zákazky – </w:t>
      </w:r>
      <w:r w:rsidR="00347B40" w:rsidRPr="00712DA9">
        <w:rPr>
          <w:rFonts w:ascii="Garamond" w:hAnsi="Garamond"/>
          <w:b/>
          <w:bCs/>
          <w:color w:val="000000" w:themeColor="text1"/>
          <w:sz w:val="24"/>
          <w:szCs w:val="24"/>
          <w:u w:val="single"/>
        </w:rPr>
        <w:t>Ovládanie</w:t>
      </w:r>
      <w:r w:rsidR="00712DA9" w:rsidRPr="00712DA9">
        <w:rPr>
          <w:rFonts w:ascii="Garamond" w:hAnsi="Garamond"/>
          <w:b/>
          <w:bCs/>
          <w:color w:val="000000" w:themeColor="text1"/>
          <w:sz w:val="24"/>
          <w:szCs w:val="24"/>
          <w:u w:val="single"/>
        </w:rPr>
        <w:t xml:space="preserve"> trolejbusových výhybiek a</w:t>
      </w:r>
      <w:r w:rsidR="009F430A">
        <w:rPr>
          <w:rFonts w:ascii="Garamond" w:hAnsi="Garamond"/>
          <w:b/>
          <w:bCs/>
          <w:color w:val="000000" w:themeColor="text1"/>
          <w:sz w:val="24"/>
          <w:szCs w:val="24"/>
          <w:u w:val="single"/>
        </w:rPr>
        <w:t xml:space="preserve"> električkových </w:t>
      </w:r>
      <w:proofErr w:type="spellStart"/>
      <w:r w:rsidR="00712DA9" w:rsidRPr="00712DA9">
        <w:rPr>
          <w:rFonts w:ascii="Garamond" w:hAnsi="Garamond"/>
          <w:b/>
          <w:bCs/>
          <w:color w:val="000000" w:themeColor="text1"/>
          <w:sz w:val="24"/>
          <w:szCs w:val="24"/>
          <w:u w:val="single"/>
        </w:rPr>
        <w:t>prestavníkov</w:t>
      </w:r>
      <w:proofErr w:type="spellEnd"/>
      <w:r w:rsidR="00712DA9" w:rsidRPr="00712DA9">
        <w:rPr>
          <w:rFonts w:ascii="Garamond" w:hAnsi="Garamond"/>
          <w:b/>
          <w:bCs/>
          <w:color w:val="000000" w:themeColor="text1"/>
          <w:sz w:val="24"/>
          <w:szCs w:val="24"/>
          <w:u w:val="single"/>
        </w:rPr>
        <w:t xml:space="preserve"> typu </w:t>
      </w:r>
      <w:proofErr w:type="spellStart"/>
      <w:r w:rsidR="00712DA9" w:rsidRPr="00712DA9">
        <w:rPr>
          <w:rFonts w:ascii="Garamond" w:hAnsi="Garamond"/>
          <w:b/>
          <w:bCs/>
          <w:color w:val="000000" w:themeColor="text1"/>
          <w:sz w:val="24"/>
          <w:szCs w:val="24"/>
          <w:u w:val="single"/>
        </w:rPr>
        <w:t>Slovel</w:t>
      </w:r>
      <w:proofErr w:type="spellEnd"/>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188 184</w:t>
      </w:r>
      <w:r w:rsidRPr="00213448">
        <w:rPr>
          <w:rFonts w:ascii="Garamond" w:hAnsi="Garamond"/>
          <w:b/>
          <w:bCs/>
          <w:color w:val="000000" w:themeColor="text1"/>
          <w:sz w:val="24"/>
          <w:szCs w:val="24"/>
          <w:u w:val="single"/>
        </w:rPr>
        <w:t xml:space="preserve"> EUR bez DPH.</w:t>
      </w:r>
    </w:p>
    <w:p w14:paraId="1AB465F4" w14:textId="794D933E" w:rsidR="00363328" w:rsidRDefault="00363328" w:rsidP="0036332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5 predmetu zákazky – </w:t>
      </w:r>
      <w:r w:rsidR="00712DA9" w:rsidRPr="00712DA9">
        <w:rPr>
          <w:rFonts w:ascii="Garamond" w:hAnsi="Garamond"/>
          <w:b/>
          <w:bCs/>
          <w:color w:val="000000" w:themeColor="text1"/>
          <w:sz w:val="24"/>
          <w:szCs w:val="24"/>
          <w:u w:val="single"/>
        </w:rPr>
        <w:t>Ochranné opatrenia pre trolejové vedenie</w:t>
      </w:r>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 xml:space="preserve">20 014 </w:t>
      </w:r>
      <w:r w:rsidRPr="00213448">
        <w:rPr>
          <w:rFonts w:ascii="Garamond" w:hAnsi="Garamond"/>
          <w:b/>
          <w:bCs/>
          <w:color w:val="000000" w:themeColor="text1"/>
          <w:sz w:val="24"/>
          <w:szCs w:val="24"/>
          <w:u w:val="single"/>
        </w:rPr>
        <w:t>EUR bez DPH.</w:t>
      </w:r>
    </w:p>
    <w:p w14:paraId="565B0156" w14:textId="2E293B5C" w:rsidR="001045C8" w:rsidRPr="001045C8" w:rsidRDefault="001045C8" w:rsidP="001045C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6</w:t>
      </w:r>
      <w:r w:rsidRPr="00213448">
        <w:rPr>
          <w:rFonts w:ascii="Garamond" w:hAnsi="Garamond"/>
          <w:color w:val="000000" w:themeColor="text1"/>
          <w:sz w:val="24"/>
          <w:szCs w:val="24"/>
        </w:rPr>
        <w:t xml:space="preserve"> predmetu zákazky – </w:t>
      </w:r>
      <w:r w:rsidR="00712DA9" w:rsidRPr="00712DA9">
        <w:rPr>
          <w:rFonts w:ascii="Garamond" w:hAnsi="Garamond"/>
          <w:b/>
          <w:bCs/>
          <w:color w:val="000000" w:themeColor="text1"/>
          <w:sz w:val="24"/>
          <w:szCs w:val="24"/>
          <w:u w:val="single"/>
        </w:rPr>
        <w:t>El. výzbroj pre traťové odpojovače</w:t>
      </w:r>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69 055</w:t>
      </w:r>
      <w:r w:rsidRPr="00213448">
        <w:rPr>
          <w:rFonts w:ascii="Garamond" w:hAnsi="Garamond"/>
          <w:b/>
          <w:bCs/>
          <w:color w:val="000000" w:themeColor="text1"/>
          <w:sz w:val="24"/>
          <w:szCs w:val="24"/>
          <w:u w:val="single"/>
        </w:rPr>
        <w:t xml:space="preserve"> EUR bez DPH.</w:t>
      </w:r>
    </w:p>
    <w:p w14:paraId="1F796BD3" w14:textId="32C07EA2"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7</w:t>
      </w:r>
      <w:r w:rsidRPr="00213448">
        <w:rPr>
          <w:rFonts w:ascii="Garamond" w:hAnsi="Garamond"/>
          <w:color w:val="000000" w:themeColor="text1"/>
          <w:sz w:val="24"/>
          <w:szCs w:val="24"/>
        </w:rPr>
        <w:t xml:space="preserve"> predmetu zákazky – </w:t>
      </w:r>
      <w:r w:rsidR="00347B40" w:rsidRPr="00712DA9">
        <w:rPr>
          <w:rFonts w:ascii="Garamond" w:hAnsi="Garamond"/>
          <w:b/>
          <w:bCs/>
          <w:color w:val="000000" w:themeColor="text1"/>
          <w:sz w:val="24"/>
          <w:szCs w:val="24"/>
          <w:u w:val="single"/>
        </w:rPr>
        <w:t>Ovládanie</w:t>
      </w:r>
      <w:r w:rsidR="00712DA9" w:rsidRPr="00712DA9">
        <w:rPr>
          <w:rFonts w:ascii="Garamond" w:hAnsi="Garamond"/>
          <w:b/>
          <w:bCs/>
          <w:color w:val="000000" w:themeColor="text1"/>
          <w:sz w:val="24"/>
          <w:szCs w:val="24"/>
          <w:u w:val="single"/>
        </w:rPr>
        <w:t xml:space="preserve"> električkových </w:t>
      </w:r>
      <w:proofErr w:type="spellStart"/>
      <w:r w:rsidR="00712DA9" w:rsidRPr="00712DA9">
        <w:rPr>
          <w:rFonts w:ascii="Garamond" w:hAnsi="Garamond"/>
          <w:b/>
          <w:bCs/>
          <w:color w:val="000000" w:themeColor="text1"/>
          <w:sz w:val="24"/>
          <w:szCs w:val="24"/>
          <w:u w:val="single"/>
        </w:rPr>
        <w:t>prestavníkov</w:t>
      </w:r>
      <w:proofErr w:type="spellEnd"/>
      <w:r w:rsidR="00712DA9" w:rsidRPr="00712DA9">
        <w:rPr>
          <w:rFonts w:ascii="Garamond" w:hAnsi="Garamond"/>
          <w:b/>
          <w:bCs/>
          <w:color w:val="000000" w:themeColor="text1"/>
          <w:sz w:val="24"/>
          <w:szCs w:val="24"/>
          <w:u w:val="single"/>
        </w:rPr>
        <w:t xml:space="preserve"> typu TSH a trolejový materiál</w:t>
      </w:r>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 xml:space="preserve">106 185 </w:t>
      </w:r>
      <w:r w:rsidRPr="00213448">
        <w:rPr>
          <w:rFonts w:ascii="Garamond" w:hAnsi="Garamond"/>
          <w:b/>
          <w:bCs/>
          <w:color w:val="000000" w:themeColor="text1"/>
          <w:sz w:val="24"/>
          <w:szCs w:val="24"/>
          <w:u w:val="single"/>
        </w:rPr>
        <w:t>EUR bez DPH.</w:t>
      </w:r>
    </w:p>
    <w:p w14:paraId="3A1DA143" w14:textId="45B406C8" w:rsidR="00363328" w:rsidRPr="0036332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8</w:t>
      </w:r>
      <w:r w:rsidRPr="00213448">
        <w:rPr>
          <w:rFonts w:ascii="Garamond" w:hAnsi="Garamond"/>
          <w:color w:val="000000" w:themeColor="text1"/>
          <w:sz w:val="24"/>
          <w:szCs w:val="24"/>
        </w:rPr>
        <w:t xml:space="preserve"> predmetu zákazky – </w:t>
      </w:r>
      <w:r w:rsidR="00712DA9" w:rsidRPr="00712DA9">
        <w:rPr>
          <w:rFonts w:ascii="Garamond" w:hAnsi="Garamond"/>
          <w:b/>
          <w:bCs/>
          <w:color w:val="000000" w:themeColor="text1"/>
          <w:sz w:val="24"/>
          <w:szCs w:val="24"/>
          <w:u w:val="single"/>
        </w:rPr>
        <w:t xml:space="preserve">Snímače pre </w:t>
      </w:r>
      <w:proofErr w:type="spellStart"/>
      <w:r w:rsidR="00712DA9" w:rsidRPr="00712DA9">
        <w:rPr>
          <w:rFonts w:ascii="Garamond" w:hAnsi="Garamond"/>
          <w:b/>
          <w:bCs/>
          <w:color w:val="000000" w:themeColor="text1"/>
          <w:sz w:val="24"/>
          <w:szCs w:val="24"/>
          <w:u w:val="single"/>
        </w:rPr>
        <w:t>prestavníky</w:t>
      </w:r>
      <w:proofErr w:type="spellEnd"/>
      <w:r w:rsidR="00712DA9" w:rsidRPr="00712DA9">
        <w:rPr>
          <w:rFonts w:ascii="Garamond" w:hAnsi="Garamond"/>
          <w:b/>
          <w:bCs/>
          <w:color w:val="000000" w:themeColor="text1"/>
          <w:sz w:val="24"/>
          <w:szCs w:val="24"/>
          <w:u w:val="single"/>
        </w:rPr>
        <w:t xml:space="preserve"> a trolejbusové výhybky</w:t>
      </w:r>
      <w:r w:rsidRPr="00213448">
        <w:rPr>
          <w:rFonts w:ascii="Garamond" w:hAnsi="Garamond"/>
          <w:b/>
          <w:bCs/>
          <w:color w:val="000000" w:themeColor="text1"/>
          <w:sz w:val="24"/>
          <w:szCs w:val="24"/>
          <w:u w:val="single"/>
        </w:rPr>
        <w:t xml:space="preserve">: </w:t>
      </w:r>
      <w:r w:rsidR="00EC60AE" w:rsidRPr="00EC60AE">
        <w:rPr>
          <w:rFonts w:ascii="Garamond" w:hAnsi="Garamond"/>
          <w:b/>
          <w:bCs/>
          <w:color w:val="000000" w:themeColor="text1"/>
          <w:sz w:val="24"/>
          <w:szCs w:val="24"/>
          <w:u w:val="single"/>
        </w:rPr>
        <w:t xml:space="preserve">4 823 </w:t>
      </w:r>
      <w:r w:rsidRPr="00213448">
        <w:rPr>
          <w:rFonts w:ascii="Garamond" w:hAnsi="Garamond"/>
          <w:b/>
          <w:bCs/>
          <w:color w:val="000000" w:themeColor="text1"/>
          <w:sz w:val="24"/>
          <w:szCs w:val="24"/>
          <w:u w:val="single"/>
        </w:rPr>
        <w:t>EUR bez DPH.</w:t>
      </w:r>
    </w:p>
    <w:p w14:paraId="6CBFEE01" w14:textId="783F1671" w:rsidR="008716FD" w:rsidRPr="00837FA0" w:rsidRDefault="001627E1" w:rsidP="0022052B">
      <w:pPr>
        <w:pStyle w:val="Nadpis3"/>
        <w:numPr>
          <w:ilvl w:val="0"/>
          <w:numId w:val="1"/>
        </w:numPr>
        <w:ind w:left="0" w:firstLine="0"/>
        <w:rPr>
          <w:noProof w:val="0"/>
        </w:rPr>
      </w:pPr>
      <w:bookmarkStart w:id="35" w:name="_Toc32926093"/>
      <w:bookmarkEnd w:id="33"/>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16EEE0AE" w14:textId="61B68826" w:rsidR="008716FD" w:rsidRPr="00837FA0" w:rsidRDefault="00800861" w:rsidP="00123700">
      <w:pPr>
        <w:pStyle w:val="Zarkazkladnhotextu2"/>
        <w:tabs>
          <w:tab w:val="right" w:leader="dot" w:pos="0"/>
        </w:tabs>
        <w:ind w:left="705" w:hanging="705"/>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123700">
        <w:rPr>
          <w:rFonts w:cs="Arial"/>
          <w:noProof w:val="0"/>
          <w:szCs w:val="20"/>
        </w:rPr>
        <w:t>.</w:t>
      </w: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32926094"/>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A36051D"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694EDB" w:rsidRPr="00837FA0">
        <w:rPr>
          <w:rFonts w:cs="Arial"/>
          <w:noProof w:val="0"/>
          <w:szCs w:val="20"/>
        </w:rPr>
        <w:t xml:space="preserve">Uchádzač je svojou ponukou viazaný od uplynutia lehoty na predkladanie ponúk až do </w:t>
      </w:r>
      <w:r w:rsidR="00694EDB" w:rsidRPr="00EB3CBD">
        <w:rPr>
          <w:rFonts w:cs="Arial"/>
          <w:noProof w:val="0"/>
          <w:szCs w:val="20"/>
        </w:rPr>
        <w:t xml:space="preserve">uplynutia lehoty viazanosti ponúk stanovenej obstarávateľskou organizáciou do </w:t>
      </w:r>
      <w:r w:rsidR="00EC60AE">
        <w:rPr>
          <w:rFonts w:cs="Arial"/>
          <w:b/>
          <w:noProof w:val="0"/>
          <w:szCs w:val="20"/>
        </w:rPr>
        <w:t>31</w:t>
      </w:r>
      <w:r w:rsidR="00694EDB" w:rsidRPr="00C97DC1">
        <w:rPr>
          <w:rFonts w:cs="Arial"/>
          <w:b/>
          <w:noProof w:val="0"/>
          <w:szCs w:val="20"/>
        </w:rPr>
        <w:t>/0</w:t>
      </w:r>
      <w:r w:rsidR="00EC60AE">
        <w:rPr>
          <w:rFonts w:cs="Arial"/>
          <w:b/>
          <w:noProof w:val="0"/>
          <w:szCs w:val="20"/>
        </w:rPr>
        <w:t>3</w:t>
      </w:r>
      <w:r w:rsidR="00694EDB">
        <w:rPr>
          <w:rFonts w:cs="Arial"/>
          <w:b/>
          <w:noProof w:val="0"/>
          <w:szCs w:val="20"/>
        </w:rPr>
        <w:t>/</w:t>
      </w:r>
      <w:r w:rsidR="00694EDB" w:rsidRPr="00C97DC1">
        <w:rPr>
          <w:rFonts w:cs="Arial"/>
          <w:b/>
          <w:noProof w:val="0"/>
          <w:szCs w:val="20"/>
        </w:rPr>
        <w:t>202</w:t>
      </w:r>
      <w:r w:rsidR="00E23C35">
        <w:rPr>
          <w:rFonts w:cs="Arial"/>
          <w:b/>
          <w:noProof w:val="0"/>
          <w:szCs w:val="20"/>
        </w:rPr>
        <w:t>1</w:t>
      </w:r>
      <w:r w:rsidR="00694EDB" w:rsidRPr="00C97DC1">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32926095"/>
      <w:r w:rsidRPr="00837FA0">
        <w:rPr>
          <w:noProof w:val="0"/>
        </w:rPr>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w:t>
      </w:r>
      <w:r w:rsidRPr="00724D37">
        <w:rPr>
          <w:rFonts w:ascii="Garamond" w:hAnsi="Garamond" w:cstheme="minorHAnsi"/>
          <w:sz w:val="24"/>
          <w:szCs w:val="24"/>
        </w:rPr>
        <w:lastRenderedPageBreak/>
        <w:t>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w:t>
      </w:r>
      <w:r w:rsidR="00724D37" w:rsidRPr="00182D83">
        <w:rPr>
          <w:rFonts w:ascii="Garamond" w:hAnsi="Garamond" w:cstheme="minorHAnsi"/>
          <w:sz w:val="24"/>
          <w:szCs w:val="24"/>
        </w:rPr>
        <w:lastRenderedPageBreak/>
        <w:t xml:space="preserve">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32926097"/>
      <w:bookmarkStart w:id="46" w:name="_Toc380494215"/>
      <w:r w:rsidRPr="00837FA0">
        <w:rPr>
          <w:noProof w:val="0"/>
        </w:rPr>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32926098"/>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32926099"/>
      <w:r w:rsidRPr="00837FA0">
        <w:rPr>
          <w:noProof w:val="0"/>
        </w:rPr>
        <w:t>Obhliadka miesta dodania predmetu zákazky</w:t>
      </w:r>
      <w:bookmarkStart w:id="52" w:name="_Toc369511210"/>
      <w:bookmarkStart w:id="53" w:name="_Toc380494217"/>
      <w:bookmarkEnd w:id="49"/>
      <w:bookmarkEnd w:id="50"/>
      <w:bookmarkEnd w:id="51"/>
    </w:p>
    <w:p w14:paraId="5BC4097E" w14:textId="14E4B468" w:rsidR="00C85858" w:rsidRPr="00534A60" w:rsidRDefault="00C85858" w:rsidP="00C85858">
      <w:pPr>
        <w:spacing w:before="120"/>
        <w:ind w:left="720" w:hanging="11"/>
        <w:jc w:val="both"/>
        <w:rPr>
          <w:rFonts w:cs="Arial"/>
          <w:szCs w:val="20"/>
        </w:rPr>
      </w:pPr>
      <w:r w:rsidRPr="00534A60">
        <w:rPr>
          <w:rFonts w:cs="Arial"/>
          <w:szCs w:val="20"/>
        </w:rPr>
        <w:t xml:space="preserve">Obhliadka miesta dodania predmetu zákazky </w:t>
      </w:r>
      <w:r>
        <w:rPr>
          <w:rFonts w:cs="Arial"/>
          <w:szCs w:val="20"/>
        </w:rPr>
        <w:t>sa umožnuje</w:t>
      </w:r>
      <w:r w:rsidRPr="00534A60">
        <w:rPr>
          <w:rFonts w:cs="Arial"/>
          <w:szCs w:val="20"/>
        </w:rPr>
        <w:t>.</w:t>
      </w:r>
    </w:p>
    <w:p w14:paraId="0AAD1BAA" w14:textId="77777777" w:rsidR="00C85858" w:rsidRPr="00534A60" w:rsidRDefault="00C85858" w:rsidP="00C85858">
      <w:pPr>
        <w:tabs>
          <w:tab w:val="left" w:pos="540"/>
          <w:tab w:val="right" w:leader="dot" w:pos="10034"/>
        </w:tabs>
        <w:jc w:val="both"/>
        <w:rPr>
          <w:rFonts w:cs="Arial"/>
          <w:szCs w:val="20"/>
        </w:rPr>
      </w:pPr>
    </w:p>
    <w:p w14:paraId="2E0B0A06" w14:textId="2B7A38AD" w:rsidR="00C85858" w:rsidRPr="00DA7635" w:rsidRDefault="00C85858" w:rsidP="00C85858">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dostanú informácie priamo u zodpovednej osoby na uvedenej adrese aleb</w:t>
      </w:r>
      <w:r>
        <w:rPr>
          <w:rFonts w:cs="Arial"/>
          <w:szCs w:val="20"/>
        </w:rPr>
        <w:t xml:space="preserve">o </w:t>
      </w:r>
      <w:r w:rsidRPr="00DA7635">
        <w:rPr>
          <w:rFonts w:cs="Arial"/>
          <w:szCs w:val="20"/>
        </w:rPr>
        <w:t xml:space="preserve">na telefónnom čísle, alebo prostredníctvom elektronickej pošty na „e-mailovej“ adrese:  </w:t>
      </w:r>
    </w:p>
    <w:p w14:paraId="788C43AB" w14:textId="77777777" w:rsidR="00C85858" w:rsidRPr="00DA7635" w:rsidRDefault="00C85858" w:rsidP="00C85858">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5F485F1C" w14:textId="77777777" w:rsidR="00C85858" w:rsidRDefault="00C85858" w:rsidP="00C85858">
      <w:pPr>
        <w:tabs>
          <w:tab w:val="left" w:leader="dot" w:pos="10034"/>
        </w:tabs>
        <w:ind w:left="709" w:right="-27"/>
        <w:jc w:val="both"/>
        <w:rPr>
          <w:rFonts w:cs="Arial"/>
          <w:szCs w:val="20"/>
        </w:rPr>
      </w:pPr>
      <w:bookmarkStart w:id="54" w:name="_Hlk8392724"/>
    </w:p>
    <w:p w14:paraId="183E2948" w14:textId="77777777" w:rsidR="00C85858" w:rsidRDefault="00C85858" w:rsidP="00C85858">
      <w:pPr>
        <w:tabs>
          <w:tab w:val="left" w:leader="dot" w:pos="10034"/>
        </w:tabs>
        <w:ind w:left="709" w:right="-27"/>
        <w:jc w:val="both"/>
        <w:rPr>
          <w:rFonts w:cs="Arial"/>
          <w:szCs w:val="20"/>
        </w:rPr>
      </w:pPr>
    </w:p>
    <w:p w14:paraId="380CFFDE" w14:textId="76759766" w:rsidR="00C85858" w:rsidRDefault="00C85858" w:rsidP="00C85858">
      <w:pPr>
        <w:tabs>
          <w:tab w:val="left" w:leader="dot" w:pos="10034"/>
        </w:tabs>
        <w:ind w:left="709" w:right="-27"/>
        <w:jc w:val="both"/>
        <w:rPr>
          <w:rFonts w:cs="Arial"/>
          <w:szCs w:val="20"/>
        </w:rPr>
      </w:pPr>
      <w:r w:rsidRPr="00E02167">
        <w:rPr>
          <w:rFonts w:cs="Arial"/>
          <w:szCs w:val="20"/>
        </w:rPr>
        <w:t xml:space="preserve">Kontaktné osoby: </w:t>
      </w:r>
    </w:p>
    <w:p w14:paraId="65C0AE27" w14:textId="77777777" w:rsidR="00C85858" w:rsidRDefault="00C85858" w:rsidP="00C85858">
      <w:pPr>
        <w:tabs>
          <w:tab w:val="left" w:leader="dot" w:pos="10034"/>
        </w:tabs>
        <w:ind w:right="-27"/>
        <w:jc w:val="both"/>
        <w:rPr>
          <w:rFonts w:cs="Arial"/>
          <w:szCs w:val="20"/>
        </w:rPr>
      </w:pPr>
    </w:p>
    <w:p w14:paraId="2BE60B73" w14:textId="469801B5" w:rsidR="00C85858" w:rsidRPr="00C85858" w:rsidRDefault="00C85858" w:rsidP="00C85858">
      <w:pPr>
        <w:tabs>
          <w:tab w:val="left" w:leader="dot" w:pos="10034"/>
        </w:tabs>
        <w:ind w:left="709" w:right="-27"/>
        <w:jc w:val="both"/>
      </w:pPr>
      <w:r w:rsidRPr="00C85858">
        <w:rPr>
          <w:rFonts w:cs="Arial"/>
          <w:bCs/>
          <w:szCs w:val="20"/>
        </w:rPr>
        <w:t>Mgr. Alexandra Hushegyi</w:t>
      </w:r>
      <w:r>
        <w:rPr>
          <w:rFonts w:cs="Arial"/>
          <w:bCs/>
          <w:szCs w:val="20"/>
        </w:rPr>
        <w:t xml:space="preserve"> </w:t>
      </w:r>
      <w:r w:rsidRPr="00D45D98">
        <w:rPr>
          <w:rFonts w:cs="Arial"/>
          <w:bCs/>
          <w:szCs w:val="20"/>
        </w:rPr>
        <w:t xml:space="preserve">tel. </w:t>
      </w:r>
      <w:r w:rsidRPr="00C85858">
        <w:rPr>
          <w:rFonts w:cs="Arial"/>
          <w:bCs/>
          <w:szCs w:val="20"/>
        </w:rPr>
        <w:t>+421 (0)2 5950 2550</w:t>
      </w:r>
      <w:r>
        <w:rPr>
          <w:rFonts w:cs="Arial"/>
          <w:bCs/>
          <w:szCs w:val="20"/>
        </w:rPr>
        <w:t xml:space="preserve">, e-mail: </w:t>
      </w:r>
      <w:r w:rsidRPr="00C85858">
        <w:t>hushegyi.alexandra@dpb.sk</w:t>
      </w:r>
      <w:r>
        <w:rPr>
          <w:rFonts w:cs="Arial"/>
          <w:bCs/>
          <w:szCs w:val="20"/>
        </w:rPr>
        <w:t xml:space="preserve">; </w:t>
      </w:r>
      <w:r w:rsidRPr="00C85858">
        <w:rPr>
          <w:rFonts w:cs="Arial"/>
          <w:bCs/>
          <w:szCs w:val="20"/>
        </w:rPr>
        <w:t>Ing. Jozef  Karak</w:t>
      </w:r>
      <w:r w:rsidRPr="00D45D98">
        <w:rPr>
          <w:rFonts w:cs="Arial"/>
          <w:bCs/>
          <w:szCs w:val="20"/>
        </w:rPr>
        <w:t xml:space="preserve"> tel. </w:t>
      </w:r>
      <w:r w:rsidRPr="00C85858">
        <w:rPr>
          <w:rFonts w:cs="Arial"/>
          <w:bCs/>
          <w:szCs w:val="20"/>
        </w:rPr>
        <w:t>+421 (0)2 5950 1492</w:t>
      </w:r>
      <w:r>
        <w:rPr>
          <w:rFonts w:cs="Arial"/>
          <w:bCs/>
          <w:szCs w:val="20"/>
        </w:rPr>
        <w:t xml:space="preserve">, e-mail: </w:t>
      </w:r>
      <w:r w:rsidRPr="00C85858">
        <w:t>karak.jozef@dpb.sk</w:t>
      </w:r>
      <w:r>
        <w:t xml:space="preserve"> . </w:t>
      </w:r>
    </w:p>
    <w:bookmarkEnd w:id="54"/>
    <w:p w14:paraId="3352093A" w14:textId="77777777" w:rsidR="00C85858" w:rsidRDefault="00C85858" w:rsidP="00C85858">
      <w:pPr>
        <w:jc w:val="both"/>
        <w:rPr>
          <w:rFonts w:cs="Arial"/>
          <w:szCs w:val="20"/>
        </w:rPr>
      </w:pPr>
    </w:p>
    <w:p w14:paraId="0F4DCF67" w14:textId="77777777" w:rsidR="009F430A" w:rsidRPr="00837FA0" w:rsidRDefault="009F430A" w:rsidP="00C85858">
      <w:pPr>
        <w:jc w:val="both"/>
        <w:rPr>
          <w:noProof w:val="0"/>
        </w:rPr>
      </w:pPr>
    </w:p>
    <w:p w14:paraId="48BD9741" w14:textId="77777777" w:rsidR="0059307C" w:rsidRPr="0059307C" w:rsidRDefault="008716FD" w:rsidP="0059307C">
      <w:pPr>
        <w:pStyle w:val="Nadpis2"/>
        <w:rPr>
          <w:noProof w:val="0"/>
          <w:szCs w:val="26"/>
        </w:rPr>
      </w:pPr>
      <w:bookmarkStart w:id="55" w:name="_Toc476636360"/>
      <w:bookmarkStart w:id="56" w:name="_Toc32926100"/>
      <w:r w:rsidRPr="00837FA0">
        <w:rPr>
          <w:noProof w:val="0"/>
          <w:szCs w:val="22"/>
        </w:rPr>
        <w:t xml:space="preserve">3. </w:t>
      </w:r>
      <w:r w:rsidRPr="00837FA0">
        <w:rPr>
          <w:noProof w:val="0"/>
          <w:szCs w:val="26"/>
        </w:rPr>
        <w:t>Príprava ponuky</w:t>
      </w:r>
      <w:bookmarkEnd w:id="52"/>
      <w:bookmarkEnd w:id="53"/>
      <w:bookmarkEnd w:id="55"/>
      <w:bookmarkEnd w:id="56"/>
    </w:p>
    <w:p w14:paraId="2C608257" w14:textId="6B421E27" w:rsidR="0059307C" w:rsidRDefault="00B570B5" w:rsidP="008A18F1">
      <w:pPr>
        <w:pStyle w:val="Nadpis3"/>
        <w:numPr>
          <w:ilvl w:val="0"/>
          <w:numId w:val="1"/>
        </w:numPr>
        <w:ind w:left="709" w:hanging="709"/>
        <w:rPr>
          <w:noProof w:val="0"/>
        </w:rPr>
      </w:pPr>
      <w:bookmarkStart w:id="57" w:name="_Toc32926101"/>
      <w:r>
        <w:rPr>
          <w:noProof w:val="0"/>
        </w:rPr>
        <w:t>Vyhotovenie ponuky</w:t>
      </w:r>
      <w:bookmarkEnd w:id="57"/>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w:t>
      </w:r>
      <w:r w:rsidRPr="00B570B5">
        <w:rPr>
          <w:rFonts w:ascii="Garamond" w:hAnsi="Garamond" w:cs="Arial"/>
          <w:sz w:val="24"/>
          <w:szCs w:val="24"/>
        </w:rPr>
        <w:lastRenderedPageBreak/>
        <w:t>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8" w:name="_Toc369511212"/>
      <w:bookmarkStart w:id="59" w:name="_Toc380494219"/>
      <w:bookmarkStart w:id="60"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1" w:name="_Toc32926102"/>
      <w:bookmarkEnd w:id="58"/>
      <w:bookmarkEnd w:id="59"/>
      <w:bookmarkEnd w:id="60"/>
      <w:r w:rsidRPr="00BB7430">
        <w:rPr>
          <w:noProof w:val="0"/>
        </w:rPr>
        <w:t>Jazyk ponuky</w:t>
      </w:r>
      <w:bookmarkEnd w:id="61"/>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2" w:name="_Toc369511213"/>
      <w:bookmarkStart w:id="63" w:name="_Toc380494220"/>
      <w:bookmarkStart w:id="64" w:name="_Toc476636363"/>
      <w:bookmarkStart w:id="65" w:name="_Toc32926103"/>
      <w:r w:rsidRPr="00837FA0">
        <w:rPr>
          <w:noProof w:val="0"/>
        </w:rPr>
        <w:t>Mena a ceny uvádzané v ponuke</w:t>
      </w:r>
      <w:bookmarkEnd w:id="62"/>
      <w:bookmarkEnd w:id="63"/>
      <w:bookmarkEnd w:id="64"/>
      <w:bookmarkEnd w:id="65"/>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Ak uchádzač nie je platiteľom DPH, uvedie navrhovanú zmluvnú cenu celkom (netto cena). Na skutočnosť, že nie je platiteľom  DPH, upozorní v ponuke.</w:t>
      </w:r>
    </w:p>
    <w:p w14:paraId="49068D8A" w14:textId="785CB49F" w:rsidR="00EB147A" w:rsidRDefault="00EB147A" w:rsidP="00BC61D1">
      <w:pPr>
        <w:spacing w:before="120"/>
        <w:jc w:val="both"/>
        <w:rPr>
          <w:rFonts w:cs="Arial"/>
          <w:noProof w:val="0"/>
          <w:szCs w:val="20"/>
        </w:rPr>
      </w:pPr>
    </w:p>
    <w:p w14:paraId="178A2349" w14:textId="77777777" w:rsidR="009F430A" w:rsidRPr="00837FA0" w:rsidRDefault="009F430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6" w:name="_Toc369511214"/>
      <w:bookmarkStart w:id="67" w:name="_Toc380494221"/>
      <w:bookmarkStart w:id="68" w:name="_Toc476636364"/>
      <w:bookmarkStart w:id="69" w:name="_Toc32926104"/>
      <w:bookmarkStart w:id="70" w:name="_Hlk10628315"/>
      <w:r w:rsidRPr="00837FA0">
        <w:rPr>
          <w:noProof w:val="0"/>
        </w:rPr>
        <w:t>Zábezpeka ponuky</w:t>
      </w:r>
      <w:bookmarkEnd w:id="66"/>
      <w:bookmarkEnd w:id="67"/>
      <w:bookmarkEnd w:id="68"/>
      <w:bookmarkEnd w:id="69"/>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1209468" w14:textId="7B36383D" w:rsidR="00573E4C" w:rsidRPr="00DC6047" w:rsidRDefault="00EF1E41" w:rsidP="00DC6047">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327C68">
        <w:rPr>
          <w:rFonts w:cs="Arial"/>
          <w:b/>
          <w:bCs/>
          <w:noProof w:val="0"/>
          <w:szCs w:val="20"/>
        </w:rPr>
        <w:t>4</w:t>
      </w:r>
      <w:r w:rsidR="002970AA">
        <w:rPr>
          <w:rFonts w:cs="Arial"/>
          <w:b/>
          <w:bCs/>
          <w:noProof w:val="0"/>
          <w:szCs w:val="20"/>
        </w:rPr>
        <w:t>2</w:t>
      </w:r>
      <w:r w:rsidR="00327C68">
        <w:rPr>
          <w:rFonts w:cs="Arial"/>
          <w:b/>
          <w:bCs/>
          <w:noProof w:val="0"/>
          <w:szCs w:val="20"/>
        </w:rPr>
        <w:t xml:space="preserve"> </w:t>
      </w:r>
      <w:r w:rsidR="002970AA">
        <w:rPr>
          <w:rFonts w:cs="Arial"/>
          <w:b/>
          <w:bCs/>
          <w:noProof w:val="0"/>
          <w:szCs w:val="20"/>
        </w:rPr>
        <w:t>4</w:t>
      </w:r>
      <w:r w:rsidR="00327C68">
        <w:rPr>
          <w:rFonts w:cs="Arial"/>
          <w:b/>
          <w:bCs/>
          <w:noProof w:val="0"/>
          <w:szCs w:val="20"/>
        </w:rPr>
        <w:t>00</w:t>
      </w:r>
      <w:r w:rsidRPr="00D70B63">
        <w:rPr>
          <w:rFonts w:cs="Arial"/>
          <w:b/>
          <w:bCs/>
          <w:noProof w:val="0"/>
          <w:szCs w:val="20"/>
        </w:rPr>
        <w:t>,00 EUR</w:t>
      </w:r>
      <w:r w:rsidR="00363328">
        <w:rPr>
          <w:rFonts w:cs="Arial"/>
          <w:noProof w:val="0"/>
          <w:szCs w:val="20"/>
        </w:rPr>
        <w:t xml:space="preserve"> </w:t>
      </w:r>
      <w:r w:rsidR="00363328" w:rsidRPr="00B14D34">
        <w:rPr>
          <w:noProof w:val="0"/>
          <w:shd w:val="clear" w:color="auto" w:fill="FFFFFF" w:themeFill="background1"/>
        </w:rPr>
        <w:t>(slovom</w:t>
      </w:r>
      <w:r w:rsidR="00363328" w:rsidRPr="00837FA0">
        <w:rPr>
          <w:noProof w:val="0"/>
        </w:rPr>
        <w:t xml:space="preserve">: </w:t>
      </w:r>
      <w:r w:rsidR="002970AA" w:rsidRPr="002970AA">
        <w:rPr>
          <w:noProof w:val="0"/>
        </w:rPr>
        <w:t>štyridsaťdvatisícštyristo</w:t>
      </w:r>
      <w:r w:rsidR="00363328" w:rsidRPr="00837FA0">
        <w:rPr>
          <w:noProof w:val="0"/>
        </w:rPr>
        <w:t>)</w:t>
      </w:r>
      <w:r w:rsidR="00363328">
        <w:rPr>
          <w:rFonts w:cs="Arial"/>
          <w:noProof w:val="0"/>
          <w:szCs w:val="20"/>
        </w:rPr>
        <w:t>, a to v prípade predloženia ponuky na všetky časti.</w:t>
      </w:r>
    </w:p>
    <w:p w14:paraId="6B7B3755" w14:textId="77777777" w:rsidR="00363328" w:rsidRDefault="00363328" w:rsidP="00363328">
      <w:pPr>
        <w:numPr>
          <w:ilvl w:val="1"/>
          <w:numId w:val="6"/>
        </w:numPr>
        <w:spacing w:before="120"/>
        <w:jc w:val="both"/>
        <w:rPr>
          <w:rFonts w:cs="Arial"/>
          <w:noProof w:val="0"/>
          <w:szCs w:val="20"/>
        </w:rPr>
      </w:pPr>
      <w:r>
        <w:rPr>
          <w:rFonts w:cs="Arial"/>
          <w:noProof w:val="0"/>
          <w:szCs w:val="20"/>
        </w:rPr>
        <w:t>Pri predložení ponuky iba na  niektorú z časti uchádzač si sám vypočíta výšku zábezpeky, podľa toho na ktorú  časť predmetu zákazky predkladaná ponuku.</w:t>
      </w:r>
    </w:p>
    <w:p w14:paraId="53857518" w14:textId="08486ECC" w:rsidR="00DC6047" w:rsidRPr="00236474" w:rsidRDefault="00DC6047" w:rsidP="00DC6047">
      <w:pPr>
        <w:spacing w:before="120"/>
        <w:ind w:left="720"/>
        <w:jc w:val="both"/>
        <w:rPr>
          <w:rFonts w:cs="Arial"/>
          <w:noProof w:val="0"/>
          <w:szCs w:val="20"/>
        </w:rPr>
      </w:pPr>
      <w:r w:rsidRPr="00236474">
        <w:rPr>
          <w:rFonts w:cs="Arial"/>
          <w:noProof w:val="0"/>
          <w:szCs w:val="20"/>
        </w:rPr>
        <w:t xml:space="preserve">Časť 1 výška zábezpeky: </w:t>
      </w:r>
      <w:r w:rsidR="00327C68">
        <w:rPr>
          <w:rFonts w:cs="Arial"/>
          <w:b/>
          <w:bCs/>
          <w:noProof w:val="0"/>
          <w:szCs w:val="20"/>
        </w:rPr>
        <w:t>2</w:t>
      </w:r>
      <w:r w:rsidR="002970AA">
        <w:rPr>
          <w:rFonts w:cs="Arial"/>
          <w:b/>
          <w:bCs/>
          <w:noProof w:val="0"/>
          <w:szCs w:val="20"/>
        </w:rPr>
        <w:t>3</w:t>
      </w:r>
      <w:r w:rsidRPr="00236474">
        <w:rPr>
          <w:rFonts w:cs="Arial"/>
          <w:b/>
          <w:bCs/>
          <w:noProof w:val="0"/>
          <w:szCs w:val="20"/>
        </w:rPr>
        <w:t xml:space="preserve"> </w:t>
      </w:r>
      <w:r w:rsidR="002970AA">
        <w:rPr>
          <w:rFonts w:cs="Arial"/>
          <w:b/>
          <w:bCs/>
          <w:noProof w:val="0"/>
          <w:szCs w:val="20"/>
        </w:rPr>
        <w:t>0</w:t>
      </w:r>
      <w:r>
        <w:rPr>
          <w:rFonts w:cs="Arial"/>
          <w:b/>
          <w:bCs/>
          <w:noProof w:val="0"/>
          <w:szCs w:val="20"/>
        </w:rPr>
        <w:t>0</w:t>
      </w:r>
      <w:r w:rsidRPr="00236474">
        <w:rPr>
          <w:rFonts w:cs="Arial"/>
          <w:b/>
          <w:bCs/>
          <w:noProof w:val="0"/>
          <w:szCs w:val="20"/>
        </w:rPr>
        <w:t>0 EUR</w:t>
      </w:r>
      <w:r w:rsidRPr="00236474">
        <w:rPr>
          <w:rFonts w:cs="Arial"/>
          <w:noProof w:val="0"/>
          <w:szCs w:val="20"/>
        </w:rPr>
        <w:t xml:space="preserve">; </w:t>
      </w:r>
    </w:p>
    <w:p w14:paraId="41E9FC7A" w14:textId="7457FA97" w:rsidR="00DC6047" w:rsidRPr="00236474" w:rsidRDefault="00DC6047" w:rsidP="00DC6047">
      <w:pPr>
        <w:spacing w:before="120"/>
        <w:ind w:left="720"/>
        <w:jc w:val="both"/>
        <w:rPr>
          <w:rFonts w:cs="Arial"/>
          <w:noProof w:val="0"/>
          <w:szCs w:val="20"/>
        </w:rPr>
      </w:pPr>
      <w:r w:rsidRPr="00236474">
        <w:rPr>
          <w:rFonts w:cs="Arial"/>
          <w:noProof w:val="0"/>
          <w:szCs w:val="20"/>
        </w:rPr>
        <w:t xml:space="preserve">Časť 2 výška zábezpeky: </w:t>
      </w:r>
      <w:r w:rsidR="00327C68">
        <w:rPr>
          <w:rFonts w:cs="Arial"/>
          <w:b/>
          <w:bCs/>
          <w:noProof w:val="0"/>
          <w:szCs w:val="20"/>
        </w:rPr>
        <w:t>3</w:t>
      </w:r>
      <w:r>
        <w:rPr>
          <w:rFonts w:cs="Arial"/>
          <w:b/>
          <w:bCs/>
          <w:noProof w:val="0"/>
          <w:szCs w:val="20"/>
        </w:rPr>
        <w:t>00</w:t>
      </w:r>
      <w:r w:rsidRPr="00236474">
        <w:rPr>
          <w:rFonts w:cs="Arial"/>
          <w:b/>
          <w:bCs/>
          <w:noProof w:val="0"/>
          <w:szCs w:val="20"/>
        </w:rPr>
        <w:t xml:space="preserve"> EUR</w:t>
      </w:r>
      <w:r w:rsidRPr="00236474">
        <w:rPr>
          <w:rFonts w:cs="Arial"/>
          <w:noProof w:val="0"/>
          <w:szCs w:val="20"/>
        </w:rPr>
        <w:t xml:space="preserve">; </w:t>
      </w:r>
    </w:p>
    <w:p w14:paraId="4887AE3C" w14:textId="6C6BD95F" w:rsidR="00DC6047" w:rsidRDefault="00DC6047" w:rsidP="00DC6047">
      <w:pPr>
        <w:spacing w:before="120"/>
        <w:ind w:left="720"/>
        <w:jc w:val="both"/>
        <w:rPr>
          <w:rFonts w:cs="Arial"/>
          <w:noProof w:val="0"/>
          <w:szCs w:val="20"/>
        </w:rPr>
      </w:pPr>
      <w:r w:rsidRPr="00236474">
        <w:rPr>
          <w:rFonts w:cs="Arial"/>
          <w:noProof w:val="0"/>
          <w:szCs w:val="20"/>
        </w:rPr>
        <w:t xml:space="preserve">Časť 3 výška zábezpeky: </w:t>
      </w:r>
      <w:r w:rsidR="00327C68">
        <w:rPr>
          <w:rFonts w:cs="Arial"/>
          <w:b/>
          <w:bCs/>
          <w:noProof w:val="0"/>
          <w:szCs w:val="20"/>
        </w:rPr>
        <w:t>9</w:t>
      </w:r>
      <w:r w:rsidRPr="00236474">
        <w:rPr>
          <w:rFonts w:cs="Arial"/>
          <w:b/>
          <w:bCs/>
          <w:noProof w:val="0"/>
          <w:szCs w:val="20"/>
        </w:rPr>
        <w:t>00 EUR</w:t>
      </w:r>
      <w:r w:rsidRPr="00236474">
        <w:rPr>
          <w:rFonts w:cs="Arial"/>
          <w:noProof w:val="0"/>
          <w:szCs w:val="20"/>
        </w:rPr>
        <w:t>;</w:t>
      </w:r>
    </w:p>
    <w:p w14:paraId="18340C71" w14:textId="1CA6D3E2"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4</w:t>
      </w:r>
      <w:r w:rsidRPr="00236474">
        <w:rPr>
          <w:rFonts w:cs="Arial"/>
          <w:noProof w:val="0"/>
          <w:szCs w:val="20"/>
        </w:rPr>
        <w:t xml:space="preserve"> výška zábezpeky: </w:t>
      </w:r>
      <w:r w:rsidR="00327C68">
        <w:rPr>
          <w:rFonts w:cs="Arial"/>
          <w:b/>
          <w:bCs/>
          <w:noProof w:val="0"/>
          <w:szCs w:val="20"/>
        </w:rPr>
        <w:t>9</w:t>
      </w:r>
      <w:r w:rsidRPr="00236474">
        <w:rPr>
          <w:rFonts w:cs="Arial"/>
          <w:b/>
          <w:bCs/>
          <w:noProof w:val="0"/>
          <w:szCs w:val="20"/>
        </w:rPr>
        <w:t xml:space="preserve"> </w:t>
      </w:r>
      <w:r w:rsidR="00327C68">
        <w:rPr>
          <w:rFonts w:cs="Arial"/>
          <w:b/>
          <w:bCs/>
          <w:noProof w:val="0"/>
          <w:szCs w:val="20"/>
        </w:rPr>
        <w:t>0</w:t>
      </w:r>
      <w:r w:rsidRPr="00236474">
        <w:rPr>
          <w:rFonts w:cs="Arial"/>
          <w:b/>
          <w:bCs/>
          <w:noProof w:val="0"/>
          <w:szCs w:val="20"/>
        </w:rPr>
        <w:t>00 EUR</w:t>
      </w:r>
      <w:r w:rsidRPr="00236474">
        <w:rPr>
          <w:rFonts w:cs="Arial"/>
          <w:noProof w:val="0"/>
          <w:szCs w:val="20"/>
        </w:rPr>
        <w:t>;</w:t>
      </w:r>
    </w:p>
    <w:p w14:paraId="1FCDF9F5" w14:textId="75F77443"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5</w:t>
      </w:r>
      <w:r w:rsidRPr="00236474">
        <w:rPr>
          <w:rFonts w:cs="Arial"/>
          <w:noProof w:val="0"/>
          <w:szCs w:val="20"/>
        </w:rPr>
        <w:t xml:space="preserve"> výška zábezpeky: </w:t>
      </w:r>
      <w:r w:rsidR="00327C68">
        <w:rPr>
          <w:rFonts w:cs="Arial"/>
          <w:b/>
          <w:bCs/>
          <w:noProof w:val="0"/>
          <w:szCs w:val="20"/>
        </w:rPr>
        <w:t>1</w:t>
      </w:r>
      <w:r>
        <w:rPr>
          <w:rFonts w:cs="Arial"/>
          <w:b/>
          <w:bCs/>
          <w:noProof w:val="0"/>
          <w:szCs w:val="20"/>
        </w:rPr>
        <w:t xml:space="preserve"> </w:t>
      </w:r>
      <w:r w:rsidR="00327C68">
        <w:rPr>
          <w:rFonts w:cs="Arial"/>
          <w:b/>
          <w:bCs/>
          <w:noProof w:val="0"/>
          <w:szCs w:val="20"/>
        </w:rPr>
        <w:t>0</w:t>
      </w:r>
      <w:r w:rsidRPr="00236474">
        <w:rPr>
          <w:rFonts w:cs="Arial"/>
          <w:b/>
          <w:bCs/>
          <w:noProof w:val="0"/>
          <w:szCs w:val="20"/>
        </w:rPr>
        <w:t>00 EUR</w:t>
      </w:r>
      <w:r w:rsidRPr="00236474">
        <w:rPr>
          <w:rFonts w:cs="Arial"/>
          <w:noProof w:val="0"/>
          <w:szCs w:val="20"/>
        </w:rPr>
        <w:t>;</w:t>
      </w:r>
    </w:p>
    <w:p w14:paraId="3BFAFA9B" w14:textId="7636FBC3"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6</w:t>
      </w:r>
      <w:r w:rsidRPr="00236474">
        <w:rPr>
          <w:rFonts w:cs="Arial"/>
          <w:noProof w:val="0"/>
          <w:szCs w:val="20"/>
        </w:rPr>
        <w:t xml:space="preserve"> výška zábezpeky: </w:t>
      </w:r>
      <w:r w:rsidR="00327C68">
        <w:rPr>
          <w:rFonts w:cs="Arial"/>
          <w:b/>
          <w:bCs/>
          <w:noProof w:val="0"/>
          <w:szCs w:val="20"/>
        </w:rPr>
        <w:t>3</w:t>
      </w:r>
      <w:r w:rsidRPr="00236474">
        <w:rPr>
          <w:rFonts w:cs="Arial"/>
          <w:b/>
          <w:bCs/>
          <w:noProof w:val="0"/>
          <w:szCs w:val="20"/>
        </w:rPr>
        <w:t xml:space="preserve"> </w:t>
      </w:r>
      <w:r w:rsidR="00327C68">
        <w:rPr>
          <w:rFonts w:cs="Arial"/>
          <w:b/>
          <w:bCs/>
          <w:noProof w:val="0"/>
          <w:szCs w:val="20"/>
        </w:rPr>
        <w:t>0</w:t>
      </w:r>
      <w:r w:rsidRPr="00236474">
        <w:rPr>
          <w:rFonts w:cs="Arial"/>
          <w:b/>
          <w:bCs/>
          <w:noProof w:val="0"/>
          <w:szCs w:val="20"/>
        </w:rPr>
        <w:t>00 EUR</w:t>
      </w:r>
      <w:r w:rsidRPr="00236474">
        <w:rPr>
          <w:rFonts w:cs="Arial"/>
          <w:noProof w:val="0"/>
          <w:szCs w:val="20"/>
        </w:rPr>
        <w:t>;</w:t>
      </w:r>
    </w:p>
    <w:p w14:paraId="4CE89490" w14:textId="11983441" w:rsidR="00C85858" w:rsidRPr="00C85858" w:rsidRDefault="00DC6047" w:rsidP="00C85858">
      <w:pPr>
        <w:spacing w:before="120"/>
        <w:ind w:left="720"/>
        <w:jc w:val="both"/>
        <w:rPr>
          <w:rFonts w:cs="Arial"/>
          <w:noProof w:val="0"/>
          <w:szCs w:val="20"/>
        </w:rPr>
      </w:pPr>
      <w:r w:rsidRPr="00236474">
        <w:rPr>
          <w:rFonts w:cs="Arial"/>
          <w:noProof w:val="0"/>
          <w:szCs w:val="20"/>
        </w:rPr>
        <w:t xml:space="preserve">Časť </w:t>
      </w:r>
      <w:r>
        <w:rPr>
          <w:rFonts w:cs="Arial"/>
          <w:noProof w:val="0"/>
          <w:szCs w:val="20"/>
        </w:rPr>
        <w:t>7</w:t>
      </w:r>
      <w:r w:rsidRPr="00236474">
        <w:rPr>
          <w:rFonts w:cs="Arial"/>
          <w:noProof w:val="0"/>
          <w:szCs w:val="20"/>
        </w:rPr>
        <w:t xml:space="preserve"> výška zábezpeky: </w:t>
      </w:r>
      <w:r w:rsidR="00327C68">
        <w:rPr>
          <w:rFonts w:cs="Arial"/>
          <w:b/>
          <w:bCs/>
          <w:noProof w:val="0"/>
          <w:szCs w:val="20"/>
        </w:rPr>
        <w:t>5</w:t>
      </w:r>
      <w:r w:rsidRPr="00236474">
        <w:rPr>
          <w:rFonts w:cs="Arial"/>
          <w:b/>
          <w:bCs/>
          <w:noProof w:val="0"/>
          <w:szCs w:val="20"/>
        </w:rPr>
        <w:t xml:space="preserve"> </w:t>
      </w:r>
      <w:r w:rsidR="00327C68">
        <w:rPr>
          <w:rFonts w:cs="Arial"/>
          <w:b/>
          <w:bCs/>
          <w:noProof w:val="0"/>
          <w:szCs w:val="20"/>
        </w:rPr>
        <w:t>0</w:t>
      </w:r>
      <w:r w:rsidRPr="00236474">
        <w:rPr>
          <w:rFonts w:cs="Arial"/>
          <w:b/>
          <w:bCs/>
          <w:noProof w:val="0"/>
          <w:szCs w:val="20"/>
        </w:rPr>
        <w:t>00 EUR</w:t>
      </w:r>
      <w:r w:rsidRPr="00236474">
        <w:rPr>
          <w:rFonts w:cs="Arial"/>
          <w:noProof w:val="0"/>
          <w:szCs w:val="20"/>
        </w:rPr>
        <w:t>;</w:t>
      </w:r>
    </w:p>
    <w:p w14:paraId="4F7D8CDC" w14:textId="07D635EF" w:rsidR="00DC6047" w:rsidRDefault="00DC6047" w:rsidP="00DC6047">
      <w:pPr>
        <w:ind w:left="720"/>
        <w:jc w:val="both"/>
        <w:rPr>
          <w:rFonts w:cs="Arial"/>
          <w:b/>
          <w:bCs/>
          <w:noProof w:val="0"/>
          <w:szCs w:val="20"/>
        </w:rPr>
      </w:pPr>
      <w:r w:rsidRPr="00236474">
        <w:rPr>
          <w:rFonts w:cs="Arial"/>
          <w:noProof w:val="0"/>
          <w:szCs w:val="20"/>
        </w:rPr>
        <w:t xml:space="preserve">Časť </w:t>
      </w:r>
      <w:r>
        <w:rPr>
          <w:rFonts w:cs="Arial"/>
          <w:noProof w:val="0"/>
          <w:szCs w:val="20"/>
        </w:rPr>
        <w:t>8</w:t>
      </w:r>
      <w:r w:rsidRPr="00236474">
        <w:rPr>
          <w:rFonts w:cs="Arial"/>
          <w:noProof w:val="0"/>
          <w:szCs w:val="20"/>
        </w:rPr>
        <w:t xml:space="preserve"> výška zábezpeky: </w:t>
      </w:r>
      <w:r w:rsidR="00CA12B5">
        <w:rPr>
          <w:rFonts w:cs="Arial"/>
          <w:b/>
          <w:bCs/>
          <w:noProof w:val="0"/>
          <w:szCs w:val="20"/>
        </w:rPr>
        <w:t>2</w:t>
      </w:r>
      <w:r w:rsidRPr="00236474">
        <w:rPr>
          <w:rFonts w:cs="Arial"/>
          <w:b/>
          <w:bCs/>
          <w:noProof w:val="0"/>
          <w:szCs w:val="20"/>
        </w:rPr>
        <w:t>00 EUR</w:t>
      </w:r>
    </w:p>
    <w:p w14:paraId="06F14CE5" w14:textId="77777777" w:rsidR="00DC6047" w:rsidRPr="00DC6047" w:rsidRDefault="00DC6047" w:rsidP="00DC6047">
      <w:pPr>
        <w:numPr>
          <w:ilvl w:val="1"/>
          <w:numId w:val="6"/>
        </w:numPr>
        <w:spacing w:before="120"/>
        <w:jc w:val="both"/>
        <w:rPr>
          <w:rFonts w:cs="Arial"/>
          <w:noProof w:val="0"/>
          <w:szCs w:val="20"/>
        </w:rPr>
      </w:pPr>
      <w:r w:rsidRPr="00DC6047">
        <w:rPr>
          <w:rFonts w:cs="Arial"/>
          <w:noProof w:val="0"/>
          <w:szCs w:val="20"/>
        </w:rPr>
        <w:t>Spôsoby zloženia zábezpeky ponuky:</w:t>
      </w:r>
    </w:p>
    <w:p w14:paraId="721FA649" w14:textId="22630B74" w:rsidR="00DC6047" w:rsidRPr="00DC6047" w:rsidRDefault="00DC6047" w:rsidP="00DC6047">
      <w:pPr>
        <w:ind w:left="720"/>
        <w:jc w:val="both"/>
        <w:rPr>
          <w:rFonts w:cs="Arial"/>
          <w:noProof w:val="0"/>
          <w:szCs w:val="20"/>
        </w:rPr>
      </w:pPr>
      <w:r w:rsidRPr="00DC6047">
        <w:rPr>
          <w:rFonts w:cs="Arial"/>
          <w:noProof w:val="0"/>
          <w:szCs w:val="20"/>
        </w:rPr>
        <w:t>a)</w:t>
      </w:r>
      <w:r w:rsidR="002A2BC5" w:rsidRPr="002A2BC5">
        <w:rPr>
          <w:rFonts w:cs="Arial"/>
          <w:noProof w:val="0"/>
          <w:szCs w:val="20"/>
        </w:rPr>
        <w:t xml:space="preserve"> </w:t>
      </w:r>
      <w:r w:rsidR="002A2BC5" w:rsidRPr="00DC6047">
        <w:rPr>
          <w:rFonts w:cs="Arial"/>
          <w:noProof w:val="0"/>
          <w:szCs w:val="20"/>
        </w:rPr>
        <w:t>zložením finančných prostriedkov na bankový účet obstarávateľskej organizácie</w:t>
      </w:r>
    </w:p>
    <w:p w14:paraId="433B2818" w14:textId="31D83313" w:rsidR="00DC6047" w:rsidRPr="00DC6047" w:rsidRDefault="00DC6047" w:rsidP="00DC6047">
      <w:pPr>
        <w:ind w:left="720"/>
        <w:jc w:val="both"/>
        <w:rPr>
          <w:rFonts w:cs="Arial"/>
          <w:noProof w:val="0"/>
          <w:szCs w:val="20"/>
        </w:rPr>
      </w:pPr>
      <w:r w:rsidRPr="00DC6047">
        <w:rPr>
          <w:rFonts w:cs="Arial"/>
          <w:noProof w:val="0"/>
          <w:szCs w:val="20"/>
        </w:rPr>
        <w:t>b)</w:t>
      </w:r>
      <w:r w:rsidR="002A2BC5" w:rsidRPr="002A2BC5">
        <w:rPr>
          <w:rFonts w:cs="Arial"/>
          <w:noProof w:val="0"/>
          <w:szCs w:val="20"/>
        </w:rPr>
        <w:t xml:space="preserve"> </w:t>
      </w:r>
      <w:r w:rsidR="002A2BC5" w:rsidRPr="00DC6047">
        <w:rPr>
          <w:rFonts w:cs="Arial"/>
          <w:noProof w:val="0"/>
          <w:szCs w:val="20"/>
        </w:rPr>
        <w:t>poskytnutím bankovej záruky za uchádzača,</w:t>
      </w:r>
      <w:r w:rsidR="002A2BC5">
        <w:rPr>
          <w:rFonts w:cs="Arial"/>
          <w:noProof w:val="0"/>
          <w:szCs w:val="20"/>
        </w:rPr>
        <w:t xml:space="preserve"> </w:t>
      </w:r>
      <w:r w:rsidRPr="00DC6047">
        <w:rPr>
          <w:rFonts w:cs="Arial"/>
          <w:noProof w:val="0"/>
          <w:szCs w:val="20"/>
        </w:rPr>
        <w:t>alebo</w:t>
      </w:r>
    </w:p>
    <w:p w14:paraId="4F7DF802" w14:textId="77777777" w:rsidR="00DC6047" w:rsidRPr="00DC6047" w:rsidRDefault="00DC6047" w:rsidP="00DC6047">
      <w:pPr>
        <w:ind w:left="720"/>
        <w:jc w:val="both"/>
        <w:rPr>
          <w:rFonts w:cs="Arial"/>
          <w:b/>
          <w:noProof w:val="0"/>
          <w:szCs w:val="20"/>
        </w:rPr>
      </w:pPr>
      <w:r w:rsidRPr="00DC6047">
        <w:rPr>
          <w:rFonts w:cs="Arial"/>
          <w:noProof w:val="0"/>
          <w:szCs w:val="20"/>
        </w:rPr>
        <w:t>c)poskytnutím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250BE1AD" w14:textId="77777777" w:rsidR="00A87685" w:rsidRDefault="00A87685" w:rsidP="00A87685">
      <w:pPr>
        <w:jc w:val="both"/>
        <w:rPr>
          <w:rFonts w:cs="Arial"/>
          <w:b/>
          <w:noProof w:val="0"/>
          <w:szCs w:val="20"/>
        </w:rPr>
      </w:pPr>
    </w:p>
    <w:p w14:paraId="0855901C" w14:textId="77777777" w:rsidR="00A87685" w:rsidRPr="00A87685" w:rsidRDefault="00A87685" w:rsidP="00A87685">
      <w:pPr>
        <w:ind w:left="709"/>
        <w:jc w:val="both"/>
        <w:rPr>
          <w:rFonts w:cs="Arial"/>
          <w:b/>
          <w:noProof w:val="0"/>
          <w:szCs w:val="20"/>
        </w:rPr>
      </w:pPr>
      <w:r w:rsidRPr="00A87685">
        <w:rPr>
          <w:rFonts w:cs="Arial"/>
          <w:b/>
          <w:noProof w:val="0"/>
          <w:szCs w:val="20"/>
        </w:rPr>
        <w:t>a)Zloženie finančných prostriedkov na bankový účet obstarávateľskej organizácie</w:t>
      </w:r>
    </w:p>
    <w:p w14:paraId="55862CA8" w14:textId="77777777" w:rsidR="00A87685" w:rsidRPr="00A87685" w:rsidRDefault="00A87685" w:rsidP="00A87685">
      <w:pPr>
        <w:tabs>
          <w:tab w:val="left" w:pos="0"/>
        </w:tabs>
        <w:spacing w:before="100"/>
        <w:jc w:val="both"/>
        <w:rPr>
          <w:rFonts w:cs="Arial"/>
          <w:b/>
          <w:noProof w:val="0"/>
          <w:szCs w:val="20"/>
        </w:rPr>
      </w:pPr>
    </w:p>
    <w:p w14:paraId="176C0280" w14:textId="77777777" w:rsidR="00A87685" w:rsidRPr="00A87685" w:rsidRDefault="00A87685" w:rsidP="00A87685">
      <w:pPr>
        <w:ind w:left="709"/>
        <w:jc w:val="both"/>
        <w:rPr>
          <w:rFonts w:cs="Arial"/>
          <w:noProof w:val="0"/>
          <w:szCs w:val="20"/>
        </w:rPr>
      </w:pPr>
      <w:r w:rsidRPr="00A87685">
        <w:rPr>
          <w:rFonts w:cs="Arial"/>
          <w:shd w:val="clear" w:color="auto" w:fill="FFFFFF"/>
        </w:rPr>
        <w:t>Finančné prostriedky v stanovenej výške musia byť zložené na účet   obstarávateľskej organizácie vedený v Všeobecnej úverovej banke, a.s.:</w:t>
      </w:r>
    </w:p>
    <w:p w14:paraId="25A89755" w14:textId="77777777" w:rsidR="00A87685" w:rsidRPr="00A87685" w:rsidRDefault="00A87685" w:rsidP="00A87685">
      <w:pPr>
        <w:shd w:val="clear" w:color="auto" w:fill="FFFFFF"/>
        <w:tabs>
          <w:tab w:val="right" w:leader="dot" w:pos="0"/>
        </w:tabs>
        <w:ind w:left="709" w:hanging="709"/>
        <w:rPr>
          <w:rFonts w:cs="Arial"/>
          <w:noProof w:val="0"/>
          <w:szCs w:val="20"/>
        </w:rPr>
      </w:pPr>
    </w:p>
    <w:p w14:paraId="4FC25F82" w14:textId="77777777" w:rsidR="00A87685" w:rsidRPr="00A87685" w:rsidRDefault="00A87685" w:rsidP="00A87685">
      <w:pPr>
        <w:shd w:val="clear" w:color="auto" w:fill="FFFFFF"/>
        <w:tabs>
          <w:tab w:val="right" w:leader="dot" w:pos="709"/>
        </w:tabs>
        <w:ind w:left="709" w:hanging="709"/>
        <w:rPr>
          <w:rFonts w:cs="Arial"/>
          <w:shd w:val="clear" w:color="auto" w:fill="FFFFFF"/>
        </w:rPr>
      </w:pPr>
      <w:r w:rsidRPr="00A87685">
        <w:rPr>
          <w:rFonts w:cs="Arial"/>
          <w:shd w:val="clear" w:color="auto" w:fill="FFFFFF"/>
        </w:rPr>
        <w:tab/>
        <w:t xml:space="preserve">                           IBAN: SK98 0200 0000 0000 4800 9012</w:t>
      </w:r>
    </w:p>
    <w:p w14:paraId="6ED6F0F0" w14:textId="77777777" w:rsidR="00A87685" w:rsidRPr="00A87685" w:rsidRDefault="00A87685" w:rsidP="00A87685">
      <w:pPr>
        <w:shd w:val="clear" w:color="auto" w:fill="FFFFFF"/>
        <w:tabs>
          <w:tab w:val="right" w:leader="dot" w:pos="709"/>
        </w:tabs>
        <w:ind w:left="709" w:hanging="709"/>
        <w:rPr>
          <w:rFonts w:cs="Arial"/>
          <w:shd w:val="clear" w:color="auto" w:fill="FFFFFF"/>
        </w:rPr>
      </w:pPr>
      <w:r w:rsidRPr="00A87685">
        <w:rPr>
          <w:rFonts w:cs="Arial"/>
          <w:shd w:val="clear" w:color="auto" w:fill="FFFFFF"/>
        </w:rPr>
        <w:t xml:space="preserve">                           SWIFT: SUBASKBX</w:t>
      </w:r>
    </w:p>
    <w:p w14:paraId="46E62AE9" w14:textId="77777777" w:rsidR="00A87685" w:rsidRPr="00A87685" w:rsidRDefault="00A87685" w:rsidP="00A87685">
      <w:pPr>
        <w:shd w:val="clear" w:color="auto" w:fill="FFFFFF"/>
        <w:tabs>
          <w:tab w:val="right" w:leader="dot" w:pos="709"/>
        </w:tabs>
        <w:ind w:left="709" w:hanging="709"/>
        <w:jc w:val="both"/>
        <w:rPr>
          <w:rFonts w:cs="Arial"/>
          <w:shd w:val="clear" w:color="auto" w:fill="FFFFFF"/>
        </w:rPr>
      </w:pPr>
    </w:p>
    <w:p w14:paraId="07091313" w14:textId="77777777" w:rsidR="00A87685" w:rsidRPr="00A87685" w:rsidRDefault="00A87685" w:rsidP="00A87685">
      <w:pPr>
        <w:ind w:left="709"/>
        <w:jc w:val="both"/>
        <w:rPr>
          <w:rFonts w:cs="Arial"/>
          <w:noProof w:val="0"/>
          <w:szCs w:val="20"/>
        </w:rPr>
      </w:pPr>
      <w:r w:rsidRPr="00A87685">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A87685">
        <w:rPr>
          <w:shd w:val="clear" w:color="auto" w:fill="FFFFFF"/>
        </w:rPr>
        <w:t>Finančné prostriedky musia byť pripísané na účte obstarávateľskej organizácie najneskôr v</w:t>
      </w:r>
      <w:r w:rsidRPr="00A87685">
        <w:rPr>
          <w:rFonts w:cs="Arial"/>
          <w:noProof w:val="0"/>
          <w:szCs w:val="20"/>
        </w:rPr>
        <w:t xml:space="preserve"> </w:t>
      </w:r>
      <w:r w:rsidRPr="00A87685">
        <w:rPr>
          <w:shd w:val="clear" w:color="auto" w:fill="FFFFFF"/>
        </w:rPr>
        <w:t>deň uplynutia lehoty na predkladanie ponúk.</w:t>
      </w:r>
    </w:p>
    <w:p w14:paraId="022D7EFF" w14:textId="77777777" w:rsidR="00A87685" w:rsidRPr="00A87685" w:rsidRDefault="00A87685" w:rsidP="00A87685">
      <w:pPr>
        <w:shd w:val="clear" w:color="auto" w:fill="FFFFFF"/>
        <w:tabs>
          <w:tab w:val="right" w:leader="dot" w:pos="0"/>
        </w:tabs>
        <w:ind w:left="709"/>
        <w:jc w:val="both"/>
        <w:rPr>
          <w:rFonts w:cs="Arial"/>
          <w:noProof w:val="0"/>
          <w:szCs w:val="20"/>
        </w:rPr>
      </w:pPr>
    </w:p>
    <w:p w14:paraId="266DADDE" w14:textId="77777777" w:rsidR="00A87685" w:rsidRPr="00A87685" w:rsidRDefault="00A87685" w:rsidP="00A87685">
      <w:pPr>
        <w:ind w:left="709"/>
        <w:jc w:val="both"/>
        <w:rPr>
          <w:rFonts w:cs="Arial"/>
          <w:noProof w:val="0"/>
          <w:szCs w:val="20"/>
        </w:rPr>
      </w:pPr>
      <w:r w:rsidRPr="00A87685">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C506661" w14:textId="4E2C3791" w:rsidR="00A87685" w:rsidRDefault="00A87685" w:rsidP="00A87685">
      <w:pPr>
        <w:jc w:val="both"/>
        <w:rPr>
          <w:rFonts w:cs="Arial"/>
          <w:b/>
          <w:noProof w:val="0"/>
          <w:szCs w:val="20"/>
        </w:rPr>
      </w:pPr>
    </w:p>
    <w:p w14:paraId="115CA373" w14:textId="29F72A3A" w:rsidR="002A2BC5" w:rsidRDefault="002A2BC5" w:rsidP="00A87685">
      <w:pPr>
        <w:jc w:val="both"/>
        <w:rPr>
          <w:rFonts w:cs="Arial"/>
          <w:b/>
          <w:noProof w:val="0"/>
          <w:szCs w:val="20"/>
        </w:rPr>
      </w:pPr>
    </w:p>
    <w:p w14:paraId="0A1BB66F" w14:textId="64327F1D" w:rsidR="002A2BC5" w:rsidRDefault="002A2BC5" w:rsidP="00A87685">
      <w:pPr>
        <w:jc w:val="both"/>
        <w:rPr>
          <w:rFonts w:cs="Arial"/>
          <w:b/>
          <w:noProof w:val="0"/>
          <w:szCs w:val="20"/>
        </w:rPr>
      </w:pPr>
    </w:p>
    <w:p w14:paraId="00435D9F" w14:textId="77777777" w:rsidR="002A2BC5" w:rsidRPr="00A87685" w:rsidRDefault="002A2BC5" w:rsidP="00A87685">
      <w:pPr>
        <w:jc w:val="both"/>
        <w:rPr>
          <w:rFonts w:cs="Arial"/>
          <w:b/>
          <w:noProof w:val="0"/>
          <w:szCs w:val="20"/>
        </w:rPr>
      </w:pPr>
    </w:p>
    <w:p w14:paraId="077BA2EA" w14:textId="6A886F95" w:rsidR="00A87685" w:rsidRPr="00A87685" w:rsidRDefault="00A87685" w:rsidP="00C85858">
      <w:pPr>
        <w:ind w:firstLine="709"/>
        <w:jc w:val="both"/>
        <w:rPr>
          <w:rFonts w:cs="Arial"/>
          <w:b/>
          <w:noProof w:val="0"/>
          <w:szCs w:val="20"/>
        </w:rPr>
      </w:pPr>
      <w:r w:rsidRPr="00A87685">
        <w:rPr>
          <w:rFonts w:cs="Arial"/>
          <w:b/>
          <w:noProof w:val="0"/>
          <w:szCs w:val="20"/>
        </w:rPr>
        <w:lastRenderedPageBreak/>
        <w:t>b)Poskytnutie bankovej záruky za uchádzača</w:t>
      </w:r>
    </w:p>
    <w:p w14:paraId="2D258CBA" w14:textId="77777777" w:rsidR="00A87685" w:rsidRPr="00A87685" w:rsidRDefault="00A87685" w:rsidP="00A87685">
      <w:pPr>
        <w:tabs>
          <w:tab w:val="left" w:pos="0"/>
        </w:tabs>
        <w:spacing w:before="100"/>
        <w:ind w:left="709"/>
        <w:jc w:val="both"/>
        <w:rPr>
          <w:rFonts w:cs="Arial"/>
          <w:bCs/>
          <w:noProof w:val="0"/>
          <w:szCs w:val="20"/>
        </w:rPr>
      </w:pPr>
      <w:r w:rsidRPr="00A87685">
        <w:rPr>
          <w:rFonts w:cs="Arial"/>
          <w:szCs w:val="20"/>
        </w:rPr>
        <w:t>Uchádzač doklad o poskytnutí bankovej záruky, predkladá (</w:t>
      </w:r>
      <w:r w:rsidRPr="00A87685">
        <w:rPr>
          <w:rFonts w:cs="Arial"/>
          <w:b/>
          <w:szCs w:val="20"/>
        </w:rPr>
        <w:t>okrem skenu</w:t>
      </w:r>
      <w:r w:rsidRPr="00A87685">
        <w:rPr>
          <w:rFonts w:cs="Arial"/>
          <w:szCs w:val="20"/>
        </w:rPr>
        <w:t xml:space="preserve"> dokladu v systéme JOSEPHINE) aj v </w:t>
      </w:r>
      <w:r w:rsidRPr="00A87685">
        <w:rPr>
          <w:rFonts w:cs="Arial"/>
          <w:b/>
          <w:szCs w:val="20"/>
        </w:rPr>
        <w:t>listinnej podobe</w:t>
      </w:r>
      <w:r w:rsidRPr="00A87685">
        <w:rPr>
          <w:rFonts w:cs="Arial"/>
          <w:szCs w:val="20"/>
        </w:rPr>
        <w:t xml:space="preserve"> v lehote na predkladanie ponúk na adresu verejného obstarávateľa:</w:t>
      </w:r>
      <w:r w:rsidRPr="00A87685">
        <w:rPr>
          <w:rFonts w:cs="Arial"/>
          <w:bCs/>
          <w:noProof w:val="0"/>
          <w:szCs w:val="20"/>
        </w:rPr>
        <w:t xml:space="preserve"> </w:t>
      </w:r>
    </w:p>
    <w:p w14:paraId="14948B5F" w14:textId="77777777" w:rsidR="00A87685" w:rsidRPr="00A87685" w:rsidRDefault="00A87685" w:rsidP="00A87685">
      <w:pPr>
        <w:tabs>
          <w:tab w:val="left" w:pos="0"/>
        </w:tabs>
        <w:spacing w:before="100"/>
        <w:ind w:left="709"/>
        <w:jc w:val="both"/>
        <w:rPr>
          <w:rFonts w:cs="Arial"/>
          <w:bCs/>
          <w:szCs w:val="20"/>
        </w:rPr>
      </w:pPr>
      <w:r w:rsidRPr="00A87685">
        <w:rPr>
          <w:rFonts w:cs="Arial"/>
          <w:bCs/>
          <w:szCs w:val="20"/>
        </w:rPr>
        <w:t>Dopravný podnik Bratislava, akciová spoločnosť</w:t>
      </w:r>
    </w:p>
    <w:p w14:paraId="21B38026" w14:textId="77777777" w:rsidR="00A87685" w:rsidRPr="00A87685" w:rsidRDefault="00A87685" w:rsidP="00A87685">
      <w:pPr>
        <w:tabs>
          <w:tab w:val="left" w:pos="0"/>
        </w:tabs>
        <w:spacing w:before="100"/>
        <w:ind w:left="709"/>
        <w:jc w:val="both"/>
        <w:rPr>
          <w:rFonts w:cs="Arial"/>
          <w:bCs/>
          <w:szCs w:val="20"/>
        </w:rPr>
      </w:pPr>
      <w:r w:rsidRPr="00A87685">
        <w:rPr>
          <w:rFonts w:cs="Arial"/>
          <w:bCs/>
          <w:szCs w:val="20"/>
        </w:rPr>
        <w:t>Olejkárska 1</w:t>
      </w:r>
    </w:p>
    <w:p w14:paraId="7E47F3F7" w14:textId="77777777" w:rsidR="00A87685" w:rsidRPr="00A87685" w:rsidRDefault="00A87685" w:rsidP="00A87685">
      <w:pPr>
        <w:tabs>
          <w:tab w:val="left" w:pos="0"/>
        </w:tabs>
        <w:spacing w:before="100"/>
        <w:ind w:left="709"/>
        <w:jc w:val="both"/>
        <w:rPr>
          <w:rFonts w:cs="Arial"/>
          <w:bCs/>
          <w:szCs w:val="20"/>
        </w:rPr>
      </w:pPr>
      <w:r w:rsidRPr="00A87685">
        <w:rPr>
          <w:rFonts w:cs="Arial"/>
          <w:bCs/>
          <w:szCs w:val="20"/>
        </w:rPr>
        <w:t>814 52 Bratislava.</w:t>
      </w:r>
    </w:p>
    <w:p w14:paraId="2967337B" w14:textId="77777777" w:rsidR="00A87685" w:rsidRPr="00A87685" w:rsidRDefault="00A87685" w:rsidP="00A87685">
      <w:pPr>
        <w:tabs>
          <w:tab w:val="left" w:pos="0"/>
        </w:tabs>
        <w:spacing w:before="100"/>
        <w:ind w:left="709"/>
        <w:jc w:val="both"/>
        <w:rPr>
          <w:rFonts w:cs="Arial"/>
          <w:bCs/>
          <w:szCs w:val="20"/>
        </w:rPr>
      </w:pPr>
      <w:r w:rsidRPr="00A87685">
        <w:rPr>
          <w:rFonts w:cs="Arial"/>
          <w:bCs/>
          <w:szCs w:val="20"/>
        </w:rPr>
        <w:t>Kontaktné miesto: prízemie - podateľňa v čase: pondelok až piatok 07:00 –15:00 hod.</w:t>
      </w:r>
    </w:p>
    <w:p w14:paraId="772ECD1F" w14:textId="77777777" w:rsidR="00A87685" w:rsidRPr="00A87685" w:rsidRDefault="00A87685" w:rsidP="00A87685">
      <w:pPr>
        <w:tabs>
          <w:tab w:val="left" w:pos="0"/>
        </w:tabs>
        <w:spacing w:before="100"/>
        <w:ind w:left="709"/>
        <w:jc w:val="both"/>
        <w:rPr>
          <w:rFonts w:cs="Arial"/>
          <w:szCs w:val="20"/>
        </w:rPr>
      </w:pPr>
    </w:p>
    <w:p w14:paraId="59801D7D" w14:textId="7C22AD64" w:rsidR="00A87685" w:rsidRPr="00A87685" w:rsidRDefault="00A87685" w:rsidP="00A87685">
      <w:pPr>
        <w:tabs>
          <w:tab w:val="left" w:pos="0"/>
        </w:tabs>
        <w:spacing w:before="100"/>
        <w:ind w:left="709"/>
        <w:jc w:val="both"/>
        <w:rPr>
          <w:rFonts w:cs="Arial"/>
          <w:szCs w:val="20"/>
        </w:rPr>
      </w:pPr>
      <w:r w:rsidRPr="00A87685">
        <w:rPr>
          <w:rFonts w:cs="Arial"/>
          <w:szCs w:val="20"/>
        </w:rPr>
        <w:t>Uchádzač vloží originál bankovej záruky do samostatnej nepriehľadnej obálky, ktorá musí byť uzatvorená a označená heslom súťaže</w:t>
      </w:r>
      <w:r w:rsidRPr="00C25130">
        <w:rPr>
          <w:rFonts w:cs="Arial"/>
          <w:szCs w:val="20"/>
        </w:rPr>
        <w:t>: „</w:t>
      </w:r>
      <w:r w:rsidR="002A2BC5">
        <w:rPr>
          <w:rFonts w:cs="Arial"/>
          <w:b/>
          <w:bCs/>
          <w:noProof w:val="0"/>
          <w:szCs w:val="20"/>
        </w:rPr>
        <w:t>Banková záruka</w:t>
      </w:r>
      <w:r w:rsidRPr="00C626A9">
        <w:rPr>
          <w:rFonts w:cs="Arial"/>
          <w:b/>
          <w:bCs/>
          <w:noProof w:val="0"/>
          <w:szCs w:val="20"/>
        </w:rPr>
        <w:t xml:space="preserve"> –</w:t>
      </w:r>
      <w:r>
        <w:rPr>
          <w:rFonts w:cs="Arial"/>
          <w:b/>
          <w:bCs/>
          <w:noProof w:val="0"/>
          <w:szCs w:val="20"/>
        </w:rPr>
        <w:t xml:space="preserve"> </w:t>
      </w:r>
      <w:r w:rsidRPr="00327C68">
        <w:rPr>
          <w:rFonts w:cs="Arial"/>
          <w:b/>
          <w:bCs/>
          <w:noProof w:val="0"/>
          <w:szCs w:val="20"/>
        </w:rPr>
        <w:t>Náhradné diely a komponenty do zariadení trakčného vedenia</w:t>
      </w:r>
      <w:r w:rsidRPr="00A87685">
        <w:rPr>
          <w:rFonts w:cs="Arial"/>
          <w:szCs w:val="20"/>
        </w:rPr>
        <w:t>“ a s poznámkou „SÚŤAŽ-NEOTVARAŤ“.</w:t>
      </w:r>
    </w:p>
    <w:p w14:paraId="22F82EBC" w14:textId="77777777" w:rsidR="00A87685" w:rsidRPr="00A87685" w:rsidRDefault="00A87685" w:rsidP="00A87685">
      <w:pPr>
        <w:ind w:left="709"/>
        <w:jc w:val="both"/>
        <w:rPr>
          <w:rFonts w:cs="Arial"/>
          <w:bCs/>
          <w:noProof w:val="0"/>
          <w:szCs w:val="20"/>
        </w:rPr>
      </w:pPr>
      <w:r w:rsidRPr="00A87685">
        <w:rPr>
          <w:rFonts w:cs="Arial"/>
          <w:bCs/>
          <w:noProof w:val="0"/>
          <w:szCs w:val="20"/>
        </w:rPr>
        <w:t xml:space="preserve">Ak banková záruka nebude súčasťou ponuky, bude uchádzač z verejnej súťaže vylúčený. </w:t>
      </w:r>
    </w:p>
    <w:p w14:paraId="2625B279" w14:textId="77777777" w:rsidR="00A87685" w:rsidRPr="00A87685" w:rsidRDefault="00A87685" w:rsidP="00A87685">
      <w:pPr>
        <w:ind w:left="709"/>
        <w:jc w:val="both"/>
        <w:rPr>
          <w:rFonts w:cs="Arial"/>
          <w:bCs/>
          <w:noProof w:val="0"/>
          <w:szCs w:val="20"/>
        </w:rPr>
      </w:pPr>
      <w:r w:rsidRPr="00A87685">
        <w:rPr>
          <w:rFonts w:cs="Arial"/>
          <w:bCs/>
          <w:noProof w:val="0"/>
          <w:szCs w:val="20"/>
        </w:rPr>
        <w:t>V bankovej záruke musí banka písomne vyhlásiť, že uspokojí verejného obstarávateľa (veriteľa) za uchádzača do výšky finančných prostriedkov, ktoré veriteľ požaduje ako zábezpeku viazanosti ponuky uchádzača.</w:t>
      </w:r>
    </w:p>
    <w:p w14:paraId="0F3C8D13" w14:textId="77777777" w:rsidR="00A87685" w:rsidRPr="00A87685" w:rsidRDefault="00A87685" w:rsidP="00A87685">
      <w:pPr>
        <w:ind w:left="709"/>
        <w:jc w:val="both"/>
        <w:rPr>
          <w:rFonts w:cs="Arial"/>
          <w:bCs/>
          <w:noProof w:val="0"/>
          <w:szCs w:val="20"/>
        </w:rPr>
      </w:pPr>
    </w:p>
    <w:p w14:paraId="2BB71E7A" w14:textId="3A00A6C5" w:rsidR="00A87685" w:rsidRPr="00A87685" w:rsidRDefault="00A87685" w:rsidP="00A87685">
      <w:pPr>
        <w:ind w:left="709"/>
        <w:jc w:val="both"/>
        <w:rPr>
          <w:rFonts w:cs="Arial"/>
          <w:color w:val="000000"/>
          <w:shd w:val="clear" w:color="auto" w:fill="FFFFFF"/>
        </w:rPr>
      </w:pPr>
      <w:r w:rsidRPr="00A87685">
        <w:rPr>
          <w:rFonts w:cs="Arial"/>
          <w:color w:val="000000"/>
          <w:shd w:val="clear" w:color="auto" w:fill="FFFFFF"/>
        </w:rPr>
        <w:t>Ak banka umožňuje vydanie a akceptáciu bankovej záruky v elektronickej podobe  dokumentu, tak verejný obstarávateľ akceptuje aj takto vydanú bankovú záruku, ktorá je podpísaná autorizovaným kvalifikovaným elektronickým podpisom (KEP) v zmysle zákona č. 272/2016, ktorý je rovnocenný originálu, t.j. je vystavený ako originál.</w:t>
      </w:r>
    </w:p>
    <w:p w14:paraId="2B1903D1" w14:textId="77777777" w:rsidR="00A87685" w:rsidRPr="00A87685" w:rsidRDefault="00A87685" w:rsidP="00A87685">
      <w:pPr>
        <w:tabs>
          <w:tab w:val="left" w:pos="709"/>
          <w:tab w:val="right" w:leader="dot" w:pos="10034"/>
        </w:tabs>
        <w:ind w:left="709"/>
        <w:jc w:val="both"/>
        <w:rPr>
          <w:rFonts w:cs="Arial"/>
          <w:noProof w:val="0"/>
          <w:szCs w:val="20"/>
        </w:rPr>
      </w:pPr>
    </w:p>
    <w:p w14:paraId="79B42610" w14:textId="77777777" w:rsidR="00A87685" w:rsidRPr="00A87685" w:rsidRDefault="00A87685" w:rsidP="00A87685">
      <w:pPr>
        <w:ind w:left="720"/>
        <w:jc w:val="both"/>
        <w:rPr>
          <w:rFonts w:cs="Arial"/>
          <w:b/>
          <w:szCs w:val="20"/>
          <w:highlight w:val="yellow"/>
        </w:rPr>
      </w:pPr>
      <w:r w:rsidRPr="00A87685">
        <w:rPr>
          <w:rFonts w:cs="Arial"/>
          <w:b/>
          <w:szCs w:val="20"/>
        </w:rPr>
        <w:t>c)Poskytnutie poistenia záruky za uchádzača</w:t>
      </w:r>
    </w:p>
    <w:p w14:paraId="0F253C69" w14:textId="77777777" w:rsidR="00A87685" w:rsidRPr="00A87685" w:rsidRDefault="00A87685" w:rsidP="00A87685">
      <w:pPr>
        <w:ind w:left="720"/>
        <w:jc w:val="both"/>
        <w:rPr>
          <w:rFonts w:cs="Arial"/>
          <w:b/>
          <w:szCs w:val="20"/>
        </w:rPr>
      </w:pPr>
    </w:p>
    <w:p w14:paraId="228B40B8" w14:textId="77777777" w:rsidR="00A87685" w:rsidRPr="00A87685" w:rsidRDefault="00A87685" w:rsidP="00A87685">
      <w:pPr>
        <w:tabs>
          <w:tab w:val="left" w:pos="0"/>
        </w:tabs>
        <w:spacing w:before="100"/>
        <w:ind w:left="709"/>
        <w:jc w:val="both"/>
        <w:rPr>
          <w:rFonts w:cs="Arial"/>
          <w:szCs w:val="20"/>
        </w:rPr>
      </w:pPr>
      <w:r w:rsidRPr="00A87685">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33E8BA3" w14:textId="77777777" w:rsidR="00A87685" w:rsidRPr="00A87685" w:rsidRDefault="00A87685" w:rsidP="00A87685">
      <w:pPr>
        <w:tabs>
          <w:tab w:val="left" w:pos="0"/>
        </w:tabs>
        <w:spacing w:before="100"/>
        <w:ind w:left="709"/>
        <w:jc w:val="both"/>
        <w:rPr>
          <w:rFonts w:cs="Arial"/>
          <w:szCs w:val="20"/>
        </w:rPr>
      </w:pPr>
      <w:r w:rsidRPr="00A87685">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217FE048" w14:textId="77777777" w:rsidR="00A87685" w:rsidRPr="00A87685" w:rsidRDefault="00A87685" w:rsidP="00A87685">
      <w:pPr>
        <w:tabs>
          <w:tab w:val="left" w:pos="0"/>
        </w:tabs>
        <w:spacing w:before="100"/>
        <w:ind w:left="709"/>
        <w:jc w:val="both"/>
        <w:rPr>
          <w:rFonts w:cs="Arial"/>
          <w:szCs w:val="20"/>
        </w:rPr>
      </w:pPr>
      <w:r w:rsidRPr="00A87685">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41CBEB7E" w14:textId="77777777" w:rsidR="00A87685" w:rsidRPr="00A87685" w:rsidRDefault="00A87685" w:rsidP="00A87685">
      <w:pPr>
        <w:tabs>
          <w:tab w:val="left" w:pos="0"/>
        </w:tabs>
        <w:spacing w:before="100"/>
        <w:jc w:val="both"/>
        <w:rPr>
          <w:rFonts w:cs="Arial"/>
          <w:szCs w:val="20"/>
        </w:rPr>
      </w:pPr>
      <w:r w:rsidRPr="00A87685">
        <w:rPr>
          <w:rFonts w:cs="Arial"/>
          <w:szCs w:val="20"/>
        </w:rPr>
        <w:tab/>
        <w:t>Uchádzač v ponuke predloží doklad o poistení záruky – originál poistenia záruky.</w:t>
      </w:r>
    </w:p>
    <w:p w14:paraId="3846B0D8" w14:textId="1DA78FCA" w:rsidR="00A87685" w:rsidRDefault="00A87685" w:rsidP="002A2BC5">
      <w:pPr>
        <w:tabs>
          <w:tab w:val="left" w:pos="0"/>
        </w:tabs>
        <w:spacing w:before="100"/>
        <w:ind w:left="709"/>
        <w:jc w:val="both"/>
        <w:rPr>
          <w:rFonts w:cs="Arial"/>
          <w:szCs w:val="20"/>
        </w:rPr>
      </w:pPr>
      <w:r w:rsidRPr="00A87685">
        <w:rPr>
          <w:rFonts w:cs="Arial"/>
          <w:szCs w:val="20"/>
        </w:rPr>
        <w:t>Uchádzač doklad o poskytnutí poistenia záruky, predkladá (</w:t>
      </w:r>
      <w:r w:rsidRPr="00A87685">
        <w:rPr>
          <w:rFonts w:cs="Arial"/>
          <w:b/>
          <w:szCs w:val="20"/>
        </w:rPr>
        <w:t>okrem skenu</w:t>
      </w:r>
      <w:r w:rsidRPr="00A87685">
        <w:rPr>
          <w:rFonts w:cs="Arial"/>
          <w:szCs w:val="20"/>
        </w:rPr>
        <w:t xml:space="preserve"> dokladu v systéme JOSEPHINE) aj v </w:t>
      </w:r>
      <w:r w:rsidRPr="00A87685">
        <w:rPr>
          <w:rFonts w:cs="Arial"/>
          <w:b/>
          <w:szCs w:val="20"/>
        </w:rPr>
        <w:t>listinnej podobe</w:t>
      </w:r>
      <w:r w:rsidRPr="00A87685">
        <w:rPr>
          <w:rFonts w:cs="Arial"/>
          <w:szCs w:val="20"/>
        </w:rPr>
        <w:t xml:space="preserve"> v lehote na predkladanie ponúk na adresu verejného obstarávateľa. Uchádzač vloží originál poistenia záruky do samostatnej nepriehľadnej obálky, ktorá musí byť uzatvorená a označená heslom súťaže:</w:t>
      </w:r>
      <w:r w:rsidRPr="00A87685">
        <w:rPr>
          <w:rFonts w:cs="Arial"/>
          <w:b/>
          <w:bCs/>
          <w:noProof w:val="0"/>
          <w:szCs w:val="20"/>
        </w:rPr>
        <w:t>„</w:t>
      </w:r>
      <w:r w:rsidR="002A2BC5">
        <w:rPr>
          <w:rFonts w:cs="Arial"/>
          <w:b/>
          <w:bCs/>
          <w:noProof w:val="0"/>
          <w:szCs w:val="20"/>
        </w:rPr>
        <w:t xml:space="preserve">Poistenie </w:t>
      </w:r>
      <w:r w:rsidR="002A2BC5">
        <w:rPr>
          <w:rFonts w:cs="Arial"/>
          <w:b/>
          <w:bCs/>
          <w:noProof w:val="0"/>
          <w:szCs w:val="20"/>
        </w:rPr>
        <w:lastRenderedPageBreak/>
        <w:t>záruky</w:t>
      </w:r>
      <w:r w:rsidRPr="00A87685">
        <w:rPr>
          <w:rFonts w:cs="Arial"/>
          <w:b/>
          <w:bCs/>
          <w:noProof w:val="0"/>
          <w:szCs w:val="20"/>
        </w:rPr>
        <w:t xml:space="preserve"> – Náhradné diely a komponenty do zariadení trakčného vedenia“</w:t>
      </w:r>
      <w:r w:rsidRPr="00A87685">
        <w:rPr>
          <w:rFonts w:cs="Arial"/>
          <w:szCs w:val="20"/>
        </w:rPr>
        <w:t>“ a s poznámkou „SÚŤAŽ-NEOTVARAŤ“.</w:t>
      </w:r>
    </w:p>
    <w:p w14:paraId="2176A272" w14:textId="77777777" w:rsidR="002A2BC5" w:rsidRPr="00A87685" w:rsidRDefault="002A2BC5" w:rsidP="002A2BC5">
      <w:pPr>
        <w:tabs>
          <w:tab w:val="left" w:pos="0"/>
        </w:tabs>
        <w:spacing w:before="100"/>
        <w:ind w:left="709"/>
        <w:jc w:val="both"/>
        <w:rPr>
          <w:rFonts w:cs="Arial"/>
          <w:szCs w:val="20"/>
        </w:rPr>
      </w:pPr>
    </w:p>
    <w:p w14:paraId="5D6C1138" w14:textId="171BE190" w:rsidR="00A87685" w:rsidRPr="00A87685" w:rsidRDefault="00A87685" w:rsidP="002A2BC5">
      <w:pPr>
        <w:ind w:left="709"/>
        <w:jc w:val="both"/>
        <w:rPr>
          <w:rFonts w:cs="Arial"/>
          <w:color w:val="000000"/>
          <w:shd w:val="clear" w:color="auto" w:fill="FFFFFF"/>
        </w:rPr>
      </w:pPr>
      <w:r w:rsidRPr="00A87685">
        <w:rPr>
          <w:rFonts w:cs="Arial"/>
          <w:color w:val="000000"/>
          <w:shd w:val="clear" w:color="auto" w:fill="FFFFFF"/>
        </w:rPr>
        <w:t>Ak poisťovňa umožňuje vydanie a akceptáciu poistenia záruky v elektronickej podobe  dokumentu, tak verejný obstarávateľ akceptuje aj takto vydané poistenie záruky, ktorá je podpísaná autorizovaným kvalifikovaným elektronickým podpisom (KEP) v zmysle zákona č. 272/2016, ktorý je rovnocenný originálu, t.j. je vystavený ako originál.</w:t>
      </w:r>
    </w:p>
    <w:p w14:paraId="15DD75AD" w14:textId="77777777" w:rsidR="00A87685" w:rsidRPr="00A87685" w:rsidRDefault="00A87685" w:rsidP="00A87685">
      <w:pPr>
        <w:spacing w:before="100"/>
        <w:jc w:val="both"/>
        <w:rPr>
          <w:rFonts w:cs="Arial"/>
          <w:noProof w:val="0"/>
          <w:szCs w:val="20"/>
        </w:rPr>
      </w:pPr>
    </w:p>
    <w:p w14:paraId="6BF829A3" w14:textId="77777777" w:rsidR="00A87685" w:rsidRPr="00A87685" w:rsidRDefault="00A87685" w:rsidP="00A87685">
      <w:pPr>
        <w:numPr>
          <w:ilvl w:val="1"/>
          <w:numId w:val="52"/>
        </w:numPr>
        <w:jc w:val="both"/>
        <w:rPr>
          <w:rFonts w:cs="Calibri"/>
          <w:szCs w:val="20"/>
        </w:rPr>
      </w:pPr>
      <w:r w:rsidRPr="00A87685">
        <w:rPr>
          <w:rFonts w:cs="Arial"/>
          <w:b/>
          <w:noProof w:val="0"/>
          <w:szCs w:val="20"/>
        </w:rPr>
        <w:t>Podmienky</w:t>
      </w:r>
      <w:r w:rsidRPr="00A87685">
        <w:rPr>
          <w:rFonts w:cs="Calibri"/>
          <w:b/>
          <w:szCs w:val="20"/>
        </w:rPr>
        <w:t xml:space="preserve"> uvoľnenia alebo vrátenia zábezpeky:</w:t>
      </w:r>
      <w:r w:rsidRPr="00A87685">
        <w:rPr>
          <w:rFonts w:cs="Calibri"/>
          <w:szCs w:val="20"/>
        </w:rPr>
        <w:t xml:space="preserve"> </w:t>
      </w:r>
    </w:p>
    <w:p w14:paraId="2A625078" w14:textId="77777777" w:rsidR="00A87685" w:rsidRPr="00A87685" w:rsidRDefault="00A87685" w:rsidP="00A87685">
      <w:pPr>
        <w:jc w:val="both"/>
        <w:rPr>
          <w:rFonts w:cs="Calibri"/>
          <w:szCs w:val="20"/>
        </w:rPr>
      </w:pPr>
    </w:p>
    <w:p w14:paraId="18B5E7FC" w14:textId="77777777" w:rsidR="00A87685" w:rsidRPr="00A87685" w:rsidRDefault="00A87685" w:rsidP="00A87685">
      <w:pPr>
        <w:ind w:left="709"/>
        <w:jc w:val="both"/>
        <w:rPr>
          <w:rFonts w:cs="Calibri"/>
          <w:szCs w:val="20"/>
        </w:rPr>
      </w:pPr>
      <w:r w:rsidRPr="00A87685">
        <w:rPr>
          <w:rFonts w:cs="Calibri"/>
          <w:szCs w:val="20"/>
        </w:rPr>
        <w:t>Verejný obstarávateľ uvoľní alebo vráti uchádzačovi zábezpeku do siedmich dní odo dňa:</w:t>
      </w:r>
    </w:p>
    <w:p w14:paraId="1591609A" w14:textId="77777777" w:rsidR="00A87685" w:rsidRPr="00A87685" w:rsidRDefault="00A87685" w:rsidP="00A87685">
      <w:pPr>
        <w:ind w:firstLine="709"/>
        <w:jc w:val="both"/>
        <w:rPr>
          <w:rFonts w:cs="Calibri"/>
          <w:szCs w:val="20"/>
        </w:rPr>
      </w:pPr>
      <w:r w:rsidRPr="00A87685">
        <w:rPr>
          <w:rFonts w:cs="Calibri"/>
          <w:szCs w:val="20"/>
        </w:rPr>
        <w:t>- uplynutia lehoty viazanosti ponúk,</w:t>
      </w:r>
    </w:p>
    <w:p w14:paraId="0533B450" w14:textId="77777777" w:rsidR="00A87685" w:rsidRPr="00A87685" w:rsidRDefault="00A87685" w:rsidP="00A87685">
      <w:pPr>
        <w:tabs>
          <w:tab w:val="left" w:pos="2410"/>
        </w:tabs>
        <w:ind w:left="709"/>
        <w:jc w:val="both"/>
        <w:rPr>
          <w:rFonts w:cs="Calibri"/>
          <w:szCs w:val="20"/>
        </w:rPr>
      </w:pPr>
      <w:r w:rsidRPr="00A87685">
        <w:rPr>
          <w:rFonts w:cs="Calibri"/>
          <w:szCs w:val="20"/>
        </w:rPr>
        <w:t>- márneho uplynutia lehoty na doručenie námietky, ak ho verejný obstarávateľ vylúčil z verejného obstarávania, alebo ak verejný obstarávateľ zruší použitý postup zadávania zákazky, alebo</w:t>
      </w:r>
    </w:p>
    <w:p w14:paraId="2B9915AA" w14:textId="77777777" w:rsidR="00A87685" w:rsidRPr="00A87685" w:rsidRDefault="00A87685" w:rsidP="00A87685">
      <w:pPr>
        <w:ind w:firstLine="709"/>
        <w:jc w:val="both"/>
        <w:rPr>
          <w:rFonts w:cs="Calibri"/>
          <w:szCs w:val="20"/>
        </w:rPr>
      </w:pPr>
      <w:r w:rsidRPr="00A87685">
        <w:rPr>
          <w:rFonts w:cs="Calibri"/>
          <w:szCs w:val="20"/>
        </w:rPr>
        <w:t>- uzavretia Zmluvy.</w:t>
      </w:r>
    </w:p>
    <w:p w14:paraId="2AE0E1DE" w14:textId="77777777" w:rsidR="00A87685" w:rsidRPr="00A87685" w:rsidRDefault="00A87685" w:rsidP="00A87685">
      <w:pPr>
        <w:ind w:firstLine="709"/>
        <w:jc w:val="both"/>
        <w:rPr>
          <w:rFonts w:cs="Calibri"/>
          <w:szCs w:val="20"/>
        </w:rPr>
      </w:pPr>
    </w:p>
    <w:p w14:paraId="1045C397" w14:textId="77777777" w:rsidR="00A87685" w:rsidRPr="00A87685" w:rsidRDefault="00A87685" w:rsidP="00A87685">
      <w:pPr>
        <w:ind w:left="709"/>
        <w:jc w:val="both"/>
        <w:rPr>
          <w:rFonts w:cs="Calibri"/>
          <w:szCs w:val="20"/>
        </w:rPr>
      </w:pPr>
      <w:r w:rsidRPr="00A87685">
        <w:rPr>
          <w:rFonts w:cs="Calibri"/>
          <w:szCs w:val="20"/>
        </w:rPr>
        <w:t>-Zábezpeka prepadne v prospech verejného obstarávateľa, ak uchádzač odstúpi od svojej ponuky v lehote viazanosti ponúk</w:t>
      </w:r>
      <w:r w:rsidRPr="00A87685">
        <w:rPr>
          <w:rFonts w:cs="Calibri"/>
        </w:rPr>
        <w:t xml:space="preserve"> </w:t>
      </w:r>
      <w:r w:rsidRPr="00A87685">
        <w:rPr>
          <w:rFonts w:cs="Calibri"/>
          <w:szCs w:val="20"/>
        </w:rPr>
        <w:t xml:space="preserve">alebo neposkytne súčinnosť alebo odmietne uzavrieť Zmluvu podľa § 56 ods. 8 až 15 Zákona. </w:t>
      </w:r>
    </w:p>
    <w:p w14:paraId="5F6D2556" w14:textId="77777777" w:rsidR="00A87685" w:rsidRPr="00A87685" w:rsidRDefault="00A87685" w:rsidP="00A87685">
      <w:pPr>
        <w:ind w:left="709"/>
        <w:jc w:val="both"/>
        <w:rPr>
          <w:rFonts w:cs="Calibri"/>
          <w:szCs w:val="20"/>
        </w:rPr>
      </w:pPr>
      <w:r w:rsidRPr="00A87685">
        <w:rPr>
          <w:rFonts w:cs="Calibri"/>
          <w:szCs w:val="20"/>
        </w:rPr>
        <w:t>- Odstúpenie od svojej ponuky uchádzač bezodkladne oznámi prostredníctvom určeného spôsobu komunikácie verejnému obstarávateľovi.</w:t>
      </w:r>
      <w:r w:rsidRPr="00A87685">
        <w:rPr>
          <w:rFonts w:cs="Calibri"/>
        </w:rPr>
        <w:t xml:space="preserve"> </w:t>
      </w:r>
    </w:p>
    <w:p w14:paraId="793E37E5" w14:textId="77777777" w:rsidR="00A87685" w:rsidRPr="00A87685" w:rsidRDefault="00A87685" w:rsidP="00A87685">
      <w:pPr>
        <w:ind w:left="709"/>
        <w:jc w:val="both"/>
        <w:rPr>
          <w:rFonts w:cs="Calibri"/>
          <w:szCs w:val="20"/>
        </w:rPr>
      </w:pPr>
      <w:r w:rsidRPr="00A87685">
        <w:rPr>
          <w:rFonts w:cs="Calibri"/>
          <w:szCs w:val="20"/>
        </w:rPr>
        <w:t>- V prípade predĺženia lehoty viazanosti ponúk podľa bodu 10.1 časti A.1 Pokyny pre uchádzačov týchto SP verejný obstarávateľ oznámi uchádzačom cez systém JOSEPHINE novú lehotu viazanosti ponúk.</w:t>
      </w:r>
    </w:p>
    <w:p w14:paraId="62F33C5B" w14:textId="77777777" w:rsidR="00A87685" w:rsidRPr="00A87685" w:rsidRDefault="00A87685" w:rsidP="00A87685">
      <w:pPr>
        <w:ind w:left="709"/>
        <w:jc w:val="both"/>
        <w:rPr>
          <w:rFonts w:cs="Calibri"/>
          <w:szCs w:val="20"/>
        </w:rPr>
      </w:pPr>
      <w:r w:rsidRPr="00A87685">
        <w:rPr>
          <w:rFonts w:cs="Calibri"/>
          <w:szCs w:val="20"/>
        </w:rPr>
        <w:t xml:space="preserve">- Zábezpeka vo forme finančných prostriedkov zložených na bankový účet verejného obstarávateľa v prípade predĺženia lehoty viazanosti ponúk naďalej zabezpečuje viazanosť ponuky až do uplynutia predĺženej lehoty viazanosti ponúk. </w:t>
      </w:r>
    </w:p>
    <w:p w14:paraId="285F6C1E" w14:textId="77777777" w:rsidR="00A87685" w:rsidRPr="00A87685" w:rsidRDefault="00A87685" w:rsidP="00A87685">
      <w:pPr>
        <w:ind w:left="709"/>
        <w:jc w:val="both"/>
        <w:rPr>
          <w:rFonts w:cs="Calibri"/>
          <w:szCs w:val="20"/>
        </w:rPr>
      </w:pPr>
      <w:r w:rsidRPr="00A87685">
        <w:rPr>
          <w:rFonts w:cs="Calibri"/>
          <w:szCs w:val="20"/>
        </w:rPr>
        <w:t>- 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6FC37471" w14:textId="77777777" w:rsidR="00A87685" w:rsidRPr="00A87685" w:rsidRDefault="00A87685" w:rsidP="00A87685">
      <w:pPr>
        <w:ind w:left="709"/>
        <w:jc w:val="both"/>
        <w:rPr>
          <w:rFonts w:cs="Calibri"/>
          <w:szCs w:val="20"/>
        </w:rPr>
      </w:pPr>
      <w:r w:rsidRPr="00A87685">
        <w:rPr>
          <w:rFonts w:cs="Calibri"/>
          <w:szCs w:val="20"/>
        </w:rPr>
        <w:t>- V prípade nedoručenia predĺženia platnosti zábezpeky bude verejný obstarávateľ postupovať v zmysle § 53 ods. 1 ZVO.</w:t>
      </w:r>
    </w:p>
    <w:bookmarkEnd w:id="70"/>
    <w:p w14:paraId="613AAA6F" w14:textId="77777777" w:rsidR="00C85858" w:rsidRPr="00E73E0E" w:rsidRDefault="00C85858"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1" w:name="_Toc369511215"/>
      <w:bookmarkStart w:id="72" w:name="_Toc380494222"/>
      <w:bookmarkStart w:id="73" w:name="_Toc476636365"/>
      <w:bookmarkStart w:id="74" w:name="_Toc32926105"/>
      <w:r w:rsidRPr="003E32FC">
        <w:rPr>
          <w:noProof w:val="0"/>
        </w:rPr>
        <w:t>Obsah ponuky</w:t>
      </w:r>
      <w:bookmarkEnd w:id="71"/>
      <w:bookmarkEnd w:id="72"/>
      <w:bookmarkEnd w:id="73"/>
      <w:bookmarkEnd w:id="74"/>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 xml:space="preserve">a dokumentov s označením čísla strany a </w:t>
      </w:r>
      <w:r w:rsidRPr="009E7AEC">
        <w:rPr>
          <w:rFonts w:eastAsia="Calibri" w:cs="Arial"/>
          <w:noProof w:val="0"/>
          <w:szCs w:val="20"/>
          <w:lang w:eastAsia="en-US"/>
        </w:rPr>
        <w:lastRenderedPageBreak/>
        <w:t>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1CE57E1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57734C">
        <w:rPr>
          <w:rFonts w:cs="Arial"/>
          <w:noProof w:val="0"/>
          <w:szCs w:val="20"/>
        </w:rPr>
        <w:t xml:space="preserve"> spolu s vyplnenou prílohou č. 3 Technická špecifikácia predmetu zákazky.</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5E6815E1" w14:textId="030E1EEE" w:rsidR="00915889" w:rsidRDefault="00A23FE8" w:rsidP="00915889">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4174D607" w14:textId="18228A5C" w:rsidR="00915889" w:rsidRPr="006D5D40" w:rsidRDefault="0056276E" w:rsidP="006D5D4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00915889" w:rsidRPr="00915889">
        <w:rPr>
          <w:rFonts w:cs="Arial"/>
          <w:noProof w:val="0"/>
          <w:szCs w:val="20"/>
        </w:rPr>
        <w:t xml:space="preserve"> k participácii na vypracovaní ponuky inou osobou podľa prílohy č. </w:t>
      </w:r>
      <w:r w:rsidR="00992711">
        <w:rPr>
          <w:rFonts w:cs="Arial"/>
          <w:noProof w:val="0"/>
          <w:szCs w:val="20"/>
        </w:rPr>
        <w:t>4</w:t>
      </w:r>
      <w:r w:rsidR="00915889"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lastRenderedPageBreak/>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1B21DD61"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D36A4E1" w14:textId="3460595B" w:rsidR="00CD5B95" w:rsidRDefault="00CD5B95" w:rsidP="00CD5B95">
      <w:pPr>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5" w:name="_Toc369511216"/>
      <w:bookmarkStart w:id="76" w:name="_Toc380494223"/>
      <w:bookmarkStart w:id="77" w:name="_Toc476636366"/>
      <w:bookmarkStart w:id="78" w:name="_Toc32926106"/>
      <w:r w:rsidRPr="00837FA0">
        <w:rPr>
          <w:noProof w:val="0"/>
        </w:rPr>
        <w:t>Náklady na ponuku</w:t>
      </w:r>
      <w:bookmarkEnd w:id="75"/>
      <w:bookmarkEnd w:id="76"/>
      <w:bookmarkEnd w:id="77"/>
      <w:bookmarkEnd w:id="78"/>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7BEE59B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F51CBA" w14:textId="77777777" w:rsidR="00BB17DF" w:rsidRDefault="00BB17DF" w:rsidP="00BB17DF">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9" w:name="_Toc369511217"/>
      <w:bookmarkStart w:id="80" w:name="_Toc380494224"/>
      <w:bookmarkStart w:id="81" w:name="_Toc476636367"/>
      <w:bookmarkStart w:id="82" w:name="_Toc32926107"/>
      <w:r w:rsidRPr="00837FA0">
        <w:rPr>
          <w:noProof w:val="0"/>
        </w:rPr>
        <w:t>4. Predkladanie ponuky</w:t>
      </w:r>
      <w:bookmarkEnd w:id="79"/>
      <w:bookmarkEnd w:id="80"/>
      <w:bookmarkEnd w:id="81"/>
      <w:bookmarkEnd w:id="82"/>
    </w:p>
    <w:p w14:paraId="7FD8BB29" w14:textId="1E6E8043" w:rsidR="008716FD" w:rsidRPr="00837FA0" w:rsidRDefault="00E97D34" w:rsidP="006D033F">
      <w:pPr>
        <w:pStyle w:val="Nadpis3"/>
        <w:numPr>
          <w:ilvl w:val="0"/>
          <w:numId w:val="7"/>
        </w:numPr>
        <w:ind w:hanging="720"/>
        <w:rPr>
          <w:noProof w:val="0"/>
        </w:rPr>
      </w:pPr>
      <w:bookmarkStart w:id="83" w:name="_Toc32926108"/>
      <w:bookmarkStart w:id="84" w:name="_Hlk524601158"/>
      <w:r>
        <w:rPr>
          <w:noProof w:val="0"/>
        </w:rPr>
        <w:t>Záujemca/uchádzač oprávnen</w:t>
      </w:r>
      <w:r w:rsidR="00D75D50">
        <w:rPr>
          <w:noProof w:val="0"/>
        </w:rPr>
        <w:t>ý</w:t>
      </w:r>
      <w:r>
        <w:rPr>
          <w:noProof w:val="0"/>
        </w:rPr>
        <w:t xml:space="preserve"> predložiť ponuku</w:t>
      </w:r>
      <w:bookmarkEnd w:id="83"/>
    </w:p>
    <w:bookmarkEnd w:id="84"/>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410C3279" w14:textId="22DA4540" w:rsidR="00AC49D4" w:rsidRDefault="00E97D34" w:rsidP="009F430A">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2A9F7188" w14:textId="77777777" w:rsidR="006D5D40" w:rsidRPr="00E97D34" w:rsidRDefault="006D5D40" w:rsidP="006D5D40">
      <w:pPr>
        <w:ind w:left="709"/>
        <w:jc w:val="both"/>
      </w:pPr>
    </w:p>
    <w:p w14:paraId="54BBBD30" w14:textId="77777777" w:rsidR="00E750FC" w:rsidRPr="006256CD" w:rsidRDefault="00E750FC" w:rsidP="006D033F">
      <w:pPr>
        <w:pStyle w:val="Nadpis3"/>
        <w:numPr>
          <w:ilvl w:val="0"/>
          <w:numId w:val="7"/>
        </w:numPr>
        <w:ind w:left="0" w:firstLine="0"/>
      </w:pPr>
      <w:bookmarkStart w:id="85" w:name="_Toc369511219"/>
      <w:bookmarkStart w:id="86" w:name="_Toc380494226"/>
      <w:bookmarkStart w:id="87" w:name="_Toc32926109"/>
      <w:r w:rsidRPr="006256CD">
        <w:t>Predloženie ponuky</w:t>
      </w:r>
      <w:bookmarkEnd w:id="85"/>
      <w:bookmarkEnd w:id="86"/>
      <w:bookmarkEnd w:id="87"/>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03BFA8D2" w14:textId="7AD2B1EE" w:rsidR="00E97D34" w:rsidRPr="00BB17DF" w:rsidRDefault="001E6B03" w:rsidP="00BB17D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27C68" w:rsidRPr="00327C68">
        <w:rPr>
          <w:rFonts w:cs="Arial"/>
          <w:b/>
          <w:bCs/>
          <w:szCs w:val="20"/>
        </w:rPr>
        <w:t>Náhradné diely a komponenty do zariadení trakčného vedenia</w:t>
      </w:r>
      <w:r>
        <w:rPr>
          <w:rFonts w:cs="Arial"/>
          <w:b/>
          <w:bCs/>
          <w:szCs w:val="20"/>
        </w:rPr>
        <w:t>“.</w:t>
      </w:r>
    </w:p>
    <w:p w14:paraId="26E1E8C6" w14:textId="77777777" w:rsidR="00E750FC" w:rsidRPr="006256CD" w:rsidRDefault="00E750FC" w:rsidP="006D033F">
      <w:pPr>
        <w:pStyle w:val="Nadpis3"/>
        <w:numPr>
          <w:ilvl w:val="0"/>
          <w:numId w:val="7"/>
        </w:numPr>
        <w:ind w:left="0" w:firstLine="0"/>
      </w:pPr>
      <w:bookmarkStart w:id="88" w:name="_Toc369511220"/>
      <w:bookmarkStart w:id="89" w:name="_Toc380494227"/>
      <w:bookmarkStart w:id="90" w:name="_Toc32926110"/>
      <w:r w:rsidRPr="006256CD">
        <w:t>Miesto a lehota na predkladanie ponúk</w:t>
      </w:r>
      <w:bookmarkEnd w:id="88"/>
      <w:bookmarkEnd w:id="89"/>
      <w:bookmarkEnd w:id="90"/>
    </w:p>
    <w:p w14:paraId="43ABABFA" w14:textId="77777777" w:rsidR="00E750FC" w:rsidRPr="006256CD" w:rsidRDefault="00E750FC" w:rsidP="00E750FC"/>
    <w:p w14:paraId="061558D8" w14:textId="0B31B3B7"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327C68" w:rsidRPr="00327C68">
        <w:rPr>
          <w:rFonts w:cs="Arial"/>
          <w:b/>
          <w:szCs w:val="20"/>
        </w:rPr>
        <w:t>https://josephine.proebiz.com/sk/tender/6895/summary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5BFDF857"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BB17DF">
        <w:rPr>
          <w:rFonts w:cs="Arial"/>
          <w:b/>
          <w:bCs/>
          <w:szCs w:val="20"/>
        </w:rPr>
        <w:t>18</w:t>
      </w:r>
      <w:r w:rsidR="00DC0C36" w:rsidRPr="000A6E26">
        <w:rPr>
          <w:rFonts w:cs="Arial"/>
          <w:b/>
          <w:bCs/>
          <w:szCs w:val="20"/>
        </w:rPr>
        <w:t>/</w:t>
      </w:r>
      <w:r w:rsidR="000A6E26" w:rsidRPr="000A6E26">
        <w:rPr>
          <w:rFonts w:cs="Arial"/>
          <w:b/>
          <w:bCs/>
          <w:szCs w:val="20"/>
        </w:rPr>
        <w:t>0</w:t>
      </w:r>
      <w:r w:rsidR="00BB17DF">
        <w:rPr>
          <w:rFonts w:cs="Arial"/>
          <w:b/>
          <w:bCs/>
          <w:szCs w:val="20"/>
        </w:rPr>
        <w:t>5</w:t>
      </w:r>
      <w:r w:rsidR="00DC0C36" w:rsidRPr="000A6E26">
        <w:rPr>
          <w:rFonts w:cs="Arial"/>
          <w:b/>
          <w:bCs/>
          <w:szCs w:val="20"/>
        </w:rPr>
        <w:t>/20</w:t>
      </w:r>
      <w:r w:rsidR="007D7D22" w:rsidRPr="000A6E26">
        <w:rPr>
          <w:rFonts w:cs="Arial"/>
          <w:b/>
          <w:bCs/>
          <w:szCs w:val="20"/>
        </w:rPr>
        <w:t>20</w:t>
      </w:r>
      <w:r w:rsidR="00DC0C36" w:rsidRPr="000A6E26">
        <w:rPr>
          <w:rFonts w:cs="Arial"/>
          <w:b/>
          <w:szCs w:val="20"/>
        </w:rPr>
        <w:t xml:space="preserve"> </w:t>
      </w:r>
      <w:r w:rsidRPr="000A6E26">
        <w:rPr>
          <w:rFonts w:cs="Arial"/>
          <w:b/>
          <w:bCs/>
          <w:szCs w:val="20"/>
        </w:rPr>
        <w:t xml:space="preserve">o </w:t>
      </w:r>
      <w:r w:rsidR="00327C68">
        <w:rPr>
          <w:rFonts w:cs="Arial"/>
          <w:b/>
          <w:bCs/>
          <w:szCs w:val="20"/>
        </w:rPr>
        <w:t>09</w:t>
      </w:r>
      <w:r w:rsidRPr="000A6E26">
        <w:rPr>
          <w:rFonts w:cs="Arial"/>
          <w:b/>
          <w:bCs/>
          <w:szCs w:val="20"/>
        </w:rPr>
        <w:t>:00</w:t>
      </w:r>
      <w:r w:rsidR="000A6E26">
        <w:rPr>
          <w:rFonts w:cs="Arial"/>
          <w:b/>
          <w:bCs/>
          <w:szCs w:val="20"/>
        </w:rPr>
        <w:t xml:space="preserve"> </w:t>
      </w:r>
      <w:r w:rsidRPr="00193E62">
        <w:rPr>
          <w:rFonts w:cs="Arial"/>
          <w:b/>
          <w:bCs/>
          <w:szCs w:val="20"/>
        </w:rPr>
        <w:t xml:space="preserve">hod.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7B7AB7C1"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DE86B23" w14:textId="44F2564E" w:rsidR="009F430A" w:rsidRDefault="009F430A" w:rsidP="009F430A">
      <w:pPr>
        <w:ind w:left="709"/>
        <w:jc w:val="both"/>
        <w:rPr>
          <w:rFonts w:cs="Arial"/>
          <w:szCs w:val="20"/>
        </w:rPr>
      </w:pPr>
    </w:p>
    <w:p w14:paraId="35E5CBBA" w14:textId="77777777" w:rsidR="00E750FC" w:rsidRPr="006256CD" w:rsidRDefault="00E750FC" w:rsidP="006D033F">
      <w:pPr>
        <w:pStyle w:val="Nadpis3"/>
        <w:numPr>
          <w:ilvl w:val="0"/>
          <w:numId w:val="7"/>
        </w:numPr>
        <w:ind w:left="0" w:firstLine="0"/>
      </w:pPr>
      <w:bookmarkStart w:id="91" w:name="_Toc369511221"/>
      <w:bookmarkStart w:id="92" w:name="_Toc380494228"/>
      <w:bookmarkStart w:id="93" w:name="_Toc32926111"/>
      <w:r w:rsidRPr="006256CD">
        <w:t>Doplnenie, zmena a odvolanie ponuky</w:t>
      </w:r>
      <w:bookmarkEnd w:id="91"/>
      <w:bookmarkEnd w:id="92"/>
      <w:bookmarkEnd w:id="93"/>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444FE86E" w14:textId="77777777" w:rsidR="00327C68" w:rsidRPr="00327C68" w:rsidRDefault="00327C68" w:rsidP="00327C68">
      <w:bookmarkStart w:id="94" w:name="_Toc369511222"/>
      <w:bookmarkStart w:id="95" w:name="_Toc380494229"/>
      <w:bookmarkStart w:id="96" w:name="_Toc476636372"/>
      <w:bookmarkStart w:id="97" w:name="_Toc32926112"/>
    </w:p>
    <w:p w14:paraId="457C85C6" w14:textId="195D4E27" w:rsidR="008716FD" w:rsidRPr="00837FA0" w:rsidRDefault="008716FD" w:rsidP="008716FD">
      <w:pPr>
        <w:pStyle w:val="Nadpis2"/>
        <w:rPr>
          <w:noProof w:val="0"/>
        </w:rPr>
      </w:pPr>
      <w:r w:rsidRPr="00837FA0">
        <w:rPr>
          <w:noProof w:val="0"/>
        </w:rPr>
        <w:t>5. Otváranie a vyhodnotenie ponúk</w:t>
      </w:r>
      <w:bookmarkEnd w:id="94"/>
      <w:bookmarkEnd w:id="95"/>
      <w:bookmarkEnd w:id="96"/>
      <w:bookmarkEnd w:id="97"/>
    </w:p>
    <w:p w14:paraId="5524DE09" w14:textId="392D1093" w:rsidR="00284852" w:rsidRDefault="008716FD" w:rsidP="006D033F">
      <w:pPr>
        <w:pStyle w:val="Nadpis3"/>
        <w:numPr>
          <w:ilvl w:val="0"/>
          <w:numId w:val="7"/>
        </w:numPr>
        <w:ind w:left="0" w:firstLine="0"/>
        <w:rPr>
          <w:noProof w:val="0"/>
        </w:rPr>
      </w:pPr>
      <w:bookmarkStart w:id="98" w:name="_Toc369511223"/>
      <w:bookmarkStart w:id="99" w:name="_Toc380494230"/>
      <w:bookmarkStart w:id="100" w:name="_Toc476636373"/>
      <w:bookmarkStart w:id="101" w:name="_Toc32926113"/>
      <w:r w:rsidRPr="00837FA0">
        <w:rPr>
          <w:noProof w:val="0"/>
        </w:rPr>
        <w:t>Otváranie ponúk</w:t>
      </w:r>
      <w:bookmarkEnd w:id="98"/>
      <w:bookmarkEnd w:id="99"/>
      <w:bookmarkEnd w:id="100"/>
      <w:bookmarkEnd w:id="101"/>
    </w:p>
    <w:p w14:paraId="10E1B19F" w14:textId="77777777" w:rsidR="00BB17DF" w:rsidRPr="00BB17DF" w:rsidRDefault="00BB17DF" w:rsidP="00BB17DF"/>
    <w:p w14:paraId="0EB28981" w14:textId="675F0375" w:rsidR="00915889" w:rsidRPr="00BF694E" w:rsidRDefault="00915889" w:rsidP="00123700">
      <w:pPr>
        <w:keepNext/>
        <w:widowControl w:val="0"/>
        <w:numPr>
          <w:ilvl w:val="1"/>
          <w:numId w:val="27"/>
        </w:numPr>
        <w:ind w:left="709" w:hanging="709"/>
        <w:jc w:val="both"/>
        <w:rPr>
          <w:b/>
          <w:bCs/>
        </w:rPr>
      </w:pPr>
      <w:bookmarkStart w:id="102" w:name="_Toc369511224"/>
      <w:bookmarkStart w:id="103" w:name="_Toc380494231"/>
      <w:bookmarkStart w:id="104" w:name="_Toc476636374"/>
      <w:r w:rsidRPr="00915889">
        <w:t>Otváranie ponúk</w:t>
      </w:r>
      <w:r w:rsidRPr="00915889">
        <w:rPr>
          <w:b/>
        </w:rPr>
        <w:t xml:space="preserve"> </w:t>
      </w:r>
      <w:r w:rsidRPr="00915889">
        <w:t>sa uskutoční dvomi spôsobmi súčasne dňa</w:t>
      </w:r>
      <w:r w:rsidR="00B90AF4">
        <w:t xml:space="preserve"> </w:t>
      </w:r>
      <w:r w:rsidR="00B90AF4" w:rsidRPr="00BF694E">
        <w:rPr>
          <w:b/>
          <w:bCs/>
        </w:rPr>
        <w:t>18.5.2020 o 10.00 hod.</w:t>
      </w:r>
    </w:p>
    <w:p w14:paraId="43149FB5" w14:textId="77777777" w:rsidR="00BB17DF" w:rsidRPr="002C4837" w:rsidRDefault="00BB17DF" w:rsidP="00BB17DF">
      <w:pPr>
        <w:keepNext/>
        <w:widowControl w:val="0"/>
        <w:ind w:left="709"/>
        <w:jc w:val="both"/>
      </w:pPr>
    </w:p>
    <w:p w14:paraId="05AEDA3D" w14:textId="093FB46E" w:rsidR="00915889" w:rsidRDefault="00B90AF4" w:rsidP="00915889">
      <w:pPr>
        <w:keepNext/>
        <w:widowControl w:val="0"/>
        <w:numPr>
          <w:ilvl w:val="1"/>
          <w:numId w:val="27"/>
        </w:numPr>
        <w:ind w:left="709" w:hanging="709"/>
        <w:jc w:val="both"/>
      </w:pPr>
      <w:r>
        <w:t xml:space="preserve">Obstarávateľská organizácia </w:t>
      </w:r>
      <w:r w:rsidR="00915889">
        <w:t xml:space="preserve">elektronicky v čase uvedenom v bode </w:t>
      </w:r>
      <w:r>
        <w:t>25.</w:t>
      </w:r>
      <w:r w:rsidR="00915889">
        <w:t>1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BF992FC" w14:textId="77777777" w:rsidR="00BB17DF" w:rsidRDefault="00BB17DF" w:rsidP="00BB17DF">
      <w:pPr>
        <w:keepNext/>
        <w:widowControl w:val="0"/>
        <w:ind w:left="709"/>
        <w:jc w:val="both"/>
      </w:pPr>
    </w:p>
    <w:p w14:paraId="3FF7946E" w14:textId="6088C222" w:rsidR="00915889" w:rsidRDefault="00915889" w:rsidP="00B90AF4">
      <w:pPr>
        <w:keepNext/>
        <w:widowControl w:val="0"/>
        <w:numPr>
          <w:ilvl w:val="1"/>
          <w:numId w:val="27"/>
        </w:numPr>
        <w:ind w:left="709" w:hanging="709"/>
        <w:jc w:val="both"/>
      </w:pPr>
      <w:r w:rsidRPr="00915889">
        <w:t xml:space="preserve">Otváranie ponúk sa zároveň uskutoční v čase uvedenom v bode </w:t>
      </w:r>
      <w:r w:rsidR="00B90AF4">
        <w:t>25</w:t>
      </w:r>
      <w:r w:rsidRPr="00915889">
        <w:t xml:space="preserve">.1                                  </w:t>
      </w:r>
      <w:r w:rsidR="00B90AF4" w:rsidRPr="00193E62">
        <w:t>v mieste sídla obstarávateľskej organizáci</w:t>
      </w:r>
      <w:r w:rsidR="00B90AF4">
        <w:t>e</w:t>
      </w:r>
      <w:r w:rsidR="00B90AF4" w:rsidRPr="00193E62">
        <w:t xml:space="preserve">. </w:t>
      </w:r>
    </w:p>
    <w:p w14:paraId="798C8477" w14:textId="77777777" w:rsidR="00BB17DF" w:rsidRDefault="00BB17DF" w:rsidP="00BB17DF">
      <w:pPr>
        <w:keepNext/>
        <w:widowControl w:val="0"/>
        <w:ind w:left="709"/>
        <w:jc w:val="both"/>
      </w:pPr>
    </w:p>
    <w:p w14:paraId="3FE70685" w14:textId="1EC2BB93" w:rsidR="00915889" w:rsidRDefault="00915889" w:rsidP="00BB17DF">
      <w:pPr>
        <w:keepNext/>
        <w:widowControl w:val="0"/>
        <w:numPr>
          <w:ilvl w:val="1"/>
          <w:numId w:val="27"/>
        </w:numPr>
        <w:ind w:left="709" w:hanging="709"/>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FA2B113" w14:textId="77777777" w:rsidR="00BB17DF" w:rsidRDefault="00BB17DF" w:rsidP="00BB17DF">
      <w:pPr>
        <w:keepNext/>
        <w:widowControl w:val="0"/>
        <w:ind w:left="709"/>
        <w:jc w:val="both"/>
      </w:pPr>
    </w:p>
    <w:p w14:paraId="393DC8B7" w14:textId="523DC109" w:rsidR="00B90AF4" w:rsidRDefault="00D1476D" w:rsidP="00BB17D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6236876" w14:textId="77777777" w:rsidR="00BB17DF" w:rsidRDefault="00BB17DF" w:rsidP="00BB17DF">
      <w:pPr>
        <w:keepNext/>
        <w:widowControl w:val="0"/>
        <w:ind w:left="709"/>
        <w:jc w:val="both"/>
      </w:pPr>
    </w:p>
    <w:p w14:paraId="03EF3E19" w14:textId="376B49D0" w:rsidR="00B90AF4" w:rsidRDefault="00606147" w:rsidP="00BB17D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 xml:space="preserve">Uchádzač musí písomné vysvetlenie/doplnenie ponuky na </w:t>
      </w:r>
      <w:r w:rsidRPr="00606147">
        <w:lastRenderedPageBreak/>
        <w:t>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29FB8D53" w14:textId="77777777" w:rsidR="00BB17DF" w:rsidRDefault="00BB17DF" w:rsidP="00BB17DF">
      <w:pPr>
        <w:keepNext/>
        <w:widowControl w:val="0"/>
        <w:ind w:left="709"/>
        <w:jc w:val="both"/>
      </w:pPr>
    </w:p>
    <w:p w14:paraId="7FE07DBC" w14:textId="32697E0C" w:rsidR="00B90AF4" w:rsidRPr="00BB17DF" w:rsidRDefault="00606147" w:rsidP="00BB17DF">
      <w:pPr>
        <w:keepNext/>
        <w:widowControl w:val="0"/>
        <w:numPr>
          <w:ilvl w:val="1"/>
          <w:numId w:val="27"/>
        </w:numPr>
        <w:ind w:left="709" w:hanging="709"/>
        <w:jc w:val="both"/>
      </w:pPr>
      <w:r w:rsidRPr="00B90AF4">
        <w:rPr>
          <w:color w:val="000000"/>
        </w:rPr>
        <w:t>Obstarávateľská organizácia bezodkladne prostredníctvom komunikačného rozhrania systému JOSEPHINE upovedomí uchádzača, že bol vylúčený al</w:t>
      </w:r>
      <w:r w:rsidR="00FA599F" w:rsidRPr="00B90AF4">
        <w:rPr>
          <w:color w:val="000000"/>
        </w:rPr>
        <w:t>ebo že jeho ponuka bola vylúčená</w:t>
      </w:r>
      <w:r w:rsidRPr="00B90AF4">
        <w:rPr>
          <w:color w:val="000000"/>
        </w:rPr>
        <w:t xml:space="preserve">  s uvedením dôvodu a lehoty, v ktorej môže byť doručená námietka. </w:t>
      </w:r>
    </w:p>
    <w:p w14:paraId="1415647C" w14:textId="77777777" w:rsidR="00BB17DF" w:rsidRDefault="00BB17DF" w:rsidP="00BB17DF">
      <w:pPr>
        <w:keepNext/>
        <w:widowControl w:val="0"/>
        <w:ind w:left="709"/>
        <w:jc w:val="both"/>
      </w:pPr>
    </w:p>
    <w:p w14:paraId="7A13C241" w14:textId="13BC9F86" w:rsidR="00B90AF4" w:rsidRDefault="00606147" w:rsidP="00BB17DF">
      <w:pPr>
        <w:keepNext/>
        <w:widowControl w:val="0"/>
        <w:numPr>
          <w:ilvl w:val="1"/>
          <w:numId w:val="27"/>
        </w:numPr>
        <w:ind w:left="709" w:hanging="709"/>
        <w:jc w:val="both"/>
      </w:pPr>
      <w:r w:rsidRPr="00606147">
        <w:t>Úspešnému uchádzačovi bude prostredníctvom komunikačného rozhrania systému JOSEPHINE</w:t>
      </w:r>
      <w:r w:rsidR="00915889">
        <w:t xml:space="preserve"> b</w:t>
      </w:r>
      <w:r w:rsidRPr="00606147">
        <w:t>ezodkladne zaslané oznámenie, že jeho ponuku prijíma a neúspešným uchádzačom zaslané oznámenie, že ich ponuka neuspela s uvedením dôvodov, pre ktoré ich ponuka nebola prijatá.</w:t>
      </w:r>
    </w:p>
    <w:p w14:paraId="46408D2E" w14:textId="77777777" w:rsidR="00BB17DF" w:rsidRDefault="00BB17DF" w:rsidP="00BB17DF">
      <w:pPr>
        <w:keepNext/>
        <w:widowControl w:val="0"/>
        <w:ind w:left="709"/>
        <w:jc w:val="both"/>
      </w:pPr>
    </w:p>
    <w:p w14:paraId="39601D23" w14:textId="15E4801E" w:rsidR="00BF3266" w:rsidRDefault="00606147" w:rsidP="00BB17DF">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5" w:name="_Toc32926114"/>
      <w:r w:rsidR="008716FD" w:rsidRPr="00837FA0">
        <w:rPr>
          <w:noProof w:val="0"/>
        </w:rPr>
        <w:t>Preskúmanie ponúk</w:t>
      </w:r>
      <w:bookmarkEnd w:id="102"/>
      <w:bookmarkEnd w:id="103"/>
      <w:bookmarkEnd w:id="104"/>
      <w:bookmarkEnd w:id="105"/>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6" w:name="_Toc369511226"/>
      <w:bookmarkStart w:id="107" w:name="_Toc380494233"/>
      <w:bookmarkStart w:id="108"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6"/>
      <w:bookmarkEnd w:id="107"/>
      <w:bookmarkEnd w:id="108"/>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9" w:name="_Toc32926115"/>
      <w:r>
        <w:t>Mena na vyhodnotenie ponúk</w:t>
      </w:r>
      <w:bookmarkEnd w:id="109"/>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10" w:name="_Toc32926116"/>
      <w:r>
        <w:t>Vyhodnotenie ponúk</w:t>
      </w:r>
      <w:bookmarkEnd w:id="110"/>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11" w:name="_Toc32926117"/>
      <w:r w:rsidRPr="00913F73">
        <w:rPr>
          <w:b/>
          <w:noProof w:val="0"/>
          <w:sz w:val="28"/>
          <w:szCs w:val="40"/>
        </w:rPr>
        <w:t>Vyhodnotenie splnenia podmienok účasti uchádzačov</w:t>
      </w:r>
      <w:bookmarkEnd w:id="111"/>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12"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2"/>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3" w:name="_Toc369511229"/>
      <w:bookmarkStart w:id="114" w:name="_Toc380494236"/>
      <w:bookmarkStart w:id="115" w:name="_Toc476636378"/>
      <w:bookmarkStart w:id="116" w:name="_Toc32926118"/>
      <w:r w:rsidRPr="00837FA0">
        <w:rPr>
          <w:noProof w:val="0"/>
        </w:rPr>
        <w:lastRenderedPageBreak/>
        <w:t>6. Dôvernosť a etika vo verejnom obstarávaní</w:t>
      </w:r>
      <w:bookmarkEnd w:id="113"/>
      <w:bookmarkEnd w:id="114"/>
      <w:bookmarkEnd w:id="115"/>
      <w:bookmarkEnd w:id="116"/>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7" w:name="_Toc369511230"/>
      <w:bookmarkStart w:id="118" w:name="_Toc380494237"/>
      <w:bookmarkStart w:id="119" w:name="_Toc476636379"/>
      <w:bookmarkStart w:id="120" w:name="_Toc32926119"/>
      <w:r w:rsidRPr="00837FA0">
        <w:rPr>
          <w:noProof w:val="0"/>
        </w:rPr>
        <w:t>Dôvernosť procesu verejného obstarávania</w:t>
      </w:r>
      <w:bookmarkEnd w:id="117"/>
      <w:bookmarkEnd w:id="118"/>
      <w:bookmarkEnd w:id="119"/>
      <w:bookmarkEnd w:id="120"/>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1" w:name="_Toc369511231"/>
      <w:bookmarkStart w:id="122" w:name="_Toc380494238"/>
      <w:bookmarkStart w:id="123" w:name="_Toc476636380"/>
      <w:bookmarkStart w:id="124" w:name="_Toc32926120"/>
      <w:r w:rsidRPr="00837FA0">
        <w:rPr>
          <w:noProof w:val="0"/>
        </w:rPr>
        <w:t>7. Prijatie ponuky</w:t>
      </w:r>
      <w:bookmarkEnd w:id="121"/>
      <w:bookmarkEnd w:id="122"/>
      <w:bookmarkEnd w:id="123"/>
      <w:bookmarkEnd w:id="124"/>
    </w:p>
    <w:p w14:paraId="7303A0C7" w14:textId="77777777" w:rsidR="00AE60B5" w:rsidRPr="00837FA0" w:rsidRDefault="000F5D53" w:rsidP="006D033F">
      <w:pPr>
        <w:pStyle w:val="Nadpis3"/>
        <w:numPr>
          <w:ilvl w:val="0"/>
          <w:numId w:val="7"/>
        </w:numPr>
        <w:ind w:left="0" w:firstLine="0"/>
        <w:rPr>
          <w:noProof w:val="0"/>
        </w:rPr>
      </w:pPr>
      <w:bookmarkStart w:id="125" w:name="_Toc369511232"/>
      <w:bookmarkStart w:id="126" w:name="_Toc380494239"/>
      <w:bookmarkStart w:id="127" w:name="_Toc476636381"/>
      <w:bookmarkStart w:id="128" w:name="_Toc32926121"/>
      <w:r w:rsidRPr="00837FA0">
        <w:rPr>
          <w:noProof w:val="0"/>
        </w:rPr>
        <w:t>Informácia</w:t>
      </w:r>
      <w:r w:rsidR="008716FD" w:rsidRPr="00837FA0">
        <w:rPr>
          <w:noProof w:val="0"/>
        </w:rPr>
        <w:t xml:space="preserve"> o výsledku vyhodnotenia ponúk</w:t>
      </w:r>
      <w:bookmarkEnd w:id="125"/>
      <w:bookmarkEnd w:id="126"/>
      <w:bookmarkEnd w:id="127"/>
      <w:bookmarkEnd w:id="128"/>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9" w:name="_Toc369511233"/>
      <w:bookmarkStart w:id="130" w:name="_Toc380494240"/>
      <w:bookmarkStart w:id="131" w:name="_Toc476636382"/>
      <w:bookmarkStart w:id="132" w:name="_Toc32926122"/>
      <w:r>
        <w:rPr>
          <w:noProof w:val="0"/>
        </w:rPr>
        <w:t>U</w:t>
      </w:r>
      <w:r w:rsidR="008716FD" w:rsidRPr="00837FA0">
        <w:rPr>
          <w:noProof w:val="0"/>
        </w:rPr>
        <w:t>zavretie zmluvy</w:t>
      </w:r>
      <w:bookmarkEnd w:id="129"/>
      <w:bookmarkEnd w:id="130"/>
      <w:bookmarkEnd w:id="131"/>
      <w:bookmarkEnd w:id="132"/>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3" w:name="_Toc369511236"/>
      <w:bookmarkStart w:id="134" w:name="_Toc380494243"/>
      <w:bookmarkStart w:id="135"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6"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3"/>
      <w:bookmarkEnd w:id="134"/>
      <w:bookmarkEnd w:id="135"/>
      <w:bookmarkEnd w:id="136"/>
    </w:p>
    <w:p w14:paraId="7AF437BC" w14:textId="77777777" w:rsidR="008716FD" w:rsidRPr="00837FA0" w:rsidRDefault="008716FD" w:rsidP="006D033F">
      <w:pPr>
        <w:pStyle w:val="Nadpis3"/>
        <w:numPr>
          <w:ilvl w:val="0"/>
          <w:numId w:val="7"/>
        </w:numPr>
        <w:ind w:left="0" w:firstLine="0"/>
        <w:rPr>
          <w:noProof w:val="0"/>
        </w:rPr>
      </w:pPr>
      <w:bookmarkStart w:id="137" w:name="_Toc369511237"/>
      <w:bookmarkStart w:id="138" w:name="_Toc380494244"/>
      <w:bookmarkStart w:id="139" w:name="_Toc476636384"/>
      <w:bookmarkStart w:id="140" w:name="_Toc32926124"/>
      <w:r w:rsidRPr="00837FA0">
        <w:rPr>
          <w:noProof w:val="0"/>
        </w:rPr>
        <w:t>Zrušenie použitého postupu zadávania zákazky</w:t>
      </w:r>
      <w:bookmarkEnd w:id="137"/>
      <w:bookmarkEnd w:id="138"/>
      <w:bookmarkEnd w:id="139"/>
      <w:bookmarkEnd w:id="140"/>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1"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2" w:name="_Toc476636385"/>
      <w:bookmarkStart w:id="143" w:name="_Toc32926125"/>
      <w:r w:rsidRPr="00837FA0">
        <w:rPr>
          <w:noProof w:val="0"/>
        </w:rPr>
        <w:t>9. Subdodávatelia</w:t>
      </w:r>
      <w:bookmarkEnd w:id="142"/>
      <w:bookmarkEnd w:id="143"/>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4" w:name="_Toc476636386"/>
      <w:bookmarkStart w:id="145" w:name="_Toc32926126"/>
      <w:bookmarkStart w:id="146"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1"/>
      <w:bookmarkEnd w:id="144"/>
      <w:bookmarkEnd w:id="145"/>
    </w:p>
    <w:p w14:paraId="558E459C" w14:textId="77777777" w:rsidR="00FE5BBD" w:rsidRPr="00FE5BBD" w:rsidRDefault="00FE5BBD" w:rsidP="00FE5BBD">
      <w:pPr>
        <w:spacing w:line="240" w:lineRule="exact"/>
        <w:jc w:val="both"/>
        <w:rPr>
          <w:color w:val="000000"/>
        </w:rPr>
      </w:pPr>
      <w:bookmarkStart w:id="147" w:name="kriteria_pravidlo"/>
      <w:bookmarkStart w:id="148" w:name="_Toc476636391"/>
      <w:bookmarkStart w:id="149" w:name="_Toc506982022"/>
      <w:bookmarkStart w:id="150" w:name="_Toc380494279"/>
      <w:bookmarkStart w:id="151" w:name="_Toc476636392"/>
      <w:bookmarkEnd w:id="2"/>
      <w:bookmarkEnd w:id="146"/>
      <w:bookmarkEnd w:id="147"/>
    </w:p>
    <w:p w14:paraId="2BB6BCF8" w14:textId="77777777" w:rsidR="009228E7" w:rsidRPr="009D268B" w:rsidRDefault="009228E7" w:rsidP="009228E7">
      <w:pPr>
        <w:spacing w:line="240" w:lineRule="exact"/>
        <w:jc w:val="both"/>
        <w:rPr>
          <w:b/>
          <w:bCs/>
          <w:color w:val="000000"/>
        </w:rPr>
      </w:pPr>
      <w:bookmarkStart w:id="152"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BF6042">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7232692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za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08AA9F6" w14:textId="417F903C" w:rsidR="009228E7"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52"/>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3" w:name="_Toc32926127"/>
      <w:bookmarkStart w:id="154" w:name="_Hlk14781500"/>
      <w:r w:rsidRPr="00BF3FAE">
        <w:rPr>
          <w:noProof w:val="0"/>
        </w:rPr>
        <w:lastRenderedPageBreak/>
        <w:t xml:space="preserve">B.1  </w:t>
      </w:r>
      <w:bookmarkStart w:id="155" w:name="_Hlk506552517"/>
      <w:r w:rsidRPr="00BF3FAE">
        <w:rPr>
          <w:noProof w:val="0"/>
        </w:rPr>
        <w:t>OBCHODNÉ PODMIENKY POSKYTOVANIA PREDMETU OBSTARÁVANIA</w:t>
      </w:r>
      <w:bookmarkEnd w:id="148"/>
      <w:bookmarkEnd w:id="149"/>
      <w:bookmarkEnd w:id="155"/>
      <w:bookmarkEnd w:id="153"/>
    </w:p>
    <w:bookmarkEnd w:id="154"/>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6" w:name="_Toc32926128"/>
      <w:r w:rsidRPr="00837FA0">
        <w:rPr>
          <w:noProof w:val="0"/>
        </w:rPr>
        <w:lastRenderedPageBreak/>
        <w:t>B.2  O</w:t>
      </w:r>
      <w:bookmarkEnd w:id="150"/>
      <w:r w:rsidR="00036013" w:rsidRPr="00837FA0">
        <w:rPr>
          <w:noProof w:val="0"/>
        </w:rPr>
        <w:t>PIS PREDMETU ZÁKAZKY</w:t>
      </w:r>
      <w:bookmarkEnd w:id="151"/>
      <w:bookmarkEnd w:id="156"/>
    </w:p>
    <w:p w14:paraId="0B83DAF2" w14:textId="0C516570" w:rsidR="00343EE6" w:rsidRDefault="00343EE6" w:rsidP="00343EE6">
      <w:pPr>
        <w:widowControl w:val="0"/>
        <w:tabs>
          <w:tab w:val="left" w:pos="5760"/>
        </w:tabs>
        <w:jc w:val="center"/>
        <w:rPr>
          <w:noProof w:val="0"/>
        </w:rPr>
      </w:pPr>
      <w:bookmarkStart w:id="157" w:name="_Toc460836365"/>
      <w:bookmarkStart w:id="158" w:name="_Toc47663640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59" w:name="_Toc380494280"/>
      <w:bookmarkStart w:id="160" w:name="_Toc459721561"/>
      <w:bookmarkStart w:id="161" w:name="_Toc476636393"/>
      <w:bookmarkStart w:id="162" w:name="_Toc524601293"/>
      <w:bookmarkStart w:id="163" w:name="_Toc32926129"/>
      <w:r w:rsidRPr="00837FA0">
        <w:rPr>
          <w:noProof w:val="0"/>
        </w:rPr>
        <w:t>Názov zákazky</w:t>
      </w:r>
      <w:bookmarkEnd w:id="159"/>
      <w:bookmarkEnd w:id="160"/>
      <w:bookmarkEnd w:id="161"/>
      <w:bookmarkEnd w:id="162"/>
      <w:bookmarkEnd w:id="163"/>
    </w:p>
    <w:p w14:paraId="0438E459" w14:textId="6DD68FE4" w:rsidR="00CE7142" w:rsidRPr="00837FA0" w:rsidRDefault="00CE7142" w:rsidP="00CE7142">
      <w:pPr>
        <w:jc w:val="both"/>
        <w:rPr>
          <w:noProof w:val="0"/>
        </w:rPr>
      </w:pPr>
      <w:r w:rsidRPr="00837FA0">
        <w:rPr>
          <w:noProof w:val="0"/>
        </w:rPr>
        <w:t xml:space="preserve">Označenie zákazky je: </w:t>
      </w:r>
      <w:r>
        <w:rPr>
          <w:noProof w:val="0"/>
        </w:rPr>
        <w:t xml:space="preserve">NL </w:t>
      </w:r>
      <w:r w:rsidR="002A5FA4">
        <w:rPr>
          <w:noProof w:val="0"/>
        </w:rPr>
        <w:t>11</w:t>
      </w:r>
      <w:r>
        <w:rPr>
          <w:noProof w:val="0"/>
        </w:rPr>
        <w:t>/2020</w:t>
      </w:r>
      <w:r w:rsidRPr="00837FA0">
        <w:rPr>
          <w:noProof w:val="0"/>
        </w:rPr>
        <w:t xml:space="preserve"> </w:t>
      </w:r>
      <w:r w:rsidR="002A5FA4" w:rsidRPr="002A5FA4">
        <w:rPr>
          <w:noProof w:val="0"/>
        </w:rPr>
        <w:t>Náhradné diely a komponenty do zariadení trakčného vedenia</w:t>
      </w:r>
      <w:r>
        <w:rPr>
          <w:noProof w:val="0"/>
        </w:rPr>
        <w:t>“.</w:t>
      </w:r>
    </w:p>
    <w:p w14:paraId="159CED65" w14:textId="77777777" w:rsidR="00CE7142" w:rsidRPr="00837FA0" w:rsidRDefault="00CE7142" w:rsidP="00CE7142">
      <w:pPr>
        <w:ind w:firstLine="709"/>
        <w:jc w:val="both"/>
        <w:rPr>
          <w:noProof w:val="0"/>
        </w:rPr>
      </w:pPr>
    </w:p>
    <w:p w14:paraId="404C04F9" w14:textId="77777777" w:rsidR="00CE7142" w:rsidRDefault="00CE7142" w:rsidP="00CE7142">
      <w:pPr>
        <w:pStyle w:val="Nadpis2"/>
      </w:pPr>
      <w:bookmarkStart w:id="164" w:name="_Toc524601294"/>
      <w:bookmarkStart w:id="165" w:name="_Toc32926130"/>
      <w:r>
        <w:t>Finančný objem zákazky</w:t>
      </w:r>
      <w:bookmarkEnd w:id="164"/>
      <w:bookmarkEnd w:id="165"/>
    </w:p>
    <w:p w14:paraId="3F6790A9" w14:textId="7BA729C1" w:rsidR="00CE7142" w:rsidRDefault="00CE7142" w:rsidP="00CE7142">
      <w:pPr>
        <w:jc w:val="both"/>
        <w:rPr>
          <w:noProof w:val="0"/>
        </w:rPr>
      </w:pPr>
      <w:r w:rsidRPr="00837FA0">
        <w:rPr>
          <w:noProof w:val="0"/>
        </w:rPr>
        <w:t xml:space="preserve">Predpokladaná hodnota zákazky je: </w:t>
      </w:r>
      <w:r w:rsidR="009F430A">
        <w:rPr>
          <w:noProof w:val="0"/>
        </w:rPr>
        <w:t>886 339</w:t>
      </w:r>
      <w:r w:rsidR="002A5FA4" w:rsidRPr="002A5FA4">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6" w:name="_Toc524601295"/>
      <w:bookmarkStart w:id="167" w:name="_Toc32926131"/>
      <w:bookmarkStart w:id="168" w:name="_Hlk36554709"/>
      <w:r w:rsidRPr="00837FA0">
        <w:rPr>
          <w:noProof w:val="0"/>
        </w:rPr>
        <w:t>Predmet zákazky</w:t>
      </w:r>
      <w:bookmarkEnd w:id="166"/>
      <w:bookmarkEnd w:id="167"/>
    </w:p>
    <w:p w14:paraId="3741AE2F" w14:textId="2ABEA33C" w:rsidR="00CE7142" w:rsidRDefault="00CE7142" w:rsidP="00CE7142">
      <w:pPr>
        <w:jc w:val="both"/>
      </w:pPr>
      <w:r w:rsidRPr="00BB32D4">
        <w:t xml:space="preserve">Predmetom zákazky je </w:t>
      </w:r>
      <w:r>
        <w:t xml:space="preserve">dodanie </w:t>
      </w:r>
      <w:r w:rsidR="004C1367">
        <w:t xml:space="preserve">nových </w:t>
      </w:r>
      <w:r>
        <w:t xml:space="preserve">náhradných dielov </w:t>
      </w:r>
      <w:r w:rsidR="002A5FA4">
        <w:t xml:space="preserve">a </w:t>
      </w:r>
      <w:r w:rsidR="002A5FA4" w:rsidRPr="002A5FA4">
        <w:t>komponent</w:t>
      </w:r>
      <w:r w:rsidR="002A5FA4">
        <w:t>ov</w:t>
      </w:r>
      <w:r w:rsidR="002A5FA4" w:rsidRPr="002A5FA4">
        <w:t xml:space="preserve"> do zariadení trakčného vedenia“.</w:t>
      </w:r>
      <w:r w:rsidR="002A5FA4">
        <w:t xml:space="preserve"> </w:t>
      </w:r>
      <w:r>
        <w:t>Bližšia špecifikácia predmetu zákazky tvorí samosta</w:t>
      </w:r>
      <w:r w:rsidR="00430D08">
        <w:t>t</w:t>
      </w:r>
      <w:r>
        <w:t>nú časť týchto súťažných podkladov</w:t>
      </w:r>
      <w:r w:rsidR="00411B28">
        <w:t xml:space="preserve"> (Príloha č. 3 Technická špecifikácia predmetu záka</w:t>
      </w:r>
      <w:r w:rsidR="00430D08">
        <w:t>z</w:t>
      </w:r>
      <w:r w:rsidR="00411B28">
        <w:t>ky).</w:t>
      </w:r>
    </w:p>
    <w:p w14:paraId="6DC41897" w14:textId="77777777" w:rsidR="00CE7142" w:rsidRDefault="00CE7142" w:rsidP="00CE7142">
      <w:pPr>
        <w:jc w:val="both"/>
      </w:pPr>
    </w:p>
    <w:p w14:paraId="16F038B1" w14:textId="1BEE4911" w:rsidR="00CE7142" w:rsidRDefault="00CE7142" w:rsidP="00CE7142">
      <w:pPr>
        <w:jc w:val="both"/>
      </w:pPr>
      <w:r>
        <w:t xml:space="preserve">Obstarávateľská organizácia umožňuje deliť predmet zákazky na </w:t>
      </w:r>
      <w:r w:rsidR="00C92616">
        <w:t>8</w:t>
      </w:r>
      <w:r>
        <w:t xml:space="preserve"> častí:</w:t>
      </w:r>
    </w:p>
    <w:p w14:paraId="62924247" w14:textId="77777777" w:rsidR="002A5FA4" w:rsidRPr="002D3EE8" w:rsidRDefault="002A5FA4" w:rsidP="002A5FA4">
      <w:pPr>
        <w:autoSpaceDE w:val="0"/>
        <w:autoSpaceDN w:val="0"/>
        <w:adjustRightInd w:val="0"/>
      </w:pPr>
      <w:bookmarkStart w:id="169" w:name="_Toc472021287"/>
      <w:bookmarkStart w:id="170" w:name="_Toc475346085"/>
      <w:bookmarkStart w:id="171" w:name="_Toc476636395"/>
      <w:bookmarkStart w:id="172" w:name="_Toc524601296"/>
      <w:bookmarkStart w:id="173" w:name="_Toc32926132"/>
      <w:bookmarkStart w:id="174" w:name="_Toc412577630"/>
      <w:bookmarkStart w:id="175" w:name="_Toc411969495"/>
      <w:bookmarkStart w:id="176" w:name="_Toc411405451"/>
      <w:bookmarkStart w:id="177" w:name="_Toc411003747"/>
      <w:bookmarkStart w:id="178" w:name="_Toc411001956"/>
    </w:p>
    <w:p w14:paraId="51A96C03" w14:textId="77777777"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1. Trakčný materiál a ovládanie trolejbusových výhybiek</w:t>
      </w:r>
    </w:p>
    <w:p w14:paraId="6BA18B40" w14:textId="77777777"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 xml:space="preserve">2. Električkové </w:t>
      </w:r>
      <w:proofErr w:type="spellStart"/>
      <w:r w:rsidRPr="00821D96">
        <w:rPr>
          <w:rFonts w:ascii="Garamond" w:eastAsia="Calibri" w:hAnsi="Garamond" w:cs="Times New Roman"/>
          <w:color w:val="auto"/>
          <w:lang w:eastAsia="en-US"/>
        </w:rPr>
        <w:t>prestavníky</w:t>
      </w:r>
      <w:proofErr w:type="spellEnd"/>
      <w:r w:rsidRPr="00821D96">
        <w:rPr>
          <w:rFonts w:ascii="Garamond" w:eastAsia="Calibri" w:hAnsi="Garamond" w:cs="Times New Roman"/>
          <w:color w:val="auto"/>
          <w:lang w:eastAsia="en-US"/>
        </w:rPr>
        <w:t xml:space="preserve"> typu DT</w:t>
      </w:r>
    </w:p>
    <w:p w14:paraId="2F680020" w14:textId="77777777"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3. Napájacie skrine trolejbusových a električkových tratí</w:t>
      </w:r>
    </w:p>
    <w:p w14:paraId="43D9986D" w14:textId="4AD4E9EC"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 xml:space="preserve">4. </w:t>
      </w:r>
      <w:r w:rsidR="004C1367" w:rsidRPr="00821D96">
        <w:rPr>
          <w:rFonts w:ascii="Garamond" w:eastAsia="Calibri" w:hAnsi="Garamond" w:cs="Times New Roman"/>
          <w:color w:val="auto"/>
          <w:lang w:eastAsia="en-US"/>
        </w:rPr>
        <w:t>Ovládanie</w:t>
      </w:r>
      <w:r w:rsidRPr="00821D96">
        <w:rPr>
          <w:rFonts w:ascii="Garamond" w:eastAsia="Calibri" w:hAnsi="Garamond" w:cs="Times New Roman"/>
          <w:color w:val="auto"/>
          <w:lang w:eastAsia="en-US"/>
        </w:rPr>
        <w:t xml:space="preserve"> trolejbusových výhybiek a</w:t>
      </w:r>
      <w:r w:rsidR="002D412A">
        <w:rPr>
          <w:rFonts w:ascii="Garamond" w:eastAsia="Calibri" w:hAnsi="Garamond" w:cs="Times New Roman"/>
          <w:color w:val="auto"/>
          <w:lang w:eastAsia="en-US"/>
        </w:rPr>
        <w:t xml:space="preserve"> električkových </w:t>
      </w:r>
      <w:proofErr w:type="spellStart"/>
      <w:r w:rsidRPr="00821D96">
        <w:rPr>
          <w:rFonts w:ascii="Garamond" w:eastAsia="Calibri" w:hAnsi="Garamond" w:cs="Times New Roman"/>
          <w:color w:val="auto"/>
          <w:lang w:eastAsia="en-US"/>
        </w:rPr>
        <w:t>prestavníkov</w:t>
      </w:r>
      <w:proofErr w:type="spellEnd"/>
      <w:r w:rsidRPr="00821D96">
        <w:rPr>
          <w:rFonts w:ascii="Garamond" w:eastAsia="Calibri" w:hAnsi="Garamond" w:cs="Times New Roman"/>
          <w:color w:val="auto"/>
          <w:lang w:eastAsia="en-US"/>
        </w:rPr>
        <w:t xml:space="preserve"> typu </w:t>
      </w:r>
      <w:proofErr w:type="spellStart"/>
      <w:r w:rsidRPr="00821D96">
        <w:rPr>
          <w:rFonts w:ascii="Garamond" w:eastAsia="Calibri" w:hAnsi="Garamond" w:cs="Times New Roman"/>
          <w:color w:val="auto"/>
          <w:lang w:eastAsia="en-US"/>
        </w:rPr>
        <w:t>Slovel</w:t>
      </w:r>
      <w:proofErr w:type="spellEnd"/>
    </w:p>
    <w:p w14:paraId="0DB96E69" w14:textId="77777777"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5. Ochranné opatrenia pre trolejové vedenie</w:t>
      </w:r>
    </w:p>
    <w:p w14:paraId="1DCD5956" w14:textId="77777777"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6. El. výzbroj pre traťové odpojovače</w:t>
      </w:r>
    </w:p>
    <w:p w14:paraId="69E8EBA4" w14:textId="302EB3A8" w:rsidR="00821D96" w:rsidRPr="00821D96"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 xml:space="preserve">7. </w:t>
      </w:r>
      <w:r w:rsidR="004C1367" w:rsidRPr="00821D96">
        <w:rPr>
          <w:rFonts w:ascii="Garamond" w:eastAsia="Calibri" w:hAnsi="Garamond" w:cs="Times New Roman"/>
          <w:color w:val="auto"/>
          <w:lang w:eastAsia="en-US"/>
        </w:rPr>
        <w:t>Ovládanie</w:t>
      </w:r>
      <w:r w:rsidRPr="00821D96">
        <w:rPr>
          <w:rFonts w:ascii="Garamond" w:eastAsia="Calibri" w:hAnsi="Garamond" w:cs="Times New Roman"/>
          <w:color w:val="auto"/>
          <w:lang w:eastAsia="en-US"/>
        </w:rPr>
        <w:t xml:space="preserve"> električkových </w:t>
      </w:r>
      <w:proofErr w:type="spellStart"/>
      <w:r w:rsidRPr="00821D96">
        <w:rPr>
          <w:rFonts w:ascii="Garamond" w:eastAsia="Calibri" w:hAnsi="Garamond" w:cs="Times New Roman"/>
          <w:color w:val="auto"/>
          <w:lang w:eastAsia="en-US"/>
        </w:rPr>
        <w:t>prestavníkov</w:t>
      </w:r>
      <w:proofErr w:type="spellEnd"/>
      <w:r w:rsidRPr="00821D96">
        <w:rPr>
          <w:rFonts w:ascii="Garamond" w:eastAsia="Calibri" w:hAnsi="Garamond" w:cs="Times New Roman"/>
          <w:color w:val="auto"/>
          <w:lang w:eastAsia="en-US"/>
        </w:rPr>
        <w:t xml:space="preserve"> typu TSH a trolejový materiál</w:t>
      </w:r>
    </w:p>
    <w:p w14:paraId="7DBA7336" w14:textId="7705EEC7" w:rsidR="002A5FA4" w:rsidRDefault="00821D96" w:rsidP="00821D96">
      <w:pPr>
        <w:pStyle w:val="Default"/>
        <w:ind w:left="705"/>
        <w:rPr>
          <w:rFonts w:ascii="Garamond" w:eastAsia="Calibri" w:hAnsi="Garamond" w:cs="Times New Roman"/>
          <w:color w:val="auto"/>
          <w:lang w:eastAsia="en-US"/>
        </w:rPr>
      </w:pPr>
      <w:r w:rsidRPr="00821D96">
        <w:rPr>
          <w:rFonts w:ascii="Garamond" w:eastAsia="Calibri" w:hAnsi="Garamond" w:cs="Times New Roman"/>
          <w:color w:val="auto"/>
          <w:lang w:eastAsia="en-US"/>
        </w:rPr>
        <w:t xml:space="preserve">8. Snímače pre </w:t>
      </w:r>
      <w:proofErr w:type="spellStart"/>
      <w:r w:rsidRPr="00821D96">
        <w:rPr>
          <w:rFonts w:ascii="Garamond" w:eastAsia="Calibri" w:hAnsi="Garamond" w:cs="Times New Roman"/>
          <w:color w:val="auto"/>
          <w:lang w:eastAsia="en-US"/>
        </w:rPr>
        <w:t>prestavníky</w:t>
      </w:r>
      <w:proofErr w:type="spellEnd"/>
      <w:r w:rsidRPr="00821D96">
        <w:rPr>
          <w:rFonts w:ascii="Garamond" w:eastAsia="Calibri" w:hAnsi="Garamond" w:cs="Times New Roman"/>
          <w:color w:val="auto"/>
          <w:lang w:eastAsia="en-US"/>
        </w:rPr>
        <w:t xml:space="preserve"> a trolejbusové výhybky</w:t>
      </w:r>
    </w:p>
    <w:p w14:paraId="360FE853" w14:textId="1B509272" w:rsidR="00821D96" w:rsidRDefault="00821D96" w:rsidP="00821D96">
      <w:pPr>
        <w:pStyle w:val="Default"/>
        <w:rPr>
          <w:rFonts w:ascii="Garamond" w:eastAsia="Calibri" w:hAnsi="Garamond" w:cs="Times New Roman"/>
          <w:color w:val="auto"/>
          <w:lang w:eastAsia="en-US"/>
        </w:rPr>
      </w:pPr>
    </w:p>
    <w:p w14:paraId="660C2ACA" w14:textId="77777777" w:rsidR="00821D96" w:rsidRDefault="00821D96" w:rsidP="00821D96">
      <w:pPr>
        <w:widowControl w:val="0"/>
        <w:jc w:val="both"/>
      </w:pPr>
      <w:r w:rsidRPr="00333946">
        <w:t xml:space="preserve">Ak sa v technickej špecifikácii jednotlivých položiek predmetu zákazky uvedených </w:t>
      </w:r>
      <w:r>
        <w:t>k</w:t>
      </w:r>
      <w:r w:rsidRPr="00333946">
        <w:t xml:space="preserve"> tejto časti súťažných podkladov alebo na inom mieste v súťažných podkladoch uvádza odkaz na konkrétneho výrobcu, výrobný postup, značku, patent alebo typ; umožňuje sa uchádzačom predloženie ponuky s ekvivalentným riešením, resp. vyhovujúcimi vlastnosťami pre jednotlivé špecifikácie položiek predmetu zákazky, aké sú požadované.</w:t>
      </w:r>
    </w:p>
    <w:p w14:paraId="7F01549E" w14:textId="77777777" w:rsidR="002D412A" w:rsidRPr="002D412A" w:rsidRDefault="002D412A" w:rsidP="002D412A">
      <w:pPr>
        <w:pStyle w:val="Default"/>
        <w:rPr>
          <w:rFonts w:ascii="Garamond" w:eastAsia="Calibri" w:hAnsi="Garamond" w:cs="Times New Roman"/>
          <w:color w:val="auto"/>
          <w:lang w:eastAsia="en-US"/>
        </w:rPr>
      </w:pPr>
    </w:p>
    <w:p w14:paraId="7D0ECE2A" w14:textId="71182B3B" w:rsidR="00821D96" w:rsidRDefault="002D412A" w:rsidP="002D412A">
      <w:pPr>
        <w:pStyle w:val="Default"/>
        <w:jc w:val="both"/>
        <w:rPr>
          <w:rFonts w:ascii="Garamond" w:eastAsia="Calibri" w:hAnsi="Garamond" w:cs="Times New Roman"/>
          <w:color w:val="auto"/>
          <w:lang w:eastAsia="en-US"/>
        </w:rPr>
      </w:pPr>
      <w:r w:rsidRPr="002D412A">
        <w:rPr>
          <w:rFonts w:ascii="Garamond" w:eastAsia="Calibri" w:hAnsi="Garamond" w:cs="Times New Roman"/>
          <w:color w:val="auto"/>
          <w:lang w:eastAsia="en-US"/>
        </w:rPr>
        <w:t>Pokiaľ  sú  teda v  pomenovaní  konkrétni  výrobcovia  produktov  pripúšťame  a  akceptujeme  ekvivalenty  iného výrobcu, výrobného postupu, značky v rovnakej alebo vyššej kvalite, spĺňajúci rozmerové, konštrukčné a technické parametre za podmienky, že ich netreba nijako mechanicky upravovať, programovať alebo inak prispôsobovať potrebám Dopravného podniku Bratislava.</w:t>
      </w:r>
    </w:p>
    <w:bookmarkEnd w:id="168"/>
    <w:p w14:paraId="3434F498" w14:textId="77777777" w:rsidR="00125806" w:rsidRDefault="00125806" w:rsidP="00125806">
      <w:pPr>
        <w:pStyle w:val="Default"/>
        <w:rPr>
          <w:rFonts w:ascii="Garamond" w:eastAsia="Calibri" w:hAnsi="Garamond" w:cs="Times New Roman"/>
          <w:color w:val="auto"/>
          <w:lang w:eastAsia="en-US"/>
        </w:rPr>
      </w:pPr>
    </w:p>
    <w:p w14:paraId="3B53805F" w14:textId="77777777" w:rsidR="00CE7142" w:rsidRPr="00837FA0" w:rsidRDefault="00CE7142" w:rsidP="00CE7142">
      <w:pPr>
        <w:pStyle w:val="Level2"/>
        <w:spacing w:line="240" w:lineRule="auto"/>
        <w:ind w:left="0" w:firstLine="0"/>
        <w:jc w:val="both"/>
        <w:rPr>
          <w:rFonts w:ascii="Garamond" w:hAnsi="Garamond"/>
          <w:b w:val="0"/>
        </w:rPr>
      </w:pPr>
      <w:r w:rsidRPr="00837FA0">
        <w:rPr>
          <w:rFonts w:ascii="Garamond" w:hAnsi="Garamond"/>
          <w:b w:val="0"/>
        </w:rPr>
        <w:t>Podrobné vymedzenie predmetu zákazky je uvedené v časti:</w:t>
      </w:r>
      <w:bookmarkEnd w:id="169"/>
      <w:bookmarkEnd w:id="170"/>
      <w:bookmarkEnd w:id="171"/>
      <w:bookmarkEnd w:id="172"/>
      <w:bookmarkEnd w:id="173"/>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6DA7093E" w14:textId="2D2B0C33" w:rsidR="00343EE6" w:rsidRPr="00125806" w:rsidRDefault="00CE7142" w:rsidP="00125806">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4"/>
      <w:bookmarkEnd w:id="175"/>
      <w:bookmarkEnd w:id="176"/>
      <w:bookmarkEnd w:id="177"/>
      <w:bookmarkEnd w:id="178"/>
    </w:p>
    <w:p w14:paraId="3C1A71C1" w14:textId="77777777" w:rsidR="00343EE6" w:rsidRPr="00F6460C" w:rsidRDefault="00343EE6" w:rsidP="00343EE6">
      <w:pPr>
        <w:widowControl w:val="0"/>
      </w:pPr>
    </w:p>
    <w:p w14:paraId="3FDC5265" w14:textId="77777777" w:rsidR="00E26731" w:rsidRDefault="00E26731" w:rsidP="00CE7142">
      <w:pPr>
        <w:widowControl w:val="0"/>
        <w:rPr>
          <w:b/>
          <w:bCs/>
        </w:rPr>
      </w:pPr>
      <w:bookmarkStart w:id="179" w:name="_Hlk36554568"/>
    </w:p>
    <w:p w14:paraId="158DA8D7" w14:textId="77777777" w:rsidR="00E26731" w:rsidRDefault="00E26731" w:rsidP="00CE7142">
      <w:pPr>
        <w:widowControl w:val="0"/>
        <w:rPr>
          <w:b/>
          <w:bCs/>
        </w:rPr>
      </w:pPr>
    </w:p>
    <w:p w14:paraId="0115A719" w14:textId="77777777" w:rsidR="00E26731" w:rsidRDefault="00E26731" w:rsidP="00CE7142">
      <w:pPr>
        <w:widowControl w:val="0"/>
        <w:rPr>
          <w:b/>
          <w:bCs/>
        </w:rPr>
      </w:pPr>
    </w:p>
    <w:p w14:paraId="229558F9" w14:textId="76930437" w:rsidR="00343EE6" w:rsidRDefault="00343EE6" w:rsidP="00CE7142">
      <w:pPr>
        <w:widowControl w:val="0"/>
        <w:rPr>
          <w:b/>
          <w:bCs/>
        </w:rPr>
      </w:pPr>
      <w:r w:rsidRPr="00F6460C">
        <w:rPr>
          <w:b/>
          <w:bCs/>
        </w:rPr>
        <w:lastRenderedPageBreak/>
        <w:t>Ďalšie osobitné podmienky:</w:t>
      </w:r>
    </w:p>
    <w:p w14:paraId="627C84E3" w14:textId="5E02E2A3" w:rsidR="00CE7142" w:rsidRDefault="00CE7142" w:rsidP="00CE7142">
      <w:pPr>
        <w:widowControl w:val="0"/>
        <w:rPr>
          <w:b/>
          <w:bCs/>
        </w:rPr>
      </w:pPr>
    </w:p>
    <w:p w14:paraId="032F14FD" w14:textId="3C3559AF" w:rsidR="00411B28" w:rsidRDefault="00411B28" w:rsidP="00411B28">
      <w:pPr>
        <w:jc w:val="both"/>
      </w:pPr>
      <w:r>
        <w:t xml:space="preserve">Obstarávateľská organizácia požaduje predložiť </w:t>
      </w:r>
      <w:r w:rsidR="00430D08">
        <w:t>pred podpisom</w:t>
      </w:r>
      <w:r>
        <w:t xml:space="preserve"> zmluvy ku všetkým uvedeným elektrotechnickým súčastiam nasledujúcu dokumentáciu:</w:t>
      </w:r>
    </w:p>
    <w:p w14:paraId="4044D3F9" w14:textId="77777777" w:rsidR="00411B28" w:rsidRDefault="00411B28" w:rsidP="00411B28">
      <w:pPr>
        <w:jc w:val="both"/>
      </w:pPr>
      <w:r>
        <w:t>a) Vyhlásenie o zhode – pri dodávke elektrotechnických súčastí musia byť tieto výrobky opatrené značkou CE v zmysle platných noriem.</w:t>
      </w:r>
    </w:p>
    <w:p w14:paraId="3D5C6510" w14:textId="2B84DBCA" w:rsidR="00343EE6" w:rsidRDefault="00411B28" w:rsidP="00411B28">
      <w:pPr>
        <w:jc w:val="both"/>
      </w:pPr>
      <w:r>
        <w:t>b) Ku všetkým elektrotechnickým súčastiam, ktoré sa zapájajú do elektrických obvodov (mimo poistiek) požaduje objednávateľ predložiť návod na montáž (obsahujúci schému zapojenia, montážny výkres a pod.), používanie, údržbu s prevádzkovými pokynmi a technickými parametrami.</w:t>
      </w:r>
    </w:p>
    <w:p w14:paraId="7425B151" w14:textId="7219352A" w:rsidR="00343EE6" w:rsidRDefault="00343EE6" w:rsidP="00411B28">
      <w:pPr>
        <w:jc w:val="both"/>
      </w:pPr>
    </w:p>
    <w:p w14:paraId="4C198F4F" w14:textId="482F4BEF" w:rsidR="004C1367" w:rsidRDefault="004C1367" w:rsidP="00411B28">
      <w:pPr>
        <w:jc w:val="both"/>
      </w:pPr>
    </w:p>
    <w:bookmarkEnd w:id="179"/>
    <w:p w14:paraId="5980DDE6" w14:textId="7A32638D" w:rsidR="004C1367" w:rsidRDefault="004C1367" w:rsidP="00411B28">
      <w:pPr>
        <w:jc w:val="both"/>
      </w:pPr>
    </w:p>
    <w:p w14:paraId="7A221713" w14:textId="0461B025" w:rsidR="004C1367" w:rsidRDefault="004C1367" w:rsidP="00411B28">
      <w:pPr>
        <w:jc w:val="both"/>
      </w:pPr>
    </w:p>
    <w:p w14:paraId="32AF1F09" w14:textId="5AE7E654" w:rsidR="004C1367" w:rsidRDefault="004C1367" w:rsidP="00411B28">
      <w:pPr>
        <w:jc w:val="both"/>
      </w:pPr>
    </w:p>
    <w:p w14:paraId="0D7C08B3" w14:textId="1979AD11" w:rsidR="004C1367" w:rsidRDefault="004C1367" w:rsidP="00411B28">
      <w:pPr>
        <w:jc w:val="both"/>
      </w:pPr>
    </w:p>
    <w:p w14:paraId="6BF11414" w14:textId="2B67B86C" w:rsidR="004C1367" w:rsidRDefault="004C1367" w:rsidP="00411B28">
      <w:pPr>
        <w:jc w:val="both"/>
      </w:pPr>
    </w:p>
    <w:p w14:paraId="451ACA85" w14:textId="04977A25" w:rsidR="004C1367" w:rsidRDefault="004C1367" w:rsidP="00411B28">
      <w:pPr>
        <w:jc w:val="both"/>
      </w:pPr>
    </w:p>
    <w:p w14:paraId="42359CC2" w14:textId="6D8317DA" w:rsidR="004C1367" w:rsidRDefault="004C1367" w:rsidP="00411B28">
      <w:pPr>
        <w:jc w:val="both"/>
      </w:pPr>
    </w:p>
    <w:p w14:paraId="5936FDDB" w14:textId="393FFA1C" w:rsidR="004C1367" w:rsidRDefault="004C1367" w:rsidP="00411B28">
      <w:pPr>
        <w:jc w:val="both"/>
      </w:pPr>
    </w:p>
    <w:p w14:paraId="666AD578" w14:textId="5326DC15" w:rsidR="004C1367" w:rsidRDefault="004C1367" w:rsidP="00411B28">
      <w:pPr>
        <w:jc w:val="both"/>
      </w:pPr>
    </w:p>
    <w:p w14:paraId="14D5E687" w14:textId="6A422D2E" w:rsidR="004C1367" w:rsidRDefault="004C1367" w:rsidP="00411B28">
      <w:pPr>
        <w:jc w:val="both"/>
      </w:pPr>
    </w:p>
    <w:p w14:paraId="07CC3D2B" w14:textId="0AF3970D" w:rsidR="004C1367" w:rsidRDefault="004C1367" w:rsidP="00411B28">
      <w:pPr>
        <w:jc w:val="both"/>
      </w:pPr>
    </w:p>
    <w:p w14:paraId="3DF681A6" w14:textId="14345AB4" w:rsidR="004C1367" w:rsidRDefault="004C1367" w:rsidP="00411B28">
      <w:pPr>
        <w:jc w:val="both"/>
      </w:pPr>
    </w:p>
    <w:p w14:paraId="37885666" w14:textId="0296033F" w:rsidR="004C1367" w:rsidRDefault="004C1367" w:rsidP="00411B28">
      <w:pPr>
        <w:jc w:val="both"/>
      </w:pPr>
    </w:p>
    <w:p w14:paraId="5007481A" w14:textId="567E31C9" w:rsidR="004C1367" w:rsidRDefault="004C1367" w:rsidP="00411B28">
      <w:pPr>
        <w:jc w:val="both"/>
      </w:pPr>
    </w:p>
    <w:p w14:paraId="4248D272" w14:textId="2869912C" w:rsidR="004C1367" w:rsidRDefault="004C1367" w:rsidP="00411B28">
      <w:pPr>
        <w:jc w:val="both"/>
      </w:pPr>
    </w:p>
    <w:p w14:paraId="74F303D9" w14:textId="027554E8" w:rsidR="004C1367" w:rsidRDefault="004C1367" w:rsidP="00411B28">
      <w:pPr>
        <w:jc w:val="both"/>
      </w:pPr>
    </w:p>
    <w:p w14:paraId="6A46FC6E" w14:textId="76EB74D5" w:rsidR="004C1367" w:rsidRDefault="004C1367" w:rsidP="00411B28">
      <w:pPr>
        <w:jc w:val="both"/>
      </w:pPr>
    </w:p>
    <w:p w14:paraId="41EE0804" w14:textId="5A37A27A" w:rsidR="004C1367" w:rsidRDefault="004C1367" w:rsidP="00411B28">
      <w:pPr>
        <w:jc w:val="both"/>
      </w:pPr>
    </w:p>
    <w:p w14:paraId="23611723" w14:textId="4BC58802" w:rsidR="004C1367" w:rsidRDefault="004C1367" w:rsidP="00411B28">
      <w:pPr>
        <w:jc w:val="both"/>
      </w:pPr>
    </w:p>
    <w:p w14:paraId="73FF9947" w14:textId="7B12C1BB" w:rsidR="004C1367" w:rsidRDefault="004C1367" w:rsidP="00411B28">
      <w:pPr>
        <w:jc w:val="both"/>
      </w:pPr>
    </w:p>
    <w:p w14:paraId="199F1D12" w14:textId="3DF78EDD" w:rsidR="004C1367" w:rsidRDefault="004C1367" w:rsidP="00411B28">
      <w:pPr>
        <w:jc w:val="both"/>
      </w:pPr>
    </w:p>
    <w:p w14:paraId="5D309398" w14:textId="7604A0D5" w:rsidR="004C1367" w:rsidRDefault="004C1367" w:rsidP="00411B28">
      <w:pPr>
        <w:jc w:val="both"/>
      </w:pPr>
    </w:p>
    <w:p w14:paraId="2A9AFCAC" w14:textId="58AA4BE9" w:rsidR="004C1367" w:rsidRDefault="004C1367" w:rsidP="00411B28">
      <w:pPr>
        <w:jc w:val="both"/>
      </w:pPr>
    </w:p>
    <w:p w14:paraId="182F1791" w14:textId="06FE81D4" w:rsidR="004C1367" w:rsidRDefault="004C1367" w:rsidP="00411B28">
      <w:pPr>
        <w:jc w:val="both"/>
      </w:pPr>
    </w:p>
    <w:p w14:paraId="6CC749BA" w14:textId="3ED92186" w:rsidR="004C1367" w:rsidRDefault="004C1367" w:rsidP="00411B28">
      <w:pPr>
        <w:jc w:val="both"/>
      </w:pPr>
    </w:p>
    <w:p w14:paraId="2AE7EA8C" w14:textId="4C63298F" w:rsidR="004C1367" w:rsidRDefault="004C1367" w:rsidP="00411B28">
      <w:pPr>
        <w:jc w:val="both"/>
      </w:pPr>
    </w:p>
    <w:p w14:paraId="133E2539" w14:textId="2AE72D58" w:rsidR="004C1367" w:rsidRDefault="004C1367" w:rsidP="00411B28">
      <w:pPr>
        <w:jc w:val="both"/>
      </w:pPr>
    </w:p>
    <w:p w14:paraId="01C35E77" w14:textId="59FAEF96" w:rsidR="004C1367" w:rsidRDefault="004C1367" w:rsidP="00411B28">
      <w:pPr>
        <w:jc w:val="both"/>
      </w:pPr>
    </w:p>
    <w:p w14:paraId="0AC64681" w14:textId="786E7776" w:rsidR="004C1367" w:rsidRDefault="004C1367" w:rsidP="00411B28">
      <w:pPr>
        <w:jc w:val="both"/>
      </w:pPr>
    </w:p>
    <w:p w14:paraId="40E9EDAB" w14:textId="792E574E" w:rsidR="004C1367" w:rsidRDefault="004C1367" w:rsidP="00411B28">
      <w:pPr>
        <w:jc w:val="both"/>
      </w:pPr>
    </w:p>
    <w:p w14:paraId="01D8428D" w14:textId="39E85495" w:rsidR="004C1367" w:rsidRDefault="004C1367" w:rsidP="00411B28">
      <w:pPr>
        <w:jc w:val="both"/>
      </w:pPr>
    </w:p>
    <w:p w14:paraId="2101B2DF" w14:textId="12F8244E" w:rsidR="004C1367" w:rsidRDefault="004C1367" w:rsidP="00411B28">
      <w:pPr>
        <w:jc w:val="both"/>
      </w:pPr>
    </w:p>
    <w:p w14:paraId="54958DFD" w14:textId="135FCEAF" w:rsidR="00E26731" w:rsidRDefault="00E26731" w:rsidP="00411B28">
      <w:pPr>
        <w:jc w:val="both"/>
      </w:pPr>
    </w:p>
    <w:p w14:paraId="2ED2E947" w14:textId="77777777" w:rsidR="00E26731" w:rsidRDefault="00E26731" w:rsidP="00411B28">
      <w:pPr>
        <w:jc w:val="both"/>
      </w:pPr>
    </w:p>
    <w:p w14:paraId="7DFAFA79" w14:textId="41D97A5E" w:rsidR="004C1367" w:rsidRDefault="004C1367" w:rsidP="00411B28">
      <w:pPr>
        <w:jc w:val="both"/>
      </w:pPr>
    </w:p>
    <w:p w14:paraId="203DD353" w14:textId="6F6CEE91" w:rsidR="004C1367" w:rsidRDefault="004C1367" w:rsidP="00411B28">
      <w:pPr>
        <w:jc w:val="both"/>
      </w:pPr>
    </w:p>
    <w:p w14:paraId="41092B55" w14:textId="77777777" w:rsidR="004C1367" w:rsidRDefault="004C1367" w:rsidP="00411B28">
      <w:pPr>
        <w:jc w:val="both"/>
      </w:pPr>
    </w:p>
    <w:p w14:paraId="6E8B6849" w14:textId="56831076" w:rsidR="007A7DFD" w:rsidRPr="00837FA0" w:rsidRDefault="007A7DFD" w:rsidP="0080476C">
      <w:pPr>
        <w:pStyle w:val="Nadpis1"/>
        <w:rPr>
          <w:noProof w:val="0"/>
        </w:rPr>
      </w:pPr>
      <w:bookmarkStart w:id="180" w:name="_Toc32926133"/>
      <w:r w:rsidRPr="00837FA0">
        <w:rPr>
          <w:noProof w:val="0"/>
        </w:rPr>
        <w:lastRenderedPageBreak/>
        <w:t>B.</w:t>
      </w:r>
      <w:r w:rsidR="00231DD0">
        <w:rPr>
          <w:noProof w:val="0"/>
        </w:rPr>
        <w:t>3</w:t>
      </w:r>
      <w:r w:rsidRPr="00837FA0">
        <w:rPr>
          <w:noProof w:val="0"/>
        </w:rPr>
        <w:t xml:space="preserve"> Podmienky účasti</w:t>
      </w:r>
      <w:bookmarkEnd w:id="157"/>
      <w:bookmarkEnd w:id="158"/>
      <w:bookmarkEnd w:id="18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81"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BF694E"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81"/>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82" w:name="_Toc460836366"/>
      <w:bookmarkStart w:id="183" w:name="_Toc476636403"/>
      <w:bookmarkStart w:id="184" w:name="_Toc527363012"/>
      <w:bookmarkStart w:id="185" w:name="_Toc527363095"/>
      <w:bookmarkStart w:id="186" w:name="_Toc11414943"/>
      <w:bookmarkStart w:id="187" w:name="_Toc13483474"/>
      <w:bookmarkStart w:id="188" w:name="_Toc13816893"/>
      <w:bookmarkStart w:id="189" w:name="_Toc32926134"/>
      <w:r w:rsidRPr="00837FA0">
        <w:lastRenderedPageBreak/>
        <w:t>PODMIENKY ÚČASTI VO VEREJNOM OBSTARÁVANÍ PODĽA § 32 ZÁKONA O VEREJNOM OBSTARÁVANÍ</w:t>
      </w:r>
      <w:bookmarkEnd w:id="182"/>
      <w:bookmarkEnd w:id="183"/>
      <w:bookmarkEnd w:id="184"/>
      <w:bookmarkEnd w:id="185"/>
      <w:bookmarkEnd w:id="186"/>
      <w:bookmarkEnd w:id="187"/>
      <w:bookmarkEnd w:id="188"/>
      <w:bookmarkEnd w:id="189"/>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90"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90"/>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91" w:name="_Toc460836367"/>
      <w:bookmarkStart w:id="192" w:name="_Toc476636404"/>
      <w:bookmarkStart w:id="193" w:name="_Toc527363013"/>
      <w:bookmarkStart w:id="194" w:name="_Toc527363096"/>
      <w:bookmarkStart w:id="195" w:name="_Toc11414944"/>
      <w:bookmarkStart w:id="196" w:name="_Toc13483475"/>
    </w:p>
    <w:p w14:paraId="027E39DB" w14:textId="585D6C50" w:rsidR="007E184F" w:rsidRPr="00C92616" w:rsidRDefault="00C92616" w:rsidP="00C92616">
      <w:pPr>
        <w:pStyle w:val="Nadpis2"/>
        <w:jc w:val="left"/>
        <w:rPr>
          <w:sz w:val="24"/>
          <w:szCs w:val="24"/>
        </w:rPr>
      </w:pPr>
      <w:bookmarkStart w:id="197" w:name="_Toc32926135"/>
      <w:r w:rsidRPr="00C92616">
        <w:rPr>
          <w:sz w:val="24"/>
          <w:szCs w:val="24"/>
        </w:rPr>
        <w:t>Podmienky účasti podľa § 32 ods. 1 Zákona sú pre všetky časti spoločné.</w:t>
      </w:r>
      <w:bookmarkEnd w:id="197"/>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8" w:name="_Toc13816894"/>
      <w:bookmarkStart w:id="199" w:name="_Toc32926136"/>
      <w:r w:rsidRPr="00837FA0">
        <w:lastRenderedPageBreak/>
        <w:t>PODMIENKY ÚČASTI VO VEREJNOM OBSTARÁVANÍ, TÝKAJÚCE SA FINANČNÉHO A EKONOMICKÉHO POSTAVENIA</w:t>
      </w:r>
      <w:bookmarkEnd w:id="191"/>
      <w:bookmarkEnd w:id="192"/>
      <w:bookmarkEnd w:id="193"/>
      <w:bookmarkEnd w:id="194"/>
      <w:bookmarkEnd w:id="195"/>
      <w:bookmarkEnd w:id="196"/>
      <w:bookmarkEnd w:id="198"/>
      <w:bookmarkEnd w:id="199"/>
      <w:r w:rsidRPr="00837FA0">
        <w:t xml:space="preserve"> </w:t>
      </w:r>
      <w:bookmarkStart w:id="200" w:name="__RefHeading__3310_828255503"/>
      <w:bookmarkStart w:id="201" w:name="_Toc460836368"/>
      <w:bookmarkStart w:id="202" w:name="_Toc472021298"/>
      <w:bookmarkStart w:id="203" w:name="_Toc476636405"/>
      <w:bookmarkStart w:id="204" w:name="_Toc527363014"/>
      <w:bookmarkStart w:id="205" w:name="_Toc527363097"/>
      <w:bookmarkEnd w:id="200"/>
    </w:p>
    <w:p w14:paraId="697AED78" w14:textId="69428634" w:rsidR="000C3F85" w:rsidRDefault="007A7DFD" w:rsidP="000C3F85">
      <w:pPr>
        <w:pStyle w:val="Nadpis2"/>
      </w:pPr>
      <w:bookmarkStart w:id="206" w:name="_Toc11414945"/>
      <w:bookmarkStart w:id="207" w:name="_Toc13483476"/>
      <w:bookmarkStart w:id="208" w:name="_Toc13816895"/>
      <w:bookmarkStart w:id="209" w:name="_Toc32926137"/>
      <w:r w:rsidRPr="00837FA0">
        <w:t>(§ 33 ZÁKONA O VEREJNOM OBSTARÁVANÍ)</w:t>
      </w:r>
      <w:bookmarkEnd w:id="201"/>
      <w:bookmarkEnd w:id="202"/>
      <w:bookmarkEnd w:id="203"/>
      <w:bookmarkEnd w:id="204"/>
      <w:bookmarkEnd w:id="205"/>
      <w:bookmarkEnd w:id="206"/>
      <w:bookmarkEnd w:id="207"/>
      <w:bookmarkEnd w:id="208"/>
      <w:bookmarkEnd w:id="209"/>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10" w:name="__RefHeading__3312_828255503"/>
      <w:bookmarkStart w:id="211" w:name="_Toc460836369"/>
      <w:bookmarkStart w:id="212" w:name="_Toc476636406"/>
      <w:bookmarkStart w:id="213" w:name="_Toc527363015"/>
      <w:bookmarkStart w:id="214" w:name="_Toc527363098"/>
      <w:bookmarkStart w:id="215" w:name="_Toc11414946"/>
      <w:bookmarkStart w:id="216" w:name="_Toc13483477"/>
      <w:bookmarkStart w:id="217" w:name="_Hlk503363010"/>
      <w:bookmarkEnd w:id="210"/>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8" w:name="_Toc13816896"/>
      <w:bookmarkStart w:id="219" w:name="_Toc32926138"/>
      <w:r w:rsidRPr="00837FA0">
        <w:lastRenderedPageBreak/>
        <w:t>PO</w:t>
      </w:r>
      <w:r w:rsidR="007B6071">
        <w:t>D</w:t>
      </w:r>
      <w:r w:rsidRPr="00837FA0">
        <w:t>MIENKY ÚČASTI VO VEREJNOM OBSTARÁVANÍ, TÝKAJÚCE SA TECHNICKEJ SPÔSOBILOSTI</w:t>
      </w:r>
      <w:bookmarkEnd w:id="211"/>
      <w:bookmarkEnd w:id="212"/>
      <w:bookmarkEnd w:id="213"/>
      <w:bookmarkEnd w:id="214"/>
      <w:bookmarkEnd w:id="215"/>
      <w:bookmarkEnd w:id="216"/>
      <w:bookmarkEnd w:id="218"/>
      <w:bookmarkEnd w:id="219"/>
      <w:r w:rsidRPr="00837FA0">
        <w:t xml:space="preserve"> </w:t>
      </w:r>
    </w:p>
    <w:p w14:paraId="0515039A" w14:textId="2D3C897E" w:rsidR="007A7DFD" w:rsidRDefault="007A7DFD" w:rsidP="00780A66">
      <w:pPr>
        <w:pStyle w:val="Nadpis2"/>
      </w:pPr>
      <w:bookmarkStart w:id="220" w:name="__RefHeading__3314_828255503"/>
      <w:bookmarkStart w:id="221" w:name="_Toc460836370"/>
      <w:bookmarkStart w:id="222" w:name="_Toc472021300"/>
      <w:bookmarkStart w:id="223" w:name="_Toc476636407"/>
      <w:bookmarkStart w:id="224" w:name="_Toc527363016"/>
      <w:bookmarkStart w:id="225" w:name="_Toc527363099"/>
      <w:bookmarkStart w:id="226" w:name="_Toc11414947"/>
      <w:bookmarkStart w:id="227" w:name="_Toc13483478"/>
      <w:bookmarkStart w:id="228" w:name="_Toc13816897"/>
      <w:bookmarkStart w:id="229" w:name="_Toc32926139"/>
      <w:bookmarkEnd w:id="217"/>
      <w:bookmarkEnd w:id="220"/>
      <w:r w:rsidRPr="00837FA0">
        <w:t>(§ 34 zákona o verejnom obstarávaní)</w:t>
      </w:r>
      <w:bookmarkEnd w:id="221"/>
      <w:bookmarkEnd w:id="222"/>
      <w:bookmarkEnd w:id="223"/>
      <w:bookmarkEnd w:id="224"/>
      <w:bookmarkEnd w:id="225"/>
      <w:bookmarkEnd w:id="226"/>
      <w:bookmarkEnd w:id="227"/>
      <w:bookmarkEnd w:id="228"/>
      <w:bookmarkEnd w:id="229"/>
    </w:p>
    <w:p w14:paraId="067378F9" w14:textId="16F4A5E7" w:rsidR="00625D6D" w:rsidRDefault="00625D6D" w:rsidP="00625D6D"/>
    <w:p w14:paraId="14B48BB3" w14:textId="639A2E2C" w:rsidR="00572BC6" w:rsidRDefault="00572BC6" w:rsidP="00572BC6">
      <w:pPr>
        <w:spacing w:line="276" w:lineRule="auto"/>
        <w:jc w:val="both"/>
      </w:pPr>
      <w:r>
        <w:t>P</w:t>
      </w:r>
      <w:r w:rsidRPr="000C3F85">
        <w:t xml:space="preserve">odmienky účasti vo verejnom obstarávaní, týkajúce sa </w:t>
      </w:r>
      <w:r>
        <w:t>technickej spôsobilosti sa nevyžadujú.</w:t>
      </w:r>
    </w:p>
    <w:p w14:paraId="39CA04E5" w14:textId="1704859E" w:rsidR="00E4556C" w:rsidRDefault="00E4556C" w:rsidP="00DC1EF1">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344942CB" w14:textId="5F5703C6" w:rsidR="00BC7E26" w:rsidRDefault="00BC7E26" w:rsidP="00DC1EF1">
      <w:pPr>
        <w:spacing w:line="276" w:lineRule="auto"/>
        <w:jc w:val="both"/>
        <w:rPr>
          <w:rFonts w:cs="Arial"/>
        </w:rPr>
      </w:pPr>
    </w:p>
    <w:p w14:paraId="28389C8C" w14:textId="423C42D7" w:rsidR="00BC7E26" w:rsidRDefault="00BC7E26" w:rsidP="00DC1EF1">
      <w:pPr>
        <w:spacing w:line="276" w:lineRule="auto"/>
        <w:jc w:val="both"/>
        <w:rPr>
          <w:rFonts w:cs="Arial"/>
        </w:rPr>
      </w:pPr>
    </w:p>
    <w:p w14:paraId="1CDD086D" w14:textId="2D46CDCC" w:rsidR="00BC7E26" w:rsidRDefault="00BC7E26" w:rsidP="00DC1EF1">
      <w:pPr>
        <w:spacing w:line="276" w:lineRule="auto"/>
        <w:jc w:val="both"/>
        <w:rPr>
          <w:rFonts w:cs="Arial"/>
        </w:rPr>
      </w:pPr>
    </w:p>
    <w:p w14:paraId="1051E2EE" w14:textId="61E116DF" w:rsidR="00BC7E26" w:rsidRDefault="00BC7E26" w:rsidP="00DC1EF1">
      <w:pPr>
        <w:spacing w:line="276" w:lineRule="auto"/>
        <w:jc w:val="both"/>
        <w:rPr>
          <w:rFonts w:cs="Arial"/>
        </w:rPr>
      </w:pPr>
    </w:p>
    <w:p w14:paraId="13374720" w14:textId="7027B56A" w:rsidR="00BC7E26" w:rsidRDefault="00BC7E26" w:rsidP="00DC1EF1">
      <w:pPr>
        <w:spacing w:line="276" w:lineRule="auto"/>
        <w:jc w:val="both"/>
        <w:rPr>
          <w:rFonts w:cs="Arial"/>
        </w:rPr>
      </w:pPr>
    </w:p>
    <w:p w14:paraId="3E678CB5" w14:textId="3CC3488F" w:rsidR="00BC7E26" w:rsidRDefault="00BC7E26" w:rsidP="00DC1EF1">
      <w:pPr>
        <w:spacing w:line="276" w:lineRule="auto"/>
        <w:jc w:val="both"/>
        <w:rPr>
          <w:rFonts w:cs="Arial"/>
        </w:rPr>
      </w:pPr>
    </w:p>
    <w:p w14:paraId="2AC37542" w14:textId="77777777" w:rsidR="00FF38B5" w:rsidRDefault="00FF38B5"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46315EE3" w:rsidR="00BC7E26" w:rsidRDefault="00BC7E26" w:rsidP="00DC1EF1">
      <w:pPr>
        <w:spacing w:line="276" w:lineRule="auto"/>
        <w:jc w:val="both"/>
        <w:rPr>
          <w:rFonts w:cs="Arial"/>
        </w:rPr>
      </w:pPr>
    </w:p>
    <w:p w14:paraId="6F11FD2F" w14:textId="202AE24C" w:rsidR="00035EDE" w:rsidRDefault="00035EDE" w:rsidP="00DC1EF1">
      <w:pPr>
        <w:spacing w:line="276" w:lineRule="auto"/>
        <w:jc w:val="both"/>
        <w:rPr>
          <w:rFonts w:cs="Arial"/>
        </w:rPr>
      </w:pPr>
    </w:p>
    <w:p w14:paraId="28383894" w14:textId="0FDF5DBC" w:rsidR="00035EDE" w:rsidRDefault="00035EDE" w:rsidP="00DC1EF1">
      <w:pPr>
        <w:spacing w:line="276" w:lineRule="auto"/>
        <w:jc w:val="both"/>
        <w:rPr>
          <w:rFonts w:cs="Arial"/>
        </w:rPr>
      </w:pPr>
    </w:p>
    <w:p w14:paraId="071BB238" w14:textId="4C90B54E" w:rsidR="00035EDE" w:rsidRDefault="00035EDE" w:rsidP="00DC1EF1">
      <w:pPr>
        <w:spacing w:line="276" w:lineRule="auto"/>
        <w:jc w:val="both"/>
        <w:rPr>
          <w:rFonts w:cs="Arial"/>
        </w:rPr>
      </w:pPr>
    </w:p>
    <w:p w14:paraId="66885C8E" w14:textId="1853B105" w:rsidR="00035EDE" w:rsidRDefault="00035EDE" w:rsidP="00DC1EF1">
      <w:pPr>
        <w:spacing w:line="276" w:lineRule="auto"/>
        <w:jc w:val="both"/>
        <w:rPr>
          <w:rFonts w:cs="Arial"/>
        </w:rPr>
      </w:pPr>
    </w:p>
    <w:p w14:paraId="5DBAC2D7" w14:textId="60D18A85" w:rsidR="00035EDE" w:rsidRDefault="00035EDE" w:rsidP="00DC1EF1">
      <w:pPr>
        <w:spacing w:line="276" w:lineRule="auto"/>
        <w:jc w:val="both"/>
        <w:rPr>
          <w:rFonts w:cs="Arial"/>
        </w:rPr>
      </w:pPr>
    </w:p>
    <w:p w14:paraId="61BBF70B" w14:textId="03013BF7" w:rsidR="00035EDE" w:rsidRDefault="00035EDE" w:rsidP="00DC1EF1">
      <w:pPr>
        <w:spacing w:line="276" w:lineRule="auto"/>
        <w:jc w:val="both"/>
        <w:rPr>
          <w:rFonts w:cs="Arial"/>
        </w:rPr>
      </w:pPr>
    </w:p>
    <w:p w14:paraId="61661379" w14:textId="77777777" w:rsidR="00035EDE" w:rsidRDefault="00035EDE" w:rsidP="00DC1EF1">
      <w:pPr>
        <w:spacing w:line="276" w:lineRule="auto"/>
        <w:jc w:val="both"/>
        <w:rPr>
          <w:rFonts w:cs="Arial"/>
        </w:rPr>
      </w:pPr>
    </w:p>
    <w:p w14:paraId="22D36AB6" w14:textId="2CEA2D98" w:rsidR="00BC7E26" w:rsidRDefault="00BC7E26" w:rsidP="00DC1EF1">
      <w:pPr>
        <w:spacing w:line="276" w:lineRule="auto"/>
        <w:jc w:val="both"/>
        <w:rPr>
          <w:rFonts w:cs="Arial"/>
        </w:rPr>
      </w:pPr>
    </w:p>
    <w:p w14:paraId="2EE3F15E" w14:textId="79AF721F" w:rsidR="00572BC6" w:rsidRDefault="00572BC6"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30" w:name="_Toc32926140"/>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30"/>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31" w:name="_Hlk503360534"/>
      <w:r w:rsidRPr="003D5107">
        <w:rPr>
          <w:rFonts w:cs="Arial"/>
          <w:b/>
          <w:noProof w:val="0"/>
          <w:szCs w:val="20"/>
        </w:rPr>
        <w:t>Príloha č. 1</w:t>
      </w:r>
      <w:r w:rsidRPr="003D5107">
        <w:rPr>
          <w:rFonts w:cs="Arial"/>
          <w:noProof w:val="0"/>
          <w:szCs w:val="20"/>
        </w:rPr>
        <w:t xml:space="preserve"> – </w:t>
      </w:r>
      <w:bookmarkStart w:id="232" w:name="_Hlk503428122"/>
      <w:r w:rsidRPr="003D5107">
        <w:rPr>
          <w:rFonts w:cs="Arial"/>
          <w:noProof w:val="0"/>
          <w:szCs w:val="20"/>
        </w:rPr>
        <w:t>Návrh na plnenie kritérií</w:t>
      </w:r>
    </w:p>
    <w:bookmarkEnd w:id="232"/>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31"/>
    <w:p w14:paraId="052AC1D4" w14:textId="4740014A" w:rsidR="00FF38B5" w:rsidRDefault="00FF38B5" w:rsidP="002D423B">
      <w:pPr>
        <w:spacing w:before="200"/>
        <w:rPr>
          <w:rFonts w:cs="Arial"/>
          <w:noProof w:val="0"/>
          <w:szCs w:val="20"/>
        </w:rPr>
      </w:pPr>
      <w:r w:rsidRPr="00FF38B5">
        <w:rPr>
          <w:b/>
          <w:bCs/>
          <w:szCs w:val="20"/>
        </w:rPr>
        <w:t>Príloha č. 3</w:t>
      </w:r>
      <w:r>
        <w:rPr>
          <w:szCs w:val="20"/>
        </w:rPr>
        <w:t xml:space="preserve"> </w:t>
      </w:r>
      <w:r w:rsidRPr="003D5107">
        <w:rPr>
          <w:rFonts w:cs="Arial"/>
          <w:noProof w:val="0"/>
          <w:szCs w:val="20"/>
        </w:rPr>
        <w:t>–</w:t>
      </w:r>
      <w:r>
        <w:rPr>
          <w:rFonts w:cs="Arial"/>
          <w:noProof w:val="0"/>
          <w:szCs w:val="20"/>
        </w:rPr>
        <w:t xml:space="preserve"> Technická špecifikácia predmetu zákazky</w:t>
      </w:r>
    </w:p>
    <w:p w14:paraId="7D7E452D" w14:textId="195C3A51" w:rsidR="00992711" w:rsidRDefault="009671DD" w:rsidP="002D423B">
      <w:pPr>
        <w:spacing w:before="200"/>
        <w:rPr>
          <w:szCs w:val="20"/>
        </w:rPr>
      </w:pPr>
      <w:r w:rsidRPr="00547910">
        <w:rPr>
          <w:b/>
          <w:bCs/>
          <w:szCs w:val="20"/>
        </w:rPr>
        <w:t>Príloha č. 4</w:t>
      </w:r>
      <w:r>
        <w:rPr>
          <w:szCs w:val="20"/>
        </w:rPr>
        <w:t xml:space="preserve"> </w:t>
      </w:r>
      <w:r w:rsidRPr="003D5107">
        <w:rPr>
          <w:rFonts w:cs="Arial"/>
          <w:noProof w:val="0"/>
          <w:szCs w:val="20"/>
        </w:rPr>
        <w:t>–</w:t>
      </w:r>
      <w:r w:rsidR="00547910">
        <w:rPr>
          <w:rFonts w:cs="Arial"/>
          <w:noProof w:val="0"/>
          <w:szCs w:val="20"/>
        </w:rPr>
        <w:t xml:space="preserve"> </w:t>
      </w:r>
      <w:r w:rsidR="00547910" w:rsidRPr="00547910">
        <w:rPr>
          <w:rFonts w:cs="Arial"/>
          <w:noProof w:val="0"/>
          <w:szCs w:val="20"/>
        </w:rPr>
        <w:t>Čestné vyhlásenie záujemcu</w:t>
      </w: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33" w:name="_Toc352742790"/>
      <w:bookmarkStart w:id="234"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35" w:name="_Toc380494307"/>
      <w:bookmarkStart w:id="236" w:name="_Toc476636409"/>
      <w:bookmarkStart w:id="237" w:name="_Toc10633673"/>
      <w:bookmarkStart w:id="238" w:name="_Toc11414949"/>
      <w:bookmarkStart w:id="239" w:name="_Toc13483480"/>
      <w:bookmarkStart w:id="240" w:name="_Toc13816899"/>
      <w:bookmarkStart w:id="241" w:name="_Toc32926141"/>
      <w:r w:rsidRPr="009D268B">
        <w:rPr>
          <w:noProof w:val="0"/>
          <w:sz w:val="28"/>
          <w:szCs w:val="28"/>
        </w:rPr>
        <w:t>Návrh na plnenie kritéri</w:t>
      </w:r>
      <w:bookmarkEnd w:id="235"/>
      <w:r w:rsidR="000341E9" w:rsidRPr="009D268B">
        <w:rPr>
          <w:noProof w:val="0"/>
          <w:sz w:val="28"/>
          <w:szCs w:val="28"/>
        </w:rPr>
        <w:t>a</w:t>
      </w:r>
      <w:bookmarkEnd w:id="236"/>
      <w:bookmarkEnd w:id="237"/>
      <w:bookmarkEnd w:id="238"/>
      <w:bookmarkEnd w:id="239"/>
      <w:bookmarkEnd w:id="240"/>
      <w:r w:rsidR="00BC61D1">
        <w:rPr>
          <w:noProof w:val="0"/>
          <w:sz w:val="28"/>
          <w:szCs w:val="28"/>
        </w:rPr>
        <w:t xml:space="preserve"> - Sumár</w:t>
      </w:r>
      <w:bookmarkEnd w:id="2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tbl>
      <w:tblPr>
        <w:tblW w:w="0" w:type="auto"/>
        <w:jc w:val="center"/>
        <w:tblLayout w:type="fixed"/>
        <w:tblLook w:val="0000" w:firstRow="0" w:lastRow="0" w:firstColumn="0" w:lastColumn="0" w:noHBand="0" w:noVBand="0"/>
      </w:tblPr>
      <w:tblGrid>
        <w:gridCol w:w="5665"/>
        <w:gridCol w:w="2987"/>
      </w:tblGrid>
      <w:tr w:rsidR="008E6A94" w:rsidRPr="00B84E26" w14:paraId="2CCE91EE" w14:textId="77777777" w:rsidTr="00910B47">
        <w:trPr>
          <w:jc w:val="center"/>
        </w:trPr>
        <w:tc>
          <w:tcPr>
            <w:tcW w:w="5665" w:type="dxa"/>
            <w:tcBorders>
              <w:top w:val="single" w:sz="4" w:space="0" w:color="000000"/>
              <w:left w:val="single" w:sz="4" w:space="0" w:color="000000"/>
              <w:bottom w:val="single" w:sz="4" w:space="0" w:color="000000"/>
            </w:tcBorders>
          </w:tcPr>
          <w:p w14:paraId="237262F4" w14:textId="77777777" w:rsidR="008E6A94" w:rsidRPr="00B84E26" w:rsidRDefault="008E6A94" w:rsidP="00910B47">
            <w:pPr>
              <w:snapToGrid w:val="0"/>
              <w:rPr>
                <w:rFonts w:cs="Arial"/>
                <w:b/>
                <w:bCs/>
                <w:noProof w:val="0"/>
              </w:rPr>
            </w:pPr>
          </w:p>
          <w:p w14:paraId="764AF5B7" w14:textId="2FAD554F" w:rsidR="008E6A94" w:rsidRPr="00B84E26" w:rsidRDefault="008E6A94" w:rsidP="00910B47">
            <w:pPr>
              <w:snapToGrid w:val="0"/>
              <w:rPr>
                <w:rFonts w:cs="Arial"/>
                <w:b/>
                <w:bCs/>
                <w:noProof w:val="0"/>
              </w:rPr>
            </w:pPr>
            <w:r>
              <w:rPr>
                <w:rFonts w:cs="Arial"/>
                <w:b/>
                <w:bCs/>
                <w:noProof w:val="0"/>
                <w:sz w:val="22"/>
                <w:szCs w:val="22"/>
              </w:rPr>
              <w:t xml:space="preserve">Náhradné diely autobusy </w:t>
            </w:r>
            <w:r w:rsidR="00BC61D1">
              <w:rPr>
                <w:rFonts w:cs="Arial"/>
                <w:b/>
                <w:bCs/>
                <w:noProof w:val="0"/>
                <w:sz w:val="22"/>
                <w:szCs w:val="22"/>
              </w:rPr>
              <w:t xml:space="preserve">Mercedes </w:t>
            </w:r>
            <w:proofErr w:type="spellStart"/>
            <w:r w:rsidR="00BC61D1">
              <w:rPr>
                <w:rFonts w:cs="Arial"/>
                <w:b/>
                <w:bCs/>
                <w:noProof w:val="0"/>
                <w:sz w:val="22"/>
                <w:szCs w:val="22"/>
              </w:rPr>
              <w:t>Benz</w:t>
            </w:r>
            <w:proofErr w:type="spellEnd"/>
          </w:p>
        </w:tc>
        <w:tc>
          <w:tcPr>
            <w:tcW w:w="2987" w:type="dxa"/>
            <w:tcBorders>
              <w:top w:val="single" w:sz="4" w:space="0" w:color="000000"/>
              <w:left w:val="single" w:sz="4" w:space="0" w:color="000000"/>
              <w:bottom w:val="single" w:sz="4" w:space="0" w:color="000000"/>
              <w:right w:val="single" w:sz="18" w:space="0" w:color="000000"/>
            </w:tcBorders>
            <w:vAlign w:val="center"/>
          </w:tcPr>
          <w:p w14:paraId="2B53055E" w14:textId="77777777" w:rsidR="00BC61D1" w:rsidRDefault="00BC61D1" w:rsidP="00910B47">
            <w:pPr>
              <w:snapToGrid w:val="0"/>
              <w:jc w:val="center"/>
              <w:rPr>
                <w:rFonts w:cs="Arial"/>
                <w:noProof w:val="0"/>
                <w:sz w:val="22"/>
                <w:szCs w:val="22"/>
              </w:rPr>
            </w:pPr>
          </w:p>
          <w:p w14:paraId="34C16DD5" w14:textId="1B4E7108" w:rsidR="008E6A94" w:rsidRPr="00BC61D1" w:rsidRDefault="008E6A94" w:rsidP="00910B47">
            <w:pPr>
              <w:snapToGrid w:val="0"/>
              <w:jc w:val="center"/>
              <w:rPr>
                <w:rFonts w:cs="Arial"/>
                <w:b/>
                <w:bCs/>
                <w:noProof w:val="0"/>
              </w:rPr>
            </w:pPr>
            <w:r w:rsidRPr="00BC61D1">
              <w:rPr>
                <w:rFonts w:cs="Arial"/>
                <w:b/>
                <w:bCs/>
                <w:noProof w:val="0"/>
                <w:sz w:val="22"/>
                <w:szCs w:val="22"/>
              </w:rPr>
              <w:t>Cena v EUR bez DPH</w:t>
            </w:r>
          </w:p>
          <w:p w14:paraId="7B9F640F" w14:textId="77777777" w:rsidR="008E6A94" w:rsidRPr="00B84E26" w:rsidRDefault="008E6A94" w:rsidP="00910B47">
            <w:pPr>
              <w:snapToGrid w:val="0"/>
              <w:jc w:val="center"/>
              <w:rPr>
                <w:rFonts w:cs="Arial"/>
                <w:b/>
                <w:noProof w:val="0"/>
              </w:rPr>
            </w:pPr>
          </w:p>
        </w:tc>
      </w:tr>
      <w:tr w:rsidR="008E6A94" w:rsidRPr="00B84E26" w14:paraId="1EDCE001" w14:textId="77777777" w:rsidTr="00C92616">
        <w:trPr>
          <w:jc w:val="center"/>
        </w:trPr>
        <w:tc>
          <w:tcPr>
            <w:tcW w:w="5665" w:type="dxa"/>
            <w:tcBorders>
              <w:top w:val="single" w:sz="4" w:space="0" w:color="000000"/>
              <w:left w:val="single" w:sz="4" w:space="0" w:color="000000"/>
              <w:bottom w:val="single" w:sz="4" w:space="0" w:color="000000"/>
            </w:tcBorders>
          </w:tcPr>
          <w:p w14:paraId="0BC12251" w14:textId="77777777" w:rsidR="008E6A94" w:rsidRPr="00B84E26" w:rsidRDefault="008E6A94" w:rsidP="00910B47">
            <w:pPr>
              <w:suppressAutoHyphens/>
              <w:snapToGrid w:val="0"/>
              <w:jc w:val="both"/>
              <w:rPr>
                <w:rFonts w:cs="Arial"/>
                <w:noProof w:val="0"/>
                <w:sz w:val="22"/>
                <w:szCs w:val="22"/>
              </w:rPr>
            </w:pPr>
            <w:bookmarkStart w:id="242" w:name="_Hlk8717256"/>
          </w:p>
          <w:p w14:paraId="0B4E4283" w14:textId="4579BFB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r w:rsidR="00FF38B5" w:rsidRPr="00FF38B5">
              <w:rPr>
                <w:rFonts w:cs="Arial"/>
                <w:noProof w:val="0"/>
                <w:sz w:val="22"/>
                <w:szCs w:val="22"/>
              </w:rPr>
              <w:t>(v zmysle prílohy č. 3 - Technická špecifikácia predmetu zákazky)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545A6133" w14:textId="77777777" w:rsidR="008E6A94" w:rsidRPr="00B84E26" w:rsidRDefault="008E6A94" w:rsidP="00910B47">
            <w:pPr>
              <w:jc w:val="center"/>
              <w:rPr>
                <w:b/>
                <w:noProof w:val="0"/>
                <w:sz w:val="20"/>
                <w:szCs w:val="20"/>
                <w:lang w:eastAsia="cs-CZ"/>
              </w:rPr>
            </w:pPr>
          </w:p>
          <w:p w14:paraId="2A4FB18D"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5B47C3" w14:textId="77777777" w:rsidR="008E6A94" w:rsidRPr="00B84E26" w:rsidRDefault="008E6A94" w:rsidP="00910B47">
            <w:pPr>
              <w:snapToGrid w:val="0"/>
              <w:rPr>
                <w:rFonts w:cs="Arial"/>
                <w:b/>
                <w:noProof w:val="0"/>
              </w:rPr>
            </w:pPr>
          </w:p>
        </w:tc>
      </w:tr>
      <w:tr w:rsidR="008E6A94" w:rsidRPr="00B84E26" w14:paraId="565CFF4B" w14:textId="77777777" w:rsidTr="00C92616">
        <w:trPr>
          <w:jc w:val="center"/>
        </w:trPr>
        <w:tc>
          <w:tcPr>
            <w:tcW w:w="5665" w:type="dxa"/>
            <w:tcBorders>
              <w:top w:val="single" w:sz="4" w:space="0" w:color="000000"/>
              <w:left w:val="single" w:sz="4" w:space="0" w:color="000000"/>
              <w:bottom w:val="single" w:sz="4" w:space="0" w:color="000000"/>
            </w:tcBorders>
          </w:tcPr>
          <w:p w14:paraId="1A8A49E0" w14:textId="77777777" w:rsidR="008E6A94" w:rsidRPr="00B84E26" w:rsidRDefault="008E6A94" w:rsidP="00910B47">
            <w:pPr>
              <w:suppressAutoHyphens/>
              <w:snapToGrid w:val="0"/>
              <w:jc w:val="both"/>
              <w:rPr>
                <w:rFonts w:cs="Arial"/>
                <w:noProof w:val="0"/>
                <w:sz w:val="22"/>
                <w:szCs w:val="22"/>
              </w:rPr>
            </w:pPr>
          </w:p>
          <w:p w14:paraId="4640E31A" w14:textId="608906CB"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42553649"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A106031" w14:textId="77777777" w:rsidR="008E6A94" w:rsidRPr="00B84E26" w:rsidRDefault="008E6A94" w:rsidP="00910B47">
            <w:pPr>
              <w:jc w:val="center"/>
              <w:rPr>
                <w:b/>
                <w:noProof w:val="0"/>
                <w:sz w:val="20"/>
                <w:szCs w:val="20"/>
                <w:lang w:eastAsia="cs-CZ"/>
              </w:rPr>
            </w:pPr>
          </w:p>
          <w:p w14:paraId="41471131"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E6B5306" w14:textId="77777777" w:rsidR="008E6A94" w:rsidRPr="00B84E26" w:rsidRDefault="008E6A94" w:rsidP="00910B47">
            <w:pPr>
              <w:snapToGrid w:val="0"/>
              <w:rPr>
                <w:rFonts w:cs="Arial"/>
                <w:b/>
                <w:noProof w:val="0"/>
              </w:rPr>
            </w:pPr>
          </w:p>
        </w:tc>
      </w:tr>
      <w:tr w:rsidR="008E6A94" w:rsidRPr="00B84E26" w14:paraId="76D82E64" w14:textId="77777777" w:rsidTr="00C92616">
        <w:trPr>
          <w:jc w:val="center"/>
        </w:trPr>
        <w:tc>
          <w:tcPr>
            <w:tcW w:w="5665" w:type="dxa"/>
            <w:tcBorders>
              <w:top w:val="single" w:sz="4" w:space="0" w:color="000000"/>
              <w:left w:val="single" w:sz="4" w:space="0" w:color="000000"/>
              <w:bottom w:val="single" w:sz="4" w:space="0" w:color="000000"/>
            </w:tcBorders>
          </w:tcPr>
          <w:p w14:paraId="48BAD296" w14:textId="77777777" w:rsidR="008E6A94" w:rsidRDefault="008E6A94" w:rsidP="00910B47">
            <w:pPr>
              <w:suppressAutoHyphens/>
              <w:snapToGrid w:val="0"/>
              <w:jc w:val="both"/>
              <w:rPr>
                <w:rFonts w:cs="Arial"/>
                <w:noProof w:val="0"/>
                <w:sz w:val="22"/>
                <w:szCs w:val="22"/>
              </w:rPr>
            </w:pPr>
          </w:p>
          <w:p w14:paraId="422DA560" w14:textId="56A121B4" w:rsidR="008E6A94" w:rsidRPr="00B84E26" w:rsidRDefault="008E6A94" w:rsidP="00910B47">
            <w:pPr>
              <w:suppressAutoHyphens/>
              <w:snapToGrid w:val="0"/>
              <w:jc w:val="both"/>
              <w:rPr>
                <w:rFonts w:cs="Arial"/>
                <w:noProof w:val="0"/>
                <w:sz w:val="22"/>
                <w:szCs w:val="22"/>
              </w:rPr>
            </w:pPr>
            <w:r>
              <w:rPr>
                <w:rFonts w:cs="Arial"/>
                <w:noProof w:val="0"/>
                <w:sz w:val="22"/>
                <w:szCs w:val="22"/>
              </w:rPr>
              <w:t>3</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3</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C2E2864"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41D08056"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21FB5431" w14:textId="77777777" w:rsidTr="00C92616">
        <w:trPr>
          <w:jc w:val="center"/>
        </w:trPr>
        <w:tc>
          <w:tcPr>
            <w:tcW w:w="5665" w:type="dxa"/>
            <w:tcBorders>
              <w:top w:val="single" w:sz="4" w:space="0" w:color="000000"/>
              <w:left w:val="single" w:sz="4" w:space="0" w:color="000000"/>
              <w:bottom w:val="single" w:sz="4" w:space="0" w:color="000000"/>
            </w:tcBorders>
          </w:tcPr>
          <w:p w14:paraId="5E78B9A6" w14:textId="77777777" w:rsidR="008E6A94" w:rsidRDefault="008E6A94" w:rsidP="00910B47">
            <w:pPr>
              <w:suppressAutoHyphens/>
              <w:snapToGrid w:val="0"/>
              <w:jc w:val="both"/>
              <w:rPr>
                <w:rFonts w:cs="Arial"/>
                <w:noProof w:val="0"/>
                <w:sz w:val="22"/>
                <w:szCs w:val="22"/>
              </w:rPr>
            </w:pPr>
          </w:p>
          <w:p w14:paraId="5876F0F1" w14:textId="7D8AF8E6" w:rsidR="008E6A94" w:rsidRPr="00B84E26" w:rsidRDefault="008E6A94" w:rsidP="00910B47">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4</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6062D02"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15F98F4E"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5230EDD7" w14:textId="77777777" w:rsidTr="00C92616">
        <w:trPr>
          <w:jc w:val="center"/>
        </w:trPr>
        <w:tc>
          <w:tcPr>
            <w:tcW w:w="5665" w:type="dxa"/>
            <w:tcBorders>
              <w:top w:val="single" w:sz="4" w:space="0" w:color="000000"/>
              <w:left w:val="single" w:sz="4" w:space="0" w:color="000000"/>
              <w:bottom w:val="single" w:sz="4" w:space="0" w:color="000000"/>
            </w:tcBorders>
          </w:tcPr>
          <w:p w14:paraId="41D99FC3" w14:textId="77777777" w:rsidR="008E6A94" w:rsidRDefault="008E6A94" w:rsidP="00910B47">
            <w:pPr>
              <w:suppressAutoHyphens/>
              <w:snapToGrid w:val="0"/>
              <w:jc w:val="both"/>
              <w:rPr>
                <w:rFonts w:cs="Arial"/>
                <w:noProof w:val="0"/>
                <w:sz w:val="22"/>
                <w:szCs w:val="22"/>
              </w:rPr>
            </w:pPr>
          </w:p>
          <w:p w14:paraId="54D2CC03" w14:textId="3BAB4730" w:rsidR="008E6A94" w:rsidRPr="00B84E26" w:rsidRDefault="008E6A94" w:rsidP="00910B47">
            <w:pPr>
              <w:suppressAutoHyphens/>
              <w:snapToGrid w:val="0"/>
              <w:jc w:val="both"/>
              <w:rPr>
                <w:rFonts w:cs="Arial"/>
                <w:noProof w:val="0"/>
                <w:sz w:val="22"/>
                <w:szCs w:val="22"/>
              </w:rPr>
            </w:pPr>
            <w:r>
              <w:rPr>
                <w:rFonts w:cs="Arial"/>
                <w:noProof w:val="0"/>
                <w:sz w:val="22"/>
                <w:szCs w:val="22"/>
              </w:rPr>
              <w:t>5</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5</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5E97691"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8766C98"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8613F69" w14:textId="77777777" w:rsidTr="00C92616">
        <w:trPr>
          <w:jc w:val="center"/>
        </w:trPr>
        <w:tc>
          <w:tcPr>
            <w:tcW w:w="5665" w:type="dxa"/>
            <w:tcBorders>
              <w:top w:val="single" w:sz="4" w:space="0" w:color="000000"/>
              <w:left w:val="single" w:sz="4" w:space="0" w:color="000000"/>
              <w:bottom w:val="single" w:sz="4" w:space="0" w:color="000000"/>
            </w:tcBorders>
          </w:tcPr>
          <w:p w14:paraId="5573177E" w14:textId="77777777" w:rsidR="008E6A94" w:rsidRDefault="008E6A94" w:rsidP="00910B47">
            <w:pPr>
              <w:suppressAutoHyphens/>
              <w:snapToGrid w:val="0"/>
              <w:jc w:val="both"/>
              <w:rPr>
                <w:rFonts w:cs="Arial"/>
                <w:noProof w:val="0"/>
                <w:sz w:val="22"/>
                <w:szCs w:val="22"/>
              </w:rPr>
            </w:pPr>
          </w:p>
          <w:p w14:paraId="636F1A96" w14:textId="3009DD6D" w:rsidR="008E6A94" w:rsidRDefault="008E6A94" w:rsidP="00910B47">
            <w:pPr>
              <w:suppressAutoHyphens/>
              <w:snapToGrid w:val="0"/>
              <w:jc w:val="both"/>
              <w:rPr>
                <w:rFonts w:cs="Arial"/>
                <w:noProof w:val="0"/>
                <w:sz w:val="22"/>
                <w:szCs w:val="22"/>
              </w:rPr>
            </w:pPr>
            <w:r>
              <w:rPr>
                <w:rFonts w:cs="Arial"/>
                <w:noProof w:val="0"/>
                <w:sz w:val="22"/>
                <w:szCs w:val="22"/>
              </w:rPr>
              <w:t xml:space="preserve">6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6</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F9C2AEF" w14:textId="3B59145D"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39961CB" w14:textId="77777777" w:rsidR="008E6A94" w:rsidRDefault="008E6A94" w:rsidP="008E6A94">
            <w:pPr>
              <w:rPr>
                <w:b/>
                <w:noProof w:val="0"/>
                <w:sz w:val="20"/>
                <w:szCs w:val="20"/>
                <w:lang w:eastAsia="cs-CZ"/>
              </w:rPr>
            </w:pPr>
          </w:p>
          <w:p w14:paraId="6527F14F" w14:textId="3E49874E" w:rsidR="008E6A94" w:rsidRPr="008E6A94" w:rsidRDefault="008E6A94" w:rsidP="008E6A94">
            <w:pPr>
              <w:jc w:val="center"/>
              <w:rPr>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90848F2" w14:textId="77777777" w:rsidTr="00C92616">
        <w:trPr>
          <w:jc w:val="center"/>
        </w:trPr>
        <w:tc>
          <w:tcPr>
            <w:tcW w:w="5665" w:type="dxa"/>
            <w:tcBorders>
              <w:top w:val="single" w:sz="4" w:space="0" w:color="000000"/>
              <w:left w:val="single" w:sz="4" w:space="0" w:color="000000"/>
              <w:bottom w:val="single" w:sz="4" w:space="0" w:color="000000"/>
            </w:tcBorders>
          </w:tcPr>
          <w:p w14:paraId="70DB6719" w14:textId="77777777" w:rsidR="008E6A94" w:rsidRDefault="008E6A94" w:rsidP="00910B47">
            <w:pPr>
              <w:suppressAutoHyphens/>
              <w:snapToGrid w:val="0"/>
              <w:jc w:val="both"/>
              <w:rPr>
                <w:rFonts w:cs="Arial"/>
                <w:noProof w:val="0"/>
                <w:sz w:val="22"/>
                <w:szCs w:val="22"/>
              </w:rPr>
            </w:pPr>
          </w:p>
          <w:p w14:paraId="58247A53" w14:textId="2857C360" w:rsidR="008E6A94" w:rsidRDefault="008E6A94" w:rsidP="00910B47">
            <w:pPr>
              <w:suppressAutoHyphens/>
              <w:snapToGrid w:val="0"/>
              <w:jc w:val="both"/>
              <w:rPr>
                <w:rFonts w:cs="Arial"/>
                <w:noProof w:val="0"/>
                <w:sz w:val="22"/>
                <w:szCs w:val="22"/>
              </w:rPr>
            </w:pPr>
            <w:r>
              <w:rPr>
                <w:rFonts w:cs="Arial"/>
                <w:noProof w:val="0"/>
                <w:sz w:val="22"/>
                <w:szCs w:val="22"/>
              </w:rPr>
              <w:t xml:space="preserve">7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7</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7F6FB2CD" w14:textId="2C0F0AF7"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2747807A" w14:textId="77777777" w:rsidR="008E6A94" w:rsidRDefault="008E6A94" w:rsidP="00910B47">
            <w:pPr>
              <w:jc w:val="center"/>
              <w:rPr>
                <w:b/>
                <w:noProof w:val="0"/>
                <w:sz w:val="20"/>
                <w:szCs w:val="20"/>
                <w:lang w:eastAsia="cs-CZ"/>
              </w:rPr>
            </w:pPr>
          </w:p>
          <w:p w14:paraId="4F7BAB35" w14:textId="77777777" w:rsidR="008E6A94" w:rsidRDefault="008E6A94" w:rsidP="008E6A94">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7B2B5928" w14:textId="45545633" w:rsidR="00C92616" w:rsidRPr="008E6A94" w:rsidRDefault="00C92616" w:rsidP="008E6A94">
            <w:pPr>
              <w:jc w:val="center"/>
              <w:rPr>
                <w:sz w:val="20"/>
                <w:szCs w:val="20"/>
                <w:lang w:eastAsia="cs-CZ"/>
              </w:rPr>
            </w:pPr>
          </w:p>
        </w:tc>
      </w:tr>
      <w:bookmarkEnd w:id="242"/>
      <w:tr w:rsidR="00C92616" w:rsidRPr="008E6A94" w14:paraId="211F50F5" w14:textId="77777777" w:rsidTr="00C92616">
        <w:trPr>
          <w:jc w:val="center"/>
        </w:trPr>
        <w:tc>
          <w:tcPr>
            <w:tcW w:w="5665" w:type="dxa"/>
            <w:tcBorders>
              <w:top w:val="single" w:sz="4" w:space="0" w:color="000000"/>
              <w:left w:val="single" w:sz="4" w:space="0" w:color="000000"/>
              <w:bottom w:val="single" w:sz="4" w:space="0" w:color="000000"/>
            </w:tcBorders>
          </w:tcPr>
          <w:p w14:paraId="678980EB" w14:textId="77777777" w:rsidR="00C92616" w:rsidRDefault="00C92616" w:rsidP="00D043CF">
            <w:pPr>
              <w:suppressAutoHyphens/>
              <w:snapToGrid w:val="0"/>
              <w:jc w:val="both"/>
              <w:rPr>
                <w:rFonts w:cs="Arial"/>
                <w:noProof w:val="0"/>
                <w:sz w:val="22"/>
                <w:szCs w:val="22"/>
              </w:rPr>
            </w:pPr>
          </w:p>
          <w:p w14:paraId="21239914" w14:textId="721C58F0" w:rsidR="00C92616" w:rsidRDefault="00C92616" w:rsidP="00D043CF">
            <w:pPr>
              <w:suppressAutoHyphens/>
              <w:snapToGrid w:val="0"/>
              <w:jc w:val="both"/>
              <w:rPr>
                <w:rFonts w:cs="Arial"/>
                <w:noProof w:val="0"/>
                <w:sz w:val="22"/>
                <w:szCs w:val="22"/>
              </w:rPr>
            </w:pPr>
            <w:r>
              <w:rPr>
                <w:rFonts w:cs="Arial"/>
                <w:noProof w:val="0"/>
                <w:sz w:val="22"/>
                <w:szCs w:val="22"/>
              </w:rPr>
              <w:t xml:space="preserve">8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8</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DB468B5" w14:textId="77777777" w:rsidR="00C92616" w:rsidRDefault="00C92616" w:rsidP="00D043CF">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2E456A6" w14:textId="77777777" w:rsidR="00C92616" w:rsidRDefault="00C92616" w:rsidP="00C92616">
            <w:pPr>
              <w:jc w:val="center"/>
              <w:rPr>
                <w:b/>
                <w:noProof w:val="0"/>
                <w:sz w:val="20"/>
                <w:szCs w:val="20"/>
                <w:highlight w:val="yellow"/>
                <w:lang w:eastAsia="cs-CZ"/>
              </w:rPr>
            </w:pPr>
          </w:p>
          <w:p w14:paraId="7778D810" w14:textId="7672DABA" w:rsidR="00C92616" w:rsidRDefault="00C92616" w:rsidP="00C92616">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0788AB46" w14:textId="77777777" w:rsidR="00C92616" w:rsidRPr="00C92616" w:rsidRDefault="00C92616" w:rsidP="00D043CF">
            <w:pPr>
              <w:jc w:val="center"/>
              <w:rPr>
                <w:b/>
                <w:noProof w:val="0"/>
                <w:sz w:val="20"/>
                <w:szCs w:val="20"/>
                <w:lang w:eastAsia="cs-CZ"/>
              </w:rPr>
            </w:pPr>
          </w:p>
        </w:tc>
      </w:tr>
    </w:tbl>
    <w:p w14:paraId="18BEBC5B" w14:textId="45C2F199" w:rsidR="00FF38B5" w:rsidRDefault="00231DD0" w:rsidP="004C1367">
      <w:pPr>
        <w:rPr>
          <w:noProof w:val="0"/>
          <w:sz w:val="20"/>
          <w:szCs w:val="20"/>
        </w:rPr>
      </w:pPr>
      <w:r>
        <w:rPr>
          <w:rFonts w:cs="Arial"/>
          <w:b/>
          <w:noProof w:val="0"/>
          <w:sz w:val="28"/>
          <w:szCs w:val="28"/>
        </w:rPr>
        <w:tab/>
      </w:r>
    </w:p>
    <w:p w14:paraId="47A775B3" w14:textId="603D4C39" w:rsidR="00244EC0" w:rsidRPr="004C1367" w:rsidRDefault="00231DD0" w:rsidP="00244EC0">
      <w:pPr>
        <w:ind w:left="709"/>
        <w:jc w:val="both"/>
        <w:rPr>
          <w:sz w:val="18"/>
          <w:szCs w:val="18"/>
        </w:rPr>
      </w:pPr>
      <w:r w:rsidRPr="004C1367">
        <w:rPr>
          <w:noProof w:val="0"/>
          <w:sz w:val="18"/>
          <w:szCs w:val="18"/>
        </w:rPr>
        <w:t>Vyššie uvedenú ponuku sme vypracovali v súvislosti s verejným obstarávaním vyhláseným Dopravným podnikom Bratislava, akciová spoločnosť na predmet zákazky:</w:t>
      </w:r>
      <w:r w:rsidR="00244EC0" w:rsidRPr="004C1367">
        <w:rPr>
          <w:noProof w:val="0"/>
          <w:sz w:val="18"/>
          <w:szCs w:val="18"/>
        </w:rPr>
        <w:t xml:space="preserve"> </w:t>
      </w:r>
      <w:r w:rsidR="008E6A94" w:rsidRPr="004C1367">
        <w:rPr>
          <w:sz w:val="18"/>
          <w:szCs w:val="18"/>
        </w:rPr>
        <w:t xml:space="preserve">Náhradné diely autobusy </w:t>
      </w:r>
      <w:r w:rsidR="00C50E74" w:rsidRPr="004C1367">
        <w:rPr>
          <w:sz w:val="18"/>
          <w:szCs w:val="18"/>
        </w:rPr>
        <w:t>Mercedes Benz</w:t>
      </w:r>
    </w:p>
    <w:p w14:paraId="6623F27E" w14:textId="77777777" w:rsidR="000C1ED5" w:rsidRPr="004C1367" w:rsidRDefault="000C1ED5" w:rsidP="00244EC0">
      <w:pPr>
        <w:ind w:left="709"/>
        <w:jc w:val="both"/>
        <w:rPr>
          <w:noProof w:val="0"/>
          <w:sz w:val="18"/>
          <w:szCs w:val="18"/>
        </w:rPr>
      </w:pPr>
    </w:p>
    <w:p w14:paraId="034675AF" w14:textId="35585345" w:rsidR="00231DD0" w:rsidRPr="004C1367" w:rsidRDefault="00231DD0" w:rsidP="004C3DA7">
      <w:pPr>
        <w:ind w:left="709"/>
        <w:jc w:val="both"/>
        <w:rPr>
          <w:noProof w:val="0"/>
          <w:sz w:val="18"/>
          <w:szCs w:val="18"/>
        </w:rPr>
      </w:pPr>
      <w:r w:rsidRPr="004C1367">
        <w:rPr>
          <w:noProof w:val="0"/>
          <w:sz w:val="18"/>
          <w:szCs w:val="18"/>
        </w:rPr>
        <w:t xml:space="preserve">Táto ponuka je záväzná do uplynutia lehoty viazanosti ponúk uvedenej v súťažných podkladoch verejného obstarávania. </w:t>
      </w:r>
    </w:p>
    <w:p w14:paraId="47D362B5" w14:textId="77777777" w:rsidR="004C1367" w:rsidRPr="004C1367" w:rsidRDefault="004C1367" w:rsidP="004C3DA7">
      <w:pPr>
        <w:autoSpaceDE w:val="0"/>
        <w:autoSpaceDN w:val="0"/>
        <w:adjustRightInd w:val="0"/>
        <w:ind w:firstLine="709"/>
        <w:rPr>
          <w:rFonts w:cs="Garamond"/>
          <w:noProof w:val="0"/>
          <w:color w:val="000000"/>
          <w:sz w:val="18"/>
          <w:szCs w:val="18"/>
          <w:lang w:eastAsia="cs-CZ"/>
        </w:rPr>
      </w:pPr>
    </w:p>
    <w:p w14:paraId="34369D01" w14:textId="622C8396" w:rsidR="00231DD0" w:rsidRPr="004C1367" w:rsidRDefault="00231DD0" w:rsidP="004C1367">
      <w:pPr>
        <w:autoSpaceDE w:val="0"/>
        <w:autoSpaceDN w:val="0"/>
        <w:adjustRightInd w:val="0"/>
        <w:ind w:firstLine="709"/>
        <w:rPr>
          <w:noProof w:val="0"/>
          <w:sz w:val="18"/>
          <w:szCs w:val="18"/>
        </w:rPr>
      </w:pPr>
      <w:r w:rsidRPr="004C1367">
        <w:rPr>
          <w:rFonts w:cs="Garamond"/>
          <w:noProof w:val="0"/>
          <w:color w:val="000000"/>
          <w:sz w:val="18"/>
          <w:szCs w:val="18"/>
          <w:lang w:eastAsia="cs-CZ"/>
        </w:rPr>
        <w:t xml:space="preserve">V .................................. dňa ................. </w:t>
      </w:r>
      <w:r w:rsidR="004C1367">
        <w:rPr>
          <w:rFonts w:cs="Garamond"/>
          <w:noProof w:val="0"/>
          <w:color w:val="000000"/>
          <w:sz w:val="18"/>
          <w:szCs w:val="18"/>
          <w:lang w:eastAsia="cs-CZ"/>
        </w:rPr>
        <w:tab/>
      </w:r>
      <w:r w:rsidR="004C1367">
        <w:rPr>
          <w:rFonts w:cs="Garamond"/>
          <w:noProof w:val="0"/>
          <w:color w:val="000000"/>
          <w:sz w:val="18"/>
          <w:szCs w:val="18"/>
          <w:lang w:eastAsia="cs-CZ"/>
        </w:rPr>
        <w:tab/>
      </w:r>
      <w:r w:rsidR="004C1367">
        <w:rPr>
          <w:rFonts w:cs="Garamond"/>
          <w:noProof w:val="0"/>
          <w:color w:val="000000"/>
          <w:sz w:val="18"/>
          <w:szCs w:val="18"/>
          <w:lang w:eastAsia="cs-CZ"/>
        </w:rPr>
        <w:tab/>
      </w:r>
      <w:r w:rsidRPr="004C1367">
        <w:rPr>
          <w:noProof w:val="0"/>
          <w:sz w:val="18"/>
          <w:szCs w:val="18"/>
        </w:rPr>
        <w:t>..........................................................</w:t>
      </w:r>
    </w:p>
    <w:p w14:paraId="1FA74798" w14:textId="4D74DBF1" w:rsidR="007704B5" w:rsidRPr="004C1367" w:rsidRDefault="00231DD0" w:rsidP="0050693E">
      <w:pPr>
        <w:rPr>
          <w:noProof w:val="0"/>
          <w:sz w:val="18"/>
          <w:szCs w:val="18"/>
        </w:rPr>
      </w:pPr>
      <w:r w:rsidRPr="004C1367">
        <w:rPr>
          <w:noProof w:val="0"/>
          <w:sz w:val="18"/>
          <w:szCs w:val="18"/>
        </w:rPr>
        <w:t xml:space="preserve">          </w:t>
      </w:r>
      <w:r w:rsidRPr="004C1367">
        <w:rPr>
          <w:noProof w:val="0"/>
          <w:sz w:val="18"/>
          <w:szCs w:val="18"/>
        </w:rPr>
        <w:tab/>
      </w:r>
      <w:r w:rsidRPr="004C1367">
        <w:rPr>
          <w:noProof w:val="0"/>
          <w:sz w:val="18"/>
          <w:szCs w:val="18"/>
        </w:rPr>
        <w:tab/>
      </w:r>
      <w:r w:rsidRPr="004C1367">
        <w:rPr>
          <w:noProof w:val="0"/>
          <w:sz w:val="18"/>
          <w:szCs w:val="18"/>
        </w:rPr>
        <w:tab/>
      </w:r>
      <w:r w:rsidRPr="004C1367">
        <w:rPr>
          <w:noProof w:val="0"/>
          <w:sz w:val="18"/>
          <w:szCs w:val="18"/>
        </w:rPr>
        <w:tab/>
      </w:r>
      <w:r w:rsidRPr="004C1367">
        <w:rPr>
          <w:noProof w:val="0"/>
          <w:sz w:val="18"/>
          <w:szCs w:val="18"/>
        </w:rPr>
        <w:tab/>
      </w:r>
      <w:r w:rsidRPr="004C1367">
        <w:rPr>
          <w:noProof w:val="0"/>
          <w:sz w:val="18"/>
          <w:szCs w:val="18"/>
        </w:rPr>
        <w:tab/>
        <w:t xml:space="preserve">                   podpis oprávnenej osoby</w:t>
      </w:r>
      <w:bookmarkStart w:id="243" w:name="_Toc476636410"/>
      <w:bookmarkEnd w:id="233"/>
      <w:bookmarkEnd w:id="234"/>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44" w:name="_Toc10633677"/>
      <w:bookmarkStart w:id="245" w:name="_Toc11414950"/>
      <w:bookmarkStart w:id="246" w:name="_Toc13483481"/>
      <w:bookmarkStart w:id="247" w:name="_Toc13816900"/>
      <w:bookmarkStart w:id="248" w:name="_Toc32926142"/>
      <w:r w:rsidRPr="00837FA0">
        <w:rPr>
          <w:lang w:eastAsia="cs-CZ"/>
        </w:rPr>
        <w:t>Podiel plnenia zo zmluvy</w:t>
      </w:r>
      <w:bookmarkEnd w:id="243"/>
      <w:bookmarkEnd w:id="244"/>
      <w:bookmarkEnd w:id="245"/>
      <w:bookmarkEnd w:id="246"/>
      <w:bookmarkEnd w:id="247"/>
      <w:bookmarkEnd w:id="24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7F2863E2"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4B8CC5B8" w14:textId="7289FDFB" w:rsidR="005253B6" w:rsidRDefault="005253B6" w:rsidP="007E184F">
      <w:pPr>
        <w:rPr>
          <w:rFonts w:cs="Garamond"/>
          <w:noProof w:val="0"/>
          <w:color w:val="000000"/>
          <w:sz w:val="20"/>
          <w:szCs w:val="20"/>
          <w:lang w:eastAsia="cs-CZ"/>
        </w:rPr>
      </w:pPr>
    </w:p>
    <w:p w14:paraId="32E173BB" w14:textId="0E2195FE" w:rsidR="005253B6" w:rsidRDefault="005253B6" w:rsidP="007E184F">
      <w:pPr>
        <w:rPr>
          <w:rFonts w:cs="Garamond"/>
          <w:noProof w:val="0"/>
          <w:color w:val="000000"/>
          <w:sz w:val="20"/>
          <w:szCs w:val="20"/>
          <w:lang w:eastAsia="cs-CZ"/>
        </w:rPr>
      </w:pPr>
    </w:p>
    <w:p w14:paraId="3983E892" w14:textId="147E04D4" w:rsidR="005253B6" w:rsidRDefault="005253B6" w:rsidP="007E184F">
      <w:pPr>
        <w:rPr>
          <w:rFonts w:cs="Garamond"/>
          <w:noProof w:val="0"/>
          <w:color w:val="000000"/>
          <w:sz w:val="20"/>
          <w:szCs w:val="20"/>
          <w:lang w:eastAsia="cs-CZ"/>
        </w:rPr>
      </w:pPr>
    </w:p>
    <w:p w14:paraId="418C000C" w14:textId="32EAADB1" w:rsidR="005253B6" w:rsidRDefault="005253B6" w:rsidP="007E184F">
      <w:pPr>
        <w:rPr>
          <w:rFonts w:cs="Garamond"/>
          <w:noProof w:val="0"/>
          <w:color w:val="000000"/>
          <w:sz w:val="20"/>
          <w:szCs w:val="20"/>
          <w:lang w:eastAsia="cs-CZ"/>
        </w:rPr>
      </w:pPr>
    </w:p>
    <w:p w14:paraId="70163744" w14:textId="1F530EFC" w:rsidR="005253B6" w:rsidRDefault="005253B6" w:rsidP="007E184F">
      <w:pPr>
        <w:rPr>
          <w:rFonts w:cs="Garamond"/>
          <w:noProof w:val="0"/>
          <w:color w:val="000000"/>
          <w:sz w:val="20"/>
          <w:szCs w:val="20"/>
          <w:lang w:eastAsia="cs-CZ"/>
        </w:rPr>
      </w:pPr>
    </w:p>
    <w:p w14:paraId="5072A6F2" w14:textId="597B841B" w:rsidR="005253B6" w:rsidRDefault="005253B6" w:rsidP="007E184F">
      <w:pPr>
        <w:rPr>
          <w:rFonts w:cs="Garamond"/>
          <w:noProof w:val="0"/>
          <w:color w:val="000000"/>
          <w:sz w:val="20"/>
          <w:szCs w:val="20"/>
          <w:lang w:eastAsia="cs-CZ"/>
        </w:rPr>
      </w:pPr>
    </w:p>
    <w:p w14:paraId="7287D2C0" w14:textId="5FAD12DF" w:rsidR="005253B6" w:rsidRDefault="005253B6" w:rsidP="007E184F">
      <w:pPr>
        <w:rPr>
          <w:rFonts w:cs="Garamond"/>
          <w:noProof w:val="0"/>
          <w:color w:val="000000"/>
          <w:sz w:val="20"/>
          <w:szCs w:val="20"/>
          <w:lang w:eastAsia="cs-CZ"/>
        </w:rPr>
      </w:pPr>
    </w:p>
    <w:p w14:paraId="0DB9F06C" w14:textId="314918EE" w:rsidR="005253B6" w:rsidRDefault="005253B6" w:rsidP="007E184F">
      <w:pPr>
        <w:rPr>
          <w:rFonts w:cs="Garamond"/>
          <w:noProof w:val="0"/>
          <w:color w:val="000000"/>
          <w:sz w:val="20"/>
          <w:szCs w:val="20"/>
          <w:lang w:eastAsia="cs-CZ"/>
        </w:rPr>
      </w:pPr>
    </w:p>
    <w:p w14:paraId="5C4E370E" w14:textId="3FA2F0B3" w:rsidR="005253B6" w:rsidRDefault="005253B6" w:rsidP="007E184F">
      <w:pPr>
        <w:rPr>
          <w:rFonts w:cs="Garamond"/>
          <w:noProof w:val="0"/>
          <w:color w:val="000000"/>
          <w:sz w:val="20"/>
          <w:szCs w:val="20"/>
          <w:lang w:eastAsia="cs-CZ"/>
        </w:rPr>
      </w:pPr>
    </w:p>
    <w:p w14:paraId="68F8C9FB" w14:textId="2B69A2E9" w:rsidR="005253B6" w:rsidRDefault="005253B6" w:rsidP="007E184F">
      <w:pPr>
        <w:rPr>
          <w:rFonts w:cs="Garamond"/>
          <w:noProof w:val="0"/>
          <w:color w:val="000000"/>
          <w:sz w:val="20"/>
          <w:szCs w:val="20"/>
          <w:lang w:eastAsia="cs-CZ"/>
        </w:rPr>
      </w:pPr>
    </w:p>
    <w:p w14:paraId="0E9BA0BC" w14:textId="037208D8" w:rsidR="005253B6" w:rsidRDefault="005253B6" w:rsidP="007E184F">
      <w:pPr>
        <w:rPr>
          <w:rFonts w:cs="Garamond"/>
          <w:noProof w:val="0"/>
          <w:color w:val="000000"/>
          <w:sz w:val="20"/>
          <w:szCs w:val="20"/>
          <w:lang w:eastAsia="cs-CZ"/>
        </w:rPr>
      </w:pPr>
    </w:p>
    <w:p w14:paraId="48C9F0F4" w14:textId="062D9A1C" w:rsidR="005253B6" w:rsidRDefault="005253B6" w:rsidP="007E184F">
      <w:pPr>
        <w:rPr>
          <w:rFonts w:cs="Garamond"/>
          <w:noProof w:val="0"/>
          <w:color w:val="000000"/>
          <w:sz w:val="20"/>
          <w:szCs w:val="20"/>
          <w:lang w:eastAsia="cs-CZ"/>
        </w:rPr>
      </w:pPr>
    </w:p>
    <w:p w14:paraId="1E7DD301" w14:textId="5C1494FE" w:rsidR="005253B6" w:rsidRDefault="005253B6" w:rsidP="007E184F">
      <w:pPr>
        <w:rPr>
          <w:rFonts w:cs="Garamond"/>
          <w:noProof w:val="0"/>
          <w:color w:val="000000"/>
          <w:sz w:val="20"/>
          <w:szCs w:val="20"/>
          <w:lang w:eastAsia="cs-CZ"/>
        </w:rPr>
      </w:pPr>
    </w:p>
    <w:p w14:paraId="1CA4C6FE" w14:textId="7872B545" w:rsidR="005253B6" w:rsidRDefault="005253B6" w:rsidP="007E184F">
      <w:pPr>
        <w:rPr>
          <w:rFonts w:cs="Garamond"/>
          <w:noProof w:val="0"/>
          <w:color w:val="000000"/>
          <w:sz w:val="20"/>
          <w:szCs w:val="20"/>
          <w:lang w:eastAsia="cs-CZ"/>
        </w:rPr>
      </w:pPr>
    </w:p>
    <w:p w14:paraId="63A0FE57" w14:textId="324A4D90" w:rsidR="005253B6" w:rsidRDefault="005253B6" w:rsidP="007E184F">
      <w:pPr>
        <w:rPr>
          <w:rFonts w:cs="Garamond"/>
          <w:noProof w:val="0"/>
          <w:color w:val="000000"/>
          <w:sz w:val="20"/>
          <w:szCs w:val="20"/>
          <w:lang w:eastAsia="cs-CZ"/>
        </w:rPr>
      </w:pPr>
    </w:p>
    <w:p w14:paraId="678E4DC0" w14:textId="5949A0AE" w:rsidR="005253B6" w:rsidRDefault="005253B6" w:rsidP="007E184F">
      <w:pPr>
        <w:rPr>
          <w:rFonts w:cs="Garamond"/>
          <w:noProof w:val="0"/>
          <w:color w:val="000000"/>
          <w:sz w:val="20"/>
          <w:szCs w:val="20"/>
          <w:lang w:eastAsia="cs-CZ"/>
        </w:rPr>
      </w:pPr>
    </w:p>
    <w:p w14:paraId="78A61C8F" w14:textId="17A282A0" w:rsidR="005253B6" w:rsidRDefault="005253B6" w:rsidP="007E184F">
      <w:pPr>
        <w:rPr>
          <w:rFonts w:cs="Garamond"/>
          <w:noProof w:val="0"/>
          <w:color w:val="000000"/>
          <w:sz w:val="20"/>
          <w:szCs w:val="20"/>
          <w:lang w:eastAsia="cs-CZ"/>
        </w:rPr>
      </w:pPr>
    </w:p>
    <w:p w14:paraId="507A0486" w14:textId="740C5EB2" w:rsidR="005253B6" w:rsidRDefault="005253B6" w:rsidP="007E184F">
      <w:pPr>
        <w:rPr>
          <w:rFonts w:cs="Garamond"/>
          <w:noProof w:val="0"/>
          <w:color w:val="000000"/>
          <w:sz w:val="20"/>
          <w:szCs w:val="20"/>
          <w:lang w:eastAsia="cs-CZ"/>
        </w:rPr>
      </w:pPr>
    </w:p>
    <w:p w14:paraId="1999C096" w14:textId="3A7DFFF4" w:rsidR="005253B6" w:rsidRDefault="005253B6" w:rsidP="007E184F">
      <w:pPr>
        <w:rPr>
          <w:rFonts w:cs="Garamond"/>
          <w:noProof w:val="0"/>
          <w:color w:val="000000"/>
          <w:sz w:val="20"/>
          <w:szCs w:val="20"/>
          <w:lang w:eastAsia="cs-CZ"/>
        </w:rPr>
      </w:pPr>
    </w:p>
    <w:p w14:paraId="0ED0F5BB" w14:textId="016FC25B" w:rsidR="005253B6" w:rsidRDefault="005253B6" w:rsidP="007E184F">
      <w:pPr>
        <w:rPr>
          <w:rFonts w:cs="Garamond"/>
          <w:noProof w:val="0"/>
          <w:color w:val="000000"/>
          <w:sz w:val="20"/>
          <w:szCs w:val="20"/>
          <w:lang w:eastAsia="cs-CZ"/>
        </w:rPr>
      </w:pPr>
    </w:p>
    <w:p w14:paraId="377FD21C" w14:textId="3DAC46BA" w:rsidR="005253B6" w:rsidRDefault="005253B6" w:rsidP="007E184F">
      <w:pPr>
        <w:rPr>
          <w:rFonts w:cs="Garamond"/>
          <w:noProof w:val="0"/>
          <w:color w:val="000000"/>
          <w:sz w:val="20"/>
          <w:szCs w:val="20"/>
          <w:lang w:eastAsia="cs-CZ"/>
        </w:rPr>
      </w:pPr>
    </w:p>
    <w:p w14:paraId="1522289C" w14:textId="5A7CB6BF" w:rsidR="005253B6" w:rsidRDefault="005253B6" w:rsidP="007E184F">
      <w:pPr>
        <w:rPr>
          <w:rFonts w:cs="Garamond"/>
          <w:noProof w:val="0"/>
          <w:color w:val="000000"/>
          <w:sz w:val="20"/>
          <w:szCs w:val="20"/>
          <w:lang w:eastAsia="cs-CZ"/>
        </w:rPr>
      </w:pPr>
    </w:p>
    <w:p w14:paraId="7D7BA190" w14:textId="0AF20BE6" w:rsidR="005253B6" w:rsidRDefault="005253B6" w:rsidP="007E184F">
      <w:pPr>
        <w:rPr>
          <w:rFonts w:cs="Garamond"/>
          <w:noProof w:val="0"/>
          <w:color w:val="000000"/>
          <w:sz w:val="20"/>
          <w:szCs w:val="20"/>
          <w:lang w:eastAsia="cs-CZ"/>
        </w:rPr>
      </w:pPr>
    </w:p>
    <w:p w14:paraId="5B305E0D" w14:textId="03B9E84E" w:rsidR="005253B6" w:rsidRPr="00D1325F" w:rsidRDefault="005253B6" w:rsidP="005253B6">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3</w:t>
      </w:r>
    </w:p>
    <w:p w14:paraId="57FE8B3C" w14:textId="77777777" w:rsidR="005253B6" w:rsidRDefault="005253B6" w:rsidP="005253B6">
      <w:pPr>
        <w:tabs>
          <w:tab w:val="left" w:pos="708"/>
        </w:tabs>
        <w:rPr>
          <w:rFonts w:cs="Arial"/>
        </w:rPr>
      </w:pPr>
    </w:p>
    <w:p w14:paraId="628AB108" w14:textId="5DBCA15C" w:rsidR="005253B6" w:rsidRPr="00B948A4" w:rsidRDefault="005253B6" w:rsidP="005253B6">
      <w:pPr>
        <w:tabs>
          <w:tab w:val="left" w:pos="708"/>
        </w:tabs>
        <w:rPr>
          <w:rFonts w:cs="Arial"/>
        </w:rPr>
      </w:pPr>
      <w:r w:rsidRPr="005253B6">
        <w:rPr>
          <w:rFonts w:cs="Arial"/>
        </w:rPr>
        <w:t>Príloha č.3 Technická špecifikácia predmetu zákazky</w:t>
      </w:r>
      <w:r>
        <w:rPr>
          <w:rFonts w:cs="Arial"/>
        </w:rPr>
        <w:t xml:space="preserve"> tvorí samostatnú časť súťažných podkladov</w:t>
      </w:r>
    </w:p>
    <w:p w14:paraId="63380C32" w14:textId="77777777" w:rsidR="005253B6" w:rsidRDefault="005253B6" w:rsidP="005253B6">
      <w:pPr>
        <w:tabs>
          <w:tab w:val="left" w:pos="708"/>
        </w:tabs>
        <w:rPr>
          <w:rFonts w:cs="Arial"/>
        </w:rPr>
      </w:pPr>
    </w:p>
    <w:p w14:paraId="37BF3E17" w14:textId="77777777" w:rsidR="005253B6" w:rsidRDefault="005253B6" w:rsidP="005253B6">
      <w:pPr>
        <w:tabs>
          <w:tab w:val="left" w:pos="708"/>
        </w:tabs>
        <w:rPr>
          <w:rFonts w:cs="Arial"/>
        </w:rPr>
      </w:pPr>
    </w:p>
    <w:p w14:paraId="1089789E" w14:textId="77777777" w:rsidR="005253B6" w:rsidRDefault="005253B6" w:rsidP="005253B6">
      <w:pPr>
        <w:tabs>
          <w:tab w:val="left" w:pos="708"/>
        </w:tabs>
        <w:rPr>
          <w:rFonts w:cs="Arial"/>
        </w:rPr>
      </w:pPr>
    </w:p>
    <w:p w14:paraId="625CD651" w14:textId="77777777" w:rsidR="005253B6" w:rsidRDefault="005253B6" w:rsidP="005253B6">
      <w:pPr>
        <w:tabs>
          <w:tab w:val="left" w:pos="708"/>
        </w:tabs>
        <w:rPr>
          <w:rFonts w:cs="Arial"/>
        </w:rPr>
      </w:pPr>
    </w:p>
    <w:p w14:paraId="1A5E1190" w14:textId="77777777" w:rsidR="005253B6" w:rsidRDefault="005253B6" w:rsidP="005253B6">
      <w:pPr>
        <w:tabs>
          <w:tab w:val="left" w:pos="708"/>
        </w:tabs>
        <w:rPr>
          <w:rFonts w:cs="Arial"/>
        </w:rPr>
      </w:pPr>
    </w:p>
    <w:p w14:paraId="65CD15CF" w14:textId="77777777" w:rsidR="005253B6" w:rsidRDefault="005253B6" w:rsidP="005253B6">
      <w:pPr>
        <w:tabs>
          <w:tab w:val="left" w:pos="708"/>
        </w:tabs>
        <w:rPr>
          <w:rFonts w:cs="Arial"/>
        </w:rPr>
      </w:pPr>
    </w:p>
    <w:p w14:paraId="7EE98DF0" w14:textId="77777777" w:rsidR="005253B6" w:rsidRDefault="005253B6" w:rsidP="005253B6">
      <w:pPr>
        <w:tabs>
          <w:tab w:val="left" w:pos="708"/>
        </w:tabs>
        <w:rPr>
          <w:rFonts w:cs="Arial"/>
        </w:rPr>
      </w:pPr>
    </w:p>
    <w:p w14:paraId="0727B125" w14:textId="77777777" w:rsidR="005253B6" w:rsidRDefault="005253B6" w:rsidP="005253B6">
      <w:pPr>
        <w:tabs>
          <w:tab w:val="left" w:pos="708"/>
        </w:tabs>
        <w:rPr>
          <w:rFonts w:cs="Arial"/>
        </w:rPr>
      </w:pPr>
    </w:p>
    <w:p w14:paraId="23510BB9" w14:textId="77777777" w:rsidR="005253B6" w:rsidRDefault="005253B6" w:rsidP="005253B6">
      <w:pPr>
        <w:tabs>
          <w:tab w:val="left" w:pos="708"/>
        </w:tabs>
        <w:rPr>
          <w:rFonts w:cs="Arial"/>
        </w:rPr>
      </w:pPr>
    </w:p>
    <w:p w14:paraId="40482B99" w14:textId="77777777" w:rsidR="005253B6" w:rsidRDefault="005253B6" w:rsidP="005253B6">
      <w:pPr>
        <w:tabs>
          <w:tab w:val="left" w:pos="708"/>
        </w:tabs>
        <w:rPr>
          <w:rFonts w:cs="Arial"/>
        </w:rPr>
      </w:pPr>
    </w:p>
    <w:p w14:paraId="195D2DF2" w14:textId="77777777" w:rsidR="005253B6" w:rsidRDefault="005253B6" w:rsidP="005253B6">
      <w:pPr>
        <w:tabs>
          <w:tab w:val="left" w:pos="708"/>
        </w:tabs>
        <w:rPr>
          <w:rFonts w:cs="Arial"/>
        </w:rPr>
      </w:pPr>
    </w:p>
    <w:p w14:paraId="0C5D6B0D" w14:textId="77777777" w:rsidR="005253B6" w:rsidRDefault="005253B6" w:rsidP="005253B6">
      <w:pPr>
        <w:tabs>
          <w:tab w:val="left" w:pos="708"/>
        </w:tabs>
        <w:rPr>
          <w:rFonts w:cs="Arial"/>
        </w:rPr>
      </w:pPr>
    </w:p>
    <w:p w14:paraId="1C745D72" w14:textId="77777777" w:rsidR="005253B6" w:rsidRDefault="005253B6" w:rsidP="005253B6">
      <w:pPr>
        <w:tabs>
          <w:tab w:val="left" w:pos="708"/>
        </w:tabs>
        <w:rPr>
          <w:rFonts w:cs="Arial"/>
        </w:rPr>
      </w:pPr>
    </w:p>
    <w:p w14:paraId="06688A77" w14:textId="77777777" w:rsidR="005253B6" w:rsidRDefault="005253B6" w:rsidP="005253B6">
      <w:pPr>
        <w:tabs>
          <w:tab w:val="left" w:pos="708"/>
        </w:tabs>
        <w:rPr>
          <w:rFonts w:cs="Arial"/>
        </w:rPr>
      </w:pPr>
    </w:p>
    <w:p w14:paraId="2A9665B8" w14:textId="77777777" w:rsidR="005253B6" w:rsidRDefault="005253B6" w:rsidP="005253B6">
      <w:pPr>
        <w:tabs>
          <w:tab w:val="left" w:pos="708"/>
        </w:tabs>
        <w:rPr>
          <w:rFonts w:cs="Arial"/>
        </w:rPr>
      </w:pPr>
    </w:p>
    <w:p w14:paraId="4A3A2EA1" w14:textId="77777777" w:rsidR="005253B6" w:rsidRDefault="005253B6" w:rsidP="005253B6">
      <w:pPr>
        <w:tabs>
          <w:tab w:val="left" w:pos="708"/>
        </w:tabs>
        <w:rPr>
          <w:rFonts w:cs="Arial"/>
        </w:rPr>
      </w:pPr>
    </w:p>
    <w:p w14:paraId="01B89EA8" w14:textId="77777777" w:rsidR="005253B6" w:rsidRDefault="005253B6" w:rsidP="005253B6">
      <w:pPr>
        <w:tabs>
          <w:tab w:val="left" w:pos="708"/>
        </w:tabs>
        <w:rPr>
          <w:rFonts w:cs="Arial"/>
        </w:rPr>
      </w:pPr>
    </w:p>
    <w:p w14:paraId="21CDA31B" w14:textId="77777777" w:rsidR="005253B6" w:rsidRDefault="005253B6" w:rsidP="005253B6">
      <w:pPr>
        <w:tabs>
          <w:tab w:val="left" w:pos="708"/>
        </w:tabs>
        <w:rPr>
          <w:rFonts w:cs="Arial"/>
        </w:rPr>
      </w:pPr>
    </w:p>
    <w:p w14:paraId="6A0D49BE" w14:textId="77777777" w:rsidR="005253B6" w:rsidRDefault="005253B6" w:rsidP="005253B6">
      <w:pPr>
        <w:tabs>
          <w:tab w:val="left" w:pos="708"/>
        </w:tabs>
        <w:rPr>
          <w:rFonts w:cs="Arial"/>
        </w:rPr>
      </w:pPr>
    </w:p>
    <w:p w14:paraId="2A13F864" w14:textId="77777777" w:rsidR="005253B6" w:rsidRDefault="005253B6" w:rsidP="005253B6">
      <w:pPr>
        <w:tabs>
          <w:tab w:val="left" w:pos="708"/>
        </w:tabs>
        <w:rPr>
          <w:rFonts w:cs="Arial"/>
        </w:rPr>
      </w:pPr>
    </w:p>
    <w:p w14:paraId="65A59A32" w14:textId="77777777" w:rsidR="005253B6" w:rsidRDefault="005253B6" w:rsidP="005253B6">
      <w:pPr>
        <w:tabs>
          <w:tab w:val="left" w:pos="708"/>
        </w:tabs>
        <w:rPr>
          <w:rFonts w:cs="Arial"/>
        </w:rPr>
      </w:pPr>
    </w:p>
    <w:p w14:paraId="727A4905" w14:textId="77777777" w:rsidR="005253B6" w:rsidRDefault="005253B6" w:rsidP="005253B6">
      <w:pPr>
        <w:tabs>
          <w:tab w:val="left" w:pos="708"/>
        </w:tabs>
        <w:rPr>
          <w:rFonts w:cs="Arial"/>
        </w:rPr>
      </w:pPr>
    </w:p>
    <w:p w14:paraId="164A3279" w14:textId="77777777" w:rsidR="005253B6" w:rsidRDefault="005253B6" w:rsidP="005253B6">
      <w:pPr>
        <w:tabs>
          <w:tab w:val="left" w:pos="708"/>
        </w:tabs>
        <w:rPr>
          <w:rFonts w:cs="Arial"/>
        </w:rPr>
      </w:pPr>
    </w:p>
    <w:p w14:paraId="1D314179" w14:textId="77777777" w:rsidR="005253B6" w:rsidRDefault="005253B6" w:rsidP="005253B6">
      <w:pPr>
        <w:tabs>
          <w:tab w:val="left" w:pos="708"/>
        </w:tabs>
        <w:rPr>
          <w:rFonts w:cs="Arial"/>
        </w:rPr>
      </w:pPr>
    </w:p>
    <w:p w14:paraId="548E9058" w14:textId="77777777" w:rsidR="005253B6" w:rsidRDefault="005253B6" w:rsidP="005253B6">
      <w:pPr>
        <w:tabs>
          <w:tab w:val="left" w:pos="708"/>
        </w:tabs>
        <w:rPr>
          <w:rFonts w:cs="Arial"/>
        </w:rPr>
      </w:pPr>
    </w:p>
    <w:p w14:paraId="659AC758" w14:textId="77777777" w:rsidR="005253B6" w:rsidRDefault="005253B6" w:rsidP="005253B6">
      <w:pPr>
        <w:tabs>
          <w:tab w:val="left" w:pos="708"/>
        </w:tabs>
        <w:rPr>
          <w:rFonts w:cs="Arial"/>
        </w:rPr>
      </w:pPr>
    </w:p>
    <w:p w14:paraId="56BB8B9C" w14:textId="77777777" w:rsidR="005253B6" w:rsidRDefault="005253B6" w:rsidP="005253B6">
      <w:pPr>
        <w:tabs>
          <w:tab w:val="left" w:pos="708"/>
        </w:tabs>
        <w:rPr>
          <w:rFonts w:cs="Arial"/>
        </w:rPr>
      </w:pPr>
    </w:p>
    <w:p w14:paraId="1D909392" w14:textId="77777777" w:rsidR="005253B6" w:rsidRDefault="005253B6" w:rsidP="005253B6">
      <w:pPr>
        <w:tabs>
          <w:tab w:val="left" w:pos="708"/>
        </w:tabs>
        <w:rPr>
          <w:rFonts w:cs="Arial"/>
        </w:rPr>
      </w:pPr>
    </w:p>
    <w:p w14:paraId="3D531358" w14:textId="77777777" w:rsidR="005253B6" w:rsidRDefault="005253B6" w:rsidP="005253B6">
      <w:pPr>
        <w:tabs>
          <w:tab w:val="left" w:pos="708"/>
        </w:tabs>
        <w:rPr>
          <w:rFonts w:cs="Arial"/>
        </w:rPr>
      </w:pPr>
    </w:p>
    <w:p w14:paraId="77AB58B7" w14:textId="77777777" w:rsidR="005253B6" w:rsidRDefault="005253B6" w:rsidP="005253B6">
      <w:pPr>
        <w:tabs>
          <w:tab w:val="left" w:pos="708"/>
        </w:tabs>
        <w:rPr>
          <w:rFonts w:cs="Arial"/>
        </w:rPr>
      </w:pPr>
    </w:p>
    <w:p w14:paraId="154A6BBD" w14:textId="77777777" w:rsidR="005253B6" w:rsidRDefault="005253B6" w:rsidP="005253B6">
      <w:pPr>
        <w:tabs>
          <w:tab w:val="left" w:pos="708"/>
        </w:tabs>
        <w:rPr>
          <w:rFonts w:cs="Arial"/>
        </w:rPr>
      </w:pPr>
    </w:p>
    <w:p w14:paraId="10104172" w14:textId="77777777" w:rsidR="005253B6" w:rsidRDefault="005253B6" w:rsidP="005253B6">
      <w:pPr>
        <w:tabs>
          <w:tab w:val="left" w:pos="708"/>
        </w:tabs>
        <w:rPr>
          <w:rFonts w:cs="Arial"/>
        </w:rPr>
      </w:pPr>
    </w:p>
    <w:p w14:paraId="7F0E6F5D" w14:textId="77777777" w:rsidR="005253B6" w:rsidRDefault="005253B6" w:rsidP="005253B6">
      <w:pPr>
        <w:tabs>
          <w:tab w:val="left" w:pos="708"/>
        </w:tabs>
        <w:rPr>
          <w:rFonts w:cs="Arial"/>
        </w:rPr>
      </w:pPr>
    </w:p>
    <w:p w14:paraId="2E815873" w14:textId="77777777" w:rsidR="005253B6" w:rsidRDefault="005253B6" w:rsidP="005253B6">
      <w:pPr>
        <w:tabs>
          <w:tab w:val="left" w:pos="708"/>
        </w:tabs>
        <w:rPr>
          <w:rFonts w:cs="Arial"/>
        </w:rPr>
      </w:pPr>
    </w:p>
    <w:p w14:paraId="13747211" w14:textId="77777777" w:rsidR="005253B6" w:rsidRDefault="005253B6" w:rsidP="005253B6">
      <w:pPr>
        <w:tabs>
          <w:tab w:val="left" w:pos="708"/>
        </w:tabs>
        <w:rPr>
          <w:rFonts w:cs="Arial"/>
        </w:rPr>
      </w:pPr>
    </w:p>
    <w:p w14:paraId="02F6F6EF" w14:textId="77777777" w:rsidR="005253B6" w:rsidRDefault="005253B6" w:rsidP="005253B6">
      <w:pPr>
        <w:tabs>
          <w:tab w:val="left" w:pos="708"/>
        </w:tabs>
        <w:rPr>
          <w:rFonts w:cs="Arial"/>
        </w:rPr>
      </w:pPr>
    </w:p>
    <w:p w14:paraId="6153EFF4" w14:textId="77777777" w:rsidR="005253B6" w:rsidRDefault="005253B6" w:rsidP="005253B6">
      <w:pPr>
        <w:tabs>
          <w:tab w:val="left" w:pos="708"/>
        </w:tabs>
        <w:rPr>
          <w:rFonts w:cs="Arial"/>
        </w:rPr>
      </w:pPr>
    </w:p>
    <w:p w14:paraId="0A1C1054" w14:textId="77777777" w:rsidR="005253B6" w:rsidRDefault="005253B6" w:rsidP="005253B6">
      <w:pPr>
        <w:tabs>
          <w:tab w:val="left" w:pos="708"/>
        </w:tabs>
        <w:rPr>
          <w:rFonts w:cs="Arial"/>
        </w:rPr>
      </w:pPr>
    </w:p>
    <w:p w14:paraId="49DD904B" w14:textId="77777777" w:rsidR="005253B6" w:rsidRDefault="005253B6" w:rsidP="005253B6">
      <w:pPr>
        <w:tabs>
          <w:tab w:val="left" w:pos="708"/>
        </w:tabs>
        <w:rPr>
          <w:rFonts w:cs="Arial"/>
        </w:rPr>
      </w:pPr>
    </w:p>
    <w:p w14:paraId="08C58590" w14:textId="77777777" w:rsidR="005253B6" w:rsidRDefault="005253B6" w:rsidP="005253B6">
      <w:pPr>
        <w:tabs>
          <w:tab w:val="left" w:pos="708"/>
        </w:tabs>
        <w:rPr>
          <w:rFonts w:cs="Arial"/>
        </w:rPr>
      </w:pPr>
    </w:p>
    <w:p w14:paraId="00CAF3E7" w14:textId="77777777" w:rsidR="005253B6" w:rsidRDefault="005253B6" w:rsidP="005253B6">
      <w:pPr>
        <w:tabs>
          <w:tab w:val="left" w:pos="708"/>
        </w:tabs>
        <w:rPr>
          <w:rFonts w:cs="Arial"/>
        </w:rPr>
      </w:pPr>
    </w:p>
    <w:p w14:paraId="3FCAD221" w14:textId="77777777" w:rsidR="005253B6" w:rsidRDefault="005253B6" w:rsidP="005253B6">
      <w:pPr>
        <w:tabs>
          <w:tab w:val="left" w:pos="708"/>
        </w:tabs>
        <w:rPr>
          <w:rFonts w:cs="Arial"/>
        </w:rPr>
      </w:pPr>
    </w:p>
    <w:p w14:paraId="1412B08C" w14:textId="77777777" w:rsidR="005253B6" w:rsidRDefault="005253B6" w:rsidP="005253B6">
      <w:pPr>
        <w:tabs>
          <w:tab w:val="left" w:pos="708"/>
        </w:tabs>
        <w:rPr>
          <w:rFonts w:cs="Arial"/>
        </w:rPr>
      </w:pPr>
    </w:p>
    <w:p w14:paraId="57B73908" w14:textId="77777777" w:rsidR="005253B6" w:rsidRDefault="005253B6" w:rsidP="005253B6">
      <w:pPr>
        <w:tabs>
          <w:tab w:val="left" w:pos="708"/>
        </w:tabs>
        <w:rPr>
          <w:rFonts w:cs="Arial"/>
        </w:rPr>
      </w:pPr>
    </w:p>
    <w:p w14:paraId="2F169868" w14:textId="77777777" w:rsidR="005253B6" w:rsidRDefault="005253B6" w:rsidP="005253B6">
      <w:pPr>
        <w:tabs>
          <w:tab w:val="left" w:pos="708"/>
        </w:tabs>
        <w:rPr>
          <w:rFonts w:cs="Arial"/>
        </w:rPr>
      </w:pPr>
    </w:p>
    <w:p w14:paraId="39812C1C" w14:textId="77777777" w:rsidR="005253B6" w:rsidRDefault="005253B6" w:rsidP="005253B6">
      <w:pPr>
        <w:tabs>
          <w:tab w:val="left" w:pos="708"/>
        </w:tabs>
        <w:rPr>
          <w:rFonts w:cs="Arial"/>
        </w:rPr>
      </w:pPr>
    </w:p>
    <w:p w14:paraId="4FCBAE50" w14:textId="77777777" w:rsidR="005253B6" w:rsidRDefault="005253B6" w:rsidP="005253B6">
      <w:pPr>
        <w:tabs>
          <w:tab w:val="left" w:pos="708"/>
        </w:tabs>
        <w:rPr>
          <w:rFonts w:cs="Arial"/>
        </w:rPr>
      </w:pPr>
    </w:p>
    <w:p w14:paraId="530733F9" w14:textId="1C6AB290" w:rsidR="005253B6" w:rsidRPr="005253B6" w:rsidRDefault="005253B6" w:rsidP="005253B6">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4</w:t>
      </w:r>
    </w:p>
    <w:p w14:paraId="5661B5CA" w14:textId="77777777" w:rsidR="005253B6" w:rsidRPr="00BA6169" w:rsidRDefault="005253B6" w:rsidP="005253B6">
      <w:pPr>
        <w:tabs>
          <w:tab w:val="num" w:pos="1080"/>
          <w:tab w:val="left" w:pos="2160"/>
          <w:tab w:val="left" w:pos="2880"/>
          <w:tab w:val="left" w:pos="4500"/>
          <w:tab w:val="left" w:leader="dot" w:pos="10034"/>
        </w:tabs>
        <w:spacing w:before="120"/>
        <w:jc w:val="center"/>
        <w:rPr>
          <w:rFonts w:eastAsia="Calibri"/>
          <w:b/>
        </w:rPr>
      </w:pPr>
      <w:r w:rsidRPr="00BA6169">
        <w:rPr>
          <w:rFonts w:eastAsia="Calibri"/>
          <w:b/>
        </w:rPr>
        <w:t>Čestné vyhláseni</w:t>
      </w:r>
      <w:r>
        <w:rPr>
          <w:rFonts w:eastAsia="Calibri"/>
          <w:b/>
        </w:rPr>
        <w:t xml:space="preserve">e </w:t>
      </w:r>
      <w:r w:rsidRPr="00BA6169">
        <w:rPr>
          <w:rFonts w:eastAsia="Calibri"/>
          <w:b/>
        </w:rPr>
        <w:t xml:space="preserve">záujemcu </w:t>
      </w:r>
    </w:p>
    <w:p w14:paraId="7D87FA85" w14:textId="77777777" w:rsidR="005253B6" w:rsidRPr="00BA6169" w:rsidRDefault="005253B6" w:rsidP="005253B6">
      <w:pPr>
        <w:tabs>
          <w:tab w:val="num" w:pos="1080"/>
          <w:tab w:val="left" w:pos="2160"/>
          <w:tab w:val="left" w:pos="2880"/>
          <w:tab w:val="left" w:pos="4500"/>
          <w:tab w:val="left" w:leader="dot" w:pos="10034"/>
        </w:tabs>
        <w:spacing w:before="120"/>
        <w:jc w:val="right"/>
        <w:rPr>
          <w:lang w:eastAsia="cs-CZ"/>
        </w:rPr>
      </w:pPr>
    </w:p>
    <w:p w14:paraId="64A2AEFC" w14:textId="77777777" w:rsidR="005253B6" w:rsidRPr="00BA6169" w:rsidRDefault="005253B6" w:rsidP="005253B6">
      <w:pPr>
        <w:tabs>
          <w:tab w:val="num" w:pos="1080"/>
          <w:tab w:val="left" w:pos="2160"/>
          <w:tab w:val="left" w:pos="2880"/>
          <w:tab w:val="left" w:pos="4500"/>
          <w:tab w:val="left" w:leader="dot" w:pos="10034"/>
        </w:tabs>
        <w:spacing w:before="120"/>
        <w:jc w:val="right"/>
        <w:rPr>
          <w:lang w:eastAsia="cs-CZ"/>
        </w:rPr>
      </w:pPr>
    </w:p>
    <w:p w14:paraId="501FDE53" w14:textId="77777777" w:rsidR="005253B6" w:rsidRPr="00BA6169" w:rsidRDefault="005253B6" w:rsidP="005253B6">
      <w:pPr>
        <w:jc w:val="both"/>
      </w:pPr>
      <w:r w:rsidRPr="00BA6169">
        <w:t xml:space="preserve">záujemca </w:t>
      </w:r>
      <w:r w:rsidRPr="00BA6169">
        <w:rPr>
          <w:i/>
          <w:iCs/>
        </w:rPr>
        <w:t>(obchodné meno a sídlo/miesto podnikania záujemcu alebo obchodné mená a sídla/miesta podnikania všetkých členov skupiny dodávateľov)</w:t>
      </w:r>
      <w:r w:rsidRPr="00BA6169">
        <w:t xml:space="preserve"> ........................ týmto vyhlasuje, že</w:t>
      </w:r>
    </w:p>
    <w:p w14:paraId="71A0FBC1" w14:textId="77777777" w:rsidR="005253B6" w:rsidRDefault="005253B6" w:rsidP="005253B6"/>
    <w:p w14:paraId="47E700A4" w14:textId="77777777" w:rsidR="005253B6" w:rsidRPr="00BA6169" w:rsidRDefault="005253B6" w:rsidP="005253B6">
      <w:pPr>
        <w:jc w:val="both"/>
      </w:pPr>
      <w:r>
        <w:t>a</w:t>
      </w:r>
      <w:r w:rsidRPr="00BA6169">
        <w:t>k uchádzač nevypracoval ponuku predkladanú na zákazku</w:t>
      </w:r>
      <w:r>
        <w:t>: „</w:t>
      </w:r>
      <w:r w:rsidRPr="00BA6169">
        <w:t xml:space="preserve"> </w:t>
      </w:r>
      <w:r w:rsidRPr="00673E5C">
        <w:t>Náhradné diely a komponenty do zariadení trakčného vedenia</w:t>
      </w:r>
      <w:r>
        <w:t>“</w:t>
      </w:r>
      <w:r w:rsidRPr="00BA6169">
        <w:t>sám, uvedie v</w:t>
      </w:r>
      <w:r>
        <w:t> tomto čestnom vyhlásení</w:t>
      </w:r>
      <w:r w:rsidRPr="00BA6169">
        <w:t xml:space="preserve"> osobu, ktorej služby alebo podklady pri jej vypracovaní využil</w:t>
      </w:r>
      <w:r>
        <w:t xml:space="preserve">. </w:t>
      </w:r>
      <w:r w:rsidRPr="00BA6169">
        <w:t>Údaje podľa prvej vety uchádzač uvedie v rozsahu meno a priezvisko, obchodné meno alebo názov, adresa pobytu, sídlo alebo miesto podnikania a identifikačné číslo, ak bolo pridelené.</w:t>
      </w:r>
    </w:p>
    <w:p w14:paraId="04107237" w14:textId="77777777" w:rsidR="005253B6" w:rsidRDefault="005253B6" w:rsidP="005253B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89"/>
      </w:tblGrid>
      <w:tr w:rsidR="005253B6" w:rsidRPr="00BA6169" w14:paraId="464003AB" w14:textId="77777777" w:rsidTr="001B086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5FA6B45" w14:textId="77777777" w:rsidR="005253B6" w:rsidRPr="00BA6169" w:rsidRDefault="005253B6" w:rsidP="001B0868">
            <w:pPr>
              <w:rPr>
                <w:lang w:val="cs-CZ" w:eastAsia="cs-CZ"/>
              </w:rPr>
            </w:pPr>
            <w:r>
              <w:rPr>
                <w:lang w:val="cs-CZ"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72F1EDE3" w14:textId="77777777" w:rsidR="005253B6" w:rsidRPr="00BA6169" w:rsidRDefault="005253B6" w:rsidP="001B0868">
            <w:pPr>
              <w:rPr>
                <w:lang w:val="cs-CZ" w:eastAsia="cs-CZ"/>
              </w:rPr>
            </w:pPr>
          </w:p>
        </w:tc>
      </w:tr>
      <w:tr w:rsidR="005253B6" w:rsidRPr="00BA6169" w14:paraId="4C1BB194" w14:textId="77777777" w:rsidTr="001B086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0D987AC" w14:textId="77777777" w:rsidR="005253B6" w:rsidRPr="00BA6169" w:rsidRDefault="005253B6" w:rsidP="001B0868">
            <w:pPr>
              <w:rPr>
                <w:lang w:val="cs-CZ" w:eastAsia="cs-CZ"/>
              </w:rPr>
            </w:pPr>
            <w:r>
              <w:rPr>
                <w:lang w:val="cs-CZ" w:eastAsia="cs-CZ"/>
              </w:rPr>
              <w:t>Obchodné meno alebo názov</w:t>
            </w:r>
            <w:r w:rsidRPr="00BA6169">
              <w:rPr>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54368F13" w14:textId="77777777" w:rsidR="005253B6" w:rsidRPr="00BA6169" w:rsidRDefault="005253B6" w:rsidP="001B0868">
            <w:pPr>
              <w:rPr>
                <w:lang w:val="cs-CZ" w:eastAsia="cs-CZ"/>
              </w:rPr>
            </w:pPr>
          </w:p>
        </w:tc>
      </w:tr>
      <w:tr w:rsidR="005253B6" w:rsidRPr="00BA6169" w14:paraId="78E76858" w14:textId="77777777" w:rsidTr="001B086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D786743" w14:textId="77777777" w:rsidR="005253B6" w:rsidRPr="00BA6169" w:rsidRDefault="005253B6" w:rsidP="001B0868">
            <w:pPr>
              <w:rPr>
                <w:lang w:val="cs-CZ" w:eastAsia="cs-CZ"/>
              </w:rPr>
            </w:pPr>
            <w:r>
              <w:rPr>
                <w:lang w:val="cs-CZ"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6F1E4FC7" w14:textId="77777777" w:rsidR="005253B6" w:rsidRPr="00BA6169" w:rsidRDefault="005253B6" w:rsidP="001B0868">
            <w:pPr>
              <w:rPr>
                <w:lang w:val="cs-CZ" w:eastAsia="cs-CZ"/>
              </w:rPr>
            </w:pPr>
          </w:p>
        </w:tc>
      </w:tr>
      <w:tr w:rsidR="005253B6" w:rsidRPr="00BA6169" w14:paraId="6844E3DB" w14:textId="77777777" w:rsidTr="001B086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09AFD44" w14:textId="77777777" w:rsidR="005253B6" w:rsidRPr="00BA6169" w:rsidRDefault="005253B6" w:rsidP="001B0868">
            <w:pPr>
              <w:rPr>
                <w:lang w:val="cs-CZ" w:eastAsia="cs-CZ"/>
              </w:rPr>
            </w:pPr>
            <w:r>
              <w:rPr>
                <w:lang w:val="cs-CZ"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34F2F8F0" w14:textId="77777777" w:rsidR="005253B6" w:rsidRPr="00BA6169" w:rsidRDefault="005253B6" w:rsidP="001B0868">
            <w:pPr>
              <w:rPr>
                <w:lang w:val="cs-CZ" w:eastAsia="cs-CZ"/>
              </w:rPr>
            </w:pPr>
          </w:p>
        </w:tc>
      </w:tr>
    </w:tbl>
    <w:p w14:paraId="35E62C24" w14:textId="77777777" w:rsidR="005253B6" w:rsidRDefault="005253B6" w:rsidP="005253B6"/>
    <w:p w14:paraId="5A3823EA" w14:textId="77777777" w:rsidR="005253B6" w:rsidRDefault="005253B6" w:rsidP="005253B6"/>
    <w:p w14:paraId="36C6A2BF" w14:textId="77777777" w:rsidR="005253B6" w:rsidRDefault="005253B6" w:rsidP="005253B6"/>
    <w:p w14:paraId="7D5E51F3" w14:textId="77777777" w:rsidR="005253B6" w:rsidRPr="00BA6169" w:rsidRDefault="005253B6" w:rsidP="005253B6"/>
    <w:p w14:paraId="267ACBF1" w14:textId="77777777" w:rsidR="005253B6" w:rsidRPr="00BA6169" w:rsidRDefault="005253B6" w:rsidP="005253B6"/>
    <w:p w14:paraId="4FEEAF59" w14:textId="77777777" w:rsidR="005253B6" w:rsidRPr="00BA6169" w:rsidRDefault="005253B6" w:rsidP="005253B6">
      <w:r w:rsidRPr="00BA6169">
        <w:t>v .................... dňa ...........................</w:t>
      </w:r>
      <w:r w:rsidRPr="00BA6169">
        <w:tab/>
      </w:r>
      <w:r w:rsidRPr="00BA6169">
        <w:tab/>
      </w:r>
      <w:r w:rsidRPr="00BA6169">
        <w:tab/>
        <w:t>..................................................</w:t>
      </w:r>
    </w:p>
    <w:p w14:paraId="12C9B829" w14:textId="77777777" w:rsidR="005253B6" w:rsidRPr="00BA6169" w:rsidRDefault="005253B6" w:rsidP="005253B6">
      <w:r w:rsidRPr="00BA6169">
        <w:tab/>
      </w:r>
      <w:r w:rsidRPr="00BA6169">
        <w:tab/>
      </w:r>
      <w:r w:rsidRPr="00BA6169">
        <w:tab/>
      </w:r>
      <w:r w:rsidRPr="00BA6169">
        <w:tab/>
      </w:r>
      <w:r w:rsidRPr="00BA6169">
        <w:tab/>
      </w:r>
      <w:r w:rsidRPr="00BA6169">
        <w:tab/>
        <w:t xml:space="preserve">          </w:t>
      </w:r>
      <w:r w:rsidRPr="00BA6169">
        <w:tab/>
      </w:r>
      <w:r w:rsidRPr="00BA6169">
        <w:tab/>
        <w:t xml:space="preserve">    podpis</w:t>
      </w:r>
    </w:p>
    <w:p w14:paraId="5FAAB3AA" w14:textId="77777777" w:rsidR="005253B6" w:rsidRPr="00BA6169" w:rsidRDefault="005253B6" w:rsidP="005253B6"/>
    <w:p w14:paraId="32BB787F" w14:textId="77777777" w:rsidR="005253B6" w:rsidRPr="00BA6169" w:rsidRDefault="005253B6" w:rsidP="005253B6"/>
    <w:p w14:paraId="5D0A5DA7" w14:textId="77777777" w:rsidR="005253B6" w:rsidRPr="00BA6169" w:rsidRDefault="005253B6" w:rsidP="005253B6"/>
    <w:p w14:paraId="71B7AE60" w14:textId="77777777" w:rsidR="005253B6" w:rsidRPr="00BA6169" w:rsidRDefault="005253B6" w:rsidP="005253B6"/>
    <w:p w14:paraId="2EA9897E" w14:textId="77777777" w:rsidR="005253B6" w:rsidRPr="00BA6169" w:rsidRDefault="005253B6" w:rsidP="005253B6"/>
    <w:p w14:paraId="390C80EA" w14:textId="77777777" w:rsidR="005253B6" w:rsidRPr="00BA6169" w:rsidRDefault="005253B6" w:rsidP="005253B6"/>
    <w:p w14:paraId="2FBA5831" w14:textId="77777777" w:rsidR="005253B6" w:rsidRPr="00BA6169" w:rsidRDefault="005253B6" w:rsidP="005253B6">
      <w:r w:rsidRPr="00BA6169">
        <w:t>v .................... dňa ...........................</w:t>
      </w:r>
      <w:r w:rsidRPr="00BA6169">
        <w:tab/>
      </w:r>
      <w:r w:rsidRPr="00BA6169">
        <w:tab/>
      </w:r>
      <w:r w:rsidRPr="00BA6169">
        <w:tab/>
        <w:t>..................................................</w:t>
      </w:r>
    </w:p>
    <w:p w14:paraId="1AD618B5" w14:textId="77777777" w:rsidR="005253B6" w:rsidRPr="00BA6169" w:rsidRDefault="005253B6" w:rsidP="005253B6">
      <w:r w:rsidRPr="00BA6169">
        <w:tab/>
      </w:r>
      <w:r w:rsidRPr="00BA6169">
        <w:tab/>
      </w:r>
      <w:r w:rsidRPr="00BA6169">
        <w:tab/>
      </w:r>
      <w:r w:rsidRPr="00BA6169">
        <w:tab/>
      </w:r>
      <w:r w:rsidRPr="00BA6169">
        <w:tab/>
      </w:r>
      <w:r w:rsidRPr="00BA6169">
        <w:tab/>
        <w:t xml:space="preserve">          </w:t>
      </w:r>
      <w:r w:rsidRPr="00BA6169">
        <w:tab/>
      </w:r>
      <w:r w:rsidRPr="00BA6169">
        <w:tab/>
        <w:t xml:space="preserve">    podpis</w:t>
      </w:r>
    </w:p>
    <w:p w14:paraId="227EA77B" w14:textId="77777777" w:rsidR="005253B6" w:rsidRPr="00BA6169" w:rsidRDefault="005253B6" w:rsidP="005253B6"/>
    <w:p w14:paraId="6FEBD759" w14:textId="77777777" w:rsidR="005253B6" w:rsidRPr="00BA6169" w:rsidRDefault="005253B6" w:rsidP="005253B6"/>
    <w:p w14:paraId="45B15DFA" w14:textId="77777777" w:rsidR="005253B6" w:rsidRPr="00BA6169" w:rsidRDefault="005253B6" w:rsidP="005253B6"/>
    <w:p w14:paraId="406F2858" w14:textId="77777777" w:rsidR="005253B6" w:rsidRPr="00BA6169" w:rsidRDefault="005253B6" w:rsidP="005253B6">
      <w:r w:rsidRPr="00BA6169">
        <w:rPr>
          <w:i/>
          <w:iCs/>
        </w:rPr>
        <w:t>doplniť podľa potreby</w:t>
      </w:r>
    </w:p>
    <w:p w14:paraId="036BA0B9" w14:textId="77777777" w:rsidR="005253B6" w:rsidRDefault="005253B6" w:rsidP="005253B6"/>
    <w:p w14:paraId="02BF3054" w14:textId="77777777" w:rsidR="005253B6" w:rsidRDefault="005253B6" w:rsidP="007E184F">
      <w:pPr>
        <w:rPr>
          <w:i/>
          <w:noProof w:val="0"/>
        </w:rPr>
      </w:pPr>
    </w:p>
    <w:sectPr w:rsidR="005253B6" w:rsidSect="001D464B">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91A0" w14:textId="77777777" w:rsidR="00915889" w:rsidRDefault="00915889">
      <w:r>
        <w:separator/>
      </w:r>
    </w:p>
  </w:endnote>
  <w:endnote w:type="continuationSeparator" w:id="0">
    <w:p w14:paraId="5FE9D409" w14:textId="77777777" w:rsidR="00915889" w:rsidRDefault="00915889">
      <w:r>
        <w:continuationSeparator/>
      </w:r>
    </w:p>
  </w:endnote>
  <w:endnote w:type="continuationNotice" w:id="1">
    <w:p w14:paraId="2A45580C" w14:textId="77777777" w:rsidR="00915889" w:rsidRDefault="0091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915889" w:rsidRDefault="00915889">
        <w:pPr>
          <w:pStyle w:val="Pta"/>
          <w:jc w:val="center"/>
        </w:pPr>
        <w:r>
          <w:fldChar w:fldCharType="begin"/>
        </w:r>
        <w:r>
          <w:instrText>PAGE   \* MERGEFORMAT</w:instrText>
        </w:r>
        <w:r>
          <w:fldChar w:fldCharType="separate"/>
        </w:r>
        <w:r>
          <w:t>37</w:t>
        </w:r>
        <w:r>
          <w:fldChar w:fldCharType="end"/>
        </w:r>
      </w:p>
    </w:sdtContent>
  </w:sdt>
  <w:p w14:paraId="7B1369D7" w14:textId="77777777" w:rsidR="00915889" w:rsidRDefault="00915889">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C410" w14:textId="77777777" w:rsidR="00915889" w:rsidRDefault="00915889">
      <w:r>
        <w:separator/>
      </w:r>
    </w:p>
  </w:footnote>
  <w:footnote w:type="continuationSeparator" w:id="0">
    <w:p w14:paraId="53C2B222" w14:textId="77777777" w:rsidR="00915889" w:rsidRDefault="00915889">
      <w:r>
        <w:continuationSeparator/>
      </w:r>
    </w:p>
  </w:footnote>
  <w:footnote w:type="continuationNotice" w:id="1">
    <w:p w14:paraId="68FAFEE9" w14:textId="77777777" w:rsidR="00915889" w:rsidRDefault="00915889"/>
  </w:footnote>
  <w:footnote w:id="2">
    <w:p w14:paraId="64EC70E8" w14:textId="77777777" w:rsidR="00915889" w:rsidRDefault="00915889"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090354"/>
    <w:multiLevelType w:val="multilevel"/>
    <w:tmpl w:val="9ACA9F18"/>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975C4232"/>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FA86C0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1"/>
  </w:num>
  <w:num w:numId="3">
    <w:abstractNumId w:val="24"/>
  </w:num>
  <w:num w:numId="4">
    <w:abstractNumId w:val="40"/>
  </w:num>
  <w:num w:numId="5">
    <w:abstractNumId w:val="7"/>
  </w:num>
  <w:num w:numId="6">
    <w:abstractNumId w:val="14"/>
  </w:num>
  <w:num w:numId="7">
    <w:abstractNumId w:val="23"/>
  </w:num>
  <w:num w:numId="8">
    <w:abstractNumId w:val="5"/>
  </w:num>
  <w:num w:numId="9">
    <w:abstractNumId w:val="42"/>
  </w:num>
  <w:num w:numId="10">
    <w:abstractNumId w:val="20"/>
  </w:num>
  <w:num w:numId="11">
    <w:abstractNumId w:val="52"/>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2"/>
  </w:num>
  <w:num w:numId="18">
    <w:abstractNumId w:val="13"/>
  </w:num>
  <w:num w:numId="19">
    <w:abstractNumId w:val="30"/>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4"/>
  </w:num>
  <w:num w:numId="26">
    <w:abstractNumId w:val="25"/>
  </w:num>
  <w:num w:numId="27">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3"/>
  </w:num>
  <w:num w:numId="30">
    <w:abstractNumId w:val="32"/>
  </w:num>
  <w:num w:numId="31">
    <w:abstractNumId w:val="39"/>
  </w:num>
  <w:num w:numId="32">
    <w:abstractNumId w:val="49"/>
  </w:num>
  <w:num w:numId="33">
    <w:abstractNumId w:val="8"/>
  </w:num>
  <w:num w:numId="34">
    <w:abstractNumId w:val="51"/>
  </w:num>
  <w:num w:numId="35">
    <w:abstractNumId w:val="9"/>
  </w:num>
  <w:num w:numId="36">
    <w:abstractNumId w:val="46"/>
  </w:num>
  <w:num w:numId="37">
    <w:abstractNumId w:val="17"/>
  </w:num>
  <w:num w:numId="38">
    <w:abstractNumId w:val="18"/>
  </w:num>
  <w:num w:numId="39">
    <w:abstractNumId w:val="45"/>
  </w:num>
  <w:num w:numId="40">
    <w:abstractNumId w:val="35"/>
  </w:num>
  <w:num w:numId="41">
    <w:abstractNumId w:val="22"/>
  </w:num>
  <w:num w:numId="42">
    <w:abstractNumId w:val="27"/>
  </w:num>
  <w:num w:numId="43">
    <w:abstractNumId w:val="50"/>
  </w:num>
  <w:num w:numId="44">
    <w:abstractNumId w:val="38"/>
  </w:num>
  <w:num w:numId="45">
    <w:abstractNumId w:val="16"/>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1"/>
  </w:num>
  <w:num w:numId="50">
    <w:abstractNumId w:val="21"/>
  </w:num>
  <w:num w:numId="51">
    <w:abstractNumId w:val="48"/>
  </w:num>
  <w:num w:numId="52">
    <w:abstractNumId w:val="15"/>
  </w:num>
  <w:num w:numId="53">
    <w:abstractNumId w:val="19"/>
  </w:num>
  <w:num w:numId="54">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891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700"/>
    <w:rsid w:val="001239BE"/>
    <w:rsid w:val="00125806"/>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970AA"/>
    <w:rsid w:val="002A0C5C"/>
    <w:rsid w:val="002A2780"/>
    <w:rsid w:val="002A2BC5"/>
    <w:rsid w:val="002A3A00"/>
    <w:rsid w:val="002A4228"/>
    <w:rsid w:val="002A45E1"/>
    <w:rsid w:val="002A5FA4"/>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12A"/>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27C68"/>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40"/>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1B28"/>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0D08"/>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23F"/>
    <w:rsid w:val="00447544"/>
    <w:rsid w:val="004504B7"/>
    <w:rsid w:val="00450864"/>
    <w:rsid w:val="00452783"/>
    <w:rsid w:val="004538E0"/>
    <w:rsid w:val="004538EC"/>
    <w:rsid w:val="0045448F"/>
    <w:rsid w:val="00455525"/>
    <w:rsid w:val="00455A9F"/>
    <w:rsid w:val="00455E16"/>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367"/>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3B6"/>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910"/>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76E"/>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34C"/>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6E8"/>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3D05"/>
    <w:rsid w:val="006D45D3"/>
    <w:rsid w:val="006D4E37"/>
    <w:rsid w:val="006D5CA0"/>
    <w:rsid w:val="006D5D4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2DA9"/>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1D96"/>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5889"/>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671DD"/>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711"/>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430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685"/>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D6CE0"/>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AF4"/>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7DF"/>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694E"/>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858"/>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6D4A"/>
    <w:rsid w:val="00D4702E"/>
    <w:rsid w:val="00D530D4"/>
    <w:rsid w:val="00D53C97"/>
    <w:rsid w:val="00D53E80"/>
    <w:rsid w:val="00D53EC0"/>
    <w:rsid w:val="00D541C7"/>
    <w:rsid w:val="00D54D85"/>
    <w:rsid w:val="00D55311"/>
    <w:rsid w:val="00D55E07"/>
    <w:rsid w:val="00D567C5"/>
    <w:rsid w:val="00D56C2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731"/>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1F54"/>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60A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58803842">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5651285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4187-C4AF-4EFE-9F3F-4DA4B2F4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10361</Words>
  <Characters>70244</Characters>
  <Application>Microsoft Office Word</Application>
  <DocSecurity>0</DocSecurity>
  <Lines>585</Lines>
  <Paragraphs>160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80445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9</cp:revision>
  <cp:lastPrinted>2020-02-17T10:23:00Z</cp:lastPrinted>
  <dcterms:created xsi:type="dcterms:W3CDTF">2020-04-17T16:01:00Z</dcterms:created>
  <dcterms:modified xsi:type="dcterms:W3CDTF">2020-04-22T11:34:00Z</dcterms:modified>
</cp:coreProperties>
</file>