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8924" w14:textId="39AA2D16" w:rsidR="0074501F" w:rsidRDefault="0074501F" w:rsidP="0074501F">
      <w:pPr>
        <w:rPr>
          <w:sz w:val="24"/>
          <w:szCs w:val="24"/>
        </w:rPr>
      </w:pPr>
      <w:r w:rsidRPr="0074501F">
        <w:rPr>
          <w:sz w:val="24"/>
          <w:szCs w:val="24"/>
        </w:rPr>
        <w:t>Príloha č. 1</w:t>
      </w:r>
    </w:p>
    <w:p w14:paraId="526A0288" w14:textId="77777777" w:rsidR="0074501F" w:rsidRPr="0074501F" w:rsidRDefault="0074501F" w:rsidP="0074501F">
      <w:pPr>
        <w:rPr>
          <w:sz w:val="24"/>
          <w:szCs w:val="24"/>
        </w:rPr>
      </w:pPr>
    </w:p>
    <w:p w14:paraId="1A48A532" w14:textId="2CA4E283" w:rsidR="00D75327" w:rsidRPr="00D75327" w:rsidRDefault="00AE3A31" w:rsidP="00D75327">
      <w:pPr>
        <w:jc w:val="center"/>
        <w:rPr>
          <w:b/>
          <w:bCs/>
          <w:sz w:val="24"/>
          <w:szCs w:val="24"/>
        </w:rPr>
      </w:pPr>
      <w:r w:rsidRPr="00D75327">
        <w:rPr>
          <w:b/>
          <w:bCs/>
          <w:sz w:val="24"/>
          <w:szCs w:val="24"/>
        </w:rPr>
        <w:t>Špecifikácia</w:t>
      </w:r>
      <w:r w:rsidR="00E6362F">
        <w:rPr>
          <w:b/>
          <w:bCs/>
          <w:sz w:val="24"/>
          <w:szCs w:val="24"/>
        </w:rPr>
        <w:t xml:space="preserve"> okna a rozsah prác</w:t>
      </w:r>
    </w:p>
    <w:p w14:paraId="6FF63BF7" w14:textId="77777777" w:rsidR="00326361" w:rsidRDefault="00726C6B">
      <w:pPr>
        <w:rPr>
          <w:sz w:val="24"/>
          <w:szCs w:val="24"/>
        </w:rPr>
      </w:pPr>
      <w:r>
        <w:rPr>
          <w:sz w:val="24"/>
          <w:szCs w:val="24"/>
        </w:rPr>
        <w:t>Plastové okn</w:t>
      </w:r>
      <w:r w:rsidR="003519D6">
        <w:rPr>
          <w:sz w:val="24"/>
          <w:szCs w:val="24"/>
        </w:rPr>
        <w:t>o</w:t>
      </w:r>
      <w:r>
        <w:rPr>
          <w:sz w:val="24"/>
          <w:szCs w:val="24"/>
        </w:rPr>
        <w:t xml:space="preserve"> – </w:t>
      </w:r>
      <w:r w:rsidR="00511592">
        <w:rPr>
          <w:sz w:val="24"/>
          <w:szCs w:val="24"/>
        </w:rPr>
        <w:t xml:space="preserve">Sociálne zariadenie DPB, </w:t>
      </w:r>
      <w:proofErr w:type="spellStart"/>
      <w:r w:rsidR="00511592">
        <w:rPr>
          <w:sz w:val="24"/>
          <w:szCs w:val="24"/>
        </w:rPr>
        <w:t>a.s</w:t>
      </w:r>
      <w:proofErr w:type="spellEnd"/>
      <w:r w:rsidR="00511592">
        <w:rPr>
          <w:sz w:val="24"/>
          <w:szCs w:val="24"/>
        </w:rPr>
        <w:t xml:space="preserve">., </w:t>
      </w:r>
      <w:r w:rsidR="00E6362F">
        <w:rPr>
          <w:sz w:val="24"/>
          <w:szCs w:val="24"/>
        </w:rPr>
        <w:t>Rádiová</w:t>
      </w:r>
    </w:p>
    <w:p w14:paraId="54675389" w14:textId="77777777" w:rsidR="00AE3A31" w:rsidRDefault="00511592" w:rsidP="00307841">
      <w:pPr>
        <w:pStyle w:val="Normlnywebov"/>
      </w:pPr>
      <w:r w:rsidRPr="00511592">
        <w:rPr>
          <w:noProof/>
        </w:rPr>
        <w:drawing>
          <wp:inline distT="0" distB="0" distL="0" distR="0" wp14:anchorId="54DC4850" wp14:editId="21CEF979">
            <wp:extent cx="2591162" cy="2372056"/>
            <wp:effectExtent l="0" t="0" r="0" b="9525"/>
            <wp:docPr id="128935426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542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A2B0" w14:textId="77777777" w:rsidR="00724AE6" w:rsidRPr="00307841" w:rsidRDefault="00724AE6" w:rsidP="00307841">
      <w:pPr>
        <w:pStyle w:val="Normlnywebov"/>
      </w:pPr>
      <w:r>
        <w:t>Popis:</w:t>
      </w:r>
    </w:p>
    <w:p w14:paraId="68F9ED56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 w:rsidR="00100709">
        <w:rPr>
          <w:rFonts w:ascii="Calibri" w:hAnsi="Calibri" w:cs="Calibri"/>
          <w:sz w:val="22"/>
          <w:szCs w:val="22"/>
        </w:rPr>
        <w:t>Jednokrídlové</w:t>
      </w:r>
      <w:r>
        <w:rPr>
          <w:rFonts w:ascii="Calibri" w:hAnsi="Calibri" w:cs="Calibri"/>
          <w:sz w:val="22"/>
          <w:szCs w:val="22"/>
        </w:rPr>
        <w:t xml:space="preserve"> plastové okno</w:t>
      </w:r>
      <w:r w:rsidR="005F31EB">
        <w:rPr>
          <w:rFonts w:ascii="Calibri" w:hAnsi="Calibri" w:cs="Calibri"/>
          <w:sz w:val="22"/>
          <w:szCs w:val="22"/>
        </w:rPr>
        <w:t xml:space="preserve"> </w:t>
      </w:r>
      <w:r w:rsidR="00511592">
        <w:rPr>
          <w:rFonts w:ascii="Calibri" w:hAnsi="Calibri" w:cs="Calibri"/>
          <w:sz w:val="22"/>
          <w:szCs w:val="22"/>
        </w:rPr>
        <w:t xml:space="preserve">1 200 </w:t>
      </w:r>
      <w:r w:rsidR="005F31EB">
        <w:rPr>
          <w:rFonts w:ascii="Calibri" w:hAnsi="Calibri" w:cs="Calibri"/>
          <w:sz w:val="22"/>
          <w:szCs w:val="22"/>
        </w:rPr>
        <w:t xml:space="preserve">x 1 </w:t>
      </w:r>
      <w:r w:rsidR="00511592">
        <w:rPr>
          <w:rFonts w:ascii="Calibri" w:hAnsi="Calibri" w:cs="Calibri"/>
          <w:sz w:val="22"/>
          <w:szCs w:val="22"/>
        </w:rPr>
        <w:t>20</w:t>
      </w:r>
      <w:r w:rsidR="005F31EB">
        <w:rPr>
          <w:rFonts w:ascii="Calibri" w:hAnsi="Calibri" w:cs="Calibri"/>
          <w:sz w:val="22"/>
          <w:szCs w:val="22"/>
        </w:rPr>
        <w:t>0</w:t>
      </w:r>
      <w:r w:rsidR="00100709">
        <w:rPr>
          <w:rFonts w:ascii="Calibri" w:hAnsi="Calibri" w:cs="Calibri"/>
          <w:sz w:val="22"/>
          <w:szCs w:val="22"/>
        </w:rPr>
        <w:t>, OS</w:t>
      </w:r>
      <w:r w:rsidR="00724AE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11592">
        <w:rPr>
          <w:rFonts w:ascii="Calibri" w:hAnsi="Calibri" w:cs="Calibri"/>
          <w:sz w:val="22"/>
          <w:szCs w:val="22"/>
        </w:rPr>
        <w:t>exteriér biela</w:t>
      </w:r>
      <w:r w:rsidR="005F31EB">
        <w:rPr>
          <w:rFonts w:ascii="Calibri" w:hAnsi="Calibri" w:cs="Calibri"/>
          <w:sz w:val="22"/>
          <w:szCs w:val="22"/>
        </w:rPr>
        <w:t xml:space="preserve"> / </w:t>
      </w:r>
      <w:r w:rsidR="00511592">
        <w:rPr>
          <w:rFonts w:ascii="Calibri" w:hAnsi="Calibri" w:cs="Calibri"/>
          <w:sz w:val="22"/>
          <w:szCs w:val="22"/>
        </w:rPr>
        <w:t xml:space="preserve">interiér </w:t>
      </w:r>
      <w:r>
        <w:rPr>
          <w:rFonts w:ascii="Calibri" w:hAnsi="Calibri" w:cs="Calibri"/>
          <w:sz w:val="22"/>
          <w:szCs w:val="22"/>
        </w:rPr>
        <w:t>biel</w:t>
      </w:r>
      <w:r w:rsidR="005F31E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="00E6362F">
        <w:rPr>
          <w:rFonts w:ascii="Calibri" w:hAnsi="Calibri" w:cs="Calibri"/>
          <w:sz w:val="22"/>
          <w:szCs w:val="22"/>
        </w:rPr>
        <w:t xml:space="preserve">- </w:t>
      </w:r>
      <w:r w:rsidR="0010070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ks </w:t>
      </w:r>
    </w:p>
    <w:p w14:paraId="5712ED4F" w14:textId="77777777" w:rsidR="009C4E87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Šesťkomorový profil</w:t>
      </w:r>
      <w:r w:rsidR="009C4E87">
        <w:rPr>
          <w:rFonts w:ascii="Calibri" w:hAnsi="Calibri" w:cs="Calibri"/>
          <w:sz w:val="22"/>
          <w:szCs w:val="22"/>
        </w:rPr>
        <w:t xml:space="preserve">, </w:t>
      </w:r>
      <w:r w:rsidR="009C4E87" w:rsidRPr="009C4E87">
        <w:rPr>
          <w:rFonts w:ascii="Calibri" w:hAnsi="Calibri" w:cs="Calibri"/>
          <w:sz w:val="22"/>
          <w:szCs w:val="22"/>
        </w:rPr>
        <w:t>U=0,8 W(m</w:t>
      </w:r>
      <w:r w:rsidR="009C4E87" w:rsidRPr="009C4E87">
        <w:rPr>
          <w:rFonts w:ascii="Calibri" w:hAnsi="Calibri" w:cs="Calibri" w:hint="eastAsia"/>
          <w:sz w:val="22"/>
          <w:szCs w:val="22"/>
        </w:rPr>
        <w:t>²·</w:t>
      </w:r>
      <w:r w:rsidR="009C4E87" w:rsidRPr="009C4E87">
        <w:rPr>
          <w:rFonts w:ascii="Calibri" w:hAnsi="Calibri" w:cs="Calibri"/>
          <w:sz w:val="22"/>
          <w:szCs w:val="22"/>
        </w:rPr>
        <w:t>K)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C26CD37" w14:textId="77777777" w:rsidR="009C4E87" w:rsidRDefault="009C4E87" w:rsidP="009C4E87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 w:rsidRPr="009C4E87">
        <w:rPr>
          <w:rFonts w:ascii="Calibri" w:hAnsi="Calibri" w:cs="Calibri"/>
          <w:sz w:val="22"/>
          <w:szCs w:val="22"/>
        </w:rPr>
        <w:t xml:space="preserve">48mm </w:t>
      </w:r>
      <w:proofErr w:type="spellStart"/>
      <w:r w:rsidRPr="009C4E87">
        <w:rPr>
          <w:rFonts w:ascii="Calibri" w:hAnsi="Calibri" w:cs="Calibri"/>
          <w:sz w:val="22"/>
          <w:szCs w:val="22"/>
        </w:rPr>
        <w:t>trojsklo</w:t>
      </w:r>
      <w:proofErr w:type="spellEnd"/>
      <w:r w:rsidRPr="009C4E87">
        <w:rPr>
          <w:rFonts w:ascii="Calibri" w:hAnsi="Calibri" w:cs="Calibri"/>
          <w:sz w:val="22"/>
          <w:szCs w:val="22"/>
        </w:rPr>
        <w:t xml:space="preserve"> + arg</w:t>
      </w:r>
      <w:r w:rsidRPr="009C4E87">
        <w:rPr>
          <w:rFonts w:ascii="Calibri" w:hAnsi="Calibri" w:cs="Calibri" w:hint="eastAsia"/>
          <w:sz w:val="22"/>
          <w:szCs w:val="22"/>
        </w:rPr>
        <w:t>ó</w:t>
      </w:r>
      <w:r w:rsidRPr="009C4E87">
        <w:rPr>
          <w:rFonts w:ascii="Calibri" w:hAnsi="Calibri" w:cs="Calibri"/>
          <w:sz w:val="22"/>
          <w:szCs w:val="22"/>
        </w:rPr>
        <w:t>n U=0,5 W(m</w:t>
      </w:r>
      <w:r w:rsidRPr="009C4E87">
        <w:rPr>
          <w:rFonts w:ascii="Calibri" w:hAnsi="Calibri" w:cs="Calibri" w:hint="eastAsia"/>
          <w:sz w:val="22"/>
          <w:szCs w:val="22"/>
        </w:rPr>
        <w:t>²·</w:t>
      </w:r>
      <w:r w:rsidRPr="009C4E87">
        <w:rPr>
          <w:rFonts w:ascii="Calibri" w:hAnsi="Calibri" w:cs="Calibri"/>
          <w:sz w:val="22"/>
          <w:szCs w:val="22"/>
        </w:rPr>
        <w:t>K)</w:t>
      </w:r>
    </w:p>
    <w:p w14:paraId="479B5E78" w14:textId="77777777" w:rsidR="00AE3A31" w:rsidRDefault="009C4E87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 w:rsidR="00BE136D" w:rsidRPr="00BE136D">
        <w:rPr>
          <w:rFonts w:ascii="Calibri" w:hAnsi="Calibri" w:cs="Calibri"/>
          <w:sz w:val="22"/>
          <w:szCs w:val="22"/>
        </w:rPr>
        <w:t>bezpe</w:t>
      </w:r>
      <w:r w:rsidR="00BE136D" w:rsidRPr="00BE136D">
        <w:rPr>
          <w:rFonts w:ascii="Calibri" w:hAnsi="Calibri" w:cs="Calibri" w:hint="eastAsia"/>
          <w:sz w:val="22"/>
          <w:szCs w:val="22"/>
        </w:rPr>
        <w:t>č</w:t>
      </w:r>
      <w:r w:rsidR="00BE136D" w:rsidRPr="00BE136D">
        <w:rPr>
          <w:rFonts w:ascii="Calibri" w:hAnsi="Calibri" w:cs="Calibri"/>
          <w:sz w:val="22"/>
          <w:szCs w:val="22"/>
        </w:rPr>
        <w:t>nostn</w:t>
      </w:r>
      <w:r w:rsidR="00BE136D" w:rsidRPr="00BE136D">
        <w:rPr>
          <w:rFonts w:ascii="Calibri" w:hAnsi="Calibri" w:cs="Calibri" w:hint="eastAsia"/>
          <w:sz w:val="22"/>
          <w:szCs w:val="22"/>
        </w:rPr>
        <w:t>é</w:t>
      </w:r>
      <w:r w:rsidR="00BE136D" w:rsidRPr="00BE136D">
        <w:rPr>
          <w:rFonts w:ascii="Calibri" w:hAnsi="Calibri" w:cs="Calibri"/>
          <w:sz w:val="22"/>
          <w:szCs w:val="22"/>
        </w:rPr>
        <w:t xml:space="preserve"> </w:t>
      </w:r>
      <w:r w:rsidR="00BE136D">
        <w:rPr>
          <w:rFonts w:ascii="Calibri" w:hAnsi="Calibri" w:cs="Calibri"/>
          <w:sz w:val="22"/>
          <w:szCs w:val="22"/>
        </w:rPr>
        <w:t>kovanie</w:t>
      </w:r>
      <w:r w:rsidR="00BE136D" w:rsidRPr="00BE136D">
        <w:rPr>
          <w:rFonts w:ascii="Calibri" w:hAnsi="Calibri" w:cs="Calibri"/>
          <w:sz w:val="22"/>
          <w:szCs w:val="22"/>
        </w:rPr>
        <w:t>, celoobvodov</w:t>
      </w:r>
      <w:r w:rsidR="00BE136D" w:rsidRPr="00BE136D">
        <w:rPr>
          <w:rFonts w:ascii="Calibri" w:hAnsi="Calibri" w:cs="Calibri" w:hint="eastAsia"/>
          <w:sz w:val="22"/>
          <w:szCs w:val="22"/>
        </w:rPr>
        <w:t>é</w:t>
      </w:r>
      <w:r w:rsidR="00BE136D" w:rsidRPr="00BE136D">
        <w:rPr>
          <w:rFonts w:ascii="Calibri" w:hAnsi="Calibri" w:cs="Calibri"/>
          <w:sz w:val="22"/>
          <w:szCs w:val="22"/>
        </w:rPr>
        <w:t>, trojit</w:t>
      </w:r>
      <w:r w:rsidR="00BE136D" w:rsidRPr="00BE136D">
        <w:rPr>
          <w:rFonts w:ascii="Calibri" w:hAnsi="Calibri" w:cs="Calibri" w:hint="eastAsia"/>
          <w:sz w:val="22"/>
          <w:szCs w:val="22"/>
        </w:rPr>
        <w:t>é</w:t>
      </w:r>
      <w:r w:rsidR="00BE136D" w:rsidRPr="00BE136D">
        <w:rPr>
          <w:rFonts w:ascii="Calibri" w:hAnsi="Calibri" w:cs="Calibri"/>
          <w:sz w:val="22"/>
          <w:szCs w:val="22"/>
        </w:rPr>
        <w:t xml:space="preserve"> tesnenie</w:t>
      </w:r>
    </w:p>
    <w:p w14:paraId="2E83F0DF" w14:textId="77777777" w:rsidR="00AE3A31" w:rsidRDefault="00AE3A31" w:rsidP="00AE3A31">
      <w:pPr>
        <w:pStyle w:val="Default"/>
        <w:spacing w:after="51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Demontáž pôvodného plastového okna</w:t>
      </w:r>
      <w:r w:rsidR="00726C6B">
        <w:rPr>
          <w:rFonts w:ascii="Calibri" w:hAnsi="Calibri" w:cs="Calibri"/>
          <w:sz w:val="22"/>
          <w:szCs w:val="22"/>
        </w:rPr>
        <w:t>, vonkajš</w:t>
      </w:r>
      <w:r w:rsidR="009C4E87">
        <w:rPr>
          <w:rFonts w:ascii="Calibri" w:hAnsi="Calibri" w:cs="Calibri"/>
          <w:sz w:val="22"/>
          <w:szCs w:val="22"/>
        </w:rPr>
        <w:t>ieho</w:t>
      </w:r>
      <w:r w:rsidR="00726C6B">
        <w:rPr>
          <w:rFonts w:ascii="Calibri" w:hAnsi="Calibri" w:cs="Calibri"/>
          <w:sz w:val="22"/>
          <w:szCs w:val="22"/>
        </w:rPr>
        <w:t xml:space="preserve"> a</w:t>
      </w:r>
      <w:r w:rsidR="009C4E87">
        <w:rPr>
          <w:rFonts w:ascii="Calibri" w:hAnsi="Calibri" w:cs="Calibri"/>
          <w:sz w:val="22"/>
          <w:szCs w:val="22"/>
        </w:rPr>
        <w:t> </w:t>
      </w:r>
      <w:r w:rsidR="00726C6B">
        <w:rPr>
          <w:rFonts w:ascii="Calibri" w:hAnsi="Calibri" w:cs="Calibri"/>
          <w:sz w:val="22"/>
          <w:szCs w:val="22"/>
        </w:rPr>
        <w:t>vnútorn</w:t>
      </w:r>
      <w:r w:rsidR="009C4E87">
        <w:rPr>
          <w:rFonts w:ascii="Calibri" w:hAnsi="Calibri" w:cs="Calibri"/>
          <w:sz w:val="22"/>
          <w:szCs w:val="22"/>
        </w:rPr>
        <w:t>ého parapetu</w:t>
      </w:r>
    </w:p>
    <w:p w14:paraId="16BC553C" w14:textId="77777777" w:rsidR="009C4E87" w:rsidRDefault="009C4E87" w:rsidP="009C4E87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Montáž - osadenie okna </w:t>
      </w:r>
    </w:p>
    <w:p w14:paraId="521E9771" w14:textId="77777777" w:rsidR="00AE3A31" w:rsidRDefault="00AE3A31" w:rsidP="00AE3A3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 w:rsidR="009C4E87">
        <w:rPr>
          <w:rFonts w:ascii="Calibri" w:hAnsi="Calibri" w:cs="Calibri"/>
          <w:sz w:val="22"/>
          <w:szCs w:val="22"/>
        </w:rPr>
        <w:t>Spätná montáž pôvodného vnútorného a vonkajšieho parapetu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AA4B02D" w14:textId="77777777" w:rsidR="005F31EB" w:rsidRDefault="005F31EB" w:rsidP="00AE3A3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>Oprava omietok</w:t>
      </w:r>
      <w:r w:rsidR="00E6362F">
        <w:rPr>
          <w:rFonts w:ascii="Calibri" w:hAnsi="Calibri" w:cs="Calibri"/>
          <w:sz w:val="22"/>
          <w:szCs w:val="22"/>
        </w:rPr>
        <w:t>, špaliet</w:t>
      </w:r>
    </w:p>
    <w:p w14:paraId="1B079E4B" w14:textId="77777777" w:rsidR="009C4E87" w:rsidRDefault="009C4E87" w:rsidP="009C4E87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 xml:space="preserve">Dodávka a montáž </w:t>
      </w:r>
      <w:r w:rsidR="00E6362F">
        <w:rPr>
          <w:rFonts w:ascii="Calibri" w:hAnsi="Calibri" w:cs="Calibri"/>
          <w:sz w:val="22"/>
          <w:szCs w:val="22"/>
        </w:rPr>
        <w:t xml:space="preserve">– interiérové </w:t>
      </w:r>
      <w:proofErr w:type="spellStart"/>
      <w:r w:rsidR="00E6362F">
        <w:rPr>
          <w:rFonts w:ascii="Calibri" w:hAnsi="Calibri" w:cs="Calibri"/>
          <w:sz w:val="22"/>
          <w:szCs w:val="22"/>
        </w:rPr>
        <w:t>celotieniace</w:t>
      </w:r>
      <w:proofErr w:type="spellEnd"/>
      <w:r w:rsidR="00E6362F">
        <w:rPr>
          <w:rFonts w:ascii="Calibri" w:hAnsi="Calibri" w:cs="Calibri"/>
          <w:sz w:val="22"/>
          <w:szCs w:val="22"/>
        </w:rPr>
        <w:t xml:space="preserve"> žalúzie</w:t>
      </w:r>
      <w:r>
        <w:rPr>
          <w:rFonts w:ascii="Calibri" w:hAnsi="Calibri" w:cs="Calibri"/>
          <w:sz w:val="22"/>
          <w:szCs w:val="22"/>
        </w:rPr>
        <w:t>, farba biela</w:t>
      </w:r>
      <w:r w:rsidR="00E6362F">
        <w:rPr>
          <w:rFonts w:ascii="Calibri" w:hAnsi="Calibri" w:cs="Calibri"/>
          <w:sz w:val="22"/>
          <w:szCs w:val="22"/>
        </w:rPr>
        <w:t xml:space="preserve"> - 1 ks</w:t>
      </w:r>
    </w:p>
    <w:p w14:paraId="0E50651D" w14:textId="77777777" w:rsidR="009C4E87" w:rsidRDefault="009C4E87" w:rsidP="00AE3A31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rFonts w:ascii="Calibri" w:hAnsi="Calibri" w:cs="Calibri"/>
          <w:sz w:val="22"/>
          <w:szCs w:val="22"/>
        </w:rPr>
        <w:t>Odvoz odpadu</w:t>
      </w:r>
    </w:p>
    <w:p w14:paraId="3D43B00C" w14:textId="77777777" w:rsidR="00D158B6" w:rsidRDefault="00D158B6" w:rsidP="00D158B6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</w:t>
      </w:r>
      <w:r>
        <w:rPr>
          <w:rFonts w:ascii="Calibri" w:hAnsi="Calibri" w:cs="Calibri"/>
          <w:sz w:val="22"/>
          <w:szCs w:val="22"/>
        </w:rPr>
        <w:t xml:space="preserve"> </w:t>
      </w:r>
      <w:r w:rsidR="00E6362F">
        <w:rPr>
          <w:rFonts w:ascii="Calibri" w:hAnsi="Calibri" w:cs="Calibri"/>
          <w:sz w:val="22"/>
          <w:szCs w:val="22"/>
        </w:rPr>
        <w:t>Dopravné náklady</w:t>
      </w:r>
    </w:p>
    <w:p w14:paraId="68C5A422" w14:textId="77777777" w:rsidR="00724AE6" w:rsidRDefault="00724AE6">
      <w:pPr>
        <w:rPr>
          <w:b/>
          <w:bCs/>
        </w:rPr>
      </w:pPr>
    </w:p>
    <w:p w14:paraId="01369C26" w14:textId="77777777" w:rsidR="00307841" w:rsidRPr="003519D6" w:rsidRDefault="00307841" w:rsidP="003519D6">
      <w:pPr>
        <w:rPr>
          <w:b/>
          <w:bCs/>
        </w:rPr>
      </w:pPr>
    </w:p>
    <w:p w14:paraId="27111195" w14:textId="77777777" w:rsidR="00725122" w:rsidRPr="00AE3A31" w:rsidRDefault="00725122" w:rsidP="000533CC">
      <w:pPr>
        <w:pStyle w:val="Default"/>
        <w:spacing w:after="51"/>
        <w:rPr>
          <w:b/>
          <w:bCs/>
        </w:rPr>
      </w:pPr>
    </w:p>
    <w:sectPr w:rsidR="00725122" w:rsidRPr="00AE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1"/>
    <w:rsid w:val="000533CC"/>
    <w:rsid w:val="00054D3C"/>
    <w:rsid w:val="00100709"/>
    <w:rsid w:val="00307841"/>
    <w:rsid w:val="00326361"/>
    <w:rsid w:val="003519D6"/>
    <w:rsid w:val="003662CD"/>
    <w:rsid w:val="0038393F"/>
    <w:rsid w:val="004104F7"/>
    <w:rsid w:val="00511592"/>
    <w:rsid w:val="00524B9F"/>
    <w:rsid w:val="005D1E93"/>
    <w:rsid w:val="005F31EB"/>
    <w:rsid w:val="006F7E76"/>
    <w:rsid w:val="00724AE6"/>
    <w:rsid w:val="00725122"/>
    <w:rsid w:val="00726C6B"/>
    <w:rsid w:val="0074501F"/>
    <w:rsid w:val="00877A22"/>
    <w:rsid w:val="008C290F"/>
    <w:rsid w:val="009C4E87"/>
    <w:rsid w:val="00A108EF"/>
    <w:rsid w:val="00A46FD8"/>
    <w:rsid w:val="00AE3A31"/>
    <w:rsid w:val="00AF10E7"/>
    <w:rsid w:val="00AF111E"/>
    <w:rsid w:val="00B25D37"/>
    <w:rsid w:val="00BE136D"/>
    <w:rsid w:val="00D035D3"/>
    <w:rsid w:val="00D158B6"/>
    <w:rsid w:val="00D528A6"/>
    <w:rsid w:val="00D75327"/>
    <w:rsid w:val="00E408A7"/>
    <w:rsid w:val="00E6362F"/>
    <w:rsid w:val="00F439AC"/>
    <w:rsid w:val="00F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8423"/>
  <w15:chartTrackingRefBased/>
  <w15:docId w15:val="{970FFBC7-B401-440C-B14B-B7D4FA08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AE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Default">
    <w:name w:val="Default"/>
    <w:rsid w:val="00AE3A3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Lovecky Peter</dc:creator>
  <cp:keywords/>
  <dc:description/>
  <cp:lastModifiedBy>Morvayová Alena</cp:lastModifiedBy>
  <cp:revision>4</cp:revision>
  <dcterms:created xsi:type="dcterms:W3CDTF">2025-06-11T06:40:00Z</dcterms:created>
  <dcterms:modified xsi:type="dcterms:W3CDTF">2025-07-03T07:07:00Z</dcterms:modified>
</cp:coreProperties>
</file>