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F20" w:rsidRDefault="00740F20" w:rsidP="003F567A">
      <w:pPr>
        <w:jc w:val="right"/>
        <w:rPr>
          <w:rFonts w:ascii="Arial Narrow" w:hAnsi="Arial Narrow"/>
        </w:rPr>
      </w:pPr>
      <w:r>
        <w:rPr>
          <w:rFonts w:ascii="Arial Narrow" w:hAnsi="Arial Narrow"/>
        </w:rPr>
        <w:t>Príloha č. 1 súťažných podkladov</w:t>
      </w:r>
    </w:p>
    <w:p w:rsidR="00740F20" w:rsidRDefault="00740F20" w:rsidP="00795CEC">
      <w:pPr>
        <w:jc w:val="both"/>
        <w:rPr>
          <w:rFonts w:ascii="Arial Narrow" w:hAnsi="Arial Narrow"/>
        </w:rPr>
      </w:pPr>
    </w:p>
    <w:p w:rsidR="0020271F" w:rsidRPr="00740F20" w:rsidRDefault="00EE24AB" w:rsidP="003F567A">
      <w:pPr>
        <w:jc w:val="center"/>
        <w:rPr>
          <w:rFonts w:ascii="Arial Narrow" w:hAnsi="Arial Narrow"/>
          <w:b/>
        </w:rPr>
      </w:pPr>
      <w:r>
        <w:rPr>
          <w:rFonts w:ascii="Arial Narrow" w:hAnsi="Arial Narrow"/>
          <w:b/>
        </w:rPr>
        <w:t>OPIS (</w:t>
      </w:r>
      <w:r w:rsidR="0020271F" w:rsidRPr="00740F20">
        <w:rPr>
          <w:rFonts w:ascii="Arial Narrow" w:hAnsi="Arial Narrow"/>
          <w:b/>
        </w:rPr>
        <w:t>VYMEDZENIE</w:t>
      </w:r>
      <w:r>
        <w:rPr>
          <w:rFonts w:ascii="Arial Narrow" w:hAnsi="Arial Narrow"/>
          <w:b/>
        </w:rPr>
        <w:t>)</w:t>
      </w:r>
      <w:r w:rsidR="0020271F" w:rsidRPr="00740F20">
        <w:rPr>
          <w:rFonts w:ascii="Arial Narrow" w:hAnsi="Arial Narrow"/>
          <w:b/>
        </w:rPr>
        <w:t xml:space="preserve"> PREDMETU ZÁKAZKY</w:t>
      </w:r>
    </w:p>
    <w:p w:rsidR="0020271F" w:rsidRPr="0020271F" w:rsidRDefault="0020271F" w:rsidP="00795CEC">
      <w:pPr>
        <w:jc w:val="both"/>
        <w:rPr>
          <w:rFonts w:ascii="Arial Narrow" w:hAnsi="Arial Narrow"/>
        </w:rPr>
      </w:pPr>
    </w:p>
    <w:p w:rsidR="0020271F" w:rsidRDefault="00740F20" w:rsidP="00795CEC">
      <w:pPr>
        <w:jc w:val="both"/>
        <w:rPr>
          <w:rFonts w:ascii="Arial Narrow" w:hAnsi="Arial Narrow"/>
        </w:rPr>
      </w:pPr>
      <w:r>
        <w:rPr>
          <w:rFonts w:ascii="Arial Narrow" w:hAnsi="Arial Narrow"/>
        </w:rPr>
        <w:t xml:space="preserve">1. </w:t>
      </w:r>
      <w:r w:rsidR="00BE06F2" w:rsidRPr="0020271F">
        <w:rPr>
          <w:rFonts w:ascii="Arial Narrow" w:hAnsi="Arial Narrow"/>
        </w:rPr>
        <w:t>Názov dynamického nákupného systému</w:t>
      </w:r>
      <w:r w:rsidR="008532B0">
        <w:rPr>
          <w:rFonts w:ascii="Arial Narrow" w:hAnsi="Arial Narrow"/>
        </w:rPr>
        <w:t>: „</w:t>
      </w:r>
      <w:r w:rsidR="008532B0" w:rsidRPr="008532B0">
        <w:rPr>
          <w:rFonts w:ascii="Arial Narrow" w:hAnsi="Arial Narrow"/>
          <w:b/>
        </w:rPr>
        <w:t xml:space="preserve">Zabezpečenie nákupu, dodávky a distribúcie elektriny </w:t>
      </w:r>
      <w:r w:rsidR="008348C5">
        <w:rPr>
          <w:rFonts w:ascii="Arial Narrow" w:hAnsi="Arial Narrow"/>
          <w:b/>
        </w:rPr>
        <w:t xml:space="preserve">a plynu </w:t>
      </w:r>
      <w:r w:rsidR="00D708A4">
        <w:rPr>
          <w:rFonts w:ascii="Arial Narrow" w:hAnsi="Arial Narrow"/>
          <w:b/>
        </w:rPr>
        <w:t>pre potreby rezortu MZ SR</w:t>
      </w:r>
      <w:r w:rsidR="00B86838" w:rsidRPr="00B86838">
        <w:rPr>
          <w:rFonts w:ascii="Arial Narrow" w:hAnsi="Arial Narrow"/>
          <w:b/>
        </w:rPr>
        <w:t xml:space="preserve"> </w:t>
      </w:r>
      <w:r w:rsidR="00B86838">
        <w:rPr>
          <w:rFonts w:ascii="Arial Narrow" w:hAnsi="Arial Narrow"/>
          <w:b/>
        </w:rPr>
        <w:t xml:space="preserve">- </w:t>
      </w:r>
      <w:r w:rsidR="00B86838" w:rsidRPr="008532B0">
        <w:rPr>
          <w:rFonts w:ascii="Arial Narrow" w:hAnsi="Arial Narrow"/>
          <w:b/>
        </w:rPr>
        <w:t>DNS</w:t>
      </w:r>
      <w:r w:rsidR="008532B0">
        <w:rPr>
          <w:rFonts w:ascii="Arial Narrow" w:hAnsi="Arial Narrow"/>
          <w:b/>
        </w:rPr>
        <w:t>“</w:t>
      </w:r>
      <w:r>
        <w:rPr>
          <w:rFonts w:ascii="Arial Narrow" w:hAnsi="Arial Narrow"/>
        </w:rPr>
        <w:t xml:space="preserve"> </w:t>
      </w:r>
      <w:r w:rsidRPr="0020271F">
        <w:rPr>
          <w:rFonts w:ascii="Arial Narrow" w:hAnsi="Arial Narrow"/>
        </w:rPr>
        <w:t xml:space="preserve">(ďalej </w:t>
      </w:r>
      <w:r w:rsidR="006849C9">
        <w:rPr>
          <w:rFonts w:ascii="Arial Narrow" w:hAnsi="Arial Narrow"/>
        </w:rPr>
        <w:t>len</w:t>
      </w:r>
      <w:r w:rsidRPr="0020271F">
        <w:rPr>
          <w:rFonts w:ascii="Arial Narrow" w:hAnsi="Arial Narrow"/>
        </w:rPr>
        <w:t xml:space="preserve"> „DNS“)</w:t>
      </w:r>
      <w:r w:rsidR="00BE06F2" w:rsidRPr="0020271F">
        <w:rPr>
          <w:rFonts w:ascii="Arial Narrow" w:hAnsi="Arial Narrow"/>
        </w:rPr>
        <w:t xml:space="preserve">: </w:t>
      </w:r>
    </w:p>
    <w:p w:rsidR="00E44E08" w:rsidRPr="00E44E08" w:rsidRDefault="00E44E08" w:rsidP="00E44E08">
      <w:pPr>
        <w:jc w:val="both"/>
        <w:rPr>
          <w:rFonts w:ascii="Arial Narrow" w:hAnsi="Arial Narrow"/>
        </w:rPr>
      </w:pPr>
      <w:r>
        <w:rPr>
          <w:rFonts w:ascii="Arial Narrow" w:hAnsi="Arial Narrow"/>
        </w:rPr>
        <w:t xml:space="preserve">2. </w:t>
      </w:r>
      <w:r w:rsidRPr="00E44E08">
        <w:rPr>
          <w:rFonts w:ascii="Arial Narrow" w:hAnsi="Arial Narrow"/>
        </w:rPr>
        <w:t>DNS je rozdelený na 2 kategórie:</w:t>
      </w:r>
    </w:p>
    <w:p w:rsidR="00E44E08" w:rsidRPr="00E44E08" w:rsidRDefault="00E44E08" w:rsidP="00E44E08">
      <w:pPr>
        <w:jc w:val="both"/>
        <w:rPr>
          <w:rFonts w:ascii="Arial Narrow" w:hAnsi="Arial Narrow"/>
          <w:b/>
        </w:rPr>
      </w:pPr>
      <w:r w:rsidRPr="00E44E08">
        <w:rPr>
          <w:rFonts w:ascii="Arial Narrow" w:hAnsi="Arial Narrow"/>
          <w:b/>
        </w:rPr>
        <w:t>Kategória č.1: Zabezpečenie nákupu, dodávky a distribúcie elektrickej energie</w:t>
      </w:r>
      <w:r w:rsidR="00D708A4">
        <w:rPr>
          <w:rFonts w:ascii="Arial Narrow" w:hAnsi="Arial Narrow"/>
          <w:b/>
        </w:rPr>
        <w:t xml:space="preserve"> pre potreby rezortu MZ SR</w:t>
      </w:r>
    </w:p>
    <w:p w:rsidR="00E44E08" w:rsidRPr="00E44E08" w:rsidRDefault="00E44E08" w:rsidP="00E44E08">
      <w:pPr>
        <w:jc w:val="both"/>
        <w:rPr>
          <w:rFonts w:ascii="Arial Narrow" w:hAnsi="Arial Narrow"/>
        </w:rPr>
      </w:pPr>
      <w:r w:rsidRPr="00E44E08">
        <w:rPr>
          <w:rFonts w:ascii="Arial Narrow" w:hAnsi="Arial Narrow"/>
        </w:rPr>
        <w:t>- kategória DNS je vymedzená prostredníctvom CPV podľa slovníka obstarávania: 09310000-5 Elektrická energia</w:t>
      </w:r>
    </w:p>
    <w:p w:rsidR="00E44E08" w:rsidRPr="00E44E08" w:rsidRDefault="00E44E08" w:rsidP="00E44E08">
      <w:pPr>
        <w:jc w:val="both"/>
        <w:rPr>
          <w:rFonts w:ascii="Arial Narrow" w:hAnsi="Arial Narrow"/>
          <w:b/>
        </w:rPr>
      </w:pPr>
      <w:r w:rsidRPr="00E44E08">
        <w:rPr>
          <w:rFonts w:ascii="Arial Narrow" w:hAnsi="Arial Narrow"/>
          <w:b/>
        </w:rPr>
        <w:t>Kategória č.2: Zabezpečenie nákupu, dodávky a distribúcie plynu</w:t>
      </w:r>
      <w:r w:rsidR="00D708A4">
        <w:rPr>
          <w:rFonts w:ascii="Arial Narrow" w:hAnsi="Arial Narrow"/>
          <w:b/>
        </w:rPr>
        <w:t xml:space="preserve"> pre potreby rezortu MZ SR</w:t>
      </w:r>
    </w:p>
    <w:p w:rsidR="00E44E08" w:rsidRDefault="00E44E08" w:rsidP="00E44E08">
      <w:pPr>
        <w:jc w:val="both"/>
        <w:rPr>
          <w:rFonts w:ascii="Arial Narrow" w:hAnsi="Arial Narrow"/>
        </w:rPr>
      </w:pPr>
      <w:r w:rsidRPr="00E44E08">
        <w:rPr>
          <w:rFonts w:ascii="Arial Narrow" w:hAnsi="Arial Narrow"/>
        </w:rPr>
        <w:t>- kategória DNS je vymedzená prostredníctvom CPV podľa slovníka obstarávania: 09123000-7 Zemný plyn</w:t>
      </w:r>
    </w:p>
    <w:p w:rsidR="00400B27" w:rsidRDefault="00400B27" w:rsidP="00795CEC">
      <w:pPr>
        <w:jc w:val="both"/>
        <w:rPr>
          <w:rFonts w:ascii="Arial Narrow" w:hAnsi="Arial Narrow"/>
          <w:color w:val="000000" w:themeColor="text1"/>
          <w:u w:val="single"/>
        </w:rPr>
      </w:pPr>
    </w:p>
    <w:p w:rsidR="00E44E08" w:rsidRPr="00E44E08" w:rsidRDefault="00E44E08" w:rsidP="00795CEC">
      <w:pPr>
        <w:jc w:val="both"/>
        <w:rPr>
          <w:rFonts w:ascii="Arial Narrow" w:hAnsi="Arial Narrow"/>
          <w:color w:val="000000" w:themeColor="text1"/>
          <w:u w:val="single"/>
        </w:rPr>
      </w:pPr>
      <w:r w:rsidRPr="00E44E08">
        <w:rPr>
          <w:rFonts w:ascii="Arial Narrow" w:hAnsi="Arial Narrow"/>
          <w:color w:val="000000" w:themeColor="text1"/>
          <w:u w:val="single"/>
        </w:rPr>
        <w:t xml:space="preserve">Kategória č.1: Zabezpečenie nákupu, dodávky a distribúcie elektrickej </w:t>
      </w:r>
      <w:r w:rsidRPr="00DF48BF">
        <w:rPr>
          <w:rFonts w:ascii="Arial Narrow" w:hAnsi="Arial Narrow"/>
          <w:color w:val="000000" w:themeColor="text1"/>
          <w:u w:val="single"/>
        </w:rPr>
        <w:t>energie</w:t>
      </w:r>
      <w:r w:rsidR="00D708A4" w:rsidRPr="00DF48BF">
        <w:rPr>
          <w:rFonts w:ascii="Arial Narrow" w:hAnsi="Arial Narrow"/>
          <w:color w:val="000000" w:themeColor="text1"/>
          <w:u w:val="single"/>
        </w:rPr>
        <w:t xml:space="preserve"> </w:t>
      </w:r>
      <w:r w:rsidR="00D708A4" w:rsidRPr="00DF48BF">
        <w:rPr>
          <w:rFonts w:ascii="Arial Narrow" w:hAnsi="Arial Narrow"/>
          <w:u w:val="single"/>
        </w:rPr>
        <w:t>pre potreby rezortu MZ SR</w:t>
      </w:r>
    </w:p>
    <w:p w:rsidR="00E44E08" w:rsidRDefault="00E44E08" w:rsidP="00795CEC">
      <w:pPr>
        <w:jc w:val="both"/>
        <w:rPr>
          <w:rFonts w:ascii="Arial Narrow" w:hAnsi="Arial Narrow"/>
          <w:color w:val="000000" w:themeColor="text1"/>
        </w:rPr>
      </w:pPr>
      <w:r w:rsidRPr="00E44E08">
        <w:rPr>
          <w:rFonts w:ascii="Arial Narrow" w:hAnsi="Arial Narrow"/>
          <w:color w:val="000000" w:themeColor="text1"/>
        </w:rPr>
        <w:t xml:space="preserve">Predmetom zákaziek zadávaných v DNS v rámci kategórie č. 1 je zabezpečenie nákupu, dodávky a distribúcie elektrickej energie (elektriny) do odberných miest podľa konkrétnych potrieb verejného obstarávateľa a Prijímateľov po dobu trvania DNS, v kvalite zodpovedajúcej špecifikácii uvedenej v Technických podmienkach prevádzkovateľa distribučnej sústavy, vrátane prevzatia zodpovednosti za odchýlku a jej prepravu distribučnou sústavou do jeho/ich odberných miest elektriny na obdobie 4 rokov. Dodávateľ zabezpečí komplexné služby súvisiace s pravidelnou bezpečnou, stabilnou a komplexnou dodávkou elektriny do odberných miest odberateľa vrátane prevzatia zodpovednosti za odchýlky voči </w:t>
      </w:r>
      <w:proofErr w:type="spellStart"/>
      <w:r w:rsidRPr="00E44E08">
        <w:rPr>
          <w:rFonts w:ascii="Arial Narrow" w:hAnsi="Arial Narrow"/>
          <w:color w:val="000000" w:themeColor="text1"/>
        </w:rPr>
        <w:t>zúčtovateľovi</w:t>
      </w:r>
      <w:proofErr w:type="spellEnd"/>
      <w:r w:rsidRPr="00E44E08">
        <w:rPr>
          <w:rFonts w:ascii="Arial Narrow" w:hAnsi="Arial Narrow"/>
          <w:color w:val="000000" w:themeColor="text1"/>
        </w:rPr>
        <w:t xml:space="preserve"> odchýlok za každé odberné miesto odberateľa za podmienok stanovených v Zmluve. </w:t>
      </w:r>
    </w:p>
    <w:p w:rsidR="008F416C" w:rsidRDefault="00E44E08" w:rsidP="00795CEC">
      <w:pPr>
        <w:jc w:val="both"/>
        <w:rPr>
          <w:rFonts w:ascii="Arial Narrow" w:hAnsi="Arial Narrow"/>
          <w:color w:val="000000" w:themeColor="text1"/>
        </w:rPr>
      </w:pPr>
      <w:r w:rsidRPr="00E44E08">
        <w:rPr>
          <w:rFonts w:ascii="Arial Narrow" w:hAnsi="Arial Narrow"/>
          <w:color w:val="000000" w:themeColor="text1"/>
        </w:rPr>
        <w:t>Povinnosťou dodávateľa je dodržiavať a postupovať v súlade so všeobecne záväznými právnymi predpismi v oblasti energetiky a príslušnými vyhláškami, výnosmi a rozhodnutiami Úradu pre reguláciu sieťových odvetví.</w:t>
      </w:r>
    </w:p>
    <w:p w:rsidR="00E44E08" w:rsidRDefault="00E44E08" w:rsidP="00795CEC">
      <w:pPr>
        <w:jc w:val="both"/>
        <w:rPr>
          <w:rFonts w:ascii="Arial Narrow" w:hAnsi="Arial Narrow"/>
          <w:color w:val="000000" w:themeColor="text1"/>
        </w:rPr>
      </w:pPr>
      <w:r w:rsidRPr="00E44E08">
        <w:rPr>
          <w:rFonts w:ascii="Arial Narrow" w:hAnsi="Arial Narrow"/>
          <w:color w:val="000000" w:themeColor="text1"/>
        </w:rPr>
        <w:t xml:space="preserve">Dodávateľ zabezpečí službu elektronického portálu zriadenú pre verejného obstarávateľa a Prijímateľov. Prostredníctvom služby elektronického portálu môže používateľ využívať informácie o svojich odberných miestach, histórii spotreby. </w:t>
      </w:r>
    </w:p>
    <w:p w:rsidR="00E44E08" w:rsidRDefault="00E44E08" w:rsidP="00795CEC">
      <w:pPr>
        <w:jc w:val="both"/>
        <w:rPr>
          <w:rFonts w:ascii="Arial Narrow" w:hAnsi="Arial Narrow"/>
          <w:color w:val="000000" w:themeColor="text1"/>
        </w:rPr>
      </w:pPr>
      <w:r w:rsidRPr="00E44E08">
        <w:rPr>
          <w:rFonts w:ascii="Arial Narrow" w:hAnsi="Arial Narrow"/>
          <w:color w:val="000000" w:themeColor="text1"/>
        </w:rPr>
        <w:t xml:space="preserve">Dodávateľ zabezpečí možnosť spoločnej fakturácie za viacero odberných miest v správe jedného verejného obstarávateľa/Prijímateľa, pričom predmetom fakturácie budú aj služby za distribúciu elektriny. Dodávateľ zabezpečí individuálnu klientsku starostlivosť a poradenstvo pre verejného obstarávateľa/Prijímateľov zamerané na znižovanie spotreby </w:t>
      </w:r>
      <w:r w:rsidR="004F2E26">
        <w:rPr>
          <w:rFonts w:ascii="Arial Narrow" w:hAnsi="Arial Narrow"/>
          <w:color w:val="000000" w:themeColor="text1"/>
        </w:rPr>
        <w:t>elektriny</w:t>
      </w:r>
      <w:r w:rsidRPr="00E44E08">
        <w:rPr>
          <w:rFonts w:ascii="Arial Narrow" w:hAnsi="Arial Narrow"/>
          <w:color w:val="000000" w:themeColor="text1"/>
        </w:rPr>
        <w:t>.</w:t>
      </w:r>
    </w:p>
    <w:p w:rsidR="00E44E08" w:rsidRDefault="00E44E08" w:rsidP="00795CEC">
      <w:pPr>
        <w:jc w:val="both"/>
        <w:rPr>
          <w:rFonts w:ascii="Arial Narrow" w:hAnsi="Arial Narrow"/>
          <w:color w:val="000000" w:themeColor="text1"/>
        </w:rPr>
      </w:pPr>
    </w:p>
    <w:p w:rsidR="00E44E08" w:rsidRPr="00E44E08" w:rsidRDefault="00E44E08" w:rsidP="00795CEC">
      <w:pPr>
        <w:jc w:val="both"/>
        <w:rPr>
          <w:rFonts w:ascii="Arial Narrow" w:hAnsi="Arial Narrow"/>
          <w:u w:val="single"/>
        </w:rPr>
      </w:pPr>
      <w:r w:rsidRPr="00E44E08">
        <w:rPr>
          <w:rFonts w:ascii="Arial Narrow" w:hAnsi="Arial Narrow"/>
          <w:u w:val="single"/>
        </w:rPr>
        <w:t xml:space="preserve">Kategória č.2: Zabezpečenie nákupu, dodávky a distribúcie </w:t>
      </w:r>
      <w:r w:rsidRPr="00DF48BF">
        <w:rPr>
          <w:rFonts w:ascii="Arial Narrow" w:hAnsi="Arial Narrow"/>
          <w:u w:val="single"/>
        </w:rPr>
        <w:t xml:space="preserve">plynu </w:t>
      </w:r>
      <w:r w:rsidR="00D708A4" w:rsidRPr="00DF48BF">
        <w:rPr>
          <w:rFonts w:ascii="Arial Narrow" w:hAnsi="Arial Narrow"/>
          <w:u w:val="single"/>
        </w:rPr>
        <w:t>pre potreby rezortu MZ SR</w:t>
      </w:r>
    </w:p>
    <w:p w:rsidR="00E44E08" w:rsidRDefault="00E44E08" w:rsidP="00795CEC">
      <w:pPr>
        <w:jc w:val="both"/>
        <w:rPr>
          <w:rFonts w:ascii="Arial Narrow" w:hAnsi="Arial Narrow"/>
        </w:rPr>
      </w:pPr>
      <w:r w:rsidRPr="00E44E08">
        <w:rPr>
          <w:rFonts w:ascii="Arial Narrow" w:hAnsi="Arial Narrow"/>
        </w:rPr>
        <w:t>Predmetom zákaziek zadávaných v DNS v rámci kategórie č. 2 je zabezpečenie služieb nákupu, dodávky a distribúcie zemného plynu (plynu) podľa konkrétnych potrieb verejného obstarávateľa a Prijímateľov po dobu trvania DNS, v kvalite zodpovedajúcej špecifikácii uvedenej v Technických podmienkach prevádzkovateľa distribučnej sústavy, vrátane prevzatia zodpovednosti za odchýlku a jej prepravu distribučnou</w:t>
      </w:r>
      <w:r>
        <w:rPr>
          <w:rFonts w:ascii="Arial Narrow" w:hAnsi="Arial Narrow"/>
        </w:rPr>
        <w:t xml:space="preserve"> sústavou do jeho/ich </w:t>
      </w:r>
      <w:r w:rsidRPr="00E44E08">
        <w:rPr>
          <w:rFonts w:ascii="Arial Narrow" w:hAnsi="Arial Narrow"/>
        </w:rPr>
        <w:t xml:space="preserve">odberných miest plynu na obdobie 4 rokov. Dodávateľ zabezpečí komplexné služby súvisiace s pravidelnou bezpečnou, stabilnou a komplexnou dodávkou plynu do odberných miest odberateľa vrátane prevzatia zodpovednosti za odchýlky voči </w:t>
      </w:r>
      <w:proofErr w:type="spellStart"/>
      <w:r w:rsidRPr="00E44E08">
        <w:rPr>
          <w:rFonts w:ascii="Arial Narrow" w:hAnsi="Arial Narrow"/>
        </w:rPr>
        <w:t>zúčtovateľovi</w:t>
      </w:r>
      <w:proofErr w:type="spellEnd"/>
      <w:r w:rsidRPr="00E44E08">
        <w:rPr>
          <w:rFonts w:ascii="Arial Narrow" w:hAnsi="Arial Narrow"/>
        </w:rPr>
        <w:t xml:space="preserve"> odchýlok za každé odberné miesto odberateľa za podmienok stanovených v Zmluve. </w:t>
      </w:r>
    </w:p>
    <w:p w:rsidR="0098475B" w:rsidRDefault="00E44E08" w:rsidP="00795CEC">
      <w:pPr>
        <w:jc w:val="both"/>
        <w:rPr>
          <w:rFonts w:ascii="Arial Narrow" w:hAnsi="Arial Narrow"/>
        </w:rPr>
      </w:pPr>
      <w:r w:rsidRPr="00E44E08">
        <w:rPr>
          <w:rFonts w:ascii="Arial Narrow" w:hAnsi="Arial Narrow"/>
        </w:rPr>
        <w:t>Povinnosťou dodávateľa je dodržiavať a postupovať v súlade so všeobecne záväznými právnymi predpismi v oblasti energetiky a príslušnými vyhláškami, výnosmi a rozhodnutiami Úradu pre reguláciu sieťových odvetví.</w:t>
      </w:r>
    </w:p>
    <w:p w:rsidR="0098475B" w:rsidRDefault="00E44E08" w:rsidP="00795CEC">
      <w:pPr>
        <w:jc w:val="both"/>
        <w:rPr>
          <w:rFonts w:ascii="Arial Narrow" w:hAnsi="Arial Narrow"/>
        </w:rPr>
      </w:pPr>
      <w:r w:rsidRPr="00E44E08">
        <w:rPr>
          <w:rFonts w:ascii="Arial Narrow" w:hAnsi="Arial Narrow"/>
        </w:rPr>
        <w:lastRenderedPageBreak/>
        <w:t xml:space="preserve">Dodávateľ zabezpečí službu elektronického portálu zriadenú pre verejného obstarávateľa a Prijímateľov. Prostredníctvom služby elektronického portálu môže používateľ využívať informácie o svojich odberných miestach, histórii spotreby. </w:t>
      </w:r>
    </w:p>
    <w:p w:rsidR="00E44E08" w:rsidRPr="00E44E08" w:rsidRDefault="00E44E08" w:rsidP="00795CEC">
      <w:pPr>
        <w:jc w:val="both"/>
        <w:rPr>
          <w:rFonts w:ascii="Arial Narrow" w:hAnsi="Arial Narrow"/>
          <w:color w:val="000000" w:themeColor="text1"/>
        </w:rPr>
      </w:pPr>
      <w:r w:rsidRPr="00E44E08">
        <w:rPr>
          <w:rFonts w:ascii="Arial Narrow" w:hAnsi="Arial Narrow"/>
        </w:rPr>
        <w:t>Dodávateľ zabezpečí možnosť spoločnej fakturácie za viacero odberných miest v správe jedného verejného obstarávateľa/Prijímateľa, pričom predmetom fakturácie budú aj služby za distribúciu plynu. Dodávateľ zabezpečí individuálnu klientsku starostlivosť a poradenstvo pre verejného obstarávateľa/Prijímateľov zamerané na znižovanie spotreby plynu</w:t>
      </w:r>
      <w:r w:rsidR="0098475B">
        <w:rPr>
          <w:rFonts w:ascii="Arial Narrow" w:hAnsi="Arial Narrow"/>
        </w:rPr>
        <w:t>.</w:t>
      </w:r>
    </w:p>
    <w:p w:rsidR="0020271F" w:rsidRDefault="00BE06F2" w:rsidP="00795CEC">
      <w:pPr>
        <w:jc w:val="both"/>
        <w:rPr>
          <w:rFonts w:ascii="Arial Narrow" w:hAnsi="Arial Narrow"/>
        </w:rPr>
      </w:pPr>
      <w:r w:rsidRPr="0020271F">
        <w:rPr>
          <w:rFonts w:ascii="Arial Narrow" w:hAnsi="Arial Narrow"/>
        </w:rPr>
        <w:t xml:space="preserve">3. Verejný obstarávateľ bude vyhlasovať konkrétnu zákazku s použitím DNS na základe Výzvy na predkladanie ponúk (ďalej ako „Výzva na predkladanie ponúk“). </w:t>
      </w:r>
    </w:p>
    <w:p w:rsidR="0020271F" w:rsidRDefault="00BE06F2" w:rsidP="00795CEC">
      <w:pPr>
        <w:jc w:val="both"/>
        <w:rPr>
          <w:rFonts w:ascii="Arial Narrow" w:hAnsi="Arial Narrow"/>
        </w:rPr>
      </w:pPr>
      <w:r w:rsidRPr="0020271F">
        <w:rPr>
          <w:rFonts w:ascii="Arial Narrow" w:hAnsi="Arial Narrow"/>
        </w:rPr>
        <w:t xml:space="preserve">4. Výzva na predkladanie ponúk v rámci zadávania </w:t>
      </w:r>
      <w:r w:rsidR="0032549B">
        <w:rPr>
          <w:rFonts w:ascii="Arial Narrow" w:hAnsi="Arial Narrow"/>
        </w:rPr>
        <w:t>konkrétnej zákazky obsahuje kategóriu</w:t>
      </w:r>
      <w:r w:rsidRPr="0020271F">
        <w:rPr>
          <w:rFonts w:ascii="Arial Narrow" w:hAnsi="Arial Narrow"/>
        </w:rPr>
        <w:t>, množstvo tovaru a m</w:t>
      </w:r>
      <w:r w:rsidR="000F0CA1">
        <w:rPr>
          <w:rFonts w:ascii="Arial Narrow" w:hAnsi="Arial Narrow"/>
        </w:rPr>
        <w:t xml:space="preserve">iesta plnenia do ktorých sa budú </w:t>
      </w:r>
      <w:r w:rsidRPr="0020271F">
        <w:rPr>
          <w:rFonts w:ascii="Arial Narrow" w:hAnsi="Arial Narrow"/>
        </w:rPr>
        <w:t>t</w:t>
      </w:r>
      <w:r w:rsidR="000F0CA1">
        <w:rPr>
          <w:rFonts w:ascii="Arial Narrow" w:hAnsi="Arial Narrow"/>
        </w:rPr>
        <w:t>i</w:t>
      </w:r>
      <w:r w:rsidRPr="0020271F">
        <w:rPr>
          <w:rFonts w:ascii="Arial Narrow" w:hAnsi="Arial Narrow"/>
        </w:rPr>
        <w:t>eto tovar</w:t>
      </w:r>
      <w:r w:rsidR="008F416C">
        <w:rPr>
          <w:rFonts w:ascii="Arial Narrow" w:hAnsi="Arial Narrow"/>
        </w:rPr>
        <w:t>y</w:t>
      </w:r>
      <w:r w:rsidRPr="0020271F">
        <w:rPr>
          <w:rFonts w:ascii="Arial Narrow" w:hAnsi="Arial Narrow"/>
        </w:rPr>
        <w:t xml:space="preserve"> dodávať, prípadne ďalšie informácie. V prípade, že konkrétna zákazka bude spolufinancovaná z prostriedkov Európskej únie, Výzva na predkladanie ponúk bude obsahovať aj informácie o podmienkach poskytovateľa finančných prostriedkov. </w:t>
      </w:r>
    </w:p>
    <w:p w:rsidR="0020271F" w:rsidRDefault="008F416C" w:rsidP="00795CEC">
      <w:pPr>
        <w:jc w:val="both"/>
        <w:rPr>
          <w:rFonts w:ascii="Arial Narrow" w:hAnsi="Arial Narrow"/>
        </w:rPr>
      </w:pPr>
      <w:r>
        <w:rPr>
          <w:rFonts w:ascii="Arial Narrow" w:hAnsi="Arial Narrow"/>
        </w:rPr>
        <w:t>5</w:t>
      </w:r>
      <w:r w:rsidR="00BE06F2" w:rsidRPr="0020271F">
        <w:rPr>
          <w:rFonts w:ascii="Arial Narrow" w:hAnsi="Arial Narrow"/>
        </w:rPr>
        <w:t>. Verejný obstarávateľ predpokladá zadávanie konkrétnych zákaziek v rámci DNS v dopredu neurčitých, nepravidelných intervaloch, ktoré budú závisieť od aktuálnych potrieb verejného obstarávateľa, resp. prijímateľ</w:t>
      </w:r>
      <w:r w:rsidR="00585FEA">
        <w:rPr>
          <w:rFonts w:ascii="Arial Narrow" w:hAnsi="Arial Narrow"/>
        </w:rPr>
        <w:t>ov</w:t>
      </w:r>
      <w:r w:rsidR="00BE06F2" w:rsidRPr="0020271F">
        <w:rPr>
          <w:rFonts w:ascii="Arial Narrow" w:hAnsi="Arial Narrow"/>
        </w:rPr>
        <w:t xml:space="preserve">. </w:t>
      </w:r>
      <w:r w:rsidR="00585FEA">
        <w:rPr>
          <w:rFonts w:ascii="Arial Narrow" w:hAnsi="Arial Narrow"/>
        </w:rPr>
        <w:t>O</w:t>
      </w:r>
      <w:r w:rsidR="00BE06F2" w:rsidRPr="0020271F">
        <w:rPr>
          <w:rFonts w:ascii="Arial Narrow" w:hAnsi="Arial Narrow"/>
        </w:rPr>
        <w:t xml:space="preserve">bjem konkrétnych zákaziek zadávaných v rámci </w:t>
      </w:r>
      <w:r w:rsidR="00585FEA">
        <w:rPr>
          <w:rFonts w:ascii="Arial Narrow" w:hAnsi="Arial Narrow"/>
        </w:rPr>
        <w:t xml:space="preserve">DNS </w:t>
      </w:r>
      <w:r w:rsidR="00BE06F2" w:rsidRPr="0020271F">
        <w:rPr>
          <w:rFonts w:ascii="Arial Narrow" w:hAnsi="Arial Narrow"/>
        </w:rPr>
        <w:t xml:space="preserve">verejný obstarávateľ predpokladá od jednotiek až po tisíce jednotiek v konkrétnej zadávanej zákazke v rámci </w:t>
      </w:r>
      <w:r w:rsidR="00585FEA">
        <w:rPr>
          <w:rFonts w:ascii="Arial Narrow" w:hAnsi="Arial Narrow"/>
        </w:rPr>
        <w:t>DNS, a to</w:t>
      </w:r>
      <w:r w:rsidR="00BE06F2" w:rsidRPr="0020271F">
        <w:rPr>
          <w:rFonts w:ascii="Arial Narrow" w:hAnsi="Arial Narrow"/>
        </w:rPr>
        <w:t xml:space="preserve"> v rôznom rozsahu </w:t>
      </w:r>
      <w:r w:rsidR="00585FEA">
        <w:rPr>
          <w:rFonts w:ascii="Arial Narrow" w:hAnsi="Arial Narrow"/>
        </w:rPr>
        <w:t xml:space="preserve">v závislosti od </w:t>
      </w:r>
      <w:r w:rsidR="00BE06F2" w:rsidRPr="0020271F">
        <w:rPr>
          <w:rFonts w:ascii="Arial Narrow" w:hAnsi="Arial Narrow"/>
        </w:rPr>
        <w:t>aktuáln</w:t>
      </w:r>
      <w:r w:rsidR="00585FEA">
        <w:rPr>
          <w:rFonts w:ascii="Arial Narrow" w:hAnsi="Arial Narrow"/>
        </w:rPr>
        <w:t>ych</w:t>
      </w:r>
      <w:r w:rsidR="00BE06F2" w:rsidRPr="0020271F">
        <w:rPr>
          <w:rFonts w:ascii="Arial Narrow" w:hAnsi="Arial Narrow"/>
        </w:rPr>
        <w:t xml:space="preserve"> potr</w:t>
      </w:r>
      <w:r w:rsidR="00585FEA">
        <w:rPr>
          <w:rFonts w:ascii="Arial Narrow" w:hAnsi="Arial Narrow"/>
        </w:rPr>
        <w:t>i</w:t>
      </w:r>
      <w:r w:rsidR="00BE06F2" w:rsidRPr="0020271F">
        <w:rPr>
          <w:rFonts w:ascii="Arial Narrow" w:hAnsi="Arial Narrow"/>
        </w:rPr>
        <w:t>eb v každej konkrétnej zadávanej zákazke v rámci DNS. Tovar</w:t>
      </w:r>
      <w:r>
        <w:rPr>
          <w:rFonts w:ascii="Arial Narrow" w:hAnsi="Arial Narrow"/>
        </w:rPr>
        <w:t>y</w:t>
      </w:r>
      <w:r w:rsidR="00BE06F2" w:rsidRPr="0020271F">
        <w:rPr>
          <w:rFonts w:ascii="Arial Narrow" w:hAnsi="Arial Narrow"/>
        </w:rPr>
        <w:t xml:space="preserve"> bud</w:t>
      </w:r>
      <w:r w:rsidR="00795CEC">
        <w:rPr>
          <w:rFonts w:ascii="Arial Narrow" w:hAnsi="Arial Narrow"/>
        </w:rPr>
        <w:t>ú</w:t>
      </w:r>
      <w:r>
        <w:rPr>
          <w:rFonts w:ascii="Arial Narrow" w:hAnsi="Arial Narrow"/>
        </w:rPr>
        <w:t xml:space="preserve"> dodávané</w:t>
      </w:r>
      <w:r w:rsidR="00BE06F2" w:rsidRPr="0020271F">
        <w:rPr>
          <w:rFonts w:ascii="Arial Narrow" w:hAnsi="Arial Narrow"/>
        </w:rPr>
        <w:t xml:space="preserve"> v rozsahu a v závislosti od potrieb verejného obstarávateľa, podľa podrobného opisu</w:t>
      </w:r>
      <w:r w:rsidR="00795CEC">
        <w:rPr>
          <w:rFonts w:ascii="Arial Narrow" w:hAnsi="Arial Narrow"/>
        </w:rPr>
        <w:t xml:space="preserve"> predmetu zákazky</w:t>
      </w:r>
      <w:r w:rsidR="00BE06F2" w:rsidRPr="0020271F">
        <w:rPr>
          <w:rFonts w:ascii="Arial Narrow" w:hAnsi="Arial Narrow"/>
        </w:rPr>
        <w:t xml:space="preserve"> v každej konkrétnej zákazke. Dodávateľ</w:t>
      </w:r>
      <w:r>
        <w:rPr>
          <w:rFonts w:ascii="Arial Narrow" w:hAnsi="Arial Narrow"/>
        </w:rPr>
        <w:t xml:space="preserve"> </w:t>
      </w:r>
      <w:r w:rsidR="00BE06F2" w:rsidRPr="0020271F">
        <w:rPr>
          <w:rFonts w:ascii="Arial Narrow" w:hAnsi="Arial Narrow"/>
        </w:rPr>
        <w:t xml:space="preserve">sa zaväzuje, že bude pri plnení predmetu zákazky dodržiavať platnú legislatívu Slovenskej republiky a Európskej únie. </w:t>
      </w:r>
    </w:p>
    <w:p w:rsidR="0020271F" w:rsidRDefault="008F416C" w:rsidP="00795CEC">
      <w:pPr>
        <w:jc w:val="both"/>
        <w:rPr>
          <w:rFonts w:ascii="Arial Narrow" w:hAnsi="Arial Narrow"/>
        </w:rPr>
      </w:pPr>
      <w:r>
        <w:rPr>
          <w:rFonts w:ascii="Arial Narrow" w:hAnsi="Arial Narrow"/>
        </w:rPr>
        <w:t>6</w:t>
      </w:r>
      <w:r w:rsidR="00BE06F2" w:rsidRPr="0020271F">
        <w:rPr>
          <w:rFonts w:ascii="Arial Narrow" w:hAnsi="Arial Narrow"/>
        </w:rPr>
        <w:t>. V prípade, že si to bude zadávanie konkrétnej zákazky vyžadovať, súčasťou výzvy na predkladanie ponúk budú aj požiadavky na preukázanie čestných vyhlásení, odborných certifikátov, prípadne iných nevyhnutných dokladov potrebných na to, aby sa verejný obstarávateľ uistil, že pre</w:t>
      </w:r>
      <w:r w:rsidR="0032549B">
        <w:rPr>
          <w:rFonts w:ascii="Arial Narrow" w:hAnsi="Arial Narrow"/>
        </w:rPr>
        <w:t xml:space="preserve">dmet zákazky bude </w:t>
      </w:r>
      <w:r w:rsidR="00BE06F2" w:rsidRPr="0020271F">
        <w:rPr>
          <w:rFonts w:ascii="Arial Narrow" w:hAnsi="Arial Narrow"/>
        </w:rPr>
        <w:t xml:space="preserve">dodávaný na profesionálnej úrovni v súlade s platnými právnymi predpismi. </w:t>
      </w:r>
    </w:p>
    <w:p w:rsidR="0020271F" w:rsidRDefault="0032549B" w:rsidP="00795CEC">
      <w:pPr>
        <w:jc w:val="both"/>
        <w:rPr>
          <w:rFonts w:ascii="Arial Narrow" w:hAnsi="Arial Narrow"/>
        </w:rPr>
      </w:pPr>
      <w:r>
        <w:rPr>
          <w:rFonts w:ascii="Arial Narrow" w:hAnsi="Arial Narrow"/>
        </w:rPr>
        <w:t>7</w:t>
      </w:r>
      <w:r w:rsidR="00BE06F2" w:rsidRPr="0020271F">
        <w:rPr>
          <w:rFonts w:ascii="Arial Narrow" w:hAnsi="Arial Narrow"/>
        </w:rPr>
        <w:t>. V prípade, že si to bude predmet konkrétnej zákazky vyžadovať</w:t>
      </w:r>
      <w:r w:rsidR="00795CEC">
        <w:rPr>
          <w:rFonts w:ascii="Arial Narrow" w:hAnsi="Arial Narrow"/>
        </w:rPr>
        <w:t>,</w:t>
      </w:r>
      <w:r w:rsidR="00BE06F2" w:rsidRPr="0020271F">
        <w:rPr>
          <w:rFonts w:ascii="Arial Narrow" w:hAnsi="Arial Narrow"/>
        </w:rPr>
        <w:t xml:space="preserve"> verejný obstarávateľ bude uplatňovať environmentálne</w:t>
      </w:r>
      <w:r w:rsidR="00795CEC">
        <w:rPr>
          <w:rFonts w:ascii="Arial Narrow" w:hAnsi="Arial Narrow"/>
        </w:rPr>
        <w:t>,</w:t>
      </w:r>
      <w:r w:rsidR="00BE06F2" w:rsidRPr="0020271F">
        <w:rPr>
          <w:rFonts w:ascii="Arial Narrow" w:hAnsi="Arial Narrow"/>
        </w:rPr>
        <w:t xml:space="preserve"> sociálne</w:t>
      </w:r>
      <w:r w:rsidR="00795CEC">
        <w:rPr>
          <w:rFonts w:ascii="Arial Narrow" w:hAnsi="Arial Narrow"/>
        </w:rPr>
        <w:t xml:space="preserve"> a inovatívne</w:t>
      </w:r>
      <w:r w:rsidR="00BE06F2" w:rsidRPr="0020271F">
        <w:rPr>
          <w:rFonts w:ascii="Arial Narrow" w:hAnsi="Arial Narrow"/>
        </w:rPr>
        <w:t xml:space="preserve"> </w:t>
      </w:r>
      <w:r w:rsidR="00795CEC">
        <w:rPr>
          <w:rFonts w:ascii="Arial Narrow" w:hAnsi="Arial Narrow"/>
        </w:rPr>
        <w:t>hľadiská</w:t>
      </w:r>
      <w:r w:rsidR="005B6C40">
        <w:rPr>
          <w:rFonts w:ascii="Arial Narrow" w:hAnsi="Arial Narrow"/>
        </w:rPr>
        <w:t xml:space="preserve"> vo verejnom obstarávaní</w:t>
      </w:r>
      <w:r w:rsidR="00BE06F2" w:rsidRPr="0020271F">
        <w:rPr>
          <w:rFonts w:ascii="Arial Narrow" w:hAnsi="Arial Narrow"/>
        </w:rPr>
        <w:t xml:space="preserve">. </w:t>
      </w:r>
    </w:p>
    <w:p w:rsidR="0020271F" w:rsidRDefault="0032549B" w:rsidP="00795CEC">
      <w:pPr>
        <w:jc w:val="both"/>
        <w:rPr>
          <w:rFonts w:ascii="Arial Narrow" w:hAnsi="Arial Narrow"/>
        </w:rPr>
      </w:pPr>
      <w:r>
        <w:rPr>
          <w:rFonts w:ascii="Arial Narrow" w:hAnsi="Arial Narrow"/>
        </w:rPr>
        <w:t>8</w:t>
      </w:r>
      <w:r w:rsidR="00BE06F2" w:rsidRPr="0020271F">
        <w:rPr>
          <w:rFonts w:ascii="Arial Narrow" w:hAnsi="Arial Narrow"/>
        </w:rPr>
        <w:t>. Miestom dodania predmetu zákazky je Slovenská republika</w:t>
      </w:r>
      <w:r w:rsidR="000747BC">
        <w:rPr>
          <w:rFonts w:ascii="Arial Narrow" w:hAnsi="Arial Narrow"/>
        </w:rPr>
        <w:t xml:space="preserve">, odberné miesta </w:t>
      </w:r>
      <w:r w:rsidR="00A610A2">
        <w:rPr>
          <w:rFonts w:ascii="Arial Narrow" w:hAnsi="Arial Narrow"/>
        </w:rPr>
        <w:t xml:space="preserve">verejného obstarávateľa a jednotlivých prijímateľov </w:t>
      </w:r>
      <w:r w:rsidR="000747BC">
        <w:rPr>
          <w:rFonts w:ascii="Arial Narrow" w:hAnsi="Arial Narrow"/>
        </w:rPr>
        <w:t xml:space="preserve">lokalizované </w:t>
      </w:r>
      <w:r w:rsidR="00DF48BF">
        <w:rPr>
          <w:rFonts w:ascii="Arial Narrow" w:hAnsi="Arial Narrow"/>
        </w:rPr>
        <w:t>v samosprávnych krajoch</w:t>
      </w:r>
      <w:r w:rsidR="000747BC" w:rsidRPr="000747BC">
        <w:rPr>
          <w:rFonts w:ascii="Arial Narrow" w:hAnsi="Arial Narrow"/>
        </w:rPr>
        <w:t xml:space="preserve"> Bratislavský, Trnavský, Trenčiansky, Nitriansky, Žilinský, Banskobystrický, Prešovský a Košický</w:t>
      </w:r>
      <w:r w:rsidR="00BE06F2" w:rsidRPr="0020271F">
        <w:rPr>
          <w:rFonts w:ascii="Arial Narrow" w:hAnsi="Arial Narrow"/>
        </w:rPr>
        <w:t xml:space="preserve">. Konkrétne miesto </w:t>
      </w:r>
      <w:r w:rsidR="00A610A2">
        <w:rPr>
          <w:rFonts w:ascii="Arial Narrow" w:hAnsi="Arial Narrow"/>
        </w:rPr>
        <w:t xml:space="preserve">odberu </w:t>
      </w:r>
      <w:r w:rsidR="00BE06F2" w:rsidRPr="0020271F">
        <w:rPr>
          <w:rFonts w:ascii="Arial Narrow" w:hAnsi="Arial Narrow"/>
        </w:rPr>
        <w:t xml:space="preserve">a lehotu dodania predmetu zákazky určí verejný obstarávateľ </w:t>
      </w:r>
      <w:r w:rsidR="00DF48BF">
        <w:rPr>
          <w:rFonts w:ascii="Arial Narrow" w:hAnsi="Arial Narrow"/>
        </w:rPr>
        <w:t>v konkrétnej v</w:t>
      </w:r>
      <w:r w:rsidR="00BE06F2" w:rsidRPr="0020271F">
        <w:rPr>
          <w:rFonts w:ascii="Arial Narrow" w:hAnsi="Arial Narrow"/>
        </w:rPr>
        <w:t xml:space="preserve">ýzve na predkladanie ponúk. </w:t>
      </w:r>
    </w:p>
    <w:p w:rsidR="00C71254" w:rsidRPr="0020271F" w:rsidRDefault="00C71254" w:rsidP="00795CEC">
      <w:pPr>
        <w:jc w:val="both"/>
        <w:rPr>
          <w:rFonts w:ascii="Arial Narrow" w:hAnsi="Arial Narrow"/>
        </w:rPr>
      </w:pPr>
      <w:bookmarkStart w:id="0" w:name="_GoBack"/>
      <w:bookmarkEnd w:id="0"/>
    </w:p>
    <w:sectPr w:rsidR="00C71254" w:rsidRPr="0020271F" w:rsidSect="00740F2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6F2"/>
    <w:rsid w:val="000747BC"/>
    <w:rsid w:val="000F0CA1"/>
    <w:rsid w:val="0020271F"/>
    <w:rsid w:val="0032549B"/>
    <w:rsid w:val="003F567A"/>
    <w:rsid w:val="00400B27"/>
    <w:rsid w:val="00473118"/>
    <w:rsid w:val="004F2E26"/>
    <w:rsid w:val="00585FEA"/>
    <w:rsid w:val="005B6C40"/>
    <w:rsid w:val="006849C9"/>
    <w:rsid w:val="00736FDE"/>
    <w:rsid w:val="00740F20"/>
    <w:rsid w:val="00795CEC"/>
    <w:rsid w:val="008348C5"/>
    <w:rsid w:val="008532B0"/>
    <w:rsid w:val="008F416C"/>
    <w:rsid w:val="00961DFC"/>
    <w:rsid w:val="0098475B"/>
    <w:rsid w:val="00A610A2"/>
    <w:rsid w:val="00AD2C93"/>
    <w:rsid w:val="00B86838"/>
    <w:rsid w:val="00B91039"/>
    <w:rsid w:val="00BA1564"/>
    <w:rsid w:val="00BE06F2"/>
    <w:rsid w:val="00C71254"/>
    <w:rsid w:val="00D708A4"/>
    <w:rsid w:val="00DF48BF"/>
    <w:rsid w:val="00E44E08"/>
    <w:rsid w:val="00EE24AB"/>
    <w:rsid w:val="00F72B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2B81"/>
  <w15:chartTrackingRefBased/>
  <w15:docId w15:val="{A308A572-B61A-486C-9BB0-0E5DBAD2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F416C"/>
    <w:pPr>
      <w:autoSpaceDE w:val="0"/>
      <w:autoSpaceDN w:val="0"/>
      <w:adjustRightInd w:val="0"/>
      <w:spacing w:after="0" w:line="240" w:lineRule="auto"/>
    </w:pPr>
    <w:rPr>
      <w:rFonts w:ascii="Arial" w:eastAsia="Calibri" w:hAnsi="Arial" w:cs="Arial"/>
      <w:color w:val="000000"/>
      <w:sz w:val="24"/>
      <w:szCs w:val="24"/>
    </w:rPr>
  </w:style>
  <w:style w:type="paragraph" w:styleId="Odsekzoznamu">
    <w:name w:val="List Paragraph"/>
    <w:basedOn w:val="Normlny"/>
    <w:link w:val="OdsekzoznamuChar"/>
    <w:uiPriority w:val="34"/>
    <w:qFormat/>
    <w:rsid w:val="008F416C"/>
    <w:pPr>
      <w:spacing w:after="0" w:line="240" w:lineRule="auto"/>
      <w:ind w:left="708"/>
      <w:jc w:val="both"/>
    </w:pPr>
    <w:rPr>
      <w:rFonts w:ascii="Arial" w:eastAsia="Calibri" w:hAnsi="Arial" w:cs="Times New Roman"/>
      <w:sz w:val="20"/>
      <w:szCs w:val="24"/>
      <w:lang w:eastAsia="zh-CN"/>
    </w:rPr>
  </w:style>
  <w:style w:type="character" w:customStyle="1" w:styleId="OdsekzoznamuChar">
    <w:name w:val="Odsek zoznamu Char"/>
    <w:basedOn w:val="Predvolenpsmoodseku"/>
    <w:link w:val="Odsekzoznamu"/>
    <w:uiPriority w:val="34"/>
    <w:locked/>
    <w:rsid w:val="008F416C"/>
    <w:rPr>
      <w:rFonts w:ascii="Arial" w:eastAsia="Calibri" w:hAnsi="Arial" w:cs="Times New Roman"/>
      <w:sz w:val="20"/>
      <w:szCs w:val="24"/>
      <w:lang w:eastAsia="zh-CN"/>
    </w:rPr>
  </w:style>
  <w:style w:type="paragraph" w:styleId="Textbubliny">
    <w:name w:val="Balloon Text"/>
    <w:basedOn w:val="Normlny"/>
    <w:link w:val="TextbublinyChar"/>
    <w:uiPriority w:val="99"/>
    <w:semiHidden/>
    <w:unhideWhenUsed/>
    <w:rsid w:val="00D708A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0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929</Words>
  <Characters>5299</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Galabová Martina</cp:lastModifiedBy>
  <cp:revision>5</cp:revision>
  <dcterms:created xsi:type="dcterms:W3CDTF">2022-08-04T08:41:00Z</dcterms:created>
  <dcterms:modified xsi:type="dcterms:W3CDTF">2022-08-09T14:19:00Z</dcterms:modified>
</cp:coreProperties>
</file>