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88287" w14:textId="00E6E4FB" w:rsidR="001129C6" w:rsidRPr="001129C6" w:rsidRDefault="003D4C27" w:rsidP="00391313">
      <w:pPr>
        <w:jc w:val="right"/>
        <w:rPr>
          <w:rFonts w:ascii="Arial Narrow" w:hAnsi="Arial Narrow"/>
        </w:rPr>
      </w:pPr>
      <w:r w:rsidRPr="0043436F">
        <w:rPr>
          <w:rFonts w:ascii="Arial Narrow" w:hAnsi="Arial Narrow"/>
        </w:rPr>
        <w:t>Príloha č.</w:t>
      </w:r>
      <w:r w:rsidR="002C7FA9">
        <w:rPr>
          <w:rFonts w:ascii="Arial Narrow" w:hAnsi="Arial Narrow"/>
        </w:rPr>
        <w:t xml:space="preserve"> </w:t>
      </w:r>
      <w:r w:rsidR="002C024D">
        <w:rPr>
          <w:rFonts w:ascii="Arial Narrow" w:hAnsi="Arial Narrow"/>
        </w:rPr>
        <w:t>5</w:t>
      </w:r>
      <w:r w:rsidRPr="0043436F">
        <w:rPr>
          <w:rFonts w:ascii="Arial Narrow" w:hAnsi="Arial Narrow"/>
        </w:rPr>
        <w:t> súťažných podkladov</w:t>
      </w:r>
    </w:p>
    <w:p w14:paraId="35D8F1C1" w14:textId="3089EE12" w:rsidR="003D4C27" w:rsidRDefault="003D4C27" w:rsidP="003D4C27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67EFEA2" w14:textId="0A04B999" w:rsidR="001129C6" w:rsidRDefault="001129C6" w:rsidP="008D2DFE">
      <w:pPr>
        <w:rPr>
          <w:rFonts w:ascii="Arial Narrow" w:hAnsi="Arial Narrow" w:cs="Arial"/>
          <w:b/>
          <w:sz w:val="22"/>
          <w:szCs w:val="22"/>
        </w:rPr>
      </w:pPr>
    </w:p>
    <w:p w14:paraId="7250E843" w14:textId="24EB4FB2" w:rsidR="00391313" w:rsidRDefault="00391313" w:rsidP="008D2DFE">
      <w:pPr>
        <w:rPr>
          <w:rFonts w:ascii="Arial Narrow" w:hAnsi="Arial Narrow" w:cs="Arial"/>
          <w:b/>
          <w:sz w:val="22"/>
          <w:szCs w:val="22"/>
        </w:rPr>
      </w:pPr>
    </w:p>
    <w:p w14:paraId="725D3528" w14:textId="77777777" w:rsidR="00391313" w:rsidRDefault="00391313" w:rsidP="008D2DFE">
      <w:pPr>
        <w:rPr>
          <w:rFonts w:ascii="Arial Narrow" w:hAnsi="Arial Narrow" w:cs="Arial"/>
          <w:b/>
          <w:sz w:val="22"/>
          <w:szCs w:val="22"/>
        </w:rPr>
      </w:pPr>
    </w:p>
    <w:p w14:paraId="6809CD96" w14:textId="43CC776B" w:rsidR="005437DB" w:rsidRDefault="00496595" w:rsidP="003D4C27">
      <w:pPr>
        <w:jc w:val="center"/>
        <w:rPr>
          <w:rFonts w:ascii="Arial Narrow" w:hAnsi="Arial Narrow" w:cs="Arial"/>
          <w:i/>
          <w:sz w:val="22"/>
          <w:szCs w:val="22"/>
        </w:rPr>
      </w:pPr>
      <w:r w:rsidRPr="00823D5D">
        <w:rPr>
          <w:rFonts w:ascii="Arial Narrow" w:hAnsi="Arial Narrow" w:cs="Arial"/>
          <w:b/>
          <w:sz w:val="22"/>
          <w:szCs w:val="22"/>
        </w:rPr>
        <w:t>Kritérium na vyhodnotenie ponúk a pravidlá jeho uplatnenia</w:t>
      </w:r>
    </w:p>
    <w:p w14:paraId="160E182B" w14:textId="25C3D823" w:rsidR="005437DB" w:rsidRPr="005437DB" w:rsidRDefault="005437DB" w:rsidP="003D4C27">
      <w:pPr>
        <w:jc w:val="center"/>
        <w:rPr>
          <w:rFonts w:ascii="Arial Narrow" w:hAnsi="Arial Narrow" w:cs="Arial"/>
          <w:b/>
          <w:sz w:val="22"/>
          <w:szCs w:val="22"/>
        </w:rPr>
      </w:pPr>
      <w:r w:rsidRPr="005437DB">
        <w:rPr>
          <w:rFonts w:ascii="Arial Narrow" w:hAnsi="Arial Narrow" w:cs="Arial"/>
          <w:b/>
          <w:sz w:val="22"/>
          <w:szCs w:val="22"/>
        </w:rPr>
        <w:t>pre obe kategórie predmetu zákazky</w:t>
      </w:r>
    </w:p>
    <w:p w14:paraId="32BE0EF3" w14:textId="6E077B6E" w:rsidR="00FD2B30" w:rsidRDefault="00FD2B30" w:rsidP="00FD2B30">
      <w:pPr>
        <w:autoSpaceDE w:val="0"/>
        <w:autoSpaceDN w:val="0"/>
        <w:adjustRightInd w:val="0"/>
        <w:spacing w:before="120" w:after="120"/>
        <w:rPr>
          <w:rFonts w:ascii="Arial Narrow" w:eastAsia="Calibri" w:hAnsi="Arial Narrow"/>
          <w:bCs/>
          <w:sz w:val="22"/>
          <w:szCs w:val="22"/>
        </w:rPr>
      </w:pPr>
    </w:p>
    <w:p w14:paraId="64C1D69C" w14:textId="77777777" w:rsidR="00F60FE0" w:rsidRDefault="00FD2B30" w:rsidP="00FD2B30">
      <w:pPr>
        <w:pStyle w:val="Nadpis2"/>
        <w:keepNext w:val="0"/>
        <w:spacing w:after="60" w:line="240" w:lineRule="auto"/>
        <w:ind w:left="0" w:firstLine="0"/>
        <w:jc w:val="both"/>
        <w:rPr>
          <w:rFonts w:ascii="Arial Narrow" w:eastAsia="Times New Roman" w:hAnsi="Arial Narrow"/>
          <w:b w:val="0"/>
          <w:bCs w:val="0"/>
        </w:rPr>
      </w:pPr>
      <w:r>
        <w:rPr>
          <w:rFonts w:ascii="Arial Narrow" w:eastAsia="Times New Roman" w:hAnsi="Arial Narrow"/>
          <w:b w:val="0"/>
          <w:bCs w:val="0"/>
        </w:rPr>
        <w:t>Ponuky budú vyhodnocované na základe kritéria</w:t>
      </w:r>
      <w:r w:rsidR="00726894">
        <w:rPr>
          <w:rFonts w:ascii="Arial Narrow" w:eastAsia="Times New Roman" w:hAnsi="Arial Narrow"/>
          <w:b w:val="0"/>
          <w:bCs w:val="0"/>
        </w:rPr>
        <w:t xml:space="preserve"> na vyhodnotenie ponúk</w:t>
      </w:r>
      <w:r w:rsidR="0099454E">
        <w:rPr>
          <w:rFonts w:ascii="Arial Narrow" w:eastAsia="Times New Roman" w:hAnsi="Arial Narrow"/>
          <w:b w:val="0"/>
          <w:bCs w:val="0"/>
        </w:rPr>
        <w:t xml:space="preserve"> (ďalej len „kritérium“)</w:t>
      </w:r>
      <w:r>
        <w:rPr>
          <w:rFonts w:ascii="Arial Narrow" w:eastAsia="Times New Roman" w:hAnsi="Arial Narrow"/>
          <w:b w:val="0"/>
          <w:bCs w:val="0"/>
        </w:rPr>
        <w:t xml:space="preserve">, ktoré bude uvedené vo výzve pre konkrétnu zákazku. </w:t>
      </w:r>
    </w:p>
    <w:p w14:paraId="6B189FDF" w14:textId="77777777" w:rsidR="00F60FE0" w:rsidRPr="00F60FE0" w:rsidRDefault="00F60FE0" w:rsidP="00335236">
      <w:pPr>
        <w:pStyle w:val="Nadpis2"/>
        <w:spacing w:after="60"/>
        <w:ind w:left="0" w:firstLine="0"/>
        <w:jc w:val="both"/>
        <w:rPr>
          <w:rFonts w:ascii="Arial Narrow" w:eastAsia="Times New Roman" w:hAnsi="Arial Narrow"/>
          <w:b w:val="0"/>
          <w:bCs w:val="0"/>
        </w:rPr>
      </w:pPr>
      <w:r w:rsidRPr="00F60FE0">
        <w:rPr>
          <w:rFonts w:ascii="Arial Narrow" w:eastAsia="Times New Roman" w:hAnsi="Arial Narrow"/>
          <w:b w:val="0"/>
          <w:bCs w:val="0"/>
        </w:rPr>
        <w:t xml:space="preserve">Kritériom na vyhodnotenie ponúk je v súlade s § 44 ods. 3 písm. c) najnižšia cena, ktorú bude verejný obstarávateľ vyhodnocovať nasledovným spôsobom: </w:t>
      </w:r>
    </w:p>
    <w:p w14:paraId="2ABA3170" w14:textId="406AF359" w:rsidR="00F60FE0" w:rsidRPr="00F60FE0" w:rsidRDefault="00F60FE0" w:rsidP="00335236">
      <w:pPr>
        <w:pStyle w:val="Nadpis2"/>
        <w:spacing w:after="60"/>
        <w:ind w:left="0"/>
        <w:jc w:val="both"/>
        <w:rPr>
          <w:rFonts w:ascii="Arial Narrow" w:eastAsia="Times New Roman" w:hAnsi="Arial Narrow"/>
          <w:b w:val="0"/>
          <w:bCs w:val="0"/>
        </w:rPr>
      </w:pPr>
      <w:r w:rsidRPr="00F60FE0">
        <w:rPr>
          <w:rFonts w:ascii="Arial Narrow" w:eastAsia="Times New Roman" w:hAnsi="Arial Narrow"/>
          <w:b w:val="0"/>
          <w:bCs w:val="0"/>
        </w:rPr>
        <w:t>• najnižšia jednotková cena za dodávku elektrickej energie/zemného plynu vyjadrená v eurách bez DPH (v prípade nákupov na tzv. fixnú jednotkov</w:t>
      </w:r>
      <w:r w:rsidR="00B4142E">
        <w:rPr>
          <w:rFonts w:ascii="Arial Narrow" w:eastAsia="Times New Roman" w:hAnsi="Arial Narrow"/>
          <w:b w:val="0"/>
          <w:bCs w:val="0"/>
        </w:rPr>
        <w:t>ú</w:t>
      </w:r>
      <w:bookmarkStart w:id="0" w:name="_GoBack"/>
      <w:bookmarkEnd w:id="0"/>
      <w:r w:rsidRPr="00F60FE0">
        <w:rPr>
          <w:rFonts w:ascii="Arial Narrow" w:eastAsia="Times New Roman" w:hAnsi="Arial Narrow"/>
          <w:b w:val="0"/>
          <w:bCs w:val="0"/>
        </w:rPr>
        <w:t xml:space="preserve"> cenu za 1 MWh); </w:t>
      </w:r>
    </w:p>
    <w:p w14:paraId="4407603E" w14:textId="77777777" w:rsidR="00F60FE0" w:rsidRPr="00F60FE0" w:rsidRDefault="00F60FE0" w:rsidP="00335236">
      <w:pPr>
        <w:pStyle w:val="Nadpis2"/>
        <w:spacing w:after="60"/>
        <w:ind w:left="0"/>
        <w:jc w:val="both"/>
        <w:rPr>
          <w:rFonts w:ascii="Arial Narrow" w:eastAsia="Times New Roman" w:hAnsi="Arial Narrow"/>
          <w:b w:val="0"/>
          <w:bCs w:val="0"/>
        </w:rPr>
      </w:pPr>
      <w:r w:rsidRPr="00F60FE0">
        <w:rPr>
          <w:rFonts w:ascii="Arial Narrow" w:eastAsia="Times New Roman" w:hAnsi="Arial Narrow"/>
          <w:b w:val="0"/>
          <w:bCs w:val="0"/>
        </w:rPr>
        <w:t xml:space="preserve">• najnižšia hodnota aditívneho koeficientu (v prípade nákupov na tzv. spotovú cenu); </w:t>
      </w:r>
    </w:p>
    <w:p w14:paraId="4C0E60DF" w14:textId="6A03FA18" w:rsidR="00726894" w:rsidRDefault="00F60FE0" w:rsidP="00335236">
      <w:pPr>
        <w:pStyle w:val="Nadpis2"/>
        <w:keepNext w:val="0"/>
        <w:spacing w:after="60" w:line="240" w:lineRule="auto"/>
        <w:ind w:left="0" w:firstLine="0"/>
        <w:jc w:val="both"/>
        <w:rPr>
          <w:rFonts w:ascii="Arial Narrow" w:eastAsia="Times New Roman" w:hAnsi="Arial Narrow"/>
          <w:b w:val="0"/>
          <w:bCs w:val="0"/>
        </w:rPr>
      </w:pPr>
      <w:r w:rsidRPr="00F60FE0">
        <w:rPr>
          <w:rFonts w:ascii="Arial Narrow" w:eastAsia="Times New Roman" w:hAnsi="Arial Narrow"/>
          <w:b w:val="0"/>
          <w:bCs w:val="0"/>
        </w:rPr>
        <w:t>• najnižšia celková cena za dodávku elektrickej energie/zemného plynu vyjadrená v eurách bez DPH (v prípade nákupov na tzv. fixnú celkovú cenu).</w:t>
      </w:r>
    </w:p>
    <w:p w14:paraId="727FB7F9" w14:textId="77777777" w:rsidR="00513127" w:rsidRDefault="00513127" w:rsidP="00726894">
      <w:pPr>
        <w:pStyle w:val="Nadpis2"/>
        <w:keepNext w:val="0"/>
        <w:spacing w:after="60" w:line="240" w:lineRule="auto"/>
        <w:ind w:left="0" w:firstLine="0"/>
        <w:jc w:val="both"/>
        <w:rPr>
          <w:rFonts w:ascii="Arial Narrow" w:eastAsia="Times New Roman" w:hAnsi="Arial Narrow"/>
          <w:b w:val="0"/>
          <w:bCs w:val="0"/>
        </w:rPr>
      </w:pPr>
    </w:p>
    <w:p w14:paraId="14B8AB7E" w14:textId="77777777" w:rsidR="00513127" w:rsidRDefault="00513127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hAnsi="Arial Narrow" w:cs="Calibri"/>
          <w:color w:val="000000"/>
          <w:sz w:val="22"/>
          <w:szCs w:val="22"/>
        </w:rPr>
      </w:pPr>
      <w:r w:rsidRPr="00513127">
        <w:rPr>
          <w:rFonts w:ascii="Arial Narrow" w:hAnsi="Arial Narrow" w:cs="Calibri"/>
          <w:color w:val="000000"/>
          <w:sz w:val="22"/>
          <w:szCs w:val="22"/>
        </w:rPr>
        <w:t xml:space="preserve">Verejný obstarávateľ si vyhradzuje právo určiť aj iné vhodné kritérium, ktoré bude uvedené vo Výzve na predkladanie ponúk. </w:t>
      </w:r>
    </w:p>
    <w:p w14:paraId="57663BDA" w14:textId="77777777" w:rsidR="00513127" w:rsidRDefault="00513127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hAnsi="Arial Narrow" w:cs="Calibri"/>
          <w:color w:val="000000"/>
          <w:sz w:val="22"/>
          <w:szCs w:val="22"/>
        </w:rPr>
      </w:pPr>
      <w:r w:rsidRPr="00513127">
        <w:rPr>
          <w:rFonts w:ascii="Arial Narrow" w:hAnsi="Arial Narrow" w:cs="Calibri"/>
          <w:color w:val="000000"/>
          <w:sz w:val="22"/>
          <w:szCs w:val="22"/>
        </w:rPr>
        <w:t>Zároveň verejný obstarávateľ vo Výzve na predkladanie ponúk k tej ktorej čiastkovej zákazke uvedie aj ďalšie podrobnosti ohľadom kritéria na vyhodnotenie ponúk a spôsobu jeho uplatnenia.</w:t>
      </w:r>
    </w:p>
    <w:p w14:paraId="10F68C40" w14:textId="0B97BE25" w:rsidR="006D7C75" w:rsidRPr="00F36313" w:rsidRDefault="006D7C75" w:rsidP="006D7C75">
      <w:pPr>
        <w:tabs>
          <w:tab w:val="left" w:pos="708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sz w:val="22"/>
          <w:szCs w:val="22"/>
        </w:rPr>
      </w:pPr>
      <w:r w:rsidRPr="00F36313">
        <w:rPr>
          <w:rFonts w:ascii="Arial Narrow" w:eastAsia="Calibri" w:hAnsi="Arial Narrow"/>
          <w:sz w:val="22"/>
          <w:szCs w:val="22"/>
        </w:rPr>
        <w:t>Komisia na vyhodnotenie ponúk prostredníctvom systému J</w:t>
      </w:r>
      <w:r w:rsidR="00811F7F">
        <w:rPr>
          <w:rFonts w:ascii="Arial Narrow" w:eastAsia="Calibri" w:hAnsi="Arial Narrow"/>
          <w:sz w:val="22"/>
          <w:szCs w:val="22"/>
        </w:rPr>
        <w:t>OSEPHINE</w:t>
      </w:r>
      <w:r w:rsidRPr="00F36313">
        <w:rPr>
          <w:rFonts w:ascii="Arial Narrow" w:eastAsia="Calibri" w:hAnsi="Arial Narrow"/>
          <w:sz w:val="22"/>
          <w:szCs w:val="22"/>
        </w:rPr>
        <w:t xml:space="preserve"> automatizovaným spôsobom v súlade so zákonom vyhodnotí ponuky uchádzačov, ktoré neboli vylúčené podľa kritéria</w:t>
      </w:r>
      <w:r w:rsidR="00726894">
        <w:rPr>
          <w:rFonts w:ascii="Arial Narrow" w:eastAsia="Calibri" w:hAnsi="Arial Narrow"/>
          <w:sz w:val="22"/>
          <w:szCs w:val="22"/>
        </w:rPr>
        <w:t xml:space="preserve"> a pravidiel jeho uplatnenia, určených vo</w:t>
      </w:r>
      <w:r w:rsidRPr="00F36313">
        <w:rPr>
          <w:rFonts w:ascii="Arial Narrow" w:eastAsia="Calibri" w:hAnsi="Arial Narrow"/>
          <w:sz w:val="22"/>
          <w:szCs w:val="22"/>
        </w:rPr>
        <w:t xml:space="preserve"> </w:t>
      </w:r>
      <w:r w:rsidR="00726894" w:rsidRPr="00726894">
        <w:rPr>
          <w:rFonts w:ascii="Arial Narrow" w:eastAsia="Calibri" w:hAnsi="Arial Narrow"/>
          <w:sz w:val="22"/>
          <w:szCs w:val="22"/>
        </w:rPr>
        <w:t>výzve pre konkrétnu zákazku</w:t>
      </w:r>
      <w:r w:rsidRPr="00F36313">
        <w:rPr>
          <w:rFonts w:ascii="Arial Narrow" w:eastAsia="Calibri" w:hAnsi="Arial Narrow"/>
          <w:sz w:val="22"/>
          <w:szCs w:val="22"/>
        </w:rPr>
        <w:t>.</w:t>
      </w:r>
    </w:p>
    <w:p w14:paraId="05E27E21" w14:textId="427E0B13" w:rsidR="00181766" w:rsidRDefault="00181766" w:rsidP="005E2F3D">
      <w:pPr>
        <w:spacing w:after="160" w:line="259" w:lineRule="auto"/>
        <w:jc w:val="left"/>
        <w:rPr>
          <w:rFonts w:ascii="Arial Narrow" w:eastAsia="Calibri" w:hAnsi="Arial Narrow"/>
          <w:sz w:val="22"/>
          <w:szCs w:val="22"/>
          <w:highlight w:val="yellow"/>
        </w:rPr>
      </w:pPr>
    </w:p>
    <w:p w14:paraId="787BBF73" w14:textId="3E6CA007" w:rsidR="00391313" w:rsidRDefault="00391313" w:rsidP="005E2F3D">
      <w:pPr>
        <w:spacing w:after="160" w:line="259" w:lineRule="auto"/>
        <w:jc w:val="left"/>
        <w:rPr>
          <w:rFonts w:ascii="Arial Narrow" w:eastAsia="Calibri" w:hAnsi="Arial Narrow"/>
          <w:sz w:val="22"/>
          <w:szCs w:val="22"/>
          <w:highlight w:val="yellow"/>
        </w:rPr>
      </w:pPr>
    </w:p>
    <w:p w14:paraId="6844131E" w14:textId="169E594A" w:rsidR="00391313" w:rsidRDefault="00391313" w:rsidP="005E2F3D">
      <w:pPr>
        <w:spacing w:after="160" w:line="259" w:lineRule="auto"/>
        <w:jc w:val="left"/>
        <w:rPr>
          <w:rFonts w:ascii="Arial Narrow" w:eastAsia="Calibri" w:hAnsi="Arial Narrow"/>
          <w:sz w:val="22"/>
          <w:szCs w:val="22"/>
          <w:highlight w:val="yellow"/>
        </w:rPr>
      </w:pPr>
    </w:p>
    <w:p w14:paraId="53D43B3B" w14:textId="0FF12DFD" w:rsidR="00391313" w:rsidRDefault="00391313" w:rsidP="005E2F3D">
      <w:pPr>
        <w:spacing w:after="160" w:line="259" w:lineRule="auto"/>
        <w:jc w:val="left"/>
        <w:rPr>
          <w:rFonts w:ascii="Arial Narrow" w:eastAsia="Calibri" w:hAnsi="Arial Narrow"/>
          <w:sz w:val="22"/>
          <w:szCs w:val="22"/>
          <w:highlight w:val="yellow"/>
        </w:rPr>
      </w:pPr>
    </w:p>
    <w:p w14:paraId="327DF770" w14:textId="258A43D4" w:rsidR="00391313" w:rsidRDefault="00391313" w:rsidP="005E2F3D">
      <w:pPr>
        <w:spacing w:after="160" w:line="259" w:lineRule="auto"/>
        <w:jc w:val="left"/>
        <w:rPr>
          <w:rFonts w:ascii="Arial Narrow" w:eastAsia="Calibri" w:hAnsi="Arial Narrow"/>
          <w:sz w:val="22"/>
          <w:szCs w:val="22"/>
          <w:highlight w:val="yellow"/>
        </w:rPr>
      </w:pPr>
    </w:p>
    <w:p w14:paraId="4458E213" w14:textId="20E5C660" w:rsidR="00391313" w:rsidRDefault="00391313" w:rsidP="005E2F3D">
      <w:pPr>
        <w:spacing w:after="160" w:line="259" w:lineRule="auto"/>
        <w:jc w:val="left"/>
        <w:rPr>
          <w:rFonts w:ascii="Arial Narrow" w:eastAsia="Calibri" w:hAnsi="Arial Narrow"/>
          <w:sz w:val="22"/>
          <w:szCs w:val="22"/>
          <w:highlight w:val="yellow"/>
        </w:rPr>
      </w:pPr>
    </w:p>
    <w:p w14:paraId="45616FFF" w14:textId="77777777" w:rsidR="00391313" w:rsidRPr="00391313" w:rsidRDefault="00391313" w:rsidP="005E2F3D">
      <w:pPr>
        <w:spacing w:after="160" w:line="259" w:lineRule="auto"/>
        <w:jc w:val="left"/>
        <w:rPr>
          <w:rFonts w:ascii="Arial Narrow" w:eastAsia="Calibri" w:hAnsi="Arial Narrow"/>
          <w:sz w:val="22"/>
          <w:szCs w:val="22"/>
          <w:highlight w:val="yellow"/>
        </w:rPr>
      </w:pPr>
    </w:p>
    <w:sectPr w:rsidR="00391313" w:rsidRPr="00391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271"/>
    <w:multiLevelType w:val="hybridMultilevel"/>
    <w:tmpl w:val="86443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6FA1041"/>
    <w:multiLevelType w:val="hybridMultilevel"/>
    <w:tmpl w:val="6D44373E"/>
    <w:lvl w:ilvl="0" w:tplc="041B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" w15:restartNumberingAfterBreak="0">
    <w:nsid w:val="595A0D63"/>
    <w:multiLevelType w:val="multilevel"/>
    <w:tmpl w:val="FAE27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3AF5BE0"/>
    <w:multiLevelType w:val="multilevel"/>
    <w:tmpl w:val="A148EC32"/>
    <w:lvl w:ilvl="0">
      <w:start w:val="1"/>
      <w:numFmt w:val="decimal"/>
      <w:lvlText w:val="%1."/>
      <w:lvlJc w:val="left"/>
      <w:pPr>
        <w:ind w:left="2062" w:hanging="360"/>
      </w:pPr>
      <w:rPr>
        <w:rFonts w:ascii="Arial Narrow" w:hAnsi="Arial Narrow" w:hint="default"/>
        <w:b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4969" w:hanging="432"/>
      </w:pPr>
      <w:rPr>
        <w:rFonts w:ascii="Arial Narrow" w:hAnsi="Arial Narrow" w:cs="Calibr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rFonts w:ascii="Arial Narrow" w:hAnsi="Arial Narrow" w:cs="Calibri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595"/>
    <w:rsid w:val="00033560"/>
    <w:rsid w:val="000706ED"/>
    <w:rsid w:val="00070E46"/>
    <w:rsid w:val="00082341"/>
    <w:rsid w:val="000A324D"/>
    <w:rsid w:val="001006B4"/>
    <w:rsid w:val="0010632D"/>
    <w:rsid w:val="001129C6"/>
    <w:rsid w:val="00142A98"/>
    <w:rsid w:val="00167242"/>
    <w:rsid w:val="00181766"/>
    <w:rsid w:val="001A444C"/>
    <w:rsid w:val="001B39B0"/>
    <w:rsid w:val="001D0C26"/>
    <w:rsid w:val="00226EF1"/>
    <w:rsid w:val="00232B48"/>
    <w:rsid w:val="00271969"/>
    <w:rsid w:val="002953A7"/>
    <w:rsid w:val="002C024D"/>
    <w:rsid w:val="002C7FA9"/>
    <w:rsid w:val="00307BF9"/>
    <w:rsid w:val="00335236"/>
    <w:rsid w:val="00390894"/>
    <w:rsid w:val="00391313"/>
    <w:rsid w:val="003A3D84"/>
    <w:rsid w:val="003D4C27"/>
    <w:rsid w:val="003E749A"/>
    <w:rsid w:val="0047158C"/>
    <w:rsid w:val="00483D5E"/>
    <w:rsid w:val="00496595"/>
    <w:rsid w:val="004E0F79"/>
    <w:rsid w:val="004E6A6D"/>
    <w:rsid w:val="005054C8"/>
    <w:rsid w:val="00510091"/>
    <w:rsid w:val="00513127"/>
    <w:rsid w:val="005210F9"/>
    <w:rsid w:val="005316F9"/>
    <w:rsid w:val="00534530"/>
    <w:rsid w:val="005437DB"/>
    <w:rsid w:val="005A00B6"/>
    <w:rsid w:val="005E2F3D"/>
    <w:rsid w:val="006D7C75"/>
    <w:rsid w:val="00722767"/>
    <w:rsid w:val="00726894"/>
    <w:rsid w:val="00805E5D"/>
    <w:rsid w:val="00811F7F"/>
    <w:rsid w:val="00823D5D"/>
    <w:rsid w:val="00881E67"/>
    <w:rsid w:val="008B6319"/>
    <w:rsid w:val="008C65E6"/>
    <w:rsid w:val="008D2DFE"/>
    <w:rsid w:val="00934054"/>
    <w:rsid w:val="00941D8B"/>
    <w:rsid w:val="009529A6"/>
    <w:rsid w:val="0099454E"/>
    <w:rsid w:val="009F17A0"/>
    <w:rsid w:val="00A4056C"/>
    <w:rsid w:val="00A65A5A"/>
    <w:rsid w:val="00A7362A"/>
    <w:rsid w:val="00AE47DD"/>
    <w:rsid w:val="00AE4FB8"/>
    <w:rsid w:val="00B4142E"/>
    <w:rsid w:val="00B848A2"/>
    <w:rsid w:val="00B94037"/>
    <w:rsid w:val="00BB3740"/>
    <w:rsid w:val="00C058F1"/>
    <w:rsid w:val="00CC279D"/>
    <w:rsid w:val="00D74FCE"/>
    <w:rsid w:val="00DF7C4B"/>
    <w:rsid w:val="00E032A1"/>
    <w:rsid w:val="00E06072"/>
    <w:rsid w:val="00E227E8"/>
    <w:rsid w:val="00E61662"/>
    <w:rsid w:val="00F068B7"/>
    <w:rsid w:val="00F1486E"/>
    <w:rsid w:val="00F36313"/>
    <w:rsid w:val="00F5676B"/>
    <w:rsid w:val="00F60FE0"/>
    <w:rsid w:val="00F66E1F"/>
    <w:rsid w:val="00F83D3F"/>
    <w:rsid w:val="00FD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4F64"/>
  <w15:chartTrackingRefBased/>
  <w15:docId w15:val="{A1D4EE81-38AC-4A57-A48D-A5101EA6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659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link w:val="Nadpis2Char"/>
    <w:uiPriority w:val="9"/>
    <w:unhideWhenUsed/>
    <w:qFormat/>
    <w:rsid w:val="00FD2B30"/>
    <w:pPr>
      <w:keepNext/>
      <w:spacing w:after="120" w:line="252" w:lineRule="auto"/>
      <w:ind w:left="329" w:hanging="10"/>
      <w:jc w:val="left"/>
      <w:outlineLvl w:val="1"/>
    </w:pPr>
    <w:rPr>
      <w:rFonts w:ascii="Calibri" w:eastAsiaTheme="minorHAnsi" w:hAnsi="Calibri" w:cs="Calibri"/>
      <w:b/>
      <w:bCs/>
      <w:color w:val="000000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Paragraph3">
    <w:name w:val="List Paragraph3"/>
    <w:basedOn w:val="Normlny"/>
    <w:uiPriority w:val="99"/>
    <w:rsid w:val="00496595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character" w:customStyle="1" w:styleId="OdsekzoznamuChar">
    <w:name w:val="Odsek zoznamu Char"/>
    <w:link w:val="Odsekzoznamu"/>
    <w:locked/>
    <w:rsid w:val="006D7C75"/>
    <w:rPr>
      <w:rFonts w:ascii="Arial" w:eastAsia="Times New Roman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D7C75"/>
    <w:pPr>
      <w:tabs>
        <w:tab w:val="left" w:pos="2160"/>
        <w:tab w:val="left" w:pos="2880"/>
        <w:tab w:val="left" w:pos="4500"/>
      </w:tabs>
      <w:ind w:left="708"/>
      <w:jc w:val="left"/>
    </w:pPr>
    <w:rPr>
      <w:rFonts w:cs="Arial"/>
      <w:sz w:val="22"/>
      <w:szCs w:val="22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805E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5E5D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5E5D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5E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5E5D"/>
    <w:rPr>
      <w:rFonts w:ascii="Arial" w:eastAsia="Times New Roman" w:hAnsi="Arial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5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5E5D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rsid w:val="00B848A2"/>
    <w:rPr>
      <w:noProof/>
      <w:lang w:val="x-none"/>
    </w:rPr>
  </w:style>
  <w:style w:type="character" w:customStyle="1" w:styleId="ZkladntextChar">
    <w:name w:val="Základný text Char"/>
    <w:basedOn w:val="Predvolenpsmoodseku"/>
    <w:link w:val="Zkladntext"/>
    <w:rsid w:val="00B848A2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paragraph" w:styleId="Hlavika">
    <w:name w:val="header"/>
    <w:basedOn w:val="Normlny"/>
    <w:link w:val="HlavikaChar"/>
    <w:uiPriority w:val="99"/>
    <w:rsid w:val="00B848A2"/>
    <w:pPr>
      <w:tabs>
        <w:tab w:val="center" w:pos="4536"/>
        <w:tab w:val="right" w:pos="9072"/>
      </w:tabs>
      <w:jc w:val="left"/>
    </w:pPr>
    <w:rPr>
      <w:szCs w:val="20"/>
      <w:lang w:val="x-none"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B848A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Default">
    <w:name w:val="Default"/>
    <w:rsid w:val="003913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FD2B30"/>
    <w:rPr>
      <w:rFonts w:ascii="Calibri" w:hAnsi="Calibri" w:cs="Calibri"/>
      <w:b/>
      <w:bCs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Galabová Martina</dc:creator>
  <cp:keywords/>
  <dc:description/>
  <cp:lastModifiedBy>Vetráková Martina</cp:lastModifiedBy>
  <cp:revision>14</cp:revision>
  <cp:lastPrinted>2022-10-05T07:41:00Z</cp:lastPrinted>
  <dcterms:created xsi:type="dcterms:W3CDTF">2022-08-04T13:14:00Z</dcterms:created>
  <dcterms:modified xsi:type="dcterms:W3CDTF">2025-07-22T13:35:00Z</dcterms:modified>
</cp:coreProperties>
</file>