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909" w14:textId="0F7C9576" w:rsidR="00FB7799" w:rsidRPr="002F4C67" w:rsidRDefault="00955658" w:rsidP="00955658">
      <w:pPr>
        <w:pStyle w:val="Nzov"/>
        <w:tabs>
          <w:tab w:val="left" w:pos="2410"/>
        </w:tabs>
        <w:spacing w:before="0" w:after="0" w:line="276" w:lineRule="auto"/>
        <w:jc w:val="center"/>
        <w:rPr>
          <w:rFonts w:asciiTheme="minorHAnsi" w:hAnsiTheme="minorHAnsi" w:cstheme="minorHAnsi"/>
          <w:sz w:val="24"/>
          <w:szCs w:val="24"/>
        </w:rPr>
      </w:pPr>
      <w:r w:rsidRPr="002F4C67">
        <w:rPr>
          <w:rFonts w:asciiTheme="minorHAnsi" w:eastAsia="Times New Roman" w:hAnsiTheme="minorHAnsi" w:cstheme="minorHAnsi"/>
          <w:b/>
          <w:color w:val="000000"/>
          <w:sz w:val="24"/>
          <w:szCs w:val="24"/>
        </w:rPr>
        <w:t>ZMLUVA O</w:t>
      </w:r>
      <w:r w:rsidR="008D5057">
        <w:rPr>
          <w:rFonts w:asciiTheme="minorHAnsi" w:eastAsia="Times New Roman" w:hAnsiTheme="minorHAnsi" w:cstheme="minorHAnsi"/>
          <w:b/>
          <w:color w:val="000000"/>
          <w:sz w:val="24"/>
          <w:szCs w:val="24"/>
        </w:rPr>
        <w:t> </w:t>
      </w:r>
      <w:r w:rsidRPr="002F4C67">
        <w:rPr>
          <w:rFonts w:asciiTheme="minorHAnsi" w:eastAsia="Times New Roman" w:hAnsiTheme="minorHAnsi" w:cstheme="minorHAnsi"/>
          <w:b/>
          <w:color w:val="000000"/>
          <w:sz w:val="24"/>
          <w:szCs w:val="24"/>
        </w:rPr>
        <w:t>DIELO</w:t>
      </w:r>
      <w:r w:rsidR="008D5057">
        <w:rPr>
          <w:rFonts w:asciiTheme="minorHAnsi" w:eastAsia="Times New Roman" w:hAnsiTheme="minorHAnsi" w:cstheme="minorHAnsi"/>
          <w:b/>
          <w:color w:val="000000"/>
          <w:sz w:val="24"/>
          <w:szCs w:val="24"/>
        </w:rPr>
        <w:t xml:space="preserve"> </w:t>
      </w:r>
    </w:p>
    <w:p w14:paraId="71B1D8B3" w14:textId="38EA23C0" w:rsidR="00FB7799" w:rsidRPr="002F4C67" w:rsidRDefault="00FB7799" w:rsidP="0081083C">
      <w:pPr>
        <w:pStyle w:val="Zkladntext2"/>
        <w:spacing w:line="276" w:lineRule="auto"/>
        <w:jc w:val="center"/>
        <w:rPr>
          <w:rFonts w:asciiTheme="minorHAnsi" w:hAnsiTheme="minorHAnsi" w:cstheme="minorHAnsi"/>
          <w:color w:val="000000"/>
          <w:sz w:val="22"/>
          <w:szCs w:val="22"/>
        </w:rPr>
      </w:pPr>
      <w:r w:rsidRPr="002F4C67">
        <w:rPr>
          <w:rFonts w:asciiTheme="minorHAnsi" w:hAnsiTheme="minorHAnsi" w:cstheme="minorHAnsi"/>
          <w:bCs/>
          <w:color w:val="000000"/>
          <w:sz w:val="22"/>
          <w:szCs w:val="22"/>
        </w:rPr>
        <w:t xml:space="preserve">na zhotovenie diela - stavby </w:t>
      </w:r>
      <w:r w:rsidRPr="002F4C67">
        <w:rPr>
          <w:rFonts w:asciiTheme="minorHAnsi" w:hAnsiTheme="minorHAnsi" w:cstheme="minorHAnsi"/>
          <w:b/>
          <w:bCs/>
          <w:color w:val="000000"/>
          <w:sz w:val="22"/>
          <w:szCs w:val="22"/>
        </w:rPr>
        <w:t xml:space="preserve"> </w:t>
      </w:r>
      <w:r w:rsidR="00004CCC" w:rsidRPr="00004CCC">
        <w:rPr>
          <w:rFonts w:asciiTheme="minorHAnsi" w:hAnsiTheme="minorHAnsi" w:cstheme="minorHAnsi"/>
          <w:color w:val="000000"/>
          <w:sz w:val="22"/>
          <w:szCs w:val="22"/>
          <w:lang w:eastAsia="ar-SA"/>
        </w:rPr>
        <w:t>„</w:t>
      </w:r>
      <w:r w:rsidR="002A7DDE">
        <w:rPr>
          <w:rFonts w:asciiTheme="minorHAnsi" w:hAnsiTheme="minorHAnsi" w:cstheme="minorHAnsi"/>
          <w:color w:val="000000"/>
          <w:sz w:val="22"/>
          <w:szCs w:val="22"/>
          <w:lang w:eastAsia="ar-SA"/>
        </w:rPr>
        <w:t>Výstavba fotovoltického zariadenia</w:t>
      </w:r>
      <w:r w:rsidR="00004CCC" w:rsidRPr="00004CCC">
        <w:rPr>
          <w:rFonts w:asciiTheme="minorHAnsi" w:hAnsiTheme="minorHAnsi" w:cstheme="minorHAnsi"/>
          <w:color w:val="000000"/>
          <w:sz w:val="22"/>
          <w:szCs w:val="22"/>
          <w:lang w:eastAsia="ar-SA"/>
        </w:rPr>
        <w:t>“</w:t>
      </w:r>
      <w:r w:rsidRPr="002F4C67">
        <w:rPr>
          <w:rFonts w:asciiTheme="minorHAnsi" w:hAnsiTheme="minorHAnsi" w:cstheme="minorHAnsi"/>
          <w:b/>
          <w:bCs/>
          <w:color w:val="000000"/>
          <w:sz w:val="22"/>
          <w:szCs w:val="22"/>
          <w:lang w:eastAsia="ar-SA"/>
        </w:rPr>
        <w:t xml:space="preserve"> </w:t>
      </w:r>
      <w:r w:rsidRPr="002F4C67">
        <w:rPr>
          <w:rFonts w:asciiTheme="minorHAnsi" w:hAnsiTheme="minorHAnsi" w:cstheme="minorHAnsi"/>
          <w:color w:val="000000"/>
          <w:sz w:val="22"/>
          <w:szCs w:val="22"/>
        </w:rPr>
        <w:t>uzatvorenej  v zmysle § 536 a nasledovné Zákona č. 513/1991 Zb. Obchodného zákonníka v znení neskorších zmien a</w:t>
      </w:r>
      <w:r w:rsidR="00955658" w:rsidRPr="002F4C67">
        <w:rPr>
          <w:rFonts w:asciiTheme="minorHAnsi" w:hAnsiTheme="minorHAnsi" w:cstheme="minorHAnsi"/>
          <w:color w:val="000000"/>
          <w:sz w:val="22"/>
          <w:szCs w:val="22"/>
        </w:rPr>
        <w:t> </w:t>
      </w:r>
      <w:r w:rsidRPr="002F4C67">
        <w:rPr>
          <w:rFonts w:asciiTheme="minorHAnsi" w:hAnsiTheme="minorHAnsi" w:cstheme="minorHAnsi"/>
          <w:color w:val="000000"/>
          <w:sz w:val="22"/>
          <w:szCs w:val="22"/>
        </w:rPr>
        <w:t>doplnkov</w:t>
      </w:r>
    </w:p>
    <w:p w14:paraId="2F5B1544" w14:textId="57E00575" w:rsidR="00955658" w:rsidRPr="002F4C67" w:rsidRDefault="00471F9F" w:rsidP="0081083C">
      <w:pPr>
        <w:pStyle w:val="Zkladntext2"/>
        <w:spacing w:line="276" w:lineRule="auto"/>
        <w:jc w:val="center"/>
        <w:rPr>
          <w:rFonts w:asciiTheme="minorHAnsi" w:hAnsiTheme="minorHAnsi" w:cstheme="minorHAnsi"/>
          <w:sz w:val="22"/>
          <w:szCs w:val="22"/>
        </w:rPr>
      </w:pPr>
      <w:r w:rsidRPr="002F4C67">
        <w:rPr>
          <w:rFonts w:asciiTheme="minorHAnsi" w:hAnsiTheme="minorHAnsi" w:cstheme="minorHAnsi"/>
          <w:sz w:val="22"/>
          <w:szCs w:val="22"/>
        </w:rPr>
        <w:t>(ďalej len „zmluva“)</w:t>
      </w:r>
    </w:p>
    <w:p w14:paraId="1B7E223C" w14:textId="77777777" w:rsidR="00FB7799" w:rsidRPr="002F4C67" w:rsidRDefault="00FB7799" w:rsidP="0081083C">
      <w:pPr>
        <w:pStyle w:val="Standard"/>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p>
    <w:p w14:paraId="50F4140A" w14:textId="77777777" w:rsidR="00FB7799" w:rsidRPr="002F4C67" w:rsidRDefault="00FB7799"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w:t>
      </w:r>
      <w:r w:rsidRPr="002F4C67">
        <w:rPr>
          <w:rFonts w:asciiTheme="minorHAnsi" w:hAnsiTheme="minorHAnsi" w:cstheme="minorHAnsi"/>
          <w:color w:val="000000"/>
          <w:sz w:val="22"/>
          <w:szCs w:val="22"/>
        </w:rPr>
        <w:t xml:space="preserve"> </w:t>
      </w:r>
      <w:r w:rsidRPr="002F4C67">
        <w:rPr>
          <w:rFonts w:asciiTheme="minorHAnsi" w:hAnsiTheme="minorHAnsi" w:cstheme="minorHAnsi"/>
          <w:b/>
          <w:color w:val="000000"/>
          <w:sz w:val="22"/>
          <w:szCs w:val="22"/>
        </w:rPr>
        <w:t>1.</w:t>
      </w:r>
    </w:p>
    <w:p w14:paraId="3EB19EF9" w14:textId="77777777" w:rsidR="00FB7799" w:rsidRPr="002F4C67" w:rsidRDefault="00FB7799"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ZMLUVNÉ  STRANY</w:t>
      </w:r>
    </w:p>
    <w:p w14:paraId="3F2C7A0B" w14:textId="77777777" w:rsidR="00FB7799" w:rsidRPr="002F4C67" w:rsidRDefault="00FB7799" w:rsidP="0081083C">
      <w:pPr>
        <w:pStyle w:val="Standard"/>
        <w:spacing w:line="276" w:lineRule="auto"/>
        <w:rPr>
          <w:rFonts w:asciiTheme="minorHAnsi" w:hAnsiTheme="minorHAnsi" w:cstheme="minorHAnsi"/>
          <w:b/>
          <w:sz w:val="22"/>
          <w:szCs w:val="22"/>
        </w:rPr>
      </w:pPr>
    </w:p>
    <w:p w14:paraId="2604DBFA" w14:textId="34242182" w:rsidR="007156E4" w:rsidRPr="002F4C67" w:rsidRDefault="007156E4" w:rsidP="0081083C">
      <w:pPr>
        <w:pStyle w:val="Standard"/>
        <w:tabs>
          <w:tab w:val="left" w:pos="1560"/>
        </w:tabs>
        <w:spacing w:line="276" w:lineRule="auto"/>
        <w:rPr>
          <w:rFonts w:asciiTheme="minorHAnsi" w:hAnsiTheme="minorHAnsi" w:cstheme="minorHAnsi"/>
          <w:sz w:val="22"/>
          <w:szCs w:val="22"/>
        </w:rPr>
      </w:pPr>
      <w:r w:rsidRPr="002F4C67">
        <w:rPr>
          <w:rFonts w:asciiTheme="minorHAnsi" w:hAnsiTheme="minorHAnsi" w:cstheme="minorHAnsi"/>
          <w:b/>
          <w:sz w:val="22"/>
          <w:szCs w:val="22"/>
        </w:rPr>
        <w:t xml:space="preserve">1.1. Objednávateľ:       </w:t>
      </w:r>
      <w:r w:rsidRPr="002F4C67">
        <w:rPr>
          <w:rFonts w:asciiTheme="minorHAnsi" w:hAnsiTheme="minorHAnsi" w:cstheme="minorHAnsi"/>
          <w:b/>
          <w:sz w:val="22"/>
          <w:szCs w:val="22"/>
        </w:rPr>
        <w:tab/>
      </w:r>
      <w:r w:rsidRPr="002F4C67">
        <w:rPr>
          <w:rFonts w:asciiTheme="minorHAnsi" w:hAnsiTheme="minorHAnsi" w:cstheme="minorHAnsi"/>
          <w:b/>
          <w:sz w:val="22"/>
          <w:szCs w:val="22"/>
        </w:rPr>
        <w:tab/>
      </w:r>
      <w:r w:rsidR="00B50605" w:rsidRPr="00B50605">
        <w:rPr>
          <w:rFonts w:asciiTheme="minorHAnsi" w:hAnsiTheme="minorHAnsi" w:cstheme="minorHAnsi"/>
          <w:b/>
          <w:sz w:val="22"/>
          <w:szCs w:val="22"/>
        </w:rPr>
        <w:t>Pigagro, s.r.o.</w:t>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p>
    <w:p w14:paraId="2377C091" w14:textId="1EBBB3AD" w:rsidR="007156E4" w:rsidRPr="002F4C67"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Sídlo organizácie:</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50605" w:rsidRPr="00B50605">
        <w:rPr>
          <w:rFonts w:asciiTheme="minorHAnsi" w:hAnsiTheme="minorHAnsi" w:cstheme="minorHAnsi"/>
          <w:color w:val="000000"/>
          <w:sz w:val="22"/>
          <w:szCs w:val="22"/>
        </w:rPr>
        <w:t>Ipeľský Sokolec</w:t>
      </w:r>
      <w:r w:rsidR="00B50605">
        <w:rPr>
          <w:rFonts w:asciiTheme="minorHAnsi" w:hAnsiTheme="minorHAnsi" w:cstheme="minorHAnsi"/>
          <w:color w:val="000000"/>
          <w:sz w:val="22"/>
          <w:szCs w:val="22"/>
        </w:rPr>
        <w:t xml:space="preserve"> 360</w:t>
      </w:r>
      <w:r w:rsidR="00B570BF">
        <w:rPr>
          <w:rFonts w:asciiTheme="minorHAnsi" w:hAnsiTheme="minorHAnsi" w:cstheme="minorHAnsi"/>
          <w:color w:val="000000"/>
          <w:sz w:val="22"/>
          <w:szCs w:val="22"/>
        </w:rPr>
        <w:t>,</w:t>
      </w:r>
      <w:r w:rsidR="00B570BF" w:rsidRPr="00B570BF">
        <w:rPr>
          <w:rFonts w:asciiTheme="minorHAnsi" w:hAnsiTheme="minorHAnsi" w:cstheme="minorHAnsi"/>
          <w:color w:val="000000"/>
          <w:sz w:val="22"/>
          <w:szCs w:val="22"/>
        </w:rPr>
        <w:t xml:space="preserve"> </w:t>
      </w:r>
      <w:r w:rsidR="00B50605" w:rsidRPr="00B50605">
        <w:rPr>
          <w:rFonts w:asciiTheme="minorHAnsi" w:hAnsiTheme="minorHAnsi" w:cstheme="minorHAnsi"/>
          <w:color w:val="000000"/>
          <w:sz w:val="22"/>
          <w:szCs w:val="22"/>
        </w:rPr>
        <w:t>935 75</w:t>
      </w:r>
      <w:r w:rsidR="00B570BF" w:rsidRPr="00B570BF">
        <w:rPr>
          <w:rFonts w:asciiTheme="minorHAnsi" w:hAnsiTheme="minorHAnsi" w:cstheme="minorHAnsi"/>
          <w:color w:val="000000"/>
          <w:sz w:val="22"/>
          <w:szCs w:val="22"/>
        </w:rPr>
        <w:t xml:space="preserve"> </w:t>
      </w:r>
      <w:r w:rsidR="00B50605" w:rsidRPr="00B50605">
        <w:rPr>
          <w:rFonts w:asciiTheme="minorHAnsi" w:hAnsiTheme="minorHAnsi" w:cstheme="minorHAnsi"/>
          <w:color w:val="000000"/>
          <w:sz w:val="22"/>
          <w:szCs w:val="22"/>
        </w:rPr>
        <w:t>Ipeľský Sokolec</w:t>
      </w:r>
    </w:p>
    <w:p w14:paraId="44233DBD" w14:textId="406114E6" w:rsidR="007156E4" w:rsidRPr="002F4C67" w:rsidRDefault="007156E4" w:rsidP="007E7237">
      <w:pPr>
        <w:pStyle w:val="Standard"/>
        <w:tabs>
          <w:tab w:val="left" w:pos="426"/>
          <w:tab w:val="left" w:pos="2127"/>
        </w:tabs>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Štatutárny orgán:</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F69C5" w:rsidRPr="00BF69C5">
        <w:rPr>
          <w:rFonts w:asciiTheme="minorHAnsi" w:hAnsiTheme="minorHAnsi" w:cstheme="minorHAnsi"/>
          <w:color w:val="000000"/>
          <w:sz w:val="22"/>
          <w:szCs w:val="22"/>
        </w:rPr>
        <w:t>Peter Munk Laursen</w:t>
      </w:r>
      <w:r w:rsidR="00BF69C5">
        <w:rPr>
          <w:rFonts w:asciiTheme="minorHAnsi" w:hAnsiTheme="minorHAnsi" w:cstheme="minorHAnsi"/>
          <w:color w:val="000000"/>
          <w:sz w:val="22"/>
          <w:szCs w:val="22"/>
        </w:rPr>
        <w:t>, konateľ</w:t>
      </w:r>
    </w:p>
    <w:p w14:paraId="170444F1" w14:textId="64B5044B" w:rsidR="007156E4" w:rsidRPr="002F4C67"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IČO:</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50605" w:rsidRPr="00B50605">
        <w:rPr>
          <w:rFonts w:asciiTheme="minorHAnsi" w:hAnsiTheme="minorHAnsi" w:cstheme="minorHAnsi"/>
          <w:color w:val="000000"/>
          <w:sz w:val="22"/>
          <w:szCs w:val="22"/>
        </w:rPr>
        <w:t>36 046 272</w:t>
      </w:r>
    </w:p>
    <w:p w14:paraId="19D59DC1" w14:textId="50DDF4F9" w:rsidR="007156E4" w:rsidRPr="002F4C67"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DIČ:</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50605" w:rsidRPr="00B50605">
        <w:rPr>
          <w:rFonts w:asciiTheme="minorHAnsi" w:hAnsiTheme="minorHAnsi" w:cstheme="minorHAnsi"/>
          <w:color w:val="000000"/>
          <w:sz w:val="22"/>
          <w:szCs w:val="22"/>
        </w:rPr>
        <w:t>2020075541</w:t>
      </w:r>
    </w:p>
    <w:p w14:paraId="0ADDF70F" w14:textId="155874A7" w:rsidR="00B51533" w:rsidRDefault="000008E8"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IČ DPH:</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50605" w:rsidRPr="00B50605">
        <w:rPr>
          <w:rFonts w:asciiTheme="minorHAnsi" w:hAnsiTheme="minorHAnsi" w:cstheme="minorHAnsi"/>
          <w:color w:val="000000"/>
          <w:sz w:val="22"/>
          <w:szCs w:val="22"/>
        </w:rPr>
        <w:t>SK2020075541</w:t>
      </w:r>
    </w:p>
    <w:p w14:paraId="4FAF6A04" w14:textId="77777777" w:rsidR="00AC39B8" w:rsidRPr="002F4C67" w:rsidRDefault="00AC39B8" w:rsidP="00AC39B8">
      <w:pPr>
        <w:pStyle w:val="Standard"/>
        <w:tabs>
          <w:tab w:val="left" w:pos="2127"/>
        </w:tabs>
        <w:spacing w:line="276" w:lineRule="auto"/>
        <w:ind w:left="2835" w:hanging="2409"/>
        <w:rPr>
          <w:rFonts w:asciiTheme="minorHAnsi" w:hAnsiTheme="minorHAnsi" w:cstheme="minorHAnsi"/>
          <w:color w:val="000000"/>
          <w:sz w:val="22"/>
          <w:szCs w:val="22"/>
        </w:rPr>
      </w:pPr>
      <w:r w:rsidRPr="002F4C67">
        <w:rPr>
          <w:rFonts w:asciiTheme="minorHAnsi" w:hAnsiTheme="minorHAnsi" w:cstheme="minorHAnsi"/>
          <w:color w:val="000000"/>
          <w:sz w:val="22"/>
          <w:szCs w:val="22"/>
        </w:rPr>
        <w:t>Zapísaný v:</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p>
    <w:p w14:paraId="0B8D8837" w14:textId="77777777" w:rsidR="00AC39B8" w:rsidRPr="002F4C67" w:rsidRDefault="00AC39B8" w:rsidP="0081083C">
      <w:pPr>
        <w:pStyle w:val="Standard"/>
        <w:tabs>
          <w:tab w:val="left" w:pos="426"/>
          <w:tab w:val="left" w:pos="2127"/>
        </w:tabs>
        <w:spacing w:line="276" w:lineRule="auto"/>
        <w:ind w:left="426"/>
        <w:rPr>
          <w:rFonts w:asciiTheme="minorHAnsi" w:hAnsiTheme="minorHAnsi" w:cstheme="minorHAnsi"/>
          <w:color w:val="000000"/>
          <w:sz w:val="22"/>
          <w:szCs w:val="22"/>
        </w:rPr>
      </w:pPr>
    </w:p>
    <w:p w14:paraId="3AD1B097" w14:textId="075B4F83" w:rsidR="00C450E7" w:rsidRPr="002F4C67" w:rsidRDefault="00C450E7" w:rsidP="00394851">
      <w:pPr>
        <w:pStyle w:val="Standard"/>
        <w:tabs>
          <w:tab w:val="left" w:pos="426"/>
          <w:tab w:val="left" w:pos="2127"/>
        </w:tabs>
        <w:spacing w:line="276" w:lineRule="auto"/>
        <w:ind w:left="426"/>
        <w:rPr>
          <w:rFonts w:asciiTheme="minorHAnsi" w:hAnsiTheme="minorHAnsi" w:cstheme="minorHAnsi"/>
          <w:kern w:val="0"/>
          <w:sz w:val="22"/>
          <w:szCs w:val="22"/>
        </w:rPr>
      </w:pPr>
      <w:r w:rsidRPr="002F4C67">
        <w:rPr>
          <w:rFonts w:asciiTheme="minorHAnsi" w:hAnsiTheme="minorHAnsi" w:cstheme="minorHAnsi"/>
          <w:kern w:val="0"/>
          <w:sz w:val="22"/>
          <w:szCs w:val="22"/>
        </w:rPr>
        <w:t>(ďalej len ako „objednávateľ“)</w:t>
      </w:r>
    </w:p>
    <w:p w14:paraId="19705B30" w14:textId="77777777" w:rsidR="00FB7799" w:rsidRPr="002F4C67" w:rsidRDefault="00FB7799" w:rsidP="0081083C">
      <w:pPr>
        <w:pStyle w:val="Standard"/>
        <w:tabs>
          <w:tab w:val="left" w:pos="426"/>
        </w:tabs>
        <w:spacing w:line="276" w:lineRule="auto"/>
        <w:rPr>
          <w:rFonts w:asciiTheme="minorHAnsi" w:hAnsiTheme="minorHAnsi" w:cstheme="minorHAnsi"/>
          <w:b/>
          <w:sz w:val="22"/>
          <w:szCs w:val="22"/>
        </w:rPr>
      </w:pPr>
    </w:p>
    <w:p w14:paraId="0666FB1C" w14:textId="55730ABC" w:rsidR="00FB7799" w:rsidRPr="002F4C67" w:rsidRDefault="00FB7799" w:rsidP="0081083C">
      <w:pPr>
        <w:pStyle w:val="Standard"/>
        <w:tabs>
          <w:tab w:val="left" w:pos="2127"/>
        </w:tabs>
        <w:spacing w:line="276" w:lineRule="auto"/>
        <w:rPr>
          <w:rFonts w:asciiTheme="minorHAnsi" w:hAnsiTheme="minorHAnsi" w:cstheme="minorHAnsi"/>
          <w:sz w:val="22"/>
          <w:szCs w:val="22"/>
        </w:rPr>
      </w:pPr>
      <w:r w:rsidRPr="002F4C67">
        <w:rPr>
          <w:rFonts w:asciiTheme="minorHAnsi" w:hAnsiTheme="minorHAnsi" w:cstheme="minorHAnsi"/>
          <w:b/>
          <w:sz w:val="22"/>
          <w:szCs w:val="22"/>
        </w:rPr>
        <w:t>1.2. Zhotoviteľ:</w:t>
      </w:r>
      <w:r w:rsidRPr="002F4C67">
        <w:rPr>
          <w:rFonts w:asciiTheme="minorHAnsi" w:hAnsiTheme="minorHAnsi" w:cstheme="minorHAnsi"/>
          <w:sz w:val="22"/>
          <w:szCs w:val="22"/>
        </w:rPr>
        <w:tab/>
      </w:r>
      <w:r w:rsidR="00BE39BD" w:rsidRPr="002F4C67">
        <w:rPr>
          <w:rFonts w:asciiTheme="minorHAnsi" w:hAnsiTheme="minorHAnsi" w:cstheme="minorHAnsi"/>
          <w:sz w:val="22"/>
          <w:szCs w:val="22"/>
        </w:rPr>
        <w:tab/>
      </w:r>
    </w:p>
    <w:p w14:paraId="37BC1D44" w14:textId="396FC18A" w:rsidR="00FB7799"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Sídlo:</w:t>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r>
    </w:p>
    <w:p w14:paraId="30F7F2DC" w14:textId="0F608C8C" w:rsidR="00BE39BD" w:rsidRPr="002F4C67"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Zastúpený:</w:t>
      </w:r>
      <w:r w:rsidR="00FB7799" w:rsidRPr="002F4C67">
        <w:rPr>
          <w:rFonts w:asciiTheme="minorHAnsi" w:hAnsiTheme="minorHAnsi" w:cstheme="minorHAnsi"/>
          <w:color w:val="000000"/>
          <w:sz w:val="22"/>
          <w:szCs w:val="22"/>
        </w:rPr>
        <w:tab/>
        <w:t xml:space="preserve">  </w:t>
      </w:r>
      <w:r w:rsidR="00BE39BD" w:rsidRPr="002F4C67">
        <w:rPr>
          <w:rFonts w:asciiTheme="minorHAnsi" w:hAnsiTheme="minorHAnsi" w:cstheme="minorHAnsi"/>
          <w:color w:val="000000"/>
          <w:sz w:val="22"/>
          <w:szCs w:val="22"/>
        </w:rPr>
        <w:tab/>
        <w:t xml:space="preserve"> </w:t>
      </w:r>
    </w:p>
    <w:p w14:paraId="46BB871B" w14:textId="173DC236" w:rsidR="00FB7799" w:rsidRPr="002F4C67" w:rsidRDefault="00BE39BD"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p>
    <w:p w14:paraId="233AE2A3" w14:textId="375057E7" w:rsidR="00C450E7" w:rsidRPr="002F4C67"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Bankové spojenie:</w:t>
      </w:r>
      <w:r w:rsidR="00FB7799"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ab/>
      </w:r>
    </w:p>
    <w:p w14:paraId="25155A2A" w14:textId="2048FAEF" w:rsidR="00FB7799"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t>Číslo účtu:</w:t>
      </w:r>
      <w:r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ab/>
      </w:r>
    </w:p>
    <w:p w14:paraId="3F30B3A8" w14:textId="2ACF5747" w:rsidR="00FB7799"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IČO:</w:t>
      </w:r>
      <w:r w:rsidR="00BE39BD"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 xml:space="preserve"> </w:t>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t xml:space="preserve">        </w:t>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r>
    </w:p>
    <w:p w14:paraId="4A6908ED" w14:textId="6F53F7F6" w:rsidR="00FB7799"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 xml:space="preserve">DIČ: </w:t>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r>
    </w:p>
    <w:p w14:paraId="3A883E38" w14:textId="035C88EA" w:rsidR="00FB7799"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IČ DPH:</w:t>
      </w:r>
      <w:r w:rsidR="00FB7799"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ab/>
      </w:r>
    </w:p>
    <w:p w14:paraId="17C7C72F" w14:textId="550607B1" w:rsidR="00FB7799" w:rsidRPr="002F4C67"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2F4C67">
        <w:rPr>
          <w:rFonts w:asciiTheme="minorHAnsi" w:hAnsiTheme="minorHAnsi" w:cstheme="minorHAnsi"/>
          <w:color w:val="000000"/>
          <w:sz w:val="22"/>
          <w:szCs w:val="22"/>
        </w:rPr>
        <w:tab/>
      </w:r>
      <w:r w:rsidR="00FB7799" w:rsidRPr="002F4C67">
        <w:rPr>
          <w:rFonts w:asciiTheme="minorHAnsi" w:hAnsiTheme="minorHAnsi" w:cstheme="minorHAnsi"/>
          <w:color w:val="000000"/>
          <w:sz w:val="22"/>
          <w:szCs w:val="22"/>
        </w:rPr>
        <w:t xml:space="preserve">Zapísaný </w:t>
      </w:r>
      <w:r w:rsidR="00471F9F" w:rsidRPr="002F4C67">
        <w:rPr>
          <w:rFonts w:asciiTheme="minorHAnsi" w:hAnsiTheme="minorHAnsi" w:cstheme="minorHAnsi"/>
          <w:color w:val="000000"/>
          <w:sz w:val="22"/>
          <w:szCs w:val="22"/>
        </w:rPr>
        <w:t>v</w:t>
      </w:r>
      <w:r w:rsidR="00FB7799" w:rsidRPr="002F4C67">
        <w:rPr>
          <w:rFonts w:asciiTheme="minorHAnsi" w:hAnsiTheme="minorHAnsi" w:cstheme="minorHAnsi"/>
          <w:color w:val="000000"/>
          <w:sz w:val="22"/>
          <w:szCs w:val="22"/>
        </w:rPr>
        <w:t>:</w:t>
      </w:r>
      <w:r w:rsidR="00471F9F" w:rsidRPr="002F4C67">
        <w:rPr>
          <w:rFonts w:asciiTheme="minorHAnsi" w:hAnsiTheme="minorHAnsi" w:cstheme="minorHAnsi"/>
          <w:color w:val="000000"/>
          <w:sz w:val="22"/>
          <w:szCs w:val="22"/>
        </w:rPr>
        <w:tab/>
      </w:r>
      <w:r w:rsidR="00471F9F"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E39BD" w:rsidRPr="002F4C67">
        <w:rPr>
          <w:rFonts w:asciiTheme="minorHAnsi" w:hAnsiTheme="minorHAnsi" w:cstheme="minorHAnsi"/>
          <w:color w:val="000000"/>
          <w:sz w:val="22"/>
          <w:szCs w:val="22"/>
        </w:rPr>
        <w:tab/>
      </w:r>
    </w:p>
    <w:p w14:paraId="66310B92" w14:textId="77777777" w:rsidR="00C450E7" w:rsidRPr="002F4C67" w:rsidRDefault="00C450E7" w:rsidP="0081083C">
      <w:pPr>
        <w:pStyle w:val="Standard"/>
        <w:tabs>
          <w:tab w:val="left" w:pos="426"/>
          <w:tab w:val="left" w:pos="2127"/>
        </w:tabs>
        <w:spacing w:line="276" w:lineRule="auto"/>
        <w:rPr>
          <w:rFonts w:asciiTheme="minorHAnsi" w:hAnsiTheme="minorHAnsi" w:cstheme="minorHAnsi"/>
          <w:sz w:val="22"/>
          <w:szCs w:val="22"/>
        </w:rPr>
      </w:pPr>
      <w:r w:rsidRPr="002F4C67">
        <w:rPr>
          <w:rFonts w:asciiTheme="minorHAnsi" w:hAnsiTheme="minorHAnsi" w:cstheme="minorHAnsi"/>
          <w:color w:val="000000"/>
          <w:sz w:val="22"/>
          <w:szCs w:val="22"/>
        </w:rPr>
        <w:tab/>
      </w:r>
      <w:r w:rsidRPr="002F4C67">
        <w:rPr>
          <w:rFonts w:asciiTheme="minorHAnsi" w:hAnsiTheme="minorHAnsi" w:cstheme="minorHAnsi"/>
          <w:kern w:val="0"/>
          <w:sz w:val="22"/>
          <w:szCs w:val="22"/>
        </w:rPr>
        <w:t>(ďalej len ako „zhotoviteľ“)</w:t>
      </w:r>
    </w:p>
    <w:p w14:paraId="0295D468" w14:textId="77777777" w:rsidR="00012472" w:rsidRPr="002F4C67" w:rsidRDefault="00012472" w:rsidP="0081083C">
      <w:pPr>
        <w:pStyle w:val="Standard"/>
        <w:spacing w:line="276" w:lineRule="auto"/>
        <w:rPr>
          <w:rFonts w:asciiTheme="minorHAnsi" w:hAnsiTheme="minorHAnsi" w:cstheme="minorHAnsi"/>
          <w:b/>
          <w:color w:val="000000"/>
          <w:sz w:val="22"/>
          <w:szCs w:val="22"/>
        </w:rPr>
      </w:pPr>
      <w:r w:rsidRPr="002F4C67">
        <w:rPr>
          <w:rFonts w:asciiTheme="minorHAnsi" w:hAnsiTheme="minorHAnsi" w:cstheme="minorHAnsi"/>
          <w:b/>
          <w:color w:val="000000"/>
          <w:sz w:val="22"/>
          <w:szCs w:val="22"/>
        </w:rPr>
        <w:t xml:space="preserve">    </w:t>
      </w:r>
    </w:p>
    <w:p w14:paraId="78DC08D4"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bCs/>
          <w:color w:val="000000"/>
          <w:sz w:val="22"/>
          <w:szCs w:val="22"/>
        </w:rPr>
        <w:t>Čl. 2</w:t>
      </w:r>
    </w:p>
    <w:p w14:paraId="2C4BA3C7"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bCs/>
          <w:color w:val="000000"/>
          <w:sz w:val="22"/>
          <w:szCs w:val="22"/>
        </w:rPr>
        <w:t>VÝCHODISKOVÉ PODKLADY A ÚDAJE</w:t>
      </w:r>
    </w:p>
    <w:p w14:paraId="6CD6DF62" w14:textId="77777777" w:rsidR="00012472" w:rsidRPr="002F4C67" w:rsidRDefault="00012472" w:rsidP="0081083C">
      <w:pPr>
        <w:pStyle w:val="Standard"/>
        <w:spacing w:line="276" w:lineRule="auto"/>
        <w:jc w:val="center"/>
        <w:rPr>
          <w:rFonts w:asciiTheme="minorHAnsi" w:hAnsiTheme="minorHAnsi" w:cstheme="minorHAnsi"/>
          <w:b/>
          <w:bCs/>
          <w:color w:val="000000"/>
          <w:sz w:val="22"/>
          <w:szCs w:val="22"/>
        </w:rPr>
      </w:pPr>
    </w:p>
    <w:p w14:paraId="08A4EBE3" w14:textId="61A2AE26" w:rsidR="00FA5684" w:rsidRPr="0072501E" w:rsidRDefault="00B14E93" w:rsidP="00FA5684">
      <w:pPr>
        <w:pStyle w:val="Standard"/>
        <w:numPr>
          <w:ilvl w:val="0"/>
          <w:numId w:val="2"/>
        </w:numPr>
        <w:ind w:left="426" w:hanging="426"/>
        <w:jc w:val="both"/>
        <w:rPr>
          <w:rFonts w:ascii="Calibri" w:hAnsi="Calibri" w:cs="Calibri"/>
          <w:color w:val="000000"/>
          <w:sz w:val="22"/>
          <w:szCs w:val="22"/>
        </w:rPr>
      </w:pPr>
      <w:r w:rsidRPr="002F4C67">
        <w:rPr>
          <w:rFonts w:asciiTheme="minorHAnsi" w:hAnsiTheme="minorHAnsi" w:cstheme="minorHAnsi"/>
          <w:color w:val="000000"/>
          <w:sz w:val="22"/>
          <w:szCs w:val="22"/>
        </w:rPr>
        <w:t xml:space="preserve">Podkladom pre uzatvorenie tejto zmluvy je víťazná ponuka zhotoviteľa zo dňa </w:t>
      </w:r>
      <w:r w:rsidR="00206E6B" w:rsidRPr="002F4C67">
        <w:rPr>
          <w:rFonts w:asciiTheme="minorHAnsi" w:hAnsiTheme="minorHAnsi" w:cstheme="minorHAnsi"/>
          <w:color w:val="000000"/>
          <w:sz w:val="22"/>
          <w:szCs w:val="22"/>
        </w:rPr>
        <w:t>........................</w:t>
      </w:r>
      <w:r w:rsidR="00C450E7"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 xml:space="preserve">spracovaná </w:t>
      </w:r>
      <w:r w:rsidR="00471F9F" w:rsidRPr="002F4C67">
        <w:rPr>
          <w:rFonts w:asciiTheme="minorHAnsi" w:hAnsiTheme="minorHAnsi" w:cstheme="minorHAnsi"/>
          <w:color w:val="000000"/>
          <w:sz w:val="22"/>
          <w:szCs w:val="22"/>
        </w:rPr>
        <w:t xml:space="preserve">objednávateľom </w:t>
      </w:r>
      <w:r w:rsidRPr="002F4C67">
        <w:rPr>
          <w:rFonts w:asciiTheme="minorHAnsi" w:hAnsiTheme="minorHAnsi" w:cstheme="minorHAnsi"/>
          <w:color w:val="000000"/>
          <w:sz w:val="22"/>
          <w:szCs w:val="22"/>
        </w:rPr>
        <w:t>v súlade so súťažnými podkladmi</w:t>
      </w:r>
      <w:r w:rsidR="00796515" w:rsidRPr="002F4C67">
        <w:rPr>
          <w:rFonts w:asciiTheme="minorHAnsi" w:hAnsiTheme="minorHAnsi" w:cstheme="minorHAnsi"/>
          <w:color w:val="000000"/>
          <w:sz w:val="22"/>
          <w:szCs w:val="22"/>
        </w:rPr>
        <w:t xml:space="preserve"> v rámci procesu obstarávania</w:t>
      </w:r>
      <w:r w:rsidR="00471F9F" w:rsidRPr="002F4C67">
        <w:rPr>
          <w:rFonts w:asciiTheme="minorHAnsi" w:hAnsiTheme="minorHAnsi" w:cstheme="minorHAnsi"/>
          <w:color w:val="000000"/>
          <w:sz w:val="22"/>
          <w:szCs w:val="22"/>
        </w:rPr>
        <w:t xml:space="preserve"> </w:t>
      </w:r>
      <w:r w:rsidR="00447756">
        <w:rPr>
          <w:rFonts w:asciiTheme="minorHAnsi" w:hAnsiTheme="minorHAnsi" w:cstheme="minorHAnsi"/>
          <w:color w:val="000000"/>
          <w:sz w:val="22"/>
          <w:szCs w:val="22"/>
        </w:rPr>
        <w:t>s predmetom zákazky „</w:t>
      </w:r>
      <w:r w:rsidR="002A7DDE" w:rsidRPr="002A7DDE">
        <w:rPr>
          <w:rFonts w:asciiTheme="minorHAnsi" w:hAnsiTheme="minorHAnsi" w:cstheme="minorHAnsi"/>
          <w:color w:val="000000"/>
          <w:sz w:val="22"/>
          <w:szCs w:val="22"/>
        </w:rPr>
        <w:t>Výstavba fotovoltického zariadenia</w:t>
      </w:r>
      <w:r w:rsidR="00447756">
        <w:rPr>
          <w:rFonts w:asciiTheme="minorHAnsi" w:hAnsiTheme="minorHAnsi" w:cstheme="minorHAnsi"/>
          <w:color w:val="000000"/>
          <w:sz w:val="22"/>
          <w:szCs w:val="22"/>
        </w:rPr>
        <w:t>“</w:t>
      </w:r>
      <w:r w:rsidR="00FA5684">
        <w:rPr>
          <w:rFonts w:asciiTheme="minorHAnsi" w:hAnsiTheme="minorHAnsi" w:cstheme="minorHAnsi"/>
          <w:color w:val="000000"/>
          <w:sz w:val="22"/>
          <w:szCs w:val="22"/>
        </w:rPr>
        <w:t xml:space="preserve"> </w:t>
      </w:r>
      <w:r w:rsidR="00FA5684" w:rsidRPr="0072501E">
        <w:rPr>
          <w:rFonts w:ascii="Calibri" w:hAnsi="Calibri" w:cs="Calibri"/>
          <w:color w:val="000000"/>
          <w:sz w:val="22"/>
          <w:szCs w:val="22"/>
        </w:rPr>
        <w:t>a to na časť: ............................................ (</w:t>
      </w:r>
      <w:r w:rsidR="00FA5684" w:rsidRPr="0072501E">
        <w:rPr>
          <w:rFonts w:ascii="Calibri" w:hAnsi="Calibri" w:cs="Calibri"/>
          <w:i/>
          <w:iCs/>
          <w:color w:val="FF0000"/>
          <w:sz w:val="22"/>
          <w:szCs w:val="22"/>
        </w:rPr>
        <w:t xml:space="preserve">vyplní uchádzač príslušný názov časti predmetu zákazky, na ktorú predkladá ponuku a teda: Časť 1: </w:t>
      </w:r>
      <w:r w:rsidR="0043556F" w:rsidRPr="0043556F">
        <w:rPr>
          <w:rFonts w:ascii="Calibri" w:hAnsi="Calibri" w:cs="Calibri"/>
          <w:i/>
          <w:iCs/>
          <w:color w:val="FF0000"/>
          <w:sz w:val="22"/>
          <w:szCs w:val="22"/>
        </w:rPr>
        <w:t>Fotovoltické zariadenie –PIGAGRO, Bruty</w:t>
      </w:r>
      <w:r w:rsidR="00FA5684" w:rsidRPr="0072501E">
        <w:rPr>
          <w:rFonts w:ascii="Calibri" w:hAnsi="Calibri" w:cs="Calibri"/>
          <w:i/>
          <w:iCs/>
          <w:color w:val="FF0000"/>
          <w:sz w:val="22"/>
          <w:szCs w:val="22"/>
        </w:rPr>
        <w:t xml:space="preserve"> / Časť</w:t>
      </w:r>
      <w:r w:rsidR="0043556F">
        <w:rPr>
          <w:rFonts w:ascii="Calibri" w:hAnsi="Calibri" w:cs="Calibri"/>
          <w:i/>
          <w:iCs/>
          <w:color w:val="FF0000"/>
          <w:sz w:val="22"/>
          <w:szCs w:val="22"/>
        </w:rPr>
        <w:t xml:space="preserve"> 2</w:t>
      </w:r>
      <w:r w:rsidR="00FA5684" w:rsidRPr="0072501E">
        <w:rPr>
          <w:rFonts w:ascii="Calibri" w:hAnsi="Calibri" w:cs="Calibri"/>
          <w:i/>
          <w:iCs/>
          <w:color w:val="FF0000"/>
          <w:sz w:val="22"/>
          <w:szCs w:val="22"/>
        </w:rPr>
        <w:t xml:space="preserve">: </w:t>
      </w:r>
      <w:r w:rsidR="0043556F" w:rsidRPr="0043556F">
        <w:rPr>
          <w:rFonts w:ascii="Calibri" w:hAnsi="Calibri" w:cs="Calibri"/>
          <w:i/>
          <w:iCs/>
          <w:color w:val="FF0000"/>
          <w:sz w:val="22"/>
          <w:szCs w:val="22"/>
        </w:rPr>
        <w:t>Fotovoltické zariadenie –PIGAGRO, Dolné Semerovce</w:t>
      </w:r>
      <w:r w:rsidR="00FA5684" w:rsidRPr="0072501E">
        <w:rPr>
          <w:rFonts w:ascii="Calibri" w:hAnsi="Calibri" w:cs="Calibri"/>
          <w:color w:val="000000"/>
          <w:sz w:val="22"/>
          <w:szCs w:val="22"/>
        </w:rPr>
        <w:t>).</w:t>
      </w:r>
    </w:p>
    <w:p w14:paraId="06DA4E0A" w14:textId="77777777" w:rsidR="00B14E93" w:rsidRPr="002F4C67" w:rsidRDefault="00B14E93" w:rsidP="0081083C">
      <w:pPr>
        <w:pStyle w:val="Standard"/>
        <w:spacing w:line="276" w:lineRule="auto"/>
        <w:ind w:left="426"/>
        <w:rPr>
          <w:rFonts w:asciiTheme="minorHAnsi" w:hAnsiTheme="minorHAnsi" w:cstheme="minorHAnsi"/>
          <w:sz w:val="22"/>
          <w:szCs w:val="22"/>
        </w:rPr>
      </w:pPr>
    </w:p>
    <w:p w14:paraId="7FF0911F" w14:textId="77777777" w:rsidR="00B14E93" w:rsidRPr="00F166D5" w:rsidRDefault="00B14E93" w:rsidP="0081083C">
      <w:pPr>
        <w:pStyle w:val="Standard"/>
        <w:numPr>
          <w:ilvl w:val="0"/>
          <w:numId w:val="1"/>
        </w:numPr>
        <w:spacing w:line="276" w:lineRule="auto"/>
        <w:ind w:left="426" w:hanging="426"/>
        <w:rPr>
          <w:rFonts w:asciiTheme="minorHAnsi" w:hAnsiTheme="minorHAnsi" w:cstheme="minorHAnsi"/>
          <w:sz w:val="22"/>
          <w:szCs w:val="22"/>
        </w:rPr>
      </w:pPr>
      <w:r w:rsidRPr="002F4C67">
        <w:rPr>
          <w:rFonts w:asciiTheme="minorHAnsi" w:hAnsiTheme="minorHAnsi" w:cstheme="minorHAnsi"/>
          <w:color w:val="000000"/>
          <w:sz w:val="22"/>
          <w:szCs w:val="22"/>
        </w:rPr>
        <w:t>Východiskové údaje:</w:t>
      </w:r>
    </w:p>
    <w:p w14:paraId="3D8E6E0E" w14:textId="77777777" w:rsidR="00F166D5" w:rsidRDefault="00F166D5" w:rsidP="00F166D5">
      <w:pPr>
        <w:pStyle w:val="Standard"/>
        <w:spacing w:line="276" w:lineRule="auto"/>
        <w:rPr>
          <w:rFonts w:asciiTheme="minorHAnsi" w:hAnsiTheme="minorHAnsi" w:cstheme="minorHAnsi"/>
          <w:color w:val="000000"/>
          <w:sz w:val="22"/>
          <w:szCs w:val="22"/>
        </w:rPr>
      </w:pPr>
    </w:p>
    <w:p w14:paraId="36F34DFE" w14:textId="1911C176" w:rsidR="00F166D5" w:rsidRPr="00AA73DB" w:rsidRDefault="00F166D5" w:rsidP="00F166D5">
      <w:pPr>
        <w:pStyle w:val="Standard"/>
        <w:spacing w:line="276" w:lineRule="auto"/>
        <w:ind w:firstLine="360"/>
        <w:rPr>
          <w:rFonts w:asciiTheme="minorHAnsi" w:hAnsiTheme="minorHAnsi" w:cstheme="minorHAnsi"/>
          <w:color w:val="EE0000"/>
          <w:sz w:val="22"/>
          <w:szCs w:val="22"/>
        </w:rPr>
      </w:pPr>
      <w:r w:rsidRPr="00AA73DB">
        <w:rPr>
          <w:rFonts w:asciiTheme="minorHAnsi" w:hAnsiTheme="minorHAnsi" w:cstheme="minorHAnsi"/>
          <w:color w:val="EE0000"/>
          <w:sz w:val="22"/>
          <w:szCs w:val="22"/>
        </w:rPr>
        <w:t>Časť 1</w:t>
      </w:r>
    </w:p>
    <w:p w14:paraId="4AFC5B01" w14:textId="3B3D9156" w:rsidR="00C67B5C" w:rsidRPr="00AA73DB" w:rsidRDefault="00B14E93" w:rsidP="006912BD">
      <w:pPr>
        <w:pStyle w:val="Standard"/>
        <w:numPr>
          <w:ilvl w:val="1"/>
          <w:numId w:val="1"/>
        </w:numPr>
        <w:spacing w:line="276" w:lineRule="auto"/>
        <w:rPr>
          <w:rFonts w:asciiTheme="minorHAnsi" w:hAnsiTheme="minorHAnsi" w:cstheme="minorHAnsi"/>
          <w:color w:val="EE0000"/>
          <w:sz w:val="22"/>
          <w:szCs w:val="22"/>
        </w:rPr>
      </w:pPr>
      <w:r w:rsidRPr="00AA73DB">
        <w:rPr>
          <w:rFonts w:asciiTheme="minorHAnsi" w:hAnsiTheme="minorHAnsi" w:cstheme="minorHAnsi"/>
          <w:color w:val="EE0000"/>
          <w:sz w:val="22"/>
          <w:szCs w:val="22"/>
        </w:rPr>
        <w:t xml:space="preserve">Názov stavby: </w:t>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006912BD" w:rsidRPr="00AA73DB">
        <w:rPr>
          <w:rFonts w:asciiTheme="minorHAnsi" w:hAnsiTheme="minorHAnsi" w:cstheme="minorHAnsi"/>
          <w:color w:val="EE0000"/>
          <w:sz w:val="22"/>
          <w:szCs w:val="22"/>
        </w:rPr>
        <w:t>Fotovoltické zariadenie –PIGAGRO, Bruty</w:t>
      </w:r>
    </w:p>
    <w:p w14:paraId="3FA7AC5B" w14:textId="77777777" w:rsidR="00F2645A" w:rsidRPr="00F2645A" w:rsidRDefault="00F2645A" w:rsidP="00F2645A">
      <w:pPr>
        <w:pStyle w:val="Standard"/>
        <w:numPr>
          <w:ilvl w:val="1"/>
          <w:numId w:val="1"/>
        </w:numPr>
        <w:spacing w:line="276" w:lineRule="auto"/>
        <w:rPr>
          <w:rFonts w:asciiTheme="minorHAnsi" w:hAnsiTheme="minorHAnsi" w:cstheme="minorHAnsi"/>
          <w:color w:val="EE0000"/>
          <w:sz w:val="22"/>
          <w:szCs w:val="22"/>
        </w:rPr>
      </w:pPr>
      <w:r w:rsidRPr="00F2645A">
        <w:rPr>
          <w:rFonts w:asciiTheme="minorHAnsi" w:hAnsiTheme="minorHAnsi" w:cstheme="minorHAnsi"/>
          <w:color w:val="EE0000"/>
          <w:sz w:val="22"/>
          <w:szCs w:val="22"/>
        </w:rPr>
        <w:t xml:space="preserve">Miesto stavby: </w:t>
      </w:r>
      <w:r w:rsidRPr="00F2645A">
        <w:rPr>
          <w:rFonts w:asciiTheme="minorHAnsi" w:hAnsiTheme="minorHAnsi" w:cstheme="minorHAnsi"/>
          <w:color w:val="EE0000"/>
          <w:sz w:val="22"/>
          <w:szCs w:val="22"/>
        </w:rPr>
        <w:tab/>
      </w:r>
      <w:r w:rsidRPr="00F2645A">
        <w:rPr>
          <w:rFonts w:asciiTheme="minorHAnsi" w:hAnsiTheme="minorHAnsi" w:cstheme="minorHAnsi"/>
          <w:color w:val="EE0000"/>
          <w:sz w:val="22"/>
          <w:szCs w:val="22"/>
        </w:rPr>
        <w:tab/>
      </w:r>
      <w:r w:rsidRPr="00F2645A">
        <w:rPr>
          <w:rFonts w:asciiTheme="minorHAnsi" w:hAnsiTheme="minorHAnsi" w:cstheme="minorHAnsi"/>
          <w:color w:val="EE0000"/>
          <w:sz w:val="22"/>
          <w:szCs w:val="22"/>
        </w:rPr>
        <w:tab/>
        <w:t xml:space="preserve">farma Bruty poľnohospodárska budova, parc. reg C č. 719/62, </w:t>
      </w:r>
    </w:p>
    <w:p w14:paraId="1E8BF35B" w14:textId="77777777" w:rsidR="00F2645A" w:rsidRPr="00AA73DB" w:rsidRDefault="00F2645A" w:rsidP="00F2645A">
      <w:pPr>
        <w:pStyle w:val="Standard"/>
        <w:spacing w:line="276" w:lineRule="auto"/>
        <w:ind w:left="2844" w:firstLine="696"/>
        <w:rPr>
          <w:rFonts w:asciiTheme="minorHAnsi" w:hAnsiTheme="minorHAnsi" w:cstheme="minorHAnsi"/>
          <w:color w:val="EE0000"/>
          <w:sz w:val="22"/>
          <w:szCs w:val="22"/>
        </w:rPr>
      </w:pPr>
      <w:r w:rsidRPr="00F2645A">
        <w:rPr>
          <w:rFonts w:asciiTheme="minorHAnsi" w:hAnsiTheme="minorHAnsi" w:cstheme="minorHAnsi"/>
          <w:color w:val="EE0000"/>
          <w:sz w:val="22"/>
          <w:szCs w:val="22"/>
        </w:rPr>
        <w:t>poľnohospodárska budova, parc. reg C č. 719/61; k.ú.: Bruty</w:t>
      </w:r>
    </w:p>
    <w:p w14:paraId="5FDEF0EE" w14:textId="260C2468" w:rsidR="00B14E93" w:rsidRPr="00AA73DB" w:rsidRDefault="00B14E93" w:rsidP="0081083C">
      <w:pPr>
        <w:pStyle w:val="Standard"/>
        <w:numPr>
          <w:ilvl w:val="1"/>
          <w:numId w:val="1"/>
        </w:numPr>
        <w:spacing w:line="276" w:lineRule="auto"/>
        <w:rPr>
          <w:rFonts w:asciiTheme="minorHAnsi" w:hAnsiTheme="minorHAnsi" w:cstheme="minorHAnsi"/>
          <w:color w:val="EE0000"/>
          <w:sz w:val="22"/>
          <w:szCs w:val="22"/>
        </w:rPr>
      </w:pPr>
      <w:r w:rsidRPr="00AA73DB">
        <w:rPr>
          <w:rFonts w:asciiTheme="minorHAnsi" w:hAnsiTheme="minorHAnsi" w:cstheme="minorHAnsi"/>
          <w:color w:val="EE0000"/>
          <w:sz w:val="22"/>
          <w:szCs w:val="22"/>
        </w:rPr>
        <w:t>Investor:</w:t>
      </w:r>
      <w:r w:rsidRPr="00AA73DB">
        <w:rPr>
          <w:rFonts w:asciiTheme="minorHAnsi" w:hAnsiTheme="minorHAnsi" w:cstheme="minorHAnsi"/>
          <w:color w:val="EE0000"/>
          <w:sz w:val="22"/>
          <w:szCs w:val="22"/>
        </w:rPr>
        <w:tab/>
        <w:t xml:space="preserve"> </w:t>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00507A60" w:rsidRPr="00AA73DB">
        <w:rPr>
          <w:rFonts w:asciiTheme="minorHAnsi" w:hAnsiTheme="minorHAnsi" w:cstheme="minorHAnsi"/>
          <w:color w:val="EE0000"/>
          <w:sz w:val="22"/>
          <w:szCs w:val="22"/>
        </w:rPr>
        <w:t>Pigagro, s.r.o.</w:t>
      </w:r>
    </w:p>
    <w:p w14:paraId="5D407141" w14:textId="77777777" w:rsidR="00507A60" w:rsidRPr="00AA73DB" w:rsidRDefault="00507A60" w:rsidP="00507A60">
      <w:pPr>
        <w:pStyle w:val="Standard"/>
        <w:spacing w:line="276" w:lineRule="auto"/>
        <w:rPr>
          <w:rFonts w:asciiTheme="minorHAnsi" w:hAnsiTheme="minorHAnsi" w:cstheme="minorHAnsi"/>
          <w:color w:val="EE0000"/>
          <w:sz w:val="22"/>
          <w:szCs w:val="22"/>
        </w:rPr>
      </w:pPr>
    </w:p>
    <w:p w14:paraId="1AAF8290" w14:textId="624A4302" w:rsidR="00507A60" w:rsidRPr="00AA73DB" w:rsidRDefault="00507A60" w:rsidP="00507A60">
      <w:pPr>
        <w:pStyle w:val="Standard"/>
        <w:spacing w:line="276" w:lineRule="auto"/>
        <w:ind w:firstLine="360"/>
        <w:rPr>
          <w:rFonts w:asciiTheme="minorHAnsi" w:hAnsiTheme="minorHAnsi" w:cstheme="minorHAnsi"/>
          <w:color w:val="EE0000"/>
          <w:sz w:val="22"/>
          <w:szCs w:val="22"/>
        </w:rPr>
      </w:pPr>
      <w:r w:rsidRPr="00AA73DB">
        <w:rPr>
          <w:rFonts w:asciiTheme="minorHAnsi" w:hAnsiTheme="minorHAnsi" w:cstheme="minorHAnsi"/>
          <w:color w:val="EE0000"/>
          <w:sz w:val="22"/>
          <w:szCs w:val="22"/>
        </w:rPr>
        <w:t>Časť 2</w:t>
      </w:r>
    </w:p>
    <w:p w14:paraId="5A308E86" w14:textId="3D70CDFB" w:rsidR="00507A60" w:rsidRPr="00AA73DB" w:rsidRDefault="00507A60" w:rsidP="00507A60">
      <w:pPr>
        <w:pStyle w:val="Standard"/>
        <w:numPr>
          <w:ilvl w:val="1"/>
          <w:numId w:val="1"/>
        </w:numPr>
        <w:spacing w:line="276" w:lineRule="auto"/>
        <w:rPr>
          <w:rFonts w:asciiTheme="minorHAnsi" w:hAnsiTheme="minorHAnsi" w:cstheme="minorHAnsi"/>
          <w:color w:val="EE0000"/>
          <w:sz w:val="22"/>
          <w:szCs w:val="22"/>
        </w:rPr>
      </w:pPr>
      <w:r w:rsidRPr="00AA73DB">
        <w:rPr>
          <w:rFonts w:asciiTheme="minorHAnsi" w:hAnsiTheme="minorHAnsi" w:cstheme="minorHAnsi"/>
          <w:color w:val="EE0000"/>
          <w:sz w:val="22"/>
          <w:szCs w:val="22"/>
        </w:rPr>
        <w:t xml:space="preserve">Názov stavby: </w:t>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003420F6" w:rsidRPr="00AA73DB">
        <w:rPr>
          <w:rFonts w:asciiTheme="minorHAnsi" w:hAnsiTheme="minorHAnsi" w:cstheme="minorHAnsi"/>
          <w:color w:val="EE0000"/>
          <w:sz w:val="22"/>
          <w:szCs w:val="22"/>
        </w:rPr>
        <w:t>Fotovoltické zariadenie –PIGAGRO, Dolné Semerovce</w:t>
      </w:r>
    </w:p>
    <w:p w14:paraId="6C19042E" w14:textId="77777777" w:rsidR="00AA73DB" w:rsidRPr="00AA73DB" w:rsidRDefault="00507A60" w:rsidP="00AA73DB">
      <w:pPr>
        <w:pStyle w:val="Standard"/>
        <w:numPr>
          <w:ilvl w:val="1"/>
          <w:numId w:val="1"/>
        </w:numPr>
        <w:spacing w:line="276" w:lineRule="auto"/>
        <w:rPr>
          <w:rFonts w:asciiTheme="minorHAnsi" w:hAnsiTheme="minorHAnsi" w:cstheme="minorHAnsi"/>
          <w:color w:val="EE0000"/>
          <w:sz w:val="22"/>
          <w:szCs w:val="22"/>
        </w:rPr>
      </w:pPr>
      <w:r w:rsidRPr="00AA73DB">
        <w:rPr>
          <w:rFonts w:asciiTheme="minorHAnsi" w:hAnsiTheme="minorHAnsi" w:cstheme="minorHAnsi"/>
          <w:color w:val="EE0000"/>
          <w:sz w:val="22"/>
          <w:szCs w:val="22"/>
        </w:rPr>
        <w:t xml:space="preserve">Miesto stavby: </w:t>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r>
      <w:r w:rsidR="00AA73DB" w:rsidRPr="00AA73DB">
        <w:rPr>
          <w:rFonts w:asciiTheme="minorHAnsi" w:hAnsiTheme="minorHAnsi" w:cstheme="minorHAnsi"/>
          <w:color w:val="EE0000"/>
          <w:sz w:val="22"/>
          <w:szCs w:val="22"/>
        </w:rPr>
        <w:t xml:space="preserve">farma Dolné Semerovce poľnohospodárska budova, parc. reg C č. </w:t>
      </w:r>
    </w:p>
    <w:p w14:paraId="20B0D705" w14:textId="1E318070" w:rsidR="00507A60" w:rsidRPr="00AA73DB" w:rsidRDefault="00AA73DB" w:rsidP="00AA73DB">
      <w:pPr>
        <w:pStyle w:val="Standard"/>
        <w:spacing w:line="276" w:lineRule="auto"/>
        <w:ind w:left="3540"/>
        <w:rPr>
          <w:rFonts w:asciiTheme="minorHAnsi" w:hAnsiTheme="minorHAnsi" w:cstheme="minorHAnsi"/>
          <w:color w:val="EE0000"/>
          <w:sz w:val="22"/>
          <w:szCs w:val="22"/>
        </w:rPr>
      </w:pPr>
      <w:r w:rsidRPr="00AA73DB">
        <w:rPr>
          <w:rFonts w:asciiTheme="minorHAnsi" w:hAnsiTheme="minorHAnsi" w:cstheme="minorHAnsi"/>
          <w:color w:val="EE0000"/>
          <w:sz w:val="22"/>
          <w:szCs w:val="22"/>
        </w:rPr>
        <w:t>716/20, samostatne stojaca garáž parc. reg C č. 716/21, Iná budova parc. reg C č. 716/23</w:t>
      </w:r>
      <w:r w:rsidR="00507A60" w:rsidRPr="00AA73DB">
        <w:rPr>
          <w:rFonts w:asciiTheme="minorHAnsi" w:hAnsiTheme="minorHAnsi" w:cstheme="minorHAnsi"/>
          <w:color w:val="EE0000"/>
          <w:sz w:val="22"/>
          <w:szCs w:val="22"/>
        </w:rPr>
        <w:t xml:space="preserve">; k.ú.: </w:t>
      </w:r>
      <w:r w:rsidRPr="00AA73DB">
        <w:rPr>
          <w:rFonts w:asciiTheme="minorHAnsi" w:hAnsiTheme="minorHAnsi" w:cstheme="minorHAnsi"/>
          <w:color w:val="EE0000"/>
          <w:sz w:val="22"/>
          <w:szCs w:val="22"/>
        </w:rPr>
        <w:t>Dolné Semerovce</w:t>
      </w:r>
    </w:p>
    <w:p w14:paraId="3B358F7E" w14:textId="77777777" w:rsidR="00507A60" w:rsidRPr="00AA73DB" w:rsidRDefault="00507A60" w:rsidP="00507A60">
      <w:pPr>
        <w:pStyle w:val="Standard"/>
        <w:numPr>
          <w:ilvl w:val="1"/>
          <w:numId w:val="1"/>
        </w:numPr>
        <w:spacing w:line="276" w:lineRule="auto"/>
        <w:rPr>
          <w:rFonts w:asciiTheme="minorHAnsi" w:hAnsiTheme="minorHAnsi" w:cstheme="minorHAnsi"/>
          <w:color w:val="EE0000"/>
          <w:sz w:val="22"/>
          <w:szCs w:val="22"/>
        </w:rPr>
      </w:pPr>
      <w:r w:rsidRPr="00AA73DB">
        <w:rPr>
          <w:rFonts w:asciiTheme="minorHAnsi" w:hAnsiTheme="minorHAnsi" w:cstheme="minorHAnsi"/>
          <w:color w:val="EE0000"/>
          <w:sz w:val="22"/>
          <w:szCs w:val="22"/>
        </w:rPr>
        <w:t>Investor:</w:t>
      </w:r>
      <w:r w:rsidRPr="00AA73DB">
        <w:rPr>
          <w:rFonts w:asciiTheme="minorHAnsi" w:hAnsiTheme="minorHAnsi" w:cstheme="minorHAnsi"/>
          <w:color w:val="EE0000"/>
          <w:sz w:val="22"/>
          <w:szCs w:val="22"/>
        </w:rPr>
        <w:tab/>
        <w:t xml:space="preserve"> </w:t>
      </w:r>
      <w:r w:rsidRPr="00AA73DB">
        <w:rPr>
          <w:rFonts w:asciiTheme="minorHAnsi" w:hAnsiTheme="minorHAnsi" w:cstheme="minorHAnsi"/>
          <w:color w:val="EE0000"/>
          <w:sz w:val="22"/>
          <w:szCs w:val="22"/>
        </w:rPr>
        <w:tab/>
      </w:r>
      <w:r w:rsidRPr="00AA73DB">
        <w:rPr>
          <w:rFonts w:asciiTheme="minorHAnsi" w:hAnsiTheme="minorHAnsi" w:cstheme="minorHAnsi"/>
          <w:color w:val="EE0000"/>
          <w:sz w:val="22"/>
          <w:szCs w:val="22"/>
        </w:rPr>
        <w:tab/>
        <w:t>Pigagro, s.r.o.</w:t>
      </w:r>
    </w:p>
    <w:p w14:paraId="6863950F" w14:textId="77777777" w:rsidR="00507A60" w:rsidRDefault="00507A60" w:rsidP="00507A60">
      <w:pPr>
        <w:pStyle w:val="Standard"/>
        <w:spacing w:line="276" w:lineRule="auto"/>
        <w:rPr>
          <w:rFonts w:asciiTheme="minorHAnsi" w:hAnsiTheme="minorHAnsi" w:cstheme="minorHAnsi"/>
          <w:color w:val="000000"/>
          <w:sz w:val="22"/>
          <w:szCs w:val="22"/>
        </w:rPr>
      </w:pPr>
    </w:p>
    <w:p w14:paraId="483B9706" w14:textId="77777777" w:rsidR="0043556F" w:rsidRDefault="0043556F" w:rsidP="0081083C">
      <w:pPr>
        <w:pStyle w:val="Standard"/>
        <w:spacing w:line="276" w:lineRule="auto"/>
        <w:rPr>
          <w:rFonts w:asciiTheme="minorHAnsi" w:hAnsiTheme="minorHAnsi" w:cstheme="minorHAnsi"/>
          <w:color w:val="000000"/>
          <w:sz w:val="22"/>
          <w:szCs w:val="22"/>
        </w:rPr>
      </w:pPr>
    </w:p>
    <w:p w14:paraId="7A0EE261" w14:textId="4D22EDF0" w:rsidR="00853AA8" w:rsidRPr="0072501E" w:rsidRDefault="00853AA8" w:rsidP="00853AA8">
      <w:pPr>
        <w:pStyle w:val="Standard"/>
        <w:jc w:val="both"/>
        <w:rPr>
          <w:rFonts w:ascii="Calibri" w:hAnsi="Calibri" w:cs="Calibri"/>
          <w:color w:val="000000"/>
          <w:sz w:val="22"/>
          <w:szCs w:val="22"/>
        </w:rPr>
      </w:pPr>
      <w:r w:rsidRPr="00853AA8">
        <w:rPr>
          <w:rFonts w:ascii="Calibri" w:hAnsi="Calibri" w:cs="Calibri"/>
          <w:i/>
          <w:iCs/>
          <w:color w:val="000000" w:themeColor="text1"/>
          <w:sz w:val="22"/>
          <w:szCs w:val="22"/>
        </w:rPr>
        <w:t>(</w:t>
      </w:r>
      <w:r w:rsidR="00AA73DB">
        <w:rPr>
          <w:rFonts w:ascii="Calibri" w:hAnsi="Calibri" w:cs="Calibri"/>
          <w:i/>
          <w:iCs/>
          <w:color w:val="FF0000"/>
          <w:sz w:val="22"/>
          <w:szCs w:val="22"/>
        </w:rPr>
        <w:t>Uchádzač v rámci bodu „Východiskové údaje“ ponechá tú časť predmetu zákazky, na ktorú predkladá ponuku</w:t>
      </w:r>
      <w:r w:rsidRPr="0072501E">
        <w:rPr>
          <w:rFonts w:ascii="Calibri" w:hAnsi="Calibri" w:cs="Calibri"/>
          <w:color w:val="000000"/>
          <w:sz w:val="22"/>
          <w:szCs w:val="22"/>
        </w:rPr>
        <w:t>).</w:t>
      </w:r>
    </w:p>
    <w:p w14:paraId="59FE8766" w14:textId="77777777" w:rsidR="0043556F" w:rsidRDefault="0043556F" w:rsidP="0081083C">
      <w:pPr>
        <w:pStyle w:val="Standard"/>
        <w:spacing w:line="276" w:lineRule="auto"/>
        <w:rPr>
          <w:rFonts w:asciiTheme="minorHAnsi" w:hAnsiTheme="minorHAnsi" w:cstheme="minorHAnsi"/>
          <w:color w:val="000000"/>
          <w:sz w:val="22"/>
          <w:szCs w:val="22"/>
        </w:rPr>
      </w:pPr>
    </w:p>
    <w:p w14:paraId="3B0043AC" w14:textId="77777777" w:rsidR="00AA73DB" w:rsidRDefault="00AA73DB" w:rsidP="0081083C">
      <w:pPr>
        <w:pStyle w:val="Standard"/>
        <w:spacing w:line="276" w:lineRule="auto"/>
        <w:rPr>
          <w:rFonts w:asciiTheme="minorHAnsi" w:hAnsiTheme="minorHAnsi" w:cstheme="minorHAnsi"/>
          <w:color w:val="000000"/>
          <w:sz w:val="22"/>
          <w:szCs w:val="22"/>
        </w:rPr>
      </w:pPr>
    </w:p>
    <w:p w14:paraId="1D9333C0" w14:textId="77777777" w:rsidR="00B14E93" w:rsidRPr="002F4C67" w:rsidRDefault="00B14E93"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3. PREDMET ZMLUVY</w:t>
      </w:r>
    </w:p>
    <w:p w14:paraId="33350446" w14:textId="77777777" w:rsidR="00B14E93" w:rsidRPr="002F4C67" w:rsidRDefault="00B14E93" w:rsidP="0081083C">
      <w:pPr>
        <w:pStyle w:val="Standard"/>
        <w:spacing w:line="276" w:lineRule="auto"/>
        <w:jc w:val="center"/>
        <w:rPr>
          <w:rFonts w:asciiTheme="minorHAnsi" w:hAnsiTheme="minorHAnsi" w:cstheme="minorHAnsi"/>
          <w:b/>
          <w:color w:val="000000"/>
          <w:sz w:val="22"/>
          <w:szCs w:val="22"/>
        </w:rPr>
      </w:pPr>
    </w:p>
    <w:p w14:paraId="13F1BBC3" w14:textId="3E22F2D4" w:rsidR="00B14E93" w:rsidRPr="002F4C67" w:rsidRDefault="00B14E93" w:rsidP="00150561">
      <w:pPr>
        <w:pStyle w:val="Standard"/>
        <w:numPr>
          <w:ilvl w:val="0"/>
          <w:numId w:val="2"/>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Predmetom tejto zmluvy je zhotovenie diela – stavby „</w:t>
      </w:r>
      <w:r w:rsidR="00AA73DB" w:rsidRPr="00AA73DB">
        <w:rPr>
          <w:rFonts w:asciiTheme="minorHAnsi" w:hAnsiTheme="minorHAnsi" w:cstheme="minorHAnsi"/>
          <w:color w:val="000000"/>
          <w:sz w:val="22"/>
          <w:szCs w:val="22"/>
        </w:rPr>
        <w:t>Výstavba fotovoltického zariadenia</w:t>
      </w:r>
      <w:r w:rsidRPr="002F4C67">
        <w:rPr>
          <w:rFonts w:asciiTheme="minorHAnsi" w:hAnsiTheme="minorHAnsi" w:cstheme="minorHAnsi"/>
          <w:color w:val="000000"/>
          <w:sz w:val="22"/>
          <w:szCs w:val="22"/>
        </w:rPr>
        <w:t xml:space="preserve">“ v zmysle podmienok </w:t>
      </w:r>
      <w:r w:rsidR="00AA73DB">
        <w:rPr>
          <w:rFonts w:asciiTheme="minorHAnsi" w:hAnsiTheme="minorHAnsi" w:cstheme="minorHAnsi"/>
          <w:color w:val="000000"/>
          <w:sz w:val="22"/>
          <w:szCs w:val="22"/>
        </w:rPr>
        <w:t>obstarávania</w:t>
      </w:r>
      <w:r w:rsidRPr="002F4C67">
        <w:rPr>
          <w:rFonts w:asciiTheme="minorHAnsi" w:hAnsiTheme="minorHAnsi" w:cstheme="minorHAnsi"/>
          <w:color w:val="000000"/>
          <w:sz w:val="22"/>
          <w:szCs w:val="22"/>
        </w:rPr>
        <w:t>, v rozsahu výkazu výmer,</w:t>
      </w:r>
      <w:r w:rsidR="00DA7DB6" w:rsidRPr="002F4C67">
        <w:rPr>
          <w:rFonts w:asciiTheme="minorHAnsi" w:hAnsiTheme="minorHAnsi" w:cstheme="minorHAnsi"/>
          <w:color w:val="000000"/>
          <w:sz w:val="22"/>
          <w:szCs w:val="22"/>
        </w:rPr>
        <w:t xml:space="preserve"> ktorý tvorí Prílohu č. 3 tejto zmluvy </w:t>
      </w:r>
      <w:r w:rsidR="00F75A14" w:rsidRPr="002F4C67">
        <w:rPr>
          <w:rFonts w:asciiTheme="minorHAnsi" w:hAnsiTheme="minorHAnsi" w:cstheme="minorHAnsi"/>
          <w:color w:val="000000"/>
          <w:sz w:val="22"/>
          <w:szCs w:val="22"/>
        </w:rPr>
        <w:t xml:space="preserve">(ďalej len ako „výkaz výmer“) </w:t>
      </w:r>
      <w:r w:rsidR="00DA7DB6" w:rsidRPr="002F4C67">
        <w:rPr>
          <w:rFonts w:asciiTheme="minorHAnsi" w:hAnsiTheme="minorHAnsi" w:cstheme="minorHAnsi"/>
          <w:color w:val="000000"/>
          <w:sz w:val="22"/>
          <w:szCs w:val="22"/>
        </w:rPr>
        <w:t>a</w:t>
      </w:r>
      <w:r w:rsidRPr="002F4C67">
        <w:rPr>
          <w:rFonts w:asciiTheme="minorHAnsi" w:hAnsiTheme="minorHAnsi" w:cstheme="minorHAnsi"/>
          <w:color w:val="000000"/>
          <w:sz w:val="22"/>
          <w:szCs w:val="22"/>
        </w:rPr>
        <w:t xml:space="preserve"> na základe projektovej dokumentácie</w:t>
      </w:r>
      <w:r w:rsidR="00EC0808" w:rsidRPr="002F4C67">
        <w:rPr>
          <w:rFonts w:asciiTheme="minorHAnsi" w:hAnsiTheme="minorHAnsi" w:cstheme="minorHAnsi"/>
          <w:color w:val="000000"/>
          <w:sz w:val="22"/>
          <w:szCs w:val="22"/>
        </w:rPr>
        <w:t xml:space="preserve">, </w:t>
      </w:r>
      <w:r w:rsidR="003E56BF" w:rsidRPr="00B51533">
        <w:rPr>
          <w:rFonts w:asciiTheme="minorHAnsi" w:hAnsiTheme="minorHAnsi" w:cstheme="minorHAnsi"/>
          <w:color w:val="000000"/>
          <w:sz w:val="22"/>
          <w:szCs w:val="22"/>
        </w:rPr>
        <w:t xml:space="preserve">ktorú </w:t>
      </w:r>
      <w:r w:rsidR="003E56BF">
        <w:rPr>
          <w:rFonts w:asciiTheme="minorHAnsi" w:hAnsiTheme="minorHAnsi" w:cstheme="minorHAnsi"/>
          <w:color w:val="000000"/>
          <w:sz w:val="22"/>
          <w:szCs w:val="22"/>
        </w:rPr>
        <w:t xml:space="preserve">poskytne objednávateľ zhotoviteľovi </w:t>
      </w:r>
      <w:r w:rsidR="003E56BF" w:rsidRPr="00B51533">
        <w:rPr>
          <w:rFonts w:asciiTheme="minorHAnsi" w:hAnsiTheme="minorHAnsi" w:cstheme="minorHAnsi"/>
          <w:color w:val="000000"/>
          <w:sz w:val="22"/>
          <w:szCs w:val="22"/>
        </w:rPr>
        <w:t>(ďalej len ako „projektová dokumentácia“) a za podmienok dohodnutých v tejto zmluve.</w:t>
      </w:r>
    </w:p>
    <w:p w14:paraId="3BBCE282" w14:textId="4F031C04" w:rsidR="00B14E93" w:rsidRPr="002F4C67" w:rsidRDefault="00F75A14" w:rsidP="0081083C">
      <w:pPr>
        <w:pStyle w:val="Standard"/>
        <w:numPr>
          <w:ilvl w:val="0"/>
          <w:numId w:val="2"/>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Dielom </w:t>
      </w:r>
      <w:r w:rsidR="00B14E93" w:rsidRPr="002F4C67">
        <w:rPr>
          <w:rFonts w:asciiTheme="minorHAnsi" w:hAnsiTheme="minorHAnsi" w:cstheme="minorHAnsi"/>
          <w:color w:val="000000"/>
          <w:sz w:val="22"/>
          <w:szCs w:val="22"/>
        </w:rPr>
        <w:t>sa rozumie zhotovenie všetkých stavebných prác podľa projektovej dokumentácie a predloženým oceneným výkazom výmer.</w:t>
      </w:r>
      <w:r w:rsidR="004571CE" w:rsidRPr="002F4C67">
        <w:rPr>
          <w:rFonts w:asciiTheme="minorHAnsi" w:hAnsiTheme="minorHAnsi" w:cstheme="minorHAnsi"/>
          <w:color w:val="000000"/>
          <w:sz w:val="22"/>
          <w:szCs w:val="22"/>
        </w:rPr>
        <w:t xml:space="preserve"> Riadnym zhotovením diela sa rozumie</w:t>
      </w:r>
      <w:r w:rsidR="00657206" w:rsidRPr="002F4C67">
        <w:rPr>
          <w:rFonts w:asciiTheme="minorHAnsi" w:hAnsiTheme="minorHAnsi" w:cstheme="minorHAnsi"/>
          <w:color w:val="000000"/>
          <w:sz w:val="22"/>
          <w:szCs w:val="22"/>
        </w:rPr>
        <w:t xml:space="preserve"> </w:t>
      </w:r>
      <w:r w:rsidR="004571CE" w:rsidRPr="002F4C67">
        <w:rPr>
          <w:rFonts w:asciiTheme="minorHAnsi" w:hAnsiTheme="minorHAnsi" w:cstheme="minorHAnsi"/>
          <w:sz w:val="22"/>
          <w:szCs w:val="22"/>
        </w:rPr>
        <w:t>dodávka všetkých súčastí, tovarov, materiálov, výkon stavebných, montážnych a iných prác a ostatných výkonov nevyhnutných na realizáciu diela podľa položkového rozpočtu uvedeného v prílohe č. 3 tejto zmluvy, a to vrátane presunov hmôt a materiálov v rámci miesta stavby podľa bodu 2 čl. II. tejto zmluvy</w:t>
      </w:r>
      <w:r w:rsidR="002814AE" w:rsidRPr="002F4C67">
        <w:rPr>
          <w:rFonts w:asciiTheme="minorHAnsi" w:hAnsiTheme="minorHAnsi" w:cstheme="minorHAnsi"/>
          <w:sz w:val="22"/>
          <w:szCs w:val="22"/>
        </w:rPr>
        <w:t>, vykonania  skúšky funkčnosti d</w:t>
      </w:r>
      <w:r w:rsidR="004571CE" w:rsidRPr="002F4C67">
        <w:rPr>
          <w:rFonts w:asciiTheme="minorHAnsi" w:hAnsiTheme="minorHAnsi" w:cstheme="minorHAnsi"/>
          <w:sz w:val="22"/>
          <w:szCs w:val="22"/>
        </w:rPr>
        <w:t>iela ako celku (s výnimkou funkčnej skúšky) a vykonania východiskovej odborne</w:t>
      </w:r>
      <w:r w:rsidR="002814AE" w:rsidRPr="002F4C67">
        <w:rPr>
          <w:rFonts w:asciiTheme="minorHAnsi" w:hAnsiTheme="minorHAnsi" w:cstheme="minorHAnsi"/>
          <w:sz w:val="22"/>
          <w:szCs w:val="22"/>
        </w:rPr>
        <w:t>j prehliadky a odbornej skúšky d</w:t>
      </w:r>
      <w:r w:rsidR="004571CE" w:rsidRPr="002F4C67">
        <w:rPr>
          <w:rFonts w:asciiTheme="minorHAnsi" w:hAnsiTheme="minorHAnsi" w:cstheme="minorHAnsi"/>
          <w:sz w:val="22"/>
          <w:szCs w:val="22"/>
        </w:rPr>
        <w:t>iela.</w:t>
      </w:r>
    </w:p>
    <w:p w14:paraId="75A9E23F" w14:textId="4E98DDFA" w:rsidR="00EA7813" w:rsidRPr="002F4C67" w:rsidRDefault="00EA7813" w:rsidP="0081083C">
      <w:pPr>
        <w:tabs>
          <w:tab w:val="left" w:pos="426"/>
          <w:tab w:val="left" w:pos="3544"/>
          <w:tab w:val="left" w:pos="4962"/>
        </w:tabs>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ab/>
        <w:t>Pre vylúčenie pochybností zmluvné strany vyhlasujú, že vykonanie funkčnej skúšky diela nie je predmetom tejto zmluvy, keďže jej vykonanie nie je závislé od vôle zhotoviteľa, vzhľadom na skutočnosť, že termín funkčnej skúšky určuje príslušný prevádzkovateľ distribučnej sústavy. Za zabezpečenie vykonania funkčnej skúšky (vrátane podania žiadosti o vykonani</w:t>
      </w:r>
      <w:r w:rsidR="002814AE" w:rsidRPr="002F4C67">
        <w:rPr>
          <w:rFonts w:asciiTheme="minorHAnsi" w:hAnsiTheme="minorHAnsi" w:cstheme="minorHAnsi"/>
          <w:sz w:val="22"/>
          <w:szCs w:val="22"/>
        </w:rPr>
        <w:t>e funkčnej skúšky) zo strany príslušného prevádzkovateľa distribučnej sústavy</w:t>
      </w:r>
      <w:r w:rsidRPr="002F4C67">
        <w:rPr>
          <w:rFonts w:asciiTheme="minorHAnsi" w:hAnsiTheme="minorHAnsi" w:cstheme="minorHAnsi"/>
          <w:sz w:val="22"/>
          <w:szCs w:val="22"/>
        </w:rPr>
        <w:t xml:space="preserve"> zodpovedá objednávateľ. Zhotoviteľ je však povinný poskytnúť objednávateľovi súčinnosť pri podaní žiadosti na jej vykonanie a zabezpečiť prítomnosť zástupcu zhotoviteľa pri jej vykonávaní na mieste stavby. Objednávateľ berie na vedomie, že spustenie diela do prevádzky je možné až po vykonaní úspešnej funkčnej skúšky zo strany </w:t>
      </w:r>
      <w:r w:rsidR="002814AE" w:rsidRPr="002F4C67">
        <w:rPr>
          <w:rFonts w:asciiTheme="minorHAnsi" w:hAnsiTheme="minorHAnsi" w:cstheme="minorHAnsi"/>
          <w:sz w:val="22"/>
          <w:szCs w:val="22"/>
        </w:rPr>
        <w:t xml:space="preserve">príslušného prevádzkovateľa distribučnej sústavy </w:t>
      </w:r>
      <w:r w:rsidRPr="002F4C67">
        <w:rPr>
          <w:rFonts w:asciiTheme="minorHAnsi" w:hAnsiTheme="minorHAnsi" w:cstheme="minorHAnsi"/>
          <w:sz w:val="22"/>
          <w:szCs w:val="22"/>
        </w:rPr>
        <w:t xml:space="preserve">a doručení oznámenia </w:t>
      </w:r>
      <w:r w:rsidR="002814AE" w:rsidRPr="002F4C67">
        <w:rPr>
          <w:rFonts w:asciiTheme="minorHAnsi" w:hAnsiTheme="minorHAnsi" w:cstheme="minorHAnsi"/>
          <w:sz w:val="22"/>
          <w:szCs w:val="22"/>
        </w:rPr>
        <w:t>o prevádzke lokálneho zdroja prevádzkovateľovi distribučnej sústavy.</w:t>
      </w:r>
    </w:p>
    <w:p w14:paraId="5965ADE0" w14:textId="37AF05DA" w:rsidR="003B7303" w:rsidRPr="002F4C67" w:rsidRDefault="00B14E93" w:rsidP="0081083C">
      <w:pPr>
        <w:pStyle w:val="Standard"/>
        <w:numPr>
          <w:ilvl w:val="0"/>
          <w:numId w:val="2"/>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Dielo zhotovené podľa čl. 3 bodu  1. a 2.</w:t>
      </w:r>
      <w:r w:rsidR="00F75A14" w:rsidRPr="002F4C67">
        <w:rPr>
          <w:rFonts w:asciiTheme="minorHAnsi" w:hAnsiTheme="minorHAnsi" w:cstheme="minorHAnsi"/>
          <w:color w:val="000000"/>
          <w:sz w:val="22"/>
          <w:szCs w:val="22"/>
        </w:rPr>
        <w:t xml:space="preserve"> (ďalej len „dielo“)</w:t>
      </w:r>
      <w:r w:rsidRPr="002F4C67">
        <w:rPr>
          <w:rFonts w:asciiTheme="minorHAnsi" w:hAnsiTheme="minorHAnsi" w:cstheme="minorHAnsi"/>
          <w:color w:val="000000"/>
          <w:sz w:val="22"/>
          <w:szCs w:val="22"/>
        </w:rPr>
        <w:t xml:space="preserve"> bude spĺňať všetky predpísané základné akostné technické  ukazovatele.</w:t>
      </w:r>
    </w:p>
    <w:p w14:paraId="4540AA72" w14:textId="119F22E1" w:rsidR="003B7303" w:rsidRPr="002F4C67" w:rsidRDefault="003B7303" w:rsidP="0081083C">
      <w:pPr>
        <w:pStyle w:val="Standard"/>
        <w:numPr>
          <w:ilvl w:val="0"/>
          <w:numId w:val="2"/>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 xml:space="preserve">Zhotoviteľ sa zaväzuje zhotoviť pre objednávateľa </w:t>
      </w:r>
      <w:r w:rsidR="00F75A14" w:rsidRPr="002F4C67">
        <w:rPr>
          <w:rFonts w:asciiTheme="minorHAnsi" w:hAnsiTheme="minorHAnsi" w:cstheme="minorHAnsi"/>
          <w:sz w:val="22"/>
          <w:szCs w:val="22"/>
        </w:rPr>
        <w:t>d</w:t>
      </w:r>
      <w:r w:rsidRPr="002F4C67">
        <w:rPr>
          <w:rFonts w:asciiTheme="minorHAnsi" w:hAnsiTheme="minorHAnsi" w:cstheme="minorHAnsi"/>
          <w:sz w:val="22"/>
          <w:szCs w:val="22"/>
        </w:rPr>
        <w:t xml:space="preserve">ielo vo vlastnom mene a na vlastnú zodpovednosť. Zhotoviteľ je oprávnený </w:t>
      </w:r>
      <w:r w:rsidR="00F75A14" w:rsidRPr="002F4C67">
        <w:rPr>
          <w:rFonts w:asciiTheme="minorHAnsi" w:hAnsiTheme="minorHAnsi" w:cstheme="minorHAnsi"/>
          <w:sz w:val="22"/>
          <w:szCs w:val="22"/>
        </w:rPr>
        <w:t>d</w:t>
      </w:r>
      <w:r w:rsidRPr="002F4C67">
        <w:rPr>
          <w:rFonts w:asciiTheme="minorHAnsi" w:hAnsiTheme="minorHAnsi" w:cstheme="minorHAnsi"/>
          <w:sz w:val="22"/>
          <w:szCs w:val="22"/>
        </w:rPr>
        <w:t xml:space="preserve">ielo zhotoviť prostredníctvom tretej osoby (subdodávateľa/subdodávateľov). V prípade zhotovenia </w:t>
      </w:r>
      <w:r w:rsidR="00F75A14" w:rsidRPr="002F4C67">
        <w:rPr>
          <w:rFonts w:asciiTheme="minorHAnsi" w:hAnsiTheme="minorHAnsi" w:cstheme="minorHAnsi"/>
          <w:sz w:val="22"/>
          <w:szCs w:val="22"/>
        </w:rPr>
        <w:t>d</w:t>
      </w:r>
      <w:r w:rsidRPr="002F4C67">
        <w:rPr>
          <w:rFonts w:asciiTheme="minorHAnsi" w:hAnsiTheme="minorHAnsi" w:cstheme="minorHAnsi"/>
          <w:sz w:val="22"/>
          <w:szCs w:val="22"/>
        </w:rPr>
        <w:t>iela</w:t>
      </w:r>
      <w:r w:rsidR="00F75A14" w:rsidRPr="002F4C67">
        <w:rPr>
          <w:rFonts w:asciiTheme="minorHAnsi" w:hAnsiTheme="minorHAnsi" w:cstheme="minorHAnsi"/>
          <w:sz w:val="22"/>
          <w:szCs w:val="22"/>
        </w:rPr>
        <w:t>, alebo akejkoľvek jeho časti</w:t>
      </w:r>
      <w:r w:rsidRPr="002F4C67">
        <w:rPr>
          <w:rFonts w:asciiTheme="minorHAnsi" w:hAnsiTheme="minorHAnsi" w:cstheme="minorHAnsi"/>
          <w:sz w:val="22"/>
          <w:szCs w:val="22"/>
        </w:rPr>
        <w:t xml:space="preserve"> prostredníctvom subdodávateľa (subdodávateľov) zhotoviteľa, sa </w:t>
      </w:r>
      <w:r w:rsidR="00F75A14" w:rsidRPr="002F4C67">
        <w:rPr>
          <w:rFonts w:asciiTheme="minorHAnsi" w:hAnsiTheme="minorHAnsi" w:cstheme="minorHAnsi"/>
          <w:sz w:val="22"/>
          <w:szCs w:val="22"/>
        </w:rPr>
        <w:t>d</w:t>
      </w:r>
      <w:r w:rsidRPr="002F4C67">
        <w:rPr>
          <w:rFonts w:asciiTheme="minorHAnsi" w:hAnsiTheme="minorHAnsi" w:cstheme="minorHAnsi"/>
          <w:sz w:val="22"/>
          <w:szCs w:val="22"/>
        </w:rPr>
        <w:t>ielo</w:t>
      </w:r>
      <w:r w:rsidR="00F75A14" w:rsidRPr="002F4C67">
        <w:rPr>
          <w:rFonts w:asciiTheme="minorHAnsi" w:hAnsiTheme="minorHAnsi" w:cstheme="minorHAnsi"/>
          <w:sz w:val="22"/>
          <w:szCs w:val="22"/>
        </w:rPr>
        <w:t>, alebo akákoľvek jeho časť,</w:t>
      </w:r>
      <w:r w:rsidRPr="002F4C67">
        <w:rPr>
          <w:rFonts w:asciiTheme="minorHAnsi" w:hAnsiTheme="minorHAnsi" w:cstheme="minorHAnsi"/>
          <w:sz w:val="22"/>
          <w:szCs w:val="22"/>
        </w:rPr>
        <w:t xml:space="preserve"> považuje za zhotovené zhotoviteľom samotným, čím zhotoviteľ zodpovedá za </w:t>
      </w:r>
      <w:r w:rsidR="00F75A14" w:rsidRPr="002F4C67">
        <w:rPr>
          <w:rFonts w:asciiTheme="minorHAnsi" w:hAnsiTheme="minorHAnsi" w:cstheme="minorHAnsi"/>
          <w:sz w:val="22"/>
          <w:szCs w:val="22"/>
        </w:rPr>
        <w:t>d</w:t>
      </w:r>
      <w:r w:rsidRPr="002F4C67">
        <w:rPr>
          <w:rFonts w:asciiTheme="minorHAnsi" w:hAnsiTheme="minorHAnsi" w:cstheme="minorHAnsi"/>
          <w:sz w:val="22"/>
          <w:szCs w:val="22"/>
        </w:rPr>
        <w:t>ielo akoby ho vykonal sám, pokiaľ táto zmluva neustanovuje inak.</w:t>
      </w:r>
    </w:p>
    <w:p w14:paraId="71BB8718" w14:textId="77777777" w:rsidR="007935DA" w:rsidRDefault="007935DA" w:rsidP="0081083C">
      <w:pPr>
        <w:pStyle w:val="Standard"/>
        <w:spacing w:line="276" w:lineRule="auto"/>
        <w:jc w:val="center"/>
        <w:rPr>
          <w:rFonts w:asciiTheme="minorHAnsi" w:hAnsiTheme="minorHAnsi" w:cstheme="minorHAnsi"/>
          <w:b/>
          <w:color w:val="000000"/>
          <w:sz w:val="22"/>
          <w:szCs w:val="22"/>
        </w:rPr>
      </w:pPr>
    </w:p>
    <w:p w14:paraId="3EC2E1CA" w14:textId="77777777" w:rsidR="00AA73DB" w:rsidRPr="002F4C67" w:rsidRDefault="00AA73DB" w:rsidP="0081083C">
      <w:pPr>
        <w:pStyle w:val="Standard"/>
        <w:spacing w:line="276" w:lineRule="auto"/>
        <w:jc w:val="center"/>
        <w:rPr>
          <w:rFonts w:asciiTheme="minorHAnsi" w:hAnsiTheme="minorHAnsi" w:cstheme="minorHAnsi"/>
          <w:b/>
          <w:color w:val="000000"/>
          <w:sz w:val="22"/>
          <w:szCs w:val="22"/>
        </w:rPr>
      </w:pPr>
    </w:p>
    <w:p w14:paraId="5895DFA6"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lastRenderedPageBreak/>
        <w:t>Čl. 4.  ČAS PLNENIA</w:t>
      </w:r>
    </w:p>
    <w:p w14:paraId="08B1B641" w14:textId="77777777" w:rsidR="00012472" w:rsidRPr="002F4C67" w:rsidRDefault="00012472" w:rsidP="0081083C">
      <w:pPr>
        <w:pStyle w:val="Standard"/>
        <w:spacing w:line="276" w:lineRule="auto"/>
        <w:jc w:val="center"/>
        <w:rPr>
          <w:rFonts w:asciiTheme="minorHAnsi" w:hAnsiTheme="minorHAnsi" w:cstheme="minorHAnsi"/>
          <w:b/>
          <w:color w:val="000000"/>
          <w:sz w:val="22"/>
          <w:szCs w:val="22"/>
        </w:rPr>
      </w:pPr>
    </w:p>
    <w:p w14:paraId="24A99203" w14:textId="2109CC2F" w:rsidR="00012472" w:rsidRPr="002F4C67" w:rsidRDefault="00012472" w:rsidP="0081083C">
      <w:pPr>
        <w:pStyle w:val="Standard"/>
        <w:numPr>
          <w:ilvl w:val="0"/>
          <w:numId w:val="30"/>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Termín plnenia predmetu zmluvy podľa čl. 3 v rozsahu bodu  1. je:</w:t>
      </w:r>
    </w:p>
    <w:p w14:paraId="185351FD" w14:textId="77777777" w:rsidR="00012472" w:rsidRPr="002F4C67" w:rsidRDefault="00012472" w:rsidP="0081083C">
      <w:pPr>
        <w:pStyle w:val="Standard"/>
        <w:spacing w:line="276" w:lineRule="auto"/>
        <w:ind w:left="1440"/>
        <w:jc w:val="both"/>
        <w:rPr>
          <w:rFonts w:asciiTheme="minorHAnsi" w:hAnsiTheme="minorHAnsi" w:cstheme="minorHAnsi"/>
          <w:color w:val="000000"/>
          <w:sz w:val="22"/>
          <w:szCs w:val="22"/>
        </w:rPr>
      </w:pPr>
    </w:p>
    <w:p w14:paraId="4F7D02AB" w14:textId="247B906E" w:rsidR="00012472" w:rsidRPr="002F4C67" w:rsidRDefault="00012472" w:rsidP="0081083C">
      <w:pPr>
        <w:pStyle w:val="Standard"/>
        <w:spacing w:line="276" w:lineRule="auto"/>
        <w:ind w:left="1440"/>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Termín prevzatia staveniska: do </w:t>
      </w:r>
      <w:r w:rsidR="00AA73DB">
        <w:rPr>
          <w:rFonts w:asciiTheme="minorHAnsi" w:hAnsiTheme="minorHAnsi" w:cstheme="minorHAnsi"/>
          <w:color w:val="000000"/>
          <w:sz w:val="22"/>
          <w:szCs w:val="22"/>
        </w:rPr>
        <w:t xml:space="preserve">5 </w:t>
      </w:r>
      <w:r w:rsidRPr="002F4C67">
        <w:rPr>
          <w:rFonts w:asciiTheme="minorHAnsi" w:hAnsiTheme="minorHAnsi" w:cstheme="minorHAnsi"/>
          <w:color w:val="000000"/>
          <w:sz w:val="22"/>
          <w:szCs w:val="22"/>
        </w:rPr>
        <w:t xml:space="preserve">kalendárnych dní od účinnosti </w:t>
      </w:r>
      <w:r w:rsidR="00F75A14" w:rsidRPr="002F4C67">
        <w:rPr>
          <w:rFonts w:asciiTheme="minorHAnsi" w:hAnsiTheme="minorHAnsi" w:cstheme="minorHAnsi"/>
          <w:color w:val="000000"/>
          <w:sz w:val="22"/>
          <w:szCs w:val="22"/>
        </w:rPr>
        <w:t xml:space="preserve">tejto </w:t>
      </w:r>
      <w:r w:rsidRPr="002F4C67">
        <w:rPr>
          <w:rFonts w:asciiTheme="minorHAnsi" w:hAnsiTheme="minorHAnsi" w:cstheme="minorHAnsi"/>
          <w:color w:val="000000"/>
          <w:sz w:val="22"/>
          <w:szCs w:val="22"/>
        </w:rPr>
        <w:t>zmluvy,</w:t>
      </w:r>
    </w:p>
    <w:p w14:paraId="09DC36F6" w14:textId="028D321E" w:rsidR="00012472" w:rsidRPr="002F4C67" w:rsidRDefault="00012472" w:rsidP="0081083C">
      <w:pPr>
        <w:pStyle w:val="Standard"/>
        <w:spacing w:line="276" w:lineRule="auto"/>
        <w:ind w:left="1440"/>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Termín začatia výstavby: dňom odovzdania </w:t>
      </w:r>
      <w:r w:rsidR="00EA7813" w:rsidRPr="002F4C67">
        <w:rPr>
          <w:rFonts w:asciiTheme="minorHAnsi" w:hAnsiTheme="minorHAnsi" w:cstheme="minorHAnsi"/>
          <w:color w:val="000000"/>
          <w:sz w:val="22"/>
          <w:szCs w:val="22"/>
        </w:rPr>
        <w:t xml:space="preserve">stavebne pripraveného </w:t>
      </w:r>
      <w:r w:rsidRPr="002F4C67">
        <w:rPr>
          <w:rFonts w:asciiTheme="minorHAnsi" w:hAnsiTheme="minorHAnsi" w:cstheme="minorHAnsi"/>
          <w:color w:val="000000"/>
          <w:sz w:val="22"/>
          <w:szCs w:val="22"/>
        </w:rPr>
        <w:t>staveniska,</w:t>
      </w:r>
    </w:p>
    <w:p w14:paraId="603530DD" w14:textId="5E9AC6F4" w:rsidR="00012472" w:rsidRPr="002F4C67" w:rsidRDefault="00012472" w:rsidP="0081083C">
      <w:pPr>
        <w:pStyle w:val="Standard"/>
        <w:spacing w:line="276" w:lineRule="auto"/>
        <w:ind w:left="1440"/>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Termín ukončenia a odovzdania </w:t>
      </w:r>
      <w:r w:rsidR="00F75A14" w:rsidRPr="002F4C67">
        <w:rPr>
          <w:rFonts w:asciiTheme="minorHAnsi" w:hAnsiTheme="minorHAnsi" w:cstheme="minorHAnsi"/>
          <w:color w:val="000000"/>
          <w:sz w:val="22"/>
          <w:szCs w:val="22"/>
        </w:rPr>
        <w:t>diela</w:t>
      </w:r>
      <w:r w:rsidRPr="002F4C67">
        <w:rPr>
          <w:rFonts w:asciiTheme="minorHAnsi" w:hAnsiTheme="minorHAnsi" w:cstheme="minorHAnsi"/>
          <w:color w:val="000000"/>
          <w:sz w:val="22"/>
          <w:szCs w:val="22"/>
        </w:rPr>
        <w:t xml:space="preserve">: do </w:t>
      </w:r>
      <w:r w:rsidR="00AA73DB">
        <w:rPr>
          <w:rFonts w:asciiTheme="minorHAnsi" w:hAnsiTheme="minorHAnsi" w:cstheme="minorHAnsi"/>
          <w:color w:val="000000"/>
          <w:sz w:val="22"/>
          <w:szCs w:val="22"/>
        </w:rPr>
        <w:t>1 mesiaca</w:t>
      </w:r>
      <w:r w:rsidRPr="002F4C67">
        <w:rPr>
          <w:rFonts w:asciiTheme="minorHAnsi" w:hAnsiTheme="minorHAnsi" w:cstheme="minorHAnsi"/>
          <w:color w:val="000000"/>
          <w:sz w:val="22"/>
          <w:szCs w:val="22"/>
        </w:rPr>
        <w:t xml:space="preserve"> odo dňa prevzatia staveniska,</w:t>
      </w:r>
    </w:p>
    <w:p w14:paraId="1896F551" w14:textId="77777777" w:rsidR="004571CE" w:rsidRPr="002F4C67" w:rsidRDefault="004571CE" w:rsidP="0081083C">
      <w:pPr>
        <w:tabs>
          <w:tab w:val="left" w:pos="426"/>
        </w:tabs>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ab/>
      </w:r>
    </w:p>
    <w:p w14:paraId="5A17C502" w14:textId="6FC43B38" w:rsidR="004571CE" w:rsidRPr="002F4C67" w:rsidRDefault="004571CE" w:rsidP="0081083C">
      <w:pPr>
        <w:tabs>
          <w:tab w:val="left" w:pos="426"/>
        </w:tabs>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ab/>
      </w:r>
      <w:r w:rsidR="00F75A14" w:rsidRPr="002F4C67">
        <w:rPr>
          <w:rFonts w:asciiTheme="minorHAnsi" w:hAnsiTheme="minorHAnsi" w:cstheme="minorHAnsi"/>
          <w:sz w:val="22"/>
          <w:szCs w:val="22"/>
        </w:rPr>
        <w:t>o</w:t>
      </w:r>
      <w:r w:rsidRPr="002F4C67">
        <w:rPr>
          <w:rFonts w:asciiTheme="minorHAnsi" w:hAnsiTheme="minorHAnsi" w:cstheme="minorHAnsi"/>
          <w:sz w:val="22"/>
          <w:szCs w:val="22"/>
        </w:rPr>
        <w:t>bjednávateľ  je povinný zabezpečiť pred odovzdaním miesta stavby stavebnú pripravenosť miesta stavby</w:t>
      </w:r>
      <w:r w:rsidR="0080757E" w:rsidRPr="002F4C67">
        <w:rPr>
          <w:rFonts w:asciiTheme="minorHAnsi" w:hAnsiTheme="minorHAnsi" w:cstheme="minorHAnsi"/>
          <w:sz w:val="22"/>
          <w:szCs w:val="22"/>
        </w:rPr>
        <w:t xml:space="preserve"> a zhotoviteľ je povinný prevziať miesto stavby, za predpokladu, že budú splnené podmienky na zabezpečenie miesta stavby podľa tohto bodu.</w:t>
      </w:r>
      <w:r w:rsidRPr="002F4C67">
        <w:rPr>
          <w:rFonts w:asciiTheme="minorHAnsi" w:hAnsiTheme="minorHAnsi" w:cstheme="minorHAnsi"/>
          <w:sz w:val="22"/>
          <w:szCs w:val="22"/>
        </w:rPr>
        <w:t xml:space="preserve"> Pokiaľ neb</w:t>
      </w:r>
      <w:r w:rsidR="00656F0C" w:rsidRPr="002F4C67">
        <w:rPr>
          <w:rFonts w:asciiTheme="minorHAnsi" w:hAnsiTheme="minorHAnsi" w:cstheme="minorHAnsi"/>
          <w:sz w:val="22"/>
          <w:szCs w:val="22"/>
        </w:rPr>
        <w:t>ude miesto stavby stavebne pre z</w:t>
      </w:r>
      <w:r w:rsidRPr="002F4C67">
        <w:rPr>
          <w:rFonts w:asciiTheme="minorHAnsi" w:hAnsiTheme="minorHAnsi" w:cstheme="minorHAnsi"/>
          <w:sz w:val="22"/>
          <w:szCs w:val="22"/>
        </w:rPr>
        <w:t xml:space="preserve">hotoviteľa pripravené, tzn. nebude zabezpečená možnosť zhotoviteľa napojiť sa na jednotlivé médiá (elektrická energia 230/400V, voda), pripojenie na internet v bode napojenia diela do distribučnej sústavy príslušného prevádzkovateľa distribučnej sústavy (pre smartmeter)  a pri rozvádzači RHFVZ (pri striedači) a pokiaľ nebude mať objednávateľ splnené povinnosti vyplývajúce zo zákona č. </w:t>
      </w:r>
      <w:r w:rsidR="0080757E" w:rsidRPr="002F4C67">
        <w:rPr>
          <w:rFonts w:asciiTheme="minorHAnsi" w:hAnsiTheme="minorHAnsi" w:cstheme="minorHAnsi"/>
          <w:sz w:val="22"/>
          <w:szCs w:val="22"/>
        </w:rPr>
        <w:t>25/2025 Z. z. Stavebný zákon a o zmene a doplnení niektorých zákonov (ďalej len ako „stavebný zákon“)</w:t>
      </w:r>
      <w:r w:rsidRPr="002F4C67">
        <w:rPr>
          <w:rFonts w:asciiTheme="minorHAnsi" w:hAnsiTheme="minorHAnsi" w:cstheme="minorHAnsi"/>
          <w:sz w:val="22"/>
          <w:szCs w:val="22"/>
        </w:rPr>
        <w:t xml:space="preserve"> </w:t>
      </w:r>
      <w:r w:rsidR="0080757E" w:rsidRPr="002F4C67">
        <w:rPr>
          <w:rFonts w:asciiTheme="minorHAnsi" w:hAnsiTheme="minorHAnsi" w:cstheme="minorHAnsi"/>
          <w:sz w:val="22"/>
          <w:szCs w:val="22"/>
        </w:rPr>
        <w:t>v rozsahu potrebnom na výstavbu diela (ohlásenie stavby na príslušnom stavebnom úrade, resp. právoplatné stavebné povolenie vydané príslušným stavebným úradom)</w:t>
      </w:r>
      <w:r w:rsidRPr="002F4C67">
        <w:rPr>
          <w:rFonts w:asciiTheme="minorHAnsi" w:hAnsiTheme="minorHAnsi" w:cstheme="minorHAnsi"/>
          <w:sz w:val="22"/>
          <w:szCs w:val="22"/>
        </w:rPr>
        <w:t>, nie je zhotoviteľ povinný miesto stavby od objednávateľa prevziať. Zhotoviteľ je tiež oprávnený neprevziať miesto stavby v prípade, ak ku dňu odovzdania miesta stavby objednávateľ nebude disponovať</w:t>
      </w:r>
      <w:r w:rsidR="00EA7813" w:rsidRPr="002F4C67">
        <w:rPr>
          <w:rFonts w:asciiTheme="minorHAnsi" w:hAnsiTheme="minorHAnsi" w:cstheme="minorHAnsi"/>
          <w:sz w:val="22"/>
          <w:szCs w:val="22"/>
        </w:rPr>
        <w:t xml:space="preserve"> platným kladným stanoviskom príslušného prevádzkovateľa distribučnej sústavy</w:t>
      </w:r>
      <w:r w:rsidRPr="002F4C67">
        <w:rPr>
          <w:rFonts w:asciiTheme="minorHAnsi" w:hAnsiTheme="minorHAnsi" w:cstheme="minorHAnsi"/>
          <w:sz w:val="22"/>
          <w:szCs w:val="22"/>
        </w:rPr>
        <w:t xml:space="preserve"> k rezervovanej kapacite na pripojenie lokálneho zdroja elektriny. </w:t>
      </w:r>
      <w:r w:rsidR="0080757E" w:rsidRPr="002F4C67">
        <w:rPr>
          <w:rFonts w:asciiTheme="minorHAnsi" w:hAnsiTheme="minorHAnsi" w:cstheme="minorHAnsi"/>
          <w:sz w:val="22"/>
          <w:szCs w:val="22"/>
        </w:rPr>
        <w:t>V prípade, že nebudú splnené podmienky na odovzdanie miesta stavby podľa tohto bodu, objednávateľ a zhotoviteľ si dohodnú náhradný termín prevzatia miesta stavby. Zhotoviteľova povinnosť prevziať miesto stavby nie je dotknutá v prípade určenia náhradného termínu prevzatia miesta stavby.</w:t>
      </w:r>
    </w:p>
    <w:p w14:paraId="73A082A5" w14:textId="5880A3C6" w:rsidR="00012472" w:rsidRPr="002F4C67" w:rsidRDefault="00012472" w:rsidP="0081083C">
      <w:pPr>
        <w:pStyle w:val="Standard"/>
        <w:tabs>
          <w:tab w:val="left" w:pos="426"/>
        </w:tabs>
        <w:spacing w:line="276" w:lineRule="auto"/>
        <w:jc w:val="both"/>
        <w:rPr>
          <w:rFonts w:asciiTheme="minorHAnsi" w:hAnsiTheme="minorHAnsi" w:cstheme="minorHAnsi"/>
          <w:sz w:val="22"/>
          <w:szCs w:val="22"/>
        </w:rPr>
      </w:pPr>
    </w:p>
    <w:p w14:paraId="6FC0F783" w14:textId="542F54F5" w:rsidR="00012472" w:rsidRPr="002F4C67" w:rsidRDefault="00012472" w:rsidP="0081083C">
      <w:pPr>
        <w:pStyle w:val="Standard"/>
        <w:numPr>
          <w:ilvl w:val="0"/>
          <w:numId w:val="4"/>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r w:rsidR="006328C4" w:rsidRPr="002F4C67">
        <w:rPr>
          <w:rFonts w:asciiTheme="minorHAnsi" w:hAnsiTheme="minorHAnsi" w:cstheme="minorHAnsi"/>
          <w:color w:val="000000"/>
          <w:sz w:val="22"/>
          <w:szCs w:val="22"/>
        </w:rPr>
        <w:t>, za predpokladu, že budú splnené podmienky na odovzdanie a prevzatie diela podľa tejto zmluvy</w:t>
      </w:r>
      <w:r w:rsidRPr="002F4C67">
        <w:rPr>
          <w:rFonts w:asciiTheme="minorHAnsi" w:hAnsiTheme="minorHAnsi" w:cstheme="minorHAnsi"/>
          <w:color w:val="000000"/>
          <w:sz w:val="22"/>
          <w:szCs w:val="22"/>
        </w:rPr>
        <w:t>.</w:t>
      </w:r>
    </w:p>
    <w:p w14:paraId="58E45B4B" w14:textId="77777777" w:rsidR="00012472" w:rsidRPr="002F4C67" w:rsidRDefault="00012472" w:rsidP="0081083C">
      <w:pPr>
        <w:pStyle w:val="Standard"/>
        <w:numPr>
          <w:ilvl w:val="0"/>
          <w:numId w:val="4"/>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4415F35B" w:rsidR="00012472" w:rsidRPr="002F4C67" w:rsidRDefault="00012472" w:rsidP="0081083C">
      <w:pPr>
        <w:pStyle w:val="Standard"/>
        <w:numPr>
          <w:ilvl w:val="0"/>
          <w:numId w:val="4"/>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sa zaväzuje dokončené dielo prevziať a zaplatiť za jeho zhotovenie dohodnutú cenu</w:t>
      </w:r>
      <w:r w:rsidR="006328C4" w:rsidRPr="002F4C67">
        <w:rPr>
          <w:rFonts w:asciiTheme="minorHAnsi" w:hAnsiTheme="minorHAnsi" w:cstheme="minorHAnsi"/>
          <w:color w:val="000000"/>
          <w:sz w:val="22"/>
          <w:szCs w:val="22"/>
        </w:rPr>
        <w:t xml:space="preserve"> uvedené v čl. 5 tejto zmluvy</w:t>
      </w:r>
      <w:r w:rsidRPr="002F4C67">
        <w:rPr>
          <w:rFonts w:asciiTheme="minorHAnsi" w:hAnsiTheme="minorHAnsi" w:cstheme="minorHAnsi"/>
          <w:color w:val="000000"/>
          <w:sz w:val="22"/>
          <w:szCs w:val="22"/>
        </w:rPr>
        <w:t>.</w:t>
      </w:r>
    </w:p>
    <w:p w14:paraId="4E9AE151" w14:textId="1F5D5463" w:rsidR="00012472" w:rsidRPr="002F4C67" w:rsidRDefault="00012472" w:rsidP="0081083C">
      <w:pPr>
        <w:pStyle w:val="Standard"/>
        <w:numPr>
          <w:ilvl w:val="0"/>
          <w:numId w:val="4"/>
        </w:numPr>
        <w:spacing w:line="276" w:lineRule="auto"/>
        <w:jc w:val="both"/>
        <w:rPr>
          <w:rFonts w:asciiTheme="minorHAnsi" w:hAnsiTheme="minorHAnsi" w:cstheme="minorHAnsi"/>
          <w:sz w:val="22"/>
          <w:szCs w:val="22"/>
        </w:rPr>
      </w:pPr>
      <w:r w:rsidRPr="002F4C67">
        <w:rPr>
          <w:rFonts w:asciiTheme="minorHAnsi" w:hAnsiTheme="minorHAnsi" w:cstheme="minorHAnsi"/>
          <w:b/>
          <w:color w:val="000000"/>
          <w:sz w:val="22"/>
          <w:szCs w:val="22"/>
        </w:rPr>
        <w:t xml:space="preserve">Predĺženie lehoty výstavby </w:t>
      </w:r>
      <w:r w:rsidRPr="002F4C67">
        <w:rPr>
          <w:rFonts w:asciiTheme="minorHAnsi" w:hAnsiTheme="minorHAnsi" w:cstheme="minorHAnsi"/>
          <w:sz w:val="22"/>
          <w:szCs w:val="22"/>
        </w:rPr>
        <w:t>- zhotoviteľ má právo na predĺženie lehoty výstavby po dohode s  objednávateľom zápisom  do stavebného denníka v prípade, že:</w:t>
      </w:r>
    </w:p>
    <w:p w14:paraId="26C2C967" w14:textId="11D620CE" w:rsidR="00012472" w:rsidRPr="002F4C67" w:rsidRDefault="00012472" w:rsidP="0081083C">
      <w:pPr>
        <w:pStyle w:val="Standard"/>
        <w:numPr>
          <w:ilvl w:val="0"/>
          <w:numId w:val="31"/>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sa podstatne zmení množstvo alebo povaha prác dodatočne vyžiadaných objednávateľom</w:t>
      </w:r>
      <w:r w:rsidR="006328C4" w:rsidRPr="002F4C67">
        <w:rPr>
          <w:rFonts w:asciiTheme="minorHAnsi" w:hAnsiTheme="minorHAnsi" w:cstheme="minorHAnsi"/>
          <w:color w:val="000000"/>
          <w:sz w:val="22"/>
          <w:szCs w:val="22"/>
        </w:rPr>
        <w:t>,</w:t>
      </w:r>
    </w:p>
    <w:p w14:paraId="19B53A41" w14:textId="3F99DB63" w:rsidR="00012472" w:rsidRPr="002F4C67" w:rsidRDefault="00012472" w:rsidP="0081083C">
      <w:pPr>
        <w:pStyle w:val="Standard"/>
        <w:numPr>
          <w:ilvl w:val="0"/>
          <w:numId w:val="5"/>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ak objednávateľ  oneskorene odovzdá stavenisko, doklady   potrebné ku začatiu stavby,</w:t>
      </w:r>
    </w:p>
    <w:p w14:paraId="58888E2D" w14:textId="51A70BC3" w:rsidR="00012472" w:rsidRPr="002F4C67" w:rsidRDefault="00012472" w:rsidP="0081083C">
      <w:pPr>
        <w:pStyle w:val="Standard"/>
        <w:numPr>
          <w:ilvl w:val="0"/>
          <w:numId w:val="5"/>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nastanú obzvlášť nepriaznivé klimatické podmienky</w:t>
      </w:r>
      <w:r w:rsidR="006328C4" w:rsidRPr="002F4C67">
        <w:rPr>
          <w:rFonts w:asciiTheme="minorHAnsi" w:hAnsiTheme="minorHAnsi" w:cstheme="minorHAnsi"/>
          <w:color w:val="000000"/>
          <w:sz w:val="22"/>
          <w:szCs w:val="22"/>
        </w:rPr>
        <w:t>,</w:t>
      </w:r>
    </w:p>
    <w:p w14:paraId="09C347E4" w14:textId="5620C8FB" w:rsidR="00012472" w:rsidRPr="002F4C67" w:rsidRDefault="00012472" w:rsidP="0081083C">
      <w:pPr>
        <w:pStyle w:val="Standard"/>
        <w:numPr>
          <w:ilvl w:val="0"/>
          <w:numId w:val="5"/>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zdržanie</w:t>
      </w:r>
      <w:r w:rsidR="00407E0E"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budú spôsobené objednávateľom</w:t>
      </w:r>
      <w:r w:rsidR="006328C4" w:rsidRPr="002F4C67">
        <w:rPr>
          <w:rFonts w:asciiTheme="minorHAnsi" w:hAnsiTheme="minorHAnsi" w:cstheme="minorHAnsi"/>
          <w:color w:val="000000"/>
          <w:sz w:val="22"/>
          <w:szCs w:val="22"/>
        </w:rPr>
        <w:t>,</w:t>
      </w:r>
    </w:p>
    <w:p w14:paraId="23A9ACC1" w14:textId="706F41EA" w:rsidR="00012472" w:rsidRPr="002F4C67" w:rsidRDefault="00012472" w:rsidP="0081083C">
      <w:pPr>
        <w:pStyle w:val="Standard"/>
        <w:numPr>
          <w:ilvl w:val="0"/>
          <w:numId w:val="5"/>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zvláštne okolnosti, nezavinené porušením povinností zhotoviteľa alebo niekoho, za koho zhotoviteľ zodpovedá</w:t>
      </w:r>
      <w:r w:rsidR="006328C4" w:rsidRPr="002F4C67">
        <w:rPr>
          <w:rFonts w:asciiTheme="minorHAnsi" w:hAnsiTheme="minorHAnsi" w:cstheme="minorHAnsi"/>
          <w:color w:val="000000"/>
          <w:sz w:val="22"/>
          <w:szCs w:val="22"/>
        </w:rPr>
        <w:t>,</w:t>
      </w:r>
    </w:p>
    <w:p w14:paraId="3F55210F" w14:textId="4D030670" w:rsidR="00012472" w:rsidRPr="002F4C67" w:rsidRDefault="00012472" w:rsidP="0081083C">
      <w:pPr>
        <w:pStyle w:val="Standard"/>
        <w:numPr>
          <w:ilvl w:val="0"/>
          <w:numId w:val="5"/>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v prípade živelných pohrôm</w:t>
      </w:r>
      <w:r w:rsidR="006328C4" w:rsidRPr="002F4C67">
        <w:rPr>
          <w:rFonts w:asciiTheme="minorHAnsi" w:hAnsiTheme="minorHAnsi" w:cstheme="minorHAnsi"/>
          <w:color w:val="000000"/>
          <w:sz w:val="22"/>
          <w:szCs w:val="22"/>
        </w:rPr>
        <w:t>.</w:t>
      </w:r>
    </w:p>
    <w:p w14:paraId="3FE21816" w14:textId="77777777" w:rsidR="00012472" w:rsidRPr="002F4C67" w:rsidRDefault="00012472" w:rsidP="0081083C">
      <w:pPr>
        <w:pStyle w:val="Standard"/>
        <w:spacing w:line="276" w:lineRule="auto"/>
        <w:rPr>
          <w:rFonts w:asciiTheme="minorHAnsi" w:hAnsiTheme="minorHAnsi" w:cstheme="minorHAnsi"/>
          <w:color w:val="000000"/>
          <w:sz w:val="22"/>
          <w:szCs w:val="22"/>
        </w:rPr>
      </w:pPr>
    </w:p>
    <w:p w14:paraId="5FC2E373" w14:textId="067A6EF5" w:rsidR="00012472" w:rsidRPr="002F4C67" w:rsidRDefault="00012472" w:rsidP="0081083C">
      <w:pPr>
        <w:pStyle w:val="Standard"/>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 xml:space="preserve">Predĺženie lehoty  výstavby  diela určí objednávateľ po dohode so </w:t>
      </w:r>
      <w:r w:rsidR="005A7F53" w:rsidRPr="002F4C67">
        <w:rPr>
          <w:rFonts w:asciiTheme="minorHAnsi" w:hAnsiTheme="minorHAnsi" w:cstheme="minorHAnsi"/>
          <w:color w:val="000000"/>
          <w:sz w:val="22"/>
          <w:szCs w:val="22"/>
        </w:rPr>
        <w:t xml:space="preserve">zhotoviteľom formou </w:t>
      </w:r>
      <w:r w:rsidRPr="002F4C67">
        <w:rPr>
          <w:rFonts w:asciiTheme="minorHAnsi" w:hAnsiTheme="minorHAnsi" w:cstheme="minorHAnsi"/>
          <w:color w:val="000000"/>
          <w:sz w:val="22"/>
          <w:szCs w:val="22"/>
        </w:rPr>
        <w:t>dodatku  k zmluve,  predloženým zhotoviteľom najneskôr 14 dní pred pôvodným zmluvným termínom ukončenia v </w:t>
      </w:r>
      <w:r w:rsidR="005A7F53" w:rsidRPr="002F4C67">
        <w:rPr>
          <w:rFonts w:asciiTheme="minorHAnsi" w:hAnsiTheme="minorHAnsi" w:cstheme="minorHAnsi"/>
          <w:color w:val="000000"/>
          <w:sz w:val="22"/>
          <w:szCs w:val="22"/>
        </w:rPr>
        <w:t>súlade so </w:t>
      </w:r>
      <w:r w:rsidR="006328C4" w:rsidRPr="002F4C67">
        <w:rPr>
          <w:rFonts w:asciiTheme="minorHAnsi" w:hAnsiTheme="minorHAnsi" w:cstheme="minorHAnsi"/>
          <w:color w:val="000000"/>
          <w:sz w:val="22"/>
          <w:szCs w:val="22"/>
        </w:rPr>
        <w:t>zákonom</w:t>
      </w:r>
      <w:r w:rsidRPr="002F4C67">
        <w:rPr>
          <w:rFonts w:asciiTheme="minorHAnsi" w:hAnsiTheme="minorHAnsi" w:cstheme="minorHAnsi"/>
          <w:color w:val="000000"/>
          <w:sz w:val="22"/>
          <w:szCs w:val="22"/>
        </w:rPr>
        <w:t xml:space="preserve"> o verejnom obstarávaní.</w:t>
      </w:r>
    </w:p>
    <w:p w14:paraId="529C9C5A" w14:textId="77777777" w:rsidR="00012472" w:rsidRPr="002F4C67" w:rsidRDefault="00012472" w:rsidP="0081083C">
      <w:pPr>
        <w:pStyle w:val="Standard"/>
        <w:spacing w:line="276" w:lineRule="auto"/>
        <w:jc w:val="both"/>
        <w:rPr>
          <w:rFonts w:asciiTheme="minorHAnsi" w:hAnsiTheme="minorHAnsi" w:cstheme="minorHAnsi"/>
          <w:sz w:val="22"/>
          <w:szCs w:val="22"/>
        </w:rPr>
      </w:pPr>
    </w:p>
    <w:p w14:paraId="5D26FFE9"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5. CENA</w:t>
      </w:r>
    </w:p>
    <w:p w14:paraId="3C3477F8" w14:textId="77777777" w:rsidR="00012472" w:rsidRPr="002F4C67" w:rsidRDefault="00012472" w:rsidP="0081083C">
      <w:pPr>
        <w:pStyle w:val="Standard"/>
        <w:spacing w:line="276" w:lineRule="auto"/>
        <w:jc w:val="center"/>
        <w:rPr>
          <w:rFonts w:asciiTheme="minorHAnsi" w:hAnsiTheme="minorHAnsi" w:cstheme="minorHAnsi"/>
          <w:b/>
          <w:color w:val="000000"/>
          <w:sz w:val="22"/>
          <w:szCs w:val="22"/>
        </w:rPr>
      </w:pPr>
    </w:p>
    <w:p w14:paraId="43EB3544" w14:textId="5DC0595F" w:rsidR="00012472" w:rsidRPr="002F4C67" w:rsidRDefault="00012472" w:rsidP="0081083C">
      <w:pPr>
        <w:pStyle w:val="Standard"/>
        <w:numPr>
          <w:ilvl w:val="0"/>
          <w:numId w:val="32"/>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Cena za zhotovenie </w:t>
      </w:r>
      <w:r w:rsidR="006328C4" w:rsidRPr="002F4C67">
        <w:rPr>
          <w:rFonts w:asciiTheme="minorHAnsi" w:hAnsiTheme="minorHAnsi" w:cstheme="minorHAnsi"/>
          <w:color w:val="000000"/>
          <w:sz w:val="22"/>
          <w:szCs w:val="22"/>
        </w:rPr>
        <w:t xml:space="preserve">diela podľa tejto zmluvy </w:t>
      </w:r>
      <w:r w:rsidRPr="002F4C67">
        <w:rPr>
          <w:rFonts w:asciiTheme="minorHAnsi" w:hAnsiTheme="minorHAnsi" w:cstheme="minorHAnsi"/>
          <w:color w:val="000000"/>
          <w:sz w:val="22"/>
          <w:szCs w:val="22"/>
        </w:rPr>
        <w:t xml:space="preserve">je stanovená dohodou zmluvných strán v zmysle § 3 Zákona č. 18/1996  Z. z. o cenách v znení neskorších zmien a doplnkov a je doložená kalkuláciou - rozpočtom, ktorý tvorí prílohu č. </w:t>
      </w:r>
      <w:r w:rsidR="0039319A" w:rsidRPr="002F4C67">
        <w:rPr>
          <w:rFonts w:asciiTheme="minorHAnsi" w:hAnsiTheme="minorHAnsi" w:cstheme="minorHAnsi"/>
          <w:color w:val="000000"/>
          <w:sz w:val="22"/>
          <w:szCs w:val="22"/>
        </w:rPr>
        <w:t>3</w:t>
      </w:r>
      <w:r w:rsidRPr="002F4C67">
        <w:rPr>
          <w:rFonts w:asciiTheme="minorHAnsi" w:hAnsiTheme="minorHAnsi" w:cstheme="minorHAnsi"/>
          <w:color w:val="000000"/>
          <w:sz w:val="22"/>
          <w:szCs w:val="22"/>
        </w:rPr>
        <w:t xml:space="preserve"> k tejto zmluve.</w:t>
      </w:r>
    </w:p>
    <w:p w14:paraId="3167592E" w14:textId="3731728B" w:rsidR="00012472" w:rsidRPr="002F4C67"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Cena za zhotovenie diela predstavuje:</w:t>
      </w:r>
    </w:p>
    <w:p w14:paraId="64D50DA1" w14:textId="77777777" w:rsidR="00012472" w:rsidRPr="002F4C67" w:rsidRDefault="00012472" w:rsidP="0081083C">
      <w:pPr>
        <w:pStyle w:val="Standard"/>
        <w:spacing w:line="276" w:lineRule="auto"/>
        <w:ind w:left="705" w:hanging="705"/>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                                                                              </w:t>
      </w:r>
    </w:p>
    <w:p w14:paraId="4B2C138C" w14:textId="1A4CAE2B" w:rsidR="00E42D20" w:rsidRPr="002F4C67" w:rsidRDefault="00012472" w:rsidP="0081083C">
      <w:pPr>
        <w:pStyle w:val="Zkladntext"/>
        <w:spacing w:line="276" w:lineRule="auto"/>
        <w:ind w:left="720"/>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Cena bez DPH: </w:t>
      </w:r>
      <w:r w:rsidRPr="002F4C67">
        <w:rPr>
          <w:rFonts w:asciiTheme="minorHAnsi" w:hAnsiTheme="minorHAnsi" w:cstheme="minorHAnsi"/>
          <w:color w:val="000000"/>
          <w:sz w:val="22"/>
          <w:szCs w:val="22"/>
        </w:rPr>
        <w:tab/>
      </w:r>
      <w:r w:rsidR="005E54E9" w:rsidRPr="002F4C67">
        <w:rPr>
          <w:rFonts w:asciiTheme="minorHAnsi" w:hAnsiTheme="minorHAnsi" w:cstheme="minorHAnsi"/>
          <w:color w:val="000000"/>
          <w:sz w:val="22"/>
          <w:szCs w:val="22"/>
        </w:rPr>
        <w:t>.....</w:t>
      </w:r>
      <w:r w:rsidRPr="002F4C67">
        <w:rPr>
          <w:rFonts w:asciiTheme="minorHAnsi" w:hAnsiTheme="minorHAnsi" w:cstheme="minorHAnsi"/>
          <w:color w:val="000000"/>
          <w:sz w:val="22"/>
          <w:szCs w:val="22"/>
        </w:rPr>
        <w:t xml:space="preserve"> EUR, slovom: </w:t>
      </w:r>
      <w:r w:rsidR="005E54E9" w:rsidRPr="002F4C67">
        <w:rPr>
          <w:rFonts w:asciiTheme="minorHAnsi" w:hAnsiTheme="minorHAnsi" w:cstheme="minorHAnsi"/>
          <w:color w:val="000000"/>
          <w:sz w:val="22"/>
          <w:szCs w:val="22"/>
        </w:rPr>
        <w:t>.....</w:t>
      </w:r>
      <w:r w:rsidRPr="002F4C67">
        <w:rPr>
          <w:rFonts w:asciiTheme="minorHAnsi" w:hAnsiTheme="minorHAnsi" w:cstheme="minorHAnsi"/>
          <w:color w:val="000000"/>
          <w:sz w:val="22"/>
          <w:szCs w:val="22"/>
        </w:rPr>
        <w:t xml:space="preserve"> EUR</w:t>
      </w:r>
    </w:p>
    <w:p w14:paraId="6E50A429" w14:textId="07218703" w:rsidR="00437BAA" w:rsidRPr="002F4C67" w:rsidRDefault="00592C26" w:rsidP="0081083C">
      <w:pPr>
        <w:pStyle w:val="Zkladntext"/>
        <w:spacing w:line="276" w:lineRule="auto"/>
        <w:ind w:left="720"/>
        <w:rPr>
          <w:rFonts w:asciiTheme="minorHAnsi" w:hAnsiTheme="minorHAnsi" w:cstheme="minorHAnsi"/>
          <w:sz w:val="22"/>
          <w:szCs w:val="22"/>
        </w:rPr>
      </w:pPr>
      <w:r w:rsidRPr="002F4C67">
        <w:rPr>
          <w:rFonts w:asciiTheme="minorHAnsi" w:hAnsiTheme="minorHAnsi" w:cstheme="minorHAnsi"/>
          <w:sz w:val="22"/>
          <w:szCs w:val="22"/>
        </w:rPr>
        <w:t>(ďalej len „cena“)</w:t>
      </w:r>
    </w:p>
    <w:p w14:paraId="49A31E9A" w14:textId="7F0420F3" w:rsidR="00437BAA" w:rsidRPr="002F4C67" w:rsidRDefault="00437BAA" w:rsidP="0081083C">
      <w:pPr>
        <w:spacing w:line="276" w:lineRule="auto"/>
        <w:ind w:left="709"/>
        <w:jc w:val="both"/>
        <w:rPr>
          <w:rFonts w:asciiTheme="minorHAnsi" w:hAnsiTheme="minorHAnsi" w:cstheme="minorHAnsi"/>
          <w:color w:val="000000"/>
          <w:sz w:val="22"/>
          <w:szCs w:val="22"/>
        </w:rPr>
      </w:pPr>
      <w:bookmarkStart w:id="0" w:name="_Hlk200437841"/>
      <w:r w:rsidRPr="002F4C67">
        <w:rPr>
          <w:rFonts w:asciiTheme="minorHAnsi" w:hAnsiTheme="minorHAnsi" w:cstheme="minorHAnsi"/>
          <w:color w:val="000000"/>
          <w:sz w:val="22"/>
          <w:szCs w:val="22"/>
        </w:rPr>
        <w:t xml:space="preserve">Dodanie </w:t>
      </w:r>
      <w:r w:rsidR="006328C4" w:rsidRPr="002F4C67">
        <w:rPr>
          <w:rFonts w:asciiTheme="minorHAnsi" w:hAnsiTheme="minorHAnsi" w:cstheme="minorHAnsi"/>
          <w:color w:val="000000"/>
          <w:sz w:val="22"/>
          <w:szCs w:val="22"/>
        </w:rPr>
        <w:t>d</w:t>
      </w:r>
      <w:r w:rsidRPr="002F4C67">
        <w:rPr>
          <w:rFonts w:asciiTheme="minorHAnsi" w:hAnsiTheme="minorHAnsi" w:cstheme="minorHAnsi"/>
          <w:color w:val="000000"/>
          <w:sz w:val="22"/>
          <w:szCs w:val="22"/>
        </w:rPr>
        <w:t>iela podľa tejto zmluvy je pre účely ustanovenia § 69 ods. 12 písm. j) zákona č. 222/2004 Z. z. o dani z pridanej hodnoty v znení neskorších predpisov dodaním stavebných prác, zaradených v sekcii F klasifikácie CPA. V zmysle uvedeného je osobou povinnou platiť daň objednávateľ - príjemca predmetu zmluvy.</w:t>
      </w:r>
    </w:p>
    <w:bookmarkEnd w:id="0"/>
    <w:p w14:paraId="7041F4EE" w14:textId="7A39A785" w:rsidR="00012472" w:rsidRPr="002F4C67"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 cene za zhotovenie diela sú obsiahnuté aj náklady na vybudovanie, prevádzku, údržbu, vypratanie  zariaden</w:t>
      </w:r>
      <w:r w:rsidR="00592C26" w:rsidRPr="002F4C67">
        <w:rPr>
          <w:rFonts w:asciiTheme="minorHAnsi" w:hAnsiTheme="minorHAnsi" w:cstheme="minorHAnsi"/>
          <w:color w:val="000000"/>
          <w:sz w:val="22"/>
          <w:szCs w:val="22"/>
        </w:rPr>
        <w:t>í</w:t>
      </w:r>
      <w:r w:rsidRPr="002F4C67">
        <w:rPr>
          <w:rFonts w:asciiTheme="minorHAnsi" w:hAnsiTheme="minorHAnsi" w:cstheme="minorHAnsi"/>
          <w:color w:val="000000"/>
          <w:sz w:val="22"/>
          <w:szCs w:val="22"/>
        </w:rPr>
        <w:t xml:space="preserve"> </w:t>
      </w:r>
      <w:r w:rsidR="00592C26" w:rsidRPr="002F4C67">
        <w:rPr>
          <w:rFonts w:asciiTheme="minorHAnsi" w:hAnsiTheme="minorHAnsi" w:cstheme="minorHAnsi"/>
          <w:color w:val="000000"/>
          <w:sz w:val="22"/>
          <w:szCs w:val="22"/>
        </w:rPr>
        <w:t>zhotoviteľa z miesta stavby.</w:t>
      </w:r>
      <w:r w:rsidRPr="002F4C67">
        <w:rPr>
          <w:rFonts w:asciiTheme="minorHAnsi" w:hAnsiTheme="minorHAnsi" w:cstheme="minorHAnsi"/>
          <w:color w:val="000000"/>
          <w:sz w:val="22"/>
          <w:szCs w:val="22"/>
        </w:rPr>
        <w:t xml:space="preserve"> </w:t>
      </w:r>
    </w:p>
    <w:p w14:paraId="2D5E34D1" w14:textId="77777777" w:rsidR="00012472" w:rsidRPr="002F4C67"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Financovanie diela sa bude realizovať na základe potvrdeného súpisu vykonaných prác.</w:t>
      </w:r>
    </w:p>
    <w:p w14:paraId="121CEE33" w14:textId="77777777" w:rsidR="00012472" w:rsidRPr="002F4C67" w:rsidRDefault="00012472" w:rsidP="0081083C">
      <w:pPr>
        <w:pStyle w:val="Standard"/>
        <w:numPr>
          <w:ilvl w:val="1"/>
          <w:numId w:val="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Výkaz výmer obsahuje všetky položky pre zhotovenie, zriadenie, skúšanie a zadanie prác, ktoré má vykonať zhotoviteľ.</w:t>
      </w:r>
    </w:p>
    <w:p w14:paraId="7AEADDCF" w14:textId="77777777" w:rsidR="00012472" w:rsidRPr="002F4C67" w:rsidRDefault="00012472" w:rsidP="0081083C">
      <w:pPr>
        <w:pStyle w:val="Standard"/>
        <w:numPr>
          <w:ilvl w:val="1"/>
          <w:numId w:val="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56751471" w:rsidR="00012472" w:rsidRPr="002F4C67"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Cena diela môže byť upravená v prípade naviac prác požadovaných objednávateľom výlučne vo forme dodatku k tejto </w:t>
      </w:r>
      <w:r w:rsidR="00592C26" w:rsidRPr="002F4C67">
        <w:rPr>
          <w:rFonts w:asciiTheme="minorHAnsi" w:hAnsiTheme="minorHAnsi" w:cstheme="minorHAnsi"/>
          <w:color w:val="000000"/>
          <w:sz w:val="22"/>
          <w:szCs w:val="22"/>
        </w:rPr>
        <w:t xml:space="preserve">zmluve </w:t>
      </w:r>
      <w:r w:rsidRPr="002F4C67">
        <w:rPr>
          <w:rFonts w:asciiTheme="minorHAnsi" w:hAnsiTheme="minorHAnsi" w:cstheme="minorHAnsi"/>
          <w:color w:val="000000"/>
          <w:sz w:val="22"/>
          <w:szCs w:val="22"/>
        </w:rPr>
        <w:t xml:space="preserve">v súlade so </w:t>
      </w:r>
      <w:r w:rsidR="00592C26" w:rsidRPr="002F4C67">
        <w:rPr>
          <w:rFonts w:asciiTheme="minorHAnsi" w:hAnsiTheme="minorHAnsi" w:cstheme="minorHAnsi"/>
          <w:color w:val="000000"/>
          <w:sz w:val="22"/>
          <w:szCs w:val="22"/>
        </w:rPr>
        <w:t>z</w:t>
      </w:r>
      <w:r w:rsidRPr="002F4C67">
        <w:rPr>
          <w:rFonts w:asciiTheme="minorHAnsi" w:hAnsiTheme="minorHAnsi" w:cstheme="minorHAnsi"/>
          <w:color w:val="000000"/>
          <w:sz w:val="22"/>
          <w:szCs w:val="22"/>
        </w:rPr>
        <w:t>ákonom o verejnom obstarávaní. Podkladom bude vzájomne odsúhlasený doplnok k rozpočtu, ktorý vypracuje zhotoviteľ, najneskôr 1 týždeň pred realizáciou prác. Naviac práce a zmeny je možné fakturovať po podpísaní dodatku k</w:t>
      </w:r>
      <w:r w:rsidR="00592C26" w:rsidRPr="002F4C67">
        <w:rPr>
          <w:rFonts w:asciiTheme="minorHAnsi" w:hAnsiTheme="minorHAnsi" w:cstheme="minorHAnsi"/>
          <w:color w:val="000000"/>
          <w:sz w:val="22"/>
          <w:szCs w:val="22"/>
        </w:rPr>
        <w:t xml:space="preserve"> tejto zmluve </w:t>
      </w:r>
      <w:r w:rsidRPr="002F4C67">
        <w:rPr>
          <w:rFonts w:asciiTheme="minorHAnsi" w:hAnsiTheme="minorHAnsi" w:cstheme="minorHAnsi"/>
          <w:sz w:val="22"/>
          <w:szCs w:val="22"/>
        </w:rPr>
        <w:t>v súlade s</w:t>
      </w:r>
      <w:r w:rsidR="00592C26" w:rsidRPr="002F4C67">
        <w:rPr>
          <w:rFonts w:asciiTheme="minorHAnsi" w:hAnsiTheme="minorHAnsi" w:cstheme="minorHAnsi"/>
          <w:sz w:val="22"/>
          <w:szCs w:val="22"/>
        </w:rPr>
        <w:t xml:space="preserve">o zákonom </w:t>
      </w:r>
      <w:r w:rsidR="004359DB" w:rsidRPr="002F4C67">
        <w:rPr>
          <w:rFonts w:asciiTheme="minorHAnsi" w:hAnsiTheme="minorHAnsi" w:cstheme="minorHAnsi"/>
          <w:sz w:val="22"/>
          <w:szCs w:val="22"/>
        </w:rPr>
        <w:t>o verejnom obstarávaní</w:t>
      </w:r>
      <w:r w:rsidRPr="002F4C67">
        <w:rPr>
          <w:rFonts w:asciiTheme="minorHAnsi" w:hAnsiTheme="minorHAnsi" w:cstheme="minorHAnsi"/>
          <w:sz w:val="22"/>
          <w:szCs w:val="22"/>
        </w:rPr>
        <w:t>.</w:t>
      </w:r>
    </w:p>
    <w:p w14:paraId="3C700446" w14:textId="649E14C1" w:rsidR="00012472" w:rsidRPr="002F4C67"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je povinný predložiť elektronickú verziu podrobného rozpočtu </w:t>
      </w:r>
      <w:r w:rsidR="00592C26" w:rsidRPr="002F4C67">
        <w:rPr>
          <w:rFonts w:asciiTheme="minorHAnsi" w:hAnsiTheme="minorHAnsi" w:cstheme="minorHAnsi"/>
          <w:color w:val="000000"/>
          <w:sz w:val="22"/>
          <w:szCs w:val="22"/>
        </w:rPr>
        <w:t>o</w:t>
      </w:r>
      <w:r w:rsidRPr="002F4C67">
        <w:rPr>
          <w:rFonts w:asciiTheme="minorHAnsi" w:hAnsiTheme="minorHAnsi" w:cstheme="minorHAnsi"/>
          <w:color w:val="000000"/>
          <w:sz w:val="22"/>
          <w:szCs w:val="22"/>
        </w:rPr>
        <w:t xml:space="preserve">bjednávateľovi (vo formáte </w:t>
      </w:r>
      <w:r w:rsidR="00592C26" w:rsidRPr="002F4C67">
        <w:rPr>
          <w:rFonts w:asciiTheme="minorHAnsi" w:hAnsiTheme="minorHAnsi" w:cstheme="minorHAnsi"/>
          <w:color w:val="000000"/>
          <w:sz w:val="22"/>
          <w:szCs w:val="22"/>
        </w:rPr>
        <w:t xml:space="preserve">podľa </w:t>
      </w:r>
      <w:r w:rsidRPr="002F4C67">
        <w:rPr>
          <w:rFonts w:asciiTheme="minorHAnsi" w:hAnsiTheme="minorHAnsi" w:cstheme="minorHAnsi"/>
          <w:color w:val="000000"/>
          <w:sz w:val="22"/>
          <w:szCs w:val="22"/>
        </w:rPr>
        <w:t>MS Excel) ako aj povinnosť predkladať v elektronickej verzii (vo formáte</w:t>
      </w:r>
      <w:r w:rsidR="00592C26" w:rsidRPr="002F4C67">
        <w:rPr>
          <w:rFonts w:asciiTheme="minorHAnsi" w:hAnsiTheme="minorHAnsi" w:cstheme="minorHAnsi"/>
          <w:color w:val="000000"/>
          <w:sz w:val="22"/>
          <w:szCs w:val="22"/>
        </w:rPr>
        <w:t xml:space="preserve"> podľa</w:t>
      </w:r>
      <w:r w:rsidRPr="002F4C67">
        <w:rPr>
          <w:rFonts w:asciiTheme="minorHAnsi" w:hAnsiTheme="minorHAnsi" w:cstheme="minorHAnsi"/>
          <w:color w:val="000000"/>
          <w:sz w:val="22"/>
          <w:szCs w:val="22"/>
        </w:rPr>
        <w:t xml:space="preserve"> MS Excel) každú zmenu tohto podrobného rozpočtu, ku ktorej dôjde počas realizácie predmetu zmluvy.</w:t>
      </w:r>
    </w:p>
    <w:p w14:paraId="3060D144" w14:textId="77777777" w:rsidR="00012472" w:rsidRPr="002F4C67" w:rsidRDefault="00012472" w:rsidP="0081083C">
      <w:pPr>
        <w:pStyle w:val="Standard"/>
        <w:spacing w:line="276" w:lineRule="auto"/>
        <w:jc w:val="both"/>
        <w:rPr>
          <w:rFonts w:asciiTheme="minorHAnsi" w:hAnsiTheme="minorHAnsi" w:cstheme="minorHAnsi"/>
          <w:sz w:val="22"/>
          <w:szCs w:val="22"/>
        </w:rPr>
      </w:pPr>
    </w:p>
    <w:p w14:paraId="0D48DD65" w14:textId="77777777" w:rsidR="00A45082" w:rsidRPr="002F4C67" w:rsidRDefault="00A4508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6. PLATOBNÉ PODMIENKY</w:t>
      </w:r>
    </w:p>
    <w:p w14:paraId="3F622E4E" w14:textId="77777777" w:rsidR="00A45082" w:rsidRPr="002F4C67" w:rsidRDefault="00A45082" w:rsidP="0081083C">
      <w:pPr>
        <w:pStyle w:val="Standard"/>
        <w:spacing w:line="276" w:lineRule="auto"/>
        <w:jc w:val="both"/>
        <w:rPr>
          <w:rFonts w:asciiTheme="minorHAnsi" w:hAnsiTheme="minorHAnsi" w:cstheme="minorHAnsi"/>
          <w:b/>
          <w:color w:val="000000"/>
          <w:sz w:val="22"/>
          <w:szCs w:val="22"/>
        </w:rPr>
      </w:pPr>
    </w:p>
    <w:p w14:paraId="36E32845" w14:textId="01015375" w:rsidR="00F86E1D" w:rsidRDefault="00F86E1D" w:rsidP="00F86E1D">
      <w:pPr>
        <w:pStyle w:val="Standard"/>
        <w:numPr>
          <w:ilvl w:val="0"/>
          <w:numId w:val="65"/>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21C599EE" w14:textId="77777777" w:rsidR="00143F8A" w:rsidRPr="00DF55BB" w:rsidRDefault="00143F8A" w:rsidP="00143F8A">
      <w:pPr>
        <w:pStyle w:val="Standard"/>
        <w:spacing w:line="276" w:lineRule="auto"/>
        <w:ind w:left="360"/>
        <w:jc w:val="both"/>
        <w:rPr>
          <w:rFonts w:asciiTheme="minorHAnsi" w:hAnsiTheme="minorHAnsi" w:cstheme="minorHAnsi"/>
          <w:sz w:val="22"/>
          <w:szCs w:val="22"/>
        </w:rPr>
      </w:pPr>
    </w:p>
    <w:p w14:paraId="438C9E62" w14:textId="55693170" w:rsidR="00F86E1D" w:rsidRPr="00DF55BB" w:rsidRDefault="00F86E1D" w:rsidP="00F86E1D">
      <w:pPr>
        <w:spacing w:line="276" w:lineRule="auto"/>
        <w:ind w:left="505"/>
        <w:jc w:val="both"/>
        <w:rPr>
          <w:rFonts w:asciiTheme="minorHAnsi" w:hAnsiTheme="minorHAnsi" w:cstheme="minorHAnsi"/>
          <w:sz w:val="22"/>
          <w:szCs w:val="22"/>
        </w:rPr>
      </w:pPr>
      <w:r w:rsidRPr="00DF55BB">
        <w:rPr>
          <w:rFonts w:asciiTheme="minorHAnsi" w:hAnsiTheme="minorHAnsi" w:cstheme="minorHAnsi"/>
          <w:sz w:val="22"/>
          <w:szCs w:val="22"/>
        </w:rPr>
        <w:t xml:space="preserve">a) prvá časť formou zálohovej platby vo výške </w:t>
      </w:r>
      <w:r w:rsidR="00143F8A">
        <w:rPr>
          <w:rFonts w:asciiTheme="minorHAnsi" w:hAnsiTheme="minorHAnsi" w:cstheme="minorHAnsi"/>
          <w:sz w:val="22"/>
          <w:szCs w:val="22"/>
        </w:rPr>
        <w:t>1</w:t>
      </w:r>
      <w:r w:rsidRPr="00DF55BB">
        <w:rPr>
          <w:rFonts w:asciiTheme="minorHAnsi" w:hAnsiTheme="minorHAnsi" w:cstheme="minorHAnsi"/>
          <w:sz w:val="22"/>
          <w:szCs w:val="22"/>
        </w:rPr>
        <w:t>0% z ceny Diela na základe zálohovej faktúry vystavenej Zhotoviteľom do 15 dní po začiatku účinnosti tejto zmluvy;</w:t>
      </w:r>
    </w:p>
    <w:p w14:paraId="04A4DBBD" w14:textId="77777777" w:rsidR="00F86E1D" w:rsidRPr="00DF55BB" w:rsidRDefault="00F86E1D" w:rsidP="00F86E1D">
      <w:pPr>
        <w:spacing w:line="276" w:lineRule="auto"/>
        <w:ind w:left="505"/>
        <w:jc w:val="both"/>
        <w:rPr>
          <w:rFonts w:asciiTheme="minorHAnsi" w:hAnsiTheme="minorHAnsi" w:cstheme="minorHAnsi"/>
          <w:sz w:val="22"/>
          <w:szCs w:val="22"/>
        </w:rPr>
      </w:pPr>
      <w:r w:rsidRPr="00DF55BB">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 ktorého vzor tvorí Prílohu č. 5 tejto zmluvy;</w:t>
      </w:r>
    </w:p>
    <w:p w14:paraId="438E95BC" w14:textId="057CD1D9" w:rsidR="00F86E1D" w:rsidRDefault="00F86E1D" w:rsidP="00F86E1D">
      <w:pPr>
        <w:spacing w:line="276" w:lineRule="auto"/>
        <w:ind w:left="505"/>
        <w:jc w:val="both"/>
        <w:rPr>
          <w:rFonts w:asciiTheme="minorHAnsi" w:hAnsiTheme="minorHAnsi" w:cstheme="minorHAnsi"/>
          <w:sz w:val="22"/>
          <w:szCs w:val="22"/>
        </w:rPr>
      </w:pPr>
      <w:r w:rsidRPr="000D37BD">
        <w:rPr>
          <w:rFonts w:asciiTheme="minorHAnsi" w:hAnsiTheme="minorHAnsi" w:cstheme="minorHAnsi"/>
          <w:sz w:val="22"/>
          <w:szCs w:val="22"/>
        </w:rPr>
        <w:t xml:space="preserve">c) tretia časť formou zúčtovacej platby vo výške </w:t>
      </w:r>
      <w:r w:rsidR="00143F8A">
        <w:rPr>
          <w:rFonts w:asciiTheme="minorHAnsi" w:hAnsiTheme="minorHAnsi" w:cstheme="minorHAnsi"/>
          <w:sz w:val="22"/>
          <w:szCs w:val="22"/>
        </w:rPr>
        <w:t>6</w:t>
      </w:r>
      <w:r w:rsidRPr="000D37BD">
        <w:rPr>
          <w:rFonts w:asciiTheme="minorHAnsi" w:hAnsiTheme="minorHAnsi" w:cstheme="minorHAnsi"/>
          <w:sz w:val="22"/>
          <w:szCs w:val="22"/>
        </w:rPr>
        <w:t xml:space="preserve">0% z ceny Diela po prevzatí riadne dokončených </w:t>
      </w:r>
      <w:r w:rsidRPr="000D37BD">
        <w:rPr>
          <w:rFonts w:asciiTheme="minorHAnsi" w:hAnsiTheme="minorHAnsi" w:cstheme="minorHAnsi"/>
          <w:sz w:val="22"/>
          <w:szCs w:val="22"/>
        </w:rPr>
        <w:lastRenderedPageBreak/>
        <w:t>montážnych prác v súlade s touto zmluvou Objednávateľom a po realizácii funkčných skúšok  príslušným prevádzkovateľom distribučnej sústavy. Podkladom pre vystavenie vyúčtovacej faktúry, a jej prílohou, je protokol o odovzdaní a prevzatí Diela, ktorého vzor tvorí Prílohu č. 4 tejto zmluvy.</w:t>
      </w:r>
    </w:p>
    <w:p w14:paraId="17340194" w14:textId="77777777" w:rsidR="00143F8A" w:rsidRPr="00DF55BB" w:rsidRDefault="00143F8A" w:rsidP="00F86E1D">
      <w:pPr>
        <w:spacing w:line="276" w:lineRule="auto"/>
        <w:ind w:left="505"/>
        <w:jc w:val="both"/>
        <w:rPr>
          <w:rFonts w:asciiTheme="minorHAnsi" w:hAnsiTheme="minorHAnsi" w:cstheme="minorHAnsi"/>
          <w:sz w:val="22"/>
          <w:szCs w:val="22"/>
        </w:rPr>
      </w:pPr>
    </w:p>
    <w:p w14:paraId="5013305A" w14:textId="77777777" w:rsidR="00F86E1D" w:rsidRDefault="00F86E1D" w:rsidP="00F86E1D">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0B32CB7C" w14:textId="77777777" w:rsidR="00F86E1D" w:rsidRPr="00DF55BB" w:rsidRDefault="00F86E1D" w:rsidP="00F86E1D">
      <w:pPr>
        <w:pStyle w:val="Standard"/>
        <w:spacing w:line="276" w:lineRule="auto"/>
        <w:ind w:left="360"/>
        <w:jc w:val="both"/>
        <w:rPr>
          <w:rFonts w:asciiTheme="minorHAnsi" w:hAnsiTheme="minorHAnsi" w:cstheme="minorHAnsi"/>
          <w:sz w:val="22"/>
          <w:szCs w:val="22"/>
        </w:rPr>
      </w:pPr>
    </w:p>
    <w:p w14:paraId="36B4FEE8" w14:textId="383BE1FC" w:rsidR="00F86E1D" w:rsidRPr="00DF55BB" w:rsidRDefault="00F86E1D" w:rsidP="00F86E1D">
      <w:pPr>
        <w:pStyle w:val="Standard"/>
        <w:numPr>
          <w:ilvl w:val="0"/>
          <w:numId w:val="65"/>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 xml:space="preserve">Splatnosť faktúr vystavených podľa tejto zmluvy je do </w:t>
      </w:r>
      <w:r w:rsidR="00F2645A">
        <w:rPr>
          <w:rFonts w:asciiTheme="minorHAnsi" w:hAnsiTheme="minorHAnsi" w:cstheme="minorHAnsi"/>
          <w:sz w:val="22"/>
          <w:szCs w:val="22"/>
        </w:rPr>
        <w:t>14</w:t>
      </w:r>
      <w:r w:rsidRPr="00DF55BB">
        <w:rPr>
          <w:rFonts w:asciiTheme="minorHAnsi" w:hAnsiTheme="minorHAnsi" w:cstheme="minorHAnsi"/>
          <w:sz w:val="22"/>
          <w:szCs w:val="22"/>
        </w:rPr>
        <w:t xml:space="preserve">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58A3E039" w14:textId="77777777" w:rsidR="00F86E1D" w:rsidRDefault="00F86E1D" w:rsidP="00F86E1D">
      <w:pPr>
        <w:pStyle w:val="Standard"/>
        <w:numPr>
          <w:ilvl w:val="0"/>
          <w:numId w:val="65"/>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35193D83" w14:textId="77777777" w:rsidR="00B64CD9" w:rsidRPr="002F4C67" w:rsidRDefault="00B64CD9" w:rsidP="00A2168D">
      <w:pPr>
        <w:pStyle w:val="Standard"/>
        <w:spacing w:line="276" w:lineRule="auto"/>
        <w:ind w:left="360"/>
        <w:jc w:val="both"/>
        <w:rPr>
          <w:rFonts w:asciiTheme="minorHAnsi" w:hAnsiTheme="minorHAnsi" w:cstheme="minorHAnsi"/>
          <w:sz w:val="22"/>
          <w:szCs w:val="22"/>
        </w:rPr>
      </w:pPr>
    </w:p>
    <w:p w14:paraId="2269B96A" w14:textId="5A94A6D3" w:rsidR="00A45082" w:rsidRPr="002F4C67" w:rsidRDefault="00A45082" w:rsidP="002849A4">
      <w:pPr>
        <w:pStyle w:val="Standard"/>
        <w:numPr>
          <w:ilvl w:val="0"/>
          <w:numId w:val="65"/>
        </w:numPr>
        <w:spacing w:line="276" w:lineRule="auto"/>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Zmeny:</w:t>
      </w:r>
    </w:p>
    <w:p w14:paraId="1EC1BF4E" w14:textId="77777777" w:rsidR="005F54D1" w:rsidRPr="002F4C67"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4354A5CE" w14:textId="77777777" w:rsidR="005F54D1" w:rsidRPr="002F4C67"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6A9CC62D" w14:textId="77777777" w:rsidR="005F54D1" w:rsidRPr="002F4C67"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0B7FBDA4" w14:textId="77777777" w:rsidR="005F54D1" w:rsidRPr="002F4C67"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4E85FD7B" w14:textId="4B1C644A" w:rsidR="00A45082" w:rsidRPr="002F4C67" w:rsidRDefault="00A45082" w:rsidP="0081083C">
      <w:pPr>
        <w:pStyle w:val="Standard"/>
        <w:numPr>
          <w:ilvl w:val="1"/>
          <w:numId w:val="33"/>
        </w:numPr>
        <w:spacing w:line="276" w:lineRule="auto"/>
        <w:ind w:left="78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Všetky zmeny, doplnky a akékoľvek dodatky k zmluvnej cene, budú ocenené sadzbami a cenami uvedenými v čl. 5. tejto </w:t>
      </w:r>
      <w:r w:rsidR="002849A4" w:rsidRPr="002F4C67">
        <w:rPr>
          <w:rFonts w:asciiTheme="minorHAnsi" w:hAnsiTheme="minorHAnsi" w:cstheme="minorHAnsi"/>
          <w:color w:val="000000"/>
          <w:sz w:val="22"/>
          <w:szCs w:val="22"/>
        </w:rPr>
        <w:t>zmluvy</w:t>
      </w:r>
      <w:r w:rsidRPr="002F4C67">
        <w:rPr>
          <w:rFonts w:asciiTheme="minorHAnsi" w:hAnsiTheme="minorHAnsi" w:cstheme="minorHAnsi"/>
          <w:color w:val="000000"/>
          <w:sz w:val="22"/>
          <w:szCs w:val="22"/>
        </w:rPr>
        <w:t>. Uhradené budú až po odsúhlasení objednávateľom a obojstrannom potvrdení dodatku</w:t>
      </w:r>
      <w:r w:rsidR="0081083C" w:rsidRPr="002F4C67">
        <w:rPr>
          <w:rFonts w:asciiTheme="minorHAnsi" w:hAnsiTheme="minorHAnsi" w:cstheme="minorHAnsi"/>
          <w:color w:val="000000"/>
          <w:sz w:val="22"/>
          <w:szCs w:val="22"/>
        </w:rPr>
        <w:t xml:space="preserve"> k</w:t>
      </w:r>
      <w:r w:rsidR="005957AD" w:rsidRPr="002F4C67">
        <w:rPr>
          <w:rFonts w:asciiTheme="minorHAnsi" w:hAnsiTheme="minorHAnsi" w:cstheme="minorHAnsi"/>
          <w:color w:val="000000"/>
          <w:sz w:val="22"/>
          <w:szCs w:val="22"/>
        </w:rPr>
        <w:t xml:space="preserve"> tejto </w:t>
      </w:r>
      <w:r w:rsidR="002849A4" w:rsidRPr="002F4C67">
        <w:rPr>
          <w:rFonts w:asciiTheme="minorHAnsi" w:hAnsiTheme="minorHAnsi" w:cstheme="minorHAnsi"/>
          <w:color w:val="000000"/>
          <w:sz w:val="22"/>
          <w:szCs w:val="22"/>
        </w:rPr>
        <w:t>zmluve</w:t>
      </w:r>
      <w:r w:rsidR="0081083C" w:rsidRPr="002F4C67">
        <w:rPr>
          <w:rFonts w:asciiTheme="minorHAnsi" w:hAnsiTheme="minorHAnsi" w:cstheme="minorHAnsi"/>
          <w:color w:val="000000"/>
          <w:sz w:val="22"/>
          <w:szCs w:val="22"/>
        </w:rPr>
        <w:t xml:space="preserve"> uzatvorenom v súlade so </w:t>
      </w:r>
      <w:r w:rsidR="005957AD" w:rsidRPr="002F4C67">
        <w:rPr>
          <w:rFonts w:asciiTheme="minorHAnsi" w:hAnsiTheme="minorHAnsi" w:cstheme="minorHAnsi"/>
          <w:color w:val="000000"/>
          <w:sz w:val="22"/>
          <w:szCs w:val="22"/>
        </w:rPr>
        <w:t>zákonom</w:t>
      </w:r>
      <w:r w:rsidRPr="002F4C67">
        <w:rPr>
          <w:rFonts w:asciiTheme="minorHAnsi" w:hAnsiTheme="minorHAnsi" w:cstheme="minorHAnsi"/>
          <w:color w:val="000000"/>
          <w:sz w:val="22"/>
          <w:szCs w:val="22"/>
        </w:rPr>
        <w:t xml:space="preserve"> o verejnom obstarávaní.</w:t>
      </w:r>
    </w:p>
    <w:p w14:paraId="73AE6ADF" w14:textId="77777777" w:rsidR="00A45082" w:rsidRPr="002F4C67" w:rsidRDefault="00A45082" w:rsidP="0081083C">
      <w:pPr>
        <w:pStyle w:val="Standard"/>
        <w:numPr>
          <w:ilvl w:val="1"/>
          <w:numId w:val="33"/>
        </w:numPr>
        <w:spacing w:line="276" w:lineRule="auto"/>
        <w:ind w:left="852"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5A2FEE22" w14:textId="77777777" w:rsidR="00A2168D" w:rsidRPr="002F4C67" w:rsidRDefault="00A2168D" w:rsidP="00A2168D">
      <w:pPr>
        <w:pStyle w:val="Standard"/>
        <w:spacing w:line="276" w:lineRule="auto"/>
        <w:ind w:left="852"/>
        <w:jc w:val="both"/>
        <w:rPr>
          <w:rFonts w:asciiTheme="minorHAnsi" w:hAnsiTheme="minorHAnsi" w:cstheme="minorHAnsi"/>
          <w:color w:val="000000"/>
          <w:sz w:val="22"/>
          <w:szCs w:val="22"/>
        </w:rPr>
      </w:pPr>
    </w:p>
    <w:p w14:paraId="0AD47D71" w14:textId="0D9EA79B" w:rsidR="002849A4" w:rsidRPr="002F4C67" w:rsidRDefault="00A45082" w:rsidP="002849A4">
      <w:pPr>
        <w:pStyle w:val="Standard"/>
        <w:numPr>
          <w:ilvl w:val="0"/>
          <w:numId w:val="65"/>
        </w:numPr>
        <w:spacing w:line="276" w:lineRule="auto"/>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Zhotoviteľ nemá nárok na dodatočnú platbu za náklady, ktorým bolo možné predísť pri včasnom upozornení </w:t>
      </w:r>
      <w:r w:rsidR="00FA2393" w:rsidRPr="002F4C67">
        <w:rPr>
          <w:rFonts w:asciiTheme="minorHAnsi" w:hAnsiTheme="minorHAnsi" w:cstheme="minorHAnsi"/>
          <w:color w:val="000000"/>
          <w:sz w:val="22"/>
          <w:szCs w:val="22"/>
        </w:rPr>
        <w:t>objednávateľa</w:t>
      </w:r>
      <w:r w:rsidRPr="002F4C67">
        <w:rPr>
          <w:rFonts w:asciiTheme="minorHAnsi" w:hAnsiTheme="minorHAnsi" w:cstheme="minorHAnsi"/>
          <w:color w:val="000000"/>
          <w:sz w:val="22"/>
          <w:szCs w:val="22"/>
        </w:rPr>
        <w:t xml:space="preserve"> na nedostatky na strane zhotoviteľa.</w:t>
      </w:r>
    </w:p>
    <w:p w14:paraId="62F06287" w14:textId="77777777" w:rsidR="00A2168D" w:rsidRPr="002F4C67" w:rsidRDefault="00A2168D" w:rsidP="00A2168D">
      <w:pPr>
        <w:pStyle w:val="Standard"/>
        <w:spacing w:line="276" w:lineRule="auto"/>
        <w:ind w:left="360"/>
        <w:jc w:val="both"/>
        <w:rPr>
          <w:rFonts w:asciiTheme="minorHAnsi" w:hAnsiTheme="minorHAnsi" w:cstheme="minorHAnsi"/>
          <w:color w:val="000000"/>
          <w:sz w:val="22"/>
          <w:szCs w:val="22"/>
        </w:rPr>
      </w:pPr>
    </w:p>
    <w:p w14:paraId="2AD0E212" w14:textId="23652039" w:rsidR="00AA4708" w:rsidRPr="002F4C67" w:rsidRDefault="00AA4708" w:rsidP="002849A4">
      <w:pPr>
        <w:pStyle w:val="Standard"/>
        <w:numPr>
          <w:ilvl w:val="0"/>
          <w:numId w:val="65"/>
        </w:numPr>
        <w:spacing w:line="276" w:lineRule="auto"/>
        <w:jc w:val="both"/>
        <w:rPr>
          <w:rFonts w:asciiTheme="minorHAnsi" w:hAnsiTheme="minorHAnsi" w:cstheme="minorHAnsi"/>
          <w:color w:val="000000"/>
          <w:sz w:val="22"/>
          <w:szCs w:val="22"/>
        </w:rPr>
      </w:pPr>
      <w:r w:rsidRPr="002F4C67">
        <w:rPr>
          <w:rFonts w:asciiTheme="minorHAnsi" w:hAnsiTheme="minorHAnsi" w:cstheme="minorHAnsi"/>
          <w:sz w:val="22"/>
          <w:szCs w:val="22"/>
        </w:rPr>
        <w:t xml:space="preserve">V prípade, že </w:t>
      </w:r>
      <w:r w:rsidR="00FA2393" w:rsidRPr="002F4C67">
        <w:rPr>
          <w:rFonts w:asciiTheme="minorHAnsi" w:hAnsiTheme="minorHAnsi" w:cstheme="minorHAnsi"/>
          <w:sz w:val="22"/>
          <w:szCs w:val="22"/>
        </w:rPr>
        <w:t>vzíde</w:t>
      </w:r>
      <w:r w:rsidRPr="002F4C67">
        <w:rPr>
          <w:rFonts w:asciiTheme="minorHAnsi" w:hAnsiTheme="minorHAnsi" w:cstheme="minorHAnsi"/>
          <w:sz w:val="22"/>
          <w:szCs w:val="22"/>
        </w:rPr>
        <w:t xml:space="preserve"> z požiadaviek, vyjadrení či pokynov orgánov verejnej moci (napr. stavebný úrad), autorizovaných osôb vykonávajúcich dohľad či kontrolu nad činno</w:t>
      </w:r>
      <w:r w:rsidR="00DA7DB6" w:rsidRPr="002F4C67">
        <w:rPr>
          <w:rFonts w:asciiTheme="minorHAnsi" w:hAnsiTheme="minorHAnsi" w:cstheme="minorHAnsi"/>
          <w:sz w:val="22"/>
          <w:szCs w:val="22"/>
        </w:rPr>
        <w:t>sťami vykonávanými pri dodávke d</w:t>
      </w:r>
      <w:r w:rsidRPr="002F4C67">
        <w:rPr>
          <w:rFonts w:asciiTheme="minorHAnsi" w:hAnsiTheme="minorHAnsi" w:cstheme="minorHAnsi"/>
          <w:sz w:val="22"/>
          <w:szCs w:val="22"/>
        </w:rPr>
        <w:t xml:space="preserve">iela (napr. Technická Inšpekcia), či dotknutých osôb (napr. </w:t>
      </w:r>
      <w:r w:rsidR="00DA7DB6" w:rsidRPr="002F4C67">
        <w:rPr>
          <w:rFonts w:asciiTheme="minorHAnsi" w:hAnsiTheme="minorHAnsi" w:cstheme="minorHAnsi"/>
          <w:sz w:val="22"/>
          <w:szCs w:val="22"/>
        </w:rPr>
        <w:t>príslušný prevádzkovateľ distribučnej sústavy</w:t>
      </w:r>
      <w:r w:rsidRPr="002F4C67">
        <w:rPr>
          <w:rFonts w:asciiTheme="minorHAnsi" w:hAnsiTheme="minorHAnsi" w:cstheme="minorHAnsi"/>
          <w:sz w:val="22"/>
          <w:szCs w:val="22"/>
        </w:rPr>
        <w:t xml:space="preserve"> a iní správcovia sietí)</w:t>
      </w:r>
      <w:r w:rsidR="00FA2393" w:rsidRPr="002F4C67">
        <w:rPr>
          <w:rFonts w:asciiTheme="minorHAnsi" w:hAnsiTheme="minorHAnsi" w:cstheme="minorHAnsi"/>
          <w:sz w:val="22"/>
          <w:szCs w:val="22"/>
        </w:rPr>
        <w:t xml:space="preserve"> potreba vykonania dodatočných prác</w:t>
      </w:r>
      <w:r w:rsidR="00407E0E" w:rsidRPr="002F4C67">
        <w:rPr>
          <w:rFonts w:asciiTheme="minorHAnsi" w:hAnsiTheme="minorHAnsi" w:cstheme="minorHAnsi"/>
          <w:sz w:val="22"/>
          <w:szCs w:val="22"/>
        </w:rPr>
        <w:t xml:space="preserve"> na diele</w:t>
      </w:r>
      <w:r w:rsidR="00FA2393" w:rsidRPr="002F4C67">
        <w:rPr>
          <w:rFonts w:asciiTheme="minorHAnsi" w:hAnsiTheme="minorHAnsi" w:cstheme="minorHAnsi"/>
          <w:sz w:val="22"/>
          <w:szCs w:val="22"/>
        </w:rPr>
        <w:t xml:space="preserve"> </w:t>
      </w:r>
      <w:r w:rsidRPr="002F4C67">
        <w:rPr>
          <w:rFonts w:asciiTheme="minorHAnsi" w:hAnsiTheme="minorHAnsi" w:cstheme="minorHAnsi"/>
          <w:sz w:val="22"/>
          <w:szCs w:val="22"/>
        </w:rPr>
        <w:t xml:space="preserve">a ktorých vykonanie je potrebné na riadne dokončenie a odovzdanie </w:t>
      </w:r>
      <w:r w:rsidR="00DA7DB6" w:rsidRPr="002F4C67">
        <w:rPr>
          <w:rFonts w:asciiTheme="minorHAnsi" w:hAnsiTheme="minorHAnsi" w:cstheme="minorHAnsi"/>
          <w:sz w:val="22"/>
          <w:szCs w:val="22"/>
        </w:rPr>
        <w:t>d</w:t>
      </w:r>
      <w:r w:rsidRPr="002F4C67">
        <w:rPr>
          <w:rFonts w:asciiTheme="minorHAnsi" w:hAnsiTheme="minorHAnsi" w:cstheme="minorHAnsi"/>
          <w:sz w:val="22"/>
          <w:szCs w:val="22"/>
        </w:rPr>
        <w:t>iela</w:t>
      </w:r>
      <w:r w:rsidR="00FA2393" w:rsidRPr="002F4C67">
        <w:rPr>
          <w:rFonts w:asciiTheme="minorHAnsi" w:hAnsiTheme="minorHAnsi" w:cstheme="minorHAnsi"/>
          <w:sz w:val="22"/>
          <w:szCs w:val="22"/>
        </w:rPr>
        <w:t xml:space="preserve"> podľa tejto zmluvy</w:t>
      </w:r>
      <w:r w:rsidRPr="002F4C67">
        <w:rPr>
          <w:rFonts w:asciiTheme="minorHAnsi" w:hAnsiTheme="minorHAnsi" w:cstheme="minorHAnsi"/>
          <w:sz w:val="22"/>
          <w:szCs w:val="22"/>
        </w:rPr>
        <w:t xml:space="preserve"> a bez ktorých nie je možné </w:t>
      </w:r>
      <w:r w:rsidR="00DA7DB6" w:rsidRPr="002F4C67">
        <w:rPr>
          <w:rFonts w:asciiTheme="minorHAnsi" w:hAnsiTheme="minorHAnsi" w:cstheme="minorHAnsi"/>
          <w:sz w:val="22"/>
          <w:szCs w:val="22"/>
        </w:rPr>
        <w:t>d</w:t>
      </w:r>
      <w:r w:rsidRPr="002F4C67">
        <w:rPr>
          <w:rFonts w:asciiTheme="minorHAnsi" w:hAnsiTheme="minorHAnsi" w:cstheme="minorHAnsi"/>
          <w:sz w:val="22"/>
          <w:szCs w:val="22"/>
        </w:rPr>
        <w:t>ielo riadne užívať a súčasne potrebu zrealizova</w:t>
      </w:r>
      <w:r w:rsidR="00DA7DB6" w:rsidRPr="002F4C67">
        <w:rPr>
          <w:rFonts w:asciiTheme="minorHAnsi" w:hAnsiTheme="minorHAnsi" w:cstheme="minorHAnsi"/>
          <w:sz w:val="22"/>
          <w:szCs w:val="22"/>
        </w:rPr>
        <w:t>nia týchto naviac prác nemohol z</w:t>
      </w:r>
      <w:r w:rsidRPr="002F4C67">
        <w:rPr>
          <w:rFonts w:asciiTheme="minorHAnsi" w:hAnsiTheme="minorHAnsi" w:cstheme="minorHAnsi"/>
          <w:sz w:val="22"/>
          <w:szCs w:val="22"/>
        </w:rPr>
        <w:t xml:space="preserve">hotoviteľ ani pri vynaložení odbornej starostlivosti pri príprave </w:t>
      </w:r>
      <w:r w:rsidR="00DA7DB6" w:rsidRPr="002F4C67">
        <w:rPr>
          <w:rFonts w:asciiTheme="minorHAnsi" w:hAnsiTheme="minorHAnsi" w:cstheme="minorHAnsi"/>
          <w:sz w:val="22"/>
          <w:szCs w:val="22"/>
        </w:rPr>
        <w:t xml:space="preserve">výkazu a výmeru, ktorý tvorí </w:t>
      </w:r>
      <w:r w:rsidR="00DA7DB6" w:rsidRPr="002F4C67">
        <w:rPr>
          <w:rFonts w:asciiTheme="minorHAnsi" w:hAnsiTheme="minorHAnsi" w:cstheme="minorHAnsi"/>
          <w:color w:val="000000"/>
          <w:sz w:val="22"/>
          <w:szCs w:val="22"/>
        </w:rPr>
        <w:t>Prílohu č. 3 tejto zmluvy</w:t>
      </w:r>
      <w:r w:rsidRPr="002F4C67">
        <w:rPr>
          <w:rFonts w:asciiTheme="minorHAnsi" w:hAnsiTheme="minorHAnsi" w:cstheme="minorHAnsi"/>
          <w:sz w:val="22"/>
          <w:szCs w:val="22"/>
        </w:rPr>
        <w:t xml:space="preserve"> zistiť, tieto opodstatnené naviac práce vrátane kalkulácie nákladov je</w:t>
      </w:r>
      <w:r w:rsidR="00DA7DB6" w:rsidRPr="002F4C67">
        <w:rPr>
          <w:rFonts w:asciiTheme="minorHAnsi" w:hAnsiTheme="minorHAnsi" w:cstheme="minorHAnsi"/>
          <w:sz w:val="22"/>
          <w:szCs w:val="22"/>
        </w:rPr>
        <w:t xml:space="preserve"> zhotoviteľ povinný o</w:t>
      </w:r>
      <w:r w:rsidRPr="002F4C67">
        <w:rPr>
          <w:rFonts w:asciiTheme="minorHAnsi" w:hAnsiTheme="minorHAnsi" w:cstheme="minorHAnsi"/>
          <w:sz w:val="22"/>
          <w:szCs w:val="22"/>
        </w:rPr>
        <w:t>bjednávateľovi písomne bezodkladne oznámiť</w:t>
      </w:r>
      <w:r w:rsidR="00FA2393" w:rsidRPr="002F4C67">
        <w:rPr>
          <w:rFonts w:asciiTheme="minorHAnsi" w:hAnsiTheme="minorHAnsi" w:cstheme="minorHAnsi"/>
          <w:sz w:val="22"/>
          <w:szCs w:val="22"/>
        </w:rPr>
        <w:t>. Dojednanie nových položiek a cien sa riadi bodom 4. tohto článku 6.</w:t>
      </w:r>
    </w:p>
    <w:p w14:paraId="3184764F" w14:textId="77777777" w:rsidR="005014F3" w:rsidRPr="002F4C67" w:rsidRDefault="005014F3" w:rsidP="0081083C">
      <w:pPr>
        <w:pStyle w:val="Standard"/>
        <w:spacing w:line="276" w:lineRule="auto"/>
        <w:jc w:val="both"/>
        <w:rPr>
          <w:rFonts w:asciiTheme="minorHAnsi" w:hAnsiTheme="minorHAnsi" w:cstheme="minorHAnsi"/>
          <w:sz w:val="22"/>
          <w:szCs w:val="22"/>
        </w:rPr>
      </w:pPr>
    </w:p>
    <w:p w14:paraId="41BB7417"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lastRenderedPageBreak/>
        <w:t>Čl. 7 . ZÁRUČNÁ DOBA -  ZODPOVEDNOSŤ ZA VADY</w:t>
      </w:r>
    </w:p>
    <w:p w14:paraId="4F616375" w14:textId="77777777" w:rsidR="00012472" w:rsidRPr="002F4C67" w:rsidRDefault="00012472" w:rsidP="0081083C">
      <w:pPr>
        <w:pStyle w:val="Standard"/>
        <w:spacing w:line="276" w:lineRule="auto"/>
        <w:jc w:val="center"/>
        <w:rPr>
          <w:rFonts w:asciiTheme="minorHAnsi" w:hAnsiTheme="minorHAnsi" w:cstheme="minorHAnsi"/>
          <w:b/>
          <w:color w:val="000000"/>
          <w:sz w:val="22"/>
          <w:szCs w:val="22"/>
        </w:rPr>
      </w:pPr>
    </w:p>
    <w:p w14:paraId="663155D2" w14:textId="7991EEAA" w:rsidR="00012472" w:rsidRPr="002F4C67" w:rsidRDefault="00012472" w:rsidP="0081083C">
      <w:pPr>
        <w:pStyle w:val="Standard"/>
        <w:numPr>
          <w:ilvl w:val="0"/>
          <w:numId w:val="34"/>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zodpovedá za to, že predmet zmluvy je zhotovený podľa podmienok tejto zmluvy o dielo, všetkých jej príloh a že počas záručnej doby bude mať vlastnosti dohodnuté v tejto zmluve.</w:t>
      </w:r>
    </w:p>
    <w:p w14:paraId="243C2609" w14:textId="77777777" w:rsidR="00A2168D" w:rsidRPr="002F4C67" w:rsidRDefault="00A2168D" w:rsidP="00A2168D">
      <w:pPr>
        <w:pStyle w:val="Standard"/>
        <w:spacing w:line="276" w:lineRule="auto"/>
        <w:ind w:left="426"/>
        <w:jc w:val="both"/>
        <w:rPr>
          <w:rFonts w:asciiTheme="minorHAnsi" w:hAnsiTheme="minorHAnsi" w:cstheme="minorHAnsi"/>
          <w:sz w:val="22"/>
          <w:szCs w:val="22"/>
        </w:rPr>
      </w:pPr>
    </w:p>
    <w:p w14:paraId="0DB63CB9" w14:textId="6EF8B2DF" w:rsidR="00012472" w:rsidRPr="002F4C67"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Zhotoviteľ zodpovedá za vady, ktoré </w:t>
      </w:r>
      <w:r w:rsidR="00FA2393" w:rsidRPr="002F4C67">
        <w:rPr>
          <w:rFonts w:asciiTheme="minorHAnsi" w:hAnsiTheme="minorHAnsi" w:cstheme="minorHAnsi"/>
          <w:color w:val="000000"/>
          <w:sz w:val="22"/>
          <w:szCs w:val="22"/>
        </w:rPr>
        <w:t xml:space="preserve">dielo </w:t>
      </w:r>
      <w:r w:rsidRPr="002F4C67">
        <w:rPr>
          <w:rFonts w:asciiTheme="minorHAnsi" w:hAnsiTheme="minorHAnsi" w:cstheme="minorHAnsi"/>
          <w:color w:val="000000"/>
          <w:sz w:val="22"/>
          <w:szCs w:val="22"/>
        </w:rPr>
        <w:t>má v čase jeho odovzdania objednávateľovi. Za vady, ktoré sa prejavili po odovzdaní diela zodpovedá zhotoviteľ iba vtedy, ak boli spôsobené porušením jeho povinností</w:t>
      </w:r>
      <w:r w:rsidR="00FA2393" w:rsidRPr="002F4C67">
        <w:rPr>
          <w:rFonts w:asciiTheme="minorHAnsi" w:hAnsiTheme="minorHAnsi" w:cstheme="minorHAnsi"/>
          <w:color w:val="000000"/>
          <w:sz w:val="22"/>
          <w:szCs w:val="22"/>
        </w:rPr>
        <w:t xml:space="preserve"> alebo povinností subdodávateľov, ktorý zhotovovali dielo alebo akúkoľvek jeho časť. Zodpovednosť zhotoviteľa podľa bodu 4. článku 3 tejto zmluvy nie je týmto dotknutá.</w:t>
      </w:r>
    </w:p>
    <w:p w14:paraId="2C3B4E6B" w14:textId="77777777" w:rsidR="00A2168D" w:rsidRPr="002F4C67" w:rsidRDefault="00A2168D" w:rsidP="00A2168D">
      <w:pPr>
        <w:pStyle w:val="Standard"/>
        <w:spacing w:line="276" w:lineRule="auto"/>
        <w:ind w:left="426"/>
        <w:jc w:val="both"/>
        <w:rPr>
          <w:rFonts w:asciiTheme="minorHAnsi" w:hAnsiTheme="minorHAnsi" w:cstheme="minorHAnsi"/>
          <w:color w:val="000000"/>
          <w:sz w:val="22"/>
          <w:szCs w:val="22"/>
        </w:rPr>
      </w:pPr>
    </w:p>
    <w:p w14:paraId="23443A1C" w14:textId="11C2BAAE" w:rsidR="00012472" w:rsidRPr="002F4C67"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Zhotoviteľ nezodpovedá za vady diela, ktoré boli spôsobené použitím podkladov a vecí poskytnutých objednávateľom a zhotoviteľ ani pri vynaložení všetkej starostlivosti nemohol zistiť ich nevhodnosť alebo na ňu </w:t>
      </w:r>
      <w:r w:rsidR="00FA2393" w:rsidRPr="002F4C67">
        <w:rPr>
          <w:rFonts w:asciiTheme="minorHAnsi" w:hAnsiTheme="minorHAnsi" w:cstheme="minorHAnsi"/>
          <w:color w:val="000000"/>
          <w:sz w:val="22"/>
          <w:szCs w:val="22"/>
        </w:rPr>
        <w:t xml:space="preserve">písomne </w:t>
      </w:r>
      <w:r w:rsidRPr="002F4C67">
        <w:rPr>
          <w:rFonts w:asciiTheme="minorHAnsi" w:hAnsiTheme="minorHAnsi" w:cstheme="minorHAnsi"/>
          <w:color w:val="000000"/>
          <w:sz w:val="22"/>
          <w:szCs w:val="22"/>
        </w:rPr>
        <w:t>upozornil objednávateľa a ten na ich použití</w:t>
      </w:r>
      <w:r w:rsidR="00FA2393" w:rsidRPr="002F4C67">
        <w:rPr>
          <w:rFonts w:asciiTheme="minorHAnsi" w:hAnsiTheme="minorHAnsi" w:cstheme="minorHAnsi"/>
          <w:color w:val="000000"/>
          <w:sz w:val="22"/>
          <w:szCs w:val="22"/>
        </w:rPr>
        <w:t xml:space="preserve"> písomne</w:t>
      </w:r>
      <w:r w:rsidRPr="002F4C67">
        <w:rPr>
          <w:rFonts w:asciiTheme="minorHAnsi" w:hAnsiTheme="minorHAnsi" w:cstheme="minorHAnsi"/>
          <w:color w:val="000000"/>
          <w:sz w:val="22"/>
          <w:szCs w:val="22"/>
        </w:rPr>
        <w:t xml:space="preserve"> trval.</w:t>
      </w:r>
    </w:p>
    <w:p w14:paraId="1A521D56" w14:textId="77777777" w:rsidR="00A2168D" w:rsidRPr="002F4C67" w:rsidRDefault="00A2168D" w:rsidP="00A2168D">
      <w:pPr>
        <w:pStyle w:val="Standard"/>
        <w:spacing w:line="276" w:lineRule="auto"/>
        <w:ind w:left="426"/>
        <w:jc w:val="both"/>
        <w:rPr>
          <w:rFonts w:asciiTheme="minorHAnsi" w:hAnsiTheme="minorHAnsi" w:cstheme="minorHAnsi"/>
          <w:color w:val="000000"/>
          <w:sz w:val="22"/>
          <w:szCs w:val="22"/>
        </w:rPr>
      </w:pPr>
    </w:p>
    <w:p w14:paraId="49091D33" w14:textId="55F2F6F1" w:rsidR="00012472" w:rsidRPr="002F4C67"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Záručná doba na dielo sa po vzájomnej dohode  v súlade so zákonom NR SR č. 254/1998 Z. z. o verejných prácach,  § 12 ods. 1 písm. b) </w:t>
      </w:r>
      <w:r w:rsidR="00407E0E" w:rsidRPr="002F4C67">
        <w:rPr>
          <w:rFonts w:asciiTheme="minorHAnsi" w:hAnsiTheme="minorHAnsi" w:cstheme="minorHAnsi"/>
          <w:color w:val="000000"/>
          <w:sz w:val="22"/>
          <w:szCs w:val="22"/>
        </w:rPr>
        <w:t xml:space="preserve">bod 4., </w:t>
      </w:r>
      <w:r w:rsidRPr="002F4C67">
        <w:rPr>
          <w:rFonts w:asciiTheme="minorHAnsi" w:hAnsiTheme="minorHAnsi" w:cstheme="minorHAnsi"/>
          <w:color w:val="000000"/>
          <w:sz w:val="22"/>
          <w:szCs w:val="22"/>
        </w:rPr>
        <w:t xml:space="preserve">stanovuje na  60  mesiacov a začína plynúť </w:t>
      </w:r>
      <w:r w:rsidR="00407E0E" w:rsidRPr="002F4C67">
        <w:rPr>
          <w:rFonts w:asciiTheme="minorHAnsi" w:hAnsiTheme="minorHAnsi" w:cstheme="minorHAnsi"/>
          <w:color w:val="000000"/>
          <w:sz w:val="22"/>
          <w:szCs w:val="22"/>
        </w:rPr>
        <w:t>protokolárnym</w:t>
      </w:r>
      <w:r w:rsidRPr="002F4C67">
        <w:rPr>
          <w:rFonts w:asciiTheme="minorHAnsi" w:hAnsiTheme="minorHAnsi" w:cstheme="minorHAnsi"/>
          <w:color w:val="000000"/>
          <w:sz w:val="22"/>
          <w:szCs w:val="22"/>
        </w:rPr>
        <w:t xml:space="preserve"> odovzdaním a prevzatím diela bez vád a nedorobkov medzi zhotoviteľom a objednávateľom.</w:t>
      </w:r>
    </w:p>
    <w:p w14:paraId="2E825188" w14:textId="77777777" w:rsidR="00A2168D" w:rsidRPr="002F4C67" w:rsidRDefault="00A2168D" w:rsidP="00A2168D">
      <w:pPr>
        <w:pStyle w:val="Standard"/>
        <w:spacing w:line="276" w:lineRule="auto"/>
        <w:jc w:val="both"/>
        <w:rPr>
          <w:rFonts w:asciiTheme="minorHAnsi" w:hAnsiTheme="minorHAnsi" w:cstheme="minorHAnsi"/>
          <w:color w:val="000000"/>
          <w:sz w:val="22"/>
          <w:szCs w:val="22"/>
        </w:rPr>
      </w:pPr>
    </w:p>
    <w:p w14:paraId="3124FA95" w14:textId="64F864F9" w:rsidR="00012472" w:rsidRPr="002F4C67" w:rsidRDefault="00012472" w:rsidP="0081083C">
      <w:pPr>
        <w:pStyle w:val="Standard"/>
        <w:numPr>
          <w:ilvl w:val="1"/>
          <w:numId w:val="34"/>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Oznámenie vád musí byť podané len písomne a v záručnej dobe, inak je neplatné  a musí obsahovať označenie vady</w:t>
      </w:r>
      <w:r w:rsidR="00407E0E" w:rsidRPr="002F4C67">
        <w:rPr>
          <w:rFonts w:asciiTheme="minorHAnsi" w:hAnsiTheme="minorHAnsi" w:cstheme="minorHAnsi"/>
          <w:color w:val="000000"/>
          <w:sz w:val="22"/>
          <w:szCs w:val="22"/>
        </w:rPr>
        <w:t xml:space="preserve"> a opis vady, pokiaľ to povaha vady umožňuje.</w:t>
      </w:r>
    </w:p>
    <w:p w14:paraId="1505C404" w14:textId="77777777" w:rsidR="00012472" w:rsidRPr="002F4C67"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46FC40A5" w14:textId="77777777" w:rsidR="00A2168D" w:rsidRPr="002F4C67" w:rsidRDefault="00A2168D" w:rsidP="00A2168D">
      <w:pPr>
        <w:pStyle w:val="Standard"/>
        <w:spacing w:line="276" w:lineRule="auto"/>
        <w:ind w:left="852"/>
        <w:jc w:val="both"/>
        <w:rPr>
          <w:rFonts w:asciiTheme="minorHAnsi" w:hAnsiTheme="minorHAnsi" w:cstheme="minorHAnsi"/>
          <w:sz w:val="22"/>
          <w:szCs w:val="22"/>
        </w:rPr>
      </w:pPr>
    </w:p>
    <w:p w14:paraId="672080C9" w14:textId="77777777" w:rsidR="00012472" w:rsidRPr="002F4C67"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sa zaväzuje začať s odstraňovaním prípadných vád predmetu plnenia do </w:t>
      </w:r>
      <w:r w:rsidRPr="002F4C67">
        <w:rPr>
          <w:rFonts w:asciiTheme="minorHAnsi" w:hAnsiTheme="minorHAnsi" w:cstheme="minorHAnsi"/>
          <w:b/>
          <w:bCs/>
          <w:color w:val="000000"/>
          <w:sz w:val="22"/>
          <w:szCs w:val="22"/>
        </w:rPr>
        <w:t>3</w:t>
      </w:r>
      <w:r w:rsidRPr="002F4C67">
        <w:rPr>
          <w:rFonts w:asciiTheme="minorHAnsi" w:hAnsiTheme="minorHAnsi" w:cstheme="minorHAnsi"/>
          <w:color w:val="000000"/>
          <w:sz w:val="22"/>
          <w:szCs w:val="22"/>
        </w:rPr>
        <w:t xml:space="preserve"> </w:t>
      </w:r>
      <w:r w:rsidRPr="002F4C67">
        <w:rPr>
          <w:rFonts w:asciiTheme="minorHAnsi" w:hAnsiTheme="minorHAnsi" w:cstheme="minorHAnsi"/>
          <w:b/>
          <w:bCs/>
          <w:color w:val="000000"/>
          <w:sz w:val="22"/>
          <w:szCs w:val="22"/>
        </w:rPr>
        <w:t>dni</w:t>
      </w:r>
      <w:r w:rsidRPr="002F4C67">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2F4C67">
        <w:rPr>
          <w:rFonts w:asciiTheme="minorHAnsi" w:hAnsiTheme="minorHAnsi" w:cstheme="minorHAnsi"/>
          <w:b/>
          <w:bCs/>
          <w:color w:val="000000"/>
          <w:sz w:val="22"/>
          <w:szCs w:val="22"/>
        </w:rPr>
        <w:t>do 10</w:t>
      </w:r>
      <w:r w:rsidRPr="002F4C67">
        <w:rPr>
          <w:rFonts w:asciiTheme="minorHAnsi" w:hAnsiTheme="minorHAnsi" w:cstheme="minorHAnsi"/>
          <w:color w:val="000000"/>
          <w:sz w:val="22"/>
          <w:szCs w:val="22"/>
        </w:rPr>
        <w:t xml:space="preserve"> dní od prijatej reklamácie.</w:t>
      </w:r>
    </w:p>
    <w:p w14:paraId="568968F3" w14:textId="77777777" w:rsidR="00012472" w:rsidRPr="002F4C67"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Zisťovanie vád:</w:t>
      </w:r>
    </w:p>
    <w:p w14:paraId="475DB0B5" w14:textId="2846941A" w:rsidR="00012472" w:rsidRPr="002F4C67"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Objednávateľ je oprávnený kontrolovať prácu zhotoviteľa a upozorniť ho na akúkoľvek vadu, ktorú nájde. Takáto kontrola nezbavuje zhotoviteľa jeho zodpovednosti za </w:t>
      </w:r>
      <w:r w:rsidR="00407E0E" w:rsidRPr="002F4C67">
        <w:rPr>
          <w:rFonts w:asciiTheme="minorHAnsi" w:hAnsiTheme="minorHAnsi" w:cstheme="minorHAnsi"/>
          <w:color w:val="000000"/>
          <w:sz w:val="22"/>
          <w:szCs w:val="22"/>
        </w:rPr>
        <w:t>vady diela</w:t>
      </w:r>
      <w:r w:rsidRPr="002F4C67">
        <w:rPr>
          <w:rFonts w:asciiTheme="minorHAnsi" w:hAnsiTheme="minorHAnsi" w:cstheme="minorHAnsi"/>
          <w:color w:val="000000"/>
          <w:sz w:val="22"/>
          <w:szCs w:val="22"/>
        </w:rPr>
        <w:t>.</w:t>
      </w:r>
    </w:p>
    <w:p w14:paraId="3C2337FF" w14:textId="77777777" w:rsidR="00012472" w:rsidRPr="002F4C67"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Neodstránené vady po ukončení prác:</w:t>
      </w:r>
    </w:p>
    <w:p w14:paraId="4DE06070" w14:textId="77777777" w:rsidR="00012472" w:rsidRPr="002F4C67"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458F3724" w14:textId="112A30BB" w:rsidR="00012472" w:rsidRPr="002F4C67"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Ak zhotoviteľ sám neodstráni takúto vadu počas predtým dohodnutej doby, objednávateľ môže zadať odstránenie tejto vady tretej strane</w:t>
      </w:r>
      <w:r w:rsidR="00407E0E" w:rsidRPr="002F4C67">
        <w:rPr>
          <w:rFonts w:asciiTheme="minorHAnsi" w:hAnsiTheme="minorHAnsi" w:cstheme="minorHAnsi"/>
          <w:color w:val="000000"/>
          <w:sz w:val="22"/>
          <w:szCs w:val="22"/>
        </w:rPr>
        <w:t>, prípadne môže vadu odstrániť sám.</w:t>
      </w:r>
      <w:r w:rsidRPr="002F4C67">
        <w:rPr>
          <w:rFonts w:asciiTheme="minorHAnsi" w:hAnsiTheme="minorHAnsi" w:cstheme="minorHAnsi"/>
          <w:color w:val="000000"/>
          <w:sz w:val="22"/>
          <w:szCs w:val="22"/>
        </w:rPr>
        <w:t xml:space="preserve"> Náklady súvisiace s odstránením </w:t>
      </w:r>
      <w:r w:rsidR="00407E0E" w:rsidRPr="002F4C67">
        <w:rPr>
          <w:rFonts w:asciiTheme="minorHAnsi" w:hAnsiTheme="minorHAnsi" w:cstheme="minorHAnsi"/>
          <w:color w:val="000000"/>
          <w:sz w:val="22"/>
          <w:szCs w:val="22"/>
        </w:rPr>
        <w:t xml:space="preserve">takejto </w:t>
      </w:r>
      <w:r w:rsidRPr="002F4C67">
        <w:rPr>
          <w:rFonts w:asciiTheme="minorHAnsi" w:hAnsiTheme="minorHAnsi" w:cstheme="minorHAnsi"/>
          <w:color w:val="000000"/>
          <w:sz w:val="22"/>
          <w:szCs w:val="22"/>
        </w:rPr>
        <w:t xml:space="preserve">vady budú vyúčtované zhotoviteľovi, ktorý ich uhradí do 14 dní </w:t>
      </w:r>
      <w:r w:rsidR="005A7F53" w:rsidRPr="002F4C67">
        <w:rPr>
          <w:rFonts w:asciiTheme="minorHAnsi" w:hAnsiTheme="minorHAnsi" w:cstheme="minorHAnsi"/>
          <w:color w:val="000000"/>
          <w:sz w:val="22"/>
          <w:szCs w:val="22"/>
        </w:rPr>
        <w:br/>
      </w:r>
      <w:r w:rsidRPr="002F4C67">
        <w:rPr>
          <w:rFonts w:asciiTheme="minorHAnsi" w:hAnsiTheme="minorHAnsi" w:cstheme="minorHAnsi"/>
          <w:color w:val="000000"/>
          <w:sz w:val="22"/>
          <w:szCs w:val="22"/>
        </w:rPr>
        <w:t>od doručenia faktúry.</w:t>
      </w:r>
    </w:p>
    <w:p w14:paraId="05F2767D" w14:textId="77777777" w:rsidR="00012472" w:rsidRPr="002F4C67"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41B8580D" w14:textId="77777777" w:rsidR="00012472" w:rsidRPr="002F4C67" w:rsidRDefault="00012472" w:rsidP="0081083C">
      <w:pPr>
        <w:pStyle w:val="Standard"/>
        <w:spacing w:line="276" w:lineRule="auto"/>
        <w:jc w:val="both"/>
        <w:rPr>
          <w:rFonts w:asciiTheme="minorHAnsi" w:hAnsiTheme="minorHAnsi" w:cstheme="minorHAnsi"/>
          <w:b/>
          <w:color w:val="000000"/>
          <w:sz w:val="22"/>
          <w:szCs w:val="22"/>
        </w:rPr>
      </w:pPr>
    </w:p>
    <w:p w14:paraId="5816BEDE" w14:textId="77777777" w:rsidR="00012472" w:rsidRPr="002F4C67" w:rsidRDefault="00012472" w:rsidP="0081083C">
      <w:pPr>
        <w:pStyle w:val="Standard"/>
        <w:tabs>
          <w:tab w:val="left" w:pos="480"/>
        </w:tabs>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8. PODMIENKY VYKONANIA DIELA</w:t>
      </w:r>
    </w:p>
    <w:p w14:paraId="7BA523CF" w14:textId="77777777" w:rsidR="00012472" w:rsidRPr="002F4C67" w:rsidRDefault="00012472" w:rsidP="0081083C">
      <w:pPr>
        <w:pStyle w:val="Standard"/>
        <w:tabs>
          <w:tab w:val="left" w:pos="480"/>
        </w:tabs>
        <w:spacing w:line="276" w:lineRule="auto"/>
        <w:jc w:val="center"/>
        <w:rPr>
          <w:rFonts w:asciiTheme="minorHAnsi" w:hAnsiTheme="minorHAnsi" w:cstheme="minorHAnsi"/>
          <w:b/>
          <w:color w:val="000000"/>
          <w:sz w:val="22"/>
          <w:szCs w:val="22"/>
        </w:rPr>
      </w:pPr>
    </w:p>
    <w:p w14:paraId="095BC240" w14:textId="77777777" w:rsidR="00012472" w:rsidRPr="002F4C67" w:rsidRDefault="00012472" w:rsidP="0081083C">
      <w:pPr>
        <w:pStyle w:val="Standard"/>
        <w:numPr>
          <w:ilvl w:val="0"/>
          <w:numId w:val="35"/>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sa zaväzuje vykonať dielo vo vlastnom mene a na vlastnú zodpovednosť.</w:t>
      </w:r>
    </w:p>
    <w:p w14:paraId="1643A817" w14:textId="1A9C3E18"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Riziká zhotoviteľa - zhotoviteľ je zodpovedný za akékoľvek zničenie alebo poškodenie fyzického majetku objednávateľa a majetku súkromných osôb, zranenie osôb a usmrtenie, ku ktorým dôjde počas realizácie prác</w:t>
      </w:r>
      <w:r w:rsidR="00AA6EE3" w:rsidRPr="002F4C67">
        <w:rPr>
          <w:rFonts w:asciiTheme="minorHAnsi" w:hAnsiTheme="minorHAnsi" w:cstheme="minorHAnsi"/>
          <w:color w:val="000000"/>
          <w:sz w:val="22"/>
          <w:szCs w:val="22"/>
        </w:rPr>
        <w:t>.</w:t>
      </w:r>
      <w:r w:rsidRPr="002F4C67">
        <w:rPr>
          <w:rFonts w:asciiTheme="minorHAnsi" w:hAnsiTheme="minorHAnsi" w:cstheme="minorHAnsi"/>
          <w:color w:val="000000"/>
          <w:sz w:val="22"/>
          <w:szCs w:val="22"/>
        </w:rPr>
        <w:t xml:space="preserve"> V prípade potreby si zhotoviteľ zabezpečí dopravné značenie komunikácií</w:t>
      </w:r>
      <w:r w:rsidR="001D2950" w:rsidRPr="002F4C67">
        <w:rPr>
          <w:rFonts w:asciiTheme="minorHAnsi" w:hAnsiTheme="minorHAnsi" w:cstheme="minorHAnsi"/>
          <w:color w:val="000000"/>
          <w:sz w:val="22"/>
          <w:szCs w:val="22"/>
        </w:rPr>
        <w:t>.</w:t>
      </w:r>
    </w:p>
    <w:p w14:paraId="1DB47EC6"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Odovzdanie staveniska</w:t>
      </w:r>
    </w:p>
    <w:p w14:paraId="5D17ED42" w14:textId="40591F01"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Objednávateľ na základe výzvy odovzdá zhotoviteľovi </w:t>
      </w:r>
      <w:r w:rsidR="00AF4281" w:rsidRPr="002F4C67">
        <w:rPr>
          <w:rFonts w:asciiTheme="minorHAnsi" w:hAnsiTheme="minorHAnsi" w:cstheme="minorHAnsi"/>
          <w:color w:val="000000"/>
          <w:sz w:val="22"/>
          <w:szCs w:val="22"/>
        </w:rPr>
        <w:t xml:space="preserve">stavebné pripravené </w:t>
      </w:r>
      <w:r w:rsidRPr="002F4C67">
        <w:rPr>
          <w:rFonts w:asciiTheme="minorHAnsi" w:hAnsiTheme="minorHAnsi" w:cstheme="minorHAnsi"/>
          <w:color w:val="000000"/>
          <w:sz w:val="22"/>
          <w:szCs w:val="22"/>
        </w:rPr>
        <w:t>stavenisko</w:t>
      </w:r>
      <w:r w:rsidR="00AF4281" w:rsidRPr="002F4C67">
        <w:rPr>
          <w:rFonts w:asciiTheme="minorHAnsi" w:hAnsiTheme="minorHAnsi" w:cstheme="minorHAnsi"/>
          <w:color w:val="000000"/>
          <w:sz w:val="22"/>
          <w:szCs w:val="22"/>
        </w:rPr>
        <w:t xml:space="preserve"> v zmysle bodu 1. článku 4 tejto zmluvy</w:t>
      </w:r>
      <w:r w:rsidRPr="002F4C67">
        <w:rPr>
          <w:rFonts w:asciiTheme="minorHAnsi" w:hAnsiTheme="minorHAnsi" w:cstheme="minorHAnsi"/>
          <w:color w:val="000000"/>
          <w:sz w:val="22"/>
          <w:szCs w:val="22"/>
        </w:rPr>
        <w:t xml:space="preserve"> do </w:t>
      </w:r>
      <w:r w:rsidR="008E7D85" w:rsidRPr="002F4C67">
        <w:rPr>
          <w:rFonts w:asciiTheme="minorHAnsi" w:hAnsiTheme="minorHAnsi" w:cstheme="minorHAnsi"/>
          <w:color w:val="000000"/>
          <w:sz w:val="22"/>
          <w:szCs w:val="22"/>
        </w:rPr>
        <w:t>1</w:t>
      </w:r>
      <w:r w:rsidRPr="002F4C67">
        <w:rPr>
          <w:rFonts w:asciiTheme="minorHAnsi" w:hAnsiTheme="minorHAnsi" w:cstheme="minorHAnsi"/>
          <w:color w:val="000000"/>
          <w:sz w:val="22"/>
          <w:szCs w:val="22"/>
        </w:rPr>
        <w:t>5 kalendárnych dní od účinnosti zmluvy.</w:t>
      </w:r>
    </w:p>
    <w:p w14:paraId="67DFDA5A"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Súčasne s odovzdaním staveniska, objednávateľ administratívne umožní zhotoviteľovi prístup na  stavenisko.</w:t>
      </w:r>
    </w:p>
    <w:p w14:paraId="5AC800C7" w14:textId="5B44BF23"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Prístup na </w:t>
      </w:r>
      <w:r w:rsidR="00407E0E" w:rsidRPr="002F4C67">
        <w:rPr>
          <w:rFonts w:asciiTheme="minorHAnsi" w:hAnsiTheme="minorHAnsi" w:cstheme="minorHAnsi"/>
          <w:color w:val="000000"/>
          <w:sz w:val="22"/>
          <w:szCs w:val="22"/>
        </w:rPr>
        <w:t xml:space="preserve">miesto stavby </w:t>
      </w:r>
      <w:r w:rsidRPr="002F4C67">
        <w:rPr>
          <w:rFonts w:asciiTheme="minorHAnsi" w:hAnsiTheme="minorHAnsi" w:cstheme="minorHAnsi"/>
          <w:color w:val="000000"/>
          <w:sz w:val="22"/>
          <w:szCs w:val="22"/>
        </w:rPr>
        <w:t xml:space="preserve">- zhotoviteľ je povinný umožniť objednávateľovi  a komukoľvek, kto má </w:t>
      </w:r>
      <w:r w:rsidR="005A7F53" w:rsidRPr="002F4C67">
        <w:rPr>
          <w:rFonts w:asciiTheme="minorHAnsi" w:hAnsiTheme="minorHAnsi" w:cstheme="minorHAnsi"/>
          <w:color w:val="000000"/>
          <w:sz w:val="22"/>
          <w:szCs w:val="22"/>
        </w:rPr>
        <w:br/>
      </w:r>
      <w:r w:rsidRPr="002F4C67">
        <w:rPr>
          <w:rFonts w:asciiTheme="minorHAnsi" w:hAnsiTheme="minorHAnsi" w:cstheme="minorHAnsi"/>
          <w:color w:val="000000"/>
          <w:sz w:val="22"/>
          <w:szCs w:val="22"/>
        </w:rPr>
        <w:t xml:space="preserve">na to povolenie od objednávateľa, prístup na </w:t>
      </w:r>
      <w:r w:rsidR="00407E0E" w:rsidRPr="002F4C67">
        <w:rPr>
          <w:rFonts w:asciiTheme="minorHAnsi" w:hAnsiTheme="minorHAnsi" w:cstheme="minorHAnsi"/>
          <w:color w:val="000000"/>
          <w:sz w:val="22"/>
          <w:szCs w:val="22"/>
        </w:rPr>
        <w:t xml:space="preserve">miesto stavby </w:t>
      </w:r>
      <w:r w:rsidRPr="002F4C67">
        <w:rPr>
          <w:rFonts w:asciiTheme="minorHAnsi" w:hAnsiTheme="minorHAnsi" w:cstheme="minorHAnsi"/>
          <w:color w:val="000000"/>
          <w:sz w:val="22"/>
          <w:szCs w:val="22"/>
        </w:rPr>
        <w:t>a na ktorékoľvek miesto, kde sa vykonávajú resp. majú vykonávať práce v súlade so</w:t>
      </w:r>
      <w:r w:rsidR="00091780" w:rsidRPr="002F4C67">
        <w:rPr>
          <w:rFonts w:asciiTheme="minorHAnsi" w:hAnsiTheme="minorHAnsi" w:cstheme="minorHAnsi"/>
          <w:color w:val="000000"/>
          <w:sz w:val="22"/>
          <w:szCs w:val="22"/>
        </w:rPr>
        <w:t xml:space="preserve"> zmluvou</w:t>
      </w:r>
      <w:r w:rsidRPr="002F4C67">
        <w:rPr>
          <w:rFonts w:asciiTheme="minorHAnsi" w:hAnsiTheme="minorHAnsi" w:cstheme="minorHAnsi"/>
          <w:color w:val="000000"/>
          <w:sz w:val="22"/>
          <w:szCs w:val="22"/>
        </w:rPr>
        <w:t>.</w:t>
      </w:r>
    </w:p>
    <w:p w14:paraId="3FBA93A9" w14:textId="646C4528" w:rsidR="00012472" w:rsidRPr="00394851"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4F6A1C56" w14:textId="1230626A" w:rsidR="00407E0E" w:rsidRPr="002F4C67" w:rsidRDefault="00407E0E"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nesmie obmedzovať ostatných užívateľov </w:t>
      </w:r>
      <w:r w:rsidR="00BB1375" w:rsidRPr="002F4C67">
        <w:rPr>
          <w:rFonts w:asciiTheme="minorHAnsi" w:hAnsiTheme="minorHAnsi" w:cstheme="minorHAnsi"/>
          <w:color w:val="000000"/>
          <w:sz w:val="22"/>
          <w:szCs w:val="22"/>
        </w:rPr>
        <w:t xml:space="preserve">nehnuteľností nachádzajúcich sa </w:t>
      </w:r>
      <w:r w:rsidRPr="002F4C67">
        <w:rPr>
          <w:rFonts w:asciiTheme="minorHAnsi" w:hAnsiTheme="minorHAnsi" w:cstheme="minorHAnsi"/>
          <w:color w:val="000000"/>
          <w:sz w:val="22"/>
          <w:szCs w:val="22"/>
        </w:rPr>
        <w:t>v okolí miesta stavby v</w:t>
      </w:r>
      <w:r w:rsidR="00BB1375" w:rsidRPr="002F4C67">
        <w:rPr>
          <w:rFonts w:asciiTheme="minorHAnsi" w:hAnsiTheme="minorHAnsi" w:cstheme="minorHAnsi"/>
          <w:color w:val="000000"/>
          <w:sz w:val="22"/>
          <w:szCs w:val="22"/>
        </w:rPr>
        <w:t xml:space="preserve"> ic</w:t>
      </w:r>
      <w:r w:rsidRPr="002F4C67">
        <w:rPr>
          <w:rFonts w:asciiTheme="minorHAnsi" w:hAnsiTheme="minorHAnsi" w:cstheme="minorHAnsi"/>
          <w:color w:val="000000"/>
          <w:sz w:val="22"/>
          <w:szCs w:val="22"/>
        </w:rPr>
        <w:t>h činnosti,</w:t>
      </w:r>
      <w:r w:rsidR="00BB1375" w:rsidRPr="002F4C67">
        <w:rPr>
          <w:rFonts w:asciiTheme="minorHAnsi" w:hAnsiTheme="minorHAnsi" w:cstheme="minorHAnsi"/>
          <w:color w:val="000000"/>
          <w:sz w:val="22"/>
          <w:szCs w:val="22"/>
        </w:rPr>
        <w:t xml:space="preserve"> a to najmä nesmie ich obmedzovať v pohybe, obmedzovať dopravu, ani nijakým iným spôsobom rušiť užívanie týchto nehnuteľností.</w:t>
      </w:r>
    </w:p>
    <w:p w14:paraId="161FA50F"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01A924F1" w14:textId="0BF0DE56"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w:t>
      </w:r>
      <w:r w:rsidR="00BB1375" w:rsidRPr="002F4C67">
        <w:rPr>
          <w:rFonts w:asciiTheme="minorHAnsi" w:hAnsiTheme="minorHAnsi" w:cstheme="minorHAnsi"/>
          <w:color w:val="000000"/>
          <w:sz w:val="22"/>
          <w:szCs w:val="22"/>
        </w:rPr>
        <w:t> </w:t>
      </w:r>
      <w:r w:rsidRPr="002F4C67">
        <w:rPr>
          <w:rFonts w:asciiTheme="minorHAnsi" w:hAnsiTheme="minorHAnsi" w:cstheme="minorHAnsi"/>
          <w:color w:val="000000"/>
          <w:sz w:val="22"/>
          <w:szCs w:val="22"/>
        </w:rPr>
        <w:t>výrobkov</w:t>
      </w:r>
      <w:r w:rsidR="00BB1375" w:rsidRPr="002F4C67">
        <w:rPr>
          <w:rFonts w:asciiTheme="minorHAnsi" w:hAnsiTheme="minorHAnsi" w:cstheme="minorHAnsi"/>
          <w:color w:val="000000"/>
          <w:sz w:val="22"/>
          <w:szCs w:val="22"/>
        </w:rPr>
        <w:t xml:space="preserve"> potrebných pre riadne zhotovenie diela</w:t>
      </w:r>
      <w:r w:rsidRPr="002F4C67">
        <w:rPr>
          <w:rFonts w:asciiTheme="minorHAnsi" w:hAnsiTheme="minorHAnsi" w:cstheme="minorHAnsi"/>
          <w:color w:val="000000"/>
          <w:sz w:val="22"/>
          <w:szCs w:val="22"/>
        </w:rPr>
        <w:t xml:space="preserve"> a ich presun na </w:t>
      </w:r>
      <w:r w:rsidR="00BB1375" w:rsidRPr="002F4C67">
        <w:rPr>
          <w:rFonts w:asciiTheme="minorHAnsi" w:hAnsiTheme="minorHAnsi" w:cstheme="minorHAnsi"/>
          <w:color w:val="000000"/>
          <w:sz w:val="22"/>
          <w:szCs w:val="22"/>
        </w:rPr>
        <w:t>miesto výstavby</w:t>
      </w:r>
      <w:r w:rsidRPr="002F4C67">
        <w:rPr>
          <w:rFonts w:asciiTheme="minorHAnsi" w:hAnsiTheme="minorHAnsi" w:cstheme="minorHAnsi"/>
          <w:color w:val="000000"/>
          <w:sz w:val="22"/>
          <w:szCs w:val="22"/>
        </w:rPr>
        <w:t>,</w:t>
      </w:r>
      <w:r w:rsidR="00BB1375" w:rsidRPr="002F4C67">
        <w:rPr>
          <w:rFonts w:asciiTheme="minorHAnsi" w:hAnsiTheme="minorHAnsi" w:cstheme="minorHAnsi"/>
          <w:color w:val="000000"/>
          <w:sz w:val="22"/>
          <w:szCs w:val="22"/>
        </w:rPr>
        <w:t xml:space="preserve"> ako aj</w:t>
      </w:r>
      <w:r w:rsidRPr="002F4C67">
        <w:rPr>
          <w:rFonts w:asciiTheme="minorHAnsi" w:hAnsiTheme="minorHAnsi" w:cstheme="minorHAnsi"/>
          <w:color w:val="000000"/>
          <w:sz w:val="22"/>
          <w:szCs w:val="22"/>
        </w:rPr>
        <w:t xml:space="preserve"> denné čistenie dotknutých komunikácií počas realizácie </w:t>
      </w:r>
      <w:r w:rsidR="00BB1375" w:rsidRPr="002F4C67">
        <w:rPr>
          <w:rFonts w:asciiTheme="minorHAnsi" w:hAnsiTheme="minorHAnsi" w:cstheme="minorHAnsi"/>
          <w:color w:val="000000"/>
          <w:sz w:val="22"/>
          <w:szCs w:val="22"/>
        </w:rPr>
        <w:t>diela.</w:t>
      </w:r>
    </w:p>
    <w:p w14:paraId="43A155AF"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Prerušenie a zastavenie prác</w:t>
      </w:r>
    </w:p>
    <w:p w14:paraId="63964ECF"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5C37FE2F"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je oprávnený prerušiť práce v týchto prípadoch:</w:t>
      </w:r>
    </w:p>
    <w:p w14:paraId="6B1F45A9" w14:textId="77777777" w:rsidR="00012472" w:rsidRPr="002F4C67" w:rsidRDefault="00012472" w:rsidP="0081083C">
      <w:pPr>
        <w:pStyle w:val="Standard"/>
        <w:numPr>
          <w:ilvl w:val="0"/>
          <w:numId w:val="3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zistenie vady projektu,</w:t>
      </w:r>
    </w:p>
    <w:p w14:paraId="29C05683" w14:textId="77777777" w:rsidR="00012472" w:rsidRPr="002F4C67" w:rsidRDefault="00012472" w:rsidP="0081083C">
      <w:pPr>
        <w:pStyle w:val="Standard"/>
        <w:numPr>
          <w:ilvl w:val="0"/>
          <w:numId w:val="10"/>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pokračovanie v prácach by spôsobilo v ďalšom období škodu, alebo by bola ohrozená bezpečnosť pri práci,</w:t>
      </w:r>
    </w:p>
    <w:p w14:paraId="52C3ABA4" w14:textId="77777777" w:rsidR="00012472" w:rsidRPr="002F4C67" w:rsidRDefault="00012472" w:rsidP="0081083C">
      <w:pPr>
        <w:pStyle w:val="Standard"/>
        <w:numPr>
          <w:ilvl w:val="0"/>
          <w:numId w:val="10"/>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v prípade uvedenom v § 551 Obchodného zákonníka.</w:t>
      </w:r>
    </w:p>
    <w:p w14:paraId="0DDD3E5D"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je oprávnený pozastaviť stavebné práce v týchto prípadoch:</w:t>
      </w:r>
    </w:p>
    <w:p w14:paraId="7BAE2570" w14:textId="77777777" w:rsidR="00012472" w:rsidRPr="002F4C67" w:rsidRDefault="00012472" w:rsidP="0081083C">
      <w:pPr>
        <w:pStyle w:val="Standard"/>
        <w:numPr>
          <w:ilvl w:val="0"/>
          <w:numId w:val="37"/>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ak zistí, že zhotoviteľ vykonáva dielo  v rozpore so zmluvou o dielo a projektom stavby,</w:t>
      </w:r>
    </w:p>
    <w:p w14:paraId="62DF279B" w14:textId="77777777" w:rsidR="00012472" w:rsidRPr="002F4C67" w:rsidRDefault="00012472" w:rsidP="0081083C">
      <w:pPr>
        <w:pStyle w:val="Standard"/>
        <w:numPr>
          <w:ilvl w:val="0"/>
          <w:numId w:val="11"/>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pokračovanie v prácach by spôsobilo v ďalšom období škodu, alebo by bola ohrozená bezpečnosť pri práci.</w:t>
      </w:r>
    </w:p>
    <w:p w14:paraId="6EBC0CBA"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Kvalita stavebných prác a technologická disciplína</w:t>
      </w:r>
    </w:p>
    <w:p w14:paraId="440F3325"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2F4C67">
        <w:rPr>
          <w:rFonts w:asciiTheme="minorHAnsi" w:hAnsiTheme="minorHAnsi" w:cstheme="minorHAnsi"/>
          <w:color w:val="000000"/>
          <w:sz w:val="22"/>
          <w:szCs w:val="22"/>
        </w:rPr>
        <w:br/>
      </w:r>
      <w:r w:rsidRPr="002F4C67">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5EB6D638"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 xml:space="preserve">Kvalitu realizovaných prác bude zhotoviteľ dokladovať atestami resp. certifikátmi o kvalite zabudovaných stavebných materiálov a zmesí, v zmysle zákona č. </w:t>
      </w:r>
      <w:r w:rsidRPr="002F4C67">
        <w:rPr>
          <w:rFonts w:asciiTheme="minorHAnsi" w:eastAsia="PalatinoLinotype-Bold" w:hAnsiTheme="minorHAnsi" w:cstheme="minorHAnsi"/>
          <w:color w:val="000000"/>
          <w:sz w:val="22"/>
          <w:szCs w:val="22"/>
        </w:rPr>
        <w:t>264/1999 Z. z.</w:t>
      </w:r>
      <w:r w:rsidRPr="002F4C67">
        <w:rPr>
          <w:rFonts w:asciiTheme="minorHAnsi" w:eastAsia="PalatinoLinotype-Roman" w:hAnsiTheme="minorHAnsi" w:cstheme="minorHAnsi"/>
          <w:color w:val="000000"/>
          <w:sz w:val="22"/>
          <w:szCs w:val="22"/>
        </w:rPr>
        <w:t xml:space="preserve"> o technických požiadavkách na výrobky a o posudzovaní zhody a o zmene a doplnení</w:t>
      </w:r>
      <w:r w:rsidRPr="002F4C67">
        <w:rPr>
          <w:rFonts w:asciiTheme="minorHAnsi" w:eastAsia="PalatinoLinotype-Roman" w:hAnsiTheme="minorHAnsi" w:cstheme="minorHAnsi"/>
          <w:color w:val="FF0000"/>
          <w:sz w:val="22"/>
          <w:szCs w:val="22"/>
        </w:rPr>
        <w:t xml:space="preserve">   </w:t>
      </w:r>
      <w:r w:rsidRPr="002F4C67">
        <w:rPr>
          <w:rFonts w:asciiTheme="minorHAnsi" w:eastAsia="PalatinoLinotype-Roman" w:hAnsiTheme="minorHAnsi" w:cstheme="minorHAnsi"/>
          <w:color w:val="000000"/>
          <w:sz w:val="22"/>
          <w:szCs w:val="22"/>
        </w:rPr>
        <w:t xml:space="preserve">niektorých zákonov, </w:t>
      </w:r>
      <w:r w:rsidR="005A7F53" w:rsidRPr="002F4C67">
        <w:rPr>
          <w:rFonts w:asciiTheme="minorHAnsi" w:hAnsiTheme="minorHAnsi" w:cstheme="minorHAnsi"/>
          <w:color w:val="000000"/>
          <w:sz w:val="22"/>
          <w:szCs w:val="22"/>
        </w:rPr>
        <w:t>v </w:t>
      </w:r>
      <w:r w:rsidRPr="002F4C67">
        <w:rPr>
          <w:rFonts w:asciiTheme="minorHAnsi" w:hAnsiTheme="minorHAnsi" w:cstheme="minorHAnsi"/>
          <w:color w:val="000000"/>
          <w:sz w:val="22"/>
          <w:szCs w:val="22"/>
        </w:rPr>
        <w:t>znení neskorších zmien a doplnkov. V prípade zmeny materiálov alebo na vyžiadanie objednávateľa predloží zhotoviteľ nové aktuálne atesty re</w:t>
      </w:r>
      <w:r w:rsidR="005A7F53" w:rsidRPr="002F4C67">
        <w:rPr>
          <w:rFonts w:asciiTheme="minorHAnsi" w:hAnsiTheme="minorHAnsi" w:cstheme="minorHAnsi"/>
          <w:color w:val="000000"/>
          <w:sz w:val="22"/>
          <w:szCs w:val="22"/>
        </w:rPr>
        <w:t>sp. preukázané skúšky. Atesty a </w:t>
      </w:r>
      <w:r w:rsidRPr="002F4C67">
        <w:rPr>
          <w:rFonts w:asciiTheme="minorHAnsi" w:hAnsiTheme="minorHAnsi" w:cstheme="minorHAnsi"/>
          <w:color w:val="000000"/>
          <w:sz w:val="22"/>
          <w:szCs w:val="22"/>
        </w:rPr>
        <w:t>certifikáty v čase predloženia objednávateľovi musia byť  platné.</w:t>
      </w:r>
    </w:p>
    <w:p w14:paraId="2745051A" w14:textId="77777777" w:rsidR="00012472" w:rsidRPr="002F4C67" w:rsidRDefault="00012472" w:rsidP="0081083C">
      <w:pPr>
        <w:pStyle w:val="Standard"/>
        <w:spacing w:line="276" w:lineRule="auto"/>
        <w:ind w:left="426"/>
        <w:jc w:val="both"/>
        <w:rPr>
          <w:rFonts w:asciiTheme="minorHAnsi" w:hAnsiTheme="minorHAnsi" w:cstheme="minorHAnsi"/>
          <w:sz w:val="22"/>
          <w:szCs w:val="22"/>
        </w:rPr>
      </w:pPr>
    </w:p>
    <w:p w14:paraId="1DE1795C"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 prípade, že zhotoviteľ zabuduje materiály resp. zmesi bez odsúhlasenia objednávateľom bude znášať dôsledky porušenia tejto podmienky. Ak sa dodatočne p</w:t>
      </w:r>
      <w:r w:rsidR="005A7F53" w:rsidRPr="002F4C67">
        <w:rPr>
          <w:rFonts w:asciiTheme="minorHAnsi" w:hAnsiTheme="minorHAnsi" w:cstheme="minorHAnsi"/>
          <w:color w:val="000000"/>
          <w:sz w:val="22"/>
          <w:szCs w:val="22"/>
        </w:rPr>
        <w:t>reukáže, že preukazná skúška je </w:t>
      </w:r>
      <w:r w:rsidRPr="002F4C67">
        <w:rPr>
          <w:rFonts w:asciiTheme="minorHAnsi" w:hAnsiTheme="minorHAnsi" w:cstheme="minorHAnsi"/>
          <w:color w:val="000000"/>
          <w:sz w:val="22"/>
          <w:szCs w:val="22"/>
        </w:rPr>
        <w:t>nevyhovujúca a zabudované materiály resp. zmesi nezodpovedajú požadovaným kvalitatívnym parametrom je zhotoviteľ povinný urobiť po dohode s objednávateľom opatrenia na nápravu, napr. nahradiť tieto vyhovujúcimi materiálmi a pod., náklady s tým spojené hradí v plnej výške zhotoviteľ.</w:t>
      </w:r>
    </w:p>
    <w:p w14:paraId="16C128A6"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Odovzdávacie a preberacie konanie diela</w:t>
      </w:r>
    </w:p>
    <w:p w14:paraId="5FE9EA40" w14:textId="77777777"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k preberaciemu konaniu pripraví:</w:t>
      </w:r>
    </w:p>
    <w:p w14:paraId="2BCC951C" w14:textId="77777777" w:rsidR="00012472" w:rsidRPr="002F4C67" w:rsidRDefault="00012472" w:rsidP="0081083C">
      <w:pPr>
        <w:pStyle w:val="Standard"/>
        <w:numPr>
          <w:ilvl w:val="0"/>
          <w:numId w:val="38"/>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stavebný denník</w:t>
      </w:r>
    </w:p>
    <w:p w14:paraId="62811050" w14:textId="77777777" w:rsidR="00012472" w:rsidRPr="002F4C67"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finančné odúčtovanie stavby k termínu preberacieho konania (konečná faktúra)</w:t>
      </w:r>
    </w:p>
    <w:p w14:paraId="0C5BAF4C" w14:textId="77777777" w:rsidR="00012472" w:rsidRPr="002F4C67"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2F4C67"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doklady o uložení prebytočného, vybúraného alebo odmontovaného materiálu zo stavby </w:t>
      </w:r>
      <w:r w:rsidRPr="002F4C67">
        <w:rPr>
          <w:rFonts w:asciiTheme="minorHAnsi" w:hAnsiTheme="minorHAnsi" w:cstheme="minorHAnsi"/>
          <w:sz w:val="22"/>
          <w:szCs w:val="22"/>
        </w:rPr>
        <w:t>na</w:t>
      </w:r>
      <w:r w:rsidR="00045206" w:rsidRPr="002F4C67">
        <w:rPr>
          <w:rFonts w:asciiTheme="minorHAnsi" w:hAnsiTheme="minorHAnsi" w:cstheme="minorHAnsi"/>
          <w:sz w:val="22"/>
          <w:szCs w:val="22"/>
        </w:rPr>
        <w:t xml:space="preserve"> </w:t>
      </w:r>
      <w:r w:rsidRPr="002F4C67">
        <w:rPr>
          <w:rFonts w:asciiTheme="minorHAnsi" w:hAnsiTheme="minorHAnsi" w:cstheme="minorHAnsi"/>
          <w:sz w:val="22"/>
          <w:szCs w:val="22"/>
        </w:rPr>
        <w:t>oficiálnu</w:t>
      </w:r>
      <w:r w:rsidRPr="002F4C67">
        <w:rPr>
          <w:rFonts w:asciiTheme="minorHAnsi" w:hAnsiTheme="minorHAnsi" w:cstheme="minorHAnsi"/>
          <w:color w:val="000000"/>
          <w:sz w:val="22"/>
          <w:szCs w:val="22"/>
        </w:rPr>
        <w:t xml:space="preserve"> skládku</w:t>
      </w:r>
    </w:p>
    <w:p w14:paraId="04240CD3" w14:textId="52D487E3" w:rsidR="00012472" w:rsidRPr="002F4C67"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Keď zhotoviteľ dokončí práce na stavbe a dielo je v</w:t>
      </w:r>
      <w:r w:rsidR="00AD2516" w:rsidRPr="002F4C67">
        <w:rPr>
          <w:rFonts w:asciiTheme="minorHAnsi" w:hAnsiTheme="minorHAnsi" w:cstheme="minorHAnsi"/>
          <w:color w:val="000000"/>
          <w:sz w:val="22"/>
          <w:szCs w:val="22"/>
        </w:rPr>
        <w:t> súlade so zmluvou</w:t>
      </w:r>
      <w:r w:rsidRPr="002F4C67">
        <w:rPr>
          <w:rFonts w:asciiTheme="minorHAnsi" w:hAnsiTheme="minorHAnsi" w:cstheme="minorHAnsi"/>
          <w:color w:val="000000"/>
          <w:sz w:val="22"/>
          <w:szCs w:val="22"/>
        </w:rPr>
        <w:t>, objednávateľ  so zhotoviteľom, zástupcami budúcich užívateľov, správcov  a ostatnými kompetentnými účastníkmi preberacieho konania spíšu protokol o preberaní prác.</w:t>
      </w:r>
    </w:p>
    <w:p w14:paraId="61866261"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Bezpečnosť pri práci a ochrana životného prostredia - zhotoviteľ</w:t>
      </w:r>
    </w:p>
    <w:p w14:paraId="7B791640" w14:textId="77777777" w:rsidR="00012472" w:rsidRPr="002F4C67" w:rsidRDefault="00012472" w:rsidP="0081083C">
      <w:pPr>
        <w:pStyle w:val="Standard"/>
        <w:numPr>
          <w:ilvl w:val="0"/>
          <w:numId w:val="39"/>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2F4C67" w:rsidRDefault="00012472" w:rsidP="0081083C">
      <w:pPr>
        <w:pStyle w:val="Standard"/>
        <w:numPr>
          <w:ilvl w:val="0"/>
          <w:numId w:val="13"/>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20ECD0F0"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Bezpečnosť a ochrana zdravia pri práci - zhotoviteľ:</w:t>
      </w:r>
    </w:p>
    <w:p w14:paraId="381857A9" w14:textId="77777777" w:rsidR="00012472" w:rsidRPr="002F4C67" w:rsidRDefault="00012472" w:rsidP="0081083C">
      <w:pPr>
        <w:pStyle w:val="Standard"/>
        <w:numPr>
          <w:ilvl w:val="0"/>
          <w:numId w:val="3"/>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2F4C67" w:rsidRDefault="00012472" w:rsidP="0081083C">
      <w:pPr>
        <w:pStyle w:val="Standard"/>
        <w:numPr>
          <w:ilvl w:val="0"/>
          <w:numId w:val="3"/>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p>
    <w:p w14:paraId="4B1C2D4A"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Protipožiarna ochrana - zhotoviteľ:</w:t>
      </w:r>
    </w:p>
    <w:p w14:paraId="1302412F" w14:textId="77777777" w:rsidR="00012472" w:rsidRPr="002F4C67" w:rsidRDefault="00012472" w:rsidP="0081083C">
      <w:pPr>
        <w:pStyle w:val="Standard"/>
        <w:spacing w:line="276" w:lineRule="auto"/>
        <w:ind w:left="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zodpovedá za zabezpečenie požiarnej ochrany staveniska v zmysle zákona NR SR  č. 14/2001 Z. z. o ochrane pred požiarmi v znení zákona č. 438/2002 Z. z. a vyhlášky  MV SR  č. 94/2004 Z. z., ktorou sa ustanovujú technické požiadavky na protipožiarnu bezpečnosť pri výstavbe a pri užívaní stavieb, musí dodržiavať smernice orgánov požiarnej služby a podniknúť všetky nevyhnutné opatrenia v priebehu realizácie diela vrátane odstraňovania prípadných vád na ňom, aby zabránil vzniku požiaru.</w:t>
      </w:r>
    </w:p>
    <w:p w14:paraId="75B9DC97"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Ochrana životného prostredia</w:t>
      </w:r>
    </w:p>
    <w:p w14:paraId="76507D18" w14:textId="77777777" w:rsidR="00012472" w:rsidRPr="002F4C67" w:rsidRDefault="00012472" w:rsidP="0081083C">
      <w:pPr>
        <w:pStyle w:val="Standard"/>
        <w:numPr>
          <w:ilvl w:val="0"/>
          <w:numId w:val="40"/>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komunálneho odpadu a dopraviť ich na skládku určenú resp. schválenú objednávateľom prípadne orgánom štátnej správy a príslušného odboru.</w:t>
      </w:r>
    </w:p>
    <w:p w14:paraId="08DC05D2" w14:textId="77777777" w:rsidR="00012472" w:rsidRPr="002F4C67" w:rsidRDefault="00012472" w:rsidP="0081083C">
      <w:pPr>
        <w:pStyle w:val="Standard"/>
        <w:numPr>
          <w:ilvl w:val="0"/>
          <w:numId w:val="14"/>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nesmie vypúšťať alebo dovoliť vypúšťanie do vzduchu, vody a okolitej krajiny na stavenisku alebo v jeho tesnej blízkosti akékoľvek toxické odpady alebo látky.</w:t>
      </w:r>
    </w:p>
    <w:p w14:paraId="7BD805C1" w14:textId="48C25B36" w:rsidR="00012472" w:rsidRPr="002F4C67" w:rsidRDefault="00012472" w:rsidP="0081083C">
      <w:pPr>
        <w:pStyle w:val="Standard"/>
        <w:numPr>
          <w:ilvl w:val="0"/>
          <w:numId w:val="14"/>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V prípade nedodržania odstavca 1</w:t>
      </w:r>
      <w:r w:rsidR="007C329F" w:rsidRPr="002F4C67">
        <w:rPr>
          <w:rFonts w:asciiTheme="minorHAnsi" w:hAnsiTheme="minorHAnsi" w:cstheme="minorHAnsi"/>
          <w:color w:val="000000"/>
          <w:sz w:val="22"/>
          <w:szCs w:val="22"/>
        </w:rPr>
        <w:t>2</w:t>
      </w:r>
      <w:r w:rsidRPr="002F4C67">
        <w:rPr>
          <w:rFonts w:asciiTheme="minorHAnsi" w:hAnsiTheme="minorHAnsi" w:cstheme="minorHAnsi"/>
          <w:color w:val="000000"/>
          <w:sz w:val="22"/>
          <w:szCs w:val="22"/>
        </w:rPr>
        <w:t>. a) a b) sa zhotoviteľ zaväzuje znášať všetky dopady (sankcie, pokuty, rozhodnutia a pod.), ktoré budú uplatnené voči objednávateľovi.</w:t>
      </w:r>
    </w:p>
    <w:p w14:paraId="234459CC"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zabezpečí všetky rozhodnutia orgánov štátnej správy, potrebné pre vykonanie diela.</w:t>
      </w:r>
    </w:p>
    <w:p w14:paraId="74CE4EC5" w14:textId="220EE13D"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sa zaväzuje vyzvať objednávateľa na kontrolu všetkých prác, ktoré majú byť zakryté, alebo sa stanú neprístupnými min. 3 pracovné dni vopred. Bez ich preverenia objednávateľom, nebudú uhradené resp. budú urobené opatrenia, aby mohli byť dodatočne overené a odskúšané. Náklady s tým spojené bude znášať zhotoviteľ.</w:t>
      </w:r>
    </w:p>
    <w:p w14:paraId="29B0E3A3" w14:textId="1CD1EC19" w:rsidR="00012472" w:rsidRPr="002F4C67" w:rsidRDefault="00012472" w:rsidP="0081083C">
      <w:pPr>
        <w:pStyle w:val="Standard"/>
        <w:spacing w:line="276" w:lineRule="auto"/>
        <w:ind w:left="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V prípade, že sa objednávateľ nedostaví na preverenie prác v požadovanom termíne môže zhotoviteľ v prácach pokračovať avšak nesie riziko, že v prípade zistenia nekvalitne vykonaných prác, bude náklady na dodatočné odkrytie znášať zhotoviteľ</w:t>
      </w:r>
      <w:r w:rsidR="00BB1375" w:rsidRPr="002F4C67">
        <w:rPr>
          <w:rFonts w:asciiTheme="minorHAnsi" w:hAnsiTheme="minorHAnsi" w:cstheme="minorHAnsi"/>
          <w:color w:val="000000"/>
          <w:sz w:val="22"/>
          <w:szCs w:val="22"/>
        </w:rPr>
        <w:t>, spolu s nákladmi na odstránenie vád.</w:t>
      </w:r>
      <w:r w:rsidRPr="002F4C67">
        <w:rPr>
          <w:rFonts w:asciiTheme="minorHAnsi" w:hAnsiTheme="minorHAnsi" w:cstheme="minorHAnsi"/>
          <w:color w:val="000000"/>
          <w:sz w:val="22"/>
          <w:szCs w:val="22"/>
        </w:rPr>
        <w:t xml:space="preserve"> Ak sa však po odkrytí zistí, že práce boli zrealizované v súlade s technicko-kvalitatívnymi podmienkami a dosahujú projektom predpísanú kvalitu, náklady na dodatočné zisťovanie kvality nepreverených prác v požadovanom termíne znáša objednávateľ a budú považované za prípad odškodnenia.</w:t>
      </w:r>
    </w:p>
    <w:p w14:paraId="2FCDFA12" w14:textId="3C5B34ED"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sa zaväzuje </w:t>
      </w:r>
      <w:r w:rsidR="00BB1375" w:rsidRPr="002F4C67">
        <w:rPr>
          <w:rFonts w:asciiTheme="minorHAnsi" w:hAnsiTheme="minorHAnsi" w:cstheme="minorHAnsi"/>
          <w:color w:val="000000"/>
          <w:sz w:val="22"/>
          <w:szCs w:val="22"/>
        </w:rPr>
        <w:t xml:space="preserve">písomne (e-mailovo) </w:t>
      </w:r>
      <w:r w:rsidRPr="002F4C67">
        <w:rPr>
          <w:rFonts w:asciiTheme="minorHAnsi" w:hAnsiTheme="minorHAnsi" w:cstheme="minorHAnsi"/>
          <w:color w:val="000000"/>
          <w:sz w:val="22"/>
          <w:szCs w:val="22"/>
        </w:rPr>
        <w:t xml:space="preserve">vyzvať </w:t>
      </w:r>
      <w:r w:rsidR="00BB1375" w:rsidRPr="002F4C67">
        <w:rPr>
          <w:rFonts w:asciiTheme="minorHAnsi" w:hAnsiTheme="minorHAnsi" w:cstheme="minorHAnsi"/>
          <w:color w:val="000000"/>
          <w:sz w:val="22"/>
          <w:szCs w:val="22"/>
        </w:rPr>
        <w:t xml:space="preserve">objednávateľa </w:t>
      </w:r>
      <w:r w:rsidRPr="002F4C67">
        <w:rPr>
          <w:rFonts w:asciiTheme="minorHAnsi" w:hAnsiTheme="minorHAnsi" w:cstheme="minorHAnsi"/>
          <w:color w:val="000000"/>
          <w:sz w:val="22"/>
          <w:szCs w:val="22"/>
        </w:rPr>
        <w:t>minimálne tri  pracovné dni vopred k účasti na skúškach</w:t>
      </w:r>
      <w:r w:rsidR="00BB1375" w:rsidRPr="002F4C67">
        <w:rPr>
          <w:rFonts w:asciiTheme="minorHAnsi" w:hAnsiTheme="minorHAnsi" w:cstheme="minorHAnsi"/>
          <w:color w:val="000000"/>
          <w:sz w:val="22"/>
          <w:szCs w:val="22"/>
        </w:rPr>
        <w:t xml:space="preserve"> diela</w:t>
      </w:r>
      <w:r w:rsidRPr="002F4C67">
        <w:rPr>
          <w:rFonts w:asciiTheme="minorHAnsi" w:hAnsiTheme="minorHAnsi" w:cstheme="minorHAnsi"/>
          <w:color w:val="000000"/>
          <w:sz w:val="22"/>
          <w:szCs w:val="22"/>
        </w:rPr>
        <w:t>.</w:t>
      </w:r>
    </w:p>
    <w:p w14:paraId="5D3C6A47" w14:textId="2FDDD6DC"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je povinný viesť na stavbe stavebný denník  v zmysle </w:t>
      </w:r>
      <w:r w:rsidR="00BB1375" w:rsidRPr="002F4C67">
        <w:rPr>
          <w:rFonts w:asciiTheme="minorHAnsi" w:hAnsiTheme="minorHAnsi" w:cstheme="minorHAnsi"/>
          <w:color w:val="000000"/>
          <w:sz w:val="22"/>
          <w:szCs w:val="22"/>
        </w:rPr>
        <w:t>stavebného zákona</w:t>
      </w:r>
      <w:r w:rsidRPr="002F4C67">
        <w:rPr>
          <w:rFonts w:asciiTheme="minorHAnsi" w:hAnsiTheme="minorHAnsi" w:cstheme="minorHAnsi"/>
          <w:color w:val="000000"/>
          <w:sz w:val="22"/>
          <w:szCs w:val="22"/>
        </w:rPr>
        <w:t xml:space="preserve"> a vyhláškou MŽP SR č. 453/2000 Z. z. </w:t>
      </w:r>
      <w:r w:rsidR="00BB1375" w:rsidRPr="002F4C67">
        <w:rPr>
          <w:rFonts w:asciiTheme="minorHAnsi" w:hAnsiTheme="minorHAnsi" w:cstheme="minorHAnsi"/>
          <w:color w:val="000000"/>
          <w:sz w:val="22"/>
          <w:szCs w:val="22"/>
        </w:rPr>
        <w:t xml:space="preserve">(prípadne inou platnou vyhláškou), </w:t>
      </w:r>
      <w:r w:rsidRPr="002F4C67">
        <w:rPr>
          <w:rFonts w:asciiTheme="minorHAnsi" w:hAnsiTheme="minorHAnsi" w:cstheme="minorHAnsi"/>
          <w:color w:val="000000"/>
          <w:sz w:val="22"/>
          <w:szCs w:val="22"/>
        </w:rPr>
        <w:t>ktorou sa vykonávajú niektoré ustanovenia stavebného zákona, od dňa začatia prác až do  odstránenia poslednej vady resp.</w:t>
      </w:r>
      <w:r w:rsidR="007B0E0D"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53F55B22"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V denníku budú zapísané najmä tieto údaje:</w:t>
      </w:r>
    </w:p>
    <w:p w14:paraId="06B61AD2" w14:textId="77777777" w:rsidR="00012472" w:rsidRPr="002F4C67" w:rsidRDefault="00012472" w:rsidP="0081083C">
      <w:pPr>
        <w:pStyle w:val="Zkladntext32"/>
        <w:widowControl/>
        <w:overflowPunct w:val="0"/>
        <w:spacing w:line="276" w:lineRule="auto"/>
        <w:ind w:left="1146"/>
        <w:jc w:val="both"/>
        <w:rPr>
          <w:rFonts w:asciiTheme="minorHAnsi" w:hAnsiTheme="minorHAnsi" w:cstheme="minorHAnsi"/>
          <w:sz w:val="22"/>
          <w:szCs w:val="22"/>
        </w:rPr>
      </w:pPr>
      <w:r w:rsidRPr="002F4C67">
        <w:rPr>
          <w:rFonts w:asciiTheme="minorHAnsi" w:hAnsiTheme="minorHAnsi" w:cstheme="minorHAnsi"/>
          <w:color w:val="000000"/>
          <w:sz w:val="22"/>
          <w:szCs w:val="22"/>
        </w:rPr>
        <w:t>Denný zápis:</w:t>
      </w:r>
    </w:p>
    <w:p w14:paraId="132F9A3F" w14:textId="77777777" w:rsidR="00012472" w:rsidRPr="002F4C67" w:rsidRDefault="00012472" w:rsidP="0081083C">
      <w:pPr>
        <w:pStyle w:val="Standard"/>
        <w:spacing w:line="276" w:lineRule="auto"/>
        <w:ind w:left="1146"/>
        <w:jc w:val="both"/>
        <w:rPr>
          <w:rFonts w:asciiTheme="minorHAnsi" w:hAnsiTheme="minorHAnsi" w:cstheme="minorHAnsi"/>
          <w:sz w:val="22"/>
          <w:szCs w:val="22"/>
        </w:rPr>
      </w:pPr>
      <w:r w:rsidRPr="002F4C67">
        <w:rPr>
          <w:rFonts w:asciiTheme="minorHAnsi" w:hAnsiTheme="minorHAnsi" w:cstheme="minorHAnsi"/>
          <w:color w:val="000000"/>
          <w:sz w:val="22"/>
          <w:szCs w:val="22"/>
        </w:rPr>
        <w:t>dátum (mesiac, rok, názov dňa); - údaje o počasí, maximálna a minimálna teplota; - údaje o pracovnej dobe, jej začiatok a koniec, smennosť;  -  pracovníci a ich počty; - mechanizmy;</w:t>
      </w:r>
    </w:p>
    <w:p w14:paraId="243D1FF5" w14:textId="77777777" w:rsidR="00012472" w:rsidRPr="002F4C67" w:rsidRDefault="00012472" w:rsidP="0081083C">
      <w:pPr>
        <w:pStyle w:val="Standard"/>
        <w:spacing w:line="276" w:lineRule="auto"/>
        <w:ind w:left="114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časový postup prác na stavbe.</w:t>
      </w:r>
    </w:p>
    <w:p w14:paraId="06E5B6E7"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Ostatné údaje, napr.:</w:t>
      </w:r>
    </w:p>
    <w:p w14:paraId="35A66D5F" w14:textId="77777777" w:rsidR="00012472" w:rsidRPr="002F4C67" w:rsidRDefault="00012472" w:rsidP="0081083C">
      <w:pPr>
        <w:pStyle w:val="Standard"/>
        <w:spacing w:line="276" w:lineRule="auto"/>
        <w:ind w:left="114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požiadavky zhotoviteľa na objednávateľa a naopak, prerušenie stavebných prác s odôvodnením, záznam o okolnostiach, ktoré majú vplyv na postup prác, zápisy o vykonaných skúškach, (napr. skúškach tvrdosti betónu, tlakových skúškach, skúškach tesnosti, vykurovacích skúškach a pod., zmeny a odchýlky  vykonávaných prác od schválenej dokumentácie, </w:t>
      </w:r>
      <w:r w:rsidR="005A7F53" w:rsidRPr="002F4C67">
        <w:rPr>
          <w:rFonts w:asciiTheme="minorHAnsi" w:hAnsiTheme="minorHAnsi" w:cstheme="minorHAnsi"/>
          <w:color w:val="000000"/>
          <w:sz w:val="22"/>
          <w:szCs w:val="22"/>
        </w:rPr>
        <w:t>zápisy o </w:t>
      </w:r>
      <w:r w:rsidRPr="002F4C67">
        <w:rPr>
          <w:rFonts w:asciiTheme="minorHAnsi" w:hAnsiTheme="minorHAnsi" w:cstheme="minorHAnsi"/>
          <w:color w:val="000000"/>
          <w:sz w:val="22"/>
          <w:szCs w:val="22"/>
        </w:rPr>
        <w:t>dohodách zhotoviteľa s objednávateľom a projektantom, požiadavky obj</w:t>
      </w:r>
      <w:r w:rsidR="005A7F53" w:rsidRPr="002F4C67">
        <w:rPr>
          <w:rFonts w:asciiTheme="minorHAnsi" w:hAnsiTheme="minorHAnsi" w:cstheme="minorHAnsi"/>
          <w:color w:val="000000"/>
          <w:sz w:val="22"/>
          <w:szCs w:val="22"/>
        </w:rPr>
        <w:t>ednávateľa na </w:t>
      </w:r>
      <w:r w:rsidRPr="002F4C67">
        <w:rPr>
          <w:rFonts w:asciiTheme="minorHAnsi" w:hAnsiTheme="minorHAnsi" w:cstheme="minorHAnsi"/>
          <w:color w:val="000000"/>
          <w:sz w:val="22"/>
          <w:szCs w:val="22"/>
        </w:rPr>
        <w:t>odstránenie vád v priebehu  vykonávania</w:t>
      </w:r>
      <w:r w:rsidRPr="002F4C67">
        <w:rPr>
          <w:rFonts w:asciiTheme="minorHAnsi" w:hAnsiTheme="minorHAnsi" w:cstheme="minorHAnsi"/>
          <w:i/>
          <w:color w:val="000000"/>
          <w:sz w:val="22"/>
          <w:szCs w:val="22"/>
        </w:rPr>
        <w:t xml:space="preserve"> </w:t>
      </w:r>
      <w:r w:rsidRPr="002F4C67">
        <w:rPr>
          <w:rFonts w:asciiTheme="minorHAnsi" w:hAnsiTheme="minorHAnsi" w:cstheme="minorHAnsi"/>
          <w:color w:val="000000"/>
          <w:sz w:val="22"/>
          <w:szCs w:val="22"/>
        </w:rPr>
        <w:t>diela, škody na stavbe, zoznam príloh a dokladov stavebného denníka.</w:t>
      </w:r>
    </w:p>
    <w:p w14:paraId="49AD6920"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48302C31"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7B1C3308"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11D03EEC"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Zápisy v stavebnom denníku sa nepovažujú za zmenu zml</w:t>
      </w:r>
      <w:r w:rsidR="005A7F53" w:rsidRPr="002F4C67">
        <w:rPr>
          <w:rFonts w:asciiTheme="minorHAnsi" w:hAnsiTheme="minorHAnsi" w:cstheme="minorHAnsi"/>
          <w:color w:val="000000"/>
          <w:sz w:val="22"/>
          <w:szCs w:val="22"/>
        </w:rPr>
        <w:t>uvy, ale slúžia ako podklad pre </w:t>
      </w:r>
      <w:r w:rsidRPr="002F4C67">
        <w:rPr>
          <w:rFonts w:asciiTheme="minorHAnsi" w:hAnsiTheme="minorHAnsi" w:cstheme="minorHAnsi"/>
          <w:color w:val="000000"/>
          <w:sz w:val="22"/>
          <w:szCs w:val="22"/>
        </w:rPr>
        <w:t>vyhotovenie dodatkov ku zmluve v súlade so Zákonom č. 343/2015 Z. z. o verejnom obstarávaní.</w:t>
      </w:r>
    </w:p>
    <w:p w14:paraId="18FBF3F1" w14:textId="79D92672" w:rsidR="00012472" w:rsidRPr="002F4C67"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poveruje funkciou stavbyvedúceho</w:t>
      </w:r>
      <w:r w:rsidR="007C329F" w:rsidRPr="002F4C67">
        <w:rPr>
          <w:rFonts w:asciiTheme="minorHAnsi" w:hAnsiTheme="minorHAnsi" w:cstheme="minorHAnsi"/>
          <w:color w:val="000000"/>
          <w:sz w:val="22"/>
          <w:szCs w:val="22"/>
        </w:rPr>
        <w:t>......................................</w:t>
      </w:r>
      <w:r w:rsidR="003E56BF">
        <w:rPr>
          <w:rFonts w:asciiTheme="minorHAnsi" w:hAnsiTheme="minorHAnsi" w:cstheme="minorHAnsi"/>
          <w:color w:val="000000"/>
          <w:sz w:val="22"/>
          <w:szCs w:val="22"/>
        </w:rPr>
        <w:t>(</w:t>
      </w:r>
      <w:r w:rsidR="003E56BF" w:rsidRPr="00B64CD9">
        <w:rPr>
          <w:rFonts w:asciiTheme="minorHAnsi" w:hAnsiTheme="minorHAnsi" w:cstheme="minorHAnsi"/>
          <w:i/>
          <w:iCs/>
          <w:color w:val="EE0000"/>
          <w:sz w:val="22"/>
          <w:szCs w:val="22"/>
        </w:rPr>
        <w:t>doplní zhotoviteľ v čase podpisu zmluvy</w:t>
      </w:r>
      <w:r w:rsidR="003E56BF">
        <w:rPr>
          <w:rFonts w:asciiTheme="minorHAnsi" w:hAnsiTheme="minorHAnsi" w:cstheme="minorHAnsi"/>
          <w:color w:val="000000"/>
          <w:sz w:val="22"/>
          <w:szCs w:val="22"/>
        </w:rPr>
        <w:t>)</w:t>
      </w:r>
      <w:r w:rsidR="007C329F"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 xml:space="preserve"> Tento je oprávnený ho zastupovať pri prevzatí staveniska, mesačnom zisťovaní vykonaných prác, odovzdaní diela  a vystavení faktúry.</w:t>
      </w:r>
    </w:p>
    <w:p w14:paraId="27F756FE" w14:textId="77777777" w:rsidR="00012472" w:rsidRPr="002F4C67"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Vlastníctvo na zhotovovanej veci</w:t>
      </w:r>
    </w:p>
    <w:p w14:paraId="2EE04A86" w14:textId="3EC54DB2" w:rsidR="00012472" w:rsidRPr="002F4C67" w:rsidRDefault="00012472" w:rsidP="0081083C">
      <w:pPr>
        <w:pStyle w:val="Standard"/>
        <w:numPr>
          <w:ilvl w:val="1"/>
          <w:numId w:val="9"/>
        </w:numPr>
        <w:spacing w:line="276" w:lineRule="auto"/>
        <w:ind w:left="1134"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Dňom nadobudnutia účinnosti </w:t>
      </w:r>
      <w:r w:rsidR="007C329F" w:rsidRPr="002F4C67">
        <w:rPr>
          <w:rFonts w:asciiTheme="minorHAnsi" w:hAnsiTheme="minorHAnsi" w:cstheme="minorHAnsi"/>
          <w:color w:val="000000"/>
          <w:sz w:val="22"/>
          <w:szCs w:val="22"/>
        </w:rPr>
        <w:t>Zmluvy</w:t>
      </w:r>
      <w:r w:rsidRPr="002F4C67">
        <w:rPr>
          <w:rFonts w:asciiTheme="minorHAnsi" w:hAnsiTheme="minorHAnsi" w:cstheme="minorHAnsi"/>
          <w:color w:val="000000"/>
          <w:sz w:val="22"/>
          <w:szCs w:val="22"/>
        </w:rPr>
        <w:t xml:space="preserve"> </w:t>
      </w:r>
      <w:r w:rsidR="005979D8" w:rsidRPr="002F4C67">
        <w:rPr>
          <w:rFonts w:asciiTheme="minorHAnsi" w:hAnsiTheme="minorHAnsi" w:cstheme="minorHAnsi"/>
          <w:color w:val="000000"/>
          <w:sz w:val="22"/>
          <w:szCs w:val="22"/>
        </w:rPr>
        <w:t>znáša</w:t>
      </w:r>
      <w:r w:rsidRPr="002F4C67">
        <w:rPr>
          <w:rFonts w:asciiTheme="minorHAnsi" w:hAnsiTheme="minorHAnsi" w:cstheme="minorHAnsi"/>
          <w:color w:val="000000"/>
          <w:sz w:val="22"/>
          <w:szCs w:val="22"/>
        </w:rPr>
        <w:t xml:space="preserve"> zhotoviteľ </w:t>
      </w:r>
      <w:r w:rsidR="005979D8" w:rsidRPr="002F4C67">
        <w:rPr>
          <w:rFonts w:asciiTheme="minorHAnsi" w:hAnsiTheme="minorHAnsi" w:cstheme="minorHAnsi"/>
          <w:color w:val="000000"/>
          <w:sz w:val="22"/>
          <w:szCs w:val="22"/>
        </w:rPr>
        <w:t>nebezpečenstvo škody na zhotovovanej veci (Diele)</w:t>
      </w:r>
      <w:r w:rsidRPr="002F4C67">
        <w:rPr>
          <w:rFonts w:asciiTheme="minorHAnsi" w:hAnsiTheme="minorHAnsi" w:cstheme="minorHAnsi"/>
          <w:color w:val="000000"/>
          <w:sz w:val="22"/>
          <w:szCs w:val="22"/>
        </w:rPr>
        <w:t>.</w:t>
      </w:r>
    </w:p>
    <w:p w14:paraId="6F75C60B" w14:textId="00F559D2" w:rsidR="00012472" w:rsidRPr="002F4C67" w:rsidRDefault="007C329F" w:rsidP="0081083C">
      <w:pPr>
        <w:pStyle w:val="Standard"/>
        <w:numPr>
          <w:ilvl w:val="1"/>
          <w:numId w:val="9"/>
        </w:numPr>
        <w:spacing w:line="276" w:lineRule="auto"/>
        <w:ind w:left="1134"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Vlastnícke právo prechádza na Objednávateľa dňom úplného zaplatenia ceny Diela</w:t>
      </w:r>
      <w:r w:rsidR="00012472" w:rsidRPr="002F4C67">
        <w:rPr>
          <w:rFonts w:asciiTheme="minorHAnsi" w:hAnsiTheme="minorHAnsi" w:cstheme="minorHAnsi"/>
          <w:color w:val="000000"/>
          <w:sz w:val="22"/>
          <w:szCs w:val="22"/>
        </w:rPr>
        <w:t>.</w:t>
      </w:r>
    </w:p>
    <w:p w14:paraId="4C104184" w14:textId="6C887DA0" w:rsidR="00012472" w:rsidRPr="002F4C67"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Podmienkou odovzdania a prevzatia diela je úspešné vykonanie všetkých skúšok predpísaných osobitnými predpismi, záväznými normami a projektovou dokumentáciou</w:t>
      </w:r>
      <w:r w:rsidR="00DA7DB6" w:rsidRPr="002F4C67">
        <w:rPr>
          <w:rFonts w:asciiTheme="minorHAnsi" w:hAnsiTheme="minorHAnsi" w:cstheme="minorHAnsi"/>
          <w:color w:val="000000"/>
          <w:sz w:val="22"/>
          <w:szCs w:val="22"/>
        </w:rPr>
        <w:t xml:space="preserve"> </w:t>
      </w:r>
      <w:r w:rsidR="00DA7DB6" w:rsidRPr="002F4C67">
        <w:rPr>
          <w:rFonts w:asciiTheme="minorHAnsi" w:hAnsiTheme="minorHAnsi" w:cstheme="minorHAnsi"/>
          <w:sz w:val="22"/>
          <w:szCs w:val="22"/>
        </w:rPr>
        <w:t>(s výnimkou funkčnej skúšky)</w:t>
      </w:r>
      <w:r w:rsidRPr="002F4C67">
        <w:rPr>
          <w:rFonts w:asciiTheme="minorHAnsi" w:hAnsiTheme="minorHAnsi" w:cstheme="minorHAnsi"/>
          <w:color w:val="000000"/>
          <w:sz w:val="22"/>
          <w:szCs w:val="22"/>
        </w:rPr>
        <w:t>. Doklady o týchto skúškach podmieňujú prevzatie tohto diel</w:t>
      </w:r>
      <w:r w:rsidR="00BB1375" w:rsidRPr="002F4C67">
        <w:rPr>
          <w:rFonts w:asciiTheme="minorHAnsi" w:hAnsiTheme="minorHAnsi" w:cstheme="minorHAnsi"/>
          <w:color w:val="000000"/>
          <w:sz w:val="22"/>
          <w:szCs w:val="22"/>
        </w:rPr>
        <w:t>a.</w:t>
      </w:r>
    </w:p>
    <w:p w14:paraId="06BCD723" w14:textId="77777777" w:rsidR="00012472" w:rsidRPr="002F4C67"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Ukončenie prác</w:t>
      </w:r>
    </w:p>
    <w:p w14:paraId="3745D0D4"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písomne oznámi objednávateľovi pripravenosť n</w:t>
      </w:r>
      <w:r w:rsidR="005A7F53" w:rsidRPr="002F4C67">
        <w:rPr>
          <w:rFonts w:asciiTheme="minorHAnsi" w:hAnsiTheme="minorHAnsi" w:cstheme="minorHAnsi"/>
          <w:color w:val="000000"/>
          <w:sz w:val="22"/>
          <w:szCs w:val="22"/>
        </w:rPr>
        <w:t>a odovzdanie diela najneskôr 10 </w:t>
      </w:r>
      <w:r w:rsidRPr="002F4C67">
        <w:rPr>
          <w:rFonts w:asciiTheme="minorHAnsi" w:hAnsiTheme="minorHAnsi" w:cstheme="minorHAnsi"/>
          <w:color w:val="000000"/>
          <w:sz w:val="22"/>
          <w:szCs w:val="22"/>
        </w:rPr>
        <w:t>kalendárnych dní pred termínom, kedy by malo byť pripravené na odovzdanie.</w:t>
      </w:r>
    </w:p>
    <w:p w14:paraId="39B5FF0D"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na základe oznámenia zhotoviteľa zvolá preberacie konanie.</w:t>
      </w:r>
    </w:p>
    <w:p w14:paraId="0EED24C2" w14:textId="77777777" w:rsidR="00012472" w:rsidRPr="002F4C67"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2F4C67">
        <w:rPr>
          <w:rFonts w:asciiTheme="minorHAnsi" w:hAnsiTheme="minorHAnsi" w:cstheme="minorHAnsi"/>
          <w:color w:val="000000"/>
          <w:sz w:val="22"/>
          <w:szCs w:val="22"/>
        </w:rPr>
        <w:tab/>
      </w:r>
    </w:p>
    <w:p w14:paraId="5C42DDF2" w14:textId="1DAF8A02" w:rsidR="008E7D85" w:rsidRPr="002F4C67" w:rsidRDefault="008E7D85" w:rsidP="00B2439B">
      <w:pPr>
        <w:pStyle w:val="Standard"/>
        <w:numPr>
          <w:ilvl w:val="0"/>
          <w:numId w:val="9"/>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 xml:space="preserve">Zhotoviteľ sa zaväzuje viesť počas celého procesu realizácie diela príslušnú fotodokumentáciu z výstavby diela, pričom prvotné fotografie budú vyhotovené po prebratí staveniska, resp. pred začiatkom výstavby diela. </w:t>
      </w:r>
      <w:r w:rsidR="00001AF5" w:rsidRPr="002F4C67">
        <w:rPr>
          <w:rFonts w:asciiTheme="minorHAnsi" w:hAnsiTheme="minorHAnsi" w:cstheme="minorHAnsi"/>
          <w:sz w:val="22"/>
          <w:szCs w:val="22"/>
        </w:rPr>
        <w:t>Fotodokumentácia bude vedená pre potreby splnenia požiadaviek na zdokladovanie postupu výstavby diela pre príslušné štátne orgány.</w:t>
      </w:r>
    </w:p>
    <w:p w14:paraId="62C813F5" w14:textId="77777777" w:rsidR="00B64CD9" w:rsidRPr="002F4C67" w:rsidRDefault="00B64CD9" w:rsidP="0081083C">
      <w:pPr>
        <w:pStyle w:val="Standard"/>
        <w:spacing w:line="276" w:lineRule="auto"/>
        <w:rPr>
          <w:rFonts w:asciiTheme="minorHAnsi" w:hAnsiTheme="minorHAnsi" w:cstheme="minorHAnsi"/>
          <w:sz w:val="22"/>
          <w:szCs w:val="22"/>
        </w:rPr>
      </w:pPr>
    </w:p>
    <w:p w14:paraId="530566F6"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9. ZMLUVNÉ POKUTY A ÚROKY</w:t>
      </w:r>
    </w:p>
    <w:p w14:paraId="114BC4AF" w14:textId="77777777" w:rsidR="00012472" w:rsidRPr="002F4C67" w:rsidRDefault="00012472" w:rsidP="0081083C">
      <w:pPr>
        <w:pStyle w:val="Standard"/>
        <w:spacing w:line="276" w:lineRule="auto"/>
        <w:jc w:val="center"/>
        <w:rPr>
          <w:rFonts w:asciiTheme="minorHAnsi" w:hAnsiTheme="minorHAnsi" w:cstheme="minorHAnsi"/>
          <w:b/>
          <w:color w:val="000000"/>
          <w:sz w:val="22"/>
          <w:szCs w:val="22"/>
        </w:rPr>
      </w:pPr>
    </w:p>
    <w:p w14:paraId="02889F42" w14:textId="273792BD" w:rsidR="00012472" w:rsidRPr="002F4C67" w:rsidRDefault="00A72027" w:rsidP="0081083C">
      <w:pPr>
        <w:pStyle w:val="Standard"/>
        <w:numPr>
          <w:ilvl w:val="0"/>
          <w:numId w:val="15"/>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w:t>
      </w:r>
      <w:r w:rsidR="00684AA2" w:rsidRPr="002F4C67">
        <w:rPr>
          <w:rFonts w:asciiTheme="minorHAnsi" w:hAnsiTheme="minorHAnsi" w:cstheme="minorHAnsi"/>
          <w:color w:val="000000"/>
          <w:sz w:val="22"/>
          <w:szCs w:val="22"/>
        </w:rPr>
        <w:t> </w:t>
      </w:r>
      <w:r w:rsidRPr="002F4C67">
        <w:rPr>
          <w:rFonts w:asciiTheme="minorHAnsi" w:hAnsiTheme="minorHAnsi" w:cstheme="minorHAnsi"/>
          <w:color w:val="000000"/>
          <w:sz w:val="22"/>
          <w:szCs w:val="22"/>
        </w:rPr>
        <w:t>prípade</w:t>
      </w:r>
      <w:r w:rsidR="00684AA2"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 xml:space="preserve">nedodržania termínu </w:t>
      </w:r>
      <w:r w:rsidR="00684AA2" w:rsidRPr="002F4C67">
        <w:rPr>
          <w:rFonts w:asciiTheme="minorHAnsi" w:hAnsiTheme="minorHAnsi" w:cstheme="minorHAnsi"/>
          <w:color w:val="000000"/>
          <w:sz w:val="22"/>
          <w:szCs w:val="22"/>
        </w:rPr>
        <w:t>zhotovenia</w:t>
      </w:r>
      <w:r w:rsidRPr="002F4C67">
        <w:rPr>
          <w:rFonts w:asciiTheme="minorHAnsi" w:hAnsiTheme="minorHAnsi" w:cstheme="minorHAnsi"/>
          <w:color w:val="000000"/>
          <w:sz w:val="22"/>
          <w:szCs w:val="22"/>
        </w:rPr>
        <w:t xml:space="preserve"> diela </w:t>
      </w:r>
      <w:r w:rsidR="0051723A" w:rsidRPr="002F4C67">
        <w:rPr>
          <w:rFonts w:asciiTheme="minorHAnsi" w:hAnsiTheme="minorHAnsi" w:cstheme="minorHAnsi"/>
          <w:color w:val="000000"/>
          <w:sz w:val="22"/>
          <w:szCs w:val="22"/>
        </w:rPr>
        <w:t xml:space="preserve">zo strany </w:t>
      </w:r>
      <w:r w:rsidRPr="002F4C67">
        <w:rPr>
          <w:rFonts w:asciiTheme="minorHAnsi" w:hAnsiTheme="minorHAnsi" w:cstheme="minorHAnsi"/>
          <w:color w:val="000000"/>
          <w:sz w:val="22"/>
          <w:szCs w:val="22"/>
        </w:rPr>
        <w:t xml:space="preserve">zhotoviteľa </w:t>
      </w:r>
      <w:r w:rsidR="0018240F" w:rsidRPr="002F4C67">
        <w:rPr>
          <w:rFonts w:asciiTheme="minorHAnsi" w:hAnsiTheme="minorHAnsi" w:cstheme="minorHAnsi"/>
          <w:color w:val="000000"/>
          <w:sz w:val="22"/>
          <w:szCs w:val="22"/>
        </w:rPr>
        <w:t xml:space="preserve">má </w:t>
      </w:r>
      <w:r w:rsidR="00765C10" w:rsidRPr="002F4C67">
        <w:rPr>
          <w:rFonts w:asciiTheme="minorHAnsi" w:hAnsiTheme="minorHAnsi" w:cstheme="minorHAnsi"/>
          <w:color w:val="000000"/>
          <w:sz w:val="22"/>
          <w:szCs w:val="22"/>
        </w:rPr>
        <w:t>objednávateľ</w:t>
      </w:r>
      <w:r w:rsidR="0018240F" w:rsidRPr="002F4C67">
        <w:rPr>
          <w:rFonts w:asciiTheme="minorHAnsi" w:hAnsiTheme="minorHAnsi" w:cstheme="minorHAnsi"/>
          <w:sz w:val="22"/>
          <w:szCs w:val="22"/>
        </w:rPr>
        <w:t xml:space="preserve"> právo uplatniť si  zmluvnú pokutu </w:t>
      </w:r>
      <w:r w:rsidR="00765C10" w:rsidRPr="002F4C67">
        <w:rPr>
          <w:rFonts w:asciiTheme="minorHAnsi" w:hAnsiTheme="minorHAnsi" w:cstheme="minorHAnsi"/>
          <w:color w:val="000000"/>
          <w:sz w:val="22"/>
          <w:szCs w:val="22"/>
        </w:rPr>
        <w:t xml:space="preserve"> za každý aj začatý deň o ktorý je v omeškaní  so zhotovením diela a to vo výške 0,05 % z ceny diela</w:t>
      </w:r>
      <w:r w:rsidR="00802193" w:rsidRPr="002F4C67">
        <w:rPr>
          <w:rFonts w:asciiTheme="minorHAnsi" w:hAnsiTheme="minorHAnsi" w:cstheme="minorHAnsi"/>
          <w:color w:val="000000"/>
          <w:sz w:val="22"/>
          <w:szCs w:val="22"/>
        </w:rPr>
        <w:t>.</w:t>
      </w:r>
      <w:r w:rsidR="00012472" w:rsidRPr="002F4C67">
        <w:rPr>
          <w:rFonts w:asciiTheme="minorHAnsi" w:hAnsiTheme="minorHAnsi" w:cstheme="minorHAnsi"/>
          <w:color w:val="000000"/>
          <w:sz w:val="22"/>
          <w:szCs w:val="22"/>
        </w:rPr>
        <w:tab/>
      </w:r>
    </w:p>
    <w:p w14:paraId="3C5E6CB9" w14:textId="2AAA06DA" w:rsidR="00364E8B" w:rsidRPr="002F4C67" w:rsidRDefault="0018240F" w:rsidP="0081083C">
      <w:pPr>
        <w:pStyle w:val="Standard"/>
        <w:numPr>
          <w:ilvl w:val="0"/>
          <w:numId w:val="15"/>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sz w:val="22"/>
          <w:szCs w:val="22"/>
        </w:rPr>
        <w:t>V prípade omeškania Objednávateľa so splnením povinností uhradiť akúkoľvek faktúru (alebo jej časť), v zmysle tejto Zmluvy v termíne splatnosti, má Zhotoviteľ nárok na úrok z omeškania vo výške 0,05% z dlžnej sumy za každý aj začatý deň omeškania</w:t>
      </w:r>
      <w:r w:rsidR="00012472" w:rsidRPr="002F4C67">
        <w:rPr>
          <w:rFonts w:asciiTheme="minorHAnsi" w:hAnsiTheme="minorHAnsi" w:cstheme="minorHAnsi"/>
          <w:color w:val="000000"/>
          <w:sz w:val="22"/>
          <w:szCs w:val="22"/>
        </w:rPr>
        <w:t>.</w:t>
      </w:r>
    </w:p>
    <w:p w14:paraId="4642BE63" w14:textId="375B7029" w:rsidR="00012472" w:rsidRPr="002F4C67" w:rsidRDefault="00012472" w:rsidP="0081083C">
      <w:pPr>
        <w:pStyle w:val="Standard"/>
        <w:spacing w:line="276" w:lineRule="auto"/>
        <w:rPr>
          <w:rFonts w:asciiTheme="minorHAnsi" w:hAnsiTheme="minorHAnsi" w:cstheme="minorHAnsi"/>
          <w:sz w:val="22"/>
          <w:szCs w:val="22"/>
        </w:rPr>
      </w:pPr>
    </w:p>
    <w:p w14:paraId="098EB5BC"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w:t>
      </w:r>
      <w:r w:rsidRPr="002F4C67">
        <w:rPr>
          <w:rFonts w:asciiTheme="minorHAnsi" w:hAnsiTheme="minorHAnsi" w:cstheme="minorHAnsi"/>
          <w:color w:val="000000"/>
          <w:sz w:val="22"/>
          <w:szCs w:val="22"/>
        </w:rPr>
        <w:t xml:space="preserve"> </w:t>
      </w:r>
      <w:r w:rsidRPr="002F4C67">
        <w:rPr>
          <w:rFonts w:asciiTheme="minorHAnsi" w:hAnsiTheme="minorHAnsi" w:cstheme="minorHAnsi"/>
          <w:b/>
          <w:color w:val="000000"/>
          <w:sz w:val="22"/>
          <w:szCs w:val="22"/>
        </w:rPr>
        <w:t>10. VYŠŠIA MOC</w:t>
      </w:r>
    </w:p>
    <w:p w14:paraId="6F85F7B9" w14:textId="4B485CCF" w:rsidR="00012472" w:rsidRPr="00394851" w:rsidRDefault="00012472" w:rsidP="0081083C">
      <w:pPr>
        <w:pStyle w:val="Standard"/>
        <w:numPr>
          <w:ilvl w:val="0"/>
          <w:numId w:val="42"/>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Pre účely tejto zmluvy sa za vyššiu moc považujú </w:t>
      </w:r>
      <w:r w:rsidR="005A6793" w:rsidRPr="002F4C67">
        <w:rPr>
          <w:rFonts w:asciiTheme="minorHAnsi" w:hAnsiTheme="minorHAnsi" w:cstheme="minorHAnsi"/>
          <w:color w:val="000000"/>
          <w:sz w:val="22"/>
          <w:szCs w:val="22"/>
        </w:rPr>
        <w:t>okolnosti alebo udalosti</w:t>
      </w:r>
      <w:r w:rsidRPr="002F4C67">
        <w:rPr>
          <w:rFonts w:asciiTheme="minorHAnsi" w:hAnsiTheme="minorHAnsi" w:cstheme="minorHAnsi"/>
          <w:color w:val="000000"/>
          <w:sz w:val="22"/>
          <w:szCs w:val="22"/>
        </w:rPr>
        <w:t>, ktoré nie sú závislé, ani ich nemôžu ovplyvniť zmluvné strany,</w:t>
      </w:r>
      <w:r w:rsidR="005A6793" w:rsidRPr="002F4C67">
        <w:rPr>
          <w:rFonts w:asciiTheme="minorHAnsi" w:hAnsiTheme="minorHAnsi" w:cstheme="minorHAnsi"/>
          <w:color w:val="000000"/>
          <w:sz w:val="22"/>
          <w:szCs w:val="22"/>
        </w:rPr>
        <w:t xml:space="preserve"> a to ani pri vynaložení maximálneho možného úsilia,</w:t>
      </w:r>
      <w:r w:rsidRPr="002F4C67">
        <w:rPr>
          <w:rFonts w:asciiTheme="minorHAnsi" w:hAnsiTheme="minorHAnsi" w:cstheme="minorHAnsi"/>
          <w:color w:val="000000"/>
          <w:sz w:val="22"/>
          <w:szCs w:val="22"/>
        </w:rPr>
        <w:t xml:space="preserve"> napr. vojna, mobilizácia, povstanie, živelné pohromy, pod.</w:t>
      </w:r>
      <w:r w:rsidR="00BB1375" w:rsidRPr="002F4C67">
        <w:rPr>
          <w:rFonts w:asciiTheme="minorHAnsi" w:hAnsiTheme="minorHAnsi" w:cstheme="minorHAnsi"/>
          <w:color w:val="000000"/>
          <w:sz w:val="22"/>
          <w:szCs w:val="22"/>
        </w:rPr>
        <w:t xml:space="preserve">, a ktoré </w:t>
      </w:r>
      <w:r w:rsidR="005A6793" w:rsidRPr="002F4C67">
        <w:rPr>
          <w:rFonts w:asciiTheme="minorHAnsi" w:hAnsiTheme="minorHAnsi" w:cstheme="minorHAnsi"/>
          <w:color w:val="000000"/>
          <w:sz w:val="22"/>
          <w:szCs w:val="22"/>
        </w:rPr>
        <w:t>majú priamy vplyv na plnenie povinností objednávateľa a/alebo zhotoviteľa podľa tejto zmluvy. Nedostatok finančných prostriedkov sa nepovažuje za vyššiu moc podľa tohto bodu.</w:t>
      </w:r>
    </w:p>
    <w:p w14:paraId="431BC695" w14:textId="77777777" w:rsidR="00012472" w:rsidRPr="002F4C67" w:rsidRDefault="00012472" w:rsidP="0081083C">
      <w:pPr>
        <w:pStyle w:val="Standard"/>
        <w:numPr>
          <w:ilvl w:val="0"/>
          <w:numId w:val="16"/>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1B9E29AF" w14:textId="77777777" w:rsidR="00012472" w:rsidRPr="002F4C67" w:rsidRDefault="00012472" w:rsidP="0081083C">
      <w:pPr>
        <w:pStyle w:val="Standard"/>
        <w:spacing w:line="276" w:lineRule="auto"/>
        <w:rPr>
          <w:rFonts w:asciiTheme="minorHAnsi" w:hAnsiTheme="minorHAnsi" w:cstheme="minorHAnsi"/>
          <w:b/>
          <w:color w:val="000000"/>
          <w:sz w:val="22"/>
          <w:szCs w:val="22"/>
        </w:rPr>
      </w:pPr>
    </w:p>
    <w:p w14:paraId="1DB1DE91" w14:textId="77777777" w:rsidR="00012472" w:rsidRPr="002F4C67" w:rsidRDefault="00012472" w:rsidP="0081083C">
      <w:pPr>
        <w:pStyle w:val="Textbody"/>
        <w:spacing w:after="0" w:line="276" w:lineRule="auto"/>
        <w:jc w:val="center"/>
        <w:rPr>
          <w:rFonts w:asciiTheme="minorHAnsi" w:hAnsiTheme="minorHAnsi" w:cstheme="minorHAnsi"/>
          <w:b/>
          <w:color w:val="000000"/>
          <w:sz w:val="22"/>
          <w:szCs w:val="22"/>
        </w:rPr>
      </w:pPr>
      <w:r w:rsidRPr="002F4C67">
        <w:rPr>
          <w:rFonts w:asciiTheme="minorHAnsi" w:hAnsiTheme="minorHAnsi" w:cstheme="minorHAnsi"/>
          <w:b/>
          <w:color w:val="000000"/>
          <w:sz w:val="22"/>
          <w:szCs w:val="22"/>
        </w:rPr>
        <w:lastRenderedPageBreak/>
        <w:t>Čl. 11. SPOLUPÔSOBENIE A PODKLADY OBJEDNÁVATEĽA</w:t>
      </w:r>
    </w:p>
    <w:p w14:paraId="4BB418CC" w14:textId="321D4A71" w:rsidR="00012472" w:rsidRPr="002F4C67" w:rsidRDefault="00012472" w:rsidP="0081083C">
      <w:pPr>
        <w:pStyle w:val="Textbody"/>
        <w:numPr>
          <w:ilvl w:val="0"/>
          <w:numId w:val="43"/>
        </w:numPr>
        <w:spacing w:after="0"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zhotoví dielo použitím týchto vecí a podkladov, ktoré poskytne objednávateľ v dohodnutých termínoch: odovzdá </w:t>
      </w:r>
      <w:r w:rsidR="009E050D" w:rsidRPr="002F4C67">
        <w:rPr>
          <w:rFonts w:asciiTheme="minorHAnsi" w:hAnsiTheme="minorHAnsi" w:cstheme="minorHAnsi"/>
          <w:color w:val="000000"/>
          <w:sz w:val="22"/>
          <w:szCs w:val="22"/>
        </w:rPr>
        <w:t>stavebné pripravené</w:t>
      </w:r>
      <w:r w:rsidR="005A6793" w:rsidRPr="002F4C67">
        <w:rPr>
          <w:rFonts w:asciiTheme="minorHAnsi" w:hAnsiTheme="minorHAnsi" w:cstheme="minorHAnsi"/>
          <w:color w:val="000000"/>
          <w:sz w:val="22"/>
          <w:szCs w:val="22"/>
        </w:rPr>
        <w:t xml:space="preserve"> miesto výstavby</w:t>
      </w:r>
      <w:r w:rsidR="009E050D" w:rsidRPr="002F4C67">
        <w:rPr>
          <w:rFonts w:asciiTheme="minorHAnsi" w:hAnsiTheme="minorHAnsi" w:cstheme="minorHAnsi"/>
          <w:color w:val="000000"/>
          <w:sz w:val="22"/>
          <w:szCs w:val="22"/>
        </w:rPr>
        <w:t xml:space="preserve"> v zmysle článku 4</w:t>
      </w:r>
      <w:r w:rsidR="00656F0C" w:rsidRPr="002F4C67">
        <w:rPr>
          <w:rFonts w:asciiTheme="minorHAnsi" w:hAnsiTheme="minorHAnsi" w:cstheme="minorHAnsi"/>
          <w:color w:val="000000"/>
          <w:sz w:val="22"/>
          <w:szCs w:val="22"/>
        </w:rPr>
        <w:t xml:space="preserve"> bodu 1. </w:t>
      </w:r>
      <w:r w:rsidR="009E050D" w:rsidRPr="002F4C67">
        <w:rPr>
          <w:rFonts w:asciiTheme="minorHAnsi" w:hAnsiTheme="minorHAnsi" w:cstheme="minorHAnsi"/>
          <w:color w:val="000000"/>
          <w:sz w:val="22"/>
          <w:szCs w:val="22"/>
        </w:rPr>
        <w:t xml:space="preserve">tejto zmluvy </w:t>
      </w:r>
      <w:r w:rsidRPr="002F4C67">
        <w:rPr>
          <w:rFonts w:asciiTheme="minorHAnsi" w:hAnsiTheme="minorHAnsi" w:cstheme="minorHAnsi"/>
          <w:color w:val="000000"/>
          <w:sz w:val="22"/>
          <w:szCs w:val="22"/>
        </w:rPr>
        <w:t>na základe písomnej výzvy zhotoviteľovi v súlade s čl. 4 bodom 1 tejto zmluvy.</w:t>
      </w:r>
    </w:p>
    <w:p w14:paraId="572825D2" w14:textId="77777777" w:rsidR="00012472" w:rsidRPr="002F4C67" w:rsidRDefault="00012472" w:rsidP="0081083C">
      <w:pPr>
        <w:pStyle w:val="Textbody"/>
        <w:numPr>
          <w:ilvl w:val="0"/>
          <w:numId w:val="17"/>
        </w:numPr>
        <w:spacing w:after="0"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Spolupráca zhotoviteľa s objednávateľom na stavbe:</w:t>
      </w:r>
    </w:p>
    <w:p w14:paraId="3A3FCFB7" w14:textId="74A8DCE8" w:rsidR="00012472" w:rsidRPr="002F4C67"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Za spolupôsobenie objednávateľa sa označuje odovzdanie </w:t>
      </w:r>
      <w:r w:rsidR="009E050D" w:rsidRPr="002F4C67">
        <w:rPr>
          <w:rFonts w:asciiTheme="minorHAnsi" w:hAnsiTheme="minorHAnsi" w:cstheme="minorHAnsi"/>
          <w:color w:val="000000"/>
          <w:sz w:val="22"/>
          <w:szCs w:val="22"/>
        </w:rPr>
        <w:t>stavebn</w:t>
      </w:r>
      <w:r w:rsidR="008E0F06" w:rsidRPr="002F4C67">
        <w:rPr>
          <w:rFonts w:asciiTheme="minorHAnsi" w:hAnsiTheme="minorHAnsi" w:cstheme="minorHAnsi"/>
          <w:color w:val="000000"/>
          <w:sz w:val="22"/>
          <w:szCs w:val="22"/>
        </w:rPr>
        <w:t>e</w:t>
      </w:r>
      <w:r w:rsidR="009E050D" w:rsidRPr="002F4C67">
        <w:rPr>
          <w:rFonts w:asciiTheme="minorHAnsi" w:hAnsiTheme="minorHAnsi" w:cstheme="minorHAnsi"/>
          <w:color w:val="000000"/>
          <w:sz w:val="22"/>
          <w:szCs w:val="22"/>
        </w:rPr>
        <w:t xml:space="preserve"> pripraveného </w:t>
      </w:r>
      <w:r w:rsidR="005A6793" w:rsidRPr="002F4C67">
        <w:rPr>
          <w:rFonts w:asciiTheme="minorHAnsi" w:hAnsiTheme="minorHAnsi" w:cstheme="minorHAnsi"/>
          <w:color w:val="000000"/>
          <w:sz w:val="22"/>
          <w:szCs w:val="22"/>
        </w:rPr>
        <w:t xml:space="preserve">miesta výstavby </w:t>
      </w:r>
      <w:r w:rsidR="009E050D" w:rsidRPr="002F4C67">
        <w:rPr>
          <w:rFonts w:asciiTheme="minorHAnsi" w:hAnsiTheme="minorHAnsi" w:cstheme="minorHAnsi"/>
          <w:color w:val="000000"/>
          <w:sz w:val="22"/>
          <w:szCs w:val="22"/>
        </w:rPr>
        <w:t xml:space="preserve">v zmysle článku 4 </w:t>
      </w:r>
      <w:r w:rsidR="00656F0C" w:rsidRPr="002F4C67">
        <w:rPr>
          <w:rFonts w:asciiTheme="minorHAnsi" w:hAnsiTheme="minorHAnsi" w:cstheme="minorHAnsi"/>
          <w:color w:val="000000"/>
          <w:sz w:val="22"/>
          <w:szCs w:val="22"/>
        </w:rPr>
        <w:t xml:space="preserve">bodu 1. </w:t>
      </w:r>
      <w:r w:rsidR="009E050D" w:rsidRPr="002F4C67">
        <w:rPr>
          <w:rFonts w:asciiTheme="minorHAnsi" w:hAnsiTheme="minorHAnsi" w:cstheme="minorHAnsi"/>
          <w:color w:val="000000"/>
          <w:sz w:val="22"/>
          <w:szCs w:val="22"/>
        </w:rPr>
        <w:t>tejto zmluvy</w:t>
      </w:r>
      <w:r w:rsidR="00B45EBE" w:rsidRPr="002F4C67">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 xml:space="preserve">prevzatie diela a dodržanie čl. 6. a čl. 8.  tejto </w:t>
      </w:r>
      <w:r w:rsidR="008E0F06" w:rsidRPr="002F4C67">
        <w:rPr>
          <w:rFonts w:asciiTheme="minorHAnsi" w:hAnsiTheme="minorHAnsi" w:cstheme="minorHAnsi"/>
          <w:color w:val="000000"/>
          <w:sz w:val="22"/>
          <w:szCs w:val="22"/>
        </w:rPr>
        <w:t>zmluvy</w:t>
      </w:r>
      <w:r w:rsidR="005A6793" w:rsidRPr="002F4C67">
        <w:rPr>
          <w:rFonts w:asciiTheme="minorHAnsi" w:hAnsiTheme="minorHAnsi" w:cstheme="minorHAnsi"/>
          <w:color w:val="000000"/>
          <w:sz w:val="22"/>
          <w:szCs w:val="22"/>
        </w:rPr>
        <w:t xml:space="preserve"> v rozsahu povinností objednávateľa.</w:t>
      </w:r>
    </w:p>
    <w:p w14:paraId="3DC89C6A" w14:textId="77777777" w:rsidR="00012472" w:rsidRPr="002F4C67"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3C1239A2" w14:textId="79337B22" w:rsidR="00012472" w:rsidRPr="002F4C67"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Stavebný denník bude viesť zhotoviteľ odo dňa prevzatia staveniska do termínu </w:t>
      </w:r>
      <w:r w:rsidR="005A6793" w:rsidRPr="002F4C67">
        <w:rPr>
          <w:rFonts w:asciiTheme="minorHAnsi" w:hAnsiTheme="minorHAnsi" w:cstheme="minorHAnsi"/>
          <w:color w:val="000000"/>
          <w:sz w:val="22"/>
          <w:szCs w:val="22"/>
        </w:rPr>
        <w:t xml:space="preserve">protokolárneho </w:t>
      </w:r>
      <w:r w:rsidRPr="002F4C67">
        <w:rPr>
          <w:rFonts w:asciiTheme="minorHAnsi" w:hAnsiTheme="minorHAnsi" w:cstheme="minorHAnsi"/>
          <w:color w:val="000000"/>
          <w:sz w:val="22"/>
          <w:szCs w:val="22"/>
        </w:rPr>
        <w:t xml:space="preserve">prevzatia stavby objednávateľom bez vád a nedorobkov. Do denníka sa budú zapisovať všetky skutočnosti rozhodné pre plnenie </w:t>
      </w:r>
      <w:r w:rsidR="005A6793" w:rsidRPr="002F4C67">
        <w:rPr>
          <w:rFonts w:asciiTheme="minorHAnsi" w:hAnsiTheme="minorHAnsi" w:cstheme="minorHAnsi"/>
          <w:color w:val="000000"/>
          <w:sz w:val="22"/>
          <w:szCs w:val="22"/>
        </w:rPr>
        <w:t>tejto zmluvy</w:t>
      </w:r>
      <w:r w:rsidRPr="002F4C67">
        <w:rPr>
          <w:rFonts w:asciiTheme="minorHAnsi" w:hAnsiTheme="minorHAnsi" w:cstheme="minorHAnsi"/>
          <w:color w:val="000000"/>
          <w:sz w:val="22"/>
          <w:szCs w:val="22"/>
        </w:rPr>
        <w:t>. Objednávateľ je pov</w:t>
      </w:r>
      <w:r w:rsidR="00B45EBE" w:rsidRPr="002F4C67">
        <w:rPr>
          <w:rFonts w:asciiTheme="minorHAnsi" w:hAnsiTheme="minorHAnsi" w:cstheme="minorHAnsi"/>
          <w:color w:val="000000"/>
          <w:sz w:val="22"/>
          <w:szCs w:val="22"/>
        </w:rPr>
        <w:t>inný sledovať obsah denníka a k </w:t>
      </w:r>
      <w:r w:rsidRPr="002F4C67">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2F4C67">
        <w:rPr>
          <w:rFonts w:asciiTheme="minorHAnsi" w:hAnsiTheme="minorHAnsi" w:cstheme="minorHAnsi"/>
          <w:color w:val="000000"/>
          <w:sz w:val="22"/>
          <w:szCs w:val="22"/>
        </w:rPr>
        <w:t>odov. Inak sa predpokladá, že s </w:t>
      </w:r>
      <w:r w:rsidRPr="002F4C67">
        <w:rPr>
          <w:rFonts w:asciiTheme="minorHAnsi" w:hAnsiTheme="minorHAnsi" w:cstheme="minorHAnsi"/>
          <w:color w:val="000000"/>
          <w:sz w:val="22"/>
          <w:szCs w:val="22"/>
        </w:rPr>
        <w:t>obsahom súhlasí.</w:t>
      </w:r>
    </w:p>
    <w:p w14:paraId="1C5B006B" w14:textId="77777777" w:rsidR="00012472" w:rsidRPr="002F4C67"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19FFA617" w14:textId="77777777" w:rsidR="008E0F06" w:rsidRPr="002F4C67" w:rsidRDefault="008E0F06" w:rsidP="008E0F06">
      <w:pPr>
        <w:pStyle w:val="Textbody"/>
        <w:spacing w:after="0" w:line="276" w:lineRule="auto"/>
        <w:jc w:val="both"/>
        <w:rPr>
          <w:rFonts w:asciiTheme="minorHAnsi" w:hAnsiTheme="minorHAnsi" w:cstheme="minorHAnsi"/>
          <w:color w:val="000000"/>
          <w:sz w:val="22"/>
          <w:szCs w:val="22"/>
        </w:rPr>
      </w:pPr>
    </w:p>
    <w:p w14:paraId="2F382237" w14:textId="77777777" w:rsidR="00012472" w:rsidRPr="002F4C67" w:rsidRDefault="00012472" w:rsidP="0081083C">
      <w:pPr>
        <w:pStyle w:val="Standard"/>
        <w:spacing w:line="276" w:lineRule="auto"/>
        <w:jc w:val="center"/>
        <w:rPr>
          <w:rFonts w:asciiTheme="minorHAnsi" w:hAnsiTheme="minorHAnsi" w:cstheme="minorHAnsi"/>
          <w:sz w:val="22"/>
          <w:szCs w:val="22"/>
        </w:rPr>
      </w:pPr>
      <w:r w:rsidRPr="002F4C67">
        <w:rPr>
          <w:rFonts w:asciiTheme="minorHAnsi" w:hAnsiTheme="minorHAnsi" w:cstheme="minorHAnsi"/>
          <w:b/>
          <w:color w:val="000000"/>
          <w:sz w:val="22"/>
          <w:szCs w:val="22"/>
        </w:rPr>
        <w:t>Čl. 1</w:t>
      </w:r>
      <w:r w:rsidR="00FD06C4" w:rsidRPr="002F4C67">
        <w:rPr>
          <w:rFonts w:asciiTheme="minorHAnsi" w:hAnsiTheme="minorHAnsi" w:cstheme="minorHAnsi"/>
          <w:b/>
          <w:color w:val="000000"/>
          <w:sz w:val="22"/>
          <w:szCs w:val="22"/>
        </w:rPr>
        <w:t>2</w:t>
      </w:r>
      <w:r w:rsidRPr="002F4C67">
        <w:rPr>
          <w:rFonts w:asciiTheme="minorHAnsi" w:hAnsiTheme="minorHAnsi" w:cstheme="minorHAnsi"/>
          <w:b/>
          <w:color w:val="000000"/>
          <w:sz w:val="22"/>
          <w:szCs w:val="22"/>
        </w:rPr>
        <w:t>.  OSTATNÉ USTANOVENIA</w:t>
      </w:r>
    </w:p>
    <w:p w14:paraId="178563A9" w14:textId="77777777" w:rsidR="00012472" w:rsidRPr="002F4C67" w:rsidRDefault="00012472" w:rsidP="0081083C">
      <w:pPr>
        <w:pStyle w:val="Standard"/>
        <w:numPr>
          <w:ilvl w:val="0"/>
          <w:numId w:val="44"/>
        </w:numPr>
        <w:spacing w:line="276" w:lineRule="auto"/>
        <w:ind w:left="426" w:hanging="426"/>
        <w:rPr>
          <w:rFonts w:asciiTheme="minorHAnsi" w:hAnsiTheme="minorHAnsi" w:cstheme="minorHAnsi"/>
          <w:sz w:val="22"/>
          <w:szCs w:val="22"/>
        </w:rPr>
      </w:pPr>
      <w:r w:rsidRPr="002F4C67">
        <w:rPr>
          <w:rFonts w:asciiTheme="minorHAnsi" w:hAnsiTheme="minorHAnsi" w:cstheme="minorHAnsi"/>
          <w:color w:val="000000"/>
          <w:sz w:val="22"/>
          <w:szCs w:val="22"/>
        </w:rPr>
        <w:t>Obchodné tajomstvo</w:t>
      </w:r>
    </w:p>
    <w:p w14:paraId="7392B87A" w14:textId="77777777" w:rsidR="00012472" w:rsidRPr="002F4C67" w:rsidRDefault="00012472" w:rsidP="0081083C">
      <w:pPr>
        <w:pStyle w:val="Standard"/>
        <w:numPr>
          <w:ilvl w:val="1"/>
          <w:numId w:val="1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E645299" w14:textId="77777777" w:rsidR="00012472" w:rsidRPr="002F4C67" w:rsidRDefault="00012472" w:rsidP="0081083C">
      <w:pPr>
        <w:pStyle w:val="Standard"/>
        <w:numPr>
          <w:ilvl w:val="1"/>
          <w:numId w:val="19"/>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379A8D02" w14:textId="77777777" w:rsidR="00012472" w:rsidRPr="002F4C67" w:rsidRDefault="00012472" w:rsidP="0081083C">
      <w:pPr>
        <w:pStyle w:val="Standard"/>
        <w:numPr>
          <w:ilvl w:val="0"/>
          <w:numId w:val="18"/>
        </w:numPr>
        <w:spacing w:line="276" w:lineRule="auto"/>
        <w:ind w:left="426" w:hanging="426"/>
        <w:rPr>
          <w:rFonts w:asciiTheme="minorHAnsi" w:hAnsiTheme="minorHAnsi" w:cstheme="minorHAnsi"/>
          <w:sz w:val="22"/>
          <w:szCs w:val="22"/>
        </w:rPr>
      </w:pPr>
      <w:r w:rsidRPr="002F4C67">
        <w:rPr>
          <w:rFonts w:asciiTheme="minorHAnsi" w:hAnsiTheme="minorHAnsi" w:cstheme="minorHAnsi"/>
          <w:color w:val="000000"/>
          <w:sz w:val="22"/>
          <w:szCs w:val="22"/>
        </w:rPr>
        <w:t>Vykonávanie diela</w:t>
      </w:r>
    </w:p>
    <w:p w14:paraId="5413DC7B" w14:textId="03093398" w:rsidR="00012472" w:rsidRPr="002F4C67"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bude pri plnení predmetu </w:t>
      </w:r>
      <w:r w:rsidR="005A6793" w:rsidRPr="002F4C67">
        <w:rPr>
          <w:rFonts w:asciiTheme="minorHAnsi" w:hAnsiTheme="minorHAnsi" w:cstheme="minorHAnsi"/>
          <w:color w:val="000000"/>
          <w:sz w:val="22"/>
          <w:szCs w:val="22"/>
        </w:rPr>
        <w:t>diela</w:t>
      </w:r>
      <w:r w:rsidRPr="002F4C67">
        <w:rPr>
          <w:rFonts w:asciiTheme="minorHAnsi" w:hAnsiTheme="minorHAnsi" w:cstheme="minorHAnsi"/>
          <w:color w:val="000000"/>
          <w:sz w:val="22"/>
          <w:szCs w:val="22"/>
        </w:rPr>
        <w:t xml:space="preserve">postupovať s odbornou starostlivosťou na </w:t>
      </w:r>
      <w:r w:rsidRPr="002F4C67">
        <w:rPr>
          <w:rFonts w:asciiTheme="minorHAnsi" w:hAnsiTheme="minorHAnsi" w:cstheme="minorHAnsi"/>
          <w:color w:val="000000"/>
          <w:sz w:val="22"/>
          <w:szCs w:val="22"/>
        </w:rPr>
        <w:tab/>
        <w:t>vysokej 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 zápismi a dohodami oprávnených pracovníkov zmluvných strán, rozhodnutiami  a vyjadreniami dotknutých orgánov štátnej správy.</w:t>
      </w:r>
    </w:p>
    <w:p w14:paraId="6DF20AAA" w14:textId="77777777" w:rsidR="00012472" w:rsidRPr="002F4C67"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2F4C67">
        <w:rPr>
          <w:rFonts w:asciiTheme="minorHAnsi" w:hAnsiTheme="minorHAnsi" w:cstheme="minorHAnsi"/>
          <w:color w:val="000000"/>
          <w:sz w:val="22"/>
          <w:szCs w:val="22"/>
        </w:rPr>
        <w:t>ľ na </w:t>
      </w:r>
      <w:r w:rsidRPr="002F4C67">
        <w:rPr>
          <w:rFonts w:asciiTheme="minorHAnsi" w:hAnsiTheme="minorHAnsi" w:cstheme="minorHAnsi"/>
          <w:color w:val="000000"/>
          <w:sz w:val="22"/>
          <w:szCs w:val="22"/>
        </w:rPr>
        <w:t>použití odovzdaných vecí  a dodržaní uložených  pokynov trvá.</w:t>
      </w:r>
    </w:p>
    <w:p w14:paraId="26A7B40C" w14:textId="77777777" w:rsidR="00012472" w:rsidRPr="002F4C67"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je zodpovedný za:</w:t>
      </w:r>
    </w:p>
    <w:p w14:paraId="0AB2F752" w14:textId="77777777" w:rsidR="00012472" w:rsidRPr="002F4C67" w:rsidRDefault="00012472" w:rsidP="0081083C">
      <w:pPr>
        <w:pStyle w:val="Standard"/>
        <w:numPr>
          <w:ilvl w:val="0"/>
          <w:numId w:val="45"/>
        </w:numPr>
        <w:spacing w:line="276" w:lineRule="auto"/>
        <w:ind w:left="1506"/>
        <w:rPr>
          <w:rFonts w:asciiTheme="minorHAnsi" w:hAnsiTheme="minorHAnsi" w:cstheme="minorHAnsi"/>
          <w:sz w:val="22"/>
          <w:szCs w:val="22"/>
        </w:rPr>
      </w:pPr>
      <w:r w:rsidRPr="002F4C67">
        <w:rPr>
          <w:rFonts w:asciiTheme="minorHAnsi" w:hAnsiTheme="minorHAnsi" w:cstheme="minorHAnsi"/>
          <w:color w:val="000000"/>
          <w:sz w:val="22"/>
          <w:szCs w:val="22"/>
        </w:rPr>
        <w:t>správnosť polohy, výšok, rozmerov a umiestnenia všetkých objektov stavby</w:t>
      </w:r>
    </w:p>
    <w:p w14:paraId="0EC6B8CB" w14:textId="77777777" w:rsidR="00012472" w:rsidRPr="002F4C67" w:rsidRDefault="00012472" w:rsidP="0081083C">
      <w:pPr>
        <w:pStyle w:val="Standard"/>
        <w:numPr>
          <w:ilvl w:val="0"/>
          <w:numId w:val="20"/>
        </w:numPr>
        <w:spacing w:line="276" w:lineRule="auto"/>
        <w:ind w:left="1506"/>
        <w:rPr>
          <w:rFonts w:asciiTheme="minorHAnsi" w:hAnsiTheme="minorHAnsi" w:cstheme="minorHAnsi"/>
          <w:sz w:val="22"/>
          <w:szCs w:val="22"/>
        </w:rPr>
      </w:pPr>
      <w:r w:rsidRPr="002F4C67">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788E537F" w14:textId="77777777" w:rsidR="00012472" w:rsidRPr="002F4C67"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5D99FDDF" w14:textId="77777777" w:rsidR="00012472" w:rsidRPr="002F4C67"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Počas vykonávania prác na diele zhotoviteľom, má tento právo hospodárenia na predmetnom diele. Pokiaľ objednávateľ začne svojvoľne využívať neodovzdané a neprevzaté dielo, objednávateľ zodpovedá za všetky škody spôsobené na diele.</w:t>
      </w:r>
    </w:p>
    <w:p w14:paraId="4A1DF1DC" w14:textId="77777777" w:rsidR="00012472" w:rsidRPr="002F4C67"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zodpovedá za škody a uplatnené sankcie orgánov a organizácií, ktoré počas výstavby spôsobí.</w:t>
      </w:r>
    </w:p>
    <w:p w14:paraId="61500703" w14:textId="77777777" w:rsidR="00012472" w:rsidRPr="002F4C67"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2235EA21" w14:textId="77777777" w:rsidR="00012472" w:rsidRPr="002F4C67"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Objednávateľ má právo dožadovať sa voči zhotoviteľovi, aby odstránil chyby, ktoré </w:t>
      </w:r>
      <w:r w:rsidRPr="002F4C67">
        <w:rPr>
          <w:rFonts w:asciiTheme="minorHAnsi" w:hAnsiTheme="minorHAnsi" w:cstheme="minorHAnsi"/>
          <w:color w:val="000000"/>
          <w:sz w:val="22"/>
          <w:szCs w:val="22"/>
        </w:rPr>
        <w:tab/>
        <w:t>spôsobil nesprávnym vyhotovením a to priebežne.</w:t>
      </w:r>
    </w:p>
    <w:p w14:paraId="0963BEB2" w14:textId="77777777" w:rsidR="00012472" w:rsidRPr="002F4C67" w:rsidRDefault="00012472" w:rsidP="0081083C">
      <w:pPr>
        <w:pStyle w:val="Standard"/>
        <w:spacing w:line="276" w:lineRule="auto"/>
        <w:jc w:val="both"/>
        <w:rPr>
          <w:rFonts w:asciiTheme="minorHAnsi" w:hAnsiTheme="minorHAnsi" w:cstheme="minorHAnsi"/>
          <w:sz w:val="22"/>
          <w:szCs w:val="22"/>
        </w:rPr>
      </w:pPr>
    </w:p>
    <w:p w14:paraId="529769CF" w14:textId="77777777" w:rsidR="00012472" w:rsidRPr="002F4C67" w:rsidRDefault="00012472" w:rsidP="0081083C">
      <w:pPr>
        <w:pStyle w:val="Standard"/>
        <w:numPr>
          <w:ilvl w:val="0"/>
          <w:numId w:val="18"/>
        </w:numPr>
        <w:spacing w:line="276" w:lineRule="auto"/>
        <w:ind w:left="426" w:hanging="426"/>
        <w:rPr>
          <w:rFonts w:asciiTheme="minorHAnsi" w:hAnsiTheme="minorHAnsi" w:cstheme="minorHAnsi"/>
          <w:sz w:val="22"/>
          <w:szCs w:val="22"/>
        </w:rPr>
      </w:pPr>
      <w:r w:rsidRPr="002F4C67">
        <w:rPr>
          <w:rFonts w:asciiTheme="minorHAnsi" w:hAnsiTheme="minorHAnsi" w:cstheme="minorHAnsi"/>
          <w:color w:val="000000"/>
          <w:sz w:val="22"/>
          <w:szCs w:val="22"/>
        </w:rPr>
        <w:t>Úhrada škôd a nákladov</w:t>
      </w:r>
    </w:p>
    <w:p w14:paraId="15C31E6A" w14:textId="77777777" w:rsidR="00012472" w:rsidRPr="002F4C67" w:rsidRDefault="00012472" w:rsidP="0081083C">
      <w:pPr>
        <w:pStyle w:val="Standard"/>
        <w:spacing w:line="276" w:lineRule="auto"/>
        <w:ind w:left="426"/>
        <w:rPr>
          <w:rFonts w:asciiTheme="minorHAnsi" w:hAnsiTheme="minorHAnsi" w:cstheme="minorHAnsi"/>
          <w:color w:val="000000"/>
          <w:sz w:val="22"/>
          <w:szCs w:val="22"/>
        </w:rPr>
      </w:pPr>
      <w:r w:rsidRPr="002F4C67">
        <w:rPr>
          <w:rFonts w:asciiTheme="minorHAnsi" w:hAnsiTheme="minorHAnsi" w:cstheme="minorHAnsi"/>
          <w:color w:val="000000"/>
          <w:sz w:val="22"/>
          <w:szCs w:val="22"/>
        </w:rPr>
        <w:t>Pri uplatňovaní a úhrade  škôd a  nákladov sa zmluvné strany budú riadiť  ustanoveniami § 373 až § 386 Obchodného zákonníka.</w:t>
      </w:r>
    </w:p>
    <w:p w14:paraId="3C35B43D" w14:textId="69BBF973" w:rsidR="00012472" w:rsidRPr="002F4C67"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r w:rsidR="00D84F02" w:rsidRPr="002F4C67">
        <w:rPr>
          <w:rFonts w:asciiTheme="minorHAnsi" w:hAnsiTheme="minorHAnsi" w:cstheme="minorHAnsi"/>
          <w:color w:val="000000"/>
          <w:sz w:val="22"/>
          <w:szCs w:val="22"/>
        </w:rPr>
        <w:t>zmluve</w:t>
      </w:r>
      <w:r w:rsidRPr="002F4C67">
        <w:rPr>
          <w:rFonts w:asciiTheme="minorHAnsi" w:hAnsiTheme="minorHAnsi" w:cstheme="minorHAnsi"/>
          <w:color w:val="000000"/>
          <w:sz w:val="22"/>
          <w:szCs w:val="22"/>
        </w:rPr>
        <w:t>.</w:t>
      </w:r>
    </w:p>
    <w:p w14:paraId="6E95A29E" w14:textId="77777777" w:rsidR="00012472" w:rsidRPr="002F4C67"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Zmeny a doplnky</w:t>
      </w:r>
    </w:p>
    <w:p w14:paraId="7CFE4437" w14:textId="77777777" w:rsidR="00012472" w:rsidRPr="002F4C67" w:rsidRDefault="00012472" w:rsidP="0081083C">
      <w:pPr>
        <w:pStyle w:val="Standard"/>
        <w:numPr>
          <w:ilvl w:val="1"/>
          <w:numId w:val="52"/>
        </w:numPr>
        <w:spacing w:line="276" w:lineRule="auto"/>
        <w:ind w:left="720"/>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je povinný na základe požiadania objednávateľa:</w:t>
      </w:r>
    </w:p>
    <w:p w14:paraId="418BDF27" w14:textId="77777777" w:rsidR="00012472" w:rsidRPr="002F4C67" w:rsidRDefault="00012472" w:rsidP="0081083C">
      <w:pPr>
        <w:pStyle w:val="Standard"/>
        <w:numPr>
          <w:ilvl w:val="0"/>
          <w:numId w:val="46"/>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zvýšiť alebo znížiť množstvá prác uvedených v zmluve,</w:t>
      </w:r>
    </w:p>
    <w:p w14:paraId="2DFCA7AC" w14:textId="77777777" w:rsidR="00012472" w:rsidRPr="002F4C67" w:rsidRDefault="00012472" w:rsidP="0081083C">
      <w:pPr>
        <w:pStyle w:val="Standard"/>
        <w:numPr>
          <w:ilvl w:val="0"/>
          <w:numId w:val="22"/>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nevykonať práce, ktoré objednávateľ určí nevykonávať,</w:t>
      </w:r>
    </w:p>
    <w:p w14:paraId="50B9366B" w14:textId="77777777" w:rsidR="00012472" w:rsidRPr="002F4C67" w:rsidRDefault="00012472" w:rsidP="0081083C">
      <w:pPr>
        <w:pStyle w:val="Standard"/>
        <w:numPr>
          <w:ilvl w:val="0"/>
          <w:numId w:val="22"/>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zmeniť druh alebo kvalitu prác,</w:t>
      </w:r>
    </w:p>
    <w:p w14:paraId="6C6984E7" w14:textId="77777777" w:rsidR="00012472" w:rsidRPr="002F4C67" w:rsidRDefault="00012472" w:rsidP="0081083C">
      <w:pPr>
        <w:pStyle w:val="Standard"/>
        <w:numPr>
          <w:ilvl w:val="0"/>
          <w:numId w:val="22"/>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zmeniť výšku, vedenie, polohu alebo rozmery ktorejkoľvek  časti diela,</w:t>
      </w:r>
    </w:p>
    <w:p w14:paraId="271C908C" w14:textId="77777777" w:rsidR="00012472" w:rsidRPr="002F4C67" w:rsidRDefault="00012472" w:rsidP="0081083C">
      <w:pPr>
        <w:pStyle w:val="Standard"/>
        <w:numPr>
          <w:ilvl w:val="0"/>
          <w:numId w:val="22"/>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vykonať dodatočné práce nevyhnutné na dokončenie diela,</w:t>
      </w:r>
    </w:p>
    <w:p w14:paraId="0DE223CD" w14:textId="77777777" w:rsidR="00012472" w:rsidRPr="002F4C67" w:rsidRDefault="00012472" w:rsidP="0081083C">
      <w:pPr>
        <w:pStyle w:val="Standard"/>
        <w:numPr>
          <w:ilvl w:val="0"/>
          <w:numId w:val="22"/>
        </w:numPr>
        <w:spacing w:line="276" w:lineRule="auto"/>
        <w:ind w:left="1146"/>
        <w:rPr>
          <w:rFonts w:asciiTheme="minorHAnsi" w:hAnsiTheme="minorHAnsi" w:cstheme="minorHAnsi"/>
          <w:sz w:val="22"/>
          <w:szCs w:val="22"/>
        </w:rPr>
      </w:pPr>
      <w:r w:rsidRPr="002F4C67">
        <w:rPr>
          <w:rFonts w:asciiTheme="minorHAnsi" w:hAnsiTheme="minorHAnsi" w:cstheme="minorHAnsi"/>
          <w:color w:val="000000"/>
          <w:sz w:val="22"/>
          <w:szCs w:val="22"/>
        </w:rPr>
        <w:t>zmeniť postup vykonávania prác,</w:t>
      </w:r>
    </w:p>
    <w:p w14:paraId="66BB8DBA" w14:textId="42EF878A" w:rsidR="00012472" w:rsidRPr="002F4C67" w:rsidRDefault="00012472" w:rsidP="0081083C">
      <w:pPr>
        <w:pStyle w:val="Standard"/>
        <w:spacing w:line="276" w:lineRule="auto"/>
        <w:ind w:left="78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 xml:space="preserve">Tieto zmeny nebudú dôvodom k odstúpeniu od ZoD a budú </w:t>
      </w:r>
      <w:r w:rsidR="0027027F" w:rsidRPr="002F4C67">
        <w:rPr>
          <w:rFonts w:asciiTheme="minorHAnsi" w:hAnsiTheme="minorHAnsi" w:cstheme="minorHAnsi"/>
          <w:color w:val="000000"/>
          <w:sz w:val="22"/>
          <w:szCs w:val="22"/>
        </w:rPr>
        <w:t>predmetom dodatku k tejto zmluve</w:t>
      </w:r>
      <w:r w:rsidR="00B8157B" w:rsidRPr="002F4C67">
        <w:rPr>
          <w:rFonts w:asciiTheme="minorHAnsi" w:hAnsiTheme="minorHAnsi" w:cstheme="minorHAnsi"/>
          <w:color w:val="000000"/>
          <w:sz w:val="22"/>
          <w:szCs w:val="22"/>
        </w:rPr>
        <w:t xml:space="preserve"> spolu s vyčíslením nákladov spojených s takými zmenami</w:t>
      </w:r>
      <w:r w:rsidR="0027027F" w:rsidRPr="002F4C67">
        <w:rPr>
          <w:rFonts w:asciiTheme="minorHAnsi" w:hAnsiTheme="minorHAnsi" w:cstheme="minorHAnsi"/>
          <w:color w:val="000000"/>
          <w:sz w:val="22"/>
          <w:szCs w:val="22"/>
        </w:rPr>
        <w:t>.</w:t>
      </w:r>
      <w:r w:rsidR="00B8157B" w:rsidRPr="002F4C67">
        <w:rPr>
          <w:rFonts w:asciiTheme="minorHAnsi" w:hAnsiTheme="minorHAnsi" w:cstheme="minorHAnsi"/>
          <w:color w:val="000000"/>
          <w:sz w:val="22"/>
          <w:szCs w:val="22"/>
        </w:rPr>
        <w:t xml:space="preserve"> Zhotoviteľ nezodpovedá za nemožnosť dokončenia diela alebo za vady dokončeného diela spôsobené nevhodnými pokynmi, úpravami, žiadosťami</w:t>
      </w:r>
      <w:r w:rsidR="00726B42" w:rsidRPr="002F4C67">
        <w:rPr>
          <w:rFonts w:asciiTheme="minorHAnsi" w:hAnsiTheme="minorHAnsi" w:cstheme="minorHAnsi"/>
          <w:color w:val="000000"/>
          <w:sz w:val="22"/>
          <w:szCs w:val="22"/>
        </w:rPr>
        <w:t xml:space="preserve"> Objednávateľa</w:t>
      </w:r>
      <w:r w:rsidR="00B8157B" w:rsidRPr="002F4C67">
        <w:rPr>
          <w:rFonts w:asciiTheme="minorHAnsi" w:hAnsiTheme="minorHAnsi" w:cstheme="minorHAnsi"/>
          <w:color w:val="000000"/>
          <w:sz w:val="22"/>
          <w:szCs w:val="22"/>
        </w:rPr>
        <w:t>. Pri nedokončení diela má zhotoviteľ nárok na cenu zníženú o to, čo ušetril tým, že nevykonal dielo v plnom rozsahu.</w:t>
      </w:r>
    </w:p>
    <w:p w14:paraId="5B0E3168" w14:textId="77777777" w:rsidR="00012472" w:rsidRPr="002F4C67" w:rsidRDefault="00012472" w:rsidP="0081083C">
      <w:pPr>
        <w:pStyle w:val="Standard"/>
        <w:numPr>
          <w:ilvl w:val="1"/>
          <w:numId w:val="52"/>
        </w:numPr>
        <w:spacing w:line="276" w:lineRule="auto"/>
        <w:ind w:left="78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nevykoná zmeny žiadnych prác bez písomného súhlasu objednávateľa.</w:t>
      </w:r>
    </w:p>
    <w:p w14:paraId="44D73B79" w14:textId="77777777" w:rsidR="00A2168D" w:rsidRPr="002F4C67" w:rsidRDefault="00A2168D" w:rsidP="00A2168D">
      <w:pPr>
        <w:pStyle w:val="Standard"/>
        <w:spacing w:line="276" w:lineRule="auto"/>
        <w:ind w:left="786"/>
        <w:jc w:val="both"/>
        <w:rPr>
          <w:rFonts w:asciiTheme="minorHAnsi" w:hAnsiTheme="minorHAnsi" w:cstheme="minorHAnsi"/>
          <w:color w:val="000000"/>
          <w:sz w:val="22"/>
          <w:szCs w:val="22"/>
        </w:rPr>
      </w:pPr>
    </w:p>
    <w:p w14:paraId="064690C7" w14:textId="77777777" w:rsidR="00A2168D" w:rsidRPr="002F4C67" w:rsidRDefault="00A2168D" w:rsidP="00A2168D">
      <w:pPr>
        <w:pStyle w:val="Standard"/>
        <w:spacing w:line="276" w:lineRule="auto"/>
        <w:ind w:left="786"/>
        <w:jc w:val="both"/>
        <w:rPr>
          <w:rFonts w:asciiTheme="minorHAnsi" w:hAnsiTheme="minorHAnsi" w:cstheme="minorHAnsi"/>
          <w:sz w:val="22"/>
          <w:szCs w:val="22"/>
        </w:rPr>
      </w:pPr>
    </w:p>
    <w:p w14:paraId="431B1B6D" w14:textId="77777777" w:rsidR="00012472" w:rsidRPr="002F4C67"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Plnenie povinností</w:t>
      </w:r>
    </w:p>
    <w:p w14:paraId="201A152F" w14:textId="77777777" w:rsidR="00012472" w:rsidRPr="002F4C67" w:rsidRDefault="00012472" w:rsidP="00063C10">
      <w:pPr>
        <w:pStyle w:val="Standard"/>
        <w:numPr>
          <w:ilvl w:val="1"/>
          <w:numId w:val="66"/>
        </w:numPr>
        <w:spacing w:line="276" w:lineRule="auto"/>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21E5A26" w14:textId="37B0CFF5" w:rsidR="00012472" w:rsidRPr="002F4C67"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 prípade porušenia resp. nesplnenia týcht</w:t>
      </w:r>
      <w:r w:rsidR="00063C10" w:rsidRPr="002F4C67">
        <w:rPr>
          <w:rFonts w:asciiTheme="minorHAnsi" w:hAnsiTheme="minorHAnsi" w:cstheme="minorHAnsi"/>
          <w:color w:val="000000"/>
          <w:sz w:val="22"/>
          <w:szCs w:val="22"/>
        </w:rPr>
        <w:t xml:space="preserve">o povinností bude objednávateľ </w:t>
      </w:r>
      <w:r w:rsidRPr="002F4C67">
        <w:rPr>
          <w:rFonts w:asciiTheme="minorHAnsi" w:hAnsiTheme="minorHAnsi" w:cstheme="minorHAnsi"/>
          <w:color w:val="000000"/>
          <w:sz w:val="22"/>
          <w:szCs w:val="22"/>
        </w:rPr>
        <w:t xml:space="preserve">prípadné </w:t>
      </w:r>
      <w:r w:rsidR="00063C10" w:rsidRPr="002F4C67">
        <w:rPr>
          <w:rFonts w:asciiTheme="minorHAnsi" w:hAnsiTheme="minorHAnsi" w:cstheme="minorHAnsi"/>
          <w:color w:val="000000"/>
          <w:sz w:val="22"/>
          <w:szCs w:val="22"/>
        </w:rPr>
        <w:t xml:space="preserve">ním zavinené </w:t>
      </w:r>
      <w:r w:rsidRPr="002F4C67">
        <w:rPr>
          <w:rFonts w:asciiTheme="minorHAnsi" w:hAnsiTheme="minorHAnsi" w:cstheme="minorHAnsi"/>
          <w:color w:val="000000"/>
          <w:sz w:val="22"/>
          <w:szCs w:val="22"/>
        </w:rPr>
        <w:t>sankcie uplatňovať u</w:t>
      </w:r>
      <w:r w:rsidR="00063C10" w:rsidRPr="002F4C67">
        <w:rPr>
          <w:rFonts w:asciiTheme="minorHAnsi" w:hAnsiTheme="minorHAnsi" w:cstheme="minorHAnsi"/>
          <w:color w:val="000000"/>
          <w:sz w:val="22"/>
          <w:szCs w:val="22"/>
        </w:rPr>
        <w:t> </w:t>
      </w:r>
      <w:r w:rsidRPr="002F4C67">
        <w:rPr>
          <w:rFonts w:asciiTheme="minorHAnsi" w:hAnsiTheme="minorHAnsi" w:cstheme="minorHAnsi"/>
          <w:color w:val="000000"/>
          <w:sz w:val="22"/>
          <w:szCs w:val="22"/>
        </w:rPr>
        <w:t>zhotoviteľa.</w:t>
      </w:r>
    </w:p>
    <w:p w14:paraId="650DAB30" w14:textId="77777777" w:rsidR="00012472" w:rsidRPr="002F4C67"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Po ukončení každej pracovnej zmeny zhotoviteľ zabezpečí stavenisko a </w:t>
      </w:r>
      <w:r w:rsidR="005A7F53" w:rsidRPr="002F4C67">
        <w:rPr>
          <w:rFonts w:asciiTheme="minorHAnsi" w:hAnsiTheme="minorHAnsi" w:cstheme="minorHAnsi"/>
          <w:color w:val="000000"/>
          <w:sz w:val="22"/>
          <w:szCs w:val="22"/>
        </w:rPr>
        <w:t xml:space="preserve">jeho okolie </w:t>
      </w:r>
      <w:r w:rsidR="005A7F53" w:rsidRPr="002F4C67">
        <w:rPr>
          <w:rFonts w:asciiTheme="minorHAnsi" w:hAnsiTheme="minorHAnsi" w:cstheme="minorHAnsi"/>
          <w:color w:val="000000"/>
          <w:sz w:val="22"/>
          <w:szCs w:val="22"/>
        </w:rPr>
        <w:tab/>
        <w:t>tak, aby </w:t>
      </w:r>
      <w:r w:rsidRPr="002F4C67">
        <w:rPr>
          <w:rFonts w:asciiTheme="minorHAnsi" w:hAnsiTheme="minorHAnsi" w:cstheme="minorHAnsi"/>
          <w:color w:val="000000"/>
          <w:sz w:val="22"/>
          <w:szCs w:val="22"/>
        </w:rPr>
        <w:t>nedošlo k prípadným kolíziám a úrazom.</w:t>
      </w:r>
    </w:p>
    <w:p w14:paraId="74459A8D" w14:textId="77777777" w:rsidR="00012472" w:rsidRPr="002F4C67"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Počas realizácie stavby je zhotoviteľ povinný:</w:t>
      </w:r>
    </w:p>
    <w:p w14:paraId="2D46FC20" w14:textId="77777777" w:rsidR="00012472" w:rsidRPr="002F4C67" w:rsidRDefault="00012472" w:rsidP="0081083C">
      <w:pPr>
        <w:pStyle w:val="Standard"/>
        <w:numPr>
          <w:ilvl w:val="0"/>
          <w:numId w:val="47"/>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udržiavať na stavenisku čistotu a poriadok,</w:t>
      </w:r>
    </w:p>
    <w:p w14:paraId="1743167E" w14:textId="77777777" w:rsidR="00012472" w:rsidRPr="002F4C67" w:rsidRDefault="00012472" w:rsidP="0081083C">
      <w:pPr>
        <w:pStyle w:val="Standard"/>
        <w:numPr>
          <w:ilvl w:val="0"/>
          <w:numId w:val="23"/>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zabezpečiť očistenie svojich mechanizmov pred vstupom na verejné komunikácie.</w:t>
      </w:r>
    </w:p>
    <w:p w14:paraId="5CDF55AB" w14:textId="34DFA6CE" w:rsidR="00012472" w:rsidRPr="002F4C67"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 xml:space="preserve">Ak dohody uzavreté podľa </w:t>
      </w:r>
      <w:r w:rsidR="00063C10" w:rsidRPr="002F4C67">
        <w:rPr>
          <w:rFonts w:asciiTheme="minorHAnsi" w:hAnsiTheme="minorHAnsi" w:cstheme="minorHAnsi"/>
          <w:color w:val="000000"/>
          <w:sz w:val="22"/>
          <w:szCs w:val="22"/>
        </w:rPr>
        <w:t>tejto Zmluvy</w:t>
      </w:r>
      <w:r w:rsidRPr="002F4C67">
        <w:rPr>
          <w:rFonts w:asciiTheme="minorHAnsi" w:hAnsiTheme="minorHAnsi" w:cstheme="minorHAnsi"/>
          <w:color w:val="000000"/>
          <w:sz w:val="22"/>
          <w:szCs w:val="22"/>
        </w:rPr>
        <w:t xml:space="preserve"> majú vplyv na predmet alebo termín splnenia záväzku, musí byť súčasťou tejto dohody aj spôsob úpravy ceny. Takáto dohoda je podkladom pre vypracovanie dodatku k tejto zmluve.</w:t>
      </w:r>
    </w:p>
    <w:p w14:paraId="3A03E81A" w14:textId="77777777" w:rsidR="00A2168D" w:rsidRPr="002F4C67" w:rsidRDefault="00A2168D" w:rsidP="00A2168D">
      <w:pPr>
        <w:pStyle w:val="Standard"/>
        <w:spacing w:line="276" w:lineRule="auto"/>
        <w:ind w:left="426"/>
        <w:jc w:val="both"/>
        <w:rPr>
          <w:rFonts w:asciiTheme="minorHAnsi" w:hAnsiTheme="minorHAnsi" w:cstheme="minorHAnsi"/>
          <w:sz w:val="22"/>
          <w:szCs w:val="22"/>
        </w:rPr>
      </w:pPr>
    </w:p>
    <w:p w14:paraId="6747B502" w14:textId="77777777" w:rsidR="00012472" w:rsidRPr="00053B1A"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Odstúpenie od zmluvy</w:t>
      </w:r>
    </w:p>
    <w:p w14:paraId="289AA386" w14:textId="77777777" w:rsidR="00053B1A" w:rsidRPr="002F4C67" w:rsidRDefault="00053B1A" w:rsidP="00053B1A">
      <w:pPr>
        <w:pStyle w:val="Standard"/>
        <w:spacing w:line="276" w:lineRule="auto"/>
        <w:jc w:val="both"/>
        <w:rPr>
          <w:rFonts w:asciiTheme="minorHAnsi" w:hAnsiTheme="minorHAnsi" w:cstheme="minorHAnsi"/>
          <w:sz w:val="22"/>
          <w:szCs w:val="22"/>
        </w:rPr>
      </w:pPr>
    </w:p>
    <w:p w14:paraId="7B3B3521" w14:textId="77777777" w:rsidR="00012472" w:rsidRPr="002F4C67"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alebo zhotoviteľ môžu odstúpiť od zmluvy ak je druhá strana príčinou podstatného porušenia zmluvy čo značne obmedzí úžitky zo zmluvy  vyplývajúce.</w:t>
      </w:r>
    </w:p>
    <w:p w14:paraId="1D117153" w14:textId="77777777" w:rsidR="00012472" w:rsidRPr="002F4C67"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35460C3B" w14:textId="505B37E5" w:rsidR="00012472" w:rsidRPr="002F4C67"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Pre odstúpenie od zmluvy platia § 344 </w:t>
      </w:r>
      <w:r w:rsidR="002814AE" w:rsidRPr="002F4C67">
        <w:rPr>
          <w:rFonts w:asciiTheme="minorHAnsi" w:hAnsiTheme="minorHAnsi" w:cstheme="minorHAnsi"/>
          <w:color w:val="000000"/>
          <w:sz w:val="22"/>
          <w:szCs w:val="22"/>
        </w:rPr>
        <w:t xml:space="preserve">až </w:t>
      </w:r>
      <w:r w:rsidRPr="002F4C67">
        <w:rPr>
          <w:rFonts w:asciiTheme="minorHAnsi" w:hAnsiTheme="minorHAnsi" w:cstheme="minorHAnsi"/>
          <w:color w:val="000000"/>
          <w:sz w:val="22"/>
          <w:szCs w:val="22"/>
        </w:rPr>
        <w:t>§ 351 Obchodného zákonníka.</w:t>
      </w:r>
    </w:p>
    <w:p w14:paraId="2A369B4D" w14:textId="77777777" w:rsidR="00012472" w:rsidRPr="002F4C67"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Odstúpenie od zmluvy je možné pri porušení zmluvy ktoroukoľvek zo zmluvných strán.</w:t>
      </w:r>
    </w:p>
    <w:p w14:paraId="72AF9AE6" w14:textId="77777777" w:rsidR="00A2168D" w:rsidRPr="002F4C67" w:rsidRDefault="00A2168D" w:rsidP="00A2168D">
      <w:pPr>
        <w:pStyle w:val="Standard"/>
        <w:spacing w:line="276" w:lineRule="auto"/>
        <w:ind w:left="852"/>
        <w:jc w:val="both"/>
        <w:rPr>
          <w:rFonts w:asciiTheme="minorHAnsi" w:hAnsiTheme="minorHAnsi" w:cstheme="minorHAnsi"/>
          <w:sz w:val="22"/>
          <w:szCs w:val="22"/>
        </w:rPr>
      </w:pPr>
    </w:p>
    <w:p w14:paraId="2851320B" w14:textId="77777777" w:rsidR="00012472" w:rsidRPr="00053B1A"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Vymedzenie prípadov podstatného a nepodstatného porušenia zmluvy</w:t>
      </w:r>
    </w:p>
    <w:p w14:paraId="06B55AF2" w14:textId="77777777" w:rsidR="00053B1A" w:rsidRPr="002F4C67" w:rsidRDefault="00053B1A" w:rsidP="00053B1A">
      <w:pPr>
        <w:pStyle w:val="Standard"/>
        <w:spacing w:line="276" w:lineRule="auto"/>
        <w:ind w:left="426"/>
        <w:jc w:val="both"/>
        <w:rPr>
          <w:rFonts w:asciiTheme="minorHAnsi" w:hAnsiTheme="minorHAnsi" w:cstheme="minorHAnsi"/>
          <w:sz w:val="22"/>
          <w:szCs w:val="22"/>
        </w:rPr>
      </w:pPr>
    </w:p>
    <w:p w14:paraId="7B57868B" w14:textId="77777777" w:rsidR="00012472" w:rsidRPr="002F4C67"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Zmluvné strany označujú porušenie zmluvy za podstatné ak:</w:t>
      </w:r>
    </w:p>
    <w:p w14:paraId="67D1835F" w14:textId="77777777" w:rsidR="00012472" w:rsidRPr="002F4C67" w:rsidRDefault="00012472" w:rsidP="0081083C">
      <w:pPr>
        <w:pStyle w:val="Standard"/>
        <w:numPr>
          <w:ilvl w:val="0"/>
          <w:numId w:val="48"/>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130D0D03" w:rsidR="00012472" w:rsidRPr="002F4C67"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zhotoviteľ bude meškať s realizáciou diela podľa odsúhlaseného termínu viac ako 1 mesiac </w:t>
      </w:r>
      <w:r w:rsidR="00F0135C" w:rsidRPr="002F4C67">
        <w:rPr>
          <w:rFonts w:asciiTheme="minorHAnsi" w:hAnsiTheme="minorHAnsi" w:cstheme="minorHAnsi"/>
          <w:color w:val="000000"/>
          <w:sz w:val="22"/>
          <w:szCs w:val="22"/>
        </w:rPr>
        <w:t>z dôvodov na strane zhotoviteľa</w:t>
      </w:r>
      <w:r w:rsidRPr="002F4C67">
        <w:rPr>
          <w:rFonts w:asciiTheme="minorHAnsi" w:hAnsiTheme="minorHAnsi" w:cstheme="minorHAnsi"/>
          <w:color w:val="000000"/>
          <w:sz w:val="22"/>
          <w:szCs w:val="22"/>
        </w:rPr>
        <w:t>,</w:t>
      </w:r>
    </w:p>
    <w:p w14:paraId="69D90B6E" w14:textId="77777777" w:rsidR="003051AE" w:rsidRPr="002F4C67" w:rsidRDefault="003051AE" w:rsidP="0081083C">
      <w:pPr>
        <w:pStyle w:val="Standard"/>
        <w:numPr>
          <w:ilvl w:val="0"/>
          <w:numId w:val="2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zhotoviteľ nesplní zmluvný záväzok, ku ktorému sa zaviazal v článku 12. tejto zmluvy o dielo,</w:t>
      </w:r>
    </w:p>
    <w:p w14:paraId="140C224B" w14:textId="0768DB6D" w:rsidR="00063C10" w:rsidRPr="002F4C67" w:rsidRDefault="00063C10" w:rsidP="0081083C">
      <w:pPr>
        <w:pStyle w:val="Standard"/>
        <w:numPr>
          <w:ilvl w:val="0"/>
          <w:numId w:val="2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neuhradí ktorúkoľvek faktúru (</w:t>
      </w:r>
      <w:r w:rsidR="005A2C3E" w:rsidRPr="002F4C67">
        <w:rPr>
          <w:rFonts w:asciiTheme="minorHAnsi" w:hAnsiTheme="minorHAnsi" w:cstheme="minorHAnsi"/>
          <w:color w:val="000000"/>
          <w:sz w:val="22"/>
          <w:szCs w:val="22"/>
        </w:rPr>
        <w:t xml:space="preserve">napr. </w:t>
      </w:r>
      <w:r w:rsidRPr="002F4C67">
        <w:rPr>
          <w:rFonts w:asciiTheme="minorHAnsi" w:hAnsiTheme="minorHAnsi" w:cstheme="minorHAnsi"/>
          <w:color w:val="000000"/>
          <w:sz w:val="22"/>
          <w:szCs w:val="22"/>
        </w:rPr>
        <w:t xml:space="preserve">zálohová, </w:t>
      </w:r>
      <w:r w:rsidR="005A2C3E" w:rsidRPr="002F4C67">
        <w:rPr>
          <w:rFonts w:asciiTheme="minorHAnsi" w:hAnsiTheme="minorHAnsi" w:cstheme="minorHAnsi"/>
          <w:color w:val="000000"/>
          <w:sz w:val="22"/>
          <w:szCs w:val="22"/>
        </w:rPr>
        <w:t xml:space="preserve">vyúčtovacia) na základe tejto </w:t>
      </w:r>
      <w:r w:rsidRPr="002F4C67">
        <w:rPr>
          <w:rFonts w:asciiTheme="minorHAnsi" w:hAnsiTheme="minorHAnsi" w:cstheme="minorHAnsi"/>
          <w:color w:val="000000"/>
          <w:sz w:val="22"/>
          <w:szCs w:val="22"/>
        </w:rPr>
        <w:t>Zmluvy včas,</w:t>
      </w:r>
    </w:p>
    <w:p w14:paraId="46987312" w14:textId="5034340A" w:rsidR="00012472" w:rsidRPr="002F4C67"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objednávateľ v rozpore s touto zmluvou do 30 kalendárnych dní neprevezme dokončen</w:t>
      </w:r>
      <w:r w:rsidR="00F0135C" w:rsidRPr="002F4C67">
        <w:rPr>
          <w:rFonts w:asciiTheme="minorHAnsi" w:hAnsiTheme="minorHAnsi" w:cstheme="minorHAnsi"/>
          <w:color w:val="000000"/>
          <w:sz w:val="22"/>
          <w:szCs w:val="22"/>
        </w:rPr>
        <w:t>é</w:t>
      </w:r>
      <w:r w:rsidRPr="002F4C67">
        <w:rPr>
          <w:rFonts w:asciiTheme="minorHAnsi" w:hAnsiTheme="minorHAnsi" w:cstheme="minorHAnsi"/>
          <w:color w:val="000000"/>
          <w:sz w:val="22"/>
          <w:szCs w:val="22"/>
        </w:rPr>
        <w:t xml:space="preserve"> a riadne </w:t>
      </w:r>
      <w:r w:rsidR="00F0135C" w:rsidRPr="002F4C67">
        <w:rPr>
          <w:rFonts w:asciiTheme="minorHAnsi" w:hAnsiTheme="minorHAnsi" w:cstheme="minorHAnsi"/>
          <w:color w:val="000000"/>
          <w:sz w:val="22"/>
          <w:szCs w:val="22"/>
        </w:rPr>
        <w:t>ponúknuté dielo</w:t>
      </w:r>
      <w:r w:rsidRPr="002F4C67">
        <w:rPr>
          <w:rFonts w:asciiTheme="minorHAnsi" w:hAnsiTheme="minorHAnsi" w:cstheme="minorHAnsi"/>
          <w:color w:val="000000"/>
          <w:sz w:val="22"/>
          <w:szCs w:val="22"/>
        </w:rPr>
        <w:t xml:space="preserve">, alebo neurobí ani opatrenia nasvedčujúce ochote objednávateľa </w:t>
      </w:r>
      <w:r w:rsidR="00F0135C" w:rsidRPr="002F4C67">
        <w:rPr>
          <w:rFonts w:asciiTheme="minorHAnsi" w:hAnsiTheme="minorHAnsi" w:cstheme="minorHAnsi"/>
          <w:color w:val="000000"/>
          <w:sz w:val="22"/>
          <w:szCs w:val="22"/>
        </w:rPr>
        <w:t xml:space="preserve">dielo </w:t>
      </w:r>
      <w:r w:rsidRPr="002F4C67">
        <w:rPr>
          <w:rFonts w:asciiTheme="minorHAnsi" w:hAnsiTheme="minorHAnsi" w:cstheme="minorHAnsi"/>
          <w:color w:val="000000"/>
          <w:sz w:val="22"/>
          <w:szCs w:val="22"/>
        </w:rPr>
        <w:t>prevziať,</w:t>
      </w:r>
    </w:p>
    <w:p w14:paraId="618359E5" w14:textId="7DBD4DCE" w:rsidR="00012472" w:rsidRPr="002F4C67"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2F4C67">
        <w:rPr>
          <w:rFonts w:asciiTheme="minorHAnsi" w:hAnsiTheme="minorHAnsi" w:cstheme="minorHAnsi"/>
          <w:color w:val="000000"/>
          <w:sz w:val="22"/>
          <w:szCs w:val="22"/>
        </w:rPr>
        <w:t>ak bude na objednávateľa alebo zhotoviteľa vyhlásený konkurz alebo bude začatá jeho likvidácia.</w:t>
      </w:r>
    </w:p>
    <w:p w14:paraId="6ECC9D85" w14:textId="77777777" w:rsidR="00012472" w:rsidRPr="002F4C67" w:rsidRDefault="00012472" w:rsidP="0081083C">
      <w:pPr>
        <w:pStyle w:val="Standard"/>
        <w:spacing w:line="276" w:lineRule="auto"/>
        <w:ind w:left="426"/>
        <w:jc w:val="both"/>
        <w:rPr>
          <w:rFonts w:asciiTheme="minorHAnsi" w:hAnsiTheme="minorHAnsi" w:cstheme="minorHAnsi"/>
          <w:sz w:val="22"/>
          <w:szCs w:val="22"/>
        </w:rPr>
      </w:pPr>
      <w:r w:rsidRPr="002F4C67">
        <w:rPr>
          <w:rFonts w:asciiTheme="minorHAnsi" w:hAnsiTheme="minorHAnsi" w:cstheme="minorHAnsi"/>
          <w:color w:val="000000"/>
          <w:sz w:val="22"/>
          <w:szCs w:val="22"/>
        </w:rPr>
        <w:tab/>
        <w:t>Podstatným porušením zmluvy sú vyššie uvedené prípady.</w:t>
      </w:r>
    </w:p>
    <w:p w14:paraId="08609912" w14:textId="77777777" w:rsidR="00012472" w:rsidRPr="002F4C67"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451DB40C" w14:textId="67FFED2A" w:rsidR="00012472" w:rsidRPr="002F4C67"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 1 Obchodného zákonníka.</w:t>
      </w:r>
    </w:p>
    <w:p w14:paraId="1A0C329C" w14:textId="77777777" w:rsidR="00A2168D" w:rsidRPr="002F4C67" w:rsidRDefault="00A2168D" w:rsidP="00A2168D">
      <w:pPr>
        <w:pStyle w:val="Standard"/>
        <w:spacing w:line="276" w:lineRule="auto"/>
        <w:ind w:left="852"/>
        <w:jc w:val="both"/>
        <w:rPr>
          <w:rFonts w:asciiTheme="minorHAnsi" w:hAnsiTheme="minorHAnsi" w:cstheme="minorHAnsi"/>
          <w:sz w:val="22"/>
          <w:szCs w:val="22"/>
        </w:rPr>
      </w:pPr>
    </w:p>
    <w:p w14:paraId="6209CD32" w14:textId="77777777" w:rsidR="00012472" w:rsidRPr="00053B1A"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Platby pri odstúpení od zmluvy</w:t>
      </w:r>
    </w:p>
    <w:p w14:paraId="115C10DC" w14:textId="77777777" w:rsidR="00053B1A" w:rsidRPr="002F4C67" w:rsidRDefault="00053B1A" w:rsidP="00053B1A">
      <w:pPr>
        <w:pStyle w:val="Standard"/>
        <w:spacing w:line="276" w:lineRule="auto"/>
        <w:ind w:left="426"/>
        <w:jc w:val="both"/>
        <w:rPr>
          <w:rFonts w:asciiTheme="minorHAnsi" w:hAnsiTheme="minorHAnsi" w:cstheme="minorHAnsi"/>
          <w:sz w:val="22"/>
          <w:szCs w:val="22"/>
        </w:rPr>
      </w:pPr>
    </w:p>
    <w:p w14:paraId="49BA28B9" w14:textId="77777777" w:rsidR="003E0C65" w:rsidRPr="002F4C67" w:rsidRDefault="005E6BE4" w:rsidP="0081083C">
      <w:pPr>
        <w:pStyle w:val="Standard"/>
        <w:numPr>
          <w:ilvl w:val="1"/>
          <w:numId w:val="27"/>
        </w:numPr>
        <w:spacing w:line="276" w:lineRule="auto"/>
        <w:ind w:left="1135" w:hanging="709"/>
        <w:jc w:val="both"/>
        <w:rPr>
          <w:rFonts w:asciiTheme="minorHAnsi" w:hAnsiTheme="minorHAnsi" w:cstheme="minorHAnsi"/>
          <w:sz w:val="22"/>
          <w:szCs w:val="22"/>
        </w:rPr>
      </w:pPr>
      <w:r w:rsidRPr="002F4C67">
        <w:rPr>
          <w:rFonts w:asciiTheme="minorHAnsi" w:hAnsiTheme="minorHAnsi" w:cstheme="minorHAnsi"/>
          <w:sz w:val="22"/>
          <w:szCs w:val="22"/>
        </w:rPr>
        <w:t xml:space="preserve"> </w:t>
      </w:r>
      <w:r w:rsidR="003E0C65" w:rsidRPr="002F4C67">
        <w:rPr>
          <w:rFonts w:asciiTheme="minorHAnsi" w:hAnsiTheme="minorHAnsi" w:cstheme="minorHAnsi"/>
          <w:color w:val="000000"/>
          <w:sz w:val="22"/>
          <w:szCs w:val="22"/>
        </w:rPr>
        <w:t>Ak  sa</w:t>
      </w:r>
      <w:r w:rsidR="00012472" w:rsidRPr="002F4C67">
        <w:rPr>
          <w:rFonts w:asciiTheme="minorHAnsi" w:hAnsiTheme="minorHAnsi" w:cstheme="minorHAnsi"/>
          <w:color w:val="000000"/>
          <w:sz w:val="22"/>
          <w:szCs w:val="22"/>
        </w:rPr>
        <w:t xml:space="preserve"> od zmluvy odstúpi pre jej podstatné porušenie zo strany zhotoviteľa, </w:t>
      </w:r>
      <w:r w:rsidR="003E0C65" w:rsidRPr="002F4C67">
        <w:rPr>
          <w:rFonts w:asciiTheme="minorHAnsi" w:hAnsiTheme="minorHAnsi" w:cstheme="minorHAnsi"/>
          <w:color w:val="000000"/>
          <w:sz w:val="22"/>
          <w:szCs w:val="22"/>
        </w:rPr>
        <w:t>z</w:t>
      </w:r>
      <w:r w:rsidRPr="002F4C67">
        <w:rPr>
          <w:rFonts w:asciiTheme="minorHAnsi" w:hAnsiTheme="minorHAnsi" w:cstheme="minorHAnsi"/>
          <w:color w:val="000000"/>
          <w:sz w:val="22"/>
          <w:szCs w:val="22"/>
        </w:rPr>
        <w:t xml:space="preserve">hotoviteľ odinštaluje Dielo na svoje náklady a je povinný vrátiť plnenie, ktoré mu bolo </w:t>
      </w:r>
      <w:r w:rsidR="003E0C65" w:rsidRPr="002F4C67">
        <w:rPr>
          <w:rFonts w:asciiTheme="minorHAnsi" w:hAnsiTheme="minorHAnsi" w:cstheme="minorHAnsi"/>
          <w:color w:val="000000"/>
          <w:sz w:val="22"/>
          <w:szCs w:val="22"/>
        </w:rPr>
        <w:t xml:space="preserve">do času odstúpenia </w:t>
      </w:r>
      <w:r w:rsidRPr="002F4C67">
        <w:rPr>
          <w:rFonts w:asciiTheme="minorHAnsi" w:hAnsiTheme="minorHAnsi" w:cstheme="minorHAnsi"/>
          <w:color w:val="000000"/>
          <w:sz w:val="22"/>
          <w:szCs w:val="22"/>
        </w:rPr>
        <w:t xml:space="preserve">poskytnuté </w:t>
      </w:r>
      <w:r w:rsidR="003E0C65" w:rsidRPr="002F4C67">
        <w:rPr>
          <w:rFonts w:asciiTheme="minorHAnsi" w:hAnsiTheme="minorHAnsi" w:cstheme="minorHAnsi"/>
          <w:color w:val="000000"/>
          <w:sz w:val="22"/>
          <w:szCs w:val="22"/>
        </w:rPr>
        <w:t>Objednávateľom</w:t>
      </w:r>
      <w:r w:rsidRPr="002F4C67">
        <w:rPr>
          <w:rFonts w:asciiTheme="minorHAnsi" w:hAnsiTheme="minorHAnsi" w:cstheme="minorHAnsi"/>
          <w:color w:val="000000"/>
          <w:sz w:val="22"/>
          <w:szCs w:val="22"/>
        </w:rPr>
        <w:t xml:space="preserve">.  </w:t>
      </w:r>
    </w:p>
    <w:p w14:paraId="1D56F298" w14:textId="1268DA54" w:rsidR="00012472" w:rsidRPr="002F4C67" w:rsidRDefault="00012472" w:rsidP="0081083C">
      <w:pPr>
        <w:pStyle w:val="Standard"/>
        <w:numPr>
          <w:ilvl w:val="1"/>
          <w:numId w:val="27"/>
        </w:numPr>
        <w:spacing w:line="276" w:lineRule="auto"/>
        <w:ind w:left="1135" w:hanging="709"/>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Ak sa od zmluvy odstúpi pre jej podstatné porušenie zo strany objednávateľa, zhotoviteľ </w:t>
      </w:r>
      <w:r w:rsidR="003E0C65" w:rsidRPr="002F4C67">
        <w:rPr>
          <w:rFonts w:asciiTheme="minorHAnsi" w:hAnsiTheme="minorHAnsi" w:cstheme="minorHAnsi"/>
          <w:color w:val="000000"/>
          <w:sz w:val="22"/>
          <w:szCs w:val="22"/>
        </w:rPr>
        <w:t xml:space="preserve">odinštaluje dielo na náklady Objednávateľa a </w:t>
      </w:r>
      <w:r w:rsidR="005E6BE4" w:rsidRPr="002F4C67">
        <w:rPr>
          <w:rFonts w:asciiTheme="minorHAnsi" w:hAnsiTheme="minorHAnsi" w:cstheme="minorHAnsi"/>
          <w:color w:val="000000"/>
          <w:sz w:val="22"/>
          <w:szCs w:val="22"/>
        </w:rPr>
        <w:t xml:space="preserve">vystaví potvrdenie o cene </w:t>
      </w:r>
      <w:r w:rsidR="003E0C65" w:rsidRPr="002F4C67">
        <w:rPr>
          <w:rFonts w:asciiTheme="minorHAnsi" w:hAnsiTheme="minorHAnsi" w:cstheme="minorHAnsi"/>
          <w:color w:val="000000"/>
          <w:sz w:val="22"/>
          <w:szCs w:val="22"/>
        </w:rPr>
        <w:t>vykonaných prác, materiálov, komponentov, ktoré nie je možné ďalej použiť a  nákladoch spojených s odinštalovaním Diela</w:t>
      </w:r>
      <w:r w:rsidR="005E6BE4" w:rsidRPr="002F4C67">
        <w:rPr>
          <w:rFonts w:asciiTheme="minorHAnsi" w:hAnsiTheme="minorHAnsi" w:cstheme="minorHAnsi"/>
          <w:color w:val="000000"/>
          <w:sz w:val="22"/>
          <w:szCs w:val="22"/>
        </w:rPr>
        <w:t xml:space="preserve">. </w:t>
      </w:r>
    </w:p>
    <w:p w14:paraId="2BA57CF9" w14:textId="3A044DB7" w:rsidR="00012472" w:rsidRPr="002F4C67" w:rsidRDefault="000F3C14" w:rsidP="0081083C">
      <w:pPr>
        <w:pStyle w:val="Standard"/>
        <w:numPr>
          <w:ilvl w:val="1"/>
          <w:numId w:val="27"/>
        </w:numPr>
        <w:spacing w:line="276" w:lineRule="auto"/>
        <w:ind w:left="1135" w:hanging="709"/>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lastRenderedPageBreak/>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Pr="002F4C67" w:rsidRDefault="00DF09A1" w:rsidP="0081083C">
      <w:pPr>
        <w:pStyle w:val="Standard"/>
        <w:spacing w:line="276" w:lineRule="auto"/>
        <w:jc w:val="both"/>
        <w:rPr>
          <w:rFonts w:asciiTheme="minorHAnsi" w:hAnsiTheme="minorHAnsi" w:cstheme="minorHAnsi"/>
          <w:color w:val="000000"/>
          <w:sz w:val="22"/>
          <w:szCs w:val="22"/>
        </w:rPr>
      </w:pPr>
    </w:p>
    <w:p w14:paraId="61F40B34" w14:textId="1A972DF7" w:rsidR="00012472" w:rsidRDefault="00012472" w:rsidP="0081083C">
      <w:pPr>
        <w:pStyle w:val="Standard"/>
        <w:spacing w:line="276" w:lineRule="auto"/>
        <w:jc w:val="center"/>
        <w:rPr>
          <w:rFonts w:asciiTheme="minorHAnsi" w:hAnsiTheme="minorHAnsi" w:cstheme="minorHAnsi"/>
          <w:b/>
          <w:color w:val="000000"/>
          <w:sz w:val="22"/>
          <w:szCs w:val="22"/>
        </w:rPr>
      </w:pPr>
      <w:r w:rsidRPr="002F4C67">
        <w:rPr>
          <w:rFonts w:asciiTheme="minorHAnsi" w:hAnsiTheme="minorHAnsi" w:cstheme="minorHAnsi"/>
          <w:b/>
          <w:color w:val="000000"/>
          <w:sz w:val="22"/>
          <w:szCs w:val="22"/>
        </w:rPr>
        <w:t>Čl. 1</w:t>
      </w:r>
      <w:r w:rsidR="00191A94" w:rsidRPr="002F4C67">
        <w:rPr>
          <w:rFonts w:asciiTheme="minorHAnsi" w:hAnsiTheme="minorHAnsi" w:cstheme="minorHAnsi"/>
          <w:b/>
          <w:color w:val="000000"/>
          <w:sz w:val="22"/>
          <w:szCs w:val="22"/>
        </w:rPr>
        <w:t>3</w:t>
      </w:r>
      <w:r w:rsidR="00381C3D" w:rsidRPr="002F4C67">
        <w:rPr>
          <w:rFonts w:asciiTheme="minorHAnsi" w:hAnsiTheme="minorHAnsi" w:cstheme="minorHAnsi"/>
          <w:b/>
          <w:color w:val="000000"/>
          <w:sz w:val="22"/>
          <w:szCs w:val="22"/>
        </w:rPr>
        <w:t>. ZÁVEREČNÉ USTANO</w:t>
      </w:r>
      <w:r w:rsidRPr="002F4C67">
        <w:rPr>
          <w:rFonts w:asciiTheme="minorHAnsi" w:hAnsiTheme="minorHAnsi" w:cstheme="minorHAnsi"/>
          <w:b/>
          <w:color w:val="000000"/>
          <w:sz w:val="22"/>
          <w:szCs w:val="22"/>
        </w:rPr>
        <w:t>VENIA</w:t>
      </w:r>
    </w:p>
    <w:p w14:paraId="4ED11FD3" w14:textId="77777777" w:rsidR="00053B1A" w:rsidRPr="002F4C67" w:rsidRDefault="00053B1A" w:rsidP="0081083C">
      <w:pPr>
        <w:pStyle w:val="Standard"/>
        <w:spacing w:line="276" w:lineRule="auto"/>
        <w:jc w:val="center"/>
        <w:rPr>
          <w:rFonts w:asciiTheme="minorHAnsi" w:hAnsiTheme="minorHAnsi" w:cstheme="minorHAnsi"/>
          <w:sz w:val="22"/>
          <w:szCs w:val="22"/>
        </w:rPr>
      </w:pPr>
    </w:p>
    <w:p w14:paraId="0FB22180" w14:textId="48DE3E7B" w:rsidR="001E2684" w:rsidRDefault="001E2684" w:rsidP="001E2684">
      <w:pPr>
        <w:pStyle w:val="Standard"/>
        <w:numPr>
          <w:ilvl w:val="0"/>
          <w:numId w:val="49"/>
        </w:numPr>
        <w:spacing w:line="276" w:lineRule="auto"/>
        <w:ind w:left="426" w:hanging="426"/>
        <w:jc w:val="both"/>
        <w:rPr>
          <w:rFonts w:asciiTheme="minorHAnsi" w:hAnsiTheme="minorHAnsi" w:cstheme="minorHAnsi"/>
          <w:color w:val="000000"/>
          <w:sz w:val="22"/>
          <w:szCs w:val="22"/>
        </w:rPr>
      </w:pPr>
      <w:r w:rsidRPr="001E2684">
        <w:rPr>
          <w:rFonts w:asciiTheme="minorHAnsi" w:hAnsiTheme="minorHAnsi" w:cstheme="minorHAnsi"/>
          <w:color w:val="000000"/>
          <w:sz w:val="22"/>
          <w:szCs w:val="22"/>
        </w:rPr>
        <w:t xml:space="preserve">Zmluva o dielo nadobúda platnosť </w:t>
      </w:r>
      <w:r w:rsidR="00053B1A">
        <w:rPr>
          <w:rFonts w:asciiTheme="minorHAnsi" w:hAnsiTheme="minorHAnsi" w:cstheme="minorHAnsi"/>
          <w:color w:val="000000"/>
          <w:sz w:val="22"/>
          <w:szCs w:val="22"/>
        </w:rPr>
        <w:t xml:space="preserve">a účinnosť </w:t>
      </w:r>
      <w:r w:rsidRPr="001E2684">
        <w:rPr>
          <w:rFonts w:asciiTheme="minorHAnsi" w:hAnsiTheme="minorHAnsi" w:cstheme="minorHAnsi"/>
          <w:color w:val="000000"/>
          <w:sz w:val="22"/>
          <w:szCs w:val="22"/>
        </w:rPr>
        <w:t>dňom podpísania oprávnenými zástupcami zmluvných strán</w:t>
      </w:r>
      <w:r w:rsidR="00053B1A">
        <w:rPr>
          <w:rFonts w:asciiTheme="minorHAnsi" w:hAnsiTheme="minorHAnsi" w:cstheme="minorHAnsi"/>
          <w:color w:val="000000"/>
          <w:sz w:val="22"/>
          <w:szCs w:val="22"/>
        </w:rPr>
        <w:t>.</w:t>
      </w:r>
    </w:p>
    <w:p w14:paraId="6640C832" w14:textId="77777777" w:rsidR="00053B1A" w:rsidRPr="001E2684" w:rsidRDefault="00053B1A" w:rsidP="00053B1A">
      <w:pPr>
        <w:pStyle w:val="Standard"/>
        <w:spacing w:line="276" w:lineRule="auto"/>
        <w:ind w:left="426"/>
        <w:jc w:val="both"/>
        <w:rPr>
          <w:rFonts w:asciiTheme="minorHAnsi" w:hAnsiTheme="minorHAnsi" w:cstheme="minorHAnsi"/>
          <w:color w:val="000000"/>
          <w:sz w:val="22"/>
          <w:szCs w:val="22"/>
        </w:rPr>
      </w:pPr>
    </w:p>
    <w:p w14:paraId="3D258CEE" w14:textId="77777777" w:rsidR="008F30D3" w:rsidRDefault="008F30D3" w:rsidP="008F30D3">
      <w:pPr>
        <w:pStyle w:val="Standard"/>
        <w:numPr>
          <w:ilvl w:val="0"/>
          <w:numId w:val="49"/>
        </w:numPr>
        <w:spacing w:line="276" w:lineRule="auto"/>
        <w:ind w:left="426" w:hanging="426"/>
        <w:jc w:val="both"/>
        <w:rPr>
          <w:rFonts w:asciiTheme="minorHAnsi" w:hAnsiTheme="minorHAnsi" w:cstheme="minorHAnsi"/>
          <w:color w:val="000000"/>
          <w:sz w:val="22"/>
          <w:szCs w:val="22"/>
        </w:rPr>
      </w:pPr>
      <w:r w:rsidRPr="008F30D3">
        <w:rPr>
          <w:rFonts w:asciiTheme="minorHAnsi" w:hAnsiTheme="minorHAnsi" w:cstheme="minorHAns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4C170BC0" w14:textId="77777777" w:rsidR="00053B1A" w:rsidRPr="008F30D3" w:rsidRDefault="00053B1A" w:rsidP="00053B1A">
      <w:pPr>
        <w:pStyle w:val="Standard"/>
        <w:spacing w:line="276" w:lineRule="auto"/>
        <w:jc w:val="both"/>
        <w:rPr>
          <w:rFonts w:asciiTheme="minorHAnsi" w:hAnsiTheme="minorHAnsi" w:cstheme="minorHAnsi"/>
          <w:color w:val="000000"/>
          <w:sz w:val="22"/>
          <w:szCs w:val="22"/>
        </w:rPr>
      </w:pPr>
    </w:p>
    <w:p w14:paraId="649C5BA7" w14:textId="77777777" w:rsidR="008F30D3" w:rsidRDefault="008F30D3" w:rsidP="008F30D3">
      <w:pPr>
        <w:pStyle w:val="Standard"/>
        <w:numPr>
          <w:ilvl w:val="0"/>
          <w:numId w:val="49"/>
        </w:numPr>
        <w:spacing w:line="276" w:lineRule="auto"/>
        <w:ind w:left="426" w:hanging="426"/>
        <w:jc w:val="both"/>
        <w:rPr>
          <w:rFonts w:asciiTheme="minorHAnsi" w:hAnsiTheme="minorHAnsi" w:cstheme="minorHAnsi"/>
          <w:color w:val="000000"/>
          <w:sz w:val="22"/>
          <w:szCs w:val="22"/>
        </w:rPr>
      </w:pPr>
      <w:r w:rsidRPr="008F30D3">
        <w:rPr>
          <w:rFonts w:asciiTheme="minorHAnsi" w:hAnsiTheme="minorHAnsi" w:cstheme="minorHAnsi"/>
          <w:color w:val="000000"/>
          <w:sz w:val="22"/>
          <w:szCs w:val="22"/>
        </w:rPr>
        <w:t xml:space="preserve">Meniť alebo dopĺňať obsah tejto zmluvy je možné len formou písomných dodatkov v súlade so zákonom č. 343/2015 Z. z. o verejnom obstarávaní v platnom znení, ktoré budú platné, ak budú riadne potvrdené a podpísané oprávnenými zástupcami oboch zmluvných strán. </w:t>
      </w:r>
    </w:p>
    <w:p w14:paraId="2681A292" w14:textId="77777777" w:rsidR="00053B1A" w:rsidRPr="008F30D3" w:rsidRDefault="00053B1A" w:rsidP="00053B1A">
      <w:pPr>
        <w:pStyle w:val="Standard"/>
        <w:spacing w:line="276" w:lineRule="auto"/>
        <w:jc w:val="both"/>
        <w:rPr>
          <w:rFonts w:asciiTheme="minorHAnsi" w:hAnsiTheme="minorHAnsi" w:cstheme="minorHAnsi"/>
          <w:color w:val="000000"/>
          <w:sz w:val="22"/>
          <w:szCs w:val="22"/>
        </w:rPr>
      </w:pPr>
    </w:p>
    <w:p w14:paraId="5D7503A9" w14:textId="77777777" w:rsidR="008F30D3" w:rsidRDefault="008F30D3" w:rsidP="008F30D3">
      <w:pPr>
        <w:pStyle w:val="Standard"/>
        <w:numPr>
          <w:ilvl w:val="0"/>
          <w:numId w:val="49"/>
        </w:numPr>
        <w:spacing w:line="276" w:lineRule="auto"/>
        <w:ind w:left="426" w:hanging="426"/>
        <w:jc w:val="both"/>
        <w:rPr>
          <w:rFonts w:asciiTheme="minorHAnsi" w:hAnsiTheme="minorHAnsi" w:cstheme="minorHAnsi"/>
          <w:color w:val="000000"/>
          <w:sz w:val="22"/>
          <w:szCs w:val="22"/>
        </w:rPr>
      </w:pPr>
      <w:r w:rsidRPr="008F30D3">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5D92A82E" w14:textId="77777777" w:rsidR="00053B1A" w:rsidRPr="008F30D3" w:rsidRDefault="00053B1A" w:rsidP="00053B1A">
      <w:pPr>
        <w:pStyle w:val="Standard"/>
        <w:spacing w:line="276" w:lineRule="auto"/>
        <w:jc w:val="both"/>
        <w:rPr>
          <w:rFonts w:asciiTheme="minorHAnsi" w:hAnsiTheme="minorHAnsi" w:cstheme="minorHAnsi"/>
          <w:color w:val="000000"/>
          <w:sz w:val="22"/>
          <w:szCs w:val="22"/>
        </w:rPr>
      </w:pPr>
    </w:p>
    <w:p w14:paraId="6D1A5D1B" w14:textId="77777777" w:rsidR="008F30D3" w:rsidRDefault="008F30D3" w:rsidP="008F30D3">
      <w:pPr>
        <w:pStyle w:val="Standard"/>
        <w:numPr>
          <w:ilvl w:val="0"/>
          <w:numId w:val="49"/>
        </w:numPr>
        <w:spacing w:line="276" w:lineRule="auto"/>
        <w:ind w:left="426" w:hanging="426"/>
        <w:jc w:val="both"/>
        <w:rPr>
          <w:rFonts w:asciiTheme="minorHAnsi" w:hAnsiTheme="minorHAnsi" w:cstheme="minorHAnsi"/>
          <w:color w:val="000000"/>
          <w:sz w:val="22"/>
          <w:szCs w:val="22"/>
        </w:rPr>
      </w:pPr>
      <w:r w:rsidRPr="008F30D3">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64DF45D4" w14:textId="77777777" w:rsidR="00053B1A" w:rsidRPr="008F30D3" w:rsidRDefault="00053B1A" w:rsidP="00053B1A">
      <w:pPr>
        <w:pStyle w:val="Standard"/>
        <w:spacing w:line="276" w:lineRule="auto"/>
        <w:jc w:val="both"/>
        <w:rPr>
          <w:rFonts w:asciiTheme="minorHAnsi" w:hAnsiTheme="minorHAnsi" w:cstheme="minorHAnsi"/>
          <w:color w:val="000000"/>
          <w:sz w:val="22"/>
          <w:szCs w:val="22"/>
        </w:rPr>
      </w:pPr>
    </w:p>
    <w:p w14:paraId="6A078409" w14:textId="107CA1DD" w:rsidR="00012472" w:rsidRDefault="00012472" w:rsidP="0081083C">
      <w:pPr>
        <w:pStyle w:val="Standard"/>
        <w:numPr>
          <w:ilvl w:val="0"/>
          <w:numId w:val="28"/>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color w:val="000000"/>
          <w:sz w:val="22"/>
          <w:szCs w:val="22"/>
        </w:rPr>
        <w:t>Zmluvné strany súhlasia so spracúvaním osobných údajov uvedených v</w:t>
      </w:r>
      <w:r w:rsidR="008975C8" w:rsidRPr="002F4C67">
        <w:rPr>
          <w:rFonts w:asciiTheme="minorHAnsi" w:hAnsiTheme="minorHAnsi" w:cstheme="minorHAnsi"/>
          <w:color w:val="000000"/>
          <w:sz w:val="22"/>
          <w:szCs w:val="22"/>
        </w:rPr>
        <w:t> </w:t>
      </w:r>
      <w:r w:rsidRPr="002F4C67">
        <w:rPr>
          <w:rFonts w:asciiTheme="minorHAnsi" w:hAnsiTheme="minorHAnsi" w:cstheme="minorHAnsi"/>
          <w:color w:val="000000"/>
          <w:sz w:val="22"/>
          <w:szCs w:val="22"/>
        </w:rPr>
        <w:t>zmluve</w:t>
      </w:r>
      <w:r w:rsidR="008975C8" w:rsidRPr="002F4C67">
        <w:rPr>
          <w:rFonts w:asciiTheme="minorHAnsi" w:hAnsiTheme="minorHAnsi" w:cstheme="minorHAnsi"/>
          <w:color w:val="000000"/>
          <w:sz w:val="22"/>
          <w:szCs w:val="22"/>
        </w:rPr>
        <w:t xml:space="preserve"> spoločnosťou </w:t>
      </w:r>
      <w:r w:rsidR="00AA73DB" w:rsidRPr="00AA73DB">
        <w:rPr>
          <w:rFonts w:asciiTheme="minorHAnsi" w:hAnsiTheme="minorHAnsi" w:cstheme="minorHAnsi"/>
          <w:color w:val="000000"/>
          <w:sz w:val="22"/>
          <w:szCs w:val="22"/>
        </w:rPr>
        <w:t>Pigagro, s.r.o.</w:t>
      </w:r>
      <w:r w:rsidR="00B64CD9">
        <w:rPr>
          <w:rFonts w:asciiTheme="minorHAnsi" w:hAnsiTheme="minorHAnsi" w:cstheme="minorHAnsi"/>
          <w:color w:val="000000"/>
          <w:sz w:val="22"/>
          <w:szCs w:val="22"/>
        </w:rPr>
        <w:t xml:space="preserve"> </w:t>
      </w:r>
      <w:r w:rsidRPr="002F4C67">
        <w:rPr>
          <w:rFonts w:asciiTheme="minorHAnsi" w:hAnsiTheme="minorHAnsi" w:cstheme="minorHAnsi"/>
          <w:color w:val="000000"/>
          <w:sz w:val="22"/>
          <w:szCs w:val="22"/>
        </w:rPr>
        <w:t xml:space="preserve">za podmienok zákona č. </w:t>
      </w:r>
      <w:r w:rsidR="00C03851" w:rsidRPr="002F4C67">
        <w:rPr>
          <w:rFonts w:asciiTheme="minorHAnsi" w:hAnsiTheme="minorHAnsi" w:cstheme="minorHAnsi"/>
          <w:color w:val="000000"/>
          <w:sz w:val="22"/>
          <w:szCs w:val="22"/>
        </w:rPr>
        <w:t>18/2018</w:t>
      </w:r>
      <w:r w:rsidRPr="002F4C67">
        <w:rPr>
          <w:rFonts w:asciiTheme="minorHAnsi" w:hAnsiTheme="minorHAnsi" w:cstheme="minorHAnsi"/>
          <w:color w:val="000000"/>
          <w:sz w:val="22"/>
          <w:szCs w:val="22"/>
        </w:rPr>
        <w:t xml:space="preserve"> Z. z. o ochrane osobných údajov.</w:t>
      </w:r>
    </w:p>
    <w:p w14:paraId="676B81F5" w14:textId="77777777" w:rsidR="00053B1A" w:rsidRPr="002F4C67" w:rsidRDefault="00053B1A" w:rsidP="00053B1A">
      <w:pPr>
        <w:pStyle w:val="Standard"/>
        <w:spacing w:line="276" w:lineRule="auto"/>
        <w:ind w:left="426"/>
        <w:jc w:val="both"/>
        <w:rPr>
          <w:rFonts w:asciiTheme="minorHAnsi" w:hAnsiTheme="minorHAnsi" w:cstheme="minorHAnsi"/>
          <w:color w:val="000000"/>
          <w:sz w:val="22"/>
          <w:szCs w:val="22"/>
        </w:rPr>
      </w:pPr>
    </w:p>
    <w:p w14:paraId="47DC0197" w14:textId="29C916E8" w:rsidR="002814AE" w:rsidRPr="00053B1A" w:rsidRDefault="002814AE" w:rsidP="0081083C">
      <w:pPr>
        <w:pStyle w:val="Standard"/>
        <w:numPr>
          <w:ilvl w:val="0"/>
          <w:numId w:val="28"/>
        </w:numPr>
        <w:spacing w:line="276" w:lineRule="auto"/>
        <w:ind w:left="426" w:hanging="426"/>
        <w:jc w:val="both"/>
        <w:rPr>
          <w:rFonts w:asciiTheme="minorHAnsi" w:hAnsiTheme="minorHAnsi" w:cstheme="minorHAnsi"/>
          <w:color w:val="000000"/>
          <w:sz w:val="22"/>
          <w:szCs w:val="22"/>
        </w:rPr>
      </w:pPr>
      <w:r w:rsidRPr="002F4C67">
        <w:rPr>
          <w:rFonts w:asciiTheme="minorHAnsi" w:hAnsiTheme="minorHAnsi" w:cstheme="minorHAnsi"/>
          <w:sz w:val="22"/>
          <w:szCs w:val="22"/>
        </w:rPr>
        <w:t>Objednávateľ prehlasuje, že sa oboznámil so zhotoviteľovou Informáciou ohľadom spracúvania osobných údajov zákazníkov</w:t>
      </w:r>
      <w:r w:rsidR="00AA6EE3" w:rsidRPr="002F4C67">
        <w:rPr>
          <w:rFonts w:asciiTheme="minorHAnsi" w:hAnsiTheme="minorHAnsi" w:cstheme="minorHAnsi"/>
          <w:sz w:val="22"/>
          <w:szCs w:val="22"/>
        </w:rPr>
        <w:t>, ktorú ma Zhotoviteľ zverejnenú na svojom webovom sídle, inak ktorú mu predložil pri podpise Zmluvy</w:t>
      </w:r>
      <w:r w:rsidRPr="002F4C67">
        <w:rPr>
          <w:rFonts w:asciiTheme="minorHAnsi" w:hAnsiTheme="minorHAnsi" w:cstheme="minorHAnsi"/>
          <w:sz w:val="22"/>
          <w:szCs w:val="22"/>
        </w:rPr>
        <w:t>.</w:t>
      </w:r>
    </w:p>
    <w:p w14:paraId="3A094D69" w14:textId="77777777" w:rsidR="00053B1A" w:rsidRPr="002F4C67" w:rsidRDefault="00053B1A" w:rsidP="00053B1A">
      <w:pPr>
        <w:pStyle w:val="Standard"/>
        <w:spacing w:line="276" w:lineRule="auto"/>
        <w:jc w:val="both"/>
        <w:rPr>
          <w:rFonts w:asciiTheme="minorHAnsi" w:hAnsiTheme="minorHAnsi" w:cstheme="minorHAnsi"/>
          <w:color w:val="000000"/>
          <w:sz w:val="22"/>
          <w:szCs w:val="22"/>
        </w:rPr>
      </w:pPr>
    </w:p>
    <w:p w14:paraId="3D613964" w14:textId="77777777" w:rsidR="00012472" w:rsidRPr="00053B1A"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2F4C67">
        <w:rPr>
          <w:rFonts w:asciiTheme="minorHAnsi" w:hAnsiTheme="minorHAnsi" w:cstheme="minorHAnsi"/>
          <w:color w:val="000000"/>
          <w:sz w:val="22"/>
          <w:szCs w:val="22"/>
        </w:rPr>
        <w:t>ných podmienok, na znak toho ju </w:t>
      </w:r>
      <w:r w:rsidRPr="002F4C67">
        <w:rPr>
          <w:rFonts w:asciiTheme="minorHAnsi" w:hAnsiTheme="minorHAnsi" w:cstheme="minorHAnsi"/>
          <w:color w:val="000000"/>
          <w:sz w:val="22"/>
          <w:szCs w:val="22"/>
        </w:rPr>
        <w:t>podpisujú.</w:t>
      </w:r>
    </w:p>
    <w:p w14:paraId="6CA0181E" w14:textId="77777777" w:rsidR="00053B1A" w:rsidRPr="002F4C67" w:rsidRDefault="00053B1A" w:rsidP="00053B1A">
      <w:pPr>
        <w:pStyle w:val="Standard"/>
        <w:spacing w:line="276" w:lineRule="auto"/>
        <w:jc w:val="both"/>
        <w:rPr>
          <w:rFonts w:asciiTheme="minorHAnsi" w:hAnsiTheme="minorHAnsi" w:cstheme="minorHAnsi"/>
          <w:sz w:val="22"/>
          <w:szCs w:val="22"/>
        </w:rPr>
      </w:pPr>
    </w:p>
    <w:p w14:paraId="15FCDB2F" w14:textId="77777777" w:rsidR="00012472" w:rsidRPr="00053B1A"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Neoddeliteľnou súčasťou tejto zmluvy sú prílohy:</w:t>
      </w:r>
    </w:p>
    <w:p w14:paraId="7C39D649" w14:textId="77777777" w:rsidR="00053B1A" w:rsidRPr="002F4C67" w:rsidRDefault="00053B1A" w:rsidP="00053B1A">
      <w:pPr>
        <w:pStyle w:val="Standard"/>
        <w:spacing w:line="276" w:lineRule="auto"/>
        <w:ind w:left="426"/>
        <w:jc w:val="both"/>
        <w:rPr>
          <w:rFonts w:asciiTheme="minorHAnsi" w:hAnsiTheme="minorHAnsi" w:cstheme="minorHAnsi"/>
          <w:sz w:val="22"/>
          <w:szCs w:val="22"/>
        </w:rPr>
      </w:pPr>
    </w:p>
    <w:p w14:paraId="207150A0" w14:textId="63E242D9" w:rsidR="00012472" w:rsidRPr="002F4C67" w:rsidRDefault="00012472" w:rsidP="0081083C">
      <w:pPr>
        <w:pStyle w:val="Standard"/>
        <w:spacing w:line="276" w:lineRule="auto"/>
        <w:ind w:left="720"/>
        <w:jc w:val="both"/>
        <w:rPr>
          <w:rFonts w:asciiTheme="minorHAnsi" w:hAnsiTheme="minorHAnsi" w:cstheme="minorHAnsi"/>
          <w:sz w:val="22"/>
          <w:szCs w:val="22"/>
        </w:rPr>
      </w:pPr>
      <w:r w:rsidRPr="002F4C67">
        <w:rPr>
          <w:rFonts w:asciiTheme="minorHAnsi" w:hAnsiTheme="minorHAnsi" w:cstheme="minorHAnsi"/>
          <w:color w:val="000000"/>
          <w:sz w:val="22"/>
          <w:szCs w:val="22"/>
        </w:rPr>
        <w:t xml:space="preserve">č. 1  </w:t>
      </w:r>
      <w:r w:rsidR="00EC0370" w:rsidRPr="002F4C67">
        <w:rPr>
          <w:rFonts w:asciiTheme="minorHAnsi" w:hAnsiTheme="minorHAnsi" w:cstheme="minorHAnsi"/>
          <w:color w:val="000000"/>
          <w:sz w:val="22"/>
          <w:szCs w:val="22"/>
        </w:rPr>
        <w:t xml:space="preserve">Zoznam subdodávateľov </w:t>
      </w:r>
      <w:r w:rsidR="00A2168D" w:rsidRPr="002F4C67">
        <w:rPr>
          <w:rFonts w:asciiTheme="minorHAnsi" w:hAnsiTheme="minorHAnsi" w:cstheme="minorHAnsi"/>
          <w:color w:val="000000"/>
          <w:sz w:val="22"/>
          <w:szCs w:val="22"/>
        </w:rPr>
        <w:t xml:space="preserve"> (</w:t>
      </w:r>
      <w:r w:rsidR="00A2168D" w:rsidRPr="002F4C67">
        <w:rPr>
          <w:rFonts w:asciiTheme="minorHAnsi" w:hAnsiTheme="minorHAnsi" w:cstheme="minorHAnsi"/>
          <w:color w:val="FF0000"/>
          <w:sz w:val="22"/>
          <w:szCs w:val="22"/>
        </w:rPr>
        <w:t>predkladá úspešný uchádzač v čase podpisu zmluvy</w:t>
      </w:r>
      <w:r w:rsidR="00A2168D" w:rsidRPr="002F4C67">
        <w:rPr>
          <w:rFonts w:asciiTheme="minorHAnsi" w:hAnsiTheme="minorHAnsi" w:cstheme="minorHAnsi"/>
          <w:color w:val="000000"/>
          <w:sz w:val="22"/>
          <w:szCs w:val="22"/>
        </w:rPr>
        <w:t>)</w:t>
      </w:r>
    </w:p>
    <w:p w14:paraId="22F4A258" w14:textId="77777777" w:rsidR="00A2168D" w:rsidRPr="002F4C67" w:rsidRDefault="00012472" w:rsidP="00A2168D">
      <w:pPr>
        <w:pStyle w:val="Standard"/>
        <w:spacing w:line="276" w:lineRule="auto"/>
        <w:ind w:left="720"/>
        <w:jc w:val="both"/>
        <w:rPr>
          <w:rFonts w:asciiTheme="minorHAnsi" w:hAnsiTheme="minorHAnsi" w:cstheme="minorHAnsi"/>
          <w:sz w:val="22"/>
          <w:szCs w:val="22"/>
        </w:rPr>
      </w:pPr>
      <w:r w:rsidRPr="002F4C67">
        <w:rPr>
          <w:rFonts w:asciiTheme="minorHAnsi" w:hAnsiTheme="minorHAnsi" w:cstheme="minorHAnsi"/>
          <w:color w:val="000000"/>
          <w:sz w:val="22"/>
          <w:szCs w:val="22"/>
        </w:rPr>
        <w:t>č. 2  Kópia spôsobilosti stavbyvedúceho</w:t>
      </w:r>
      <w:r w:rsidR="00EC0370" w:rsidRPr="002F4C67">
        <w:rPr>
          <w:rFonts w:asciiTheme="minorHAnsi" w:hAnsiTheme="minorHAnsi" w:cstheme="minorHAnsi"/>
          <w:color w:val="000000"/>
          <w:sz w:val="22"/>
          <w:szCs w:val="22"/>
        </w:rPr>
        <w:t xml:space="preserve"> </w:t>
      </w:r>
      <w:r w:rsidR="00A2168D" w:rsidRPr="002F4C67">
        <w:rPr>
          <w:rFonts w:asciiTheme="minorHAnsi" w:hAnsiTheme="minorHAnsi" w:cstheme="minorHAnsi"/>
          <w:color w:val="000000"/>
          <w:sz w:val="22"/>
          <w:szCs w:val="22"/>
        </w:rPr>
        <w:t>(</w:t>
      </w:r>
      <w:r w:rsidR="00A2168D" w:rsidRPr="002F4C67">
        <w:rPr>
          <w:rFonts w:asciiTheme="minorHAnsi" w:hAnsiTheme="minorHAnsi" w:cstheme="minorHAnsi"/>
          <w:color w:val="FF0000"/>
          <w:sz w:val="22"/>
          <w:szCs w:val="22"/>
        </w:rPr>
        <w:t>predkladá úspešný uchádzač v čase podpisu zmluvy</w:t>
      </w:r>
      <w:r w:rsidR="00A2168D" w:rsidRPr="002F4C67">
        <w:rPr>
          <w:rFonts w:asciiTheme="minorHAnsi" w:hAnsiTheme="minorHAnsi" w:cstheme="minorHAnsi"/>
          <w:color w:val="000000"/>
          <w:sz w:val="22"/>
          <w:szCs w:val="22"/>
        </w:rPr>
        <w:t>)</w:t>
      </w:r>
    </w:p>
    <w:p w14:paraId="3B487D85" w14:textId="77777777" w:rsidR="00A2168D" w:rsidRPr="002F4C67" w:rsidRDefault="00012472" w:rsidP="00A2168D">
      <w:pPr>
        <w:pStyle w:val="Standard"/>
        <w:spacing w:line="276" w:lineRule="auto"/>
        <w:ind w:left="720"/>
        <w:jc w:val="both"/>
        <w:rPr>
          <w:rFonts w:asciiTheme="minorHAnsi" w:hAnsiTheme="minorHAnsi" w:cstheme="minorHAnsi"/>
          <w:sz w:val="22"/>
          <w:szCs w:val="22"/>
        </w:rPr>
      </w:pPr>
      <w:r w:rsidRPr="002F4C67">
        <w:rPr>
          <w:rFonts w:asciiTheme="minorHAnsi" w:hAnsiTheme="minorHAnsi" w:cstheme="minorHAnsi"/>
          <w:color w:val="000000"/>
          <w:sz w:val="22"/>
          <w:szCs w:val="22"/>
        </w:rPr>
        <w:lastRenderedPageBreak/>
        <w:t>č. 3</w:t>
      </w:r>
      <w:r w:rsidR="004571CE" w:rsidRPr="002F4C67">
        <w:rPr>
          <w:rFonts w:asciiTheme="minorHAnsi" w:hAnsiTheme="minorHAnsi" w:cstheme="minorHAnsi"/>
          <w:color w:val="000000"/>
          <w:sz w:val="22"/>
          <w:szCs w:val="22"/>
        </w:rPr>
        <w:t xml:space="preserve"> </w:t>
      </w:r>
      <w:r w:rsidR="00A84C6B" w:rsidRPr="002F4C67">
        <w:rPr>
          <w:rFonts w:asciiTheme="minorHAnsi" w:hAnsiTheme="minorHAnsi" w:cstheme="minorHAnsi"/>
          <w:color w:val="000000"/>
          <w:sz w:val="22"/>
          <w:szCs w:val="22"/>
        </w:rPr>
        <w:t xml:space="preserve">Výkaz výmer - </w:t>
      </w:r>
      <w:r w:rsidRPr="002F4C67">
        <w:rPr>
          <w:rFonts w:asciiTheme="minorHAnsi" w:hAnsiTheme="minorHAnsi" w:cstheme="minorHAnsi"/>
          <w:color w:val="000000"/>
          <w:sz w:val="22"/>
          <w:szCs w:val="22"/>
        </w:rPr>
        <w:t>Podrobný rozpočet v písomnej podobe a v elektronickej podobe n</w:t>
      </w:r>
      <w:r w:rsidR="00DF55BB" w:rsidRPr="002F4C67">
        <w:rPr>
          <w:rFonts w:asciiTheme="minorHAnsi" w:hAnsiTheme="minorHAnsi" w:cstheme="minorHAnsi"/>
          <w:color w:val="000000"/>
          <w:sz w:val="22"/>
          <w:szCs w:val="22"/>
        </w:rPr>
        <w:t>a USB</w:t>
      </w:r>
      <w:r w:rsidRPr="002F4C67">
        <w:rPr>
          <w:rFonts w:asciiTheme="minorHAnsi" w:hAnsiTheme="minorHAnsi" w:cstheme="minorHAnsi"/>
          <w:color w:val="000000"/>
          <w:sz w:val="22"/>
          <w:szCs w:val="22"/>
        </w:rPr>
        <w:t xml:space="preserve"> disku</w:t>
      </w:r>
      <w:r w:rsidR="00A2207C" w:rsidRPr="002F4C67">
        <w:rPr>
          <w:rFonts w:asciiTheme="minorHAnsi" w:hAnsiTheme="minorHAnsi" w:cstheme="minorHAnsi"/>
          <w:color w:val="000000"/>
          <w:sz w:val="22"/>
          <w:szCs w:val="22"/>
        </w:rPr>
        <w:t xml:space="preserve"> </w:t>
      </w:r>
      <w:r w:rsidR="00EC0370" w:rsidRPr="002F4C67">
        <w:rPr>
          <w:rFonts w:asciiTheme="minorHAnsi" w:hAnsiTheme="minorHAnsi" w:cstheme="minorHAnsi"/>
          <w:color w:val="000000"/>
          <w:sz w:val="22"/>
          <w:szCs w:val="22"/>
        </w:rPr>
        <w:t xml:space="preserve"> </w:t>
      </w:r>
      <w:r w:rsidR="00A2168D" w:rsidRPr="002F4C67">
        <w:rPr>
          <w:rFonts w:asciiTheme="minorHAnsi" w:hAnsiTheme="minorHAnsi" w:cstheme="minorHAnsi"/>
          <w:color w:val="000000"/>
          <w:sz w:val="22"/>
          <w:szCs w:val="22"/>
        </w:rPr>
        <w:t>(</w:t>
      </w:r>
      <w:r w:rsidR="00A2168D" w:rsidRPr="002F4C67">
        <w:rPr>
          <w:rFonts w:asciiTheme="minorHAnsi" w:hAnsiTheme="minorHAnsi" w:cstheme="minorHAnsi"/>
          <w:color w:val="FF0000"/>
          <w:sz w:val="22"/>
          <w:szCs w:val="22"/>
        </w:rPr>
        <w:t>predkladá úspešný uchádzač v čase podpisu zmluvy</w:t>
      </w:r>
      <w:r w:rsidR="00A2168D" w:rsidRPr="002F4C67">
        <w:rPr>
          <w:rFonts w:asciiTheme="minorHAnsi" w:hAnsiTheme="minorHAnsi" w:cstheme="minorHAnsi"/>
          <w:color w:val="000000"/>
          <w:sz w:val="22"/>
          <w:szCs w:val="22"/>
        </w:rPr>
        <w:t>)</w:t>
      </w:r>
    </w:p>
    <w:p w14:paraId="4154C80C" w14:textId="3521A4C6" w:rsidR="00A2168D" w:rsidRPr="002F4C67" w:rsidRDefault="00183886" w:rsidP="00A2168D">
      <w:pPr>
        <w:pStyle w:val="Standard"/>
        <w:spacing w:line="276" w:lineRule="auto"/>
        <w:ind w:left="720"/>
        <w:jc w:val="both"/>
        <w:rPr>
          <w:rFonts w:asciiTheme="minorHAnsi" w:hAnsiTheme="minorHAnsi" w:cstheme="minorHAnsi"/>
          <w:sz w:val="22"/>
          <w:szCs w:val="22"/>
        </w:rPr>
      </w:pPr>
      <w:r w:rsidRPr="002F4C67">
        <w:rPr>
          <w:rFonts w:asciiTheme="minorHAnsi" w:hAnsiTheme="minorHAnsi" w:cstheme="minorHAnsi"/>
          <w:sz w:val="22"/>
          <w:szCs w:val="22"/>
        </w:rPr>
        <w:t xml:space="preserve">č. </w:t>
      </w:r>
      <w:r w:rsidR="00657206" w:rsidRPr="002F4C67">
        <w:rPr>
          <w:rFonts w:asciiTheme="minorHAnsi" w:hAnsiTheme="minorHAnsi" w:cstheme="minorHAnsi"/>
          <w:sz w:val="22"/>
          <w:szCs w:val="22"/>
        </w:rPr>
        <w:t>4</w:t>
      </w:r>
      <w:r w:rsidRPr="002F4C67">
        <w:rPr>
          <w:rFonts w:asciiTheme="minorHAnsi" w:hAnsiTheme="minorHAnsi" w:cstheme="minorHAnsi"/>
          <w:sz w:val="22"/>
          <w:szCs w:val="22"/>
        </w:rPr>
        <w:t xml:space="preserve"> </w:t>
      </w:r>
      <w:r w:rsidR="00831B80" w:rsidRPr="002F4C67">
        <w:rPr>
          <w:rFonts w:asciiTheme="minorHAnsi" w:hAnsiTheme="minorHAnsi" w:cstheme="minorHAnsi"/>
          <w:sz w:val="22"/>
          <w:szCs w:val="22"/>
        </w:rPr>
        <w:t>Protokol o odovzdaní a prevzatí Diela</w:t>
      </w:r>
      <w:r w:rsidR="00A2168D" w:rsidRPr="002F4C67">
        <w:rPr>
          <w:rFonts w:asciiTheme="minorHAnsi" w:hAnsiTheme="minorHAnsi" w:cstheme="minorHAnsi"/>
          <w:sz w:val="22"/>
          <w:szCs w:val="22"/>
        </w:rPr>
        <w:t xml:space="preserve"> </w:t>
      </w:r>
      <w:r w:rsidR="00A2168D" w:rsidRPr="002F4C67">
        <w:rPr>
          <w:rFonts w:asciiTheme="minorHAnsi" w:hAnsiTheme="minorHAnsi" w:cstheme="minorHAnsi"/>
          <w:color w:val="000000"/>
          <w:sz w:val="22"/>
          <w:szCs w:val="22"/>
        </w:rPr>
        <w:t>(</w:t>
      </w:r>
      <w:r w:rsidR="00A2168D" w:rsidRPr="002F4C67">
        <w:rPr>
          <w:rFonts w:asciiTheme="minorHAnsi" w:hAnsiTheme="minorHAnsi" w:cstheme="minorHAnsi"/>
          <w:color w:val="FF0000"/>
          <w:sz w:val="22"/>
          <w:szCs w:val="22"/>
        </w:rPr>
        <w:t>predkladá úspešný uchádzač v čase podpisu zmluvy</w:t>
      </w:r>
      <w:r w:rsidR="00A2168D" w:rsidRPr="002F4C67">
        <w:rPr>
          <w:rFonts w:asciiTheme="minorHAnsi" w:hAnsiTheme="minorHAnsi" w:cstheme="minorHAnsi"/>
          <w:color w:val="000000"/>
          <w:sz w:val="22"/>
          <w:szCs w:val="22"/>
        </w:rPr>
        <w:t>)</w:t>
      </w:r>
    </w:p>
    <w:p w14:paraId="2F631412" w14:textId="05852600" w:rsidR="00A2168D" w:rsidRPr="002F4C67" w:rsidRDefault="002276DD" w:rsidP="00A2168D">
      <w:pPr>
        <w:pStyle w:val="Standard"/>
        <w:spacing w:line="276" w:lineRule="auto"/>
        <w:ind w:left="720"/>
        <w:jc w:val="both"/>
        <w:rPr>
          <w:rFonts w:asciiTheme="minorHAnsi" w:hAnsiTheme="minorHAnsi" w:cstheme="minorHAnsi"/>
          <w:color w:val="000000"/>
          <w:sz w:val="22"/>
          <w:szCs w:val="22"/>
        </w:rPr>
      </w:pPr>
      <w:r w:rsidRPr="002F4C67">
        <w:rPr>
          <w:rFonts w:asciiTheme="minorHAnsi" w:hAnsiTheme="minorHAnsi" w:cstheme="minorHAnsi"/>
          <w:sz w:val="22"/>
          <w:szCs w:val="22"/>
        </w:rPr>
        <w:t xml:space="preserve">č. </w:t>
      </w:r>
      <w:r w:rsidR="00657206" w:rsidRPr="002F4C67">
        <w:rPr>
          <w:rFonts w:asciiTheme="minorHAnsi" w:hAnsiTheme="minorHAnsi" w:cstheme="minorHAnsi"/>
          <w:sz w:val="22"/>
          <w:szCs w:val="22"/>
        </w:rPr>
        <w:t>5</w:t>
      </w:r>
      <w:r w:rsidRPr="002F4C67">
        <w:rPr>
          <w:rFonts w:asciiTheme="minorHAnsi" w:hAnsiTheme="minorHAnsi" w:cstheme="minorHAnsi"/>
          <w:sz w:val="22"/>
          <w:szCs w:val="22"/>
        </w:rPr>
        <w:t xml:space="preserve"> Protokolu o odovzdaní a prevzatí materiálu</w:t>
      </w:r>
      <w:r w:rsidR="00A2168D" w:rsidRPr="002F4C67">
        <w:rPr>
          <w:rFonts w:asciiTheme="minorHAnsi" w:hAnsiTheme="minorHAnsi" w:cstheme="minorHAnsi"/>
          <w:sz w:val="22"/>
          <w:szCs w:val="22"/>
        </w:rPr>
        <w:t xml:space="preserve"> </w:t>
      </w:r>
      <w:r w:rsidR="00A2168D" w:rsidRPr="002F4C67">
        <w:rPr>
          <w:rFonts w:asciiTheme="minorHAnsi" w:hAnsiTheme="minorHAnsi" w:cstheme="minorHAnsi"/>
          <w:color w:val="000000"/>
          <w:sz w:val="22"/>
          <w:szCs w:val="22"/>
        </w:rPr>
        <w:t>(</w:t>
      </w:r>
      <w:r w:rsidR="00A2168D" w:rsidRPr="002F4C67">
        <w:rPr>
          <w:rFonts w:asciiTheme="minorHAnsi" w:hAnsiTheme="minorHAnsi" w:cstheme="minorHAnsi"/>
          <w:color w:val="FF0000"/>
          <w:sz w:val="22"/>
          <w:szCs w:val="22"/>
        </w:rPr>
        <w:t>predkladá úspešný uchádzač v čase podpisu zmluvy</w:t>
      </w:r>
      <w:r w:rsidR="00A2168D" w:rsidRPr="002F4C67">
        <w:rPr>
          <w:rFonts w:asciiTheme="minorHAnsi" w:hAnsiTheme="minorHAnsi" w:cstheme="minorHAnsi"/>
          <w:color w:val="000000"/>
          <w:sz w:val="22"/>
          <w:szCs w:val="22"/>
        </w:rPr>
        <w:t>)</w:t>
      </w:r>
    </w:p>
    <w:p w14:paraId="2EC15DFA" w14:textId="433B81C9" w:rsidR="00A623ED" w:rsidRPr="00394851" w:rsidRDefault="00A623ED" w:rsidP="00AB7F6A">
      <w:pPr>
        <w:pStyle w:val="Standard"/>
        <w:spacing w:line="276" w:lineRule="auto"/>
        <w:ind w:left="720"/>
        <w:jc w:val="both"/>
        <w:rPr>
          <w:rFonts w:asciiTheme="minorHAnsi" w:hAnsiTheme="minorHAnsi" w:cstheme="minorHAnsi"/>
          <w:sz w:val="22"/>
          <w:szCs w:val="22"/>
        </w:rPr>
      </w:pPr>
      <w:r w:rsidRPr="002F4C67">
        <w:rPr>
          <w:rFonts w:asciiTheme="minorHAnsi" w:hAnsiTheme="minorHAnsi" w:cstheme="minorHAnsi"/>
          <w:sz w:val="22"/>
          <w:szCs w:val="22"/>
        </w:rPr>
        <w:t xml:space="preserve">č. 6 Projektová dokumentácia </w:t>
      </w:r>
      <w:r w:rsidR="00AB7F6A" w:rsidRPr="002F4C67">
        <w:rPr>
          <w:rFonts w:asciiTheme="minorHAnsi" w:hAnsiTheme="minorHAnsi" w:cstheme="minorHAnsi"/>
          <w:color w:val="000000"/>
          <w:sz w:val="22"/>
          <w:szCs w:val="22"/>
        </w:rPr>
        <w:t>(</w:t>
      </w:r>
      <w:r w:rsidR="00AB7F6A" w:rsidRPr="002F4C67">
        <w:rPr>
          <w:rFonts w:asciiTheme="minorHAnsi" w:hAnsiTheme="minorHAnsi" w:cstheme="minorHAnsi"/>
          <w:color w:val="FF0000"/>
          <w:sz w:val="22"/>
          <w:szCs w:val="22"/>
        </w:rPr>
        <w:t xml:space="preserve">predkladá </w:t>
      </w:r>
      <w:r w:rsidR="003E56BF">
        <w:rPr>
          <w:rFonts w:asciiTheme="minorHAnsi" w:hAnsiTheme="minorHAnsi" w:cstheme="minorHAnsi"/>
          <w:color w:val="FF0000"/>
          <w:sz w:val="22"/>
          <w:szCs w:val="22"/>
        </w:rPr>
        <w:t>objednávateľ</w:t>
      </w:r>
      <w:r w:rsidR="00AB7F6A" w:rsidRPr="002F4C67">
        <w:rPr>
          <w:rFonts w:asciiTheme="minorHAnsi" w:hAnsiTheme="minorHAnsi" w:cstheme="minorHAnsi"/>
          <w:color w:val="FF0000"/>
          <w:sz w:val="22"/>
          <w:szCs w:val="22"/>
        </w:rPr>
        <w:t xml:space="preserve"> v čase podpisu zmluvy</w:t>
      </w:r>
      <w:r w:rsidR="00AB7F6A" w:rsidRPr="002F4C67">
        <w:rPr>
          <w:rFonts w:asciiTheme="minorHAnsi" w:hAnsiTheme="minorHAnsi" w:cstheme="minorHAnsi"/>
          <w:color w:val="000000"/>
          <w:sz w:val="22"/>
          <w:szCs w:val="22"/>
        </w:rPr>
        <w:t>)</w:t>
      </w:r>
    </w:p>
    <w:p w14:paraId="7F563BBC" w14:textId="0705D33B" w:rsidR="002276DD" w:rsidRDefault="002276DD" w:rsidP="0081083C">
      <w:pPr>
        <w:pStyle w:val="Standard"/>
        <w:spacing w:line="276" w:lineRule="auto"/>
        <w:jc w:val="both"/>
        <w:rPr>
          <w:rFonts w:asciiTheme="minorHAnsi" w:hAnsiTheme="minorHAnsi" w:cstheme="minorHAnsi"/>
          <w:sz w:val="22"/>
          <w:szCs w:val="22"/>
        </w:rPr>
      </w:pPr>
    </w:p>
    <w:p w14:paraId="72EAD7F0" w14:textId="77777777" w:rsidR="00012472" w:rsidRPr="002F4C67"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2F4C67">
        <w:rPr>
          <w:rFonts w:asciiTheme="minorHAnsi" w:hAnsiTheme="minorHAnsi" w:cstheme="minorHAnsi"/>
          <w:color w:val="000000"/>
          <w:sz w:val="22"/>
          <w:szCs w:val="22"/>
        </w:rPr>
        <w:t>Táto zmluva je vypracovaná v štyroch vyhotoveniach, z ktorých dv</w:t>
      </w:r>
      <w:r w:rsidR="00B45EBE" w:rsidRPr="002F4C67">
        <w:rPr>
          <w:rFonts w:asciiTheme="minorHAnsi" w:hAnsiTheme="minorHAnsi" w:cstheme="minorHAnsi"/>
          <w:color w:val="000000"/>
          <w:sz w:val="22"/>
          <w:szCs w:val="22"/>
        </w:rPr>
        <w:t>e si ponechá objednávateľ a dve </w:t>
      </w:r>
      <w:r w:rsidRPr="002F4C67">
        <w:rPr>
          <w:rFonts w:asciiTheme="minorHAnsi" w:hAnsiTheme="minorHAnsi" w:cstheme="minorHAnsi"/>
          <w:color w:val="000000"/>
          <w:sz w:val="22"/>
          <w:szCs w:val="22"/>
        </w:rPr>
        <w:t>zhotoviteľ.</w:t>
      </w:r>
    </w:p>
    <w:p w14:paraId="366B03B4" w14:textId="77777777" w:rsidR="00012472" w:rsidRPr="002F4C67" w:rsidRDefault="00012472" w:rsidP="0081083C">
      <w:pPr>
        <w:pStyle w:val="Textbody"/>
        <w:spacing w:after="0" w:line="276" w:lineRule="auto"/>
        <w:rPr>
          <w:rFonts w:asciiTheme="minorHAnsi" w:hAnsiTheme="minorHAnsi" w:cstheme="minorHAnsi"/>
          <w:sz w:val="22"/>
          <w:szCs w:val="22"/>
        </w:rPr>
      </w:pPr>
    </w:p>
    <w:p w14:paraId="5B2F9EB0" w14:textId="62F3C4CB" w:rsidR="00012472" w:rsidRPr="002F4C67" w:rsidRDefault="00012472" w:rsidP="0081083C">
      <w:pPr>
        <w:pStyle w:val="Nadpis2"/>
        <w:tabs>
          <w:tab w:val="clear" w:pos="12420"/>
          <w:tab w:val="clear" w:pos="12600"/>
          <w:tab w:val="clear" w:pos="14580"/>
          <w:tab w:val="left" w:pos="0"/>
        </w:tabs>
        <w:spacing w:line="276" w:lineRule="auto"/>
        <w:ind w:left="0"/>
        <w:rPr>
          <w:rFonts w:asciiTheme="minorHAnsi" w:hAnsiTheme="minorHAnsi" w:cstheme="minorHAnsi"/>
          <w:color w:val="000000"/>
          <w:sz w:val="22"/>
          <w:szCs w:val="22"/>
        </w:rPr>
      </w:pPr>
      <w:r w:rsidRPr="002F4C67">
        <w:rPr>
          <w:rFonts w:asciiTheme="minorHAnsi" w:hAnsiTheme="minorHAnsi" w:cstheme="minorHAnsi"/>
          <w:color w:val="000000"/>
          <w:sz w:val="22"/>
          <w:szCs w:val="22"/>
        </w:rPr>
        <w:t>V ........</w:t>
      </w:r>
      <w:r w:rsidR="00B168C8" w:rsidRPr="002F4C67">
        <w:rPr>
          <w:rFonts w:asciiTheme="minorHAnsi" w:hAnsiTheme="minorHAnsi" w:cstheme="minorHAnsi"/>
          <w:color w:val="000000"/>
          <w:sz w:val="22"/>
          <w:szCs w:val="22"/>
        </w:rPr>
        <w:t>........... dňa ...............</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00B168C8" w:rsidRPr="002F4C67">
        <w:rPr>
          <w:rFonts w:asciiTheme="minorHAnsi" w:hAnsiTheme="minorHAnsi" w:cstheme="minorHAnsi"/>
          <w:color w:val="000000"/>
          <w:sz w:val="22"/>
          <w:szCs w:val="22"/>
        </w:rPr>
        <w:t>V ................... dňa ...............</w:t>
      </w:r>
    </w:p>
    <w:p w14:paraId="4CE7B9B4" w14:textId="77777777" w:rsidR="00012472" w:rsidRPr="002F4C67" w:rsidRDefault="00012472" w:rsidP="0081083C">
      <w:pPr>
        <w:pStyle w:val="Nadpis2"/>
        <w:tabs>
          <w:tab w:val="clear" w:pos="12420"/>
          <w:tab w:val="clear" w:pos="12600"/>
          <w:tab w:val="clear" w:pos="14580"/>
          <w:tab w:val="left" w:pos="0"/>
        </w:tabs>
        <w:spacing w:line="276" w:lineRule="auto"/>
        <w:ind w:left="0"/>
        <w:rPr>
          <w:rFonts w:asciiTheme="minorHAnsi" w:hAnsiTheme="minorHAnsi" w:cstheme="minorHAnsi"/>
          <w:sz w:val="22"/>
          <w:szCs w:val="22"/>
        </w:rPr>
      </w:pP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p>
    <w:p w14:paraId="343F2F12" w14:textId="77777777" w:rsidR="004846AA" w:rsidRPr="002F4C67" w:rsidRDefault="00012472" w:rsidP="0081083C">
      <w:pPr>
        <w:pStyle w:val="Standard"/>
        <w:spacing w:line="276" w:lineRule="auto"/>
        <w:rPr>
          <w:rFonts w:asciiTheme="minorHAnsi" w:hAnsiTheme="minorHAnsi" w:cstheme="minorHAnsi"/>
          <w:color w:val="000000"/>
          <w:sz w:val="22"/>
          <w:szCs w:val="22"/>
        </w:rPr>
      </w:pPr>
      <w:r w:rsidRPr="002F4C67">
        <w:rPr>
          <w:rFonts w:asciiTheme="minorHAnsi" w:hAnsiTheme="minorHAnsi" w:cstheme="minorHAnsi"/>
          <w:color w:val="000000"/>
          <w:sz w:val="22"/>
          <w:szCs w:val="22"/>
        </w:rPr>
        <w:t>Zhotoviteľ :</w:t>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r>
      <w:r w:rsidRPr="002F4C67">
        <w:rPr>
          <w:rFonts w:asciiTheme="minorHAnsi" w:hAnsiTheme="minorHAnsi" w:cstheme="minorHAnsi"/>
          <w:color w:val="000000"/>
          <w:sz w:val="22"/>
          <w:szCs w:val="22"/>
        </w:rPr>
        <w:tab/>
        <w:t>Objednávateľ :</w:t>
      </w:r>
      <w:r w:rsidRPr="002F4C67">
        <w:rPr>
          <w:rFonts w:asciiTheme="minorHAnsi" w:hAnsiTheme="minorHAnsi" w:cstheme="minorHAnsi"/>
          <w:color w:val="000000"/>
          <w:sz w:val="22"/>
          <w:szCs w:val="22"/>
        </w:rPr>
        <w:tab/>
      </w:r>
    </w:p>
    <w:p w14:paraId="45B038B8" w14:textId="76FDA37F" w:rsidR="00012472" w:rsidRPr="002F4C67" w:rsidRDefault="00012472" w:rsidP="0081083C">
      <w:pPr>
        <w:pStyle w:val="Standard"/>
        <w:spacing w:line="276" w:lineRule="auto"/>
        <w:rPr>
          <w:rFonts w:asciiTheme="minorHAnsi" w:hAnsiTheme="minorHAnsi" w:cstheme="minorHAnsi"/>
          <w:color w:val="000000"/>
          <w:sz w:val="22"/>
          <w:szCs w:val="22"/>
        </w:rPr>
      </w:pPr>
      <w:r w:rsidRPr="002F4C67">
        <w:rPr>
          <w:rFonts w:asciiTheme="minorHAnsi" w:hAnsiTheme="minorHAnsi" w:cstheme="minorHAnsi"/>
          <w:color w:val="000000"/>
          <w:sz w:val="22"/>
          <w:szCs w:val="22"/>
        </w:rPr>
        <w:tab/>
      </w:r>
    </w:p>
    <w:p w14:paraId="5B2FE535" w14:textId="77777777" w:rsidR="00BE39BD" w:rsidRPr="002F4C67" w:rsidRDefault="00BE39BD" w:rsidP="0081083C">
      <w:pPr>
        <w:pStyle w:val="Standard"/>
        <w:spacing w:line="276" w:lineRule="auto"/>
        <w:rPr>
          <w:rFonts w:asciiTheme="minorHAnsi" w:hAnsiTheme="minorHAnsi" w:cstheme="minorHAnsi"/>
          <w:color w:val="000000"/>
          <w:sz w:val="22"/>
          <w:szCs w:val="22"/>
        </w:rPr>
      </w:pPr>
    </w:p>
    <w:p w14:paraId="6767C1A1" w14:textId="415FA659" w:rsidR="00BE39BD" w:rsidRPr="002F4C67" w:rsidRDefault="00BE39BD" w:rsidP="00394851">
      <w:pPr>
        <w:spacing w:line="276" w:lineRule="auto"/>
        <w:jc w:val="both"/>
        <w:rPr>
          <w:rFonts w:asciiTheme="minorHAnsi" w:hAnsiTheme="minorHAnsi" w:cstheme="minorHAnsi"/>
          <w:sz w:val="22"/>
          <w:szCs w:val="22"/>
        </w:rPr>
      </w:pPr>
      <w:r w:rsidRPr="002F4C67">
        <w:rPr>
          <w:rFonts w:asciiTheme="minorHAnsi" w:hAnsiTheme="minorHAnsi" w:cstheme="minorHAnsi"/>
          <w:sz w:val="22"/>
          <w:szCs w:val="22"/>
        </w:rPr>
        <w:t>.............................................................</w:t>
      </w:r>
      <w:r w:rsidRPr="002F4C67">
        <w:rPr>
          <w:rFonts w:asciiTheme="minorHAnsi" w:hAnsiTheme="minorHAnsi" w:cstheme="minorHAnsi"/>
          <w:b/>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004846AA" w:rsidRPr="002F4C67">
        <w:rPr>
          <w:rFonts w:asciiTheme="minorHAnsi" w:hAnsiTheme="minorHAnsi" w:cstheme="minorHAnsi"/>
          <w:sz w:val="22"/>
          <w:szCs w:val="22"/>
        </w:rPr>
        <w:t>.............................................................</w:t>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00B168C8" w:rsidRPr="002F4C67">
        <w:rPr>
          <w:rFonts w:asciiTheme="minorHAnsi" w:hAnsiTheme="minorHAnsi" w:cstheme="minorHAnsi"/>
          <w:sz w:val="22"/>
          <w:szCs w:val="22"/>
        </w:rPr>
        <w:tab/>
      </w:r>
      <w:r w:rsidR="00B168C8" w:rsidRPr="002F4C67">
        <w:rPr>
          <w:rFonts w:asciiTheme="minorHAnsi" w:hAnsiTheme="minorHAnsi" w:cstheme="minorHAnsi"/>
          <w:sz w:val="22"/>
          <w:szCs w:val="22"/>
        </w:rPr>
        <w:tab/>
      </w:r>
      <w:r w:rsidR="00B168C8" w:rsidRPr="002F4C67">
        <w:rPr>
          <w:rFonts w:asciiTheme="minorHAnsi" w:hAnsiTheme="minorHAnsi" w:cstheme="minorHAnsi"/>
          <w:sz w:val="22"/>
          <w:szCs w:val="22"/>
        </w:rPr>
        <w:tab/>
      </w:r>
      <w:r w:rsidR="00B168C8" w:rsidRPr="002F4C67">
        <w:rPr>
          <w:rFonts w:asciiTheme="minorHAnsi" w:hAnsiTheme="minorHAnsi" w:cstheme="minorHAnsi"/>
          <w:sz w:val="22"/>
          <w:szCs w:val="22"/>
        </w:rPr>
        <w:tab/>
      </w:r>
      <w:r w:rsidR="00B168C8" w:rsidRPr="002F4C67">
        <w:rPr>
          <w:rFonts w:asciiTheme="minorHAnsi" w:hAnsiTheme="minorHAnsi" w:cstheme="minorHAnsi"/>
          <w:sz w:val="22"/>
          <w:szCs w:val="22"/>
        </w:rPr>
        <w:tab/>
      </w:r>
      <w:r w:rsidRPr="002F4C67">
        <w:rPr>
          <w:rFonts w:asciiTheme="minorHAnsi" w:hAnsiTheme="minorHAnsi" w:cstheme="minorHAnsi"/>
          <w:sz w:val="22"/>
          <w:szCs w:val="22"/>
        </w:rPr>
        <w:tab/>
      </w:r>
      <w:r w:rsidR="00AA73DB" w:rsidRPr="00AA73DB">
        <w:rPr>
          <w:rFonts w:asciiTheme="minorHAnsi" w:hAnsiTheme="minorHAnsi" w:cstheme="minorHAnsi"/>
          <w:sz w:val="22"/>
          <w:szCs w:val="22"/>
        </w:rPr>
        <w:t>Peter Munk Laursen</w:t>
      </w:r>
      <w:r w:rsidR="007F5EB2" w:rsidRPr="007F5EB2">
        <w:rPr>
          <w:rFonts w:asciiTheme="minorHAnsi" w:hAnsiTheme="minorHAnsi" w:cstheme="minorHAnsi"/>
          <w:sz w:val="22"/>
          <w:szCs w:val="22"/>
        </w:rPr>
        <w:t xml:space="preserve">, </w:t>
      </w:r>
    </w:p>
    <w:p w14:paraId="127C3108" w14:textId="787F2983" w:rsidR="00BE39BD" w:rsidRDefault="00AA73DB" w:rsidP="00B168C8">
      <w:pPr>
        <w:spacing w:line="276" w:lineRule="auto"/>
        <w:ind w:left="5672" w:hanging="716"/>
        <w:rPr>
          <w:rFonts w:asciiTheme="minorHAnsi" w:hAnsiTheme="minorHAnsi" w:cstheme="minorHAnsi"/>
          <w:sz w:val="22"/>
          <w:szCs w:val="22"/>
        </w:rPr>
      </w:pPr>
      <w:r>
        <w:rPr>
          <w:rFonts w:asciiTheme="minorHAnsi" w:hAnsiTheme="minorHAnsi" w:cstheme="minorHAnsi"/>
          <w:sz w:val="22"/>
          <w:szCs w:val="22"/>
        </w:rPr>
        <w:t>Konateľ</w:t>
      </w:r>
    </w:p>
    <w:p w14:paraId="515034EB" w14:textId="77777777" w:rsidR="00AA73DB" w:rsidRDefault="00AA73DB" w:rsidP="00B168C8">
      <w:pPr>
        <w:spacing w:line="276" w:lineRule="auto"/>
        <w:ind w:left="5672" w:hanging="716"/>
        <w:rPr>
          <w:rFonts w:asciiTheme="minorHAnsi" w:hAnsiTheme="minorHAnsi" w:cstheme="minorHAnsi"/>
          <w:sz w:val="22"/>
          <w:szCs w:val="22"/>
        </w:rPr>
      </w:pPr>
    </w:p>
    <w:p w14:paraId="5E4216F2" w14:textId="77777777" w:rsidR="00AA73DB" w:rsidRPr="002F4C67" w:rsidRDefault="00AA73DB" w:rsidP="00B168C8">
      <w:pPr>
        <w:spacing w:line="276" w:lineRule="auto"/>
        <w:ind w:left="5672" w:hanging="716"/>
        <w:rPr>
          <w:rFonts w:asciiTheme="minorHAnsi" w:hAnsiTheme="minorHAnsi" w:cstheme="minorHAnsi"/>
          <w:sz w:val="22"/>
          <w:szCs w:val="22"/>
        </w:rPr>
      </w:pPr>
    </w:p>
    <w:p w14:paraId="7DF49B53"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5780D9BE"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581DAB0C"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4C0A33DB"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0CB54E19"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690EBB13"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292D4210"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2DBFDF30"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5E3697E1"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55A5E785"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6A0839B7"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4F82699D"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67D9C7B4"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2E993A28"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36C2AB9A"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171E9C79"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2DAD4ACA"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62138480"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1E00D847"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42A578D2"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13C3C6B3"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1D6414A0"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4D98DA4E"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023E29BB" w14:textId="77777777" w:rsidR="00AA73DB" w:rsidRDefault="00AA73DB" w:rsidP="0081083C">
      <w:pPr>
        <w:pStyle w:val="Standard"/>
        <w:spacing w:line="276" w:lineRule="auto"/>
        <w:rPr>
          <w:rFonts w:asciiTheme="minorHAnsi" w:eastAsia="Batang" w:hAnsiTheme="minorHAnsi" w:cstheme="minorHAnsi"/>
          <w:b/>
          <w:sz w:val="24"/>
          <w:szCs w:val="24"/>
          <w:lang w:bidi="he-IL"/>
        </w:rPr>
      </w:pPr>
    </w:p>
    <w:p w14:paraId="3A4139BB" w14:textId="09323471" w:rsidR="00955658" w:rsidRPr="002F4C67" w:rsidRDefault="00955658" w:rsidP="0081083C">
      <w:pPr>
        <w:pStyle w:val="Standard"/>
        <w:spacing w:line="276" w:lineRule="auto"/>
        <w:rPr>
          <w:rFonts w:asciiTheme="minorHAnsi" w:eastAsia="Batang" w:hAnsiTheme="minorHAnsi" w:cstheme="minorHAnsi"/>
          <w:b/>
          <w:sz w:val="24"/>
          <w:szCs w:val="24"/>
          <w:lang w:bidi="he-IL"/>
        </w:rPr>
      </w:pPr>
      <w:r w:rsidRPr="002F4C67">
        <w:rPr>
          <w:rFonts w:asciiTheme="minorHAnsi" w:eastAsia="Batang" w:hAnsiTheme="minorHAnsi" w:cstheme="minorHAnsi"/>
          <w:b/>
          <w:sz w:val="24"/>
          <w:szCs w:val="24"/>
          <w:lang w:bidi="he-IL"/>
        </w:rPr>
        <w:lastRenderedPageBreak/>
        <w:t>Prílohy Zmluvy:</w:t>
      </w:r>
    </w:p>
    <w:p w14:paraId="728862B5" w14:textId="77777777" w:rsidR="00955658" w:rsidRPr="002F4C67" w:rsidRDefault="00955658" w:rsidP="0081083C">
      <w:pPr>
        <w:pStyle w:val="Standard"/>
        <w:spacing w:line="276" w:lineRule="auto"/>
        <w:rPr>
          <w:rFonts w:asciiTheme="minorHAnsi" w:eastAsia="Batang" w:hAnsiTheme="minorHAnsi" w:cstheme="minorHAnsi"/>
          <w:b/>
          <w:sz w:val="22"/>
          <w:szCs w:val="22"/>
          <w:lang w:bidi="he-IL"/>
        </w:rPr>
      </w:pPr>
    </w:p>
    <w:p w14:paraId="7123EBB1" w14:textId="73508197" w:rsidR="0039319A" w:rsidRPr="002F4C67" w:rsidRDefault="0039319A" w:rsidP="0081083C">
      <w:pPr>
        <w:pStyle w:val="Standard"/>
        <w:spacing w:line="276" w:lineRule="auto"/>
        <w:rPr>
          <w:rFonts w:asciiTheme="minorHAnsi" w:hAnsiTheme="minorHAnsi" w:cstheme="minorHAnsi"/>
          <w:sz w:val="22"/>
          <w:szCs w:val="22"/>
        </w:rPr>
      </w:pPr>
      <w:r w:rsidRPr="002F4C67">
        <w:rPr>
          <w:rFonts w:asciiTheme="minorHAnsi" w:eastAsia="Batang" w:hAnsiTheme="minorHAnsi" w:cstheme="minorHAnsi"/>
          <w:b/>
          <w:sz w:val="22"/>
          <w:szCs w:val="22"/>
          <w:lang w:bidi="he-IL"/>
        </w:rPr>
        <w:t>Príloha č. 1</w:t>
      </w:r>
      <w:r w:rsidRPr="002F4C67">
        <w:rPr>
          <w:rFonts w:asciiTheme="minorHAnsi" w:eastAsia="Batang" w:hAnsiTheme="minorHAnsi" w:cstheme="minorHAnsi"/>
          <w:b/>
          <w:smallCaps/>
          <w:sz w:val="22"/>
          <w:szCs w:val="22"/>
          <w:lang w:bidi="he-IL"/>
        </w:rPr>
        <w:t xml:space="preserve">: </w:t>
      </w:r>
      <w:r w:rsidRPr="002F4C67">
        <w:rPr>
          <w:rFonts w:asciiTheme="minorHAnsi" w:eastAsia="Batang" w:hAnsiTheme="minorHAnsi" w:cstheme="minorHAnsi"/>
          <w:b/>
          <w:sz w:val="22"/>
          <w:szCs w:val="22"/>
          <w:lang w:bidi="he-IL"/>
        </w:rPr>
        <w:t>Zoznam subdodávateľov</w:t>
      </w:r>
    </w:p>
    <w:p w14:paraId="0A15E150"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04"/>
        <w:gridCol w:w="2899"/>
        <w:gridCol w:w="3225"/>
        <w:gridCol w:w="1225"/>
      </w:tblGrid>
      <w:tr w:rsidR="0039319A" w:rsidRPr="002F4C67" w14:paraId="56507C19" w14:textId="77777777" w:rsidTr="00E0139D">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Pr="002F4C67" w:rsidRDefault="0039319A" w:rsidP="0081083C">
            <w:pPr>
              <w:autoSpaceDE w:val="0"/>
              <w:spacing w:line="276" w:lineRule="auto"/>
              <w:jc w:val="center"/>
              <w:rPr>
                <w:rFonts w:asciiTheme="minorHAnsi" w:eastAsia="Batang" w:hAnsiTheme="minorHAnsi" w:cstheme="minorHAnsi"/>
                <w:i/>
                <w:sz w:val="22"/>
                <w:szCs w:val="22"/>
                <w:lang w:bidi="he-IL"/>
              </w:rPr>
            </w:pPr>
            <w:r w:rsidRPr="002F4C67">
              <w:rPr>
                <w:rFonts w:asciiTheme="minorHAnsi" w:eastAsia="Batang" w:hAnsiTheme="minorHAnsi" w:cstheme="minorHAnsi"/>
                <w:i/>
                <w:sz w:val="22"/>
                <w:szCs w:val="22"/>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Pr="002F4C67" w:rsidRDefault="0039319A" w:rsidP="0081083C">
            <w:pPr>
              <w:autoSpaceDE w:val="0"/>
              <w:spacing w:line="276" w:lineRule="auto"/>
              <w:jc w:val="center"/>
              <w:rPr>
                <w:rFonts w:asciiTheme="minorHAnsi" w:eastAsia="Batang" w:hAnsiTheme="minorHAnsi" w:cstheme="minorHAnsi"/>
                <w:i/>
                <w:sz w:val="22"/>
                <w:szCs w:val="22"/>
                <w:lang w:bidi="he-IL"/>
              </w:rPr>
            </w:pPr>
            <w:r w:rsidRPr="002F4C67">
              <w:rPr>
                <w:rFonts w:asciiTheme="minorHAnsi" w:eastAsia="Batang" w:hAnsiTheme="minorHAnsi" w:cstheme="minorHAnsi"/>
                <w:i/>
                <w:sz w:val="22"/>
                <w:szCs w:val="22"/>
                <w:lang w:bidi="he-IL"/>
              </w:rPr>
              <w:t>Názov firmy a sídlo subdodávateľa, IČO</w:t>
            </w:r>
          </w:p>
        </w:tc>
        <w:tc>
          <w:tcPr>
            <w:tcW w:w="1432"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Pr="002F4C67" w:rsidRDefault="0039319A" w:rsidP="0081083C">
            <w:pPr>
              <w:autoSpaceDE w:val="0"/>
              <w:spacing w:line="276" w:lineRule="auto"/>
              <w:jc w:val="center"/>
              <w:rPr>
                <w:rFonts w:asciiTheme="minorHAnsi" w:eastAsia="Batang" w:hAnsiTheme="minorHAnsi" w:cstheme="minorHAnsi"/>
                <w:i/>
                <w:sz w:val="22"/>
                <w:szCs w:val="22"/>
                <w:lang w:bidi="he-IL"/>
              </w:rPr>
            </w:pPr>
            <w:r w:rsidRPr="002F4C67">
              <w:rPr>
                <w:rFonts w:asciiTheme="minorHAnsi" w:eastAsia="Batang" w:hAnsiTheme="minorHAnsi" w:cstheme="minorHAnsi"/>
                <w:i/>
                <w:sz w:val="22"/>
                <w:szCs w:val="22"/>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Pr="002F4C67" w:rsidRDefault="0039319A" w:rsidP="0081083C">
            <w:pPr>
              <w:autoSpaceDE w:val="0"/>
              <w:spacing w:line="276" w:lineRule="auto"/>
              <w:jc w:val="center"/>
              <w:rPr>
                <w:rFonts w:asciiTheme="minorHAnsi" w:eastAsia="Batang" w:hAnsiTheme="minorHAnsi" w:cstheme="minorHAnsi"/>
                <w:i/>
                <w:sz w:val="22"/>
                <w:szCs w:val="22"/>
                <w:lang w:bidi="he-IL"/>
              </w:rPr>
            </w:pPr>
            <w:r w:rsidRPr="002F4C67">
              <w:rPr>
                <w:rFonts w:asciiTheme="minorHAnsi" w:eastAsia="Batang" w:hAnsiTheme="minorHAnsi" w:cstheme="minorHAnsi"/>
                <w:i/>
                <w:sz w:val="22"/>
                <w:szCs w:val="22"/>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Pr="002F4C67" w:rsidRDefault="0039319A" w:rsidP="0081083C">
            <w:pPr>
              <w:autoSpaceDE w:val="0"/>
              <w:spacing w:line="276" w:lineRule="auto"/>
              <w:jc w:val="center"/>
              <w:rPr>
                <w:rFonts w:asciiTheme="minorHAnsi" w:eastAsia="Batang" w:hAnsiTheme="minorHAnsi" w:cstheme="minorHAnsi"/>
                <w:i/>
                <w:sz w:val="22"/>
                <w:szCs w:val="22"/>
                <w:lang w:bidi="he-IL"/>
              </w:rPr>
            </w:pPr>
            <w:r w:rsidRPr="002F4C67">
              <w:rPr>
                <w:rFonts w:asciiTheme="minorHAnsi" w:eastAsia="Batang" w:hAnsiTheme="minorHAnsi" w:cstheme="minorHAnsi"/>
                <w:i/>
                <w:sz w:val="22"/>
                <w:szCs w:val="22"/>
                <w:lang w:bidi="he-IL"/>
              </w:rPr>
              <w:t>Podiel  na celkovom objeme dodávky (%)</w:t>
            </w:r>
          </w:p>
        </w:tc>
      </w:tr>
      <w:tr w:rsidR="00E0139D" w:rsidRPr="002F4C67" w14:paraId="51F5A29E"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90FF57D" w:rsidR="00E0139D" w:rsidRPr="002F4C67" w:rsidRDefault="00E0139D"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11A727D8" w14:textId="77777777" w:rsidR="00E0139D" w:rsidRPr="002F4C67" w:rsidRDefault="00E0139D"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06C3113D" w14:textId="77777777" w:rsidR="00E0139D" w:rsidRPr="002F4C67" w:rsidRDefault="00E0139D"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5E55D6" w:rsidR="00E0139D" w:rsidRPr="002F4C67" w:rsidRDefault="00E0139D"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5275417E" w:rsidR="00E0139D" w:rsidRPr="002F4C67" w:rsidRDefault="00E0139D" w:rsidP="0081083C">
            <w:pPr>
              <w:autoSpaceDE w:val="0"/>
              <w:spacing w:line="276" w:lineRule="auto"/>
              <w:rPr>
                <w:rFonts w:asciiTheme="minorHAnsi" w:eastAsia="Batang" w:hAnsiTheme="minorHAnsi" w:cstheme="minorHAnsi"/>
                <w:b/>
                <w:sz w:val="22"/>
                <w:szCs w:val="22"/>
                <w:lang w:bidi="he-IL"/>
              </w:rPr>
            </w:pPr>
          </w:p>
        </w:tc>
      </w:tr>
      <w:tr w:rsidR="0039319A" w:rsidRPr="002F4C67" w14:paraId="4F006309"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Pr="002F4C67" w:rsidRDefault="0039319A"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p w14:paraId="6FCB1F8F"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5E86AB28"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p w14:paraId="6F610142"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r>
      <w:tr w:rsidR="0039319A" w:rsidRPr="002F4C67" w14:paraId="57C61DB6"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Pr="002F4C67" w:rsidRDefault="0039319A"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p w14:paraId="14E473DB"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1B3D503C"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p w14:paraId="1A3BBFB4"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Pr="002F4C67" w:rsidRDefault="0039319A" w:rsidP="0081083C">
            <w:pPr>
              <w:autoSpaceDE w:val="0"/>
              <w:spacing w:line="276" w:lineRule="auto"/>
              <w:rPr>
                <w:rFonts w:asciiTheme="minorHAnsi" w:eastAsia="Batang" w:hAnsiTheme="minorHAnsi" w:cstheme="minorHAnsi"/>
                <w:b/>
                <w:sz w:val="22"/>
                <w:szCs w:val="22"/>
                <w:lang w:bidi="he-IL"/>
              </w:rPr>
            </w:pPr>
          </w:p>
        </w:tc>
      </w:tr>
    </w:tbl>
    <w:p w14:paraId="666EA399" w14:textId="77777777" w:rsidR="0039319A" w:rsidRPr="002F4C67" w:rsidRDefault="0039319A" w:rsidP="0081083C">
      <w:pPr>
        <w:autoSpaceDE w:val="0"/>
        <w:spacing w:line="276" w:lineRule="auto"/>
        <w:rPr>
          <w:rFonts w:asciiTheme="minorHAnsi" w:eastAsia="Batang" w:hAnsiTheme="minorHAnsi" w:cstheme="minorHAnsi"/>
          <w:sz w:val="22"/>
          <w:szCs w:val="22"/>
          <w:lang w:eastAsia="en-US" w:bidi="he-IL"/>
        </w:rPr>
      </w:pPr>
    </w:p>
    <w:p w14:paraId="3D8709E3" w14:textId="77777777" w:rsidR="0039319A" w:rsidRPr="002F4C67" w:rsidRDefault="0039319A" w:rsidP="0081083C">
      <w:pPr>
        <w:autoSpaceDE w:val="0"/>
        <w:spacing w:line="276" w:lineRule="auto"/>
        <w:rPr>
          <w:rFonts w:asciiTheme="minorHAnsi" w:eastAsia="Batang" w:hAnsiTheme="minorHAnsi" w:cstheme="minorHAnsi"/>
          <w:sz w:val="22"/>
          <w:szCs w:val="22"/>
          <w:lang w:bidi="he-IL"/>
        </w:rPr>
      </w:pPr>
    </w:p>
    <w:p w14:paraId="00931320" w14:textId="77777777" w:rsidR="0039319A" w:rsidRPr="002F4C67" w:rsidRDefault="0039319A" w:rsidP="0081083C">
      <w:pPr>
        <w:spacing w:line="276" w:lineRule="auto"/>
        <w:jc w:val="both"/>
        <w:rPr>
          <w:rFonts w:asciiTheme="minorHAnsi" w:eastAsiaTheme="minorHAnsi" w:hAnsiTheme="minorHAnsi" w:cstheme="minorHAnsi"/>
          <w:sz w:val="22"/>
          <w:szCs w:val="22"/>
        </w:rPr>
      </w:pPr>
      <w:r w:rsidRPr="002F4C67">
        <w:rPr>
          <w:rFonts w:asciiTheme="minorHAnsi" w:hAnsiTheme="minorHAnsi" w:cstheme="minorHAnsi"/>
          <w:sz w:val="22"/>
          <w:szCs w:val="22"/>
        </w:rPr>
        <w:t>V ..........................,dňa:</w:t>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t>V ...................... dňa:</w:t>
      </w:r>
    </w:p>
    <w:p w14:paraId="255154F2" w14:textId="77777777" w:rsidR="0039319A" w:rsidRPr="002F4C67" w:rsidRDefault="0039319A" w:rsidP="0081083C">
      <w:pPr>
        <w:spacing w:line="276" w:lineRule="auto"/>
        <w:jc w:val="both"/>
        <w:rPr>
          <w:rFonts w:asciiTheme="minorHAnsi" w:hAnsiTheme="minorHAnsi" w:cstheme="minorHAnsi"/>
          <w:sz w:val="22"/>
          <w:szCs w:val="22"/>
        </w:rPr>
      </w:pPr>
    </w:p>
    <w:p w14:paraId="3C3482BC" w14:textId="77777777" w:rsidR="0039319A" w:rsidRPr="002F4C67" w:rsidRDefault="0039319A" w:rsidP="0081083C">
      <w:pPr>
        <w:spacing w:line="276" w:lineRule="auto"/>
        <w:jc w:val="both"/>
        <w:rPr>
          <w:rFonts w:asciiTheme="minorHAnsi" w:hAnsiTheme="minorHAnsi" w:cstheme="minorHAnsi"/>
          <w:sz w:val="22"/>
          <w:szCs w:val="22"/>
        </w:rPr>
      </w:pPr>
      <w:r w:rsidRPr="002F4C67">
        <w:rPr>
          <w:rFonts w:asciiTheme="minorHAnsi" w:hAnsiTheme="minorHAnsi" w:cstheme="minorHAnsi"/>
          <w:sz w:val="22"/>
          <w:szCs w:val="22"/>
        </w:rPr>
        <w:t>Zhotoviteľ:</w:t>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r>
      <w:r w:rsidRPr="002F4C67">
        <w:rPr>
          <w:rFonts w:asciiTheme="minorHAnsi" w:hAnsiTheme="minorHAnsi" w:cstheme="minorHAnsi"/>
          <w:sz w:val="22"/>
          <w:szCs w:val="22"/>
        </w:rPr>
        <w:tab/>
        <w:t>Objednávateľ:</w:t>
      </w:r>
    </w:p>
    <w:p w14:paraId="45883BD4" w14:textId="77777777" w:rsidR="0039319A" w:rsidRPr="002F4C67" w:rsidRDefault="0039319A" w:rsidP="0081083C">
      <w:pPr>
        <w:spacing w:line="276" w:lineRule="auto"/>
        <w:jc w:val="both"/>
        <w:rPr>
          <w:rFonts w:asciiTheme="minorHAnsi" w:hAnsiTheme="minorHAnsi" w:cstheme="minorHAnsi"/>
          <w:sz w:val="22"/>
          <w:szCs w:val="22"/>
        </w:rPr>
      </w:pPr>
    </w:p>
    <w:p w14:paraId="166C07CA" w14:textId="77777777" w:rsidR="0039319A" w:rsidRPr="002F4C67" w:rsidRDefault="0039319A" w:rsidP="0081083C">
      <w:pPr>
        <w:spacing w:line="276" w:lineRule="auto"/>
        <w:rPr>
          <w:rFonts w:asciiTheme="minorHAnsi" w:hAnsiTheme="minorHAnsi" w:cstheme="minorHAnsi"/>
          <w:sz w:val="22"/>
          <w:szCs w:val="22"/>
        </w:rPr>
      </w:pPr>
    </w:p>
    <w:p w14:paraId="2A5B07E6" w14:textId="77777777" w:rsidR="00955658" w:rsidRPr="002F4C67" w:rsidRDefault="00955658" w:rsidP="0081083C">
      <w:pPr>
        <w:spacing w:line="276" w:lineRule="auto"/>
        <w:rPr>
          <w:rFonts w:asciiTheme="minorHAnsi" w:hAnsiTheme="minorHAnsi" w:cstheme="minorHAnsi"/>
          <w:sz w:val="22"/>
          <w:szCs w:val="22"/>
        </w:rPr>
      </w:pPr>
    </w:p>
    <w:p w14:paraId="15AA0189" w14:textId="77777777" w:rsidR="00ED6658" w:rsidRPr="002F4C67" w:rsidRDefault="00ED6658" w:rsidP="00DF55BB">
      <w:pPr>
        <w:pStyle w:val="Standard"/>
        <w:spacing w:line="276" w:lineRule="auto"/>
        <w:rPr>
          <w:rFonts w:asciiTheme="minorHAnsi" w:eastAsia="Batang" w:hAnsiTheme="minorHAnsi" w:cstheme="minorHAnsi"/>
          <w:b/>
          <w:sz w:val="22"/>
          <w:szCs w:val="22"/>
          <w:lang w:bidi="he-IL"/>
        </w:rPr>
      </w:pPr>
    </w:p>
    <w:p w14:paraId="57B0E750" w14:textId="08597857" w:rsidR="00955658" w:rsidRPr="002F4C67" w:rsidRDefault="00955658" w:rsidP="00955658">
      <w:pPr>
        <w:pStyle w:val="Standard"/>
        <w:spacing w:line="276" w:lineRule="auto"/>
        <w:rPr>
          <w:rFonts w:asciiTheme="minorHAnsi" w:eastAsia="Batang" w:hAnsiTheme="minorHAnsi" w:cstheme="minorHAnsi"/>
          <w:b/>
          <w:sz w:val="22"/>
          <w:szCs w:val="22"/>
          <w:lang w:bidi="he-IL"/>
        </w:rPr>
      </w:pPr>
      <w:r w:rsidRPr="002F4C67">
        <w:rPr>
          <w:rFonts w:asciiTheme="minorHAnsi" w:eastAsia="Batang" w:hAnsiTheme="minorHAnsi" w:cstheme="minorHAnsi"/>
          <w:b/>
          <w:sz w:val="22"/>
          <w:szCs w:val="22"/>
          <w:lang w:bidi="he-IL"/>
        </w:rPr>
        <w:t>Príloha č. 2</w:t>
      </w:r>
      <w:r w:rsidR="00DF55BB" w:rsidRPr="002F4C67">
        <w:rPr>
          <w:rFonts w:asciiTheme="minorHAnsi" w:eastAsia="Batang" w:hAnsiTheme="minorHAnsi" w:cstheme="minorHAnsi"/>
          <w:b/>
          <w:sz w:val="22"/>
          <w:szCs w:val="22"/>
          <w:lang w:bidi="he-IL"/>
        </w:rPr>
        <w:t xml:space="preserve"> -</w:t>
      </w:r>
      <w:r w:rsidRPr="002F4C67">
        <w:rPr>
          <w:rFonts w:asciiTheme="minorHAnsi" w:eastAsia="Batang" w:hAnsiTheme="minorHAnsi" w:cstheme="minorHAnsi"/>
          <w:b/>
          <w:sz w:val="22"/>
          <w:szCs w:val="22"/>
          <w:lang w:bidi="he-IL"/>
        </w:rPr>
        <w:t xml:space="preserve"> Kópia spôsobilosti stavbyvedúceho</w:t>
      </w:r>
    </w:p>
    <w:p w14:paraId="49FDDE24" w14:textId="77777777" w:rsidR="00955658" w:rsidRPr="002F4C67" w:rsidRDefault="00955658" w:rsidP="00955658">
      <w:pPr>
        <w:pStyle w:val="Standard"/>
        <w:spacing w:line="276" w:lineRule="auto"/>
        <w:rPr>
          <w:rFonts w:asciiTheme="minorHAnsi" w:eastAsia="Batang" w:hAnsiTheme="minorHAnsi" w:cstheme="minorHAnsi"/>
          <w:b/>
          <w:sz w:val="22"/>
          <w:szCs w:val="22"/>
          <w:lang w:bidi="he-IL"/>
        </w:rPr>
      </w:pPr>
    </w:p>
    <w:p w14:paraId="5A57E044" w14:textId="77777777" w:rsidR="00955658" w:rsidRPr="002F4C67" w:rsidRDefault="00955658" w:rsidP="00955658">
      <w:pPr>
        <w:pStyle w:val="Standard"/>
        <w:spacing w:line="276" w:lineRule="auto"/>
        <w:rPr>
          <w:rFonts w:asciiTheme="minorHAnsi" w:eastAsia="Batang" w:hAnsiTheme="minorHAnsi" w:cstheme="minorHAnsi"/>
          <w:b/>
          <w:sz w:val="22"/>
          <w:szCs w:val="22"/>
          <w:lang w:bidi="he-IL"/>
        </w:rPr>
      </w:pPr>
    </w:p>
    <w:p w14:paraId="520C9FDD" w14:textId="77777777" w:rsidR="00955658" w:rsidRPr="002F4C67" w:rsidRDefault="00955658" w:rsidP="00955658">
      <w:pPr>
        <w:jc w:val="center"/>
        <w:rPr>
          <w:rFonts w:asciiTheme="minorHAnsi" w:hAnsiTheme="minorHAnsi" w:cstheme="minorHAnsi"/>
          <w:b/>
          <w:sz w:val="28"/>
          <w:szCs w:val="28"/>
        </w:rPr>
      </w:pPr>
      <w:r w:rsidRPr="002F4C67">
        <w:rPr>
          <w:rFonts w:asciiTheme="minorHAnsi" w:hAnsiTheme="minorHAnsi" w:cstheme="minorHAnsi"/>
          <w:b/>
          <w:sz w:val="28"/>
          <w:szCs w:val="28"/>
        </w:rPr>
        <w:t>Osvedčenie o odbornej spôsobilosti pre činnosť stavbyvedúceho</w:t>
      </w:r>
    </w:p>
    <w:p w14:paraId="495DB85A" w14:textId="77777777" w:rsidR="00955658" w:rsidRPr="002F4C67" w:rsidRDefault="00955658" w:rsidP="00955658">
      <w:pPr>
        <w:rPr>
          <w:rFonts w:asciiTheme="minorHAnsi" w:hAnsiTheme="minorHAnsi" w:cstheme="minorHAnsi"/>
        </w:rPr>
      </w:pPr>
    </w:p>
    <w:p w14:paraId="2B763115" w14:textId="77777777" w:rsidR="00955658" w:rsidRPr="002F4C67" w:rsidRDefault="00955658" w:rsidP="00955658">
      <w:pPr>
        <w:rPr>
          <w:rFonts w:asciiTheme="minorHAnsi" w:hAnsiTheme="minorHAnsi" w:cstheme="minorHAnsi"/>
        </w:rPr>
      </w:pPr>
      <w:r w:rsidRPr="002F4C67">
        <w:rPr>
          <w:rFonts w:asciiTheme="minorHAnsi" w:hAnsiTheme="minorHAnsi" w:cstheme="minorHAnsi"/>
        </w:rPr>
        <w:t>- oprávnenie stavbyvedúci - kópia vydaného osvedčenia, alebo výpis z SKSI na odborne spôsobilú osobu, minimálne v rozsahu pozemné stavby</w:t>
      </w:r>
    </w:p>
    <w:p w14:paraId="51CD74F4" w14:textId="3FA5F1F0" w:rsidR="00955658" w:rsidRPr="002F4C67" w:rsidRDefault="00007721" w:rsidP="00955658">
      <w:pPr>
        <w:pStyle w:val="Standard"/>
        <w:spacing w:line="276" w:lineRule="auto"/>
        <w:rPr>
          <w:rFonts w:asciiTheme="minorHAnsi" w:eastAsia="Batang" w:hAnsiTheme="minorHAnsi" w:cstheme="minorHAnsi"/>
          <w:b/>
          <w:sz w:val="22"/>
          <w:szCs w:val="22"/>
          <w:lang w:bidi="he-IL"/>
        </w:rPr>
      </w:pPr>
      <w:r>
        <w:rPr>
          <w:rFonts w:asciiTheme="minorHAnsi" w:eastAsia="Batang" w:hAnsiTheme="minorHAnsi" w:cstheme="minorHAnsi"/>
          <w:b/>
          <w:sz w:val="22"/>
          <w:szCs w:val="22"/>
          <w:lang w:bidi="he-IL"/>
        </w:rPr>
        <w:t xml:space="preserve"> </w:t>
      </w:r>
    </w:p>
    <w:p w14:paraId="7EA8E885" w14:textId="77777777" w:rsidR="00DF55BB" w:rsidRPr="002F4C67" w:rsidRDefault="00DF55BB" w:rsidP="00955658">
      <w:pPr>
        <w:pStyle w:val="Standard"/>
        <w:spacing w:line="276" w:lineRule="auto"/>
        <w:rPr>
          <w:rFonts w:asciiTheme="minorHAnsi" w:eastAsia="Batang" w:hAnsiTheme="minorHAnsi" w:cstheme="minorHAnsi"/>
          <w:b/>
          <w:sz w:val="22"/>
          <w:szCs w:val="22"/>
          <w:lang w:bidi="he-IL"/>
        </w:rPr>
      </w:pPr>
    </w:p>
    <w:p w14:paraId="185F91E9" w14:textId="77777777" w:rsidR="00DF55BB" w:rsidRPr="002F4C67" w:rsidRDefault="00DF55BB" w:rsidP="00955658">
      <w:pPr>
        <w:pStyle w:val="Standard"/>
        <w:spacing w:line="276" w:lineRule="auto"/>
        <w:rPr>
          <w:rFonts w:asciiTheme="minorHAnsi" w:eastAsia="Batang" w:hAnsiTheme="minorHAnsi" w:cstheme="minorHAnsi"/>
          <w:b/>
          <w:sz w:val="22"/>
          <w:szCs w:val="22"/>
          <w:lang w:bidi="he-IL"/>
        </w:rPr>
      </w:pPr>
    </w:p>
    <w:p w14:paraId="6D521125" w14:textId="4C3E4FF9" w:rsidR="00DF55BB" w:rsidRPr="002F4C67" w:rsidRDefault="00DF55BB" w:rsidP="00955658">
      <w:pPr>
        <w:pStyle w:val="Standard"/>
        <w:spacing w:line="276" w:lineRule="auto"/>
        <w:rPr>
          <w:rFonts w:asciiTheme="minorHAnsi" w:eastAsia="Batang" w:hAnsiTheme="minorHAnsi" w:cstheme="minorHAnsi"/>
          <w:b/>
          <w:sz w:val="22"/>
          <w:szCs w:val="22"/>
          <w:lang w:bidi="he-IL"/>
        </w:rPr>
      </w:pPr>
      <w:r w:rsidRPr="002F4C67">
        <w:rPr>
          <w:rFonts w:asciiTheme="minorHAnsi" w:eastAsia="Batang" w:hAnsiTheme="minorHAnsi" w:cstheme="minorHAnsi"/>
          <w:b/>
          <w:sz w:val="22"/>
          <w:szCs w:val="22"/>
          <w:lang w:bidi="he-IL"/>
        </w:rPr>
        <w:t xml:space="preserve">Príloha č. 3 – Výkaz výmer </w:t>
      </w:r>
    </w:p>
    <w:p w14:paraId="3C6DA28D" w14:textId="77777777" w:rsidR="00DF55BB" w:rsidRPr="002F4C67" w:rsidRDefault="00DF55BB" w:rsidP="00955658">
      <w:pPr>
        <w:pStyle w:val="Standard"/>
        <w:spacing w:line="276" w:lineRule="auto"/>
        <w:rPr>
          <w:rFonts w:asciiTheme="minorHAnsi" w:eastAsia="Batang" w:hAnsiTheme="minorHAnsi" w:cstheme="minorHAnsi"/>
          <w:b/>
          <w:sz w:val="22"/>
          <w:szCs w:val="22"/>
          <w:lang w:bidi="he-IL"/>
        </w:rPr>
      </w:pPr>
    </w:p>
    <w:p w14:paraId="72151278" w14:textId="77777777" w:rsidR="00DF55BB" w:rsidRPr="002F4C67" w:rsidRDefault="00DF55BB" w:rsidP="00DF55BB">
      <w:pPr>
        <w:pStyle w:val="Zoznam"/>
        <w:ind w:left="0" w:firstLine="0"/>
        <w:jc w:val="both"/>
        <w:rPr>
          <w:rFonts w:asciiTheme="minorHAnsi" w:hAnsiTheme="minorHAnsi" w:cstheme="minorHAnsi"/>
          <w:b/>
          <w:sz w:val="18"/>
          <w:szCs w:val="18"/>
        </w:rPr>
      </w:pPr>
    </w:p>
    <w:p w14:paraId="2C9BF289" w14:textId="77777777" w:rsidR="00DF55BB" w:rsidRPr="002F4C67" w:rsidRDefault="00DF55BB">
      <w:pPr>
        <w:widowControl/>
        <w:suppressAutoHyphens w:val="0"/>
        <w:autoSpaceDN/>
        <w:spacing w:after="200" w:line="276" w:lineRule="auto"/>
        <w:textAlignment w:val="auto"/>
        <w:rPr>
          <w:rFonts w:asciiTheme="minorHAnsi" w:hAnsiTheme="minorHAnsi" w:cstheme="minorHAnsi"/>
          <w:b/>
          <w:kern w:val="0"/>
          <w:sz w:val="18"/>
          <w:szCs w:val="18"/>
          <w:lang w:eastAsia="cs-CZ"/>
        </w:rPr>
      </w:pPr>
      <w:r w:rsidRPr="002F4C67">
        <w:rPr>
          <w:rFonts w:asciiTheme="minorHAnsi" w:hAnsiTheme="minorHAnsi" w:cstheme="minorHAnsi"/>
          <w:b/>
          <w:sz w:val="18"/>
          <w:szCs w:val="18"/>
        </w:rPr>
        <w:br w:type="page"/>
      </w:r>
    </w:p>
    <w:p w14:paraId="2115EDBA" w14:textId="77777777" w:rsidR="00DF55BB" w:rsidRPr="002F4C67" w:rsidRDefault="00DF55BB" w:rsidP="00DF55BB">
      <w:pPr>
        <w:pStyle w:val="Zoznam"/>
        <w:ind w:left="0" w:firstLine="0"/>
        <w:jc w:val="both"/>
        <w:rPr>
          <w:rFonts w:asciiTheme="minorHAnsi" w:hAnsiTheme="minorHAnsi" w:cstheme="minorHAnsi"/>
          <w:b/>
          <w:sz w:val="18"/>
          <w:szCs w:val="18"/>
        </w:rPr>
      </w:pPr>
    </w:p>
    <w:p w14:paraId="2D7280DA" w14:textId="2E9C764A" w:rsidR="00DF55BB" w:rsidRPr="002F4C67" w:rsidRDefault="00DF55BB" w:rsidP="00DF55BB">
      <w:pPr>
        <w:pStyle w:val="Zoznam"/>
        <w:ind w:left="0" w:firstLine="0"/>
        <w:jc w:val="both"/>
        <w:rPr>
          <w:rFonts w:asciiTheme="minorHAnsi" w:hAnsiTheme="minorHAnsi" w:cstheme="minorHAnsi"/>
          <w:b/>
          <w:sz w:val="18"/>
          <w:szCs w:val="18"/>
          <w:lang w:eastAsia="sk-SK"/>
        </w:rPr>
      </w:pPr>
      <w:r w:rsidRPr="002F4C67">
        <w:rPr>
          <w:rFonts w:asciiTheme="minorHAnsi" w:hAnsiTheme="minorHAnsi" w:cstheme="minorHAnsi"/>
          <w:b/>
          <w:sz w:val="18"/>
          <w:szCs w:val="18"/>
        </w:rPr>
        <w:t>Príloha č. 4 –</w:t>
      </w:r>
      <w:r w:rsidRPr="002F4C67">
        <w:rPr>
          <w:rFonts w:asciiTheme="minorHAnsi" w:hAnsiTheme="minorHAnsi" w:cstheme="minorHAnsi"/>
          <w:sz w:val="18"/>
          <w:szCs w:val="18"/>
          <w:lang w:eastAsia="sk-SK"/>
        </w:rPr>
        <w:t xml:space="preserve"> </w:t>
      </w:r>
      <w:r w:rsidRPr="002F4C67">
        <w:rPr>
          <w:rFonts w:asciiTheme="minorHAnsi" w:hAnsiTheme="minorHAnsi" w:cstheme="minorHAnsi"/>
          <w:b/>
          <w:sz w:val="18"/>
          <w:szCs w:val="18"/>
          <w:lang w:eastAsia="sk-SK"/>
        </w:rPr>
        <w:t>Protokol o odovzdaní a prevzatí Diela – VZOR</w:t>
      </w:r>
    </w:p>
    <w:p w14:paraId="7BB71B10" w14:textId="77777777" w:rsidR="00DF55BB" w:rsidRPr="002F4C67" w:rsidRDefault="00DF55BB" w:rsidP="00DF55BB">
      <w:pPr>
        <w:pStyle w:val="Zoznam"/>
        <w:ind w:left="0" w:firstLine="0"/>
        <w:jc w:val="both"/>
        <w:rPr>
          <w:rFonts w:asciiTheme="minorHAnsi" w:hAnsiTheme="minorHAnsi" w:cstheme="minorHAnsi"/>
          <w:b/>
          <w:sz w:val="18"/>
          <w:szCs w:val="18"/>
          <w:lang w:eastAsia="sk-SK"/>
        </w:rPr>
      </w:pPr>
    </w:p>
    <w:p w14:paraId="1CC5FD65" w14:textId="77777777" w:rsidR="00DF55BB" w:rsidRPr="002F4C67" w:rsidRDefault="00DF55BB" w:rsidP="00DF55BB">
      <w:pPr>
        <w:jc w:val="center"/>
        <w:rPr>
          <w:rFonts w:asciiTheme="minorHAnsi" w:hAnsiTheme="minorHAnsi" w:cstheme="minorHAnsi"/>
          <w:b/>
          <w:sz w:val="28"/>
          <w:szCs w:val="28"/>
        </w:rPr>
      </w:pPr>
    </w:p>
    <w:p w14:paraId="7296C921" w14:textId="77777777" w:rsidR="00DF55BB" w:rsidRPr="002F4C67" w:rsidRDefault="00DF55BB" w:rsidP="00DF55BB">
      <w:pPr>
        <w:jc w:val="center"/>
        <w:rPr>
          <w:rFonts w:asciiTheme="minorHAnsi" w:hAnsiTheme="minorHAnsi" w:cstheme="minorHAnsi"/>
          <w:b/>
          <w:sz w:val="28"/>
          <w:szCs w:val="28"/>
        </w:rPr>
      </w:pPr>
      <w:r w:rsidRPr="002F4C67">
        <w:rPr>
          <w:rFonts w:asciiTheme="minorHAnsi" w:hAnsiTheme="minorHAnsi" w:cstheme="minorHAnsi"/>
          <w:b/>
          <w:sz w:val="28"/>
          <w:szCs w:val="28"/>
        </w:rPr>
        <w:t>ODOVZDÁVACÍ A PREBERACÍ PROTOKOL</w:t>
      </w:r>
    </w:p>
    <w:p w14:paraId="23D95EC1" w14:textId="77777777" w:rsidR="00DF55BB" w:rsidRPr="002F4C67" w:rsidRDefault="00DF55BB" w:rsidP="00DF55BB">
      <w:pPr>
        <w:jc w:val="center"/>
        <w:rPr>
          <w:rFonts w:asciiTheme="minorHAnsi" w:hAnsiTheme="minorHAnsi" w:cstheme="minorHAnsi"/>
          <w:b/>
          <w:sz w:val="28"/>
          <w:szCs w:val="28"/>
        </w:rPr>
      </w:pPr>
    </w:p>
    <w:p w14:paraId="1DAEF518"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V súlade so Zmluvou o dielo medzi:</w:t>
      </w:r>
    </w:p>
    <w:p w14:paraId="5BFD682B" w14:textId="77777777" w:rsidR="00DF55BB" w:rsidRPr="002F4C67" w:rsidRDefault="00DF55BB" w:rsidP="00DF55BB">
      <w:pPr>
        <w:rPr>
          <w:rFonts w:asciiTheme="minorHAnsi" w:hAnsiTheme="minorHAnsi" w:cstheme="minorHAnsi"/>
          <w:b/>
        </w:rPr>
      </w:pPr>
      <w:r w:rsidRPr="002F4C67">
        <w:rPr>
          <w:rFonts w:asciiTheme="minorHAnsi" w:hAnsiTheme="minorHAnsi" w:cstheme="minorHAnsi"/>
          <w:b/>
        </w:rPr>
        <w:t>Objednávateľom:</w:t>
      </w:r>
    </w:p>
    <w:p w14:paraId="23921A48" w14:textId="77777777" w:rsidR="00DF55BB" w:rsidRPr="002F4C67" w:rsidRDefault="00DF55BB" w:rsidP="00DF55BB">
      <w:pPr>
        <w:rPr>
          <w:rFonts w:asciiTheme="minorHAnsi" w:hAnsiTheme="minorHAnsi" w:cstheme="minorHAnsi"/>
        </w:rPr>
      </w:pPr>
    </w:p>
    <w:p w14:paraId="3706FBC5" w14:textId="77777777" w:rsidR="00DF55BB" w:rsidRPr="002F4C67" w:rsidRDefault="00DF55BB" w:rsidP="00DF55BB">
      <w:pPr>
        <w:jc w:val="both"/>
        <w:rPr>
          <w:rFonts w:asciiTheme="minorHAnsi" w:hAnsiTheme="minorHAnsi" w:cstheme="minorHAnsi"/>
          <w:b/>
        </w:rPr>
      </w:pPr>
      <w:r w:rsidRPr="002F4C67">
        <w:rPr>
          <w:rFonts w:asciiTheme="minorHAnsi" w:hAnsiTheme="minorHAnsi" w:cstheme="minorHAnsi"/>
        </w:rPr>
        <w:t>Spoločnosť:</w:t>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21F59693" w14:textId="77777777" w:rsidR="00DF55BB" w:rsidRPr="002F4C67" w:rsidRDefault="00DF55BB" w:rsidP="00DF55BB">
      <w:pPr>
        <w:jc w:val="both"/>
        <w:rPr>
          <w:rFonts w:asciiTheme="minorHAnsi" w:hAnsiTheme="minorHAnsi" w:cstheme="minorHAnsi"/>
        </w:rPr>
      </w:pPr>
      <w:r w:rsidRPr="002F4C67">
        <w:rPr>
          <w:rFonts w:asciiTheme="minorHAnsi" w:hAnsiTheme="minorHAnsi" w:cstheme="minorHAnsi"/>
        </w:rPr>
        <w:t xml:space="preserve">Sídlo: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659E4F5B"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 xml:space="preserve">IČO: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05573A9E" w14:textId="77777777" w:rsidR="00DF55BB" w:rsidRPr="002F4C67" w:rsidRDefault="00DF55BB" w:rsidP="00DF55BB">
      <w:pPr>
        <w:pStyle w:val="Textbubliny"/>
        <w:rPr>
          <w:rFonts w:asciiTheme="minorHAnsi" w:hAnsiTheme="minorHAnsi" w:cstheme="minorHAnsi"/>
          <w:b/>
          <w:sz w:val="20"/>
          <w:szCs w:val="20"/>
        </w:rPr>
      </w:pPr>
      <w:r w:rsidRPr="002F4C67">
        <w:rPr>
          <w:rFonts w:asciiTheme="minorHAnsi" w:hAnsiTheme="minorHAnsi" w:cstheme="minorHAnsi"/>
          <w:sz w:val="20"/>
          <w:szCs w:val="20"/>
        </w:rPr>
        <w:t>Osoba zodpovedná:</w:t>
      </w:r>
      <w:r w:rsidRPr="002F4C67">
        <w:rPr>
          <w:rFonts w:asciiTheme="minorHAnsi" w:hAnsiTheme="minorHAnsi" w:cstheme="minorHAnsi"/>
          <w:sz w:val="20"/>
          <w:szCs w:val="20"/>
        </w:rPr>
        <w:tab/>
      </w:r>
      <w:r w:rsidRPr="002F4C67">
        <w:rPr>
          <w:rStyle w:val="ra"/>
          <w:rFonts w:asciiTheme="minorHAnsi" w:hAnsiTheme="minorHAnsi" w:cstheme="minorHAnsi"/>
          <w:sz w:val="20"/>
          <w:szCs w:val="20"/>
        </w:rPr>
        <w:t>.......................</w:t>
      </w:r>
      <w:r w:rsidRPr="002F4C67">
        <w:rPr>
          <w:rStyle w:val="ra"/>
          <w:rFonts w:asciiTheme="minorHAnsi" w:hAnsiTheme="minorHAnsi" w:cstheme="minorHAnsi"/>
          <w:b/>
          <w:sz w:val="20"/>
          <w:szCs w:val="20"/>
        </w:rPr>
        <w:t xml:space="preserve">     </w:t>
      </w:r>
    </w:p>
    <w:p w14:paraId="7E7069BB"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Register, reg. Číslo:</w:t>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39951CD3" w14:textId="77777777" w:rsidR="00DF55BB" w:rsidRPr="002F4C67" w:rsidRDefault="00DF55BB" w:rsidP="00DF55BB">
      <w:pPr>
        <w:rPr>
          <w:rFonts w:asciiTheme="minorHAnsi" w:hAnsiTheme="minorHAnsi" w:cstheme="minorHAnsi"/>
        </w:rPr>
      </w:pPr>
    </w:p>
    <w:p w14:paraId="287FA817"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a</w:t>
      </w:r>
    </w:p>
    <w:p w14:paraId="4460413D" w14:textId="77777777" w:rsidR="00DF55BB" w:rsidRPr="002F4C67" w:rsidRDefault="00DF55BB" w:rsidP="00DF55BB">
      <w:pPr>
        <w:rPr>
          <w:rFonts w:asciiTheme="minorHAnsi" w:hAnsiTheme="minorHAnsi" w:cstheme="minorHAnsi"/>
        </w:rPr>
      </w:pPr>
    </w:p>
    <w:p w14:paraId="3BB3948E" w14:textId="77777777" w:rsidR="00DF55BB" w:rsidRPr="002F4C67" w:rsidRDefault="00DF55BB" w:rsidP="00DF55BB">
      <w:pPr>
        <w:rPr>
          <w:rFonts w:asciiTheme="minorHAnsi" w:hAnsiTheme="minorHAnsi" w:cstheme="minorHAnsi"/>
          <w:b/>
        </w:rPr>
      </w:pPr>
      <w:r w:rsidRPr="002F4C67">
        <w:rPr>
          <w:rFonts w:asciiTheme="minorHAnsi" w:hAnsiTheme="minorHAnsi" w:cstheme="minorHAnsi"/>
          <w:b/>
        </w:rPr>
        <w:t>Zhotoviteľom:</w:t>
      </w:r>
    </w:p>
    <w:p w14:paraId="7356EBCB" w14:textId="77777777" w:rsidR="00DF55BB" w:rsidRPr="002F4C67" w:rsidRDefault="00DF55BB" w:rsidP="00DF55BB">
      <w:pPr>
        <w:rPr>
          <w:rFonts w:asciiTheme="minorHAnsi" w:hAnsiTheme="minorHAnsi" w:cstheme="minorHAnsi"/>
          <w:b/>
        </w:rPr>
      </w:pPr>
    </w:p>
    <w:p w14:paraId="68A0AD46"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Spoločnosť:</w:t>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7724513C" w14:textId="77777777" w:rsidR="00DF55BB" w:rsidRPr="002F4C67" w:rsidRDefault="00DF55BB" w:rsidP="00DF55BB">
      <w:pPr>
        <w:rPr>
          <w:rStyle w:val="ra"/>
          <w:rFonts w:asciiTheme="minorHAnsi" w:hAnsiTheme="minorHAnsi" w:cstheme="minorHAnsi"/>
          <w:b/>
        </w:rPr>
      </w:pPr>
      <w:r w:rsidRPr="002F4C67">
        <w:rPr>
          <w:rFonts w:asciiTheme="minorHAnsi" w:hAnsiTheme="minorHAnsi" w:cstheme="minorHAnsi"/>
        </w:rPr>
        <w:t xml:space="preserve">Sídlo: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474D5FD6"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 xml:space="preserve">IČO: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7E626416" w14:textId="77777777" w:rsidR="00DF55BB" w:rsidRPr="002F4C67" w:rsidRDefault="00DF55BB" w:rsidP="00DF55BB">
      <w:pPr>
        <w:rPr>
          <w:rStyle w:val="ra"/>
          <w:rFonts w:asciiTheme="minorHAnsi" w:hAnsiTheme="minorHAnsi" w:cstheme="minorHAnsi"/>
          <w:b/>
        </w:rPr>
      </w:pPr>
      <w:r w:rsidRPr="002F4C67">
        <w:rPr>
          <w:rFonts w:asciiTheme="minorHAnsi" w:hAnsiTheme="minorHAnsi" w:cstheme="minorHAnsi"/>
        </w:rPr>
        <w:t>Osoba zodpovedná:</w:t>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1FA6ADE9"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Register, reg. Číslo:</w:t>
      </w:r>
      <w:r w:rsidRPr="002F4C67">
        <w:rPr>
          <w:rFonts w:asciiTheme="minorHAnsi" w:hAnsiTheme="minorHAnsi" w:cstheme="minorHAnsi"/>
        </w:rPr>
        <w:tab/>
      </w:r>
      <w:r w:rsidRPr="002F4C67">
        <w:rPr>
          <w:rStyle w:val="ra"/>
          <w:rFonts w:asciiTheme="minorHAnsi" w:hAnsiTheme="minorHAnsi" w:cstheme="minorHAnsi"/>
        </w:rPr>
        <w:t>.......................</w:t>
      </w:r>
      <w:r w:rsidRPr="002F4C67">
        <w:rPr>
          <w:rStyle w:val="ra"/>
          <w:rFonts w:asciiTheme="minorHAnsi" w:hAnsiTheme="minorHAnsi" w:cstheme="minorHAnsi"/>
          <w:b/>
        </w:rPr>
        <w:t xml:space="preserve">     </w:t>
      </w:r>
    </w:p>
    <w:p w14:paraId="586A7851" w14:textId="77777777" w:rsidR="00DF55BB" w:rsidRPr="002F4C67" w:rsidRDefault="00DF55BB" w:rsidP="00DF55BB">
      <w:pPr>
        <w:rPr>
          <w:rFonts w:asciiTheme="minorHAnsi" w:hAnsiTheme="minorHAnsi" w:cstheme="minorHAnsi"/>
        </w:rPr>
      </w:pPr>
    </w:p>
    <w:p w14:paraId="0796AFDE" w14:textId="77777777" w:rsidR="00DF55BB" w:rsidRPr="002F4C67" w:rsidRDefault="00DF55BB" w:rsidP="00DF55BB">
      <w:pPr>
        <w:rPr>
          <w:rFonts w:asciiTheme="minorHAnsi" w:hAnsiTheme="minorHAnsi" w:cstheme="minorHAnsi"/>
        </w:rPr>
      </w:pPr>
    </w:p>
    <w:p w14:paraId="6D8A6E5F" w14:textId="77777777" w:rsidR="00DF55BB" w:rsidRPr="002F4C67" w:rsidRDefault="00DF55BB" w:rsidP="00DF55BB">
      <w:pPr>
        <w:rPr>
          <w:rFonts w:asciiTheme="minorHAnsi" w:hAnsiTheme="minorHAnsi" w:cstheme="minorHAnsi"/>
        </w:rPr>
      </w:pPr>
    </w:p>
    <w:p w14:paraId="3AE59577" w14:textId="77777777" w:rsidR="00DF55BB" w:rsidRPr="002F4C67" w:rsidRDefault="00DF55BB" w:rsidP="00DF55BB">
      <w:pPr>
        <w:rPr>
          <w:rFonts w:asciiTheme="minorHAnsi" w:hAnsiTheme="minorHAnsi" w:cstheme="minorHAnsi"/>
        </w:rPr>
      </w:pPr>
    </w:p>
    <w:p w14:paraId="14A3CA74" w14:textId="77777777" w:rsidR="00DF55BB" w:rsidRPr="002F4C67" w:rsidRDefault="00DF55BB" w:rsidP="00DF55BB">
      <w:pPr>
        <w:jc w:val="both"/>
        <w:rPr>
          <w:rFonts w:asciiTheme="minorHAnsi" w:hAnsiTheme="minorHAnsi" w:cstheme="minorHAnsi"/>
          <w:b/>
        </w:rPr>
      </w:pPr>
      <w:r w:rsidRPr="002F4C67">
        <w:rPr>
          <w:rFonts w:asciiTheme="minorHAnsi" w:hAnsiTheme="minorHAnsi" w:cstheme="minorHAnsi"/>
        </w:rPr>
        <w:t xml:space="preserve">Na základe cenovej ponuky Zhotoviteľa zo dňa ........., Objednávateľ preberá od Zhotoviteľa </w:t>
      </w:r>
      <w:r w:rsidRPr="002F4C67">
        <w:rPr>
          <w:rFonts w:asciiTheme="minorHAnsi" w:hAnsiTheme="minorHAnsi" w:cstheme="minorHAnsi"/>
          <w:b/>
        </w:rPr>
        <w:t>.........,</w:t>
      </w:r>
      <w:r w:rsidRPr="002F4C67">
        <w:rPr>
          <w:rFonts w:asciiTheme="minorHAnsi" w:hAnsiTheme="minorHAnsi" w:cstheme="minorHAnsi"/>
        </w:rPr>
        <w:t xml:space="preserve"> v rozsahu podľa Zmluvy o dielo č. .........</w:t>
      </w:r>
    </w:p>
    <w:p w14:paraId="6A9A7DE8" w14:textId="77777777" w:rsidR="00DF55BB" w:rsidRPr="002F4C67" w:rsidRDefault="00DF55BB" w:rsidP="00DF55BB">
      <w:pPr>
        <w:jc w:val="both"/>
        <w:rPr>
          <w:rFonts w:asciiTheme="minorHAnsi" w:hAnsiTheme="minorHAnsi" w:cstheme="minorHAnsi"/>
        </w:rPr>
      </w:pPr>
    </w:p>
    <w:p w14:paraId="43DD2F35"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Pozn.: Dielo bolo odovzdané funkčné Objednávateľovi dňa ..................................</w:t>
      </w:r>
    </w:p>
    <w:p w14:paraId="1768DCBF" w14:textId="77777777" w:rsidR="00DF55BB" w:rsidRPr="002F4C67" w:rsidRDefault="00DF55BB" w:rsidP="00DF55BB">
      <w:pPr>
        <w:rPr>
          <w:rFonts w:asciiTheme="minorHAnsi" w:hAnsiTheme="minorHAnsi" w:cstheme="minorHAnsi"/>
        </w:rPr>
      </w:pPr>
    </w:p>
    <w:p w14:paraId="2CE952B8" w14:textId="77777777" w:rsidR="00DF55BB" w:rsidRPr="002F4C67" w:rsidRDefault="00DF55BB" w:rsidP="00DF55BB">
      <w:pPr>
        <w:rPr>
          <w:rFonts w:asciiTheme="minorHAnsi" w:hAnsiTheme="minorHAnsi" w:cstheme="minorHAnsi"/>
        </w:rPr>
      </w:pPr>
    </w:p>
    <w:p w14:paraId="0E1733B0"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V ....................................., dňa ....................</w:t>
      </w:r>
    </w:p>
    <w:p w14:paraId="2B26AE6C" w14:textId="77777777" w:rsidR="00DF55BB" w:rsidRPr="002F4C67" w:rsidRDefault="00DF55BB" w:rsidP="00DF55BB">
      <w:pPr>
        <w:rPr>
          <w:rFonts w:asciiTheme="minorHAnsi" w:hAnsiTheme="minorHAnsi" w:cstheme="minorHAnsi"/>
        </w:rPr>
      </w:pPr>
    </w:p>
    <w:p w14:paraId="05FE23A7" w14:textId="77777777" w:rsidR="00DF55BB" w:rsidRPr="002F4C67" w:rsidRDefault="00DF55BB" w:rsidP="00DF55BB">
      <w:pPr>
        <w:rPr>
          <w:rFonts w:asciiTheme="minorHAnsi" w:hAnsiTheme="minorHAnsi" w:cstheme="minorHAnsi"/>
        </w:rPr>
      </w:pPr>
    </w:p>
    <w:p w14:paraId="44ECD2E3" w14:textId="77777777" w:rsidR="00DF55BB" w:rsidRPr="002F4C67" w:rsidRDefault="00DF55BB" w:rsidP="00DF55BB">
      <w:pPr>
        <w:rPr>
          <w:rFonts w:asciiTheme="minorHAnsi" w:hAnsiTheme="minorHAnsi" w:cstheme="minorHAnsi"/>
        </w:rPr>
      </w:pPr>
    </w:p>
    <w:p w14:paraId="01AA7CE9"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za Objednávateľa</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za Zhotoviteľa</w:t>
      </w:r>
    </w:p>
    <w:p w14:paraId="0486B5D0" w14:textId="77777777" w:rsidR="00DF55BB" w:rsidRPr="002F4C67" w:rsidRDefault="00DF55BB" w:rsidP="00DF55BB">
      <w:pPr>
        <w:rPr>
          <w:rFonts w:asciiTheme="minorHAnsi" w:hAnsiTheme="minorHAnsi" w:cstheme="minorHAnsi"/>
        </w:rPr>
      </w:pPr>
    </w:p>
    <w:p w14:paraId="3EF9A4C3" w14:textId="77777777" w:rsidR="00DF55BB" w:rsidRPr="002F4C67" w:rsidRDefault="00DF55BB" w:rsidP="00DF55BB">
      <w:pPr>
        <w:rPr>
          <w:rFonts w:asciiTheme="minorHAnsi" w:hAnsiTheme="minorHAnsi" w:cstheme="minorHAnsi"/>
        </w:rPr>
      </w:pPr>
    </w:p>
    <w:p w14:paraId="0A32A028" w14:textId="77777777" w:rsidR="00DF55BB" w:rsidRPr="002F4C67" w:rsidRDefault="00DF55BB" w:rsidP="00DF55BB">
      <w:pPr>
        <w:rPr>
          <w:rFonts w:asciiTheme="minorHAnsi" w:hAnsiTheme="minorHAnsi" w:cstheme="minorHAnsi"/>
        </w:rPr>
      </w:pPr>
    </w:p>
    <w:p w14:paraId="5336C21F"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w:t>
      </w:r>
    </w:p>
    <w:p w14:paraId="76C203D0"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p>
    <w:p w14:paraId="3FA89765" w14:textId="77777777" w:rsidR="00DF55BB" w:rsidRPr="002F4C67" w:rsidRDefault="00DF55BB" w:rsidP="00955658">
      <w:pPr>
        <w:pStyle w:val="Standard"/>
        <w:spacing w:line="276" w:lineRule="auto"/>
        <w:rPr>
          <w:rFonts w:asciiTheme="minorHAnsi" w:eastAsia="Batang" w:hAnsiTheme="minorHAnsi" w:cstheme="minorHAnsi"/>
          <w:b/>
          <w:sz w:val="22"/>
          <w:szCs w:val="22"/>
          <w:lang w:bidi="he-IL"/>
        </w:rPr>
      </w:pPr>
    </w:p>
    <w:p w14:paraId="63F95178" w14:textId="77777777" w:rsidR="00DF55BB" w:rsidRPr="002F4C67" w:rsidRDefault="00DF55BB" w:rsidP="00955658">
      <w:pPr>
        <w:pStyle w:val="Standard"/>
        <w:spacing w:line="276" w:lineRule="auto"/>
        <w:rPr>
          <w:rFonts w:asciiTheme="minorHAnsi" w:eastAsia="Batang" w:hAnsiTheme="minorHAnsi" w:cstheme="minorHAnsi"/>
          <w:b/>
          <w:sz w:val="22"/>
          <w:szCs w:val="22"/>
          <w:lang w:bidi="he-IL"/>
        </w:rPr>
      </w:pPr>
    </w:p>
    <w:p w14:paraId="1895E95A" w14:textId="77777777" w:rsidR="00DF55BB" w:rsidRPr="002F4C67" w:rsidRDefault="00DF55BB" w:rsidP="00DF55BB">
      <w:pPr>
        <w:pStyle w:val="Zoznam"/>
        <w:ind w:left="0" w:firstLine="0"/>
        <w:jc w:val="both"/>
        <w:rPr>
          <w:rFonts w:asciiTheme="minorHAnsi" w:hAnsiTheme="minorHAnsi" w:cstheme="minorHAnsi"/>
          <w:b/>
          <w:sz w:val="18"/>
          <w:szCs w:val="18"/>
        </w:rPr>
      </w:pPr>
    </w:p>
    <w:p w14:paraId="085BF1CD" w14:textId="77777777" w:rsidR="00DF55BB" w:rsidRPr="002F4C67" w:rsidRDefault="00DF55BB">
      <w:pPr>
        <w:widowControl/>
        <w:suppressAutoHyphens w:val="0"/>
        <w:autoSpaceDN/>
        <w:spacing w:after="200" w:line="276" w:lineRule="auto"/>
        <w:textAlignment w:val="auto"/>
        <w:rPr>
          <w:rFonts w:asciiTheme="minorHAnsi" w:hAnsiTheme="minorHAnsi" w:cstheme="minorHAnsi"/>
          <w:b/>
          <w:kern w:val="0"/>
          <w:sz w:val="18"/>
          <w:szCs w:val="18"/>
          <w:lang w:eastAsia="cs-CZ"/>
        </w:rPr>
      </w:pPr>
      <w:r w:rsidRPr="002F4C67">
        <w:rPr>
          <w:rFonts w:asciiTheme="minorHAnsi" w:hAnsiTheme="minorHAnsi" w:cstheme="minorHAnsi"/>
          <w:b/>
          <w:sz w:val="18"/>
          <w:szCs w:val="18"/>
        </w:rPr>
        <w:br w:type="page"/>
      </w:r>
    </w:p>
    <w:p w14:paraId="4A25D3D2" w14:textId="2BEB9911" w:rsidR="00DF55BB" w:rsidRPr="002F4C67" w:rsidRDefault="00DF55BB" w:rsidP="00DF55BB">
      <w:pPr>
        <w:pStyle w:val="Zoznam"/>
        <w:ind w:left="0" w:firstLine="0"/>
        <w:jc w:val="both"/>
        <w:rPr>
          <w:rFonts w:asciiTheme="minorHAnsi" w:hAnsiTheme="minorHAnsi" w:cstheme="minorHAnsi"/>
        </w:rPr>
      </w:pPr>
      <w:r w:rsidRPr="002F4C67">
        <w:rPr>
          <w:rFonts w:asciiTheme="minorHAnsi" w:hAnsiTheme="minorHAnsi" w:cstheme="minorHAnsi"/>
          <w:b/>
          <w:sz w:val="18"/>
          <w:szCs w:val="18"/>
        </w:rPr>
        <w:lastRenderedPageBreak/>
        <w:t>Príloha č. 5 –</w:t>
      </w:r>
      <w:r w:rsidRPr="002F4C67">
        <w:rPr>
          <w:rFonts w:asciiTheme="minorHAnsi" w:hAnsiTheme="minorHAnsi" w:cstheme="minorHAnsi"/>
          <w:sz w:val="18"/>
          <w:szCs w:val="18"/>
          <w:lang w:eastAsia="sk-SK"/>
        </w:rPr>
        <w:t xml:space="preserve"> </w:t>
      </w:r>
      <w:r w:rsidRPr="002F4C67">
        <w:rPr>
          <w:rFonts w:asciiTheme="minorHAnsi" w:hAnsiTheme="minorHAnsi" w:cstheme="minorHAnsi"/>
        </w:rPr>
        <w:t>Protokol o odovzdaní a prevzatí materiálu na realizáciu Diela na Miesto plnenia - VZOR</w:t>
      </w:r>
    </w:p>
    <w:p w14:paraId="283C0CFC" w14:textId="77777777" w:rsidR="00DF55BB" w:rsidRPr="002F4C67" w:rsidRDefault="00DF55BB" w:rsidP="00DF55BB">
      <w:pPr>
        <w:pStyle w:val="Zoznam"/>
        <w:ind w:left="0" w:firstLine="0"/>
        <w:jc w:val="both"/>
        <w:rPr>
          <w:rFonts w:asciiTheme="minorHAnsi" w:hAnsiTheme="minorHAnsi" w:cstheme="minorHAnsi"/>
          <w:b/>
          <w:sz w:val="28"/>
          <w:szCs w:val="28"/>
        </w:rPr>
      </w:pPr>
    </w:p>
    <w:p w14:paraId="22CAF664" w14:textId="77777777" w:rsidR="00DF55BB" w:rsidRPr="002F4C67" w:rsidRDefault="00DF55BB" w:rsidP="00DF55BB">
      <w:pPr>
        <w:jc w:val="center"/>
        <w:rPr>
          <w:rFonts w:asciiTheme="minorHAnsi" w:hAnsiTheme="minorHAnsi" w:cstheme="minorHAnsi"/>
          <w:b/>
          <w:sz w:val="28"/>
          <w:szCs w:val="28"/>
        </w:rPr>
      </w:pPr>
      <w:r w:rsidRPr="002F4C67">
        <w:rPr>
          <w:rFonts w:asciiTheme="minorHAnsi" w:hAnsiTheme="minorHAnsi" w:cstheme="minorHAnsi"/>
          <w:b/>
          <w:sz w:val="28"/>
          <w:szCs w:val="28"/>
        </w:rPr>
        <w:t>ODOVZDÁVACÍ A PREBERACÍ PROTOKOL</w:t>
      </w:r>
    </w:p>
    <w:p w14:paraId="2E85B677" w14:textId="77777777" w:rsidR="00DF55BB" w:rsidRPr="002F4C67" w:rsidRDefault="00DF55BB" w:rsidP="00DF55BB">
      <w:pPr>
        <w:jc w:val="center"/>
        <w:rPr>
          <w:rFonts w:asciiTheme="minorHAnsi" w:hAnsiTheme="minorHAnsi" w:cstheme="minorHAnsi"/>
          <w:b/>
          <w:sz w:val="28"/>
          <w:szCs w:val="28"/>
        </w:rPr>
      </w:pPr>
    </w:p>
    <w:p w14:paraId="5F5B21CF"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V súlade so Zmluvou o dielo medzi:</w:t>
      </w:r>
    </w:p>
    <w:p w14:paraId="462CE6FA" w14:textId="77777777" w:rsidR="00DF55BB" w:rsidRPr="002F4C67" w:rsidRDefault="00DF55BB" w:rsidP="00DF55BB">
      <w:pPr>
        <w:rPr>
          <w:rFonts w:asciiTheme="minorHAnsi" w:hAnsiTheme="minorHAnsi" w:cstheme="minorHAnsi"/>
          <w:b/>
        </w:rPr>
      </w:pPr>
      <w:r w:rsidRPr="002F4C67">
        <w:rPr>
          <w:rFonts w:asciiTheme="minorHAnsi" w:hAnsiTheme="minorHAnsi" w:cstheme="minorHAnsi"/>
          <w:b/>
        </w:rPr>
        <w:t>Objednávateľom:</w:t>
      </w:r>
    </w:p>
    <w:p w14:paraId="43A5EA6C" w14:textId="77777777" w:rsidR="00DF55BB" w:rsidRPr="002F4C67" w:rsidRDefault="00DF55BB" w:rsidP="00DF55BB">
      <w:pPr>
        <w:rPr>
          <w:rFonts w:asciiTheme="minorHAnsi" w:hAnsiTheme="minorHAnsi" w:cstheme="minorHAnsi"/>
        </w:rPr>
      </w:pPr>
    </w:p>
    <w:p w14:paraId="4F1F16C3"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Spoločnosť:</w:t>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76B91565" w14:textId="77777777" w:rsidR="00DF55BB" w:rsidRPr="002F4C67" w:rsidRDefault="00DF55BB" w:rsidP="00DF55BB">
      <w:pPr>
        <w:jc w:val="both"/>
        <w:rPr>
          <w:rFonts w:asciiTheme="minorHAnsi" w:hAnsiTheme="minorHAnsi" w:cstheme="minorHAnsi"/>
        </w:rPr>
      </w:pPr>
      <w:r w:rsidRPr="002F4C67">
        <w:rPr>
          <w:rFonts w:asciiTheme="minorHAnsi" w:hAnsiTheme="minorHAnsi" w:cstheme="minorHAnsi"/>
        </w:rPr>
        <w:t xml:space="preserve">Sídlo: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3576CCBC"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 xml:space="preserve">IČO: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29992AAE" w14:textId="77777777" w:rsidR="00DF55BB" w:rsidRPr="002F4C67" w:rsidRDefault="00DF55BB" w:rsidP="00DF55BB">
      <w:pPr>
        <w:pStyle w:val="Textbubliny"/>
        <w:rPr>
          <w:rFonts w:asciiTheme="minorHAnsi" w:hAnsiTheme="minorHAnsi" w:cstheme="minorHAnsi"/>
          <w:b/>
          <w:bCs/>
          <w:sz w:val="20"/>
          <w:szCs w:val="16"/>
        </w:rPr>
      </w:pPr>
      <w:r w:rsidRPr="002F4C67">
        <w:rPr>
          <w:rFonts w:asciiTheme="minorHAnsi" w:hAnsiTheme="minorHAnsi" w:cstheme="minorHAnsi"/>
          <w:sz w:val="20"/>
        </w:rPr>
        <w:t>Osoba zodpovedná:</w:t>
      </w:r>
      <w:r w:rsidRPr="002F4C67">
        <w:rPr>
          <w:rFonts w:asciiTheme="minorHAnsi" w:hAnsiTheme="minorHAnsi" w:cstheme="minorHAnsi"/>
          <w:sz w:val="20"/>
        </w:rPr>
        <w:tab/>
      </w:r>
      <w:r w:rsidRPr="002F4C67">
        <w:rPr>
          <w:rFonts w:asciiTheme="minorHAnsi" w:hAnsiTheme="minorHAnsi" w:cstheme="minorHAnsi"/>
          <w:sz w:val="20"/>
          <w:szCs w:val="20"/>
        </w:rPr>
        <w:t>.........................</w:t>
      </w:r>
      <w:r w:rsidRPr="002F4C67">
        <w:rPr>
          <w:rFonts w:asciiTheme="minorHAnsi" w:hAnsiTheme="minorHAnsi" w:cstheme="minorHAnsi"/>
        </w:rPr>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r w:rsidRPr="002F4C67">
        <w:rPr>
          <w:rFonts w:asciiTheme="minorHAnsi" w:hAnsiTheme="minorHAnsi" w:cstheme="minorHAnsi"/>
          <w:sz w:val="20"/>
        </w:rPr>
        <w:tab/>
      </w:r>
      <w:r w:rsidRPr="002F4C67">
        <w:rPr>
          <w:rFonts w:asciiTheme="minorHAnsi" w:hAnsiTheme="minorHAnsi" w:cstheme="minorHAnsi"/>
          <w:i/>
        </w:rPr>
        <w:t xml:space="preserve">   </w:t>
      </w:r>
    </w:p>
    <w:p w14:paraId="74071BA4"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Register, reg. Číslo:</w:t>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4FBC58E4" w14:textId="77777777" w:rsidR="00DF55BB" w:rsidRPr="002F4C67" w:rsidRDefault="00DF55BB" w:rsidP="00DF55BB">
      <w:pPr>
        <w:rPr>
          <w:rFonts w:asciiTheme="minorHAnsi" w:hAnsiTheme="minorHAnsi" w:cstheme="minorHAnsi"/>
        </w:rPr>
      </w:pPr>
    </w:p>
    <w:p w14:paraId="07AAF57A"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a</w:t>
      </w:r>
    </w:p>
    <w:p w14:paraId="44980A35" w14:textId="77777777" w:rsidR="00DF55BB" w:rsidRPr="002F4C67" w:rsidRDefault="00DF55BB" w:rsidP="00DF55BB">
      <w:pPr>
        <w:rPr>
          <w:rFonts w:asciiTheme="minorHAnsi" w:hAnsiTheme="minorHAnsi" w:cstheme="minorHAnsi"/>
        </w:rPr>
      </w:pPr>
    </w:p>
    <w:p w14:paraId="17CC78A2" w14:textId="77777777" w:rsidR="00DF55BB" w:rsidRPr="002F4C67" w:rsidRDefault="00DF55BB" w:rsidP="00DF55BB">
      <w:pPr>
        <w:rPr>
          <w:rFonts w:asciiTheme="minorHAnsi" w:hAnsiTheme="minorHAnsi" w:cstheme="minorHAnsi"/>
          <w:b/>
        </w:rPr>
      </w:pPr>
      <w:r w:rsidRPr="002F4C67">
        <w:rPr>
          <w:rFonts w:asciiTheme="minorHAnsi" w:hAnsiTheme="minorHAnsi" w:cstheme="minorHAnsi"/>
          <w:b/>
        </w:rPr>
        <w:t>Zhotoviteľom:</w:t>
      </w:r>
    </w:p>
    <w:p w14:paraId="1A3CAF7A" w14:textId="77777777" w:rsidR="00DF55BB" w:rsidRPr="002F4C67" w:rsidRDefault="00DF55BB" w:rsidP="00DF55BB">
      <w:pPr>
        <w:rPr>
          <w:rFonts w:asciiTheme="minorHAnsi" w:hAnsiTheme="minorHAnsi" w:cstheme="minorHAnsi"/>
          <w:b/>
        </w:rPr>
      </w:pPr>
    </w:p>
    <w:p w14:paraId="25249FE2"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Spoločnosť:</w:t>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09165C4C"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 xml:space="preserve">Sídlo: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39DF961E"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 xml:space="preserve">IČO: </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518ED3D1"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Osoby zodpovedné:</w:t>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6F60C760"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Register, reg. Číslo:</w:t>
      </w:r>
      <w:r w:rsidRPr="002F4C67">
        <w:rPr>
          <w:rFonts w:asciiTheme="minorHAnsi" w:hAnsiTheme="minorHAnsi" w:cstheme="minorHAnsi"/>
        </w:rPr>
        <w:tab/>
        <w:t xml:space="preserve">......................... </w:t>
      </w:r>
      <w:r w:rsidRPr="002F4C67">
        <w:rPr>
          <w:rStyle w:val="ra"/>
          <w:rFonts w:asciiTheme="minorHAnsi" w:hAnsiTheme="minorHAnsi" w:cstheme="minorHAnsi"/>
        </w:rPr>
        <w:t xml:space="preserve">  </w:t>
      </w:r>
      <w:r w:rsidRPr="002F4C67">
        <w:rPr>
          <w:rFonts w:asciiTheme="minorHAnsi" w:hAnsiTheme="minorHAnsi" w:cstheme="minorHAnsi"/>
        </w:rPr>
        <w:t xml:space="preserve">  </w:t>
      </w:r>
    </w:p>
    <w:p w14:paraId="6ECD8E88" w14:textId="77777777" w:rsidR="00DF55BB" w:rsidRPr="002F4C67" w:rsidRDefault="00DF55BB" w:rsidP="00DF55BB">
      <w:pPr>
        <w:rPr>
          <w:rFonts w:asciiTheme="minorHAnsi" w:hAnsiTheme="minorHAnsi" w:cstheme="minorHAnsi"/>
        </w:rPr>
      </w:pPr>
    </w:p>
    <w:p w14:paraId="5EE1DD88" w14:textId="77777777" w:rsidR="00DF55BB" w:rsidRPr="002F4C67" w:rsidRDefault="00DF55BB" w:rsidP="00DF55BB">
      <w:pPr>
        <w:rPr>
          <w:rFonts w:asciiTheme="minorHAnsi" w:hAnsiTheme="minorHAnsi" w:cstheme="minorHAnsi"/>
        </w:rPr>
      </w:pPr>
    </w:p>
    <w:p w14:paraId="19FC9A6D" w14:textId="77777777" w:rsidR="00DF55BB" w:rsidRPr="002F4C67" w:rsidRDefault="00DF55BB" w:rsidP="00DF55BB">
      <w:pPr>
        <w:rPr>
          <w:rFonts w:asciiTheme="minorHAnsi" w:hAnsiTheme="minorHAnsi" w:cstheme="minorHAnsi"/>
        </w:rPr>
      </w:pPr>
    </w:p>
    <w:p w14:paraId="0ABD1048" w14:textId="77777777" w:rsidR="00DF55BB" w:rsidRPr="002F4C67" w:rsidRDefault="00DF55BB" w:rsidP="00DF55BB">
      <w:pPr>
        <w:jc w:val="both"/>
        <w:rPr>
          <w:rFonts w:asciiTheme="minorHAnsi" w:hAnsiTheme="minorHAnsi" w:cstheme="minorHAnsi"/>
          <w:b/>
        </w:rPr>
      </w:pPr>
      <w:r w:rsidRPr="002F4C67">
        <w:rPr>
          <w:rFonts w:asciiTheme="minorHAnsi" w:hAnsiTheme="minorHAnsi" w:cstheme="minorHAnsi"/>
        </w:rPr>
        <w:t xml:space="preserve">Na základe cenovej ponuky Zhotoviteľa zo dňa ..........., Objednávateľ preberá od Zhotoviteľa </w:t>
      </w:r>
      <w:r w:rsidRPr="002F4C67">
        <w:rPr>
          <w:rFonts w:asciiTheme="minorHAnsi" w:hAnsiTheme="minorHAnsi" w:cstheme="minorHAnsi"/>
          <w:b/>
          <w:bCs/>
        </w:rPr>
        <w:t xml:space="preserve">nasledovný materiál xxxxxxxxxxxxxx </w:t>
      </w:r>
      <w:r w:rsidRPr="002F4C67">
        <w:rPr>
          <w:rFonts w:asciiTheme="minorHAnsi" w:hAnsiTheme="minorHAnsi" w:cstheme="minorHAnsi"/>
          <w:bCs/>
        </w:rPr>
        <w:t xml:space="preserve">potrebný na realizáciu Diela </w:t>
      </w:r>
      <w:r w:rsidRPr="002F4C67">
        <w:rPr>
          <w:rFonts w:asciiTheme="minorHAnsi" w:hAnsiTheme="minorHAnsi" w:cstheme="minorHAnsi"/>
        </w:rPr>
        <w:t xml:space="preserve">v rozsahu podľa Zmluvy o dielo č. </w:t>
      </w:r>
      <w:r w:rsidRPr="002F4C67">
        <w:rPr>
          <w:rFonts w:asciiTheme="minorHAnsi" w:hAnsiTheme="minorHAnsi" w:cstheme="minorHAnsi"/>
          <w:b/>
        </w:rPr>
        <w:t xml:space="preserve">...........: </w:t>
      </w:r>
    </w:p>
    <w:p w14:paraId="122654FA" w14:textId="77777777" w:rsidR="00DF55BB" w:rsidRPr="002F4C67" w:rsidRDefault="00DF55BB" w:rsidP="00DF55BB">
      <w:pPr>
        <w:jc w:val="both"/>
        <w:rPr>
          <w:rFonts w:asciiTheme="minorHAnsi" w:hAnsiTheme="minorHAnsi" w:cstheme="minorHAnsi"/>
          <w:b/>
        </w:rPr>
      </w:pPr>
    </w:p>
    <w:p w14:paraId="6396C4D9" w14:textId="77777777" w:rsidR="00DF55BB" w:rsidRPr="002F4C67" w:rsidRDefault="00DF55BB" w:rsidP="00DF55BB">
      <w:pPr>
        <w:rPr>
          <w:rFonts w:asciiTheme="minorHAnsi" w:hAnsiTheme="minorHAnsi" w:cstheme="minorHAnsi"/>
          <w:b/>
        </w:rPr>
      </w:pPr>
    </w:p>
    <w:p w14:paraId="2A0AA45B" w14:textId="77777777" w:rsidR="00DF55BB" w:rsidRPr="002F4C67" w:rsidRDefault="00DF55BB" w:rsidP="00DF55BB">
      <w:pPr>
        <w:rPr>
          <w:rFonts w:asciiTheme="minorHAnsi" w:hAnsiTheme="minorHAnsi" w:cstheme="minorHAnsi"/>
        </w:rPr>
      </w:pPr>
    </w:p>
    <w:p w14:paraId="755003A2" w14:textId="77777777" w:rsidR="00DF55BB" w:rsidRPr="002F4C67" w:rsidRDefault="00DF55BB" w:rsidP="00DF55BB">
      <w:pPr>
        <w:rPr>
          <w:rFonts w:asciiTheme="minorHAnsi" w:hAnsiTheme="minorHAnsi" w:cstheme="minorHAnsi"/>
        </w:rPr>
      </w:pPr>
    </w:p>
    <w:p w14:paraId="19A8501F" w14:textId="77777777" w:rsidR="00DF55BB" w:rsidRPr="002F4C67" w:rsidRDefault="00DF55BB" w:rsidP="00DF55BB">
      <w:pPr>
        <w:rPr>
          <w:rFonts w:asciiTheme="minorHAnsi" w:hAnsiTheme="minorHAnsi" w:cstheme="minorHAnsi"/>
        </w:rPr>
      </w:pPr>
    </w:p>
    <w:p w14:paraId="691668E3"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V ....................................., dňa ....................</w:t>
      </w:r>
    </w:p>
    <w:p w14:paraId="1BC2AC13" w14:textId="77777777" w:rsidR="00DF55BB" w:rsidRPr="002F4C67" w:rsidRDefault="00DF55BB" w:rsidP="00DF55BB">
      <w:pPr>
        <w:rPr>
          <w:rFonts w:asciiTheme="minorHAnsi" w:hAnsiTheme="minorHAnsi" w:cstheme="minorHAnsi"/>
        </w:rPr>
      </w:pPr>
    </w:p>
    <w:p w14:paraId="1650260D" w14:textId="77777777" w:rsidR="00DF55BB" w:rsidRPr="002F4C67" w:rsidRDefault="00DF55BB" w:rsidP="00DF55BB">
      <w:pPr>
        <w:rPr>
          <w:rFonts w:asciiTheme="minorHAnsi" w:hAnsiTheme="minorHAnsi" w:cstheme="minorHAnsi"/>
        </w:rPr>
      </w:pPr>
    </w:p>
    <w:p w14:paraId="1BD08FB3" w14:textId="77777777" w:rsidR="00DF55BB" w:rsidRPr="002F4C67" w:rsidRDefault="00DF55BB" w:rsidP="00DF55BB">
      <w:pPr>
        <w:rPr>
          <w:rFonts w:asciiTheme="minorHAnsi" w:hAnsiTheme="minorHAnsi" w:cstheme="minorHAnsi"/>
        </w:rPr>
      </w:pPr>
      <w:r w:rsidRPr="002F4C67">
        <w:rPr>
          <w:rFonts w:asciiTheme="minorHAnsi" w:hAnsiTheme="minorHAnsi" w:cstheme="minorHAnsi"/>
        </w:rPr>
        <w:t>za Objednávateľa</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za Zhotoviteľa</w:t>
      </w:r>
    </w:p>
    <w:p w14:paraId="2B258ABD" w14:textId="77777777" w:rsidR="00DF55BB" w:rsidRPr="002F4C67" w:rsidRDefault="00DF55BB" w:rsidP="00DF55BB">
      <w:pPr>
        <w:rPr>
          <w:rFonts w:asciiTheme="minorHAnsi" w:hAnsiTheme="minorHAnsi" w:cstheme="minorHAnsi"/>
          <w:sz w:val="22"/>
          <w:szCs w:val="22"/>
        </w:rPr>
      </w:pPr>
    </w:p>
    <w:p w14:paraId="5A483DCA" w14:textId="77777777" w:rsidR="00DF55BB" w:rsidRPr="002F4C67" w:rsidRDefault="00DF55BB" w:rsidP="00DF55BB">
      <w:pPr>
        <w:rPr>
          <w:rFonts w:asciiTheme="minorHAnsi" w:hAnsiTheme="minorHAnsi" w:cstheme="minorHAnsi"/>
        </w:rPr>
      </w:pPr>
    </w:p>
    <w:p w14:paraId="20775304" w14:textId="77777777" w:rsidR="00DF55BB" w:rsidRPr="002F4C67" w:rsidRDefault="00DF55BB" w:rsidP="00DF55BB">
      <w:pPr>
        <w:rPr>
          <w:rFonts w:asciiTheme="minorHAnsi" w:hAnsiTheme="minorHAnsi" w:cstheme="minorHAnsi"/>
        </w:rPr>
      </w:pPr>
    </w:p>
    <w:p w14:paraId="1CB871C2" w14:textId="77777777" w:rsidR="00DF55BB" w:rsidRPr="00DF55BB" w:rsidRDefault="00DF55BB" w:rsidP="00DF55BB">
      <w:pPr>
        <w:rPr>
          <w:rFonts w:asciiTheme="minorHAnsi" w:hAnsiTheme="minorHAnsi" w:cstheme="minorHAnsi"/>
        </w:rPr>
      </w:pPr>
      <w:r w:rsidRPr="002F4C67">
        <w:rPr>
          <w:rFonts w:asciiTheme="minorHAnsi" w:hAnsiTheme="minorHAnsi" w:cstheme="minorHAnsi"/>
        </w:rPr>
        <w:t>..............................</w:t>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r>
      <w:r w:rsidRPr="002F4C67">
        <w:rPr>
          <w:rFonts w:asciiTheme="minorHAnsi" w:hAnsiTheme="minorHAnsi" w:cstheme="minorHAnsi"/>
        </w:rPr>
        <w:tab/>
        <w:t>..............................</w:t>
      </w:r>
    </w:p>
    <w:p w14:paraId="6AF0E6E2"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p>
    <w:p w14:paraId="36D649EA"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p>
    <w:p w14:paraId="55DE595E" w14:textId="77777777" w:rsidR="00DF55BB" w:rsidRPr="00DF55BB" w:rsidRDefault="00DF55BB" w:rsidP="00DF55BB">
      <w:pPr>
        <w:rPr>
          <w:rFonts w:asciiTheme="minorHAnsi" w:hAnsiTheme="minorHAnsi" w:cstheme="minorHAnsi"/>
        </w:rPr>
      </w:pPr>
    </w:p>
    <w:p w14:paraId="09903613"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79E4C044" w14:textId="77777777" w:rsidR="00955658" w:rsidRPr="00DF55BB" w:rsidRDefault="00955658" w:rsidP="0081083C">
      <w:pPr>
        <w:spacing w:line="276" w:lineRule="auto"/>
        <w:rPr>
          <w:rFonts w:asciiTheme="minorHAnsi" w:hAnsiTheme="minorHAnsi" w:cstheme="minorHAnsi"/>
          <w:sz w:val="22"/>
          <w:szCs w:val="22"/>
        </w:rPr>
      </w:pPr>
    </w:p>
    <w:sectPr w:rsidR="00955658" w:rsidRPr="00DF55BB" w:rsidSect="00B64CD9">
      <w:footerReference w:type="default" r:id="rId8"/>
      <w:pgSz w:w="11906" w:h="16838"/>
      <w:pgMar w:top="1843" w:right="1134" w:bottom="993"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1A2A" w14:textId="77777777" w:rsidR="00D44660" w:rsidRDefault="00D44660">
      <w:r>
        <w:separator/>
      </w:r>
    </w:p>
  </w:endnote>
  <w:endnote w:type="continuationSeparator" w:id="0">
    <w:p w14:paraId="2D05051A" w14:textId="77777777" w:rsidR="00D44660" w:rsidRDefault="00D4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Linotype-Bold">
    <w:charset w:val="EE"/>
    <w:family w:val="auto"/>
    <w:pitch w:val="default"/>
  </w:font>
  <w:font w:name="PalatinoLinotype-Roman">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EA7813" w:rsidRDefault="00EA781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0689" w14:textId="77777777" w:rsidR="00D44660" w:rsidRDefault="00D44660">
      <w:r>
        <w:separator/>
      </w:r>
    </w:p>
  </w:footnote>
  <w:footnote w:type="continuationSeparator" w:id="0">
    <w:p w14:paraId="1DA7580B" w14:textId="77777777" w:rsidR="00D44660" w:rsidRDefault="00D4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9594E658"/>
    <w:name w:val="WW8Num10"/>
    <w:lvl w:ilvl="0">
      <w:start w:val="5"/>
      <w:numFmt w:val="decimal"/>
      <w:lvlText w:val="%1"/>
      <w:lvlJc w:val="left"/>
      <w:pPr>
        <w:tabs>
          <w:tab w:val="num" w:pos="0"/>
        </w:tabs>
        <w:ind w:left="360" w:hanging="360"/>
      </w:pPr>
    </w:lvl>
    <w:lvl w:ilvl="1">
      <w:start w:val="1"/>
      <w:numFmt w:val="decimal"/>
      <w:lvlText w:val="%1.%2"/>
      <w:lvlJc w:val="left"/>
      <w:pPr>
        <w:tabs>
          <w:tab w:val="num" w:pos="0"/>
        </w:tabs>
        <w:ind w:left="502" w:hanging="360"/>
      </w:pPr>
      <w:rPr>
        <w:rFonts w:cs="Arial"/>
        <w:sz w:val="20"/>
        <w:lang w:val="sk-SK"/>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8E5CBF"/>
    <w:multiLevelType w:val="multilevel"/>
    <w:tmpl w:val="FE68623C"/>
    <w:styleLink w:val="Importovantl1"/>
    <w:lvl w:ilvl="0">
      <w:start w:val="1"/>
      <w:numFmt w:val="decimal"/>
      <w:lvlText w:val="%1."/>
      <w:lvlJc w:val="left"/>
      <w:pPr>
        <w:ind w:left="484" w:hanging="48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36410C"/>
    <w:multiLevelType w:val="multilevel"/>
    <w:tmpl w:val="5B846D0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70FA0"/>
    <w:multiLevelType w:val="hybridMultilevel"/>
    <w:tmpl w:val="53FEA8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8" w15:restartNumberingAfterBreak="0">
    <w:nsid w:val="15260CA9"/>
    <w:multiLevelType w:val="multilevel"/>
    <w:tmpl w:val="D2E6683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5B7352C"/>
    <w:multiLevelType w:val="hybridMultilevel"/>
    <w:tmpl w:val="49E8C9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11" w15:restartNumberingAfterBreak="0">
    <w:nsid w:val="173A4F49"/>
    <w:multiLevelType w:val="multilevel"/>
    <w:tmpl w:val="C37636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4"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BD95BE7"/>
    <w:multiLevelType w:val="multilevel"/>
    <w:tmpl w:val="FE68623C"/>
    <w:numStyleLink w:val="Importovantl1"/>
  </w:abstractNum>
  <w:abstractNum w:abstractNumId="16"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1"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3D3A267D"/>
    <w:multiLevelType w:val="hybridMultilevel"/>
    <w:tmpl w:val="4002E0D6"/>
    <w:lvl w:ilvl="0" w:tplc="9E2C73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644"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7"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4AD51B51"/>
    <w:multiLevelType w:val="hybridMultilevel"/>
    <w:tmpl w:val="5DF0180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0" w15:restartNumberingAfterBreak="0">
    <w:nsid w:val="57966652"/>
    <w:multiLevelType w:val="hybridMultilevel"/>
    <w:tmpl w:val="4EF207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0EA43CA"/>
    <w:multiLevelType w:val="multilevel"/>
    <w:tmpl w:val="DD9A0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4"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53913069">
    <w:abstractNumId w:val="10"/>
    <w:lvlOverride w:ilvl="1">
      <w:lvl w:ilvl="1">
        <w:start w:val="1"/>
        <w:numFmt w:val="decimal"/>
        <w:lvlText w:val="%1.%2"/>
        <w:lvlJc w:val="left"/>
        <w:pPr>
          <w:ind w:left="720" w:hanging="360"/>
        </w:pPr>
        <w:rPr>
          <w:rFonts w:cs="Calibri"/>
          <w:b w:val="0"/>
        </w:rPr>
      </w:lvl>
    </w:lvlOverride>
  </w:num>
  <w:num w:numId="2" w16cid:durableId="1296763664">
    <w:abstractNumId w:val="12"/>
  </w:num>
  <w:num w:numId="3" w16cid:durableId="1856267501">
    <w:abstractNumId w:val="40"/>
  </w:num>
  <w:num w:numId="4" w16cid:durableId="1784033247">
    <w:abstractNumId w:val="38"/>
  </w:num>
  <w:num w:numId="5" w16cid:durableId="1860851881">
    <w:abstractNumId w:val="13"/>
  </w:num>
  <w:num w:numId="6" w16cid:durableId="217205113">
    <w:abstractNumId w:val="37"/>
  </w:num>
  <w:num w:numId="7" w16cid:durableId="1329598519">
    <w:abstractNumId w:val="42"/>
  </w:num>
  <w:num w:numId="8" w16cid:durableId="1208101034">
    <w:abstractNumId w:val="31"/>
  </w:num>
  <w:num w:numId="9" w16cid:durableId="1671903062">
    <w:abstractNumId w:val="35"/>
  </w:num>
  <w:num w:numId="10" w16cid:durableId="939338702">
    <w:abstractNumId w:val="39"/>
  </w:num>
  <w:num w:numId="11" w16cid:durableId="1685087388">
    <w:abstractNumId w:val="1"/>
  </w:num>
  <w:num w:numId="12" w16cid:durableId="121121549">
    <w:abstractNumId w:val="16"/>
  </w:num>
  <w:num w:numId="13" w16cid:durableId="1656763200">
    <w:abstractNumId w:val="14"/>
  </w:num>
  <w:num w:numId="14" w16cid:durableId="1552227357">
    <w:abstractNumId w:val="33"/>
  </w:num>
  <w:num w:numId="15" w16cid:durableId="1370567984">
    <w:abstractNumId w:val="20"/>
  </w:num>
  <w:num w:numId="16" w16cid:durableId="1406685619">
    <w:abstractNumId w:val="7"/>
  </w:num>
  <w:num w:numId="17" w16cid:durableId="1691754302">
    <w:abstractNumId w:val="25"/>
  </w:num>
  <w:num w:numId="18" w16cid:durableId="646664385">
    <w:abstractNumId w:val="2"/>
  </w:num>
  <w:num w:numId="19" w16cid:durableId="1537304877">
    <w:abstractNumId w:val="21"/>
  </w:num>
  <w:num w:numId="20" w16cid:durableId="551966886">
    <w:abstractNumId w:val="36"/>
  </w:num>
  <w:num w:numId="21" w16cid:durableId="1612542713">
    <w:abstractNumId w:val="41"/>
  </w:num>
  <w:num w:numId="22" w16cid:durableId="1444575870">
    <w:abstractNumId w:val="23"/>
  </w:num>
  <w:num w:numId="23" w16cid:durableId="1103379964">
    <w:abstractNumId w:val="27"/>
  </w:num>
  <w:num w:numId="24" w16cid:durableId="1886871161">
    <w:abstractNumId w:val="43"/>
  </w:num>
  <w:num w:numId="25" w16cid:durableId="2071538647">
    <w:abstractNumId w:val="34"/>
  </w:num>
  <w:num w:numId="26" w16cid:durableId="483350096">
    <w:abstractNumId w:val="24"/>
  </w:num>
  <w:num w:numId="27" w16cid:durableId="2013949641">
    <w:abstractNumId w:val="28"/>
  </w:num>
  <w:num w:numId="28" w16cid:durableId="1051463175">
    <w:abstractNumId w:val="4"/>
  </w:num>
  <w:num w:numId="29" w16cid:durableId="758404307">
    <w:abstractNumId w:val="10"/>
    <w:lvlOverride w:ilvl="0">
      <w:startOverride w:val="1"/>
    </w:lvlOverride>
  </w:num>
  <w:num w:numId="30" w16cid:durableId="1172792981">
    <w:abstractNumId w:val="38"/>
    <w:lvlOverride w:ilvl="0">
      <w:startOverride w:val="1"/>
    </w:lvlOverride>
  </w:num>
  <w:num w:numId="31" w16cid:durableId="1914703307">
    <w:abstractNumId w:val="13"/>
    <w:lvlOverride w:ilvl="0">
      <w:startOverride w:val="1"/>
    </w:lvlOverride>
  </w:num>
  <w:num w:numId="32" w16cid:durableId="717709263">
    <w:abstractNumId w:val="37"/>
    <w:lvlOverride w:ilvl="0">
      <w:startOverride w:val="1"/>
    </w:lvlOverride>
  </w:num>
  <w:num w:numId="33" w16cid:durableId="1386291176">
    <w:abstractNumId w:val="42"/>
    <w:lvlOverride w:ilvl="0">
      <w:startOverride w:val="1"/>
    </w:lvlOverride>
  </w:num>
  <w:num w:numId="34" w16cid:durableId="1845128907">
    <w:abstractNumId w:val="31"/>
    <w:lvlOverride w:ilvl="0">
      <w:startOverride w:val="1"/>
    </w:lvlOverride>
  </w:num>
  <w:num w:numId="35" w16cid:durableId="1520386440">
    <w:abstractNumId w:val="35"/>
    <w:lvlOverride w:ilvl="0">
      <w:startOverride w:val="1"/>
    </w:lvlOverride>
  </w:num>
  <w:num w:numId="36" w16cid:durableId="706569790">
    <w:abstractNumId w:val="39"/>
    <w:lvlOverride w:ilvl="0">
      <w:startOverride w:val="1"/>
    </w:lvlOverride>
  </w:num>
  <w:num w:numId="37" w16cid:durableId="595671541">
    <w:abstractNumId w:val="1"/>
    <w:lvlOverride w:ilvl="0">
      <w:startOverride w:val="1"/>
    </w:lvlOverride>
  </w:num>
  <w:num w:numId="38" w16cid:durableId="106894734">
    <w:abstractNumId w:val="16"/>
    <w:lvlOverride w:ilvl="0">
      <w:startOverride w:val="1"/>
    </w:lvlOverride>
  </w:num>
  <w:num w:numId="39" w16cid:durableId="2116631479">
    <w:abstractNumId w:val="14"/>
    <w:lvlOverride w:ilvl="0">
      <w:startOverride w:val="1"/>
    </w:lvlOverride>
  </w:num>
  <w:num w:numId="40" w16cid:durableId="1994751191">
    <w:abstractNumId w:val="33"/>
    <w:lvlOverride w:ilvl="0">
      <w:startOverride w:val="1"/>
    </w:lvlOverride>
  </w:num>
  <w:num w:numId="41" w16cid:durableId="2040277445">
    <w:abstractNumId w:val="20"/>
    <w:lvlOverride w:ilvl="0">
      <w:startOverride w:val="1"/>
    </w:lvlOverride>
  </w:num>
  <w:num w:numId="42" w16cid:durableId="2086413295">
    <w:abstractNumId w:val="7"/>
    <w:lvlOverride w:ilvl="0">
      <w:startOverride w:val="1"/>
    </w:lvlOverride>
  </w:num>
  <w:num w:numId="43" w16cid:durableId="1408452368">
    <w:abstractNumId w:val="25"/>
    <w:lvlOverride w:ilvl="0">
      <w:startOverride w:val="1"/>
    </w:lvlOverride>
  </w:num>
  <w:num w:numId="44" w16cid:durableId="1157964623">
    <w:abstractNumId w:val="2"/>
    <w:lvlOverride w:ilvl="0">
      <w:startOverride w:val="1"/>
    </w:lvlOverride>
  </w:num>
  <w:num w:numId="45" w16cid:durableId="1849250767">
    <w:abstractNumId w:val="36"/>
    <w:lvlOverride w:ilvl="0">
      <w:startOverride w:val="1"/>
    </w:lvlOverride>
  </w:num>
  <w:num w:numId="46" w16cid:durableId="1464344254">
    <w:abstractNumId w:val="23"/>
    <w:lvlOverride w:ilvl="0">
      <w:startOverride w:val="1"/>
    </w:lvlOverride>
  </w:num>
  <w:num w:numId="47" w16cid:durableId="1853570212">
    <w:abstractNumId w:val="27"/>
    <w:lvlOverride w:ilvl="0">
      <w:startOverride w:val="1"/>
    </w:lvlOverride>
  </w:num>
  <w:num w:numId="48" w16cid:durableId="919102563">
    <w:abstractNumId w:val="24"/>
    <w:lvlOverride w:ilvl="0">
      <w:startOverride w:val="1"/>
    </w:lvlOverride>
  </w:num>
  <w:num w:numId="49" w16cid:durableId="1611163289">
    <w:abstractNumId w:val="4"/>
    <w:lvlOverride w:ilvl="0">
      <w:startOverride w:val="1"/>
    </w:lvlOverride>
  </w:num>
  <w:num w:numId="50" w16cid:durableId="2115593963">
    <w:abstractNumId w:val="17"/>
  </w:num>
  <w:num w:numId="51" w16cid:durableId="2101102611">
    <w:abstractNumId w:val="18"/>
  </w:num>
  <w:num w:numId="52" w16cid:durableId="215627328">
    <w:abstractNumId w:val="26"/>
  </w:num>
  <w:num w:numId="53" w16cid:durableId="1340891404">
    <w:abstractNumId w:val="19"/>
  </w:num>
  <w:num w:numId="54" w16cid:durableId="1243951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4777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4127662">
    <w:abstractNumId w:val="11"/>
  </w:num>
  <w:num w:numId="57" w16cid:durableId="1098403035">
    <w:abstractNumId w:val="32"/>
  </w:num>
  <w:num w:numId="58" w16cid:durableId="339702886">
    <w:abstractNumId w:val="0"/>
  </w:num>
  <w:num w:numId="59" w16cid:durableId="2130541606">
    <w:abstractNumId w:val="22"/>
  </w:num>
  <w:num w:numId="60" w16cid:durableId="1049652794">
    <w:abstractNumId w:val="30"/>
  </w:num>
  <w:num w:numId="61" w16cid:durableId="1383596968">
    <w:abstractNumId w:val="9"/>
  </w:num>
  <w:num w:numId="62" w16cid:durableId="2036348451">
    <w:abstractNumId w:val="3"/>
  </w:num>
  <w:num w:numId="63" w16cid:durableId="824205789">
    <w:abstractNumId w:val="15"/>
    <w:lvlOverride w:ilvl="0"/>
    <w:lvlOverride w:ilvl="1">
      <w:startOverride w:val="6"/>
    </w:lvlOverride>
  </w:num>
  <w:num w:numId="64" w16cid:durableId="240916746">
    <w:abstractNumId w:val="10"/>
  </w:num>
  <w:num w:numId="65" w16cid:durableId="1827892609">
    <w:abstractNumId w:val="44"/>
  </w:num>
  <w:num w:numId="66" w16cid:durableId="1921526084">
    <w:abstractNumId w:val="8"/>
  </w:num>
  <w:num w:numId="67" w16cid:durableId="1886601529">
    <w:abstractNumId w:val="5"/>
  </w:num>
  <w:num w:numId="68" w16cid:durableId="1138648487">
    <w:abstractNumId w:val="6"/>
  </w:num>
  <w:num w:numId="69" w16cid:durableId="1035351728">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008E8"/>
    <w:rsid w:val="00001AF5"/>
    <w:rsid w:val="00004CCC"/>
    <w:rsid w:val="00007721"/>
    <w:rsid w:val="00012472"/>
    <w:rsid w:val="00015C17"/>
    <w:rsid w:val="00021A45"/>
    <w:rsid w:val="00037CCC"/>
    <w:rsid w:val="0004348B"/>
    <w:rsid w:val="00045206"/>
    <w:rsid w:val="0005236E"/>
    <w:rsid w:val="00053B1A"/>
    <w:rsid w:val="00063C10"/>
    <w:rsid w:val="00081CF3"/>
    <w:rsid w:val="00084FDE"/>
    <w:rsid w:val="00087C31"/>
    <w:rsid w:val="00091780"/>
    <w:rsid w:val="000A2786"/>
    <w:rsid w:val="000C4B79"/>
    <w:rsid w:val="000D1070"/>
    <w:rsid w:val="000F3C14"/>
    <w:rsid w:val="000F51E4"/>
    <w:rsid w:val="00104B29"/>
    <w:rsid w:val="0010618A"/>
    <w:rsid w:val="00120D2B"/>
    <w:rsid w:val="001413A2"/>
    <w:rsid w:val="001434D9"/>
    <w:rsid w:val="00143F8A"/>
    <w:rsid w:val="00144EDC"/>
    <w:rsid w:val="00151186"/>
    <w:rsid w:val="001545A8"/>
    <w:rsid w:val="001628F6"/>
    <w:rsid w:val="00162B94"/>
    <w:rsid w:val="0018240F"/>
    <w:rsid w:val="00183886"/>
    <w:rsid w:val="00191A94"/>
    <w:rsid w:val="00192625"/>
    <w:rsid w:val="00196062"/>
    <w:rsid w:val="001B17EF"/>
    <w:rsid w:val="001C203C"/>
    <w:rsid w:val="001D2950"/>
    <w:rsid w:val="001D47F2"/>
    <w:rsid w:val="001D7E13"/>
    <w:rsid w:val="001E2684"/>
    <w:rsid w:val="001E7C8A"/>
    <w:rsid w:val="00206E6B"/>
    <w:rsid w:val="002267C9"/>
    <w:rsid w:val="002276DD"/>
    <w:rsid w:val="00256896"/>
    <w:rsid w:val="0027027F"/>
    <w:rsid w:val="002814AE"/>
    <w:rsid w:val="002849A4"/>
    <w:rsid w:val="00286304"/>
    <w:rsid w:val="00290C4E"/>
    <w:rsid w:val="002978EB"/>
    <w:rsid w:val="002A7DDE"/>
    <w:rsid w:val="002B287B"/>
    <w:rsid w:val="002C2A9F"/>
    <w:rsid w:val="002F4C67"/>
    <w:rsid w:val="003051AE"/>
    <w:rsid w:val="0031057A"/>
    <w:rsid w:val="00312826"/>
    <w:rsid w:val="0033653F"/>
    <w:rsid w:val="003420F6"/>
    <w:rsid w:val="003477F4"/>
    <w:rsid w:val="0035584D"/>
    <w:rsid w:val="00364E8B"/>
    <w:rsid w:val="00381C3D"/>
    <w:rsid w:val="0039319A"/>
    <w:rsid w:val="0039380D"/>
    <w:rsid w:val="00394851"/>
    <w:rsid w:val="003A0C3E"/>
    <w:rsid w:val="003A5F7C"/>
    <w:rsid w:val="003B7303"/>
    <w:rsid w:val="003C2CEB"/>
    <w:rsid w:val="003C62B8"/>
    <w:rsid w:val="003E0A9B"/>
    <w:rsid w:val="003E0C65"/>
    <w:rsid w:val="003E56BF"/>
    <w:rsid w:val="00401DED"/>
    <w:rsid w:val="00401F59"/>
    <w:rsid w:val="00401FC1"/>
    <w:rsid w:val="00407E0E"/>
    <w:rsid w:val="0041686E"/>
    <w:rsid w:val="004201B7"/>
    <w:rsid w:val="00422F86"/>
    <w:rsid w:val="00426EAA"/>
    <w:rsid w:val="0043068A"/>
    <w:rsid w:val="00432F1C"/>
    <w:rsid w:val="004345C8"/>
    <w:rsid w:val="0043556F"/>
    <w:rsid w:val="004359DB"/>
    <w:rsid w:val="00437ACE"/>
    <w:rsid w:val="00437BAA"/>
    <w:rsid w:val="00443261"/>
    <w:rsid w:val="004445CE"/>
    <w:rsid w:val="00447756"/>
    <w:rsid w:val="004557E9"/>
    <w:rsid w:val="00456F29"/>
    <w:rsid w:val="004571CE"/>
    <w:rsid w:val="004614E1"/>
    <w:rsid w:val="00471F9F"/>
    <w:rsid w:val="00476532"/>
    <w:rsid w:val="00482D59"/>
    <w:rsid w:val="0048406B"/>
    <w:rsid w:val="004846AA"/>
    <w:rsid w:val="004A4245"/>
    <w:rsid w:val="004D22A8"/>
    <w:rsid w:val="004E0486"/>
    <w:rsid w:val="004E0860"/>
    <w:rsid w:val="004E1841"/>
    <w:rsid w:val="004E492D"/>
    <w:rsid w:val="004F0445"/>
    <w:rsid w:val="004F5584"/>
    <w:rsid w:val="005014F3"/>
    <w:rsid w:val="00501AA6"/>
    <w:rsid w:val="00501EDF"/>
    <w:rsid w:val="00507A60"/>
    <w:rsid w:val="0051723A"/>
    <w:rsid w:val="0053431D"/>
    <w:rsid w:val="00534F57"/>
    <w:rsid w:val="005813E5"/>
    <w:rsid w:val="00592C26"/>
    <w:rsid w:val="005957AD"/>
    <w:rsid w:val="005979D8"/>
    <w:rsid w:val="005A0161"/>
    <w:rsid w:val="005A1F6D"/>
    <w:rsid w:val="005A2C3E"/>
    <w:rsid w:val="005A6793"/>
    <w:rsid w:val="005A7F53"/>
    <w:rsid w:val="005C0C70"/>
    <w:rsid w:val="005C65D1"/>
    <w:rsid w:val="005D2F2F"/>
    <w:rsid w:val="005E54E9"/>
    <w:rsid w:val="005E6BE4"/>
    <w:rsid w:val="005F54D1"/>
    <w:rsid w:val="00601C0F"/>
    <w:rsid w:val="0062306E"/>
    <w:rsid w:val="00623497"/>
    <w:rsid w:val="006328C4"/>
    <w:rsid w:val="00646D1C"/>
    <w:rsid w:val="00656F0C"/>
    <w:rsid w:val="00657206"/>
    <w:rsid w:val="00657453"/>
    <w:rsid w:val="006656FE"/>
    <w:rsid w:val="0067411F"/>
    <w:rsid w:val="00677F80"/>
    <w:rsid w:val="00684AA2"/>
    <w:rsid w:val="006912BD"/>
    <w:rsid w:val="006918FD"/>
    <w:rsid w:val="00695D4C"/>
    <w:rsid w:val="006A051D"/>
    <w:rsid w:val="006C1B82"/>
    <w:rsid w:val="006C7753"/>
    <w:rsid w:val="006D6F72"/>
    <w:rsid w:val="006E0ED2"/>
    <w:rsid w:val="006F44A7"/>
    <w:rsid w:val="007156E4"/>
    <w:rsid w:val="00726B42"/>
    <w:rsid w:val="007453B9"/>
    <w:rsid w:val="00752F16"/>
    <w:rsid w:val="00755407"/>
    <w:rsid w:val="00755453"/>
    <w:rsid w:val="00762D4D"/>
    <w:rsid w:val="00765C10"/>
    <w:rsid w:val="0077627B"/>
    <w:rsid w:val="00776B0D"/>
    <w:rsid w:val="00776F60"/>
    <w:rsid w:val="007935DA"/>
    <w:rsid w:val="00796515"/>
    <w:rsid w:val="007A39FA"/>
    <w:rsid w:val="007B0E0D"/>
    <w:rsid w:val="007C17DA"/>
    <w:rsid w:val="007C329F"/>
    <w:rsid w:val="007C4650"/>
    <w:rsid w:val="007C520E"/>
    <w:rsid w:val="007D05A6"/>
    <w:rsid w:val="007D3E23"/>
    <w:rsid w:val="007D47C0"/>
    <w:rsid w:val="007D55DA"/>
    <w:rsid w:val="007E4E8A"/>
    <w:rsid w:val="007E7237"/>
    <w:rsid w:val="007F42F4"/>
    <w:rsid w:val="007F5EB2"/>
    <w:rsid w:val="007F7197"/>
    <w:rsid w:val="00802193"/>
    <w:rsid w:val="0080757E"/>
    <w:rsid w:val="0081083C"/>
    <w:rsid w:val="00813068"/>
    <w:rsid w:val="0081396A"/>
    <w:rsid w:val="00823F8F"/>
    <w:rsid w:val="00831B80"/>
    <w:rsid w:val="00843447"/>
    <w:rsid w:val="008442E1"/>
    <w:rsid w:val="008471DD"/>
    <w:rsid w:val="00853AA8"/>
    <w:rsid w:val="00863EB8"/>
    <w:rsid w:val="00866B12"/>
    <w:rsid w:val="00875887"/>
    <w:rsid w:val="00880D25"/>
    <w:rsid w:val="0088147B"/>
    <w:rsid w:val="008975C8"/>
    <w:rsid w:val="008A0042"/>
    <w:rsid w:val="008A2BA1"/>
    <w:rsid w:val="008A3B51"/>
    <w:rsid w:val="008A572B"/>
    <w:rsid w:val="008D5057"/>
    <w:rsid w:val="008E0D42"/>
    <w:rsid w:val="008E0F06"/>
    <w:rsid w:val="008E7D85"/>
    <w:rsid w:val="008F30D3"/>
    <w:rsid w:val="009057B9"/>
    <w:rsid w:val="009058AB"/>
    <w:rsid w:val="00922511"/>
    <w:rsid w:val="00932698"/>
    <w:rsid w:val="00933BF4"/>
    <w:rsid w:val="00934862"/>
    <w:rsid w:val="00936011"/>
    <w:rsid w:val="00955658"/>
    <w:rsid w:val="00956D16"/>
    <w:rsid w:val="00967DBB"/>
    <w:rsid w:val="00973992"/>
    <w:rsid w:val="00975DC2"/>
    <w:rsid w:val="009C7AFA"/>
    <w:rsid w:val="009D47BC"/>
    <w:rsid w:val="009E050D"/>
    <w:rsid w:val="009E3EEE"/>
    <w:rsid w:val="009E5F6F"/>
    <w:rsid w:val="009F431F"/>
    <w:rsid w:val="00A04C74"/>
    <w:rsid w:val="00A2168D"/>
    <w:rsid w:val="00A2207C"/>
    <w:rsid w:val="00A270E7"/>
    <w:rsid w:val="00A45082"/>
    <w:rsid w:val="00A51C78"/>
    <w:rsid w:val="00A53386"/>
    <w:rsid w:val="00A623ED"/>
    <w:rsid w:val="00A72027"/>
    <w:rsid w:val="00A84C6B"/>
    <w:rsid w:val="00A87773"/>
    <w:rsid w:val="00AA2D35"/>
    <w:rsid w:val="00AA4708"/>
    <w:rsid w:val="00AA4F0F"/>
    <w:rsid w:val="00AA6EE3"/>
    <w:rsid w:val="00AA73DB"/>
    <w:rsid w:val="00AB5B53"/>
    <w:rsid w:val="00AB7F6A"/>
    <w:rsid w:val="00AC39B8"/>
    <w:rsid w:val="00AD2516"/>
    <w:rsid w:val="00AF4281"/>
    <w:rsid w:val="00B03A65"/>
    <w:rsid w:val="00B11EAB"/>
    <w:rsid w:val="00B14E93"/>
    <w:rsid w:val="00B168C8"/>
    <w:rsid w:val="00B2133B"/>
    <w:rsid w:val="00B2439B"/>
    <w:rsid w:val="00B2452D"/>
    <w:rsid w:val="00B30AA7"/>
    <w:rsid w:val="00B3334F"/>
    <w:rsid w:val="00B45EBE"/>
    <w:rsid w:val="00B50600"/>
    <w:rsid w:val="00B50605"/>
    <w:rsid w:val="00B51533"/>
    <w:rsid w:val="00B51599"/>
    <w:rsid w:val="00B570BF"/>
    <w:rsid w:val="00B64CD9"/>
    <w:rsid w:val="00B8157B"/>
    <w:rsid w:val="00B824CA"/>
    <w:rsid w:val="00B91D49"/>
    <w:rsid w:val="00B93897"/>
    <w:rsid w:val="00BA2ACC"/>
    <w:rsid w:val="00BB1375"/>
    <w:rsid w:val="00BC5127"/>
    <w:rsid w:val="00BC5B0C"/>
    <w:rsid w:val="00BC7C87"/>
    <w:rsid w:val="00BE2080"/>
    <w:rsid w:val="00BE39BD"/>
    <w:rsid w:val="00BF6944"/>
    <w:rsid w:val="00BF69C5"/>
    <w:rsid w:val="00C00977"/>
    <w:rsid w:val="00C03851"/>
    <w:rsid w:val="00C04611"/>
    <w:rsid w:val="00C11284"/>
    <w:rsid w:val="00C24A73"/>
    <w:rsid w:val="00C426F1"/>
    <w:rsid w:val="00C450E7"/>
    <w:rsid w:val="00C52D3A"/>
    <w:rsid w:val="00C53612"/>
    <w:rsid w:val="00C6443C"/>
    <w:rsid w:val="00C67B5C"/>
    <w:rsid w:val="00C809D8"/>
    <w:rsid w:val="00C83BFC"/>
    <w:rsid w:val="00C9006A"/>
    <w:rsid w:val="00C927C8"/>
    <w:rsid w:val="00CA3594"/>
    <w:rsid w:val="00CB4C3C"/>
    <w:rsid w:val="00CB6D2A"/>
    <w:rsid w:val="00CC3640"/>
    <w:rsid w:val="00CD2E94"/>
    <w:rsid w:val="00CD6DAF"/>
    <w:rsid w:val="00D1674F"/>
    <w:rsid w:val="00D24B67"/>
    <w:rsid w:val="00D41A79"/>
    <w:rsid w:val="00D43206"/>
    <w:rsid w:val="00D44660"/>
    <w:rsid w:val="00D71185"/>
    <w:rsid w:val="00D728F4"/>
    <w:rsid w:val="00D84F02"/>
    <w:rsid w:val="00D85D6B"/>
    <w:rsid w:val="00DA26D1"/>
    <w:rsid w:val="00DA7DB6"/>
    <w:rsid w:val="00DB2921"/>
    <w:rsid w:val="00DB7359"/>
    <w:rsid w:val="00DD03AE"/>
    <w:rsid w:val="00DD0D34"/>
    <w:rsid w:val="00DD6EF3"/>
    <w:rsid w:val="00DF09A1"/>
    <w:rsid w:val="00DF55BB"/>
    <w:rsid w:val="00E0139D"/>
    <w:rsid w:val="00E16BEB"/>
    <w:rsid w:val="00E22B0B"/>
    <w:rsid w:val="00E22F5C"/>
    <w:rsid w:val="00E32C6A"/>
    <w:rsid w:val="00E33686"/>
    <w:rsid w:val="00E337E6"/>
    <w:rsid w:val="00E42D20"/>
    <w:rsid w:val="00E4374D"/>
    <w:rsid w:val="00E55511"/>
    <w:rsid w:val="00E76C37"/>
    <w:rsid w:val="00E948DB"/>
    <w:rsid w:val="00EA7813"/>
    <w:rsid w:val="00EB4E8D"/>
    <w:rsid w:val="00EC0370"/>
    <w:rsid w:val="00EC0808"/>
    <w:rsid w:val="00ED6658"/>
    <w:rsid w:val="00EE3523"/>
    <w:rsid w:val="00EE54DE"/>
    <w:rsid w:val="00F0135C"/>
    <w:rsid w:val="00F0415E"/>
    <w:rsid w:val="00F121BA"/>
    <w:rsid w:val="00F165A1"/>
    <w:rsid w:val="00F166D5"/>
    <w:rsid w:val="00F207CC"/>
    <w:rsid w:val="00F21693"/>
    <w:rsid w:val="00F25555"/>
    <w:rsid w:val="00F2645A"/>
    <w:rsid w:val="00F44128"/>
    <w:rsid w:val="00F45DA7"/>
    <w:rsid w:val="00F657C0"/>
    <w:rsid w:val="00F6612E"/>
    <w:rsid w:val="00F72186"/>
    <w:rsid w:val="00F75A14"/>
    <w:rsid w:val="00F84AC6"/>
    <w:rsid w:val="00F86E1D"/>
    <w:rsid w:val="00FA2393"/>
    <w:rsid w:val="00FA41E8"/>
    <w:rsid w:val="00FA5684"/>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A558"/>
  <w15:docId w15:val="{07C51D74-3738-4216-B106-78BFC3EF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aliases w:val="body,Odsek,Table of contents numbered,Bullet Number,lp1,lp11,List Paragraph11,Bullet 1,Use Case List Paragraph"/>
    <w:basedOn w:val="Standard"/>
    <w:link w:val="OdsekzoznamuChar"/>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64"/>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Odkaznakomentr">
    <w:name w:val="annotation reference"/>
    <w:basedOn w:val="Predvolenpsmoodseku"/>
    <w:uiPriority w:val="99"/>
    <w:semiHidden/>
    <w:unhideWhenUsed/>
    <w:rsid w:val="009F431F"/>
    <w:rPr>
      <w:sz w:val="16"/>
      <w:szCs w:val="16"/>
    </w:rPr>
  </w:style>
  <w:style w:type="paragraph" w:styleId="Textkomentra">
    <w:name w:val="annotation text"/>
    <w:basedOn w:val="Normlny"/>
    <w:link w:val="TextkomentraChar"/>
    <w:uiPriority w:val="99"/>
    <w:semiHidden/>
    <w:unhideWhenUsed/>
    <w:rsid w:val="009F431F"/>
  </w:style>
  <w:style w:type="character" w:customStyle="1" w:styleId="TextkomentraChar">
    <w:name w:val="Text komentára Char"/>
    <w:basedOn w:val="Predvolenpsmoodseku"/>
    <w:link w:val="Textkomentra"/>
    <w:uiPriority w:val="99"/>
    <w:semiHidden/>
    <w:rsid w:val="009F431F"/>
    <w:rPr>
      <w:rFonts w:ascii="Times New Roman" w:eastAsia="Times New Roman" w:hAnsi="Times New Roman" w:cs="Times New Roman"/>
      <w:kern w:val="3"/>
      <w:sz w:val="20"/>
      <w:szCs w:val="20"/>
      <w:lang w:eastAsia="sk-SK"/>
    </w:rPr>
  </w:style>
  <w:style w:type="paragraph" w:styleId="Predmetkomentra">
    <w:name w:val="annotation subject"/>
    <w:basedOn w:val="Textkomentra"/>
    <w:next w:val="Textkomentra"/>
    <w:link w:val="PredmetkomentraChar"/>
    <w:uiPriority w:val="99"/>
    <w:semiHidden/>
    <w:unhideWhenUsed/>
    <w:rsid w:val="009F431F"/>
    <w:rPr>
      <w:b/>
      <w:bCs/>
    </w:rPr>
  </w:style>
  <w:style w:type="character" w:customStyle="1" w:styleId="PredmetkomentraChar">
    <w:name w:val="Predmet komentára Char"/>
    <w:basedOn w:val="TextkomentraChar"/>
    <w:link w:val="Predmetkomentra"/>
    <w:uiPriority w:val="99"/>
    <w:semiHidden/>
    <w:rsid w:val="009F431F"/>
    <w:rPr>
      <w:rFonts w:ascii="Times New Roman" w:eastAsia="Times New Roman" w:hAnsi="Times New Roman" w:cs="Times New Roman"/>
      <w:b/>
      <w:bCs/>
      <w:kern w:val="3"/>
      <w:sz w:val="20"/>
      <w:szCs w:val="20"/>
      <w:lang w:eastAsia="sk-SK"/>
    </w:rPr>
  </w:style>
  <w:style w:type="paragraph" w:styleId="Textbubliny">
    <w:name w:val="Balloon Text"/>
    <w:basedOn w:val="Normlny"/>
    <w:link w:val="TextbublinyChar"/>
    <w:uiPriority w:val="99"/>
    <w:unhideWhenUsed/>
    <w:rsid w:val="009F431F"/>
    <w:rPr>
      <w:rFonts w:ascii="Segoe UI" w:hAnsi="Segoe UI" w:cs="Segoe UI"/>
      <w:sz w:val="18"/>
      <w:szCs w:val="18"/>
    </w:rPr>
  </w:style>
  <w:style w:type="character" w:customStyle="1" w:styleId="TextbublinyChar">
    <w:name w:val="Text bubliny Char"/>
    <w:basedOn w:val="Predvolenpsmoodseku"/>
    <w:link w:val="Textbubliny"/>
    <w:uiPriority w:val="99"/>
    <w:rsid w:val="009F431F"/>
    <w:rPr>
      <w:rFonts w:ascii="Segoe UI" w:eastAsia="Times New Roman" w:hAnsi="Segoe UI" w:cs="Segoe UI"/>
      <w:kern w:val="3"/>
      <w:sz w:val="18"/>
      <w:szCs w:val="18"/>
      <w:lang w:eastAsia="sk-SK"/>
    </w:rPr>
  </w:style>
  <w:style w:type="character" w:customStyle="1" w:styleId="ra">
    <w:name w:val="ra"/>
    <w:basedOn w:val="Predvolenpsmoodseku"/>
    <w:rsid w:val="00A2207C"/>
  </w:style>
  <w:style w:type="paragraph" w:styleId="Zoznam">
    <w:name w:val="List"/>
    <w:basedOn w:val="Normlny"/>
    <w:rsid w:val="002814AE"/>
    <w:pPr>
      <w:widowControl/>
      <w:suppressAutoHyphens w:val="0"/>
      <w:autoSpaceDN/>
      <w:ind w:left="283" w:hanging="283"/>
      <w:textAlignment w:val="auto"/>
    </w:pPr>
    <w:rPr>
      <w:kern w:val="0"/>
      <w:lang w:eastAsia="cs-CZ"/>
    </w:rPr>
  </w:style>
  <w:style w:type="paragraph" w:customStyle="1" w:styleId="Odsekzoznamu1">
    <w:name w:val="Odsek zoznamu1"/>
    <w:basedOn w:val="Normlny"/>
    <w:rsid w:val="00875887"/>
    <w:pPr>
      <w:widowControl/>
      <w:autoSpaceDN/>
      <w:spacing w:after="200" w:line="276" w:lineRule="auto"/>
      <w:ind w:left="720"/>
      <w:textAlignment w:val="auto"/>
    </w:pPr>
    <w:rPr>
      <w:rFonts w:ascii="Calibri" w:hAnsi="Calibri" w:cs="Calibri"/>
      <w:kern w:val="0"/>
      <w:sz w:val="22"/>
      <w:szCs w:val="22"/>
      <w:lang w:eastAsia="ar-SA"/>
    </w:rPr>
  </w:style>
  <w:style w:type="numbering" w:customStyle="1" w:styleId="Importovantl1">
    <w:name w:val="Importovaný štýl 1"/>
    <w:rsid w:val="00657206"/>
    <w:pPr>
      <w:numPr>
        <w:numId w:val="62"/>
      </w:numPr>
    </w:pPr>
  </w:style>
  <w:style w:type="paragraph" w:styleId="Revzia">
    <w:name w:val="Revision"/>
    <w:hidden/>
    <w:uiPriority w:val="99"/>
    <w:semiHidden/>
    <w:rsid w:val="00E42D20"/>
    <w:pPr>
      <w:spacing w:after="0" w:line="240" w:lineRule="auto"/>
    </w:pPr>
    <w:rPr>
      <w:rFonts w:ascii="Times New Roman" w:eastAsia="Times New Roman" w:hAnsi="Times New Roman" w:cs="Times New Roman"/>
      <w:kern w:val="3"/>
      <w:sz w:val="20"/>
      <w:szCs w:val="20"/>
      <w:lang w:eastAsia="sk-SK"/>
    </w:rPr>
  </w:style>
  <w:style w:type="paragraph" w:styleId="Hlavika">
    <w:name w:val="header"/>
    <w:basedOn w:val="Normlny"/>
    <w:link w:val="HlavikaChar"/>
    <w:unhideWhenUsed/>
    <w:rsid w:val="00955658"/>
    <w:pPr>
      <w:tabs>
        <w:tab w:val="center" w:pos="4536"/>
        <w:tab w:val="right" w:pos="9072"/>
      </w:tabs>
    </w:pPr>
  </w:style>
  <w:style w:type="character" w:customStyle="1" w:styleId="HlavikaChar">
    <w:name w:val="Hlavička Char"/>
    <w:basedOn w:val="Predvolenpsmoodseku"/>
    <w:link w:val="Hlavika"/>
    <w:uiPriority w:val="99"/>
    <w:rsid w:val="00955658"/>
    <w:rPr>
      <w:rFonts w:ascii="Times New Roman" w:eastAsia="Times New Roman" w:hAnsi="Times New Roman" w:cs="Times New Roman"/>
      <w:kern w:val="3"/>
      <w:sz w:val="20"/>
      <w:szCs w:val="20"/>
      <w:lang w:eastAsia="sk-SK"/>
    </w:rPr>
  </w:style>
  <w:style w:type="character" w:customStyle="1" w:styleId="OdsekzoznamuChar">
    <w:name w:val="Odsek zoznamu Char"/>
    <w:aliases w:val="body Char,Odsek Char,Table of contents numbered Char,Bullet Number Char,lp1 Char,lp11 Char,List Paragraph11 Char,Bullet 1 Char,Use Case List Paragraph Char"/>
    <w:link w:val="Odsekzoznamu"/>
    <w:uiPriority w:val="34"/>
    <w:qFormat/>
    <w:locked/>
    <w:rsid w:val="00E76C37"/>
    <w:rPr>
      <w:rFonts w:ascii="Times New Roman" w:eastAsia="Times New Roman" w:hAnsi="Times New Roman" w:cs="Times New Roman"/>
      <w:kern w:val="3"/>
      <w:sz w:val="20"/>
      <w:szCs w:val="20"/>
      <w:lang w:eastAsia="sk-SK"/>
    </w:rPr>
  </w:style>
  <w:style w:type="character" w:styleId="Hypertextovprepojenie">
    <w:name w:val="Hyperlink"/>
    <w:basedOn w:val="Predvolenpsmoodseku"/>
    <w:uiPriority w:val="99"/>
    <w:unhideWhenUsed/>
    <w:rsid w:val="00F84AC6"/>
    <w:rPr>
      <w:color w:val="0000FF" w:themeColor="hyperlink"/>
      <w:u w:val="single"/>
    </w:rPr>
  </w:style>
  <w:style w:type="character" w:styleId="Nevyrieenzmienka">
    <w:name w:val="Unresolved Mention"/>
    <w:basedOn w:val="Predvolenpsmoodseku"/>
    <w:uiPriority w:val="99"/>
    <w:semiHidden/>
    <w:unhideWhenUsed/>
    <w:rsid w:val="00F8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7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7189-1BC6-471B-AC66-51B37CFF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6655</Words>
  <Characters>37939</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FvE ZoD</dc:subject>
  <dc:creator>User</dc:creator>
  <cp:lastModifiedBy>Roman Mikušinec</cp:lastModifiedBy>
  <cp:revision>44</cp:revision>
  <dcterms:created xsi:type="dcterms:W3CDTF">2025-06-10T13:06:00Z</dcterms:created>
  <dcterms:modified xsi:type="dcterms:W3CDTF">2025-07-18T14:40:00Z</dcterms:modified>
</cp:coreProperties>
</file>