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CEE18" w14:textId="052AFB1E" w:rsidR="00F8077E" w:rsidRPr="00C50EB9" w:rsidRDefault="00807898" w:rsidP="00FF0EED">
      <w:pPr>
        <w:pStyle w:val="Nzov"/>
        <w:rPr>
          <w:rFonts w:ascii="Cambria" w:eastAsiaTheme="minorHAnsi" w:hAnsi="Cambria" w:cstheme="minorBidi"/>
          <w:sz w:val="28"/>
          <w:szCs w:val="28"/>
          <w:lang w:eastAsia="en-US"/>
        </w:rPr>
      </w:pPr>
      <w:bookmarkStart w:id="0" w:name="_Hlk8811525"/>
      <w:r w:rsidRPr="00C50EB9">
        <w:rPr>
          <w:rFonts w:ascii="Cambria" w:eastAsiaTheme="minorHAnsi" w:hAnsi="Cambria" w:cstheme="minorBidi"/>
          <w:sz w:val="28"/>
          <w:szCs w:val="28"/>
          <w:lang w:eastAsia="en-US"/>
        </w:rPr>
        <w:t>Zmluv</w:t>
      </w:r>
      <w:r w:rsidR="00C171A8" w:rsidRPr="00C50EB9">
        <w:rPr>
          <w:rFonts w:ascii="Cambria" w:eastAsiaTheme="minorHAnsi" w:hAnsi="Cambria" w:cstheme="minorBidi"/>
          <w:sz w:val="28"/>
          <w:szCs w:val="28"/>
          <w:lang w:eastAsia="en-US"/>
        </w:rPr>
        <w:t xml:space="preserve">a </w:t>
      </w:r>
      <w:r w:rsidR="00FE15DF" w:rsidRPr="00C50EB9">
        <w:rPr>
          <w:rFonts w:ascii="Cambria" w:eastAsiaTheme="minorHAnsi" w:hAnsi="Cambria" w:cstheme="minorBidi"/>
          <w:sz w:val="28"/>
          <w:szCs w:val="28"/>
          <w:lang w:eastAsia="en-US"/>
        </w:rPr>
        <w:t xml:space="preserve">na </w:t>
      </w:r>
      <w:r w:rsidR="009B1732" w:rsidRPr="00C50EB9">
        <w:rPr>
          <w:rFonts w:ascii="Cambria" w:eastAsiaTheme="minorHAnsi" w:hAnsi="Cambria" w:cstheme="minorBidi"/>
          <w:sz w:val="28"/>
          <w:szCs w:val="28"/>
          <w:lang w:eastAsia="en-US"/>
        </w:rPr>
        <w:t xml:space="preserve">dodávku </w:t>
      </w:r>
      <w:r w:rsidR="00C00BD7" w:rsidRPr="00C50EB9">
        <w:rPr>
          <w:rFonts w:ascii="Cambria" w:eastAsiaTheme="minorHAnsi" w:hAnsi="Cambria" w:cstheme="minorBidi"/>
          <w:sz w:val="28"/>
          <w:szCs w:val="28"/>
          <w:lang w:eastAsia="en-US"/>
        </w:rPr>
        <w:t xml:space="preserve">IS </w:t>
      </w:r>
      <w:r w:rsidR="00B93A8B" w:rsidRPr="00C50EB9">
        <w:rPr>
          <w:rFonts w:ascii="Cambria" w:eastAsiaTheme="minorHAnsi" w:hAnsi="Cambria" w:cstheme="minorBidi"/>
          <w:sz w:val="28"/>
          <w:szCs w:val="28"/>
          <w:lang w:eastAsia="en-US"/>
        </w:rPr>
        <w:t xml:space="preserve">na </w:t>
      </w:r>
      <w:r w:rsidR="003914F2" w:rsidRPr="00C50EB9">
        <w:rPr>
          <w:rFonts w:ascii="Cambria" w:eastAsiaTheme="minorHAnsi" w:hAnsi="Cambria" w:cstheme="minorBidi"/>
          <w:sz w:val="28"/>
          <w:szCs w:val="28"/>
          <w:lang w:eastAsia="en-US"/>
        </w:rPr>
        <w:t>S</w:t>
      </w:r>
      <w:r w:rsidR="00B93A8B" w:rsidRPr="00C50EB9">
        <w:rPr>
          <w:rFonts w:ascii="Cambria" w:eastAsiaTheme="minorHAnsi" w:hAnsi="Cambria" w:cstheme="minorBidi"/>
          <w:sz w:val="28"/>
          <w:szCs w:val="28"/>
          <w:lang w:eastAsia="en-US"/>
        </w:rPr>
        <w:t>právu privilegovaných účtov</w:t>
      </w:r>
    </w:p>
    <w:p w14:paraId="22CE76F3" w14:textId="2B077726" w:rsidR="00351FE9" w:rsidRPr="00C50EB9" w:rsidRDefault="00DF449E" w:rsidP="00351FE9">
      <w:pPr>
        <w:spacing w:after="0" w:line="240" w:lineRule="auto"/>
        <w:jc w:val="center"/>
        <w:rPr>
          <w:rFonts w:ascii="Cambria" w:hAnsi="Cambria"/>
          <w:b/>
          <w:bCs/>
          <w:sz w:val="28"/>
          <w:szCs w:val="28"/>
        </w:rPr>
      </w:pPr>
      <w:r w:rsidRPr="00C50EB9">
        <w:rPr>
          <w:rFonts w:ascii="Cambria" w:hAnsi="Cambria"/>
          <w:b/>
          <w:bCs/>
          <w:sz w:val="28"/>
          <w:szCs w:val="28"/>
        </w:rPr>
        <w:t xml:space="preserve">č. </w:t>
      </w:r>
      <w:bookmarkEnd w:id="0"/>
      <w:r w:rsidR="00A22204" w:rsidRPr="00C50EB9">
        <w:rPr>
          <w:rFonts w:ascii="Cambria" w:hAnsi="Cambria"/>
          <w:b/>
          <w:bCs/>
          <w:sz w:val="28"/>
          <w:szCs w:val="28"/>
        </w:rPr>
        <w:t>C-NBS1-000-111-591</w:t>
      </w:r>
    </w:p>
    <w:p w14:paraId="1097B0DE" w14:textId="77777777" w:rsidR="0087789E" w:rsidRPr="00C50EB9" w:rsidRDefault="00B67263" w:rsidP="0066385C">
      <w:pPr>
        <w:spacing w:after="0" w:line="240" w:lineRule="auto"/>
        <w:jc w:val="center"/>
        <w:rPr>
          <w:rFonts w:ascii="Cambria" w:hAnsi="Cambria"/>
          <w:i/>
          <w:iCs/>
          <w:color w:val="000000"/>
        </w:rPr>
      </w:pPr>
      <w:r w:rsidRPr="00C50EB9">
        <w:rPr>
          <w:rFonts w:ascii="Cambria" w:hAnsi="Cambria"/>
          <w:i/>
          <w:iCs/>
          <w:color w:val="000000"/>
        </w:rPr>
        <w:t>podľa § 536 až 565 zákona č. 513/1991 Zb. Obchodný zákonník v znení neskorších predpisov</w:t>
      </w:r>
      <w:r w:rsidR="002A5DF1" w:rsidRPr="00C50EB9">
        <w:rPr>
          <w:rFonts w:ascii="Cambria" w:hAnsi="Cambria"/>
          <w:i/>
          <w:iCs/>
          <w:color w:val="000000"/>
        </w:rPr>
        <w:t xml:space="preserve"> </w:t>
      </w:r>
    </w:p>
    <w:p w14:paraId="15179CC5" w14:textId="646925CA" w:rsidR="00EA4AAA" w:rsidRPr="00C50EB9" w:rsidRDefault="002A5DF1" w:rsidP="0066385C">
      <w:pPr>
        <w:spacing w:after="0" w:line="240" w:lineRule="auto"/>
        <w:jc w:val="center"/>
        <w:rPr>
          <w:rFonts w:ascii="Cambria" w:hAnsi="Cambria"/>
        </w:rPr>
      </w:pPr>
      <w:r w:rsidRPr="00C50EB9">
        <w:rPr>
          <w:rFonts w:ascii="Cambria" w:hAnsi="Cambria"/>
          <w:i/>
          <w:iCs/>
          <w:color w:val="000000"/>
        </w:rPr>
        <w:t>a podľa §</w:t>
      </w:r>
      <w:r w:rsidR="0087789E" w:rsidRPr="00C50EB9">
        <w:rPr>
          <w:rFonts w:ascii="Cambria" w:hAnsi="Cambria"/>
          <w:i/>
          <w:iCs/>
          <w:color w:val="000000"/>
        </w:rPr>
        <w:t xml:space="preserve"> </w:t>
      </w:r>
      <w:r w:rsidRPr="00C50EB9">
        <w:rPr>
          <w:rFonts w:ascii="Cambria" w:hAnsi="Cambria"/>
          <w:i/>
          <w:iCs/>
          <w:color w:val="000000"/>
        </w:rPr>
        <w:t>269 ods. 2 Obchodného zákonníka</w:t>
      </w:r>
    </w:p>
    <w:p w14:paraId="3DB0AB2D" w14:textId="3C03E754" w:rsidR="00DF449E" w:rsidRPr="00C50EB9" w:rsidRDefault="00DF449E" w:rsidP="0066385C">
      <w:pPr>
        <w:spacing w:after="0" w:line="240" w:lineRule="auto"/>
        <w:jc w:val="center"/>
        <w:rPr>
          <w:rFonts w:ascii="Cambria" w:hAnsi="Cambria"/>
        </w:rPr>
      </w:pPr>
      <w:r w:rsidRPr="00C50EB9">
        <w:rPr>
          <w:rFonts w:ascii="Cambria" w:hAnsi="Cambria"/>
        </w:rPr>
        <w:t>(ďalej len „</w:t>
      </w:r>
      <w:r w:rsidR="00807898" w:rsidRPr="00C50EB9">
        <w:rPr>
          <w:rFonts w:ascii="Cambria" w:hAnsi="Cambria"/>
        </w:rPr>
        <w:t>Zmluv</w:t>
      </w:r>
      <w:r w:rsidRPr="00C50EB9">
        <w:rPr>
          <w:rFonts w:ascii="Cambria" w:hAnsi="Cambria"/>
        </w:rPr>
        <w:t>a“)</w:t>
      </w:r>
    </w:p>
    <w:p w14:paraId="09CF700A" w14:textId="77777777" w:rsidR="0066385C" w:rsidRPr="00C50EB9" w:rsidRDefault="0066385C" w:rsidP="00C53F17">
      <w:pPr>
        <w:pStyle w:val="Default"/>
        <w:rPr>
          <w:rFonts w:ascii="Cambria" w:hAnsi="Cambria"/>
          <w:sz w:val="22"/>
          <w:szCs w:val="22"/>
        </w:rPr>
      </w:pPr>
    </w:p>
    <w:p w14:paraId="38359885" w14:textId="06906A87" w:rsidR="00DF449E" w:rsidRPr="00C50EB9" w:rsidRDefault="00807898" w:rsidP="00C53F17">
      <w:pPr>
        <w:pStyle w:val="Nadpis6"/>
        <w:numPr>
          <w:ilvl w:val="0"/>
          <w:numId w:val="0"/>
        </w:numPr>
        <w:ind w:left="3600" w:firstLine="511"/>
        <w:jc w:val="left"/>
        <w:rPr>
          <w:rFonts w:ascii="Cambria" w:hAnsi="Cambria"/>
          <w:b/>
          <w:bCs/>
          <w:caps/>
          <w:sz w:val="22"/>
          <w:szCs w:val="22"/>
        </w:rPr>
      </w:pPr>
      <w:r w:rsidRPr="00C50EB9">
        <w:rPr>
          <w:rFonts w:ascii="Cambria" w:hAnsi="Cambria"/>
          <w:b/>
          <w:bCs/>
          <w:caps/>
          <w:sz w:val="22"/>
          <w:szCs w:val="22"/>
        </w:rPr>
        <w:t>Zmluv</w:t>
      </w:r>
      <w:r w:rsidR="00DF449E" w:rsidRPr="00C50EB9">
        <w:rPr>
          <w:rFonts w:ascii="Cambria" w:hAnsi="Cambria"/>
          <w:b/>
          <w:bCs/>
          <w:caps/>
          <w:sz w:val="22"/>
          <w:szCs w:val="22"/>
        </w:rPr>
        <w:t>né strany</w:t>
      </w:r>
    </w:p>
    <w:p w14:paraId="7B28F404" w14:textId="65023FA1" w:rsidR="00DF449E" w:rsidRPr="00C50EB9" w:rsidRDefault="00DF449E" w:rsidP="0066385C">
      <w:pPr>
        <w:spacing w:after="0" w:line="240" w:lineRule="auto"/>
        <w:jc w:val="both"/>
        <w:rPr>
          <w:rFonts w:ascii="Cambria" w:hAnsi="Cambria"/>
          <w:b/>
        </w:rPr>
      </w:pPr>
      <w:bookmarkStart w:id="1" w:name="_Hlk58486356"/>
      <w:r w:rsidRPr="00C50EB9">
        <w:rPr>
          <w:rFonts w:ascii="Cambria" w:hAnsi="Cambria"/>
          <w:b/>
        </w:rPr>
        <w:t>Objednávateľ:</w:t>
      </w:r>
    </w:p>
    <w:p w14:paraId="6D262527" w14:textId="1A01BA6F" w:rsidR="00DF449E" w:rsidRPr="00C50EB9" w:rsidRDefault="00DF449E" w:rsidP="0066385C">
      <w:pPr>
        <w:spacing w:after="0" w:line="240" w:lineRule="auto"/>
        <w:jc w:val="both"/>
        <w:rPr>
          <w:rFonts w:ascii="Cambria" w:hAnsi="Cambria"/>
          <w:u w:val="single"/>
        </w:rPr>
      </w:pPr>
      <w:r w:rsidRPr="00C50EB9">
        <w:rPr>
          <w:rFonts w:ascii="Cambria" w:hAnsi="Cambria"/>
        </w:rPr>
        <w:t>Názov</w:t>
      </w:r>
      <w:r w:rsidRPr="00C50EB9">
        <w:rPr>
          <w:rFonts w:ascii="Cambria" w:hAnsi="Cambria"/>
          <w:b/>
        </w:rPr>
        <w:t>:</w:t>
      </w:r>
      <w:r w:rsidRPr="00C50EB9">
        <w:rPr>
          <w:rFonts w:ascii="Cambria" w:hAnsi="Cambria"/>
          <w:b/>
        </w:rPr>
        <w:tab/>
      </w:r>
      <w:r w:rsidRPr="00C50EB9">
        <w:rPr>
          <w:rFonts w:ascii="Cambria" w:hAnsi="Cambria"/>
          <w:b/>
        </w:rPr>
        <w:tab/>
      </w:r>
      <w:r w:rsidRPr="00C50EB9">
        <w:rPr>
          <w:rFonts w:ascii="Cambria" w:hAnsi="Cambria"/>
          <w:b/>
        </w:rPr>
        <w:tab/>
      </w:r>
      <w:r w:rsidR="00A454ED" w:rsidRPr="00C50EB9">
        <w:rPr>
          <w:rFonts w:ascii="Cambria" w:hAnsi="Cambria"/>
          <w:b/>
        </w:rPr>
        <w:tab/>
      </w:r>
      <w:r w:rsidR="00E76C52" w:rsidRPr="00C50EB9">
        <w:rPr>
          <w:rFonts w:ascii="Cambria" w:hAnsi="Cambria"/>
        </w:rPr>
        <w:t>Národná banka Slovenska</w:t>
      </w:r>
    </w:p>
    <w:p w14:paraId="6B6C31FE" w14:textId="4F59EFAB" w:rsidR="00DF449E" w:rsidRPr="00C50EB9" w:rsidRDefault="00DF449E" w:rsidP="0066385C">
      <w:pPr>
        <w:spacing w:after="0" w:line="240" w:lineRule="auto"/>
        <w:ind w:left="1416" w:hanging="1416"/>
        <w:jc w:val="both"/>
        <w:rPr>
          <w:rFonts w:ascii="Cambria" w:hAnsi="Cambria"/>
        </w:rPr>
      </w:pPr>
      <w:r w:rsidRPr="00C50EB9">
        <w:rPr>
          <w:rFonts w:ascii="Cambria" w:hAnsi="Cambria"/>
        </w:rPr>
        <w:t>Sídlo:</w:t>
      </w:r>
      <w:r w:rsidRPr="00C50EB9">
        <w:rPr>
          <w:rFonts w:ascii="Cambria" w:hAnsi="Cambria"/>
        </w:rPr>
        <w:tab/>
      </w:r>
      <w:r w:rsidRPr="00C50EB9">
        <w:rPr>
          <w:rFonts w:ascii="Cambria" w:hAnsi="Cambria"/>
        </w:rPr>
        <w:tab/>
      </w:r>
      <w:r w:rsidR="00A454ED" w:rsidRPr="00C50EB9">
        <w:rPr>
          <w:rFonts w:ascii="Cambria" w:hAnsi="Cambria"/>
        </w:rPr>
        <w:tab/>
      </w:r>
      <w:r w:rsidRPr="00C50EB9">
        <w:rPr>
          <w:rFonts w:ascii="Cambria" w:hAnsi="Cambria"/>
        </w:rPr>
        <w:t xml:space="preserve">Imricha </w:t>
      </w:r>
      <w:proofErr w:type="spellStart"/>
      <w:r w:rsidRPr="00C50EB9">
        <w:rPr>
          <w:rFonts w:ascii="Cambria" w:hAnsi="Cambria"/>
        </w:rPr>
        <w:t>Karvaša</w:t>
      </w:r>
      <w:proofErr w:type="spellEnd"/>
      <w:r w:rsidRPr="00C50EB9">
        <w:rPr>
          <w:rFonts w:ascii="Cambria" w:hAnsi="Cambria"/>
        </w:rPr>
        <w:t xml:space="preserve"> 1, 813 25 Bratislava</w:t>
      </w:r>
    </w:p>
    <w:p w14:paraId="74B30933" w14:textId="4C764330" w:rsidR="00A15BB5" w:rsidRPr="00C50EB9" w:rsidRDefault="00395929" w:rsidP="00A15BB5">
      <w:pPr>
        <w:spacing w:after="0" w:line="240" w:lineRule="auto"/>
        <w:ind w:left="2124" w:hanging="2124"/>
        <w:rPr>
          <w:rFonts w:ascii="Cambria" w:hAnsi="Cambria"/>
          <w:color w:val="00B0F0"/>
          <w:spacing w:val="-4"/>
        </w:rPr>
      </w:pPr>
      <w:r w:rsidRPr="00C50EB9">
        <w:rPr>
          <w:rFonts w:ascii="Cambria" w:hAnsi="Cambria"/>
        </w:rPr>
        <w:t xml:space="preserve">Zastúpený: </w:t>
      </w:r>
      <w:r w:rsidRPr="00C50EB9">
        <w:rPr>
          <w:rFonts w:ascii="Cambria" w:hAnsi="Cambria"/>
        </w:rPr>
        <w:tab/>
      </w:r>
      <w:r w:rsidR="00A454ED" w:rsidRPr="00C50EB9">
        <w:rPr>
          <w:rFonts w:ascii="Cambria" w:hAnsi="Cambria"/>
        </w:rPr>
        <w:tab/>
      </w:r>
      <w:r w:rsidR="009B1972" w:rsidRPr="00C50EB9">
        <w:rPr>
          <w:rFonts w:ascii="Cambria" w:hAnsi="Cambria"/>
          <w:spacing w:val="-4"/>
        </w:rPr>
        <w:t>&lt;</w:t>
      </w:r>
      <w:r w:rsidR="009B1972" w:rsidRPr="00C50EB9">
        <w:rPr>
          <w:rFonts w:ascii="Cambria" w:hAnsi="Cambria"/>
          <w:color w:val="00B0F0"/>
          <w:spacing w:val="-4"/>
        </w:rPr>
        <w:t>vyplní verejný obstarávateľ</w:t>
      </w:r>
      <w:r w:rsidR="009B1972" w:rsidRPr="00C50EB9">
        <w:rPr>
          <w:rFonts w:ascii="Cambria" w:hAnsi="Cambria"/>
          <w:spacing w:val="-4"/>
        </w:rPr>
        <w:t>&gt;</w:t>
      </w:r>
    </w:p>
    <w:p w14:paraId="30C6BB9C" w14:textId="3162545A" w:rsidR="00DF449E" w:rsidRPr="00C50EB9" w:rsidRDefault="00DF449E" w:rsidP="00A15BB5">
      <w:pPr>
        <w:spacing w:after="0" w:line="240" w:lineRule="auto"/>
        <w:ind w:left="2124" w:hanging="2124"/>
        <w:rPr>
          <w:rFonts w:ascii="Cambria" w:hAnsi="Cambria"/>
        </w:rPr>
      </w:pPr>
      <w:r w:rsidRPr="00C50EB9">
        <w:rPr>
          <w:rFonts w:ascii="Cambria" w:hAnsi="Cambria"/>
        </w:rPr>
        <w:t xml:space="preserve">IČO: </w:t>
      </w:r>
      <w:r w:rsidRPr="00C50EB9">
        <w:rPr>
          <w:rFonts w:ascii="Cambria" w:hAnsi="Cambria"/>
        </w:rPr>
        <w:tab/>
      </w:r>
      <w:r w:rsidR="00A454ED" w:rsidRPr="00C50EB9">
        <w:rPr>
          <w:rFonts w:ascii="Cambria" w:hAnsi="Cambria"/>
        </w:rPr>
        <w:tab/>
      </w:r>
      <w:r w:rsidRPr="00C50EB9">
        <w:rPr>
          <w:rFonts w:ascii="Cambria" w:hAnsi="Cambria"/>
        </w:rPr>
        <w:t>30844789</w:t>
      </w:r>
    </w:p>
    <w:p w14:paraId="4D33F972" w14:textId="244ACFE6" w:rsidR="00D20F37" w:rsidRPr="00C50EB9" w:rsidRDefault="00D20F37" w:rsidP="0066385C">
      <w:pPr>
        <w:spacing w:after="0" w:line="240" w:lineRule="auto"/>
        <w:jc w:val="both"/>
        <w:rPr>
          <w:rFonts w:ascii="Cambria" w:hAnsi="Cambria"/>
        </w:rPr>
      </w:pPr>
      <w:r w:rsidRPr="00C50EB9">
        <w:rPr>
          <w:rFonts w:ascii="Cambria" w:hAnsi="Cambria"/>
        </w:rPr>
        <w:t xml:space="preserve">DIČ: </w:t>
      </w:r>
      <w:r w:rsidRPr="00C50EB9">
        <w:rPr>
          <w:rFonts w:ascii="Cambria" w:hAnsi="Cambria"/>
        </w:rPr>
        <w:tab/>
      </w:r>
      <w:r w:rsidRPr="00C50EB9">
        <w:rPr>
          <w:rFonts w:ascii="Cambria" w:hAnsi="Cambria"/>
        </w:rPr>
        <w:tab/>
      </w:r>
      <w:r w:rsidRPr="00C50EB9">
        <w:rPr>
          <w:rFonts w:ascii="Cambria" w:hAnsi="Cambria"/>
        </w:rPr>
        <w:tab/>
      </w:r>
      <w:r w:rsidR="00A454ED" w:rsidRPr="00C50EB9">
        <w:rPr>
          <w:rFonts w:ascii="Cambria" w:hAnsi="Cambria"/>
        </w:rPr>
        <w:tab/>
      </w:r>
      <w:r w:rsidRPr="00C50EB9">
        <w:rPr>
          <w:rFonts w:ascii="Cambria" w:hAnsi="Cambria"/>
        </w:rPr>
        <w:t>2020815654</w:t>
      </w:r>
    </w:p>
    <w:p w14:paraId="53181D86" w14:textId="65165DCE" w:rsidR="00DF449E" w:rsidRPr="00C50EB9" w:rsidRDefault="00DF449E" w:rsidP="0066385C">
      <w:pPr>
        <w:spacing w:after="0" w:line="240" w:lineRule="auto"/>
        <w:jc w:val="both"/>
        <w:rPr>
          <w:rFonts w:ascii="Cambria" w:hAnsi="Cambria"/>
        </w:rPr>
      </w:pPr>
      <w:r w:rsidRPr="00C50EB9">
        <w:rPr>
          <w:rFonts w:ascii="Cambria" w:hAnsi="Cambria"/>
        </w:rPr>
        <w:t xml:space="preserve">IČ DPH: </w:t>
      </w:r>
      <w:r w:rsidRPr="00C50EB9">
        <w:rPr>
          <w:rFonts w:ascii="Cambria" w:hAnsi="Cambria"/>
        </w:rPr>
        <w:tab/>
      </w:r>
      <w:r w:rsidRPr="00C50EB9">
        <w:rPr>
          <w:rFonts w:ascii="Cambria" w:hAnsi="Cambria"/>
        </w:rPr>
        <w:tab/>
      </w:r>
      <w:r w:rsidR="00A454ED" w:rsidRPr="00C50EB9">
        <w:rPr>
          <w:rFonts w:ascii="Cambria" w:hAnsi="Cambria"/>
        </w:rPr>
        <w:tab/>
      </w:r>
      <w:r w:rsidRPr="00C50EB9">
        <w:rPr>
          <w:rFonts w:ascii="Cambria" w:hAnsi="Cambria"/>
        </w:rPr>
        <w:t>SK2020815654</w:t>
      </w:r>
    </w:p>
    <w:p w14:paraId="5F316CF4" w14:textId="26198AF8" w:rsidR="00DF449E" w:rsidRPr="00C50EB9" w:rsidRDefault="00DF449E" w:rsidP="0066385C">
      <w:pPr>
        <w:spacing w:after="0" w:line="240" w:lineRule="auto"/>
        <w:jc w:val="both"/>
        <w:rPr>
          <w:rFonts w:ascii="Cambria" w:hAnsi="Cambria"/>
        </w:rPr>
      </w:pPr>
      <w:r w:rsidRPr="00C50EB9">
        <w:rPr>
          <w:rFonts w:ascii="Cambria" w:hAnsi="Cambria"/>
        </w:rPr>
        <w:t>Bankové spojenie:</w:t>
      </w:r>
      <w:r w:rsidRPr="00C50EB9">
        <w:rPr>
          <w:rFonts w:ascii="Cambria" w:hAnsi="Cambria"/>
        </w:rPr>
        <w:tab/>
      </w:r>
      <w:r w:rsidR="00A454ED" w:rsidRPr="00C50EB9">
        <w:rPr>
          <w:rFonts w:ascii="Cambria" w:hAnsi="Cambria"/>
        </w:rPr>
        <w:tab/>
      </w:r>
      <w:r w:rsidRPr="00C50EB9">
        <w:rPr>
          <w:rFonts w:ascii="Cambria" w:hAnsi="Cambria"/>
        </w:rPr>
        <w:t>Národná banka Slovenska</w:t>
      </w:r>
    </w:p>
    <w:p w14:paraId="68F2623C" w14:textId="2DA885F8" w:rsidR="009B1972" w:rsidRPr="00C50EB9" w:rsidRDefault="00A32F70" w:rsidP="006A2BD5">
      <w:pPr>
        <w:tabs>
          <w:tab w:val="left" w:pos="567"/>
          <w:tab w:val="left" w:pos="2835"/>
          <w:tab w:val="left" w:pos="2977"/>
        </w:tabs>
        <w:kinsoku w:val="0"/>
        <w:spacing w:after="0" w:line="240" w:lineRule="auto"/>
        <w:ind w:left="2832" w:right="-22" w:hanging="2832"/>
        <w:rPr>
          <w:rFonts w:ascii="Cambria" w:hAnsi="Cambria" w:cs="Arial"/>
          <w:lang w:eastAsia="sk-SK"/>
        </w:rPr>
      </w:pPr>
      <w:r w:rsidRPr="00C50EB9">
        <w:rPr>
          <w:rFonts w:ascii="Cambria" w:hAnsi="Cambria" w:cs="Arial"/>
          <w:spacing w:val="-1"/>
          <w:lang w:eastAsia="sk-SK"/>
        </w:rPr>
        <w:t>Č.</w:t>
      </w:r>
      <w:r w:rsidRPr="00C50EB9">
        <w:rPr>
          <w:rFonts w:ascii="Cambria" w:hAnsi="Cambria" w:cs="Arial"/>
          <w:lang w:eastAsia="sk-SK"/>
        </w:rPr>
        <w:t xml:space="preserve"> </w:t>
      </w:r>
      <w:r w:rsidRPr="00C50EB9">
        <w:rPr>
          <w:rFonts w:ascii="Cambria" w:hAnsi="Cambria" w:cs="Arial"/>
          <w:spacing w:val="-1"/>
          <w:lang w:eastAsia="sk-SK"/>
        </w:rPr>
        <w:t xml:space="preserve">účtu v tvare IBAN: </w:t>
      </w:r>
      <w:r w:rsidR="003B4985" w:rsidRPr="00C50EB9">
        <w:rPr>
          <w:rFonts w:ascii="Cambria" w:hAnsi="Cambria" w:cs="Arial"/>
          <w:spacing w:val="-1"/>
          <w:lang w:eastAsia="sk-SK"/>
        </w:rPr>
        <w:t xml:space="preserve">   </w:t>
      </w:r>
      <w:r w:rsidR="00A454ED" w:rsidRPr="00C50EB9">
        <w:rPr>
          <w:rFonts w:ascii="Cambria" w:hAnsi="Cambria" w:cs="Arial"/>
          <w:spacing w:val="-1"/>
          <w:lang w:eastAsia="sk-SK"/>
        </w:rPr>
        <w:tab/>
      </w:r>
      <w:r w:rsidR="006A2BD5" w:rsidRPr="00C50EB9">
        <w:rPr>
          <w:rFonts w:ascii="Cambria" w:hAnsi="Cambria" w:cs="Arial"/>
          <w:spacing w:val="-1"/>
          <w:lang w:eastAsia="sk-SK"/>
        </w:rPr>
        <w:tab/>
      </w:r>
      <w:r w:rsidR="009B1972" w:rsidRPr="00C50EB9">
        <w:rPr>
          <w:rFonts w:ascii="Cambria" w:hAnsi="Cambria" w:cs="Arial"/>
          <w:lang w:eastAsia="sk-SK"/>
        </w:rPr>
        <w:t>SK07 0720 0000 0000 0000 1919-</w:t>
      </w:r>
      <w:r w:rsidR="009B1972" w:rsidRPr="00C50EB9">
        <w:rPr>
          <w:rFonts w:ascii="Cambria" w:hAnsi="Cambria" w:cs="Arial"/>
          <w:color w:val="00B0F0"/>
        </w:rPr>
        <w:t xml:space="preserve">platí pre domáceho </w:t>
      </w:r>
      <w:r w:rsidR="00053C75" w:rsidRPr="00C50EB9">
        <w:rPr>
          <w:rFonts w:ascii="Cambria" w:hAnsi="Cambria" w:cs="Arial"/>
          <w:color w:val="00B0F0"/>
        </w:rPr>
        <w:t>zhotovite</w:t>
      </w:r>
      <w:r w:rsidR="009B1972" w:rsidRPr="00C50EB9">
        <w:rPr>
          <w:rFonts w:ascii="Cambria" w:hAnsi="Cambria" w:cs="Arial"/>
          <w:color w:val="00B0F0"/>
        </w:rPr>
        <w:t>ľa</w:t>
      </w:r>
    </w:p>
    <w:p w14:paraId="2C21C5D2" w14:textId="67B6A1D7" w:rsidR="00A32F70" w:rsidRPr="00C50EB9" w:rsidRDefault="009B1972" w:rsidP="003738D1">
      <w:pPr>
        <w:widowControl w:val="0"/>
        <w:spacing w:after="0" w:line="240" w:lineRule="auto"/>
        <w:ind w:left="2832" w:right="-143"/>
        <w:rPr>
          <w:rFonts w:ascii="Cambria" w:hAnsi="Cambria" w:cs="Arial"/>
          <w:lang w:eastAsia="sk-SK"/>
        </w:rPr>
      </w:pPr>
      <w:r w:rsidRPr="00C50EB9">
        <w:rPr>
          <w:rFonts w:ascii="Cambria" w:hAnsi="Cambria" w:cs="Arial"/>
          <w:bCs/>
        </w:rPr>
        <w:t>SK60 0720 0000 0000 0000 2129</w:t>
      </w:r>
      <w:r w:rsidR="006A2BD5" w:rsidRPr="00C50EB9">
        <w:rPr>
          <w:rFonts w:ascii="Cambria" w:hAnsi="Cambria" w:cs="Arial"/>
          <w:bCs/>
        </w:rPr>
        <w:t>-</w:t>
      </w:r>
      <w:r w:rsidRPr="00C50EB9">
        <w:rPr>
          <w:rFonts w:ascii="Cambria" w:hAnsi="Cambria" w:cs="Arial"/>
          <w:color w:val="00B0F0"/>
        </w:rPr>
        <w:t xml:space="preserve">platí pre zahraničného </w:t>
      </w:r>
      <w:r w:rsidR="00053C75" w:rsidRPr="00C50EB9">
        <w:rPr>
          <w:rFonts w:ascii="Cambria" w:hAnsi="Cambria" w:cs="Arial"/>
          <w:color w:val="00B0F0"/>
        </w:rPr>
        <w:t>zhotovite</w:t>
      </w:r>
      <w:r w:rsidRPr="00C50EB9">
        <w:rPr>
          <w:rFonts w:ascii="Cambria" w:hAnsi="Cambria" w:cs="Arial"/>
          <w:color w:val="00B0F0"/>
        </w:rPr>
        <w:t>ľa</w:t>
      </w:r>
    </w:p>
    <w:p w14:paraId="461195A6" w14:textId="10EBC0E6" w:rsidR="00DF449E" w:rsidRPr="00C50EB9" w:rsidRDefault="00DF449E" w:rsidP="0066385C">
      <w:pPr>
        <w:spacing w:after="0" w:line="240" w:lineRule="auto"/>
        <w:jc w:val="both"/>
        <w:rPr>
          <w:rFonts w:ascii="Cambria" w:hAnsi="Cambria"/>
        </w:rPr>
      </w:pPr>
      <w:r w:rsidRPr="00C50EB9">
        <w:rPr>
          <w:rFonts w:ascii="Cambria" w:hAnsi="Cambria"/>
        </w:rPr>
        <w:t xml:space="preserve">(ďalej len </w:t>
      </w:r>
      <w:r w:rsidR="00032AF8" w:rsidRPr="00C50EB9">
        <w:rPr>
          <w:rFonts w:ascii="Cambria" w:hAnsi="Cambria"/>
        </w:rPr>
        <w:t xml:space="preserve">„NBS“ alebo </w:t>
      </w:r>
      <w:r w:rsidRPr="00C50EB9">
        <w:rPr>
          <w:rFonts w:ascii="Cambria" w:hAnsi="Cambria"/>
        </w:rPr>
        <w:t>„objednávateľ“)</w:t>
      </w:r>
    </w:p>
    <w:p w14:paraId="3D56F36A" w14:textId="77777777" w:rsidR="00DF449E" w:rsidRPr="00C50EB9" w:rsidRDefault="00DF449E" w:rsidP="0066385C">
      <w:pPr>
        <w:tabs>
          <w:tab w:val="left" w:pos="3435"/>
        </w:tabs>
        <w:spacing w:after="0" w:line="240" w:lineRule="auto"/>
        <w:jc w:val="both"/>
        <w:rPr>
          <w:rFonts w:ascii="Cambria" w:hAnsi="Cambria"/>
          <w:b/>
          <w:sz w:val="16"/>
          <w:szCs w:val="16"/>
          <w:u w:val="single"/>
        </w:rPr>
      </w:pPr>
    </w:p>
    <w:p w14:paraId="4BC4EF0A" w14:textId="77777777" w:rsidR="00DF449E" w:rsidRPr="00C50EB9" w:rsidRDefault="00DF449E" w:rsidP="0066385C">
      <w:pPr>
        <w:tabs>
          <w:tab w:val="left" w:pos="3435"/>
        </w:tabs>
        <w:spacing w:after="0" w:line="240" w:lineRule="auto"/>
        <w:jc w:val="both"/>
        <w:rPr>
          <w:rFonts w:ascii="Cambria" w:hAnsi="Cambria"/>
        </w:rPr>
      </w:pPr>
      <w:r w:rsidRPr="00C50EB9">
        <w:rPr>
          <w:rFonts w:ascii="Cambria" w:hAnsi="Cambria"/>
        </w:rPr>
        <w:t>a</w:t>
      </w:r>
    </w:p>
    <w:p w14:paraId="46D9CA62" w14:textId="77777777" w:rsidR="00DF449E" w:rsidRPr="00C50EB9" w:rsidRDefault="00DF449E" w:rsidP="0066385C">
      <w:pPr>
        <w:tabs>
          <w:tab w:val="left" w:pos="3435"/>
        </w:tabs>
        <w:spacing w:after="0" w:line="240" w:lineRule="auto"/>
        <w:jc w:val="both"/>
        <w:rPr>
          <w:rFonts w:ascii="Cambria" w:hAnsi="Cambria"/>
          <w:sz w:val="16"/>
          <w:szCs w:val="16"/>
        </w:rPr>
      </w:pPr>
    </w:p>
    <w:p w14:paraId="2C35ED64" w14:textId="799EB3B6" w:rsidR="00DF449E" w:rsidRPr="00C50EB9" w:rsidRDefault="00CC6681" w:rsidP="00AF7E10">
      <w:pPr>
        <w:tabs>
          <w:tab w:val="left" w:pos="2127"/>
        </w:tabs>
        <w:spacing w:after="0" w:line="240" w:lineRule="auto"/>
        <w:jc w:val="both"/>
        <w:rPr>
          <w:rFonts w:ascii="Cambria" w:hAnsi="Cambria"/>
          <w:b/>
        </w:rPr>
      </w:pPr>
      <w:r w:rsidRPr="00C50EB9">
        <w:rPr>
          <w:rFonts w:ascii="Cambria" w:hAnsi="Cambria"/>
          <w:b/>
        </w:rPr>
        <w:t>Zhotoviteľ</w:t>
      </w:r>
      <w:r w:rsidR="00DF449E" w:rsidRPr="00C50EB9">
        <w:rPr>
          <w:rFonts w:ascii="Cambria" w:hAnsi="Cambria"/>
          <w:b/>
        </w:rPr>
        <w:t>:</w:t>
      </w:r>
    </w:p>
    <w:p w14:paraId="04396713" w14:textId="726FD8C2" w:rsidR="00AF7E10" w:rsidRPr="00C50EB9" w:rsidRDefault="00AF7E10" w:rsidP="00AF7E10">
      <w:pPr>
        <w:spacing w:after="0" w:line="240" w:lineRule="auto"/>
        <w:rPr>
          <w:rFonts w:ascii="Cambria" w:hAnsi="Cambria"/>
          <w:spacing w:val="-4"/>
        </w:rPr>
      </w:pPr>
      <w:r w:rsidRPr="00C50EB9">
        <w:rPr>
          <w:rFonts w:ascii="Cambria" w:hAnsi="Cambria" w:cs="Arial"/>
        </w:rPr>
        <w:t>Obchodné</w:t>
      </w:r>
      <w:r w:rsidRPr="00C50EB9">
        <w:rPr>
          <w:rFonts w:ascii="Cambria" w:hAnsi="Cambria" w:cs="Arial"/>
          <w:spacing w:val="-2"/>
        </w:rPr>
        <w:t xml:space="preserve"> </w:t>
      </w:r>
      <w:r w:rsidRPr="00C50EB9">
        <w:rPr>
          <w:rFonts w:ascii="Cambria" w:hAnsi="Cambria" w:cs="Arial"/>
        </w:rPr>
        <w:t>meno:</w:t>
      </w:r>
      <w:r w:rsidRPr="00C50EB9">
        <w:rPr>
          <w:rFonts w:ascii="Cambria" w:hAnsi="Cambria" w:cs="Arial"/>
        </w:rPr>
        <w:tab/>
      </w:r>
      <w:r w:rsidRPr="00C50EB9">
        <w:rPr>
          <w:rFonts w:ascii="Cambria" w:hAnsi="Cambria" w:cs="Arial"/>
        </w:rPr>
        <w:tab/>
      </w:r>
      <w:r w:rsidR="009B1972" w:rsidRPr="00C50EB9">
        <w:rPr>
          <w:rFonts w:ascii="Cambria" w:hAnsi="Cambria"/>
          <w:spacing w:val="-4"/>
        </w:rPr>
        <w:t>&lt;</w:t>
      </w:r>
      <w:r w:rsidR="009B1972" w:rsidRPr="00C50EB9">
        <w:rPr>
          <w:rFonts w:ascii="Cambria" w:hAnsi="Cambria"/>
          <w:color w:val="00B0F0"/>
          <w:spacing w:val="-4"/>
        </w:rPr>
        <w:t>vyplní uchádzač</w:t>
      </w:r>
      <w:r w:rsidR="009B1972" w:rsidRPr="00C50EB9">
        <w:rPr>
          <w:rFonts w:ascii="Cambria" w:hAnsi="Cambria"/>
          <w:spacing w:val="-4"/>
        </w:rPr>
        <w:t>&gt;</w:t>
      </w:r>
    </w:p>
    <w:p w14:paraId="39D978A6" w14:textId="4947A8DC" w:rsidR="00AF7E10" w:rsidRPr="00C50EB9" w:rsidRDefault="00AF7E10" w:rsidP="00AF7E10">
      <w:pPr>
        <w:spacing w:after="0" w:line="240" w:lineRule="auto"/>
        <w:rPr>
          <w:rFonts w:ascii="Cambria" w:hAnsi="Cambria" w:cs="Arial"/>
        </w:rPr>
      </w:pPr>
      <w:r w:rsidRPr="00C50EB9">
        <w:rPr>
          <w:rFonts w:ascii="Cambria" w:hAnsi="Cambria" w:cs="Arial"/>
        </w:rPr>
        <w:t>Sídlo:</w:t>
      </w:r>
      <w:r w:rsidRPr="00C50EB9">
        <w:rPr>
          <w:rFonts w:ascii="Cambria" w:hAnsi="Cambria" w:cs="Arial"/>
        </w:rPr>
        <w:tab/>
      </w:r>
      <w:r w:rsidRPr="00C50EB9">
        <w:rPr>
          <w:rFonts w:ascii="Cambria" w:hAnsi="Cambria" w:cs="Arial"/>
        </w:rPr>
        <w:tab/>
      </w:r>
      <w:r w:rsidRPr="00C50EB9">
        <w:rPr>
          <w:rFonts w:ascii="Cambria" w:hAnsi="Cambria" w:cs="Arial"/>
        </w:rPr>
        <w:tab/>
      </w:r>
      <w:r w:rsidRPr="00C50EB9">
        <w:rPr>
          <w:rFonts w:ascii="Cambria" w:hAnsi="Cambria" w:cs="Arial"/>
        </w:rPr>
        <w:tab/>
      </w:r>
      <w:r w:rsidR="009B1972" w:rsidRPr="00C50EB9">
        <w:rPr>
          <w:rFonts w:ascii="Cambria" w:hAnsi="Cambria"/>
          <w:spacing w:val="-4"/>
        </w:rPr>
        <w:t>&lt;</w:t>
      </w:r>
      <w:r w:rsidR="009B1972" w:rsidRPr="00C50EB9">
        <w:rPr>
          <w:rFonts w:ascii="Cambria" w:hAnsi="Cambria"/>
          <w:color w:val="00B0F0"/>
          <w:spacing w:val="-4"/>
        </w:rPr>
        <w:t>vyplní uchádzač</w:t>
      </w:r>
      <w:r w:rsidR="009B1972" w:rsidRPr="00C50EB9">
        <w:rPr>
          <w:rFonts w:ascii="Cambria" w:hAnsi="Cambria"/>
          <w:spacing w:val="-4"/>
        </w:rPr>
        <w:t>&gt;</w:t>
      </w:r>
    </w:p>
    <w:p w14:paraId="66F64C13" w14:textId="4B50A274" w:rsidR="00AF7E10" w:rsidRPr="00C50EB9" w:rsidRDefault="00AF7E10" w:rsidP="00AF7E10">
      <w:pPr>
        <w:spacing w:after="0" w:line="240" w:lineRule="auto"/>
        <w:rPr>
          <w:rFonts w:ascii="Cambria" w:hAnsi="Cambria"/>
          <w:spacing w:val="-4"/>
        </w:rPr>
      </w:pPr>
      <w:r w:rsidRPr="00C50EB9">
        <w:rPr>
          <w:rFonts w:ascii="Cambria" w:hAnsi="Cambria" w:cs="Arial"/>
        </w:rPr>
        <w:t>Zastúpený:</w:t>
      </w:r>
      <w:r w:rsidRPr="00C50EB9">
        <w:rPr>
          <w:rFonts w:ascii="Cambria" w:hAnsi="Cambria" w:cs="Arial"/>
        </w:rPr>
        <w:tab/>
      </w:r>
      <w:r w:rsidRPr="00C50EB9">
        <w:rPr>
          <w:rFonts w:ascii="Cambria" w:hAnsi="Cambria" w:cs="Arial"/>
        </w:rPr>
        <w:tab/>
      </w:r>
      <w:r w:rsidRPr="00C50EB9">
        <w:rPr>
          <w:rFonts w:ascii="Cambria" w:hAnsi="Cambria" w:cs="Arial"/>
        </w:rPr>
        <w:tab/>
      </w:r>
      <w:r w:rsidR="009B1972" w:rsidRPr="00C50EB9">
        <w:rPr>
          <w:rFonts w:ascii="Cambria" w:hAnsi="Cambria"/>
          <w:spacing w:val="-4"/>
        </w:rPr>
        <w:t>&lt;</w:t>
      </w:r>
      <w:r w:rsidR="009B1972" w:rsidRPr="00C50EB9">
        <w:rPr>
          <w:rFonts w:ascii="Cambria" w:hAnsi="Cambria"/>
          <w:color w:val="00B0F0"/>
          <w:spacing w:val="-4"/>
        </w:rPr>
        <w:t>vyplní uchádzač</w:t>
      </w:r>
      <w:r w:rsidR="009B1972" w:rsidRPr="00C50EB9">
        <w:rPr>
          <w:rFonts w:ascii="Cambria" w:hAnsi="Cambria"/>
          <w:spacing w:val="-4"/>
        </w:rPr>
        <w:t>&gt;</w:t>
      </w:r>
    </w:p>
    <w:p w14:paraId="313C40A3" w14:textId="6122933E" w:rsidR="00363919" w:rsidRPr="00C50EB9" w:rsidRDefault="00363919" w:rsidP="00363919">
      <w:pPr>
        <w:spacing w:after="0"/>
        <w:rPr>
          <w:rFonts w:ascii="Cambria" w:hAnsi="Cambria" w:cs="DelvardCond Reg"/>
          <w:color w:val="000000" w:themeColor="text1"/>
        </w:rPr>
      </w:pPr>
      <w:r w:rsidRPr="00C50EB9">
        <w:rPr>
          <w:rFonts w:ascii="Cambria" w:hAnsi="Cambria" w:cs="DelvardCond Reg"/>
          <w:color w:val="000000" w:themeColor="text1"/>
        </w:rPr>
        <w:t xml:space="preserve">BIC (SWIFT): </w:t>
      </w:r>
      <w:r w:rsidRPr="00C50EB9">
        <w:rPr>
          <w:rFonts w:ascii="Cambria" w:hAnsi="Cambria" w:cs="DelvardCond Reg"/>
          <w:color w:val="000000" w:themeColor="text1"/>
        </w:rPr>
        <w:tab/>
      </w:r>
      <w:r w:rsidRPr="00C50EB9">
        <w:rPr>
          <w:rFonts w:ascii="Cambria" w:hAnsi="Cambria" w:cs="DelvardCond Reg"/>
          <w:color w:val="000000" w:themeColor="text1"/>
        </w:rPr>
        <w:tab/>
      </w:r>
      <w:r w:rsidRPr="00C50EB9">
        <w:rPr>
          <w:rFonts w:ascii="Cambria" w:hAnsi="Cambria" w:cs="DelvardCond Reg"/>
          <w:color w:val="000000" w:themeColor="text1"/>
        </w:rPr>
        <w:tab/>
        <w:t>&lt;</w:t>
      </w:r>
      <w:r w:rsidRPr="00C50EB9">
        <w:rPr>
          <w:rFonts w:ascii="Cambria" w:hAnsi="Cambria" w:cs="DelvardCond Reg"/>
          <w:color w:val="00B0F0"/>
        </w:rPr>
        <w:t>vyplní zahraničný uchádzač</w:t>
      </w:r>
      <w:r w:rsidRPr="00C50EB9">
        <w:rPr>
          <w:rFonts w:ascii="Cambria" w:hAnsi="Cambria" w:cs="DelvardCond Reg"/>
          <w:color w:val="000000" w:themeColor="text1"/>
        </w:rPr>
        <w:t>&gt;</w:t>
      </w:r>
    </w:p>
    <w:p w14:paraId="11D15197" w14:textId="4BE87E25" w:rsidR="00AF7E10" w:rsidRPr="00C50EB9" w:rsidRDefault="00AF7E10" w:rsidP="00363919">
      <w:pPr>
        <w:spacing w:after="0"/>
        <w:rPr>
          <w:rFonts w:ascii="Cambria" w:hAnsi="Cambria" w:cs="Arial"/>
        </w:rPr>
      </w:pPr>
      <w:r w:rsidRPr="00C50EB9">
        <w:rPr>
          <w:rFonts w:ascii="Cambria" w:hAnsi="Cambria" w:cs="Arial"/>
        </w:rPr>
        <w:t>IČO:</w:t>
      </w:r>
      <w:r w:rsidRPr="00C50EB9">
        <w:rPr>
          <w:rFonts w:ascii="Cambria" w:hAnsi="Cambria" w:cs="Arial"/>
        </w:rPr>
        <w:tab/>
      </w:r>
      <w:r w:rsidRPr="00C50EB9">
        <w:rPr>
          <w:rFonts w:ascii="Cambria" w:hAnsi="Cambria" w:cs="Arial"/>
        </w:rPr>
        <w:tab/>
      </w:r>
      <w:r w:rsidRPr="00C50EB9">
        <w:rPr>
          <w:rFonts w:ascii="Cambria" w:hAnsi="Cambria" w:cs="Arial"/>
        </w:rPr>
        <w:tab/>
      </w:r>
      <w:r w:rsidRPr="00C50EB9">
        <w:rPr>
          <w:rFonts w:ascii="Cambria" w:hAnsi="Cambria" w:cs="Arial"/>
        </w:rPr>
        <w:tab/>
      </w:r>
      <w:r w:rsidR="009B1972" w:rsidRPr="00C50EB9">
        <w:rPr>
          <w:rFonts w:ascii="Cambria" w:hAnsi="Cambria"/>
          <w:spacing w:val="-4"/>
        </w:rPr>
        <w:t>&lt;</w:t>
      </w:r>
      <w:r w:rsidR="009B1972" w:rsidRPr="00C50EB9">
        <w:rPr>
          <w:rFonts w:ascii="Cambria" w:hAnsi="Cambria"/>
          <w:color w:val="00B0F0"/>
          <w:spacing w:val="-4"/>
        </w:rPr>
        <w:t>vyplní uchádzač</w:t>
      </w:r>
      <w:r w:rsidR="009B1972" w:rsidRPr="00C50EB9">
        <w:rPr>
          <w:rFonts w:ascii="Cambria" w:hAnsi="Cambria"/>
          <w:spacing w:val="-4"/>
        </w:rPr>
        <w:t>&gt;</w:t>
      </w:r>
    </w:p>
    <w:p w14:paraId="2633DBC8" w14:textId="53C0726D" w:rsidR="00AF7E10" w:rsidRPr="00C50EB9" w:rsidRDefault="00AF7E10" w:rsidP="00AF7E10">
      <w:pPr>
        <w:spacing w:after="0" w:line="240" w:lineRule="auto"/>
        <w:rPr>
          <w:rFonts w:ascii="Cambria" w:hAnsi="Cambria" w:cs="Arial"/>
        </w:rPr>
      </w:pPr>
      <w:r w:rsidRPr="00C50EB9">
        <w:rPr>
          <w:rFonts w:ascii="Cambria" w:hAnsi="Cambria" w:cs="Arial"/>
        </w:rPr>
        <w:t>IČ DPH:</w:t>
      </w:r>
      <w:r w:rsidRPr="00C50EB9">
        <w:rPr>
          <w:rFonts w:ascii="Cambria" w:hAnsi="Cambria" w:cs="Arial"/>
        </w:rPr>
        <w:tab/>
      </w:r>
      <w:r w:rsidRPr="00C50EB9">
        <w:rPr>
          <w:rFonts w:ascii="Cambria" w:hAnsi="Cambria" w:cs="Arial"/>
        </w:rPr>
        <w:tab/>
      </w:r>
      <w:r w:rsidRPr="00C50EB9">
        <w:rPr>
          <w:rFonts w:ascii="Cambria" w:hAnsi="Cambria" w:cs="Arial"/>
        </w:rPr>
        <w:tab/>
      </w:r>
      <w:r w:rsidR="009B1972" w:rsidRPr="00C50EB9">
        <w:rPr>
          <w:rFonts w:ascii="Cambria" w:hAnsi="Cambria"/>
          <w:spacing w:val="-4"/>
        </w:rPr>
        <w:t>&lt;</w:t>
      </w:r>
      <w:r w:rsidR="009B1972" w:rsidRPr="00C50EB9">
        <w:rPr>
          <w:rFonts w:ascii="Cambria" w:hAnsi="Cambria"/>
          <w:color w:val="00B0F0"/>
          <w:spacing w:val="-4"/>
        </w:rPr>
        <w:t>vyplní uchádzač</w:t>
      </w:r>
      <w:r w:rsidR="009B1972" w:rsidRPr="00C50EB9">
        <w:rPr>
          <w:rFonts w:ascii="Cambria" w:hAnsi="Cambria"/>
          <w:spacing w:val="-4"/>
        </w:rPr>
        <w:t>&gt;</w:t>
      </w:r>
    </w:p>
    <w:p w14:paraId="2E835DE6" w14:textId="51110CCD" w:rsidR="00AF7E10" w:rsidRPr="00C50EB9" w:rsidRDefault="00AF7E10" w:rsidP="00AF7E10">
      <w:pPr>
        <w:spacing w:after="0" w:line="240" w:lineRule="auto"/>
        <w:rPr>
          <w:rFonts w:ascii="Cambria" w:hAnsi="Cambria" w:cs="Arial"/>
        </w:rPr>
      </w:pPr>
      <w:r w:rsidRPr="00C50EB9">
        <w:rPr>
          <w:rFonts w:ascii="Cambria" w:hAnsi="Cambria" w:cs="Arial"/>
        </w:rPr>
        <w:t>DIČ:</w:t>
      </w:r>
      <w:r w:rsidRPr="00C50EB9">
        <w:rPr>
          <w:rFonts w:ascii="Cambria" w:hAnsi="Cambria" w:cs="Arial"/>
        </w:rPr>
        <w:tab/>
      </w:r>
      <w:r w:rsidRPr="00C50EB9">
        <w:rPr>
          <w:rFonts w:ascii="Cambria" w:hAnsi="Cambria" w:cs="Arial"/>
        </w:rPr>
        <w:tab/>
      </w:r>
      <w:r w:rsidRPr="00C50EB9">
        <w:rPr>
          <w:rFonts w:ascii="Cambria" w:hAnsi="Cambria" w:cs="Arial"/>
        </w:rPr>
        <w:tab/>
      </w:r>
      <w:r w:rsidRPr="00C50EB9">
        <w:rPr>
          <w:rFonts w:ascii="Cambria" w:hAnsi="Cambria" w:cs="Arial"/>
        </w:rPr>
        <w:tab/>
      </w:r>
      <w:r w:rsidR="009B1972" w:rsidRPr="00C50EB9">
        <w:rPr>
          <w:rFonts w:ascii="Cambria" w:hAnsi="Cambria"/>
          <w:spacing w:val="-4"/>
        </w:rPr>
        <w:t>&lt;</w:t>
      </w:r>
      <w:r w:rsidR="009B1972" w:rsidRPr="00C50EB9">
        <w:rPr>
          <w:rFonts w:ascii="Cambria" w:hAnsi="Cambria"/>
          <w:color w:val="00B0F0"/>
          <w:spacing w:val="-4"/>
        </w:rPr>
        <w:t>vyplní uchádzač</w:t>
      </w:r>
      <w:r w:rsidR="009B1972" w:rsidRPr="00C50EB9">
        <w:rPr>
          <w:rFonts w:ascii="Cambria" w:hAnsi="Cambria"/>
          <w:spacing w:val="-4"/>
        </w:rPr>
        <w:t>&gt;</w:t>
      </w:r>
    </w:p>
    <w:p w14:paraId="00B61D05" w14:textId="63EC0A8D" w:rsidR="00AF7E10" w:rsidRPr="00C50EB9" w:rsidRDefault="00AF7E10" w:rsidP="00AF7E10">
      <w:pPr>
        <w:spacing w:after="0" w:line="240" w:lineRule="auto"/>
        <w:rPr>
          <w:rFonts w:ascii="Cambria" w:hAnsi="Cambria" w:cs="Arial"/>
        </w:rPr>
      </w:pPr>
      <w:r w:rsidRPr="00C50EB9">
        <w:rPr>
          <w:rFonts w:ascii="Cambria" w:hAnsi="Cambria" w:cs="Arial"/>
        </w:rPr>
        <w:t>Bankové spojenie:</w:t>
      </w:r>
      <w:r w:rsidRPr="00C50EB9">
        <w:rPr>
          <w:rFonts w:ascii="Cambria" w:hAnsi="Cambria" w:cs="Arial"/>
        </w:rPr>
        <w:tab/>
      </w:r>
      <w:r w:rsidRPr="00C50EB9">
        <w:rPr>
          <w:rFonts w:ascii="Cambria" w:hAnsi="Cambria" w:cs="Arial"/>
        </w:rPr>
        <w:tab/>
      </w:r>
      <w:r w:rsidR="009B1972" w:rsidRPr="00C50EB9">
        <w:rPr>
          <w:rFonts w:ascii="Cambria" w:hAnsi="Cambria"/>
          <w:spacing w:val="-4"/>
        </w:rPr>
        <w:t>&lt;</w:t>
      </w:r>
      <w:r w:rsidR="009B1972" w:rsidRPr="00C50EB9">
        <w:rPr>
          <w:rFonts w:ascii="Cambria" w:hAnsi="Cambria"/>
          <w:color w:val="00B0F0"/>
          <w:spacing w:val="-4"/>
        </w:rPr>
        <w:t>vyplní uchádzač</w:t>
      </w:r>
      <w:r w:rsidR="009B1972" w:rsidRPr="00C50EB9">
        <w:rPr>
          <w:rFonts w:ascii="Cambria" w:hAnsi="Cambria"/>
          <w:spacing w:val="-4"/>
        </w:rPr>
        <w:t>&gt;</w:t>
      </w:r>
    </w:p>
    <w:p w14:paraId="658401D6" w14:textId="12A30A7F" w:rsidR="00AF7E10" w:rsidRPr="00C50EB9" w:rsidRDefault="00AF7E10" w:rsidP="00AF7E10">
      <w:pPr>
        <w:tabs>
          <w:tab w:val="left" w:pos="567"/>
        </w:tabs>
        <w:kinsoku w:val="0"/>
        <w:spacing w:after="0" w:line="240" w:lineRule="auto"/>
        <w:ind w:right="-22"/>
        <w:rPr>
          <w:rFonts w:ascii="Cambria" w:hAnsi="Cambria" w:cs="Arial"/>
        </w:rPr>
      </w:pPr>
      <w:r w:rsidRPr="00C50EB9">
        <w:rPr>
          <w:rFonts w:ascii="Cambria" w:hAnsi="Cambria" w:cs="Arial"/>
        </w:rPr>
        <w:t>Číslo</w:t>
      </w:r>
      <w:r w:rsidRPr="00C50EB9">
        <w:rPr>
          <w:rFonts w:ascii="Cambria" w:hAnsi="Cambria" w:cs="Arial"/>
          <w:spacing w:val="-2"/>
        </w:rPr>
        <w:t xml:space="preserve"> </w:t>
      </w:r>
      <w:r w:rsidRPr="00C50EB9">
        <w:rPr>
          <w:rFonts w:ascii="Cambria" w:hAnsi="Cambria" w:cs="Arial"/>
        </w:rPr>
        <w:t>účtu v tvare IBAN:</w:t>
      </w:r>
      <w:r w:rsidRPr="00C50EB9">
        <w:rPr>
          <w:rFonts w:ascii="Cambria" w:hAnsi="Cambria" w:cs="Arial"/>
        </w:rPr>
        <w:tab/>
      </w:r>
      <w:r w:rsidR="009B1972" w:rsidRPr="00C50EB9">
        <w:rPr>
          <w:rFonts w:ascii="Cambria" w:hAnsi="Cambria"/>
          <w:spacing w:val="-4"/>
        </w:rPr>
        <w:t>&lt;</w:t>
      </w:r>
      <w:r w:rsidR="009B1972" w:rsidRPr="00C50EB9">
        <w:rPr>
          <w:rFonts w:ascii="Cambria" w:hAnsi="Cambria"/>
          <w:color w:val="00B0F0"/>
          <w:spacing w:val="-4"/>
        </w:rPr>
        <w:t>vyplní uchádzač</w:t>
      </w:r>
      <w:r w:rsidR="009B1972" w:rsidRPr="00C50EB9">
        <w:rPr>
          <w:rFonts w:ascii="Cambria" w:hAnsi="Cambria"/>
          <w:spacing w:val="-4"/>
        </w:rPr>
        <w:t>&gt;</w:t>
      </w:r>
    </w:p>
    <w:p w14:paraId="1447515A" w14:textId="171EC79D" w:rsidR="00AF7E10" w:rsidRPr="00C50EB9" w:rsidRDefault="00AF7E10" w:rsidP="003738D1">
      <w:pPr>
        <w:tabs>
          <w:tab w:val="left" w:pos="567"/>
        </w:tabs>
        <w:kinsoku w:val="0"/>
        <w:spacing w:after="0" w:line="240" w:lineRule="auto"/>
        <w:ind w:left="2832" w:right="-22" w:hanging="2832"/>
        <w:rPr>
          <w:rFonts w:ascii="Cambria" w:hAnsi="Cambria" w:cs="Arial"/>
        </w:rPr>
      </w:pPr>
      <w:r w:rsidRPr="00C50EB9">
        <w:rPr>
          <w:rFonts w:ascii="Cambria" w:hAnsi="Cambria" w:cs="Arial"/>
        </w:rPr>
        <w:t>Zapísaný:</w:t>
      </w:r>
      <w:r w:rsidRPr="00C50EB9">
        <w:rPr>
          <w:rFonts w:ascii="Cambria" w:hAnsi="Cambria" w:cs="Arial"/>
        </w:rPr>
        <w:tab/>
      </w:r>
      <w:r w:rsidR="009B1972" w:rsidRPr="00C50EB9">
        <w:rPr>
          <w:rFonts w:ascii="Cambria" w:hAnsi="Cambria"/>
          <w:spacing w:val="-4"/>
        </w:rPr>
        <w:t>&lt;</w:t>
      </w:r>
      <w:r w:rsidR="009B1972" w:rsidRPr="00C50EB9">
        <w:rPr>
          <w:rFonts w:ascii="Cambria" w:hAnsi="Cambria"/>
          <w:color w:val="00B0F0"/>
          <w:spacing w:val="-4"/>
        </w:rPr>
        <w:t>vyplní uchádzač</w:t>
      </w:r>
      <w:r w:rsidR="009B1972" w:rsidRPr="00C50EB9">
        <w:rPr>
          <w:rFonts w:ascii="Cambria" w:hAnsi="Cambria"/>
          <w:spacing w:val="-4"/>
        </w:rPr>
        <w:t>&gt;</w:t>
      </w:r>
    </w:p>
    <w:p w14:paraId="16DC860F" w14:textId="49E582E6" w:rsidR="00DF449E" w:rsidRPr="00C50EB9" w:rsidRDefault="00DF449E" w:rsidP="00AF7E10">
      <w:pPr>
        <w:spacing w:after="0" w:line="240" w:lineRule="auto"/>
        <w:jc w:val="both"/>
        <w:rPr>
          <w:rFonts w:ascii="Cambria" w:hAnsi="Cambria"/>
        </w:rPr>
      </w:pPr>
      <w:r w:rsidRPr="00C50EB9">
        <w:rPr>
          <w:rFonts w:ascii="Cambria" w:hAnsi="Cambria"/>
        </w:rPr>
        <w:t>(ďalej len „</w:t>
      </w:r>
      <w:r w:rsidR="00053C75" w:rsidRPr="00C50EB9">
        <w:rPr>
          <w:rFonts w:ascii="Cambria" w:hAnsi="Cambria"/>
        </w:rPr>
        <w:t>zhotovite</w:t>
      </w:r>
      <w:r w:rsidRPr="00C50EB9">
        <w:rPr>
          <w:rFonts w:ascii="Cambria" w:hAnsi="Cambria"/>
        </w:rPr>
        <w:t>ľ“)</w:t>
      </w:r>
    </w:p>
    <w:p w14:paraId="250FA5F2" w14:textId="77777777" w:rsidR="00DF449E" w:rsidRPr="00C50EB9" w:rsidRDefault="00DF449E" w:rsidP="0066385C">
      <w:pPr>
        <w:widowControl w:val="0"/>
        <w:autoSpaceDE w:val="0"/>
        <w:autoSpaceDN w:val="0"/>
        <w:adjustRightInd w:val="0"/>
        <w:spacing w:after="0" w:line="240" w:lineRule="auto"/>
        <w:jc w:val="both"/>
        <w:rPr>
          <w:rFonts w:ascii="Cambria" w:hAnsi="Cambria"/>
        </w:rPr>
      </w:pPr>
    </w:p>
    <w:p w14:paraId="645E0D1A" w14:textId="33F3DCCB" w:rsidR="00DF449E" w:rsidRPr="00C50EB9" w:rsidRDefault="00DF449E" w:rsidP="0066385C">
      <w:pPr>
        <w:widowControl w:val="0"/>
        <w:autoSpaceDE w:val="0"/>
        <w:autoSpaceDN w:val="0"/>
        <w:adjustRightInd w:val="0"/>
        <w:spacing w:after="0" w:line="240" w:lineRule="auto"/>
        <w:jc w:val="both"/>
        <w:rPr>
          <w:rFonts w:ascii="Cambria" w:hAnsi="Cambria"/>
        </w:rPr>
      </w:pPr>
      <w:r w:rsidRPr="00C50EB9">
        <w:rPr>
          <w:rFonts w:ascii="Cambria" w:hAnsi="Cambria"/>
        </w:rPr>
        <w:t>(objednávateľ a</w:t>
      </w:r>
      <w:r w:rsidR="0066385C" w:rsidRPr="00C50EB9">
        <w:rPr>
          <w:rFonts w:ascii="Cambria" w:hAnsi="Cambria"/>
        </w:rPr>
        <w:t xml:space="preserve"> </w:t>
      </w:r>
      <w:r w:rsidR="00053C75" w:rsidRPr="00C50EB9">
        <w:rPr>
          <w:rFonts w:ascii="Cambria" w:hAnsi="Cambria"/>
        </w:rPr>
        <w:t>zhotovite</w:t>
      </w:r>
      <w:r w:rsidRPr="00C50EB9">
        <w:rPr>
          <w:rFonts w:ascii="Cambria" w:hAnsi="Cambria"/>
        </w:rPr>
        <w:t xml:space="preserve">ľ </w:t>
      </w:r>
      <w:r w:rsidR="009156EF" w:rsidRPr="00C50EB9">
        <w:rPr>
          <w:rFonts w:ascii="Cambria" w:hAnsi="Cambria"/>
        </w:rPr>
        <w:t>spolu aj ako „</w:t>
      </w:r>
      <w:r w:rsidR="00807898" w:rsidRPr="00C50EB9">
        <w:rPr>
          <w:rFonts w:ascii="Cambria" w:hAnsi="Cambria"/>
          <w:bCs/>
        </w:rPr>
        <w:t>Zmluv</w:t>
      </w:r>
      <w:r w:rsidRPr="00C50EB9">
        <w:rPr>
          <w:rFonts w:ascii="Cambria" w:hAnsi="Cambria"/>
          <w:bCs/>
        </w:rPr>
        <w:t>né strany</w:t>
      </w:r>
      <w:r w:rsidRPr="00C50EB9">
        <w:rPr>
          <w:rFonts w:ascii="Cambria" w:hAnsi="Cambria"/>
        </w:rPr>
        <w:t>“)</w:t>
      </w:r>
      <w:r w:rsidR="0066385C" w:rsidRPr="00C50EB9">
        <w:rPr>
          <w:rFonts w:ascii="Cambria" w:hAnsi="Cambria"/>
        </w:rPr>
        <w:t>.</w:t>
      </w:r>
    </w:p>
    <w:p w14:paraId="764F2E7A" w14:textId="77777777" w:rsidR="0037254D" w:rsidRPr="00C50EB9" w:rsidRDefault="0037254D" w:rsidP="0066385C">
      <w:pPr>
        <w:widowControl w:val="0"/>
        <w:autoSpaceDE w:val="0"/>
        <w:autoSpaceDN w:val="0"/>
        <w:adjustRightInd w:val="0"/>
        <w:spacing w:after="0" w:line="240" w:lineRule="auto"/>
        <w:jc w:val="both"/>
        <w:rPr>
          <w:rFonts w:ascii="Cambria" w:hAnsi="Cambria"/>
        </w:rPr>
      </w:pPr>
    </w:p>
    <w:bookmarkEnd w:id="1"/>
    <w:p w14:paraId="618485D0" w14:textId="110EA8CD" w:rsidR="00DF449E" w:rsidRPr="00C50EB9" w:rsidRDefault="00DF449E" w:rsidP="00D81B20">
      <w:pPr>
        <w:pStyle w:val="Nadpis6"/>
        <w:numPr>
          <w:ilvl w:val="0"/>
          <w:numId w:val="0"/>
        </w:numPr>
        <w:ind w:left="3544" w:hanging="3544"/>
        <w:jc w:val="center"/>
        <w:rPr>
          <w:rFonts w:ascii="Cambria" w:hAnsi="Cambria"/>
          <w:b/>
          <w:bCs/>
          <w:sz w:val="22"/>
          <w:szCs w:val="22"/>
        </w:rPr>
      </w:pPr>
      <w:r w:rsidRPr="00C50EB9">
        <w:rPr>
          <w:rFonts w:ascii="Cambria" w:hAnsi="Cambria"/>
          <w:b/>
          <w:bCs/>
          <w:sz w:val="22"/>
          <w:szCs w:val="22"/>
        </w:rPr>
        <w:t>PREAMBULA</w:t>
      </w:r>
    </w:p>
    <w:p w14:paraId="59A08D43" w14:textId="02B28F8B" w:rsidR="00D81B20" w:rsidRPr="00C50EB9" w:rsidRDefault="00D81B20" w:rsidP="00C213ED">
      <w:pPr>
        <w:pStyle w:val="Odsekzoznamu"/>
        <w:numPr>
          <w:ilvl w:val="0"/>
          <w:numId w:val="8"/>
        </w:numPr>
        <w:autoSpaceDE w:val="0"/>
        <w:autoSpaceDN w:val="0"/>
        <w:adjustRightInd w:val="0"/>
        <w:spacing w:after="0" w:line="240" w:lineRule="auto"/>
        <w:ind w:left="567" w:hanging="567"/>
        <w:jc w:val="both"/>
        <w:rPr>
          <w:rFonts w:ascii="Cambria" w:hAnsi="Cambria" w:cs="Arial"/>
          <w:color w:val="000000"/>
        </w:rPr>
      </w:pPr>
      <w:r w:rsidRPr="00C50EB9">
        <w:rPr>
          <w:rFonts w:ascii="Cambria" w:hAnsi="Cambria" w:cs="Arial"/>
          <w:color w:val="000000"/>
        </w:rPr>
        <w:t xml:space="preserve">Objednávateľ ako verejný obstarávateľ vyhlásil oznámením </w:t>
      </w:r>
      <w:r w:rsidRPr="00C50EB9">
        <w:rPr>
          <w:rFonts w:ascii="Cambria" w:hAnsi="Cambria" w:cs="Arial"/>
          <w:bCs/>
          <w:iCs/>
        </w:rPr>
        <w:t>&lt;</w:t>
      </w:r>
      <w:r w:rsidRPr="00C50EB9">
        <w:rPr>
          <w:rFonts w:ascii="Cambria" w:hAnsi="Cambria" w:cs="Arial"/>
          <w:bCs/>
          <w:iCs/>
          <w:color w:val="00B0F0"/>
        </w:rPr>
        <w:t>vyplní uchádzač</w:t>
      </w:r>
      <w:r w:rsidRPr="00C50EB9">
        <w:rPr>
          <w:rFonts w:ascii="Cambria" w:hAnsi="Cambria" w:cs="Arial"/>
          <w:bCs/>
          <w:iCs/>
        </w:rPr>
        <w:t>&gt;</w:t>
      </w:r>
      <w:r w:rsidRPr="00C50EB9">
        <w:rPr>
          <w:rFonts w:ascii="Cambria" w:hAnsi="Cambria"/>
        </w:rPr>
        <w:t xml:space="preserve"> , </w:t>
      </w:r>
      <w:r w:rsidRPr="00C50EB9">
        <w:rPr>
          <w:rFonts w:ascii="Cambria" w:hAnsi="Cambria" w:cs="Arial"/>
          <w:color w:val="000000"/>
        </w:rPr>
        <w:t xml:space="preserve">zverejneným vo Vestníku verejného obstarávania </w:t>
      </w:r>
      <w:r w:rsidRPr="00C50EB9">
        <w:rPr>
          <w:rFonts w:ascii="Cambria" w:hAnsi="Cambria" w:cs="Arial"/>
          <w:bCs/>
          <w:iCs/>
        </w:rPr>
        <w:t>&lt;</w:t>
      </w:r>
      <w:r w:rsidRPr="00C50EB9">
        <w:rPr>
          <w:rFonts w:ascii="Cambria" w:hAnsi="Cambria" w:cs="Arial"/>
          <w:bCs/>
          <w:iCs/>
          <w:color w:val="00B0F0"/>
        </w:rPr>
        <w:t>vyplní uchádzač</w:t>
      </w:r>
      <w:r w:rsidRPr="00C50EB9">
        <w:rPr>
          <w:rFonts w:ascii="Cambria" w:hAnsi="Cambria" w:cs="Arial"/>
          <w:bCs/>
          <w:iCs/>
        </w:rPr>
        <w:t>&gt;</w:t>
      </w:r>
      <w:r w:rsidRPr="00C50EB9">
        <w:rPr>
          <w:rFonts w:ascii="Cambria" w:hAnsi="Cambria"/>
        </w:rPr>
        <w:t xml:space="preserve"> </w:t>
      </w:r>
      <w:r w:rsidRPr="00C50EB9">
        <w:rPr>
          <w:rFonts w:ascii="Cambria" w:hAnsi="Cambria" w:cs="Arial"/>
          <w:color w:val="000000"/>
        </w:rPr>
        <w:t xml:space="preserve">dňa </w:t>
      </w:r>
      <w:r w:rsidRPr="00C50EB9">
        <w:rPr>
          <w:rFonts w:ascii="Cambria" w:hAnsi="Cambria" w:cs="Arial"/>
          <w:bCs/>
          <w:iCs/>
        </w:rPr>
        <w:t>&lt;</w:t>
      </w:r>
      <w:r w:rsidRPr="00C50EB9">
        <w:rPr>
          <w:rFonts w:ascii="Cambria" w:hAnsi="Cambria" w:cs="Arial"/>
          <w:bCs/>
          <w:iCs/>
          <w:color w:val="00B0F0"/>
        </w:rPr>
        <w:t>vyplní uchádzač</w:t>
      </w:r>
      <w:r w:rsidRPr="00C50EB9">
        <w:rPr>
          <w:rFonts w:ascii="Cambria" w:hAnsi="Cambria" w:cs="Arial"/>
          <w:bCs/>
          <w:iCs/>
        </w:rPr>
        <w:t>&gt;,</w:t>
      </w:r>
      <w:r w:rsidRPr="00C50EB9">
        <w:rPr>
          <w:rFonts w:ascii="Cambria" w:hAnsi="Cambria"/>
        </w:rPr>
        <w:t xml:space="preserve"> </w:t>
      </w:r>
      <w:r w:rsidRPr="00C50EB9">
        <w:rPr>
          <w:rFonts w:ascii="Cambria" w:hAnsi="Cambria" w:cs="Arial"/>
          <w:color w:val="000000"/>
        </w:rPr>
        <w:t>nadlimitnú zákazku podľa zákona č. 343/2015 Z. z. o verejnom obstarávaní a o zmene a doplnení niektorých zákonov v znení neskorších predpisov (ďalej len „zákon o verejnom obstarávaní“) s názvom „</w:t>
      </w:r>
      <w:r w:rsidR="00E53C68" w:rsidRPr="00C50EB9">
        <w:rPr>
          <w:rFonts w:ascii="Cambria" w:hAnsi="Cambria"/>
          <w:i/>
          <w:iCs/>
          <w:color w:val="000000"/>
        </w:rPr>
        <w:t>Správa privilegovaných účtov</w:t>
      </w:r>
      <w:r w:rsidRPr="00C50EB9">
        <w:rPr>
          <w:rFonts w:ascii="Cambria" w:hAnsi="Cambria" w:cs="Arial"/>
          <w:color w:val="000000"/>
        </w:rPr>
        <w:t>“.</w:t>
      </w:r>
    </w:p>
    <w:p w14:paraId="7F581FCC" w14:textId="5ED9A23D" w:rsidR="00D81B20" w:rsidRPr="00C50EB9" w:rsidRDefault="00D81B20" w:rsidP="00C213ED">
      <w:pPr>
        <w:pStyle w:val="Odsekzoznamu"/>
        <w:numPr>
          <w:ilvl w:val="0"/>
          <w:numId w:val="8"/>
        </w:numPr>
        <w:autoSpaceDE w:val="0"/>
        <w:autoSpaceDN w:val="0"/>
        <w:adjustRightInd w:val="0"/>
        <w:spacing w:after="0" w:line="240" w:lineRule="auto"/>
        <w:ind w:left="567" w:hanging="567"/>
        <w:jc w:val="both"/>
        <w:rPr>
          <w:rFonts w:ascii="Cambria" w:hAnsi="Cambria" w:cs="Arial"/>
          <w:color w:val="000000"/>
        </w:rPr>
      </w:pPr>
      <w:r w:rsidRPr="00C50EB9">
        <w:rPr>
          <w:rFonts w:ascii="Cambria" w:hAnsi="Cambria" w:cs="Arial"/>
          <w:color w:val="000000" w:themeColor="text1"/>
        </w:rPr>
        <w:t xml:space="preserve">Na základe vyhodnotenia ponúk bola ponuka </w:t>
      </w:r>
      <w:r w:rsidR="00053C75" w:rsidRPr="00C50EB9">
        <w:rPr>
          <w:rFonts w:ascii="Cambria" w:hAnsi="Cambria" w:cs="Arial"/>
          <w:color w:val="000000" w:themeColor="text1"/>
        </w:rPr>
        <w:t>zhotovite</w:t>
      </w:r>
      <w:r w:rsidRPr="00C50EB9">
        <w:rPr>
          <w:rFonts w:ascii="Cambria" w:hAnsi="Cambria" w:cs="Arial"/>
          <w:color w:val="000000" w:themeColor="text1"/>
        </w:rPr>
        <w:t xml:space="preserve">ľa vyhodnotená ako ponuka úspešného uchádzača. Vzhľadom na túto skutočnosť a predloženú ponuku </w:t>
      </w:r>
      <w:r w:rsidR="00053C75" w:rsidRPr="00C50EB9">
        <w:rPr>
          <w:rFonts w:ascii="Cambria" w:hAnsi="Cambria" w:cs="Arial"/>
          <w:color w:val="000000" w:themeColor="text1"/>
        </w:rPr>
        <w:t>zhotovite</w:t>
      </w:r>
      <w:r w:rsidRPr="00C50EB9">
        <w:rPr>
          <w:rFonts w:ascii="Cambria" w:hAnsi="Cambria" w:cs="Arial"/>
          <w:color w:val="000000" w:themeColor="text1"/>
        </w:rPr>
        <w:t xml:space="preserve">ľa sa </w:t>
      </w:r>
      <w:r w:rsidR="00807898" w:rsidRPr="00C50EB9">
        <w:rPr>
          <w:rFonts w:ascii="Cambria" w:hAnsi="Cambria" w:cs="Arial"/>
          <w:color w:val="000000" w:themeColor="text1"/>
        </w:rPr>
        <w:t>Zmluv</w:t>
      </w:r>
      <w:r w:rsidRPr="00C50EB9">
        <w:rPr>
          <w:rFonts w:ascii="Cambria" w:hAnsi="Cambria" w:cs="Arial"/>
          <w:color w:val="000000" w:themeColor="text1"/>
        </w:rPr>
        <w:t xml:space="preserve">né strany na základe slobodnej vôle a v súlade s právnymi predpismi platnými na území Slovenskej republiky rozhodli uzatvoriť túto </w:t>
      </w:r>
      <w:r w:rsidR="00807898" w:rsidRPr="00C50EB9">
        <w:rPr>
          <w:rFonts w:ascii="Cambria" w:hAnsi="Cambria" w:cs="Arial"/>
          <w:color w:val="000000" w:themeColor="text1"/>
        </w:rPr>
        <w:t>Zmluv</w:t>
      </w:r>
      <w:r w:rsidRPr="00C50EB9">
        <w:rPr>
          <w:rFonts w:ascii="Cambria" w:hAnsi="Cambria" w:cs="Arial"/>
          <w:color w:val="000000" w:themeColor="text1"/>
        </w:rPr>
        <w:t>u.</w:t>
      </w:r>
    </w:p>
    <w:p w14:paraId="113BB9FB" w14:textId="7BED4E1A" w:rsidR="002A15DF" w:rsidRPr="00C50EB9" w:rsidRDefault="00D81B20" w:rsidP="00C213ED">
      <w:pPr>
        <w:pStyle w:val="Odsekzoznamu"/>
        <w:numPr>
          <w:ilvl w:val="0"/>
          <w:numId w:val="8"/>
        </w:numPr>
        <w:autoSpaceDE w:val="0"/>
        <w:autoSpaceDN w:val="0"/>
        <w:adjustRightInd w:val="0"/>
        <w:spacing w:line="240" w:lineRule="auto"/>
        <w:ind w:left="567" w:hanging="567"/>
        <w:jc w:val="both"/>
        <w:rPr>
          <w:rFonts w:ascii="Cambria" w:hAnsi="Cambria" w:cs="Arial"/>
          <w:color w:val="000000" w:themeColor="text1"/>
        </w:rPr>
      </w:pPr>
      <w:r w:rsidRPr="00C50EB9">
        <w:rPr>
          <w:rFonts w:ascii="Cambria" w:hAnsi="Cambria" w:cs="Arial"/>
          <w:color w:val="000000" w:themeColor="text1"/>
        </w:rPr>
        <w:t xml:space="preserve">Objednávateľ v rámci predmetu zákazky vymedzil </w:t>
      </w:r>
      <w:r w:rsidR="006776C5" w:rsidRPr="00C50EB9">
        <w:rPr>
          <w:rFonts w:ascii="Cambria" w:hAnsi="Cambria" w:cs="Arial"/>
          <w:color w:val="000000" w:themeColor="text1"/>
        </w:rPr>
        <w:t>p</w:t>
      </w:r>
      <w:r w:rsidRPr="00C50EB9">
        <w:rPr>
          <w:rFonts w:ascii="Cambria" w:hAnsi="Cambria" w:cs="Arial"/>
          <w:color w:val="000000" w:themeColor="text1"/>
        </w:rPr>
        <w:t>ožiadavky na vecnú a</w:t>
      </w:r>
      <w:r w:rsidR="002E0A37" w:rsidRPr="00C50EB9">
        <w:rPr>
          <w:rFonts w:ascii="Cambria" w:hAnsi="Cambria" w:cs="Arial"/>
          <w:color w:val="000000" w:themeColor="text1"/>
        </w:rPr>
        <w:t> </w:t>
      </w:r>
      <w:r w:rsidRPr="00C50EB9">
        <w:rPr>
          <w:rFonts w:ascii="Cambria" w:hAnsi="Cambria" w:cs="Arial"/>
          <w:color w:val="000000" w:themeColor="text1"/>
        </w:rPr>
        <w:t>technickú</w:t>
      </w:r>
      <w:r w:rsidR="002E0A37" w:rsidRPr="00C50EB9">
        <w:rPr>
          <w:rFonts w:ascii="Cambria" w:hAnsi="Cambria" w:cs="Arial"/>
          <w:color w:val="000000" w:themeColor="text1"/>
        </w:rPr>
        <w:t xml:space="preserve"> špecifikáciu predmetu plnenia tejto </w:t>
      </w:r>
      <w:r w:rsidR="00807898" w:rsidRPr="00C50EB9">
        <w:rPr>
          <w:rFonts w:ascii="Cambria" w:hAnsi="Cambria" w:cs="Arial"/>
          <w:color w:val="000000" w:themeColor="text1"/>
        </w:rPr>
        <w:t>Zmluv</w:t>
      </w:r>
      <w:r w:rsidR="002E0A37" w:rsidRPr="00C50EB9">
        <w:rPr>
          <w:rFonts w:ascii="Cambria" w:hAnsi="Cambria" w:cs="Arial"/>
          <w:color w:val="000000" w:themeColor="text1"/>
        </w:rPr>
        <w:t xml:space="preserve">y, ktoré tvoria Prílohu 1 tejto </w:t>
      </w:r>
      <w:r w:rsidR="00807898" w:rsidRPr="00C50EB9">
        <w:rPr>
          <w:rFonts w:ascii="Cambria" w:hAnsi="Cambria" w:cs="Arial"/>
          <w:color w:val="000000" w:themeColor="text1"/>
        </w:rPr>
        <w:t>Zmluv</w:t>
      </w:r>
      <w:r w:rsidR="002E0A37" w:rsidRPr="00C50EB9">
        <w:rPr>
          <w:rFonts w:ascii="Cambria" w:hAnsi="Cambria" w:cs="Arial"/>
          <w:color w:val="000000" w:themeColor="text1"/>
        </w:rPr>
        <w:t>y.</w:t>
      </w:r>
    </w:p>
    <w:p w14:paraId="6C38C56F" w14:textId="7C0D5D13" w:rsidR="003C28A2" w:rsidRPr="00C50EB9" w:rsidRDefault="002A15DF" w:rsidP="00C213ED">
      <w:pPr>
        <w:pStyle w:val="Odsekzoznamu"/>
        <w:numPr>
          <w:ilvl w:val="0"/>
          <w:numId w:val="8"/>
        </w:numPr>
        <w:autoSpaceDE w:val="0"/>
        <w:autoSpaceDN w:val="0"/>
        <w:adjustRightInd w:val="0"/>
        <w:spacing w:after="0" w:line="240" w:lineRule="auto"/>
        <w:ind w:left="567" w:hanging="567"/>
        <w:jc w:val="both"/>
        <w:rPr>
          <w:rFonts w:ascii="Cambria" w:hAnsi="Cambria" w:cs="Arial"/>
          <w:color w:val="000000" w:themeColor="text1"/>
        </w:rPr>
      </w:pPr>
      <w:r w:rsidRPr="00C50EB9">
        <w:rPr>
          <w:rFonts w:ascii="Cambria" w:hAnsi="Cambria" w:cs="Arial"/>
        </w:rPr>
        <w:t xml:space="preserve">Súčasne s touto </w:t>
      </w:r>
      <w:r w:rsidR="00807898" w:rsidRPr="00C50EB9">
        <w:rPr>
          <w:rFonts w:ascii="Cambria" w:hAnsi="Cambria" w:cs="Arial"/>
        </w:rPr>
        <w:t>Zmluv</w:t>
      </w:r>
      <w:r w:rsidRPr="00C50EB9">
        <w:rPr>
          <w:rFonts w:ascii="Cambria" w:hAnsi="Cambria" w:cs="Arial"/>
        </w:rPr>
        <w:t>ou</w:t>
      </w:r>
      <w:r w:rsidR="0090678C" w:rsidRPr="00C50EB9">
        <w:rPr>
          <w:rFonts w:ascii="Cambria" w:hAnsi="Cambria" w:cs="Arial"/>
        </w:rPr>
        <w:t xml:space="preserve"> objednávateľ a </w:t>
      </w:r>
      <w:r w:rsidR="00053C75" w:rsidRPr="00C50EB9">
        <w:rPr>
          <w:rFonts w:ascii="Cambria" w:hAnsi="Cambria" w:cs="Arial"/>
        </w:rPr>
        <w:t>zhotovite</w:t>
      </w:r>
      <w:r w:rsidR="0090678C" w:rsidRPr="00C50EB9">
        <w:rPr>
          <w:rFonts w:ascii="Cambria" w:hAnsi="Cambria" w:cs="Arial"/>
        </w:rPr>
        <w:t xml:space="preserve">ľ uzatvárajú aj </w:t>
      </w:r>
      <w:bookmarkStart w:id="2" w:name="_Hlk203659577"/>
      <w:r w:rsidR="0090678C" w:rsidRPr="00C50EB9">
        <w:rPr>
          <w:rFonts w:ascii="Cambria" w:hAnsi="Cambria" w:cs="Arial"/>
        </w:rPr>
        <w:t xml:space="preserve">Servisnú </w:t>
      </w:r>
      <w:r w:rsidR="00C854B9" w:rsidRPr="00C50EB9">
        <w:rPr>
          <w:rFonts w:ascii="Cambria" w:hAnsi="Cambria" w:cs="Arial"/>
        </w:rPr>
        <w:t>z</w:t>
      </w:r>
      <w:r w:rsidR="00807898" w:rsidRPr="00C50EB9">
        <w:rPr>
          <w:rFonts w:ascii="Cambria" w:hAnsi="Cambria" w:cs="Arial"/>
        </w:rPr>
        <w:t>mluv</w:t>
      </w:r>
      <w:r w:rsidR="0090678C" w:rsidRPr="00C50EB9">
        <w:rPr>
          <w:rFonts w:ascii="Cambria" w:hAnsi="Cambria" w:cs="Arial"/>
        </w:rPr>
        <w:t xml:space="preserve">u č. </w:t>
      </w:r>
      <w:r w:rsidR="00A168DF" w:rsidRPr="00C50EB9">
        <w:rPr>
          <w:rFonts w:ascii="Cambria" w:hAnsi="Cambria" w:cs="Arial"/>
        </w:rPr>
        <w:t>C-NBS1-000-</w:t>
      </w:r>
      <w:r w:rsidR="00FB2852" w:rsidRPr="00C50EB9">
        <w:rPr>
          <w:rFonts w:ascii="Cambria" w:hAnsi="Cambria" w:cs="Arial"/>
        </w:rPr>
        <w:t>111</w:t>
      </w:r>
      <w:r w:rsidR="00A168DF" w:rsidRPr="00C50EB9">
        <w:rPr>
          <w:rFonts w:ascii="Cambria" w:hAnsi="Cambria" w:cs="Arial"/>
        </w:rPr>
        <w:t>-</w:t>
      </w:r>
      <w:r w:rsidR="00FB2852" w:rsidRPr="00C50EB9">
        <w:rPr>
          <w:rFonts w:ascii="Cambria" w:hAnsi="Cambria" w:cs="Arial"/>
        </w:rPr>
        <w:t>594</w:t>
      </w:r>
      <w:bookmarkEnd w:id="2"/>
      <w:r w:rsidR="00C404C2" w:rsidRPr="00C50EB9">
        <w:rPr>
          <w:rFonts w:ascii="Cambria" w:hAnsi="Cambria" w:cs="Arial"/>
        </w:rPr>
        <w:t xml:space="preserve"> (ďalej len „Servisná zmluva“)</w:t>
      </w:r>
      <w:r w:rsidR="00A168DF" w:rsidRPr="00C50EB9">
        <w:rPr>
          <w:rFonts w:ascii="Cambria" w:hAnsi="Cambria" w:cs="Arial"/>
        </w:rPr>
        <w:t>,</w:t>
      </w:r>
      <w:r w:rsidR="0090678C" w:rsidRPr="00C50EB9">
        <w:rPr>
          <w:rFonts w:ascii="Cambria" w:hAnsi="Cambria" w:cs="Arial"/>
        </w:rPr>
        <w:t xml:space="preserve"> ktorou je zabezpečovaná </w:t>
      </w:r>
      <w:r w:rsidR="00CB34FE" w:rsidRPr="00C50EB9">
        <w:rPr>
          <w:rFonts w:ascii="Cambria" w:hAnsi="Cambria" w:cs="Arial"/>
        </w:rPr>
        <w:t>prevádzka, údržba a rozvoj informačného systému</w:t>
      </w:r>
      <w:r w:rsidR="0042491F" w:rsidRPr="00C50EB9">
        <w:rPr>
          <w:rFonts w:ascii="Cambria" w:hAnsi="Cambria" w:cs="Arial"/>
        </w:rPr>
        <w:t xml:space="preserve">  </w:t>
      </w:r>
      <w:r w:rsidR="00544C46" w:rsidRPr="00C50EB9">
        <w:rPr>
          <w:rFonts w:ascii="Cambria" w:hAnsi="Cambria" w:cs="Arial"/>
        </w:rPr>
        <w:t xml:space="preserve">dodaného </w:t>
      </w:r>
      <w:r w:rsidR="0042491F" w:rsidRPr="00C50EB9">
        <w:rPr>
          <w:rFonts w:ascii="Cambria" w:hAnsi="Cambria" w:cs="Arial"/>
        </w:rPr>
        <w:t xml:space="preserve">na základe tejto </w:t>
      </w:r>
      <w:r w:rsidR="00FC5A52" w:rsidRPr="00C50EB9">
        <w:rPr>
          <w:rFonts w:ascii="Cambria" w:hAnsi="Cambria" w:cs="Arial"/>
        </w:rPr>
        <w:t>Z</w:t>
      </w:r>
      <w:r w:rsidR="0042491F" w:rsidRPr="00C50EB9">
        <w:rPr>
          <w:rFonts w:ascii="Cambria" w:hAnsi="Cambria" w:cs="Arial"/>
        </w:rPr>
        <w:t>mluvy</w:t>
      </w:r>
      <w:r w:rsidR="00CB34FE" w:rsidRPr="00C50EB9">
        <w:rPr>
          <w:rFonts w:ascii="Cambria" w:hAnsi="Cambria" w:cs="Arial"/>
        </w:rPr>
        <w:t>.</w:t>
      </w:r>
    </w:p>
    <w:p w14:paraId="0F6B9458" w14:textId="66DBEB1A" w:rsidR="00CC67C2" w:rsidRPr="00C50EB9" w:rsidRDefault="00DB2820" w:rsidP="00C213ED">
      <w:pPr>
        <w:pStyle w:val="Odsekzoznamu"/>
        <w:numPr>
          <w:ilvl w:val="0"/>
          <w:numId w:val="8"/>
        </w:numPr>
        <w:autoSpaceDE w:val="0"/>
        <w:autoSpaceDN w:val="0"/>
        <w:adjustRightInd w:val="0"/>
        <w:spacing w:line="240" w:lineRule="auto"/>
        <w:ind w:left="567" w:hanging="567"/>
        <w:jc w:val="both"/>
        <w:rPr>
          <w:rFonts w:ascii="Cambria" w:hAnsi="Cambria" w:cs="Arial"/>
          <w:color w:val="000000" w:themeColor="text1"/>
        </w:rPr>
      </w:pPr>
      <w:r w:rsidRPr="00C50EB9">
        <w:rPr>
          <w:rFonts w:ascii="Cambria" w:hAnsi="Cambria" w:cs="Arial"/>
        </w:rPr>
        <w:t>Verejný obstarávateľ</w:t>
      </w:r>
      <w:r w:rsidR="002D0DDC" w:rsidRPr="00C50EB9">
        <w:rPr>
          <w:rFonts w:ascii="Cambria" w:hAnsi="Cambria" w:cs="Arial"/>
        </w:rPr>
        <w:t xml:space="preserve"> uvádza</w:t>
      </w:r>
      <w:r w:rsidRPr="00C50EB9">
        <w:rPr>
          <w:rFonts w:ascii="Cambria" w:hAnsi="Cambria" w:cs="Arial"/>
        </w:rPr>
        <w:t xml:space="preserve">, že </w:t>
      </w:r>
      <w:r w:rsidR="00F62B7F" w:rsidRPr="00C50EB9">
        <w:rPr>
          <w:rFonts w:ascii="Cambria" w:hAnsi="Cambria" w:cs="Arial"/>
        </w:rPr>
        <w:t>dodaný informačný systém</w:t>
      </w:r>
      <w:r w:rsidR="0079107A" w:rsidRPr="00C50EB9">
        <w:rPr>
          <w:rFonts w:ascii="Cambria" w:hAnsi="Cambria" w:cs="Arial"/>
        </w:rPr>
        <w:t xml:space="preserve"> </w:t>
      </w:r>
      <w:r w:rsidR="00512CEB" w:rsidRPr="00C50EB9">
        <w:rPr>
          <w:rFonts w:ascii="Cambria" w:hAnsi="Cambria" w:cs="Arial"/>
        </w:rPr>
        <w:t>na základe tejto Zmluvy sa skladá výlučne z už hotového riešeni</w:t>
      </w:r>
      <w:r w:rsidR="00C15ACD" w:rsidRPr="00C50EB9">
        <w:rPr>
          <w:rFonts w:ascii="Cambria" w:hAnsi="Cambria" w:cs="Arial"/>
        </w:rPr>
        <w:t>a</w:t>
      </w:r>
      <w:r w:rsidR="00F62B7F" w:rsidRPr="00C50EB9">
        <w:rPr>
          <w:rFonts w:ascii="Cambria" w:hAnsi="Cambria" w:cs="Arial"/>
        </w:rPr>
        <w:t xml:space="preserve">, </w:t>
      </w:r>
      <w:r w:rsidR="00512CEB" w:rsidRPr="00C50EB9">
        <w:rPr>
          <w:rFonts w:ascii="Cambria" w:hAnsi="Cambria" w:cs="Arial"/>
        </w:rPr>
        <w:t>ktoré je odskúšané a dodávané na trhu ako produkt</w:t>
      </w:r>
      <w:r w:rsidR="00AD4955">
        <w:rPr>
          <w:rFonts w:ascii="Cambria" w:hAnsi="Cambria" w:cs="Arial"/>
        </w:rPr>
        <w:t xml:space="preserve"> ku ktorému </w:t>
      </w:r>
      <w:r w:rsidR="00AA03CE" w:rsidRPr="00C50EB9">
        <w:rPr>
          <w:rFonts w:ascii="Cambria" w:hAnsi="Cambria" w:cs="Arial"/>
        </w:rPr>
        <w:lastRenderedPageBreak/>
        <w:t xml:space="preserve">zhotoviteľ </w:t>
      </w:r>
      <w:r w:rsidR="00AD4955">
        <w:rPr>
          <w:rFonts w:ascii="Cambria" w:hAnsi="Cambria" w:cs="Arial"/>
        </w:rPr>
        <w:t>nevykonáva majetkové práva</w:t>
      </w:r>
      <w:r w:rsidR="001440FF">
        <w:rPr>
          <w:rFonts w:ascii="Cambria" w:hAnsi="Cambria" w:cs="Arial"/>
        </w:rPr>
        <w:t xml:space="preserve"> autora</w:t>
      </w:r>
      <w:r w:rsidR="00AA03CE" w:rsidRPr="00C50EB9">
        <w:rPr>
          <w:rFonts w:ascii="Cambria" w:hAnsi="Cambria" w:cs="Arial"/>
        </w:rPr>
        <w:t xml:space="preserve">. Tento produkt zhotoviteľ </w:t>
      </w:r>
      <w:r w:rsidR="00512CEB" w:rsidRPr="00C50EB9">
        <w:rPr>
          <w:rFonts w:ascii="Cambria" w:hAnsi="Cambria" w:cs="Arial"/>
        </w:rPr>
        <w:t>inštal</w:t>
      </w:r>
      <w:r w:rsidR="00AA03CE" w:rsidRPr="00C50EB9">
        <w:rPr>
          <w:rFonts w:ascii="Cambria" w:hAnsi="Cambria" w:cs="Arial"/>
        </w:rPr>
        <w:t>uje</w:t>
      </w:r>
      <w:r w:rsidR="00512CEB" w:rsidRPr="00C50EB9">
        <w:rPr>
          <w:rFonts w:ascii="Cambria" w:hAnsi="Cambria" w:cs="Arial"/>
        </w:rPr>
        <w:t>, integr</w:t>
      </w:r>
      <w:r w:rsidR="00AA03CE" w:rsidRPr="00C50EB9">
        <w:rPr>
          <w:rFonts w:ascii="Cambria" w:hAnsi="Cambria" w:cs="Arial"/>
        </w:rPr>
        <w:t>uje</w:t>
      </w:r>
      <w:r w:rsidR="00512CEB" w:rsidRPr="00C50EB9">
        <w:rPr>
          <w:rFonts w:ascii="Cambria" w:hAnsi="Cambria" w:cs="Arial"/>
        </w:rPr>
        <w:t xml:space="preserve"> a</w:t>
      </w:r>
      <w:r w:rsidR="00AA03CE" w:rsidRPr="00C50EB9">
        <w:rPr>
          <w:rFonts w:ascii="Cambria" w:hAnsi="Cambria" w:cs="Arial"/>
        </w:rPr>
        <w:t> na</w:t>
      </w:r>
      <w:r w:rsidR="00512CEB" w:rsidRPr="00C50EB9">
        <w:rPr>
          <w:rFonts w:ascii="Cambria" w:hAnsi="Cambria" w:cs="Arial"/>
        </w:rPr>
        <w:t>konfigur</w:t>
      </w:r>
      <w:r w:rsidR="00AA03CE" w:rsidRPr="00C50EB9">
        <w:rPr>
          <w:rFonts w:ascii="Cambria" w:hAnsi="Cambria" w:cs="Arial"/>
        </w:rPr>
        <w:t xml:space="preserve">uje </w:t>
      </w:r>
      <w:r w:rsidR="00512CEB" w:rsidRPr="00C50EB9">
        <w:rPr>
          <w:rFonts w:ascii="Cambria" w:hAnsi="Cambria" w:cs="Arial"/>
        </w:rPr>
        <w:t xml:space="preserve"> v prostredí infraštruktúry verejného obstarávateľa.</w:t>
      </w:r>
      <w:r w:rsidR="00F62B7F" w:rsidRPr="00C50EB9">
        <w:rPr>
          <w:rFonts w:ascii="Cambria" w:hAnsi="Cambria" w:cs="Arial"/>
        </w:rPr>
        <w:t xml:space="preserve"> </w:t>
      </w:r>
    </w:p>
    <w:p w14:paraId="4FFAD589" w14:textId="77777777" w:rsidR="00AA03CE" w:rsidRPr="00C50EB9" w:rsidRDefault="00AA03CE" w:rsidP="0028433A">
      <w:pPr>
        <w:pStyle w:val="Odsekzoznamu"/>
        <w:autoSpaceDE w:val="0"/>
        <w:autoSpaceDN w:val="0"/>
        <w:adjustRightInd w:val="0"/>
        <w:spacing w:after="0" w:line="240" w:lineRule="auto"/>
        <w:ind w:left="567"/>
        <w:jc w:val="both"/>
        <w:rPr>
          <w:rFonts w:ascii="Cambria" w:hAnsi="Cambria" w:cs="Arial"/>
          <w:color w:val="000000" w:themeColor="text1"/>
        </w:rPr>
      </w:pPr>
    </w:p>
    <w:p w14:paraId="477BC5B2" w14:textId="25D2469E" w:rsidR="00282736" w:rsidRPr="00C50EB9" w:rsidRDefault="00DF449E" w:rsidP="00174929">
      <w:pPr>
        <w:pStyle w:val="Nadpis6"/>
        <w:numPr>
          <w:ilvl w:val="0"/>
          <w:numId w:val="0"/>
        </w:numPr>
        <w:spacing w:after="0" w:line="240" w:lineRule="auto"/>
        <w:ind w:left="3600" w:hanging="3884"/>
        <w:jc w:val="center"/>
        <w:rPr>
          <w:rFonts w:ascii="Cambria" w:hAnsi="Cambria"/>
          <w:b/>
          <w:bCs/>
          <w:caps/>
          <w:sz w:val="22"/>
          <w:szCs w:val="22"/>
        </w:rPr>
      </w:pPr>
      <w:r w:rsidRPr="00C50EB9">
        <w:rPr>
          <w:rFonts w:ascii="Cambria" w:hAnsi="Cambria"/>
          <w:b/>
          <w:bCs/>
          <w:caps/>
          <w:sz w:val="22"/>
          <w:szCs w:val="22"/>
        </w:rPr>
        <w:t>Článok I</w:t>
      </w:r>
    </w:p>
    <w:p w14:paraId="725C15ED" w14:textId="0094B3FC" w:rsidR="00DF449E" w:rsidRPr="00C50EB9" w:rsidRDefault="00C35590" w:rsidP="00174929">
      <w:pPr>
        <w:spacing w:after="0" w:line="240" w:lineRule="auto"/>
        <w:jc w:val="center"/>
        <w:rPr>
          <w:rFonts w:ascii="Cambria" w:eastAsia="Times New Roman" w:hAnsi="Cambria" w:cs="Times New Roman"/>
          <w:b/>
          <w:bCs/>
          <w:caps/>
        </w:rPr>
      </w:pPr>
      <w:r w:rsidRPr="00C50EB9">
        <w:rPr>
          <w:rFonts w:ascii="Cambria" w:hAnsi="Cambria"/>
          <w:b/>
          <w:bCs/>
        </w:rPr>
        <w:t>ÚČEL</w:t>
      </w:r>
      <w:r w:rsidR="00A2247A" w:rsidRPr="00C50EB9">
        <w:rPr>
          <w:rFonts w:ascii="Cambria" w:hAnsi="Cambria"/>
          <w:b/>
          <w:bCs/>
        </w:rPr>
        <w:t xml:space="preserve"> </w:t>
      </w:r>
      <w:r w:rsidR="00807898" w:rsidRPr="00C50EB9">
        <w:rPr>
          <w:rFonts w:ascii="Cambria" w:hAnsi="Cambria"/>
          <w:b/>
          <w:bCs/>
        </w:rPr>
        <w:t>ZMLUV</w:t>
      </w:r>
      <w:r w:rsidR="006B74A4" w:rsidRPr="00C50EB9">
        <w:rPr>
          <w:rFonts w:ascii="Cambria" w:hAnsi="Cambria"/>
          <w:b/>
          <w:bCs/>
        </w:rPr>
        <w:t xml:space="preserve">Y </w:t>
      </w:r>
      <w:r w:rsidR="00C411E2" w:rsidRPr="00C50EB9">
        <w:rPr>
          <w:rFonts w:ascii="Cambria" w:hAnsi="Cambria"/>
          <w:b/>
          <w:bCs/>
        </w:rPr>
        <w:t xml:space="preserve">A PREDMET </w:t>
      </w:r>
      <w:r w:rsidR="00807898" w:rsidRPr="00C50EB9">
        <w:rPr>
          <w:rFonts w:ascii="Cambria" w:hAnsi="Cambria"/>
          <w:b/>
          <w:bCs/>
        </w:rPr>
        <w:t>ZMLUV</w:t>
      </w:r>
      <w:r w:rsidR="00F14BCD" w:rsidRPr="00C50EB9">
        <w:rPr>
          <w:rFonts w:ascii="Cambria" w:hAnsi="Cambria"/>
          <w:b/>
          <w:bCs/>
        </w:rPr>
        <w:t>Y</w:t>
      </w:r>
    </w:p>
    <w:p w14:paraId="49A61E70" w14:textId="77777777" w:rsidR="0037254D" w:rsidRPr="00C50EB9" w:rsidRDefault="0037254D" w:rsidP="0037254D">
      <w:pPr>
        <w:pStyle w:val="Zkladntext"/>
        <w:kinsoku w:val="0"/>
        <w:overflowPunct w:val="0"/>
        <w:spacing w:after="100" w:line="240" w:lineRule="auto"/>
        <w:rPr>
          <w:rFonts w:ascii="Cambria" w:hAnsi="Cambria"/>
          <w:b/>
          <w:caps/>
          <w:spacing w:val="-1"/>
          <w:sz w:val="8"/>
          <w:szCs w:val="8"/>
        </w:rPr>
      </w:pPr>
    </w:p>
    <w:p w14:paraId="3FCCCC13" w14:textId="699CBD24" w:rsidR="00DB6C14" w:rsidRPr="00366DEF" w:rsidRDefault="00C411E2" w:rsidP="00C62F7F">
      <w:pPr>
        <w:pStyle w:val="Odsekzoznamu"/>
        <w:widowControl w:val="0"/>
        <w:numPr>
          <w:ilvl w:val="0"/>
          <w:numId w:val="12"/>
        </w:numPr>
        <w:autoSpaceDE w:val="0"/>
        <w:autoSpaceDN w:val="0"/>
        <w:adjustRightInd w:val="0"/>
        <w:spacing w:after="0" w:line="240" w:lineRule="auto"/>
        <w:contextualSpacing w:val="0"/>
        <w:jc w:val="both"/>
        <w:rPr>
          <w:rFonts w:ascii="Cambria" w:hAnsi="Cambria"/>
        </w:rPr>
      </w:pPr>
      <w:r w:rsidRPr="00366DEF">
        <w:rPr>
          <w:rFonts w:ascii="Cambria" w:hAnsi="Cambria"/>
        </w:rPr>
        <w:t xml:space="preserve">Účelom </w:t>
      </w:r>
      <w:r w:rsidR="00807898" w:rsidRPr="00366DEF">
        <w:rPr>
          <w:rFonts w:ascii="Cambria" w:hAnsi="Cambria"/>
        </w:rPr>
        <w:t>Zmluv</w:t>
      </w:r>
      <w:r w:rsidRPr="00366DEF">
        <w:rPr>
          <w:rFonts w:ascii="Cambria" w:hAnsi="Cambria"/>
        </w:rPr>
        <w:t xml:space="preserve">y je </w:t>
      </w:r>
      <w:r w:rsidR="00AA03CE" w:rsidRPr="00366DEF">
        <w:rPr>
          <w:rFonts w:ascii="Cambria" w:hAnsi="Cambria"/>
        </w:rPr>
        <w:t xml:space="preserve">realizovať </w:t>
      </w:r>
      <w:r w:rsidR="00BC0567" w:rsidRPr="00366DEF">
        <w:rPr>
          <w:rFonts w:ascii="Cambria" w:hAnsi="Cambria"/>
        </w:rPr>
        <w:t>pre objednávateľa</w:t>
      </w:r>
      <w:r w:rsidR="00A1272B" w:rsidRPr="00366DEF">
        <w:rPr>
          <w:rFonts w:ascii="Cambria" w:hAnsi="Cambria"/>
        </w:rPr>
        <w:t xml:space="preserve"> </w:t>
      </w:r>
      <w:r w:rsidR="00AA03CE" w:rsidRPr="00366DEF">
        <w:rPr>
          <w:rFonts w:ascii="Cambria" w:hAnsi="Cambria"/>
        </w:rPr>
        <w:t xml:space="preserve">dodanie informačného systému </w:t>
      </w:r>
      <w:r w:rsidR="008813C8" w:rsidRPr="00366DEF">
        <w:rPr>
          <w:rFonts w:ascii="Cambria" w:hAnsi="Cambria"/>
        </w:rPr>
        <w:t>pre spracovanie privilegovaných účtov tak</w:t>
      </w:r>
      <w:r w:rsidR="00562FA7" w:rsidRPr="00366DEF">
        <w:rPr>
          <w:rFonts w:ascii="Cambria" w:hAnsi="Cambria"/>
        </w:rPr>
        <w:t>,</w:t>
      </w:r>
      <w:r w:rsidR="008813C8" w:rsidRPr="00366DEF">
        <w:rPr>
          <w:rFonts w:ascii="Cambria" w:hAnsi="Cambria"/>
        </w:rPr>
        <w:t xml:space="preserve"> aby bola zabezpečená transparentná, preukázateľná a bezpečná manipulácia s týmito účtami</w:t>
      </w:r>
      <w:r w:rsidR="00AC652F" w:rsidRPr="00366DEF">
        <w:rPr>
          <w:rFonts w:ascii="Cambria" w:hAnsi="Cambria"/>
        </w:rPr>
        <w:t>.</w:t>
      </w:r>
    </w:p>
    <w:p w14:paraId="6151DDAB" w14:textId="74C6C3E7" w:rsidR="00AE2ED3" w:rsidRPr="00366DEF" w:rsidRDefault="00053C75" w:rsidP="00C62F7F">
      <w:pPr>
        <w:pStyle w:val="Odsekzoznamu"/>
        <w:widowControl w:val="0"/>
        <w:numPr>
          <w:ilvl w:val="0"/>
          <w:numId w:val="12"/>
        </w:numPr>
        <w:autoSpaceDE w:val="0"/>
        <w:autoSpaceDN w:val="0"/>
        <w:adjustRightInd w:val="0"/>
        <w:spacing w:after="0" w:line="240" w:lineRule="auto"/>
        <w:contextualSpacing w:val="0"/>
        <w:jc w:val="both"/>
        <w:rPr>
          <w:rFonts w:ascii="Cambria" w:hAnsi="Cambria"/>
        </w:rPr>
      </w:pPr>
      <w:r w:rsidRPr="00366DEF">
        <w:rPr>
          <w:rFonts w:ascii="Cambria" w:hAnsi="Cambria"/>
        </w:rPr>
        <w:t>Zhotovite</w:t>
      </w:r>
      <w:r w:rsidR="00DF449E" w:rsidRPr="00366DEF">
        <w:rPr>
          <w:rFonts w:ascii="Cambria" w:hAnsi="Cambria"/>
        </w:rPr>
        <w:t>ľ sa zaväzuje</w:t>
      </w:r>
      <w:r w:rsidR="00B97964" w:rsidRPr="00366DEF">
        <w:rPr>
          <w:rFonts w:ascii="Cambria" w:hAnsi="Cambria"/>
        </w:rPr>
        <w:t xml:space="preserve"> objednávateľ</w:t>
      </w:r>
      <w:r w:rsidR="00C837BE" w:rsidRPr="00366DEF">
        <w:rPr>
          <w:rFonts w:ascii="Cambria" w:hAnsi="Cambria"/>
        </w:rPr>
        <w:t>ovi</w:t>
      </w:r>
      <w:r w:rsidR="00DF449E" w:rsidRPr="00366DEF">
        <w:rPr>
          <w:rFonts w:ascii="Cambria" w:hAnsi="Cambria"/>
        </w:rPr>
        <w:t>:</w:t>
      </w:r>
    </w:p>
    <w:p w14:paraId="5B4684E1" w14:textId="333A7DD8" w:rsidR="009335B9" w:rsidRPr="00366DEF" w:rsidRDefault="009335B9" w:rsidP="00C62F7F">
      <w:pPr>
        <w:pStyle w:val="Odsekzoznamu"/>
        <w:widowControl w:val="0"/>
        <w:numPr>
          <w:ilvl w:val="1"/>
          <w:numId w:val="12"/>
        </w:numPr>
        <w:autoSpaceDE w:val="0"/>
        <w:autoSpaceDN w:val="0"/>
        <w:adjustRightInd w:val="0"/>
        <w:spacing w:after="0" w:line="240" w:lineRule="auto"/>
        <w:contextualSpacing w:val="0"/>
        <w:jc w:val="both"/>
        <w:rPr>
          <w:rFonts w:ascii="Cambria" w:hAnsi="Cambria"/>
        </w:rPr>
      </w:pPr>
      <w:r w:rsidRPr="00366DEF">
        <w:rPr>
          <w:rFonts w:ascii="Cambria" w:hAnsi="Cambria"/>
        </w:rPr>
        <w:t>dodať informačn</w:t>
      </w:r>
      <w:r w:rsidR="002421ED" w:rsidRPr="00366DEF">
        <w:rPr>
          <w:rFonts w:ascii="Cambria" w:hAnsi="Cambria"/>
        </w:rPr>
        <w:t>ý</w:t>
      </w:r>
      <w:r w:rsidRPr="00366DEF">
        <w:rPr>
          <w:rFonts w:ascii="Cambria" w:hAnsi="Cambria"/>
        </w:rPr>
        <w:t xml:space="preserve"> systém pre riadenie a správu privilegovaných účtov (ďalej ako „IS SPÚ“ alebo „informačný systém“)</w:t>
      </w:r>
      <w:r w:rsidR="00985F5A" w:rsidRPr="00366DEF">
        <w:rPr>
          <w:rFonts w:ascii="Cambria" w:hAnsi="Cambria"/>
        </w:rPr>
        <w:t xml:space="preserve"> pričom jeho dodanie zahŕňa:</w:t>
      </w:r>
    </w:p>
    <w:p w14:paraId="37DAB663" w14:textId="07BB0BEA" w:rsidR="00A4658E" w:rsidRPr="00366DEF" w:rsidRDefault="00EE09BB" w:rsidP="00C62F7F">
      <w:pPr>
        <w:pStyle w:val="Odsekzoznamu"/>
        <w:widowControl w:val="0"/>
        <w:numPr>
          <w:ilvl w:val="2"/>
          <w:numId w:val="12"/>
        </w:numPr>
        <w:autoSpaceDE w:val="0"/>
        <w:autoSpaceDN w:val="0"/>
        <w:adjustRightInd w:val="0"/>
        <w:spacing w:after="0" w:line="240" w:lineRule="auto"/>
        <w:ind w:left="1418" w:hanging="709"/>
        <w:contextualSpacing w:val="0"/>
        <w:jc w:val="both"/>
        <w:rPr>
          <w:rFonts w:ascii="Cambria" w:hAnsi="Cambria"/>
        </w:rPr>
      </w:pPr>
      <w:r w:rsidRPr="00366DEF">
        <w:rPr>
          <w:rFonts w:ascii="Cambria" w:hAnsi="Cambria"/>
          <w:b/>
          <w:bCs/>
        </w:rPr>
        <w:t>v</w:t>
      </w:r>
      <w:r w:rsidR="00A4658E" w:rsidRPr="00366DEF">
        <w:rPr>
          <w:rFonts w:ascii="Cambria" w:hAnsi="Cambria"/>
          <w:b/>
          <w:bCs/>
        </w:rPr>
        <w:t xml:space="preserve">ykonať analýzu prostredia </w:t>
      </w:r>
      <w:r w:rsidR="007066CD" w:rsidRPr="00366DEF">
        <w:rPr>
          <w:rFonts w:ascii="Cambria" w:hAnsi="Cambria"/>
          <w:b/>
          <w:bCs/>
        </w:rPr>
        <w:t xml:space="preserve">infraštruktúry </w:t>
      </w:r>
      <w:r w:rsidR="00A4658E" w:rsidRPr="00366DEF">
        <w:rPr>
          <w:rFonts w:ascii="Cambria" w:hAnsi="Cambria"/>
          <w:b/>
          <w:bCs/>
        </w:rPr>
        <w:t>objednávateľa</w:t>
      </w:r>
      <w:r w:rsidR="00A4658E" w:rsidRPr="00366DEF">
        <w:rPr>
          <w:rFonts w:ascii="Cambria" w:hAnsi="Cambria"/>
        </w:rPr>
        <w:t xml:space="preserve"> v rozsahu potrebnom pre vypracovanie detailného návrhu riešenia,</w:t>
      </w:r>
    </w:p>
    <w:p w14:paraId="5BA2A0BF" w14:textId="5A6A2C9D" w:rsidR="003A642D" w:rsidRPr="00366DEF" w:rsidRDefault="003A642D" w:rsidP="00C62F7F">
      <w:pPr>
        <w:pStyle w:val="Odsekzoznamu"/>
        <w:widowControl w:val="0"/>
        <w:numPr>
          <w:ilvl w:val="2"/>
          <w:numId w:val="12"/>
        </w:numPr>
        <w:autoSpaceDE w:val="0"/>
        <w:autoSpaceDN w:val="0"/>
        <w:adjustRightInd w:val="0"/>
        <w:spacing w:after="0" w:line="240" w:lineRule="auto"/>
        <w:ind w:left="1418" w:hanging="709"/>
        <w:contextualSpacing w:val="0"/>
        <w:jc w:val="both"/>
        <w:rPr>
          <w:rFonts w:ascii="Cambria" w:hAnsi="Cambria"/>
        </w:rPr>
      </w:pPr>
      <w:r w:rsidRPr="00366DEF">
        <w:rPr>
          <w:rFonts w:ascii="Cambria" w:hAnsi="Cambria"/>
          <w:b/>
          <w:bCs/>
        </w:rPr>
        <w:t xml:space="preserve">vykonať analýzu koncových systémov a dodať zadanie pre budúcu implementáciu </w:t>
      </w:r>
      <w:proofErr w:type="spellStart"/>
      <w:r w:rsidRPr="00366DEF">
        <w:rPr>
          <w:rFonts w:ascii="Cambria" w:hAnsi="Cambria"/>
          <w:b/>
          <w:bCs/>
        </w:rPr>
        <w:t>secrets</w:t>
      </w:r>
      <w:proofErr w:type="spellEnd"/>
      <w:r w:rsidRPr="00366DEF">
        <w:rPr>
          <w:rFonts w:ascii="Cambria" w:hAnsi="Cambria"/>
          <w:b/>
          <w:bCs/>
        </w:rPr>
        <w:t xml:space="preserve"> management</w:t>
      </w:r>
      <w:r w:rsidRPr="00366DEF">
        <w:rPr>
          <w:rFonts w:ascii="Cambria" w:hAnsi="Cambria"/>
        </w:rPr>
        <w:t xml:space="preserve"> s využitím dodávaného SW,</w:t>
      </w:r>
    </w:p>
    <w:p w14:paraId="0B150EC4" w14:textId="37C74B56" w:rsidR="00A4658E" w:rsidRPr="00366DEF" w:rsidRDefault="00EE09BB" w:rsidP="00C62F7F">
      <w:pPr>
        <w:pStyle w:val="Odsekzoznamu"/>
        <w:widowControl w:val="0"/>
        <w:numPr>
          <w:ilvl w:val="2"/>
          <w:numId w:val="12"/>
        </w:numPr>
        <w:autoSpaceDE w:val="0"/>
        <w:autoSpaceDN w:val="0"/>
        <w:adjustRightInd w:val="0"/>
        <w:spacing w:after="0" w:line="240" w:lineRule="auto"/>
        <w:jc w:val="both"/>
        <w:rPr>
          <w:rFonts w:ascii="Cambria" w:hAnsi="Cambria"/>
        </w:rPr>
      </w:pPr>
      <w:r w:rsidRPr="00366DEF">
        <w:rPr>
          <w:rFonts w:ascii="Cambria" w:hAnsi="Cambria"/>
          <w:b/>
          <w:bCs/>
        </w:rPr>
        <w:t>v</w:t>
      </w:r>
      <w:r w:rsidR="00A4658E" w:rsidRPr="00366DEF">
        <w:rPr>
          <w:rFonts w:ascii="Cambria" w:hAnsi="Cambria"/>
          <w:b/>
          <w:bCs/>
        </w:rPr>
        <w:t>ypracova</w:t>
      </w:r>
      <w:r w:rsidR="009978B6" w:rsidRPr="00366DEF">
        <w:rPr>
          <w:rFonts w:ascii="Cambria" w:hAnsi="Cambria"/>
          <w:b/>
          <w:bCs/>
        </w:rPr>
        <w:t>ť</w:t>
      </w:r>
      <w:r w:rsidR="00A4658E" w:rsidRPr="00366DEF">
        <w:rPr>
          <w:rFonts w:ascii="Cambria" w:hAnsi="Cambria"/>
          <w:b/>
          <w:bCs/>
        </w:rPr>
        <w:t xml:space="preserve"> a doda</w:t>
      </w:r>
      <w:r w:rsidR="009978B6" w:rsidRPr="00366DEF">
        <w:rPr>
          <w:rFonts w:ascii="Cambria" w:hAnsi="Cambria"/>
          <w:b/>
          <w:bCs/>
        </w:rPr>
        <w:t>ť</w:t>
      </w:r>
      <w:r w:rsidR="00A4658E" w:rsidRPr="00366DEF">
        <w:rPr>
          <w:rFonts w:ascii="Cambria" w:hAnsi="Cambria"/>
          <w:b/>
          <w:bCs/>
        </w:rPr>
        <w:t xml:space="preserve"> detailn</w:t>
      </w:r>
      <w:r w:rsidR="009978B6" w:rsidRPr="00366DEF">
        <w:rPr>
          <w:rFonts w:ascii="Cambria" w:hAnsi="Cambria"/>
          <w:b/>
          <w:bCs/>
        </w:rPr>
        <w:t>ý</w:t>
      </w:r>
      <w:r w:rsidR="00A4658E" w:rsidRPr="00366DEF">
        <w:rPr>
          <w:rFonts w:ascii="Cambria" w:hAnsi="Cambria"/>
          <w:b/>
          <w:bCs/>
        </w:rPr>
        <w:t xml:space="preserve"> návrh riešenia</w:t>
      </w:r>
      <w:r w:rsidR="00E26C5C" w:rsidRPr="00366DEF">
        <w:rPr>
          <w:rFonts w:ascii="Cambria" w:hAnsi="Cambria"/>
          <w:b/>
          <w:bCs/>
        </w:rPr>
        <w:t xml:space="preserve"> (DNR)</w:t>
      </w:r>
      <w:r w:rsidR="00A4658E" w:rsidRPr="00366DEF">
        <w:rPr>
          <w:rFonts w:ascii="Cambria" w:hAnsi="Cambria"/>
        </w:rPr>
        <w:t>,</w:t>
      </w:r>
    </w:p>
    <w:p w14:paraId="23AF91F0" w14:textId="6E2E3F75" w:rsidR="00A9335C" w:rsidRPr="00366DEF" w:rsidRDefault="00EE09BB" w:rsidP="00973E52">
      <w:pPr>
        <w:pStyle w:val="Odsekzoznamu"/>
        <w:widowControl w:val="0"/>
        <w:numPr>
          <w:ilvl w:val="2"/>
          <w:numId w:val="12"/>
        </w:numPr>
        <w:autoSpaceDE w:val="0"/>
        <w:autoSpaceDN w:val="0"/>
        <w:adjustRightInd w:val="0"/>
        <w:spacing w:after="0" w:line="240" w:lineRule="auto"/>
        <w:ind w:left="1418" w:hanging="709"/>
        <w:jc w:val="both"/>
        <w:rPr>
          <w:rFonts w:ascii="Cambria" w:hAnsi="Cambria"/>
        </w:rPr>
      </w:pPr>
      <w:r w:rsidRPr="00366DEF">
        <w:rPr>
          <w:rFonts w:ascii="Cambria" w:hAnsi="Cambria"/>
          <w:b/>
          <w:bCs/>
        </w:rPr>
        <w:t>d</w:t>
      </w:r>
      <w:r w:rsidR="00A9335C" w:rsidRPr="00366DEF">
        <w:rPr>
          <w:rFonts w:ascii="Cambria" w:hAnsi="Cambria"/>
          <w:b/>
          <w:bCs/>
        </w:rPr>
        <w:t>odať licencie</w:t>
      </w:r>
      <w:r w:rsidR="00CF037D" w:rsidRPr="00366DEF">
        <w:rPr>
          <w:rFonts w:ascii="Cambria" w:hAnsi="Cambria"/>
          <w:b/>
          <w:bCs/>
        </w:rPr>
        <w:t xml:space="preserve"> (subskripcie)</w:t>
      </w:r>
      <w:r w:rsidR="00A9335C" w:rsidRPr="00366DEF">
        <w:rPr>
          <w:rFonts w:ascii="Cambria" w:hAnsi="Cambria"/>
          <w:b/>
          <w:bCs/>
        </w:rPr>
        <w:t>,</w:t>
      </w:r>
      <w:r w:rsidR="00BA065A" w:rsidRPr="00366DEF">
        <w:rPr>
          <w:rFonts w:ascii="Cambria" w:hAnsi="Cambria"/>
          <w:b/>
          <w:bCs/>
        </w:rPr>
        <w:t xml:space="preserve"> podporu </w:t>
      </w:r>
      <w:r w:rsidR="008B7E07" w:rsidRPr="00366DEF">
        <w:rPr>
          <w:rFonts w:ascii="Cambria" w:hAnsi="Cambria"/>
          <w:b/>
          <w:bCs/>
        </w:rPr>
        <w:t xml:space="preserve">výrobcu </w:t>
      </w:r>
      <w:r w:rsidR="00A9335C" w:rsidRPr="00366DEF">
        <w:rPr>
          <w:rFonts w:ascii="Cambria" w:hAnsi="Cambria"/>
          <w:b/>
          <w:bCs/>
        </w:rPr>
        <w:t>k dodaným licenciám</w:t>
      </w:r>
      <w:r w:rsidR="006D2003" w:rsidRPr="00366DEF">
        <w:rPr>
          <w:rFonts w:ascii="Cambria" w:hAnsi="Cambria"/>
          <w:b/>
          <w:bCs/>
        </w:rPr>
        <w:t xml:space="preserve">, </w:t>
      </w:r>
      <w:r w:rsidR="009D1F67" w:rsidRPr="00366DEF">
        <w:rPr>
          <w:rFonts w:ascii="Cambria" w:hAnsi="Cambria"/>
          <w:b/>
          <w:bCs/>
        </w:rPr>
        <w:t>produktov</w:t>
      </w:r>
      <w:r w:rsidR="006D2003" w:rsidRPr="00366DEF">
        <w:rPr>
          <w:rFonts w:ascii="Cambria" w:hAnsi="Cambria"/>
          <w:b/>
          <w:bCs/>
        </w:rPr>
        <w:t>é</w:t>
      </w:r>
      <w:r w:rsidR="009D1F67" w:rsidRPr="00366DEF">
        <w:rPr>
          <w:rFonts w:ascii="Cambria" w:hAnsi="Cambria"/>
          <w:b/>
          <w:bCs/>
        </w:rPr>
        <w:t xml:space="preserve"> licenci</w:t>
      </w:r>
      <w:r w:rsidR="006D2003" w:rsidRPr="00366DEF">
        <w:rPr>
          <w:rFonts w:ascii="Cambria" w:hAnsi="Cambria"/>
          <w:b/>
          <w:bCs/>
        </w:rPr>
        <w:t>e</w:t>
      </w:r>
      <w:r w:rsidR="009D1F67" w:rsidRPr="00366DEF">
        <w:rPr>
          <w:rFonts w:ascii="Cambria" w:hAnsi="Cambria"/>
          <w:b/>
          <w:bCs/>
        </w:rPr>
        <w:t xml:space="preserve"> k SW 3 strán, </w:t>
      </w:r>
      <w:r w:rsidR="00BA065A" w:rsidRPr="00366DEF">
        <w:rPr>
          <w:rFonts w:ascii="Cambria" w:hAnsi="Cambria"/>
          <w:b/>
          <w:bCs/>
        </w:rPr>
        <w:t xml:space="preserve">všetky oprávnenia na používanie IS SPÚ a všetky produkty, </w:t>
      </w:r>
      <w:r w:rsidR="009D1F67" w:rsidRPr="00366DEF">
        <w:rPr>
          <w:rFonts w:ascii="Cambria" w:hAnsi="Cambria"/>
          <w:b/>
          <w:bCs/>
        </w:rPr>
        <w:t>ktoré sú potrebné na používanie IS SPÚ, a to tak aby objednávateľ mohol nerušene užívať IS SPÚ po dobu 5 rokov od jeho dodania</w:t>
      </w:r>
      <w:r w:rsidR="00A91E38" w:rsidRPr="00366DEF">
        <w:rPr>
          <w:rFonts w:ascii="Cambria" w:hAnsi="Cambria"/>
          <w:b/>
          <w:bCs/>
        </w:rPr>
        <w:t>,</w:t>
      </w:r>
    </w:p>
    <w:p w14:paraId="28B8B889" w14:textId="3BDB6E12" w:rsidR="00A9335C" w:rsidRPr="00366DEF" w:rsidRDefault="00EE09BB" w:rsidP="00C62F7F">
      <w:pPr>
        <w:pStyle w:val="Odsekzoznamu"/>
        <w:widowControl w:val="0"/>
        <w:numPr>
          <w:ilvl w:val="2"/>
          <w:numId w:val="12"/>
        </w:numPr>
        <w:autoSpaceDE w:val="0"/>
        <w:autoSpaceDN w:val="0"/>
        <w:adjustRightInd w:val="0"/>
        <w:spacing w:after="0" w:line="240" w:lineRule="auto"/>
        <w:ind w:left="1418" w:hanging="709"/>
        <w:jc w:val="both"/>
        <w:rPr>
          <w:rFonts w:ascii="Cambria" w:hAnsi="Cambria"/>
        </w:rPr>
      </w:pPr>
      <w:bookmarkStart w:id="3" w:name="_Hlk203989304"/>
      <w:r w:rsidRPr="00366DEF">
        <w:rPr>
          <w:rFonts w:ascii="Cambria" w:hAnsi="Cambria"/>
          <w:b/>
          <w:bCs/>
        </w:rPr>
        <w:t>n</w:t>
      </w:r>
      <w:r w:rsidR="00D055B5" w:rsidRPr="00366DEF">
        <w:rPr>
          <w:rFonts w:ascii="Cambria" w:hAnsi="Cambria"/>
          <w:b/>
          <w:bCs/>
        </w:rPr>
        <w:t xml:space="preserve">ainštalovať a </w:t>
      </w:r>
      <w:r w:rsidR="005851E2" w:rsidRPr="00366DEF">
        <w:rPr>
          <w:rFonts w:ascii="Cambria" w:hAnsi="Cambria"/>
          <w:b/>
          <w:bCs/>
        </w:rPr>
        <w:t>i</w:t>
      </w:r>
      <w:r w:rsidR="00A9335C" w:rsidRPr="00366DEF">
        <w:rPr>
          <w:rFonts w:ascii="Cambria" w:hAnsi="Cambria"/>
          <w:b/>
          <w:bCs/>
        </w:rPr>
        <w:t xml:space="preserve">mplementovať IS SPÚ </w:t>
      </w:r>
      <w:r w:rsidR="004F148D" w:rsidRPr="00366DEF">
        <w:rPr>
          <w:rFonts w:ascii="Cambria" w:hAnsi="Cambria"/>
        </w:rPr>
        <w:t>(</w:t>
      </w:r>
      <w:r w:rsidR="007066CD" w:rsidRPr="00366DEF">
        <w:rPr>
          <w:rFonts w:ascii="Cambria" w:hAnsi="Cambria"/>
        </w:rPr>
        <w:t>inštalácia a implementácia dodaného SW</w:t>
      </w:r>
      <w:r w:rsidR="00FC28DB" w:rsidRPr="00366DEF">
        <w:rPr>
          <w:rFonts w:ascii="Cambria" w:hAnsi="Cambria"/>
        </w:rPr>
        <w:t xml:space="preserve">, subskripcií a tiež </w:t>
      </w:r>
      <w:r w:rsidR="00C569C3" w:rsidRPr="00366DEF">
        <w:rPr>
          <w:rFonts w:ascii="Cambria" w:hAnsi="Cambria"/>
        </w:rPr>
        <w:t>implementovanie</w:t>
      </w:r>
      <w:r w:rsidR="004F148D" w:rsidRPr="00366DEF">
        <w:rPr>
          <w:rFonts w:ascii="Cambria" w:hAnsi="Cambria"/>
        </w:rPr>
        <w:t xml:space="preserve"> produkčného a testovacieho prostredia IS SPÚ v infraštruktúre NBS) </w:t>
      </w:r>
      <w:r w:rsidR="00A9335C" w:rsidRPr="00366DEF">
        <w:rPr>
          <w:rFonts w:ascii="Cambria" w:hAnsi="Cambria"/>
        </w:rPr>
        <w:t>do prostredia objednávateľa</w:t>
      </w:r>
      <w:bookmarkEnd w:id="3"/>
      <w:r w:rsidR="00A9335C" w:rsidRPr="00366DEF">
        <w:rPr>
          <w:rFonts w:ascii="Cambria" w:hAnsi="Cambria"/>
        </w:rPr>
        <w:t>,</w:t>
      </w:r>
    </w:p>
    <w:p w14:paraId="4276351F" w14:textId="6E92A37B" w:rsidR="00F36E97" w:rsidRPr="00366DEF" w:rsidRDefault="00F36E97" w:rsidP="00C62F7F">
      <w:pPr>
        <w:pStyle w:val="Odsekzoznamu"/>
        <w:widowControl w:val="0"/>
        <w:numPr>
          <w:ilvl w:val="2"/>
          <w:numId w:val="12"/>
        </w:numPr>
        <w:autoSpaceDE w:val="0"/>
        <w:autoSpaceDN w:val="0"/>
        <w:adjustRightInd w:val="0"/>
        <w:spacing w:after="0" w:line="240" w:lineRule="auto"/>
        <w:ind w:left="1418" w:hanging="709"/>
        <w:jc w:val="both"/>
        <w:rPr>
          <w:rFonts w:ascii="Cambria" w:hAnsi="Cambria"/>
        </w:rPr>
      </w:pPr>
      <w:bookmarkStart w:id="4" w:name="_Hlk203989312"/>
      <w:r w:rsidRPr="00366DEF">
        <w:rPr>
          <w:rFonts w:ascii="Cambria" w:hAnsi="Cambria"/>
          <w:b/>
          <w:bCs/>
        </w:rPr>
        <w:t xml:space="preserve">integrovať </w:t>
      </w:r>
      <w:r w:rsidR="00E86C04" w:rsidRPr="00366DEF">
        <w:rPr>
          <w:rFonts w:ascii="Cambria" w:hAnsi="Cambria"/>
          <w:b/>
          <w:bCs/>
        </w:rPr>
        <w:t xml:space="preserve">IS SPÚ </w:t>
      </w:r>
      <w:r w:rsidRPr="00366DEF">
        <w:rPr>
          <w:rFonts w:ascii="Cambria" w:hAnsi="Cambria"/>
          <w:b/>
          <w:bCs/>
        </w:rPr>
        <w:t>s cieľovými informačnými systémami objednávateľa</w:t>
      </w:r>
      <w:r w:rsidR="003F44F1" w:rsidRPr="00366DEF">
        <w:rPr>
          <w:rFonts w:ascii="Cambria" w:hAnsi="Cambria"/>
          <w:b/>
          <w:bCs/>
        </w:rPr>
        <w:t xml:space="preserve"> a jeho službami</w:t>
      </w:r>
      <w:bookmarkEnd w:id="4"/>
      <w:r w:rsidRPr="00366DEF">
        <w:rPr>
          <w:rFonts w:ascii="Cambria" w:hAnsi="Cambria"/>
          <w:b/>
          <w:bCs/>
        </w:rPr>
        <w:t>,</w:t>
      </w:r>
    </w:p>
    <w:p w14:paraId="2AB0EB71" w14:textId="56E45988" w:rsidR="00F36E97" w:rsidRPr="00366DEF" w:rsidRDefault="00F36E97" w:rsidP="00C62F7F">
      <w:pPr>
        <w:pStyle w:val="Odsekzoznamu"/>
        <w:widowControl w:val="0"/>
        <w:numPr>
          <w:ilvl w:val="2"/>
          <w:numId w:val="12"/>
        </w:numPr>
        <w:autoSpaceDE w:val="0"/>
        <w:autoSpaceDN w:val="0"/>
        <w:adjustRightInd w:val="0"/>
        <w:spacing w:after="0" w:line="240" w:lineRule="auto"/>
        <w:ind w:left="1418" w:hanging="709"/>
        <w:jc w:val="both"/>
        <w:rPr>
          <w:rFonts w:ascii="Cambria" w:hAnsi="Cambria"/>
        </w:rPr>
      </w:pPr>
      <w:bookmarkStart w:id="5" w:name="_Hlk203989318"/>
      <w:r w:rsidRPr="00366DEF">
        <w:rPr>
          <w:rFonts w:ascii="Cambria" w:hAnsi="Cambria"/>
          <w:b/>
          <w:bCs/>
        </w:rPr>
        <w:t>vykonať testovaciu prevádzku IS SPÚ</w:t>
      </w:r>
      <w:bookmarkEnd w:id="5"/>
      <w:r w:rsidRPr="00366DEF">
        <w:rPr>
          <w:rFonts w:ascii="Cambria" w:hAnsi="Cambria"/>
          <w:b/>
          <w:bCs/>
        </w:rPr>
        <w:t>,</w:t>
      </w:r>
    </w:p>
    <w:p w14:paraId="1EFA23BF" w14:textId="19DDF077" w:rsidR="00F36E97" w:rsidRPr="00366DEF" w:rsidRDefault="00F36E97" w:rsidP="00C62F7F">
      <w:pPr>
        <w:pStyle w:val="Odsekzoznamu"/>
        <w:widowControl w:val="0"/>
        <w:numPr>
          <w:ilvl w:val="2"/>
          <w:numId w:val="12"/>
        </w:numPr>
        <w:autoSpaceDE w:val="0"/>
        <w:autoSpaceDN w:val="0"/>
        <w:adjustRightInd w:val="0"/>
        <w:spacing w:after="0" w:line="240" w:lineRule="auto"/>
        <w:ind w:left="1418" w:hanging="709"/>
        <w:jc w:val="both"/>
        <w:rPr>
          <w:rFonts w:ascii="Cambria" w:hAnsi="Cambria"/>
        </w:rPr>
      </w:pPr>
      <w:bookmarkStart w:id="6" w:name="_Hlk203989331"/>
      <w:r w:rsidRPr="00366DEF">
        <w:rPr>
          <w:rFonts w:ascii="Cambria" w:hAnsi="Cambria"/>
          <w:b/>
          <w:bCs/>
        </w:rPr>
        <w:t>poskytovať služby projektového manažmentu</w:t>
      </w:r>
      <w:r w:rsidR="005F3E56" w:rsidRPr="00366DEF">
        <w:rPr>
          <w:rFonts w:ascii="Cambria" w:hAnsi="Cambria"/>
          <w:b/>
          <w:bCs/>
        </w:rPr>
        <w:t xml:space="preserve"> </w:t>
      </w:r>
      <w:r w:rsidR="005F3E56" w:rsidRPr="00366DEF">
        <w:rPr>
          <w:rFonts w:ascii="Cambria" w:hAnsi="Cambria"/>
        </w:rPr>
        <w:t>počas celej doby dodávky a implementácie IS SPÚ</w:t>
      </w:r>
      <w:r w:rsidRPr="00366DEF">
        <w:rPr>
          <w:rFonts w:ascii="Cambria" w:hAnsi="Cambria"/>
        </w:rPr>
        <w:t>,</w:t>
      </w:r>
    </w:p>
    <w:p w14:paraId="027A32A1" w14:textId="5D97036C" w:rsidR="000A2F17" w:rsidRPr="00366DEF" w:rsidRDefault="000A2F17" w:rsidP="00C62F7F">
      <w:pPr>
        <w:pStyle w:val="Odsekzoznamu"/>
        <w:widowControl w:val="0"/>
        <w:numPr>
          <w:ilvl w:val="2"/>
          <w:numId w:val="12"/>
        </w:numPr>
        <w:autoSpaceDE w:val="0"/>
        <w:autoSpaceDN w:val="0"/>
        <w:adjustRightInd w:val="0"/>
        <w:spacing w:after="0" w:line="240" w:lineRule="auto"/>
        <w:ind w:left="1418" w:hanging="709"/>
        <w:jc w:val="both"/>
        <w:rPr>
          <w:rFonts w:ascii="Cambria" w:hAnsi="Cambria"/>
        </w:rPr>
      </w:pPr>
      <w:r w:rsidRPr="00366DEF">
        <w:rPr>
          <w:rFonts w:ascii="Cambria" w:hAnsi="Cambria"/>
          <w:b/>
          <w:bCs/>
        </w:rPr>
        <w:t xml:space="preserve">dodať dva kusy HW </w:t>
      </w:r>
      <w:proofErr w:type="spellStart"/>
      <w:r w:rsidRPr="00366DEF">
        <w:rPr>
          <w:rFonts w:ascii="Cambria" w:hAnsi="Cambria"/>
          <w:b/>
          <w:bCs/>
        </w:rPr>
        <w:t>appliance</w:t>
      </w:r>
      <w:proofErr w:type="spellEnd"/>
      <w:r w:rsidRPr="00366DEF">
        <w:rPr>
          <w:rFonts w:ascii="Cambria" w:hAnsi="Cambria"/>
          <w:b/>
          <w:bCs/>
        </w:rPr>
        <w:t xml:space="preserve"> </w:t>
      </w:r>
      <w:r w:rsidR="00A052BE" w:rsidRPr="00366DEF">
        <w:rPr>
          <w:rFonts w:ascii="Cambria" w:hAnsi="Cambria"/>
          <w:b/>
          <w:bCs/>
        </w:rPr>
        <w:t xml:space="preserve">(vrátane </w:t>
      </w:r>
      <w:proofErr w:type="spellStart"/>
      <w:r w:rsidR="00A052BE" w:rsidRPr="00366DEF">
        <w:rPr>
          <w:rFonts w:ascii="Cambria" w:hAnsi="Cambria"/>
          <w:b/>
          <w:bCs/>
        </w:rPr>
        <w:t>firmware</w:t>
      </w:r>
      <w:proofErr w:type="spellEnd"/>
      <w:r w:rsidR="00497A92" w:rsidRPr="00366DEF">
        <w:rPr>
          <w:rFonts w:ascii="Cambria" w:hAnsi="Cambria"/>
          <w:b/>
          <w:bCs/>
        </w:rPr>
        <w:t xml:space="preserve"> a podpory výrobcu</w:t>
      </w:r>
      <w:r w:rsidR="00A052BE" w:rsidRPr="00366DEF">
        <w:rPr>
          <w:rFonts w:ascii="Cambria" w:hAnsi="Cambria"/>
          <w:b/>
          <w:bCs/>
        </w:rPr>
        <w:t xml:space="preserve">) </w:t>
      </w:r>
      <w:r w:rsidRPr="00366DEF">
        <w:rPr>
          <w:rFonts w:ascii="Cambria" w:hAnsi="Cambria"/>
          <w:b/>
          <w:bCs/>
        </w:rPr>
        <w:t xml:space="preserve">a implementovať ich </w:t>
      </w:r>
      <w:r w:rsidRPr="00366DEF">
        <w:rPr>
          <w:rFonts w:ascii="Cambria" w:hAnsi="Cambria"/>
        </w:rPr>
        <w:t>v</w:t>
      </w:r>
      <w:r w:rsidR="00CD7D06" w:rsidRPr="00366DEF">
        <w:rPr>
          <w:rFonts w:ascii="Cambria" w:hAnsi="Cambria"/>
        </w:rPr>
        <w:t> </w:t>
      </w:r>
      <w:r w:rsidRPr="00366DEF">
        <w:rPr>
          <w:rFonts w:ascii="Cambria" w:hAnsi="Cambria"/>
        </w:rPr>
        <w:t>hlavnom</w:t>
      </w:r>
      <w:r w:rsidR="00CD7D06" w:rsidRPr="00366DEF">
        <w:rPr>
          <w:rFonts w:ascii="Cambria" w:hAnsi="Cambria"/>
        </w:rPr>
        <w:t xml:space="preserve"> (</w:t>
      </w:r>
      <w:r w:rsidR="00DB7F7A" w:rsidRPr="00366DEF">
        <w:rPr>
          <w:rFonts w:ascii="Cambria" w:hAnsi="Cambria"/>
        </w:rPr>
        <w:t>HTP</w:t>
      </w:r>
      <w:r w:rsidR="00CD7D06" w:rsidRPr="00366DEF">
        <w:rPr>
          <w:rFonts w:ascii="Cambria" w:hAnsi="Cambria"/>
        </w:rPr>
        <w:t>)</w:t>
      </w:r>
      <w:r w:rsidRPr="00366DEF">
        <w:rPr>
          <w:rFonts w:ascii="Cambria" w:hAnsi="Cambria"/>
        </w:rPr>
        <w:t xml:space="preserve"> a záložnom technologickom pracovisku</w:t>
      </w:r>
      <w:r w:rsidR="00CD7D06" w:rsidRPr="00366DEF">
        <w:rPr>
          <w:rFonts w:ascii="Cambria" w:hAnsi="Cambria"/>
        </w:rPr>
        <w:t xml:space="preserve"> (ZTP)</w:t>
      </w:r>
      <w:r w:rsidRPr="00366DEF">
        <w:rPr>
          <w:rFonts w:ascii="Cambria" w:hAnsi="Cambria"/>
        </w:rPr>
        <w:t>,</w:t>
      </w:r>
    </w:p>
    <w:p w14:paraId="5F98810F" w14:textId="2CFF1617" w:rsidR="00A47D14" w:rsidRPr="00366DEF" w:rsidRDefault="00A47D14" w:rsidP="00C62F7F">
      <w:pPr>
        <w:pStyle w:val="Odsekzoznamu"/>
        <w:widowControl w:val="0"/>
        <w:numPr>
          <w:ilvl w:val="2"/>
          <w:numId w:val="12"/>
        </w:numPr>
        <w:autoSpaceDE w:val="0"/>
        <w:autoSpaceDN w:val="0"/>
        <w:adjustRightInd w:val="0"/>
        <w:spacing w:after="0" w:line="240" w:lineRule="auto"/>
        <w:ind w:left="1418" w:hanging="709"/>
        <w:jc w:val="both"/>
        <w:rPr>
          <w:rFonts w:ascii="Cambria" w:hAnsi="Cambria"/>
        </w:rPr>
      </w:pPr>
      <w:r w:rsidRPr="00366DEF">
        <w:rPr>
          <w:rFonts w:ascii="Cambria" w:hAnsi="Cambria"/>
          <w:b/>
          <w:bCs/>
        </w:rPr>
        <w:t xml:space="preserve">konfigurovať </w:t>
      </w:r>
      <w:r w:rsidR="005512BB" w:rsidRPr="00366DEF">
        <w:rPr>
          <w:rFonts w:ascii="Cambria" w:hAnsi="Cambria"/>
          <w:b/>
          <w:bCs/>
        </w:rPr>
        <w:t xml:space="preserve">dodaný </w:t>
      </w:r>
      <w:r w:rsidRPr="00366DEF">
        <w:rPr>
          <w:rFonts w:ascii="Cambria" w:hAnsi="Cambria"/>
          <w:b/>
          <w:bCs/>
        </w:rPr>
        <w:t>IS SPÚ,</w:t>
      </w:r>
    </w:p>
    <w:p w14:paraId="21A1A12A" w14:textId="3E80E73F" w:rsidR="00D055B5" w:rsidRPr="00366DEF" w:rsidRDefault="00EE09BB" w:rsidP="00984B1F">
      <w:pPr>
        <w:pStyle w:val="Odsekzoznamu"/>
        <w:widowControl w:val="0"/>
        <w:numPr>
          <w:ilvl w:val="2"/>
          <w:numId w:val="12"/>
        </w:numPr>
        <w:autoSpaceDE w:val="0"/>
        <w:autoSpaceDN w:val="0"/>
        <w:adjustRightInd w:val="0"/>
        <w:spacing w:after="0" w:line="240" w:lineRule="auto"/>
        <w:ind w:left="1418" w:hanging="709"/>
        <w:jc w:val="both"/>
        <w:rPr>
          <w:rFonts w:ascii="Cambria" w:hAnsi="Cambria"/>
          <w:b/>
          <w:bCs/>
        </w:rPr>
      </w:pPr>
      <w:r w:rsidRPr="00366DEF">
        <w:rPr>
          <w:rFonts w:ascii="Cambria" w:hAnsi="Cambria"/>
          <w:b/>
          <w:bCs/>
        </w:rPr>
        <w:t>d</w:t>
      </w:r>
      <w:r w:rsidR="00D055B5" w:rsidRPr="00366DEF">
        <w:rPr>
          <w:rFonts w:ascii="Cambria" w:hAnsi="Cambria"/>
          <w:b/>
          <w:bCs/>
        </w:rPr>
        <w:t>odať</w:t>
      </w:r>
      <w:r w:rsidR="00F14BA8" w:rsidRPr="00366DEF">
        <w:rPr>
          <w:rFonts w:ascii="Cambria" w:hAnsi="Cambria"/>
          <w:b/>
          <w:bCs/>
        </w:rPr>
        <w:t xml:space="preserve"> </w:t>
      </w:r>
      <w:r w:rsidR="00E26C5C" w:rsidRPr="00366DEF">
        <w:rPr>
          <w:rFonts w:ascii="Cambria" w:hAnsi="Cambria"/>
          <w:b/>
          <w:bCs/>
        </w:rPr>
        <w:t xml:space="preserve">Dokumentáciu </w:t>
      </w:r>
      <w:r w:rsidR="00AF3712" w:rsidRPr="00366DEF">
        <w:rPr>
          <w:rFonts w:ascii="Cambria" w:hAnsi="Cambria"/>
          <w:b/>
          <w:bCs/>
        </w:rPr>
        <w:t>k</w:t>
      </w:r>
      <w:r w:rsidR="00152CEE" w:rsidRPr="00366DEF">
        <w:rPr>
          <w:rFonts w:ascii="Cambria" w:hAnsi="Cambria"/>
          <w:b/>
          <w:bCs/>
        </w:rPr>
        <w:t xml:space="preserve"> dodanému </w:t>
      </w:r>
      <w:r w:rsidR="00E26C5C" w:rsidRPr="00366DEF">
        <w:rPr>
          <w:rFonts w:ascii="Cambria" w:hAnsi="Cambria"/>
          <w:b/>
          <w:bCs/>
        </w:rPr>
        <w:t xml:space="preserve">IS SPÚ </w:t>
      </w:r>
      <w:r w:rsidR="00E26C5C" w:rsidRPr="00366DEF">
        <w:rPr>
          <w:rFonts w:ascii="Cambria" w:hAnsi="Cambria"/>
        </w:rPr>
        <w:t>(</w:t>
      </w:r>
      <w:r w:rsidR="00EB7B86" w:rsidRPr="00366DEF">
        <w:rPr>
          <w:rFonts w:ascii="Cambria" w:hAnsi="Cambria"/>
        </w:rPr>
        <w:t>P</w:t>
      </w:r>
      <w:r w:rsidR="00D055B5" w:rsidRPr="00366DEF">
        <w:rPr>
          <w:rFonts w:ascii="Cambria" w:hAnsi="Cambria"/>
        </w:rPr>
        <w:t xml:space="preserve">oužívateľskú dokumentáciu pre </w:t>
      </w:r>
      <w:r w:rsidR="009335B9" w:rsidRPr="00366DEF">
        <w:rPr>
          <w:rFonts w:ascii="Cambria" w:hAnsi="Cambria"/>
        </w:rPr>
        <w:t>všetky</w:t>
      </w:r>
      <w:r w:rsidR="00D055B5" w:rsidRPr="00366DEF">
        <w:rPr>
          <w:rFonts w:ascii="Cambria" w:hAnsi="Cambria"/>
        </w:rPr>
        <w:t xml:space="preserve"> typy používateľov IS SPÚ,</w:t>
      </w:r>
      <w:r w:rsidR="00E26C5C" w:rsidRPr="00366DEF">
        <w:rPr>
          <w:rFonts w:ascii="Cambria" w:hAnsi="Cambria"/>
        </w:rPr>
        <w:t xml:space="preserve"> </w:t>
      </w:r>
      <w:r w:rsidR="00AF3712" w:rsidRPr="00366DEF">
        <w:rPr>
          <w:rFonts w:ascii="Cambria" w:hAnsi="Cambria"/>
        </w:rPr>
        <w:t xml:space="preserve">Technickú dokumentáciu, </w:t>
      </w:r>
      <w:r w:rsidR="00F14BA8" w:rsidRPr="00366DEF">
        <w:rPr>
          <w:rFonts w:ascii="Cambria" w:hAnsi="Cambria"/>
        </w:rPr>
        <w:t xml:space="preserve">Inštalačnú dokumentáciu, Administrátorskú dokumentáciu, </w:t>
      </w:r>
      <w:r w:rsidR="00AF3712" w:rsidRPr="00366DEF">
        <w:rPr>
          <w:rFonts w:ascii="Cambria" w:hAnsi="Cambria"/>
        </w:rPr>
        <w:t>S</w:t>
      </w:r>
      <w:r w:rsidR="00E26C5C" w:rsidRPr="00366DEF">
        <w:rPr>
          <w:rFonts w:ascii="Cambria" w:hAnsi="Cambria"/>
        </w:rPr>
        <w:t>prievodnú</w:t>
      </w:r>
      <w:r w:rsidR="00AF3712" w:rsidRPr="00366DEF">
        <w:rPr>
          <w:rFonts w:ascii="Cambria" w:hAnsi="Cambria"/>
        </w:rPr>
        <w:t xml:space="preserve"> dokumentáciu, Riadenú projektovú dokumentáciu,</w:t>
      </w:r>
      <w:r w:rsidR="00AF3712" w:rsidRPr="00366DEF">
        <w:rPr>
          <w:rFonts w:ascii="Cambria" w:hAnsi="Cambria"/>
          <w:b/>
          <w:bCs/>
        </w:rPr>
        <w:t xml:space="preserve"> </w:t>
      </w:r>
      <w:r w:rsidR="00E26C5C" w:rsidRPr="00366DEF">
        <w:rPr>
          <w:rFonts w:ascii="Cambria" w:hAnsi="Cambria"/>
          <w:b/>
          <w:bCs/>
        </w:rPr>
        <w:t xml:space="preserve"> </w:t>
      </w:r>
      <w:r w:rsidR="00F14BA8" w:rsidRPr="00366DEF">
        <w:rPr>
          <w:rFonts w:ascii="Cambria" w:hAnsi="Cambria"/>
        </w:rPr>
        <w:t>Dokumentáciu pre školenia)</w:t>
      </w:r>
      <w:r w:rsidR="000C3FC0" w:rsidRPr="00366DEF">
        <w:rPr>
          <w:rFonts w:ascii="Cambria" w:hAnsi="Cambria"/>
        </w:rPr>
        <w:t>,</w:t>
      </w:r>
    </w:p>
    <w:p w14:paraId="550D6A9C" w14:textId="40A22981" w:rsidR="00D055B5" w:rsidRPr="00366DEF" w:rsidRDefault="00EE09BB" w:rsidP="003279B0">
      <w:pPr>
        <w:pStyle w:val="Odsekzoznamu"/>
        <w:widowControl w:val="0"/>
        <w:numPr>
          <w:ilvl w:val="2"/>
          <w:numId w:val="12"/>
        </w:numPr>
        <w:autoSpaceDE w:val="0"/>
        <w:autoSpaceDN w:val="0"/>
        <w:adjustRightInd w:val="0"/>
        <w:spacing w:after="0" w:line="240" w:lineRule="auto"/>
        <w:ind w:left="1418" w:hanging="698"/>
        <w:jc w:val="both"/>
        <w:rPr>
          <w:rFonts w:ascii="Cambria" w:hAnsi="Cambria"/>
        </w:rPr>
      </w:pPr>
      <w:r w:rsidRPr="00366DEF">
        <w:rPr>
          <w:rFonts w:ascii="Cambria" w:hAnsi="Cambria"/>
          <w:b/>
          <w:bCs/>
        </w:rPr>
        <w:t>p</w:t>
      </w:r>
      <w:r w:rsidR="00D055B5" w:rsidRPr="00366DEF">
        <w:rPr>
          <w:rFonts w:ascii="Cambria" w:hAnsi="Cambria"/>
          <w:b/>
          <w:bCs/>
        </w:rPr>
        <w:t>oskytnúť školenia</w:t>
      </w:r>
      <w:r w:rsidR="00D055B5" w:rsidRPr="00366DEF">
        <w:rPr>
          <w:rFonts w:ascii="Cambria" w:hAnsi="Cambria"/>
        </w:rPr>
        <w:t xml:space="preserve"> </w:t>
      </w:r>
      <w:r w:rsidR="003279B0" w:rsidRPr="00366DEF">
        <w:rPr>
          <w:rFonts w:ascii="Cambria" w:hAnsi="Cambria"/>
        </w:rPr>
        <w:t>na počet školených osôb (</w:t>
      </w:r>
      <w:r w:rsidR="00D055B5" w:rsidRPr="00366DEF">
        <w:rPr>
          <w:rFonts w:ascii="Cambria" w:hAnsi="Cambria"/>
        </w:rPr>
        <w:t>zamestnanco</w:t>
      </w:r>
      <w:r w:rsidR="003279B0" w:rsidRPr="00366DEF">
        <w:rPr>
          <w:rFonts w:ascii="Cambria" w:hAnsi="Cambria"/>
        </w:rPr>
        <w:t>v</w:t>
      </w:r>
      <w:r w:rsidR="00D055B5" w:rsidRPr="00366DEF">
        <w:rPr>
          <w:rFonts w:ascii="Cambria" w:hAnsi="Cambria"/>
        </w:rPr>
        <w:t xml:space="preserve"> objednávateľa</w:t>
      </w:r>
      <w:r w:rsidR="003279B0" w:rsidRPr="00366DEF">
        <w:rPr>
          <w:rFonts w:ascii="Cambria" w:hAnsi="Cambria"/>
        </w:rPr>
        <w:t>)</w:t>
      </w:r>
      <w:r w:rsidR="00D055B5" w:rsidRPr="00366DEF">
        <w:rPr>
          <w:rFonts w:ascii="Cambria" w:hAnsi="Cambria"/>
        </w:rPr>
        <w:t xml:space="preserve"> v</w:t>
      </w:r>
      <w:r w:rsidR="003279B0" w:rsidRPr="00366DEF">
        <w:rPr>
          <w:rFonts w:ascii="Cambria" w:hAnsi="Cambria"/>
        </w:rPr>
        <w:t xml:space="preserve"> maximálnom </w:t>
      </w:r>
      <w:r w:rsidR="00D055B5" w:rsidRPr="00366DEF">
        <w:rPr>
          <w:rFonts w:ascii="Cambria" w:hAnsi="Cambria"/>
        </w:rPr>
        <w:t xml:space="preserve">rozsahu </w:t>
      </w:r>
      <w:r w:rsidR="00421DA3" w:rsidRPr="00366DEF">
        <w:rPr>
          <w:rFonts w:ascii="Cambria" w:hAnsi="Cambria"/>
          <w:b/>
          <w:bCs/>
        </w:rPr>
        <w:t>16 osobohodín</w:t>
      </w:r>
      <w:r w:rsidR="00AB77F9" w:rsidRPr="00366DEF">
        <w:rPr>
          <w:rFonts w:ascii="Cambria" w:hAnsi="Cambria"/>
        </w:rPr>
        <w:t>.</w:t>
      </w:r>
    </w:p>
    <w:bookmarkEnd w:id="6"/>
    <w:p w14:paraId="62072736" w14:textId="5567D034" w:rsidR="00945ADE" w:rsidRPr="00366DEF" w:rsidRDefault="00945ADE" w:rsidP="00945ADE">
      <w:pPr>
        <w:widowControl w:val="0"/>
        <w:autoSpaceDE w:val="0"/>
        <w:autoSpaceDN w:val="0"/>
        <w:adjustRightInd w:val="0"/>
        <w:spacing w:after="0" w:line="240" w:lineRule="auto"/>
        <w:ind w:left="360"/>
        <w:jc w:val="both"/>
        <w:rPr>
          <w:rFonts w:ascii="Cambria" w:hAnsi="Cambria"/>
        </w:rPr>
      </w:pPr>
      <w:r w:rsidRPr="00366DEF">
        <w:rPr>
          <w:rFonts w:ascii="Cambria" w:hAnsi="Cambria"/>
        </w:rPr>
        <w:t>(</w:t>
      </w:r>
      <w:r w:rsidR="00451751" w:rsidRPr="00366DEF">
        <w:rPr>
          <w:rFonts w:ascii="Cambria" w:hAnsi="Cambria"/>
        </w:rPr>
        <w:t>plnenia zhotoviteľa uvedené v bodoch 2.1.</w:t>
      </w:r>
      <w:r w:rsidR="000C4DA9" w:rsidRPr="00366DEF">
        <w:rPr>
          <w:rFonts w:ascii="Cambria" w:hAnsi="Cambria"/>
        </w:rPr>
        <w:t>1. až</w:t>
      </w:r>
      <w:r w:rsidR="00451751" w:rsidRPr="00366DEF">
        <w:rPr>
          <w:rFonts w:ascii="Cambria" w:hAnsi="Cambria"/>
        </w:rPr>
        <w:t xml:space="preserve"> 2.</w:t>
      </w:r>
      <w:r w:rsidR="000C4DA9" w:rsidRPr="00366DEF">
        <w:rPr>
          <w:rFonts w:ascii="Cambria" w:hAnsi="Cambria"/>
        </w:rPr>
        <w:t>1.</w:t>
      </w:r>
      <w:r w:rsidR="00CD6DBA" w:rsidRPr="00366DEF">
        <w:rPr>
          <w:rFonts w:ascii="Cambria" w:hAnsi="Cambria"/>
        </w:rPr>
        <w:t>1</w:t>
      </w:r>
      <w:r w:rsidR="00AB77F9" w:rsidRPr="00366DEF">
        <w:rPr>
          <w:rFonts w:ascii="Cambria" w:hAnsi="Cambria"/>
        </w:rPr>
        <w:t>2</w:t>
      </w:r>
      <w:r w:rsidR="00451751" w:rsidRPr="00366DEF">
        <w:rPr>
          <w:rFonts w:ascii="Cambria" w:hAnsi="Cambria"/>
        </w:rPr>
        <w:t xml:space="preserve">. </w:t>
      </w:r>
      <w:r w:rsidRPr="00366DEF">
        <w:rPr>
          <w:rFonts w:ascii="Cambria" w:hAnsi="Cambria"/>
        </w:rPr>
        <w:t>ďalej spolu ako „dielo“</w:t>
      </w:r>
      <w:r w:rsidR="005A3974" w:rsidRPr="00366DEF">
        <w:rPr>
          <w:rFonts w:ascii="Cambria" w:hAnsi="Cambria"/>
        </w:rPr>
        <w:t>,</w:t>
      </w:r>
      <w:r w:rsidR="004B579F" w:rsidRPr="00366DEF">
        <w:rPr>
          <w:rFonts w:ascii="Cambria" w:hAnsi="Cambria"/>
        </w:rPr>
        <w:t xml:space="preserve"> </w:t>
      </w:r>
      <w:r w:rsidR="005A3974" w:rsidRPr="00366DEF">
        <w:rPr>
          <w:rFonts w:ascii="Cambria" w:hAnsi="Cambria"/>
        </w:rPr>
        <w:t>alebo „predmet plnenia“</w:t>
      </w:r>
      <w:r w:rsidRPr="00366DEF">
        <w:rPr>
          <w:rFonts w:ascii="Cambria" w:hAnsi="Cambria"/>
        </w:rPr>
        <w:t>)</w:t>
      </w:r>
    </w:p>
    <w:p w14:paraId="3B76FA6B" w14:textId="0A07F4C6" w:rsidR="00E84F38" w:rsidRPr="00366DEF" w:rsidRDefault="00E84F38" w:rsidP="00C62F7F">
      <w:pPr>
        <w:pStyle w:val="Odsekzoznamu"/>
        <w:widowControl w:val="0"/>
        <w:numPr>
          <w:ilvl w:val="0"/>
          <w:numId w:val="12"/>
        </w:numPr>
        <w:autoSpaceDE w:val="0"/>
        <w:autoSpaceDN w:val="0"/>
        <w:adjustRightInd w:val="0"/>
        <w:spacing w:after="0" w:line="240" w:lineRule="auto"/>
        <w:contextualSpacing w:val="0"/>
        <w:jc w:val="both"/>
        <w:rPr>
          <w:rFonts w:ascii="Cambria" w:hAnsi="Cambria"/>
        </w:rPr>
      </w:pPr>
      <w:r w:rsidRPr="00366DEF">
        <w:rPr>
          <w:rFonts w:ascii="Cambria" w:hAnsi="Cambria"/>
        </w:rPr>
        <w:t>Objednávateľ sa zaväzuje za podmienok dohodnutých v</w:t>
      </w:r>
      <w:r w:rsidR="00C411E2" w:rsidRPr="00366DEF">
        <w:rPr>
          <w:rFonts w:ascii="Cambria" w:hAnsi="Cambria"/>
        </w:rPr>
        <w:t xml:space="preserve"> </w:t>
      </w:r>
      <w:r w:rsidRPr="00366DEF">
        <w:rPr>
          <w:rFonts w:ascii="Cambria" w:hAnsi="Cambria"/>
        </w:rPr>
        <w:t xml:space="preserve">tejto </w:t>
      </w:r>
      <w:r w:rsidR="00807898" w:rsidRPr="00366DEF">
        <w:rPr>
          <w:rFonts w:ascii="Cambria" w:hAnsi="Cambria"/>
        </w:rPr>
        <w:t>Zmluv</w:t>
      </w:r>
      <w:r w:rsidRPr="00366DEF">
        <w:rPr>
          <w:rFonts w:ascii="Cambria" w:hAnsi="Cambria"/>
        </w:rPr>
        <w:t xml:space="preserve">e </w:t>
      </w:r>
      <w:r w:rsidR="00500E66" w:rsidRPr="00366DEF">
        <w:rPr>
          <w:rFonts w:ascii="Cambria" w:hAnsi="Cambria"/>
        </w:rPr>
        <w:t xml:space="preserve">za </w:t>
      </w:r>
      <w:r w:rsidRPr="00366DEF">
        <w:rPr>
          <w:rFonts w:ascii="Cambria" w:hAnsi="Cambria"/>
        </w:rPr>
        <w:t>riadne</w:t>
      </w:r>
      <w:r w:rsidR="00141D9F" w:rsidRPr="00366DEF">
        <w:rPr>
          <w:rFonts w:ascii="Cambria" w:hAnsi="Cambria"/>
        </w:rPr>
        <w:t xml:space="preserve"> </w:t>
      </w:r>
      <w:r w:rsidR="000B0D30" w:rsidRPr="00366DEF">
        <w:rPr>
          <w:rFonts w:ascii="Cambria" w:hAnsi="Cambria"/>
        </w:rPr>
        <w:t>dodaný</w:t>
      </w:r>
      <w:r w:rsidR="00827961" w:rsidRPr="00366DEF">
        <w:rPr>
          <w:rFonts w:ascii="Cambria" w:hAnsi="Cambria"/>
        </w:rPr>
        <w:t xml:space="preserve"> predmet plnenia </w:t>
      </w:r>
      <w:r w:rsidRPr="00366DEF">
        <w:rPr>
          <w:rFonts w:ascii="Cambria" w:hAnsi="Cambria"/>
        </w:rPr>
        <w:t xml:space="preserve">zaplatiť </w:t>
      </w:r>
      <w:r w:rsidR="00053C75" w:rsidRPr="00366DEF">
        <w:rPr>
          <w:rFonts w:ascii="Cambria" w:hAnsi="Cambria"/>
        </w:rPr>
        <w:t>zhotovite</w:t>
      </w:r>
      <w:r w:rsidR="00C411E2" w:rsidRPr="00366DEF">
        <w:rPr>
          <w:rFonts w:ascii="Cambria" w:hAnsi="Cambria"/>
        </w:rPr>
        <w:t xml:space="preserve">ľovi </w:t>
      </w:r>
      <w:r w:rsidRPr="00366DEF">
        <w:rPr>
          <w:rFonts w:ascii="Cambria" w:hAnsi="Cambria"/>
        </w:rPr>
        <w:t xml:space="preserve">dohodnutú cenu podľa článku III tejto </w:t>
      </w:r>
      <w:r w:rsidR="00807898" w:rsidRPr="00366DEF">
        <w:rPr>
          <w:rFonts w:ascii="Cambria" w:hAnsi="Cambria"/>
        </w:rPr>
        <w:t>Zmluv</w:t>
      </w:r>
      <w:r w:rsidRPr="00366DEF">
        <w:rPr>
          <w:rFonts w:ascii="Cambria" w:hAnsi="Cambria"/>
        </w:rPr>
        <w:t>y</w:t>
      </w:r>
      <w:r w:rsidR="0062081D" w:rsidRPr="00366DEF">
        <w:rPr>
          <w:rFonts w:ascii="Cambria" w:hAnsi="Cambria"/>
        </w:rPr>
        <w:t>.</w:t>
      </w:r>
    </w:p>
    <w:p w14:paraId="75B1F019" w14:textId="224267AB" w:rsidR="00AA03CE" w:rsidRPr="00366DEF" w:rsidRDefault="00AA03CE" w:rsidP="00675EEB">
      <w:pPr>
        <w:pStyle w:val="Zmluva"/>
        <w:numPr>
          <w:ilvl w:val="0"/>
          <w:numId w:val="12"/>
        </w:numPr>
        <w:spacing w:before="0"/>
        <w:jc w:val="both"/>
        <w:rPr>
          <w:rFonts w:ascii="Cambria" w:hAnsi="Cambria" w:cs="Arial"/>
          <w:sz w:val="22"/>
          <w:szCs w:val="22"/>
        </w:rPr>
      </w:pPr>
      <w:r w:rsidRPr="00366DEF">
        <w:rPr>
          <w:rFonts w:ascii="Cambria" w:hAnsi="Cambria" w:cs="Arial"/>
          <w:sz w:val="22"/>
          <w:szCs w:val="22"/>
        </w:rPr>
        <w:t>Zhotoviteľ vyhlasuje, že je podľa obchodného konceptu výrobcu (majiteľa licencie dodávaného informačného systému</w:t>
      </w:r>
      <w:r w:rsidR="002E14A8" w:rsidRPr="00366DEF">
        <w:rPr>
          <w:rFonts w:ascii="Cambria" w:hAnsi="Cambria" w:cs="Arial"/>
          <w:sz w:val="22"/>
          <w:szCs w:val="22"/>
        </w:rPr>
        <w:t>)</w:t>
      </w:r>
      <w:r w:rsidRPr="00366DEF">
        <w:rPr>
          <w:rFonts w:ascii="Cambria" w:hAnsi="Cambria" w:cs="Arial"/>
          <w:sz w:val="22"/>
          <w:szCs w:val="22"/>
        </w:rPr>
        <w:t xml:space="preserve"> oprávnený dodať informačný systém a splniť predmet plnenia podľa tejto </w:t>
      </w:r>
      <w:r w:rsidR="00D252B1" w:rsidRPr="00366DEF">
        <w:rPr>
          <w:rFonts w:ascii="Cambria" w:hAnsi="Cambria" w:cs="Arial"/>
          <w:sz w:val="22"/>
          <w:szCs w:val="22"/>
        </w:rPr>
        <w:t>Z</w:t>
      </w:r>
      <w:r w:rsidRPr="00366DEF">
        <w:rPr>
          <w:rFonts w:ascii="Cambria" w:hAnsi="Cambria" w:cs="Arial"/>
          <w:sz w:val="22"/>
          <w:szCs w:val="22"/>
        </w:rPr>
        <w:t>mluvy</w:t>
      </w:r>
      <w:r w:rsidR="00D252B1" w:rsidRPr="00366DEF">
        <w:rPr>
          <w:rFonts w:ascii="Cambria" w:hAnsi="Cambria" w:cs="Arial"/>
          <w:sz w:val="22"/>
          <w:szCs w:val="22"/>
        </w:rPr>
        <w:t xml:space="preserve">. Zhotoviteľ zároveň vyhlasuje, že nie sú mu známe také okolnosti, ktoré by mu bránili uzatvoriť </w:t>
      </w:r>
      <w:r w:rsidR="00C404C2" w:rsidRPr="00366DEF">
        <w:rPr>
          <w:rFonts w:ascii="Cambria" w:hAnsi="Cambria" w:cs="Arial"/>
          <w:sz w:val="22"/>
          <w:szCs w:val="22"/>
        </w:rPr>
        <w:t>Servisnú</w:t>
      </w:r>
      <w:r w:rsidR="00D252B1" w:rsidRPr="00366DEF">
        <w:rPr>
          <w:rFonts w:ascii="Cambria" w:hAnsi="Cambria" w:cs="Arial"/>
          <w:sz w:val="22"/>
          <w:szCs w:val="22"/>
        </w:rPr>
        <w:t xml:space="preserve"> </w:t>
      </w:r>
      <w:r w:rsidR="00C404C2" w:rsidRPr="00366DEF">
        <w:rPr>
          <w:rFonts w:ascii="Cambria" w:hAnsi="Cambria" w:cs="Arial"/>
          <w:sz w:val="22"/>
          <w:szCs w:val="22"/>
        </w:rPr>
        <w:t xml:space="preserve">zmluvu </w:t>
      </w:r>
      <w:r w:rsidR="00D252B1" w:rsidRPr="00366DEF">
        <w:rPr>
          <w:rFonts w:ascii="Cambria" w:hAnsi="Cambria" w:cs="Arial"/>
          <w:sz w:val="22"/>
          <w:szCs w:val="22"/>
        </w:rPr>
        <w:t>v trvaní 5</w:t>
      </w:r>
      <w:r w:rsidR="00C404C2" w:rsidRPr="00366DEF">
        <w:rPr>
          <w:rFonts w:ascii="Cambria" w:hAnsi="Cambria" w:cs="Arial"/>
          <w:sz w:val="22"/>
          <w:szCs w:val="22"/>
        </w:rPr>
        <w:t xml:space="preserve"> </w:t>
      </w:r>
      <w:r w:rsidR="00D252B1" w:rsidRPr="00366DEF">
        <w:rPr>
          <w:rFonts w:ascii="Cambria" w:hAnsi="Cambria" w:cs="Arial"/>
          <w:sz w:val="22"/>
          <w:szCs w:val="22"/>
        </w:rPr>
        <w:t>r</w:t>
      </w:r>
      <w:r w:rsidR="00C404C2" w:rsidRPr="00366DEF">
        <w:rPr>
          <w:rFonts w:ascii="Cambria" w:hAnsi="Cambria" w:cs="Arial"/>
          <w:sz w:val="22"/>
          <w:szCs w:val="22"/>
        </w:rPr>
        <w:t>o</w:t>
      </w:r>
      <w:r w:rsidR="00D252B1" w:rsidRPr="00366DEF">
        <w:rPr>
          <w:rFonts w:ascii="Cambria" w:hAnsi="Cambria" w:cs="Arial"/>
          <w:sz w:val="22"/>
          <w:szCs w:val="22"/>
        </w:rPr>
        <w:t>kov odo dňa odovzdania diela.</w:t>
      </w:r>
    </w:p>
    <w:p w14:paraId="5E719CCE" w14:textId="3BD4CF96" w:rsidR="00DF449E" w:rsidRPr="00366DEF" w:rsidRDefault="00CA7668" w:rsidP="00C62F7F">
      <w:pPr>
        <w:pStyle w:val="Odsekzoznamu"/>
        <w:widowControl w:val="0"/>
        <w:numPr>
          <w:ilvl w:val="0"/>
          <w:numId w:val="12"/>
        </w:numPr>
        <w:autoSpaceDE w:val="0"/>
        <w:autoSpaceDN w:val="0"/>
        <w:adjustRightInd w:val="0"/>
        <w:spacing w:after="0" w:line="240" w:lineRule="auto"/>
        <w:contextualSpacing w:val="0"/>
        <w:jc w:val="both"/>
        <w:rPr>
          <w:rFonts w:ascii="Cambria" w:hAnsi="Cambria"/>
        </w:rPr>
      </w:pPr>
      <w:r w:rsidRPr="00366DEF">
        <w:rPr>
          <w:rFonts w:ascii="Cambria" w:hAnsi="Cambria"/>
        </w:rPr>
        <w:t xml:space="preserve">Zhotoviteľ sa zaväzuje </w:t>
      </w:r>
      <w:r w:rsidR="00310DEF" w:rsidRPr="00366DEF">
        <w:rPr>
          <w:rFonts w:ascii="Cambria" w:hAnsi="Cambria"/>
        </w:rPr>
        <w:t xml:space="preserve">vytvoriť, </w:t>
      </w:r>
      <w:r w:rsidRPr="00366DEF">
        <w:rPr>
          <w:rFonts w:ascii="Cambria" w:hAnsi="Cambria"/>
        </w:rPr>
        <w:t>dod</w:t>
      </w:r>
      <w:r w:rsidR="00310DEF" w:rsidRPr="00366DEF">
        <w:rPr>
          <w:rFonts w:ascii="Cambria" w:hAnsi="Cambria"/>
        </w:rPr>
        <w:t>a</w:t>
      </w:r>
      <w:r w:rsidRPr="00366DEF">
        <w:rPr>
          <w:rFonts w:ascii="Cambria" w:hAnsi="Cambria"/>
        </w:rPr>
        <w:t xml:space="preserve">ť a poskytovať predmet plnenia v </w:t>
      </w:r>
      <w:r w:rsidR="00775BEF" w:rsidRPr="00366DEF">
        <w:rPr>
          <w:rFonts w:ascii="Cambria" w:hAnsi="Cambria"/>
        </w:rPr>
        <w:t xml:space="preserve">súlade s požiadavkami </w:t>
      </w:r>
      <w:r w:rsidR="00475D20" w:rsidRPr="00366DEF">
        <w:rPr>
          <w:rFonts w:ascii="Cambria" w:hAnsi="Cambria"/>
        </w:rPr>
        <w:t xml:space="preserve">upravenými v </w:t>
      </w:r>
      <w:r w:rsidR="00775BEF" w:rsidRPr="00366DEF">
        <w:rPr>
          <w:rFonts w:ascii="Cambria" w:hAnsi="Cambria"/>
        </w:rPr>
        <w:t>Príloh</w:t>
      </w:r>
      <w:r w:rsidR="00475D20" w:rsidRPr="00366DEF">
        <w:rPr>
          <w:rFonts w:ascii="Cambria" w:hAnsi="Cambria"/>
        </w:rPr>
        <w:t>e</w:t>
      </w:r>
      <w:r w:rsidR="00775BEF" w:rsidRPr="00366DEF">
        <w:rPr>
          <w:rFonts w:ascii="Cambria" w:hAnsi="Cambria"/>
        </w:rPr>
        <w:t xml:space="preserve"> 1 tejto </w:t>
      </w:r>
      <w:r w:rsidR="00807898" w:rsidRPr="00366DEF">
        <w:rPr>
          <w:rFonts w:ascii="Cambria" w:hAnsi="Cambria"/>
        </w:rPr>
        <w:t>Zmluv</w:t>
      </w:r>
      <w:r w:rsidR="00775BEF" w:rsidRPr="00366DEF">
        <w:rPr>
          <w:rFonts w:ascii="Cambria" w:hAnsi="Cambria"/>
        </w:rPr>
        <w:t>y.</w:t>
      </w:r>
      <w:r w:rsidR="00E201B3" w:rsidRPr="00366DEF">
        <w:rPr>
          <w:rFonts w:ascii="Cambria" w:hAnsi="Cambria"/>
        </w:rPr>
        <w:t xml:space="preserve"> </w:t>
      </w:r>
    </w:p>
    <w:p w14:paraId="447A2C22" w14:textId="2E03F1B0" w:rsidR="00DB6C14" w:rsidRPr="00366DEF" w:rsidRDefault="001F4008" w:rsidP="00C62F7F">
      <w:pPr>
        <w:pStyle w:val="Odsekzoznamu"/>
        <w:widowControl w:val="0"/>
        <w:numPr>
          <w:ilvl w:val="0"/>
          <w:numId w:val="12"/>
        </w:numPr>
        <w:autoSpaceDE w:val="0"/>
        <w:autoSpaceDN w:val="0"/>
        <w:adjustRightInd w:val="0"/>
        <w:spacing w:after="0" w:line="240" w:lineRule="auto"/>
        <w:contextualSpacing w:val="0"/>
        <w:jc w:val="both"/>
        <w:rPr>
          <w:rFonts w:ascii="Cambria" w:hAnsi="Cambria"/>
        </w:rPr>
      </w:pPr>
      <w:r w:rsidRPr="00366DEF">
        <w:rPr>
          <w:rFonts w:ascii="Cambria" w:hAnsi="Cambria"/>
        </w:rPr>
        <w:t>Zhotoviteľ sa zaväzuje</w:t>
      </w:r>
      <w:r w:rsidR="006931F0" w:rsidRPr="00366DEF">
        <w:rPr>
          <w:rFonts w:ascii="Cambria" w:hAnsi="Cambria"/>
        </w:rPr>
        <w:t xml:space="preserve"> dodať predmet plnenia prostredníctvom</w:t>
      </w:r>
      <w:r w:rsidRPr="00366DEF">
        <w:rPr>
          <w:rFonts w:ascii="Cambria" w:hAnsi="Cambria"/>
        </w:rPr>
        <w:t xml:space="preserve"> </w:t>
      </w:r>
      <w:r w:rsidR="007617C1" w:rsidRPr="00366DEF">
        <w:rPr>
          <w:rFonts w:ascii="Cambria" w:hAnsi="Cambria"/>
        </w:rPr>
        <w:t xml:space="preserve">osôb určených na plnenie </w:t>
      </w:r>
      <w:r w:rsidR="00807898" w:rsidRPr="00366DEF">
        <w:rPr>
          <w:rFonts w:ascii="Cambria" w:hAnsi="Cambria"/>
        </w:rPr>
        <w:t>Zmluv</w:t>
      </w:r>
      <w:r w:rsidR="007617C1" w:rsidRPr="00366DEF">
        <w:rPr>
          <w:rFonts w:ascii="Cambria" w:hAnsi="Cambria"/>
        </w:rPr>
        <w:t xml:space="preserve">y podľa Prílohy </w:t>
      </w:r>
      <w:r w:rsidR="002F11A5" w:rsidRPr="00366DEF">
        <w:rPr>
          <w:rFonts w:ascii="Cambria" w:hAnsi="Cambria"/>
        </w:rPr>
        <w:t>4</w:t>
      </w:r>
      <w:r w:rsidR="007617C1" w:rsidRPr="00366DEF">
        <w:rPr>
          <w:rFonts w:ascii="Cambria" w:hAnsi="Cambria"/>
        </w:rPr>
        <w:t xml:space="preserve"> tejto </w:t>
      </w:r>
      <w:r w:rsidR="00807898" w:rsidRPr="00366DEF">
        <w:rPr>
          <w:rFonts w:ascii="Cambria" w:hAnsi="Cambria"/>
        </w:rPr>
        <w:t>Zmluv</w:t>
      </w:r>
      <w:r w:rsidR="007617C1" w:rsidRPr="00366DEF">
        <w:rPr>
          <w:rFonts w:ascii="Cambria" w:hAnsi="Cambria"/>
        </w:rPr>
        <w:t>y.</w:t>
      </w:r>
      <w:r w:rsidRPr="00366DEF">
        <w:rPr>
          <w:rFonts w:ascii="Cambria" w:hAnsi="Cambria"/>
        </w:rPr>
        <w:t xml:space="preserve"> </w:t>
      </w:r>
    </w:p>
    <w:p w14:paraId="0070262D" w14:textId="69AE6D7E" w:rsidR="008439A4" w:rsidRPr="00366DEF" w:rsidRDefault="008439A4" w:rsidP="00C62F7F">
      <w:pPr>
        <w:pStyle w:val="Odsekzoznamu"/>
        <w:widowControl w:val="0"/>
        <w:numPr>
          <w:ilvl w:val="0"/>
          <w:numId w:val="12"/>
        </w:numPr>
        <w:autoSpaceDE w:val="0"/>
        <w:autoSpaceDN w:val="0"/>
        <w:adjustRightInd w:val="0"/>
        <w:spacing w:after="0" w:line="240" w:lineRule="auto"/>
        <w:contextualSpacing w:val="0"/>
        <w:jc w:val="both"/>
        <w:rPr>
          <w:rFonts w:ascii="Cambria" w:hAnsi="Cambria"/>
        </w:rPr>
      </w:pPr>
      <w:r w:rsidRPr="00366DEF">
        <w:rPr>
          <w:rFonts w:ascii="Cambria" w:hAnsi="Cambria"/>
        </w:rPr>
        <w:t xml:space="preserve">Zhotoviteľ sa zaväzuje udeliť súhlas na používanie </w:t>
      </w:r>
      <w:r w:rsidR="00985F5A" w:rsidRPr="00366DEF">
        <w:rPr>
          <w:rFonts w:ascii="Cambria" w:hAnsi="Cambria"/>
        </w:rPr>
        <w:t xml:space="preserve"> IS SPÚ</w:t>
      </w:r>
      <w:r w:rsidRPr="00366DEF">
        <w:rPr>
          <w:rFonts w:ascii="Cambria" w:hAnsi="Cambria"/>
        </w:rPr>
        <w:t xml:space="preserve">, resp. iných predmetov práv duševného vlastníctva, ktoré boli vytvorené na základe, resp. v rámci plnenia tejto </w:t>
      </w:r>
      <w:r w:rsidR="00807898" w:rsidRPr="00366DEF">
        <w:rPr>
          <w:rFonts w:ascii="Cambria" w:hAnsi="Cambria"/>
        </w:rPr>
        <w:t>Zmluv</w:t>
      </w:r>
      <w:r w:rsidRPr="00366DEF">
        <w:rPr>
          <w:rFonts w:ascii="Cambria" w:hAnsi="Cambria"/>
        </w:rPr>
        <w:t>y</w:t>
      </w:r>
      <w:r w:rsidR="00BB680E" w:rsidRPr="00366DEF">
        <w:rPr>
          <w:rFonts w:ascii="Cambria" w:hAnsi="Cambria"/>
        </w:rPr>
        <w:t xml:space="preserve"> </w:t>
      </w:r>
      <w:r w:rsidR="00E304FD" w:rsidRPr="00366DEF">
        <w:rPr>
          <w:rFonts w:ascii="Cambria" w:hAnsi="Cambria"/>
        </w:rPr>
        <w:t>v rozsahu upravenom v článku V tejto zmluvy</w:t>
      </w:r>
      <w:r w:rsidR="00BE6D76" w:rsidRPr="00366DEF">
        <w:rPr>
          <w:rFonts w:ascii="Cambria" w:hAnsi="Cambria"/>
        </w:rPr>
        <w:t>.</w:t>
      </w:r>
    </w:p>
    <w:p w14:paraId="27E0ADCD" w14:textId="4E404273" w:rsidR="008439A4" w:rsidRPr="00366DEF" w:rsidRDefault="058BE1C1" w:rsidP="00C62F7F">
      <w:pPr>
        <w:pStyle w:val="Odsekzoznamu"/>
        <w:widowControl w:val="0"/>
        <w:numPr>
          <w:ilvl w:val="0"/>
          <w:numId w:val="12"/>
        </w:numPr>
        <w:autoSpaceDE w:val="0"/>
        <w:autoSpaceDN w:val="0"/>
        <w:adjustRightInd w:val="0"/>
        <w:spacing w:after="0" w:line="240" w:lineRule="auto"/>
        <w:jc w:val="both"/>
        <w:rPr>
          <w:rFonts w:ascii="Cambria" w:hAnsi="Cambria"/>
        </w:rPr>
      </w:pPr>
      <w:r w:rsidRPr="00366DEF">
        <w:rPr>
          <w:rFonts w:ascii="Cambria" w:hAnsi="Cambria"/>
        </w:rPr>
        <w:t xml:space="preserve">Zhotoviteľ sa zaväzuje dodať aj ostatné dodávky, činnosti a práce, ktoré sú nevyhnutné pre realizáciu diela a aj keď nie sú výslovne stanovené ako povinnosť </w:t>
      </w:r>
      <w:r w:rsidR="518FF98B" w:rsidRPr="00366DEF">
        <w:rPr>
          <w:rFonts w:ascii="Cambria" w:hAnsi="Cambria"/>
        </w:rPr>
        <w:t>zhotoviteľa</w:t>
      </w:r>
      <w:r w:rsidRPr="00366DEF">
        <w:rPr>
          <w:rFonts w:ascii="Cambria" w:hAnsi="Cambria"/>
        </w:rPr>
        <w:t>.</w:t>
      </w:r>
    </w:p>
    <w:p w14:paraId="60F77B30" w14:textId="77777777" w:rsidR="0014597E" w:rsidRPr="00366DEF" w:rsidRDefault="0014597E" w:rsidP="0014597E">
      <w:pPr>
        <w:widowControl w:val="0"/>
        <w:autoSpaceDE w:val="0"/>
        <w:autoSpaceDN w:val="0"/>
        <w:adjustRightInd w:val="0"/>
        <w:spacing w:after="0" w:line="240" w:lineRule="auto"/>
        <w:jc w:val="both"/>
        <w:rPr>
          <w:rFonts w:ascii="Cambria" w:hAnsi="Cambria"/>
        </w:rPr>
      </w:pPr>
    </w:p>
    <w:p w14:paraId="1F9C8A58" w14:textId="77777777" w:rsidR="00DF449E" w:rsidRPr="00366DEF" w:rsidRDefault="00DF449E" w:rsidP="00A73665">
      <w:pPr>
        <w:pStyle w:val="Nadpis6"/>
        <w:numPr>
          <w:ilvl w:val="0"/>
          <w:numId w:val="0"/>
        </w:numPr>
        <w:spacing w:after="0" w:line="240" w:lineRule="auto"/>
        <w:ind w:left="3600" w:hanging="3884"/>
        <w:jc w:val="center"/>
        <w:rPr>
          <w:rFonts w:ascii="Cambria" w:hAnsi="Cambria"/>
          <w:b/>
          <w:bCs/>
          <w:caps/>
          <w:sz w:val="22"/>
          <w:szCs w:val="22"/>
        </w:rPr>
      </w:pPr>
      <w:r w:rsidRPr="00366DEF">
        <w:rPr>
          <w:rFonts w:ascii="Cambria" w:hAnsi="Cambria"/>
          <w:b/>
          <w:bCs/>
          <w:caps/>
          <w:sz w:val="22"/>
          <w:szCs w:val="22"/>
        </w:rPr>
        <w:lastRenderedPageBreak/>
        <w:t>Článok II</w:t>
      </w:r>
    </w:p>
    <w:p w14:paraId="53741CBF" w14:textId="1E5BF421" w:rsidR="00DF449E" w:rsidRPr="00366DEF" w:rsidRDefault="003A6216" w:rsidP="008D6912">
      <w:pPr>
        <w:pStyle w:val="Nadpis6"/>
        <w:numPr>
          <w:ilvl w:val="0"/>
          <w:numId w:val="0"/>
        </w:numPr>
        <w:spacing w:line="240" w:lineRule="auto"/>
        <w:ind w:left="3600" w:hanging="3884"/>
        <w:jc w:val="center"/>
        <w:rPr>
          <w:rFonts w:ascii="Cambria" w:hAnsi="Cambria"/>
          <w:b/>
          <w:bCs/>
          <w:sz w:val="22"/>
          <w:szCs w:val="22"/>
        </w:rPr>
      </w:pPr>
      <w:r w:rsidRPr="00366DEF">
        <w:rPr>
          <w:rFonts w:ascii="Cambria" w:hAnsi="Cambria"/>
          <w:b/>
          <w:bCs/>
          <w:sz w:val="22"/>
          <w:szCs w:val="22"/>
        </w:rPr>
        <w:t>MIESTO</w:t>
      </w:r>
      <w:r w:rsidR="00DF449E" w:rsidRPr="00366DEF">
        <w:rPr>
          <w:rFonts w:ascii="Cambria" w:hAnsi="Cambria"/>
          <w:b/>
          <w:bCs/>
          <w:sz w:val="22"/>
          <w:szCs w:val="22"/>
        </w:rPr>
        <w:t xml:space="preserve"> A</w:t>
      </w:r>
      <w:r w:rsidR="00A27FB7" w:rsidRPr="00366DEF">
        <w:rPr>
          <w:rFonts w:ascii="Cambria" w:hAnsi="Cambria"/>
          <w:b/>
          <w:bCs/>
          <w:sz w:val="22"/>
          <w:szCs w:val="22"/>
        </w:rPr>
        <w:t xml:space="preserve"> </w:t>
      </w:r>
      <w:r w:rsidR="00DF449E" w:rsidRPr="00366DEF">
        <w:rPr>
          <w:rFonts w:ascii="Cambria" w:hAnsi="Cambria"/>
          <w:b/>
          <w:bCs/>
          <w:sz w:val="22"/>
          <w:szCs w:val="22"/>
        </w:rPr>
        <w:t xml:space="preserve">TERMÍN </w:t>
      </w:r>
      <w:r w:rsidRPr="00366DEF">
        <w:rPr>
          <w:rFonts w:ascii="Cambria" w:hAnsi="Cambria"/>
          <w:b/>
          <w:bCs/>
          <w:sz w:val="22"/>
          <w:szCs w:val="22"/>
        </w:rPr>
        <w:t>DODANIA</w:t>
      </w:r>
      <w:r w:rsidR="00DF449E" w:rsidRPr="00366DEF">
        <w:rPr>
          <w:rFonts w:ascii="Cambria" w:hAnsi="Cambria"/>
          <w:b/>
          <w:bCs/>
          <w:sz w:val="22"/>
          <w:szCs w:val="22"/>
        </w:rPr>
        <w:t xml:space="preserve"> PREDMETU PLNENIA</w:t>
      </w:r>
      <w:r w:rsidR="002E19F5" w:rsidRPr="00366DEF">
        <w:rPr>
          <w:rFonts w:ascii="Cambria" w:hAnsi="Cambria"/>
          <w:b/>
          <w:bCs/>
          <w:sz w:val="22"/>
          <w:szCs w:val="22"/>
        </w:rPr>
        <w:t xml:space="preserve"> </w:t>
      </w:r>
    </w:p>
    <w:p w14:paraId="68120428" w14:textId="63A814D6" w:rsidR="00CC740F" w:rsidRPr="00366DEF" w:rsidRDefault="00C361C8" w:rsidP="00C213ED">
      <w:pPr>
        <w:pStyle w:val="Odsekzoznamu"/>
        <w:numPr>
          <w:ilvl w:val="0"/>
          <w:numId w:val="2"/>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366DEF">
        <w:rPr>
          <w:rFonts w:ascii="Cambria" w:hAnsi="Cambria"/>
        </w:rPr>
        <w:t xml:space="preserve">Miesto </w:t>
      </w:r>
      <w:r w:rsidR="00184F53" w:rsidRPr="00366DEF">
        <w:rPr>
          <w:rFonts w:ascii="Cambria" w:hAnsi="Cambria"/>
        </w:rPr>
        <w:t xml:space="preserve">dodania a poskytovania predmetu plnenia </w:t>
      </w:r>
      <w:bookmarkStart w:id="7" w:name="_Hlk168643671"/>
      <w:r w:rsidR="00184F53" w:rsidRPr="00366DEF">
        <w:rPr>
          <w:rFonts w:ascii="Cambria" w:hAnsi="Cambria"/>
        </w:rPr>
        <w:t xml:space="preserve">je </w:t>
      </w:r>
      <w:r w:rsidR="00CC740F" w:rsidRPr="00366DEF">
        <w:rPr>
          <w:rStyle w:val="cf01"/>
          <w:rFonts w:ascii="Cambria" w:hAnsi="Cambria"/>
          <w:sz w:val="22"/>
          <w:szCs w:val="22"/>
        </w:rPr>
        <w:t xml:space="preserve">Národná banka Slovenska, ústredie, I. </w:t>
      </w:r>
      <w:proofErr w:type="spellStart"/>
      <w:r w:rsidR="00CC740F" w:rsidRPr="00366DEF">
        <w:rPr>
          <w:rStyle w:val="cf01"/>
          <w:rFonts w:ascii="Cambria" w:hAnsi="Cambria"/>
          <w:sz w:val="22"/>
          <w:szCs w:val="22"/>
        </w:rPr>
        <w:t>Karvaša</w:t>
      </w:r>
      <w:proofErr w:type="spellEnd"/>
      <w:r w:rsidR="00CC740F" w:rsidRPr="00366DEF">
        <w:rPr>
          <w:rStyle w:val="cf01"/>
          <w:rFonts w:ascii="Cambria" w:hAnsi="Cambria"/>
          <w:sz w:val="22"/>
          <w:szCs w:val="22"/>
        </w:rPr>
        <w:t xml:space="preserve"> č. 1, 813 25 Bratislava</w:t>
      </w:r>
      <w:r w:rsidR="00EC0A8A" w:rsidRPr="00366DEF">
        <w:rPr>
          <w:rStyle w:val="cf01"/>
          <w:rFonts w:ascii="Cambria" w:hAnsi="Cambria"/>
          <w:sz w:val="22"/>
          <w:szCs w:val="22"/>
        </w:rPr>
        <w:t xml:space="preserve"> a Datacentrum, Kopčianska 92, 851 01 Bratislava.</w:t>
      </w:r>
    </w:p>
    <w:p w14:paraId="42F714E9" w14:textId="30CFB761" w:rsidR="004D2216" w:rsidRPr="00366DEF" w:rsidRDefault="004D2216" w:rsidP="00C213ED">
      <w:pPr>
        <w:pStyle w:val="Odsekzoznamu"/>
        <w:numPr>
          <w:ilvl w:val="0"/>
          <w:numId w:val="2"/>
        </w:numPr>
        <w:tabs>
          <w:tab w:val="right" w:leader="dot" w:pos="9000"/>
          <w:tab w:val="left" w:leader="dot" w:pos="10034"/>
        </w:tabs>
        <w:spacing w:after="0" w:line="240" w:lineRule="auto"/>
        <w:ind w:left="357" w:hanging="357"/>
        <w:jc w:val="both"/>
        <w:rPr>
          <w:rFonts w:ascii="Cambria" w:hAnsi="Cambria"/>
        </w:rPr>
      </w:pPr>
      <w:r w:rsidRPr="00366DEF">
        <w:rPr>
          <w:rStyle w:val="cf01"/>
          <w:rFonts w:ascii="Cambria" w:hAnsi="Cambria"/>
          <w:b/>
          <w:bCs/>
          <w:sz w:val="22"/>
          <w:szCs w:val="22"/>
        </w:rPr>
        <w:t>Zhotoviteľ sa zaväzuje vytvoriť a dodať dielo</w:t>
      </w:r>
      <w:r w:rsidR="004D6E9F" w:rsidRPr="00366DEF">
        <w:rPr>
          <w:rStyle w:val="cf01"/>
          <w:rFonts w:ascii="Cambria" w:hAnsi="Cambria"/>
          <w:b/>
          <w:bCs/>
          <w:sz w:val="22"/>
          <w:szCs w:val="22"/>
        </w:rPr>
        <w:t xml:space="preserve"> (okrem dvoch kusov HW </w:t>
      </w:r>
      <w:proofErr w:type="spellStart"/>
      <w:r w:rsidR="004D6E9F" w:rsidRPr="00366DEF">
        <w:rPr>
          <w:rStyle w:val="cf01"/>
          <w:rFonts w:ascii="Cambria" w:hAnsi="Cambria"/>
          <w:b/>
          <w:bCs/>
          <w:sz w:val="22"/>
          <w:szCs w:val="22"/>
        </w:rPr>
        <w:t>appliance</w:t>
      </w:r>
      <w:proofErr w:type="spellEnd"/>
      <w:r w:rsidR="004D6E9F" w:rsidRPr="00366DEF">
        <w:rPr>
          <w:rStyle w:val="cf01"/>
          <w:rFonts w:ascii="Cambria" w:hAnsi="Cambria"/>
          <w:b/>
          <w:bCs/>
          <w:sz w:val="22"/>
          <w:szCs w:val="22"/>
        </w:rPr>
        <w:t>)</w:t>
      </w:r>
      <w:r w:rsidRPr="00366DEF">
        <w:rPr>
          <w:rStyle w:val="cf01"/>
          <w:rFonts w:ascii="Cambria" w:hAnsi="Cambria"/>
          <w:b/>
          <w:bCs/>
          <w:sz w:val="22"/>
          <w:szCs w:val="22"/>
        </w:rPr>
        <w:t xml:space="preserve"> do </w:t>
      </w:r>
      <w:r w:rsidR="00374276" w:rsidRPr="00366DEF">
        <w:rPr>
          <w:rStyle w:val="cf01"/>
          <w:rFonts w:ascii="Cambria" w:hAnsi="Cambria"/>
          <w:b/>
          <w:bCs/>
          <w:sz w:val="22"/>
          <w:szCs w:val="22"/>
        </w:rPr>
        <w:t>6</w:t>
      </w:r>
      <w:r w:rsidRPr="00366DEF">
        <w:rPr>
          <w:rStyle w:val="cf01"/>
          <w:rFonts w:ascii="Cambria" w:hAnsi="Cambria"/>
          <w:b/>
          <w:bCs/>
          <w:sz w:val="22"/>
          <w:szCs w:val="22"/>
        </w:rPr>
        <w:t xml:space="preserve"> </w:t>
      </w:r>
      <w:r w:rsidR="00893533" w:rsidRPr="00366DEF">
        <w:rPr>
          <w:rStyle w:val="cf01"/>
          <w:rFonts w:ascii="Cambria" w:hAnsi="Cambria"/>
          <w:b/>
          <w:bCs/>
          <w:sz w:val="22"/>
          <w:szCs w:val="22"/>
        </w:rPr>
        <w:t>mesiacov</w:t>
      </w:r>
      <w:r w:rsidRPr="00366DEF">
        <w:rPr>
          <w:rStyle w:val="cf01"/>
          <w:rFonts w:ascii="Cambria" w:hAnsi="Cambria"/>
          <w:b/>
          <w:bCs/>
          <w:sz w:val="22"/>
          <w:szCs w:val="22"/>
        </w:rPr>
        <w:t xml:space="preserve"> od účinnosti tejto </w:t>
      </w:r>
      <w:r w:rsidR="00807898" w:rsidRPr="00366DEF">
        <w:rPr>
          <w:rStyle w:val="cf01"/>
          <w:rFonts w:ascii="Cambria" w:hAnsi="Cambria"/>
          <w:b/>
          <w:bCs/>
          <w:sz w:val="22"/>
          <w:szCs w:val="22"/>
        </w:rPr>
        <w:t>Zmluv</w:t>
      </w:r>
      <w:r w:rsidRPr="00366DEF">
        <w:rPr>
          <w:rStyle w:val="cf01"/>
          <w:rFonts w:ascii="Cambria" w:hAnsi="Cambria"/>
          <w:b/>
          <w:bCs/>
          <w:sz w:val="22"/>
          <w:szCs w:val="22"/>
        </w:rPr>
        <w:t>y</w:t>
      </w:r>
      <w:r w:rsidRPr="00366DEF">
        <w:rPr>
          <w:rStyle w:val="cf01"/>
          <w:rFonts w:ascii="Cambria" w:hAnsi="Cambria"/>
          <w:sz w:val="22"/>
          <w:szCs w:val="22"/>
        </w:rPr>
        <w:t>.</w:t>
      </w:r>
      <w:r w:rsidR="00162AE1" w:rsidRPr="00366DEF">
        <w:rPr>
          <w:rStyle w:val="cf01"/>
          <w:rFonts w:ascii="Cambria" w:hAnsi="Cambria"/>
          <w:sz w:val="22"/>
          <w:szCs w:val="22"/>
        </w:rPr>
        <w:t xml:space="preserve"> </w:t>
      </w:r>
      <w:r w:rsidR="00162AE1" w:rsidRPr="00366DEF">
        <w:rPr>
          <w:rFonts w:ascii="Cambria" w:hAnsi="Cambria"/>
        </w:rPr>
        <w:t>Za riadne</w:t>
      </w:r>
      <w:r w:rsidR="003C146D" w:rsidRPr="00366DEF">
        <w:rPr>
          <w:rFonts w:ascii="Cambria" w:hAnsi="Cambria"/>
        </w:rPr>
        <w:t xml:space="preserve"> </w:t>
      </w:r>
      <w:r w:rsidR="000070F4" w:rsidRPr="00366DEF">
        <w:rPr>
          <w:rFonts w:ascii="Cambria" w:hAnsi="Cambria"/>
        </w:rPr>
        <w:t xml:space="preserve">dodané </w:t>
      </w:r>
      <w:r w:rsidR="003C146D" w:rsidRPr="00366DEF">
        <w:rPr>
          <w:rFonts w:ascii="Cambria" w:hAnsi="Cambria"/>
        </w:rPr>
        <w:t>dielo</w:t>
      </w:r>
      <w:r w:rsidR="00162AE1" w:rsidRPr="00366DEF">
        <w:rPr>
          <w:rFonts w:ascii="Cambria" w:hAnsi="Cambria"/>
        </w:rPr>
        <w:t xml:space="preserve"> </w:t>
      </w:r>
      <w:r w:rsidR="003C146D" w:rsidRPr="00366DEF">
        <w:rPr>
          <w:rFonts w:ascii="Cambria" w:hAnsi="Cambria"/>
        </w:rPr>
        <w:t>sa</w:t>
      </w:r>
      <w:r w:rsidR="00162AE1" w:rsidRPr="00366DEF">
        <w:rPr>
          <w:rFonts w:ascii="Cambria" w:hAnsi="Cambria"/>
        </w:rPr>
        <w:t xml:space="preserve"> považuje až úspešn</w:t>
      </w:r>
      <w:r w:rsidR="005E1A0C" w:rsidRPr="00366DEF">
        <w:rPr>
          <w:rFonts w:ascii="Cambria" w:hAnsi="Cambria"/>
        </w:rPr>
        <w:t>e</w:t>
      </w:r>
      <w:r w:rsidR="00162AE1" w:rsidRPr="00366DEF">
        <w:rPr>
          <w:rFonts w:ascii="Cambria" w:hAnsi="Cambria"/>
        </w:rPr>
        <w:t xml:space="preserve"> vykonané akceptačné testovanie</w:t>
      </w:r>
      <w:r w:rsidR="007A4C9C" w:rsidRPr="00366DEF">
        <w:rPr>
          <w:rFonts w:ascii="Cambria" w:hAnsi="Cambria"/>
        </w:rPr>
        <w:t xml:space="preserve"> (úspešná testovacia prevádzka)</w:t>
      </w:r>
      <w:r w:rsidR="00162AE1" w:rsidRPr="00366DEF">
        <w:rPr>
          <w:rFonts w:ascii="Cambria" w:hAnsi="Cambria"/>
        </w:rPr>
        <w:t xml:space="preserve"> a </w:t>
      </w:r>
      <w:r w:rsidR="00807898" w:rsidRPr="00366DEF">
        <w:rPr>
          <w:rFonts w:ascii="Cambria" w:hAnsi="Cambria"/>
        </w:rPr>
        <w:t>Zmluv</w:t>
      </w:r>
      <w:r w:rsidR="00162AE1" w:rsidRPr="00366DEF">
        <w:rPr>
          <w:rFonts w:ascii="Cambria" w:hAnsi="Cambria"/>
        </w:rPr>
        <w:t xml:space="preserve">nými stranami podpísaný </w:t>
      </w:r>
      <w:r w:rsidR="00162AE1" w:rsidRPr="00366DEF">
        <w:rPr>
          <w:rFonts w:ascii="Cambria" w:hAnsi="Cambria"/>
          <w:b/>
          <w:bCs/>
        </w:rPr>
        <w:t>akceptačný protokol</w:t>
      </w:r>
      <w:r w:rsidR="00162AE1" w:rsidRPr="00366DEF">
        <w:rPr>
          <w:rFonts w:ascii="Cambria" w:hAnsi="Cambria"/>
        </w:rPr>
        <w:t xml:space="preserve">. </w:t>
      </w:r>
      <w:r w:rsidR="00E54383" w:rsidRPr="00366DEF">
        <w:rPr>
          <w:rFonts w:ascii="Cambria" w:hAnsi="Cambria"/>
        </w:rPr>
        <w:t xml:space="preserve">Za deň dodania diela sa považuje deň </w:t>
      </w:r>
      <w:r w:rsidR="00D63D3E" w:rsidRPr="00366DEF">
        <w:rPr>
          <w:rFonts w:ascii="Cambria" w:hAnsi="Cambria"/>
        </w:rPr>
        <w:t>Z</w:t>
      </w:r>
      <w:r w:rsidR="00EB4326" w:rsidRPr="00366DEF">
        <w:rPr>
          <w:rFonts w:ascii="Cambria" w:hAnsi="Cambria"/>
        </w:rPr>
        <w:t>mluvnými stranami podpísaného</w:t>
      </w:r>
      <w:r w:rsidR="00E54383" w:rsidRPr="00366DEF">
        <w:rPr>
          <w:rFonts w:ascii="Cambria" w:hAnsi="Cambria"/>
        </w:rPr>
        <w:t xml:space="preserve"> </w:t>
      </w:r>
      <w:r w:rsidR="00132BF5" w:rsidRPr="00366DEF">
        <w:rPr>
          <w:rFonts w:ascii="Cambria" w:hAnsi="Cambria"/>
        </w:rPr>
        <w:t xml:space="preserve">akceptačného protokolu. </w:t>
      </w:r>
    </w:p>
    <w:p w14:paraId="62102E9C" w14:textId="76BF0261" w:rsidR="009227AD" w:rsidRPr="00366DEF" w:rsidRDefault="009227AD" w:rsidP="00C213ED">
      <w:pPr>
        <w:pStyle w:val="Odsekzoznamu"/>
        <w:numPr>
          <w:ilvl w:val="0"/>
          <w:numId w:val="2"/>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366DEF">
        <w:rPr>
          <w:rStyle w:val="cf01"/>
          <w:rFonts w:ascii="Cambria" w:hAnsi="Cambria"/>
          <w:b/>
          <w:bCs/>
          <w:sz w:val="22"/>
          <w:szCs w:val="22"/>
        </w:rPr>
        <w:t xml:space="preserve">Zhotoviteľ sa zaväzuje dodať </w:t>
      </w:r>
      <w:r w:rsidR="00C87E14" w:rsidRPr="00366DEF">
        <w:rPr>
          <w:rStyle w:val="cf01"/>
          <w:rFonts w:ascii="Cambria" w:hAnsi="Cambria"/>
          <w:b/>
          <w:bCs/>
          <w:sz w:val="22"/>
          <w:szCs w:val="22"/>
        </w:rPr>
        <w:t xml:space="preserve">dva kusy </w:t>
      </w:r>
      <w:r w:rsidRPr="00366DEF">
        <w:rPr>
          <w:rStyle w:val="cf01"/>
          <w:rFonts w:ascii="Cambria" w:hAnsi="Cambria"/>
          <w:b/>
          <w:bCs/>
          <w:sz w:val="22"/>
          <w:szCs w:val="22"/>
        </w:rPr>
        <w:t xml:space="preserve">HW </w:t>
      </w:r>
      <w:proofErr w:type="spellStart"/>
      <w:r w:rsidRPr="00366DEF">
        <w:rPr>
          <w:rStyle w:val="cf01"/>
          <w:rFonts w:ascii="Cambria" w:hAnsi="Cambria"/>
          <w:b/>
          <w:bCs/>
          <w:sz w:val="22"/>
          <w:szCs w:val="22"/>
        </w:rPr>
        <w:t>appliance</w:t>
      </w:r>
      <w:proofErr w:type="spellEnd"/>
      <w:r w:rsidRPr="00366DEF">
        <w:rPr>
          <w:rStyle w:val="cf01"/>
          <w:rFonts w:ascii="Cambria" w:hAnsi="Cambria"/>
          <w:b/>
          <w:bCs/>
          <w:sz w:val="22"/>
          <w:szCs w:val="22"/>
        </w:rPr>
        <w:t xml:space="preserve"> do 1 mesiaca od účinnosti tejto Zmluvy.</w:t>
      </w:r>
    </w:p>
    <w:p w14:paraId="4067496F" w14:textId="72D63F5B" w:rsidR="00DC219E" w:rsidRPr="00366DEF" w:rsidRDefault="00967F18" w:rsidP="00C213ED">
      <w:pPr>
        <w:pStyle w:val="Odsekzoznamu"/>
        <w:numPr>
          <w:ilvl w:val="0"/>
          <w:numId w:val="2"/>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366DEF">
        <w:rPr>
          <w:rStyle w:val="cf01"/>
          <w:rFonts w:ascii="Cambria" w:hAnsi="Cambria"/>
          <w:sz w:val="22"/>
          <w:szCs w:val="22"/>
        </w:rPr>
        <w:t>Zhotoviteľ sa zaväzuje dodržiavať pri zhotovovaní, dodávaní diela</w:t>
      </w:r>
      <w:r w:rsidR="00D10CDA" w:rsidRPr="00366DEF">
        <w:rPr>
          <w:rStyle w:val="cf01"/>
          <w:rFonts w:ascii="Cambria" w:hAnsi="Cambria"/>
          <w:sz w:val="22"/>
          <w:szCs w:val="22"/>
        </w:rPr>
        <w:t xml:space="preserve"> časový</w:t>
      </w:r>
      <w:r w:rsidR="000D5D20" w:rsidRPr="00366DEF">
        <w:rPr>
          <w:rStyle w:val="cf01"/>
          <w:rFonts w:ascii="Cambria" w:hAnsi="Cambria"/>
          <w:sz w:val="22"/>
          <w:szCs w:val="22"/>
        </w:rPr>
        <w:t xml:space="preserve"> </w:t>
      </w:r>
      <w:r w:rsidRPr="00366DEF">
        <w:rPr>
          <w:rStyle w:val="cf01"/>
          <w:rFonts w:ascii="Cambria" w:hAnsi="Cambria"/>
          <w:sz w:val="22"/>
          <w:szCs w:val="22"/>
        </w:rPr>
        <w:t>Rámcový harmonogram projektu</w:t>
      </w:r>
      <w:r w:rsidR="00B417B9" w:rsidRPr="00366DEF">
        <w:rPr>
          <w:rStyle w:val="cf01"/>
          <w:rFonts w:ascii="Cambria" w:hAnsi="Cambria"/>
          <w:sz w:val="22"/>
          <w:szCs w:val="22"/>
        </w:rPr>
        <w:t xml:space="preserve"> (ďalej len „Rámcový harmonogram“)</w:t>
      </w:r>
      <w:r w:rsidR="000D5D20" w:rsidRPr="00366DEF">
        <w:rPr>
          <w:rStyle w:val="cf01"/>
          <w:rFonts w:ascii="Cambria" w:hAnsi="Cambria"/>
          <w:sz w:val="22"/>
          <w:szCs w:val="22"/>
        </w:rPr>
        <w:t xml:space="preserve"> </w:t>
      </w:r>
      <w:proofErr w:type="spellStart"/>
      <w:r w:rsidR="00544C46" w:rsidRPr="00366DEF">
        <w:rPr>
          <w:rStyle w:val="cf01"/>
          <w:rFonts w:ascii="Cambria" w:hAnsi="Cambria"/>
          <w:sz w:val="22"/>
          <w:szCs w:val="22"/>
        </w:rPr>
        <w:t>t.j</w:t>
      </w:r>
      <w:proofErr w:type="spellEnd"/>
      <w:r w:rsidR="000D5D20" w:rsidRPr="00366DEF">
        <w:rPr>
          <w:rStyle w:val="cf01"/>
          <w:rFonts w:ascii="Cambria" w:hAnsi="Cambria"/>
          <w:sz w:val="22"/>
          <w:szCs w:val="22"/>
        </w:rPr>
        <w:t xml:space="preserve">. </w:t>
      </w:r>
      <w:r w:rsidR="004B5BF3" w:rsidRPr="00366DEF">
        <w:rPr>
          <w:rStyle w:val="cf01"/>
          <w:rFonts w:ascii="Cambria" w:hAnsi="Cambria"/>
          <w:sz w:val="22"/>
          <w:szCs w:val="22"/>
        </w:rPr>
        <w:t>lehoty</w:t>
      </w:r>
      <w:r w:rsidR="00692F01" w:rsidRPr="00366DEF">
        <w:rPr>
          <w:rStyle w:val="cf01"/>
          <w:rFonts w:ascii="Cambria" w:hAnsi="Cambria"/>
          <w:sz w:val="22"/>
          <w:szCs w:val="22"/>
        </w:rPr>
        <w:t>, etapy</w:t>
      </w:r>
      <w:r w:rsidR="004B5BF3" w:rsidRPr="00366DEF">
        <w:rPr>
          <w:rStyle w:val="cf01"/>
          <w:rFonts w:ascii="Cambria" w:hAnsi="Cambria"/>
          <w:sz w:val="22"/>
          <w:szCs w:val="22"/>
        </w:rPr>
        <w:t xml:space="preserve"> a </w:t>
      </w:r>
      <w:r w:rsidR="000D5D20" w:rsidRPr="00366DEF">
        <w:rPr>
          <w:rStyle w:val="cf01"/>
          <w:rFonts w:ascii="Cambria" w:hAnsi="Cambria"/>
          <w:sz w:val="22"/>
          <w:szCs w:val="22"/>
        </w:rPr>
        <w:t>termíny uvedené v Rámcovom harmonograme</w:t>
      </w:r>
      <w:r w:rsidR="00DC219E" w:rsidRPr="00366DEF">
        <w:rPr>
          <w:rStyle w:val="cf01"/>
          <w:rFonts w:ascii="Cambria" w:hAnsi="Cambria"/>
          <w:sz w:val="22"/>
          <w:szCs w:val="22"/>
        </w:rPr>
        <w:t xml:space="preserve">, porušenie tohto záväzku sa považuje za podstatné porušenie tejto Zmluvy. </w:t>
      </w:r>
      <w:r w:rsidR="007D1F85" w:rsidRPr="00366DEF">
        <w:rPr>
          <w:rStyle w:val="cf01"/>
          <w:rFonts w:ascii="Cambria" w:hAnsi="Cambria"/>
          <w:sz w:val="22"/>
          <w:szCs w:val="22"/>
        </w:rPr>
        <w:t xml:space="preserve">Rámcový harmonogram </w:t>
      </w:r>
      <w:r w:rsidR="004E52C7" w:rsidRPr="00366DEF">
        <w:rPr>
          <w:rStyle w:val="cf01"/>
          <w:rFonts w:ascii="Cambria" w:hAnsi="Cambria"/>
          <w:sz w:val="22"/>
          <w:szCs w:val="22"/>
        </w:rPr>
        <w:t>zhotoviteľ priloží ako Prílohu 6 tejto Zmluvy. Rámcový harmonogram obsahuje všetky etapy realizačnej fázy projektu (diela) a min</w:t>
      </w:r>
      <w:r w:rsidR="00B55E7E" w:rsidRPr="00366DEF">
        <w:rPr>
          <w:rStyle w:val="cf01"/>
          <w:rFonts w:ascii="Cambria" w:hAnsi="Cambria"/>
          <w:sz w:val="22"/>
          <w:szCs w:val="22"/>
        </w:rPr>
        <w:t>imálne</w:t>
      </w:r>
      <w:r w:rsidR="004E52C7" w:rsidRPr="00366DEF">
        <w:rPr>
          <w:rStyle w:val="cf01"/>
          <w:rFonts w:ascii="Cambria" w:hAnsi="Cambria"/>
          <w:sz w:val="22"/>
          <w:szCs w:val="22"/>
        </w:rPr>
        <w:t xml:space="preserve"> 5 projektových </w:t>
      </w:r>
      <w:r w:rsidR="000A10F0" w:rsidRPr="00366DEF">
        <w:rPr>
          <w:rStyle w:val="cf01"/>
          <w:rFonts w:ascii="Cambria" w:hAnsi="Cambria"/>
          <w:sz w:val="22"/>
          <w:szCs w:val="22"/>
        </w:rPr>
        <w:t>míľnikov</w:t>
      </w:r>
      <w:r w:rsidR="004E52C7" w:rsidRPr="00366DEF">
        <w:rPr>
          <w:rStyle w:val="cf01"/>
          <w:rFonts w:ascii="Cambria" w:hAnsi="Cambria"/>
          <w:sz w:val="22"/>
          <w:szCs w:val="22"/>
        </w:rPr>
        <w:t xml:space="preserve"> viažucich sa na hlavné projektové výstupy</w:t>
      </w:r>
      <w:r w:rsidR="007D1F85" w:rsidRPr="00366DEF">
        <w:rPr>
          <w:rStyle w:val="cf01"/>
          <w:rFonts w:ascii="Cambria" w:hAnsi="Cambria"/>
          <w:sz w:val="22"/>
          <w:szCs w:val="22"/>
        </w:rPr>
        <w:t>.</w:t>
      </w:r>
      <w:r w:rsidR="00CB0495" w:rsidRPr="00366DEF">
        <w:rPr>
          <w:rStyle w:val="cf01"/>
          <w:rFonts w:ascii="Cambria" w:hAnsi="Cambria"/>
          <w:sz w:val="22"/>
          <w:szCs w:val="22"/>
        </w:rPr>
        <w:t xml:space="preserve"> </w:t>
      </w:r>
    </w:p>
    <w:p w14:paraId="004B1623" w14:textId="241730A5" w:rsidR="00967F18" w:rsidRPr="00366DEF" w:rsidRDefault="0079570B" w:rsidP="00C213ED">
      <w:pPr>
        <w:pStyle w:val="Odsekzoznamu"/>
        <w:numPr>
          <w:ilvl w:val="0"/>
          <w:numId w:val="2"/>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366DEF">
        <w:rPr>
          <w:rStyle w:val="cf01"/>
          <w:rFonts w:ascii="Cambria" w:hAnsi="Cambria"/>
          <w:sz w:val="22"/>
          <w:szCs w:val="22"/>
        </w:rPr>
        <w:t>Zhotovite</w:t>
      </w:r>
      <w:r w:rsidR="00DC219E" w:rsidRPr="00366DEF">
        <w:rPr>
          <w:rStyle w:val="cf01"/>
          <w:rFonts w:ascii="Cambria" w:hAnsi="Cambria"/>
          <w:sz w:val="22"/>
          <w:szCs w:val="22"/>
        </w:rPr>
        <w:t xml:space="preserve">ľ sa </w:t>
      </w:r>
      <w:r w:rsidR="00111DA5" w:rsidRPr="00366DEF">
        <w:rPr>
          <w:rStyle w:val="cf01"/>
          <w:rFonts w:ascii="Cambria" w:hAnsi="Cambria"/>
          <w:sz w:val="22"/>
          <w:szCs w:val="22"/>
        </w:rPr>
        <w:t>zaväzuje</w:t>
      </w:r>
      <w:r w:rsidR="00DC219E" w:rsidRPr="00366DEF">
        <w:rPr>
          <w:rStyle w:val="cf01"/>
          <w:rFonts w:ascii="Cambria" w:hAnsi="Cambria"/>
          <w:sz w:val="22"/>
          <w:szCs w:val="22"/>
        </w:rPr>
        <w:t xml:space="preserve"> </w:t>
      </w:r>
      <w:r w:rsidR="00E75CA1" w:rsidRPr="00366DEF">
        <w:rPr>
          <w:rStyle w:val="cf01"/>
          <w:rFonts w:ascii="Cambria" w:hAnsi="Cambria"/>
          <w:sz w:val="22"/>
          <w:szCs w:val="22"/>
        </w:rPr>
        <w:t xml:space="preserve">do jedného mesiaca od účinnosti tejto Zmluvy </w:t>
      </w:r>
      <w:r w:rsidR="00111DA5" w:rsidRPr="00366DEF">
        <w:rPr>
          <w:rStyle w:val="cf01"/>
          <w:rFonts w:ascii="Cambria" w:hAnsi="Cambria"/>
          <w:sz w:val="22"/>
          <w:szCs w:val="22"/>
        </w:rPr>
        <w:t>dodať objednávateľovi Detailný harmonogram projektu</w:t>
      </w:r>
      <w:r w:rsidR="00052E45" w:rsidRPr="00366DEF">
        <w:rPr>
          <w:rStyle w:val="cf01"/>
          <w:rFonts w:ascii="Cambria" w:hAnsi="Cambria"/>
          <w:sz w:val="22"/>
          <w:szCs w:val="22"/>
        </w:rPr>
        <w:t xml:space="preserve"> (obsahujúci </w:t>
      </w:r>
      <w:r w:rsidR="00175B52" w:rsidRPr="00366DEF">
        <w:rPr>
          <w:rStyle w:val="cf01"/>
          <w:rFonts w:ascii="Cambria" w:hAnsi="Cambria"/>
          <w:sz w:val="22"/>
          <w:szCs w:val="22"/>
        </w:rPr>
        <w:t>detailný projektový plán)</w:t>
      </w:r>
      <w:r w:rsidR="00681E98" w:rsidRPr="00366DEF">
        <w:rPr>
          <w:rStyle w:val="cf01"/>
          <w:rFonts w:ascii="Cambria" w:hAnsi="Cambria"/>
          <w:sz w:val="22"/>
          <w:szCs w:val="22"/>
        </w:rPr>
        <w:t xml:space="preserve"> v rámci dodaného PID (Projektová iniciačná dokumentácia)</w:t>
      </w:r>
      <w:r w:rsidR="00111DA5" w:rsidRPr="00366DEF">
        <w:rPr>
          <w:rStyle w:val="cf01"/>
          <w:rFonts w:ascii="Cambria" w:hAnsi="Cambria"/>
          <w:sz w:val="22"/>
          <w:szCs w:val="22"/>
        </w:rPr>
        <w:t>, ktorý je v </w:t>
      </w:r>
      <w:r w:rsidR="00A901EC" w:rsidRPr="00366DEF">
        <w:rPr>
          <w:rStyle w:val="cf01"/>
          <w:rFonts w:ascii="Cambria" w:hAnsi="Cambria"/>
          <w:sz w:val="22"/>
          <w:szCs w:val="22"/>
        </w:rPr>
        <w:t>súlade</w:t>
      </w:r>
      <w:r w:rsidR="00111DA5" w:rsidRPr="00366DEF">
        <w:rPr>
          <w:rStyle w:val="cf01"/>
          <w:rFonts w:ascii="Cambria" w:hAnsi="Cambria"/>
          <w:sz w:val="22"/>
          <w:szCs w:val="22"/>
        </w:rPr>
        <w:t xml:space="preserve"> s podmienkami tejto Zmluvy a</w:t>
      </w:r>
      <w:r w:rsidR="00A901EC" w:rsidRPr="00366DEF">
        <w:rPr>
          <w:rStyle w:val="cf01"/>
          <w:rFonts w:ascii="Cambria" w:hAnsi="Cambria"/>
          <w:sz w:val="22"/>
          <w:szCs w:val="22"/>
        </w:rPr>
        <w:t> termínmi Rámcového harmonogramu</w:t>
      </w:r>
      <w:r w:rsidR="00097CBD" w:rsidRPr="00366DEF">
        <w:rPr>
          <w:rStyle w:val="cf01"/>
          <w:rFonts w:ascii="Cambria" w:hAnsi="Cambria"/>
          <w:sz w:val="22"/>
          <w:szCs w:val="22"/>
        </w:rPr>
        <w:t xml:space="preserve">. </w:t>
      </w:r>
      <w:r w:rsidR="00B80591" w:rsidRPr="00366DEF">
        <w:rPr>
          <w:rStyle w:val="cf01"/>
          <w:rFonts w:ascii="Cambria" w:hAnsi="Cambria"/>
          <w:sz w:val="22"/>
          <w:szCs w:val="22"/>
        </w:rPr>
        <w:t>Detailný harmonogram projektu sa môže n</w:t>
      </w:r>
      <w:r w:rsidR="0031201A" w:rsidRPr="00366DEF">
        <w:rPr>
          <w:rStyle w:val="cf01"/>
          <w:rFonts w:ascii="Cambria" w:hAnsi="Cambria"/>
          <w:sz w:val="22"/>
          <w:szCs w:val="22"/>
        </w:rPr>
        <w:t>a základe požiadavky zhotoviteľa</w:t>
      </w:r>
      <w:r w:rsidR="005F3A88" w:rsidRPr="00366DEF">
        <w:rPr>
          <w:rStyle w:val="cf01"/>
          <w:rFonts w:ascii="Cambria" w:hAnsi="Cambria"/>
          <w:sz w:val="22"/>
          <w:szCs w:val="22"/>
        </w:rPr>
        <w:t xml:space="preserve"> v rámci jeho </w:t>
      </w:r>
      <w:r w:rsidR="00DC1F6F" w:rsidRPr="00366DEF">
        <w:rPr>
          <w:rStyle w:val="cf01"/>
          <w:rFonts w:ascii="Cambria" w:hAnsi="Cambria"/>
          <w:sz w:val="22"/>
          <w:szCs w:val="22"/>
        </w:rPr>
        <w:t>aktualizácie</w:t>
      </w:r>
      <w:r w:rsidR="0031201A" w:rsidRPr="00366DEF">
        <w:rPr>
          <w:rStyle w:val="cf01"/>
          <w:rFonts w:ascii="Cambria" w:hAnsi="Cambria"/>
          <w:sz w:val="22"/>
          <w:szCs w:val="22"/>
        </w:rPr>
        <w:t xml:space="preserve"> </w:t>
      </w:r>
      <w:r w:rsidR="00286B85" w:rsidRPr="00366DEF">
        <w:rPr>
          <w:rStyle w:val="cf01"/>
          <w:rFonts w:ascii="Cambria" w:hAnsi="Cambria"/>
          <w:sz w:val="22"/>
          <w:szCs w:val="22"/>
        </w:rPr>
        <w:t xml:space="preserve">a na základe </w:t>
      </w:r>
      <w:r w:rsidR="0031201A" w:rsidRPr="00366DEF">
        <w:rPr>
          <w:rStyle w:val="cf01"/>
          <w:rFonts w:ascii="Cambria" w:hAnsi="Cambria"/>
          <w:sz w:val="22"/>
          <w:szCs w:val="22"/>
        </w:rPr>
        <w:t>súhlasu Riadiacej rady projektu zmeniť</w:t>
      </w:r>
      <w:r w:rsidR="00D96F61" w:rsidRPr="00366DEF">
        <w:rPr>
          <w:rStyle w:val="cf01"/>
          <w:rFonts w:ascii="Cambria" w:hAnsi="Cambria"/>
          <w:sz w:val="22"/>
          <w:szCs w:val="22"/>
        </w:rPr>
        <w:t>, pričom musí byť v súlade s Rámcovým harmonogramom</w:t>
      </w:r>
      <w:r w:rsidR="004C5C02" w:rsidRPr="00366DEF">
        <w:rPr>
          <w:rStyle w:val="cf01"/>
          <w:rFonts w:ascii="Cambria" w:hAnsi="Cambria"/>
          <w:sz w:val="22"/>
          <w:szCs w:val="22"/>
        </w:rPr>
        <w:t>.</w:t>
      </w:r>
      <w:r w:rsidR="00D24F74" w:rsidRPr="00366DEF">
        <w:rPr>
          <w:rStyle w:val="cf01"/>
          <w:rFonts w:ascii="Cambria" w:hAnsi="Cambria"/>
          <w:sz w:val="22"/>
          <w:szCs w:val="22"/>
        </w:rPr>
        <w:t xml:space="preserve"> </w:t>
      </w:r>
    </w:p>
    <w:p w14:paraId="771924A2" w14:textId="28E52513" w:rsidR="00803CDF" w:rsidRPr="00366DEF" w:rsidRDefault="00803CDF" w:rsidP="00C213ED">
      <w:pPr>
        <w:pStyle w:val="Odsekzoznamu"/>
        <w:numPr>
          <w:ilvl w:val="0"/>
          <w:numId w:val="2"/>
        </w:numPr>
        <w:tabs>
          <w:tab w:val="right" w:leader="dot" w:pos="9000"/>
          <w:tab w:val="left" w:leader="dot" w:pos="10034"/>
        </w:tabs>
        <w:spacing w:after="0" w:line="240" w:lineRule="auto"/>
        <w:ind w:left="357" w:hanging="357"/>
        <w:jc w:val="both"/>
        <w:rPr>
          <w:rStyle w:val="cf01"/>
          <w:rFonts w:ascii="Cambria" w:hAnsi="Cambria"/>
          <w:sz w:val="22"/>
          <w:szCs w:val="22"/>
        </w:rPr>
      </w:pPr>
      <w:bookmarkStart w:id="8" w:name="_Ref519610355"/>
      <w:r w:rsidRPr="00366DEF">
        <w:rPr>
          <w:rStyle w:val="cf01"/>
          <w:rFonts w:ascii="Cambria" w:hAnsi="Cambria"/>
          <w:sz w:val="22"/>
          <w:szCs w:val="22"/>
        </w:rPr>
        <w:t xml:space="preserve">Ak prípadné omeškanie objednávateľa s poskytnutím súčinnosti, ktorú je povinný poskytnúť zhotoviteľovi má alebo preukázateľne bude mať vplyv na dodržanie Rámcového harmonogramu, tzn. ak sa jedná o neposkytnutie takej súčinnosti, ktorá je nevyhnutná pre včasné </w:t>
      </w:r>
      <w:r w:rsidR="00683236" w:rsidRPr="00366DEF">
        <w:rPr>
          <w:rStyle w:val="cf01"/>
          <w:rFonts w:ascii="Cambria" w:hAnsi="Cambria"/>
          <w:sz w:val="22"/>
          <w:szCs w:val="22"/>
        </w:rPr>
        <w:t xml:space="preserve">zhotovenie, </w:t>
      </w:r>
      <w:r w:rsidRPr="00366DEF">
        <w:rPr>
          <w:rStyle w:val="cf01"/>
          <w:rFonts w:ascii="Cambria" w:hAnsi="Cambria"/>
          <w:sz w:val="22"/>
          <w:szCs w:val="22"/>
        </w:rPr>
        <w:t>vykonanie</w:t>
      </w:r>
      <w:r w:rsidR="00683236" w:rsidRPr="00366DEF">
        <w:rPr>
          <w:rStyle w:val="cf01"/>
          <w:rFonts w:ascii="Cambria" w:hAnsi="Cambria"/>
          <w:sz w:val="22"/>
          <w:szCs w:val="22"/>
        </w:rPr>
        <w:t xml:space="preserve"> a dodanie</w:t>
      </w:r>
      <w:r w:rsidRPr="00366DEF">
        <w:rPr>
          <w:rStyle w:val="cf01"/>
          <w:rFonts w:ascii="Cambria" w:hAnsi="Cambria"/>
          <w:sz w:val="22"/>
          <w:szCs w:val="22"/>
        </w:rPr>
        <w:t xml:space="preserve"> </w:t>
      </w:r>
      <w:r w:rsidR="00F24F77" w:rsidRPr="00366DEF">
        <w:rPr>
          <w:rStyle w:val="cf01"/>
          <w:rFonts w:ascii="Cambria" w:hAnsi="Cambria"/>
          <w:sz w:val="22"/>
          <w:szCs w:val="22"/>
        </w:rPr>
        <w:t>d</w:t>
      </w:r>
      <w:r w:rsidRPr="00366DEF">
        <w:rPr>
          <w:rStyle w:val="cf01"/>
          <w:rFonts w:ascii="Cambria" w:hAnsi="Cambria"/>
          <w:sz w:val="22"/>
          <w:szCs w:val="22"/>
        </w:rPr>
        <w:t>iela, zhotoviteľ nie je v omeškaní s</w:t>
      </w:r>
      <w:r w:rsidR="00683236" w:rsidRPr="00366DEF">
        <w:rPr>
          <w:rStyle w:val="cf01"/>
          <w:rFonts w:ascii="Cambria" w:hAnsi="Cambria"/>
          <w:sz w:val="22"/>
          <w:szCs w:val="22"/>
        </w:rPr>
        <w:t xml:space="preserve">o </w:t>
      </w:r>
      <w:r w:rsidRPr="00366DEF">
        <w:rPr>
          <w:rStyle w:val="cf01"/>
          <w:rFonts w:ascii="Cambria" w:hAnsi="Cambria"/>
          <w:sz w:val="22"/>
          <w:szCs w:val="22"/>
        </w:rPr>
        <w:t>zhotovením</w:t>
      </w:r>
      <w:r w:rsidR="00683236" w:rsidRPr="00366DEF">
        <w:rPr>
          <w:rStyle w:val="cf01"/>
          <w:rFonts w:ascii="Cambria" w:hAnsi="Cambria"/>
          <w:sz w:val="22"/>
          <w:szCs w:val="22"/>
        </w:rPr>
        <w:t>, vykonaním a</w:t>
      </w:r>
      <w:r w:rsidR="00936DF0" w:rsidRPr="00366DEF">
        <w:rPr>
          <w:rStyle w:val="cf01"/>
          <w:rFonts w:ascii="Cambria" w:hAnsi="Cambria"/>
          <w:sz w:val="22"/>
          <w:szCs w:val="22"/>
        </w:rPr>
        <w:t> dodaním d</w:t>
      </w:r>
      <w:r w:rsidRPr="00366DEF">
        <w:rPr>
          <w:rStyle w:val="cf01"/>
          <w:rFonts w:ascii="Cambria" w:hAnsi="Cambria"/>
          <w:sz w:val="22"/>
          <w:szCs w:val="22"/>
        </w:rPr>
        <w:t xml:space="preserve">iela a lehota na </w:t>
      </w:r>
      <w:r w:rsidR="004B5BF3" w:rsidRPr="00366DEF">
        <w:rPr>
          <w:rStyle w:val="cf01"/>
          <w:rFonts w:ascii="Cambria" w:hAnsi="Cambria"/>
          <w:sz w:val="22"/>
          <w:szCs w:val="22"/>
        </w:rPr>
        <w:t>dodanie</w:t>
      </w:r>
      <w:r w:rsidRPr="00366DEF">
        <w:rPr>
          <w:rStyle w:val="cf01"/>
          <w:rFonts w:ascii="Cambria" w:hAnsi="Cambria"/>
          <w:sz w:val="22"/>
          <w:szCs w:val="22"/>
        </w:rPr>
        <w:t xml:space="preserve"> </w:t>
      </w:r>
      <w:r w:rsidR="004B1DD8" w:rsidRPr="00366DEF">
        <w:rPr>
          <w:rStyle w:val="cf01"/>
          <w:rFonts w:ascii="Cambria" w:hAnsi="Cambria"/>
          <w:sz w:val="22"/>
          <w:szCs w:val="22"/>
        </w:rPr>
        <w:t>diela</w:t>
      </w:r>
      <w:r w:rsidR="00E06128" w:rsidRPr="00366DEF">
        <w:rPr>
          <w:rStyle w:val="cf01"/>
          <w:rFonts w:ascii="Cambria" w:hAnsi="Cambria"/>
          <w:sz w:val="22"/>
          <w:szCs w:val="22"/>
        </w:rPr>
        <w:t xml:space="preserve"> podľa Rámcového harmonogramu</w:t>
      </w:r>
      <w:r w:rsidRPr="00366DEF">
        <w:rPr>
          <w:rStyle w:val="cf01"/>
          <w:rFonts w:ascii="Cambria" w:hAnsi="Cambria"/>
          <w:sz w:val="22"/>
          <w:szCs w:val="22"/>
        </w:rPr>
        <w:t xml:space="preserve"> sa po písomnom schválení Riadiacou radou </w:t>
      </w:r>
      <w:r w:rsidR="00FF4CA4" w:rsidRPr="00366DEF">
        <w:rPr>
          <w:rStyle w:val="cf01"/>
          <w:rFonts w:ascii="Cambria" w:hAnsi="Cambria"/>
          <w:sz w:val="22"/>
          <w:szCs w:val="22"/>
        </w:rPr>
        <w:t xml:space="preserve">projektu </w:t>
      </w:r>
      <w:r w:rsidRPr="00366DEF">
        <w:rPr>
          <w:rStyle w:val="cf01"/>
          <w:rFonts w:ascii="Cambria" w:hAnsi="Cambria"/>
          <w:sz w:val="22"/>
          <w:szCs w:val="22"/>
        </w:rPr>
        <w:t xml:space="preserve">predĺži o čas omeškania objednávateľa s poskytnutím súčinnosti. </w:t>
      </w:r>
      <w:bookmarkEnd w:id="8"/>
      <w:r w:rsidRPr="00366DEF">
        <w:rPr>
          <w:rStyle w:val="cf01"/>
          <w:rFonts w:ascii="Cambria" w:hAnsi="Cambria"/>
          <w:sz w:val="22"/>
          <w:szCs w:val="22"/>
        </w:rPr>
        <w:t xml:space="preserve">To však platí len za predpokladu, že najneskôr druhý pracovný deň po vzniku omeškania objednávateľa zhotoviteľ písomne upozornil oprávnenú osobu objednávateľa na konkrétne vymedzenú povinnosť súčinnosti, s ktorou je objednávateľ v omeškaní, a toto upozornenie pravidelne písomne obnovoval najmenej jedenkrát za 5 dní až do dosiahnutia nápravy. Pokiaľ tento postup nebude dodržaný a Riadiaca rada projektu neschváli predĺženie času, lehota na </w:t>
      </w:r>
      <w:r w:rsidR="00265BC7" w:rsidRPr="00366DEF">
        <w:rPr>
          <w:rStyle w:val="cf01"/>
          <w:rFonts w:ascii="Cambria" w:hAnsi="Cambria"/>
          <w:sz w:val="22"/>
          <w:szCs w:val="22"/>
        </w:rPr>
        <w:t xml:space="preserve">dodanie </w:t>
      </w:r>
      <w:r w:rsidR="00F12D52" w:rsidRPr="00366DEF">
        <w:rPr>
          <w:rStyle w:val="cf01"/>
          <w:rFonts w:ascii="Cambria" w:hAnsi="Cambria"/>
          <w:sz w:val="22"/>
          <w:szCs w:val="22"/>
        </w:rPr>
        <w:t>d</w:t>
      </w:r>
      <w:r w:rsidRPr="00366DEF">
        <w:rPr>
          <w:rStyle w:val="cf01"/>
          <w:rFonts w:ascii="Cambria" w:hAnsi="Cambria"/>
          <w:sz w:val="22"/>
          <w:szCs w:val="22"/>
        </w:rPr>
        <w:t xml:space="preserve">iela sa nebude predlžovať. Pre zamedzenie pochybností sa stanovuje, že celkovú lehotu na dodanie </w:t>
      </w:r>
      <w:r w:rsidR="008B15E1" w:rsidRPr="00366DEF">
        <w:rPr>
          <w:rStyle w:val="cf01"/>
          <w:rFonts w:ascii="Cambria" w:hAnsi="Cambria"/>
          <w:sz w:val="22"/>
          <w:szCs w:val="22"/>
        </w:rPr>
        <w:t>d</w:t>
      </w:r>
      <w:r w:rsidRPr="00366DEF">
        <w:rPr>
          <w:rStyle w:val="cf01"/>
          <w:rFonts w:ascii="Cambria" w:hAnsi="Cambria"/>
          <w:sz w:val="22"/>
          <w:szCs w:val="22"/>
        </w:rPr>
        <w:t>iela (</w:t>
      </w:r>
      <w:r w:rsidR="00B360D6" w:rsidRPr="00366DEF">
        <w:rPr>
          <w:rStyle w:val="cf01"/>
          <w:rFonts w:ascii="Cambria" w:hAnsi="Cambria"/>
          <w:sz w:val="22"/>
          <w:szCs w:val="22"/>
        </w:rPr>
        <w:t xml:space="preserve">6 </w:t>
      </w:r>
      <w:r w:rsidR="00936DF0" w:rsidRPr="00366DEF">
        <w:rPr>
          <w:rStyle w:val="cf01"/>
          <w:rFonts w:ascii="Cambria" w:hAnsi="Cambria"/>
          <w:sz w:val="22"/>
          <w:szCs w:val="22"/>
        </w:rPr>
        <w:t>mesiacov od</w:t>
      </w:r>
      <w:r w:rsidRPr="00366DEF">
        <w:rPr>
          <w:rStyle w:val="cf01"/>
          <w:rFonts w:ascii="Cambria" w:hAnsi="Cambria"/>
          <w:sz w:val="22"/>
          <w:szCs w:val="22"/>
        </w:rPr>
        <w:t xml:space="preserve"> nadobudnutia účinnosti tejto </w:t>
      </w:r>
      <w:r w:rsidR="00807898" w:rsidRPr="00366DEF">
        <w:rPr>
          <w:rStyle w:val="cf01"/>
          <w:rFonts w:ascii="Cambria" w:hAnsi="Cambria"/>
          <w:sz w:val="22"/>
          <w:szCs w:val="22"/>
        </w:rPr>
        <w:t>Zmluv</w:t>
      </w:r>
      <w:r w:rsidRPr="00366DEF">
        <w:rPr>
          <w:rStyle w:val="cf01"/>
          <w:rFonts w:ascii="Cambria" w:hAnsi="Cambria"/>
          <w:sz w:val="22"/>
          <w:szCs w:val="22"/>
        </w:rPr>
        <w:t xml:space="preserve">y) ako celku je možné predĺžiť iba na základe písomného dodatku k tejto </w:t>
      </w:r>
      <w:r w:rsidR="00807898" w:rsidRPr="00366DEF">
        <w:rPr>
          <w:rStyle w:val="cf01"/>
          <w:rFonts w:ascii="Cambria" w:hAnsi="Cambria"/>
          <w:sz w:val="22"/>
          <w:szCs w:val="22"/>
        </w:rPr>
        <w:t>Zmluv</w:t>
      </w:r>
      <w:r w:rsidR="008B15E1" w:rsidRPr="00366DEF">
        <w:rPr>
          <w:rStyle w:val="cf01"/>
          <w:rFonts w:ascii="Cambria" w:hAnsi="Cambria"/>
          <w:sz w:val="22"/>
          <w:szCs w:val="22"/>
        </w:rPr>
        <w:t xml:space="preserve">e </w:t>
      </w:r>
      <w:r w:rsidRPr="00366DEF">
        <w:rPr>
          <w:rStyle w:val="cf01"/>
          <w:rFonts w:ascii="Cambria" w:hAnsi="Cambria"/>
          <w:sz w:val="22"/>
          <w:szCs w:val="22"/>
        </w:rPr>
        <w:t>uzatvoreného v súlade s § 18 zákona o verejnom obstarávaní.</w:t>
      </w:r>
    </w:p>
    <w:bookmarkEnd w:id="7"/>
    <w:p w14:paraId="6D7BFF98" w14:textId="77777777" w:rsidR="00DF449E" w:rsidRPr="00366DEF" w:rsidRDefault="00DF449E" w:rsidP="000735B1">
      <w:pPr>
        <w:pStyle w:val="Nadpis6"/>
        <w:numPr>
          <w:ilvl w:val="0"/>
          <w:numId w:val="0"/>
        </w:numPr>
        <w:spacing w:after="0" w:line="240" w:lineRule="auto"/>
        <w:ind w:left="3600" w:hanging="3884"/>
        <w:jc w:val="center"/>
        <w:rPr>
          <w:rFonts w:ascii="Cambria" w:hAnsi="Cambria"/>
          <w:b/>
          <w:bCs/>
          <w:caps/>
          <w:sz w:val="22"/>
          <w:szCs w:val="22"/>
        </w:rPr>
      </w:pPr>
      <w:r w:rsidRPr="00366DEF">
        <w:rPr>
          <w:rFonts w:ascii="Cambria" w:hAnsi="Cambria"/>
          <w:b/>
          <w:bCs/>
          <w:caps/>
          <w:sz w:val="22"/>
          <w:szCs w:val="22"/>
        </w:rPr>
        <w:t>Článok III</w:t>
      </w:r>
    </w:p>
    <w:p w14:paraId="49096028" w14:textId="74B462E6" w:rsidR="00DF449E" w:rsidRPr="00366DEF" w:rsidRDefault="00DF449E" w:rsidP="007F3071">
      <w:pPr>
        <w:pStyle w:val="Nadpis6"/>
        <w:numPr>
          <w:ilvl w:val="0"/>
          <w:numId w:val="0"/>
        </w:numPr>
        <w:spacing w:line="240" w:lineRule="auto"/>
        <w:ind w:left="3600" w:hanging="3884"/>
        <w:jc w:val="center"/>
        <w:rPr>
          <w:rFonts w:ascii="Cambria" w:hAnsi="Cambria"/>
          <w:b/>
          <w:bCs/>
          <w:sz w:val="22"/>
          <w:szCs w:val="22"/>
        </w:rPr>
      </w:pPr>
      <w:r w:rsidRPr="00366DEF">
        <w:rPr>
          <w:rFonts w:ascii="Cambria" w:hAnsi="Cambria"/>
          <w:b/>
          <w:bCs/>
          <w:sz w:val="22"/>
          <w:szCs w:val="22"/>
        </w:rPr>
        <w:t>CENA ZA PREDMET PLNENIA</w:t>
      </w:r>
      <w:r w:rsidR="00141D9F" w:rsidRPr="00366DEF">
        <w:rPr>
          <w:rFonts w:ascii="Cambria" w:hAnsi="Cambria"/>
          <w:b/>
          <w:bCs/>
          <w:sz w:val="22"/>
          <w:szCs w:val="22"/>
        </w:rPr>
        <w:t xml:space="preserve"> A PLATOBNÉ PODMIENKY</w:t>
      </w:r>
    </w:p>
    <w:p w14:paraId="20B5EC65" w14:textId="766C6935" w:rsidR="00DF449E" w:rsidRPr="00366DEF" w:rsidRDefault="00DF449E" w:rsidP="00C213ED">
      <w:pPr>
        <w:pStyle w:val="Odsekzoznamu"/>
        <w:widowControl w:val="0"/>
        <w:numPr>
          <w:ilvl w:val="0"/>
          <w:numId w:val="3"/>
        </w:numPr>
        <w:autoSpaceDE w:val="0"/>
        <w:autoSpaceDN w:val="0"/>
        <w:adjustRightInd w:val="0"/>
        <w:spacing w:after="0" w:line="240" w:lineRule="auto"/>
        <w:ind w:left="284" w:hanging="284"/>
        <w:contextualSpacing w:val="0"/>
        <w:jc w:val="both"/>
        <w:rPr>
          <w:rFonts w:ascii="Cambria" w:hAnsi="Cambria"/>
        </w:rPr>
      </w:pPr>
      <w:r w:rsidRPr="00366DEF">
        <w:rPr>
          <w:rFonts w:ascii="Cambria" w:hAnsi="Cambria"/>
        </w:rPr>
        <w:t>Za dohodnutý, riadne vykonaný</w:t>
      </w:r>
      <w:r w:rsidR="002653ED" w:rsidRPr="00366DEF">
        <w:rPr>
          <w:rFonts w:ascii="Cambria" w:hAnsi="Cambria"/>
        </w:rPr>
        <w:t>, zhotovený</w:t>
      </w:r>
      <w:r w:rsidRPr="00366DEF">
        <w:rPr>
          <w:rFonts w:ascii="Cambria" w:hAnsi="Cambria"/>
        </w:rPr>
        <w:t xml:space="preserve"> a dodaný predmet plnenia v</w:t>
      </w:r>
      <w:r w:rsidR="00E37835" w:rsidRPr="00366DEF">
        <w:rPr>
          <w:rFonts w:ascii="Cambria" w:hAnsi="Cambria"/>
        </w:rPr>
        <w:t xml:space="preserve"> maximálnom </w:t>
      </w:r>
      <w:r w:rsidRPr="00366DEF">
        <w:rPr>
          <w:rFonts w:ascii="Cambria" w:hAnsi="Cambria"/>
        </w:rPr>
        <w:t>rozsahu určenom v</w:t>
      </w:r>
      <w:r w:rsidR="000077E2" w:rsidRPr="00366DEF">
        <w:rPr>
          <w:rFonts w:ascii="Cambria" w:hAnsi="Cambria"/>
        </w:rPr>
        <w:t xml:space="preserve"> </w:t>
      </w:r>
      <w:r w:rsidRPr="00366DEF">
        <w:rPr>
          <w:rFonts w:ascii="Cambria" w:hAnsi="Cambria"/>
        </w:rPr>
        <w:t xml:space="preserve">tejto </w:t>
      </w:r>
      <w:r w:rsidR="00807898" w:rsidRPr="00366DEF">
        <w:rPr>
          <w:rFonts w:ascii="Cambria" w:hAnsi="Cambria"/>
        </w:rPr>
        <w:t>Zmluv</w:t>
      </w:r>
      <w:r w:rsidRPr="00366DEF">
        <w:rPr>
          <w:rFonts w:ascii="Cambria" w:hAnsi="Cambria"/>
        </w:rPr>
        <w:t>e</w:t>
      </w:r>
      <w:r w:rsidR="008503AE" w:rsidRPr="00366DEF">
        <w:rPr>
          <w:rFonts w:ascii="Cambria" w:hAnsi="Cambria"/>
        </w:rPr>
        <w:t xml:space="preserve"> </w:t>
      </w:r>
      <w:r w:rsidR="000077E2" w:rsidRPr="00366DEF">
        <w:rPr>
          <w:rFonts w:ascii="Cambria" w:hAnsi="Cambria"/>
        </w:rPr>
        <w:t>za</w:t>
      </w:r>
      <w:r w:rsidRPr="00366DEF">
        <w:rPr>
          <w:rFonts w:ascii="Cambria" w:hAnsi="Cambria"/>
        </w:rPr>
        <w:t xml:space="preserve">platí objednávateľ </w:t>
      </w:r>
      <w:r w:rsidR="00053C75" w:rsidRPr="00366DEF">
        <w:rPr>
          <w:rFonts w:ascii="Cambria" w:hAnsi="Cambria"/>
        </w:rPr>
        <w:t>zhotovite</w:t>
      </w:r>
      <w:r w:rsidRPr="00366DEF">
        <w:rPr>
          <w:rFonts w:ascii="Cambria" w:hAnsi="Cambria"/>
        </w:rPr>
        <w:t>ľovi dohodnutú cenu</w:t>
      </w:r>
      <w:r w:rsidR="00957073" w:rsidRPr="00366DEF">
        <w:rPr>
          <w:rFonts w:ascii="Cambria" w:hAnsi="Cambria"/>
        </w:rPr>
        <w:t> </w:t>
      </w:r>
      <w:r w:rsidR="00BA5BE3" w:rsidRPr="00366DEF">
        <w:rPr>
          <w:rFonts w:ascii="Cambria" w:hAnsi="Cambria"/>
          <w:spacing w:val="-4"/>
        </w:rPr>
        <w:t>&lt;</w:t>
      </w:r>
      <w:r w:rsidR="00BA5BE3" w:rsidRPr="00366DEF">
        <w:rPr>
          <w:rFonts w:ascii="Cambria" w:hAnsi="Cambria"/>
          <w:color w:val="00B0F0"/>
          <w:spacing w:val="-4"/>
        </w:rPr>
        <w:t>vyplní uchádzač</w:t>
      </w:r>
      <w:r w:rsidR="00BA5BE3" w:rsidRPr="00366DEF">
        <w:rPr>
          <w:rFonts w:ascii="Cambria" w:hAnsi="Cambria"/>
          <w:spacing w:val="-4"/>
        </w:rPr>
        <w:t>&gt;</w:t>
      </w:r>
      <w:r w:rsidR="00BA5BE3" w:rsidRPr="00366DEF">
        <w:rPr>
          <w:rFonts w:ascii="Cambria" w:hAnsi="Cambria"/>
        </w:rPr>
        <w:t xml:space="preserve"> </w:t>
      </w:r>
      <w:r w:rsidR="00E91C28" w:rsidRPr="00366DEF">
        <w:rPr>
          <w:rFonts w:ascii="Cambria" w:hAnsi="Cambria"/>
          <w:spacing w:val="-4"/>
        </w:rPr>
        <w:t>eur</w:t>
      </w:r>
      <w:r w:rsidR="00E01C5E" w:rsidRPr="00366DEF">
        <w:rPr>
          <w:rFonts w:ascii="Cambria" w:hAnsi="Cambria"/>
        </w:rPr>
        <w:t xml:space="preserve"> </w:t>
      </w:r>
      <w:r w:rsidR="00957073" w:rsidRPr="00366DEF">
        <w:rPr>
          <w:rFonts w:ascii="Cambria" w:hAnsi="Cambria"/>
        </w:rPr>
        <w:t xml:space="preserve">(slovom: </w:t>
      </w:r>
      <w:r w:rsidR="00BA5BE3" w:rsidRPr="00366DEF">
        <w:rPr>
          <w:rFonts w:ascii="Cambria" w:hAnsi="Cambria"/>
          <w:spacing w:val="-4"/>
        </w:rPr>
        <w:t>&lt;</w:t>
      </w:r>
      <w:r w:rsidR="00BA5BE3" w:rsidRPr="00366DEF">
        <w:rPr>
          <w:rFonts w:ascii="Cambria" w:hAnsi="Cambria"/>
          <w:color w:val="00B0F0"/>
          <w:spacing w:val="-4"/>
        </w:rPr>
        <w:t>vyplní uchádzač</w:t>
      </w:r>
      <w:r w:rsidR="00BA5BE3" w:rsidRPr="00366DEF">
        <w:rPr>
          <w:rFonts w:ascii="Cambria" w:hAnsi="Cambria"/>
          <w:spacing w:val="-4"/>
        </w:rPr>
        <w:t>&gt;</w:t>
      </w:r>
      <w:r w:rsidR="00BA5BE3" w:rsidRPr="00366DEF">
        <w:rPr>
          <w:rFonts w:ascii="Cambria" w:hAnsi="Cambria"/>
        </w:rPr>
        <w:t xml:space="preserve"> </w:t>
      </w:r>
      <w:r w:rsidR="00957073" w:rsidRPr="00366DEF">
        <w:rPr>
          <w:rFonts w:ascii="Cambria" w:hAnsi="Cambria"/>
        </w:rPr>
        <w:t xml:space="preserve"> eur) bez DPH</w:t>
      </w:r>
      <w:r w:rsidR="006D5C54" w:rsidRPr="00366DEF">
        <w:rPr>
          <w:rFonts w:ascii="Cambria" w:hAnsi="Cambria"/>
        </w:rPr>
        <w:t>, ktorá je</w:t>
      </w:r>
      <w:r w:rsidR="003F55F5" w:rsidRPr="00366DEF">
        <w:rPr>
          <w:rFonts w:ascii="Cambria" w:hAnsi="Cambria"/>
        </w:rPr>
        <w:t xml:space="preserve"> bližšie špecifikovan</w:t>
      </w:r>
      <w:r w:rsidR="006D5C54" w:rsidRPr="00366DEF">
        <w:rPr>
          <w:rFonts w:ascii="Cambria" w:hAnsi="Cambria"/>
        </w:rPr>
        <w:t>á</w:t>
      </w:r>
      <w:r w:rsidR="003F55F5" w:rsidRPr="00366DEF">
        <w:rPr>
          <w:rFonts w:ascii="Cambria" w:hAnsi="Cambria"/>
        </w:rPr>
        <w:t xml:space="preserve"> </w:t>
      </w:r>
      <w:r w:rsidR="003F55F5" w:rsidRPr="00CC550D">
        <w:rPr>
          <w:rFonts w:ascii="Cambria" w:hAnsi="Cambria"/>
          <w:highlight w:val="yellow"/>
        </w:rPr>
        <w:t xml:space="preserve">v Prílohe </w:t>
      </w:r>
      <w:r w:rsidR="0009708A" w:rsidRPr="00CC550D">
        <w:rPr>
          <w:rFonts w:ascii="Cambria" w:hAnsi="Cambria"/>
          <w:highlight w:val="yellow"/>
        </w:rPr>
        <w:t xml:space="preserve">1 časť D Zoznam dodaného SW zhotoviteľa a SW 3. strán a dodaného HW </w:t>
      </w:r>
      <w:r w:rsidR="003F55F5" w:rsidRPr="00CC550D">
        <w:rPr>
          <w:rFonts w:ascii="Cambria" w:hAnsi="Cambria"/>
          <w:highlight w:val="yellow"/>
        </w:rPr>
        <w:t xml:space="preserve">tejto </w:t>
      </w:r>
      <w:r w:rsidR="00807898" w:rsidRPr="00CC550D">
        <w:rPr>
          <w:rFonts w:ascii="Cambria" w:hAnsi="Cambria"/>
          <w:highlight w:val="yellow"/>
        </w:rPr>
        <w:t>Zmluv</w:t>
      </w:r>
      <w:r w:rsidR="003F55F5" w:rsidRPr="00CC550D">
        <w:rPr>
          <w:rFonts w:ascii="Cambria" w:hAnsi="Cambria"/>
          <w:highlight w:val="yellow"/>
        </w:rPr>
        <w:t>y</w:t>
      </w:r>
      <w:r w:rsidR="003F55F5" w:rsidRPr="00366DEF">
        <w:rPr>
          <w:rFonts w:ascii="Cambria" w:hAnsi="Cambria"/>
        </w:rPr>
        <w:t>.</w:t>
      </w:r>
    </w:p>
    <w:p w14:paraId="0103DD73" w14:textId="1929349B" w:rsidR="00DF449E" w:rsidRPr="00366DEF" w:rsidRDefault="00DF449E" w:rsidP="00C213ED">
      <w:pPr>
        <w:pStyle w:val="Odsekzoznamu"/>
        <w:widowControl w:val="0"/>
        <w:numPr>
          <w:ilvl w:val="0"/>
          <w:numId w:val="3"/>
        </w:numPr>
        <w:autoSpaceDE w:val="0"/>
        <w:autoSpaceDN w:val="0"/>
        <w:adjustRightInd w:val="0"/>
        <w:spacing w:after="0" w:line="240" w:lineRule="auto"/>
        <w:ind w:left="284" w:hanging="284"/>
        <w:contextualSpacing w:val="0"/>
        <w:jc w:val="both"/>
        <w:rPr>
          <w:rFonts w:ascii="Cambria" w:hAnsi="Cambria"/>
        </w:rPr>
      </w:pPr>
      <w:r w:rsidRPr="00366DEF">
        <w:rPr>
          <w:rFonts w:ascii="Cambria" w:hAnsi="Cambria"/>
        </w:rPr>
        <w:t>Cena za poskytnutý predmet plnenia určený v</w:t>
      </w:r>
      <w:r w:rsidR="00216393" w:rsidRPr="00366DEF">
        <w:rPr>
          <w:rFonts w:ascii="Cambria" w:hAnsi="Cambria"/>
        </w:rPr>
        <w:t xml:space="preserve"> </w:t>
      </w:r>
      <w:r w:rsidRPr="00366DEF">
        <w:rPr>
          <w:rFonts w:ascii="Cambria" w:hAnsi="Cambria"/>
        </w:rPr>
        <w:t xml:space="preserve">bode 1 zahŕňa všetky náklady </w:t>
      </w:r>
      <w:r w:rsidR="00053C75" w:rsidRPr="00366DEF">
        <w:rPr>
          <w:rFonts w:ascii="Cambria" w:hAnsi="Cambria"/>
        </w:rPr>
        <w:t>zhotovite</w:t>
      </w:r>
      <w:r w:rsidRPr="00366DEF">
        <w:rPr>
          <w:rFonts w:ascii="Cambria" w:hAnsi="Cambria"/>
        </w:rPr>
        <w:t xml:space="preserve">ľa, </w:t>
      </w:r>
      <w:r w:rsidR="00216393" w:rsidRPr="00366DEF">
        <w:rPr>
          <w:rFonts w:ascii="Cambria" w:hAnsi="Cambria"/>
        </w:rPr>
        <w:t>vzniknuté</w:t>
      </w:r>
      <w:r w:rsidRPr="00366DEF">
        <w:rPr>
          <w:rFonts w:ascii="Cambria" w:hAnsi="Cambria"/>
        </w:rPr>
        <w:t xml:space="preserve"> v</w:t>
      </w:r>
      <w:r w:rsidR="00216393" w:rsidRPr="00366DEF">
        <w:rPr>
          <w:rFonts w:ascii="Cambria" w:hAnsi="Cambria"/>
        </w:rPr>
        <w:t xml:space="preserve"> </w:t>
      </w:r>
      <w:r w:rsidRPr="00366DEF">
        <w:rPr>
          <w:rFonts w:ascii="Cambria" w:hAnsi="Cambria"/>
        </w:rPr>
        <w:t xml:space="preserve">príčinnej súvislosti so </w:t>
      </w:r>
      <w:r w:rsidR="00053C75" w:rsidRPr="00366DEF">
        <w:rPr>
          <w:rFonts w:ascii="Cambria" w:hAnsi="Cambria"/>
        </w:rPr>
        <w:t>zhotovite</w:t>
      </w:r>
      <w:r w:rsidRPr="00366DEF">
        <w:rPr>
          <w:rFonts w:ascii="Cambria" w:hAnsi="Cambria"/>
        </w:rPr>
        <w:t>ľovým záväzkom vykonať a</w:t>
      </w:r>
      <w:r w:rsidR="00216393" w:rsidRPr="00366DEF">
        <w:rPr>
          <w:rFonts w:ascii="Cambria" w:hAnsi="Cambria"/>
        </w:rPr>
        <w:t> </w:t>
      </w:r>
      <w:r w:rsidRPr="00366DEF">
        <w:rPr>
          <w:rFonts w:ascii="Cambria" w:hAnsi="Cambria"/>
        </w:rPr>
        <w:t>dodať predmet plnenia.</w:t>
      </w:r>
    </w:p>
    <w:p w14:paraId="0C533243" w14:textId="3A7CE786" w:rsidR="00DF449E" w:rsidRPr="00366DEF" w:rsidRDefault="00DF449E" w:rsidP="00C213ED">
      <w:pPr>
        <w:pStyle w:val="Odsekzoznamu"/>
        <w:widowControl w:val="0"/>
        <w:numPr>
          <w:ilvl w:val="0"/>
          <w:numId w:val="3"/>
        </w:numPr>
        <w:autoSpaceDE w:val="0"/>
        <w:autoSpaceDN w:val="0"/>
        <w:adjustRightInd w:val="0"/>
        <w:spacing w:after="0" w:line="240" w:lineRule="auto"/>
        <w:ind w:left="284" w:hanging="284"/>
        <w:contextualSpacing w:val="0"/>
        <w:jc w:val="both"/>
        <w:rPr>
          <w:rFonts w:ascii="Cambria" w:hAnsi="Cambria"/>
        </w:rPr>
      </w:pPr>
      <w:r w:rsidRPr="00366DEF">
        <w:rPr>
          <w:rFonts w:ascii="Cambria" w:hAnsi="Cambria"/>
        </w:rPr>
        <w:t xml:space="preserve">Cena za predmet plnenia sa stanovuje dohodou </w:t>
      </w:r>
      <w:r w:rsidR="00807898" w:rsidRPr="00366DEF">
        <w:rPr>
          <w:rFonts w:ascii="Cambria" w:hAnsi="Cambria"/>
        </w:rPr>
        <w:t>Zmluv</w:t>
      </w:r>
      <w:r w:rsidRPr="00366DEF">
        <w:rPr>
          <w:rFonts w:ascii="Cambria" w:hAnsi="Cambria"/>
        </w:rPr>
        <w:t>ných strán v</w:t>
      </w:r>
      <w:r w:rsidR="00216393" w:rsidRPr="00366DEF">
        <w:rPr>
          <w:rFonts w:ascii="Cambria" w:hAnsi="Cambria"/>
        </w:rPr>
        <w:t xml:space="preserve"> </w:t>
      </w:r>
      <w:r w:rsidRPr="00366DEF">
        <w:rPr>
          <w:rFonts w:ascii="Cambria" w:hAnsi="Cambria"/>
        </w:rPr>
        <w:t>súlade so zákonom NR SR č.</w:t>
      </w:r>
      <w:r w:rsidR="00216393" w:rsidRPr="00366DEF">
        <w:rPr>
          <w:rFonts w:ascii="Cambria" w:hAnsi="Cambria"/>
        </w:rPr>
        <w:t> </w:t>
      </w:r>
      <w:r w:rsidRPr="00366DEF">
        <w:rPr>
          <w:rFonts w:ascii="Cambria" w:hAnsi="Cambria"/>
        </w:rPr>
        <w:t>18/1996 Z. z. o</w:t>
      </w:r>
      <w:r w:rsidR="00216393" w:rsidRPr="00366DEF">
        <w:rPr>
          <w:rFonts w:ascii="Cambria" w:hAnsi="Cambria"/>
        </w:rPr>
        <w:t xml:space="preserve"> </w:t>
      </w:r>
      <w:r w:rsidRPr="00366DEF">
        <w:rPr>
          <w:rFonts w:ascii="Cambria" w:hAnsi="Cambria"/>
        </w:rPr>
        <w:t>cenách v</w:t>
      </w:r>
      <w:r w:rsidR="00216393" w:rsidRPr="00366DEF">
        <w:rPr>
          <w:rFonts w:ascii="Cambria" w:hAnsi="Cambria"/>
        </w:rPr>
        <w:t xml:space="preserve"> </w:t>
      </w:r>
      <w:r w:rsidRPr="00366DEF">
        <w:rPr>
          <w:rFonts w:ascii="Cambria" w:hAnsi="Cambria"/>
        </w:rPr>
        <w:t>znení neskorších predpisov a</w:t>
      </w:r>
      <w:r w:rsidR="00216393" w:rsidRPr="00366DEF">
        <w:rPr>
          <w:rFonts w:ascii="Cambria" w:hAnsi="Cambria"/>
        </w:rPr>
        <w:t xml:space="preserve"> </w:t>
      </w:r>
      <w:r w:rsidRPr="00366DEF">
        <w:rPr>
          <w:rFonts w:ascii="Cambria" w:hAnsi="Cambria"/>
        </w:rPr>
        <w:t>vyhláškou MF SR č. 87/1996 Z. z., ktorou sa vykonáva zákon NR SR č. 18/1996 Z. z. o</w:t>
      </w:r>
      <w:r w:rsidR="00216393" w:rsidRPr="00366DEF">
        <w:rPr>
          <w:rFonts w:ascii="Cambria" w:hAnsi="Cambria"/>
        </w:rPr>
        <w:t xml:space="preserve"> </w:t>
      </w:r>
      <w:r w:rsidRPr="00366DEF">
        <w:rPr>
          <w:rFonts w:ascii="Cambria" w:hAnsi="Cambria"/>
        </w:rPr>
        <w:t>cenách v</w:t>
      </w:r>
      <w:r w:rsidR="00216393" w:rsidRPr="00366DEF">
        <w:rPr>
          <w:rFonts w:ascii="Cambria" w:hAnsi="Cambria"/>
        </w:rPr>
        <w:t xml:space="preserve"> </w:t>
      </w:r>
      <w:r w:rsidRPr="00366DEF">
        <w:rPr>
          <w:rFonts w:ascii="Cambria" w:hAnsi="Cambria"/>
        </w:rPr>
        <w:t>znení neskorších predpisov.</w:t>
      </w:r>
    </w:p>
    <w:p w14:paraId="3ECB016D" w14:textId="727BA1D5" w:rsidR="002C1212" w:rsidRPr="00366DEF" w:rsidRDefault="00CE4B14" w:rsidP="00C213ED">
      <w:pPr>
        <w:pStyle w:val="Odsekzoznamu"/>
        <w:widowControl w:val="0"/>
        <w:numPr>
          <w:ilvl w:val="0"/>
          <w:numId w:val="3"/>
        </w:numPr>
        <w:autoSpaceDE w:val="0"/>
        <w:autoSpaceDN w:val="0"/>
        <w:adjustRightInd w:val="0"/>
        <w:spacing w:after="0" w:line="240" w:lineRule="auto"/>
        <w:ind w:left="284" w:hanging="284"/>
        <w:contextualSpacing w:val="0"/>
        <w:jc w:val="both"/>
        <w:rPr>
          <w:rFonts w:ascii="Cambria" w:hAnsi="Cambria"/>
        </w:rPr>
      </w:pPr>
      <w:r w:rsidRPr="00366DEF">
        <w:rPr>
          <w:rFonts w:ascii="Cambria" w:hAnsi="Cambria"/>
        </w:rPr>
        <w:t xml:space="preserve">Cena za dodávané HW </w:t>
      </w:r>
      <w:proofErr w:type="spellStart"/>
      <w:r w:rsidRPr="00366DEF">
        <w:rPr>
          <w:rFonts w:ascii="Cambria" w:hAnsi="Cambria"/>
        </w:rPr>
        <w:t>appliance</w:t>
      </w:r>
      <w:proofErr w:type="spellEnd"/>
      <w:r w:rsidRPr="00366DEF">
        <w:rPr>
          <w:rFonts w:ascii="Cambria" w:hAnsi="Cambria"/>
        </w:rPr>
        <w:t xml:space="preserve"> a</w:t>
      </w:r>
      <w:r w:rsidR="003B1BEC" w:rsidRPr="00366DEF">
        <w:rPr>
          <w:rFonts w:ascii="Cambria" w:hAnsi="Cambria"/>
        </w:rPr>
        <w:t xml:space="preserve"> cena za </w:t>
      </w:r>
      <w:r w:rsidR="005730EE" w:rsidRPr="00366DEF">
        <w:rPr>
          <w:rFonts w:ascii="Cambria" w:hAnsi="Cambria"/>
        </w:rPr>
        <w:t>licenciu IS SPÚ</w:t>
      </w:r>
      <w:r w:rsidR="003859BE" w:rsidRPr="00366DEF">
        <w:rPr>
          <w:rFonts w:ascii="Cambria" w:hAnsi="Cambria"/>
        </w:rPr>
        <w:t xml:space="preserve"> </w:t>
      </w:r>
      <w:r w:rsidR="003B1BEC" w:rsidRPr="00366DEF">
        <w:rPr>
          <w:rFonts w:ascii="Cambria" w:hAnsi="Cambria"/>
        </w:rPr>
        <w:t>a SW. 3 strán je uvedená v Prílohe 1 tejto Zmluvy.</w:t>
      </w:r>
      <w:r w:rsidR="00CE7439" w:rsidRPr="00366DEF">
        <w:rPr>
          <w:rFonts w:ascii="Cambria" w:hAnsi="Cambria"/>
        </w:rPr>
        <w:t xml:space="preserve"> </w:t>
      </w:r>
    </w:p>
    <w:p w14:paraId="3808BCE2" w14:textId="4A4977A1" w:rsidR="002C1212" w:rsidRPr="00366DEF" w:rsidRDefault="002C1212" w:rsidP="00C213ED">
      <w:pPr>
        <w:pStyle w:val="Odsekzoznamu"/>
        <w:widowControl w:val="0"/>
        <w:numPr>
          <w:ilvl w:val="0"/>
          <w:numId w:val="3"/>
        </w:numPr>
        <w:autoSpaceDE w:val="0"/>
        <w:autoSpaceDN w:val="0"/>
        <w:adjustRightInd w:val="0"/>
        <w:spacing w:after="0" w:line="240" w:lineRule="auto"/>
        <w:ind w:left="284" w:hanging="284"/>
        <w:contextualSpacing w:val="0"/>
        <w:jc w:val="both"/>
        <w:rPr>
          <w:rFonts w:ascii="Cambria" w:hAnsi="Cambria"/>
        </w:rPr>
      </w:pPr>
      <w:bookmarkStart w:id="9" w:name="_Ref298857677"/>
      <w:bookmarkStart w:id="10" w:name="_Toc45811996"/>
      <w:r w:rsidRPr="00366DEF">
        <w:rPr>
          <w:rFonts w:ascii="Cambria" w:hAnsi="Cambria"/>
        </w:rPr>
        <w:t xml:space="preserve">Zhotoviteľ je oprávnený fakturovať cenu </w:t>
      </w:r>
      <w:r w:rsidR="00F1278E" w:rsidRPr="00366DEF">
        <w:rPr>
          <w:rFonts w:ascii="Cambria" w:hAnsi="Cambria"/>
        </w:rPr>
        <w:t>d</w:t>
      </w:r>
      <w:r w:rsidRPr="00366DEF">
        <w:rPr>
          <w:rFonts w:ascii="Cambria" w:hAnsi="Cambria"/>
        </w:rPr>
        <w:t xml:space="preserve">iela </w:t>
      </w:r>
      <w:r w:rsidR="00F23F01" w:rsidRPr="00366DEF">
        <w:rPr>
          <w:rFonts w:ascii="Cambria" w:hAnsi="Cambria"/>
        </w:rPr>
        <w:t>po jeho riadnom dodaní</w:t>
      </w:r>
      <w:r w:rsidR="00CE7439" w:rsidRPr="00366DEF">
        <w:rPr>
          <w:rFonts w:ascii="Cambria" w:hAnsi="Cambria"/>
        </w:rPr>
        <w:t>, pričom z ceny diela sa cena za licen</w:t>
      </w:r>
      <w:r w:rsidR="00650A54">
        <w:rPr>
          <w:rFonts w:ascii="Cambria" w:hAnsi="Cambria"/>
        </w:rPr>
        <w:t>c</w:t>
      </w:r>
      <w:r w:rsidR="00CE7439" w:rsidRPr="00366DEF">
        <w:rPr>
          <w:rFonts w:ascii="Cambria" w:hAnsi="Cambria"/>
        </w:rPr>
        <w:t>ie/</w:t>
      </w:r>
      <w:r w:rsidR="00CE7439" w:rsidRPr="00366DEF">
        <w:rPr>
          <w:rFonts w:ascii="Cambria" w:hAnsi="Cambria"/>
          <w:b/>
          <w:bCs/>
        </w:rPr>
        <w:t xml:space="preserve"> </w:t>
      </w:r>
      <w:r w:rsidR="00CE7439" w:rsidRPr="00366DEF">
        <w:rPr>
          <w:rFonts w:ascii="Cambria" w:hAnsi="Cambria"/>
        </w:rPr>
        <w:t xml:space="preserve">subskripcie </w:t>
      </w:r>
      <w:r w:rsidR="00115AA9" w:rsidRPr="00366DEF">
        <w:rPr>
          <w:rFonts w:ascii="Cambria" w:hAnsi="Cambria"/>
        </w:rPr>
        <w:t xml:space="preserve">fakturuje a </w:t>
      </w:r>
      <w:r w:rsidR="00CE7439" w:rsidRPr="00366DEF">
        <w:rPr>
          <w:rFonts w:ascii="Cambria" w:hAnsi="Cambria"/>
        </w:rPr>
        <w:t xml:space="preserve">platí </w:t>
      </w:r>
      <w:r w:rsidR="0086135C" w:rsidRPr="00366DEF">
        <w:rPr>
          <w:rFonts w:ascii="Cambria" w:hAnsi="Cambria"/>
        </w:rPr>
        <w:t xml:space="preserve">postupne </w:t>
      </w:r>
      <w:r w:rsidR="002253BB" w:rsidRPr="00366DEF">
        <w:rPr>
          <w:rFonts w:ascii="Cambria" w:hAnsi="Cambria"/>
        </w:rPr>
        <w:t>vždy za obdobie jedného technického roka</w:t>
      </w:r>
      <w:r w:rsidR="00F23F01" w:rsidRPr="00366DEF">
        <w:rPr>
          <w:rFonts w:ascii="Cambria" w:hAnsi="Cambria"/>
        </w:rPr>
        <w:t>.</w:t>
      </w:r>
      <w:r w:rsidRPr="00366DEF">
        <w:rPr>
          <w:rFonts w:ascii="Cambria" w:hAnsi="Cambria"/>
        </w:rPr>
        <w:t xml:space="preserve"> </w:t>
      </w:r>
      <w:r w:rsidR="00807898" w:rsidRPr="00366DEF">
        <w:rPr>
          <w:rFonts w:ascii="Cambria" w:hAnsi="Cambria"/>
        </w:rPr>
        <w:t>Zmluv</w:t>
      </w:r>
      <w:r w:rsidRPr="00366DEF">
        <w:rPr>
          <w:rFonts w:ascii="Cambria" w:hAnsi="Cambria"/>
        </w:rPr>
        <w:t xml:space="preserve">né strany sa dohodli, že zhotoviteľ vystaví objednávateľovi faktúru za </w:t>
      </w:r>
      <w:r w:rsidR="008D5530" w:rsidRPr="00366DEF">
        <w:rPr>
          <w:rFonts w:ascii="Cambria" w:hAnsi="Cambria"/>
        </w:rPr>
        <w:t xml:space="preserve">dodané </w:t>
      </w:r>
      <w:r w:rsidR="00D63E98" w:rsidRPr="00366DEF">
        <w:rPr>
          <w:rFonts w:ascii="Cambria" w:hAnsi="Cambria"/>
        </w:rPr>
        <w:t>dielo</w:t>
      </w:r>
      <w:r w:rsidR="00506B1E" w:rsidRPr="00366DEF">
        <w:rPr>
          <w:rFonts w:ascii="Cambria" w:hAnsi="Cambria"/>
        </w:rPr>
        <w:t xml:space="preserve"> (okrem dodaných HW </w:t>
      </w:r>
      <w:proofErr w:type="spellStart"/>
      <w:r w:rsidR="00506B1E" w:rsidRPr="00366DEF">
        <w:rPr>
          <w:rFonts w:ascii="Cambria" w:hAnsi="Cambria"/>
        </w:rPr>
        <w:t>ap</w:t>
      </w:r>
      <w:r w:rsidR="009C1043" w:rsidRPr="00366DEF">
        <w:rPr>
          <w:rFonts w:ascii="Cambria" w:hAnsi="Cambria"/>
        </w:rPr>
        <w:t>p</w:t>
      </w:r>
      <w:r w:rsidR="00506B1E" w:rsidRPr="00366DEF">
        <w:rPr>
          <w:rFonts w:ascii="Cambria" w:hAnsi="Cambria"/>
        </w:rPr>
        <w:t>liance</w:t>
      </w:r>
      <w:proofErr w:type="spellEnd"/>
      <w:r w:rsidR="00506B1E" w:rsidRPr="00366DEF">
        <w:rPr>
          <w:rFonts w:ascii="Cambria" w:hAnsi="Cambria"/>
        </w:rPr>
        <w:t>)</w:t>
      </w:r>
      <w:r w:rsidR="00D63E98" w:rsidRPr="00366DEF">
        <w:rPr>
          <w:rFonts w:ascii="Cambria" w:hAnsi="Cambria"/>
        </w:rPr>
        <w:t xml:space="preserve"> </w:t>
      </w:r>
      <w:r w:rsidRPr="00366DEF">
        <w:rPr>
          <w:rFonts w:ascii="Cambria" w:hAnsi="Cambria"/>
        </w:rPr>
        <w:t>po:</w:t>
      </w:r>
    </w:p>
    <w:p w14:paraId="4242FD46" w14:textId="567148F7" w:rsidR="002C1212" w:rsidRPr="00366DEF" w:rsidRDefault="002C1212" w:rsidP="00C62F7F">
      <w:pPr>
        <w:pStyle w:val="Odsekzoznamu"/>
        <w:widowControl w:val="0"/>
        <w:numPr>
          <w:ilvl w:val="0"/>
          <w:numId w:val="23"/>
        </w:numPr>
        <w:autoSpaceDE w:val="0"/>
        <w:autoSpaceDN w:val="0"/>
        <w:adjustRightInd w:val="0"/>
        <w:spacing w:after="0" w:line="240" w:lineRule="auto"/>
        <w:contextualSpacing w:val="0"/>
        <w:jc w:val="both"/>
        <w:rPr>
          <w:rFonts w:ascii="Cambria" w:hAnsi="Cambria"/>
        </w:rPr>
      </w:pPr>
      <w:r w:rsidRPr="00366DEF">
        <w:rPr>
          <w:rFonts w:ascii="Cambria" w:hAnsi="Cambria"/>
        </w:rPr>
        <w:lastRenderedPageBreak/>
        <w:t>ukončení procesu akceptácie odovzdávan</w:t>
      </w:r>
      <w:r w:rsidR="00A42865" w:rsidRPr="00366DEF">
        <w:rPr>
          <w:rFonts w:ascii="Cambria" w:hAnsi="Cambria"/>
        </w:rPr>
        <w:t>ého</w:t>
      </w:r>
      <w:r w:rsidRPr="00366DEF">
        <w:rPr>
          <w:rFonts w:ascii="Cambria" w:hAnsi="Cambria"/>
        </w:rPr>
        <w:t xml:space="preserve"> </w:t>
      </w:r>
      <w:r w:rsidR="004A079F" w:rsidRPr="00366DEF">
        <w:rPr>
          <w:rFonts w:ascii="Cambria" w:hAnsi="Cambria"/>
        </w:rPr>
        <w:t>d</w:t>
      </w:r>
      <w:r w:rsidRPr="00366DEF">
        <w:rPr>
          <w:rFonts w:ascii="Cambria" w:hAnsi="Cambria"/>
        </w:rPr>
        <w:t>iela</w:t>
      </w:r>
      <w:r w:rsidR="00C04DE6" w:rsidRPr="00366DEF">
        <w:rPr>
          <w:rFonts w:ascii="Cambria" w:hAnsi="Cambria"/>
        </w:rPr>
        <w:t xml:space="preserve"> </w:t>
      </w:r>
      <w:r w:rsidR="00506B1E" w:rsidRPr="00366DEF">
        <w:rPr>
          <w:rFonts w:ascii="Cambria" w:hAnsi="Cambria"/>
        </w:rPr>
        <w:t>p</w:t>
      </w:r>
      <w:r w:rsidR="004A079F" w:rsidRPr="00366DEF">
        <w:rPr>
          <w:rFonts w:ascii="Cambria" w:hAnsi="Cambria"/>
        </w:rPr>
        <w:t>odľa tejto</w:t>
      </w:r>
      <w:r w:rsidRPr="00366DEF">
        <w:rPr>
          <w:rFonts w:ascii="Cambria" w:hAnsi="Cambria"/>
        </w:rPr>
        <w:t xml:space="preserve"> </w:t>
      </w:r>
      <w:r w:rsidR="00807898" w:rsidRPr="00366DEF">
        <w:rPr>
          <w:rFonts w:ascii="Cambria" w:hAnsi="Cambria"/>
        </w:rPr>
        <w:t>Zmluv</w:t>
      </w:r>
      <w:r w:rsidRPr="00366DEF">
        <w:rPr>
          <w:rFonts w:ascii="Cambria" w:hAnsi="Cambria"/>
        </w:rPr>
        <w:t>y</w:t>
      </w:r>
      <w:r w:rsidR="001F2A0B" w:rsidRPr="00366DEF">
        <w:rPr>
          <w:rFonts w:ascii="Cambria" w:hAnsi="Cambria"/>
        </w:rPr>
        <w:t xml:space="preserve"> a</w:t>
      </w:r>
    </w:p>
    <w:p w14:paraId="25AFC1D4" w14:textId="61632F6C" w:rsidR="002C1212" w:rsidRPr="00366DEF" w:rsidRDefault="1775AB0C" w:rsidP="002F0A8F">
      <w:pPr>
        <w:pStyle w:val="Odsekzoznamu"/>
        <w:widowControl w:val="0"/>
        <w:numPr>
          <w:ilvl w:val="0"/>
          <w:numId w:val="23"/>
        </w:numPr>
        <w:autoSpaceDE w:val="0"/>
        <w:autoSpaceDN w:val="0"/>
        <w:adjustRightInd w:val="0"/>
        <w:spacing w:after="0" w:line="240" w:lineRule="auto"/>
        <w:jc w:val="both"/>
        <w:rPr>
          <w:rFonts w:ascii="Cambria" w:hAnsi="Cambria"/>
        </w:rPr>
      </w:pPr>
      <w:r w:rsidRPr="00366DEF">
        <w:rPr>
          <w:rFonts w:ascii="Cambria" w:hAnsi="Cambria"/>
        </w:rPr>
        <w:t xml:space="preserve">podpísaní </w:t>
      </w:r>
      <w:r w:rsidR="001B0434" w:rsidRPr="00366DEF">
        <w:rPr>
          <w:rFonts w:ascii="Cambria" w:hAnsi="Cambria"/>
        </w:rPr>
        <w:t>a</w:t>
      </w:r>
      <w:r w:rsidRPr="00366DEF">
        <w:rPr>
          <w:rFonts w:ascii="Cambria" w:hAnsi="Cambria"/>
        </w:rPr>
        <w:t>kceptačného protokolu</w:t>
      </w:r>
      <w:r w:rsidR="002F0A8F" w:rsidRPr="00366DEF">
        <w:rPr>
          <w:rFonts w:ascii="Cambria" w:hAnsi="Cambria"/>
        </w:rPr>
        <w:t>.</w:t>
      </w:r>
    </w:p>
    <w:p w14:paraId="1F8C5472" w14:textId="6026BFE3" w:rsidR="002C1212" w:rsidRPr="00366DEF" w:rsidRDefault="1775AB0C" w:rsidP="004C4D07">
      <w:pPr>
        <w:pStyle w:val="Odsekzoznamu"/>
        <w:widowControl w:val="0"/>
        <w:numPr>
          <w:ilvl w:val="0"/>
          <w:numId w:val="3"/>
        </w:numPr>
        <w:autoSpaceDE w:val="0"/>
        <w:autoSpaceDN w:val="0"/>
        <w:adjustRightInd w:val="0"/>
        <w:spacing w:after="0" w:line="240" w:lineRule="auto"/>
        <w:ind w:left="284" w:hanging="284"/>
        <w:jc w:val="both"/>
        <w:rPr>
          <w:rFonts w:ascii="Cambria" w:hAnsi="Cambria"/>
        </w:rPr>
      </w:pPr>
      <w:r w:rsidRPr="00366DEF">
        <w:rPr>
          <w:rFonts w:ascii="Cambria" w:hAnsi="Cambria"/>
        </w:rPr>
        <w:t>Prílohou k faktúre je</w:t>
      </w:r>
      <w:r w:rsidR="0064060C" w:rsidRPr="00366DEF">
        <w:rPr>
          <w:rFonts w:ascii="Cambria" w:hAnsi="Cambria"/>
        </w:rPr>
        <w:t xml:space="preserve"> </w:t>
      </w:r>
      <w:r w:rsidRPr="00366DEF">
        <w:rPr>
          <w:rFonts w:ascii="Cambria" w:hAnsi="Cambria"/>
        </w:rPr>
        <w:t xml:space="preserve">podpísaný </w:t>
      </w:r>
      <w:r w:rsidR="0029587B" w:rsidRPr="00366DEF">
        <w:rPr>
          <w:rFonts w:ascii="Cambria" w:hAnsi="Cambria"/>
        </w:rPr>
        <w:t>a</w:t>
      </w:r>
      <w:r w:rsidRPr="00366DEF">
        <w:rPr>
          <w:rFonts w:ascii="Cambria" w:hAnsi="Cambria"/>
        </w:rPr>
        <w:t xml:space="preserve">kceptačný protokol, pričom môže ísť aj o </w:t>
      </w:r>
      <w:r w:rsidR="0029587B" w:rsidRPr="00366DEF">
        <w:rPr>
          <w:rFonts w:ascii="Cambria" w:hAnsi="Cambria"/>
        </w:rPr>
        <w:t>a</w:t>
      </w:r>
      <w:r w:rsidRPr="00366DEF">
        <w:rPr>
          <w:rFonts w:ascii="Cambria" w:hAnsi="Cambria"/>
        </w:rPr>
        <w:t>kceptačný protokol s</w:t>
      </w:r>
      <w:r w:rsidR="00B25EA5" w:rsidRPr="00366DEF">
        <w:rPr>
          <w:rFonts w:ascii="Cambria" w:hAnsi="Cambria"/>
        </w:rPr>
        <w:t> </w:t>
      </w:r>
      <w:r w:rsidRPr="00366DEF">
        <w:rPr>
          <w:rFonts w:ascii="Cambria" w:hAnsi="Cambria"/>
        </w:rPr>
        <w:t>výhradou</w:t>
      </w:r>
      <w:r w:rsidR="00B25EA5" w:rsidRPr="00366DEF">
        <w:rPr>
          <w:rFonts w:ascii="Cambria" w:hAnsi="Cambria"/>
        </w:rPr>
        <w:t>.</w:t>
      </w:r>
      <w:r w:rsidR="00E51DA1" w:rsidRPr="00366DEF">
        <w:rPr>
          <w:rFonts w:ascii="Cambria" w:hAnsi="Cambria"/>
        </w:rPr>
        <w:t xml:space="preserve"> </w:t>
      </w:r>
    </w:p>
    <w:p w14:paraId="3BC34BFE" w14:textId="77DA92BA" w:rsidR="008D5530" w:rsidRPr="00366DEF" w:rsidRDefault="008D5530" w:rsidP="003859BE">
      <w:pPr>
        <w:pStyle w:val="Odsekzoznamu"/>
        <w:widowControl w:val="0"/>
        <w:numPr>
          <w:ilvl w:val="0"/>
          <w:numId w:val="3"/>
        </w:numPr>
        <w:autoSpaceDE w:val="0"/>
        <w:autoSpaceDN w:val="0"/>
        <w:adjustRightInd w:val="0"/>
        <w:spacing w:after="0" w:line="240" w:lineRule="auto"/>
        <w:ind w:left="284" w:hanging="284"/>
        <w:jc w:val="both"/>
        <w:rPr>
          <w:rFonts w:ascii="Cambria" w:hAnsi="Cambria"/>
        </w:rPr>
      </w:pPr>
      <w:r w:rsidRPr="00366DEF">
        <w:rPr>
          <w:rFonts w:ascii="Cambria" w:hAnsi="Cambria"/>
        </w:rPr>
        <w:t xml:space="preserve">Zhotoviteľ vystaví objednávateľovi faktúru za dodané HW </w:t>
      </w:r>
      <w:proofErr w:type="spellStart"/>
      <w:r w:rsidRPr="00366DEF">
        <w:rPr>
          <w:rFonts w:ascii="Cambria" w:hAnsi="Cambria"/>
        </w:rPr>
        <w:t>appliance</w:t>
      </w:r>
      <w:proofErr w:type="spellEnd"/>
      <w:r w:rsidRPr="00366DEF">
        <w:rPr>
          <w:rFonts w:ascii="Cambria" w:hAnsi="Cambria"/>
        </w:rPr>
        <w:t xml:space="preserve"> po podpísaní </w:t>
      </w:r>
      <w:r w:rsidR="00DF5406" w:rsidRPr="00CC550D">
        <w:rPr>
          <w:rFonts w:ascii="Cambria" w:hAnsi="Cambria"/>
          <w:highlight w:val="yellow"/>
        </w:rPr>
        <w:t>odovzdávajúceho</w:t>
      </w:r>
      <w:r w:rsidR="00DF5406">
        <w:rPr>
          <w:rFonts w:ascii="Cambria" w:hAnsi="Cambria"/>
        </w:rPr>
        <w:t xml:space="preserve"> </w:t>
      </w:r>
      <w:r w:rsidRPr="00366DEF">
        <w:rPr>
          <w:rFonts w:ascii="Cambria" w:hAnsi="Cambria"/>
        </w:rPr>
        <w:t>protokolu</w:t>
      </w:r>
      <w:r w:rsidR="005730EE" w:rsidRPr="00366DEF">
        <w:rPr>
          <w:rFonts w:ascii="Cambria" w:hAnsi="Cambria"/>
        </w:rPr>
        <w:t xml:space="preserve"> objednávateľom</w:t>
      </w:r>
      <w:r w:rsidR="00EA3EB1" w:rsidRPr="00366DEF">
        <w:rPr>
          <w:rFonts w:ascii="Cambria" w:hAnsi="Cambria"/>
        </w:rPr>
        <w:t xml:space="preserve"> a zhotoviteľom</w:t>
      </w:r>
      <w:r w:rsidRPr="00366DEF">
        <w:rPr>
          <w:rFonts w:ascii="Cambria" w:hAnsi="Cambria"/>
        </w:rPr>
        <w:t>.</w:t>
      </w:r>
    </w:p>
    <w:p w14:paraId="70B6A0E3" w14:textId="7E442D77" w:rsidR="002C1212" w:rsidRPr="00366DEF" w:rsidRDefault="002C1212" w:rsidP="00B518C1">
      <w:pPr>
        <w:pStyle w:val="Odsekzoznamu"/>
        <w:widowControl w:val="0"/>
        <w:numPr>
          <w:ilvl w:val="0"/>
          <w:numId w:val="3"/>
        </w:numPr>
        <w:autoSpaceDE w:val="0"/>
        <w:autoSpaceDN w:val="0"/>
        <w:adjustRightInd w:val="0"/>
        <w:spacing w:after="0" w:line="240" w:lineRule="auto"/>
        <w:ind w:left="284" w:hanging="284"/>
        <w:contextualSpacing w:val="0"/>
        <w:jc w:val="both"/>
        <w:rPr>
          <w:rFonts w:ascii="Cambria" w:hAnsi="Cambria"/>
        </w:rPr>
      </w:pPr>
      <w:r w:rsidRPr="00366DEF">
        <w:rPr>
          <w:rFonts w:ascii="Cambria" w:hAnsi="Cambria"/>
        </w:rPr>
        <w:t>Ku každej faktúre</w:t>
      </w:r>
      <w:r w:rsidR="00DF4102" w:rsidRPr="00CC550D">
        <w:rPr>
          <w:rFonts w:ascii="Cambria" w:hAnsi="Cambria"/>
          <w:highlight w:val="yellow"/>
        </w:rPr>
        <w:t>, okrem faktúr</w:t>
      </w:r>
      <w:r w:rsidR="00611FB4">
        <w:rPr>
          <w:rFonts w:ascii="Cambria" w:hAnsi="Cambria"/>
          <w:highlight w:val="yellow"/>
        </w:rPr>
        <w:t>y</w:t>
      </w:r>
      <w:r w:rsidR="00DF4102" w:rsidRPr="00CC550D">
        <w:rPr>
          <w:rFonts w:ascii="Cambria" w:hAnsi="Cambria"/>
          <w:highlight w:val="yellow"/>
        </w:rPr>
        <w:t xml:space="preserve"> za dodaný HW </w:t>
      </w:r>
      <w:proofErr w:type="spellStart"/>
      <w:r w:rsidR="00DF4102" w:rsidRPr="00CC550D">
        <w:rPr>
          <w:rFonts w:ascii="Cambria" w:hAnsi="Cambria"/>
          <w:highlight w:val="yellow"/>
        </w:rPr>
        <w:t>appliance</w:t>
      </w:r>
      <w:proofErr w:type="spellEnd"/>
      <w:r w:rsidR="00DF4102" w:rsidRPr="00CC550D">
        <w:rPr>
          <w:rFonts w:ascii="Cambria" w:hAnsi="Cambria"/>
          <w:highlight w:val="yellow"/>
        </w:rPr>
        <w:t>,</w:t>
      </w:r>
      <w:r w:rsidRPr="00366DEF">
        <w:rPr>
          <w:rFonts w:ascii="Cambria" w:hAnsi="Cambria"/>
        </w:rPr>
        <w:t xml:space="preserve"> musí byť priložený originál </w:t>
      </w:r>
      <w:r w:rsidR="001B0434" w:rsidRPr="00366DEF">
        <w:rPr>
          <w:rFonts w:ascii="Cambria" w:hAnsi="Cambria"/>
        </w:rPr>
        <w:t>a</w:t>
      </w:r>
      <w:r w:rsidRPr="00366DEF">
        <w:rPr>
          <w:rFonts w:ascii="Cambria" w:hAnsi="Cambria"/>
        </w:rPr>
        <w:t xml:space="preserve">kceptačného protokolu podpísaného </w:t>
      </w:r>
      <w:r w:rsidR="00807898" w:rsidRPr="00366DEF">
        <w:rPr>
          <w:rFonts w:ascii="Cambria" w:hAnsi="Cambria"/>
        </w:rPr>
        <w:t>Zmluv</w:t>
      </w:r>
      <w:r w:rsidRPr="00366DEF">
        <w:rPr>
          <w:rFonts w:ascii="Cambria" w:hAnsi="Cambria"/>
        </w:rPr>
        <w:t>nými stranami.</w:t>
      </w:r>
      <w:bookmarkEnd w:id="9"/>
      <w:bookmarkEnd w:id="10"/>
    </w:p>
    <w:p w14:paraId="282B9352" w14:textId="7FB40A11" w:rsidR="002C1212" w:rsidRPr="00366DEF" w:rsidRDefault="002C1212" w:rsidP="001C3AEE">
      <w:pPr>
        <w:pStyle w:val="Odsekzoznamu"/>
        <w:widowControl w:val="0"/>
        <w:numPr>
          <w:ilvl w:val="0"/>
          <w:numId w:val="3"/>
        </w:numPr>
        <w:autoSpaceDE w:val="0"/>
        <w:autoSpaceDN w:val="0"/>
        <w:adjustRightInd w:val="0"/>
        <w:spacing w:after="0" w:line="240" w:lineRule="auto"/>
        <w:ind w:left="284" w:hanging="284"/>
        <w:contextualSpacing w:val="0"/>
        <w:jc w:val="both"/>
        <w:rPr>
          <w:rFonts w:ascii="Cambria" w:hAnsi="Cambria"/>
        </w:rPr>
      </w:pPr>
      <w:bookmarkStart w:id="11" w:name="_Toc45811999"/>
      <w:r w:rsidRPr="00366DEF">
        <w:rPr>
          <w:rFonts w:ascii="Cambria" w:hAnsi="Cambria"/>
        </w:rPr>
        <w:t xml:space="preserve">Ceny za predmet </w:t>
      </w:r>
      <w:r w:rsidR="00807898" w:rsidRPr="00366DEF">
        <w:rPr>
          <w:rFonts w:ascii="Cambria" w:hAnsi="Cambria"/>
        </w:rPr>
        <w:t>Zmluv</w:t>
      </w:r>
      <w:r w:rsidRPr="00366DEF">
        <w:rPr>
          <w:rFonts w:ascii="Cambria" w:hAnsi="Cambria"/>
        </w:rPr>
        <w:t>y sú uvedené bez DPH. Zhotoviteľ k dohodnutým cenám uplatní DPH podľa všeobecne záväzného právneho predpisu platného v čase fakturácie. (</w:t>
      </w:r>
      <w:r w:rsidRPr="00366DEF">
        <w:rPr>
          <w:rFonts w:ascii="Cambria" w:hAnsi="Cambria"/>
          <w:color w:val="00B0F0"/>
        </w:rPr>
        <w:t>Text platí pre tuzemského zhotoviteľa, zahraničný zhotoviteľ text druhej vety odstráni</w:t>
      </w:r>
      <w:r w:rsidRPr="00366DEF">
        <w:rPr>
          <w:rFonts w:ascii="Cambria" w:hAnsi="Cambria"/>
        </w:rPr>
        <w:t>)</w:t>
      </w:r>
    </w:p>
    <w:p w14:paraId="2ABF7161" w14:textId="77777777" w:rsidR="002C1212" w:rsidRPr="00366DEF" w:rsidRDefault="002C1212" w:rsidP="001C3AEE">
      <w:pPr>
        <w:pStyle w:val="Odsekzoznamu"/>
        <w:widowControl w:val="0"/>
        <w:numPr>
          <w:ilvl w:val="0"/>
          <w:numId w:val="3"/>
        </w:numPr>
        <w:autoSpaceDE w:val="0"/>
        <w:autoSpaceDN w:val="0"/>
        <w:adjustRightInd w:val="0"/>
        <w:spacing w:after="0" w:line="240" w:lineRule="auto"/>
        <w:ind w:left="284" w:hanging="426"/>
        <w:contextualSpacing w:val="0"/>
        <w:jc w:val="both"/>
        <w:rPr>
          <w:rFonts w:ascii="Cambria" w:hAnsi="Cambria"/>
        </w:rPr>
      </w:pPr>
      <w:r w:rsidRPr="00366DEF">
        <w:rPr>
          <w:rFonts w:ascii="Cambria" w:hAnsi="Cambria"/>
        </w:rPr>
        <w:t>Faktúry sú splatné do 30 dní odo dňa ich doručenia objednávateľovi. Úhrada faktúry sa bude realizovať bezhotovostným prevodom na účet zhotoviteľa. Za deň splnenia peňažného záväzku sa považuje deň odpísania dlžnej sumy z účtu objednávateľa v prospech zhotoviteľa. Za správne vyčíslenie výšky DPH zodpovedá v plnom rozsahu zhotoviteľ.</w:t>
      </w:r>
    </w:p>
    <w:p w14:paraId="0D6D5FBF" w14:textId="01919EA1" w:rsidR="002C1212" w:rsidRPr="00366DEF" w:rsidRDefault="00807898" w:rsidP="001C3AEE">
      <w:pPr>
        <w:pStyle w:val="Odsekzoznamu"/>
        <w:widowControl w:val="0"/>
        <w:numPr>
          <w:ilvl w:val="0"/>
          <w:numId w:val="3"/>
        </w:numPr>
        <w:autoSpaceDE w:val="0"/>
        <w:autoSpaceDN w:val="0"/>
        <w:adjustRightInd w:val="0"/>
        <w:spacing w:after="0" w:line="240" w:lineRule="auto"/>
        <w:ind w:left="284" w:hanging="426"/>
        <w:contextualSpacing w:val="0"/>
        <w:jc w:val="both"/>
        <w:rPr>
          <w:rFonts w:ascii="Cambria" w:hAnsi="Cambria"/>
        </w:rPr>
      </w:pPr>
      <w:r w:rsidRPr="00366DEF">
        <w:rPr>
          <w:rFonts w:ascii="Cambria" w:hAnsi="Cambria"/>
        </w:rPr>
        <w:t>Zmluv</w:t>
      </w:r>
      <w:r w:rsidR="002C1212" w:rsidRPr="00366DEF">
        <w:rPr>
          <w:rFonts w:ascii="Cambria" w:hAnsi="Cambria"/>
        </w:rPr>
        <w:t>né strany sa dohodli a výslovne súhlasia s tým, že zhotoviteľ bude zasielať len elektronické faktúry z e-mailovej adresy zhotoviteľa &lt;</w:t>
      </w:r>
      <w:r w:rsidR="002C1212" w:rsidRPr="00366DEF">
        <w:rPr>
          <w:rFonts w:ascii="Cambria" w:hAnsi="Cambria"/>
          <w:color w:val="00B0F0"/>
        </w:rPr>
        <w:t>vyplní uchádzač</w:t>
      </w:r>
      <w:r w:rsidR="002C1212" w:rsidRPr="00366DEF">
        <w:rPr>
          <w:rFonts w:ascii="Cambria" w:hAnsi="Cambria"/>
        </w:rPr>
        <w:t xml:space="preserve">&gt; na e-mailovú adresu objednávateľa </w:t>
      </w:r>
      <w:hyperlink r:id="rId10" w:history="1">
        <w:r w:rsidR="002C1212" w:rsidRPr="00366DEF">
          <w:rPr>
            <w:rFonts w:ascii="Cambria" w:hAnsi="Cambria"/>
          </w:rPr>
          <w:t>faktury.ofr@nbs.sk</w:t>
        </w:r>
      </w:hyperlink>
      <w:r w:rsidR="002C1212" w:rsidRPr="00366DEF">
        <w:rPr>
          <w:rFonts w:ascii="Cambria" w:hAnsi="Cambria"/>
        </w:rPr>
        <w:t xml:space="preserve"> vo formáte PDF. </w:t>
      </w:r>
      <w:r w:rsidRPr="00366DEF">
        <w:rPr>
          <w:rFonts w:ascii="Cambria" w:hAnsi="Cambria"/>
        </w:rPr>
        <w:t>Zmluv</w:t>
      </w:r>
      <w:r w:rsidR="002C1212" w:rsidRPr="00366DEF">
        <w:rPr>
          <w:rFonts w:ascii="Cambria" w:hAnsi="Cambria"/>
        </w:rPr>
        <w:t xml:space="preserve">né strany vyhlasujú, že majú výlučný prístup k uvedeným e-mailovým adresám. </w:t>
      </w:r>
      <w:r w:rsidRPr="00366DEF">
        <w:rPr>
          <w:rFonts w:ascii="Cambria" w:hAnsi="Cambria"/>
        </w:rPr>
        <w:t>Zmluv</w:t>
      </w:r>
      <w:r w:rsidR="002C1212" w:rsidRPr="00366DEF">
        <w:rPr>
          <w:rFonts w:ascii="Cambria" w:hAnsi="Cambria"/>
        </w:rPr>
        <w:t xml:space="preserve">né strany sú oprávnené zmeniť e-mailové adresy a to len písomne s uvedením novej e-mailovej adresy, pričom z dôvodu tejto zmeny nie je potrebné uzatvoriť dodatok k tejto </w:t>
      </w:r>
      <w:r w:rsidRPr="00366DEF">
        <w:rPr>
          <w:rFonts w:ascii="Cambria" w:hAnsi="Cambria"/>
        </w:rPr>
        <w:t>Zmluv</w:t>
      </w:r>
      <w:r w:rsidR="002C1212" w:rsidRPr="00366DEF">
        <w:rPr>
          <w:rFonts w:ascii="Cambria" w:hAnsi="Cambria"/>
        </w:rPr>
        <w:t>e. Zhotoviteľ nie je povinný podpísať elektronickú faktúru zaručeným elektronickým podpisom. Elektronická faktúra musí spĺňať všetky náležitosti faktúry podľa § 74 zákona č. 222/2004 Z. z. o dani z pridanej hodnoty v znení neskorších predpisov.</w:t>
      </w:r>
    </w:p>
    <w:p w14:paraId="37FEDD22" w14:textId="178F8186" w:rsidR="002C1212" w:rsidRPr="00366DEF" w:rsidRDefault="00807898" w:rsidP="001C3AEE">
      <w:pPr>
        <w:pStyle w:val="Odsekzoznamu"/>
        <w:widowControl w:val="0"/>
        <w:numPr>
          <w:ilvl w:val="0"/>
          <w:numId w:val="3"/>
        </w:numPr>
        <w:autoSpaceDE w:val="0"/>
        <w:autoSpaceDN w:val="0"/>
        <w:adjustRightInd w:val="0"/>
        <w:spacing w:after="0" w:line="240" w:lineRule="auto"/>
        <w:ind w:left="284" w:hanging="426"/>
        <w:contextualSpacing w:val="0"/>
        <w:jc w:val="both"/>
        <w:rPr>
          <w:rFonts w:ascii="Cambria" w:hAnsi="Cambria"/>
        </w:rPr>
      </w:pPr>
      <w:r w:rsidRPr="00366DEF">
        <w:rPr>
          <w:rFonts w:ascii="Cambria" w:hAnsi="Cambria"/>
        </w:rPr>
        <w:t>Zmluv</w:t>
      </w:r>
      <w:r w:rsidR="002C1212" w:rsidRPr="00366DEF">
        <w:rPr>
          <w:rFonts w:ascii="Cambria" w:hAnsi="Cambria"/>
        </w:rPr>
        <w:t>né strany sú povinné bezodkladne písomne oznámiť druhej strane akúkoľvek zmenu, ktorá by mohla mať vplyv na doručovanie elektronických faktúr, najmä zmenu kontaktnej e-mailovej adresy.</w:t>
      </w:r>
    </w:p>
    <w:bookmarkEnd w:id="11"/>
    <w:p w14:paraId="4776246A" w14:textId="77777777" w:rsidR="002C1212" w:rsidRPr="00366DEF" w:rsidRDefault="002C1212" w:rsidP="001C3AEE">
      <w:pPr>
        <w:pStyle w:val="Odsekzoznamu"/>
        <w:widowControl w:val="0"/>
        <w:numPr>
          <w:ilvl w:val="0"/>
          <w:numId w:val="3"/>
        </w:numPr>
        <w:autoSpaceDE w:val="0"/>
        <w:autoSpaceDN w:val="0"/>
        <w:adjustRightInd w:val="0"/>
        <w:spacing w:after="0" w:line="240" w:lineRule="auto"/>
        <w:ind w:left="284" w:hanging="426"/>
        <w:contextualSpacing w:val="0"/>
        <w:jc w:val="both"/>
        <w:rPr>
          <w:rFonts w:ascii="Cambria" w:hAnsi="Cambria"/>
        </w:rPr>
      </w:pPr>
      <w:r w:rsidRPr="00366DEF">
        <w:rPr>
          <w:rFonts w:ascii="Cambria" w:hAnsi="Cambria"/>
        </w:rPr>
        <w:t>V prípade, že faktúra nebude po vecnej a/alebo formálnej stránke správne vyhotovená, objednávateľ je oprávnený ju vrátiť zhotoviteľovi bez zaplatenia na doplnenie (prepracovanie), pričom nová lehota splatnosti faktúry začne plynúť dňom doručenia správne doplnenej (prepracovanej) faktúry objednávateľovi.</w:t>
      </w:r>
    </w:p>
    <w:p w14:paraId="1A5FBFCA" w14:textId="1666DA08" w:rsidR="002C1212" w:rsidRPr="00366DEF" w:rsidRDefault="002C1212" w:rsidP="001C3AEE">
      <w:pPr>
        <w:pStyle w:val="Odsekzoznamu"/>
        <w:widowControl w:val="0"/>
        <w:numPr>
          <w:ilvl w:val="0"/>
          <w:numId w:val="3"/>
        </w:numPr>
        <w:autoSpaceDE w:val="0"/>
        <w:autoSpaceDN w:val="0"/>
        <w:adjustRightInd w:val="0"/>
        <w:spacing w:after="0" w:line="240" w:lineRule="auto"/>
        <w:ind w:left="284" w:hanging="426"/>
        <w:contextualSpacing w:val="0"/>
        <w:jc w:val="both"/>
        <w:rPr>
          <w:rFonts w:ascii="Cambria" w:hAnsi="Cambria"/>
        </w:rPr>
      </w:pPr>
      <w:r w:rsidRPr="00366DEF">
        <w:rPr>
          <w:rFonts w:ascii="Cambria" w:hAnsi="Cambria"/>
        </w:rPr>
        <w:t xml:space="preserve">Zhotoviteľ sa zaväzuje, že uvedenú daň na faktúre odvedie správcovi dane v lehote ustanovenej v § 78 ods. 1 zákona č. 222/2004 Z. z. o dani z pridanej hodnoty v znení neskorších predpisov. Porušenie tejto daňovej povinnosti vyplývajúcej zo všeobecne záväzného právneho predpisu je podstatným porušením tejto </w:t>
      </w:r>
      <w:r w:rsidR="00807898" w:rsidRPr="00366DEF">
        <w:rPr>
          <w:rFonts w:ascii="Cambria" w:hAnsi="Cambria"/>
        </w:rPr>
        <w:t>Zmluv</w:t>
      </w:r>
      <w:r w:rsidRPr="00366DEF">
        <w:rPr>
          <w:rFonts w:ascii="Cambria" w:hAnsi="Cambria"/>
        </w:rPr>
        <w:t xml:space="preserve">y a oprávňuje objednávateľa na okamžité odstúpenie od tejto </w:t>
      </w:r>
      <w:r w:rsidR="00807898" w:rsidRPr="00366DEF">
        <w:rPr>
          <w:rFonts w:ascii="Cambria" w:hAnsi="Cambria"/>
        </w:rPr>
        <w:t>Zmluv</w:t>
      </w:r>
      <w:r w:rsidRPr="00366DEF">
        <w:rPr>
          <w:rFonts w:ascii="Cambria" w:hAnsi="Cambria"/>
        </w:rPr>
        <w:t xml:space="preserve">y. </w:t>
      </w:r>
      <w:r w:rsidR="00B74A00" w:rsidRPr="00366DEF">
        <w:rPr>
          <w:rFonts w:ascii="Cambria" w:hAnsi="Cambria"/>
        </w:rPr>
        <w:t>(</w:t>
      </w:r>
      <w:r w:rsidR="00B74A00" w:rsidRPr="00366DEF">
        <w:rPr>
          <w:rFonts w:ascii="Cambria" w:hAnsi="Cambria"/>
          <w:color w:val="00B0F0"/>
        </w:rPr>
        <w:t>Text platí pre tuzemského zhotoviteľa, zahraničný zhotoviteľ tento text aj s bodom odstráni</w:t>
      </w:r>
      <w:r w:rsidR="00B74A00" w:rsidRPr="00366DEF">
        <w:rPr>
          <w:rFonts w:ascii="Cambria" w:hAnsi="Cambria"/>
        </w:rPr>
        <w:t>)</w:t>
      </w:r>
    </w:p>
    <w:p w14:paraId="664D7495" w14:textId="344CDF0F" w:rsidR="002C1212" w:rsidRPr="00366DEF" w:rsidRDefault="002C1212" w:rsidP="001C3AEE">
      <w:pPr>
        <w:pStyle w:val="Odsekzoznamu"/>
        <w:widowControl w:val="0"/>
        <w:numPr>
          <w:ilvl w:val="0"/>
          <w:numId w:val="3"/>
        </w:numPr>
        <w:autoSpaceDE w:val="0"/>
        <w:autoSpaceDN w:val="0"/>
        <w:adjustRightInd w:val="0"/>
        <w:spacing w:after="0" w:line="240" w:lineRule="auto"/>
        <w:ind w:left="284" w:hanging="426"/>
        <w:contextualSpacing w:val="0"/>
        <w:jc w:val="both"/>
        <w:rPr>
          <w:rFonts w:ascii="Cambria" w:hAnsi="Cambria"/>
        </w:rPr>
      </w:pPr>
      <w:bookmarkStart w:id="12" w:name="_Toc368490338"/>
      <w:bookmarkStart w:id="13" w:name="_Toc368934361"/>
      <w:bookmarkStart w:id="14" w:name="_Toc45812002"/>
      <w:r w:rsidRPr="00366DEF">
        <w:rPr>
          <w:rFonts w:ascii="Cambria" w:hAnsi="Cambria"/>
        </w:rPr>
        <w:t xml:space="preserve">Zhotoviteľ najneskôr do doby vyhotovenia prvej faktúry predloží objednávateľovi originál potvrdenia o mieste svojej daňovej rezidencie, alebo jeho úradne overenú fotokópiu. Počas trvania </w:t>
      </w:r>
      <w:r w:rsidR="00807898" w:rsidRPr="00366DEF">
        <w:rPr>
          <w:rFonts w:ascii="Cambria" w:hAnsi="Cambria"/>
        </w:rPr>
        <w:t>Zmluv</w:t>
      </w:r>
      <w:r w:rsidRPr="00366DEF">
        <w:rPr>
          <w:rFonts w:ascii="Cambria" w:hAnsi="Cambria"/>
        </w:rPr>
        <w:t xml:space="preserve">y zhotoviteľ predmetné potvrdenie predloží objednávateľovi na začiatku každého nového zdaňovacieho obdobia. Zhotoviteľ vyhlasuje a zaväzuje sa, že v prípade vzniku stálej prevádzkarne na území Slovenskej republiky počas trvania </w:t>
      </w:r>
      <w:r w:rsidR="00807898" w:rsidRPr="00366DEF">
        <w:rPr>
          <w:rFonts w:ascii="Cambria" w:hAnsi="Cambria"/>
        </w:rPr>
        <w:t>Zmluv</w:t>
      </w:r>
      <w:r w:rsidRPr="00366DEF">
        <w:rPr>
          <w:rFonts w:ascii="Cambria" w:hAnsi="Cambria"/>
        </w:rPr>
        <w:t xml:space="preserve">y bude o tejto skutočnosti objednávateľa bezodkladne písomne informovať. </w:t>
      </w:r>
      <w:bookmarkEnd w:id="12"/>
      <w:bookmarkEnd w:id="13"/>
      <w:bookmarkEnd w:id="14"/>
      <w:r w:rsidRPr="00366DEF">
        <w:rPr>
          <w:rFonts w:ascii="Cambria" w:hAnsi="Cambria"/>
        </w:rPr>
        <w:t xml:space="preserve">Zhotoviteľ čestne vyhlasuje, že je konečným príjemcom platieb uvedených v tejto </w:t>
      </w:r>
      <w:r w:rsidR="00807898" w:rsidRPr="00366DEF">
        <w:rPr>
          <w:rFonts w:ascii="Cambria" w:hAnsi="Cambria"/>
        </w:rPr>
        <w:t>Zmluv</w:t>
      </w:r>
      <w:r w:rsidRPr="00366DEF">
        <w:rPr>
          <w:rFonts w:ascii="Cambria" w:hAnsi="Cambria"/>
        </w:rPr>
        <w:t xml:space="preserve">e. </w:t>
      </w:r>
      <w:r w:rsidR="00B74A00" w:rsidRPr="00366DEF">
        <w:rPr>
          <w:rFonts w:ascii="Cambria" w:hAnsi="Cambria"/>
        </w:rPr>
        <w:t>(</w:t>
      </w:r>
      <w:r w:rsidR="00B74A00" w:rsidRPr="00366DEF">
        <w:rPr>
          <w:rFonts w:ascii="Cambria" w:hAnsi="Cambria"/>
          <w:color w:val="00B0F0"/>
        </w:rPr>
        <w:t>Text platí pre zahraničného zhotoviteľa, tuzemský zhotoviteľ tento text aj s bodom odstráni</w:t>
      </w:r>
      <w:r w:rsidR="00B74A00" w:rsidRPr="00366DEF">
        <w:rPr>
          <w:rFonts w:ascii="Cambria" w:hAnsi="Cambria"/>
        </w:rPr>
        <w:t xml:space="preserve">) </w:t>
      </w:r>
    </w:p>
    <w:p w14:paraId="28401D8C" w14:textId="5EA19AF0" w:rsidR="00DF449E" w:rsidRPr="00366DEF" w:rsidRDefault="00DF449E" w:rsidP="004C1AB2">
      <w:pPr>
        <w:pStyle w:val="Nadpis6"/>
        <w:numPr>
          <w:ilvl w:val="0"/>
          <w:numId w:val="0"/>
        </w:numPr>
        <w:spacing w:after="0"/>
        <w:ind w:left="3600" w:hanging="3884"/>
        <w:jc w:val="center"/>
        <w:rPr>
          <w:rFonts w:ascii="Cambria" w:hAnsi="Cambria"/>
          <w:b/>
          <w:bCs/>
          <w:caps/>
          <w:sz w:val="22"/>
          <w:szCs w:val="22"/>
        </w:rPr>
      </w:pPr>
      <w:r w:rsidRPr="00366DEF">
        <w:rPr>
          <w:rFonts w:ascii="Cambria" w:hAnsi="Cambria"/>
          <w:b/>
          <w:bCs/>
          <w:caps/>
          <w:sz w:val="22"/>
          <w:szCs w:val="22"/>
        </w:rPr>
        <w:t xml:space="preserve">Článok </w:t>
      </w:r>
      <w:r w:rsidR="00BB680E" w:rsidRPr="00366DEF">
        <w:rPr>
          <w:rFonts w:ascii="Cambria" w:hAnsi="Cambria"/>
          <w:b/>
          <w:bCs/>
          <w:caps/>
          <w:sz w:val="22"/>
          <w:szCs w:val="22"/>
        </w:rPr>
        <w:t>I</w:t>
      </w:r>
      <w:r w:rsidRPr="00366DEF">
        <w:rPr>
          <w:rFonts w:ascii="Cambria" w:hAnsi="Cambria"/>
          <w:b/>
          <w:bCs/>
          <w:caps/>
          <w:sz w:val="22"/>
          <w:szCs w:val="22"/>
        </w:rPr>
        <w:t>V</w:t>
      </w:r>
    </w:p>
    <w:p w14:paraId="3EBA50D0" w14:textId="290D8D69" w:rsidR="00DF449E" w:rsidRPr="00366DEF" w:rsidRDefault="004C1AB2" w:rsidP="004C1AB2">
      <w:pPr>
        <w:pStyle w:val="Nadpis6"/>
        <w:numPr>
          <w:ilvl w:val="0"/>
          <w:numId w:val="0"/>
        </w:numPr>
        <w:spacing w:after="0"/>
        <w:ind w:left="3600" w:hanging="3884"/>
        <w:jc w:val="center"/>
        <w:rPr>
          <w:rFonts w:ascii="Cambria" w:hAnsi="Cambria"/>
          <w:b/>
          <w:bCs/>
          <w:sz w:val="22"/>
          <w:szCs w:val="22"/>
        </w:rPr>
      </w:pPr>
      <w:r w:rsidRPr="00366DEF">
        <w:rPr>
          <w:rFonts w:ascii="Cambria" w:hAnsi="Cambria"/>
          <w:b/>
          <w:bCs/>
          <w:sz w:val="22"/>
          <w:szCs w:val="22"/>
        </w:rPr>
        <w:t>KONTAKTNÉ</w:t>
      </w:r>
      <w:r w:rsidR="00DF449E" w:rsidRPr="00366DEF">
        <w:rPr>
          <w:rFonts w:ascii="Cambria" w:hAnsi="Cambria"/>
          <w:b/>
          <w:bCs/>
          <w:sz w:val="22"/>
          <w:szCs w:val="22"/>
        </w:rPr>
        <w:t xml:space="preserve"> </w:t>
      </w:r>
      <w:r w:rsidRPr="00366DEF">
        <w:rPr>
          <w:rFonts w:ascii="Cambria" w:hAnsi="Cambria"/>
          <w:b/>
          <w:bCs/>
          <w:sz w:val="22"/>
          <w:szCs w:val="22"/>
        </w:rPr>
        <w:t>OSOBY</w:t>
      </w:r>
      <w:r w:rsidR="00DF449E" w:rsidRPr="00366DEF">
        <w:rPr>
          <w:rFonts w:ascii="Cambria" w:hAnsi="Cambria"/>
          <w:b/>
          <w:bCs/>
          <w:sz w:val="22"/>
          <w:szCs w:val="22"/>
        </w:rPr>
        <w:t xml:space="preserve"> </w:t>
      </w:r>
      <w:r w:rsidRPr="00366DEF">
        <w:rPr>
          <w:rFonts w:ascii="Cambria" w:hAnsi="Cambria"/>
          <w:b/>
          <w:bCs/>
          <w:sz w:val="22"/>
          <w:szCs w:val="22"/>
        </w:rPr>
        <w:t>PRE</w:t>
      </w:r>
      <w:r w:rsidR="00DF449E" w:rsidRPr="00366DEF">
        <w:rPr>
          <w:rFonts w:ascii="Cambria" w:hAnsi="Cambria"/>
          <w:b/>
          <w:bCs/>
          <w:sz w:val="22"/>
          <w:szCs w:val="22"/>
        </w:rPr>
        <w:t xml:space="preserve"> </w:t>
      </w:r>
      <w:r w:rsidRPr="00366DEF">
        <w:rPr>
          <w:rFonts w:ascii="Cambria" w:hAnsi="Cambria"/>
          <w:b/>
          <w:bCs/>
          <w:sz w:val="22"/>
          <w:szCs w:val="22"/>
        </w:rPr>
        <w:t>PLNENIE</w:t>
      </w:r>
      <w:r w:rsidR="00DF449E" w:rsidRPr="00366DEF">
        <w:rPr>
          <w:rFonts w:ascii="Cambria" w:hAnsi="Cambria"/>
          <w:b/>
          <w:bCs/>
          <w:sz w:val="22"/>
          <w:szCs w:val="22"/>
        </w:rPr>
        <w:t xml:space="preserve"> </w:t>
      </w:r>
      <w:r w:rsidRPr="00366DEF">
        <w:rPr>
          <w:rFonts w:ascii="Cambria" w:hAnsi="Cambria"/>
          <w:b/>
          <w:bCs/>
          <w:sz w:val="22"/>
          <w:szCs w:val="22"/>
        </w:rPr>
        <w:t>TEJTO</w:t>
      </w:r>
      <w:r w:rsidR="00DF449E" w:rsidRPr="00366DEF">
        <w:rPr>
          <w:rFonts w:ascii="Cambria" w:hAnsi="Cambria"/>
          <w:b/>
          <w:bCs/>
          <w:sz w:val="22"/>
          <w:szCs w:val="22"/>
        </w:rPr>
        <w:t xml:space="preserve"> </w:t>
      </w:r>
      <w:r w:rsidR="00807898" w:rsidRPr="00366DEF">
        <w:rPr>
          <w:rFonts w:ascii="Cambria" w:hAnsi="Cambria"/>
          <w:b/>
          <w:bCs/>
          <w:sz w:val="22"/>
          <w:szCs w:val="22"/>
        </w:rPr>
        <w:t>ZMLUV</w:t>
      </w:r>
      <w:r w:rsidRPr="00366DEF">
        <w:rPr>
          <w:rFonts w:ascii="Cambria" w:hAnsi="Cambria"/>
          <w:b/>
          <w:bCs/>
          <w:sz w:val="22"/>
          <w:szCs w:val="22"/>
        </w:rPr>
        <w:t>Y</w:t>
      </w:r>
      <w:r w:rsidR="00121647" w:rsidRPr="00366DEF">
        <w:rPr>
          <w:rFonts w:ascii="Cambria" w:hAnsi="Cambria"/>
          <w:b/>
          <w:bCs/>
          <w:sz w:val="22"/>
          <w:szCs w:val="22"/>
        </w:rPr>
        <w:t xml:space="preserve"> A KOMUNIKÁCIA </w:t>
      </w:r>
      <w:r w:rsidR="00807898" w:rsidRPr="00366DEF">
        <w:rPr>
          <w:rFonts w:ascii="Cambria" w:hAnsi="Cambria"/>
          <w:b/>
          <w:bCs/>
          <w:sz w:val="22"/>
          <w:szCs w:val="22"/>
        </w:rPr>
        <w:t>ZMLUV</w:t>
      </w:r>
      <w:r w:rsidR="00121647" w:rsidRPr="00366DEF">
        <w:rPr>
          <w:rFonts w:ascii="Cambria" w:hAnsi="Cambria"/>
          <w:b/>
          <w:bCs/>
          <w:sz w:val="22"/>
          <w:szCs w:val="22"/>
        </w:rPr>
        <w:t>NÝCH STRÁN</w:t>
      </w:r>
    </w:p>
    <w:p w14:paraId="0CBB03F2" w14:textId="77777777" w:rsidR="00DF449E" w:rsidRPr="00366DEF" w:rsidRDefault="00DF449E" w:rsidP="0066385C">
      <w:pPr>
        <w:pStyle w:val="Default"/>
        <w:spacing w:after="100"/>
        <w:jc w:val="both"/>
        <w:rPr>
          <w:rFonts w:ascii="Cambria" w:hAnsi="Cambria"/>
          <w:sz w:val="8"/>
          <w:szCs w:val="8"/>
        </w:rPr>
      </w:pPr>
    </w:p>
    <w:p w14:paraId="59F5A868" w14:textId="50D74B42" w:rsidR="00121647" w:rsidRPr="00366DEF" w:rsidRDefault="00121647" w:rsidP="00C62F7F">
      <w:pPr>
        <w:pStyle w:val="MLOdsek"/>
        <w:numPr>
          <w:ilvl w:val="0"/>
          <w:numId w:val="30"/>
        </w:numPr>
        <w:spacing w:after="0" w:line="240" w:lineRule="auto"/>
        <w:rPr>
          <w:rFonts w:ascii="Cambria" w:hAnsi="Cambria" w:cs="Arial"/>
        </w:rPr>
      </w:pPr>
      <w:r w:rsidRPr="00366DEF">
        <w:rPr>
          <w:rFonts w:ascii="Cambria" w:hAnsi="Cambria" w:cs="Arial"/>
        </w:rPr>
        <w:t xml:space="preserve">Zhotoviteľ sa zaväzuje do piatich (5) pracovných dní od uzavretia tejto </w:t>
      </w:r>
      <w:r w:rsidR="00807898" w:rsidRPr="00366DEF">
        <w:rPr>
          <w:rFonts w:ascii="Cambria" w:hAnsi="Cambria" w:cs="Arial"/>
        </w:rPr>
        <w:t>Zmluv</w:t>
      </w:r>
      <w:r w:rsidRPr="00366DEF">
        <w:rPr>
          <w:rFonts w:ascii="Cambria" w:hAnsi="Cambria" w:cs="Arial"/>
        </w:rPr>
        <w:t xml:space="preserve">y vymenovať oprávnenú osobu, ktorá bude počas účinnosti tejto </w:t>
      </w:r>
      <w:r w:rsidR="00807898" w:rsidRPr="00366DEF">
        <w:rPr>
          <w:rFonts w:ascii="Cambria" w:hAnsi="Cambria" w:cs="Arial"/>
        </w:rPr>
        <w:t>Zmluv</w:t>
      </w:r>
      <w:r w:rsidRPr="00366DEF">
        <w:rPr>
          <w:rFonts w:ascii="Cambria" w:hAnsi="Cambria" w:cs="Arial"/>
        </w:rPr>
        <w:t xml:space="preserve">y oprávnená konať za zhotoviteľa v určených záležitostiach súvisiacich s plnením tejto </w:t>
      </w:r>
      <w:r w:rsidR="00807898" w:rsidRPr="00366DEF">
        <w:rPr>
          <w:rFonts w:ascii="Cambria" w:hAnsi="Cambria" w:cs="Arial"/>
        </w:rPr>
        <w:t>Zmluv</w:t>
      </w:r>
      <w:r w:rsidRPr="00366DEF">
        <w:rPr>
          <w:rFonts w:ascii="Cambria" w:hAnsi="Cambria" w:cs="Arial"/>
        </w:rPr>
        <w:t>y a v tej istej lehote písomne oznámiť objednávateľovi jej meno, priezvisko a kontaktné údaje.</w:t>
      </w:r>
    </w:p>
    <w:p w14:paraId="404A8C13" w14:textId="479F44F4" w:rsidR="00121647" w:rsidRPr="00366DEF" w:rsidRDefault="00121647" w:rsidP="00C62F7F">
      <w:pPr>
        <w:pStyle w:val="MLOdsek"/>
        <w:numPr>
          <w:ilvl w:val="0"/>
          <w:numId w:val="30"/>
        </w:numPr>
        <w:spacing w:after="0" w:line="240" w:lineRule="auto"/>
        <w:rPr>
          <w:rFonts w:ascii="Cambria" w:hAnsi="Cambria" w:cs="Arial"/>
        </w:rPr>
      </w:pPr>
      <w:r w:rsidRPr="00366DEF">
        <w:rPr>
          <w:rFonts w:ascii="Cambria" w:hAnsi="Cambria" w:cs="Arial"/>
        </w:rPr>
        <w:t xml:space="preserve">Objednávateľ sa zaväzuje do piatich (5) pracovných dní od podpisu tejto </w:t>
      </w:r>
      <w:r w:rsidR="00807898" w:rsidRPr="00366DEF">
        <w:rPr>
          <w:rFonts w:ascii="Cambria" w:hAnsi="Cambria" w:cs="Arial"/>
        </w:rPr>
        <w:t>Zmluv</w:t>
      </w:r>
      <w:r w:rsidRPr="00366DEF">
        <w:rPr>
          <w:rFonts w:ascii="Cambria" w:hAnsi="Cambria" w:cs="Arial"/>
        </w:rPr>
        <w:t xml:space="preserve">y vymenovať oprávnenú osobu, ktorá bude počas účinnosti tejto </w:t>
      </w:r>
      <w:r w:rsidR="00807898" w:rsidRPr="00366DEF">
        <w:rPr>
          <w:rFonts w:ascii="Cambria" w:hAnsi="Cambria" w:cs="Arial"/>
        </w:rPr>
        <w:t>Zmluv</w:t>
      </w:r>
      <w:r w:rsidRPr="00366DEF">
        <w:rPr>
          <w:rFonts w:ascii="Cambria" w:hAnsi="Cambria" w:cs="Arial"/>
        </w:rPr>
        <w:t xml:space="preserve">y oprávnená konať za objednávateľa v určených záležitostiach súvisiacich s plnením tejto </w:t>
      </w:r>
      <w:r w:rsidR="00807898" w:rsidRPr="00366DEF">
        <w:rPr>
          <w:rFonts w:ascii="Cambria" w:hAnsi="Cambria" w:cs="Arial"/>
        </w:rPr>
        <w:t>Zmluv</w:t>
      </w:r>
      <w:r w:rsidRPr="00366DEF">
        <w:rPr>
          <w:rFonts w:ascii="Cambria" w:hAnsi="Cambria" w:cs="Arial"/>
        </w:rPr>
        <w:t>y a v tej istej lehote písomne oznámiť objednávateľovi jej meno, priezvisko a kontaktné údaje.</w:t>
      </w:r>
    </w:p>
    <w:p w14:paraId="06EC9D22" w14:textId="69E4EB5C" w:rsidR="00121647" w:rsidRPr="00366DEF" w:rsidRDefault="00121647" w:rsidP="00C62F7F">
      <w:pPr>
        <w:pStyle w:val="MLOdsek"/>
        <w:numPr>
          <w:ilvl w:val="0"/>
          <w:numId w:val="30"/>
        </w:numPr>
        <w:spacing w:after="0" w:line="240" w:lineRule="auto"/>
        <w:rPr>
          <w:rFonts w:ascii="Cambria" w:hAnsi="Cambria" w:cs="Arial"/>
        </w:rPr>
      </w:pPr>
      <w:bookmarkStart w:id="15" w:name="_Ref519610075"/>
      <w:r w:rsidRPr="00366DEF">
        <w:rPr>
          <w:rFonts w:ascii="Cambria" w:hAnsi="Cambria" w:cs="Arial"/>
        </w:rPr>
        <w:t xml:space="preserve">Prostredníctvom určených oprávnených osôb </w:t>
      </w:r>
      <w:r w:rsidR="00807898" w:rsidRPr="00366DEF">
        <w:rPr>
          <w:rFonts w:ascii="Cambria" w:hAnsi="Cambria" w:cs="Arial"/>
        </w:rPr>
        <w:t>Zmluv</w:t>
      </w:r>
      <w:r w:rsidRPr="00366DEF">
        <w:rPr>
          <w:rFonts w:ascii="Cambria" w:hAnsi="Cambria" w:cs="Arial"/>
        </w:rPr>
        <w:t>né strany:</w:t>
      </w:r>
      <w:bookmarkEnd w:id="15"/>
    </w:p>
    <w:p w14:paraId="3E54C7DD" w14:textId="442510EB" w:rsidR="00121647" w:rsidRPr="00366DEF" w:rsidRDefault="00121647" w:rsidP="00C62F7F">
      <w:pPr>
        <w:pStyle w:val="MLOdsek"/>
        <w:numPr>
          <w:ilvl w:val="1"/>
          <w:numId w:val="30"/>
        </w:numPr>
        <w:spacing w:after="0" w:line="240" w:lineRule="auto"/>
        <w:rPr>
          <w:rFonts w:ascii="Cambria" w:hAnsi="Cambria" w:cs="Arial"/>
        </w:rPr>
      </w:pPr>
      <w:r w:rsidRPr="00366DEF">
        <w:rPr>
          <w:rFonts w:ascii="Cambria" w:hAnsi="Cambria" w:cs="Arial"/>
        </w:rPr>
        <w:lastRenderedPageBreak/>
        <w:t xml:space="preserve">zabezpečia vzájomnú komunikáciu </w:t>
      </w:r>
      <w:r w:rsidR="00807898" w:rsidRPr="00366DEF">
        <w:rPr>
          <w:rFonts w:ascii="Cambria" w:hAnsi="Cambria" w:cs="Arial"/>
        </w:rPr>
        <w:t>Zmluv</w:t>
      </w:r>
      <w:r w:rsidRPr="00366DEF">
        <w:rPr>
          <w:rFonts w:ascii="Cambria" w:hAnsi="Cambria" w:cs="Arial"/>
        </w:rPr>
        <w:t xml:space="preserve">ných strán týkajúcu sa všetkých záležitostí týkajúcich sa plnenia tejto </w:t>
      </w:r>
      <w:r w:rsidR="00807898" w:rsidRPr="00366DEF">
        <w:rPr>
          <w:rFonts w:ascii="Cambria" w:hAnsi="Cambria" w:cs="Arial"/>
        </w:rPr>
        <w:t>Zmluv</w:t>
      </w:r>
      <w:r w:rsidRPr="00366DEF">
        <w:rPr>
          <w:rFonts w:ascii="Cambria" w:hAnsi="Cambria" w:cs="Arial"/>
        </w:rPr>
        <w:t>y,</w:t>
      </w:r>
    </w:p>
    <w:p w14:paraId="5584510F" w14:textId="5D06DDC3" w:rsidR="00121647" w:rsidRPr="00366DEF" w:rsidRDefault="00121647" w:rsidP="00C62F7F">
      <w:pPr>
        <w:pStyle w:val="MLOdsek"/>
        <w:numPr>
          <w:ilvl w:val="1"/>
          <w:numId w:val="30"/>
        </w:numPr>
        <w:spacing w:after="0" w:line="240" w:lineRule="auto"/>
        <w:rPr>
          <w:rFonts w:ascii="Cambria" w:hAnsi="Cambria" w:cs="Arial"/>
        </w:rPr>
      </w:pPr>
      <w:r w:rsidRPr="00366DEF">
        <w:rPr>
          <w:rFonts w:ascii="Cambria" w:hAnsi="Cambria" w:cs="Arial"/>
        </w:rPr>
        <w:t xml:space="preserve">plnia vymedzené úlohy </w:t>
      </w:r>
      <w:r w:rsidR="00807898" w:rsidRPr="00366DEF">
        <w:rPr>
          <w:rFonts w:ascii="Cambria" w:hAnsi="Cambria" w:cs="Arial"/>
        </w:rPr>
        <w:t>Zmluv</w:t>
      </w:r>
      <w:r w:rsidRPr="00366DEF">
        <w:rPr>
          <w:rFonts w:ascii="Cambria" w:hAnsi="Cambria" w:cs="Arial"/>
        </w:rPr>
        <w:t xml:space="preserve">ných strán podľa tejto </w:t>
      </w:r>
      <w:r w:rsidR="00807898" w:rsidRPr="00366DEF">
        <w:rPr>
          <w:rFonts w:ascii="Cambria" w:hAnsi="Cambria" w:cs="Arial"/>
        </w:rPr>
        <w:t>Zmluv</w:t>
      </w:r>
      <w:r w:rsidRPr="00366DEF">
        <w:rPr>
          <w:rFonts w:ascii="Cambria" w:hAnsi="Cambria" w:cs="Arial"/>
        </w:rPr>
        <w:t xml:space="preserve">y,  </w:t>
      </w:r>
    </w:p>
    <w:p w14:paraId="50269C3E" w14:textId="6B766C3C" w:rsidR="00121647" w:rsidRPr="00366DEF" w:rsidRDefault="00121647" w:rsidP="00C62F7F">
      <w:pPr>
        <w:pStyle w:val="MLOdsek"/>
        <w:numPr>
          <w:ilvl w:val="1"/>
          <w:numId w:val="30"/>
        </w:numPr>
        <w:spacing w:after="0" w:line="240" w:lineRule="auto"/>
        <w:rPr>
          <w:rFonts w:ascii="Cambria" w:hAnsi="Cambria" w:cs="Arial"/>
        </w:rPr>
      </w:pPr>
      <w:r w:rsidRPr="00366DEF">
        <w:rPr>
          <w:rFonts w:ascii="Cambria" w:hAnsi="Cambria" w:cs="Arial"/>
        </w:rPr>
        <w:t xml:space="preserve">uskutočnia všetky organizačné záležitosti s ohľadom na všetky aktivity a činnosti súvisiace s plnením tejto </w:t>
      </w:r>
      <w:r w:rsidR="00807898" w:rsidRPr="00366DEF">
        <w:rPr>
          <w:rFonts w:ascii="Cambria" w:hAnsi="Cambria" w:cs="Arial"/>
        </w:rPr>
        <w:t>Zmluv</w:t>
      </w:r>
      <w:r w:rsidRPr="00366DEF">
        <w:rPr>
          <w:rFonts w:ascii="Cambria" w:hAnsi="Cambria" w:cs="Arial"/>
        </w:rPr>
        <w:t>y,</w:t>
      </w:r>
    </w:p>
    <w:p w14:paraId="7444D0A9" w14:textId="3923374D" w:rsidR="00121647" w:rsidRPr="00366DEF" w:rsidRDefault="00121647" w:rsidP="00C62F7F">
      <w:pPr>
        <w:pStyle w:val="MLOdsek"/>
        <w:numPr>
          <w:ilvl w:val="1"/>
          <w:numId w:val="30"/>
        </w:numPr>
        <w:spacing w:after="0" w:line="240" w:lineRule="auto"/>
        <w:rPr>
          <w:rFonts w:ascii="Cambria" w:hAnsi="Cambria" w:cs="Arial"/>
        </w:rPr>
      </w:pPr>
      <w:r w:rsidRPr="00366DEF">
        <w:rPr>
          <w:rFonts w:ascii="Cambria" w:hAnsi="Cambria" w:cs="Arial"/>
        </w:rPr>
        <w:t xml:space="preserve">zabezpečia koordináciu jednotlivých aktivít a činností </w:t>
      </w:r>
      <w:r w:rsidR="00807898" w:rsidRPr="00366DEF">
        <w:rPr>
          <w:rFonts w:ascii="Cambria" w:hAnsi="Cambria" w:cs="Arial"/>
        </w:rPr>
        <w:t>Zmluv</w:t>
      </w:r>
      <w:r w:rsidRPr="00366DEF">
        <w:rPr>
          <w:rFonts w:ascii="Cambria" w:hAnsi="Cambria" w:cs="Arial"/>
        </w:rPr>
        <w:t xml:space="preserve">ných strán súvisiacich s plnením tejto </w:t>
      </w:r>
      <w:r w:rsidR="00807898" w:rsidRPr="00366DEF">
        <w:rPr>
          <w:rFonts w:ascii="Cambria" w:hAnsi="Cambria" w:cs="Arial"/>
        </w:rPr>
        <w:t>Zmluv</w:t>
      </w:r>
      <w:r w:rsidRPr="00366DEF">
        <w:rPr>
          <w:rFonts w:ascii="Cambria" w:hAnsi="Cambria" w:cs="Arial"/>
        </w:rPr>
        <w:t>y,</w:t>
      </w:r>
    </w:p>
    <w:p w14:paraId="0F05D0F1" w14:textId="170D6868" w:rsidR="00121647" w:rsidRPr="00366DEF" w:rsidRDefault="00121647" w:rsidP="00C62F7F">
      <w:pPr>
        <w:pStyle w:val="MLOdsek"/>
        <w:numPr>
          <w:ilvl w:val="1"/>
          <w:numId w:val="30"/>
        </w:numPr>
        <w:spacing w:after="0" w:line="240" w:lineRule="auto"/>
        <w:rPr>
          <w:rFonts w:ascii="Cambria" w:hAnsi="Cambria" w:cs="Arial"/>
        </w:rPr>
      </w:pPr>
      <w:r w:rsidRPr="00366DEF">
        <w:rPr>
          <w:rFonts w:ascii="Cambria" w:hAnsi="Cambria" w:cs="Arial"/>
        </w:rPr>
        <w:t xml:space="preserve">sledujú priebeh plnenia tejto </w:t>
      </w:r>
      <w:r w:rsidR="00807898" w:rsidRPr="00366DEF">
        <w:rPr>
          <w:rFonts w:ascii="Cambria" w:hAnsi="Cambria" w:cs="Arial"/>
        </w:rPr>
        <w:t>Zmluv</w:t>
      </w:r>
      <w:r w:rsidRPr="00366DEF">
        <w:rPr>
          <w:rFonts w:ascii="Cambria" w:hAnsi="Cambria" w:cs="Arial"/>
        </w:rPr>
        <w:t>y,</w:t>
      </w:r>
    </w:p>
    <w:p w14:paraId="6D2D769A" w14:textId="786B12AD" w:rsidR="00121647" w:rsidRPr="00366DEF" w:rsidRDefault="00121647" w:rsidP="00C62F7F">
      <w:pPr>
        <w:pStyle w:val="MLOdsek"/>
        <w:numPr>
          <w:ilvl w:val="1"/>
          <w:numId w:val="30"/>
        </w:numPr>
        <w:spacing w:after="0" w:line="240" w:lineRule="auto"/>
        <w:rPr>
          <w:rFonts w:ascii="Cambria" w:hAnsi="Cambria" w:cs="Arial"/>
        </w:rPr>
      </w:pPr>
      <w:r w:rsidRPr="00366DEF">
        <w:rPr>
          <w:rFonts w:ascii="Cambria" w:hAnsi="Cambria" w:cs="Arial"/>
        </w:rPr>
        <w:t xml:space="preserve">navrhujú potrebné zmeny technických riešení a technickej povahy v zmysle tejto </w:t>
      </w:r>
      <w:r w:rsidR="00807898" w:rsidRPr="00366DEF">
        <w:rPr>
          <w:rFonts w:ascii="Cambria" w:hAnsi="Cambria" w:cs="Arial"/>
        </w:rPr>
        <w:t>Zmluv</w:t>
      </w:r>
      <w:r w:rsidRPr="00366DEF">
        <w:rPr>
          <w:rFonts w:ascii="Cambria" w:hAnsi="Cambria" w:cs="Arial"/>
        </w:rPr>
        <w:t>y a</w:t>
      </w:r>
    </w:p>
    <w:p w14:paraId="042BF5F9" w14:textId="77777777" w:rsidR="00121647" w:rsidRPr="00366DEF" w:rsidRDefault="00121647" w:rsidP="00C62F7F">
      <w:pPr>
        <w:pStyle w:val="MLOdsek"/>
        <w:numPr>
          <w:ilvl w:val="1"/>
          <w:numId w:val="30"/>
        </w:numPr>
        <w:spacing w:after="0" w:line="240" w:lineRule="auto"/>
        <w:rPr>
          <w:rFonts w:ascii="Cambria" w:hAnsi="Cambria" w:cs="Arial"/>
        </w:rPr>
      </w:pPr>
      <w:r w:rsidRPr="00366DEF">
        <w:rPr>
          <w:rFonts w:ascii="Cambria" w:hAnsi="Cambria" w:cs="Arial"/>
        </w:rPr>
        <w:t>zabezpečia vzájomnú spoluprácu a súčinnosť.</w:t>
      </w:r>
    </w:p>
    <w:p w14:paraId="25880708" w14:textId="65D2F59C" w:rsidR="00121647" w:rsidRPr="00366DEF" w:rsidRDefault="00807898" w:rsidP="00C62F7F">
      <w:pPr>
        <w:pStyle w:val="MLOdsek"/>
        <w:numPr>
          <w:ilvl w:val="0"/>
          <w:numId w:val="30"/>
        </w:numPr>
        <w:spacing w:after="0" w:line="240" w:lineRule="auto"/>
        <w:rPr>
          <w:rFonts w:ascii="Cambria" w:hAnsi="Cambria" w:cs="Arial"/>
        </w:rPr>
      </w:pPr>
      <w:r w:rsidRPr="00366DEF">
        <w:rPr>
          <w:rFonts w:ascii="Cambria" w:hAnsi="Cambria" w:cs="Arial"/>
        </w:rPr>
        <w:t>Zmluv</w:t>
      </w:r>
      <w:r w:rsidR="00121647" w:rsidRPr="00366DEF">
        <w:rPr>
          <w:rFonts w:ascii="Cambria" w:hAnsi="Cambria" w:cs="Arial"/>
        </w:rPr>
        <w:t xml:space="preserve">né strany sa dohodli, že ich vzájomná komunikácia ohľadom akejkoľvek záležitosti týkajúcej sa tejto </w:t>
      </w:r>
      <w:r w:rsidRPr="00366DEF">
        <w:rPr>
          <w:rFonts w:ascii="Cambria" w:hAnsi="Cambria" w:cs="Arial"/>
        </w:rPr>
        <w:t>Zmluv</w:t>
      </w:r>
      <w:r w:rsidR="00121647" w:rsidRPr="00366DEF">
        <w:rPr>
          <w:rFonts w:ascii="Cambria" w:hAnsi="Cambria" w:cs="Arial"/>
        </w:rPr>
        <w:t xml:space="preserve">y  bude vykonávaná prostredníctvom oprávnených osôb </w:t>
      </w:r>
      <w:r w:rsidRPr="00366DEF">
        <w:rPr>
          <w:rFonts w:ascii="Cambria" w:hAnsi="Cambria" w:cs="Arial"/>
        </w:rPr>
        <w:t>Zmluv</w:t>
      </w:r>
      <w:r w:rsidR="00121647" w:rsidRPr="00366DEF">
        <w:rPr>
          <w:rFonts w:ascii="Cambria" w:hAnsi="Cambria" w:cs="Arial"/>
        </w:rPr>
        <w:t>ných strán.</w:t>
      </w:r>
    </w:p>
    <w:p w14:paraId="6E8292DF" w14:textId="1ACF2DB3" w:rsidR="00121647" w:rsidRPr="00366DEF" w:rsidRDefault="00807898" w:rsidP="00C62F7F">
      <w:pPr>
        <w:pStyle w:val="MLOdsek"/>
        <w:numPr>
          <w:ilvl w:val="0"/>
          <w:numId w:val="30"/>
        </w:numPr>
        <w:spacing w:after="0" w:line="240" w:lineRule="auto"/>
        <w:rPr>
          <w:rFonts w:ascii="Cambria" w:hAnsi="Cambria" w:cs="Arial"/>
        </w:rPr>
      </w:pPr>
      <w:r w:rsidRPr="00366DEF">
        <w:rPr>
          <w:rFonts w:ascii="Cambria" w:hAnsi="Cambria" w:cs="Arial"/>
        </w:rPr>
        <w:t>Zmluv</w:t>
      </w:r>
      <w:r w:rsidR="00121647" w:rsidRPr="00366DEF">
        <w:rPr>
          <w:rFonts w:ascii="Cambria" w:hAnsi="Cambria" w:cs="Arial"/>
        </w:rPr>
        <w:t>né strany sa ďalej dohodli, že bežná komunikácia (napr. komunikácia týkajúca sa organizácii stretnutí alebo iných organizačných záležitosti alebo podkladov pre fakturáciu a pod.) bude vykonávaná prostredníctvom emailu.</w:t>
      </w:r>
    </w:p>
    <w:p w14:paraId="22497478" w14:textId="3DDBE6B9" w:rsidR="00121647" w:rsidRPr="00366DEF" w:rsidRDefault="00121647" w:rsidP="00C62F7F">
      <w:pPr>
        <w:pStyle w:val="MLOdsek"/>
        <w:numPr>
          <w:ilvl w:val="0"/>
          <w:numId w:val="30"/>
        </w:numPr>
        <w:spacing w:after="0" w:line="240" w:lineRule="auto"/>
        <w:rPr>
          <w:rFonts w:ascii="Cambria" w:hAnsi="Cambria" w:cs="Arial"/>
        </w:rPr>
      </w:pPr>
      <w:r w:rsidRPr="00366DEF">
        <w:rPr>
          <w:rFonts w:ascii="Cambria" w:hAnsi="Cambria" w:cs="Arial"/>
        </w:rPr>
        <w:t xml:space="preserve">Komunikácia </w:t>
      </w:r>
      <w:r w:rsidR="00807898" w:rsidRPr="00366DEF">
        <w:rPr>
          <w:rFonts w:ascii="Cambria" w:hAnsi="Cambria" w:cs="Arial"/>
        </w:rPr>
        <w:t>Zmluv</w:t>
      </w:r>
      <w:r w:rsidRPr="00366DEF">
        <w:rPr>
          <w:rFonts w:ascii="Cambria" w:hAnsi="Cambria" w:cs="Arial"/>
        </w:rPr>
        <w:t xml:space="preserve">ných strán, ktorá  má povahu právneho úkonu (napr. odstúpenie od </w:t>
      </w:r>
      <w:r w:rsidR="00807898" w:rsidRPr="00366DEF">
        <w:rPr>
          <w:rFonts w:ascii="Cambria" w:hAnsi="Cambria" w:cs="Arial"/>
        </w:rPr>
        <w:t>Zmluv</w:t>
      </w:r>
      <w:r w:rsidRPr="00366DEF">
        <w:rPr>
          <w:rFonts w:ascii="Cambria" w:hAnsi="Cambria" w:cs="Arial"/>
        </w:rPr>
        <w:t xml:space="preserve">y, uplatnenie </w:t>
      </w:r>
      <w:r w:rsidR="00807898" w:rsidRPr="00366DEF">
        <w:rPr>
          <w:rFonts w:ascii="Cambria" w:hAnsi="Cambria" w:cs="Arial"/>
        </w:rPr>
        <w:t>Zmluv</w:t>
      </w:r>
      <w:r w:rsidRPr="00366DEF">
        <w:rPr>
          <w:rFonts w:ascii="Cambria" w:hAnsi="Cambria" w:cs="Arial"/>
        </w:rPr>
        <w:t xml:space="preserve">nej pokuty a pod.) bude vykonávaná písomne v listinnej podobe s doporučeným doručovaním druhej </w:t>
      </w:r>
      <w:r w:rsidR="00807898" w:rsidRPr="00366DEF">
        <w:rPr>
          <w:rFonts w:ascii="Cambria" w:hAnsi="Cambria" w:cs="Arial"/>
        </w:rPr>
        <w:t>Zmluv</w:t>
      </w:r>
      <w:r w:rsidRPr="00366DEF">
        <w:rPr>
          <w:rFonts w:ascii="Cambria" w:hAnsi="Cambria" w:cs="Arial"/>
        </w:rPr>
        <w:t>nej strane prostredníctvom poštovej služby alebo kuriérskej služby.</w:t>
      </w:r>
    </w:p>
    <w:p w14:paraId="7705D204" w14:textId="4B62FD89" w:rsidR="00121647" w:rsidRPr="00366DEF" w:rsidRDefault="00121647" w:rsidP="00C62F7F">
      <w:pPr>
        <w:pStyle w:val="MLOdsek"/>
        <w:numPr>
          <w:ilvl w:val="0"/>
          <w:numId w:val="30"/>
        </w:numPr>
        <w:spacing w:line="240" w:lineRule="auto"/>
        <w:rPr>
          <w:rFonts w:ascii="Cambria" w:hAnsi="Cambria" w:cs="Arial"/>
        </w:rPr>
      </w:pPr>
      <w:r w:rsidRPr="00366DEF">
        <w:rPr>
          <w:rFonts w:ascii="Cambria" w:hAnsi="Cambria" w:cs="Arial"/>
        </w:rPr>
        <w:t xml:space="preserve">Každá zo </w:t>
      </w:r>
      <w:r w:rsidR="00807898" w:rsidRPr="00366DEF">
        <w:rPr>
          <w:rFonts w:ascii="Cambria" w:hAnsi="Cambria" w:cs="Arial"/>
        </w:rPr>
        <w:t>Zmluv</w:t>
      </w:r>
      <w:r w:rsidRPr="00366DEF">
        <w:rPr>
          <w:rFonts w:ascii="Cambria" w:hAnsi="Cambria" w:cs="Arial"/>
        </w:rPr>
        <w:t xml:space="preserve">ných strán môže zmeniť oprávnené osoby. Takáto zmena je účinná dňom doručenia písomného oznámenia o zmene obsahujúceho aj meno a kontaktné údaje novej oprávnenej osoby druhej </w:t>
      </w:r>
      <w:r w:rsidR="00807898" w:rsidRPr="00366DEF">
        <w:rPr>
          <w:rFonts w:ascii="Cambria" w:hAnsi="Cambria" w:cs="Arial"/>
        </w:rPr>
        <w:t>Zmluv</w:t>
      </w:r>
      <w:r w:rsidRPr="00366DEF">
        <w:rPr>
          <w:rFonts w:ascii="Cambria" w:hAnsi="Cambria" w:cs="Arial"/>
        </w:rPr>
        <w:t>nej strane.</w:t>
      </w:r>
    </w:p>
    <w:p w14:paraId="12E093B4" w14:textId="292E9AB5" w:rsidR="00F20EDA" w:rsidRPr="00366DEF" w:rsidRDefault="00F20EDA" w:rsidP="00EB06CB">
      <w:pPr>
        <w:pStyle w:val="Nadpis6"/>
        <w:numPr>
          <w:ilvl w:val="0"/>
          <w:numId w:val="0"/>
        </w:numPr>
        <w:spacing w:after="0"/>
        <w:ind w:left="3600" w:hanging="3884"/>
        <w:jc w:val="center"/>
        <w:rPr>
          <w:rFonts w:ascii="Cambria" w:hAnsi="Cambria"/>
          <w:b/>
          <w:bCs/>
          <w:caps/>
          <w:sz w:val="22"/>
          <w:szCs w:val="22"/>
        </w:rPr>
      </w:pPr>
      <w:r w:rsidRPr="00366DEF">
        <w:rPr>
          <w:rFonts w:ascii="Cambria" w:hAnsi="Cambria"/>
          <w:b/>
          <w:bCs/>
          <w:caps/>
          <w:sz w:val="22"/>
          <w:szCs w:val="22"/>
        </w:rPr>
        <w:t>Článok V</w:t>
      </w:r>
    </w:p>
    <w:p w14:paraId="6F0FDAEA" w14:textId="77777777" w:rsidR="00EB06CB" w:rsidRPr="00366DEF" w:rsidRDefault="00974821" w:rsidP="00EB06CB">
      <w:pPr>
        <w:pStyle w:val="Zarkazkladnhotextu"/>
        <w:spacing w:after="0" w:line="240" w:lineRule="auto"/>
        <w:ind w:left="284"/>
        <w:jc w:val="center"/>
        <w:rPr>
          <w:rFonts w:ascii="Cambria" w:hAnsi="Cambria"/>
        </w:rPr>
      </w:pPr>
      <w:r w:rsidRPr="00366DEF">
        <w:rPr>
          <w:rFonts w:ascii="Cambria" w:hAnsi="Cambria"/>
          <w:b/>
          <w:bCs/>
        </w:rPr>
        <w:t xml:space="preserve">PRÁVA DUŠEVNÉHO </w:t>
      </w:r>
      <w:r w:rsidR="00B1365A" w:rsidRPr="00366DEF">
        <w:rPr>
          <w:rFonts w:ascii="Cambria" w:hAnsi="Cambria"/>
          <w:b/>
          <w:bCs/>
        </w:rPr>
        <w:t>VLASTNÍCTVA</w:t>
      </w:r>
    </w:p>
    <w:p w14:paraId="48600369" w14:textId="2307E958" w:rsidR="00FB0D62" w:rsidRPr="00366DEF" w:rsidRDefault="005730EE" w:rsidP="00FB0D62">
      <w:pPr>
        <w:pStyle w:val="Zarkazkladnhotextu"/>
        <w:numPr>
          <w:ilvl w:val="1"/>
          <w:numId w:val="61"/>
        </w:numPr>
        <w:tabs>
          <w:tab w:val="num" w:pos="1253"/>
        </w:tabs>
        <w:spacing w:before="120" w:after="0" w:line="240" w:lineRule="auto"/>
        <w:ind w:left="284" w:hanging="568"/>
        <w:jc w:val="both"/>
        <w:rPr>
          <w:rFonts w:ascii="Cambria" w:hAnsi="Cambria"/>
        </w:rPr>
      </w:pPr>
      <w:r w:rsidRPr="00366DEF">
        <w:rPr>
          <w:rFonts w:ascii="Cambria" w:hAnsi="Cambria"/>
        </w:rPr>
        <w:t xml:space="preserve">Predmetom plnenia </w:t>
      </w:r>
      <w:r w:rsidR="00564991" w:rsidRPr="00366DEF">
        <w:rPr>
          <w:rFonts w:ascii="Cambria" w:hAnsi="Cambria"/>
        </w:rPr>
        <w:t xml:space="preserve">podľa tejto Zmluvy </w:t>
      </w:r>
      <w:r w:rsidRPr="00366DEF">
        <w:rPr>
          <w:rFonts w:ascii="Cambria" w:hAnsi="Cambria"/>
        </w:rPr>
        <w:t>je</w:t>
      </w:r>
      <w:r w:rsidR="00564991" w:rsidRPr="00366DEF">
        <w:rPr>
          <w:rFonts w:ascii="Cambria" w:hAnsi="Cambria"/>
        </w:rPr>
        <w:t xml:space="preserve"> dielo, ktoré </w:t>
      </w:r>
      <w:r w:rsidR="00A338E7" w:rsidRPr="00366DEF">
        <w:rPr>
          <w:rFonts w:ascii="Cambria" w:hAnsi="Cambria"/>
        </w:rPr>
        <w:t>má</w:t>
      </w:r>
      <w:r w:rsidR="00564991" w:rsidRPr="00366DEF">
        <w:rPr>
          <w:rFonts w:ascii="Cambria" w:hAnsi="Cambria"/>
        </w:rPr>
        <w:t xml:space="preserve"> povahu autorského diela v zmysle </w:t>
      </w:r>
      <w:r w:rsidR="00D13CBB" w:rsidRPr="00366DEF">
        <w:rPr>
          <w:rFonts w:ascii="Cambria" w:hAnsi="Cambria"/>
        </w:rPr>
        <w:t>príslušnej autorskoprávnej ochrany</w:t>
      </w:r>
      <w:r w:rsidR="00564991" w:rsidRPr="00366DEF">
        <w:rPr>
          <w:rFonts w:ascii="Cambria" w:hAnsi="Cambria"/>
        </w:rPr>
        <w:t>. Autorským dielom sa na účely tejto Zmluvy rozumejú</w:t>
      </w:r>
      <w:r w:rsidR="008905A0" w:rsidRPr="00366DEF">
        <w:rPr>
          <w:rFonts w:ascii="Cambria" w:hAnsi="Cambria"/>
        </w:rPr>
        <w:t>:</w:t>
      </w:r>
      <w:r w:rsidR="00564991" w:rsidRPr="00366DEF">
        <w:rPr>
          <w:rFonts w:ascii="Cambria" w:hAnsi="Cambria"/>
        </w:rPr>
        <w:t xml:space="preserve"> </w:t>
      </w:r>
      <w:r w:rsidRPr="00366DEF">
        <w:rPr>
          <w:rFonts w:ascii="Cambria" w:hAnsi="Cambria"/>
        </w:rPr>
        <w:t>IS SPÚ</w:t>
      </w:r>
      <w:r w:rsidR="00D13CBB" w:rsidRPr="00366DEF">
        <w:rPr>
          <w:rFonts w:ascii="Cambria" w:hAnsi="Cambria"/>
        </w:rPr>
        <w:t xml:space="preserve"> vrátane jeho modifikácií, zmien a úprav</w:t>
      </w:r>
      <w:r w:rsidRPr="00366DEF">
        <w:rPr>
          <w:rFonts w:ascii="Cambria" w:hAnsi="Cambria"/>
        </w:rPr>
        <w:t xml:space="preserve"> </w:t>
      </w:r>
      <w:r w:rsidR="00813EBE" w:rsidRPr="00366DEF">
        <w:rPr>
          <w:rFonts w:ascii="Cambria" w:hAnsi="Cambria"/>
        </w:rPr>
        <w:t xml:space="preserve"> </w:t>
      </w:r>
      <w:r w:rsidR="00564991" w:rsidRPr="00366DEF">
        <w:rPr>
          <w:rFonts w:ascii="Cambria" w:hAnsi="Cambria"/>
        </w:rPr>
        <w:t>vytvoren</w:t>
      </w:r>
      <w:r w:rsidR="00FB0D62" w:rsidRPr="00366DEF">
        <w:rPr>
          <w:rFonts w:ascii="Cambria" w:hAnsi="Cambria"/>
        </w:rPr>
        <w:t>ých</w:t>
      </w:r>
      <w:r w:rsidR="00564991" w:rsidRPr="00366DEF">
        <w:rPr>
          <w:rFonts w:ascii="Cambria" w:hAnsi="Cambria"/>
        </w:rPr>
        <w:t xml:space="preserve"> </w:t>
      </w:r>
      <w:r w:rsidR="00D13CBB" w:rsidRPr="00366DEF">
        <w:rPr>
          <w:rFonts w:ascii="Cambria" w:hAnsi="Cambria"/>
        </w:rPr>
        <w:t xml:space="preserve">majiteľom autorských práv k IS SPÚ, </w:t>
      </w:r>
      <w:r w:rsidR="008905A0" w:rsidRPr="00366DEF">
        <w:rPr>
          <w:rFonts w:ascii="Cambria" w:hAnsi="Cambria"/>
        </w:rPr>
        <w:t>zhotoviteľom</w:t>
      </w:r>
      <w:r w:rsidR="00FB0D62" w:rsidRPr="00366DEF">
        <w:rPr>
          <w:rFonts w:ascii="Cambria" w:hAnsi="Cambria"/>
        </w:rPr>
        <w:t xml:space="preserve">, alebo akékoľvek iné autorské dielo </w:t>
      </w:r>
      <w:r w:rsidR="00564991" w:rsidRPr="00366DEF">
        <w:rPr>
          <w:rFonts w:ascii="Cambria" w:hAnsi="Cambria"/>
        </w:rPr>
        <w:t>spĺňajúce znaky autorského diela</w:t>
      </w:r>
      <w:r w:rsidR="008905A0" w:rsidRPr="00366DEF">
        <w:rPr>
          <w:rFonts w:ascii="Cambria" w:hAnsi="Cambria"/>
        </w:rPr>
        <w:t xml:space="preserve"> a dodané v rámci predmetu plnenia</w:t>
      </w:r>
      <w:r w:rsidR="00D13CBB" w:rsidRPr="00366DEF">
        <w:rPr>
          <w:rFonts w:ascii="Cambria" w:hAnsi="Cambria"/>
        </w:rPr>
        <w:t xml:space="preserve"> tejto alebo Servisnej zmluvy</w:t>
      </w:r>
      <w:r w:rsidR="00FB0D62" w:rsidRPr="00366DEF">
        <w:rPr>
          <w:rFonts w:ascii="Cambria" w:hAnsi="Cambria"/>
        </w:rPr>
        <w:t xml:space="preserve">, </w:t>
      </w:r>
      <w:r w:rsidR="00D13CBB" w:rsidRPr="00366DEF">
        <w:rPr>
          <w:rFonts w:ascii="Cambria" w:hAnsi="Cambria"/>
        </w:rPr>
        <w:t xml:space="preserve">dokumentácia k dodanému IS SPÚ, databázy a pod. </w:t>
      </w:r>
      <w:r w:rsidR="00564991" w:rsidRPr="00366DEF">
        <w:rPr>
          <w:rFonts w:ascii="Cambria" w:hAnsi="Cambria"/>
        </w:rPr>
        <w:t>(ďalej len ako „</w:t>
      </w:r>
      <w:r w:rsidR="00FB0831" w:rsidRPr="00366DEF">
        <w:rPr>
          <w:rFonts w:ascii="Cambria" w:hAnsi="Cambria"/>
        </w:rPr>
        <w:t xml:space="preserve">autorské </w:t>
      </w:r>
      <w:r w:rsidR="00564991" w:rsidRPr="00366DEF">
        <w:rPr>
          <w:rFonts w:ascii="Cambria" w:hAnsi="Cambria"/>
        </w:rPr>
        <w:t xml:space="preserve">dielo“). </w:t>
      </w:r>
    </w:p>
    <w:p w14:paraId="208AF088" w14:textId="6D476F63" w:rsidR="00813EBE" w:rsidRPr="00366DEF" w:rsidRDefault="008905A0" w:rsidP="00FB0D62">
      <w:pPr>
        <w:pStyle w:val="Zarkazkladnhotextu"/>
        <w:numPr>
          <w:ilvl w:val="1"/>
          <w:numId w:val="61"/>
        </w:numPr>
        <w:tabs>
          <w:tab w:val="num" w:pos="1253"/>
        </w:tabs>
        <w:spacing w:before="120" w:after="0" w:line="240" w:lineRule="auto"/>
        <w:ind w:left="284" w:hanging="568"/>
        <w:jc w:val="both"/>
        <w:rPr>
          <w:rFonts w:ascii="Cambria" w:hAnsi="Cambria"/>
        </w:rPr>
      </w:pPr>
      <w:r w:rsidRPr="00366DEF">
        <w:rPr>
          <w:rFonts w:ascii="Cambria" w:hAnsi="Cambria"/>
        </w:rPr>
        <w:t>Z</w:t>
      </w:r>
      <w:r w:rsidR="00124671" w:rsidRPr="00366DEF">
        <w:rPr>
          <w:rFonts w:ascii="Cambria" w:hAnsi="Cambria"/>
        </w:rPr>
        <w:t>hotoviteľ</w:t>
      </w:r>
      <w:r w:rsidR="00564991" w:rsidRPr="00366DEF">
        <w:rPr>
          <w:rFonts w:ascii="Cambria" w:hAnsi="Cambria"/>
        </w:rPr>
        <w:t xml:space="preserve">  </w:t>
      </w:r>
      <w:r w:rsidR="00D252B1" w:rsidRPr="00366DEF">
        <w:rPr>
          <w:rFonts w:ascii="Cambria" w:hAnsi="Cambria"/>
        </w:rPr>
        <w:t xml:space="preserve">na základe oprávnenia majiteľa autorských práv k IS SPÚ </w:t>
      </w:r>
      <w:r w:rsidR="00564991" w:rsidRPr="00366DEF">
        <w:rPr>
          <w:rFonts w:ascii="Cambria" w:hAnsi="Cambria"/>
        </w:rPr>
        <w:t xml:space="preserve">udeľuje objednávateľovi </w:t>
      </w:r>
      <w:r w:rsidR="00D252B1" w:rsidRPr="00366DEF">
        <w:rPr>
          <w:rFonts w:ascii="Cambria" w:hAnsi="Cambria"/>
        </w:rPr>
        <w:t>ne</w:t>
      </w:r>
      <w:r w:rsidR="00564991" w:rsidRPr="00366DEF">
        <w:rPr>
          <w:rFonts w:ascii="Cambria" w:hAnsi="Cambria"/>
        </w:rPr>
        <w:t>výhradnú, územne</w:t>
      </w:r>
      <w:r w:rsidR="00D13CBB" w:rsidRPr="00366DEF">
        <w:rPr>
          <w:rFonts w:ascii="Cambria" w:hAnsi="Cambria"/>
        </w:rPr>
        <w:t xml:space="preserve"> a </w:t>
      </w:r>
      <w:r w:rsidR="00564991" w:rsidRPr="00366DEF">
        <w:rPr>
          <w:rFonts w:ascii="Cambria" w:hAnsi="Cambria"/>
        </w:rPr>
        <w:t xml:space="preserve"> vecne neobmedzenú</w:t>
      </w:r>
      <w:r w:rsidR="00D13CBB" w:rsidRPr="00366DEF">
        <w:rPr>
          <w:rFonts w:ascii="Cambria" w:hAnsi="Cambria"/>
        </w:rPr>
        <w:t xml:space="preserve">, </w:t>
      </w:r>
      <w:r w:rsidR="00564991" w:rsidRPr="00366DEF">
        <w:rPr>
          <w:rFonts w:ascii="Cambria" w:hAnsi="Cambria"/>
        </w:rPr>
        <w:t xml:space="preserve"> </w:t>
      </w:r>
      <w:r w:rsidR="00D13CBB" w:rsidRPr="00366DEF">
        <w:rPr>
          <w:rFonts w:ascii="Cambria" w:hAnsi="Cambria"/>
        </w:rPr>
        <w:t>licenciu k</w:t>
      </w:r>
      <w:r w:rsidR="00124671" w:rsidRPr="00366DEF">
        <w:rPr>
          <w:rFonts w:ascii="Cambria" w:hAnsi="Cambria"/>
        </w:rPr>
        <w:t xml:space="preserve"> IS SPÚ</w:t>
      </w:r>
      <w:r w:rsidR="00564991" w:rsidRPr="00366DEF">
        <w:rPr>
          <w:rFonts w:ascii="Cambria" w:hAnsi="Cambria"/>
        </w:rPr>
        <w:t xml:space="preserve"> </w:t>
      </w:r>
      <w:r w:rsidR="00D252B1" w:rsidRPr="00366DEF">
        <w:rPr>
          <w:rFonts w:ascii="Cambria" w:hAnsi="Cambria"/>
        </w:rPr>
        <w:t xml:space="preserve">na používanie IS SPÚ </w:t>
      </w:r>
      <w:r w:rsidR="00D13CBB" w:rsidRPr="00366DEF">
        <w:rPr>
          <w:rFonts w:ascii="Cambria" w:hAnsi="Cambria"/>
        </w:rPr>
        <w:t xml:space="preserve">na účel na ktorý bolo vytvorené </w:t>
      </w:r>
      <w:r w:rsidR="00D252B1" w:rsidRPr="00366DEF">
        <w:rPr>
          <w:rFonts w:ascii="Cambria" w:hAnsi="Cambria"/>
        </w:rPr>
        <w:t xml:space="preserve">a to po dobu 5 rokov odo dňa </w:t>
      </w:r>
      <w:r w:rsidR="00FB0D62" w:rsidRPr="00366DEF">
        <w:rPr>
          <w:rFonts w:ascii="Cambria" w:hAnsi="Cambria"/>
        </w:rPr>
        <w:t xml:space="preserve">jeho odovzdania </w:t>
      </w:r>
      <w:r w:rsidR="00D252B1" w:rsidRPr="00366DEF">
        <w:rPr>
          <w:rFonts w:ascii="Cambria" w:hAnsi="Cambria"/>
        </w:rPr>
        <w:t xml:space="preserve"> akceptačn</w:t>
      </w:r>
      <w:r w:rsidR="00FB0D62" w:rsidRPr="00366DEF">
        <w:rPr>
          <w:rFonts w:ascii="Cambria" w:hAnsi="Cambria"/>
        </w:rPr>
        <w:t>ým</w:t>
      </w:r>
      <w:r w:rsidR="00D252B1" w:rsidRPr="00366DEF">
        <w:rPr>
          <w:rFonts w:ascii="Cambria" w:hAnsi="Cambria"/>
        </w:rPr>
        <w:t xml:space="preserve"> protokol</w:t>
      </w:r>
      <w:r w:rsidR="00FB0D62" w:rsidRPr="00366DEF">
        <w:rPr>
          <w:rFonts w:ascii="Cambria" w:hAnsi="Cambria"/>
        </w:rPr>
        <w:t>om</w:t>
      </w:r>
      <w:r w:rsidR="00D252B1" w:rsidRPr="00366DEF">
        <w:rPr>
          <w:rFonts w:ascii="Cambria" w:hAnsi="Cambria"/>
        </w:rPr>
        <w:t>.</w:t>
      </w:r>
      <w:r w:rsidR="00813EBE" w:rsidRPr="00366DEF">
        <w:rPr>
          <w:rFonts w:ascii="Cambria" w:hAnsi="Cambria"/>
        </w:rPr>
        <w:t xml:space="preserve"> Licencia oprávňuje objednávateľa používať autorské dielo </w:t>
      </w:r>
      <w:r w:rsidR="00FB0D62" w:rsidRPr="00366DEF">
        <w:rPr>
          <w:rFonts w:ascii="Cambria" w:hAnsi="Cambria"/>
        </w:rPr>
        <w:t>v počte licencií uvedených v</w:t>
      </w:r>
      <w:r w:rsidR="00F7718E" w:rsidRPr="00366DEF">
        <w:rPr>
          <w:rFonts w:ascii="Cambria" w:hAnsi="Cambria"/>
        </w:rPr>
        <w:t> Prílohe 1 časť</w:t>
      </w:r>
      <w:r w:rsidR="00A466D6" w:rsidRPr="00366DEF">
        <w:rPr>
          <w:rFonts w:ascii="Cambria" w:hAnsi="Cambria"/>
        </w:rPr>
        <w:t xml:space="preserve"> D tejto Zmluvy</w:t>
      </w:r>
      <w:r w:rsidR="00F7718E" w:rsidRPr="00366DEF">
        <w:rPr>
          <w:rFonts w:ascii="Cambria" w:hAnsi="Cambria"/>
        </w:rPr>
        <w:t xml:space="preserve"> </w:t>
      </w:r>
      <w:r w:rsidR="00813EBE" w:rsidRPr="00366DEF">
        <w:rPr>
          <w:rFonts w:ascii="Cambria" w:hAnsi="Cambria"/>
        </w:rPr>
        <w:t>na účel, na ktorý bolo vytvorené pre seba a pre právnické osoby v ktorých má objednávateľ majetkovú účasť.</w:t>
      </w:r>
      <w:r w:rsidR="00D252B1" w:rsidRPr="00366DEF">
        <w:rPr>
          <w:rFonts w:ascii="Cambria" w:hAnsi="Cambria"/>
        </w:rPr>
        <w:t xml:space="preserve">  </w:t>
      </w:r>
      <w:r w:rsidR="00813EBE" w:rsidRPr="00366DEF">
        <w:rPr>
          <w:rFonts w:ascii="Cambria" w:hAnsi="Cambria"/>
        </w:rPr>
        <w:t xml:space="preserve">Uvedená licencia platí na IS SPÚ v stave jeho dodania ako aj na všetky zmeny realizované </w:t>
      </w:r>
      <w:r w:rsidR="005430F6" w:rsidRPr="00366DEF">
        <w:rPr>
          <w:rFonts w:ascii="Cambria" w:hAnsi="Cambria"/>
        </w:rPr>
        <w:t>autorizovaných dodávateľom</w:t>
      </w:r>
      <w:r w:rsidR="00813EBE" w:rsidRPr="00366DEF">
        <w:rPr>
          <w:rFonts w:ascii="Cambria" w:hAnsi="Cambria"/>
        </w:rPr>
        <w:t>.</w:t>
      </w:r>
      <w:r w:rsidR="0063451F" w:rsidRPr="00366DEF">
        <w:rPr>
          <w:rFonts w:ascii="Cambria" w:hAnsi="Cambria"/>
        </w:rPr>
        <w:t xml:space="preserve"> </w:t>
      </w:r>
      <w:r w:rsidR="00813EBE" w:rsidRPr="00366DEF">
        <w:rPr>
          <w:rFonts w:ascii="Cambria" w:hAnsi="Cambria"/>
        </w:rPr>
        <w:t>Ďalšie licenčné podmienky IS SPÚ môžu byť vymedzené v licenčných podmienkach majiteľa autorských práv IS SPÚ, avšak nesmú byť v rozpore s</w:t>
      </w:r>
      <w:r w:rsidR="00D13CBB" w:rsidRPr="00366DEF">
        <w:rPr>
          <w:rFonts w:ascii="Cambria" w:hAnsi="Cambria"/>
        </w:rPr>
        <w:t xml:space="preserve"> touto Zmluvou </w:t>
      </w:r>
      <w:r w:rsidR="00813EBE" w:rsidRPr="00366DEF">
        <w:rPr>
          <w:rFonts w:ascii="Cambria" w:hAnsi="Cambria"/>
        </w:rPr>
        <w:t xml:space="preserve"> inak sa neuplatnia. Licenčné podmienky</w:t>
      </w:r>
      <w:r w:rsidR="00D13CBB" w:rsidRPr="00366DEF">
        <w:rPr>
          <w:rFonts w:ascii="Cambria" w:hAnsi="Cambria"/>
        </w:rPr>
        <w:t xml:space="preserve"> IS SPÚ</w:t>
      </w:r>
      <w:r w:rsidR="00813EBE" w:rsidRPr="00366DEF">
        <w:rPr>
          <w:rFonts w:ascii="Cambria" w:hAnsi="Cambria"/>
        </w:rPr>
        <w:t xml:space="preserve"> budú odovzdané ako súčasť akceptačného protokolu.</w:t>
      </w:r>
      <w:r w:rsidR="00FB0D62" w:rsidRPr="00366DEF">
        <w:rPr>
          <w:rFonts w:ascii="Cambria" w:hAnsi="Cambria"/>
        </w:rPr>
        <w:t xml:space="preserve"> Odplata za licenciu je uvedená v Prílohe č. 2 tejto Zmluvy.</w:t>
      </w:r>
    </w:p>
    <w:p w14:paraId="562AC1ED" w14:textId="6C2E1905" w:rsidR="00F1790B" w:rsidRPr="00366DEF" w:rsidRDefault="00813EBE" w:rsidP="00FB0D62">
      <w:pPr>
        <w:pStyle w:val="Zarkazkladnhotextu"/>
        <w:numPr>
          <w:ilvl w:val="1"/>
          <w:numId w:val="61"/>
        </w:numPr>
        <w:tabs>
          <w:tab w:val="num" w:pos="1253"/>
        </w:tabs>
        <w:spacing w:before="120" w:after="0" w:line="240" w:lineRule="auto"/>
        <w:ind w:left="284" w:hanging="568"/>
        <w:jc w:val="both"/>
      </w:pPr>
      <w:r w:rsidRPr="00366DEF">
        <w:rPr>
          <w:rFonts w:ascii="Cambria" w:hAnsi="Cambria"/>
        </w:rPr>
        <w:t>Zhotoviteľom dodaný softvér alebo SW</w:t>
      </w:r>
      <w:r w:rsidR="00FB0D62" w:rsidRPr="00366DEF">
        <w:rPr>
          <w:rFonts w:ascii="Cambria" w:hAnsi="Cambria"/>
        </w:rPr>
        <w:t xml:space="preserve"> </w:t>
      </w:r>
      <w:r w:rsidR="00F9238D" w:rsidRPr="00366DEF">
        <w:rPr>
          <w:rFonts w:ascii="Cambria" w:hAnsi="Cambria"/>
        </w:rPr>
        <w:t>3 strán</w:t>
      </w:r>
      <w:r w:rsidRPr="00366DEF">
        <w:rPr>
          <w:rFonts w:ascii="Cambria" w:hAnsi="Cambria"/>
        </w:rPr>
        <w:t xml:space="preserve">, ktoré </w:t>
      </w:r>
      <w:r w:rsidR="00FB0D62" w:rsidRPr="00366DEF">
        <w:rPr>
          <w:rFonts w:ascii="Cambria" w:hAnsi="Cambria"/>
        </w:rPr>
        <w:t>budú</w:t>
      </w:r>
      <w:r w:rsidRPr="00366DEF">
        <w:rPr>
          <w:rFonts w:ascii="Cambria" w:hAnsi="Cambria"/>
        </w:rPr>
        <w:t xml:space="preserve"> súčasťou IS SPÚ musia </w:t>
      </w:r>
      <w:r w:rsidR="00FB0D62" w:rsidRPr="00366DEF">
        <w:rPr>
          <w:rFonts w:ascii="Cambria" w:hAnsi="Cambria"/>
        </w:rPr>
        <w:t>spĺňať</w:t>
      </w:r>
      <w:r w:rsidRPr="00366DEF">
        <w:rPr>
          <w:rFonts w:ascii="Cambria" w:hAnsi="Cambria"/>
        </w:rPr>
        <w:t xml:space="preserve"> podmienky licencie podľa predchádzajúceho odseku</w:t>
      </w:r>
      <w:r w:rsidR="00FB0D62" w:rsidRPr="00366DEF">
        <w:rPr>
          <w:rFonts w:ascii="Cambria" w:hAnsi="Cambria"/>
        </w:rPr>
        <w:t xml:space="preserve"> a počas doby licencie musia byť zhotoviteľom uhradené licenčné poplatky</w:t>
      </w:r>
      <w:r w:rsidR="00B65218" w:rsidRPr="00366DEF">
        <w:rPr>
          <w:rFonts w:ascii="Cambria" w:hAnsi="Cambria"/>
        </w:rPr>
        <w:t>.</w:t>
      </w:r>
    </w:p>
    <w:p w14:paraId="577C4EEF" w14:textId="1E553015" w:rsidR="00B65218" w:rsidRPr="00366DEF" w:rsidRDefault="00B65218" w:rsidP="00FB0D62">
      <w:pPr>
        <w:pStyle w:val="Zarkazkladnhotextu"/>
        <w:numPr>
          <w:ilvl w:val="1"/>
          <w:numId w:val="61"/>
        </w:numPr>
        <w:tabs>
          <w:tab w:val="num" w:pos="1253"/>
        </w:tabs>
        <w:spacing w:before="120" w:after="0" w:line="240" w:lineRule="auto"/>
        <w:ind w:left="284" w:hanging="568"/>
        <w:jc w:val="both"/>
        <w:rPr>
          <w:rFonts w:ascii="Cambria" w:hAnsi="Cambria"/>
        </w:rPr>
      </w:pPr>
      <w:r w:rsidRPr="00366DEF">
        <w:rPr>
          <w:rFonts w:ascii="Cambria" w:hAnsi="Cambria"/>
        </w:rPr>
        <w:t xml:space="preserve">Zhotoviteľ udeľuje na databázy, dokumentáciu a akékoľvek iné vyššie neuvedené autorské dielo licenciu v rozsahu podľa ods. 2 tejto Zmluvy s tým, že pri </w:t>
      </w:r>
      <w:r w:rsidR="0096260B" w:rsidRPr="00366DEF">
        <w:rPr>
          <w:rFonts w:ascii="Cambria" w:hAnsi="Cambria"/>
        </w:rPr>
        <w:t xml:space="preserve">dokumentácii </w:t>
      </w:r>
      <w:r w:rsidRPr="00366DEF">
        <w:rPr>
          <w:rFonts w:ascii="Cambria" w:hAnsi="Cambria"/>
        </w:rPr>
        <w:t>je objednávateľ oprávnený vyhotoviť jej kópie pre svoje potreby v množst</w:t>
      </w:r>
      <w:r w:rsidR="0096260B" w:rsidRPr="00366DEF">
        <w:rPr>
          <w:rFonts w:ascii="Cambria" w:hAnsi="Cambria"/>
        </w:rPr>
        <w:t>v</w:t>
      </w:r>
      <w:r w:rsidRPr="00366DEF">
        <w:rPr>
          <w:rFonts w:ascii="Cambria" w:hAnsi="Cambria"/>
        </w:rPr>
        <w:t xml:space="preserve">e neobmedzenom rozsahu.  </w:t>
      </w:r>
    </w:p>
    <w:p w14:paraId="06B889BB" w14:textId="2D0D022B" w:rsidR="00711378" w:rsidRPr="00366DEF" w:rsidRDefault="005B7306" w:rsidP="0096260B">
      <w:pPr>
        <w:pStyle w:val="Zarkazkladnhotextu"/>
        <w:numPr>
          <w:ilvl w:val="1"/>
          <w:numId w:val="61"/>
        </w:numPr>
        <w:tabs>
          <w:tab w:val="num" w:pos="1253"/>
        </w:tabs>
        <w:spacing w:before="120" w:after="0" w:line="240" w:lineRule="auto"/>
        <w:ind w:left="284" w:hanging="568"/>
        <w:jc w:val="both"/>
        <w:rPr>
          <w:rFonts w:ascii="Cambria" w:hAnsi="Cambria"/>
        </w:rPr>
      </w:pPr>
      <w:r w:rsidRPr="00366DEF">
        <w:rPr>
          <w:rFonts w:ascii="Cambria" w:hAnsi="Cambria"/>
        </w:rPr>
        <w:t>Zároveň z</w:t>
      </w:r>
      <w:r w:rsidR="00711378" w:rsidRPr="00366DEF">
        <w:rPr>
          <w:rFonts w:ascii="Cambria" w:hAnsi="Cambria"/>
        </w:rPr>
        <w:t xml:space="preserve">hotoviteľ </w:t>
      </w:r>
      <w:r w:rsidRPr="00366DEF">
        <w:rPr>
          <w:rFonts w:ascii="Cambria" w:hAnsi="Cambria"/>
        </w:rPr>
        <w:t xml:space="preserve">týmto </w:t>
      </w:r>
      <w:r w:rsidR="00711378" w:rsidRPr="00366DEF">
        <w:rPr>
          <w:rFonts w:ascii="Cambria" w:hAnsi="Cambria"/>
        </w:rPr>
        <w:t>vyhlasuje, že je oprávnený udeliť objednávateľovi licenciu v rozsahu a v súlade s touto Zmluvou. V prípade, ak tretia strana sa bude voči objednávateľovi domáhať porušenia svojich autorských práv je zhotoviteľ povinný bezodkladne vysporiadať s takouto treťou stranou autorské práva, aby zodpovedali jeho vyhláseniam a</w:t>
      </w:r>
      <w:r w:rsidR="00B65218" w:rsidRPr="00366DEF">
        <w:rPr>
          <w:rFonts w:ascii="Cambria" w:hAnsi="Cambria"/>
        </w:rPr>
        <w:t> </w:t>
      </w:r>
      <w:r w:rsidR="00711378" w:rsidRPr="00366DEF">
        <w:rPr>
          <w:rFonts w:ascii="Cambria" w:hAnsi="Cambria"/>
        </w:rPr>
        <w:t>udelen</w:t>
      </w:r>
      <w:r w:rsidR="00B65218" w:rsidRPr="00366DEF">
        <w:rPr>
          <w:rFonts w:ascii="Cambria" w:hAnsi="Cambria"/>
        </w:rPr>
        <w:t xml:space="preserve">ých </w:t>
      </w:r>
      <w:r w:rsidR="00711378" w:rsidRPr="00366DEF">
        <w:rPr>
          <w:rFonts w:ascii="Cambria" w:hAnsi="Cambria"/>
        </w:rPr>
        <w:t xml:space="preserve"> licencií v tejto Zmluve a zároveň zodpovedá za všetku škodu, ktorá objednávateľovi tým vznikla.</w:t>
      </w:r>
    </w:p>
    <w:p w14:paraId="1562574C" w14:textId="7E4083F7" w:rsidR="00121647" w:rsidRPr="00366DEF" w:rsidRDefault="00121647" w:rsidP="00FB5F4A">
      <w:pPr>
        <w:pStyle w:val="Nadpis6"/>
        <w:numPr>
          <w:ilvl w:val="0"/>
          <w:numId w:val="0"/>
        </w:numPr>
        <w:spacing w:before="240" w:after="0"/>
        <w:ind w:left="3600" w:hanging="3884"/>
        <w:jc w:val="center"/>
        <w:rPr>
          <w:rFonts w:ascii="Cambria" w:hAnsi="Cambria"/>
          <w:bCs/>
          <w:sz w:val="22"/>
          <w:szCs w:val="22"/>
        </w:rPr>
      </w:pPr>
      <w:r w:rsidRPr="00366DEF">
        <w:rPr>
          <w:rFonts w:ascii="Cambria" w:hAnsi="Cambria"/>
          <w:b/>
          <w:bCs/>
          <w:caps/>
          <w:sz w:val="22"/>
          <w:szCs w:val="22"/>
        </w:rPr>
        <w:t>Článok V</w:t>
      </w:r>
      <w:r w:rsidR="00AE3792" w:rsidRPr="00366DEF">
        <w:rPr>
          <w:rFonts w:ascii="Cambria" w:hAnsi="Cambria"/>
          <w:b/>
          <w:bCs/>
          <w:caps/>
          <w:sz w:val="22"/>
          <w:szCs w:val="22"/>
        </w:rPr>
        <w:t>I</w:t>
      </w:r>
    </w:p>
    <w:p w14:paraId="78BBBA06" w14:textId="77777777" w:rsidR="00121647" w:rsidRPr="00366DEF" w:rsidRDefault="00121647" w:rsidP="00FB0D62">
      <w:pPr>
        <w:pStyle w:val="Nadpis6"/>
        <w:numPr>
          <w:ilvl w:val="0"/>
          <w:numId w:val="0"/>
        </w:numPr>
        <w:spacing w:after="0"/>
        <w:ind w:left="3600" w:hanging="3884"/>
        <w:jc w:val="center"/>
        <w:rPr>
          <w:rFonts w:ascii="Cambria" w:hAnsi="Cambria"/>
          <w:bCs/>
          <w:sz w:val="22"/>
          <w:szCs w:val="22"/>
        </w:rPr>
      </w:pPr>
      <w:r w:rsidRPr="00366DEF">
        <w:rPr>
          <w:rFonts w:ascii="Cambria" w:hAnsi="Cambria"/>
          <w:b/>
          <w:bCs/>
          <w:caps/>
          <w:sz w:val="22"/>
          <w:szCs w:val="22"/>
        </w:rPr>
        <w:lastRenderedPageBreak/>
        <w:t>Odovzdanie a prevzatie Diela</w:t>
      </w:r>
    </w:p>
    <w:p w14:paraId="293F768F" w14:textId="371802C8" w:rsidR="00121647" w:rsidRPr="00366DEF" w:rsidRDefault="00121647" w:rsidP="00C62F7F">
      <w:pPr>
        <w:pStyle w:val="MLOdsek"/>
        <w:numPr>
          <w:ilvl w:val="1"/>
          <w:numId w:val="31"/>
        </w:numPr>
        <w:spacing w:before="120" w:line="240" w:lineRule="auto"/>
        <w:ind w:left="284" w:hanging="284"/>
        <w:rPr>
          <w:rFonts w:ascii="Cambria" w:hAnsi="Cambria"/>
        </w:rPr>
      </w:pPr>
      <w:r w:rsidRPr="00366DEF">
        <w:rPr>
          <w:rFonts w:ascii="Cambria" w:hAnsi="Cambria"/>
        </w:rPr>
        <w:t xml:space="preserve">Odovzdanie a prevzatie </w:t>
      </w:r>
      <w:r w:rsidR="00C213ED" w:rsidRPr="00366DEF">
        <w:rPr>
          <w:rFonts w:ascii="Cambria" w:hAnsi="Cambria"/>
        </w:rPr>
        <w:t>d</w:t>
      </w:r>
      <w:r w:rsidRPr="00366DEF">
        <w:rPr>
          <w:rFonts w:ascii="Cambria" w:hAnsi="Cambria"/>
        </w:rPr>
        <w:t>iela sa uskutoční najneskôr v termín</w:t>
      </w:r>
      <w:r w:rsidR="00711F32" w:rsidRPr="00366DEF">
        <w:rPr>
          <w:rFonts w:ascii="Cambria" w:hAnsi="Cambria"/>
        </w:rPr>
        <w:t>e</w:t>
      </w:r>
      <w:r w:rsidRPr="00366DEF">
        <w:rPr>
          <w:rFonts w:ascii="Cambria" w:hAnsi="Cambria"/>
        </w:rPr>
        <w:t xml:space="preserve"> špecifikovan</w:t>
      </w:r>
      <w:r w:rsidR="00711F32" w:rsidRPr="00366DEF">
        <w:rPr>
          <w:rFonts w:ascii="Cambria" w:hAnsi="Cambria"/>
        </w:rPr>
        <w:t>om</w:t>
      </w:r>
      <w:r w:rsidRPr="00366DEF">
        <w:rPr>
          <w:rFonts w:ascii="Cambria" w:hAnsi="Cambria"/>
        </w:rPr>
        <w:t xml:space="preserve"> v Rámcovom harmonograme</w:t>
      </w:r>
      <w:r w:rsidR="00406573" w:rsidRPr="00366DEF">
        <w:rPr>
          <w:rFonts w:ascii="Cambria" w:hAnsi="Cambria"/>
        </w:rPr>
        <w:t xml:space="preserve"> (článok II tejto Zmluvy)</w:t>
      </w:r>
      <w:r w:rsidR="00D33A9E" w:rsidRPr="00366DEF">
        <w:rPr>
          <w:rFonts w:ascii="Cambria" w:hAnsi="Cambria"/>
        </w:rPr>
        <w:t>.</w:t>
      </w:r>
      <w:r w:rsidRPr="00366DEF">
        <w:rPr>
          <w:rFonts w:ascii="Cambria" w:hAnsi="Cambria"/>
        </w:rPr>
        <w:t xml:space="preserve"> </w:t>
      </w:r>
      <w:r w:rsidR="00497A92" w:rsidRPr="00366DEF">
        <w:rPr>
          <w:rFonts w:ascii="Cambria" w:hAnsi="Cambria"/>
        </w:rPr>
        <w:t>V súlade s článkom II bod 2 tejto Zmluvy za riadne dodané dielo sa považuje až úspešné vykonané akceptačné testovanie (úspešná testovacia prevádzka) a</w:t>
      </w:r>
      <w:r w:rsidR="001611D8" w:rsidRPr="00366DEF">
        <w:rPr>
          <w:rFonts w:ascii="Cambria" w:hAnsi="Cambria"/>
        </w:rPr>
        <w:t xml:space="preserve"> následne </w:t>
      </w:r>
      <w:r w:rsidR="00497A92" w:rsidRPr="00366DEF">
        <w:rPr>
          <w:rFonts w:ascii="Cambria" w:hAnsi="Cambria"/>
        </w:rPr>
        <w:t xml:space="preserve">Zmluvnými stranami podpísaný akceptačný protokol. </w:t>
      </w:r>
      <w:r w:rsidRPr="00366DEF">
        <w:rPr>
          <w:rFonts w:ascii="Cambria" w:hAnsi="Cambria"/>
        </w:rPr>
        <w:t>Akceptačný protokol musí byť pred jeho podpisom schválený Riadiacou radou</w:t>
      </w:r>
      <w:r w:rsidR="007A41C9" w:rsidRPr="00366DEF">
        <w:rPr>
          <w:rFonts w:ascii="Cambria" w:hAnsi="Cambria"/>
        </w:rPr>
        <w:t xml:space="preserve"> projektu</w:t>
      </w:r>
      <w:r w:rsidRPr="00366DEF">
        <w:rPr>
          <w:rFonts w:ascii="Cambria" w:hAnsi="Cambria"/>
        </w:rPr>
        <w:t>. Fungovanie a mandát Riadiacej rady</w:t>
      </w:r>
      <w:r w:rsidR="007A41C9" w:rsidRPr="00366DEF">
        <w:rPr>
          <w:rFonts w:ascii="Cambria" w:hAnsi="Cambria"/>
        </w:rPr>
        <w:t xml:space="preserve"> projektu</w:t>
      </w:r>
      <w:r w:rsidRPr="00366DEF">
        <w:rPr>
          <w:rFonts w:ascii="Cambria" w:hAnsi="Cambria"/>
        </w:rPr>
        <w:t xml:space="preserve"> je upravený v Prílohe </w:t>
      </w:r>
      <w:r w:rsidR="007A4837" w:rsidRPr="00366DEF">
        <w:rPr>
          <w:rFonts w:ascii="Cambria" w:hAnsi="Cambria"/>
        </w:rPr>
        <w:t>1</w:t>
      </w:r>
      <w:r w:rsidRPr="00366DEF">
        <w:rPr>
          <w:rFonts w:ascii="Cambria" w:hAnsi="Cambria"/>
        </w:rPr>
        <w:t xml:space="preserve"> </w:t>
      </w:r>
      <w:r w:rsidR="00807898" w:rsidRPr="00366DEF">
        <w:rPr>
          <w:rFonts w:ascii="Cambria" w:hAnsi="Cambria"/>
        </w:rPr>
        <w:t>Zmluv</w:t>
      </w:r>
      <w:r w:rsidRPr="00366DEF">
        <w:rPr>
          <w:rFonts w:ascii="Cambria" w:hAnsi="Cambria"/>
        </w:rPr>
        <w:t xml:space="preserve">y. Akceptačný protokol obsahuje najmä: identifikačné údaje </w:t>
      </w:r>
      <w:r w:rsidR="005C0881" w:rsidRPr="00366DEF">
        <w:rPr>
          <w:rFonts w:ascii="Cambria" w:hAnsi="Cambria"/>
        </w:rPr>
        <w:t>Z</w:t>
      </w:r>
      <w:r w:rsidR="00807898" w:rsidRPr="00366DEF">
        <w:rPr>
          <w:rFonts w:ascii="Cambria" w:hAnsi="Cambria"/>
        </w:rPr>
        <w:t>mluv</w:t>
      </w:r>
      <w:r w:rsidRPr="00366DEF">
        <w:rPr>
          <w:rFonts w:ascii="Cambria" w:hAnsi="Cambria"/>
        </w:rPr>
        <w:t xml:space="preserve">ných strán, identifikáciu oprávnených osôb </w:t>
      </w:r>
      <w:r w:rsidR="00D63D3E" w:rsidRPr="00366DEF">
        <w:rPr>
          <w:rFonts w:ascii="Cambria" w:hAnsi="Cambria"/>
        </w:rPr>
        <w:t>Z</w:t>
      </w:r>
      <w:r w:rsidR="00807898" w:rsidRPr="00366DEF">
        <w:rPr>
          <w:rFonts w:ascii="Cambria" w:hAnsi="Cambria"/>
        </w:rPr>
        <w:t>mluv</w:t>
      </w:r>
      <w:r w:rsidRPr="00366DEF">
        <w:rPr>
          <w:rFonts w:ascii="Cambria" w:hAnsi="Cambria"/>
        </w:rPr>
        <w:t xml:space="preserve">ných strán, identifikáciu predmetu akceptácie (označenie produktu, kontrola kvality), informácie povinne uvedené v zápisnici o vykonaných akceptačných testoch. Vyjadrenie objednávateľa môže byť: </w:t>
      </w:r>
    </w:p>
    <w:p w14:paraId="02B41B87" w14:textId="24444698" w:rsidR="00121647" w:rsidRPr="00366DEF" w:rsidRDefault="00C213ED" w:rsidP="00C213ED">
      <w:pPr>
        <w:pStyle w:val="MLOdsek"/>
        <w:numPr>
          <w:ilvl w:val="0"/>
          <w:numId w:val="0"/>
        </w:numPr>
        <w:spacing w:before="120" w:line="240" w:lineRule="auto"/>
        <w:ind w:left="426"/>
        <w:rPr>
          <w:rFonts w:ascii="Cambria" w:hAnsi="Cambria"/>
        </w:rPr>
      </w:pPr>
      <w:r w:rsidRPr="00366DEF">
        <w:rPr>
          <w:rFonts w:ascii="Cambria" w:hAnsi="Cambria"/>
        </w:rPr>
        <w:t>A</w:t>
      </w:r>
      <w:r w:rsidR="00121647" w:rsidRPr="00366DEF">
        <w:rPr>
          <w:rFonts w:ascii="Cambria" w:hAnsi="Cambria"/>
        </w:rPr>
        <w:t xml:space="preserve">/plná akceptácia znamená – bez výhrad, čiže </w:t>
      </w:r>
      <w:r w:rsidR="00585DDA" w:rsidRPr="00366DEF">
        <w:rPr>
          <w:rFonts w:ascii="Cambria" w:hAnsi="Cambria"/>
        </w:rPr>
        <w:t xml:space="preserve">môže dôjsť k </w:t>
      </w:r>
      <w:r w:rsidR="00121647" w:rsidRPr="00366DEF">
        <w:rPr>
          <w:rFonts w:ascii="Cambria" w:hAnsi="Cambria"/>
        </w:rPr>
        <w:t>odovzdani</w:t>
      </w:r>
      <w:r w:rsidR="00585DDA" w:rsidRPr="00366DEF">
        <w:rPr>
          <w:rFonts w:ascii="Cambria" w:hAnsi="Cambria"/>
        </w:rPr>
        <w:t>u</w:t>
      </w:r>
      <w:r w:rsidR="00121647" w:rsidRPr="00366DEF">
        <w:rPr>
          <w:rFonts w:ascii="Cambria" w:hAnsi="Cambria"/>
        </w:rPr>
        <w:t xml:space="preserve"> </w:t>
      </w:r>
      <w:r w:rsidRPr="00366DEF">
        <w:rPr>
          <w:rFonts w:ascii="Cambria" w:hAnsi="Cambria"/>
        </w:rPr>
        <w:t>diela</w:t>
      </w:r>
      <w:r w:rsidR="00121647" w:rsidRPr="00366DEF">
        <w:rPr>
          <w:rFonts w:ascii="Cambria" w:hAnsi="Cambria"/>
        </w:rPr>
        <w:t xml:space="preserve"> bez výhrad a v plnom súlade </w:t>
      </w:r>
      <w:r w:rsidR="000C0B5B" w:rsidRPr="00366DEF">
        <w:rPr>
          <w:rFonts w:ascii="Cambria" w:hAnsi="Cambria"/>
        </w:rPr>
        <w:t xml:space="preserve">s </w:t>
      </w:r>
      <w:r w:rsidR="00121647" w:rsidRPr="00366DEF">
        <w:rPr>
          <w:rFonts w:ascii="Cambria" w:hAnsi="Cambria"/>
        </w:rPr>
        <w:t xml:space="preserve">požiadavkami objednávateľa a so </w:t>
      </w:r>
      <w:r w:rsidRPr="00366DEF">
        <w:rPr>
          <w:rFonts w:ascii="Cambria" w:hAnsi="Cambria"/>
        </w:rPr>
        <w:t>Z</w:t>
      </w:r>
      <w:r w:rsidR="00807898" w:rsidRPr="00366DEF">
        <w:rPr>
          <w:rFonts w:ascii="Cambria" w:hAnsi="Cambria"/>
        </w:rPr>
        <w:t>mluv</w:t>
      </w:r>
      <w:r w:rsidR="00121647" w:rsidRPr="00366DEF">
        <w:rPr>
          <w:rFonts w:ascii="Cambria" w:hAnsi="Cambria"/>
        </w:rPr>
        <w:t xml:space="preserve">ou; </w:t>
      </w:r>
    </w:p>
    <w:p w14:paraId="1D428F89" w14:textId="21ED6106" w:rsidR="00CC6BB7" w:rsidRPr="00366DEF" w:rsidRDefault="00121647" w:rsidP="00C213ED">
      <w:pPr>
        <w:pStyle w:val="MLOdsek"/>
        <w:numPr>
          <w:ilvl w:val="0"/>
          <w:numId w:val="0"/>
        </w:numPr>
        <w:spacing w:before="120" w:line="240" w:lineRule="auto"/>
        <w:ind w:left="426"/>
        <w:rPr>
          <w:rFonts w:ascii="Cambria" w:hAnsi="Cambria"/>
        </w:rPr>
      </w:pPr>
      <w:r w:rsidRPr="00366DEF">
        <w:rPr>
          <w:rFonts w:ascii="Cambria" w:hAnsi="Cambria"/>
        </w:rPr>
        <w:t>B/podmienečná akceptácia znamená – objednávateľ má výhrady k predmetu plnenia, ktorý podľa objednávateľa vykazuje odchýlku</w:t>
      </w:r>
      <w:r w:rsidR="006F2644" w:rsidRPr="00366DEF">
        <w:rPr>
          <w:rFonts w:ascii="Cambria" w:hAnsi="Cambria"/>
        </w:rPr>
        <w:t xml:space="preserve"> od požiadaviek upravených v tejto Zmluve</w:t>
      </w:r>
      <w:r w:rsidRPr="00366DEF">
        <w:rPr>
          <w:rFonts w:ascii="Cambria" w:hAnsi="Cambria"/>
        </w:rPr>
        <w:t xml:space="preserve"> (odovzdanie predmetu plnenia </w:t>
      </w:r>
      <w:r w:rsidR="002E173B" w:rsidRPr="00366DEF">
        <w:rPr>
          <w:rFonts w:ascii="Cambria" w:hAnsi="Cambria"/>
        </w:rPr>
        <w:t xml:space="preserve">môže dôjsť </w:t>
      </w:r>
      <w:r w:rsidRPr="00366DEF">
        <w:rPr>
          <w:rFonts w:ascii="Cambria" w:hAnsi="Cambria"/>
        </w:rPr>
        <w:t xml:space="preserve">s výhradami, ktoré nebránia jeho prebratiu a používaniu, pričom objednávateľ súhlasí s úhradou </w:t>
      </w:r>
      <w:r w:rsidR="00FA0E20" w:rsidRPr="00366DEF">
        <w:rPr>
          <w:rFonts w:ascii="Cambria" w:hAnsi="Cambria"/>
        </w:rPr>
        <w:t xml:space="preserve">ceny </w:t>
      </w:r>
      <w:r w:rsidRPr="00366DEF">
        <w:rPr>
          <w:rFonts w:ascii="Cambria" w:hAnsi="Cambria"/>
        </w:rPr>
        <w:t>predmetu plnenia)</w:t>
      </w:r>
      <w:r w:rsidR="00CC6BB7" w:rsidRPr="00366DEF">
        <w:rPr>
          <w:rFonts w:ascii="Cambria" w:hAnsi="Cambria"/>
        </w:rPr>
        <w:t xml:space="preserve">. </w:t>
      </w:r>
      <w:r w:rsidR="00842CFD" w:rsidRPr="00366DEF">
        <w:rPr>
          <w:rFonts w:ascii="Cambria" w:hAnsi="Cambria"/>
        </w:rPr>
        <w:t xml:space="preserve">Zhotoviteľ je povinný stanoviť termín odstránenia </w:t>
      </w:r>
      <w:proofErr w:type="spellStart"/>
      <w:r w:rsidR="00842CFD" w:rsidRPr="00366DEF">
        <w:rPr>
          <w:rFonts w:ascii="Cambria" w:hAnsi="Cambria"/>
        </w:rPr>
        <w:t>odch</w:t>
      </w:r>
      <w:r w:rsidR="00744C5F" w:rsidRPr="00366DEF">
        <w:rPr>
          <w:rFonts w:ascii="Cambria" w:hAnsi="Cambria"/>
        </w:rPr>
        <w:t>y</w:t>
      </w:r>
      <w:r w:rsidR="00842CFD" w:rsidRPr="00366DEF">
        <w:rPr>
          <w:rFonts w:ascii="Cambria" w:hAnsi="Cambria"/>
        </w:rPr>
        <w:t>liek</w:t>
      </w:r>
      <w:proofErr w:type="spellEnd"/>
      <w:r w:rsidR="00842CFD" w:rsidRPr="00366DEF">
        <w:rPr>
          <w:rFonts w:ascii="Cambria" w:hAnsi="Cambria"/>
        </w:rPr>
        <w:t xml:space="preserve"> (nedostatkov), ktorý uvedie v akceptačnom protokole.</w:t>
      </w:r>
    </w:p>
    <w:p w14:paraId="1533AF76" w14:textId="7F877EA0" w:rsidR="00121647" w:rsidRPr="00366DEF" w:rsidRDefault="00CC6BB7" w:rsidP="00C213ED">
      <w:pPr>
        <w:pStyle w:val="MLOdsek"/>
        <w:numPr>
          <w:ilvl w:val="0"/>
          <w:numId w:val="0"/>
        </w:numPr>
        <w:spacing w:before="120" w:line="240" w:lineRule="auto"/>
        <w:ind w:left="426"/>
        <w:rPr>
          <w:rFonts w:ascii="Cambria" w:hAnsi="Cambria"/>
        </w:rPr>
      </w:pPr>
      <w:r w:rsidRPr="00366DEF">
        <w:rPr>
          <w:rFonts w:ascii="Cambria" w:hAnsi="Cambria"/>
        </w:rPr>
        <w:t>Objednávateľ môže odmietnuť prevziať predmet plnenia, ak</w:t>
      </w:r>
      <w:r w:rsidR="00073D51" w:rsidRPr="00366DEF">
        <w:rPr>
          <w:rFonts w:ascii="Cambria" w:hAnsi="Cambria"/>
        </w:rPr>
        <w:t xml:space="preserve"> </w:t>
      </w:r>
      <w:r w:rsidR="00121647" w:rsidRPr="00366DEF">
        <w:rPr>
          <w:rFonts w:ascii="Cambria" w:hAnsi="Cambria"/>
        </w:rPr>
        <w:t>má výhrady k predmetu plnenia</w:t>
      </w:r>
      <w:r w:rsidR="0025198F" w:rsidRPr="00366DEF">
        <w:rPr>
          <w:rFonts w:ascii="Cambria" w:hAnsi="Cambria"/>
        </w:rPr>
        <w:t xml:space="preserve"> v zápisnici o vykonaných testoch</w:t>
      </w:r>
      <w:r w:rsidR="00121647" w:rsidRPr="00366DEF">
        <w:rPr>
          <w:rFonts w:ascii="Cambria" w:hAnsi="Cambria"/>
        </w:rPr>
        <w:t>, ktoré spočívajú v identifikácii:</w:t>
      </w:r>
    </w:p>
    <w:p w14:paraId="7ADEF3C4" w14:textId="754DA640" w:rsidR="00121647" w:rsidRPr="00366DEF" w:rsidRDefault="55E4877A" w:rsidP="00C213ED">
      <w:pPr>
        <w:pStyle w:val="MLOdsek"/>
        <w:numPr>
          <w:ilvl w:val="0"/>
          <w:numId w:val="0"/>
        </w:numPr>
        <w:spacing w:before="120" w:line="240" w:lineRule="auto"/>
        <w:ind w:left="426"/>
        <w:rPr>
          <w:rFonts w:ascii="Cambria" w:hAnsi="Cambria"/>
        </w:rPr>
      </w:pPr>
      <w:r w:rsidRPr="00366DEF">
        <w:rPr>
          <w:rFonts w:ascii="Cambria" w:hAnsi="Cambria"/>
        </w:rPr>
        <w:t xml:space="preserve">a) jednej </w:t>
      </w:r>
      <w:r w:rsidR="00887DA7" w:rsidRPr="00366DEF">
        <w:rPr>
          <w:rFonts w:ascii="Cambria" w:hAnsi="Cambria"/>
        </w:rPr>
        <w:t xml:space="preserve">(1) </w:t>
      </w:r>
      <w:r w:rsidRPr="00366DEF">
        <w:rPr>
          <w:rFonts w:ascii="Cambria" w:hAnsi="Cambria"/>
        </w:rPr>
        <w:t xml:space="preserve">zásadnej </w:t>
      </w:r>
      <w:r w:rsidR="005B6861" w:rsidRPr="00366DEF">
        <w:rPr>
          <w:rFonts w:ascii="Cambria" w:hAnsi="Cambria"/>
        </w:rPr>
        <w:t>chyby</w:t>
      </w:r>
      <w:r w:rsidRPr="00366DEF">
        <w:rPr>
          <w:rFonts w:ascii="Cambria" w:hAnsi="Cambria"/>
        </w:rPr>
        <w:t xml:space="preserve"> alebo</w:t>
      </w:r>
    </w:p>
    <w:p w14:paraId="563AA55B" w14:textId="02A191AF" w:rsidR="00121647" w:rsidRPr="00366DEF" w:rsidRDefault="55E4877A" w:rsidP="00C213ED">
      <w:pPr>
        <w:pStyle w:val="MLOdsek"/>
        <w:numPr>
          <w:ilvl w:val="0"/>
          <w:numId w:val="0"/>
        </w:numPr>
        <w:spacing w:before="120" w:line="240" w:lineRule="auto"/>
        <w:ind w:left="426"/>
        <w:rPr>
          <w:rFonts w:ascii="Cambria" w:hAnsi="Cambria"/>
        </w:rPr>
      </w:pPr>
      <w:r w:rsidRPr="00366DEF">
        <w:rPr>
          <w:rFonts w:ascii="Cambria" w:hAnsi="Cambria"/>
        </w:rPr>
        <w:t xml:space="preserve">b) </w:t>
      </w:r>
      <w:r w:rsidR="00887DA7" w:rsidRPr="00366DEF">
        <w:rPr>
          <w:rFonts w:ascii="Cambria" w:hAnsi="Cambria"/>
        </w:rPr>
        <w:t xml:space="preserve">dvoch (2) </w:t>
      </w:r>
      <w:r w:rsidR="1A957DF0" w:rsidRPr="00366DEF">
        <w:rPr>
          <w:rFonts w:ascii="Cambria" w:hAnsi="Cambria"/>
        </w:rPr>
        <w:t>závažn</w:t>
      </w:r>
      <w:r w:rsidR="00887DA7" w:rsidRPr="00366DEF">
        <w:rPr>
          <w:rFonts w:ascii="Cambria" w:hAnsi="Cambria"/>
        </w:rPr>
        <w:t>ých</w:t>
      </w:r>
      <w:r w:rsidR="1A957DF0" w:rsidRPr="00366DEF">
        <w:rPr>
          <w:rFonts w:ascii="Cambria" w:hAnsi="Cambria"/>
        </w:rPr>
        <w:t xml:space="preserve"> </w:t>
      </w:r>
      <w:r w:rsidR="005B6861" w:rsidRPr="00366DEF">
        <w:rPr>
          <w:rFonts w:ascii="Cambria" w:hAnsi="Cambria"/>
        </w:rPr>
        <w:t>ch</w:t>
      </w:r>
      <w:r w:rsidR="00887DA7" w:rsidRPr="00366DEF">
        <w:rPr>
          <w:rFonts w:ascii="Cambria" w:hAnsi="Cambria"/>
        </w:rPr>
        <w:t>ý</w:t>
      </w:r>
      <w:r w:rsidR="005B6861" w:rsidRPr="00366DEF">
        <w:rPr>
          <w:rFonts w:ascii="Cambria" w:hAnsi="Cambria"/>
        </w:rPr>
        <w:t>b</w:t>
      </w:r>
      <w:r w:rsidR="1A957DF0" w:rsidRPr="00366DEF">
        <w:rPr>
          <w:rFonts w:ascii="Cambria" w:hAnsi="Cambria"/>
        </w:rPr>
        <w:t xml:space="preserve"> </w:t>
      </w:r>
      <w:r w:rsidRPr="00366DEF">
        <w:rPr>
          <w:rFonts w:ascii="Cambria" w:hAnsi="Cambria"/>
        </w:rPr>
        <w:t xml:space="preserve">alebo </w:t>
      </w:r>
    </w:p>
    <w:p w14:paraId="22E67757" w14:textId="5A6C29C0" w:rsidR="00121647" w:rsidRPr="00366DEF" w:rsidRDefault="55E4877A" w:rsidP="00C213ED">
      <w:pPr>
        <w:pStyle w:val="MLOdsek"/>
        <w:numPr>
          <w:ilvl w:val="0"/>
          <w:numId w:val="0"/>
        </w:numPr>
        <w:spacing w:before="120" w:line="240" w:lineRule="auto"/>
        <w:ind w:left="426"/>
        <w:rPr>
          <w:rFonts w:ascii="Cambria" w:hAnsi="Cambria"/>
        </w:rPr>
      </w:pPr>
      <w:r w:rsidRPr="00366DEF">
        <w:rPr>
          <w:rFonts w:ascii="Cambria" w:hAnsi="Cambria"/>
        </w:rPr>
        <w:t xml:space="preserve">c) </w:t>
      </w:r>
      <w:r w:rsidR="4270863E" w:rsidRPr="00366DEF">
        <w:rPr>
          <w:rFonts w:ascii="Cambria" w:hAnsi="Cambria"/>
        </w:rPr>
        <w:t xml:space="preserve">viac ako </w:t>
      </w:r>
      <w:r w:rsidR="24B5198B" w:rsidRPr="00366DEF">
        <w:rPr>
          <w:rFonts w:ascii="Cambria" w:hAnsi="Cambria"/>
        </w:rPr>
        <w:t xml:space="preserve">10 </w:t>
      </w:r>
      <w:r w:rsidRPr="00366DEF">
        <w:rPr>
          <w:rFonts w:ascii="Cambria" w:hAnsi="Cambria"/>
        </w:rPr>
        <w:t xml:space="preserve">nepodstatných </w:t>
      </w:r>
      <w:r w:rsidR="005B6861" w:rsidRPr="00366DEF">
        <w:rPr>
          <w:rFonts w:ascii="Cambria" w:hAnsi="Cambria"/>
        </w:rPr>
        <w:t>chýb</w:t>
      </w:r>
      <w:r w:rsidR="00D62127" w:rsidRPr="00366DEF">
        <w:rPr>
          <w:rFonts w:ascii="Cambria" w:hAnsi="Cambria"/>
        </w:rPr>
        <w:t>.</w:t>
      </w:r>
    </w:p>
    <w:p w14:paraId="1F25C2B0" w14:textId="730F9E93" w:rsidR="00121647" w:rsidRPr="00366DEF" w:rsidRDefault="00121647" w:rsidP="00C62F7F">
      <w:pPr>
        <w:pStyle w:val="MLOdsek"/>
        <w:numPr>
          <w:ilvl w:val="1"/>
          <w:numId w:val="31"/>
        </w:numPr>
        <w:spacing w:before="120" w:line="240" w:lineRule="auto"/>
        <w:ind w:left="426" w:hanging="426"/>
        <w:rPr>
          <w:rFonts w:ascii="Cambria" w:hAnsi="Cambria"/>
        </w:rPr>
      </w:pPr>
      <w:r w:rsidRPr="00366DEF">
        <w:rPr>
          <w:rFonts w:ascii="Cambria" w:hAnsi="Cambria"/>
        </w:rPr>
        <w:t xml:space="preserve">Vlastnícke právo k hmotnému nosiču prostredníctvom ktorého je </w:t>
      </w:r>
      <w:r w:rsidR="00C213ED" w:rsidRPr="00366DEF">
        <w:rPr>
          <w:rFonts w:ascii="Cambria" w:hAnsi="Cambria"/>
        </w:rPr>
        <w:t>d</w:t>
      </w:r>
      <w:r w:rsidRPr="00366DEF">
        <w:rPr>
          <w:rFonts w:ascii="Cambria" w:hAnsi="Cambria"/>
        </w:rPr>
        <w:t xml:space="preserve">ielo alebo jeho časť vyjadrená prechádza na objednávateľa odovzdaním a prevzatím </w:t>
      </w:r>
      <w:r w:rsidR="00C213ED" w:rsidRPr="00366DEF">
        <w:rPr>
          <w:rFonts w:ascii="Cambria" w:hAnsi="Cambria"/>
        </w:rPr>
        <w:t>d</w:t>
      </w:r>
      <w:r w:rsidRPr="00366DEF">
        <w:rPr>
          <w:rFonts w:ascii="Cambria" w:hAnsi="Cambria"/>
        </w:rPr>
        <w:t xml:space="preserve">iela, tzn. podpísaním </w:t>
      </w:r>
      <w:r w:rsidR="001B0434" w:rsidRPr="00366DEF">
        <w:rPr>
          <w:rFonts w:ascii="Cambria" w:hAnsi="Cambria"/>
        </w:rPr>
        <w:t>a</w:t>
      </w:r>
      <w:r w:rsidRPr="00366DEF">
        <w:rPr>
          <w:rFonts w:ascii="Cambria" w:hAnsi="Cambria"/>
        </w:rPr>
        <w:t>kceptačného protokolu</w:t>
      </w:r>
      <w:r w:rsidR="003564E3" w:rsidRPr="00366DEF">
        <w:rPr>
          <w:rFonts w:ascii="Cambria" w:hAnsi="Cambria"/>
        </w:rPr>
        <w:t xml:space="preserve"> </w:t>
      </w:r>
      <w:r w:rsidRPr="00366DEF">
        <w:rPr>
          <w:rFonts w:ascii="Cambria" w:hAnsi="Cambria"/>
        </w:rPr>
        <w:t xml:space="preserve">vzťahujúceho sa k odovzdávanej časti </w:t>
      </w:r>
      <w:r w:rsidR="00C213ED" w:rsidRPr="00366DEF">
        <w:rPr>
          <w:rFonts w:ascii="Cambria" w:hAnsi="Cambria"/>
        </w:rPr>
        <w:t>d</w:t>
      </w:r>
      <w:r w:rsidRPr="00366DEF">
        <w:rPr>
          <w:rFonts w:ascii="Cambria" w:hAnsi="Cambria"/>
        </w:rPr>
        <w:t xml:space="preserve">iela oboma </w:t>
      </w:r>
      <w:r w:rsidR="00C213ED" w:rsidRPr="00366DEF">
        <w:rPr>
          <w:rFonts w:ascii="Cambria" w:hAnsi="Cambria"/>
        </w:rPr>
        <w:t>z</w:t>
      </w:r>
      <w:r w:rsidR="00807898" w:rsidRPr="00366DEF">
        <w:rPr>
          <w:rFonts w:ascii="Cambria" w:hAnsi="Cambria"/>
        </w:rPr>
        <w:t>mluv</w:t>
      </w:r>
      <w:r w:rsidRPr="00366DEF">
        <w:rPr>
          <w:rFonts w:ascii="Cambria" w:hAnsi="Cambria"/>
        </w:rPr>
        <w:t xml:space="preserve">nými stranami. Uvedené platí na všetky hmotné nosiče vyjadrenia </w:t>
      </w:r>
      <w:r w:rsidR="00C213ED" w:rsidRPr="00366DEF">
        <w:rPr>
          <w:rFonts w:ascii="Cambria" w:hAnsi="Cambria"/>
        </w:rPr>
        <w:t>d</w:t>
      </w:r>
      <w:r w:rsidRPr="00366DEF">
        <w:rPr>
          <w:rFonts w:ascii="Cambria" w:hAnsi="Cambria"/>
        </w:rPr>
        <w:t xml:space="preserve">iela majúce charakter </w:t>
      </w:r>
      <w:r w:rsidR="00E507CD" w:rsidRPr="00366DEF">
        <w:rPr>
          <w:rFonts w:ascii="Cambria" w:hAnsi="Cambria"/>
        </w:rPr>
        <w:t>a</w:t>
      </w:r>
      <w:r w:rsidRPr="00366DEF">
        <w:rPr>
          <w:rFonts w:ascii="Cambria" w:hAnsi="Cambria"/>
        </w:rPr>
        <w:t>utorského diela (dokumentácia a pod.)</w:t>
      </w:r>
      <w:r w:rsidR="00C213ED" w:rsidRPr="00366DEF">
        <w:rPr>
          <w:rFonts w:ascii="Cambria" w:hAnsi="Cambria"/>
        </w:rPr>
        <w:t>.</w:t>
      </w:r>
    </w:p>
    <w:p w14:paraId="06AA8AB8" w14:textId="241A7C14" w:rsidR="00121647" w:rsidRPr="00366DEF" w:rsidRDefault="00121647" w:rsidP="00C62F7F">
      <w:pPr>
        <w:pStyle w:val="MLOdsek"/>
        <w:numPr>
          <w:ilvl w:val="1"/>
          <w:numId w:val="31"/>
        </w:numPr>
        <w:spacing w:before="120" w:line="240" w:lineRule="auto"/>
        <w:ind w:left="426" w:hanging="426"/>
        <w:rPr>
          <w:rFonts w:ascii="Cambria" w:hAnsi="Cambria"/>
        </w:rPr>
      </w:pPr>
      <w:r w:rsidRPr="00366DEF">
        <w:rPr>
          <w:rFonts w:ascii="Cambria" w:hAnsi="Cambria"/>
        </w:rPr>
        <w:t xml:space="preserve">Objednávateľ neprevezme </w:t>
      </w:r>
      <w:r w:rsidR="00C213ED" w:rsidRPr="00366DEF">
        <w:rPr>
          <w:rFonts w:ascii="Cambria" w:hAnsi="Cambria"/>
        </w:rPr>
        <w:t>d</w:t>
      </w:r>
      <w:r w:rsidRPr="00366DEF">
        <w:rPr>
          <w:rFonts w:ascii="Cambria" w:hAnsi="Cambria"/>
        </w:rPr>
        <w:t xml:space="preserve">ielo, ak vykazuje </w:t>
      </w:r>
      <w:r w:rsidR="00C213ED" w:rsidRPr="00366DEF">
        <w:rPr>
          <w:rFonts w:ascii="Cambria" w:hAnsi="Cambria"/>
        </w:rPr>
        <w:t>d</w:t>
      </w:r>
      <w:r w:rsidRPr="00366DEF">
        <w:rPr>
          <w:rFonts w:ascii="Cambria" w:hAnsi="Cambria"/>
        </w:rPr>
        <w:t>ielo právne a/alebo faktické vady</w:t>
      </w:r>
      <w:r w:rsidR="00E507CD" w:rsidRPr="00366DEF">
        <w:rPr>
          <w:rFonts w:ascii="Cambria" w:hAnsi="Cambria"/>
        </w:rPr>
        <w:t xml:space="preserve"> podľa ods. 1</w:t>
      </w:r>
      <w:r w:rsidRPr="00366DEF">
        <w:rPr>
          <w:rFonts w:ascii="Cambria" w:hAnsi="Cambria"/>
        </w:rPr>
        <w:t xml:space="preserve">. Dielo má vady, ak je zhotovené v rozpore podmienkami stanovenými v tejto </w:t>
      </w:r>
      <w:r w:rsidR="00EF6DDC" w:rsidRPr="00366DEF">
        <w:rPr>
          <w:rFonts w:ascii="Cambria" w:hAnsi="Cambria"/>
        </w:rPr>
        <w:t>Z</w:t>
      </w:r>
      <w:r w:rsidR="00807898" w:rsidRPr="00366DEF">
        <w:rPr>
          <w:rFonts w:ascii="Cambria" w:hAnsi="Cambria"/>
        </w:rPr>
        <w:t>mluv</w:t>
      </w:r>
      <w:r w:rsidRPr="00366DEF">
        <w:rPr>
          <w:rFonts w:ascii="Cambria" w:hAnsi="Cambria"/>
        </w:rPr>
        <w:t xml:space="preserve">e a/alebo v rozpore so všeobecne záväznými právnymi predpismi. </w:t>
      </w:r>
    </w:p>
    <w:p w14:paraId="579871D6" w14:textId="7CD51365" w:rsidR="00121647" w:rsidRPr="00366DEF" w:rsidRDefault="00121647" w:rsidP="00C62F7F">
      <w:pPr>
        <w:pStyle w:val="MLOdsek"/>
        <w:numPr>
          <w:ilvl w:val="1"/>
          <w:numId w:val="31"/>
        </w:numPr>
        <w:spacing w:before="120" w:line="240" w:lineRule="auto"/>
        <w:ind w:left="426" w:hanging="426"/>
        <w:rPr>
          <w:rFonts w:ascii="Cambria" w:hAnsi="Cambria"/>
        </w:rPr>
      </w:pPr>
      <w:r w:rsidRPr="00366DEF">
        <w:rPr>
          <w:rFonts w:ascii="Cambria" w:hAnsi="Cambria"/>
        </w:rPr>
        <w:t xml:space="preserve">Prílohou </w:t>
      </w:r>
      <w:r w:rsidR="001B0434" w:rsidRPr="00366DEF">
        <w:rPr>
          <w:rFonts w:ascii="Cambria" w:hAnsi="Cambria"/>
        </w:rPr>
        <w:t>a</w:t>
      </w:r>
      <w:r w:rsidRPr="00366DEF">
        <w:rPr>
          <w:rFonts w:ascii="Cambria" w:hAnsi="Cambria"/>
        </w:rPr>
        <w:t>kceptačného protokolu je:</w:t>
      </w:r>
    </w:p>
    <w:p w14:paraId="0E53F30A" w14:textId="5D25305D" w:rsidR="00121647" w:rsidRPr="00366DEF" w:rsidRDefault="00121647" w:rsidP="00C62F7F">
      <w:pPr>
        <w:pStyle w:val="MLOdsek"/>
        <w:numPr>
          <w:ilvl w:val="1"/>
          <w:numId w:val="32"/>
        </w:numPr>
        <w:spacing w:before="120" w:line="240" w:lineRule="auto"/>
        <w:rPr>
          <w:rFonts w:ascii="Cambria" w:hAnsi="Cambria"/>
        </w:rPr>
      </w:pPr>
      <w:r w:rsidRPr="00366DEF">
        <w:rPr>
          <w:rFonts w:ascii="Cambria" w:hAnsi="Cambria"/>
        </w:rPr>
        <w:t xml:space="preserve">zápisnica o vykonaných akceptačných testoch, ak sa </w:t>
      </w:r>
      <w:r w:rsidR="001B0434" w:rsidRPr="00366DEF">
        <w:rPr>
          <w:rFonts w:ascii="Cambria" w:hAnsi="Cambria"/>
        </w:rPr>
        <w:t>a</w:t>
      </w:r>
      <w:r w:rsidRPr="00366DEF">
        <w:rPr>
          <w:rFonts w:ascii="Cambria" w:hAnsi="Cambria"/>
        </w:rPr>
        <w:t xml:space="preserve">kceptačným protokolom odovzdáva </w:t>
      </w:r>
      <w:r w:rsidR="006C0650" w:rsidRPr="00366DEF">
        <w:rPr>
          <w:rFonts w:ascii="Cambria" w:hAnsi="Cambria"/>
        </w:rPr>
        <w:t>IS SPÚ</w:t>
      </w:r>
      <w:r w:rsidRPr="00366DEF">
        <w:rPr>
          <w:rFonts w:ascii="Cambria" w:hAnsi="Cambria"/>
        </w:rPr>
        <w:t>,</w:t>
      </w:r>
    </w:p>
    <w:p w14:paraId="459F875F" w14:textId="057EC20C" w:rsidR="00121647" w:rsidRPr="00366DEF" w:rsidRDefault="00121647" w:rsidP="00C62F7F">
      <w:pPr>
        <w:pStyle w:val="MLOdsek"/>
        <w:numPr>
          <w:ilvl w:val="1"/>
          <w:numId w:val="32"/>
        </w:numPr>
        <w:spacing w:before="120" w:line="240" w:lineRule="auto"/>
        <w:rPr>
          <w:rFonts w:ascii="Cambria" w:hAnsi="Cambria"/>
        </w:rPr>
      </w:pPr>
      <w:r w:rsidRPr="00366DEF">
        <w:rPr>
          <w:rFonts w:ascii="Cambria" w:hAnsi="Cambria"/>
        </w:rPr>
        <w:t xml:space="preserve">zoznam </w:t>
      </w:r>
      <w:r w:rsidR="00E507CD" w:rsidRPr="00366DEF">
        <w:rPr>
          <w:rFonts w:ascii="Cambria" w:hAnsi="Cambria"/>
        </w:rPr>
        <w:t>a</w:t>
      </w:r>
      <w:r w:rsidRPr="00366DEF">
        <w:rPr>
          <w:rFonts w:ascii="Cambria" w:hAnsi="Cambria"/>
        </w:rPr>
        <w:t xml:space="preserve">utorských diel </w:t>
      </w:r>
      <w:r w:rsidR="00E507CD" w:rsidRPr="00366DEF">
        <w:rPr>
          <w:rFonts w:ascii="Cambria" w:hAnsi="Cambria"/>
        </w:rPr>
        <w:t>dodaných</w:t>
      </w:r>
      <w:r w:rsidRPr="00366DEF">
        <w:rPr>
          <w:rFonts w:ascii="Cambria" w:hAnsi="Cambria"/>
        </w:rPr>
        <w:t xml:space="preserve"> v rámci plnenia tejto </w:t>
      </w:r>
      <w:r w:rsidR="00807898" w:rsidRPr="00366DEF">
        <w:rPr>
          <w:rFonts w:ascii="Cambria" w:hAnsi="Cambria"/>
        </w:rPr>
        <w:t>Zmluv</w:t>
      </w:r>
      <w:r w:rsidRPr="00366DEF">
        <w:rPr>
          <w:rFonts w:ascii="Cambria" w:hAnsi="Cambria"/>
        </w:rPr>
        <w:t xml:space="preserve">y s ich názvom, ak sú súčasťou odovzdávaného </w:t>
      </w:r>
      <w:r w:rsidR="003C10E0" w:rsidRPr="00366DEF">
        <w:rPr>
          <w:rFonts w:ascii="Cambria" w:hAnsi="Cambria"/>
        </w:rPr>
        <w:t>d</w:t>
      </w:r>
      <w:r w:rsidRPr="00366DEF">
        <w:rPr>
          <w:rFonts w:ascii="Cambria" w:hAnsi="Cambria"/>
        </w:rPr>
        <w:t>iela</w:t>
      </w:r>
      <w:r w:rsidR="00D9426C" w:rsidRPr="00366DEF">
        <w:rPr>
          <w:rFonts w:ascii="Cambria" w:hAnsi="Cambria"/>
        </w:rPr>
        <w:t xml:space="preserve"> a zoznam SW 3 strán použitých v IS SPÚ</w:t>
      </w:r>
      <w:r w:rsidRPr="00366DEF">
        <w:rPr>
          <w:rFonts w:ascii="Cambria" w:hAnsi="Cambria"/>
        </w:rPr>
        <w:t>,</w:t>
      </w:r>
    </w:p>
    <w:p w14:paraId="14191EF5" w14:textId="28851616" w:rsidR="00121647" w:rsidRPr="00366DEF" w:rsidRDefault="00121647" w:rsidP="00C62F7F">
      <w:pPr>
        <w:pStyle w:val="MLOdsek"/>
        <w:numPr>
          <w:ilvl w:val="1"/>
          <w:numId w:val="32"/>
        </w:numPr>
        <w:spacing w:before="120" w:line="240" w:lineRule="auto"/>
        <w:rPr>
          <w:rFonts w:ascii="Cambria" w:hAnsi="Cambria"/>
        </w:rPr>
      </w:pPr>
      <w:r w:rsidRPr="00366DEF">
        <w:rPr>
          <w:rFonts w:ascii="Cambria" w:hAnsi="Cambria"/>
        </w:rPr>
        <w:t xml:space="preserve">prezenčné listiny zo školení, ak boli vykonané pre užívateľov </w:t>
      </w:r>
      <w:r w:rsidR="006C0650" w:rsidRPr="00366DEF">
        <w:rPr>
          <w:rFonts w:ascii="Cambria" w:hAnsi="Cambria"/>
        </w:rPr>
        <w:t>IS SPÚ</w:t>
      </w:r>
      <w:r w:rsidRPr="00366DEF">
        <w:rPr>
          <w:rFonts w:ascii="Cambria" w:hAnsi="Cambria"/>
        </w:rPr>
        <w:t xml:space="preserve">, spolu so školiacim materiálom, </w:t>
      </w:r>
    </w:p>
    <w:p w14:paraId="7A83C437" w14:textId="77777777" w:rsidR="00DF268D" w:rsidRPr="00366DEF" w:rsidRDefault="00121647" w:rsidP="00C62F7F">
      <w:pPr>
        <w:pStyle w:val="MLOdsek"/>
        <w:numPr>
          <w:ilvl w:val="1"/>
          <w:numId w:val="32"/>
        </w:numPr>
        <w:spacing w:before="120" w:line="240" w:lineRule="auto"/>
        <w:rPr>
          <w:rFonts w:ascii="Cambria" w:hAnsi="Cambria"/>
        </w:rPr>
      </w:pPr>
      <w:r w:rsidRPr="00366DEF">
        <w:rPr>
          <w:rFonts w:ascii="Cambria" w:hAnsi="Cambria"/>
        </w:rPr>
        <w:t>dokumenty a doklady osvedčujúce kompletnosť (napr.: zoznam požiadaviek, zoznam dodaných finálnych produktov, osvedčenie o akosti a kompletnosti, návody na obsluhu), ak takéto dokumenty už neboli súčasťou ponuky predloženej objednávateľovi.</w:t>
      </w:r>
      <w:r w:rsidR="008919AB" w:rsidRPr="00366DEF">
        <w:rPr>
          <w:rFonts w:ascii="Cambria" w:hAnsi="Cambria"/>
        </w:rPr>
        <w:t xml:space="preserve"> </w:t>
      </w:r>
    </w:p>
    <w:p w14:paraId="0687F20A" w14:textId="42DC249A" w:rsidR="00121647" w:rsidRPr="00366DEF" w:rsidRDefault="00D97C7B" w:rsidP="002649D5">
      <w:pPr>
        <w:pStyle w:val="MLOdsek"/>
        <w:numPr>
          <w:ilvl w:val="0"/>
          <w:numId w:val="0"/>
        </w:numPr>
        <w:spacing w:before="120" w:line="240" w:lineRule="auto"/>
        <w:ind w:left="360"/>
        <w:rPr>
          <w:rFonts w:ascii="Cambria" w:hAnsi="Cambria"/>
        </w:rPr>
      </w:pPr>
      <w:r w:rsidRPr="00366DEF">
        <w:rPr>
          <w:rFonts w:ascii="Cambria" w:hAnsi="Cambria"/>
        </w:rPr>
        <w:t>A</w:t>
      </w:r>
      <w:r w:rsidR="00121647" w:rsidRPr="00366DEF">
        <w:rPr>
          <w:rFonts w:ascii="Cambria" w:hAnsi="Cambria"/>
        </w:rPr>
        <w:t xml:space="preserve">kceptačný protokol sa vyhotovuje v 4 (štyroch) vyhotoveniach, z ktorých 2 (dve) vyhotovenia sa určené pre objednávateľa a 2 (dve) vyhotovenia sú určené pre zhotoviteľa. </w:t>
      </w:r>
    </w:p>
    <w:p w14:paraId="285D2BDF" w14:textId="4DB9B71D" w:rsidR="00121647" w:rsidRPr="00C50EB9" w:rsidRDefault="00FA0E20" w:rsidP="00C62F7F">
      <w:pPr>
        <w:pStyle w:val="MLOdsek"/>
        <w:numPr>
          <w:ilvl w:val="1"/>
          <w:numId w:val="31"/>
        </w:numPr>
        <w:spacing w:before="120" w:line="240" w:lineRule="auto"/>
        <w:ind w:left="426" w:hanging="426"/>
        <w:rPr>
          <w:rFonts w:ascii="Cambria" w:hAnsi="Cambria"/>
        </w:rPr>
      </w:pPr>
      <w:r w:rsidRPr="00366DEF">
        <w:rPr>
          <w:rFonts w:ascii="Cambria" w:hAnsi="Cambria"/>
        </w:rPr>
        <w:t xml:space="preserve">Pred odovzdaním </w:t>
      </w:r>
      <w:r w:rsidR="00A226AC" w:rsidRPr="00366DEF">
        <w:rPr>
          <w:rFonts w:ascii="Cambria" w:hAnsi="Cambria"/>
        </w:rPr>
        <w:t>d</w:t>
      </w:r>
      <w:r w:rsidR="00121647" w:rsidRPr="00366DEF">
        <w:rPr>
          <w:rFonts w:ascii="Cambria" w:hAnsi="Cambria"/>
        </w:rPr>
        <w:t>iel</w:t>
      </w:r>
      <w:r w:rsidRPr="00366DEF">
        <w:rPr>
          <w:rFonts w:ascii="Cambria" w:hAnsi="Cambria"/>
        </w:rPr>
        <w:t>a</w:t>
      </w:r>
      <w:r w:rsidR="00121647" w:rsidRPr="00366DEF">
        <w:rPr>
          <w:rFonts w:ascii="Cambria" w:hAnsi="Cambria"/>
        </w:rPr>
        <w:t xml:space="preserve">, </w:t>
      </w:r>
      <w:r w:rsidR="00807898" w:rsidRPr="00366DEF">
        <w:rPr>
          <w:rFonts w:ascii="Cambria" w:hAnsi="Cambria"/>
        </w:rPr>
        <w:t>Zmluv</w:t>
      </w:r>
      <w:r w:rsidR="00121647" w:rsidRPr="00366DEF">
        <w:rPr>
          <w:rFonts w:ascii="Cambria" w:hAnsi="Cambria"/>
        </w:rPr>
        <w:t xml:space="preserve">né strany vykonajú vo vzájomnej súčinnosti akceptačné testy. Akceptačné testy sa vykonajú v prostredí a na infraštruktúre objednávateľa a v oddelených testovacích prostrediach (t. j. bez možnosti ovplyvniť bežnú činnosť objednávateľa, mimo produkčných databáz), ak sa </w:t>
      </w:r>
      <w:r w:rsidR="00807898" w:rsidRPr="00366DEF">
        <w:rPr>
          <w:rFonts w:ascii="Cambria" w:hAnsi="Cambria"/>
        </w:rPr>
        <w:t>Zmluv</w:t>
      </w:r>
      <w:r w:rsidR="00121647" w:rsidRPr="00366DEF">
        <w:rPr>
          <w:rFonts w:ascii="Cambria" w:hAnsi="Cambria"/>
        </w:rPr>
        <w:t xml:space="preserve">né strany vopred výslovne nedohodnú inak. Pre úspešné vykonanie akceptačných testov sa vyžaduje osobná prítomnosť oprávnených osôb </w:t>
      </w:r>
      <w:r w:rsidR="00807898" w:rsidRPr="00366DEF">
        <w:rPr>
          <w:rFonts w:ascii="Cambria" w:hAnsi="Cambria"/>
        </w:rPr>
        <w:t>Zmluv</w:t>
      </w:r>
      <w:r w:rsidR="00121647" w:rsidRPr="00366DEF">
        <w:rPr>
          <w:rFonts w:ascii="Cambria" w:hAnsi="Cambria"/>
        </w:rPr>
        <w:t xml:space="preserve">ných strán podľa článku </w:t>
      </w:r>
      <w:r w:rsidR="00D7576C" w:rsidRPr="00366DEF">
        <w:rPr>
          <w:rFonts w:ascii="Cambria" w:hAnsi="Cambria"/>
        </w:rPr>
        <w:t>I</w:t>
      </w:r>
      <w:r w:rsidR="00121647" w:rsidRPr="00366DEF">
        <w:rPr>
          <w:rFonts w:ascii="Cambria" w:hAnsi="Cambria"/>
        </w:rPr>
        <w:t xml:space="preserve">V tejto </w:t>
      </w:r>
      <w:r w:rsidR="00807898" w:rsidRPr="00366DEF">
        <w:rPr>
          <w:rFonts w:ascii="Cambria" w:hAnsi="Cambria"/>
        </w:rPr>
        <w:t>Zmluv</w:t>
      </w:r>
      <w:r w:rsidR="00121647" w:rsidRPr="00366DEF">
        <w:rPr>
          <w:rFonts w:ascii="Cambria" w:hAnsi="Cambria"/>
        </w:rPr>
        <w:t>y alebo nimi preukázateľne splnomocnených osoba na ich</w:t>
      </w:r>
      <w:r w:rsidR="00121647" w:rsidRPr="00C50EB9">
        <w:rPr>
          <w:rFonts w:ascii="Cambria" w:hAnsi="Cambria"/>
        </w:rPr>
        <w:t xml:space="preserve"> </w:t>
      </w:r>
      <w:r w:rsidR="00121647" w:rsidRPr="00C50EB9">
        <w:rPr>
          <w:rFonts w:ascii="Cambria" w:hAnsi="Cambria"/>
        </w:rPr>
        <w:lastRenderedPageBreak/>
        <w:t xml:space="preserve">zastúpenie; inak sa akceptačné testy nemôžu vykonať. Výsledky akceptačných testov sa zachytia v zápisnici </w:t>
      </w:r>
      <w:r w:rsidR="00A87DE8">
        <w:rPr>
          <w:rFonts w:ascii="Cambria" w:hAnsi="Cambria"/>
        </w:rPr>
        <w:t xml:space="preserve">o vykonaných akceptačných testoch </w:t>
      </w:r>
      <w:r w:rsidR="00121647" w:rsidRPr="00C50EB9">
        <w:rPr>
          <w:rFonts w:ascii="Cambria" w:hAnsi="Cambria"/>
        </w:rPr>
        <w:t xml:space="preserve">podpísanej oprávnenými osobami </w:t>
      </w:r>
      <w:r w:rsidR="00807898" w:rsidRPr="00C50EB9">
        <w:rPr>
          <w:rFonts w:ascii="Cambria" w:hAnsi="Cambria"/>
        </w:rPr>
        <w:t>Zmluv</w:t>
      </w:r>
      <w:r w:rsidR="00121647" w:rsidRPr="00C50EB9">
        <w:rPr>
          <w:rFonts w:ascii="Cambria" w:hAnsi="Cambria"/>
        </w:rPr>
        <w:t xml:space="preserve">ných strán podľa tejto </w:t>
      </w:r>
      <w:r w:rsidR="00807898" w:rsidRPr="00C50EB9">
        <w:rPr>
          <w:rFonts w:ascii="Cambria" w:hAnsi="Cambria"/>
        </w:rPr>
        <w:t>Zmluv</w:t>
      </w:r>
      <w:r w:rsidR="00121647" w:rsidRPr="00C50EB9">
        <w:rPr>
          <w:rFonts w:ascii="Cambria" w:hAnsi="Cambria"/>
        </w:rPr>
        <w:t>y</w:t>
      </w:r>
      <w:r w:rsidR="00361B9E" w:rsidRPr="00C50EB9">
        <w:rPr>
          <w:rFonts w:ascii="Cambria" w:hAnsi="Cambria"/>
        </w:rPr>
        <w:t xml:space="preserve"> a</w:t>
      </w:r>
      <w:r w:rsidR="003E6874" w:rsidRPr="00C50EB9">
        <w:rPr>
          <w:rFonts w:ascii="Cambria" w:hAnsi="Cambria"/>
        </w:rPr>
        <w:t xml:space="preserve"> následne </w:t>
      </w:r>
      <w:r w:rsidR="00361B9E" w:rsidRPr="00C50EB9">
        <w:rPr>
          <w:rFonts w:ascii="Cambria" w:hAnsi="Cambria"/>
        </w:rPr>
        <w:t>v </w:t>
      </w:r>
      <w:r w:rsidR="001B0434" w:rsidRPr="00C50EB9">
        <w:rPr>
          <w:rFonts w:ascii="Cambria" w:hAnsi="Cambria"/>
        </w:rPr>
        <w:t>a</w:t>
      </w:r>
      <w:r w:rsidR="00361B9E" w:rsidRPr="00C50EB9">
        <w:rPr>
          <w:rFonts w:ascii="Cambria" w:hAnsi="Cambria"/>
        </w:rPr>
        <w:t>kceptačnom protokole</w:t>
      </w:r>
      <w:r w:rsidR="00EA2A57" w:rsidRPr="00C50EB9">
        <w:rPr>
          <w:rFonts w:ascii="Cambria" w:hAnsi="Cambria"/>
        </w:rPr>
        <w:t>.</w:t>
      </w:r>
    </w:p>
    <w:p w14:paraId="1968D35F" w14:textId="7605B337" w:rsidR="00121647" w:rsidRPr="00C50EB9" w:rsidRDefault="00121647" w:rsidP="00C62F7F">
      <w:pPr>
        <w:pStyle w:val="MLOdsek"/>
        <w:numPr>
          <w:ilvl w:val="1"/>
          <w:numId w:val="31"/>
        </w:numPr>
        <w:spacing w:before="120" w:line="240" w:lineRule="auto"/>
        <w:ind w:left="426" w:hanging="426"/>
        <w:rPr>
          <w:rFonts w:ascii="Cambria" w:hAnsi="Cambria"/>
        </w:rPr>
      </w:pPr>
      <w:bookmarkStart w:id="16" w:name="_Ref95814018"/>
      <w:r w:rsidRPr="00C50EB9">
        <w:rPr>
          <w:rFonts w:ascii="Cambria" w:hAnsi="Cambria"/>
        </w:rPr>
        <w:t xml:space="preserve">Akceptačné testy </w:t>
      </w:r>
      <w:r w:rsidR="00DD173D" w:rsidRPr="00C50EB9">
        <w:rPr>
          <w:rFonts w:ascii="Cambria" w:hAnsi="Cambria"/>
        </w:rPr>
        <w:t>d</w:t>
      </w:r>
      <w:r w:rsidRPr="00C50EB9">
        <w:rPr>
          <w:rFonts w:ascii="Cambria" w:hAnsi="Cambria"/>
        </w:rPr>
        <w:t>iela sa uskutočnia v súlade s časovým plánom akceptačných testov špecifikovaným v</w:t>
      </w:r>
      <w:r w:rsidR="0023461A" w:rsidRPr="00C50EB9">
        <w:rPr>
          <w:rFonts w:ascii="Cambria" w:hAnsi="Cambria"/>
        </w:rPr>
        <w:t xml:space="preserve"> Rámcovom harmonograme projektu </w:t>
      </w:r>
      <w:r w:rsidR="00BE787B" w:rsidRPr="00C50EB9">
        <w:rPr>
          <w:rFonts w:ascii="Cambria" w:hAnsi="Cambria"/>
        </w:rPr>
        <w:t>v zmysle</w:t>
      </w:r>
      <w:r w:rsidRPr="00C50EB9">
        <w:rPr>
          <w:rFonts w:ascii="Cambria" w:hAnsi="Cambria"/>
        </w:rPr>
        <w:t xml:space="preserve"> Prílohy </w:t>
      </w:r>
      <w:r w:rsidR="00793769" w:rsidRPr="00C50EB9">
        <w:rPr>
          <w:rFonts w:ascii="Cambria" w:hAnsi="Cambria"/>
        </w:rPr>
        <w:t xml:space="preserve">6 </w:t>
      </w:r>
      <w:r w:rsidRPr="00C50EB9">
        <w:rPr>
          <w:rFonts w:ascii="Cambria" w:hAnsi="Cambria"/>
        </w:rPr>
        <w:t xml:space="preserve">tejto </w:t>
      </w:r>
      <w:r w:rsidR="00807898" w:rsidRPr="00C50EB9">
        <w:rPr>
          <w:rFonts w:ascii="Cambria" w:hAnsi="Cambria"/>
        </w:rPr>
        <w:t>Zmluv</w:t>
      </w:r>
      <w:r w:rsidRPr="00C50EB9">
        <w:rPr>
          <w:rFonts w:ascii="Cambria" w:hAnsi="Cambria"/>
        </w:rPr>
        <w:t xml:space="preserve">y. Ak sa akceptačné testy uskutočnia v inom termíne, ako sú plánované podľa </w:t>
      </w:r>
      <w:r w:rsidR="005E5B89" w:rsidRPr="00C50EB9">
        <w:rPr>
          <w:rFonts w:ascii="Cambria" w:hAnsi="Cambria"/>
        </w:rPr>
        <w:t>Rámcov</w:t>
      </w:r>
      <w:r w:rsidR="00793769" w:rsidRPr="00C50EB9">
        <w:rPr>
          <w:rFonts w:ascii="Cambria" w:hAnsi="Cambria"/>
        </w:rPr>
        <w:t>ého</w:t>
      </w:r>
      <w:r w:rsidR="005E5B89" w:rsidRPr="00C50EB9">
        <w:rPr>
          <w:rFonts w:ascii="Cambria" w:hAnsi="Cambria"/>
        </w:rPr>
        <w:t xml:space="preserve"> harmonogram</w:t>
      </w:r>
      <w:r w:rsidR="00793769" w:rsidRPr="00C50EB9">
        <w:rPr>
          <w:rFonts w:ascii="Cambria" w:hAnsi="Cambria"/>
        </w:rPr>
        <w:t>u</w:t>
      </w:r>
      <w:r w:rsidR="005E5B89" w:rsidRPr="00C50EB9">
        <w:rPr>
          <w:rFonts w:ascii="Cambria" w:hAnsi="Cambria"/>
        </w:rPr>
        <w:t xml:space="preserve"> projektu</w:t>
      </w:r>
      <w:r w:rsidRPr="00C50EB9">
        <w:rPr>
          <w:rFonts w:ascii="Cambria" w:hAnsi="Cambria"/>
        </w:rPr>
        <w:t xml:space="preserve">, </w:t>
      </w:r>
      <w:r w:rsidR="00807898" w:rsidRPr="00C50EB9">
        <w:rPr>
          <w:rFonts w:ascii="Cambria" w:hAnsi="Cambria"/>
        </w:rPr>
        <w:t>Zmluv</w:t>
      </w:r>
      <w:r w:rsidRPr="00C50EB9">
        <w:rPr>
          <w:rFonts w:ascii="Cambria" w:hAnsi="Cambria"/>
        </w:rPr>
        <w:t xml:space="preserve">né strany sa na novom termíne dohodnú písomne. Ak akceptačné testy prebehli úspešne v zmysle tohto článku </w:t>
      </w:r>
      <w:r w:rsidR="00807898" w:rsidRPr="00C50EB9">
        <w:rPr>
          <w:rFonts w:ascii="Cambria" w:hAnsi="Cambria"/>
        </w:rPr>
        <w:t>Zmluv</w:t>
      </w:r>
      <w:r w:rsidRPr="00C50EB9">
        <w:rPr>
          <w:rFonts w:ascii="Cambria" w:hAnsi="Cambria"/>
        </w:rPr>
        <w:t xml:space="preserve">y, časové obdobie medzi úspešnými akceptačnými testami a odovzdaním a prevzatím dodaného </w:t>
      </w:r>
      <w:r w:rsidR="006C0650" w:rsidRPr="00C50EB9">
        <w:rPr>
          <w:rFonts w:ascii="Cambria" w:hAnsi="Cambria"/>
        </w:rPr>
        <w:t>IS SPÚ</w:t>
      </w:r>
      <w:r w:rsidR="00454604" w:rsidRPr="00C50EB9">
        <w:rPr>
          <w:rFonts w:ascii="Cambria" w:hAnsi="Cambria"/>
        </w:rPr>
        <w:t>/diela</w:t>
      </w:r>
      <w:r w:rsidRPr="00C50EB9">
        <w:rPr>
          <w:rFonts w:ascii="Cambria" w:hAnsi="Cambria"/>
        </w:rPr>
        <w:t xml:space="preserve"> potvrdeným podpisom </w:t>
      </w:r>
      <w:r w:rsidR="001B0434" w:rsidRPr="00C50EB9">
        <w:rPr>
          <w:rFonts w:ascii="Cambria" w:hAnsi="Cambria"/>
        </w:rPr>
        <w:t>a</w:t>
      </w:r>
      <w:r w:rsidRPr="00C50EB9">
        <w:rPr>
          <w:rFonts w:ascii="Cambria" w:hAnsi="Cambria"/>
        </w:rPr>
        <w:t>kceptačného protokolu nepresiahne 30 (slovom: tridsať) kalendárnych dní.</w:t>
      </w:r>
      <w:bookmarkEnd w:id="16"/>
      <w:r w:rsidRPr="00C50EB9">
        <w:rPr>
          <w:rFonts w:ascii="Cambria" w:hAnsi="Cambria"/>
        </w:rPr>
        <w:t xml:space="preserve"> </w:t>
      </w:r>
    </w:p>
    <w:p w14:paraId="368A6518" w14:textId="0CA05B91" w:rsidR="00121647" w:rsidRPr="00C50EB9" w:rsidRDefault="00121647" w:rsidP="00C62F7F">
      <w:pPr>
        <w:pStyle w:val="MLOdsek"/>
        <w:numPr>
          <w:ilvl w:val="1"/>
          <w:numId w:val="31"/>
        </w:numPr>
        <w:spacing w:before="120" w:line="240" w:lineRule="auto"/>
        <w:ind w:left="426" w:hanging="426"/>
        <w:rPr>
          <w:rFonts w:ascii="Cambria" w:hAnsi="Cambria"/>
        </w:rPr>
      </w:pPr>
      <w:r w:rsidRPr="00C50EB9">
        <w:rPr>
          <w:rFonts w:ascii="Cambria" w:hAnsi="Cambria"/>
        </w:rPr>
        <w:t xml:space="preserve">Ak došlo k odmietnutiu prevzatia predmetu plnenia objednávateľom, objednávateľ uvedie a popíše všetky identifikované právne a/alebo faktické </w:t>
      </w:r>
      <w:r w:rsidR="00A752C5" w:rsidRPr="00C50EB9">
        <w:rPr>
          <w:rFonts w:ascii="Cambria" w:hAnsi="Cambria"/>
        </w:rPr>
        <w:t xml:space="preserve">chyby, </w:t>
      </w:r>
      <w:r w:rsidRPr="00C50EB9">
        <w:rPr>
          <w:rFonts w:ascii="Cambria" w:hAnsi="Cambria"/>
        </w:rPr>
        <w:t>vady predmetu plnenia (ďalej len „</w:t>
      </w:r>
      <w:r w:rsidR="006172EF" w:rsidRPr="00C50EB9">
        <w:rPr>
          <w:rFonts w:ascii="Cambria" w:hAnsi="Cambria"/>
        </w:rPr>
        <w:t>chyby</w:t>
      </w:r>
      <w:r w:rsidRPr="00C50EB9">
        <w:rPr>
          <w:rFonts w:ascii="Cambria" w:hAnsi="Cambria"/>
        </w:rPr>
        <w:t xml:space="preserve"> dodaného informačného systému“)</w:t>
      </w:r>
      <w:r w:rsidR="00777B7E">
        <w:rPr>
          <w:rFonts w:ascii="Cambria" w:hAnsi="Cambria"/>
        </w:rPr>
        <w:t xml:space="preserve"> v zápisnici o akceptačných testoch</w:t>
      </w:r>
      <w:r w:rsidRPr="00C50EB9">
        <w:rPr>
          <w:rFonts w:ascii="Cambria" w:hAnsi="Cambria"/>
        </w:rPr>
        <w:t xml:space="preserve"> a navrhne nový termín pre vykonanie akceptačných testov ak sa vykonávajú vzhľadom na povahu predmetu plnenia. V prípade ak sa vyžadujú akceptačné testy, zhotoviteľ sa zaväzuje odstrániť </w:t>
      </w:r>
      <w:r w:rsidR="006172EF" w:rsidRPr="00C50EB9">
        <w:rPr>
          <w:rFonts w:ascii="Cambria" w:hAnsi="Cambria"/>
        </w:rPr>
        <w:t>chyby</w:t>
      </w:r>
      <w:r w:rsidRPr="00C50EB9">
        <w:rPr>
          <w:rFonts w:ascii="Cambria" w:hAnsi="Cambria"/>
        </w:rPr>
        <w:t xml:space="preserve"> dodaného </w:t>
      </w:r>
      <w:r w:rsidR="006C0650" w:rsidRPr="00C50EB9">
        <w:rPr>
          <w:rFonts w:ascii="Cambria" w:hAnsi="Cambria"/>
        </w:rPr>
        <w:t>IS SPÚ</w:t>
      </w:r>
      <w:r w:rsidRPr="00C50EB9">
        <w:rPr>
          <w:rFonts w:ascii="Cambria" w:hAnsi="Cambria"/>
        </w:rPr>
        <w:t xml:space="preserve"> uvedené v zápisnici o akceptačných testoch v zmysle tohto článku </w:t>
      </w:r>
      <w:r w:rsidR="00807898" w:rsidRPr="00C50EB9">
        <w:rPr>
          <w:rFonts w:ascii="Cambria" w:hAnsi="Cambria"/>
        </w:rPr>
        <w:t>Zmluv</w:t>
      </w:r>
      <w:r w:rsidRPr="00C50EB9">
        <w:rPr>
          <w:rFonts w:ascii="Cambria" w:hAnsi="Cambria"/>
        </w:rPr>
        <w:t>y a opätovne uskutočniť nevyhnutné akceptačné testy, a to aj opakovane maximálne však 5 (päť) krát</w:t>
      </w:r>
      <w:r w:rsidR="00544C6E" w:rsidRPr="00C50EB9">
        <w:rPr>
          <w:rFonts w:ascii="Cambria" w:hAnsi="Cambria"/>
        </w:rPr>
        <w:t xml:space="preserve">. </w:t>
      </w:r>
      <w:r w:rsidRPr="00C50EB9">
        <w:rPr>
          <w:rFonts w:ascii="Cambria" w:hAnsi="Cambria"/>
        </w:rPr>
        <w:t xml:space="preserve">Ak napriek opakovaným akceptačným testom nebude dodaný </w:t>
      </w:r>
      <w:r w:rsidR="006C0650" w:rsidRPr="00C50EB9">
        <w:rPr>
          <w:rFonts w:ascii="Cambria" w:hAnsi="Cambria"/>
        </w:rPr>
        <w:t>IS SPÚ</w:t>
      </w:r>
      <w:r w:rsidR="00454604" w:rsidRPr="00C50EB9">
        <w:rPr>
          <w:rFonts w:ascii="Cambria" w:hAnsi="Cambria"/>
        </w:rPr>
        <w:t>/diela</w:t>
      </w:r>
      <w:r w:rsidR="00081FC2" w:rsidRPr="00C50EB9">
        <w:rPr>
          <w:rFonts w:ascii="Cambria" w:hAnsi="Cambria"/>
        </w:rPr>
        <w:t xml:space="preserve"> (</w:t>
      </w:r>
      <w:r w:rsidRPr="00C50EB9">
        <w:rPr>
          <w:rFonts w:ascii="Cambria" w:hAnsi="Cambria"/>
        </w:rPr>
        <w:t>informačný systém</w:t>
      </w:r>
      <w:r w:rsidR="00081FC2" w:rsidRPr="00C50EB9">
        <w:rPr>
          <w:rFonts w:ascii="Cambria" w:hAnsi="Cambria"/>
        </w:rPr>
        <w:t>)</w:t>
      </w:r>
      <w:r w:rsidRPr="00C50EB9">
        <w:rPr>
          <w:rFonts w:ascii="Cambria" w:hAnsi="Cambria"/>
        </w:rPr>
        <w:t xml:space="preserve"> alebo nebudú splnené stanovené kritériá akceptácie, tak uvedené sa považuje za podstatné porušenie povinnosti podľa tejto </w:t>
      </w:r>
      <w:r w:rsidR="00807898" w:rsidRPr="00C50EB9">
        <w:rPr>
          <w:rFonts w:ascii="Cambria" w:hAnsi="Cambria"/>
        </w:rPr>
        <w:t>Zmluv</w:t>
      </w:r>
      <w:r w:rsidRPr="00C50EB9">
        <w:rPr>
          <w:rFonts w:ascii="Cambria" w:hAnsi="Cambria"/>
        </w:rPr>
        <w:t>y. Uvedené sa primerane aplikuje aj pri podmienečnej akceptáci</w:t>
      </w:r>
      <w:r w:rsidR="00702A1F" w:rsidRPr="00C50EB9">
        <w:rPr>
          <w:rFonts w:ascii="Cambria" w:hAnsi="Cambria"/>
        </w:rPr>
        <w:t>i</w:t>
      </w:r>
      <w:r w:rsidRPr="00C50EB9">
        <w:rPr>
          <w:rFonts w:ascii="Cambria" w:hAnsi="Cambria"/>
        </w:rPr>
        <w:t>.</w:t>
      </w:r>
    </w:p>
    <w:p w14:paraId="7655123F" w14:textId="6E4E6E5B" w:rsidR="00121647" w:rsidRPr="00596283" w:rsidRDefault="00102701" w:rsidP="00C62F7F">
      <w:pPr>
        <w:pStyle w:val="MLOdsek"/>
        <w:numPr>
          <w:ilvl w:val="1"/>
          <w:numId w:val="31"/>
        </w:numPr>
        <w:spacing w:before="120" w:line="240" w:lineRule="auto"/>
        <w:ind w:left="426" w:hanging="426"/>
        <w:rPr>
          <w:rFonts w:ascii="Cambria" w:hAnsi="Cambria"/>
        </w:rPr>
      </w:pPr>
      <w:bookmarkStart w:id="17" w:name="_Ref519610054"/>
      <w:r w:rsidRPr="00596283">
        <w:rPr>
          <w:rFonts w:ascii="Cambria" w:hAnsi="Cambria"/>
        </w:rPr>
        <w:t>Chyby</w:t>
      </w:r>
      <w:r w:rsidR="00121647" w:rsidRPr="00596283">
        <w:rPr>
          <w:rFonts w:ascii="Cambria" w:hAnsi="Cambria"/>
        </w:rPr>
        <w:t xml:space="preserve"> dodaného informačného systému, ktoré sa vyskytnú pri </w:t>
      </w:r>
      <w:r w:rsidR="00F832AA" w:rsidRPr="00596283">
        <w:rPr>
          <w:rFonts w:ascii="Cambria" w:hAnsi="Cambria"/>
        </w:rPr>
        <w:t>akceptačných</w:t>
      </w:r>
      <w:r w:rsidR="00121647" w:rsidRPr="00596283">
        <w:rPr>
          <w:rFonts w:ascii="Cambria" w:hAnsi="Cambria"/>
        </w:rPr>
        <w:t xml:space="preserve"> test</w:t>
      </w:r>
      <w:r w:rsidR="00F832AA" w:rsidRPr="00596283">
        <w:rPr>
          <w:rFonts w:ascii="Cambria" w:hAnsi="Cambria"/>
        </w:rPr>
        <w:t>och</w:t>
      </w:r>
      <w:r w:rsidR="00121647" w:rsidRPr="00596283">
        <w:rPr>
          <w:rFonts w:ascii="Cambria" w:hAnsi="Cambria"/>
        </w:rPr>
        <w:t xml:space="preserve">, budú klasifikované podľa ich závažnosti </w:t>
      </w:r>
      <w:r w:rsidR="0034512B" w:rsidRPr="00596283">
        <w:rPr>
          <w:rFonts w:ascii="Cambria" w:hAnsi="Cambria"/>
        </w:rPr>
        <w:t xml:space="preserve">podľa podmienok </w:t>
      </w:r>
      <w:r w:rsidR="00F96A9A" w:rsidRPr="00596283">
        <w:rPr>
          <w:rFonts w:ascii="Cambria" w:hAnsi="Cambria"/>
        </w:rPr>
        <w:t>objednávateľa</w:t>
      </w:r>
      <w:r w:rsidR="0034512B" w:rsidRPr="00596283">
        <w:rPr>
          <w:rFonts w:ascii="Cambria" w:hAnsi="Cambria"/>
        </w:rPr>
        <w:t xml:space="preserve">, ktorý stanovuje požiadavky na akceptačné testovanie a skúšobnú prevádzku. </w:t>
      </w:r>
      <w:r w:rsidR="00121647" w:rsidRPr="00596283">
        <w:rPr>
          <w:rFonts w:ascii="Cambria" w:hAnsi="Cambria"/>
        </w:rPr>
        <w:t>Zápisnica o</w:t>
      </w:r>
      <w:r w:rsidR="002A7C08" w:rsidRPr="00596283">
        <w:rPr>
          <w:rFonts w:ascii="Cambria" w:hAnsi="Cambria"/>
        </w:rPr>
        <w:t> akceptačnom teste</w:t>
      </w:r>
      <w:r w:rsidR="00121647" w:rsidRPr="00596283">
        <w:rPr>
          <w:rFonts w:ascii="Cambria" w:hAnsi="Cambria"/>
        </w:rPr>
        <w:t xml:space="preserve"> musí obsahovať správu o priebehu akceptačného testu a klasifikáciu zistených </w:t>
      </w:r>
      <w:r w:rsidR="00886259" w:rsidRPr="00596283">
        <w:rPr>
          <w:rFonts w:ascii="Cambria" w:hAnsi="Cambria"/>
        </w:rPr>
        <w:t>chýb</w:t>
      </w:r>
      <w:r w:rsidR="00121647" w:rsidRPr="00596283">
        <w:rPr>
          <w:rFonts w:ascii="Cambria" w:hAnsi="Cambria"/>
        </w:rPr>
        <w:t xml:space="preserve"> dodaného informačného systému</w:t>
      </w:r>
      <w:r w:rsidR="000334E4" w:rsidRPr="00596283">
        <w:rPr>
          <w:rFonts w:ascii="Cambria" w:hAnsi="Cambria"/>
        </w:rPr>
        <w:t>.</w:t>
      </w:r>
      <w:bookmarkEnd w:id="17"/>
    </w:p>
    <w:p w14:paraId="38A9F47F" w14:textId="2ECF7997" w:rsidR="00121647" w:rsidRPr="00C50EB9" w:rsidRDefault="00807898" w:rsidP="00C62F7F">
      <w:pPr>
        <w:pStyle w:val="MLOdsek"/>
        <w:numPr>
          <w:ilvl w:val="1"/>
          <w:numId w:val="31"/>
        </w:numPr>
        <w:spacing w:before="120" w:line="240" w:lineRule="auto"/>
        <w:ind w:left="426" w:hanging="426"/>
        <w:rPr>
          <w:rFonts w:ascii="Cambria" w:hAnsi="Cambria"/>
        </w:rPr>
      </w:pPr>
      <w:bookmarkStart w:id="18" w:name="_Ref31965252"/>
      <w:r w:rsidRPr="00C50EB9">
        <w:rPr>
          <w:rFonts w:ascii="Cambria" w:hAnsi="Cambria"/>
        </w:rPr>
        <w:t>Zmluv</w:t>
      </w:r>
      <w:r w:rsidR="00121647" w:rsidRPr="00C50EB9">
        <w:rPr>
          <w:rFonts w:ascii="Cambria" w:hAnsi="Cambria"/>
        </w:rPr>
        <w:t xml:space="preserve">né strany sa dohodli, že požiadavky na akceptačné kritériá </w:t>
      </w:r>
      <w:r w:rsidR="00E85802">
        <w:rPr>
          <w:rFonts w:ascii="Cambria" w:hAnsi="Cambria"/>
        </w:rPr>
        <w:t>sú dohodnuté v tejto Zmluve</w:t>
      </w:r>
      <w:r w:rsidR="00C94537" w:rsidRPr="00C50EB9">
        <w:rPr>
          <w:rFonts w:ascii="Cambria" w:hAnsi="Cambria"/>
        </w:rPr>
        <w:t xml:space="preserve">. </w:t>
      </w:r>
      <w:r w:rsidR="00121647" w:rsidRPr="00C50EB9">
        <w:rPr>
          <w:rFonts w:ascii="Cambria" w:hAnsi="Cambria"/>
        </w:rPr>
        <w:t xml:space="preserve">Akceptačné testy prebehli úspešne a akceptačné kritériá sú splnené, t. j. dodaný informačný systém je bez </w:t>
      </w:r>
      <w:r w:rsidR="00F35B5A" w:rsidRPr="00C50EB9">
        <w:rPr>
          <w:rFonts w:ascii="Cambria" w:hAnsi="Cambria"/>
        </w:rPr>
        <w:t>chýb</w:t>
      </w:r>
      <w:r w:rsidR="00121647" w:rsidRPr="00C50EB9">
        <w:rPr>
          <w:rFonts w:ascii="Cambria" w:hAnsi="Cambria"/>
        </w:rPr>
        <w:t xml:space="preserve">, ak neobsahuje také </w:t>
      </w:r>
      <w:r w:rsidR="00114E00" w:rsidRPr="00C50EB9">
        <w:rPr>
          <w:rFonts w:ascii="Cambria" w:hAnsi="Cambria"/>
        </w:rPr>
        <w:t>c</w:t>
      </w:r>
      <w:r w:rsidR="00F35B5A" w:rsidRPr="00C50EB9">
        <w:rPr>
          <w:rFonts w:ascii="Cambria" w:hAnsi="Cambria"/>
        </w:rPr>
        <w:t>hyby</w:t>
      </w:r>
      <w:r w:rsidR="00121647" w:rsidRPr="00C50EB9">
        <w:rPr>
          <w:rFonts w:ascii="Cambria" w:hAnsi="Cambria"/>
        </w:rPr>
        <w:t xml:space="preserve"> a pri takej klasifikácii, ktorá znemožňuje alebo sťažuje jeho používanie objednávateľom, pričom konkrétna klasifikácia a výpočet takých </w:t>
      </w:r>
      <w:r w:rsidR="00060FBD">
        <w:rPr>
          <w:rFonts w:ascii="Cambria" w:hAnsi="Cambria"/>
        </w:rPr>
        <w:t>c</w:t>
      </w:r>
      <w:r w:rsidR="00F35B5A" w:rsidRPr="00C50EB9">
        <w:rPr>
          <w:rFonts w:ascii="Cambria" w:hAnsi="Cambria"/>
        </w:rPr>
        <w:t>hýb</w:t>
      </w:r>
      <w:r w:rsidR="00121647" w:rsidRPr="00C50EB9">
        <w:rPr>
          <w:rFonts w:ascii="Cambria" w:hAnsi="Cambria"/>
        </w:rPr>
        <w:t xml:space="preserve"> bude stanovená podľa </w:t>
      </w:r>
      <w:r w:rsidR="00C94537" w:rsidRPr="00C50EB9">
        <w:rPr>
          <w:rFonts w:ascii="Cambria" w:hAnsi="Cambria"/>
        </w:rPr>
        <w:t>podmienok zhotoviteľa</w:t>
      </w:r>
      <w:r w:rsidR="00121647" w:rsidRPr="00C50EB9">
        <w:rPr>
          <w:rFonts w:ascii="Cambria" w:hAnsi="Cambria"/>
        </w:rPr>
        <w:t xml:space="preserve">. Opakovanie akceptačných testov nie je potrebné, zhotoviteľ je však naďalej povinný v lehotách podľa tohto článku </w:t>
      </w:r>
      <w:r w:rsidRPr="00C50EB9">
        <w:rPr>
          <w:rFonts w:ascii="Cambria" w:hAnsi="Cambria"/>
        </w:rPr>
        <w:t>Zmluv</w:t>
      </w:r>
      <w:r w:rsidR="00121647" w:rsidRPr="00C50EB9">
        <w:rPr>
          <w:rFonts w:ascii="Cambria" w:hAnsi="Cambria"/>
        </w:rPr>
        <w:t>y odstrániť na vlastné náklady všetky</w:t>
      </w:r>
      <w:r w:rsidR="00114E00" w:rsidRPr="00C50EB9">
        <w:rPr>
          <w:rFonts w:ascii="Cambria" w:hAnsi="Cambria"/>
        </w:rPr>
        <w:t xml:space="preserve"> chyby</w:t>
      </w:r>
      <w:r w:rsidR="006172EF" w:rsidRPr="00C50EB9">
        <w:rPr>
          <w:rFonts w:ascii="Cambria" w:hAnsi="Cambria"/>
        </w:rPr>
        <w:t xml:space="preserve"> </w:t>
      </w:r>
      <w:r w:rsidR="00121647" w:rsidRPr="00C50EB9">
        <w:rPr>
          <w:rFonts w:ascii="Cambria" w:hAnsi="Cambria"/>
        </w:rPr>
        <w:t>dodaného informačného systému podľa príslušnej zápisnice o akceptačných testoch.</w:t>
      </w:r>
      <w:bookmarkEnd w:id="18"/>
      <w:r w:rsidR="00121647" w:rsidRPr="00C50EB9">
        <w:rPr>
          <w:rFonts w:ascii="Cambria" w:hAnsi="Cambria"/>
        </w:rPr>
        <w:t xml:space="preserve"> Zhotoviteľ je oprávnený posúdiť správnosť kategorizácie </w:t>
      </w:r>
      <w:r w:rsidR="00F35B5A" w:rsidRPr="00C50EB9">
        <w:rPr>
          <w:rFonts w:ascii="Cambria" w:hAnsi="Cambria"/>
        </w:rPr>
        <w:t>ch</w:t>
      </w:r>
      <w:r w:rsidR="00062A41" w:rsidRPr="00C50EB9">
        <w:rPr>
          <w:rFonts w:ascii="Cambria" w:hAnsi="Cambria"/>
        </w:rPr>
        <w:t>yby</w:t>
      </w:r>
      <w:r w:rsidR="00121647" w:rsidRPr="00C50EB9">
        <w:rPr>
          <w:rFonts w:ascii="Cambria" w:hAnsi="Cambria"/>
        </w:rPr>
        <w:t xml:space="preserve"> objednávateľom. V prípade nesprávnej kategorizácie </w:t>
      </w:r>
      <w:r w:rsidR="00062A41" w:rsidRPr="00C50EB9">
        <w:rPr>
          <w:rFonts w:ascii="Cambria" w:hAnsi="Cambria"/>
        </w:rPr>
        <w:t>chyby</w:t>
      </w:r>
      <w:r w:rsidR="00121647" w:rsidRPr="00C50EB9">
        <w:rPr>
          <w:rFonts w:ascii="Cambria" w:hAnsi="Cambria"/>
        </w:rPr>
        <w:t xml:space="preserve"> objednávateľom je zhotoviteľ oprávnený odôvodnene odmietnuť kategorizáciu </w:t>
      </w:r>
      <w:r w:rsidR="00062A41" w:rsidRPr="00C50EB9">
        <w:rPr>
          <w:rFonts w:ascii="Cambria" w:hAnsi="Cambria"/>
        </w:rPr>
        <w:t>chyby</w:t>
      </w:r>
      <w:r w:rsidR="00121647" w:rsidRPr="00C50EB9">
        <w:rPr>
          <w:rFonts w:ascii="Cambria" w:hAnsi="Cambria"/>
        </w:rPr>
        <w:t xml:space="preserve"> objednávateľom. Ak objednávateľ nevie posúdiť o </w:t>
      </w:r>
      <w:r w:rsidR="00062A41" w:rsidRPr="00C50EB9">
        <w:rPr>
          <w:rFonts w:ascii="Cambria" w:hAnsi="Cambria"/>
        </w:rPr>
        <w:t>chybu</w:t>
      </w:r>
      <w:r w:rsidR="00121647" w:rsidRPr="00C50EB9">
        <w:rPr>
          <w:rFonts w:ascii="Cambria" w:hAnsi="Cambria"/>
        </w:rPr>
        <w:t xml:space="preserve"> akej kategórie sa jedná, pre účely určenia lehoty na odstránenie </w:t>
      </w:r>
      <w:r w:rsidR="00062A41" w:rsidRPr="00C50EB9">
        <w:rPr>
          <w:rFonts w:ascii="Cambria" w:hAnsi="Cambria"/>
        </w:rPr>
        <w:t>chýb</w:t>
      </w:r>
      <w:r w:rsidR="00121647" w:rsidRPr="00C50EB9">
        <w:rPr>
          <w:rFonts w:ascii="Cambria" w:hAnsi="Cambria"/>
        </w:rPr>
        <w:t xml:space="preserve"> sa bude táto považovať za </w:t>
      </w:r>
      <w:r w:rsidR="00062A41" w:rsidRPr="00C50EB9">
        <w:rPr>
          <w:rFonts w:ascii="Cambria" w:hAnsi="Cambria"/>
        </w:rPr>
        <w:t>chybu</w:t>
      </w:r>
      <w:r w:rsidR="00121647" w:rsidRPr="00C50EB9">
        <w:rPr>
          <w:rFonts w:ascii="Cambria" w:hAnsi="Cambria"/>
        </w:rPr>
        <w:t xml:space="preserve"> úrovne (C).</w:t>
      </w:r>
      <w:r w:rsidR="00833EFB" w:rsidRPr="00C50EB9">
        <w:rPr>
          <w:rFonts w:ascii="Cambria" w:hAnsi="Cambria"/>
        </w:rPr>
        <w:t xml:space="preserve"> V prípade, že nedôjde k zhode pri kategorizácii </w:t>
      </w:r>
      <w:r w:rsidR="004639B3" w:rsidRPr="00C50EB9">
        <w:rPr>
          <w:rFonts w:ascii="Cambria" w:hAnsi="Cambria"/>
        </w:rPr>
        <w:t>chyby</w:t>
      </w:r>
      <w:r w:rsidR="00833EFB" w:rsidRPr="00C50EB9">
        <w:rPr>
          <w:rFonts w:ascii="Cambria" w:hAnsi="Cambria"/>
        </w:rPr>
        <w:t xml:space="preserve"> má objednávateľ</w:t>
      </w:r>
      <w:r w:rsidR="00C64FB7" w:rsidRPr="00C50EB9">
        <w:rPr>
          <w:rFonts w:ascii="Cambria" w:hAnsi="Cambria"/>
        </w:rPr>
        <w:t xml:space="preserve"> právo eskalo</w:t>
      </w:r>
      <w:r w:rsidR="00DA0AA3" w:rsidRPr="00C50EB9">
        <w:rPr>
          <w:rFonts w:ascii="Cambria" w:hAnsi="Cambria"/>
        </w:rPr>
        <w:t>vať</w:t>
      </w:r>
      <w:r w:rsidR="00345EB3" w:rsidRPr="00C50EB9">
        <w:rPr>
          <w:rFonts w:ascii="Cambria" w:hAnsi="Cambria"/>
        </w:rPr>
        <w:t xml:space="preserve"> rozhodnutie o klasifikácii </w:t>
      </w:r>
      <w:r w:rsidR="00114E00" w:rsidRPr="00C50EB9">
        <w:rPr>
          <w:rFonts w:ascii="Cambria" w:hAnsi="Cambria"/>
        </w:rPr>
        <w:t>chyby</w:t>
      </w:r>
      <w:r w:rsidR="00345EB3" w:rsidRPr="00C50EB9">
        <w:rPr>
          <w:rFonts w:ascii="Cambria" w:hAnsi="Cambria"/>
        </w:rPr>
        <w:t xml:space="preserve"> na </w:t>
      </w:r>
      <w:r w:rsidR="006E7B03" w:rsidRPr="00C50EB9">
        <w:rPr>
          <w:rFonts w:ascii="Cambria" w:hAnsi="Cambria"/>
        </w:rPr>
        <w:t>R</w:t>
      </w:r>
      <w:r w:rsidR="00345EB3" w:rsidRPr="00C50EB9">
        <w:rPr>
          <w:rFonts w:ascii="Cambria" w:hAnsi="Cambria"/>
        </w:rPr>
        <w:t xml:space="preserve">iadiacu radu projektu. </w:t>
      </w:r>
    </w:p>
    <w:p w14:paraId="6B157E7B" w14:textId="431F2181" w:rsidR="00121647" w:rsidRPr="00C50EB9" w:rsidRDefault="00121647" w:rsidP="00C62F7F">
      <w:pPr>
        <w:pStyle w:val="MLOdsek"/>
        <w:numPr>
          <w:ilvl w:val="1"/>
          <w:numId w:val="31"/>
        </w:numPr>
        <w:spacing w:before="120" w:line="240" w:lineRule="auto"/>
        <w:ind w:left="426" w:hanging="426"/>
        <w:rPr>
          <w:rFonts w:ascii="Cambria" w:hAnsi="Cambria"/>
        </w:rPr>
      </w:pPr>
      <w:bookmarkStart w:id="19" w:name="_Ref27043759"/>
      <w:r w:rsidRPr="00C50EB9">
        <w:rPr>
          <w:rFonts w:ascii="Cambria" w:hAnsi="Cambria"/>
        </w:rPr>
        <w:t xml:space="preserve">Zhotoviteľ sa zaväzuje odstrániť všetky </w:t>
      </w:r>
      <w:r w:rsidR="00840FBA" w:rsidRPr="00C50EB9">
        <w:rPr>
          <w:rFonts w:ascii="Cambria" w:hAnsi="Cambria"/>
        </w:rPr>
        <w:t>chyby</w:t>
      </w:r>
      <w:r w:rsidRPr="00C50EB9">
        <w:rPr>
          <w:rFonts w:ascii="Cambria" w:hAnsi="Cambria"/>
        </w:rPr>
        <w:t xml:space="preserve"> dodávaného informačného systému</w:t>
      </w:r>
      <w:r w:rsidR="00803FD7" w:rsidRPr="00C50EB9">
        <w:rPr>
          <w:rFonts w:ascii="Cambria" w:hAnsi="Cambria"/>
        </w:rPr>
        <w:t>/</w:t>
      </w:r>
      <w:r w:rsidR="006C0650" w:rsidRPr="00C50EB9">
        <w:rPr>
          <w:rFonts w:ascii="Cambria" w:hAnsi="Cambria"/>
        </w:rPr>
        <w:t>IS SPÚ</w:t>
      </w:r>
      <w:r w:rsidR="00803FD7" w:rsidRPr="00C50EB9">
        <w:rPr>
          <w:rFonts w:ascii="Cambria" w:hAnsi="Cambria"/>
        </w:rPr>
        <w:t xml:space="preserve"> (diela)</w:t>
      </w:r>
      <w:r w:rsidRPr="00C50EB9">
        <w:rPr>
          <w:rFonts w:ascii="Cambria" w:hAnsi="Cambria"/>
        </w:rPr>
        <w:t xml:space="preserve"> uvedené v zápisnici o akceptačných testoch</w:t>
      </w:r>
      <w:r w:rsidR="008B6567" w:rsidRPr="00C50EB9">
        <w:rPr>
          <w:rFonts w:ascii="Cambria" w:hAnsi="Cambria"/>
        </w:rPr>
        <w:t xml:space="preserve"> a </w:t>
      </w:r>
      <w:r w:rsidRPr="00C50EB9">
        <w:rPr>
          <w:rFonts w:ascii="Cambria" w:hAnsi="Cambria"/>
        </w:rPr>
        <w:t>v </w:t>
      </w:r>
      <w:r w:rsidR="00D4205F">
        <w:rPr>
          <w:rFonts w:ascii="Cambria" w:hAnsi="Cambria"/>
        </w:rPr>
        <w:t>nej</w:t>
      </w:r>
      <w:r w:rsidRPr="00C50EB9">
        <w:rPr>
          <w:rFonts w:ascii="Cambria" w:hAnsi="Cambria"/>
        </w:rPr>
        <w:t xml:space="preserve"> uvedenej lehote. Ak zápisnica o akceptačných testoch neobsahuje lehotu na odstránenie </w:t>
      </w:r>
      <w:r w:rsidR="00BC0307" w:rsidRPr="00C50EB9">
        <w:rPr>
          <w:rFonts w:ascii="Cambria" w:hAnsi="Cambria"/>
        </w:rPr>
        <w:t>chyby</w:t>
      </w:r>
      <w:r w:rsidRPr="00C50EB9">
        <w:rPr>
          <w:rFonts w:ascii="Cambria" w:hAnsi="Cambria"/>
        </w:rPr>
        <w:t xml:space="preserve"> dodávaného informačného systému, zhotoviteľ je </w:t>
      </w:r>
      <w:r w:rsidRPr="00672AC3">
        <w:rPr>
          <w:rFonts w:ascii="Cambria" w:hAnsi="Cambria"/>
        </w:rPr>
        <w:t>povinný odstrániť</w:t>
      </w:r>
      <w:r w:rsidR="000D7714" w:rsidRPr="00672AC3">
        <w:rPr>
          <w:rFonts w:ascii="Cambria" w:hAnsi="Cambria"/>
        </w:rPr>
        <w:t xml:space="preserve"> </w:t>
      </w:r>
      <w:r w:rsidR="00136866" w:rsidRPr="00672AC3">
        <w:rPr>
          <w:rFonts w:ascii="Cambria" w:hAnsi="Cambria"/>
        </w:rPr>
        <w:t>Z</w:t>
      </w:r>
      <w:r w:rsidR="000D7714" w:rsidRPr="00672AC3">
        <w:rPr>
          <w:rFonts w:ascii="Cambria" w:hAnsi="Cambria"/>
        </w:rPr>
        <w:t xml:space="preserve">ásadné chyby </w:t>
      </w:r>
      <w:r w:rsidR="005D447F" w:rsidRPr="00672AC3">
        <w:rPr>
          <w:rFonts w:ascii="Cambria" w:hAnsi="Cambria"/>
        </w:rPr>
        <w:t>(A) diela do dvoch (2) pracovných dní,</w:t>
      </w:r>
      <w:r w:rsidRPr="00672AC3">
        <w:rPr>
          <w:rFonts w:ascii="Cambria" w:hAnsi="Cambria"/>
        </w:rPr>
        <w:t xml:space="preserve"> </w:t>
      </w:r>
      <w:r w:rsidR="00136866" w:rsidRPr="00672AC3">
        <w:rPr>
          <w:rFonts w:ascii="Cambria" w:hAnsi="Cambria"/>
        </w:rPr>
        <w:t>Z</w:t>
      </w:r>
      <w:r w:rsidR="002C3593" w:rsidRPr="00672AC3">
        <w:rPr>
          <w:rFonts w:ascii="Cambria" w:hAnsi="Cambria"/>
        </w:rPr>
        <w:t>ávažné</w:t>
      </w:r>
      <w:r w:rsidR="000D7714" w:rsidRPr="00672AC3">
        <w:rPr>
          <w:rFonts w:ascii="Cambria" w:hAnsi="Cambria"/>
        </w:rPr>
        <w:t xml:space="preserve"> </w:t>
      </w:r>
      <w:r w:rsidR="00840FBA" w:rsidRPr="00672AC3">
        <w:rPr>
          <w:rFonts w:ascii="Cambria" w:hAnsi="Cambria"/>
        </w:rPr>
        <w:t>chyby</w:t>
      </w:r>
      <w:r w:rsidRPr="00672AC3">
        <w:rPr>
          <w:rFonts w:ascii="Cambria" w:hAnsi="Cambria"/>
        </w:rPr>
        <w:t xml:space="preserve"> </w:t>
      </w:r>
      <w:r w:rsidR="005D447F" w:rsidRPr="00672AC3">
        <w:rPr>
          <w:rFonts w:ascii="Cambria" w:hAnsi="Cambria"/>
        </w:rPr>
        <w:t>(B)</w:t>
      </w:r>
      <w:r w:rsidR="002F291F" w:rsidRPr="00672AC3">
        <w:rPr>
          <w:rFonts w:ascii="Cambria" w:hAnsi="Cambria"/>
        </w:rPr>
        <w:t xml:space="preserve"> diela</w:t>
      </w:r>
      <w:r w:rsidR="005D447F" w:rsidRPr="00672AC3">
        <w:rPr>
          <w:rFonts w:ascii="Cambria" w:hAnsi="Cambria"/>
        </w:rPr>
        <w:t xml:space="preserve"> </w:t>
      </w:r>
      <w:r w:rsidRPr="00672AC3">
        <w:rPr>
          <w:rFonts w:ascii="Cambria" w:hAnsi="Cambria"/>
        </w:rPr>
        <w:t xml:space="preserve">do 5 (piatich) pracovných dní </w:t>
      </w:r>
      <w:r w:rsidR="005D447F" w:rsidRPr="00672AC3">
        <w:rPr>
          <w:rFonts w:ascii="Cambria" w:hAnsi="Cambria"/>
        </w:rPr>
        <w:t>a</w:t>
      </w:r>
      <w:r w:rsidR="00201338" w:rsidRPr="00672AC3">
        <w:rPr>
          <w:rFonts w:ascii="Cambria" w:hAnsi="Cambria"/>
        </w:rPr>
        <w:t> </w:t>
      </w:r>
      <w:r w:rsidR="00136866" w:rsidRPr="00672AC3">
        <w:rPr>
          <w:rFonts w:ascii="Cambria" w:hAnsi="Cambria"/>
        </w:rPr>
        <w:t>N</w:t>
      </w:r>
      <w:r w:rsidR="00201338" w:rsidRPr="00672AC3">
        <w:rPr>
          <w:rFonts w:ascii="Cambria" w:hAnsi="Cambria"/>
        </w:rPr>
        <w:t xml:space="preserve">epodstatné chyby </w:t>
      </w:r>
      <w:r w:rsidR="002F291F" w:rsidRPr="00672AC3">
        <w:rPr>
          <w:rFonts w:ascii="Cambria" w:hAnsi="Cambria"/>
        </w:rPr>
        <w:t xml:space="preserve">diela </w:t>
      </w:r>
      <w:r w:rsidR="00201338" w:rsidRPr="00672AC3">
        <w:rPr>
          <w:rFonts w:ascii="Cambria" w:hAnsi="Cambria"/>
        </w:rPr>
        <w:t xml:space="preserve">do desiatich (10) pracovných dní </w:t>
      </w:r>
      <w:r w:rsidRPr="00672AC3">
        <w:rPr>
          <w:rFonts w:ascii="Cambria" w:hAnsi="Cambria"/>
        </w:rPr>
        <w:t>od podpísania zápisnice o</w:t>
      </w:r>
      <w:r w:rsidR="00672AC3" w:rsidRPr="00672AC3">
        <w:rPr>
          <w:rFonts w:ascii="Cambria" w:hAnsi="Cambria"/>
        </w:rPr>
        <w:t> </w:t>
      </w:r>
      <w:bookmarkEnd w:id="19"/>
      <w:r w:rsidR="00672AC3" w:rsidRPr="00672AC3">
        <w:rPr>
          <w:rFonts w:ascii="Cambria" w:hAnsi="Cambria"/>
        </w:rPr>
        <w:t>akceptačných testoch.</w:t>
      </w:r>
    </w:p>
    <w:p w14:paraId="11A8F340" w14:textId="6E800AB7" w:rsidR="00121647" w:rsidRPr="00FD6115" w:rsidRDefault="00121647" w:rsidP="00C62F7F">
      <w:pPr>
        <w:pStyle w:val="MLOdsek"/>
        <w:numPr>
          <w:ilvl w:val="1"/>
          <w:numId w:val="31"/>
        </w:numPr>
        <w:spacing w:before="120" w:line="240" w:lineRule="auto"/>
        <w:ind w:left="426" w:hanging="426"/>
        <w:rPr>
          <w:rFonts w:ascii="Cambria" w:hAnsi="Cambria"/>
        </w:rPr>
      </w:pPr>
      <w:bookmarkStart w:id="20" w:name="_Ref95809138"/>
      <w:r w:rsidRPr="00FD6115">
        <w:rPr>
          <w:rFonts w:ascii="Cambria" w:hAnsi="Cambria"/>
        </w:rPr>
        <w:t xml:space="preserve">Ak sa </w:t>
      </w:r>
      <w:r w:rsidR="00807898" w:rsidRPr="00FD6115">
        <w:rPr>
          <w:rFonts w:ascii="Cambria" w:hAnsi="Cambria"/>
        </w:rPr>
        <w:t>Zmluv</w:t>
      </w:r>
      <w:r w:rsidRPr="00FD6115">
        <w:rPr>
          <w:rFonts w:ascii="Cambria" w:hAnsi="Cambria"/>
        </w:rPr>
        <w:t>né strany nedohodnú inak, zhotoviteľ je povinný odovzdať objednávateľovi dokumentáciu k </w:t>
      </w:r>
      <w:r w:rsidR="00454604" w:rsidRPr="00FD6115">
        <w:rPr>
          <w:rFonts w:ascii="Cambria" w:hAnsi="Cambria"/>
        </w:rPr>
        <w:t>d</w:t>
      </w:r>
      <w:r w:rsidRPr="00FD6115">
        <w:rPr>
          <w:rFonts w:ascii="Cambria" w:hAnsi="Cambria"/>
        </w:rPr>
        <w:t>ielu na elektronickom zariadení/nosiči dát (USB prenosné zariadenie) alebo na inom vhodnom, dohodnutom nosiči dát a v prípade požiadavky objednávateľa aj v jednom vyhotovení v písomnej forme pri podpise Akceptačného protokolu. Požiadavky na dokumentáciu k </w:t>
      </w:r>
      <w:r w:rsidR="005D15D6" w:rsidRPr="00FD6115">
        <w:rPr>
          <w:rFonts w:ascii="Cambria" w:hAnsi="Cambria"/>
        </w:rPr>
        <w:t>d</w:t>
      </w:r>
      <w:r w:rsidRPr="00FD6115">
        <w:rPr>
          <w:rFonts w:ascii="Cambria" w:hAnsi="Cambria"/>
        </w:rPr>
        <w:t xml:space="preserve">ielu sú upravené v Prílohe </w:t>
      </w:r>
      <w:r w:rsidR="00A501AC" w:rsidRPr="00FD6115">
        <w:rPr>
          <w:rFonts w:ascii="Cambria" w:hAnsi="Cambria"/>
        </w:rPr>
        <w:t>1</w:t>
      </w:r>
      <w:r w:rsidRPr="00FD6115">
        <w:rPr>
          <w:rFonts w:ascii="Cambria" w:hAnsi="Cambria"/>
        </w:rPr>
        <w:t xml:space="preserve"> tejto </w:t>
      </w:r>
      <w:r w:rsidR="00807898" w:rsidRPr="00FD6115">
        <w:rPr>
          <w:rFonts w:ascii="Cambria" w:hAnsi="Cambria"/>
        </w:rPr>
        <w:t>Zmluv</w:t>
      </w:r>
      <w:r w:rsidRPr="00FD6115">
        <w:rPr>
          <w:rFonts w:ascii="Cambria" w:hAnsi="Cambria"/>
        </w:rPr>
        <w:t>y.</w:t>
      </w:r>
      <w:bookmarkEnd w:id="20"/>
      <w:r w:rsidR="007E7040" w:rsidRPr="00FD6115">
        <w:rPr>
          <w:rFonts w:ascii="Cambria" w:hAnsi="Cambria"/>
        </w:rPr>
        <w:t xml:space="preserve"> </w:t>
      </w:r>
      <w:r w:rsidRPr="00FD6115">
        <w:rPr>
          <w:rFonts w:ascii="Cambria" w:hAnsi="Cambria"/>
        </w:rPr>
        <w:t xml:space="preserve">Objednávateľ  je oprávnený zaslať pripomienky k dokumentácii k </w:t>
      </w:r>
      <w:r w:rsidR="00A501AC" w:rsidRPr="00FD6115">
        <w:rPr>
          <w:rFonts w:ascii="Cambria" w:hAnsi="Cambria"/>
        </w:rPr>
        <w:t>d</w:t>
      </w:r>
      <w:r w:rsidRPr="00FD6115">
        <w:rPr>
          <w:rFonts w:ascii="Cambria" w:hAnsi="Cambria"/>
        </w:rPr>
        <w:t>ielu v dohodnutom formáte v lehote do 10 (desiatich) pracovných dní odo dňa jej odovzdania objednávateľovi</w:t>
      </w:r>
      <w:r w:rsidR="00AE60D9" w:rsidRPr="00FD6115">
        <w:rPr>
          <w:rFonts w:ascii="Cambria" w:hAnsi="Cambria"/>
        </w:rPr>
        <w:t>.</w:t>
      </w:r>
    </w:p>
    <w:p w14:paraId="198894F3" w14:textId="69A50E9A" w:rsidR="00121647" w:rsidRPr="00FD6115" w:rsidRDefault="00121647" w:rsidP="00C62F7F">
      <w:pPr>
        <w:pStyle w:val="MLOdsek"/>
        <w:numPr>
          <w:ilvl w:val="1"/>
          <w:numId w:val="31"/>
        </w:numPr>
        <w:spacing w:before="120" w:line="240" w:lineRule="auto"/>
        <w:ind w:left="426" w:hanging="426"/>
        <w:rPr>
          <w:rFonts w:ascii="Cambria" w:hAnsi="Cambria"/>
        </w:rPr>
      </w:pPr>
      <w:r w:rsidRPr="00FD6115">
        <w:rPr>
          <w:rFonts w:ascii="Cambria" w:hAnsi="Cambria"/>
        </w:rPr>
        <w:lastRenderedPageBreak/>
        <w:t xml:space="preserve">Zhotoviteľ je povinný pripomienky odborne posúdiť a upraviť dokumentáciu podľa vznesených pripomienok, ktoré nerozširujú predmet </w:t>
      </w:r>
      <w:r w:rsidR="00ED42E6" w:rsidRPr="00FD6115">
        <w:rPr>
          <w:rFonts w:ascii="Cambria" w:hAnsi="Cambria"/>
        </w:rPr>
        <w:t>d</w:t>
      </w:r>
      <w:r w:rsidRPr="00FD6115">
        <w:rPr>
          <w:rFonts w:ascii="Cambria" w:hAnsi="Cambria"/>
        </w:rPr>
        <w:t xml:space="preserve">iela, najneskôr do 7 (siedmich) pracovných dní od zaslania pripomienok objednávateľa podľa bodu </w:t>
      </w:r>
      <w:r w:rsidR="00F44E39" w:rsidRPr="00FD6115">
        <w:rPr>
          <w:rFonts w:ascii="Cambria" w:hAnsi="Cambria"/>
        </w:rPr>
        <w:t>1</w:t>
      </w:r>
      <w:r w:rsidR="00FD6115" w:rsidRPr="00FD6115">
        <w:rPr>
          <w:rFonts w:ascii="Cambria" w:hAnsi="Cambria"/>
        </w:rPr>
        <w:t>1</w:t>
      </w:r>
      <w:r w:rsidRPr="00FD6115">
        <w:rPr>
          <w:rFonts w:ascii="Cambria" w:hAnsi="Cambria"/>
        </w:rPr>
        <w:t xml:space="preserve"> tohto článku. Ak nie je možné niektorú z pripomienok objednávateľa akceptovať, zhotoviteľ túto skutočnosť bezodkladne oznámi a písomne vysvetlí objednávateľovi v lehote podľa predchádzajúcej vety.</w:t>
      </w:r>
    </w:p>
    <w:p w14:paraId="27C6F8AF" w14:textId="4D765B62" w:rsidR="00121647" w:rsidRPr="00FD6115" w:rsidRDefault="00121647" w:rsidP="00C62F7F">
      <w:pPr>
        <w:pStyle w:val="MLOdsek"/>
        <w:numPr>
          <w:ilvl w:val="1"/>
          <w:numId w:val="31"/>
        </w:numPr>
        <w:spacing w:before="120" w:line="240" w:lineRule="auto"/>
        <w:ind w:left="426" w:hanging="426"/>
        <w:rPr>
          <w:rFonts w:ascii="Cambria" w:hAnsi="Cambria"/>
        </w:rPr>
      </w:pPr>
      <w:r w:rsidRPr="00FD6115">
        <w:rPr>
          <w:rFonts w:ascii="Cambria" w:hAnsi="Cambria"/>
        </w:rPr>
        <w:t xml:space="preserve">Objednávateľ je povinný do 5 (piatich) pracovných dní od dodania prepracovanej dokumentácie podľa bodu </w:t>
      </w:r>
      <w:r w:rsidR="000C57B4" w:rsidRPr="00FD6115">
        <w:rPr>
          <w:rFonts w:ascii="Cambria" w:hAnsi="Cambria"/>
        </w:rPr>
        <w:t>1</w:t>
      </w:r>
      <w:r w:rsidR="00FD6115" w:rsidRPr="00FD6115">
        <w:rPr>
          <w:rFonts w:ascii="Cambria" w:hAnsi="Cambria"/>
        </w:rPr>
        <w:t>2</w:t>
      </w:r>
      <w:r w:rsidRPr="00FD6115">
        <w:rPr>
          <w:rFonts w:ascii="Cambria" w:hAnsi="Cambria"/>
        </w:rPr>
        <w:t xml:space="preserve"> preveriť spôsob zapracovania pripomienok a v prípade nesúhlasu v uvedenej lehote zaslať svoje stanovisko zhotoviteľovi, pričom </w:t>
      </w:r>
      <w:r w:rsidR="000D1840">
        <w:rPr>
          <w:rFonts w:ascii="Cambria" w:hAnsi="Cambria"/>
        </w:rPr>
        <w:t>a</w:t>
      </w:r>
      <w:r w:rsidRPr="00FD6115">
        <w:rPr>
          <w:rFonts w:ascii="Cambria" w:hAnsi="Cambria"/>
        </w:rPr>
        <w:t xml:space="preserve">kceptačný protokol v takom prípade nemôže byť podpísaný. </w:t>
      </w:r>
    </w:p>
    <w:p w14:paraId="173F1337" w14:textId="1D2FA8F8" w:rsidR="00121647" w:rsidRPr="00FD6115" w:rsidRDefault="00121647" w:rsidP="00C62F7F">
      <w:pPr>
        <w:pStyle w:val="MLOdsek"/>
        <w:numPr>
          <w:ilvl w:val="1"/>
          <w:numId w:val="31"/>
        </w:numPr>
        <w:spacing w:before="120" w:line="240" w:lineRule="auto"/>
        <w:ind w:left="426" w:hanging="426"/>
        <w:rPr>
          <w:rFonts w:ascii="Cambria" w:hAnsi="Cambria"/>
        </w:rPr>
      </w:pPr>
      <w:r w:rsidRPr="00FD6115">
        <w:rPr>
          <w:rFonts w:ascii="Cambria" w:hAnsi="Cambria"/>
        </w:rPr>
        <w:t xml:space="preserve">Márnym uplynutím ktorejkoľvek z lehôt v zmysle bodu </w:t>
      </w:r>
      <w:r w:rsidR="00F44E39" w:rsidRPr="00FD6115">
        <w:rPr>
          <w:rFonts w:ascii="Cambria" w:hAnsi="Cambria"/>
        </w:rPr>
        <w:t>1</w:t>
      </w:r>
      <w:r w:rsidR="00FD6115" w:rsidRPr="00FD6115">
        <w:rPr>
          <w:rFonts w:ascii="Cambria" w:hAnsi="Cambria"/>
        </w:rPr>
        <w:t>2</w:t>
      </w:r>
      <w:r w:rsidRPr="00FD6115">
        <w:rPr>
          <w:rFonts w:ascii="Cambria" w:hAnsi="Cambria"/>
        </w:rPr>
        <w:t xml:space="preserve"> a </w:t>
      </w:r>
      <w:r w:rsidR="00F44E39" w:rsidRPr="00FD6115">
        <w:rPr>
          <w:rFonts w:ascii="Cambria" w:hAnsi="Cambria"/>
        </w:rPr>
        <w:t>1</w:t>
      </w:r>
      <w:r w:rsidR="00FD6115" w:rsidRPr="00FD6115">
        <w:rPr>
          <w:rFonts w:ascii="Cambria" w:hAnsi="Cambria"/>
        </w:rPr>
        <w:t>3</w:t>
      </w:r>
      <w:r w:rsidRPr="00FD6115">
        <w:rPr>
          <w:rFonts w:ascii="Cambria" w:hAnsi="Cambria"/>
        </w:rPr>
        <w:t xml:space="preserve"> tejto </w:t>
      </w:r>
      <w:r w:rsidR="00807898" w:rsidRPr="00FD6115">
        <w:rPr>
          <w:rFonts w:ascii="Cambria" w:hAnsi="Cambria"/>
        </w:rPr>
        <w:t>Zmluv</w:t>
      </w:r>
      <w:r w:rsidRPr="00FD6115">
        <w:rPr>
          <w:rFonts w:ascii="Cambria" w:hAnsi="Cambria"/>
        </w:rPr>
        <w:t xml:space="preserve">y spôsobené nekonaním </w:t>
      </w:r>
      <w:r w:rsidR="00807898" w:rsidRPr="00FD6115">
        <w:rPr>
          <w:rFonts w:ascii="Cambria" w:hAnsi="Cambria"/>
        </w:rPr>
        <w:t>Zmluv</w:t>
      </w:r>
      <w:r w:rsidRPr="00FD6115">
        <w:rPr>
          <w:rFonts w:ascii="Cambria" w:hAnsi="Cambria"/>
        </w:rPr>
        <w:t xml:space="preserve">nej strany sa táto </w:t>
      </w:r>
      <w:r w:rsidR="00807898" w:rsidRPr="00FD6115">
        <w:rPr>
          <w:rFonts w:ascii="Cambria" w:hAnsi="Cambria"/>
        </w:rPr>
        <w:t>Zmluv</w:t>
      </w:r>
      <w:r w:rsidRPr="00FD6115">
        <w:rPr>
          <w:rFonts w:ascii="Cambria" w:hAnsi="Cambria"/>
        </w:rPr>
        <w:t xml:space="preserve">ná strana, ktorá nesplnila svoj záväzok upravený v bode </w:t>
      </w:r>
      <w:r w:rsidR="00A531BC" w:rsidRPr="00FD6115">
        <w:rPr>
          <w:rFonts w:ascii="Cambria" w:hAnsi="Cambria"/>
        </w:rPr>
        <w:t>1</w:t>
      </w:r>
      <w:r w:rsidR="00FD6115" w:rsidRPr="00FD6115">
        <w:rPr>
          <w:rFonts w:ascii="Cambria" w:hAnsi="Cambria"/>
        </w:rPr>
        <w:t>3</w:t>
      </w:r>
      <w:r w:rsidRPr="00FD6115">
        <w:rPr>
          <w:rFonts w:ascii="Cambria" w:hAnsi="Cambria"/>
        </w:rPr>
        <w:t xml:space="preserve"> a </w:t>
      </w:r>
      <w:r w:rsidR="00A531BC" w:rsidRPr="00FD6115">
        <w:rPr>
          <w:rFonts w:ascii="Cambria" w:hAnsi="Cambria"/>
        </w:rPr>
        <w:t>1</w:t>
      </w:r>
      <w:r w:rsidR="00FD6115" w:rsidRPr="00FD6115">
        <w:rPr>
          <w:rFonts w:ascii="Cambria" w:hAnsi="Cambria"/>
        </w:rPr>
        <w:t>4</w:t>
      </w:r>
      <w:r w:rsidRPr="00FD6115">
        <w:rPr>
          <w:rFonts w:ascii="Cambria" w:hAnsi="Cambria"/>
        </w:rPr>
        <w:t xml:space="preserve"> tejto </w:t>
      </w:r>
      <w:r w:rsidR="00807898" w:rsidRPr="00FD6115">
        <w:rPr>
          <w:rFonts w:ascii="Cambria" w:hAnsi="Cambria"/>
        </w:rPr>
        <w:t>Zmluv</w:t>
      </w:r>
      <w:r w:rsidRPr="00FD6115">
        <w:rPr>
          <w:rFonts w:ascii="Cambria" w:hAnsi="Cambria"/>
        </w:rPr>
        <w:t>y dostáva do omeškania.</w:t>
      </w:r>
      <w:bookmarkStart w:id="21" w:name="_Ref95810197"/>
    </w:p>
    <w:bookmarkEnd w:id="21"/>
    <w:p w14:paraId="6C42D609" w14:textId="68EFDA18" w:rsidR="00994801" w:rsidRDefault="00916236" w:rsidP="006E3168">
      <w:pPr>
        <w:pStyle w:val="MLOdsek"/>
        <w:numPr>
          <w:ilvl w:val="1"/>
          <w:numId w:val="31"/>
        </w:numPr>
        <w:spacing w:before="120" w:line="240" w:lineRule="auto"/>
        <w:ind w:left="426" w:hanging="426"/>
        <w:rPr>
          <w:rFonts w:ascii="Cambria" w:hAnsi="Cambria"/>
        </w:rPr>
      </w:pPr>
      <w:r w:rsidRPr="00C50EB9">
        <w:rPr>
          <w:rFonts w:ascii="Cambria" w:hAnsi="Cambria"/>
        </w:rPr>
        <w:t xml:space="preserve">Nebezpečenstvo škody na </w:t>
      </w:r>
      <w:r w:rsidR="000B48A7" w:rsidRPr="00C50EB9">
        <w:rPr>
          <w:rFonts w:ascii="Cambria" w:hAnsi="Cambria"/>
        </w:rPr>
        <w:t xml:space="preserve">dodaných HW </w:t>
      </w:r>
      <w:proofErr w:type="spellStart"/>
      <w:r w:rsidR="000B48A7" w:rsidRPr="00C50EB9">
        <w:rPr>
          <w:rFonts w:ascii="Cambria" w:hAnsi="Cambria"/>
        </w:rPr>
        <w:t>appliance</w:t>
      </w:r>
      <w:proofErr w:type="spellEnd"/>
      <w:r w:rsidRPr="00C50EB9">
        <w:rPr>
          <w:rFonts w:ascii="Cambria" w:hAnsi="Cambria"/>
        </w:rPr>
        <w:t xml:space="preserve"> a vlastnícke právo k </w:t>
      </w:r>
      <w:r w:rsidR="00A35702">
        <w:rPr>
          <w:rFonts w:ascii="Cambria" w:hAnsi="Cambria"/>
        </w:rPr>
        <w:t>nim</w:t>
      </w:r>
      <w:r w:rsidRPr="00C50EB9">
        <w:rPr>
          <w:rFonts w:ascii="Cambria" w:hAnsi="Cambria"/>
        </w:rPr>
        <w:t xml:space="preserve"> </w:t>
      </w:r>
      <w:r w:rsidR="000D1840">
        <w:rPr>
          <w:rFonts w:ascii="Cambria" w:hAnsi="Cambria"/>
        </w:rPr>
        <w:t xml:space="preserve">prechádza na objednávateľa podpisom </w:t>
      </w:r>
      <w:r w:rsidR="00DF5406" w:rsidRPr="00CC550D">
        <w:rPr>
          <w:rFonts w:ascii="Cambria" w:hAnsi="Cambria"/>
          <w:highlight w:val="yellow"/>
        </w:rPr>
        <w:t>odovzdávajúceho</w:t>
      </w:r>
      <w:r w:rsidR="00DF5406">
        <w:rPr>
          <w:rFonts w:ascii="Cambria" w:hAnsi="Cambria"/>
        </w:rPr>
        <w:t xml:space="preserve"> </w:t>
      </w:r>
      <w:r w:rsidR="000D1840">
        <w:rPr>
          <w:rFonts w:ascii="Cambria" w:hAnsi="Cambria"/>
        </w:rPr>
        <w:t>protokolu</w:t>
      </w:r>
      <w:r w:rsidR="00D63D3E">
        <w:rPr>
          <w:rFonts w:ascii="Cambria" w:hAnsi="Cambria"/>
        </w:rPr>
        <w:t xml:space="preserve"> </w:t>
      </w:r>
      <w:r w:rsidR="002527F5">
        <w:rPr>
          <w:rFonts w:ascii="Cambria" w:hAnsi="Cambria"/>
        </w:rPr>
        <w:t>Z</w:t>
      </w:r>
      <w:r w:rsidR="00D63D3E">
        <w:rPr>
          <w:rFonts w:ascii="Cambria" w:hAnsi="Cambria"/>
        </w:rPr>
        <w:t>mluvnými stranami</w:t>
      </w:r>
      <w:r w:rsidR="00994801">
        <w:rPr>
          <w:rFonts w:ascii="Cambria" w:hAnsi="Cambria"/>
        </w:rPr>
        <w:t>.</w:t>
      </w:r>
    </w:p>
    <w:p w14:paraId="339AFA57" w14:textId="7BCC9AE1" w:rsidR="00974821" w:rsidRPr="00C50EB9" w:rsidRDefault="00994801" w:rsidP="006E3168">
      <w:pPr>
        <w:pStyle w:val="MLOdsek"/>
        <w:numPr>
          <w:ilvl w:val="1"/>
          <w:numId w:val="31"/>
        </w:numPr>
        <w:spacing w:before="120" w:line="240" w:lineRule="auto"/>
        <w:ind w:left="426" w:hanging="426"/>
        <w:rPr>
          <w:rFonts w:ascii="Cambria" w:hAnsi="Cambria"/>
        </w:rPr>
      </w:pPr>
      <w:r>
        <w:rPr>
          <w:rFonts w:ascii="Cambria" w:hAnsi="Cambria"/>
        </w:rPr>
        <w:t>Nebezpečenstvo škody na</w:t>
      </w:r>
      <w:r w:rsidR="00916236" w:rsidRPr="00C50EB9">
        <w:rPr>
          <w:rFonts w:ascii="Cambria" w:hAnsi="Cambria"/>
        </w:rPr>
        <w:t> vecia</w:t>
      </w:r>
      <w:r>
        <w:rPr>
          <w:rFonts w:ascii="Cambria" w:hAnsi="Cambria"/>
        </w:rPr>
        <w:t>ch</w:t>
      </w:r>
      <w:r w:rsidR="00916236" w:rsidRPr="00C50EB9">
        <w:rPr>
          <w:rFonts w:ascii="Cambria" w:hAnsi="Cambria"/>
        </w:rPr>
        <w:t xml:space="preserve"> prostredníctvom ktorých je autorské dielo vyjadrené </w:t>
      </w:r>
      <w:r>
        <w:rPr>
          <w:rFonts w:ascii="Cambria" w:hAnsi="Cambria"/>
        </w:rPr>
        <w:t xml:space="preserve">a vlastnícke právo k nim </w:t>
      </w:r>
      <w:r w:rsidR="00916236" w:rsidRPr="00C50EB9">
        <w:rPr>
          <w:rFonts w:ascii="Cambria" w:hAnsi="Cambria"/>
        </w:rPr>
        <w:t xml:space="preserve">prechádza na objednávateľa podpisom </w:t>
      </w:r>
      <w:r w:rsidR="000D1840">
        <w:rPr>
          <w:rFonts w:ascii="Cambria" w:hAnsi="Cambria"/>
        </w:rPr>
        <w:t>a</w:t>
      </w:r>
      <w:r w:rsidR="00916236" w:rsidRPr="00C50EB9">
        <w:rPr>
          <w:rFonts w:ascii="Cambria" w:hAnsi="Cambria"/>
        </w:rPr>
        <w:t>kceptačného protokolu</w:t>
      </w:r>
      <w:r w:rsidR="00A35702">
        <w:rPr>
          <w:rFonts w:ascii="Cambria" w:hAnsi="Cambria"/>
        </w:rPr>
        <w:t>.</w:t>
      </w:r>
    </w:p>
    <w:p w14:paraId="75FAEE75" w14:textId="60F39718" w:rsidR="00DF449E" w:rsidRPr="00C50EB9" w:rsidRDefault="00DF449E" w:rsidP="002A723C">
      <w:pPr>
        <w:pStyle w:val="Nadpis6"/>
        <w:numPr>
          <w:ilvl w:val="0"/>
          <w:numId w:val="0"/>
        </w:numPr>
        <w:spacing w:after="0" w:line="240" w:lineRule="auto"/>
        <w:ind w:left="3600" w:hanging="3884"/>
        <w:jc w:val="center"/>
        <w:rPr>
          <w:rFonts w:ascii="Cambria" w:hAnsi="Cambria"/>
          <w:b/>
          <w:bCs/>
          <w:caps/>
          <w:sz w:val="22"/>
          <w:szCs w:val="22"/>
        </w:rPr>
      </w:pPr>
      <w:r w:rsidRPr="00C50EB9">
        <w:rPr>
          <w:rFonts w:ascii="Cambria" w:hAnsi="Cambria"/>
          <w:b/>
          <w:bCs/>
          <w:caps/>
          <w:sz w:val="22"/>
          <w:szCs w:val="22"/>
        </w:rPr>
        <w:t xml:space="preserve">Článok </w:t>
      </w:r>
      <w:r w:rsidR="00E24796" w:rsidRPr="00C50EB9">
        <w:rPr>
          <w:rFonts w:ascii="Cambria" w:hAnsi="Cambria"/>
          <w:b/>
          <w:bCs/>
          <w:caps/>
          <w:sz w:val="22"/>
          <w:szCs w:val="22"/>
        </w:rPr>
        <w:t>VII</w:t>
      </w:r>
    </w:p>
    <w:p w14:paraId="369AFC9C" w14:textId="586D6BDB" w:rsidR="00DF449E" w:rsidRPr="00C50EB9" w:rsidRDefault="00807898" w:rsidP="002A723C">
      <w:pPr>
        <w:pStyle w:val="Nadpis6"/>
        <w:numPr>
          <w:ilvl w:val="0"/>
          <w:numId w:val="0"/>
        </w:numPr>
        <w:spacing w:line="240" w:lineRule="auto"/>
        <w:ind w:left="3600" w:hanging="3884"/>
        <w:jc w:val="center"/>
        <w:rPr>
          <w:rFonts w:ascii="Cambria" w:hAnsi="Cambria"/>
          <w:b/>
          <w:bCs/>
          <w:sz w:val="22"/>
          <w:szCs w:val="22"/>
        </w:rPr>
      </w:pPr>
      <w:r w:rsidRPr="00C50EB9">
        <w:rPr>
          <w:rFonts w:ascii="Cambria" w:hAnsi="Cambria"/>
          <w:b/>
          <w:bCs/>
          <w:sz w:val="22"/>
          <w:szCs w:val="22"/>
        </w:rPr>
        <w:t>ZMLUV</w:t>
      </w:r>
      <w:r w:rsidR="00C94180" w:rsidRPr="00C50EB9">
        <w:rPr>
          <w:rFonts w:ascii="Cambria" w:hAnsi="Cambria"/>
          <w:b/>
          <w:bCs/>
          <w:sz w:val="22"/>
          <w:szCs w:val="22"/>
        </w:rPr>
        <w:t>NÉ POKUTY</w:t>
      </w:r>
    </w:p>
    <w:p w14:paraId="6B561044" w14:textId="4C08E7B8" w:rsidR="00121647" w:rsidRPr="00C50EB9" w:rsidRDefault="00121647" w:rsidP="00C62F7F">
      <w:pPr>
        <w:pStyle w:val="Odsekzoznamu"/>
        <w:numPr>
          <w:ilvl w:val="0"/>
          <w:numId w:val="26"/>
        </w:numPr>
        <w:spacing w:after="0" w:line="240" w:lineRule="auto"/>
        <w:ind w:left="426" w:hanging="284"/>
        <w:jc w:val="both"/>
        <w:rPr>
          <w:rFonts w:ascii="Cambria" w:hAnsi="Cambria"/>
        </w:rPr>
      </w:pPr>
      <w:r w:rsidRPr="00C50EB9">
        <w:rPr>
          <w:rFonts w:ascii="Cambria" w:hAnsi="Cambria"/>
        </w:rPr>
        <w:t xml:space="preserve">Objednávateľ je oprávnený požadovať od zhotoviteľa </w:t>
      </w:r>
      <w:r w:rsidR="00807898" w:rsidRPr="00C50EB9">
        <w:rPr>
          <w:rFonts w:ascii="Cambria" w:hAnsi="Cambria"/>
        </w:rPr>
        <w:t>Zmluv</w:t>
      </w:r>
      <w:r w:rsidRPr="00C50EB9">
        <w:rPr>
          <w:rFonts w:ascii="Cambria" w:hAnsi="Cambria"/>
        </w:rPr>
        <w:t>nú pokutu vo výške:</w:t>
      </w:r>
    </w:p>
    <w:p w14:paraId="66B83E3A" w14:textId="21B2AB50" w:rsidR="00121647" w:rsidRPr="00C50EB9" w:rsidRDefault="00121647" w:rsidP="00C62F7F">
      <w:pPr>
        <w:pStyle w:val="Odsekzoznamu"/>
        <w:numPr>
          <w:ilvl w:val="1"/>
          <w:numId w:val="27"/>
        </w:numPr>
        <w:spacing w:after="0" w:line="240" w:lineRule="auto"/>
        <w:jc w:val="both"/>
        <w:rPr>
          <w:rFonts w:ascii="Cambria" w:hAnsi="Cambria"/>
        </w:rPr>
      </w:pPr>
      <w:r w:rsidRPr="00C50EB9">
        <w:rPr>
          <w:rFonts w:ascii="Cambria" w:hAnsi="Cambria"/>
        </w:rPr>
        <w:t xml:space="preserve">0,10 % (slovom jedna desatina percenta) z celkovej ceny </w:t>
      </w:r>
      <w:r w:rsidR="00712FEA" w:rsidRPr="00C50EB9">
        <w:rPr>
          <w:rFonts w:ascii="Cambria" w:hAnsi="Cambria"/>
        </w:rPr>
        <w:t>d</w:t>
      </w:r>
      <w:r w:rsidRPr="00C50EB9">
        <w:rPr>
          <w:rFonts w:ascii="Cambria" w:hAnsi="Cambria"/>
        </w:rPr>
        <w:t xml:space="preserve">iela, za každý (aj začatý) deň omeškania, ak je zhotoviteľ v omeškaní so splnením povinnosti </w:t>
      </w:r>
      <w:r w:rsidR="00712FEA" w:rsidRPr="00C50EB9">
        <w:rPr>
          <w:rFonts w:ascii="Cambria" w:hAnsi="Cambria"/>
        </w:rPr>
        <w:t>zhotoviť, dodať</w:t>
      </w:r>
      <w:r w:rsidRPr="00C50EB9">
        <w:rPr>
          <w:rFonts w:ascii="Cambria" w:hAnsi="Cambria"/>
        </w:rPr>
        <w:t xml:space="preserve"> </w:t>
      </w:r>
      <w:r w:rsidR="00712FEA" w:rsidRPr="00C50EB9">
        <w:rPr>
          <w:rFonts w:ascii="Cambria" w:hAnsi="Cambria"/>
        </w:rPr>
        <w:t>d</w:t>
      </w:r>
      <w:r w:rsidRPr="00C50EB9">
        <w:rPr>
          <w:rFonts w:ascii="Cambria" w:hAnsi="Cambria"/>
        </w:rPr>
        <w:t>ielo v</w:t>
      </w:r>
      <w:r w:rsidR="00712FEA" w:rsidRPr="00C50EB9">
        <w:rPr>
          <w:rFonts w:ascii="Cambria" w:hAnsi="Cambria"/>
        </w:rPr>
        <w:t xml:space="preserve"> lehote do </w:t>
      </w:r>
      <w:r w:rsidR="00E113FA" w:rsidRPr="00C50EB9">
        <w:rPr>
          <w:rFonts w:ascii="Cambria" w:hAnsi="Cambria"/>
        </w:rPr>
        <w:t>6</w:t>
      </w:r>
      <w:r w:rsidR="00712FEA" w:rsidRPr="00C50EB9">
        <w:rPr>
          <w:rFonts w:ascii="Cambria" w:hAnsi="Cambria"/>
        </w:rPr>
        <w:t xml:space="preserve"> mesiacov od účinnosti tejto </w:t>
      </w:r>
      <w:r w:rsidR="00807898" w:rsidRPr="00C50EB9">
        <w:rPr>
          <w:rFonts w:ascii="Cambria" w:hAnsi="Cambria"/>
        </w:rPr>
        <w:t>Zmluv</w:t>
      </w:r>
      <w:r w:rsidR="00712FEA" w:rsidRPr="00C50EB9">
        <w:rPr>
          <w:rFonts w:ascii="Cambria" w:hAnsi="Cambria"/>
        </w:rPr>
        <w:t xml:space="preserve">y o viac ako štrnásť (14) </w:t>
      </w:r>
      <w:r w:rsidRPr="00C50EB9">
        <w:rPr>
          <w:rFonts w:ascii="Cambria" w:hAnsi="Cambria"/>
        </w:rPr>
        <w:t>kalendárnych dní,</w:t>
      </w:r>
    </w:p>
    <w:p w14:paraId="52601551" w14:textId="4BDDD79C" w:rsidR="00121647" w:rsidRPr="00C50EB9" w:rsidRDefault="00121647" w:rsidP="00C62F7F">
      <w:pPr>
        <w:pStyle w:val="Odsekzoznamu"/>
        <w:numPr>
          <w:ilvl w:val="1"/>
          <w:numId w:val="27"/>
        </w:numPr>
        <w:spacing w:after="0" w:line="240" w:lineRule="auto"/>
        <w:jc w:val="both"/>
        <w:rPr>
          <w:rFonts w:ascii="Cambria" w:hAnsi="Cambria"/>
        </w:rPr>
      </w:pPr>
      <w:r w:rsidRPr="00C50EB9">
        <w:rPr>
          <w:rFonts w:ascii="Cambria" w:hAnsi="Cambria"/>
        </w:rPr>
        <w:t xml:space="preserve">0,05 % z celkovej ceny </w:t>
      </w:r>
      <w:r w:rsidR="007A74B5" w:rsidRPr="00C50EB9">
        <w:rPr>
          <w:rFonts w:ascii="Cambria" w:hAnsi="Cambria"/>
        </w:rPr>
        <w:t>d</w:t>
      </w:r>
      <w:r w:rsidRPr="00C50EB9">
        <w:rPr>
          <w:rFonts w:ascii="Cambria" w:hAnsi="Cambria"/>
        </w:rPr>
        <w:t xml:space="preserve">iela, za každý (aj začatý) deň omeškania, ak je zhotoviteľ v omeškaní so splnením povinnosti poskytnúť, aj jednotlivú, súčinnosť podľa tejto </w:t>
      </w:r>
      <w:r w:rsidR="00807898" w:rsidRPr="00C50EB9">
        <w:rPr>
          <w:rFonts w:ascii="Cambria" w:hAnsi="Cambria"/>
        </w:rPr>
        <w:t>Zmluv</w:t>
      </w:r>
      <w:r w:rsidRPr="00C50EB9">
        <w:rPr>
          <w:rFonts w:ascii="Cambria" w:hAnsi="Cambria"/>
        </w:rPr>
        <w:t xml:space="preserve">y, </w:t>
      </w:r>
    </w:p>
    <w:p w14:paraId="3009EC20" w14:textId="193D8514" w:rsidR="00121647" w:rsidRPr="00C50EB9" w:rsidRDefault="00121647" w:rsidP="00C62F7F">
      <w:pPr>
        <w:pStyle w:val="Odsekzoznamu"/>
        <w:numPr>
          <w:ilvl w:val="1"/>
          <w:numId w:val="27"/>
        </w:numPr>
        <w:spacing w:after="0" w:line="240" w:lineRule="auto"/>
        <w:jc w:val="both"/>
        <w:rPr>
          <w:rFonts w:ascii="Cambria" w:hAnsi="Cambria"/>
        </w:rPr>
      </w:pPr>
      <w:r w:rsidRPr="00C50EB9">
        <w:rPr>
          <w:rFonts w:ascii="Cambria" w:hAnsi="Cambria"/>
        </w:rPr>
        <w:t xml:space="preserve">0,02 % z celkovej ceny </w:t>
      </w:r>
      <w:r w:rsidR="007A74B5" w:rsidRPr="00C50EB9">
        <w:rPr>
          <w:rFonts w:ascii="Cambria" w:hAnsi="Cambria"/>
        </w:rPr>
        <w:t>d</w:t>
      </w:r>
      <w:r w:rsidRPr="00C50EB9">
        <w:rPr>
          <w:rFonts w:ascii="Cambria" w:hAnsi="Cambria"/>
        </w:rPr>
        <w:t>iela, za každý (aj začatý) deň omeškania, ak je zhotoviteľ v omeškaní so splnením povinnosti v termíne špecifikovanom v Rámcovom harmonograme projektu</w:t>
      </w:r>
      <w:r w:rsidR="008E5633" w:rsidRPr="00C50EB9">
        <w:rPr>
          <w:rFonts w:ascii="Cambria" w:hAnsi="Cambria"/>
        </w:rPr>
        <w:t xml:space="preserve"> alebo Detailnom harmonograme projektu</w:t>
      </w:r>
      <w:r w:rsidRPr="00C50EB9">
        <w:rPr>
          <w:rFonts w:ascii="Cambria" w:hAnsi="Cambria"/>
        </w:rPr>
        <w:t>,</w:t>
      </w:r>
    </w:p>
    <w:p w14:paraId="07B445AB" w14:textId="53F9DC1D" w:rsidR="00121647" w:rsidRPr="00C50EB9" w:rsidRDefault="00121647" w:rsidP="00C62F7F">
      <w:pPr>
        <w:pStyle w:val="Odsekzoznamu"/>
        <w:numPr>
          <w:ilvl w:val="1"/>
          <w:numId w:val="27"/>
        </w:numPr>
        <w:spacing w:after="0" w:line="240" w:lineRule="auto"/>
        <w:jc w:val="both"/>
        <w:rPr>
          <w:rFonts w:ascii="Cambria" w:hAnsi="Cambria"/>
        </w:rPr>
      </w:pPr>
      <w:r w:rsidRPr="00C50EB9">
        <w:rPr>
          <w:rFonts w:ascii="Cambria" w:hAnsi="Cambria"/>
        </w:rPr>
        <w:t xml:space="preserve">0,10 % z celkovej ceny </w:t>
      </w:r>
      <w:r w:rsidR="00984B51" w:rsidRPr="00C50EB9">
        <w:rPr>
          <w:rFonts w:ascii="Cambria" w:hAnsi="Cambria"/>
        </w:rPr>
        <w:t>d</w:t>
      </w:r>
      <w:r w:rsidRPr="00C50EB9">
        <w:rPr>
          <w:rFonts w:ascii="Cambria" w:hAnsi="Cambria"/>
        </w:rPr>
        <w:t xml:space="preserve">iela, za každý (aj začatý) deň omeškania, ak je zhotoviteľ v omeškaní so splnením povinnosti odstrániť Zásadnú </w:t>
      </w:r>
      <w:r w:rsidR="00995C87" w:rsidRPr="00C50EB9">
        <w:rPr>
          <w:rFonts w:ascii="Cambria" w:hAnsi="Cambria"/>
        </w:rPr>
        <w:t>chybu</w:t>
      </w:r>
      <w:r w:rsidR="00482809" w:rsidRPr="00C50EB9">
        <w:rPr>
          <w:rFonts w:ascii="Cambria" w:hAnsi="Cambria"/>
        </w:rPr>
        <w:t xml:space="preserve"> d</w:t>
      </w:r>
      <w:r w:rsidRPr="00C50EB9">
        <w:rPr>
          <w:rFonts w:ascii="Cambria" w:hAnsi="Cambria"/>
        </w:rPr>
        <w:t xml:space="preserve">iela (A) do 2 pracovných dní v zmysle </w:t>
      </w:r>
      <w:r w:rsidR="009B3E30" w:rsidRPr="00C50EB9">
        <w:rPr>
          <w:rFonts w:ascii="Cambria" w:hAnsi="Cambria"/>
        </w:rPr>
        <w:t xml:space="preserve">článku VI bod </w:t>
      </w:r>
      <w:r w:rsidR="006738F9" w:rsidRPr="00C50EB9">
        <w:rPr>
          <w:rFonts w:ascii="Cambria" w:hAnsi="Cambria"/>
        </w:rPr>
        <w:t>11</w:t>
      </w:r>
      <w:r w:rsidRPr="00C50EB9">
        <w:rPr>
          <w:rFonts w:ascii="Cambria" w:hAnsi="Cambria"/>
        </w:rPr>
        <w:t xml:space="preserve"> tejto </w:t>
      </w:r>
      <w:r w:rsidR="00807898" w:rsidRPr="00C50EB9">
        <w:rPr>
          <w:rFonts w:ascii="Cambria" w:hAnsi="Cambria"/>
        </w:rPr>
        <w:t>Zmluv</w:t>
      </w:r>
      <w:r w:rsidRPr="00C50EB9">
        <w:rPr>
          <w:rFonts w:ascii="Cambria" w:hAnsi="Cambria"/>
        </w:rPr>
        <w:t>y,</w:t>
      </w:r>
    </w:p>
    <w:p w14:paraId="2BE83C17" w14:textId="30264749" w:rsidR="00DF449E" w:rsidRPr="00C50EB9" w:rsidRDefault="00121647" w:rsidP="00F2753B">
      <w:pPr>
        <w:pStyle w:val="Odsekzoznamu"/>
        <w:numPr>
          <w:ilvl w:val="1"/>
          <w:numId w:val="27"/>
        </w:numPr>
        <w:spacing w:after="0" w:line="240" w:lineRule="auto"/>
        <w:jc w:val="both"/>
      </w:pPr>
      <w:r w:rsidRPr="00C50EB9">
        <w:rPr>
          <w:rFonts w:ascii="Cambria" w:hAnsi="Cambria"/>
        </w:rPr>
        <w:t xml:space="preserve">0,05 % z celkovej ceny </w:t>
      </w:r>
      <w:r w:rsidR="00482809" w:rsidRPr="00C50EB9">
        <w:rPr>
          <w:rFonts w:ascii="Cambria" w:hAnsi="Cambria"/>
        </w:rPr>
        <w:t>d</w:t>
      </w:r>
      <w:r w:rsidRPr="00C50EB9">
        <w:rPr>
          <w:rFonts w:ascii="Cambria" w:hAnsi="Cambria"/>
        </w:rPr>
        <w:t xml:space="preserve">iela, za každý (aj začatý) deň omeškania, ak je zhotoviteľ v omeškaní so splnením povinnosti odstrániť Závažnú </w:t>
      </w:r>
      <w:r w:rsidR="00B817DF" w:rsidRPr="00C50EB9">
        <w:rPr>
          <w:rFonts w:ascii="Cambria" w:hAnsi="Cambria"/>
        </w:rPr>
        <w:t>chybu</w:t>
      </w:r>
      <w:r w:rsidRPr="00C50EB9">
        <w:rPr>
          <w:rFonts w:ascii="Cambria" w:hAnsi="Cambria"/>
        </w:rPr>
        <w:t xml:space="preserve"> </w:t>
      </w:r>
      <w:r w:rsidR="00482809" w:rsidRPr="00C50EB9">
        <w:rPr>
          <w:rFonts w:ascii="Cambria" w:hAnsi="Cambria"/>
        </w:rPr>
        <w:t>d</w:t>
      </w:r>
      <w:r w:rsidRPr="00C50EB9">
        <w:rPr>
          <w:rFonts w:ascii="Cambria" w:hAnsi="Cambria"/>
        </w:rPr>
        <w:t xml:space="preserve">iela (B) do 5 pracovných dní alebo Nepodstatnú </w:t>
      </w:r>
      <w:r w:rsidR="00B817DF" w:rsidRPr="00C50EB9">
        <w:rPr>
          <w:rFonts w:ascii="Cambria" w:hAnsi="Cambria"/>
        </w:rPr>
        <w:t>chybu</w:t>
      </w:r>
      <w:r w:rsidR="0034303D">
        <w:rPr>
          <w:rFonts w:ascii="Cambria" w:hAnsi="Cambria"/>
        </w:rPr>
        <w:t xml:space="preserve"> diela</w:t>
      </w:r>
      <w:r w:rsidRPr="00C50EB9">
        <w:rPr>
          <w:rFonts w:ascii="Cambria" w:hAnsi="Cambria"/>
        </w:rPr>
        <w:t xml:space="preserve"> </w:t>
      </w:r>
      <w:r w:rsidR="78C1C22F" w:rsidRPr="0034303D">
        <w:rPr>
          <w:rFonts w:ascii="Cambria" w:hAnsi="Cambria"/>
        </w:rPr>
        <w:t xml:space="preserve">(C) </w:t>
      </w:r>
      <w:r w:rsidRPr="00C50EB9">
        <w:rPr>
          <w:rFonts w:ascii="Cambria" w:hAnsi="Cambria"/>
        </w:rPr>
        <w:t xml:space="preserve"> do 10 pracovných dní v zmysle </w:t>
      </w:r>
      <w:r w:rsidR="00810476" w:rsidRPr="00C50EB9">
        <w:rPr>
          <w:rFonts w:ascii="Cambria" w:hAnsi="Cambria"/>
        </w:rPr>
        <w:t xml:space="preserve">článku VI  bod </w:t>
      </w:r>
      <w:r w:rsidR="006738F9" w:rsidRPr="00C50EB9">
        <w:rPr>
          <w:rFonts w:ascii="Cambria" w:hAnsi="Cambria"/>
        </w:rPr>
        <w:t>11</w:t>
      </w:r>
      <w:r w:rsidRPr="00C50EB9">
        <w:rPr>
          <w:rFonts w:ascii="Cambria" w:hAnsi="Cambria"/>
        </w:rPr>
        <w:t xml:space="preserve"> tejto </w:t>
      </w:r>
      <w:r w:rsidR="00807898" w:rsidRPr="00C50EB9">
        <w:rPr>
          <w:rFonts w:ascii="Cambria" w:hAnsi="Cambria"/>
        </w:rPr>
        <w:t>Zmluv</w:t>
      </w:r>
      <w:r w:rsidRPr="00C50EB9">
        <w:rPr>
          <w:rFonts w:ascii="Cambria" w:hAnsi="Cambria"/>
        </w:rPr>
        <w:t>y,</w:t>
      </w:r>
    </w:p>
    <w:p w14:paraId="25F1D14E" w14:textId="0C45E13C" w:rsidR="006A78FB" w:rsidRPr="00C50EB9" w:rsidRDefault="006A78FB" w:rsidP="00C62F7F">
      <w:pPr>
        <w:pStyle w:val="Odsekzoznamu"/>
        <w:numPr>
          <w:ilvl w:val="1"/>
          <w:numId w:val="27"/>
        </w:numPr>
        <w:spacing w:after="0" w:line="240" w:lineRule="auto"/>
        <w:jc w:val="both"/>
        <w:rPr>
          <w:rFonts w:ascii="Cambria" w:hAnsi="Cambria"/>
        </w:rPr>
      </w:pPr>
      <w:r w:rsidRPr="00C50EB9">
        <w:rPr>
          <w:rFonts w:ascii="Cambria" w:hAnsi="Cambria"/>
        </w:rPr>
        <w:t xml:space="preserve">20 000 eur bez DPH, v prípade ak zhotoviteľ poruší (aj jednotlivo) svoj záväzok podľa článku IX bodu </w:t>
      </w:r>
      <w:r w:rsidR="008712F6" w:rsidRPr="00A47B9B">
        <w:rPr>
          <w:rFonts w:ascii="Cambria" w:hAnsi="Cambria"/>
          <w:highlight w:val="yellow"/>
        </w:rPr>
        <w:t>8</w:t>
      </w:r>
      <w:r w:rsidRPr="00C50EB9">
        <w:rPr>
          <w:rFonts w:ascii="Cambria" w:hAnsi="Cambria"/>
        </w:rPr>
        <w:t xml:space="preserve"> tejto Zmluvy.</w:t>
      </w:r>
    </w:p>
    <w:p w14:paraId="3F256C17" w14:textId="08253D40" w:rsidR="00121647" w:rsidRPr="00C50EB9" w:rsidRDefault="00121647" w:rsidP="00C62F7F">
      <w:pPr>
        <w:pStyle w:val="Odsekzoznamu"/>
        <w:numPr>
          <w:ilvl w:val="0"/>
          <w:numId w:val="26"/>
        </w:numPr>
        <w:spacing w:after="0" w:line="240" w:lineRule="auto"/>
        <w:ind w:left="426" w:hanging="426"/>
        <w:jc w:val="both"/>
        <w:rPr>
          <w:rFonts w:ascii="Cambria" w:hAnsi="Cambria"/>
        </w:rPr>
      </w:pPr>
      <w:r w:rsidRPr="00C50EB9">
        <w:rPr>
          <w:rFonts w:ascii="Cambria" w:hAnsi="Cambria"/>
        </w:rPr>
        <w:t xml:space="preserve">Objednávateľ je oprávnený uplatniť si </w:t>
      </w:r>
      <w:r w:rsidR="005C518B" w:rsidRPr="00C50EB9">
        <w:rPr>
          <w:rFonts w:ascii="Cambria" w:hAnsi="Cambria"/>
        </w:rPr>
        <w:t>z</w:t>
      </w:r>
      <w:r w:rsidR="00807898" w:rsidRPr="00C50EB9">
        <w:rPr>
          <w:rFonts w:ascii="Cambria" w:hAnsi="Cambria"/>
        </w:rPr>
        <w:t>mluv</w:t>
      </w:r>
      <w:r w:rsidRPr="00C50EB9">
        <w:rPr>
          <w:rFonts w:ascii="Cambria" w:hAnsi="Cambria"/>
        </w:rPr>
        <w:t xml:space="preserve">né pokuty podľa </w:t>
      </w:r>
      <w:r w:rsidR="005C518B" w:rsidRPr="00C50EB9">
        <w:rPr>
          <w:rFonts w:ascii="Cambria" w:hAnsi="Cambria"/>
        </w:rPr>
        <w:t>článku VII</w:t>
      </w:r>
      <w:r w:rsidRPr="00C50EB9">
        <w:rPr>
          <w:rFonts w:ascii="Cambria" w:hAnsi="Cambria"/>
        </w:rPr>
        <w:t xml:space="preserve"> tejto </w:t>
      </w:r>
      <w:r w:rsidR="00807898" w:rsidRPr="00C50EB9">
        <w:rPr>
          <w:rFonts w:ascii="Cambria" w:hAnsi="Cambria"/>
        </w:rPr>
        <w:t>Zmluv</w:t>
      </w:r>
      <w:r w:rsidRPr="00C50EB9">
        <w:rPr>
          <w:rFonts w:ascii="Cambria" w:hAnsi="Cambria"/>
        </w:rPr>
        <w:t>y maximálne však do výšky 50 % celkovej ceny diela.</w:t>
      </w:r>
    </w:p>
    <w:p w14:paraId="397E16FC" w14:textId="77777777" w:rsidR="00121647" w:rsidRPr="00C50EB9" w:rsidRDefault="00121647" w:rsidP="00C62F7F">
      <w:pPr>
        <w:pStyle w:val="Odsekzoznamu"/>
        <w:numPr>
          <w:ilvl w:val="0"/>
          <w:numId w:val="26"/>
        </w:numPr>
        <w:spacing w:after="0" w:line="240" w:lineRule="auto"/>
        <w:ind w:left="426" w:hanging="426"/>
        <w:jc w:val="both"/>
        <w:rPr>
          <w:rFonts w:ascii="Cambria" w:hAnsi="Cambria"/>
        </w:rPr>
      </w:pPr>
      <w:r w:rsidRPr="00C50EB9">
        <w:rPr>
          <w:rFonts w:ascii="Cambria" w:hAnsi="Cambria"/>
        </w:rPr>
        <w:t>Ak sa objednávateľ dostane do omeškania so splnením peňažného záväzku alebo jeho časti, má zhotoviteľ právo uplatniť si z nezaplatenej sumy úroky z omeškania v súlade s § 369a Obchodného zákonníka a v sadzbe podľa Nariadenia vlády Slovenskej republiky č. 21/2013 Z. z., ktorým sa vykonávajú niektoré ustanovenia Obchodného zákonníka v znení neskorších predpisov.</w:t>
      </w:r>
    </w:p>
    <w:p w14:paraId="35448F19" w14:textId="77777777" w:rsidR="00121647" w:rsidRPr="00C50EB9" w:rsidRDefault="00121647" w:rsidP="00C62F7F">
      <w:pPr>
        <w:pStyle w:val="Odsekzoznamu"/>
        <w:numPr>
          <w:ilvl w:val="0"/>
          <w:numId w:val="26"/>
        </w:numPr>
        <w:spacing w:after="0" w:line="240" w:lineRule="auto"/>
        <w:ind w:left="426" w:hanging="426"/>
        <w:jc w:val="both"/>
        <w:rPr>
          <w:rFonts w:ascii="Cambria" w:hAnsi="Cambria"/>
        </w:rPr>
      </w:pPr>
      <w:r w:rsidRPr="00C50EB9">
        <w:rPr>
          <w:rFonts w:ascii="Cambria" w:hAnsi="Cambria"/>
        </w:rPr>
        <w:t>Ak sa zhotoviteľ dostane do omeškania  so splnením peňažného záväzku alebo jeho časti, má objednávateľ právo uplatniť si z nezaplatenej sumy úroky z omeškania v súlade s § 369 Obchodného zákonníka a v sadzbe podľa Nariadenia vlády Slovenskej republiky č. 21/2013 Z. z., ktorým sa vykonávajú niektoré ustanovenia Obchodného zákonníka v znení neskorších predpisov.</w:t>
      </w:r>
    </w:p>
    <w:p w14:paraId="12AAB212" w14:textId="566A640F" w:rsidR="00121647" w:rsidRPr="00C50EB9" w:rsidRDefault="00121647" w:rsidP="00C62F7F">
      <w:pPr>
        <w:pStyle w:val="Odsekzoznamu"/>
        <w:numPr>
          <w:ilvl w:val="0"/>
          <w:numId w:val="26"/>
        </w:numPr>
        <w:spacing w:after="0" w:line="240" w:lineRule="auto"/>
        <w:ind w:left="426" w:hanging="426"/>
        <w:jc w:val="both"/>
        <w:rPr>
          <w:rFonts w:ascii="Cambria" w:hAnsi="Cambria"/>
        </w:rPr>
      </w:pPr>
      <w:r w:rsidRPr="00C50EB9">
        <w:rPr>
          <w:rFonts w:ascii="Cambria" w:hAnsi="Cambria"/>
        </w:rPr>
        <w:t xml:space="preserve">Zaplatením </w:t>
      </w:r>
      <w:r w:rsidR="00003F26" w:rsidRPr="00C50EB9">
        <w:rPr>
          <w:rFonts w:ascii="Cambria" w:hAnsi="Cambria"/>
        </w:rPr>
        <w:t>z</w:t>
      </w:r>
      <w:r w:rsidR="00807898" w:rsidRPr="00C50EB9">
        <w:rPr>
          <w:rFonts w:ascii="Cambria" w:hAnsi="Cambria"/>
        </w:rPr>
        <w:t>mluv</w:t>
      </w:r>
      <w:r w:rsidRPr="00C50EB9">
        <w:rPr>
          <w:rFonts w:ascii="Cambria" w:hAnsi="Cambria"/>
        </w:rPr>
        <w:t xml:space="preserve">nej pokuty nie je dotknutý nárok </w:t>
      </w:r>
      <w:r w:rsidR="00807898" w:rsidRPr="00C50EB9">
        <w:rPr>
          <w:rFonts w:ascii="Cambria" w:hAnsi="Cambria"/>
        </w:rPr>
        <w:t>Zmluv</w:t>
      </w:r>
      <w:r w:rsidRPr="00C50EB9">
        <w:rPr>
          <w:rFonts w:ascii="Cambria" w:hAnsi="Cambria"/>
        </w:rPr>
        <w:t>nej strany na náhradu škody v</w:t>
      </w:r>
      <w:r w:rsidR="00060AC2" w:rsidRPr="00C50EB9">
        <w:rPr>
          <w:rFonts w:ascii="Cambria" w:hAnsi="Cambria"/>
        </w:rPr>
        <w:t> </w:t>
      </w:r>
      <w:r w:rsidRPr="00C50EB9">
        <w:rPr>
          <w:rFonts w:ascii="Cambria" w:hAnsi="Cambria"/>
        </w:rPr>
        <w:t>celom</w:t>
      </w:r>
      <w:r w:rsidR="00060AC2" w:rsidRPr="00C50EB9">
        <w:rPr>
          <w:rFonts w:ascii="Cambria" w:hAnsi="Cambria"/>
        </w:rPr>
        <w:t xml:space="preserve"> </w:t>
      </w:r>
      <w:r w:rsidRPr="00C50EB9">
        <w:rPr>
          <w:rFonts w:ascii="Cambria" w:hAnsi="Cambria"/>
        </w:rPr>
        <w:t xml:space="preserve">rozsahu, ktorá bola spôsobená porušením povinnosti, na ktorú sa vzťahuje </w:t>
      </w:r>
      <w:r w:rsidR="00807898" w:rsidRPr="00C50EB9">
        <w:rPr>
          <w:rFonts w:ascii="Cambria" w:hAnsi="Cambria"/>
        </w:rPr>
        <w:t>Zmluv</w:t>
      </w:r>
      <w:r w:rsidRPr="00C50EB9">
        <w:rPr>
          <w:rFonts w:ascii="Cambria" w:hAnsi="Cambria"/>
        </w:rPr>
        <w:t xml:space="preserve">ná pokuta. </w:t>
      </w:r>
    </w:p>
    <w:p w14:paraId="5E7312F6" w14:textId="08FA59D6" w:rsidR="00DF449E" w:rsidRPr="00C50EB9" w:rsidRDefault="00DF449E" w:rsidP="00245225">
      <w:pPr>
        <w:pStyle w:val="Nadpis6"/>
        <w:numPr>
          <w:ilvl w:val="0"/>
          <w:numId w:val="0"/>
        </w:numPr>
        <w:spacing w:before="240" w:after="0"/>
        <w:ind w:left="3600" w:hanging="3884"/>
        <w:jc w:val="center"/>
        <w:rPr>
          <w:rFonts w:ascii="Cambria" w:hAnsi="Cambria"/>
          <w:b/>
          <w:bCs/>
          <w:caps/>
          <w:sz w:val="22"/>
          <w:szCs w:val="22"/>
        </w:rPr>
      </w:pPr>
      <w:r w:rsidRPr="00C50EB9">
        <w:rPr>
          <w:rFonts w:ascii="Cambria" w:hAnsi="Cambria"/>
          <w:b/>
          <w:bCs/>
          <w:caps/>
          <w:sz w:val="22"/>
          <w:szCs w:val="22"/>
        </w:rPr>
        <w:t xml:space="preserve">Článok </w:t>
      </w:r>
      <w:r w:rsidR="00BB680E" w:rsidRPr="00C50EB9">
        <w:rPr>
          <w:rFonts w:ascii="Cambria" w:hAnsi="Cambria"/>
          <w:b/>
          <w:bCs/>
          <w:caps/>
          <w:sz w:val="22"/>
          <w:szCs w:val="22"/>
        </w:rPr>
        <w:t>VIII</w:t>
      </w:r>
    </w:p>
    <w:p w14:paraId="687B59B7" w14:textId="044EE6F0" w:rsidR="00DF449E" w:rsidRPr="00C50EB9" w:rsidRDefault="00562878" w:rsidP="00E958BC">
      <w:pPr>
        <w:pStyle w:val="Nadpis6"/>
        <w:numPr>
          <w:ilvl w:val="0"/>
          <w:numId w:val="0"/>
        </w:numPr>
        <w:spacing w:line="240" w:lineRule="auto"/>
        <w:ind w:left="3600" w:hanging="3884"/>
        <w:jc w:val="center"/>
        <w:rPr>
          <w:rFonts w:ascii="Cambria" w:hAnsi="Cambria"/>
          <w:sz w:val="8"/>
          <w:szCs w:val="8"/>
        </w:rPr>
      </w:pPr>
      <w:r w:rsidRPr="00C50EB9">
        <w:rPr>
          <w:rFonts w:ascii="Cambria" w:hAnsi="Cambria"/>
          <w:b/>
          <w:bCs/>
          <w:sz w:val="22"/>
          <w:szCs w:val="22"/>
        </w:rPr>
        <w:t>MLČANLIVOSŤ</w:t>
      </w:r>
    </w:p>
    <w:p w14:paraId="10B22AF4" w14:textId="3E2E917A" w:rsidR="003B1380" w:rsidRPr="00C50EB9" w:rsidRDefault="00C835C8" w:rsidP="000B6B7C">
      <w:pPr>
        <w:pStyle w:val="pf0"/>
        <w:spacing w:before="0" w:beforeAutospacing="0" w:after="0" w:afterAutospacing="0"/>
        <w:jc w:val="both"/>
        <w:rPr>
          <w:rFonts w:ascii="Cambria" w:hAnsi="Cambria" w:cs="Arial"/>
          <w:sz w:val="22"/>
          <w:szCs w:val="22"/>
        </w:rPr>
      </w:pPr>
      <w:r>
        <w:rPr>
          <w:rStyle w:val="cf01"/>
          <w:rFonts w:ascii="Cambria" w:hAnsi="Cambria"/>
          <w:sz w:val="22"/>
          <w:szCs w:val="22"/>
        </w:rPr>
        <w:lastRenderedPageBreak/>
        <w:t>Zhotoviteľ</w:t>
      </w:r>
      <w:r w:rsidR="003B1380" w:rsidRPr="00C50EB9">
        <w:rPr>
          <w:rStyle w:val="cf01"/>
          <w:rFonts w:ascii="Cambria" w:hAnsi="Cambria"/>
          <w:sz w:val="22"/>
          <w:szCs w:val="22"/>
        </w:rPr>
        <w:t xml:space="preserve"> sa zaväzuje zabezpečiť, aby v súvislosti s poskytnutím predmetu plnenia nedošlo k sprístupneniu dát objednávateľa a jeho zamestnancov tretím stranám a rovnako sa zaväzuje k takému konaniu, ktoré bude minimalizovať kontakt s dátami na mieru čo najnižšiu, avšak postačujúcu k riadnemu plneniu tejto zmluvy. Táto povinnosť mlčanlivosti sa vzťahuje aj na subdodávateľov </w:t>
      </w:r>
      <w:r>
        <w:rPr>
          <w:rStyle w:val="cf01"/>
          <w:rFonts w:ascii="Cambria" w:hAnsi="Cambria"/>
          <w:sz w:val="22"/>
          <w:szCs w:val="22"/>
        </w:rPr>
        <w:t>zhotoviteľa</w:t>
      </w:r>
      <w:r w:rsidR="003B1380" w:rsidRPr="00C50EB9">
        <w:rPr>
          <w:rStyle w:val="cf01"/>
          <w:rFonts w:ascii="Cambria" w:hAnsi="Cambria"/>
          <w:sz w:val="22"/>
          <w:szCs w:val="22"/>
        </w:rPr>
        <w:t xml:space="preserve">, nezaniká ani po ukončení tejto zmluvy, nie je možné sa jej nijako zbaviť. </w:t>
      </w:r>
      <w:r>
        <w:rPr>
          <w:rStyle w:val="cf01"/>
          <w:rFonts w:ascii="Cambria" w:hAnsi="Cambria"/>
          <w:sz w:val="22"/>
          <w:szCs w:val="22"/>
        </w:rPr>
        <w:t>Zhotoviteľ</w:t>
      </w:r>
      <w:r w:rsidR="003B1380" w:rsidRPr="00C50EB9">
        <w:rPr>
          <w:rStyle w:val="cf01"/>
          <w:rFonts w:ascii="Cambria" w:hAnsi="Cambria"/>
          <w:sz w:val="22"/>
          <w:szCs w:val="22"/>
        </w:rPr>
        <w:t xml:space="preserve"> sa zaväzuje poučiť o povinnosti mlčanlivosti upravenej v tomto článku zmluvy všetkých svojich zamestnancov a osoby, ktoré s informáciami podliehajúcimi mlčanlivosti prídu do styku a viesť zoznam takto poučených osôb ako aj zoznam osôb, ktorým tieto informácie poskytol, pričom zoznam zahŕňa aj osoby použité subdodávateľmi podľa čl. XII bod 1 zmluvy. V prípade porušenia tohto záväzku </w:t>
      </w:r>
      <w:r>
        <w:rPr>
          <w:rStyle w:val="cf01"/>
          <w:rFonts w:ascii="Cambria" w:hAnsi="Cambria"/>
          <w:sz w:val="22"/>
          <w:szCs w:val="22"/>
        </w:rPr>
        <w:t>zhotoviteľom</w:t>
      </w:r>
      <w:r w:rsidR="00710AF2" w:rsidRPr="00C50EB9">
        <w:rPr>
          <w:rStyle w:val="cf01"/>
          <w:rFonts w:ascii="Cambria" w:hAnsi="Cambria"/>
          <w:sz w:val="22"/>
          <w:szCs w:val="22"/>
        </w:rPr>
        <w:t xml:space="preserve">, jeho zamestnancami alebo subdodávateľmi </w:t>
      </w:r>
      <w:r w:rsidR="003B1380" w:rsidRPr="00C50EB9">
        <w:rPr>
          <w:rStyle w:val="cf01"/>
          <w:rFonts w:ascii="Cambria" w:hAnsi="Cambria"/>
          <w:sz w:val="22"/>
          <w:szCs w:val="22"/>
        </w:rPr>
        <w:t xml:space="preserve">je </w:t>
      </w:r>
      <w:r>
        <w:rPr>
          <w:rStyle w:val="cf01"/>
          <w:rFonts w:ascii="Cambria" w:hAnsi="Cambria"/>
          <w:sz w:val="22"/>
          <w:szCs w:val="22"/>
        </w:rPr>
        <w:t>zhotoviteľ</w:t>
      </w:r>
      <w:r w:rsidR="003B1380" w:rsidRPr="00C50EB9">
        <w:rPr>
          <w:rStyle w:val="cf01"/>
          <w:rFonts w:ascii="Cambria" w:hAnsi="Cambria"/>
          <w:sz w:val="22"/>
          <w:szCs w:val="22"/>
        </w:rPr>
        <w:t xml:space="preserve"> povinný uhradiť objednávateľovi zmluvnú pokutu vo výške 10 000,- eur bez DPH za každý dokázaný prípad zneužitia objednávateľových interných informácií a údajov, pričom uhradením pokuty nie je dotknutý nárok objednávateľa na náhradu škody v plnej výške. Táto zmluvná pokuta je splatná do 30 dní od písomného oznámenia objednávateľa o zistení porušenia záväzku podľa tohto bodu zmluvy.</w:t>
      </w:r>
    </w:p>
    <w:p w14:paraId="0B722B98" w14:textId="787D94A7" w:rsidR="00DF449E" w:rsidRPr="00C50EB9" w:rsidRDefault="00DF449E" w:rsidP="00C46B31">
      <w:pPr>
        <w:pStyle w:val="Nadpis6"/>
        <w:numPr>
          <w:ilvl w:val="0"/>
          <w:numId w:val="0"/>
        </w:numPr>
        <w:spacing w:before="240" w:after="0" w:line="240" w:lineRule="auto"/>
        <w:ind w:left="3600" w:hanging="3884"/>
        <w:jc w:val="center"/>
        <w:rPr>
          <w:rFonts w:ascii="Cambria" w:hAnsi="Cambria"/>
          <w:b/>
          <w:bCs/>
          <w:caps/>
          <w:sz w:val="22"/>
          <w:szCs w:val="22"/>
        </w:rPr>
      </w:pPr>
      <w:r w:rsidRPr="00C50EB9">
        <w:rPr>
          <w:rFonts w:ascii="Cambria" w:hAnsi="Cambria"/>
          <w:b/>
          <w:bCs/>
          <w:caps/>
          <w:sz w:val="22"/>
          <w:szCs w:val="22"/>
        </w:rPr>
        <w:t xml:space="preserve">Článok </w:t>
      </w:r>
      <w:r w:rsidR="00BB680E" w:rsidRPr="00C50EB9">
        <w:rPr>
          <w:rFonts w:ascii="Cambria" w:hAnsi="Cambria"/>
          <w:b/>
          <w:bCs/>
          <w:caps/>
          <w:sz w:val="22"/>
          <w:szCs w:val="22"/>
        </w:rPr>
        <w:t>I</w:t>
      </w:r>
      <w:r w:rsidR="00422A5C" w:rsidRPr="00C50EB9">
        <w:rPr>
          <w:rFonts w:ascii="Cambria" w:hAnsi="Cambria"/>
          <w:b/>
          <w:bCs/>
          <w:caps/>
          <w:sz w:val="22"/>
          <w:szCs w:val="22"/>
        </w:rPr>
        <w:t>X</w:t>
      </w:r>
    </w:p>
    <w:p w14:paraId="35FF175F" w14:textId="4AECE856" w:rsidR="00DF449E" w:rsidRPr="00C50EB9" w:rsidRDefault="00ED4F8E" w:rsidP="007A74B5">
      <w:pPr>
        <w:pStyle w:val="Nadpis6"/>
        <w:numPr>
          <w:ilvl w:val="0"/>
          <w:numId w:val="0"/>
        </w:numPr>
        <w:spacing w:line="240" w:lineRule="auto"/>
        <w:ind w:left="3600" w:hanging="3884"/>
        <w:jc w:val="center"/>
        <w:rPr>
          <w:rFonts w:ascii="Cambria" w:hAnsi="Cambria"/>
          <w:b/>
          <w:bCs/>
          <w:sz w:val="22"/>
          <w:szCs w:val="22"/>
        </w:rPr>
      </w:pPr>
      <w:r w:rsidRPr="00C50EB9">
        <w:rPr>
          <w:rFonts w:ascii="Cambria" w:hAnsi="Cambria"/>
          <w:b/>
          <w:bCs/>
          <w:sz w:val="22"/>
          <w:szCs w:val="22"/>
        </w:rPr>
        <w:t>OSOBIT</w:t>
      </w:r>
      <w:r w:rsidR="00EB6E32" w:rsidRPr="00C50EB9">
        <w:rPr>
          <w:rFonts w:ascii="Cambria" w:hAnsi="Cambria"/>
          <w:b/>
          <w:bCs/>
          <w:sz w:val="22"/>
          <w:szCs w:val="22"/>
        </w:rPr>
        <w:t>N</w:t>
      </w:r>
      <w:r w:rsidRPr="00C50EB9">
        <w:rPr>
          <w:rFonts w:ascii="Cambria" w:hAnsi="Cambria"/>
          <w:b/>
          <w:bCs/>
          <w:sz w:val="22"/>
          <w:szCs w:val="22"/>
        </w:rPr>
        <w:t>É USTANOVENIA</w:t>
      </w:r>
    </w:p>
    <w:p w14:paraId="42A5D455" w14:textId="1422D98C" w:rsidR="00121647" w:rsidRPr="00C50EB9" w:rsidRDefault="00121647" w:rsidP="00C62F7F">
      <w:pPr>
        <w:pStyle w:val="MLOdsek"/>
        <w:numPr>
          <w:ilvl w:val="1"/>
          <w:numId w:val="25"/>
        </w:numPr>
        <w:spacing w:before="120" w:line="240" w:lineRule="auto"/>
        <w:ind w:left="426" w:hanging="426"/>
        <w:rPr>
          <w:rFonts w:ascii="Cambria" w:hAnsi="Cambria" w:cs="Arial"/>
        </w:rPr>
      </w:pPr>
      <w:r w:rsidRPr="00C50EB9">
        <w:rPr>
          <w:rFonts w:ascii="Cambria" w:hAnsi="Cambria" w:cs="Arial"/>
        </w:rPr>
        <w:t xml:space="preserve">Zhotoviteľ a objednávateľ sa dohodli, že počas trvania </w:t>
      </w:r>
      <w:r w:rsidR="00807898" w:rsidRPr="00C50EB9">
        <w:rPr>
          <w:rFonts w:ascii="Cambria" w:hAnsi="Cambria" w:cs="Arial"/>
        </w:rPr>
        <w:t>Zmluv</w:t>
      </w:r>
      <w:r w:rsidRPr="00C50EB9">
        <w:rPr>
          <w:rFonts w:ascii="Cambria" w:hAnsi="Cambria" w:cs="Arial"/>
        </w:rPr>
        <w:t xml:space="preserve">y bude pre evidovanie vád, chýb, nedostatkov, incidentov a žiadostí využívaný informačný systém na evidenciu a správu prevádzkových incidentov poskytnutý objednávateľom (ďalej aj „IS Service </w:t>
      </w:r>
      <w:proofErr w:type="spellStart"/>
      <w:r w:rsidRPr="00C50EB9">
        <w:rPr>
          <w:rFonts w:ascii="Cambria" w:hAnsi="Cambria" w:cs="Arial"/>
        </w:rPr>
        <w:t>Desk</w:t>
      </w:r>
      <w:proofErr w:type="spellEnd"/>
      <w:r w:rsidRPr="00C50EB9">
        <w:rPr>
          <w:rFonts w:ascii="Cambria" w:hAnsi="Cambria" w:cs="Arial"/>
        </w:rPr>
        <w:t xml:space="preserve">“), pokiaľ sa </w:t>
      </w:r>
      <w:r w:rsidR="00617275" w:rsidRPr="00C50EB9">
        <w:rPr>
          <w:rFonts w:ascii="Cambria" w:hAnsi="Cambria" w:cs="Arial"/>
        </w:rPr>
        <w:t>z</w:t>
      </w:r>
      <w:r w:rsidR="00807898" w:rsidRPr="00C50EB9">
        <w:rPr>
          <w:rFonts w:ascii="Cambria" w:hAnsi="Cambria" w:cs="Arial"/>
        </w:rPr>
        <w:t>mluv</w:t>
      </w:r>
      <w:r w:rsidRPr="00C50EB9">
        <w:rPr>
          <w:rFonts w:ascii="Cambria" w:hAnsi="Cambria" w:cs="Arial"/>
        </w:rPr>
        <w:t xml:space="preserve">né strany písomne nedohodnú inak. IS Service </w:t>
      </w:r>
      <w:proofErr w:type="spellStart"/>
      <w:r w:rsidRPr="00C50EB9">
        <w:rPr>
          <w:rFonts w:ascii="Cambria" w:hAnsi="Cambria" w:cs="Arial"/>
        </w:rPr>
        <w:t>Desk</w:t>
      </w:r>
      <w:proofErr w:type="spellEnd"/>
      <w:r w:rsidRPr="00C50EB9">
        <w:rPr>
          <w:rFonts w:ascii="Cambria" w:hAnsi="Cambria" w:cs="Arial"/>
        </w:rPr>
        <w:t xml:space="preserve"> eviduje vadu a chybu ako incident.</w:t>
      </w:r>
    </w:p>
    <w:p w14:paraId="7559FC6F" w14:textId="7324167A" w:rsidR="00E84CF9" w:rsidRPr="00C50EB9" w:rsidRDefault="00121647" w:rsidP="00C62F7F">
      <w:pPr>
        <w:pStyle w:val="MLOdsek"/>
        <w:numPr>
          <w:ilvl w:val="1"/>
          <w:numId w:val="25"/>
        </w:numPr>
        <w:spacing w:before="120" w:line="240" w:lineRule="auto"/>
        <w:ind w:left="426" w:hanging="426"/>
        <w:rPr>
          <w:rFonts w:ascii="Cambria" w:hAnsi="Cambria" w:cs="Arial"/>
        </w:rPr>
      </w:pPr>
      <w:r w:rsidRPr="00C50EB9">
        <w:rPr>
          <w:rFonts w:ascii="Cambria" w:hAnsi="Cambria" w:cs="Arial"/>
        </w:rPr>
        <w:t xml:space="preserve">Zhotoviteľ ďalej nie je oprávnený postúpiť a ani založiť akékoľvek svoje pohľadávky voči objednávateľovi vzniknuté na základe alebo v súvislosti s touto </w:t>
      </w:r>
      <w:r w:rsidR="00807898" w:rsidRPr="00C50EB9">
        <w:rPr>
          <w:rFonts w:ascii="Cambria" w:hAnsi="Cambria" w:cs="Arial"/>
        </w:rPr>
        <w:t>Zmluv</w:t>
      </w:r>
      <w:r w:rsidRPr="00C50EB9">
        <w:rPr>
          <w:rFonts w:ascii="Cambria" w:hAnsi="Cambria" w:cs="Arial"/>
        </w:rPr>
        <w:t xml:space="preserve">ou alebo s plnením záväzkov podľa tejto </w:t>
      </w:r>
      <w:r w:rsidR="00807898" w:rsidRPr="00C50EB9">
        <w:rPr>
          <w:rFonts w:ascii="Cambria" w:hAnsi="Cambria" w:cs="Arial"/>
        </w:rPr>
        <w:t>Zmluv</w:t>
      </w:r>
      <w:r w:rsidRPr="00C50EB9">
        <w:rPr>
          <w:rFonts w:ascii="Cambria" w:hAnsi="Cambria" w:cs="Arial"/>
        </w:rPr>
        <w:t xml:space="preserve">y bez predchádzajúceho písomného súhlasu objednávateľa. Zhotoviteľ nie je oprávnený jednostranne započítať akúkoľvek svoju pohľadávku voči objednávateľovi vzniknutú z akéhokoľvek dôvodu proti pohľadávke objednávateľa voči zhotoviteľovi vzniknutej na základe alebo v súvislosti s touto </w:t>
      </w:r>
      <w:r w:rsidR="00807898" w:rsidRPr="00C50EB9">
        <w:rPr>
          <w:rFonts w:ascii="Cambria" w:hAnsi="Cambria" w:cs="Arial"/>
        </w:rPr>
        <w:t>Zmluv</w:t>
      </w:r>
      <w:r w:rsidRPr="00C50EB9">
        <w:rPr>
          <w:rFonts w:ascii="Cambria" w:hAnsi="Cambria" w:cs="Arial"/>
        </w:rPr>
        <w:t xml:space="preserve">ou bez predchádzajúceho písomného súhlasu objednávateľa. Zhotoviteľ nie je oprávnený postúpiť práva a povinnosti z tejto </w:t>
      </w:r>
      <w:r w:rsidR="00807898" w:rsidRPr="00C50EB9">
        <w:rPr>
          <w:rFonts w:ascii="Cambria" w:hAnsi="Cambria" w:cs="Arial"/>
        </w:rPr>
        <w:t>Zmluv</w:t>
      </w:r>
      <w:r w:rsidRPr="00C50EB9">
        <w:rPr>
          <w:rFonts w:ascii="Cambria" w:hAnsi="Cambria" w:cs="Arial"/>
        </w:rPr>
        <w:t>y na tretiu osobu.</w:t>
      </w:r>
    </w:p>
    <w:p w14:paraId="613C34D6" w14:textId="5BC2855E" w:rsidR="00DE248A" w:rsidRPr="00C50EB9" w:rsidRDefault="00E84CF9" w:rsidP="00C62F7F">
      <w:pPr>
        <w:pStyle w:val="MLOdsek"/>
        <w:numPr>
          <w:ilvl w:val="1"/>
          <w:numId w:val="25"/>
        </w:numPr>
        <w:spacing w:before="120" w:line="240" w:lineRule="auto"/>
        <w:ind w:left="426" w:hanging="426"/>
        <w:rPr>
          <w:rFonts w:ascii="Cambria" w:hAnsi="Cambria" w:cs="Arial"/>
        </w:rPr>
      </w:pPr>
      <w:r w:rsidRPr="00C50EB9">
        <w:rPr>
          <w:rFonts w:ascii="Cambria" w:hAnsi="Cambria" w:cs="Arial"/>
        </w:rPr>
        <w:t>Zhotoviteľ sa zaväzuje vytvoriť</w:t>
      </w:r>
      <w:r w:rsidR="00C8335E" w:rsidRPr="00C50EB9">
        <w:rPr>
          <w:rFonts w:ascii="Cambria" w:hAnsi="Cambria" w:cs="Arial"/>
        </w:rPr>
        <w:t xml:space="preserve">, </w:t>
      </w:r>
      <w:r w:rsidRPr="00C50EB9">
        <w:rPr>
          <w:rFonts w:ascii="Cambria" w:hAnsi="Cambria" w:cs="Arial"/>
        </w:rPr>
        <w:t xml:space="preserve">dodať </w:t>
      </w:r>
      <w:r w:rsidR="00C8335E" w:rsidRPr="00C50EB9">
        <w:rPr>
          <w:rFonts w:ascii="Cambria" w:hAnsi="Cambria" w:cs="Arial"/>
        </w:rPr>
        <w:t xml:space="preserve">a poskytovať </w:t>
      </w:r>
      <w:r w:rsidRPr="00C50EB9">
        <w:rPr>
          <w:rFonts w:ascii="Cambria" w:hAnsi="Cambria" w:cs="Arial"/>
        </w:rPr>
        <w:t xml:space="preserve">predmet </w:t>
      </w:r>
      <w:r w:rsidR="00C8335E" w:rsidRPr="00C50EB9">
        <w:rPr>
          <w:rFonts w:ascii="Cambria" w:hAnsi="Cambria" w:cs="Arial"/>
        </w:rPr>
        <w:t>Z</w:t>
      </w:r>
      <w:r w:rsidRPr="00C50EB9">
        <w:rPr>
          <w:rFonts w:ascii="Cambria" w:hAnsi="Cambria" w:cs="Arial"/>
        </w:rPr>
        <w:t xml:space="preserve">mluvy prostredníctvom kľúčových </w:t>
      </w:r>
      <w:r w:rsidR="0080746D" w:rsidRPr="00C50EB9">
        <w:rPr>
          <w:rFonts w:ascii="Cambria" w:hAnsi="Cambria" w:cs="Arial"/>
        </w:rPr>
        <w:t>pracovníkov</w:t>
      </w:r>
      <w:r w:rsidRPr="00C50EB9">
        <w:rPr>
          <w:rFonts w:ascii="Cambria" w:hAnsi="Cambria" w:cs="Arial"/>
        </w:rPr>
        <w:t xml:space="preserve"> t. j. fyzické osoby označené zhotoviteľom, prostredníctvom ktorých zhotoviteľ preukazoval splnenie podmienok účasti a/alebo boli predmetom hodnotenia kritérií vo verejnom obstarávaní, ktorého výsledkom je táto </w:t>
      </w:r>
      <w:r w:rsidR="00CE3A05" w:rsidRPr="00C50EB9">
        <w:rPr>
          <w:rFonts w:ascii="Cambria" w:hAnsi="Cambria" w:cs="Arial"/>
        </w:rPr>
        <w:t>Zmluva</w:t>
      </w:r>
      <w:r w:rsidRPr="00C50EB9">
        <w:rPr>
          <w:rFonts w:ascii="Cambria" w:hAnsi="Cambria" w:cs="Arial"/>
        </w:rPr>
        <w:t xml:space="preserve"> a ktoré sú uvedené v Prílohe </w:t>
      </w:r>
      <w:r w:rsidR="00CE3A05" w:rsidRPr="00C50EB9">
        <w:rPr>
          <w:rFonts w:ascii="Cambria" w:hAnsi="Cambria" w:cs="Arial"/>
        </w:rPr>
        <w:t>4</w:t>
      </w:r>
      <w:r w:rsidRPr="00C50EB9">
        <w:rPr>
          <w:rFonts w:ascii="Cambria" w:hAnsi="Cambria" w:cs="Arial"/>
        </w:rPr>
        <w:t xml:space="preserve"> </w:t>
      </w:r>
      <w:r w:rsidR="00CE3A05" w:rsidRPr="00C50EB9">
        <w:rPr>
          <w:rFonts w:ascii="Cambria" w:hAnsi="Cambria" w:cs="Arial"/>
        </w:rPr>
        <w:t>Z</w:t>
      </w:r>
      <w:r w:rsidRPr="00C50EB9">
        <w:rPr>
          <w:rFonts w:ascii="Cambria" w:hAnsi="Cambria" w:cs="Arial"/>
        </w:rPr>
        <w:t xml:space="preserve">mluvy, prostredníctvom ktorých sa zhotoviteľ zaväzuje poskytovať plnenie predmetu </w:t>
      </w:r>
      <w:r w:rsidR="00DE248A" w:rsidRPr="00C50EB9">
        <w:rPr>
          <w:rFonts w:ascii="Cambria" w:hAnsi="Cambria" w:cs="Arial"/>
        </w:rPr>
        <w:t>Z</w:t>
      </w:r>
      <w:r w:rsidRPr="00C50EB9">
        <w:rPr>
          <w:rFonts w:ascii="Cambria" w:hAnsi="Cambria" w:cs="Arial"/>
        </w:rPr>
        <w:t xml:space="preserve">mluvy. </w:t>
      </w:r>
    </w:p>
    <w:p w14:paraId="1AE77390" w14:textId="48E3581C" w:rsidR="00E84CF9" w:rsidRPr="00C50EB9" w:rsidRDefault="00E84CF9" w:rsidP="00C62F7F">
      <w:pPr>
        <w:pStyle w:val="MLOdsek"/>
        <w:numPr>
          <w:ilvl w:val="1"/>
          <w:numId w:val="25"/>
        </w:numPr>
        <w:spacing w:before="120" w:line="240" w:lineRule="auto"/>
        <w:ind w:left="426" w:hanging="426"/>
        <w:rPr>
          <w:rFonts w:ascii="Cambria" w:hAnsi="Cambria" w:cs="Arial"/>
        </w:rPr>
      </w:pPr>
      <w:r w:rsidRPr="00C50EB9">
        <w:rPr>
          <w:rFonts w:ascii="Cambria" w:hAnsi="Cambria" w:cs="Arial"/>
        </w:rPr>
        <w:t>Pri prípadnej zmen</w:t>
      </w:r>
      <w:r w:rsidR="00421BB4">
        <w:rPr>
          <w:rFonts w:ascii="Cambria" w:hAnsi="Cambria" w:cs="Arial"/>
        </w:rPr>
        <w:t>e</w:t>
      </w:r>
      <w:r w:rsidRPr="00C50EB9">
        <w:rPr>
          <w:rFonts w:ascii="Cambria" w:hAnsi="Cambria" w:cs="Arial"/>
        </w:rPr>
        <w:t xml:space="preserve"> kľúčového </w:t>
      </w:r>
      <w:r w:rsidR="002F3238" w:rsidRPr="00C50EB9">
        <w:rPr>
          <w:rFonts w:ascii="Cambria" w:hAnsi="Cambria" w:cs="Arial"/>
        </w:rPr>
        <w:t>pracovníka</w:t>
      </w:r>
      <w:r w:rsidRPr="00C50EB9">
        <w:rPr>
          <w:rFonts w:ascii="Cambria" w:hAnsi="Cambria" w:cs="Arial"/>
        </w:rPr>
        <w:t xml:space="preserve"> zhotoviteľa uvedeného v prílohe </w:t>
      </w:r>
      <w:r w:rsidR="00763EF9" w:rsidRPr="00C50EB9">
        <w:rPr>
          <w:rFonts w:ascii="Cambria" w:hAnsi="Cambria" w:cs="Arial"/>
        </w:rPr>
        <w:t>4</w:t>
      </w:r>
      <w:r w:rsidRPr="00C50EB9">
        <w:rPr>
          <w:rFonts w:ascii="Cambria" w:hAnsi="Cambria" w:cs="Arial"/>
        </w:rPr>
        <w:t xml:space="preserve"> tejto </w:t>
      </w:r>
      <w:r w:rsidR="005D09D6" w:rsidRPr="00C50EB9">
        <w:rPr>
          <w:rFonts w:ascii="Cambria" w:hAnsi="Cambria" w:cs="Arial"/>
        </w:rPr>
        <w:t>Z</w:t>
      </w:r>
      <w:r w:rsidRPr="00C50EB9">
        <w:rPr>
          <w:rFonts w:ascii="Cambria" w:hAnsi="Cambria" w:cs="Arial"/>
        </w:rPr>
        <w:t xml:space="preserve">mluvy musí byť počas celej doby trvania </w:t>
      </w:r>
      <w:r w:rsidR="005D09D6" w:rsidRPr="00C50EB9">
        <w:rPr>
          <w:rFonts w:ascii="Cambria" w:hAnsi="Cambria" w:cs="Arial"/>
        </w:rPr>
        <w:t>Z</w:t>
      </w:r>
      <w:r w:rsidRPr="00C50EB9">
        <w:rPr>
          <w:rFonts w:ascii="Cambria" w:hAnsi="Cambria" w:cs="Arial"/>
        </w:rPr>
        <w:t>mluvy zabezpečená minimálne rovnocenná úroveň odbornosti</w:t>
      </w:r>
      <w:r w:rsidR="005D09D6" w:rsidRPr="00C50EB9">
        <w:rPr>
          <w:rFonts w:ascii="Cambria" w:hAnsi="Cambria" w:cs="Arial"/>
        </w:rPr>
        <w:t>, čím sa mysl</w:t>
      </w:r>
      <w:r w:rsidR="00412183" w:rsidRPr="00C50EB9">
        <w:rPr>
          <w:rFonts w:ascii="Cambria" w:hAnsi="Cambria" w:cs="Arial"/>
        </w:rPr>
        <w:t>ia osobné praktické skúsenosti a odborná prax</w:t>
      </w:r>
      <w:r w:rsidR="0086013E" w:rsidRPr="00C50EB9">
        <w:rPr>
          <w:rFonts w:ascii="Cambria" w:hAnsi="Cambria" w:cs="Arial"/>
        </w:rPr>
        <w:t xml:space="preserve"> osoby, ktorá je nahradzovaná</w:t>
      </w:r>
      <w:r w:rsidR="00412183" w:rsidRPr="00C50EB9">
        <w:rPr>
          <w:rFonts w:ascii="Cambria" w:hAnsi="Cambria" w:cs="Arial"/>
        </w:rPr>
        <w:t>.</w:t>
      </w:r>
    </w:p>
    <w:p w14:paraId="0453E474" w14:textId="321A1726" w:rsidR="00E84242" w:rsidRPr="00C50EB9" w:rsidRDefault="00E84242" w:rsidP="00C62F7F">
      <w:pPr>
        <w:pStyle w:val="MLOdsek"/>
        <w:numPr>
          <w:ilvl w:val="1"/>
          <w:numId w:val="25"/>
        </w:numPr>
        <w:spacing w:before="120" w:line="240" w:lineRule="auto"/>
        <w:ind w:left="426" w:hanging="426"/>
        <w:rPr>
          <w:rFonts w:ascii="Cambria" w:hAnsi="Cambria" w:cs="Arial"/>
        </w:rPr>
      </w:pPr>
      <w:r w:rsidRPr="00C50EB9">
        <w:rPr>
          <w:rFonts w:ascii="Cambria" w:hAnsi="Cambria" w:cs="Arial"/>
        </w:rPr>
        <w:t>Nedodržanie</w:t>
      </w:r>
      <w:r w:rsidR="00F67D72" w:rsidRPr="00C50EB9">
        <w:rPr>
          <w:rFonts w:ascii="Cambria" w:hAnsi="Cambria" w:cs="Arial"/>
        </w:rPr>
        <w:t xml:space="preserve"> zhotoviteľových záväzkov</w:t>
      </w:r>
      <w:r w:rsidRPr="00C50EB9">
        <w:rPr>
          <w:rFonts w:ascii="Cambria" w:hAnsi="Cambria" w:cs="Arial"/>
        </w:rPr>
        <w:t xml:space="preserve"> podľa bodu </w:t>
      </w:r>
      <w:r w:rsidR="000D636D" w:rsidRPr="00C50EB9">
        <w:rPr>
          <w:rFonts w:ascii="Cambria" w:hAnsi="Cambria" w:cs="Arial"/>
        </w:rPr>
        <w:t xml:space="preserve">3, </w:t>
      </w:r>
      <w:r w:rsidR="004D1BD0" w:rsidRPr="00C50EB9">
        <w:rPr>
          <w:rFonts w:ascii="Cambria" w:hAnsi="Cambria" w:cs="Arial"/>
        </w:rPr>
        <w:t>4</w:t>
      </w:r>
      <w:r w:rsidRPr="00C50EB9">
        <w:rPr>
          <w:rFonts w:ascii="Cambria" w:hAnsi="Cambria" w:cs="Arial"/>
        </w:rPr>
        <w:t xml:space="preserve"> alebo </w:t>
      </w:r>
      <w:r w:rsidR="004D1BD0" w:rsidRPr="00C50EB9">
        <w:rPr>
          <w:rFonts w:ascii="Cambria" w:hAnsi="Cambria" w:cs="Arial"/>
        </w:rPr>
        <w:t>bodu 5</w:t>
      </w:r>
      <w:r w:rsidRPr="00C50EB9">
        <w:rPr>
          <w:rFonts w:ascii="Cambria" w:hAnsi="Cambria" w:cs="Arial"/>
        </w:rPr>
        <w:t xml:space="preserve"> tohto článku Zmluvy </w:t>
      </w:r>
      <w:r w:rsidR="00F67D72" w:rsidRPr="00C50EB9">
        <w:rPr>
          <w:rFonts w:ascii="Cambria" w:hAnsi="Cambria" w:cs="Arial"/>
        </w:rPr>
        <w:t xml:space="preserve">sa považuje za podstatné porušenie Zmluvy a </w:t>
      </w:r>
      <w:r w:rsidRPr="00C50EB9">
        <w:rPr>
          <w:rFonts w:ascii="Cambria" w:hAnsi="Cambria" w:cs="Arial"/>
        </w:rPr>
        <w:t xml:space="preserve">oprávňuje objednávateľa odstúpiť od tejto </w:t>
      </w:r>
      <w:r w:rsidR="006D3879" w:rsidRPr="00C50EB9">
        <w:rPr>
          <w:rFonts w:ascii="Cambria" w:hAnsi="Cambria" w:cs="Arial"/>
        </w:rPr>
        <w:t>Z</w:t>
      </w:r>
      <w:r w:rsidRPr="00C50EB9">
        <w:rPr>
          <w:rFonts w:ascii="Cambria" w:hAnsi="Cambria" w:cs="Arial"/>
        </w:rPr>
        <w:t xml:space="preserve">mluvy s okamžitou účinnosťou ku dňu doručenia písomného odstúpenia od zmluvy z dôvodu podstatného porušenia </w:t>
      </w:r>
      <w:r w:rsidR="000460E5" w:rsidRPr="00C50EB9">
        <w:rPr>
          <w:rFonts w:ascii="Cambria" w:hAnsi="Cambria" w:cs="Arial"/>
        </w:rPr>
        <w:t>Z</w:t>
      </w:r>
      <w:r w:rsidRPr="00C50EB9">
        <w:rPr>
          <w:rFonts w:ascii="Cambria" w:hAnsi="Cambria" w:cs="Arial"/>
        </w:rPr>
        <w:t xml:space="preserve">mluvy. </w:t>
      </w:r>
    </w:p>
    <w:p w14:paraId="26ABDE3B" w14:textId="3A4787FA" w:rsidR="00825AD2" w:rsidRPr="00C50EB9" w:rsidRDefault="00825AD2" w:rsidP="00C62F7F">
      <w:pPr>
        <w:pStyle w:val="MLOdsek"/>
        <w:numPr>
          <w:ilvl w:val="1"/>
          <w:numId w:val="25"/>
        </w:numPr>
        <w:spacing w:before="120" w:line="240" w:lineRule="auto"/>
        <w:ind w:left="426" w:hanging="426"/>
        <w:rPr>
          <w:rFonts w:ascii="Cambria" w:hAnsi="Cambria" w:cs="Arial"/>
        </w:rPr>
      </w:pPr>
      <w:r w:rsidRPr="00C50EB9">
        <w:rPr>
          <w:rFonts w:ascii="Cambria" w:hAnsi="Cambria" w:cs="Arial"/>
        </w:rPr>
        <w:t xml:space="preserve">Zhotoviteľ vyhlasuje, že osoba alebo osoby, ktoré sú v registri partnerov verejného sektora zapísané ako jeho koneční užívatelia výhod, nie sú osobami uvedenými v § 11 ods. 1 písm. c) zákona o verejnom obstarávaní, medzi ktoré patrí prezident Slovenskej republiky, člen vlády, vedúci ústredného orgánu štátnej správy, ktorý nie je členom vlády, vedúci orgánu štátnej správy s celoslovenskou pôsobnosťou, sudca Ústavného súdu Slovenskej republiky alebo sudca, generálny prokurátor Slovenskej republiky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 predseda vyššieho územného celku. </w:t>
      </w:r>
      <w:r w:rsidR="003A066A" w:rsidRPr="00C50EB9">
        <w:rPr>
          <w:rFonts w:ascii="Cambria" w:hAnsi="Cambria" w:cs="Arial"/>
        </w:rPr>
        <w:t>Zhotovite</w:t>
      </w:r>
      <w:r w:rsidRPr="00C50EB9">
        <w:rPr>
          <w:rFonts w:ascii="Cambria" w:hAnsi="Cambria" w:cs="Arial"/>
        </w:rPr>
        <w:t xml:space="preserve">ľ tiež vyhlasuje, že v prípade, ak na plnenie tejto zmluvy použije subdodávateľa alebo subdodávateľov, ktorí majú povinnosť zapisovať sa do registra partnerov verejného sektora, tak tento </w:t>
      </w:r>
      <w:r w:rsidRPr="00C50EB9">
        <w:rPr>
          <w:rFonts w:ascii="Cambria" w:hAnsi="Cambria" w:cs="Arial"/>
        </w:rPr>
        <w:lastRenderedPageBreak/>
        <w:t>subdodávateľ alebo títo subdodávatelia k dátumu podpisu tejto zmluvy nemajú v registri partnerov verejného sektora zapísaného konečného užívateľa výhod, ktorým je osoba podľa § 11 ods. 1 písm. c) zákona o verejnom obstarávaní.</w:t>
      </w:r>
    </w:p>
    <w:p w14:paraId="726EC518" w14:textId="70E249BF" w:rsidR="00696F02" w:rsidRPr="00C50EB9" w:rsidRDefault="00696F02" w:rsidP="00C62F7F">
      <w:pPr>
        <w:pStyle w:val="MLOdsek"/>
        <w:numPr>
          <w:ilvl w:val="1"/>
          <w:numId w:val="25"/>
        </w:numPr>
        <w:spacing w:before="120" w:line="240" w:lineRule="auto"/>
        <w:ind w:left="426" w:hanging="426"/>
        <w:rPr>
          <w:rFonts w:ascii="Cambria" w:hAnsi="Cambria" w:cs="Arial"/>
        </w:rPr>
      </w:pPr>
      <w:r w:rsidRPr="00C50EB9">
        <w:rPr>
          <w:rFonts w:ascii="Cambria" w:hAnsi="Cambria" w:cs="Arial"/>
        </w:rPr>
        <w:t xml:space="preserve">Zhotoviteľ sa zaväzuje dodať </w:t>
      </w:r>
      <w:r w:rsidR="0068200E" w:rsidRPr="00C50EB9">
        <w:rPr>
          <w:rFonts w:ascii="Cambria" w:hAnsi="Cambria" w:cs="Arial"/>
        </w:rPr>
        <w:t xml:space="preserve">SW </w:t>
      </w:r>
      <w:r w:rsidR="00632968" w:rsidRPr="00C50EB9">
        <w:rPr>
          <w:rFonts w:ascii="Cambria" w:hAnsi="Cambria" w:cs="Arial"/>
        </w:rPr>
        <w:t>tretích strán</w:t>
      </w:r>
      <w:r w:rsidRPr="00C50EB9">
        <w:rPr>
          <w:rFonts w:ascii="Cambria" w:hAnsi="Cambria" w:cs="Arial"/>
        </w:rPr>
        <w:t>, ktorý:</w:t>
      </w:r>
    </w:p>
    <w:p w14:paraId="3BC6A911" w14:textId="54BF742E" w:rsidR="00696F02" w:rsidRPr="00C50EB9" w:rsidRDefault="00CD57E6" w:rsidP="00B87CAF">
      <w:pPr>
        <w:pStyle w:val="MLOdsek"/>
        <w:numPr>
          <w:ilvl w:val="1"/>
          <w:numId w:val="40"/>
        </w:numPr>
        <w:spacing w:before="120" w:line="240" w:lineRule="auto"/>
        <w:rPr>
          <w:rFonts w:ascii="Cambria" w:hAnsi="Cambria" w:cs="Arial"/>
        </w:rPr>
      </w:pPr>
      <w:r w:rsidRPr="00C50EB9">
        <w:rPr>
          <w:rFonts w:ascii="Cambria" w:hAnsi="Cambria" w:cs="Arial"/>
        </w:rPr>
        <w:t>p</w:t>
      </w:r>
      <w:r w:rsidR="00696F02" w:rsidRPr="00C50EB9">
        <w:rPr>
          <w:rFonts w:ascii="Cambria" w:hAnsi="Cambria" w:cs="Arial"/>
        </w:rPr>
        <w:t>ochádza od autorizovaného distribútora z oficiálnej distribučnej siete výrobcu na území Európskeho hospodárskeho priestoru a</w:t>
      </w:r>
    </w:p>
    <w:p w14:paraId="2B9E0FEE" w14:textId="50F0DE07" w:rsidR="00696F02" w:rsidRPr="00C50EB9" w:rsidRDefault="00696F02" w:rsidP="00B87CAF">
      <w:pPr>
        <w:pStyle w:val="MLOdsek"/>
        <w:numPr>
          <w:ilvl w:val="1"/>
          <w:numId w:val="40"/>
        </w:numPr>
        <w:spacing w:before="120" w:line="240" w:lineRule="auto"/>
        <w:rPr>
          <w:rFonts w:ascii="Cambria" w:hAnsi="Cambria" w:cs="Arial"/>
        </w:rPr>
      </w:pPr>
      <w:r w:rsidRPr="00C50EB9">
        <w:rPr>
          <w:rFonts w:ascii="Cambria" w:hAnsi="Cambria" w:cs="Arial"/>
        </w:rPr>
        <w:t xml:space="preserve">je určený pre trh Európskeho hospodárskeho priestoru a </w:t>
      </w:r>
    </w:p>
    <w:p w14:paraId="45016C4A" w14:textId="3E28F91E" w:rsidR="00E54F4E" w:rsidRPr="00C50EB9" w:rsidRDefault="00696F02" w:rsidP="00B87CAF">
      <w:pPr>
        <w:pStyle w:val="MLOdsek"/>
        <w:numPr>
          <w:ilvl w:val="1"/>
          <w:numId w:val="40"/>
        </w:numPr>
        <w:spacing w:before="120" w:line="240" w:lineRule="auto"/>
        <w:rPr>
          <w:rFonts w:ascii="Cambria" w:hAnsi="Cambria" w:cs="Arial"/>
        </w:rPr>
      </w:pPr>
      <w:r w:rsidRPr="00C50EB9">
        <w:rPr>
          <w:rFonts w:ascii="Cambria" w:hAnsi="Cambria" w:cs="Arial"/>
        </w:rPr>
        <w:t xml:space="preserve">nemá ohlásený dátum ukončenia životnosti (End of </w:t>
      </w:r>
      <w:proofErr w:type="spellStart"/>
      <w:r w:rsidRPr="00C50EB9">
        <w:rPr>
          <w:rFonts w:ascii="Cambria" w:hAnsi="Cambria" w:cs="Arial"/>
        </w:rPr>
        <w:t>Life</w:t>
      </w:r>
      <w:proofErr w:type="spellEnd"/>
      <w:r w:rsidRPr="00C50EB9">
        <w:rPr>
          <w:rFonts w:ascii="Cambria" w:hAnsi="Cambria" w:cs="Arial"/>
        </w:rPr>
        <w:t xml:space="preserve">) alebo predaja (End of </w:t>
      </w:r>
      <w:proofErr w:type="spellStart"/>
      <w:r w:rsidRPr="00C50EB9">
        <w:rPr>
          <w:rFonts w:ascii="Cambria" w:hAnsi="Cambria" w:cs="Arial"/>
        </w:rPr>
        <w:t>Sale</w:t>
      </w:r>
      <w:proofErr w:type="spellEnd"/>
      <w:r w:rsidRPr="00C50EB9">
        <w:rPr>
          <w:rFonts w:ascii="Cambria" w:hAnsi="Cambria" w:cs="Arial"/>
        </w:rPr>
        <w:t>)</w:t>
      </w:r>
      <w:r w:rsidR="00A11955" w:rsidRPr="00C50EB9">
        <w:rPr>
          <w:rFonts w:ascii="Cambria" w:hAnsi="Cambria" w:cs="Arial"/>
        </w:rPr>
        <w:t xml:space="preserve">, pričom zhotoviteľ sa zaväzuje objednávateľovi bezodkladne preukázať </w:t>
      </w:r>
      <w:r w:rsidR="00FE1E8E" w:rsidRPr="00C50EB9">
        <w:rPr>
          <w:rFonts w:ascii="Cambria" w:hAnsi="Cambria" w:cs="Arial"/>
        </w:rPr>
        <w:t xml:space="preserve">predloženým </w:t>
      </w:r>
      <w:r w:rsidR="00A11955" w:rsidRPr="00C50EB9">
        <w:rPr>
          <w:rFonts w:ascii="Cambria" w:hAnsi="Cambria" w:cs="Arial"/>
        </w:rPr>
        <w:t xml:space="preserve">dokladom </w:t>
      </w:r>
      <w:r w:rsidR="008B3213" w:rsidRPr="00C50EB9">
        <w:rPr>
          <w:rFonts w:ascii="Cambria" w:hAnsi="Cambria" w:cs="Arial"/>
        </w:rPr>
        <w:t>uvedené skutočnosti v prípade, ak o to objednávateľ písomne zhotoviteľa požiada.</w:t>
      </w:r>
      <w:r w:rsidR="00BD1116" w:rsidRPr="00C50EB9">
        <w:rPr>
          <w:rFonts w:ascii="Cambria" w:hAnsi="Cambria" w:cs="Arial"/>
        </w:rPr>
        <w:t xml:space="preserve"> Porušenie záväzku dodať softvér, podľa akejkoľvek požiadavky upravenej v</w:t>
      </w:r>
      <w:r w:rsidR="0071393C" w:rsidRPr="00C50EB9">
        <w:rPr>
          <w:rFonts w:ascii="Cambria" w:hAnsi="Cambria" w:cs="Arial"/>
        </w:rPr>
        <w:t> </w:t>
      </w:r>
      <w:r w:rsidR="00BD1116" w:rsidRPr="00C50EB9">
        <w:rPr>
          <w:rFonts w:ascii="Cambria" w:hAnsi="Cambria" w:cs="Arial"/>
        </w:rPr>
        <w:t>bode</w:t>
      </w:r>
      <w:r w:rsidR="0071393C" w:rsidRPr="00C50EB9">
        <w:rPr>
          <w:rFonts w:ascii="Cambria" w:hAnsi="Cambria" w:cs="Arial"/>
        </w:rPr>
        <w:t xml:space="preserve"> </w:t>
      </w:r>
      <w:r w:rsidR="00E06251">
        <w:rPr>
          <w:rFonts w:ascii="Cambria" w:hAnsi="Cambria" w:cs="Arial"/>
        </w:rPr>
        <w:t>7</w:t>
      </w:r>
      <w:r w:rsidR="0071393C" w:rsidRPr="00C50EB9">
        <w:rPr>
          <w:rFonts w:ascii="Cambria" w:hAnsi="Cambria" w:cs="Arial"/>
        </w:rPr>
        <w:t xml:space="preserve"> písm. a), b) a c) </w:t>
      </w:r>
      <w:r w:rsidR="00D740B1" w:rsidRPr="00C50EB9">
        <w:rPr>
          <w:rFonts w:ascii="Cambria" w:hAnsi="Cambria" w:cs="Arial"/>
        </w:rPr>
        <w:t xml:space="preserve">tohto článku </w:t>
      </w:r>
      <w:r w:rsidR="00BD1116" w:rsidRPr="00C50EB9">
        <w:rPr>
          <w:rFonts w:ascii="Cambria" w:hAnsi="Cambria" w:cs="Arial"/>
        </w:rPr>
        <w:t>sa považuje za podstatné porušenie tejto Zmluvy.</w:t>
      </w:r>
    </w:p>
    <w:p w14:paraId="645B7507" w14:textId="7F2F677D" w:rsidR="008442AD" w:rsidRPr="00C50EB9" w:rsidRDefault="008442AD" w:rsidP="00B87CAF">
      <w:pPr>
        <w:pStyle w:val="MLOdsek"/>
        <w:numPr>
          <w:ilvl w:val="1"/>
          <w:numId w:val="25"/>
        </w:numPr>
        <w:spacing w:before="120" w:line="240" w:lineRule="auto"/>
        <w:ind w:left="426" w:hanging="426"/>
        <w:rPr>
          <w:rFonts w:ascii="Cambria" w:hAnsi="Cambria" w:cs="Arial"/>
        </w:rPr>
      </w:pPr>
      <w:r w:rsidRPr="00C50EB9">
        <w:rPr>
          <w:rFonts w:ascii="Cambria" w:hAnsi="Cambria" w:cs="Arial"/>
        </w:rPr>
        <w:t>Zhotoviteľ sa zaväzuje:</w:t>
      </w:r>
    </w:p>
    <w:p w14:paraId="6D29F280" w14:textId="155F15BB" w:rsidR="008442AD" w:rsidRPr="00C50EB9" w:rsidRDefault="008442AD" w:rsidP="00B87CAF">
      <w:pPr>
        <w:pStyle w:val="MLOdsek"/>
        <w:numPr>
          <w:ilvl w:val="1"/>
          <w:numId w:val="41"/>
        </w:numPr>
        <w:spacing w:before="120" w:line="240" w:lineRule="auto"/>
        <w:ind w:left="709" w:hanging="283"/>
        <w:rPr>
          <w:rFonts w:ascii="Cambria" w:hAnsi="Cambria" w:cs="Arial"/>
        </w:rPr>
      </w:pPr>
      <w:r w:rsidRPr="00C50EB9">
        <w:rPr>
          <w:rFonts w:ascii="Cambria" w:hAnsi="Cambria" w:cs="Arial"/>
        </w:rPr>
        <w:t xml:space="preserve">pri plnení povinností podľa tejto </w:t>
      </w:r>
      <w:r w:rsidR="00B93B49" w:rsidRPr="00C50EB9">
        <w:rPr>
          <w:rFonts w:ascii="Cambria" w:hAnsi="Cambria" w:cs="Arial"/>
        </w:rPr>
        <w:t>Zmluvy</w:t>
      </w:r>
      <w:r w:rsidRPr="00C50EB9">
        <w:rPr>
          <w:rFonts w:ascii="Cambria" w:hAnsi="Cambria" w:cs="Arial"/>
        </w:rPr>
        <w:t xml:space="preserve"> dodržiavať pokyny a podklady objednávateľa, ktoré nie sú v rozpore s ustanoveniami tejto </w:t>
      </w:r>
      <w:r w:rsidR="00392683" w:rsidRPr="00C50EB9">
        <w:rPr>
          <w:rFonts w:ascii="Cambria" w:hAnsi="Cambria" w:cs="Arial"/>
        </w:rPr>
        <w:t>Zmluvy</w:t>
      </w:r>
      <w:r w:rsidRPr="00C50EB9">
        <w:rPr>
          <w:rFonts w:ascii="Cambria" w:hAnsi="Cambria" w:cs="Arial"/>
        </w:rPr>
        <w:t>,</w:t>
      </w:r>
    </w:p>
    <w:p w14:paraId="7D4901FF" w14:textId="2DC4CEEF" w:rsidR="008442AD" w:rsidRPr="00C50EB9" w:rsidRDefault="008442AD" w:rsidP="00B87CAF">
      <w:pPr>
        <w:pStyle w:val="MLOdsek"/>
        <w:numPr>
          <w:ilvl w:val="1"/>
          <w:numId w:val="41"/>
        </w:numPr>
        <w:spacing w:before="120" w:line="240" w:lineRule="auto"/>
        <w:ind w:left="709" w:hanging="283"/>
        <w:rPr>
          <w:rFonts w:ascii="Cambria" w:hAnsi="Cambria" w:cs="Arial"/>
        </w:rPr>
      </w:pPr>
      <w:bookmarkStart w:id="22" w:name="_Ref519610352"/>
      <w:r w:rsidRPr="00C50EB9">
        <w:rPr>
          <w:rFonts w:ascii="Cambria" w:hAnsi="Cambria" w:cs="Arial"/>
        </w:rPr>
        <w:t xml:space="preserve">neodkladne písomne informovať objednávateľa o každom prípadnom omeškaní, či iných skutočnostiach, ktoré by mohli ohroziť riadne a včasné zhotovenie a/alebo dodanie </w:t>
      </w:r>
      <w:r w:rsidR="00392683" w:rsidRPr="00C50EB9">
        <w:rPr>
          <w:rFonts w:ascii="Cambria" w:hAnsi="Cambria" w:cs="Arial"/>
        </w:rPr>
        <w:t>d</w:t>
      </w:r>
      <w:r w:rsidRPr="00C50EB9">
        <w:rPr>
          <w:rFonts w:ascii="Cambria" w:hAnsi="Cambria" w:cs="Arial"/>
        </w:rPr>
        <w:t>iela,</w:t>
      </w:r>
      <w:bookmarkEnd w:id="22"/>
    </w:p>
    <w:p w14:paraId="2D4EFCEB" w14:textId="1CEB36C7" w:rsidR="008442AD" w:rsidRPr="00C50EB9" w:rsidRDefault="008442AD" w:rsidP="00B87CAF">
      <w:pPr>
        <w:pStyle w:val="MLOdsek"/>
        <w:numPr>
          <w:ilvl w:val="1"/>
          <w:numId w:val="41"/>
        </w:numPr>
        <w:spacing w:before="120" w:line="240" w:lineRule="auto"/>
        <w:ind w:left="709" w:hanging="283"/>
        <w:rPr>
          <w:rFonts w:ascii="Cambria" w:hAnsi="Cambria" w:cs="Arial"/>
        </w:rPr>
      </w:pPr>
      <w:r w:rsidRPr="00C50EB9">
        <w:rPr>
          <w:rFonts w:ascii="Cambria" w:hAnsi="Cambria" w:cs="Arial"/>
        </w:rPr>
        <w:t xml:space="preserve">poskytnúť oprávnenej osobe objednávateľa alebo inej poverenej osobe objednávateľa informáciu o stave plnenia </w:t>
      </w:r>
      <w:r w:rsidR="00392683" w:rsidRPr="00C50EB9">
        <w:rPr>
          <w:rFonts w:ascii="Cambria" w:hAnsi="Cambria" w:cs="Arial"/>
        </w:rPr>
        <w:t>Zmluvy</w:t>
      </w:r>
      <w:r w:rsidRPr="00C50EB9">
        <w:rPr>
          <w:rFonts w:ascii="Cambria" w:hAnsi="Cambria" w:cs="Arial"/>
        </w:rPr>
        <w:t xml:space="preserve"> alebo informáciu súvisiacu s plnením na základe žiadosti objednávateľa s lehotou vybavenia neprevyšujúcou päť kalendárnych dní,</w:t>
      </w:r>
    </w:p>
    <w:p w14:paraId="4A49836F" w14:textId="7C505880" w:rsidR="008442AD" w:rsidRPr="00C50EB9" w:rsidRDefault="008442AD" w:rsidP="00B87CAF">
      <w:pPr>
        <w:pStyle w:val="MLOdsek"/>
        <w:numPr>
          <w:ilvl w:val="1"/>
          <w:numId w:val="41"/>
        </w:numPr>
        <w:spacing w:before="120" w:line="240" w:lineRule="auto"/>
        <w:ind w:left="709" w:hanging="283"/>
        <w:rPr>
          <w:rFonts w:ascii="Cambria" w:hAnsi="Cambria" w:cs="Arial"/>
        </w:rPr>
      </w:pPr>
      <w:r w:rsidRPr="00C50EB9">
        <w:rPr>
          <w:rFonts w:ascii="Cambria" w:hAnsi="Cambria" w:cs="Arial"/>
        </w:rPr>
        <w:t xml:space="preserve">bez zbytočného odkladu prerokúvať s objednávateľom všetky otázky, ktoré by mohli negatívne ovplyvniť zhotovenie </w:t>
      </w:r>
      <w:r w:rsidR="00392683" w:rsidRPr="00C50EB9">
        <w:rPr>
          <w:rFonts w:ascii="Cambria" w:hAnsi="Cambria" w:cs="Arial"/>
        </w:rPr>
        <w:t>d</w:t>
      </w:r>
      <w:r w:rsidRPr="00C50EB9">
        <w:rPr>
          <w:rFonts w:ascii="Cambria" w:hAnsi="Cambria" w:cs="Arial"/>
        </w:rPr>
        <w:t xml:space="preserve">iela pri plnení jeho záväzkov podľa tejto </w:t>
      </w:r>
      <w:r w:rsidR="00392683" w:rsidRPr="00C50EB9">
        <w:rPr>
          <w:rFonts w:ascii="Cambria" w:hAnsi="Cambria" w:cs="Arial"/>
        </w:rPr>
        <w:t>Zmluvy</w:t>
      </w:r>
      <w:r w:rsidRPr="00C50EB9">
        <w:rPr>
          <w:rFonts w:ascii="Cambria" w:hAnsi="Cambria" w:cs="Arial"/>
        </w:rPr>
        <w:t>,</w:t>
      </w:r>
    </w:p>
    <w:p w14:paraId="01441EC8" w14:textId="42FFCFB5" w:rsidR="008442AD" w:rsidRPr="00C50EB9" w:rsidRDefault="008442AD" w:rsidP="00B87CAF">
      <w:pPr>
        <w:pStyle w:val="MLOdsek"/>
        <w:numPr>
          <w:ilvl w:val="1"/>
          <w:numId w:val="41"/>
        </w:numPr>
        <w:spacing w:before="120" w:line="240" w:lineRule="auto"/>
        <w:ind w:left="709" w:hanging="283"/>
        <w:rPr>
          <w:rFonts w:ascii="Cambria" w:hAnsi="Cambria" w:cs="Arial"/>
        </w:rPr>
      </w:pPr>
      <w:r w:rsidRPr="00C50EB9">
        <w:rPr>
          <w:rFonts w:ascii="Cambria" w:hAnsi="Cambria" w:cs="Arial"/>
        </w:rPr>
        <w:t xml:space="preserve">zabezpečiť vedenie pracovných výkazov a zabezpečiť, aby aj jeho subdodávatelia priebežne viedli pracovné výkazy (okrem prípadov uvedených v tejto </w:t>
      </w:r>
      <w:r w:rsidR="00392683" w:rsidRPr="00C50EB9">
        <w:rPr>
          <w:rFonts w:ascii="Cambria" w:hAnsi="Cambria" w:cs="Arial"/>
        </w:rPr>
        <w:t>Zmluve</w:t>
      </w:r>
      <w:r w:rsidRPr="00C50EB9">
        <w:rPr>
          <w:rFonts w:ascii="Cambria" w:hAnsi="Cambria" w:cs="Arial"/>
        </w:rPr>
        <w:t>) a bezodkladne ich poskytnúť na požiadanie objednávateľovi,</w:t>
      </w:r>
    </w:p>
    <w:p w14:paraId="7965B7E7" w14:textId="03A78DA0" w:rsidR="008442AD" w:rsidRPr="00C50EB9" w:rsidRDefault="008442AD" w:rsidP="00B87CAF">
      <w:pPr>
        <w:pStyle w:val="MLOdsek"/>
        <w:numPr>
          <w:ilvl w:val="1"/>
          <w:numId w:val="41"/>
        </w:numPr>
        <w:spacing w:before="120" w:line="240" w:lineRule="auto"/>
        <w:ind w:left="709" w:hanging="283"/>
        <w:rPr>
          <w:rFonts w:ascii="Cambria" w:hAnsi="Cambria" w:cs="Arial"/>
        </w:rPr>
      </w:pPr>
      <w:r w:rsidRPr="00C50EB9">
        <w:rPr>
          <w:rFonts w:ascii="Cambria" w:hAnsi="Cambria" w:cs="Arial"/>
        </w:rPr>
        <w:t xml:space="preserve">umožniť objednávateľovi vykonať audit bezpečnosti dodaného </w:t>
      </w:r>
      <w:r w:rsidR="00A421A3" w:rsidRPr="00C50EB9">
        <w:rPr>
          <w:rFonts w:ascii="Cambria" w:hAnsi="Cambria" w:cs="Arial"/>
        </w:rPr>
        <w:t>diela</w:t>
      </w:r>
      <w:r w:rsidRPr="00C50EB9">
        <w:rPr>
          <w:rFonts w:ascii="Cambria" w:hAnsi="Cambria" w:cs="Arial"/>
        </w:rPr>
        <w:t xml:space="preserve"> a vývojového prostredia zhotoviteľa na overenie miery dodržiavania bezpečnostných požiadaviek vyplývajúcich z platných a účinných právnych predpisov a zmluvných požiadaviek,</w:t>
      </w:r>
    </w:p>
    <w:p w14:paraId="4E4D065A" w14:textId="1375188D" w:rsidR="008442AD" w:rsidRPr="00C50EB9" w:rsidRDefault="008442AD" w:rsidP="00B87CAF">
      <w:pPr>
        <w:pStyle w:val="MLOdsek"/>
        <w:numPr>
          <w:ilvl w:val="1"/>
          <w:numId w:val="41"/>
        </w:numPr>
        <w:spacing w:before="120" w:line="240" w:lineRule="auto"/>
        <w:ind w:left="709" w:hanging="283"/>
        <w:rPr>
          <w:rFonts w:ascii="Cambria" w:hAnsi="Cambria" w:cs="Arial"/>
        </w:rPr>
      </w:pPr>
      <w:r w:rsidRPr="00C50EB9">
        <w:rPr>
          <w:rFonts w:ascii="Cambria" w:hAnsi="Cambria" w:cs="Arial"/>
        </w:rPr>
        <w:t xml:space="preserve">prijať opatrenia na zabezpečenie nápravy zistení z auditu bezpečnosti dodaného </w:t>
      </w:r>
      <w:r w:rsidR="00A421A3" w:rsidRPr="00C50EB9">
        <w:rPr>
          <w:rFonts w:ascii="Cambria" w:hAnsi="Cambria" w:cs="Arial"/>
        </w:rPr>
        <w:t>diela</w:t>
      </w:r>
      <w:r w:rsidRPr="00C50EB9">
        <w:rPr>
          <w:rFonts w:ascii="Cambria" w:hAnsi="Cambria" w:cs="Arial"/>
        </w:rPr>
        <w:t>,</w:t>
      </w:r>
    </w:p>
    <w:p w14:paraId="7BF97C70" w14:textId="0D619703" w:rsidR="008442AD" w:rsidRPr="00C50EB9" w:rsidRDefault="008442AD" w:rsidP="00B87CAF">
      <w:pPr>
        <w:pStyle w:val="MLOdsek"/>
        <w:numPr>
          <w:ilvl w:val="1"/>
          <w:numId w:val="41"/>
        </w:numPr>
        <w:spacing w:before="120" w:line="240" w:lineRule="auto"/>
        <w:ind w:left="709" w:hanging="283"/>
        <w:rPr>
          <w:rFonts w:ascii="Cambria" w:hAnsi="Cambria" w:cs="Arial"/>
        </w:rPr>
      </w:pPr>
      <w:r w:rsidRPr="00C50EB9">
        <w:rPr>
          <w:rFonts w:ascii="Cambria" w:hAnsi="Cambria" w:cs="Arial"/>
        </w:rPr>
        <w:t xml:space="preserve">poskytnúť objednávateľovi a jemu nadriadeným orgánom plnú súčinnosť pri riešení bezpečnostného incidentu a vyšetrovaní bezpečnostnej udalosti, ktoré súvisia s plnením tejto </w:t>
      </w:r>
      <w:r w:rsidR="00A421A3" w:rsidRPr="00C50EB9">
        <w:rPr>
          <w:rFonts w:ascii="Cambria" w:hAnsi="Cambria" w:cs="Arial"/>
        </w:rPr>
        <w:t>Zmluvy</w:t>
      </w:r>
      <w:r w:rsidRPr="00C50EB9">
        <w:rPr>
          <w:rFonts w:ascii="Cambria" w:hAnsi="Cambria" w:cs="Arial"/>
        </w:rPr>
        <w:t>,</w:t>
      </w:r>
    </w:p>
    <w:p w14:paraId="2D27DB69" w14:textId="7F601A71" w:rsidR="008442AD" w:rsidRPr="00C50EB9" w:rsidRDefault="008442AD" w:rsidP="00B87CAF">
      <w:pPr>
        <w:pStyle w:val="MLOdsek"/>
        <w:numPr>
          <w:ilvl w:val="1"/>
          <w:numId w:val="41"/>
        </w:numPr>
        <w:spacing w:before="120" w:line="240" w:lineRule="auto"/>
        <w:ind w:left="709" w:hanging="283"/>
        <w:rPr>
          <w:rFonts w:ascii="Cambria" w:hAnsi="Cambria" w:cs="Arial"/>
        </w:rPr>
      </w:pPr>
      <w:r w:rsidRPr="00C50EB9">
        <w:rPr>
          <w:rFonts w:ascii="Cambria" w:hAnsi="Cambria" w:cs="Arial"/>
        </w:rPr>
        <w:t xml:space="preserve">poskytnúť objednávateľovi kompletnú dokumentáciu dodaného </w:t>
      </w:r>
      <w:r w:rsidR="00A91BF3" w:rsidRPr="00C50EB9">
        <w:rPr>
          <w:rFonts w:ascii="Cambria" w:hAnsi="Cambria" w:cs="Arial"/>
        </w:rPr>
        <w:t>diela</w:t>
      </w:r>
      <w:r w:rsidRPr="00C50EB9">
        <w:rPr>
          <w:rFonts w:ascii="Cambria" w:hAnsi="Cambria" w:cs="Arial"/>
        </w:rPr>
        <w:t xml:space="preserve"> vrátane administrátorských prístupov,</w:t>
      </w:r>
    </w:p>
    <w:p w14:paraId="6D191565" w14:textId="6FAAC30D" w:rsidR="008442AD" w:rsidRPr="00C50EB9" w:rsidRDefault="008442AD" w:rsidP="00B87CAF">
      <w:pPr>
        <w:pStyle w:val="MLOdsek"/>
        <w:numPr>
          <w:ilvl w:val="1"/>
          <w:numId w:val="41"/>
        </w:numPr>
        <w:spacing w:before="120" w:line="240" w:lineRule="auto"/>
        <w:ind w:left="709" w:hanging="283"/>
        <w:rPr>
          <w:rFonts w:ascii="Cambria" w:hAnsi="Cambria" w:cs="Arial"/>
        </w:rPr>
      </w:pPr>
      <w:r w:rsidRPr="00C50EB9">
        <w:rPr>
          <w:rFonts w:ascii="Cambria" w:hAnsi="Cambria" w:cs="Arial"/>
        </w:rPr>
        <w:t>zabezpečiť, aby zhotoven</w:t>
      </w:r>
      <w:r w:rsidR="00AC654D" w:rsidRPr="00C50EB9">
        <w:rPr>
          <w:rFonts w:ascii="Cambria" w:hAnsi="Cambria" w:cs="Arial"/>
        </w:rPr>
        <w:t>ý</w:t>
      </w:r>
      <w:r w:rsidRPr="00C50EB9">
        <w:rPr>
          <w:rFonts w:ascii="Cambria" w:hAnsi="Cambria" w:cs="Arial"/>
        </w:rPr>
        <w:t>, dodan</w:t>
      </w:r>
      <w:r w:rsidR="00AC654D" w:rsidRPr="00C50EB9">
        <w:rPr>
          <w:rFonts w:ascii="Cambria" w:hAnsi="Cambria" w:cs="Arial"/>
        </w:rPr>
        <w:t>ý</w:t>
      </w:r>
      <w:r w:rsidRPr="00C50EB9">
        <w:rPr>
          <w:rFonts w:ascii="Cambria" w:hAnsi="Cambria" w:cs="Arial"/>
        </w:rPr>
        <w:t xml:space="preserve"> </w:t>
      </w:r>
      <w:r w:rsidR="00AC654D" w:rsidRPr="00C50EB9">
        <w:rPr>
          <w:rFonts w:ascii="Cambria" w:hAnsi="Cambria" w:cs="Arial"/>
        </w:rPr>
        <w:t>IS SPÚ</w:t>
      </w:r>
      <w:r w:rsidRPr="00C50EB9">
        <w:rPr>
          <w:rFonts w:ascii="Cambria" w:hAnsi="Cambria" w:cs="Arial"/>
        </w:rPr>
        <w:t xml:space="preserve"> umožňoval poskytovať automatizovaný monitoring dosahovania úrovne poskytovaných služieb stanovených v Servisnej zmluve č. C-NBS1-000-111-594</w:t>
      </w:r>
      <w:r w:rsidR="002435FF" w:rsidRPr="00C50EB9">
        <w:rPr>
          <w:rFonts w:ascii="Cambria" w:hAnsi="Cambria" w:cs="Arial"/>
        </w:rPr>
        <w:t>.</w:t>
      </w:r>
    </w:p>
    <w:p w14:paraId="30E60B23" w14:textId="20342477" w:rsidR="007C17FB" w:rsidRPr="00C50EB9" w:rsidRDefault="007C17FB" w:rsidP="007C17FB">
      <w:pPr>
        <w:pStyle w:val="MLOdsek"/>
        <w:numPr>
          <w:ilvl w:val="1"/>
          <w:numId w:val="25"/>
        </w:numPr>
        <w:spacing w:before="120" w:line="240" w:lineRule="auto"/>
        <w:ind w:left="426" w:hanging="426"/>
        <w:rPr>
          <w:rFonts w:ascii="Cambria" w:hAnsi="Cambria" w:cs="Arial"/>
        </w:rPr>
      </w:pPr>
      <w:r w:rsidRPr="00C50EB9">
        <w:rPr>
          <w:rFonts w:ascii="Cambria" w:hAnsi="Cambria" w:cs="Arial"/>
        </w:rPr>
        <w:t>Objednávateľ sa zaväzuje:</w:t>
      </w:r>
    </w:p>
    <w:p w14:paraId="0722E421" w14:textId="77777777" w:rsidR="007C17FB" w:rsidRPr="00C50EB9" w:rsidRDefault="007C17FB" w:rsidP="00DE0E0B">
      <w:pPr>
        <w:pStyle w:val="MLOdsek"/>
        <w:numPr>
          <w:ilvl w:val="2"/>
          <w:numId w:val="42"/>
        </w:numPr>
        <w:spacing w:before="120" w:line="240" w:lineRule="auto"/>
        <w:ind w:left="709" w:hanging="283"/>
        <w:rPr>
          <w:rFonts w:ascii="Cambria" w:hAnsi="Cambria" w:cs="Arial"/>
          <w:lang w:eastAsia="en-US"/>
        </w:rPr>
      </w:pPr>
      <w:r w:rsidRPr="00C50EB9">
        <w:rPr>
          <w:rFonts w:ascii="Cambria" w:hAnsi="Cambria" w:cs="Arial"/>
          <w:lang w:eastAsia="en-US"/>
        </w:rPr>
        <w:t>zabezpečiť zhotoviteľovi v primeranom rozsahu potrebné informácie a prípadné konzultácie k postaveniu alebo štatútu, organizačnej štruktúre, procesnému riadeniu a vnútorným predpisom objednávateľa,</w:t>
      </w:r>
    </w:p>
    <w:p w14:paraId="609675A4" w14:textId="2B921381" w:rsidR="007C17FB" w:rsidRPr="00C50EB9" w:rsidRDefault="007C17FB" w:rsidP="00DE0E0B">
      <w:pPr>
        <w:pStyle w:val="MLOdsek"/>
        <w:numPr>
          <w:ilvl w:val="2"/>
          <w:numId w:val="42"/>
        </w:numPr>
        <w:spacing w:before="120" w:line="240" w:lineRule="auto"/>
        <w:ind w:left="709" w:hanging="283"/>
        <w:rPr>
          <w:rFonts w:ascii="Cambria" w:hAnsi="Cambria" w:cs="Arial"/>
          <w:lang w:eastAsia="en-US"/>
        </w:rPr>
      </w:pPr>
      <w:r w:rsidRPr="00C50EB9">
        <w:rPr>
          <w:rFonts w:ascii="Cambria" w:hAnsi="Cambria" w:cs="Arial"/>
          <w:lang w:eastAsia="en-US"/>
        </w:rPr>
        <w:t xml:space="preserve">zabezpečiť pre zhotoviteľa, pri dodržaní bezpečnostných a ďalších predpisov objednávateľa, nevyhnutné poverenia na plnenie tejto </w:t>
      </w:r>
      <w:r w:rsidR="00981614" w:rsidRPr="00C50EB9">
        <w:rPr>
          <w:rFonts w:ascii="Cambria" w:hAnsi="Cambria" w:cs="Arial"/>
          <w:lang w:eastAsia="en-US"/>
        </w:rPr>
        <w:t>Zmluvy</w:t>
      </w:r>
      <w:r w:rsidRPr="00C50EB9">
        <w:rPr>
          <w:rFonts w:ascii="Cambria" w:hAnsi="Cambria" w:cs="Arial"/>
          <w:lang w:eastAsia="en-US"/>
        </w:rPr>
        <w:t>,</w:t>
      </w:r>
    </w:p>
    <w:p w14:paraId="072C0280" w14:textId="78E2961F" w:rsidR="007C17FB" w:rsidRPr="00C50EB9" w:rsidRDefault="007C17FB" w:rsidP="00DE0E0B">
      <w:pPr>
        <w:pStyle w:val="MLOdsek"/>
        <w:numPr>
          <w:ilvl w:val="2"/>
          <w:numId w:val="42"/>
        </w:numPr>
        <w:spacing w:before="120" w:line="240" w:lineRule="auto"/>
        <w:ind w:left="709" w:hanging="283"/>
        <w:rPr>
          <w:rFonts w:ascii="Cambria" w:hAnsi="Cambria" w:cs="Arial"/>
          <w:lang w:eastAsia="en-US"/>
        </w:rPr>
      </w:pPr>
      <w:r w:rsidRPr="00C50EB9">
        <w:rPr>
          <w:rFonts w:ascii="Cambria" w:hAnsi="Cambria" w:cs="Arial"/>
          <w:lang w:eastAsia="en-US"/>
        </w:rPr>
        <w:t xml:space="preserve">sprístupniť, pri dodržaní bezpečnostných a ďalších predpisov objednávateľa, technickú, komunikačnú a systémovú infraštruktúru pre zhotovovanie </w:t>
      </w:r>
      <w:r w:rsidR="00981614" w:rsidRPr="00C50EB9">
        <w:rPr>
          <w:rFonts w:ascii="Cambria" w:hAnsi="Cambria" w:cs="Arial"/>
          <w:lang w:eastAsia="en-US"/>
        </w:rPr>
        <w:t>diela</w:t>
      </w:r>
      <w:r w:rsidRPr="00C50EB9">
        <w:rPr>
          <w:rFonts w:ascii="Cambria" w:hAnsi="Cambria" w:cs="Arial"/>
          <w:lang w:eastAsia="en-US"/>
        </w:rPr>
        <w:t xml:space="preserve"> a podľa potreby vzdialeného prístupu dohodnutou technológiou a zabezpečiť zhotoviteľovi na jeho žiadosť včasný prístup k všetkým zariadeniam, ku ktorým je jeho prístup potrebný pre zhotovenie </w:t>
      </w:r>
      <w:r w:rsidR="00981614" w:rsidRPr="00C50EB9">
        <w:rPr>
          <w:rFonts w:ascii="Cambria" w:hAnsi="Cambria" w:cs="Arial"/>
          <w:lang w:eastAsia="en-US"/>
        </w:rPr>
        <w:t>diela</w:t>
      </w:r>
      <w:r w:rsidRPr="00C50EB9">
        <w:rPr>
          <w:rFonts w:ascii="Cambria" w:hAnsi="Cambria" w:cs="Arial"/>
          <w:lang w:eastAsia="en-US"/>
        </w:rPr>
        <w:t xml:space="preserve">, vrátane </w:t>
      </w:r>
      <w:r w:rsidRPr="00C50EB9">
        <w:rPr>
          <w:rFonts w:ascii="Cambria" w:hAnsi="Cambria" w:cs="Arial"/>
          <w:lang w:eastAsia="en-US"/>
        </w:rPr>
        <w:lastRenderedPageBreak/>
        <w:t xml:space="preserve">zdrojov energie v rámci priestorov objednávateľa, elektronickej komunikačnej siete, vrátane zabezpečenia vzdialeného prístupu, v rozsahu nevyhnutnom pre riadne zhotovenie </w:t>
      </w:r>
      <w:r w:rsidR="00981614" w:rsidRPr="00C50EB9">
        <w:rPr>
          <w:rFonts w:ascii="Cambria" w:hAnsi="Cambria" w:cs="Arial"/>
          <w:lang w:eastAsia="en-US"/>
        </w:rPr>
        <w:t>diela</w:t>
      </w:r>
      <w:r w:rsidRPr="00C50EB9">
        <w:rPr>
          <w:rFonts w:ascii="Cambria" w:hAnsi="Cambria" w:cs="Arial"/>
          <w:lang w:eastAsia="en-US"/>
        </w:rPr>
        <w:t xml:space="preserve"> na náklady objednávateľa, s výnimkou nákladov na prevádzku komunikačnej linky pre vzdialený prístup,</w:t>
      </w:r>
    </w:p>
    <w:p w14:paraId="3E68ADE2" w14:textId="1BDE8A60" w:rsidR="007C17FB" w:rsidRPr="00C50EB9" w:rsidRDefault="007C17FB" w:rsidP="00DE0E0B">
      <w:pPr>
        <w:pStyle w:val="MLOdsek"/>
        <w:numPr>
          <w:ilvl w:val="2"/>
          <w:numId w:val="42"/>
        </w:numPr>
        <w:spacing w:before="120" w:line="240" w:lineRule="auto"/>
        <w:ind w:left="709" w:hanging="283"/>
        <w:rPr>
          <w:rFonts w:ascii="Cambria" w:hAnsi="Cambria" w:cs="Arial"/>
          <w:lang w:eastAsia="en-US"/>
        </w:rPr>
      </w:pPr>
      <w:r w:rsidRPr="00C50EB9">
        <w:rPr>
          <w:rFonts w:ascii="Cambria" w:hAnsi="Cambria" w:cs="Arial"/>
          <w:lang w:eastAsia="en-US"/>
        </w:rPr>
        <w:t xml:space="preserve">zabezpečiť zhotoviteľovi všetky relevantné legislatívne, metodické, koncepčné, dokumentačné, normatívne a ďalšie materiály týkajúce sa </w:t>
      </w:r>
      <w:r w:rsidR="00981614" w:rsidRPr="00C50EB9">
        <w:rPr>
          <w:rFonts w:ascii="Cambria" w:hAnsi="Cambria" w:cs="Arial"/>
          <w:lang w:eastAsia="en-US"/>
        </w:rPr>
        <w:t>diela</w:t>
      </w:r>
      <w:r w:rsidRPr="00C50EB9">
        <w:rPr>
          <w:rFonts w:ascii="Cambria" w:hAnsi="Cambria" w:cs="Arial"/>
          <w:lang w:eastAsia="en-US"/>
        </w:rPr>
        <w:t xml:space="preserve">, ak bude objednávateľ takými informáciami disponovať a zhotoviteľ ich bude potrebovať k zhotoveniu </w:t>
      </w:r>
      <w:r w:rsidR="00981614" w:rsidRPr="00C50EB9">
        <w:rPr>
          <w:rFonts w:ascii="Cambria" w:hAnsi="Cambria" w:cs="Arial"/>
          <w:lang w:eastAsia="en-US"/>
        </w:rPr>
        <w:t>d</w:t>
      </w:r>
      <w:r w:rsidRPr="00C50EB9">
        <w:rPr>
          <w:rFonts w:ascii="Cambria" w:hAnsi="Cambria" w:cs="Arial"/>
          <w:lang w:eastAsia="en-US"/>
        </w:rPr>
        <w:t xml:space="preserve">iela, to však len za predpokladu, že zhotoviteľ nemá k takýmto materiálom sám prístup a len v rozsahu, v akom si tento prístup nevie zhotoviteľ zabezpečiť sám, </w:t>
      </w:r>
    </w:p>
    <w:p w14:paraId="50E39895" w14:textId="34340798" w:rsidR="007C17FB" w:rsidRPr="00C50EB9" w:rsidRDefault="007C17FB" w:rsidP="00DE0E0B">
      <w:pPr>
        <w:pStyle w:val="MLOdsek"/>
        <w:numPr>
          <w:ilvl w:val="2"/>
          <w:numId w:val="42"/>
        </w:numPr>
        <w:spacing w:before="120" w:line="240" w:lineRule="auto"/>
        <w:ind w:left="709" w:hanging="283"/>
        <w:rPr>
          <w:rFonts w:ascii="Cambria" w:hAnsi="Cambria" w:cs="Arial"/>
          <w:lang w:eastAsia="en-US"/>
        </w:rPr>
      </w:pPr>
      <w:r w:rsidRPr="00C50EB9">
        <w:rPr>
          <w:rFonts w:ascii="Cambria" w:hAnsi="Cambria" w:cs="Arial"/>
          <w:lang w:eastAsia="en-US"/>
        </w:rPr>
        <w:t xml:space="preserve">zabezpečiť nevyhnutné relevantné prístupy na pracoviská objednávateľa pre zamestnancov zhotoviteľa vykonávajúcich práce na </w:t>
      </w:r>
      <w:r w:rsidR="00981614" w:rsidRPr="00C50EB9">
        <w:rPr>
          <w:rFonts w:ascii="Cambria" w:hAnsi="Cambria" w:cs="Arial"/>
          <w:lang w:eastAsia="en-US"/>
        </w:rPr>
        <w:t>d</w:t>
      </w:r>
      <w:r w:rsidRPr="00C50EB9">
        <w:rPr>
          <w:rFonts w:ascii="Cambria" w:hAnsi="Cambria" w:cs="Arial"/>
          <w:lang w:eastAsia="en-US"/>
        </w:rPr>
        <w:t xml:space="preserve">iele počas pracovných dní a počas pracovnej doby objednávateľa, </w:t>
      </w:r>
    </w:p>
    <w:p w14:paraId="46617208" w14:textId="7EB763ED" w:rsidR="007C17FB" w:rsidRPr="00C50EB9" w:rsidRDefault="007C17FB" w:rsidP="00DE0E0B">
      <w:pPr>
        <w:pStyle w:val="MLOdsek"/>
        <w:numPr>
          <w:ilvl w:val="2"/>
          <w:numId w:val="42"/>
        </w:numPr>
        <w:spacing w:before="120" w:line="240" w:lineRule="auto"/>
        <w:ind w:left="709" w:hanging="283"/>
        <w:rPr>
          <w:rFonts w:ascii="Cambria" w:hAnsi="Cambria" w:cs="Arial"/>
          <w:lang w:eastAsia="en-US"/>
        </w:rPr>
      </w:pPr>
      <w:r w:rsidRPr="00C50EB9">
        <w:rPr>
          <w:rFonts w:ascii="Cambria" w:hAnsi="Cambria" w:cs="Arial"/>
          <w:lang w:eastAsia="en-US"/>
        </w:rPr>
        <w:t xml:space="preserve">zabezpečiť vstup na pracoviská objednávateľa výlučne za prítomnosti </w:t>
      </w:r>
      <w:r w:rsidR="00765C00" w:rsidRPr="00C50EB9">
        <w:rPr>
          <w:rFonts w:ascii="Cambria" w:hAnsi="Cambria" w:cs="Arial"/>
          <w:lang w:eastAsia="en-US"/>
        </w:rPr>
        <w:t>o</w:t>
      </w:r>
      <w:r w:rsidRPr="00C50EB9">
        <w:rPr>
          <w:rFonts w:ascii="Cambria" w:hAnsi="Cambria" w:cs="Arial"/>
          <w:lang w:eastAsia="en-US"/>
        </w:rPr>
        <w:t xml:space="preserve">právnenej osoby objednávateľa prípadne v sprievode inej poverenej osoby objednávateľa, </w:t>
      </w:r>
    </w:p>
    <w:p w14:paraId="236077F2" w14:textId="77777777" w:rsidR="007C17FB" w:rsidRPr="00C50EB9" w:rsidRDefault="007C17FB" w:rsidP="00DE0E0B">
      <w:pPr>
        <w:pStyle w:val="MLOdsek"/>
        <w:numPr>
          <w:ilvl w:val="2"/>
          <w:numId w:val="42"/>
        </w:numPr>
        <w:spacing w:before="120" w:line="240" w:lineRule="auto"/>
        <w:ind w:left="709" w:hanging="283"/>
        <w:rPr>
          <w:rFonts w:ascii="Cambria" w:hAnsi="Cambria" w:cs="Arial"/>
          <w:lang w:eastAsia="en-US"/>
        </w:rPr>
      </w:pPr>
      <w:r w:rsidRPr="00C50EB9">
        <w:rPr>
          <w:rFonts w:ascii="Cambria" w:hAnsi="Cambria" w:cs="Arial"/>
        </w:rPr>
        <w:t xml:space="preserve">vykonať všetky úkony, ktoré je možné od neho spravodlivo požadovať pri poskytovaní súčinnosti objednávateľa zhotoviteľovi, </w:t>
      </w:r>
    </w:p>
    <w:p w14:paraId="46E64CFD" w14:textId="4AC0FD41" w:rsidR="007C17FB" w:rsidRPr="00C50EB9" w:rsidRDefault="007C17FB" w:rsidP="00B03CE8">
      <w:pPr>
        <w:pStyle w:val="MLOdsek"/>
        <w:numPr>
          <w:ilvl w:val="2"/>
          <w:numId w:val="42"/>
        </w:numPr>
        <w:spacing w:before="120" w:after="0" w:line="240" w:lineRule="auto"/>
        <w:ind w:left="709" w:hanging="283"/>
        <w:rPr>
          <w:rFonts w:ascii="Cambria" w:hAnsi="Cambria" w:cs="Arial"/>
          <w:lang w:eastAsia="en-US"/>
        </w:rPr>
      </w:pPr>
      <w:r w:rsidRPr="00C50EB9">
        <w:rPr>
          <w:rFonts w:ascii="Cambria" w:hAnsi="Cambria" w:cs="Arial"/>
        </w:rPr>
        <w:t xml:space="preserve">informovať zhotoviteľa o všetkých skutočnostiach, ktoré sú významné pre splnenie povinností </w:t>
      </w:r>
      <w:r w:rsidR="00D63D3E">
        <w:rPr>
          <w:rFonts w:ascii="Cambria" w:hAnsi="Cambria" w:cs="Arial"/>
        </w:rPr>
        <w:t>Z</w:t>
      </w:r>
      <w:r w:rsidRPr="00C50EB9">
        <w:rPr>
          <w:rFonts w:ascii="Cambria" w:hAnsi="Cambria" w:cs="Arial"/>
        </w:rPr>
        <w:t xml:space="preserve">mluvných strán podľa tejto </w:t>
      </w:r>
      <w:r w:rsidR="00981614" w:rsidRPr="00C50EB9">
        <w:rPr>
          <w:rFonts w:ascii="Cambria" w:hAnsi="Cambria" w:cs="Arial"/>
        </w:rPr>
        <w:t>Zmluvy</w:t>
      </w:r>
      <w:r w:rsidRPr="00C50EB9">
        <w:rPr>
          <w:rFonts w:ascii="Cambria" w:hAnsi="Cambria" w:cs="Arial"/>
        </w:rPr>
        <w:t xml:space="preserve">, v súvislosti so zhotovením </w:t>
      </w:r>
      <w:r w:rsidR="00981614" w:rsidRPr="00C50EB9">
        <w:rPr>
          <w:rFonts w:ascii="Cambria" w:hAnsi="Cambria" w:cs="Arial"/>
        </w:rPr>
        <w:t>diela</w:t>
      </w:r>
      <w:r w:rsidRPr="00C50EB9">
        <w:rPr>
          <w:rFonts w:ascii="Cambria" w:hAnsi="Cambria" w:cs="Arial"/>
        </w:rPr>
        <w:t xml:space="preserve"> podľa tejto </w:t>
      </w:r>
      <w:r w:rsidR="00981614" w:rsidRPr="00C50EB9">
        <w:rPr>
          <w:rFonts w:ascii="Cambria" w:hAnsi="Cambria" w:cs="Arial"/>
        </w:rPr>
        <w:t>Zmluvy</w:t>
      </w:r>
      <w:r w:rsidRPr="00C50EB9">
        <w:rPr>
          <w:rFonts w:ascii="Cambria" w:hAnsi="Cambria" w:cs="Arial"/>
        </w:rPr>
        <w:t xml:space="preserve"> a/alebo o dôvodoch, ktoré objednávateľovi bránia riadne a včas splniť svoje povinnosti podľa tejto </w:t>
      </w:r>
      <w:r w:rsidR="00981614" w:rsidRPr="00C50EB9">
        <w:rPr>
          <w:rFonts w:ascii="Cambria" w:hAnsi="Cambria" w:cs="Arial"/>
        </w:rPr>
        <w:t>Zmluvy</w:t>
      </w:r>
      <w:r w:rsidRPr="00C50EB9">
        <w:rPr>
          <w:rFonts w:ascii="Cambria" w:hAnsi="Cambria" w:cs="Arial"/>
        </w:rPr>
        <w:t>, a to do 48 (štyridsiatich ôsmich) hodín odkedy sa o nich objednávateľ dozvedel</w:t>
      </w:r>
      <w:r w:rsidR="00707630" w:rsidRPr="00C50EB9">
        <w:rPr>
          <w:rFonts w:ascii="Cambria" w:hAnsi="Cambria" w:cs="Arial"/>
        </w:rPr>
        <w:t>.</w:t>
      </w:r>
    </w:p>
    <w:p w14:paraId="773BD0E6" w14:textId="4B141893" w:rsidR="00696F02" w:rsidRPr="00C50EB9" w:rsidRDefault="00A11955" w:rsidP="00B03CE8">
      <w:pPr>
        <w:pStyle w:val="MLOdsek"/>
        <w:numPr>
          <w:ilvl w:val="0"/>
          <w:numId w:val="0"/>
        </w:numPr>
        <w:spacing w:after="0" w:line="240" w:lineRule="auto"/>
        <w:ind w:left="792"/>
        <w:rPr>
          <w:rFonts w:ascii="Cambria" w:hAnsi="Cambria" w:cs="Arial"/>
        </w:rPr>
      </w:pPr>
      <w:r w:rsidRPr="00C50EB9">
        <w:rPr>
          <w:rFonts w:ascii="Cambria" w:hAnsi="Cambria" w:cs="Arial"/>
        </w:rPr>
        <w:t xml:space="preserve"> </w:t>
      </w:r>
    </w:p>
    <w:p w14:paraId="21BAADA1" w14:textId="55999B37" w:rsidR="009863EF" w:rsidRPr="00C50EB9" w:rsidRDefault="009863EF" w:rsidP="00B03CE8">
      <w:pPr>
        <w:pStyle w:val="Nadpis6"/>
        <w:numPr>
          <w:ilvl w:val="0"/>
          <w:numId w:val="0"/>
        </w:numPr>
        <w:spacing w:after="0"/>
        <w:ind w:left="3600" w:hanging="3884"/>
        <w:jc w:val="center"/>
        <w:rPr>
          <w:rFonts w:ascii="Cambria" w:hAnsi="Cambria"/>
          <w:b/>
          <w:bCs/>
          <w:caps/>
          <w:sz w:val="22"/>
          <w:szCs w:val="22"/>
        </w:rPr>
      </w:pPr>
      <w:r w:rsidRPr="00C50EB9">
        <w:rPr>
          <w:rFonts w:ascii="Cambria" w:hAnsi="Cambria"/>
          <w:b/>
          <w:bCs/>
          <w:caps/>
          <w:sz w:val="22"/>
          <w:szCs w:val="22"/>
        </w:rPr>
        <w:t>Článok X</w:t>
      </w:r>
    </w:p>
    <w:p w14:paraId="11A3B85B" w14:textId="77777777" w:rsidR="009863EF" w:rsidRPr="00C50EB9" w:rsidRDefault="009863EF" w:rsidP="004B4B27">
      <w:pPr>
        <w:pStyle w:val="Nadpis6"/>
        <w:numPr>
          <w:ilvl w:val="0"/>
          <w:numId w:val="0"/>
        </w:numPr>
        <w:spacing w:line="240" w:lineRule="auto"/>
        <w:ind w:left="3600" w:hanging="3884"/>
        <w:jc w:val="center"/>
        <w:rPr>
          <w:rFonts w:ascii="Cambria" w:hAnsi="Cambria"/>
          <w:b/>
          <w:bCs/>
          <w:sz w:val="22"/>
          <w:szCs w:val="22"/>
        </w:rPr>
      </w:pPr>
      <w:r w:rsidRPr="00C50EB9">
        <w:rPr>
          <w:rFonts w:ascii="Cambria" w:hAnsi="Cambria"/>
          <w:b/>
          <w:bCs/>
          <w:sz w:val="22"/>
          <w:szCs w:val="22"/>
        </w:rPr>
        <w:t>VYŠŠIA MOC</w:t>
      </w:r>
    </w:p>
    <w:p w14:paraId="06541B89" w14:textId="3A9FA43D" w:rsidR="003B1380" w:rsidRPr="00C50EB9" w:rsidRDefault="003B1380" w:rsidP="003B1380">
      <w:pPr>
        <w:pStyle w:val="Zarkazkladnhotextu2"/>
        <w:numPr>
          <w:ilvl w:val="6"/>
          <w:numId w:val="1"/>
        </w:numPr>
        <w:ind w:left="567" w:hanging="567"/>
        <w:jc w:val="both"/>
        <w:rPr>
          <w:rFonts w:ascii="Cambria" w:hAnsi="Cambria"/>
          <w:sz w:val="22"/>
          <w:szCs w:val="22"/>
        </w:rPr>
      </w:pPr>
      <w:r w:rsidRPr="00C50EB9">
        <w:rPr>
          <w:rFonts w:ascii="Cambria" w:hAnsi="Cambria"/>
          <w:sz w:val="22"/>
          <w:szCs w:val="22"/>
        </w:rPr>
        <w:t xml:space="preserve">Za porušenie zmluvy sa nepovažuje, ak ktorákoľvek zo </w:t>
      </w:r>
      <w:r w:rsidR="00D63D3E">
        <w:rPr>
          <w:rFonts w:ascii="Cambria" w:hAnsi="Cambria"/>
          <w:sz w:val="22"/>
          <w:szCs w:val="22"/>
        </w:rPr>
        <w:t>Z</w:t>
      </w:r>
      <w:r w:rsidRPr="00C50EB9">
        <w:rPr>
          <w:rFonts w:ascii="Cambria" w:hAnsi="Cambria"/>
          <w:sz w:val="22"/>
          <w:szCs w:val="22"/>
        </w:rPr>
        <w:t>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celoštátny štrajk, zemetrasenie, záplava, požiar, teroristický útok, havária počas transportu, atď.).</w:t>
      </w:r>
    </w:p>
    <w:p w14:paraId="63B10885" w14:textId="34660CC2" w:rsidR="003B1380" w:rsidRPr="00C50EB9" w:rsidRDefault="003B1380" w:rsidP="003B1380">
      <w:pPr>
        <w:pStyle w:val="Zarkazkladnhotextu2"/>
        <w:numPr>
          <w:ilvl w:val="6"/>
          <w:numId w:val="1"/>
        </w:numPr>
        <w:ind w:left="567" w:hanging="567"/>
        <w:jc w:val="both"/>
        <w:rPr>
          <w:rFonts w:ascii="Cambria" w:hAnsi="Cambria"/>
          <w:sz w:val="22"/>
          <w:szCs w:val="22"/>
        </w:rPr>
      </w:pPr>
      <w:r w:rsidRPr="00C50EB9">
        <w:rPr>
          <w:rFonts w:ascii="Cambria" w:hAnsi="Cambria"/>
          <w:sz w:val="22"/>
          <w:szCs w:val="22"/>
        </w:rPr>
        <w:t xml:space="preserve">Pokiaľ sa zmluvné strany písomne nedohodnú inak, zmluvne dohodnuté termíny sa predlžujú o dobu trvania okolností vylučujúcich zodpovednosť (vis </w:t>
      </w:r>
      <w:proofErr w:type="spellStart"/>
      <w:r w:rsidRPr="00C50EB9">
        <w:rPr>
          <w:rFonts w:ascii="Cambria" w:hAnsi="Cambria"/>
          <w:sz w:val="22"/>
          <w:szCs w:val="22"/>
        </w:rPr>
        <w:t>maior</w:t>
      </w:r>
      <w:proofErr w:type="spellEnd"/>
      <w:r w:rsidRPr="00C50EB9">
        <w:rPr>
          <w:rFonts w:ascii="Cambria" w:hAnsi="Cambria"/>
          <w:sz w:val="22"/>
          <w:szCs w:val="22"/>
        </w:rPr>
        <w:t>). Na požiadanie zmluvnej strany, ktorej boli oznámené okolnosti vyššej moci je povinná dotknutá zmluvná strana predložiť hodnoverný dôkaz. Zmluvné strany sa dohodli, že zmluvná strana, voči ktorej sa druhá zmluvná strana dovoláva vyššej moci môže od tejto zmluvy odstúpiť v prípade, ak doba trvania okolností vylučujúcich zodpovednosť presahuje dobu šiestich mesiacov.</w:t>
      </w:r>
    </w:p>
    <w:p w14:paraId="7F24EDDF" w14:textId="00E45ECE" w:rsidR="00DF449E" w:rsidRPr="00C50EB9" w:rsidRDefault="00DF449E" w:rsidP="003D6F96">
      <w:pPr>
        <w:pStyle w:val="Nadpis6"/>
        <w:numPr>
          <w:ilvl w:val="0"/>
          <w:numId w:val="0"/>
        </w:numPr>
        <w:spacing w:before="240" w:after="0"/>
        <w:ind w:left="3600" w:hanging="3884"/>
        <w:jc w:val="center"/>
        <w:rPr>
          <w:rFonts w:ascii="Cambria" w:hAnsi="Cambria"/>
          <w:b/>
          <w:bCs/>
          <w:caps/>
          <w:sz w:val="22"/>
          <w:szCs w:val="22"/>
        </w:rPr>
      </w:pPr>
      <w:r w:rsidRPr="00C50EB9">
        <w:rPr>
          <w:rFonts w:ascii="Cambria" w:hAnsi="Cambria"/>
          <w:b/>
          <w:bCs/>
          <w:caps/>
          <w:sz w:val="22"/>
          <w:szCs w:val="22"/>
        </w:rPr>
        <w:t>Článok X</w:t>
      </w:r>
      <w:r w:rsidR="008823BE" w:rsidRPr="00C50EB9">
        <w:rPr>
          <w:rFonts w:ascii="Cambria" w:hAnsi="Cambria"/>
          <w:b/>
          <w:bCs/>
          <w:caps/>
          <w:sz w:val="22"/>
          <w:szCs w:val="22"/>
        </w:rPr>
        <w:t>I</w:t>
      </w:r>
    </w:p>
    <w:p w14:paraId="46C67800" w14:textId="1AA687FB" w:rsidR="00DF449E" w:rsidRPr="00C50EB9" w:rsidRDefault="00240926" w:rsidP="00240926">
      <w:pPr>
        <w:pStyle w:val="Nadpis6"/>
        <w:numPr>
          <w:ilvl w:val="0"/>
          <w:numId w:val="0"/>
        </w:numPr>
        <w:spacing w:after="0"/>
        <w:ind w:left="3600" w:hanging="3884"/>
        <w:jc w:val="center"/>
        <w:rPr>
          <w:rFonts w:ascii="Cambria" w:hAnsi="Cambria"/>
          <w:b/>
          <w:bCs/>
          <w:sz w:val="22"/>
          <w:szCs w:val="22"/>
        </w:rPr>
      </w:pPr>
      <w:r w:rsidRPr="00C50EB9">
        <w:rPr>
          <w:rFonts w:ascii="Cambria" w:hAnsi="Cambria"/>
          <w:b/>
          <w:bCs/>
          <w:sz w:val="22"/>
          <w:szCs w:val="22"/>
        </w:rPr>
        <w:t>ZÁVEREČNÉ USTANOVENIA</w:t>
      </w:r>
    </w:p>
    <w:p w14:paraId="46F678BB" w14:textId="77777777" w:rsidR="00DF449E" w:rsidRPr="00C50EB9" w:rsidRDefault="00DF449E" w:rsidP="0066385C">
      <w:pPr>
        <w:spacing w:after="100" w:line="240" w:lineRule="auto"/>
        <w:jc w:val="both"/>
        <w:rPr>
          <w:rFonts w:ascii="Cambria" w:hAnsi="Cambria"/>
          <w:sz w:val="8"/>
          <w:szCs w:val="8"/>
        </w:rPr>
      </w:pPr>
    </w:p>
    <w:p w14:paraId="762E3225" w14:textId="24A52CA3" w:rsidR="0031082F" w:rsidRPr="00C50EB9" w:rsidRDefault="00144640" w:rsidP="00C213ED">
      <w:pPr>
        <w:pStyle w:val="Zkladntext"/>
        <w:widowControl w:val="0"/>
        <w:numPr>
          <w:ilvl w:val="0"/>
          <w:numId w:val="5"/>
        </w:numPr>
        <w:tabs>
          <w:tab w:val="left" w:pos="528"/>
        </w:tabs>
        <w:kinsoku w:val="0"/>
        <w:overflowPunct w:val="0"/>
        <w:autoSpaceDE w:val="0"/>
        <w:autoSpaceDN w:val="0"/>
        <w:adjustRightInd w:val="0"/>
        <w:spacing w:after="0" w:line="240" w:lineRule="auto"/>
        <w:ind w:right="119"/>
        <w:jc w:val="both"/>
        <w:rPr>
          <w:rFonts w:ascii="Cambria" w:hAnsi="Cambria" w:cs="Arial"/>
          <w:spacing w:val="-1"/>
        </w:rPr>
      </w:pPr>
      <w:bookmarkStart w:id="23" w:name="OLE_LINK3"/>
      <w:r w:rsidRPr="00C50EB9">
        <w:rPr>
          <w:rFonts w:ascii="Cambria" w:eastAsia="Times New Roman" w:hAnsi="Cambria" w:cs="Times New Roman"/>
        </w:rPr>
        <w:t>Odchylné dojednania v Zmluve majú prednosť pred všeobecnými podmienkami k</w:t>
      </w:r>
      <w:r w:rsidR="00BE2FE8" w:rsidRPr="00C50EB9">
        <w:rPr>
          <w:rFonts w:ascii="Cambria" w:eastAsia="Times New Roman" w:hAnsi="Cambria" w:cs="Times New Roman"/>
        </w:rPr>
        <w:t> </w:t>
      </w:r>
      <w:r w:rsidRPr="00C50EB9">
        <w:rPr>
          <w:rFonts w:ascii="Cambria" w:eastAsia="Times New Roman" w:hAnsi="Cambria" w:cs="Times New Roman"/>
        </w:rPr>
        <w:t>Zmluve</w:t>
      </w:r>
      <w:r w:rsidR="00BE2FE8" w:rsidRPr="00C50EB9">
        <w:rPr>
          <w:rFonts w:ascii="Cambria" w:eastAsia="Times New Roman" w:hAnsi="Cambria" w:cs="Times New Roman"/>
        </w:rPr>
        <w:t xml:space="preserve"> podľa prílohy 5 k Zmluve. </w:t>
      </w:r>
      <w:r w:rsidR="00807898" w:rsidRPr="00C50EB9">
        <w:rPr>
          <w:rFonts w:ascii="Cambria" w:hAnsi="Cambria" w:cs="Arial"/>
        </w:rPr>
        <w:t>Zmluv</w:t>
      </w:r>
      <w:r w:rsidR="0031082F" w:rsidRPr="00C50EB9">
        <w:rPr>
          <w:rFonts w:ascii="Cambria" w:hAnsi="Cambria" w:cs="Arial"/>
        </w:rPr>
        <w:t>né</w:t>
      </w:r>
      <w:r w:rsidR="0031082F" w:rsidRPr="00C50EB9">
        <w:rPr>
          <w:rFonts w:ascii="Cambria" w:hAnsi="Cambria" w:cs="Arial"/>
          <w:spacing w:val="-1"/>
        </w:rPr>
        <w:t xml:space="preserve"> strany sa dohodli, že v prípade ak bude niektoré z jednotlivých ustanovení tejto </w:t>
      </w:r>
      <w:r w:rsidR="00807898" w:rsidRPr="00C50EB9">
        <w:rPr>
          <w:rFonts w:ascii="Cambria" w:hAnsi="Cambria" w:cs="Arial"/>
          <w:spacing w:val="-1"/>
        </w:rPr>
        <w:t>Zmluv</w:t>
      </w:r>
      <w:r w:rsidR="0031082F" w:rsidRPr="00C50EB9">
        <w:rPr>
          <w:rFonts w:ascii="Cambria" w:hAnsi="Cambria" w:cs="Arial"/>
          <w:spacing w:val="-1"/>
        </w:rPr>
        <w:t xml:space="preserve">y považované za neplatné, nevymáhateľné či neúčinné, nebude mať táto skutočnosť vplyv na platnosť zostávajúcich ustanovení </w:t>
      </w:r>
      <w:r w:rsidR="00807898" w:rsidRPr="00C50EB9">
        <w:rPr>
          <w:rFonts w:ascii="Cambria" w:hAnsi="Cambria" w:cs="Arial"/>
          <w:spacing w:val="-1"/>
        </w:rPr>
        <w:t>Zmluv</w:t>
      </w:r>
      <w:r w:rsidR="0031082F" w:rsidRPr="00C50EB9">
        <w:rPr>
          <w:rFonts w:ascii="Cambria" w:hAnsi="Cambria" w:cs="Arial"/>
          <w:spacing w:val="-1"/>
        </w:rPr>
        <w:t>y. Namiesto neplatného, nevymáhateľného, či neúčinného ustanovenia, bude platiť také ustanovenie, ktoré čo najviac zodpovedá zmyslu a účelu toho ustanovenia.</w:t>
      </w:r>
    </w:p>
    <w:p w14:paraId="65544572" w14:textId="44D608B5" w:rsidR="0031082F" w:rsidRPr="00C50EB9" w:rsidRDefault="0031082F" w:rsidP="00C213ED">
      <w:pPr>
        <w:pStyle w:val="Zkladntext"/>
        <w:widowControl w:val="0"/>
        <w:numPr>
          <w:ilvl w:val="0"/>
          <w:numId w:val="5"/>
        </w:numPr>
        <w:tabs>
          <w:tab w:val="left" w:pos="528"/>
        </w:tabs>
        <w:kinsoku w:val="0"/>
        <w:overflowPunct w:val="0"/>
        <w:autoSpaceDE w:val="0"/>
        <w:autoSpaceDN w:val="0"/>
        <w:adjustRightInd w:val="0"/>
        <w:spacing w:after="0" w:line="240" w:lineRule="auto"/>
        <w:ind w:right="119"/>
        <w:jc w:val="both"/>
        <w:rPr>
          <w:rFonts w:ascii="Cambria" w:hAnsi="Cambria" w:cs="Arial"/>
          <w:spacing w:val="-1"/>
        </w:rPr>
      </w:pPr>
      <w:r w:rsidRPr="00C50EB9">
        <w:rPr>
          <w:rFonts w:ascii="Cambria" w:hAnsi="Cambria" w:cs="Arial"/>
        </w:rPr>
        <w:t>Táto</w:t>
      </w:r>
      <w:r w:rsidRPr="00C50EB9">
        <w:rPr>
          <w:rFonts w:ascii="Cambria" w:hAnsi="Cambria" w:cs="Arial"/>
          <w:spacing w:val="-1"/>
        </w:rPr>
        <w:t xml:space="preserve"> </w:t>
      </w:r>
      <w:r w:rsidR="00807898" w:rsidRPr="00C50EB9">
        <w:rPr>
          <w:rFonts w:ascii="Cambria" w:hAnsi="Cambria" w:cs="Arial"/>
          <w:spacing w:val="-1"/>
        </w:rPr>
        <w:t>Zmluv</w:t>
      </w:r>
      <w:r w:rsidRPr="00C50EB9">
        <w:rPr>
          <w:rFonts w:ascii="Cambria" w:hAnsi="Cambria" w:cs="Arial"/>
          <w:spacing w:val="-1"/>
        </w:rPr>
        <w:t xml:space="preserve">a (vrátane jej prípadných dodatkov) patrí medzi povinne zverejňované </w:t>
      </w:r>
      <w:r w:rsidR="00807898" w:rsidRPr="00C50EB9">
        <w:rPr>
          <w:rFonts w:ascii="Cambria" w:hAnsi="Cambria" w:cs="Arial"/>
          <w:spacing w:val="-1"/>
        </w:rPr>
        <w:t>Zmluv</w:t>
      </w:r>
      <w:r w:rsidRPr="00C50EB9">
        <w:rPr>
          <w:rFonts w:ascii="Cambria" w:hAnsi="Cambria" w:cs="Arial"/>
          <w:spacing w:val="-1"/>
        </w:rPr>
        <w:t xml:space="preserve">y podľa ustanovení § 5a zákona o slobodnom prístupe k informáciám (zákona č. 211/2000 Z. z. v znení neskorších predpisov) v spojení s ustanoveniami § 1 ods. 2 Obchodného zákonníka a ustanoveniami § 47a Občianskeho zákonníka (zákona č. 40/1964 Zb. v znení neskorších predpisov). </w:t>
      </w:r>
      <w:r w:rsidR="00053C75" w:rsidRPr="00C50EB9">
        <w:rPr>
          <w:rFonts w:ascii="Cambria" w:hAnsi="Cambria"/>
        </w:rPr>
        <w:t>Zhotovite</w:t>
      </w:r>
      <w:r w:rsidRPr="00C50EB9">
        <w:rPr>
          <w:rFonts w:ascii="Cambria" w:hAnsi="Cambria"/>
        </w:rPr>
        <w:t xml:space="preserve">ľ </w:t>
      </w:r>
      <w:r w:rsidR="00203F61" w:rsidRPr="00C50EB9">
        <w:rPr>
          <w:rFonts w:ascii="Cambria" w:hAnsi="Cambria"/>
        </w:rPr>
        <w:t xml:space="preserve">berie na vedomie </w:t>
      </w:r>
      <w:r w:rsidRPr="00C50EB9">
        <w:rPr>
          <w:rFonts w:ascii="Cambria" w:hAnsi="Cambria"/>
        </w:rPr>
        <w:t>zverejnen</w:t>
      </w:r>
      <w:r w:rsidR="00717207" w:rsidRPr="00C50EB9">
        <w:rPr>
          <w:rFonts w:ascii="Cambria" w:hAnsi="Cambria"/>
        </w:rPr>
        <w:t>ie</w:t>
      </w:r>
      <w:r w:rsidRPr="00C50EB9">
        <w:rPr>
          <w:rFonts w:ascii="Cambria" w:hAnsi="Cambria"/>
        </w:rPr>
        <w:t xml:space="preserve"> tejto </w:t>
      </w:r>
      <w:r w:rsidR="00807898" w:rsidRPr="00C50EB9">
        <w:rPr>
          <w:rFonts w:ascii="Cambria" w:hAnsi="Cambria"/>
        </w:rPr>
        <w:t>Zmluv</w:t>
      </w:r>
      <w:r w:rsidRPr="00C50EB9">
        <w:rPr>
          <w:rFonts w:ascii="Cambria" w:hAnsi="Cambria"/>
        </w:rPr>
        <w:t xml:space="preserve">y (vrátane jej prípadných dodatkov) a faktúr </w:t>
      </w:r>
      <w:r w:rsidR="00053C75" w:rsidRPr="00C50EB9">
        <w:rPr>
          <w:rFonts w:ascii="Cambria" w:hAnsi="Cambria"/>
        </w:rPr>
        <w:t>zhotovite</w:t>
      </w:r>
      <w:r w:rsidRPr="00C50EB9">
        <w:rPr>
          <w:rFonts w:ascii="Cambria" w:hAnsi="Cambria"/>
        </w:rPr>
        <w:t xml:space="preserve">ľa doručených objednávateľovi, a to zverejnenie objednávateľom počas </w:t>
      </w:r>
      <w:r w:rsidR="00254823" w:rsidRPr="00C50EB9">
        <w:rPr>
          <w:rFonts w:ascii="Cambria" w:hAnsi="Cambria"/>
        </w:rPr>
        <w:t xml:space="preserve">doby podľa </w:t>
      </w:r>
      <w:r w:rsidRPr="00C50EB9">
        <w:rPr>
          <w:rFonts w:ascii="Cambria" w:hAnsi="Cambria"/>
        </w:rPr>
        <w:t xml:space="preserve"> zákona o slobodnom prístupe k informáciám.</w:t>
      </w:r>
    </w:p>
    <w:p w14:paraId="286EA512" w14:textId="36BA6405" w:rsidR="0031082F" w:rsidRPr="00366DEF" w:rsidRDefault="0031082F" w:rsidP="00C213ED">
      <w:pPr>
        <w:pStyle w:val="Zkladntext"/>
        <w:widowControl w:val="0"/>
        <w:numPr>
          <w:ilvl w:val="0"/>
          <w:numId w:val="5"/>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C50EB9">
        <w:rPr>
          <w:rFonts w:ascii="Cambria" w:hAnsi="Cambria" w:cs="Arial"/>
        </w:rPr>
        <w:t>Táto</w:t>
      </w:r>
      <w:r w:rsidRPr="00C50EB9">
        <w:rPr>
          <w:rFonts w:ascii="Cambria" w:hAnsi="Cambria" w:cs="Arial"/>
          <w:spacing w:val="-1"/>
        </w:rPr>
        <w:t xml:space="preserve"> </w:t>
      </w:r>
      <w:r w:rsidR="00807898" w:rsidRPr="00C50EB9">
        <w:rPr>
          <w:rFonts w:ascii="Cambria" w:hAnsi="Cambria" w:cs="Arial"/>
          <w:spacing w:val="-1"/>
        </w:rPr>
        <w:t>Zmluv</w:t>
      </w:r>
      <w:r w:rsidRPr="00C50EB9">
        <w:rPr>
          <w:rFonts w:ascii="Cambria" w:hAnsi="Cambria" w:cs="Arial"/>
          <w:spacing w:val="-1"/>
        </w:rPr>
        <w:t xml:space="preserve">a nadobúda platnosť a je pre </w:t>
      </w:r>
      <w:r w:rsidR="00807898" w:rsidRPr="00C50EB9">
        <w:rPr>
          <w:rFonts w:ascii="Cambria" w:hAnsi="Cambria" w:cs="Arial"/>
          <w:spacing w:val="-1"/>
        </w:rPr>
        <w:t>Zmluv</w:t>
      </w:r>
      <w:r w:rsidRPr="00C50EB9">
        <w:rPr>
          <w:rFonts w:ascii="Cambria" w:hAnsi="Cambria" w:cs="Arial"/>
          <w:spacing w:val="-1"/>
        </w:rPr>
        <w:t xml:space="preserve">né strany záväzná odo dňa jej podpísania </w:t>
      </w:r>
      <w:r w:rsidRPr="00366DEF">
        <w:rPr>
          <w:rFonts w:ascii="Cambria" w:hAnsi="Cambria" w:cs="Arial"/>
          <w:spacing w:val="-1"/>
        </w:rPr>
        <w:lastRenderedPageBreak/>
        <w:t xml:space="preserve">oprávnenými zástupcami oboch </w:t>
      </w:r>
      <w:r w:rsidR="00807898" w:rsidRPr="00366DEF">
        <w:rPr>
          <w:rFonts w:ascii="Cambria" w:hAnsi="Cambria" w:cs="Arial"/>
          <w:spacing w:val="-1"/>
        </w:rPr>
        <w:t>Zmluv</w:t>
      </w:r>
      <w:r w:rsidRPr="00366DEF">
        <w:rPr>
          <w:rFonts w:ascii="Cambria" w:hAnsi="Cambria" w:cs="Arial"/>
          <w:spacing w:val="-1"/>
        </w:rPr>
        <w:t xml:space="preserve">ných strán; ak oprávnení zástupcovia oboch </w:t>
      </w:r>
      <w:r w:rsidR="00807898" w:rsidRPr="00366DEF">
        <w:rPr>
          <w:rFonts w:ascii="Cambria" w:hAnsi="Cambria" w:cs="Arial"/>
          <w:spacing w:val="-1"/>
        </w:rPr>
        <w:t>Zmluv</w:t>
      </w:r>
      <w:r w:rsidRPr="00366DEF">
        <w:rPr>
          <w:rFonts w:ascii="Cambria" w:hAnsi="Cambria" w:cs="Arial"/>
          <w:spacing w:val="-1"/>
        </w:rPr>
        <w:t xml:space="preserve">ných strán nepodpíšu túto </w:t>
      </w:r>
      <w:r w:rsidR="00807898" w:rsidRPr="00366DEF">
        <w:rPr>
          <w:rFonts w:ascii="Cambria" w:hAnsi="Cambria" w:cs="Arial"/>
          <w:spacing w:val="-1"/>
        </w:rPr>
        <w:t>Zmluv</w:t>
      </w:r>
      <w:r w:rsidRPr="00366DEF">
        <w:rPr>
          <w:rFonts w:ascii="Cambria" w:hAnsi="Cambria" w:cs="Arial"/>
          <w:spacing w:val="-1"/>
        </w:rPr>
        <w:t xml:space="preserve">u v ten istý deň, tak rozhodujúci je deň neskoršieho podpisu. Táto </w:t>
      </w:r>
      <w:r w:rsidR="00807898" w:rsidRPr="00366DEF">
        <w:rPr>
          <w:rFonts w:ascii="Cambria" w:hAnsi="Cambria" w:cs="Arial"/>
          <w:spacing w:val="-1"/>
        </w:rPr>
        <w:t>Zmluv</w:t>
      </w:r>
      <w:r w:rsidRPr="00366DEF">
        <w:rPr>
          <w:rFonts w:ascii="Cambria" w:hAnsi="Cambria" w:cs="Arial"/>
          <w:spacing w:val="-1"/>
        </w:rPr>
        <w:t>a nadobúda účinnosť dňom nasledujúcim po dni jej zverejnenia na webovom sídle (internetovej stránke) objednávateľa v súlade s § 47a ods. 1 Občianskeho zákonníka</w:t>
      </w:r>
      <w:r w:rsidR="00254823" w:rsidRPr="00366DEF">
        <w:rPr>
          <w:rFonts w:ascii="Cambria" w:hAnsi="Cambria" w:cs="Arial"/>
          <w:spacing w:val="-1"/>
        </w:rPr>
        <w:t xml:space="preserve"> </w:t>
      </w:r>
      <w:r w:rsidRPr="00366DEF">
        <w:rPr>
          <w:rFonts w:ascii="Cambria" w:hAnsi="Cambria" w:cs="Arial"/>
          <w:spacing w:val="-1"/>
        </w:rPr>
        <w:t xml:space="preserve"> v spojení s § 1 ods. 2 Obchodného zákonníka a s § 5a</w:t>
      </w:r>
      <w:r w:rsidR="00F355C2" w:rsidRPr="00366DEF">
        <w:rPr>
          <w:rFonts w:ascii="Cambria" w:hAnsi="Cambria" w:cs="Arial"/>
          <w:spacing w:val="-1"/>
        </w:rPr>
        <w:t xml:space="preserve"> ods. 7 a 10</w:t>
      </w:r>
      <w:r w:rsidRPr="00366DEF">
        <w:rPr>
          <w:rFonts w:ascii="Cambria" w:hAnsi="Cambria" w:cs="Arial"/>
          <w:spacing w:val="-1"/>
        </w:rPr>
        <w:t xml:space="preserve"> zákona o slobodnom prístupe k</w:t>
      </w:r>
      <w:r w:rsidR="00873430" w:rsidRPr="00366DEF">
        <w:rPr>
          <w:rFonts w:ascii="Cambria" w:hAnsi="Cambria" w:cs="Arial"/>
          <w:spacing w:val="-1"/>
        </w:rPr>
        <w:t> </w:t>
      </w:r>
      <w:r w:rsidRPr="00366DEF">
        <w:rPr>
          <w:rFonts w:ascii="Cambria" w:hAnsi="Cambria" w:cs="Arial"/>
          <w:spacing w:val="-1"/>
        </w:rPr>
        <w:t>informáciám</w:t>
      </w:r>
      <w:r w:rsidR="00873430" w:rsidRPr="00366DEF">
        <w:rPr>
          <w:rFonts w:ascii="Cambria" w:hAnsi="Cambria" w:cs="Arial"/>
          <w:spacing w:val="-1"/>
        </w:rPr>
        <w:t>.</w:t>
      </w:r>
    </w:p>
    <w:p w14:paraId="455FA4C2" w14:textId="0DF09234" w:rsidR="0031082F" w:rsidRPr="00366DEF" w:rsidRDefault="0031082F" w:rsidP="00C213ED">
      <w:pPr>
        <w:pStyle w:val="Zkladntext"/>
        <w:widowControl w:val="0"/>
        <w:numPr>
          <w:ilvl w:val="0"/>
          <w:numId w:val="5"/>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366DEF">
        <w:rPr>
          <w:rFonts w:ascii="Cambria" w:hAnsi="Cambria" w:cs="Arial"/>
        </w:rPr>
        <w:t xml:space="preserve">Právne vzťahy </w:t>
      </w:r>
      <w:r w:rsidR="00807898" w:rsidRPr="00366DEF">
        <w:rPr>
          <w:rFonts w:ascii="Cambria" w:hAnsi="Cambria" w:cs="Arial"/>
        </w:rPr>
        <w:t>Zmluv</w:t>
      </w:r>
      <w:r w:rsidRPr="00366DEF">
        <w:rPr>
          <w:rFonts w:ascii="Cambria" w:hAnsi="Cambria" w:cs="Arial"/>
        </w:rPr>
        <w:t xml:space="preserve">ných strán výslovne neupravené v tejto </w:t>
      </w:r>
      <w:r w:rsidR="00807898" w:rsidRPr="00366DEF">
        <w:rPr>
          <w:rFonts w:ascii="Cambria" w:hAnsi="Cambria" w:cs="Arial"/>
        </w:rPr>
        <w:t>Zmluv</w:t>
      </w:r>
      <w:r w:rsidRPr="00366DEF">
        <w:rPr>
          <w:rFonts w:ascii="Cambria" w:hAnsi="Cambria" w:cs="Arial"/>
        </w:rPr>
        <w:t xml:space="preserve">e sa riadia príslušnými ustanoveniami </w:t>
      </w:r>
      <w:r w:rsidRPr="00366DEF">
        <w:rPr>
          <w:rFonts w:ascii="Cambria" w:hAnsi="Cambria" w:cs="Arial"/>
          <w:spacing w:val="-1"/>
        </w:rPr>
        <w:t>Obchodného zákonníka a všeobecne záväznými právnymi predpismi Slovenskej republiky s ním súvisiacimi.</w:t>
      </w:r>
    </w:p>
    <w:p w14:paraId="2419E2FE" w14:textId="655602E6" w:rsidR="0031082F" w:rsidRPr="00366DEF" w:rsidRDefault="0031082F" w:rsidP="00C213ED">
      <w:pPr>
        <w:pStyle w:val="AgreementL2"/>
        <w:numPr>
          <w:ilvl w:val="0"/>
          <w:numId w:val="5"/>
        </w:numPr>
        <w:spacing w:before="0"/>
        <w:rPr>
          <w:rFonts w:ascii="Cambria" w:eastAsia="Times New Roman" w:hAnsi="Cambria"/>
          <w:sz w:val="22"/>
          <w:szCs w:val="22"/>
        </w:rPr>
      </w:pPr>
      <w:r w:rsidRPr="00366DEF">
        <w:rPr>
          <w:rFonts w:ascii="Cambria" w:eastAsia="Times New Roman" w:hAnsi="Cambria"/>
          <w:sz w:val="22"/>
          <w:szCs w:val="22"/>
        </w:rPr>
        <w:t xml:space="preserve">V prípade sporného výkladu ustanovení tejto </w:t>
      </w:r>
      <w:r w:rsidR="00807898" w:rsidRPr="00366DEF">
        <w:rPr>
          <w:rFonts w:ascii="Cambria" w:eastAsia="Times New Roman" w:hAnsi="Cambria"/>
          <w:sz w:val="22"/>
          <w:szCs w:val="22"/>
        </w:rPr>
        <w:t>Zmluv</w:t>
      </w:r>
      <w:r w:rsidRPr="00366DEF">
        <w:rPr>
          <w:rFonts w:ascii="Cambria" w:eastAsia="Times New Roman" w:hAnsi="Cambria"/>
          <w:sz w:val="22"/>
          <w:szCs w:val="22"/>
        </w:rPr>
        <w:t xml:space="preserve">y alebo neplnenia záväzkov </w:t>
      </w:r>
      <w:r w:rsidR="00807898" w:rsidRPr="00366DEF">
        <w:rPr>
          <w:rFonts w:ascii="Cambria" w:eastAsia="Times New Roman" w:hAnsi="Cambria"/>
          <w:sz w:val="22"/>
          <w:szCs w:val="22"/>
        </w:rPr>
        <w:t>Zmluv</w:t>
      </w:r>
      <w:r w:rsidRPr="00366DEF">
        <w:rPr>
          <w:rFonts w:ascii="Cambria" w:eastAsia="Times New Roman" w:hAnsi="Cambria"/>
          <w:sz w:val="22"/>
          <w:szCs w:val="22"/>
        </w:rPr>
        <w:t xml:space="preserve">ných strán sa obidve </w:t>
      </w:r>
      <w:r w:rsidR="00807898" w:rsidRPr="00366DEF">
        <w:rPr>
          <w:rFonts w:ascii="Cambria" w:eastAsia="Times New Roman" w:hAnsi="Cambria"/>
          <w:sz w:val="22"/>
          <w:szCs w:val="22"/>
        </w:rPr>
        <w:t>Zmluv</w:t>
      </w:r>
      <w:r w:rsidRPr="00366DEF">
        <w:rPr>
          <w:rFonts w:ascii="Cambria" w:eastAsia="Times New Roman" w:hAnsi="Cambria"/>
          <w:sz w:val="22"/>
          <w:szCs w:val="22"/>
        </w:rPr>
        <w:t xml:space="preserve">né strany budú snažiť prednostne dosiahnuť vzájomnú dohodu. Pokiaľ sa </w:t>
      </w:r>
      <w:r w:rsidR="00807898" w:rsidRPr="00366DEF">
        <w:rPr>
          <w:rFonts w:ascii="Cambria" w:eastAsia="Times New Roman" w:hAnsi="Cambria"/>
          <w:sz w:val="22"/>
          <w:szCs w:val="22"/>
        </w:rPr>
        <w:t>Zmluv</w:t>
      </w:r>
      <w:r w:rsidRPr="00366DEF">
        <w:rPr>
          <w:rFonts w:ascii="Cambria" w:eastAsia="Times New Roman" w:hAnsi="Cambria"/>
          <w:sz w:val="22"/>
          <w:szCs w:val="22"/>
        </w:rPr>
        <w:t xml:space="preserve">né strany nedohodnú, budú sa snažiť dosiahnuť súdny zmier. Prípadné spory týkajúce sa výkladu a realizácie tejto </w:t>
      </w:r>
      <w:r w:rsidR="00807898" w:rsidRPr="00366DEF">
        <w:rPr>
          <w:rFonts w:ascii="Cambria" w:eastAsia="Times New Roman" w:hAnsi="Cambria"/>
          <w:sz w:val="22"/>
          <w:szCs w:val="22"/>
        </w:rPr>
        <w:t>Zmluv</w:t>
      </w:r>
      <w:r w:rsidRPr="00366DEF">
        <w:rPr>
          <w:rFonts w:ascii="Cambria" w:eastAsia="Times New Roman" w:hAnsi="Cambria"/>
          <w:sz w:val="22"/>
          <w:szCs w:val="22"/>
        </w:rPr>
        <w:t>y budú riešené vecne a miestne príslušnými súdmi Slovenskej republiky.</w:t>
      </w:r>
    </w:p>
    <w:p w14:paraId="1D2DED13" w14:textId="7623B30B" w:rsidR="0031082F" w:rsidRPr="00366DEF" w:rsidRDefault="0031082F" w:rsidP="00C213ED">
      <w:pPr>
        <w:pStyle w:val="Zkladntext"/>
        <w:widowControl w:val="0"/>
        <w:numPr>
          <w:ilvl w:val="0"/>
          <w:numId w:val="5"/>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366DEF">
        <w:rPr>
          <w:rFonts w:ascii="Cambria" w:hAnsi="Cambria" w:cs="Arial"/>
          <w:spacing w:val="-1"/>
        </w:rPr>
        <w:t xml:space="preserve">Túto </w:t>
      </w:r>
      <w:r w:rsidR="00807898" w:rsidRPr="00366DEF">
        <w:rPr>
          <w:rFonts w:ascii="Cambria" w:hAnsi="Cambria" w:cs="Arial"/>
          <w:spacing w:val="-1"/>
        </w:rPr>
        <w:t>Zmluv</w:t>
      </w:r>
      <w:r w:rsidRPr="00366DEF">
        <w:rPr>
          <w:rFonts w:ascii="Cambria" w:hAnsi="Cambria" w:cs="Arial"/>
          <w:spacing w:val="-1"/>
        </w:rPr>
        <w:t xml:space="preserve">u možno meniť výlučne formou písomných číslovaných dodatkov k tejto </w:t>
      </w:r>
      <w:r w:rsidR="00807898" w:rsidRPr="00366DEF">
        <w:rPr>
          <w:rFonts w:ascii="Cambria" w:hAnsi="Cambria" w:cs="Arial"/>
          <w:spacing w:val="-1"/>
        </w:rPr>
        <w:t>Zmluv</w:t>
      </w:r>
      <w:r w:rsidRPr="00366DEF">
        <w:rPr>
          <w:rFonts w:ascii="Cambria" w:hAnsi="Cambria" w:cs="Arial"/>
          <w:spacing w:val="-1"/>
        </w:rPr>
        <w:t xml:space="preserve">e, </w:t>
      </w:r>
      <w:r w:rsidRPr="00366DEF">
        <w:rPr>
          <w:rFonts w:ascii="Cambria" w:hAnsi="Cambria" w:cs="Arial"/>
        </w:rPr>
        <w:t>podpísaných</w:t>
      </w:r>
      <w:r w:rsidRPr="00366DEF">
        <w:rPr>
          <w:rFonts w:ascii="Cambria" w:hAnsi="Cambria" w:cs="Arial"/>
          <w:spacing w:val="-1"/>
        </w:rPr>
        <w:t xml:space="preserve"> oprávnenými zástupcami oboch </w:t>
      </w:r>
      <w:r w:rsidR="00807898" w:rsidRPr="00366DEF">
        <w:rPr>
          <w:rFonts w:ascii="Cambria" w:hAnsi="Cambria" w:cs="Arial"/>
          <w:spacing w:val="-1"/>
        </w:rPr>
        <w:t>Zmluv</w:t>
      </w:r>
      <w:r w:rsidRPr="00366DEF">
        <w:rPr>
          <w:rFonts w:ascii="Cambria" w:hAnsi="Cambria" w:cs="Arial"/>
          <w:spacing w:val="-1"/>
        </w:rPr>
        <w:t>ných strán v súlade so zákonom o verejnom obstarávaní.</w:t>
      </w:r>
    </w:p>
    <w:p w14:paraId="6381511C" w14:textId="45B240D1" w:rsidR="0031082F" w:rsidRPr="00366DEF" w:rsidRDefault="00807898" w:rsidP="00C213ED">
      <w:pPr>
        <w:pStyle w:val="Zkladntext"/>
        <w:widowControl w:val="0"/>
        <w:numPr>
          <w:ilvl w:val="0"/>
          <w:numId w:val="5"/>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366DEF">
        <w:rPr>
          <w:rFonts w:ascii="Cambria" w:hAnsi="Cambria" w:cs="Arial"/>
        </w:rPr>
        <w:t>Zmluv</w:t>
      </w:r>
      <w:r w:rsidR="0031082F" w:rsidRPr="00366DEF">
        <w:rPr>
          <w:rFonts w:ascii="Cambria" w:hAnsi="Cambria" w:cs="Arial"/>
        </w:rPr>
        <w:t>a</w:t>
      </w:r>
      <w:r w:rsidR="0031082F" w:rsidRPr="00366DEF">
        <w:rPr>
          <w:rFonts w:ascii="Cambria" w:hAnsi="Cambria" w:cs="Arial"/>
          <w:spacing w:val="-1"/>
        </w:rPr>
        <w:t xml:space="preserve"> je vyhotovená v </w:t>
      </w:r>
      <w:r w:rsidR="006509AB" w:rsidRPr="00366DEF">
        <w:rPr>
          <w:rFonts w:ascii="Cambria" w:hAnsi="Cambria" w:cs="Arial"/>
          <w:spacing w:val="-1"/>
        </w:rPr>
        <w:t>štyroch</w:t>
      </w:r>
      <w:r w:rsidR="0031082F" w:rsidRPr="00366DEF">
        <w:rPr>
          <w:rFonts w:ascii="Cambria" w:hAnsi="Cambria" w:cs="Arial"/>
          <w:spacing w:val="-1"/>
        </w:rPr>
        <w:t xml:space="preserve"> rovnopisoch, </w:t>
      </w:r>
      <w:r w:rsidR="009D2525" w:rsidRPr="00366DEF">
        <w:rPr>
          <w:rFonts w:ascii="Cambria" w:hAnsi="Cambria" w:cs="Arial"/>
          <w:spacing w:val="-1"/>
        </w:rPr>
        <w:t>tri</w:t>
      </w:r>
      <w:r w:rsidR="0031082F" w:rsidRPr="00366DEF">
        <w:rPr>
          <w:rFonts w:ascii="Cambria" w:hAnsi="Cambria" w:cs="Arial"/>
          <w:spacing w:val="-1"/>
        </w:rPr>
        <w:t xml:space="preserve"> rovnopisy sú určené pre </w:t>
      </w:r>
      <w:r w:rsidR="009D2525" w:rsidRPr="00366DEF">
        <w:rPr>
          <w:rFonts w:ascii="Cambria" w:hAnsi="Cambria" w:cs="Arial"/>
          <w:spacing w:val="-1"/>
        </w:rPr>
        <w:t>objednávateľa</w:t>
      </w:r>
      <w:r w:rsidR="0031082F" w:rsidRPr="00366DEF">
        <w:rPr>
          <w:rFonts w:ascii="Cambria" w:hAnsi="Cambria" w:cs="Arial"/>
          <w:spacing w:val="-1"/>
        </w:rPr>
        <w:t xml:space="preserve"> a </w:t>
      </w:r>
      <w:r w:rsidR="00E771B1" w:rsidRPr="00366DEF">
        <w:rPr>
          <w:rFonts w:ascii="Cambria" w:hAnsi="Cambria" w:cs="Arial"/>
          <w:spacing w:val="-1"/>
        </w:rPr>
        <w:t>jeden</w:t>
      </w:r>
      <w:r w:rsidR="0031082F" w:rsidRPr="00366DEF">
        <w:rPr>
          <w:rFonts w:ascii="Cambria" w:hAnsi="Cambria" w:cs="Arial"/>
          <w:spacing w:val="-1"/>
        </w:rPr>
        <w:t xml:space="preserve"> rovnopis </w:t>
      </w:r>
      <w:r w:rsidR="00E771B1" w:rsidRPr="00366DEF">
        <w:rPr>
          <w:rFonts w:ascii="Cambria" w:hAnsi="Cambria" w:cs="Arial"/>
          <w:spacing w:val="-1"/>
        </w:rPr>
        <w:t>je</w:t>
      </w:r>
      <w:r w:rsidR="0031082F" w:rsidRPr="00366DEF">
        <w:rPr>
          <w:rFonts w:ascii="Cambria" w:hAnsi="Cambria" w:cs="Arial"/>
          <w:spacing w:val="-1"/>
        </w:rPr>
        <w:t xml:space="preserve"> určen</w:t>
      </w:r>
      <w:r w:rsidR="00E771B1" w:rsidRPr="00366DEF">
        <w:rPr>
          <w:rFonts w:ascii="Cambria" w:hAnsi="Cambria" w:cs="Arial"/>
          <w:spacing w:val="-1"/>
        </w:rPr>
        <w:t>ý</w:t>
      </w:r>
      <w:r w:rsidR="0031082F" w:rsidRPr="00366DEF">
        <w:rPr>
          <w:rFonts w:ascii="Cambria" w:hAnsi="Cambria" w:cs="Arial"/>
          <w:spacing w:val="-1"/>
        </w:rPr>
        <w:t xml:space="preserve"> pre </w:t>
      </w:r>
      <w:r w:rsidR="00053C75" w:rsidRPr="00366DEF">
        <w:rPr>
          <w:rFonts w:ascii="Cambria" w:hAnsi="Cambria" w:cs="Arial"/>
          <w:spacing w:val="-1"/>
        </w:rPr>
        <w:t>zhotovite</w:t>
      </w:r>
      <w:r w:rsidR="00E771B1" w:rsidRPr="00366DEF">
        <w:rPr>
          <w:rFonts w:ascii="Cambria" w:hAnsi="Cambria" w:cs="Arial"/>
          <w:spacing w:val="-1"/>
        </w:rPr>
        <w:t>ľa</w:t>
      </w:r>
      <w:r w:rsidR="0031082F" w:rsidRPr="00366DEF">
        <w:rPr>
          <w:rFonts w:ascii="Cambria" w:hAnsi="Cambria" w:cs="Arial"/>
          <w:spacing w:val="-1"/>
        </w:rPr>
        <w:t>.</w:t>
      </w:r>
    </w:p>
    <w:p w14:paraId="03576778" w14:textId="1CDA2936" w:rsidR="0031082F" w:rsidRPr="00366DEF" w:rsidRDefault="0031082F" w:rsidP="00C213ED">
      <w:pPr>
        <w:pStyle w:val="Zkladntext"/>
        <w:widowControl w:val="0"/>
        <w:numPr>
          <w:ilvl w:val="0"/>
          <w:numId w:val="5"/>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366DEF">
        <w:rPr>
          <w:rFonts w:ascii="Cambria" w:hAnsi="Cambria" w:cs="Arial"/>
        </w:rPr>
        <w:t xml:space="preserve">Objednávateľ pri spracúvaní osobných údajov dotknutých osôb </w:t>
      </w:r>
      <w:r w:rsidR="00053C75" w:rsidRPr="00366DEF">
        <w:rPr>
          <w:rFonts w:ascii="Cambria" w:hAnsi="Cambria" w:cs="Arial"/>
        </w:rPr>
        <w:t>zhotovite</w:t>
      </w:r>
      <w:r w:rsidRPr="00366DEF">
        <w:rPr>
          <w:rFonts w:ascii="Cambria" w:hAnsi="Cambria" w:cs="Arial"/>
        </w:rPr>
        <w:t xml:space="preserve">ľa pre účely plnenia tejto </w:t>
      </w:r>
      <w:r w:rsidR="00807898" w:rsidRPr="00366DEF">
        <w:rPr>
          <w:rFonts w:ascii="Cambria" w:hAnsi="Cambria" w:cs="Arial"/>
        </w:rPr>
        <w:t>Zmluv</w:t>
      </w:r>
      <w:r w:rsidRPr="00366DEF">
        <w:rPr>
          <w:rFonts w:ascii="Cambria" w:hAnsi="Cambria" w:cs="Arial"/>
        </w:rPr>
        <w:t xml:space="preserve">y postupuje v súlade so zákonom č. 18/2018 Z. z. o ochrane osobných údajov a o zmene a doplnení niektorých zákonov </w:t>
      </w:r>
      <w:r w:rsidR="008A06EC" w:rsidRPr="00366DEF">
        <w:rPr>
          <w:rFonts w:ascii="Cambria" w:hAnsi="Cambria" w:cs="Arial"/>
        </w:rPr>
        <w:t xml:space="preserve">v znení neskorších predpisov </w:t>
      </w:r>
      <w:r w:rsidRPr="00366DEF">
        <w:rPr>
          <w:rFonts w:ascii="Cambria" w:hAnsi="Cambria" w:cs="Arial"/>
        </w:rPr>
        <w:t xml:space="preserve">a </w:t>
      </w:r>
      <w:r w:rsidR="008A06EC" w:rsidRPr="00366DEF">
        <w:rPr>
          <w:rFonts w:ascii="Cambria" w:hAnsi="Cambria" w:cs="Arial"/>
        </w:rPr>
        <w:t>n</w:t>
      </w:r>
      <w:r w:rsidRPr="00366DEF">
        <w:rPr>
          <w:rFonts w:ascii="Cambria" w:hAnsi="Cambria" w:cs="Arial"/>
        </w:rPr>
        <w:t xml:space="preserve">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1" w:history="1">
        <w:r w:rsidRPr="00366DEF">
          <w:rPr>
            <w:rFonts w:ascii="Cambria" w:hAnsi="Cambria" w:cs="Arial"/>
            <w:u w:val="single"/>
          </w:rPr>
          <w:t>https://www.nbs.sk/sk/ochrana-osobnych-udajov</w:t>
        </w:r>
      </w:hyperlink>
      <w:r w:rsidRPr="00366DEF">
        <w:rPr>
          <w:rFonts w:ascii="Cambria" w:hAnsi="Cambria" w:cs="Arial"/>
        </w:rPr>
        <w:t>.</w:t>
      </w:r>
    </w:p>
    <w:p w14:paraId="0056132F" w14:textId="518B0771" w:rsidR="0031082F" w:rsidRPr="00366DEF" w:rsidRDefault="0031082F" w:rsidP="00C213ED">
      <w:pPr>
        <w:pStyle w:val="Zkladntext"/>
        <w:widowControl w:val="0"/>
        <w:numPr>
          <w:ilvl w:val="0"/>
          <w:numId w:val="5"/>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366DEF">
        <w:rPr>
          <w:rFonts w:ascii="Cambria" w:hAnsi="Cambria" w:cs="Arial"/>
        </w:rPr>
        <w:t xml:space="preserve">Neoddeliteľnou súčasťou tejto </w:t>
      </w:r>
      <w:r w:rsidR="00807898" w:rsidRPr="00366DEF">
        <w:rPr>
          <w:rFonts w:ascii="Cambria" w:hAnsi="Cambria" w:cs="Arial"/>
        </w:rPr>
        <w:t>Zmluv</w:t>
      </w:r>
      <w:r w:rsidRPr="00366DEF">
        <w:rPr>
          <w:rFonts w:ascii="Cambria" w:hAnsi="Cambria" w:cs="Arial"/>
        </w:rPr>
        <w:t>y sú nasledujúce prílohy:</w:t>
      </w:r>
    </w:p>
    <w:p w14:paraId="40F89D5A" w14:textId="77777777" w:rsidR="0031082F" w:rsidRPr="00C50EB9" w:rsidRDefault="0031082F" w:rsidP="001D174C">
      <w:pPr>
        <w:pStyle w:val="BodyText21"/>
        <w:ind w:left="527"/>
        <w:rPr>
          <w:rFonts w:ascii="Cambria" w:hAnsi="Cambria"/>
          <w:sz w:val="22"/>
          <w:szCs w:val="22"/>
          <w:lang w:val="sk-SK"/>
        </w:rPr>
      </w:pPr>
      <w:r w:rsidRPr="00C50EB9">
        <w:rPr>
          <w:rFonts w:ascii="Cambria" w:hAnsi="Cambria"/>
          <w:sz w:val="22"/>
          <w:szCs w:val="22"/>
          <w:lang w:val="sk-SK"/>
        </w:rPr>
        <w:t>Príloha 1 – Špecifikácia predmetu plnenia</w:t>
      </w:r>
    </w:p>
    <w:p w14:paraId="233677AC" w14:textId="7B99B75B" w:rsidR="00A16F59" w:rsidRPr="00C50EB9" w:rsidRDefault="008243B2" w:rsidP="00A16F59">
      <w:pPr>
        <w:pStyle w:val="BodyText21"/>
        <w:ind w:left="527"/>
        <w:rPr>
          <w:rFonts w:ascii="Cambria" w:hAnsi="Cambria"/>
          <w:sz w:val="22"/>
          <w:szCs w:val="22"/>
          <w:lang w:val="sk-SK"/>
        </w:rPr>
      </w:pPr>
      <w:r w:rsidRPr="00C50EB9">
        <w:rPr>
          <w:rFonts w:ascii="Cambria" w:hAnsi="Cambria"/>
          <w:sz w:val="22"/>
          <w:szCs w:val="22"/>
          <w:lang w:val="sk-SK"/>
        </w:rPr>
        <w:t>Príloha 2 – Cena predmetu plnenia</w:t>
      </w:r>
    </w:p>
    <w:p w14:paraId="7011DD7B" w14:textId="4283FFEA" w:rsidR="00CE49EC" w:rsidRPr="00C50EB9" w:rsidRDefault="00CE49EC" w:rsidP="00CE49EC">
      <w:pPr>
        <w:pStyle w:val="BodyText21"/>
        <w:ind w:left="527"/>
        <w:rPr>
          <w:rFonts w:ascii="Cambria" w:hAnsi="Cambria"/>
          <w:sz w:val="22"/>
          <w:szCs w:val="22"/>
          <w:lang w:val="sk-SK"/>
        </w:rPr>
      </w:pPr>
      <w:r w:rsidRPr="00C50EB9">
        <w:rPr>
          <w:rFonts w:ascii="Cambria" w:hAnsi="Cambria"/>
          <w:sz w:val="22"/>
          <w:szCs w:val="22"/>
          <w:lang w:val="sk-SK"/>
        </w:rPr>
        <w:t xml:space="preserve">Príloha </w:t>
      </w:r>
      <w:r w:rsidR="003D7470" w:rsidRPr="00C50EB9">
        <w:rPr>
          <w:rFonts w:ascii="Cambria" w:hAnsi="Cambria"/>
          <w:sz w:val="22"/>
          <w:szCs w:val="22"/>
          <w:lang w:val="sk-SK"/>
        </w:rPr>
        <w:t>3</w:t>
      </w:r>
      <w:r w:rsidRPr="00C50EB9">
        <w:rPr>
          <w:rFonts w:ascii="Cambria" w:hAnsi="Cambria"/>
          <w:sz w:val="22"/>
          <w:szCs w:val="22"/>
          <w:lang w:val="sk-SK"/>
        </w:rPr>
        <w:t xml:space="preserve"> </w:t>
      </w:r>
      <w:r w:rsidR="00EA4787" w:rsidRPr="00C50EB9">
        <w:rPr>
          <w:rFonts w:ascii="Cambria" w:hAnsi="Cambria"/>
          <w:sz w:val="22"/>
          <w:szCs w:val="22"/>
          <w:lang w:val="sk-SK"/>
        </w:rPr>
        <w:t xml:space="preserve">– </w:t>
      </w:r>
      <w:r w:rsidRPr="00C50EB9">
        <w:rPr>
          <w:rFonts w:ascii="Cambria" w:hAnsi="Cambria"/>
          <w:sz w:val="22"/>
          <w:szCs w:val="22"/>
          <w:lang w:val="sk-SK"/>
        </w:rPr>
        <w:t>Slovník pojmov</w:t>
      </w:r>
    </w:p>
    <w:p w14:paraId="0CDDF01A" w14:textId="7222A32A" w:rsidR="0031082F" w:rsidRPr="00C50EB9" w:rsidRDefault="0031082F" w:rsidP="0008227B">
      <w:pPr>
        <w:pStyle w:val="BodyText21"/>
        <w:ind w:left="527"/>
        <w:rPr>
          <w:rFonts w:ascii="Cambria" w:hAnsi="Cambria"/>
          <w:sz w:val="22"/>
          <w:szCs w:val="22"/>
          <w:lang w:val="sk-SK"/>
        </w:rPr>
      </w:pPr>
      <w:r w:rsidRPr="00C50EB9">
        <w:rPr>
          <w:rFonts w:ascii="Cambria" w:hAnsi="Cambria"/>
          <w:sz w:val="22"/>
          <w:szCs w:val="22"/>
          <w:lang w:val="sk-SK"/>
        </w:rPr>
        <w:t xml:space="preserve">Príloha </w:t>
      </w:r>
      <w:r w:rsidR="003D7470" w:rsidRPr="00C50EB9">
        <w:rPr>
          <w:rFonts w:ascii="Cambria" w:hAnsi="Cambria"/>
          <w:sz w:val="22"/>
          <w:szCs w:val="22"/>
          <w:lang w:val="sk-SK"/>
        </w:rPr>
        <w:t>4</w:t>
      </w:r>
      <w:r w:rsidRPr="00C50EB9">
        <w:rPr>
          <w:rFonts w:ascii="Cambria" w:hAnsi="Cambria"/>
          <w:sz w:val="22"/>
          <w:szCs w:val="22"/>
          <w:lang w:val="sk-SK"/>
        </w:rPr>
        <w:t xml:space="preserve"> </w:t>
      </w:r>
      <w:r w:rsidR="00EA4787" w:rsidRPr="00C50EB9">
        <w:rPr>
          <w:rFonts w:ascii="Cambria" w:hAnsi="Cambria"/>
          <w:sz w:val="22"/>
          <w:szCs w:val="22"/>
          <w:lang w:val="sk-SK"/>
        </w:rPr>
        <w:t xml:space="preserve">– </w:t>
      </w:r>
      <w:r w:rsidR="00EE2D62" w:rsidRPr="00C50EB9">
        <w:rPr>
          <w:rFonts w:ascii="Cambria" w:hAnsi="Cambria"/>
          <w:sz w:val="22"/>
          <w:szCs w:val="22"/>
          <w:lang w:val="sk-SK"/>
        </w:rPr>
        <w:t xml:space="preserve">Kľúčoví </w:t>
      </w:r>
      <w:r w:rsidR="00D13762" w:rsidRPr="00C50EB9">
        <w:rPr>
          <w:rFonts w:ascii="Cambria" w:hAnsi="Cambria"/>
          <w:sz w:val="22"/>
          <w:szCs w:val="22"/>
          <w:lang w:val="sk-SK"/>
        </w:rPr>
        <w:t>pracovníci</w:t>
      </w:r>
      <w:r w:rsidR="00EE2D62" w:rsidRPr="00C50EB9">
        <w:rPr>
          <w:rFonts w:ascii="Cambria" w:hAnsi="Cambria"/>
          <w:sz w:val="22"/>
          <w:szCs w:val="22"/>
          <w:lang w:val="sk-SK"/>
        </w:rPr>
        <w:t xml:space="preserve"> a </w:t>
      </w:r>
      <w:r w:rsidR="00FA0864" w:rsidRPr="00C50EB9">
        <w:rPr>
          <w:rFonts w:ascii="Cambria" w:hAnsi="Cambria"/>
          <w:sz w:val="22"/>
          <w:szCs w:val="22"/>
          <w:lang w:val="sk-SK"/>
        </w:rPr>
        <w:t>z</w:t>
      </w:r>
      <w:r w:rsidRPr="00C50EB9">
        <w:rPr>
          <w:rFonts w:ascii="Cambria" w:hAnsi="Cambria"/>
          <w:sz w:val="22"/>
          <w:szCs w:val="22"/>
          <w:lang w:val="sk-SK"/>
        </w:rPr>
        <w:t xml:space="preserve">oznam </w:t>
      </w:r>
      <w:r w:rsidR="00053C75" w:rsidRPr="00C50EB9">
        <w:rPr>
          <w:rFonts w:ascii="Cambria" w:hAnsi="Cambria"/>
          <w:sz w:val="22"/>
          <w:szCs w:val="22"/>
          <w:lang w:val="sk-SK"/>
        </w:rPr>
        <w:t>zhotovite</w:t>
      </w:r>
      <w:r w:rsidRPr="00C50EB9">
        <w:rPr>
          <w:rFonts w:ascii="Cambria" w:hAnsi="Cambria"/>
          <w:sz w:val="22"/>
          <w:szCs w:val="22"/>
          <w:lang w:val="sk-SK"/>
        </w:rPr>
        <w:t>ľových subdodávateľov</w:t>
      </w:r>
    </w:p>
    <w:p w14:paraId="10E55E0A" w14:textId="4959410C" w:rsidR="00374276" w:rsidRPr="00C50EB9" w:rsidRDefault="00EA4787" w:rsidP="0008227B">
      <w:pPr>
        <w:pStyle w:val="BodyText21"/>
        <w:ind w:left="527"/>
        <w:rPr>
          <w:rFonts w:ascii="Cambria" w:hAnsi="Cambria"/>
          <w:sz w:val="22"/>
          <w:szCs w:val="22"/>
          <w:lang w:val="sk-SK"/>
        </w:rPr>
      </w:pPr>
      <w:r w:rsidRPr="00C50EB9">
        <w:rPr>
          <w:rFonts w:ascii="Cambria" w:hAnsi="Cambria"/>
          <w:sz w:val="22"/>
          <w:szCs w:val="22"/>
          <w:lang w:val="sk-SK"/>
        </w:rPr>
        <w:t xml:space="preserve">Príloha </w:t>
      </w:r>
      <w:r w:rsidR="00D13762" w:rsidRPr="00C50EB9">
        <w:rPr>
          <w:rFonts w:ascii="Cambria" w:hAnsi="Cambria"/>
          <w:sz w:val="22"/>
          <w:szCs w:val="22"/>
          <w:lang w:val="sk-SK"/>
        </w:rPr>
        <w:t>5</w:t>
      </w:r>
      <w:r w:rsidRPr="00C50EB9">
        <w:rPr>
          <w:rFonts w:ascii="Cambria" w:hAnsi="Cambria"/>
          <w:sz w:val="22"/>
          <w:szCs w:val="22"/>
          <w:lang w:val="sk-SK"/>
        </w:rPr>
        <w:t xml:space="preserve"> – Všeobecné podmienky k</w:t>
      </w:r>
      <w:r w:rsidR="00374276" w:rsidRPr="00C50EB9">
        <w:rPr>
          <w:rFonts w:ascii="Cambria" w:hAnsi="Cambria"/>
          <w:sz w:val="22"/>
          <w:szCs w:val="22"/>
          <w:lang w:val="sk-SK"/>
        </w:rPr>
        <w:t> </w:t>
      </w:r>
      <w:r w:rsidR="00807898" w:rsidRPr="00C50EB9">
        <w:rPr>
          <w:rFonts w:ascii="Cambria" w:hAnsi="Cambria"/>
          <w:sz w:val="22"/>
          <w:szCs w:val="22"/>
          <w:lang w:val="sk-SK"/>
        </w:rPr>
        <w:t>Zmluv</w:t>
      </w:r>
      <w:r w:rsidRPr="00C50EB9">
        <w:rPr>
          <w:rFonts w:ascii="Cambria" w:hAnsi="Cambria"/>
          <w:sz w:val="22"/>
          <w:szCs w:val="22"/>
          <w:lang w:val="sk-SK"/>
        </w:rPr>
        <w:t>e</w:t>
      </w:r>
    </w:p>
    <w:p w14:paraId="6E13AE50" w14:textId="585E322D" w:rsidR="00EA4787" w:rsidRPr="00C50EB9" w:rsidRDefault="00374276" w:rsidP="0008227B">
      <w:pPr>
        <w:pStyle w:val="BodyText21"/>
        <w:ind w:left="527"/>
        <w:rPr>
          <w:rFonts w:ascii="Cambria" w:hAnsi="Cambria"/>
          <w:sz w:val="22"/>
          <w:szCs w:val="22"/>
          <w:lang w:val="sk-SK"/>
        </w:rPr>
      </w:pPr>
      <w:r w:rsidRPr="00C50EB9">
        <w:rPr>
          <w:rFonts w:ascii="Cambria" w:hAnsi="Cambria"/>
          <w:sz w:val="22"/>
          <w:szCs w:val="22"/>
          <w:lang w:val="sk-SK"/>
        </w:rPr>
        <w:t>Príloha 6 – Rámcový harmonogram</w:t>
      </w:r>
      <w:r w:rsidR="00EA4787" w:rsidRPr="00C50EB9">
        <w:rPr>
          <w:rFonts w:ascii="Cambria" w:hAnsi="Cambria"/>
          <w:sz w:val="22"/>
          <w:szCs w:val="22"/>
          <w:lang w:val="sk-SK"/>
        </w:rPr>
        <w:t xml:space="preserve"> </w:t>
      </w:r>
    </w:p>
    <w:p w14:paraId="34E3711D" w14:textId="4FED8C5A" w:rsidR="0031082F" w:rsidRPr="00C50EB9" w:rsidRDefault="00807898" w:rsidP="00C213ED">
      <w:pPr>
        <w:pStyle w:val="Zkladntext"/>
        <w:widowControl w:val="0"/>
        <w:numPr>
          <w:ilvl w:val="0"/>
          <w:numId w:val="5"/>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C50EB9">
        <w:rPr>
          <w:rFonts w:ascii="Cambria" w:hAnsi="Cambria" w:cs="Arial"/>
          <w:spacing w:val="-1"/>
        </w:rPr>
        <w:t>Zmluv</w:t>
      </w:r>
      <w:r w:rsidR="0031082F" w:rsidRPr="00C50EB9">
        <w:rPr>
          <w:rFonts w:ascii="Cambria" w:hAnsi="Cambria" w:cs="Arial"/>
          <w:spacing w:val="-1"/>
        </w:rPr>
        <w:t xml:space="preserve">né strany (každá za seba) zhodne záväzne vyhlasujú, že sú oprávnené uzavrieť túto </w:t>
      </w:r>
      <w:r w:rsidRPr="00C50EB9">
        <w:rPr>
          <w:rFonts w:ascii="Cambria" w:hAnsi="Cambria" w:cs="Arial"/>
          <w:spacing w:val="-1"/>
        </w:rPr>
        <w:t>Zmluv</w:t>
      </w:r>
      <w:r w:rsidR="0031082F" w:rsidRPr="00C50EB9">
        <w:rPr>
          <w:rFonts w:ascii="Cambria" w:hAnsi="Cambria" w:cs="Arial"/>
          <w:spacing w:val="-1"/>
        </w:rPr>
        <w:t xml:space="preserve">u, a že táto </w:t>
      </w:r>
      <w:r w:rsidRPr="00C50EB9">
        <w:rPr>
          <w:rFonts w:ascii="Cambria" w:hAnsi="Cambria" w:cs="Arial"/>
          <w:spacing w:val="-1"/>
        </w:rPr>
        <w:t>Zmluv</w:t>
      </w:r>
      <w:r w:rsidR="0031082F" w:rsidRPr="00C50EB9">
        <w:rPr>
          <w:rFonts w:ascii="Cambria" w:hAnsi="Cambria" w:cs="Arial"/>
          <w:spacing w:val="-1"/>
        </w:rPr>
        <w:t xml:space="preserve">a nebola uzavretá za nevýhodných ani nevyhovujúcich podmienok pre žiadnu </w:t>
      </w:r>
      <w:r w:rsidRPr="00C50EB9">
        <w:rPr>
          <w:rFonts w:ascii="Cambria" w:hAnsi="Cambria" w:cs="Arial"/>
          <w:spacing w:val="-1"/>
        </w:rPr>
        <w:t>Zmluv</w:t>
      </w:r>
      <w:r w:rsidR="0031082F" w:rsidRPr="00C50EB9">
        <w:rPr>
          <w:rFonts w:ascii="Cambria" w:hAnsi="Cambria" w:cs="Arial"/>
          <w:spacing w:val="-1"/>
        </w:rPr>
        <w:t xml:space="preserve">nú stranu. Súčasne </w:t>
      </w:r>
      <w:r w:rsidRPr="00C50EB9">
        <w:rPr>
          <w:rFonts w:ascii="Cambria" w:hAnsi="Cambria" w:cs="Arial"/>
          <w:spacing w:val="-1"/>
        </w:rPr>
        <w:t>Zmluv</w:t>
      </w:r>
      <w:r w:rsidR="0031082F" w:rsidRPr="00C50EB9">
        <w:rPr>
          <w:rFonts w:ascii="Cambria" w:hAnsi="Cambria" w:cs="Arial"/>
          <w:spacing w:val="-1"/>
        </w:rPr>
        <w:t xml:space="preserve">né strany (každá za seba) zhodne záväzne vyhlasujú, že sa s touto </w:t>
      </w:r>
      <w:r w:rsidRPr="00C50EB9">
        <w:rPr>
          <w:rFonts w:ascii="Cambria" w:hAnsi="Cambria" w:cs="Arial"/>
          <w:spacing w:val="-1"/>
        </w:rPr>
        <w:t>Zmluv</w:t>
      </w:r>
      <w:r w:rsidR="0031082F" w:rsidRPr="00C50EB9">
        <w:rPr>
          <w:rFonts w:ascii="Cambria" w:hAnsi="Cambria" w:cs="Arial"/>
          <w:spacing w:val="-1"/>
        </w:rPr>
        <w:t xml:space="preserve">ou dôkladne oboznámili a jej obsahu porozumeli, súhlasia s ňou, zaväzujú sa ustanovenia tejto </w:t>
      </w:r>
      <w:r w:rsidRPr="00C50EB9">
        <w:rPr>
          <w:rFonts w:ascii="Cambria" w:hAnsi="Cambria" w:cs="Arial"/>
          <w:spacing w:val="-1"/>
        </w:rPr>
        <w:t>Zmluv</w:t>
      </w:r>
      <w:r w:rsidR="0031082F" w:rsidRPr="00C50EB9">
        <w:rPr>
          <w:rFonts w:ascii="Cambria" w:hAnsi="Cambria" w:cs="Arial"/>
          <w:spacing w:val="-1"/>
        </w:rPr>
        <w:t xml:space="preserve">y plniť, pričom </w:t>
      </w:r>
      <w:r w:rsidRPr="00C50EB9">
        <w:rPr>
          <w:rFonts w:ascii="Cambria" w:hAnsi="Cambria" w:cs="Arial"/>
          <w:spacing w:val="-1"/>
        </w:rPr>
        <w:t>Zmluv</w:t>
      </w:r>
      <w:r w:rsidR="0031082F" w:rsidRPr="00C50EB9">
        <w:rPr>
          <w:rFonts w:ascii="Cambria" w:hAnsi="Cambria" w:cs="Arial"/>
          <w:spacing w:val="-1"/>
        </w:rPr>
        <w:t xml:space="preserve">né strany na znak toho, že táto </w:t>
      </w:r>
      <w:r w:rsidRPr="00C50EB9">
        <w:rPr>
          <w:rFonts w:ascii="Cambria" w:hAnsi="Cambria" w:cs="Arial"/>
          <w:spacing w:val="-1"/>
        </w:rPr>
        <w:t>Zmluv</w:t>
      </w:r>
      <w:r w:rsidR="0031082F" w:rsidRPr="00C50EB9">
        <w:rPr>
          <w:rFonts w:ascii="Cambria" w:hAnsi="Cambria" w:cs="Arial"/>
          <w:spacing w:val="-1"/>
        </w:rPr>
        <w:t xml:space="preserve">a je určitá, zrozumiteľná a zodpovedá ich slobodnej vôli, vlastnoručne podpísali túto </w:t>
      </w:r>
      <w:r w:rsidRPr="00C50EB9">
        <w:rPr>
          <w:rFonts w:ascii="Cambria" w:hAnsi="Cambria" w:cs="Arial"/>
          <w:spacing w:val="-1"/>
        </w:rPr>
        <w:t>Zmluv</w:t>
      </w:r>
      <w:r w:rsidR="0031082F" w:rsidRPr="00C50EB9">
        <w:rPr>
          <w:rFonts w:ascii="Cambria" w:hAnsi="Cambria" w:cs="Arial"/>
          <w:spacing w:val="-1"/>
        </w:rPr>
        <w:t>u prostredníctvom svojich oprávnených zástupcov.</w:t>
      </w:r>
    </w:p>
    <w:bookmarkEnd w:id="23"/>
    <w:p w14:paraId="6D0A8274" w14:textId="77777777" w:rsidR="0031082F" w:rsidRPr="00C50EB9" w:rsidRDefault="0031082F" w:rsidP="0067232A">
      <w:pPr>
        <w:spacing w:after="0" w:line="240" w:lineRule="auto"/>
        <w:jc w:val="both"/>
        <w:rPr>
          <w:rFonts w:ascii="Cambria" w:hAnsi="Cambria" w:cstheme="minorHAnsi"/>
        </w:rPr>
      </w:pPr>
    </w:p>
    <w:tbl>
      <w:tblPr>
        <w:tblW w:w="0" w:type="auto"/>
        <w:tblInd w:w="567" w:type="dxa"/>
        <w:tblLook w:val="04A0" w:firstRow="1" w:lastRow="0" w:firstColumn="1" w:lastColumn="0" w:noHBand="0" w:noVBand="1"/>
      </w:tblPr>
      <w:tblGrid>
        <w:gridCol w:w="3652"/>
        <w:gridCol w:w="1701"/>
        <w:gridCol w:w="3368"/>
      </w:tblGrid>
      <w:tr w:rsidR="001E4D89" w:rsidRPr="00C50EB9" w14:paraId="6D1C8FFE" w14:textId="77777777" w:rsidTr="006923C5">
        <w:tc>
          <w:tcPr>
            <w:tcW w:w="3652" w:type="dxa"/>
          </w:tcPr>
          <w:p w14:paraId="47E57532" w14:textId="77777777" w:rsidR="001E4D89" w:rsidRPr="00C50EB9" w:rsidRDefault="001E4D89" w:rsidP="00FA611E">
            <w:pPr>
              <w:tabs>
                <w:tab w:val="left" w:pos="567"/>
                <w:tab w:val="left" w:pos="4365"/>
              </w:tabs>
              <w:kinsoku w:val="0"/>
              <w:overflowPunct w:val="0"/>
              <w:spacing w:after="0" w:line="240" w:lineRule="auto"/>
              <w:ind w:right="-22"/>
              <w:jc w:val="both"/>
              <w:rPr>
                <w:rFonts w:ascii="Cambria" w:hAnsi="Cambria" w:cs="Arial"/>
                <w:b/>
                <w:color w:val="000000"/>
                <w:spacing w:val="-1"/>
                <w:lang w:eastAsia="sk-SK"/>
              </w:rPr>
            </w:pPr>
            <w:r w:rsidRPr="00C50EB9">
              <w:rPr>
                <w:rFonts w:ascii="Cambria" w:hAnsi="Cambria" w:cs="Arial"/>
                <w:b/>
                <w:color w:val="000000"/>
                <w:lang w:eastAsia="sk-SK"/>
              </w:rPr>
              <w:t xml:space="preserve">Za </w:t>
            </w:r>
            <w:r w:rsidRPr="00C50EB9">
              <w:rPr>
                <w:rFonts w:ascii="Cambria" w:hAnsi="Cambria" w:cs="Arial"/>
                <w:b/>
                <w:color w:val="000000"/>
                <w:spacing w:val="-1"/>
                <w:lang w:eastAsia="sk-SK"/>
              </w:rPr>
              <w:t>objednávateľa:</w:t>
            </w:r>
          </w:p>
          <w:p w14:paraId="48CDD2DC" w14:textId="77777777" w:rsidR="001E4D89" w:rsidRPr="00C50EB9" w:rsidRDefault="001E4D89" w:rsidP="006923C5">
            <w:pPr>
              <w:tabs>
                <w:tab w:val="left" w:pos="567"/>
                <w:tab w:val="left" w:pos="4365"/>
              </w:tabs>
              <w:kinsoku w:val="0"/>
              <w:overflowPunct w:val="0"/>
              <w:spacing w:after="0" w:line="240" w:lineRule="auto"/>
              <w:ind w:right="-22"/>
              <w:jc w:val="both"/>
              <w:rPr>
                <w:rFonts w:ascii="Cambria" w:hAnsi="Cambria" w:cs="Arial"/>
                <w:b/>
                <w:color w:val="000000"/>
                <w:spacing w:val="-1"/>
                <w:w w:val="95"/>
                <w:lang w:eastAsia="sk-SK"/>
              </w:rPr>
            </w:pPr>
          </w:p>
        </w:tc>
        <w:tc>
          <w:tcPr>
            <w:tcW w:w="1701" w:type="dxa"/>
          </w:tcPr>
          <w:p w14:paraId="1B1F17A4" w14:textId="77777777" w:rsidR="001E4D89" w:rsidRPr="00C50EB9" w:rsidRDefault="001E4D89" w:rsidP="006923C5">
            <w:pPr>
              <w:tabs>
                <w:tab w:val="left" w:pos="567"/>
                <w:tab w:val="left" w:pos="4365"/>
              </w:tabs>
              <w:kinsoku w:val="0"/>
              <w:overflowPunct w:val="0"/>
              <w:spacing w:after="0" w:line="240" w:lineRule="auto"/>
              <w:ind w:right="-22"/>
              <w:jc w:val="both"/>
              <w:rPr>
                <w:rFonts w:ascii="Cambria" w:hAnsi="Cambria" w:cs="Arial"/>
                <w:b/>
                <w:color w:val="000000"/>
                <w:spacing w:val="-1"/>
                <w:w w:val="95"/>
                <w:lang w:eastAsia="sk-SK"/>
              </w:rPr>
            </w:pPr>
          </w:p>
        </w:tc>
        <w:tc>
          <w:tcPr>
            <w:tcW w:w="3368" w:type="dxa"/>
          </w:tcPr>
          <w:p w14:paraId="12DAC0A1" w14:textId="1FECB7DA" w:rsidR="001E4D89" w:rsidRPr="00C50EB9" w:rsidRDefault="001E4D89" w:rsidP="006923C5">
            <w:pPr>
              <w:tabs>
                <w:tab w:val="left" w:pos="567"/>
                <w:tab w:val="left" w:pos="4365"/>
              </w:tabs>
              <w:kinsoku w:val="0"/>
              <w:overflowPunct w:val="0"/>
              <w:spacing w:after="0" w:line="240" w:lineRule="auto"/>
              <w:ind w:right="-22"/>
              <w:jc w:val="both"/>
              <w:rPr>
                <w:rFonts w:ascii="Cambria" w:hAnsi="Cambria" w:cs="Arial"/>
                <w:b/>
                <w:color w:val="000000"/>
                <w:spacing w:val="-1"/>
                <w:w w:val="95"/>
                <w:lang w:eastAsia="sk-SK"/>
              </w:rPr>
            </w:pPr>
            <w:r w:rsidRPr="00C50EB9">
              <w:rPr>
                <w:rFonts w:ascii="Cambria" w:hAnsi="Cambria" w:cs="Arial"/>
                <w:b/>
                <w:color w:val="000000"/>
                <w:lang w:eastAsia="sk-SK"/>
              </w:rPr>
              <w:t xml:space="preserve">Za </w:t>
            </w:r>
            <w:r w:rsidR="00053C75" w:rsidRPr="00C50EB9">
              <w:rPr>
                <w:rFonts w:ascii="Cambria" w:hAnsi="Cambria" w:cs="Arial"/>
                <w:b/>
                <w:color w:val="000000"/>
                <w:spacing w:val="-1"/>
                <w:lang w:eastAsia="sk-SK"/>
              </w:rPr>
              <w:t>zhotovite</w:t>
            </w:r>
            <w:r w:rsidRPr="00C50EB9">
              <w:rPr>
                <w:rFonts w:ascii="Cambria" w:hAnsi="Cambria" w:cs="Arial"/>
                <w:b/>
                <w:color w:val="000000"/>
                <w:spacing w:val="-1"/>
                <w:lang w:eastAsia="sk-SK"/>
              </w:rPr>
              <w:t>ľa:</w:t>
            </w:r>
          </w:p>
        </w:tc>
      </w:tr>
      <w:tr w:rsidR="001E4D89" w:rsidRPr="00C50EB9" w14:paraId="658E2FA1" w14:textId="77777777" w:rsidTr="006923C5">
        <w:tc>
          <w:tcPr>
            <w:tcW w:w="3652" w:type="dxa"/>
          </w:tcPr>
          <w:p w14:paraId="7BCCE341" w14:textId="552A918D" w:rsidR="001E4D89" w:rsidRPr="00C50EB9" w:rsidRDefault="001E4D89" w:rsidP="006923C5">
            <w:pPr>
              <w:tabs>
                <w:tab w:val="left" w:pos="567"/>
                <w:tab w:val="left" w:pos="4365"/>
              </w:tabs>
              <w:kinsoku w:val="0"/>
              <w:overflowPunct w:val="0"/>
              <w:spacing w:after="0" w:line="240" w:lineRule="auto"/>
              <w:ind w:right="-22"/>
              <w:jc w:val="both"/>
              <w:rPr>
                <w:rFonts w:ascii="Cambria" w:hAnsi="Cambria" w:cs="Arial"/>
                <w:spacing w:val="-1"/>
                <w:w w:val="95"/>
                <w:lang w:eastAsia="sk-SK"/>
              </w:rPr>
            </w:pPr>
            <w:r w:rsidRPr="00C50EB9">
              <w:rPr>
                <w:rFonts w:ascii="Cambria" w:hAnsi="Cambria" w:cs="Arial"/>
                <w:spacing w:val="-1"/>
                <w:lang w:eastAsia="sk-SK"/>
              </w:rPr>
              <w:t xml:space="preserve">V Bratislave, dňa </w:t>
            </w:r>
            <w:r w:rsidR="004263B4" w:rsidRPr="00C50EB9">
              <w:rPr>
                <w:rFonts w:ascii="Cambria" w:hAnsi="Cambria" w:cs="Arial"/>
                <w:lang w:eastAsia="sk-SK"/>
              </w:rPr>
              <w:t>..............................</w:t>
            </w:r>
          </w:p>
        </w:tc>
        <w:tc>
          <w:tcPr>
            <w:tcW w:w="1701" w:type="dxa"/>
          </w:tcPr>
          <w:p w14:paraId="7E3728AC" w14:textId="77777777" w:rsidR="001E4D89" w:rsidRPr="00C50EB9" w:rsidRDefault="001E4D89" w:rsidP="006923C5">
            <w:pPr>
              <w:tabs>
                <w:tab w:val="left" w:pos="567"/>
                <w:tab w:val="left" w:pos="4365"/>
              </w:tabs>
              <w:kinsoku w:val="0"/>
              <w:overflowPunct w:val="0"/>
              <w:spacing w:after="0" w:line="240" w:lineRule="auto"/>
              <w:ind w:right="-22"/>
              <w:jc w:val="both"/>
              <w:rPr>
                <w:rFonts w:ascii="Cambria" w:hAnsi="Cambria" w:cs="Arial"/>
                <w:spacing w:val="-1"/>
                <w:w w:val="95"/>
                <w:lang w:eastAsia="sk-SK"/>
              </w:rPr>
            </w:pPr>
          </w:p>
        </w:tc>
        <w:tc>
          <w:tcPr>
            <w:tcW w:w="3368" w:type="dxa"/>
          </w:tcPr>
          <w:p w14:paraId="25205CA0" w14:textId="277A84B3" w:rsidR="001E4D89" w:rsidRPr="00C50EB9" w:rsidRDefault="001E4D89" w:rsidP="006923C5">
            <w:pPr>
              <w:tabs>
                <w:tab w:val="left" w:pos="567"/>
                <w:tab w:val="left" w:pos="4365"/>
              </w:tabs>
              <w:kinsoku w:val="0"/>
              <w:overflowPunct w:val="0"/>
              <w:spacing w:after="0" w:line="240" w:lineRule="auto"/>
              <w:ind w:right="-22"/>
              <w:jc w:val="both"/>
              <w:rPr>
                <w:rFonts w:ascii="Cambria" w:hAnsi="Cambria" w:cs="Arial"/>
                <w:spacing w:val="-1"/>
                <w:w w:val="95"/>
                <w:lang w:eastAsia="sk-SK"/>
              </w:rPr>
            </w:pPr>
            <w:r w:rsidRPr="00C50EB9">
              <w:rPr>
                <w:rFonts w:ascii="Cambria" w:hAnsi="Cambria" w:cs="Arial"/>
                <w:lang w:eastAsia="sk-SK"/>
              </w:rPr>
              <w:t>V</w:t>
            </w:r>
            <w:r w:rsidRPr="00C50EB9">
              <w:rPr>
                <w:rFonts w:ascii="Cambria" w:hAnsi="Cambria" w:cs="Arial"/>
                <w:spacing w:val="-1"/>
                <w:lang w:eastAsia="sk-SK"/>
              </w:rPr>
              <w:t xml:space="preserve"> </w:t>
            </w:r>
            <w:r w:rsidR="0015739E" w:rsidRPr="00C50EB9">
              <w:rPr>
                <w:rFonts w:ascii="Cambria" w:hAnsi="Cambria" w:cs="Arial"/>
                <w:spacing w:val="-1"/>
                <w:lang w:eastAsia="sk-SK"/>
              </w:rPr>
              <w:t>................</w:t>
            </w:r>
            <w:r w:rsidRPr="00C50EB9">
              <w:rPr>
                <w:rFonts w:ascii="Cambria" w:hAnsi="Cambria" w:cs="Arial"/>
                <w:lang w:eastAsia="sk-SK"/>
              </w:rPr>
              <w:t>,</w:t>
            </w:r>
            <w:r w:rsidRPr="00C50EB9">
              <w:rPr>
                <w:rFonts w:ascii="Cambria" w:hAnsi="Cambria" w:cs="Arial"/>
                <w:spacing w:val="-3"/>
                <w:lang w:eastAsia="sk-SK"/>
              </w:rPr>
              <w:t xml:space="preserve"> </w:t>
            </w:r>
            <w:r w:rsidRPr="00C50EB9">
              <w:rPr>
                <w:rFonts w:ascii="Cambria" w:hAnsi="Cambria" w:cs="Arial"/>
                <w:lang w:eastAsia="sk-SK"/>
              </w:rPr>
              <w:t xml:space="preserve">dňa </w:t>
            </w:r>
            <w:r w:rsidR="004263B4" w:rsidRPr="00C50EB9">
              <w:rPr>
                <w:rFonts w:ascii="Cambria" w:hAnsi="Cambria" w:cs="Arial"/>
                <w:lang w:eastAsia="sk-SK"/>
              </w:rPr>
              <w:t>..............................</w:t>
            </w:r>
          </w:p>
        </w:tc>
      </w:tr>
      <w:tr w:rsidR="001E4D89" w:rsidRPr="00C50EB9" w14:paraId="7D0773B6" w14:textId="77777777" w:rsidTr="006923C5">
        <w:tc>
          <w:tcPr>
            <w:tcW w:w="3652" w:type="dxa"/>
          </w:tcPr>
          <w:p w14:paraId="1AC61499" w14:textId="77777777" w:rsidR="001E4D89" w:rsidRPr="00C50EB9" w:rsidRDefault="001E4D89" w:rsidP="006923C5">
            <w:pPr>
              <w:tabs>
                <w:tab w:val="left" w:pos="567"/>
                <w:tab w:val="left" w:pos="4365"/>
              </w:tabs>
              <w:kinsoku w:val="0"/>
              <w:overflowPunct w:val="0"/>
              <w:spacing w:after="0" w:line="240" w:lineRule="auto"/>
              <w:ind w:right="-22"/>
              <w:rPr>
                <w:rFonts w:ascii="Cambria" w:hAnsi="Cambria" w:cs="Arial"/>
                <w:spacing w:val="-1"/>
                <w:lang w:eastAsia="sk-SK"/>
              </w:rPr>
            </w:pPr>
          </w:p>
          <w:p w14:paraId="21571B98" w14:textId="77777777" w:rsidR="006037A1" w:rsidRPr="00C50EB9" w:rsidRDefault="006037A1" w:rsidP="006923C5">
            <w:pPr>
              <w:tabs>
                <w:tab w:val="left" w:pos="567"/>
                <w:tab w:val="left" w:pos="4365"/>
              </w:tabs>
              <w:kinsoku w:val="0"/>
              <w:overflowPunct w:val="0"/>
              <w:spacing w:after="0" w:line="240" w:lineRule="auto"/>
              <w:ind w:right="-22"/>
              <w:rPr>
                <w:rFonts w:ascii="Cambria" w:hAnsi="Cambria" w:cs="Arial"/>
                <w:spacing w:val="-1"/>
                <w:lang w:eastAsia="sk-SK"/>
              </w:rPr>
            </w:pPr>
          </w:p>
          <w:p w14:paraId="6EC218F4" w14:textId="77777777" w:rsidR="00A16372" w:rsidRPr="00C50EB9" w:rsidRDefault="00A16372" w:rsidP="006923C5">
            <w:pPr>
              <w:tabs>
                <w:tab w:val="left" w:pos="567"/>
                <w:tab w:val="left" w:pos="4365"/>
              </w:tabs>
              <w:kinsoku w:val="0"/>
              <w:overflowPunct w:val="0"/>
              <w:spacing w:after="0" w:line="240" w:lineRule="auto"/>
              <w:ind w:right="-22"/>
              <w:rPr>
                <w:rFonts w:ascii="Cambria" w:hAnsi="Cambria" w:cs="Arial"/>
                <w:spacing w:val="-1"/>
                <w:lang w:eastAsia="sk-SK"/>
              </w:rPr>
            </w:pPr>
          </w:p>
          <w:p w14:paraId="31868361" w14:textId="77777777" w:rsidR="00A16372" w:rsidRPr="00C50EB9" w:rsidRDefault="00A16372" w:rsidP="006923C5">
            <w:pPr>
              <w:tabs>
                <w:tab w:val="left" w:pos="567"/>
                <w:tab w:val="left" w:pos="4365"/>
              </w:tabs>
              <w:kinsoku w:val="0"/>
              <w:overflowPunct w:val="0"/>
              <w:spacing w:after="0" w:line="240" w:lineRule="auto"/>
              <w:ind w:right="-22"/>
              <w:rPr>
                <w:rFonts w:ascii="Cambria" w:hAnsi="Cambria" w:cs="Arial"/>
                <w:spacing w:val="-1"/>
                <w:lang w:eastAsia="sk-SK"/>
              </w:rPr>
            </w:pPr>
          </w:p>
          <w:p w14:paraId="0181888F" w14:textId="77777777" w:rsidR="00FC0A20" w:rsidRPr="00C50EB9" w:rsidRDefault="00FC0A20" w:rsidP="006923C5">
            <w:pPr>
              <w:tabs>
                <w:tab w:val="left" w:pos="567"/>
                <w:tab w:val="left" w:pos="4365"/>
              </w:tabs>
              <w:kinsoku w:val="0"/>
              <w:overflowPunct w:val="0"/>
              <w:spacing w:after="0" w:line="240" w:lineRule="auto"/>
              <w:ind w:right="-22"/>
              <w:rPr>
                <w:rFonts w:ascii="Cambria" w:hAnsi="Cambria" w:cs="Arial"/>
                <w:spacing w:val="-1"/>
                <w:lang w:eastAsia="sk-SK"/>
              </w:rPr>
            </w:pPr>
          </w:p>
          <w:p w14:paraId="71862738" w14:textId="77777777" w:rsidR="001E4D89" w:rsidRPr="00C50EB9" w:rsidRDefault="001E4D89" w:rsidP="006923C5">
            <w:pPr>
              <w:tabs>
                <w:tab w:val="left" w:pos="567"/>
                <w:tab w:val="left" w:pos="4365"/>
              </w:tabs>
              <w:kinsoku w:val="0"/>
              <w:overflowPunct w:val="0"/>
              <w:spacing w:after="0" w:line="240" w:lineRule="auto"/>
              <w:ind w:right="-22"/>
              <w:rPr>
                <w:rFonts w:ascii="Cambria" w:hAnsi="Cambria" w:cs="Arial"/>
                <w:spacing w:val="-1"/>
                <w:w w:val="95"/>
                <w:lang w:eastAsia="sk-SK"/>
              </w:rPr>
            </w:pPr>
            <w:r w:rsidRPr="00C50EB9">
              <w:rPr>
                <w:rFonts w:ascii="Cambria" w:hAnsi="Cambria" w:cs="Arial"/>
                <w:spacing w:val="-1"/>
                <w:w w:val="95"/>
                <w:lang w:eastAsia="sk-SK"/>
              </w:rPr>
              <w:t>..........................................................................</w:t>
            </w:r>
          </w:p>
          <w:p w14:paraId="429B81E9" w14:textId="4EF67864" w:rsidR="00457DB0" w:rsidRPr="00C50EB9" w:rsidRDefault="00A16F53" w:rsidP="001B37C7">
            <w:pPr>
              <w:tabs>
                <w:tab w:val="left" w:pos="567"/>
                <w:tab w:val="left" w:pos="4365"/>
              </w:tabs>
              <w:kinsoku w:val="0"/>
              <w:overflowPunct w:val="0"/>
              <w:spacing w:after="0" w:line="240" w:lineRule="auto"/>
              <w:ind w:right="-22"/>
              <w:rPr>
                <w:rFonts w:ascii="Cambria" w:hAnsi="Cambria" w:cs="Arial"/>
                <w:spacing w:val="-1"/>
                <w:w w:val="95"/>
                <w:lang w:eastAsia="sk-SK"/>
              </w:rPr>
            </w:pPr>
            <w:r w:rsidRPr="00C50EB9">
              <w:rPr>
                <w:rFonts w:ascii="Cambria" w:hAnsi="Cambria"/>
                <w:spacing w:val="-4"/>
              </w:rPr>
              <w:t>&lt;</w:t>
            </w:r>
            <w:r w:rsidRPr="00C50EB9">
              <w:rPr>
                <w:rFonts w:ascii="Cambria" w:hAnsi="Cambria"/>
                <w:color w:val="00B0F0"/>
                <w:spacing w:val="-4"/>
              </w:rPr>
              <w:t>vyplní verejný obstarávateľ</w:t>
            </w:r>
            <w:r w:rsidRPr="00C50EB9">
              <w:rPr>
                <w:rFonts w:ascii="Cambria" w:hAnsi="Cambria"/>
                <w:spacing w:val="-4"/>
              </w:rPr>
              <w:t>&gt;</w:t>
            </w:r>
          </w:p>
        </w:tc>
        <w:tc>
          <w:tcPr>
            <w:tcW w:w="1701" w:type="dxa"/>
          </w:tcPr>
          <w:p w14:paraId="62D39724" w14:textId="77777777" w:rsidR="001E4D89" w:rsidRPr="00C50EB9" w:rsidRDefault="001E4D89" w:rsidP="006923C5">
            <w:pPr>
              <w:tabs>
                <w:tab w:val="left" w:pos="567"/>
                <w:tab w:val="left" w:pos="4365"/>
              </w:tabs>
              <w:kinsoku w:val="0"/>
              <w:overflowPunct w:val="0"/>
              <w:spacing w:after="0" w:line="240" w:lineRule="auto"/>
              <w:ind w:right="-22"/>
              <w:jc w:val="both"/>
              <w:rPr>
                <w:rFonts w:ascii="Cambria" w:hAnsi="Cambria" w:cs="Arial"/>
                <w:spacing w:val="-1"/>
                <w:w w:val="95"/>
                <w:lang w:eastAsia="sk-SK"/>
              </w:rPr>
            </w:pPr>
          </w:p>
        </w:tc>
        <w:tc>
          <w:tcPr>
            <w:tcW w:w="3368" w:type="dxa"/>
          </w:tcPr>
          <w:p w14:paraId="1CB9DFC6" w14:textId="77777777" w:rsidR="00FC0A20" w:rsidRPr="00C50EB9" w:rsidRDefault="00FC0A20"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349DFBDC" w14:textId="77777777" w:rsidR="00A16372" w:rsidRPr="00C50EB9" w:rsidRDefault="00A16372"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59B7064C" w14:textId="77777777" w:rsidR="006037A1" w:rsidRPr="00C50EB9" w:rsidRDefault="006037A1"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67FAE69F" w14:textId="77777777" w:rsidR="00A16372" w:rsidRPr="00C50EB9" w:rsidRDefault="00A16372"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013D7709" w14:textId="77777777" w:rsidR="00A16372" w:rsidRPr="00C50EB9" w:rsidRDefault="00A16372"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3C89070A" w14:textId="77777777" w:rsidR="001E4D89" w:rsidRPr="00C50EB9" w:rsidRDefault="001E4D89" w:rsidP="006923C5">
            <w:pPr>
              <w:tabs>
                <w:tab w:val="left" w:pos="567"/>
                <w:tab w:val="left" w:pos="4365"/>
              </w:tabs>
              <w:kinsoku w:val="0"/>
              <w:overflowPunct w:val="0"/>
              <w:spacing w:after="0" w:line="240" w:lineRule="auto"/>
              <w:ind w:right="-22"/>
              <w:jc w:val="center"/>
              <w:rPr>
                <w:rFonts w:ascii="Cambria" w:hAnsi="Cambria" w:cs="Arial"/>
                <w:spacing w:val="-1"/>
                <w:w w:val="95"/>
              </w:rPr>
            </w:pPr>
            <w:r w:rsidRPr="00C50EB9">
              <w:rPr>
                <w:rFonts w:ascii="Cambria" w:hAnsi="Cambria" w:cs="Arial"/>
                <w:spacing w:val="-1"/>
                <w:w w:val="95"/>
                <w:lang w:eastAsia="sk-SK"/>
              </w:rPr>
              <w:t>........................................................................</w:t>
            </w:r>
          </w:p>
          <w:p w14:paraId="6FDFF002" w14:textId="7033B0F5" w:rsidR="00457DB0" w:rsidRPr="00C50EB9" w:rsidRDefault="00A16F53" w:rsidP="001B37C7">
            <w:pPr>
              <w:tabs>
                <w:tab w:val="left" w:pos="567"/>
                <w:tab w:val="left" w:pos="4365"/>
              </w:tabs>
              <w:kinsoku w:val="0"/>
              <w:overflowPunct w:val="0"/>
              <w:spacing w:after="0" w:line="240" w:lineRule="auto"/>
              <w:ind w:right="-22"/>
              <w:rPr>
                <w:rFonts w:ascii="Cambria" w:hAnsi="Cambria" w:cs="Arial"/>
                <w:spacing w:val="-1"/>
                <w:w w:val="95"/>
                <w:lang w:eastAsia="sk-SK"/>
              </w:rPr>
            </w:pPr>
            <w:r w:rsidRPr="00C50EB9">
              <w:rPr>
                <w:rFonts w:ascii="Cambria" w:hAnsi="Cambria"/>
                <w:spacing w:val="-4"/>
              </w:rPr>
              <w:t>&lt;</w:t>
            </w:r>
            <w:r w:rsidRPr="00C50EB9">
              <w:rPr>
                <w:rFonts w:ascii="Cambria" w:hAnsi="Cambria"/>
                <w:color w:val="00B0F0"/>
                <w:spacing w:val="-4"/>
              </w:rPr>
              <w:t>vyplní uchádzač</w:t>
            </w:r>
            <w:r w:rsidRPr="00C50EB9">
              <w:rPr>
                <w:rFonts w:ascii="Cambria" w:hAnsi="Cambria"/>
                <w:spacing w:val="-4"/>
              </w:rPr>
              <w:t>&gt;</w:t>
            </w:r>
          </w:p>
        </w:tc>
      </w:tr>
    </w:tbl>
    <w:p w14:paraId="2E37B2BA" w14:textId="22E3703F" w:rsidR="00DF449E" w:rsidRPr="00C50EB9" w:rsidRDefault="004E1540" w:rsidP="00F345F8">
      <w:pPr>
        <w:pStyle w:val="Nadpis6"/>
        <w:numPr>
          <w:ilvl w:val="0"/>
          <w:numId w:val="0"/>
        </w:numPr>
        <w:spacing w:before="240"/>
        <w:ind w:left="3600" w:hanging="3600"/>
        <w:rPr>
          <w:rFonts w:ascii="Cambria" w:hAnsi="Cambria"/>
          <w:b/>
          <w:bCs/>
          <w:sz w:val="22"/>
          <w:szCs w:val="22"/>
        </w:rPr>
      </w:pPr>
      <w:r w:rsidRPr="00C50EB9">
        <w:rPr>
          <w:rFonts w:ascii="Cambria" w:hAnsi="Cambria"/>
          <w:b/>
          <w:bCs/>
        </w:rPr>
        <w:br w:type="page"/>
      </w:r>
      <w:r w:rsidR="00DF449E" w:rsidRPr="00C50EB9">
        <w:rPr>
          <w:rFonts w:ascii="Cambria" w:hAnsi="Cambria"/>
          <w:b/>
          <w:bCs/>
          <w:sz w:val="22"/>
          <w:szCs w:val="22"/>
        </w:rPr>
        <w:lastRenderedPageBreak/>
        <w:t>Príloha 1</w:t>
      </w:r>
      <w:r w:rsidR="001B06BC" w:rsidRPr="00C50EB9">
        <w:rPr>
          <w:rFonts w:ascii="Cambria" w:hAnsi="Cambria"/>
          <w:b/>
          <w:bCs/>
          <w:sz w:val="22"/>
          <w:szCs w:val="22"/>
        </w:rPr>
        <w:t xml:space="preserve"> </w:t>
      </w:r>
      <w:r w:rsidR="00A7236D" w:rsidRPr="00C50EB9">
        <w:rPr>
          <w:rFonts w:ascii="Cambria" w:hAnsi="Cambria"/>
          <w:b/>
          <w:bCs/>
          <w:sz w:val="22"/>
          <w:szCs w:val="22"/>
        </w:rPr>
        <w:t xml:space="preserve">– </w:t>
      </w:r>
      <w:r w:rsidR="00DF449E" w:rsidRPr="00C50EB9">
        <w:rPr>
          <w:rFonts w:ascii="Cambria" w:hAnsi="Cambria"/>
          <w:b/>
          <w:bCs/>
          <w:sz w:val="22"/>
          <w:szCs w:val="22"/>
        </w:rPr>
        <w:t>Špecifikácia predmetu plnenia</w:t>
      </w:r>
    </w:p>
    <w:p w14:paraId="1C8B3450" w14:textId="2FD42F9B" w:rsidR="0087411E" w:rsidRPr="00C50EB9" w:rsidRDefault="00C00102" w:rsidP="0087411E">
      <w:pPr>
        <w:spacing w:after="0"/>
        <w:jc w:val="both"/>
        <w:rPr>
          <w:rFonts w:ascii="Cambria" w:hAnsi="Cambria"/>
          <w:sz w:val="20"/>
          <w:szCs w:val="20"/>
        </w:rPr>
      </w:pPr>
      <w:r w:rsidRPr="00C50EB9">
        <w:rPr>
          <w:rFonts w:ascii="Cambria" w:hAnsi="Cambria"/>
          <w:b/>
          <w:bCs/>
          <w:sz w:val="20"/>
          <w:szCs w:val="20"/>
        </w:rPr>
        <w:t xml:space="preserve">A. </w:t>
      </w:r>
      <w:r w:rsidR="008F02D6" w:rsidRPr="00C50EB9">
        <w:rPr>
          <w:rFonts w:ascii="Cambria" w:hAnsi="Cambria"/>
          <w:b/>
          <w:bCs/>
          <w:sz w:val="20"/>
          <w:szCs w:val="20"/>
        </w:rPr>
        <w:t xml:space="preserve">Požiadavky na </w:t>
      </w:r>
      <w:r w:rsidR="00D940A0" w:rsidRPr="00C50EB9">
        <w:rPr>
          <w:rFonts w:ascii="Cambria" w:hAnsi="Cambria"/>
          <w:b/>
          <w:bCs/>
          <w:sz w:val="20"/>
          <w:szCs w:val="20"/>
        </w:rPr>
        <w:t xml:space="preserve">dodaný </w:t>
      </w:r>
      <w:r w:rsidR="009B576E" w:rsidRPr="00C50EB9">
        <w:rPr>
          <w:rFonts w:ascii="Cambria" w:hAnsi="Cambria"/>
          <w:b/>
          <w:bCs/>
          <w:sz w:val="20"/>
          <w:szCs w:val="20"/>
        </w:rPr>
        <w:t>IS SPÚ</w:t>
      </w:r>
      <w:r w:rsidR="00D940A0" w:rsidRPr="00C50EB9">
        <w:rPr>
          <w:rFonts w:ascii="Cambria" w:hAnsi="Cambria"/>
          <w:b/>
          <w:bCs/>
          <w:sz w:val="20"/>
          <w:szCs w:val="20"/>
        </w:rPr>
        <w:t xml:space="preserve"> </w:t>
      </w:r>
    </w:p>
    <w:p w14:paraId="47D34604" w14:textId="671BB155" w:rsidR="0089609C" w:rsidRPr="00C50EB9" w:rsidRDefault="00DE593C" w:rsidP="00F14E8E">
      <w:pPr>
        <w:jc w:val="both"/>
        <w:rPr>
          <w:rFonts w:ascii="Cambria" w:hAnsi="Cambria"/>
          <w:sz w:val="20"/>
          <w:szCs w:val="20"/>
        </w:rPr>
      </w:pPr>
      <w:r w:rsidRPr="00C50EB9">
        <w:rPr>
          <w:rFonts w:ascii="Cambria" w:hAnsi="Cambria"/>
          <w:sz w:val="20"/>
          <w:szCs w:val="20"/>
        </w:rPr>
        <w:t>(obsahuj</w:t>
      </w:r>
      <w:r w:rsidR="00545781" w:rsidRPr="00C50EB9">
        <w:rPr>
          <w:rFonts w:ascii="Cambria" w:hAnsi="Cambria"/>
          <w:sz w:val="20"/>
          <w:szCs w:val="20"/>
        </w:rPr>
        <w:t>e okrem iného</w:t>
      </w:r>
      <w:r w:rsidRPr="00C50EB9">
        <w:rPr>
          <w:rFonts w:ascii="Cambria" w:hAnsi="Cambria"/>
          <w:sz w:val="20"/>
          <w:szCs w:val="20"/>
        </w:rPr>
        <w:t xml:space="preserve"> aj projektové </w:t>
      </w:r>
      <w:r w:rsidR="00AE5042" w:rsidRPr="00C50EB9">
        <w:rPr>
          <w:rFonts w:ascii="Cambria" w:hAnsi="Cambria"/>
          <w:sz w:val="20"/>
          <w:szCs w:val="20"/>
        </w:rPr>
        <w:t>požiadavky</w:t>
      </w:r>
      <w:r w:rsidRPr="00C50EB9">
        <w:rPr>
          <w:rFonts w:ascii="Cambria" w:hAnsi="Cambria"/>
          <w:sz w:val="20"/>
          <w:szCs w:val="20"/>
        </w:rPr>
        <w:t xml:space="preserve"> </w:t>
      </w:r>
      <w:r w:rsidR="00AE5042">
        <w:rPr>
          <w:rFonts w:ascii="Cambria" w:hAnsi="Cambria"/>
          <w:sz w:val="20"/>
          <w:szCs w:val="20"/>
        </w:rPr>
        <w:t>a</w:t>
      </w:r>
      <w:r w:rsidR="00FA0E20" w:rsidRPr="00C50EB9">
        <w:rPr>
          <w:rFonts w:ascii="Cambria" w:hAnsi="Cambria"/>
          <w:sz w:val="20"/>
          <w:szCs w:val="20"/>
        </w:rPr>
        <w:t xml:space="preserve"> dokumentáciu</w:t>
      </w:r>
      <w:r w:rsidRPr="00C50EB9">
        <w:rPr>
          <w:rFonts w:ascii="Cambria" w:hAnsi="Cambria"/>
          <w:sz w:val="20"/>
          <w:szCs w:val="20"/>
        </w:rPr>
        <w:t>)</w:t>
      </w:r>
    </w:p>
    <w:p w14:paraId="5EBCAA6E" w14:textId="15067C38" w:rsidR="00CF5B40" w:rsidRPr="00C50EB9" w:rsidRDefault="00F8226C" w:rsidP="00001D3A">
      <w:pPr>
        <w:jc w:val="both"/>
        <w:rPr>
          <w:rFonts w:ascii="Cambria" w:hAnsi="Cambria"/>
          <w:sz w:val="20"/>
          <w:szCs w:val="20"/>
        </w:rPr>
      </w:pPr>
      <w:r w:rsidRPr="00C50EB9">
        <w:rPr>
          <w:rFonts w:ascii="Cambria" w:hAnsi="Cambria"/>
          <w:spacing w:val="-4"/>
          <w:sz w:val="20"/>
          <w:szCs w:val="20"/>
        </w:rPr>
        <w:t>&lt;</w:t>
      </w:r>
      <w:r w:rsidRPr="00C50EB9">
        <w:rPr>
          <w:rFonts w:ascii="Cambria" w:hAnsi="Cambria"/>
          <w:color w:val="00B0F0"/>
          <w:spacing w:val="-4"/>
          <w:sz w:val="20"/>
          <w:szCs w:val="20"/>
        </w:rPr>
        <w:t xml:space="preserve">požiadavky vyjadrené Opisom predmetu zákazky </w:t>
      </w:r>
      <w:r w:rsidR="008F3730" w:rsidRPr="00C50EB9">
        <w:rPr>
          <w:rFonts w:ascii="Cambria" w:hAnsi="Cambria"/>
          <w:color w:val="00B0F0"/>
          <w:spacing w:val="-4"/>
          <w:sz w:val="20"/>
          <w:szCs w:val="20"/>
        </w:rPr>
        <w:t xml:space="preserve">sú neoddeliteľnou súčasťou tejto Zmluvy, pričom </w:t>
      </w:r>
      <w:r w:rsidR="008F3730" w:rsidRPr="00C50EB9">
        <w:rPr>
          <w:rFonts w:ascii="Cambria" w:hAnsi="Cambria"/>
          <w:b/>
          <w:bCs/>
          <w:color w:val="00B0F0"/>
          <w:spacing w:val="-4"/>
          <w:sz w:val="20"/>
          <w:szCs w:val="20"/>
        </w:rPr>
        <w:t xml:space="preserve">verejný obstarávateľ ich </w:t>
      </w:r>
      <w:r w:rsidR="004D324B" w:rsidRPr="00C50EB9">
        <w:rPr>
          <w:rFonts w:ascii="Cambria" w:hAnsi="Cambria"/>
          <w:color w:val="00B0F0"/>
          <w:spacing w:val="-4"/>
          <w:sz w:val="20"/>
          <w:szCs w:val="20"/>
        </w:rPr>
        <w:t xml:space="preserve">priloží </w:t>
      </w:r>
      <w:r w:rsidR="00C12947">
        <w:rPr>
          <w:rFonts w:ascii="Cambria" w:hAnsi="Cambria"/>
          <w:color w:val="00B0F0"/>
          <w:spacing w:val="-4"/>
          <w:sz w:val="20"/>
          <w:szCs w:val="20"/>
        </w:rPr>
        <w:t xml:space="preserve">ako </w:t>
      </w:r>
      <w:r w:rsidR="004D324B" w:rsidRPr="00C50EB9">
        <w:rPr>
          <w:rFonts w:ascii="Cambria" w:hAnsi="Cambria"/>
          <w:color w:val="00B0F0"/>
          <w:spacing w:val="-4"/>
          <w:sz w:val="20"/>
          <w:szCs w:val="20"/>
        </w:rPr>
        <w:t>kompletný Opis predmetu zákazky  ako Prílohu 1 – Špecifikácia predmetu plnenia pred podpisom Zmluvy</w:t>
      </w:r>
      <w:r w:rsidRPr="00C50EB9">
        <w:rPr>
          <w:rFonts w:ascii="Cambria" w:hAnsi="Cambria"/>
          <w:spacing w:val="-4"/>
          <w:sz w:val="20"/>
          <w:szCs w:val="20"/>
        </w:rPr>
        <w:t>&gt;</w:t>
      </w:r>
    </w:p>
    <w:p w14:paraId="3BA9885C" w14:textId="13656EDB" w:rsidR="00253075" w:rsidRPr="00C50EB9" w:rsidRDefault="00F7718E" w:rsidP="00F51B91">
      <w:pPr>
        <w:rPr>
          <w:rFonts w:ascii="Cambria" w:hAnsi="Cambria"/>
          <w:b/>
          <w:bCs/>
          <w:sz w:val="20"/>
          <w:szCs w:val="20"/>
        </w:rPr>
      </w:pPr>
      <w:r w:rsidRPr="00C50EB9">
        <w:rPr>
          <w:rFonts w:ascii="Cambria" w:hAnsi="Cambria"/>
          <w:b/>
          <w:bCs/>
          <w:sz w:val="20"/>
          <w:szCs w:val="20"/>
        </w:rPr>
        <w:t>B</w:t>
      </w:r>
      <w:r w:rsidR="007C6F99" w:rsidRPr="00C50EB9">
        <w:rPr>
          <w:rFonts w:ascii="Cambria" w:hAnsi="Cambria"/>
          <w:b/>
          <w:bCs/>
          <w:sz w:val="20"/>
          <w:szCs w:val="20"/>
        </w:rPr>
        <w:t xml:space="preserve">. </w:t>
      </w:r>
      <w:r w:rsidR="00253075" w:rsidRPr="00C50EB9">
        <w:rPr>
          <w:rFonts w:ascii="Cambria" w:hAnsi="Cambria"/>
          <w:b/>
          <w:bCs/>
          <w:sz w:val="20"/>
          <w:szCs w:val="20"/>
        </w:rPr>
        <w:t xml:space="preserve">Projektové požiadavky </w:t>
      </w:r>
    </w:p>
    <w:p w14:paraId="48206421" w14:textId="605C1C0D" w:rsidR="005E026A" w:rsidRDefault="005E026A" w:rsidP="005E026A">
      <w:pPr>
        <w:pStyle w:val="Style2"/>
        <w:numPr>
          <w:ilvl w:val="0"/>
          <w:numId w:val="0"/>
        </w:numPr>
        <w:spacing w:line="240" w:lineRule="auto"/>
        <w:rPr>
          <w:rFonts w:ascii="Cambria" w:hAnsi="Cambria"/>
          <w:b w:val="0"/>
          <w:sz w:val="20"/>
          <w:szCs w:val="20"/>
        </w:rPr>
      </w:pPr>
      <w:r w:rsidRPr="00C50EB9">
        <w:rPr>
          <w:rFonts w:ascii="Cambria" w:hAnsi="Cambria"/>
          <w:b w:val="0"/>
          <w:sz w:val="20"/>
          <w:szCs w:val="20"/>
        </w:rPr>
        <w:t>Zhotoviteľ sa zaväzuje vykonávanie a dodávanie diela riadiť ako projekt na základe projektovej metodiky, ktorú určuje pracovný predpis objednávateľa č. 20/2020 o projektovom riadení (založená na princípoch metodiky PRINCE2) a na základe projektových požiadaviek, ktoré boli súčasťou súťažných podkladov k zákazke s názvom „</w:t>
      </w:r>
      <w:r w:rsidR="00B247FF" w:rsidRPr="00C50EB9">
        <w:rPr>
          <w:rFonts w:ascii="Cambria" w:hAnsi="Cambria"/>
          <w:i/>
          <w:iCs/>
          <w:color w:val="000000"/>
          <w:sz w:val="20"/>
          <w:szCs w:val="20"/>
        </w:rPr>
        <w:t>Správa privilegovaných účtov</w:t>
      </w:r>
      <w:r w:rsidRPr="00C50EB9">
        <w:rPr>
          <w:rFonts w:ascii="Cambria" w:hAnsi="Cambria"/>
          <w:b w:val="0"/>
          <w:sz w:val="20"/>
          <w:szCs w:val="20"/>
        </w:rPr>
        <w:t>“, z ktorej vzišla táto Zmluva, pričom ak o </w:t>
      </w:r>
      <w:proofErr w:type="spellStart"/>
      <w:r w:rsidRPr="00C50EB9">
        <w:rPr>
          <w:rFonts w:ascii="Cambria" w:hAnsi="Cambria"/>
          <w:b w:val="0"/>
          <w:sz w:val="20"/>
          <w:szCs w:val="20"/>
        </w:rPr>
        <w:t>ne</w:t>
      </w:r>
      <w:proofErr w:type="spellEnd"/>
      <w:r w:rsidRPr="00C50EB9">
        <w:rPr>
          <w:rFonts w:ascii="Cambria" w:hAnsi="Cambria"/>
          <w:b w:val="0"/>
          <w:sz w:val="20"/>
          <w:szCs w:val="20"/>
        </w:rPr>
        <w:t xml:space="preserve"> zhotoviteľ počas trvania tejto Zmluvy požiada, objednávateľ sa zaväzuje mu ich bezodkladne poskytnúť. </w:t>
      </w:r>
    </w:p>
    <w:p w14:paraId="38BFA80D" w14:textId="725B6525" w:rsidR="00AE5042" w:rsidRPr="007618A0" w:rsidRDefault="007618A0" w:rsidP="007618A0">
      <w:pPr>
        <w:rPr>
          <w:rFonts w:ascii="Cambria" w:hAnsi="Cambria"/>
          <w:b/>
          <w:bCs/>
          <w:sz w:val="20"/>
          <w:szCs w:val="20"/>
        </w:rPr>
      </w:pPr>
      <w:r>
        <w:rPr>
          <w:rFonts w:ascii="Cambria" w:hAnsi="Cambria"/>
          <w:b/>
          <w:bCs/>
          <w:sz w:val="20"/>
          <w:szCs w:val="20"/>
        </w:rPr>
        <w:t xml:space="preserve">C. </w:t>
      </w:r>
      <w:r w:rsidRPr="007618A0">
        <w:rPr>
          <w:rFonts w:ascii="Cambria" w:hAnsi="Cambria"/>
          <w:b/>
          <w:bCs/>
          <w:sz w:val="20"/>
          <w:szCs w:val="20"/>
        </w:rPr>
        <w:t>Klasifikácia chýb</w:t>
      </w:r>
    </w:p>
    <w:tbl>
      <w:tblPr>
        <w:tblStyle w:val="Mriekatabuky"/>
        <w:tblW w:w="0" w:type="auto"/>
        <w:tblLook w:val="04A0" w:firstRow="1" w:lastRow="0" w:firstColumn="1" w:lastColumn="0" w:noHBand="0" w:noVBand="1"/>
      </w:tblPr>
      <w:tblGrid>
        <w:gridCol w:w="1696"/>
        <w:gridCol w:w="7792"/>
      </w:tblGrid>
      <w:tr w:rsidR="007618A0" w14:paraId="763E168C" w14:textId="77777777" w:rsidTr="00B544FF">
        <w:tc>
          <w:tcPr>
            <w:tcW w:w="1696" w:type="dxa"/>
          </w:tcPr>
          <w:p w14:paraId="4B09EBE1" w14:textId="1D1D90F2" w:rsidR="007618A0" w:rsidRPr="00B544FF" w:rsidRDefault="007618A0" w:rsidP="005E026A">
            <w:pPr>
              <w:pStyle w:val="Style2"/>
              <w:numPr>
                <w:ilvl w:val="0"/>
                <w:numId w:val="0"/>
              </w:numPr>
              <w:spacing w:line="240" w:lineRule="auto"/>
              <w:rPr>
                <w:rFonts w:ascii="Cambria" w:hAnsi="Cambria"/>
                <w:b w:val="0"/>
                <w:sz w:val="20"/>
                <w:szCs w:val="20"/>
              </w:rPr>
            </w:pPr>
            <w:r w:rsidRPr="00B544FF">
              <w:rPr>
                <w:rFonts w:ascii="Cambria" w:eastAsiaTheme="minorHAnsi" w:hAnsi="Cambria" w:cstheme="minorBidi"/>
                <w:sz w:val="20"/>
                <w:szCs w:val="20"/>
                <w:lang w:eastAsia="en-US"/>
              </w:rPr>
              <w:t>Zásadná chyba</w:t>
            </w:r>
            <w:r w:rsidR="00B658C6">
              <w:rPr>
                <w:rFonts w:ascii="Cambria" w:eastAsiaTheme="minorHAnsi" w:hAnsi="Cambria" w:cstheme="minorBidi"/>
                <w:sz w:val="20"/>
                <w:szCs w:val="20"/>
                <w:lang w:eastAsia="en-US"/>
              </w:rPr>
              <w:t xml:space="preserve"> (A)</w:t>
            </w:r>
          </w:p>
        </w:tc>
        <w:tc>
          <w:tcPr>
            <w:tcW w:w="7792" w:type="dxa"/>
          </w:tcPr>
          <w:p w14:paraId="648A9281" w14:textId="77777777" w:rsidR="007618A0" w:rsidRPr="00B544FF" w:rsidRDefault="007618A0" w:rsidP="00E74C02">
            <w:pPr>
              <w:spacing w:after="0" w:line="240" w:lineRule="auto"/>
              <w:jc w:val="both"/>
              <w:rPr>
                <w:rFonts w:ascii="Cambria" w:hAnsi="Cambria"/>
              </w:rPr>
            </w:pPr>
            <w:r w:rsidRPr="00B544FF">
              <w:rPr>
                <w:rFonts w:ascii="Cambria" w:hAnsi="Cambria"/>
              </w:rPr>
              <w:t>Chyba/nedostatok vylučujúci užívanie projektového výstupu alebo jeho dôležitej a ucelenej časti.</w:t>
            </w:r>
          </w:p>
          <w:p w14:paraId="56AAEC75" w14:textId="3E8F4101" w:rsidR="007618A0" w:rsidRPr="00B544FF" w:rsidRDefault="007618A0" w:rsidP="00E74C02">
            <w:pPr>
              <w:spacing w:after="0" w:line="240" w:lineRule="auto"/>
              <w:jc w:val="both"/>
              <w:rPr>
                <w:rFonts w:ascii="Cambria" w:hAnsi="Cambria"/>
                <w:b/>
              </w:rPr>
            </w:pPr>
            <w:r w:rsidRPr="00B544FF">
              <w:rPr>
                <w:rFonts w:ascii="Cambria" w:hAnsi="Cambria"/>
              </w:rPr>
              <w:t>Chyba/nedostatok spôsobuje úplnú stratu funkcionality SW riešenia. Práce nemôžu ďalej pokračovať, operácia sa stáva kritickou pre činnosť NBS a nastáva pohotovostná situácia. Problém na úrovni závažnosti A obsahuje jednu či viac z nasledujúcich charakteristík: dáta sú poškodené / kľúčové funkcie nie sú dostupné/</w:t>
            </w:r>
            <w:r w:rsidR="005E0944">
              <w:rPr>
                <w:rFonts w:ascii="Cambria" w:hAnsi="Cambria"/>
              </w:rPr>
              <w:t xml:space="preserve">informačný </w:t>
            </w:r>
            <w:r w:rsidRPr="00B544FF">
              <w:rPr>
                <w:rFonts w:ascii="Cambria" w:hAnsi="Cambria"/>
              </w:rPr>
              <w:t>systém spadne a toto sa deje opakovane vždy po reštartovaní.</w:t>
            </w:r>
          </w:p>
        </w:tc>
      </w:tr>
      <w:tr w:rsidR="007618A0" w14:paraId="78A5BDF8" w14:textId="77777777" w:rsidTr="00B544FF">
        <w:tc>
          <w:tcPr>
            <w:tcW w:w="1696" w:type="dxa"/>
          </w:tcPr>
          <w:p w14:paraId="46F3F517" w14:textId="0DD2B394" w:rsidR="007618A0" w:rsidRPr="00B544FF" w:rsidRDefault="007618A0" w:rsidP="00E74C02">
            <w:pPr>
              <w:pStyle w:val="Style2"/>
              <w:numPr>
                <w:ilvl w:val="0"/>
                <w:numId w:val="0"/>
              </w:numPr>
              <w:spacing w:after="0" w:line="240" w:lineRule="auto"/>
              <w:rPr>
                <w:rFonts w:ascii="Cambria" w:hAnsi="Cambria"/>
                <w:b w:val="0"/>
                <w:sz w:val="20"/>
                <w:szCs w:val="20"/>
              </w:rPr>
            </w:pPr>
            <w:r w:rsidRPr="00B544FF">
              <w:rPr>
                <w:rFonts w:ascii="Cambria" w:eastAsiaTheme="minorHAnsi" w:hAnsi="Cambria" w:cstheme="minorBidi"/>
                <w:sz w:val="20"/>
                <w:szCs w:val="20"/>
                <w:lang w:eastAsia="en-US"/>
              </w:rPr>
              <w:t>Závažná chyba</w:t>
            </w:r>
            <w:r w:rsidR="00B658C6">
              <w:rPr>
                <w:rFonts w:ascii="Cambria" w:eastAsiaTheme="minorHAnsi" w:hAnsi="Cambria" w:cstheme="minorBidi"/>
                <w:sz w:val="20"/>
                <w:szCs w:val="20"/>
                <w:lang w:eastAsia="en-US"/>
              </w:rPr>
              <w:t xml:space="preserve"> (B)</w:t>
            </w:r>
          </w:p>
        </w:tc>
        <w:tc>
          <w:tcPr>
            <w:tcW w:w="7792" w:type="dxa"/>
          </w:tcPr>
          <w:p w14:paraId="63E4FF7D" w14:textId="77777777" w:rsidR="007618A0" w:rsidRPr="00B544FF" w:rsidRDefault="007618A0" w:rsidP="00E74C02">
            <w:pPr>
              <w:spacing w:after="0" w:line="240" w:lineRule="auto"/>
              <w:jc w:val="both"/>
              <w:rPr>
                <w:rFonts w:ascii="Cambria" w:hAnsi="Cambria"/>
              </w:rPr>
            </w:pPr>
            <w:r w:rsidRPr="00B544FF">
              <w:rPr>
                <w:rFonts w:ascii="Cambria" w:hAnsi="Cambria"/>
              </w:rPr>
              <w:t>Chyba obmedzujúca prevádzku projektového výstupu – SW riešenie, ktorá spôsobuje problémy pri využívaní a prevádzkovaní riešenia alebo jeho časti, ale umožňuje prevádzku, nemá vplyv na kvalitu dát a výsledky spracovania, a ňou spôsobené problémy možno dočasne riešiť organizačnými opatreniami.</w:t>
            </w:r>
          </w:p>
          <w:p w14:paraId="180E537E" w14:textId="0199E361" w:rsidR="007618A0" w:rsidRPr="00B544FF" w:rsidRDefault="007618A0" w:rsidP="00E74C02">
            <w:pPr>
              <w:spacing w:after="0" w:line="240" w:lineRule="auto"/>
              <w:jc w:val="both"/>
              <w:rPr>
                <w:rFonts w:ascii="Cambria" w:hAnsi="Cambria"/>
                <w:b/>
              </w:rPr>
            </w:pPr>
            <w:r w:rsidRPr="00B544FF">
              <w:rPr>
                <w:rFonts w:ascii="Cambria" w:hAnsi="Cambria"/>
              </w:rPr>
              <w:t>SW riešenie/komponent SW riešenia je čiastočne prevádzky schopný. SW riešenie je obmedzené vo funkčnosti v podpore kritických procesov, ale túto chybu je možné eliminovať iným postupom, alebo je obmedzené v podpore nekritických procesov, ale túto chybu nie je možné iným spôsobom eliminovať.</w:t>
            </w:r>
          </w:p>
        </w:tc>
      </w:tr>
      <w:tr w:rsidR="007618A0" w14:paraId="2119FD63" w14:textId="77777777" w:rsidTr="00B544FF">
        <w:tc>
          <w:tcPr>
            <w:tcW w:w="1696" w:type="dxa"/>
          </w:tcPr>
          <w:p w14:paraId="0975D1F3" w14:textId="420B6664" w:rsidR="007618A0" w:rsidRPr="00B544FF" w:rsidRDefault="007618A0" w:rsidP="005E026A">
            <w:pPr>
              <w:pStyle w:val="Style2"/>
              <w:numPr>
                <w:ilvl w:val="0"/>
                <w:numId w:val="0"/>
              </w:numPr>
              <w:spacing w:line="240" w:lineRule="auto"/>
              <w:rPr>
                <w:rFonts w:ascii="Cambria" w:hAnsi="Cambria"/>
                <w:b w:val="0"/>
                <w:sz w:val="20"/>
                <w:szCs w:val="20"/>
              </w:rPr>
            </w:pPr>
            <w:r w:rsidRPr="00B544FF">
              <w:rPr>
                <w:rFonts w:ascii="Cambria" w:eastAsiaTheme="minorHAnsi" w:hAnsi="Cambria" w:cstheme="minorBidi"/>
                <w:sz w:val="20"/>
                <w:szCs w:val="20"/>
                <w:lang w:eastAsia="en-US"/>
              </w:rPr>
              <w:t>Nepodstatná chyba</w:t>
            </w:r>
            <w:r w:rsidR="00B658C6">
              <w:rPr>
                <w:rFonts w:ascii="Cambria" w:eastAsiaTheme="minorHAnsi" w:hAnsi="Cambria" w:cstheme="minorBidi"/>
                <w:sz w:val="20"/>
                <w:szCs w:val="20"/>
                <w:lang w:eastAsia="en-US"/>
              </w:rPr>
              <w:t xml:space="preserve"> (C)</w:t>
            </w:r>
          </w:p>
        </w:tc>
        <w:tc>
          <w:tcPr>
            <w:tcW w:w="7792" w:type="dxa"/>
          </w:tcPr>
          <w:p w14:paraId="468E565A" w14:textId="2EC1CFB4" w:rsidR="007618A0" w:rsidRPr="00B544FF" w:rsidRDefault="007618A0" w:rsidP="00E74C02">
            <w:pPr>
              <w:spacing w:after="0" w:line="240" w:lineRule="auto"/>
              <w:jc w:val="both"/>
              <w:rPr>
                <w:rFonts w:ascii="Cambria" w:hAnsi="Cambria"/>
              </w:rPr>
            </w:pPr>
            <w:r w:rsidRPr="00B544FF">
              <w:rPr>
                <w:rFonts w:ascii="Cambria" w:hAnsi="Cambria"/>
              </w:rPr>
              <w:t>Ostatné Chyby/nedostatky</w:t>
            </w:r>
            <w:r w:rsidR="00F3668E">
              <w:rPr>
                <w:rFonts w:ascii="Cambria" w:hAnsi="Cambria"/>
              </w:rPr>
              <w:t>.</w:t>
            </w:r>
          </w:p>
          <w:p w14:paraId="5D9386BF" w14:textId="77777777" w:rsidR="007618A0" w:rsidRPr="00B544FF" w:rsidRDefault="007618A0" w:rsidP="00E74C02">
            <w:pPr>
              <w:spacing w:after="0" w:line="240" w:lineRule="auto"/>
              <w:jc w:val="both"/>
              <w:rPr>
                <w:rFonts w:ascii="Cambria" w:hAnsi="Cambria"/>
              </w:rPr>
            </w:pPr>
            <w:r w:rsidRPr="00B544FF">
              <w:rPr>
                <w:rFonts w:ascii="Cambria" w:hAnsi="Cambria"/>
              </w:rPr>
              <w:t>SW riešenie/komponent SW riešenia je obmedzené vo funkčnosti pri podpore procesov, ktoré sú považované za nekritické.</w:t>
            </w:r>
          </w:p>
          <w:p w14:paraId="08041EB0" w14:textId="27EDE029" w:rsidR="007618A0" w:rsidRPr="00B544FF" w:rsidRDefault="007618A0" w:rsidP="00E74C02">
            <w:pPr>
              <w:spacing w:after="0" w:line="240" w:lineRule="auto"/>
              <w:jc w:val="both"/>
              <w:rPr>
                <w:rFonts w:ascii="Cambria" w:hAnsi="Cambria"/>
              </w:rPr>
            </w:pPr>
            <w:r w:rsidRPr="00B544FF">
              <w:rPr>
                <w:rFonts w:ascii="Cambria" w:hAnsi="Cambria"/>
              </w:rPr>
              <w:t xml:space="preserve">Nastavenie parametrov systému </w:t>
            </w:r>
            <w:r w:rsidR="00B544FF">
              <w:rPr>
                <w:rFonts w:ascii="Cambria" w:hAnsi="Cambria"/>
              </w:rPr>
              <w:t>zhotoviteľom</w:t>
            </w:r>
            <w:r w:rsidRPr="00B544FF">
              <w:rPr>
                <w:rFonts w:ascii="Cambria" w:hAnsi="Cambria"/>
              </w:rPr>
              <w:t>.</w:t>
            </w:r>
          </w:p>
        </w:tc>
      </w:tr>
    </w:tbl>
    <w:p w14:paraId="65044ECB" w14:textId="77777777" w:rsidR="007618A0" w:rsidRPr="00C50EB9" w:rsidRDefault="007618A0" w:rsidP="005E026A">
      <w:pPr>
        <w:pStyle w:val="Style2"/>
        <w:numPr>
          <w:ilvl w:val="0"/>
          <w:numId w:val="0"/>
        </w:numPr>
        <w:spacing w:line="240" w:lineRule="auto"/>
        <w:rPr>
          <w:rFonts w:ascii="Cambria" w:hAnsi="Cambria"/>
          <w:b w:val="0"/>
          <w:sz w:val="20"/>
          <w:szCs w:val="20"/>
        </w:rPr>
      </w:pPr>
    </w:p>
    <w:p w14:paraId="2DB2C20D" w14:textId="3A5D650A" w:rsidR="009354F5" w:rsidRPr="00447022" w:rsidRDefault="00F7718E" w:rsidP="00447022">
      <w:pPr>
        <w:rPr>
          <w:rFonts w:ascii="Cambria" w:hAnsi="Cambria"/>
          <w:b/>
          <w:bCs/>
          <w:sz w:val="20"/>
          <w:szCs w:val="20"/>
        </w:rPr>
      </w:pPr>
      <w:r w:rsidRPr="00447022">
        <w:rPr>
          <w:rFonts w:ascii="Cambria" w:hAnsi="Cambria"/>
          <w:b/>
          <w:bCs/>
          <w:sz w:val="20"/>
          <w:szCs w:val="20"/>
        </w:rPr>
        <w:t>D</w:t>
      </w:r>
      <w:r w:rsidR="007C6F99" w:rsidRPr="00447022">
        <w:rPr>
          <w:rFonts w:ascii="Cambria" w:hAnsi="Cambria"/>
          <w:b/>
          <w:bCs/>
          <w:sz w:val="20"/>
          <w:szCs w:val="20"/>
        </w:rPr>
        <w:t xml:space="preserve">. </w:t>
      </w:r>
      <w:r w:rsidR="009354F5" w:rsidRPr="00447022">
        <w:rPr>
          <w:rFonts w:ascii="Cambria" w:hAnsi="Cambria"/>
          <w:b/>
          <w:bCs/>
          <w:sz w:val="20"/>
          <w:szCs w:val="20"/>
        </w:rPr>
        <w:t xml:space="preserve">Zoznam </w:t>
      </w:r>
      <w:r w:rsidR="009A2945">
        <w:rPr>
          <w:rFonts w:ascii="Cambria" w:hAnsi="Cambria"/>
          <w:b/>
          <w:bCs/>
          <w:sz w:val="20"/>
          <w:szCs w:val="20"/>
        </w:rPr>
        <w:t>d</w:t>
      </w:r>
      <w:r w:rsidR="004F2ABF" w:rsidRPr="00447022">
        <w:rPr>
          <w:rFonts w:ascii="Cambria" w:hAnsi="Cambria"/>
          <w:b/>
          <w:bCs/>
          <w:sz w:val="20"/>
          <w:szCs w:val="20"/>
        </w:rPr>
        <w:t xml:space="preserve">odaného </w:t>
      </w:r>
      <w:r w:rsidR="009354F5" w:rsidRPr="00447022">
        <w:rPr>
          <w:rFonts w:ascii="Cambria" w:hAnsi="Cambria"/>
          <w:b/>
          <w:bCs/>
          <w:sz w:val="20"/>
          <w:szCs w:val="20"/>
        </w:rPr>
        <w:t>SW zhotoviteľa a SW 3. strán</w:t>
      </w:r>
      <w:r w:rsidR="009D4E06" w:rsidRPr="00447022">
        <w:rPr>
          <w:rFonts w:ascii="Cambria" w:hAnsi="Cambria"/>
          <w:b/>
          <w:bCs/>
          <w:sz w:val="20"/>
          <w:szCs w:val="20"/>
        </w:rPr>
        <w:t xml:space="preserve"> a</w:t>
      </w:r>
      <w:r w:rsidR="006B7FA2">
        <w:rPr>
          <w:rFonts w:ascii="Cambria" w:hAnsi="Cambria"/>
          <w:b/>
          <w:bCs/>
          <w:sz w:val="20"/>
          <w:szCs w:val="20"/>
        </w:rPr>
        <w:t xml:space="preserve"> dodaného </w:t>
      </w:r>
      <w:r w:rsidR="009D4E06" w:rsidRPr="00447022">
        <w:rPr>
          <w:rFonts w:ascii="Cambria" w:hAnsi="Cambria"/>
          <w:b/>
          <w:bCs/>
          <w:sz w:val="20"/>
          <w:szCs w:val="20"/>
        </w:rPr>
        <w:t>HW</w:t>
      </w:r>
    </w:p>
    <w:p w14:paraId="3DCB3EEB" w14:textId="6EC1ACF8" w:rsidR="009354F5" w:rsidRPr="00C50EB9" w:rsidRDefault="00FF005D" w:rsidP="009354F5">
      <w:pPr>
        <w:rPr>
          <w:rFonts w:ascii="Cambria" w:hAnsi="Cambria"/>
          <w:b/>
          <w:i/>
          <w:iCs/>
          <w:sz w:val="20"/>
        </w:rPr>
      </w:pPr>
      <w:r>
        <w:rPr>
          <w:rFonts w:ascii="Cambria" w:hAnsi="Cambria"/>
          <w:b/>
          <w:i/>
          <w:iCs/>
          <w:sz w:val="20"/>
        </w:rPr>
        <w:t>a</w:t>
      </w:r>
      <w:r w:rsidR="009354F5" w:rsidRPr="00C50EB9">
        <w:rPr>
          <w:rFonts w:ascii="Cambria" w:hAnsi="Cambria"/>
          <w:b/>
          <w:i/>
          <w:iCs/>
          <w:sz w:val="20"/>
        </w:rPr>
        <w:t xml:space="preserve">. </w:t>
      </w:r>
      <w:r w:rsidR="00B440C0" w:rsidRPr="00C50EB9">
        <w:rPr>
          <w:rFonts w:ascii="Cambria" w:hAnsi="Cambria"/>
          <w:b/>
          <w:i/>
          <w:iCs/>
          <w:sz w:val="20"/>
        </w:rPr>
        <w:t xml:space="preserve">dodaný </w:t>
      </w:r>
      <w:r w:rsidR="009354F5" w:rsidRPr="00C50EB9">
        <w:rPr>
          <w:rFonts w:ascii="Cambria" w:hAnsi="Cambria"/>
          <w:b/>
          <w:i/>
          <w:iCs/>
          <w:sz w:val="20"/>
        </w:rPr>
        <w:t>SW zhotoviteľa</w:t>
      </w:r>
    </w:p>
    <w:tbl>
      <w:tblPr>
        <w:tblStyle w:val="Mriekatabuky"/>
        <w:tblW w:w="5000" w:type="pct"/>
        <w:tblLook w:val="04A0" w:firstRow="1" w:lastRow="0" w:firstColumn="1" w:lastColumn="0" w:noHBand="0" w:noVBand="1"/>
      </w:tblPr>
      <w:tblGrid>
        <w:gridCol w:w="941"/>
        <w:gridCol w:w="1272"/>
        <w:gridCol w:w="1963"/>
        <w:gridCol w:w="1301"/>
        <w:gridCol w:w="1301"/>
        <w:gridCol w:w="1407"/>
        <w:gridCol w:w="1303"/>
      </w:tblGrid>
      <w:tr w:rsidR="009354F5" w:rsidRPr="00C50EB9" w14:paraId="5E4F2DAD" w14:textId="77777777" w:rsidTr="006923C5">
        <w:tc>
          <w:tcPr>
            <w:tcW w:w="487" w:type="pct"/>
          </w:tcPr>
          <w:p w14:paraId="3939A12D" w14:textId="77777777" w:rsidR="009354F5" w:rsidRPr="00C50EB9" w:rsidRDefault="009354F5" w:rsidP="006923C5">
            <w:pPr>
              <w:rPr>
                <w:rFonts w:ascii="Cambria" w:hAnsi="Cambria"/>
                <w:b/>
              </w:rPr>
            </w:pPr>
            <w:r w:rsidRPr="00C50EB9">
              <w:rPr>
                <w:rFonts w:ascii="Cambria" w:hAnsi="Cambria"/>
                <w:b/>
              </w:rPr>
              <w:t>Poradie</w:t>
            </w:r>
          </w:p>
        </w:tc>
        <w:tc>
          <w:tcPr>
            <w:tcW w:w="672" w:type="pct"/>
          </w:tcPr>
          <w:p w14:paraId="72E91316" w14:textId="77777777" w:rsidR="009354F5" w:rsidRPr="00C50EB9" w:rsidRDefault="009354F5" w:rsidP="006923C5">
            <w:pPr>
              <w:rPr>
                <w:rFonts w:ascii="Cambria" w:hAnsi="Cambria"/>
                <w:b/>
              </w:rPr>
            </w:pPr>
            <w:r w:rsidRPr="00C50EB9">
              <w:rPr>
                <w:rFonts w:ascii="Cambria" w:hAnsi="Cambria"/>
                <w:b/>
              </w:rPr>
              <w:br w:type="page"/>
              <w:t>Názov s popisom</w:t>
            </w:r>
          </w:p>
          <w:p w14:paraId="728E27BA" w14:textId="77777777" w:rsidR="009354F5" w:rsidRPr="00C50EB9" w:rsidRDefault="009354F5" w:rsidP="006923C5">
            <w:pPr>
              <w:rPr>
                <w:rFonts w:ascii="Cambria" w:hAnsi="Cambria"/>
                <w:b/>
              </w:rPr>
            </w:pPr>
          </w:p>
        </w:tc>
        <w:tc>
          <w:tcPr>
            <w:tcW w:w="1036" w:type="pct"/>
          </w:tcPr>
          <w:p w14:paraId="52970AC6" w14:textId="77777777" w:rsidR="009354F5" w:rsidRPr="00C50EB9" w:rsidRDefault="009354F5" w:rsidP="006923C5">
            <w:pPr>
              <w:rPr>
                <w:rFonts w:ascii="Cambria" w:hAnsi="Cambria"/>
                <w:b/>
              </w:rPr>
            </w:pPr>
            <w:r w:rsidRPr="00C50EB9">
              <w:rPr>
                <w:rFonts w:ascii="Cambria" w:hAnsi="Cambria"/>
                <w:b/>
              </w:rPr>
              <w:t>Výrobca/autor a typ použitého SW</w:t>
            </w:r>
          </w:p>
        </w:tc>
        <w:tc>
          <w:tcPr>
            <w:tcW w:w="687" w:type="pct"/>
          </w:tcPr>
          <w:p w14:paraId="07851FAE" w14:textId="77777777" w:rsidR="009354F5" w:rsidRPr="00C50EB9" w:rsidRDefault="009354F5" w:rsidP="006923C5">
            <w:pPr>
              <w:rPr>
                <w:rFonts w:ascii="Cambria" w:hAnsi="Cambria"/>
                <w:b/>
              </w:rPr>
            </w:pPr>
            <w:r w:rsidRPr="00C50EB9">
              <w:rPr>
                <w:rFonts w:ascii="Cambria" w:hAnsi="Cambria"/>
                <w:b/>
              </w:rPr>
              <w:t>Licencia k SW</w:t>
            </w:r>
          </w:p>
        </w:tc>
        <w:tc>
          <w:tcPr>
            <w:tcW w:w="687" w:type="pct"/>
          </w:tcPr>
          <w:p w14:paraId="191D1035" w14:textId="77777777" w:rsidR="009354F5" w:rsidRPr="00C50EB9" w:rsidRDefault="009354F5" w:rsidP="006923C5">
            <w:pPr>
              <w:rPr>
                <w:rFonts w:ascii="Cambria" w:hAnsi="Cambria"/>
                <w:b/>
              </w:rPr>
            </w:pPr>
            <w:r w:rsidRPr="00C50EB9">
              <w:rPr>
                <w:rFonts w:ascii="Cambria" w:hAnsi="Cambria"/>
                <w:b/>
              </w:rPr>
              <w:t>Počet ks</w:t>
            </w:r>
          </w:p>
        </w:tc>
        <w:tc>
          <w:tcPr>
            <w:tcW w:w="743" w:type="pct"/>
          </w:tcPr>
          <w:p w14:paraId="0B038B5D" w14:textId="5BF5F6F3" w:rsidR="009354F5" w:rsidRPr="00C50EB9" w:rsidRDefault="009354F5" w:rsidP="006923C5">
            <w:pPr>
              <w:rPr>
                <w:rFonts w:ascii="Cambria" w:hAnsi="Cambria"/>
                <w:b/>
              </w:rPr>
            </w:pPr>
            <w:r w:rsidRPr="00C50EB9">
              <w:rPr>
                <w:rFonts w:ascii="Cambria" w:hAnsi="Cambria"/>
                <w:b/>
              </w:rPr>
              <w:t>Jednotková cena</w:t>
            </w:r>
            <w:r w:rsidR="002E4161" w:rsidRPr="00C50EB9">
              <w:rPr>
                <w:rFonts w:ascii="Cambria" w:hAnsi="Cambria"/>
                <w:b/>
              </w:rPr>
              <w:t xml:space="preserve"> (na 1 rok)</w:t>
            </w:r>
          </w:p>
        </w:tc>
        <w:tc>
          <w:tcPr>
            <w:tcW w:w="688" w:type="pct"/>
          </w:tcPr>
          <w:p w14:paraId="2206148D" w14:textId="77777777" w:rsidR="009354F5" w:rsidRPr="00C50EB9" w:rsidRDefault="009354F5" w:rsidP="006923C5">
            <w:pPr>
              <w:rPr>
                <w:rFonts w:ascii="Cambria" w:hAnsi="Cambria"/>
                <w:b/>
              </w:rPr>
            </w:pPr>
            <w:r w:rsidRPr="00C50EB9">
              <w:rPr>
                <w:rFonts w:ascii="Cambria" w:hAnsi="Cambria"/>
                <w:b/>
              </w:rPr>
              <w:t>Celková cena</w:t>
            </w:r>
          </w:p>
        </w:tc>
      </w:tr>
      <w:tr w:rsidR="009354F5" w:rsidRPr="00C50EB9" w14:paraId="6376AC64" w14:textId="77777777" w:rsidTr="006923C5">
        <w:tc>
          <w:tcPr>
            <w:tcW w:w="487" w:type="pct"/>
          </w:tcPr>
          <w:p w14:paraId="1E98387E" w14:textId="77777777" w:rsidR="009354F5" w:rsidRPr="00C50EB9" w:rsidRDefault="009354F5" w:rsidP="00DD1F58">
            <w:pPr>
              <w:spacing w:after="0" w:line="240" w:lineRule="auto"/>
              <w:jc w:val="center"/>
              <w:rPr>
                <w:rFonts w:ascii="Cambria" w:hAnsi="Cambria" w:cs="Arial"/>
                <w:iCs/>
                <w:color w:val="00B0F0"/>
              </w:rPr>
            </w:pPr>
            <w:r w:rsidRPr="00C50EB9">
              <w:rPr>
                <w:rFonts w:ascii="Cambria" w:hAnsi="Cambria" w:cs="Arial"/>
                <w:iCs/>
              </w:rPr>
              <w:t>1</w:t>
            </w:r>
          </w:p>
        </w:tc>
        <w:tc>
          <w:tcPr>
            <w:tcW w:w="672" w:type="pct"/>
          </w:tcPr>
          <w:p w14:paraId="50BBE9CD"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vyplní uchádzač</w:t>
            </w:r>
          </w:p>
        </w:tc>
        <w:tc>
          <w:tcPr>
            <w:tcW w:w="1036" w:type="pct"/>
          </w:tcPr>
          <w:p w14:paraId="540547DF"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vyplní uchádzač</w:t>
            </w:r>
          </w:p>
        </w:tc>
        <w:tc>
          <w:tcPr>
            <w:tcW w:w="687" w:type="pct"/>
          </w:tcPr>
          <w:p w14:paraId="69A30D27" w14:textId="77777777" w:rsidR="009354F5" w:rsidRPr="00C50EB9" w:rsidRDefault="009354F5" w:rsidP="00DD1F58">
            <w:pPr>
              <w:spacing w:after="0" w:line="240" w:lineRule="auto"/>
              <w:rPr>
                <w:rFonts w:ascii="Cambria" w:hAnsi="Cambria" w:cs="Arial"/>
                <w:iCs/>
                <w:color w:val="00B0F0"/>
              </w:rPr>
            </w:pPr>
            <w:r w:rsidRPr="00C50EB9">
              <w:rPr>
                <w:rFonts w:ascii="Cambria" w:hAnsi="Cambria" w:cs="Arial"/>
                <w:iCs/>
                <w:color w:val="00B0F0"/>
              </w:rPr>
              <w:t>vyplní uchádzač</w:t>
            </w:r>
          </w:p>
        </w:tc>
        <w:tc>
          <w:tcPr>
            <w:tcW w:w="687" w:type="pct"/>
          </w:tcPr>
          <w:p w14:paraId="2F3C7486"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vyplní uchádzač</w:t>
            </w:r>
          </w:p>
        </w:tc>
        <w:tc>
          <w:tcPr>
            <w:tcW w:w="743" w:type="pct"/>
          </w:tcPr>
          <w:p w14:paraId="3D4F0CF9"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vyplní uchádzač</w:t>
            </w:r>
          </w:p>
        </w:tc>
        <w:tc>
          <w:tcPr>
            <w:tcW w:w="688" w:type="pct"/>
          </w:tcPr>
          <w:p w14:paraId="1CB19390"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vyplní uchádzač</w:t>
            </w:r>
          </w:p>
        </w:tc>
      </w:tr>
      <w:tr w:rsidR="009354F5" w:rsidRPr="00C50EB9" w14:paraId="2A533BB7" w14:textId="77777777" w:rsidTr="006923C5">
        <w:tc>
          <w:tcPr>
            <w:tcW w:w="487" w:type="pct"/>
          </w:tcPr>
          <w:p w14:paraId="5AC05131" w14:textId="77777777" w:rsidR="009354F5" w:rsidRPr="00C50EB9" w:rsidRDefault="009354F5" w:rsidP="00DD1F58">
            <w:pPr>
              <w:spacing w:after="0" w:line="240" w:lineRule="auto"/>
              <w:jc w:val="center"/>
              <w:rPr>
                <w:rFonts w:ascii="Cambria" w:hAnsi="Cambria" w:cs="Arial"/>
                <w:iCs/>
                <w:color w:val="00B0F0"/>
              </w:rPr>
            </w:pPr>
            <w:r w:rsidRPr="00C50EB9">
              <w:rPr>
                <w:rFonts w:ascii="Cambria" w:hAnsi="Cambria" w:cs="Arial"/>
                <w:iCs/>
                <w:color w:val="00B0F0"/>
              </w:rPr>
              <w:t>x</w:t>
            </w:r>
          </w:p>
        </w:tc>
        <w:tc>
          <w:tcPr>
            <w:tcW w:w="672" w:type="pct"/>
          </w:tcPr>
          <w:p w14:paraId="1EF7AEFA"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w:t>
            </w:r>
          </w:p>
        </w:tc>
        <w:tc>
          <w:tcPr>
            <w:tcW w:w="1036" w:type="pct"/>
          </w:tcPr>
          <w:p w14:paraId="1F006F0F"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w:t>
            </w:r>
          </w:p>
        </w:tc>
        <w:tc>
          <w:tcPr>
            <w:tcW w:w="687" w:type="pct"/>
          </w:tcPr>
          <w:p w14:paraId="6EB15BCD" w14:textId="77777777" w:rsidR="009354F5" w:rsidRPr="00C50EB9" w:rsidRDefault="009354F5" w:rsidP="00DD1F58">
            <w:pPr>
              <w:spacing w:after="0" w:line="240" w:lineRule="auto"/>
              <w:rPr>
                <w:rFonts w:ascii="Cambria" w:hAnsi="Cambria" w:cs="Arial"/>
                <w:iCs/>
                <w:color w:val="00B0F0"/>
              </w:rPr>
            </w:pPr>
            <w:r w:rsidRPr="00C50EB9">
              <w:rPr>
                <w:rFonts w:ascii="Cambria" w:hAnsi="Cambria" w:cs="Arial"/>
                <w:iCs/>
                <w:color w:val="00B0F0"/>
              </w:rPr>
              <w:t>..</w:t>
            </w:r>
          </w:p>
        </w:tc>
        <w:tc>
          <w:tcPr>
            <w:tcW w:w="687" w:type="pct"/>
          </w:tcPr>
          <w:p w14:paraId="251BC102"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w:t>
            </w:r>
          </w:p>
        </w:tc>
        <w:tc>
          <w:tcPr>
            <w:tcW w:w="743" w:type="pct"/>
          </w:tcPr>
          <w:p w14:paraId="34C8352E"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w:t>
            </w:r>
          </w:p>
        </w:tc>
        <w:tc>
          <w:tcPr>
            <w:tcW w:w="688" w:type="pct"/>
          </w:tcPr>
          <w:p w14:paraId="7FACFC2D"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w:t>
            </w:r>
          </w:p>
        </w:tc>
      </w:tr>
      <w:tr w:rsidR="009354F5" w:rsidRPr="00C50EB9" w14:paraId="448E900E" w14:textId="77777777" w:rsidTr="006923C5">
        <w:tc>
          <w:tcPr>
            <w:tcW w:w="1159" w:type="pct"/>
            <w:gridSpan w:val="2"/>
            <w:tcBorders>
              <w:top w:val="single" w:sz="4" w:space="0" w:color="auto"/>
              <w:left w:val="single" w:sz="4" w:space="0" w:color="auto"/>
              <w:bottom w:val="single" w:sz="4" w:space="0" w:color="auto"/>
              <w:right w:val="single" w:sz="4" w:space="0" w:color="auto"/>
            </w:tcBorders>
          </w:tcPr>
          <w:p w14:paraId="5626AE93" w14:textId="77777777" w:rsidR="009354F5" w:rsidRPr="00C50EB9" w:rsidRDefault="009354F5" w:rsidP="00DD1F58">
            <w:pPr>
              <w:spacing w:after="0" w:line="240" w:lineRule="auto"/>
              <w:jc w:val="center"/>
              <w:rPr>
                <w:rFonts w:ascii="Cambria" w:hAnsi="Cambria"/>
                <w:b/>
              </w:rPr>
            </w:pPr>
          </w:p>
          <w:p w14:paraId="2504281A" w14:textId="77777777" w:rsidR="009354F5" w:rsidRPr="00C50EB9" w:rsidRDefault="009354F5" w:rsidP="00DD1F58">
            <w:pPr>
              <w:spacing w:after="0" w:line="240" w:lineRule="auto"/>
              <w:jc w:val="center"/>
              <w:rPr>
                <w:rFonts w:ascii="Cambria" w:hAnsi="Cambria"/>
                <w:b/>
              </w:rPr>
            </w:pPr>
            <w:r w:rsidRPr="00C50EB9">
              <w:rPr>
                <w:rFonts w:ascii="Cambria" w:hAnsi="Cambria"/>
                <w:b/>
              </w:rPr>
              <w:t>Spolu:</w:t>
            </w:r>
          </w:p>
        </w:tc>
        <w:tc>
          <w:tcPr>
            <w:tcW w:w="1036" w:type="pct"/>
            <w:tcBorders>
              <w:top w:val="single" w:sz="4" w:space="0" w:color="auto"/>
              <w:left w:val="single" w:sz="4" w:space="0" w:color="auto"/>
              <w:bottom w:val="single" w:sz="4" w:space="0" w:color="auto"/>
              <w:right w:val="single" w:sz="4" w:space="0" w:color="auto"/>
            </w:tcBorders>
          </w:tcPr>
          <w:p w14:paraId="2B833A19" w14:textId="77777777" w:rsidR="009354F5" w:rsidRPr="00C50EB9" w:rsidRDefault="009354F5" w:rsidP="00DD1F58">
            <w:pPr>
              <w:spacing w:after="0" w:line="240" w:lineRule="auto"/>
              <w:rPr>
                <w:rFonts w:ascii="Cambria" w:hAnsi="Cambria"/>
                <w:b/>
              </w:rPr>
            </w:pPr>
            <w:r w:rsidRPr="00C50EB9">
              <w:rPr>
                <w:rFonts w:ascii="Cambria" w:hAnsi="Cambria"/>
                <w:b/>
              </w:rPr>
              <w:t>-</w:t>
            </w:r>
          </w:p>
        </w:tc>
        <w:tc>
          <w:tcPr>
            <w:tcW w:w="687" w:type="pct"/>
            <w:tcBorders>
              <w:top w:val="single" w:sz="4" w:space="0" w:color="auto"/>
              <w:left w:val="single" w:sz="4" w:space="0" w:color="auto"/>
              <w:bottom w:val="single" w:sz="4" w:space="0" w:color="auto"/>
              <w:right w:val="single" w:sz="4" w:space="0" w:color="auto"/>
            </w:tcBorders>
          </w:tcPr>
          <w:p w14:paraId="6458A3F3" w14:textId="77777777" w:rsidR="009354F5" w:rsidRPr="00C50EB9" w:rsidRDefault="009354F5" w:rsidP="00DD1F58">
            <w:pPr>
              <w:spacing w:after="0" w:line="240" w:lineRule="auto"/>
              <w:rPr>
                <w:rFonts w:ascii="Cambria" w:hAnsi="Cambria" w:cs="Arial"/>
                <w:iCs/>
              </w:rPr>
            </w:pPr>
            <w:r w:rsidRPr="00C50EB9">
              <w:rPr>
                <w:rFonts w:ascii="Cambria" w:hAnsi="Cambria" w:cs="Arial"/>
                <w:iCs/>
              </w:rPr>
              <w:t>-</w:t>
            </w:r>
          </w:p>
        </w:tc>
        <w:tc>
          <w:tcPr>
            <w:tcW w:w="687" w:type="pct"/>
            <w:tcBorders>
              <w:top w:val="single" w:sz="4" w:space="0" w:color="auto"/>
              <w:left w:val="single" w:sz="4" w:space="0" w:color="auto"/>
              <w:bottom w:val="single" w:sz="4" w:space="0" w:color="auto"/>
              <w:right w:val="single" w:sz="4" w:space="0" w:color="auto"/>
            </w:tcBorders>
          </w:tcPr>
          <w:p w14:paraId="37969D6F" w14:textId="77777777" w:rsidR="009354F5" w:rsidRPr="00C50EB9" w:rsidRDefault="009354F5" w:rsidP="00DD1F58">
            <w:pPr>
              <w:spacing w:after="0" w:line="240" w:lineRule="auto"/>
              <w:rPr>
                <w:rFonts w:ascii="Cambria" w:hAnsi="Cambria"/>
                <w:b/>
              </w:rPr>
            </w:pPr>
            <w:r w:rsidRPr="00C50EB9">
              <w:rPr>
                <w:rFonts w:ascii="Cambria" w:hAnsi="Cambria" w:cs="Arial"/>
                <w:iCs/>
                <w:color w:val="00B0F0"/>
              </w:rPr>
              <w:t>vyplní uchádzač</w:t>
            </w:r>
          </w:p>
        </w:tc>
        <w:tc>
          <w:tcPr>
            <w:tcW w:w="743" w:type="pct"/>
            <w:tcBorders>
              <w:top w:val="single" w:sz="4" w:space="0" w:color="auto"/>
              <w:left w:val="single" w:sz="4" w:space="0" w:color="auto"/>
              <w:bottom w:val="single" w:sz="4" w:space="0" w:color="auto"/>
              <w:right w:val="single" w:sz="4" w:space="0" w:color="auto"/>
            </w:tcBorders>
          </w:tcPr>
          <w:p w14:paraId="28228457" w14:textId="77777777" w:rsidR="009354F5" w:rsidRPr="00C50EB9" w:rsidRDefault="009354F5" w:rsidP="00DD1F58">
            <w:pPr>
              <w:spacing w:after="0" w:line="240" w:lineRule="auto"/>
              <w:rPr>
                <w:rFonts w:ascii="Cambria" w:hAnsi="Cambria"/>
                <w:b/>
              </w:rPr>
            </w:pPr>
            <w:r w:rsidRPr="00C50EB9">
              <w:rPr>
                <w:rFonts w:ascii="Cambria" w:hAnsi="Cambria" w:cs="Arial"/>
                <w:iCs/>
                <w:color w:val="00B0F0"/>
              </w:rPr>
              <w:t>vyplní uchádzač</w:t>
            </w:r>
          </w:p>
        </w:tc>
        <w:tc>
          <w:tcPr>
            <w:tcW w:w="688" w:type="pct"/>
            <w:tcBorders>
              <w:top w:val="single" w:sz="4" w:space="0" w:color="auto"/>
              <w:left w:val="single" w:sz="4" w:space="0" w:color="auto"/>
              <w:bottom w:val="single" w:sz="4" w:space="0" w:color="auto"/>
              <w:right w:val="single" w:sz="4" w:space="0" w:color="auto"/>
            </w:tcBorders>
          </w:tcPr>
          <w:p w14:paraId="4F3BCF5A" w14:textId="77777777" w:rsidR="009354F5" w:rsidRPr="00C50EB9" w:rsidRDefault="009354F5" w:rsidP="00DD1F58">
            <w:pPr>
              <w:spacing w:after="0" w:line="240" w:lineRule="auto"/>
              <w:rPr>
                <w:rFonts w:ascii="Cambria" w:hAnsi="Cambria"/>
                <w:b/>
              </w:rPr>
            </w:pPr>
            <w:r w:rsidRPr="00C50EB9">
              <w:rPr>
                <w:rFonts w:ascii="Cambria" w:hAnsi="Cambria" w:cs="Arial"/>
                <w:iCs/>
                <w:color w:val="00B0F0"/>
              </w:rPr>
              <w:t>vyplní uchádzač</w:t>
            </w:r>
          </w:p>
        </w:tc>
      </w:tr>
    </w:tbl>
    <w:p w14:paraId="2C393331" w14:textId="77777777" w:rsidR="009354F5" w:rsidRPr="00C50EB9" w:rsidRDefault="009354F5" w:rsidP="00DD1F58">
      <w:pPr>
        <w:spacing w:after="0" w:line="240" w:lineRule="auto"/>
        <w:rPr>
          <w:rFonts w:ascii="Cambria" w:hAnsi="Cambria"/>
          <w:b/>
          <w:i/>
          <w:iCs/>
          <w:sz w:val="20"/>
        </w:rPr>
      </w:pPr>
    </w:p>
    <w:p w14:paraId="296DAAEE" w14:textId="1715907F" w:rsidR="009354F5" w:rsidRPr="00C50EB9" w:rsidRDefault="00FF005D" w:rsidP="000631CD">
      <w:pPr>
        <w:spacing w:line="240" w:lineRule="auto"/>
        <w:rPr>
          <w:rFonts w:ascii="Cambria" w:hAnsi="Cambria"/>
          <w:b/>
          <w:i/>
          <w:iCs/>
          <w:sz w:val="20"/>
        </w:rPr>
      </w:pPr>
      <w:r>
        <w:rPr>
          <w:rFonts w:ascii="Cambria" w:hAnsi="Cambria"/>
          <w:b/>
          <w:i/>
          <w:iCs/>
          <w:sz w:val="20"/>
        </w:rPr>
        <w:t>b</w:t>
      </w:r>
      <w:r w:rsidR="009354F5" w:rsidRPr="00C50EB9">
        <w:rPr>
          <w:rFonts w:ascii="Cambria" w:hAnsi="Cambria"/>
          <w:b/>
          <w:i/>
          <w:iCs/>
          <w:sz w:val="20"/>
        </w:rPr>
        <w:t xml:space="preserve">. </w:t>
      </w:r>
      <w:r w:rsidR="00B440C0" w:rsidRPr="00C50EB9">
        <w:rPr>
          <w:rFonts w:ascii="Cambria" w:hAnsi="Cambria"/>
          <w:b/>
          <w:i/>
          <w:iCs/>
          <w:sz w:val="20"/>
        </w:rPr>
        <w:t xml:space="preserve">dodaný </w:t>
      </w:r>
      <w:r w:rsidR="009354F5" w:rsidRPr="00C50EB9">
        <w:rPr>
          <w:rFonts w:ascii="Cambria" w:hAnsi="Cambria"/>
          <w:b/>
          <w:i/>
          <w:iCs/>
          <w:sz w:val="20"/>
        </w:rPr>
        <w:t>SW 3. strán</w:t>
      </w:r>
    </w:p>
    <w:tbl>
      <w:tblPr>
        <w:tblStyle w:val="Mriekatabuky"/>
        <w:tblW w:w="5000" w:type="pct"/>
        <w:tblLook w:val="04A0" w:firstRow="1" w:lastRow="0" w:firstColumn="1" w:lastColumn="0" w:noHBand="0" w:noVBand="1"/>
      </w:tblPr>
      <w:tblGrid>
        <w:gridCol w:w="963"/>
        <w:gridCol w:w="1369"/>
        <w:gridCol w:w="1581"/>
        <w:gridCol w:w="1368"/>
        <w:gridCol w:w="1369"/>
        <w:gridCol w:w="1471"/>
        <w:gridCol w:w="1367"/>
      </w:tblGrid>
      <w:tr w:rsidR="009354F5" w:rsidRPr="00C50EB9" w14:paraId="490AB8E9" w14:textId="77777777" w:rsidTr="006923C5">
        <w:tc>
          <w:tcPr>
            <w:tcW w:w="524" w:type="pct"/>
          </w:tcPr>
          <w:p w14:paraId="6F4334EA" w14:textId="77777777" w:rsidR="009354F5" w:rsidRPr="00C50EB9" w:rsidRDefault="009354F5" w:rsidP="00DD1F58">
            <w:pPr>
              <w:spacing w:after="0" w:line="240" w:lineRule="auto"/>
              <w:rPr>
                <w:rFonts w:ascii="Cambria" w:hAnsi="Cambria"/>
                <w:b/>
              </w:rPr>
            </w:pPr>
            <w:r w:rsidRPr="00C50EB9">
              <w:rPr>
                <w:rFonts w:ascii="Cambria" w:hAnsi="Cambria"/>
                <w:b/>
              </w:rPr>
              <w:t>Poradie</w:t>
            </w:r>
          </w:p>
        </w:tc>
        <w:tc>
          <w:tcPr>
            <w:tcW w:w="737" w:type="pct"/>
          </w:tcPr>
          <w:p w14:paraId="0051E7A7" w14:textId="77777777" w:rsidR="009354F5" w:rsidRPr="00C50EB9" w:rsidRDefault="009354F5" w:rsidP="00DD1F58">
            <w:pPr>
              <w:spacing w:after="0" w:line="240" w:lineRule="auto"/>
              <w:rPr>
                <w:rFonts w:ascii="Cambria" w:hAnsi="Cambria"/>
                <w:b/>
              </w:rPr>
            </w:pPr>
            <w:r w:rsidRPr="00C50EB9">
              <w:rPr>
                <w:rFonts w:ascii="Cambria" w:hAnsi="Cambria"/>
                <w:b/>
              </w:rPr>
              <w:br w:type="page"/>
              <w:t>Názov s popisom</w:t>
            </w:r>
          </w:p>
          <w:p w14:paraId="6130A1D8" w14:textId="77777777" w:rsidR="009354F5" w:rsidRPr="00C50EB9" w:rsidRDefault="009354F5" w:rsidP="00DD1F58">
            <w:pPr>
              <w:spacing w:after="0" w:line="240" w:lineRule="auto"/>
              <w:rPr>
                <w:rFonts w:ascii="Cambria" w:hAnsi="Cambria"/>
                <w:b/>
              </w:rPr>
            </w:pPr>
          </w:p>
        </w:tc>
        <w:tc>
          <w:tcPr>
            <w:tcW w:w="737" w:type="pct"/>
          </w:tcPr>
          <w:p w14:paraId="21BDD3CF" w14:textId="77777777" w:rsidR="009354F5" w:rsidRPr="00C50EB9" w:rsidRDefault="009354F5" w:rsidP="00DD1F58">
            <w:pPr>
              <w:spacing w:after="0" w:line="240" w:lineRule="auto"/>
              <w:rPr>
                <w:rFonts w:ascii="Cambria" w:hAnsi="Cambria"/>
                <w:b/>
              </w:rPr>
            </w:pPr>
            <w:r w:rsidRPr="00C50EB9">
              <w:rPr>
                <w:rFonts w:ascii="Cambria" w:hAnsi="Cambria"/>
                <w:b/>
              </w:rPr>
              <w:t>Výrobca/autor a typ použitého SW</w:t>
            </w:r>
          </w:p>
        </w:tc>
        <w:tc>
          <w:tcPr>
            <w:tcW w:w="737" w:type="pct"/>
          </w:tcPr>
          <w:p w14:paraId="0A736320" w14:textId="77777777" w:rsidR="009354F5" w:rsidRPr="00C50EB9" w:rsidRDefault="009354F5" w:rsidP="00DD1F58">
            <w:pPr>
              <w:spacing w:after="0" w:line="240" w:lineRule="auto"/>
              <w:rPr>
                <w:rFonts w:ascii="Cambria" w:hAnsi="Cambria"/>
                <w:b/>
              </w:rPr>
            </w:pPr>
            <w:r w:rsidRPr="00C50EB9">
              <w:rPr>
                <w:rFonts w:ascii="Cambria" w:hAnsi="Cambria"/>
                <w:b/>
              </w:rPr>
              <w:t>Licencia k SW</w:t>
            </w:r>
          </w:p>
        </w:tc>
        <w:tc>
          <w:tcPr>
            <w:tcW w:w="737" w:type="pct"/>
          </w:tcPr>
          <w:p w14:paraId="07AE7B93" w14:textId="77777777" w:rsidR="009354F5" w:rsidRPr="00C50EB9" w:rsidRDefault="009354F5" w:rsidP="00DD1F58">
            <w:pPr>
              <w:spacing w:after="0" w:line="240" w:lineRule="auto"/>
              <w:rPr>
                <w:rFonts w:ascii="Cambria" w:hAnsi="Cambria"/>
                <w:b/>
              </w:rPr>
            </w:pPr>
            <w:r w:rsidRPr="00C50EB9">
              <w:rPr>
                <w:rFonts w:ascii="Cambria" w:hAnsi="Cambria"/>
                <w:b/>
              </w:rPr>
              <w:t>Počet ks</w:t>
            </w:r>
          </w:p>
        </w:tc>
        <w:tc>
          <w:tcPr>
            <w:tcW w:w="791" w:type="pct"/>
          </w:tcPr>
          <w:p w14:paraId="4BC76BAD" w14:textId="271CF370" w:rsidR="009354F5" w:rsidRPr="00C50EB9" w:rsidRDefault="009354F5" w:rsidP="00DD1F58">
            <w:pPr>
              <w:spacing w:after="0" w:line="240" w:lineRule="auto"/>
              <w:rPr>
                <w:rFonts w:ascii="Cambria" w:hAnsi="Cambria"/>
                <w:b/>
              </w:rPr>
            </w:pPr>
            <w:r w:rsidRPr="00C50EB9">
              <w:rPr>
                <w:rFonts w:ascii="Cambria" w:hAnsi="Cambria"/>
                <w:b/>
              </w:rPr>
              <w:t>Jednotková cena</w:t>
            </w:r>
            <w:r w:rsidR="002E4161" w:rsidRPr="00C50EB9">
              <w:rPr>
                <w:rFonts w:ascii="Cambria" w:hAnsi="Cambria"/>
                <w:b/>
              </w:rPr>
              <w:t xml:space="preserve"> (na 1 rok)</w:t>
            </w:r>
          </w:p>
        </w:tc>
        <w:tc>
          <w:tcPr>
            <w:tcW w:w="737" w:type="pct"/>
          </w:tcPr>
          <w:p w14:paraId="3C7AAB4F" w14:textId="77777777" w:rsidR="009354F5" w:rsidRPr="00C50EB9" w:rsidRDefault="009354F5" w:rsidP="00DD1F58">
            <w:pPr>
              <w:spacing w:after="0" w:line="240" w:lineRule="auto"/>
              <w:rPr>
                <w:rFonts w:ascii="Cambria" w:hAnsi="Cambria"/>
                <w:b/>
              </w:rPr>
            </w:pPr>
            <w:r w:rsidRPr="00C50EB9">
              <w:rPr>
                <w:rFonts w:ascii="Cambria" w:hAnsi="Cambria"/>
                <w:b/>
              </w:rPr>
              <w:t>Celková cena</w:t>
            </w:r>
          </w:p>
        </w:tc>
      </w:tr>
      <w:tr w:rsidR="009354F5" w:rsidRPr="00C50EB9" w14:paraId="1C56A346" w14:textId="77777777" w:rsidTr="006923C5">
        <w:tc>
          <w:tcPr>
            <w:tcW w:w="524" w:type="pct"/>
          </w:tcPr>
          <w:p w14:paraId="3B6499DD" w14:textId="77777777" w:rsidR="009354F5" w:rsidRPr="00C50EB9" w:rsidRDefault="009354F5" w:rsidP="00DD1F58">
            <w:pPr>
              <w:spacing w:after="0" w:line="240" w:lineRule="auto"/>
              <w:jc w:val="center"/>
              <w:rPr>
                <w:rFonts w:ascii="Cambria" w:hAnsi="Cambria" w:cs="Arial"/>
                <w:iCs/>
                <w:color w:val="00B0F0"/>
              </w:rPr>
            </w:pPr>
            <w:r w:rsidRPr="00C50EB9">
              <w:rPr>
                <w:rFonts w:ascii="Cambria" w:hAnsi="Cambria" w:cs="Arial"/>
                <w:iCs/>
              </w:rPr>
              <w:lastRenderedPageBreak/>
              <w:t>1</w:t>
            </w:r>
          </w:p>
        </w:tc>
        <w:tc>
          <w:tcPr>
            <w:tcW w:w="737" w:type="pct"/>
          </w:tcPr>
          <w:p w14:paraId="1D6F773F"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vyplní uchádzač</w:t>
            </w:r>
          </w:p>
        </w:tc>
        <w:tc>
          <w:tcPr>
            <w:tcW w:w="737" w:type="pct"/>
          </w:tcPr>
          <w:p w14:paraId="583E7C0F"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vyplní uchádzač</w:t>
            </w:r>
          </w:p>
        </w:tc>
        <w:tc>
          <w:tcPr>
            <w:tcW w:w="737" w:type="pct"/>
          </w:tcPr>
          <w:p w14:paraId="702A32EC" w14:textId="77777777" w:rsidR="009354F5" w:rsidRPr="00C50EB9" w:rsidRDefault="009354F5" w:rsidP="00DD1F58">
            <w:pPr>
              <w:spacing w:after="0" w:line="240" w:lineRule="auto"/>
              <w:rPr>
                <w:rFonts w:ascii="Cambria" w:hAnsi="Cambria" w:cs="Arial"/>
                <w:iCs/>
                <w:color w:val="00B0F0"/>
              </w:rPr>
            </w:pPr>
            <w:r w:rsidRPr="00C50EB9">
              <w:rPr>
                <w:rFonts w:ascii="Cambria" w:hAnsi="Cambria" w:cs="Arial"/>
                <w:iCs/>
                <w:color w:val="00B0F0"/>
              </w:rPr>
              <w:t>vyplní uchádzač</w:t>
            </w:r>
          </w:p>
        </w:tc>
        <w:tc>
          <w:tcPr>
            <w:tcW w:w="737" w:type="pct"/>
          </w:tcPr>
          <w:p w14:paraId="1DF08205"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vyplní uchádzač</w:t>
            </w:r>
          </w:p>
        </w:tc>
        <w:tc>
          <w:tcPr>
            <w:tcW w:w="791" w:type="pct"/>
          </w:tcPr>
          <w:p w14:paraId="2EB8BE14"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vyplní uchádzač</w:t>
            </w:r>
          </w:p>
        </w:tc>
        <w:tc>
          <w:tcPr>
            <w:tcW w:w="737" w:type="pct"/>
          </w:tcPr>
          <w:p w14:paraId="0060CAF4"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vyplní uchádzač</w:t>
            </w:r>
          </w:p>
        </w:tc>
      </w:tr>
      <w:tr w:rsidR="009354F5" w:rsidRPr="00C50EB9" w14:paraId="627C2898" w14:textId="77777777" w:rsidTr="006923C5">
        <w:tc>
          <w:tcPr>
            <w:tcW w:w="524" w:type="pct"/>
          </w:tcPr>
          <w:p w14:paraId="42C2637C" w14:textId="77777777" w:rsidR="009354F5" w:rsidRPr="00C50EB9" w:rsidRDefault="009354F5" w:rsidP="00DD1F58">
            <w:pPr>
              <w:spacing w:after="0" w:line="240" w:lineRule="auto"/>
              <w:jc w:val="center"/>
              <w:rPr>
                <w:rFonts w:ascii="Cambria" w:hAnsi="Cambria" w:cs="Arial"/>
                <w:iCs/>
                <w:color w:val="00B0F0"/>
              </w:rPr>
            </w:pPr>
            <w:r w:rsidRPr="00C50EB9">
              <w:rPr>
                <w:rFonts w:ascii="Cambria" w:hAnsi="Cambria" w:cs="Arial"/>
                <w:iCs/>
                <w:color w:val="00B0F0"/>
              </w:rPr>
              <w:t>x</w:t>
            </w:r>
          </w:p>
        </w:tc>
        <w:tc>
          <w:tcPr>
            <w:tcW w:w="737" w:type="pct"/>
          </w:tcPr>
          <w:p w14:paraId="366F76F8"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w:t>
            </w:r>
          </w:p>
        </w:tc>
        <w:tc>
          <w:tcPr>
            <w:tcW w:w="737" w:type="pct"/>
          </w:tcPr>
          <w:p w14:paraId="6D33E9A6"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w:t>
            </w:r>
          </w:p>
        </w:tc>
        <w:tc>
          <w:tcPr>
            <w:tcW w:w="737" w:type="pct"/>
          </w:tcPr>
          <w:p w14:paraId="7B97722C" w14:textId="77777777" w:rsidR="009354F5" w:rsidRPr="00C50EB9" w:rsidRDefault="009354F5" w:rsidP="00DD1F58">
            <w:pPr>
              <w:spacing w:after="0" w:line="240" w:lineRule="auto"/>
              <w:rPr>
                <w:rFonts w:ascii="Cambria" w:hAnsi="Cambria" w:cs="Arial"/>
                <w:iCs/>
                <w:color w:val="00B0F0"/>
              </w:rPr>
            </w:pPr>
            <w:r w:rsidRPr="00C50EB9">
              <w:rPr>
                <w:rFonts w:ascii="Cambria" w:hAnsi="Cambria" w:cs="Arial"/>
                <w:iCs/>
                <w:color w:val="00B0F0"/>
              </w:rPr>
              <w:t>...</w:t>
            </w:r>
          </w:p>
        </w:tc>
        <w:tc>
          <w:tcPr>
            <w:tcW w:w="737" w:type="pct"/>
          </w:tcPr>
          <w:p w14:paraId="7C03FF56"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w:t>
            </w:r>
          </w:p>
        </w:tc>
        <w:tc>
          <w:tcPr>
            <w:tcW w:w="791" w:type="pct"/>
          </w:tcPr>
          <w:p w14:paraId="40678219"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w:t>
            </w:r>
          </w:p>
        </w:tc>
        <w:tc>
          <w:tcPr>
            <w:tcW w:w="737" w:type="pct"/>
          </w:tcPr>
          <w:p w14:paraId="5DF6DCA9"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w:t>
            </w:r>
          </w:p>
        </w:tc>
      </w:tr>
      <w:tr w:rsidR="009354F5" w:rsidRPr="00C50EB9" w14:paraId="1FA147B7" w14:textId="77777777" w:rsidTr="006923C5">
        <w:tc>
          <w:tcPr>
            <w:tcW w:w="1262" w:type="pct"/>
            <w:gridSpan w:val="2"/>
            <w:tcBorders>
              <w:top w:val="single" w:sz="4" w:space="0" w:color="auto"/>
              <w:left w:val="single" w:sz="4" w:space="0" w:color="auto"/>
              <w:bottom w:val="single" w:sz="4" w:space="0" w:color="auto"/>
              <w:right w:val="single" w:sz="4" w:space="0" w:color="auto"/>
            </w:tcBorders>
          </w:tcPr>
          <w:p w14:paraId="160C7492" w14:textId="77777777" w:rsidR="009354F5" w:rsidRPr="00C50EB9" w:rsidRDefault="009354F5" w:rsidP="00DD1F58">
            <w:pPr>
              <w:spacing w:after="0" w:line="240" w:lineRule="auto"/>
              <w:jc w:val="center"/>
              <w:rPr>
                <w:rFonts w:ascii="Cambria" w:hAnsi="Cambria"/>
                <w:b/>
              </w:rPr>
            </w:pPr>
            <w:r w:rsidRPr="00C50EB9">
              <w:rPr>
                <w:rFonts w:ascii="Cambria" w:hAnsi="Cambria"/>
                <w:b/>
              </w:rPr>
              <w:t>Spolu:</w:t>
            </w:r>
          </w:p>
        </w:tc>
        <w:tc>
          <w:tcPr>
            <w:tcW w:w="737" w:type="pct"/>
            <w:tcBorders>
              <w:top w:val="single" w:sz="4" w:space="0" w:color="auto"/>
              <w:left w:val="single" w:sz="4" w:space="0" w:color="auto"/>
              <w:bottom w:val="single" w:sz="4" w:space="0" w:color="auto"/>
              <w:right w:val="single" w:sz="4" w:space="0" w:color="auto"/>
            </w:tcBorders>
          </w:tcPr>
          <w:p w14:paraId="76E0D356" w14:textId="77777777" w:rsidR="009354F5" w:rsidRPr="00C50EB9" w:rsidRDefault="009354F5" w:rsidP="00DD1F58">
            <w:pPr>
              <w:spacing w:after="0" w:line="240" w:lineRule="auto"/>
              <w:rPr>
                <w:rFonts w:ascii="Cambria" w:hAnsi="Cambria"/>
                <w:b/>
              </w:rPr>
            </w:pPr>
            <w:r w:rsidRPr="00C50EB9">
              <w:rPr>
                <w:rFonts w:ascii="Cambria" w:hAnsi="Cambria" w:cs="Arial"/>
                <w:iCs/>
              </w:rPr>
              <w:t>-</w:t>
            </w:r>
          </w:p>
        </w:tc>
        <w:tc>
          <w:tcPr>
            <w:tcW w:w="737" w:type="pct"/>
            <w:tcBorders>
              <w:top w:val="single" w:sz="4" w:space="0" w:color="auto"/>
              <w:left w:val="single" w:sz="4" w:space="0" w:color="auto"/>
              <w:bottom w:val="single" w:sz="4" w:space="0" w:color="auto"/>
              <w:right w:val="single" w:sz="4" w:space="0" w:color="auto"/>
            </w:tcBorders>
          </w:tcPr>
          <w:p w14:paraId="2A188354" w14:textId="77777777" w:rsidR="009354F5" w:rsidRPr="00C50EB9" w:rsidRDefault="009354F5" w:rsidP="00DD1F58">
            <w:pPr>
              <w:spacing w:after="0" w:line="240" w:lineRule="auto"/>
              <w:rPr>
                <w:rFonts w:ascii="Cambria" w:hAnsi="Cambria" w:cs="Arial"/>
                <w:iCs/>
              </w:rPr>
            </w:pPr>
            <w:r w:rsidRPr="00C50EB9">
              <w:rPr>
                <w:rFonts w:ascii="Cambria" w:hAnsi="Cambria" w:cs="Arial"/>
                <w:iCs/>
              </w:rPr>
              <w:t>-</w:t>
            </w:r>
          </w:p>
        </w:tc>
        <w:tc>
          <w:tcPr>
            <w:tcW w:w="737" w:type="pct"/>
            <w:tcBorders>
              <w:top w:val="single" w:sz="4" w:space="0" w:color="auto"/>
              <w:left w:val="single" w:sz="4" w:space="0" w:color="auto"/>
              <w:bottom w:val="single" w:sz="4" w:space="0" w:color="auto"/>
              <w:right w:val="single" w:sz="4" w:space="0" w:color="auto"/>
            </w:tcBorders>
          </w:tcPr>
          <w:p w14:paraId="0972F560" w14:textId="77777777" w:rsidR="009354F5" w:rsidRPr="00C50EB9" w:rsidRDefault="009354F5" w:rsidP="00DD1F58">
            <w:pPr>
              <w:spacing w:after="0" w:line="240" w:lineRule="auto"/>
              <w:rPr>
                <w:rFonts w:ascii="Cambria" w:hAnsi="Cambria"/>
                <w:b/>
              </w:rPr>
            </w:pPr>
            <w:r w:rsidRPr="00C50EB9">
              <w:rPr>
                <w:rFonts w:ascii="Cambria" w:hAnsi="Cambria" w:cs="Arial"/>
                <w:iCs/>
                <w:color w:val="00B0F0"/>
              </w:rPr>
              <w:t>vyplní uchádzač</w:t>
            </w:r>
          </w:p>
        </w:tc>
        <w:tc>
          <w:tcPr>
            <w:tcW w:w="791" w:type="pct"/>
            <w:tcBorders>
              <w:top w:val="single" w:sz="4" w:space="0" w:color="auto"/>
              <w:left w:val="single" w:sz="4" w:space="0" w:color="auto"/>
              <w:bottom w:val="single" w:sz="4" w:space="0" w:color="auto"/>
              <w:right w:val="single" w:sz="4" w:space="0" w:color="auto"/>
            </w:tcBorders>
          </w:tcPr>
          <w:p w14:paraId="1A3C1EC5" w14:textId="77777777" w:rsidR="009354F5" w:rsidRPr="00C50EB9" w:rsidRDefault="009354F5" w:rsidP="00DD1F58">
            <w:pPr>
              <w:spacing w:after="0" w:line="240" w:lineRule="auto"/>
              <w:rPr>
                <w:rFonts w:ascii="Cambria" w:hAnsi="Cambria"/>
                <w:b/>
              </w:rPr>
            </w:pPr>
            <w:r w:rsidRPr="00C50EB9">
              <w:rPr>
                <w:rFonts w:ascii="Cambria" w:hAnsi="Cambria" w:cs="Arial"/>
                <w:iCs/>
                <w:color w:val="00B0F0"/>
              </w:rPr>
              <w:t>vyplní uchádzač</w:t>
            </w:r>
          </w:p>
        </w:tc>
        <w:tc>
          <w:tcPr>
            <w:tcW w:w="737" w:type="pct"/>
            <w:tcBorders>
              <w:top w:val="single" w:sz="4" w:space="0" w:color="auto"/>
              <w:left w:val="single" w:sz="4" w:space="0" w:color="auto"/>
              <w:bottom w:val="single" w:sz="4" w:space="0" w:color="auto"/>
              <w:right w:val="single" w:sz="4" w:space="0" w:color="auto"/>
            </w:tcBorders>
          </w:tcPr>
          <w:p w14:paraId="0F753C91" w14:textId="77777777" w:rsidR="009354F5" w:rsidRPr="00C50EB9" w:rsidRDefault="009354F5" w:rsidP="00DD1F58">
            <w:pPr>
              <w:spacing w:after="0" w:line="240" w:lineRule="auto"/>
              <w:rPr>
                <w:rFonts w:ascii="Cambria" w:hAnsi="Cambria"/>
                <w:b/>
              </w:rPr>
            </w:pPr>
            <w:r w:rsidRPr="00C50EB9">
              <w:rPr>
                <w:rFonts w:ascii="Cambria" w:hAnsi="Cambria" w:cs="Arial"/>
                <w:iCs/>
                <w:color w:val="00B0F0"/>
              </w:rPr>
              <w:t>vyplní uchádzač</w:t>
            </w:r>
          </w:p>
        </w:tc>
      </w:tr>
    </w:tbl>
    <w:p w14:paraId="1485E640" w14:textId="77777777" w:rsidR="00624177" w:rsidRPr="00C50EB9" w:rsidRDefault="00624177" w:rsidP="0077262A">
      <w:pPr>
        <w:spacing w:after="0"/>
        <w:jc w:val="both"/>
        <w:rPr>
          <w:rFonts w:ascii="Cambria" w:hAnsi="Cambria"/>
          <w:bCs/>
          <w:sz w:val="20"/>
        </w:rPr>
      </w:pPr>
    </w:p>
    <w:p w14:paraId="51D00897" w14:textId="315508EB" w:rsidR="00E52CC5" w:rsidRPr="00951EEF" w:rsidRDefault="00FF005D" w:rsidP="00951EEF">
      <w:pPr>
        <w:spacing w:line="240" w:lineRule="auto"/>
        <w:rPr>
          <w:rFonts w:ascii="Cambria" w:hAnsi="Cambria"/>
          <w:b/>
          <w:i/>
          <w:iCs/>
          <w:sz w:val="20"/>
        </w:rPr>
      </w:pPr>
      <w:r>
        <w:rPr>
          <w:rFonts w:ascii="Cambria" w:hAnsi="Cambria"/>
          <w:b/>
          <w:i/>
          <w:iCs/>
          <w:sz w:val="20"/>
        </w:rPr>
        <w:t>c</w:t>
      </w:r>
      <w:r w:rsidR="00951EEF" w:rsidRPr="00951EEF">
        <w:rPr>
          <w:rFonts w:ascii="Cambria" w:hAnsi="Cambria"/>
          <w:b/>
          <w:i/>
          <w:iCs/>
          <w:sz w:val="20"/>
        </w:rPr>
        <w:t xml:space="preserve">. </w:t>
      </w:r>
      <w:r w:rsidR="00E5134A">
        <w:rPr>
          <w:rFonts w:ascii="Cambria" w:hAnsi="Cambria"/>
          <w:b/>
          <w:i/>
          <w:iCs/>
          <w:sz w:val="20"/>
        </w:rPr>
        <w:t>d</w:t>
      </w:r>
      <w:r w:rsidR="00E52CC5" w:rsidRPr="00951EEF">
        <w:rPr>
          <w:rFonts w:ascii="Cambria" w:hAnsi="Cambria"/>
          <w:b/>
          <w:i/>
          <w:iCs/>
          <w:sz w:val="20"/>
        </w:rPr>
        <w:t xml:space="preserve">odaný HW </w:t>
      </w:r>
      <w:proofErr w:type="spellStart"/>
      <w:r w:rsidR="00E52CC5" w:rsidRPr="00951EEF">
        <w:rPr>
          <w:rFonts w:ascii="Cambria" w:hAnsi="Cambria"/>
          <w:b/>
          <w:i/>
          <w:iCs/>
          <w:sz w:val="20"/>
        </w:rPr>
        <w:t>appliance</w:t>
      </w:r>
      <w:proofErr w:type="spellEnd"/>
    </w:p>
    <w:tbl>
      <w:tblPr>
        <w:tblStyle w:val="Mriekatabuky"/>
        <w:tblW w:w="5000" w:type="pct"/>
        <w:tblLook w:val="04A0" w:firstRow="1" w:lastRow="0" w:firstColumn="1" w:lastColumn="0" w:noHBand="0" w:noVBand="1"/>
      </w:tblPr>
      <w:tblGrid>
        <w:gridCol w:w="1897"/>
        <w:gridCol w:w="1897"/>
        <w:gridCol w:w="1898"/>
        <w:gridCol w:w="1898"/>
        <w:gridCol w:w="1898"/>
      </w:tblGrid>
      <w:tr w:rsidR="00AB1FF6" w:rsidRPr="00C50EB9" w14:paraId="0B1A5005" w14:textId="77777777" w:rsidTr="00AB1FF6">
        <w:tc>
          <w:tcPr>
            <w:tcW w:w="1000" w:type="pct"/>
          </w:tcPr>
          <w:p w14:paraId="0F46746A" w14:textId="007A0654" w:rsidR="00AB1FF6" w:rsidRPr="00C50EB9" w:rsidRDefault="00AB1FF6" w:rsidP="00AB1FF6">
            <w:pPr>
              <w:pStyle w:val="Style2"/>
              <w:numPr>
                <w:ilvl w:val="0"/>
                <w:numId w:val="0"/>
              </w:numPr>
              <w:spacing w:line="240" w:lineRule="auto"/>
              <w:rPr>
                <w:rFonts w:ascii="Cambria" w:hAnsi="Cambria"/>
                <w:b w:val="0"/>
                <w:sz w:val="20"/>
                <w:szCs w:val="20"/>
              </w:rPr>
            </w:pPr>
            <w:r w:rsidRPr="00C50EB9">
              <w:rPr>
                <w:rFonts w:ascii="Cambria" w:hAnsi="Cambria"/>
                <w:sz w:val="20"/>
                <w:szCs w:val="20"/>
              </w:rPr>
              <w:t>Poradie</w:t>
            </w:r>
          </w:p>
        </w:tc>
        <w:tc>
          <w:tcPr>
            <w:tcW w:w="1000" w:type="pct"/>
          </w:tcPr>
          <w:p w14:paraId="64517B23" w14:textId="77777777" w:rsidR="00AB1FF6" w:rsidRPr="00C50EB9" w:rsidRDefault="00AB1FF6" w:rsidP="00AB1FF6">
            <w:pPr>
              <w:spacing w:after="0" w:line="240" w:lineRule="auto"/>
              <w:rPr>
                <w:rFonts w:ascii="Cambria" w:hAnsi="Cambria"/>
                <w:b/>
              </w:rPr>
            </w:pPr>
            <w:r w:rsidRPr="00C50EB9">
              <w:rPr>
                <w:rFonts w:ascii="Cambria" w:hAnsi="Cambria"/>
                <w:b/>
              </w:rPr>
              <w:br w:type="page"/>
              <w:t>Názov s popisom</w:t>
            </w:r>
          </w:p>
          <w:p w14:paraId="1CECC4A0" w14:textId="77777777" w:rsidR="00AB1FF6" w:rsidRPr="00C50EB9" w:rsidRDefault="00AB1FF6" w:rsidP="00AB1FF6">
            <w:pPr>
              <w:pStyle w:val="Style2"/>
              <w:numPr>
                <w:ilvl w:val="0"/>
                <w:numId w:val="0"/>
              </w:numPr>
              <w:spacing w:line="240" w:lineRule="auto"/>
              <w:rPr>
                <w:rFonts w:ascii="Cambria" w:hAnsi="Cambria"/>
                <w:b w:val="0"/>
                <w:sz w:val="20"/>
                <w:szCs w:val="20"/>
              </w:rPr>
            </w:pPr>
          </w:p>
        </w:tc>
        <w:tc>
          <w:tcPr>
            <w:tcW w:w="1000" w:type="pct"/>
          </w:tcPr>
          <w:p w14:paraId="423FF7DB" w14:textId="5BE1C5CB" w:rsidR="00AB1FF6" w:rsidRPr="00C50EB9" w:rsidRDefault="00AB1FF6" w:rsidP="00AB1FF6">
            <w:pPr>
              <w:pStyle w:val="Style2"/>
              <w:numPr>
                <w:ilvl w:val="0"/>
                <w:numId w:val="0"/>
              </w:numPr>
              <w:spacing w:line="240" w:lineRule="auto"/>
              <w:rPr>
                <w:rFonts w:ascii="Cambria" w:hAnsi="Cambria"/>
                <w:b w:val="0"/>
                <w:sz w:val="20"/>
                <w:szCs w:val="20"/>
              </w:rPr>
            </w:pPr>
            <w:r w:rsidRPr="00C50EB9">
              <w:rPr>
                <w:rFonts w:ascii="Cambria" w:hAnsi="Cambria"/>
                <w:sz w:val="20"/>
                <w:szCs w:val="20"/>
              </w:rPr>
              <w:t>Výrobca/autor a typ dodávaného HW</w:t>
            </w:r>
          </w:p>
        </w:tc>
        <w:tc>
          <w:tcPr>
            <w:tcW w:w="1000" w:type="pct"/>
          </w:tcPr>
          <w:p w14:paraId="47223A51" w14:textId="4C19F84A" w:rsidR="00AB1FF6" w:rsidRPr="00C50EB9" w:rsidRDefault="00AB1FF6" w:rsidP="00AB1FF6">
            <w:pPr>
              <w:pStyle w:val="Style2"/>
              <w:numPr>
                <w:ilvl w:val="0"/>
                <w:numId w:val="0"/>
              </w:numPr>
              <w:spacing w:line="240" w:lineRule="auto"/>
              <w:rPr>
                <w:rFonts w:ascii="Cambria" w:hAnsi="Cambria"/>
                <w:b w:val="0"/>
                <w:sz w:val="20"/>
                <w:szCs w:val="20"/>
              </w:rPr>
            </w:pPr>
            <w:r w:rsidRPr="00C50EB9">
              <w:rPr>
                <w:rFonts w:ascii="Cambria" w:hAnsi="Cambria"/>
                <w:sz w:val="20"/>
                <w:szCs w:val="20"/>
              </w:rPr>
              <w:t>Počet ks</w:t>
            </w:r>
          </w:p>
        </w:tc>
        <w:tc>
          <w:tcPr>
            <w:tcW w:w="1000" w:type="pct"/>
          </w:tcPr>
          <w:p w14:paraId="0723FFD5" w14:textId="1B5715D6" w:rsidR="00AB1FF6" w:rsidRPr="00C50EB9" w:rsidRDefault="00AB1FF6" w:rsidP="00AB1FF6">
            <w:pPr>
              <w:pStyle w:val="Style2"/>
              <w:numPr>
                <w:ilvl w:val="0"/>
                <w:numId w:val="0"/>
              </w:numPr>
              <w:spacing w:line="240" w:lineRule="auto"/>
              <w:rPr>
                <w:rFonts w:ascii="Cambria" w:hAnsi="Cambria"/>
                <w:b w:val="0"/>
                <w:sz w:val="20"/>
                <w:szCs w:val="20"/>
              </w:rPr>
            </w:pPr>
            <w:r w:rsidRPr="00C50EB9">
              <w:rPr>
                <w:rFonts w:ascii="Cambria" w:hAnsi="Cambria"/>
                <w:sz w:val="20"/>
                <w:szCs w:val="20"/>
              </w:rPr>
              <w:t>Jednotková cena</w:t>
            </w:r>
          </w:p>
        </w:tc>
      </w:tr>
      <w:tr w:rsidR="00AB1FF6" w:rsidRPr="00C50EB9" w14:paraId="2EE2E9F5" w14:textId="77777777" w:rsidTr="00AB1FF6">
        <w:tc>
          <w:tcPr>
            <w:tcW w:w="1000" w:type="pct"/>
          </w:tcPr>
          <w:p w14:paraId="2DE53AB4" w14:textId="654AE115" w:rsidR="00AB1FF6" w:rsidRPr="00C50EB9" w:rsidRDefault="00AB1FF6" w:rsidP="009354F5">
            <w:pPr>
              <w:pStyle w:val="Style2"/>
              <w:numPr>
                <w:ilvl w:val="0"/>
                <w:numId w:val="0"/>
              </w:numPr>
              <w:spacing w:line="240" w:lineRule="auto"/>
              <w:rPr>
                <w:rFonts w:ascii="Cambria" w:hAnsi="Cambria"/>
                <w:b w:val="0"/>
                <w:sz w:val="20"/>
                <w:szCs w:val="20"/>
              </w:rPr>
            </w:pPr>
            <w:r w:rsidRPr="00C50EB9">
              <w:rPr>
                <w:rFonts w:ascii="Cambria" w:hAnsi="Cambria"/>
                <w:b w:val="0"/>
                <w:sz w:val="20"/>
                <w:szCs w:val="20"/>
              </w:rPr>
              <w:t>1</w:t>
            </w:r>
          </w:p>
        </w:tc>
        <w:tc>
          <w:tcPr>
            <w:tcW w:w="1000" w:type="pct"/>
          </w:tcPr>
          <w:p w14:paraId="4E09D425" w14:textId="0EFDCB3C" w:rsidR="00AB1FF6" w:rsidRPr="00C50EB9" w:rsidRDefault="00AB1FF6" w:rsidP="00AB1FF6">
            <w:pPr>
              <w:spacing w:after="0" w:line="240" w:lineRule="auto"/>
              <w:rPr>
                <w:rFonts w:ascii="Cambria" w:hAnsi="Cambria" w:cs="Arial"/>
                <w:iCs/>
                <w:color w:val="00B0F0"/>
              </w:rPr>
            </w:pPr>
            <w:r w:rsidRPr="00C50EB9">
              <w:rPr>
                <w:rFonts w:ascii="Cambria" w:hAnsi="Cambria" w:cs="Arial"/>
                <w:iCs/>
                <w:color w:val="00B0F0"/>
              </w:rPr>
              <w:t>vyplní uchádzač</w:t>
            </w:r>
          </w:p>
        </w:tc>
        <w:tc>
          <w:tcPr>
            <w:tcW w:w="1000" w:type="pct"/>
          </w:tcPr>
          <w:p w14:paraId="6A1C7797" w14:textId="396A6C74" w:rsidR="00AB1FF6" w:rsidRPr="00C50EB9" w:rsidRDefault="00AB1FF6" w:rsidP="00AB1FF6">
            <w:pPr>
              <w:spacing w:after="0" w:line="240" w:lineRule="auto"/>
              <w:rPr>
                <w:rFonts w:ascii="Cambria" w:hAnsi="Cambria" w:cs="Arial"/>
                <w:iCs/>
                <w:color w:val="00B0F0"/>
              </w:rPr>
            </w:pPr>
            <w:r w:rsidRPr="00C50EB9">
              <w:rPr>
                <w:rFonts w:ascii="Cambria" w:hAnsi="Cambria" w:cs="Arial"/>
                <w:iCs/>
                <w:color w:val="00B0F0"/>
              </w:rPr>
              <w:t>vyplní uchádzač</w:t>
            </w:r>
          </w:p>
        </w:tc>
        <w:tc>
          <w:tcPr>
            <w:tcW w:w="1000" w:type="pct"/>
          </w:tcPr>
          <w:p w14:paraId="5B1E5F85" w14:textId="42CF7CB3" w:rsidR="00AB1FF6" w:rsidRPr="00C50EB9" w:rsidRDefault="00AB1FF6" w:rsidP="009354F5">
            <w:pPr>
              <w:pStyle w:val="Style2"/>
              <w:numPr>
                <w:ilvl w:val="0"/>
                <w:numId w:val="0"/>
              </w:numPr>
              <w:spacing w:line="240" w:lineRule="auto"/>
              <w:rPr>
                <w:rFonts w:ascii="Cambria" w:hAnsi="Cambria"/>
                <w:b w:val="0"/>
                <w:sz w:val="20"/>
                <w:szCs w:val="20"/>
              </w:rPr>
            </w:pPr>
            <w:r w:rsidRPr="00C50EB9">
              <w:rPr>
                <w:rFonts w:ascii="Cambria" w:hAnsi="Cambria"/>
                <w:b w:val="0"/>
                <w:sz w:val="20"/>
                <w:szCs w:val="20"/>
              </w:rPr>
              <w:t>1</w:t>
            </w:r>
          </w:p>
        </w:tc>
        <w:tc>
          <w:tcPr>
            <w:tcW w:w="1000" w:type="pct"/>
          </w:tcPr>
          <w:p w14:paraId="374360BC" w14:textId="04E71F10" w:rsidR="00AB1FF6" w:rsidRPr="00C50EB9" w:rsidRDefault="00AB1FF6" w:rsidP="00AB1FF6">
            <w:pPr>
              <w:spacing w:after="0" w:line="240" w:lineRule="auto"/>
              <w:rPr>
                <w:rFonts w:ascii="Cambria" w:hAnsi="Cambria" w:cs="Arial"/>
                <w:iCs/>
                <w:color w:val="00B0F0"/>
              </w:rPr>
            </w:pPr>
            <w:r w:rsidRPr="00C50EB9">
              <w:rPr>
                <w:rFonts w:ascii="Cambria" w:hAnsi="Cambria" w:cs="Arial"/>
                <w:iCs/>
                <w:color w:val="00B0F0"/>
              </w:rPr>
              <w:t>vyplní uchádzač</w:t>
            </w:r>
          </w:p>
        </w:tc>
      </w:tr>
      <w:tr w:rsidR="00AB1FF6" w:rsidRPr="00C50EB9" w14:paraId="5A1C13CC" w14:textId="77777777" w:rsidTr="00AB1FF6">
        <w:tc>
          <w:tcPr>
            <w:tcW w:w="1000" w:type="pct"/>
          </w:tcPr>
          <w:p w14:paraId="131D262F" w14:textId="04A9D50C" w:rsidR="00AB1FF6" w:rsidRPr="00C50EB9" w:rsidRDefault="00AB1FF6" w:rsidP="009354F5">
            <w:pPr>
              <w:pStyle w:val="Style2"/>
              <w:numPr>
                <w:ilvl w:val="0"/>
                <w:numId w:val="0"/>
              </w:numPr>
              <w:spacing w:line="240" w:lineRule="auto"/>
              <w:rPr>
                <w:rFonts w:ascii="Cambria" w:hAnsi="Cambria"/>
                <w:b w:val="0"/>
                <w:sz w:val="20"/>
                <w:szCs w:val="20"/>
              </w:rPr>
            </w:pPr>
            <w:r w:rsidRPr="00C50EB9">
              <w:rPr>
                <w:rFonts w:ascii="Cambria" w:hAnsi="Cambria"/>
                <w:b w:val="0"/>
                <w:sz w:val="20"/>
                <w:szCs w:val="20"/>
              </w:rPr>
              <w:t>2</w:t>
            </w:r>
          </w:p>
        </w:tc>
        <w:tc>
          <w:tcPr>
            <w:tcW w:w="1000" w:type="pct"/>
          </w:tcPr>
          <w:p w14:paraId="604E8F8C" w14:textId="5F8EA9D4" w:rsidR="00AB1FF6" w:rsidRPr="00C50EB9" w:rsidRDefault="00A25D9B" w:rsidP="00A25D9B">
            <w:pPr>
              <w:spacing w:after="0" w:line="240" w:lineRule="auto"/>
              <w:rPr>
                <w:rFonts w:ascii="Cambria" w:hAnsi="Cambria" w:cs="Arial"/>
                <w:iCs/>
                <w:color w:val="00B0F0"/>
              </w:rPr>
            </w:pPr>
            <w:r w:rsidRPr="00C50EB9">
              <w:rPr>
                <w:rFonts w:ascii="Cambria" w:hAnsi="Cambria" w:cs="Arial"/>
                <w:iCs/>
                <w:color w:val="00B0F0"/>
              </w:rPr>
              <w:t>vyplní uchádzač</w:t>
            </w:r>
          </w:p>
        </w:tc>
        <w:tc>
          <w:tcPr>
            <w:tcW w:w="1000" w:type="pct"/>
          </w:tcPr>
          <w:p w14:paraId="40E5C9B9" w14:textId="7F16123D" w:rsidR="00AB1FF6" w:rsidRPr="00C50EB9" w:rsidRDefault="00A25D9B" w:rsidP="00A25D9B">
            <w:pPr>
              <w:spacing w:after="0" w:line="240" w:lineRule="auto"/>
              <w:rPr>
                <w:rFonts w:ascii="Cambria" w:hAnsi="Cambria" w:cs="Arial"/>
                <w:iCs/>
                <w:color w:val="00B0F0"/>
              </w:rPr>
            </w:pPr>
            <w:r w:rsidRPr="00C50EB9">
              <w:rPr>
                <w:rFonts w:ascii="Cambria" w:hAnsi="Cambria" w:cs="Arial"/>
                <w:iCs/>
                <w:color w:val="00B0F0"/>
              </w:rPr>
              <w:t>vyplní uchádzač</w:t>
            </w:r>
          </w:p>
        </w:tc>
        <w:tc>
          <w:tcPr>
            <w:tcW w:w="1000" w:type="pct"/>
          </w:tcPr>
          <w:p w14:paraId="0DA7AA78" w14:textId="2CEFC1B6" w:rsidR="00AB1FF6" w:rsidRPr="00C50EB9" w:rsidRDefault="00AB1FF6" w:rsidP="009354F5">
            <w:pPr>
              <w:pStyle w:val="Style2"/>
              <w:numPr>
                <w:ilvl w:val="0"/>
                <w:numId w:val="0"/>
              </w:numPr>
              <w:spacing w:line="240" w:lineRule="auto"/>
              <w:rPr>
                <w:rFonts w:ascii="Cambria" w:hAnsi="Cambria"/>
                <w:b w:val="0"/>
                <w:sz w:val="20"/>
                <w:szCs w:val="20"/>
              </w:rPr>
            </w:pPr>
            <w:r w:rsidRPr="00C50EB9">
              <w:rPr>
                <w:rFonts w:ascii="Cambria" w:hAnsi="Cambria"/>
                <w:b w:val="0"/>
                <w:sz w:val="20"/>
                <w:szCs w:val="20"/>
              </w:rPr>
              <w:t>1</w:t>
            </w:r>
          </w:p>
        </w:tc>
        <w:tc>
          <w:tcPr>
            <w:tcW w:w="1000" w:type="pct"/>
          </w:tcPr>
          <w:p w14:paraId="74436F91" w14:textId="319F6847" w:rsidR="00AB1FF6" w:rsidRPr="00C50EB9" w:rsidRDefault="00AB1FF6" w:rsidP="00AB1FF6">
            <w:pPr>
              <w:spacing w:after="0" w:line="240" w:lineRule="auto"/>
              <w:rPr>
                <w:rFonts w:ascii="Cambria" w:hAnsi="Cambria" w:cs="Arial"/>
                <w:iCs/>
                <w:color w:val="00B0F0"/>
              </w:rPr>
            </w:pPr>
            <w:r w:rsidRPr="00C50EB9">
              <w:rPr>
                <w:rFonts w:ascii="Cambria" w:hAnsi="Cambria" w:cs="Arial"/>
                <w:iCs/>
                <w:color w:val="00B0F0"/>
              </w:rPr>
              <w:t>vyplní uchádzač</w:t>
            </w:r>
          </w:p>
        </w:tc>
      </w:tr>
    </w:tbl>
    <w:p w14:paraId="4A11AE29" w14:textId="77777777" w:rsidR="009D4E06" w:rsidRPr="00C50EB9" w:rsidRDefault="009D4E06" w:rsidP="009354F5">
      <w:pPr>
        <w:pStyle w:val="Style2"/>
        <w:numPr>
          <w:ilvl w:val="0"/>
          <w:numId w:val="0"/>
        </w:numPr>
        <w:spacing w:line="240" w:lineRule="auto"/>
        <w:rPr>
          <w:rFonts w:ascii="Cambria" w:hAnsi="Cambria"/>
          <w:b w:val="0"/>
          <w:sz w:val="20"/>
          <w:szCs w:val="20"/>
        </w:rPr>
      </w:pPr>
    </w:p>
    <w:p w14:paraId="287BE702" w14:textId="43A7A51F" w:rsidR="00EE6EBA" w:rsidRPr="00C50EB9" w:rsidRDefault="00750840" w:rsidP="0077262A">
      <w:pPr>
        <w:spacing w:after="0" w:line="259" w:lineRule="auto"/>
        <w:rPr>
          <w:rFonts w:ascii="Cambria" w:hAnsi="Cambria"/>
          <w:b/>
          <w:bCs/>
        </w:rPr>
      </w:pPr>
      <w:r>
        <w:rPr>
          <w:rFonts w:ascii="Cambria" w:hAnsi="Cambria"/>
          <w:b/>
          <w:bCs/>
        </w:rPr>
        <w:t>E</w:t>
      </w:r>
      <w:r w:rsidR="008F721B" w:rsidRPr="00C50EB9">
        <w:rPr>
          <w:rFonts w:ascii="Cambria" w:hAnsi="Cambria"/>
          <w:b/>
          <w:bCs/>
        </w:rPr>
        <w:t xml:space="preserve"> Licenčné podmienky</w:t>
      </w:r>
      <w:r w:rsidR="00EE6EBA" w:rsidRPr="00C50EB9">
        <w:rPr>
          <w:rFonts w:ascii="Cambria" w:hAnsi="Cambria"/>
          <w:b/>
          <w:bCs/>
        </w:rPr>
        <w:t xml:space="preserve"> dodaného </w:t>
      </w:r>
      <w:r w:rsidR="00413ED6" w:rsidRPr="00C50EB9">
        <w:rPr>
          <w:rFonts w:ascii="Cambria" w:hAnsi="Cambria"/>
          <w:b/>
          <w:bCs/>
        </w:rPr>
        <w:t>SW</w:t>
      </w:r>
      <w:r w:rsidR="0068200E" w:rsidRPr="00C50EB9">
        <w:rPr>
          <w:rFonts w:ascii="Cambria" w:hAnsi="Cambria"/>
          <w:b/>
          <w:bCs/>
        </w:rPr>
        <w:t xml:space="preserve"> 3. strán</w:t>
      </w:r>
      <w:r w:rsidR="00413ED6" w:rsidRPr="00C50EB9">
        <w:rPr>
          <w:rFonts w:ascii="Cambria" w:hAnsi="Cambria"/>
          <w:b/>
          <w:bCs/>
        </w:rPr>
        <w:t xml:space="preserve"> </w:t>
      </w:r>
    </w:p>
    <w:p w14:paraId="40512CF3" w14:textId="563FB983" w:rsidR="00E04649" w:rsidRPr="00C50EB9" w:rsidRDefault="00EE6EBA">
      <w:pPr>
        <w:spacing w:after="160" w:line="259" w:lineRule="auto"/>
        <w:rPr>
          <w:rFonts w:ascii="Cambria" w:eastAsia="Times New Roman" w:hAnsi="Cambria" w:cs="Times New Roman"/>
          <w:b/>
          <w:bCs/>
        </w:rPr>
      </w:pPr>
      <w:r w:rsidRPr="00C50EB9">
        <w:rPr>
          <w:rFonts w:ascii="Cambria" w:hAnsi="Cambria"/>
          <w:spacing w:val="-4"/>
          <w:sz w:val="20"/>
          <w:szCs w:val="20"/>
        </w:rPr>
        <w:t>&lt;</w:t>
      </w:r>
      <w:r w:rsidRPr="00C50EB9">
        <w:rPr>
          <w:rFonts w:ascii="Cambria" w:hAnsi="Cambria" w:cs="Arial"/>
          <w:iCs/>
          <w:color w:val="00B0F0"/>
        </w:rPr>
        <w:t>vyplní</w:t>
      </w:r>
      <w:r w:rsidR="0078596F" w:rsidRPr="00C50EB9">
        <w:rPr>
          <w:rFonts w:ascii="Cambria" w:hAnsi="Cambria" w:cs="Arial"/>
          <w:iCs/>
          <w:color w:val="00B0F0"/>
        </w:rPr>
        <w:t>/priloží</w:t>
      </w:r>
      <w:r w:rsidRPr="00C50EB9">
        <w:rPr>
          <w:rFonts w:ascii="Cambria" w:hAnsi="Cambria" w:cs="Arial"/>
          <w:iCs/>
          <w:color w:val="00B0F0"/>
        </w:rPr>
        <w:t xml:space="preserve"> uchádzač</w:t>
      </w:r>
      <w:r w:rsidRPr="00C50EB9">
        <w:rPr>
          <w:rFonts w:ascii="Cambria" w:hAnsi="Cambria"/>
          <w:spacing w:val="-4"/>
          <w:sz w:val="20"/>
          <w:szCs w:val="20"/>
        </w:rPr>
        <w:t>&gt;</w:t>
      </w:r>
      <w:r w:rsidR="00E04649" w:rsidRPr="00C50EB9">
        <w:rPr>
          <w:rFonts w:ascii="Cambria" w:hAnsi="Cambria"/>
          <w:b/>
          <w:bCs/>
        </w:rPr>
        <w:br w:type="page"/>
      </w:r>
    </w:p>
    <w:p w14:paraId="4E186860" w14:textId="616D7761" w:rsidR="004A12FA" w:rsidRPr="00C50EB9" w:rsidRDefault="00F0035F" w:rsidP="000F5550">
      <w:pPr>
        <w:pStyle w:val="Nadpis6"/>
        <w:numPr>
          <w:ilvl w:val="0"/>
          <w:numId w:val="0"/>
        </w:numPr>
        <w:spacing w:before="240"/>
        <w:ind w:left="3600" w:hanging="3600"/>
        <w:rPr>
          <w:rFonts w:ascii="Cambria" w:hAnsi="Cambria"/>
          <w:b/>
          <w:bCs/>
          <w:sz w:val="22"/>
          <w:szCs w:val="22"/>
        </w:rPr>
      </w:pPr>
      <w:r w:rsidRPr="00C50EB9">
        <w:rPr>
          <w:rFonts w:ascii="Cambria" w:hAnsi="Cambria"/>
          <w:b/>
          <w:bCs/>
          <w:sz w:val="22"/>
          <w:szCs w:val="22"/>
        </w:rPr>
        <w:lastRenderedPageBreak/>
        <w:t xml:space="preserve">Príloha </w:t>
      </w:r>
      <w:r w:rsidR="00F4174E" w:rsidRPr="00C50EB9">
        <w:rPr>
          <w:rFonts w:ascii="Cambria" w:hAnsi="Cambria"/>
          <w:b/>
          <w:bCs/>
          <w:sz w:val="22"/>
          <w:szCs w:val="22"/>
        </w:rPr>
        <w:t>2</w:t>
      </w:r>
      <w:r w:rsidRPr="00C50EB9">
        <w:rPr>
          <w:rFonts w:ascii="Cambria" w:hAnsi="Cambria"/>
          <w:b/>
          <w:bCs/>
          <w:sz w:val="22"/>
          <w:szCs w:val="22"/>
        </w:rPr>
        <w:t xml:space="preserve"> </w:t>
      </w:r>
      <w:r w:rsidR="002D1880" w:rsidRPr="00C50EB9">
        <w:rPr>
          <w:rFonts w:ascii="Cambria" w:hAnsi="Cambria"/>
          <w:b/>
          <w:bCs/>
          <w:sz w:val="22"/>
          <w:szCs w:val="22"/>
        </w:rPr>
        <w:t>–</w:t>
      </w:r>
      <w:r w:rsidR="00365985" w:rsidRPr="00C50EB9">
        <w:rPr>
          <w:rFonts w:ascii="Cambria" w:hAnsi="Cambria"/>
          <w:b/>
          <w:bCs/>
          <w:sz w:val="22"/>
          <w:szCs w:val="22"/>
        </w:rPr>
        <w:t xml:space="preserve"> </w:t>
      </w:r>
      <w:r w:rsidR="000150A4" w:rsidRPr="00C50EB9">
        <w:rPr>
          <w:rFonts w:ascii="Cambria" w:hAnsi="Cambria"/>
          <w:b/>
          <w:bCs/>
          <w:sz w:val="22"/>
          <w:szCs w:val="22"/>
        </w:rPr>
        <w:t xml:space="preserve">Celková cena </w:t>
      </w:r>
      <w:r w:rsidR="002D1880" w:rsidRPr="00C50EB9">
        <w:rPr>
          <w:rFonts w:ascii="Cambria" w:hAnsi="Cambria"/>
          <w:b/>
          <w:bCs/>
          <w:sz w:val="22"/>
          <w:szCs w:val="22"/>
        </w:rPr>
        <w:t>predmetu plnenia</w:t>
      </w:r>
    </w:p>
    <w:p w14:paraId="48DA04E7" w14:textId="08018B87" w:rsidR="000F5550" w:rsidRPr="00C50EB9" w:rsidRDefault="000F5550" w:rsidP="000F5550">
      <w:pPr>
        <w:spacing w:after="0" w:line="240" w:lineRule="auto"/>
        <w:rPr>
          <w:b/>
          <w:bCs/>
          <w:i/>
          <w:iCs/>
        </w:rPr>
      </w:pPr>
      <w:r w:rsidRPr="00C50EB9">
        <w:rPr>
          <w:b/>
          <w:bCs/>
          <w:i/>
          <w:iCs/>
        </w:rPr>
        <w:t xml:space="preserve">Tabuľka 1 – </w:t>
      </w:r>
      <w:r w:rsidR="00CD0B7F" w:rsidRPr="00C50EB9">
        <w:rPr>
          <w:b/>
          <w:bCs/>
          <w:i/>
          <w:iCs/>
        </w:rPr>
        <w:t>dodávka Diela</w:t>
      </w:r>
    </w:p>
    <w:tbl>
      <w:tblPr>
        <w:tblW w:w="5000" w:type="pct"/>
        <w:tblLook w:val="0000" w:firstRow="0" w:lastRow="0" w:firstColumn="0" w:lastColumn="0" w:noHBand="0" w:noVBand="0"/>
      </w:tblPr>
      <w:tblGrid>
        <w:gridCol w:w="477"/>
        <w:gridCol w:w="651"/>
        <w:gridCol w:w="6098"/>
        <w:gridCol w:w="2257"/>
      </w:tblGrid>
      <w:tr w:rsidR="00891A57" w:rsidRPr="00C50EB9" w14:paraId="17038630" w14:textId="77777777" w:rsidTr="000C13FC">
        <w:trPr>
          <w:trHeight w:val="300"/>
        </w:trPr>
        <w:tc>
          <w:tcPr>
            <w:tcW w:w="595" w:type="pct"/>
            <w:gridSpan w:val="2"/>
            <w:tcBorders>
              <w:top w:val="single" w:sz="4" w:space="0" w:color="auto"/>
              <w:left w:val="single" w:sz="4" w:space="0" w:color="auto"/>
              <w:bottom w:val="single" w:sz="8" w:space="0" w:color="auto"/>
              <w:right w:val="single" w:sz="8" w:space="0" w:color="000000"/>
            </w:tcBorders>
            <w:shd w:val="clear" w:color="auto" w:fill="C0C0C0"/>
            <w:noWrap/>
            <w:vAlign w:val="center"/>
          </w:tcPr>
          <w:p w14:paraId="7937719E" w14:textId="77777777" w:rsidR="00891A57" w:rsidRPr="00C50EB9" w:rsidRDefault="00891A57" w:rsidP="00212C84">
            <w:pPr>
              <w:spacing w:line="240" w:lineRule="auto"/>
              <w:jc w:val="center"/>
              <w:rPr>
                <w:rFonts w:ascii="Cambria" w:hAnsi="Cambria" w:cs="Arial"/>
                <w:b/>
                <w:bCs/>
                <w:color w:val="000000"/>
                <w:sz w:val="20"/>
              </w:rPr>
            </w:pPr>
            <w:r w:rsidRPr="00C50EB9">
              <w:rPr>
                <w:rFonts w:ascii="Cambria" w:hAnsi="Cambria" w:cs="Arial"/>
                <w:b/>
                <w:bCs/>
                <w:color w:val="000000"/>
                <w:sz w:val="20"/>
              </w:rPr>
              <w:t>Položka</w:t>
            </w:r>
          </w:p>
        </w:tc>
        <w:tc>
          <w:tcPr>
            <w:tcW w:w="3215" w:type="pct"/>
            <w:tcBorders>
              <w:top w:val="single" w:sz="4" w:space="0" w:color="auto"/>
              <w:left w:val="nil"/>
              <w:bottom w:val="single" w:sz="8" w:space="0" w:color="auto"/>
              <w:right w:val="single" w:sz="4" w:space="0" w:color="auto"/>
            </w:tcBorders>
            <w:shd w:val="clear" w:color="auto" w:fill="C0C0C0"/>
            <w:vAlign w:val="center"/>
          </w:tcPr>
          <w:p w14:paraId="5F0EAA44" w14:textId="77777777" w:rsidR="00891A57" w:rsidRPr="00C50EB9" w:rsidRDefault="00891A57" w:rsidP="00212C84">
            <w:pPr>
              <w:spacing w:line="240" w:lineRule="auto"/>
              <w:jc w:val="center"/>
              <w:rPr>
                <w:rFonts w:ascii="Cambria" w:hAnsi="Cambria" w:cs="Arial"/>
                <w:b/>
                <w:bCs/>
                <w:color w:val="000000"/>
                <w:sz w:val="20"/>
              </w:rPr>
            </w:pPr>
            <w:r w:rsidRPr="00C50EB9">
              <w:rPr>
                <w:rFonts w:ascii="Cambria" w:hAnsi="Cambria" w:cs="Arial"/>
                <w:b/>
                <w:bCs/>
                <w:color w:val="000000"/>
                <w:sz w:val="20"/>
              </w:rPr>
              <w:t>Označenie s popisom</w:t>
            </w:r>
          </w:p>
        </w:tc>
        <w:tc>
          <w:tcPr>
            <w:tcW w:w="1190" w:type="pct"/>
            <w:tcBorders>
              <w:top w:val="single" w:sz="8" w:space="0" w:color="auto"/>
              <w:left w:val="single" w:sz="4" w:space="0" w:color="auto"/>
              <w:bottom w:val="single" w:sz="8" w:space="0" w:color="auto"/>
              <w:right w:val="single" w:sz="8" w:space="0" w:color="auto"/>
            </w:tcBorders>
            <w:shd w:val="clear" w:color="auto" w:fill="C0C0C0"/>
            <w:vAlign w:val="center"/>
          </w:tcPr>
          <w:p w14:paraId="2B1B757F" w14:textId="77777777" w:rsidR="00891A57" w:rsidRPr="00C50EB9" w:rsidRDefault="00891A57" w:rsidP="00212C84">
            <w:pPr>
              <w:spacing w:after="0" w:line="240" w:lineRule="auto"/>
              <w:jc w:val="center"/>
              <w:rPr>
                <w:rFonts w:ascii="Cambria" w:hAnsi="Cambria" w:cs="Arial"/>
                <w:b/>
                <w:bCs/>
                <w:color w:val="000000"/>
                <w:sz w:val="20"/>
              </w:rPr>
            </w:pPr>
            <w:r w:rsidRPr="00C50EB9">
              <w:rPr>
                <w:rFonts w:ascii="Cambria" w:hAnsi="Cambria" w:cs="Arial"/>
                <w:b/>
                <w:bCs/>
                <w:color w:val="000000"/>
                <w:sz w:val="20"/>
              </w:rPr>
              <w:t>Cena v eurách</w:t>
            </w:r>
          </w:p>
          <w:p w14:paraId="57774E4B" w14:textId="77777777" w:rsidR="00891A57" w:rsidRPr="00C50EB9" w:rsidRDefault="00891A57" w:rsidP="00212C84">
            <w:pPr>
              <w:spacing w:line="240" w:lineRule="auto"/>
              <w:jc w:val="center"/>
              <w:rPr>
                <w:rFonts w:ascii="Cambria" w:hAnsi="Cambria" w:cs="Arial"/>
                <w:b/>
                <w:bCs/>
                <w:color w:val="000000"/>
                <w:sz w:val="20"/>
              </w:rPr>
            </w:pPr>
            <w:r w:rsidRPr="00C50EB9">
              <w:rPr>
                <w:rFonts w:ascii="Cambria" w:hAnsi="Cambria" w:cs="Arial"/>
                <w:b/>
                <w:bCs/>
                <w:color w:val="000000"/>
                <w:sz w:val="20"/>
              </w:rPr>
              <w:t xml:space="preserve"> bez DPH</w:t>
            </w:r>
          </w:p>
        </w:tc>
      </w:tr>
      <w:tr w:rsidR="00891A57" w:rsidRPr="00C50EB9" w14:paraId="78600322" w14:textId="77777777" w:rsidTr="006559B6">
        <w:trPr>
          <w:cantSplit/>
          <w:trHeight w:val="421"/>
        </w:trPr>
        <w:tc>
          <w:tcPr>
            <w:tcW w:w="252" w:type="pct"/>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D3FAB56" w14:textId="77777777" w:rsidR="00891A57" w:rsidRPr="00C50EB9" w:rsidRDefault="00891A57" w:rsidP="009C5B6C">
            <w:pPr>
              <w:spacing w:after="0" w:line="240" w:lineRule="auto"/>
              <w:jc w:val="center"/>
              <w:rPr>
                <w:rFonts w:ascii="Cambria" w:hAnsi="Cambria" w:cs="Arial"/>
                <w:b/>
                <w:color w:val="000000"/>
                <w:sz w:val="20"/>
              </w:rPr>
            </w:pPr>
            <w:r w:rsidRPr="00C50EB9">
              <w:rPr>
                <w:rFonts w:ascii="Cambria" w:hAnsi="Cambria" w:cs="Arial"/>
                <w:b/>
                <w:color w:val="000000"/>
                <w:sz w:val="20"/>
              </w:rPr>
              <w:t>P1</w:t>
            </w:r>
          </w:p>
        </w:tc>
        <w:tc>
          <w:tcPr>
            <w:tcW w:w="343" w:type="pct"/>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0E9D0286" w14:textId="77777777" w:rsidR="00891A57" w:rsidRPr="00C50EB9" w:rsidRDefault="00891A57" w:rsidP="009C5B6C">
            <w:pPr>
              <w:spacing w:after="0" w:line="240" w:lineRule="auto"/>
              <w:jc w:val="center"/>
              <w:rPr>
                <w:rFonts w:ascii="Cambria" w:hAnsi="Cambria" w:cs="Arial"/>
                <w:b/>
                <w:color w:val="000000"/>
                <w:sz w:val="20"/>
              </w:rPr>
            </w:pPr>
            <w:r w:rsidRPr="00C50EB9">
              <w:rPr>
                <w:rFonts w:ascii="Cambria" w:hAnsi="Cambria" w:cs="Arial"/>
                <w:b/>
                <w:color w:val="000000"/>
                <w:sz w:val="20"/>
              </w:rPr>
              <w:t>1</w:t>
            </w:r>
          </w:p>
        </w:tc>
        <w:tc>
          <w:tcPr>
            <w:tcW w:w="3215" w:type="pct"/>
            <w:tcBorders>
              <w:top w:val="single" w:sz="8" w:space="0" w:color="auto"/>
              <w:left w:val="nil"/>
              <w:bottom w:val="single" w:sz="8" w:space="0" w:color="auto"/>
              <w:right w:val="single" w:sz="4" w:space="0" w:color="auto"/>
            </w:tcBorders>
            <w:vAlign w:val="center"/>
          </w:tcPr>
          <w:p w14:paraId="58859050" w14:textId="5594B8BF" w:rsidR="00BF2BF6" w:rsidRPr="00C50EB9" w:rsidRDefault="00041F96" w:rsidP="009C5B6C">
            <w:pPr>
              <w:pStyle w:val="xl27"/>
              <w:spacing w:before="0" w:beforeAutospacing="0" w:after="0" w:afterAutospacing="0"/>
              <w:jc w:val="both"/>
              <w:rPr>
                <w:rFonts w:ascii="Cambria" w:hAnsi="Cambria"/>
                <w:b w:val="0"/>
                <w:bCs w:val="0"/>
                <w:color w:val="000000"/>
                <w:sz w:val="20"/>
                <w:szCs w:val="20"/>
                <w:lang w:val="sk-SK"/>
              </w:rPr>
            </w:pPr>
            <w:r w:rsidRPr="00C50EB9">
              <w:rPr>
                <w:rFonts w:ascii="Cambria" w:hAnsi="Cambria"/>
                <w:b w:val="0"/>
                <w:bCs w:val="0"/>
                <w:color w:val="000000"/>
                <w:sz w:val="20"/>
                <w:szCs w:val="20"/>
                <w:lang w:val="sk-SK"/>
              </w:rPr>
              <w:t>Cena za</w:t>
            </w:r>
            <w:r w:rsidR="00C34C31" w:rsidRPr="00C50EB9">
              <w:rPr>
                <w:rFonts w:ascii="Cambria" w:hAnsi="Cambria"/>
                <w:b w:val="0"/>
                <w:bCs w:val="0"/>
                <w:color w:val="000000"/>
                <w:sz w:val="20"/>
                <w:szCs w:val="20"/>
                <w:lang w:val="sk-SK"/>
              </w:rPr>
              <w:t xml:space="preserve"> vytvorenie</w:t>
            </w:r>
            <w:r w:rsidRPr="00C50EB9">
              <w:rPr>
                <w:rFonts w:ascii="Cambria" w:hAnsi="Cambria"/>
                <w:b w:val="0"/>
                <w:bCs w:val="0"/>
                <w:color w:val="000000"/>
                <w:sz w:val="20"/>
                <w:szCs w:val="20"/>
                <w:lang w:val="sk-SK"/>
              </w:rPr>
              <w:t xml:space="preserve"> a dodanie </w:t>
            </w:r>
            <w:r w:rsidR="00D64A46" w:rsidRPr="00C50EB9">
              <w:rPr>
                <w:rFonts w:ascii="Cambria" w:hAnsi="Cambria"/>
                <w:b w:val="0"/>
                <w:bCs w:val="0"/>
                <w:color w:val="000000"/>
                <w:sz w:val="20"/>
                <w:szCs w:val="20"/>
                <w:lang w:val="sk-SK"/>
              </w:rPr>
              <w:t>d</w:t>
            </w:r>
            <w:r w:rsidRPr="00C50EB9">
              <w:rPr>
                <w:rFonts w:ascii="Cambria" w:hAnsi="Cambria"/>
                <w:b w:val="0"/>
                <w:bCs w:val="0"/>
                <w:color w:val="000000"/>
                <w:sz w:val="20"/>
                <w:szCs w:val="20"/>
                <w:lang w:val="sk-SK"/>
              </w:rPr>
              <w:t>iela</w:t>
            </w:r>
            <w:r w:rsidR="00F86679" w:rsidRPr="00C50EB9">
              <w:rPr>
                <w:rFonts w:ascii="Cambria" w:hAnsi="Cambria"/>
                <w:b w:val="0"/>
                <w:bCs w:val="0"/>
                <w:color w:val="000000"/>
                <w:sz w:val="20"/>
                <w:szCs w:val="20"/>
                <w:lang w:val="sk-SK"/>
              </w:rPr>
              <w:t xml:space="preserve"> – IS </w:t>
            </w:r>
            <w:r w:rsidR="00F05909" w:rsidRPr="00C50EB9">
              <w:rPr>
                <w:rFonts w:ascii="Cambria" w:hAnsi="Cambria"/>
                <w:b w:val="0"/>
                <w:bCs w:val="0"/>
                <w:color w:val="000000"/>
                <w:sz w:val="20"/>
                <w:szCs w:val="20"/>
                <w:lang w:val="sk-SK"/>
              </w:rPr>
              <w:t>SPÚ</w:t>
            </w:r>
          </w:p>
          <w:p w14:paraId="387680F5" w14:textId="5E8B7501" w:rsidR="0078596F" w:rsidRPr="00C50EB9" w:rsidRDefault="0078596F" w:rsidP="009C5B6C">
            <w:pPr>
              <w:pStyle w:val="xl27"/>
              <w:spacing w:before="0" w:beforeAutospacing="0" w:after="0" w:afterAutospacing="0"/>
              <w:jc w:val="both"/>
              <w:rPr>
                <w:rFonts w:ascii="Cambria" w:hAnsi="Cambria"/>
                <w:b w:val="0"/>
                <w:bCs w:val="0"/>
                <w:i/>
                <w:iCs/>
                <w:color w:val="000000"/>
                <w:sz w:val="20"/>
                <w:szCs w:val="20"/>
                <w:lang w:val="sk-SK"/>
              </w:rPr>
            </w:pPr>
            <w:r w:rsidRPr="00C50EB9">
              <w:rPr>
                <w:rFonts w:ascii="Cambria" w:hAnsi="Cambria"/>
                <w:b w:val="0"/>
                <w:bCs w:val="0"/>
                <w:i/>
                <w:iCs/>
                <w:color w:val="000000"/>
                <w:sz w:val="20"/>
                <w:szCs w:val="20"/>
                <w:lang w:val="sk-SK"/>
              </w:rPr>
              <w:t>(</w:t>
            </w:r>
            <w:r w:rsidR="007C1845" w:rsidRPr="00C50EB9">
              <w:rPr>
                <w:rFonts w:ascii="Cambria" w:hAnsi="Cambria"/>
                <w:b w:val="0"/>
                <w:bCs w:val="0"/>
                <w:i/>
                <w:iCs/>
                <w:color w:val="000000"/>
                <w:sz w:val="20"/>
                <w:szCs w:val="20"/>
                <w:lang w:val="sk-SK"/>
              </w:rPr>
              <w:t>obsahuje kompletný predmet plnenia podľa Zmluvy)</w:t>
            </w:r>
            <w:r w:rsidRPr="00C50EB9">
              <w:rPr>
                <w:rFonts w:ascii="Cambria" w:hAnsi="Cambria"/>
                <w:b w:val="0"/>
                <w:bCs w:val="0"/>
                <w:i/>
                <w:iCs/>
                <w:color w:val="000000"/>
                <w:sz w:val="20"/>
                <w:szCs w:val="20"/>
                <w:lang w:val="sk-SK"/>
              </w:rPr>
              <w:t xml:space="preserve"> </w:t>
            </w:r>
          </w:p>
        </w:tc>
        <w:tc>
          <w:tcPr>
            <w:tcW w:w="1190" w:type="pct"/>
            <w:tcBorders>
              <w:top w:val="single" w:sz="8" w:space="0" w:color="auto"/>
              <w:left w:val="single" w:sz="4" w:space="0" w:color="auto"/>
              <w:bottom w:val="single" w:sz="8" w:space="0" w:color="auto"/>
              <w:right w:val="single" w:sz="8" w:space="0" w:color="000000"/>
            </w:tcBorders>
            <w:vAlign w:val="center"/>
          </w:tcPr>
          <w:p w14:paraId="2869A808" w14:textId="77777777" w:rsidR="00891A57" w:rsidRPr="00C50EB9" w:rsidRDefault="00891A57" w:rsidP="009C5B6C">
            <w:pPr>
              <w:spacing w:after="0" w:line="240" w:lineRule="auto"/>
              <w:jc w:val="center"/>
              <w:rPr>
                <w:rFonts w:ascii="Cambria" w:hAnsi="Cambria" w:cs="Arial"/>
                <w:i/>
                <w:iCs/>
                <w:color w:val="00B0F0"/>
                <w:sz w:val="20"/>
              </w:rPr>
            </w:pPr>
            <w:r w:rsidRPr="00C50EB9">
              <w:rPr>
                <w:rFonts w:ascii="Cambria" w:hAnsi="Cambria" w:cs="Arial"/>
                <w:i/>
                <w:iCs/>
                <w:color w:val="00B0F0"/>
                <w:sz w:val="20"/>
              </w:rPr>
              <w:t>&lt;vyplní uchádzač&gt;</w:t>
            </w:r>
          </w:p>
        </w:tc>
      </w:tr>
      <w:tr w:rsidR="00891A57" w:rsidRPr="00C50EB9" w14:paraId="5A4EA1D1" w14:textId="77777777" w:rsidTr="000C13FC">
        <w:trPr>
          <w:cantSplit/>
          <w:trHeight w:val="643"/>
        </w:trPr>
        <w:tc>
          <w:tcPr>
            <w:tcW w:w="595" w:type="pct"/>
            <w:gridSpan w:val="2"/>
            <w:tcBorders>
              <w:top w:val="single" w:sz="8" w:space="0" w:color="auto"/>
              <w:left w:val="single" w:sz="4" w:space="0" w:color="auto"/>
              <w:bottom w:val="single" w:sz="4" w:space="0" w:color="auto"/>
              <w:right w:val="single" w:sz="8" w:space="0" w:color="000000"/>
            </w:tcBorders>
            <w:shd w:val="clear" w:color="auto" w:fill="D9D9D9" w:themeFill="background1" w:themeFillShade="D9"/>
            <w:noWrap/>
            <w:vAlign w:val="center"/>
          </w:tcPr>
          <w:p w14:paraId="2B48C277" w14:textId="46FFE9B8" w:rsidR="00891A57" w:rsidRPr="00C50EB9" w:rsidRDefault="00891A57" w:rsidP="006923C5">
            <w:pPr>
              <w:spacing w:before="60" w:after="60"/>
              <w:jc w:val="center"/>
              <w:rPr>
                <w:rFonts w:ascii="Cambria" w:hAnsi="Cambria" w:cs="Arial"/>
                <w:b/>
                <w:color w:val="000000"/>
                <w:sz w:val="20"/>
              </w:rPr>
            </w:pPr>
          </w:p>
        </w:tc>
        <w:tc>
          <w:tcPr>
            <w:tcW w:w="3215" w:type="pct"/>
            <w:tcBorders>
              <w:top w:val="single" w:sz="8" w:space="0" w:color="auto"/>
              <w:left w:val="nil"/>
              <w:bottom w:val="single" w:sz="4" w:space="0" w:color="auto"/>
              <w:right w:val="single" w:sz="4" w:space="0" w:color="auto"/>
            </w:tcBorders>
            <w:shd w:val="clear" w:color="auto" w:fill="D9D9D9" w:themeFill="background1" w:themeFillShade="D9"/>
            <w:vAlign w:val="center"/>
          </w:tcPr>
          <w:p w14:paraId="725EA22B" w14:textId="18D0C148" w:rsidR="00891A57" w:rsidRPr="00C50EB9" w:rsidRDefault="00891A57" w:rsidP="000C13FC">
            <w:pPr>
              <w:pStyle w:val="xl27"/>
              <w:spacing w:before="0" w:beforeAutospacing="0" w:after="0" w:afterAutospacing="0"/>
              <w:jc w:val="both"/>
              <w:rPr>
                <w:rFonts w:ascii="Cambria" w:hAnsi="Cambria"/>
                <w:i/>
                <w:color w:val="00B0F0"/>
                <w:sz w:val="20"/>
                <w:lang w:val="sk-SK"/>
              </w:rPr>
            </w:pPr>
            <w:r w:rsidRPr="00C50EB9">
              <w:rPr>
                <w:rFonts w:ascii="Cambria" w:hAnsi="Cambria"/>
                <w:bCs w:val="0"/>
                <w:color w:val="000000"/>
                <w:sz w:val="20"/>
                <w:szCs w:val="20"/>
                <w:lang w:val="sk-SK"/>
              </w:rPr>
              <w:t xml:space="preserve">Celková cena za </w:t>
            </w:r>
            <w:r w:rsidR="00867A07" w:rsidRPr="00C50EB9">
              <w:rPr>
                <w:rFonts w:ascii="Cambria" w:hAnsi="Cambria"/>
                <w:bCs w:val="0"/>
                <w:color w:val="000000"/>
                <w:sz w:val="20"/>
                <w:szCs w:val="20"/>
                <w:lang w:val="sk-SK"/>
              </w:rPr>
              <w:t>d</w:t>
            </w:r>
            <w:r w:rsidRPr="00C50EB9">
              <w:rPr>
                <w:rFonts w:ascii="Cambria" w:hAnsi="Cambria"/>
                <w:bCs w:val="0"/>
                <w:color w:val="000000"/>
                <w:sz w:val="20"/>
                <w:szCs w:val="20"/>
                <w:lang w:val="sk-SK"/>
              </w:rPr>
              <w:t>ielo</w:t>
            </w:r>
            <w:r w:rsidR="00CD7AA1" w:rsidRPr="00C50EB9">
              <w:rPr>
                <w:rFonts w:ascii="Cambria" w:hAnsi="Cambria"/>
                <w:bCs w:val="0"/>
                <w:color w:val="000000"/>
                <w:sz w:val="20"/>
                <w:szCs w:val="20"/>
                <w:lang w:val="sk-SK"/>
              </w:rPr>
              <w:t xml:space="preserve"> = P1</w:t>
            </w:r>
          </w:p>
        </w:tc>
        <w:tc>
          <w:tcPr>
            <w:tcW w:w="1191" w:type="pct"/>
            <w:tcBorders>
              <w:top w:val="single" w:sz="8" w:space="0" w:color="auto"/>
              <w:left w:val="single" w:sz="4" w:space="0" w:color="auto"/>
              <w:bottom w:val="single" w:sz="8" w:space="0" w:color="auto"/>
              <w:right w:val="single" w:sz="8" w:space="0" w:color="000000"/>
            </w:tcBorders>
            <w:shd w:val="clear" w:color="auto" w:fill="D9D9D9" w:themeFill="background1" w:themeFillShade="D9"/>
            <w:vAlign w:val="center"/>
          </w:tcPr>
          <w:p w14:paraId="3380411C" w14:textId="77777777" w:rsidR="00891A57" w:rsidRPr="00C50EB9" w:rsidRDefault="00891A57" w:rsidP="000C13FC">
            <w:pPr>
              <w:spacing w:after="0"/>
              <w:jc w:val="center"/>
              <w:rPr>
                <w:rFonts w:ascii="Cambria" w:hAnsi="Cambria" w:cs="Arial"/>
                <w:i/>
                <w:iCs/>
                <w:color w:val="00B0F0"/>
                <w:sz w:val="20"/>
              </w:rPr>
            </w:pPr>
            <w:r w:rsidRPr="00C50EB9">
              <w:rPr>
                <w:rFonts w:ascii="Cambria" w:hAnsi="Cambria" w:cs="Arial"/>
                <w:i/>
                <w:iCs/>
                <w:color w:val="00B0F0"/>
                <w:sz w:val="20"/>
              </w:rPr>
              <w:t>&lt;vyplní uchádzač&gt;</w:t>
            </w:r>
          </w:p>
        </w:tc>
      </w:tr>
    </w:tbl>
    <w:p w14:paraId="7EBC4A89" w14:textId="77777777" w:rsidR="00891A57" w:rsidRPr="00C50EB9" w:rsidRDefault="00891A57" w:rsidP="000F5550">
      <w:pPr>
        <w:spacing w:after="0" w:line="240" w:lineRule="auto"/>
        <w:rPr>
          <w:b/>
          <w:bCs/>
          <w:i/>
          <w:iCs/>
        </w:rPr>
      </w:pPr>
    </w:p>
    <w:p w14:paraId="3517E5AF" w14:textId="77777777" w:rsidR="005216AB" w:rsidRPr="00C50EB9" w:rsidRDefault="005216AB">
      <w:pPr>
        <w:spacing w:after="160" w:line="259" w:lineRule="auto"/>
        <w:rPr>
          <w:rFonts w:ascii="Cambria" w:eastAsia="Times New Roman" w:hAnsi="Cambria" w:cs="Times New Roman"/>
          <w:b/>
          <w:bCs/>
        </w:rPr>
      </w:pPr>
      <w:r w:rsidRPr="00C50EB9">
        <w:rPr>
          <w:rFonts w:ascii="Cambria" w:hAnsi="Cambria"/>
          <w:b/>
          <w:bCs/>
        </w:rPr>
        <w:br w:type="page"/>
      </w:r>
    </w:p>
    <w:p w14:paraId="21DC4752" w14:textId="530655D6" w:rsidR="00CC61EC" w:rsidRPr="00C50EB9" w:rsidRDefault="002147DB" w:rsidP="00E7374C">
      <w:pPr>
        <w:pStyle w:val="Nadpis6"/>
        <w:numPr>
          <w:ilvl w:val="0"/>
          <w:numId w:val="0"/>
        </w:numPr>
        <w:spacing w:before="240"/>
        <w:ind w:left="3600" w:hanging="3600"/>
        <w:rPr>
          <w:rFonts w:ascii="Cambria" w:hAnsi="Cambria"/>
          <w:b/>
          <w:bCs/>
          <w:sz w:val="22"/>
          <w:szCs w:val="22"/>
        </w:rPr>
      </w:pPr>
      <w:r w:rsidRPr="00C50EB9">
        <w:rPr>
          <w:rFonts w:ascii="Cambria" w:hAnsi="Cambria"/>
          <w:b/>
          <w:bCs/>
          <w:sz w:val="22"/>
          <w:szCs w:val="22"/>
        </w:rPr>
        <w:lastRenderedPageBreak/>
        <w:t xml:space="preserve">Príloha </w:t>
      </w:r>
      <w:r w:rsidR="004D68FB" w:rsidRPr="00C50EB9">
        <w:rPr>
          <w:rFonts w:ascii="Cambria" w:hAnsi="Cambria"/>
          <w:b/>
          <w:bCs/>
          <w:sz w:val="22"/>
          <w:szCs w:val="22"/>
        </w:rPr>
        <w:t>3</w:t>
      </w:r>
      <w:r w:rsidRPr="00C50EB9">
        <w:rPr>
          <w:rFonts w:ascii="Cambria" w:hAnsi="Cambria"/>
          <w:b/>
          <w:bCs/>
          <w:sz w:val="22"/>
          <w:szCs w:val="22"/>
        </w:rPr>
        <w:t xml:space="preserve"> – Slovník pojmov</w:t>
      </w:r>
    </w:p>
    <w:tbl>
      <w:tblPr>
        <w:tblW w:w="9059" w:type="dxa"/>
        <w:tblInd w:w="90" w:type="dxa"/>
        <w:tblLayout w:type="fixed"/>
        <w:tblLook w:val="06A0" w:firstRow="1" w:lastRow="0" w:firstColumn="1" w:lastColumn="0" w:noHBand="1" w:noVBand="1"/>
      </w:tblPr>
      <w:tblGrid>
        <w:gridCol w:w="2488"/>
        <w:gridCol w:w="6571"/>
      </w:tblGrid>
      <w:tr w:rsidR="000D0869" w:rsidRPr="00C50EB9" w14:paraId="6C1C5B1D"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64967AB1" w14:textId="77777777" w:rsidR="000D0869" w:rsidRPr="00C50EB9" w:rsidRDefault="000D0869" w:rsidP="00C22383">
            <w:pPr>
              <w:spacing w:before="60" w:line="240" w:lineRule="auto"/>
              <w:jc w:val="center"/>
              <w:rPr>
                <w:rFonts w:ascii="Cambria" w:eastAsia="Cambria" w:hAnsi="Cambria" w:cs="Cambria"/>
                <w:b/>
                <w:bCs/>
                <w:color w:val="000000" w:themeColor="text1"/>
                <w:sz w:val="20"/>
                <w:szCs w:val="20"/>
              </w:rPr>
            </w:pPr>
            <w:r w:rsidRPr="00C50EB9">
              <w:rPr>
                <w:rFonts w:ascii="Cambria" w:eastAsia="Cambria" w:hAnsi="Cambria" w:cs="Cambria"/>
                <w:b/>
                <w:bCs/>
                <w:color w:val="000000" w:themeColor="text1"/>
                <w:sz w:val="20"/>
                <w:szCs w:val="20"/>
              </w:rPr>
              <w:t>Pojem (y) / Výraz / Skratka</w:t>
            </w:r>
          </w:p>
        </w:tc>
        <w:tc>
          <w:tcPr>
            <w:tcW w:w="6571"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7BEDC7F1" w14:textId="77777777" w:rsidR="000D0869" w:rsidRPr="00C50EB9" w:rsidRDefault="000D0869" w:rsidP="000D0869">
            <w:pPr>
              <w:spacing w:before="60" w:after="0" w:line="240" w:lineRule="auto"/>
              <w:jc w:val="center"/>
              <w:rPr>
                <w:rFonts w:ascii="Cambria" w:eastAsia="Cambria" w:hAnsi="Cambria" w:cs="Cambria"/>
                <w:b/>
                <w:bCs/>
                <w:color w:val="000000" w:themeColor="text1"/>
                <w:sz w:val="20"/>
                <w:szCs w:val="20"/>
              </w:rPr>
            </w:pPr>
            <w:r w:rsidRPr="00C50EB9">
              <w:rPr>
                <w:rFonts w:ascii="Cambria" w:eastAsia="Cambria" w:hAnsi="Cambria" w:cs="Cambria"/>
                <w:b/>
                <w:bCs/>
                <w:color w:val="000000" w:themeColor="text1"/>
                <w:sz w:val="20"/>
                <w:szCs w:val="20"/>
              </w:rPr>
              <w:t>Vysvetlenie Pojmu / Výrazu / Skratky</w:t>
            </w:r>
          </w:p>
        </w:tc>
      </w:tr>
      <w:tr w:rsidR="00BB40D6" w:rsidRPr="00C50EB9" w14:paraId="6E4DCAFD"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8C91A16"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hAnsi="Cambria" w:cs="Arial"/>
                <w:b/>
                <w:bCs/>
                <w:sz w:val="20"/>
              </w:rPr>
              <w:t>Bezpečnostný incident</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5FA7F54" w14:textId="77777777" w:rsidR="00BB40D6" w:rsidRPr="00C50EB9" w:rsidRDefault="00BB40D6" w:rsidP="00BB3EBC">
            <w:pPr>
              <w:spacing w:after="20" w:line="240" w:lineRule="auto"/>
              <w:rPr>
                <w:rFonts w:ascii="Cambria" w:hAnsi="Cambria"/>
                <w:sz w:val="20"/>
              </w:rPr>
            </w:pPr>
            <w:r w:rsidRPr="00C50EB9">
              <w:rPr>
                <w:rFonts w:ascii="Cambria" w:hAnsi="Cambria"/>
                <w:sz w:val="20"/>
              </w:rPr>
              <w:t xml:space="preserve">Bezpečnostný incident je akákoľvek udalosť narušenia bezpečnosti služby IT alebo niektorého jej komponentu, ktorej následkom bola </w:t>
            </w:r>
          </w:p>
          <w:p w14:paraId="25F3A258" w14:textId="77777777" w:rsidR="00BB40D6" w:rsidRPr="00C50EB9" w:rsidRDefault="00BB40D6" w:rsidP="00BB3EBC">
            <w:pPr>
              <w:spacing w:after="20" w:line="240" w:lineRule="auto"/>
              <w:rPr>
                <w:rFonts w:ascii="Cambria" w:hAnsi="Cambria"/>
                <w:sz w:val="20"/>
              </w:rPr>
            </w:pPr>
            <w:r w:rsidRPr="00C50EB9">
              <w:rPr>
                <w:rFonts w:ascii="Cambria" w:hAnsi="Cambria"/>
                <w:sz w:val="20"/>
              </w:rPr>
              <w:t>• strata dôvernosti údajov, únik/zničenie údajov alebo narušenie ich integrity alebo</w:t>
            </w:r>
          </w:p>
          <w:p w14:paraId="0EA7C1F2" w14:textId="77777777" w:rsidR="00BB40D6" w:rsidRPr="00C50EB9" w:rsidRDefault="00BB40D6" w:rsidP="00BB3EBC">
            <w:pPr>
              <w:spacing w:after="20" w:line="240" w:lineRule="auto"/>
              <w:rPr>
                <w:rFonts w:ascii="Cambria" w:hAnsi="Cambria"/>
                <w:sz w:val="20"/>
              </w:rPr>
            </w:pPr>
            <w:r w:rsidRPr="00C50EB9">
              <w:rPr>
                <w:rFonts w:ascii="Cambria" w:hAnsi="Cambria"/>
                <w:sz w:val="20"/>
              </w:rPr>
              <w:t>• obmedzenie alebo odmietnutie dostupnosti služby IT alebo</w:t>
            </w:r>
          </w:p>
          <w:p w14:paraId="54C80853" w14:textId="77777777" w:rsidR="00BB40D6" w:rsidRPr="00C50EB9" w:rsidRDefault="00BB40D6" w:rsidP="00BB3EBC">
            <w:pPr>
              <w:spacing w:after="20" w:line="240" w:lineRule="auto"/>
              <w:rPr>
                <w:rFonts w:ascii="Cambria" w:hAnsi="Cambria"/>
                <w:sz w:val="20"/>
              </w:rPr>
            </w:pPr>
            <w:r w:rsidRPr="00C50EB9">
              <w:rPr>
                <w:rFonts w:ascii="Cambria" w:hAnsi="Cambria"/>
                <w:sz w:val="20"/>
              </w:rPr>
              <w:t>• narušenie bezpečnostných mechanizmov alebo</w:t>
            </w:r>
          </w:p>
          <w:p w14:paraId="18F446D3"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hAnsi="Cambria"/>
                <w:sz w:val="20"/>
              </w:rPr>
              <w:t>• poškodenie mena NBS</w:t>
            </w:r>
          </w:p>
        </w:tc>
      </w:tr>
      <w:tr w:rsidR="00BB40D6" w:rsidRPr="00C50EB9" w14:paraId="013B1185"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97150E9"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hAnsi="Cambria" w:cs="Arial"/>
                <w:b/>
                <w:sz w:val="20"/>
              </w:rPr>
              <w:t>Bezpečnostná hrozba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B39BE01"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hAnsi="Cambria" w:cs="Arial"/>
                <w:sz w:val="20"/>
              </w:rPr>
              <w:t>Bezpečnostná hrozba je zverejnená/nahlásená/detegovaná bezpečnostná zraniteľnosť alebo varovanie, ktoré sa týka služby IT alebo niektorého jej komponentu.</w:t>
            </w:r>
          </w:p>
        </w:tc>
      </w:tr>
      <w:tr w:rsidR="00BB40D6" w:rsidRPr="00C50EB9" w14:paraId="6176DA85"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21BD709"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Dielo</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1154532" w14:textId="730BF7B4"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Zmluvné strany rozumejú všetky služby, práce a súvisiace plnenia, ktoré je zhotoviteľ povinný plniť za podmienok tejto Zmluvy v prospech objednávateľa, vrátane udelenia licenčných práv na používanie diela a dodanie dokumentácie diela. Zmluvne stanovené práce a služby predstavujú</w:t>
            </w:r>
            <w:r w:rsidR="006B58C5" w:rsidRPr="00C50EB9">
              <w:rPr>
                <w:rFonts w:ascii="Cambria" w:eastAsia="Cambria" w:hAnsi="Cambria" w:cs="Cambria"/>
                <w:sz w:val="20"/>
                <w:szCs w:val="20"/>
              </w:rPr>
              <w:t xml:space="preserve"> okrem </w:t>
            </w:r>
            <w:r w:rsidR="000C3496" w:rsidRPr="00C50EB9">
              <w:rPr>
                <w:rFonts w:ascii="Cambria" w:eastAsia="Cambria" w:hAnsi="Cambria" w:cs="Cambria"/>
                <w:sz w:val="20"/>
                <w:szCs w:val="20"/>
              </w:rPr>
              <w:t>uvedeného v článku I bode 2 Zmluvy</w:t>
            </w:r>
            <w:r w:rsidRPr="00C50EB9">
              <w:rPr>
                <w:rFonts w:ascii="Cambria" w:eastAsia="Cambria" w:hAnsi="Cambria" w:cs="Cambria"/>
                <w:sz w:val="20"/>
                <w:szCs w:val="20"/>
              </w:rPr>
              <w:t>:</w:t>
            </w:r>
          </w:p>
          <w:p w14:paraId="780C54B2" w14:textId="77777777" w:rsidR="00BB40D6" w:rsidRPr="00C50EB9" w:rsidRDefault="00BB40D6" w:rsidP="00BB3EBC">
            <w:pPr>
              <w:pStyle w:val="Odsekzoznamu"/>
              <w:numPr>
                <w:ilvl w:val="0"/>
                <w:numId w:val="34"/>
              </w:numPr>
              <w:spacing w:after="0" w:line="240" w:lineRule="auto"/>
              <w:rPr>
                <w:rFonts w:ascii="Cambria" w:eastAsia="Cambria" w:hAnsi="Cambria" w:cs="Cambria"/>
                <w:sz w:val="20"/>
                <w:szCs w:val="20"/>
              </w:rPr>
            </w:pPr>
            <w:r w:rsidRPr="00C50EB9">
              <w:rPr>
                <w:rFonts w:ascii="Cambria" w:eastAsia="Cambria" w:hAnsi="Cambria" w:cs="Cambria"/>
                <w:sz w:val="20"/>
                <w:szCs w:val="20"/>
              </w:rPr>
              <w:t>spracovanie plánu projektu, vykonanie revízií plánu projektu, čiastkových plánov,</w:t>
            </w:r>
          </w:p>
          <w:p w14:paraId="0C1A2016" w14:textId="77777777" w:rsidR="00BB40D6" w:rsidRPr="00C50EB9" w:rsidRDefault="00BB40D6" w:rsidP="00BB3EBC">
            <w:pPr>
              <w:pStyle w:val="Odsekzoznamu"/>
              <w:numPr>
                <w:ilvl w:val="0"/>
                <w:numId w:val="34"/>
              </w:numPr>
              <w:spacing w:after="0" w:line="240" w:lineRule="auto"/>
              <w:rPr>
                <w:rFonts w:ascii="Cambria" w:eastAsia="Cambria" w:hAnsi="Cambria" w:cs="Cambria"/>
                <w:sz w:val="20"/>
                <w:szCs w:val="20"/>
              </w:rPr>
            </w:pPr>
            <w:r w:rsidRPr="00C50EB9">
              <w:rPr>
                <w:rFonts w:ascii="Cambria" w:eastAsia="Cambria" w:hAnsi="Cambria" w:cs="Cambria"/>
                <w:sz w:val="20"/>
                <w:szCs w:val="20"/>
              </w:rPr>
              <w:t>riadenie projektu na strane zhotoviteľa,</w:t>
            </w:r>
          </w:p>
          <w:p w14:paraId="614DA35D" w14:textId="77777777" w:rsidR="00BB40D6" w:rsidRPr="00C50EB9" w:rsidRDefault="00BB40D6" w:rsidP="00BB3EBC">
            <w:pPr>
              <w:pStyle w:val="Odsekzoznamu"/>
              <w:numPr>
                <w:ilvl w:val="0"/>
                <w:numId w:val="34"/>
              </w:numPr>
              <w:spacing w:after="0" w:line="240" w:lineRule="auto"/>
              <w:rPr>
                <w:rFonts w:ascii="Cambria" w:eastAsia="Cambria" w:hAnsi="Cambria" w:cs="Cambria"/>
                <w:sz w:val="20"/>
                <w:szCs w:val="20"/>
              </w:rPr>
            </w:pPr>
            <w:r w:rsidRPr="00C50EB9">
              <w:rPr>
                <w:rFonts w:ascii="Cambria" w:eastAsia="Cambria" w:hAnsi="Cambria" w:cs="Cambria"/>
                <w:sz w:val="20"/>
                <w:szCs w:val="20"/>
              </w:rPr>
              <w:t>vypracovanie projektovej a sprievodnej dokumentácie dodávaného systému,</w:t>
            </w:r>
          </w:p>
          <w:p w14:paraId="7A81098A" w14:textId="77777777" w:rsidR="00BB40D6" w:rsidRPr="00C50EB9" w:rsidRDefault="00BB40D6" w:rsidP="00BB3EBC">
            <w:pPr>
              <w:pStyle w:val="Odsekzoznamu"/>
              <w:numPr>
                <w:ilvl w:val="0"/>
                <w:numId w:val="34"/>
              </w:numPr>
              <w:spacing w:after="0" w:line="240" w:lineRule="auto"/>
              <w:rPr>
                <w:rFonts w:ascii="Cambria" w:eastAsia="Cambria" w:hAnsi="Cambria" w:cs="Cambria"/>
                <w:sz w:val="20"/>
                <w:szCs w:val="20"/>
              </w:rPr>
            </w:pPr>
            <w:r w:rsidRPr="00C50EB9">
              <w:rPr>
                <w:rFonts w:ascii="Cambria" w:eastAsia="Cambria" w:hAnsi="Cambria" w:cs="Cambria"/>
                <w:sz w:val="20"/>
                <w:szCs w:val="20"/>
              </w:rPr>
              <w:t>analýza zmien dodávaného systému podľa požiadaviek objednávateľa,</w:t>
            </w:r>
          </w:p>
          <w:p w14:paraId="4357DC68" w14:textId="77777777" w:rsidR="00BB40D6" w:rsidRPr="00C50EB9" w:rsidRDefault="00BB40D6" w:rsidP="00BB3EBC">
            <w:pPr>
              <w:pStyle w:val="Odsekzoznamu"/>
              <w:numPr>
                <w:ilvl w:val="0"/>
                <w:numId w:val="34"/>
              </w:numPr>
              <w:spacing w:after="0" w:line="240" w:lineRule="auto"/>
              <w:rPr>
                <w:rFonts w:ascii="Cambria" w:eastAsia="Cambria" w:hAnsi="Cambria" w:cs="Cambria"/>
                <w:sz w:val="20"/>
                <w:szCs w:val="20"/>
              </w:rPr>
            </w:pPr>
            <w:r w:rsidRPr="00C50EB9">
              <w:rPr>
                <w:rFonts w:ascii="Cambria" w:eastAsia="Cambria" w:hAnsi="Cambria" w:cs="Cambria"/>
                <w:sz w:val="20"/>
                <w:szCs w:val="20"/>
              </w:rPr>
              <w:t xml:space="preserve">analýza a návrh riešenia, </w:t>
            </w:r>
            <w:proofErr w:type="spellStart"/>
            <w:r w:rsidRPr="00C50EB9">
              <w:rPr>
                <w:rFonts w:ascii="Cambria" w:eastAsia="Cambria" w:hAnsi="Cambria" w:cs="Cambria"/>
                <w:sz w:val="20"/>
                <w:szCs w:val="20"/>
              </w:rPr>
              <w:t>prototypovanie</w:t>
            </w:r>
            <w:proofErr w:type="spellEnd"/>
          </w:p>
          <w:p w14:paraId="1CAF6391" w14:textId="77777777" w:rsidR="00BB40D6" w:rsidRPr="00C50EB9" w:rsidRDefault="00BB40D6" w:rsidP="00BB3EBC">
            <w:pPr>
              <w:pStyle w:val="Odsekzoznamu"/>
              <w:numPr>
                <w:ilvl w:val="0"/>
                <w:numId w:val="34"/>
              </w:numPr>
              <w:spacing w:after="0" w:line="240" w:lineRule="auto"/>
              <w:rPr>
                <w:rFonts w:ascii="Cambria" w:eastAsia="Cambria" w:hAnsi="Cambria" w:cs="Cambria"/>
                <w:sz w:val="20"/>
                <w:szCs w:val="20"/>
              </w:rPr>
            </w:pPr>
            <w:r w:rsidRPr="00C50EB9">
              <w:rPr>
                <w:rFonts w:ascii="Cambria" w:eastAsia="Cambria" w:hAnsi="Cambria" w:cs="Cambria"/>
                <w:sz w:val="20"/>
                <w:szCs w:val="20"/>
              </w:rPr>
              <w:t>implementácia dodávaného systému,</w:t>
            </w:r>
          </w:p>
          <w:p w14:paraId="0F8B66BA" w14:textId="77777777" w:rsidR="00BB40D6" w:rsidRPr="00C50EB9" w:rsidRDefault="00BB40D6" w:rsidP="00BB3EBC">
            <w:pPr>
              <w:pStyle w:val="Odsekzoznamu"/>
              <w:numPr>
                <w:ilvl w:val="0"/>
                <w:numId w:val="34"/>
              </w:numPr>
              <w:spacing w:after="0" w:line="240" w:lineRule="auto"/>
              <w:rPr>
                <w:rFonts w:ascii="Cambria" w:eastAsia="Cambria" w:hAnsi="Cambria" w:cs="Cambria"/>
                <w:sz w:val="20"/>
                <w:szCs w:val="20"/>
              </w:rPr>
            </w:pPr>
            <w:r w:rsidRPr="00C50EB9">
              <w:rPr>
                <w:rFonts w:ascii="Cambria" w:eastAsia="Cambria" w:hAnsi="Cambria" w:cs="Cambria"/>
                <w:sz w:val="20"/>
                <w:szCs w:val="20"/>
              </w:rPr>
              <w:t>školenia používateľov dodávaného systému,</w:t>
            </w:r>
          </w:p>
          <w:p w14:paraId="71F0B81F" w14:textId="77777777" w:rsidR="00BB40D6" w:rsidRPr="00C50EB9" w:rsidRDefault="00BB40D6" w:rsidP="00BB3EBC">
            <w:pPr>
              <w:pStyle w:val="Odsekzoznamu"/>
              <w:numPr>
                <w:ilvl w:val="0"/>
                <w:numId w:val="34"/>
              </w:numPr>
              <w:spacing w:after="0" w:line="240" w:lineRule="auto"/>
              <w:rPr>
                <w:rFonts w:ascii="Cambria" w:eastAsia="Cambria" w:hAnsi="Cambria" w:cs="Cambria"/>
                <w:sz w:val="20"/>
                <w:szCs w:val="20"/>
              </w:rPr>
            </w:pPr>
            <w:r w:rsidRPr="00C50EB9">
              <w:rPr>
                <w:rFonts w:ascii="Cambria" w:eastAsia="Cambria" w:hAnsi="Cambria" w:cs="Cambria"/>
                <w:sz w:val="20"/>
                <w:szCs w:val="20"/>
              </w:rPr>
              <w:t>príprava, podpora a pomoc pri vykonaní testovania dodávaného systému, opravy produktov a sprievodnej dokumentácie dodávaného systému a podpora pri vykonaní regresného testovania dodávaného systému,</w:t>
            </w:r>
          </w:p>
          <w:p w14:paraId="3AD47333" w14:textId="77777777" w:rsidR="00BB40D6" w:rsidRPr="00C50EB9" w:rsidRDefault="00BB40D6" w:rsidP="00BB3EBC">
            <w:pPr>
              <w:pStyle w:val="Odsekzoznamu"/>
              <w:numPr>
                <w:ilvl w:val="0"/>
                <w:numId w:val="34"/>
              </w:numPr>
              <w:spacing w:after="0" w:line="240" w:lineRule="auto"/>
              <w:rPr>
                <w:rFonts w:ascii="Cambria" w:eastAsia="Cambria" w:hAnsi="Cambria" w:cs="Cambria"/>
                <w:sz w:val="20"/>
                <w:szCs w:val="20"/>
              </w:rPr>
            </w:pPr>
            <w:r w:rsidRPr="00C50EB9">
              <w:rPr>
                <w:rFonts w:ascii="Cambria" w:eastAsia="Cambria" w:hAnsi="Cambria" w:cs="Cambria"/>
                <w:sz w:val="20"/>
                <w:szCs w:val="20"/>
              </w:rPr>
              <w:t xml:space="preserve">vypracovanie testovacích scenárov  pre všetky typy testov vykonávaných používateľmi obstarávateľa,  </w:t>
            </w:r>
          </w:p>
          <w:p w14:paraId="035441C6" w14:textId="77777777" w:rsidR="00BB40D6" w:rsidRPr="00C50EB9" w:rsidRDefault="00BB40D6" w:rsidP="00BB3EBC">
            <w:pPr>
              <w:pStyle w:val="Odsekzoznamu"/>
              <w:numPr>
                <w:ilvl w:val="0"/>
                <w:numId w:val="34"/>
              </w:numPr>
              <w:spacing w:after="0" w:line="240" w:lineRule="auto"/>
              <w:rPr>
                <w:rFonts w:ascii="Cambria" w:eastAsia="Cambria" w:hAnsi="Cambria" w:cs="Cambria"/>
                <w:sz w:val="20"/>
                <w:szCs w:val="20"/>
              </w:rPr>
            </w:pPr>
            <w:r w:rsidRPr="00C50EB9">
              <w:rPr>
                <w:rFonts w:ascii="Cambria" w:eastAsia="Cambria" w:hAnsi="Cambria" w:cs="Cambria"/>
                <w:sz w:val="20"/>
                <w:szCs w:val="20"/>
              </w:rPr>
              <w:t>príprava, podpora a pomoc pri nasadení do produkcie , vykonaní skúšobnej prevádzky, opravy produktov a sprievodnej dokumentácie dodávaného systému a podpora pri vykonaní regresného testovania dodávaného systému.</w:t>
            </w:r>
          </w:p>
          <w:p w14:paraId="526BFF07" w14:textId="77777777" w:rsidR="00BB40D6" w:rsidRPr="00C50EB9" w:rsidRDefault="00BB40D6" w:rsidP="00BB3EBC">
            <w:pPr>
              <w:pStyle w:val="Odsekzoznamu"/>
              <w:numPr>
                <w:ilvl w:val="0"/>
                <w:numId w:val="34"/>
              </w:numPr>
              <w:spacing w:after="0" w:line="240" w:lineRule="auto"/>
              <w:rPr>
                <w:rFonts w:ascii="Cambria" w:eastAsia="Cambria" w:hAnsi="Cambria" w:cs="Cambria"/>
                <w:sz w:val="20"/>
                <w:szCs w:val="20"/>
              </w:rPr>
            </w:pPr>
            <w:r w:rsidRPr="00C50EB9">
              <w:rPr>
                <w:rFonts w:ascii="Cambria" w:eastAsia="Cambria" w:hAnsi="Cambria" w:cs="Cambria"/>
                <w:sz w:val="20"/>
                <w:szCs w:val="20"/>
              </w:rPr>
              <w:t>Monitorovanie priebehu prác a napredovania projektu, či je v zhode so schváleným plánom projektu a následne pravidelné informovanie o stave</w:t>
            </w:r>
          </w:p>
          <w:p w14:paraId="14238EEF" w14:textId="77777777" w:rsidR="00BB40D6" w:rsidRPr="00C50EB9" w:rsidRDefault="00BB40D6" w:rsidP="00BB3EBC">
            <w:pPr>
              <w:pStyle w:val="Odsekzoznamu"/>
              <w:numPr>
                <w:ilvl w:val="0"/>
                <w:numId w:val="34"/>
              </w:numPr>
              <w:spacing w:after="0" w:line="240" w:lineRule="auto"/>
              <w:rPr>
                <w:rFonts w:ascii="Cambria" w:eastAsia="Cambria" w:hAnsi="Cambria" w:cs="Cambria"/>
                <w:sz w:val="20"/>
                <w:szCs w:val="20"/>
              </w:rPr>
            </w:pPr>
            <w:r w:rsidRPr="00C50EB9">
              <w:rPr>
                <w:rFonts w:ascii="Cambria" w:eastAsia="Cambria" w:hAnsi="Cambria" w:cs="Cambria"/>
                <w:sz w:val="20"/>
                <w:szCs w:val="20"/>
              </w:rPr>
              <w:t xml:space="preserve">Akceptačné protokoly pre systémové a integračné, bezpečnostné, záťažové, používateľské testy ) </w:t>
            </w:r>
          </w:p>
          <w:p w14:paraId="332F13B5" w14:textId="77777777" w:rsidR="00BB40D6" w:rsidRPr="00C50EB9" w:rsidRDefault="00BB40D6" w:rsidP="00BB3EBC">
            <w:pPr>
              <w:pStyle w:val="Odsekzoznamu"/>
              <w:numPr>
                <w:ilvl w:val="0"/>
                <w:numId w:val="34"/>
              </w:numPr>
              <w:spacing w:after="0" w:line="240" w:lineRule="auto"/>
              <w:rPr>
                <w:rFonts w:ascii="Cambria" w:eastAsia="Cambria" w:hAnsi="Cambria" w:cs="Cambria"/>
                <w:sz w:val="20"/>
                <w:szCs w:val="20"/>
              </w:rPr>
            </w:pPr>
            <w:r w:rsidRPr="00C50EB9">
              <w:rPr>
                <w:rFonts w:ascii="Cambria" w:eastAsia="Cambria" w:hAnsi="Cambria" w:cs="Cambria"/>
                <w:sz w:val="20"/>
                <w:szCs w:val="20"/>
              </w:rPr>
              <w:t xml:space="preserve">Testovanie migrácií ) </w:t>
            </w:r>
          </w:p>
          <w:p w14:paraId="3013D907" w14:textId="77777777" w:rsidR="00BB40D6" w:rsidRPr="00C50EB9" w:rsidRDefault="00BB40D6" w:rsidP="00BB3EBC">
            <w:pPr>
              <w:pStyle w:val="Odsekzoznamu"/>
              <w:numPr>
                <w:ilvl w:val="0"/>
                <w:numId w:val="34"/>
              </w:numPr>
              <w:spacing w:after="0" w:line="240" w:lineRule="auto"/>
              <w:rPr>
                <w:rFonts w:ascii="Cambria" w:eastAsia="Cambria" w:hAnsi="Cambria" w:cs="Cambria"/>
                <w:sz w:val="20"/>
                <w:szCs w:val="20"/>
              </w:rPr>
            </w:pPr>
            <w:r w:rsidRPr="00C50EB9">
              <w:rPr>
                <w:rFonts w:ascii="Cambria" w:eastAsia="Cambria" w:hAnsi="Cambria" w:cs="Cambria"/>
                <w:sz w:val="20"/>
                <w:szCs w:val="20"/>
              </w:rPr>
              <w:t>Školenie personálu )</w:t>
            </w:r>
          </w:p>
          <w:p w14:paraId="0479A5F5" w14:textId="77777777" w:rsidR="00BB40D6" w:rsidRPr="00C50EB9" w:rsidRDefault="00BB40D6" w:rsidP="00BB3EBC">
            <w:pPr>
              <w:pStyle w:val="Odsekzoznamu"/>
              <w:numPr>
                <w:ilvl w:val="0"/>
                <w:numId w:val="34"/>
              </w:numPr>
              <w:spacing w:after="0" w:line="240" w:lineRule="auto"/>
              <w:rPr>
                <w:rFonts w:ascii="Cambria" w:eastAsia="Cambria" w:hAnsi="Cambria" w:cs="Cambria"/>
                <w:sz w:val="20"/>
                <w:szCs w:val="20"/>
              </w:rPr>
            </w:pPr>
            <w:r w:rsidRPr="00C50EB9">
              <w:rPr>
                <w:rFonts w:ascii="Cambria" w:eastAsia="Cambria" w:hAnsi="Cambria" w:cs="Cambria"/>
                <w:sz w:val="20"/>
                <w:szCs w:val="20"/>
              </w:rPr>
              <w:t>Migrácia produkčných dát )</w:t>
            </w:r>
          </w:p>
          <w:p w14:paraId="49E05543" w14:textId="77777777" w:rsidR="00BB40D6" w:rsidRPr="00C50EB9" w:rsidRDefault="00BB40D6" w:rsidP="00BB3EBC">
            <w:pPr>
              <w:pStyle w:val="Odsekzoznamu"/>
              <w:numPr>
                <w:ilvl w:val="0"/>
                <w:numId w:val="34"/>
              </w:numPr>
              <w:spacing w:after="0" w:line="240" w:lineRule="auto"/>
              <w:rPr>
                <w:rFonts w:ascii="Cambria" w:eastAsia="Cambria" w:hAnsi="Cambria" w:cs="Cambria"/>
                <w:sz w:val="20"/>
                <w:szCs w:val="20"/>
              </w:rPr>
            </w:pPr>
            <w:r w:rsidRPr="00C50EB9">
              <w:rPr>
                <w:rFonts w:ascii="Cambria" w:eastAsia="Cambria" w:hAnsi="Cambria" w:cs="Cambria"/>
                <w:sz w:val="20"/>
                <w:szCs w:val="20"/>
              </w:rPr>
              <w:t xml:space="preserve">Nasadenie do produkcie (vyhodnotenie) </w:t>
            </w:r>
          </w:p>
          <w:p w14:paraId="3E33BA17" w14:textId="77777777" w:rsidR="00BB40D6" w:rsidRPr="00C50EB9" w:rsidRDefault="00BB40D6" w:rsidP="00BB3EBC">
            <w:pPr>
              <w:pStyle w:val="Odsekzoznamu"/>
              <w:numPr>
                <w:ilvl w:val="0"/>
                <w:numId w:val="34"/>
              </w:numPr>
              <w:spacing w:after="0" w:line="240" w:lineRule="auto"/>
              <w:rPr>
                <w:rFonts w:ascii="Cambria" w:eastAsia="Cambria" w:hAnsi="Cambria" w:cs="Cambria"/>
                <w:sz w:val="20"/>
                <w:szCs w:val="20"/>
              </w:rPr>
            </w:pPr>
            <w:r w:rsidRPr="00C50EB9">
              <w:rPr>
                <w:rFonts w:ascii="Cambria" w:eastAsia="Cambria" w:hAnsi="Cambria" w:cs="Cambria"/>
                <w:sz w:val="20"/>
                <w:szCs w:val="20"/>
              </w:rPr>
              <w:t>Vykonanie Skúšobnej prevádzky)</w:t>
            </w:r>
          </w:p>
        </w:tc>
      </w:tr>
      <w:tr w:rsidR="00BB40D6" w:rsidRPr="00C50EB9" w14:paraId="74B148A3"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7AA1C2D"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Doba odozvy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407A77D" w14:textId="77777777" w:rsidR="00BB40D6" w:rsidRPr="00C50EB9" w:rsidRDefault="00BB40D6" w:rsidP="00BB3EBC">
            <w:pPr>
              <w:spacing w:after="0" w:line="240" w:lineRule="auto"/>
              <w:rPr>
                <w:rFonts w:ascii="Cambria" w:eastAsia="Cambria" w:hAnsi="Cambria" w:cs="Cambria"/>
                <w:sz w:val="20"/>
                <w:szCs w:val="20"/>
              </w:rPr>
            </w:pPr>
            <w:r w:rsidRPr="00C50EB9">
              <w:rPr>
                <w:rFonts w:ascii="Cambria" w:eastAsia="Cambria" w:hAnsi="Cambria" w:cs="Cambria"/>
                <w:sz w:val="20"/>
                <w:szCs w:val="20"/>
              </w:rPr>
              <w:t>rozumie sa časové obdobie, počas ktorého je zhotoviteľ povinný začať vykonávať príslušnú činnosť od nahlásenia požiadavky objednávateľa na jej vykonanie.</w:t>
            </w:r>
          </w:p>
        </w:tc>
      </w:tr>
      <w:tr w:rsidR="00BB40D6" w:rsidRPr="00C50EB9" w14:paraId="7DFE534C"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03C9A70"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Dodať podľa tejto Zmluvy, Odovzdať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FFD9307"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Zmluvné strany rozumejú dodanie dodávky, uvedenej v popise predmetu Zmluvy a záväzkoch zhotoviteľa v tejto Zmluve zhotoviteľom objednávateľovi podľa Zmluvných podmienok, záväzkov, štandardov, postupov a oprávnení uvedených v tejto Zmluve. Táto skutočnosť musí byť písomne potvrdená zhotoviteľom a objednávateľom v príslušnom protokole.</w:t>
            </w:r>
          </w:p>
        </w:tc>
      </w:tr>
      <w:tr w:rsidR="00BB40D6" w:rsidRPr="00C50EB9" w14:paraId="5CEEEE6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0CE900F" w14:textId="640E4356"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lastRenderedPageBreak/>
              <w:t xml:space="preserve">Dodávaný/dodaný predmet Zmluvy alebo dodávaný/dodaný </w:t>
            </w:r>
            <w:r w:rsidR="006C0650" w:rsidRPr="00C50EB9">
              <w:rPr>
                <w:rFonts w:ascii="Cambria" w:eastAsia="Cambria" w:hAnsi="Cambria" w:cs="Cambria"/>
                <w:b/>
                <w:bCs/>
                <w:sz w:val="20"/>
                <w:szCs w:val="20"/>
              </w:rPr>
              <w:t>IS SPÚ</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F795642"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Dielo, ktoré je predmetom tejto Zmluvy.</w:t>
            </w:r>
          </w:p>
        </w:tc>
      </w:tr>
      <w:tr w:rsidR="00BB40D6" w:rsidRPr="00C50EB9" w14:paraId="667A5A63"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53CC9BF" w14:textId="77777777" w:rsidR="00BB40D6" w:rsidRPr="00C50EB9" w:rsidRDefault="00BB40D6" w:rsidP="00BB3EBC">
            <w:pPr>
              <w:spacing w:after="0" w:line="240" w:lineRule="auto"/>
              <w:rPr>
                <w:rFonts w:ascii="Cambria" w:eastAsia="Arial" w:hAnsi="Cambria" w:cs="Arial"/>
                <w:b/>
                <w:bCs/>
                <w:sz w:val="20"/>
                <w:szCs w:val="20"/>
              </w:rPr>
            </w:pPr>
            <w:r w:rsidRPr="00C50EB9">
              <w:rPr>
                <w:rFonts w:ascii="Cambria" w:eastAsia="Arial" w:hAnsi="Cambria" w:cs="Arial"/>
                <w:b/>
                <w:bCs/>
                <w:sz w:val="20"/>
                <w:szCs w:val="20"/>
              </w:rPr>
              <w:t>Dokumentácia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814868C" w14:textId="2FD3C2BE"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 xml:space="preserve">dokumentáciou sa rozumie </w:t>
            </w:r>
            <w:r w:rsidR="004327A7" w:rsidRPr="00C50EB9">
              <w:rPr>
                <w:rFonts w:ascii="Cambria" w:eastAsia="Cambria" w:hAnsi="Cambria" w:cs="Cambria"/>
                <w:sz w:val="20"/>
                <w:szCs w:val="20"/>
              </w:rPr>
              <w:t xml:space="preserve">najmä Detailný návrh riešenia (DNR), Používateľská dokumentácia, Technická dokumentácia, Inštalačná dokumentácia, Administrátorská dokumentácia, Dokumentácia pre školenia </w:t>
            </w:r>
            <w:r w:rsidRPr="00C50EB9">
              <w:rPr>
                <w:rFonts w:ascii="Cambria" w:eastAsia="Cambria" w:hAnsi="Cambria" w:cs="Cambria"/>
                <w:sz w:val="20"/>
                <w:szCs w:val="20"/>
              </w:rPr>
              <w:t xml:space="preserve">a iná dokumentácia, ktorá vyplýva z ustanovení tejto Zmluvy  alebo ktorá čo i len sčasti súvisí s vyhotovením a dodaním diela /dodaného predmetu Zmluvy, taktiež je definovaná v Prílohe č. </w:t>
            </w:r>
            <w:r w:rsidR="004327A7" w:rsidRPr="00C50EB9">
              <w:rPr>
                <w:rFonts w:ascii="Cambria" w:eastAsia="Cambria" w:hAnsi="Cambria" w:cs="Cambria"/>
                <w:sz w:val="20"/>
                <w:szCs w:val="20"/>
              </w:rPr>
              <w:t>1</w:t>
            </w:r>
            <w:r w:rsidRPr="00C50EB9">
              <w:rPr>
                <w:rFonts w:ascii="Cambria" w:eastAsia="Cambria" w:hAnsi="Cambria" w:cs="Cambria"/>
                <w:sz w:val="20"/>
                <w:szCs w:val="20"/>
              </w:rPr>
              <w:t xml:space="preserve"> – Opis predmetu zákazky</w:t>
            </w:r>
          </w:p>
        </w:tc>
      </w:tr>
      <w:tr w:rsidR="00BB40D6" w:rsidRPr="00C50EB9" w14:paraId="3BD61415"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EEA6446"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Dostupnosť služby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115C93F" w14:textId="77777777" w:rsidR="00BB40D6" w:rsidRPr="00C50EB9" w:rsidRDefault="00BB40D6" w:rsidP="00BB3EBC">
            <w:pPr>
              <w:spacing w:after="0" w:line="240" w:lineRule="auto"/>
              <w:rPr>
                <w:rFonts w:ascii="Cambria" w:eastAsia="Cambria" w:hAnsi="Cambria" w:cs="Cambria"/>
                <w:sz w:val="20"/>
                <w:szCs w:val="20"/>
              </w:rPr>
            </w:pPr>
            <w:r w:rsidRPr="00C50EB9">
              <w:rPr>
                <w:rFonts w:ascii="Cambria" w:eastAsia="Cambria" w:hAnsi="Cambria" w:cs="Cambria"/>
                <w:sz w:val="20"/>
                <w:szCs w:val="20"/>
              </w:rPr>
              <w:t>rozumie sa čas, kedy je služba zhotoviteľa poskytovaná objednávateľovi.</w:t>
            </w:r>
          </w:p>
        </w:tc>
      </w:tr>
      <w:tr w:rsidR="00BB40D6" w:rsidRPr="00C50EB9" w14:paraId="1E62850C"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ECD4B30"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Dôverná informácia druhej Zmluvnej strany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4CA4269"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Zmluvné strany rozumejú každý dokument, materiál, myšlienku, údaje alebo iné informácie vzťahujúce sa k výskumu a vývoju, obchodným tajomstvám, bankovým a služobným tajomstvám alebo obchodným záležitostiam zhotoviteľa alebo objednávateľa alebo sú označené ako dôverné, a ktorejkoľvek zo strán dané druhou stranou iba pre účely tejto Zmluvy.</w:t>
            </w:r>
          </w:p>
        </w:tc>
      </w:tr>
      <w:tr w:rsidR="00BB40D6" w:rsidRPr="00C50EB9" w14:paraId="09C52DEC"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496DB1A"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HW</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A6041B2"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je hardvérový produkt, t. j. hotový výrobok/tovar týkajúci sa alebo predstavujúci celkové technické vybavenie počítača, servera alebo iného technického zariadenia; HW samostatne nie je výsledkom tvorivej duševnej činnosti, ale súčasťou HW môže byť aj SW alebo SW 3. strany.</w:t>
            </w:r>
          </w:p>
        </w:tc>
      </w:tr>
      <w:tr w:rsidR="00BE7EB8" w:rsidRPr="00C50EB9" w14:paraId="7124197A"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EE4EF0E" w14:textId="2B7DF5BC" w:rsidR="00BE7EB8" w:rsidRPr="00C50EB9" w:rsidRDefault="00BE7EB8"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Čas zvýšenej starostlivosti</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FB3D5F6" w14:textId="12FACEAB" w:rsidR="00BE7EB8" w:rsidRPr="00C50EB9" w:rsidRDefault="00A577E7" w:rsidP="00BB3EBC">
            <w:pPr>
              <w:spacing w:after="0" w:line="240" w:lineRule="auto"/>
              <w:jc w:val="both"/>
              <w:rPr>
                <w:rFonts w:ascii="Cambria" w:eastAsia="Cambria" w:hAnsi="Cambria" w:cs="Cambria"/>
                <w:sz w:val="20"/>
                <w:szCs w:val="20"/>
              </w:rPr>
            </w:pPr>
            <w:r w:rsidRPr="00C50EB9">
              <w:rPr>
                <w:rFonts w:ascii="Cambria" w:hAnsi="Cambria" w:cs="Arial"/>
                <w:sz w:val="20"/>
              </w:rPr>
              <w:t>Rozumie sa pracovné dni spracovania, výpočtu a účtovania miezd v Národnej banke Slovenska v pracovných dňoch od 1.dňa v kalendárnom mesiaci po 7. deň v kalendárnom mesiaci</w:t>
            </w:r>
            <w:r w:rsidR="00E92A6F" w:rsidRPr="00C50EB9">
              <w:rPr>
                <w:rFonts w:ascii="Cambria" w:hAnsi="Cambria" w:cs="Arial"/>
                <w:sz w:val="20"/>
              </w:rPr>
              <w:t>.</w:t>
            </w:r>
          </w:p>
        </w:tc>
      </w:tr>
      <w:tr w:rsidR="00BB40D6" w:rsidRPr="00C50EB9" w14:paraId="2486414E"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C7F6B8E"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Chyba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F4E28F5"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Chybu predstavuje akékoľvek nesplnenie požiadaviek na dodávaný predmet Zmluvy, nesplnenie stanovených štandardov, neschválené odchýlky od stanovenej funkcionality dodávaného predmetu Zmluvy, nedodržanie postupov stanovených pre analýzu, návrh, implementovanie, testovanie a spracovanie dokumentácie dodávaného predmetu Zmluvy a používanie iných ako stanovených softvérových nástrojov. Chybu predstavuje aj nevykonávanie alebo iba čiastočné vykonávanie funkcií komponentov, modulov, objektov a programov špecifikovaných v sprievodnej dokumentácií dodávaného predmetu Zmluvy.</w:t>
            </w:r>
          </w:p>
        </w:tc>
      </w:tr>
      <w:tr w:rsidR="00BB40D6" w:rsidRPr="00C50EB9" w14:paraId="4D7C0F34"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D842261"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Incident</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127C34B"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každá udalosť, ktorá nie je štandardnou funkčnosťou dodávaného predmetu Zmluvy, infraštruktúry dodávaného predmetu Zmluvy alebo prevádzky osobných počítačov používateľov dodávaného predmetu Zmluvy a môže spôsobiť alebo spôsobila výpadok alebo zníženie funkcionality a výkonnostných parametrov dodávaného predmetu Zmluvy, infraštruktúry dodávaného predmetu Zmluvy alebo prevádzky osobných počítačov používateľov dodávaného predmetu Zmluvy.</w:t>
            </w:r>
          </w:p>
        </w:tc>
      </w:tr>
      <w:tr w:rsidR="00BB40D6" w:rsidRPr="00C50EB9" w14:paraId="217E8BA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B601A81"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Inštalácia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0E58DD3"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Zmluvné strany rozumejú inštaláciu všetkých komponentov, programov a dát dodávaného predmetu Zmluvy. Táto inštalácia môže byť vykonaná testovacom prostredí a/alebo v produkčnom prostredí u objednávateľa.</w:t>
            </w:r>
          </w:p>
        </w:tc>
      </w:tr>
      <w:tr w:rsidR="00BB40D6" w:rsidRPr="00C50EB9" w14:paraId="7C9A1D69"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EC061C2" w14:textId="7F242AC6"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 xml:space="preserve">Kľúčoví </w:t>
            </w:r>
            <w:r w:rsidR="0080746D" w:rsidRPr="00C50EB9">
              <w:rPr>
                <w:rFonts w:ascii="Cambria" w:eastAsia="Cambria" w:hAnsi="Cambria" w:cs="Cambria"/>
                <w:b/>
                <w:bCs/>
                <w:sz w:val="20"/>
                <w:szCs w:val="20"/>
              </w:rPr>
              <w:t>pracovníci</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52B1731E" w14:textId="466C4F53" w:rsidR="00BB40D6" w:rsidRPr="00C50EB9" w:rsidRDefault="00BB40D6" w:rsidP="00116786">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Riešitelia na strane zhotoviteľa</w:t>
            </w:r>
            <w:r w:rsidR="0092173D" w:rsidRPr="00C50EB9">
              <w:rPr>
                <w:rFonts w:ascii="Cambria" w:eastAsia="Cambria" w:hAnsi="Cambria" w:cs="Cambria"/>
                <w:sz w:val="20"/>
                <w:szCs w:val="20"/>
              </w:rPr>
              <w:t>:</w:t>
            </w:r>
            <w:r w:rsidR="00116786" w:rsidRPr="00C50EB9">
              <w:rPr>
                <w:rFonts w:ascii="Cambria" w:eastAsia="Cambria" w:hAnsi="Cambria" w:cs="Cambria"/>
                <w:sz w:val="20"/>
                <w:szCs w:val="20"/>
              </w:rPr>
              <w:t xml:space="preserve"> </w:t>
            </w:r>
            <w:r w:rsidRPr="00C50EB9">
              <w:rPr>
                <w:rFonts w:ascii="Cambria" w:eastAsia="Cambria" w:hAnsi="Cambria" w:cs="Cambria"/>
                <w:sz w:val="20"/>
                <w:szCs w:val="20"/>
              </w:rPr>
              <w:t xml:space="preserve">Kľúčový </w:t>
            </w:r>
            <w:r w:rsidR="00C07DBB" w:rsidRPr="00C50EB9">
              <w:rPr>
                <w:rFonts w:ascii="Cambria" w:eastAsia="Cambria" w:hAnsi="Cambria" w:cs="Cambria"/>
                <w:sz w:val="20"/>
                <w:szCs w:val="20"/>
              </w:rPr>
              <w:t>pracovník</w:t>
            </w:r>
            <w:r w:rsidRPr="00C50EB9">
              <w:rPr>
                <w:rFonts w:ascii="Cambria" w:eastAsia="Cambria" w:hAnsi="Cambria" w:cs="Cambria"/>
                <w:sz w:val="20"/>
                <w:szCs w:val="20"/>
              </w:rPr>
              <w:t xml:space="preserve"> č. 1</w:t>
            </w:r>
            <w:r w:rsidR="0092173D" w:rsidRPr="00C50EB9">
              <w:rPr>
                <w:rFonts w:ascii="Cambria" w:eastAsia="Cambria" w:hAnsi="Cambria" w:cs="Cambria"/>
                <w:sz w:val="20"/>
                <w:szCs w:val="20"/>
              </w:rPr>
              <w:t xml:space="preserve">, </w:t>
            </w:r>
            <w:r w:rsidRPr="00C50EB9">
              <w:rPr>
                <w:rFonts w:ascii="Cambria" w:eastAsia="Cambria" w:hAnsi="Cambria" w:cs="Cambria"/>
                <w:sz w:val="20"/>
                <w:szCs w:val="20"/>
              </w:rPr>
              <w:t xml:space="preserve">Kľúčový </w:t>
            </w:r>
            <w:r w:rsidR="00C07DBB" w:rsidRPr="00C50EB9">
              <w:rPr>
                <w:rFonts w:ascii="Cambria" w:eastAsia="Cambria" w:hAnsi="Cambria" w:cs="Cambria"/>
                <w:sz w:val="20"/>
                <w:szCs w:val="20"/>
              </w:rPr>
              <w:t>pracovník</w:t>
            </w:r>
            <w:r w:rsidRPr="00C50EB9">
              <w:rPr>
                <w:rFonts w:ascii="Cambria" w:eastAsia="Cambria" w:hAnsi="Cambria" w:cs="Cambria"/>
                <w:sz w:val="20"/>
                <w:szCs w:val="20"/>
              </w:rPr>
              <w:t xml:space="preserve"> č. 2</w:t>
            </w:r>
            <w:r w:rsidR="00654FBB" w:rsidRPr="00C50EB9">
              <w:rPr>
                <w:rFonts w:ascii="Cambria" w:eastAsia="Cambria" w:hAnsi="Cambria" w:cs="Cambria"/>
                <w:sz w:val="20"/>
                <w:szCs w:val="20"/>
              </w:rPr>
              <w:t>.</w:t>
            </w:r>
            <w:r w:rsidR="0092173D" w:rsidRPr="00C50EB9">
              <w:rPr>
                <w:rFonts w:ascii="Cambria" w:eastAsia="Cambria" w:hAnsi="Cambria" w:cs="Cambria"/>
                <w:sz w:val="20"/>
                <w:szCs w:val="20"/>
              </w:rPr>
              <w:t xml:space="preserve"> </w:t>
            </w:r>
            <w:r w:rsidRPr="00C50EB9">
              <w:rPr>
                <w:rFonts w:ascii="Cambria" w:eastAsia="Cambria" w:hAnsi="Cambria" w:cs="Cambria"/>
                <w:sz w:val="20"/>
                <w:szCs w:val="20"/>
              </w:rPr>
              <w:t xml:space="preserve">Bližšia zodpovednosť kľúčových </w:t>
            </w:r>
            <w:r w:rsidR="00DD3A64" w:rsidRPr="00C50EB9">
              <w:rPr>
                <w:rFonts w:ascii="Cambria" w:eastAsia="Cambria" w:hAnsi="Cambria" w:cs="Cambria"/>
                <w:sz w:val="20"/>
                <w:szCs w:val="20"/>
              </w:rPr>
              <w:t>pracovníkov</w:t>
            </w:r>
            <w:r w:rsidRPr="00C50EB9">
              <w:rPr>
                <w:rFonts w:ascii="Cambria" w:eastAsia="Cambria" w:hAnsi="Cambria" w:cs="Cambria"/>
                <w:sz w:val="20"/>
                <w:szCs w:val="20"/>
              </w:rPr>
              <w:t xml:space="preserve"> je upravená v</w:t>
            </w:r>
            <w:r w:rsidR="004327A7" w:rsidRPr="00C50EB9">
              <w:rPr>
                <w:rFonts w:ascii="Cambria" w:eastAsia="Cambria" w:hAnsi="Cambria" w:cs="Cambria"/>
                <w:sz w:val="20"/>
                <w:szCs w:val="20"/>
              </w:rPr>
              <w:t> </w:t>
            </w:r>
            <w:r w:rsidRPr="00C50EB9">
              <w:rPr>
                <w:rFonts w:ascii="Cambria" w:eastAsia="Cambria" w:hAnsi="Cambria" w:cs="Cambria"/>
                <w:sz w:val="20"/>
                <w:szCs w:val="20"/>
              </w:rPr>
              <w:t>Prílohe</w:t>
            </w:r>
            <w:r w:rsidR="004327A7" w:rsidRPr="00C50EB9">
              <w:rPr>
                <w:rFonts w:ascii="Cambria" w:eastAsia="Cambria" w:hAnsi="Cambria" w:cs="Cambria"/>
                <w:sz w:val="20"/>
                <w:szCs w:val="20"/>
              </w:rPr>
              <w:t xml:space="preserve"> č.</w:t>
            </w:r>
            <w:r w:rsidRPr="00C50EB9">
              <w:rPr>
                <w:rFonts w:ascii="Cambria" w:eastAsia="Cambria" w:hAnsi="Cambria" w:cs="Cambria"/>
                <w:sz w:val="20"/>
                <w:szCs w:val="20"/>
              </w:rPr>
              <w:t xml:space="preserve"> 4</w:t>
            </w:r>
            <w:r w:rsidR="004327A7" w:rsidRPr="00C50EB9">
              <w:rPr>
                <w:rFonts w:ascii="Cambria" w:eastAsia="Cambria" w:hAnsi="Cambria" w:cs="Cambria"/>
                <w:sz w:val="20"/>
                <w:szCs w:val="20"/>
              </w:rPr>
              <w:t xml:space="preserve"> </w:t>
            </w:r>
            <w:r w:rsidRPr="00C50EB9">
              <w:rPr>
                <w:rFonts w:ascii="Cambria" w:eastAsia="Cambria" w:hAnsi="Cambria" w:cs="Cambria"/>
                <w:sz w:val="20"/>
                <w:szCs w:val="20"/>
              </w:rPr>
              <w:t>k Zmluve.</w:t>
            </w:r>
          </w:p>
        </w:tc>
      </w:tr>
      <w:tr w:rsidR="00BB40D6" w:rsidRPr="00C50EB9" w14:paraId="4C87ABE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F674B57"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Konfigurácia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8C22EBB"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konfigurácia je úplný technický popis logicky zviazanej sady konfiguračných položiek potrebný pre tvorbu, testovanie, prevzatie, inštaláciu, prevádzku, údržbu a podporu dodávaného predmetu Zmluvy. Zahŕňa dodávaný predmetu Zmluvy a jeho sprievodnú dokumentáciu.</w:t>
            </w:r>
          </w:p>
        </w:tc>
      </w:tr>
      <w:tr w:rsidR="00BB40D6" w:rsidRPr="00C50EB9" w14:paraId="25851811"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BD9989B"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Konfigurácia, verzia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5C018D3"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konfigurácia môže mať niekoľko verzií zobrazujúcich kompletizáciu dodávaného predmetu Zmluvy. Konfigurácia prechádza úpravami pri vývoji, testovaní a opravovaní zistených chýb alebo implementácii požiadaviek na zmenu. Prvá verzia konfigurácie je zaznamenaná ako verzia 1.00.0. Zmeny konfigurácie sú odlišované číslom verzie, revízie a čiastkovej revízie.</w:t>
            </w:r>
          </w:p>
        </w:tc>
      </w:tr>
      <w:tr w:rsidR="00BB40D6" w:rsidRPr="00C50EB9" w14:paraId="4C557C09"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DF90D9A"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Kontrola kvality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568BCD72"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kontrola kvality je porovnaním produktu (alebo skupiny súvisiacich produktov) s odsúhlasenými kritériami kvality. Tieto kritéria sú definované pre všetky typy produktov a sú súčasťou sprievodnej dokumentácie.</w:t>
            </w:r>
          </w:p>
        </w:tc>
      </w:tr>
      <w:tr w:rsidR="00BB40D6" w:rsidRPr="00C50EB9" w14:paraId="6D90C266"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6843526"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lastRenderedPageBreak/>
              <w:t>KPI</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8F7980C"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Metrika (meraný parameter), ktorá pomáha riadiť a spravovať proces, IT službu alebo aktivitu. Je možné merať rôzne metriky (parametre - typicky počet, čas, kapacita), ale iba najdôležitejšie z nich sa definujú ako KPI a používajú sa pre aktívne manažovanie a reportovanie procesu, IT služby, alebo aktivity.</w:t>
            </w:r>
          </w:p>
        </w:tc>
      </w:tr>
      <w:tr w:rsidR="00BB40D6" w:rsidRPr="00C50EB9" w14:paraId="680D0F3D"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57EAC2D"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Kritérium kvality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7A0348E"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kritérium kvality predstavuje tie charakteristiky produktu, ktoré určujú, či produkt spĺňa požiadavky pre produkt stanovené.</w:t>
            </w:r>
          </w:p>
        </w:tc>
      </w:tr>
      <w:tr w:rsidR="00BB40D6" w:rsidRPr="00C50EB9" w14:paraId="4F8F894A"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80E8754"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Kvalita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06A7822"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celkový súhrn znakov prvku, ktoré ovplyvňujú jeho schopnosť uspokojiť stanovené a predpokladané potreby.</w:t>
            </w:r>
          </w:p>
        </w:tc>
      </w:tr>
      <w:tr w:rsidR="00BB40D6" w:rsidRPr="00C50EB9" w14:paraId="239B5554"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C33BF45"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Modul</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83DBD7D"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je od zvyšku dodaného predmetu Zmluvy oddeliteľná časť vytvorená zhotoviteľom pri plnení tejto Zmluvy, a ktorá je bez úpravy použiteľná aj tretími osobami, aj na iné alebo podobné účely, ako je účel vyplývajúci z tejto Zmluvy.</w:t>
            </w:r>
          </w:p>
        </w:tc>
      </w:tr>
      <w:tr w:rsidR="00BB40D6" w:rsidRPr="00C50EB9" w14:paraId="1767F14E"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9254718"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Nedostatok</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6251373"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predstavuje nesplnenie skúšobnej podmienky stanovenej na overenie požadovaných funkčných, technických, prevádzkových a bezpečnostných vlastností dodávaného predmetu Zmluvy počas akceptácie predmetu Zmluvy.</w:t>
            </w:r>
          </w:p>
        </w:tc>
      </w:tr>
      <w:tr w:rsidR="00BB40D6" w:rsidRPr="00C50EB9" w14:paraId="34C74C12"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9A0FE9A" w14:textId="77777777" w:rsidR="00BB40D6" w:rsidRPr="00C50EB9" w:rsidRDefault="00BB40D6" w:rsidP="00BB3EBC">
            <w:pPr>
              <w:spacing w:after="0" w:line="240" w:lineRule="auto"/>
              <w:rPr>
                <w:rFonts w:ascii="Cambria" w:eastAsia="Cambria" w:hAnsi="Cambria" w:cs="Cambria"/>
                <w:b/>
                <w:bCs/>
                <w:sz w:val="20"/>
                <w:szCs w:val="20"/>
              </w:rPr>
            </w:pPr>
            <w:proofErr w:type="spellStart"/>
            <w:r w:rsidRPr="00C50EB9">
              <w:rPr>
                <w:rFonts w:ascii="Cambria" w:eastAsia="Cambria" w:hAnsi="Cambria" w:cs="Cambria"/>
                <w:b/>
                <w:bCs/>
                <w:sz w:val="20"/>
                <w:szCs w:val="20"/>
              </w:rPr>
              <w:t>Osobodeň</w:t>
            </w:r>
            <w:proofErr w:type="spellEnd"/>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0541571"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Zmluvné strany rozumejú práce a služby 1 osoby počas 8 hodín pracovného dňa</w:t>
            </w:r>
          </w:p>
        </w:tc>
      </w:tr>
      <w:tr w:rsidR="00BB40D6" w:rsidRPr="00C50EB9" w14:paraId="013BA38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CBE14F9"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Osobohodina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33772CC" w14:textId="5469E9B2"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rozumie 60 minút poskytnutia plnenia Zmluvy zo strany zhotoviteľa</w:t>
            </w:r>
            <w:r w:rsidR="00A7545E" w:rsidRPr="00C50EB9">
              <w:rPr>
                <w:rFonts w:ascii="Cambria" w:eastAsia="Cambria" w:hAnsi="Cambria" w:cs="Cambria"/>
                <w:sz w:val="20"/>
                <w:szCs w:val="20"/>
              </w:rPr>
              <w:t>.</w:t>
            </w:r>
          </w:p>
        </w:tc>
      </w:tr>
      <w:tr w:rsidR="00BB40D6" w:rsidRPr="00C50EB9" w14:paraId="2E9AA7B6"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7FD13FC"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hAnsi="Cambria" w:cs="Arial"/>
                <w:b/>
                <w:sz w:val="20"/>
              </w:rPr>
              <w:t>Podozrivá udalosť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2F4A63F"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hAnsi="Cambria" w:cs="Arial"/>
                <w:sz w:val="20"/>
              </w:rPr>
              <w:t xml:space="preserve">Podozrivá udalosť, ktorá sa týka služby IT alebo niektorého jej komponentu, je anomália, neštandardné správanie, podozrivá aktivita, identifikovaný neúspešný pokus o narušenie bezpečnosti, opakované neúspešné/úspešné pokusy o komunikáciu s podozrivými IP adresami, využívanie neštandardných portov, použitie nepovolených služieb (vzdialený prístup, </w:t>
            </w:r>
            <w:proofErr w:type="spellStart"/>
            <w:r w:rsidRPr="00C50EB9">
              <w:rPr>
                <w:rFonts w:ascii="Cambria" w:hAnsi="Cambria" w:cs="Arial"/>
                <w:sz w:val="20"/>
              </w:rPr>
              <w:t>anonymizačné</w:t>
            </w:r>
            <w:proofErr w:type="spellEnd"/>
            <w:r w:rsidRPr="00C50EB9">
              <w:rPr>
                <w:rFonts w:ascii="Cambria" w:hAnsi="Cambria" w:cs="Arial"/>
                <w:sz w:val="20"/>
              </w:rPr>
              <w:t xml:space="preserve"> služby, ťažba kryptomien, a pod.), atď.</w:t>
            </w:r>
          </w:p>
        </w:tc>
      </w:tr>
      <w:tr w:rsidR="00BB40D6" w:rsidRPr="00C50EB9" w14:paraId="21B699D4"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E20CF73"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Požiadavka na zmenu</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BC362EA"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 xml:space="preserve">predstavuje prostriedok na modifikáciu dodávaného predmetu Zmluvy, </w:t>
            </w:r>
            <w:proofErr w:type="spellStart"/>
            <w:r w:rsidRPr="00C50EB9">
              <w:rPr>
                <w:rFonts w:ascii="Cambria" w:eastAsia="Cambria" w:hAnsi="Cambria" w:cs="Cambria"/>
                <w:sz w:val="20"/>
                <w:szCs w:val="20"/>
              </w:rPr>
              <w:t>t.j</w:t>
            </w:r>
            <w:proofErr w:type="spellEnd"/>
            <w:r w:rsidRPr="00C50EB9">
              <w:rPr>
                <w:rFonts w:ascii="Cambria" w:eastAsia="Cambria" w:hAnsi="Cambria" w:cs="Cambria"/>
                <w:sz w:val="20"/>
                <w:szCs w:val="20"/>
              </w:rPr>
              <w:t>. akýkoľvek návrh a podnet, ktorého cieľom je zmeniť vlastnosti dodávaného predmetu Zmluvy voči požiadavkám na predmetu Zmluvy so zámerom zlepšiť vlastnosti dodávaného predmetu Zmluvy a podporiť úspešnosť realizácie projektu.</w:t>
            </w:r>
          </w:p>
        </w:tc>
      </w:tr>
      <w:tr w:rsidR="00BB40D6" w:rsidRPr="00C50EB9" w14:paraId="5CDA14B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538264A"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Pracovná doba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621E1A4"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Za pracovnú dobu sa pre účely Zmluvy rozumie časové obdobie v pracovných dňoch medzi 8.00 h – 16.00 h, pričom pre účely odstraňovania incidentov dodávaného predmetu Zmluvy sa pracovnou dobou počas Skúšobnej prevádzky dodávaného systému rozumie časové obdobie medzi 7.00 – 23.00 h v pracovných dňoch platobného systému TARGET2, ktorými sú všetky dni okrem soboty, nedele, Nového roku, Veľkého piatku a Veľkonočného pondelka (podľa kalendára platného v sídle ECB),1. mája, prvého sviatku vianočného a druhého sviatku vianočného .</w:t>
            </w:r>
          </w:p>
        </w:tc>
      </w:tr>
      <w:tr w:rsidR="00BB40D6" w:rsidRPr="00C50EB9" w14:paraId="065E0333"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558820C"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Prevzatý, Prevzatie, Prevziať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F81E598"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pojmy „Prevzatý“, ”Prevzatie”, Prevziať“ tak ako sú uvádzané v Zmluve znamenajú pre obidve Zmluvné strany, že:</w:t>
            </w:r>
          </w:p>
          <w:p w14:paraId="5551CCE3" w14:textId="77777777" w:rsidR="00BB40D6" w:rsidRPr="00C50EB9" w:rsidRDefault="00BB40D6" w:rsidP="00BB3EBC">
            <w:pPr>
              <w:pStyle w:val="Odsekzoznamu"/>
              <w:numPr>
                <w:ilvl w:val="0"/>
                <w:numId w:val="28"/>
              </w:numPr>
              <w:spacing w:after="0" w:line="240" w:lineRule="auto"/>
              <w:ind w:left="283" w:hanging="283"/>
              <w:jc w:val="both"/>
              <w:rPr>
                <w:rFonts w:ascii="Cambria" w:eastAsia="Cambria" w:hAnsi="Cambria" w:cs="Cambria"/>
                <w:sz w:val="20"/>
                <w:szCs w:val="20"/>
              </w:rPr>
            </w:pPr>
            <w:r w:rsidRPr="00C50EB9">
              <w:rPr>
                <w:rFonts w:ascii="Cambria" w:eastAsia="Cambria" w:hAnsi="Cambria" w:cs="Cambria"/>
                <w:sz w:val="20"/>
                <w:szCs w:val="20"/>
              </w:rPr>
              <w:t xml:space="preserve">akákoľvek dodávka uvedená v popise predmetu tejto Zmluvy a/alebo akýkoľvek záväzok zhotoviteľa boli zo strany zhotoviteľa fyzicky dodané objednávateľovi v mieste objednávateľa za účelom ich prevzatia napr. na informovanie objednávateľa, na vykonanie akceptácie, na vykonanie pripomienkovania a akceptovania dokumentov, na zaistenie kvality riadenia projektu a na zaistenie kvality dodávaného predmetu Zmluvy a objednávateľ ich k uvedenému účelu fyzicky prevzal. </w:t>
            </w:r>
          </w:p>
          <w:p w14:paraId="3E2E040C" w14:textId="76FCF240" w:rsidR="00BB40D6" w:rsidRPr="00C50EB9" w:rsidRDefault="00BB40D6" w:rsidP="00BB3EBC">
            <w:pPr>
              <w:pStyle w:val="Odsekzoznamu"/>
              <w:numPr>
                <w:ilvl w:val="0"/>
                <w:numId w:val="28"/>
              </w:numPr>
              <w:spacing w:after="0" w:line="240" w:lineRule="auto"/>
              <w:ind w:left="283" w:hanging="283"/>
              <w:jc w:val="both"/>
              <w:rPr>
                <w:rFonts w:ascii="Cambria" w:eastAsia="Cambria" w:hAnsi="Cambria" w:cs="Cambria"/>
                <w:sz w:val="20"/>
                <w:szCs w:val="20"/>
              </w:rPr>
            </w:pPr>
            <w:r w:rsidRPr="00C50EB9">
              <w:rPr>
                <w:rFonts w:ascii="Cambria" w:eastAsia="Cambria" w:hAnsi="Cambria" w:cs="Cambria"/>
                <w:sz w:val="20"/>
                <w:szCs w:val="20"/>
              </w:rPr>
              <w:t>fyzické prevzatie dodávky a/alebo záväzku zhotoviteľa potvrdia zhotoviteľ a objednávateľ písomne v Akceptačnom protokole</w:t>
            </w:r>
            <w:r w:rsidR="007676C1" w:rsidRPr="00C50EB9">
              <w:rPr>
                <w:rFonts w:ascii="Cambria" w:eastAsia="Cambria" w:hAnsi="Cambria" w:cs="Cambria"/>
                <w:sz w:val="20"/>
                <w:szCs w:val="20"/>
              </w:rPr>
              <w:t>.</w:t>
            </w:r>
          </w:p>
        </w:tc>
      </w:tr>
      <w:tr w:rsidR="00BB40D6" w:rsidRPr="00C50EB9" w14:paraId="4CBF6DF2"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FAD6FE7"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Prijatý, Prijatie, Prijať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BAAC97C"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pojmy „Prijatý“, ”Prijatie”, „Prijať“ tak, ako sú uvádzané v Zmluve znamenajú pre obidve Zmluvné strany, že:</w:t>
            </w:r>
          </w:p>
          <w:p w14:paraId="0200685A" w14:textId="77777777" w:rsidR="00BB40D6" w:rsidRPr="00C50EB9" w:rsidRDefault="00BB40D6" w:rsidP="00BB3EBC">
            <w:pPr>
              <w:pStyle w:val="Odsekzoznamu"/>
              <w:numPr>
                <w:ilvl w:val="0"/>
                <w:numId w:val="29"/>
              </w:numPr>
              <w:spacing w:after="0" w:line="240" w:lineRule="auto"/>
              <w:ind w:left="283" w:hanging="283"/>
              <w:jc w:val="both"/>
              <w:rPr>
                <w:rFonts w:ascii="Cambria" w:eastAsia="Cambria" w:hAnsi="Cambria" w:cs="Cambria"/>
                <w:sz w:val="20"/>
                <w:szCs w:val="20"/>
              </w:rPr>
            </w:pPr>
            <w:r w:rsidRPr="00C50EB9">
              <w:rPr>
                <w:rFonts w:ascii="Cambria" w:eastAsia="Cambria" w:hAnsi="Cambria" w:cs="Cambria"/>
                <w:sz w:val="20"/>
                <w:szCs w:val="20"/>
              </w:rPr>
              <w:t>akákoľvek dodávka uvedená v popise predmetu tejto Zmluvy a/alebo akýkoľvek záväzok zhotoviteľa boli zo strany zhotoviteľa splnené podľa podmienok, štandardov, procedúr a kritérií tejto Zmluvy, a ktorých splnenie objednávateľ podľa podmienok tejto Zmluvy písomne odsúhlasil (akceptoval),</w:t>
            </w:r>
          </w:p>
          <w:p w14:paraId="64AFF10D" w14:textId="77777777" w:rsidR="00BB40D6" w:rsidRPr="00C50EB9" w:rsidRDefault="00BB40D6" w:rsidP="00BB3EBC">
            <w:pPr>
              <w:pStyle w:val="Odsekzoznamu"/>
              <w:numPr>
                <w:ilvl w:val="0"/>
                <w:numId w:val="29"/>
              </w:numPr>
              <w:spacing w:after="0" w:line="240" w:lineRule="auto"/>
              <w:ind w:left="283" w:hanging="283"/>
              <w:jc w:val="both"/>
              <w:rPr>
                <w:rFonts w:ascii="Cambria" w:eastAsia="Cambria" w:hAnsi="Cambria" w:cs="Cambria"/>
                <w:sz w:val="20"/>
                <w:szCs w:val="20"/>
              </w:rPr>
            </w:pPr>
            <w:r w:rsidRPr="00C50EB9">
              <w:rPr>
                <w:rFonts w:ascii="Cambria" w:eastAsia="Cambria" w:hAnsi="Cambria" w:cs="Cambria"/>
                <w:sz w:val="20"/>
                <w:szCs w:val="20"/>
              </w:rPr>
              <w:t xml:space="preserve">akákoľvek dodávka uvedená v popise predmetu tejto Zmluvy a/alebo akýkoľvek záväzok zhotoviteľa boli na základe predchádzajúceho objednávateľom odsúhlaseného splnenia (akceptácie) fyzicky dodané </w:t>
            </w:r>
            <w:r w:rsidRPr="00C50EB9">
              <w:rPr>
                <w:rFonts w:ascii="Cambria" w:eastAsia="Cambria" w:hAnsi="Cambria" w:cs="Cambria"/>
                <w:sz w:val="20"/>
                <w:szCs w:val="20"/>
              </w:rPr>
              <w:lastRenderedPageBreak/>
              <w:t>zhotoviteľom objednávateľovi v mieste objednávateľa a ktoré objednávateľ fyzicky prijal.</w:t>
            </w:r>
          </w:p>
        </w:tc>
      </w:tr>
      <w:tr w:rsidR="00BB40D6" w:rsidRPr="00C50EB9" w14:paraId="2518AF0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6E9AECF"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lastRenderedPageBreak/>
              <w:t>Problém</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DE4297F"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predstavuje akúkoľvek skutočnosť identifikovanú počas a priamo súvisiace s realizáciou predmetu Zmluvy, ktorú zhotoviteľ a/alebo objednávateľ považujú za prekážku pri ďalšej realizácii predmetu Zmluvy podľa schváleného plánu projektu.</w:t>
            </w:r>
          </w:p>
        </w:tc>
      </w:tr>
      <w:tr w:rsidR="00BB40D6" w:rsidRPr="00C50EB9" w14:paraId="03C62D9A"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EFE5FE0"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Produkčné prostredie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FB0FC27"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Zmluvné strany rozumejú technické zariadenia a programové vybavenie (softvér) a všetky údaje nachádzajúce sa u objednávateľa vrátane nastavenia ich parametrov určené k produkčnej prevádzke dodávaného predmetu Zmluvy.</w:t>
            </w:r>
          </w:p>
        </w:tc>
      </w:tr>
      <w:tr w:rsidR="00BB40D6" w:rsidRPr="00C50EB9" w14:paraId="3DC77E85"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4D020B8"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Produkt</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F842064"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 xml:space="preserve">predstavuje akýkoľvek výstup projektu, </w:t>
            </w:r>
            <w:proofErr w:type="spellStart"/>
            <w:r w:rsidRPr="00C50EB9">
              <w:rPr>
                <w:rFonts w:ascii="Cambria" w:eastAsia="Cambria" w:hAnsi="Cambria" w:cs="Cambria"/>
                <w:sz w:val="20"/>
                <w:szCs w:val="20"/>
              </w:rPr>
              <w:t>t.j</w:t>
            </w:r>
            <w:proofErr w:type="spellEnd"/>
            <w:r w:rsidRPr="00C50EB9">
              <w:rPr>
                <w:rFonts w:ascii="Cambria" w:eastAsia="Cambria" w:hAnsi="Cambria" w:cs="Cambria"/>
                <w:sz w:val="20"/>
                <w:szCs w:val="20"/>
              </w:rPr>
              <w:t xml:space="preserve">. softvér, hardvér, dokumentácia a údaje. </w:t>
            </w:r>
          </w:p>
          <w:p w14:paraId="2ADB653C"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 xml:space="preserve">Popis produktu popisuje jeho účel, formát (podobu), prvky, z ktorých sa skladá, </w:t>
            </w:r>
            <w:proofErr w:type="spellStart"/>
            <w:r w:rsidRPr="00C50EB9">
              <w:rPr>
                <w:rFonts w:ascii="Cambria" w:eastAsia="Cambria" w:hAnsi="Cambria" w:cs="Cambria"/>
                <w:sz w:val="20"/>
                <w:szCs w:val="20"/>
              </w:rPr>
              <w:t>t.j</w:t>
            </w:r>
            <w:proofErr w:type="spellEnd"/>
            <w:r w:rsidRPr="00C50EB9">
              <w:rPr>
                <w:rFonts w:ascii="Cambria" w:eastAsia="Cambria" w:hAnsi="Cambria" w:cs="Cambria"/>
                <w:sz w:val="20"/>
                <w:szCs w:val="20"/>
              </w:rPr>
              <w:t xml:space="preserve">. komponenty, a kvalitatívne kritéria, ktorým musia vyhovieť. Každý produkt má svoj popis. Čiastkové produkty komplexných produktov môžu mať svoje vlastné popisy a samotné sa môže skladať z ďalších produktov, </w:t>
            </w:r>
            <w:proofErr w:type="spellStart"/>
            <w:r w:rsidRPr="00C50EB9">
              <w:rPr>
                <w:rFonts w:ascii="Cambria" w:eastAsia="Cambria" w:hAnsi="Cambria" w:cs="Cambria"/>
                <w:sz w:val="20"/>
                <w:szCs w:val="20"/>
              </w:rPr>
              <w:t>podproduktov</w:t>
            </w:r>
            <w:proofErr w:type="spellEnd"/>
            <w:r w:rsidRPr="00C50EB9">
              <w:rPr>
                <w:rFonts w:ascii="Cambria" w:eastAsia="Cambria" w:hAnsi="Cambria" w:cs="Cambria"/>
                <w:sz w:val="20"/>
                <w:szCs w:val="20"/>
              </w:rPr>
              <w:t>.</w:t>
            </w:r>
          </w:p>
        </w:tc>
      </w:tr>
      <w:tr w:rsidR="00BB40D6" w:rsidRPr="00C50EB9" w14:paraId="72ECF36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94D9859"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Proprietárny SW</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0DA549E"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je softvér 3. strany na ktorý sa nevzťahujú osobitné licenčné podmienky upravené v Zmluve.</w:t>
            </w:r>
          </w:p>
        </w:tc>
      </w:tr>
      <w:tr w:rsidR="00BB40D6" w:rsidRPr="00C50EB9" w14:paraId="4C117B5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742DDF6"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Prostredie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B49DF8A"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 xml:space="preserve">Zmluvné strany rozumejú testovacie a/alebo produkčné prostredie objednávateľa, ktoré je inštalované v priestoroch objednávateľa na používanie s dodávaným predmetom Zmluvy. </w:t>
            </w:r>
          </w:p>
        </w:tc>
      </w:tr>
      <w:tr w:rsidR="00BB40D6" w:rsidRPr="00C50EB9" w14:paraId="0D05001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5B47F28"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Riadenie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87F0C3C"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proces plánovania, zabezpečenia, kontrolovania a vyhodnocovania činností pri realizácii projektu a kompletizovaní dodávaného predmetu Zmluvy.</w:t>
            </w:r>
          </w:p>
        </w:tc>
      </w:tr>
      <w:tr w:rsidR="00BB40D6" w:rsidRPr="00C50EB9" w14:paraId="7DE00A4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3E11EDE"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Riziko</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E69DA14"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predstavuje akúkoľvek skutočnosť identifikovanú pred začatím realizácie projektu, resp. začatím realizácie jednotlivých etáp projektu, ktoré môžu negatívne ovplyvniť úspešnosť realizácie projektu a kvalitu dodávaného predmetu Zmluvy, a ktorých dopad na úspešnosť realizácie projektu je možné včasným prijatím protiopatrení zmenšiť alebo odstrániť.</w:t>
            </w:r>
          </w:p>
        </w:tc>
      </w:tr>
      <w:tr w:rsidR="00BB40D6" w:rsidRPr="00C50EB9" w14:paraId="057DA38E"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6F26593" w14:textId="77777777" w:rsidR="00BB40D6" w:rsidRPr="00C50EB9" w:rsidRDefault="00BB40D6" w:rsidP="00BB3EBC">
            <w:pPr>
              <w:spacing w:after="0" w:line="240" w:lineRule="auto"/>
              <w:rPr>
                <w:rFonts w:ascii="Cambria" w:eastAsia="Arial" w:hAnsi="Cambria" w:cs="Arial"/>
                <w:b/>
                <w:bCs/>
                <w:sz w:val="20"/>
                <w:szCs w:val="20"/>
              </w:rPr>
            </w:pPr>
            <w:r w:rsidRPr="00C50EB9">
              <w:rPr>
                <w:rFonts w:ascii="Cambria" w:eastAsia="Arial" w:hAnsi="Cambria" w:cs="Arial"/>
                <w:b/>
                <w:bCs/>
                <w:sz w:val="20"/>
                <w:szCs w:val="20"/>
              </w:rPr>
              <w:t>SW</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C2F813C"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 xml:space="preserve">je softvérový produkt/softvérové riešenie, ktoré spĺňa znaky počítačového programu/počítačových programov, a tvorí súčasť dodaného predmetu Zmluvy vrátane s ním súvisiacej dokumentácie a manuálov a bol dodaný zhotoviteľom v rámci plnenia tejto Zmluvy. </w:t>
            </w:r>
          </w:p>
        </w:tc>
      </w:tr>
      <w:tr w:rsidR="00BB40D6" w:rsidRPr="00C50EB9" w14:paraId="3D22AC8E"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FF84060"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SW 3. strany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1CA68C9"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 xml:space="preserve">je softvérový produkt/softvérové riešenie, ktoré spĺňa znaky </w:t>
            </w:r>
            <w:proofErr w:type="spellStart"/>
            <w:r w:rsidRPr="00C50EB9">
              <w:rPr>
                <w:rFonts w:ascii="Cambria" w:eastAsia="Cambria" w:hAnsi="Cambria" w:cs="Cambria"/>
                <w:sz w:val="20"/>
                <w:szCs w:val="20"/>
              </w:rPr>
              <w:t>preexistentného</w:t>
            </w:r>
            <w:proofErr w:type="spellEnd"/>
            <w:r w:rsidRPr="00C50EB9">
              <w:rPr>
                <w:rFonts w:ascii="Cambria" w:eastAsia="Cambria" w:hAnsi="Cambria" w:cs="Cambria"/>
                <w:sz w:val="20"/>
                <w:szCs w:val="20"/>
              </w:rPr>
              <w:t xml:space="preserve"> obchodne dostupného softvéru, </w:t>
            </w:r>
            <w:proofErr w:type="spellStart"/>
            <w:r w:rsidRPr="00C50EB9">
              <w:rPr>
                <w:rFonts w:ascii="Cambria" w:eastAsia="Cambria" w:hAnsi="Cambria" w:cs="Cambria"/>
                <w:sz w:val="20"/>
                <w:szCs w:val="20"/>
              </w:rPr>
              <w:t>preexistentného</w:t>
            </w:r>
            <w:proofErr w:type="spellEnd"/>
            <w:r w:rsidRPr="00C50EB9">
              <w:rPr>
                <w:rFonts w:ascii="Cambria" w:eastAsia="Cambria" w:hAnsi="Cambria" w:cs="Cambria"/>
                <w:sz w:val="20"/>
                <w:szCs w:val="20"/>
              </w:rPr>
              <w:t xml:space="preserve"> obchodne nedostupného softvéru, </w:t>
            </w:r>
            <w:proofErr w:type="spellStart"/>
            <w:r w:rsidRPr="00C50EB9">
              <w:rPr>
                <w:rFonts w:ascii="Cambria" w:eastAsia="Cambria" w:hAnsi="Cambria" w:cs="Cambria"/>
                <w:sz w:val="20"/>
                <w:szCs w:val="20"/>
              </w:rPr>
              <w:t>preexistentného</w:t>
            </w:r>
            <w:proofErr w:type="spellEnd"/>
            <w:r w:rsidRPr="00C50EB9">
              <w:rPr>
                <w:rFonts w:ascii="Cambria" w:eastAsia="Cambria" w:hAnsi="Cambria" w:cs="Cambria"/>
                <w:sz w:val="20"/>
                <w:szCs w:val="20"/>
              </w:rPr>
              <w:t xml:space="preserve"> </w:t>
            </w:r>
            <w:proofErr w:type="spellStart"/>
            <w:r w:rsidRPr="00C50EB9">
              <w:rPr>
                <w:rFonts w:ascii="Cambria" w:eastAsia="Cambria" w:hAnsi="Cambria" w:cs="Cambria"/>
                <w:sz w:val="20"/>
                <w:szCs w:val="20"/>
              </w:rPr>
              <w:t>open</w:t>
            </w:r>
            <w:proofErr w:type="spellEnd"/>
            <w:r w:rsidRPr="00C50EB9">
              <w:rPr>
                <w:rFonts w:ascii="Cambria" w:eastAsia="Cambria" w:hAnsi="Cambria" w:cs="Cambria"/>
                <w:sz w:val="20"/>
                <w:szCs w:val="20"/>
              </w:rPr>
              <w:t xml:space="preserve"> </w:t>
            </w:r>
            <w:proofErr w:type="spellStart"/>
            <w:r w:rsidRPr="00C50EB9">
              <w:rPr>
                <w:rFonts w:ascii="Cambria" w:eastAsia="Cambria" w:hAnsi="Cambria" w:cs="Cambria"/>
                <w:sz w:val="20"/>
                <w:szCs w:val="20"/>
              </w:rPr>
              <w:t>source</w:t>
            </w:r>
            <w:proofErr w:type="spellEnd"/>
            <w:r w:rsidRPr="00C50EB9">
              <w:rPr>
                <w:rFonts w:ascii="Cambria" w:eastAsia="Cambria" w:hAnsi="Cambria" w:cs="Cambria"/>
                <w:sz w:val="20"/>
                <w:szCs w:val="20"/>
              </w:rPr>
              <w:t xml:space="preserve"> softvéru</w:t>
            </w:r>
          </w:p>
        </w:tc>
      </w:tr>
      <w:tr w:rsidR="00BB40D6" w:rsidRPr="00C50EB9" w14:paraId="7611F91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6428CA3"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Testovacie prostredie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21A4D3C"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Zmluvné strany rozumejú technické zariadenia a programové vybavenie (softvér) a všetky údaje nachádzajúce sa u objednávateľa vrátane nastavenia ich parametrov určené k akceptácií dodávaného predmetu Zmluvy.</w:t>
            </w:r>
          </w:p>
        </w:tc>
      </w:tr>
      <w:tr w:rsidR="00BB40D6" w:rsidRPr="00C50EB9" w14:paraId="0D211E0B"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A8E0921" w14:textId="77777777" w:rsidR="00BB40D6" w:rsidRPr="00C50EB9" w:rsidRDefault="00BB40D6" w:rsidP="00BB3EBC">
            <w:pPr>
              <w:spacing w:after="0" w:line="240" w:lineRule="auto"/>
              <w:rPr>
                <w:rFonts w:ascii="Cambria" w:eastAsia="Arial" w:hAnsi="Cambria" w:cs="Arial"/>
                <w:b/>
                <w:bCs/>
                <w:sz w:val="20"/>
                <w:szCs w:val="20"/>
              </w:rPr>
            </w:pPr>
            <w:r w:rsidRPr="00C50EB9">
              <w:rPr>
                <w:rFonts w:ascii="Cambria" w:eastAsia="Arial" w:hAnsi="Cambria" w:cs="Arial"/>
                <w:b/>
                <w:bCs/>
                <w:sz w:val="20"/>
                <w:szCs w:val="20"/>
              </w:rPr>
              <w:t>Uchádzač, úspešný uchádzač</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600F0C3" w14:textId="18485303"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 xml:space="preserve">zhotoviteľ; pojem vyskytujúci sa v Prílohe č. </w:t>
            </w:r>
            <w:r w:rsidR="00123960" w:rsidRPr="00C50EB9">
              <w:rPr>
                <w:rFonts w:ascii="Cambria" w:eastAsia="Cambria" w:hAnsi="Cambria" w:cs="Cambria"/>
                <w:sz w:val="20"/>
                <w:szCs w:val="20"/>
              </w:rPr>
              <w:t>1</w:t>
            </w:r>
            <w:r w:rsidRPr="00C50EB9">
              <w:rPr>
                <w:rFonts w:ascii="Cambria" w:eastAsia="Cambria" w:hAnsi="Cambria" w:cs="Cambria"/>
                <w:sz w:val="20"/>
                <w:szCs w:val="20"/>
              </w:rPr>
              <w:t xml:space="preserve"> – Opis predmetu zákazky.</w:t>
            </w:r>
          </w:p>
        </w:tc>
      </w:tr>
      <w:tr w:rsidR="00BB40D6" w:rsidRPr="00C50EB9" w14:paraId="649045D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A8A3E1F" w14:textId="77777777" w:rsidR="00BB40D6" w:rsidRPr="00C50EB9" w:rsidRDefault="00BB40D6" w:rsidP="00BB3EBC">
            <w:pPr>
              <w:spacing w:after="0" w:line="240" w:lineRule="auto"/>
              <w:rPr>
                <w:rFonts w:ascii="Cambria" w:eastAsia="Arial" w:hAnsi="Cambria" w:cs="Arial"/>
                <w:b/>
                <w:bCs/>
                <w:sz w:val="20"/>
                <w:szCs w:val="20"/>
              </w:rPr>
            </w:pPr>
            <w:r w:rsidRPr="00C50EB9">
              <w:rPr>
                <w:rFonts w:ascii="Cambria" w:eastAsia="Arial" w:hAnsi="Cambria" w:cs="Arial"/>
                <w:b/>
                <w:bCs/>
                <w:sz w:val="20"/>
                <w:szCs w:val="20"/>
              </w:rPr>
              <w:t>Verejný obstarávateľ</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47E18F5"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NBS, objednávateľ;</w:t>
            </w:r>
          </w:p>
        </w:tc>
      </w:tr>
      <w:tr w:rsidR="00BB40D6" w:rsidRPr="00C50EB9" w14:paraId="2C02DFB6"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DD45D51"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 xml:space="preserve">Výkaz </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70CAAD8" w14:textId="5EB5FDA9"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 xml:space="preserve">Zmluvné strany rozumejú tlačový výstup vyhotovený vo formáte a grafickej úprave, ktorý je predpísaný internými </w:t>
            </w:r>
            <w:r w:rsidR="001A1F3E" w:rsidRPr="00C50EB9">
              <w:rPr>
                <w:rFonts w:ascii="Cambria" w:eastAsia="Cambria" w:hAnsi="Cambria" w:cs="Cambria"/>
                <w:sz w:val="20"/>
                <w:szCs w:val="20"/>
              </w:rPr>
              <w:t>právnymi predpismi</w:t>
            </w:r>
            <w:r w:rsidRPr="00C50EB9">
              <w:rPr>
                <w:rFonts w:ascii="Cambria" w:eastAsia="Cambria" w:hAnsi="Cambria" w:cs="Cambria"/>
                <w:sz w:val="20"/>
                <w:szCs w:val="20"/>
              </w:rPr>
              <w:t xml:space="preserve"> objednávateľa alebo všeobecne záväznými právnymi predpismi</w:t>
            </w:r>
            <w:r w:rsidRPr="00C50EB9">
              <w:rPr>
                <w:rFonts w:ascii="Cambria" w:eastAsia="Cambria" w:hAnsi="Cambria" w:cs="Cambria"/>
                <w:strike/>
                <w:sz w:val="20"/>
                <w:szCs w:val="20"/>
              </w:rPr>
              <w:t>.</w:t>
            </w:r>
            <w:r w:rsidRPr="00C50EB9">
              <w:rPr>
                <w:rFonts w:ascii="Cambria" w:eastAsia="Cambria" w:hAnsi="Cambria" w:cs="Cambria"/>
                <w:sz w:val="20"/>
                <w:szCs w:val="20"/>
              </w:rPr>
              <w:t xml:space="preserve"> Tlač môže byť vykonávaná na (čistý) papier formátu A4 a A3 podľa formátu požadovaného výkazu.</w:t>
            </w:r>
          </w:p>
        </w:tc>
      </w:tr>
      <w:tr w:rsidR="00BB40D6" w:rsidRPr="00C50EB9" w14:paraId="76139F2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54D0849"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Zhotoviteľ</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74390B6"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subjekt/organizácia/spoločnosť/firma, ktorá dodáva, zabezpečuje a zodpovedá za dodávky, práce a služby uvedené v popise predmetu tejto Zmluvy a vo svojich záväzkoch v tejto Zmluve pre objednávateľa.</w:t>
            </w:r>
          </w:p>
        </w:tc>
      </w:tr>
      <w:tr w:rsidR="00BB40D6" w:rsidRPr="00C50EB9" w14:paraId="230B7CE4"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9CDCA46"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Zmluva, Zmluva, táto Zmluva, tejto Zmluvy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6D5CC4E" w14:textId="2AAB8096"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 xml:space="preserve">rozumie sa Zmluva číslo č. </w:t>
            </w:r>
            <w:r w:rsidR="008A24F4" w:rsidRPr="00C50EB9">
              <w:rPr>
                <w:rFonts w:ascii="Cambria" w:eastAsia="Cambria" w:hAnsi="Cambria" w:cs="Cambria"/>
                <w:sz w:val="20"/>
                <w:szCs w:val="20"/>
              </w:rPr>
              <w:t>C-NBS1-000-111-591</w:t>
            </w:r>
            <w:r w:rsidRPr="00C50EB9">
              <w:rPr>
                <w:rFonts w:ascii="Cambria" w:eastAsia="Cambria" w:hAnsi="Cambria" w:cs="Cambria"/>
                <w:sz w:val="20"/>
                <w:szCs w:val="20"/>
              </w:rPr>
              <w:t>. Uvedený pojem zahŕňa Zmluvu vrátane všetkých príloh, ktoré tvoria jej neoddeliteľnú súčasť a každý iný dokument, ktorý sa dohodne medzi stranami a výslovne určí, aby tvoril súčasť tejto Zmluvy a zahŕňa každú zmenu tejto Zmluvy, ktorú Zmluvné strany dohodli písomne.</w:t>
            </w:r>
          </w:p>
        </w:tc>
      </w:tr>
      <w:tr w:rsidR="00BB40D6" w:rsidRPr="00C50EB9" w14:paraId="191102C2"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AC30548"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Zmluvná strana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6AE5573"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rozumie sa objednávateľ alebo zhotoviteľ.</w:t>
            </w:r>
          </w:p>
        </w:tc>
      </w:tr>
    </w:tbl>
    <w:p w14:paraId="3B3931FE" w14:textId="77777777" w:rsidR="00BF4063" w:rsidRPr="00C50EB9" w:rsidRDefault="00BF4063">
      <w:pPr>
        <w:spacing w:after="160" w:line="259" w:lineRule="auto"/>
        <w:rPr>
          <w:rFonts w:ascii="Cambria" w:eastAsia="Times New Roman" w:hAnsi="Cambria" w:cs="Times New Roman"/>
          <w:b/>
          <w:bCs/>
        </w:rPr>
      </w:pPr>
      <w:r w:rsidRPr="00C50EB9">
        <w:rPr>
          <w:rFonts w:ascii="Cambria" w:hAnsi="Cambria"/>
          <w:b/>
          <w:bCs/>
        </w:rPr>
        <w:br w:type="page"/>
      </w:r>
    </w:p>
    <w:p w14:paraId="64CC145F" w14:textId="7ED70CF6" w:rsidR="002147DB" w:rsidRPr="00C50EB9" w:rsidRDefault="002147DB" w:rsidP="00E7374C">
      <w:pPr>
        <w:pStyle w:val="Nadpis6"/>
        <w:numPr>
          <w:ilvl w:val="0"/>
          <w:numId w:val="0"/>
        </w:numPr>
        <w:spacing w:before="240"/>
        <w:ind w:left="3600" w:hanging="3600"/>
        <w:rPr>
          <w:rFonts w:ascii="Cambria" w:hAnsi="Cambria"/>
          <w:b/>
          <w:bCs/>
          <w:sz w:val="22"/>
          <w:szCs w:val="22"/>
        </w:rPr>
      </w:pPr>
      <w:r w:rsidRPr="00C50EB9">
        <w:rPr>
          <w:rFonts w:ascii="Cambria" w:hAnsi="Cambria"/>
          <w:b/>
          <w:bCs/>
          <w:sz w:val="22"/>
          <w:szCs w:val="22"/>
        </w:rPr>
        <w:lastRenderedPageBreak/>
        <w:t xml:space="preserve">Príloha </w:t>
      </w:r>
      <w:r w:rsidR="004D68FB" w:rsidRPr="00C50EB9">
        <w:rPr>
          <w:rFonts w:ascii="Cambria" w:hAnsi="Cambria"/>
          <w:b/>
          <w:bCs/>
          <w:sz w:val="22"/>
          <w:szCs w:val="22"/>
        </w:rPr>
        <w:t>4</w:t>
      </w:r>
      <w:r w:rsidRPr="00C50EB9">
        <w:rPr>
          <w:rFonts w:ascii="Cambria" w:hAnsi="Cambria"/>
          <w:b/>
          <w:bCs/>
          <w:sz w:val="22"/>
          <w:szCs w:val="22"/>
        </w:rPr>
        <w:t xml:space="preserve"> </w:t>
      </w:r>
      <w:r w:rsidR="00DA497D" w:rsidRPr="00C50EB9">
        <w:rPr>
          <w:rFonts w:ascii="Cambria" w:hAnsi="Cambria"/>
          <w:b/>
          <w:bCs/>
          <w:sz w:val="22"/>
          <w:szCs w:val="22"/>
        </w:rPr>
        <w:t xml:space="preserve">– Kľúčoví </w:t>
      </w:r>
      <w:r w:rsidR="00394807" w:rsidRPr="00C50EB9">
        <w:rPr>
          <w:rFonts w:ascii="Cambria" w:hAnsi="Cambria"/>
          <w:b/>
          <w:bCs/>
          <w:sz w:val="22"/>
          <w:szCs w:val="22"/>
        </w:rPr>
        <w:t>pracovníci</w:t>
      </w:r>
      <w:r w:rsidR="00DA497D" w:rsidRPr="00C50EB9">
        <w:rPr>
          <w:rFonts w:ascii="Cambria" w:hAnsi="Cambria"/>
          <w:b/>
          <w:bCs/>
          <w:sz w:val="22"/>
          <w:szCs w:val="22"/>
        </w:rPr>
        <w:t xml:space="preserve"> a z</w:t>
      </w:r>
      <w:r w:rsidRPr="00C50EB9">
        <w:rPr>
          <w:rFonts w:ascii="Cambria" w:hAnsi="Cambria"/>
          <w:b/>
          <w:bCs/>
          <w:sz w:val="22"/>
          <w:szCs w:val="22"/>
        </w:rPr>
        <w:t>oznam zhotoviteľových subdodávateľov</w:t>
      </w:r>
    </w:p>
    <w:p w14:paraId="6F14265C" w14:textId="1C9B910B" w:rsidR="009946A3" w:rsidRPr="00C50EB9" w:rsidRDefault="009946A3" w:rsidP="008741E3">
      <w:pPr>
        <w:rPr>
          <w:rFonts w:ascii="Cambria" w:hAnsi="Cambria"/>
          <w:b/>
          <w:bCs/>
        </w:rPr>
      </w:pPr>
      <w:r w:rsidRPr="00C50EB9">
        <w:rPr>
          <w:rFonts w:ascii="Cambria" w:hAnsi="Cambria"/>
          <w:b/>
          <w:bCs/>
        </w:rPr>
        <w:t xml:space="preserve">Kľúčoví </w:t>
      </w:r>
      <w:r w:rsidR="00545C40" w:rsidRPr="00C50EB9">
        <w:rPr>
          <w:rFonts w:ascii="Cambria" w:hAnsi="Cambria"/>
          <w:b/>
          <w:bCs/>
        </w:rPr>
        <w:t>praco</w:t>
      </w:r>
      <w:r w:rsidR="00751525" w:rsidRPr="00C50EB9">
        <w:rPr>
          <w:rFonts w:ascii="Cambria" w:hAnsi="Cambria"/>
          <w:b/>
          <w:bCs/>
        </w:rPr>
        <w:t>vníci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0A53E6" w:rsidRPr="00C50EB9" w14:paraId="6FA7B438" w14:textId="77777777" w:rsidTr="006923C5">
        <w:trPr>
          <w:trHeight w:val="415"/>
        </w:trPr>
        <w:tc>
          <w:tcPr>
            <w:tcW w:w="5000" w:type="pct"/>
            <w:vAlign w:val="center"/>
          </w:tcPr>
          <w:p w14:paraId="588489CF" w14:textId="5B10DA0A" w:rsidR="000A53E6" w:rsidRPr="00C50EB9" w:rsidRDefault="00B37DB2" w:rsidP="00D51BAB">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C50EB9">
              <w:rPr>
                <w:rFonts w:ascii="Cambria" w:eastAsia="Times New Roman" w:hAnsi="Cambria"/>
                <w:b/>
                <w:bCs/>
                <w:sz w:val="20"/>
                <w:szCs w:val="20"/>
              </w:rPr>
              <w:t xml:space="preserve">Kľúčový </w:t>
            </w:r>
            <w:r w:rsidR="00545C40" w:rsidRPr="00C50EB9">
              <w:rPr>
                <w:rFonts w:ascii="Cambria" w:eastAsia="Times New Roman" w:hAnsi="Cambria"/>
                <w:b/>
                <w:bCs/>
                <w:sz w:val="20"/>
                <w:szCs w:val="20"/>
              </w:rPr>
              <w:t>pracovník</w:t>
            </w:r>
            <w:r w:rsidRPr="00C50EB9">
              <w:rPr>
                <w:rFonts w:ascii="Cambria" w:eastAsia="Times New Roman" w:hAnsi="Cambria"/>
                <w:b/>
                <w:bCs/>
                <w:sz w:val="20"/>
                <w:szCs w:val="20"/>
              </w:rPr>
              <w:t xml:space="preserve"> č. 1 </w:t>
            </w:r>
            <w:r w:rsidR="00AE5F10" w:rsidRPr="00C50EB9">
              <w:rPr>
                <w:rFonts w:ascii="Cambria" w:eastAsia="Times New Roman" w:hAnsi="Cambria"/>
                <w:b/>
                <w:bCs/>
                <w:sz w:val="20"/>
                <w:szCs w:val="20"/>
              </w:rPr>
              <w:t>&lt;</w:t>
            </w:r>
            <w:r w:rsidR="00AE5F10" w:rsidRPr="00C50EB9">
              <w:rPr>
                <w:rFonts w:ascii="Cambria" w:eastAsia="Times New Roman" w:hAnsi="Cambria"/>
                <w:b/>
                <w:bCs/>
                <w:color w:val="00B0F0"/>
                <w:sz w:val="20"/>
                <w:szCs w:val="20"/>
              </w:rPr>
              <w:t>vyplní uchádzač: meno a priezvisko pracovníka</w:t>
            </w:r>
            <w:r w:rsidR="00AE5F10" w:rsidRPr="00C50EB9">
              <w:rPr>
                <w:rFonts w:ascii="Cambria" w:eastAsia="Times New Roman" w:hAnsi="Cambria"/>
                <w:b/>
                <w:bCs/>
                <w:sz w:val="20"/>
                <w:szCs w:val="20"/>
              </w:rPr>
              <w:t>&gt;</w:t>
            </w:r>
          </w:p>
        </w:tc>
      </w:tr>
      <w:tr w:rsidR="008741E3" w:rsidRPr="00C50EB9" w14:paraId="50D7EBEA" w14:textId="77777777" w:rsidTr="00316B8A">
        <w:trPr>
          <w:trHeight w:val="1211"/>
        </w:trPr>
        <w:tc>
          <w:tcPr>
            <w:tcW w:w="5000" w:type="pct"/>
            <w:vAlign w:val="center"/>
          </w:tcPr>
          <w:p w14:paraId="7E03A816" w14:textId="71C60538" w:rsidR="00714437" w:rsidRPr="00C411B7" w:rsidRDefault="00E053BF" w:rsidP="00C62F7F">
            <w:pPr>
              <w:pStyle w:val="paragraph"/>
              <w:numPr>
                <w:ilvl w:val="0"/>
                <w:numId w:val="39"/>
              </w:numPr>
              <w:spacing w:before="0" w:beforeAutospacing="0" w:after="0" w:afterAutospacing="0"/>
              <w:ind w:left="2977"/>
              <w:jc w:val="both"/>
              <w:textAlignment w:val="baseline"/>
              <w:rPr>
                <w:rStyle w:val="normaltextrun"/>
                <w:rFonts w:ascii="Cambria" w:hAnsi="Cambria" w:cs="Segoe UI"/>
                <w:sz w:val="20"/>
                <w:szCs w:val="20"/>
              </w:rPr>
            </w:pPr>
            <w:r w:rsidRPr="00C411B7">
              <w:rPr>
                <w:rStyle w:val="normaltextrun"/>
                <w:rFonts w:ascii="Cambria" w:hAnsi="Cambria" w:cs="Segoe UI"/>
                <w:sz w:val="20"/>
                <w:szCs w:val="20"/>
              </w:rPr>
              <w:t xml:space="preserve">zaškolený od výrobcu </w:t>
            </w:r>
            <w:r w:rsidR="003F64C9" w:rsidRPr="00C411B7">
              <w:rPr>
                <w:rStyle w:val="normaltextrun"/>
                <w:rFonts w:ascii="Cambria" w:hAnsi="Cambria" w:cs="Segoe UI"/>
                <w:sz w:val="20"/>
                <w:szCs w:val="20"/>
              </w:rPr>
              <w:t>S</w:t>
            </w:r>
            <w:r w:rsidRPr="00C411B7">
              <w:rPr>
                <w:rStyle w:val="normaltextrun"/>
                <w:rFonts w:ascii="Cambria" w:hAnsi="Cambria" w:cs="Segoe UI"/>
                <w:sz w:val="20"/>
                <w:szCs w:val="20"/>
              </w:rPr>
              <w:t>W produktu, ktorý je predmetom dodania. Preukazuje predložením kópie</w:t>
            </w:r>
            <w:r w:rsidR="0092173D" w:rsidRPr="00C411B7">
              <w:rPr>
                <w:rStyle w:val="normaltextrun"/>
                <w:rFonts w:ascii="Cambria" w:hAnsi="Cambria" w:cs="Segoe UI"/>
                <w:sz w:val="20"/>
                <w:szCs w:val="20"/>
              </w:rPr>
              <w:t xml:space="preserve"> potvrdenia od výrobcu </w:t>
            </w:r>
            <w:r w:rsidR="007D4E19" w:rsidRPr="00C411B7">
              <w:rPr>
                <w:rStyle w:val="normaltextrun"/>
                <w:rFonts w:ascii="Cambria" w:hAnsi="Cambria" w:cs="Segoe UI"/>
                <w:sz w:val="20"/>
                <w:szCs w:val="20"/>
              </w:rPr>
              <w:t>S</w:t>
            </w:r>
            <w:r w:rsidR="0092173D" w:rsidRPr="00C411B7">
              <w:rPr>
                <w:rStyle w:val="normaltextrun"/>
                <w:rFonts w:ascii="Cambria" w:hAnsi="Cambria" w:cs="Segoe UI"/>
                <w:sz w:val="20"/>
                <w:szCs w:val="20"/>
              </w:rPr>
              <w:t>W produktu.</w:t>
            </w:r>
          </w:p>
          <w:p w14:paraId="47AD974D" w14:textId="6D25B1F7" w:rsidR="007F358E" w:rsidRPr="00C411B7" w:rsidRDefault="00714437" w:rsidP="00C62F7F">
            <w:pPr>
              <w:pStyle w:val="paragraph"/>
              <w:numPr>
                <w:ilvl w:val="0"/>
                <w:numId w:val="39"/>
              </w:numPr>
              <w:spacing w:before="0" w:beforeAutospacing="0" w:after="0" w:afterAutospacing="0"/>
              <w:ind w:left="2977"/>
              <w:jc w:val="both"/>
              <w:textAlignment w:val="baseline"/>
              <w:rPr>
                <w:rStyle w:val="normaltextrun"/>
                <w:rFonts w:ascii="Cambria" w:hAnsi="Cambria" w:cs="Segoe UI"/>
                <w:sz w:val="20"/>
                <w:szCs w:val="20"/>
              </w:rPr>
            </w:pPr>
            <w:r w:rsidRPr="00C411B7">
              <w:rPr>
                <w:rStyle w:val="normaltextrun"/>
                <w:rFonts w:ascii="Cambria" w:hAnsi="Cambria" w:cs="Segoe UI"/>
                <w:sz w:val="20"/>
                <w:szCs w:val="20"/>
              </w:rPr>
              <w:t xml:space="preserve">minimálne jednu (1) osobnú praktickú skúsenosť </w:t>
            </w:r>
            <w:r w:rsidR="00D56E0E" w:rsidRPr="00C411B7">
              <w:rPr>
                <w:rStyle w:val="normaltextrun"/>
                <w:rFonts w:ascii="Cambria" w:hAnsi="Cambria" w:cs="Segoe UI"/>
                <w:sz w:val="20"/>
                <w:szCs w:val="20"/>
              </w:rPr>
              <w:t>s</w:t>
            </w:r>
            <w:r w:rsidR="005F5B32" w:rsidRPr="00C411B7">
              <w:rPr>
                <w:rStyle w:val="normaltextrun"/>
                <w:rFonts w:ascii="Cambria" w:hAnsi="Cambria" w:cs="Segoe UI"/>
                <w:sz w:val="20"/>
                <w:szCs w:val="20"/>
              </w:rPr>
              <w:t> vykonaním implementácie informačného systému pre správu privilegovaných účtov</w:t>
            </w:r>
            <w:r w:rsidR="00256F37" w:rsidRPr="00C411B7">
              <w:rPr>
                <w:rStyle w:val="normaltextrun"/>
                <w:rFonts w:ascii="Cambria" w:hAnsi="Cambria" w:cs="Segoe UI"/>
                <w:sz w:val="20"/>
                <w:szCs w:val="20"/>
              </w:rPr>
              <w:t>.</w:t>
            </w:r>
          </w:p>
          <w:p w14:paraId="28A158C9" w14:textId="5702A06D" w:rsidR="001144AE" w:rsidRPr="00C50EB9" w:rsidRDefault="00E053BF" w:rsidP="00892FB6">
            <w:pPr>
              <w:pStyle w:val="paragraph"/>
              <w:spacing w:before="0" w:beforeAutospacing="0" w:after="0" w:afterAutospacing="0"/>
              <w:jc w:val="both"/>
              <w:textAlignment w:val="baseline"/>
              <w:rPr>
                <w:rFonts w:ascii="Cambria" w:hAnsi="Cambria"/>
                <w:color w:val="00B0F0"/>
                <w:spacing w:val="-4"/>
                <w:sz w:val="20"/>
                <w:szCs w:val="20"/>
              </w:rPr>
            </w:pPr>
            <w:r w:rsidRPr="00C411B7">
              <w:rPr>
                <w:rFonts w:ascii="Cambria" w:hAnsi="Cambria"/>
                <w:b/>
                <w:bCs/>
                <w:sz w:val="20"/>
                <w:szCs w:val="20"/>
              </w:rPr>
              <w:t xml:space="preserve">Kľúčový pracovník č. 1 </w:t>
            </w:r>
            <w:r w:rsidR="00892FB6" w:rsidRPr="00C411B7">
              <w:rPr>
                <w:rFonts w:ascii="Cambria" w:hAnsi="Cambria" w:cs="Segoe UI"/>
                <w:sz w:val="20"/>
                <w:szCs w:val="20"/>
              </w:rPr>
              <w:t xml:space="preserve">je zodpovedný za </w:t>
            </w:r>
            <w:r w:rsidR="003F1FB9" w:rsidRPr="00C411B7">
              <w:rPr>
                <w:rFonts w:ascii="Cambria" w:hAnsi="Cambria" w:cs="Segoe UI"/>
                <w:sz w:val="20"/>
                <w:szCs w:val="20"/>
              </w:rPr>
              <w:t>r</w:t>
            </w:r>
            <w:r w:rsidR="003F1FB9" w:rsidRPr="00C411B7">
              <w:rPr>
                <w:rFonts w:ascii="Cambria" w:hAnsi="Cambria"/>
                <w:sz w:val="20"/>
                <w:szCs w:val="20"/>
              </w:rPr>
              <w:t>iadn</w:t>
            </w:r>
            <w:r w:rsidR="008A4DD7" w:rsidRPr="00C411B7">
              <w:rPr>
                <w:rFonts w:ascii="Cambria" w:hAnsi="Cambria"/>
                <w:sz w:val="20"/>
                <w:szCs w:val="20"/>
              </w:rPr>
              <w:t xml:space="preserve">u implementáciu </w:t>
            </w:r>
            <w:r w:rsidR="003F1FB9" w:rsidRPr="00C411B7">
              <w:rPr>
                <w:rFonts w:ascii="Cambria" w:hAnsi="Cambria"/>
                <w:sz w:val="20"/>
                <w:szCs w:val="20"/>
              </w:rPr>
              <w:t>a dodanie diela.</w:t>
            </w:r>
          </w:p>
        </w:tc>
      </w:tr>
    </w:tbl>
    <w:p w14:paraId="34413F9F" w14:textId="77777777" w:rsidR="008741E3" w:rsidRPr="00C50EB9" w:rsidRDefault="008741E3" w:rsidP="00D51BAB">
      <w:pPr>
        <w:spacing w:line="240" w:lineRule="auto"/>
        <w:rPr>
          <w:rFonts w:ascii="Cambria" w:hAnsi="Cambri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2700BF" w:rsidRPr="00C50EB9" w14:paraId="6EC2682F" w14:textId="77777777" w:rsidTr="006923C5">
        <w:trPr>
          <w:trHeight w:val="415"/>
        </w:trPr>
        <w:tc>
          <w:tcPr>
            <w:tcW w:w="5000" w:type="pct"/>
            <w:vAlign w:val="center"/>
          </w:tcPr>
          <w:p w14:paraId="4D847D29" w14:textId="30898F12" w:rsidR="002700BF" w:rsidRPr="00C50EB9" w:rsidRDefault="002700BF" w:rsidP="009B6E43">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C50EB9">
              <w:rPr>
                <w:rFonts w:ascii="Cambria" w:eastAsia="Times New Roman" w:hAnsi="Cambria"/>
                <w:b/>
                <w:bCs/>
                <w:sz w:val="20"/>
                <w:szCs w:val="20"/>
              </w:rPr>
              <w:t xml:space="preserve">Kľúčový </w:t>
            </w:r>
            <w:r w:rsidR="001C076B" w:rsidRPr="00C50EB9">
              <w:rPr>
                <w:rFonts w:ascii="Cambria" w:eastAsia="Times New Roman" w:hAnsi="Cambria"/>
                <w:b/>
                <w:bCs/>
                <w:sz w:val="20"/>
                <w:szCs w:val="20"/>
              </w:rPr>
              <w:t>pracovník</w:t>
            </w:r>
            <w:r w:rsidRPr="00C50EB9">
              <w:rPr>
                <w:rFonts w:ascii="Cambria" w:eastAsia="Times New Roman" w:hAnsi="Cambria"/>
                <w:b/>
                <w:bCs/>
                <w:sz w:val="20"/>
                <w:szCs w:val="20"/>
              </w:rPr>
              <w:t xml:space="preserve"> č. 2 k</w:t>
            </w:r>
            <w:r w:rsidR="00AE5F10" w:rsidRPr="00C50EB9">
              <w:rPr>
                <w:rFonts w:ascii="Cambria" w:eastAsia="Times New Roman" w:hAnsi="Cambria"/>
                <w:b/>
                <w:bCs/>
                <w:sz w:val="20"/>
                <w:szCs w:val="20"/>
              </w:rPr>
              <w:t xml:space="preserve"> &lt;</w:t>
            </w:r>
            <w:r w:rsidR="00AE5F10" w:rsidRPr="00C50EB9">
              <w:rPr>
                <w:rFonts w:ascii="Cambria" w:eastAsia="Times New Roman" w:hAnsi="Cambria"/>
                <w:b/>
                <w:bCs/>
                <w:color w:val="00B0F0"/>
                <w:sz w:val="20"/>
                <w:szCs w:val="20"/>
              </w:rPr>
              <w:t>vyplní uchádzač: meno a priezvisko pracovníka</w:t>
            </w:r>
            <w:r w:rsidR="00AE5F10" w:rsidRPr="00C50EB9">
              <w:rPr>
                <w:rFonts w:ascii="Cambria" w:eastAsia="Times New Roman" w:hAnsi="Cambria"/>
                <w:b/>
                <w:bCs/>
                <w:sz w:val="20"/>
                <w:szCs w:val="20"/>
              </w:rPr>
              <w:t>&gt;</w:t>
            </w:r>
          </w:p>
        </w:tc>
      </w:tr>
      <w:tr w:rsidR="002700BF" w:rsidRPr="00C50EB9" w14:paraId="7BB0131D" w14:textId="77777777" w:rsidTr="00316B8A">
        <w:trPr>
          <w:trHeight w:val="1255"/>
        </w:trPr>
        <w:tc>
          <w:tcPr>
            <w:tcW w:w="5000" w:type="pct"/>
            <w:vAlign w:val="center"/>
          </w:tcPr>
          <w:p w14:paraId="6222B131" w14:textId="54C32D14" w:rsidR="00256F37" w:rsidRPr="00C50EB9" w:rsidRDefault="00256F37" w:rsidP="00256F37">
            <w:pPr>
              <w:pStyle w:val="paragraph"/>
              <w:numPr>
                <w:ilvl w:val="0"/>
                <w:numId w:val="39"/>
              </w:numPr>
              <w:spacing w:before="0" w:beforeAutospacing="0" w:after="0" w:afterAutospacing="0"/>
              <w:ind w:left="2977"/>
              <w:jc w:val="both"/>
              <w:textAlignment w:val="baseline"/>
              <w:rPr>
                <w:rStyle w:val="normaltextrun"/>
                <w:rFonts w:ascii="Cambria" w:hAnsi="Cambria" w:cs="Segoe UI"/>
                <w:sz w:val="20"/>
                <w:szCs w:val="20"/>
              </w:rPr>
            </w:pPr>
            <w:r w:rsidRPr="00C50EB9">
              <w:rPr>
                <w:rStyle w:val="normaltextrun"/>
                <w:rFonts w:ascii="Cambria" w:hAnsi="Cambria" w:cs="Segoe UI"/>
                <w:sz w:val="20"/>
                <w:szCs w:val="20"/>
              </w:rPr>
              <w:t xml:space="preserve">zaškolený od výrobcu </w:t>
            </w:r>
            <w:r w:rsidR="003F64C9">
              <w:rPr>
                <w:rStyle w:val="normaltextrun"/>
                <w:rFonts w:ascii="Cambria" w:hAnsi="Cambria" w:cs="Segoe UI"/>
                <w:sz w:val="20"/>
                <w:szCs w:val="20"/>
              </w:rPr>
              <w:t>S</w:t>
            </w:r>
            <w:r w:rsidRPr="00C50EB9">
              <w:rPr>
                <w:rStyle w:val="normaltextrun"/>
                <w:rFonts w:ascii="Cambria" w:hAnsi="Cambria" w:cs="Segoe UI"/>
                <w:sz w:val="20"/>
                <w:szCs w:val="20"/>
              </w:rPr>
              <w:t xml:space="preserve">W produktu, ktorý je predmetom dodania. Preukazuje predložením kópie potvrdenia od výrobcu </w:t>
            </w:r>
            <w:r w:rsidR="007D4E19">
              <w:rPr>
                <w:rStyle w:val="normaltextrun"/>
                <w:rFonts w:ascii="Cambria" w:hAnsi="Cambria" w:cs="Segoe UI"/>
                <w:sz w:val="20"/>
                <w:szCs w:val="20"/>
              </w:rPr>
              <w:t>S</w:t>
            </w:r>
            <w:r w:rsidRPr="00C50EB9">
              <w:rPr>
                <w:rStyle w:val="normaltextrun"/>
                <w:rFonts w:ascii="Cambria" w:hAnsi="Cambria" w:cs="Segoe UI"/>
                <w:sz w:val="20"/>
                <w:szCs w:val="20"/>
              </w:rPr>
              <w:t>W produktu.</w:t>
            </w:r>
          </w:p>
          <w:p w14:paraId="67F482A5" w14:textId="6F11A018" w:rsidR="00256F37" w:rsidRPr="00C50EB9" w:rsidRDefault="00256F37" w:rsidP="00256F37">
            <w:pPr>
              <w:pStyle w:val="paragraph"/>
              <w:numPr>
                <w:ilvl w:val="0"/>
                <w:numId w:val="39"/>
              </w:numPr>
              <w:spacing w:before="0" w:beforeAutospacing="0" w:after="0" w:afterAutospacing="0"/>
              <w:ind w:left="2977"/>
              <w:jc w:val="both"/>
              <w:textAlignment w:val="baseline"/>
              <w:rPr>
                <w:rStyle w:val="normaltextrun"/>
                <w:rFonts w:ascii="Cambria" w:hAnsi="Cambria" w:cs="Segoe UI"/>
                <w:sz w:val="20"/>
                <w:szCs w:val="20"/>
              </w:rPr>
            </w:pPr>
            <w:r w:rsidRPr="00C50EB9">
              <w:rPr>
                <w:rStyle w:val="normaltextrun"/>
                <w:rFonts w:ascii="Cambria" w:hAnsi="Cambria" w:cs="Segoe UI"/>
                <w:sz w:val="20"/>
                <w:szCs w:val="20"/>
              </w:rPr>
              <w:t>minimálne jednu (1) osobnú praktickú skúsenosť s</w:t>
            </w:r>
            <w:r w:rsidR="003C7482" w:rsidRPr="00C50EB9">
              <w:rPr>
                <w:rStyle w:val="normaltextrun"/>
                <w:rFonts w:ascii="Cambria" w:hAnsi="Cambria" w:cs="Segoe UI"/>
                <w:sz w:val="20"/>
                <w:szCs w:val="20"/>
              </w:rPr>
              <w:t> vykonaním implementácie informačného systému pre správu privilegovaných účtov</w:t>
            </w:r>
            <w:r w:rsidRPr="00C50EB9">
              <w:rPr>
                <w:rStyle w:val="normaltextrun"/>
                <w:rFonts w:ascii="Cambria" w:hAnsi="Cambria" w:cs="Segoe UI"/>
                <w:sz w:val="20"/>
                <w:szCs w:val="20"/>
              </w:rPr>
              <w:t>.</w:t>
            </w:r>
          </w:p>
          <w:p w14:paraId="3323B3A8" w14:textId="08EDAFD5" w:rsidR="002700BF" w:rsidRPr="00C50EB9" w:rsidRDefault="00E053BF" w:rsidP="00597C8A">
            <w:pPr>
              <w:pStyle w:val="paragraph"/>
              <w:spacing w:before="0" w:beforeAutospacing="0" w:after="0" w:afterAutospacing="0"/>
              <w:jc w:val="both"/>
              <w:textAlignment w:val="baseline"/>
              <w:rPr>
                <w:rFonts w:ascii="Cambria" w:hAnsi="Cambria"/>
                <w:b/>
                <w:bCs/>
                <w:sz w:val="20"/>
                <w:szCs w:val="20"/>
              </w:rPr>
            </w:pPr>
            <w:r w:rsidRPr="00C50EB9">
              <w:rPr>
                <w:rFonts w:ascii="Cambria" w:hAnsi="Cambria"/>
                <w:b/>
                <w:bCs/>
                <w:sz w:val="20"/>
                <w:szCs w:val="20"/>
              </w:rPr>
              <w:t xml:space="preserve">Kľúčový pracovník č. 2 </w:t>
            </w:r>
            <w:r w:rsidR="003F1FB9" w:rsidRPr="00C50EB9">
              <w:rPr>
                <w:rFonts w:ascii="Cambria" w:hAnsi="Cambria" w:cs="Segoe UI"/>
                <w:sz w:val="20"/>
                <w:szCs w:val="20"/>
              </w:rPr>
              <w:t>je zodpovedný za r</w:t>
            </w:r>
            <w:r w:rsidR="003F1FB9" w:rsidRPr="00C50EB9">
              <w:rPr>
                <w:rFonts w:ascii="Cambria" w:hAnsi="Cambria"/>
                <w:sz w:val="20"/>
                <w:szCs w:val="20"/>
              </w:rPr>
              <w:t>iadn</w:t>
            </w:r>
            <w:r w:rsidR="008A4DD7" w:rsidRPr="00C50EB9">
              <w:rPr>
                <w:rFonts w:ascii="Cambria" w:hAnsi="Cambria"/>
                <w:sz w:val="20"/>
                <w:szCs w:val="20"/>
              </w:rPr>
              <w:t xml:space="preserve">u implementáciu </w:t>
            </w:r>
            <w:r w:rsidR="003F1FB9" w:rsidRPr="00C50EB9">
              <w:rPr>
                <w:rFonts w:ascii="Cambria" w:hAnsi="Cambria"/>
                <w:sz w:val="20"/>
                <w:szCs w:val="20"/>
              </w:rPr>
              <w:t>a dodanie diela.</w:t>
            </w:r>
          </w:p>
        </w:tc>
      </w:tr>
    </w:tbl>
    <w:p w14:paraId="499630DA" w14:textId="77777777" w:rsidR="002700BF" w:rsidRPr="00C50EB9" w:rsidRDefault="002700BF" w:rsidP="00D51BAB">
      <w:pPr>
        <w:spacing w:line="240" w:lineRule="auto"/>
        <w:rPr>
          <w:rFonts w:ascii="Cambria" w:hAnsi="Cambria"/>
          <w:sz w:val="18"/>
          <w:szCs w:val="18"/>
        </w:rPr>
      </w:pPr>
    </w:p>
    <w:p w14:paraId="09239B64" w14:textId="112928D3" w:rsidR="0061457D" w:rsidRPr="00C50EB9" w:rsidRDefault="0061457D" w:rsidP="008741E3">
      <w:pPr>
        <w:rPr>
          <w:rFonts w:ascii="Cambria" w:hAnsi="Cambria"/>
          <w:b/>
          <w:bCs/>
        </w:rPr>
      </w:pPr>
      <w:r w:rsidRPr="00C50EB9">
        <w:rPr>
          <w:rFonts w:ascii="Cambria" w:hAnsi="Cambria"/>
          <w:b/>
          <w:bCs/>
        </w:rPr>
        <w:t>Zoznam subdodávateľov zhotoviteľa</w:t>
      </w:r>
    </w:p>
    <w:p w14:paraId="043660A6" w14:textId="3997C666" w:rsidR="002147DB" w:rsidRPr="00C50EB9" w:rsidRDefault="002147DB" w:rsidP="002147DB">
      <w:pPr>
        <w:spacing w:after="0" w:line="240" w:lineRule="auto"/>
        <w:rPr>
          <w:rFonts w:ascii="Cambria" w:hAnsi="Cambria"/>
          <w:i/>
          <w:sz w:val="20"/>
          <w:szCs w:val="20"/>
        </w:rPr>
      </w:pPr>
      <w:r w:rsidRPr="00C50EB9">
        <w:rPr>
          <w:rFonts w:ascii="Cambria" w:hAnsi="Cambria"/>
          <w:i/>
          <w:sz w:val="20"/>
          <w:szCs w:val="20"/>
        </w:rPr>
        <w:t xml:space="preserve">(V prípade plnenia predmetu </w:t>
      </w:r>
      <w:r w:rsidR="00807898" w:rsidRPr="00C50EB9">
        <w:rPr>
          <w:rFonts w:ascii="Cambria" w:hAnsi="Cambria"/>
          <w:i/>
          <w:sz w:val="20"/>
          <w:szCs w:val="20"/>
        </w:rPr>
        <w:t>Zmluv</w:t>
      </w:r>
      <w:r w:rsidRPr="00C50EB9">
        <w:rPr>
          <w:rFonts w:ascii="Cambria" w:hAnsi="Cambria"/>
          <w:i/>
          <w:sz w:val="20"/>
          <w:szCs w:val="20"/>
        </w:rPr>
        <w:t>y subdodávateľom vyplní úspešný uchádzač podľa § 41 zákona o verejnom obstarávaní)</w:t>
      </w:r>
    </w:p>
    <w:p w14:paraId="35267581" w14:textId="1DF79375" w:rsidR="002147DB" w:rsidRPr="00C50EB9" w:rsidRDefault="002147DB" w:rsidP="002147DB">
      <w:pPr>
        <w:pStyle w:val="Zkladntext"/>
        <w:spacing w:after="0" w:line="240" w:lineRule="auto"/>
        <w:jc w:val="both"/>
        <w:rPr>
          <w:rFonts w:ascii="Cambria" w:hAnsi="Cambria"/>
          <w:spacing w:val="-1"/>
          <w:sz w:val="20"/>
          <w:szCs w:val="20"/>
        </w:rPr>
      </w:pPr>
      <w:r w:rsidRPr="00C50EB9">
        <w:rPr>
          <w:rFonts w:ascii="Cambria" w:hAnsi="Cambria"/>
          <w:sz w:val="20"/>
          <w:szCs w:val="20"/>
        </w:rPr>
        <w:t xml:space="preserve">V </w:t>
      </w:r>
      <w:r w:rsidRPr="00C50EB9">
        <w:rPr>
          <w:rFonts w:ascii="Cambria" w:hAnsi="Cambria"/>
          <w:spacing w:val="-1"/>
          <w:sz w:val="20"/>
          <w:szCs w:val="20"/>
        </w:rPr>
        <w:t>súlade</w:t>
      </w:r>
      <w:r w:rsidRPr="00C50EB9">
        <w:rPr>
          <w:rFonts w:ascii="Cambria" w:hAnsi="Cambria"/>
          <w:sz w:val="20"/>
          <w:szCs w:val="20"/>
        </w:rPr>
        <w:t xml:space="preserve"> s </w:t>
      </w:r>
      <w:r w:rsidRPr="00C50EB9">
        <w:rPr>
          <w:rFonts w:ascii="Cambria" w:hAnsi="Cambria"/>
          <w:spacing w:val="-1"/>
          <w:sz w:val="20"/>
          <w:szCs w:val="20"/>
        </w:rPr>
        <w:t>ustanovením</w:t>
      </w:r>
      <w:r w:rsidRPr="00C50EB9">
        <w:rPr>
          <w:rFonts w:ascii="Cambria" w:hAnsi="Cambria"/>
          <w:spacing w:val="1"/>
          <w:sz w:val="20"/>
          <w:szCs w:val="20"/>
        </w:rPr>
        <w:t xml:space="preserve"> </w:t>
      </w:r>
      <w:r w:rsidRPr="00C50EB9">
        <w:rPr>
          <w:rFonts w:ascii="Cambria" w:hAnsi="Cambria"/>
          <w:sz w:val="20"/>
          <w:szCs w:val="20"/>
        </w:rPr>
        <w:t>§</w:t>
      </w:r>
      <w:r w:rsidRPr="00C50EB9">
        <w:rPr>
          <w:rFonts w:ascii="Cambria" w:hAnsi="Cambria"/>
          <w:spacing w:val="-2"/>
          <w:sz w:val="20"/>
          <w:szCs w:val="20"/>
        </w:rPr>
        <w:t xml:space="preserve"> </w:t>
      </w:r>
      <w:r w:rsidRPr="00C50EB9">
        <w:rPr>
          <w:rFonts w:ascii="Cambria" w:hAnsi="Cambria"/>
          <w:spacing w:val="-1"/>
          <w:sz w:val="20"/>
          <w:szCs w:val="20"/>
        </w:rPr>
        <w:t>41</w:t>
      </w:r>
      <w:r w:rsidRPr="00C50EB9">
        <w:rPr>
          <w:rFonts w:ascii="Cambria" w:hAnsi="Cambria"/>
          <w:sz w:val="20"/>
          <w:szCs w:val="20"/>
        </w:rPr>
        <w:t xml:space="preserve"> ods.</w:t>
      </w:r>
      <w:r w:rsidRPr="00C50EB9">
        <w:rPr>
          <w:rFonts w:ascii="Cambria" w:hAnsi="Cambria"/>
          <w:spacing w:val="-3"/>
          <w:sz w:val="20"/>
          <w:szCs w:val="20"/>
        </w:rPr>
        <w:t xml:space="preserve"> </w:t>
      </w:r>
      <w:r w:rsidRPr="00C50EB9">
        <w:rPr>
          <w:rFonts w:ascii="Cambria" w:hAnsi="Cambria"/>
          <w:sz w:val="20"/>
          <w:szCs w:val="20"/>
        </w:rPr>
        <w:t>3</w:t>
      </w:r>
      <w:r w:rsidRPr="00C50EB9">
        <w:rPr>
          <w:rFonts w:ascii="Cambria" w:hAnsi="Cambria"/>
          <w:spacing w:val="1"/>
          <w:sz w:val="20"/>
          <w:szCs w:val="20"/>
        </w:rPr>
        <w:t xml:space="preserve"> </w:t>
      </w:r>
      <w:r w:rsidRPr="00C50EB9">
        <w:rPr>
          <w:rFonts w:ascii="Cambria" w:hAnsi="Cambria"/>
          <w:spacing w:val="-1"/>
          <w:sz w:val="20"/>
          <w:szCs w:val="20"/>
        </w:rPr>
        <w:t>zákona</w:t>
      </w:r>
      <w:r w:rsidRPr="00C50EB9">
        <w:rPr>
          <w:rFonts w:ascii="Cambria" w:hAnsi="Cambria"/>
          <w:spacing w:val="-2"/>
          <w:sz w:val="20"/>
          <w:szCs w:val="20"/>
        </w:rPr>
        <w:t xml:space="preserve"> </w:t>
      </w:r>
      <w:r w:rsidRPr="00C50EB9">
        <w:rPr>
          <w:rFonts w:ascii="Cambria" w:hAnsi="Cambria"/>
          <w:sz w:val="20"/>
          <w:szCs w:val="20"/>
        </w:rPr>
        <w:t>o</w:t>
      </w:r>
      <w:r w:rsidRPr="00C50EB9">
        <w:rPr>
          <w:rFonts w:ascii="Cambria" w:hAnsi="Cambria"/>
          <w:spacing w:val="-1"/>
          <w:sz w:val="20"/>
          <w:szCs w:val="20"/>
        </w:rPr>
        <w:t xml:space="preserve"> verejnom</w:t>
      </w:r>
      <w:r w:rsidRPr="00C50EB9">
        <w:rPr>
          <w:rFonts w:ascii="Cambria" w:hAnsi="Cambria"/>
          <w:spacing w:val="-2"/>
          <w:sz w:val="20"/>
          <w:szCs w:val="20"/>
        </w:rPr>
        <w:t xml:space="preserve"> </w:t>
      </w:r>
      <w:r w:rsidRPr="00C50EB9">
        <w:rPr>
          <w:rFonts w:ascii="Cambria" w:hAnsi="Cambria"/>
          <w:spacing w:val="-1"/>
          <w:sz w:val="20"/>
          <w:szCs w:val="20"/>
        </w:rPr>
        <w:t>obstarávaní</w:t>
      </w:r>
      <w:r w:rsidRPr="00C50EB9">
        <w:rPr>
          <w:rFonts w:ascii="Cambria" w:hAnsi="Cambria"/>
          <w:spacing w:val="-3"/>
          <w:sz w:val="20"/>
          <w:szCs w:val="20"/>
        </w:rPr>
        <w:t xml:space="preserve"> </w:t>
      </w:r>
      <w:r w:rsidRPr="00C50EB9">
        <w:rPr>
          <w:rFonts w:ascii="Cambria" w:hAnsi="Cambria"/>
          <w:spacing w:val="-1"/>
          <w:sz w:val="20"/>
          <w:szCs w:val="20"/>
        </w:rPr>
        <w:t>verejný</w:t>
      </w:r>
      <w:r w:rsidRPr="00C50EB9">
        <w:rPr>
          <w:rFonts w:ascii="Cambria" w:hAnsi="Cambria"/>
          <w:spacing w:val="-2"/>
          <w:sz w:val="20"/>
          <w:szCs w:val="20"/>
        </w:rPr>
        <w:t xml:space="preserve"> </w:t>
      </w:r>
      <w:r w:rsidRPr="00C50EB9">
        <w:rPr>
          <w:rFonts w:ascii="Cambria" w:hAnsi="Cambria"/>
          <w:spacing w:val="-1"/>
          <w:sz w:val="20"/>
          <w:szCs w:val="20"/>
        </w:rPr>
        <w:t>obstarávateľ</w:t>
      </w:r>
      <w:r w:rsidRPr="00C50EB9">
        <w:rPr>
          <w:rFonts w:ascii="Cambria" w:hAnsi="Cambria"/>
          <w:spacing w:val="65"/>
          <w:sz w:val="20"/>
          <w:szCs w:val="20"/>
        </w:rPr>
        <w:t xml:space="preserve"> </w:t>
      </w:r>
      <w:r w:rsidRPr="00C50EB9">
        <w:rPr>
          <w:rFonts w:ascii="Cambria" w:hAnsi="Cambria"/>
          <w:spacing w:val="-1"/>
          <w:sz w:val="20"/>
          <w:szCs w:val="20"/>
        </w:rPr>
        <w:t>požaduje</w:t>
      </w:r>
      <w:r w:rsidRPr="00C50EB9">
        <w:rPr>
          <w:rFonts w:ascii="Cambria" w:hAnsi="Cambria"/>
          <w:sz w:val="20"/>
          <w:szCs w:val="20"/>
        </w:rPr>
        <w:t xml:space="preserve"> od</w:t>
      </w:r>
      <w:r w:rsidRPr="00C50EB9">
        <w:rPr>
          <w:rFonts w:ascii="Cambria" w:hAnsi="Cambria"/>
          <w:spacing w:val="-3"/>
          <w:sz w:val="20"/>
          <w:szCs w:val="20"/>
        </w:rPr>
        <w:t xml:space="preserve"> </w:t>
      </w:r>
      <w:r w:rsidRPr="00C50EB9">
        <w:rPr>
          <w:rFonts w:ascii="Cambria" w:hAnsi="Cambria"/>
          <w:spacing w:val="-1"/>
          <w:sz w:val="20"/>
          <w:szCs w:val="20"/>
        </w:rPr>
        <w:t>úspešného</w:t>
      </w:r>
      <w:r w:rsidRPr="00C50EB9">
        <w:rPr>
          <w:rFonts w:ascii="Cambria" w:hAnsi="Cambria"/>
          <w:spacing w:val="1"/>
          <w:sz w:val="20"/>
          <w:szCs w:val="20"/>
        </w:rPr>
        <w:t xml:space="preserve"> </w:t>
      </w:r>
      <w:r w:rsidRPr="00C50EB9">
        <w:rPr>
          <w:rFonts w:ascii="Cambria" w:hAnsi="Cambria"/>
          <w:spacing w:val="-1"/>
          <w:sz w:val="20"/>
          <w:szCs w:val="20"/>
        </w:rPr>
        <w:t>uchádzača (dodávateľa),</w:t>
      </w:r>
      <w:r w:rsidRPr="00C50EB9">
        <w:rPr>
          <w:rFonts w:ascii="Cambria" w:hAnsi="Cambria"/>
          <w:sz w:val="20"/>
          <w:szCs w:val="20"/>
        </w:rPr>
        <w:t xml:space="preserve"> aby </w:t>
      </w:r>
      <w:r w:rsidRPr="00C50EB9">
        <w:rPr>
          <w:rFonts w:ascii="Cambria" w:hAnsi="Cambria"/>
          <w:spacing w:val="-1"/>
          <w:sz w:val="20"/>
          <w:szCs w:val="20"/>
        </w:rPr>
        <w:t>najneskôr</w:t>
      </w:r>
      <w:r w:rsidRPr="00C50EB9">
        <w:rPr>
          <w:rFonts w:ascii="Cambria" w:hAnsi="Cambria"/>
          <w:spacing w:val="-3"/>
          <w:sz w:val="20"/>
          <w:szCs w:val="20"/>
        </w:rPr>
        <w:t xml:space="preserve"> </w:t>
      </w:r>
      <w:r w:rsidRPr="00C50EB9">
        <w:rPr>
          <w:rFonts w:ascii="Cambria" w:hAnsi="Cambria"/>
          <w:sz w:val="20"/>
          <w:szCs w:val="20"/>
        </w:rPr>
        <w:t>v</w:t>
      </w:r>
      <w:r w:rsidRPr="00C50EB9">
        <w:rPr>
          <w:rFonts w:ascii="Cambria" w:hAnsi="Cambria"/>
          <w:spacing w:val="-1"/>
          <w:sz w:val="20"/>
          <w:szCs w:val="20"/>
        </w:rPr>
        <w:t xml:space="preserve"> čase</w:t>
      </w:r>
      <w:r w:rsidRPr="00C50EB9">
        <w:rPr>
          <w:rFonts w:ascii="Cambria" w:hAnsi="Cambria"/>
          <w:sz w:val="20"/>
          <w:szCs w:val="20"/>
        </w:rPr>
        <w:t xml:space="preserve"> </w:t>
      </w:r>
      <w:r w:rsidRPr="00C50EB9">
        <w:rPr>
          <w:rFonts w:ascii="Cambria" w:hAnsi="Cambria"/>
          <w:spacing w:val="-1"/>
          <w:sz w:val="20"/>
          <w:szCs w:val="20"/>
        </w:rPr>
        <w:t>uzavretia</w:t>
      </w:r>
      <w:r w:rsidRPr="00C50EB9">
        <w:rPr>
          <w:rFonts w:ascii="Cambria" w:hAnsi="Cambria"/>
          <w:sz w:val="20"/>
          <w:szCs w:val="20"/>
        </w:rPr>
        <w:t xml:space="preserve"> tejto </w:t>
      </w:r>
      <w:r w:rsidR="00807898" w:rsidRPr="00C50EB9">
        <w:rPr>
          <w:rFonts w:ascii="Cambria" w:hAnsi="Cambria"/>
          <w:sz w:val="20"/>
          <w:szCs w:val="20"/>
        </w:rPr>
        <w:t>Zmluv</w:t>
      </w:r>
      <w:r w:rsidRPr="00C50EB9">
        <w:rPr>
          <w:rFonts w:ascii="Cambria" w:hAnsi="Cambria"/>
          <w:sz w:val="20"/>
          <w:szCs w:val="20"/>
        </w:rPr>
        <w:t xml:space="preserve">y </w:t>
      </w:r>
      <w:r w:rsidRPr="00C50EB9">
        <w:rPr>
          <w:rFonts w:ascii="Cambria" w:hAnsi="Cambria"/>
          <w:spacing w:val="-1"/>
          <w:sz w:val="20"/>
          <w:szCs w:val="20"/>
        </w:rPr>
        <w:t>uviedol:</w:t>
      </w:r>
    </w:p>
    <w:p w14:paraId="1F76AE5B" w14:textId="77777777" w:rsidR="002147DB" w:rsidRPr="00C50EB9" w:rsidRDefault="002147DB" w:rsidP="00C213ED">
      <w:pPr>
        <w:pStyle w:val="Zkladntext"/>
        <w:widowControl w:val="0"/>
        <w:numPr>
          <w:ilvl w:val="0"/>
          <w:numId w:val="7"/>
        </w:numPr>
        <w:tabs>
          <w:tab w:val="left" w:pos="435"/>
        </w:tabs>
        <w:spacing w:after="0" w:line="240" w:lineRule="auto"/>
        <w:ind w:left="0" w:firstLine="0"/>
        <w:jc w:val="both"/>
        <w:rPr>
          <w:rFonts w:ascii="Cambria" w:hAnsi="Cambria"/>
          <w:sz w:val="20"/>
          <w:szCs w:val="20"/>
        </w:rPr>
      </w:pPr>
      <w:r w:rsidRPr="00C50EB9">
        <w:rPr>
          <w:rFonts w:ascii="Cambria" w:hAnsi="Cambria"/>
          <w:spacing w:val="-1"/>
          <w:sz w:val="20"/>
          <w:szCs w:val="20"/>
        </w:rPr>
        <w:t>údaje</w:t>
      </w:r>
      <w:r w:rsidRPr="00C50EB9">
        <w:rPr>
          <w:rFonts w:ascii="Cambria" w:hAnsi="Cambria"/>
          <w:spacing w:val="-2"/>
          <w:sz w:val="20"/>
          <w:szCs w:val="20"/>
        </w:rPr>
        <w:t xml:space="preserve"> </w:t>
      </w:r>
      <w:r w:rsidRPr="00C50EB9">
        <w:rPr>
          <w:rFonts w:ascii="Cambria" w:hAnsi="Cambria"/>
          <w:spacing w:val="-1"/>
          <w:sz w:val="20"/>
          <w:szCs w:val="20"/>
        </w:rPr>
        <w:t>všetkých</w:t>
      </w:r>
      <w:r w:rsidRPr="00C50EB9">
        <w:rPr>
          <w:rFonts w:ascii="Cambria" w:hAnsi="Cambria"/>
          <w:sz w:val="20"/>
          <w:szCs w:val="20"/>
        </w:rPr>
        <w:t xml:space="preserve"> </w:t>
      </w:r>
      <w:r w:rsidRPr="00C50EB9">
        <w:rPr>
          <w:rFonts w:ascii="Cambria" w:hAnsi="Cambria"/>
          <w:spacing w:val="-1"/>
          <w:sz w:val="20"/>
          <w:szCs w:val="20"/>
        </w:rPr>
        <w:t>známych</w:t>
      </w:r>
      <w:r w:rsidRPr="00C50EB9">
        <w:rPr>
          <w:rFonts w:ascii="Cambria" w:hAnsi="Cambria"/>
          <w:spacing w:val="-3"/>
          <w:sz w:val="20"/>
          <w:szCs w:val="20"/>
        </w:rPr>
        <w:t xml:space="preserve"> </w:t>
      </w:r>
      <w:r w:rsidRPr="00C50EB9">
        <w:rPr>
          <w:rFonts w:ascii="Cambria" w:hAnsi="Cambria"/>
          <w:spacing w:val="-1"/>
          <w:sz w:val="20"/>
          <w:szCs w:val="20"/>
        </w:rPr>
        <w:t>subdodávateľoch</w:t>
      </w:r>
      <w:r w:rsidRPr="00C50EB9">
        <w:rPr>
          <w:rFonts w:ascii="Cambria" w:hAnsi="Cambria"/>
          <w:spacing w:val="-3"/>
          <w:sz w:val="20"/>
          <w:szCs w:val="20"/>
        </w:rPr>
        <w:t xml:space="preserve"> </w:t>
      </w:r>
      <w:r w:rsidRPr="00C50EB9">
        <w:rPr>
          <w:rFonts w:ascii="Cambria" w:hAnsi="Cambria"/>
          <w:sz w:val="20"/>
          <w:szCs w:val="20"/>
        </w:rPr>
        <w:t>v</w:t>
      </w:r>
      <w:r w:rsidRPr="00C50EB9">
        <w:rPr>
          <w:rFonts w:ascii="Cambria" w:hAnsi="Cambria"/>
          <w:spacing w:val="1"/>
          <w:sz w:val="20"/>
          <w:szCs w:val="20"/>
        </w:rPr>
        <w:t xml:space="preserve"> </w:t>
      </w:r>
      <w:r w:rsidRPr="00C50EB9">
        <w:rPr>
          <w:rFonts w:ascii="Cambria" w:hAnsi="Cambria"/>
          <w:spacing w:val="-1"/>
          <w:sz w:val="20"/>
          <w:szCs w:val="20"/>
        </w:rPr>
        <w:t>rozsahu</w:t>
      </w:r>
      <w:r w:rsidRPr="00C50EB9">
        <w:rPr>
          <w:rFonts w:ascii="Cambria" w:hAnsi="Cambria"/>
          <w:spacing w:val="-3"/>
          <w:sz w:val="20"/>
          <w:szCs w:val="20"/>
        </w:rPr>
        <w:t xml:space="preserve"> </w:t>
      </w:r>
      <w:r w:rsidRPr="00C50EB9">
        <w:rPr>
          <w:rFonts w:ascii="Cambria" w:hAnsi="Cambria"/>
          <w:spacing w:val="-1"/>
          <w:sz w:val="20"/>
          <w:szCs w:val="20"/>
        </w:rPr>
        <w:t>obchodné</w:t>
      </w:r>
      <w:r w:rsidRPr="00C50EB9">
        <w:rPr>
          <w:rFonts w:ascii="Cambria" w:hAnsi="Cambria"/>
          <w:spacing w:val="1"/>
          <w:sz w:val="20"/>
          <w:szCs w:val="20"/>
        </w:rPr>
        <w:t xml:space="preserve"> </w:t>
      </w:r>
      <w:r w:rsidRPr="00C50EB9">
        <w:rPr>
          <w:rFonts w:ascii="Cambria" w:hAnsi="Cambria"/>
          <w:spacing w:val="-1"/>
          <w:sz w:val="20"/>
          <w:szCs w:val="20"/>
        </w:rPr>
        <w:t>meno,</w:t>
      </w:r>
      <w:r w:rsidRPr="00C50EB9">
        <w:rPr>
          <w:rFonts w:ascii="Cambria" w:hAnsi="Cambria"/>
          <w:sz w:val="20"/>
          <w:szCs w:val="20"/>
        </w:rPr>
        <w:t xml:space="preserve"> </w:t>
      </w:r>
      <w:r w:rsidRPr="00C50EB9">
        <w:rPr>
          <w:rFonts w:ascii="Cambria" w:hAnsi="Cambria"/>
          <w:spacing w:val="-1"/>
          <w:sz w:val="20"/>
          <w:szCs w:val="20"/>
        </w:rPr>
        <w:t>sídlo,</w:t>
      </w:r>
      <w:r w:rsidRPr="00C50EB9">
        <w:rPr>
          <w:rFonts w:ascii="Cambria" w:hAnsi="Cambria"/>
          <w:sz w:val="20"/>
          <w:szCs w:val="20"/>
        </w:rPr>
        <w:t xml:space="preserve"> </w:t>
      </w:r>
      <w:r w:rsidRPr="00C50EB9">
        <w:rPr>
          <w:rFonts w:ascii="Cambria" w:hAnsi="Cambria"/>
          <w:spacing w:val="-1"/>
          <w:sz w:val="20"/>
          <w:szCs w:val="20"/>
        </w:rPr>
        <w:t>IČO,</w:t>
      </w:r>
      <w:r w:rsidRPr="00C50EB9">
        <w:rPr>
          <w:rFonts w:ascii="Cambria" w:hAnsi="Cambria"/>
          <w:spacing w:val="65"/>
          <w:sz w:val="20"/>
          <w:szCs w:val="20"/>
        </w:rPr>
        <w:t xml:space="preserve"> </w:t>
      </w:r>
      <w:r w:rsidRPr="00C50EB9">
        <w:rPr>
          <w:rFonts w:ascii="Cambria" w:hAnsi="Cambria"/>
          <w:spacing w:val="-1"/>
          <w:sz w:val="20"/>
          <w:szCs w:val="20"/>
        </w:rPr>
        <w:t>zápis</w:t>
      </w:r>
      <w:r w:rsidRPr="00C50EB9">
        <w:rPr>
          <w:rFonts w:ascii="Cambria" w:hAnsi="Cambria"/>
          <w:sz w:val="20"/>
          <w:szCs w:val="20"/>
        </w:rPr>
        <w:t xml:space="preserve"> do </w:t>
      </w:r>
      <w:r w:rsidRPr="00C50EB9">
        <w:rPr>
          <w:rFonts w:ascii="Cambria" w:hAnsi="Cambria"/>
          <w:spacing w:val="-1"/>
          <w:sz w:val="20"/>
          <w:szCs w:val="20"/>
        </w:rPr>
        <w:t>príslušného obchodného</w:t>
      </w:r>
      <w:r w:rsidRPr="00C50EB9">
        <w:rPr>
          <w:rFonts w:ascii="Cambria" w:hAnsi="Cambria"/>
          <w:sz w:val="20"/>
          <w:szCs w:val="20"/>
        </w:rPr>
        <w:t xml:space="preserve"> </w:t>
      </w:r>
      <w:r w:rsidRPr="00C50EB9">
        <w:rPr>
          <w:rFonts w:ascii="Cambria" w:hAnsi="Cambria"/>
          <w:spacing w:val="-1"/>
          <w:sz w:val="20"/>
          <w:szCs w:val="20"/>
        </w:rPr>
        <w:t>registra</w:t>
      </w:r>
    </w:p>
    <w:p w14:paraId="270BA064" w14:textId="77777777" w:rsidR="002147DB" w:rsidRPr="00C50EB9" w:rsidRDefault="002147DB" w:rsidP="00C213ED">
      <w:pPr>
        <w:pStyle w:val="Zkladntext"/>
        <w:widowControl w:val="0"/>
        <w:numPr>
          <w:ilvl w:val="0"/>
          <w:numId w:val="7"/>
        </w:numPr>
        <w:tabs>
          <w:tab w:val="left" w:pos="435"/>
        </w:tabs>
        <w:spacing w:after="0" w:line="240" w:lineRule="auto"/>
        <w:ind w:left="0" w:firstLine="0"/>
        <w:jc w:val="both"/>
        <w:rPr>
          <w:rFonts w:ascii="Cambria" w:hAnsi="Cambria"/>
          <w:sz w:val="20"/>
          <w:szCs w:val="20"/>
        </w:rPr>
      </w:pPr>
      <w:r w:rsidRPr="00C50EB9">
        <w:rPr>
          <w:rFonts w:ascii="Cambria" w:hAnsi="Cambria"/>
          <w:spacing w:val="-1"/>
          <w:sz w:val="20"/>
          <w:szCs w:val="20"/>
        </w:rPr>
        <w:t>údaje</w:t>
      </w:r>
      <w:r w:rsidRPr="00C50EB9">
        <w:rPr>
          <w:rFonts w:ascii="Cambria" w:hAnsi="Cambria"/>
          <w:spacing w:val="-2"/>
          <w:sz w:val="20"/>
          <w:szCs w:val="20"/>
        </w:rPr>
        <w:t xml:space="preserve"> </w:t>
      </w:r>
      <w:r w:rsidRPr="00C50EB9">
        <w:rPr>
          <w:rFonts w:ascii="Cambria" w:hAnsi="Cambria"/>
          <w:sz w:val="20"/>
          <w:szCs w:val="20"/>
        </w:rPr>
        <w:t>o</w:t>
      </w:r>
      <w:r w:rsidRPr="00C50EB9">
        <w:rPr>
          <w:rFonts w:ascii="Cambria" w:hAnsi="Cambria"/>
          <w:spacing w:val="-1"/>
          <w:sz w:val="20"/>
          <w:szCs w:val="20"/>
        </w:rPr>
        <w:t xml:space="preserve"> osobe</w:t>
      </w:r>
      <w:r w:rsidRPr="00C50EB9">
        <w:rPr>
          <w:rFonts w:ascii="Cambria" w:hAnsi="Cambria"/>
          <w:spacing w:val="-2"/>
          <w:sz w:val="20"/>
          <w:szCs w:val="20"/>
        </w:rPr>
        <w:t xml:space="preserve"> </w:t>
      </w:r>
      <w:r w:rsidRPr="00C50EB9">
        <w:rPr>
          <w:rFonts w:ascii="Cambria" w:hAnsi="Cambria"/>
          <w:spacing w:val="-1"/>
          <w:sz w:val="20"/>
          <w:szCs w:val="20"/>
        </w:rPr>
        <w:t>oprávnenej</w:t>
      </w:r>
      <w:r w:rsidRPr="00C50EB9">
        <w:rPr>
          <w:rFonts w:ascii="Cambria" w:hAnsi="Cambria"/>
          <w:sz w:val="20"/>
          <w:szCs w:val="20"/>
        </w:rPr>
        <w:t xml:space="preserve"> </w:t>
      </w:r>
      <w:r w:rsidRPr="00C50EB9">
        <w:rPr>
          <w:rFonts w:ascii="Cambria" w:hAnsi="Cambria"/>
          <w:spacing w:val="-1"/>
          <w:sz w:val="20"/>
          <w:szCs w:val="20"/>
        </w:rPr>
        <w:t>konať</w:t>
      </w:r>
      <w:r w:rsidRPr="00C50EB9">
        <w:rPr>
          <w:rFonts w:ascii="Cambria" w:hAnsi="Cambria"/>
          <w:sz w:val="20"/>
          <w:szCs w:val="20"/>
        </w:rPr>
        <w:t xml:space="preserve"> </w:t>
      </w:r>
      <w:r w:rsidRPr="00C50EB9">
        <w:rPr>
          <w:rFonts w:ascii="Cambria" w:hAnsi="Cambria"/>
          <w:spacing w:val="-1"/>
          <w:sz w:val="20"/>
          <w:szCs w:val="20"/>
        </w:rPr>
        <w:t>za</w:t>
      </w:r>
      <w:r w:rsidRPr="00C50EB9">
        <w:rPr>
          <w:rFonts w:ascii="Cambria" w:hAnsi="Cambria"/>
          <w:spacing w:val="-2"/>
          <w:sz w:val="20"/>
          <w:szCs w:val="20"/>
        </w:rPr>
        <w:t xml:space="preserve"> </w:t>
      </w:r>
      <w:r w:rsidRPr="00C50EB9">
        <w:rPr>
          <w:rFonts w:ascii="Cambria" w:hAnsi="Cambria"/>
          <w:spacing w:val="-1"/>
          <w:sz w:val="20"/>
          <w:szCs w:val="20"/>
        </w:rPr>
        <w:t>subdodávateľa</w:t>
      </w:r>
      <w:r w:rsidRPr="00C50EB9">
        <w:rPr>
          <w:rFonts w:ascii="Cambria" w:hAnsi="Cambria"/>
          <w:spacing w:val="-2"/>
          <w:sz w:val="20"/>
          <w:szCs w:val="20"/>
        </w:rPr>
        <w:t xml:space="preserve"> </w:t>
      </w:r>
      <w:r w:rsidRPr="00C50EB9">
        <w:rPr>
          <w:rFonts w:ascii="Cambria" w:hAnsi="Cambria"/>
          <w:sz w:val="20"/>
          <w:szCs w:val="20"/>
        </w:rPr>
        <w:t>v</w:t>
      </w:r>
      <w:r w:rsidRPr="00C50EB9">
        <w:rPr>
          <w:rFonts w:ascii="Cambria" w:hAnsi="Cambria"/>
          <w:spacing w:val="1"/>
          <w:sz w:val="20"/>
          <w:szCs w:val="20"/>
        </w:rPr>
        <w:t xml:space="preserve"> </w:t>
      </w:r>
      <w:r w:rsidRPr="00C50EB9">
        <w:rPr>
          <w:rFonts w:ascii="Cambria" w:hAnsi="Cambria"/>
          <w:spacing w:val="-1"/>
          <w:sz w:val="20"/>
          <w:szCs w:val="20"/>
        </w:rPr>
        <w:t>rozsahu meno</w:t>
      </w:r>
      <w:r w:rsidRPr="00C50EB9">
        <w:rPr>
          <w:rFonts w:ascii="Cambria" w:hAnsi="Cambria"/>
          <w:spacing w:val="-2"/>
          <w:sz w:val="20"/>
          <w:szCs w:val="20"/>
        </w:rPr>
        <w:t xml:space="preserve"> </w:t>
      </w:r>
      <w:r w:rsidRPr="00C50EB9">
        <w:rPr>
          <w:rFonts w:ascii="Cambria" w:hAnsi="Cambria"/>
          <w:sz w:val="20"/>
          <w:szCs w:val="20"/>
        </w:rPr>
        <w:t xml:space="preserve">a </w:t>
      </w:r>
      <w:r w:rsidRPr="00C50EB9">
        <w:rPr>
          <w:rFonts w:ascii="Cambria" w:hAnsi="Cambria"/>
          <w:spacing w:val="-1"/>
          <w:sz w:val="20"/>
          <w:szCs w:val="20"/>
        </w:rPr>
        <w:t>priezvisko,</w:t>
      </w:r>
      <w:r w:rsidRPr="00C50EB9">
        <w:rPr>
          <w:rFonts w:ascii="Cambria" w:hAnsi="Cambria"/>
          <w:sz w:val="20"/>
          <w:szCs w:val="20"/>
        </w:rPr>
        <w:t xml:space="preserve"> </w:t>
      </w:r>
      <w:r w:rsidRPr="00C50EB9">
        <w:rPr>
          <w:rFonts w:ascii="Cambria" w:hAnsi="Cambria"/>
          <w:spacing w:val="-1"/>
          <w:sz w:val="20"/>
          <w:szCs w:val="20"/>
        </w:rPr>
        <w:t>adresa</w:t>
      </w:r>
      <w:r w:rsidRPr="00C50EB9">
        <w:rPr>
          <w:rFonts w:ascii="Cambria" w:hAnsi="Cambria"/>
          <w:spacing w:val="75"/>
          <w:sz w:val="20"/>
          <w:szCs w:val="20"/>
        </w:rPr>
        <w:t xml:space="preserve"> </w:t>
      </w:r>
      <w:r w:rsidRPr="00C50EB9">
        <w:rPr>
          <w:rFonts w:ascii="Cambria" w:hAnsi="Cambria"/>
          <w:spacing w:val="-1"/>
          <w:sz w:val="20"/>
          <w:szCs w:val="20"/>
        </w:rPr>
        <w:t>pobytu,</w:t>
      </w:r>
      <w:r w:rsidRPr="00C50EB9">
        <w:rPr>
          <w:rFonts w:ascii="Cambria" w:hAnsi="Cambria"/>
          <w:sz w:val="20"/>
          <w:szCs w:val="20"/>
        </w:rPr>
        <w:t xml:space="preserve"> </w:t>
      </w:r>
      <w:r w:rsidRPr="00C50EB9">
        <w:rPr>
          <w:rFonts w:ascii="Cambria" w:hAnsi="Cambria"/>
          <w:spacing w:val="-1"/>
          <w:sz w:val="20"/>
          <w:szCs w:val="20"/>
        </w:rPr>
        <w:t>dátum</w:t>
      </w:r>
      <w:r w:rsidRPr="00C50EB9">
        <w:rPr>
          <w:rFonts w:ascii="Cambria" w:hAnsi="Cambria"/>
          <w:sz w:val="20"/>
          <w:szCs w:val="20"/>
        </w:rPr>
        <w:t xml:space="preserve"> </w:t>
      </w:r>
      <w:r w:rsidRPr="00C50EB9">
        <w:rPr>
          <w:rFonts w:ascii="Cambria" w:hAnsi="Cambria"/>
          <w:spacing w:val="-1"/>
          <w:sz w:val="20"/>
          <w:szCs w:val="20"/>
        </w:rPr>
        <w:t>narodenia.</w:t>
      </w:r>
    </w:p>
    <w:p w14:paraId="0414F32D" w14:textId="77777777" w:rsidR="002147DB" w:rsidRPr="00C50EB9" w:rsidRDefault="002147DB" w:rsidP="002147DB">
      <w:pPr>
        <w:pStyle w:val="Zkladntext"/>
        <w:spacing w:after="0" w:line="240" w:lineRule="auto"/>
        <w:jc w:val="both"/>
        <w:rPr>
          <w:rFonts w:ascii="Cambria" w:hAnsi="Cambria"/>
          <w:spacing w:val="-1"/>
          <w:sz w:val="20"/>
          <w:szCs w:val="20"/>
        </w:rPr>
      </w:pPr>
    </w:p>
    <w:p w14:paraId="32C1A678" w14:textId="77777777" w:rsidR="002147DB" w:rsidRPr="00C50EB9" w:rsidRDefault="002147DB" w:rsidP="002147DB">
      <w:pPr>
        <w:pStyle w:val="Zkladntext"/>
        <w:spacing w:after="0" w:line="240" w:lineRule="auto"/>
        <w:rPr>
          <w:rFonts w:ascii="Cambria" w:hAnsi="Cambria"/>
          <w:spacing w:val="-1"/>
          <w:sz w:val="20"/>
          <w:szCs w:val="20"/>
        </w:rPr>
      </w:pPr>
      <w:r w:rsidRPr="00C50EB9">
        <w:rPr>
          <w:rFonts w:ascii="Cambria" w:hAnsi="Cambria"/>
          <w:spacing w:val="-1"/>
          <w:sz w:val="20"/>
          <w:szCs w:val="20"/>
        </w:rPr>
        <w:t>Úspešný uchádzač môže pridať toľko riadkov v tabuľke koľko potrebuje.</w:t>
      </w:r>
    </w:p>
    <w:p w14:paraId="4A1C0802" w14:textId="77777777" w:rsidR="002147DB" w:rsidRPr="00C50EB9" w:rsidRDefault="002147DB" w:rsidP="002147DB">
      <w:pPr>
        <w:pStyle w:val="Zkladntext"/>
        <w:spacing w:after="0" w:line="240" w:lineRule="auto"/>
        <w:rPr>
          <w:rFonts w:ascii="Cambria" w:hAnsi="Cambria"/>
          <w:spacing w:val="-1"/>
          <w:sz w:val="20"/>
          <w:szCs w:val="20"/>
        </w:rPr>
      </w:pPr>
      <w:r w:rsidRPr="00C50EB9">
        <w:rPr>
          <w:rFonts w:ascii="Cambria" w:hAnsi="Cambria"/>
          <w:spacing w:val="-1"/>
          <w:sz w:val="20"/>
          <w:szCs w:val="20"/>
        </w:rPr>
        <w:t>V prípade, ak úspešný uchádzač nebude mať subdodávateľov uvedie túto skutočnosť v tejto prílohe.</w:t>
      </w:r>
    </w:p>
    <w:p w14:paraId="306C1A55" w14:textId="77777777" w:rsidR="002147DB" w:rsidRPr="00C50EB9" w:rsidRDefault="002147DB" w:rsidP="002147DB">
      <w:pPr>
        <w:pStyle w:val="Zkladntext"/>
        <w:ind w:left="2127"/>
        <w:rPr>
          <w:rFonts w:ascii="Cambria" w:hAnsi="Cambria"/>
          <w:spacing w:val="-1"/>
          <w:sz w:val="20"/>
          <w:szCs w:val="20"/>
        </w:rPr>
      </w:pPr>
    </w:p>
    <w:tbl>
      <w:tblPr>
        <w:tblW w:w="5000" w:type="pct"/>
        <w:tblCellMar>
          <w:left w:w="0" w:type="dxa"/>
          <w:right w:w="0" w:type="dxa"/>
        </w:tblCellMar>
        <w:tblLook w:val="01E0" w:firstRow="1" w:lastRow="1" w:firstColumn="1" w:lastColumn="1" w:noHBand="0" w:noVBand="0"/>
      </w:tblPr>
      <w:tblGrid>
        <w:gridCol w:w="420"/>
        <w:gridCol w:w="3419"/>
        <w:gridCol w:w="5649"/>
      </w:tblGrid>
      <w:tr w:rsidR="002147DB" w:rsidRPr="00C50EB9" w14:paraId="06FAFC45" w14:textId="77777777" w:rsidTr="006923C5">
        <w:trPr>
          <w:trHeight w:hRule="exact" w:val="562"/>
        </w:trPr>
        <w:tc>
          <w:tcPr>
            <w:tcW w:w="2023" w:type="pct"/>
            <w:gridSpan w:val="2"/>
            <w:tcBorders>
              <w:top w:val="single" w:sz="4" w:space="0" w:color="auto"/>
              <w:left w:val="single" w:sz="4" w:space="0" w:color="auto"/>
              <w:bottom w:val="single" w:sz="4" w:space="0" w:color="auto"/>
              <w:right w:val="single" w:sz="6" w:space="0" w:color="000000"/>
            </w:tcBorders>
          </w:tcPr>
          <w:p w14:paraId="3E3AEE0B" w14:textId="77777777" w:rsidR="002147DB" w:rsidRPr="00C50EB9" w:rsidRDefault="002147DB" w:rsidP="006923C5">
            <w:pPr>
              <w:pStyle w:val="TableParagraph"/>
              <w:jc w:val="both"/>
              <w:rPr>
                <w:sz w:val="20"/>
                <w:szCs w:val="20"/>
              </w:rPr>
            </w:pPr>
            <w:r w:rsidRPr="00C50EB9">
              <w:rPr>
                <w:spacing w:val="-1"/>
                <w:sz w:val="20"/>
                <w:szCs w:val="20"/>
              </w:rPr>
              <w:t>Subdodávateľ</w:t>
            </w:r>
          </w:p>
        </w:tc>
        <w:tc>
          <w:tcPr>
            <w:tcW w:w="2977" w:type="pct"/>
            <w:tcBorders>
              <w:top w:val="single" w:sz="4" w:space="0" w:color="auto"/>
              <w:left w:val="single" w:sz="6" w:space="0" w:color="000000"/>
              <w:bottom w:val="single" w:sz="4" w:space="0" w:color="auto"/>
              <w:right w:val="single" w:sz="4" w:space="0" w:color="auto"/>
            </w:tcBorders>
            <w:hideMark/>
          </w:tcPr>
          <w:p w14:paraId="75CAFA8D" w14:textId="77777777" w:rsidR="002147DB" w:rsidRPr="00C50EB9" w:rsidRDefault="002147DB" w:rsidP="006923C5">
            <w:pPr>
              <w:pStyle w:val="TableParagraph"/>
              <w:jc w:val="both"/>
              <w:rPr>
                <w:sz w:val="20"/>
                <w:szCs w:val="20"/>
              </w:rPr>
            </w:pPr>
            <w:r w:rsidRPr="00C50EB9">
              <w:rPr>
                <w:spacing w:val="-1"/>
                <w:sz w:val="20"/>
                <w:szCs w:val="20"/>
              </w:rPr>
              <w:t>Údaje</w:t>
            </w:r>
            <w:r w:rsidRPr="00C50EB9">
              <w:rPr>
                <w:sz w:val="20"/>
                <w:szCs w:val="20"/>
              </w:rPr>
              <w:t xml:space="preserve"> o</w:t>
            </w:r>
            <w:r w:rsidRPr="00C50EB9">
              <w:rPr>
                <w:spacing w:val="-1"/>
                <w:sz w:val="20"/>
                <w:szCs w:val="20"/>
              </w:rPr>
              <w:t xml:space="preserve"> </w:t>
            </w:r>
            <w:r w:rsidRPr="00C50EB9">
              <w:rPr>
                <w:sz w:val="20"/>
                <w:szCs w:val="20"/>
              </w:rPr>
              <w:t>osobe</w:t>
            </w:r>
            <w:r w:rsidRPr="00C50EB9">
              <w:rPr>
                <w:spacing w:val="-1"/>
                <w:sz w:val="20"/>
                <w:szCs w:val="20"/>
              </w:rPr>
              <w:t xml:space="preserve"> </w:t>
            </w:r>
            <w:r w:rsidRPr="00C50EB9">
              <w:rPr>
                <w:sz w:val="20"/>
                <w:szCs w:val="20"/>
              </w:rPr>
              <w:t>oprávnenej konať za</w:t>
            </w:r>
            <w:r w:rsidRPr="00C50EB9">
              <w:rPr>
                <w:spacing w:val="26"/>
                <w:sz w:val="20"/>
                <w:szCs w:val="20"/>
              </w:rPr>
              <w:t xml:space="preserve"> </w:t>
            </w:r>
            <w:r w:rsidRPr="00C50EB9">
              <w:rPr>
                <w:spacing w:val="-1"/>
                <w:sz w:val="20"/>
                <w:szCs w:val="20"/>
              </w:rPr>
              <w:t>subdodávateľa</w:t>
            </w:r>
          </w:p>
        </w:tc>
      </w:tr>
      <w:tr w:rsidR="002147DB" w:rsidRPr="00C50EB9" w14:paraId="38B57B6E" w14:textId="77777777" w:rsidTr="006923C5">
        <w:trPr>
          <w:trHeight w:hRule="exact" w:val="594"/>
        </w:trPr>
        <w:tc>
          <w:tcPr>
            <w:tcW w:w="221" w:type="pct"/>
            <w:tcBorders>
              <w:top w:val="single" w:sz="4" w:space="0" w:color="auto"/>
              <w:left w:val="single" w:sz="6" w:space="0" w:color="000000"/>
              <w:bottom w:val="single" w:sz="6" w:space="0" w:color="000000"/>
              <w:right w:val="single" w:sz="4" w:space="0" w:color="auto"/>
            </w:tcBorders>
          </w:tcPr>
          <w:p w14:paraId="65AC9F15" w14:textId="77777777" w:rsidR="002147DB" w:rsidRPr="00C50EB9" w:rsidRDefault="002147DB" w:rsidP="006923C5">
            <w:pPr>
              <w:spacing w:after="0"/>
              <w:rPr>
                <w:rFonts w:ascii="Cambria" w:hAnsi="Cambria" w:cs="Arial"/>
                <w:sz w:val="20"/>
                <w:szCs w:val="20"/>
              </w:rPr>
            </w:pPr>
            <w:r w:rsidRPr="00C50EB9">
              <w:rPr>
                <w:rFonts w:ascii="Cambria" w:hAnsi="Cambria" w:cs="Arial"/>
                <w:sz w:val="20"/>
                <w:szCs w:val="20"/>
              </w:rPr>
              <w:t>1.</w:t>
            </w:r>
          </w:p>
        </w:tc>
        <w:tc>
          <w:tcPr>
            <w:tcW w:w="1802" w:type="pct"/>
            <w:tcBorders>
              <w:top w:val="single" w:sz="4" w:space="0" w:color="auto"/>
              <w:left w:val="single" w:sz="4" w:space="0" w:color="auto"/>
              <w:bottom w:val="single" w:sz="4" w:space="0" w:color="auto"/>
              <w:right w:val="single" w:sz="6" w:space="0" w:color="000000"/>
            </w:tcBorders>
            <w:hideMark/>
          </w:tcPr>
          <w:p w14:paraId="2A5FD56D" w14:textId="77777777" w:rsidR="002147DB" w:rsidRPr="00C50EB9" w:rsidRDefault="002147DB" w:rsidP="006923C5">
            <w:pPr>
              <w:spacing w:after="0" w:line="240" w:lineRule="auto"/>
              <w:rPr>
                <w:rFonts w:ascii="Cambria" w:hAnsi="Cambria"/>
                <w:sz w:val="20"/>
                <w:szCs w:val="20"/>
              </w:rPr>
            </w:pPr>
            <w:r w:rsidRPr="00C50EB9">
              <w:rPr>
                <w:rFonts w:ascii="Cambria" w:hAnsi="Cambria"/>
                <w:spacing w:val="-4"/>
                <w:sz w:val="20"/>
                <w:szCs w:val="20"/>
              </w:rPr>
              <w:t>&lt;</w:t>
            </w:r>
            <w:r w:rsidRPr="00C50EB9">
              <w:rPr>
                <w:rFonts w:ascii="Cambria" w:hAnsi="Cambria"/>
                <w:color w:val="00B0F0"/>
                <w:spacing w:val="-4"/>
                <w:sz w:val="20"/>
                <w:szCs w:val="20"/>
              </w:rPr>
              <w:t>vyplní uchádzač</w:t>
            </w:r>
            <w:r w:rsidRPr="00C50EB9">
              <w:rPr>
                <w:rFonts w:ascii="Cambria" w:hAnsi="Cambria"/>
                <w:spacing w:val="-4"/>
                <w:sz w:val="20"/>
                <w:szCs w:val="20"/>
              </w:rPr>
              <w:t>&gt;</w:t>
            </w:r>
          </w:p>
        </w:tc>
        <w:tc>
          <w:tcPr>
            <w:tcW w:w="2977" w:type="pct"/>
            <w:tcBorders>
              <w:top w:val="single" w:sz="4" w:space="0" w:color="auto"/>
              <w:left w:val="single" w:sz="6" w:space="0" w:color="000000"/>
              <w:bottom w:val="single" w:sz="4" w:space="0" w:color="auto"/>
              <w:right w:val="single" w:sz="4" w:space="0" w:color="auto"/>
            </w:tcBorders>
            <w:hideMark/>
          </w:tcPr>
          <w:p w14:paraId="398B868C" w14:textId="77777777" w:rsidR="002147DB" w:rsidRPr="00C50EB9" w:rsidRDefault="002147DB" w:rsidP="006923C5">
            <w:pPr>
              <w:spacing w:after="0"/>
              <w:rPr>
                <w:rFonts w:ascii="Cambria" w:hAnsi="Cambria"/>
                <w:sz w:val="20"/>
                <w:szCs w:val="20"/>
              </w:rPr>
            </w:pPr>
            <w:r w:rsidRPr="00C50EB9">
              <w:rPr>
                <w:rFonts w:ascii="Cambria" w:hAnsi="Cambria"/>
                <w:spacing w:val="-4"/>
                <w:sz w:val="20"/>
                <w:szCs w:val="20"/>
              </w:rPr>
              <w:t>&lt;</w:t>
            </w:r>
            <w:r w:rsidRPr="00C50EB9">
              <w:rPr>
                <w:rFonts w:ascii="Cambria" w:hAnsi="Cambria"/>
                <w:color w:val="00B0F0"/>
                <w:spacing w:val="-4"/>
                <w:sz w:val="20"/>
                <w:szCs w:val="20"/>
              </w:rPr>
              <w:t>vyplní uchádzač</w:t>
            </w:r>
            <w:r w:rsidRPr="00C50EB9">
              <w:rPr>
                <w:rFonts w:ascii="Cambria" w:hAnsi="Cambria"/>
                <w:spacing w:val="-4"/>
                <w:sz w:val="20"/>
                <w:szCs w:val="20"/>
              </w:rPr>
              <w:t>&gt;</w:t>
            </w:r>
          </w:p>
        </w:tc>
      </w:tr>
    </w:tbl>
    <w:p w14:paraId="67F22C33" w14:textId="77777777" w:rsidR="00B739C3" w:rsidRPr="00C50EB9" w:rsidRDefault="00B739C3" w:rsidP="00B739C3">
      <w:pPr>
        <w:spacing w:before="40" w:after="0" w:line="240" w:lineRule="auto"/>
        <w:jc w:val="center"/>
        <w:rPr>
          <w:rFonts w:ascii="Cambria" w:eastAsia="Times New Roman" w:hAnsi="Cambria" w:cs="Arial"/>
          <w:b/>
          <w:sz w:val="20"/>
          <w:szCs w:val="20"/>
          <w:u w:val="single"/>
        </w:rPr>
      </w:pPr>
    </w:p>
    <w:p w14:paraId="509686BB" w14:textId="753C2231" w:rsidR="00B739C3" w:rsidRPr="00C50EB9" w:rsidRDefault="00B739C3" w:rsidP="0068746E">
      <w:pPr>
        <w:pStyle w:val="Nadpis6"/>
        <w:numPr>
          <w:ilvl w:val="0"/>
          <w:numId w:val="0"/>
        </w:numPr>
        <w:spacing w:before="240"/>
        <w:ind w:left="3600" w:hanging="3600"/>
        <w:rPr>
          <w:rFonts w:ascii="Cambria" w:hAnsi="Cambria"/>
          <w:b/>
          <w:bCs/>
        </w:rPr>
      </w:pPr>
      <w:r w:rsidRPr="00C50EB9">
        <w:rPr>
          <w:rFonts w:ascii="Cambria" w:hAnsi="Cambria"/>
          <w:b/>
          <w:position w:val="4"/>
        </w:rPr>
        <w:br w:type="page"/>
      </w:r>
      <w:r w:rsidRPr="00C50EB9">
        <w:rPr>
          <w:rFonts w:ascii="Cambria" w:hAnsi="Cambria"/>
          <w:b/>
          <w:bCs/>
          <w:sz w:val="22"/>
          <w:szCs w:val="22"/>
        </w:rPr>
        <w:lastRenderedPageBreak/>
        <w:t xml:space="preserve">Príloha </w:t>
      </w:r>
      <w:r w:rsidR="00D13762" w:rsidRPr="00C50EB9">
        <w:rPr>
          <w:rFonts w:ascii="Cambria" w:hAnsi="Cambria"/>
          <w:b/>
          <w:bCs/>
          <w:sz w:val="22"/>
          <w:szCs w:val="22"/>
        </w:rPr>
        <w:t>5</w:t>
      </w:r>
    </w:p>
    <w:p w14:paraId="39BB847B" w14:textId="09DF6C77" w:rsidR="00B739C3" w:rsidRPr="00C50EB9" w:rsidRDefault="00B739C3" w:rsidP="00373B4A">
      <w:pPr>
        <w:pStyle w:val="Nadpis6"/>
        <w:numPr>
          <w:ilvl w:val="0"/>
          <w:numId w:val="0"/>
        </w:numPr>
        <w:spacing w:before="240"/>
        <w:ind w:left="3600" w:hanging="3600"/>
        <w:jc w:val="center"/>
        <w:rPr>
          <w:rFonts w:ascii="Cambria" w:hAnsi="Cambria"/>
          <w:b/>
          <w:bCs/>
          <w:sz w:val="22"/>
          <w:szCs w:val="22"/>
        </w:rPr>
      </w:pPr>
      <w:r w:rsidRPr="00C50EB9">
        <w:rPr>
          <w:rFonts w:ascii="Cambria" w:hAnsi="Cambria"/>
          <w:b/>
          <w:bCs/>
          <w:sz w:val="22"/>
          <w:szCs w:val="22"/>
        </w:rPr>
        <w:t xml:space="preserve">Všeobecné podmienky k </w:t>
      </w:r>
      <w:r w:rsidR="00807898" w:rsidRPr="00C50EB9">
        <w:rPr>
          <w:rFonts w:ascii="Cambria" w:hAnsi="Cambria"/>
          <w:b/>
          <w:bCs/>
          <w:sz w:val="22"/>
          <w:szCs w:val="22"/>
        </w:rPr>
        <w:t>Zmluv</w:t>
      </w:r>
      <w:r w:rsidRPr="00C50EB9">
        <w:rPr>
          <w:rFonts w:ascii="Cambria" w:hAnsi="Cambria"/>
          <w:b/>
          <w:bCs/>
          <w:sz w:val="22"/>
          <w:szCs w:val="22"/>
        </w:rPr>
        <w:t>e</w:t>
      </w:r>
    </w:p>
    <w:p w14:paraId="69D646A3" w14:textId="77777777" w:rsidR="00B739C3" w:rsidRPr="00C50EB9" w:rsidRDefault="00B739C3" w:rsidP="00B739C3">
      <w:pPr>
        <w:tabs>
          <w:tab w:val="left" w:pos="705"/>
        </w:tabs>
        <w:overflowPunct w:val="0"/>
        <w:autoSpaceDE w:val="0"/>
        <w:autoSpaceDN w:val="0"/>
        <w:adjustRightInd w:val="0"/>
        <w:spacing w:after="0" w:line="240" w:lineRule="auto"/>
        <w:jc w:val="center"/>
        <w:textAlignment w:val="baseline"/>
        <w:rPr>
          <w:rFonts w:ascii="Cambria" w:eastAsia="Times New Roman" w:hAnsi="Cambria" w:cs="Times New Roman"/>
          <w:b/>
          <w:u w:val="single"/>
        </w:rPr>
      </w:pPr>
    </w:p>
    <w:p w14:paraId="5C60C0E4" w14:textId="77777777" w:rsidR="00B739C3" w:rsidRPr="00C50EB9" w:rsidRDefault="00B739C3" w:rsidP="00B739C3">
      <w:pPr>
        <w:tabs>
          <w:tab w:val="left" w:pos="705"/>
        </w:tabs>
        <w:overflowPunct w:val="0"/>
        <w:autoSpaceDE w:val="0"/>
        <w:autoSpaceDN w:val="0"/>
        <w:adjustRightInd w:val="0"/>
        <w:spacing w:after="0" w:line="240" w:lineRule="auto"/>
        <w:jc w:val="center"/>
        <w:textAlignment w:val="baseline"/>
        <w:rPr>
          <w:rFonts w:ascii="Cambria" w:eastAsia="Times New Roman" w:hAnsi="Cambria" w:cs="Times New Roman"/>
          <w:u w:val="single"/>
        </w:rPr>
      </w:pPr>
      <w:r w:rsidRPr="00C50EB9">
        <w:rPr>
          <w:rFonts w:ascii="Cambria" w:eastAsia="Times New Roman" w:hAnsi="Cambria" w:cs="Times New Roman"/>
          <w:u w:val="single"/>
        </w:rPr>
        <w:t>(ďalej aj „všeobecné podmienky“, alebo „podmienky“)</w:t>
      </w:r>
    </w:p>
    <w:p w14:paraId="06D4D754" w14:textId="77777777" w:rsidR="00B739C3" w:rsidRPr="00C50EB9" w:rsidRDefault="00B739C3" w:rsidP="00B739C3">
      <w:pPr>
        <w:tabs>
          <w:tab w:val="left" w:pos="705"/>
        </w:tabs>
        <w:overflowPunct w:val="0"/>
        <w:autoSpaceDE w:val="0"/>
        <w:autoSpaceDN w:val="0"/>
        <w:adjustRightInd w:val="0"/>
        <w:spacing w:after="0" w:line="240" w:lineRule="auto"/>
        <w:jc w:val="center"/>
        <w:textAlignment w:val="baseline"/>
        <w:rPr>
          <w:rFonts w:ascii="Cambria" w:eastAsia="Times New Roman" w:hAnsi="Cambria" w:cs="Times New Roman"/>
          <w:u w:val="single"/>
        </w:rPr>
      </w:pPr>
    </w:p>
    <w:p w14:paraId="2E556598" w14:textId="5FEF92E0" w:rsidR="00B739C3" w:rsidRPr="00C50EB9" w:rsidRDefault="00B739C3" w:rsidP="00B739C3">
      <w:p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Tieto všeobecné podmienky tvoria ako Príloha </w:t>
      </w:r>
      <w:r w:rsidR="004C4CAF" w:rsidRPr="00C50EB9">
        <w:rPr>
          <w:rFonts w:ascii="Cambria" w:eastAsia="Times New Roman" w:hAnsi="Cambria" w:cs="Times New Roman"/>
        </w:rPr>
        <w:t>5</w:t>
      </w:r>
      <w:r w:rsidRPr="00C50EB9">
        <w:rPr>
          <w:rFonts w:ascii="Cambria" w:eastAsia="Times New Roman" w:hAnsi="Cambria" w:cs="Times New Roman"/>
        </w:rPr>
        <w:t xml:space="preserve"> neoddeliteľnú súčasť </w:t>
      </w:r>
      <w:r w:rsidR="00807898" w:rsidRPr="00C50EB9">
        <w:rPr>
          <w:rFonts w:ascii="Cambria" w:eastAsia="Times New Roman" w:hAnsi="Cambria" w:cs="Times New Roman"/>
        </w:rPr>
        <w:t>Zmluv</w:t>
      </w:r>
      <w:r w:rsidRPr="00C50EB9">
        <w:rPr>
          <w:rFonts w:ascii="Cambria" w:eastAsia="Times New Roman" w:hAnsi="Cambria" w:cs="Times New Roman"/>
        </w:rPr>
        <w:t>y (ďalej len „</w:t>
      </w:r>
      <w:r w:rsidR="00807898" w:rsidRPr="00C50EB9">
        <w:rPr>
          <w:rFonts w:ascii="Cambria" w:eastAsia="Times New Roman" w:hAnsi="Cambria" w:cs="Times New Roman"/>
        </w:rPr>
        <w:t>Zmluv</w:t>
      </w:r>
      <w:r w:rsidRPr="00C50EB9">
        <w:rPr>
          <w:rFonts w:ascii="Cambria" w:eastAsia="Times New Roman" w:hAnsi="Cambria" w:cs="Times New Roman"/>
        </w:rPr>
        <w:t>a“). Odchylné dojednania v </w:t>
      </w:r>
      <w:r w:rsidR="00807898" w:rsidRPr="00C50EB9">
        <w:rPr>
          <w:rFonts w:ascii="Cambria" w:eastAsia="Times New Roman" w:hAnsi="Cambria" w:cs="Times New Roman"/>
        </w:rPr>
        <w:t>Zmluv</w:t>
      </w:r>
      <w:r w:rsidRPr="00C50EB9">
        <w:rPr>
          <w:rFonts w:ascii="Cambria" w:eastAsia="Times New Roman" w:hAnsi="Cambria" w:cs="Times New Roman"/>
        </w:rPr>
        <w:t>e uzavretej v zmysle týchto všeobecných podmienok majú prednosť pred ustanoveniami uvedenými v týchto všeobecných podmienkach.</w:t>
      </w:r>
    </w:p>
    <w:p w14:paraId="1D2734EA" w14:textId="77777777" w:rsidR="00B739C3" w:rsidRPr="00C50EB9" w:rsidRDefault="00B739C3" w:rsidP="00B739C3">
      <w:pPr>
        <w:spacing w:after="0" w:line="240" w:lineRule="auto"/>
        <w:jc w:val="both"/>
        <w:rPr>
          <w:rFonts w:ascii="Cambria" w:eastAsia="Times New Roman" w:hAnsi="Cambria" w:cs="Times New Roman"/>
          <w:sz w:val="24"/>
          <w:szCs w:val="20"/>
        </w:rPr>
      </w:pPr>
    </w:p>
    <w:p w14:paraId="0425AD6F" w14:textId="77777777" w:rsidR="00B739C3" w:rsidRPr="00C50EB9" w:rsidRDefault="00B739C3" w:rsidP="00C62F7F">
      <w:pPr>
        <w:keepNext/>
        <w:numPr>
          <w:ilvl w:val="0"/>
          <w:numId w:val="21"/>
        </w:numPr>
        <w:spacing w:before="120" w:after="0" w:line="240" w:lineRule="auto"/>
        <w:outlineLvl w:val="0"/>
        <w:rPr>
          <w:rFonts w:ascii="Cambria" w:eastAsia="Times New Roman" w:hAnsi="Cambria" w:cs="Arial"/>
          <w:b/>
          <w:position w:val="4"/>
          <w:sz w:val="28"/>
          <w:szCs w:val="28"/>
          <w:highlight w:val="yellow"/>
        </w:rPr>
      </w:pPr>
      <w:r w:rsidRPr="00C50EB9">
        <w:rPr>
          <w:rFonts w:ascii="Cambria" w:eastAsia="Times New Roman" w:hAnsi="Cambria" w:cs="Times New Roman"/>
          <w:b/>
          <w:position w:val="4"/>
          <w:sz w:val="28"/>
          <w:szCs w:val="28"/>
          <w:highlight w:val="yellow"/>
        </w:rPr>
        <w:br w:type="page"/>
      </w:r>
    </w:p>
    <w:p w14:paraId="347B262F" w14:textId="77777777" w:rsidR="00B739C3" w:rsidRPr="00C50EB9" w:rsidRDefault="00B739C3" w:rsidP="0068746E">
      <w:pPr>
        <w:pStyle w:val="Nadpis6"/>
        <w:numPr>
          <w:ilvl w:val="0"/>
          <w:numId w:val="0"/>
        </w:numPr>
        <w:spacing w:after="0"/>
        <w:ind w:left="3600" w:hanging="3600"/>
        <w:jc w:val="center"/>
        <w:rPr>
          <w:rFonts w:ascii="Cambria" w:hAnsi="Cambria"/>
          <w:b/>
          <w:bCs/>
        </w:rPr>
      </w:pPr>
      <w:bookmarkStart w:id="24" w:name="_Toc45812029"/>
      <w:r w:rsidRPr="00C50EB9">
        <w:rPr>
          <w:rFonts w:ascii="Cambria" w:hAnsi="Cambria"/>
          <w:b/>
          <w:bCs/>
          <w:sz w:val="22"/>
          <w:szCs w:val="22"/>
        </w:rPr>
        <w:lastRenderedPageBreak/>
        <w:t>Článok I</w:t>
      </w:r>
    </w:p>
    <w:p w14:paraId="7374AF04" w14:textId="34718828" w:rsidR="00B739C3" w:rsidRPr="00C50EB9" w:rsidRDefault="00B739C3" w:rsidP="0068746E">
      <w:pPr>
        <w:pStyle w:val="Nadpis6"/>
        <w:numPr>
          <w:ilvl w:val="0"/>
          <w:numId w:val="0"/>
        </w:numPr>
        <w:ind w:left="3600" w:hanging="3600"/>
        <w:jc w:val="center"/>
        <w:rPr>
          <w:rFonts w:ascii="Cambria" w:hAnsi="Cambria"/>
          <w:b/>
          <w:bCs/>
        </w:rPr>
      </w:pPr>
      <w:r w:rsidRPr="00C50EB9">
        <w:rPr>
          <w:rFonts w:ascii="Cambria" w:hAnsi="Cambria"/>
          <w:b/>
          <w:bCs/>
          <w:sz w:val="22"/>
          <w:szCs w:val="22"/>
        </w:rPr>
        <w:t xml:space="preserve">Zodpovednosť za vady, </w:t>
      </w:r>
      <w:r w:rsidR="000F25EA" w:rsidRPr="00C50EB9">
        <w:rPr>
          <w:rFonts w:ascii="Cambria" w:hAnsi="Cambria"/>
          <w:b/>
          <w:bCs/>
          <w:sz w:val="22"/>
          <w:szCs w:val="22"/>
        </w:rPr>
        <w:t xml:space="preserve">chyby, </w:t>
      </w:r>
      <w:r w:rsidRPr="00C50EB9">
        <w:rPr>
          <w:rFonts w:ascii="Cambria" w:hAnsi="Cambria"/>
          <w:b/>
          <w:bCs/>
          <w:sz w:val="22"/>
          <w:szCs w:val="22"/>
        </w:rPr>
        <w:t xml:space="preserve">záruka a odstraňovanie </w:t>
      </w:r>
      <w:r w:rsidR="00FA424A" w:rsidRPr="00C50EB9">
        <w:rPr>
          <w:rFonts w:ascii="Cambria" w:hAnsi="Cambria"/>
          <w:b/>
          <w:bCs/>
          <w:sz w:val="22"/>
          <w:szCs w:val="22"/>
        </w:rPr>
        <w:t>vád, chýb</w:t>
      </w:r>
    </w:p>
    <w:p w14:paraId="5E6B1367" w14:textId="77777777" w:rsidR="00B739C3" w:rsidRPr="00C50EB9" w:rsidRDefault="00B739C3" w:rsidP="00B739C3">
      <w:pPr>
        <w:spacing w:after="0" w:line="240" w:lineRule="auto"/>
        <w:rPr>
          <w:rFonts w:ascii="Cambria" w:eastAsia="Times New Roman" w:hAnsi="Cambria" w:cs="Times New Roman"/>
          <w:sz w:val="24"/>
          <w:szCs w:val="20"/>
        </w:rPr>
      </w:pPr>
    </w:p>
    <w:p w14:paraId="4CD4466F" w14:textId="7EA01D52" w:rsidR="00B739C3" w:rsidRPr="00C50EB9" w:rsidRDefault="00B739C3" w:rsidP="00C62F7F">
      <w:pPr>
        <w:numPr>
          <w:ilvl w:val="0"/>
          <w:numId w:val="13"/>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zodpovedá za to, že predmet </w:t>
      </w:r>
      <w:r w:rsidR="00807898" w:rsidRPr="00C50EB9">
        <w:rPr>
          <w:rFonts w:ascii="Cambria" w:eastAsia="Times New Roman" w:hAnsi="Cambria" w:cs="Times New Roman"/>
        </w:rPr>
        <w:t>Zmluv</w:t>
      </w:r>
      <w:r w:rsidRPr="00C50EB9">
        <w:rPr>
          <w:rFonts w:ascii="Cambria" w:eastAsia="Times New Roman" w:hAnsi="Cambria" w:cs="Times New Roman"/>
        </w:rPr>
        <w:t xml:space="preserve">y (dielo) alebo akákoľvek jeho časť dodaná, poskytnutá na základe tejto </w:t>
      </w:r>
      <w:r w:rsidR="00807898" w:rsidRPr="00C50EB9">
        <w:rPr>
          <w:rFonts w:ascii="Cambria" w:eastAsia="Times New Roman" w:hAnsi="Cambria" w:cs="Times New Roman"/>
        </w:rPr>
        <w:t>Zmluv</w:t>
      </w:r>
      <w:r w:rsidRPr="00C50EB9">
        <w:rPr>
          <w:rFonts w:ascii="Cambria" w:eastAsia="Times New Roman" w:hAnsi="Cambria" w:cs="Times New Roman"/>
        </w:rPr>
        <w:t>y bude mať vlastnosti a funkcionalitu požadovanú objednávateľom,  bude poskytnutá v dohodnutom čase a jej poskytnutím nebude ohrozená prevádzka iného informačného systému objednávateľa.</w:t>
      </w:r>
    </w:p>
    <w:p w14:paraId="069EFF5F" w14:textId="00EAF74F" w:rsidR="00B739C3" w:rsidRPr="00C50EB9" w:rsidRDefault="00B739C3" w:rsidP="00C62F7F">
      <w:pPr>
        <w:numPr>
          <w:ilvl w:val="0"/>
          <w:numId w:val="13"/>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zodpovedá za to, že dodaný predmet </w:t>
      </w:r>
      <w:r w:rsidR="00807898" w:rsidRPr="00C50EB9">
        <w:rPr>
          <w:rFonts w:ascii="Cambria" w:eastAsia="Times New Roman" w:hAnsi="Cambria" w:cs="Times New Roman"/>
        </w:rPr>
        <w:t>Zmluv</w:t>
      </w:r>
      <w:r w:rsidRPr="00C50EB9">
        <w:rPr>
          <w:rFonts w:ascii="Cambria" w:eastAsia="Times New Roman" w:hAnsi="Cambria" w:cs="Times New Roman"/>
        </w:rPr>
        <w:t>y (dielo) alebo akákoľvek jeho časť ku dňu podpisu Akceptačného protokolu dodávky diela a počas záručnej doby je bez vád.</w:t>
      </w:r>
    </w:p>
    <w:p w14:paraId="1CB79A55" w14:textId="3EB3E9B1" w:rsidR="00B739C3" w:rsidRPr="00C50EB9" w:rsidRDefault="00B739C3" w:rsidP="00C62F7F">
      <w:pPr>
        <w:numPr>
          <w:ilvl w:val="0"/>
          <w:numId w:val="13"/>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zaručuje, že predmet </w:t>
      </w:r>
      <w:r w:rsidR="00807898" w:rsidRPr="00C50EB9">
        <w:rPr>
          <w:rFonts w:ascii="Cambria" w:eastAsia="Times New Roman" w:hAnsi="Cambria" w:cs="Times New Roman"/>
        </w:rPr>
        <w:t>Zmluv</w:t>
      </w:r>
      <w:r w:rsidRPr="00C50EB9">
        <w:rPr>
          <w:rFonts w:ascii="Cambria" w:eastAsia="Times New Roman" w:hAnsi="Cambria" w:cs="Times New Roman"/>
        </w:rPr>
        <w:t>y (dielo) alebo akákoľvek jeho časť v čase jeho poskytnutia/odovzdania nemá vecné a právne vady predovšetkým nie je zaťažený právami tretích osôb z priemyselného alebo iného duševného vlastníctva. Zhotoviteľ sa zaväzuje nahradiť objednávateľovi škodu spôsobenú uplatnením nárokov</w:t>
      </w:r>
      <w:r w:rsidRPr="00C50EB9" w:rsidDel="00155FF8">
        <w:rPr>
          <w:rFonts w:ascii="Cambria" w:eastAsia="Times New Roman" w:hAnsi="Cambria" w:cs="Times New Roman"/>
        </w:rPr>
        <w:t xml:space="preserve"> </w:t>
      </w:r>
      <w:r w:rsidRPr="00C50EB9">
        <w:rPr>
          <w:rFonts w:ascii="Cambria" w:eastAsia="Times New Roman" w:hAnsi="Cambria" w:cs="Times New Roman"/>
        </w:rPr>
        <w:t xml:space="preserve">tretích osôb z titulu porušenia ich chránených práv súvisiacich s plnením zhotoviteľa alebo jeho subdodávateľov podľa tejto </w:t>
      </w:r>
      <w:r w:rsidR="00807898" w:rsidRPr="00C50EB9">
        <w:rPr>
          <w:rFonts w:ascii="Cambria" w:eastAsia="Times New Roman" w:hAnsi="Cambria" w:cs="Times New Roman"/>
        </w:rPr>
        <w:t>Zmluv</w:t>
      </w:r>
      <w:r w:rsidRPr="00C50EB9">
        <w:rPr>
          <w:rFonts w:ascii="Cambria" w:eastAsia="Times New Roman" w:hAnsi="Cambria" w:cs="Times New Roman"/>
        </w:rPr>
        <w:t>y.</w:t>
      </w:r>
    </w:p>
    <w:p w14:paraId="4AA878E8" w14:textId="10EEE56C" w:rsidR="00B739C3" w:rsidRPr="00C50EB9" w:rsidRDefault="00B739C3" w:rsidP="00C62F7F">
      <w:pPr>
        <w:numPr>
          <w:ilvl w:val="0"/>
          <w:numId w:val="13"/>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zodpovedá za vady, ktoré má predmet </w:t>
      </w:r>
      <w:r w:rsidR="00807898" w:rsidRPr="00C50EB9">
        <w:rPr>
          <w:rFonts w:ascii="Cambria" w:eastAsia="Times New Roman" w:hAnsi="Cambria" w:cs="Times New Roman"/>
        </w:rPr>
        <w:t>Zmluv</w:t>
      </w:r>
      <w:r w:rsidRPr="00C50EB9">
        <w:rPr>
          <w:rFonts w:ascii="Cambria" w:eastAsia="Times New Roman" w:hAnsi="Cambria" w:cs="Times New Roman"/>
        </w:rPr>
        <w:t xml:space="preserve">y (dielo) alebo akákoľvek jeho časť v okamihu jeho odovzdania a to aj v prípade, keď sa vada stane zjavnou (objednávateľ ju objaví) až po tomto okamihu a počas záručnej doby. Záručná doba na dodaný predmet </w:t>
      </w:r>
      <w:r w:rsidR="00807898" w:rsidRPr="00C50EB9">
        <w:rPr>
          <w:rFonts w:ascii="Cambria" w:eastAsia="Times New Roman" w:hAnsi="Cambria" w:cs="Times New Roman"/>
        </w:rPr>
        <w:t>Zmluv</w:t>
      </w:r>
      <w:r w:rsidRPr="00C50EB9">
        <w:rPr>
          <w:rFonts w:ascii="Cambria" w:eastAsia="Times New Roman" w:hAnsi="Cambria" w:cs="Times New Roman"/>
        </w:rPr>
        <w:t xml:space="preserve">y (dielo) resp. jeho časť v zmysle tejto </w:t>
      </w:r>
      <w:r w:rsidR="00807898" w:rsidRPr="00C50EB9">
        <w:rPr>
          <w:rFonts w:ascii="Cambria" w:eastAsia="Times New Roman" w:hAnsi="Cambria" w:cs="Times New Roman"/>
        </w:rPr>
        <w:t>Zmluv</w:t>
      </w:r>
      <w:r w:rsidRPr="00C50EB9">
        <w:rPr>
          <w:rFonts w:ascii="Cambria" w:eastAsia="Times New Roman" w:hAnsi="Cambria" w:cs="Times New Roman"/>
        </w:rPr>
        <w:t>y začína plynúť odo dňa podpisu Akceptačného protokolu dodávky diela objednávateľom</w:t>
      </w:r>
      <w:bookmarkStart w:id="25" w:name="_Ref95813120"/>
      <w:r w:rsidRPr="00C50EB9">
        <w:rPr>
          <w:rFonts w:ascii="Cambria" w:eastAsia="Times New Roman" w:hAnsi="Cambria" w:cs="Times New Roman"/>
        </w:rPr>
        <w:t xml:space="preserve"> a trvá 24 mesiacov.</w:t>
      </w:r>
    </w:p>
    <w:p w14:paraId="3C3347CE" w14:textId="19BC8BDA" w:rsidR="00B739C3" w:rsidRPr="00C50EB9" w:rsidRDefault="00B739C3" w:rsidP="00C62F7F">
      <w:pPr>
        <w:numPr>
          <w:ilvl w:val="0"/>
          <w:numId w:val="13"/>
        </w:numPr>
        <w:spacing w:after="0" w:line="240" w:lineRule="auto"/>
        <w:jc w:val="both"/>
        <w:rPr>
          <w:rFonts w:ascii="Cambria" w:eastAsia="Times New Roman" w:hAnsi="Cambria" w:cs="Arial"/>
        </w:rPr>
      </w:pPr>
      <w:r w:rsidRPr="00C50EB9">
        <w:rPr>
          <w:rFonts w:ascii="Cambria" w:eastAsia="Times New Roman" w:hAnsi="Cambria" w:cs="Arial"/>
        </w:rPr>
        <w:t xml:space="preserve">Objednávateľ je povinný oznámiť zhotoviteľovi vady dodaného predmetu </w:t>
      </w:r>
      <w:r w:rsidR="00807898" w:rsidRPr="00C50EB9">
        <w:rPr>
          <w:rFonts w:ascii="Cambria" w:eastAsia="Times New Roman" w:hAnsi="Cambria" w:cs="Arial"/>
        </w:rPr>
        <w:t>Zmluv</w:t>
      </w:r>
      <w:r w:rsidRPr="00C50EB9">
        <w:rPr>
          <w:rFonts w:ascii="Cambria" w:eastAsia="Times New Roman" w:hAnsi="Cambria" w:cs="Arial"/>
        </w:rPr>
        <w:t xml:space="preserve">y podľa tohto článku kedykoľvek do uplynutia záručnej doby, a to bez zbytočného odkladu po tom, kedy sa objednávateľ o výskyte vady dodaného predmetu </w:t>
      </w:r>
      <w:r w:rsidR="00807898" w:rsidRPr="00C50EB9">
        <w:rPr>
          <w:rFonts w:ascii="Cambria" w:eastAsia="Times New Roman" w:hAnsi="Cambria" w:cs="Arial"/>
        </w:rPr>
        <w:t>Zmluv</w:t>
      </w:r>
      <w:r w:rsidRPr="00C50EB9">
        <w:rPr>
          <w:rFonts w:ascii="Cambria" w:eastAsia="Times New Roman" w:hAnsi="Cambria" w:cs="Arial"/>
        </w:rPr>
        <w:t xml:space="preserve">y dozvedel. Objednávateľ je oprávnený požadovať od zhotoviteľa bezplatné odstránenie vady dodaného predmetu </w:t>
      </w:r>
      <w:r w:rsidR="00807898" w:rsidRPr="00C50EB9">
        <w:rPr>
          <w:rFonts w:ascii="Cambria" w:eastAsia="Times New Roman" w:hAnsi="Cambria" w:cs="Arial"/>
        </w:rPr>
        <w:t>Zmluv</w:t>
      </w:r>
      <w:r w:rsidRPr="00C50EB9">
        <w:rPr>
          <w:rFonts w:ascii="Cambria" w:eastAsia="Times New Roman" w:hAnsi="Cambria" w:cs="Arial"/>
        </w:rPr>
        <w:t xml:space="preserve">y, na ktorú sa vzťahuje záruka podľa tejto </w:t>
      </w:r>
      <w:r w:rsidR="00807898" w:rsidRPr="00C50EB9">
        <w:rPr>
          <w:rFonts w:ascii="Cambria" w:eastAsia="Times New Roman" w:hAnsi="Cambria" w:cs="Arial"/>
        </w:rPr>
        <w:t>Zmluv</w:t>
      </w:r>
      <w:r w:rsidRPr="00C50EB9">
        <w:rPr>
          <w:rFonts w:ascii="Cambria" w:eastAsia="Times New Roman" w:hAnsi="Cambria" w:cs="Arial"/>
        </w:rPr>
        <w:t xml:space="preserve">y, a to bezodkladne, ak sa </w:t>
      </w:r>
      <w:r w:rsidR="00807898" w:rsidRPr="00C50EB9">
        <w:rPr>
          <w:rFonts w:ascii="Cambria" w:eastAsia="Times New Roman" w:hAnsi="Cambria" w:cs="Arial"/>
        </w:rPr>
        <w:t>Zmluv</w:t>
      </w:r>
      <w:r w:rsidRPr="00C50EB9">
        <w:rPr>
          <w:rFonts w:ascii="Cambria" w:eastAsia="Times New Roman" w:hAnsi="Cambria" w:cs="Arial"/>
        </w:rPr>
        <w:t>né strany písomne nedohodnú na osobitnej lehote.</w:t>
      </w:r>
      <w:bookmarkEnd w:id="25"/>
      <w:r w:rsidRPr="00C50EB9">
        <w:rPr>
          <w:rFonts w:ascii="Cambria" w:eastAsia="Times New Roman" w:hAnsi="Cambria" w:cs="Arial"/>
        </w:rPr>
        <w:t xml:space="preserve">  Ak zhotoviteľ neodstráni vadu dodaného predmetu </w:t>
      </w:r>
      <w:r w:rsidR="00807898" w:rsidRPr="00C50EB9">
        <w:rPr>
          <w:rFonts w:ascii="Cambria" w:eastAsia="Times New Roman" w:hAnsi="Cambria" w:cs="Arial"/>
        </w:rPr>
        <w:t>Zmluv</w:t>
      </w:r>
      <w:r w:rsidRPr="00C50EB9">
        <w:rPr>
          <w:rFonts w:ascii="Cambria" w:eastAsia="Times New Roman" w:hAnsi="Cambria" w:cs="Arial"/>
        </w:rPr>
        <w:t xml:space="preserve">y (diela) podľa predchádzajúcej vety, je objednávateľ oprávnený zabezpečiť odstránenie vád predmetu </w:t>
      </w:r>
      <w:r w:rsidR="00807898" w:rsidRPr="00C50EB9">
        <w:rPr>
          <w:rFonts w:ascii="Cambria" w:eastAsia="Times New Roman" w:hAnsi="Cambria" w:cs="Arial"/>
        </w:rPr>
        <w:t>Zmluv</w:t>
      </w:r>
      <w:r w:rsidRPr="00C50EB9">
        <w:rPr>
          <w:rFonts w:ascii="Cambria" w:eastAsia="Times New Roman" w:hAnsi="Cambria" w:cs="Arial"/>
        </w:rPr>
        <w:t>y (diela) iným vhodným spôsobom na náklady zhotoviteľa.</w:t>
      </w:r>
    </w:p>
    <w:p w14:paraId="1656766A" w14:textId="0DAE0FD1" w:rsidR="00B739C3" w:rsidRPr="00C50EB9" w:rsidRDefault="00B739C3" w:rsidP="00C62F7F">
      <w:pPr>
        <w:numPr>
          <w:ilvl w:val="0"/>
          <w:numId w:val="13"/>
        </w:numPr>
        <w:spacing w:after="0" w:line="240" w:lineRule="auto"/>
        <w:jc w:val="both"/>
        <w:rPr>
          <w:rFonts w:ascii="Cambria" w:eastAsia="Times New Roman" w:hAnsi="Cambria" w:cs="Arial"/>
        </w:rPr>
      </w:pPr>
      <w:r w:rsidRPr="00C50EB9">
        <w:rPr>
          <w:rFonts w:ascii="Cambria" w:eastAsia="Times New Roman" w:hAnsi="Cambria" w:cs="Arial"/>
        </w:rPr>
        <w:t xml:space="preserve">Nahlásenie </w:t>
      </w:r>
      <w:r w:rsidR="001D6810" w:rsidRPr="00C50EB9">
        <w:rPr>
          <w:rFonts w:ascii="Cambria" w:eastAsia="Times New Roman" w:hAnsi="Cambria" w:cs="Arial"/>
        </w:rPr>
        <w:t>chyb</w:t>
      </w:r>
      <w:r w:rsidR="002565D0" w:rsidRPr="00C50EB9">
        <w:rPr>
          <w:rFonts w:ascii="Cambria" w:eastAsia="Times New Roman" w:hAnsi="Cambria" w:cs="Arial"/>
        </w:rPr>
        <w:t xml:space="preserve">y, </w:t>
      </w:r>
      <w:r w:rsidRPr="00C50EB9">
        <w:rPr>
          <w:rFonts w:ascii="Cambria" w:eastAsia="Times New Roman" w:hAnsi="Cambria" w:cs="Arial"/>
        </w:rPr>
        <w:t xml:space="preserve">vady zo strany objednávateľa sa vykoná prioritne prostredníctvom objednávateľovho vzdialeného prístupu (IS Service </w:t>
      </w:r>
      <w:proofErr w:type="spellStart"/>
      <w:r w:rsidRPr="00C50EB9">
        <w:rPr>
          <w:rFonts w:ascii="Cambria" w:eastAsia="Times New Roman" w:hAnsi="Cambria" w:cs="Arial"/>
        </w:rPr>
        <w:t>desk</w:t>
      </w:r>
      <w:proofErr w:type="spellEnd"/>
      <w:r w:rsidRPr="00C50EB9">
        <w:rPr>
          <w:rFonts w:ascii="Cambria" w:eastAsia="Times New Roman" w:hAnsi="Cambria" w:cs="Arial"/>
        </w:rPr>
        <w:t xml:space="preserve">). V rámci nahlásenia </w:t>
      </w:r>
      <w:r w:rsidR="000F25EA" w:rsidRPr="00C50EB9">
        <w:rPr>
          <w:rFonts w:ascii="Cambria" w:eastAsia="Times New Roman" w:hAnsi="Cambria" w:cs="Arial"/>
        </w:rPr>
        <w:t>chyby</w:t>
      </w:r>
      <w:r w:rsidR="002565D0" w:rsidRPr="00C50EB9">
        <w:rPr>
          <w:rFonts w:ascii="Cambria" w:eastAsia="Times New Roman" w:hAnsi="Cambria" w:cs="Arial"/>
        </w:rPr>
        <w:t>, vady</w:t>
      </w:r>
      <w:r w:rsidRPr="00C50EB9">
        <w:rPr>
          <w:rFonts w:ascii="Cambria" w:eastAsia="Times New Roman" w:hAnsi="Cambria" w:cs="Arial"/>
        </w:rPr>
        <w:t xml:space="preserve"> objednávateľ najmä opíše, ako sa predmetná vada predmetu </w:t>
      </w:r>
      <w:r w:rsidR="00807898" w:rsidRPr="00C50EB9">
        <w:rPr>
          <w:rFonts w:ascii="Cambria" w:eastAsia="Times New Roman" w:hAnsi="Cambria" w:cs="Arial"/>
        </w:rPr>
        <w:t>Zmluv</w:t>
      </w:r>
      <w:r w:rsidRPr="00C50EB9">
        <w:rPr>
          <w:rFonts w:ascii="Cambria" w:eastAsia="Times New Roman" w:hAnsi="Cambria" w:cs="Arial"/>
        </w:rPr>
        <w:t>y prejavuje; ak to vie posúdiť, uvedie tiež o</w:t>
      </w:r>
      <w:r w:rsidR="002565D0" w:rsidRPr="00C50EB9">
        <w:rPr>
          <w:rFonts w:ascii="Cambria" w:eastAsia="Times New Roman" w:hAnsi="Cambria" w:cs="Arial"/>
        </w:rPr>
        <w:t xml:space="preserve"> chybu, </w:t>
      </w:r>
      <w:r w:rsidRPr="00C50EB9">
        <w:rPr>
          <w:rFonts w:ascii="Cambria" w:eastAsia="Times New Roman" w:hAnsi="Cambria" w:cs="Arial"/>
        </w:rPr>
        <w:t xml:space="preserve">vadu akej úrovne/ kategórie podľa klasifikácie v zmysle tejto </w:t>
      </w:r>
      <w:r w:rsidR="00807898" w:rsidRPr="00C50EB9">
        <w:rPr>
          <w:rFonts w:ascii="Cambria" w:eastAsia="Times New Roman" w:hAnsi="Cambria" w:cs="Arial"/>
        </w:rPr>
        <w:t>Zmluv</w:t>
      </w:r>
      <w:r w:rsidRPr="00C50EB9">
        <w:rPr>
          <w:rFonts w:ascii="Cambria" w:eastAsia="Times New Roman" w:hAnsi="Cambria" w:cs="Arial"/>
        </w:rPr>
        <w:t xml:space="preserve">y sa jedná. Zhotoviteľ je oprávnený posúdiť správnosť kategorizácie </w:t>
      </w:r>
      <w:r w:rsidR="000F25EA" w:rsidRPr="00C50EB9">
        <w:rPr>
          <w:rFonts w:ascii="Cambria" w:eastAsia="Times New Roman" w:hAnsi="Cambria" w:cs="Arial"/>
        </w:rPr>
        <w:t>chyby</w:t>
      </w:r>
      <w:r w:rsidRPr="00C50EB9">
        <w:rPr>
          <w:rFonts w:ascii="Cambria" w:eastAsia="Times New Roman" w:hAnsi="Cambria" w:cs="Arial"/>
        </w:rPr>
        <w:t xml:space="preserve"> objednávateľom. V prípade nesprávnej kategorizácie </w:t>
      </w:r>
      <w:r w:rsidR="00370EB1" w:rsidRPr="00C50EB9">
        <w:rPr>
          <w:rFonts w:ascii="Cambria" w:eastAsia="Times New Roman" w:hAnsi="Cambria" w:cs="Arial"/>
        </w:rPr>
        <w:t xml:space="preserve">chyby, </w:t>
      </w:r>
      <w:r w:rsidRPr="00C50EB9">
        <w:rPr>
          <w:rFonts w:ascii="Cambria" w:eastAsia="Times New Roman" w:hAnsi="Cambria" w:cs="Arial"/>
        </w:rPr>
        <w:t xml:space="preserve">vady objednávateľom je zhotoviteľ oprávnený odôvodnene odmietnuť kategorizáciu </w:t>
      </w:r>
      <w:r w:rsidR="00370EB1" w:rsidRPr="00C50EB9">
        <w:rPr>
          <w:rFonts w:ascii="Cambria" w:eastAsia="Times New Roman" w:hAnsi="Cambria" w:cs="Arial"/>
        </w:rPr>
        <w:t xml:space="preserve">chyby, </w:t>
      </w:r>
      <w:r w:rsidRPr="00C50EB9">
        <w:rPr>
          <w:rFonts w:ascii="Cambria" w:eastAsia="Times New Roman" w:hAnsi="Cambria" w:cs="Arial"/>
        </w:rPr>
        <w:t>vady objednávateľom. Ak objednávateľ nevie posúdiť, o</w:t>
      </w:r>
      <w:r w:rsidR="00370EB1" w:rsidRPr="00C50EB9">
        <w:rPr>
          <w:rFonts w:ascii="Cambria" w:eastAsia="Times New Roman" w:hAnsi="Cambria" w:cs="Arial"/>
        </w:rPr>
        <w:t xml:space="preserve"> chybu, </w:t>
      </w:r>
      <w:r w:rsidRPr="00C50EB9">
        <w:rPr>
          <w:rFonts w:ascii="Cambria" w:eastAsia="Times New Roman" w:hAnsi="Cambria" w:cs="Arial"/>
        </w:rPr>
        <w:t xml:space="preserve">vadu akej kategórie sa jedná, pre účely určenia lehoty na odstránenie vád sa bude táto považovať za nepodstatnú </w:t>
      </w:r>
      <w:r w:rsidR="000F25EA" w:rsidRPr="00C50EB9">
        <w:rPr>
          <w:rFonts w:ascii="Cambria" w:eastAsia="Times New Roman" w:hAnsi="Cambria" w:cs="Arial"/>
        </w:rPr>
        <w:t>chybu</w:t>
      </w:r>
      <w:r w:rsidRPr="00C50EB9">
        <w:rPr>
          <w:rFonts w:ascii="Cambria" w:eastAsia="Times New Roman" w:hAnsi="Cambria" w:cs="Arial"/>
        </w:rPr>
        <w:t xml:space="preserve"> (C). Prijatie nahlásenia </w:t>
      </w:r>
      <w:r w:rsidR="00370EB1" w:rsidRPr="00C50EB9">
        <w:rPr>
          <w:rFonts w:ascii="Cambria" w:eastAsia="Times New Roman" w:hAnsi="Cambria" w:cs="Arial"/>
        </w:rPr>
        <w:t xml:space="preserve">chyby, </w:t>
      </w:r>
      <w:r w:rsidRPr="00C50EB9">
        <w:rPr>
          <w:rFonts w:ascii="Cambria" w:eastAsia="Times New Roman" w:hAnsi="Cambria" w:cs="Arial"/>
        </w:rPr>
        <w:t xml:space="preserve">vady zhotoviteľ bezodkladne potvrdí objednávateľovi v IS Service </w:t>
      </w:r>
      <w:proofErr w:type="spellStart"/>
      <w:r w:rsidRPr="00C50EB9">
        <w:rPr>
          <w:rFonts w:ascii="Cambria" w:eastAsia="Times New Roman" w:hAnsi="Cambria" w:cs="Arial"/>
        </w:rPr>
        <w:t>desk</w:t>
      </w:r>
      <w:proofErr w:type="spellEnd"/>
      <w:r w:rsidRPr="00C50EB9">
        <w:rPr>
          <w:rFonts w:ascii="Cambria" w:eastAsia="Times New Roman" w:hAnsi="Cambria" w:cs="Arial"/>
        </w:rPr>
        <w:t xml:space="preserve"> a predmetnú </w:t>
      </w:r>
      <w:r w:rsidR="00370EB1" w:rsidRPr="00C50EB9">
        <w:rPr>
          <w:rFonts w:ascii="Cambria" w:eastAsia="Times New Roman" w:hAnsi="Cambria" w:cs="Arial"/>
        </w:rPr>
        <w:t xml:space="preserve">chybu, </w:t>
      </w:r>
      <w:r w:rsidRPr="00C50EB9">
        <w:rPr>
          <w:rFonts w:ascii="Cambria" w:eastAsia="Times New Roman" w:hAnsi="Cambria" w:cs="Arial"/>
        </w:rPr>
        <w:t xml:space="preserve">vadu bezplatne v primerane stanovenej lehote objednávateľom, počítanej počnúc nahlásením </w:t>
      </w:r>
      <w:r w:rsidR="00D31A89" w:rsidRPr="00C50EB9">
        <w:rPr>
          <w:rFonts w:ascii="Cambria" w:eastAsia="Times New Roman" w:hAnsi="Cambria" w:cs="Arial"/>
        </w:rPr>
        <w:t xml:space="preserve">chyby, </w:t>
      </w:r>
      <w:r w:rsidRPr="00C50EB9">
        <w:rPr>
          <w:rFonts w:ascii="Cambria" w:eastAsia="Times New Roman" w:hAnsi="Cambria" w:cs="Arial"/>
        </w:rPr>
        <w:t xml:space="preserve">vady v súlade s týmto bodom tejto </w:t>
      </w:r>
      <w:r w:rsidR="00807898" w:rsidRPr="00C50EB9">
        <w:rPr>
          <w:rFonts w:ascii="Cambria" w:eastAsia="Times New Roman" w:hAnsi="Cambria" w:cs="Arial"/>
        </w:rPr>
        <w:t>Zmluv</w:t>
      </w:r>
      <w:r w:rsidRPr="00C50EB9">
        <w:rPr>
          <w:rFonts w:ascii="Cambria" w:eastAsia="Times New Roman" w:hAnsi="Cambria" w:cs="Arial"/>
        </w:rPr>
        <w:t xml:space="preserve">y, na svoje náklady odstráni. </w:t>
      </w:r>
      <w:r w:rsidR="00807898" w:rsidRPr="00C50EB9">
        <w:rPr>
          <w:rFonts w:ascii="Cambria" w:eastAsia="Times New Roman" w:hAnsi="Cambria" w:cs="Times New Roman"/>
        </w:rPr>
        <w:t>Zmluv</w:t>
      </w:r>
      <w:r w:rsidRPr="00C50EB9">
        <w:rPr>
          <w:rFonts w:ascii="Cambria" w:eastAsia="Times New Roman" w:hAnsi="Cambria" w:cs="Times New Roman"/>
        </w:rPr>
        <w:t xml:space="preserve">né strany sa zaväzujú potvrdiť odstránenie </w:t>
      </w:r>
      <w:r w:rsidR="00D31A89" w:rsidRPr="00C50EB9">
        <w:rPr>
          <w:rFonts w:ascii="Cambria" w:eastAsia="Times New Roman" w:hAnsi="Cambria" w:cs="Times New Roman"/>
        </w:rPr>
        <w:t xml:space="preserve">chyby, </w:t>
      </w:r>
      <w:r w:rsidRPr="00C50EB9">
        <w:rPr>
          <w:rFonts w:ascii="Cambria" w:eastAsia="Times New Roman" w:hAnsi="Cambria" w:cs="Times New Roman"/>
        </w:rPr>
        <w:t xml:space="preserve">vady v zápisnici o odstránení vady podpísanej oboma </w:t>
      </w:r>
      <w:r w:rsidR="00807898" w:rsidRPr="00C50EB9">
        <w:rPr>
          <w:rFonts w:ascii="Cambria" w:eastAsia="Times New Roman" w:hAnsi="Cambria" w:cs="Times New Roman"/>
        </w:rPr>
        <w:t>Zmluv</w:t>
      </w:r>
      <w:r w:rsidRPr="00C50EB9">
        <w:rPr>
          <w:rFonts w:ascii="Cambria" w:eastAsia="Times New Roman" w:hAnsi="Cambria" w:cs="Times New Roman"/>
        </w:rPr>
        <w:t xml:space="preserve">nými stranami, v ktorej uvedú aj predmet </w:t>
      </w:r>
      <w:r w:rsidR="00D31A89" w:rsidRPr="00C50EB9">
        <w:rPr>
          <w:rFonts w:ascii="Cambria" w:eastAsia="Times New Roman" w:hAnsi="Cambria" w:cs="Times New Roman"/>
        </w:rPr>
        <w:t xml:space="preserve">chyby, </w:t>
      </w:r>
      <w:r w:rsidRPr="00C50EB9">
        <w:rPr>
          <w:rFonts w:ascii="Cambria" w:eastAsia="Times New Roman" w:hAnsi="Cambria" w:cs="Times New Roman"/>
        </w:rPr>
        <w:t xml:space="preserve">vady, spôsob a čas jej odstránenia, alebo prostredníctvom IS Service </w:t>
      </w:r>
      <w:proofErr w:type="spellStart"/>
      <w:r w:rsidRPr="00C50EB9">
        <w:rPr>
          <w:rFonts w:ascii="Cambria" w:eastAsia="Times New Roman" w:hAnsi="Cambria" w:cs="Times New Roman"/>
        </w:rPr>
        <w:t>Desk</w:t>
      </w:r>
      <w:proofErr w:type="spellEnd"/>
      <w:r w:rsidRPr="00C50EB9">
        <w:rPr>
          <w:rFonts w:ascii="Cambria" w:eastAsia="Times New Roman" w:hAnsi="Cambria" w:cs="Times New Roman"/>
        </w:rPr>
        <w:t xml:space="preserve"> objednávateľa.</w:t>
      </w:r>
    </w:p>
    <w:p w14:paraId="0E098C6A" w14:textId="3D2B165F" w:rsidR="00B739C3" w:rsidRPr="00C50EB9" w:rsidRDefault="00B739C3" w:rsidP="00C62F7F">
      <w:pPr>
        <w:numPr>
          <w:ilvl w:val="0"/>
          <w:numId w:val="13"/>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Nároky z vád sa nedotýkajú nároku na náhradu škody a nároku na </w:t>
      </w:r>
      <w:r w:rsidR="00807898" w:rsidRPr="00C50EB9">
        <w:rPr>
          <w:rFonts w:ascii="Cambria" w:eastAsia="Times New Roman" w:hAnsi="Cambria" w:cs="Times New Roman"/>
        </w:rPr>
        <w:t>Zmluv</w:t>
      </w:r>
      <w:r w:rsidRPr="00C50EB9">
        <w:rPr>
          <w:rFonts w:ascii="Cambria" w:eastAsia="Times New Roman" w:hAnsi="Cambria" w:cs="Times New Roman"/>
        </w:rPr>
        <w:t>nú pokutu.</w:t>
      </w:r>
    </w:p>
    <w:p w14:paraId="1F5C7210" w14:textId="77777777" w:rsidR="00B739C3" w:rsidRPr="00C50EB9" w:rsidRDefault="00B739C3" w:rsidP="00C62F7F">
      <w:pPr>
        <w:numPr>
          <w:ilvl w:val="0"/>
          <w:numId w:val="13"/>
        </w:numPr>
        <w:spacing w:after="0" w:line="240" w:lineRule="auto"/>
        <w:jc w:val="both"/>
        <w:rPr>
          <w:rFonts w:ascii="Cambria" w:eastAsia="Times New Roman" w:hAnsi="Cambria" w:cs="Times New Roman"/>
        </w:rPr>
      </w:pPr>
      <w:r w:rsidRPr="00C50EB9">
        <w:rPr>
          <w:rFonts w:ascii="Cambria" w:eastAsia="Times New Roman" w:hAnsi="Cambria" w:cs="Times New Roman"/>
        </w:rPr>
        <w:t>Za účelom odstránenia pochybností sa stanovuje, že treba rozlišovať medzi:</w:t>
      </w:r>
    </w:p>
    <w:p w14:paraId="38908217" w14:textId="714DD979" w:rsidR="00B739C3" w:rsidRPr="00C50EB9" w:rsidRDefault="00B739C3" w:rsidP="00B739C3">
      <w:pPr>
        <w:spacing w:before="40" w:after="0" w:line="240" w:lineRule="auto"/>
        <w:ind w:left="436"/>
        <w:jc w:val="both"/>
        <w:rPr>
          <w:rFonts w:ascii="Cambria" w:eastAsia="Times New Roman" w:hAnsi="Cambria" w:cs="Times New Roman"/>
        </w:rPr>
      </w:pPr>
      <w:r w:rsidRPr="00C50EB9">
        <w:rPr>
          <w:rFonts w:ascii="Cambria" w:eastAsia="Times New Roman" w:hAnsi="Cambria" w:cs="Times New Roman"/>
        </w:rPr>
        <w:t>a)</w:t>
      </w:r>
      <w:r w:rsidR="006268AA" w:rsidRPr="00C50EB9">
        <w:rPr>
          <w:rFonts w:ascii="Cambria" w:eastAsia="Times New Roman" w:hAnsi="Cambria" w:cs="Times New Roman"/>
        </w:rPr>
        <w:t xml:space="preserve"> </w:t>
      </w:r>
      <w:r w:rsidR="007B0DFB" w:rsidRPr="00C50EB9">
        <w:rPr>
          <w:rFonts w:ascii="Cambria" w:eastAsia="Times New Roman" w:hAnsi="Cambria" w:cs="Times New Roman"/>
        </w:rPr>
        <w:t>chybou</w:t>
      </w:r>
      <w:r w:rsidRPr="00C50EB9">
        <w:rPr>
          <w:rFonts w:ascii="Cambria" w:eastAsia="Times New Roman" w:hAnsi="Cambria" w:cs="Times New Roman"/>
        </w:rPr>
        <w:t xml:space="preserve"> dodaného predmetu </w:t>
      </w:r>
      <w:r w:rsidR="00807898" w:rsidRPr="00C50EB9">
        <w:rPr>
          <w:rFonts w:ascii="Cambria" w:eastAsia="Times New Roman" w:hAnsi="Cambria" w:cs="Times New Roman"/>
        </w:rPr>
        <w:t>Zmluv</w:t>
      </w:r>
      <w:r w:rsidRPr="00C50EB9">
        <w:rPr>
          <w:rFonts w:ascii="Cambria" w:eastAsia="Times New Roman" w:hAnsi="Cambria" w:cs="Times New Roman"/>
        </w:rPr>
        <w:t xml:space="preserve">y, na ktorú sa vzťahuje záručná doba v zmysle </w:t>
      </w:r>
      <w:r w:rsidR="00807898" w:rsidRPr="00C50EB9">
        <w:rPr>
          <w:rFonts w:ascii="Cambria" w:eastAsia="Times New Roman" w:hAnsi="Cambria" w:cs="Times New Roman"/>
        </w:rPr>
        <w:t>Zmluv</w:t>
      </w:r>
      <w:r w:rsidRPr="00C50EB9">
        <w:rPr>
          <w:rFonts w:ascii="Cambria" w:eastAsia="Times New Roman" w:hAnsi="Cambria" w:cs="Times New Roman"/>
        </w:rPr>
        <w:t xml:space="preserve">y a práva a povinnosti </w:t>
      </w:r>
      <w:r w:rsidR="00807898" w:rsidRPr="00C50EB9">
        <w:rPr>
          <w:rFonts w:ascii="Cambria" w:eastAsia="Times New Roman" w:hAnsi="Cambria" w:cs="Times New Roman"/>
        </w:rPr>
        <w:t>Zmluv</w:t>
      </w:r>
      <w:r w:rsidRPr="00C50EB9">
        <w:rPr>
          <w:rFonts w:ascii="Cambria" w:eastAsia="Times New Roman" w:hAnsi="Cambria" w:cs="Times New Roman"/>
        </w:rPr>
        <w:t xml:space="preserve">ných strán sa budú riadiť </w:t>
      </w:r>
      <w:r w:rsidR="00807898" w:rsidRPr="00C50EB9">
        <w:rPr>
          <w:rFonts w:ascii="Cambria" w:eastAsia="Times New Roman" w:hAnsi="Cambria" w:cs="Times New Roman"/>
        </w:rPr>
        <w:t>Zmluv</w:t>
      </w:r>
      <w:r w:rsidRPr="00C50EB9">
        <w:rPr>
          <w:rFonts w:ascii="Cambria" w:eastAsia="Times New Roman" w:hAnsi="Cambria" w:cs="Times New Roman"/>
        </w:rPr>
        <w:t xml:space="preserve">ou; </w:t>
      </w:r>
    </w:p>
    <w:p w14:paraId="1ADB81A0" w14:textId="67FF3EC2" w:rsidR="00B739C3" w:rsidRPr="00C50EB9" w:rsidRDefault="00B739C3" w:rsidP="00B739C3">
      <w:pPr>
        <w:spacing w:before="40" w:after="0" w:line="240" w:lineRule="auto"/>
        <w:ind w:left="436"/>
        <w:jc w:val="both"/>
        <w:rPr>
          <w:rFonts w:ascii="Cambria" w:eastAsia="Times New Roman" w:hAnsi="Cambria" w:cs="Times New Roman"/>
        </w:rPr>
      </w:pPr>
      <w:r w:rsidRPr="00C50EB9">
        <w:rPr>
          <w:rFonts w:ascii="Cambria" w:eastAsia="Times New Roman" w:hAnsi="Cambria" w:cs="Times New Roman"/>
        </w:rPr>
        <w:t xml:space="preserve">b) vadou Servisných služieb spôsobenou neposkytnutím Servisných služieb podľa Servisnej </w:t>
      </w:r>
      <w:r w:rsidR="00807898" w:rsidRPr="00C50EB9">
        <w:rPr>
          <w:rFonts w:ascii="Cambria" w:eastAsia="Times New Roman" w:hAnsi="Cambria" w:cs="Times New Roman"/>
        </w:rPr>
        <w:t>Zmluv</w:t>
      </w:r>
      <w:r w:rsidRPr="00C50EB9">
        <w:rPr>
          <w:rFonts w:ascii="Cambria" w:eastAsia="Times New Roman" w:hAnsi="Cambria" w:cs="Times New Roman"/>
        </w:rPr>
        <w:t xml:space="preserve">y riadne, a v takom prípade sa budú práva a povinnosti </w:t>
      </w:r>
      <w:r w:rsidR="00807898" w:rsidRPr="00C50EB9">
        <w:rPr>
          <w:rFonts w:ascii="Cambria" w:eastAsia="Times New Roman" w:hAnsi="Cambria" w:cs="Times New Roman"/>
        </w:rPr>
        <w:t>Zmluv</w:t>
      </w:r>
      <w:r w:rsidRPr="00C50EB9">
        <w:rPr>
          <w:rFonts w:ascii="Cambria" w:eastAsia="Times New Roman" w:hAnsi="Cambria" w:cs="Times New Roman"/>
        </w:rPr>
        <w:t xml:space="preserve">ných strán v súvislosti s takou vadou riadiť Servisnou </w:t>
      </w:r>
      <w:r w:rsidR="00807898" w:rsidRPr="00C50EB9">
        <w:rPr>
          <w:rFonts w:ascii="Cambria" w:eastAsia="Times New Roman" w:hAnsi="Cambria" w:cs="Times New Roman"/>
        </w:rPr>
        <w:t>Zmluv</w:t>
      </w:r>
      <w:r w:rsidRPr="00C50EB9">
        <w:rPr>
          <w:rFonts w:ascii="Cambria" w:eastAsia="Times New Roman" w:hAnsi="Cambria" w:cs="Times New Roman"/>
        </w:rPr>
        <w:t>ou.</w:t>
      </w:r>
    </w:p>
    <w:p w14:paraId="7208A5B9" w14:textId="0DD5D6BA" w:rsidR="00B739C3" w:rsidRPr="00C50EB9" w:rsidRDefault="00B739C3" w:rsidP="00C62F7F">
      <w:pPr>
        <w:numPr>
          <w:ilvl w:val="0"/>
          <w:numId w:val="13"/>
        </w:numPr>
        <w:spacing w:line="240" w:lineRule="auto"/>
        <w:jc w:val="both"/>
        <w:rPr>
          <w:rFonts w:ascii="Cambria" w:eastAsia="Times New Roman" w:hAnsi="Cambria" w:cs="Times New Roman"/>
        </w:rPr>
      </w:pPr>
      <w:r w:rsidRPr="00C50EB9">
        <w:rPr>
          <w:rFonts w:ascii="Cambria" w:eastAsia="Times New Roman" w:hAnsi="Cambria" w:cs="Times New Roman"/>
        </w:rPr>
        <w:t xml:space="preserve">Ustanovenia tohto článku </w:t>
      </w:r>
      <w:r w:rsidR="00807898" w:rsidRPr="00C50EB9">
        <w:rPr>
          <w:rFonts w:ascii="Cambria" w:eastAsia="Times New Roman" w:hAnsi="Cambria" w:cs="Times New Roman"/>
        </w:rPr>
        <w:t>Zmluv</w:t>
      </w:r>
      <w:r w:rsidRPr="00C50EB9">
        <w:rPr>
          <w:rFonts w:ascii="Cambria" w:eastAsia="Times New Roman" w:hAnsi="Cambria" w:cs="Times New Roman"/>
        </w:rPr>
        <w:t xml:space="preserve">y sa nebudú uplatňovať na časti predmetu </w:t>
      </w:r>
      <w:r w:rsidR="00807898" w:rsidRPr="00C50EB9">
        <w:rPr>
          <w:rFonts w:ascii="Cambria" w:eastAsia="Times New Roman" w:hAnsi="Cambria" w:cs="Times New Roman"/>
        </w:rPr>
        <w:t>Zmluv</w:t>
      </w:r>
      <w:r w:rsidRPr="00C50EB9">
        <w:rPr>
          <w:rFonts w:ascii="Cambria" w:eastAsia="Times New Roman" w:hAnsi="Cambria" w:cs="Times New Roman"/>
        </w:rPr>
        <w:t xml:space="preserve">y majúce povahu softvérového produktu tretej strany (proprietárny SW), kde rozsah a obsah zodpovednosti za vady, a obsah záruky je daný výlučne licenčnými podmienkami vzťahujúcimi sa k takémuto softvérovému produktu tretej strany. </w:t>
      </w:r>
    </w:p>
    <w:p w14:paraId="0754CE36" w14:textId="77777777"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t>Článok II</w:t>
      </w:r>
    </w:p>
    <w:p w14:paraId="5B77AA02" w14:textId="77777777"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lastRenderedPageBreak/>
        <w:t>Vzdialený prístup</w:t>
      </w:r>
    </w:p>
    <w:p w14:paraId="18C1F801" w14:textId="77777777" w:rsidR="00B739C3" w:rsidRPr="00C50EB9" w:rsidRDefault="00B739C3" w:rsidP="00B739C3">
      <w:pPr>
        <w:keepNext/>
        <w:keepLines/>
        <w:tabs>
          <w:tab w:val="num" w:pos="1253"/>
        </w:tabs>
        <w:spacing w:before="40" w:after="0" w:line="240" w:lineRule="auto"/>
        <w:ind w:left="436"/>
        <w:jc w:val="both"/>
        <w:rPr>
          <w:rFonts w:ascii="Cambria" w:eastAsia="Times New Roman" w:hAnsi="Cambria" w:cs="Times New Roman"/>
        </w:rPr>
      </w:pPr>
    </w:p>
    <w:p w14:paraId="6453F9B4" w14:textId="62F73CBF" w:rsidR="00B739C3" w:rsidRPr="00C50EB9" w:rsidRDefault="00B739C3" w:rsidP="00C62F7F">
      <w:pPr>
        <w:keepNext/>
        <w:keepLines/>
        <w:numPr>
          <w:ilvl w:val="0"/>
          <w:numId w:val="14"/>
        </w:numPr>
        <w:spacing w:after="0" w:line="240" w:lineRule="auto"/>
        <w:jc w:val="both"/>
        <w:rPr>
          <w:rFonts w:ascii="Cambria" w:eastAsia="Times New Roman" w:hAnsi="Cambria" w:cs="Times New Roman"/>
        </w:rPr>
      </w:pPr>
      <w:r w:rsidRPr="00C50EB9">
        <w:rPr>
          <w:rFonts w:ascii="Cambria" w:eastAsia="Times New Roman" w:hAnsi="Cambria" w:cs="Times New Roman"/>
        </w:rPr>
        <w:t>Objednávateľ umožní zhotoviteľovi vzdialený prístup k d</w:t>
      </w:r>
      <w:r w:rsidRPr="00C50EB9">
        <w:rPr>
          <w:rFonts w:ascii="Cambria" w:eastAsia="Times New Roman" w:hAnsi="Cambria" w:cs="Arial"/>
        </w:rPr>
        <w:t xml:space="preserve">ielu alebo čiastkovému plneniu s využitím </w:t>
      </w:r>
      <w:r w:rsidRPr="00C50EB9">
        <w:rPr>
          <w:rFonts w:ascii="Cambria" w:eastAsia="Times New Roman" w:hAnsi="Cambria" w:cs="Times New Roman"/>
        </w:rPr>
        <w:t xml:space="preserve">systému pre vzdialený prístup objednávateľa. Tento vzdialený prístup bude pre zhotoviteľa zriadený v nevyhnutnom rozsahu, v ktorom je potrebný na plnenie </w:t>
      </w:r>
      <w:r w:rsidR="00807898" w:rsidRPr="00C50EB9">
        <w:rPr>
          <w:rFonts w:ascii="Cambria" w:eastAsia="Times New Roman" w:hAnsi="Cambria" w:cs="Times New Roman"/>
        </w:rPr>
        <w:t>Zmluv</w:t>
      </w:r>
      <w:r w:rsidRPr="00C50EB9">
        <w:rPr>
          <w:rFonts w:ascii="Cambria" w:eastAsia="Times New Roman" w:hAnsi="Cambria" w:cs="Times New Roman"/>
        </w:rPr>
        <w:t xml:space="preserve">y. </w:t>
      </w:r>
    </w:p>
    <w:p w14:paraId="049F6934" w14:textId="664CFCEC"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bude využívať vzdialený prístup v dňoch a časoch, ako je stanovené v popisoch pre dostupnosť služieb v Prílohe č. 2 tejto </w:t>
      </w:r>
      <w:r w:rsidR="00807898" w:rsidRPr="00C50EB9">
        <w:rPr>
          <w:rFonts w:ascii="Cambria" w:eastAsia="Times New Roman" w:hAnsi="Cambria" w:cs="Times New Roman"/>
        </w:rPr>
        <w:t>Zmluv</w:t>
      </w:r>
      <w:r w:rsidRPr="00C50EB9">
        <w:rPr>
          <w:rFonts w:ascii="Cambria" w:eastAsia="Times New Roman" w:hAnsi="Cambria" w:cs="Times New Roman"/>
        </w:rPr>
        <w:t xml:space="preserve">y, a to výlučne na poskytovanie predmetu </w:t>
      </w:r>
      <w:r w:rsidR="00807898" w:rsidRPr="00C50EB9">
        <w:rPr>
          <w:rFonts w:ascii="Cambria" w:eastAsia="Times New Roman" w:hAnsi="Cambria" w:cs="Times New Roman"/>
        </w:rPr>
        <w:t>Zmluv</w:t>
      </w:r>
      <w:r w:rsidRPr="00C50EB9">
        <w:rPr>
          <w:rFonts w:ascii="Cambria" w:eastAsia="Times New Roman" w:hAnsi="Cambria" w:cs="Times New Roman"/>
        </w:rPr>
        <w:t xml:space="preserve">y poskytovaných zhotoviteľovom na základe </w:t>
      </w:r>
      <w:r w:rsidR="00807898" w:rsidRPr="00C50EB9">
        <w:rPr>
          <w:rFonts w:ascii="Cambria" w:eastAsia="Times New Roman" w:hAnsi="Cambria" w:cs="Times New Roman"/>
        </w:rPr>
        <w:t>Zmluv</w:t>
      </w:r>
      <w:r w:rsidRPr="00C50EB9">
        <w:rPr>
          <w:rFonts w:ascii="Cambria" w:eastAsia="Times New Roman" w:hAnsi="Cambria" w:cs="Times New Roman"/>
        </w:rPr>
        <w:t>y.</w:t>
      </w:r>
    </w:p>
    <w:p w14:paraId="72939833" w14:textId="7ABB32E3"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Objednávateľ poskytuje vzdialený prístup pre zhotoviteľa bez akýchkoľvek záruk a vyhradzuje si právo dočasne prerušiť poskytovanie vzdialeného prístupu v prípade podozrenia na jeho zneužitie alebo aj bez udania dôvodu. Takéto prerušenie poskytovania vzdialeného prístupu nemôže byť chápané ako prekážka vo výkone poskytovania vzdialeného prístupu alebo porušenie </w:t>
      </w:r>
      <w:r w:rsidR="00807898" w:rsidRPr="00C50EB9">
        <w:rPr>
          <w:rFonts w:ascii="Cambria" w:eastAsia="Times New Roman" w:hAnsi="Cambria" w:cs="Times New Roman"/>
        </w:rPr>
        <w:t>Zmluv</w:t>
      </w:r>
      <w:r w:rsidRPr="00C50EB9">
        <w:rPr>
          <w:rFonts w:ascii="Cambria" w:eastAsia="Times New Roman" w:hAnsi="Cambria" w:cs="Times New Roman"/>
        </w:rPr>
        <w:t xml:space="preserve">y a zhotoviteľ si z tohto titulu nemôže nárokovať akúkoľvek náhradu škody alebo zľavy v ostatných </w:t>
      </w:r>
      <w:r w:rsidR="00807898" w:rsidRPr="00C50EB9">
        <w:rPr>
          <w:rFonts w:ascii="Cambria" w:eastAsia="Times New Roman" w:hAnsi="Cambria" w:cs="Times New Roman"/>
        </w:rPr>
        <w:t>Zmluv</w:t>
      </w:r>
      <w:r w:rsidRPr="00C50EB9">
        <w:rPr>
          <w:rFonts w:ascii="Cambria" w:eastAsia="Times New Roman" w:hAnsi="Cambria" w:cs="Times New Roman"/>
        </w:rPr>
        <w:t>ných vzťahoch medzi objednávateľom a zhotoviteľom.</w:t>
      </w:r>
    </w:p>
    <w:p w14:paraId="2342D218" w14:textId="77777777"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Objednávateľ poskytuje zhotoviteľovi podporu pre systém pre vzdialený prístup v pracovných dňoch v čase 8:00 h až 16:00 h.</w:t>
      </w:r>
    </w:p>
    <w:p w14:paraId="5582960B" w14:textId="77777777"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Zhotoviteľ je oprávnený požiadať o zriadenie prístupového účtu externého používateľa iba pre osoby oprávnené vzdialene pristupovať v mene zhotoviteľa podľa článku II týchto všeobecných podmienok.</w:t>
      </w:r>
    </w:p>
    <w:p w14:paraId="0DC30E19" w14:textId="77777777"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Zhotoviteľ je oprávnený požiadať o vzdialený prístup k IKT objednávateľa prostredníctvom oprávnenej osoby. Schvaľovanie vzdialeného prístupu externého používateľa prebieha podľa osobitných vnútorných právnych predpisov objednávateľa, s ktorými bude zhotoviteľ oboznámený.</w:t>
      </w:r>
    </w:p>
    <w:p w14:paraId="0F00905B" w14:textId="5DAF09F2"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sa zaväzuje, že zabezpečí, aby externí používatelia pri vzdialenom prístupe dodržiavali všetky </w:t>
      </w:r>
      <w:r w:rsidR="00807898" w:rsidRPr="00C50EB9">
        <w:rPr>
          <w:rFonts w:ascii="Cambria" w:eastAsia="Times New Roman" w:hAnsi="Cambria" w:cs="Times New Roman"/>
        </w:rPr>
        <w:t>Zmluv</w:t>
      </w:r>
      <w:r w:rsidRPr="00C50EB9">
        <w:rPr>
          <w:rFonts w:ascii="Cambria" w:eastAsia="Times New Roman" w:hAnsi="Cambria" w:cs="Times New Roman"/>
        </w:rPr>
        <w:t xml:space="preserve">né a všeobecne záväzné právne predpisy vzťahujúce sa k vzdialenému prístupu k IKT objednávateľa. Zhotoviteľ sa ďalej zaväzuje, že po nadobudnutí účinnosti </w:t>
      </w:r>
      <w:r w:rsidR="00807898" w:rsidRPr="00C50EB9">
        <w:rPr>
          <w:rFonts w:ascii="Cambria" w:eastAsia="Times New Roman" w:hAnsi="Cambria" w:cs="Times New Roman"/>
        </w:rPr>
        <w:t>Zmluv</w:t>
      </w:r>
      <w:r w:rsidRPr="00C50EB9">
        <w:rPr>
          <w:rFonts w:ascii="Cambria" w:eastAsia="Times New Roman" w:hAnsi="Cambria" w:cs="Times New Roman"/>
        </w:rPr>
        <w:t>y sa riadne a preukázateľne oboznámi so všetkými relevantnými vnútornými právnymi predpismi objednávateľa týkajúcimi sa informačnej bezpečnosti.</w:t>
      </w:r>
    </w:p>
    <w:p w14:paraId="23AE9A2C" w14:textId="77777777"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Zhotoviteľ sa zaväzuje, že zabezpečí, aby jeho externí používatelia dodržiavali  povinnosti externých používateľov uvedené v tomto bode. Externý používateľ je povinný:</w:t>
      </w:r>
    </w:p>
    <w:p w14:paraId="7C5D5CC7" w14:textId="77777777" w:rsidR="00B739C3" w:rsidRPr="00C50EB9" w:rsidRDefault="00B739C3" w:rsidP="00B739C3">
      <w:pPr>
        <w:spacing w:before="40" w:after="0" w:line="240" w:lineRule="auto"/>
        <w:ind w:left="436"/>
        <w:jc w:val="both"/>
        <w:rPr>
          <w:rFonts w:ascii="Cambria" w:eastAsia="Times New Roman" w:hAnsi="Cambria" w:cs="Times New Roman"/>
        </w:rPr>
      </w:pPr>
      <w:r w:rsidRPr="00C50EB9">
        <w:rPr>
          <w:rFonts w:ascii="Cambria" w:eastAsia="Times New Roman" w:hAnsi="Cambria" w:cs="Times New Roman"/>
        </w:rPr>
        <w:t>a) dodržiavať pravidlá a postupy podľa bodu 10. až 16. tohto článku,</w:t>
      </w:r>
    </w:p>
    <w:p w14:paraId="24BD337C" w14:textId="77777777" w:rsidR="00B739C3" w:rsidRPr="00C50EB9" w:rsidRDefault="00B739C3" w:rsidP="00B739C3">
      <w:pPr>
        <w:spacing w:before="40" w:after="0" w:line="240" w:lineRule="auto"/>
        <w:ind w:left="436"/>
        <w:jc w:val="both"/>
        <w:rPr>
          <w:rFonts w:ascii="Cambria" w:eastAsia="Times New Roman" w:hAnsi="Cambria" w:cs="Times New Roman"/>
        </w:rPr>
      </w:pPr>
      <w:r w:rsidRPr="00C50EB9">
        <w:rPr>
          <w:rFonts w:ascii="Cambria" w:eastAsia="Times New Roman" w:hAnsi="Cambria" w:cs="Times New Roman"/>
        </w:rPr>
        <w:t xml:space="preserve">b) požiadať oprávnenú osobu objednávateľa o neodkladné zablokovanie svojho </w:t>
      </w:r>
      <w:r w:rsidRPr="00C50EB9">
        <w:rPr>
          <w:rFonts w:ascii="Cambria" w:eastAsia="Times New Roman" w:hAnsi="Cambria" w:cs="Times New Roman"/>
        </w:rPr>
        <w:tab/>
      </w:r>
      <w:r w:rsidRPr="00C50EB9">
        <w:rPr>
          <w:rFonts w:ascii="Cambria" w:eastAsia="Times New Roman" w:hAnsi="Cambria" w:cs="Times New Roman"/>
        </w:rPr>
        <w:tab/>
        <w:t xml:space="preserve">prístupového účtu v prípade výskytu akejkoľvek udalosti, v dôsledku ktorej by </w:t>
      </w:r>
      <w:r w:rsidRPr="00C50EB9">
        <w:rPr>
          <w:rFonts w:ascii="Cambria" w:eastAsia="Times New Roman" w:hAnsi="Cambria" w:cs="Times New Roman"/>
        </w:rPr>
        <w:tab/>
      </w:r>
      <w:r w:rsidRPr="00C50EB9">
        <w:rPr>
          <w:rFonts w:ascii="Cambria" w:eastAsia="Times New Roman" w:hAnsi="Cambria" w:cs="Times New Roman"/>
        </w:rPr>
        <w:tab/>
        <w:t xml:space="preserve">mohlo dôjsť k zneužitiu vzdialeného prístupu zriadeného externému </w:t>
      </w:r>
      <w:r w:rsidRPr="00C50EB9">
        <w:rPr>
          <w:rFonts w:ascii="Cambria" w:eastAsia="Times New Roman" w:hAnsi="Cambria" w:cs="Times New Roman"/>
        </w:rPr>
        <w:tab/>
      </w:r>
      <w:r w:rsidRPr="00C50EB9">
        <w:rPr>
          <w:rFonts w:ascii="Cambria" w:eastAsia="Times New Roman" w:hAnsi="Cambria" w:cs="Times New Roman"/>
        </w:rPr>
        <w:tab/>
      </w:r>
      <w:r w:rsidRPr="00C50EB9">
        <w:rPr>
          <w:rFonts w:ascii="Cambria" w:eastAsia="Times New Roman" w:hAnsi="Cambria" w:cs="Times New Roman"/>
        </w:rPr>
        <w:tab/>
        <w:t>používateľovi,</w:t>
      </w:r>
    </w:p>
    <w:p w14:paraId="096CD2D3" w14:textId="77777777" w:rsidR="00B739C3" w:rsidRPr="00C50EB9" w:rsidRDefault="00B739C3" w:rsidP="00B739C3">
      <w:pPr>
        <w:spacing w:before="40" w:after="0" w:line="240" w:lineRule="auto"/>
        <w:ind w:left="436"/>
        <w:jc w:val="both"/>
        <w:rPr>
          <w:rFonts w:ascii="Cambria" w:eastAsia="Times New Roman" w:hAnsi="Cambria" w:cs="Times New Roman"/>
        </w:rPr>
      </w:pPr>
      <w:r w:rsidRPr="00C50EB9">
        <w:rPr>
          <w:rFonts w:ascii="Cambria" w:eastAsia="Times New Roman" w:hAnsi="Cambria" w:cs="Times New Roman"/>
        </w:rPr>
        <w:t xml:space="preserve">c) pri výskyte závažnej udalosti týkajúcej sa chránených informácií neodkladne </w:t>
      </w:r>
      <w:r w:rsidRPr="00C50EB9">
        <w:rPr>
          <w:rFonts w:ascii="Cambria" w:eastAsia="Times New Roman" w:hAnsi="Cambria" w:cs="Times New Roman"/>
        </w:rPr>
        <w:tab/>
      </w:r>
      <w:r w:rsidRPr="00C50EB9">
        <w:rPr>
          <w:rFonts w:ascii="Cambria" w:eastAsia="Times New Roman" w:hAnsi="Cambria" w:cs="Times New Roman"/>
        </w:rPr>
        <w:tab/>
        <w:t>informovať oprávnenú osobu objednávateľa,</w:t>
      </w:r>
    </w:p>
    <w:p w14:paraId="2EE093AA" w14:textId="77777777" w:rsidR="00B739C3" w:rsidRPr="00C50EB9" w:rsidRDefault="00B739C3" w:rsidP="00B739C3">
      <w:pPr>
        <w:spacing w:before="40" w:after="0" w:line="240" w:lineRule="auto"/>
        <w:ind w:left="436"/>
        <w:jc w:val="both"/>
        <w:rPr>
          <w:rFonts w:ascii="Cambria" w:eastAsia="Times New Roman" w:hAnsi="Cambria" w:cs="Times New Roman"/>
        </w:rPr>
      </w:pPr>
      <w:r w:rsidRPr="00C50EB9">
        <w:rPr>
          <w:rFonts w:ascii="Cambria" w:eastAsia="Times New Roman" w:hAnsi="Cambria" w:cs="Times New Roman"/>
        </w:rPr>
        <w:t xml:space="preserve">d) upozorniť oprávnenú osobu objednávateľa na zistené nedostatky, ktoré sa </w:t>
      </w:r>
      <w:r w:rsidRPr="00C50EB9">
        <w:rPr>
          <w:rFonts w:ascii="Cambria" w:eastAsia="Times New Roman" w:hAnsi="Cambria" w:cs="Times New Roman"/>
        </w:rPr>
        <w:tab/>
      </w:r>
      <w:r w:rsidRPr="00C50EB9">
        <w:rPr>
          <w:rFonts w:ascii="Cambria" w:eastAsia="Times New Roman" w:hAnsi="Cambria" w:cs="Times New Roman"/>
        </w:rPr>
        <w:tab/>
      </w:r>
      <w:r w:rsidRPr="00C50EB9">
        <w:rPr>
          <w:rFonts w:ascii="Cambria" w:eastAsia="Times New Roman" w:hAnsi="Cambria" w:cs="Times New Roman"/>
        </w:rPr>
        <w:tab/>
        <w:t>vyskytnú počas vzdialeného prístupu,</w:t>
      </w:r>
    </w:p>
    <w:p w14:paraId="788D9E45" w14:textId="77777777" w:rsidR="00B739C3" w:rsidRPr="00C50EB9" w:rsidRDefault="00B739C3" w:rsidP="00B739C3">
      <w:pPr>
        <w:spacing w:before="40" w:after="0" w:line="240" w:lineRule="auto"/>
        <w:ind w:left="436"/>
        <w:jc w:val="both"/>
        <w:rPr>
          <w:rFonts w:ascii="Cambria" w:eastAsia="Times New Roman" w:hAnsi="Cambria" w:cs="Times New Roman"/>
        </w:rPr>
      </w:pPr>
      <w:r w:rsidRPr="00C50EB9">
        <w:rPr>
          <w:rFonts w:ascii="Cambria" w:eastAsia="Times New Roman" w:hAnsi="Cambria" w:cs="Times New Roman"/>
        </w:rPr>
        <w:t>e) poskytnúť súčinnosť pri riešení incidentov týkajúcich sa vzdialeného prístupu,</w:t>
      </w:r>
    </w:p>
    <w:p w14:paraId="6BFDC223" w14:textId="77777777" w:rsidR="00B739C3" w:rsidRPr="00C50EB9" w:rsidRDefault="00B739C3" w:rsidP="00B739C3">
      <w:pPr>
        <w:spacing w:before="40" w:after="0" w:line="240" w:lineRule="auto"/>
        <w:ind w:left="436"/>
        <w:jc w:val="both"/>
        <w:rPr>
          <w:rFonts w:ascii="Cambria" w:eastAsia="Times New Roman" w:hAnsi="Cambria" w:cs="Times New Roman"/>
        </w:rPr>
      </w:pPr>
      <w:r w:rsidRPr="00C50EB9">
        <w:rPr>
          <w:rFonts w:ascii="Cambria" w:eastAsia="Times New Roman" w:hAnsi="Cambria" w:cs="Times New Roman"/>
        </w:rPr>
        <w:t xml:space="preserve">f) vrátiť hardvérový token alebo iný fyzický prostriedok, ktorý mu bol pridelený pri </w:t>
      </w:r>
      <w:r w:rsidRPr="00C50EB9">
        <w:rPr>
          <w:rFonts w:ascii="Cambria" w:eastAsia="Times New Roman" w:hAnsi="Cambria" w:cs="Times New Roman"/>
        </w:rPr>
        <w:tab/>
      </w:r>
      <w:r w:rsidRPr="00C50EB9">
        <w:rPr>
          <w:rFonts w:ascii="Cambria" w:eastAsia="Times New Roman" w:hAnsi="Cambria" w:cs="Times New Roman"/>
        </w:rPr>
        <w:tab/>
        <w:t xml:space="preserve">zriadení používateľského účtu a ktorý sa využíva pre potreby viacfaktorovej </w:t>
      </w:r>
      <w:r w:rsidRPr="00C50EB9">
        <w:rPr>
          <w:rFonts w:ascii="Cambria" w:eastAsia="Times New Roman" w:hAnsi="Cambria" w:cs="Times New Roman"/>
        </w:rPr>
        <w:tab/>
      </w:r>
      <w:r w:rsidRPr="00C50EB9">
        <w:rPr>
          <w:rFonts w:ascii="Cambria" w:eastAsia="Times New Roman" w:hAnsi="Cambria" w:cs="Times New Roman"/>
        </w:rPr>
        <w:tab/>
        <w:t>autentifikácie, pri zrušení alebo ukončení využívania vzdialeného prístupu.</w:t>
      </w:r>
    </w:p>
    <w:p w14:paraId="010DA956" w14:textId="45C9D321"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Porušenie záväzkov zhotoviteľa uvedených (aj jednotlivo určených) v bodoch  7., 8.,10., 11., 12., 13., 14., 15., 16. a 17. tohto článku všeobecných podmienok sa považuje za podstatné porušenie </w:t>
      </w:r>
      <w:r w:rsidR="00807898" w:rsidRPr="00C50EB9">
        <w:rPr>
          <w:rFonts w:ascii="Cambria" w:eastAsia="Times New Roman" w:hAnsi="Cambria" w:cs="Times New Roman"/>
        </w:rPr>
        <w:t>Zmluv</w:t>
      </w:r>
      <w:r w:rsidRPr="00C50EB9">
        <w:rPr>
          <w:rFonts w:ascii="Cambria" w:eastAsia="Times New Roman" w:hAnsi="Cambria" w:cs="Times New Roman"/>
        </w:rPr>
        <w:t>y.</w:t>
      </w:r>
    </w:p>
    <w:p w14:paraId="0425FC06" w14:textId="4EB538AB" w:rsidR="00B739C3" w:rsidRPr="00C50EB9" w:rsidRDefault="00807898"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Zmluv</w:t>
      </w:r>
      <w:r w:rsidR="00B739C3" w:rsidRPr="00C50EB9">
        <w:rPr>
          <w:rFonts w:ascii="Cambria" w:eastAsia="Times New Roman" w:hAnsi="Cambria" w:cs="Times New Roman"/>
        </w:rPr>
        <w:t xml:space="preserve">né strany sa dohodli, že zriadenie a prevádzka prístupových účtov pre externých používateľov zhotoviteľa sa nespoplatňuje. Vzdialený prístup nie je zo strany zhotoviteľa </w:t>
      </w:r>
      <w:proofErr w:type="spellStart"/>
      <w:r w:rsidR="00B739C3" w:rsidRPr="00C50EB9">
        <w:rPr>
          <w:rFonts w:ascii="Cambria" w:eastAsia="Times New Roman" w:hAnsi="Cambria" w:cs="Times New Roman"/>
        </w:rPr>
        <w:t>nárokovateľný</w:t>
      </w:r>
      <w:proofErr w:type="spellEnd"/>
      <w:r w:rsidR="00B739C3" w:rsidRPr="00C50EB9">
        <w:rPr>
          <w:rFonts w:ascii="Cambria" w:eastAsia="Times New Roman" w:hAnsi="Cambria" w:cs="Times New Roman"/>
        </w:rPr>
        <w:t xml:space="preserve"> a zhotoviteľ rešpektuje právo objednávateľa zriaďovať vzdialené prístupy v rozsahu, ktorý objednávateľ považuje za potrebný.</w:t>
      </w:r>
    </w:p>
    <w:p w14:paraId="40421300" w14:textId="77777777"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Externý používateľ pri využívaní vzdialeného prístupu postupuje podľa používateľskej dokumentácie, ktorá mu bude dodaná po zriadení jeho prístupového účtu. Dokumentácia obsahuje:</w:t>
      </w:r>
    </w:p>
    <w:p w14:paraId="41DFBB67" w14:textId="77777777" w:rsidR="00B739C3" w:rsidRPr="00C50EB9" w:rsidRDefault="00B739C3" w:rsidP="00B739C3">
      <w:pPr>
        <w:spacing w:before="40" w:after="0" w:line="240" w:lineRule="auto"/>
        <w:ind w:left="436"/>
        <w:jc w:val="both"/>
        <w:rPr>
          <w:rFonts w:ascii="Cambria" w:eastAsia="Times New Roman" w:hAnsi="Cambria" w:cs="Times New Roman"/>
        </w:rPr>
      </w:pPr>
      <w:r w:rsidRPr="00C50EB9">
        <w:rPr>
          <w:rFonts w:ascii="Cambria" w:eastAsia="Times New Roman" w:hAnsi="Cambria" w:cs="Times New Roman"/>
        </w:rPr>
        <w:t>a) Postup pre kontrolu výpočtovej techniky pred pripojením,</w:t>
      </w:r>
    </w:p>
    <w:p w14:paraId="3F25352F" w14:textId="77777777" w:rsidR="00B739C3" w:rsidRPr="00C50EB9" w:rsidRDefault="00B739C3" w:rsidP="00B739C3">
      <w:pPr>
        <w:spacing w:before="40" w:after="0" w:line="240" w:lineRule="auto"/>
        <w:ind w:left="436" w:hanging="152"/>
        <w:jc w:val="both"/>
        <w:rPr>
          <w:rFonts w:ascii="Cambria" w:eastAsia="Times New Roman" w:hAnsi="Cambria" w:cs="Times New Roman"/>
        </w:rPr>
      </w:pPr>
      <w:r w:rsidRPr="00C50EB9">
        <w:rPr>
          <w:rFonts w:ascii="Cambria" w:eastAsia="Times New Roman" w:hAnsi="Cambria" w:cs="Times New Roman"/>
        </w:rPr>
        <w:lastRenderedPageBreak/>
        <w:tab/>
        <w:t>b) Postup pre vzdialené pripojenie a odpojenie,</w:t>
      </w:r>
    </w:p>
    <w:p w14:paraId="117632F4" w14:textId="77777777" w:rsidR="00B739C3" w:rsidRPr="00C50EB9" w:rsidRDefault="00B739C3" w:rsidP="00B739C3">
      <w:pPr>
        <w:spacing w:before="40" w:after="0" w:line="240" w:lineRule="auto"/>
        <w:ind w:left="436"/>
        <w:jc w:val="both"/>
        <w:rPr>
          <w:rFonts w:ascii="Cambria" w:eastAsia="Times New Roman" w:hAnsi="Cambria" w:cs="Times New Roman"/>
        </w:rPr>
      </w:pPr>
      <w:r w:rsidRPr="00C50EB9">
        <w:rPr>
          <w:rFonts w:ascii="Cambria" w:eastAsia="Times New Roman" w:hAnsi="Cambria" w:cs="Times New Roman"/>
        </w:rPr>
        <w:t>c) Postup pre nahlasovanie incidentov,</w:t>
      </w:r>
    </w:p>
    <w:p w14:paraId="7E8D7D2C" w14:textId="77777777" w:rsidR="00B739C3" w:rsidRPr="00C50EB9" w:rsidRDefault="00B739C3" w:rsidP="00B739C3">
      <w:pPr>
        <w:spacing w:before="40" w:after="0" w:line="240" w:lineRule="auto"/>
        <w:ind w:left="436"/>
        <w:jc w:val="both"/>
        <w:rPr>
          <w:rFonts w:ascii="Cambria" w:eastAsia="Times New Roman" w:hAnsi="Cambria" w:cs="Times New Roman"/>
        </w:rPr>
      </w:pPr>
      <w:r w:rsidRPr="00C50EB9">
        <w:rPr>
          <w:rFonts w:ascii="Cambria" w:eastAsia="Times New Roman" w:hAnsi="Cambria" w:cs="Times New Roman"/>
        </w:rPr>
        <w:t>d) Poučenie používateľov vzdialeného prístupu.</w:t>
      </w:r>
    </w:p>
    <w:p w14:paraId="15080C94" w14:textId="77777777"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Externý používateľ  smie na vzdialené pripojenie do NBS používať iba schválenú výpočtovú techniku uvedenú v žiadosti o zriadenie/zrušenie prístupového účtu externého používateľa s aktualizovaným operačným systémom a inštalovaným a aktuálnym antivírusovým softvérom.´</w:t>
      </w:r>
    </w:p>
    <w:p w14:paraId="70D74C86" w14:textId="77777777"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Nie je dovolené vzdialene sa pripájať k IKT objednávateľa z výpočtovej techniky, ktorá obsahuje alebo obsahovala počítačový vírus alebo škodlivý softvér, o ktorom bol externý používateľ notifikovaný antivírusovým softvérom a ktorý nebol odborne odstránený.</w:t>
      </w:r>
    </w:p>
    <w:p w14:paraId="0E9FAAD1" w14:textId="77777777"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Externý používateľ nesmie hardvérový token, alebo iný fyzický prostriedok, ktorý sa využíva pre potreby viacfaktorovej autentifikácie poskytnúť inej osobe a je povinný v najkratšom možnom čase ohlásiť jeho stratu alebo odcudzenie kontaktnej osobe objednávateľa.</w:t>
      </w:r>
    </w:p>
    <w:p w14:paraId="1E68CA67" w14:textId="77777777"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Externý používateľ nesmie počas využívania vzdialeného prístupu opustiť pripojenú výpočtovú techniku, dovoliť iným osobám prístup k tejto technike, alebo sledovanie jej aktívnej obrazovky.</w:t>
      </w:r>
    </w:p>
    <w:p w14:paraId="352986EB" w14:textId="77777777"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Externý používateľ smie vzdialene pristupovať výhradne k IS a infraštruktúram IS, ktoré sú definované v bode 1 tohto článku. </w:t>
      </w:r>
    </w:p>
    <w:p w14:paraId="1529B360" w14:textId="77777777"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Externý používateľ nesmie na virtuálne PC inštalovať žiadny dodatočný softvér. V prípade potreby inštalácie dodatočného softvéru na virtuálne PC o jej vykonanie požiada kontaktnú osobu objednávateľa.</w:t>
      </w:r>
    </w:p>
    <w:p w14:paraId="7BD320B8" w14:textId="0EA58651" w:rsidR="00B739C3" w:rsidRPr="00C50EB9" w:rsidRDefault="00B739C3" w:rsidP="00C62F7F">
      <w:pPr>
        <w:numPr>
          <w:ilvl w:val="0"/>
          <w:numId w:val="14"/>
        </w:numPr>
        <w:spacing w:after="120" w:line="240" w:lineRule="auto"/>
        <w:contextualSpacing/>
        <w:jc w:val="both"/>
        <w:rPr>
          <w:rFonts w:ascii="Cambria" w:eastAsia="Times New Roman" w:hAnsi="Cambria" w:cs="Times New Roman"/>
        </w:rPr>
      </w:pPr>
      <w:r w:rsidRPr="00C50EB9">
        <w:rPr>
          <w:rFonts w:ascii="Cambria" w:eastAsia="Times New Roman" w:hAnsi="Cambria" w:cs="Times New Roman"/>
        </w:rPr>
        <w:t xml:space="preserve">Zhotoviteľ sa zaväzuje, že vráti objednávateľovi všetky technické prostriedky a vybavenie, ktoré mu boli zo strany objednávateľa poskytnuté za účelom vzdialeného prístupu, najneskôr do 5 dní od dňa ukončenia trvanie </w:t>
      </w:r>
      <w:r w:rsidR="00807898" w:rsidRPr="00C50EB9">
        <w:rPr>
          <w:rFonts w:ascii="Cambria" w:eastAsia="Times New Roman" w:hAnsi="Cambria" w:cs="Times New Roman"/>
        </w:rPr>
        <w:t>Zmluv</w:t>
      </w:r>
      <w:r w:rsidRPr="00C50EB9">
        <w:rPr>
          <w:rFonts w:ascii="Cambria" w:eastAsia="Times New Roman" w:hAnsi="Cambria" w:cs="Times New Roman"/>
        </w:rPr>
        <w:t xml:space="preserve">y. </w:t>
      </w:r>
    </w:p>
    <w:p w14:paraId="6D9B318C" w14:textId="250DE608" w:rsidR="00B739C3" w:rsidRPr="00C50EB9" w:rsidRDefault="00B739C3" w:rsidP="00C62F7F">
      <w:pPr>
        <w:numPr>
          <w:ilvl w:val="0"/>
          <w:numId w:val="14"/>
        </w:numPr>
        <w:spacing w:after="120" w:line="240" w:lineRule="auto"/>
        <w:contextualSpacing/>
        <w:jc w:val="both"/>
        <w:rPr>
          <w:rFonts w:ascii="Cambria" w:eastAsia="Times New Roman" w:hAnsi="Cambria" w:cs="Times New Roman"/>
        </w:rPr>
      </w:pPr>
      <w:r w:rsidRPr="00C50EB9">
        <w:rPr>
          <w:rFonts w:ascii="Cambria" w:eastAsia="Times New Roman" w:hAnsi="Cambria" w:cs="Times New Roman"/>
        </w:rPr>
        <w:t xml:space="preserve">V prípade nedodržania záväzku zhotoviteľa podľa bodu 18., bude objednávateľ oprávnený uplatniť voči zhotoviteľovi </w:t>
      </w:r>
      <w:r w:rsidR="00807898" w:rsidRPr="00C50EB9">
        <w:rPr>
          <w:rFonts w:ascii="Cambria" w:eastAsia="Times New Roman" w:hAnsi="Cambria" w:cs="Times New Roman"/>
        </w:rPr>
        <w:t>Zmluv</w:t>
      </w:r>
      <w:r w:rsidRPr="00C50EB9">
        <w:rPr>
          <w:rFonts w:ascii="Cambria" w:eastAsia="Times New Roman" w:hAnsi="Cambria" w:cs="Times New Roman"/>
        </w:rPr>
        <w:t xml:space="preserve">nú pokutu, ktorú sa Zhotoviteľ zaväzuje uhradiť. </w:t>
      </w:r>
      <w:r w:rsidR="00807898" w:rsidRPr="00C50EB9">
        <w:rPr>
          <w:rFonts w:ascii="Cambria" w:eastAsia="Times New Roman" w:hAnsi="Cambria" w:cs="Times New Roman"/>
        </w:rPr>
        <w:t>Zmluv</w:t>
      </w:r>
      <w:r w:rsidRPr="00C50EB9">
        <w:rPr>
          <w:rFonts w:ascii="Cambria" w:eastAsia="Times New Roman" w:hAnsi="Cambria" w:cs="Times New Roman"/>
        </w:rPr>
        <w:t>ná pokuta sa vypočíta ako súčin poplatku 200 eur s DPH (ktorý pokrýva náklady objednávateľa na technické vybavenie jedného používateľa) a počtu používateľov zhotoviteľa.</w:t>
      </w:r>
    </w:p>
    <w:p w14:paraId="75C8A7B1" w14:textId="62C46295" w:rsidR="00B739C3" w:rsidRPr="00C50EB9" w:rsidRDefault="00B739C3" w:rsidP="00C62F7F">
      <w:pPr>
        <w:numPr>
          <w:ilvl w:val="0"/>
          <w:numId w:val="14"/>
        </w:numPr>
        <w:spacing w:after="120" w:line="240" w:lineRule="auto"/>
        <w:contextualSpacing/>
        <w:jc w:val="both"/>
        <w:rPr>
          <w:rFonts w:ascii="Cambria" w:eastAsia="Times New Roman" w:hAnsi="Cambria" w:cs="Times New Roman"/>
        </w:rPr>
      </w:pPr>
      <w:r w:rsidRPr="00C50EB9">
        <w:rPr>
          <w:rFonts w:ascii="Cambria" w:eastAsia="Times New Roman" w:hAnsi="Cambria" w:cs="Times New Roman"/>
        </w:rPr>
        <w:t xml:space="preserve">Zhotoviteľ sa zaväzuje objednávateľovi uhradiť </w:t>
      </w:r>
      <w:r w:rsidR="00807898" w:rsidRPr="00C50EB9">
        <w:rPr>
          <w:rFonts w:ascii="Cambria" w:eastAsia="Times New Roman" w:hAnsi="Cambria" w:cs="Times New Roman"/>
        </w:rPr>
        <w:t>Zmluv</w:t>
      </w:r>
      <w:r w:rsidRPr="00C50EB9">
        <w:rPr>
          <w:rFonts w:ascii="Cambria" w:eastAsia="Times New Roman" w:hAnsi="Cambria" w:cs="Times New Roman"/>
        </w:rPr>
        <w:t xml:space="preserve">nú pokutu do 14 pracovných dní od doručenia písomného uplatnenia </w:t>
      </w:r>
      <w:r w:rsidR="00807898" w:rsidRPr="00C50EB9">
        <w:rPr>
          <w:rFonts w:ascii="Cambria" w:eastAsia="Times New Roman" w:hAnsi="Cambria" w:cs="Times New Roman"/>
        </w:rPr>
        <w:t>Zmluv</w:t>
      </w:r>
      <w:r w:rsidRPr="00C50EB9">
        <w:rPr>
          <w:rFonts w:ascii="Cambria" w:eastAsia="Times New Roman" w:hAnsi="Cambria" w:cs="Times New Roman"/>
        </w:rPr>
        <w:t xml:space="preserve">nej pokuty (výzvou resp. doručením faktúry) zo strany objednávateľa. Čiastku </w:t>
      </w:r>
      <w:r w:rsidR="00807898" w:rsidRPr="00C50EB9">
        <w:rPr>
          <w:rFonts w:ascii="Cambria" w:eastAsia="Times New Roman" w:hAnsi="Cambria" w:cs="Times New Roman"/>
        </w:rPr>
        <w:t>Zmluv</w:t>
      </w:r>
      <w:r w:rsidRPr="00C50EB9">
        <w:rPr>
          <w:rFonts w:ascii="Cambria" w:eastAsia="Times New Roman" w:hAnsi="Cambria" w:cs="Times New Roman"/>
        </w:rPr>
        <w:t xml:space="preserve">nej pokuty uhradí Zhotoviteľ objednávateľovi bezhotovostným prevodom. Údaje pre vykonanie bezhotovostného prevodu </w:t>
      </w:r>
      <w:r w:rsidR="00807898" w:rsidRPr="00C50EB9">
        <w:rPr>
          <w:rFonts w:ascii="Cambria" w:eastAsia="Times New Roman" w:hAnsi="Cambria" w:cs="Times New Roman"/>
        </w:rPr>
        <w:t>Zmluv</w:t>
      </w:r>
      <w:r w:rsidRPr="00C50EB9">
        <w:rPr>
          <w:rFonts w:ascii="Cambria" w:eastAsia="Times New Roman" w:hAnsi="Cambria" w:cs="Times New Roman"/>
        </w:rPr>
        <w:t xml:space="preserve">nej pokuty oznámi objednávateľ zhotoviteľovi v písomnom uplatnení </w:t>
      </w:r>
      <w:r w:rsidR="00807898" w:rsidRPr="00C50EB9">
        <w:rPr>
          <w:rFonts w:ascii="Cambria" w:eastAsia="Times New Roman" w:hAnsi="Cambria" w:cs="Times New Roman"/>
        </w:rPr>
        <w:t>Zmluv</w:t>
      </w:r>
      <w:r w:rsidRPr="00C50EB9">
        <w:rPr>
          <w:rFonts w:ascii="Cambria" w:eastAsia="Times New Roman" w:hAnsi="Cambria" w:cs="Times New Roman"/>
        </w:rPr>
        <w:t>nej pokuty.</w:t>
      </w:r>
      <w:r w:rsidR="007309BB" w:rsidRPr="00C50EB9">
        <w:rPr>
          <w:rFonts w:ascii="Cambria" w:eastAsia="Times New Roman" w:hAnsi="Cambria" w:cs="Times New Roman"/>
        </w:rPr>
        <w:t xml:space="preserve"> Nárok objednávateľa na náhradu celej škody spôsobenej porušením tejto povinnosti </w:t>
      </w:r>
      <w:r w:rsidR="009B491F" w:rsidRPr="00C50EB9">
        <w:rPr>
          <w:rFonts w:ascii="Cambria" w:eastAsia="Times New Roman" w:hAnsi="Cambria" w:cs="Times New Roman"/>
        </w:rPr>
        <w:t>zhotoviteľa</w:t>
      </w:r>
      <w:r w:rsidR="007309BB" w:rsidRPr="00C50EB9">
        <w:rPr>
          <w:rFonts w:ascii="Cambria" w:eastAsia="Times New Roman" w:hAnsi="Cambria" w:cs="Times New Roman"/>
        </w:rPr>
        <w:t xml:space="preserve"> nie je zaplatením zmluvnej pokuty dotknutý</w:t>
      </w:r>
      <w:r w:rsidR="009B491F" w:rsidRPr="00C50EB9">
        <w:rPr>
          <w:rFonts w:ascii="Cambria" w:eastAsia="Times New Roman" w:hAnsi="Cambria" w:cs="Times New Roman"/>
        </w:rPr>
        <w:t>.</w:t>
      </w:r>
    </w:p>
    <w:p w14:paraId="2DD6176E" w14:textId="77777777" w:rsidR="00B739C3" w:rsidRPr="00C50EB9" w:rsidRDefault="00B739C3" w:rsidP="00B739C3">
      <w:pPr>
        <w:spacing w:before="40" w:after="0" w:line="240" w:lineRule="auto"/>
        <w:ind w:left="2183" w:hanging="1191"/>
        <w:jc w:val="both"/>
        <w:rPr>
          <w:rFonts w:ascii="Cambria" w:eastAsia="Times New Roman" w:hAnsi="Cambria" w:cs="Times New Roman"/>
          <w:highlight w:val="yellow"/>
        </w:rPr>
      </w:pPr>
    </w:p>
    <w:p w14:paraId="094DA09E" w14:textId="77777777"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t>Článok III</w:t>
      </w:r>
    </w:p>
    <w:p w14:paraId="02179615" w14:textId="77777777"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t>Informačná bezpečnosť</w:t>
      </w:r>
    </w:p>
    <w:p w14:paraId="5DE55E72" w14:textId="77777777" w:rsidR="00B739C3" w:rsidRPr="00C50EB9" w:rsidRDefault="00B739C3" w:rsidP="00B739C3">
      <w:pPr>
        <w:spacing w:after="0" w:line="240" w:lineRule="auto"/>
        <w:rPr>
          <w:rFonts w:ascii="Cambria" w:eastAsia="Times New Roman" w:hAnsi="Cambria" w:cs="Times New Roman"/>
          <w:sz w:val="24"/>
          <w:szCs w:val="20"/>
        </w:rPr>
      </w:pPr>
    </w:p>
    <w:p w14:paraId="43652BCF" w14:textId="2E82DA38" w:rsidR="00B739C3" w:rsidRPr="00C50EB9" w:rsidRDefault="00B739C3" w:rsidP="00C62F7F">
      <w:pPr>
        <w:numPr>
          <w:ilvl w:val="0"/>
          <w:numId w:val="15"/>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sa v súvislosti s plnením predmetu </w:t>
      </w:r>
      <w:r w:rsidR="00807898" w:rsidRPr="00C50EB9">
        <w:rPr>
          <w:rFonts w:ascii="Cambria" w:eastAsia="Times New Roman" w:hAnsi="Cambria" w:cs="Times New Roman"/>
        </w:rPr>
        <w:t>Zmluv</w:t>
      </w:r>
      <w:r w:rsidRPr="00C50EB9">
        <w:rPr>
          <w:rFonts w:ascii="Cambria" w:eastAsia="Times New Roman" w:hAnsi="Cambria" w:cs="Times New Roman"/>
        </w:rPr>
        <w:t>y zaväzuje dodržiavať pri podpore prevádzky dodanej integračnej platformy bezpečnostnú politiku objednávateľa a objednávateľom vydané platné bezpečnostné smernice a štandardy.</w:t>
      </w:r>
    </w:p>
    <w:p w14:paraId="1B4E805D" w14:textId="59FA22EF"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Oprávnené osoby a pracovníci zhotoviteľa, ktorí budú vykonávať pre objednávateľa činnosti súvisiace s plnením </w:t>
      </w:r>
      <w:r w:rsidR="00807898" w:rsidRPr="00C50EB9">
        <w:rPr>
          <w:rFonts w:ascii="Cambria" w:eastAsia="Times New Roman" w:hAnsi="Cambria" w:cs="Times New Roman"/>
        </w:rPr>
        <w:t>Zmluv</w:t>
      </w:r>
      <w:r w:rsidRPr="00C50EB9">
        <w:rPr>
          <w:rFonts w:ascii="Cambria" w:eastAsia="Times New Roman" w:hAnsi="Cambria" w:cs="Times New Roman"/>
        </w:rPr>
        <w:t>y, musia byť poučení o povinnostiach podľa predchádzajúceho bodu tohto článku a o tomto poučení musí zhotoviteľ vytvoriť záznam, ktorý bude podpísaný poučenou osobou a osobou, ktorá poučenie vykonala. Za riadne poučenie zodpovedá zhotoviteľ. Zhotoviteľ je povinný predložiť objednávateľovi potvrdenie o oboznámení zamestnancov a subdodávateľov s platnými bezpečnostnými štandardmi objednávateľa, a to podľa vzoru objednávateľa, ak zhotoviteľovi takýto vzor poskytne.</w:t>
      </w:r>
    </w:p>
    <w:p w14:paraId="2D9F334C"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Zhotoviteľ sa zaväzuje v priebehu trvania vykonávania diela priebežne sledovať a vyhodnocovať bezpečnosť a odolnosť čiastkového plnenia voči aktuálne známym typom útokov, resp. poskytovať súčinnosť objednávateľovi pri zaisťovaní bezpečnosti odolnosti.</w:t>
      </w:r>
    </w:p>
    <w:p w14:paraId="4F7FB756"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Zhotoviteľ sa zaväzuje poskytnúť objednávateľovi kontaktnú osobu zodpovednú za kybernetickú bezpečnosť zhotoviteľa.</w:t>
      </w:r>
    </w:p>
    <w:p w14:paraId="71A93814"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Objednávateľ je oprávnený zaslať kontaktnej osobe zhotoviteľa informácie ohľadom podozrení na bezpečnostne relevantné udalosti týkajúce sa zhotoviteľa.</w:t>
      </w:r>
    </w:p>
    <w:p w14:paraId="03D94F4E"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lastRenderedPageBreak/>
        <w:t>Objednávateľ je oprávnený na zisťovanie stavu kybernetickej bezpečnosti zhotoviteľa použiť služby tretích strán.</w:t>
      </w:r>
    </w:p>
    <w:p w14:paraId="42C41683"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Objednávateľ je oprávnený zbierať informácie o kybernetickej bezpečnosti IT prostredia zhotoviteľa bez predchádzajúceho upozornenia a oznámenia rozsahu a spôsobu zisťovania.</w:t>
      </w:r>
    </w:p>
    <w:p w14:paraId="77A07BC0"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Zhotoviteľ poskytne objednávateľovi písomné vyjadrenie k odstráneniu príčin problémov v oblasti kybernetickej bezpečnosti.</w:t>
      </w:r>
    </w:p>
    <w:p w14:paraId="62B85E9F"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V prípade kritických nedostatkov v kybernetickej bezpečnosti  musí zhotoviteľ zabezpečiť bezodkladnú nápravu nedostatkov. Každý takýto kritický nedostatok v kybernetickej bezpečnosti bude evidovaný, riadený, sledovaný a vyhodnocovaný ako bezpečnostný incident.</w:t>
      </w:r>
    </w:p>
    <w:p w14:paraId="5612ECED"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Zhotoviteľ sa zaväzuje informovať objednávateľa o každom svojom závažnom bezpečnostnom incidente.</w:t>
      </w:r>
    </w:p>
    <w:p w14:paraId="2F1820E8" w14:textId="638EBF6E"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Cambria" w:hAnsi="Cambria" w:cs="Cambria"/>
        </w:rPr>
        <w:t xml:space="preserve"> Zhotoviteľ sa zaväzuje vytvoriť, aplikovať a dodržiavať písomne vypracované pravidlá bezpečného vývoja počas celej doby trvania </w:t>
      </w:r>
      <w:r w:rsidR="00807898" w:rsidRPr="00C50EB9">
        <w:rPr>
          <w:rFonts w:ascii="Cambria" w:eastAsia="Cambria" w:hAnsi="Cambria" w:cs="Cambria"/>
        </w:rPr>
        <w:t>Zmluv</w:t>
      </w:r>
      <w:r w:rsidRPr="00C50EB9">
        <w:rPr>
          <w:rFonts w:ascii="Cambria" w:eastAsia="Cambria" w:hAnsi="Cambria" w:cs="Cambria"/>
        </w:rPr>
        <w:t>ného vzťahu a na požiadanie poskytnúť NBS</w:t>
      </w:r>
      <w:r w:rsidRPr="00C50EB9">
        <w:rPr>
          <w:rFonts w:ascii="Cambria" w:eastAsia="Times New Roman" w:hAnsi="Cambria" w:cs="Times New Roman"/>
        </w:rPr>
        <w:t>.</w:t>
      </w:r>
    </w:p>
    <w:p w14:paraId="4BB331D5"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Zhotoviteľ sa zaväzuje, že jeho zamestnanci a osoby ktoré sa podieľajú na tvorbe a úpravách zdrojových kódov sú preukázateľne regulárne vyškolení na bezpečný vývoj aplikácií.</w:t>
      </w:r>
    </w:p>
    <w:p w14:paraId="348B9225"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Pravidlá bezpečného vývoja aplikácií obsahujú oblasti podľa “</w:t>
      </w:r>
      <w:proofErr w:type="spellStart"/>
      <w:r w:rsidRPr="00C50EB9">
        <w:rPr>
          <w:rFonts w:ascii="Cambria" w:eastAsia="Times New Roman" w:hAnsi="Cambria" w:cs="Times New Roman"/>
        </w:rPr>
        <w:t>best</w:t>
      </w:r>
      <w:proofErr w:type="spellEnd"/>
      <w:r w:rsidRPr="00C50EB9">
        <w:rPr>
          <w:rFonts w:ascii="Cambria" w:eastAsia="Times New Roman" w:hAnsi="Cambria" w:cs="Times New Roman"/>
        </w:rPr>
        <w:t xml:space="preserve"> </w:t>
      </w:r>
      <w:proofErr w:type="spellStart"/>
      <w:r w:rsidRPr="00C50EB9">
        <w:rPr>
          <w:rFonts w:ascii="Cambria" w:eastAsia="Times New Roman" w:hAnsi="Cambria" w:cs="Times New Roman"/>
        </w:rPr>
        <w:t>practices</w:t>
      </w:r>
      <w:proofErr w:type="spellEnd"/>
      <w:r w:rsidRPr="00C50EB9">
        <w:rPr>
          <w:rFonts w:ascii="Cambria" w:eastAsia="Times New Roman" w:hAnsi="Cambria" w:cs="Times New Roman"/>
        </w:rPr>
        <w:t>”, ako napr. komentáre, funkčné testovanie, predchádzanie typickým bezpečnostným chybám, pravidelné bezpečnostné testovanie kódu integrované do procesu vývoja.</w:t>
      </w:r>
    </w:p>
    <w:p w14:paraId="69726025"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Objednávateľ je oprávnený posúdiť pravidlá bezpečného vývoja informačných systémov, aplikácií zhotoviteľa prostredníctvom tretej strany.</w:t>
      </w:r>
    </w:p>
    <w:p w14:paraId="63DF48F3" w14:textId="25F67E89"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sa zaväzuje dodržiavať štandardy stanovené objednávateľom a zakomponovať ich do svojich pravidiel bezpečného vývoja aplikácií pre dodaný predmet </w:t>
      </w:r>
      <w:r w:rsidR="00807898" w:rsidRPr="00C50EB9">
        <w:rPr>
          <w:rFonts w:ascii="Cambria" w:eastAsia="Times New Roman" w:hAnsi="Cambria" w:cs="Times New Roman"/>
        </w:rPr>
        <w:t>Zmluv</w:t>
      </w:r>
      <w:r w:rsidRPr="00C50EB9">
        <w:rPr>
          <w:rFonts w:ascii="Cambria" w:eastAsia="Times New Roman" w:hAnsi="Cambria" w:cs="Times New Roman"/>
        </w:rPr>
        <w:t xml:space="preserve">y a zmeny dodaného predmetu </w:t>
      </w:r>
      <w:r w:rsidR="00807898" w:rsidRPr="00C50EB9">
        <w:rPr>
          <w:rFonts w:ascii="Cambria" w:eastAsia="Times New Roman" w:hAnsi="Cambria" w:cs="Times New Roman"/>
        </w:rPr>
        <w:t>Zmluv</w:t>
      </w:r>
      <w:r w:rsidRPr="00C50EB9">
        <w:rPr>
          <w:rFonts w:ascii="Cambria" w:eastAsia="Times New Roman" w:hAnsi="Cambria" w:cs="Times New Roman"/>
        </w:rPr>
        <w:t>y poskytované pre objednávateľa. </w:t>
      </w:r>
    </w:p>
    <w:p w14:paraId="07FE867F" w14:textId="77777777" w:rsidR="00B739C3" w:rsidRPr="00C50EB9" w:rsidRDefault="00B739C3" w:rsidP="00C62F7F">
      <w:pPr>
        <w:numPr>
          <w:ilvl w:val="0"/>
          <w:numId w:val="15"/>
        </w:numPr>
        <w:tabs>
          <w:tab w:val="num" w:pos="1253"/>
        </w:tabs>
        <w:spacing w:after="0" w:line="259" w:lineRule="auto"/>
        <w:jc w:val="both"/>
        <w:rPr>
          <w:rFonts w:ascii="Cambria" w:eastAsia="Times New Roman" w:hAnsi="Cambria" w:cs="Times New Roman"/>
          <w:sz w:val="24"/>
          <w:szCs w:val="24"/>
        </w:rPr>
      </w:pPr>
      <w:r w:rsidRPr="00C50EB9">
        <w:rPr>
          <w:rFonts w:ascii="Cambria" w:eastAsia="Times New Roman" w:hAnsi="Cambria" w:cs="Times New Roman"/>
        </w:rPr>
        <w:t>Ak odovzdávané dielo/zmena dodaného diela obsahuje bezpečnostné nedostatky, ktoré sú klasifikované objednávateľom ako zásadný bezpečnostný incident, tak toto dielo/zmena nebude prevzaté do prevádzky objednávateľa, kým nebudú uvedené bezpečnostné nedostatky primerane odstránené, resp. ošetrené.</w:t>
      </w:r>
    </w:p>
    <w:p w14:paraId="4A7A5F0C"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Súčasťou akceptácie akejkoľvek zmeny zo strany NBS je prehlásenie zhotoviteľa, že boli vykonané všetky predpísané úkony, existuje k nim dokumentácia a kód neobsahuje žiadne známe zraniteľnosti</w:t>
      </w:r>
    </w:p>
    <w:p w14:paraId="539D2FF1"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Objednávateľ je oprávnený vykonávať preverenie bezpečnosti diela, pričom zhotoviteľ sa zaväzuje poskytnúť potrebnú súčinnosť (napr. dokumentáciu, vysvetlenia). Objednávateľ je oprávnený na preverenie bezpečnosti diela/zmeny použiť služby tretích strán.</w:t>
      </w:r>
    </w:p>
    <w:p w14:paraId="50450F8F" w14:textId="77777777" w:rsidR="00B739C3" w:rsidRPr="00C50EB9" w:rsidRDefault="00B739C3" w:rsidP="00B739C3">
      <w:pPr>
        <w:spacing w:after="0" w:line="240" w:lineRule="auto"/>
        <w:rPr>
          <w:rFonts w:ascii="Cambria" w:eastAsia="Times New Roman" w:hAnsi="Cambria" w:cs="Times New Roman"/>
          <w:sz w:val="24"/>
          <w:szCs w:val="20"/>
          <w:highlight w:val="yellow"/>
        </w:rPr>
      </w:pPr>
    </w:p>
    <w:p w14:paraId="0472C715" w14:textId="77777777"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t>Článok IV</w:t>
      </w:r>
    </w:p>
    <w:p w14:paraId="424C13D8" w14:textId="77777777" w:rsidR="00B739C3" w:rsidRPr="00C50EB9" w:rsidRDefault="00B739C3" w:rsidP="0068746E">
      <w:pPr>
        <w:pStyle w:val="Nadpis6"/>
        <w:numPr>
          <w:ilvl w:val="0"/>
          <w:numId w:val="0"/>
        </w:numPr>
        <w:ind w:left="3600" w:hanging="3600"/>
        <w:jc w:val="center"/>
        <w:rPr>
          <w:rFonts w:ascii="Cambria" w:hAnsi="Cambria"/>
          <w:b/>
          <w:bCs/>
        </w:rPr>
      </w:pPr>
      <w:r w:rsidRPr="00C50EB9">
        <w:rPr>
          <w:rFonts w:ascii="Cambria" w:hAnsi="Cambria"/>
          <w:b/>
          <w:bCs/>
          <w:sz w:val="22"/>
          <w:szCs w:val="22"/>
        </w:rPr>
        <w:t>Ochrana dôverných informácií</w:t>
      </w:r>
    </w:p>
    <w:p w14:paraId="7BA22D8A" w14:textId="3502EB50" w:rsidR="00B739C3" w:rsidRPr="00C50EB9" w:rsidRDefault="00B739C3" w:rsidP="00C62F7F">
      <w:pPr>
        <w:numPr>
          <w:ilvl w:val="0"/>
          <w:numId w:val="16"/>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Dôverné informácie sú všetky informácie sprístupnené, poskytnuté objednávateľom zhotoviteľovi počas trvania </w:t>
      </w:r>
      <w:r w:rsidR="00807898" w:rsidRPr="00C50EB9">
        <w:rPr>
          <w:rFonts w:ascii="Cambria" w:eastAsia="Times New Roman" w:hAnsi="Cambria" w:cs="Times New Roman"/>
        </w:rPr>
        <w:t>Zmluv</w:t>
      </w:r>
      <w:r w:rsidRPr="00C50EB9">
        <w:rPr>
          <w:rFonts w:ascii="Cambria" w:eastAsia="Times New Roman" w:hAnsi="Cambria" w:cs="Times New Roman"/>
        </w:rPr>
        <w:t xml:space="preserve">y, ktoré nie sú verejne prístupné, a to najmä technické, obchodné, finančné alebo všetky iné informácie, ktoré objednávateľ poskytne zhotoviteľovi v akejkoľvek podobe či už zachytené hmotne alebo ústne poskytnuté, ako aj informácie prijaté od inej osoby ako je objednávateľ, pokiaľ je táto osoba zaviazaná s nimi nakladať ako s dôvernými (ďalej len „dôverné informácie“).  </w:t>
      </w:r>
    </w:p>
    <w:p w14:paraId="17BA12CD" w14:textId="3C6CCB7D" w:rsidR="00B739C3" w:rsidRPr="00C50EB9" w:rsidRDefault="00B739C3" w:rsidP="00C62F7F">
      <w:pPr>
        <w:numPr>
          <w:ilvl w:val="0"/>
          <w:numId w:val="16"/>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Dôvernými informáciami nie sú informácie, ktoré sú, alebo sa následne stanú verejne dostupnými inak ako porušením povinností podľa tejto </w:t>
      </w:r>
      <w:r w:rsidR="00807898" w:rsidRPr="00C50EB9">
        <w:rPr>
          <w:rFonts w:ascii="Cambria" w:eastAsia="Times New Roman" w:hAnsi="Cambria" w:cs="Times New Roman"/>
        </w:rPr>
        <w:t>Zmluv</w:t>
      </w:r>
      <w:r w:rsidRPr="00C50EB9">
        <w:rPr>
          <w:rFonts w:ascii="Cambria" w:eastAsia="Times New Roman" w:hAnsi="Cambria" w:cs="Times New Roman"/>
        </w:rPr>
        <w:t>y zhotoviteľom, verejne dostupnými sa stávajú dňom zverejnenia.</w:t>
      </w:r>
    </w:p>
    <w:p w14:paraId="58700C20" w14:textId="77777777" w:rsidR="00B739C3" w:rsidRPr="00C50EB9" w:rsidRDefault="00B739C3" w:rsidP="00C62F7F">
      <w:pPr>
        <w:numPr>
          <w:ilvl w:val="0"/>
          <w:numId w:val="16"/>
        </w:numPr>
        <w:spacing w:after="120" w:line="240" w:lineRule="auto"/>
        <w:contextualSpacing/>
        <w:jc w:val="both"/>
        <w:rPr>
          <w:rFonts w:ascii="Cambria" w:eastAsia="Times New Roman" w:hAnsi="Cambria" w:cs="Times New Roman"/>
        </w:rPr>
      </w:pPr>
      <w:r w:rsidRPr="00C50EB9">
        <w:rPr>
          <w:rFonts w:ascii="Cambria" w:eastAsia="Times New Roman" w:hAnsi="Cambria" w:cs="Times New Roman"/>
        </w:rPr>
        <w:t>Zhotoviteľ sa zaväzuje:</w:t>
      </w:r>
    </w:p>
    <w:p w14:paraId="5D8E16AB" w14:textId="77777777" w:rsidR="00B739C3" w:rsidRPr="00C50EB9" w:rsidRDefault="00B739C3" w:rsidP="00B739C3">
      <w:pPr>
        <w:spacing w:after="120" w:line="240" w:lineRule="auto"/>
        <w:ind w:left="436"/>
        <w:contextualSpacing/>
        <w:jc w:val="both"/>
        <w:rPr>
          <w:rFonts w:ascii="Cambria" w:eastAsia="Times New Roman" w:hAnsi="Cambria" w:cs="Times New Roman"/>
        </w:rPr>
      </w:pPr>
      <w:r w:rsidRPr="00C50EB9">
        <w:rPr>
          <w:rFonts w:ascii="Cambria" w:eastAsia="Times New Roman" w:hAnsi="Cambria" w:cs="Times New Roman"/>
        </w:rPr>
        <w:t xml:space="preserve">-  </w:t>
      </w:r>
      <w:r w:rsidRPr="00C50EB9">
        <w:rPr>
          <w:rFonts w:ascii="Cambria" w:eastAsia="Times New Roman" w:hAnsi="Cambria" w:cs="Times New Roman"/>
        </w:rPr>
        <w:tab/>
        <w:t>dodržiavať a prijať zodpovedajúce technické, organizačné a iné opatrenia potrebné na ochranu dôverných informácií v rozsahu ako je primerane obvyklé za účelom zabezpečenia neoprávneného p</w:t>
      </w:r>
      <w:r w:rsidRPr="00C50EB9">
        <w:rPr>
          <w:rFonts w:ascii="Cambria" w:eastAsia="Times New Roman" w:hAnsi="Cambria" w:cs="Arial"/>
        </w:rPr>
        <w:t>ozmenenia, zničenia, straty, odcudzenia, zverejnenia, zneužitia alebo neoprávneným sprístupnením neoprávnenej osobe (ďalej ako „neoprávnená manipulácia s dôvernými informáciami“),</w:t>
      </w:r>
    </w:p>
    <w:p w14:paraId="2F087F4E" w14:textId="77777777" w:rsidR="00B739C3" w:rsidRPr="00C50EB9" w:rsidRDefault="00B739C3" w:rsidP="00B739C3">
      <w:pPr>
        <w:spacing w:after="120" w:line="240" w:lineRule="auto"/>
        <w:ind w:left="436"/>
        <w:contextualSpacing/>
        <w:rPr>
          <w:rFonts w:ascii="Cambria" w:eastAsia="Times New Roman" w:hAnsi="Cambria" w:cs="Times New Roman"/>
        </w:rPr>
      </w:pPr>
      <w:r w:rsidRPr="00C50EB9">
        <w:rPr>
          <w:rFonts w:ascii="Cambria" w:eastAsia="Times New Roman" w:hAnsi="Cambria" w:cs="Times New Roman"/>
        </w:rPr>
        <w:t xml:space="preserve">- </w:t>
      </w:r>
      <w:r w:rsidRPr="00C50EB9">
        <w:rPr>
          <w:rFonts w:ascii="Cambria" w:eastAsia="Times New Roman" w:hAnsi="Cambria" w:cs="Times New Roman"/>
        </w:rPr>
        <w:tab/>
        <w:t>dôverné informácie viesť od iných dôverných informácií, ktorými disponuje, aby sa predišlo ich zmiešaniu alebo zámene,</w:t>
      </w:r>
    </w:p>
    <w:p w14:paraId="74089D5D" w14:textId="77777777" w:rsidR="00B739C3" w:rsidRPr="00C50EB9" w:rsidRDefault="00B739C3" w:rsidP="00B739C3">
      <w:pPr>
        <w:spacing w:after="0" w:line="240" w:lineRule="auto"/>
        <w:ind w:left="436"/>
        <w:contextualSpacing/>
        <w:jc w:val="both"/>
        <w:rPr>
          <w:rFonts w:ascii="Cambria" w:eastAsia="Times New Roman" w:hAnsi="Cambria" w:cs="Times New Roman"/>
        </w:rPr>
      </w:pPr>
      <w:r w:rsidRPr="00C50EB9">
        <w:rPr>
          <w:rFonts w:ascii="Cambria" w:eastAsia="Times New Roman" w:hAnsi="Cambria" w:cs="Times New Roman"/>
        </w:rPr>
        <w:lastRenderedPageBreak/>
        <w:t xml:space="preserve">- </w:t>
      </w:r>
      <w:r w:rsidRPr="00C50EB9">
        <w:rPr>
          <w:rFonts w:ascii="Cambria" w:eastAsia="Times New Roman" w:hAnsi="Cambria" w:cs="Times New Roman"/>
        </w:rPr>
        <w:tab/>
        <w:t>bezodkladne oznámiť objednávateľovi každú neoprávnenú manipuláciu s dôvernými informáciami a zabezpečiť obnovu všetkých opatrení na ochranu dôverných informácií.</w:t>
      </w:r>
    </w:p>
    <w:p w14:paraId="0989E450" w14:textId="5FE096EF" w:rsidR="00B739C3" w:rsidRPr="00C50EB9" w:rsidRDefault="00B739C3" w:rsidP="00C62F7F">
      <w:pPr>
        <w:numPr>
          <w:ilvl w:val="0"/>
          <w:numId w:val="16"/>
        </w:numPr>
        <w:spacing w:after="0" w:line="240" w:lineRule="auto"/>
        <w:jc w:val="both"/>
        <w:rPr>
          <w:rFonts w:ascii="Cambria" w:eastAsia="Times New Roman" w:hAnsi="Cambria" w:cs="Times New Roman"/>
        </w:rPr>
      </w:pPr>
      <w:r w:rsidRPr="00C50EB9">
        <w:rPr>
          <w:rFonts w:ascii="Cambria" w:eastAsia="Times New Roman" w:hAnsi="Cambria" w:cs="Arial"/>
        </w:rPr>
        <w:t>Zhotoviteľ</w:t>
      </w:r>
      <w:r w:rsidRPr="00C50EB9">
        <w:rPr>
          <w:rFonts w:ascii="Cambria" w:eastAsia="Times New Roman" w:hAnsi="Cambria" w:cs="Times New Roman"/>
        </w:rPr>
        <w:t xml:space="preserve"> je oprávnený využívať dôverné informácie iba pre účely plnenia </w:t>
      </w:r>
      <w:r w:rsidR="00807898" w:rsidRPr="00C50EB9">
        <w:rPr>
          <w:rFonts w:ascii="Cambria" w:eastAsia="Times New Roman" w:hAnsi="Cambria" w:cs="Times New Roman"/>
        </w:rPr>
        <w:t>Zmluv</w:t>
      </w:r>
      <w:r w:rsidRPr="00C50EB9">
        <w:rPr>
          <w:rFonts w:ascii="Cambria" w:eastAsia="Times New Roman" w:hAnsi="Cambria" w:cs="Times New Roman"/>
        </w:rPr>
        <w:t>y a po jej skončení nesmie bez akéhokoľvek časového obmedzenia použiť dôverné informácie na akýkoľvek účel. Likvidáciu dôverných informácií zabezpečí zhotoviteľ v súlade s článkom V bod 16 všeobecných podmienok.</w:t>
      </w:r>
    </w:p>
    <w:p w14:paraId="0A08775B" w14:textId="332C625A" w:rsidR="00B739C3" w:rsidRPr="00C50EB9" w:rsidRDefault="00B739C3" w:rsidP="00C62F7F">
      <w:pPr>
        <w:numPr>
          <w:ilvl w:val="0"/>
          <w:numId w:val="16"/>
        </w:numPr>
        <w:spacing w:after="0" w:line="240" w:lineRule="auto"/>
        <w:jc w:val="both"/>
        <w:rPr>
          <w:rFonts w:ascii="Cambria" w:eastAsia="Times New Roman" w:hAnsi="Cambria" w:cs="Arial"/>
        </w:rPr>
      </w:pPr>
      <w:r w:rsidRPr="00C50EB9">
        <w:rPr>
          <w:rFonts w:ascii="Cambria" w:eastAsia="Times New Roman" w:hAnsi="Cambria" w:cs="Arial"/>
        </w:rPr>
        <w:t xml:space="preserve">Zhotoviteľ nie je oprávnený dôverné informácie poskytnúť inej osobe, ako zamestnancom, oprávneným osobám zhotoviteľa a subdodávateľom ustanovenými v súlade s ustanoveniami </w:t>
      </w:r>
      <w:r w:rsidR="00807898" w:rsidRPr="00C50EB9">
        <w:rPr>
          <w:rFonts w:ascii="Cambria" w:eastAsia="Times New Roman" w:hAnsi="Cambria" w:cs="Arial"/>
        </w:rPr>
        <w:t>Zmluv</w:t>
      </w:r>
      <w:r w:rsidRPr="00C50EB9">
        <w:rPr>
          <w:rFonts w:ascii="Cambria" w:eastAsia="Times New Roman" w:hAnsi="Cambria" w:cs="Arial"/>
        </w:rPr>
        <w:t xml:space="preserve">y, ak ďalej nie je uvedené inak. Zároveň je povinný zaviazať všetky takéto osoby záväzkami mlčanlivosti a nakladania s dôvernými informáciami  minimálne v rozsahu ako je zaviazaný sám touto </w:t>
      </w:r>
      <w:r w:rsidR="00807898" w:rsidRPr="00C50EB9">
        <w:rPr>
          <w:rFonts w:ascii="Cambria" w:eastAsia="Times New Roman" w:hAnsi="Cambria" w:cs="Arial"/>
        </w:rPr>
        <w:t>Zmluv</w:t>
      </w:r>
      <w:r w:rsidRPr="00C50EB9">
        <w:rPr>
          <w:rFonts w:ascii="Cambria" w:eastAsia="Times New Roman" w:hAnsi="Cambria" w:cs="Arial"/>
        </w:rPr>
        <w:t>ou.</w:t>
      </w:r>
    </w:p>
    <w:p w14:paraId="01D78A92" w14:textId="77777777" w:rsidR="00B739C3" w:rsidRPr="00C50EB9" w:rsidRDefault="00B739C3" w:rsidP="00C62F7F">
      <w:pPr>
        <w:numPr>
          <w:ilvl w:val="0"/>
          <w:numId w:val="16"/>
        </w:numPr>
        <w:spacing w:after="120" w:line="240" w:lineRule="auto"/>
        <w:contextualSpacing/>
        <w:rPr>
          <w:rFonts w:ascii="Cambria" w:eastAsia="Times New Roman" w:hAnsi="Cambria" w:cs="Times New Roman"/>
        </w:rPr>
      </w:pPr>
      <w:r w:rsidRPr="00C50EB9">
        <w:rPr>
          <w:rFonts w:ascii="Cambria" w:eastAsia="Times New Roman" w:hAnsi="Cambria" w:cs="Times New Roman"/>
        </w:rPr>
        <w:t xml:space="preserve">Zhotoviteľ  je oprávnený poskytnúť dôverné informácie v nevyhnutnom rozsahu: </w:t>
      </w:r>
    </w:p>
    <w:p w14:paraId="44EBB278" w14:textId="69B2AB95" w:rsidR="00B739C3" w:rsidRPr="00C50EB9" w:rsidRDefault="00B739C3" w:rsidP="00B739C3">
      <w:pPr>
        <w:spacing w:after="120" w:line="240" w:lineRule="auto"/>
        <w:ind w:left="436"/>
        <w:contextualSpacing/>
        <w:jc w:val="both"/>
        <w:rPr>
          <w:rFonts w:ascii="Cambria" w:eastAsia="Times New Roman" w:hAnsi="Cambria" w:cs="Times New Roman"/>
        </w:rPr>
      </w:pPr>
      <w:r w:rsidRPr="00C50EB9">
        <w:rPr>
          <w:rFonts w:ascii="Cambria" w:eastAsia="Times New Roman" w:hAnsi="Cambria" w:cs="Times New Roman"/>
        </w:rPr>
        <w:t xml:space="preserve">- </w:t>
      </w:r>
      <w:r w:rsidRPr="00C50EB9">
        <w:rPr>
          <w:rFonts w:ascii="Cambria" w:eastAsia="Times New Roman" w:hAnsi="Cambria" w:cs="Times New Roman"/>
        </w:rPr>
        <w:tab/>
        <w:t xml:space="preserve">príslušnému súdnemu, správnemu orgánu v súvislosti s akýmkoľvek súdnym, správnym, či iným úradným konaním vzniknutým a vedeným v súvislosti s obchodnými vzťahmi medzi </w:t>
      </w:r>
      <w:r w:rsidR="00807898" w:rsidRPr="00C50EB9">
        <w:rPr>
          <w:rFonts w:ascii="Cambria" w:eastAsia="Times New Roman" w:hAnsi="Cambria" w:cs="Times New Roman"/>
        </w:rPr>
        <w:t>Zmluv</w:t>
      </w:r>
      <w:r w:rsidRPr="00C50EB9">
        <w:rPr>
          <w:rFonts w:ascii="Cambria" w:eastAsia="Times New Roman" w:hAnsi="Cambria" w:cs="Times New Roman"/>
        </w:rPr>
        <w:t xml:space="preserve">nými stranami, alebo </w:t>
      </w:r>
    </w:p>
    <w:p w14:paraId="212A7E9D" w14:textId="77777777" w:rsidR="00B739C3" w:rsidRPr="00C50EB9" w:rsidRDefault="00B739C3" w:rsidP="00B739C3">
      <w:pPr>
        <w:spacing w:after="0" w:line="240" w:lineRule="auto"/>
        <w:ind w:left="436"/>
        <w:contextualSpacing/>
        <w:jc w:val="both"/>
        <w:rPr>
          <w:rFonts w:ascii="Cambria" w:eastAsia="Times New Roman" w:hAnsi="Cambria" w:cs="Times New Roman"/>
        </w:rPr>
      </w:pPr>
      <w:r w:rsidRPr="00C50EB9">
        <w:rPr>
          <w:rFonts w:ascii="Cambria" w:eastAsia="Times New Roman" w:hAnsi="Cambria" w:cs="Times New Roman"/>
        </w:rPr>
        <w:t xml:space="preserve">- </w:t>
      </w:r>
      <w:r w:rsidRPr="00C50EB9">
        <w:rPr>
          <w:rFonts w:ascii="Cambria" w:eastAsia="Times New Roman" w:hAnsi="Cambria" w:cs="Times New Roman"/>
        </w:rPr>
        <w:tab/>
        <w:t>ak je ich poskytnutie požadované na základe rozhodnutia vydaného príslušným súdnym orgánom alebo orgánom verejnej správy, ktoré nadobudlo právne účinky, pričom sa zaväzuje včas a vopred oznámiť takúto povinnosť poskytnúť dôverné informácie objednávateľovi.</w:t>
      </w:r>
    </w:p>
    <w:p w14:paraId="76480F6B" w14:textId="2C2E40BF" w:rsidR="00B739C3" w:rsidRPr="00C50EB9" w:rsidRDefault="00B739C3" w:rsidP="00C62F7F">
      <w:pPr>
        <w:numPr>
          <w:ilvl w:val="0"/>
          <w:numId w:val="16"/>
        </w:numPr>
        <w:spacing w:after="0" w:line="240" w:lineRule="auto"/>
        <w:jc w:val="both"/>
        <w:rPr>
          <w:rFonts w:ascii="Cambria" w:eastAsia="Times New Roman" w:hAnsi="Cambria" w:cs="Arial"/>
        </w:rPr>
      </w:pPr>
      <w:r w:rsidRPr="00C50EB9">
        <w:rPr>
          <w:rFonts w:ascii="Cambria" w:eastAsia="Times New Roman" w:hAnsi="Cambria" w:cs="Arial"/>
        </w:rPr>
        <w:t xml:space="preserve">Zhotoviteľ môže poskytnúť dôverné informácie inej osobe ako je uvedená v bode 6 tohto článku iba po predchádzajúcom písomnom súhlase objednávateľa s takýmto poskytnutím a súčasne takáto osoba, ktorej sa majú poskytnúť dôverné  informácie uzavrela dohodu o ochrane dôverných informácií s zhotoviteľ v rozsahu stanovenom </w:t>
      </w:r>
      <w:r w:rsidR="00807898" w:rsidRPr="00C50EB9">
        <w:rPr>
          <w:rFonts w:ascii="Cambria" w:eastAsia="Times New Roman" w:hAnsi="Cambria" w:cs="Arial"/>
        </w:rPr>
        <w:t>Zmluv</w:t>
      </w:r>
      <w:r w:rsidRPr="00C50EB9">
        <w:rPr>
          <w:rFonts w:ascii="Cambria" w:eastAsia="Times New Roman" w:hAnsi="Cambria" w:cs="Arial"/>
        </w:rPr>
        <w:t>ou.</w:t>
      </w:r>
    </w:p>
    <w:p w14:paraId="45847987" w14:textId="1D6791C1" w:rsidR="00B739C3" w:rsidRPr="00C50EB9" w:rsidRDefault="00B739C3" w:rsidP="00C62F7F">
      <w:pPr>
        <w:numPr>
          <w:ilvl w:val="0"/>
          <w:numId w:val="16"/>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V prípade, že bude u zhotoviteľa inštalované vývojové prostredie dodaného predmetu </w:t>
      </w:r>
      <w:r w:rsidR="00807898" w:rsidRPr="00C50EB9">
        <w:rPr>
          <w:rFonts w:ascii="Cambria" w:eastAsia="Times New Roman" w:hAnsi="Cambria" w:cs="Times New Roman"/>
        </w:rPr>
        <w:t>Zmluv</w:t>
      </w:r>
      <w:r w:rsidRPr="00C50EB9">
        <w:rPr>
          <w:rFonts w:ascii="Cambria" w:eastAsia="Times New Roman" w:hAnsi="Cambria" w:cs="Times New Roman"/>
        </w:rPr>
        <w:t xml:space="preserve">y smie byť toto využívané len pre vykonanie činností pre zabezpečenie dodania predmetu </w:t>
      </w:r>
      <w:r w:rsidR="00807898" w:rsidRPr="00C50EB9">
        <w:rPr>
          <w:rFonts w:ascii="Cambria" w:eastAsia="Times New Roman" w:hAnsi="Cambria" w:cs="Times New Roman"/>
        </w:rPr>
        <w:t>Zmluv</w:t>
      </w:r>
      <w:r w:rsidRPr="00C50EB9">
        <w:rPr>
          <w:rFonts w:ascii="Cambria" w:eastAsia="Times New Roman" w:hAnsi="Cambria" w:cs="Times New Roman"/>
        </w:rPr>
        <w:t xml:space="preserve">y pre objednávateľa. Zhotoviteľ nie je oprávnený používať inštalované prostredia dodaného predmetu </w:t>
      </w:r>
      <w:r w:rsidR="00807898" w:rsidRPr="00C50EB9">
        <w:rPr>
          <w:rFonts w:ascii="Cambria" w:eastAsia="Times New Roman" w:hAnsi="Cambria" w:cs="Times New Roman"/>
        </w:rPr>
        <w:t>Zmluv</w:t>
      </w:r>
      <w:r w:rsidRPr="00C50EB9">
        <w:rPr>
          <w:rFonts w:ascii="Cambria" w:eastAsia="Times New Roman" w:hAnsi="Cambria" w:cs="Times New Roman"/>
        </w:rPr>
        <w:t xml:space="preserve">y pre prevádzku výpočtového strediska, teda za účelom spracovania dát tretích strán a/alebo osôb, napr. tým, že dovolí tretej strane a/alebo osobe užívanie dodaného predmetu </w:t>
      </w:r>
      <w:r w:rsidR="00807898" w:rsidRPr="00C50EB9">
        <w:rPr>
          <w:rFonts w:ascii="Cambria" w:eastAsia="Times New Roman" w:hAnsi="Cambria" w:cs="Times New Roman"/>
        </w:rPr>
        <w:t>Zmluv</w:t>
      </w:r>
      <w:r w:rsidRPr="00C50EB9">
        <w:rPr>
          <w:rFonts w:ascii="Cambria" w:eastAsia="Times New Roman" w:hAnsi="Cambria" w:cs="Times New Roman"/>
        </w:rPr>
        <w:t xml:space="preserve">y akýmkoľvek technickým spôsobom, alebo tým, že využije alebo umožní využitie dodaného predmetu </w:t>
      </w:r>
      <w:r w:rsidR="00807898" w:rsidRPr="00C50EB9">
        <w:rPr>
          <w:rFonts w:ascii="Cambria" w:eastAsia="Times New Roman" w:hAnsi="Cambria" w:cs="Times New Roman"/>
        </w:rPr>
        <w:t>Zmluv</w:t>
      </w:r>
      <w:r w:rsidRPr="00C50EB9">
        <w:rPr>
          <w:rFonts w:ascii="Cambria" w:eastAsia="Times New Roman" w:hAnsi="Cambria" w:cs="Times New Roman"/>
        </w:rPr>
        <w:t>y pre účely tretej strany a/alebo osoby.</w:t>
      </w:r>
    </w:p>
    <w:p w14:paraId="0636FB0D" w14:textId="33B76815" w:rsidR="00B739C3" w:rsidRPr="00C50EB9" w:rsidRDefault="00807898" w:rsidP="00C62F7F">
      <w:pPr>
        <w:numPr>
          <w:ilvl w:val="0"/>
          <w:numId w:val="16"/>
        </w:numPr>
        <w:spacing w:after="0" w:line="240" w:lineRule="auto"/>
        <w:jc w:val="both"/>
        <w:rPr>
          <w:rFonts w:ascii="Cambria" w:eastAsia="Times New Roman" w:hAnsi="Cambria" w:cs="Times New Roman"/>
        </w:rPr>
      </w:pPr>
      <w:r w:rsidRPr="00C50EB9">
        <w:rPr>
          <w:rFonts w:ascii="Cambria" w:eastAsia="Times New Roman" w:hAnsi="Cambria" w:cs="Times New Roman"/>
        </w:rPr>
        <w:t>Zmluv</w:t>
      </w:r>
      <w:r w:rsidR="00B739C3" w:rsidRPr="00C50EB9">
        <w:rPr>
          <w:rFonts w:ascii="Cambria" w:eastAsia="Times New Roman" w:hAnsi="Cambria" w:cs="Times New Roman"/>
        </w:rPr>
        <w:t xml:space="preserve">né strany písomne zaviažu svojich zamestnancov, iné strany a osoby, ktoré budú pracovať na základe </w:t>
      </w:r>
      <w:r w:rsidRPr="00C50EB9">
        <w:rPr>
          <w:rFonts w:ascii="Cambria" w:eastAsia="Times New Roman" w:hAnsi="Cambria" w:cs="Times New Roman"/>
        </w:rPr>
        <w:t>Zmluv</w:t>
      </w:r>
      <w:r w:rsidR="00B739C3" w:rsidRPr="00C50EB9">
        <w:rPr>
          <w:rFonts w:ascii="Cambria" w:eastAsia="Times New Roman" w:hAnsi="Cambria" w:cs="Times New Roman"/>
        </w:rPr>
        <w:t>y a týchto podmienok, na dodržiavanie povinností podľa tohto článku všeobecných podmienok.</w:t>
      </w:r>
    </w:p>
    <w:p w14:paraId="0649CE62" w14:textId="18BE627F" w:rsidR="00B739C3" w:rsidRPr="00C50EB9" w:rsidRDefault="00B739C3" w:rsidP="00C62F7F">
      <w:pPr>
        <w:numPr>
          <w:ilvl w:val="0"/>
          <w:numId w:val="16"/>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Objednávateľ neposkytne zhotoviteľovi informácie, ktoré patria do zoznamu utajovaných skutočností v zmysle všeobecne záväzného právneho predpisu, ak tieto informácie nie sú nutné na splnenie predmetu </w:t>
      </w:r>
      <w:r w:rsidR="00807898" w:rsidRPr="00C50EB9">
        <w:rPr>
          <w:rFonts w:ascii="Cambria" w:eastAsia="Times New Roman" w:hAnsi="Cambria" w:cs="Times New Roman"/>
        </w:rPr>
        <w:t>Zmluv</w:t>
      </w:r>
      <w:r w:rsidRPr="00C50EB9">
        <w:rPr>
          <w:rFonts w:ascii="Cambria" w:eastAsia="Times New Roman" w:hAnsi="Cambria" w:cs="Times New Roman"/>
        </w:rPr>
        <w:t xml:space="preserve">y. V prípade, že tieto informácie budú potrebné k splneniu predmetu </w:t>
      </w:r>
      <w:r w:rsidR="00807898" w:rsidRPr="00C50EB9">
        <w:rPr>
          <w:rFonts w:ascii="Cambria" w:eastAsia="Times New Roman" w:hAnsi="Cambria" w:cs="Times New Roman"/>
        </w:rPr>
        <w:t>Zmluv</w:t>
      </w:r>
      <w:r w:rsidRPr="00C50EB9">
        <w:rPr>
          <w:rFonts w:ascii="Cambria" w:eastAsia="Times New Roman" w:hAnsi="Cambria" w:cs="Times New Roman"/>
        </w:rPr>
        <w:t>y bude sa postupovať v zmysle všeobecne záväzných predpisov upravujúcich ochranu utajovaných skutočností.</w:t>
      </w:r>
    </w:p>
    <w:p w14:paraId="587F42F7" w14:textId="1BBC3B5C" w:rsidR="00B739C3" w:rsidRPr="00C50EB9" w:rsidRDefault="00807898" w:rsidP="00C62F7F">
      <w:pPr>
        <w:numPr>
          <w:ilvl w:val="0"/>
          <w:numId w:val="16"/>
        </w:numPr>
        <w:spacing w:after="0" w:line="240" w:lineRule="auto"/>
        <w:jc w:val="both"/>
        <w:rPr>
          <w:rFonts w:ascii="Cambria" w:eastAsia="Times New Roman" w:hAnsi="Cambria" w:cs="Times New Roman"/>
        </w:rPr>
      </w:pPr>
      <w:r w:rsidRPr="00C50EB9">
        <w:rPr>
          <w:rFonts w:ascii="Cambria" w:eastAsia="Times New Roman" w:hAnsi="Cambria" w:cs="Times New Roman"/>
        </w:rPr>
        <w:t>Zmluv</w:t>
      </w:r>
      <w:r w:rsidR="00B739C3" w:rsidRPr="00C50EB9">
        <w:rPr>
          <w:rFonts w:ascii="Cambria" w:eastAsia="Times New Roman" w:hAnsi="Cambria" w:cs="Times New Roman"/>
        </w:rPr>
        <w:t xml:space="preserve">né strany sa dohodli, že v prípade porušenia akejkoľvek povinnosti zhotoviteľa uvedenej v tomto článku všeobecných podmienok, má objednávateľ právo uplatniť voči zhotoviteľovi </w:t>
      </w:r>
      <w:r w:rsidRPr="00C50EB9">
        <w:rPr>
          <w:rFonts w:ascii="Cambria" w:eastAsia="Times New Roman" w:hAnsi="Cambria" w:cs="Times New Roman"/>
        </w:rPr>
        <w:t>Zmluv</w:t>
      </w:r>
      <w:r w:rsidR="00B739C3" w:rsidRPr="00C50EB9">
        <w:rPr>
          <w:rFonts w:ascii="Cambria" w:eastAsia="Times New Roman" w:hAnsi="Cambria" w:cs="Times New Roman"/>
        </w:rPr>
        <w:t xml:space="preserve">nú pokutu vo výške 70.000,- eur bez DPH (slovom: sedemdesiat tisíc eur), a to za každé jednotlivé porušenie povinnosti zhotoviteľa. </w:t>
      </w:r>
      <w:r w:rsidRPr="00C50EB9">
        <w:rPr>
          <w:rFonts w:ascii="Cambria" w:eastAsia="Times New Roman" w:hAnsi="Cambria" w:cs="Times New Roman"/>
        </w:rPr>
        <w:t>Zmluv</w:t>
      </w:r>
      <w:r w:rsidR="00B739C3" w:rsidRPr="00C50EB9">
        <w:rPr>
          <w:rFonts w:ascii="Cambria" w:eastAsia="Times New Roman" w:hAnsi="Cambria" w:cs="Times New Roman"/>
        </w:rPr>
        <w:t xml:space="preserve">ná pokuta je splatná do 3 dní odo dňa doručenia výzvy na zaplatenie </w:t>
      </w:r>
      <w:r w:rsidRPr="00C50EB9">
        <w:rPr>
          <w:rFonts w:ascii="Cambria" w:eastAsia="Times New Roman" w:hAnsi="Cambria" w:cs="Times New Roman"/>
        </w:rPr>
        <w:t>Zmluv</w:t>
      </w:r>
      <w:r w:rsidR="00B739C3" w:rsidRPr="00C50EB9">
        <w:rPr>
          <w:rFonts w:ascii="Cambria" w:eastAsia="Times New Roman" w:hAnsi="Cambria" w:cs="Times New Roman"/>
        </w:rPr>
        <w:t xml:space="preserve">nej pokuty. Povinnosť uhradiť </w:t>
      </w:r>
      <w:r w:rsidR="004A021F" w:rsidRPr="00C50EB9">
        <w:rPr>
          <w:rFonts w:ascii="Cambria" w:eastAsia="Times New Roman" w:hAnsi="Cambria" w:cs="Times New Roman"/>
        </w:rPr>
        <w:t>z</w:t>
      </w:r>
      <w:r w:rsidRPr="00C50EB9">
        <w:rPr>
          <w:rFonts w:ascii="Cambria" w:eastAsia="Times New Roman" w:hAnsi="Cambria" w:cs="Times New Roman"/>
        </w:rPr>
        <w:t>mluv</w:t>
      </w:r>
      <w:r w:rsidR="00B739C3" w:rsidRPr="00C50EB9">
        <w:rPr>
          <w:rFonts w:ascii="Cambria" w:eastAsia="Times New Roman" w:hAnsi="Cambria" w:cs="Times New Roman"/>
        </w:rPr>
        <w:t xml:space="preserve">nú pokutu vzniká bez ohľadu na skutočnosť, či objednávateľovi vznikla škoda v dôsledku porušenia povinnosti zhotoviteľa.  Tým nie je dotknuté právo poškodenej osoby (objednávateľa) na náhradu škody v zmysle § </w:t>
      </w:r>
      <w:smartTag w:uri="urn:schemas-microsoft-com:office:smarttags" w:element="metricconverter">
        <w:smartTagPr>
          <w:attr w:name="ProductID" w:val="373 a"/>
        </w:smartTagPr>
        <w:r w:rsidR="00B739C3" w:rsidRPr="00C50EB9">
          <w:rPr>
            <w:rFonts w:ascii="Cambria" w:eastAsia="Times New Roman" w:hAnsi="Cambria" w:cs="Times New Roman"/>
          </w:rPr>
          <w:t>373 a</w:t>
        </w:r>
      </w:smartTag>
      <w:r w:rsidR="00B739C3" w:rsidRPr="00C50EB9">
        <w:rPr>
          <w:rFonts w:ascii="Cambria" w:eastAsia="Times New Roman" w:hAnsi="Cambria" w:cs="Times New Roman"/>
        </w:rPr>
        <w:t xml:space="preserve"> </w:t>
      </w:r>
      <w:proofErr w:type="spellStart"/>
      <w:r w:rsidR="00B739C3" w:rsidRPr="00C50EB9">
        <w:rPr>
          <w:rFonts w:ascii="Cambria" w:eastAsia="Times New Roman" w:hAnsi="Cambria" w:cs="Times New Roman"/>
        </w:rPr>
        <w:t>nasl</w:t>
      </w:r>
      <w:proofErr w:type="spellEnd"/>
      <w:r w:rsidR="00B739C3" w:rsidRPr="00C50EB9">
        <w:rPr>
          <w:rFonts w:ascii="Cambria" w:eastAsia="Times New Roman" w:hAnsi="Cambria" w:cs="Times New Roman"/>
        </w:rPr>
        <w:t xml:space="preserve">. Obchodného zákonníka. </w:t>
      </w:r>
    </w:p>
    <w:p w14:paraId="2538F4DE" w14:textId="77777777" w:rsidR="00B739C3" w:rsidRPr="00C50EB9" w:rsidRDefault="00B739C3" w:rsidP="00B739C3">
      <w:pPr>
        <w:spacing w:after="0" w:line="240" w:lineRule="auto"/>
        <w:ind w:left="436"/>
        <w:jc w:val="both"/>
        <w:rPr>
          <w:rFonts w:ascii="Cambria" w:eastAsia="Times New Roman" w:hAnsi="Cambria" w:cs="Times New Roman"/>
          <w:highlight w:val="yellow"/>
        </w:rPr>
      </w:pPr>
    </w:p>
    <w:p w14:paraId="1516BB26" w14:textId="77777777"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t>Článok V</w:t>
      </w:r>
    </w:p>
    <w:p w14:paraId="241653C2" w14:textId="77777777" w:rsidR="00B739C3" w:rsidRPr="00C50EB9" w:rsidRDefault="00B739C3" w:rsidP="0068746E">
      <w:pPr>
        <w:pStyle w:val="Nadpis6"/>
        <w:numPr>
          <w:ilvl w:val="0"/>
          <w:numId w:val="0"/>
        </w:numPr>
        <w:ind w:left="3600" w:hanging="3600"/>
        <w:jc w:val="center"/>
        <w:rPr>
          <w:rFonts w:ascii="Cambria" w:hAnsi="Cambria"/>
          <w:b/>
          <w:bCs/>
        </w:rPr>
      </w:pPr>
      <w:r w:rsidRPr="00C50EB9">
        <w:rPr>
          <w:rFonts w:ascii="Cambria" w:hAnsi="Cambria"/>
          <w:b/>
          <w:bCs/>
          <w:sz w:val="22"/>
          <w:szCs w:val="22"/>
        </w:rPr>
        <w:t>Subdodávatelia, register partnerov verejného sektora a iné povinnosti zhotoviteľa</w:t>
      </w:r>
    </w:p>
    <w:p w14:paraId="079800BD" w14:textId="729D8B43" w:rsidR="00B739C3" w:rsidRPr="00C50EB9" w:rsidRDefault="00B739C3" w:rsidP="00C62F7F">
      <w:pPr>
        <w:numPr>
          <w:ilvl w:val="0"/>
          <w:numId w:val="17"/>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je povinný riadne a načas plniť záväzky vyplývajúce zo </w:t>
      </w:r>
      <w:r w:rsidR="00807898" w:rsidRPr="00C50EB9">
        <w:rPr>
          <w:rFonts w:ascii="Cambria" w:eastAsia="Times New Roman" w:hAnsi="Cambria" w:cs="Times New Roman"/>
        </w:rPr>
        <w:t>Zmluv</w:t>
      </w:r>
      <w:r w:rsidRPr="00C50EB9">
        <w:rPr>
          <w:rFonts w:ascii="Cambria" w:eastAsia="Times New Roman" w:hAnsi="Cambria" w:cs="Times New Roman"/>
        </w:rPr>
        <w:t xml:space="preserve">y a týchto podmienok vo vlastnom mene, na vlastný účet, na svoje náklady a na svoje nebezpečenstvo. Pokiaľ zhotoviteľ poverí plnením ktoréhokoľvek zo záväzkov podľa </w:t>
      </w:r>
      <w:r w:rsidR="00807898" w:rsidRPr="00C50EB9">
        <w:rPr>
          <w:rFonts w:ascii="Cambria" w:eastAsia="Times New Roman" w:hAnsi="Cambria" w:cs="Times New Roman"/>
        </w:rPr>
        <w:t>Zmluv</w:t>
      </w:r>
      <w:r w:rsidRPr="00C50EB9">
        <w:rPr>
          <w:rFonts w:ascii="Cambria" w:eastAsia="Times New Roman" w:hAnsi="Cambria" w:cs="Times New Roman"/>
        </w:rPr>
        <w:t xml:space="preserve">y a týchto podmienok tretiu stranu, má zhotoviteľ voči objednávateľovi rovnakú zodpovednosť za zhotovenie predmetu </w:t>
      </w:r>
      <w:r w:rsidR="00807898" w:rsidRPr="00C50EB9">
        <w:rPr>
          <w:rFonts w:ascii="Cambria" w:eastAsia="Times New Roman" w:hAnsi="Cambria" w:cs="Times New Roman"/>
        </w:rPr>
        <w:t>Zmluv</w:t>
      </w:r>
      <w:r w:rsidRPr="00C50EB9">
        <w:rPr>
          <w:rFonts w:ascii="Cambria" w:eastAsia="Times New Roman" w:hAnsi="Cambria" w:cs="Times New Roman"/>
        </w:rPr>
        <w:t>y a jeho poskytovanie a  za prípadné škody, náklady a únik dôverných informácií spôsobený treťou stranou, ako by plnil tieto záväzky sám.</w:t>
      </w:r>
    </w:p>
    <w:p w14:paraId="6D60FC2B" w14:textId="12DE00AD" w:rsidR="00B739C3" w:rsidRPr="00C50EB9" w:rsidRDefault="00B739C3" w:rsidP="00C62F7F">
      <w:pPr>
        <w:numPr>
          <w:ilvl w:val="0"/>
          <w:numId w:val="17"/>
        </w:numPr>
        <w:spacing w:after="0" w:line="240" w:lineRule="auto"/>
        <w:jc w:val="both"/>
        <w:rPr>
          <w:rFonts w:ascii="Cambria" w:eastAsia="Times New Roman" w:hAnsi="Cambria" w:cs="Times New Roman"/>
        </w:rPr>
      </w:pPr>
      <w:r w:rsidRPr="00C50EB9">
        <w:rPr>
          <w:rFonts w:ascii="Cambria" w:eastAsia="Times New Roman" w:hAnsi="Cambria" w:cs="Times New Roman"/>
        </w:rPr>
        <w:lastRenderedPageBreak/>
        <w:t xml:space="preserve">Zhotoviteľ podpisom tejto </w:t>
      </w:r>
      <w:r w:rsidR="00807898" w:rsidRPr="00C50EB9">
        <w:rPr>
          <w:rFonts w:ascii="Cambria" w:eastAsia="Times New Roman" w:hAnsi="Cambria" w:cs="Times New Roman"/>
        </w:rPr>
        <w:t>Zmluv</w:t>
      </w:r>
      <w:r w:rsidRPr="00C50EB9">
        <w:rPr>
          <w:rFonts w:ascii="Cambria" w:eastAsia="Times New Roman" w:hAnsi="Cambria" w:cs="Times New Roman"/>
        </w:rPr>
        <w:t xml:space="preserve">y potvrdzuje a zaväzuje sa, že na plnení </w:t>
      </w:r>
      <w:r w:rsidR="00807898" w:rsidRPr="00C50EB9">
        <w:rPr>
          <w:rFonts w:ascii="Cambria" w:eastAsia="Times New Roman" w:hAnsi="Cambria" w:cs="Times New Roman"/>
        </w:rPr>
        <w:t>Zmluv</w:t>
      </w:r>
      <w:r w:rsidRPr="00C50EB9">
        <w:rPr>
          <w:rFonts w:ascii="Cambria" w:eastAsia="Times New Roman" w:hAnsi="Cambria" w:cs="Times New Roman"/>
        </w:rPr>
        <w:t>y sa budú podieľať iba osoby legálne zamestnané zhotoviteľom v súlade s právnym poriadkom Slovenskej republiky.</w:t>
      </w:r>
    </w:p>
    <w:p w14:paraId="3CB6EF96" w14:textId="313343C9" w:rsidR="00B739C3" w:rsidRPr="00C50EB9" w:rsidRDefault="00B739C3" w:rsidP="00C62F7F">
      <w:pPr>
        <w:numPr>
          <w:ilvl w:val="0"/>
          <w:numId w:val="17"/>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V prípade, ak zhotoviteľ poruší svoju povinnosť podľa bodu 2 tohto článku všeobecných podmienok </w:t>
      </w:r>
      <w:r w:rsidR="00807898" w:rsidRPr="00C50EB9">
        <w:rPr>
          <w:rFonts w:ascii="Cambria" w:eastAsia="Times New Roman" w:hAnsi="Cambria" w:cs="Times New Roman"/>
        </w:rPr>
        <w:t>Zmluv</w:t>
      </w:r>
      <w:r w:rsidRPr="00C50EB9">
        <w:rPr>
          <w:rFonts w:ascii="Cambria" w:eastAsia="Times New Roman" w:hAnsi="Cambria" w:cs="Times New Roman"/>
        </w:rPr>
        <w:t xml:space="preserve">y a kontrolný orgán uloží objednávateľovi pokutu za porušenie zákazu prijať prácu alebo službu podľa § 7b ods. 5 zákona č. 82/2005 Z. z. o nelegálnej práci a nelegálnom zamestnávaní a o zmene a doplnení niektorých zákonov v znení neskorších predpisov, tak sa zhotoviteľ zaväzuje uhradiť objednávateľovi </w:t>
      </w:r>
      <w:r w:rsidR="00807898" w:rsidRPr="00C50EB9">
        <w:rPr>
          <w:rFonts w:ascii="Cambria" w:eastAsia="Times New Roman" w:hAnsi="Cambria" w:cs="Times New Roman"/>
        </w:rPr>
        <w:t>Zmluv</w:t>
      </w:r>
      <w:r w:rsidRPr="00C50EB9">
        <w:rPr>
          <w:rFonts w:ascii="Cambria" w:eastAsia="Times New Roman" w:hAnsi="Cambria" w:cs="Times New Roman"/>
        </w:rPr>
        <w:t>nú pokutu v sume rovnajúcej sa pokute uplatnenej kontrolným orgánom u objednávateľa, a to do siedmich dní odo dňa jej uplatnenia u zhotoviteľa objednávateľom.</w:t>
      </w:r>
    </w:p>
    <w:p w14:paraId="511231F8" w14:textId="77777777" w:rsidR="00B739C3" w:rsidRPr="00C50EB9" w:rsidRDefault="00B739C3" w:rsidP="00C62F7F">
      <w:pPr>
        <w:numPr>
          <w:ilvl w:val="0"/>
          <w:numId w:val="17"/>
        </w:numPr>
        <w:spacing w:after="0" w:line="240" w:lineRule="auto"/>
        <w:jc w:val="both"/>
        <w:rPr>
          <w:rFonts w:ascii="Cambria" w:eastAsia="Times New Roman" w:hAnsi="Cambria" w:cs="Times New Roman"/>
        </w:rPr>
      </w:pPr>
      <w:r w:rsidRPr="00C50EB9">
        <w:rPr>
          <w:rFonts w:ascii="Cambria" w:eastAsia="Times New Roman" w:hAnsi="Cambria" w:cs="Times New Roman"/>
        </w:rPr>
        <w:t>Zhotoviteľ je povinný na požiadanie objednávateľa bezodkladne poskytnúť v nevyhnutnom rozsahu doklady, ktoré sú potrebné na to, aby objednávateľ mohol skontrolovať, či zhotoviteľ neporušuje zákaz nelegálneho zamestnávania.</w:t>
      </w:r>
    </w:p>
    <w:p w14:paraId="4213E730" w14:textId="4E98DBE4" w:rsidR="00B739C3" w:rsidRPr="00C50EB9" w:rsidRDefault="00B739C3" w:rsidP="00C62F7F">
      <w:pPr>
        <w:numPr>
          <w:ilvl w:val="0"/>
          <w:numId w:val="17"/>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sa zaväzuje, že zabezpečí, aby jeho zamestnanci a ostatné osoby zhotoviteľa konajúce v mene zhotoviteľa pri plnení </w:t>
      </w:r>
      <w:r w:rsidR="00807898" w:rsidRPr="00C50EB9">
        <w:rPr>
          <w:rFonts w:ascii="Cambria" w:eastAsia="Times New Roman" w:hAnsi="Cambria" w:cs="Times New Roman"/>
        </w:rPr>
        <w:t>Zmluv</w:t>
      </w:r>
      <w:r w:rsidRPr="00C50EB9">
        <w:rPr>
          <w:rFonts w:ascii="Cambria" w:eastAsia="Times New Roman" w:hAnsi="Cambria" w:cs="Times New Roman"/>
        </w:rPr>
        <w:t>y v objektoch objednávateľa dodržiavali všetky všeobecne záväzné právne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zamestnancov objednávateľa.</w:t>
      </w:r>
    </w:p>
    <w:p w14:paraId="1098EC17" w14:textId="67343451" w:rsidR="00B739C3" w:rsidRPr="00C50EB9" w:rsidRDefault="00B739C3" w:rsidP="00C62F7F">
      <w:pPr>
        <w:numPr>
          <w:ilvl w:val="0"/>
          <w:numId w:val="17"/>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Objednávateľ na základe písomnej žiadosti zhotoviteľa je povinný zabezpečiť vstupy do svojich priestorov povereným osobám zhotoviteľa. Tento prístup zhotoviteľa bude vykonaný vždy len pod priamym dozorom objednávateľa za účelom včasného plnenia záväzkov zhotoviteľa dohodnutých v tejto </w:t>
      </w:r>
      <w:r w:rsidR="00807898" w:rsidRPr="00C50EB9">
        <w:rPr>
          <w:rFonts w:ascii="Cambria" w:eastAsia="Times New Roman" w:hAnsi="Cambria" w:cs="Times New Roman"/>
        </w:rPr>
        <w:t>Zmluv</w:t>
      </w:r>
      <w:r w:rsidRPr="00C50EB9">
        <w:rPr>
          <w:rFonts w:ascii="Cambria" w:eastAsia="Times New Roman" w:hAnsi="Cambria" w:cs="Times New Roman"/>
        </w:rPr>
        <w:t xml:space="preserve">e a v súlade s internými predpismi objednávateľa upravujúcimi vstup zamestnancov cudzích organizácií a vykonávanie činnosti v priestoroch objednávateľa a bude platiť len na obdobie trvania tejto </w:t>
      </w:r>
      <w:r w:rsidR="00807898" w:rsidRPr="00C50EB9">
        <w:rPr>
          <w:rFonts w:ascii="Cambria" w:eastAsia="Times New Roman" w:hAnsi="Cambria" w:cs="Times New Roman"/>
        </w:rPr>
        <w:t>Zmluv</w:t>
      </w:r>
      <w:r w:rsidRPr="00C50EB9">
        <w:rPr>
          <w:rFonts w:ascii="Cambria" w:eastAsia="Times New Roman" w:hAnsi="Cambria" w:cs="Times New Roman"/>
        </w:rPr>
        <w:t>y.</w:t>
      </w:r>
    </w:p>
    <w:p w14:paraId="55A5E50D" w14:textId="09362711" w:rsidR="00B739C3" w:rsidRPr="00C50EB9" w:rsidRDefault="00B739C3" w:rsidP="00C62F7F">
      <w:pPr>
        <w:numPr>
          <w:ilvl w:val="0"/>
          <w:numId w:val="17"/>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sa zaväzuje, že viacerí používatelia zhotoviteľa nebudú pristupovať do testovacieho a produkčného prostredia dodaného na základe </w:t>
      </w:r>
      <w:r w:rsidR="00807898" w:rsidRPr="00C50EB9">
        <w:rPr>
          <w:rFonts w:ascii="Cambria" w:eastAsia="Times New Roman" w:hAnsi="Cambria" w:cs="Times New Roman"/>
        </w:rPr>
        <w:t>Zmluv</w:t>
      </w:r>
      <w:r w:rsidRPr="00C50EB9">
        <w:rPr>
          <w:rFonts w:ascii="Cambria" w:eastAsia="Times New Roman" w:hAnsi="Cambria" w:cs="Times New Roman"/>
        </w:rPr>
        <w:t>y pod jedným identifikačným názvom.</w:t>
      </w:r>
    </w:p>
    <w:p w14:paraId="5851147D" w14:textId="0128A80D" w:rsidR="00B739C3" w:rsidRPr="00C50EB9" w:rsidRDefault="00B739C3" w:rsidP="00C62F7F">
      <w:pPr>
        <w:numPr>
          <w:ilvl w:val="0"/>
          <w:numId w:val="17"/>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zodpovedá za plnenie </w:t>
      </w:r>
      <w:r w:rsidR="00807898" w:rsidRPr="00C50EB9">
        <w:rPr>
          <w:rFonts w:ascii="Cambria" w:eastAsia="Times New Roman" w:hAnsi="Cambria" w:cs="Times New Roman"/>
        </w:rPr>
        <w:t>Zmluv</w:t>
      </w:r>
      <w:r w:rsidRPr="00C50EB9">
        <w:rPr>
          <w:rFonts w:ascii="Cambria" w:eastAsia="Times New Roman" w:hAnsi="Cambria" w:cs="Times New Roman"/>
        </w:rPr>
        <w:t>y v súlade s § 41 ods. 8 zákona o verejnom obstarávaní a zhotoviteľ je povinný odovzdávať objednávateľovi plnenia sám, na svoju zodpovednosť, v dohodnutom čase a v dohodnutej kvalite.</w:t>
      </w:r>
    </w:p>
    <w:p w14:paraId="398BE769" w14:textId="7815DDB6" w:rsidR="00B739C3" w:rsidRPr="00C50EB9" w:rsidRDefault="00B739C3" w:rsidP="00C62F7F">
      <w:pPr>
        <w:numPr>
          <w:ilvl w:val="0"/>
          <w:numId w:val="17"/>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je povinný, počas celej doby trvania tejto </w:t>
      </w:r>
      <w:r w:rsidR="00807898" w:rsidRPr="00C50EB9">
        <w:rPr>
          <w:rFonts w:ascii="Cambria" w:eastAsia="Times New Roman" w:hAnsi="Cambria" w:cs="Times New Roman"/>
        </w:rPr>
        <w:t>Zmluv</w:t>
      </w:r>
      <w:r w:rsidRPr="00C50EB9">
        <w:rPr>
          <w:rFonts w:ascii="Cambria" w:eastAsia="Times New Roman" w:hAnsi="Cambria" w:cs="Times New Roman"/>
        </w:rPr>
        <w:t xml:space="preserve">y 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zodpovedá zhotoviteľ. Porušenie akejkoľvek povinnosti uvedenej v tomto bode podmienok sa považuje sa podstatné porušenie tejto </w:t>
      </w:r>
      <w:r w:rsidR="00807898" w:rsidRPr="00C50EB9">
        <w:rPr>
          <w:rFonts w:ascii="Cambria" w:eastAsia="Times New Roman" w:hAnsi="Cambria" w:cs="Times New Roman"/>
        </w:rPr>
        <w:t>Zmluv</w:t>
      </w:r>
      <w:r w:rsidRPr="00C50EB9">
        <w:rPr>
          <w:rFonts w:ascii="Cambria" w:eastAsia="Times New Roman" w:hAnsi="Cambria" w:cs="Times New Roman"/>
        </w:rPr>
        <w:t>y zo strany zhotoviteľa.</w:t>
      </w:r>
    </w:p>
    <w:p w14:paraId="4739857B" w14:textId="72EBB968" w:rsidR="00B739C3" w:rsidRPr="00C50EB9" w:rsidRDefault="00B739C3" w:rsidP="00C62F7F">
      <w:pPr>
        <w:numPr>
          <w:ilvl w:val="0"/>
          <w:numId w:val="17"/>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potvrdzuje, že podľa § 41 ods. 3 zákona o verejnom obstarávaní uviedol v príslušnej prílohe </w:t>
      </w:r>
      <w:r w:rsidR="00807898" w:rsidRPr="00C50EB9">
        <w:rPr>
          <w:rFonts w:ascii="Cambria" w:eastAsia="Times New Roman" w:hAnsi="Cambria" w:cs="Times New Roman"/>
        </w:rPr>
        <w:t>Zmluv</w:t>
      </w:r>
      <w:r w:rsidRPr="00C50EB9">
        <w:rPr>
          <w:rFonts w:ascii="Cambria" w:eastAsia="Times New Roman" w:hAnsi="Cambria" w:cs="Times New Roman"/>
        </w:rPr>
        <w:t xml:space="preserve">y údaje o všetkých známych subdodávateľoch, údaje o osobe oprávnenej konať za subdodávateľoch v rozsahu meno a priezvisko, adresa pobytu/sídlo, dátum narodenia/IČO. Zhotoviteľ je povinný písomne oznámiť objednávateľovi akúkoľvek zmenu údajov o subdodávateľoch uvedených v príslušnej prílohe tejto </w:t>
      </w:r>
      <w:r w:rsidR="00807898" w:rsidRPr="00C50EB9">
        <w:rPr>
          <w:rFonts w:ascii="Cambria" w:eastAsia="Times New Roman" w:hAnsi="Cambria" w:cs="Times New Roman"/>
        </w:rPr>
        <w:t>Zmluv</w:t>
      </w:r>
      <w:r w:rsidRPr="00C50EB9">
        <w:rPr>
          <w:rFonts w:ascii="Cambria" w:eastAsia="Times New Roman" w:hAnsi="Cambria" w:cs="Times New Roman"/>
        </w:rPr>
        <w:t xml:space="preserve">y do troch pracovných dní odo dňa uskutočnenia tejto zmeny. </w:t>
      </w:r>
    </w:p>
    <w:p w14:paraId="04C28D77" w14:textId="77777777" w:rsidR="00B739C3" w:rsidRPr="00C50EB9" w:rsidRDefault="00B739C3" w:rsidP="00C62F7F">
      <w:pPr>
        <w:numPr>
          <w:ilvl w:val="0"/>
          <w:numId w:val="17"/>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V prípade zmeny subdodávateľa je zhotoviteľ povinný písomne oznámiť objednávateľovi údaje o navrhovanom subdodávateľovi v rozsahu podľa bodu 10 tohto článku, najmenej štyri pracovné dni pred jeho plánovaným využitím. </w:t>
      </w:r>
    </w:p>
    <w:p w14:paraId="36B9B02D" w14:textId="7FA3AAB8" w:rsidR="00B739C3" w:rsidRPr="00C50EB9" w:rsidRDefault="00B739C3" w:rsidP="00B739C3">
      <w:pPr>
        <w:spacing w:after="0" w:line="240" w:lineRule="auto"/>
        <w:ind w:left="436"/>
        <w:jc w:val="both"/>
        <w:rPr>
          <w:rFonts w:ascii="Cambria" w:eastAsia="Times New Roman" w:hAnsi="Cambria" w:cs="Times New Roman"/>
        </w:rPr>
      </w:pPr>
      <w:r w:rsidRPr="00C50EB9">
        <w:rPr>
          <w:rFonts w:ascii="Cambria" w:eastAsia="Times New Roman" w:hAnsi="Cambria" w:cs="Times New Roman"/>
        </w:rPr>
        <w:t xml:space="preserve">Počas trvania </w:t>
      </w:r>
      <w:r w:rsidR="00807898" w:rsidRPr="00C50EB9">
        <w:rPr>
          <w:rFonts w:ascii="Cambria" w:eastAsia="Times New Roman" w:hAnsi="Cambria" w:cs="Times New Roman"/>
        </w:rPr>
        <w:t>Zmluv</w:t>
      </w:r>
      <w:r w:rsidRPr="00C50EB9">
        <w:rPr>
          <w:rFonts w:ascii="Cambria" w:eastAsia="Times New Roman" w:hAnsi="Cambria" w:cs="Times New Roman"/>
        </w:rPr>
        <w:t xml:space="preserve">y je zhotoviteľ oprávnený zmeniť subdodávateľa uvedeného v príslušnej prílohe tejto </w:t>
      </w:r>
      <w:r w:rsidR="00807898" w:rsidRPr="00C50EB9">
        <w:rPr>
          <w:rFonts w:ascii="Cambria" w:eastAsia="Times New Roman" w:hAnsi="Cambria" w:cs="Times New Roman"/>
        </w:rPr>
        <w:t>Zmluv</w:t>
      </w:r>
      <w:r w:rsidRPr="00C50EB9">
        <w:rPr>
          <w:rFonts w:ascii="Cambria" w:eastAsia="Times New Roman" w:hAnsi="Cambria" w:cs="Times New Roman"/>
        </w:rPr>
        <w:t xml:space="preserve">y výlučne na základe predchádzajúceho písomného oznámenia a následného písomného odsúhlasenia objednávateľom, pričom objednávateľ si vyhradzuje právo odmietnuť subdodávateľa, a to najmä v prípade, ak existuje dôvodný predpoklad, že plnenie záväzkov subdodávateľa podľa </w:t>
      </w:r>
      <w:r w:rsidR="00807898" w:rsidRPr="00C50EB9">
        <w:rPr>
          <w:rFonts w:ascii="Cambria" w:eastAsia="Times New Roman" w:hAnsi="Cambria" w:cs="Times New Roman"/>
        </w:rPr>
        <w:t>Zmluv</w:t>
      </w:r>
      <w:r w:rsidRPr="00C50EB9">
        <w:rPr>
          <w:rFonts w:ascii="Cambria" w:eastAsia="Times New Roman" w:hAnsi="Cambria" w:cs="Times New Roman"/>
        </w:rPr>
        <w:t>y je ohrozené a v prípade, ak subdodávateľ nespĺňa požiadavky na odborno-technickú spôsobilosť vo vzťahu k tej časti predmetu plnenia, ktorá má byť subdodávateľom plnená.</w:t>
      </w:r>
    </w:p>
    <w:p w14:paraId="0CA86CB1" w14:textId="4832E9EC" w:rsidR="00B739C3" w:rsidRPr="00C50EB9" w:rsidRDefault="00B739C3" w:rsidP="00C62F7F">
      <w:pPr>
        <w:numPr>
          <w:ilvl w:val="0"/>
          <w:numId w:val="17"/>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Za účelom preukázania splnenia povinnosti v zmysle bodu 10 tohto článku všeobecných podmienok je zhotoviteľ povinný kedykoľvek na výzvu objednávateľa bezodkladne, najneskôr však do troch pracovných dní, predložiť objednávateľovi všetky </w:t>
      </w:r>
      <w:r w:rsidR="00807898" w:rsidRPr="00C50EB9">
        <w:rPr>
          <w:rFonts w:ascii="Cambria" w:eastAsia="Times New Roman" w:hAnsi="Cambria" w:cs="Times New Roman"/>
        </w:rPr>
        <w:t>Zmluv</w:t>
      </w:r>
      <w:r w:rsidRPr="00C50EB9">
        <w:rPr>
          <w:rFonts w:ascii="Cambria" w:eastAsia="Times New Roman" w:hAnsi="Cambria" w:cs="Times New Roman"/>
        </w:rPr>
        <w:t xml:space="preserve">y so subdodávateľmi </w:t>
      </w:r>
      <w:r w:rsidRPr="00C50EB9">
        <w:rPr>
          <w:rFonts w:ascii="Cambria" w:eastAsia="Times New Roman" w:hAnsi="Cambria" w:cs="Times New Roman"/>
        </w:rPr>
        <w:lastRenderedPageBreak/>
        <w:t xml:space="preserve">identifikovanými v príslušnej prílohe </w:t>
      </w:r>
      <w:r w:rsidR="00807898" w:rsidRPr="00C50EB9">
        <w:rPr>
          <w:rFonts w:ascii="Cambria" w:eastAsia="Times New Roman" w:hAnsi="Cambria" w:cs="Times New Roman"/>
        </w:rPr>
        <w:t>Zmluv</w:t>
      </w:r>
      <w:r w:rsidRPr="00C50EB9">
        <w:rPr>
          <w:rFonts w:ascii="Cambria" w:eastAsia="Times New Roman" w:hAnsi="Cambria" w:cs="Times New Roman"/>
        </w:rPr>
        <w:t xml:space="preserve">y, resp. následne doplnenými/ zmenenými postupom podľa bodu 11 tohto článku všeobecných podmienok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w:t>
      </w:r>
      <w:r w:rsidR="00807898" w:rsidRPr="00C50EB9">
        <w:rPr>
          <w:rFonts w:ascii="Cambria" w:eastAsia="Times New Roman" w:hAnsi="Cambria" w:cs="Times New Roman"/>
        </w:rPr>
        <w:t>Zmluv</w:t>
      </w:r>
      <w:r w:rsidRPr="00C50EB9">
        <w:rPr>
          <w:rFonts w:ascii="Cambria" w:eastAsia="Times New Roman" w:hAnsi="Cambria" w:cs="Times New Roman"/>
        </w:rPr>
        <w:t>y. Za úplnosť a pravdivosť poskytnutých údajov nesie plnú zodpovednosť zhotoviteľ.</w:t>
      </w:r>
    </w:p>
    <w:p w14:paraId="345E7A93" w14:textId="3DA2E2DE" w:rsidR="00B739C3" w:rsidRPr="00C50EB9" w:rsidRDefault="00B739C3" w:rsidP="00C62F7F">
      <w:pPr>
        <w:numPr>
          <w:ilvl w:val="0"/>
          <w:numId w:val="17"/>
        </w:numPr>
        <w:tabs>
          <w:tab w:val="num" w:pos="1253"/>
        </w:tabs>
        <w:spacing w:after="0" w:line="240" w:lineRule="auto"/>
        <w:jc w:val="both"/>
        <w:rPr>
          <w:rFonts w:ascii="Cambria" w:eastAsia="Times New Roman" w:hAnsi="Cambria" w:cs="Times New Roman"/>
        </w:rPr>
      </w:pPr>
      <w:bookmarkStart w:id="26" w:name="_Hlk170204339"/>
      <w:r w:rsidRPr="00C50EB9">
        <w:rPr>
          <w:rFonts w:ascii="Cambria" w:eastAsia="Times New Roman" w:hAnsi="Cambria" w:cs="Times New Roman"/>
        </w:rPr>
        <w:t xml:space="preserve">Pre zamedzenie pochybností, v prípade aktualizácie Prílohy č. 4 tejto </w:t>
      </w:r>
      <w:r w:rsidR="00807898" w:rsidRPr="00C50EB9">
        <w:rPr>
          <w:rFonts w:ascii="Cambria" w:eastAsia="Times New Roman" w:hAnsi="Cambria" w:cs="Times New Roman"/>
        </w:rPr>
        <w:t>Zmluv</w:t>
      </w:r>
      <w:r w:rsidRPr="00C50EB9">
        <w:rPr>
          <w:rFonts w:ascii="Cambria" w:eastAsia="Times New Roman" w:hAnsi="Cambria" w:cs="Times New Roman"/>
        </w:rPr>
        <w:t xml:space="preserve">y, t. j. zmeny subdodávateľa zhotoviteľa uvedeného v prílohe č. 4 tejto </w:t>
      </w:r>
      <w:r w:rsidR="00807898" w:rsidRPr="00C50EB9">
        <w:rPr>
          <w:rFonts w:ascii="Cambria" w:eastAsia="Times New Roman" w:hAnsi="Cambria" w:cs="Times New Roman"/>
        </w:rPr>
        <w:t>Zmluv</w:t>
      </w:r>
      <w:r w:rsidRPr="00C50EB9">
        <w:rPr>
          <w:rFonts w:ascii="Cambria" w:eastAsia="Times New Roman" w:hAnsi="Cambria" w:cs="Times New Roman"/>
        </w:rPr>
        <w:t xml:space="preserve">y nie je potrebné vyhotoviť dodatok k tejto </w:t>
      </w:r>
      <w:r w:rsidR="00807898" w:rsidRPr="00C50EB9">
        <w:rPr>
          <w:rFonts w:ascii="Cambria" w:eastAsia="Times New Roman" w:hAnsi="Cambria" w:cs="Times New Roman"/>
        </w:rPr>
        <w:t>Zmluv</w:t>
      </w:r>
      <w:r w:rsidRPr="00C50EB9">
        <w:rPr>
          <w:rFonts w:ascii="Cambria" w:eastAsia="Times New Roman" w:hAnsi="Cambria" w:cs="Times New Roman"/>
        </w:rPr>
        <w:t>e.</w:t>
      </w:r>
    </w:p>
    <w:bookmarkEnd w:id="26"/>
    <w:p w14:paraId="27911CB1" w14:textId="50D23356" w:rsidR="00B739C3" w:rsidRPr="00C50EB9" w:rsidRDefault="00B739C3" w:rsidP="00C62F7F">
      <w:pPr>
        <w:numPr>
          <w:ilvl w:val="0"/>
          <w:numId w:val="17"/>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V prípade, ak zhotoviteľ poruší svoj záväzok byť počas celej doby plnenia tejto </w:t>
      </w:r>
      <w:r w:rsidR="00807898" w:rsidRPr="00C50EB9">
        <w:rPr>
          <w:rFonts w:ascii="Cambria" w:eastAsia="Times New Roman" w:hAnsi="Cambria" w:cs="Times New Roman"/>
        </w:rPr>
        <w:t>Zmluv</w:t>
      </w:r>
      <w:r w:rsidRPr="00C50EB9">
        <w:rPr>
          <w:rFonts w:ascii="Cambria" w:eastAsia="Times New Roman" w:hAnsi="Cambria" w:cs="Times New Roman"/>
        </w:rPr>
        <w:t xml:space="preserve">y zapísaný v registri partnerov verejného sektora podľa bodu 9 tohto článku všeobecných podmienok, ak má túto povinnosť podľa zákona o registri partnerov, má objednávateľ právo na </w:t>
      </w:r>
      <w:r w:rsidR="00807898" w:rsidRPr="00C50EB9">
        <w:rPr>
          <w:rFonts w:ascii="Cambria" w:eastAsia="Times New Roman" w:hAnsi="Cambria" w:cs="Times New Roman"/>
        </w:rPr>
        <w:t>Zmluv</w:t>
      </w:r>
      <w:r w:rsidRPr="00C50EB9">
        <w:rPr>
          <w:rFonts w:ascii="Cambria" w:eastAsia="Times New Roman" w:hAnsi="Cambria" w:cs="Times New Roman"/>
        </w:rPr>
        <w:t xml:space="preserve">nú pokutu od </w:t>
      </w:r>
      <w:r w:rsidR="00FA12B5" w:rsidRPr="00C50EB9">
        <w:rPr>
          <w:rFonts w:ascii="Cambria" w:eastAsia="Times New Roman" w:hAnsi="Cambria" w:cs="Times New Roman"/>
        </w:rPr>
        <w:t>zhotovite</w:t>
      </w:r>
      <w:r w:rsidRPr="00C50EB9">
        <w:rPr>
          <w:rFonts w:ascii="Cambria" w:eastAsia="Times New Roman" w:hAnsi="Cambria" w:cs="Times New Roman"/>
        </w:rPr>
        <w:t>ľa vo výške 3000,- eur bez DPH.</w:t>
      </w:r>
    </w:p>
    <w:p w14:paraId="05066A20" w14:textId="2B6D55CC" w:rsidR="00B739C3" w:rsidRPr="00C50EB9" w:rsidRDefault="00B739C3" w:rsidP="00C62F7F">
      <w:pPr>
        <w:numPr>
          <w:ilvl w:val="0"/>
          <w:numId w:val="17"/>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V prípade, ak zhotoviteľ poruší povinnosť v zmysle bodu 9 tohto článku všeobecných podmienok, a teda bude </w:t>
      </w:r>
      <w:r w:rsidR="00807898" w:rsidRPr="00C50EB9">
        <w:rPr>
          <w:rFonts w:ascii="Cambria" w:eastAsia="Times New Roman" w:hAnsi="Cambria" w:cs="Times New Roman"/>
        </w:rPr>
        <w:t>Zmluv</w:t>
      </w:r>
      <w:r w:rsidRPr="00C50EB9">
        <w:rPr>
          <w:rFonts w:ascii="Cambria" w:eastAsia="Times New Roman" w:hAnsi="Cambria" w:cs="Times New Roman"/>
        </w:rPr>
        <w:t xml:space="preserve">a plnená (resp. budú na jej plnení participovať) subdodávateľmi, ktorí si riadne nesplnili svoju zákonnú povinnosť zápisu (resp. jeho udržiavania) do registra partnerov verejného sektora, má objednávateľ právo na </w:t>
      </w:r>
      <w:r w:rsidR="00807898" w:rsidRPr="00C50EB9">
        <w:rPr>
          <w:rFonts w:ascii="Cambria" w:eastAsia="Times New Roman" w:hAnsi="Cambria" w:cs="Times New Roman"/>
        </w:rPr>
        <w:t>Zmluv</w:t>
      </w:r>
      <w:r w:rsidRPr="00C50EB9">
        <w:rPr>
          <w:rFonts w:ascii="Cambria" w:eastAsia="Times New Roman" w:hAnsi="Cambria" w:cs="Times New Roman"/>
        </w:rPr>
        <w:t>nú pokutu od zhotoviteľa vo výške 3 000,- eur bez DPH za každé jednotlivé porušenie stanovenej povinnosti.</w:t>
      </w:r>
      <w:r w:rsidR="001E413B" w:rsidRPr="00C50EB9">
        <w:rPr>
          <w:rFonts w:ascii="Cambria" w:eastAsia="Times New Roman" w:hAnsi="Cambria" w:cs="Times New Roman"/>
        </w:rPr>
        <w:t xml:space="preserve"> Nárok objednávateľa na náhradu celej škody spôsobenej porušením tejto povinnosti zhotoviteľa nie je zaplatením zmluvnej pokuty dotknutý.</w:t>
      </w:r>
    </w:p>
    <w:p w14:paraId="62220D76" w14:textId="22FCAB4B" w:rsidR="00B739C3" w:rsidRPr="00C50EB9" w:rsidRDefault="00B739C3" w:rsidP="00C62F7F">
      <w:pPr>
        <w:numPr>
          <w:ilvl w:val="0"/>
          <w:numId w:val="17"/>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V prípade omeškania zhotoviteľa so splnením záväzku (povinnosti) v zmysle bodu 11 tohto článku všeobecných podmienok, má objednávateľ právo na </w:t>
      </w:r>
      <w:r w:rsidR="00807898" w:rsidRPr="00C50EB9">
        <w:rPr>
          <w:rFonts w:ascii="Cambria" w:eastAsia="Times New Roman" w:hAnsi="Cambria" w:cs="Times New Roman"/>
        </w:rPr>
        <w:t>Zmluv</w:t>
      </w:r>
      <w:r w:rsidRPr="00C50EB9">
        <w:rPr>
          <w:rFonts w:ascii="Cambria" w:eastAsia="Times New Roman" w:hAnsi="Cambria" w:cs="Times New Roman"/>
        </w:rPr>
        <w:t xml:space="preserve">nú pokutu vo výške 1.000,- eur bez DPH, a to za každý aj začatý deň omeškania. </w:t>
      </w:r>
      <w:r w:rsidR="00D63A41" w:rsidRPr="00C50EB9">
        <w:rPr>
          <w:rFonts w:ascii="Cambria" w:eastAsia="Times New Roman" w:hAnsi="Cambria" w:cs="Times New Roman"/>
        </w:rPr>
        <w:t>Nárok objednávateľa na náhradu celej škody spôsobenej porušením tejto povinnosti zhotoviteľa nie je zaplatením zmluvnej pokuty dotknutý.</w:t>
      </w:r>
    </w:p>
    <w:p w14:paraId="4F6B5EC7" w14:textId="721233A2" w:rsidR="00B739C3" w:rsidRPr="00C50EB9" w:rsidRDefault="00B739C3" w:rsidP="00C62F7F">
      <w:pPr>
        <w:numPr>
          <w:ilvl w:val="0"/>
          <w:numId w:val="17"/>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sa môže odvolávať na objednávateľa vo svojich verejných materiáloch v tom zmysle, že ide o zákazníka zhotoviteľa s písomným súhlasom objednávateľa a nesmie bez predchádzajúceho písomného súhlasu objednávateľa, publikovať prácu zhotoviteľa podľa tejto </w:t>
      </w:r>
      <w:r w:rsidR="00807898" w:rsidRPr="00C50EB9">
        <w:rPr>
          <w:rFonts w:ascii="Cambria" w:eastAsia="Times New Roman" w:hAnsi="Cambria" w:cs="Times New Roman"/>
        </w:rPr>
        <w:t>Zmluv</w:t>
      </w:r>
      <w:r w:rsidRPr="00C50EB9">
        <w:rPr>
          <w:rFonts w:ascii="Cambria" w:eastAsia="Times New Roman" w:hAnsi="Cambria" w:cs="Times New Roman"/>
        </w:rPr>
        <w:t xml:space="preserve">y. Každá zo </w:t>
      </w:r>
      <w:r w:rsidR="00807898" w:rsidRPr="00C50EB9">
        <w:rPr>
          <w:rFonts w:ascii="Cambria" w:eastAsia="Times New Roman" w:hAnsi="Cambria" w:cs="Times New Roman"/>
        </w:rPr>
        <w:t>Zmluv</w:t>
      </w:r>
      <w:r w:rsidRPr="00C50EB9">
        <w:rPr>
          <w:rFonts w:ascii="Cambria" w:eastAsia="Times New Roman" w:hAnsi="Cambria" w:cs="Times New Roman"/>
        </w:rPr>
        <w:t xml:space="preserve">ných strán sa zaväzuje, že nebude publikovať prácu vykonanú druhou </w:t>
      </w:r>
      <w:r w:rsidR="00807898" w:rsidRPr="00C50EB9">
        <w:rPr>
          <w:rFonts w:ascii="Cambria" w:eastAsia="Times New Roman" w:hAnsi="Cambria" w:cs="Times New Roman"/>
        </w:rPr>
        <w:t>Zmluv</w:t>
      </w:r>
      <w:r w:rsidRPr="00C50EB9">
        <w:rPr>
          <w:rFonts w:ascii="Cambria" w:eastAsia="Times New Roman" w:hAnsi="Cambria" w:cs="Times New Roman"/>
        </w:rPr>
        <w:t xml:space="preserve">nou stranou tak, že by použil názov druhej </w:t>
      </w:r>
      <w:r w:rsidR="00807898" w:rsidRPr="00C50EB9">
        <w:rPr>
          <w:rFonts w:ascii="Cambria" w:eastAsia="Times New Roman" w:hAnsi="Cambria" w:cs="Times New Roman"/>
        </w:rPr>
        <w:t>Zmluv</w:t>
      </w:r>
      <w:r w:rsidRPr="00C50EB9">
        <w:rPr>
          <w:rFonts w:ascii="Cambria" w:eastAsia="Times New Roman" w:hAnsi="Cambria" w:cs="Times New Roman"/>
        </w:rPr>
        <w:t xml:space="preserve">nej strany bez jej predchádzajúceho písomného súhlasu. V prípade odstúpenia od </w:t>
      </w:r>
      <w:r w:rsidR="00807898" w:rsidRPr="00C50EB9">
        <w:rPr>
          <w:rFonts w:ascii="Cambria" w:eastAsia="Times New Roman" w:hAnsi="Cambria" w:cs="Times New Roman"/>
        </w:rPr>
        <w:t>Zmluv</w:t>
      </w:r>
      <w:r w:rsidRPr="00C50EB9">
        <w:rPr>
          <w:rFonts w:ascii="Cambria" w:eastAsia="Times New Roman" w:hAnsi="Cambria" w:cs="Times New Roman"/>
        </w:rPr>
        <w:t xml:space="preserve">y sa zhotoviteľ zaväzuje dňom odstúpenia od </w:t>
      </w:r>
      <w:r w:rsidR="00807898" w:rsidRPr="00C50EB9">
        <w:rPr>
          <w:rFonts w:ascii="Cambria" w:eastAsia="Times New Roman" w:hAnsi="Cambria" w:cs="Times New Roman"/>
        </w:rPr>
        <w:t>Zmluv</w:t>
      </w:r>
      <w:r w:rsidRPr="00C50EB9">
        <w:rPr>
          <w:rFonts w:ascii="Cambria" w:eastAsia="Times New Roman" w:hAnsi="Cambria" w:cs="Times New Roman"/>
        </w:rPr>
        <w:t>y zrušiť odvolávku vo svojich verejných materiáloch o tom, že ide o zákazníka zhotoviteľa.</w:t>
      </w:r>
    </w:p>
    <w:p w14:paraId="651FDC3F" w14:textId="5AB83A82" w:rsidR="00B739C3" w:rsidRPr="00C50EB9" w:rsidRDefault="00B739C3" w:rsidP="00C62F7F">
      <w:pPr>
        <w:numPr>
          <w:ilvl w:val="0"/>
          <w:numId w:val="17"/>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je povinný na požiadanie objednávateľa po ukončení </w:t>
      </w:r>
      <w:r w:rsidR="00807898" w:rsidRPr="00C50EB9">
        <w:rPr>
          <w:rFonts w:ascii="Cambria" w:eastAsia="Times New Roman" w:hAnsi="Cambria" w:cs="Times New Roman"/>
        </w:rPr>
        <w:t>Zmluv</w:t>
      </w:r>
      <w:r w:rsidRPr="00C50EB9">
        <w:rPr>
          <w:rFonts w:ascii="Cambria" w:eastAsia="Times New Roman" w:hAnsi="Cambria" w:cs="Times New Roman"/>
        </w:rPr>
        <w:t xml:space="preserve">y vydať objednávateľovi všetky hmotné nosiče, ich kópie a vymazať programy uložené do pamäti, ako aj vydať všetku sprievodnú dokumentáciu a ostatné náležitosti patriace k dodanému predmetu </w:t>
      </w:r>
      <w:r w:rsidR="00807898" w:rsidRPr="00C50EB9">
        <w:rPr>
          <w:rFonts w:ascii="Cambria" w:eastAsia="Times New Roman" w:hAnsi="Cambria" w:cs="Times New Roman"/>
        </w:rPr>
        <w:t>Zmluv</w:t>
      </w:r>
      <w:r w:rsidRPr="00C50EB9">
        <w:rPr>
          <w:rFonts w:ascii="Cambria" w:eastAsia="Times New Roman" w:hAnsi="Cambria" w:cs="Times New Roman"/>
        </w:rPr>
        <w:t>y, ktoré boli poskytnuté od objednávateľa.</w:t>
      </w:r>
    </w:p>
    <w:p w14:paraId="12514291" w14:textId="49E5FAAE" w:rsidR="00B739C3" w:rsidRPr="00C50EB9" w:rsidRDefault="00B739C3" w:rsidP="00C62F7F">
      <w:pPr>
        <w:numPr>
          <w:ilvl w:val="0"/>
          <w:numId w:val="17"/>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 Zhotoviteľ sa zaväzuje riadiť internými pravidlami riadenia projektov objednávateľa s ktorými ich po nadobudnutí účinnosti </w:t>
      </w:r>
      <w:r w:rsidR="00807898" w:rsidRPr="00C50EB9">
        <w:rPr>
          <w:rFonts w:ascii="Cambria" w:eastAsia="Times New Roman" w:hAnsi="Cambria" w:cs="Times New Roman"/>
        </w:rPr>
        <w:t>Zmluv</w:t>
      </w:r>
      <w:r w:rsidRPr="00C50EB9">
        <w:rPr>
          <w:rFonts w:ascii="Cambria" w:eastAsia="Times New Roman" w:hAnsi="Cambria" w:cs="Times New Roman"/>
        </w:rPr>
        <w:t>y objednávateľ oboznámi.</w:t>
      </w:r>
    </w:p>
    <w:p w14:paraId="52737ACF" w14:textId="77777777" w:rsidR="00B739C3" w:rsidRPr="00C50EB9" w:rsidRDefault="00B739C3" w:rsidP="00B739C3">
      <w:pPr>
        <w:spacing w:before="40" w:after="0" w:line="240" w:lineRule="auto"/>
        <w:ind w:left="436"/>
        <w:jc w:val="both"/>
        <w:rPr>
          <w:rFonts w:ascii="Cambria" w:eastAsia="Times New Roman" w:hAnsi="Cambria" w:cs="Times New Roman"/>
        </w:rPr>
      </w:pPr>
    </w:p>
    <w:p w14:paraId="333B31A4" w14:textId="77777777"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t>Článok VI</w:t>
      </w:r>
    </w:p>
    <w:p w14:paraId="00EC1D46" w14:textId="12705F53" w:rsidR="00B739C3" w:rsidRPr="00C50EB9" w:rsidRDefault="00807898" w:rsidP="0068746E">
      <w:pPr>
        <w:pStyle w:val="Nadpis6"/>
        <w:numPr>
          <w:ilvl w:val="0"/>
          <w:numId w:val="0"/>
        </w:numPr>
        <w:ind w:left="3600" w:hanging="3600"/>
        <w:jc w:val="center"/>
        <w:rPr>
          <w:rFonts w:ascii="Cambria" w:hAnsi="Cambria"/>
          <w:b/>
          <w:bCs/>
        </w:rPr>
      </w:pPr>
      <w:r w:rsidRPr="00C50EB9">
        <w:rPr>
          <w:rFonts w:ascii="Cambria" w:hAnsi="Cambria"/>
          <w:b/>
          <w:bCs/>
          <w:sz w:val="22"/>
          <w:szCs w:val="22"/>
        </w:rPr>
        <w:t>Zmluv</w:t>
      </w:r>
      <w:r w:rsidR="00B739C3" w:rsidRPr="00C50EB9">
        <w:rPr>
          <w:rFonts w:ascii="Cambria" w:hAnsi="Cambria"/>
          <w:b/>
          <w:bCs/>
          <w:sz w:val="22"/>
          <w:szCs w:val="22"/>
        </w:rPr>
        <w:t>né pokuty</w:t>
      </w:r>
    </w:p>
    <w:p w14:paraId="7D2BBED9" w14:textId="54999FCA" w:rsidR="00B739C3" w:rsidRPr="00C50EB9" w:rsidRDefault="00B739C3" w:rsidP="00C62F7F">
      <w:pPr>
        <w:numPr>
          <w:ilvl w:val="0"/>
          <w:numId w:val="22"/>
        </w:numPr>
        <w:tabs>
          <w:tab w:val="left" w:pos="567"/>
        </w:tabs>
        <w:spacing w:after="0" w:line="240" w:lineRule="auto"/>
        <w:ind w:left="567" w:hanging="567"/>
        <w:jc w:val="both"/>
        <w:rPr>
          <w:rFonts w:ascii="Cambria" w:eastAsia="Times New Roman" w:hAnsi="Cambria" w:cs="Times New Roman"/>
        </w:rPr>
      </w:pPr>
      <w:r w:rsidRPr="00C50EB9">
        <w:rPr>
          <w:rFonts w:ascii="Cambria" w:eastAsia="Times New Roman" w:hAnsi="Cambria" w:cs="Arial"/>
          <w:spacing w:val="-1"/>
        </w:rPr>
        <w:t>Zaplatením</w:t>
      </w:r>
      <w:r w:rsidRPr="00C50EB9">
        <w:rPr>
          <w:rFonts w:ascii="Cambria" w:eastAsia="Times New Roman" w:hAnsi="Cambria" w:cs="Times New Roman"/>
        </w:rPr>
        <w:t xml:space="preserve"> </w:t>
      </w:r>
      <w:r w:rsidR="00807898" w:rsidRPr="00C50EB9">
        <w:rPr>
          <w:rFonts w:ascii="Cambria" w:eastAsia="Times New Roman" w:hAnsi="Cambria" w:cs="Times New Roman"/>
        </w:rPr>
        <w:t>Zmluv</w:t>
      </w:r>
      <w:r w:rsidRPr="00C50EB9">
        <w:rPr>
          <w:rFonts w:ascii="Cambria" w:eastAsia="Times New Roman" w:hAnsi="Cambria" w:cs="Times New Roman"/>
        </w:rPr>
        <w:t xml:space="preserve">nej pokuty nebude dotknutý nárok objednávateľa na náhradu škody. </w:t>
      </w:r>
      <w:r w:rsidR="00807898" w:rsidRPr="00C50EB9">
        <w:rPr>
          <w:rFonts w:ascii="Cambria" w:eastAsia="Times New Roman" w:hAnsi="Cambria" w:cs="Times New Roman"/>
        </w:rPr>
        <w:t>Zmluv</w:t>
      </w:r>
      <w:r w:rsidRPr="00C50EB9">
        <w:rPr>
          <w:rFonts w:ascii="Cambria" w:eastAsia="Times New Roman" w:hAnsi="Cambria" w:cs="Times New Roman"/>
        </w:rPr>
        <w:t xml:space="preserve">né pokuty sa nezapočítavajú na úhradu škôd, ktoré objednávateľovi vzniknú porušením </w:t>
      </w:r>
      <w:r w:rsidR="00807898" w:rsidRPr="00C50EB9">
        <w:rPr>
          <w:rFonts w:ascii="Cambria" w:eastAsia="Times New Roman" w:hAnsi="Cambria" w:cs="Times New Roman"/>
        </w:rPr>
        <w:t>Zmluv</w:t>
      </w:r>
      <w:r w:rsidRPr="00C50EB9">
        <w:rPr>
          <w:rFonts w:ascii="Cambria" w:eastAsia="Times New Roman" w:hAnsi="Cambria" w:cs="Times New Roman"/>
        </w:rPr>
        <w:t>ných povinností zhotoviteľa.</w:t>
      </w:r>
    </w:p>
    <w:p w14:paraId="1245826C" w14:textId="50578803" w:rsidR="00B739C3" w:rsidRPr="00C50EB9" w:rsidRDefault="00807898" w:rsidP="00C62F7F">
      <w:pPr>
        <w:numPr>
          <w:ilvl w:val="0"/>
          <w:numId w:val="22"/>
        </w:numPr>
        <w:tabs>
          <w:tab w:val="left" w:pos="567"/>
        </w:tabs>
        <w:spacing w:after="0" w:line="240" w:lineRule="auto"/>
        <w:ind w:left="567" w:hanging="567"/>
        <w:jc w:val="both"/>
        <w:rPr>
          <w:rFonts w:ascii="Cambria" w:eastAsia="Times New Roman" w:hAnsi="Cambria" w:cs="Arial"/>
          <w:lang w:eastAsia="sk-SK"/>
        </w:rPr>
      </w:pPr>
      <w:r w:rsidRPr="00C50EB9">
        <w:rPr>
          <w:rFonts w:ascii="Cambria" w:eastAsia="Times New Roman" w:hAnsi="Cambria" w:cs="Arial"/>
          <w:spacing w:val="-1"/>
        </w:rPr>
        <w:t>Zmluv</w:t>
      </w:r>
      <w:r w:rsidR="00B739C3" w:rsidRPr="00C50EB9">
        <w:rPr>
          <w:rFonts w:ascii="Cambria" w:eastAsia="Times New Roman" w:hAnsi="Cambria" w:cs="Arial"/>
          <w:spacing w:val="-1"/>
        </w:rPr>
        <w:t xml:space="preserve">né pokuty podľa </w:t>
      </w:r>
      <w:r w:rsidRPr="00C50EB9">
        <w:rPr>
          <w:rFonts w:ascii="Cambria" w:eastAsia="Times New Roman" w:hAnsi="Cambria" w:cs="Arial"/>
          <w:spacing w:val="-1"/>
        </w:rPr>
        <w:t>Zmluv</w:t>
      </w:r>
      <w:r w:rsidR="00B739C3" w:rsidRPr="00C50EB9">
        <w:rPr>
          <w:rFonts w:ascii="Cambria" w:eastAsia="Times New Roman" w:hAnsi="Cambria" w:cs="Arial"/>
          <w:spacing w:val="-1"/>
        </w:rPr>
        <w:t xml:space="preserve">y sú splatné do 30 dní odo dňa doručenia faktúry druhej </w:t>
      </w:r>
      <w:r w:rsidRPr="00C50EB9">
        <w:rPr>
          <w:rFonts w:ascii="Cambria" w:eastAsia="Times New Roman" w:hAnsi="Cambria" w:cs="Arial"/>
          <w:spacing w:val="-1"/>
        </w:rPr>
        <w:t>Zmluv</w:t>
      </w:r>
      <w:r w:rsidR="00B739C3" w:rsidRPr="00C50EB9">
        <w:rPr>
          <w:rFonts w:ascii="Cambria" w:eastAsia="Times New Roman" w:hAnsi="Cambria" w:cs="Arial"/>
          <w:spacing w:val="-1"/>
        </w:rPr>
        <w:t>nej strane, ak v týchto podmienkach alebo v </w:t>
      </w:r>
      <w:r w:rsidRPr="00C50EB9">
        <w:rPr>
          <w:rFonts w:ascii="Cambria" w:eastAsia="Times New Roman" w:hAnsi="Cambria" w:cs="Arial"/>
          <w:spacing w:val="-1"/>
        </w:rPr>
        <w:t>Zmluv</w:t>
      </w:r>
      <w:r w:rsidR="00B739C3" w:rsidRPr="00C50EB9">
        <w:rPr>
          <w:rFonts w:ascii="Cambria" w:eastAsia="Times New Roman" w:hAnsi="Cambria" w:cs="Arial"/>
          <w:spacing w:val="-1"/>
        </w:rPr>
        <w:t>e nie je uvedené inak</w:t>
      </w:r>
      <w:r w:rsidR="00B739C3" w:rsidRPr="00C50EB9">
        <w:rPr>
          <w:rFonts w:ascii="Arial" w:eastAsia="Times New Roman" w:hAnsi="Arial" w:cs="Arial"/>
          <w:spacing w:val="-1"/>
          <w:sz w:val="24"/>
          <w:szCs w:val="20"/>
        </w:rPr>
        <w:t>.</w:t>
      </w:r>
      <w:r w:rsidR="00B739C3" w:rsidRPr="00C50EB9">
        <w:rPr>
          <w:rFonts w:ascii="Cambria" w:eastAsia="Times New Roman" w:hAnsi="Cambria" w:cs="Arial"/>
          <w:spacing w:val="-1"/>
        </w:rPr>
        <w:t xml:space="preserve"> </w:t>
      </w:r>
    </w:p>
    <w:p w14:paraId="0FA9245B" w14:textId="77777777" w:rsidR="00B739C3" w:rsidRPr="00C50EB9" w:rsidRDefault="00B739C3" w:rsidP="00B739C3">
      <w:pPr>
        <w:spacing w:after="0" w:line="240" w:lineRule="auto"/>
        <w:ind w:left="436"/>
        <w:jc w:val="both"/>
        <w:rPr>
          <w:rFonts w:ascii="Cambria" w:eastAsia="Times New Roman" w:hAnsi="Cambria" w:cs="Times New Roman"/>
        </w:rPr>
      </w:pPr>
    </w:p>
    <w:p w14:paraId="65A6A69E" w14:textId="77777777"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t>Článok VII</w:t>
      </w:r>
    </w:p>
    <w:p w14:paraId="4552EFD6" w14:textId="77777777" w:rsidR="00B739C3" w:rsidRPr="00C50EB9" w:rsidRDefault="00B739C3" w:rsidP="0068746E">
      <w:pPr>
        <w:pStyle w:val="Nadpis6"/>
        <w:numPr>
          <w:ilvl w:val="0"/>
          <w:numId w:val="0"/>
        </w:numPr>
        <w:ind w:left="3600" w:hanging="3600"/>
        <w:jc w:val="center"/>
        <w:rPr>
          <w:rFonts w:ascii="Cambria" w:hAnsi="Cambria"/>
          <w:b/>
          <w:bCs/>
        </w:rPr>
      </w:pPr>
      <w:r w:rsidRPr="00C50EB9">
        <w:rPr>
          <w:rFonts w:ascii="Cambria" w:hAnsi="Cambria"/>
          <w:b/>
          <w:bCs/>
          <w:sz w:val="22"/>
          <w:szCs w:val="22"/>
        </w:rPr>
        <w:t>Zodpovednosť za škodu</w:t>
      </w:r>
    </w:p>
    <w:p w14:paraId="19C7C8ED" w14:textId="16BF057F" w:rsidR="00B739C3" w:rsidRPr="00C50EB9" w:rsidRDefault="00B739C3" w:rsidP="00C62F7F">
      <w:pPr>
        <w:numPr>
          <w:ilvl w:val="0"/>
          <w:numId w:val="19"/>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zodpovedá objednávateľovi za škody spojené s predmetom </w:t>
      </w:r>
      <w:r w:rsidR="00807898" w:rsidRPr="00C50EB9">
        <w:rPr>
          <w:rFonts w:ascii="Cambria" w:eastAsia="Times New Roman" w:hAnsi="Cambria" w:cs="Times New Roman"/>
        </w:rPr>
        <w:t>Zmluv</w:t>
      </w:r>
      <w:r w:rsidRPr="00C50EB9">
        <w:rPr>
          <w:rFonts w:ascii="Cambria" w:eastAsia="Times New Roman" w:hAnsi="Cambria" w:cs="Times New Roman"/>
        </w:rPr>
        <w:t xml:space="preserve">y v zmysle § 373 - § 386 Obchodného zákonníka. </w:t>
      </w:r>
    </w:p>
    <w:p w14:paraId="2073D9F5" w14:textId="484A3E05" w:rsidR="00B739C3" w:rsidRPr="00C50EB9" w:rsidRDefault="00B739C3" w:rsidP="00C62F7F">
      <w:pPr>
        <w:numPr>
          <w:ilvl w:val="0"/>
          <w:numId w:val="19"/>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Pre vylúčenie pochybností a príkladom platí, že zhotoviteľ zodpovedá objednávateľovi za škody spojené s predmetom </w:t>
      </w:r>
      <w:r w:rsidR="00807898" w:rsidRPr="00C50EB9">
        <w:rPr>
          <w:rFonts w:ascii="Cambria" w:eastAsia="Times New Roman" w:hAnsi="Cambria" w:cs="Times New Roman"/>
        </w:rPr>
        <w:t>Zmluv</w:t>
      </w:r>
      <w:r w:rsidRPr="00C50EB9">
        <w:rPr>
          <w:rFonts w:ascii="Cambria" w:eastAsia="Times New Roman" w:hAnsi="Cambria" w:cs="Times New Roman"/>
        </w:rPr>
        <w:t>y a jeho dodávkou, a to:</w:t>
      </w:r>
    </w:p>
    <w:p w14:paraId="177D45C7" w14:textId="6CE186D2" w:rsidR="00B739C3" w:rsidRPr="00C50EB9" w:rsidRDefault="00B739C3" w:rsidP="00C62F7F">
      <w:pPr>
        <w:numPr>
          <w:ilvl w:val="1"/>
          <w:numId w:val="18"/>
        </w:numPr>
        <w:spacing w:after="0" w:line="240" w:lineRule="auto"/>
        <w:ind w:left="1077" w:hanging="357"/>
        <w:jc w:val="both"/>
        <w:rPr>
          <w:rFonts w:ascii="Cambria" w:eastAsia="Times New Roman" w:hAnsi="Cambria" w:cs="Times New Roman"/>
        </w:rPr>
      </w:pPr>
      <w:r w:rsidRPr="00C50EB9">
        <w:rPr>
          <w:rFonts w:ascii="Cambria" w:eastAsia="Times New Roman" w:hAnsi="Cambria" w:cs="Times New Roman"/>
        </w:rPr>
        <w:t xml:space="preserve">vzniknuté v dôsledku toho, že chod a funkčnosť dodaného predmetu </w:t>
      </w:r>
      <w:r w:rsidR="00807898" w:rsidRPr="00C50EB9">
        <w:rPr>
          <w:rFonts w:ascii="Cambria" w:eastAsia="Times New Roman" w:hAnsi="Cambria" w:cs="Times New Roman"/>
        </w:rPr>
        <w:t>Zmluv</w:t>
      </w:r>
      <w:r w:rsidRPr="00C50EB9">
        <w:rPr>
          <w:rFonts w:ascii="Cambria" w:eastAsia="Times New Roman" w:hAnsi="Cambria" w:cs="Times New Roman"/>
        </w:rPr>
        <w:t xml:space="preserve">y, komponentov, programov a funkcií, pokiaľ nebudú modifikované objednávateľom a ak </w:t>
      </w:r>
      <w:r w:rsidRPr="00C50EB9">
        <w:rPr>
          <w:rFonts w:ascii="Cambria" w:eastAsia="Times New Roman" w:hAnsi="Cambria" w:cs="Times New Roman"/>
        </w:rPr>
        <w:lastRenderedPageBreak/>
        <w:t xml:space="preserve">objednávateľ neporuší svoje povinnosti, nebude zodpovedať chodu a funkčnosti dodaného predmetu uvedenému v sprievodnej dokumentácií dodaného predmetu </w:t>
      </w:r>
      <w:r w:rsidR="00807898" w:rsidRPr="00C50EB9">
        <w:rPr>
          <w:rFonts w:ascii="Cambria" w:eastAsia="Times New Roman" w:hAnsi="Cambria" w:cs="Times New Roman"/>
        </w:rPr>
        <w:t>Zmluv</w:t>
      </w:r>
      <w:r w:rsidRPr="00C50EB9">
        <w:rPr>
          <w:rFonts w:ascii="Cambria" w:eastAsia="Times New Roman" w:hAnsi="Cambria" w:cs="Times New Roman"/>
        </w:rPr>
        <w:t xml:space="preserve">y, ktorú zhotoviteľ odovzdal objednávateľovi a ktorá bola objednávateľom prijatá podľa tejto </w:t>
      </w:r>
      <w:r w:rsidR="00807898" w:rsidRPr="00C50EB9">
        <w:rPr>
          <w:rFonts w:ascii="Cambria" w:eastAsia="Times New Roman" w:hAnsi="Cambria" w:cs="Times New Roman"/>
        </w:rPr>
        <w:t>Zmluv</w:t>
      </w:r>
      <w:r w:rsidRPr="00C50EB9">
        <w:rPr>
          <w:rFonts w:ascii="Cambria" w:eastAsia="Times New Roman" w:hAnsi="Cambria" w:cs="Times New Roman"/>
        </w:rPr>
        <w:t>y,</w:t>
      </w:r>
    </w:p>
    <w:p w14:paraId="3BEA987E" w14:textId="77777777" w:rsidR="00B739C3" w:rsidRPr="00C50EB9" w:rsidRDefault="00B739C3" w:rsidP="00C62F7F">
      <w:pPr>
        <w:numPr>
          <w:ilvl w:val="1"/>
          <w:numId w:val="18"/>
        </w:numPr>
        <w:spacing w:after="0" w:line="240" w:lineRule="auto"/>
        <w:ind w:left="1077" w:hanging="357"/>
        <w:jc w:val="both"/>
        <w:rPr>
          <w:rFonts w:ascii="Cambria" w:eastAsia="Times New Roman" w:hAnsi="Cambria" w:cs="Times New Roman"/>
        </w:rPr>
      </w:pPr>
      <w:r w:rsidRPr="00C50EB9">
        <w:rPr>
          <w:rFonts w:ascii="Cambria" w:eastAsia="Times New Roman" w:hAnsi="Cambria" w:cs="Times New Roman"/>
        </w:rPr>
        <w:t>takým spôsobom zapríčinené následné škody, ušlý zisk, straty dát alebo porušenia technických zariadení,</w:t>
      </w:r>
    </w:p>
    <w:p w14:paraId="31E8F244" w14:textId="06C7B32F" w:rsidR="00B739C3" w:rsidRPr="00C50EB9" w:rsidRDefault="00B739C3" w:rsidP="00C62F7F">
      <w:pPr>
        <w:numPr>
          <w:ilvl w:val="1"/>
          <w:numId w:val="18"/>
        </w:numPr>
        <w:spacing w:after="0" w:line="240" w:lineRule="auto"/>
        <w:ind w:left="1077" w:hanging="357"/>
        <w:jc w:val="both"/>
        <w:rPr>
          <w:rFonts w:ascii="Cambria" w:eastAsia="Times New Roman" w:hAnsi="Cambria" w:cs="Times New Roman"/>
        </w:rPr>
      </w:pPr>
      <w:r w:rsidRPr="00C50EB9">
        <w:rPr>
          <w:rFonts w:ascii="Cambria" w:eastAsia="Times New Roman" w:hAnsi="Cambria" w:cs="Times New Roman"/>
        </w:rPr>
        <w:t xml:space="preserve">škody vzniknuté iným nedovoleným konaním, škody vzniknuté nedbanlivosťou, porušením </w:t>
      </w:r>
      <w:r w:rsidR="00807898" w:rsidRPr="00C50EB9">
        <w:rPr>
          <w:rFonts w:ascii="Cambria" w:eastAsia="Times New Roman" w:hAnsi="Cambria" w:cs="Times New Roman"/>
        </w:rPr>
        <w:t>Zmluv</w:t>
      </w:r>
      <w:r w:rsidRPr="00C50EB9">
        <w:rPr>
          <w:rFonts w:ascii="Cambria" w:eastAsia="Times New Roman" w:hAnsi="Cambria" w:cs="Times New Roman"/>
        </w:rPr>
        <w:t>y,</w:t>
      </w:r>
    </w:p>
    <w:p w14:paraId="50A2E209" w14:textId="30DE8817" w:rsidR="00B739C3" w:rsidRPr="00C50EB9" w:rsidRDefault="00B739C3" w:rsidP="00C62F7F">
      <w:pPr>
        <w:numPr>
          <w:ilvl w:val="1"/>
          <w:numId w:val="18"/>
        </w:numPr>
        <w:spacing w:after="0" w:line="240" w:lineRule="auto"/>
        <w:ind w:left="1077" w:hanging="357"/>
        <w:jc w:val="both"/>
        <w:rPr>
          <w:rFonts w:ascii="Cambria" w:eastAsia="Times New Roman" w:hAnsi="Cambria" w:cs="Times New Roman"/>
        </w:rPr>
      </w:pPr>
      <w:r w:rsidRPr="00C50EB9">
        <w:rPr>
          <w:rFonts w:ascii="Cambria" w:eastAsia="Times New Roman" w:hAnsi="Cambria" w:cs="Times New Roman"/>
        </w:rPr>
        <w:t xml:space="preserve">škody spôsobené na majetku objednávateľa zamestnancami a subdodávateľmi zhotoviteľa pri plnení tejto </w:t>
      </w:r>
      <w:r w:rsidR="00807898" w:rsidRPr="00C50EB9">
        <w:rPr>
          <w:rFonts w:ascii="Cambria" w:eastAsia="Times New Roman" w:hAnsi="Cambria" w:cs="Times New Roman"/>
        </w:rPr>
        <w:t>Zmluv</w:t>
      </w:r>
      <w:r w:rsidRPr="00C50EB9">
        <w:rPr>
          <w:rFonts w:ascii="Cambria" w:eastAsia="Times New Roman" w:hAnsi="Cambria" w:cs="Times New Roman"/>
        </w:rPr>
        <w:t>y.</w:t>
      </w:r>
    </w:p>
    <w:p w14:paraId="13C64A1D" w14:textId="77777777" w:rsidR="00B739C3" w:rsidRPr="00C50EB9" w:rsidRDefault="00B739C3" w:rsidP="00B739C3">
      <w:pPr>
        <w:spacing w:before="40" w:after="0" w:line="240" w:lineRule="auto"/>
        <w:ind w:left="436"/>
        <w:jc w:val="both"/>
        <w:rPr>
          <w:rFonts w:ascii="Cambria" w:eastAsia="Times New Roman" w:hAnsi="Cambria" w:cs="Times New Roman"/>
          <w:highlight w:val="yellow"/>
        </w:rPr>
      </w:pPr>
    </w:p>
    <w:p w14:paraId="39160204" w14:textId="77777777"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t>Článok VIII</w:t>
      </w:r>
    </w:p>
    <w:p w14:paraId="1C58383C" w14:textId="7BCA9AF2"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t xml:space="preserve">Ukončenie </w:t>
      </w:r>
      <w:r w:rsidR="00807898" w:rsidRPr="00C50EB9">
        <w:rPr>
          <w:rFonts w:ascii="Cambria" w:hAnsi="Cambria"/>
          <w:b/>
          <w:bCs/>
          <w:sz w:val="22"/>
          <w:szCs w:val="22"/>
        </w:rPr>
        <w:t>Zmluv</w:t>
      </w:r>
      <w:r w:rsidRPr="00C50EB9">
        <w:rPr>
          <w:rFonts w:ascii="Cambria" w:hAnsi="Cambria"/>
          <w:b/>
          <w:bCs/>
          <w:sz w:val="22"/>
          <w:szCs w:val="22"/>
        </w:rPr>
        <w:t>y</w:t>
      </w:r>
    </w:p>
    <w:p w14:paraId="7F721508" w14:textId="773B9592" w:rsidR="00B739C3" w:rsidRPr="00C50EB9" w:rsidRDefault="00807898" w:rsidP="00C62F7F">
      <w:pPr>
        <w:numPr>
          <w:ilvl w:val="0"/>
          <w:numId w:val="20"/>
        </w:numPr>
        <w:spacing w:after="0" w:line="240" w:lineRule="auto"/>
        <w:jc w:val="both"/>
        <w:rPr>
          <w:rFonts w:ascii="Cambria" w:eastAsia="Times New Roman" w:hAnsi="Cambria" w:cs="Times New Roman"/>
        </w:rPr>
      </w:pPr>
      <w:r w:rsidRPr="00C50EB9">
        <w:rPr>
          <w:rFonts w:ascii="Cambria" w:eastAsia="Times New Roman" w:hAnsi="Cambria" w:cs="Times New Roman"/>
        </w:rPr>
        <w:t>Zmluv</w:t>
      </w:r>
      <w:r w:rsidR="00B739C3" w:rsidRPr="00C50EB9">
        <w:rPr>
          <w:rFonts w:ascii="Cambria" w:eastAsia="Times New Roman" w:hAnsi="Cambria" w:cs="Times New Roman"/>
        </w:rPr>
        <w:t>a zaniká:</w:t>
      </w:r>
    </w:p>
    <w:p w14:paraId="377D2949" w14:textId="5AB4D435" w:rsidR="005216DE" w:rsidRPr="00C50EB9" w:rsidRDefault="00B739C3" w:rsidP="00B739C3">
      <w:pPr>
        <w:spacing w:before="40" w:after="0" w:line="240" w:lineRule="auto"/>
        <w:ind w:left="709"/>
        <w:jc w:val="both"/>
        <w:rPr>
          <w:rFonts w:ascii="Cambria" w:eastAsia="Times New Roman" w:hAnsi="Cambria" w:cs="Times New Roman"/>
        </w:rPr>
      </w:pPr>
      <w:r w:rsidRPr="00C50EB9">
        <w:rPr>
          <w:rFonts w:ascii="Cambria" w:eastAsia="Times New Roman" w:hAnsi="Cambria" w:cs="Times New Roman"/>
        </w:rPr>
        <w:t>a)</w:t>
      </w:r>
      <w:r w:rsidR="005216DE" w:rsidRPr="00C50EB9">
        <w:rPr>
          <w:rFonts w:ascii="Cambria" w:eastAsia="Times New Roman" w:hAnsi="Cambria" w:cs="Times New Roman"/>
        </w:rPr>
        <w:t xml:space="preserve"> </w:t>
      </w:r>
      <w:r w:rsidR="005216DE" w:rsidRPr="00C50EB9">
        <w:rPr>
          <w:rFonts w:ascii="Cambria" w:eastAsia="Times New Roman" w:hAnsi="Cambria" w:cs="Times New Roman"/>
        </w:rPr>
        <w:tab/>
        <w:t>riadnym dodaním diela,</w:t>
      </w:r>
      <w:r w:rsidRPr="00C50EB9">
        <w:rPr>
          <w:rFonts w:ascii="Cambria" w:eastAsia="Times New Roman" w:hAnsi="Cambria" w:cs="Times New Roman"/>
        </w:rPr>
        <w:tab/>
      </w:r>
    </w:p>
    <w:p w14:paraId="019F73BF" w14:textId="09F4333E" w:rsidR="00B739C3" w:rsidRPr="00C50EB9" w:rsidRDefault="009776B6" w:rsidP="00B739C3">
      <w:pPr>
        <w:spacing w:before="40" w:after="0" w:line="240" w:lineRule="auto"/>
        <w:ind w:left="709"/>
        <w:jc w:val="both"/>
        <w:rPr>
          <w:rFonts w:ascii="Cambria" w:eastAsia="Times New Roman" w:hAnsi="Cambria" w:cs="Times New Roman"/>
        </w:rPr>
      </w:pPr>
      <w:r w:rsidRPr="00C50EB9">
        <w:rPr>
          <w:rFonts w:ascii="Cambria" w:eastAsia="Times New Roman" w:hAnsi="Cambria" w:cs="Times New Roman"/>
        </w:rPr>
        <w:t>b</w:t>
      </w:r>
      <w:r w:rsidR="00B739C3" w:rsidRPr="00C50EB9">
        <w:rPr>
          <w:rFonts w:ascii="Cambria" w:eastAsia="Times New Roman" w:hAnsi="Cambria" w:cs="Times New Roman"/>
        </w:rPr>
        <w:t>)</w:t>
      </w:r>
      <w:r w:rsidR="00B739C3" w:rsidRPr="00C50EB9">
        <w:rPr>
          <w:rFonts w:ascii="Cambria" w:eastAsia="Times New Roman" w:hAnsi="Cambria" w:cs="Times New Roman"/>
        </w:rPr>
        <w:tab/>
        <w:t xml:space="preserve">písomnou dohodou </w:t>
      </w:r>
      <w:r w:rsidR="00807898" w:rsidRPr="00C50EB9">
        <w:rPr>
          <w:rFonts w:ascii="Cambria" w:eastAsia="Times New Roman" w:hAnsi="Cambria" w:cs="Times New Roman"/>
        </w:rPr>
        <w:t>Zmluv</w:t>
      </w:r>
      <w:r w:rsidR="00B739C3" w:rsidRPr="00C50EB9">
        <w:rPr>
          <w:rFonts w:ascii="Cambria" w:eastAsia="Times New Roman" w:hAnsi="Cambria" w:cs="Times New Roman"/>
        </w:rPr>
        <w:t>ných strán,</w:t>
      </w:r>
    </w:p>
    <w:p w14:paraId="5D2829AC" w14:textId="785E7AF5" w:rsidR="00B739C3" w:rsidRPr="00C50EB9" w:rsidRDefault="009776B6" w:rsidP="00B739C3">
      <w:pPr>
        <w:spacing w:before="40" w:after="0" w:line="240" w:lineRule="auto"/>
        <w:ind w:left="1418" w:hanging="709"/>
        <w:jc w:val="both"/>
        <w:rPr>
          <w:rFonts w:ascii="Cambria" w:eastAsia="Times New Roman" w:hAnsi="Cambria" w:cs="Times New Roman"/>
        </w:rPr>
      </w:pPr>
      <w:r w:rsidRPr="00C50EB9">
        <w:rPr>
          <w:rFonts w:ascii="Cambria" w:eastAsia="Times New Roman" w:hAnsi="Cambria" w:cs="Times New Roman"/>
        </w:rPr>
        <w:t>c</w:t>
      </w:r>
      <w:r w:rsidR="00B739C3" w:rsidRPr="00C50EB9">
        <w:rPr>
          <w:rFonts w:ascii="Cambria" w:eastAsia="Times New Roman" w:hAnsi="Cambria" w:cs="Times New Roman"/>
        </w:rPr>
        <w:t>)</w:t>
      </w:r>
      <w:r w:rsidR="00B739C3" w:rsidRPr="00C50EB9">
        <w:rPr>
          <w:rFonts w:ascii="Times New Roman" w:eastAsia="Times New Roman" w:hAnsi="Times New Roman" w:cs="Times New Roman"/>
          <w:sz w:val="24"/>
          <w:szCs w:val="20"/>
        </w:rPr>
        <w:tab/>
      </w:r>
      <w:r w:rsidR="00B739C3" w:rsidRPr="00C50EB9">
        <w:rPr>
          <w:rFonts w:ascii="Cambria" w:eastAsia="Times New Roman" w:hAnsi="Cambria" w:cs="Times New Roman"/>
        </w:rPr>
        <w:t xml:space="preserve">písomným odstúpením od </w:t>
      </w:r>
      <w:r w:rsidR="00807898" w:rsidRPr="00C50EB9">
        <w:rPr>
          <w:rFonts w:ascii="Cambria" w:eastAsia="Times New Roman" w:hAnsi="Cambria" w:cs="Times New Roman"/>
        </w:rPr>
        <w:t>Zmluv</w:t>
      </w:r>
      <w:r w:rsidR="00B739C3" w:rsidRPr="00C50EB9">
        <w:rPr>
          <w:rFonts w:ascii="Cambria" w:eastAsia="Times New Roman" w:hAnsi="Cambria" w:cs="Times New Roman"/>
        </w:rPr>
        <w:t xml:space="preserve">y </w:t>
      </w:r>
      <w:r w:rsidR="00807898" w:rsidRPr="00C50EB9">
        <w:rPr>
          <w:rFonts w:ascii="Cambria" w:eastAsia="Times New Roman" w:hAnsi="Cambria" w:cs="Times New Roman"/>
        </w:rPr>
        <w:t>Zmluv</w:t>
      </w:r>
      <w:r w:rsidR="00B739C3" w:rsidRPr="00C50EB9">
        <w:rPr>
          <w:rFonts w:ascii="Cambria" w:eastAsia="Times New Roman" w:hAnsi="Cambria" w:cs="Times New Roman"/>
        </w:rPr>
        <w:t>nou stranou podľa podmienok ustanovených v </w:t>
      </w:r>
      <w:r w:rsidR="00807898" w:rsidRPr="00C50EB9">
        <w:rPr>
          <w:rFonts w:ascii="Cambria" w:eastAsia="Times New Roman" w:hAnsi="Cambria" w:cs="Times New Roman"/>
        </w:rPr>
        <w:t>Zmluv</w:t>
      </w:r>
      <w:r w:rsidR="00B739C3" w:rsidRPr="00C50EB9">
        <w:rPr>
          <w:rFonts w:ascii="Cambria" w:eastAsia="Times New Roman" w:hAnsi="Cambria" w:cs="Times New Roman"/>
        </w:rPr>
        <w:t>e.</w:t>
      </w:r>
    </w:p>
    <w:p w14:paraId="68D389AB" w14:textId="291D8096" w:rsidR="00B739C3" w:rsidRPr="00C50EB9" w:rsidRDefault="00B739C3" w:rsidP="00C62F7F">
      <w:pPr>
        <w:numPr>
          <w:ilvl w:val="0"/>
          <w:numId w:val="20"/>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Odstúpiť od </w:t>
      </w:r>
      <w:r w:rsidR="00807898" w:rsidRPr="00C50EB9">
        <w:rPr>
          <w:rFonts w:ascii="Cambria" w:eastAsia="Times New Roman" w:hAnsi="Cambria" w:cs="Times New Roman"/>
        </w:rPr>
        <w:t>Zmluv</w:t>
      </w:r>
      <w:r w:rsidRPr="00C50EB9">
        <w:rPr>
          <w:rFonts w:ascii="Cambria" w:eastAsia="Times New Roman" w:hAnsi="Cambria" w:cs="Times New Roman"/>
        </w:rPr>
        <w:t xml:space="preserve">y je možné z dôvodov podstatného porušenia </w:t>
      </w:r>
      <w:r w:rsidR="00807898" w:rsidRPr="00C50EB9">
        <w:rPr>
          <w:rFonts w:ascii="Cambria" w:eastAsia="Times New Roman" w:hAnsi="Cambria" w:cs="Times New Roman"/>
        </w:rPr>
        <w:t>Zmluv</w:t>
      </w:r>
      <w:r w:rsidRPr="00C50EB9">
        <w:rPr>
          <w:rFonts w:ascii="Cambria" w:eastAsia="Times New Roman" w:hAnsi="Cambria" w:cs="Times New Roman"/>
        </w:rPr>
        <w:t xml:space="preserve">ných povinností druhou </w:t>
      </w:r>
      <w:r w:rsidR="00807898" w:rsidRPr="00C50EB9">
        <w:rPr>
          <w:rFonts w:ascii="Cambria" w:eastAsia="Times New Roman" w:hAnsi="Cambria" w:cs="Times New Roman"/>
        </w:rPr>
        <w:t>Zmluv</w:t>
      </w:r>
      <w:r w:rsidRPr="00C50EB9">
        <w:rPr>
          <w:rFonts w:ascii="Cambria" w:eastAsia="Times New Roman" w:hAnsi="Cambria" w:cs="Times New Roman"/>
        </w:rPr>
        <w:t xml:space="preserve">nou stranou alebo v prípade nepodstatného porušenia </w:t>
      </w:r>
      <w:r w:rsidR="00807898" w:rsidRPr="00C50EB9">
        <w:rPr>
          <w:rFonts w:ascii="Cambria" w:eastAsia="Times New Roman" w:hAnsi="Cambria" w:cs="Times New Roman"/>
        </w:rPr>
        <w:t>Zmluv</w:t>
      </w:r>
      <w:r w:rsidRPr="00C50EB9">
        <w:rPr>
          <w:rFonts w:ascii="Cambria" w:eastAsia="Times New Roman" w:hAnsi="Cambria" w:cs="Times New Roman"/>
        </w:rPr>
        <w:t xml:space="preserve">ných povinností </w:t>
      </w:r>
      <w:r w:rsidR="00807898" w:rsidRPr="00C50EB9">
        <w:rPr>
          <w:rFonts w:ascii="Cambria" w:eastAsia="Times New Roman" w:hAnsi="Cambria" w:cs="Times New Roman"/>
        </w:rPr>
        <w:t>Zmluv</w:t>
      </w:r>
      <w:r w:rsidRPr="00C50EB9">
        <w:rPr>
          <w:rFonts w:ascii="Cambria" w:eastAsia="Times New Roman" w:hAnsi="Cambria" w:cs="Times New Roman"/>
        </w:rPr>
        <w:t xml:space="preserve">y druhou </w:t>
      </w:r>
      <w:r w:rsidR="00807898" w:rsidRPr="00C50EB9">
        <w:rPr>
          <w:rFonts w:ascii="Cambria" w:eastAsia="Times New Roman" w:hAnsi="Cambria" w:cs="Times New Roman"/>
        </w:rPr>
        <w:t>Zmluv</w:t>
      </w:r>
      <w:r w:rsidRPr="00C50EB9">
        <w:rPr>
          <w:rFonts w:ascii="Cambria" w:eastAsia="Times New Roman" w:hAnsi="Cambria" w:cs="Times New Roman"/>
        </w:rPr>
        <w:t xml:space="preserve">nou stranou v prípadoch, ak to upravuje všeobecne záväzný právny predpis (napr. v zmysle § 19 ods. 3 zákona č. 343/2015 Z. z. alebo § 15 ods. 1 zákona č. 315/2016 Z. z. o registri partnerov verejného sektora a o zmene a doplnení niektorých zákonov v znení neskorších predpisov) alebo </w:t>
      </w:r>
      <w:r w:rsidR="00807898" w:rsidRPr="00C50EB9">
        <w:rPr>
          <w:rFonts w:ascii="Cambria" w:eastAsia="Times New Roman" w:hAnsi="Cambria" w:cs="Times New Roman"/>
        </w:rPr>
        <w:t>Zmluv</w:t>
      </w:r>
      <w:r w:rsidRPr="00C50EB9">
        <w:rPr>
          <w:rFonts w:ascii="Cambria" w:eastAsia="Times New Roman" w:hAnsi="Cambria" w:cs="Times New Roman"/>
        </w:rPr>
        <w:t xml:space="preserve">a. Odstúpenie od </w:t>
      </w:r>
      <w:r w:rsidR="00807898" w:rsidRPr="00C50EB9">
        <w:rPr>
          <w:rFonts w:ascii="Cambria" w:eastAsia="Times New Roman" w:hAnsi="Cambria" w:cs="Times New Roman"/>
        </w:rPr>
        <w:t>Zmluv</w:t>
      </w:r>
      <w:r w:rsidRPr="00C50EB9">
        <w:rPr>
          <w:rFonts w:ascii="Cambria" w:eastAsia="Times New Roman" w:hAnsi="Cambria" w:cs="Times New Roman"/>
        </w:rPr>
        <w:t xml:space="preserve">y musí byť v písomnej forme doručené na adresu druhej </w:t>
      </w:r>
      <w:r w:rsidR="00807898" w:rsidRPr="00C50EB9">
        <w:rPr>
          <w:rFonts w:ascii="Cambria" w:eastAsia="Times New Roman" w:hAnsi="Cambria" w:cs="Times New Roman"/>
        </w:rPr>
        <w:t>Zmluv</w:t>
      </w:r>
      <w:r w:rsidRPr="00C50EB9">
        <w:rPr>
          <w:rFonts w:ascii="Cambria" w:eastAsia="Times New Roman" w:hAnsi="Cambria" w:cs="Times New Roman"/>
        </w:rPr>
        <w:t xml:space="preserve">nej strany. </w:t>
      </w:r>
    </w:p>
    <w:p w14:paraId="165556CA" w14:textId="00600E73" w:rsidR="00B739C3" w:rsidRPr="00C50EB9" w:rsidRDefault="00B739C3" w:rsidP="00C62F7F">
      <w:pPr>
        <w:numPr>
          <w:ilvl w:val="0"/>
          <w:numId w:val="20"/>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Za nepodstatné porušenie </w:t>
      </w:r>
      <w:r w:rsidR="00807898" w:rsidRPr="00C50EB9">
        <w:rPr>
          <w:rFonts w:ascii="Cambria" w:eastAsia="Times New Roman" w:hAnsi="Cambria" w:cs="Times New Roman"/>
        </w:rPr>
        <w:t>Zmluv</w:t>
      </w:r>
      <w:r w:rsidRPr="00C50EB9">
        <w:rPr>
          <w:rFonts w:ascii="Cambria" w:eastAsia="Times New Roman" w:hAnsi="Cambria" w:cs="Times New Roman"/>
        </w:rPr>
        <w:t xml:space="preserve">y sa považuje každé porušenie </w:t>
      </w:r>
      <w:r w:rsidR="00807898" w:rsidRPr="00C50EB9">
        <w:rPr>
          <w:rFonts w:ascii="Cambria" w:eastAsia="Times New Roman" w:hAnsi="Cambria" w:cs="Times New Roman"/>
        </w:rPr>
        <w:t>Zmluv</w:t>
      </w:r>
      <w:r w:rsidRPr="00C50EB9">
        <w:rPr>
          <w:rFonts w:ascii="Cambria" w:eastAsia="Times New Roman" w:hAnsi="Cambria" w:cs="Times New Roman"/>
        </w:rPr>
        <w:t xml:space="preserve">y, okrem porušení </w:t>
      </w:r>
      <w:r w:rsidR="00807898" w:rsidRPr="00C50EB9">
        <w:rPr>
          <w:rFonts w:ascii="Cambria" w:eastAsia="Times New Roman" w:hAnsi="Cambria" w:cs="Times New Roman"/>
        </w:rPr>
        <w:t>Zmluv</w:t>
      </w:r>
      <w:r w:rsidRPr="00C50EB9">
        <w:rPr>
          <w:rFonts w:ascii="Cambria" w:eastAsia="Times New Roman" w:hAnsi="Cambria" w:cs="Times New Roman"/>
        </w:rPr>
        <w:t>y upravených v </w:t>
      </w:r>
      <w:r w:rsidR="00807898" w:rsidRPr="00C50EB9">
        <w:rPr>
          <w:rFonts w:ascii="Cambria" w:eastAsia="Times New Roman" w:hAnsi="Cambria" w:cs="Times New Roman"/>
        </w:rPr>
        <w:t>Zmluv</w:t>
      </w:r>
      <w:r w:rsidRPr="00C50EB9">
        <w:rPr>
          <w:rFonts w:ascii="Cambria" w:eastAsia="Times New Roman" w:hAnsi="Cambria" w:cs="Times New Roman"/>
        </w:rPr>
        <w:t xml:space="preserve">e a/alebo v všeobecných podmienkach ako podstatné porušenie </w:t>
      </w:r>
      <w:r w:rsidR="00807898" w:rsidRPr="00C50EB9">
        <w:rPr>
          <w:rFonts w:ascii="Cambria" w:eastAsia="Times New Roman" w:hAnsi="Cambria" w:cs="Times New Roman"/>
        </w:rPr>
        <w:t>Zmluv</w:t>
      </w:r>
      <w:r w:rsidRPr="00C50EB9">
        <w:rPr>
          <w:rFonts w:ascii="Cambria" w:eastAsia="Times New Roman" w:hAnsi="Cambria" w:cs="Times New Roman"/>
        </w:rPr>
        <w:t xml:space="preserve">y. V prípade, ak ktorákoľvek zo </w:t>
      </w:r>
      <w:r w:rsidR="00807898" w:rsidRPr="00C50EB9">
        <w:rPr>
          <w:rFonts w:ascii="Cambria" w:eastAsia="Times New Roman" w:hAnsi="Cambria" w:cs="Times New Roman"/>
        </w:rPr>
        <w:t>Zmluv</w:t>
      </w:r>
      <w:r w:rsidRPr="00C50EB9">
        <w:rPr>
          <w:rFonts w:ascii="Cambria" w:eastAsia="Times New Roman" w:hAnsi="Cambria" w:cs="Times New Roman"/>
        </w:rPr>
        <w:t>ných strán poruší nepodstatným spôsobom niektorú zo svojich povinností dohodnutých v </w:t>
      </w:r>
      <w:r w:rsidR="00807898" w:rsidRPr="00C50EB9">
        <w:rPr>
          <w:rFonts w:ascii="Cambria" w:eastAsia="Times New Roman" w:hAnsi="Cambria" w:cs="Times New Roman"/>
        </w:rPr>
        <w:t>Zmluv</w:t>
      </w:r>
      <w:r w:rsidRPr="00C50EB9">
        <w:rPr>
          <w:rFonts w:ascii="Cambria" w:eastAsia="Times New Roman" w:hAnsi="Cambria" w:cs="Times New Roman"/>
        </w:rPr>
        <w:t xml:space="preserve">e a nesplní svoju povinnosť ani v dodatočne určenej primeranej lehote stanovenej dotknutou </w:t>
      </w:r>
      <w:r w:rsidR="00807898" w:rsidRPr="00C50EB9">
        <w:rPr>
          <w:rFonts w:ascii="Cambria" w:eastAsia="Times New Roman" w:hAnsi="Cambria" w:cs="Times New Roman"/>
        </w:rPr>
        <w:t>Zmluv</w:t>
      </w:r>
      <w:r w:rsidRPr="00C50EB9">
        <w:rPr>
          <w:rFonts w:ascii="Cambria" w:eastAsia="Times New Roman" w:hAnsi="Cambria" w:cs="Times New Roman"/>
        </w:rPr>
        <w:t xml:space="preserve">nou stranou, môže táto </w:t>
      </w:r>
      <w:r w:rsidR="00807898" w:rsidRPr="00C50EB9">
        <w:rPr>
          <w:rFonts w:ascii="Cambria" w:eastAsia="Times New Roman" w:hAnsi="Cambria" w:cs="Times New Roman"/>
        </w:rPr>
        <w:t>Zmluv</w:t>
      </w:r>
      <w:r w:rsidRPr="00C50EB9">
        <w:rPr>
          <w:rFonts w:ascii="Cambria" w:eastAsia="Times New Roman" w:hAnsi="Cambria" w:cs="Times New Roman"/>
        </w:rPr>
        <w:t xml:space="preserve">ná strana od </w:t>
      </w:r>
      <w:r w:rsidR="00807898" w:rsidRPr="00C50EB9">
        <w:rPr>
          <w:rFonts w:ascii="Cambria" w:eastAsia="Times New Roman" w:hAnsi="Cambria" w:cs="Times New Roman"/>
        </w:rPr>
        <w:t>Zmluv</w:t>
      </w:r>
      <w:r w:rsidRPr="00C50EB9">
        <w:rPr>
          <w:rFonts w:ascii="Cambria" w:eastAsia="Times New Roman" w:hAnsi="Cambria" w:cs="Times New Roman"/>
        </w:rPr>
        <w:t xml:space="preserve">y odstúpiť. Výzva na splnenie povinnosti s určením dodatočnej primeranej lehoty musí byť písomná a doručená druhej </w:t>
      </w:r>
      <w:r w:rsidR="00807898" w:rsidRPr="00C50EB9">
        <w:rPr>
          <w:rFonts w:ascii="Cambria" w:eastAsia="Times New Roman" w:hAnsi="Cambria" w:cs="Times New Roman"/>
        </w:rPr>
        <w:t>Zmluv</w:t>
      </w:r>
      <w:r w:rsidRPr="00C50EB9">
        <w:rPr>
          <w:rFonts w:ascii="Cambria" w:eastAsia="Times New Roman" w:hAnsi="Cambria" w:cs="Times New Roman"/>
        </w:rPr>
        <w:t xml:space="preserve">nej strane. Právne účinky odstúpenia od </w:t>
      </w:r>
      <w:r w:rsidR="00807898" w:rsidRPr="00C50EB9">
        <w:rPr>
          <w:rFonts w:ascii="Cambria" w:eastAsia="Times New Roman" w:hAnsi="Cambria" w:cs="Times New Roman"/>
        </w:rPr>
        <w:t>Zmluv</w:t>
      </w:r>
      <w:r w:rsidRPr="00C50EB9">
        <w:rPr>
          <w:rFonts w:ascii="Cambria" w:eastAsia="Times New Roman" w:hAnsi="Cambria" w:cs="Times New Roman"/>
        </w:rPr>
        <w:t xml:space="preserve">y nastanú dňom doručenia písomného oznámenia o odstúpení druhej </w:t>
      </w:r>
      <w:r w:rsidR="00807898" w:rsidRPr="00C50EB9">
        <w:rPr>
          <w:rFonts w:ascii="Cambria" w:eastAsia="Times New Roman" w:hAnsi="Cambria" w:cs="Times New Roman"/>
        </w:rPr>
        <w:t>Zmluv</w:t>
      </w:r>
      <w:r w:rsidRPr="00C50EB9">
        <w:rPr>
          <w:rFonts w:ascii="Cambria" w:eastAsia="Times New Roman" w:hAnsi="Cambria" w:cs="Times New Roman"/>
        </w:rPr>
        <w:t>nej strany.</w:t>
      </w:r>
    </w:p>
    <w:p w14:paraId="62EF4BE9" w14:textId="566B3542" w:rsidR="00B739C3" w:rsidRPr="00C50EB9" w:rsidRDefault="00B739C3" w:rsidP="00C62F7F">
      <w:pPr>
        <w:numPr>
          <w:ilvl w:val="0"/>
          <w:numId w:val="20"/>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Ukončením </w:t>
      </w:r>
      <w:r w:rsidR="00807898" w:rsidRPr="00C50EB9">
        <w:rPr>
          <w:rFonts w:ascii="Cambria" w:eastAsia="Times New Roman" w:hAnsi="Cambria" w:cs="Times New Roman"/>
        </w:rPr>
        <w:t>Zmluv</w:t>
      </w:r>
      <w:r w:rsidRPr="00C50EB9">
        <w:rPr>
          <w:rFonts w:ascii="Cambria" w:eastAsia="Times New Roman" w:hAnsi="Cambria" w:cs="Times New Roman"/>
        </w:rPr>
        <w:t xml:space="preserve">y nie je dotknutý nárok na náhradu škody vzniknutej porušením ustanovení </w:t>
      </w:r>
      <w:r w:rsidR="00807898" w:rsidRPr="00C50EB9">
        <w:rPr>
          <w:rFonts w:ascii="Cambria" w:eastAsia="Times New Roman" w:hAnsi="Cambria" w:cs="Times New Roman"/>
        </w:rPr>
        <w:t>Zmluv</w:t>
      </w:r>
      <w:r w:rsidRPr="00C50EB9">
        <w:rPr>
          <w:rFonts w:ascii="Cambria" w:eastAsia="Times New Roman" w:hAnsi="Cambria" w:cs="Times New Roman"/>
        </w:rPr>
        <w:t xml:space="preserve">y a tiež nie je dotknutý nárok na úhrady sumy zodpovedajúcej </w:t>
      </w:r>
      <w:r w:rsidR="00807898" w:rsidRPr="00C50EB9">
        <w:rPr>
          <w:rFonts w:ascii="Cambria" w:eastAsia="Times New Roman" w:hAnsi="Cambria" w:cs="Times New Roman"/>
        </w:rPr>
        <w:t>Zmluv</w:t>
      </w:r>
      <w:r w:rsidRPr="00C50EB9">
        <w:rPr>
          <w:rFonts w:ascii="Cambria" w:eastAsia="Times New Roman" w:hAnsi="Cambria" w:cs="Times New Roman"/>
        </w:rPr>
        <w:t xml:space="preserve">nej pokute, ktorý vznikol do účinnosti odstúpenia. Skončenie </w:t>
      </w:r>
      <w:r w:rsidR="00807898" w:rsidRPr="00C50EB9">
        <w:rPr>
          <w:rFonts w:ascii="Cambria" w:eastAsia="Times New Roman" w:hAnsi="Cambria" w:cs="Times New Roman"/>
        </w:rPr>
        <w:t>Zmluv</w:t>
      </w:r>
      <w:r w:rsidRPr="00C50EB9">
        <w:rPr>
          <w:rFonts w:ascii="Cambria" w:eastAsia="Times New Roman" w:hAnsi="Cambria" w:cs="Times New Roman"/>
        </w:rPr>
        <w:t xml:space="preserve">y nemá vplyv na ustanovenia, ktorých platnosť a účinnosť vzhľadom na ich povahu má trvať aj po skončení </w:t>
      </w:r>
      <w:r w:rsidR="00807898" w:rsidRPr="00C50EB9">
        <w:rPr>
          <w:rFonts w:ascii="Cambria" w:eastAsia="Times New Roman" w:hAnsi="Cambria" w:cs="Times New Roman"/>
        </w:rPr>
        <w:t>Zmluv</w:t>
      </w:r>
      <w:r w:rsidRPr="00C50EB9">
        <w:rPr>
          <w:rFonts w:ascii="Cambria" w:eastAsia="Times New Roman" w:hAnsi="Cambria" w:cs="Times New Roman"/>
        </w:rPr>
        <w:t xml:space="preserve">y. </w:t>
      </w:r>
    </w:p>
    <w:p w14:paraId="11402342" w14:textId="26F38610" w:rsidR="00B739C3" w:rsidRPr="00C50EB9" w:rsidRDefault="00B739C3" w:rsidP="00C62F7F">
      <w:pPr>
        <w:numPr>
          <w:ilvl w:val="0"/>
          <w:numId w:val="20"/>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Ak bude </w:t>
      </w:r>
      <w:r w:rsidR="00807898" w:rsidRPr="00C50EB9">
        <w:rPr>
          <w:rFonts w:ascii="Cambria" w:eastAsia="Times New Roman" w:hAnsi="Cambria" w:cs="Times New Roman"/>
        </w:rPr>
        <w:t>Zmluv</w:t>
      </w:r>
      <w:r w:rsidRPr="00C50EB9">
        <w:rPr>
          <w:rFonts w:ascii="Cambria" w:eastAsia="Times New Roman" w:hAnsi="Cambria" w:cs="Times New Roman"/>
        </w:rPr>
        <w:t xml:space="preserve">a predčasne ukončená dohodou </w:t>
      </w:r>
      <w:r w:rsidR="00807898" w:rsidRPr="00C50EB9">
        <w:rPr>
          <w:rFonts w:ascii="Cambria" w:eastAsia="Times New Roman" w:hAnsi="Cambria" w:cs="Times New Roman"/>
        </w:rPr>
        <w:t>Zmluv</w:t>
      </w:r>
      <w:r w:rsidRPr="00C50EB9">
        <w:rPr>
          <w:rFonts w:ascii="Cambria" w:eastAsia="Times New Roman" w:hAnsi="Cambria" w:cs="Times New Roman"/>
        </w:rPr>
        <w:t xml:space="preserve">ných strán, tvorí stanovenie spôsobu vysporiadania vzťahov vzniknutých na základe </w:t>
      </w:r>
      <w:r w:rsidR="00807898" w:rsidRPr="00C50EB9">
        <w:rPr>
          <w:rFonts w:ascii="Cambria" w:eastAsia="Times New Roman" w:hAnsi="Cambria" w:cs="Times New Roman"/>
        </w:rPr>
        <w:t>Zmluv</w:t>
      </w:r>
      <w:r w:rsidRPr="00C50EB9">
        <w:rPr>
          <w:rFonts w:ascii="Cambria" w:eastAsia="Times New Roman" w:hAnsi="Cambria" w:cs="Times New Roman"/>
        </w:rPr>
        <w:t xml:space="preserve">y podstatnú náležitosť dohody o ukončení účinnosti </w:t>
      </w:r>
      <w:r w:rsidR="00807898" w:rsidRPr="00C50EB9">
        <w:rPr>
          <w:rFonts w:ascii="Cambria" w:eastAsia="Times New Roman" w:hAnsi="Cambria" w:cs="Times New Roman"/>
        </w:rPr>
        <w:t>Zmluv</w:t>
      </w:r>
      <w:r w:rsidRPr="00C50EB9">
        <w:rPr>
          <w:rFonts w:ascii="Cambria" w:eastAsia="Times New Roman" w:hAnsi="Cambria" w:cs="Times New Roman"/>
        </w:rPr>
        <w:t xml:space="preserve">y. </w:t>
      </w:r>
    </w:p>
    <w:p w14:paraId="649546E2" w14:textId="0FD99FEC" w:rsidR="00B739C3" w:rsidRPr="00C50EB9" w:rsidRDefault="00807898" w:rsidP="00C62F7F">
      <w:pPr>
        <w:numPr>
          <w:ilvl w:val="0"/>
          <w:numId w:val="20"/>
        </w:numPr>
        <w:spacing w:after="0" w:line="240" w:lineRule="auto"/>
        <w:jc w:val="both"/>
        <w:rPr>
          <w:rFonts w:ascii="Cambria" w:eastAsia="Times New Roman" w:hAnsi="Cambria" w:cs="Times New Roman"/>
        </w:rPr>
      </w:pPr>
      <w:r w:rsidRPr="00C50EB9">
        <w:rPr>
          <w:rFonts w:ascii="Cambria" w:eastAsia="Times New Roman" w:hAnsi="Cambria" w:cs="Arial"/>
        </w:rPr>
        <w:t>Zmluv</w:t>
      </w:r>
      <w:r w:rsidR="00B739C3" w:rsidRPr="00C50EB9">
        <w:rPr>
          <w:rFonts w:ascii="Cambria" w:eastAsia="Times New Roman" w:hAnsi="Cambria" w:cs="Arial"/>
        </w:rPr>
        <w:t xml:space="preserve">né strany sa dohodli, že objednávateľ môže odstúpiť od </w:t>
      </w:r>
      <w:r w:rsidRPr="00C50EB9">
        <w:rPr>
          <w:rFonts w:ascii="Cambria" w:eastAsia="Times New Roman" w:hAnsi="Cambria" w:cs="Arial"/>
        </w:rPr>
        <w:t>Zmluv</w:t>
      </w:r>
      <w:r w:rsidR="00B739C3" w:rsidRPr="00C50EB9">
        <w:rPr>
          <w:rFonts w:ascii="Cambria" w:eastAsia="Times New Roman" w:hAnsi="Cambria" w:cs="Arial"/>
        </w:rPr>
        <w:t>y, ak:</w:t>
      </w:r>
    </w:p>
    <w:p w14:paraId="4DCD36E0" w14:textId="59B1200A" w:rsidR="00B739C3" w:rsidRPr="00C50EB9" w:rsidRDefault="00B739C3" w:rsidP="00C62F7F">
      <w:pPr>
        <w:numPr>
          <w:ilvl w:val="2"/>
          <w:numId w:val="20"/>
        </w:numPr>
        <w:spacing w:before="120" w:after="0" w:line="240" w:lineRule="auto"/>
        <w:jc w:val="both"/>
        <w:rPr>
          <w:rFonts w:ascii="Cambria" w:eastAsia="Times New Roman" w:hAnsi="Cambria" w:cs="Arial"/>
          <w:lang w:eastAsia="cs-CZ"/>
        </w:rPr>
      </w:pPr>
      <w:r w:rsidRPr="00C50EB9">
        <w:rPr>
          <w:rFonts w:ascii="Cambria" w:eastAsia="Times New Roman" w:hAnsi="Cambria" w:cs="Arial"/>
          <w:lang w:eastAsia="cs-CZ"/>
        </w:rPr>
        <w:t xml:space="preserve">zhotoviteľ preruší alebo skončí svoju podnikateľskú činnosť alebo stratí podnikateľské oprávnenie potrebné pre plnenie </w:t>
      </w:r>
      <w:r w:rsidR="00807898" w:rsidRPr="00C50EB9">
        <w:rPr>
          <w:rFonts w:ascii="Cambria" w:eastAsia="Times New Roman" w:hAnsi="Cambria" w:cs="Arial"/>
          <w:lang w:eastAsia="cs-CZ"/>
        </w:rPr>
        <w:t>Zmluv</w:t>
      </w:r>
      <w:r w:rsidRPr="00C50EB9">
        <w:rPr>
          <w:rFonts w:ascii="Cambria" w:eastAsia="Times New Roman" w:hAnsi="Cambria" w:cs="Arial"/>
          <w:lang w:eastAsia="cs-CZ"/>
        </w:rPr>
        <w:t>y,</w:t>
      </w:r>
    </w:p>
    <w:p w14:paraId="54BF02FE" w14:textId="77777777" w:rsidR="00B739C3" w:rsidRPr="00C50EB9" w:rsidRDefault="00B739C3" w:rsidP="00C62F7F">
      <w:pPr>
        <w:numPr>
          <w:ilvl w:val="2"/>
          <w:numId w:val="20"/>
        </w:numPr>
        <w:spacing w:before="120" w:after="0" w:line="240" w:lineRule="auto"/>
        <w:jc w:val="both"/>
        <w:rPr>
          <w:rFonts w:ascii="Cambria" w:eastAsia="Times New Roman" w:hAnsi="Cambria" w:cs="Arial"/>
          <w:lang w:eastAsia="cs-CZ"/>
        </w:rPr>
      </w:pPr>
      <w:r w:rsidRPr="00C50EB9">
        <w:rPr>
          <w:rFonts w:ascii="Cambria" w:eastAsia="Times New Roman" w:hAnsi="Cambria" w:cs="Arial"/>
          <w:lang w:eastAsia="cs-CZ"/>
        </w:rPr>
        <w:t>zhotoviteľ vstúpi do likvidácie bez právneho nástupcu,</w:t>
      </w:r>
    </w:p>
    <w:p w14:paraId="3EE2BF63" w14:textId="77777777" w:rsidR="00B739C3" w:rsidRPr="00C50EB9" w:rsidRDefault="00B739C3" w:rsidP="00C62F7F">
      <w:pPr>
        <w:numPr>
          <w:ilvl w:val="2"/>
          <w:numId w:val="20"/>
        </w:numPr>
        <w:spacing w:before="120" w:after="0" w:line="240" w:lineRule="auto"/>
        <w:jc w:val="both"/>
        <w:rPr>
          <w:rFonts w:ascii="Cambria" w:eastAsia="Times New Roman" w:hAnsi="Cambria" w:cs="Arial"/>
          <w:lang w:eastAsia="cs-CZ"/>
        </w:rPr>
      </w:pPr>
      <w:r w:rsidRPr="00C50EB9">
        <w:rPr>
          <w:rFonts w:ascii="Cambria" w:eastAsia="Times New Roman" w:hAnsi="Cambria" w:cs="Arial"/>
          <w:lang w:eastAsia="cs-CZ"/>
        </w:rPr>
        <w:t>je zhotoviteľ preukázateľne v úpadku,</w:t>
      </w:r>
    </w:p>
    <w:p w14:paraId="1BD50F23" w14:textId="77777777" w:rsidR="00B739C3" w:rsidRPr="00C50EB9" w:rsidRDefault="00B739C3" w:rsidP="00C62F7F">
      <w:pPr>
        <w:numPr>
          <w:ilvl w:val="2"/>
          <w:numId w:val="20"/>
        </w:numPr>
        <w:spacing w:before="120" w:after="0" w:line="240" w:lineRule="auto"/>
        <w:jc w:val="both"/>
        <w:rPr>
          <w:rFonts w:ascii="Cambria" w:eastAsia="Times New Roman" w:hAnsi="Cambria" w:cs="Arial"/>
          <w:lang w:eastAsia="cs-CZ"/>
        </w:rPr>
      </w:pPr>
      <w:r w:rsidRPr="00C50EB9">
        <w:rPr>
          <w:rFonts w:ascii="Cambria" w:eastAsia="Times New Roman" w:hAnsi="Cambria" w:cs="Arial"/>
          <w:lang w:eastAsia="cs-CZ"/>
        </w:rPr>
        <w:t xml:space="preserve">sa zhotoviteľ stane spoločnosťou v kríze v zmysle § 67a Obchodného zákonníka, </w:t>
      </w:r>
    </w:p>
    <w:p w14:paraId="57B260D8" w14:textId="77777777" w:rsidR="00B739C3" w:rsidRPr="00C50EB9" w:rsidRDefault="00B739C3" w:rsidP="00C62F7F">
      <w:pPr>
        <w:numPr>
          <w:ilvl w:val="2"/>
          <w:numId w:val="20"/>
        </w:numPr>
        <w:spacing w:before="120" w:after="0" w:line="240" w:lineRule="auto"/>
        <w:jc w:val="both"/>
        <w:rPr>
          <w:rFonts w:ascii="Cambria" w:eastAsia="Times New Roman" w:hAnsi="Cambria" w:cs="Arial"/>
          <w:lang w:eastAsia="cs-CZ"/>
        </w:rPr>
      </w:pPr>
      <w:r w:rsidRPr="00C50EB9">
        <w:rPr>
          <w:rFonts w:ascii="Cambria" w:eastAsia="Times New Roman" w:hAnsi="Cambria" w:cs="Arial"/>
          <w:lang w:eastAsia="cs-CZ"/>
        </w:rPr>
        <w:t xml:space="preserve">je majetok zhotoviteľa predmetom exekučného konania, </w:t>
      </w:r>
    </w:p>
    <w:p w14:paraId="713A21F9" w14:textId="77777777" w:rsidR="00B739C3" w:rsidRPr="00C50EB9" w:rsidRDefault="00B739C3" w:rsidP="00C62F7F">
      <w:pPr>
        <w:numPr>
          <w:ilvl w:val="2"/>
          <w:numId w:val="20"/>
        </w:numPr>
        <w:spacing w:before="120" w:after="0" w:line="240" w:lineRule="auto"/>
        <w:jc w:val="both"/>
        <w:rPr>
          <w:rFonts w:ascii="Cambria" w:eastAsia="Times New Roman" w:hAnsi="Cambria" w:cs="Arial"/>
          <w:lang w:eastAsia="cs-CZ"/>
        </w:rPr>
      </w:pPr>
      <w:r w:rsidRPr="00C50EB9">
        <w:rPr>
          <w:rFonts w:ascii="Cambria" w:eastAsia="Times New Roman" w:hAnsi="Cambria" w:cs="Arial"/>
          <w:lang w:eastAsia="cs-CZ"/>
        </w:rPr>
        <w:t xml:space="preserve">bol zhotoviteľovi právoplatne uložený trest zrušenia právnickej osoby, trest zákazu činnosti, trest zákazu prijímať dotácie alebo subvencie, trest zákazu prijímať pomoc a podporu poskytovanú z fondov Európskej únie, trest zákazu účasti vo verejnom obstarávaní podľa zákona č. 91/2016 Z. z. o trestnej </w:t>
      </w:r>
      <w:r w:rsidRPr="00C50EB9">
        <w:rPr>
          <w:rFonts w:ascii="Cambria" w:eastAsia="Times New Roman" w:hAnsi="Cambria" w:cs="Arial"/>
          <w:lang w:eastAsia="cs-CZ"/>
        </w:rPr>
        <w:lastRenderedPageBreak/>
        <w:t xml:space="preserve">zodpovednosti právnických osôb a o zmene a doplnení niektorých zákonov v znení neskorších predpisov, </w:t>
      </w:r>
    </w:p>
    <w:p w14:paraId="5E362FB0" w14:textId="77777777" w:rsidR="00B739C3" w:rsidRPr="00C50EB9" w:rsidRDefault="00B739C3" w:rsidP="00C62F7F">
      <w:pPr>
        <w:numPr>
          <w:ilvl w:val="2"/>
          <w:numId w:val="20"/>
        </w:numPr>
        <w:spacing w:before="120" w:after="0" w:line="240" w:lineRule="auto"/>
        <w:jc w:val="both"/>
        <w:rPr>
          <w:rFonts w:ascii="Cambria" w:eastAsia="Times New Roman" w:hAnsi="Cambria" w:cs="Arial"/>
          <w:lang w:eastAsia="cs-CZ"/>
        </w:rPr>
      </w:pPr>
      <w:r w:rsidRPr="00C50EB9">
        <w:rPr>
          <w:rFonts w:ascii="Cambria" w:eastAsia="Times New Roman" w:hAnsi="Cambria" w:cs="Arial"/>
          <w:lang w:eastAsia="cs-CZ"/>
        </w:rPr>
        <w:t>bol štatutárny orgán zhotoviteľa alebo člen štatutárneho alebo dozorného orgánu zhotoviteľa právoplatne odsúdený za niektorý z trestných činov korupcie (trestné činy podľa ôsmej hlavy tretieho dielu osobitnej časti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zákona), ako aj za akýkoľvek trestný čin, ktorého skutková podstata súvisí s podnikaním zhotoviteľa v oblasti IT technológií alebo výkonom jeho činnosti,</w:t>
      </w:r>
    </w:p>
    <w:p w14:paraId="5FD051DF" w14:textId="247C2341" w:rsidR="00B739C3" w:rsidRPr="00C50EB9" w:rsidRDefault="00B739C3" w:rsidP="00C62F7F">
      <w:pPr>
        <w:numPr>
          <w:ilvl w:val="2"/>
          <w:numId w:val="20"/>
        </w:numPr>
        <w:spacing w:before="120" w:after="120" w:line="240" w:lineRule="auto"/>
        <w:jc w:val="both"/>
        <w:rPr>
          <w:rFonts w:ascii="Cambria" w:eastAsia="Times New Roman" w:hAnsi="Cambria" w:cs="Arial"/>
          <w:lang w:eastAsia="cs-CZ"/>
        </w:rPr>
      </w:pPr>
      <w:r w:rsidRPr="00C50EB9">
        <w:rPr>
          <w:rFonts w:ascii="Cambria" w:eastAsia="Times New Roman" w:hAnsi="Cambria" w:cs="Arial"/>
          <w:lang w:eastAsia="cs-CZ"/>
        </w:rPr>
        <w:t xml:space="preserve">ak preukázateľne nastala skutočnosť, ktorá môže viesť k výmazu zhotoviteľa alebo jeho subdodávateľa v zmysle ustanovení </w:t>
      </w:r>
      <w:r w:rsidR="00807898" w:rsidRPr="00C50EB9">
        <w:rPr>
          <w:rFonts w:ascii="Cambria" w:eastAsia="Times New Roman" w:hAnsi="Cambria" w:cs="Arial"/>
          <w:lang w:eastAsia="cs-CZ"/>
        </w:rPr>
        <w:t>Zmluv</w:t>
      </w:r>
      <w:r w:rsidRPr="00C50EB9">
        <w:rPr>
          <w:rFonts w:ascii="Cambria" w:eastAsia="Times New Roman" w:hAnsi="Cambria" w:cs="Arial"/>
          <w:lang w:eastAsia="cs-CZ"/>
        </w:rPr>
        <w:t>y z registra partnerov verejného sektora podľa zákona o registri partnerov verejného sektora.</w:t>
      </w:r>
    </w:p>
    <w:p w14:paraId="55E1B72B" w14:textId="49290B20" w:rsidR="00B739C3" w:rsidRPr="00C50EB9" w:rsidRDefault="00807898" w:rsidP="00C62F7F">
      <w:pPr>
        <w:numPr>
          <w:ilvl w:val="0"/>
          <w:numId w:val="20"/>
        </w:numPr>
        <w:spacing w:after="0" w:line="240" w:lineRule="auto"/>
        <w:jc w:val="both"/>
        <w:rPr>
          <w:rFonts w:ascii="Cambria" w:eastAsia="Times New Roman" w:hAnsi="Cambria" w:cs="Arial"/>
        </w:rPr>
      </w:pPr>
      <w:r w:rsidRPr="00C50EB9">
        <w:rPr>
          <w:rFonts w:ascii="Cambria" w:eastAsia="Times New Roman" w:hAnsi="Cambria" w:cs="Arial"/>
        </w:rPr>
        <w:t>Zmluv</w:t>
      </w:r>
      <w:r w:rsidR="00B739C3" w:rsidRPr="00C50EB9">
        <w:rPr>
          <w:rFonts w:ascii="Cambria" w:eastAsia="Times New Roman" w:hAnsi="Cambria" w:cs="Arial"/>
        </w:rPr>
        <w:t xml:space="preserve">né strany sa dohodli, že môžu odstúpiť od </w:t>
      </w:r>
      <w:r w:rsidRPr="00C50EB9">
        <w:rPr>
          <w:rFonts w:ascii="Cambria" w:eastAsia="Times New Roman" w:hAnsi="Cambria" w:cs="Arial"/>
        </w:rPr>
        <w:t>Zmluv</w:t>
      </w:r>
      <w:r w:rsidR="00B739C3" w:rsidRPr="00C50EB9">
        <w:rPr>
          <w:rFonts w:ascii="Cambria" w:eastAsia="Times New Roman" w:hAnsi="Cambria" w:cs="Arial"/>
        </w:rPr>
        <w:t xml:space="preserve">y, ak strana porušujúca </w:t>
      </w:r>
      <w:r w:rsidRPr="00C50EB9">
        <w:rPr>
          <w:rFonts w:ascii="Cambria" w:eastAsia="Times New Roman" w:hAnsi="Cambria" w:cs="Arial"/>
        </w:rPr>
        <w:t>Zmluv</w:t>
      </w:r>
      <w:r w:rsidR="00B739C3" w:rsidRPr="00C50EB9">
        <w:rPr>
          <w:rFonts w:ascii="Cambria" w:eastAsia="Times New Roman" w:hAnsi="Cambria" w:cs="Arial"/>
        </w:rPr>
        <w:t xml:space="preserve">u vedela v čase jej uzatvorenia alebo v tomto čase bolo možné rozumne predvídať s prihliadnutím na účel </w:t>
      </w:r>
      <w:r w:rsidRPr="00C50EB9">
        <w:rPr>
          <w:rFonts w:ascii="Cambria" w:eastAsia="Times New Roman" w:hAnsi="Cambria" w:cs="Arial"/>
        </w:rPr>
        <w:t>Zmluv</w:t>
      </w:r>
      <w:r w:rsidR="00B739C3" w:rsidRPr="00C50EB9">
        <w:rPr>
          <w:rFonts w:ascii="Cambria" w:eastAsia="Times New Roman" w:hAnsi="Cambria" w:cs="Arial"/>
        </w:rPr>
        <w:t xml:space="preserve">y, ktorý plynie z jej obsahu a z okolností jej uzatvorenia, že druhá </w:t>
      </w:r>
      <w:r w:rsidRPr="00C50EB9">
        <w:rPr>
          <w:rFonts w:ascii="Cambria" w:eastAsia="Times New Roman" w:hAnsi="Cambria" w:cs="Arial"/>
        </w:rPr>
        <w:t>Zmluv</w:t>
      </w:r>
      <w:r w:rsidR="00B739C3" w:rsidRPr="00C50EB9">
        <w:rPr>
          <w:rFonts w:ascii="Cambria" w:eastAsia="Times New Roman" w:hAnsi="Cambria" w:cs="Arial"/>
        </w:rPr>
        <w:t xml:space="preserve">ná strana nebude mať záujem na plnení povinností pri takom porušení </w:t>
      </w:r>
      <w:r w:rsidRPr="00C50EB9">
        <w:rPr>
          <w:rFonts w:ascii="Cambria" w:eastAsia="Times New Roman" w:hAnsi="Cambria" w:cs="Arial"/>
        </w:rPr>
        <w:t>Zmluv</w:t>
      </w:r>
      <w:r w:rsidR="00B739C3" w:rsidRPr="00C50EB9">
        <w:rPr>
          <w:rFonts w:ascii="Cambria" w:eastAsia="Times New Roman" w:hAnsi="Cambria" w:cs="Arial"/>
        </w:rPr>
        <w:t>y.</w:t>
      </w:r>
    </w:p>
    <w:p w14:paraId="4F3CE0AF" w14:textId="77777777" w:rsidR="00B739C3" w:rsidRPr="00C50EB9" w:rsidRDefault="00B739C3" w:rsidP="00B739C3">
      <w:pPr>
        <w:spacing w:after="0" w:line="240" w:lineRule="auto"/>
        <w:ind w:left="436"/>
        <w:jc w:val="both"/>
        <w:rPr>
          <w:rFonts w:ascii="Cambria" w:eastAsia="Times New Roman" w:hAnsi="Cambria" w:cs="Times New Roman"/>
        </w:rPr>
      </w:pPr>
    </w:p>
    <w:p w14:paraId="6D848146" w14:textId="77777777"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t>Článok IX</w:t>
      </w:r>
    </w:p>
    <w:p w14:paraId="0F604342" w14:textId="77777777" w:rsidR="00B739C3" w:rsidRPr="00C50EB9" w:rsidRDefault="00B739C3" w:rsidP="0068746E">
      <w:pPr>
        <w:pStyle w:val="Nadpis6"/>
        <w:numPr>
          <w:ilvl w:val="0"/>
          <w:numId w:val="0"/>
        </w:numPr>
        <w:ind w:left="3600" w:hanging="3600"/>
        <w:jc w:val="center"/>
        <w:rPr>
          <w:rFonts w:ascii="Cambria" w:hAnsi="Cambria"/>
          <w:b/>
          <w:bCs/>
        </w:rPr>
      </w:pPr>
      <w:r w:rsidRPr="00C50EB9">
        <w:rPr>
          <w:rFonts w:ascii="Cambria" w:hAnsi="Cambria"/>
          <w:b/>
          <w:bCs/>
          <w:sz w:val="22"/>
          <w:szCs w:val="22"/>
        </w:rPr>
        <w:t>Ochrana osobných údajov</w:t>
      </w:r>
    </w:p>
    <w:p w14:paraId="7B00F2F2" w14:textId="1C4AD0C4" w:rsidR="00B739C3" w:rsidRPr="00C50EB9" w:rsidRDefault="00B739C3" w:rsidP="00430588">
      <w:pPr>
        <w:spacing w:after="0" w:line="240" w:lineRule="auto"/>
        <w:ind w:left="360"/>
        <w:jc w:val="both"/>
        <w:rPr>
          <w:rFonts w:ascii="Cambria" w:eastAsia="Times New Roman" w:hAnsi="Cambria" w:cs="Times New Roman"/>
        </w:rPr>
      </w:pPr>
      <w:r w:rsidRPr="00C50EB9">
        <w:rPr>
          <w:rFonts w:ascii="Cambria" w:eastAsia="Times New Roman" w:hAnsi="Cambria" w:cs="Times New Roman"/>
        </w:rPr>
        <w:t xml:space="preserve">V prípade, ak bude objednávateľ poskytovať alebo sprístupňovať zhotoviteľovi v súvislosti s plnením podľa tejto </w:t>
      </w:r>
      <w:r w:rsidR="00807898" w:rsidRPr="00C50EB9">
        <w:rPr>
          <w:rFonts w:ascii="Cambria" w:eastAsia="Times New Roman" w:hAnsi="Cambria" w:cs="Times New Roman"/>
        </w:rPr>
        <w:t>Zmluv</w:t>
      </w:r>
      <w:r w:rsidRPr="00C50EB9">
        <w:rPr>
          <w:rFonts w:ascii="Cambria" w:eastAsia="Times New Roman" w:hAnsi="Cambria" w:cs="Times New Roman"/>
        </w:rPr>
        <w:t xml:space="preserve">y informácie obsahujúce osobné údaje chránené v zmysle nariadenia Európskeho parlamentu a rady (EÚ) 2016/679 o ochrane fyzických osôb pri spracúvaní ich osobných údajov a o voľnom pohybe takýchto údajov, ktorým sa zrušuje smernica 95/46/ES (všeobecné nariadenie o ochrane údajov) a zákona č. 18/2018 Z. z. o ochrane osobných údajov a o zmene a doplnení niektorých zákonov v znení neskorších predpisov, je zhotoviteľ povinný s objednávateľom </w:t>
      </w:r>
      <w:r w:rsidRPr="00C50EB9">
        <w:rPr>
          <w:rFonts w:ascii="Cambria" w:eastAsia="Times New Roman" w:hAnsi="Cambria" w:cs="Times New Roman"/>
          <w:b/>
          <w:bCs/>
        </w:rPr>
        <w:t xml:space="preserve">uzatvoriť </w:t>
      </w:r>
      <w:r w:rsidR="00807898" w:rsidRPr="00C50EB9">
        <w:rPr>
          <w:rFonts w:ascii="Cambria" w:eastAsia="Times New Roman" w:hAnsi="Cambria" w:cs="Times New Roman"/>
          <w:b/>
          <w:bCs/>
        </w:rPr>
        <w:t>Zmluv</w:t>
      </w:r>
      <w:r w:rsidRPr="00C50EB9">
        <w:rPr>
          <w:rFonts w:ascii="Cambria" w:eastAsia="Times New Roman" w:hAnsi="Cambria" w:cs="Times New Roman"/>
          <w:b/>
          <w:bCs/>
        </w:rPr>
        <w:t>u</w:t>
      </w:r>
      <w:r w:rsidRPr="00C50EB9">
        <w:rPr>
          <w:rFonts w:ascii="Cambria" w:eastAsia="Times New Roman" w:hAnsi="Cambria" w:cs="Times New Roman"/>
        </w:rPr>
        <w:t xml:space="preserve">  podľa Článku 28 všeobecného nariadenia o ochrane osobných údajov. </w:t>
      </w:r>
    </w:p>
    <w:p w14:paraId="1EA83B8B" w14:textId="77777777"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t>Článok X</w:t>
      </w:r>
    </w:p>
    <w:p w14:paraId="37010FD9" w14:textId="77777777" w:rsidR="00B739C3" w:rsidRPr="00C50EB9" w:rsidRDefault="00B739C3" w:rsidP="0068746E">
      <w:pPr>
        <w:pStyle w:val="Nadpis6"/>
        <w:numPr>
          <w:ilvl w:val="0"/>
          <w:numId w:val="0"/>
        </w:numPr>
        <w:ind w:left="3600" w:hanging="3600"/>
        <w:jc w:val="center"/>
        <w:rPr>
          <w:rFonts w:ascii="Cambria" w:hAnsi="Cambria"/>
          <w:b/>
          <w:bCs/>
        </w:rPr>
      </w:pPr>
      <w:r w:rsidRPr="00C50EB9">
        <w:rPr>
          <w:rFonts w:ascii="Cambria" w:hAnsi="Cambria"/>
          <w:b/>
          <w:bCs/>
          <w:sz w:val="22"/>
          <w:szCs w:val="22"/>
        </w:rPr>
        <w:t>Záverečné ustanovenia</w:t>
      </w:r>
    </w:p>
    <w:p w14:paraId="3EC9D531" w14:textId="1E1EC343" w:rsidR="00B739C3" w:rsidRPr="00C50EB9" w:rsidRDefault="00B739C3" w:rsidP="00C62F7F">
      <w:pPr>
        <w:numPr>
          <w:ilvl w:val="0"/>
          <w:numId w:val="21"/>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Všetky dokumenty, oznámenia, žiadosti, správy, výzvy, požiadavky a ostatné písomnosti určené druhej </w:t>
      </w:r>
      <w:r w:rsidR="00807898" w:rsidRPr="00C50EB9">
        <w:rPr>
          <w:rFonts w:ascii="Cambria" w:eastAsia="Times New Roman" w:hAnsi="Cambria" w:cs="Times New Roman"/>
        </w:rPr>
        <w:t>Zmluv</w:t>
      </w:r>
      <w:r w:rsidRPr="00C50EB9">
        <w:rPr>
          <w:rFonts w:ascii="Cambria" w:eastAsia="Times New Roman" w:hAnsi="Cambria" w:cs="Times New Roman"/>
        </w:rPr>
        <w:t xml:space="preserve">nej strane (ďalej len „písomnosti“) musia byť doručené, ak </w:t>
      </w:r>
      <w:r w:rsidR="00807898" w:rsidRPr="00C50EB9">
        <w:rPr>
          <w:rFonts w:ascii="Cambria" w:eastAsia="Times New Roman" w:hAnsi="Cambria" w:cs="Times New Roman"/>
        </w:rPr>
        <w:t>Zmluv</w:t>
      </w:r>
      <w:r w:rsidRPr="00C50EB9">
        <w:rPr>
          <w:rFonts w:ascii="Cambria" w:eastAsia="Times New Roman" w:hAnsi="Cambria" w:cs="Times New Roman"/>
        </w:rPr>
        <w:t>a neustanovuje inak v písomnej forme:</w:t>
      </w:r>
    </w:p>
    <w:p w14:paraId="60049F14" w14:textId="4D5374C3" w:rsidR="00B739C3" w:rsidRPr="00C50EB9" w:rsidRDefault="00B739C3" w:rsidP="00B739C3">
      <w:pPr>
        <w:spacing w:after="0" w:line="240" w:lineRule="auto"/>
        <w:ind w:left="436"/>
        <w:jc w:val="both"/>
        <w:rPr>
          <w:rFonts w:ascii="Cambria" w:eastAsia="Times New Roman" w:hAnsi="Cambria" w:cs="Times New Roman"/>
        </w:rPr>
      </w:pPr>
      <w:r w:rsidRPr="00C50EB9">
        <w:rPr>
          <w:rFonts w:ascii="Cambria" w:eastAsia="Times New Roman" w:hAnsi="Cambria" w:cs="Times New Roman"/>
        </w:rPr>
        <w:t>a) v listinnej podobe prostredníctvom pošty doporučene s doručenkou; za deň doručenia sa považuje dátum prevzatia zásielky,</w:t>
      </w:r>
      <w:r w:rsidR="002B17E9" w:rsidRPr="00C50EB9">
        <w:rPr>
          <w:rFonts w:ascii="Cambria" w:eastAsia="Times New Roman" w:hAnsi="Cambria" w:cs="Times New Roman"/>
        </w:rPr>
        <w:t xml:space="preserve"> v prípade odmietnutia prevzatia zásielky dátum odmietnutia prevzatia a v prípade vrátenia zásielky odosielateľovi deň jej vrátenia;</w:t>
      </w:r>
    </w:p>
    <w:p w14:paraId="2C5799C9" w14:textId="2D781222" w:rsidR="00B739C3" w:rsidRPr="00C50EB9" w:rsidRDefault="00B739C3" w:rsidP="00B739C3">
      <w:pPr>
        <w:spacing w:after="0" w:line="240" w:lineRule="auto"/>
        <w:ind w:left="360" w:firstLine="76"/>
        <w:jc w:val="both"/>
        <w:rPr>
          <w:rFonts w:ascii="Cambria" w:eastAsia="Times New Roman" w:hAnsi="Cambria" w:cs="Times New Roman"/>
        </w:rPr>
      </w:pPr>
      <w:r w:rsidRPr="00C50EB9">
        <w:rPr>
          <w:rFonts w:ascii="Cambria" w:eastAsia="Times New Roman" w:hAnsi="Cambria" w:cs="Times New Roman"/>
        </w:rPr>
        <w:t xml:space="preserve">b) osobne do sídla druhej </w:t>
      </w:r>
      <w:r w:rsidR="00807898" w:rsidRPr="00C50EB9">
        <w:rPr>
          <w:rFonts w:ascii="Cambria" w:eastAsia="Times New Roman" w:hAnsi="Cambria" w:cs="Times New Roman"/>
        </w:rPr>
        <w:t>Zmluv</w:t>
      </w:r>
      <w:r w:rsidRPr="00C50EB9">
        <w:rPr>
          <w:rFonts w:ascii="Cambria" w:eastAsia="Times New Roman" w:hAnsi="Cambria" w:cs="Times New Roman"/>
        </w:rPr>
        <w:t>nej strany alebo</w:t>
      </w:r>
    </w:p>
    <w:p w14:paraId="37B36D7E" w14:textId="2B7FEEFE" w:rsidR="00B739C3" w:rsidRPr="00C50EB9" w:rsidRDefault="00B739C3" w:rsidP="00B739C3">
      <w:pPr>
        <w:spacing w:after="0" w:line="240" w:lineRule="auto"/>
        <w:ind w:left="436"/>
        <w:jc w:val="both"/>
        <w:rPr>
          <w:rFonts w:ascii="Cambria" w:eastAsia="Times New Roman" w:hAnsi="Cambria" w:cs="Times New Roman"/>
        </w:rPr>
      </w:pPr>
      <w:r w:rsidRPr="00C50EB9">
        <w:rPr>
          <w:rFonts w:ascii="Cambria" w:eastAsia="Times New Roman" w:hAnsi="Cambria" w:cs="Times New Roman"/>
        </w:rPr>
        <w:t xml:space="preserve">c) elektronicky prostredníctvom informačného systému objednávateľa Service </w:t>
      </w:r>
      <w:proofErr w:type="spellStart"/>
      <w:r w:rsidRPr="00C50EB9">
        <w:rPr>
          <w:rFonts w:ascii="Cambria" w:eastAsia="Times New Roman" w:hAnsi="Cambria" w:cs="Times New Roman"/>
        </w:rPr>
        <w:t>desk</w:t>
      </w:r>
      <w:proofErr w:type="spellEnd"/>
      <w:r w:rsidRPr="00C50EB9">
        <w:rPr>
          <w:rFonts w:ascii="Cambria" w:eastAsia="Times New Roman" w:hAnsi="Cambria" w:cs="Times New Roman"/>
        </w:rPr>
        <w:t>, e-mailom, a</w:t>
      </w:r>
      <w:r w:rsidR="003F728D" w:rsidRPr="00C50EB9">
        <w:rPr>
          <w:rFonts w:ascii="Cambria" w:eastAsia="Times New Roman" w:hAnsi="Cambria" w:cs="Times New Roman"/>
        </w:rPr>
        <w:t xml:space="preserve"> iba </w:t>
      </w:r>
      <w:r w:rsidRPr="00C50EB9">
        <w:rPr>
          <w:rFonts w:ascii="Cambria" w:eastAsia="Times New Roman" w:hAnsi="Cambria" w:cs="Times New Roman"/>
        </w:rPr>
        <w:t>pri bežnej komunikácii zaslaním spätného potvrdzujúceho e-mailu príjemcom, pričom za spätný potvrdzujúci e-mail príjemcu sa nepovažuje správa automaticky vygenerovaná systémom.</w:t>
      </w:r>
      <w:r w:rsidR="00CF6C84" w:rsidRPr="00C50EB9">
        <w:rPr>
          <w:rFonts w:ascii="Cambria" w:eastAsia="Times New Roman" w:hAnsi="Cambria" w:cs="Times New Roman"/>
        </w:rPr>
        <w:t xml:space="preserve"> </w:t>
      </w:r>
      <w:r w:rsidR="00CF6C84" w:rsidRPr="00C50EB9">
        <w:rPr>
          <w:rFonts w:ascii="Cambria" w:hAnsi="Cambria"/>
        </w:rPr>
        <w:t xml:space="preserve">V prípade nezaslania potvrdzujúceho e-mailu príjemcom sa e-mail považuje doručený uplynutím </w:t>
      </w:r>
      <w:r w:rsidR="00264209" w:rsidRPr="00C50EB9">
        <w:rPr>
          <w:rFonts w:ascii="Cambria" w:hAnsi="Cambria"/>
        </w:rPr>
        <w:t>5 hodín</w:t>
      </w:r>
      <w:r w:rsidR="00CF6C84" w:rsidRPr="00C50EB9">
        <w:rPr>
          <w:rFonts w:ascii="Cambria" w:hAnsi="Cambria"/>
        </w:rPr>
        <w:t xml:space="preserve"> od odoslania e-mailu</w:t>
      </w:r>
      <w:r w:rsidR="00264209" w:rsidRPr="00C50EB9">
        <w:rPr>
          <w:rFonts w:ascii="Cambria" w:hAnsi="Cambria"/>
        </w:rPr>
        <w:t>.</w:t>
      </w:r>
    </w:p>
    <w:p w14:paraId="797C3A76" w14:textId="5C8A62EE" w:rsidR="00B739C3" w:rsidRPr="00C50EB9" w:rsidRDefault="00B739C3" w:rsidP="00C62F7F">
      <w:pPr>
        <w:numPr>
          <w:ilvl w:val="0"/>
          <w:numId w:val="21"/>
        </w:numPr>
        <w:spacing w:after="0" w:line="240" w:lineRule="auto"/>
        <w:jc w:val="both"/>
        <w:rPr>
          <w:rFonts w:ascii="Cambria" w:eastAsia="Times New Roman" w:hAnsi="Cambria" w:cs="Times New Roman"/>
        </w:rPr>
      </w:pPr>
      <w:r w:rsidRPr="00C50EB9">
        <w:rPr>
          <w:rFonts w:ascii="Cambria" w:eastAsia="Times New Roman" w:hAnsi="Cambria" w:cs="Segoe UI"/>
        </w:rPr>
        <w:t xml:space="preserve">V prípade, ak je to účelné a potrebné, objednávateľ sprístupní zhotoviteľovi v mieste poskytovania predmetu </w:t>
      </w:r>
      <w:r w:rsidR="00807898" w:rsidRPr="00C50EB9">
        <w:rPr>
          <w:rFonts w:ascii="Cambria" w:eastAsia="Times New Roman" w:hAnsi="Cambria" w:cs="Segoe UI"/>
        </w:rPr>
        <w:t>Zmluv</w:t>
      </w:r>
      <w:r w:rsidRPr="00C50EB9">
        <w:rPr>
          <w:rFonts w:ascii="Cambria" w:eastAsia="Times New Roman" w:hAnsi="Cambria" w:cs="Segoe UI"/>
        </w:rPr>
        <w:t xml:space="preserve">y na dobu a pre účel zhotovenia, dodania, poskytnutia predmetu </w:t>
      </w:r>
      <w:r w:rsidR="00807898" w:rsidRPr="00C50EB9">
        <w:rPr>
          <w:rFonts w:ascii="Cambria" w:eastAsia="Times New Roman" w:hAnsi="Cambria" w:cs="Segoe UI"/>
        </w:rPr>
        <w:t>Zmluv</w:t>
      </w:r>
      <w:r w:rsidRPr="00C50EB9">
        <w:rPr>
          <w:rFonts w:ascii="Cambria" w:eastAsia="Times New Roman" w:hAnsi="Cambria" w:cs="Segoe UI"/>
        </w:rPr>
        <w:t xml:space="preserve">y podľa tejto </w:t>
      </w:r>
      <w:r w:rsidR="00807898" w:rsidRPr="00C50EB9">
        <w:rPr>
          <w:rFonts w:ascii="Cambria" w:eastAsia="Times New Roman" w:hAnsi="Cambria" w:cs="Segoe UI"/>
        </w:rPr>
        <w:t>Zmluv</w:t>
      </w:r>
      <w:r w:rsidRPr="00C50EB9">
        <w:rPr>
          <w:rFonts w:ascii="Cambria" w:eastAsia="Times New Roman" w:hAnsi="Cambria" w:cs="Segoe UI"/>
        </w:rPr>
        <w:t>y a Všeobecných podmienok nevyhnutný počet licencií na použitie softvéru, ktorý má objednávateľ v užívaní.</w:t>
      </w:r>
    </w:p>
    <w:p w14:paraId="2DDBA9D8" w14:textId="244AD3DD" w:rsidR="00B739C3" w:rsidRPr="00C50EB9" w:rsidRDefault="00807898" w:rsidP="00C62F7F">
      <w:pPr>
        <w:numPr>
          <w:ilvl w:val="0"/>
          <w:numId w:val="21"/>
        </w:numPr>
        <w:spacing w:after="0" w:line="240" w:lineRule="auto"/>
        <w:jc w:val="both"/>
        <w:rPr>
          <w:rFonts w:ascii="Cambria" w:eastAsia="Times New Roman" w:hAnsi="Cambria" w:cs="Times New Roman"/>
        </w:rPr>
      </w:pPr>
      <w:r w:rsidRPr="00C50EB9">
        <w:rPr>
          <w:rFonts w:ascii="Cambria" w:eastAsia="Times New Roman" w:hAnsi="Cambria" w:cs="Times New Roman"/>
        </w:rPr>
        <w:t>Zmluv</w:t>
      </w:r>
      <w:r w:rsidR="00B739C3" w:rsidRPr="00C50EB9">
        <w:rPr>
          <w:rFonts w:ascii="Cambria" w:eastAsia="Times New Roman" w:hAnsi="Cambria" w:cs="Times New Roman"/>
        </w:rPr>
        <w:t>a a tieto podmienky sa riadia slovenským právnym poriadkom.</w:t>
      </w:r>
    </w:p>
    <w:p w14:paraId="5F0F8960" w14:textId="76E1E2E1" w:rsidR="00B739C3" w:rsidRPr="00C50EB9" w:rsidRDefault="00B739C3" w:rsidP="00C62F7F">
      <w:pPr>
        <w:numPr>
          <w:ilvl w:val="0"/>
          <w:numId w:val="21"/>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Všetky spory zo </w:t>
      </w:r>
      <w:r w:rsidR="00807898" w:rsidRPr="00C50EB9">
        <w:rPr>
          <w:rFonts w:ascii="Cambria" w:eastAsia="Times New Roman" w:hAnsi="Cambria" w:cs="Times New Roman"/>
        </w:rPr>
        <w:t>Zmluv</w:t>
      </w:r>
      <w:r w:rsidRPr="00C50EB9">
        <w:rPr>
          <w:rFonts w:ascii="Cambria" w:eastAsia="Times New Roman" w:hAnsi="Cambria" w:cs="Times New Roman"/>
        </w:rPr>
        <w:t>y a týchto podmienok alebo súvisiace s jej porušením, ukončením alebo neplatnosťou budú riešené s konečnou platnosťou vecne a miestne príslušným súdom Slovenskej republiky.</w:t>
      </w:r>
    </w:p>
    <w:p w14:paraId="721613C5" w14:textId="4AE9F564" w:rsidR="00B739C3" w:rsidRPr="00C50EB9" w:rsidRDefault="00B739C3" w:rsidP="00C62F7F">
      <w:pPr>
        <w:numPr>
          <w:ilvl w:val="0"/>
          <w:numId w:val="21"/>
        </w:numPr>
        <w:spacing w:after="0" w:line="240" w:lineRule="auto"/>
        <w:jc w:val="both"/>
        <w:rPr>
          <w:rFonts w:ascii="Cambria" w:eastAsia="Times New Roman" w:hAnsi="Cambria" w:cs="Times New Roman"/>
        </w:rPr>
      </w:pPr>
      <w:r w:rsidRPr="00C50EB9">
        <w:rPr>
          <w:rFonts w:ascii="Cambria" w:eastAsia="Times New Roman" w:hAnsi="Cambria" w:cs="Times New Roman"/>
        </w:rPr>
        <w:lastRenderedPageBreak/>
        <w:t xml:space="preserve">Práva a povinnosti </w:t>
      </w:r>
      <w:r w:rsidR="00807898" w:rsidRPr="00C50EB9">
        <w:rPr>
          <w:rFonts w:ascii="Cambria" w:eastAsia="Times New Roman" w:hAnsi="Cambria" w:cs="Times New Roman"/>
        </w:rPr>
        <w:t>Zmluv</w:t>
      </w:r>
      <w:r w:rsidRPr="00C50EB9">
        <w:rPr>
          <w:rFonts w:ascii="Cambria" w:eastAsia="Times New Roman" w:hAnsi="Cambria" w:cs="Times New Roman"/>
        </w:rPr>
        <w:t>ných strán neupravené v </w:t>
      </w:r>
      <w:r w:rsidR="00807898" w:rsidRPr="00C50EB9">
        <w:rPr>
          <w:rFonts w:ascii="Cambria" w:eastAsia="Times New Roman" w:hAnsi="Cambria" w:cs="Times New Roman"/>
        </w:rPr>
        <w:t>Zmluv</w:t>
      </w:r>
      <w:r w:rsidRPr="00C50EB9">
        <w:rPr>
          <w:rFonts w:ascii="Cambria" w:eastAsia="Times New Roman" w:hAnsi="Cambria" w:cs="Times New Roman"/>
        </w:rPr>
        <w:t>e a týchto podmienkach sa riadia príslušnými ustanoveniami Obchodného zákonníka a ďalšími všeobecne záväznými právnymi predpismi platnými na území Slovenskej republiky.</w:t>
      </w:r>
    </w:p>
    <w:p w14:paraId="2DEB1893" w14:textId="1EEC3BE1" w:rsidR="00B739C3" w:rsidRPr="00C50EB9" w:rsidRDefault="00B739C3" w:rsidP="00C62F7F">
      <w:pPr>
        <w:numPr>
          <w:ilvl w:val="0"/>
          <w:numId w:val="21"/>
        </w:numPr>
        <w:spacing w:after="0" w:line="240" w:lineRule="auto"/>
        <w:jc w:val="both"/>
        <w:rPr>
          <w:rFonts w:ascii="Cambria" w:hAnsi="Cambria"/>
        </w:rPr>
      </w:pPr>
      <w:r w:rsidRPr="00C50EB9">
        <w:rPr>
          <w:rFonts w:ascii="Cambria" w:eastAsia="Times New Roman" w:hAnsi="Cambria" w:cs="Times New Roman"/>
        </w:rPr>
        <w:t xml:space="preserve">Komunikácia medzi objednávateľom a zhotoviteľom vrátane </w:t>
      </w:r>
      <w:r w:rsidR="00807898" w:rsidRPr="00C50EB9">
        <w:rPr>
          <w:rFonts w:ascii="Cambria" w:eastAsia="Times New Roman" w:hAnsi="Cambria" w:cs="Times New Roman"/>
        </w:rPr>
        <w:t>Zmluv</w:t>
      </w:r>
      <w:r w:rsidRPr="00C50EB9">
        <w:rPr>
          <w:rFonts w:ascii="Cambria" w:eastAsia="Times New Roman" w:hAnsi="Cambria" w:cs="Times New Roman"/>
        </w:rPr>
        <w:t xml:space="preserve">nými stranami vytvorenej písomnej dokumentácie sa bude v priebehu trvania </w:t>
      </w:r>
      <w:r w:rsidR="00807898" w:rsidRPr="00C50EB9">
        <w:rPr>
          <w:rFonts w:ascii="Cambria" w:eastAsia="Times New Roman" w:hAnsi="Cambria" w:cs="Times New Roman"/>
        </w:rPr>
        <w:t>Zmluv</w:t>
      </w:r>
      <w:r w:rsidRPr="00C50EB9">
        <w:rPr>
          <w:rFonts w:ascii="Cambria" w:eastAsia="Times New Roman" w:hAnsi="Cambria" w:cs="Times New Roman"/>
        </w:rPr>
        <w:t xml:space="preserve">y uskutočňovať výhradne v slovenskom a/alebo českom jazyku. </w:t>
      </w:r>
      <w:bookmarkEnd w:id="24"/>
    </w:p>
    <w:p w14:paraId="36D59378" w14:textId="3C8D1181" w:rsidR="007108E8" w:rsidRPr="00C50EB9" w:rsidRDefault="007108E8">
      <w:pPr>
        <w:spacing w:after="160" w:line="259" w:lineRule="auto"/>
        <w:rPr>
          <w:rFonts w:ascii="Cambria" w:eastAsia="Times New Roman" w:hAnsi="Cambria" w:cs="Times New Roman"/>
          <w:b/>
          <w:bCs/>
        </w:rPr>
      </w:pPr>
      <w:r w:rsidRPr="00C50EB9">
        <w:rPr>
          <w:rFonts w:ascii="Cambria" w:eastAsia="Times New Roman" w:hAnsi="Cambria" w:cs="Times New Roman"/>
          <w:b/>
          <w:bCs/>
        </w:rPr>
        <w:br w:type="page"/>
      </w:r>
    </w:p>
    <w:p w14:paraId="0AE54EF8" w14:textId="709548D0" w:rsidR="00904280" w:rsidRPr="00C50EB9" w:rsidRDefault="007108E8" w:rsidP="0068746E">
      <w:pPr>
        <w:pStyle w:val="Nadpis6"/>
        <w:numPr>
          <w:ilvl w:val="0"/>
          <w:numId w:val="0"/>
        </w:numPr>
        <w:spacing w:before="240"/>
        <w:ind w:left="3600" w:hanging="3600"/>
        <w:rPr>
          <w:rFonts w:ascii="Cambria" w:hAnsi="Cambria"/>
          <w:b/>
          <w:bCs/>
        </w:rPr>
      </w:pPr>
      <w:r w:rsidRPr="00C50EB9">
        <w:rPr>
          <w:rFonts w:ascii="Cambria" w:hAnsi="Cambria"/>
          <w:b/>
          <w:bCs/>
          <w:sz w:val="22"/>
          <w:szCs w:val="22"/>
        </w:rPr>
        <w:lastRenderedPageBreak/>
        <w:t>Príloha 6 – Rámcový harmonogram plnenia</w:t>
      </w:r>
    </w:p>
    <w:p w14:paraId="6357602E" w14:textId="6BD68B70" w:rsidR="00557265" w:rsidRPr="00C50EB9" w:rsidRDefault="00557265" w:rsidP="0068746E">
      <w:pPr>
        <w:spacing w:after="160" w:line="259" w:lineRule="auto"/>
        <w:jc w:val="both"/>
        <w:rPr>
          <w:rFonts w:ascii="Cambria" w:hAnsi="Cambria"/>
          <w:i/>
          <w:iCs/>
        </w:rPr>
      </w:pPr>
      <w:r w:rsidRPr="00C50EB9">
        <w:rPr>
          <w:rFonts w:ascii="Cambria" w:hAnsi="Cambria"/>
          <w:i/>
          <w:iCs/>
        </w:rPr>
        <w:t>(Obsahuje jednotlivé etapy realizačnej fázy projektu a min. 5 projektových míľnikov viažucich sa na hlavné projektové výstupy)</w:t>
      </w:r>
    </w:p>
    <w:p w14:paraId="0EA9327A" w14:textId="0C022C65" w:rsidR="00B220AD" w:rsidRPr="00C50EB9" w:rsidRDefault="00B220AD">
      <w:pPr>
        <w:spacing w:after="160" w:line="259" w:lineRule="auto"/>
        <w:rPr>
          <w:rFonts w:ascii="Cambria" w:eastAsia="Times New Roman" w:hAnsi="Cambria" w:cs="Times New Roman"/>
          <w:b/>
          <w:bCs/>
        </w:rPr>
      </w:pPr>
      <w:r w:rsidRPr="00C50EB9">
        <w:rPr>
          <w:rFonts w:ascii="Cambria" w:hAnsi="Cambria"/>
          <w:spacing w:val="-4"/>
        </w:rPr>
        <w:t>&lt;</w:t>
      </w:r>
      <w:r w:rsidRPr="00C50EB9">
        <w:rPr>
          <w:rFonts w:ascii="Cambria" w:hAnsi="Cambria"/>
          <w:color w:val="00B0F0"/>
          <w:spacing w:val="-4"/>
        </w:rPr>
        <w:t>vyplní uchádzač</w:t>
      </w:r>
      <w:r w:rsidRPr="00C50EB9">
        <w:rPr>
          <w:rFonts w:ascii="Cambria" w:hAnsi="Cambria"/>
          <w:spacing w:val="-4"/>
        </w:rPr>
        <w:t>&gt;</w:t>
      </w:r>
    </w:p>
    <w:sectPr w:rsidR="00B220AD" w:rsidRPr="00C50EB9" w:rsidSect="00F2753B">
      <w:footerReference w:type="default" r:id="rId12"/>
      <w:pgSz w:w="11906" w:h="16838"/>
      <w:pgMar w:top="1135" w:right="1274" w:bottom="1276"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24125" w14:textId="77777777" w:rsidR="003637B2" w:rsidRDefault="003637B2" w:rsidP="00DF449E">
      <w:pPr>
        <w:spacing w:after="0" w:line="240" w:lineRule="auto"/>
      </w:pPr>
      <w:r>
        <w:separator/>
      </w:r>
    </w:p>
  </w:endnote>
  <w:endnote w:type="continuationSeparator" w:id="0">
    <w:p w14:paraId="53D5D973" w14:textId="77777777" w:rsidR="003637B2" w:rsidRDefault="003637B2" w:rsidP="00DF449E">
      <w:pPr>
        <w:spacing w:after="0" w:line="240" w:lineRule="auto"/>
      </w:pPr>
      <w:r>
        <w:continuationSeparator/>
      </w:r>
    </w:p>
  </w:endnote>
  <w:endnote w:type="continuationNotice" w:id="1">
    <w:p w14:paraId="0746C155" w14:textId="77777777" w:rsidR="003637B2" w:rsidRDefault="003637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ndeDaxOffice">
    <w:altName w:val="Arial"/>
    <w:charset w:val="EE"/>
    <w:family w:val="swiss"/>
    <w:pitch w:val="variable"/>
    <w:sig w:usb0="8000002F" w:usb1="4000004A" w:usb2="00000000" w:usb3="00000000" w:csb0="00000093"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DelvardCond Reg">
    <w:altName w:val="Calibri"/>
    <w:charset w:val="4D"/>
    <w:family w:val="auto"/>
    <w:pitch w:val="variable"/>
    <w:sig w:usb0="A00000BF" w:usb1="5001E47B" w:usb2="00000000" w:usb3="00000000" w:csb0="0000009B"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4016"/>
      <w:docPartObj>
        <w:docPartGallery w:val="Page Numbers (Bottom of Page)"/>
        <w:docPartUnique/>
      </w:docPartObj>
    </w:sdtPr>
    <w:sdtEndPr>
      <w:rPr>
        <w:rFonts w:ascii="Cambria" w:hAnsi="Cambria"/>
        <w:sz w:val="20"/>
        <w:szCs w:val="20"/>
      </w:rPr>
    </w:sdtEndPr>
    <w:sdtContent>
      <w:p w14:paraId="0A755521" w14:textId="5FDACACD" w:rsidR="00F3496A" w:rsidRPr="0039292F" w:rsidRDefault="00F3496A">
        <w:pPr>
          <w:pStyle w:val="Pta"/>
          <w:jc w:val="right"/>
          <w:rPr>
            <w:rFonts w:ascii="Cambria" w:hAnsi="Cambria"/>
            <w:sz w:val="20"/>
            <w:szCs w:val="20"/>
          </w:rPr>
        </w:pPr>
        <w:r w:rsidRPr="0039292F">
          <w:rPr>
            <w:rFonts w:ascii="Cambria" w:hAnsi="Cambria"/>
            <w:sz w:val="20"/>
            <w:szCs w:val="20"/>
          </w:rPr>
          <w:fldChar w:fldCharType="begin"/>
        </w:r>
        <w:r w:rsidRPr="0039292F">
          <w:rPr>
            <w:rFonts w:ascii="Cambria" w:hAnsi="Cambria"/>
            <w:sz w:val="20"/>
            <w:szCs w:val="20"/>
          </w:rPr>
          <w:instrText>PAGE   \* MERGEFORMAT</w:instrText>
        </w:r>
        <w:r w:rsidRPr="0039292F">
          <w:rPr>
            <w:rFonts w:ascii="Cambria" w:hAnsi="Cambria"/>
            <w:sz w:val="20"/>
            <w:szCs w:val="20"/>
          </w:rPr>
          <w:fldChar w:fldCharType="separate"/>
        </w:r>
        <w:r w:rsidRPr="0039292F">
          <w:rPr>
            <w:rFonts w:ascii="Cambria" w:hAnsi="Cambria"/>
            <w:sz w:val="20"/>
            <w:szCs w:val="20"/>
          </w:rPr>
          <w:t>2</w:t>
        </w:r>
        <w:r w:rsidRPr="0039292F">
          <w:rPr>
            <w:rFonts w:ascii="Cambria" w:hAnsi="Cambria"/>
            <w:sz w:val="20"/>
            <w:szCs w:val="20"/>
          </w:rPr>
          <w:fldChar w:fldCharType="end"/>
        </w:r>
      </w:p>
    </w:sdtContent>
  </w:sdt>
  <w:p w14:paraId="2B097056" w14:textId="77777777" w:rsidR="00F3496A" w:rsidRDefault="00F3496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8D69B" w14:textId="77777777" w:rsidR="003637B2" w:rsidRDefault="003637B2" w:rsidP="00DF449E">
      <w:pPr>
        <w:spacing w:after="0" w:line="240" w:lineRule="auto"/>
      </w:pPr>
      <w:r>
        <w:separator/>
      </w:r>
    </w:p>
  </w:footnote>
  <w:footnote w:type="continuationSeparator" w:id="0">
    <w:p w14:paraId="4CC6FE37" w14:textId="77777777" w:rsidR="003637B2" w:rsidRDefault="003637B2" w:rsidP="00DF449E">
      <w:pPr>
        <w:spacing w:after="0" w:line="240" w:lineRule="auto"/>
      </w:pPr>
      <w:r>
        <w:continuationSeparator/>
      </w:r>
    </w:p>
  </w:footnote>
  <w:footnote w:type="continuationNotice" w:id="1">
    <w:p w14:paraId="48CEFE45" w14:textId="77777777" w:rsidR="003637B2" w:rsidRDefault="003637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FC5CFA84"/>
    <w:name w:val="WW8Num9"/>
    <w:lvl w:ilvl="0">
      <w:start w:val="1"/>
      <w:numFmt w:val="decimal"/>
      <w:pStyle w:val="Zmluva"/>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444"/>
    <w:multiLevelType w:val="multilevel"/>
    <w:tmpl w:val="C27ECCBA"/>
    <w:lvl w:ilvl="0">
      <w:start w:val="1"/>
      <w:numFmt w:val="decimal"/>
      <w:lvlText w:val="%1."/>
      <w:lvlJc w:val="left"/>
      <w:pPr>
        <w:ind w:left="527" w:hanging="428"/>
      </w:pPr>
      <w:rPr>
        <w:rFonts w:ascii="Cambria" w:hAnsi="Cambria" w:cs="Arial" w:hint="default"/>
        <w:b/>
        <w:bCs/>
        <w:sz w:val="22"/>
        <w:szCs w:val="22"/>
      </w:rPr>
    </w:lvl>
    <w:lvl w:ilvl="1">
      <w:start w:val="1"/>
      <w:numFmt w:val="decimal"/>
      <w:lvlText w:val="%1.%2"/>
      <w:lvlJc w:val="left"/>
      <w:pPr>
        <w:ind w:left="806" w:hanging="396"/>
      </w:pPr>
      <w:rPr>
        <w:rFonts w:ascii="Arial Narrow" w:hAnsi="Arial Narrow" w:cs="Arial Narrow"/>
        <w:b w:val="0"/>
        <w:bCs w:val="0"/>
        <w:sz w:val="22"/>
        <w:szCs w:val="22"/>
      </w:rPr>
    </w:lvl>
    <w:lvl w:ilvl="2">
      <w:numFmt w:val="bullet"/>
      <w:lvlText w:val="•"/>
      <w:lvlJc w:val="left"/>
      <w:pPr>
        <w:ind w:left="1823" w:hanging="396"/>
      </w:pPr>
    </w:lvl>
    <w:lvl w:ilvl="3">
      <w:numFmt w:val="bullet"/>
      <w:lvlText w:val="•"/>
      <w:lvlJc w:val="left"/>
      <w:pPr>
        <w:ind w:left="2841" w:hanging="396"/>
      </w:pPr>
    </w:lvl>
    <w:lvl w:ilvl="4">
      <w:numFmt w:val="bullet"/>
      <w:lvlText w:val="•"/>
      <w:lvlJc w:val="left"/>
      <w:pPr>
        <w:ind w:left="3859" w:hanging="396"/>
      </w:pPr>
    </w:lvl>
    <w:lvl w:ilvl="5">
      <w:numFmt w:val="bullet"/>
      <w:lvlText w:val="•"/>
      <w:lvlJc w:val="left"/>
      <w:pPr>
        <w:ind w:left="4877" w:hanging="396"/>
      </w:pPr>
    </w:lvl>
    <w:lvl w:ilvl="6">
      <w:numFmt w:val="bullet"/>
      <w:lvlText w:val="•"/>
      <w:lvlJc w:val="left"/>
      <w:pPr>
        <w:ind w:left="5895" w:hanging="396"/>
      </w:pPr>
    </w:lvl>
    <w:lvl w:ilvl="7">
      <w:numFmt w:val="bullet"/>
      <w:lvlText w:val="•"/>
      <w:lvlJc w:val="left"/>
      <w:pPr>
        <w:ind w:left="6912" w:hanging="396"/>
      </w:pPr>
    </w:lvl>
    <w:lvl w:ilvl="8">
      <w:numFmt w:val="bullet"/>
      <w:lvlText w:val="•"/>
      <w:lvlJc w:val="left"/>
      <w:pPr>
        <w:ind w:left="7930" w:hanging="396"/>
      </w:pPr>
    </w:lvl>
  </w:abstractNum>
  <w:abstractNum w:abstractNumId="2" w15:restartNumberingAfterBreak="0">
    <w:nsid w:val="02135008"/>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 w15:restartNumberingAfterBreak="0">
    <w:nsid w:val="03C721AD"/>
    <w:multiLevelType w:val="hybridMultilevel"/>
    <w:tmpl w:val="59ACB6F8"/>
    <w:lvl w:ilvl="0" w:tplc="FFFFFFFF">
      <w:start w:val="1"/>
      <w:numFmt w:val="decimal"/>
      <w:lvlText w:val="%1."/>
      <w:lvlJc w:val="left"/>
      <w:pPr>
        <w:ind w:left="720" w:hanging="360"/>
      </w:pPr>
    </w:lvl>
    <w:lvl w:ilvl="1" w:tplc="041B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585A0D"/>
    <w:multiLevelType w:val="hybridMultilevel"/>
    <w:tmpl w:val="C2887890"/>
    <w:lvl w:ilvl="0" w:tplc="A470FE0E">
      <w:start w:val="1"/>
      <w:numFmt w:val="decimal"/>
      <w:lvlText w:val="%1."/>
      <w:lvlJc w:val="left"/>
      <w:pPr>
        <w:ind w:left="720" w:hanging="360"/>
      </w:pPr>
    </w:lvl>
    <w:lvl w:ilvl="1" w:tplc="204E9536">
      <w:start w:val="1"/>
      <w:numFmt w:val="decimal"/>
      <w:lvlText w:val="%2."/>
      <w:lvlJc w:val="left"/>
      <w:pPr>
        <w:ind w:left="720" w:hanging="360"/>
      </w:pPr>
    </w:lvl>
    <w:lvl w:ilvl="2" w:tplc="CD3E3D14">
      <w:start w:val="1"/>
      <w:numFmt w:val="decimal"/>
      <w:lvlText w:val="%3."/>
      <w:lvlJc w:val="left"/>
      <w:pPr>
        <w:ind w:left="720" w:hanging="360"/>
      </w:pPr>
    </w:lvl>
    <w:lvl w:ilvl="3" w:tplc="B6D23636">
      <w:start w:val="1"/>
      <w:numFmt w:val="decimal"/>
      <w:lvlText w:val="%4."/>
      <w:lvlJc w:val="left"/>
      <w:pPr>
        <w:ind w:left="720" w:hanging="360"/>
      </w:pPr>
    </w:lvl>
    <w:lvl w:ilvl="4" w:tplc="430C9632">
      <w:start w:val="1"/>
      <w:numFmt w:val="decimal"/>
      <w:lvlText w:val="%5."/>
      <w:lvlJc w:val="left"/>
      <w:pPr>
        <w:ind w:left="720" w:hanging="360"/>
      </w:pPr>
    </w:lvl>
    <w:lvl w:ilvl="5" w:tplc="A1301C8A">
      <w:start w:val="1"/>
      <w:numFmt w:val="decimal"/>
      <w:lvlText w:val="%6."/>
      <w:lvlJc w:val="left"/>
      <w:pPr>
        <w:ind w:left="720" w:hanging="360"/>
      </w:pPr>
    </w:lvl>
    <w:lvl w:ilvl="6" w:tplc="4D58898C">
      <w:start w:val="1"/>
      <w:numFmt w:val="decimal"/>
      <w:lvlText w:val="%7."/>
      <w:lvlJc w:val="left"/>
      <w:pPr>
        <w:ind w:left="720" w:hanging="360"/>
      </w:pPr>
    </w:lvl>
    <w:lvl w:ilvl="7" w:tplc="3318A29C">
      <w:start w:val="1"/>
      <w:numFmt w:val="decimal"/>
      <w:lvlText w:val="%8."/>
      <w:lvlJc w:val="left"/>
      <w:pPr>
        <w:ind w:left="720" w:hanging="360"/>
      </w:pPr>
    </w:lvl>
    <w:lvl w:ilvl="8" w:tplc="EB48E942">
      <w:start w:val="1"/>
      <w:numFmt w:val="decimal"/>
      <w:lvlText w:val="%9."/>
      <w:lvlJc w:val="left"/>
      <w:pPr>
        <w:ind w:left="720" w:hanging="360"/>
      </w:pPr>
    </w:lvl>
  </w:abstractNum>
  <w:abstractNum w:abstractNumId="5" w15:restartNumberingAfterBreak="0">
    <w:nsid w:val="071C76B7"/>
    <w:multiLevelType w:val="multilevel"/>
    <w:tmpl w:val="8C6A2F10"/>
    <w:lvl w:ilvl="0">
      <w:start w:val="2"/>
      <w:numFmt w:val="decimal"/>
      <w:pStyle w:val="Nadpis1"/>
      <w:lvlText w:val="%1."/>
      <w:lvlJc w:val="left"/>
      <w:pPr>
        <w:tabs>
          <w:tab w:val="num" w:pos="360"/>
        </w:tabs>
      </w:pPr>
      <w:rPr>
        <w:rFonts w:cs="Times New Roman" w:hint="default"/>
        <w:b w:val="0"/>
        <w:bCs w:val="0"/>
        <w:i w:val="0"/>
        <w:iCs w:val="0"/>
        <w:sz w:val="22"/>
        <w:szCs w:val="22"/>
      </w:rPr>
    </w:lvl>
    <w:lvl w:ilvl="1">
      <w:start w:val="4"/>
      <w:numFmt w:val="decimal"/>
      <w:pStyle w:val="Nadpis2"/>
      <w:lvlText w:val="%2."/>
      <w:lvlJc w:val="left"/>
      <w:pPr>
        <w:tabs>
          <w:tab w:val="num" w:pos="1080"/>
        </w:tabs>
        <w:ind w:left="720"/>
      </w:pPr>
      <w:rPr>
        <w:rFonts w:cs="Times New Roman" w:hint="default"/>
        <w:b w:val="0"/>
        <w:bCs w:val="0"/>
        <w:i w:val="0"/>
        <w:iCs w:val="0"/>
        <w:sz w:val="22"/>
        <w:szCs w:val="22"/>
      </w:rPr>
    </w:lvl>
    <w:lvl w:ilvl="2">
      <w:start w:val="1"/>
      <w:numFmt w:val="decimal"/>
      <w:pStyle w:val="Nadpis3"/>
      <w:lvlText w:val="%3."/>
      <w:lvlJc w:val="left"/>
      <w:pPr>
        <w:tabs>
          <w:tab w:val="num" w:pos="1800"/>
        </w:tabs>
        <w:ind w:left="1440"/>
      </w:pPr>
      <w:rPr>
        <w:rFonts w:cs="Times New Roman" w:hint="default"/>
        <w:b w:val="0"/>
        <w:bCs w:val="0"/>
        <w:i w:val="0"/>
        <w:iCs w:val="0"/>
        <w:sz w:val="22"/>
        <w:szCs w:val="22"/>
      </w:rPr>
    </w:lvl>
    <w:lvl w:ilvl="3">
      <w:start w:val="1"/>
      <w:numFmt w:val="lowerLetter"/>
      <w:pStyle w:val="Nadpis4"/>
      <w:lvlText w:val="%4)"/>
      <w:lvlJc w:val="left"/>
      <w:pPr>
        <w:tabs>
          <w:tab w:val="num" w:pos="2520"/>
        </w:tabs>
        <w:ind w:left="2160"/>
      </w:pPr>
      <w:rPr>
        <w:rFonts w:cs="Times New Roman" w:hint="default"/>
        <w:b w:val="0"/>
        <w:bCs w:val="0"/>
        <w:i w:val="0"/>
        <w:iCs w:val="0"/>
        <w:sz w:val="22"/>
        <w:szCs w:val="22"/>
      </w:rPr>
    </w:lvl>
    <w:lvl w:ilvl="4">
      <w:start w:val="1"/>
      <w:numFmt w:val="decimal"/>
      <w:pStyle w:val="Nadpis5"/>
      <w:lvlText w:val="(%5)"/>
      <w:lvlJc w:val="left"/>
      <w:pPr>
        <w:tabs>
          <w:tab w:val="num" w:pos="3240"/>
        </w:tabs>
        <w:ind w:left="2880"/>
      </w:pPr>
      <w:rPr>
        <w:rFonts w:cs="Times New Roman" w:hint="default"/>
        <w:b/>
        <w:bCs/>
      </w:rPr>
    </w:lvl>
    <w:lvl w:ilvl="5">
      <w:start w:val="1"/>
      <w:numFmt w:val="lowerLetter"/>
      <w:pStyle w:val="Nadpis6"/>
      <w:lvlText w:val="(%6)"/>
      <w:lvlJc w:val="left"/>
      <w:pPr>
        <w:tabs>
          <w:tab w:val="num" w:pos="3960"/>
        </w:tabs>
        <w:ind w:left="3600"/>
      </w:pPr>
      <w:rPr>
        <w:rFonts w:cs="Times New Roman" w:hint="default"/>
        <w:b/>
        <w:bCs/>
      </w:rPr>
    </w:lvl>
    <w:lvl w:ilvl="6">
      <w:start w:val="1"/>
      <w:numFmt w:val="lowerRoman"/>
      <w:pStyle w:val="Nadpis7"/>
      <w:lvlText w:val="(%7)"/>
      <w:lvlJc w:val="left"/>
      <w:pPr>
        <w:tabs>
          <w:tab w:val="num" w:pos="4680"/>
        </w:tabs>
        <w:ind w:left="4320"/>
      </w:pPr>
      <w:rPr>
        <w:rFonts w:cs="Times New Roman" w:hint="default"/>
        <w:b/>
        <w:bCs/>
      </w:rPr>
    </w:lvl>
    <w:lvl w:ilvl="7">
      <w:start w:val="1"/>
      <w:numFmt w:val="lowerLetter"/>
      <w:pStyle w:val="Nadpis8"/>
      <w:lvlText w:val="(%8)"/>
      <w:lvlJc w:val="left"/>
      <w:pPr>
        <w:tabs>
          <w:tab w:val="num" w:pos="5400"/>
        </w:tabs>
        <w:ind w:left="5040"/>
      </w:pPr>
      <w:rPr>
        <w:rFonts w:cs="Times New Roman" w:hint="default"/>
        <w:b/>
        <w:bCs/>
      </w:rPr>
    </w:lvl>
    <w:lvl w:ilvl="8">
      <w:start w:val="1"/>
      <w:numFmt w:val="lowerRoman"/>
      <w:pStyle w:val="Nadpis9"/>
      <w:lvlText w:val="(%9)"/>
      <w:lvlJc w:val="left"/>
      <w:pPr>
        <w:tabs>
          <w:tab w:val="num" w:pos="6120"/>
        </w:tabs>
        <w:ind w:left="5760"/>
      </w:pPr>
      <w:rPr>
        <w:rFonts w:cs="Times New Roman" w:hint="default"/>
        <w:b/>
        <w:bCs/>
      </w:rPr>
    </w:lvl>
  </w:abstractNum>
  <w:abstractNum w:abstractNumId="6" w15:restartNumberingAfterBreak="0">
    <w:nsid w:val="0A771C6A"/>
    <w:multiLevelType w:val="hybridMultilevel"/>
    <w:tmpl w:val="5D3C3EA8"/>
    <w:lvl w:ilvl="0" w:tplc="FFFFFFFF">
      <w:start w:val="1"/>
      <w:numFmt w:val="decimal"/>
      <w:lvlText w:val="%1."/>
      <w:lvlJc w:val="left"/>
      <w:pPr>
        <w:ind w:left="436" w:hanging="360"/>
      </w:pPr>
      <w:rPr>
        <w:b/>
        <w:bCs/>
      </w:rPr>
    </w:lvl>
    <w:lvl w:ilvl="1" w:tplc="FFFFFFFF">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7" w15:restartNumberingAfterBreak="0">
    <w:nsid w:val="1494225F"/>
    <w:multiLevelType w:val="hybridMultilevel"/>
    <w:tmpl w:val="341450D0"/>
    <w:lvl w:ilvl="0" w:tplc="C8A2696E">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9A3311F"/>
    <w:multiLevelType w:val="multilevel"/>
    <w:tmpl w:val="680CFE22"/>
    <w:lvl w:ilvl="0">
      <w:start w:val="1"/>
      <w:numFmt w:val="decimal"/>
      <w:pStyle w:val="Style2"/>
      <w:lvlText w:val="%1."/>
      <w:lvlJc w:val="left"/>
      <w:pPr>
        <w:tabs>
          <w:tab w:val="num" w:pos="360"/>
        </w:tabs>
        <w:ind w:left="510" w:hanging="510"/>
      </w:pPr>
      <w:rPr>
        <w:rFonts w:hint="default"/>
        <w:sz w:val="24"/>
        <w:szCs w:val="24"/>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975"/>
        </w:tabs>
        <w:ind w:left="1975" w:hanging="698"/>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CB04E85"/>
    <w:multiLevelType w:val="multilevel"/>
    <w:tmpl w:val="4DC85AC2"/>
    <w:lvl w:ilvl="0">
      <w:start w:val="2"/>
      <w:numFmt w:val="decimal"/>
      <w:lvlText w:val="%1."/>
      <w:lvlJc w:val="left"/>
      <w:pPr>
        <w:tabs>
          <w:tab w:val="num" w:pos="340"/>
        </w:tabs>
        <w:ind w:left="340" w:hanging="340"/>
      </w:pPr>
      <w:rPr>
        <w:rFonts w:hint="default"/>
        <w:sz w:val="24"/>
        <w:szCs w:val="24"/>
      </w:rPr>
    </w:lvl>
    <w:lvl w:ilvl="1">
      <w:start w:val="1"/>
      <w:numFmt w:val="decimal"/>
      <w:lvlText w:val="%1.%2."/>
      <w:lvlJc w:val="left"/>
      <w:pPr>
        <w:tabs>
          <w:tab w:val="num" w:pos="907"/>
        </w:tabs>
        <w:ind w:left="907" w:hanging="567"/>
      </w:pPr>
      <w:rPr>
        <w:rFonts w:hint="default"/>
        <w:b/>
        <w:bCs/>
        <w:i w:val="0"/>
        <w:sz w:val="20"/>
        <w:szCs w:val="20"/>
      </w:rPr>
    </w:lvl>
    <w:lvl w:ilvl="2">
      <w:start w:val="1"/>
      <w:numFmt w:val="decimal"/>
      <w:lvlText w:val="%1.%2.%3."/>
      <w:lvlJc w:val="left"/>
      <w:pPr>
        <w:tabs>
          <w:tab w:val="num" w:pos="1701"/>
        </w:tabs>
        <w:ind w:left="1701" w:hanging="794"/>
      </w:pPr>
      <w:rPr>
        <w:rFonts w:hint="default"/>
        <w:b/>
        <w:bCs w:val="0"/>
        <w:strike w:val="0"/>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1004619"/>
    <w:multiLevelType w:val="multilevel"/>
    <w:tmpl w:val="B56681A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773468"/>
    <w:multiLevelType w:val="multilevel"/>
    <w:tmpl w:val="1CC03D5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063B46"/>
    <w:multiLevelType w:val="multilevel"/>
    <w:tmpl w:val="4FFE18E0"/>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26AF4631"/>
    <w:multiLevelType w:val="multilevel"/>
    <w:tmpl w:val="38A0D19A"/>
    <w:styleLink w:val="lnok"/>
    <w:lvl w:ilvl="0">
      <w:start w:val="1"/>
      <w:numFmt w:val="decimal"/>
      <w:pStyle w:val="AgreementL1"/>
      <w:lvlText w:val="%1."/>
      <w:lvlJc w:val="left"/>
      <w:pPr>
        <w:tabs>
          <w:tab w:val="num" w:pos="709"/>
        </w:tabs>
        <w:ind w:left="709" w:hanging="709"/>
      </w:pPr>
      <w:rPr>
        <w:rFonts w:hint="default"/>
        <w:b/>
        <w:bCs/>
        <w:caps/>
        <w:smallCaps w:val="0"/>
        <w:sz w:val="24"/>
        <w:szCs w:val="24"/>
      </w:rPr>
    </w:lvl>
    <w:lvl w:ilvl="1">
      <w:start w:val="1"/>
      <w:numFmt w:val="decimal"/>
      <w:pStyle w:val="AgreementL2"/>
      <w:lvlText w:val="%1.%2"/>
      <w:lvlJc w:val="left"/>
      <w:pPr>
        <w:tabs>
          <w:tab w:val="num" w:pos="709"/>
        </w:tabs>
        <w:ind w:left="709" w:hanging="709"/>
      </w:pPr>
      <w:rPr>
        <w:rFonts w:ascii="Times New Roman" w:hAnsi="Times New Roman" w:cs="Times New Roman" w:hint="default"/>
        <w:sz w:val="24"/>
        <w:szCs w:val="24"/>
      </w:rPr>
    </w:lvl>
    <w:lvl w:ilvl="2">
      <w:start w:val="1"/>
      <w:numFmt w:val="decimal"/>
      <w:pStyle w:val="AgreementL3"/>
      <w:lvlText w:val="%1.%2.%3"/>
      <w:lvlJc w:val="left"/>
      <w:pPr>
        <w:tabs>
          <w:tab w:val="num" w:pos="1418"/>
        </w:tabs>
        <w:ind w:left="1418" w:hanging="709"/>
      </w:pPr>
      <w:rPr>
        <w:rFonts w:hint="default"/>
      </w:rPr>
    </w:lvl>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 w:ilvl="6">
      <w:start w:val="1"/>
      <w:numFmt w:val="none"/>
      <w:pStyle w:val="AgreementL7"/>
      <w:lvlText w:val=""/>
      <w:lvlJc w:val="left"/>
      <w:pPr>
        <w:ind w:left="2835"/>
      </w:pPr>
      <w:rPr>
        <w:rFonts w:hint="default"/>
        <w:b w:val="0"/>
        <w:bCs w:val="0"/>
        <w:i w:val="0"/>
        <w:iCs w:val="0"/>
        <w:sz w:val="24"/>
        <w:szCs w:val="24"/>
      </w:rPr>
    </w:lvl>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 w:ilvl="8">
      <w:start w:val="1"/>
      <w:numFmt w:val="lowerLetter"/>
      <w:pStyle w:val="AgreementL9"/>
      <w:lvlText w:val="%9)"/>
      <w:lvlJc w:val="left"/>
      <w:pPr>
        <w:tabs>
          <w:tab w:val="num" w:pos="709"/>
        </w:tabs>
        <w:ind w:left="709" w:hanging="709"/>
      </w:pPr>
      <w:rPr>
        <w:rFonts w:ascii="Times New Roman" w:hAnsi="Times New Roman" w:cs="Times New Roman" w:hint="default"/>
        <w:b w:val="0"/>
        <w:bCs w:val="0"/>
        <w:i w:val="0"/>
        <w:iCs w:val="0"/>
        <w:sz w:val="24"/>
        <w:szCs w:val="24"/>
      </w:rPr>
    </w:lvl>
  </w:abstractNum>
  <w:abstractNum w:abstractNumId="14" w15:restartNumberingAfterBreak="0">
    <w:nsid w:val="2767418D"/>
    <w:multiLevelType w:val="multilevel"/>
    <w:tmpl w:val="19F8BD9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AE662C"/>
    <w:multiLevelType w:val="hybridMultilevel"/>
    <w:tmpl w:val="D184382C"/>
    <w:lvl w:ilvl="0" w:tplc="78F6E112">
      <w:start w:val="1"/>
      <w:numFmt w:val="lowerLetter"/>
      <w:lvlText w:val="%1)"/>
      <w:lvlJc w:val="left"/>
      <w:pPr>
        <w:ind w:left="720" w:hanging="360"/>
      </w:pPr>
    </w:lvl>
    <w:lvl w:ilvl="1" w:tplc="EC806AA0">
      <w:start w:val="1"/>
      <w:numFmt w:val="lowerLetter"/>
      <w:lvlText w:val="%2."/>
      <w:lvlJc w:val="left"/>
      <w:pPr>
        <w:ind w:left="1440" w:hanging="360"/>
      </w:pPr>
    </w:lvl>
    <w:lvl w:ilvl="2" w:tplc="EF42817C">
      <w:start w:val="1"/>
      <w:numFmt w:val="lowerRoman"/>
      <w:lvlText w:val="%3."/>
      <w:lvlJc w:val="right"/>
      <w:pPr>
        <w:ind w:left="2160" w:hanging="180"/>
      </w:pPr>
    </w:lvl>
    <w:lvl w:ilvl="3" w:tplc="E56E7132">
      <w:start w:val="1"/>
      <w:numFmt w:val="decimal"/>
      <w:lvlText w:val="%4."/>
      <w:lvlJc w:val="left"/>
      <w:pPr>
        <w:ind w:left="2880" w:hanging="360"/>
      </w:pPr>
    </w:lvl>
    <w:lvl w:ilvl="4" w:tplc="1DF47F58">
      <w:start w:val="1"/>
      <w:numFmt w:val="lowerLetter"/>
      <w:lvlText w:val="%5."/>
      <w:lvlJc w:val="left"/>
      <w:pPr>
        <w:ind w:left="3600" w:hanging="360"/>
      </w:pPr>
    </w:lvl>
    <w:lvl w:ilvl="5" w:tplc="EF5E8E44">
      <w:start w:val="1"/>
      <w:numFmt w:val="lowerRoman"/>
      <w:lvlText w:val="%6."/>
      <w:lvlJc w:val="right"/>
      <w:pPr>
        <w:ind w:left="4320" w:hanging="180"/>
      </w:pPr>
    </w:lvl>
    <w:lvl w:ilvl="6" w:tplc="31305474">
      <w:start w:val="1"/>
      <w:numFmt w:val="decimal"/>
      <w:lvlText w:val="%7."/>
      <w:lvlJc w:val="left"/>
      <w:pPr>
        <w:ind w:left="5040" w:hanging="360"/>
      </w:pPr>
    </w:lvl>
    <w:lvl w:ilvl="7" w:tplc="49FCCCBC">
      <w:start w:val="1"/>
      <w:numFmt w:val="lowerLetter"/>
      <w:lvlText w:val="%8."/>
      <w:lvlJc w:val="left"/>
      <w:pPr>
        <w:ind w:left="5760" w:hanging="360"/>
      </w:pPr>
    </w:lvl>
    <w:lvl w:ilvl="8" w:tplc="EA127050">
      <w:start w:val="1"/>
      <w:numFmt w:val="lowerRoman"/>
      <w:lvlText w:val="%9."/>
      <w:lvlJc w:val="right"/>
      <w:pPr>
        <w:ind w:left="6480" w:hanging="180"/>
      </w:pPr>
    </w:lvl>
  </w:abstractNum>
  <w:abstractNum w:abstractNumId="16" w15:restartNumberingAfterBreak="0">
    <w:nsid w:val="310D7147"/>
    <w:multiLevelType w:val="hybridMultilevel"/>
    <w:tmpl w:val="6ED8C270"/>
    <w:lvl w:ilvl="0" w:tplc="BE80BD3A">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D62494"/>
    <w:multiLevelType w:val="hybridMultilevel"/>
    <w:tmpl w:val="EEB662C4"/>
    <w:lvl w:ilvl="0" w:tplc="2C2E52DC">
      <w:start w:val="1"/>
      <w:numFmt w:val="decimal"/>
      <w:lvlText w:val="%1."/>
      <w:lvlJc w:val="left"/>
      <w:pPr>
        <w:ind w:left="144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2A76E66"/>
    <w:multiLevelType w:val="hybridMultilevel"/>
    <w:tmpl w:val="096CCBA0"/>
    <w:lvl w:ilvl="0" w:tplc="FFFFFFFF">
      <w:start w:val="1"/>
      <w:numFmt w:val="bullet"/>
      <w:lvlText w:val=""/>
      <w:lvlJc w:val="left"/>
      <w:pPr>
        <w:ind w:left="720" w:hanging="360"/>
      </w:pPr>
      <w:rPr>
        <w:rFonts w:ascii="Symbol" w:hAnsi="Symbol" w:hint="default"/>
        <w:color w:val="auto"/>
      </w:rPr>
    </w:lvl>
    <w:lvl w:ilvl="1" w:tplc="BF2A3F26">
      <w:start w:val="1"/>
      <w:numFmt w:val="bullet"/>
      <w:lvlText w:val="-"/>
      <w:lvlJc w:val="left"/>
      <w:pPr>
        <w:ind w:left="720" w:hanging="360"/>
      </w:pPr>
      <w:rPr>
        <w:rFonts w:ascii="Cambria" w:eastAsiaTheme="minorHAnsi" w:hAnsi="Cambria" w:cstheme="minorBidi"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E1758E"/>
    <w:multiLevelType w:val="hybridMultilevel"/>
    <w:tmpl w:val="3028D508"/>
    <w:lvl w:ilvl="0" w:tplc="FFFFFFFF">
      <w:start w:val="1"/>
      <w:numFmt w:val="decimal"/>
      <w:lvlText w:val="%1."/>
      <w:lvlJc w:val="left"/>
      <w:pPr>
        <w:ind w:left="720" w:hanging="360"/>
      </w:pPr>
    </w:lvl>
    <w:lvl w:ilvl="1" w:tplc="FFFFFFFF">
      <w:start w:val="1"/>
      <w:numFmt w:val="decimal"/>
      <w:lvlText w:val="%2."/>
      <w:lvlJc w:val="left"/>
      <w:pPr>
        <w:ind w:left="1440" w:hanging="360"/>
      </w:pPr>
      <w:rPr>
        <w:b/>
        <w:bCs/>
      </w:rPr>
    </w:lvl>
    <w:lvl w:ilvl="2" w:tplc="041B0017">
      <w:start w:val="1"/>
      <w:numFmt w:val="lowerLetter"/>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CC2AAD"/>
    <w:multiLevelType w:val="hybridMultilevel"/>
    <w:tmpl w:val="4484EEEE"/>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1" w15:restartNumberingAfterBreak="0">
    <w:nsid w:val="3D523595"/>
    <w:multiLevelType w:val="multilevel"/>
    <w:tmpl w:val="7D20D0D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360" w:hanging="360"/>
      </w:pPr>
      <w:rPr>
        <w:b/>
        <w:bCs/>
      </w:r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408159B6"/>
    <w:multiLevelType w:val="hybridMultilevel"/>
    <w:tmpl w:val="C9565D6C"/>
    <w:lvl w:ilvl="0" w:tplc="FFFFFFFF">
      <w:start w:val="1"/>
      <w:numFmt w:val="bullet"/>
      <w:lvlText w:val=""/>
      <w:lvlJc w:val="left"/>
      <w:pPr>
        <w:ind w:left="720" w:hanging="360"/>
      </w:pPr>
      <w:rPr>
        <w:rFonts w:ascii="Symbol" w:hAnsi="Symbol" w:hint="default"/>
        <w:color w:val="auto"/>
      </w:rPr>
    </w:lvl>
    <w:lvl w:ilvl="1" w:tplc="BF2A3F26">
      <w:start w:val="1"/>
      <w:numFmt w:val="bullet"/>
      <w:lvlText w:val="-"/>
      <w:lvlJc w:val="left"/>
      <w:pPr>
        <w:ind w:left="720" w:hanging="360"/>
      </w:pPr>
      <w:rPr>
        <w:rFonts w:ascii="Cambria" w:eastAsiaTheme="minorHAnsi" w:hAnsi="Cambria" w:cstheme="minorBidi"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1134781"/>
    <w:multiLevelType w:val="hybridMultilevel"/>
    <w:tmpl w:val="9A58909E"/>
    <w:lvl w:ilvl="0" w:tplc="6BEA5CEE">
      <w:start w:val="1"/>
      <w:numFmt w:val="lowerLetter"/>
      <w:lvlText w:val="%1)"/>
      <w:lvlJc w:val="left"/>
      <w:pPr>
        <w:ind w:left="720" w:hanging="360"/>
      </w:pPr>
    </w:lvl>
    <w:lvl w:ilvl="1" w:tplc="A9F47E6C">
      <w:start w:val="1"/>
      <w:numFmt w:val="lowerLetter"/>
      <w:lvlText w:val="%2."/>
      <w:lvlJc w:val="left"/>
      <w:pPr>
        <w:ind w:left="1440" w:hanging="360"/>
      </w:pPr>
    </w:lvl>
    <w:lvl w:ilvl="2" w:tplc="87C4E930">
      <w:start w:val="1"/>
      <w:numFmt w:val="lowerRoman"/>
      <w:lvlText w:val="%3."/>
      <w:lvlJc w:val="right"/>
      <w:pPr>
        <w:ind w:left="2160" w:hanging="180"/>
      </w:pPr>
    </w:lvl>
    <w:lvl w:ilvl="3" w:tplc="7D8497D8">
      <w:start w:val="1"/>
      <w:numFmt w:val="decimal"/>
      <w:lvlText w:val="%4."/>
      <w:lvlJc w:val="left"/>
      <w:pPr>
        <w:ind w:left="2880" w:hanging="360"/>
      </w:pPr>
    </w:lvl>
    <w:lvl w:ilvl="4" w:tplc="DAC2E2F8">
      <w:start w:val="1"/>
      <w:numFmt w:val="lowerLetter"/>
      <w:lvlText w:val="%5."/>
      <w:lvlJc w:val="left"/>
      <w:pPr>
        <w:ind w:left="3600" w:hanging="360"/>
      </w:pPr>
    </w:lvl>
    <w:lvl w:ilvl="5" w:tplc="D8D631BE">
      <w:start w:val="1"/>
      <w:numFmt w:val="lowerRoman"/>
      <w:lvlText w:val="%6."/>
      <w:lvlJc w:val="right"/>
      <w:pPr>
        <w:ind w:left="4320" w:hanging="180"/>
      </w:pPr>
    </w:lvl>
    <w:lvl w:ilvl="6" w:tplc="A9AA65A2">
      <w:start w:val="1"/>
      <w:numFmt w:val="decimal"/>
      <w:lvlText w:val="%7."/>
      <w:lvlJc w:val="left"/>
      <w:pPr>
        <w:ind w:left="5040" w:hanging="360"/>
      </w:pPr>
    </w:lvl>
    <w:lvl w:ilvl="7" w:tplc="8B7815DA">
      <w:start w:val="1"/>
      <w:numFmt w:val="lowerLetter"/>
      <w:lvlText w:val="%8."/>
      <w:lvlJc w:val="left"/>
      <w:pPr>
        <w:ind w:left="5760" w:hanging="360"/>
      </w:pPr>
    </w:lvl>
    <w:lvl w:ilvl="8" w:tplc="8F9829F6">
      <w:start w:val="1"/>
      <w:numFmt w:val="lowerRoman"/>
      <w:lvlText w:val="%9."/>
      <w:lvlJc w:val="right"/>
      <w:pPr>
        <w:ind w:left="6480" w:hanging="180"/>
      </w:pPr>
    </w:lvl>
  </w:abstractNum>
  <w:abstractNum w:abstractNumId="24" w15:restartNumberingAfterBreak="0">
    <w:nsid w:val="43F433D3"/>
    <w:multiLevelType w:val="hybridMultilevel"/>
    <w:tmpl w:val="79784DB8"/>
    <w:lvl w:ilvl="0" w:tplc="F0FA698E">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8A2287"/>
    <w:multiLevelType w:val="hybridMultilevel"/>
    <w:tmpl w:val="691852B0"/>
    <w:lvl w:ilvl="0" w:tplc="87D2E604">
      <w:start w:val="1"/>
      <w:numFmt w:val="lowerLetter"/>
      <w:lvlText w:val="%1."/>
      <w:lvlJc w:val="left"/>
      <w:pPr>
        <w:ind w:left="720" w:hanging="360"/>
      </w:pPr>
    </w:lvl>
    <w:lvl w:ilvl="1" w:tplc="D79633BA">
      <w:start w:val="1"/>
      <w:numFmt w:val="lowerLetter"/>
      <w:lvlText w:val="%2."/>
      <w:lvlJc w:val="left"/>
      <w:pPr>
        <w:ind w:left="1440" w:hanging="360"/>
      </w:pPr>
    </w:lvl>
    <w:lvl w:ilvl="2" w:tplc="D430E42E">
      <w:start w:val="1"/>
      <w:numFmt w:val="lowerRoman"/>
      <w:lvlText w:val="%3."/>
      <w:lvlJc w:val="right"/>
      <w:pPr>
        <w:ind w:left="2160" w:hanging="180"/>
      </w:pPr>
    </w:lvl>
    <w:lvl w:ilvl="3" w:tplc="600E9856">
      <w:start w:val="1"/>
      <w:numFmt w:val="decimal"/>
      <w:lvlText w:val="%4."/>
      <w:lvlJc w:val="left"/>
      <w:pPr>
        <w:ind w:left="2880" w:hanging="360"/>
      </w:pPr>
    </w:lvl>
    <w:lvl w:ilvl="4" w:tplc="AD10CB7E">
      <w:start w:val="1"/>
      <w:numFmt w:val="lowerLetter"/>
      <w:lvlText w:val="%5."/>
      <w:lvlJc w:val="left"/>
      <w:pPr>
        <w:ind w:left="3600" w:hanging="360"/>
      </w:pPr>
    </w:lvl>
    <w:lvl w:ilvl="5" w:tplc="187C8F2C">
      <w:start w:val="1"/>
      <w:numFmt w:val="lowerRoman"/>
      <w:lvlText w:val="%6."/>
      <w:lvlJc w:val="right"/>
      <w:pPr>
        <w:ind w:left="4320" w:hanging="180"/>
      </w:pPr>
    </w:lvl>
    <w:lvl w:ilvl="6" w:tplc="38A8FD94">
      <w:start w:val="1"/>
      <w:numFmt w:val="decimal"/>
      <w:lvlText w:val="%7."/>
      <w:lvlJc w:val="left"/>
      <w:pPr>
        <w:ind w:left="5040" w:hanging="360"/>
      </w:pPr>
    </w:lvl>
    <w:lvl w:ilvl="7" w:tplc="CA4671B6">
      <w:start w:val="1"/>
      <w:numFmt w:val="lowerLetter"/>
      <w:lvlText w:val="%8."/>
      <w:lvlJc w:val="left"/>
      <w:pPr>
        <w:ind w:left="5760" w:hanging="360"/>
      </w:pPr>
    </w:lvl>
    <w:lvl w:ilvl="8" w:tplc="AEA6AC74">
      <w:start w:val="1"/>
      <w:numFmt w:val="lowerRoman"/>
      <w:lvlText w:val="%9."/>
      <w:lvlJc w:val="right"/>
      <w:pPr>
        <w:ind w:left="6480" w:hanging="180"/>
      </w:pPr>
    </w:lvl>
  </w:abstractNum>
  <w:abstractNum w:abstractNumId="26" w15:restartNumberingAfterBreak="0">
    <w:nsid w:val="493B2764"/>
    <w:multiLevelType w:val="multilevel"/>
    <w:tmpl w:val="182004D4"/>
    <w:lvl w:ilvl="0">
      <w:start w:val="2"/>
      <w:numFmt w:val="decimal"/>
      <w:lvlText w:val="%1."/>
      <w:lvlJc w:val="left"/>
      <w:pPr>
        <w:tabs>
          <w:tab w:val="num" w:pos="340"/>
        </w:tabs>
        <w:ind w:left="340" w:hanging="340"/>
      </w:pPr>
      <w:rPr>
        <w:sz w:val="24"/>
        <w:szCs w:val="24"/>
      </w:rPr>
    </w:lvl>
    <w:lvl w:ilvl="1">
      <w:start w:val="1"/>
      <w:numFmt w:val="lowerLetter"/>
      <w:lvlText w:val="%2)"/>
      <w:lvlJc w:val="left"/>
      <w:pPr>
        <w:ind w:left="720" w:hanging="360"/>
      </w:pPr>
    </w:lvl>
    <w:lvl w:ilvl="2">
      <w:start w:val="1"/>
      <w:numFmt w:val="decimal"/>
      <w:lvlText w:val="%1.%2.%3."/>
      <w:lvlJc w:val="left"/>
      <w:pPr>
        <w:tabs>
          <w:tab w:val="num" w:pos="1701"/>
        </w:tabs>
        <w:ind w:left="1701" w:hanging="794"/>
      </w:pPr>
      <w:rPr>
        <w:b/>
        <w:bCs w:val="0"/>
        <w:strike w:val="0"/>
        <w:dstrike w:val="0"/>
        <w:u w:val="none"/>
        <w:effect w:val="none"/>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97F5D19"/>
    <w:multiLevelType w:val="hybridMultilevel"/>
    <w:tmpl w:val="780267BC"/>
    <w:lvl w:ilvl="0" w:tplc="FFFFFFFF">
      <w:start w:val="1"/>
      <w:numFmt w:val="decimal"/>
      <w:lvlText w:val="%1."/>
      <w:lvlJc w:val="left"/>
      <w:pPr>
        <w:ind w:left="720" w:hanging="360"/>
      </w:pPr>
    </w:lvl>
    <w:lvl w:ilvl="1" w:tplc="2C2E52DC">
      <w:start w:val="1"/>
      <w:numFmt w:val="decimal"/>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9D414F4"/>
    <w:multiLevelType w:val="hybridMultilevel"/>
    <w:tmpl w:val="126C27F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4EDA43EA"/>
    <w:multiLevelType w:val="hybridMultilevel"/>
    <w:tmpl w:val="92AEBE26"/>
    <w:lvl w:ilvl="0" w:tplc="04090017">
      <w:start w:val="1"/>
      <w:numFmt w:val="lowerLetter"/>
      <w:lvlText w:val="%1)"/>
      <w:lvlJc w:val="left"/>
      <w:pPr>
        <w:tabs>
          <w:tab w:val="num" w:pos="360"/>
        </w:tabs>
        <w:ind w:left="360" w:hanging="360"/>
      </w:pPr>
    </w:lvl>
    <w:lvl w:ilvl="1" w:tplc="520AB986">
      <w:start w:val="1"/>
      <w:numFmt w:val="lowerLetter"/>
      <w:lvlText w:val="%2)"/>
      <w:lvlJc w:val="left"/>
      <w:pPr>
        <w:tabs>
          <w:tab w:val="num" w:pos="1080"/>
        </w:tabs>
        <w:ind w:left="1080" w:hanging="360"/>
      </w:pPr>
      <w:rPr>
        <w:rFonts w:hint="default"/>
      </w:rPr>
    </w:lvl>
    <w:lvl w:ilvl="2" w:tplc="5852C34C">
      <w:start w:val="12"/>
      <w:numFmt w:val="decimal"/>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F7619DD"/>
    <w:multiLevelType w:val="hybridMultilevel"/>
    <w:tmpl w:val="AD54FAFC"/>
    <w:lvl w:ilvl="0" w:tplc="041B0017">
      <w:start w:val="1"/>
      <w:numFmt w:val="lowerLetter"/>
      <w:lvlText w:val="%1)"/>
      <w:lvlJc w:val="left"/>
      <w:pPr>
        <w:ind w:left="1457" w:hanging="360"/>
      </w:pPr>
    </w:lvl>
    <w:lvl w:ilvl="1" w:tplc="041B0019" w:tentative="1">
      <w:start w:val="1"/>
      <w:numFmt w:val="lowerLetter"/>
      <w:lvlText w:val="%2."/>
      <w:lvlJc w:val="left"/>
      <w:pPr>
        <w:ind w:left="2177" w:hanging="360"/>
      </w:pPr>
    </w:lvl>
    <w:lvl w:ilvl="2" w:tplc="041B001B" w:tentative="1">
      <w:start w:val="1"/>
      <w:numFmt w:val="lowerRoman"/>
      <w:lvlText w:val="%3."/>
      <w:lvlJc w:val="right"/>
      <w:pPr>
        <w:ind w:left="2897" w:hanging="180"/>
      </w:pPr>
    </w:lvl>
    <w:lvl w:ilvl="3" w:tplc="041B000F" w:tentative="1">
      <w:start w:val="1"/>
      <w:numFmt w:val="decimal"/>
      <w:lvlText w:val="%4."/>
      <w:lvlJc w:val="left"/>
      <w:pPr>
        <w:ind w:left="3617" w:hanging="360"/>
      </w:pPr>
    </w:lvl>
    <w:lvl w:ilvl="4" w:tplc="041B0019" w:tentative="1">
      <w:start w:val="1"/>
      <w:numFmt w:val="lowerLetter"/>
      <w:lvlText w:val="%5."/>
      <w:lvlJc w:val="left"/>
      <w:pPr>
        <w:ind w:left="4337" w:hanging="360"/>
      </w:pPr>
    </w:lvl>
    <w:lvl w:ilvl="5" w:tplc="041B001B" w:tentative="1">
      <w:start w:val="1"/>
      <w:numFmt w:val="lowerRoman"/>
      <w:lvlText w:val="%6."/>
      <w:lvlJc w:val="right"/>
      <w:pPr>
        <w:ind w:left="5057" w:hanging="180"/>
      </w:pPr>
    </w:lvl>
    <w:lvl w:ilvl="6" w:tplc="041B000F" w:tentative="1">
      <w:start w:val="1"/>
      <w:numFmt w:val="decimal"/>
      <w:lvlText w:val="%7."/>
      <w:lvlJc w:val="left"/>
      <w:pPr>
        <w:ind w:left="5777" w:hanging="360"/>
      </w:pPr>
    </w:lvl>
    <w:lvl w:ilvl="7" w:tplc="041B0019" w:tentative="1">
      <w:start w:val="1"/>
      <w:numFmt w:val="lowerLetter"/>
      <w:lvlText w:val="%8."/>
      <w:lvlJc w:val="left"/>
      <w:pPr>
        <w:ind w:left="6497" w:hanging="360"/>
      </w:pPr>
    </w:lvl>
    <w:lvl w:ilvl="8" w:tplc="041B001B" w:tentative="1">
      <w:start w:val="1"/>
      <w:numFmt w:val="lowerRoman"/>
      <w:lvlText w:val="%9."/>
      <w:lvlJc w:val="right"/>
      <w:pPr>
        <w:ind w:left="7217" w:hanging="180"/>
      </w:pPr>
    </w:lvl>
  </w:abstractNum>
  <w:abstractNum w:abstractNumId="31" w15:restartNumberingAfterBreak="0">
    <w:nsid w:val="4F8618DD"/>
    <w:multiLevelType w:val="hybridMultilevel"/>
    <w:tmpl w:val="3886BCBE"/>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0A471E1"/>
    <w:multiLevelType w:val="multilevel"/>
    <w:tmpl w:val="50123154"/>
    <w:lvl w:ilvl="0">
      <w:start w:val="2"/>
      <w:numFmt w:val="decimal"/>
      <w:lvlText w:val="%1."/>
      <w:lvlJc w:val="left"/>
      <w:pPr>
        <w:tabs>
          <w:tab w:val="num" w:pos="705"/>
        </w:tabs>
        <w:ind w:left="705" w:hanging="705"/>
      </w:pPr>
    </w:lvl>
    <w:lvl w:ilvl="1">
      <w:start w:val="1"/>
      <w:numFmt w:val="decimal"/>
      <w:lvlText w:val="%2."/>
      <w:lvlJc w:val="left"/>
      <w:pPr>
        <w:ind w:left="360" w:hanging="360"/>
      </w:pPr>
      <w:rPr>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3" w15:restartNumberingAfterBreak="0">
    <w:nsid w:val="52553B40"/>
    <w:multiLevelType w:val="hybridMultilevel"/>
    <w:tmpl w:val="DE1C78BC"/>
    <w:lvl w:ilvl="0" w:tplc="5B3ED654">
      <w:start w:val="1"/>
      <w:numFmt w:val="decimal"/>
      <w:lvlText w:val="%1."/>
      <w:lvlJc w:val="left"/>
      <w:pPr>
        <w:ind w:left="720" w:hanging="36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2985D6E"/>
    <w:multiLevelType w:val="multilevel"/>
    <w:tmpl w:val="EEF4CC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4BA1BE5"/>
    <w:multiLevelType w:val="multilevel"/>
    <w:tmpl w:val="F3D8464E"/>
    <w:lvl w:ilvl="0">
      <w:start w:val="2"/>
      <w:numFmt w:val="decimal"/>
      <w:lvlText w:val="%1."/>
      <w:lvlJc w:val="left"/>
      <w:pPr>
        <w:tabs>
          <w:tab w:val="num" w:pos="340"/>
        </w:tabs>
        <w:ind w:left="340" w:hanging="340"/>
      </w:pPr>
      <w:rPr>
        <w:rFonts w:hint="default"/>
        <w:sz w:val="24"/>
        <w:szCs w:val="24"/>
      </w:rPr>
    </w:lvl>
    <w:lvl w:ilvl="1">
      <w:start w:val="1"/>
      <w:numFmt w:val="decimal"/>
      <w:lvlText w:val="5.%2."/>
      <w:lvlJc w:val="left"/>
      <w:pPr>
        <w:tabs>
          <w:tab w:val="num" w:pos="907"/>
        </w:tabs>
        <w:ind w:left="907" w:hanging="567"/>
      </w:pPr>
      <w:rPr>
        <w:rFonts w:hint="default"/>
        <w:b/>
        <w:bCs/>
        <w:i w:val="0"/>
        <w:color w:val="auto"/>
        <w:sz w:val="22"/>
        <w:szCs w:val="22"/>
      </w:rPr>
    </w:lvl>
    <w:lvl w:ilvl="2">
      <w:start w:val="1"/>
      <w:numFmt w:val="decimal"/>
      <w:lvlText w:val="5.%2.%3."/>
      <w:lvlJc w:val="left"/>
      <w:pPr>
        <w:tabs>
          <w:tab w:val="num" w:pos="1701"/>
        </w:tabs>
        <w:ind w:left="1701" w:hanging="794"/>
      </w:pPr>
      <w:rPr>
        <w:rFonts w:hint="default"/>
        <w:b/>
        <w:bCs w:val="0"/>
        <w:strike w:val="0"/>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5A96075E"/>
    <w:multiLevelType w:val="hybridMultilevel"/>
    <w:tmpl w:val="3886BCBE"/>
    <w:lvl w:ilvl="0" w:tplc="FFFFFFFF">
      <w:start w:val="1"/>
      <w:numFmt w:val="decimal"/>
      <w:lvlText w:val="%1."/>
      <w:lvlJc w:val="left"/>
      <w:pPr>
        <w:ind w:left="436"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cs="Times New Roman" w:hint="default"/>
        <w:sz w:val="22"/>
        <w:szCs w:val="22"/>
      </w:rPr>
    </w:lvl>
    <w:lvl w:ilvl="1" w:tplc="318086AA">
      <w:start w:val="1"/>
      <w:numFmt w:val="bullet"/>
      <w:lvlText w:val="•"/>
      <w:lvlJc w:val="left"/>
      <w:pPr>
        <w:ind w:left="1139" w:hanging="219"/>
      </w:pPr>
    </w:lvl>
    <w:lvl w:ilvl="2" w:tplc="AA5C3E90">
      <w:start w:val="1"/>
      <w:numFmt w:val="bullet"/>
      <w:lvlText w:val="•"/>
      <w:lvlJc w:val="left"/>
      <w:pPr>
        <w:ind w:left="2062" w:hanging="219"/>
      </w:pPr>
    </w:lvl>
    <w:lvl w:ilvl="3" w:tplc="6B90D54C">
      <w:start w:val="1"/>
      <w:numFmt w:val="bullet"/>
      <w:lvlText w:val="•"/>
      <w:lvlJc w:val="left"/>
      <w:pPr>
        <w:ind w:left="2985" w:hanging="219"/>
      </w:pPr>
    </w:lvl>
    <w:lvl w:ilvl="4" w:tplc="4AA4E70E">
      <w:start w:val="1"/>
      <w:numFmt w:val="bullet"/>
      <w:lvlText w:val="•"/>
      <w:lvlJc w:val="left"/>
      <w:pPr>
        <w:ind w:left="3908" w:hanging="219"/>
      </w:pPr>
    </w:lvl>
    <w:lvl w:ilvl="5" w:tplc="B66493E4">
      <w:start w:val="1"/>
      <w:numFmt w:val="bullet"/>
      <w:lvlText w:val="•"/>
      <w:lvlJc w:val="left"/>
      <w:pPr>
        <w:ind w:left="4831" w:hanging="219"/>
      </w:pPr>
    </w:lvl>
    <w:lvl w:ilvl="6" w:tplc="1280FF26">
      <w:start w:val="1"/>
      <w:numFmt w:val="bullet"/>
      <w:lvlText w:val="•"/>
      <w:lvlJc w:val="left"/>
      <w:pPr>
        <w:ind w:left="5754" w:hanging="219"/>
      </w:pPr>
    </w:lvl>
    <w:lvl w:ilvl="7" w:tplc="FD3A3A46">
      <w:start w:val="1"/>
      <w:numFmt w:val="bullet"/>
      <w:lvlText w:val="•"/>
      <w:lvlJc w:val="left"/>
      <w:pPr>
        <w:ind w:left="6677" w:hanging="219"/>
      </w:pPr>
    </w:lvl>
    <w:lvl w:ilvl="8" w:tplc="E1447046">
      <w:start w:val="1"/>
      <w:numFmt w:val="bullet"/>
      <w:lvlText w:val="•"/>
      <w:lvlJc w:val="left"/>
      <w:pPr>
        <w:ind w:left="7600" w:hanging="219"/>
      </w:pPr>
    </w:lvl>
  </w:abstractNum>
  <w:abstractNum w:abstractNumId="38" w15:restartNumberingAfterBreak="0">
    <w:nsid w:val="5EC15282"/>
    <w:multiLevelType w:val="hybridMultilevel"/>
    <w:tmpl w:val="266C6794"/>
    <w:lvl w:ilvl="0" w:tplc="7ED2A1DE">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5F225D9C"/>
    <w:multiLevelType w:val="hybridMultilevel"/>
    <w:tmpl w:val="F260F13C"/>
    <w:lvl w:ilvl="0" w:tplc="041B0001">
      <w:start w:val="1"/>
      <w:numFmt w:val="bullet"/>
      <w:lvlText w:val=""/>
      <w:lvlJc w:val="left"/>
      <w:pPr>
        <w:ind w:left="3130" w:hanging="360"/>
      </w:pPr>
      <w:rPr>
        <w:rFonts w:ascii="Symbol" w:hAnsi="Symbol" w:hint="default"/>
      </w:rPr>
    </w:lvl>
    <w:lvl w:ilvl="1" w:tplc="041B0003" w:tentative="1">
      <w:start w:val="1"/>
      <w:numFmt w:val="bullet"/>
      <w:lvlText w:val="o"/>
      <w:lvlJc w:val="left"/>
      <w:pPr>
        <w:ind w:left="3850" w:hanging="360"/>
      </w:pPr>
      <w:rPr>
        <w:rFonts w:ascii="Courier New" w:hAnsi="Courier New" w:cs="Courier New" w:hint="default"/>
      </w:rPr>
    </w:lvl>
    <w:lvl w:ilvl="2" w:tplc="041B0005" w:tentative="1">
      <w:start w:val="1"/>
      <w:numFmt w:val="bullet"/>
      <w:lvlText w:val=""/>
      <w:lvlJc w:val="left"/>
      <w:pPr>
        <w:ind w:left="4570" w:hanging="360"/>
      </w:pPr>
      <w:rPr>
        <w:rFonts w:ascii="Wingdings" w:hAnsi="Wingdings" w:hint="default"/>
      </w:rPr>
    </w:lvl>
    <w:lvl w:ilvl="3" w:tplc="041B0001" w:tentative="1">
      <w:start w:val="1"/>
      <w:numFmt w:val="bullet"/>
      <w:lvlText w:val=""/>
      <w:lvlJc w:val="left"/>
      <w:pPr>
        <w:ind w:left="5290" w:hanging="360"/>
      </w:pPr>
      <w:rPr>
        <w:rFonts w:ascii="Symbol" w:hAnsi="Symbol" w:hint="default"/>
      </w:rPr>
    </w:lvl>
    <w:lvl w:ilvl="4" w:tplc="041B0003" w:tentative="1">
      <w:start w:val="1"/>
      <w:numFmt w:val="bullet"/>
      <w:lvlText w:val="o"/>
      <w:lvlJc w:val="left"/>
      <w:pPr>
        <w:ind w:left="6010" w:hanging="360"/>
      </w:pPr>
      <w:rPr>
        <w:rFonts w:ascii="Courier New" w:hAnsi="Courier New" w:cs="Courier New" w:hint="default"/>
      </w:rPr>
    </w:lvl>
    <w:lvl w:ilvl="5" w:tplc="041B0005" w:tentative="1">
      <w:start w:val="1"/>
      <w:numFmt w:val="bullet"/>
      <w:lvlText w:val=""/>
      <w:lvlJc w:val="left"/>
      <w:pPr>
        <w:ind w:left="6730" w:hanging="360"/>
      </w:pPr>
      <w:rPr>
        <w:rFonts w:ascii="Wingdings" w:hAnsi="Wingdings" w:hint="default"/>
      </w:rPr>
    </w:lvl>
    <w:lvl w:ilvl="6" w:tplc="041B0001" w:tentative="1">
      <w:start w:val="1"/>
      <w:numFmt w:val="bullet"/>
      <w:lvlText w:val=""/>
      <w:lvlJc w:val="left"/>
      <w:pPr>
        <w:ind w:left="7450" w:hanging="360"/>
      </w:pPr>
      <w:rPr>
        <w:rFonts w:ascii="Symbol" w:hAnsi="Symbol" w:hint="default"/>
      </w:rPr>
    </w:lvl>
    <w:lvl w:ilvl="7" w:tplc="041B0003" w:tentative="1">
      <w:start w:val="1"/>
      <w:numFmt w:val="bullet"/>
      <w:lvlText w:val="o"/>
      <w:lvlJc w:val="left"/>
      <w:pPr>
        <w:ind w:left="8170" w:hanging="360"/>
      </w:pPr>
      <w:rPr>
        <w:rFonts w:ascii="Courier New" w:hAnsi="Courier New" w:cs="Courier New" w:hint="default"/>
      </w:rPr>
    </w:lvl>
    <w:lvl w:ilvl="8" w:tplc="041B0005" w:tentative="1">
      <w:start w:val="1"/>
      <w:numFmt w:val="bullet"/>
      <w:lvlText w:val=""/>
      <w:lvlJc w:val="left"/>
      <w:pPr>
        <w:ind w:left="8890" w:hanging="360"/>
      </w:pPr>
      <w:rPr>
        <w:rFonts w:ascii="Wingdings" w:hAnsi="Wingdings" w:hint="default"/>
      </w:rPr>
    </w:lvl>
  </w:abstractNum>
  <w:abstractNum w:abstractNumId="40" w15:restartNumberingAfterBreak="0">
    <w:nsid w:val="5F923CF5"/>
    <w:multiLevelType w:val="hybridMultilevel"/>
    <w:tmpl w:val="05E0AB8C"/>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AC18C84C">
      <w:start w:val="1"/>
      <w:numFmt w:val="lowerRoman"/>
      <w:lvlText w:val="%3."/>
      <w:lvlJc w:val="right"/>
      <w:pPr>
        <w:ind w:left="2160" w:hanging="180"/>
      </w:pPr>
      <w:rPr>
        <w:b/>
        <w:bCs/>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1DD1756"/>
    <w:multiLevelType w:val="hybridMultilevel"/>
    <w:tmpl w:val="74F43340"/>
    <w:lvl w:ilvl="0" w:tplc="FFFFFFFF">
      <w:start w:val="1"/>
      <w:numFmt w:val="decimal"/>
      <w:lvlText w:val="%1."/>
      <w:lvlJc w:val="left"/>
      <w:pPr>
        <w:ind w:left="436" w:hanging="360"/>
      </w:pPr>
      <w:rPr>
        <w:b/>
        <w:bCs/>
      </w:rPr>
    </w:lvl>
    <w:lvl w:ilvl="1" w:tplc="932C9D94">
      <w:numFmt w:val="bullet"/>
      <w:lvlText w:val="-"/>
      <w:lvlJc w:val="left"/>
      <w:pPr>
        <w:ind w:left="1156" w:hanging="360"/>
      </w:pPr>
      <w:rPr>
        <w:rFonts w:ascii="Cambria" w:eastAsia="Cambria" w:hAnsi="Cambria" w:cs="Cambria" w:hint="default"/>
      </w:r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2" w15:restartNumberingAfterBreak="0">
    <w:nsid w:val="64A14339"/>
    <w:multiLevelType w:val="multilevel"/>
    <w:tmpl w:val="3E22FCE6"/>
    <w:lvl w:ilvl="0">
      <w:start w:val="1"/>
      <w:numFmt w:val="decimal"/>
      <w:pStyle w:val="MLNadpislnku"/>
      <w:lvlText w:val="%1."/>
      <w:lvlJc w:val="left"/>
      <w:pPr>
        <w:tabs>
          <w:tab w:val="num" w:pos="878"/>
        </w:tabs>
        <w:ind w:left="737" w:hanging="737"/>
      </w:pPr>
      <w:rPr>
        <w:rFonts w:asciiTheme="minorHAnsi" w:hAnsiTheme="minorHAnsi" w:cs="Times New Roman" w:hint="default"/>
        <w:b/>
        <w:sz w:val="22"/>
        <w:szCs w:val="22"/>
      </w:rPr>
    </w:lvl>
    <w:lvl w:ilvl="1">
      <w:start w:val="1"/>
      <w:numFmt w:val="bullet"/>
      <w:pStyle w:val="MLOdsek"/>
      <w:lvlText w:val="–"/>
      <w:lvlJc w:val="left"/>
      <w:pPr>
        <w:ind w:left="360" w:hanging="360"/>
      </w:pPr>
      <w:rPr>
        <w:rFonts w:ascii="Times New Roman" w:hAnsi="Times New Roman" w:cs="Times New Roman" w:hint="default"/>
      </w:rPr>
    </w:lvl>
    <w:lvl w:ilvl="2">
      <w:start w:val="1"/>
      <w:numFmt w:val="lowerLetter"/>
      <w:lvlText w:val="%3)"/>
      <w:lvlJc w:val="left"/>
      <w:pPr>
        <w:tabs>
          <w:tab w:val="num" w:pos="1134"/>
        </w:tabs>
        <w:ind w:left="1134" w:hanging="397"/>
      </w:pPr>
      <w:rPr>
        <w:rFonts w:ascii="Calibri" w:hAnsi="Calibri" w:cs="Times New Roman" w:hint="default"/>
        <w:sz w:val="22"/>
        <w:szCs w:val="22"/>
      </w:rPr>
    </w:lvl>
    <w:lvl w:ilvl="3">
      <w:start w:val="1"/>
      <w:numFmt w:val="lowerRoman"/>
      <w:lvlText w:val="%4."/>
      <w:lvlJc w:val="left"/>
      <w:pPr>
        <w:tabs>
          <w:tab w:val="num" w:pos="1531"/>
        </w:tabs>
        <w:ind w:left="1531" w:hanging="397"/>
      </w:pPr>
    </w:lvl>
    <w:lvl w:ilvl="4">
      <w:start w:val="1"/>
      <w:numFmt w:val="decimal"/>
      <w:lvlText w:val="%1.%2.%3.%4.%5."/>
      <w:lvlJc w:val="left"/>
      <w:pPr>
        <w:ind w:left="4962" w:hanging="708"/>
      </w:pPr>
    </w:lvl>
    <w:lvl w:ilvl="5">
      <w:start w:val="1"/>
      <w:numFmt w:val="decimal"/>
      <w:lvlText w:val="%1.%2.%3.%4.%5.%6."/>
      <w:lvlJc w:val="left"/>
      <w:pPr>
        <w:ind w:left="5529"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43" w15:restartNumberingAfterBreak="0">
    <w:nsid w:val="66C84213"/>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4" w15:restartNumberingAfterBreak="0">
    <w:nsid w:val="6803110F"/>
    <w:multiLevelType w:val="hybridMultilevel"/>
    <w:tmpl w:val="A1665030"/>
    <w:lvl w:ilvl="0" w:tplc="932436D4">
      <w:start w:val="1"/>
      <w:numFmt w:val="decimal"/>
      <w:lvlText w:val="%1."/>
      <w:lvlJc w:val="left"/>
      <w:pPr>
        <w:ind w:left="720" w:hanging="360"/>
      </w:pPr>
      <w:rPr>
        <w:rFonts w:hint="default"/>
        <w:b/>
        <w:bCs/>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D325B04"/>
    <w:multiLevelType w:val="multilevel"/>
    <w:tmpl w:val="FFB2F416"/>
    <w:lvl w:ilvl="0">
      <w:start w:val="2"/>
      <w:numFmt w:val="decimal"/>
      <w:lvlText w:val="%1."/>
      <w:lvlJc w:val="left"/>
      <w:pPr>
        <w:tabs>
          <w:tab w:val="num" w:pos="340"/>
        </w:tabs>
        <w:ind w:left="340" w:hanging="340"/>
      </w:pPr>
      <w:rPr>
        <w:sz w:val="24"/>
        <w:szCs w:val="24"/>
      </w:rPr>
    </w:lvl>
    <w:lvl w:ilvl="1">
      <w:start w:val="1"/>
      <w:numFmt w:val="decimal"/>
      <w:lvlText w:val="%2."/>
      <w:lvlJc w:val="left"/>
      <w:pPr>
        <w:ind w:left="720" w:hanging="360"/>
      </w:pPr>
      <w:rPr>
        <w:rFonts w:hint="default"/>
        <w:b/>
        <w:bCs/>
      </w:rPr>
    </w:lvl>
    <w:lvl w:ilvl="2">
      <w:start w:val="1"/>
      <w:numFmt w:val="decimal"/>
      <w:lvlText w:val="%1.%2.%3."/>
      <w:lvlJc w:val="left"/>
      <w:pPr>
        <w:tabs>
          <w:tab w:val="num" w:pos="1701"/>
        </w:tabs>
        <w:ind w:left="1701" w:hanging="794"/>
      </w:pPr>
      <w:rPr>
        <w:b/>
        <w:bCs w:val="0"/>
        <w:strike w:val="0"/>
        <w:dstrike w:val="0"/>
        <w:u w:val="none"/>
        <w:effect w:val="none"/>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70066D8A"/>
    <w:multiLevelType w:val="hybridMultilevel"/>
    <w:tmpl w:val="4BA68058"/>
    <w:lvl w:ilvl="0" w:tplc="FFFFFFFF">
      <w:start w:val="1"/>
      <w:numFmt w:val="bullet"/>
      <w:lvlText w:val=""/>
      <w:lvlJc w:val="left"/>
      <w:pPr>
        <w:ind w:left="720" w:hanging="360"/>
      </w:pPr>
      <w:rPr>
        <w:rFonts w:ascii="Symbol" w:hAnsi="Symbol" w:hint="default"/>
        <w:color w:val="auto"/>
      </w:rPr>
    </w:lvl>
    <w:lvl w:ilvl="1" w:tplc="BF2A3F26">
      <w:start w:val="1"/>
      <w:numFmt w:val="bullet"/>
      <w:lvlText w:val="-"/>
      <w:lvlJc w:val="left"/>
      <w:pPr>
        <w:ind w:left="720" w:hanging="360"/>
      </w:pPr>
      <w:rPr>
        <w:rFonts w:ascii="Cambria" w:eastAsiaTheme="minorHAnsi" w:hAnsi="Cambria" w:cstheme="minorBidi"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2B2787E"/>
    <w:multiLevelType w:val="multilevel"/>
    <w:tmpl w:val="AB6006DA"/>
    <w:lvl w:ilvl="0">
      <w:start w:val="2"/>
      <w:numFmt w:val="decimal"/>
      <w:lvlText w:val="%1."/>
      <w:lvlJc w:val="left"/>
      <w:pPr>
        <w:tabs>
          <w:tab w:val="num" w:pos="705"/>
        </w:tabs>
        <w:ind w:left="705" w:hanging="705"/>
      </w:pPr>
      <w:rPr>
        <w:rFonts w:hint="default"/>
      </w:rPr>
    </w:lvl>
    <w:lvl w:ilvl="1">
      <w:start w:val="1"/>
      <w:numFmt w:val="decimal"/>
      <w:isLgl/>
      <w:lvlText w:val="%1.%2."/>
      <w:lvlJc w:val="left"/>
      <w:pPr>
        <w:tabs>
          <w:tab w:val="num" w:pos="360"/>
        </w:tabs>
        <w:ind w:left="360" w:hanging="360"/>
      </w:pPr>
      <w:rPr>
        <w:rFonts w:ascii="Cambria" w:hAnsi="Cambria" w:hint="default"/>
        <w:b/>
        <w:bCs/>
      </w:rPr>
    </w:lvl>
    <w:lvl w:ilvl="2">
      <w:start w:val="1"/>
      <w:numFmt w:val="lowerLetter"/>
      <w:lvlText w:val="%3)"/>
      <w:lvlJc w:val="left"/>
      <w:pPr>
        <w:ind w:left="360" w:hanging="360"/>
      </w:p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8" w15:restartNumberingAfterBreak="0">
    <w:nsid w:val="75297420"/>
    <w:multiLevelType w:val="hybridMultilevel"/>
    <w:tmpl w:val="77C65D4C"/>
    <w:lvl w:ilvl="0" w:tplc="BEB00F98">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5B44C09"/>
    <w:multiLevelType w:val="hybridMultilevel"/>
    <w:tmpl w:val="3540264E"/>
    <w:lvl w:ilvl="0" w:tplc="06AC464E">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95A4DBA"/>
    <w:multiLevelType w:val="multilevel"/>
    <w:tmpl w:val="19F8BD9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97263276">
    <w:abstractNumId w:val="21"/>
  </w:num>
  <w:num w:numId="2" w16cid:durableId="2128694676">
    <w:abstractNumId w:val="33"/>
  </w:num>
  <w:num w:numId="3" w16cid:durableId="1151562691">
    <w:abstractNumId w:val="7"/>
  </w:num>
  <w:num w:numId="4" w16cid:durableId="1421676666">
    <w:abstractNumId w:val="5"/>
  </w:num>
  <w:num w:numId="5" w16cid:durableId="1274747157">
    <w:abstractNumId w:val="1"/>
  </w:num>
  <w:num w:numId="6" w16cid:durableId="1449007859">
    <w:abstractNumId w:val="13"/>
  </w:num>
  <w:num w:numId="7" w16cid:durableId="331841407">
    <w:abstractNumId w:val="37"/>
    <w:lvlOverride w:ilvl="0">
      <w:startOverride w:val="1"/>
    </w:lvlOverride>
    <w:lvlOverride w:ilvl="1"/>
    <w:lvlOverride w:ilvl="2"/>
    <w:lvlOverride w:ilvl="3"/>
    <w:lvlOverride w:ilvl="4"/>
    <w:lvlOverride w:ilvl="5"/>
    <w:lvlOverride w:ilvl="6"/>
    <w:lvlOverride w:ilvl="7"/>
    <w:lvlOverride w:ilvl="8"/>
  </w:num>
  <w:num w:numId="8" w16cid:durableId="937447270">
    <w:abstractNumId w:val="49"/>
  </w:num>
  <w:num w:numId="9" w16cid:durableId="1636063897">
    <w:abstractNumId w:val="0"/>
  </w:num>
  <w:num w:numId="10" w16cid:durableId="751197011">
    <w:abstractNumId w:val="8"/>
  </w:num>
  <w:num w:numId="11" w16cid:durableId="1513376041">
    <w:abstractNumId w:val="42"/>
  </w:num>
  <w:num w:numId="12" w16cid:durableId="1134953990">
    <w:abstractNumId w:val="34"/>
  </w:num>
  <w:num w:numId="13" w16cid:durableId="417680561">
    <w:abstractNumId w:val="20"/>
  </w:num>
  <w:num w:numId="14" w16cid:durableId="477768828">
    <w:abstractNumId w:val="2"/>
  </w:num>
  <w:num w:numId="15" w16cid:durableId="1066028305">
    <w:abstractNumId w:val="43"/>
  </w:num>
  <w:num w:numId="16" w16cid:durableId="1233732928">
    <w:abstractNumId w:val="31"/>
  </w:num>
  <w:num w:numId="17" w16cid:durableId="285162200">
    <w:abstractNumId w:val="36"/>
  </w:num>
  <w:num w:numId="18" w16cid:durableId="1612590511">
    <w:abstractNumId w:val="29"/>
  </w:num>
  <w:num w:numId="19" w16cid:durableId="2068800187">
    <w:abstractNumId w:val="41"/>
  </w:num>
  <w:num w:numId="20" w16cid:durableId="463157222">
    <w:abstractNumId w:val="40"/>
  </w:num>
  <w:num w:numId="21" w16cid:durableId="11416553">
    <w:abstractNumId w:val="6"/>
  </w:num>
  <w:num w:numId="22" w16cid:durableId="1590187796">
    <w:abstractNumId w:val="44"/>
  </w:num>
  <w:num w:numId="23" w16cid:durableId="1678770945">
    <w:abstractNumId w:val="24"/>
  </w:num>
  <w:num w:numId="24" w16cid:durableId="305934522">
    <w:abstractNumId w:val="16"/>
  </w:num>
  <w:num w:numId="25" w16cid:durableId="1117986214">
    <w:abstractNumId w:val="27"/>
  </w:num>
  <w:num w:numId="26" w16cid:durableId="1336347157">
    <w:abstractNumId w:val="48"/>
  </w:num>
  <w:num w:numId="27" w16cid:durableId="69542097">
    <w:abstractNumId w:val="10"/>
  </w:num>
  <w:num w:numId="28" w16cid:durableId="1119647028">
    <w:abstractNumId w:val="15"/>
  </w:num>
  <w:num w:numId="29" w16cid:durableId="710032508">
    <w:abstractNumId w:val="23"/>
  </w:num>
  <w:num w:numId="30" w16cid:durableId="1461342839">
    <w:abstractNumId w:val="50"/>
  </w:num>
  <w:num w:numId="31" w16cid:durableId="1939675913">
    <w:abstractNumId w:val="45"/>
  </w:num>
  <w:num w:numId="32" w16cid:durableId="1846556355">
    <w:abstractNumId w:val="26"/>
  </w:num>
  <w:num w:numId="33" w16cid:durableId="1892112606">
    <w:abstractNumId w:val="14"/>
  </w:num>
  <w:num w:numId="34" w16cid:durableId="1676373096">
    <w:abstractNumId w:val="25"/>
  </w:num>
  <w:num w:numId="35" w16cid:durableId="2039693223">
    <w:abstractNumId w:val="17"/>
  </w:num>
  <w:num w:numId="36" w16cid:durableId="1228344555">
    <w:abstractNumId w:val="30"/>
  </w:num>
  <w:num w:numId="37" w16cid:durableId="2085178101">
    <w:abstractNumId w:val="38"/>
  </w:num>
  <w:num w:numId="38" w16cid:durableId="1704013094">
    <w:abstractNumId w:val="47"/>
  </w:num>
  <w:num w:numId="39" w16cid:durableId="1176267481">
    <w:abstractNumId w:val="39"/>
  </w:num>
  <w:num w:numId="40" w16cid:durableId="1222517459">
    <w:abstractNumId w:val="11"/>
  </w:num>
  <w:num w:numId="41" w16cid:durableId="363331707">
    <w:abstractNumId w:val="3"/>
  </w:num>
  <w:num w:numId="42" w16cid:durableId="568729618">
    <w:abstractNumId w:val="19"/>
  </w:num>
  <w:num w:numId="43" w16cid:durableId="1904948187">
    <w:abstractNumId w:val="42"/>
  </w:num>
  <w:num w:numId="44" w16cid:durableId="1716074732">
    <w:abstractNumId w:val="35"/>
  </w:num>
  <w:num w:numId="45" w16cid:durableId="1697848093">
    <w:abstractNumId w:val="42"/>
  </w:num>
  <w:num w:numId="46" w16cid:durableId="657078155">
    <w:abstractNumId w:val="5"/>
  </w:num>
  <w:num w:numId="47" w16cid:durableId="1680352449">
    <w:abstractNumId w:val="5"/>
  </w:num>
  <w:num w:numId="48" w16cid:durableId="676494630">
    <w:abstractNumId w:val="5"/>
  </w:num>
  <w:num w:numId="49" w16cid:durableId="1923030171">
    <w:abstractNumId w:val="5"/>
  </w:num>
  <w:num w:numId="50" w16cid:durableId="2085493004">
    <w:abstractNumId w:val="5"/>
  </w:num>
  <w:num w:numId="51" w16cid:durableId="1766074298">
    <w:abstractNumId w:val="5"/>
  </w:num>
  <w:num w:numId="52" w16cid:durableId="1939676165">
    <w:abstractNumId w:val="5"/>
  </w:num>
  <w:num w:numId="53" w16cid:durableId="1658806718">
    <w:abstractNumId w:val="5"/>
  </w:num>
  <w:num w:numId="54" w16cid:durableId="1183128263">
    <w:abstractNumId w:val="5"/>
  </w:num>
  <w:num w:numId="55" w16cid:durableId="1653948348">
    <w:abstractNumId w:val="5"/>
  </w:num>
  <w:num w:numId="56" w16cid:durableId="1802385713">
    <w:abstractNumId w:val="5"/>
  </w:num>
  <w:num w:numId="57" w16cid:durableId="354961103">
    <w:abstractNumId w:val="5"/>
  </w:num>
  <w:num w:numId="58" w16cid:durableId="301471236">
    <w:abstractNumId w:val="28"/>
  </w:num>
  <w:num w:numId="59" w16cid:durableId="453445648">
    <w:abstractNumId w:val="4"/>
  </w:num>
  <w:num w:numId="60" w16cid:durableId="1601840864">
    <w:abstractNumId w:val="5"/>
  </w:num>
  <w:num w:numId="61" w16cid:durableId="1477186711">
    <w:abstractNumId w:val="32"/>
  </w:num>
  <w:num w:numId="62" w16cid:durableId="1315374676">
    <w:abstractNumId w:val="9"/>
  </w:num>
  <w:num w:numId="63" w16cid:durableId="1513104413">
    <w:abstractNumId w:val="12"/>
  </w:num>
  <w:num w:numId="64" w16cid:durableId="545141322">
    <w:abstractNumId w:val="18"/>
  </w:num>
  <w:num w:numId="65" w16cid:durableId="140201119">
    <w:abstractNumId w:val="46"/>
  </w:num>
  <w:num w:numId="66" w16cid:durableId="1685400704">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49E"/>
    <w:rsid w:val="000010D6"/>
    <w:rsid w:val="000011B3"/>
    <w:rsid w:val="000015B9"/>
    <w:rsid w:val="00001D3A"/>
    <w:rsid w:val="00001DA2"/>
    <w:rsid w:val="00002E11"/>
    <w:rsid w:val="000030F8"/>
    <w:rsid w:val="0000327D"/>
    <w:rsid w:val="000036A3"/>
    <w:rsid w:val="00003E83"/>
    <w:rsid w:val="00003F26"/>
    <w:rsid w:val="00004262"/>
    <w:rsid w:val="000044A4"/>
    <w:rsid w:val="00004AAA"/>
    <w:rsid w:val="00004EB9"/>
    <w:rsid w:val="00004ECB"/>
    <w:rsid w:val="000053B1"/>
    <w:rsid w:val="00006098"/>
    <w:rsid w:val="00006619"/>
    <w:rsid w:val="00006A8D"/>
    <w:rsid w:val="00006E28"/>
    <w:rsid w:val="000070F4"/>
    <w:rsid w:val="00007162"/>
    <w:rsid w:val="000075A2"/>
    <w:rsid w:val="000077E2"/>
    <w:rsid w:val="00007EB7"/>
    <w:rsid w:val="00010A6E"/>
    <w:rsid w:val="00010B04"/>
    <w:rsid w:val="000111FA"/>
    <w:rsid w:val="000126A1"/>
    <w:rsid w:val="00012D9A"/>
    <w:rsid w:val="000130DF"/>
    <w:rsid w:val="00013745"/>
    <w:rsid w:val="000137B6"/>
    <w:rsid w:val="00013C58"/>
    <w:rsid w:val="00014172"/>
    <w:rsid w:val="000150A4"/>
    <w:rsid w:val="00015374"/>
    <w:rsid w:val="0001538F"/>
    <w:rsid w:val="0001560E"/>
    <w:rsid w:val="00015CE1"/>
    <w:rsid w:val="0001600B"/>
    <w:rsid w:val="00016320"/>
    <w:rsid w:val="000163F4"/>
    <w:rsid w:val="00016C75"/>
    <w:rsid w:val="00016D22"/>
    <w:rsid w:val="00016D63"/>
    <w:rsid w:val="00020EAE"/>
    <w:rsid w:val="000217E1"/>
    <w:rsid w:val="000220AD"/>
    <w:rsid w:val="00022286"/>
    <w:rsid w:val="000223BA"/>
    <w:rsid w:val="0002266C"/>
    <w:rsid w:val="0002285F"/>
    <w:rsid w:val="000234A0"/>
    <w:rsid w:val="00023758"/>
    <w:rsid w:val="00023B82"/>
    <w:rsid w:val="00023E97"/>
    <w:rsid w:val="000241F4"/>
    <w:rsid w:val="00024832"/>
    <w:rsid w:val="00024B08"/>
    <w:rsid w:val="00024C45"/>
    <w:rsid w:val="00025177"/>
    <w:rsid w:val="00025236"/>
    <w:rsid w:val="0002580E"/>
    <w:rsid w:val="00025B56"/>
    <w:rsid w:val="00025F8B"/>
    <w:rsid w:val="00026884"/>
    <w:rsid w:val="00026D15"/>
    <w:rsid w:val="00027152"/>
    <w:rsid w:val="00027766"/>
    <w:rsid w:val="00027864"/>
    <w:rsid w:val="00030B69"/>
    <w:rsid w:val="00031E70"/>
    <w:rsid w:val="00032240"/>
    <w:rsid w:val="000322AB"/>
    <w:rsid w:val="00032AF8"/>
    <w:rsid w:val="00032CA5"/>
    <w:rsid w:val="00033285"/>
    <w:rsid w:val="000334E4"/>
    <w:rsid w:val="0003377B"/>
    <w:rsid w:val="00033C4B"/>
    <w:rsid w:val="00033DC5"/>
    <w:rsid w:val="00033DCA"/>
    <w:rsid w:val="00034258"/>
    <w:rsid w:val="00034DAD"/>
    <w:rsid w:val="00035342"/>
    <w:rsid w:val="0003623B"/>
    <w:rsid w:val="00036414"/>
    <w:rsid w:val="000378D9"/>
    <w:rsid w:val="0004017F"/>
    <w:rsid w:val="0004043A"/>
    <w:rsid w:val="000404FD"/>
    <w:rsid w:val="00040669"/>
    <w:rsid w:val="00040833"/>
    <w:rsid w:val="0004097F"/>
    <w:rsid w:val="00040EB5"/>
    <w:rsid w:val="00040FD6"/>
    <w:rsid w:val="0004105E"/>
    <w:rsid w:val="000416BB"/>
    <w:rsid w:val="00041F96"/>
    <w:rsid w:val="00042A7E"/>
    <w:rsid w:val="00043818"/>
    <w:rsid w:val="00043DB2"/>
    <w:rsid w:val="000443A6"/>
    <w:rsid w:val="00045156"/>
    <w:rsid w:val="0004515B"/>
    <w:rsid w:val="0004534E"/>
    <w:rsid w:val="00045724"/>
    <w:rsid w:val="000460E5"/>
    <w:rsid w:val="00046204"/>
    <w:rsid w:val="000468EF"/>
    <w:rsid w:val="00046BF5"/>
    <w:rsid w:val="0004720F"/>
    <w:rsid w:val="00047B95"/>
    <w:rsid w:val="000501E4"/>
    <w:rsid w:val="0005054E"/>
    <w:rsid w:val="00050821"/>
    <w:rsid w:val="000509FE"/>
    <w:rsid w:val="00050D25"/>
    <w:rsid w:val="00051554"/>
    <w:rsid w:val="000517C6"/>
    <w:rsid w:val="00051A78"/>
    <w:rsid w:val="00051BE4"/>
    <w:rsid w:val="00052CC2"/>
    <w:rsid w:val="00052D62"/>
    <w:rsid w:val="00052DCB"/>
    <w:rsid w:val="00052E45"/>
    <w:rsid w:val="00053086"/>
    <w:rsid w:val="00053644"/>
    <w:rsid w:val="000538BC"/>
    <w:rsid w:val="000539C0"/>
    <w:rsid w:val="00053C75"/>
    <w:rsid w:val="00054B7F"/>
    <w:rsid w:val="0005527F"/>
    <w:rsid w:val="00055BC9"/>
    <w:rsid w:val="00055CA5"/>
    <w:rsid w:val="00055D99"/>
    <w:rsid w:val="00056958"/>
    <w:rsid w:val="00057973"/>
    <w:rsid w:val="00060966"/>
    <w:rsid w:val="00060AAF"/>
    <w:rsid w:val="00060AC2"/>
    <w:rsid w:val="00060C06"/>
    <w:rsid w:val="00060DE3"/>
    <w:rsid w:val="00060FBD"/>
    <w:rsid w:val="000618A2"/>
    <w:rsid w:val="00061AEA"/>
    <w:rsid w:val="000620D9"/>
    <w:rsid w:val="000623EC"/>
    <w:rsid w:val="000625CB"/>
    <w:rsid w:val="00062A41"/>
    <w:rsid w:val="00062BBA"/>
    <w:rsid w:val="000631CD"/>
    <w:rsid w:val="000637EA"/>
    <w:rsid w:val="00063B95"/>
    <w:rsid w:val="00063E90"/>
    <w:rsid w:val="00063FCB"/>
    <w:rsid w:val="00064A8A"/>
    <w:rsid w:val="00064CEC"/>
    <w:rsid w:val="00065206"/>
    <w:rsid w:val="00065E7F"/>
    <w:rsid w:val="0006609F"/>
    <w:rsid w:val="00066931"/>
    <w:rsid w:val="00066FB1"/>
    <w:rsid w:val="00067494"/>
    <w:rsid w:val="00067840"/>
    <w:rsid w:val="0006791D"/>
    <w:rsid w:val="00067F14"/>
    <w:rsid w:val="00071832"/>
    <w:rsid w:val="00071A33"/>
    <w:rsid w:val="00072DC0"/>
    <w:rsid w:val="00072FE9"/>
    <w:rsid w:val="0007341F"/>
    <w:rsid w:val="000735B1"/>
    <w:rsid w:val="000739AA"/>
    <w:rsid w:val="00073BC8"/>
    <w:rsid w:val="00073D51"/>
    <w:rsid w:val="00073F8D"/>
    <w:rsid w:val="000741E2"/>
    <w:rsid w:val="00074D31"/>
    <w:rsid w:val="000750A4"/>
    <w:rsid w:val="0007541C"/>
    <w:rsid w:val="0007561A"/>
    <w:rsid w:val="000758AC"/>
    <w:rsid w:val="00075C79"/>
    <w:rsid w:val="0007646A"/>
    <w:rsid w:val="00076475"/>
    <w:rsid w:val="00077194"/>
    <w:rsid w:val="0007749B"/>
    <w:rsid w:val="00077981"/>
    <w:rsid w:val="00080553"/>
    <w:rsid w:val="00080D7F"/>
    <w:rsid w:val="00081ACA"/>
    <w:rsid w:val="00081FC2"/>
    <w:rsid w:val="000821A5"/>
    <w:rsid w:val="0008227B"/>
    <w:rsid w:val="000829EA"/>
    <w:rsid w:val="00082D44"/>
    <w:rsid w:val="000840FB"/>
    <w:rsid w:val="00084895"/>
    <w:rsid w:val="00084B89"/>
    <w:rsid w:val="000866B9"/>
    <w:rsid w:val="00086711"/>
    <w:rsid w:val="00086A18"/>
    <w:rsid w:val="00087177"/>
    <w:rsid w:val="00087422"/>
    <w:rsid w:val="00090150"/>
    <w:rsid w:val="00090792"/>
    <w:rsid w:val="000910DF"/>
    <w:rsid w:val="00092A10"/>
    <w:rsid w:val="00093B17"/>
    <w:rsid w:val="00094991"/>
    <w:rsid w:val="0009504E"/>
    <w:rsid w:val="0009566F"/>
    <w:rsid w:val="00096195"/>
    <w:rsid w:val="000961E0"/>
    <w:rsid w:val="00096AEC"/>
    <w:rsid w:val="00096FF8"/>
    <w:rsid w:val="0009708A"/>
    <w:rsid w:val="00097186"/>
    <w:rsid w:val="00097479"/>
    <w:rsid w:val="000977C2"/>
    <w:rsid w:val="00097CBD"/>
    <w:rsid w:val="00097CC4"/>
    <w:rsid w:val="00097D6E"/>
    <w:rsid w:val="000A0080"/>
    <w:rsid w:val="000A0165"/>
    <w:rsid w:val="000A03C8"/>
    <w:rsid w:val="000A0831"/>
    <w:rsid w:val="000A10F0"/>
    <w:rsid w:val="000A10FD"/>
    <w:rsid w:val="000A12C9"/>
    <w:rsid w:val="000A17A8"/>
    <w:rsid w:val="000A188B"/>
    <w:rsid w:val="000A2C2E"/>
    <w:rsid w:val="000A2C80"/>
    <w:rsid w:val="000A2F17"/>
    <w:rsid w:val="000A33A3"/>
    <w:rsid w:val="000A41CE"/>
    <w:rsid w:val="000A4552"/>
    <w:rsid w:val="000A4A4B"/>
    <w:rsid w:val="000A4BA6"/>
    <w:rsid w:val="000A53E6"/>
    <w:rsid w:val="000A5491"/>
    <w:rsid w:val="000A57CA"/>
    <w:rsid w:val="000A5BB5"/>
    <w:rsid w:val="000A6A2F"/>
    <w:rsid w:val="000A79CD"/>
    <w:rsid w:val="000A7EF9"/>
    <w:rsid w:val="000B08D5"/>
    <w:rsid w:val="000B0D30"/>
    <w:rsid w:val="000B1A3A"/>
    <w:rsid w:val="000B2474"/>
    <w:rsid w:val="000B2609"/>
    <w:rsid w:val="000B268B"/>
    <w:rsid w:val="000B27F8"/>
    <w:rsid w:val="000B2AE5"/>
    <w:rsid w:val="000B3009"/>
    <w:rsid w:val="000B33C5"/>
    <w:rsid w:val="000B344C"/>
    <w:rsid w:val="000B3894"/>
    <w:rsid w:val="000B40C8"/>
    <w:rsid w:val="000B48A7"/>
    <w:rsid w:val="000B504A"/>
    <w:rsid w:val="000B52FF"/>
    <w:rsid w:val="000B54A0"/>
    <w:rsid w:val="000B654B"/>
    <w:rsid w:val="000B6B7C"/>
    <w:rsid w:val="000B6BAB"/>
    <w:rsid w:val="000B7330"/>
    <w:rsid w:val="000B73FA"/>
    <w:rsid w:val="000B7838"/>
    <w:rsid w:val="000B7BBE"/>
    <w:rsid w:val="000C0142"/>
    <w:rsid w:val="000C0B5B"/>
    <w:rsid w:val="000C0CBF"/>
    <w:rsid w:val="000C0FCF"/>
    <w:rsid w:val="000C13FC"/>
    <w:rsid w:val="000C177E"/>
    <w:rsid w:val="000C2790"/>
    <w:rsid w:val="000C3310"/>
    <w:rsid w:val="000C3496"/>
    <w:rsid w:val="000C3E36"/>
    <w:rsid w:val="000C3F50"/>
    <w:rsid w:val="000C3FC0"/>
    <w:rsid w:val="000C409D"/>
    <w:rsid w:val="000C450D"/>
    <w:rsid w:val="000C4CF0"/>
    <w:rsid w:val="000C4DA9"/>
    <w:rsid w:val="000C562A"/>
    <w:rsid w:val="000C5638"/>
    <w:rsid w:val="000C56C4"/>
    <w:rsid w:val="000C57B4"/>
    <w:rsid w:val="000C59DC"/>
    <w:rsid w:val="000C63C4"/>
    <w:rsid w:val="000C6DB3"/>
    <w:rsid w:val="000C6F87"/>
    <w:rsid w:val="000D00B0"/>
    <w:rsid w:val="000D03D6"/>
    <w:rsid w:val="000D0869"/>
    <w:rsid w:val="000D0943"/>
    <w:rsid w:val="000D0C51"/>
    <w:rsid w:val="000D1138"/>
    <w:rsid w:val="000D14FB"/>
    <w:rsid w:val="000D1840"/>
    <w:rsid w:val="000D1897"/>
    <w:rsid w:val="000D1D8B"/>
    <w:rsid w:val="000D216E"/>
    <w:rsid w:val="000D24F7"/>
    <w:rsid w:val="000D2740"/>
    <w:rsid w:val="000D274A"/>
    <w:rsid w:val="000D2B67"/>
    <w:rsid w:val="000D31CE"/>
    <w:rsid w:val="000D33AA"/>
    <w:rsid w:val="000D3514"/>
    <w:rsid w:val="000D482A"/>
    <w:rsid w:val="000D49D1"/>
    <w:rsid w:val="000D4A4C"/>
    <w:rsid w:val="000D4BAB"/>
    <w:rsid w:val="000D51D9"/>
    <w:rsid w:val="000D52A1"/>
    <w:rsid w:val="000D537B"/>
    <w:rsid w:val="000D5417"/>
    <w:rsid w:val="000D556D"/>
    <w:rsid w:val="000D5BEA"/>
    <w:rsid w:val="000D5D20"/>
    <w:rsid w:val="000D5FFF"/>
    <w:rsid w:val="000D6264"/>
    <w:rsid w:val="000D636D"/>
    <w:rsid w:val="000D6488"/>
    <w:rsid w:val="000D648C"/>
    <w:rsid w:val="000D6BB1"/>
    <w:rsid w:val="000D7002"/>
    <w:rsid w:val="000D73BA"/>
    <w:rsid w:val="000D7548"/>
    <w:rsid w:val="000D7714"/>
    <w:rsid w:val="000D78DB"/>
    <w:rsid w:val="000D7991"/>
    <w:rsid w:val="000D7B4D"/>
    <w:rsid w:val="000E0093"/>
    <w:rsid w:val="000E055F"/>
    <w:rsid w:val="000E093A"/>
    <w:rsid w:val="000E1070"/>
    <w:rsid w:val="000E10F0"/>
    <w:rsid w:val="000E1492"/>
    <w:rsid w:val="000E1FCF"/>
    <w:rsid w:val="000E210E"/>
    <w:rsid w:val="000E2544"/>
    <w:rsid w:val="000E2B09"/>
    <w:rsid w:val="000E3D39"/>
    <w:rsid w:val="000E4094"/>
    <w:rsid w:val="000E45EC"/>
    <w:rsid w:val="000E4ADB"/>
    <w:rsid w:val="000E4E70"/>
    <w:rsid w:val="000E4E8E"/>
    <w:rsid w:val="000E5000"/>
    <w:rsid w:val="000E5271"/>
    <w:rsid w:val="000E5A5A"/>
    <w:rsid w:val="000E5FAD"/>
    <w:rsid w:val="000E6700"/>
    <w:rsid w:val="000E6792"/>
    <w:rsid w:val="000E68C2"/>
    <w:rsid w:val="000E6AE0"/>
    <w:rsid w:val="000E6F37"/>
    <w:rsid w:val="000E72EE"/>
    <w:rsid w:val="000E75AC"/>
    <w:rsid w:val="000E7CF9"/>
    <w:rsid w:val="000F08EF"/>
    <w:rsid w:val="000F0BC0"/>
    <w:rsid w:val="000F199C"/>
    <w:rsid w:val="000F1BBE"/>
    <w:rsid w:val="000F1E4D"/>
    <w:rsid w:val="000F25EA"/>
    <w:rsid w:val="000F526C"/>
    <w:rsid w:val="000F5550"/>
    <w:rsid w:val="000F56D9"/>
    <w:rsid w:val="000F5AE6"/>
    <w:rsid w:val="000F5BFB"/>
    <w:rsid w:val="000F62D0"/>
    <w:rsid w:val="000F7963"/>
    <w:rsid w:val="000F7DFB"/>
    <w:rsid w:val="00100886"/>
    <w:rsid w:val="00100A60"/>
    <w:rsid w:val="001017B2"/>
    <w:rsid w:val="00101D09"/>
    <w:rsid w:val="00101F90"/>
    <w:rsid w:val="00102390"/>
    <w:rsid w:val="00102701"/>
    <w:rsid w:val="00102778"/>
    <w:rsid w:val="00102D67"/>
    <w:rsid w:val="00102DD0"/>
    <w:rsid w:val="001048E4"/>
    <w:rsid w:val="001055A5"/>
    <w:rsid w:val="001058B5"/>
    <w:rsid w:val="0010664F"/>
    <w:rsid w:val="00106F3A"/>
    <w:rsid w:val="001071DC"/>
    <w:rsid w:val="001075AE"/>
    <w:rsid w:val="00107E90"/>
    <w:rsid w:val="0011035A"/>
    <w:rsid w:val="001109E3"/>
    <w:rsid w:val="00111770"/>
    <w:rsid w:val="00111A72"/>
    <w:rsid w:val="00111DA5"/>
    <w:rsid w:val="00111E87"/>
    <w:rsid w:val="00112011"/>
    <w:rsid w:val="00112326"/>
    <w:rsid w:val="0011284C"/>
    <w:rsid w:val="00112F90"/>
    <w:rsid w:val="0011376B"/>
    <w:rsid w:val="00113986"/>
    <w:rsid w:val="00113D03"/>
    <w:rsid w:val="0011414E"/>
    <w:rsid w:val="001143D8"/>
    <w:rsid w:val="001144AE"/>
    <w:rsid w:val="001145F2"/>
    <w:rsid w:val="001146D1"/>
    <w:rsid w:val="00114E00"/>
    <w:rsid w:val="00115AA9"/>
    <w:rsid w:val="00115BF4"/>
    <w:rsid w:val="00116002"/>
    <w:rsid w:val="00116216"/>
    <w:rsid w:val="00116451"/>
    <w:rsid w:val="001165C4"/>
    <w:rsid w:val="00116786"/>
    <w:rsid w:val="00116D29"/>
    <w:rsid w:val="00117781"/>
    <w:rsid w:val="00117817"/>
    <w:rsid w:val="00117A38"/>
    <w:rsid w:val="00117AFF"/>
    <w:rsid w:val="00117C6B"/>
    <w:rsid w:val="00117D3B"/>
    <w:rsid w:val="0012013E"/>
    <w:rsid w:val="00120832"/>
    <w:rsid w:val="0012085F"/>
    <w:rsid w:val="00120C11"/>
    <w:rsid w:val="00121647"/>
    <w:rsid w:val="001216E3"/>
    <w:rsid w:val="001221ED"/>
    <w:rsid w:val="00122BC0"/>
    <w:rsid w:val="00122EA1"/>
    <w:rsid w:val="0012305B"/>
    <w:rsid w:val="00123126"/>
    <w:rsid w:val="001231B2"/>
    <w:rsid w:val="00123960"/>
    <w:rsid w:val="00123A98"/>
    <w:rsid w:val="00124671"/>
    <w:rsid w:val="001263D8"/>
    <w:rsid w:val="00126458"/>
    <w:rsid w:val="001268B1"/>
    <w:rsid w:val="00126A25"/>
    <w:rsid w:val="00126A90"/>
    <w:rsid w:val="00126BB5"/>
    <w:rsid w:val="00126DAE"/>
    <w:rsid w:val="001271D0"/>
    <w:rsid w:val="00127649"/>
    <w:rsid w:val="00127B87"/>
    <w:rsid w:val="00127DD7"/>
    <w:rsid w:val="0013079C"/>
    <w:rsid w:val="001309E5"/>
    <w:rsid w:val="00131898"/>
    <w:rsid w:val="00131FFE"/>
    <w:rsid w:val="00132782"/>
    <w:rsid w:val="00132BF5"/>
    <w:rsid w:val="00133335"/>
    <w:rsid w:val="00133470"/>
    <w:rsid w:val="001339BB"/>
    <w:rsid w:val="00133E59"/>
    <w:rsid w:val="0013414C"/>
    <w:rsid w:val="0013499C"/>
    <w:rsid w:val="0013558A"/>
    <w:rsid w:val="00136866"/>
    <w:rsid w:val="00136A7B"/>
    <w:rsid w:val="00136EE8"/>
    <w:rsid w:val="00136FB1"/>
    <w:rsid w:val="001373A6"/>
    <w:rsid w:val="001376D4"/>
    <w:rsid w:val="001403D5"/>
    <w:rsid w:val="00140806"/>
    <w:rsid w:val="00140920"/>
    <w:rsid w:val="00140966"/>
    <w:rsid w:val="00140AB0"/>
    <w:rsid w:val="00140D45"/>
    <w:rsid w:val="00140F68"/>
    <w:rsid w:val="0014133C"/>
    <w:rsid w:val="0014185B"/>
    <w:rsid w:val="00141917"/>
    <w:rsid w:val="00141A22"/>
    <w:rsid w:val="00141D9F"/>
    <w:rsid w:val="00141F98"/>
    <w:rsid w:val="00142E75"/>
    <w:rsid w:val="0014319E"/>
    <w:rsid w:val="0014398A"/>
    <w:rsid w:val="001439D3"/>
    <w:rsid w:val="001440FF"/>
    <w:rsid w:val="00144598"/>
    <w:rsid w:val="00144640"/>
    <w:rsid w:val="001448DA"/>
    <w:rsid w:val="00144924"/>
    <w:rsid w:val="00144D6D"/>
    <w:rsid w:val="00144DB3"/>
    <w:rsid w:val="0014597E"/>
    <w:rsid w:val="001461BA"/>
    <w:rsid w:val="001473C5"/>
    <w:rsid w:val="00147CDA"/>
    <w:rsid w:val="0015017C"/>
    <w:rsid w:val="00150B1E"/>
    <w:rsid w:val="00150B4F"/>
    <w:rsid w:val="00150F4A"/>
    <w:rsid w:val="001516A3"/>
    <w:rsid w:val="001517A0"/>
    <w:rsid w:val="001521B2"/>
    <w:rsid w:val="00152CEE"/>
    <w:rsid w:val="001532A0"/>
    <w:rsid w:val="00154252"/>
    <w:rsid w:val="00155DD6"/>
    <w:rsid w:val="001566CA"/>
    <w:rsid w:val="00156716"/>
    <w:rsid w:val="00156800"/>
    <w:rsid w:val="00156B20"/>
    <w:rsid w:val="0015739E"/>
    <w:rsid w:val="00157704"/>
    <w:rsid w:val="001603EC"/>
    <w:rsid w:val="001604F9"/>
    <w:rsid w:val="00160E04"/>
    <w:rsid w:val="0016116F"/>
    <w:rsid w:val="001611D8"/>
    <w:rsid w:val="00161280"/>
    <w:rsid w:val="001612F1"/>
    <w:rsid w:val="00161DF4"/>
    <w:rsid w:val="001627B5"/>
    <w:rsid w:val="00162AE1"/>
    <w:rsid w:val="001633CE"/>
    <w:rsid w:val="001642E9"/>
    <w:rsid w:val="00164AFE"/>
    <w:rsid w:val="00164DEE"/>
    <w:rsid w:val="001651BD"/>
    <w:rsid w:val="00165A4A"/>
    <w:rsid w:val="00165DAB"/>
    <w:rsid w:val="001661F2"/>
    <w:rsid w:val="00166436"/>
    <w:rsid w:val="00166980"/>
    <w:rsid w:val="00166A04"/>
    <w:rsid w:val="00166F40"/>
    <w:rsid w:val="00167266"/>
    <w:rsid w:val="0016731D"/>
    <w:rsid w:val="00167530"/>
    <w:rsid w:val="0016762A"/>
    <w:rsid w:val="001677CC"/>
    <w:rsid w:val="001702B5"/>
    <w:rsid w:val="001706E0"/>
    <w:rsid w:val="001707C3"/>
    <w:rsid w:val="00170AC3"/>
    <w:rsid w:val="00170E67"/>
    <w:rsid w:val="00170FC8"/>
    <w:rsid w:val="001712FD"/>
    <w:rsid w:val="00171343"/>
    <w:rsid w:val="00171D25"/>
    <w:rsid w:val="00172105"/>
    <w:rsid w:val="00172386"/>
    <w:rsid w:val="001724CB"/>
    <w:rsid w:val="0017262C"/>
    <w:rsid w:val="0017303A"/>
    <w:rsid w:val="00173667"/>
    <w:rsid w:val="00173981"/>
    <w:rsid w:val="00174929"/>
    <w:rsid w:val="001751C0"/>
    <w:rsid w:val="00175ADA"/>
    <w:rsid w:val="00175B52"/>
    <w:rsid w:val="00175BC3"/>
    <w:rsid w:val="001762AC"/>
    <w:rsid w:val="00176D96"/>
    <w:rsid w:val="00176F19"/>
    <w:rsid w:val="0017713C"/>
    <w:rsid w:val="00177144"/>
    <w:rsid w:val="0017747C"/>
    <w:rsid w:val="001779AF"/>
    <w:rsid w:val="00177BD9"/>
    <w:rsid w:val="00180843"/>
    <w:rsid w:val="0018136F"/>
    <w:rsid w:val="001813E9"/>
    <w:rsid w:val="0018145C"/>
    <w:rsid w:val="001827AD"/>
    <w:rsid w:val="00182D10"/>
    <w:rsid w:val="001833F6"/>
    <w:rsid w:val="001840CB"/>
    <w:rsid w:val="00184490"/>
    <w:rsid w:val="00184557"/>
    <w:rsid w:val="00184965"/>
    <w:rsid w:val="00184F53"/>
    <w:rsid w:val="00185043"/>
    <w:rsid w:val="00185A03"/>
    <w:rsid w:val="00185B37"/>
    <w:rsid w:val="00186769"/>
    <w:rsid w:val="00186793"/>
    <w:rsid w:val="001869FB"/>
    <w:rsid w:val="00187572"/>
    <w:rsid w:val="0018766C"/>
    <w:rsid w:val="00190578"/>
    <w:rsid w:val="001906AA"/>
    <w:rsid w:val="00190C16"/>
    <w:rsid w:val="00190CF0"/>
    <w:rsid w:val="001911F8"/>
    <w:rsid w:val="001917E9"/>
    <w:rsid w:val="00191A14"/>
    <w:rsid w:val="0019209C"/>
    <w:rsid w:val="00192847"/>
    <w:rsid w:val="00192B04"/>
    <w:rsid w:val="00192B69"/>
    <w:rsid w:val="00193807"/>
    <w:rsid w:val="00194185"/>
    <w:rsid w:val="00194886"/>
    <w:rsid w:val="00195090"/>
    <w:rsid w:val="00195566"/>
    <w:rsid w:val="0019564F"/>
    <w:rsid w:val="0019628C"/>
    <w:rsid w:val="00196683"/>
    <w:rsid w:val="00196F48"/>
    <w:rsid w:val="00196F9D"/>
    <w:rsid w:val="00196FAD"/>
    <w:rsid w:val="001A0E32"/>
    <w:rsid w:val="001A1389"/>
    <w:rsid w:val="001A1F3E"/>
    <w:rsid w:val="001A200E"/>
    <w:rsid w:val="001A2505"/>
    <w:rsid w:val="001A2589"/>
    <w:rsid w:val="001A27CA"/>
    <w:rsid w:val="001A2E70"/>
    <w:rsid w:val="001A46BD"/>
    <w:rsid w:val="001A4DC6"/>
    <w:rsid w:val="001A53E5"/>
    <w:rsid w:val="001A5460"/>
    <w:rsid w:val="001A58F0"/>
    <w:rsid w:val="001A5F7F"/>
    <w:rsid w:val="001A682A"/>
    <w:rsid w:val="001A74CB"/>
    <w:rsid w:val="001A750A"/>
    <w:rsid w:val="001A7F06"/>
    <w:rsid w:val="001B0434"/>
    <w:rsid w:val="001B06BC"/>
    <w:rsid w:val="001B0718"/>
    <w:rsid w:val="001B0870"/>
    <w:rsid w:val="001B0D6A"/>
    <w:rsid w:val="001B0F6D"/>
    <w:rsid w:val="001B305A"/>
    <w:rsid w:val="001B3600"/>
    <w:rsid w:val="001B37C7"/>
    <w:rsid w:val="001B398D"/>
    <w:rsid w:val="001B3CAC"/>
    <w:rsid w:val="001B3E35"/>
    <w:rsid w:val="001B447B"/>
    <w:rsid w:val="001B4CC3"/>
    <w:rsid w:val="001B5024"/>
    <w:rsid w:val="001B58D0"/>
    <w:rsid w:val="001B5A59"/>
    <w:rsid w:val="001B5F93"/>
    <w:rsid w:val="001B5FC7"/>
    <w:rsid w:val="001B6021"/>
    <w:rsid w:val="001B70DC"/>
    <w:rsid w:val="001B72F6"/>
    <w:rsid w:val="001B78FD"/>
    <w:rsid w:val="001B7DBE"/>
    <w:rsid w:val="001C00FB"/>
    <w:rsid w:val="001C076B"/>
    <w:rsid w:val="001C0BB3"/>
    <w:rsid w:val="001C0E80"/>
    <w:rsid w:val="001C1678"/>
    <w:rsid w:val="001C2856"/>
    <w:rsid w:val="001C2C80"/>
    <w:rsid w:val="001C2DF6"/>
    <w:rsid w:val="001C374D"/>
    <w:rsid w:val="001C3AEE"/>
    <w:rsid w:val="001C4A76"/>
    <w:rsid w:val="001C5249"/>
    <w:rsid w:val="001C56E9"/>
    <w:rsid w:val="001C5C5B"/>
    <w:rsid w:val="001C611F"/>
    <w:rsid w:val="001C6DE6"/>
    <w:rsid w:val="001C7086"/>
    <w:rsid w:val="001C7667"/>
    <w:rsid w:val="001C7736"/>
    <w:rsid w:val="001D06B7"/>
    <w:rsid w:val="001D126D"/>
    <w:rsid w:val="001D174C"/>
    <w:rsid w:val="001D18B5"/>
    <w:rsid w:val="001D18F1"/>
    <w:rsid w:val="001D1B7A"/>
    <w:rsid w:val="001D22B1"/>
    <w:rsid w:val="001D3DD7"/>
    <w:rsid w:val="001D3EE8"/>
    <w:rsid w:val="001D4AC4"/>
    <w:rsid w:val="001D4D27"/>
    <w:rsid w:val="001D53D1"/>
    <w:rsid w:val="001D54CC"/>
    <w:rsid w:val="001D5546"/>
    <w:rsid w:val="001D55E1"/>
    <w:rsid w:val="001D5FA7"/>
    <w:rsid w:val="001D60A4"/>
    <w:rsid w:val="001D6717"/>
    <w:rsid w:val="001D6810"/>
    <w:rsid w:val="001D6B7A"/>
    <w:rsid w:val="001E01B9"/>
    <w:rsid w:val="001E042C"/>
    <w:rsid w:val="001E06C4"/>
    <w:rsid w:val="001E16B1"/>
    <w:rsid w:val="001E185B"/>
    <w:rsid w:val="001E1C4B"/>
    <w:rsid w:val="001E1C89"/>
    <w:rsid w:val="001E1F50"/>
    <w:rsid w:val="001E23A3"/>
    <w:rsid w:val="001E2708"/>
    <w:rsid w:val="001E3AB6"/>
    <w:rsid w:val="001E413B"/>
    <w:rsid w:val="001E4447"/>
    <w:rsid w:val="001E4581"/>
    <w:rsid w:val="001E4D89"/>
    <w:rsid w:val="001E50C9"/>
    <w:rsid w:val="001E579D"/>
    <w:rsid w:val="001E5933"/>
    <w:rsid w:val="001E60B8"/>
    <w:rsid w:val="001E6519"/>
    <w:rsid w:val="001E6BB9"/>
    <w:rsid w:val="001E73AE"/>
    <w:rsid w:val="001E7470"/>
    <w:rsid w:val="001F0299"/>
    <w:rsid w:val="001F077F"/>
    <w:rsid w:val="001F0976"/>
    <w:rsid w:val="001F0D8E"/>
    <w:rsid w:val="001F170D"/>
    <w:rsid w:val="001F1B31"/>
    <w:rsid w:val="001F1DBF"/>
    <w:rsid w:val="001F21E9"/>
    <w:rsid w:val="001F22B6"/>
    <w:rsid w:val="001F2420"/>
    <w:rsid w:val="001F2748"/>
    <w:rsid w:val="001F2A0B"/>
    <w:rsid w:val="001F2AF7"/>
    <w:rsid w:val="001F3058"/>
    <w:rsid w:val="001F4008"/>
    <w:rsid w:val="001F40DD"/>
    <w:rsid w:val="001F5F1A"/>
    <w:rsid w:val="001F6103"/>
    <w:rsid w:val="001F621F"/>
    <w:rsid w:val="001F6C3C"/>
    <w:rsid w:val="001F716B"/>
    <w:rsid w:val="001F7A15"/>
    <w:rsid w:val="001F7B8B"/>
    <w:rsid w:val="002006AF"/>
    <w:rsid w:val="00201228"/>
    <w:rsid w:val="00201313"/>
    <w:rsid w:val="00201338"/>
    <w:rsid w:val="0020183C"/>
    <w:rsid w:val="002018C8"/>
    <w:rsid w:val="002019E1"/>
    <w:rsid w:val="002025CB"/>
    <w:rsid w:val="00203225"/>
    <w:rsid w:val="002038B0"/>
    <w:rsid w:val="00203F61"/>
    <w:rsid w:val="002042B3"/>
    <w:rsid w:val="00204F9C"/>
    <w:rsid w:val="00205CE3"/>
    <w:rsid w:val="002060B1"/>
    <w:rsid w:val="0020633A"/>
    <w:rsid w:val="002066AB"/>
    <w:rsid w:val="002069EA"/>
    <w:rsid w:val="00207195"/>
    <w:rsid w:val="00207330"/>
    <w:rsid w:val="002075EE"/>
    <w:rsid w:val="00207CDC"/>
    <w:rsid w:val="00207D17"/>
    <w:rsid w:val="0021087E"/>
    <w:rsid w:val="00210C8D"/>
    <w:rsid w:val="00210E80"/>
    <w:rsid w:val="00210F95"/>
    <w:rsid w:val="00211935"/>
    <w:rsid w:val="00211E4E"/>
    <w:rsid w:val="002120C8"/>
    <w:rsid w:val="00212A31"/>
    <w:rsid w:val="00212C84"/>
    <w:rsid w:val="00212D92"/>
    <w:rsid w:val="002133E2"/>
    <w:rsid w:val="002134F1"/>
    <w:rsid w:val="002134FD"/>
    <w:rsid w:val="00213512"/>
    <w:rsid w:val="00213766"/>
    <w:rsid w:val="00213AE3"/>
    <w:rsid w:val="00214089"/>
    <w:rsid w:val="002147D7"/>
    <w:rsid w:val="002147DB"/>
    <w:rsid w:val="00214BF6"/>
    <w:rsid w:val="00214D95"/>
    <w:rsid w:val="00215C21"/>
    <w:rsid w:val="00215C43"/>
    <w:rsid w:val="00216393"/>
    <w:rsid w:val="0021643D"/>
    <w:rsid w:val="0021645A"/>
    <w:rsid w:val="00216474"/>
    <w:rsid w:val="00216946"/>
    <w:rsid w:val="00216B33"/>
    <w:rsid w:val="00217037"/>
    <w:rsid w:val="00217C1E"/>
    <w:rsid w:val="00221002"/>
    <w:rsid w:val="00221555"/>
    <w:rsid w:val="0022163C"/>
    <w:rsid w:val="002219EC"/>
    <w:rsid w:val="00221DB1"/>
    <w:rsid w:val="00221DCF"/>
    <w:rsid w:val="00221E29"/>
    <w:rsid w:val="00222111"/>
    <w:rsid w:val="00222255"/>
    <w:rsid w:val="002223BC"/>
    <w:rsid w:val="002226A3"/>
    <w:rsid w:val="00222C77"/>
    <w:rsid w:val="002233DA"/>
    <w:rsid w:val="00223406"/>
    <w:rsid w:val="0022362E"/>
    <w:rsid w:val="00223C20"/>
    <w:rsid w:val="00224055"/>
    <w:rsid w:val="00224963"/>
    <w:rsid w:val="00224AB6"/>
    <w:rsid w:val="00224BAB"/>
    <w:rsid w:val="002253BB"/>
    <w:rsid w:val="00225F55"/>
    <w:rsid w:val="0022706D"/>
    <w:rsid w:val="0022732D"/>
    <w:rsid w:val="002279EF"/>
    <w:rsid w:val="002302C1"/>
    <w:rsid w:val="00230723"/>
    <w:rsid w:val="0023095F"/>
    <w:rsid w:val="00231246"/>
    <w:rsid w:val="00231F0F"/>
    <w:rsid w:val="002335E8"/>
    <w:rsid w:val="002339B2"/>
    <w:rsid w:val="00233FC3"/>
    <w:rsid w:val="0023461A"/>
    <w:rsid w:val="00234A62"/>
    <w:rsid w:val="002358BC"/>
    <w:rsid w:val="00237250"/>
    <w:rsid w:val="002372E0"/>
    <w:rsid w:val="00237964"/>
    <w:rsid w:val="00240302"/>
    <w:rsid w:val="0024044D"/>
    <w:rsid w:val="002404B3"/>
    <w:rsid w:val="002408DF"/>
    <w:rsid w:val="00240926"/>
    <w:rsid w:val="002415F9"/>
    <w:rsid w:val="002418F4"/>
    <w:rsid w:val="0024195A"/>
    <w:rsid w:val="00241EE0"/>
    <w:rsid w:val="002421ED"/>
    <w:rsid w:val="0024244A"/>
    <w:rsid w:val="00242468"/>
    <w:rsid w:val="002424B5"/>
    <w:rsid w:val="0024283D"/>
    <w:rsid w:val="00242A80"/>
    <w:rsid w:val="0024320B"/>
    <w:rsid w:val="002435D3"/>
    <w:rsid w:val="002435FF"/>
    <w:rsid w:val="002436B8"/>
    <w:rsid w:val="00243C91"/>
    <w:rsid w:val="002441A3"/>
    <w:rsid w:val="002443E4"/>
    <w:rsid w:val="00245225"/>
    <w:rsid w:val="0024522E"/>
    <w:rsid w:val="00245748"/>
    <w:rsid w:val="002457BB"/>
    <w:rsid w:val="00245AA8"/>
    <w:rsid w:val="00245E32"/>
    <w:rsid w:val="00246303"/>
    <w:rsid w:val="00246737"/>
    <w:rsid w:val="00246A7C"/>
    <w:rsid w:val="00247005"/>
    <w:rsid w:val="002471AA"/>
    <w:rsid w:val="0024725D"/>
    <w:rsid w:val="0025095E"/>
    <w:rsid w:val="00250A56"/>
    <w:rsid w:val="00250F8F"/>
    <w:rsid w:val="0025182C"/>
    <w:rsid w:val="002518A6"/>
    <w:rsid w:val="0025198F"/>
    <w:rsid w:val="00251E23"/>
    <w:rsid w:val="0025215D"/>
    <w:rsid w:val="0025269E"/>
    <w:rsid w:val="002527F5"/>
    <w:rsid w:val="00253075"/>
    <w:rsid w:val="00253547"/>
    <w:rsid w:val="002546ED"/>
    <w:rsid w:val="00254823"/>
    <w:rsid w:val="00254CDC"/>
    <w:rsid w:val="00254E1A"/>
    <w:rsid w:val="002554E3"/>
    <w:rsid w:val="0025556C"/>
    <w:rsid w:val="0025581C"/>
    <w:rsid w:val="00255C19"/>
    <w:rsid w:val="002565D0"/>
    <w:rsid w:val="00256F37"/>
    <w:rsid w:val="002574E7"/>
    <w:rsid w:val="00257AFE"/>
    <w:rsid w:val="00260D02"/>
    <w:rsid w:val="00260DDB"/>
    <w:rsid w:val="00262100"/>
    <w:rsid w:val="00262191"/>
    <w:rsid w:val="002634AF"/>
    <w:rsid w:val="00264209"/>
    <w:rsid w:val="002649D5"/>
    <w:rsid w:val="00265053"/>
    <w:rsid w:val="002652E5"/>
    <w:rsid w:val="002653ED"/>
    <w:rsid w:val="00265AB4"/>
    <w:rsid w:val="00265BC7"/>
    <w:rsid w:val="0026660C"/>
    <w:rsid w:val="00266798"/>
    <w:rsid w:val="00266B48"/>
    <w:rsid w:val="00267833"/>
    <w:rsid w:val="002679E4"/>
    <w:rsid w:val="00267DC2"/>
    <w:rsid w:val="00267DF8"/>
    <w:rsid w:val="002700BF"/>
    <w:rsid w:val="0027080F"/>
    <w:rsid w:val="0027112F"/>
    <w:rsid w:val="00271938"/>
    <w:rsid w:val="00272B99"/>
    <w:rsid w:val="00272F94"/>
    <w:rsid w:val="00273B33"/>
    <w:rsid w:val="00273B98"/>
    <w:rsid w:val="00273FAE"/>
    <w:rsid w:val="002748D6"/>
    <w:rsid w:val="00275382"/>
    <w:rsid w:val="00275DA0"/>
    <w:rsid w:val="00276065"/>
    <w:rsid w:val="0027737F"/>
    <w:rsid w:val="00277412"/>
    <w:rsid w:val="00280395"/>
    <w:rsid w:val="0028094C"/>
    <w:rsid w:val="00280DBB"/>
    <w:rsid w:val="00280E2B"/>
    <w:rsid w:val="00280F35"/>
    <w:rsid w:val="002816DE"/>
    <w:rsid w:val="0028185F"/>
    <w:rsid w:val="00281C1D"/>
    <w:rsid w:val="00282736"/>
    <w:rsid w:val="002827E5"/>
    <w:rsid w:val="00282C06"/>
    <w:rsid w:val="002830A0"/>
    <w:rsid w:val="00283839"/>
    <w:rsid w:val="0028433A"/>
    <w:rsid w:val="002845FC"/>
    <w:rsid w:val="00284E3B"/>
    <w:rsid w:val="002853C5"/>
    <w:rsid w:val="002856B2"/>
    <w:rsid w:val="00285877"/>
    <w:rsid w:val="0028598A"/>
    <w:rsid w:val="0028636E"/>
    <w:rsid w:val="00286530"/>
    <w:rsid w:val="00286B85"/>
    <w:rsid w:val="00286F6C"/>
    <w:rsid w:val="00287620"/>
    <w:rsid w:val="00290431"/>
    <w:rsid w:val="00290F9E"/>
    <w:rsid w:val="0029181D"/>
    <w:rsid w:val="00291EEE"/>
    <w:rsid w:val="0029222F"/>
    <w:rsid w:val="0029225C"/>
    <w:rsid w:val="00292C1A"/>
    <w:rsid w:val="002943C6"/>
    <w:rsid w:val="0029587B"/>
    <w:rsid w:val="0029663E"/>
    <w:rsid w:val="0029745A"/>
    <w:rsid w:val="002975C6"/>
    <w:rsid w:val="00297F0A"/>
    <w:rsid w:val="002A0E64"/>
    <w:rsid w:val="002A10AC"/>
    <w:rsid w:val="002A15DF"/>
    <w:rsid w:val="002A164B"/>
    <w:rsid w:val="002A1695"/>
    <w:rsid w:val="002A193C"/>
    <w:rsid w:val="002A2227"/>
    <w:rsid w:val="002A2360"/>
    <w:rsid w:val="002A3778"/>
    <w:rsid w:val="002A44E4"/>
    <w:rsid w:val="002A58C3"/>
    <w:rsid w:val="002A5B31"/>
    <w:rsid w:val="002A5D73"/>
    <w:rsid w:val="002A5DF1"/>
    <w:rsid w:val="002A6AA7"/>
    <w:rsid w:val="002A6FEA"/>
    <w:rsid w:val="002A703E"/>
    <w:rsid w:val="002A723C"/>
    <w:rsid w:val="002A7A47"/>
    <w:rsid w:val="002A7C08"/>
    <w:rsid w:val="002A7D33"/>
    <w:rsid w:val="002B1214"/>
    <w:rsid w:val="002B17E9"/>
    <w:rsid w:val="002B1DFB"/>
    <w:rsid w:val="002B1EA0"/>
    <w:rsid w:val="002B2543"/>
    <w:rsid w:val="002B2B3D"/>
    <w:rsid w:val="002B2BDC"/>
    <w:rsid w:val="002B32DD"/>
    <w:rsid w:val="002B3365"/>
    <w:rsid w:val="002B3594"/>
    <w:rsid w:val="002B35E8"/>
    <w:rsid w:val="002B5218"/>
    <w:rsid w:val="002B5D00"/>
    <w:rsid w:val="002B5D6C"/>
    <w:rsid w:val="002B5D7F"/>
    <w:rsid w:val="002B606D"/>
    <w:rsid w:val="002B6594"/>
    <w:rsid w:val="002B6731"/>
    <w:rsid w:val="002B6866"/>
    <w:rsid w:val="002B6CC8"/>
    <w:rsid w:val="002B7828"/>
    <w:rsid w:val="002C01FC"/>
    <w:rsid w:val="002C07DD"/>
    <w:rsid w:val="002C0C27"/>
    <w:rsid w:val="002C1212"/>
    <w:rsid w:val="002C1A80"/>
    <w:rsid w:val="002C1C52"/>
    <w:rsid w:val="002C1F68"/>
    <w:rsid w:val="002C1FDD"/>
    <w:rsid w:val="002C26D2"/>
    <w:rsid w:val="002C30FE"/>
    <w:rsid w:val="002C34AB"/>
    <w:rsid w:val="002C3593"/>
    <w:rsid w:val="002C423D"/>
    <w:rsid w:val="002C43BD"/>
    <w:rsid w:val="002C47EB"/>
    <w:rsid w:val="002C4D9C"/>
    <w:rsid w:val="002C5DAD"/>
    <w:rsid w:val="002C6875"/>
    <w:rsid w:val="002C6DD3"/>
    <w:rsid w:val="002C71F3"/>
    <w:rsid w:val="002C75F7"/>
    <w:rsid w:val="002C7912"/>
    <w:rsid w:val="002D0835"/>
    <w:rsid w:val="002D0DDC"/>
    <w:rsid w:val="002D0F9B"/>
    <w:rsid w:val="002D1698"/>
    <w:rsid w:val="002D16E1"/>
    <w:rsid w:val="002D183D"/>
    <w:rsid w:val="002D1880"/>
    <w:rsid w:val="002D3233"/>
    <w:rsid w:val="002D33D8"/>
    <w:rsid w:val="002D375E"/>
    <w:rsid w:val="002D3794"/>
    <w:rsid w:val="002D431B"/>
    <w:rsid w:val="002D5317"/>
    <w:rsid w:val="002D5346"/>
    <w:rsid w:val="002D5AFD"/>
    <w:rsid w:val="002D5B0E"/>
    <w:rsid w:val="002D5D30"/>
    <w:rsid w:val="002D67B7"/>
    <w:rsid w:val="002D6A83"/>
    <w:rsid w:val="002D7B7F"/>
    <w:rsid w:val="002E04C0"/>
    <w:rsid w:val="002E0A2A"/>
    <w:rsid w:val="002E0A37"/>
    <w:rsid w:val="002E0ACA"/>
    <w:rsid w:val="002E0D32"/>
    <w:rsid w:val="002E137A"/>
    <w:rsid w:val="002E1414"/>
    <w:rsid w:val="002E14A8"/>
    <w:rsid w:val="002E173B"/>
    <w:rsid w:val="002E177C"/>
    <w:rsid w:val="002E19F5"/>
    <w:rsid w:val="002E1B16"/>
    <w:rsid w:val="002E2466"/>
    <w:rsid w:val="002E24DD"/>
    <w:rsid w:val="002E2A25"/>
    <w:rsid w:val="002E3402"/>
    <w:rsid w:val="002E3C90"/>
    <w:rsid w:val="002E4161"/>
    <w:rsid w:val="002E478B"/>
    <w:rsid w:val="002E5384"/>
    <w:rsid w:val="002E6B5E"/>
    <w:rsid w:val="002E6E51"/>
    <w:rsid w:val="002E7691"/>
    <w:rsid w:val="002E7942"/>
    <w:rsid w:val="002E7A0F"/>
    <w:rsid w:val="002F035D"/>
    <w:rsid w:val="002F03D8"/>
    <w:rsid w:val="002F06EB"/>
    <w:rsid w:val="002F0A8F"/>
    <w:rsid w:val="002F0ED0"/>
    <w:rsid w:val="002F11A5"/>
    <w:rsid w:val="002F1464"/>
    <w:rsid w:val="002F188E"/>
    <w:rsid w:val="002F1BEC"/>
    <w:rsid w:val="002F1D1A"/>
    <w:rsid w:val="002F1F24"/>
    <w:rsid w:val="002F20B1"/>
    <w:rsid w:val="002F251E"/>
    <w:rsid w:val="002F291F"/>
    <w:rsid w:val="002F3238"/>
    <w:rsid w:val="002F36EF"/>
    <w:rsid w:val="002F38FB"/>
    <w:rsid w:val="002F3CA0"/>
    <w:rsid w:val="002F3EB2"/>
    <w:rsid w:val="002F3F8B"/>
    <w:rsid w:val="002F671F"/>
    <w:rsid w:val="002F687D"/>
    <w:rsid w:val="002F71C7"/>
    <w:rsid w:val="002F731B"/>
    <w:rsid w:val="002F772C"/>
    <w:rsid w:val="002F78F7"/>
    <w:rsid w:val="002F7CB5"/>
    <w:rsid w:val="002F7FDE"/>
    <w:rsid w:val="00300340"/>
    <w:rsid w:val="00300A11"/>
    <w:rsid w:val="00300C08"/>
    <w:rsid w:val="00300D0E"/>
    <w:rsid w:val="00300D15"/>
    <w:rsid w:val="00301181"/>
    <w:rsid w:val="00301C3D"/>
    <w:rsid w:val="00302447"/>
    <w:rsid w:val="00302658"/>
    <w:rsid w:val="00302CCD"/>
    <w:rsid w:val="00302E82"/>
    <w:rsid w:val="00303212"/>
    <w:rsid w:val="003045E6"/>
    <w:rsid w:val="00304AB3"/>
    <w:rsid w:val="0030517F"/>
    <w:rsid w:val="0030688C"/>
    <w:rsid w:val="0031082F"/>
    <w:rsid w:val="00310DEF"/>
    <w:rsid w:val="00311002"/>
    <w:rsid w:val="00311FD8"/>
    <w:rsid w:val="0031201A"/>
    <w:rsid w:val="0031228F"/>
    <w:rsid w:val="003122FF"/>
    <w:rsid w:val="00312CDD"/>
    <w:rsid w:val="00313055"/>
    <w:rsid w:val="003130B9"/>
    <w:rsid w:val="00313932"/>
    <w:rsid w:val="00313D70"/>
    <w:rsid w:val="00314939"/>
    <w:rsid w:val="00314B36"/>
    <w:rsid w:val="003151F1"/>
    <w:rsid w:val="003157A8"/>
    <w:rsid w:val="00315E15"/>
    <w:rsid w:val="00316791"/>
    <w:rsid w:val="00316A0F"/>
    <w:rsid w:val="00316B8A"/>
    <w:rsid w:val="00316CC6"/>
    <w:rsid w:val="00316F0A"/>
    <w:rsid w:val="00316FDC"/>
    <w:rsid w:val="0031733F"/>
    <w:rsid w:val="00317917"/>
    <w:rsid w:val="00317C57"/>
    <w:rsid w:val="00320D19"/>
    <w:rsid w:val="00320DE0"/>
    <w:rsid w:val="0032136D"/>
    <w:rsid w:val="00321871"/>
    <w:rsid w:val="003220A9"/>
    <w:rsid w:val="00322507"/>
    <w:rsid w:val="00322FF2"/>
    <w:rsid w:val="0032330B"/>
    <w:rsid w:val="00323EF7"/>
    <w:rsid w:val="0032404B"/>
    <w:rsid w:val="00324883"/>
    <w:rsid w:val="00324E14"/>
    <w:rsid w:val="00325387"/>
    <w:rsid w:val="00326413"/>
    <w:rsid w:val="003265A7"/>
    <w:rsid w:val="00326733"/>
    <w:rsid w:val="003267F5"/>
    <w:rsid w:val="003271DE"/>
    <w:rsid w:val="003279B0"/>
    <w:rsid w:val="00327D25"/>
    <w:rsid w:val="00330E48"/>
    <w:rsid w:val="00330F22"/>
    <w:rsid w:val="00331AEC"/>
    <w:rsid w:val="00331BDA"/>
    <w:rsid w:val="00331D60"/>
    <w:rsid w:val="00332433"/>
    <w:rsid w:val="00332463"/>
    <w:rsid w:val="00332486"/>
    <w:rsid w:val="00332C87"/>
    <w:rsid w:val="003330E3"/>
    <w:rsid w:val="003343B1"/>
    <w:rsid w:val="003344FA"/>
    <w:rsid w:val="003348C3"/>
    <w:rsid w:val="0033512B"/>
    <w:rsid w:val="00335292"/>
    <w:rsid w:val="003355D4"/>
    <w:rsid w:val="003355FC"/>
    <w:rsid w:val="00335718"/>
    <w:rsid w:val="003366C1"/>
    <w:rsid w:val="0033674E"/>
    <w:rsid w:val="00336F7A"/>
    <w:rsid w:val="003375F0"/>
    <w:rsid w:val="00337ED9"/>
    <w:rsid w:val="00337FA7"/>
    <w:rsid w:val="0034001F"/>
    <w:rsid w:val="00340172"/>
    <w:rsid w:val="00340A81"/>
    <w:rsid w:val="00341204"/>
    <w:rsid w:val="00341AC0"/>
    <w:rsid w:val="0034224A"/>
    <w:rsid w:val="003429A0"/>
    <w:rsid w:val="0034303D"/>
    <w:rsid w:val="003435F8"/>
    <w:rsid w:val="00343644"/>
    <w:rsid w:val="0034380A"/>
    <w:rsid w:val="00343C60"/>
    <w:rsid w:val="00343EB9"/>
    <w:rsid w:val="00344866"/>
    <w:rsid w:val="00344E06"/>
    <w:rsid w:val="00344EF4"/>
    <w:rsid w:val="0034512B"/>
    <w:rsid w:val="00345496"/>
    <w:rsid w:val="00345B42"/>
    <w:rsid w:val="00345C73"/>
    <w:rsid w:val="00345EB3"/>
    <w:rsid w:val="00345FF5"/>
    <w:rsid w:val="00346600"/>
    <w:rsid w:val="00346642"/>
    <w:rsid w:val="0034688D"/>
    <w:rsid w:val="00346F01"/>
    <w:rsid w:val="003470FF"/>
    <w:rsid w:val="003478A7"/>
    <w:rsid w:val="003509CB"/>
    <w:rsid w:val="00350A61"/>
    <w:rsid w:val="00350FBC"/>
    <w:rsid w:val="00351FE9"/>
    <w:rsid w:val="0035211E"/>
    <w:rsid w:val="0035249C"/>
    <w:rsid w:val="003524D6"/>
    <w:rsid w:val="00353115"/>
    <w:rsid w:val="00353D6B"/>
    <w:rsid w:val="00354734"/>
    <w:rsid w:val="00354B4C"/>
    <w:rsid w:val="00354CD6"/>
    <w:rsid w:val="00355ECA"/>
    <w:rsid w:val="003564E3"/>
    <w:rsid w:val="003567ED"/>
    <w:rsid w:val="003568DA"/>
    <w:rsid w:val="00357398"/>
    <w:rsid w:val="00357B42"/>
    <w:rsid w:val="0036074E"/>
    <w:rsid w:val="00360DA1"/>
    <w:rsid w:val="0036130A"/>
    <w:rsid w:val="0036130C"/>
    <w:rsid w:val="003613A9"/>
    <w:rsid w:val="003618F5"/>
    <w:rsid w:val="00361B9E"/>
    <w:rsid w:val="00361DF3"/>
    <w:rsid w:val="003623A7"/>
    <w:rsid w:val="00362767"/>
    <w:rsid w:val="0036292F"/>
    <w:rsid w:val="00362D6B"/>
    <w:rsid w:val="00363566"/>
    <w:rsid w:val="003637B2"/>
    <w:rsid w:val="00363919"/>
    <w:rsid w:val="00363DE8"/>
    <w:rsid w:val="00364334"/>
    <w:rsid w:val="0036444C"/>
    <w:rsid w:val="00364D6D"/>
    <w:rsid w:val="00365985"/>
    <w:rsid w:val="003659EF"/>
    <w:rsid w:val="00366C50"/>
    <w:rsid w:val="00366DEF"/>
    <w:rsid w:val="00366E80"/>
    <w:rsid w:val="00366F35"/>
    <w:rsid w:val="0036784A"/>
    <w:rsid w:val="003704C7"/>
    <w:rsid w:val="0037070A"/>
    <w:rsid w:val="00370AEB"/>
    <w:rsid w:val="00370EB1"/>
    <w:rsid w:val="00371183"/>
    <w:rsid w:val="00371296"/>
    <w:rsid w:val="00371492"/>
    <w:rsid w:val="00371C4A"/>
    <w:rsid w:val="0037254D"/>
    <w:rsid w:val="00372E2B"/>
    <w:rsid w:val="003738D1"/>
    <w:rsid w:val="00373B4A"/>
    <w:rsid w:val="00374276"/>
    <w:rsid w:val="003748F5"/>
    <w:rsid w:val="00375197"/>
    <w:rsid w:val="00375229"/>
    <w:rsid w:val="0037661F"/>
    <w:rsid w:val="00376782"/>
    <w:rsid w:val="00376D11"/>
    <w:rsid w:val="00376F24"/>
    <w:rsid w:val="003775A6"/>
    <w:rsid w:val="00377F0E"/>
    <w:rsid w:val="003828D6"/>
    <w:rsid w:val="00383162"/>
    <w:rsid w:val="00383D5C"/>
    <w:rsid w:val="00383F3E"/>
    <w:rsid w:val="00384889"/>
    <w:rsid w:val="00384E81"/>
    <w:rsid w:val="003852DD"/>
    <w:rsid w:val="003855A8"/>
    <w:rsid w:val="003858F9"/>
    <w:rsid w:val="003859BE"/>
    <w:rsid w:val="00385B0E"/>
    <w:rsid w:val="00386736"/>
    <w:rsid w:val="00386997"/>
    <w:rsid w:val="00386E5C"/>
    <w:rsid w:val="0038707A"/>
    <w:rsid w:val="0038725A"/>
    <w:rsid w:val="003873EC"/>
    <w:rsid w:val="003877F2"/>
    <w:rsid w:val="00387921"/>
    <w:rsid w:val="00390AAF"/>
    <w:rsid w:val="003914F2"/>
    <w:rsid w:val="00391A27"/>
    <w:rsid w:val="00391FF2"/>
    <w:rsid w:val="00392022"/>
    <w:rsid w:val="00392683"/>
    <w:rsid w:val="0039292F"/>
    <w:rsid w:val="00393B52"/>
    <w:rsid w:val="00393E35"/>
    <w:rsid w:val="00393E59"/>
    <w:rsid w:val="00394307"/>
    <w:rsid w:val="003944B8"/>
    <w:rsid w:val="00394807"/>
    <w:rsid w:val="0039488A"/>
    <w:rsid w:val="00394F33"/>
    <w:rsid w:val="003954B8"/>
    <w:rsid w:val="003954F7"/>
    <w:rsid w:val="00395929"/>
    <w:rsid w:val="00395EE2"/>
    <w:rsid w:val="0039639D"/>
    <w:rsid w:val="00396620"/>
    <w:rsid w:val="00396727"/>
    <w:rsid w:val="00396B98"/>
    <w:rsid w:val="00396C0D"/>
    <w:rsid w:val="00396F07"/>
    <w:rsid w:val="003974F7"/>
    <w:rsid w:val="00397594"/>
    <w:rsid w:val="003A066A"/>
    <w:rsid w:val="003A0FC8"/>
    <w:rsid w:val="003A191A"/>
    <w:rsid w:val="003A1FA2"/>
    <w:rsid w:val="003A253B"/>
    <w:rsid w:val="003A2562"/>
    <w:rsid w:val="003A2705"/>
    <w:rsid w:val="003A2BFA"/>
    <w:rsid w:val="003A3005"/>
    <w:rsid w:val="003A3781"/>
    <w:rsid w:val="003A3BF5"/>
    <w:rsid w:val="003A418F"/>
    <w:rsid w:val="003A4B92"/>
    <w:rsid w:val="003A5305"/>
    <w:rsid w:val="003A5616"/>
    <w:rsid w:val="003A576B"/>
    <w:rsid w:val="003A6216"/>
    <w:rsid w:val="003A642D"/>
    <w:rsid w:val="003A72BE"/>
    <w:rsid w:val="003A741F"/>
    <w:rsid w:val="003A7948"/>
    <w:rsid w:val="003B01A8"/>
    <w:rsid w:val="003B063E"/>
    <w:rsid w:val="003B0DDD"/>
    <w:rsid w:val="003B1380"/>
    <w:rsid w:val="003B1457"/>
    <w:rsid w:val="003B1BEC"/>
    <w:rsid w:val="003B23B9"/>
    <w:rsid w:val="003B2C30"/>
    <w:rsid w:val="003B348E"/>
    <w:rsid w:val="003B3688"/>
    <w:rsid w:val="003B379C"/>
    <w:rsid w:val="003B43B6"/>
    <w:rsid w:val="003B46C9"/>
    <w:rsid w:val="003B4985"/>
    <w:rsid w:val="003B5550"/>
    <w:rsid w:val="003B593A"/>
    <w:rsid w:val="003B593F"/>
    <w:rsid w:val="003B5FC7"/>
    <w:rsid w:val="003B6E1D"/>
    <w:rsid w:val="003B732C"/>
    <w:rsid w:val="003B77FB"/>
    <w:rsid w:val="003B7881"/>
    <w:rsid w:val="003B7F82"/>
    <w:rsid w:val="003C0975"/>
    <w:rsid w:val="003C098A"/>
    <w:rsid w:val="003C0E8F"/>
    <w:rsid w:val="003C10E0"/>
    <w:rsid w:val="003C146D"/>
    <w:rsid w:val="003C14FE"/>
    <w:rsid w:val="003C170E"/>
    <w:rsid w:val="003C1F68"/>
    <w:rsid w:val="003C28A2"/>
    <w:rsid w:val="003C2CD0"/>
    <w:rsid w:val="003C2EAF"/>
    <w:rsid w:val="003C3432"/>
    <w:rsid w:val="003C3561"/>
    <w:rsid w:val="003C3A32"/>
    <w:rsid w:val="003C42B2"/>
    <w:rsid w:val="003C46D7"/>
    <w:rsid w:val="003C53B4"/>
    <w:rsid w:val="003C53F4"/>
    <w:rsid w:val="003C5540"/>
    <w:rsid w:val="003C5754"/>
    <w:rsid w:val="003C641E"/>
    <w:rsid w:val="003C65D5"/>
    <w:rsid w:val="003C6624"/>
    <w:rsid w:val="003C6655"/>
    <w:rsid w:val="003C6724"/>
    <w:rsid w:val="003C6A1B"/>
    <w:rsid w:val="003C6DE6"/>
    <w:rsid w:val="003C70B3"/>
    <w:rsid w:val="003C70E9"/>
    <w:rsid w:val="003C72D3"/>
    <w:rsid w:val="003C7325"/>
    <w:rsid w:val="003C7351"/>
    <w:rsid w:val="003C7408"/>
    <w:rsid w:val="003C7482"/>
    <w:rsid w:val="003C7815"/>
    <w:rsid w:val="003D21EC"/>
    <w:rsid w:val="003D23A3"/>
    <w:rsid w:val="003D2ACC"/>
    <w:rsid w:val="003D2FF4"/>
    <w:rsid w:val="003D4297"/>
    <w:rsid w:val="003D45E8"/>
    <w:rsid w:val="003D49C0"/>
    <w:rsid w:val="003D4E6A"/>
    <w:rsid w:val="003D52AB"/>
    <w:rsid w:val="003D533A"/>
    <w:rsid w:val="003D5430"/>
    <w:rsid w:val="003D5818"/>
    <w:rsid w:val="003D58B5"/>
    <w:rsid w:val="003D5AD7"/>
    <w:rsid w:val="003D5E15"/>
    <w:rsid w:val="003D6F96"/>
    <w:rsid w:val="003D7041"/>
    <w:rsid w:val="003D7470"/>
    <w:rsid w:val="003D7494"/>
    <w:rsid w:val="003E0377"/>
    <w:rsid w:val="003E0420"/>
    <w:rsid w:val="003E13FE"/>
    <w:rsid w:val="003E14C9"/>
    <w:rsid w:val="003E1630"/>
    <w:rsid w:val="003E1C31"/>
    <w:rsid w:val="003E32B7"/>
    <w:rsid w:val="003E32FC"/>
    <w:rsid w:val="003E37B2"/>
    <w:rsid w:val="003E3AA1"/>
    <w:rsid w:val="003E3F24"/>
    <w:rsid w:val="003E3F2B"/>
    <w:rsid w:val="003E4532"/>
    <w:rsid w:val="003E4892"/>
    <w:rsid w:val="003E48CC"/>
    <w:rsid w:val="003E4FD8"/>
    <w:rsid w:val="003E55A1"/>
    <w:rsid w:val="003E5981"/>
    <w:rsid w:val="003E6155"/>
    <w:rsid w:val="003E67B6"/>
    <w:rsid w:val="003E6846"/>
    <w:rsid w:val="003E6874"/>
    <w:rsid w:val="003E6BFD"/>
    <w:rsid w:val="003E6DA0"/>
    <w:rsid w:val="003E7212"/>
    <w:rsid w:val="003E75EE"/>
    <w:rsid w:val="003E76EA"/>
    <w:rsid w:val="003E78C0"/>
    <w:rsid w:val="003E7E1C"/>
    <w:rsid w:val="003E7E57"/>
    <w:rsid w:val="003E7EEE"/>
    <w:rsid w:val="003F01AC"/>
    <w:rsid w:val="003F038F"/>
    <w:rsid w:val="003F0827"/>
    <w:rsid w:val="003F08F5"/>
    <w:rsid w:val="003F1083"/>
    <w:rsid w:val="003F1094"/>
    <w:rsid w:val="003F138D"/>
    <w:rsid w:val="003F1BDF"/>
    <w:rsid w:val="003F1FB9"/>
    <w:rsid w:val="003F21F3"/>
    <w:rsid w:val="003F3A88"/>
    <w:rsid w:val="003F3C25"/>
    <w:rsid w:val="003F3F44"/>
    <w:rsid w:val="003F42A3"/>
    <w:rsid w:val="003F44F1"/>
    <w:rsid w:val="003F47D2"/>
    <w:rsid w:val="003F4DE3"/>
    <w:rsid w:val="003F4FD4"/>
    <w:rsid w:val="003F55F5"/>
    <w:rsid w:val="003F5BF0"/>
    <w:rsid w:val="003F64C9"/>
    <w:rsid w:val="003F660C"/>
    <w:rsid w:val="003F677E"/>
    <w:rsid w:val="003F71D1"/>
    <w:rsid w:val="003F728D"/>
    <w:rsid w:val="003F77DC"/>
    <w:rsid w:val="003F77F2"/>
    <w:rsid w:val="00400A6F"/>
    <w:rsid w:val="00400D4C"/>
    <w:rsid w:val="004011FF"/>
    <w:rsid w:val="00401415"/>
    <w:rsid w:val="00401649"/>
    <w:rsid w:val="00401E99"/>
    <w:rsid w:val="00402104"/>
    <w:rsid w:val="00402158"/>
    <w:rsid w:val="004022CE"/>
    <w:rsid w:val="0040240F"/>
    <w:rsid w:val="00402470"/>
    <w:rsid w:val="0040247B"/>
    <w:rsid w:val="004026D6"/>
    <w:rsid w:val="00402EB7"/>
    <w:rsid w:val="00403208"/>
    <w:rsid w:val="0040382F"/>
    <w:rsid w:val="00403BC2"/>
    <w:rsid w:val="00404162"/>
    <w:rsid w:val="00404C16"/>
    <w:rsid w:val="004050E1"/>
    <w:rsid w:val="00405FDF"/>
    <w:rsid w:val="00406573"/>
    <w:rsid w:val="00406E49"/>
    <w:rsid w:val="00406F07"/>
    <w:rsid w:val="00407034"/>
    <w:rsid w:val="004078C9"/>
    <w:rsid w:val="0040799F"/>
    <w:rsid w:val="00407B2F"/>
    <w:rsid w:val="00407CC1"/>
    <w:rsid w:val="00407DE5"/>
    <w:rsid w:val="00410187"/>
    <w:rsid w:val="004108F7"/>
    <w:rsid w:val="00410C65"/>
    <w:rsid w:val="00410C92"/>
    <w:rsid w:val="004112EC"/>
    <w:rsid w:val="00411741"/>
    <w:rsid w:val="00412158"/>
    <w:rsid w:val="00412183"/>
    <w:rsid w:val="004122F2"/>
    <w:rsid w:val="0041241D"/>
    <w:rsid w:val="00412DA4"/>
    <w:rsid w:val="00413251"/>
    <w:rsid w:val="00413411"/>
    <w:rsid w:val="00413ED6"/>
    <w:rsid w:val="00414413"/>
    <w:rsid w:val="00414652"/>
    <w:rsid w:val="0041469D"/>
    <w:rsid w:val="00414755"/>
    <w:rsid w:val="00414D89"/>
    <w:rsid w:val="004151E8"/>
    <w:rsid w:val="004152CF"/>
    <w:rsid w:val="00415A12"/>
    <w:rsid w:val="00416097"/>
    <w:rsid w:val="0041610A"/>
    <w:rsid w:val="004166B5"/>
    <w:rsid w:val="00416749"/>
    <w:rsid w:val="00416880"/>
    <w:rsid w:val="00416D61"/>
    <w:rsid w:val="00416F8F"/>
    <w:rsid w:val="004171E4"/>
    <w:rsid w:val="0041781E"/>
    <w:rsid w:val="00417DE9"/>
    <w:rsid w:val="00417EC2"/>
    <w:rsid w:val="0042006D"/>
    <w:rsid w:val="00420670"/>
    <w:rsid w:val="00420D05"/>
    <w:rsid w:val="00421282"/>
    <w:rsid w:val="0042145F"/>
    <w:rsid w:val="0042146E"/>
    <w:rsid w:val="00421926"/>
    <w:rsid w:val="004219F3"/>
    <w:rsid w:val="00421BB4"/>
    <w:rsid w:val="00421DA3"/>
    <w:rsid w:val="0042224F"/>
    <w:rsid w:val="00422674"/>
    <w:rsid w:val="00422A5C"/>
    <w:rsid w:val="00422E25"/>
    <w:rsid w:val="00422F56"/>
    <w:rsid w:val="00423074"/>
    <w:rsid w:val="00424392"/>
    <w:rsid w:val="004248B7"/>
    <w:rsid w:val="0042491F"/>
    <w:rsid w:val="00424ACB"/>
    <w:rsid w:val="0042560C"/>
    <w:rsid w:val="004257A8"/>
    <w:rsid w:val="0042615C"/>
    <w:rsid w:val="00426194"/>
    <w:rsid w:val="004263B4"/>
    <w:rsid w:val="00430355"/>
    <w:rsid w:val="00430588"/>
    <w:rsid w:val="004307B5"/>
    <w:rsid w:val="00430EAC"/>
    <w:rsid w:val="0043114D"/>
    <w:rsid w:val="00431363"/>
    <w:rsid w:val="00431B9F"/>
    <w:rsid w:val="00431D06"/>
    <w:rsid w:val="00432000"/>
    <w:rsid w:val="0043214A"/>
    <w:rsid w:val="004327A7"/>
    <w:rsid w:val="00433FE0"/>
    <w:rsid w:val="00434A1E"/>
    <w:rsid w:val="00434E44"/>
    <w:rsid w:val="0043507A"/>
    <w:rsid w:val="00435406"/>
    <w:rsid w:val="00435595"/>
    <w:rsid w:val="0043593C"/>
    <w:rsid w:val="004360A0"/>
    <w:rsid w:val="004364A5"/>
    <w:rsid w:val="00436635"/>
    <w:rsid w:val="00436E8E"/>
    <w:rsid w:val="00437048"/>
    <w:rsid w:val="00437943"/>
    <w:rsid w:val="00437C8E"/>
    <w:rsid w:val="00440066"/>
    <w:rsid w:val="00440334"/>
    <w:rsid w:val="00440C08"/>
    <w:rsid w:val="00440E04"/>
    <w:rsid w:val="004410B2"/>
    <w:rsid w:val="004411A3"/>
    <w:rsid w:val="004431B9"/>
    <w:rsid w:val="004436FA"/>
    <w:rsid w:val="004446A8"/>
    <w:rsid w:val="00444B8C"/>
    <w:rsid w:val="00444EAF"/>
    <w:rsid w:val="00445825"/>
    <w:rsid w:val="00445852"/>
    <w:rsid w:val="004458E6"/>
    <w:rsid w:val="0044596F"/>
    <w:rsid w:val="004459F5"/>
    <w:rsid w:val="004464DA"/>
    <w:rsid w:val="004468A3"/>
    <w:rsid w:val="00446906"/>
    <w:rsid w:val="00446A0F"/>
    <w:rsid w:val="00446C00"/>
    <w:rsid w:val="00447022"/>
    <w:rsid w:val="004474F2"/>
    <w:rsid w:val="00447F8A"/>
    <w:rsid w:val="00450705"/>
    <w:rsid w:val="00451288"/>
    <w:rsid w:val="00451751"/>
    <w:rsid w:val="0045315A"/>
    <w:rsid w:val="0045353B"/>
    <w:rsid w:val="00454102"/>
    <w:rsid w:val="00454604"/>
    <w:rsid w:val="00454B62"/>
    <w:rsid w:val="00456007"/>
    <w:rsid w:val="00456220"/>
    <w:rsid w:val="0045638A"/>
    <w:rsid w:val="004567D0"/>
    <w:rsid w:val="00456FB5"/>
    <w:rsid w:val="00457052"/>
    <w:rsid w:val="004574DD"/>
    <w:rsid w:val="004575D0"/>
    <w:rsid w:val="00457730"/>
    <w:rsid w:val="004577C3"/>
    <w:rsid w:val="00457825"/>
    <w:rsid w:val="00457DB0"/>
    <w:rsid w:val="00460387"/>
    <w:rsid w:val="0046064F"/>
    <w:rsid w:val="0046081A"/>
    <w:rsid w:val="00460B29"/>
    <w:rsid w:val="004614CC"/>
    <w:rsid w:val="00461751"/>
    <w:rsid w:val="00462E90"/>
    <w:rsid w:val="0046319F"/>
    <w:rsid w:val="0046388D"/>
    <w:rsid w:val="004639B3"/>
    <w:rsid w:val="004639F5"/>
    <w:rsid w:val="0046435F"/>
    <w:rsid w:val="004643E6"/>
    <w:rsid w:val="00464FF4"/>
    <w:rsid w:val="0046500D"/>
    <w:rsid w:val="00465821"/>
    <w:rsid w:val="004667D3"/>
    <w:rsid w:val="00466AB7"/>
    <w:rsid w:val="00466C43"/>
    <w:rsid w:val="004671AB"/>
    <w:rsid w:val="0046751B"/>
    <w:rsid w:val="00467D2C"/>
    <w:rsid w:val="00467D52"/>
    <w:rsid w:val="0047009C"/>
    <w:rsid w:val="00470386"/>
    <w:rsid w:val="004707E2"/>
    <w:rsid w:val="00470ACB"/>
    <w:rsid w:val="004710AC"/>
    <w:rsid w:val="00471147"/>
    <w:rsid w:val="004711EA"/>
    <w:rsid w:val="00471C35"/>
    <w:rsid w:val="004725C0"/>
    <w:rsid w:val="00472864"/>
    <w:rsid w:val="0047287C"/>
    <w:rsid w:val="00473689"/>
    <w:rsid w:val="00474569"/>
    <w:rsid w:val="00474B4B"/>
    <w:rsid w:val="0047502B"/>
    <w:rsid w:val="00475827"/>
    <w:rsid w:val="00475AAB"/>
    <w:rsid w:val="00475D20"/>
    <w:rsid w:val="00475EC8"/>
    <w:rsid w:val="00475FE1"/>
    <w:rsid w:val="004761A7"/>
    <w:rsid w:val="0047738A"/>
    <w:rsid w:val="0048002B"/>
    <w:rsid w:val="004803CE"/>
    <w:rsid w:val="0048061C"/>
    <w:rsid w:val="0048086C"/>
    <w:rsid w:val="00480AB4"/>
    <w:rsid w:val="0048174F"/>
    <w:rsid w:val="00482505"/>
    <w:rsid w:val="00482739"/>
    <w:rsid w:val="00482809"/>
    <w:rsid w:val="0048289B"/>
    <w:rsid w:val="00482C18"/>
    <w:rsid w:val="00483095"/>
    <w:rsid w:val="00483266"/>
    <w:rsid w:val="00483359"/>
    <w:rsid w:val="004837FE"/>
    <w:rsid w:val="00483AB5"/>
    <w:rsid w:val="00483ADB"/>
    <w:rsid w:val="00484CFE"/>
    <w:rsid w:val="00486BF7"/>
    <w:rsid w:val="00487993"/>
    <w:rsid w:val="00490783"/>
    <w:rsid w:val="004914A2"/>
    <w:rsid w:val="0049168B"/>
    <w:rsid w:val="00491F57"/>
    <w:rsid w:val="0049286F"/>
    <w:rsid w:val="004928C9"/>
    <w:rsid w:val="004929BE"/>
    <w:rsid w:val="00492CFE"/>
    <w:rsid w:val="00492DF1"/>
    <w:rsid w:val="00492E2F"/>
    <w:rsid w:val="00493BCB"/>
    <w:rsid w:val="00493E30"/>
    <w:rsid w:val="00493F6C"/>
    <w:rsid w:val="004945EE"/>
    <w:rsid w:val="00494637"/>
    <w:rsid w:val="00495E2C"/>
    <w:rsid w:val="00495E7F"/>
    <w:rsid w:val="00496317"/>
    <w:rsid w:val="00496384"/>
    <w:rsid w:val="00496DC8"/>
    <w:rsid w:val="004979F3"/>
    <w:rsid w:val="00497A92"/>
    <w:rsid w:val="00497E88"/>
    <w:rsid w:val="004A0002"/>
    <w:rsid w:val="004A0069"/>
    <w:rsid w:val="004A021F"/>
    <w:rsid w:val="004A079F"/>
    <w:rsid w:val="004A0A27"/>
    <w:rsid w:val="004A12FA"/>
    <w:rsid w:val="004A1306"/>
    <w:rsid w:val="004A1995"/>
    <w:rsid w:val="004A1AB2"/>
    <w:rsid w:val="004A2493"/>
    <w:rsid w:val="004A25AF"/>
    <w:rsid w:val="004A29E5"/>
    <w:rsid w:val="004A2E5C"/>
    <w:rsid w:val="004A3EFE"/>
    <w:rsid w:val="004A3F35"/>
    <w:rsid w:val="004A41FD"/>
    <w:rsid w:val="004A53C2"/>
    <w:rsid w:val="004A5787"/>
    <w:rsid w:val="004A59E1"/>
    <w:rsid w:val="004A5B5E"/>
    <w:rsid w:val="004A613D"/>
    <w:rsid w:val="004A6762"/>
    <w:rsid w:val="004A6DF5"/>
    <w:rsid w:val="004A781C"/>
    <w:rsid w:val="004A7F6C"/>
    <w:rsid w:val="004B03DA"/>
    <w:rsid w:val="004B0953"/>
    <w:rsid w:val="004B0AB9"/>
    <w:rsid w:val="004B0C56"/>
    <w:rsid w:val="004B1126"/>
    <w:rsid w:val="004B1DD8"/>
    <w:rsid w:val="004B22E9"/>
    <w:rsid w:val="004B255A"/>
    <w:rsid w:val="004B269B"/>
    <w:rsid w:val="004B28AF"/>
    <w:rsid w:val="004B2AA8"/>
    <w:rsid w:val="004B2AFF"/>
    <w:rsid w:val="004B339F"/>
    <w:rsid w:val="004B3734"/>
    <w:rsid w:val="004B399D"/>
    <w:rsid w:val="004B3B11"/>
    <w:rsid w:val="004B48FC"/>
    <w:rsid w:val="004B4B27"/>
    <w:rsid w:val="004B579F"/>
    <w:rsid w:val="004B5A2D"/>
    <w:rsid w:val="004B5ADF"/>
    <w:rsid w:val="004B5BF3"/>
    <w:rsid w:val="004B5D36"/>
    <w:rsid w:val="004B5EC9"/>
    <w:rsid w:val="004B6389"/>
    <w:rsid w:val="004B68C1"/>
    <w:rsid w:val="004B6FE2"/>
    <w:rsid w:val="004B7249"/>
    <w:rsid w:val="004B777B"/>
    <w:rsid w:val="004C0BE0"/>
    <w:rsid w:val="004C0DDB"/>
    <w:rsid w:val="004C0DE7"/>
    <w:rsid w:val="004C14F6"/>
    <w:rsid w:val="004C1AB2"/>
    <w:rsid w:val="004C1B68"/>
    <w:rsid w:val="004C2337"/>
    <w:rsid w:val="004C23A8"/>
    <w:rsid w:val="004C28CA"/>
    <w:rsid w:val="004C3822"/>
    <w:rsid w:val="004C415A"/>
    <w:rsid w:val="004C4CAF"/>
    <w:rsid w:val="004C4D52"/>
    <w:rsid w:val="004C4F7C"/>
    <w:rsid w:val="004C54B9"/>
    <w:rsid w:val="004C5915"/>
    <w:rsid w:val="004C59EE"/>
    <w:rsid w:val="004C5A13"/>
    <w:rsid w:val="004C5C02"/>
    <w:rsid w:val="004C637B"/>
    <w:rsid w:val="004C7B9F"/>
    <w:rsid w:val="004D1219"/>
    <w:rsid w:val="004D1387"/>
    <w:rsid w:val="004D1B51"/>
    <w:rsid w:val="004D1BD0"/>
    <w:rsid w:val="004D2216"/>
    <w:rsid w:val="004D2415"/>
    <w:rsid w:val="004D2583"/>
    <w:rsid w:val="004D2FFA"/>
    <w:rsid w:val="004D324B"/>
    <w:rsid w:val="004D45E1"/>
    <w:rsid w:val="004D4623"/>
    <w:rsid w:val="004D4E9C"/>
    <w:rsid w:val="004D5936"/>
    <w:rsid w:val="004D5BFF"/>
    <w:rsid w:val="004D5F16"/>
    <w:rsid w:val="004D68FB"/>
    <w:rsid w:val="004D6913"/>
    <w:rsid w:val="004D6B7C"/>
    <w:rsid w:val="004D6C6B"/>
    <w:rsid w:val="004D6CF8"/>
    <w:rsid w:val="004D6CFF"/>
    <w:rsid w:val="004D6E9F"/>
    <w:rsid w:val="004D766B"/>
    <w:rsid w:val="004D7960"/>
    <w:rsid w:val="004D79F3"/>
    <w:rsid w:val="004E063E"/>
    <w:rsid w:val="004E1540"/>
    <w:rsid w:val="004E158E"/>
    <w:rsid w:val="004E1DFF"/>
    <w:rsid w:val="004E2243"/>
    <w:rsid w:val="004E2A57"/>
    <w:rsid w:val="004E31BA"/>
    <w:rsid w:val="004E3991"/>
    <w:rsid w:val="004E403E"/>
    <w:rsid w:val="004E476B"/>
    <w:rsid w:val="004E4836"/>
    <w:rsid w:val="004E4F88"/>
    <w:rsid w:val="004E52C7"/>
    <w:rsid w:val="004E5822"/>
    <w:rsid w:val="004E691E"/>
    <w:rsid w:val="004E749D"/>
    <w:rsid w:val="004E7E41"/>
    <w:rsid w:val="004F04F7"/>
    <w:rsid w:val="004F09C3"/>
    <w:rsid w:val="004F0FAE"/>
    <w:rsid w:val="004F148D"/>
    <w:rsid w:val="004F2057"/>
    <w:rsid w:val="004F22EE"/>
    <w:rsid w:val="004F2ABF"/>
    <w:rsid w:val="004F2BB3"/>
    <w:rsid w:val="004F2E55"/>
    <w:rsid w:val="004F3752"/>
    <w:rsid w:val="004F3878"/>
    <w:rsid w:val="004F3D3B"/>
    <w:rsid w:val="004F439B"/>
    <w:rsid w:val="004F4441"/>
    <w:rsid w:val="004F49BD"/>
    <w:rsid w:val="004F58EA"/>
    <w:rsid w:val="004F5B0B"/>
    <w:rsid w:val="004F667F"/>
    <w:rsid w:val="004F6ACE"/>
    <w:rsid w:val="004F6E45"/>
    <w:rsid w:val="004F714D"/>
    <w:rsid w:val="004F7674"/>
    <w:rsid w:val="00500B6E"/>
    <w:rsid w:val="00500E66"/>
    <w:rsid w:val="005010FC"/>
    <w:rsid w:val="0050110E"/>
    <w:rsid w:val="005016E8"/>
    <w:rsid w:val="00502AF9"/>
    <w:rsid w:val="00503686"/>
    <w:rsid w:val="00503981"/>
    <w:rsid w:val="00503EC8"/>
    <w:rsid w:val="005041FF"/>
    <w:rsid w:val="00504294"/>
    <w:rsid w:val="005043C1"/>
    <w:rsid w:val="00504774"/>
    <w:rsid w:val="005050EB"/>
    <w:rsid w:val="0050530F"/>
    <w:rsid w:val="00505324"/>
    <w:rsid w:val="0050605B"/>
    <w:rsid w:val="0050662D"/>
    <w:rsid w:val="00506812"/>
    <w:rsid w:val="00506B1E"/>
    <w:rsid w:val="00507B1C"/>
    <w:rsid w:val="00510C20"/>
    <w:rsid w:val="005116D4"/>
    <w:rsid w:val="005118B3"/>
    <w:rsid w:val="005125F8"/>
    <w:rsid w:val="00512A47"/>
    <w:rsid w:val="00512B3A"/>
    <w:rsid w:val="00512CEB"/>
    <w:rsid w:val="0051322C"/>
    <w:rsid w:val="005132B2"/>
    <w:rsid w:val="00513713"/>
    <w:rsid w:val="0051388D"/>
    <w:rsid w:val="00513A12"/>
    <w:rsid w:val="00513CD6"/>
    <w:rsid w:val="005142EC"/>
    <w:rsid w:val="005143AF"/>
    <w:rsid w:val="00514A42"/>
    <w:rsid w:val="00514DED"/>
    <w:rsid w:val="00515E71"/>
    <w:rsid w:val="005163C2"/>
    <w:rsid w:val="0051684F"/>
    <w:rsid w:val="00516D6E"/>
    <w:rsid w:val="00516D84"/>
    <w:rsid w:val="00517B7B"/>
    <w:rsid w:val="00517FD2"/>
    <w:rsid w:val="00520442"/>
    <w:rsid w:val="00520574"/>
    <w:rsid w:val="00520755"/>
    <w:rsid w:val="0052098A"/>
    <w:rsid w:val="005216AB"/>
    <w:rsid w:val="005216DE"/>
    <w:rsid w:val="00521ABE"/>
    <w:rsid w:val="00521CEE"/>
    <w:rsid w:val="00521DAE"/>
    <w:rsid w:val="00521E22"/>
    <w:rsid w:val="00521F2A"/>
    <w:rsid w:val="0052360A"/>
    <w:rsid w:val="00523D00"/>
    <w:rsid w:val="00524D33"/>
    <w:rsid w:val="00524E7F"/>
    <w:rsid w:val="00525224"/>
    <w:rsid w:val="0052614C"/>
    <w:rsid w:val="00526666"/>
    <w:rsid w:val="0052667D"/>
    <w:rsid w:val="00526765"/>
    <w:rsid w:val="00526D55"/>
    <w:rsid w:val="00526FE8"/>
    <w:rsid w:val="005273BF"/>
    <w:rsid w:val="00527480"/>
    <w:rsid w:val="005306DF"/>
    <w:rsid w:val="005316AB"/>
    <w:rsid w:val="005316C3"/>
    <w:rsid w:val="0053176F"/>
    <w:rsid w:val="00531F3A"/>
    <w:rsid w:val="0053251B"/>
    <w:rsid w:val="00532E08"/>
    <w:rsid w:val="0053427A"/>
    <w:rsid w:val="005347D0"/>
    <w:rsid w:val="0053496E"/>
    <w:rsid w:val="00534A11"/>
    <w:rsid w:val="00534B9E"/>
    <w:rsid w:val="00534C54"/>
    <w:rsid w:val="0053609D"/>
    <w:rsid w:val="005369A5"/>
    <w:rsid w:val="00536B50"/>
    <w:rsid w:val="005371C7"/>
    <w:rsid w:val="00537723"/>
    <w:rsid w:val="00537C05"/>
    <w:rsid w:val="00537DC5"/>
    <w:rsid w:val="0054043F"/>
    <w:rsid w:val="0054044A"/>
    <w:rsid w:val="00540A29"/>
    <w:rsid w:val="005413DC"/>
    <w:rsid w:val="005413E1"/>
    <w:rsid w:val="005418ED"/>
    <w:rsid w:val="00541C51"/>
    <w:rsid w:val="00541D1D"/>
    <w:rsid w:val="005430F6"/>
    <w:rsid w:val="0054335B"/>
    <w:rsid w:val="00543A1B"/>
    <w:rsid w:val="00543C8C"/>
    <w:rsid w:val="00544593"/>
    <w:rsid w:val="00544C46"/>
    <w:rsid w:val="00544C6E"/>
    <w:rsid w:val="00545381"/>
    <w:rsid w:val="005455C2"/>
    <w:rsid w:val="00545781"/>
    <w:rsid w:val="00545C40"/>
    <w:rsid w:val="00546D56"/>
    <w:rsid w:val="00547398"/>
    <w:rsid w:val="0054745F"/>
    <w:rsid w:val="00547679"/>
    <w:rsid w:val="00550275"/>
    <w:rsid w:val="005510AB"/>
    <w:rsid w:val="005512BB"/>
    <w:rsid w:val="00551401"/>
    <w:rsid w:val="005514D5"/>
    <w:rsid w:val="005519EE"/>
    <w:rsid w:val="0055210E"/>
    <w:rsid w:val="0055286C"/>
    <w:rsid w:val="0055292C"/>
    <w:rsid w:val="005529C1"/>
    <w:rsid w:val="00552FF2"/>
    <w:rsid w:val="005538CE"/>
    <w:rsid w:val="0055599E"/>
    <w:rsid w:val="005563B4"/>
    <w:rsid w:val="00556948"/>
    <w:rsid w:val="00556A7D"/>
    <w:rsid w:val="00556FB5"/>
    <w:rsid w:val="00557265"/>
    <w:rsid w:val="00557684"/>
    <w:rsid w:val="005579D7"/>
    <w:rsid w:val="00557E16"/>
    <w:rsid w:val="005602C9"/>
    <w:rsid w:val="005607C3"/>
    <w:rsid w:val="00560B5F"/>
    <w:rsid w:val="005610CB"/>
    <w:rsid w:val="005620E9"/>
    <w:rsid w:val="005621F3"/>
    <w:rsid w:val="005624B7"/>
    <w:rsid w:val="00562643"/>
    <w:rsid w:val="00562878"/>
    <w:rsid w:val="00562940"/>
    <w:rsid w:val="00562AB7"/>
    <w:rsid w:val="00562E49"/>
    <w:rsid w:val="00562FA7"/>
    <w:rsid w:val="0056322C"/>
    <w:rsid w:val="00563780"/>
    <w:rsid w:val="00563CBB"/>
    <w:rsid w:val="00563D14"/>
    <w:rsid w:val="00563FCA"/>
    <w:rsid w:val="00564991"/>
    <w:rsid w:val="00565071"/>
    <w:rsid w:val="00565D82"/>
    <w:rsid w:val="00566069"/>
    <w:rsid w:val="00566677"/>
    <w:rsid w:val="00566850"/>
    <w:rsid w:val="00567D5C"/>
    <w:rsid w:val="0057025F"/>
    <w:rsid w:val="005705C9"/>
    <w:rsid w:val="0057086F"/>
    <w:rsid w:val="00571225"/>
    <w:rsid w:val="00571FFE"/>
    <w:rsid w:val="00572442"/>
    <w:rsid w:val="00572729"/>
    <w:rsid w:val="00572A15"/>
    <w:rsid w:val="005730EE"/>
    <w:rsid w:val="0057341A"/>
    <w:rsid w:val="00573A93"/>
    <w:rsid w:val="00573AAD"/>
    <w:rsid w:val="005744E1"/>
    <w:rsid w:val="00574B0B"/>
    <w:rsid w:val="005755EF"/>
    <w:rsid w:val="00575955"/>
    <w:rsid w:val="00575A32"/>
    <w:rsid w:val="00576389"/>
    <w:rsid w:val="00576419"/>
    <w:rsid w:val="00576747"/>
    <w:rsid w:val="0057696F"/>
    <w:rsid w:val="00576A09"/>
    <w:rsid w:val="00576D6F"/>
    <w:rsid w:val="00576EDA"/>
    <w:rsid w:val="00577078"/>
    <w:rsid w:val="0057716D"/>
    <w:rsid w:val="005771DE"/>
    <w:rsid w:val="00577210"/>
    <w:rsid w:val="00577278"/>
    <w:rsid w:val="00577C33"/>
    <w:rsid w:val="00577CED"/>
    <w:rsid w:val="00580693"/>
    <w:rsid w:val="005808FB"/>
    <w:rsid w:val="00580D72"/>
    <w:rsid w:val="005810C6"/>
    <w:rsid w:val="00581859"/>
    <w:rsid w:val="005819F8"/>
    <w:rsid w:val="00581B20"/>
    <w:rsid w:val="00581D10"/>
    <w:rsid w:val="005823E5"/>
    <w:rsid w:val="005826D4"/>
    <w:rsid w:val="00582C47"/>
    <w:rsid w:val="00582D24"/>
    <w:rsid w:val="00583A6E"/>
    <w:rsid w:val="00583AF0"/>
    <w:rsid w:val="005841C4"/>
    <w:rsid w:val="005844E3"/>
    <w:rsid w:val="005851E2"/>
    <w:rsid w:val="005852AD"/>
    <w:rsid w:val="005852BD"/>
    <w:rsid w:val="005857B7"/>
    <w:rsid w:val="00585906"/>
    <w:rsid w:val="00585C43"/>
    <w:rsid w:val="00585D49"/>
    <w:rsid w:val="00585DDA"/>
    <w:rsid w:val="005861A5"/>
    <w:rsid w:val="005865C0"/>
    <w:rsid w:val="00586BBD"/>
    <w:rsid w:val="00587B79"/>
    <w:rsid w:val="0059090E"/>
    <w:rsid w:val="00590EB7"/>
    <w:rsid w:val="00590ED3"/>
    <w:rsid w:val="0059196D"/>
    <w:rsid w:val="00591BA3"/>
    <w:rsid w:val="00591CF7"/>
    <w:rsid w:val="00591E59"/>
    <w:rsid w:val="00592621"/>
    <w:rsid w:val="005938A4"/>
    <w:rsid w:val="005938EE"/>
    <w:rsid w:val="00593F76"/>
    <w:rsid w:val="005946C4"/>
    <w:rsid w:val="00594FE3"/>
    <w:rsid w:val="0059507F"/>
    <w:rsid w:val="005955BE"/>
    <w:rsid w:val="00595F4D"/>
    <w:rsid w:val="00596283"/>
    <w:rsid w:val="00597C22"/>
    <w:rsid w:val="00597C8A"/>
    <w:rsid w:val="005A06E7"/>
    <w:rsid w:val="005A0842"/>
    <w:rsid w:val="005A0909"/>
    <w:rsid w:val="005A156A"/>
    <w:rsid w:val="005A226B"/>
    <w:rsid w:val="005A26AB"/>
    <w:rsid w:val="005A2CF6"/>
    <w:rsid w:val="005A31AA"/>
    <w:rsid w:val="005A31F5"/>
    <w:rsid w:val="005A33F6"/>
    <w:rsid w:val="005A3517"/>
    <w:rsid w:val="005A3974"/>
    <w:rsid w:val="005A3D29"/>
    <w:rsid w:val="005A4261"/>
    <w:rsid w:val="005A43DA"/>
    <w:rsid w:val="005A4E2B"/>
    <w:rsid w:val="005A57AA"/>
    <w:rsid w:val="005A5B5A"/>
    <w:rsid w:val="005A60B3"/>
    <w:rsid w:val="005A649E"/>
    <w:rsid w:val="005A65E2"/>
    <w:rsid w:val="005A7091"/>
    <w:rsid w:val="005A7335"/>
    <w:rsid w:val="005A73B6"/>
    <w:rsid w:val="005A768D"/>
    <w:rsid w:val="005A7CC5"/>
    <w:rsid w:val="005B02E4"/>
    <w:rsid w:val="005B0374"/>
    <w:rsid w:val="005B03F4"/>
    <w:rsid w:val="005B0ACF"/>
    <w:rsid w:val="005B0DDC"/>
    <w:rsid w:val="005B0FE1"/>
    <w:rsid w:val="005B1CFB"/>
    <w:rsid w:val="005B26DA"/>
    <w:rsid w:val="005B2819"/>
    <w:rsid w:val="005B302E"/>
    <w:rsid w:val="005B3247"/>
    <w:rsid w:val="005B349E"/>
    <w:rsid w:val="005B350C"/>
    <w:rsid w:val="005B3B4B"/>
    <w:rsid w:val="005B40D3"/>
    <w:rsid w:val="005B453B"/>
    <w:rsid w:val="005B52B4"/>
    <w:rsid w:val="005B5AB8"/>
    <w:rsid w:val="005B5C47"/>
    <w:rsid w:val="005B623A"/>
    <w:rsid w:val="005B6861"/>
    <w:rsid w:val="005B6A30"/>
    <w:rsid w:val="005B72E1"/>
    <w:rsid w:val="005B7306"/>
    <w:rsid w:val="005B7531"/>
    <w:rsid w:val="005B7B05"/>
    <w:rsid w:val="005B7F00"/>
    <w:rsid w:val="005C0881"/>
    <w:rsid w:val="005C0D40"/>
    <w:rsid w:val="005C2B1A"/>
    <w:rsid w:val="005C2DD6"/>
    <w:rsid w:val="005C3080"/>
    <w:rsid w:val="005C3446"/>
    <w:rsid w:val="005C34AF"/>
    <w:rsid w:val="005C3856"/>
    <w:rsid w:val="005C46A3"/>
    <w:rsid w:val="005C473A"/>
    <w:rsid w:val="005C50D7"/>
    <w:rsid w:val="005C518B"/>
    <w:rsid w:val="005C5FB3"/>
    <w:rsid w:val="005C730F"/>
    <w:rsid w:val="005C79D9"/>
    <w:rsid w:val="005C7C16"/>
    <w:rsid w:val="005C7DEF"/>
    <w:rsid w:val="005C7F4F"/>
    <w:rsid w:val="005D05FB"/>
    <w:rsid w:val="005D09D6"/>
    <w:rsid w:val="005D0C78"/>
    <w:rsid w:val="005D15D6"/>
    <w:rsid w:val="005D1B8E"/>
    <w:rsid w:val="005D1C31"/>
    <w:rsid w:val="005D210D"/>
    <w:rsid w:val="005D2A9A"/>
    <w:rsid w:val="005D36ED"/>
    <w:rsid w:val="005D37A5"/>
    <w:rsid w:val="005D397A"/>
    <w:rsid w:val="005D447E"/>
    <w:rsid w:val="005D447F"/>
    <w:rsid w:val="005D46DF"/>
    <w:rsid w:val="005D4BCC"/>
    <w:rsid w:val="005D4E76"/>
    <w:rsid w:val="005D5627"/>
    <w:rsid w:val="005D5B62"/>
    <w:rsid w:val="005D652A"/>
    <w:rsid w:val="005D6832"/>
    <w:rsid w:val="005D6935"/>
    <w:rsid w:val="005D6A24"/>
    <w:rsid w:val="005D7391"/>
    <w:rsid w:val="005D7413"/>
    <w:rsid w:val="005D7645"/>
    <w:rsid w:val="005D78FD"/>
    <w:rsid w:val="005D7915"/>
    <w:rsid w:val="005E026A"/>
    <w:rsid w:val="005E0944"/>
    <w:rsid w:val="005E1A0C"/>
    <w:rsid w:val="005E225A"/>
    <w:rsid w:val="005E25D7"/>
    <w:rsid w:val="005E29D1"/>
    <w:rsid w:val="005E2A2F"/>
    <w:rsid w:val="005E2EF5"/>
    <w:rsid w:val="005E2FF9"/>
    <w:rsid w:val="005E30A3"/>
    <w:rsid w:val="005E351A"/>
    <w:rsid w:val="005E3813"/>
    <w:rsid w:val="005E441C"/>
    <w:rsid w:val="005E442A"/>
    <w:rsid w:val="005E4754"/>
    <w:rsid w:val="005E4D0A"/>
    <w:rsid w:val="005E5066"/>
    <w:rsid w:val="005E5B89"/>
    <w:rsid w:val="005E5BE8"/>
    <w:rsid w:val="005E63BD"/>
    <w:rsid w:val="005E6557"/>
    <w:rsid w:val="005E7271"/>
    <w:rsid w:val="005E7272"/>
    <w:rsid w:val="005E77F4"/>
    <w:rsid w:val="005E7B98"/>
    <w:rsid w:val="005E7BCF"/>
    <w:rsid w:val="005F00C2"/>
    <w:rsid w:val="005F0341"/>
    <w:rsid w:val="005F0AA1"/>
    <w:rsid w:val="005F1484"/>
    <w:rsid w:val="005F1527"/>
    <w:rsid w:val="005F1973"/>
    <w:rsid w:val="005F2019"/>
    <w:rsid w:val="005F2BFC"/>
    <w:rsid w:val="005F2CCF"/>
    <w:rsid w:val="005F2EF7"/>
    <w:rsid w:val="005F31A8"/>
    <w:rsid w:val="005F3A88"/>
    <w:rsid w:val="005F3DE8"/>
    <w:rsid w:val="005F3E56"/>
    <w:rsid w:val="005F3FEA"/>
    <w:rsid w:val="005F4258"/>
    <w:rsid w:val="005F50DE"/>
    <w:rsid w:val="005F54C3"/>
    <w:rsid w:val="005F5B32"/>
    <w:rsid w:val="005F6E72"/>
    <w:rsid w:val="005F72A8"/>
    <w:rsid w:val="005F7FA8"/>
    <w:rsid w:val="0060010F"/>
    <w:rsid w:val="00600177"/>
    <w:rsid w:val="006009C1"/>
    <w:rsid w:val="00601AA2"/>
    <w:rsid w:val="00602475"/>
    <w:rsid w:val="006027F6"/>
    <w:rsid w:val="00602B54"/>
    <w:rsid w:val="00602D85"/>
    <w:rsid w:val="00603152"/>
    <w:rsid w:val="006037A1"/>
    <w:rsid w:val="006038F2"/>
    <w:rsid w:val="006038FE"/>
    <w:rsid w:val="00603A5E"/>
    <w:rsid w:val="00603BC2"/>
    <w:rsid w:val="006042E7"/>
    <w:rsid w:val="00604364"/>
    <w:rsid w:val="00604C72"/>
    <w:rsid w:val="00604EC8"/>
    <w:rsid w:val="00604FBE"/>
    <w:rsid w:val="006055C5"/>
    <w:rsid w:val="00605B6E"/>
    <w:rsid w:val="00606096"/>
    <w:rsid w:val="00606C3D"/>
    <w:rsid w:val="00606F42"/>
    <w:rsid w:val="00607033"/>
    <w:rsid w:val="006071FC"/>
    <w:rsid w:val="00607242"/>
    <w:rsid w:val="00611207"/>
    <w:rsid w:val="00611938"/>
    <w:rsid w:val="00611C43"/>
    <w:rsid w:val="00611DCB"/>
    <w:rsid w:val="00611E1F"/>
    <w:rsid w:val="00611FB4"/>
    <w:rsid w:val="00612202"/>
    <w:rsid w:val="00612227"/>
    <w:rsid w:val="00613B30"/>
    <w:rsid w:val="00613CE3"/>
    <w:rsid w:val="00613DD1"/>
    <w:rsid w:val="00613EAF"/>
    <w:rsid w:val="0061457D"/>
    <w:rsid w:val="00614B0F"/>
    <w:rsid w:val="006151C7"/>
    <w:rsid w:val="00615553"/>
    <w:rsid w:val="006155E9"/>
    <w:rsid w:val="006159D2"/>
    <w:rsid w:val="00616CFE"/>
    <w:rsid w:val="00617275"/>
    <w:rsid w:val="006172EF"/>
    <w:rsid w:val="00617521"/>
    <w:rsid w:val="0061755E"/>
    <w:rsid w:val="006205DA"/>
    <w:rsid w:val="0062081D"/>
    <w:rsid w:val="0062091D"/>
    <w:rsid w:val="00621254"/>
    <w:rsid w:val="006212F6"/>
    <w:rsid w:val="00621608"/>
    <w:rsid w:val="0062185D"/>
    <w:rsid w:val="00622258"/>
    <w:rsid w:val="0062281B"/>
    <w:rsid w:val="006229DE"/>
    <w:rsid w:val="006229F3"/>
    <w:rsid w:val="00622CEF"/>
    <w:rsid w:val="00622DB9"/>
    <w:rsid w:val="00623581"/>
    <w:rsid w:val="006236AF"/>
    <w:rsid w:val="00623837"/>
    <w:rsid w:val="00623A7B"/>
    <w:rsid w:val="00623BA6"/>
    <w:rsid w:val="00624177"/>
    <w:rsid w:val="0062431C"/>
    <w:rsid w:val="0062432F"/>
    <w:rsid w:val="006249CA"/>
    <w:rsid w:val="00624B41"/>
    <w:rsid w:val="00625059"/>
    <w:rsid w:val="0062518D"/>
    <w:rsid w:val="00625196"/>
    <w:rsid w:val="00625A76"/>
    <w:rsid w:val="00625DD8"/>
    <w:rsid w:val="00625F17"/>
    <w:rsid w:val="00625F79"/>
    <w:rsid w:val="0062636E"/>
    <w:rsid w:val="006268AA"/>
    <w:rsid w:val="006273D6"/>
    <w:rsid w:val="0063064F"/>
    <w:rsid w:val="006311F2"/>
    <w:rsid w:val="00632968"/>
    <w:rsid w:val="00632C99"/>
    <w:rsid w:val="006332F7"/>
    <w:rsid w:val="00633623"/>
    <w:rsid w:val="006342A1"/>
    <w:rsid w:val="006344A5"/>
    <w:rsid w:val="0063451F"/>
    <w:rsid w:val="006347D8"/>
    <w:rsid w:val="0063662D"/>
    <w:rsid w:val="006367DC"/>
    <w:rsid w:val="00636C81"/>
    <w:rsid w:val="00636EA2"/>
    <w:rsid w:val="00637135"/>
    <w:rsid w:val="006375A2"/>
    <w:rsid w:val="00637928"/>
    <w:rsid w:val="00637943"/>
    <w:rsid w:val="00637C51"/>
    <w:rsid w:val="0064017A"/>
    <w:rsid w:val="0064060C"/>
    <w:rsid w:val="006414E6"/>
    <w:rsid w:val="00641CF9"/>
    <w:rsid w:val="00642229"/>
    <w:rsid w:val="006423AF"/>
    <w:rsid w:val="006424BB"/>
    <w:rsid w:val="00642961"/>
    <w:rsid w:val="00642E43"/>
    <w:rsid w:val="00642E7A"/>
    <w:rsid w:val="0064352C"/>
    <w:rsid w:val="0064352D"/>
    <w:rsid w:val="00643B1E"/>
    <w:rsid w:val="0064414B"/>
    <w:rsid w:val="0064433F"/>
    <w:rsid w:val="006444DA"/>
    <w:rsid w:val="00644549"/>
    <w:rsid w:val="006445B4"/>
    <w:rsid w:val="00644B23"/>
    <w:rsid w:val="00644E74"/>
    <w:rsid w:val="00644F40"/>
    <w:rsid w:val="0064544F"/>
    <w:rsid w:val="0064599E"/>
    <w:rsid w:val="00645C16"/>
    <w:rsid w:val="00646021"/>
    <w:rsid w:val="00646093"/>
    <w:rsid w:val="0064634A"/>
    <w:rsid w:val="00647EF6"/>
    <w:rsid w:val="00647FC3"/>
    <w:rsid w:val="00647FFC"/>
    <w:rsid w:val="0065003F"/>
    <w:rsid w:val="00650318"/>
    <w:rsid w:val="006503C6"/>
    <w:rsid w:val="006507F4"/>
    <w:rsid w:val="006508D6"/>
    <w:rsid w:val="006509AB"/>
    <w:rsid w:val="00650A54"/>
    <w:rsid w:val="00650E6B"/>
    <w:rsid w:val="00650EC9"/>
    <w:rsid w:val="006512A0"/>
    <w:rsid w:val="0065179A"/>
    <w:rsid w:val="00651C0E"/>
    <w:rsid w:val="00651D6A"/>
    <w:rsid w:val="00651D81"/>
    <w:rsid w:val="00651DB8"/>
    <w:rsid w:val="006525F8"/>
    <w:rsid w:val="00652925"/>
    <w:rsid w:val="00652A60"/>
    <w:rsid w:val="0065308A"/>
    <w:rsid w:val="00653606"/>
    <w:rsid w:val="006537AD"/>
    <w:rsid w:val="00653E5E"/>
    <w:rsid w:val="00654589"/>
    <w:rsid w:val="0065469C"/>
    <w:rsid w:val="00654E67"/>
    <w:rsid w:val="00654FBB"/>
    <w:rsid w:val="00655045"/>
    <w:rsid w:val="006550AF"/>
    <w:rsid w:val="006559B6"/>
    <w:rsid w:val="00655A50"/>
    <w:rsid w:val="00655A89"/>
    <w:rsid w:val="00656284"/>
    <w:rsid w:val="00660406"/>
    <w:rsid w:val="00660A15"/>
    <w:rsid w:val="00660BC1"/>
    <w:rsid w:val="006613C2"/>
    <w:rsid w:val="006615FF"/>
    <w:rsid w:val="006616E2"/>
    <w:rsid w:val="00661E25"/>
    <w:rsid w:val="00662E1A"/>
    <w:rsid w:val="00663772"/>
    <w:rsid w:val="0066385C"/>
    <w:rsid w:val="00664289"/>
    <w:rsid w:val="00664385"/>
    <w:rsid w:val="006646BB"/>
    <w:rsid w:val="00664813"/>
    <w:rsid w:val="00664999"/>
    <w:rsid w:val="006654CE"/>
    <w:rsid w:val="00665B3C"/>
    <w:rsid w:val="00665BEA"/>
    <w:rsid w:val="0066604E"/>
    <w:rsid w:val="0066695A"/>
    <w:rsid w:val="00667284"/>
    <w:rsid w:val="006702CD"/>
    <w:rsid w:val="006702E6"/>
    <w:rsid w:val="00670C60"/>
    <w:rsid w:val="00670E67"/>
    <w:rsid w:val="0067128E"/>
    <w:rsid w:val="00671968"/>
    <w:rsid w:val="00671BFE"/>
    <w:rsid w:val="00671E72"/>
    <w:rsid w:val="0067232A"/>
    <w:rsid w:val="0067268A"/>
    <w:rsid w:val="00672AC3"/>
    <w:rsid w:val="0067322E"/>
    <w:rsid w:val="006738F9"/>
    <w:rsid w:val="0067429D"/>
    <w:rsid w:val="006747FD"/>
    <w:rsid w:val="00674A08"/>
    <w:rsid w:val="00674AA7"/>
    <w:rsid w:val="00674E8A"/>
    <w:rsid w:val="00675E06"/>
    <w:rsid w:val="00675EEB"/>
    <w:rsid w:val="006761EF"/>
    <w:rsid w:val="00676973"/>
    <w:rsid w:val="00676BFA"/>
    <w:rsid w:val="006776C5"/>
    <w:rsid w:val="0068036D"/>
    <w:rsid w:val="0068044A"/>
    <w:rsid w:val="00680B12"/>
    <w:rsid w:val="00681950"/>
    <w:rsid w:val="00681E98"/>
    <w:rsid w:val="0068200E"/>
    <w:rsid w:val="0068219D"/>
    <w:rsid w:val="0068270E"/>
    <w:rsid w:val="00682A45"/>
    <w:rsid w:val="00683236"/>
    <w:rsid w:val="006845C5"/>
    <w:rsid w:val="006849C5"/>
    <w:rsid w:val="00684C0A"/>
    <w:rsid w:val="00684F6D"/>
    <w:rsid w:val="00685BCA"/>
    <w:rsid w:val="00685EBB"/>
    <w:rsid w:val="00686540"/>
    <w:rsid w:val="006869CC"/>
    <w:rsid w:val="00686D71"/>
    <w:rsid w:val="006872A8"/>
    <w:rsid w:val="00687326"/>
    <w:rsid w:val="0068746E"/>
    <w:rsid w:val="006874A8"/>
    <w:rsid w:val="00687F2E"/>
    <w:rsid w:val="00690019"/>
    <w:rsid w:val="00690A1A"/>
    <w:rsid w:val="00690A2A"/>
    <w:rsid w:val="00690B89"/>
    <w:rsid w:val="00690ED3"/>
    <w:rsid w:val="00691397"/>
    <w:rsid w:val="00691649"/>
    <w:rsid w:val="00691C72"/>
    <w:rsid w:val="00691C81"/>
    <w:rsid w:val="00691F97"/>
    <w:rsid w:val="006923C5"/>
    <w:rsid w:val="0069282F"/>
    <w:rsid w:val="00692833"/>
    <w:rsid w:val="00692969"/>
    <w:rsid w:val="00692F01"/>
    <w:rsid w:val="00693185"/>
    <w:rsid w:val="006931F0"/>
    <w:rsid w:val="0069345F"/>
    <w:rsid w:val="006936A9"/>
    <w:rsid w:val="006937F3"/>
    <w:rsid w:val="00693885"/>
    <w:rsid w:val="00693949"/>
    <w:rsid w:val="0069404F"/>
    <w:rsid w:val="006940EC"/>
    <w:rsid w:val="00694B38"/>
    <w:rsid w:val="00695AF8"/>
    <w:rsid w:val="00696178"/>
    <w:rsid w:val="006969E6"/>
    <w:rsid w:val="00696F02"/>
    <w:rsid w:val="0069702A"/>
    <w:rsid w:val="006971E1"/>
    <w:rsid w:val="006972B8"/>
    <w:rsid w:val="006974F9"/>
    <w:rsid w:val="00697509"/>
    <w:rsid w:val="006A0446"/>
    <w:rsid w:val="006A0509"/>
    <w:rsid w:val="006A057B"/>
    <w:rsid w:val="006A081E"/>
    <w:rsid w:val="006A182B"/>
    <w:rsid w:val="006A205F"/>
    <w:rsid w:val="006A20E8"/>
    <w:rsid w:val="006A2BD5"/>
    <w:rsid w:val="006A2F82"/>
    <w:rsid w:val="006A3D8A"/>
    <w:rsid w:val="006A48A7"/>
    <w:rsid w:val="006A54CE"/>
    <w:rsid w:val="006A5718"/>
    <w:rsid w:val="006A590E"/>
    <w:rsid w:val="006A5CB8"/>
    <w:rsid w:val="006A5CF8"/>
    <w:rsid w:val="006A61D0"/>
    <w:rsid w:val="006A6650"/>
    <w:rsid w:val="006A6ABB"/>
    <w:rsid w:val="006A6D11"/>
    <w:rsid w:val="006A6F9B"/>
    <w:rsid w:val="006A700C"/>
    <w:rsid w:val="006A702E"/>
    <w:rsid w:val="006A7229"/>
    <w:rsid w:val="006A76DD"/>
    <w:rsid w:val="006A7781"/>
    <w:rsid w:val="006A78A8"/>
    <w:rsid w:val="006A78FB"/>
    <w:rsid w:val="006A7BC9"/>
    <w:rsid w:val="006B1198"/>
    <w:rsid w:val="006B24B2"/>
    <w:rsid w:val="006B2971"/>
    <w:rsid w:val="006B2DE7"/>
    <w:rsid w:val="006B3AA8"/>
    <w:rsid w:val="006B3D74"/>
    <w:rsid w:val="006B4280"/>
    <w:rsid w:val="006B4A54"/>
    <w:rsid w:val="006B5598"/>
    <w:rsid w:val="006B58C5"/>
    <w:rsid w:val="006B5A0B"/>
    <w:rsid w:val="006B5D84"/>
    <w:rsid w:val="006B625A"/>
    <w:rsid w:val="006B69C7"/>
    <w:rsid w:val="006B6E32"/>
    <w:rsid w:val="006B6E42"/>
    <w:rsid w:val="006B6EE7"/>
    <w:rsid w:val="006B6F0C"/>
    <w:rsid w:val="006B706B"/>
    <w:rsid w:val="006B73A5"/>
    <w:rsid w:val="006B74A4"/>
    <w:rsid w:val="006B7C07"/>
    <w:rsid w:val="006B7C60"/>
    <w:rsid w:val="006B7FA2"/>
    <w:rsid w:val="006C02D2"/>
    <w:rsid w:val="006C02EC"/>
    <w:rsid w:val="006C0619"/>
    <w:rsid w:val="006C0650"/>
    <w:rsid w:val="006C0915"/>
    <w:rsid w:val="006C2574"/>
    <w:rsid w:val="006C2827"/>
    <w:rsid w:val="006C2A0C"/>
    <w:rsid w:val="006C2A97"/>
    <w:rsid w:val="006C2B18"/>
    <w:rsid w:val="006C2E84"/>
    <w:rsid w:val="006C3B60"/>
    <w:rsid w:val="006C44B1"/>
    <w:rsid w:val="006C482B"/>
    <w:rsid w:val="006C6ADF"/>
    <w:rsid w:val="006C78F4"/>
    <w:rsid w:val="006C7D14"/>
    <w:rsid w:val="006D0286"/>
    <w:rsid w:val="006D0E0D"/>
    <w:rsid w:val="006D0EDA"/>
    <w:rsid w:val="006D115D"/>
    <w:rsid w:val="006D127F"/>
    <w:rsid w:val="006D185E"/>
    <w:rsid w:val="006D2003"/>
    <w:rsid w:val="006D24DC"/>
    <w:rsid w:val="006D2AD9"/>
    <w:rsid w:val="006D2B73"/>
    <w:rsid w:val="006D2F19"/>
    <w:rsid w:val="006D3125"/>
    <w:rsid w:val="006D3879"/>
    <w:rsid w:val="006D3A12"/>
    <w:rsid w:val="006D3BF3"/>
    <w:rsid w:val="006D3E1A"/>
    <w:rsid w:val="006D3ED8"/>
    <w:rsid w:val="006D4F03"/>
    <w:rsid w:val="006D5056"/>
    <w:rsid w:val="006D51ED"/>
    <w:rsid w:val="006D54C5"/>
    <w:rsid w:val="006D5566"/>
    <w:rsid w:val="006D5C54"/>
    <w:rsid w:val="006D660D"/>
    <w:rsid w:val="006D687E"/>
    <w:rsid w:val="006D6DE2"/>
    <w:rsid w:val="006D7250"/>
    <w:rsid w:val="006D78E6"/>
    <w:rsid w:val="006D7DD4"/>
    <w:rsid w:val="006E0434"/>
    <w:rsid w:val="006E05BF"/>
    <w:rsid w:val="006E0B81"/>
    <w:rsid w:val="006E0D12"/>
    <w:rsid w:val="006E1425"/>
    <w:rsid w:val="006E1629"/>
    <w:rsid w:val="006E1883"/>
    <w:rsid w:val="006E189E"/>
    <w:rsid w:val="006E1CE6"/>
    <w:rsid w:val="006E1CE7"/>
    <w:rsid w:val="006E1DC2"/>
    <w:rsid w:val="006E224E"/>
    <w:rsid w:val="006E262D"/>
    <w:rsid w:val="006E271B"/>
    <w:rsid w:val="006E27C9"/>
    <w:rsid w:val="006E2B18"/>
    <w:rsid w:val="006E2E84"/>
    <w:rsid w:val="006E30EC"/>
    <w:rsid w:val="006E3168"/>
    <w:rsid w:val="006E34C1"/>
    <w:rsid w:val="006E41A3"/>
    <w:rsid w:val="006E4548"/>
    <w:rsid w:val="006E54B1"/>
    <w:rsid w:val="006E561E"/>
    <w:rsid w:val="006E60A5"/>
    <w:rsid w:val="006E63BD"/>
    <w:rsid w:val="006E67DE"/>
    <w:rsid w:val="006E69C8"/>
    <w:rsid w:val="006E6DB0"/>
    <w:rsid w:val="006E6DE2"/>
    <w:rsid w:val="006E7775"/>
    <w:rsid w:val="006E7B03"/>
    <w:rsid w:val="006E7C1C"/>
    <w:rsid w:val="006E7D37"/>
    <w:rsid w:val="006F05E1"/>
    <w:rsid w:val="006F0985"/>
    <w:rsid w:val="006F16F7"/>
    <w:rsid w:val="006F1E0D"/>
    <w:rsid w:val="006F2644"/>
    <w:rsid w:val="006F2C54"/>
    <w:rsid w:val="006F2E28"/>
    <w:rsid w:val="006F3DEF"/>
    <w:rsid w:val="006F3E44"/>
    <w:rsid w:val="006F43D4"/>
    <w:rsid w:val="006F469E"/>
    <w:rsid w:val="006F51F2"/>
    <w:rsid w:val="006F59A6"/>
    <w:rsid w:val="006F5AAA"/>
    <w:rsid w:val="006F60CA"/>
    <w:rsid w:val="006F6985"/>
    <w:rsid w:val="006F6C1F"/>
    <w:rsid w:val="006F6E5E"/>
    <w:rsid w:val="006F7259"/>
    <w:rsid w:val="006F72E0"/>
    <w:rsid w:val="006F7828"/>
    <w:rsid w:val="007003E2"/>
    <w:rsid w:val="007009DE"/>
    <w:rsid w:val="00700B84"/>
    <w:rsid w:val="00701244"/>
    <w:rsid w:val="007017AD"/>
    <w:rsid w:val="007021B9"/>
    <w:rsid w:val="00702213"/>
    <w:rsid w:val="00702A1F"/>
    <w:rsid w:val="00702A31"/>
    <w:rsid w:val="00702DAB"/>
    <w:rsid w:val="00702DAC"/>
    <w:rsid w:val="00702F43"/>
    <w:rsid w:val="0070356C"/>
    <w:rsid w:val="00703A0B"/>
    <w:rsid w:val="00703AE1"/>
    <w:rsid w:val="00703B82"/>
    <w:rsid w:val="00704286"/>
    <w:rsid w:val="00704596"/>
    <w:rsid w:val="00704784"/>
    <w:rsid w:val="007059EE"/>
    <w:rsid w:val="00705B72"/>
    <w:rsid w:val="00705D1F"/>
    <w:rsid w:val="007066CD"/>
    <w:rsid w:val="00706709"/>
    <w:rsid w:val="00706A03"/>
    <w:rsid w:val="00706D0B"/>
    <w:rsid w:val="00706EB2"/>
    <w:rsid w:val="00706EFC"/>
    <w:rsid w:val="00706FFE"/>
    <w:rsid w:val="00707630"/>
    <w:rsid w:val="00707862"/>
    <w:rsid w:val="00710110"/>
    <w:rsid w:val="00710298"/>
    <w:rsid w:val="007106C2"/>
    <w:rsid w:val="007108E8"/>
    <w:rsid w:val="00710AF2"/>
    <w:rsid w:val="00710B30"/>
    <w:rsid w:val="00710FDE"/>
    <w:rsid w:val="00711378"/>
    <w:rsid w:val="00711ABE"/>
    <w:rsid w:val="00711E20"/>
    <w:rsid w:val="00711F32"/>
    <w:rsid w:val="00712028"/>
    <w:rsid w:val="00712244"/>
    <w:rsid w:val="0071237C"/>
    <w:rsid w:val="00712877"/>
    <w:rsid w:val="00712E9E"/>
    <w:rsid w:val="00712FEA"/>
    <w:rsid w:val="007132CA"/>
    <w:rsid w:val="0071393C"/>
    <w:rsid w:val="00713EA1"/>
    <w:rsid w:val="00714437"/>
    <w:rsid w:val="0071473D"/>
    <w:rsid w:val="00714BE7"/>
    <w:rsid w:val="00715956"/>
    <w:rsid w:val="00716449"/>
    <w:rsid w:val="00716C70"/>
    <w:rsid w:val="00717207"/>
    <w:rsid w:val="00717321"/>
    <w:rsid w:val="0071750A"/>
    <w:rsid w:val="0071794D"/>
    <w:rsid w:val="00717952"/>
    <w:rsid w:val="00717B77"/>
    <w:rsid w:val="00720369"/>
    <w:rsid w:val="00720B34"/>
    <w:rsid w:val="00720CC6"/>
    <w:rsid w:val="007218EB"/>
    <w:rsid w:val="00721CCC"/>
    <w:rsid w:val="00721D33"/>
    <w:rsid w:val="0072212F"/>
    <w:rsid w:val="0072291D"/>
    <w:rsid w:val="00723425"/>
    <w:rsid w:val="0072348C"/>
    <w:rsid w:val="00724BDA"/>
    <w:rsid w:val="00724DBD"/>
    <w:rsid w:val="007252F2"/>
    <w:rsid w:val="007256F3"/>
    <w:rsid w:val="0072576F"/>
    <w:rsid w:val="00725AC4"/>
    <w:rsid w:val="00725BDA"/>
    <w:rsid w:val="00725CE7"/>
    <w:rsid w:val="0072613C"/>
    <w:rsid w:val="0072642C"/>
    <w:rsid w:val="0072689A"/>
    <w:rsid w:val="007278A0"/>
    <w:rsid w:val="00727ADE"/>
    <w:rsid w:val="007309BB"/>
    <w:rsid w:val="00730FBD"/>
    <w:rsid w:val="00731E84"/>
    <w:rsid w:val="007320DD"/>
    <w:rsid w:val="00733486"/>
    <w:rsid w:val="00733499"/>
    <w:rsid w:val="00733B07"/>
    <w:rsid w:val="00733C0E"/>
    <w:rsid w:val="00733CED"/>
    <w:rsid w:val="007344F3"/>
    <w:rsid w:val="00734E27"/>
    <w:rsid w:val="00734ED1"/>
    <w:rsid w:val="00734FD0"/>
    <w:rsid w:val="00735939"/>
    <w:rsid w:val="0073597A"/>
    <w:rsid w:val="00735D34"/>
    <w:rsid w:val="00735F47"/>
    <w:rsid w:val="00736CE2"/>
    <w:rsid w:val="00737AEA"/>
    <w:rsid w:val="00737C0B"/>
    <w:rsid w:val="00740BFD"/>
    <w:rsid w:val="00740C2D"/>
    <w:rsid w:val="00740CF5"/>
    <w:rsid w:val="00741374"/>
    <w:rsid w:val="00741707"/>
    <w:rsid w:val="00741AA1"/>
    <w:rsid w:val="00741E90"/>
    <w:rsid w:val="00741F8C"/>
    <w:rsid w:val="0074237F"/>
    <w:rsid w:val="007426CA"/>
    <w:rsid w:val="00743A7B"/>
    <w:rsid w:val="00743C4B"/>
    <w:rsid w:val="00744C5F"/>
    <w:rsid w:val="00745157"/>
    <w:rsid w:val="0074532B"/>
    <w:rsid w:val="0074597F"/>
    <w:rsid w:val="00745ACA"/>
    <w:rsid w:val="00746A93"/>
    <w:rsid w:val="00746AF7"/>
    <w:rsid w:val="007473F4"/>
    <w:rsid w:val="0074780E"/>
    <w:rsid w:val="00747E5E"/>
    <w:rsid w:val="00747E65"/>
    <w:rsid w:val="007504DD"/>
    <w:rsid w:val="00750840"/>
    <w:rsid w:val="00750AE1"/>
    <w:rsid w:val="007514A9"/>
    <w:rsid w:val="00751525"/>
    <w:rsid w:val="00751E86"/>
    <w:rsid w:val="00752196"/>
    <w:rsid w:val="0075255D"/>
    <w:rsid w:val="0075463A"/>
    <w:rsid w:val="007549D7"/>
    <w:rsid w:val="00754CD4"/>
    <w:rsid w:val="007551F5"/>
    <w:rsid w:val="007561C9"/>
    <w:rsid w:val="007562E3"/>
    <w:rsid w:val="0075637D"/>
    <w:rsid w:val="00756BC9"/>
    <w:rsid w:val="00756C71"/>
    <w:rsid w:val="00756CB7"/>
    <w:rsid w:val="00756F27"/>
    <w:rsid w:val="007570E8"/>
    <w:rsid w:val="00757481"/>
    <w:rsid w:val="00757843"/>
    <w:rsid w:val="0075786D"/>
    <w:rsid w:val="00760683"/>
    <w:rsid w:val="00761194"/>
    <w:rsid w:val="007614D2"/>
    <w:rsid w:val="007617C1"/>
    <w:rsid w:val="007617C5"/>
    <w:rsid w:val="007618A0"/>
    <w:rsid w:val="00761BE4"/>
    <w:rsid w:val="00761CE4"/>
    <w:rsid w:val="007626BB"/>
    <w:rsid w:val="007629D5"/>
    <w:rsid w:val="00762CA6"/>
    <w:rsid w:val="00762F97"/>
    <w:rsid w:val="00763323"/>
    <w:rsid w:val="007635C0"/>
    <w:rsid w:val="0076386A"/>
    <w:rsid w:val="00763A90"/>
    <w:rsid w:val="00763EF9"/>
    <w:rsid w:val="00763F8E"/>
    <w:rsid w:val="00763FF0"/>
    <w:rsid w:val="007648C8"/>
    <w:rsid w:val="00765108"/>
    <w:rsid w:val="007653DA"/>
    <w:rsid w:val="00765C00"/>
    <w:rsid w:val="00765E2D"/>
    <w:rsid w:val="00766256"/>
    <w:rsid w:val="00766953"/>
    <w:rsid w:val="00766DDA"/>
    <w:rsid w:val="00766E6E"/>
    <w:rsid w:val="007676C1"/>
    <w:rsid w:val="00770245"/>
    <w:rsid w:val="00770563"/>
    <w:rsid w:val="007716F1"/>
    <w:rsid w:val="00771DB2"/>
    <w:rsid w:val="0077262A"/>
    <w:rsid w:val="00772977"/>
    <w:rsid w:val="00772CE5"/>
    <w:rsid w:val="00773066"/>
    <w:rsid w:val="007730F7"/>
    <w:rsid w:val="007731C6"/>
    <w:rsid w:val="00773ADC"/>
    <w:rsid w:val="0077425F"/>
    <w:rsid w:val="007752F1"/>
    <w:rsid w:val="00775340"/>
    <w:rsid w:val="007754AE"/>
    <w:rsid w:val="00775666"/>
    <w:rsid w:val="00775687"/>
    <w:rsid w:val="007758CB"/>
    <w:rsid w:val="00775BEF"/>
    <w:rsid w:val="00775D0D"/>
    <w:rsid w:val="00776051"/>
    <w:rsid w:val="007760DF"/>
    <w:rsid w:val="0077661A"/>
    <w:rsid w:val="007766FF"/>
    <w:rsid w:val="007769FF"/>
    <w:rsid w:val="00777593"/>
    <w:rsid w:val="0077781C"/>
    <w:rsid w:val="00777B7E"/>
    <w:rsid w:val="007805BC"/>
    <w:rsid w:val="00780B6B"/>
    <w:rsid w:val="0078151E"/>
    <w:rsid w:val="007817AF"/>
    <w:rsid w:val="00782038"/>
    <w:rsid w:val="00782042"/>
    <w:rsid w:val="0078216E"/>
    <w:rsid w:val="0078252E"/>
    <w:rsid w:val="00782B49"/>
    <w:rsid w:val="00783A3F"/>
    <w:rsid w:val="00783B1E"/>
    <w:rsid w:val="00783BB6"/>
    <w:rsid w:val="00783D4D"/>
    <w:rsid w:val="0078402F"/>
    <w:rsid w:val="007844DE"/>
    <w:rsid w:val="007846A3"/>
    <w:rsid w:val="0078596F"/>
    <w:rsid w:val="00785ABB"/>
    <w:rsid w:val="00786000"/>
    <w:rsid w:val="007863B2"/>
    <w:rsid w:val="00786487"/>
    <w:rsid w:val="00786813"/>
    <w:rsid w:val="0078730F"/>
    <w:rsid w:val="00787BE8"/>
    <w:rsid w:val="007908BE"/>
    <w:rsid w:val="0079107A"/>
    <w:rsid w:val="0079133C"/>
    <w:rsid w:val="007913C5"/>
    <w:rsid w:val="0079316F"/>
    <w:rsid w:val="007933CB"/>
    <w:rsid w:val="00793769"/>
    <w:rsid w:val="00793775"/>
    <w:rsid w:val="00794143"/>
    <w:rsid w:val="00794593"/>
    <w:rsid w:val="00794647"/>
    <w:rsid w:val="0079570B"/>
    <w:rsid w:val="007961A6"/>
    <w:rsid w:val="00796408"/>
    <w:rsid w:val="00796796"/>
    <w:rsid w:val="00796D1F"/>
    <w:rsid w:val="007974DC"/>
    <w:rsid w:val="007979E6"/>
    <w:rsid w:val="00797A11"/>
    <w:rsid w:val="00797CD8"/>
    <w:rsid w:val="007A005E"/>
    <w:rsid w:val="007A0C8D"/>
    <w:rsid w:val="007A12ED"/>
    <w:rsid w:val="007A1AE7"/>
    <w:rsid w:val="007A1D3C"/>
    <w:rsid w:val="007A245A"/>
    <w:rsid w:val="007A297B"/>
    <w:rsid w:val="007A2CBE"/>
    <w:rsid w:val="007A341D"/>
    <w:rsid w:val="007A3EE5"/>
    <w:rsid w:val="007A41C9"/>
    <w:rsid w:val="007A4837"/>
    <w:rsid w:val="007A49F2"/>
    <w:rsid w:val="007A4C6C"/>
    <w:rsid w:val="007A4C9C"/>
    <w:rsid w:val="007A4EC7"/>
    <w:rsid w:val="007A5226"/>
    <w:rsid w:val="007A5D53"/>
    <w:rsid w:val="007A6349"/>
    <w:rsid w:val="007A6816"/>
    <w:rsid w:val="007A7337"/>
    <w:rsid w:val="007A74B5"/>
    <w:rsid w:val="007A7A41"/>
    <w:rsid w:val="007A7F17"/>
    <w:rsid w:val="007B0DFB"/>
    <w:rsid w:val="007B165E"/>
    <w:rsid w:val="007B2B08"/>
    <w:rsid w:val="007B2DBE"/>
    <w:rsid w:val="007B2F6B"/>
    <w:rsid w:val="007B3F96"/>
    <w:rsid w:val="007B49C9"/>
    <w:rsid w:val="007B4BD8"/>
    <w:rsid w:val="007B4BDC"/>
    <w:rsid w:val="007B4C72"/>
    <w:rsid w:val="007B5130"/>
    <w:rsid w:val="007B577A"/>
    <w:rsid w:val="007B584C"/>
    <w:rsid w:val="007B69D8"/>
    <w:rsid w:val="007B70A8"/>
    <w:rsid w:val="007B7390"/>
    <w:rsid w:val="007B7404"/>
    <w:rsid w:val="007C041E"/>
    <w:rsid w:val="007C064D"/>
    <w:rsid w:val="007C0957"/>
    <w:rsid w:val="007C0D6B"/>
    <w:rsid w:val="007C12F3"/>
    <w:rsid w:val="007C17FB"/>
    <w:rsid w:val="007C1845"/>
    <w:rsid w:val="007C1962"/>
    <w:rsid w:val="007C1C65"/>
    <w:rsid w:val="007C25E0"/>
    <w:rsid w:val="007C2A37"/>
    <w:rsid w:val="007C2E72"/>
    <w:rsid w:val="007C324C"/>
    <w:rsid w:val="007C3BBC"/>
    <w:rsid w:val="007C4BED"/>
    <w:rsid w:val="007C507A"/>
    <w:rsid w:val="007C556A"/>
    <w:rsid w:val="007C5956"/>
    <w:rsid w:val="007C5DC1"/>
    <w:rsid w:val="007C6F99"/>
    <w:rsid w:val="007C711A"/>
    <w:rsid w:val="007C71C1"/>
    <w:rsid w:val="007C7542"/>
    <w:rsid w:val="007D0510"/>
    <w:rsid w:val="007D09B3"/>
    <w:rsid w:val="007D0B72"/>
    <w:rsid w:val="007D1065"/>
    <w:rsid w:val="007D11C9"/>
    <w:rsid w:val="007D190B"/>
    <w:rsid w:val="007D1D3A"/>
    <w:rsid w:val="007D1E74"/>
    <w:rsid w:val="007D1F85"/>
    <w:rsid w:val="007D23F0"/>
    <w:rsid w:val="007D2CCB"/>
    <w:rsid w:val="007D300E"/>
    <w:rsid w:val="007D3E57"/>
    <w:rsid w:val="007D4147"/>
    <w:rsid w:val="007D428C"/>
    <w:rsid w:val="007D48C8"/>
    <w:rsid w:val="007D4E19"/>
    <w:rsid w:val="007D4F49"/>
    <w:rsid w:val="007D5968"/>
    <w:rsid w:val="007D5A64"/>
    <w:rsid w:val="007D64F5"/>
    <w:rsid w:val="007D6D06"/>
    <w:rsid w:val="007D6DF2"/>
    <w:rsid w:val="007D6FD7"/>
    <w:rsid w:val="007D6FFC"/>
    <w:rsid w:val="007D73F1"/>
    <w:rsid w:val="007D7A05"/>
    <w:rsid w:val="007D7CA0"/>
    <w:rsid w:val="007D7F84"/>
    <w:rsid w:val="007E0280"/>
    <w:rsid w:val="007E03DF"/>
    <w:rsid w:val="007E04D0"/>
    <w:rsid w:val="007E0503"/>
    <w:rsid w:val="007E0512"/>
    <w:rsid w:val="007E0616"/>
    <w:rsid w:val="007E095D"/>
    <w:rsid w:val="007E0A7A"/>
    <w:rsid w:val="007E0C7A"/>
    <w:rsid w:val="007E0EFE"/>
    <w:rsid w:val="007E14CE"/>
    <w:rsid w:val="007E1630"/>
    <w:rsid w:val="007E1D6D"/>
    <w:rsid w:val="007E1EBB"/>
    <w:rsid w:val="007E272E"/>
    <w:rsid w:val="007E2E15"/>
    <w:rsid w:val="007E3106"/>
    <w:rsid w:val="007E3554"/>
    <w:rsid w:val="007E399A"/>
    <w:rsid w:val="007E3CC8"/>
    <w:rsid w:val="007E3D1B"/>
    <w:rsid w:val="007E48A2"/>
    <w:rsid w:val="007E4C82"/>
    <w:rsid w:val="007E59D1"/>
    <w:rsid w:val="007E6414"/>
    <w:rsid w:val="007E6DAB"/>
    <w:rsid w:val="007E7040"/>
    <w:rsid w:val="007E7ECB"/>
    <w:rsid w:val="007E7FB9"/>
    <w:rsid w:val="007F033C"/>
    <w:rsid w:val="007F03FF"/>
    <w:rsid w:val="007F0787"/>
    <w:rsid w:val="007F0E8E"/>
    <w:rsid w:val="007F13D7"/>
    <w:rsid w:val="007F176D"/>
    <w:rsid w:val="007F1B03"/>
    <w:rsid w:val="007F2225"/>
    <w:rsid w:val="007F238A"/>
    <w:rsid w:val="007F2B3B"/>
    <w:rsid w:val="007F3071"/>
    <w:rsid w:val="007F358E"/>
    <w:rsid w:val="007F40A8"/>
    <w:rsid w:val="007F43A5"/>
    <w:rsid w:val="007F4428"/>
    <w:rsid w:val="007F45B7"/>
    <w:rsid w:val="007F4F88"/>
    <w:rsid w:val="007F5C84"/>
    <w:rsid w:val="007F71EC"/>
    <w:rsid w:val="007F7D29"/>
    <w:rsid w:val="008003F5"/>
    <w:rsid w:val="0080073B"/>
    <w:rsid w:val="00800EFA"/>
    <w:rsid w:val="00801A1E"/>
    <w:rsid w:val="00803518"/>
    <w:rsid w:val="0080359C"/>
    <w:rsid w:val="00803CDF"/>
    <w:rsid w:val="00803FD7"/>
    <w:rsid w:val="00804247"/>
    <w:rsid w:val="00804395"/>
    <w:rsid w:val="00804EF3"/>
    <w:rsid w:val="00804FA6"/>
    <w:rsid w:val="0080535A"/>
    <w:rsid w:val="0080585E"/>
    <w:rsid w:val="008064E4"/>
    <w:rsid w:val="00806A87"/>
    <w:rsid w:val="00806DAE"/>
    <w:rsid w:val="0080746D"/>
    <w:rsid w:val="00807502"/>
    <w:rsid w:val="00807596"/>
    <w:rsid w:val="00807898"/>
    <w:rsid w:val="00810476"/>
    <w:rsid w:val="00810672"/>
    <w:rsid w:val="008110A4"/>
    <w:rsid w:val="008117CF"/>
    <w:rsid w:val="00811B7B"/>
    <w:rsid w:val="00811CEF"/>
    <w:rsid w:val="00811CFB"/>
    <w:rsid w:val="0081274B"/>
    <w:rsid w:val="00812EC1"/>
    <w:rsid w:val="0081300E"/>
    <w:rsid w:val="008131E2"/>
    <w:rsid w:val="00813558"/>
    <w:rsid w:val="00813EBE"/>
    <w:rsid w:val="00814AAB"/>
    <w:rsid w:val="008151B8"/>
    <w:rsid w:val="0081523F"/>
    <w:rsid w:val="008154A3"/>
    <w:rsid w:val="008156BC"/>
    <w:rsid w:val="00815E77"/>
    <w:rsid w:val="008160DA"/>
    <w:rsid w:val="008164C4"/>
    <w:rsid w:val="0081657B"/>
    <w:rsid w:val="00816787"/>
    <w:rsid w:val="0081688A"/>
    <w:rsid w:val="00816CC8"/>
    <w:rsid w:val="00816E70"/>
    <w:rsid w:val="008176DB"/>
    <w:rsid w:val="0081774D"/>
    <w:rsid w:val="00817F2F"/>
    <w:rsid w:val="00820657"/>
    <w:rsid w:val="00820EA0"/>
    <w:rsid w:val="00820EB2"/>
    <w:rsid w:val="008214AF"/>
    <w:rsid w:val="0082171A"/>
    <w:rsid w:val="008217BD"/>
    <w:rsid w:val="00821C55"/>
    <w:rsid w:val="00821E0E"/>
    <w:rsid w:val="00822032"/>
    <w:rsid w:val="00822337"/>
    <w:rsid w:val="00822467"/>
    <w:rsid w:val="0082290D"/>
    <w:rsid w:val="008229DF"/>
    <w:rsid w:val="00823631"/>
    <w:rsid w:val="008237E3"/>
    <w:rsid w:val="00824285"/>
    <w:rsid w:val="008242C5"/>
    <w:rsid w:val="008243B2"/>
    <w:rsid w:val="00824A5B"/>
    <w:rsid w:val="00824FBE"/>
    <w:rsid w:val="00825398"/>
    <w:rsid w:val="00825AB3"/>
    <w:rsid w:val="00825AD2"/>
    <w:rsid w:val="00826927"/>
    <w:rsid w:val="00826A93"/>
    <w:rsid w:val="00826AEC"/>
    <w:rsid w:val="00827961"/>
    <w:rsid w:val="00827F3A"/>
    <w:rsid w:val="0083110C"/>
    <w:rsid w:val="008312FE"/>
    <w:rsid w:val="008314A2"/>
    <w:rsid w:val="0083164D"/>
    <w:rsid w:val="00831933"/>
    <w:rsid w:val="008319AF"/>
    <w:rsid w:val="00831E10"/>
    <w:rsid w:val="00831EBE"/>
    <w:rsid w:val="008321EE"/>
    <w:rsid w:val="00832928"/>
    <w:rsid w:val="00833721"/>
    <w:rsid w:val="0083376D"/>
    <w:rsid w:val="00833CE7"/>
    <w:rsid w:val="00833E99"/>
    <w:rsid w:val="00833EFB"/>
    <w:rsid w:val="008346CE"/>
    <w:rsid w:val="00834F7A"/>
    <w:rsid w:val="00836B59"/>
    <w:rsid w:val="00836DC0"/>
    <w:rsid w:val="00836E53"/>
    <w:rsid w:val="008379C0"/>
    <w:rsid w:val="00837B54"/>
    <w:rsid w:val="00840074"/>
    <w:rsid w:val="0084019A"/>
    <w:rsid w:val="0084030A"/>
    <w:rsid w:val="00840F49"/>
    <w:rsid w:val="00840FBA"/>
    <w:rsid w:val="00841A07"/>
    <w:rsid w:val="00842B47"/>
    <w:rsid w:val="00842CFD"/>
    <w:rsid w:val="00843132"/>
    <w:rsid w:val="00843319"/>
    <w:rsid w:val="00843661"/>
    <w:rsid w:val="008439A4"/>
    <w:rsid w:val="00843E66"/>
    <w:rsid w:val="008442AD"/>
    <w:rsid w:val="00844EBF"/>
    <w:rsid w:val="00845532"/>
    <w:rsid w:val="008455C7"/>
    <w:rsid w:val="008456D2"/>
    <w:rsid w:val="008456DC"/>
    <w:rsid w:val="00845B66"/>
    <w:rsid w:val="00845E5E"/>
    <w:rsid w:val="008468BB"/>
    <w:rsid w:val="00847707"/>
    <w:rsid w:val="00847C3D"/>
    <w:rsid w:val="00847C8A"/>
    <w:rsid w:val="008503AE"/>
    <w:rsid w:val="00850533"/>
    <w:rsid w:val="00850630"/>
    <w:rsid w:val="00850CDA"/>
    <w:rsid w:val="00851165"/>
    <w:rsid w:val="00851457"/>
    <w:rsid w:val="00851843"/>
    <w:rsid w:val="00851DD6"/>
    <w:rsid w:val="008523FA"/>
    <w:rsid w:val="00852592"/>
    <w:rsid w:val="00852772"/>
    <w:rsid w:val="00852839"/>
    <w:rsid w:val="00853B69"/>
    <w:rsid w:val="00853CF6"/>
    <w:rsid w:val="00853EA6"/>
    <w:rsid w:val="0085421D"/>
    <w:rsid w:val="00854489"/>
    <w:rsid w:val="00854E90"/>
    <w:rsid w:val="00855AE9"/>
    <w:rsid w:val="00855DE4"/>
    <w:rsid w:val="00855E65"/>
    <w:rsid w:val="0085626D"/>
    <w:rsid w:val="0085641C"/>
    <w:rsid w:val="00856586"/>
    <w:rsid w:val="00856D92"/>
    <w:rsid w:val="00857693"/>
    <w:rsid w:val="00857BB9"/>
    <w:rsid w:val="00857F8E"/>
    <w:rsid w:val="0086013E"/>
    <w:rsid w:val="008601CE"/>
    <w:rsid w:val="0086135C"/>
    <w:rsid w:val="00861535"/>
    <w:rsid w:val="008620C0"/>
    <w:rsid w:val="008625A8"/>
    <w:rsid w:val="0086275C"/>
    <w:rsid w:val="008627A5"/>
    <w:rsid w:val="008629F2"/>
    <w:rsid w:val="00862BC4"/>
    <w:rsid w:val="00862E76"/>
    <w:rsid w:val="00863024"/>
    <w:rsid w:val="008635F4"/>
    <w:rsid w:val="00863751"/>
    <w:rsid w:val="00863AF7"/>
    <w:rsid w:val="008642AD"/>
    <w:rsid w:val="008647AD"/>
    <w:rsid w:val="00864A13"/>
    <w:rsid w:val="00864B46"/>
    <w:rsid w:val="0086609E"/>
    <w:rsid w:val="0086628C"/>
    <w:rsid w:val="008674D8"/>
    <w:rsid w:val="00867A07"/>
    <w:rsid w:val="00867AFA"/>
    <w:rsid w:val="00870C15"/>
    <w:rsid w:val="00870DDB"/>
    <w:rsid w:val="00871194"/>
    <w:rsid w:val="008712F6"/>
    <w:rsid w:val="00871C19"/>
    <w:rsid w:val="00871DF5"/>
    <w:rsid w:val="00872F98"/>
    <w:rsid w:val="0087315E"/>
    <w:rsid w:val="008732E9"/>
    <w:rsid w:val="00873430"/>
    <w:rsid w:val="00873763"/>
    <w:rsid w:val="00873A78"/>
    <w:rsid w:val="0087411E"/>
    <w:rsid w:val="008741E3"/>
    <w:rsid w:val="0087509C"/>
    <w:rsid w:val="008750EB"/>
    <w:rsid w:val="00875717"/>
    <w:rsid w:val="00875A1C"/>
    <w:rsid w:val="008765E4"/>
    <w:rsid w:val="008766D7"/>
    <w:rsid w:val="00876B8C"/>
    <w:rsid w:val="00877586"/>
    <w:rsid w:val="00877685"/>
    <w:rsid w:val="0087789E"/>
    <w:rsid w:val="00877A68"/>
    <w:rsid w:val="00880734"/>
    <w:rsid w:val="00880CFD"/>
    <w:rsid w:val="00880D92"/>
    <w:rsid w:val="00880DE3"/>
    <w:rsid w:val="00880E84"/>
    <w:rsid w:val="00881262"/>
    <w:rsid w:val="008813C8"/>
    <w:rsid w:val="0088153E"/>
    <w:rsid w:val="008816A2"/>
    <w:rsid w:val="00881885"/>
    <w:rsid w:val="00881B9A"/>
    <w:rsid w:val="00881C95"/>
    <w:rsid w:val="00882063"/>
    <w:rsid w:val="008820B7"/>
    <w:rsid w:val="008823BE"/>
    <w:rsid w:val="00882822"/>
    <w:rsid w:val="00882AB6"/>
    <w:rsid w:val="00882BEE"/>
    <w:rsid w:val="00883046"/>
    <w:rsid w:val="0088323E"/>
    <w:rsid w:val="00883299"/>
    <w:rsid w:val="00883727"/>
    <w:rsid w:val="00883BD4"/>
    <w:rsid w:val="00883F1A"/>
    <w:rsid w:val="00883F5D"/>
    <w:rsid w:val="0088430D"/>
    <w:rsid w:val="00884574"/>
    <w:rsid w:val="00884DFA"/>
    <w:rsid w:val="0088502D"/>
    <w:rsid w:val="00885033"/>
    <w:rsid w:val="00885356"/>
    <w:rsid w:val="00885BA7"/>
    <w:rsid w:val="00885E56"/>
    <w:rsid w:val="00886259"/>
    <w:rsid w:val="008867A1"/>
    <w:rsid w:val="00886995"/>
    <w:rsid w:val="00886B51"/>
    <w:rsid w:val="00886F44"/>
    <w:rsid w:val="00887D5C"/>
    <w:rsid w:val="00887DA7"/>
    <w:rsid w:val="008905A0"/>
    <w:rsid w:val="00890A61"/>
    <w:rsid w:val="008910E4"/>
    <w:rsid w:val="0089193C"/>
    <w:rsid w:val="008919AB"/>
    <w:rsid w:val="008919AF"/>
    <w:rsid w:val="00891A57"/>
    <w:rsid w:val="00891D8B"/>
    <w:rsid w:val="00891FA7"/>
    <w:rsid w:val="00891FBD"/>
    <w:rsid w:val="00892FB6"/>
    <w:rsid w:val="008930C4"/>
    <w:rsid w:val="008931E9"/>
    <w:rsid w:val="00893533"/>
    <w:rsid w:val="008938AD"/>
    <w:rsid w:val="00893B23"/>
    <w:rsid w:val="00893CF1"/>
    <w:rsid w:val="00893E92"/>
    <w:rsid w:val="00894192"/>
    <w:rsid w:val="008944A9"/>
    <w:rsid w:val="00894D88"/>
    <w:rsid w:val="00894E2A"/>
    <w:rsid w:val="00895070"/>
    <w:rsid w:val="008955CD"/>
    <w:rsid w:val="00895631"/>
    <w:rsid w:val="00895C56"/>
    <w:rsid w:val="00895D75"/>
    <w:rsid w:val="00895F59"/>
    <w:rsid w:val="00895FFA"/>
    <w:rsid w:val="0089609C"/>
    <w:rsid w:val="008965C8"/>
    <w:rsid w:val="00896F29"/>
    <w:rsid w:val="008A033C"/>
    <w:rsid w:val="008A06EC"/>
    <w:rsid w:val="008A0931"/>
    <w:rsid w:val="008A10BF"/>
    <w:rsid w:val="008A124D"/>
    <w:rsid w:val="008A1F2E"/>
    <w:rsid w:val="008A1FB1"/>
    <w:rsid w:val="008A24F4"/>
    <w:rsid w:val="008A2A27"/>
    <w:rsid w:val="008A2BCA"/>
    <w:rsid w:val="008A3328"/>
    <w:rsid w:val="008A3AC2"/>
    <w:rsid w:val="008A3E76"/>
    <w:rsid w:val="008A422F"/>
    <w:rsid w:val="008A433B"/>
    <w:rsid w:val="008A453D"/>
    <w:rsid w:val="008A468D"/>
    <w:rsid w:val="008A49C6"/>
    <w:rsid w:val="008A4B96"/>
    <w:rsid w:val="008A4DD7"/>
    <w:rsid w:val="008A5D07"/>
    <w:rsid w:val="008A62A6"/>
    <w:rsid w:val="008A6368"/>
    <w:rsid w:val="008A651C"/>
    <w:rsid w:val="008A6740"/>
    <w:rsid w:val="008A6CAB"/>
    <w:rsid w:val="008A7236"/>
    <w:rsid w:val="008A7443"/>
    <w:rsid w:val="008A763D"/>
    <w:rsid w:val="008B0FBD"/>
    <w:rsid w:val="008B115C"/>
    <w:rsid w:val="008B15E1"/>
    <w:rsid w:val="008B19E5"/>
    <w:rsid w:val="008B2024"/>
    <w:rsid w:val="008B3007"/>
    <w:rsid w:val="008B3213"/>
    <w:rsid w:val="008B364A"/>
    <w:rsid w:val="008B3C45"/>
    <w:rsid w:val="008B41AF"/>
    <w:rsid w:val="008B4653"/>
    <w:rsid w:val="008B4698"/>
    <w:rsid w:val="008B47A8"/>
    <w:rsid w:val="008B48ED"/>
    <w:rsid w:val="008B48F8"/>
    <w:rsid w:val="008B4A39"/>
    <w:rsid w:val="008B4BD7"/>
    <w:rsid w:val="008B5567"/>
    <w:rsid w:val="008B63D2"/>
    <w:rsid w:val="008B6567"/>
    <w:rsid w:val="008B74F1"/>
    <w:rsid w:val="008B7529"/>
    <w:rsid w:val="008B76F1"/>
    <w:rsid w:val="008B7883"/>
    <w:rsid w:val="008B7E07"/>
    <w:rsid w:val="008C02C3"/>
    <w:rsid w:val="008C06F8"/>
    <w:rsid w:val="008C0B73"/>
    <w:rsid w:val="008C1300"/>
    <w:rsid w:val="008C168F"/>
    <w:rsid w:val="008C1758"/>
    <w:rsid w:val="008C2475"/>
    <w:rsid w:val="008C328A"/>
    <w:rsid w:val="008C329A"/>
    <w:rsid w:val="008C3BF8"/>
    <w:rsid w:val="008C4068"/>
    <w:rsid w:val="008C53B2"/>
    <w:rsid w:val="008C58C5"/>
    <w:rsid w:val="008C5F3E"/>
    <w:rsid w:val="008C6445"/>
    <w:rsid w:val="008C665A"/>
    <w:rsid w:val="008C6A53"/>
    <w:rsid w:val="008C6FC6"/>
    <w:rsid w:val="008C6FDA"/>
    <w:rsid w:val="008C71BE"/>
    <w:rsid w:val="008C727E"/>
    <w:rsid w:val="008C7A1B"/>
    <w:rsid w:val="008C7CCF"/>
    <w:rsid w:val="008D0405"/>
    <w:rsid w:val="008D0B9B"/>
    <w:rsid w:val="008D0D56"/>
    <w:rsid w:val="008D11CF"/>
    <w:rsid w:val="008D1211"/>
    <w:rsid w:val="008D161E"/>
    <w:rsid w:val="008D198B"/>
    <w:rsid w:val="008D1A19"/>
    <w:rsid w:val="008D1AAF"/>
    <w:rsid w:val="008D1B1A"/>
    <w:rsid w:val="008D20B5"/>
    <w:rsid w:val="008D230C"/>
    <w:rsid w:val="008D26EB"/>
    <w:rsid w:val="008D295B"/>
    <w:rsid w:val="008D31A4"/>
    <w:rsid w:val="008D3441"/>
    <w:rsid w:val="008D367C"/>
    <w:rsid w:val="008D37A2"/>
    <w:rsid w:val="008D3BAD"/>
    <w:rsid w:val="008D3E9A"/>
    <w:rsid w:val="008D44B7"/>
    <w:rsid w:val="008D482F"/>
    <w:rsid w:val="008D4847"/>
    <w:rsid w:val="008D533B"/>
    <w:rsid w:val="008D5514"/>
    <w:rsid w:val="008D5530"/>
    <w:rsid w:val="008D5BAB"/>
    <w:rsid w:val="008D5EA2"/>
    <w:rsid w:val="008D6912"/>
    <w:rsid w:val="008D6E1E"/>
    <w:rsid w:val="008D6E51"/>
    <w:rsid w:val="008D737D"/>
    <w:rsid w:val="008D77A6"/>
    <w:rsid w:val="008D7F24"/>
    <w:rsid w:val="008E036D"/>
    <w:rsid w:val="008E0D1A"/>
    <w:rsid w:val="008E0D42"/>
    <w:rsid w:val="008E2275"/>
    <w:rsid w:val="008E2B94"/>
    <w:rsid w:val="008E3116"/>
    <w:rsid w:val="008E3ADC"/>
    <w:rsid w:val="008E3B6A"/>
    <w:rsid w:val="008E4341"/>
    <w:rsid w:val="008E4720"/>
    <w:rsid w:val="008E4ED2"/>
    <w:rsid w:val="008E519A"/>
    <w:rsid w:val="008E51DE"/>
    <w:rsid w:val="008E5633"/>
    <w:rsid w:val="008E57CC"/>
    <w:rsid w:val="008E5C3A"/>
    <w:rsid w:val="008E61FC"/>
    <w:rsid w:val="008E6B32"/>
    <w:rsid w:val="008E6EEF"/>
    <w:rsid w:val="008E72B4"/>
    <w:rsid w:val="008E79E9"/>
    <w:rsid w:val="008E7A87"/>
    <w:rsid w:val="008E7B2F"/>
    <w:rsid w:val="008E7EE4"/>
    <w:rsid w:val="008F0211"/>
    <w:rsid w:val="008F02D6"/>
    <w:rsid w:val="008F0784"/>
    <w:rsid w:val="008F0890"/>
    <w:rsid w:val="008F22B9"/>
    <w:rsid w:val="008F2EE9"/>
    <w:rsid w:val="008F2F75"/>
    <w:rsid w:val="008F3049"/>
    <w:rsid w:val="008F3730"/>
    <w:rsid w:val="008F3C8C"/>
    <w:rsid w:val="008F40EE"/>
    <w:rsid w:val="008F4344"/>
    <w:rsid w:val="008F468C"/>
    <w:rsid w:val="008F47BC"/>
    <w:rsid w:val="008F49DC"/>
    <w:rsid w:val="008F4DE5"/>
    <w:rsid w:val="008F4DFE"/>
    <w:rsid w:val="008F50EC"/>
    <w:rsid w:val="008F5858"/>
    <w:rsid w:val="008F6657"/>
    <w:rsid w:val="008F6B49"/>
    <w:rsid w:val="008F6B88"/>
    <w:rsid w:val="008F6D42"/>
    <w:rsid w:val="008F6F3D"/>
    <w:rsid w:val="008F721B"/>
    <w:rsid w:val="008F7A0E"/>
    <w:rsid w:val="008F7D40"/>
    <w:rsid w:val="009002AE"/>
    <w:rsid w:val="00900759"/>
    <w:rsid w:val="009015A6"/>
    <w:rsid w:val="009024F8"/>
    <w:rsid w:val="009025AE"/>
    <w:rsid w:val="009028FF"/>
    <w:rsid w:val="0090379C"/>
    <w:rsid w:val="00903DBD"/>
    <w:rsid w:val="00904280"/>
    <w:rsid w:val="0090438E"/>
    <w:rsid w:val="0090460E"/>
    <w:rsid w:val="00904F7D"/>
    <w:rsid w:val="00904FB7"/>
    <w:rsid w:val="00905039"/>
    <w:rsid w:val="00905E5F"/>
    <w:rsid w:val="00906069"/>
    <w:rsid w:val="009063A3"/>
    <w:rsid w:val="0090678C"/>
    <w:rsid w:val="00906845"/>
    <w:rsid w:val="00906884"/>
    <w:rsid w:val="00906962"/>
    <w:rsid w:val="00907BAF"/>
    <w:rsid w:val="00907C14"/>
    <w:rsid w:val="00910743"/>
    <w:rsid w:val="00910F02"/>
    <w:rsid w:val="00911046"/>
    <w:rsid w:val="0091178E"/>
    <w:rsid w:val="00911A50"/>
    <w:rsid w:val="00913341"/>
    <w:rsid w:val="009139D9"/>
    <w:rsid w:val="00914395"/>
    <w:rsid w:val="00914887"/>
    <w:rsid w:val="009148BD"/>
    <w:rsid w:val="009156EF"/>
    <w:rsid w:val="00916236"/>
    <w:rsid w:val="0091626F"/>
    <w:rsid w:val="00916603"/>
    <w:rsid w:val="00916AD4"/>
    <w:rsid w:val="009172F3"/>
    <w:rsid w:val="009172FD"/>
    <w:rsid w:val="00917390"/>
    <w:rsid w:val="0091743F"/>
    <w:rsid w:val="009177EC"/>
    <w:rsid w:val="0091793B"/>
    <w:rsid w:val="00917E05"/>
    <w:rsid w:val="009201E1"/>
    <w:rsid w:val="009208EE"/>
    <w:rsid w:val="00921689"/>
    <w:rsid w:val="0092173D"/>
    <w:rsid w:val="009218DD"/>
    <w:rsid w:val="00921AD0"/>
    <w:rsid w:val="00921E90"/>
    <w:rsid w:val="009227AD"/>
    <w:rsid w:val="009229AB"/>
    <w:rsid w:val="00922DAE"/>
    <w:rsid w:val="00923901"/>
    <w:rsid w:val="00923F48"/>
    <w:rsid w:val="00924A7B"/>
    <w:rsid w:val="009252BB"/>
    <w:rsid w:val="0092582A"/>
    <w:rsid w:val="00925CB8"/>
    <w:rsid w:val="009260EB"/>
    <w:rsid w:val="009277CC"/>
    <w:rsid w:val="00927CD9"/>
    <w:rsid w:val="00930984"/>
    <w:rsid w:val="00930C38"/>
    <w:rsid w:val="00930EE3"/>
    <w:rsid w:val="00931137"/>
    <w:rsid w:val="00931379"/>
    <w:rsid w:val="009314FB"/>
    <w:rsid w:val="0093159C"/>
    <w:rsid w:val="009316AF"/>
    <w:rsid w:val="0093193C"/>
    <w:rsid w:val="00932085"/>
    <w:rsid w:val="00932D49"/>
    <w:rsid w:val="00932E48"/>
    <w:rsid w:val="00932EBF"/>
    <w:rsid w:val="00933317"/>
    <w:rsid w:val="009335B9"/>
    <w:rsid w:val="00933B12"/>
    <w:rsid w:val="00934028"/>
    <w:rsid w:val="00934244"/>
    <w:rsid w:val="009352D1"/>
    <w:rsid w:val="009354F5"/>
    <w:rsid w:val="00936074"/>
    <w:rsid w:val="009365CC"/>
    <w:rsid w:val="00936A40"/>
    <w:rsid w:val="00936ADD"/>
    <w:rsid w:val="00936D3D"/>
    <w:rsid w:val="00936DF0"/>
    <w:rsid w:val="00940269"/>
    <w:rsid w:val="00940855"/>
    <w:rsid w:val="00940AA1"/>
    <w:rsid w:val="009411E3"/>
    <w:rsid w:val="0094176D"/>
    <w:rsid w:val="009418D4"/>
    <w:rsid w:val="00941AEF"/>
    <w:rsid w:val="00941BB6"/>
    <w:rsid w:val="009423FD"/>
    <w:rsid w:val="00942EAB"/>
    <w:rsid w:val="00943CC3"/>
    <w:rsid w:val="00943D3C"/>
    <w:rsid w:val="00943E93"/>
    <w:rsid w:val="00944102"/>
    <w:rsid w:val="009441A5"/>
    <w:rsid w:val="00944352"/>
    <w:rsid w:val="00944BBC"/>
    <w:rsid w:val="00944C3C"/>
    <w:rsid w:val="00945608"/>
    <w:rsid w:val="009457B0"/>
    <w:rsid w:val="00945A68"/>
    <w:rsid w:val="00945ADE"/>
    <w:rsid w:val="00945F8E"/>
    <w:rsid w:val="0094637E"/>
    <w:rsid w:val="009463EC"/>
    <w:rsid w:val="0094650C"/>
    <w:rsid w:val="00946C36"/>
    <w:rsid w:val="00947135"/>
    <w:rsid w:val="009471AE"/>
    <w:rsid w:val="00947B52"/>
    <w:rsid w:val="00947BE4"/>
    <w:rsid w:val="00947DBB"/>
    <w:rsid w:val="00947DEF"/>
    <w:rsid w:val="00947E5A"/>
    <w:rsid w:val="00950246"/>
    <w:rsid w:val="00950423"/>
    <w:rsid w:val="009505EC"/>
    <w:rsid w:val="00950660"/>
    <w:rsid w:val="00951EEF"/>
    <w:rsid w:val="00952B25"/>
    <w:rsid w:val="00952B9B"/>
    <w:rsid w:val="0095377E"/>
    <w:rsid w:val="009541F7"/>
    <w:rsid w:val="009544B7"/>
    <w:rsid w:val="009548E2"/>
    <w:rsid w:val="00954B52"/>
    <w:rsid w:val="00954C30"/>
    <w:rsid w:val="00954C5C"/>
    <w:rsid w:val="00955005"/>
    <w:rsid w:val="00956680"/>
    <w:rsid w:val="00956806"/>
    <w:rsid w:val="009568CE"/>
    <w:rsid w:val="00956AA5"/>
    <w:rsid w:val="00956DD0"/>
    <w:rsid w:val="00956EC4"/>
    <w:rsid w:val="00957073"/>
    <w:rsid w:val="009606BA"/>
    <w:rsid w:val="00960945"/>
    <w:rsid w:val="00961E37"/>
    <w:rsid w:val="00962193"/>
    <w:rsid w:val="0096221B"/>
    <w:rsid w:val="0096260B"/>
    <w:rsid w:val="00962D7B"/>
    <w:rsid w:val="00962E7B"/>
    <w:rsid w:val="009633A9"/>
    <w:rsid w:val="00963A9F"/>
    <w:rsid w:val="00963BAD"/>
    <w:rsid w:val="00964183"/>
    <w:rsid w:val="00964309"/>
    <w:rsid w:val="00964A99"/>
    <w:rsid w:val="00966138"/>
    <w:rsid w:val="00966398"/>
    <w:rsid w:val="00967BA0"/>
    <w:rsid w:val="00967C9F"/>
    <w:rsid w:val="00967F18"/>
    <w:rsid w:val="009701EA"/>
    <w:rsid w:val="00970F28"/>
    <w:rsid w:val="009719D0"/>
    <w:rsid w:val="00971B5C"/>
    <w:rsid w:val="00971F3E"/>
    <w:rsid w:val="00972232"/>
    <w:rsid w:val="009722AB"/>
    <w:rsid w:val="009724E9"/>
    <w:rsid w:val="00972532"/>
    <w:rsid w:val="00972612"/>
    <w:rsid w:val="00972C31"/>
    <w:rsid w:val="00973086"/>
    <w:rsid w:val="00973E52"/>
    <w:rsid w:val="00973FC1"/>
    <w:rsid w:val="009742B9"/>
    <w:rsid w:val="009744BD"/>
    <w:rsid w:val="00974821"/>
    <w:rsid w:val="00974BE8"/>
    <w:rsid w:val="00974D01"/>
    <w:rsid w:val="009754F7"/>
    <w:rsid w:val="009763F6"/>
    <w:rsid w:val="009766E8"/>
    <w:rsid w:val="00977299"/>
    <w:rsid w:val="009774A5"/>
    <w:rsid w:val="009776B6"/>
    <w:rsid w:val="00977C28"/>
    <w:rsid w:val="00977FB4"/>
    <w:rsid w:val="009808FC"/>
    <w:rsid w:val="00980A8F"/>
    <w:rsid w:val="00981614"/>
    <w:rsid w:val="0098178C"/>
    <w:rsid w:val="00982292"/>
    <w:rsid w:val="009826A6"/>
    <w:rsid w:val="00983470"/>
    <w:rsid w:val="00983AFD"/>
    <w:rsid w:val="00983CDB"/>
    <w:rsid w:val="00984986"/>
    <w:rsid w:val="009849EF"/>
    <w:rsid w:val="00984ACF"/>
    <w:rsid w:val="00984B1F"/>
    <w:rsid w:val="00984B51"/>
    <w:rsid w:val="009853D4"/>
    <w:rsid w:val="00985CB9"/>
    <w:rsid w:val="00985DF1"/>
    <w:rsid w:val="00985F5A"/>
    <w:rsid w:val="009860CD"/>
    <w:rsid w:val="00986301"/>
    <w:rsid w:val="009863EF"/>
    <w:rsid w:val="0098668F"/>
    <w:rsid w:val="009869BF"/>
    <w:rsid w:val="009879D0"/>
    <w:rsid w:val="00987A6A"/>
    <w:rsid w:val="0099056E"/>
    <w:rsid w:val="00990E08"/>
    <w:rsid w:val="009917C7"/>
    <w:rsid w:val="00991F9F"/>
    <w:rsid w:val="00992258"/>
    <w:rsid w:val="009929FA"/>
    <w:rsid w:val="0099384E"/>
    <w:rsid w:val="00993EFC"/>
    <w:rsid w:val="0099416E"/>
    <w:rsid w:val="00994635"/>
    <w:rsid w:val="009946A3"/>
    <w:rsid w:val="00994801"/>
    <w:rsid w:val="009951EA"/>
    <w:rsid w:val="00995B83"/>
    <w:rsid w:val="00995C87"/>
    <w:rsid w:val="00996465"/>
    <w:rsid w:val="009978B6"/>
    <w:rsid w:val="009978B9"/>
    <w:rsid w:val="009A0276"/>
    <w:rsid w:val="009A06BA"/>
    <w:rsid w:val="009A0828"/>
    <w:rsid w:val="009A1469"/>
    <w:rsid w:val="009A14C5"/>
    <w:rsid w:val="009A186D"/>
    <w:rsid w:val="009A1D35"/>
    <w:rsid w:val="009A1DAF"/>
    <w:rsid w:val="009A229A"/>
    <w:rsid w:val="009A2415"/>
    <w:rsid w:val="009A2945"/>
    <w:rsid w:val="009A2C44"/>
    <w:rsid w:val="009A2F24"/>
    <w:rsid w:val="009A40C3"/>
    <w:rsid w:val="009A426E"/>
    <w:rsid w:val="009A4455"/>
    <w:rsid w:val="009A4B26"/>
    <w:rsid w:val="009A4C20"/>
    <w:rsid w:val="009A5B04"/>
    <w:rsid w:val="009A5F94"/>
    <w:rsid w:val="009A6017"/>
    <w:rsid w:val="009A6564"/>
    <w:rsid w:val="009A691F"/>
    <w:rsid w:val="009B0F3F"/>
    <w:rsid w:val="009B1064"/>
    <w:rsid w:val="009B152E"/>
    <w:rsid w:val="009B1732"/>
    <w:rsid w:val="009B176C"/>
    <w:rsid w:val="009B1972"/>
    <w:rsid w:val="009B1BFA"/>
    <w:rsid w:val="009B2682"/>
    <w:rsid w:val="009B3E30"/>
    <w:rsid w:val="009B48C6"/>
    <w:rsid w:val="009B491F"/>
    <w:rsid w:val="009B511D"/>
    <w:rsid w:val="009B576E"/>
    <w:rsid w:val="009B580C"/>
    <w:rsid w:val="009B5AAF"/>
    <w:rsid w:val="009B5B11"/>
    <w:rsid w:val="009B5B32"/>
    <w:rsid w:val="009B5BA2"/>
    <w:rsid w:val="009B5C0E"/>
    <w:rsid w:val="009B6390"/>
    <w:rsid w:val="009B64D0"/>
    <w:rsid w:val="009B676D"/>
    <w:rsid w:val="009B6E43"/>
    <w:rsid w:val="009B710F"/>
    <w:rsid w:val="009C0048"/>
    <w:rsid w:val="009C07AA"/>
    <w:rsid w:val="009C0A6A"/>
    <w:rsid w:val="009C1025"/>
    <w:rsid w:val="009C1043"/>
    <w:rsid w:val="009C10D9"/>
    <w:rsid w:val="009C120E"/>
    <w:rsid w:val="009C19DD"/>
    <w:rsid w:val="009C1B9D"/>
    <w:rsid w:val="009C2184"/>
    <w:rsid w:val="009C2229"/>
    <w:rsid w:val="009C30C8"/>
    <w:rsid w:val="009C31D1"/>
    <w:rsid w:val="009C3256"/>
    <w:rsid w:val="009C3278"/>
    <w:rsid w:val="009C3343"/>
    <w:rsid w:val="009C4138"/>
    <w:rsid w:val="009C42A0"/>
    <w:rsid w:val="009C4A22"/>
    <w:rsid w:val="009C4EDB"/>
    <w:rsid w:val="009C5B6C"/>
    <w:rsid w:val="009C5CDA"/>
    <w:rsid w:val="009C6199"/>
    <w:rsid w:val="009C61AD"/>
    <w:rsid w:val="009C7D41"/>
    <w:rsid w:val="009D04F3"/>
    <w:rsid w:val="009D080D"/>
    <w:rsid w:val="009D102A"/>
    <w:rsid w:val="009D1CE8"/>
    <w:rsid w:val="009D1F67"/>
    <w:rsid w:val="009D200A"/>
    <w:rsid w:val="009D2525"/>
    <w:rsid w:val="009D3205"/>
    <w:rsid w:val="009D328E"/>
    <w:rsid w:val="009D4E06"/>
    <w:rsid w:val="009D50B0"/>
    <w:rsid w:val="009D51E1"/>
    <w:rsid w:val="009D5204"/>
    <w:rsid w:val="009D56CA"/>
    <w:rsid w:val="009D59C8"/>
    <w:rsid w:val="009D5A2B"/>
    <w:rsid w:val="009D5A40"/>
    <w:rsid w:val="009D5CAC"/>
    <w:rsid w:val="009D5D62"/>
    <w:rsid w:val="009D6588"/>
    <w:rsid w:val="009D699D"/>
    <w:rsid w:val="009D746E"/>
    <w:rsid w:val="009D789F"/>
    <w:rsid w:val="009E06D7"/>
    <w:rsid w:val="009E0AA6"/>
    <w:rsid w:val="009E0F58"/>
    <w:rsid w:val="009E12AE"/>
    <w:rsid w:val="009E1E46"/>
    <w:rsid w:val="009E1EB3"/>
    <w:rsid w:val="009E23C6"/>
    <w:rsid w:val="009E266F"/>
    <w:rsid w:val="009E2A2F"/>
    <w:rsid w:val="009E2EB7"/>
    <w:rsid w:val="009E37D5"/>
    <w:rsid w:val="009E3CD0"/>
    <w:rsid w:val="009E3EE9"/>
    <w:rsid w:val="009E408B"/>
    <w:rsid w:val="009E4220"/>
    <w:rsid w:val="009E439E"/>
    <w:rsid w:val="009E4FE3"/>
    <w:rsid w:val="009E53AF"/>
    <w:rsid w:val="009E6C1F"/>
    <w:rsid w:val="009E7603"/>
    <w:rsid w:val="009F010D"/>
    <w:rsid w:val="009F0320"/>
    <w:rsid w:val="009F0374"/>
    <w:rsid w:val="009F0438"/>
    <w:rsid w:val="009F0F07"/>
    <w:rsid w:val="009F1AE1"/>
    <w:rsid w:val="009F222A"/>
    <w:rsid w:val="009F28F0"/>
    <w:rsid w:val="009F2E90"/>
    <w:rsid w:val="009F39F3"/>
    <w:rsid w:val="009F41A1"/>
    <w:rsid w:val="009F449D"/>
    <w:rsid w:val="009F45EC"/>
    <w:rsid w:val="009F4AA6"/>
    <w:rsid w:val="009F4B55"/>
    <w:rsid w:val="009F59F3"/>
    <w:rsid w:val="009F5E07"/>
    <w:rsid w:val="009F6172"/>
    <w:rsid w:val="009F6DF2"/>
    <w:rsid w:val="009F7091"/>
    <w:rsid w:val="009F720C"/>
    <w:rsid w:val="00A003B7"/>
    <w:rsid w:val="00A00707"/>
    <w:rsid w:val="00A00BA6"/>
    <w:rsid w:val="00A0105C"/>
    <w:rsid w:val="00A0130D"/>
    <w:rsid w:val="00A01598"/>
    <w:rsid w:val="00A0227B"/>
    <w:rsid w:val="00A022D6"/>
    <w:rsid w:val="00A022FD"/>
    <w:rsid w:val="00A0290E"/>
    <w:rsid w:val="00A03231"/>
    <w:rsid w:val="00A03295"/>
    <w:rsid w:val="00A0383D"/>
    <w:rsid w:val="00A03FFB"/>
    <w:rsid w:val="00A04777"/>
    <w:rsid w:val="00A048DB"/>
    <w:rsid w:val="00A052BE"/>
    <w:rsid w:val="00A054B4"/>
    <w:rsid w:val="00A05E99"/>
    <w:rsid w:val="00A063FE"/>
    <w:rsid w:val="00A064C2"/>
    <w:rsid w:val="00A06514"/>
    <w:rsid w:val="00A068DE"/>
    <w:rsid w:val="00A06D26"/>
    <w:rsid w:val="00A0700B"/>
    <w:rsid w:val="00A07508"/>
    <w:rsid w:val="00A07B9D"/>
    <w:rsid w:val="00A103A8"/>
    <w:rsid w:val="00A10C8B"/>
    <w:rsid w:val="00A11032"/>
    <w:rsid w:val="00A11110"/>
    <w:rsid w:val="00A11181"/>
    <w:rsid w:val="00A11955"/>
    <w:rsid w:val="00A11A58"/>
    <w:rsid w:val="00A1272B"/>
    <w:rsid w:val="00A13660"/>
    <w:rsid w:val="00A1373D"/>
    <w:rsid w:val="00A13817"/>
    <w:rsid w:val="00A13F9F"/>
    <w:rsid w:val="00A145E7"/>
    <w:rsid w:val="00A1472F"/>
    <w:rsid w:val="00A14851"/>
    <w:rsid w:val="00A148B4"/>
    <w:rsid w:val="00A14A28"/>
    <w:rsid w:val="00A14B5C"/>
    <w:rsid w:val="00A1578E"/>
    <w:rsid w:val="00A159EC"/>
    <w:rsid w:val="00A15A00"/>
    <w:rsid w:val="00A15BB5"/>
    <w:rsid w:val="00A15DBA"/>
    <w:rsid w:val="00A15ED7"/>
    <w:rsid w:val="00A1627A"/>
    <w:rsid w:val="00A16372"/>
    <w:rsid w:val="00A16848"/>
    <w:rsid w:val="00A168DF"/>
    <w:rsid w:val="00A16A56"/>
    <w:rsid w:val="00A16C35"/>
    <w:rsid w:val="00A16F53"/>
    <w:rsid w:val="00A16F59"/>
    <w:rsid w:val="00A17282"/>
    <w:rsid w:val="00A1781B"/>
    <w:rsid w:val="00A17C43"/>
    <w:rsid w:val="00A201B4"/>
    <w:rsid w:val="00A206FD"/>
    <w:rsid w:val="00A20F86"/>
    <w:rsid w:val="00A21E57"/>
    <w:rsid w:val="00A2213D"/>
    <w:rsid w:val="00A22204"/>
    <w:rsid w:val="00A22353"/>
    <w:rsid w:val="00A2247A"/>
    <w:rsid w:val="00A226AC"/>
    <w:rsid w:val="00A22B9E"/>
    <w:rsid w:val="00A23783"/>
    <w:rsid w:val="00A2394B"/>
    <w:rsid w:val="00A23BD4"/>
    <w:rsid w:val="00A23E67"/>
    <w:rsid w:val="00A23F2F"/>
    <w:rsid w:val="00A240B5"/>
    <w:rsid w:val="00A24733"/>
    <w:rsid w:val="00A25208"/>
    <w:rsid w:val="00A25A2B"/>
    <w:rsid w:val="00A25B6B"/>
    <w:rsid w:val="00A25D9B"/>
    <w:rsid w:val="00A25DC9"/>
    <w:rsid w:val="00A2615B"/>
    <w:rsid w:val="00A262BE"/>
    <w:rsid w:val="00A262D9"/>
    <w:rsid w:val="00A263C8"/>
    <w:rsid w:val="00A26F63"/>
    <w:rsid w:val="00A2771C"/>
    <w:rsid w:val="00A27D50"/>
    <w:rsid w:val="00A27FB7"/>
    <w:rsid w:val="00A30C58"/>
    <w:rsid w:val="00A30DDF"/>
    <w:rsid w:val="00A316A8"/>
    <w:rsid w:val="00A31ADD"/>
    <w:rsid w:val="00A31D2B"/>
    <w:rsid w:val="00A32426"/>
    <w:rsid w:val="00A32D00"/>
    <w:rsid w:val="00A32F70"/>
    <w:rsid w:val="00A33351"/>
    <w:rsid w:val="00A333BC"/>
    <w:rsid w:val="00A338E7"/>
    <w:rsid w:val="00A3392B"/>
    <w:rsid w:val="00A33DE0"/>
    <w:rsid w:val="00A33EBC"/>
    <w:rsid w:val="00A33F70"/>
    <w:rsid w:val="00A340FC"/>
    <w:rsid w:val="00A3421C"/>
    <w:rsid w:val="00A344AE"/>
    <w:rsid w:val="00A34677"/>
    <w:rsid w:val="00A34A4B"/>
    <w:rsid w:val="00A34B51"/>
    <w:rsid w:val="00A34F7F"/>
    <w:rsid w:val="00A356D6"/>
    <w:rsid w:val="00A35702"/>
    <w:rsid w:val="00A35FA7"/>
    <w:rsid w:val="00A35FBA"/>
    <w:rsid w:val="00A362B8"/>
    <w:rsid w:val="00A362F0"/>
    <w:rsid w:val="00A3636C"/>
    <w:rsid w:val="00A366B4"/>
    <w:rsid w:val="00A36AA1"/>
    <w:rsid w:val="00A36CAD"/>
    <w:rsid w:val="00A36D5A"/>
    <w:rsid w:val="00A37050"/>
    <w:rsid w:val="00A379C2"/>
    <w:rsid w:val="00A37FF1"/>
    <w:rsid w:val="00A4001B"/>
    <w:rsid w:val="00A401E4"/>
    <w:rsid w:val="00A40F89"/>
    <w:rsid w:val="00A416F5"/>
    <w:rsid w:val="00A421A3"/>
    <w:rsid w:val="00A4222A"/>
    <w:rsid w:val="00A42865"/>
    <w:rsid w:val="00A43359"/>
    <w:rsid w:val="00A43B89"/>
    <w:rsid w:val="00A43BDF"/>
    <w:rsid w:val="00A43CF2"/>
    <w:rsid w:val="00A445C1"/>
    <w:rsid w:val="00A4478B"/>
    <w:rsid w:val="00A454ED"/>
    <w:rsid w:val="00A45CA0"/>
    <w:rsid w:val="00A45DF3"/>
    <w:rsid w:val="00A4658E"/>
    <w:rsid w:val="00A466D6"/>
    <w:rsid w:val="00A47B9B"/>
    <w:rsid w:val="00A47D14"/>
    <w:rsid w:val="00A5002B"/>
    <w:rsid w:val="00A501AC"/>
    <w:rsid w:val="00A502BA"/>
    <w:rsid w:val="00A50764"/>
    <w:rsid w:val="00A50FC1"/>
    <w:rsid w:val="00A51525"/>
    <w:rsid w:val="00A5308F"/>
    <w:rsid w:val="00A531BC"/>
    <w:rsid w:val="00A5357F"/>
    <w:rsid w:val="00A53DA7"/>
    <w:rsid w:val="00A544FF"/>
    <w:rsid w:val="00A55002"/>
    <w:rsid w:val="00A56037"/>
    <w:rsid w:val="00A56136"/>
    <w:rsid w:val="00A568B4"/>
    <w:rsid w:val="00A570E7"/>
    <w:rsid w:val="00A574D7"/>
    <w:rsid w:val="00A577E7"/>
    <w:rsid w:val="00A57919"/>
    <w:rsid w:val="00A57FA1"/>
    <w:rsid w:val="00A614B0"/>
    <w:rsid w:val="00A61550"/>
    <w:rsid w:val="00A615D8"/>
    <w:rsid w:val="00A62010"/>
    <w:rsid w:val="00A62024"/>
    <w:rsid w:val="00A62056"/>
    <w:rsid w:val="00A62DB7"/>
    <w:rsid w:val="00A63275"/>
    <w:rsid w:val="00A645E2"/>
    <w:rsid w:val="00A64E2E"/>
    <w:rsid w:val="00A6550A"/>
    <w:rsid w:val="00A66B60"/>
    <w:rsid w:val="00A66C7D"/>
    <w:rsid w:val="00A67B95"/>
    <w:rsid w:val="00A706D7"/>
    <w:rsid w:val="00A70A05"/>
    <w:rsid w:val="00A70E34"/>
    <w:rsid w:val="00A70FA5"/>
    <w:rsid w:val="00A71435"/>
    <w:rsid w:val="00A71ABA"/>
    <w:rsid w:val="00A7236D"/>
    <w:rsid w:val="00A7249C"/>
    <w:rsid w:val="00A72A26"/>
    <w:rsid w:val="00A72B9C"/>
    <w:rsid w:val="00A732F1"/>
    <w:rsid w:val="00A73390"/>
    <w:rsid w:val="00A735C1"/>
    <w:rsid w:val="00A735FD"/>
    <w:rsid w:val="00A73665"/>
    <w:rsid w:val="00A738D6"/>
    <w:rsid w:val="00A73E8C"/>
    <w:rsid w:val="00A741C5"/>
    <w:rsid w:val="00A7439A"/>
    <w:rsid w:val="00A74418"/>
    <w:rsid w:val="00A74CB2"/>
    <w:rsid w:val="00A752C5"/>
    <w:rsid w:val="00A7545E"/>
    <w:rsid w:val="00A7640F"/>
    <w:rsid w:val="00A8076A"/>
    <w:rsid w:val="00A811CE"/>
    <w:rsid w:val="00A81C59"/>
    <w:rsid w:val="00A81CBE"/>
    <w:rsid w:val="00A81EE6"/>
    <w:rsid w:val="00A8208F"/>
    <w:rsid w:val="00A82A1A"/>
    <w:rsid w:val="00A8300F"/>
    <w:rsid w:val="00A8357D"/>
    <w:rsid w:val="00A835A3"/>
    <w:rsid w:val="00A83D4D"/>
    <w:rsid w:val="00A83FA9"/>
    <w:rsid w:val="00A843C6"/>
    <w:rsid w:val="00A84457"/>
    <w:rsid w:val="00A8484F"/>
    <w:rsid w:val="00A84B2E"/>
    <w:rsid w:val="00A84F8D"/>
    <w:rsid w:val="00A85058"/>
    <w:rsid w:val="00A858A3"/>
    <w:rsid w:val="00A85B75"/>
    <w:rsid w:val="00A85F59"/>
    <w:rsid w:val="00A86438"/>
    <w:rsid w:val="00A86889"/>
    <w:rsid w:val="00A8696E"/>
    <w:rsid w:val="00A872D4"/>
    <w:rsid w:val="00A87DE8"/>
    <w:rsid w:val="00A901EC"/>
    <w:rsid w:val="00A90F91"/>
    <w:rsid w:val="00A91BF3"/>
    <w:rsid w:val="00A91E38"/>
    <w:rsid w:val="00A921A9"/>
    <w:rsid w:val="00A9227C"/>
    <w:rsid w:val="00A92738"/>
    <w:rsid w:val="00A930FD"/>
    <w:rsid w:val="00A9335C"/>
    <w:rsid w:val="00A93470"/>
    <w:rsid w:val="00A93507"/>
    <w:rsid w:val="00A93AEB"/>
    <w:rsid w:val="00A93B57"/>
    <w:rsid w:val="00A9568B"/>
    <w:rsid w:val="00A9571F"/>
    <w:rsid w:val="00A957FF"/>
    <w:rsid w:val="00A95D89"/>
    <w:rsid w:val="00A963DD"/>
    <w:rsid w:val="00A96425"/>
    <w:rsid w:val="00A9670E"/>
    <w:rsid w:val="00A96E98"/>
    <w:rsid w:val="00A96F01"/>
    <w:rsid w:val="00A97206"/>
    <w:rsid w:val="00AA016B"/>
    <w:rsid w:val="00AA01A6"/>
    <w:rsid w:val="00AA03CE"/>
    <w:rsid w:val="00AA0CDA"/>
    <w:rsid w:val="00AA12FD"/>
    <w:rsid w:val="00AA1602"/>
    <w:rsid w:val="00AA175A"/>
    <w:rsid w:val="00AA180E"/>
    <w:rsid w:val="00AA2071"/>
    <w:rsid w:val="00AA2085"/>
    <w:rsid w:val="00AA2AC9"/>
    <w:rsid w:val="00AA2F59"/>
    <w:rsid w:val="00AA3568"/>
    <w:rsid w:val="00AA3D66"/>
    <w:rsid w:val="00AA452B"/>
    <w:rsid w:val="00AA4629"/>
    <w:rsid w:val="00AA4A9E"/>
    <w:rsid w:val="00AA5BB2"/>
    <w:rsid w:val="00AA600C"/>
    <w:rsid w:val="00AA69E7"/>
    <w:rsid w:val="00AB0BF7"/>
    <w:rsid w:val="00AB113B"/>
    <w:rsid w:val="00AB162B"/>
    <w:rsid w:val="00AB1FF6"/>
    <w:rsid w:val="00AB2033"/>
    <w:rsid w:val="00AB2DDB"/>
    <w:rsid w:val="00AB36BE"/>
    <w:rsid w:val="00AB450C"/>
    <w:rsid w:val="00AB49AD"/>
    <w:rsid w:val="00AB5C57"/>
    <w:rsid w:val="00AB61FD"/>
    <w:rsid w:val="00AB632A"/>
    <w:rsid w:val="00AB6341"/>
    <w:rsid w:val="00AB63C4"/>
    <w:rsid w:val="00AB67A2"/>
    <w:rsid w:val="00AB6A7B"/>
    <w:rsid w:val="00AB6FA2"/>
    <w:rsid w:val="00AB7173"/>
    <w:rsid w:val="00AB73A1"/>
    <w:rsid w:val="00AB77F9"/>
    <w:rsid w:val="00AB7D4C"/>
    <w:rsid w:val="00AB7E6E"/>
    <w:rsid w:val="00AB7FBC"/>
    <w:rsid w:val="00AC0451"/>
    <w:rsid w:val="00AC0466"/>
    <w:rsid w:val="00AC0900"/>
    <w:rsid w:val="00AC1947"/>
    <w:rsid w:val="00AC1CC4"/>
    <w:rsid w:val="00AC1D20"/>
    <w:rsid w:val="00AC1FE4"/>
    <w:rsid w:val="00AC23F5"/>
    <w:rsid w:val="00AC349E"/>
    <w:rsid w:val="00AC38F2"/>
    <w:rsid w:val="00AC3E70"/>
    <w:rsid w:val="00AC5006"/>
    <w:rsid w:val="00AC5FCA"/>
    <w:rsid w:val="00AC623F"/>
    <w:rsid w:val="00AC652F"/>
    <w:rsid w:val="00AC654D"/>
    <w:rsid w:val="00AC750E"/>
    <w:rsid w:val="00AD03EE"/>
    <w:rsid w:val="00AD0B75"/>
    <w:rsid w:val="00AD0F19"/>
    <w:rsid w:val="00AD0F47"/>
    <w:rsid w:val="00AD0F59"/>
    <w:rsid w:val="00AD1BE6"/>
    <w:rsid w:val="00AD2FE9"/>
    <w:rsid w:val="00AD37DD"/>
    <w:rsid w:val="00AD390F"/>
    <w:rsid w:val="00AD4955"/>
    <w:rsid w:val="00AD4E02"/>
    <w:rsid w:val="00AD4E2C"/>
    <w:rsid w:val="00AD5393"/>
    <w:rsid w:val="00AD7A97"/>
    <w:rsid w:val="00AE06E1"/>
    <w:rsid w:val="00AE09EF"/>
    <w:rsid w:val="00AE0D13"/>
    <w:rsid w:val="00AE0FD4"/>
    <w:rsid w:val="00AE12EE"/>
    <w:rsid w:val="00AE13A0"/>
    <w:rsid w:val="00AE2B2E"/>
    <w:rsid w:val="00AE2ED3"/>
    <w:rsid w:val="00AE36CF"/>
    <w:rsid w:val="00AE3792"/>
    <w:rsid w:val="00AE394B"/>
    <w:rsid w:val="00AE3AD9"/>
    <w:rsid w:val="00AE4512"/>
    <w:rsid w:val="00AE5042"/>
    <w:rsid w:val="00AE5127"/>
    <w:rsid w:val="00AE514D"/>
    <w:rsid w:val="00AE51D6"/>
    <w:rsid w:val="00AE55BB"/>
    <w:rsid w:val="00AE5A33"/>
    <w:rsid w:val="00AE5EAB"/>
    <w:rsid w:val="00AE5F03"/>
    <w:rsid w:val="00AE5F10"/>
    <w:rsid w:val="00AE60D9"/>
    <w:rsid w:val="00AE6100"/>
    <w:rsid w:val="00AE63CA"/>
    <w:rsid w:val="00AE63D7"/>
    <w:rsid w:val="00AE6581"/>
    <w:rsid w:val="00AE6954"/>
    <w:rsid w:val="00AE73F2"/>
    <w:rsid w:val="00AE7C62"/>
    <w:rsid w:val="00AE7C7C"/>
    <w:rsid w:val="00AE7DBB"/>
    <w:rsid w:val="00AE7F29"/>
    <w:rsid w:val="00AE7F66"/>
    <w:rsid w:val="00AF0253"/>
    <w:rsid w:val="00AF09F2"/>
    <w:rsid w:val="00AF14D0"/>
    <w:rsid w:val="00AF14DB"/>
    <w:rsid w:val="00AF1CC3"/>
    <w:rsid w:val="00AF234F"/>
    <w:rsid w:val="00AF24D6"/>
    <w:rsid w:val="00AF265D"/>
    <w:rsid w:val="00AF298E"/>
    <w:rsid w:val="00AF2A22"/>
    <w:rsid w:val="00AF2A7F"/>
    <w:rsid w:val="00AF33C3"/>
    <w:rsid w:val="00AF3712"/>
    <w:rsid w:val="00AF4344"/>
    <w:rsid w:val="00AF4393"/>
    <w:rsid w:val="00AF44B3"/>
    <w:rsid w:val="00AF4CA8"/>
    <w:rsid w:val="00AF5619"/>
    <w:rsid w:val="00AF5947"/>
    <w:rsid w:val="00AF59EA"/>
    <w:rsid w:val="00AF5C7E"/>
    <w:rsid w:val="00AF5E39"/>
    <w:rsid w:val="00AF6192"/>
    <w:rsid w:val="00AF62E8"/>
    <w:rsid w:val="00AF67E3"/>
    <w:rsid w:val="00AF6C32"/>
    <w:rsid w:val="00AF6ED3"/>
    <w:rsid w:val="00AF7C8B"/>
    <w:rsid w:val="00AF7E03"/>
    <w:rsid w:val="00AF7E10"/>
    <w:rsid w:val="00B00937"/>
    <w:rsid w:val="00B00B12"/>
    <w:rsid w:val="00B01293"/>
    <w:rsid w:val="00B01952"/>
    <w:rsid w:val="00B02057"/>
    <w:rsid w:val="00B02059"/>
    <w:rsid w:val="00B0272F"/>
    <w:rsid w:val="00B02809"/>
    <w:rsid w:val="00B02C0C"/>
    <w:rsid w:val="00B031D0"/>
    <w:rsid w:val="00B03CE8"/>
    <w:rsid w:val="00B0402F"/>
    <w:rsid w:val="00B044BB"/>
    <w:rsid w:val="00B049F2"/>
    <w:rsid w:val="00B04CD4"/>
    <w:rsid w:val="00B05DE5"/>
    <w:rsid w:val="00B063CF"/>
    <w:rsid w:val="00B06674"/>
    <w:rsid w:val="00B06D0E"/>
    <w:rsid w:val="00B072C7"/>
    <w:rsid w:val="00B07C8F"/>
    <w:rsid w:val="00B100B0"/>
    <w:rsid w:val="00B10DCF"/>
    <w:rsid w:val="00B11116"/>
    <w:rsid w:val="00B115A0"/>
    <w:rsid w:val="00B117AB"/>
    <w:rsid w:val="00B11AD3"/>
    <w:rsid w:val="00B121BF"/>
    <w:rsid w:val="00B12200"/>
    <w:rsid w:val="00B1228B"/>
    <w:rsid w:val="00B122AF"/>
    <w:rsid w:val="00B124AF"/>
    <w:rsid w:val="00B128B3"/>
    <w:rsid w:val="00B12A4E"/>
    <w:rsid w:val="00B12AFE"/>
    <w:rsid w:val="00B12CB9"/>
    <w:rsid w:val="00B1365A"/>
    <w:rsid w:val="00B13B6B"/>
    <w:rsid w:val="00B13F5F"/>
    <w:rsid w:val="00B14195"/>
    <w:rsid w:val="00B1455C"/>
    <w:rsid w:val="00B14BEF"/>
    <w:rsid w:val="00B14C05"/>
    <w:rsid w:val="00B14D08"/>
    <w:rsid w:val="00B14F78"/>
    <w:rsid w:val="00B156F2"/>
    <w:rsid w:val="00B164AA"/>
    <w:rsid w:val="00B16C23"/>
    <w:rsid w:val="00B176F2"/>
    <w:rsid w:val="00B17CD8"/>
    <w:rsid w:val="00B17ED5"/>
    <w:rsid w:val="00B20006"/>
    <w:rsid w:val="00B20148"/>
    <w:rsid w:val="00B2016D"/>
    <w:rsid w:val="00B207BA"/>
    <w:rsid w:val="00B2095F"/>
    <w:rsid w:val="00B21980"/>
    <w:rsid w:val="00B21F29"/>
    <w:rsid w:val="00B220AD"/>
    <w:rsid w:val="00B22FF5"/>
    <w:rsid w:val="00B23365"/>
    <w:rsid w:val="00B2336D"/>
    <w:rsid w:val="00B23A12"/>
    <w:rsid w:val="00B23EB9"/>
    <w:rsid w:val="00B241FB"/>
    <w:rsid w:val="00B247FF"/>
    <w:rsid w:val="00B2488E"/>
    <w:rsid w:val="00B25881"/>
    <w:rsid w:val="00B25882"/>
    <w:rsid w:val="00B25EA5"/>
    <w:rsid w:val="00B26165"/>
    <w:rsid w:val="00B27154"/>
    <w:rsid w:val="00B30194"/>
    <w:rsid w:val="00B306C5"/>
    <w:rsid w:val="00B30841"/>
    <w:rsid w:val="00B31716"/>
    <w:rsid w:val="00B319C7"/>
    <w:rsid w:val="00B31E95"/>
    <w:rsid w:val="00B3201B"/>
    <w:rsid w:val="00B32A9E"/>
    <w:rsid w:val="00B32F47"/>
    <w:rsid w:val="00B342F9"/>
    <w:rsid w:val="00B3438D"/>
    <w:rsid w:val="00B34631"/>
    <w:rsid w:val="00B346C3"/>
    <w:rsid w:val="00B34CA7"/>
    <w:rsid w:val="00B34DBC"/>
    <w:rsid w:val="00B3572D"/>
    <w:rsid w:val="00B35EF6"/>
    <w:rsid w:val="00B360D6"/>
    <w:rsid w:val="00B362EA"/>
    <w:rsid w:val="00B369CE"/>
    <w:rsid w:val="00B37AF8"/>
    <w:rsid w:val="00B37BC3"/>
    <w:rsid w:val="00B37DB2"/>
    <w:rsid w:val="00B37E3C"/>
    <w:rsid w:val="00B401BB"/>
    <w:rsid w:val="00B417B9"/>
    <w:rsid w:val="00B41F5D"/>
    <w:rsid w:val="00B42174"/>
    <w:rsid w:val="00B4258A"/>
    <w:rsid w:val="00B433CD"/>
    <w:rsid w:val="00B440C0"/>
    <w:rsid w:val="00B44112"/>
    <w:rsid w:val="00B442F7"/>
    <w:rsid w:val="00B448B0"/>
    <w:rsid w:val="00B4545A"/>
    <w:rsid w:val="00B45F8F"/>
    <w:rsid w:val="00B46E88"/>
    <w:rsid w:val="00B46EE4"/>
    <w:rsid w:val="00B46F1A"/>
    <w:rsid w:val="00B47423"/>
    <w:rsid w:val="00B477DB"/>
    <w:rsid w:val="00B4791C"/>
    <w:rsid w:val="00B47C86"/>
    <w:rsid w:val="00B50776"/>
    <w:rsid w:val="00B50872"/>
    <w:rsid w:val="00B50F3B"/>
    <w:rsid w:val="00B518C1"/>
    <w:rsid w:val="00B518F5"/>
    <w:rsid w:val="00B51DA9"/>
    <w:rsid w:val="00B5263D"/>
    <w:rsid w:val="00B533B4"/>
    <w:rsid w:val="00B53B7F"/>
    <w:rsid w:val="00B53CCD"/>
    <w:rsid w:val="00B540BD"/>
    <w:rsid w:val="00B544FF"/>
    <w:rsid w:val="00B5492C"/>
    <w:rsid w:val="00B55824"/>
    <w:rsid w:val="00B558F6"/>
    <w:rsid w:val="00B55E7E"/>
    <w:rsid w:val="00B565E4"/>
    <w:rsid w:val="00B56D8E"/>
    <w:rsid w:val="00B576CA"/>
    <w:rsid w:val="00B57B24"/>
    <w:rsid w:val="00B60439"/>
    <w:rsid w:val="00B61AD7"/>
    <w:rsid w:val="00B63306"/>
    <w:rsid w:val="00B63E68"/>
    <w:rsid w:val="00B65218"/>
    <w:rsid w:val="00B658C6"/>
    <w:rsid w:val="00B65EB9"/>
    <w:rsid w:val="00B66150"/>
    <w:rsid w:val="00B66677"/>
    <w:rsid w:val="00B6693A"/>
    <w:rsid w:val="00B669AA"/>
    <w:rsid w:val="00B66A3B"/>
    <w:rsid w:val="00B66A5A"/>
    <w:rsid w:val="00B66DE3"/>
    <w:rsid w:val="00B66F52"/>
    <w:rsid w:val="00B67263"/>
    <w:rsid w:val="00B6741F"/>
    <w:rsid w:val="00B67BA1"/>
    <w:rsid w:val="00B67F1A"/>
    <w:rsid w:val="00B67F2F"/>
    <w:rsid w:val="00B700C9"/>
    <w:rsid w:val="00B7051E"/>
    <w:rsid w:val="00B7117B"/>
    <w:rsid w:val="00B71392"/>
    <w:rsid w:val="00B71560"/>
    <w:rsid w:val="00B729D4"/>
    <w:rsid w:val="00B72C5D"/>
    <w:rsid w:val="00B72F90"/>
    <w:rsid w:val="00B739C3"/>
    <w:rsid w:val="00B7427D"/>
    <w:rsid w:val="00B74467"/>
    <w:rsid w:val="00B7461A"/>
    <w:rsid w:val="00B7486A"/>
    <w:rsid w:val="00B74A00"/>
    <w:rsid w:val="00B7534C"/>
    <w:rsid w:val="00B7586A"/>
    <w:rsid w:val="00B75D5B"/>
    <w:rsid w:val="00B7643A"/>
    <w:rsid w:val="00B764ED"/>
    <w:rsid w:val="00B766B2"/>
    <w:rsid w:val="00B769F6"/>
    <w:rsid w:val="00B76AD7"/>
    <w:rsid w:val="00B76B32"/>
    <w:rsid w:val="00B801BB"/>
    <w:rsid w:val="00B80220"/>
    <w:rsid w:val="00B80316"/>
    <w:rsid w:val="00B804E5"/>
    <w:rsid w:val="00B80591"/>
    <w:rsid w:val="00B80646"/>
    <w:rsid w:val="00B817DF"/>
    <w:rsid w:val="00B819E5"/>
    <w:rsid w:val="00B81BBC"/>
    <w:rsid w:val="00B824FF"/>
    <w:rsid w:val="00B8359A"/>
    <w:rsid w:val="00B8387F"/>
    <w:rsid w:val="00B83F57"/>
    <w:rsid w:val="00B8448B"/>
    <w:rsid w:val="00B84A0D"/>
    <w:rsid w:val="00B84B65"/>
    <w:rsid w:val="00B84E13"/>
    <w:rsid w:val="00B8503B"/>
    <w:rsid w:val="00B85938"/>
    <w:rsid w:val="00B86143"/>
    <w:rsid w:val="00B864E8"/>
    <w:rsid w:val="00B873B7"/>
    <w:rsid w:val="00B875E0"/>
    <w:rsid w:val="00B87694"/>
    <w:rsid w:val="00B87CAF"/>
    <w:rsid w:val="00B9081C"/>
    <w:rsid w:val="00B9121C"/>
    <w:rsid w:val="00B915C9"/>
    <w:rsid w:val="00B918FD"/>
    <w:rsid w:val="00B91D70"/>
    <w:rsid w:val="00B92333"/>
    <w:rsid w:val="00B92969"/>
    <w:rsid w:val="00B93155"/>
    <w:rsid w:val="00B93207"/>
    <w:rsid w:val="00B9352D"/>
    <w:rsid w:val="00B939B5"/>
    <w:rsid w:val="00B93A8B"/>
    <w:rsid w:val="00B93B49"/>
    <w:rsid w:val="00B94599"/>
    <w:rsid w:val="00B94C2B"/>
    <w:rsid w:val="00B94F31"/>
    <w:rsid w:val="00B95893"/>
    <w:rsid w:val="00B961ED"/>
    <w:rsid w:val="00B96F29"/>
    <w:rsid w:val="00B9731E"/>
    <w:rsid w:val="00B97964"/>
    <w:rsid w:val="00B97EF0"/>
    <w:rsid w:val="00BA03F3"/>
    <w:rsid w:val="00BA065A"/>
    <w:rsid w:val="00BA08B3"/>
    <w:rsid w:val="00BA150F"/>
    <w:rsid w:val="00BA179E"/>
    <w:rsid w:val="00BA1D96"/>
    <w:rsid w:val="00BA1EAA"/>
    <w:rsid w:val="00BA2467"/>
    <w:rsid w:val="00BA2826"/>
    <w:rsid w:val="00BA39B1"/>
    <w:rsid w:val="00BA485C"/>
    <w:rsid w:val="00BA4924"/>
    <w:rsid w:val="00BA5171"/>
    <w:rsid w:val="00BA5236"/>
    <w:rsid w:val="00BA5649"/>
    <w:rsid w:val="00BA5BE3"/>
    <w:rsid w:val="00BA5EE2"/>
    <w:rsid w:val="00BA5FB8"/>
    <w:rsid w:val="00BA6C03"/>
    <w:rsid w:val="00BA6E30"/>
    <w:rsid w:val="00BA734D"/>
    <w:rsid w:val="00BA7796"/>
    <w:rsid w:val="00BA7D8E"/>
    <w:rsid w:val="00BB0820"/>
    <w:rsid w:val="00BB22CE"/>
    <w:rsid w:val="00BB2391"/>
    <w:rsid w:val="00BB2A73"/>
    <w:rsid w:val="00BB2EBF"/>
    <w:rsid w:val="00BB31B5"/>
    <w:rsid w:val="00BB3AEF"/>
    <w:rsid w:val="00BB3EBC"/>
    <w:rsid w:val="00BB40D6"/>
    <w:rsid w:val="00BB416F"/>
    <w:rsid w:val="00BB446D"/>
    <w:rsid w:val="00BB45DD"/>
    <w:rsid w:val="00BB461D"/>
    <w:rsid w:val="00BB51C3"/>
    <w:rsid w:val="00BB550B"/>
    <w:rsid w:val="00BB5586"/>
    <w:rsid w:val="00BB5A63"/>
    <w:rsid w:val="00BB680E"/>
    <w:rsid w:val="00BB6BE8"/>
    <w:rsid w:val="00BB70EE"/>
    <w:rsid w:val="00BB7B64"/>
    <w:rsid w:val="00BC0307"/>
    <w:rsid w:val="00BC0394"/>
    <w:rsid w:val="00BC04C3"/>
    <w:rsid w:val="00BC0567"/>
    <w:rsid w:val="00BC0978"/>
    <w:rsid w:val="00BC0C6A"/>
    <w:rsid w:val="00BC10C6"/>
    <w:rsid w:val="00BC1C3A"/>
    <w:rsid w:val="00BC21AC"/>
    <w:rsid w:val="00BC45B7"/>
    <w:rsid w:val="00BC4EBD"/>
    <w:rsid w:val="00BC4EC5"/>
    <w:rsid w:val="00BC5AED"/>
    <w:rsid w:val="00BC5EB5"/>
    <w:rsid w:val="00BC635C"/>
    <w:rsid w:val="00BC69FD"/>
    <w:rsid w:val="00BC6AA7"/>
    <w:rsid w:val="00BC6E73"/>
    <w:rsid w:val="00BC70CB"/>
    <w:rsid w:val="00BC722F"/>
    <w:rsid w:val="00BC7333"/>
    <w:rsid w:val="00BC7432"/>
    <w:rsid w:val="00BC75BD"/>
    <w:rsid w:val="00BC7962"/>
    <w:rsid w:val="00BC7ACD"/>
    <w:rsid w:val="00BD03FE"/>
    <w:rsid w:val="00BD0F49"/>
    <w:rsid w:val="00BD1116"/>
    <w:rsid w:val="00BD1233"/>
    <w:rsid w:val="00BD14F1"/>
    <w:rsid w:val="00BD171C"/>
    <w:rsid w:val="00BD1A74"/>
    <w:rsid w:val="00BD1AC1"/>
    <w:rsid w:val="00BD1FE6"/>
    <w:rsid w:val="00BD271F"/>
    <w:rsid w:val="00BD27E9"/>
    <w:rsid w:val="00BD2829"/>
    <w:rsid w:val="00BD31EC"/>
    <w:rsid w:val="00BD43FE"/>
    <w:rsid w:val="00BD4AF4"/>
    <w:rsid w:val="00BD60F0"/>
    <w:rsid w:val="00BD6706"/>
    <w:rsid w:val="00BD6AD1"/>
    <w:rsid w:val="00BD7871"/>
    <w:rsid w:val="00BD790E"/>
    <w:rsid w:val="00BD7D99"/>
    <w:rsid w:val="00BE0410"/>
    <w:rsid w:val="00BE0455"/>
    <w:rsid w:val="00BE0D24"/>
    <w:rsid w:val="00BE11B3"/>
    <w:rsid w:val="00BE14B0"/>
    <w:rsid w:val="00BE1731"/>
    <w:rsid w:val="00BE1C5B"/>
    <w:rsid w:val="00BE1F97"/>
    <w:rsid w:val="00BE230E"/>
    <w:rsid w:val="00BE2FE8"/>
    <w:rsid w:val="00BE3527"/>
    <w:rsid w:val="00BE43DB"/>
    <w:rsid w:val="00BE472B"/>
    <w:rsid w:val="00BE4F96"/>
    <w:rsid w:val="00BE543B"/>
    <w:rsid w:val="00BE6722"/>
    <w:rsid w:val="00BE6D76"/>
    <w:rsid w:val="00BE743F"/>
    <w:rsid w:val="00BE74FF"/>
    <w:rsid w:val="00BE768F"/>
    <w:rsid w:val="00BE787B"/>
    <w:rsid w:val="00BE7EB8"/>
    <w:rsid w:val="00BE7F3F"/>
    <w:rsid w:val="00BE7FCE"/>
    <w:rsid w:val="00BF0414"/>
    <w:rsid w:val="00BF045F"/>
    <w:rsid w:val="00BF04EA"/>
    <w:rsid w:val="00BF05A1"/>
    <w:rsid w:val="00BF0F73"/>
    <w:rsid w:val="00BF18CA"/>
    <w:rsid w:val="00BF1C29"/>
    <w:rsid w:val="00BF1D80"/>
    <w:rsid w:val="00BF27CF"/>
    <w:rsid w:val="00BF29BF"/>
    <w:rsid w:val="00BF2BF6"/>
    <w:rsid w:val="00BF2C63"/>
    <w:rsid w:val="00BF2F26"/>
    <w:rsid w:val="00BF31F4"/>
    <w:rsid w:val="00BF3BBC"/>
    <w:rsid w:val="00BF4063"/>
    <w:rsid w:val="00BF433E"/>
    <w:rsid w:val="00BF4E14"/>
    <w:rsid w:val="00BF507D"/>
    <w:rsid w:val="00BF5499"/>
    <w:rsid w:val="00BF5584"/>
    <w:rsid w:val="00BF5AF8"/>
    <w:rsid w:val="00BF5E8E"/>
    <w:rsid w:val="00BF5F9D"/>
    <w:rsid w:val="00BF660D"/>
    <w:rsid w:val="00BF6657"/>
    <w:rsid w:val="00BF684A"/>
    <w:rsid w:val="00BF6D66"/>
    <w:rsid w:val="00BF730A"/>
    <w:rsid w:val="00C00102"/>
    <w:rsid w:val="00C00BD7"/>
    <w:rsid w:val="00C011B9"/>
    <w:rsid w:val="00C01275"/>
    <w:rsid w:val="00C013C6"/>
    <w:rsid w:val="00C015E2"/>
    <w:rsid w:val="00C01EE5"/>
    <w:rsid w:val="00C01F4E"/>
    <w:rsid w:val="00C02718"/>
    <w:rsid w:val="00C02F89"/>
    <w:rsid w:val="00C03484"/>
    <w:rsid w:val="00C03ED7"/>
    <w:rsid w:val="00C03F15"/>
    <w:rsid w:val="00C04698"/>
    <w:rsid w:val="00C04852"/>
    <w:rsid w:val="00C04D12"/>
    <w:rsid w:val="00C04DE6"/>
    <w:rsid w:val="00C0597D"/>
    <w:rsid w:val="00C0735F"/>
    <w:rsid w:val="00C0767B"/>
    <w:rsid w:val="00C07781"/>
    <w:rsid w:val="00C077E7"/>
    <w:rsid w:val="00C07894"/>
    <w:rsid w:val="00C07DBB"/>
    <w:rsid w:val="00C07F02"/>
    <w:rsid w:val="00C100FC"/>
    <w:rsid w:val="00C101B6"/>
    <w:rsid w:val="00C10F2C"/>
    <w:rsid w:val="00C111E8"/>
    <w:rsid w:val="00C118AE"/>
    <w:rsid w:val="00C118C6"/>
    <w:rsid w:val="00C1222E"/>
    <w:rsid w:val="00C12577"/>
    <w:rsid w:val="00C12947"/>
    <w:rsid w:val="00C129F8"/>
    <w:rsid w:val="00C12D79"/>
    <w:rsid w:val="00C12EC9"/>
    <w:rsid w:val="00C133FF"/>
    <w:rsid w:val="00C135B5"/>
    <w:rsid w:val="00C139EE"/>
    <w:rsid w:val="00C13B27"/>
    <w:rsid w:val="00C14448"/>
    <w:rsid w:val="00C144D0"/>
    <w:rsid w:val="00C146B1"/>
    <w:rsid w:val="00C14E2F"/>
    <w:rsid w:val="00C154E9"/>
    <w:rsid w:val="00C1582D"/>
    <w:rsid w:val="00C159CD"/>
    <w:rsid w:val="00C15ACD"/>
    <w:rsid w:val="00C15D49"/>
    <w:rsid w:val="00C15DC5"/>
    <w:rsid w:val="00C1618B"/>
    <w:rsid w:val="00C16796"/>
    <w:rsid w:val="00C16E25"/>
    <w:rsid w:val="00C1710A"/>
    <w:rsid w:val="00C171A8"/>
    <w:rsid w:val="00C178B0"/>
    <w:rsid w:val="00C17A14"/>
    <w:rsid w:val="00C17D3F"/>
    <w:rsid w:val="00C203E1"/>
    <w:rsid w:val="00C209C9"/>
    <w:rsid w:val="00C20D33"/>
    <w:rsid w:val="00C213ED"/>
    <w:rsid w:val="00C21518"/>
    <w:rsid w:val="00C216AD"/>
    <w:rsid w:val="00C21ABE"/>
    <w:rsid w:val="00C22383"/>
    <w:rsid w:val="00C224B4"/>
    <w:rsid w:val="00C23160"/>
    <w:rsid w:val="00C233BD"/>
    <w:rsid w:val="00C234B3"/>
    <w:rsid w:val="00C24D36"/>
    <w:rsid w:val="00C259EC"/>
    <w:rsid w:val="00C25C63"/>
    <w:rsid w:val="00C266DD"/>
    <w:rsid w:val="00C26944"/>
    <w:rsid w:val="00C26983"/>
    <w:rsid w:val="00C26FA8"/>
    <w:rsid w:val="00C272BA"/>
    <w:rsid w:val="00C30144"/>
    <w:rsid w:val="00C30198"/>
    <w:rsid w:val="00C30220"/>
    <w:rsid w:val="00C30370"/>
    <w:rsid w:val="00C30808"/>
    <w:rsid w:val="00C30B1C"/>
    <w:rsid w:val="00C30DC2"/>
    <w:rsid w:val="00C31377"/>
    <w:rsid w:val="00C320E5"/>
    <w:rsid w:val="00C3247F"/>
    <w:rsid w:val="00C32C20"/>
    <w:rsid w:val="00C32C9B"/>
    <w:rsid w:val="00C32FE1"/>
    <w:rsid w:val="00C3353D"/>
    <w:rsid w:val="00C33BD8"/>
    <w:rsid w:val="00C33F62"/>
    <w:rsid w:val="00C3450B"/>
    <w:rsid w:val="00C3469F"/>
    <w:rsid w:val="00C34C31"/>
    <w:rsid w:val="00C35590"/>
    <w:rsid w:val="00C356F5"/>
    <w:rsid w:val="00C361C8"/>
    <w:rsid w:val="00C3644A"/>
    <w:rsid w:val="00C36E14"/>
    <w:rsid w:val="00C37004"/>
    <w:rsid w:val="00C370F3"/>
    <w:rsid w:val="00C371B0"/>
    <w:rsid w:val="00C371FC"/>
    <w:rsid w:val="00C37570"/>
    <w:rsid w:val="00C404C2"/>
    <w:rsid w:val="00C40BBA"/>
    <w:rsid w:val="00C40EED"/>
    <w:rsid w:val="00C411B7"/>
    <w:rsid w:val="00C411E2"/>
    <w:rsid w:val="00C41754"/>
    <w:rsid w:val="00C41A43"/>
    <w:rsid w:val="00C4275C"/>
    <w:rsid w:val="00C42EA6"/>
    <w:rsid w:val="00C43786"/>
    <w:rsid w:val="00C438FC"/>
    <w:rsid w:val="00C44025"/>
    <w:rsid w:val="00C4432D"/>
    <w:rsid w:val="00C44357"/>
    <w:rsid w:val="00C446ED"/>
    <w:rsid w:val="00C448AC"/>
    <w:rsid w:val="00C4490C"/>
    <w:rsid w:val="00C44C43"/>
    <w:rsid w:val="00C44EBA"/>
    <w:rsid w:val="00C44F54"/>
    <w:rsid w:val="00C45434"/>
    <w:rsid w:val="00C45552"/>
    <w:rsid w:val="00C45F39"/>
    <w:rsid w:val="00C46544"/>
    <w:rsid w:val="00C46B31"/>
    <w:rsid w:val="00C46F80"/>
    <w:rsid w:val="00C46F8D"/>
    <w:rsid w:val="00C47A12"/>
    <w:rsid w:val="00C50887"/>
    <w:rsid w:val="00C50C80"/>
    <w:rsid w:val="00C50EB9"/>
    <w:rsid w:val="00C52E17"/>
    <w:rsid w:val="00C53161"/>
    <w:rsid w:val="00C532B5"/>
    <w:rsid w:val="00C53941"/>
    <w:rsid w:val="00C53B35"/>
    <w:rsid w:val="00C53BE3"/>
    <w:rsid w:val="00C53F17"/>
    <w:rsid w:val="00C53F68"/>
    <w:rsid w:val="00C55DD7"/>
    <w:rsid w:val="00C56355"/>
    <w:rsid w:val="00C566A5"/>
    <w:rsid w:val="00C5697A"/>
    <w:rsid w:val="00C569C3"/>
    <w:rsid w:val="00C56D3E"/>
    <w:rsid w:val="00C56DF6"/>
    <w:rsid w:val="00C570B1"/>
    <w:rsid w:val="00C579EA"/>
    <w:rsid w:val="00C604DD"/>
    <w:rsid w:val="00C604DF"/>
    <w:rsid w:val="00C60BE4"/>
    <w:rsid w:val="00C60C39"/>
    <w:rsid w:val="00C613AD"/>
    <w:rsid w:val="00C61934"/>
    <w:rsid w:val="00C619D9"/>
    <w:rsid w:val="00C6208D"/>
    <w:rsid w:val="00C62818"/>
    <w:rsid w:val="00C62834"/>
    <w:rsid w:val="00C62DA5"/>
    <w:rsid w:val="00C62F7F"/>
    <w:rsid w:val="00C63021"/>
    <w:rsid w:val="00C63342"/>
    <w:rsid w:val="00C6363E"/>
    <w:rsid w:val="00C64608"/>
    <w:rsid w:val="00C64FB7"/>
    <w:rsid w:val="00C654EB"/>
    <w:rsid w:val="00C66CB0"/>
    <w:rsid w:val="00C66D51"/>
    <w:rsid w:val="00C70884"/>
    <w:rsid w:val="00C7138E"/>
    <w:rsid w:val="00C7168C"/>
    <w:rsid w:val="00C71CFF"/>
    <w:rsid w:val="00C7243B"/>
    <w:rsid w:val="00C725EF"/>
    <w:rsid w:val="00C7267F"/>
    <w:rsid w:val="00C7313C"/>
    <w:rsid w:val="00C73333"/>
    <w:rsid w:val="00C737A8"/>
    <w:rsid w:val="00C73E9B"/>
    <w:rsid w:val="00C749F1"/>
    <w:rsid w:val="00C74FBB"/>
    <w:rsid w:val="00C756E8"/>
    <w:rsid w:val="00C76494"/>
    <w:rsid w:val="00C76A36"/>
    <w:rsid w:val="00C77444"/>
    <w:rsid w:val="00C77925"/>
    <w:rsid w:val="00C801A0"/>
    <w:rsid w:val="00C8122E"/>
    <w:rsid w:val="00C81A13"/>
    <w:rsid w:val="00C81C7F"/>
    <w:rsid w:val="00C81EB5"/>
    <w:rsid w:val="00C82293"/>
    <w:rsid w:val="00C82997"/>
    <w:rsid w:val="00C82F51"/>
    <w:rsid w:val="00C8335E"/>
    <w:rsid w:val="00C835C8"/>
    <w:rsid w:val="00C837BE"/>
    <w:rsid w:val="00C83A31"/>
    <w:rsid w:val="00C84BC1"/>
    <w:rsid w:val="00C8510D"/>
    <w:rsid w:val="00C854B9"/>
    <w:rsid w:val="00C86B28"/>
    <w:rsid w:val="00C86C70"/>
    <w:rsid w:val="00C86DC2"/>
    <w:rsid w:val="00C86FB5"/>
    <w:rsid w:val="00C8747D"/>
    <w:rsid w:val="00C87E14"/>
    <w:rsid w:val="00C900BF"/>
    <w:rsid w:val="00C901D8"/>
    <w:rsid w:val="00C9119F"/>
    <w:rsid w:val="00C91585"/>
    <w:rsid w:val="00C91802"/>
    <w:rsid w:val="00C91D6E"/>
    <w:rsid w:val="00C91EB6"/>
    <w:rsid w:val="00C921EC"/>
    <w:rsid w:val="00C92404"/>
    <w:rsid w:val="00C92555"/>
    <w:rsid w:val="00C927AF"/>
    <w:rsid w:val="00C92AB9"/>
    <w:rsid w:val="00C933F5"/>
    <w:rsid w:val="00C936B6"/>
    <w:rsid w:val="00C93713"/>
    <w:rsid w:val="00C93BE9"/>
    <w:rsid w:val="00C94180"/>
    <w:rsid w:val="00C94537"/>
    <w:rsid w:val="00C94D9A"/>
    <w:rsid w:val="00C95417"/>
    <w:rsid w:val="00C95FFD"/>
    <w:rsid w:val="00C967BA"/>
    <w:rsid w:val="00C96862"/>
    <w:rsid w:val="00C96CD7"/>
    <w:rsid w:val="00C97BBB"/>
    <w:rsid w:val="00CA003C"/>
    <w:rsid w:val="00CA0ACE"/>
    <w:rsid w:val="00CA0D43"/>
    <w:rsid w:val="00CA101F"/>
    <w:rsid w:val="00CA1B1E"/>
    <w:rsid w:val="00CA215E"/>
    <w:rsid w:val="00CA2227"/>
    <w:rsid w:val="00CA2A9C"/>
    <w:rsid w:val="00CA316B"/>
    <w:rsid w:val="00CA31EC"/>
    <w:rsid w:val="00CA34E0"/>
    <w:rsid w:val="00CA358B"/>
    <w:rsid w:val="00CA425C"/>
    <w:rsid w:val="00CA4E2F"/>
    <w:rsid w:val="00CA4EF8"/>
    <w:rsid w:val="00CA4FE7"/>
    <w:rsid w:val="00CA5396"/>
    <w:rsid w:val="00CA6180"/>
    <w:rsid w:val="00CA7415"/>
    <w:rsid w:val="00CA7668"/>
    <w:rsid w:val="00CA7693"/>
    <w:rsid w:val="00CA7C83"/>
    <w:rsid w:val="00CA7DA6"/>
    <w:rsid w:val="00CA7F94"/>
    <w:rsid w:val="00CB023B"/>
    <w:rsid w:val="00CB0495"/>
    <w:rsid w:val="00CB08FB"/>
    <w:rsid w:val="00CB1184"/>
    <w:rsid w:val="00CB15D6"/>
    <w:rsid w:val="00CB205A"/>
    <w:rsid w:val="00CB2601"/>
    <w:rsid w:val="00CB282E"/>
    <w:rsid w:val="00CB2FBD"/>
    <w:rsid w:val="00CB32B3"/>
    <w:rsid w:val="00CB34FE"/>
    <w:rsid w:val="00CB3EB7"/>
    <w:rsid w:val="00CB4320"/>
    <w:rsid w:val="00CB4DBD"/>
    <w:rsid w:val="00CB568F"/>
    <w:rsid w:val="00CB5779"/>
    <w:rsid w:val="00CB58AF"/>
    <w:rsid w:val="00CB5D61"/>
    <w:rsid w:val="00CB6327"/>
    <w:rsid w:val="00CB69CF"/>
    <w:rsid w:val="00CB6F03"/>
    <w:rsid w:val="00CB724D"/>
    <w:rsid w:val="00CC0030"/>
    <w:rsid w:val="00CC01F8"/>
    <w:rsid w:val="00CC074E"/>
    <w:rsid w:val="00CC0813"/>
    <w:rsid w:val="00CC0BD2"/>
    <w:rsid w:val="00CC0D00"/>
    <w:rsid w:val="00CC0EB1"/>
    <w:rsid w:val="00CC16DC"/>
    <w:rsid w:val="00CC2AA7"/>
    <w:rsid w:val="00CC2FD3"/>
    <w:rsid w:val="00CC305D"/>
    <w:rsid w:val="00CC3BC2"/>
    <w:rsid w:val="00CC3BCF"/>
    <w:rsid w:val="00CC3C12"/>
    <w:rsid w:val="00CC459D"/>
    <w:rsid w:val="00CC45D8"/>
    <w:rsid w:val="00CC46CA"/>
    <w:rsid w:val="00CC4A2C"/>
    <w:rsid w:val="00CC5180"/>
    <w:rsid w:val="00CC51B7"/>
    <w:rsid w:val="00CC550D"/>
    <w:rsid w:val="00CC601F"/>
    <w:rsid w:val="00CC61EC"/>
    <w:rsid w:val="00CC6664"/>
    <w:rsid w:val="00CC6681"/>
    <w:rsid w:val="00CC67C2"/>
    <w:rsid w:val="00CC6BB7"/>
    <w:rsid w:val="00CC740F"/>
    <w:rsid w:val="00CD001C"/>
    <w:rsid w:val="00CD0721"/>
    <w:rsid w:val="00CD09D8"/>
    <w:rsid w:val="00CD0B7F"/>
    <w:rsid w:val="00CD0BE8"/>
    <w:rsid w:val="00CD135B"/>
    <w:rsid w:val="00CD18D0"/>
    <w:rsid w:val="00CD237E"/>
    <w:rsid w:val="00CD3506"/>
    <w:rsid w:val="00CD3944"/>
    <w:rsid w:val="00CD3B82"/>
    <w:rsid w:val="00CD3E10"/>
    <w:rsid w:val="00CD3F2C"/>
    <w:rsid w:val="00CD4768"/>
    <w:rsid w:val="00CD4E43"/>
    <w:rsid w:val="00CD57E6"/>
    <w:rsid w:val="00CD58E4"/>
    <w:rsid w:val="00CD647B"/>
    <w:rsid w:val="00CD69BF"/>
    <w:rsid w:val="00CD6DBA"/>
    <w:rsid w:val="00CD6F77"/>
    <w:rsid w:val="00CD749F"/>
    <w:rsid w:val="00CD751D"/>
    <w:rsid w:val="00CD78AE"/>
    <w:rsid w:val="00CD7AA1"/>
    <w:rsid w:val="00CD7D06"/>
    <w:rsid w:val="00CE042A"/>
    <w:rsid w:val="00CE05A6"/>
    <w:rsid w:val="00CE063E"/>
    <w:rsid w:val="00CE1BC5"/>
    <w:rsid w:val="00CE2976"/>
    <w:rsid w:val="00CE2AC0"/>
    <w:rsid w:val="00CE2ADA"/>
    <w:rsid w:val="00CE300D"/>
    <w:rsid w:val="00CE369B"/>
    <w:rsid w:val="00CE37F1"/>
    <w:rsid w:val="00CE3A05"/>
    <w:rsid w:val="00CE411C"/>
    <w:rsid w:val="00CE4188"/>
    <w:rsid w:val="00CE49EC"/>
    <w:rsid w:val="00CE4B14"/>
    <w:rsid w:val="00CE50CA"/>
    <w:rsid w:val="00CE5244"/>
    <w:rsid w:val="00CE534F"/>
    <w:rsid w:val="00CE536C"/>
    <w:rsid w:val="00CE55A0"/>
    <w:rsid w:val="00CE56B2"/>
    <w:rsid w:val="00CE674A"/>
    <w:rsid w:val="00CE6B38"/>
    <w:rsid w:val="00CE6CB4"/>
    <w:rsid w:val="00CE6CC1"/>
    <w:rsid w:val="00CE6D97"/>
    <w:rsid w:val="00CE720B"/>
    <w:rsid w:val="00CE7439"/>
    <w:rsid w:val="00CE75C0"/>
    <w:rsid w:val="00CE785B"/>
    <w:rsid w:val="00CE7BF6"/>
    <w:rsid w:val="00CF037D"/>
    <w:rsid w:val="00CF05ED"/>
    <w:rsid w:val="00CF0A65"/>
    <w:rsid w:val="00CF0A8D"/>
    <w:rsid w:val="00CF0C5B"/>
    <w:rsid w:val="00CF0FCE"/>
    <w:rsid w:val="00CF13A9"/>
    <w:rsid w:val="00CF1697"/>
    <w:rsid w:val="00CF22CD"/>
    <w:rsid w:val="00CF2786"/>
    <w:rsid w:val="00CF315D"/>
    <w:rsid w:val="00CF317F"/>
    <w:rsid w:val="00CF3633"/>
    <w:rsid w:val="00CF3C83"/>
    <w:rsid w:val="00CF3EEC"/>
    <w:rsid w:val="00CF3FB5"/>
    <w:rsid w:val="00CF4193"/>
    <w:rsid w:val="00CF452A"/>
    <w:rsid w:val="00CF492C"/>
    <w:rsid w:val="00CF4F0D"/>
    <w:rsid w:val="00CF5978"/>
    <w:rsid w:val="00CF5B40"/>
    <w:rsid w:val="00CF62A0"/>
    <w:rsid w:val="00CF6950"/>
    <w:rsid w:val="00CF6C84"/>
    <w:rsid w:val="00CF78F9"/>
    <w:rsid w:val="00D00F9F"/>
    <w:rsid w:val="00D012D8"/>
    <w:rsid w:val="00D01E21"/>
    <w:rsid w:val="00D01ED7"/>
    <w:rsid w:val="00D02485"/>
    <w:rsid w:val="00D02969"/>
    <w:rsid w:val="00D029E9"/>
    <w:rsid w:val="00D02F0E"/>
    <w:rsid w:val="00D02F83"/>
    <w:rsid w:val="00D034A0"/>
    <w:rsid w:val="00D035D6"/>
    <w:rsid w:val="00D03FC8"/>
    <w:rsid w:val="00D043BD"/>
    <w:rsid w:val="00D04E6A"/>
    <w:rsid w:val="00D050E0"/>
    <w:rsid w:val="00D055B5"/>
    <w:rsid w:val="00D05A27"/>
    <w:rsid w:val="00D05C48"/>
    <w:rsid w:val="00D05D1F"/>
    <w:rsid w:val="00D05F7B"/>
    <w:rsid w:val="00D06236"/>
    <w:rsid w:val="00D064CA"/>
    <w:rsid w:val="00D066F6"/>
    <w:rsid w:val="00D07781"/>
    <w:rsid w:val="00D10CDA"/>
    <w:rsid w:val="00D11138"/>
    <w:rsid w:val="00D11D3C"/>
    <w:rsid w:val="00D12580"/>
    <w:rsid w:val="00D12E42"/>
    <w:rsid w:val="00D132D7"/>
    <w:rsid w:val="00D13762"/>
    <w:rsid w:val="00D138AC"/>
    <w:rsid w:val="00D13ACE"/>
    <w:rsid w:val="00D13C12"/>
    <w:rsid w:val="00D13CBB"/>
    <w:rsid w:val="00D140EA"/>
    <w:rsid w:val="00D15327"/>
    <w:rsid w:val="00D15DBA"/>
    <w:rsid w:val="00D16135"/>
    <w:rsid w:val="00D1755D"/>
    <w:rsid w:val="00D1777B"/>
    <w:rsid w:val="00D20236"/>
    <w:rsid w:val="00D20CF6"/>
    <w:rsid w:val="00D20ED5"/>
    <w:rsid w:val="00D20F37"/>
    <w:rsid w:val="00D21ADD"/>
    <w:rsid w:val="00D221E7"/>
    <w:rsid w:val="00D2251C"/>
    <w:rsid w:val="00D22C3B"/>
    <w:rsid w:val="00D24F74"/>
    <w:rsid w:val="00D252B1"/>
    <w:rsid w:val="00D272D3"/>
    <w:rsid w:val="00D27BEB"/>
    <w:rsid w:val="00D27E4A"/>
    <w:rsid w:val="00D3089B"/>
    <w:rsid w:val="00D309EE"/>
    <w:rsid w:val="00D309FF"/>
    <w:rsid w:val="00D30CFE"/>
    <w:rsid w:val="00D30E68"/>
    <w:rsid w:val="00D31294"/>
    <w:rsid w:val="00D31783"/>
    <w:rsid w:val="00D318E6"/>
    <w:rsid w:val="00D31A89"/>
    <w:rsid w:val="00D324B1"/>
    <w:rsid w:val="00D324D4"/>
    <w:rsid w:val="00D32AF6"/>
    <w:rsid w:val="00D33149"/>
    <w:rsid w:val="00D33360"/>
    <w:rsid w:val="00D33A9E"/>
    <w:rsid w:val="00D33B67"/>
    <w:rsid w:val="00D35105"/>
    <w:rsid w:val="00D353D0"/>
    <w:rsid w:val="00D357EC"/>
    <w:rsid w:val="00D35C6A"/>
    <w:rsid w:val="00D36058"/>
    <w:rsid w:val="00D366AA"/>
    <w:rsid w:val="00D368E6"/>
    <w:rsid w:val="00D36DD3"/>
    <w:rsid w:val="00D36FC6"/>
    <w:rsid w:val="00D37151"/>
    <w:rsid w:val="00D37B12"/>
    <w:rsid w:val="00D37DD5"/>
    <w:rsid w:val="00D403C0"/>
    <w:rsid w:val="00D40C5A"/>
    <w:rsid w:val="00D40E08"/>
    <w:rsid w:val="00D41CA5"/>
    <w:rsid w:val="00D4205F"/>
    <w:rsid w:val="00D420AB"/>
    <w:rsid w:val="00D427E5"/>
    <w:rsid w:val="00D42A85"/>
    <w:rsid w:val="00D42F95"/>
    <w:rsid w:val="00D42FB9"/>
    <w:rsid w:val="00D43644"/>
    <w:rsid w:val="00D443E1"/>
    <w:rsid w:val="00D44777"/>
    <w:rsid w:val="00D44ED5"/>
    <w:rsid w:val="00D4573B"/>
    <w:rsid w:val="00D46054"/>
    <w:rsid w:val="00D46378"/>
    <w:rsid w:val="00D47413"/>
    <w:rsid w:val="00D47A94"/>
    <w:rsid w:val="00D51594"/>
    <w:rsid w:val="00D5167C"/>
    <w:rsid w:val="00D51BAB"/>
    <w:rsid w:val="00D5263A"/>
    <w:rsid w:val="00D5305D"/>
    <w:rsid w:val="00D53569"/>
    <w:rsid w:val="00D5384D"/>
    <w:rsid w:val="00D53C6D"/>
    <w:rsid w:val="00D53EE7"/>
    <w:rsid w:val="00D54126"/>
    <w:rsid w:val="00D54237"/>
    <w:rsid w:val="00D5428D"/>
    <w:rsid w:val="00D54861"/>
    <w:rsid w:val="00D54FB2"/>
    <w:rsid w:val="00D55D38"/>
    <w:rsid w:val="00D56B78"/>
    <w:rsid w:val="00D56E0E"/>
    <w:rsid w:val="00D6006C"/>
    <w:rsid w:val="00D60280"/>
    <w:rsid w:val="00D61689"/>
    <w:rsid w:val="00D61941"/>
    <w:rsid w:val="00D61985"/>
    <w:rsid w:val="00D62127"/>
    <w:rsid w:val="00D623D7"/>
    <w:rsid w:val="00D62BED"/>
    <w:rsid w:val="00D62DF1"/>
    <w:rsid w:val="00D62F1A"/>
    <w:rsid w:val="00D63170"/>
    <w:rsid w:val="00D63865"/>
    <w:rsid w:val="00D63A41"/>
    <w:rsid w:val="00D63CF1"/>
    <w:rsid w:val="00D63D3E"/>
    <w:rsid w:val="00D63E31"/>
    <w:rsid w:val="00D63E98"/>
    <w:rsid w:val="00D64376"/>
    <w:rsid w:val="00D646FC"/>
    <w:rsid w:val="00D64A46"/>
    <w:rsid w:val="00D65707"/>
    <w:rsid w:val="00D659AA"/>
    <w:rsid w:val="00D65A4C"/>
    <w:rsid w:val="00D66056"/>
    <w:rsid w:val="00D665EB"/>
    <w:rsid w:val="00D66915"/>
    <w:rsid w:val="00D66CD6"/>
    <w:rsid w:val="00D67480"/>
    <w:rsid w:val="00D67875"/>
    <w:rsid w:val="00D67E18"/>
    <w:rsid w:val="00D70D97"/>
    <w:rsid w:val="00D71409"/>
    <w:rsid w:val="00D71AEA"/>
    <w:rsid w:val="00D71C60"/>
    <w:rsid w:val="00D72A91"/>
    <w:rsid w:val="00D72B38"/>
    <w:rsid w:val="00D73741"/>
    <w:rsid w:val="00D73DE0"/>
    <w:rsid w:val="00D740B1"/>
    <w:rsid w:val="00D74284"/>
    <w:rsid w:val="00D744C8"/>
    <w:rsid w:val="00D7466C"/>
    <w:rsid w:val="00D756BB"/>
    <w:rsid w:val="00D7576C"/>
    <w:rsid w:val="00D75CA1"/>
    <w:rsid w:val="00D7623B"/>
    <w:rsid w:val="00D7631F"/>
    <w:rsid w:val="00D76C3E"/>
    <w:rsid w:val="00D76F04"/>
    <w:rsid w:val="00D76FD8"/>
    <w:rsid w:val="00D776FB"/>
    <w:rsid w:val="00D8006E"/>
    <w:rsid w:val="00D803EA"/>
    <w:rsid w:val="00D80683"/>
    <w:rsid w:val="00D80A82"/>
    <w:rsid w:val="00D810D1"/>
    <w:rsid w:val="00D81B20"/>
    <w:rsid w:val="00D81BD1"/>
    <w:rsid w:val="00D81FF2"/>
    <w:rsid w:val="00D82782"/>
    <w:rsid w:val="00D82ABB"/>
    <w:rsid w:val="00D83732"/>
    <w:rsid w:val="00D83DD1"/>
    <w:rsid w:val="00D83E66"/>
    <w:rsid w:val="00D83F8E"/>
    <w:rsid w:val="00D8478E"/>
    <w:rsid w:val="00D84881"/>
    <w:rsid w:val="00D8509F"/>
    <w:rsid w:val="00D85921"/>
    <w:rsid w:val="00D8594F"/>
    <w:rsid w:val="00D86206"/>
    <w:rsid w:val="00D862D2"/>
    <w:rsid w:val="00D866FF"/>
    <w:rsid w:val="00D86846"/>
    <w:rsid w:val="00D86B53"/>
    <w:rsid w:val="00D86EB5"/>
    <w:rsid w:val="00D86F3D"/>
    <w:rsid w:val="00D87961"/>
    <w:rsid w:val="00D87B14"/>
    <w:rsid w:val="00D90155"/>
    <w:rsid w:val="00D907AC"/>
    <w:rsid w:val="00D91DE0"/>
    <w:rsid w:val="00D92458"/>
    <w:rsid w:val="00D926E9"/>
    <w:rsid w:val="00D92C63"/>
    <w:rsid w:val="00D931CD"/>
    <w:rsid w:val="00D932AB"/>
    <w:rsid w:val="00D940A0"/>
    <w:rsid w:val="00D94197"/>
    <w:rsid w:val="00D9426C"/>
    <w:rsid w:val="00D9551D"/>
    <w:rsid w:val="00D96226"/>
    <w:rsid w:val="00D964F5"/>
    <w:rsid w:val="00D96565"/>
    <w:rsid w:val="00D96894"/>
    <w:rsid w:val="00D96F61"/>
    <w:rsid w:val="00D97617"/>
    <w:rsid w:val="00D977E3"/>
    <w:rsid w:val="00D97C7B"/>
    <w:rsid w:val="00DA0053"/>
    <w:rsid w:val="00DA0656"/>
    <w:rsid w:val="00DA0997"/>
    <w:rsid w:val="00DA0AA3"/>
    <w:rsid w:val="00DA0AF3"/>
    <w:rsid w:val="00DA0F09"/>
    <w:rsid w:val="00DA103D"/>
    <w:rsid w:val="00DA1A54"/>
    <w:rsid w:val="00DA1E9F"/>
    <w:rsid w:val="00DA2E40"/>
    <w:rsid w:val="00DA2EE2"/>
    <w:rsid w:val="00DA3816"/>
    <w:rsid w:val="00DA3F50"/>
    <w:rsid w:val="00DA40D1"/>
    <w:rsid w:val="00DA4275"/>
    <w:rsid w:val="00DA453D"/>
    <w:rsid w:val="00DA497D"/>
    <w:rsid w:val="00DA4AAE"/>
    <w:rsid w:val="00DA534E"/>
    <w:rsid w:val="00DA5390"/>
    <w:rsid w:val="00DA5649"/>
    <w:rsid w:val="00DA5701"/>
    <w:rsid w:val="00DA591B"/>
    <w:rsid w:val="00DA6179"/>
    <w:rsid w:val="00DA63F7"/>
    <w:rsid w:val="00DA6410"/>
    <w:rsid w:val="00DA6645"/>
    <w:rsid w:val="00DA666B"/>
    <w:rsid w:val="00DA68D6"/>
    <w:rsid w:val="00DA6BA7"/>
    <w:rsid w:val="00DA6C12"/>
    <w:rsid w:val="00DA7291"/>
    <w:rsid w:val="00DA7966"/>
    <w:rsid w:val="00DB0193"/>
    <w:rsid w:val="00DB048A"/>
    <w:rsid w:val="00DB04F6"/>
    <w:rsid w:val="00DB07D0"/>
    <w:rsid w:val="00DB17BC"/>
    <w:rsid w:val="00DB1EFE"/>
    <w:rsid w:val="00DB27E5"/>
    <w:rsid w:val="00DB2820"/>
    <w:rsid w:val="00DB311F"/>
    <w:rsid w:val="00DB3513"/>
    <w:rsid w:val="00DB4018"/>
    <w:rsid w:val="00DB44C0"/>
    <w:rsid w:val="00DB4AB6"/>
    <w:rsid w:val="00DB4D13"/>
    <w:rsid w:val="00DB639D"/>
    <w:rsid w:val="00DB68C4"/>
    <w:rsid w:val="00DB6C14"/>
    <w:rsid w:val="00DB704B"/>
    <w:rsid w:val="00DB719F"/>
    <w:rsid w:val="00DB75FE"/>
    <w:rsid w:val="00DB76A8"/>
    <w:rsid w:val="00DB7C3F"/>
    <w:rsid w:val="00DB7D5C"/>
    <w:rsid w:val="00DB7F7A"/>
    <w:rsid w:val="00DC0198"/>
    <w:rsid w:val="00DC063F"/>
    <w:rsid w:val="00DC0DD5"/>
    <w:rsid w:val="00DC0FC5"/>
    <w:rsid w:val="00DC15E1"/>
    <w:rsid w:val="00DC1E1A"/>
    <w:rsid w:val="00DC1F6F"/>
    <w:rsid w:val="00DC219E"/>
    <w:rsid w:val="00DC2215"/>
    <w:rsid w:val="00DC291C"/>
    <w:rsid w:val="00DC5F29"/>
    <w:rsid w:val="00DC6131"/>
    <w:rsid w:val="00DC6727"/>
    <w:rsid w:val="00DC7684"/>
    <w:rsid w:val="00DD0003"/>
    <w:rsid w:val="00DD06C7"/>
    <w:rsid w:val="00DD0ACA"/>
    <w:rsid w:val="00DD0EC0"/>
    <w:rsid w:val="00DD1216"/>
    <w:rsid w:val="00DD173D"/>
    <w:rsid w:val="00DD1CC0"/>
    <w:rsid w:val="00DD1F58"/>
    <w:rsid w:val="00DD2303"/>
    <w:rsid w:val="00DD2642"/>
    <w:rsid w:val="00DD2A42"/>
    <w:rsid w:val="00DD2DEF"/>
    <w:rsid w:val="00DD333D"/>
    <w:rsid w:val="00DD3590"/>
    <w:rsid w:val="00DD3A64"/>
    <w:rsid w:val="00DD3DEF"/>
    <w:rsid w:val="00DD47F7"/>
    <w:rsid w:val="00DD50D8"/>
    <w:rsid w:val="00DD5274"/>
    <w:rsid w:val="00DD5762"/>
    <w:rsid w:val="00DD5888"/>
    <w:rsid w:val="00DD5903"/>
    <w:rsid w:val="00DD6166"/>
    <w:rsid w:val="00DD679F"/>
    <w:rsid w:val="00DD6DBB"/>
    <w:rsid w:val="00DE05BD"/>
    <w:rsid w:val="00DE071B"/>
    <w:rsid w:val="00DE0AA4"/>
    <w:rsid w:val="00DE0D8B"/>
    <w:rsid w:val="00DE0E0B"/>
    <w:rsid w:val="00DE17F3"/>
    <w:rsid w:val="00DE1EB9"/>
    <w:rsid w:val="00DE22C6"/>
    <w:rsid w:val="00DE248A"/>
    <w:rsid w:val="00DE27D0"/>
    <w:rsid w:val="00DE2B61"/>
    <w:rsid w:val="00DE2FF0"/>
    <w:rsid w:val="00DE3240"/>
    <w:rsid w:val="00DE3513"/>
    <w:rsid w:val="00DE3571"/>
    <w:rsid w:val="00DE36D6"/>
    <w:rsid w:val="00DE445F"/>
    <w:rsid w:val="00DE573E"/>
    <w:rsid w:val="00DE5838"/>
    <w:rsid w:val="00DE593C"/>
    <w:rsid w:val="00DE7714"/>
    <w:rsid w:val="00DE78DE"/>
    <w:rsid w:val="00DE7B58"/>
    <w:rsid w:val="00DF0587"/>
    <w:rsid w:val="00DF128E"/>
    <w:rsid w:val="00DF2017"/>
    <w:rsid w:val="00DF266B"/>
    <w:rsid w:val="00DF267F"/>
    <w:rsid w:val="00DF268D"/>
    <w:rsid w:val="00DF35EE"/>
    <w:rsid w:val="00DF37EB"/>
    <w:rsid w:val="00DF4102"/>
    <w:rsid w:val="00DF4207"/>
    <w:rsid w:val="00DF449E"/>
    <w:rsid w:val="00DF4C63"/>
    <w:rsid w:val="00DF522F"/>
    <w:rsid w:val="00DF5296"/>
    <w:rsid w:val="00DF5406"/>
    <w:rsid w:val="00DF5587"/>
    <w:rsid w:val="00DF5922"/>
    <w:rsid w:val="00DF5C3A"/>
    <w:rsid w:val="00DF5C68"/>
    <w:rsid w:val="00DF5E33"/>
    <w:rsid w:val="00DF61C3"/>
    <w:rsid w:val="00DF689A"/>
    <w:rsid w:val="00DF6F73"/>
    <w:rsid w:val="00DF74E0"/>
    <w:rsid w:val="00DF7892"/>
    <w:rsid w:val="00DF7A0A"/>
    <w:rsid w:val="00DF7F98"/>
    <w:rsid w:val="00E0078F"/>
    <w:rsid w:val="00E009E0"/>
    <w:rsid w:val="00E01065"/>
    <w:rsid w:val="00E0111D"/>
    <w:rsid w:val="00E01C5E"/>
    <w:rsid w:val="00E01F17"/>
    <w:rsid w:val="00E02088"/>
    <w:rsid w:val="00E021CD"/>
    <w:rsid w:val="00E02A35"/>
    <w:rsid w:val="00E0306C"/>
    <w:rsid w:val="00E03993"/>
    <w:rsid w:val="00E03A42"/>
    <w:rsid w:val="00E04649"/>
    <w:rsid w:val="00E04728"/>
    <w:rsid w:val="00E047D9"/>
    <w:rsid w:val="00E053BF"/>
    <w:rsid w:val="00E05663"/>
    <w:rsid w:val="00E05F55"/>
    <w:rsid w:val="00E06128"/>
    <w:rsid w:val="00E06251"/>
    <w:rsid w:val="00E07371"/>
    <w:rsid w:val="00E0759C"/>
    <w:rsid w:val="00E07944"/>
    <w:rsid w:val="00E10187"/>
    <w:rsid w:val="00E10C00"/>
    <w:rsid w:val="00E1121A"/>
    <w:rsid w:val="00E113FA"/>
    <w:rsid w:val="00E118B4"/>
    <w:rsid w:val="00E11D83"/>
    <w:rsid w:val="00E12678"/>
    <w:rsid w:val="00E12E29"/>
    <w:rsid w:val="00E14B5D"/>
    <w:rsid w:val="00E14E31"/>
    <w:rsid w:val="00E14FAA"/>
    <w:rsid w:val="00E1540A"/>
    <w:rsid w:val="00E15821"/>
    <w:rsid w:val="00E15946"/>
    <w:rsid w:val="00E15957"/>
    <w:rsid w:val="00E15D48"/>
    <w:rsid w:val="00E163BB"/>
    <w:rsid w:val="00E16726"/>
    <w:rsid w:val="00E1695D"/>
    <w:rsid w:val="00E169CB"/>
    <w:rsid w:val="00E16C42"/>
    <w:rsid w:val="00E17505"/>
    <w:rsid w:val="00E17D47"/>
    <w:rsid w:val="00E17E8D"/>
    <w:rsid w:val="00E20090"/>
    <w:rsid w:val="00E200E2"/>
    <w:rsid w:val="00E2018F"/>
    <w:rsid w:val="00E201B3"/>
    <w:rsid w:val="00E204A7"/>
    <w:rsid w:val="00E205B2"/>
    <w:rsid w:val="00E20E9B"/>
    <w:rsid w:val="00E21785"/>
    <w:rsid w:val="00E21BF7"/>
    <w:rsid w:val="00E2236C"/>
    <w:rsid w:val="00E223D0"/>
    <w:rsid w:val="00E22493"/>
    <w:rsid w:val="00E224CC"/>
    <w:rsid w:val="00E232DE"/>
    <w:rsid w:val="00E234AD"/>
    <w:rsid w:val="00E23580"/>
    <w:rsid w:val="00E23968"/>
    <w:rsid w:val="00E239EE"/>
    <w:rsid w:val="00E23CFC"/>
    <w:rsid w:val="00E23F11"/>
    <w:rsid w:val="00E24521"/>
    <w:rsid w:val="00E2476B"/>
    <w:rsid w:val="00E24796"/>
    <w:rsid w:val="00E24A92"/>
    <w:rsid w:val="00E24B15"/>
    <w:rsid w:val="00E24B3A"/>
    <w:rsid w:val="00E24E09"/>
    <w:rsid w:val="00E25E8B"/>
    <w:rsid w:val="00E26551"/>
    <w:rsid w:val="00E26C5C"/>
    <w:rsid w:val="00E27171"/>
    <w:rsid w:val="00E276F2"/>
    <w:rsid w:val="00E302C0"/>
    <w:rsid w:val="00E30388"/>
    <w:rsid w:val="00E3040C"/>
    <w:rsid w:val="00E304FD"/>
    <w:rsid w:val="00E30FC1"/>
    <w:rsid w:val="00E31144"/>
    <w:rsid w:val="00E329D1"/>
    <w:rsid w:val="00E331F5"/>
    <w:rsid w:val="00E33E11"/>
    <w:rsid w:val="00E34466"/>
    <w:rsid w:val="00E34470"/>
    <w:rsid w:val="00E348FD"/>
    <w:rsid w:val="00E34A8B"/>
    <w:rsid w:val="00E35AEA"/>
    <w:rsid w:val="00E36909"/>
    <w:rsid w:val="00E369FD"/>
    <w:rsid w:val="00E373DF"/>
    <w:rsid w:val="00E37835"/>
    <w:rsid w:val="00E37875"/>
    <w:rsid w:val="00E400F7"/>
    <w:rsid w:val="00E404CA"/>
    <w:rsid w:val="00E40A6A"/>
    <w:rsid w:val="00E412C2"/>
    <w:rsid w:val="00E41378"/>
    <w:rsid w:val="00E416F9"/>
    <w:rsid w:val="00E41BF6"/>
    <w:rsid w:val="00E4263A"/>
    <w:rsid w:val="00E42667"/>
    <w:rsid w:val="00E4274B"/>
    <w:rsid w:val="00E42839"/>
    <w:rsid w:val="00E42B91"/>
    <w:rsid w:val="00E42E25"/>
    <w:rsid w:val="00E43475"/>
    <w:rsid w:val="00E43932"/>
    <w:rsid w:val="00E43CD6"/>
    <w:rsid w:val="00E43D5C"/>
    <w:rsid w:val="00E44152"/>
    <w:rsid w:val="00E4433D"/>
    <w:rsid w:val="00E44663"/>
    <w:rsid w:val="00E44FC9"/>
    <w:rsid w:val="00E45B56"/>
    <w:rsid w:val="00E46006"/>
    <w:rsid w:val="00E4699D"/>
    <w:rsid w:val="00E472F0"/>
    <w:rsid w:val="00E47570"/>
    <w:rsid w:val="00E478AC"/>
    <w:rsid w:val="00E5070D"/>
    <w:rsid w:val="00E507CD"/>
    <w:rsid w:val="00E508CE"/>
    <w:rsid w:val="00E51266"/>
    <w:rsid w:val="00E5134A"/>
    <w:rsid w:val="00E519BB"/>
    <w:rsid w:val="00E51DA1"/>
    <w:rsid w:val="00E51FB0"/>
    <w:rsid w:val="00E52012"/>
    <w:rsid w:val="00E52242"/>
    <w:rsid w:val="00E52490"/>
    <w:rsid w:val="00E52CC5"/>
    <w:rsid w:val="00E531BD"/>
    <w:rsid w:val="00E5364F"/>
    <w:rsid w:val="00E53C68"/>
    <w:rsid w:val="00E53E96"/>
    <w:rsid w:val="00E54202"/>
    <w:rsid w:val="00E54383"/>
    <w:rsid w:val="00E5481A"/>
    <w:rsid w:val="00E54998"/>
    <w:rsid w:val="00E54C99"/>
    <w:rsid w:val="00E54EBD"/>
    <w:rsid w:val="00E54F4E"/>
    <w:rsid w:val="00E552C5"/>
    <w:rsid w:val="00E5575F"/>
    <w:rsid w:val="00E56198"/>
    <w:rsid w:val="00E568BC"/>
    <w:rsid w:val="00E57963"/>
    <w:rsid w:val="00E60A82"/>
    <w:rsid w:val="00E61519"/>
    <w:rsid w:val="00E61FB9"/>
    <w:rsid w:val="00E62838"/>
    <w:rsid w:val="00E63386"/>
    <w:rsid w:val="00E64626"/>
    <w:rsid w:val="00E64D84"/>
    <w:rsid w:val="00E64F10"/>
    <w:rsid w:val="00E64F73"/>
    <w:rsid w:val="00E6604F"/>
    <w:rsid w:val="00E66412"/>
    <w:rsid w:val="00E66D0F"/>
    <w:rsid w:val="00E66FA2"/>
    <w:rsid w:val="00E6714D"/>
    <w:rsid w:val="00E6739B"/>
    <w:rsid w:val="00E679AA"/>
    <w:rsid w:val="00E700BB"/>
    <w:rsid w:val="00E7024A"/>
    <w:rsid w:val="00E71517"/>
    <w:rsid w:val="00E715F9"/>
    <w:rsid w:val="00E71C1D"/>
    <w:rsid w:val="00E71E96"/>
    <w:rsid w:val="00E720AA"/>
    <w:rsid w:val="00E72427"/>
    <w:rsid w:val="00E72E41"/>
    <w:rsid w:val="00E73731"/>
    <w:rsid w:val="00E7374C"/>
    <w:rsid w:val="00E7460C"/>
    <w:rsid w:val="00E74C02"/>
    <w:rsid w:val="00E74C15"/>
    <w:rsid w:val="00E74C52"/>
    <w:rsid w:val="00E74C5F"/>
    <w:rsid w:val="00E74CBF"/>
    <w:rsid w:val="00E74D2B"/>
    <w:rsid w:val="00E74DC3"/>
    <w:rsid w:val="00E750E3"/>
    <w:rsid w:val="00E755A3"/>
    <w:rsid w:val="00E7595A"/>
    <w:rsid w:val="00E75CA1"/>
    <w:rsid w:val="00E75CF3"/>
    <w:rsid w:val="00E760EA"/>
    <w:rsid w:val="00E761ED"/>
    <w:rsid w:val="00E768F5"/>
    <w:rsid w:val="00E76AE6"/>
    <w:rsid w:val="00E76C52"/>
    <w:rsid w:val="00E76EA2"/>
    <w:rsid w:val="00E76F3B"/>
    <w:rsid w:val="00E76F3C"/>
    <w:rsid w:val="00E771B1"/>
    <w:rsid w:val="00E802D2"/>
    <w:rsid w:val="00E802D6"/>
    <w:rsid w:val="00E8067C"/>
    <w:rsid w:val="00E80D31"/>
    <w:rsid w:val="00E811C8"/>
    <w:rsid w:val="00E8123B"/>
    <w:rsid w:val="00E81F06"/>
    <w:rsid w:val="00E829A2"/>
    <w:rsid w:val="00E82A7C"/>
    <w:rsid w:val="00E82C4D"/>
    <w:rsid w:val="00E82D51"/>
    <w:rsid w:val="00E82F1B"/>
    <w:rsid w:val="00E832D1"/>
    <w:rsid w:val="00E83343"/>
    <w:rsid w:val="00E833F3"/>
    <w:rsid w:val="00E836E0"/>
    <w:rsid w:val="00E83924"/>
    <w:rsid w:val="00E83B78"/>
    <w:rsid w:val="00E84242"/>
    <w:rsid w:val="00E84BEB"/>
    <w:rsid w:val="00E84CF9"/>
    <w:rsid w:val="00E84F38"/>
    <w:rsid w:val="00E853E1"/>
    <w:rsid w:val="00E856A6"/>
    <w:rsid w:val="00E85802"/>
    <w:rsid w:val="00E85BDE"/>
    <w:rsid w:val="00E862FC"/>
    <w:rsid w:val="00E86C04"/>
    <w:rsid w:val="00E87025"/>
    <w:rsid w:val="00E87210"/>
    <w:rsid w:val="00E872D6"/>
    <w:rsid w:val="00E87606"/>
    <w:rsid w:val="00E87F5D"/>
    <w:rsid w:val="00E906CC"/>
    <w:rsid w:val="00E907FF"/>
    <w:rsid w:val="00E91337"/>
    <w:rsid w:val="00E91633"/>
    <w:rsid w:val="00E918EF"/>
    <w:rsid w:val="00E91C28"/>
    <w:rsid w:val="00E92671"/>
    <w:rsid w:val="00E92A6F"/>
    <w:rsid w:val="00E92CC7"/>
    <w:rsid w:val="00E92E73"/>
    <w:rsid w:val="00E9449B"/>
    <w:rsid w:val="00E94C92"/>
    <w:rsid w:val="00E94E3F"/>
    <w:rsid w:val="00E94F12"/>
    <w:rsid w:val="00E94F28"/>
    <w:rsid w:val="00E95495"/>
    <w:rsid w:val="00E958BC"/>
    <w:rsid w:val="00E95BA2"/>
    <w:rsid w:val="00E95C18"/>
    <w:rsid w:val="00E961C3"/>
    <w:rsid w:val="00E961ED"/>
    <w:rsid w:val="00E976F9"/>
    <w:rsid w:val="00E97773"/>
    <w:rsid w:val="00E97B3C"/>
    <w:rsid w:val="00E97B7A"/>
    <w:rsid w:val="00EA0151"/>
    <w:rsid w:val="00EA0365"/>
    <w:rsid w:val="00EA0706"/>
    <w:rsid w:val="00EA0A92"/>
    <w:rsid w:val="00EA1AAE"/>
    <w:rsid w:val="00EA1BD3"/>
    <w:rsid w:val="00EA21B4"/>
    <w:rsid w:val="00EA2365"/>
    <w:rsid w:val="00EA2A57"/>
    <w:rsid w:val="00EA2CA9"/>
    <w:rsid w:val="00EA33E8"/>
    <w:rsid w:val="00EA3B30"/>
    <w:rsid w:val="00EA3C9D"/>
    <w:rsid w:val="00EA3EB1"/>
    <w:rsid w:val="00EA4787"/>
    <w:rsid w:val="00EA481C"/>
    <w:rsid w:val="00EA4AAA"/>
    <w:rsid w:val="00EA5428"/>
    <w:rsid w:val="00EA5987"/>
    <w:rsid w:val="00EA5E34"/>
    <w:rsid w:val="00EA6836"/>
    <w:rsid w:val="00EA68BA"/>
    <w:rsid w:val="00EA6B02"/>
    <w:rsid w:val="00EA6EC5"/>
    <w:rsid w:val="00EB05E7"/>
    <w:rsid w:val="00EB06CB"/>
    <w:rsid w:val="00EB0B86"/>
    <w:rsid w:val="00EB0D20"/>
    <w:rsid w:val="00EB0D77"/>
    <w:rsid w:val="00EB14C9"/>
    <w:rsid w:val="00EB1848"/>
    <w:rsid w:val="00EB19C3"/>
    <w:rsid w:val="00EB2009"/>
    <w:rsid w:val="00EB2449"/>
    <w:rsid w:val="00EB25E0"/>
    <w:rsid w:val="00EB2986"/>
    <w:rsid w:val="00EB29A2"/>
    <w:rsid w:val="00EB2CFC"/>
    <w:rsid w:val="00EB32B3"/>
    <w:rsid w:val="00EB3378"/>
    <w:rsid w:val="00EB3898"/>
    <w:rsid w:val="00EB400C"/>
    <w:rsid w:val="00EB4326"/>
    <w:rsid w:val="00EB4B78"/>
    <w:rsid w:val="00EB4BBF"/>
    <w:rsid w:val="00EB4BF0"/>
    <w:rsid w:val="00EB52ED"/>
    <w:rsid w:val="00EB5E3E"/>
    <w:rsid w:val="00EB66AB"/>
    <w:rsid w:val="00EB674D"/>
    <w:rsid w:val="00EB6C72"/>
    <w:rsid w:val="00EB6E32"/>
    <w:rsid w:val="00EB6FA4"/>
    <w:rsid w:val="00EB7140"/>
    <w:rsid w:val="00EB7464"/>
    <w:rsid w:val="00EB74DA"/>
    <w:rsid w:val="00EB7AED"/>
    <w:rsid w:val="00EB7B86"/>
    <w:rsid w:val="00EB7D3E"/>
    <w:rsid w:val="00EB7D6B"/>
    <w:rsid w:val="00EB7F2F"/>
    <w:rsid w:val="00EC024C"/>
    <w:rsid w:val="00EC06EA"/>
    <w:rsid w:val="00EC0A8A"/>
    <w:rsid w:val="00EC144E"/>
    <w:rsid w:val="00EC26BF"/>
    <w:rsid w:val="00EC2C52"/>
    <w:rsid w:val="00EC3155"/>
    <w:rsid w:val="00EC435D"/>
    <w:rsid w:val="00EC45C6"/>
    <w:rsid w:val="00EC4DA6"/>
    <w:rsid w:val="00EC5811"/>
    <w:rsid w:val="00EC58B9"/>
    <w:rsid w:val="00EC60AD"/>
    <w:rsid w:val="00EC6410"/>
    <w:rsid w:val="00EC686B"/>
    <w:rsid w:val="00EC69F4"/>
    <w:rsid w:val="00EC77AA"/>
    <w:rsid w:val="00EC78C5"/>
    <w:rsid w:val="00ED0B96"/>
    <w:rsid w:val="00ED0DDC"/>
    <w:rsid w:val="00ED0ED2"/>
    <w:rsid w:val="00ED0F40"/>
    <w:rsid w:val="00ED123C"/>
    <w:rsid w:val="00ED1284"/>
    <w:rsid w:val="00ED155F"/>
    <w:rsid w:val="00ED1E4D"/>
    <w:rsid w:val="00ED240F"/>
    <w:rsid w:val="00ED2BD0"/>
    <w:rsid w:val="00ED35EB"/>
    <w:rsid w:val="00ED38B5"/>
    <w:rsid w:val="00ED3AF0"/>
    <w:rsid w:val="00ED42E6"/>
    <w:rsid w:val="00ED467F"/>
    <w:rsid w:val="00ED4753"/>
    <w:rsid w:val="00ED4F8E"/>
    <w:rsid w:val="00ED533B"/>
    <w:rsid w:val="00ED5556"/>
    <w:rsid w:val="00ED60CF"/>
    <w:rsid w:val="00ED619E"/>
    <w:rsid w:val="00ED6320"/>
    <w:rsid w:val="00ED70B1"/>
    <w:rsid w:val="00ED7A54"/>
    <w:rsid w:val="00ED7C70"/>
    <w:rsid w:val="00EE084E"/>
    <w:rsid w:val="00EE09BB"/>
    <w:rsid w:val="00EE0E93"/>
    <w:rsid w:val="00EE1295"/>
    <w:rsid w:val="00EE1355"/>
    <w:rsid w:val="00EE1A61"/>
    <w:rsid w:val="00EE2D62"/>
    <w:rsid w:val="00EE2E9A"/>
    <w:rsid w:val="00EE414D"/>
    <w:rsid w:val="00EE431A"/>
    <w:rsid w:val="00EE434A"/>
    <w:rsid w:val="00EE568D"/>
    <w:rsid w:val="00EE5DA6"/>
    <w:rsid w:val="00EE6A1A"/>
    <w:rsid w:val="00EE6A53"/>
    <w:rsid w:val="00EE6E60"/>
    <w:rsid w:val="00EE6EBA"/>
    <w:rsid w:val="00EE7B26"/>
    <w:rsid w:val="00EF0716"/>
    <w:rsid w:val="00EF0786"/>
    <w:rsid w:val="00EF0D7F"/>
    <w:rsid w:val="00EF140B"/>
    <w:rsid w:val="00EF1759"/>
    <w:rsid w:val="00EF1898"/>
    <w:rsid w:val="00EF1CC5"/>
    <w:rsid w:val="00EF1F4F"/>
    <w:rsid w:val="00EF26A3"/>
    <w:rsid w:val="00EF2C14"/>
    <w:rsid w:val="00EF3090"/>
    <w:rsid w:val="00EF351D"/>
    <w:rsid w:val="00EF3BF7"/>
    <w:rsid w:val="00EF3D95"/>
    <w:rsid w:val="00EF3E96"/>
    <w:rsid w:val="00EF43B7"/>
    <w:rsid w:val="00EF4583"/>
    <w:rsid w:val="00EF4BF8"/>
    <w:rsid w:val="00EF4CC7"/>
    <w:rsid w:val="00EF4D35"/>
    <w:rsid w:val="00EF4EE8"/>
    <w:rsid w:val="00EF5089"/>
    <w:rsid w:val="00EF5C12"/>
    <w:rsid w:val="00EF5D3E"/>
    <w:rsid w:val="00EF6972"/>
    <w:rsid w:val="00EF6B3B"/>
    <w:rsid w:val="00EF6DDC"/>
    <w:rsid w:val="00EF709E"/>
    <w:rsid w:val="00EF721F"/>
    <w:rsid w:val="00EF738A"/>
    <w:rsid w:val="00EF792E"/>
    <w:rsid w:val="00EF7DC0"/>
    <w:rsid w:val="00F00059"/>
    <w:rsid w:val="00F000D9"/>
    <w:rsid w:val="00F0035F"/>
    <w:rsid w:val="00F0053C"/>
    <w:rsid w:val="00F0094E"/>
    <w:rsid w:val="00F00C74"/>
    <w:rsid w:val="00F00FAA"/>
    <w:rsid w:val="00F010F3"/>
    <w:rsid w:val="00F01206"/>
    <w:rsid w:val="00F01763"/>
    <w:rsid w:val="00F01913"/>
    <w:rsid w:val="00F02B24"/>
    <w:rsid w:val="00F03165"/>
    <w:rsid w:val="00F03FD4"/>
    <w:rsid w:val="00F040E0"/>
    <w:rsid w:val="00F04338"/>
    <w:rsid w:val="00F04793"/>
    <w:rsid w:val="00F05229"/>
    <w:rsid w:val="00F056E7"/>
    <w:rsid w:val="00F05909"/>
    <w:rsid w:val="00F05C13"/>
    <w:rsid w:val="00F05EFE"/>
    <w:rsid w:val="00F06079"/>
    <w:rsid w:val="00F061BF"/>
    <w:rsid w:val="00F0681A"/>
    <w:rsid w:val="00F06B16"/>
    <w:rsid w:val="00F06B1C"/>
    <w:rsid w:val="00F0707D"/>
    <w:rsid w:val="00F115F7"/>
    <w:rsid w:val="00F118E0"/>
    <w:rsid w:val="00F119B4"/>
    <w:rsid w:val="00F11E41"/>
    <w:rsid w:val="00F11F77"/>
    <w:rsid w:val="00F120E0"/>
    <w:rsid w:val="00F1222F"/>
    <w:rsid w:val="00F12505"/>
    <w:rsid w:val="00F1278E"/>
    <w:rsid w:val="00F12D52"/>
    <w:rsid w:val="00F14714"/>
    <w:rsid w:val="00F14BA8"/>
    <w:rsid w:val="00F14BCD"/>
    <w:rsid w:val="00F14C98"/>
    <w:rsid w:val="00F14DB9"/>
    <w:rsid w:val="00F14E8E"/>
    <w:rsid w:val="00F15217"/>
    <w:rsid w:val="00F15CE7"/>
    <w:rsid w:val="00F15E48"/>
    <w:rsid w:val="00F15F9F"/>
    <w:rsid w:val="00F16550"/>
    <w:rsid w:val="00F167C9"/>
    <w:rsid w:val="00F16D9A"/>
    <w:rsid w:val="00F16FA5"/>
    <w:rsid w:val="00F1790B"/>
    <w:rsid w:val="00F17A88"/>
    <w:rsid w:val="00F20EDA"/>
    <w:rsid w:val="00F2161A"/>
    <w:rsid w:val="00F21954"/>
    <w:rsid w:val="00F22544"/>
    <w:rsid w:val="00F225AF"/>
    <w:rsid w:val="00F227FD"/>
    <w:rsid w:val="00F2336B"/>
    <w:rsid w:val="00F235F6"/>
    <w:rsid w:val="00F238B7"/>
    <w:rsid w:val="00F23F01"/>
    <w:rsid w:val="00F248B3"/>
    <w:rsid w:val="00F24B3F"/>
    <w:rsid w:val="00F24F77"/>
    <w:rsid w:val="00F255F3"/>
    <w:rsid w:val="00F25DFA"/>
    <w:rsid w:val="00F26067"/>
    <w:rsid w:val="00F264DD"/>
    <w:rsid w:val="00F26ED2"/>
    <w:rsid w:val="00F2722A"/>
    <w:rsid w:val="00F2753B"/>
    <w:rsid w:val="00F30BEA"/>
    <w:rsid w:val="00F31360"/>
    <w:rsid w:val="00F317B3"/>
    <w:rsid w:val="00F31A9F"/>
    <w:rsid w:val="00F31EEB"/>
    <w:rsid w:val="00F31FCA"/>
    <w:rsid w:val="00F32050"/>
    <w:rsid w:val="00F322C3"/>
    <w:rsid w:val="00F323D2"/>
    <w:rsid w:val="00F32600"/>
    <w:rsid w:val="00F32855"/>
    <w:rsid w:val="00F328B7"/>
    <w:rsid w:val="00F33981"/>
    <w:rsid w:val="00F3409D"/>
    <w:rsid w:val="00F34109"/>
    <w:rsid w:val="00F34126"/>
    <w:rsid w:val="00F3431E"/>
    <w:rsid w:val="00F345F8"/>
    <w:rsid w:val="00F3496A"/>
    <w:rsid w:val="00F34F90"/>
    <w:rsid w:val="00F35397"/>
    <w:rsid w:val="00F355C2"/>
    <w:rsid w:val="00F35B42"/>
    <w:rsid w:val="00F35B5A"/>
    <w:rsid w:val="00F361C0"/>
    <w:rsid w:val="00F3668E"/>
    <w:rsid w:val="00F36865"/>
    <w:rsid w:val="00F368CD"/>
    <w:rsid w:val="00F36950"/>
    <w:rsid w:val="00F36A9A"/>
    <w:rsid w:val="00F36E97"/>
    <w:rsid w:val="00F37E49"/>
    <w:rsid w:val="00F40DEA"/>
    <w:rsid w:val="00F41064"/>
    <w:rsid w:val="00F415F6"/>
    <w:rsid w:val="00F4174E"/>
    <w:rsid w:val="00F418CB"/>
    <w:rsid w:val="00F418FE"/>
    <w:rsid w:val="00F43617"/>
    <w:rsid w:val="00F43778"/>
    <w:rsid w:val="00F43998"/>
    <w:rsid w:val="00F43BF5"/>
    <w:rsid w:val="00F44590"/>
    <w:rsid w:val="00F447A2"/>
    <w:rsid w:val="00F44E39"/>
    <w:rsid w:val="00F4513B"/>
    <w:rsid w:val="00F459E4"/>
    <w:rsid w:val="00F45A96"/>
    <w:rsid w:val="00F45BA6"/>
    <w:rsid w:val="00F47179"/>
    <w:rsid w:val="00F47633"/>
    <w:rsid w:val="00F47E3B"/>
    <w:rsid w:val="00F47FFA"/>
    <w:rsid w:val="00F50429"/>
    <w:rsid w:val="00F506B5"/>
    <w:rsid w:val="00F508E2"/>
    <w:rsid w:val="00F50967"/>
    <w:rsid w:val="00F50968"/>
    <w:rsid w:val="00F5180E"/>
    <w:rsid w:val="00F51B91"/>
    <w:rsid w:val="00F52104"/>
    <w:rsid w:val="00F52127"/>
    <w:rsid w:val="00F524C8"/>
    <w:rsid w:val="00F52B67"/>
    <w:rsid w:val="00F53AA2"/>
    <w:rsid w:val="00F53FAF"/>
    <w:rsid w:val="00F54019"/>
    <w:rsid w:val="00F54E6C"/>
    <w:rsid w:val="00F5513B"/>
    <w:rsid w:val="00F556E0"/>
    <w:rsid w:val="00F5653B"/>
    <w:rsid w:val="00F56785"/>
    <w:rsid w:val="00F56C09"/>
    <w:rsid w:val="00F56C7C"/>
    <w:rsid w:val="00F57269"/>
    <w:rsid w:val="00F573BA"/>
    <w:rsid w:val="00F575BF"/>
    <w:rsid w:val="00F61DF1"/>
    <w:rsid w:val="00F61EA9"/>
    <w:rsid w:val="00F62B7F"/>
    <w:rsid w:val="00F63291"/>
    <w:rsid w:val="00F63398"/>
    <w:rsid w:val="00F638F5"/>
    <w:rsid w:val="00F64026"/>
    <w:rsid w:val="00F64928"/>
    <w:rsid w:val="00F64D67"/>
    <w:rsid w:val="00F651C3"/>
    <w:rsid w:val="00F65C9D"/>
    <w:rsid w:val="00F660BC"/>
    <w:rsid w:val="00F662CA"/>
    <w:rsid w:val="00F66958"/>
    <w:rsid w:val="00F66C8C"/>
    <w:rsid w:val="00F66F98"/>
    <w:rsid w:val="00F6730F"/>
    <w:rsid w:val="00F67711"/>
    <w:rsid w:val="00F67AF1"/>
    <w:rsid w:val="00F67D72"/>
    <w:rsid w:val="00F67F3C"/>
    <w:rsid w:val="00F70528"/>
    <w:rsid w:val="00F7063C"/>
    <w:rsid w:val="00F7169F"/>
    <w:rsid w:val="00F71A72"/>
    <w:rsid w:val="00F71F43"/>
    <w:rsid w:val="00F71FF1"/>
    <w:rsid w:val="00F7216F"/>
    <w:rsid w:val="00F72358"/>
    <w:rsid w:val="00F72396"/>
    <w:rsid w:val="00F72639"/>
    <w:rsid w:val="00F7264A"/>
    <w:rsid w:val="00F72985"/>
    <w:rsid w:val="00F72B66"/>
    <w:rsid w:val="00F733AF"/>
    <w:rsid w:val="00F73B37"/>
    <w:rsid w:val="00F73B4E"/>
    <w:rsid w:val="00F7427A"/>
    <w:rsid w:val="00F7428D"/>
    <w:rsid w:val="00F7435F"/>
    <w:rsid w:val="00F74467"/>
    <w:rsid w:val="00F7477B"/>
    <w:rsid w:val="00F74EF4"/>
    <w:rsid w:val="00F7574F"/>
    <w:rsid w:val="00F76329"/>
    <w:rsid w:val="00F76552"/>
    <w:rsid w:val="00F769C1"/>
    <w:rsid w:val="00F76E26"/>
    <w:rsid w:val="00F7718E"/>
    <w:rsid w:val="00F7776A"/>
    <w:rsid w:val="00F77B86"/>
    <w:rsid w:val="00F77E3E"/>
    <w:rsid w:val="00F803A7"/>
    <w:rsid w:val="00F8077E"/>
    <w:rsid w:val="00F808CD"/>
    <w:rsid w:val="00F81624"/>
    <w:rsid w:val="00F816A1"/>
    <w:rsid w:val="00F81704"/>
    <w:rsid w:val="00F8226C"/>
    <w:rsid w:val="00F8263B"/>
    <w:rsid w:val="00F82A83"/>
    <w:rsid w:val="00F82C37"/>
    <w:rsid w:val="00F832AA"/>
    <w:rsid w:val="00F83787"/>
    <w:rsid w:val="00F83BC5"/>
    <w:rsid w:val="00F83C36"/>
    <w:rsid w:val="00F84203"/>
    <w:rsid w:val="00F84298"/>
    <w:rsid w:val="00F845F7"/>
    <w:rsid w:val="00F84874"/>
    <w:rsid w:val="00F84B1B"/>
    <w:rsid w:val="00F84E3C"/>
    <w:rsid w:val="00F8555C"/>
    <w:rsid w:val="00F8558B"/>
    <w:rsid w:val="00F8572F"/>
    <w:rsid w:val="00F86679"/>
    <w:rsid w:val="00F86C40"/>
    <w:rsid w:val="00F8762C"/>
    <w:rsid w:val="00F9127D"/>
    <w:rsid w:val="00F91740"/>
    <w:rsid w:val="00F9174F"/>
    <w:rsid w:val="00F9193B"/>
    <w:rsid w:val="00F9205E"/>
    <w:rsid w:val="00F9238D"/>
    <w:rsid w:val="00F923A5"/>
    <w:rsid w:val="00F923F0"/>
    <w:rsid w:val="00F92D67"/>
    <w:rsid w:val="00F9301C"/>
    <w:rsid w:val="00F93289"/>
    <w:rsid w:val="00F9384C"/>
    <w:rsid w:val="00F93D6B"/>
    <w:rsid w:val="00F94FAB"/>
    <w:rsid w:val="00F9537A"/>
    <w:rsid w:val="00F95916"/>
    <w:rsid w:val="00F95DB5"/>
    <w:rsid w:val="00F95F7D"/>
    <w:rsid w:val="00F966CD"/>
    <w:rsid w:val="00F96907"/>
    <w:rsid w:val="00F96A9A"/>
    <w:rsid w:val="00F96B6D"/>
    <w:rsid w:val="00F96EBC"/>
    <w:rsid w:val="00F97544"/>
    <w:rsid w:val="00FA043C"/>
    <w:rsid w:val="00FA0864"/>
    <w:rsid w:val="00FA0B60"/>
    <w:rsid w:val="00FA0E20"/>
    <w:rsid w:val="00FA12B5"/>
    <w:rsid w:val="00FA160B"/>
    <w:rsid w:val="00FA2A69"/>
    <w:rsid w:val="00FA34FB"/>
    <w:rsid w:val="00FA3747"/>
    <w:rsid w:val="00FA38B1"/>
    <w:rsid w:val="00FA3E50"/>
    <w:rsid w:val="00FA424A"/>
    <w:rsid w:val="00FA4709"/>
    <w:rsid w:val="00FA4F38"/>
    <w:rsid w:val="00FA53C6"/>
    <w:rsid w:val="00FA60E8"/>
    <w:rsid w:val="00FA611E"/>
    <w:rsid w:val="00FA67F1"/>
    <w:rsid w:val="00FA6A45"/>
    <w:rsid w:val="00FA6D30"/>
    <w:rsid w:val="00FA70A6"/>
    <w:rsid w:val="00FA74BC"/>
    <w:rsid w:val="00FA7774"/>
    <w:rsid w:val="00FA7B2F"/>
    <w:rsid w:val="00FA7C93"/>
    <w:rsid w:val="00FA7CA3"/>
    <w:rsid w:val="00FA7F61"/>
    <w:rsid w:val="00FB068D"/>
    <w:rsid w:val="00FB0831"/>
    <w:rsid w:val="00FB0D62"/>
    <w:rsid w:val="00FB10F4"/>
    <w:rsid w:val="00FB11F2"/>
    <w:rsid w:val="00FB140A"/>
    <w:rsid w:val="00FB1440"/>
    <w:rsid w:val="00FB1AC1"/>
    <w:rsid w:val="00FB1AD2"/>
    <w:rsid w:val="00FB1FDC"/>
    <w:rsid w:val="00FB2031"/>
    <w:rsid w:val="00FB21DA"/>
    <w:rsid w:val="00FB2337"/>
    <w:rsid w:val="00FB2852"/>
    <w:rsid w:val="00FB2B85"/>
    <w:rsid w:val="00FB379E"/>
    <w:rsid w:val="00FB3BDD"/>
    <w:rsid w:val="00FB3F20"/>
    <w:rsid w:val="00FB4C14"/>
    <w:rsid w:val="00FB4E7C"/>
    <w:rsid w:val="00FB53D7"/>
    <w:rsid w:val="00FB549B"/>
    <w:rsid w:val="00FB5F4A"/>
    <w:rsid w:val="00FB653E"/>
    <w:rsid w:val="00FB7491"/>
    <w:rsid w:val="00FB7ED6"/>
    <w:rsid w:val="00FC0003"/>
    <w:rsid w:val="00FC025E"/>
    <w:rsid w:val="00FC08B9"/>
    <w:rsid w:val="00FC0976"/>
    <w:rsid w:val="00FC0A20"/>
    <w:rsid w:val="00FC0A24"/>
    <w:rsid w:val="00FC0A3C"/>
    <w:rsid w:val="00FC0CA4"/>
    <w:rsid w:val="00FC0ECA"/>
    <w:rsid w:val="00FC1195"/>
    <w:rsid w:val="00FC28DB"/>
    <w:rsid w:val="00FC2B93"/>
    <w:rsid w:val="00FC2D94"/>
    <w:rsid w:val="00FC39CC"/>
    <w:rsid w:val="00FC3D48"/>
    <w:rsid w:val="00FC3DCA"/>
    <w:rsid w:val="00FC453C"/>
    <w:rsid w:val="00FC4604"/>
    <w:rsid w:val="00FC4697"/>
    <w:rsid w:val="00FC46D8"/>
    <w:rsid w:val="00FC4E38"/>
    <w:rsid w:val="00FC5A52"/>
    <w:rsid w:val="00FC6086"/>
    <w:rsid w:val="00FC631C"/>
    <w:rsid w:val="00FC631E"/>
    <w:rsid w:val="00FC676E"/>
    <w:rsid w:val="00FC6A31"/>
    <w:rsid w:val="00FC6ED3"/>
    <w:rsid w:val="00FC738F"/>
    <w:rsid w:val="00FC7416"/>
    <w:rsid w:val="00FC7C43"/>
    <w:rsid w:val="00FC7E55"/>
    <w:rsid w:val="00FC7EFB"/>
    <w:rsid w:val="00FD01AD"/>
    <w:rsid w:val="00FD02A6"/>
    <w:rsid w:val="00FD076D"/>
    <w:rsid w:val="00FD0E40"/>
    <w:rsid w:val="00FD2B7E"/>
    <w:rsid w:val="00FD2C10"/>
    <w:rsid w:val="00FD2E81"/>
    <w:rsid w:val="00FD3A80"/>
    <w:rsid w:val="00FD4256"/>
    <w:rsid w:val="00FD460E"/>
    <w:rsid w:val="00FD4B93"/>
    <w:rsid w:val="00FD4DD3"/>
    <w:rsid w:val="00FD4F68"/>
    <w:rsid w:val="00FD57D7"/>
    <w:rsid w:val="00FD609B"/>
    <w:rsid w:val="00FD6115"/>
    <w:rsid w:val="00FD6AAD"/>
    <w:rsid w:val="00FD71A3"/>
    <w:rsid w:val="00FD7616"/>
    <w:rsid w:val="00FD7643"/>
    <w:rsid w:val="00FD7677"/>
    <w:rsid w:val="00FD7EAF"/>
    <w:rsid w:val="00FE03CE"/>
    <w:rsid w:val="00FE15DF"/>
    <w:rsid w:val="00FE1B0D"/>
    <w:rsid w:val="00FE1D5B"/>
    <w:rsid w:val="00FE1DC2"/>
    <w:rsid w:val="00FE1E8E"/>
    <w:rsid w:val="00FE2762"/>
    <w:rsid w:val="00FE2BE5"/>
    <w:rsid w:val="00FE2CD8"/>
    <w:rsid w:val="00FE2D01"/>
    <w:rsid w:val="00FE341E"/>
    <w:rsid w:val="00FE3580"/>
    <w:rsid w:val="00FE3699"/>
    <w:rsid w:val="00FE4246"/>
    <w:rsid w:val="00FE4435"/>
    <w:rsid w:val="00FE5A36"/>
    <w:rsid w:val="00FE5ADD"/>
    <w:rsid w:val="00FE6334"/>
    <w:rsid w:val="00FE6ECA"/>
    <w:rsid w:val="00FE7015"/>
    <w:rsid w:val="00FE73A5"/>
    <w:rsid w:val="00FF005D"/>
    <w:rsid w:val="00FF0EED"/>
    <w:rsid w:val="00FF0FB0"/>
    <w:rsid w:val="00FF1548"/>
    <w:rsid w:val="00FF2027"/>
    <w:rsid w:val="00FF2386"/>
    <w:rsid w:val="00FF290D"/>
    <w:rsid w:val="00FF2AA8"/>
    <w:rsid w:val="00FF2CFC"/>
    <w:rsid w:val="00FF4CA4"/>
    <w:rsid w:val="00FF570A"/>
    <w:rsid w:val="00FF6305"/>
    <w:rsid w:val="00FF67A7"/>
    <w:rsid w:val="00FF6AA4"/>
    <w:rsid w:val="00FF7032"/>
    <w:rsid w:val="00FF7777"/>
    <w:rsid w:val="016D72F7"/>
    <w:rsid w:val="02324F57"/>
    <w:rsid w:val="04A6F8DF"/>
    <w:rsid w:val="058BE1C1"/>
    <w:rsid w:val="07D305F2"/>
    <w:rsid w:val="08CE7E88"/>
    <w:rsid w:val="09CAD467"/>
    <w:rsid w:val="0B6C39B5"/>
    <w:rsid w:val="0B8596EF"/>
    <w:rsid w:val="0D717C77"/>
    <w:rsid w:val="0F9E3C2F"/>
    <w:rsid w:val="0FF8F283"/>
    <w:rsid w:val="118E308A"/>
    <w:rsid w:val="1277C3A6"/>
    <w:rsid w:val="12DB4ECB"/>
    <w:rsid w:val="13A14708"/>
    <w:rsid w:val="13E8F208"/>
    <w:rsid w:val="1409C449"/>
    <w:rsid w:val="141C0A0A"/>
    <w:rsid w:val="14A6E397"/>
    <w:rsid w:val="155CFF2F"/>
    <w:rsid w:val="15D6374E"/>
    <w:rsid w:val="16F9071B"/>
    <w:rsid w:val="1775AB0C"/>
    <w:rsid w:val="17A0F361"/>
    <w:rsid w:val="189C9899"/>
    <w:rsid w:val="18DB0948"/>
    <w:rsid w:val="198D5DC2"/>
    <w:rsid w:val="1A957DF0"/>
    <w:rsid w:val="1B621628"/>
    <w:rsid w:val="1BC7F216"/>
    <w:rsid w:val="1EAD1ED1"/>
    <w:rsid w:val="20F47CF4"/>
    <w:rsid w:val="2383FE98"/>
    <w:rsid w:val="246D9300"/>
    <w:rsid w:val="24B5198B"/>
    <w:rsid w:val="2531A3F8"/>
    <w:rsid w:val="25F003EF"/>
    <w:rsid w:val="278FD69F"/>
    <w:rsid w:val="27E32CB7"/>
    <w:rsid w:val="28B20937"/>
    <w:rsid w:val="2964C51A"/>
    <w:rsid w:val="2AC331EF"/>
    <w:rsid w:val="2B55DBC4"/>
    <w:rsid w:val="2B8ADAED"/>
    <w:rsid w:val="2E2D3AC3"/>
    <w:rsid w:val="2E3E9561"/>
    <w:rsid w:val="2F3CF17A"/>
    <w:rsid w:val="2F5DD761"/>
    <w:rsid w:val="32979AAE"/>
    <w:rsid w:val="32D4F1C1"/>
    <w:rsid w:val="32EB7B25"/>
    <w:rsid w:val="343BFF60"/>
    <w:rsid w:val="3608CA0E"/>
    <w:rsid w:val="36A013CE"/>
    <w:rsid w:val="388C89E4"/>
    <w:rsid w:val="3893EAAE"/>
    <w:rsid w:val="397B8102"/>
    <w:rsid w:val="3A88C925"/>
    <w:rsid w:val="3AD39143"/>
    <w:rsid w:val="3B7DEBB9"/>
    <w:rsid w:val="3C181A77"/>
    <w:rsid w:val="3C1F06F3"/>
    <w:rsid w:val="3CB6B06E"/>
    <w:rsid w:val="40668BB4"/>
    <w:rsid w:val="4270863E"/>
    <w:rsid w:val="42D020F7"/>
    <w:rsid w:val="43334AC1"/>
    <w:rsid w:val="44425FE8"/>
    <w:rsid w:val="45D30375"/>
    <w:rsid w:val="486A8A85"/>
    <w:rsid w:val="494F015C"/>
    <w:rsid w:val="4A4ED039"/>
    <w:rsid w:val="4AD467A9"/>
    <w:rsid w:val="4BB74C45"/>
    <w:rsid w:val="4BFEC469"/>
    <w:rsid w:val="4C31976D"/>
    <w:rsid w:val="4F58D06F"/>
    <w:rsid w:val="4FD3575D"/>
    <w:rsid w:val="50C1ED7B"/>
    <w:rsid w:val="518FF98B"/>
    <w:rsid w:val="51A06528"/>
    <w:rsid w:val="51F96B0B"/>
    <w:rsid w:val="521AE709"/>
    <w:rsid w:val="5367D348"/>
    <w:rsid w:val="55189328"/>
    <w:rsid w:val="55E4877A"/>
    <w:rsid w:val="57F882C3"/>
    <w:rsid w:val="5986F874"/>
    <w:rsid w:val="5A829AE4"/>
    <w:rsid w:val="5AB2DA96"/>
    <w:rsid w:val="5B4F6304"/>
    <w:rsid w:val="5CD27FE0"/>
    <w:rsid w:val="5D621AEA"/>
    <w:rsid w:val="6012B3C3"/>
    <w:rsid w:val="60BD89AD"/>
    <w:rsid w:val="6184F6AD"/>
    <w:rsid w:val="6406C14E"/>
    <w:rsid w:val="64A1DFC6"/>
    <w:rsid w:val="67ADCDB2"/>
    <w:rsid w:val="6915E7CD"/>
    <w:rsid w:val="6B5C234C"/>
    <w:rsid w:val="6C2D32AB"/>
    <w:rsid w:val="6D432C54"/>
    <w:rsid w:val="6DBF7760"/>
    <w:rsid w:val="6F9BF9F1"/>
    <w:rsid w:val="6FFC485E"/>
    <w:rsid w:val="70840331"/>
    <w:rsid w:val="7122ABA3"/>
    <w:rsid w:val="719829AB"/>
    <w:rsid w:val="71E711C6"/>
    <w:rsid w:val="71F85F0C"/>
    <w:rsid w:val="74CC4FE6"/>
    <w:rsid w:val="7606F4BC"/>
    <w:rsid w:val="7705CD60"/>
    <w:rsid w:val="7780DCDA"/>
    <w:rsid w:val="780317BE"/>
    <w:rsid w:val="78C1C22F"/>
    <w:rsid w:val="7C74F043"/>
    <w:rsid w:val="7C7BBEF4"/>
    <w:rsid w:val="7C7F69C5"/>
    <w:rsid w:val="7C86DCF7"/>
    <w:rsid w:val="7CBF75A3"/>
    <w:rsid w:val="7E93A1AC"/>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73F763"/>
  <w15:chartTrackingRefBased/>
  <w15:docId w15:val="{9D04E077-8083-40F7-95C8-D0D96581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F449E"/>
    <w:pPr>
      <w:spacing w:after="200" w:line="276" w:lineRule="auto"/>
    </w:pPr>
  </w:style>
  <w:style w:type="paragraph" w:styleId="Nadpis1">
    <w:name w:val="heading 1"/>
    <w:aliases w:val="h1,H1,Attribute Heading 1,Kapitola,Nadpis 11"/>
    <w:basedOn w:val="Normlny"/>
    <w:next w:val="Nadpis2"/>
    <w:link w:val="Nadpis1Char"/>
    <w:uiPriority w:val="99"/>
    <w:qFormat/>
    <w:rsid w:val="00BA1EAA"/>
    <w:pPr>
      <w:keepNext/>
      <w:numPr>
        <w:numId w:val="4"/>
      </w:numPr>
      <w:overflowPunct w:val="0"/>
      <w:autoSpaceDE w:val="0"/>
      <w:autoSpaceDN w:val="0"/>
      <w:adjustRightInd w:val="0"/>
      <w:spacing w:before="480" w:after="120" w:line="280" w:lineRule="atLeast"/>
      <w:jc w:val="both"/>
      <w:textAlignment w:val="baseline"/>
      <w:outlineLvl w:val="0"/>
    </w:pPr>
    <w:rPr>
      <w:rFonts w:ascii="Times New Roman" w:eastAsia="Times New Roman" w:hAnsi="Times New Roman" w:cs="Times New Roman"/>
      <w:b/>
      <w:caps/>
      <w:kern w:val="28"/>
      <w:sz w:val="28"/>
      <w:szCs w:val="20"/>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
    <w:basedOn w:val="Normlny"/>
    <w:link w:val="Nadpis2Char"/>
    <w:uiPriority w:val="99"/>
    <w:qFormat/>
    <w:rsid w:val="00BA1EAA"/>
    <w:pPr>
      <w:numPr>
        <w:ilvl w:val="1"/>
        <w:numId w:val="4"/>
      </w:numPr>
      <w:overflowPunct w:val="0"/>
      <w:autoSpaceDE w:val="0"/>
      <w:autoSpaceDN w:val="0"/>
      <w:adjustRightInd w:val="0"/>
      <w:spacing w:after="120" w:line="280" w:lineRule="atLeast"/>
      <w:jc w:val="both"/>
      <w:textAlignment w:val="baseline"/>
      <w:outlineLvl w:val="1"/>
    </w:pPr>
    <w:rPr>
      <w:rFonts w:ascii="Times New Roman" w:eastAsia="Times New Roman" w:hAnsi="Times New Roman" w:cs="Times New Roman"/>
      <w:sz w:val="24"/>
      <w:szCs w:val="20"/>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h"/>
    <w:basedOn w:val="Normlny"/>
    <w:next w:val="Normlny"/>
    <w:link w:val="Nadpis3Char"/>
    <w:uiPriority w:val="99"/>
    <w:qFormat/>
    <w:rsid w:val="00BA1EAA"/>
    <w:pPr>
      <w:numPr>
        <w:ilvl w:val="2"/>
        <w:numId w:val="4"/>
      </w:numPr>
      <w:overflowPunct w:val="0"/>
      <w:autoSpaceDE w:val="0"/>
      <w:autoSpaceDN w:val="0"/>
      <w:adjustRightInd w:val="0"/>
      <w:spacing w:after="120" w:line="280" w:lineRule="atLeast"/>
      <w:jc w:val="both"/>
      <w:textAlignment w:val="baseline"/>
      <w:outlineLvl w:val="2"/>
    </w:pPr>
    <w:rPr>
      <w:rFonts w:ascii="Times New Roman" w:eastAsia="Times New Roman" w:hAnsi="Times New Roman" w:cs="Times New Roman"/>
      <w:sz w:val="24"/>
      <w:szCs w:val="20"/>
    </w:rPr>
  </w:style>
  <w:style w:type="paragraph" w:styleId="Nadpis4">
    <w:name w:val="heading 4"/>
    <w:aliases w:val="Podkapitola3"/>
    <w:basedOn w:val="Normlny"/>
    <w:next w:val="Normlny"/>
    <w:link w:val="Nadpis4Char"/>
    <w:uiPriority w:val="99"/>
    <w:qFormat/>
    <w:rsid w:val="00BA1EAA"/>
    <w:pPr>
      <w:numPr>
        <w:ilvl w:val="3"/>
        <w:numId w:val="4"/>
      </w:numPr>
      <w:overflowPunct w:val="0"/>
      <w:autoSpaceDE w:val="0"/>
      <w:autoSpaceDN w:val="0"/>
      <w:adjustRightInd w:val="0"/>
      <w:spacing w:after="120" w:line="280" w:lineRule="atLeast"/>
      <w:jc w:val="both"/>
      <w:textAlignment w:val="baseline"/>
      <w:outlineLvl w:val="3"/>
    </w:pPr>
    <w:rPr>
      <w:rFonts w:ascii="Times New Roman" w:eastAsia="Times New Roman" w:hAnsi="Times New Roman" w:cs="Times New Roman"/>
      <w:sz w:val="24"/>
      <w:szCs w:val="20"/>
    </w:rPr>
  </w:style>
  <w:style w:type="paragraph" w:styleId="Nadpis5">
    <w:name w:val="heading 5"/>
    <w:aliases w:val="Požiadavka 5"/>
    <w:basedOn w:val="Normlny"/>
    <w:next w:val="Normlny"/>
    <w:link w:val="Nadpis5Char"/>
    <w:uiPriority w:val="99"/>
    <w:qFormat/>
    <w:rsid w:val="00BA1EAA"/>
    <w:pPr>
      <w:numPr>
        <w:ilvl w:val="4"/>
        <w:numId w:val="4"/>
      </w:numPr>
      <w:overflowPunct w:val="0"/>
      <w:autoSpaceDE w:val="0"/>
      <w:autoSpaceDN w:val="0"/>
      <w:adjustRightInd w:val="0"/>
      <w:spacing w:after="120" w:line="280" w:lineRule="atLeast"/>
      <w:jc w:val="both"/>
      <w:textAlignment w:val="baseline"/>
      <w:outlineLvl w:val="4"/>
    </w:pPr>
    <w:rPr>
      <w:rFonts w:ascii="Times New Roman" w:eastAsia="Times New Roman" w:hAnsi="Times New Roman" w:cs="Times New Roman"/>
      <w:sz w:val="24"/>
      <w:szCs w:val="20"/>
    </w:rPr>
  </w:style>
  <w:style w:type="paragraph" w:styleId="Nadpis6">
    <w:name w:val="heading 6"/>
    <w:basedOn w:val="Normlny"/>
    <w:next w:val="Normlny"/>
    <w:link w:val="Nadpis6Char"/>
    <w:uiPriority w:val="99"/>
    <w:qFormat/>
    <w:rsid w:val="00BA1EAA"/>
    <w:pPr>
      <w:numPr>
        <w:ilvl w:val="5"/>
        <w:numId w:val="4"/>
      </w:numPr>
      <w:overflowPunct w:val="0"/>
      <w:autoSpaceDE w:val="0"/>
      <w:autoSpaceDN w:val="0"/>
      <w:adjustRightInd w:val="0"/>
      <w:spacing w:after="120" w:line="280" w:lineRule="atLeast"/>
      <w:jc w:val="both"/>
      <w:textAlignment w:val="baseline"/>
      <w:outlineLvl w:val="5"/>
    </w:pPr>
    <w:rPr>
      <w:rFonts w:ascii="Times New Roman" w:eastAsia="Times New Roman" w:hAnsi="Times New Roman" w:cs="Times New Roman"/>
      <w:sz w:val="24"/>
      <w:szCs w:val="20"/>
    </w:rPr>
  </w:style>
  <w:style w:type="paragraph" w:styleId="Nadpis7">
    <w:name w:val="heading 7"/>
    <w:basedOn w:val="Normlny"/>
    <w:next w:val="Normlny"/>
    <w:link w:val="Nadpis7Char"/>
    <w:uiPriority w:val="99"/>
    <w:qFormat/>
    <w:rsid w:val="00BA1EAA"/>
    <w:pPr>
      <w:numPr>
        <w:ilvl w:val="6"/>
        <w:numId w:val="4"/>
      </w:numPr>
      <w:overflowPunct w:val="0"/>
      <w:autoSpaceDE w:val="0"/>
      <w:autoSpaceDN w:val="0"/>
      <w:adjustRightInd w:val="0"/>
      <w:spacing w:after="120" w:line="280" w:lineRule="atLeast"/>
      <w:jc w:val="both"/>
      <w:textAlignment w:val="baseline"/>
      <w:outlineLvl w:val="6"/>
    </w:pPr>
    <w:rPr>
      <w:rFonts w:ascii="Times New Roman" w:eastAsia="Times New Roman" w:hAnsi="Times New Roman" w:cs="Times New Roman"/>
      <w:sz w:val="24"/>
      <w:szCs w:val="20"/>
    </w:rPr>
  </w:style>
  <w:style w:type="paragraph" w:styleId="Nadpis8">
    <w:name w:val="heading 8"/>
    <w:basedOn w:val="Normlny"/>
    <w:next w:val="Normlny"/>
    <w:link w:val="Nadpis8Char"/>
    <w:uiPriority w:val="99"/>
    <w:qFormat/>
    <w:rsid w:val="00BA1EAA"/>
    <w:pPr>
      <w:numPr>
        <w:ilvl w:val="7"/>
        <w:numId w:val="4"/>
      </w:numPr>
      <w:overflowPunct w:val="0"/>
      <w:autoSpaceDE w:val="0"/>
      <w:autoSpaceDN w:val="0"/>
      <w:adjustRightInd w:val="0"/>
      <w:spacing w:after="120" w:line="280" w:lineRule="atLeast"/>
      <w:jc w:val="both"/>
      <w:textAlignment w:val="baseline"/>
      <w:outlineLvl w:val="7"/>
    </w:pPr>
    <w:rPr>
      <w:rFonts w:ascii="Times New Roman" w:eastAsia="Times New Roman" w:hAnsi="Times New Roman" w:cs="Times New Roman"/>
      <w:sz w:val="24"/>
      <w:szCs w:val="20"/>
    </w:rPr>
  </w:style>
  <w:style w:type="paragraph" w:styleId="Nadpis9">
    <w:name w:val="heading 9"/>
    <w:aliases w:val="Požiadavka 9,h9,heading9"/>
    <w:basedOn w:val="Normlny"/>
    <w:next w:val="Normlny"/>
    <w:link w:val="Nadpis9Char"/>
    <w:uiPriority w:val="99"/>
    <w:qFormat/>
    <w:rsid w:val="00BA1EAA"/>
    <w:pPr>
      <w:numPr>
        <w:ilvl w:val="8"/>
        <w:numId w:val="4"/>
      </w:numPr>
      <w:overflowPunct w:val="0"/>
      <w:autoSpaceDE w:val="0"/>
      <w:autoSpaceDN w:val="0"/>
      <w:adjustRightInd w:val="0"/>
      <w:spacing w:after="120" w:line="280" w:lineRule="atLeast"/>
      <w:jc w:val="both"/>
      <w:textAlignment w:val="baseline"/>
      <w:outlineLvl w:val="8"/>
    </w:pPr>
    <w:rPr>
      <w:rFonts w:ascii="Times New Roman" w:eastAsia="Times New Roman" w:hAnsi="Times New Roman" w:cs="Times New Roman"/>
      <w:sz w:val="24"/>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List Paragraph1,Odsek zoznamu2,ODRAZKY PRVA UROVEN,body,Odsek zoznamu1,bullet,Bullet Number,lp1,lp11,List Paragraph11,Use Case List Paragraph,Bulleted Text,Bullet List,List Paragraph2,Bullet edison,List Paragraph3,List Paragraph4,b1"/>
    <w:basedOn w:val="Normlny"/>
    <w:link w:val="OdsekzoznamuChar"/>
    <w:qFormat/>
    <w:rsid w:val="00DF449E"/>
    <w:pPr>
      <w:ind w:left="720"/>
      <w:contextualSpacing/>
    </w:pPr>
  </w:style>
  <w:style w:type="paragraph" w:styleId="Hlavika">
    <w:name w:val="header"/>
    <w:basedOn w:val="Normlny"/>
    <w:link w:val="HlavikaChar"/>
    <w:rsid w:val="00DF449E"/>
    <w:pPr>
      <w:tabs>
        <w:tab w:val="center" w:pos="4536"/>
        <w:tab w:val="right" w:pos="9072"/>
      </w:tabs>
      <w:spacing w:before="60" w:after="60" w:line="240" w:lineRule="auto"/>
    </w:pPr>
    <w:rPr>
      <w:rFonts w:ascii="Arial" w:eastAsia="Times New Roman" w:hAnsi="Arial" w:cs="Times New Roman"/>
      <w:sz w:val="20"/>
      <w:szCs w:val="24"/>
      <w:lang w:eastAsia="sk-SK"/>
    </w:rPr>
  </w:style>
  <w:style w:type="character" w:customStyle="1" w:styleId="HlavikaChar">
    <w:name w:val="Hlavička Char"/>
    <w:basedOn w:val="Predvolenpsmoodseku"/>
    <w:link w:val="Hlavika"/>
    <w:rsid w:val="00DF449E"/>
    <w:rPr>
      <w:rFonts w:ascii="Arial" w:eastAsia="Times New Roman" w:hAnsi="Arial" w:cs="Times New Roman"/>
      <w:sz w:val="20"/>
      <w:szCs w:val="24"/>
      <w:lang w:eastAsia="sk-SK"/>
    </w:rPr>
  </w:style>
  <w:style w:type="character" w:styleId="Hypertextovprepojenie">
    <w:name w:val="Hyperlink"/>
    <w:uiPriority w:val="99"/>
    <w:unhideWhenUsed/>
    <w:rsid w:val="00DF449E"/>
    <w:rPr>
      <w:color w:val="0000FF"/>
      <w:u w:val="single"/>
    </w:rPr>
  </w:style>
  <w:style w:type="character" w:customStyle="1" w:styleId="OdsekzoznamuChar">
    <w:name w:val="Odsek zoznamu Char"/>
    <w:aliases w:val="Odsek Char,List Paragraph1 Char,Odsek zoznamu2 Char,ODRAZKY PRVA UROVEN Char,body Char,Odsek zoznamu1 Char,bullet Char,Bullet Number Char,lp1 Char,lp11 Char,List Paragraph11 Char,Use Case List Paragraph Char,Bulleted Text Char,b1 Char"/>
    <w:basedOn w:val="Predvolenpsmoodseku"/>
    <w:link w:val="Odsekzoznamu"/>
    <w:qFormat/>
    <w:locked/>
    <w:rsid w:val="00DF449E"/>
  </w:style>
  <w:style w:type="paragraph" w:styleId="Zarkazkladnhotextu2">
    <w:name w:val="Body Text Indent 2"/>
    <w:basedOn w:val="Normlny"/>
    <w:link w:val="Zarkazkladnhotextu2Char"/>
    <w:rsid w:val="00DF449E"/>
    <w:pPr>
      <w:spacing w:after="0" w:line="240" w:lineRule="auto"/>
      <w:ind w:left="851" w:hanging="5"/>
    </w:pPr>
    <w:rPr>
      <w:rFonts w:ascii="Times New Roman" w:eastAsia="Times New Roman" w:hAnsi="Times New Roman" w:cs="Times New Roman"/>
      <w:color w:val="000000"/>
      <w:sz w:val="24"/>
      <w:szCs w:val="24"/>
      <w:lang w:eastAsia="cs-CZ"/>
    </w:rPr>
  </w:style>
  <w:style w:type="character" w:customStyle="1" w:styleId="Zarkazkladnhotextu2Char">
    <w:name w:val="Zarážka základného textu 2 Char"/>
    <w:basedOn w:val="Predvolenpsmoodseku"/>
    <w:link w:val="Zarkazkladnhotextu2"/>
    <w:rsid w:val="00DF449E"/>
    <w:rPr>
      <w:rFonts w:ascii="Times New Roman" w:eastAsia="Times New Roman" w:hAnsi="Times New Roman" w:cs="Times New Roman"/>
      <w:color w:val="000000"/>
      <w:sz w:val="24"/>
      <w:szCs w:val="24"/>
      <w:lang w:eastAsia="cs-CZ"/>
    </w:rPr>
  </w:style>
  <w:style w:type="paragraph" w:styleId="Textpoznmkypodiarou">
    <w:name w:val="footnote text"/>
    <w:basedOn w:val="Normlny"/>
    <w:link w:val="TextpoznmkypodiarouChar"/>
    <w:rsid w:val="00DF449E"/>
    <w:pPr>
      <w:spacing w:after="0" w:line="240" w:lineRule="auto"/>
    </w:pPr>
    <w:rPr>
      <w:rFonts w:ascii="Times New Roman" w:eastAsia="Times New Roman" w:hAnsi="Times New Roman" w:cs="Times New Roman"/>
      <w:sz w:val="20"/>
      <w:szCs w:val="20"/>
      <w:lang w:val="cs-CZ" w:eastAsia="cs-CZ"/>
    </w:rPr>
  </w:style>
  <w:style w:type="character" w:customStyle="1" w:styleId="TextpoznmkypodiarouChar">
    <w:name w:val="Text poznámky pod čiarou Char"/>
    <w:basedOn w:val="Predvolenpsmoodseku"/>
    <w:link w:val="Textpoznmkypodiarou"/>
    <w:rsid w:val="00DF449E"/>
    <w:rPr>
      <w:rFonts w:ascii="Times New Roman" w:eastAsia="Times New Roman" w:hAnsi="Times New Roman" w:cs="Times New Roman"/>
      <w:sz w:val="20"/>
      <w:szCs w:val="20"/>
      <w:lang w:val="cs-CZ" w:eastAsia="cs-CZ"/>
    </w:rPr>
  </w:style>
  <w:style w:type="character" w:styleId="Odkaznapoznmkupodiarou">
    <w:name w:val="footnote reference"/>
    <w:basedOn w:val="Predvolenpsmoodseku"/>
    <w:rsid w:val="00DF449E"/>
    <w:rPr>
      <w:vertAlign w:val="superscript"/>
    </w:rPr>
  </w:style>
  <w:style w:type="paragraph" w:styleId="Zkladntext">
    <w:name w:val="Body Text"/>
    <w:basedOn w:val="Normlny"/>
    <w:link w:val="ZkladntextChar"/>
    <w:uiPriority w:val="99"/>
    <w:semiHidden/>
    <w:unhideWhenUsed/>
    <w:rsid w:val="00DF449E"/>
    <w:pPr>
      <w:spacing w:after="120"/>
    </w:pPr>
  </w:style>
  <w:style w:type="character" w:customStyle="1" w:styleId="ZkladntextChar">
    <w:name w:val="Základný text Char"/>
    <w:basedOn w:val="Predvolenpsmoodseku"/>
    <w:link w:val="Zkladntext"/>
    <w:uiPriority w:val="99"/>
    <w:semiHidden/>
    <w:rsid w:val="00DF449E"/>
  </w:style>
  <w:style w:type="paragraph" w:customStyle="1" w:styleId="Default">
    <w:name w:val="Default"/>
    <w:rsid w:val="00DF449E"/>
    <w:pPr>
      <w:autoSpaceDE w:val="0"/>
      <w:autoSpaceDN w:val="0"/>
      <w:adjustRightInd w:val="0"/>
      <w:spacing w:after="0" w:line="240" w:lineRule="auto"/>
    </w:pPr>
    <w:rPr>
      <w:rFonts w:ascii="LindeDaxOffice" w:hAnsi="LindeDaxOffice" w:cs="LindeDaxOffice"/>
      <w:color w:val="000000"/>
      <w:sz w:val="24"/>
      <w:szCs w:val="24"/>
    </w:rPr>
  </w:style>
  <w:style w:type="paragraph" w:styleId="Nzov">
    <w:name w:val="Title"/>
    <w:basedOn w:val="Normlny"/>
    <w:link w:val="NzovChar"/>
    <w:qFormat/>
    <w:rsid w:val="00DF449E"/>
    <w:pPr>
      <w:spacing w:after="0" w:line="240" w:lineRule="auto"/>
      <w:jc w:val="center"/>
    </w:pPr>
    <w:rPr>
      <w:rFonts w:ascii="Arial" w:eastAsia="Times New Roman" w:hAnsi="Arial" w:cs="Arial"/>
      <w:b/>
      <w:bCs/>
      <w:sz w:val="24"/>
      <w:lang w:eastAsia="sk-SK"/>
    </w:rPr>
  </w:style>
  <w:style w:type="character" w:customStyle="1" w:styleId="NzovChar">
    <w:name w:val="Názov Char"/>
    <w:basedOn w:val="Predvolenpsmoodseku"/>
    <w:link w:val="Nzov"/>
    <w:rsid w:val="00DF449E"/>
    <w:rPr>
      <w:rFonts w:ascii="Arial" w:eastAsia="Times New Roman" w:hAnsi="Arial" w:cs="Arial"/>
      <w:b/>
      <w:bCs/>
      <w:sz w:val="24"/>
      <w:lang w:eastAsia="sk-SK"/>
    </w:rPr>
  </w:style>
  <w:style w:type="paragraph" w:customStyle="1" w:styleId="BodyText21">
    <w:name w:val="Body Text 21"/>
    <w:basedOn w:val="Normlny"/>
    <w:rsid w:val="00DF4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cs-CZ" w:eastAsia="cs-CZ"/>
    </w:rPr>
  </w:style>
  <w:style w:type="table" w:styleId="Mriekatabuky">
    <w:name w:val="Table Grid"/>
    <w:basedOn w:val="Normlnatabuka"/>
    <w:uiPriority w:val="59"/>
    <w:rsid w:val="006038FE"/>
    <w:pPr>
      <w:spacing w:after="0" w:line="240" w:lineRule="auto"/>
    </w:pPr>
    <w:rPr>
      <w:rFonts w:ascii="Times New Roman" w:eastAsia="Times New Roman" w:hAnsi="Times New Roman"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y"/>
    <w:link w:val="TextbublinyChar"/>
    <w:uiPriority w:val="99"/>
    <w:semiHidden/>
    <w:unhideWhenUsed/>
    <w:rsid w:val="00023E9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23E97"/>
    <w:rPr>
      <w:rFonts w:ascii="Segoe UI" w:hAnsi="Segoe UI" w:cs="Segoe UI"/>
      <w:sz w:val="18"/>
      <w:szCs w:val="18"/>
    </w:rPr>
  </w:style>
  <w:style w:type="character" w:styleId="Odkaznakomentr">
    <w:name w:val="annotation reference"/>
    <w:basedOn w:val="Predvolenpsmoodseku"/>
    <w:uiPriority w:val="99"/>
    <w:semiHidden/>
    <w:unhideWhenUsed/>
    <w:rsid w:val="00CC3BC2"/>
    <w:rPr>
      <w:sz w:val="16"/>
      <w:szCs w:val="16"/>
    </w:rPr>
  </w:style>
  <w:style w:type="paragraph" w:styleId="Textkomentra">
    <w:name w:val="annotation text"/>
    <w:basedOn w:val="Normlny"/>
    <w:link w:val="TextkomentraChar"/>
    <w:uiPriority w:val="99"/>
    <w:unhideWhenUsed/>
    <w:rsid w:val="00CC3BC2"/>
    <w:pPr>
      <w:spacing w:line="240" w:lineRule="auto"/>
    </w:pPr>
    <w:rPr>
      <w:sz w:val="20"/>
      <w:szCs w:val="20"/>
    </w:rPr>
  </w:style>
  <w:style w:type="character" w:customStyle="1" w:styleId="TextkomentraChar">
    <w:name w:val="Text komentára Char"/>
    <w:basedOn w:val="Predvolenpsmoodseku"/>
    <w:link w:val="Textkomentra"/>
    <w:uiPriority w:val="99"/>
    <w:rsid w:val="00CC3BC2"/>
    <w:rPr>
      <w:sz w:val="20"/>
      <w:szCs w:val="20"/>
    </w:rPr>
  </w:style>
  <w:style w:type="paragraph" w:styleId="Predmetkomentra">
    <w:name w:val="annotation subject"/>
    <w:basedOn w:val="Textkomentra"/>
    <w:next w:val="Textkomentra"/>
    <w:link w:val="PredmetkomentraChar"/>
    <w:uiPriority w:val="99"/>
    <w:semiHidden/>
    <w:unhideWhenUsed/>
    <w:rsid w:val="00CC3BC2"/>
    <w:rPr>
      <w:b/>
      <w:bCs/>
    </w:rPr>
  </w:style>
  <w:style w:type="character" w:customStyle="1" w:styleId="PredmetkomentraChar">
    <w:name w:val="Predmet komentára Char"/>
    <w:basedOn w:val="TextkomentraChar"/>
    <w:link w:val="Predmetkomentra"/>
    <w:uiPriority w:val="99"/>
    <w:semiHidden/>
    <w:rsid w:val="00CC3BC2"/>
    <w:rPr>
      <w:b/>
      <w:bCs/>
      <w:sz w:val="20"/>
      <w:szCs w:val="20"/>
    </w:rPr>
  </w:style>
  <w:style w:type="character" w:customStyle="1" w:styleId="Nadpis1Char">
    <w:name w:val="Nadpis 1 Char"/>
    <w:aliases w:val="h1 Char,H1 Char,Attribute Heading 1 Char,Kapitola Char,Nadpis 11 Char"/>
    <w:basedOn w:val="Predvolenpsmoodseku"/>
    <w:link w:val="Nadpis1"/>
    <w:uiPriority w:val="99"/>
    <w:rsid w:val="00BA1EAA"/>
    <w:rPr>
      <w:rFonts w:ascii="Times New Roman" w:eastAsia="Times New Roman" w:hAnsi="Times New Roman" w:cs="Times New Roman"/>
      <w:b/>
      <w:caps/>
      <w:kern w:val="28"/>
      <w:sz w:val="28"/>
      <w:szCs w:val="20"/>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uiPriority w:val="99"/>
    <w:rsid w:val="00BA1EAA"/>
    <w:rPr>
      <w:rFonts w:ascii="Times New Roman" w:eastAsia="Times New Roman" w:hAnsi="Times New Roman" w:cs="Times New Roman"/>
      <w:sz w:val="24"/>
      <w:szCs w:val="20"/>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uiPriority w:val="99"/>
    <w:rsid w:val="00BA1EAA"/>
    <w:rPr>
      <w:rFonts w:ascii="Times New Roman" w:eastAsia="Times New Roman" w:hAnsi="Times New Roman" w:cs="Times New Roman"/>
      <w:sz w:val="24"/>
      <w:szCs w:val="20"/>
    </w:rPr>
  </w:style>
  <w:style w:type="character" w:customStyle="1" w:styleId="Nadpis4Char">
    <w:name w:val="Nadpis 4 Char"/>
    <w:aliases w:val="Podkapitola3 Char"/>
    <w:basedOn w:val="Predvolenpsmoodseku"/>
    <w:link w:val="Nadpis4"/>
    <w:uiPriority w:val="99"/>
    <w:rsid w:val="00BA1EAA"/>
    <w:rPr>
      <w:rFonts w:ascii="Times New Roman" w:eastAsia="Times New Roman" w:hAnsi="Times New Roman" w:cs="Times New Roman"/>
      <w:sz w:val="24"/>
      <w:szCs w:val="20"/>
    </w:rPr>
  </w:style>
  <w:style w:type="character" w:customStyle="1" w:styleId="Nadpis5Char">
    <w:name w:val="Nadpis 5 Char"/>
    <w:aliases w:val="Požiadavka 5 Char"/>
    <w:basedOn w:val="Predvolenpsmoodseku"/>
    <w:link w:val="Nadpis5"/>
    <w:uiPriority w:val="99"/>
    <w:rsid w:val="00BA1EAA"/>
    <w:rPr>
      <w:rFonts w:ascii="Times New Roman" w:eastAsia="Times New Roman" w:hAnsi="Times New Roman" w:cs="Times New Roman"/>
      <w:sz w:val="24"/>
      <w:szCs w:val="20"/>
    </w:rPr>
  </w:style>
  <w:style w:type="character" w:customStyle="1" w:styleId="Nadpis6Char">
    <w:name w:val="Nadpis 6 Char"/>
    <w:basedOn w:val="Predvolenpsmoodseku"/>
    <w:link w:val="Nadpis6"/>
    <w:uiPriority w:val="99"/>
    <w:rsid w:val="00BA1EAA"/>
    <w:rPr>
      <w:rFonts w:ascii="Times New Roman" w:eastAsia="Times New Roman" w:hAnsi="Times New Roman" w:cs="Times New Roman"/>
      <w:sz w:val="24"/>
      <w:szCs w:val="20"/>
    </w:rPr>
  </w:style>
  <w:style w:type="character" w:customStyle="1" w:styleId="Nadpis7Char">
    <w:name w:val="Nadpis 7 Char"/>
    <w:basedOn w:val="Predvolenpsmoodseku"/>
    <w:link w:val="Nadpis7"/>
    <w:uiPriority w:val="99"/>
    <w:rsid w:val="00BA1EAA"/>
    <w:rPr>
      <w:rFonts w:ascii="Times New Roman" w:eastAsia="Times New Roman" w:hAnsi="Times New Roman" w:cs="Times New Roman"/>
      <w:sz w:val="24"/>
      <w:szCs w:val="20"/>
    </w:rPr>
  </w:style>
  <w:style w:type="character" w:customStyle="1" w:styleId="Nadpis8Char">
    <w:name w:val="Nadpis 8 Char"/>
    <w:basedOn w:val="Predvolenpsmoodseku"/>
    <w:link w:val="Nadpis8"/>
    <w:uiPriority w:val="99"/>
    <w:rsid w:val="00BA1EAA"/>
    <w:rPr>
      <w:rFonts w:ascii="Times New Roman" w:eastAsia="Times New Roman" w:hAnsi="Times New Roman" w:cs="Times New Roman"/>
      <w:sz w:val="24"/>
      <w:szCs w:val="20"/>
    </w:rPr>
  </w:style>
  <w:style w:type="character" w:customStyle="1" w:styleId="Nadpis9Char">
    <w:name w:val="Nadpis 9 Char"/>
    <w:aliases w:val="Požiadavka 9 Char,h9 Char,heading9 Char"/>
    <w:basedOn w:val="Predvolenpsmoodseku"/>
    <w:link w:val="Nadpis9"/>
    <w:uiPriority w:val="99"/>
    <w:rsid w:val="00BA1EAA"/>
    <w:rPr>
      <w:rFonts w:ascii="Times New Roman" w:eastAsia="Times New Roman" w:hAnsi="Times New Roman" w:cs="Times New Roman"/>
      <w:sz w:val="24"/>
      <w:szCs w:val="20"/>
    </w:rPr>
  </w:style>
  <w:style w:type="paragraph" w:styleId="Pta">
    <w:name w:val="footer"/>
    <w:basedOn w:val="Normlny"/>
    <w:link w:val="PtaChar"/>
    <w:uiPriority w:val="99"/>
    <w:unhideWhenUsed/>
    <w:rsid w:val="00BD171C"/>
    <w:pPr>
      <w:tabs>
        <w:tab w:val="center" w:pos="4536"/>
        <w:tab w:val="right" w:pos="9072"/>
      </w:tabs>
      <w:spacing w:after="0" w:line="240" w:lineRule="auto"/>
    </w:pPr>
  </w:style>
  <w:style w:type="character" w:customStyle="1" w:styleId="PtaChar">
    <w:name w:val="Päta Char"/>
    <w:basedOn w:val="Predvolenpsmoodseku"/>
    <w:link w:val="Pta"/>
    <w:uiPriority w:val="99"/>
    <w:rsid w:val="00BD171C"/>
  </w:style>
  <w:style w:type="character" w:styleId="slostrany">
    <w:name w:val="page number"/>
    <w:rsid w:val="005A2CF6"/>
    <w:rPr>
      <w:rFonts w:ascii="Arial" w:hAnsi="Arial"/>
      <w:sz w:val="12"/>
    </w:rPr>
  </w:style>
  <w:style w:type="paragraph" w:styleId="Revzia">
    <w:name w:val="Revision"/>
    <w:hidden/>
    <w:uiPriority w:val="99"/>
    <w:semiHidden/>
    <w:rsid w:val="00825AB3"/>
    <w:pPr>
      <w:spacing w:after="0" w:line="240" w:lineRule="auto"/>
    </w:pPr>
  </w:style>
  <w:style w:type="paragraph" w:customStyle="1" w:styleId="AgreementL1">
    <w:name w:val="Agreement L1"/>
    <w:basedOn w:val="Normlny"/>
    <w:uiPriority w:val="99"/>
    <w:rsid w:val="0031082F"/>
    <w:pPr>
      <w:keepNext/>
      <w:numPr>
        <w:numId w:val="6"/>
      </w:numPr>
      <w:spacing w:before="240" w:after="0" w:line="240" w:lineRule="auto"/>
      <w:jc w:val="both"/>
    </w:pPr>
    <w:rPr>
      <w:rFonts w:ascii="Times New Roman" w:eastAsia="Calibri" w:hAnsi="Times New Roman" w:cs="Times New Roman"/>
      <w:b/>
      <w:bCs/>
      <w:caps/>
      <w:sz w:val="24"/>
      <w:szCs w:val="24"/>
    </w:rPr>
  </w:style>
  <w:style w:type="paragraph" w:customStyle="1" w:styleId="AgreementL2">
    <w:name w:val="Agreement L2"/>
    <w:basedOn w:val="AgreementL1"/>
    <w:uiPriority w:val="99"/>
    <w:rsid w:val="0031082F"/>
    <w:pPr>
      <w:keepNext w:val="0"/>
      <w:numPr>
        <w:ilvl w:val="1"/>
      </w:numPr>
    </w:pPr>
    <w:rPr>
      <w:b w:val="0"/>
      <w:bCs w:val="0"/>
      <w:caps w:val="0"/>
    </w:rPr>
  </w:style>
  <w:style w:type="paragraph" w:customStyle="1" w:styleId="AgreementL3">
    <w:name w:val="Agreement L3"/>
    <w:basedOn w:val="AgreementL2"/>
    <w:uiPriority w:val="99"/>
    <w:rsid w:val="0031082F"/>
    <w:pPr>
      <w:numPr>
        <w:ilvl w:val="2"/>
      </w:numPr>
    </w:pPr>
  </w:style>
  <w:style w:type="paragraph" w:customStyle="1" w:styleId="AgreementL4">
    <w:name w:val="Agreement L4"/>
    <w:basedOn w:val="AgreementL3"/>
    <w:uiPriority w:val="99"/>
    <w:rsid w:val="0031082F"/>
    <w:pPr>
      <w:numPr>
        <w:ilvl w:val="3"/>
      </w:numPr>
    </w:pPr>
  </w:style>
  <w:style w:type="paragraph" w:customStyle="1" w:styleId="AgreementL5">
    <w:name w:val="Agreement L5"/>
    <w:basedOn w:val="AgreementL4"/>
    <w:uiPriority w:val="99"/>
    <w:rsid w:val="0031082F"/>
    <w:pPr>
      <w:numPr>
        <w:ilvl w:val="4"/>
      </w:numPr>
    </w:pPr>
  </w:style>
  <w:style w:type="paragraph" w:customStyle="1" w:styleId="AgreementL6">
    <w:name w:val="Agreement L6"/>
    <w:basedOn w:val="AgreementL5"/>
    <w:uiPriority w:val="99"/>
    <w:rsid w:val="0031082F"/>
    <w:pPr>
      <w:numPr>
        <w:ilvl w:val="5"/>
      </w:numPr>
    </w:pPr>
  </w:style>
  <w:style w:type="paragraph" w:customStyle="1" w:styleId="AgreementL7">
    <w:name w:val="Agreement L7"/>
    <w:basedOn w:val="Normlny"/>
    <w:uiPriority w:val="99"/>
    <w:rsid w:val="0031082F"/>
    <w:pPr>
      <w:numPr>
        <w:ilvl w:val="6"/>
        <w:numId w:val="6"/>
      </w:numPr>
      <w:spacing w:before="240" w:after="0" w:line="240" w:lineRule="auto"/>
      <w:jc w:val="both"/>
    </w:pPr>
    <w:rPr>
      <w:rFonts w:ascii="Times New Roman" w:eastAsia="Calibri" w:hAnsi="Times New Roman" w:cs="Times New Roman"/>
      <w:sz w:val="24"/>
      <w:szCs w:val="24"/>
    </w:rPr>
  </w:style>
  <w:style w:type="paragraph" w:customStyle="1" w:styleId="AgreementL8">
    <w:name w:val="Agreement L8"/>
    <w:basedOn w:val="AgreementL7"/>
    <w:uiPriority w:val="99"/>
    <w:rsid w:val="0031082F"/>
    <w:pPr>
      <w:numPr>
        <w:ilvl w:val="7"/>
      </w:numPr>
    </w:pPr>
  </w:style>
  <w:style w:type="paragraph" w:customStyle="1" w:styleId="AgreementL9">
    <w:name w:val="Agreement L9"/>
    <w:basedOn w:val="AgreementL8"/>
    <w:uiPriority w:val="99"/>
    <w:rsid w:val="0031082F"/>
    <w:pPr>
      <w:numPr>
        <w:ilvl w:val="8"/>
      </w:numPr>
    </w:pPr>
  </w:style>
  <w:style w:type="numbering" w:customStyle="1" w:styleId="lnok">
    <w:name w:val="Článok"/>
    <w:rsid w:val="0031082F"/>
    <w:pPr>
      <w:numPr>
        <w:numId w:val="6"/>
      </w:numPr>
    </w:pPr>
  </w:style>
  <w:style w:type="paragraph" w:customStyle="1" w:styleId="LAW-bod">
    <w:name w:val="LAW - bod"/>
    <w:basedOn w:val="Normlny"/>
    <w:rsid w:val="00BC5EB5"/>
    <w:pPr>
      <w:spacing w:after="120" w:line="240" w:lineRule="auto"/>
      <w:jc w:val="both"/>
    </w:pPr>
    <w:rPr>
      <w:rFonts w:ascii="Tahoma" w:eastAsia="Times New Roman" w:hAnsi="Tahoma" w:cs="Tahoma"/>
      <w:sz w:val="20"/>
      <w:szCs w:val="20"/>
    </w:rPr>
  </w:style>
  <w:style w:type="paragraph" w:customStyle="1" w:styleId="pf0">
    <w:name w:val="pf0"/>
    <w:basedOn w:val="Normlny"/>
    <w:rsid w:val="00A5603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f01">
    <w:name w:val="cf01"/>
    <w:basedOn w:val="Predvolenpsmoodseku"/>
    <w:rsid w:val="00A56037"/>
    <w:rPr>
      <w:rFonts w:ascii="Segoe UI" w:hAnsi="Segoe UI" w:cs="Segoe UI" w:hint="default"/>
      <w:sz w:val="18"/>
      <w:szCs w:val="18"/>
    </w:rPr>
  </w:style>
  <w:style w:type="paragraph" w:styleId="Normlnywebov">
    <w:name w:val="Normal (Web)"/>
    <w:basedOn w:val="Normlny"/>
    <w:uiPriority w:val="99"/>
    <w:semiHidden/>
    <w:unhideWhenUsed/>
    <w:rsid w:val="00A5603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Popis">
    <w:name w:val="caption"/>
    <w:basedOn w:val="Normlny"/>
    <w:next w:val="Normlny"/>
    <w:unhideWhenUsed/>
    <w:qFormat/>
    <w:rsid w:val="006508D6"/>
    <w:pPr>
      <w:spacing w:line="240" w:lineRule="auto"/>
    </w:pPr>
    <w:rPr>
      <w:rFonts w:ascii="Cambria" w:hAnsi="Cambria"/>
      <w:i/>
      <w:iCs/>
      <w:color w:val="44546A" w:themeColor="text2"/>
      <w:sz w:val="18"/>
      <w:szCs w:val="18"/>
    </w:rPr>
  </w:style>
  <w:style w:type="table" w:customStyle="1" w:styleId="TableNormal1">
    <w:name w:val="Table Normal1"/>
    <w:uiPriority w:val="2"/>
    <w:semiHidden/>
    <w:unhideWhenUsed/>
    <w:qFormat/>
    <w:rsid w:val="00F17A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F17A88"/>
    <w:pPr>
      <w:widowControl w:val="0"/>
      <w:autoSpaceDE w:val="0"/>
      <w:autoSpaceDN w:val="0"/>
      <w:spacing w:after="0" w:line="240" w:lineRule="auto"/>
    </w:pPr>
    <w:rPr>
      <w:rFonts w:ascii="Cambria" w:eastAsia="Cambria" w:hAnsi="Cambria" w:cs="Cambria"/>
      <w:lang w:eastAsia="sk-SK" w:bidi="sk-SK"/>
    </w:rPr>
  </w:style>
  <w:style w:type="paragraph" w:customStyle="1" w:styleId="pf1">
    <w:name w:val="pf1"/>
    <w:basedOn w:val="Normlny"/>
    <w:rsid w:val="002471AA"/>
    <w:pPr>
      <w:spacing w:before="100" w:beforeAutospacing="1" w:after="100" w:afterAutospacing="1" w:line="240" w:lineRule="auto"/>
      <w:ind w:left="720"/>
    </w:pPr>
    <w:rPr>
      <w:rFonts w:ascii="Times New Roman" w:eastAsia="Times New Roman" w:hAnsi="Times New Roman" w:cs="Times New Roman"/>
      <w:sz w:val="24"/>
      <w:szCs w:val="24"/>
      <w:lang w:eastAsia="ja-JP"/>
    </w:rPr>
  </w:style>
  <w:style w:type="character" w:customStyle="1" w:styleId="cf21">
    <w:name w:val="cf21"/>
    <w:basedOn w:val="Predvolenpsmoodseku"/>
    <w:rsid w:val="002471AA"/>
    <w:rPr>
      <w:rFonts w:ascii="Segoe UI" w:hAnsi="Segoe UI" w:cs="Segoe UI" w:hint="default"/>
      <w:sz w:val="18"/>
      <w:szCs w:val="18"/>
      <w:shd w:val="clear" w:color="auto" w:fill="FFFF00"/>
    </w:rPr>
  </w:style>
  <w:style w:type="character" w:styleId="Nevyrieenzmienka">
    <w:name w:val="Unresolved Mention"/>
    <w:basedOn w:val="Predvolenpsmoodseku"/>
    <w:uiPriority w:val="99"/>
    <w:semiHidden/>
    <w:unhideWhenUsed/>
    <w:rsid w:val="005C34AF"/>
    <w:rPr>
      <w:color w:val="605E5C"/>
      <w:shd w:val="clear" w:color="auto" w:fill="E1DFDD"/>
    </w:rPr>
  </w:style>
  <w:style w:type="character" w:styleId="PouitHypertextovPrepojenie">
    <w:name w:val="FollowedHyperlink"/>
    <w:basedOn w:val="Predvolenpsmoodseku"/>
    <w:uiPriority w:val="99"/>
    <w:semiHidden/>
    <w:unhideWhenUsed/>
    <w:rsid w:val="004B3B11"/>
    <w:rPr>
      <w:color w:val="954F72" w:themeColor="followedHyperlink"/>
      <w:u w:val="single"/>
    </w:rPr>
  </w:style>
  <w:style w:type="paragraph" w:styleId="Zarkazkladnhotextu">
    <w:name w:val="Body Text Indent"/>
    <w:basedOn w:val="Normlny"/>
    <w:link w:val="ZarkazkladnhotextuChar"/>
    <w:unhideWhenUsed/>
    <w:rsid w:val="005B349E"/>
    <w:pPr>
      <w:spacing w:after="120"/>
      <w:ind w:left="283"/>
    </w:pPr>
  </w:style>
  <w:style w:type="character" w:customStyle="1" w:styleId="ZarkazkladnhotextuChar">
    <w:name w:val="Zarážka základného textu Char"/>
    <w:basedOn w:val="Predvolenpsmoodseku"/>
    <w:link w:val="Zarkazkladnhotextu"/>
    <w:uiPriority w:val="99"/>
    <w:semiHidden/>
    <w:rsid w:val="005B349E"/>
  </w:style>
  <w:style w:type="paragraph" w:customStyle="1" w:styleId="Zmluva">
    <w:name w:val="Zmluva"/>
    <w:basedOn w:val="Normlny"/>
    <w:rsid w:val="007F2225"/>
    <w:pPr>
      <w:numPr>
        <w:numId w:val="9"/>
      </w:numPr>
      <w:suppressAutoHyphens/>
      <w:overflowPunct w:val="0"/>
      <w:autoSpaceDE w:val="0"/>
      <w:spacing w:before="113" w:after="0" w:line="240" w:lineRule="auto"/>
      <w:textAlignment w:val="baseline"/>
    </w:pPr>
    <w:rPr>
      <w:rFonts w:ascii="Times New Roman" w:eastAsia="Times New Roman" w:hAnsi="Times New Roman" w:cs="Times New Roman"/>
      <w:sz w:val="20"/>
      <w:szCs w:val="20"/>
      <w:lang w:eastAsia="ar-SA"/>
    </w:rPr>
  </w:style>
  <w:style w:type="paragraph" w:customStyle="1" w:styleId="Style2">
    <w:name w:val="Style2"/>
    <w:basedOn w:val="Normlny"/>
    <w:rsid w:val="00BA08B3"/>
    <w:pPr>
      <w:numPr>
        <w:numId w:val="10"/>
      </w:numPr>
      <w:overflowPunct w:val="0"/>
      <w:autoSpaceDE w:val="0"/>
      <w:autoSpaceDN w:val="0"/>
      <w:adjustRightInd w:val="0"/>
      <w:spacing w:after="120" w:line="280" w:lineRule="atLeast"/>
      <w:jc w:val="both"/>
      <w:textAlignment w:val="baseline"/>
    </w:pPr>
    <w:rPr>
      <w:rFonts w:ascii="Times New Roman" w:eastAsia="Times New Roman" w:hAnsi="Times New Roman" w:cs="Times New Roman"/>
      <w:b/>
      <w:bCs/>
      <w:sz w:val="26"/>
      <w:szCs w:val="26"/>
    </w:rPr>
  </w:style>
  <w:style w:type="character" w:customStyle="1" w:styleId="cf11">
    <w:name w:val="cf11"/>
    <w:basedOn w:val="Predvolenpsmoodseku"/>
    <w:rsid w:val="000443A6"/>
    <w:rPr>
      <w:rFonts w:ascii="Segoe UI" w:hAnsi="Segoe UI" w:cs="Segoe UI" w:hint="default"/>
      <w:sz w:val="18"/>
      <w:szCs w:val="18"/>
    </w:rPr>
  </w:style>
  <w:style w:type="paragraph" w:styleId="Obyajntext">
    <w:name w:val="Plain Text"/>
    <w:basedOn w:val="Normlny"/>
    <w:link w:val="ObyajntextChar"/>
    <w:rsid w:val="00BA7796"/>
    <w:pPr>
      <w:spacing w:after="0" w:line="240" w:lineRule="auto"/>
    </w:pPr>
    <w:rPr>
      <w:rFonts w:ascii="Courier New" w:eastAsia="Times New Roman" w:hAnsi="Courier New" w:cs="Times New Roman"/>
      <w:sz w:val="20"/>
      <w:szCs w:val="20"/>
    </w:rPr>
  </w:style>
  <w:style w:type="character" w:customStyle="1" w:styleId="ObyajntextChar">
    <w:name w:val="Obyčajný text Char"/>
    <w:basedOn w:val="Predvolenpsmoodseku"/>
    <w:link w:val="Obyajntext"/>
    <w:rsid w:val="00BA7796"/>
    <w:rPr>
      <w:rFonts w:ascii="Courier New" w:eastAsia="Times New Roman" w:hAnsi="Courier New" w:cs="Times New Roman"/>
      <w:sz w:val="20"/>
      <w:szCs w:val="20"/>
    </w:rPr>
  </w:style>
  <w:style w:type="paragraph" w:styleId="Zarkazkladnhotextu3">
    <w:name w:val="Body Text Indent 3"/>
    <w:basedOn w:val="Normlny"/>
    <w:link w:val="Zarkazkladnhotextu3Char"/>
    <w:uiPriority w:val="99"/>
    <w:semiHidden/>
    <w:unhideWhenUsed/>
    <w:rsid w:val="005D5627"/>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5D5627"/>
    <w:rPr>
      <w:sz w:val="16"/>
      <w:szCs w:val="16"/>
    </w:rPr>
  </w:style>
  <w:style w:type="paragraph" w:customStyle="1" w:styleId="MLNadpislnku">
    <w:name w:val="ML Nadpis článku"/>
    <w:basedOn w:val="Normlny"/>
    <w:qFormat/>
    <w:rsid w:val="00F20EDA"/>
    <w:pPr>
      <w:keepNext/>
      <w:numPr>
        <w:numId w:val="11"/>
      </w:numPr>
      <w:spacing w:before="480" w:after="120" w:line="280" w:lineRule="exact"/>
      <w:outlineLvl w:val="0"/>
    </w:pPr>
    <w:rPr>
      <w:rFonts w:cstheme="minorHAnsi"/>
      <w:b/>
    </w:rPr>
  </w:style>
  <w:style w:type="character" w:customStyle="1" w:styleId="MLOdsekChar">
    <w:name w:val="ML Odsek Char"/>
    <w:basedOn w:val="Predvolenpsmoodseku"/>
    <w:link w:val="MLOdsek"/>
    <w:locked/>
    <w:rsid w:val="00F20EDA"/>
    <w:rPr>
      <w:rFonts w:cstheme="minorHAnsi"/>
      <w:lang w:eastAsia="cs-CZ"/>
    </w:rPr>
  </w:style>
  <w:style w:type="paragraph" w:customStyle="1" w:styleId="MLOdsek">
    <w:name w:val="ML Odsek"/>
    <w:basedOn w:val="Normlny"/>
    <w:link w:val="MLOdsekChar"/>
    <w:qFormat/>
    <w:rsid w:val="00F20EDA"/>
    <w:pPr>
      <w:numPr>
        <w:ilvl w:val="1"/>
        <w:numId w:val="11"/>
      </w:numPr>
      <w:spacing w:after="120" w:line="280" w:lineRule="atLeast"/>
      <w:jc w:val="both"/>
    </w:pPr>
    <w:rPr>
      <w:rFonts w:cstheme="minorHAnsi"/>
      <w:lang w:eastAsia="cs-CZ"/>
    </w:rPr>
  </w:style>
  <w:style w:type="paragraph" w:customStyle="1" w:styleId="weeklies">
    <w:name w:val="weeklies"/>
    <w:basedOn w:val="Normlny"/>
    <w:next w:val="Normlny"/>
    <w:rsid w:val="00604C72"/>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n-US"/>
    </w:rPr>
  </w:style>
  <w:style w:type="paragraph" w:customStyle="1" w:styleId="xl27">
    <w:name w:val="xl27"/>
    <w:basedOn w:val="Normlny"/>
    <w:uiPriority w:val="99"/>
    <w:rsid w:val="00891A57"/>
    <w:pPr>
      <w:spacing w:before="100" w:beforeAutospacing="1" w:after="100" w:afterAutospacing="1" w:line="240" w:lineRule="auto"/>
    </w:pPr>
    <w:rPr>
      <w:rFonts w:ascii="Arial" w:eastAsia="Times New Roman" w:hAnsi="Arial" w:cs="Arial"/>
      <w:b/>
      <w:bCs/>
      <w:sz w:val="16"/>
      <w:szCs w:val="16"/>
      <w:lang w:val="en-US"/>
    </w:rPr>
  </w:style>
  <w:style w:type="character" w:styleId="Zmienka">
    <w:name w:val="Mention"/>
    <w:basedOn w:val="Predvolenpsmoodseku"/>
    <w:uiPriority w:val="99"/>
    <w:unhideWhenUsed/>
    <w:rsid w:val="00AB7D4C"/>
    <w:rPr>
      <w:color w:val="2B579A"/>
      <w:shd w:val="clear" w:color="auto" w:fill="E1DFDD"/>
    </w:rPr>
  </w:style>
  <w:style w:type="paragraph" w:customStyle="1" w:styleId="paragraph">
    <w:name w:val="paragraph"/>
    <w:basedOn w:val="Normlny"/>
    <w:rsid w:val="009A229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9A229A"/>
  </w:style>
  <w:style w:type="character" w:customStyle="1" w:styleId="eop">
    <w:name w:val="eop"/>
    <w:basedOn w:val="Predvolenpsmoodseku"/>
    <w:rsid w:val="009A229A"/>
  </w:style>
  <w:style w:type="character" w:customStyle="1" w:styleId="findhit">
    <w:name w:val="findhit"/>
    <w:basedOn w:val="Predvolenpsmoodseku"/>
    <w:rsid w:val="007F3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3131">
      <w:bodyDiv w:val="1"/>
      <w:marLeft w:val="0"/>
      <w:marRight w:val="0"/>
      <w:marTop w:val="0"/>
      <w:marBottom w:val="0"/>
      <w:divBdr>
        <w:top w:val="none" w:sz="0" w:space="0" w:color="auto"/>
        <w:left w:val="none" w:sz="0" w:space="0" w:color="auto"/>
        <w:bottom w:val="none" w:sz="0" w:space="0" w:color="auto"/>
        <w:right w:val="none" w:sz="0" w:space="0" w:color="auto"/>
      </w:divBdr>
    </w:div>
    <w:div w:id="71322725">
      <w:bodyDiv w:val="1"/>
      <w:marLeft w:val="0"/>
      <w:marRight w:val="0"/>
      <w:marTop w:val="0"/>
      <w:marBottom w:val="0"/>
      <w:divBdr>
        <w:top w:val="none" w:sz="0" w:space="0" w:color="auto"/>
        <w:left w:val="none" w:sz="0" w:space="0" w:color="auto"/>
        <w:bottom w:val="none" w:sz="0" w:space="0" w:color="auto"/>
        <w:right w:val="none" w:sz="0" w:space="0" w:color="auto"/>
      </w:divBdr>
    </w:div>
    <w:div w:id="117139926">
      <w:bodyDiv w:val="1"/>
      <w:marLeft w:val="0"/>
      <w:marRight w:val="0"/>
      <w:marTop w:val="0"/>
      <w:marBottom w:val="0"/>
      <w:divBdr>
        <w:top w:val="none" w:sz="0" w:space="0" w:color="auto"/>
        <w:left w:val="none" w:sz="0" w:space="0" w:color="auto"/>
        <w:bottom w:val="none" w:sz="0" w:space="0" w:color="auto"/>
        <w:right w:val="none" w:sz="0" w:space="0" w:color="auto"/>
      </w:divBdr>
    </w:div>
    <w:div w:id="280503743">
      <w:bodyDiv w:val="1"/>
      <w:marLeft w:val="0"/>
      <w:marRight w:val="0"/>
      <w:marTop w:val="0"/>
      <w:marBottom w:val="0"/>
      <w:divBdr>
        <w:top w:val="none" w:sz="0" w:space="0" w:color="auto"/>
        <w:left w:val="none" w:sz="0" w:space="0" w:color="auto"/>
        <w:bottom w:val="none" w:sz="0" w:space="0" w:color="auto"/>
        <w:right w:val="none" w:sz="0" w:space="0" w:color="auto"/>
      </w:divBdr>
    </w:div>
    <w:div w:id="289482045">
      <w:bodyDiv w:val="1"/>
      <w:marLeft w:val="0"/>
      <w:marRight w:val="0"/>
      <w:marTop w:val="0"/>
      <w:marBottom w:val="0"/>
      <w:divBdr>
        <w:top w:val="none" w:sz="0" w:space="0" w:color="auto"/>
        <w:left w:val="none" w:sz="0" w:space="0" w:color="auto"/>
        <w:bottom w:val="none" w:sz="0" w:space="0" w:color="auto"/>
        <w:right w:val="none" w:sz="0" w:space="0" w:color="auto"/>
      </w:divBdr>
    </w:div>
    <w:div w:id="339703943">
      <w:bodyDiv w:val="1"/>
      <w:marLeft w:val="0"/>
      <w:marRight w:val="0"/>
      <w:marTop w:val="0"/>
      <w:marBottom w:val="0"/>
      <w:divBdr>
        <w:top w:val="none" w:sz="0" w:space="0" w:color="auto"/>
        <w:left w:val="none" w:sz="0" w:space="0" w:color="auto"/>
        <w:bottom w:val="none" w:sz="0" w:space="0" w:color="auto"/>
        <w:right w:val="none" w:sz="0" w:space="0" w:color="auto"/>
      </w:divBdr>
    </w:div>
    <w:div w:id="353266751">
      <w:bodyDiv w:val="1"/>
      <w:marLeft w:val="0"/>
      <w:marRight w:val="0"/>
      <w:marTop w:val="0"/>
      <w:marBottom w:val="0"/>
      <w:divBdr>
        <w:top w:val="none" w:sz="0" w:space="0" w:color="auto"/>
        <w:left w:val="none" w:sz="0" w:space="0" w:color="auto"/>
        <w:bottom w:val="none" w:sz="0" w:space="0" w:color="auto"/>
        <w:right w:val="none" w:sz="0" w:space="0" w:color="auto"/>
      </w:divBdr>
    </w:div>
    <w:div w:id="652224188">
      <w:bodyDiv w:val="1"/>
      <w:marLeft w:val="0"/>
      <w:marRight w:val="0"/>
      <w:marTop w:val="0"/>
      <w:marBottom w:val="0"/>
      <w:divBdr>
        <w:top w:val="none" w:sz="0" w:space="0" w:color="auto"/>
        <w:left w:val="none" w:sz="0" w:space="0" w:color="auto"/>
        <w:bottom w:val="none" w:sz="0" w:space="0" w:color="auto"/>
        <w:right w:val="none" w:sz="0" w:space="0" w:color="auto"/>
      </w:divBdr>
    </w:div>
    <w:div w:id="747656930">
      <w:bodyDiv w:val="1"/>
      <w:marLeft w:val="0"/>
      <w:marRight w:val="0"/>
      <w:marTop w:val="0"/>
      <w:marBottom w:val="0"/>
      <w:divBdr>
        <w:top w:val="none" w:sz="0" w:space="0" w:color="auto"/>
        <w:left w:val="none" w:sz="0" w:space="0" w:color="auto"/>
        <w:bottom w:val="none" w:sz="0" w:space="0" w:color="auto"/>
        <w:right w:val="none" w:sz="0" w:space="0" w:color="auto"/>
      </w:divBdr>
    </w:div>
    <w:div w:id="907885111">
      <w:bodyDiv w:val="1"/>
      <w:marLeft w:val="0"/>
      <w:marRight w:val="0"/>
      <w:marTop w:val="0"/>
      <w:marBottom w:val="0"/>
      <w:divBdr>
        <w:top w:val="none" w:sz="0" w:space="0" w:color="auto"/>
        <w:left w:val="none" w:sz="0" w:space="0" w:color="auto"/>
        <w:bottom w:val="none" w:sz="0" w:space="0" w:color="auto"/>
        <w:right w:val="none" w:sz="0" w:space="0" w:color="auto"/>
      </w:divBdr>
    </w:div>
    <w:div w:id="1035735697">
      <w:bodyDiv w:val="1"/>
      <w:marLeft w:val="0"/>
      <w:marRight w:val="0"/>
      <w:marTop w:val="0"/>
      <w:marBottom w:val="0"/>
      <w:divBdr>
        <w:top w:val="none" w:sz="0" w:space="0" w:color="auto"/>
        <w:left w:val="none" w:sz="0" w:space="0" w:color="auto"/>
        <w:bottom w:val="none" w:sz="0" w:space="0" w:color="auto"/>
        <w:right w:val="none" w:sz="0" w:space="0" w:color="auto"/>
      </w:divBdr>
    </w:div>
    <w:div w:id="1150514295">
      <w:bodyDiv w:val="1"/>
      <w:marLeft w:val="0"/>
      <w:marRight w:val="0"/>
      <w:marTop w:val="0"/>
      <w:marBottom w:val="0"/>
      <w:divBdr>
        <w:top w:val="none" w:sz="0" w:space="0" w:color="auto"/>
        <w:left w:val="none" w:sz="0" w:space="0" w:color="auto"/>
        <w:bottom w:val="none" w:sz="0" w:space="0" w:color="auto"/>
        <w:right w:val="none" w:sz="0" w:space="0" w:color="auto"/>
      </w:divBdr>
    </w:div>
    <w:div w:id="1152673840">
      <w:bodyDiv w:val="1"/>
      <w:marLeft w:val="0"/>
      <w:marRight w:val="0"/>
      <w:marTop w:val="0"/>
      <w:marBottom w:val="0"/>
      <w:divBdr>
        <w:top w:val="none" w:sz="0" w:space="0" w:color="auto"/>
        <w:left w:val="none" w:sz="0" w:space="0" w:color="auto"/>
        <w:bottom w:val="none" w:sz="0" w:space="0" w:color="auto"/>
        <w:right w:val="none" w:sz="0" w:space="0" w:color="auto"/>
      </w:divBdr>
    </w:div>
    <w:div w:id="1161846293">
      <w:bodyDiv w:val="1"/>
      <w:marLeft w:val="0"/>
      <w:marRight w:val="0"/>
      <w:marTop w:val="0"/>
      <w:marBottom w:val="0"/>
      <w:divBdr>
        <w:top w:val="none" w:sz="0" w:space="0" w:color="auto"/>
        <w:left w:val="none" w:sz="0" w:space="0" w:color="auto"/>
        <w:bottom w:val="none" w:sz="0" w:space="0" w:color="auto"/>
        <w:right w:val="none" w:sz="0" w:space="0" w:color="auto"/>
      </w:divBdr>
    </w:div>
    <w:div w:id="1174805771">
      <w:bodyDiv w:val="1"/>
      <w:marLeft w:val="0"/>
      <w:marRight w:val="0"/>
      <w:marTop w:val="0"/>
      <w:marBottom w:val="0"/>
      <w:divBdr>
        <w:top w:val="none" w:sz="0" w:space="0" w:color="auto"/>
        <w:left w:val="none" w:sz="0" w:space="0" w:color="auto"/>
        <w:bottom w:val="none" w:sz="0" w:space="0" w:color="auto"/>
        <w:right w:val="none" w:sz="0" w:space="0" w:color="auto"/>
      </w:divBdr>
    </w:div>
    <w:div w:id="1192766676">
      <w:bodyDiv w:val="1"/>
      <w:marLeft w:val="0"/>
      <w:marRight w:val="0"/>
      <w:marTop w:val="0"/>
      <w:marBottom w:val="0"/>
      <w:divBdr>
        <w:top w:val="none" w:sz="0" w:space="0" w:color="auto"/>
        <w:left w:val="none" w:sz="0" w:space="0" w:color="auto"/>
        <w:bottom w:val="none" w:sz="0" w:space="0" w:color="auto"/>
        <w:right w:val="none" w:sz="0" w:space="0" w:color="auto"/>
      </w:divBdr>
    </w:div>
    <w:div w:id="1197697220">
      <w:bodyDiv w:val="1"/>
      <w:marLeft w:val="0"/>
      <w:marRight w:val="0"/>
      <w:marTop w:val="0"/>
      <w:marBottom w:val="0"/>
      <w:divBdr>
        <w:top w:val="none" w:sz="0" w:space="0" w:color="auto"/>
        <w:left w:val="none" w:sz="0" w:space="0" w:color="auto"/>
        <w:bottom w:val="none" w:sz="0" w:space="0" w:color="auto"/>
        <w:right w:val="none" w:sz="0" w:space="0" w:color="auto"/>
      </w:divBdr>
    </w:div>
    <w:div w:id="1221481744">
      <w:bodyDiv w:val="1"/>
      <w:marLeft w:val="0"/>
      <w:marRight w:val="0"/>
      <w:marTop w:val="0"/>
      <w:marBottom w:val="0"/>
      <w:divBdr>
        <w:top w:val="none" w:sz="0" w:space="0" w:color="auto"/>
        <w:left w:val="none" w:sz="0" w:space="0" w:color="auto"/>
        <w:bottom w:val="none" w:sz="0" w:space="0" w:color="auto"/>
        <w:right w:val="none" w:sz="0" w:space="0" w:color="auto"/>
      </w:divBdr>
    </w:div>
    <w:div w:id="1297682395">
      <w:bodyDiv w:val="1"/>
      <w:marLeft w:val="0"/>
      <w:marRight w:val="0"/>
      <w:marTop w:val="0"/>
      <w:marBottom w:val="0"/>
      <w:divBdr>
        <w:top w:val="none" w:sz="0" w:space="0" w:color="auto"/>
        <w:left w:val="none" w:sz="0" w:space="0" w:color="auto"/>
        <w:bottom w:val="none" w:sz="0" w:space="0" w:color="auto"/>
        <w:right w:val="none" w:sz="0" w:space="0" w:color="auto"/>
      </w:divBdr>
    </w:div>
    <w:div w:id="1508254051">
      <w:bodyDiv w:val="1"/>
      <w:marLeft w:val="0"/>
      <w:marRight w:val="0"/>
      <w:marTop w:val="0"/>
      <w:marBottom w:val="0"/>
      <w:divBdr>
        <w:top w:val="none" w:sz="0" w:space="0" w:color="auto"/>
        <w:left w:val="none" w:sz="0" w:space="0" w:color="auto"/>
        <w:bottom w:val="none" w:sz="0" w:space="0" w:color="auto"/>
        <w:right w:val="none" w:sz="0" w:space="0" w:color="auto"/>
      </w:divBdr>
    </w:div>
    <w:div w:id="1711681805">
      <w:bodyDiv w:val="1"/>
      <w:marLeft w:val="0"/>
      <w:marRight w:val="0"/>
      <w:marTop w:val="0"/>
      <w:marBottom w:val="0"/>
      <w:divBdr>
        <w:top w:val="none" w:sz="0" w:space="0" w:color="auto"/>
        <w:left w:val="none" w:sz="0" w:space="0" w:color="auto"/>
        <w:bottom w:val="none" w:sz="0" w:space="0" w:color="auto"/>
        <w:right w:val="none" w:sz="0" w:space="0" w:color="auto"/>
      </w:divBdr>
    </w:div>
    <w:div w:id="1726025600">
      <w:bodyDiv w:val="1"/>
      <w:marLeft w:val="0"/>
      <w:marRight w:val="0"/>
      <w:marTop w:val="0"/>
      <w:marBottom w:val="0"/>
      <w:divBdr>
        <w:top w:val="none" w:sz="0" w:space="0" w:color="auto"/>
        <w:left w:val="none" w:sz="0" w:space="0" w:color="auto"/>
        <w:bottom w:val="none" w:sz="0" w:space="0" w:color="auto"/>
        <w:right w:val="none" w:sz="0" w:space="0" w:color="auto"/>
      </w:divBdr>
    </w:div>
    <w:div w:id="1746607623">
      <w:bodyDiv w:val="1"/>
      <w:marLeft w:val="0"/>
      <w:marRight w:val="0"/>
      <w:marTop w:val="0"/>
      <w:marBottom w:val="0"/>
      <w:divBdr>
        <w:top w:val="none" w:sz="0" w:space="0" w:color="auto"/>
        <w:left w:val="none" w:sz="0" w:space="0" w:color="auto"/>
        <w:bottom w:val="none" w:sz="0" w:space="0" w:color="auto"/>
        <w:right w:val="none" w:sz="0" w:space="0" w:color="auto"/>
      </w:divBdr>
    </w:div>
    <w:div w:id="1855612821">
      <w:bodyDiv w:val="1"/>
      <w:marLeft w:val="0"/>
      <w:marRight w:val="0"/>
      <w:marTop w:val="0"/>
      <w:marBottom w:val="0"/>
      <w:divBdr>
        <w:top w:val="none" w:sz="0" w:space="0" w:color="auto"/>
        <w:left w:val="none" w:sz="0" w:space="0" w:color="auto"/>
        <w:bottom w:val="none" w:sz="0" w:space="0" w:color="auto"/>
        <w:right w:val="none" w:sz="0" w:space="0" w:color="auto"/>
      </w:divBdr>
    </w:div>
    <w:div w:id="1885093917">
      <w:bodyDiv w:val="1"/>
      <w:marLeft w:val="0"/>
      <w:marRight w:val="0"/>
      <w:marTop w:val="0"/>
      <w:marBottom w:val="0"/>
      <w:divBdr>
        <w:top w:val="none" w:sz="0" w:space="0" w:color="auto"/>
        <w:left w:val="none" w:sz="0" w:space="0" w:color="auto"/>
        <w:bottom w:val="none" w:sz="0" w:space="0" w:color="auto"/>
        <w:right w:val="none" w:sz="0" w:space="0" w:color="auto"/>
      </w:divBdr>
    </w:div>
    <w:div w:id="1994290356">
      <w:bodyDiv w:val="1"/>
      <w:marLeft w:val="0"/>
      <w:marRight w:val="0"/>
      <w:marTop w:val="0"/>
      <w:marBottom w:val="0"/>
      <w:divBdr>
        <w:top w:val="none" w:sz="0" w:space="0" w:color="auto"/>
        <w:left w:val="none" w:sz="0" w:space="0" w:color="auto"/>
        <w:bottom w:val="none" w:sz="0" w:space="0" w:color="auto"/>
        <w:right w:val="none" w:sz="0" w:space="0" w:color="auto"/>
      </w:divBdr>
    </w:div>
    <w:div w:id="207704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bs.sk/sk/ochrana-osobnych-udajov" TargetMode="External"/><Relationship Id="rId5" Type="http://schemas.openxmlformats.org/officeDocument/2006/relationships/styles" Target="styles.xml"/><Relationship Id="rId10" Type="http://schemas.openxmlformats.org/officeDocument/2006/relationships/hyperlink" Target="mailto:faktury.ofr@nbs.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7D4F83B293D5D74A980A4CE74D486F79" ma:contentTypeVersion="" ma:contentTypeDescription="" ma:contentTypeScope="" ma:versionID="0a25eb4ff5506d29a00288cba4fe608e">
  <xsd:schema xmlns:xsd="http://www.w3.org/2001/XMLSchema" xmlns:xs="http://www.w3.org/2001/XMLSchema" xmlns:p="http://schemas.microsoft.com/office/2006/metadata/properties" xmlns:ns1="http://schemas.microsoft.com/sharepoint/v3" xmlns:ns3="C1A79EDB-0EA5-43BF-AFB0-5F6C189C2D17" targetNamespace="http://schemas.microsoft.com/office/2006/metadata/properties" ma:root="true" ma:fieldsID="4bbf54a0d993b6e2dde5c72ada4ad779" ns1:_="" ns3:_="">
    <xsd:import namespace="http://schemas.microsoft.com/sharepoint/v3"/>
    <xsd:import namespace="C1A79EDB-0EA5-43BF-AFB0-5F6C189C2D17"/>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A79EDB-0EA5-43BF-AFB0-5F6C189C2D17"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C1A79EDB-0EA5-43BF-AFB0-5F6C189C2D17" xsi:nil="true"/>
    <xd_ProgID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9570B-B71E-4807-B28F-B63C9438F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A79EDB-0EA5-43BF-AFB0-5F6C189C2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4E1EA-0358-46F9-A901-102D413FF36E}">
  <ds:schemaRefs>
    <ds:schemaRef ds:uri="http://schemas.microsoft.com/office/2006/metadata/properties"/>
    <ds:schemaRef ds:uri="http://schemas.microsoft.com/office/infopath/2007/PartnerControls"/>
    <ds:schemaRef ds:uri="http://schemas.microsoft.com/sharepoint/v3"/>
    <ds:schemaRef ds:uri="C1A79EDB-0EA5-43BF-AFB0-5F6C189C2D17"/>
  </ds:schemaRefs>
</ds:datastoreItem>
</file>

<file path=customXml/itemProps3.xml><?xml version="1.0" encoding="utf-8"?>
<ds:datastoreItem xmlns:ds="http://schemas.openxmlformats.org/officeDocument/2006/customXml" ds:itemID="{5D5D01FF-1B9F-4BB9-8106-F2D1D3245764}">
  <ds:schemaRefs>
    <ds:schemaRef ds:uri="http://schemas.openxmlformats.org/officeDocument/2006/bibliography"/>
  </ds:schemaRefs>
</ds:datastoreItem>
</file>

<file path=docMetadata/LabelInfo.xml><?xml version="1.0" encoding="utf-8"?>
<clbl:labelList xmlns:clbl="http://schemas.microsoft.com/office/2020/mipLabelMetadata">
  <clbl:label id="{b38b69c2-5d85-4d56-8293-be9e8cd95707}" enabled="0" method="" siteId="{b38b69c2-5d85-4d56-8293-be9e8cd95707}" removed="1"/>
</clbl:labelList>
</file>

<file path=docProps/app.xml><?xml version="1.0" encoding="utf-8"?>
<Properties xmlns="http://schemas.openxmlformats.org/officeDocument/2006/extended-properties" xmlns:vt="http://schemas.openxmlformats.org/officeDocument/2006/docPropsVTypes">
  <Template>Normal</Template>
  <TotalTime>6</TotalTime>
  <Pages>32</Pages>
  <Words>14886</Words>
  <Characters>84851</Characters>
  <Application>Microsoft Office Word</Application>
  <DocSecurity>0</DocSecurity>
  <Lines>707</Lines>
  <Paragraphs>199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Zmluva LAN_v04na pripo.docx</vt:lpstr>
      <vt:lpstr>Zmluva LAN_v04na pripo.docx</vt:lpstr>
    </vt:vector>
  </TitlesOfParts>
  <Company/>
  <LinksUpToDate>false</LinksUpToDate>
  <CharactersWithSpaces>99538</CharactersWithSpaces>
  <SharedDoc>false</SharedDoc>
  <HLinks>
    <vt:vector size="12" baseType="variant">
      <vt:variant>
        <vt:i4>1704003</vt:i4>
      </vt:variant>
      <vt:variant>
        <vt:i4>3</vt:i4>
      </vt:variant>
      <vt:variant>
        <vt:i4>0</vt:i4>
      </vt:variant>
      <vt:variant>
        <vt:i4>5</vt:i4>
      </vt:variant>
      <vt:variant>
        <vt:lpwstr>https://www.nbs.sk/sk/ochrana-osobnych-udajov</vt:lpwstr>
      </vt:variant>
      <vt:variant>
        <vt:lpwstr/>
      </vt:variant>
      <vt:variant>
        <vt:i4>1048681</vt:i4>
      </vt:variant>
      <vt:variant>
        <vt:i4>0</vt:i4>
      </vt:variant>
      <vt:variant>
        <vt:i4>0</vt:i4>
      </vt:variant>
      <vt:variant>
        <vt:i4>5</vt:i4>
      </vt:variant>
      <vt:variant>
        <vt:lpwstr>mailto:faktury.ofr@nbs.sk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LAN_v04na pripo.docx</dc:title>
  <dc:subject/>
  <dc:creator>Ivančík Karol</dc:creator>
  <cp:keywords/>
  <dc:description/>
  <cp:lastModifiedBy>Hačko Maroš</cp:lastModifiedBy>
  <cp:revision>9</cp:revision>
  <cp:lastPrinted>2025-07-15T09:51:00Z</cp:lastPrinted>
  <dcterms:created xsi:type="dcterms:W3CDTF">2025-08-18T08:34:00Z</dcterms:created>
  <dcterms:modified xsi:type="dcterms:W3CDTF">2025-08-18T12:12:00Z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0x010100F5CEA94C78EB42B7A3BD7D634CEE81BF007D4F83B293D5D74A980A4CE74D486F79</vt:lpwstr>
  </property>
</Properties>
</file>