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CC852" w14:textId="2CD57D87" w:rsidR="009A20F3" w:rsidRDefault="00A6285C" w:rsidP="00A6285C">
      <w:pPr>
        <w:keepLines/>
        <w:spacing w:after="120" w:line="360" w:lineRule="auto"/>
        <w:rPr>
          <w:rFonts w:ascii="Arial" w:hAnsi="Arial" w:cs="Arial"/>
          <w:b/>
          <w:kern w:val="28"/>
          <w:sz w:val="24"/>
          <w:szCs w:val="24"/>
        </w:rPr>
      </w:pPr>
      <w:r w:rsidRPr="00A6285C">
        <w:rPr>
          <w:rFonts w:ascii="Arial" w:hAnsi="Arial" w:cs="Arial"/>
          <w:b/>
          <w:iCs/>
          <w:sz w:val="24"/>
          <w:szCs w:val="24"/>
        </w:rPr>
        <w:t xml:space="preserve">Příloha č. </w:t>
      </w:r>
      <w:r>
        <w:rPr>
          <w:rFonts w:ascii="Arial" w:hAnsi="Arial" w:cs="Arial"/>
          <w:b/>
          <w:iCs/>
          <w:sz w:val="24"/>
          <w:szCs w:val="24"/>
        </w:rPr>
        <w:t>3</w:t>
      </w:r>
      <w:r w:rsidR="001E069A">
        <w:rPr>
          <w:rFonts w:ascii="Arial" w:hAnsi="Arial" w:cs="Arial"/>
          <w:b/>
          <w:iCs/>
          <w:sz w:val="24"/>
          <w:szCs w:val="24"/>
        </w:rPr>
        <w:t xml:space="preserve"> </w:t>
      </w:r>
      <w:r w:rsidRPr="00A6285C">
        <w:rPr>
          <w:rFonts w:ascii="Arial" w:hAnsi="Arial" w:cs="Arial"/>
          <w:b/>
          <w:iCs/>
          <w:sz w:val="24"/>
          <w:szCs w:val="24"/>
        </w:rPr>
        <w:t>Technická specifikace předmětu</w:t>
      </w:r>
      <w:r w:rsidR="00AC2FE6">
        <w:rPr>
          <w:rFonts w:ascii="Arial" w:hAnsi="Arial" w:cs="Arial"/>
          <w:b/>
          <w:iCs/>
          <w:sz w:val="24"/>
          <w:szCs w:val="24"/>
        </w:rPr>
        <w:t xml:space="preserve"> -</w:t>
      </w:r>
      <w:r w:rsidRPr="00A6285C">
        <w:rPr>
          <w:rFonts w:ascii="Arial" w:hAnsi="Arial" w:cs="Arial"/>
          <w:b/>
          <w:iCs/>
          <w:sz w:val="24"/>
          <w:szCs w:val="24"/>
        </w:rPr>
        <w:t xml:space="preserve"> </w:t>
      </w:r>
      <w:r w:rsidR="009A20F3" w:rsidRPr="00A6285C">
        <w:rPr>
          <w:rFonts w:ascii="Arial" w:hAnsi="Arial" w:cs="Arial"/>
          <w:b/>
          <w:iCs/>
          <w:sz w:val="24"/>
          <w:szCs w:val="24"/>
        </w:rPr>
        <w:t>„</w:t>
      </w:r>
      <w:r w:rsidR="007E65EC" w:rsidRPr="007E65EC">
        <w:rPr>
          <w:rFonts w:ascii="Arial" w:hAnsi="Arial" w:cs="Arial"/>
          <w:b/>
          <w:kern w:val="28"/>
          <w:sz w:val="24"/>
          <w:szCs w:val="24"/>
        </w:rPr>
        <w:t xml:space="preserve">Jízdárna </w:t>
      </w:r>
      <w:proofErr w:type="spellStart"/>
      <w:r w:rsidR="007E65EC" w:rsidRPr="007E65EC">
        <w:rPr>
          <w:rFonts w:ascii="Arial" w:hAnsi="Arial" w:cs="Arial"/>
          <w:b/>
          <w:kern w:val="28"/>
          <w:sz w:val="24"/>
          <w:szCs w:val="24"/>
        </w:rPr>
        <w:t>Louckého</w:t>
      </w:r>
      <w:proofErr w:type="spellEnd"/>
      <w:r w:rsidR="007E65EC" w:rsidRPr="007E65EC">
        <w:rPr>
          <w:rFonts w:ascii="Arial" w:hAnsi="Arial" w:cs="Arial"/>
          <w:b/>
          <w:kern w:val="28"/>
          <w:sz w:val="24"/>
          <w:szCs w:val="24"/>
        </w:rPr>
        <w:t xml:space="preserve"> kláštera ve Znojmě – kulturní a kreativní centrum </w:t>
      </w:r>
      <w:r w:rsidR="00064047" w:rsidRPr="00064047">
        <w:rPr>
          <w:rFonts w:ascii="Arial" w:hAnsi="Arial" w:cs="Arial"/>
          <w:b/>
          <w:kern w:val="28"/>
          <w:sz w:val="24"/>
          <w:szCs w:val="24"/>
        </w:rPr>
        <w:t xml:space="preserve">– </w:t>
      </w:r>
      <w:r w:rsidR="000E7CB6" w:rsidRPr="000E7CB6">
        <w:rPr>
          <w:rFonts w:ascii="Arial" w:hAnsi="Arial" w:cs="Arial"/>
          <w:b/>
          <w:kern w:val="28"/>
          <w:sz w:val="24"/>
          <w:szCs w:val="24"/>
        </w:rPr>
        <w:t>Dovybavení ostatních prostor KKC</w:t>
      </w:r>
      <w:r w:rsidR="00BC13F7">
        <w:rPr>
          <w:rFonts w:ascii="Arial" w:hAnsi="Arial" w:cs="Arial"/>
          <w:b/>
          <w:kern w:val="28"/>
          <w:sz w:val="24"/>
          <w:szCs w:val="24"/>
        </w:rPr>
        <w:t xml:space="preserve"> – nové vyhlášení</w:t>
      </w:r>
      <w:r w:rsidR="000E7CB6" w:rsidRPr="000E7CB6">
        <w:rPr>
          <w:rFonts w:ascii="Arial" w:hAnsi="Arial" w:cs="Arial"/>
          <w:b/>
          <w:kern w:val="28"/>
          <w:sz w:val="24"/>
          <w:szCs w:val="24"/>
        </w:rPr>
        <w:t>“</w:t>
      </w:r>
    </w:p>
    <w:p w14:paraId="377EF005" w14:textId="1BCACF5A" w:rsidR="004C1385" w:rsidRPr="00A6285C" w:rsidRDefault="004C1385" w:rsidP="00B05B90">
      <w:pPr>
        <w:keepLines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8179E0" wp14:editId="582D597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9300" cy="15240"/>
                <wp:effectExtent l="0" t="0" r="19050" b="2286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E05F3" id="Přímá spojnic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0F65C47C" w14:textId="6E491FEE" w:rsidR="00B05B90" w:rsidRDefault="00B05B90" w:rsidP="00B05B90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Zadavatel určuje účastníkům speciální technické</w:t>
      </w:r>
      <w:r>
        <w:rPr>
          <w:rFonts w:ascii="Arial" w:hAnsi="Arial"/>
          <w:sz w:val="20"/>
          <w:szCs w:val="20"/>
          <w:lang w:val="fr-FR"/>
        </w:rPr>
        <w:t xml:space="preserve"> </w:t>
      </w:r>
      <w:r>
        <w:rPr>
          <w:rFonts w:ascii="Arial" w:hAnsi="Arial"/>
          <w:sz w:val="20"/>
          <w:szCs w:val="20"/>
        </w:rPr>
        <w:t>podmínky pro předmět plnění zakázky, kterými vymezuje dodávku. Dodávka musí splňovat všechny požadavky</w:t>
      </w:r>
      <w:r w:rsidR="00064047">
        <w:rPr>
          <w:rFonts w:ascii="Arial" w:hAnsi="Arial"/>
          <w:sz w:val="20"/>
          <w:szCs w:val="20"/>
        </w:rPr>
        <w:t xml:space="preserve"> uvedené v příloze č</w:t>
      </w:r>
      <w:r w:rsidR="00BC13F7">
        <w:rPr>
          <w:rFonts w:ascii="Arial" w:hAnsi="Arial"/>
          <w:sz w:val="20"/>
          <w:szCs w:val="20"/>
        </w:rPr>
        <w:t xml:space="preserve">. </w:t>
      </w:r>
      <w:r w:rsidR="00064047">
        <w:rPr>
          <w:rFonts w:ascii="Arial" w:hAnsi="Arial"/>
          <w:sz w:val="20"/>
          <w:szCs w:val="20"/>
        </w:rPr>
        <w:t>4</w:t>
      </w:r>
      <w:r w:rsidR="00D56460">
        <w:rPr>
          <w:rFonts w:ascii="Arial" w:hAnsi="Arial"/>
          <w:sz w:val="20"/>
          <w:szCs w:val="20"/>
        </w:rPr>
        <w:t xml:space="preserve"> Položkovém rozpočtu</w:t>
      </w:r>
      <w:r>
        <w:rPr>
          <w:rFonts w:ascii="Arial" w:hAnsi="Arial"/>
          <w:sz w:val="20"/>
          <w:szCs w:val="20"/>
        </w:rPr>
        <w:t>.</w:t>
      </w:r>
    </w:p>
    <w:p w14:paraId="4E2F8A4F" w14:textId="77777777" w:rsidR="00B05B90" w:rsidRDefault="00B05B90" w:rsidP="00B05B90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 případě, že dodavatel uvede v technických podmínkách alespoň jednou „Ne</w:t>
      </w:r>
      <w:r>
        <w:rPr>
          <w:rFonts w:ascii="Arial" w:hAnsi="Arial"/>
          <w:sz w:val="20"/>
          <w:szCs w:val="20"/>
          <w:lang w:val="de-DE"/>
        </w:rPr>
        <w:t xml:space="preserve">“ </w:t>
      </w:r>
      <w:r w:rsidRPr="00241F4B">
        <w:rPr>
          <w:rFonts w:ascii="Arial" w:hAnsi="Arial"/>
          <w:sz w:val="20"/>
          <w:szCs w:val="20"/>
        </w:rPr>
        <w:t>nebo konkrétní hodnotu parametru, která nebude v požadovaném rozsahu či se bude od požadované hodn</w:t>
      </w:r>
      <w:r>
        <w:rPr>
          <w:rFonts w:ascii="Arial" w:hAnsi="Arial"/>
          <w:sz w:val="20"/>
          <w:szCs w:val="20"/>
        </w:rPr>
        <w:t xml:space="preserve">oty odchylovat, může být vyloučen z důvodu jejich nesplnění. </w:t>
      </w:r>
    </w:p>
    <w:p w14:paraId="10D9DA8F" w14:textId="77777777" w:rsidR="00B05B90" w:rsidRPr="003F5E31" w:rsidRDefault="00B05B90" w:rsidP="00B05B90">
      <w:pPr>
        <w:spacing w:before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F5E31">
        <w:rPr>
          <w:rFonts w:ascii="Arial" w:eastAsia="Calibri" w:hAnsi="Arial" w:cs="Arial"/>
          <w:sz w:val="20"/>
          <w:szCs w:val="20"/>
        </w:rPr>
        <w:t xml:space="preserve">Nevyplněné políčko vyznačené k doplnění může znamenat vyloučení pro nesplnění zadávacích podmínek. </w:t>
      </w:r>
    </w:p>
    <w:p w14:paraId="10A25BF8" w14:textId="27C1E763" w:rsidR="00B05B90" w:rsidRDefault="00B05B90" w:rsidP="00B05B90">
      <w:pPr>
        <w:spacing w:before="120" w:line="276" w:lineRule="exact"/>
        <w:jc w:val="both"/>
        <w:rPr>
          <w:rFonts w:ascii="Arial" w:eastAsia="Calibri" w:hAnsi="Arial" w:cs="Arial"/>
          <w:sz w:val="20"/>
          <w:szCs w:val="20"/>
        </w:rPr>
      </w:pPr>
      <w:r w:rsidRPr="003F5E31">
        <w:rPr>
          <w:rFonts w:ascii="Arial" w:eastAsia="Calibri" w:hAnsi="Arial" w:cs="Arial"/>
          <w:sz w:val="20"/>
          <w:szCs w:val="20"/>
        </w:rPr>
        <w:t xml:space="preserve">Vyplnění tabulky specifikace je pro dodavatele závazné a bude přílohou </w:t>
      </w:r>
      <w:r w:rsidR="00F14BF9">
        <w:rPr>
          <w:rFonts w:ascii="Arial" w:eastAsia="Calibri" w:hAnsi="Arial" w:cs="Arial"/>
          <w:sz w:val="20"/>
          <w:szCs w:val="20"/>
        </w:rPr>
        <w:t xml:space="preserve">kupní </w:t>
      </w:r>
      <w:r w:rsidRPr="003F5E31">
        <w:rPr>
          <w:rFonts w:ascii="Arial" w:eastAsia="Calibri" w:hAnsi="Arial" w:cs="Arial"/>
          <w:sz w:val="20"/>
          <w:szCs w:val="20"/>
        </w:rPr>
        <w:t>smlouvy.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5970"/>
        <w:gridCol w:w="1046"/>
        <w:gridCol w:w="1227"/>
      </w:tblGrid>
      <w:tr w:rsidR="00530C6C" w:rsidRPr="009D3F98" w14:paraId="09D3AADF" w14:textId="77777777" w:rsidTr="00530C6C">
        <w:trPr>
          <w:trHeight w:val="864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D055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</w:t>
            </w:r>
          </w:p>
        </w:tc>
        <w:tc>
          <w:tcPr>
            <w:tcW w:w="3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13BA0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systém pro zavěšení (obraz/plakát/fotografie a jiné) v případě výstavy, </w:t>
            </w:r>
            <w:proofErr w:type="spellStart"/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nerez.lanka</w:t>
            </w:r>
            <w:proofErr w:type="spellEnd"/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se systémem uchycení; obvodové zdi vč kotvení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732D7" w14:textId="6B29912E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625C3" w14:textId="6816EDFF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120F5AE9" w14:textId="77777777" w:rsidTr="00530C6C">
        <w:trPr>
          <w:trHeight w:val="576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D866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07B0D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notebook + PC myš + klávesnice + monitor a příslušenství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E7024" w14:textId="0E6BF7CF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103E5" w14:textId="4AFF486C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7107119E" w14:textId="77777777" w:rsidTr="00530C6C">
        <w:trPr>
          <w:trHeight w:val="576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53B7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3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B80BA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tiskárna A4/A3, inkoust, </w:t>
            </w:r>
            <w:proofErr w:type="spellStart"/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plnitelné</w:t>
            </w:r>
            <w:proofErr w:type="spellEnd"/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zásobníky, se skenerem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3CDAF" w14:textId="557E239A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6667F" w14:textId="2926E61E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23637462" w14:textId="77777777" w:rsidTr="00530C6C">
        <w:trPr>
          <w:trHeight w:val="1152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C16D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4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784326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zastínění oken učeben, textilní roleta, řetízková, odstín - světlá krémová barva; okno r.1200x2250 + záklenek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BF65F" w14:textId="2019094C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760A5" w14:textId="70393F1D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4E29D803" w14:textId="77777777" w:rsidTr="00530C6C">
        <w:trPr>
          <w:trHeight w:val="576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904B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06C08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speciální  dřez s baterií komplet pro účely výtvarné tvorby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207EE" w14:textId="62F62AAF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71C69" w14:textId="0E5213B0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2D474723" w14:textId="77777777" w:rsidTr="00530C6C">
        <w:trPr>
          <w:trHeight w:val="576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CC33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lastRenderedPageBreak/>
              <w:t>6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68396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sušák na výkresy pro účely výtvarné tvorby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F67EB" w14:textId="498CDB30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271DE" w14:textId="0C7970C8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07F5D073" w14:textId="77777777" w:rsidTr="00530C6C">
        <w:trPr>
          <w:trHeight w:val="576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DC5D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7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29CAC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závěsné lišty na obrazy pro účely výtvarné tvorby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489E9" w14:textId="508B2863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B7434" w14:textId="63631B78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786BE26A" w14:textId="77777777" w:rsidTr="00530C6C">
        <w:trPr>
          <w:trHeight w:val="576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9248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8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AD16F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policové regály 8x r.0,8x0,4m v.2m (celk.d.6,4m)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71360" w14:textId="65851BC4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F097D" w14:textId="5EBC4F1D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616600B3" w14:textId="77777777" w:rsidTr="00530C6C">
        <w:trPr>
          <w:trHeight w:val="42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ECD3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9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F3F49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malířský stojan pro účely výtvarné tvorby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35A0E" w14:textId="585215C5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2CF42" w14:textId="5FE1EF36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609BC04E" w14:textId="77777777" w:rsidTr="00530C6C">
        <w:trPr>
          <w:trHeight w:val="576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B842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10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A7EAA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tabule na stěnu, bílá, na fixy, magnetická, 3600x1500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0AAC2" w14:textId="76D5B176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3A208" w14:textId="247306FA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372DB1AA" w14:textId="77777777" w:rsidTr="00530C6C">
        <w:trPr>
          <w:trHeight w:val="42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6167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11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E89EE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zrcadlová stěna d.7,85m; v.2m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2F557" w14:textId="74CF104F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AC4D4" w14:textId="27F54252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6415ABB0" w14:textId="77777777" w:rsidTr="00530C6C">
        <w:trPr>
          <w:trHeight w:val="576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8685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12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68C42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zrcadlová stěna d.7,20m; v.2m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49FC4" w14:textId="5DFA18B4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209FB" w14:textId="36A68B99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1EB676F2" w14:textId="77777777" w:rsidTr="00530C6C">
        <w:trPr>
          <w:trHeight w:val="144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600C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13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96F6B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cvičební podložky; </w:t>
            </w:r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kvalitní podložka na cvičení s paměťovým efektem; vhodné pro všechny typy cvičení na podlaze, dva otvory s kovovým lemem pro zavěšení - vzdálenost otvorů 52 cm, vnější materiál: PVC imitující kůži, vnitřní materiál: pěnový polyester, rozměry: 180 x 60 cm, tloušťka podložky: 8 mm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1D34F" w14:textId="58649647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434B3" w14:textId="03972028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52A5D87B" w14:textId="77777777" w:rsidTr="00530C6C">
        <w:trPr>
          <w:trHeight w:val="42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D311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14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71303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zrcadlová stěna d.7,85m; v.2m + výřezy na kotvení madla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6D045" w14:textId="7AC59152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0ACE6" w14:textId="20F1C7A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 xml:space="preserve">"[účastník uvede typ/model </w:t>
            </w: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lastRenderedPageBreak/>
              <w:t>a výrobce, popř. další poznámku]"</w:t>
            </w:r>
          </w:p>
        </w:tc>
      </w:tr>
      <w:tr w:rsidR="00530C6C" w:rsidRPr="009D3F98" w14:paraId="4E5E3E1E" w14:textId="77777777" w:rsidTr="00530C6C">
        <w:trPr>
          <w:trHeight w:val="42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DA39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lastRenderedPageBreak/>
              <w:t>15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699FF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baletní tyč dvojitá  d.7,80m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123C3" w14:textId="67F2504F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5F5AA" w14:textId="543BC9BF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1AF16CDB" w14:textId="77777777" w:rsidTr="00530C6C">
        <w:trPr>
          <w:trHeight w:val="42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EA0E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16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CD6CD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baletizol</w:t>
            </w:r>
            <w:proofErr w:type="spellEnd"/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r. 7,85 x 10,0m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48BEA" w14:textId="5EF0C30D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83AB8" w14:textId="6B4BCBA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2E992EDA" w14:textId="77777777" w:rsidTr="00530C6C">
        <w:trPr>
          <w:trHeight w:val="42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C707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17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53D99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Odpadkové koše exteriérové, s popelníkem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11900" w14:textId="42EDE8A9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8D390" w14:textId="68E990AB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14063E09" w14:textId="77777777" w:rsidTr="00530C6C">
        <w:trPr>
          <w:trHeight w:val="42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3E7B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18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4D3FE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Venkovní informační panely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1D41B" w14:textId="710F6348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2D305" w14:textId="75F879FF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5869933F" w14:textId="77777777" w:rsidTr="00530C6C">
        <w:trPr>
          <w:trHeight w:val="42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A33B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19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0DE9C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Informační systém (označení dveří)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53DF1" w14:textId="6BB6D133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60AD0" w14:textId="7A08B993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5DE2E77F" w14:textId="77777777" w:rsidTr="00530C6C">
        <w:trPr>
          <w:trHeight w:val="576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AEE0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20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BC328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ubrusy bílé kulaté stoly d.1600mm + 300mm přesah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E1C88" w14:textId="704D8F89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945AE" w14:textId="0FB4A1DC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66C37905" w14:textId="77777777" w:rsidTr="00530C6C">
        <w:trPr>
          <w:trHeight w:val="576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D152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21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61CFE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ubrusy bílé obdélníkové stoly 1400x700mm + 300mm přesah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FB83E" w14:textId="146518F5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C0833" w14:textId="6192E716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4CB7AE08" w14:textId="77777777" w:rsidTr="00530C6C">
        <w:trPr>
          <w:trHeight w:val="576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B59E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22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25174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potah bílý </w:t>
            </w:r>
            <w:proofErr w:type="spellStart"/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bistrostolky</w:t>
            </w:r>
            <w:proofErr w:type="spellEnd"/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d.600mm; elastický; přesah až na zem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1EE0F" w14:textId="3F50AE37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6A9AA" w14:textId="2BCC25F0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78CF8968" w14:textId="77777777" w:rsidTr="00530C6C">
        <w:trPr>
          <w:trHeight w:val="576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497D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lastRenderedPageBreak/>
              <w:t>23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C1F6C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Zahrazovací sloupek se samonavíjecím pásem, nerez/černá; 1x sloupek + 1x samonavíjecí pás; délka pásu 2 m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0F394" w14:textId="6D4D9C09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D5CD7" w14:textId="112E3593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47BC5788" w14:textId="77777777" w:rsidTr="00530C6C">
        <w:trPr>
          <w:trHeight w:val="576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4ACC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24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D633A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informační přenosné stojany nerez/černá; informační deska rozměru A4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DA0C5" w14:textId="4429D467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D52BF" w14:textId="3797A548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24BAA8A8" w14:textId="77777777" w:rsidTr="00530C6C">
        <w:trPr>
          <w:trHeight w:val="576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D6D9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25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CFF87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nůžková plošina elektrická, pracovní výška min.9m, pojízdná, provedení pro interiér; úzká průjezdná šířka 81cm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02473" w14:textId="29A37A68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34C16" w14:textId="13A2367B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63F9D226" w14:textId="77777777" w:rsidTr="00530C6C">
        <w:trPr>
          <w:trHeight w:val="42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0582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26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102DA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podlahový mycí stroj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E949D" w14:textId="0E578C27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802A2" w14:textId="0932C6E9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0A119E5C" w14:textId="77777777" w:rsidTr="00530C6C">
        <w:trPr>
          <w:trHeight w:val="42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D8B8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27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9C74F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závěsný systém, nerezová lanka, atyp pro krov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D3F24" w14:textId="7EDFB045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C13D5" w14:textId="7D37E65C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2A937D24" w14:textId="77777777" w:rsidTr="00530C6C">
        <w:trPr>
          <w:trHeight w:val="864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E9F0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28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F9712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opláštění kanalizace v m.č.120; 2x PROFIL UPE 180, vyložit minerální vatou, svislé spoje přeložit pásovinou plech 3mm, bodově svařit, bezbarvý lak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0CD28" w14:textId="1D648714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B2B29" w14:textId="4B85754E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530C6C" w:rsidRPr="009D3F98" w14:paraId="69684CD2" w14:textId="77777777" w:rsidTr="00530C6C">
        <w:trPr>
          <w:trHeight w:val="42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9F39" w14:textId="77777777" w:rsidR="00530C6C" w:rsidRPr="009D3F98" w:rsidRDefault="00530C6C" w:rsidP="00530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29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D430C" w14:textId="77777777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doprava do místa plnění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68369" w14:textId="342AFFF6" w:rsidR="00530C6C" w:rsidRPr="009D3F98" w:rsidRDefault="00530C6C" w:rsidP="00530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C2F87" w14:textId="52AC90EA" w:rsidR="00530C6C" w:rsidRPr="009D3F98" w:rsidRDefault="00530C6C" w:rsidP="00530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  <w:tr w:rsidR="009D3F98" w:rsidRPr="009D3F98" w14:paraId="6EC69989" w14:textId="77777777" w:rsidTr="00530C6C">
        <w:trPr>
          <w:trHeight w:val="42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FB04" w14:textId="77777777" w:rsidR="009D3F98" w:rsidRPr="009D3F98" w:rsidRDefault="009D3F98" w:rsidP="009D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30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5A36B" w14:textId="77777777" w:rsidR="009D3F98" w:rsidRPr="009D3F98" w:rsidRDefault="009D3F98" w:rsidP="009D3F9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9D3F9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montáž a instalace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78D1E" w14:textId="2D130B15" w:rsidR="009D3F98" w:rsidRPr="009D3F98" w:rsidRDefault="00530C6C" w:rsidP="009D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ANO/NE]"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DB21B" w14:textId="7354DE17" w:rsidR="009D3F98" w:rsidRPr="009D3F98" w:rsidRDefault="00530C6C" w:rsidP="009D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</w:pPr>
            <w:r w:rsidRPr="00530C6C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"[účastník uvede typ/model a výrobce, popř. další poznámku]"</w:t>
            </w:r>
          </w:p>
        </w:tc>
      </w:tr>
    </w:tbl>
    <w:p w14:paraId="4F5C1629" w14:textId="77777777" w:rsidR="009D3F98" w:rsidRDefault="009D3F98" w:rsidP="00B05B90">
      <w:pPr>
        <w:spacing w:before="120" w:line="276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7B50E74E" w14:textId="77777777" w:rsidR="009D3F98" w:rsidRPr="003F5E31" w:rsidRDefault="009D3F98" w:rsidP="00B05B90">
      <w:pPr>
        <w:spacing w:before="120" w:line="276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47A91DAF" w14:textId="77777777" w:rsidR="000E474A" w:rsidRDefault="000E474A" w:rsidP="00501D3A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</w:p>
    <w:p w14:paraId="41ADEF8E" w14:textId="77777777" w:rsidR="00880FF9" w:rsidRPr="00171D10" w:rsidRDefault="00880FF9" w:rsidP="00880FF9">
      <w:pPr>
        <w:jc w:val="both"/>
        <w:rPr>
          <w:rFonts w:ascii="Arial" w:hAnsi="Arial" w:cs="Arial"/>
          <w:sz w:val="20"/>
          <w:szCs w:val="20"/>
        </w:rPr>
      </w:pPr>
      <w:r w:rsidRPr="00171D10">
        <w:rPr>
          <w:rFonts w:ascii="Arial" w:hAnsi="Arial" w:cs="Arial"/>
          <w:sz w:val="20"/>
          <w:szCs w:val="20"/>
          <w:u w:val="single"/>
        </w:rPr>
        <w:t>Pozn</w:t>
      </w:r>
      <w:r w:rsidRPr="00171D10">
        <w:rPr>
          <w:rFonts w:ascii="Arial" w:hAnsi="Arial" w:cs="Arial"/>
          <w:sz w:val="20"/>
          <w:szCs w:val="20"/>
        </w:rPr>
        <w:t>.: Zadavatel si vyhrazuje právo požadovat v případě pochybností předložení:</w:t>
      </w:r>
    </w:p>
    <w:p w14:paraId="48CBE9B6" w14:textId="054EF9FB" w:rsidR="00880FF9" w:rsidRPr="00171D10" w:rsidRDefault="00880FF9" w:rsidP="00880FF9">
      <w:pPr>
        <w:pStyle w:val="Odstavecseseznamem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1D10">
        <w:rPr>
          <w:rFonts w:ascii="Arial" w:hAnsi="Arial" w:cs="Arial"/>
          <w:sz w:val="20"/>
          <w:szCs w:val="20"/>
        </w:rPr>
        <w:t>Technického</w:t>
      </w:r>
      <w:r w:rsidR="00155701">
        <w:rPr>
          <w:rFonts w:ascii="Arial" w:hAnsi="Arial" w:cs="Arial"/>
          <w:sz w:val="20"/>
          <w:szCs w:val="20"/>
        </w:rPr>
        <w:t>/katalogového</w:t>
      </w:r>
      <w:r w:rsidRPr="00171D10">
        <w:rPr>
          <w:rFonts w:ascii="Arial" w:hAnsi="Arial" w:cs="Arial"/>
          <w:sz w:val="20"/>
          <w:szCs w:val="20"/>
        </w:rPr>
        <w:t xml:space="preserve"> listu</w:t>
      </w:r>
    </w:p>
    <w:p w14:paraId="51D1BDC3" w14:textId="77777777" w:rsidR="00880FF9" w:rsidRPr="00171D10" w:rsidRDefault="00880FF9" w:rsidP="00880FF9">
      <w:pPr>
        <w:pStyle w:val="Odstavecseseznamem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1D10">
        <w:rPr>
          <w:rFonts w:ascii="Arial" w:hAnsi="Arial" w:cs="Arial"/>
          <w:sz w:val="20"/>
          <w:szCs w:val="20"/>
        </w:rPr>
        <w:t>Prohlášení výrobce/dovozce</w:t>
      </w:r>
    </w:p>
    <w:p w14:paraId="7669C917" w14:textId="77777777" w:rsidR="00880FF9" w:rsidRPr="00171D10" w:rsidRDefault="00880FF9" w:rsidP="00880FF9">
      <w:pPr>
        <w:pStyle w:val="Odstavecseseznamem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1D10">
        <w:rPr>
          <w:rFonts w:ascii="Arial" w:hAnsi="Arial" w:cs="Arial"/>
          <w:sz w:val="20"/>
          <w:szCs w:val="20"/>
        </w:rPr>
        <w:t>Prohlášení o shodě</w:t>
      </w:r>
    </w:p>
    <w:p w14:paraId="53545CBC" w14:textId="2B6FB788" w:rsidR="00880FF9" w:rsidRPr="00171D10" w:rsidRDefault="00880FF9" w:rsidP="00880FF9">
      <w:pPr>
        <w:pStyle w:val="Odstavecseseznamem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1D10">
        <w:rPr>
          <w:rFonts w:ascii="Arial" w:hAnsi="Arial" w:cs="Arial"/>
          <w:sz w:val="20"/>
          <w:szCs w:val="20"/>
        </w:rPr>
        <w:t>Aj. dokumenty</w:t>
      </w:r>
      <w:r w:rsidR="00155701">
        <w:rPr>
          <w:rFonts w:ascii="Arial" w:hAnsi="Arial" w:cs="Arial"/>
          <w:sz w:val="20"/>
          <w:szCs w:val="20"/>
        </w:rPr>
        <w:t xml:space="preserve"> či doplnění shora uvedeného</w:t>
      </w:r>
      <w:r w:rsidRPr="00171D10">
        <w:rPr>
          <w:rFonts w:ascii="Arial" w:hAnsi="Arial" w:cs="Arial"/>
          <w:sz w:val="20"/>
          <w:szCs w:val="20"/>
        </w:rPr>
        <w:t xml:space="preserve"> za účelem ověření.</w:t>
      </w:r>
    </w:p>
    <w:p w14:paraId="667668FE" w14:textId="77777777" w:rsidR="00880FF9" w:rsidRDefault="00880FF9" w:rsidP="00880FF9">
      <w:p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67A6CA2A" w14:textId="0823798D" w:rsidR="00880FF9" w:rsidRDefault="00880FF9" w:rsidP="00880FF9">
      <w:pPr>
        <w:spacing w:before="120" w:line="276" w:lineRule="exact"/>
        <w:jc w:val="both"/>
        <w:rPr>
          <w:rFonts w:ascii="Arial" w:hAnsi="Arial"/>
          <w:b/>
          <w:bCs/>
          <w:sz w:val="20"/>
          <w:szCs w:val="20"/>
          <w:lang w:val="it-IT"/>
        </w:rPr>
      </w:pPr>
      <w:r w:rsidRPr="005F4A56">
        <w:rPr>
          <w:rFonts w:ascii="Arial" w:hAnsi="Arial"/>
          <w:b/>
          <w:bCs/>
          <w:sz w:val="20"/>
          <w:szCs w:val="20"/>
        </w:rPr>
        <w:t xml:space="preserve">Vyplnění tabulky specifikace je pro dodavatele </w:t>
      </w:r>
      <w:proofErr w:type="spellStart"/>
      <w:r w:rsidRPr="005F4A56">
        <w:rPr>
          <w:rFonts w:ascii="Arial" w:hAnsi="Arial"/>
          <w:b/>
          <w:bCs/>
          <w:sz w:val="20"/>
          <w:szCs w:val="20"/>
        </w:rPr>
        <w:t>závazn</w:t>
      </w:r>
      <w:proofErr w:type="spellEnd"/>
      <w:r w:rsidRPr="005F4A56">
        <w:rPr>
          <w:rFonts w:ascii="Arial" w:hAnsi="Arial"/>
          <w:b/>
          <w:bCs/>
          <w:sz w:val="20"/>
          <w:szCs w:val="20"/>
          <w:lang w:val="fr-FR"/>
        </w:rPr>
        <w:t xml:space="preserve">é </w:t>
      </w:r>
      <w:r w:rsidRPr="005F4A56">
        <w:rPr>
          <w:rFonts w:ascii="Arial" w:hAnsi="Arial"/>
          <w:b/>
          <w:bCs/>
          <w:sz w:val="20"/>
          <w:szCs w:val="20"/>
        </w:rPr>
        <w:t xml:space="preserve">a bude přílohou </w:t>
      </w:r>
      <w:r w:rsidR="00155701">
        <w:rPr>
          <w:rFonts w:ascii="Arial" w:hAnsi="Arial"/>
          <w:b/>
          <w:bCs/>
          <w:sz w:val="20"/>
          <w:szCs w:val="20"/>
        </w:rPr>
        <w:t xml:space="preserve">kupní </w:t>
      </w:r>
      <w:r w:rsidRPr="005F4A56">
        <w:rPr>
          <w:rFonts w:ascii="Arial" w:hAnsi="Arial"/>
          <w:b/>
          <w:bCs/>
          <w:sz w:val="20"/>
          <w:szCs w:val="20"/>
        </w:rPr>
        <w:t>smlouvy</w:t>
      </w:r>
      <w:r w:rsidRPr="005F4A56">
        <w:rPr>
          <w:rFonts w:ascii="Arial" w:hAnsi="Arial"/>
          <w:b/>
          <w:bCs/>
          <w:sz w:val="20"/>
          <w:szCs w:val="20"/>
          <w:lang w:val="it-IT"/>
        </w:rPr>
        <w:t>.</w:t>
      </w:r>
    </w:p>
    <w:p w14:paraId="04A68AB3" w14:textId="77777777" w:rsidR="00880FF9" w:rsidRPr="00155701" w:rsidRDefault="00880FF9" w:rsidP="00880FF9">
      <w:pPr>
        <w:spacing w:before="120" w:line="276" w:lineRule="exact"/>
        <w:jc w:val="both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0423958D" w14:textId="77777777" w:rsidR="00880FF9" w:rsidRDefault="00880FF9" w:rsidP="00880FF9">
      <w:pPr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 xml:space="preserve">Já, níže podepsaný zástupce účastníka čestně prohlašuji, že výše uvedené údaje jsou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pravdiv</w:t>
      </w:r>
      <w:proofErr w:type="spellEnd"/>
      <w:r>
        <w:rPr>
          <w:rFonts w:ascii="Arial" w:hAnsi="Arial"/>
          <w:b/>
          <w:bCs/>
          <w:sz w:val="20"/>
          <w:szCs w:val="20"/>
          <w:u w:val="single"/>
          <w:lang w:val="fr-FR"/>
        </w:rPr>
        <w:t>é</w:t>
      </w:r>
      <w:r>
        <w:rPr>
          <w:rFonts w:ascii="Arial" w:hAnsi="Arial"/>
          <w:b/>
          <w:bCs/>
          <w:sz w:val="20"/>
          <w:szCs w:val="20"/>
          <w:u w:val="single"/>
          <w:lang w:val="pt-PT"/>
        </w:rPr>
        <w:t xml:space="preserve">, a </w:t>
      </w:r>
      <w:r>
        <w:rPr>
          <w:rFonts w:ascii="Arial" w:hAnsi="Arial"/>
          <w:b/>
          <w:bCs/>
          <w:sz w:val="20"/>
          <w:szCs w:val="20"/>
          <w:u w:val="single"/>
        </w:rPr>
        <w:t>že v případě úspěchu v zadávacím řízení dodáme zboží přesně dle technických a obchodních podmínek ve sv</w:t>
      </w:r>
      <w:r>
        <w:rPr>
          <w:rFonts w:ascii="Arial" w:hAnsi="Arial"/>
          <w:b/>
          <w:bCs/>
          <w:sz w:val="20"/>
          <w:szCs w:val="20"/>
          <w:u w:val="single"/>
          <w:lang w:val="fr-FR"/>
        </w:rPr>
        <w:t xml:space="preserve">é </w:t>
      </w:r>
      <w:r>
        <w:rPr>
          <w:rFonts w:ascii="Arial" w:hAnsi="Arial"/>
          <w:b/>
          <w:bCs/>
          <w:sz w:val="20"/>
          <w:szCs w:val="20"/>
          <w:u w:val="single"/>
        </w:rPr>
        <w:t xml:space="preserve">nabídce.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Dodan</w:t>
      </w:r>
      <w:proofErr w:type="spellEnd"/>
      <w:r>
        <w:rPr>
          <w:rFonts w:ascii="Arial" w:hAnsi="Arial"/>
          <w:b/>
          <w:bCs/>
          <w:sz w:val="20"/>
          <w:szCs w:val="20"/>
          <w:u w:val="single"/>
          <w:lang w:val="fr-FR"/>
        </w:rPr>
        <w:t xml:space="preserve">é </w:t>
      </w:r>
      <w:r>
        <w:rPr>
          <w:rFonts w:ascii="Arial" w:hAnsi="Arial"/>
          <w:b/>
          <w:bCs/>
          <w:sz w:val="20"/>
          <w:szCs w:val="20"/>
          <w:u w:val="single"/>
        </w:rPr>
        <w:t>zboží splňuje vešker</w:t>
      </w:r>
      <w:r>
        <w:rPr>
          <w:rFonts w:ascii="Arial" w:hAnsi="Arial"/>
          <w:b/>
          <w:bCs/>
          <w:sz w:val="20"/>
          <w:szCs w:val="20"/>
          <w:u w:val="single"/>
          <w:lang w:val="fr-FR"/>
        </w:rPr>
        <w:t xml:space="preserve">é </w:t>
      </w:r>
      <w:r>
        <w:rPr>
          <w:rFonts w:ascii="Arial" w:hAnsi="Arial"/>
          <w:b/>
          <w:bCs/>
          <w:sz w:val="20"/>
          <w:szCs w:val="20"/>
          <w:u w:val="single"/>
        </w:rPr>
        <w:t>požadavky uveden</w:t>
      </w:r>
      <w:r>
        <w:rPr>
          <w:rFonts w:ascii="Arial" w:hAnsi="Arial"/>
          <w:b/>
          <w:bCs/>
          <w:sz w:val="20"/>
          <w:szCs w:val="20"/>
          <w:u w:val="single"/>
          <w:lang w:val="fr-FR"/>
        </w:rPr>
        <w:t xml:space="preserve">é </w:t>
      </w:r>
      <w:r>
        <w:rPr>
          <w:rFonts w:ascii="Arial" w:hAnsi="Arial"/>
          <w:b/>
          <w:bCs/>
          <w:sz w:val="20"/>
          <w:szCs w:val="20"/>
          <w:u w:val="single"/>
        </w:rPr>
        <w:t>jak v </w:t>
      </w:r>
      <w:proofErr w:type="spellStart"/>
      <w:r>
        <w:rPr>
          <w:rFonts w:ascii="Arial" w:hAnsi="Arial"/>
          <w:b/>
          <w:bCs/>
          <w:sz w:val="20"/>
          <w:szCs w:val="20"/>
          <w:u w:val="single"/>
          <w:lang w:val="es-ES_tradnl"/>
        </w:rPr>
        <w:t>zad</w:t>
      </w:r>
      <w:r>
        <w:rPr>
          <w:rFonts w:ascii="Arial" w:hAnsi="Arial"/>
          <w:b/>
          <w:bCs/>
          <w:sz w:val="20"/>
          <w:szCs w:val="20"/>
          <w:u w:val="single"/>
        </w:rPr>
        <w:t>ávací</w:t>
      </w:r>
      <w:proofErr w:type="spellEnd"/>
      <w:r>
        <w:rPr>
          <w:rFonts w:ascii="Arial" w:hAnsi="Arial"/>
          <w:b/>
          <w:bCs/>
          <w:sz w:val="20"/>
          <w:szCs w:val="20"/>
          <w:u w:val="single"/>
        </w:rPr>
        <w:t xml:space="preserve"> dokumentaci, tak i v přílohách zadávací dokumentace.</w:t>
      </w:r>
    </w:p>
    <w:p w14:paraId="2AE370D3" w14:textId="77777777" w:rsidR="00880FF9" w:rsidRDefault="00880FF9" w:rsidP="00880FF9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  <w:shd w:val="clear" w:color="auto" w:fill="FFFF00"/>
        </w:rPr>
        <w:t>………………</w:t>
      </w:r>
      <w:r>
        <w:rPr>
          <w:rFonts w:ascii="Arial" w:hAnsi="Arial"/>
          <w:sz w:val="20"/>
          <w:szCs w:val="20"/>
        </w:rPr>
        <w:t xml:space="preserve"> dne </w:t>
      </w:r>
      <w:r>
        <w:rPr>
          <w:rFonts w:ascii="Arial" w:hAnsi="Arial"/>
          <w:sz w:val="20"/>
          <w:szCs w:val="20"/>
          <w:shd w:val="clear" w:color="auto" w:fill="FFFF00"/>
        </w:rPr>
        <w:t>……………</w:t>
      </w:r>
    </w:p>
    <w:p w14:paraId="35E7EEA9" w14:textId="77777777" w:rsidR="00880FF9" w:rsidRDefault="00880FF9" w:rsidP="00880FF9">
      <w:pPr>
        <w:rPr>
          <w:rFonts w:ascii="Arial" w:eastAsia="Arial" w:hAnsi="Arial" w:cs="Arial"/>
          <w:sz w:val="20"/>
          <w:szCs w:val="20"/>
        </w:rPr>
      </w:pPr>
    </w:p>
    <w:p w14:paraId="1DBB9141" w14:textId="77777777" w:rsidR="00880FF9" w:rsidRDefault="00880FF9" w:rsidP="00880FF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3FC02582" w14:textId="77777777" w:rsidR="00880FF9" w:rsidRDefault="00880FF9" w:rsidP="00880FF9">
      <w:pPr>
        <w:tabs>
          <w:tab w:val="left" w:pos="284"/>
          <w:tab w:val="left" w:pos="426"/>
        </w:tabs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sz w:val="20"/>
          <w:szCs w:val="20"/>
          <w:shd w:val="clear" w:color="auto" w:fill="FFFF00"/>
        </w:rPr>
        <w:t>…………..…………………………</w:t>
      </w:r>
      <w:r>
        <w:rPr>
          <w:rFonts w:ascii="Arial" w:hAnsi="Arial"/>
          <w:sz w:val="20"/>
          <w:szCs w:val="20"/>
        </w:rPr>
        <w:t>.</w:t>
      </w:r>
    </w:p>
    <w:p w14:paraId="496BBD39" w14:textId="77777777" w:rsidR="00880FF9" w:rsidRDefault="00880FF9" w:rsidP="00880FF9">
      <w:pPr>
        <w:tabs>
          <w:tab w:val="left" w:pos="284"/>
          <w:tab w:val="left" w:pos="426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proofErr w:type="spellStart"/>
      <w:r>
        <w:rPr>
          <w:rFonts w:ascii="Arial" w:hAnsi="Arial"/>
          <w:sz w:val="20"/>
          <w:szCs w:val="20"/>
        </w:rPr>
        <w:t>Jm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  <w:lang w:val="it-IT"/>
        </w:rPr>
        <w:t>no, p</w:t>
      </w:r>
      <w:proofErr w:type="spellStart"/>
      <w:r>
        <w:rPr>
          <w:rFonts w:ascii="Arial" w:hAnsi="Arial"/>
          <w:sz w:val="20"/>
          <w:szCs w:val="20"/>
        </w:rPr>
        <w:t>říjmení</w:t>
      </w:r>
      <w:proofErr w:type="spellEnd"/>
      <w:r>
        <w:rPr>
          <w:rFonts w:ascii="Arial" w:hAnsi="Arial"/>
          <w:sz w:val="20"/>
          <w:szCs w:val="20"/>
        </w:rPr>
        <w:t xml:space="preserve">, podpis osoby </w:t>
      </w:r>
    </w:p>
    <w:p w14:paraId="1372DC68" w14:textId="459C4546" w:rsidR="00880FF9" w:rsidRPr="00880FF9" w:rsidRDefault="00880FF9" w:rsidP="00A02D96">
      <w:pPr>
        <w:rPr>
          <w:rFonts w:ascii="Calibri" w:hAnsi="Calibri" w:cs="Calibri"/>
        </w:rPr>
      </w:pPr>
      <w:r>
        <w:rPr>
          <w:rFonts w:ascii="Arial" w:hAnsi="Arial"/>
          <w:sz w:val="20"/>
          <w:szCs w:val="20"/>
          <w:lang w:val="it-IT"/>
        </w:rPr>
        <w:t>opr</w:t>
      </w:r>
      <w:proofErr w:type="spellStart"/>
      <w:r>
        <w:rPr>
          <w:rFonts w:ascii="Arial" w:hAnsi="Arial"/>
          <w:sz w:val="20"/>
          <w:szCs w:val="20"/>
        </w:rPr>
        <w:t>ávněn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jednat za dodavatele)</w:t>
      </w:r>
    </w:p>
    <w:sectPr w:rsidR="00880FF9" w:rsidRPr="00880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06DCC"/>
    <w:multiLevelType w:val="hybridMultilevel"/>
    <w:tmpl w:val="D5EEB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94E72"/>
    <w:multiLevelType w:val="hybridMultilevel"/>
    <w:tmpl w:val="4DAC5878"/>
    <w:lvl w:ilvl="0" w:tplc="EF38DEAE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01B3C"/>
    <w:multiLevelType w:val="hybridMultilevel"/>
    <w:tmpl w:val="8D487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0751D"/>
    <w:multiLevelType w:val="hybridMultilevel"/>
    <w:tmpl w:val="26887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225977">
    <w:abstractNumId w:val="3"/>
  </w:num>
  <w:num w:numId="2" w16cid:durableId="1612317572">
    <w:abstractNumId w:val="1"/>
  </w:num>
  <w:num w:numId="3" w16cid:durableId="146091387">
    <w:abstractNumId w:val="2"/>
  </w:num>
  <w:num w:numId="4" w16cid:durableId="41216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88"/>
    <w:rsid w:val="000115FC"/>
    <w:rsid w:val="00064047"/>
    <w:rsid w:val="000679DA"/>
    <w:rsid w:val="00086CCB"/>
    <w:rsid w:val="000B60B8"/>
    <w:rsid w:val="000C49F5"/>
    <w:rsid w:val="000E474A"/>
    <w:rsid w:val="000E5707"/>
    <w:rsid w:val="000E7CB6"/>
    <w:rsid w:val="000E7F60"/>
    <w:rsid w:val="00117628"/>
    <w:rsid w:val="00117D84"/>
    <w:rsid w:val="00121361"/>
    <w:rsid w:val="00121D5C"/>
    <w:rsid w:val="001424EF"/>
    <w:rsid w:val="00153E3F"/>
    <w:rsid w:val="00154704"/>
    <w:rsid w:val="00155701"/>
    <w:rsid w:val="001B1E72"/>
    <w:rsid w:val="001D193E"/>
    <w:rsid w:val="001D741C"/>
    <w:rsid w:val="001E069A"/>
    <w:rsid w:val="002441B6"/>
    <w:rsid w:val="002711FF"/>
    <w:rsid w:val="002767D5"/>
    <w:rsid w:val="002843B1"/>
    <w:rsid w:val="00285164"/>
    <w:rsid w:val="002A0B37"/>
    <w:rsid w:val="002A25E6"/>
    <w:rsid w:val="002B1271"/>
    <w:rsid w:val="002C4A1F"/>
    <w:rsid w:val="00303018"/>
    <w:rsid w:val="00315D50"/>
    <w:rsid w:val="0033018B"/>
    <w:rsid w:val="00341848"/>
    <w:rsid w:val="00360361"/>
    <w:rsid w:val="0036599B"/>
    <w:rsid w:val="003812DD"/>
    <w:rsid w:val="00382CD8"/>
    <w:rsid w:val="003C3BEF"/>
    <w:rsid w:val="003D0EBA"/>
    <w:rsid w:val="003D4E94"/>
    <w:rsid w:val="003F18A7"/>
    <w:rsid w:val="003F7181"/>
    <w:rsid w:val="004036C8"/>
    <w:rsid w:val="00417776"/>
    <w:rsid w:val="00423D36"/>
    <w:rsid w:val="00427AF4"/>
    <w:rsid w:val="00435414"/>
    <w:rsid w:val="00455B81"/>
    <w:rsid w:val="004577F2"/>
    <w:rsid w:val="00461D01"/>
    <w:rsid w:val="004B7A4D"/>
    <w:rsid w:val="004C1385"/>
    <w:rsid w:val="004C58EB"/>
    <w:rsid w:val="004D5125"/>
    <w:rsid w:val="004D5AB8"/>
    <w:rsid w:val="004E5C65"/>
    <w:rsid w:val="00501D3A"/>
    <w:rsid w:val="00503530"/>
    <w:rsid w:val="00530C6C"/>
    <w:rsid w:val="00541304"/>
    <w:rsid w:val="00541972"/>
    <w:rsid w:val="00543DD8"/>
    <w:rsid w:val="00592CCC"/>
    <w:rsid w:val="005B66DB"/>
    <w:rsid w:val="0060290B"/>
    <w:rsid w:val="00677CF4"/>
    <w:rsid w:val="00697C6C"/>
    <w:rsid w:val="006A18BD"/>
    <w:rsid w:val="006A4FF5"/>
    <w:rsid w:val="006D61A6"/>
    <w:rsid w:val="006E0DDE"/>
    <w:rsid w:val="006E7138"/>
    <w:rsid w:val="00703DAC"/>
    <w:rsid w:val="00735A80"/>
    <w:rsid w:val="0073797C"/>
    <w:rsid w:val="00747EBA"/>
    <w:rsid w:val="007A4681"/>
    <w:rsid w:val="007D046D"/>
    <w:rsid w:val="007D65FB"/>
    <w:rsid w:val="007E1747"/>
    <w:rsid w:val="007E65EC"/>
    <w:rsid w:val="00812219"/>
    <w:rsid w:val="00857531"/>
    <w:rsid w:val="00866D7C"/>
    <w:rsid w:val="00867ABE"/>
    <w:rsid w:val="00880FF9"/>
    <w:rsid w:val="008909CB"/>
    <w:rsid w:val="008947D5"/>
    <w:rsid w:val="008B1DD3"/>
    <w:rsid w:val="008C1A7A"/>
    <w:rsid w:val="00945E11"/>
    <w:rsid w:val="009548F8"/>
    <w:rsid w:val="00957B9E"/>
    <w:rsid w:val="009A20F3"/>
    <w:rsid w:val="009D0DFD"/>
    <w:rsid w:val="009D133C"/>
    <w:rsid w:val="009D3F98"/>
    <w:rsid w:val="009D7460"/>
    <w:rsid w:val="009F4673"/>
    <w:rsid w:val="00A02D96"/>
    <w:rsid w:val="00A03288"/>
    <w:rsid w:val="00A10E49"/>
    <w:rsid w:val="00A12293"/>
    <w:rsid w:val="00A6285C"/>
    <w:rsid w:val="00A700A6"/>
    <w:rsid w:val="00AC2FE6"/>
    <w:rsid w:val="00B05B90"/>
    <w:rsid w:val="00B06ABC"/>
    <w:rsid w:val="00B23F5E"/>
    <w:rsid w:val="00B63D19"/>
    <w:rsid w:val="00B74760"/>
    <w:rsid w:val="00BB1F29"/>
    <w:rsid w:val="00BC0811"/>
    <w:rsid w:val="00BC13F7"/>
    <w:rsid w:val="00BD61DA"/>
    <w:rsid w:val="00BD754C"/>
    <w:rsid w:val="00C31395"/>
    <w:rsid w:val="00C36C67"/>
    <w:rsid w:val="00C42A3A"/>
    <w:rsid w:val="00C5342D"/>
    <w:rsid w:val="00C5514F"/>
    <w:rsid w:val="00C764CF"/>
    <w:rsid w:val="00C80F56"/>
    <w:rsid w:val="00C845FC"/>
    <w:rsid w:val="00CA0876"/>
    <w:rsid w:val="00CA6F55"/>
    <w:rsid w:val="00CB7A45"/>
    <w:rsid w:val="00CD4832"/>
    <w:rsid w:val="00CE1F02"/>
    <w:rsid w:val="00CE6724"/>
    <w:rsid w:val="00D04E4A"/>
    <w:rsid w:val="00D232B6"/>
    <w:rsid w:val="00D24BE4"/>
    <w:rsid w:val="00D531C1"/>
    <w:rsid w:val="00D56460"/>
    <w:rsid w:val="00D64F1C"/>
    <w:rsid w:val="00D83925"/>
    <w:rsid w:val="00DA4E69"/>
    <w:rsid w:val="00DC5961"/>
    <w:rsid w:val="00E06C67"/>
    <w:rsid w:val="00E10CCC"/>
    <w:rsid w:val="00E16E0A"/>
    <w:rsid w:val="00E40103"/>
    <w:rsid w:val="00E44F17"/>
    <w:rsid w:val="00E47283"/>
    <w:rsid w:val="00E70130"/>
    <w:rsid w:val="00EB5C09"/>
    <w:rsid w:val="00EC4634"/>
    <w:rsid w:val="00EE7DA1"/>
    <w:rsid w:val="00EF5476"/>
    <w:rsid w:val="00EF6FA2"/>
    <w:rsid w:val="00F13BA4"/>
    <w:rsid w:val="00F14BF9"/>
    <w:rsid w:val="00F16DD6"/>
    <w:rsid w:val="00F26ABD"/>
    <w:rsid w:val="00F478DD"/>
    <w:rsid w:val="00F67C18"/>
    <w:rsid w:val="00FB66F1"/>
    <w:rsid w:val="00F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0405"/>
  <w15:chartTrackingRefBased/>
  <w15:docId w15:val="{49E55C67-B675-4539-8D47-B1D78DAE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3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3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3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3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3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3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3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3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3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3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3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328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32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3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3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3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32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3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3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3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3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3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32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A032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32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3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32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3288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CB7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7A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7A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7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7A45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880FF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25D132-7341-4D9D-9A5A-C6AE9FC0A83D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2.xml><?xml version="1.0" encoding="utf-8"?>
<ds:datastoreItem xmlns:ds="http://schemas.openxmlformats.org/officeDocument/2006/customXml" ds:itemID="{648562A7-B643-4EE2-990B-239B42C4B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518e5-3586-4e28-a4b0-42c89f704688"/>
    <ds:schemaRef ds:uri="9a61d8df-3f63-45b1-8d77-c9158ac84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933E69-0E6E-4BAA-8D3A-1634B50C5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895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Steinbauer | Advientender</dc:creator>
  <cp:keywords/>
  <dc:description/>
  <cp:lastModifiedBy>Ondřej Steinbauer | Advientender</cp:lastModifiedBy>
  <cp:revision>155</cp:revision>
  <dcterms:created xsi:type="dcterms:W3CDTF">2024-04-05T21:41:00Z</dcterms:created>
  <dcterms:modified xsi:type="dcterms:W3CDTF">2025-07-29T05:24:00Z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