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0F5B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423D9D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0A3EE1" w:rsidRPr="00423D9D">
        <w:rPr>
          <w:rFonts w:asciiTheme="minorHAnsi" w:hAnsiTheme="minorHAnsi" w:cstheme="minorHAnsi"/>
          <w:b/>
          <w:sz w:val="22"/>
          <w:szCs w:val="24"/>
        </w:rPr>
        <w:t>4</w:t>
      </w:r>
    </w:p>
    <w:p w14:paraId="7859C3B0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423D9D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26B52888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423D9D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0EE0AAF9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0BC375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4A5657C3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71C222" w14:textId="67A223BE" w:rsidR="00CD3E47" w:rsidRPr="00BE3E1F" w:rsidRDefault="00CD3E47" w:rsidP="00BE3E1F">
      <w:pPr>
        <w:jc w:val="center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„</w:t>
      </w:r>
      <w:r w:rsidR="00BE3E1F" w:rsidRPr="00BE3E1F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Sdružené služby dodávky elektřiny pro město Šternberk, jeho příspěvkové organizace a společnosti s majetkovou účastí města na roky 2026 a 2027</w:t>
      </w: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“</w:t>
      </w:r>
      <w:r w:rsidRPr="00423D9D">
        <w:rPr>
          <w:rFonts w:asciiTheme="minorHAnsi" w:hAnsiTheme="minorHAnsi" w:cstheme="minorHAnsi"/>
          <w:bCs/>
          <w:spacing w:val="1"/>
          <w:sz w:val="28"/>
        </w:rPr>
        <w:t xml:space="preserve"> </w:t>
      </w:r>
    </w:p>
    <w:p w14:paraId="40317A94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45384CB8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BE3F73A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Já, níže podepsaný/á, …………………………………..………., na základě plné moci</w:t>
      </w:r>
    </w:p>
    <w:p w14:paraId="1390316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DC330C1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b/>
          <w:sz w:val="24"/>
        </w:rPr>
        <w:t>čestně prohlašuji</w:t>
      </w:r>
      <w:r w:rsidRPr="00423D9D">
        <w:rPr>
          <w:rFonts w:asciiTheme="minorHAnsi" w:hAnsiTheme="minorHAnsi" w:cstheme="minorHAnsi"/>
          <w:sz w:val="24"/>
        </w:rPr>
        <w:t>, že</w:t>
      </w:r>
    </w:p>
    <w:p w14:paraId="64321FC6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</w:p>
    <w:p w14:paraId="71F9C997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</w:p>
    <w:p w14:paraId="16B79DD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IČ ………………………………………………………………………………………………………………</w:t>
      </w:r>
    </w:p>
    <w:p w14:paraId="1D2E2D6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</w:p>
    <w:p w14:paraId="0F91618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5758257A" w14:textId="77777777" w:rsidR="00D84877" w:rsidRPr="00423D9D" w:rsidRDefault="00D84877" w:rsidP="00800BC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>je účastníkem trhu a subjektem zúčtování odchylek elektřiny a má uzavřenou platnou Smlouvu o zúčtování odchylek s OTE, a.s. v souladu se zák. č. 458/2000 Sb., o podmínkách podnikání a o výkonu státní správy v energetických odvětvích a o změně některých zákonů, v platném znění, a na základě vyhlášky č. 408/2015 Sb. Energetického regulačního úřadu o Pravidlech trhu s elektřinou, v platném znění.</w:t>
      </w:r>
    </w:p>
    <w:p w14:paraId="6BA2AF8E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35CC8D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39F521B4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0C1AC020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794934E8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087FABB6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24EB094F" w14:textId="77777777" w:rsidR="00D84877" w:rsidRPr="00423D9D" w:rsidRDefault="00D84877" w:rsidP="00D84877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67D0EB45" w14:textId="77777777" w:rsidR="00D84877" w:rsidRPr="00423D9D" w:rsidRDefault="00D84877" w:rsidP="00D5285C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Jméno, příjmení, podpis</w:t>
      </w:r>
    </w:p>
    <w:p w14:paraId="54DEB285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738D33" w14:textId="77777777" w:rsidR="00A21BA2" w:rsidRPr="00423D9D" w:rsidRDefault="00A21BA2" w:rsidP="00D84877">
      <w:pPr>
        <w:rPr>
          <w:rFonts w:asciiTheme="minorHAnsi" w:hAnsiTheme="minorHAnsi" w:cstheme="minorHAnsi"/>
        </w:rPr>
      </w:pPr>
    </w:p>
    <w:sectPr w:rsidR="00A21BA2" w:rsidRPr="00423D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E3A8" w14:textId="77777777" w:rsidR="00CC6710" w:rsidRDefault="00CC6710" w:rsidP="00D84877">
      <w:r>
        <w:separator/>
      </w:r>
    </w:p>
  </w:endnote>
  <w:endnote w:type="continuationSeparator" w:id="0">
    <w:p w14:paraId="2BA3CDFA" w14:textId="77777777" w:rsidR="00CC6710" w:rsidRDefault="00CC6710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67638193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FFD6D4" w14:textId="77777777" w:rsidR="00D84877" w:rsidRPr="00423D9D" w:rsidRDefault="00D84877">
            <w:pPr>
              <w:pStyle w:val="Zpat"/>
              <w:jc w:val="center"/>
              <w:rPr>
                <w:rFonts w:ascii="Calibri" w:hAnsi="Calibri" w:cs="Calibri"/>
              </w:rPr>
            </w:pPr>
            <w:r w:rsidRPr="00423D9D">
              <w:rPr>
                <w:rFonts w:ascii="Calibri" w:hAnsi="Calibri" w:cs="Calibri"/>
              </w:rPr>
              <w:t xml:space="preserve">Stránka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PAGE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23D9D">
              <w:rPr>
                <w:rFonts w:ascii="Calibri" w:hAnsi="Calibri" w:cs="Calibri"/>
              </w:rPr>
              <w:t xml:space="preserve"> z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NUMPAGES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E15E22" w14:textId="77777777" w:rsidR="00D84877" w:rsidRDefault="00D84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9B97" w14:textId="77777777" w:rsidR="00CC6710" w:rsidRDefault="00CC6710" w:rsidP="00D84877">
      <w:r>
        <w:separator/>
      </w:r>
    </w:p>
  </w:footnote>
  <w:footnote w:type="continuationSeparator" w:id="0">
    <w:p w14:paraId="0CB925F1" w14:textId="77777777" w:rsidR="00CC6710" w:rsidRDefault="00CC6710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7"/>
    <w:rsid w:val="00010D7E"/>
    <w:rsid w:val="00023B9E"/>
    <w:rsid w:val="00071C80"/>
    <w:rsid w:val="000A3EE1"/>
    <w:rsid w:val="000B59B1"/>
    <w:rsid w:val="000E5A5D"/>
    <w:rsid w:val="001211B9"/>
    <w:rsid w:val="001B4C81"/>
    <w:rsid w:val="001C338A"/>
    <w:rsid w:val="0020344C"/>
    <w:rsid w:val="002319D2"/>
    <w:rsid w:val="00253E4F"/>
    <w:rsid w:val="00270F3B"/>
    <w:rsid w:val="002725C6"/>
    <w:rsid w:val="002746A0"/>
    <w:rsid w:val="002B0BAE"/>
    <w:rsid w:val="002C068A"/>
    <w:rsid w:val="002C3AF0"/>
    <w:rsid w:val="0035091C"/>
    <w:rsid w:val="00423D9D"/>
    <w:rsid w:val="004246A5"/>
    <w:rsid w:val="0042614B"/>
    <w:rsid w:val="004D45C2"/>
    <w:rsid w:val="00516F71"/>
    <w:rsid w:val="00560C43"/>
    <w:rsid w:val="005D3E94"/>
    <w:rsid w:val="00634F74"/>
    <w:rsid w:val="006662E5"/>
    <w:rsid w:val="00675CE9"/>
    <w:rsid w:val="006C7B3A"/>
    <w:rsid w:val="006D47FD"/>
    <w:rsid w:val="007129C8"/>
    <w:rsid w:val="00751FE7"/>
    <w:rsid w:val="007C56E2"/>
    <w:rsid w:val="00800BC8"/>
    <w:rsid w:val="00842928"/>
    <w:rsid w:val="00857666"/>
    <w:rsid w:val="008A3AF7"/>
    <w:rsid w:val="008C4BB0"/>
    <w:rsid w:val="00A21BA2"/>
    <w:rsid w:val="00AA6B4E"/>
    <w:rsid w:val="00AB316A"/>
    <w:rsid w:val="00BE21B2"/>
    <w:rsid w:val="00BE3E1F"/>
    <w:rsid w:val="00C46271"/>
    <w:rsid w:val="00C6396B"/>
    <w:rsid w:val="00CC6710"/>
    <w:rsid w:val="00CD3E47"/>
    <w:rsid w:val="00D5285C"/>
    <w:rsid w:val="00D566AF"/>
    <w:rsid w:val="00D84877"/>
    <w:rsid w:val="00DB08DC"/>
    <w:rsid w:val="00DD47D0"/>
    <w:rsid w:val="00E5293D"/>
    <w:rsid w:val="00EC24A7"/>
    <w:rsid w:val="00F301D9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4781"/>
  <w15:docId w15:val="{53623361-F81F-4E3E-80EC-B9A4E3C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0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B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B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B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Linda Stojaspalová</cp:lastModifiedBy>
  <cp:revision>3</cp:revision>
  <dcterms:created xsi:type="dcterms:W3CDTF">2025-07-15T08:16:00Z</dcterms:created>
  <dcterms:modified xsi:type="dcterms:W3CDTF">2025-07-15T08:22:00Z</dcterms:modified>
</cp:coreProperties>
</file>