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BBBE2" w14:textId="77777777" w:rsidR="000020EB" w:rsidRPr="000A09DA" w:rsidRDefault="00133137" w:rsidP="000A09DA">
      <w:pPr>
        <w:pStyle w:val="Nzev"/>
        <w:spacing w:before="120" w:after="120" w:line="276" w:lineRule="auto"/>
        <w:ind w:left="-142"/>
        <w:contextualSpacing/>
        <w:rPr>
          <w:rFonts w:asciiTheme="minorHAnsi" w:hAnsiTheme="minorHAnsi"/>
          <w:caps/>
          <w:sz w:val="44"/>
          <w:szCs w:val="44"/>
        </w:rPr>
      </w:pPr>
      <w:r>
        <w:rPr>
          <w:rFonts w:asciiTheme="minorHAnsi" w:hAnsiTheme="minorHAnsi"/>
          <w:caps/>
          <w:sz w:val="44"/>
          <w:szCs w:val="44"/>
        </w:rPr>
        <w:t xml:space="preserve">RÁMCOVÁ </w:t>
      </w:r>
      <w:r w:rsidR="000020EB" w:rsidRPr="000A09DA">
        <w:rPr>
          <w:rFonts w:asciiTheme="minorHAnsi" w:hAnsiTheme="minorHAnsi"/>
          <w:caps/>
          <w:sz w:val="44"/>
          <w:szCs w:val="44"/>
        </w:rPr>
        <w:t>Smlouva o dílo</w:t>
      </w:r>
    </w:p>
    <w:p w14:paraId="63B3A630" w14:textId="77777777" w:rsidR="000020EB" w:rsidRPr="000A09DA" w:rsidRDefault="000020EB" w:rsidP="000A09DA">
      <w:pPr>
        <w:spacing w:before="120" w:after="120" w:line="276" w:lineRule="auto"/>
        <w:ind w:left="-142"/>
        <w:contextualSpacing/>
        <w:jc w:val="center"/>
        <w:rPr>
          <w:rFonts w:asciiTheme="minorHAnsi" w:hAnsiTheme="minorHAnsi"/>
          <w:sz w:val="22"/>
          <w:szCs w:val="22"/>
        </w:rPr>
      </w:pPr>
      <w:r w:rsidRPr="000A09DA">
        <w:rPr>
          <w:rFonts w:asciiTheme="minorHAnsi" w:hAnsiTheme="minorHAnsi"/>
          <w:sz w:val="22"/>
          <w:szCs w:val="22"/>
        </w:rPr>
        <w:t xml:space="preserve">uzavřená podle § </w:t>
      </w:r>
      <w:r w:rsidR="009D2E96" w:rsidRPr="000A09DA">
        <w:rPr>
          <w:rFonts w:asciiTheme="minorHAnsi" w:hAnsiTheme="minorHAnsi"/>
          <w:sz w:val="22"/>
          <w:szCs w:val="22"/>
        </w:rPr>
        <w:t>2586</w:t>
      </w:r>
      <w:r w:rsidRPr="000A09DA">
        <w:rPr>
          <w:rFonts w:asciiTheme="minorHAnsi" w:hAnsiTheme="minorHAnsi"/>
          <w:sz w:val="22"/>
          <w:szCs w:val="22"/>
        </w:rPr>
        <w:t xml:space="preserve"> a násl. </w:t>
      </w:r>
      <w:r w:rsidR="00D73180" w:rsidRPr="000A09DA">
        <w:rPr>
          <w:rFonts w:asciiTheme="minorHAnsi" w:hAnsiTheme="minorHAnsi"/>
          <w:sz w:val="22"/>
          <w:szCs w:val="22"/>
        </w:rPr>
        <w:t>občanského</w:t>
      </w:r>
      <w:r w:rsidRPr="000A09DA">
        <w:rPr>
          <w:rFonts w:asciiTheme="minorHAnsi" w:hAnsiTheme="minorHAnsi"/>
          <w:sz w:val="22"/>
          <w:szCs w:val="22"/>
        </w:rPr>
        <w:t xml:space="preserve"> zákoníku</w:t>
      </w:r>
    </w:p>
    <w:p w14:paraId="7DFB7E83" w14:textId="77777777" w:rsidR="000020EB" w:rsidRPr="000A09DA" w:rsidRDefault="000020EB" w:rsidP="000A09DA">
      <w:pPr>
        <w:spacing w:before="120" w:after="120" w:line="276" w:lineRule="auto"/>
        <w:ind w:left="-142"/>
        <w:contextualSpacing/>
        <w:rPr>
          <w:rFonts w:asciiTheme="minorHAnsi" w:hAnsiTheme="minorHAnsi"/>
          <w:sz w:val="22"/>
          <w:szCs w:val="22"/>
        </w:rPr>
      </w:pPr>
    </w:p>
    <w:p w14:paraId="34316A31" w14:textId="78A35936" w:rsidR="00094224" w:rsidRPr="000A09DA" w:rsidRDefault="00094224" w:rsidP="000A09DA">
      <w:pPr>
        <w:pStyle w:val="Nzev"/>
        <w:spacing w:before="120" w:after="120" w:line="276" w:lineRule="auto"/>
        <w:ind w:left="-142"/>
        <w:contextualSpacing/>
        <w:jc w:val="left"/>
        <w:rPr>
          <w:rFonts w:asciiTheme="minorHAnsi" w:hAnsiTheme="minorHAnsi"/>
          <w:b w:val="0"/>
          <w:bCs w:val="0"/>
          <w:sz w:val="22"/>
          <w:szCs w:val="22"/>
        </w:rPr>
      </w:pPr>
      <w:r w:rsidRPr="000A09DA">
        <w:rPr>
          <w:rFonts w:asciiTheme="minorHAnsi" w:hAnsiTheme="minorHAnsi"/>
          <w:b w:val="0"/>
          <w:bCs w:val="0"/>
          <w:sz w:val="22"/>
          <w:szCs w:val="22"/>
        </w:rPr>
        <w:t>Číslo smlouvy objednatele:</w:t>
      </w:r>
      <w:r w:rsidR="00957C94">
        <w:rPr>
          <w:rFonts w:asciiTheme="minorHAnsi" w:hAnsiTheme="minorHAnsi"/>
          <w:b w:val="0"/>
          <w:bCs w:val="0"/>
          <w:sz w:val="22"/>
          <w:szCs w:val="22"/>
        </w:rPr>
        <w:tab/>
        <w:t>2</w:t>
      </w:r>
      <w:r w:rsidR="00770A1F">
        <w:rPr>
          <w:rFonts w:asciiTheme="minorHAnsi" w:hAnsiTheme="minorHAnsi"/>
          <w:b w:val="0"/>
          <w:bCs w:val="0"/>
          <w:sz w:val="22"/>
          <w:szCs w:val="22"/>
        </w:rPr>
        <w:t>5</w:t>
      </w:r>
      <w:r w:rsidR="007661AF">
        <w:rPr>
          <w:rFonts w:asciiTheme="minorHAnsi" w:hAnsiTheme="minorHAnsi"/>
          <w:b w:val="0"/>
          <w:bCs w:val="0"/>
          <w:sz w:val="22"/>
          <w:szCs w:val="22"/>
        </w:rPr>
        <w:t>/</w:t>
      </w:r>
      <w:r w:rsidR="00770A1F">
        <w:rPr>
          <w:rFonts w:asciiTheme="minorHAnsi" w:hAnsiTheme="minorHAnsi"/>
          <w:b w:val="0"/>
          <w:bCs w:val="0"/>
          <w:sz w:val="22"/>
          <w:szCs w:val="22"/>
        </w:rPr>
        <w:t>XXX</w:t>
      </w:r>
      <w:r w:rsidR="00CE1FF3">
        <w:rPr>
          <w:rFonts w:asciiTheme="minorHAnsi" w:hAnsiTheme="minorHAnsi"/>
          <w:b w:val="0"/>
          <w:bCs w:val="0"/>
          <w:sz w:val="22"/>
          <w:szCs w:val="22"/>
        </w:rPr>
        <w:t>/</w:t>
      </w:r>
      <w:r w:rsidR="00957C94">
        <w:rPr>
          <w:rFonts w:asciiTheme="minorHAnsi" w:hAnsiTheme="minorHAnsi"/>
          <w:b w:val="0"/>
          <w:bCs w:val="0"/>
          <w:sz w:val="22"/>
          <w:szCs w:val="22"/>
        </w:rPr>
        <w:t>5</w:t>
      </w:r>
      <w:r w:rsidR="00770A1F">
        <w:rPr>
          <w:rFonts w:asciiTheme="minorHAnsi" w:hAnsiTheme="minorHAnsi"/>
          <w:b w:val="0"/>
          <w:bCs w:val="0"/>
          <w:sz w:val="22"/>
          <w:szCs w:val="22"/>
        </w:rPr>
        <w:t>090</w:t>
      </w:r>
    </w:p>
    <w:p w14:paraId="66C3A45A" w14:textId="77777777" w:rsidR="00094224" w:rsidRPr="000A09DA" w:rsidRDefault="00094224" w:rsidP="000A09DA">
      <w:pPr>
        <w:pStyle w:val="Nzev"/>
        <w:spacing w:before="120" w:after="120" w:line="276" w:lineRule="auto"/>
        <w:ind w:left="-142"/>
        <w:contextualSpacing/>
        <w:jc w:val="left"/>
        <w:rPr>
          <w:rFonts w:asciiTheme="minorHAnsi" w:hAnsiTheme="minorHAnsi"/>
          <w:sz w:val="22"/>
          <w:szCs w:val="22"/>
        </w:rPr>
      </w:pPr>
      <w:r w:rsidRPr="000A09DA">
        <w:rPr>
          <w:rFonts w:asciiTheme="minorHAnsi" w:hAnsiTheme="minorHAnsi"/>
          <w:b w:val="0"/>
          <w:bCs w:val="0"/>
          <w:sz w:val="22"/>
          <w:szCs w:val="22"/>
        </w:rPr>
        <w:t>Číslo smlouvy zhotovitele:</w:t>
      </w:r>
      <w:r w:rsidR="009A0AAC">
        <w:rPr>
          <w:rFonts w:asciiTheme="minorHAnsi" w:hAnsiTheme="minorHAnsi"/>
          <w:sz w:val="22"/>
          <w:szCs w:val="22"/>
        </w:rPr>
        <w:pict w14:anchorId="57DF519D">
          <v:rect id="_x0000_i1025" style="width:453.6pt;height:1.5pt" o:hralign="center" o:hrstd="t" o:hrnoshade="t" o:hr="t" fillcolor="black [3213]" stroked="f"/>
        </w:pict>
      </w:r>
    </w:p>
    <w:p w14:paraId="7A8506A1" w14:textId="77777777" w:rsidR="00094224" w:rsidRPr="000A09DA" w:rsidRDefault="001C7910" w:rsidP="000A09DA">
      <w:pPr>
        <w:spacing w:before="120" w:after="120" w:line="276" w:lineRule="auto"/>
        <w:ind w:left="-142"/>
        <w:contextualSpacing/>
        <w:rPr>
          <w:rFonts w:asciiTheme="minorHAnsi" w:hAnsiTheme="minorHAnsi"/>
          <w:b/>
          <w:bCs/>
          <w:sz w:val="22"/>
          <w:szCs w:val="22"/>
        </w:rPr>
      </w:pPr>
      <w:r w:rsidRPr="000A09DA">
        <w:rPr>
          <w:rFonts w:asciiTheme="minorHAnsi" w:hAnsiTheme="minorHAnsi"/>
          <w:b/>
          <w:bCs/>
          <w:sz w:val="22"/>
          <w:szCs w:val="22"/>
        </w:rPr>
        <w:t>Objednatel</w:t>
      </w:r>
      <w:r w:rsidR="00094224" w:rsidRPr="000A09DA">
        <w:rPr>
          <w:rFonts w:asciiTheme="minorHAnsi" w:hAnsiTheme="minorHAnsi"/>
          <w:b/>
          <w:bCs/>
          <w:sz w:val="22"/>
          <w:szCs w:val="22"/>
        </w:rPr>
        <w:t>:</w:t>
      </w:r>
    </w:p>
    <w:p w14:paraId="5C5C4AF1" w14:textId="77777777" w:rsidR="00094224" w:rsidRPr="000A09DA" w:rsidRDefault="00BD3B66"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Dopravní podnik města Brna,</w:t>
      </w:r>
      <w:r w:rsidR="00B77DEF">
        <w:rPr>
          <w:rFonts w:asciiTheme="minorHAnsi" w:hAnsiTheme="minorHAnsi"/>
          <w:iCs/>
          <w:sz w:val="22"/>
          <w:szCs w:val="22"/>
        </w:rPr>
        <w:t xml:space="preserve"> </w:t>
      </w:r>
      <w:r w:rsidR="00094224" w:rsidRPr="000A09DA">
        <w:rPr>
          <w:rFonts w:asciiTheme="minorHAnsi" w:hAnsiTheme="minorHAnsi"/>
          <w:iCs/>
          <w:sz w:val="22"/>
          <w:szCs w:val="22"/>
        </w:rPr>
        <w:t>a.s.</w:t>
      </w:r>
    </w:p>
    <w:p w14:paraId="5BB3F483"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Sídlo: </w:t>
      </w:r>
      <w:r w:rsidR="000A09DA">
        <w:rPr>
          <w:rFonts w:asciiTheme="minorHAnsi" w:hAnsiTheme="minorHAnsi"/>
          <w:iCs/>
          <w:sz w:val="22"/>
          <w:szCs w:val="22"/>
        </w:rPr>
        <w:tab/>
      </w:r>
      <w:r w:rsidR="000A09DA">
        <w:rPr>
          <w:rFonts w:asciiTheme="minorHAnsi" w:hAnsiTheme="minorHAnsi"/>
          <w:iCs/>
          <w:sz w:val="22"/>
          <w:szCs w:val="22"/>
        </w:rPr>
        <w:tab/>
      </w:r>
      <w:r w:rsidR="000A09DA">
        <w:rPr>
          <w:rFonts w:asciiTheme="minorHAnsi" w:hAnsiTheme="minorHAnsi"/>
          <w:iCs/>
          <w:sz w:val="22"/>
          <w:szCs w:val="22"/>
        </w:rPr>
        <w:tab/>
      </w:r>
      <w:r w:rsidR="00E15B54" w:rsidRPr="000A09DA">
        <w:rPr>
          <w:rFonts w:asciiTheme="minorHAnsi" w:hAnsiTheme="minorHAnsi"/>
          <w:sz w:val="22"/>
          <w:szCs w:val="22"/>
        </w:rPr>
        <w:t>Hlinky 64/151, Pisárky, 603 00 Brno, Doručovací číslo: 65646</w:t>
      </w:r>
    </w:p>
    <w:p w14:paraId="21B83430"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Zapsána: </w:t>
      </w:r>
      <w:r w:rsidR="000A09DA">
        <w:rPr>
          <w:rFonts w:asciiTheme="minorHAnsi" w:hAnsiTheme="minorHAnsi"/>
          <w:iCs/>
          <w:sz w:val="22"/>
          <w:szCs w:val="22"/>
        </w:rPr>
        <w:tab/>
      </w:r>
      <w:r w:rsidR="000A09DA">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v obchodním rejstříku Krajského soudu v Brně, oddíl B., vložka 2463</w:t>
      </w:r>
    </w:p>
    <w:p w14:paraId="32B6CCD0" w14:textId="77777777" w:rsidR="00094224"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Osoba oprávněná k podpisu smlouvy:</w:t>
      </w:r>
      <w:r w:rsidR="000A09DA">
        <w:rPr>
          <w:rFonts w:asciiTheme="minorHAnsi" w:hAnsiTheme="minorHAnsi"/>
          <w:iCs/>
          <w:sz w:val="22"/>
          <w:szCs w:val="22"/>
        </w:rPr>
        <w:tab/>
        <w:t>Ing. Miloš Havránek, generální ředitel</w:t>
      </w:r>
    </w:p>
    <w:p w14:paraId="7910F930" w14:textId="44D06C98" w:rsidR="00C62C68" w:rsidRDefault="00C62C68"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Kontaktní osoba ve věcech smluvních:</w:t>
      </w:r>
      <w:r>
        <w:rPr>
          <w:rFonts w:asciiTheme="minorHAnsi" w:hAnsiTheme="minorHAnsi"/>
          <w:iCs/>
          <w:sz w:val="22"/>
          <w:szCs w:val="22"/>
        </w:rPr>
        <w:tab/>
        <w:t>Ing. Miloš Havránek, generální ředitel</w:t>
      </w:r>
    </w:p>
    <w:p w14:paraId="29DC03F5" w14:textId="2DD4F3F0" w:rsidR="00957C94" w:rsidRDefault="00C62C68" w:rsidP="00957C94">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Kontaktní osoba ve věcech technických:</w:t>
      </w:r>
      <w:r w:rsidR="000A09DA">
        <w:rPr>
          <w:rFonts w:asciiTheme="minorHAnsi" w:hAnsiTheme="minorHAnsi"/>
          <w:iCs/>
          <w:sz w:val="22"/>
          <w:szCs w:val="22"/>
        </w:rPr>
        <w:tab/>
      </w:r>
      <w:r w:rsidR="00957C94">
        <w:rPr>
          <w:rFonts w:asciiTheme="minorHAnsi" w:hAnsiTheme="minorHAnsi"/>
          <w:iCs/>
          <w:sz w:val="22"/>
          <w:szCs w:val="22"/>
        </w:rPr>
        <w:t xml:space="preserve">Ing. </w:t>
      </w:r>
      <w:r w:rsidR="00E05659">
        <w:rPr>
          <w:rFonts w:asciiTheme="minorHAnsi" w:hAnsiTheme="minorHAnsi"/>
          <w:iCs/>
          <w:sz w:val="22"/>
          <w:szCs w:val="22"/>
        </w:rPr>
        <w:t>Vítězslav Žůrek</w:t>
      </w:r>
      <w:r w:rsidR="00957C94">
        <w:rPr>
          <w:rFonts w:asciiTheme="minorHAnsi" w:hAnsiTheme="minorHAnsi"/>
          <w:iCs/>
          <w:sz w:val="22"/>
          <w:szCs w:val="22"/>
        </w:rPr>
        <w:t xml:space="preserve">, </w:t>
      </w:r>
      <w:proofErr w:type="spellStart"/>
      <w:r w:rsidR="00957C94">
        <w:rPr>
          <w:rFonts w:asciiTheme="minorHAnsi" w:hAnsiTheme="minorHAnsi"/>
          <w:iCs/>
          <w:sz w:val="22"/>
          <w:szCs w:val="22"/>
        </w:rPr>
        <w:t>technicko</w:t>
      </w:r>
      <w:proofErr w:type="spellEnd"/>
      <w:r w:rsidR="00957C94">
        <w:rPr>
          <w:rFonts w:asciiTheme="minorHAnsi" w:hAnsiTheme="minorHAnsi"/>
          <w:iCs/>
          <w:sz w:val="22"/>
          <w:szCs w:val="22"/>
        </w:rPr>
        <w:t xml:space="preserve"> – provozní ředitel</w:t>
      </w:r>
    </w:p>
    <w:p w14:paraId="789090E9" w14:textId="77777777" w:rsidR="000A09DA" w:rsidRPr="000A09DA" w:rsidRDefault="00957C94" w:rsidP="00957C94">
      <w:pPr>
        <w:spacing w:before="120" w:line="276" w:lineRule="auto"/>
        <w:ind w:left="-142"/>
        <w:contextualSpacing/>
        <w:rPr>
          <w:rFonts w:asciiTheme="minorHAnsi" w:hAnsiTheme="minorHAnsi"/>
          <w:iCs/>
          <w:sz w:val="8"/>
          <w:szCs w:val="8"/>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 xml:space="preserve">tel. 543 171 310, e-mail: </w:t>
      </w:r>
      <w:hyperlink r:id="rId8" w:history="1">
        <w:r w:rsidR="00E05659" w:rsidRPr="00BD7BE8">
          <w:rPr>
            <w:rStyle w:val="Hypertextovodkaz"/>
            <w:rFonts w:asciiTheme="minorHAnsi" w:hAnsiTheme="minorHAnsi"/>
            <w:iCs/>
            <w:sz w:val="22"/>
            <w:szCs w:val="22"/>
          </w:rPr>
          <w:t>vzurek@dpmb.cz</w:t>
        </w:r>
      </w:hyperlink>
    </w:p>
    <w:p w14:paraId="39F164C6" w14:textId="2BF5DC91" w:rsidR="000A09DA" w:rsidRDefault="00C62C68" w:rsidP="000A09DA">
      <w:pPr>
        <w:spacing w:before="120" w:line="276" w:lineRule="auto"/>
        <w:ind w:left="-142"/>
        <w:contextualSpacing/>
        <w:rPr>
          <w:rFonts w:asciiTheme="minorHAnsi" w:hAnsiTheme="minorHAnsi"/>
          <w:iCs/>
          <w:sz w:val="22"/>
          <w:szCs w:val="22"/>
        </w:rPr>
      </w:pPr>
      <w:r>
        <w:rPr>
          <w:rFonts w:asciiTheme="minorHAnsi" w:hAnsiTheme="minorHAnsi"/>
          <w:iCs/>
          <w:sz w:val="22"/>
          <w:szCs w:val="22"/>
        </w:rPr>
        <w:t xml:space="preserve"> </w:t>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sidR="00094224" w:rsidRPr="000A09DA">
        <w:rPr>
          <w:rFonts w:asciiTheme="minorHAnsi" w:hAnsiTheme="minorHAnsi"/>
          <w:iCs/>
          <w:sz w:val="22"/>
          <w:szCs w:val="22"/>
        </w:rPr>
        <w:t xml:space="preserve"> </w:t>
      </w:r>
      <w:r w:rsidR="000A09DA">
        <w:rPr>
          <w:rFonts w:asciiTheme="minorHAnsi" w:hAnsiTheme="minorHAnsi"/>
          <w:iCs/>
          <w:sz w:val="22"/>
          <w:szCs w:val="22"/>
        </w:rPr>
        <w:tab/>
      </w:r>
      <w:r w:rsidR="00024557">
        <w:rPr>
          <w:rFonts w:asciiTheme="minorHAnsi" w:hAnsiTheme="minorHAnsi"/>
          <w:iCs/>
          <w:sz w:val="22"/>
          <w:szCs w:val="22"/>
        </w:rPr>
        <w:t xml:space="preserve">Bc. Tomáš Kadlec, vedoucí </w:t>
      </w:r>
      <w:r w:rsidR="00435C96">
        <w:rPr>
          <w:rFonts w:asciiTheme="minorHAnsi" w:hAnsiTheme="minorHAnsi"/>
          <w:iCs/>
          <w:sz w:val="22"/>
          <w:szCs w:val="22"/>
        </w:rPr>
        <w:t xml:space="preserve">střediska </w:t>
      </w:r>
      <w:r w:rsidR="00E601CB">
        <w:rPr>
          <w:rFonts w:asciiTheme="minorHAnsi" w:hAnsiTheme="minorHAnsi"/>
          <w:iCs/>
          <w:sz w:val="22"/>
          <w:szCs w:val="22"/>
        </w:rPr>
        <w:t>Ústřední dílny</w:t>
      </w:r>
    </w:p>
    <w:p w14:paraId="7CB3CF46" w14:textId="163C82BE" w:rsidR="000A09DA" w:rsidRDefault="000A09DA" w:rsidP="000A09DA">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sidR="00B77DEF">
        <w:rPr>
          <w:rFonts w:asciiTheme="minorHAnsi" w:hAnsiTheme="minorHAnsi"/>
          <w:iCs/>
          <w:sz w:val="22"/>
          <w:szCs w:val="22"/>
        </w:rPr>
        <w:t>tel. 543 172 </w:t>
      </w:r>
      <w:r w:rsidR="00E601CB">
        <w:rPr>
          <w:rFonts w:asciiTheme="minorHAnsi" w:hAnsiTheme="minorHAnsi"/>
          <w:iCs/>
          <w:sz w:val="22"/>
          <w:szCs w:val="22"/>
        </w:rPr>
        <w:t>3</w:t>
      </w:r>
      <w:r w:rsidR="00B77DEF">
        <w:rPr>
          <w:rFonts w:asciiTheme="minorHAnsi" w:hAnsiTheme="minorHAnsi"/>
          <w:iCs/>
          <w:sz w:val="22"/>
          <w:szCs w:val="22"/>
        </w:rPr>
        <w:t>11</w:t>
      </w:r>
      <w:r w:rsidR="00024557">
        <w:rPr>
          <w:rFonts w:asciiTheme="minorHAnsi" w:hAnsiTheme="minorHAnsi"/>
          <w:iCs/>
          <w:sz w:val="22"/>
          <w:szCs w:val="22"/>
        </w:rPr>
        <w:t xml:space="preserve">, e-mail: </w:t>
      </w:r>
      <w:hyperlink r:id="rId9" w:history="1">
        <w:r w:rsidR="00024557" w:rsidRPr="00910B2E">
          <w:rPr>
            <w:rStyle w:val="Hypertextovodkaz"/>
            <w:rFonts w:asciiTheme="minorHAnsi" w:hAnsiTheme="minorHAnsi"/>
            <w:iCs/>
            <w:sz w:val="22"/>
            <w:szCs w:val="22"/>
          </w:rPr>
          <w:t>tkadlec@dpmb.cz</w:t>
        </w:r>
      </w:hyperlink>
    </w:p>
    <w:p w14:paraId="1923BE59" w14:textId="77777777" w:rsidR="000A09DA" w:rsidRDefault="000A09DA" w:rsidP="000A09DA">
      <w:pPr>
        <w:spacing w:before="120" w:line="276" w:lineRule="auto"/>
        <w:ind w:left="-142"/>
        <w:contextualSpacing/>
        <w:rPr>
          <w:rFonts w:asciiTheme="minorHAnsi" w:hAnsiTheme="minorHAnsi"/>
          <w:iCs/>
          <w:sz w:val="22"/>
          <w:szCs w:val="22"/>
        </w:rPr>
      </w:pPr>
    </w:p>
    <w:p w14:paraId="0B4A1103"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IČ</w:t>
      </w:r>
      <w:r w:rsidR="0014684E" w:rsidRPr="000A09DA">
        <w:rPr>
          <w:rFonts w:asciiTheme="minorHAnsi" w:hAnsiTheme="minorHAnsi"/>
          <w:iCs/>
          <w:sz w:val="22"/>
          <w:szCs w:val="22"/>
        </w:rPr>
        <w:t>O</w:t>
      </w:r>
      <w:r w:rsidRPr="000A09DA">
        <w:rPr>
          <w:rFonts w:asciiTheme="minorHAnsi" w:hAnsiTheme="minorHAnsi"/>
          <w:iCs/>
          <w:sz w:val="22"/>
          <w:szCs w:val="22"/>
        </w:rPr>
        <w:t xml:space="preserve">: </w:t>
      </w:r>
      <w:r w:rsidR="00024557">
        <w:rPr>
          <w:rFonts w:asciiTheme="minorHAnsi" w:hAnsiTheme="minorHAnsi"/>
          <w:iCs/>
          <w:sz w:val="22"/>
          <w:szCs w:val="22"/>
        </w:rPr>
        <w:tab/>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25508881</w:t>
      </w:r>
    </w:p>
    <w:p w14:paraId="337B47CE"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DIČ: </w:t>
      </w:r>
      <w:r w:rsidR="00024557">
        <w:rPr>
          <w:rFonts w:asciiTheme="minorHAnsi" w:hAnsiTheme="minorHAnsi"/>
          <w:iCs/>
          <w:sz w:val="22"/>
          <w:szCs w:val="22"/>
        </w:rPr>
        <w:tab/>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CZ25508881</w:t>
      </w:r>
    </w:p>
    <w:p w14:paraId="1B7E67A8" w14:textId="77777777" w:rsidR="00094224" w:rsidRPr="000A09DA" w:rsidRDefault="00DC2506"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Bankovní spojení: </w:t>
      </w:r>
      <w:r w:rsidR="00024557">
        <w:rPr>
          <w:rFonts w:asciiTheme="minorHAnsi" w:hAnsiTheme="minorHAnsi"/>
          <w:iCs/>
          <w:sz w:val="22"/>
          <w:szCs w:val="22"/>
        </w:rPr>
        <w:tab/>
      </w:r>
      <w:r w:rsidRPr="000A09DA">
        <w:rPr>
          <w:rFonts w:asciiTheme="minorHAnsi" w:hAnsiTheme="minorHAnsi"/>
          <w:iCs/>
          <w:sz w:val="22"/>
          <w:szCs w:val="22"/>
        </w:rPr>
        <w:t xml:space="preserve">Komerční Banka, a.s., </w:t>
      </w:r>
      <w:r w:rsidR="00094224" w:rsidRPr="000A09DA">
        <w:rPr>
          <w:rFonts w:asciiTheme="minorHAnsi" w:hAnsiTheme="minorHAnsi"/>
          <w:iCs/>
          <w:sz w:val="22"/>
          <w:szCs w:val="22"/>
        </w:rPr>
        <w:t>Brno-město</w:t>
      </w:r>
    </w:p>
    <w:p w14:paraId="5B5B45E3"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Číslo účtu: </w:t>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8905621/0100</w:t>
      </w:r>
    </w:p>
    <w:p w14:paraId="5794F599"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Společnost je plátcem DPH</w:t>
      </w:r>
    </w:p>
    <w:p w14:paraId="089ECA26" w14:textId="77777777" w:rsidR="00094224" w:rsidRPr="000A09DA" w:rsidRDefault="00094224" w:rsidP="000A09DA">
      <w:pPr>
        <w:spacing w:before="120" w:line="276" w:lineRule="auto"/>
        <w:ind w:left="-142"/>
        <w:contextualSpacing/>
        <w:rPr>
          <w:rFonts w:asciiTheme="minorHAnsi" w:hAnsiTheme="minorHAnsi"/>
          <w:iCs/>
          <w:sz w:val="22"/>
          <w:szCs w:val="22"/>
        </w:rPr>
      </w:pPr>
    </w:p>
    <w:p w14:paraId="4EBDC5EE"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a</w:t>
      </w:r>
    </w:p>
    <w:p w14:paraId="615F2927"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ab/>
      </w:r>
    </w:p>
    <w:p w14:paraId="1ABABA60" w14:textId="77777777" w:rsidR="00094224" w:rsidRPr="000A09DA" w:rsidRDefault="001C7910" w:rsidP="000A09DA">
      <w:pPr>
        <w:spacing w:before="120" w:line="276" w:lineRule="auto"/>
        <w:ind w:left="-142"/>
        <w:contextualSpacing/>
        <w:rPr>
          <w:rFonts w:asciiTheme="minorHAnsi" w:hAnsiTheme="minorHAnsi"/>
          <w:b/>
          <w:bCs/>
          <w:iCs/>
          <w:sz w:val="22"/>
          <w:szCs w:val="22"/>
        </w:rPr>
      </w:pPr>
      <w:r w:rsidRPr="000A09DA">
        <w:rPr>
          <w:rFonts w:asciiTheme="minorHAnsi" w:hAnsiTheme="minorHAnsi"/>
          <w:b/>
          <w:bCs/>
          <w:iCs/>
          <w:sz w:val="22"/>
          <w:szCs w:val="22"/>
        </w:rPr>
        <w:t>Zhotovite</w:t>
      </w:r>
      <w:r w:rsidR="0050703E" w:rsidRPr="000A09DA">
        <w:rPr>
          <w:rFonts w:asciiTheme="minorHAnsi" w:hAnsiTheme="minorHAnsi"/>
          <w:b/>
          <w:bCs/>
          <w:iCs/>
          <w:sz w:val="22"/>
          <w:szCs w:val="22"/>
        </w:rPr>
        <w:t>l</w:t>
      </w:r>
      <w:r w:rsidR="00094224" w:rsidRPr="000A09DA">
        <w:rPr>
          <w:rFonts w:asciiTheme="minorHAnsi" w:hAnsiTheme="minorHAnsi"/>
          <w:b/>
          <w:bCs/>
          <w:iCs/>
          <w:sz w:val="22"/>
          <w:szCs w:val="22"/>
        </w:rPr>
        <w:t>:</w:t>
      </w:r>
    </w:p>
    <w:p w14:paraId="088CBC5C" w14:textId="33F1933D" w:rsidR="00FA6BF8" w:rsidRPr="00FA6BF8" w:rsidRDefault="00770A1F" w:rsidP="00FA6BF8">
      <w:pPr>
        <w:spacing w:before="120" w:line="276" w:lineRule="auto"/>
        <w:ind w:left="-142"/>
        <w:contextualSpacing/>
        <w:jc w:val="both"/>
        <w:rPr>
          <w:rFonts w:asciiTheme="minorHAnsi" w:hAnsiTheme="minorHAnsi"/>
          <w:sz w:val="22"/>
          <w:szCs w:val="22"/>
        </w:rPr>
      </w:pPr>
      <w:proofErr w:type="spellStart"/>
      <w:r>
        <w:rPr>
          <w:rFonts w:asciiTheme="minorHAnsi" w:hAnsiTheme="minorHAnsi"/>
          <w:sz w:val="22"/>
          <w:szCs w:val="22"/>
        </w:rPr>
        <w:t>xxxxxxx</w:t>
      </w:r>
      <w:proofErr w:type="spellEnd"/>
    </w:p>
    <w:p w14:paraId="415C1E70" w14:textId="77777777" w:rsidR="00770A1F" w:rsidRPr="00FA6BF8" w:rsidRDefault="00FA6BF8" w:rsidP="00770A1F">
      <w:pPr>
        <w:spacing w:before="120" w:line="276" w:lineRule="auto"/>
        <w:ind w:left="-142"/>
        <w:contextualSpacing/>
        <w:jc w:val="both"/>
        <w:rPr>
          <w:rFonts w:asciiTheme="minorHAnsi" w:hAnsiTheme="minorHAnsi"/>
          <w:sz w:val="22"/>
          <w:szCs w:val="22"/>
        </w:rPr>
      </w:pPr>
      <w:r w:rsidRPr="00FA6BF8">
        <w:rPr>
          <w:rFonts w:asciiTheme="minorHAnsi" w:hAnsiTheme="minorHAnsi"/>
          <w:sz w:val="22"/>
          <w:szCs w:val="22"/>
        </w:rPr>
        <w:t xml:space="preserve">Sídlo: </w:t>
      </w:r>
      <w:r>
        <w:rPr>
          <w:rFonts w:asciiTheme="minorHAnsi" w:hAnsiTheme="minorHAnsi"/>
          <w:sz w:val="22"/>
          <w:szCs w:val="22"/>
        </w:rPr>
        <w:tab/>
      </w:r>
      <w:r>
        <w:rPr>
          <w:rFonts w:asciiTheme="minorHAnsi" w:hAnsiTheme="minorHAnsi"/>
          <w:sz w:val="22"/>
          <w:szCs w:val="22"/>
        </w:rPr>
        <w:tab/>
      </w:r>
      <w:r w:rsidR="00202E87">
        <w:rPr>
          <w:rFonts w:asciiTheme="minorHAnsi" w:hAnsiTheme="minorHAnsi"/>
          <w:sz w:val="22"/>
          <w:szCs w:val="22"/>
        </w:rPr>
        <w:tab/>
      </w:r>
      <w:proofErr w:type="spellStart"/>
      <w:r w:rsidR="00770A1F">
        <w:rPr>
          <w:rFonts w:asciiTheme="minorHAnsi" w:hAnsiTheme="minorHAnsi"/>
          <w:sz w:val="22"/>
          <w:szCs w:val="22"/>
        </w:rPr>
        <w:t>xxxxxxx</w:t>
      </w:r>
      <w:proofErr w:type="spellEnd"/>
    </w:p>
    <w:p w14:paraId="45259E58" w14:textId="149D304D" w:rsidR="00FA6BF8" w:rsidRPr="00FA6BF8" w:rsidRDefault="00FA6BF8" w:rsidP="00FA6BF8">
      <w:pPr>
        <w:spacing w:before="120" w:line="276" w:lineRule="auto"/>
        <w:ind w:left="-142"/>
        <w:contextualSpacing/>
        <w:jc w:val="both"/>
        <w:rPr>
          <w:rFonts w:asciiTheme="minorHAnsi" w:hAnsiTheme="minorHAnsi"/>
          <w:sz w:val="22"/>
          <w:szCs w:val="22"/>
        </w:rPr>
      </w:pPr>
      <w:r w:rsidRPr="00FA6BF8">
        <w:rPr>
          <w:rFonts w:asciiTheme="minorHAnsi" w:hAnsiTheme="minorHAnsi"/>
          <w:sz w:val="22"/>
          <w:szCs w:val="22"/>
        </w:rPr>
        <w:t xml:space="preserve">Zapsána: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roofErr w:type="spellStart"/>
      <w:r w:rsidR="00770A1F">
        <w:rPr>
          <w:rFonts w:asciiTheme="minorHAnsi" w:hAnsiTheme="minorHAnsi"/>
          <w:sz w:val="22"/>
          <w:szCs w:val="22"/>
        </w:rPr>
        <w:t>xxxxxxx</w:t>
      </w:r>
      <w:proofErr w:type="spellEnd"/>
    </w:p>
    <w:p w14:paraId="392D3616" w14:textId="618AF2F3" w:rsidR="00202E87" w:rsidRPr="00FA6BF8" w:rsidRDefault="00FA6BF8" w:rsidP="00770A1F">
      <w:pPr>
        <w:spacing w:before="120" w:line="276" w:lineRule="auto"/>
        <w:ind w:left="-142"/>
        <w:contextualSpacing/>
        <w:rPr>
          <w:rFonts w:asciiTheme="minorHAnsi" w:hAnsiTheme="minorHAnsi"/>
          <w:iCs/>
          <w:sz w:val="22"/>
          <w:szCs w:val="22"/>
        </w:rPr>
      </w:pPr>
      <w:r w:rsidRPr="00FA6BF8">
        <w:rPr>
          <w:rFonts w:asciiTheme="minorHAnsi" w:hAnsiTheme="minorHAnsi"/>
          <w:iCs/>
          <w:sz w:val="22"/>
          <w:szCs w:val="22"/>
        </w:rPr>
        <w:t xml:space="preserve">Osoba oprávněná k podpisu smlouvy: </w:t>
      </w:r>
      <w:r>
        <w:rPr>
          <w:rFonts w:asciiTheme="minorHAnsi" w:hAnsiTheme="minorHAnsi"/>
          <w:iCs/>
          <w:sz w:val="22"/>
          <w:szCs w:val="22"/>
        </w:rPr>
        <w:tab/>
      </w:r>
      <w:proofErr w:type="spellStart"/>
      <w:r w:rsidR="00770A1F">
        <w:rPr>
          <w:rFonts w:asciiTheme="minorHAnsi" w:hAnsiTheme="minorHAnsi"/>
          <w:sz w:val="22"/>
          <w:szCs w:val="22"/>
        </w:rPr>
        <w:t>xxxxxxx</w:t>
      </w:r>
      <w:proofErr w:type="spellEnd"/>
    </w:p>
    <w:p w14:paraId="227778DC" w14:textId="77777777" w:rsidR="00770A1F" w:rsidRDefault="00FA6BF8" w:rsidP="00770A1F">
      <w:pPr>
        <w:spacing w:before="120" w:line="276" w:lineRule="auto"/>
        <w:ind w:left="-142"/>
        <w:contextualSpacing/>
        <w:rPr>
          <w:rFonts w:asciiTheme="minorHAnsi" w:hAnsiTheme="minorHAnsi"/>
          <w:iCs/>
          <w:sz w:val="22"/>
          <w:szCs w:val="22"/>
        </w:rPr>
      </w:pPr>
      <w:r w:rsidRPr="00FA6BF8">
        <w:rPr>
          <w:rFonts w:asciiTheme="minorHAnsi" w:hAnsiTheme="minorHAnsi"/>
          <w:iCs/>
          <w:sz w:val="22"/>
          <w:szCs w:val="22"/>
        </w:rPr>
        <w:t xml:space="preserve">Kontaktní osoba ve věcech smluvních: </w:t>
      </w:r>
      <w:r>
        <w:rPr>
          <w:rFonts w:asciiTheme="minorHAnsi" w:hAnsiTheme="minorHAnsi"/>
          <w:iCs/>
          <w:sz w:val="22"/>
          <w:szCs w:val="22"/>
        </w:rPr>
        <w:tab/>
      </w:r>
      <w:proofErr w:type="spellStart"/>
      <w:r w:rsidR="00770A1F">
        <w:rPr>
          <w:rFonts w:asciiTheme="minorHAnsi" w:hAnsiTheme="minorHAnsi"/>
          <w:sz w:val="22"/>
          <w:szCs w:val="22"/>
        </w:rPr>
        <w:t>xxxxxxx</w:t>
      </w:r>
      <w:proofErr w:type="spellEnd"/>
      <w:r w:rsidR="00770A1F" w:rsidRPr="00FA6BF8">
        <w:rPr>
          <w:rFonts w:asciiTheme="minorHAnsi" w:hAnsiTheme="minorHAnsi"/>
          <w:iCs/>
          <w:sz w:val="22"/>
          <w:szCs w:val="22"/>
        </w:rPr>
        <w:t xml:space="preserve"> </w:t>
      </w:r>
    </w:p>
    <w:p w14:paraId="11114C04" w14:textId="77777777" w:rsidR="00770A1F" w:rsidRDefault="00FA6BF8" w:rsidP="00770A1F">
      <w:pPr>
        <w:spacing w:before="120" w:line="276" w:lineRule="auto"/>
        <w:ind w:left="-142"/>
        <w:contextualSpacing/>
        <w:rPr>
          <w:rFonts w:asciiTheme="minorHAnsi" w:hAnsiTheme="minorHAnsi"/>
          <w:sz w:val="22"/>
          <w:szCs w:val="22"/>
        </w:rPr>
      </w:pPr>
      <w:r w:rsidRPr="00FA6BF8">
        <w:rPr>
          <w:rFonts w:asciiTheme="minorHAnsi" w:hAnsiTheme="minorHAnsi"/>
          <w:iCs/>
          <w:sz w:val="22"/>
          <w:szCs w:val="22"/>
        </w:rPr>
        <w:t xml:space="preserve">Kontaktní osoba ve věcech technických: </w:t>
      </w:r>
      <w:r>
        <w:rPr>
          <w:rFonts w:asciiTheme="minorHAnsi" w:hAnsiTheme="minorHAnsi"/>
          <w:iCs/>
          <w:sz w:val="22"/>
          <w:szCs w:val="22"/>
        </w:rPr>
        <w:tab/>
      </w:r>
      <w:proofErr w:type="spellStart"/>
      <w:r w:rsidR="00770A1F">
        <w:rPr>
          <w:rFonts w:asciiTheme="minorHAnsi" w:hAnsiTheme="minorHAnsi"/>
          <w:sz w:val="22"/>
          <w:szCs w:val="22"/>
        </w:rPr>
        <w:t>xxxxxxx</w:t>
      </w:r>
      <w:proofErr w:type="spellEnd"/>
      <w:r w:rsidR="00770A1F" w:rsidRPr="00FA6BF8">
        <w:rPr>
          <w:rFonts w:asciiTheme="minorHAnsi" w:hAnsiTheme="minorHAnsi"/>
          <w:sz w:val="22"/>
          <w:szCs w:val="22"/>
        </w:rPr>
        <w:t xml:space="preserve"> </w:t>
      </w:r>
    </w:p>
    <w:p w14:paraId="57BF0246" w14:textId="497EF2CE" w:rsidR="00FA6BF8" w:rsidRPr="00FA6BF8" w:rsidRDefault="00FA6BF8" w:rsidP="00770A1F">
      <w:pPr>
        <w:spacing w:before="120" w:line="276" w:lineRule="auto"/>
        <w:ind w:left="-142"/>
        <w:contextualSpacing/>
        <w:rPr>
          <w:rFonts w:asciiTheme="minorHAnsi" w:hAnsiTheme="minorHAnsi"/>
          <w:sz w:val="22"/>
          <w:szCs w:val="22"/>
        </w:rPr>
      </w:pPr>
      <w:r w:rsidRPr="00FA6BF8">
        <w:rPr>
          <w:rFonts w:asciiTheme="minorHAnsi" w:hAnsiTheme="minorHAnsi"/>
          <w:sz w:val="22"/>
          <w:szCs w:val="22"/>
        </w:rPr>
        <w:t xml:space="preserve">IČO: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roofErr w:type="spellStart"/>
      <w:r w:rsidR="00770A1F">
        <w:rPr>
          <w:rFonts w:asciiTheme="minorHAnsi" w:hAnsiTheme="minorHAnsi"/>
          <w:sz w:val="22"/>
          <w:szCs w:val="22"/>
        </w:rPr>
        <w:t>xxxxxxx</w:t>
      </w:r>
      <w:proofErr w:type="spellEnd"/>
    </w:p>
    <w:p w14:paraId="68059C0E" w14:textId="77777777" w:rsidR="00770A1F" w:rsidRDefault="00FA6BF8" w:rsidP="00FA6BF8">
      <w:pPr>
        <w:spacing w:before="120" w:line="276" w:lineRule="auto"/>
        <w:ind w:left="-142"/>
        <w:contextualSpacing/>
        <w:jc w:val="both"/>
        <w:rPr>
          <w:rFonts w:asciiTheme="minorHAnsi" w:hAnsiTheme="minorHAnsi"/>
          <w:sz w:val="22"/>
          <w:szCs w:val="22"/>
        </w:rPr>
      </w:pPr>
      <w:r w:rsidRPr="00FA6BF8">
        <w:rPr>
          <w:rFonts w:asciiTheme="minorHAnsi" w:hAnsiTheme="minorHAnsi"/>
          <w:sz w:val="22"/>
          <w:szCs w:val="22"/>
        </w:rPr>
        <w:t xml:space="preserve">DIČ: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roofErr w:type="spellStart"/>
      <w:r w:rsidR="00770A1F">
        <w:rPr>
          <w:rFonts w:asciiTheme="minorHAnsi" w:hAnsiTheme="minorHAnsi"/>
          <w:sz w:val="22"/>
          <w:szCs w:val="22"/>
        </w:rPr>
        <w:t>xxxxxxx</w:t>
      </w:r>
      <w:proofErr w:type="spellEnd"/>
      <w:r w:rsidR="00770A1F" w:rsidRPr="00FA6BF8">
        <w:rPr>
          <w:rFonts w:asciiTheme="minorHAnsi" w:hAnsiTheme="minorHAnsi"/>
          <w:sz w:val="22"/>
          <w:szCs w:val="22"/>
        </w:rPr>
        <w:t xml:space="preserve"> </w:t>
      </w:r>
    </w:p>
    <w:p w14:paraId="52BA410C" w14:textId="5D8DAB37" w:rsidR="00FA6BF8" w:rsidRPr="00FA6BF8" w:rsidRDefault="00FA6BF8" w:rsidP="00FA6BF8">
      <w:pPr>
        <w:spacing w:before="120" w:line="276" w:lineRule="auto"/>
        <w:ind w:left="-142"/>
        <w:contextualSpacing/>
        <w:jc w:val="both"/>
        <w:rPr>
          <w:rFonts w:asciiTheme="minorHAnsi" w:hAnsiTheme="minorHAnsi"/>
          <w:sz w:val="22"/>
          <w:szCs w:val="22"/>
        </w:rPr>
      </w:pPr>
      <w:r w:rsidRPr="00FA6BF8">
        <w:rPr>
          <w:rFonts w:asciiTheme="minorHAnsi" w:hAnsiTheme="minorHAnsi"/>
          <w:sz w:val="22"/>
          <w:szCs w:val="22"/>
        </w:rPr>
        <w:t xml:space="preserve">Bankovní spojení: </w:t>
      </w:r>
      <w:r>
        <w:rPr>
          <w:rFonts w:asciiTheme="minorHAnsi" w:hAnsiTheme="minorHAnsi"/>
          <w:sz w:val="22"/>
          <w:szCs w:val="22"/>
        </w:rPr>
        <w:tab/>
      </w:r>
      <w:proofErr w:type="spellStart"/>
      <w:r w:rsidR="00770A1F">
        <w:rPr>
          <w:rFonts w:asciiTheme="minorHAnsi" w:hAnsiTheme="minorHAnsi"/>
          <w:sz w:val="22"/>
          <w:szCs w:val="22"/>
        </w:rPr>
        <w:t>xxxxxxx</w:t>
      </w:r>
      <w:proofErr w:type="spellEnd"/>
    </w:p>
    <w:p w14:paraId="4E5E3B8E" w14:textId="3518982F" w:rsidR="00FA6BF8" w:rsidRPr="00FA6BF8" w:rsidRDefault="00FA6BF8" w:rsidP="00FA6BF8">
      <w:pPr>
        <w:spacing w:before="120" w:line="276" w:lineRule="auto"/>
        <w:ind w:left="-142"/>
        <w:contextualSpacing/>
        <w:jc w:val="both"/>
        <w:rPr>
          <w:rFonts w:asciiTheme="minorHAnsi" w:hAnsiTheme="minorHAnsi"/>
          <w:sz w:val="22"/>
          <w:szCs w:val="22"/>
        </w:rPr>
      </w:pPr>
      <w:r w:rsidRPr="00FA6BF8">
        <w:rPr>
          <w:rFonts w:asciiTheme="minorHAnsi" w:hAnsiTheme="minorHAnsi"/>
          <w:sz w:val="22"/>
          <w:szCs w:val="22"/>
        </w:rPr>
        <w:t xml:space="preserve">Číslo účtu: </w:t>
      </w:r>
      <w:r>
        <w:rPr>
          <w:rFonts w:asciiTheme="minorHAnsi" w:hAnsiTheme="minorHAnsi"/>
          <w:sz w:val="22"/>
          <w:szCs w:val="22"/>
        </w:rPr>
        <w:tab/>
      </w:r>
      <w:r>
        <w:rPr>
          <w:rFonts w:asciiTheme="minorHAnsi" w:hAnsiTheme="minorHAnsi"/>
          <w:sz w:val="22"/>
          <w:szCs w:val="22"/>
        </w:rPr>
        <w:tab/>
      </w:r>
      <w:proofErr w:type="spellStart"/>
      <w:r w:rsidR="00770A1F">
        <w:rPr>
          <w:rFonts w:asciiTheme="minorHAnsi" w:hAnsiTheme="minorHAnsi"/>
          <w:sz w:val="22"/>
          <w:szCs w:val="22"/>
        </w:rPr>
        <w:t>xxxxxxx</w:t>
      </w:r>
      <w:proofErr w:type="spellEnd"/>
    </w:p>
    <w:p w14:paraId="038987B9" w14:textId="77777777" w:rsidR="00770A1F" w:rsidRDefault="00770A1F" w:rsidP="00FA6BF8">
      <w:pPr>
        <w:spacing w:before="120" w:line="276" w:lineRule="auto"/>
        <w:ind w:left="-142"/>
        <w:contextualSpacing/>
        <w:jc w:val="both"/>
        <w:rPr>
          <w:rFonts w:asciiTheme="minorHAnsi" w:hAnsiTheme="minorHAnsi"/>
          <w:sz w:val="22"/>
          <w:szCs w:val="22"/>
        </w:rPr>
      </w:pPr>
    </w:p>
    <w:p w14:paraId="101F9A65" w14:textId="0A413B38" w:rsidR="00FA6BF8" w:rsidRPr="00FA6BF8" w:rsidRDefault="00FA6BF8" w:rsidP="00FA6BF8">
      <w:pPr>
        <w:spacing w:before="120" w:line="276" w:lineRule="auto"/>
        <w:ind w:left="-142"/>
        <w:contextualSpacing/>
        <w:jc w:val="both"/>
        <w:rPr>
          <w:rFonts w:asciiTheme="minorHAnsi" w:hAnsiTheme="minorHAnsi"/>
          <w:sz w:val="22"/>
          <w:szCs w:val="22"/>
        </w:rPr>
      </w:pPr>
      <w:r w:rsidRPr="00FA6BF8">
        <w:rPr>
          <w:rFonts w:asciiTheme="minorHAnsi" w:hAnsiTheme="minorHAnsi"/>
          <w:sz w:val="22"/>
          <w:szCs w:val="22"/>
        </w:rPr>
        <w:t>Společnost je</w:t>
      </w:r>
      <w:r w:rsidR="00770A1F">
        <w:rPr>
          <w:rFonts w:asciiTheme="minorHAnsi" w:hAnsiTheme="minorHAnsi"/>
          <w:sz w:val="22"/>
          <w:szCs w:val="22"/>
        </w:rPr>
        <w:t>/není</w:t>
      </w:r>
      <w:r w:rsidRPr="00FA6BF8">
        <w:rPr>
          <w:rFonts w:asciiTheme="minorHAnsi" w:hAnsiTheme="minorHAnsi"/>
          <w:sz w:val="22"/>
          <w:szCs w:val="22"/>
        </w:rPr>
        <w:t xml:space="preserve"> plátcem DPH</w:t>
      </w:r>
    </w:p>
    <w:p w14:paraId="2772C612" w14:textId="77777777" w:rsidR="00CD7090" w:rsidRPr="000A09DA" w:rsidRDefault="00CD7090" w:rsidP="000A09DA">
      <w:pPr>
        <w:spacing w:before="120" w:line="276" w:lineRule="auto"/>
        <w:ind w:left="-142"/>
        <w:contextualSpacing/>
        <w:rPr>
          <w:rFonts w:asciiTheme="minorHAnsi" w:hAnsiTheme="minorHAnsi"/>
          <w:iCs/>
          <w:sz w:val="22"/>
          <w:szCs w:val="22"/>
        </w:rPr>
      </w:pPr>
    </w:p>
    <w:p w14:paraId="79256EE9" w14:textId="77777777" w:rsidR="00CD7090" w:rsidRPr="000A09DA" w:rsidRDefault="00CD7090" w:rsidP="000A09DA">
      <w:pPr>
        <w:spacing w:before="120" w:line="276" w:lineRule="auto"/>
        <w:ind w:left="-142"/>
        <w:contextualSpacing/>
        <w:rPr>
          <w:rFonts w:asciiTheme="minorHAnsi" w:hAnsiTheme="minorHAnsi"/>
          <w:iCs/>
          <w:sz w:val="22"/>
          <w:szCs w:val="22"/>
        </w:rPr>
      </w:pPr>
    </w:p>
    <w:p w14:paraId="2C1CE0B3" w14:textId="77777777" w:rsidR="00094224" w:rsidRPr="000A09DA" w:rsidRDefault="00094224" w:rsidP="000A09DA">
      <w:pPr>
        <w:tabs>
          <w:tab w:val="left" w:pos="720"/>
        </w:tabs>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níže uvedeného dne, měsíce a roku uzavřeli smlouvu následujícího znění:</w:t>
      </w:r>
    </w:p>
    <w:p w14:paraId="6AE4F6D6" w14:textId="77777777" w:rsidR="000A09DA" w:rsidRPr="000A09DA" w:rsidRDefault="00094224" w:rsidP="000A09DA">
      <w:pPr>
        <w:spacing w:line="276" w:lineRule="auto"/>
        <w:jc w:val="center"/>
        <w:rPr>
          <w:rFonts w:asciiTheme="minorHAnsi" w:hAnsiTheme="minorHAnsi"/>
          <w:b/>
          <w:bCs/>
          <w:sz w:val="22"/>
          <w:szCs w:val="22"/>
        </w:rPr>
      </w:pPr>
      <w:r w:rsidRPr="000A09DA">
        <w:rPr>
          <w:rFonts w:asciiTheme="minorHAnsi" w:hAnsiTheme="minorHAnsi"/>
          <w:b/>
          <w:bCs/>
          <w:sz w:val="22"/>
          <w:szCs w:val="22"/>
        </w:rPr>
        <w:br w:type="page"/>
      </w:r>
      <w:r w:rsidR="000A09DA" w:rsidRPr="000A09DA">
        <w:rPr>
          <w:rFonts w:asciiTheme="minorHAnsi" w:hAnsiTheme="minorHAnsi"/>
          <w:b/>
          <w:bCs/>
          <w:sz w:val="22"/>
          <w:szCs w:val="22"/>
        </w:rPr>
        <w:lastRenderedPageBreak/>
        <w:t>I.</w:t>
      </w:r>
    </w:p>
    <w:p w14:paraId="6CDE5857" w14:textId="77777777" w:rsidR="000A09DA" w:rsidRPr="000A09DA" w:rsidRDefault="000A09DA" w:rsidP="000A09DA">
      <w:pPr>
        <w:spacing w:line="276" w:lineRule="auto"/>
        <w:jc w:val="center"/>
        <w:rPr>
          <w:rFonts w:asciiTheme="minorHAnsi" w:hAnsiTheme="minorHAnsi"/>
          <w:b/>
          <w:bCs/>
          <w:sz w:val="22"/>
          <w:szCs w:val="22"/>
        </w:rPr>
      </w:pPr>
      <w:r w:rsidRPr="000A09DA">
        <w:rPr>
          <w:rFonts w:asciiTheme="minorHAnsi" w:hAnsiTheme="minorHAnsi"/>
          <w:b/>
          <w:bCs/>
          <w:sz w:val="22"/>
          <w:szCs w:val="22"/>
        </w:rPr>
        <w:t>Předmět díla</w:t>
      </w:r>
    </w:p>
    <w:p w14:paraId="28EFF153" w14:textId="1BA3F693" w:rsidR="00957C94" w:rsidRPr="00957C94" w:rsidRDefault="00957C94" w:rsidP="00764D22">
      <w:pPr>
        <w:pStyle w:val="Odstavecseseznamem"/>
        <w:numPr>
          <w:ilvl w:val="0"/>
          <w:numId w:val="10"/>
        </w:numPr>
        <w:spacing w:line="276" w:lineRule="auto"/>
        <w:ind w:left="426" w:hanging="426"/>
        <w:jc w:val="both"/>
        <w:rPr>
          <w:rFonts w:asciiTheme="minorHAnsi" w:hAnsiTheme="minorHAnsi"/>
          <w:sz w:val="22"/>
          <w:szCs w:val="22"/>
        </w:rPr>
      </w:pPr>
      <w:r w:rsidRPr="00957C94">
        <w:rPr>
          <w:rFonts w:asciiTheme="minorHAnsi" w:hAnsiTheme="minorHAnsi"/>
          <w:sz w:val="22"/>
          <w:szCs w:val="22"/>
        </w:rPr>
        <w:t xml:space="preserve">Předmětem této smlouvy je zajištění </w:t>
      </w:r>
      <w:r w:rsidR="00770A1F" w:rsidRPr="00904EAA">
        <w:rPr>
          <w:rFonts w:asciiTheme="minorHAnsi" w:hAnsiTheme="minorHAnsi"/>
          <w:sz w:val="22"/>
          <w:szCs w:val="22"/>
        </w:rPr>
        <w:t xml:space="preserve">servisních činností a </w:t>
      </w:r>
      <w:r w:rsidR="00770A1F">
        <w:rPr>
          <w:rFonts w:asciiTheme="minorHAnsi" w:hAnsiTheme="minorHAnsi"/>
          <w:sz w:val="22"/>
          <w:szCs w:val="22"/>
        </w:rPr>
        <w:t>oprav strojního vybavení</w:t>
      </w:r>
      <w:r w:rsidR="00770A1F" w:rsidRPr="00904EAA">
        <w:rPr>
          <w:rFonts w:asciiTheme="minorHAnsi" w:hAnsiTheme="minorHAnsi"/>
          <w:sz w:val="22"/>
          <w:szCs w:val="22"/>
        </w:rPr>
        <w:t xml:space="preserve"> </w:t>
      </w:r>
      <w:r w:rsidR="00764D22" w:rsidRPr="00764D22">
        <w:rPr>
          <w:rFonts w:asciiTheme="minorHAnsi" w:hAnsiTheme="minorHAnsi"/>
          <w:sz w:val="22"/>
          <w:szCs w:val="22"/>
        </w:rPr>
        <w:t>na základě této smlouvy a dílčích písemných objednávek (dále jen „dílo“)</w:t>
      </w:r>
      <w:r w:rsidR="005F7C45">
        <w:rPr>
          <w:rFonts w:asciiTheme="minorHAnsi" w:hAnsiTheme="minorHAnsi"/>
          <w:sz w:val="22"/>
          <w:szCs w:val="22"/>
        </w:rPr>
        <w:t>.</w:t>
      </w:r>
    </w:p>
    <w:p w14:paraId="17129F3F" w14:textId="63731C67" w:rsidR="00BF04CA" w:rsidRPr="00BF04CA" w:rsidRDefault="00BF04CA" w:rsidP="00BF04CA">
      <w:pPr>
        <w:pStyle w:val="Zkladntextodsazen2"/>
        <w:numPr>
          <w:ilvl w:val="0"/>
          <w:numId w:val="10"/>
        </w:numPr>
        <w:spacing w:line="276" w:lineRule="auto"/>
        <w:ind w:left="426" w:hanging="426"/>
        <w:rPr>
          <w:rFonts w:asciiTheme="minorHAnsi" w:hAnsiTheme="minorHAnsi"/>
          <w:sz w:val="22"/>
          <w:szCs w:val="22"/>
        </w:rPr>
      </w:pPr>
      <w:r w:rsidRPr="00BF04CA">
        <w:rPr>
          <w:rFonts w:asciiTheme="minorHAnsi" w:hAnsiTheme="minorHAnsi"/>
          <w:sz w:val="22"/>
          <w:szCs w:val="22"/>
        </w:rPr>
        <w:t xml:space="preserve">Místem plnění je provozovna </w:t>
      </w:r>
      <w:r w:rsidR="00770A1F">
        <w:rPr>
          <w:rFonts w:asciiTheme="minorHAnsi" w:hAnsiTheme="minorHAnsi"/>
          <w:sz w:val="22"/>
          <w:szCs w:val="22"/>
        </w:rPr>
        <w:t>Objednatele</w:t>
      </w:r>
      <w:r w:rsidRPr="00BF04CA">
        <w:rPr>
          <w:rFonts w:asciiTheme="minorHAnsi" w:hAnsiTheme="minorHAnsi"/>
          <w:sz w:val="22"/>
          <w:szCs w:val="22"/>
        </w:rPr>
        <w:t xml:space="preserve">, nebo provozovna </w:t>
      </w:r>
      <w:r w:rsidR="00770A1F">
        <w:rPr>
          <w:rFonts w:asciiTheme="minorHAnsi" w:hAnsiTheme="minorHAnsi"/>
          <w:sz w:val="22"/>
          <w:szCs w:val="22"/>
        </w:rPr>
        <w:t xml:space="preserve">Zhotovitele. </w:t>
      </w:r>
      <w:r w:rsidRPr="00BF04CA">
        <w:rPr>
          <w:rFonts w:asciiTheme="minorHAnsi" w:hAnsiTheme="minorHAnsi"/>
          <w:sz w:val="22"/>
          <w:szCs w:val="22"/>
        </w:rPr>
        <w:t>Konkrétní místo plnění bude určeno v dílčí písemné objednávce.</w:t>
      </w:r>
    </w:p>
    <w:p w14:paraId="6E9579EC" w14:textId="1E26E74E" w:rsidR="000A09DA" w:rsidRDefault="000A09DA" w:rsidP="000A09DA">
      <w:pPr>
        <w:pStyle w:val="Zkladntextodsazen2"/>
        <w:numPr>
          <w:ilvl w:val="0"/>
          <w:numId w:val="10"/>
        </w:numPr>
        <w:spacing w:line="276" w:lineRule="auto"/>
        <w:ind w:left="426" w:hanging="426"/>
        <w:rPr>
          <w:rFonts w:asciiTheme="minorHAnsi" w:hAnsiTheme="minorHAnsi"/>
          <w:sz w:val="22"/>
          <w:szCs w:val="22"/>
        </w:rPr>
      </w:pPr>
      <w:r w:rsidRPr="000A09DA">
        <w:rPr>
          <w:rFonts w:asciiTheme="minorHAnsi" w:hAnsiTheme="minorHAnsi"/>
          <w:sz w:val="22"/>
          <w:szCs w:val="22"/>
        </w:rPr>
        <w:t xml:space="preserve">Zhotovitel se zavazuje provést </w:t>
      </w:r>
      <w:r w:rsidR="00C62C68">
        <w:rPr>
          <w:rFonts w:asciiTheme="minorHAnsi" w:hAnsiTheme="minorHAnsi"/>
          <w:sz w:val="22"/>
          <w:szCs w:val="22"/>
        </w:rPr>
        <w:t>dílo</w:t>
      </w:r>
      <w:r w:rsidRPr="000A09DA">
        <w:rPr>
          <w:rFonts w:asciiTheme="minorHAnsi" w:hAnsiTheme="minorHAnsi"/>
          <w:sz w:val="22"/>
          <w:szCs w:val="22"/>
        </w:rPr>
        <w:t xml:space="preserve"> na svůj náklad a nebezpečí. Objednatel se zavazuje, že řádně dokončené dílo převezme a zaplatí za jeho provedení zhotoviteli dále dohodnutou cenu.</w:t>
      </w:r>
    </w:p>
    <w:p w14:paraId="69944552" w14:textId="77777777" w:rsidR="006C4720" w:rsidRDefault="006C4720" w:rsidP="000A09DA">
      <w:pPr>
        <w:pStyle w:val="Zkladntextodsazen2"/>
        <w:spacing w:line="276" w:lineRule="auto"/>
        <w:ind w:left="360" w:firstLine="0"/>
        <w:rPr>
          <w:rFonts w:asciiTheme="minorHAnsi" w:hAnsiTheme="minorHAnsi"/>
          <w:sz w:val="22"/>
          <w:szCs w:val="22"/>
        </w:rPr>
      </w:pPr>
    </w:p>
    <w:p w14:paraId="77650F6A" w14:textId="77777777" w:rsidR="00DB0097" w:rsidRPr="000A09DA" w:rsidRDefault="00DB0097" w:rsidP="000A09DA">
      <w:pPr>
        <w:pStyle w:val="Zkladntextodsazen2"/>
        <w:spacing w:line="276" w:lineRule="auto"/>
        <w:ind w:left="360" w:firstLine="0"/>
        <w:rPr>
          <w:rFonts w:asciiTheme="minorHAnsi" w:hAnsiTheme="minorHAnsi"/>
          <w:sz w:val="22"/>
          <w:szCs w:val="22"/>
        </w:rPr>
      </w:pPr>
    </w:p>
    <w:p w14:paraId="1D52FD99"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II.</w:t>
      </w:r>
    </w:p>
    <w:p w14:paraId="13D78677"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Doba provedení díla</w:t>
      </w:r>
    </w:p>
    <w:p w14:paraId="4E4E3954" w14:textId="77777777" w:rsidR="00764D22" w:rsidRPr="00764D22" w:rsidRDefault="00764D22" w:rsidP="00764D22">
      <w:pPr>
        <w:pStyle w:val="Odstavecseseznamem"/>
        <w:numPr>
          <w:ilvl w:val="0"/>
          <w:numId w:val="2"/>
        </w:numPr>
        <w:spacing w:line="276" w:lineRule="auto"/>
        <w:ind w:left="426" w:hanging="426"/>
        <w:jc w:val="both"/>
        <w:rPr>
          <w:rFonts w:asciiTheme="minorHAnsi" w:hAnsiTheme="minorHAnsi"/>
          <w:sz w:val="22"/>
          <w:szCs w:val="22"/>
        </w:rPr>
      </w:pPr>
      <w:r w:rsidRPr="00764D22">
        <w:rPr>
          <w:rFonts w:asciiTheme="minorHAnsi" w:hAnsiTheme="minorHAnsi"/>
          <w:sz w:val="22"/>
          <w:szCs w:val="22"/>
        </w:rPr>
        <w:t xml:space="preserve">Tato smlouva se uzavírá na dobu určitou, a to ode dne nabytí účinnosti smlouvy do okamžiku vyčerpání částky uvedené v čl. III bod č. 1 této smlouvy. </w:t>
      </w:r>
    </w:p>
    <w:p w14:paraId="29FA2AE7" w14:textId="237EF081" w:rsidR="006C3BE3" w:rsidRDefault="006C3BE3" w:rsidP="006C3BE3">
      <w:pPr>
        <w:pStyle w:val="Odstavecseseznamem"/>
        <w:numPr>
          <w:ilvl w:val="0"/>
          <w:numId w:val="2"/>
        </w:numPr>
        <w:spacing w:line="276" w:lineRule="auto"/>
        <w:ind w:left="426" w:hanging="426"/>
        <w:jc w:val="both"/>
        <w:rPr>
          <w:rFonts w:asciiTheme="minorHAnsi" w:hAnsiTheme="minorHAnsi"/>
          <w:sz w:val="22"/>
          <w:szCs w:val="22"/>
        </w:rPr>
      </w:pPr>
      <w:r w:rsidRPr="006C3BE3">
        <w:rPr>
          <w:rFonts w:asciiTheme="minorHAnsi" w:hAnsiTheme="minorHAnsi"/>
          <w:sz w:val="22"/>
          <w:szCs w:val="22"/>
        </w:rPr>
        <w:t xml:space="preserve">Zhotovitel se zavazuje provést a předat dílo ve lhůtách </w:t>
      </w:r>
      <w:r w:rsidR="00BF04CA">
        <w:rPr>
          <w:rFonts w:asciiTheme="minorHAnsi" w:hAnsiTheme="minorHAnsi"/>
          <w:sz w:val="22"/>
          <w:szCs w:val="22"/>
        </w:rPr>
        <w:t>určených touto smlouvou</w:t>
      </w:r>
      <w:r w:rsidRPr="006C3BE3">
        <w:rPr>
          <w:rFonts w:asciiTheme="minorHAnsi" w:hAnsiTheme="minorHAnsi"/>
          <w:sz w:val="22"/>
          <w:szCs w:val="22"/>
        </w:rPr>
        <w:t xml:space="preserve"> </w:t>
      </w:r>
      <w:r w:rsidR="00764D22">
        <w:rPr>
          <w:rFonts w:asciiTheme="minorHAnsi" w:hAnsiTheme="minorHAnsi"/>
          <w:sz w:val="22"/>
          <w:szCs w:val="22"/>
        </w:rPr>
        <w:t>a v dílčích písemných objednávkách</w:t>
      </w:r>
      <w:r w:rsidRPr="006C3BE3">
        <w:rPr>
          <w:rFonts w:asciiTheme="minorHAnsi" w:hAnsiTheme="minorHAnsi"/>
          <w:sz w:val="22"/>
          <w:szCs w:val="22"/>
        </w:rPr>
        <w:t xml:space="preserve">. </w:t>
      </w:r>
    </w:p>
    <w:p w14:paraId="1DFFD0FF" w14:textId="77777777" w:rsidR="00BF04CA" w:rsidRPr="00BF04CA" w:rsidRDefault="00BF04CA" w:rsidP="00BF04CA">
      <w:pPr>
        <w:pStyle w:val="Odstavecseseznamem"/>
        <w:numPr>
          <w:ilvl w:val="0"/>
          <w:numId w:val="2"/>
        </w:numPr>
        <w:spacing w:line="276" w:lineRule="auto"/>
        <w:ind w:left="426" w:hanging="426"/>
        <w:jc w:val="both"/>
        <w:rPr>
          <w:rFonts w:asciiTheme="minorHAnsi" w:hAnsiTheme="minorHAnsi"/>
          <w:sz w:val="22"/>
          <w:szCs w:val="22"/>
        </w:rPr>
      </w:pPr>
      <w:r w:rsidRPr="00BF04CA">
        <w:rPr>
          <w:rFonts w:asciiTheme="minorHAnsi" w:hAnsiTheme="minorHAnsi"/>
          <w:sz w:val="22"/>
          <w:szCs w:val="22"/>
        </w:rPr>
        <w:t>Smluvní strany se dohodly na elektronické formě objednávek. Pro elektronickou formu objednávek a související komunikaci budou smluvní strany používat následující kontakty</w:t>
      </w:r>
    </w:p>
    <w:p w14:paraId="7D4C9C28" w14:textId="279D4D0F" w:rsidR="00661BBB" w:rsidRDefault="00BF04CA" w:rsidP="00BF04CA">
      <w:pPr>
        <w:pStyle w:val="Odstavecseseznamem"/>
        <w:numPr>
          <w:ilvl w:val="0"/>
          <w:numId w:val="20"/>
        </w:numPr>
        <w:spacing w:line="276" w:lineRule="auto"/>
        <w:jc w:val="both"/>
        <w:rPr>
          <w:rFonts w:asciiTheme="minorHAnsi" w:hAnsiTheme="minorHAnsi"/>
          <w:sz w:val="22"/>
          <w:szCs w:val="22"/>
        </w:rPr>
      </w:pPr>
      <w:r>
        <w:rPr>
          <w:rFonts w:asciiTheme="minorHAnsi" w:hAnsiTheme="minorHAnsi"/>
          <w:sz w:val="22"/>
          <w:szCs w:val="22"/>
        </w:rPr>
        <w:t xml:space="preserve">Kontakt </w:t>
      </w:r>
      <w:r w:rsidRPr="00202E87">
        <w:rPr>
          <w:rFonts w:asciiTheme="minorHAnsi" w:hAnsiTheme="minorHAnsi"/>
          <w:sz w:val="22"/>
          <w:szCs w:val="22"/>
        </w:rPr>
        <w:t>z</w:t>
      </w:r>
      <w:r w:rsidR="001D6826" w:rsidRPr="00202E87">
        <w:rPr>
          <w:rFonts w:asciiTheme="minorHAnsi" w:hAnsiTheme="minorHAnsi"/>
          <w:sz w:val="22"/>
          <w:szCs w:val="22"/>
        </w:rPr>
        <w:t>hotovitele</w:t>
      </w:r>
      <w:r w:rsidRPr="00202E87">
        <w:rPr>
          <w:rFonts w:asciiTheme="minorHAnsi" w:hAnsiTheme="minorHAnsi"/>
          <w:sz w:val="22"/>
          <w:szCs w:val="22"/>
        </w:rPr>
        <w:t>:</w:t>
      </w:r>
      <w:r w:rsidR="001D6826" w:rsidRPr="00202E87">
        <w:rPr>
          <w:rFonts w:asciiTheme="minorHAnsi" w:hAnsiTheme="minorHAnsi"/>
          <w:sz w:val="22"/>
          <w:szCs w:val="22"/>
        </w:rPr>
        <w:t xml:space="preserve"> </w:t>
      </w:r>
      <w:hyperlink r:id="rId10" w:history="1">
        <w:r w:rsidR="00770A1F" w:rsidRPr="00D24189">
          <w:rPr>
            <w:rStyle w:val="Hypertextovodkaz"/>
            <w:rFonts w:asciiTheme="minorHAnsi" w:hAnsiTheme="minorHAnsi"/>
            <w:sz w:val="22"/>
            <w:szCs w:val="22"/>
            <w:highlight w:val="yellow"/>
          </w:rPr>
          <w:t>xxxx@xxx.cz</w:t>
        </w:r>
      </w:hyperlink>
      <w:r w:rsidR="00134E87" w:rsidRPr="00BF04CA">
        <w:rPr>
          <w:rStyle w:val="Hypertextovodkaz"/>
          <w:rFonts w:asciiTheme="minorHAnsi" w:hAnsiTheme="minorHAnsi"/>
          <w:sz w:val="22"/>
          <w:szCs w:val="22"/>
        </w:rPr>
        <w:t xml:space="preserve"> </w:t>
      </w:r>
      <w:r w:rsidR="001D6826" w:rsidRPr="00BF04CA">
        <w:rPr>
          <w:rFonts w:asciiTheme="minorHAnsi" w:hAnsiTheme="minorHAnsi"/>
          <w:sz w:val="22"/>
          <w:szCs w:val="22"/>
        </w:rPr>
        <w:t xml:space="preserve"> </w:t>
      </w:r>
    </w:p>
    <w:p w14:paraId="7F0FAC3B" w14:textId="521588D0" w:rsidR="00981208" w:rsidRPr="00BF04CA" w:rsidRDefault="00BF04CA" w:rsidP="00BF04CA">
      <w:pPr>
        <w:pStyle w:val="Odstavecseseznamem"/>
        <w:numPr>
          <w:ilvl w:val="0"/>
          <w:numId w:val="20"/>
        </w:numPr>
        <w:spacing w:line="276" w:lineRule="auto"/>
        <w:jc w:val="both"/>
        <w:rPr>
          <w:rFonts w:asciiTheme="minorHAnsi" w:hAnsiTheme="minorHAnsi"/>
          <w:sz w:val="22"/>
          <w:szCs w:val="22"/>
        </w:rPr>
      </w:pPr>
      <w:r>
        <w:rPr>
          <w:rFonts w:asciiTheme="minorHAnsi" w:hAnsiTheme="minorHAnsi"/>
          <w:sz w:val="22"/>
          <w:szCs w:val="22"/>
        </w:rPr>
        <w:t>Kontakt objednatele:</w:t>
      </w:r>
      <w:r w:rsidR="00981208" w:rsidRPr="00BF04CA">
        <w:rPr>
          <w:rFonts w:asciiTheme="minorHAnsi" w:hAnsiTheme="minorHAnsi"/>
          <w:sz w:val="22"/>
          <w:szCs w:val="22"/>
        </w:rPr>
        <w:t xml:space="preserve"> </w:t>
      </w:r>
      <w:hyperlink r:id="rId11" w:history="1">
        <w:r w:rsidR="00981208" w:rsidRPr="00BF04CA">
          <w:rPr>
            <w:rStyle w:val="Hypertextovodkaz"/>
            <w:rFonts w:asciiTheme="minorHAnsi" w:hAnsiTheme="minorHAnsi"/>
            <w:sz w:val="22"/>
            <w:szCs w:val="22"/>
          </w:rPr>
          <w:t>tkadlec@dpmb.cz</w:t>
        </w:r>
      </w:hyperlink>
      <w:r w:rsidR="00981208" w:rsidRPr="00BF04CA">
        <w:rPr>
          <w:rFonts w:asciiTheme="minorHAnsi" w:hAnsiTheme="minorHAnsi"/>
          <w:sz w:val="22"/>
          <w:szCs w:val="22"/>
        </w:rPr>
        <w:t xml:space="preserve"> </w:t>
      </w:r>
    </w:p>
    <w:p w14:paraId="174F3D76" w14:textId="77777777" w:rsidR="00113FB7" w:rsidRDefault="00113FB7" w:rsidP="00113FB7">
      <w:pPr>
        <w:pStyle w:val="Odstavecseseznamem"/>
        <w:numPr>
          <w:ilvl w:val="0"/>
          <w:numId w:val="2"/>
        </w:numPr>
        <w:spacing w:line="276" w:lineRule="auto"/>
        <w:ind w:left="426" w:hanging="426"/>
        <w:jc w:val="both"/>
        <w:rPr>
          <w:rFonts w:asciiTheme="minorHAnsi" w:hAnsiTheme="minorHAnsi"/>
          <w:sz w:val="22"/>
          <w:szCs w:val="22"/>
        </w:rPr>
      </w:pPr>
      <w:r w:rsidRPr="00113FB7">
        <w:rPr>
          <w:rFonts w:asciiTheme="minorHAnsi" w:hAnsiTheme="minorHAnsi"/>
          <w:sz w:val="22"/>
          <w:szCs w:val="22"/>
        </w:rPr>
        <w:t xml:space="preserve">Zhotovitel je povinen objednateli potvrdit po fyzickém doručení každého dílčího předmětu díla na jeho provozovnu, že předmět díla byl doručen. Termín pro písemné potvrzení doručení ze strany zhotovitele na kontakt objednatele dle této smlouvy je do 3 pracovních dnů od doručení na provozovnu zhotovitele. </w:t>
      </w:r>
    </w:p>
    <w:p w14:paraId="358B9315" w14:textId="2205AF5C" w:rsidR="00BF04CA" w:rsidRPr="00BF04CA" w:rsidRDefault="00BF04CA" w:rsidP="00BF04CA">
      <w:pPr>
        <w:pStyle w:val="Odstavecseseznamem"/>
        <w:numPr>
          <w:ilvl w:val="0"/>
          <w:numId w:val="2"/>
        </w:numPr>
        <w:spacing w:line="276" w:lineRule="auto"/>
        <w:ind w:left="426" w:hanging="426"/>
        <w:jc w:val="both"/>
        <w:rPr>
          <w:rFonts w:asciiTheme="minorHAnsi" w:hAnsiTheme="minorHAnsi"/>
          <w:sz w:val="22"/>
          <w:szCs w:val="22"/>
        </w:rPr>
      </w:pPr>
      <w:r w:rsidRPr="00BF04CA">
        <w:rPr>
          <w:rFonts w:asciiTheme="minorHAnsi" w:hAnsiTheme="minorHAnsi"/>
          <w:sz w:val="22"/>
          <w:szCs w:val="22"/>
        </w:rPr>
        <w:t xml:space="preserve">Zhotovitel je povinen provést dílo na základě dílčí písemné objednávky nejpozději do </w:t>
      </w:r>
      <w:r w:rsidR="00DB0097">
        <w:rPr>
          <w:rFonts w:asciiTheme="minorHAnsi" w:hAnsiTheme="minorHAnsi"/>
          <w:sz w:val="22"/>
          <w:szCs w:val="22"/>
        </w:rPr>
        <w:t>10 pracovních dnů</w:t>
      </w:r>
      <w:r w:rsidRPr="00BF04CA">
        <w:rPr>
          <w:rFonts w:asciiTheme="minorHAnsi" w:hAnsiTheme="minorHAnsi"/>
          <w:sz w:val="22"/>
          <w:szCs w:val="22"/>
        </w:rPr>
        <w:t xml:space="preserve"> od doručení objednávky, pokud není v dílčí písemné objednávce stanoveno jinak.  </w:t>
      </w:r>
    </w:p>
    <w:p w14:paraId="4811FF17" w14:textId="72F21EA4" w:rsidR="00113FB7" w:rsidRPr="00113FB7" w:rsidRDefault="00113FB7" w:rsidP="00664083">
      <w:pPr>
        <w:pStyle w:val="Odstavecseseznamem"/>
        <w:numPr>
          <w:ilvl w:val="0"/>
          <w:numId w:val="2"/>
        </w:numPr>
        <w:spacing w:line="276" w:lineRule="auto"/>
        <w:ind w:left="426" w:hanging="426"/>
        <w:jc w:val="both"/>
        <w:rPr>
          <w:rFonts w:asciiTheme="minorHAnsi" w:hAnsiTheme="minorHAnsi"/>
          <w:sz w:val="22"/>
          <w:szCs w:val="22"/>
        </w:rPr>
      </w:pPr>
      <w:r w:rsidRPr="00113FB7">
        <w:rPr>
          <w:rFonts w:asciiTheme="minorHAnsi" w:hAnsiTheme="minorHAnsi"/>
          <w:sz w:val="22"/>
          <w:szCs w:val="22"/>
        </w:rPr>
        <w:t>V</w:t>
      </w:r>
      <w:r w:rsidR="00BF04CA">
        <w:rPr>
          <w:rFonts w:asciiTheme="minorHAnsi" w:hAnsiTheme="minorHAnsi"/>
          <w:sz w:val="22"/>
          <w:szCs w:val="22"/>
        </w:rPr>
        <w:t>e výjimečných</w:t>
      </w:r>
      <w:r w:rsidRPr="00113FB7">
        <w:rPr>
          <w:rFonts w:asciiTheme="minorHAnsi" w:hAnsiTheme="minorHAnsi"/>
          <w:sz w:val="22"/>
          <w:szCs w:val="22"/>
        </w:rPr>
        <w:t xml:space="preserve"> případech, kdy zhotovitel písemně požádá objednatele o prodloužení lhůty k provedení díla, lze termín po vzájemné dohodě prodloužit. Zhotovitel však musí uvést relevantní důvody pro prodloužení lhůty na provedení díla. Objednatel je povinen vyjádřit se ke každé případné žádosti ze strany zhotovitele do 2 pracovních dnů od doručení. </w:t>
      </w:r>
    </w:p>
    <w:p w14:paraId="7573E3A7" w14:textId="77777777" w:rsidR="000A09DA" w:rsidRDefault="000A09DA" w:rsidP="000A09DA">
      <w:pPr>
        <w:tabs>
          <w:tab w:val="left" w:pos="709"/>
        </w:tabs>
        <w:overflowPunct w:val="0"/>
        <w:autoSpaceDE w:val="0"/>
        <w:autoSpaceDN w:val="0"/>
        <w:adjustRightInd w:val="0"/>
        <w:spacing w:line="276" w:lineRule="auto"/>
        <w:ind w:left="240"/>
        <w:rPr>
          <w:rFonts w:asciiTheme="minorHAnsi" w:hAnsiTheme="minorHAnsi"/>
          <w:sz w:val="22"/>
          <w:szCs w:val="22"/>
        </w:rPr>
      </w:pPr>
    </w:p>
    <w:p w14:paraId="4AE5AA1F" w14:textId="77777777" w:rsidR="00DB0097" w:rsidRDefault="00DB0097" w:rsidP="000A09DA">
      <w:pPr>
        <w:tabs>
          <w:tab w:val="left" w:pos="709"/>
        </w:tabs>
        <w:overflowPunct w:val="0"/>
        <w:autoSpaceDE w:val="0"/>
        <w:autoSpaceDN w:val="0"/>
        <w:adjustRightInd w:val="0"/>
        <w:spacing w:line="276" w:lineRule="auto"/>
        <w:ind w:left="240"/>
        <w:rPr>
          <w:rFonts w:asciiTheme="minorHAnsi" w:hAnsiTheme="minorHAnsi"/>
          <w:sz w:val="22"/>
          <w:szCs w:val="22"/>
        </w:rPr>
      </w:pPr>
    </w:p>
    <w:p w14:paraId="79F176C0"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III.</w:t>
      </w:r>
    </w:p>
    <w:p w14:paraId="3F6591F8"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Cena díla</w:t>
      </w:r>
    </w:p>
    <w:p w14:paraId="369DB86D" w14:textId="7580A716" w:rsidR="00113FB7" w:rsidRPr="00113FB7" w:rsidRDefault="00113FB7" w:rsidP="00113FB7">
      <w:pPr>
        <w:spacing w:line="276" w:lineRule="auto"/>
        <w:ind w:left="426" w:hanging="426"/>
        <w:jc w:val="both"/>
        <w:rPr>
          <w:rFonts w:asciiTheme="minorHAnsi" w:hAnsiTheme="minorHAnsi"/>
          <w:sz w:val="22"/>
          <w:szCs w:val="22"/>
        </w:rPr>
      </w:pPr>
      <w:r>
        <w:rPr>
          <w:rFonts w:asciiTheme="minorHAnsi" w:hAnsiTheme="minorHAnsi"/>
          <w:sz w:val="22"/>
          <w:szCs w:val="22"/>
        </w:rPr>
        <w:t xml:space="preserve">1.   </w:t>
      </w:r>
      <w:r w:rsidRPr="00113FB7">
        <w:rPr>
          <w:rFonts w:asciiTheme="minorHAnsi" w:hAnsiTheme="minorHAnsi"/>
          <w:sz w:val="22"/>
          <w:szCs w:val="22"/>
        </w:rPr>
        <w:t xml:space="preserve">Cena díla provedeného v rozsahu, kvalitě a lhůtě podle této smlouvy a dílčích písemných objednávek je vypracována ve smyslu zákona č. 526/1990 Sb., o cenách. Objednatel je oprávněn u zhotovitele objednávat provedení díla na základě dílčích písemných objednávek v celkové ceně maximálně 1 </w:t>
      </w:r>
      <w:r w:rsidR="006C4720">
        <w:rPr>
          <w:rFonts w:asciiTheme="minorHAnsi" w:hAnsiTheme="minorHAnsi"/>
          <w:sz w:val="22"/>
          <w:szCs w:val="22"/>
        </w:rPr>
        <w:t>95</w:t>
      </w:r>
      <w:r w:rsidRPr="00113FB7">
        <w:rPr>
          <w:rFonts w:asciiTheme="minorHAnsi" w:hAnsiTheme="minorHAnsi"/>
          <w:sz w:val="22"/>
          <w:szCs w:val="22"/>
        </w:rPr>
        <w:t>0 000,- Kč bez DPH, která nesmí být za období platnosti smlouvy překročena.</w:t>
      </w:r>
      <w:r w:rsidR="00BF04CA">
        <w:rPr>
          <w:rFonts w:asciiTheme="minorHAnsi" w:hAnsiTheme="minorHAnsi"/>
          <w:sz w:val="22"/>
          <w:szCs w:val="22"/>
        </w:rPr>
        <w:t xml:space="preserve"> K ceně díla bude připočtena DPH v zákonné výši.</w:t>
      </w:r>
    </w:p>
    <w:p w14:paraId="5BB90590" w14:textId="01F943E0" w:rsidR="000A09DA" w:rsidRPr="000A09DA" w:rsidRDefault="000A09DA" w:rsidP="000A09DA">
      <w:pPr>
        <w:pStyle w:val="Zkladntextodsazen2"/>
        <w:spacing w:line="276" w:lineRule="auto"/>
        <w:ind w:left="426" w:hanging="426"/>
        <w:rPr>
          <w:rFonts w:asciiTheme="minorHAnsi" w:hAnsiTheme="minorHAnsi"/>
          <w:sz w:val="22"/>
          <w:szCs w:val="22"/>
        </w:rPr>
      </w:pPr>
      <w:r w:rsidRPr="000A09DA">
        <w:rPr>
          <w:rFonts w:asciiTheme="minorHAnsi" w:hAnsiTheme="minorHAnsi"/>
          <w:sz w:val="22"/>
          <w:szCs w:val="22"/>
        </w:rPr>
        <w:t>2.</w:t>
      </w:r>
      <w:r w:rsidRPr="000A09DA">
        <w:rPr>
          <w:rFonts w:asciiTheme="minorHAnsi" w:hAnsiTheme="minorHAnsi"/>
          <w:sz w:val="22"/>
          <w:szCs w:val="22"/>
        </w:rPr>
        <w:tab/>
        <w:t xml:space="preserve">Provedené </w:t>
      </w:r>
      <w:r w:rsidR="00C62C68">
        <w:rPr>
          <w:rFonts w:asciiTheme="minorHAnsi" w:hAnsiTheme="minorHAnsi"/>
          <w:sz w:val="22"/>
          <w:szCs w:val="22"/>
        </w:rPr>
        <w:t>dílo</w:t>
      </w:r>
      <w:r w:rsidRPr="000A09DA">
        <w:rPr>
          <w:rFonts w:asciiTheme="minorHAnsi" w:hAnsiTheme="minorHAnsi"/>
          <w:sz w:val="22"/>
          <w:szCs w:val="22"/>
        </w:rPr>
        <w:t xml:space="preserve"> bud</w:t>
      </w:r>
      <w:r w:rsidR="00C62C68">
        <w:rPr>
          <w:rFonts w:asciiTheme="minorHAnsi" w:hAnsiTheme="minorHAnsi"/>
          <w:sz w:val="22"/>
          <w:szCs w:val="22"/>
        </w:rPr>
        <w:t>e</w:t>
      </w:r>
      <w:r w:rsidRPr="000A09DA">
        <w:rPr>
          <w:rFonts w:asciiTheme="minorHAnsi" w:hAnsiTheme="minorHAnsi"/>
          <w:sz w:val="22"/>
          <w:szCs w:val="22"/>
        </w:rPr>
        <w:t xml:space="preserve"> oceněn</w:t>
      </w:r>
      <w:r w:rsidR="00C62C68">
        <w:rPr>
          <w:rFonts w:asciiTheme="minorHAnsi" w:hAnsiTheme="minorHAnsi"/>
          <w:sz w:val="22"/>
          <w:szCs w:val="22"/>
        </w:rPr>
        <w:t>o</w:t>
      </w:r>
      <w:r w:rsidRPr="000A09DA">
        <w:rPr>
          <w:rFonts w:asciiTheme="minorHAnsi" w:hAnsiTheme="minorHAnsi"/>
          <w:sz w:val="22"/>
          <w:szCs w:val="22"/>
        </w:rPr>
        <w:t xml:space="preserve"> dle ceníku uvedeného v Příloze č. </w:t>
      </w:r>
      <w:r w:rsidR="00243D78">
        <w:rPr>
          <w:rFonts w:asciiTheme="minorHAnsi" w:hAnsiTheme="minorHAnsi"/>
          <w:sz w:val="22"/>
          <w:szCs w:val="22"/>
        </w:rPr>
        <w:t>1</w:t>
      </w:r>
      <w:r w:rsidR="00BF04CA">
        <w:rPr>
          <w:rFonts w:asciiTheme="minorHAnsi" w:hAnsiTheme="minorHAnsi"/>
          <w:sz w:val="22"/>
          <w:szCs w:val="22"/>
        </w:rPr>
        <w:t>, která je nedílnou součástí této smlouvy.</w:t>
      </w:r>
    </w:p>
    <w:p w14:paraId="64174897" w14:textId="77777777" w:rsidR="005421C8" w:rsidRDefault="000A09DA" w:rsidP="005421C8">
      <w:pPr>
        <w:spacing w:line="276" w:lineRule="auto"/>
        <w:ind w:left="426" w:hanging="426"/>
        <w:jc w:val="both"/>
        <w:rPr>
          <w:rFonts w:asciiTheme="minorHAnsi" w:hAnsiTheme="minorHAnsi"/>
          <w:sz w:val="22"/>
          <w:szCs w:val="22"/>
        </w:rPr>
      </w:pPr>
      <w:r w:rsidRPr="000A09DA">
        <w:rPr>
          <w:rFonts w:asciiTheme="minorHAnsi" w:hAnsiTheme="minorHAnsi"/>
          <w:sz w:val="22"/>
          <w:szCs w:val="22"/>
        </w:rPr>
        <w:t>3.</w:t>
      </w:r>
      <w:r w:rsidRPr="000A09DA">
        <w:rPr>
          <w:rFonts w:asciiTheme="minorHAnsi" w:hAnsiTheme="minorHAnsi"/>
          <w:sz w:val="22"/>
          <w:szCs w:val="22"/>
        </w:rPr>
        <w:tab/>
        <w:t>Uvedená cena je pevná, nejvýše přípustná a nelze ji zvýšit, ani v důsledku změny cen vstupů nebo jiných vnějších podmínek.</w:t>
      </w:r>
    </w:p>
    <w:p w14:paraId="74AC68FC" w14:textId="5FF28366" w:rsidR="005421C8" w:rsidRPr="000A09DA" w:rsidRDefault="00770A1F" w:rsidP="005421C8">
      <w:pPr>
        <w:pStyle w:val="Seznam"/>
        <w:numPr>
          <w:ilvl w:val="0"/>
          <w:numId w:val="0"/>
        </w:numPr>
        <w:spacing w:line="276" w:lineRule="auto"/>
        <w:ind w:left="426" w:hanging="426"/>
        <w:rPr>
          <w:rFonts w:asciiTheme="minorHAnsi" w:hAnsiTheme="minorHAnsi"/>
          <w:sz w:val="22"/>
          <w:szCs w:val="22"/>
        </w:rPr>
      </w:pPr>
      <w:r>
        <w:rPr>
          <w:rFonts w:asciiTheme="minorHAnsi" w:hAnsiTheme="minorHAnsi"/>
          <w:sz w:val="22"/>
          <w:szCs w:val="22"/>
        </w:rPr>
        <w:t>4</w:t>
      </w:r>
      <w:r w:rsidR="000A09DA" w:rsidRPr="000A09DA">
        <w:rPr>
          <w:rFonts w:asciiTheme="minorHAnsi" w:hAnsiTheme="minorHAnsi"/>
          <w:sz w:val="22"/>
          <w:szCs w:val="22"/>
        </w:rPr>
        <w:t>.</w:t>
      </w:r>
      <w:r w:rsidR="000A09DA" w:rsidRPr="000A09DA">
        <w:rPr>
          <w:rFonts w:asciiTheme="minorHAnsi" w:hAnsiTheme="minorHAnsi"/>
          <w:sz w:val="22"/>
          <w:szCs w:val="22"/>
        </w:rPr>
        <w:tab/>
        <w:t xml:space="preserve">Zhotovitel prohlašuje, že v uvedené ceně jsou zahrnuty veškeré dodávky, výkony, náklady a nákladové faktory všeho druhu (např. náklady na provedení zkoušek, aj.), které zhotoviteli vzniknou po celou dobu realizace díla až do doby předání provedeného díla bez vad a </w:t>
      </w:r>
      <w:r w:rsidR="000A09DA" w:rsidRPr="000A09DA">
        <w:rPr>
          <w:rFonts w:asciiTheme="minorHAnsi" w:hAnsiTheme="minorHAnsi"/>
          <w:sz w:val="22"/>
          <w:szCs w:val="22"/>
        </w:rPr>
        <w:lastRenderedPageBreak/>
        <w:t>v požadovaném termínu, a to se zahrnutím všech vedlejších činností nutných pro funkčnost zhotoveného díla, které zhotovitel mohl a měl reálně na základě svých odborných znalostí předvídat při uzavření této smlouvy.</w:t>
      </w:r>
    </w:p>
    <w:p w14:paraId="15446EE8" w14:textId="77777777" w:rsidR="00661BBB" w:rsidRDefault="00661BBB" w:rsidP="000A09DA">
      <w:pPr>
        <w:pStyle w:val="Seznam"/>
        <w:numPr>
          <w:ilvl w:val="0"/>
          <w:numId w:val="0"/>
        </w:numPr>
        <w:spacing w:line="276" w:lineRule="auto"/>
        <w:rPr>
          <w:rFonts w:asciiTheme="minorHAnsi" w:hAnsiTheme="minorHAnsi"/>
          <w:sz w:val="22"/>
          <w:szCs w:val="22"/>
        </w:rPr>
      </w:pPr>
    </w:p>
    <w:p w14:paraId="56DE0092" w14:textId="77777777" w:rsidR="006C4720" w:rsidRPr="000A09DA" w:rsidRDefault="006C4720" w:rsidP="000A09DA">
      <w:pPr>
        <w:pStyle w:val="Seznam"/>
        <w:numPr>
          <w:ilvl w:val="0"/>
          <w:numId w:val="0"/>
        </w:numPr>
        <w:spacing w:line="276" w:lineRule="auto"/>
        <w:rPr>
          <w:rFonts w:asciiTheme="minorHAnsi" w:hAnsiTheme="minorHAnsi"/>
          <w:sz w:val="22"/>
          <w:szCs w:val="22"/>
        </w:rPr>
      </w:pPr>
    </w:p>
    <w:p w14:paraId="7D5F685C"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IV.</w:t>
      </w:r>
    </w:p>
    <w:p w14:paraId="50338676"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Platební podmínky a fakturace</w:t>
      </w:r>
    </w:p>
    <w:p w14:paraId="63BA2C37" w14:textId="232DAB66" w:rsidR="000A09DA" w:rsidRPr="000A09DA" w:rsidRDefault="000A09DA" w:rsidP="000A09DA">
      <w:pPr>
        <w:spacing w:line="276" w:lineRule="auto"/>
        <w:ind w:left="426" w:hanging="426"/>
        <w:jc w:val="both"/>
        <w:rPr>
          <w:rFonts w:asciiTheme="minorHAnsi" w:hAnsiTheme="minorHAnsi"/>
          <w:sz w:val="22"/>
          <w:szCs w:val="22"/>
        </w:rPr>
      </w:pPr>
      <w:r w:rsidRPr="000A09DA">
        <w:rPr>
          <w:rFonts w:asciiTheme="minorHAnsi" w:hAnsiTheme="minorHAnsi"/>
          <w:sz w:val="22"/>
          <w:szCs w:val="22"/>
        </w:rPr>
        <w:t>1.</w:t>
      </w:r>
      <w:r w:rsidRPr="000A09DA">
        <w:rPr>
          <w:rFonts w:asciiTheme="minorHAnsi" w:hAnsiTheme="minorHAnsi"/>
          <w:sz w:val="22"/>
          <w:szCs w:val="22"/>
        </w:rPr>
        <w:tab/>
      </w:r>
      <w:r w:rsidR="00973533" w:rsidRPr="00973533">
        <w:rPr>
          <w:rFonts w:asciiTheme="minorHAnsi" w:hAnsiTheme="minorHAnsi"/>
          <w:sz w:val="22"/>
          <w:szCs w:val="22"/>
        </w:rPr>
        <w:t>Zhotovitel vystaví ke každé</w:t>
      </w:r>
      <w:r w:rsidR="00BF04CA">
        <w:rPr>
          <w:rFonts w:asciiTheme="minorHAnsi" w:hAnsiTheme="minorHAnsi"/>
          <w:sz w:val="22"/>
          <w:szCs w:val="22"/>
        </w:rPr>
        <w:t>mu</w:t>
      </w:r>
      <w:r w:rsidR="00973533" w:rsidRPr="00973533">
        <w:rPr>
          <w:rFonts w:asciiTheme="minorHAnsi" w:hAnsiTheme="minorHAnsi"/>
          <w:sz w:val="22"/>
          <w:szCs w:val="22"/>
        </w:rPr>
        <w:t xml:space="preserve"> dílčí</w:t>
      </w:r>
      <w:r w:rsidR="00BF04CA">
        <w:rPr>
          <w:rFonts w:asciiTheme="minorHAnsi" w:hAnsiTheme="minorHAnsi"/>
          <w:sz w:val="22"/>
          <w:szCs w:val="22"/>
        </w:rPr>
        <w:t>mu dílu provedenému dle dílčí písemné objednávky</w:t>
      </w:r>
      <w:r w:rsidR="00973533" w:rsidRPr="00973533">
        <w:rPr>
          <w:rFonts w:asciiTheme="minorHAnsi" w:hAnsiTheme="minorHAnsi"/>
          <w:sz w:val="22"/>
          <w:szCs w:val="22"/>
        </w:rPr>
        <w:t xml:space="preserve">, na základě předání </w:t>
      </w:r>
      <w:r w:rsidR="00133137">
        <w:rPr>
          <w:rFonts w:asciiTheme="minorHAnsi" w:hAnsiTheme="minorHAnsi"/>
          <w:sz w:val="22"/>
          <w:szCs w:val="22"/>
        </w:rPr>
        <w:t xml:space="preserve">každého </w:t>
      </w:r>
      <w:r w:rsidR="00973533" w:rsidRPr="00973533">
        <w:rPr>
          <w:rFonts w:asciiTheme="minorHAnsi" w:hAnsiTheme="minorHAnsi"/>
          <w:sz w:val="22"/>
          <w:szCs w:val="22"/>
        </w:rPr>
        <w:t>díla dle předávacího protokolu fakturu. Faktura bude odeslána objednateli nejpozději 5. pracovní den po předání díla.</w:t>
      </w:r>
    </w:p>
    <w:p w14:paraId="783F2187" w14:textId="77777777" w:rsidR="000A09DA" w:rsidRPr="000A09DA" w:rsidRDefault="000A09DA" w:rsidP="000A09DA">
      <w:pPr>
        <w:spacing w:line="276" w:lineRule="auto"/>
        <w:ind w:left="426" w:hanging="426"/>
        <w:jc w:val="both"/>
        <w:rPr>
          <w:rFonts w:asciiTheme="minorHAnsi" w:hAnsiTheme="minorHAnsi"/>
          <w:iCs/>
          <w:sz w:val="22"/>
          <w:szCs w:val="22"/>
        </w:rPr>
      </w:pPr>
      <w:r w:rsidRPr="000A09DA">
        <w:rPr>
          <w:rFonts w:asciiTheme="minorHAnsi" w:hAnsiTheme="minorHAnsi"/>
          <w:sz w:val="22"/>
          <w:szCs w:val="22"/>
        </w:rPr>
        <w:t>2.</w:t>
      </w:r>
      <w:r w:rsidRPr="000A09DA">
        <w:rPr>
          <w:rFonts w:asciiTheme="minorHAnsi" w:hAnsiTheme="minorHAnsi"/>
          <w:sz w:val="22"/>
          <w:szCs w:val="22"/>
        </w:rPr>
        <w:tab/>
        <w:t xml:space="preserve">Objednatel je povinen za fakturu zaplatit bezhotovostním převodem na účet zhotovitele, který je uvedený na daňovém dokladu, do </w:t>
      </w:r>
      <w:r w:rsidR="007C3467">
        <w:rPr>
          <w:rFonts w:asciiTheme="minorHAnsi" w:hAnsiTheme="minorHAnsi"/>
          <w:sz w:val="22"/>
          <w:szCs w:val="22"/>
        </w:rPr>
        <w:t>3</w:t>
      </w:r>
      <w:r w:rsidRPr="000A09DA">
        <w:rPr>
          <w:rFonts w:asciiTheme="minorHAnsi" w:hAnsiTheme="minorHAnsi"/>
          <w:sz w:val="22"/>
          <w:szCs w:val="22"/>
        </w:rPr>
        <w:t>0 dnů od jejího řádného doručení.</w:t>
      </w:r>
      <w:r w:rsidRPr="000A09DA">
        <w:rPr>
          <w:rFonts w:asciiTheme="minorHAnsi" w:hAnsiTheme="minorHAnsi"/>
          <w:iCs/>
          <w:sz w:val="22"/>
          <w:szCs w:val="22"/>
        </w:rPr>
        <w:t xml:space="preserve"> V pochybnostech platí, že faktura byla doručena třetí den po odeslání. Povinnost objednatele uhradit zhotoviteli cenu prací se považuje za splněnou dnem odepsání platby z účtu objednatele. </w:t>
      </w:r>
    </w:p>
    <w:p w14:paraId="28F6394C" w14:textId="77777777" w:rsidR="00565FC9" w:rsidRDefault="000A09DA" w:rsidP="001C7B95">
      <w:pPr>
        <w:spacing w:line="276" w:lineRule="auto"/>
        <w:ind w:left="426" w:hanging="426"/>
        <w:jc w:val="both"/>
        <w:rPr>
          <w:rFonts w:asciiTheme="minorHAnsi" w:hAnsiTheme="minorHAnsi"/>
          <w:sz w:val="22"/>
          <w:szCs w:val="22"/>
        </w:rPr>
      </w:pPr>
      <w:r w:rsidRPr="000A09DA">
        <w:rPr>
          <w:rFonts w:asciiTheme="minorHAnsi" w:hAnsiTheme="minorHAnsi"/>
          <w:sz w:val="22"/>
          <w:szCs w:val="22"/>
        </w:rPr>
        <w:t>3.</w:t>
      </w:r>
      <w:r w:rsidRPr="000A09DA">
        <w:rPr>
          <w:rFonts w:asciiTheme="minorHAnsi" w:hAnsiTheme="minorHAnsi"/>
          <w:sz w:val="22"/>
          <w:szCs w:val="22"/>
        </w:rPr>
        <w:tab/>
        <w:t xml:space="preserve">Adresa pro doručení faktury je sídlo objednatele. Faktura kromě náležitostí daňového dokladu v souladu se zákonem č. 235/2004 Sb., o dani z přidané hodnoty, v platném znění, bude dále obsahovat číslo smlouvy objednatele a bankovní spojení zhotovitele. </w:t>
      </w:r>
    </w:p>
    <w:p w14:paraId="0900D8D4" w14:textId="77777777" w:rsidR="000A09DA" w:rsidRPr="000A09DA" w:rsidRDefault="000A09DA" w:rsidP="000A09DA">
      <w:pPr>
        <w:spacing w:line="276" w:lineRule="auto"/>
        <w:ind w:left="426" w:hanging="426"/>
        <w:jc w:val="both"/>
        <w:rPr>
          <w:rFonts w:asciiTheme="minorHAnsi" w:hAnsiTheme="minorHAnsi"/>
          <w:sz w:val="22"/>
          <w:szCs w:val="22"/>
        </w:rPr>
      </w:pPr>
      <w:r w:rsidRPr="000A09DA">
        <w:rPr>
          <w:rFonts w:asciiTheme="minorHAnsi" w:hAnsiTheme="minorHAnsi"/>
          <w:sz w:val="22"/>
          <w:szCs w:val="22"/>
        </w:rPr>
        <w:t>4.</w:t>
      </w:r>
      <w:r w:rsidRPr="000A09DA">
        <w:rPr>
          <w:rFonts w:asciiTheme="minorHAnsi" w:hAnsiTheme="minorHAnsi"/>
          <w:sz w:val="22"/>
          <w:szCs w:val="22"/>
        </w:rPr>
        <w:tab/>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14:paraId="008AE3AF" w14:textId="77777777" w:rsidR="000A09DA" w:rsidRDefault="000A09DA" w:rsidP="000A09DA">
      <w:pPr>
        <w:spacing w:line="276" w:lineRule="auto"/>
        <w:ind w:left="426" w:hanging="426"/>
        <w:jc w:val="both"/>
        <w:rPr>
          <w:rFonts w:asciiTheme="minorHAnsi" w:hAnsiTheme="minorHAnsi"/>
          <w:iCs/>
          <w:sz w:val="22"/>
          <w:szCs w:val="22"/>
        </w:rPr>
      </w:pPr>
      <w:r w:rsidRPr="000A09DA">
        <w:rPr>
          <w:rFonts w:asciiTheme="minorHAnsi" w:hAnsiTheme="minorHAnsi"/>
          <w:sz w:val="22"/>
          <w:szCs w:val="22"/>
        </w:rPr>
        <w:t>5.</w:t>
      </w:r>
      <w:r w:rsidRPr="000A09DA">
        <w:rPr>
          <w:rFonts w:asciiTheme="minorHAnsi" w:hAnsiTheme="minorHAnsi"/>
          <w:iCs/>
          <w:sz w:val="22"/>
          <w:szCs w:val="22"/>
        </w:rPr>
        <w:tab/>
        <w:t>Zhotovitel prohlašuje, že číslo jím uvedeného bankovního spojení, na které se bude provádět bezhotovostní úhrada za předmět plnění, je evidováno v souladu s §96 zákona o DPH v registru plátců.</w:t>
      </w:r>
    </w:p>
    <w:p w14:paraId="6B4D598F" w14:textId="77777777" w:rsidR="00745F5B" w:rsidRPr="000A09DA" w:rsidRDefault="00745F5B" w:rsidP="000A09DA">
      <w:pPr>
        <w:spacing w:line="276" w:lineRule="auto"/>
        <w:ind w:left="426" w:hanging="426"/>
        <w:jc w:val="both"/>
        <w:rPr>
          <w:rFonts w:asciiTheme="minorHAnsi" w:hAnsiTheme="minorHAnsi"/>
          <w:iCs/>
          <w:sz w:val="22"/>
          <w:szCs w:val="22"/>
        </w:rPr>
      </w:pPr>
      <w:r w:rsidRPr="00745F5B">
        <w:rPr>
          <w:rFonts w:asciiTheme="minorHAnsi" w:hAnsiTheme="minorHAnsi"/>
          <w:iCs/>
          <w:sz w:val="22"/>
          <w:szCs w:val="22"/>
        </w:rPr>
        <w:t>6.</w:t>
      </w:r>
      <w:r>
        <w:rPr>
          <w:rFonts w:asciiTheme="minorHAnsi" w:hAnsiTheme="minorHAnsi"/>
          <w:iCs/>
          <w:color w:val="FF0000"/>
          <w:sz w:val="22"/>
          <w:szCs w:val="22"/>
        </w:rPr>
        <w:t xml:space="preserve">    </w:t>
      </w:r>
      <w:r w:rsidRPr="00745F5B">
        <w:rPr>
          <w:rFonts w:asciiTheme="minorHAnsi" w:hAnsiTheme="minorHAnsi"/>
          <w:iCs/>
          <w:sz w:val="22"/>
          <w:szCs w:val="22"/>
        </w:rPr>
        <w:t>Zhotovitel se zavazuje, že pokud nastanou na jeho straně skutečnosti uvedené v § 109 zákona č. 235/2004 Sb., o dani z přidané hodnoty oznámí neprodleně tuto skutečnost objednateli. Objednatel je oprávněn v návaznosti na toto oznámení postupovat v souladu s § 109a). Pokud Objednatel uhradí na základě obdržených informací daň na depozitní účet zhotovitele vedeného u místně příslušného finančního úřadu, dochází ke snížení pohledávky zhotovitele za objednatelem o příslušnou částku daně a zhotovitel tak není oprávněn po objednateli požadovat uhrazení této částky.</w:t>
      </w:r>
    </w:p>
    <w:p w14:paraId="1171AA81" w14:textId="77777777" w:rsidR="000A09DA" w:rsidRDefault="000A09DA" w:rsidP="000A09DA">
      <w:pPr>
        <w:spacing w:line="276" w:lineRule="auto"/>
        <w:ind w:left="426" w:hanging="426"/>
        <w:jc w:val="both"/>
        <w:rPr>
          <w:rFonts w:asciiTheme="minorHAnsi" w:hAnsiTheme="minorHAnsi"/>
          <w:sz w:val="22"/>
          <w:szCs w:val="22"/>
        </w:rPr>
      </w:pPr>
    </w:p>
    <w:p w14:paraId="37E164FB" w14:textId="77777777" w:rsidR="006C4720" w:rsidRDefault="006C4720" w:rsidP="000A09DA">
      <w:pPr>
        <w:spacing w:line="276" w:lineRule="auto"/>
        <w:ind w:left="426" w:hanging="426"/>
        <w:jc w:val="both"/>
        <w:rPr>
          <w:rFonts w:asciiTheme="minorHAnsi" w:hAnsiTheme="minorHAnsi"/>
          <w:sz w:val="22"/>
          <w:szCs w:val="22"/>
        </w:rPr>
      </w:pPr>
    </w:p>
    <w:p w14:paraId="0AEC74EE" w14:textId="77777777" w:rsidR="006C4720" w:rsidRPr="00D65AEF" w:rsidRDefault="006C4720" w:rsidP="006C4720">
      <w:pPr>
        <w:tabs>
          <w:tab w:val="left" w:pos="720"/>
        </w:tabs>
        <w:spacing w:line="276" w:lineRule="auto"/>
        <w:ind w:left="426" w:hanging="426"/>
        <w:jc w:val="center"/>
        <w:rPr>
          <w:rFonts w:asciiTheme="minorHAnsi" w:hAnsiTheme="minorHAnsi" w:cstheme="minorHAnsi"/>
          <w:b/>
          <w:sz w:val="22"/>
          <w:szCs w:val="22"/>
        </w:rPr>
      </w:pPr>
      <w:r w:rsidRPr="00D65AEF">
        <w:rPr>
          <w:rFonts w:asciiTheme="minorHAnsi" w:hAnsiTheme="minorHAnsi" w:cstheme="minorHAnsi"/>
          <w:b/>
          <w:sz w:val="22"/>
          <w:szCs w:val="22"/>
        </w:rPr>
        <w:t>V.</w:t>
      </w:r>
    </w:p>
    <w:p w14:paraId="2C4E7892" w14:textId="77777777" w:rsidR="006C4720" w:rsidRDefault="006C4720" w:rsidP="006C4720">
      <w:pPr>
        <w:tabs>
          <w:tab w:val="left" w:pos="720"/>
        </w:tabs>
        <w:spacing w:line="276" w:lineRule="auto"/>
        <w:ind w:left="426" w:hanging="426"/>
        <w:jc w:val="center"/>
        <w:rPr>
          <w:rFonts w:asciiTheme="minorHAnsi" w:hAnsiTheme="minorHAnsi" w:cstheme="minorHAnsi"/>
          <w:b/>
          <w:sz w:val="22"/>
          <w:szCs w:val="22"/>
        </w:rPr>
      </w:pPr>
      <w:r w:rsidRPr="007B7BBB">
        <w:rPr>
          <w:rFonts w:asciiTheme="minorHAnsi" w:hAnsiTheme="minorHAnsi" w:cstheme="minorHAnsi"/>
          <w:b/>
          <w:sz w:val="22"/>
          <w:szCs w:val="22"/>
        </w:rPr>
        <w:t>Podmínky pro zasílání faktur v elektronické podobě</w:t>
      </w:r>
    </w:p>
    <w:p w14:paraId="59745606" w14:textId="77777777" w:rsidR="006C4720" w:rsidRPr="007B7BBB" w:rsidRDefault="006C4720" w:rsidP="006C4720">
      <w:pPr>
        <w:pStyle w:val="Normlnweb"/>
        <w:numPr>
          <w:ilvl w:val="0"/>
          <w:numId w:val="19"/>
        </w:numPr>
        <w:spacing w:line="276" w:lineRule="auto"/>
        <w:jc w:val="both"/>
        <w:rPr>
          <w:rFonts w:asciiTheme="minorHAnsi" w:hAnsiTheme="minorHAnsi" w:cstheme="minorHAnsi"/>
          <w:sz w:val="22"/>
          <w:szCs w:val="22"/>
        </w:rPr>
      </w:pPr>
      <w:r w:rsidRPr="007B7BBB">
        <w:rPr>
          <w:rFonts w:asciiTheme="minorHAnsi" w:hAnsiTheme="minorHAnsi" w:cstheme="minorHAnsi"/>
          <w:sz w:val="22"/>
          <w:szCs w:val="22"/>
        </w:rPr>
        <w:t xml:space="preserve">Pro příjem faktur a jejich příloh v elektronické podobě je nutné používat elektronickou poštovní adresu: </w:t>
      </w:r>
      <w:hyperlink r:id="rId12" w:history="1">
        <w:r w:rsidRPr="00D26EE2">
          <w:rPr>
            <w:rFonts w:asciiTheme="minorHAnsi" w:hAnsiTheme="minorHAnsi" w:cstheme="minorHAnsi"/>
            <w:color w:val="0070C0"/>
            <w:sz w:val="22"/>
            <w:szCs w:val="22"/>
            <w:u w:val="single"/>
          </w:rPr>
          <w:t>fakturace@dpmb.cz</w:t>
        </w:r>
      </w:hyperlink>
      <w:r w:rsidRPr="007B7BBB">
        <w:rPr>
          <w:rFonts w:asciiTheme="minorHAnsi" w:hAnsiTheme="minorHAnsi" w:cstheme="minorHAnsi"/>
          <w:sz w:val="22"/>
          <w:szCs w:val="22"/>
        </w:rPr>
        <w:t xml:space="preserve"> </w:t>
      </w:r>
    </w:p>
    <w:p w14:paraId="5F150DFA" w14:textId="77777777" w:rsidR="006C4720" w:rsidRPr="007B7BBB" w:rsidRDefault="006C4720" w:rsidP="006C4720">
      <w:pPr>
        <w:pStyle w:val="Normlnweb"/>
        <w:numPr>
          <w:ilvl w:val="0"/>
          <w:numId w:val="19"/>
        </w:numPr>
        <w:spacing w:line="276" w:lineRule="auto"/>
        <w:jc w:val="both"/>
        <w:rPr>
          <w:rFonts w:asciiTheme="minorHAnsi" w:hAnsiTheme="minorHAnsi" w:cstheme="minorHAnsi"/>
          <w:sz w:val="22"/>
          <w:szCs w:val="22"/>
        </w:rPr>
      </w:pPr>
      <w:r w:rsidRPr="007B7BBB">
        <w:rPr>
          <w:rFonts w:asciiTheme="minorHAnsi" w:hAnsiTheme="minorHAnsi" w:cstheme="minorHAnsi"/>
          <w:sz w:val="22"/>
          <w:szCs w:val="22"/>
        </w:rPr>
        <w:t>Velikost e-mailové zprávy je stanovena maximálně na 10 MB.</w:t>
      </w:r>
    </w:p>
    <w:p w14:paraId="45C61BF1" w14:textId="73296FF0" w:rsidR="006C4720" w:rsidRPr="007B7BBB" w:rsidRDefault="006C4720" w:rsidP="006C4720">
      <w:pPr>
        <w:pStyle w:val="Normlnweb"/>
        <w:numPr>
          <w:ilvl w:val="0"/>
          <w:numId w:val="19"/>
        </w:numPr>
        <w:spacing w:line="276" w:lineRule="auto"/>
        <w:jc w:val="both"/>
        <w:rPr>
          <w:rFonts w:asciiTheme="minorHAnsi" w:hAnsiTheme="minorHAnsi" w:cstheme="minorHAnsi"/>
          <w:sz w:val="22"/>
          <w:szCs w:val="22"/>
        </w:rPr>
      </w:pPr>
      <w:r w:rsidRPr="007B7BBB">
        <w:rPr>
          <w:rFonts w:asciiTheme="minorHAnsi" w:hAnsiTheme="minorHAnsi" w:cstheme="minorHAnsi"/>
          <w:sz w:val="22"/>
          <w:szCs w:val="22"/>
        </w:rPr>
        <w:t xml:space="preserve">Pokud </w:t>
      </w:r>
      <w:r w:rsidR="00C62C68">
        <w:rPr>
          <w:rFonts w:asciiTheme="minorHAnsi" w:hAnsiTheme="minorHAnsi" w:cstheme="minorHAnsi"/>
          <w:sz w:val="22"/>
          <w:szCs w:val="22"/>
        </w:rPr>
        <w:t>zhotovitel</w:t>
      </w:r>
      <w:r w:rsidRPr="007B7BBB">
        <w:rPr>
          <w:rFonts w:asciiTheme="minorHAnsi" w:hAnsiTheme="minorHAnsi" w:cstheme="minorHAnsi"/>
          <w:sz w:val="22"/>
          <w:szCs w:val="22"/>
        </w:rPr>
        <w:t xml:space="preserve"> zašle s daňovým dokladem další soubory, budou tyto soubory zařazeny do zpracování jako přílohy. Možný formát příloh je pouze PDF nebo CSV.</w:t>
      </w:r>
    </w:p>
    <w:p w14:paraId="5C2ACA82" w14:textId="77777777" w:rsidR="006C4720" w:rsidRPr="007B7BBB" w:rsidRDefault="006C4720" w:rsidP="006C4720">
      <w:pPr>
        <w:pStyle w:val="Normlnweb"/>
        <w:numPr>
          <w:ilvl w:val="0"/>
          <w:numId w:val="19"/>
        </w:numPr>
        <w:spacing w:line="276" w:lineRule="auto"/>
        <w:jc w:val="both"/>
        <w:rPr>
          <w:rFonts w:asciiTheme="minorHAnsi" w:hAnsiTheme="minorHAnsi" w:cstheme="minorHAnsi"/>
          <w:sz w:val="22"/>
          <w:szCs w:val="22"/>
        </w:rPr>
      </w:pPr>
      <w:r w:rsidRPr="007B7BBB">
        <w:rPr>
          <w:rFonts w:asciiTheme="minorHAnsi" w:hAnsiTheme="minorHAnsi" w:cstheme="minorHAnsi"/>
          <w:sz w:val="22"/>
          <w:szCs w:val="22"/>
        </w:rPr>
        <w:t>Daňové doklady musí splňovat všechny náležitosti dle obecně závazných předpisů.</w:t>
      </w:r>
    </w:p>
    <w:p w14:paraId="70A7D4E2" w14:textId="77777777" w:rsidR="006C4720" w:rsidRPr="007B7BBB" w:rsidRDefault="006C4720" w:rsidP="006C4720">
      <w:pPr>
        <w:pStyle w:val="Normlnweb"/>
        <w:numPr>
          <w:ilvl w:val="0"/>
          <w:numId w:val="19"/>
        </w:numPr>
        <w:spacing w:line="276" w:lineRule="auto"/>
        <w:jc w:val="both"/>
        <w:rPr>
          <w:rFonts w:asciiTheme="minorHAnsi" w:hAnsiTheme="minorHAnsi" w:cstheme="minorHAnsi"/>
          <w:sz w:val="22"/>
          <w:szCs w:val="22"/>
        </w:rPr>
      </w:pPr>
      <w:r w:rsidRPr="007B7BBB">
        <w:rPr>
          <w:rFonts w:asciiTheme="minorHAnsi" w:hAnsiTheme="minorHAnsi" w:cstheme="minorHAnsi"/>
          <w:sz w:val="22"/>
          <w:szCs w:val="22"/>
        </w:rPr>
        <w:t>Faktury, které budou akceptovány pro další zpracování, jsou daňové doklady ve formátu PDF a jejich přílohy ve formátu PDF nebo CSV.</w:t>
      </w:r>
    </w:p>
    <w:p w14:paraId="719EE560" w14:textId="77777777" w:rsidR="006C4720" w:rsidRPr="007B7BBB" w:rsidRDefault="006C4720" w:rsidP="006C4720">
      <w:pPr>
        <w:pStyle w:val="Normlnweb"/>
        <w:numPr>
          <w:ilvl w:val="0"/>
          <w:numId w:val="19"/>
        </w:numPr>
        <w:spacing w:line="276" w:lineRule="auto"/>
        <w:jc w:val="both"/>
        <w:rPr>
          <w:rFonts w:asciiTheme="minorHAnsi" w:hAnsiTheme="minorHAnsi" w:cstheme="minorHAnsi"/>
          <w:sz w:val="22"/>
          <w:szCs w:val="22"/>
        </w:rPr>
      </w:pPr>
      <w:r w:rsidRPr="007B7BBB">
        <w:rPr>
          <w:rFonts w:asciiTheme="minorHAnsi" w:hAnsiTheme="minorHAnsi" w:cstheme="minorHAnsi"/>
          <w:sz w:val="22"/>
          <w:szCs w:val="22"/>
        </w:rPr>
        <w:t>V případě, že e-mailová zpráva, či faktura nesplní uvedené podmínky v bodě 1 až 3, považuje se taková faktura včetně příloh za nedoručenou a nebude Odběratelem zpracována.</w:t>
      </w:r>
    </w:p>
    <w:p w14:paraId="77D276B4" w14:textId="77777777" w:rsidR="006C4720" w:rsidRPr="007B7BBB" w:rsidRDefault="006C4720" w:rsidP="006C4720">
      <w:pPr>
        <w:pStyle w:val="Normlnweb"/>
        <w:numPr>
          <w:ilvl w:val="0"/>
          <w:numId w:val="19"/>
        </w:numPr>
        <w:spacing w:line="276" w:lineRule="auto"/>
        <w:jc w:val="both"/>
        <w:rPr>
          <w:rFonts w:asciiTheme="minorHAnsi" w:hAnsiTheme="minorHAnsi" w:cstheme="minorHAnsi"/>
          <w:sz w:val="22"/>
          <w:szCs w:val="22"/>
        </w:rPr>
      </w:pPr>
      <w:r w:rsidRPr="007B7BBB">
        <w:rPr>
          <w:rFonts w:asciiTheme="minorHAnsi" w:hAnsiTheme="minorHAnsi" w:cstheme="minorHAnsi"/>
          <w:sz w:val="22"/>
          <w:szCs w:val="22"/>
        </w:rPr>
        <w:lastRenderedPageBreak/>
        <w:t>Takto sjednané podmínky touto smlouvou jsou vyjádřením souhlasu se zasíláním daňových dokladů v elektronické podobě a s elektronickou fakturací dle § 26, odst. 3 zákona č.235/2004 Sb. o dani z přidané hodnoty.</w:t>
      </w:r>
    </w:p>
    <w:p w14:paraId="6020C7B5" w14:textId="77777777" w:rsidR="006C4720" w:rsidRPr="007B7BBB" w:rsidRDefault="006C4720" w:rsidP="006C4720">
      <w:pPr>
        <w:pStyle w:val="Normlnweb"/>
        <w:numPr>
          <w:ilvl w:val="0"/>
          <w:numId w:val="19"/>
        </w:numPr>
        <w:spacing w:line="276" w:lineRule="auto"/>
        <w:jc w:val="both"/>
        <w:rPr>
          <w:rFonts w:asciiTheme="minorHAnsi" w:hAnsiTheme="minorHAnsi" w:cstheme="minorHAnsi"/>
          <w:sz w:val="22"/>
          <w:szCs w:val="22"/>
        </w:rPr>
      </w:pPr>
      <w:r w:rsidRPr="007B7BBB">
        <w:rPr>
          <w:rFonts w:asciiTheme="minorHAnsi" w:hAnsiTheme="minorHAnsi" w:cstheme="minorHAnsi"/>
          <w:sz w:val="22"/>
          <w:szCs w:val="22"/>
        </w:rPr>
        <w:t>Souhlas se zasíláním faktur v elektronické podobě nabývá platnosti dnem účinnosti smlouvy.</w:t>
      </w:r>
    </w:p>
    <w:p w14:paraId="5C7C7AFD" w14:textId="77777777" w:rsidR="006C4720" w:rsidRDefault="006C4720" w:rsidP="000A09DA">
      <w:pPr>
        <w:tabs>
          <w:tab w:val="left" w:pos="720"/>
        </w:tabs>
        <w:spacing w:line="276" w:lineRule="auto"/>
        <w:ind w:left="720" w:hanging="720"/>
        <w:jc w:val="center"/>
        <w:rPr>
          <w:rFonts w:asciiTheme="minorHAnsi" w:hAnsiTheme="minorHAnsi"/>
          <w:b/>
          <w:sz w:val="22"/>
          <w:szCs w:val="22"/>
        </w:rPr>
      </w:pPr>
    </w:p>
    <w:p w14:paraId="11CCDC3B" w14:textId="77777777" w:rsidR="006C4720" w:rsidRDefault="006C4720" w:rsidP="000A09DA">
      <w:pPr>
        <w:tabs>
          <w:tab w:val="left" w:pos="720"/>
        </w:tabs>
        <w:spacing w:line="276" w:lineRule="auto"/>
        <w:ind w:left="720" w:hanging="720"/>
        <w:jc w:val="center"/>
        <w:rPr>
          <w:rFonts w:asciiTheme="minorHAnsi" w:hAnsiTheme="minorHAnsi"/>
          <w:b/>
          <w:sz w:val="22"/>
          <w:szCs w:val="22"/>
        </w:rPr>
      </w:pPr>
    </w:p>
    <w:p w14:paraId="50A6D6ED" w14:textId="2E872616"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V</w:t>
      </w:r>
      <w:r w:rsidR="006C4720">
        <w:rPr>
          <w:rFonts w:asciiTheme="minorHAnsi" w:hAnsiTheme="minorHAnsi"/>
          <w:b/>
          <w:sz w:val="22"/>
          <w:szCs w:val="22"/>
        </w:rPr>
        <w:t>I</w:t>
      </w:r>
      <w:r w:rsidRPr="000A09DA">
        <w:rPr>
          <w:rFonts w:asciiTheme="minorHAnsi" w:hAnsiTheme="minorHAnsi"/>
          <w:b/>
          <w:sz w:val="22"/>
          <w:szCs w:val="22"/>
        </w:rPr>
        <w:t>.</w:t>
      </w:r>
    </w:p>
    <w:p w14:paraId="2B90278D"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Podmínky realizace díla</w:t>
      </w:r>
    </w:p>
    <w:p w14:paraId="3B4CC95D" w14:textId="0D0AA2A0" w:rsidR="008C7D66" w:rsidRDefault="008C7D66" w:rsidP="00FF6C44">
      <w:pPr>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 xml:space="preserve">Zhotovitel je povinen </w:t>
      </w:r>
      <w:r w:rsidR="00EE4F8B">
        <w:rPr>
          <w:rFonts w:asciiTheme="minorHAnsi" w:hAnsiTheme="minorHAnsi"/>
          <w:sz w:val="22"/>
          <w:szCs w:val="22"/>
        </w:rPr>
        <w:t>ke</w:t>
      </w:r>
      <w:r>
        <w:rPr>
          <w:rFonts w:asciiTheme="minorHAnsi" w:hAnsiTheme="minorHAnsi"/>
          <w:sz w:val="22"/>
          <w:szCs w:val="22"/>
        </w:rPr>
        <w:t xml:space="preserve"> každé doručené faktu</w:t>
      </w:r>
      <w:r w:rsidR="00EE4F8B">
        <w:rPr>
          <w:rFonts w:asciiTheme="minorHAnsi" w:hAnsiTheme="minorHAnsi"/>
          <w:sz w:val="22"/>
          <w:szCs w:val="22"/>
        </w:rPr>
        <w:t>ře</w:t>
      </w:r>
      <w:r>
        <w:rPr>
          <w:rFonts w:asciiTheme="minorHAnsi" w:hAnsiTheme="minorHAnsi"/>
          <w:sz w:val="22"/>
          <w:szCs w:val="22"/>
        </w:rPr>
        <w:t>, ke každé</w:t>
      </w:r>
      <w:r w:rsidR="00113FB7">
        <w:rPr>
          <w:rFonts w:asciiTheme="minorHAnsi" w:hAnsiTheme="minorHAnsi"/>
          <w:sz w:val="22"/>
          <w:szCs w:val="22"/>
        </w:rPr>
        <w:t>mu</w:t>
      </w:r>
      <w:r>
        <w:rPr>
          <w:rFonts w:asciiTheme="minorHAnsi" w:hAnsiTheme="minorHAnsi"/>
          <w:sz w:val="22"/>
          <w:szCs w:val="22"/>
        </w:rPr>
        <w:t xml:space="preserve"> dílčí</w:t>
      </w:r>
      <w:r w:rsidR="00113FB7">
        <w:rPr>
          <w:rFonts w:asciiTheme="minorHAnsi" w:hAnsiTheme="minorHAnsi"/>
          <w:sz w:val="22"/>
          <w:szCs w:val="22"/>
        </w:rPr>
        <w:t>mu dílu</w:t>
      </w:r>
      <w:r w:rsidR="00EE4F8B">
        <w:rPr>
          <w:rFonts w:asciiTheme="minorHAnsi" w:hAnsiTheme="minorHAnsi"/>
          <w:sz w:val="22"/>
          <w:szCs w:val="22"/>
        </w:rPr>
        <w:t>,</w:t>
      </w:r>
      <w:r>
        <w:rPr>
          <w:rFonts w:asciiTheme="minorHAnsi" w:hAnsiTheme="minorHAnsi"/>
          <w:sz w:val="22"/>
          <w:szCs w:val="22"/>
        </w:rPr>
        <w:t xml:space="preserve"> dodat i protokol, </w:t>
      </w:r>
      <w:r w:rsidR="00781920">
        <w:rPr>
          <w:rFonts w:asciiTheme="minorHAnsi" w:hAnsiTheme="minorHAnsi"/>
          <w:sz w:val="22"/>
          <w:szCs w:val="22"/>
        </w:rPr>
        <w:t>ve kterém</w:t>
      </w:r>
      <w:r>
        <w:rPr>
          <w:rFonts w:asciiTheme="minorHAnsi" w:hAnsiTheme="minorHAnsi"/>
          <w:sz w:val="22"/>
          <w:szCs w:val="22"/>
        </w:rPr>
        <w:t xml:space="preserve"> bude </w:t>
      </w:r>
      <w:r w:rsidR="00EE4F8B">
        <w:rPr>
          <w:rFonts w:asciiTheme="minorHAnsi" w:hAnsiTheme="minorHAnsi"/>
          <w:sz w:val="22"/>
          <w:szCs w:val="22"/>
        </w:rPr>
        <w:t>sepsán</w:t>
      </w:r>
      <w:r>
        <w:rPr>
          <w:rFonts w:asciiTheme="minorHAnsi" w:hAnsiTheme="minorHAnsi"/>
          <w:sz w:val="22"/>
          <w:szCs w:val="22"/>
        </w:rPr>
        <w:t xml:space="preserve"> přehled spotřebovaných dílů a drobných komponent, které bylo nutné v rámci opravy vyměnit a dále bude uveden i počet hodin, které pracovníci Zhotovitele v rámci </w:t>
      </w:r>
      <w:r w:rsidR="00EE4F8B">
        <w:rPr>
          <w:rFonts w:asciiTheme="minorHAnsi" w:hAnsiTheme="minorHAnsi"/>
          <w:sz w:val="22"/>
          <w:szCs w:val="22"/>
        </w:rPr>
        <w:t>díla</w:t>
      </w:r>
      <w:r>
        <w:rPr>
          <w:rFonts w:asciiTheme="minorHAnsi" w:hAnsiTheme="minorHAnsi"/>
          <w:sz w:val="22"/>
          <w:szCs w:val="22"/>
        </w:rPr>
        <w:t xml:space="preserve"> vykonali.</w:t>
      </w:r>
    </w:p>
    <w:p w14:paraId="123EE3C0" w14:textId="6C0D8ABF" w:rsidR="006C4720" w:rsidRDefault="006C4720" w:rsidP="00FF6C44">
      <w:pPr>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 xml:space="preserve">Zhotovitel uvede v protokolu i opatření, které navrhuje Objednateli provádět tak, aby se závadám, jež bude v rámci každé dílčí objednávky řešit předcházelo. </w:t>
      </w:r>
    </w:p>
    <w:p w14:paraId="0BD5D6B8" w14:textId="77777777" w:rsidR="00ED7459" w:rsidRDefault="00ED7459" w:rsidP="000A09DA">
      <w:pPr>
        <w:tabs>
          <w:tab w:val="left" w:pos="720"/>
        </w:tabs>
        <w:spacing w:line="276" w:lineRule="auto"/>
        <w:ind w:left="426" w:hanging="426"/>
        <w:jc w:val="center"/>
        <w:rPr>
          <w:rFonts w:asciiTheme="minorHAnsi" w:hAnsiTheme="minorHAnsi"/>
          <w:b/>
          <w:sz w:val="22"/>
          <w:szCs w:val="22"/>
        </w:rPr>
      </w:pPr>
    </w:p>
    <w:p w14:paraId="040AF48F" w14:textId="77777777" w:rsidR="006C4720" w:rsidRDefault="006C4720" w:rsidP="000A09DA">
      <w:pPr>
        <w:tabs>
          <w:tab w:val="left" w:pos="720"/>
        </w:tabs>
        <w:spacing w:line="276" w:lineRule="auto"/>
        <w:ind w:left="426" w:hanging="426"/>
        <w:jc w:val="center"/>
        <w:rPr>
          <w:rFonts w:asciiTheme="minorHAnsi" w:hAnsiTheme="minorHAnsi"/>
          <w:b/>
          <w:sz w:val="22"/>
          <w:szCs w:val="22"/>
        </w:rPr>
      </w:pPr>
    </w:p>
    <w:p w14:paraId="259B13D5" w14:textId="5DB54444" w:rsidR="000A09DA" w:rsidRPr="000A09DA" w:rsidRDefault="000A09DA" w:rsidP="000A09DA">
      <w:pPr>
        <w:tabs>
          <w:tab w:val="left" w:pos="720"/>
        </w:tabs>
        <w:spacing w:line="276" w:lineRule="auto"/>
        <w:ind w:left="426" w:hanging="426"/>
        <w:jc w:val="center"/>
        <w:rPr>
          <w:rFonts w:asciiTheme="minorHAnsi" w:hAnsiTheme="minorHAnsi"/>
          <w:b/>
          <w:sz w:val="22"/>
          <w:szCs w:val="22"/>
        </w:rPr>
      </w:pPr>
      <w:r w:rsidRPr="000A09DA">
        <w:rPr>
          <w:rFonts w:asciiTheme="minorHAnsi" w:hAnsiTheme="minorHAnsi"/>
          <w:b/>
          <w:sz w:val="22"/>
          <w:szCs w:val="22"/>
        </w:rPr>
        <w:t>V</w:t>
      </w:r>
      <w:r w:rsidR="006C4720">
        <w:rPr>
          <w:rFonts w:asciiTheme="minorHAnsi" w:hAnsiTheme="minorHAnsi"/>
          <w:b/>
          <w:sz w:val="22"/>
          <w:szCs w:val="22"/>
        </w:rPr>
        <w:t>I</w:t>
      </w:r>
      <w:r w:rsidRPr="000A09DA">
        <w:rPr>
          <w:rFonts w:asciiTheme="minorHAnsi" w:hAnsiTheme="minorHAnsi"/>
          <w:b/>
          <w:sz w:val="22"/>
          <w:szCs w:val="22"/>
        </w:rPr>
        <w:t>I.</w:t>
      </w:r>
    </w:p>
    <w:p w14:paraId="495494B1"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Předání a převzetí díla</w:t>
      </w:r>
    </w:p>
    <w:p w14:paraId="4CD91AA0" w14:textId="77777777" w:rsidR="005F7C45" w:rsidRPr="005F7C45" w:rsidRDefault="00133137" w:rsidP="005F7C45">
      <w:pPr>
        <w:numPr>
          <w:ilvl w:val="0"/>
          <w:numId w:val="18"/>
        </w:numPr>
        <w:spacing w:line="276" w:lineRule="auto"/>
        <w:jc w:val="both"/>
        <w:rPr>
          <w:rFonts w:asciiTheme="minorHAnsi" w:hAnsiTheme="minorHAnsi"/>
          <w:sz w:val="22"/>
          <w:szCs w:val="22"/>
        </w:rPr>
      </w:pPr>
      <w:r>
        <w:rPr>
          <w:rFonts w:asciiTheme="minorHAnsi" w:hAnsiTheme="minorHAnsi"/>
          <w:sz w:val="22"/>
          <w:szCs w:val="22"/>
        </w:rPr>
        <w:t>Každé jednotlivé d</w:t>
      </w:r>
      <w:r w:rsidR="000A09DA" w:rsidRPr="000A09DA">
        <w:rPr>
          <w:rFonts w:asciiTheme="minorHAnsi" w:hAnsiTheme="minorHAnsi"/>
          <w:sz w:val="22"/>
          <w:szCs w:val="22"/>
        </w:rPr>
        <w:t>ílo je provedeno, je-li dokončeno a předáno. Dílo je dokončeno, je-li předvedena jeho způsobilost sloužit svému účelu.</w:t>
      </w:r>
    </w:p>
    <w:p w14:paraId="3FDF3B2D" w14:textId="77777777" w:rsidR="000A09DA" w:rsidRDefault="00133137" w:rsidP="005F7C45">
      <w:pPr>
        <w:numPr>
          <w:ilvl w:val="0"/>
          <w:numId w:val="18"/>
        </w:numPr>
        <w:spacing w:line="276" w:lineRule="auto"/>
        <w:jc w:val="both"/>
        <w:rPr>
          <w:rFonts w:asciiTheme="minorHAnsi" w:hAnsiTheme="minorHAnsi"/>
          <w:sz w:val="22"/>
          <w:szCs w:val="22"/>
        </w:rPr>
      </w:pPr>
      <w:r>
        <w:rPr>
          <w:rFonts w:asciiTheme="minorHAnsi" w:hAnsiTheme="minorHAnsi"/>
          <w:sz w:val="22"/>
          <w:szCs w:val="22"/>
        </w:rPr>
        <w:t>Každé d</w:t>
      </w:r>
      <w:r w:rsidR="000A09DA" w:rsidRPr="000A09DA">
        <w:rPr>
          <w:rFonts w:asciiTheme="minorHAnsi" w:hAnsiTheme="minorHAnsi"/>
          <w:sz w:val="22"/>
          <w:szCs w:val="22"/>
        </w:rPr>
        <w:t>ílo bude převzato bez vad a nedodělků.</w:t>
      </w:r>
    </w:p>
    <w:p w14:paraId="5177468D" w14:textId="77777777" w:rsidR="002D6098" w:rsidRDefault="002D6098" w:rsidP="000A09DA">
      <w:pPr>
        <w:tabs>
          <w:tab w:val="left" w:pos="720"/>
        </w:tabs>
        <w:spacing w:line="276" w:lineRule="auto"/>
        <w:ind w:left="720" w:hanging="720"/>
        <w:jc w:val="center"/>
        <w:rPr>
          <w:rFonts w:asciiTheme="minorHAnsi" w:hAnsiTheme="minorHAnsi"/>
          <w:b/>
          <w:sz w:val="22"/>
          <w:szCs w:val="22"/>
        </w:rPr>
      </w:pPr>
    </w:p>
    <w:p w14:paraId="53FED119" w14:textId="77777777" w:rsidR="006C4720" w:rsidRDefault="006C4720" w:rsidP="000A09DA">
      <w:pPr>
        <w:tabs>
          <w:tab w:val="left" w:pos="720"/>
        </w:tabs>
        <w:spacing w:line="276" w:lineRule="auto"/>
        <w:ind w:left="720" w:hanging="720"/>
        <w:jc w:val="center"/>
        <w:rPr>
          <w:rFonts w:asciiTheme="minorHAnsi" w:hAnsiTheme="minorHAnsi"/>
          <w:b/>
          <w:sz w:val="22"/>
          <w:szCs w:val="22"/>
        </w:rPr>
      </w:pPr>
    </w:p>
    <w:p w14:paraId="67DA744C" w14:textId="0E08D3AD"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V</w:t>
      </w:r>
      <w:r w:rsidR="006C4720">
        <w:rPr>
          <w:rFonts w:asciiTheme="minorHAnsi" w:hAnsiTheme="minorHAnsi"/>
          <w:b/>
          <w:sz w:val="22"/>
          <w:szCs w:val="22"/>
        </w:rPr>
        <w:t>I</w:t>
      </w:r>
      <w:r w:rsidRPr="000A09DA">
        <w:rPr>
          <w:rFonts w:asciiTheme="minorHAnsi" w:hAnsiTheme="minorHAnsi"/>
          <w:b/>
          <w:sz w:val="22"/>
          <w:szCs w:val="22"/>
        </w:rPr>
        <w:t>II.</w:t>
      </w:r>
    </w:p>
    <w:p w14:paraId="42AC8916"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Jakost díla, odpovědnost za vady a smluvní záruka</w:t>
      </w:r>
    </w:p>
    <w:p w14:paraId="7013E608" w14:textId="3BC08AA5"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odpovídá za to, že dílo bude provedeno podle podmínek této smlouvy</w:t>
      </w:r>
      <w:r w:rsidR="00113FB7">
        <w:rPr>
          <w:rFonts w:asciiTheme="minorHAnsi" w:hAnsiTheme="minorHAnsi"/>
          <w:sz w:val="22"/>
          <w:szCs w:val="22"/>
        </w:rPr>
        <w:t>, dílčích písemných objednávek</w:t>
      </w:r>
      <w:r w:rsidRPr="000A09DA">
        <w:rPr>
          <w:rFonts w:asciiTheme="minorHAnsi" w:hAnsiTheme="minorHAnsi"/>
          <w:sz w:val="22"/>
          <w:szCs w:val="22"/>
        </w:rPr>
        <w:t xml:space="preserve"> a v souladu s obecně závaznými právními předpisy, technickými normami, a že bude bez vad a bude mít vlastnosti obvyklé nebo v této smlouvě dohodnuté.</w:t>
      </w:r>
    </w:p>
    <w:p w14:paraId="466CC754" w14:textId="77777777"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Na provedené dílo zhotovitel p</w:t>
      </w:r>
      <w:r w:rsidR="00513900">
        <w:rPr>
          <w:rFonts w:asciiTheme="minorHAnsi" w:hAnsiTheme="minorHAnsi"/>
          <w:sz w:val="22"/>
          <w:szCs w:val="22"/>
        </w:rPr>
        <w:t>oskytuje záruku v době v trvání</w:t>
      </w:r>
      <w:r w:rsidR="003508BE">
        <w:rPr>
          <w:rFonts w:asciiTheme="minorHAnsi" w:hAnsiTheme="minorHAnsi"/>
          <w:sz w:val="22"/>
          <w:szCs w:val="22"/>
        </w:rPr>
        <w:t xml:space="preserve"> </w:t>
      </w:r>
      <w:r w:rsidR="0094710D">
        <w:rPr>
          <w:rFonts w:asciiTheme="minorHAnsi" w:hAnsiTheme="minorHAnsi"/>
          <w:sz w:val="22"/>
          <w:szCs w:val="22"/>
        </w:rPr>
        <w:t>12</w:t>
      </w:r>
      <w:r w:rsidRPr="000A09DA">
        <w:rPr>
          <w:rFonts w:asciiTheme="minorHAnsi" w:hAnsiTheme="minorHAnsi"/>
          <w:sz w:val="22"/>
          <w:szCs w:val="22"/>
        </w:rPr>
        <w:t xml:space="preserve"> měsíců</w:t>
      </w:r>
      <w:r w:rsidRPr="000A09DA">
        <w:rPr>
          <w:rFonts w:asciiTheme="minorHAnsi" w:hAnsiTheme="minorHAnsi"/>
          <w:color w:val="0000FF"/>
          <w:sz w:val="22"/>
          <w:szCs w:val="22"/>
        </w:rPr>
        <w:t>.</w:t>
      </w:r>
      <w:r w:rsidRPr="000A09DA">
        <w:rPr>
          <w:rFonts w:asciiTheme="minorHAnsi" w:hAnsiTheme="minorHAnsi"/>
          <w:sz w:val="22"/>
          <w:szCs w:val="22"/>
        </w:rPr>
        <w:t xml:space="preserve"> Záruční doba počíná běžet dnem předání díla objednateli.</w:t>
      </w:r>
    </w:p>
    <w:p w14:paraId="5627B642" w14:textId="77777777"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Pokud dojde ke zjištění vad v průběhu záruční doby, je objednatel povinen tyto vady zhotoviteli písemně oznámit bez zbytečného odkladu poté, kdy je zjistil.</w:t>
      </w:r>
    </w:p>
    <w:p w14:paraId="4C87EC86" w14:textId="23FE5E36"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je povinen bez zbytečného odkladu poté, co mu bude doručena reklamace vad objednatele se k této reklamaci písemně vyjádřit. V písemném vyjádření zhotovitel uvede, zda vady uznává či nikoli a z jakého důvodu. Uznané záruční vady je zhotovitel povinen neprodleně</w:t>
      </w:r>
      <w:r w:rsidR="00EE4F8B">
        <w:rPr>
          <w:rFonts w:asciiTheme="minorHAnsi" w:hAnsiTheme="minorHAnsi"/>
          <w:sz w:val="22"/>
          <w:szCs w:val="22"/>
        </w:rPr>
        <w:t>, nebo ve lhůtě stanovené objednatelem,</w:t>
      </w:r>
      <w:r w:rsidRPr="000A09DA">
        <w:rPr>
          <w:rFonts w:asciiTheme="minorHAnsi" w:hAnsiTheme="minorHAnsi"/>
          <w:sz w:val="22"/>
          <w:szCs w:val="22"/>
        </w:rPr>
        <w:t xml:space="preserve"> odstranit</w:t>
      </w:r>
      <w:r w:rsidR="00991A1A">
        <w:rPr>
          <w:rFonts w:asciiTheme="minorHAnsi" w:hAnsiTheme="minorHAnsi"/>
          <w:sz w:val="22"/>
          <w:szCs w:val="22"/>
        </w:rPr>
        <w:t>,</w:t>
      </w:r>
      <w:r w:rsidRPr="000A09DA">
        <w:rPr>
          <w:rFonts w:asciiTheme="minorHAnsi" w:hAnsiTheme="minorHAnsi"/>
          <w:sz w:val="22"/>
          <w:szCs w:val="22"/>
        </w:rPr>
        <w:t xml:space="preserve"> a to na vlastní náklady.</w:t>
      </w:r>
    </w:p>
    <w:p w14:paraId="1589B5C3" w14:textId="77777777" w:rsid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Vedle práv z odpovědnosti za vady obsažených v občanském zákoníku, má objednatel v případě podstatného i nepodstatného porušení smlouvy právo na náhradu nákladů vzniklých opravou vad prostřednictvím třetí osoby. Objednatel předem písemně upozorní zhotovitele na tuto možnost. Pokud zhotovitel vady neodstraní, objednatel zajistí opravu prostřednictvím třetí osoby. Zhotoviteli bude následně doložena výše a důvodnost takových nákladů.</w:t>
      </w:r>
    </w:p>
    <w:p w14:paraId="404E03F3" w14:textId="77777777" w:rsidR="00770A1F" w:rsidRDefault="00770A1F" w:rsidP="00770A1F">
      <w:pPr>
        <w:spacing w:line="276" w:lineRule="auto"/>
        <w:ind w:left="426"/>
        <w:jc w:val="both"/>
        <w:rPr>
          <w:rFonts w:asciiTheme="minorHAnsi" w:hAnsiTheme="minorHAnsi"/>
          <w:sz w:val="22"/>
          <w:szCs w:val="22"/>
        </w:rPr>
      </w:pPr>
    </w:p>
    <w:p w14:paraId="078EA77B" w14:textId="77777777" w:rsidR="00DB0097" w:rsidRDefault="00DB0097" w:rsidP="00770A1F">
      <w:pPr>
        <w:spacing w:line="276" w:lineRule="auto"/>
        <w:ind w:left="426"/>
        <w:jc w:val="both"/>
        <w:rPr>
          <w:rFonts w:asciiTheme="minorHAnsi" w:hAnsiTheme="minorHAnsi"/>
          <w:sz w:val="22"/>
          <w:szCs w:val="22"/>
        </w:rPr>
      </w:pPr>
    </w:p>
    <w:p w14:paraId="6E97C59B" w14:textId="77777777" w:rsidR="00DB0097" w:rsidRDefault="00DB0097" w:rsidP="00770A1F">
      <w:pPr>
        <w:spacing w:line="276" w:lineRule="auto"/>
        <w:ind w:left="426"/>
        <w:jc w:val="both"/>
        <w:rPr>
          <w:rFonts w:asciiTheme="minorHAnsi" w:hAnsiTheme="minorHAnsi"/>
          <w:sz w:val="22"/>
          <w:szCs w:val="22"/>
        </w:rPr>
      </w:pPr>
    </w:p>
    <w:p w14:paraId="32DF652A" w14:textId="77777777" w:rsidR="00DB0097" w:rsidRDefault="00DB0097" w:rsidP="00770A1F">
      <w:pPr>
        <w:spacing w:line="276" w:lineRule="auto"/>
        <w:ind w:left="426"/>
        <w:jc w:val="both"/>
        <w:rPr>
          <w:rFonts w:asciiTheme="minorHAnsi" w:hAnsiTheme="minorHAnsi"/>
          <w:sz w:val="22"/>
          <w:szCs w:val="22"/>
        </w:rPr>
      </w:pPr>
    </w:p>
    <w:p w14:paraId="020FF38B" w14:textId="77777777" w:rsidR="00DB0097" w:rsidRPr="000A09DA" w:rsidRDefault="00DB0097" w:rsidP="00770A1F">
      <w:pPr>
        <w:spacing w:line="276" w:lineRule="auto"/>
        <w:ind w:left="426"/>
        <w:jc w:val="both"/>
        <w:rPr>
          <w:rFonts w:asciiTheme="minorHAnsi" w:hAnsiTheme="minorHAnsi"/>
          <w:sz w:val="22"/>
          <w:szCs w:val="22"/>
        </w:rPr>
      </w:pPr>
    </w:p>
    <w:p w14:paraId="514CABE6" w14:textId="7C913F60" w:rsidR="000A09DA" w:rsidRPr="000A09DA" w:rsidRDefault="006C4720" w:rsidP="000A09DA">
      <w:pPr>
        <w:tabs>
          <w:tab w:val="left" w:pos="720"/>
        </w:tabs>
        <w:spacing w:line="276" w:lineRule="auto"/>
        <w:ind w:left="720" w:hanging="720"/>
        <w:jc w:val="center"/>
        <w:rPr>
          <w:rFonts w:asciiTheme="minorHAnsi" w:hAnsiTheme="minorHAnsi"/>
          <w:b/>
          <w:sz w:val="22"/>
          <w:szCs w:val="22"/>
        </w:rPr>
      </w:pPr>
      <w:r>
        <w:rPr>
          <w:rFonts w:asciiTheme="minorHAnsi" w:hAnsiTheme="minorHAnsi"/>
          <w:b/>
          <w:sz w:val="22"/>
          <w:szCs w:val="22"/>
        </w:rPr>
        <w:lastRenderedPageBreak/>
        <w:t>IX</w:t>
      </w:r>
      <w:r w:rsidR="000A09DA" w:rsidRPr="000A09DA">
        <w:rPr>
          <w:rFonts w:asciiTheme="minorHAnsi" w:hAnsiTheme="minorHAnsi"/>
          <w:b/>
          <w:sz w:val="22"/>
          <w:szCs w:val="22"/>
        </w:rPr>
        <w:t>.</w:t>
      </w:r>
    </w:p>
    <w:p w14:paraId="056B769E" w14:textId="77777777" w:rsidR="000A09DA" w:rsidRPr="000A09DA" w:rsidRDefault="000A09DA" w:rsidP="000A09DA">
      <w:pPr>
        <w:tabs>
          <w:tab w:val="left" w:pos="720"/>
        </w:tabs>
        <w:spacing w:line="276" w:lineRule="auto"/>
        <w:ind w:left="720" w:hanging="720"/>
        <w:jc w:val="center"/>
        <w:rPr>
          <w:rFonts w:asciiTheme="minorHAnsi" w:hAnsiTheme="minorHAnsi"/>
          <w:sz w:val="22"/>
          <w:szCs w:val="22"/>
        </w:rPr>
      </w:pPr>
      <w:r w:rsidRPr="000A09DA">
        <w:rPr>
          <w:rFonts w:asciiTheme="minorHAnsi" w:hAnsiTheme="minorHAnsi"/>
          <w:b/>
          <w:sz w:val="22"/>
          <w:szCs w:val="22"/>
        </w:rPr>
        <w:t>Smluvní sankce</w:t>
      </w:r>
      <w:r w:rsidRPr="000A09DA">
        <w:rPr>
          <w:rFonts w:asciiTheme="minorHAnsi" w:hAnsiTheme="minorHAnsi"/>
          <w:sz w:val="22"/>
          <w:szCs w:val="22"/>
        </w:rPr>
        <w:t xml:space="preserve"> </w:t>
      </w:r>
    </w:p>
    <w:p w14:paraId="06B239A2" w14:textId="77777777" w:rsidR="000A09DA" w:rsidRPr="000A09DA" w:rsidRDefault="000A09DA" w:rsidP="000A09DA">
      <w:pPr>
        <w:pStyle w:val="Odstavecseseznamem"/>
        <w:numPr>
          <w:ilvl w:val="0"/>
          <w:numId w:val="8"/>
        </w:numPr>
        <w:spacing w:line="276" w:lineRule="auto"/>
        <w:ind w:left="426" w:hanging="426"/>
        <w:jc w:val="both"/>
        <w:rPr>
          <w:rFonts w:asciiTheme="minorHAnsi" w:hAnsiTheme="minorHAnsi"/>
          <w:b/>
          <w:sz w:val="22"/>
          <w:szCs w:val="22"/>
        </w:rPr>
      </w:pPr>
      <w:r w:rsidRPr="000A09DA">
        <w:rPr>
          <w:rFonts w:asciiTheme="minorHAnsi" w:hAnsiTheme="minorHAnsi"/>
          <w:sz w:val="22"/>
          <w:szCs w:val="22"/>
        </w:rPr>
        <w:t>V případě nesplnění závazků z této smlouvy se strana, která má plnit, zavazuje uhradit všechny prokazatelné náklady, které s předmětem plnění vznikly straně druhé.</w:t>
      </w:r>
    </w:p>
    <w:p w14:paraId="7E59B219" w14:textId="4718CA1D" w:rsidR="000A09DA" w:rsidRPr="000A09DA" w:rsidRDefault="000A09DA" w:rsidP="000A09DA">
      <w:pPr>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Smluvní pokuta při nedodržení smluvního termínu realizace a předání </w:t>
      </w:r>
      <w:r w:rsidR="00133137">
        <w:rPr>
          <w:rFonts w:asciiTheme="minorHAnsi" w:hAnsiTheme="minorHAnsi"/>
          <w:sz w:val="22"/>
          <w:szCs w:val="22"/>
        </w:rPr>
        <w:t xml:space="preserve">každého </w:t>
      </w:r>
      <w:r w:rsidRPr="000A09DA">
        <w:rPr>
          <w:rFonts w:asciiTheme="minorHAnsi" w:hAnsiTheme="minorHAnsi"/>
          <w:sz w:val="22"/>
          <w:szCs w:val="22"/>
        </w:rPr>
        <w:t>díla</w:t>
      </w:r>
      <w:r w:rsidR="0094710D">
        <w:rPr>
          <w:rFonts w:asciiTheme="minorHAnsi" w:hAnsiTheme="minorHAnsi"/>
          <w:sz w:val="22"/>
          <w:szCs w:val="22"/>
        </w:rPr>
        <w:t xml:space="preserve"> </w:t>
      </w:r>
      <w:r w:rsidRPr="000A09DA">
        <w:rPr>
          <w:rFonts w:asciiTheme="minorHAnsi" w:hAnsiTheme="minorHAnsi"/>
          <w:sz w:val="22"/>
          <w:szCs w:val="22"/>
        </w:rPr>
        <w:t xml:space="preserve">činí </w:t>
      </w:r>
      <w:r w:rsidR="0094710D">
        <w:rPr>
          <w:rFonts w:asciiTheme="minorHAnsi" w:hAnsiTheme="minorHAnsi"/>
          <w:sz w:val="22"/>
          <w:szCs w:val="22"/>
        </w:rPr>
        <w:t>1 000 Kč</w:t>
      </w:r>
      <w:r w:rsidRPr="000A09DA">
        <w:rPr>
          <w:rFonts w:asciiTheme="minorHAnsi" w:hAnsiTheme="minorHAnsi"/>
          <w:sz w:val="22"/>
          <w:szCs w:val="22"/>
        </w:rPr>
        <w:t xml:space="preserve"> za každý započatý den prodlení.</w:t>
      </w:r>
    </w:p>
    <w:p w14:paraId="52125667" w14:textId="77777777" w:rsidR="000A09DA" w:rsidRDefault="000A09DA" w:rsidP="000A09DA">
      <w:pPr>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Smluvní pokuta za prodlení s odstraněním vad reklamovaných v záruční době v dohodnutém termínu činí 1 000,- Kč za každý den prodlení a jednotlivou vadu, kterou zaplatí zhotovitel objednateli.</w:t>
      </w:r>
    </w:p>
    <w:p w14:paraId="248987DC" w14:textId="77777777" w:rsidR="000A09DA" w:rsidRPr="000A09DA" w:rsidRDefault="000A09DA" w:rsidP="000A09DA">
      <w:pPr>
        <w:pStyle w:val="Odstavecseseznamem"/>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V případě pozdní úhrady faktury je zhotovitel oprávněn požadovat zaplacení úroku z prodlení, který činí 0,02 % z dlužné částky za každý den prodlení. </w:t>
      </w:r>
    </w:p>
    <w:p w14:paraId="4B2DBF9D" w14:textId="77777777" w:rsidR="000A09DA" w:rsidRPr="000A09DA" w:rsidRDefault="000A09DA" w:rsidP="000A09DA">
      <w:pPr>
        <w:pStyle w:val="Odstavecseseznamem"/>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se zavazuje uhradit případné sankce (poplatky, pokuty, aj.), které budou uplatněny vůči objednateli z důvodů nesplnění povinnosti zhotovitele vyplývající z této smlouvy, z dokladů, na které smlouva odkazuje nebo z právních předpisů.</w:t>
      </w:r>
    </w:p>
    <w:p w14:paraId="351CC8D2" w14:textId="77777777" w:rsidR="000A09DA" w:rsidRPr="000A09DA" w:rsidRDefault="000A09DA" w:rsidP="000A09DA">
      <w:pPr>
        <w:pStyle w:val="Zkladntextodsazen"/>
        <w:numPr>
          <w:ilvl w:val="0"/>
          <w:numId w:val="8"/>
        </w:numPr>
        <w:spacing w:after="0" w:line="276" w:lineRule="auto"/>
        <w:ind w:left="426" w:hanging="426"/>
        <w:jc w:val="both"/>
        <w:rPr>
          <w:rFonts w:asciiTheme="minorHAnsi" w:hAnsiTheme="minorHAnsi"/>
          <w:sz w:val="22"/>
          <w:szCs w:val="22"/>
        </w:rPr>
      </w:pPr>
      <w:r w:rsidRPr="000A09DA">
        <w:rPr>
          <w:rFonts w:asciiTheme="minorHAnsi" w:hAnsiTheme="minorHAnsi"/>
          <w:sz w:val="22"/>
          <w:szCs w:val="22"/>
        </w:rPr>
        <w:t>Ujednáním o smluvní pokutě není dotčen nárok objednatele na náhradu škody v částce převyšující smluvní pokutu.</w:t>
      </w:r>
    </w:p>
    <w:p w14:paraId="2C50F183" w14:textId="77777777" w:rsidR="000A09DA" w:rsidRPr="000A09DA" w:rsidRDefault="000A09DA" w:rsidP="000A09DA">
      <w:pPr>
        <w:pStyle w:val="Zkladntextodsazen"/>
        <w:numPr>
          <w:ilvl w:val="0"/>
          <w:numId w:val="8"/>
        </w:numPr>
        <w:spacing w:after="0" w:line="276" w:lineRule="auto"/>
        <w:ind w:left="426" w:hanging="426"/>
        <w:jc w:val="both"/>
        <w:rPr>
          <w:rFonts w:asciiTheme="minorHAnsi" w:hAnsiTheme="minorHAnsi"/>
          <w:sz w:val="22"/>
          <w:szCs w:val="22"/>
        </w:rPr>
      </w:pPr>
      <w:r w:rsidRPr="000A09DA">
        <w:rPr>
          <w:rFonts w:asciiTheme="minorHAnsi" w:hAnsiTheme="minorHAnsi"/>
          <w:sz w:val="22"/>
          <w:szCs w:val="22"/>
        </w:rPr>
        <w:t>Smluvní sankce musí být druhé smluvní straně písemně vyúčtována a vyúčtování jí musí být doručeno. Ve vyúčtování musí být uvedena výše a důvod smluvní sankce. Smluvní pokuta nebo úroky z prodlení jsou splatné do 30 dnů od doručení jejich vyúčtování.</w:t>
      </w:r>
    </w:p>
    <w:p w14:paraId="2410BC5C" w14:textId="77777777" w:rsidR="00ED7459" w:rsidRDefault="00ED7459" w:rsidP="000A09DA">
      <w:pPr>
        <w:tabs>
          <w:tab w:val="left" w:pos="720"/>
        </w:tabs>
        <w:spacing w:line="276" w:lineRule="auto"/>
        <w:ind w:left="720" w:hanging="720"/>
        <w:jc w:val="center"/>
        <w:rPr>
          <w:rFonts w:asciiTheme="minorHAnsi" w:hAnsiTheme="minorHAnsi"/>
          <w:b/>
          <w:sz w:val="22"/>
          <w:szCs w:val="22"/>
        </w:rPr>
      </w:pPr>
    </w:p>
    <w:p w14:paraId="06D5BB02" w14:textId="77777777" w:rsidR="006C4720" w:rsidRDefault="006C4720" w:rsidP="000A09DA">
      <w:pPr>
        <w:tabs>
          <w:tab w:val="left" w:pos="720"/>
        </w:tabs>
        <w:spacing w:line="276" w:lineRule="auto"/>
        <w:ind w:left="720" w:hanging="720"/>
        <w:jc w:val="center"/>
        <w:rPr>
          <w:rFonts w:asciiTheme="minorHAnsi" w:hAnsiTheme="minorHAnsi"/>
          <w:b/>
          <w:sz w:val="22"/>
          <w:szCs w:val="22"/>
        </w:rPr>
      </w:pPr>
    </w:p>
    <w:p w14:paraId="3116DEEE" w14:textId="6B39301F"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X.</w:t>
      </w:r>
    </w:p>
    <w:p w14:paraId="55730B34"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Ukončení smluvního vztahu</w:t>
      </w:r>
    </w:p>
    <w:p w14:paraId="3981B351" w14:textId="77777777" w:rsidR="000A09DA" w:rsidRPr="000A09DA" w:rsidRDefault="000A09DA" w:rsidP="000A09DA">
      <w:pPr>
        <w:pStyle w:val="Normlnweb"/>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Tento smluvní vztah může být ukončen dohodou, písemnou výpovědí nebo písemným odstoupením jedné nebo druhé smluvní strany v případě, že dojde k podstatnému porušení smlouvy.</w:t>
      </w:r>
    </w:p>
    <w:p w14:paraId="3FC8F3B5" w14:textId="77777777" w:rsidR="000A09DA" w:rsidRPr="000A09DA" w:rsidRDefault="000A09DA" w:rsidP="000A09DA">
      <w:pPr>
        <w:pStyle w:val="Normlnweb"/>
        <w:numPr>
          <w:ilvl w:val="0"/>
          <w:numId w:val="11"/>
        </w:numPr>
        <w:tabs>
          <w:tab w:val="num" w:pos="720"/>
        </w:tabs>
        <w:spacing w:line="276" w:lineRule="auto"/>
        <w:ind w:left="426" w:hanging="426"/>
        <w:jc w:val="both"/>
        <w:rPr>
          <w:rFonts w:asciiTheme="minorHAnsi" w:hAnsiTheme="minorHAnsi"/>
          <w:sz w:val="22"/>
          <w:szCs w:val="22"/>
        </w:rPr>
      </w:pPr>
      <w:r w:rsidRPr="000A09DA">
        <w:rPr>
          <w:rFonts w:asciiTheme="minorHAnsi" w:hAnsiTheme="minorHAnsi"/>
          <w:sz w:val="22"/>
          <w:szCs w:val="22"/>
        </w:rPr>
        <w:t>Dohoda o ukončení smluvního vztahu musí být datována a podepsána osobami oprávněnými k podpisu smluvních ujednání.</w:t>
      </w:r>
    </w:p>
    <w:p w14:paraId="1B3A32F5" w14:textId="77777777" w:rsidR="000A09DA" w:rsidRPr="000A09DA" w:rsidRDefault="000A09DA" w:rsidP="000A09DA">
      <w:pPr>
        <w:pStyle w:val="Normlnweb"/>
        <w:numPr>
          <w:ilvl w:val="0"/>
          <w:numId w:val="11"/>
        </w:numPr>
        <w:tabs>
          <w:tab w:val="num" w:pos="720"/>
        </w:tabs>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Každá ze smluvních stran je oprávněna smlouvu písemně vypovědět bez </w:t>
      </w:r>
      <w:r w:rsidR="00781920">
        <w:rPr>
          <w:rFonts w:asciiTheme="minorHAnsi" w:hAnsiTheme="minorHAnsi"/>
          <w:sz w:val="22"/>
          <w:szCs w:val="22"/>
        </w:rPr>
        <w:t>udání důvodu. Výpovědní doba</w:t>
      </w:r>
      <w:r w:rsidRPr="000A09DA">
        <w:rPr>
          <w:rFonts w:asciiTheme="minorHAnsi" w:hAnsiTheme="minorHAnsi"/>
          <w:sz w:val="22"/>
          <w:szCs w:val="22"/>
        </w:rPr>
        <w:t xml:space="preserve"> činí</w:t>
      </w:r>
      <w:r w:rsidR="003508BE">
        <w:rPr>
          <w:rFonts w:asciiTheme="minorHAnsi" w:hAnsiTheme="minorHAnsi"/>
          <w:sz w:val="22"/>
          <w:szCs w:val="22"/>
        </w:rPr>
        <w:t xml:space="preserve"> 3 měsíce</w:t>
      </w:r>
      <w:r w:rsidRPr="000A09DA">
        <w:rPr>
          <w:rFonts w:asciiTheme="minorHAnsi" w:hAnsiTheme="minorHAnsi"/>
          <w:sz w:val="22"/>
          <w:szCs w:val="22"/>
        </w:rPr>
        <w:t xml:space="preserve"> a počíná běžet prvním dnem kalendářního měsíce po doručení výpovědi druhé smluvní straně.</w:t>
      </w:r>
    </w:p>
    <w:p w14:paraId="22C1B06E" w14:textId="77777777"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písemného oznámení o odstoupení druhé smluvní straně, pokud v této lhůtě druhá smluvní strana nenapraví porušení smlouvy, které je důvodem pro odstoupení.</w:t>
      </w:r>
    </w:p>
    <w:p w14:paraId="7B9A341D" w14:textId="0F342592"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Za podstatné porušení povinností smluvní strany považují zejména prodlení zhotovitele s předáním díla o více než </w:t>
      </w:r>
      <w:r w:rsidR="003508BE" w:rsidRPr="003508BE">
        <w:rPr>
          <w:rFonts w:asciiTheme="minorHAnsi" w:hAnsiTheme="minorHAnsi"/>
          <w:sz w:val="22"/>
          <w:szCs w:val="22"/>
        </w:rPr>
        <w:t>10</w:t>
      </w:r>
      <w:r w:rsidRPr="000A09DA">
        <w:rPr>
          <w:rFonts w:asciiTheme="minorHAnsi" w:hAnsiTheme="minorHAnsi"/>
          <w:color w:val="0000FF"/>
          <w:sz w:val="22"/>
          <w:szCs w:val="22"/>
        </w:rPr>
        <w:t xml:space="preserve"> </w:t>
      </w:r>
      <w:r w:rsidRPr="000A09DA">
        <w:rPr>
          <w:rFonts w:asciiTheme="minorHAnsi" w:hAnsiTheme="minorHAnsi"/>
          <w:sz w:val="22"/>
          <w:szCs w:val="22"/>
        </w:rPr>
        <w:t xml:space="preserve">dnů, prodlení objednatele s plněním svých povinností vůči zhotoviteli takové, že zhotovitel nemůže svůj závazek v požadované kvalitě a lhůtě splnit. </w:t>
      </w:r>
    </w:p>
    <w:p w14:paraId="65CE39AA" w14:textId="5E920CB5"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Podstatným porušením smlouvy je také zjištění, že zhotovitel při provádění díla porušuje povinnosti vyplývající pro něj ze smlouvy nebo ze zákona</w:t>
      </w:r>
      <w:r w:rsidR="00991A1A">
        <w:rPr>
          <w:rFonts w:asciiTheme="minorHAnsi" w:hAnsiTheme="minorHAnsi"/>
          <w:sz w:val="22"/>
          <w:szCs w:val="22"/>
        </w:rPr>
        <w:t>,</w:t>
      </w:r>
      <w:r w:rsidRPr="000A09DA">
        <w:rPr>
          <w:rFonts w:asciiTheme="minorHAnsi" w:hAnsiTheme="minorHAnsi"/>
          <w:sz w:val="22"/>
          <w:szCs w:val="22"/>
        </w:rPr>
        <w:t xml:space="preserve"> a přitom zhotovitel v přiměřené lhůtě, jemu stanovené objednatelem, vytknuté nedostatky neodstraní.</w:t>
      </w:r>
    </w:p>
    <w:p w14:paraId="338715C9" w14:textId="77777777"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Odstoupením od smlouvy není dotčeno právo na zaplacení smluvní pokuty a na náhradu škody.</w:t>
      </w:r>
    </w:p>
    <w:p w14:paraId="605B907E" w14:textId="77777777" w:rsidR="000A09DA" w:rsidRDefault="000A09DA" w:rsidP="000A09DA">
      <w:pPr>
        <w:spacing w:line="276" w:lineRule="auto"/>
        <w:jc w:val="both"/>
        <w:rPr>
          <w:rFonts w:asciiTheme="minorHAnsi" w:hAnsiTheme="minorHAnsi"/>
          <w:sz w:val="22"/>
          <w:szCs w:val="22"/>
        </w:rPr>
      </w:pPr>
    </w:p>
    <w:p w14:paraId="07F1EEFE" w14:textId="77777777" w:rsidR="006C4720" w:rsidRDefault="006C4720" w:rsidP="000A09DA">
      <w:pPr>
        <w:spacing w:line="276" w:lineRule="auto"/>
        <w:jc w:val="both"/>
        <w:rPr>
          <w:rFonts w:asciiTheme="minorHAnsi" w:hAnsiTheme="minorHAnsi"/>
          <w:sz w:val="22"/>
          <w:szCs w:val="22"/>
        </w:rPr>
      </w:pPr>
    </w:p>
    <w:p w14:paraId="71BD6657" w14:textId="77777777" w:rsidR="006C4720" w:rsidRPr="000A09DA" w:rsidRDefault="006C4720" w:rsidP="000A09DA">
      <w:pPr>
        <w:spacing w:line="276" w:lineRule="auto"/>
        <w:jc w:val="both"/>
        <w:rPr>
          <w:rFonts w:asciiTheme="minorHAnsi" w:hAnsiTheme="minorHAnsi"/>
          <w:sz w:val="22"/>
          <w:szCs w:val="22"/>
        </w:rPr>
      </w:pPr>
    </w:p>
    <w:p w14:paraId="33C30EC3" w14:textId="0BF804FC" w:rsidR="000A09DA" w:rsidRPr="000A09DA" w:rsidRDefault="000A09DA" w:rsidP="000A09DA">
      <w:pPr>
        <w:pStyle w:val="Normlnweb"/>
        <w:spacing w:line="276" w:lineRule="auto"/>
        <w:jc w:val="center"/>
        <w:rPr>
          <w:rFonts w:asciiTheme="minorHAnsi" w:hAnsiTheme="minorHAnsi"/>
          <w:b/>
          <w:bCs/>
          <w:sz w:val="22"/>
          <w:szCs w:val="22"/>
        </w:rPr>
      </w:pPr>
      <w:r w:rsidRPr="000A09DA">
        <w:rPr>
          <w:rFonts w:asciiTheme="minorHAnsi" w:hAnsiTheme="minorHAnsi"/>
          <w:b/>
          <w:sz w:val="22"/>
          <w:szCs w:val="22"/>
        </w:rPr>
        <w:lastRenderedPageBreak/>
        <w:t>X</w:t>
      </w:r>
      <w:r w:rsidR="006C4720">
        <w:rPr>
          <w:rFonts w:asciiTheme="minorHAnsi" w:hAnsiTheme="minorHAnsi"/>
          <w:b/>
          <w:sz w:val="22"/>
          <w:szCs w:val="22"/>
        </w:rPr>
        <w:t>I</w:t>
      </w:r>
      <w:r w:rsidRPr="000A09DA">
        <w:rPr>
          <w:rFonts w:asciiTheme="minorHAnsi" w:hAnsiTheme="minorHAnsi"/>
          <w:b/>
          <w:sz w:val="22"/>
          <w:szCs w:val="22"/>
        </w:rPr>
        <w:t>.</w:t>
      </w:r>
    </w:p>
    <w:p w14:paraId="5D1A1246" w14:textId="77777777" w:rsidR="000A09DA" w:rsidRPr="000A09DA" w:rsidRDefault="000A09DA" w:rsidP="000A09DA">
      <w:pPr>
        <w:pStyle w:val="Normlnweb"/>
        <w:spacing w:line="276" w:lineRule="auto"/>
        <w:jc w:val="center"/>
        <w:rPr>
          <w:rFonts w:asciiTheme="minorHAnsi" w:hAnsiTheme="minorHAnsi"/>
          <w:b/>
          <w:bCs/>
          <w:sz w:val="22"/>
          <w:szCs w:val="22"/>
        </w:rPr>
      </w:pPr>
      <w:r w:rsidRPr="000A09DA">
        <w:rPr>
          <w:rFonts w:asciiTheme="minorHAnsi" w:hAnsiTheme="minorHAnsi"/>
          <w:b/>
          <w:bCs/>
          <w:sz w:val="22"/>
          <w:szCs w:val="22"/>
        </w:rPr>
        <w:t>Ostatní smluvní ujednání</w:t>
      </w:r>
    </w:p>
    <w:p w14:paraId="4C3BF38D" w14:textId="77777777" w:rsidR="00781920" w:rsidRPr="000A09DA" w:rsidRDefault="00781920" w:rsidP="00781920">
      <w:pPr>
        <w:pStyle w:val="Normlnweb"/>
        <w:numPr>
          <w:ilvl w:val="0"/>
          <w:numId w:val="9"/>
        </w:numPr>
        <w:spacing w:line="276" w:lineRule="auto"/>
        <w:ind w:left="426" w:hanging="426"/>
        <w:jc w:val="both"/>
        <w:rPr>
          <w:rFonts w:asciiTheme="minorHAnsi" w:hAnsiTheme="minorHAnsi"/>
          <w:sz w:val="22"/>
          <w:szCs w:val="22"/>
        </w:rPr>
      </w:pPr>
      <w:r w:rsidRPr="000A09DA">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32FB462F" w14:textId="19905560" w:rsid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w:t>
      </w:r>
    </w:p>
    <w:p w14:paraId="6CC04A5E"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Zhotovitel i objednatel jsou povinni zachovávat mlčenlivost o všech skutečnostech, o nichž se dozvěděli při výkonu sjednané činnosti a které v zájmu správce osobních údajů nelze sdělovat jiným osobám.</w:t>
      </w:r>
    </w:p>
    <w:p w14:paraId="27F1FB6D"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09474112"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0D97F30F"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Zhotovitel i objednatel jsou povinni na požádání spolupracovat s dozorovým úřadem při plnění jeho úkolů.</w:t>
      </w:r>
    </w:p>
    <w:p w14:paraId="19543DAD"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4FCEC44D"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Povinnost ochrany osobních údajů a mlčenlivosti trvá i po skončení smluvního vztahu.</w:t>
      </w:r>
    </w:p>
    <w:p w14:paraId="4A4DAF7D" w14:textId="77777777" w:rsidR="000A09DA" w:rsidRDefault="000A09DA" w:rsidP="000A09DA">
      <w:pPr>
        <w:pStyle w:val="Odstavecseseznamem"/>
        <w:spacing w:line="276" w:lineRule="auto"/>
        <w:ind w:left="426"/>
        <w:jc w:val="both"/>
        <w:rPr>
          <w:rFonts w:asciiTheme="minorHAnsi" w:hAnsiTheme="minorHAnsi"/>
          <w:sz w:val="22"/>
          <w:szCs w:val="22"/>
        </w:rPr>
      </w:pPr>
    </w:p>
    <w:p w14:paraId="0CA115E2" w14:textId="77777777" w:rsidR="006C4720" w:rsidRPr="000A09DA" w:rsidRDefault="006C4720" w:rsidP="000A09DA">
      <w:pPr>
        <w:pStyle w:val="Odstavecseseznamem"/>
        <w:spacing w:line="276" w:lineRule="auto"/>
        <w:ind w:left="426"/>
        <w:jc w:val="both"/>
        <w:rPr>
          <w:rFonts w:asciiTheme="minorHAnsi" w:hAnsiTheme="minorHAnsi"/>
          <w:sz w:val="22"/>
          <w:szCs w:val="22"/>
        </w:rPr>
      </w:pPr>
    </w:p>
    <w:p w14:paraId="21522F5F" w14:textId="44E3E46E" w:rsidR="000A09DA" w:rsidRPr="000A09DA" w:rsidRDefault="000A09DA" w:rsidP="000A09DA">
      <w:pPr>
        <w:pStyle w:val="Zkladntextodsazen"/>
        <w:tabs>
          <w:tab w:val="num" w:pos="720"/>
          <w:tab w:val="center" w:pos="4716"/>
          <w:tab w:val="left" w:pos="5280"/>
        </w:tabs>
        <w:spacing w:after="0" w:line="276" w:lineRule="auto"/>
        <w:ind w:left="360"/>
        <w:jc w:val="center"/>
        <w:rPr>
          <w:rFonts w:asciiTheme="minorHAnsi" w:hAnsiTheme="minorHAnsi"/>
          <w:b/>
          <w:sz w:val="22"/>
          <w:szCs w:val="22"/>
        </w:rPr>
      </w:pPr>
      <w:r w:rsidRPr="000A09DA">
        <w:rPr>
          <w:rFonts w:asciiTheme="minorHAnsi" w:hAnsiTheme="minorHAnsi"/>
          <w:b/>
          <w:sz w:val="22"/>
          <w:szCs w:val="22"/>
        </w:rPr>
        <w:t>X</w:t>
      </w:r>
      <w:r w:rsidR="006C4720">
        <w:rPr>
          <w:rFonts w:asciiTheme="minorHAnsi" w:hAnsiTheme="minorHAnsi"/>
          <w:b/>
          <w:sz w:val="22"/>
          <w:szCs w:val="22"/>
        </w:rPr>
        <w:t>I</w:t>
      </w:r>
      <w:r w:rsidRPr="000A09DA">
        <w:rPr>
          <w:rFonts w:asciiTheme="minorHAnsi" w:hAnsiTheme="minorHAnsi"/>
          <w:b/>
          <w:sz w:val="22"/>
          <w:szCs w:val="22"/>
        </w:rPr>
        <w:t>I.</w:t>
      </w:r>
    </w:p>
    <w:p w14:paraId="68F004A2" w14:textId="77777777" w:rsidR="000A09DA" w:rsidRPr="000A09DA" w:rsidRDefault="000A09DA" w:rsidP="000A09DA">
      <w:pPr>
        <w:pStyle w:val="Zkladntextodsazen"/>
        <w:tabs>
          <w:tab w:val="num" w:pos="720"/>
        </w:tabs>
        <w:spacing w:after="0" w:line="276" w:lineRule="auto"/>
        <w:ind w:left="360"/>
        <w:jc w:val="center"/>
        <w:rPr>
          <w:rFonts w:asciiTheme="minorHAnsi" w:hAnsiTheme="minorHAnsi"/>
          <w:b/>
          <w:sz w:val="22"/>
          <w:szCs w:val="22"/>
        </w:rPr>
      </w:pPr>
      <w:r w:rsidRPr="000A09DA">
        <w:rPr>
          <w:rFonts w:asciiTheme="minorHAnsi" w:hAnsiTheme="minorHAnsi"/>
          <w:b/>
          <w:sz w:val="22"/>
          <w:szCs w:val="22"/>
        </w:rPr>
        <w:t>Závěrečná ustanovení</w:t>
      </w:r>
    </w:p>
    <w:p w14:paraId="5AEEB2BC" w14:textId="77777777" w:rsidR="00781920" w:rsidRPr="000A09DA" w:rsidRDefault="00781920" w:rsidP="00781920">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Pokud nebylo v této smlouvě ujednáno jinak, řídí se právní poměry účastníků, příslušnými ustanoveními občanského zákoníku.</w:t>
      </w:r>
    </w:p>
    <w:p w14:paraId="124BC81E" w14:textId="77777777" w:rsidR="00781920" w:rsidRPr="000A09DA" w:rsidRDefault="00781920" w:rsidP="00781920">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Změna nebo doplnění této smlouvy je možná jen formou číslovaných písemných dodatků, které budou platné, jen budou-li řádně potvrzené a podepsané oprávněnými zástupci obou smluvních stran.</w:t>
      </w:r>
    </w:p>
    <w:p w14:paraId="0048D702" w14:textId="77777777" w:rsidR="00781920" w:rsidRPr="000A09DA" w:rsidRDefault="00781920" w:rsidP="00781920">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lastRenderedPageBreak/>
        <w:t xml:space="preserve">Tato smlouva je vyhotovena ve </w:t>
      </w:r>
      <w:r>
        <w:rPr>
          <w:rFonts w:asciiTheme="minorHAnsi" w:hAnsiTheme="minorHAnsi"/>
          <w:iCs/>
          <w:sz w:val="22"/>
          <w:szCs w:val="22"/>
        </w:rPr>
        <w:t>dvou</w:t>
      </w:r>
      <w:r w:rsidRPr="000A09DA">
        <w:rPr>
          <w:rFonts w:asciiTheme="minorHAnsi" w:hAnsiTheme="minorHAnsi"/>
          <w:iCs/>
          <w:sz w:val="22"/>
          <w:szCs w:val="22"/>
        </w:rPr>
        <w:t xml:space="preserve"> vyhotoveních, z nichž </w:t>
      </w:r>
      <w:r w:rsidRPr="000A09DA">
        <w:rPr>
          <w:rFonts w:asciiTheme="minorHAnsi" w:hAnsiTheme="minorHAnsi"/>
          <w:sz w:val="22"/>
          <w:szCs w:val="22"/>
        </w:rPr>
        <w:t>každé má platnost originálu a</w:t>
      </w:r>
      <w:r w:rsidRPr="000A09DA">
        <w:rPr>
          <w:rFonts w:asciiTheme="minorHAnsi" w:hAnsiTheme="minorHAnsi"/>
          <w:iCs/>
          <w:sz w:val="22"/>
          <w:szCs w:val="22"/>
        </w:rPr>
        <w:t xml:space="preserve"> každá strana obdrží po </w:t>
      </w:r>
      <w:r>
        <w:rPr>
          <w:rFonts w:asciiTheme="minorHAnsi" w:hAnsiTheme="minorHAnsi"/>
          <w:iCs/>
          <w:sz w:val="22"/>
          <w:szCs w:val="22"/>
        </w:rPr>
        <w:t>jednom</w:t>
      </w:r>
      <w:r w:rsidRPr="000A09DA">
        <w:rPr>
          <w:rFonts w:asciiTheme="minorHAnsi" w:hAnsiTheme="minorHAnsi"/>
          <w:iCs/>
          <w:sz w:val="22"/>
          <w:szCs w:val="22"/>
        </w:rPr>
        <w:t xml:space="preserve"> vyhotovení.</w:t>
      </w:r>
    </w:p>
    <w:p w14:paraId="056D0C5F" w14:textId="77777777" w:rsidR="00781920" w:rsidRPr="00781920" w:rsidRDefault="00781920" w:rsidP="00781920">
      <w:pPr>
        <w:numPr>
          <w:ilvl w:val="0"/>
          <w:numId w:val="7"/>
        </w:numPr>
        <w:spacing w:line="276" w:lineRule="auto"/>
        <w:jc w:val="both"/>
        <w:rPr>
          <w:rFonts w:asciiTheme="minorHAnsi" w:hAnsiTheme="minorHAnsi"/>
          <w:color w:val="000000"/>
          <w:sz w:val="22"/>
          <w:szCs w:val="22"/>
        </w:rPr>
      </w:pPr>
      <w:r w:rsidRPr="00DF000E">
        <w:rPr>
          <w:rFonts w:asciiTheme="minorHAnsi" w:hAnsiTheme="minorHAnsi"/>
          <w:color w:val="000000"/>
          <w:sz w:val="22"/>
          <w:szCs w:val="22"/>
        </w:rPr>
        <w:t>Smlouva nabude účinnosti dnem jejího uveřejnění dle zákona č. 340/2015 Sb.,</w:t>
      </w:r>
      <w:r w:rsidRPr="00DF000E">
        <w:rPr>
          <w:rStyle w:val="h1a6"/>
          <w:rFonts w:asciiTheme="minorHAnsi" w:hAnsiTheme="minorHAnsi"/>
          <w:i w:val="0"/>
          <w:color w:val="000000"/>
          <w:sz w:val="22"/>
          <w:szCs w:val="22"/>
        </w:rPr>
        <w:t xml:space="preserve"> o zvláštních podmínkách účinnosti některých smluv, uveřejňování těchto smluv a o registru smluv</w:t>
      </w:r>
      <w:r w:rsidRPr="00DF000E">
        <w:rPr>
          <w:rFonts w:asciiTheme="minorHAnsi" w:hAnsiTheme="minorHAnsi"/>
          <w:color w:val="000000"/>
          <w:sz w:val="22"/>
          <w:szCs w:val="22"/>
        </w:rPr>
        <w:t>.</w:t>
      </w:r>
    </w:p>
    <w:p w14:paraId="4380452C" w14:textId="77777777" w:rsidR="00781920" w:rsidRPr="000A09DA" w:rsidRDefault="00781920" w:rsidP="00781920">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Smluvní strany prohlašují, že tato smlouva byla sepsána podle jejich skutečné a svobodné vůle. Smlouvu přečetly, s jejím obsahem souhlasí,</w:t>
      </w:r>
      <w:r w:rsidRPr="000A09DA">
        <w:rPr>
          <w:rFonts w:asciiTheme="minorHAnsi" w:hAnsiTheme="minorHAnsi"/>
          <w:sz w:val="22"/>
          <w:szCs w:val="22"/>
        </w:rPr>
        <w:t xml:space="preserve"> ujednání obsažená v této smlouvě považují za ujednání odpovídající dobrým mravům a zásadám poctivého obchodního styku,</w:t>
      </w:r>
      <w:r w:rsidRPr="000A09DA">
        <w:rPr>
          <w:rFonts w:asciiTheme="minorHAnsi" w:hAnsiTheme="minorHAnsi"/>
          <w:iCs/>
          <w:sz w:val="22"/>
          <w:szCs w:val="22"/>
        </w:rPr>
        <w:t xml:space="preserve"> na důkaz čehož připojují vlastnoruční podpisy.</w:t>
      </w:r>
    </w:p>
    <w:p w14:paraId="2AEA74B9" w14:textId="77777777" w:rsidR="000A09DA" w:rsidRDefault="000A09DA" w:rsidP="000A09DA">
      <w:pPr>
        <w:pStyle w:val="Zkladntextodsazen"/>
        <w:spacing w:after="0" w:line="276" w:lineRule="auto"/>
        <w:jc w:val="both"/>
        <w:rPr>
          <w:rFonts w:asciiTheme="minorHAnsi" w:hAnsiTheme="minorHAnsi"/>
          <w:color w:val="0000FF"/>
          <w:sz w:val="22"/>
          <w:szCs w:val="22"/>
        </w:rPr>
      </w:pPr>
    </w:p>
    <w:p w14:paraId="7F8CB8B1" w14:textId="77777777" w:rsidR="00781920" w:rsidRDefault="00781920" w:rsidP="000A09DA">
      <w:pPr>
        <w:pStyle w:val="Zkladntextodsazen"/>
        <w:spacing w:after="0" w:line="276" w:lineRule="auto"/>
        <w:jc w:val="both"/>
        <w:rPr>
          <w:rFonts w:asciiTheme="minorHAnsi" w:hAnsiTheme="minorHAnsi"/>
          <w:color w:val="0000FF"/>
          <w:sz w:val="22"/>
          <w:szCs w:val="22"/>
        </w:rPr>
      </w:pPr>
    </w:p>
    <w:p w14:paraId="5496562F" w14:textId="77777777" w:rsidR="000A09DA" w:rsidRDefault="000A09DA" w:rsidP="000A09DA">
      <w:pPr>
        <w:spacing w:line="276" w:lineRule="auto"/>
        <w:rPr>
          <w:rFonts w:asciiTheme="minorHAnsi" w:hAnsiTheme="minorHAnsi"/>
          <w:sz w:val="22"/>
          <w:szCs w:val="22"/>
        </w:rPr>
      </w:pPr>
      <w:r w:rsidRPr="000A09DA">
        <w:rPr>
          <w:rFonts w:asciiTheme="minorHAnsi" w:hAnsiTheme="minorHAnsi"/>
          <w:sz w:val="22"/>
          <w:szCs w:val="22"/>
        </w:rPr>
        <w:t xml:space="preserve">Příloha č. </w:t>
      </w:r>
      <w:r w:rsidR="00243D78">
        <w:rPr>
          <w:rFonts w:asciiTheme="minorHAnsi" w:hAnsiTheme="minorHAnsi"/>
          <w:sz w:val="22"/>
          <w:szCs w:val="22"/>
        </w:rPr>
        <w:t>1</w:t>
      </w:r>
      <w:r w:rsidRPr="000A09DA">
        <w:rPr>
          <w:rFonts w:asciiTheme="minorHAnsi" w:hAnsiTheme="minorHAnsi"/>
          <w:sz w:val="22"/>
          <w:szCs w:val="22"/>
        </w:rPr>
        <w:t xml:space="preserve"> - Ceník </w:t>
      </w:r>
      <w:r w:rsidR="008C7D66">
        <w:rPr>
          <w:rFonts w:asciiTheme="minorHAnsi" w:hAnsiTheme="minorHAnsi"/>
          <w:sz w:val="22"/>
          <w:szCs w:val="22"/>
        </w:rPr>
        <w:t>oprav</w:t>
      </w:r>
    </w:p>
    <w:p w14:paraId="665A1015" w14:textId="6B8F647B" w:rsidR="00775162" w:rsidRDefault="00775162" w:rsidP="000A09DA">
      <w:pPr>
        <w:spacing w:line="276" w:lineRule="auto"/>
        <w:rPr>
          <w:rFonts w:asciiTheme="minorHAnsi" w:hAnsiTheme="minorHAnsi"/>
          <w:sz w:val="22"/>
          <w:szCs w:val="22"/>
        </w:rPr>
      </w:pPr>
      <w:r>
        <w:rPr>
          <w:rFonts w:asciiTheme="minorHAnsi" w:hAnsiTheme="minorHAnsi"/>
          <w:sz w:val="22"/>
          <w:szCs w:val="22"/>
        </w:rPr>
        <w:t xml:space="preserve">Příloha č. 2 </w:t>
      </w:r>
      <w:r w:rsidR="00CE0787">
        <w:rPr>
          <w:rFonts w:asciiTheme="minorHAnsi" w:hAnsiTheme="minorHAnsi"/>
          <w:sz w:val="22"/>
          <w:szCs w:val="22"/>
        </w:rPr>
        <w:t>-</w:t>
      </w:r>
      <w:r>
        <w:rPr>
          <w:rFonts w:asciiTheme="minorHAnsi" w:hAnsiTheme="minorHAnsi"/>
          <w:sz w:val="22"/>
          <w:szCs w:val="22"/>
        </w:rPr>
        <w:t xml:space="preserve"> Soupis </w:t>
      </w:r>
      <w:r w:rsidR="00CE0787">
        <w:rPr>
          <w:rFonts w:asciiTheme="minorHAnsi" w:hAnsiTheme="minorHAnsi"/>
          <w:sz w:val="22"/>
          <w:szCs w:val="22"/>
        </w:rPr>
        <w:t>strojního vybavení</w:t>
      </w:r>
    </w:p>
    <w:p w14:paraId="26753AE4" w14:textId="77777777" w:rsidR="005F7C45" w:rsidRDefault="005F7C45" w:rsidP="000A09DA">
      <w:pPr>
        <w:tabs>
          <w:tab w:val="left" w:pos="6379"/>
        </w:tabs>
        <w:spacing w:line="276" w:lineRule="auto"/>
        <w:ind w:left="705" w:hanging="705"/>
        <w:jc w:val="both"/>
        <w:rPr>
          <w:rFonts w:asciiTheme="minorHAnsi" w:hAnsiTheme="minorHAnsi"/>
          <w:sz w:val="22"/>
          <w:szCs w:val="22"/>
        </w:rPr>
      </w:pPr>
    </w:p>
    <w:p w14:paraId="7A61134B" w14:textId="77777777" w:rsidR="00513900" w:rsidRDefault="00513900" w:rsidP="000A09DA">
      <w:pPr>
        <w:tabs>
          <w:tab w:val="left" w:pos="6379"/>
        </w:tabs>
        <w:spacing w:line="276" w:lineRule="auto"/>
        <w:ind w:left="705" w:hanging="705"/>
        <w:jc w:val="both"/>
        <w:rPr>
          <w:rFonts w:asciiTheme="minorHAnsi" w:hAnsiTheme="minorHAnsi"/>
          <w:sz w:val="22"/>
          <w:szCs w:val="22"/>
        </w:rPr>
      </w:pPr>
    </w:p>
    <w:p w14:paraId="792E159C" w14:textId="77777777" w:rsidR="00513900" w:rsidRDefault="00513900" w:rsidP="000A09DA">
      <w:pPr>
        <w:tabs>
          <w:tab w:val="left" w:pos="6379"/>
        </w:tabs>
        <w:spacing w:line="276" w:lineRule="auto"/>
        <w:ind w:left="705" w:hanging="705"/>
        <w:jc w:val="both"/>
        <w:rPr>
          <w:rFonts w:asciiTheme="minorHAnsi" w:hAnsiTheme="minorHAnsi"/>
          <w:sz w:val="22"/>
          <w:szCs w:val="22"/>
        </w:rPr>
      </w:pPr>
    </w:p>
    <w:p w14:paraId="77FFFB21" w14:textId="22D73116" w:rsidR="000A09DA" w:rsidRPr="000A09DA" w:rsidRDefault="000A09DA" w:rsidP="000A09DA">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V Brně dne ……</w:t>
      </w:r>
      <w:proofErr w:type="gramStart"/>
      <w:r w:rsidRPr="000A09DA">
        <w:rPr>
          <w:rFonts w:asciiTheme="minorHAnsi" w:hAnsiTheme="minorHAnsi"/>
          <w:sz w:val="22"/>
          <w:szCs w:val="22"/>
        </w:rPr>
        <w:t>…….</w:t>
      </w:r>
      <w:proofErr w:type="gramEnd"/>
      <w:r w:rsidRPr="000A09DA">
        <w:rPr>
          <w:rFonts w:asciiTheme="minorHAnsi" w:hAnsiTheme="minorHAnsi"/>
          <w:sz w:val="22"/>
          <w:szCs w:val="22"/>
        </w:rPr>
        <w:t>.</w:t>
      </w:r>
      <w:r w:rsidRPr="000A09DA">
        <w:rPr>
          <w:rFonts w:asciiTheme="minorHAnsi" w:hAnsiTheme="minorHAnsi"/>
          <w:sz w:val="22"/>
          <w:szCs w:val="22"/>
        </w:rPr>
        <w:tab/>
        <w:t>V </w:t>
      </w:r>
      <w:proofErr w:type="spellStart"/>
      <w:r w:rsidR="00770A1F">
        <w:rPr>
          <w:rFonts w:asciiTheme="minorHAnsi" w:hAnsiTheme="minorHAnsi"/>
          <w:sz w:val="22"/>
          <w:szCs w:val="22"/>
        </w:rPr>
        <w:t>xxxxxx</w:t>
      </w:r>
      <w:proofErr w:type="spellEnd"/>
      <w:r w:rsidRPr="000A09DA">
        <w:rPr>
          <w:rFonts w:asciiTheme="minorHAnsi" w:hAnsiTheme="minorHAnsi"/>
          <w:sz w:val="22"/>
          <w:szCs w:val="22"/>
        </w:rPr>
        <w:t xml:space="preserve"> dne </w:t>
      </w:r>
      <w:r w:rsidR="00FA6BF8" w:rsidRPr="000A09DA">
        <w:rPr>
          <w:rFonts w:asciiTheme="minorHAnsi" w:hAnsiTheme="minorHAnsi"/>
          <w:sz w:val="22"/>
          <w:szCs w:val="22"/>
        </w:rPr>
        <w:t>……</w:t>
      </w:r>
      <w:proofErr w:type="gramStart"/>
      <w:r w:rsidR="00FA6BF8" w:rsidRPr="000A09DA">
        <w:rPr>
          <w:rFonts w:asciiTheme="minorHAnsi" w:hAnsiTheme="minorHAnsi"/>
          <w:sz w:val="22"/>
          <w:szCs w:val="22"/>
        </w:rPr>
        <w:t>…….</w:t>
      </w:r>
      <w:proofErr w:type="gramEnd"/>
      <w:r w:rsidR="00FA6BF8" w:rsidRPr="000A09DA">
        <w:rPr>
          <w:rFonts w:asciiTheme="minorHAnsi" w:hAnsiTheme="minorHAnsi"/>
          <w:sz w:val="22"/>
          <w:szCs w:val="22"/>
        </w:rPr>
        <w:t>.</w:t>
      </w:r>
    </w:p>
    <w:p w14:paraId="32520BC3" w14:textId="77777777" w:rsidR="000A09DA" w:rsidRPr="000A09DA" w:rsidRDefault="000A09DA" w:rsidP="000A09DA">
      <w:pPr>
        <w:spacing w:line="276" w:lineRule="auto"/>
        <w:ind w:left="705" w:hanging="705"/>
        <w:jc w:val="both"/>
        <w:rPr>
          <w:rFonts w:asciiTheme="minorHAnsi" w:hAnsiTheme="minorHAnsi"/>
          <w:sz w:val="22"/>
          <w:szCs w:val="22"/>
        </w:rPr>
      </w:pPr>
    </w:p>
    <w:p w14:paraId="109A0B8A" w14:textId="77777777" w:rsidR="00513900" w:rsidRDefault="00513900" w:rsidP="000A09DA">
      <w:pPr>
        <w:tabs>
          <w:tab w:val="left" w:pos="6379"/>
        </w:tabs>
        <w:spacing w:line="276" w:lineRule="auto"/>
        <w:rPr>
          <w:rFonts w:asciiTheme="minorHAnsi" w:hAnsiTheme="minorHAnsi"/>
          <w:sz w:val="22"/>
          <w:szCs w:val="22"/>
        </w:rPr>
      </w:pPr>
    </w:p>
    <w:p w14:paraId="00B95C7E" w14:textId="77777777" w:rsidR="00513900" w:rsidRDefault="00513900" w:rsidP="000A09DA">
      <w:pPr>
        <w:tabs>
          <w:tab w:val="left" w:pos="6379"/>
        </w:tabs>
        <w:spacing w:line="276" w:lineRule="auto"/>
        <w:rPr>
          <w:rFonts w:asciiTheme="minorHAnsi" w:hAnsiTheme="minorHAnsi"/>
          <w:sz w:val="22"/>
          <w:szCs w:val="22"/>
        </w:rPr>
      </w:pPr>
    </w:p>
    <w:p w14:paraId="621DF974" w14:textId="77777777" w:rsidR="00EB2302" w:rsidRDefault="00EB2302" w:rsidP="000A09DA">
      <w:pPr>
        <w:tabs>
          <w:tab w:val="left" w:pos="6379"/>
        </w:tabs>
        <w:spacing w:line="276" w:lineRule="auto"/>
        <w:rPr>
          <w:rFonts w:asciiTheme="minorHAnsi" w:hAnsiTheme="minorHAnsi"/>
          <w:sz w:val="22"/>
          <w:szCs w:val="22"/>
        </w:rPr>
      </w:pPr>
    </w:p>
    <w:p w14:paraId="32F7D360" w14:textId="77777777" w:rsidR="000A09DA" w:rsidRPr="000A09DA" w:rsidRDefault="000A09DA" w:rsidP="000A09DA">
      <w:pPr>
        <w:tabs>
          <w:tab w:val="left" w:pos="6379"/>
        </w:tabs>
        <w:spacing w:line="276" w:lineRule="auto"/>
        <w:rPr>
          <w:rFonts w:asciiTheme="minorHAnsi" w:hAnsiTheme="minorHAnsi"/>
          <w:sz w:val="22"/>
          <w:szCs w:val="22"/>
        </w:rPr>
      </w:pPr>
      <w:r w:rsidRPr="000A09DA">
        <w:rPr>
          <w:rFonts w:asciiTheme="minorHAnsi" w:hAnsiTheme="minorHAnsi"/>
          <w:sz w:val="22"/>
          <w:szCs w:val="22"/>
        </w:rPr>
        <w:tab/>
      </w:r>
    </w:p>
    <w:p w14:paraId="6874CEF5" w14:textId="04127590" w:rsidR="000A09DA" w:rsidRPr="000A09DA" w:rsidRDefault="000A09DA" w:rsidP="000A09DA">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w:t>
      </w:r>
      <w:r w:rsidR="00202E87">
        <w:rPr>
          <w:rFonts w:asciiTheme="minorHAnsi" w:hAnsiTheme="minorHAnsi"/>
          <w:sz w:val="22"/>
          <w:szCs w:val="22"/>
        </w:rPr>
        <w:t xml:space="preserve">                                                                                    </w:t>
      </w:r>
      <w:r w:rsidRPr="000A09DA">
        <w:rPr>
          <w:rFonts w:asciiTheme="minorHAnsi" w:hAnsiTheme="minorHAnsi"/>
          <w:sz w:val="22"/>
          <w:szCs w:val="22"/>
        </w:rPr>
        <w:t>………………………………</w:t>
      </w:r>
      <w:r w:rsidRPr="000A09DA">
        <w:rPr>
          <w:rFonts w:asciiTheme="minorHAnsi" w:hAnsiTheme="minorHAnsi"/>
          <w:sz w:val="22"/>
          <w:szCs w:val="22"/>
        </w:rPr>
        <w:tab/>
      </w:r>
    </w:p>
    <w:p w14:paraId="643478F9" w14:textId="264E1E3E" w:rsidR="000A09DA" w:rsidRPr="000A09DA" w:rsidRDefault="000A09DA" w:rsidP="000A09DA">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 xml:space="preserve"> Ing. Miloš Havránek</w:t>
      </w:r>
      <w:r w:rsidR="00202E87">
        <w:rPr>
          <w:rFonts w:asciiTheme="minorHAnsi" w:hAnsiTheme="minorHAnsi"/>
          <w:sz w:val="22"/>
          <w:szCs w:val="22"/>
        </w:rPr>
        <w:t xml:space="preserve">                                                                                    </w:t>
      </w:r>
      <w:proofErr w:type="spellStart"/>
      <w:r w:rsidR="00770A1F">
        <w:rPr>
          <w:rFonts w:asciiTheme="minorHAnsi" w:hAnsiTheme="minorHAnsi"/>
          <w:sz w:val="22"/>
          <w:szCs w:val="22"/>
        </w:rPr>
        <w:t>xxxxxxxxxxxxxxxxxx</w:t>
      </w:r>
      <w:proofErr w:type="spellEnd"/>
    </w:p>
    <w:p w14:paraId="4C11DED8" w14:textId="43E16E18" w:rsidR="000A09DA" w:rsidRPr="000A09DA" w:rsidRDefault="000A09DA" w:rsidP="000A09DA">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 xml:space="preserve">    generální ředitel</w:t>
      </w:r>
      <w:r w:rsidR="00202E87">
        <w:rPr>
          <w:rFonts w:asciiTheme="minorHAnsi" w:hAnsiTheme="minorHAnsi"/>
          <w:sz w:val="22"/>
          <w:szCs w:val="22"/>
        </w:rPr>
        <w:t xml:space="preserve">                                                              </w:t>
      </w:r>
      <w:r w:rsidR="00770A1F">
        <w:rPr>
          <w:rFonts w:asciiTheme="minorHAnsi" w:hAnsiTheme="minorHAnsi"/>
          <w:sz w:val="22"/>
          <w:szCs w:val="22"/>
        </w:rPr>
        <w:t xml:space="preserve">                  </w:t>
      </w:r>
      <w:r w:rsidR="00202E87">
        <w:rPr>
          <w:rFonts w:asciiTheme="minorHAnsi" w:hAnsiTheme="minorHAnsi"/>
          <w:sz w:val="22"/>
          <w:szCs w:val="22"/>
        </w:rPr>
        <w:t xml:space="preserve">    </w:t>
      </w:r>
      <w:proofErr w:type="spellStart"/>
      <w:r w:rsidR="00770A1F">
        <w:rPr>
          <w:rFonts w:asciiTheme="minorHAnsi" w:hAnsiTheme="minorHAnsi"/>
          <w:sz w:val="22"/>
          <w:szCs w:val="22"/>
        </w:rPr>
        <w:t>xxxxxxxxxxxxxxxxxxxx</w:t>
      </w:r>
      <w:proofErr w:type="spellEnd"/>
    </w:p>
    <w:p w14:paraId="649EDE02" w14:textId="77777777" w:rsidR="00A01414" w:rsidRDefault="00A01414" w:rsidP="00E53560">
      <w:pPr>
        <w:jc w:val="center"/>
        <w:rPr>
          <w:rFonts w:asciiTheme="minorHAnsi" w:hAnsiTheme="minorHAnsi"/>
          <w:b/>
          <w:sz w:val="36"/>
          <w:szCs w:val="36"/>
        </w:rPr>
      </w:pPr>
    </w:p>
    <w:p w14:paraId="3DB7CEE4" w14:textId="77777777" w:rsidR="002D6098" w:rsidRDefault="002D6098" w:rsidP="00E53560">
      <w:pPr>
        <w:jc w:val="center"/>
        <w:rPr>
          <w:rFonts w:asciiTheme="minorHAnsi" w:hAnsiTheme="minorHAnsi"/>
          <w:b/>
          <w:sz w:val="36"/>
          <w:szCs w:val="36"/>
        </w:rPr>
      </w:pPr>
    </w:p>
    <w:p w14:paraId="65951F1F" w14:textId="7EDD14A2" w:rsidR="00CE0787" w:rsidRPr="00CE0787" w:rsidRDefault="00CE0787" w:rsidP="00CE0787">
      <w:pPr>
        <w:rPr>
          <w:rFonts w:asciiTheme="minorHAnsi" w:hAnsiTheme="minorHAnsi"/>
          <w:sz w:val="22"/>
          <w:szCs w:val="22"/>
        </w:rPr>
      </w:pPr>
    </w:p>
    <w:sectPr w:rsidR="00CE0787" w:rsidRPr="00CE0787" w:rsidSect="0050703E">
      <w:footerReference w:type="even" r:id="rId13"/>
      <w:footerReference w:type="default" r:id="rId14"/>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93D5C" w14:textId="77777777" w:rsidR="00D82931" w:rsidRDefault="00D82931">
      <w:r>
        <w:separator/>
      </w:r>
    </w:p>
  </w:endnote>
  <w:endnote w:type="continuationSeparator" w:id="0">
    <w:p w14:paraId="07C587FF" w14:textId="77777777" w:rsidR="00D82931" w:rsidRDefault="00D82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F9EC5" w14:textId="77777777" w:rsidR="009D2E96" w:rsidRDefault="00A27A81" w:rsidP="00903544">
    <w:pPr>
      <w:pStyle w:val="Zpat"/>
      <w:framePr w:wrap="around" w:vAnchor="text" w:hAnchor="margin" w:xAlign="center" w:y="1"/>
      <w:rPr>
        <w:rStyle w:val="slostrnky"/>
      </w:rPr>
    </w:pPr>
    <w:r>
      <w:rPr>
        <w:rStyle w:val="slostrnky"/>
      </w:rPr>
      <w:fldChar w:fldCharType="begin"/>
    </w:r>
    <w:r w:rsidR="009D2E96">
      <w:rPr>
        <w:rStyle w:val="slostrnky"/>
      </w:rPr>
      <w:instrText xml:space="preserve">PAGE  </w:instrText>
    </w:r>
    <w:r>
      <w:rPr>
        <w:rStyle w:val="slostrnky"/>
      </w:rPr>
      <w:fldChar w:fldCharType="end"/>
    </w:r>
  </w:p>
  <w:p w14:paraId="0A5ACDF3" w14:textId="77777777" w:rsidR="009D2E96" w:rsidRDefault="009D2E9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16"/>
      </w:rPr>
      <w:id w:val="4884344"/>
      <w:docPartObj>
        <w:docPartGallery w:val="Page Numbers (Bottom of Page)"/>
        <w:docPartUnique/>
      </w:docPartObj>
    </w:sdtPr>
    <w:sdtEndPr/>
    <w:sdtContent>
      <w:sdt>
        <w:sdtPr>
          <w:rPr>
            <w:rFonts w:asciiTheme="minorHAnsi" w:hAnsiTheme="minorHAnsi"/>
            <w:sz w:val="16"/>
          </w:rPr>
          <w:id w:val="98381352"/>
          <w:docPartObj>
            <w:docPartGallery w:val="Page Numbers (Top of Page)"/>
            <w:docPartUnique/>
          </w:docPartObj>
        </w:sdtPr>
        <w:sdtEndPr/>
        <w:sdtContent>
          <w:p w14:paraId="66CA7B10" w14:textId="77777777" w:rsidR="006E4F30" w:rsidRPr="0063686E" w:rsidRDefault="00A27A81" w:rsidP="006E4F30">
            <w:pPr>
              <w:pStyle w:val="Zpat"/>
              <w:jc w:val="center"/>
              <w:rPr>
                <w:rFonts w:asciiTheme="minorHAnsi" w:hAnsiTheme="minorHAnsi"/>
                <w:sz w:val="16"/>
              </w:rPr>
            </w:pPr>
            <w:r w:rsidRPr="0063686E">
              <w:rPr>
                <w:rFonts w:asciiTheme="minorHAnsi" w:hAnsiTheme="minorHAnsi"/>
                <w:szCs w:val="24"/>
              </w:rPr>
              <w:fldChar w:fldCharType="begin"/>
            </w:r>
            <w:r w:rsidR="006E4F30" w:rsidRPr="0063686E">
              <w:rPr>
                <w:rFonts w:asciiTheme="minorHAnsi" w:hAnsiTheme="minorHAnsi"/>
                <w:sz w:val="16"/>
              </w:rPr>
              <w:instrText>PAGE</w:instrText>
            </w:r>
            <w:r w:rsidRPr="0063686E">
              <w:rPr>
                <w:rFonts w:asciiTheme="minorHAnsi" w:hAnsiTheme="minorHAnsi"/>
                <w:szCs w:val="24"/>
              </w:rPr>
              <w:fldChar w:fldCharType="separate"/>
            </w:r>
            <w:r w:rsidR="002D6098">
              <w:rPr>
                <w:rFonts w:asciiTheme="minorHAnsi" w:hAnsiTheme="minorHAnsi"/>
                <w:noProof/>
                <w:sz w:val="16"/>
              </w:rPr>
              <w:t>7</w:t>
            </w:r>
            <w:r w:rsidRPr="0063686E">
              <w:rPr>
                <w:rFonts w:asciiTheme="minorHAnsi" w:hAnsiTheme="minorHAnsi"/>
                <w:szCs w:val="24"/>
              </w:rPr>
              <w:fldChar w:fldCharType="end"/>
            </w:r>
            <w:r w:rsidR="006E4F30" w:rsidRPr="0063686E">
              <w:rPr>
                <w:rFonts w:asciiTheme="minorHAnsi" w:hAnsiTheme="minorHAnsi"/>
                <w:sz w:val="16"/>
              </w:rPr>
              <w:t>/</w:t>
            </w:r>
            <w:r w:rsidRPr="0063686E">
              <w:rPr>
                <w:rFonts w:asciiTheme="minorHAnsi" w:hAnsiTheme="minorHAnsi"/>
                <w:szCs w:val="24"/>
              </w:rPr>
              <w:fldChar w:fldCharType="begin"/>
            </w:r>
            <w:r w:rsidR="006E4F30" w:rsidRPr="0063686E">
              <w:rPr>
                <w:rFonts w:asciiTheme="minorHAnsi" w:hAnsiTheme="minorHAnsi"/>
                <w:sz w:val="16"/>
              </w:rPr>
              <w:instrText>NUMPAGES</w:instrText>
            </w:r>
            <w:r w:rsidRPr="0063686E">
              <w:rPr>
                <w:rFonts w:asciiTheme="minorHAnsi" w:hAnsiTheme="minorHAnsi"/>
                <w:szCs w:val="24"/>
              </w:rPr>
              <w:fldChar w:fldCharType="separate"/>
            </w:r>
            <w:r w:rsidR="002D6098">
              <w:rPr>
                <w:rFonts w:asciiTheme="minorHAnsi" w:hAnsiTheme="minorHAnsi"/>
                <w:noProof/>
                <w:sz w:val="16"/>
              </w:rPr>
              <w:t>7</w:t>
            </w:r>
            <w:r w:rsidRPr="0063686E">
              <w:rPr>
                <w:rFonts w:asciiTheme="minorHAnsi" w:hAnsiTheme="minorHAnsi"/>
                <w:szCs w:val="24"/>
              </w:rPr>
              <w:fldChar w:fldCharType="end"/>
            </w:r>
          </w:p>
        </w:sdtContent>
      </w:sdt>
    </w:sdtContent>
  </w:sdt>
  <w:p w14:paraId="00E00DC0" w14:textId="1052543A" w:rsidR="009D2E96" w:rsidRPr="0063686E" w:rsidRDefault="0063686E">
    <w:pPr>
      <w:pStyle w:val="Zpat"/>
      <w:rPr>
        <w:rFonts w:asciiTheme="minorHAnsi" w:hAnsiTheme="minorHAnsi"/>
        <w:sz w:val="16"/>
      </w:rPr>
    </w:pPr>
    <w:r>
      <w:rPr>
        <w:rFonts w:asciiTheme="minorHAnsi" w:hAnsiTheme="minorHAnsi"/>
        <w:sz w:val="16"/>
      </w:rPr>
      <w:t>S</w:t>
    </w:r>
    <w:r w:rsidR="006E4F30" w:rsidRPr="0063686E">
      <w:rPr>
        <w:rFonts w:asciiTheme="minorHAnsi" w:hAnsiTheme="minorHAnsi"/>
        <w:sz w:val="16"/>
      </w:rPr>
      <w:t>mlouva č.</w:t>
    </w:r>
    <w:r w:rsidR="00134E87">
      <w:rPr>
        <w:rFonts w:asciiTheme="minorHAnsi" w:hAnsiTheme="minorHAnsi"/>
        <w:sz w:val="16"/>
      </w:rPr>
      <w:t xml:space="preserve"> 2</w:t>
    </w:r>
    <w:r w:rsidR="00080AD0">
      <w:rPr>
        <w:rFonts w:asciiTheme="minorHAnsi" w:hAnsiTheme="minorHAnsi"/>
        <w:sz w:val="16"/>
      </w:rPr>
      <w:t>5</w:t>
    </w:r>
    <w:r w:rsidR="007661AF">
      <w:rPr>
        <w:rFonts w:asciiTheme="minorHAnsi" w:hAnsiTheme="minorHAnsi"/>
        <w:sz w:val="16"/>
      </w:rPr>
      <w:t>/</w:t>
    </w:r>
    <w:r w:rsidR="00080AD0">
      <w:rPr>
        <w:rFonts w:asciiTheme="minorHAnsi" w:hAnsiTheme="minorHAnsi"/>
        <w:sz w:val="16"/>
      </w:rPr>
      <w:t>XXX</w:t>
    </w:r>
    <w:r w:rsidR="00957C94">
      <w:rPr>
        <w:rFonts w:asciiTheme="minorHAnsi" w:hAnsiTheme="minorHAnsi"/>
        <w:sz w:val="16"/>
      </w:rPr>
      <w:t>/</w:t>
    </w:r>
    <w:r w:rsidR="00080AD0">
      <w:rPr>
        <w:rFonts w:asciiTheme="minorHAnsi" w:hAnsiTheme="minorHAnsi"/>
        <w:sz w:val="16"/>
      </w:rPr>
      <w:t>5090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1F2D9" w14:textId="77777777" w:rsidR="00D82931" w:rsidRDefault="00D82931">
      <w:r>
        <w:separator/>
      </w:r>
    </w:p>
  </w:footnote>
  <w:footnote w:type="continuationSeparator" w:id="0">
    <w:p w14:paraId="2AE25ED9" w14:textId="77777777" w:rsidR="00D82931" w:rsidRDefault="00D82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2" w15:restartNumberingAfterBreak="0">
    <w:nsid w:val="190B7EFE"/>
    <w:multiLevelType w:val="hybridMultilevel"/>
    <w:tmpl w:val="E140F3EC"/>
    <w:lvl w:ilvl="0" w:tplc="FFFFFFFF">
      <w:start w:val="1"/>
      <w:numFmt w:val="decimal"/>
      <w:lvlText w:val="%1."/>
      <w:lvlJc w:val="left"/>
      <w:pPr>
        <w:tabs>
          <w:tab w:val="num" w:pos="360"/>
        </w:tabs>
        <w:ind w:left="360" w:hanging="360"/>
      </w:pPr>
      <w:rPr>
        <w:rFonts w:asciiTheme="minorHAnsi" w:hAnsiTheme="minorHAnsi" w:cstheme="minorHAnsi" w:hint="default"/>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94A5FEC"/>
    <w:multiLevelType w:val="hybridMultilevel"/>
    <w:tmpl w:val="EAC8A37A"/>
    <w:lvl w:ilvl="0" w:tplc="F2040ECC">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4" w15:restartNumberingAfterBreak="0">
    <w:nsid w:val="194A6143"/>
    <w:multiLevelType w:val="multilevel"/>
    <w:tmpl w:val="4A04EE1E"/>
    <w:lvl w:ilvl="0">
      <w:start w:val="1"/>
      <w:numFmt w:val="decimal"/>
      <w:lvlText w:val="%1."/>
      <w:lvlJc w:val="left"/>
      <w:pPr>
        <w:ind w:left="720" w:hanging="360"/>
      </w:pPr>
    </w:lvl>
    <w:lvl w:ilvl="1">
      <w:start w:val="3"/>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B0F3436"/>
    <w:multiLevelType w:val="hybridMultilevel"/>
    <w:tmpl w:val="752E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6D4253"/>
    <w:multiLevelType w:val="hybridMultilevel"/>
    <w:tmpl w:val="438E2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B26042"/>
    <w:multiLevelType w:val="hybridMultilevel"/>
    <w:tmpl w:val="9A52B224"/>
    <w:lvl w:ilvl="0" w:tplc="848EBC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9C29F0"/>
    <w:multiLevelType w:val="hybridMultilevel"/>
    <w:tmpl w:val="C234E7CA"/>
    <w:lvl w:ilvl="0" w:tplc="3B72ECEC">
      <w:start w:val="1"/>
      <w:numFmt w:val="decimal"/>
      <w:lvlText w:val="%1."/>
      <w:lvlJc w:val="left"/>
      <w:pPr>
        <w:ind w:left="578"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9" w15:restartNumberingAfterBreak="0">
    <w:nsid w:val="3A0221FF"/>
    <w:multiLevelType w:val="multilevel"/>
    <w:tmpl w:val="4A04EE1E"/>
    <w:lvl w:ilvl="0">
      <w:start w:val="1"/>
      <w:numFmt w:val="decimal"/>
      <w:lvlText w:val="%1."/>
      <w:lvlJc w:val="left"/>
      <w:pPr>
        <w:ind w:left="720" w:hanging="360"/>
      </w:pPr>
    </w:lvl>
    <w:lvl w:ilvl="1">
      <w:start w:val="3"/>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26A19FE"/>
    <w:multiLevelType w:val="hybridMultilevel"/>
    <w:tmpl w:val="CF4C28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303B0"/>
    <w:multiLevelType w:val="hybridMultilevel"/>
    <w:tmpl w:val="5300B4EC"/>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12" w15:restartNumberingAfterBreak="0">
    <w:nsid w:val="50465DEB"/>
    <w:multiLevelType w:val="hybridMultilevel"/>
    <w:tmpl w:val="97205602"/>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13"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5A23729"/>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7D10689"/>
    <w:multiLevelType w:val="hybridMultilevel"/>
    <w:tmpl w:val="31D653B6"/>
    <w:lvl w:ilvl="0" w:tplc="317A9F92">
      <w:start w:val="29"/>
      <w:numFmt w:val="bullet"/>
      <w:lvlText w:val="-"/>
      <w:lvlJc w:val="left"/>
      <w:pPr>
        <w:ind w:left="1068" w:hanging="360"/>
      </w:pPr>
      <w:rPr>
        <w:rFonts w:ascii="Calibri" w:eastAsia="Times New Roman"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6BDC2F60"/>
    <w:multiLevelType w:val="hybridMultilevel"/>
    <w:tmpl w:val="D9203046"/>
    <w:lvl w:ilvl="0" w:tplc="4F7828C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376B7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B566D6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930704867">
    <w:abstractNumId w:val="1"/>
  </w:num>
  <w:num w:numId="2" w16cid:durableId="414476100">
    <w:abstractNumId w:val="18"/>
  </w:num>
  <w:num w:numId="3" w16cid:durableId="271478529">
    <w:abstractNumId w:val="9"/>
  </w:num>
  <w:num w:numId="4" w16cid:durableId="1067535100">
    <w:abstractNumId w:val="19"/>
  </w:num>
  <w:num w:numId="5" w16cid:durableId="1417363974">
    <w:abstractNumId w:val="14"/>
  </w:num>
  <w:num w:numId="6" w16cid:durableId="466893008">
    <w:abstractNumId w:val="13"/>
  </w:num>
  <w:num w:numId="7" w16cid:durableId="1735424156">
    <w:abstractNumId w:val="0"/>
  </w:num>
  <w:num w:numId="8" w16cid:durableId="587732107">
    <w:abstractNumId w:val="7"/>
  </w:num>
  <w:num w:numId="9" w16cid:durableId="1538155891">
    <w:abstractNumId w:val="16"/>
  </w:num>
  <w:num w:numId="10" w16cid:durableId="1991446545">
    <w:abstractNumId w:val="5"/>
  </w:num>
  <w:num w:numId="11" w16cid:durableId="125202603">
    <w:abstractNumId w:val="6"/>
  </w:num>
  <w:num w:numId="12" w16cid:durableId="5065960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0953848">
    <w:abstractNumId w:val="3"/>
  </w:num>
  <w:num w:numId="14" w16cid:durableId="1455096529">
    <w:abstractNumId w:val="8"/>
  </w:num>
  <w:num w:numId="15" w16cid:durableId="2119711224">
    <w:abstractNumId w:val="10"/>
  </w:num>
  <w:num w:numId="16" w16cid:durableId="778910953">
    <w:abstractNumId w:val="12"/>
  </w:num>
  <w:num w:numId="17" w16cid:durableId="1501194572">
    <w:abstractNumId w:val="11"/>
  </w:num>
  <w:num w:numId="18" w16cid:durableId="469909630">
    <w:abstractNumId w:val="17"/>
  </w:num>
  <w:num w:numId="19" w16cid:durableId="1967198940">
    <w:abstractNumId w:val="2"/>
  </w:num>
  <w:num w:numId="20" w16cid:durableId="924731300">
    <w:abstractNumId w:val="15"/>
  </w:num>
  <w:num w:numId="21" w16cid:durableId="130766278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818"/>
    <w:rsid w:val="0000033B"/>
    <w:rsid w:val="000020EB"/>
    <w:rsid w:val="00002881"/>
    <w:rsid w:val="00006C2A"/>
    <w:rsid w:val="000121FE"/>
    <w:rsid w:val="000130C9"/>
    <w:rsid w:val="00016374"/>
    <w:rsid w:val="00016E3D"/>
    <w:rsid w:val="000223DC"/>
    <w:rsid w:val="0002362D"/>
    <w:rsid w:val="000239ED"/>
    <w:rsid w:val="00023C54"/>
    <w:rsid w:val="00024557"/>
    <w:rsid w:val="00036E89"/>
    <w:rsid w:val="00042C8F"/>
    <w:rsid w:val="0004507A"/>
    <w:rsid w:val="00045B52"/>
    <w:rsid w:val="000464E0"/>
    <w:rsid w:val="0004650F"/>
    <w:rsid w:val="00046ED6"/>
    <w:rsid w:val="000578E2"/>
    <w:rsid w:val="00060D47"/>
    <w:rsid w:val="000744F7"/>
    <w:rsid w:val="00075846"/>
    <w:rsid w:val="00076266"/>
    <w:rsid w:val="00080AD0"/>
    <w:rsid w:val="00080C39"/>
    <w:rsid w:val="00083A39"/>
    <w:rsid w:val="00084C82"/>
    <w:rsid w:val="00085E70"/>
    <w:rsid w:val="000913D4"/>
    <w:rsid w:val="00094224"/>
    <w:rsid w:val="000960DA"/>
    <w:rsid w:val="000A09DA"/>
    <w:rsid w:val="000A6156"/>
    <w:rsid w:val="000B075F"/>
    <w:rsid w:val="000B5D5F"/>
    <w:rsid w:val="000C085C"/>
    <w:rsid w:val="000C0867"/>
    <w:rsid w:val="000C14C2"/>
    <w:rsid w:val="000C371E"/>
    <w:rsid w:val="000D0EE8"/>
    <w:rsid w:val="000D1239"/>
    <w:rsid w:val="000D160A"/>
    <w:rsid w:val="000D274A"/>
    <w:rsid w:val="000D534B"/>
    <w:rsid w:val="000E5A94"/>
    <w:rsid w:val="000E674D"/>
    <w:rsid w:val="000F4291"/>
    <w:rsid w:val="000F7050"/>
    <w:rsid w:val="000F71BC"/>
    <w:rsid w:val="00100F50"/>
    <w:rsid w:val="001037B5"/>
    <w:rsid w:val="00104408"/>
    <w:rsid w:val="00113FB7"/>
    <w:rsid w:val="001150BF"/>
    <w:rsid w:val="00124187"/>
    <w:rsid w:val="00124B58"/>
    <w:rsid w:val="00126EDA"/>
    <w:rsid w:val="00133137"/>
    <w:rsid w:val="00134E87"/>
    <w:rsid w:val="00136BBD"/>
    <w:rsid w:val="00136F2F"/>
    <w:rsid w:val="00137966"/>
    <w:rsid w:val="0014684E"/>
    <w:rsid w:val="001468DE"/>
    <w:rsid w:val="00146B07"/>
    <w:rsid w:val="00160243"/>
    <w:rsid w:val="0016037E"/>
    <w:rsid w:val="00161897"/>
    <w:rsid w:val="00161FF3"/>
    <w:rsid w:val="00162667"/>
    <w:rsid w:val="00170E20"/>
    <w:rsid w:val="00173020"/>
    <w:rsid w:val="00183567"/>
    <w:rsid w:val="00197798"/>
    <w:rsid w:val="001A0410"/>
    <w:rsid w:val="001A3F34"/>
    <w:rsid w:val="001A4AAD"/>
    <w:rsid w:val="001B4B9F"/>
    <w:rsid w:val="001B4FDE"/>
    <w:rsid w:val="001C2829"/>
    <w:rsid w:val="001C3377"/>
    <w:rsid w:val="001C7910"/>
    <w:rsid w:val="001C7B95"/>
    <w:rsid w:val="001D6826"/>
    <w:rsid w:val="001F2253"/>
    <w:rsid w:val="001F4818"/>
    <w:rsid w:val="001F7994"/>
    <w:rsid w:val="00201A21"/>
    <w:rsid w:val="00202E87"/>
    <w:rsid w:val="00204471"/>
    <w:rsid w:val="0021564E"/>
    <w:rsid w:val="002226BD"/>
    <w:rsid w:val="002313C5"/>
    <w:rsid w:val="00234453"/>
    <w:rsid w:val="00243D78"/>
    <w:rsid w:val="00250C5A"/>
    <w:rsid w:val="002529AB"/>
    <w:rsid w:val="002531C4"/>
    <w:rsid w:val="002548C8"/>
    <w:rsid w:val="00261054"/>
    <w:rsid w:val="00264B74"/>
    <w:rsid w:val="00276665"/>
    <w:rsid w:val="00277492"/>
    <w:rsid w:val="0028482F"/>
    <w:rsid w:val="00290738"/>
    <w:rsid w:val="002911AB"/>
    <w:rsid w:val="00291B89"/>
    <w:rsid w:val="00294668"/>
    <w:rsid w:val="002A78FB"/>
    <w:rsid w:val="002B1227"/>
    <w:rsid w:val="002B189C"/>
    <w:rsid w:val="002B67A2"/>
    <w:rsid w:val="002C53A2"/>
    <w:rsid w:val="002C6796"/>
    <w:rsid w:val="002D6098"/>
    <w:rsid w:val="002F0829"/>
    <w:rsid w:val="002F510B"/>
    <w:rsid w:val="002F5DC3"/>
    <w:rsid w:val="002F757C"/>
    <w:rsid w:val="00304461"/>
    <w:rsid w:val="0030747D"/>
    <w:rsid w:val="00317B56"/>
    <w:rsid w:val="003246B7"/>
    <w:rsid w:val="003310D7"/>
    <w:rsid w:val="00332EEC"/>
    <w:rsid w:val="00340251"/>
    <w:rsid w:val="00343A08"/>
    <w:rsid w:val="00346112"/>
    <w:rsid w:val="00347108"/>
    <w:rsid w:val="003508BE"/>
    <w:rsid w:val="00352EFF"/>
    <w:rsid w:val="003619CE"/>
    <w:rsid w:val="0036645E"/>
    <w:rsid w:val="0036718A"/>
    <w:rsid w:val="00367C70"/>
    <w:rsid w:val="00377E1F"/>
    <w:rsid w:val="00381076"/>
    <w:rsid w:val="00382AFD"/>
    <w:rsid w:val="00386B05"/>
    <w:rsid w:val="003875D6"/>
    <w:rsid w:val="00387B9F"/>
    <w:rsid w:val="0039749A"/>
    <w:rsid w:val="003A11A8"/>
    <w:rsid w:val="003A1A8F"/>
    <w:rsid w:val="003B0995"/>
    <w:rsid w:val="003B12EF"/>
    <w:rsid w:val="003B18D9"/>
    <w:rsid w:val="003C04D7"/>
    <w:rsid w:val="003C0E10"/>
    <w:rsid w:val="003C57B6"/>
    <w:rsid w:val="003D1F14"/>
    <w:rsid w:val="003D3530"/>
    <w:rsid w:val="003E2FE2"/>
    <w:rsid w:val="00403BF3"/>
    <w:rsid w:val="0041397D"/>
    <w:rsid w:val="0042057A"/>
    <w:rsid w:val="00421E56"/>
    <w:rsid w:val="00422150"/>
    <w:rsid w:val="0043185A"/>
    <w:rsid w:val="0043379A"/>
    <w:rsid w:val="00435C96"/>
    <w:rsid w:val="004401C5"/>
    <w:rsid w:val="00440F60"/>
    <w:rsid w:val="0044385E"/>
    <w:rsid w:val="0045017F"/>
    <w:rsid w:val="0046404F"/>
    <w:rsid w:val="00465052"/>
    <w:rsid w:val="004668D0"/>
    <w:rsid w:val="00466914"/>
    <w:rsid w:val="004756F1"/>
    <w:rsid w:val="00476F75"/>
    <w:rsid w:val="00486154"/>
    <w:rsid w:val="00487AE1"/>
    <w:rsid w:val="00493B8E"/>
    <w:rsid w:val="004A18F0"/>
    <w:rsid w:val="004A20A5"/>
    <w:rsid w:val="004A67BD"/>
    <w:rsid w:val="004B5522"/>
    <w:rsid w:val="004C547C"/>
    <w:rsid w:val="004C5BE0"/>
    <w:rsid w:val="004D0E12"/>
    <w:rsid w:val="004D1BD1"/>
    <w:rsid w:val="004D37C0"/>
    <w:rsid w:val="004E02B6"/>
    <w:rsid w:val="004E16F5"/>
    <w:rsid w:val="004E6AE4"/>
    <w:rsid w:val="004F0BDE"/>
    <w:rsid w:val="004F27AF"/>
    <w:rsid w:val="005021CA"/>
    <w:rsid w:val="00506F05"/>
    <w:rsid w:val="0050703E"/>
    <w:rsid w:val="005108C5"/>
    <w:rsid w:val="00511D87"/>
    <w:rsid w:val="00512F46"/>
    <w:rsid w:val="00513900"/>
    <w:rsid w:val="005159F0"/>
    <w:rsid w:val="0051723D"/>
    <w:rsid w:val="00523416"/>
    <w:rsid w:val="0052462F"/>
    <w:rsid w:val="0052590B"/>
    <w:rsid w:val="00530E6C"/>
    <w:rsid w:val="0053138D"/>
    <w:rsid w:val="00532E25"/>
    <w:rsid w:val="005421C8"/>
    <w:rsid w:val="00542413"/>
    <w:rsid w:val="00544248"/>
    <w:rsid w:val="005551EE"/>
    <w:rsid w:val="00565FC9"/>
    <w:rsid w:val="00571478"/>
    <w:rsid w:val="00572552"/>
    <w:rsid w:val="00575728"/>
    <w:rsid w:val="005764BA"/>
    <w:rsid w:val="00576D85"/>
    <w:rsid w:val="005842B4"/>
    <w:rsid w:val="005857C2"/>
    <w:rsid w:val="00585CDF"/>
    <w:rsid w:val="00586E42"/>
    <w:rsid w:val="0059069C"/>
    <w:rsid w:val="0059183D"/>
    <w:rsid w:val="005A5253"/>
    <w:rsid w:val="005A5871"/>
    <w:rsid w:val="005A631E"/>
    <w:rsid w:val="005A6C37"/>
    <w:rsid w:val="005B0701"/>
    <w:rsid w:val="005B508D"/>
    <w:rsid w:val="005B728F"/>
    <w:rsid w:val="005C6578"/>
    <w:rsid w:val="005D34FB"/>
    <w:rsid w:val="005D4674"/>
    <w:rsid w:val="005E5E49"/>
    <w:rsid w:val="005E6680"/>
    <w:rsid w:val="005F36CC"/>
    <w:rsid w:val="005F7C45"/>
    <w:rsid w:val="0060323D"/>
    <w:rsid w:val="0061306D"/>
    <w:rsid w:val="00625974"/>
    <w:rsid w:val="006306BA"/>
    <w:rsid w:val="00631DE2"/>
    <w:rsid w:val="00633A4F"/>
    <w:rsid w:val="006350E2"/>
    <w:rsid w:val="00635DC4"/>
    <w:rsid w:val="0063686E"/>
    <w:rsid w:val="006418B5"/>
    <w:rsid w:val="006434CE"/>
    <w:rsid w:val="00650F5F"/>
    <w:rsid w:val="00651870"/>
    <w:rsid w:val="006533E1"/>
    <w:rsid w:val="0065384F"/>
    <w:rsid w:val="006538E5"/>
    <w:rsid w:val="00655986"/>
    <w:rsid w:val="006579A6"/>
    <w:rsid w:val="00661BBB"/>
    <w:rsid w:val="00662921"/>
    <w:rsid w:val="0067024E"/>
    <w:rsid w:val="00673896"/>
    <w:rsid w:val="00673A75"/>
    <w:rsid w:val="0067553D"/>
    <w:rsid w:val="00680365"/>
    <w:rsid w:val="006803C4"/>
    <w:rsid w:val="006847F8"/>
    <w:rsid w:val="00691901"/>
    <w:rsid w:val="006949D9"/>
    <w:rsid w:val="00696840"/>
    <w:rsid w:val="006A30FD"/>
    <w:rsid w:val="006A4112"/>
    <w:rsid w:val="006A5A39"/>
    <w:rsid w:val="006B30E1"/>
    <w:rsid w:val="006B429D"/>
    <w:rsid w:val="006B4C3F"/>
    <w:rsid w:val="006B4CA2"/>
    <w:rsid w:val="006B7891"/>
    <w:rsid w:val="006C1903"/>
    <w:rsid w:val="006C1A7A"/>
    <w:rsid w:val="006C385B"/>
    <w:rsid w:val="006C3BE3"/>
    <w:rsid w:val="006C4720"/>
    <w:rsid w:val="006C6575"/>
    <w:rsid w:val="006C6F7A"/>
    <w:rsid w:val="006D1B7F"/>
    <w:rsid w:val="006D5ED1"/>
    <w:rsid w:val="006D7FCB"/>
    <w:rsid w:val="006E1857"/>
    <w:rsid w:val="006E404A"/>
    <w:rsid w:val="006E4F30"/>
    <w:rsid w:val="006E519F"/>
    <w:rsid w:val="00706B0A"/>
    <w:rsid w:val="00713AD2"/>
    <w:rsid w:val="00720F5B"/>
    <w:rsid w:val="00731456"/>
    <w:rsid w:val="00733503"/>
    <w:rsid w:val="007347EA"/>
    <w:rsid w:val="00735C9C"/>
    <w:rsid w:val="00745F5B"/>
    <w:rsid w:val="00747DFF"/>
    <w:rsid w:val="0075125C"/>
    <w:rsid w:val="0075199C"/>
    <w:rsid w:val="00755815"/>
    <w:rsid w:val="007571C9"/>
    <w:rsid w:val="00764D22"/>
    <w:rsid w:val="00764EED"/>
    <w:rsid w:val="007661AF"/>
    <w:rsid w:val="007671FE"/>
    <w:rsid w:val="007705A1"/>
    <w:rsid w:val="00770A1F"/>
    <w:rsid w:val="00775162"/>
    <w:rsid w:val="00780E0B"/>
    <w:rsid w:val="00781920"/>
    <w:rsid w:val="00782ABC"/>
    <w:rsid w:val="00786E42"/>
    <w:rsid w:val="00787F90"/>
    <w:rsid w:val="007A26E7"/>
    <w:rsid w:val="007B0A40"/>
    <w:rsid w:val="007B2B14"/>
    <w:rsid w:val="007B2C26"/>
    <w:rsid w:val="007B5643"/>
    <w:rsid w:val="007C2BC1"/>
    <w:rsid w:val="007C3467"/>
    <w:rsid w:val="007C6A3B"/>
    <w:rsid w:val="007C6DD4"/>
    <w:rsid w:val="007C7F3A"/>
    <w:rsid w:val="007D4E84"/>
    <w:rsid w:val="007E16CD"/>
    <w:rsid w:val="007E4D3A"/>
    <w:rsid w:val="007F6780"/>
    <w:rsid w:val="008046EA"/>
    <w:rsid w:val="0081092C"/>
    <w:rsid w:val="00814705"/>
    <w:rsid w:val="008150F4"/>
    <w:rsid w:val="00815D05"/>
    <w:rsid w:val="00821EB7"/>
    <w:rsid w:val="00826757"/>
    <w:rsid w:val="0085432E"/>
    <w:rsid w:val="00865CB9"/>
    <w:rsid w:val="00866B60"/>
    <w:rsid w:val="008703AE"/>
    <w:rsid w:val="00872C6B"/>
    <w:rsid w:val="008740D4"/>
    <w:rsid w:val="00894983"/>
    <w:rsid w:val="00894C50"/>
    <w:rsid w:val="008A297B"/>
    <w:rsid w:val="008A38B9"/>
    <w:rsid w:val="008A6058"/>
    <w:rsid w:val="008C0B1C"/>
    <w:rsid w:val="008C7D66"/>
    <w:rsid w:val="008D3221"/>
    <w:rsid w:val="008D61ED"/>
    <w:rsid w:val="008E0164"/>
    <w:rsid w:val="008E0406"/>
    <w:rsid w:val="008E2D80"/>
    <w:rsid w:val="008F4492"/>
    <w:rsid w:val="008F7AE9"/>
    <w:rsid w:val="00900536"/>
    <w:rsid w:val="00901075"/>
    <w:rsid w:val="00903544"/>
    <w:rsid w:val="0090758C"/>
    <w:rsid w:val="00911D61"/>
    <w:rsid w:val="009204C3"/>
    <w:rsid w:val="0092060A"/>
    <w:rsid w:val="00930377"/>
    <w:rsid w:val="00932400"/>
    <w:rsid w:val="00932E49"/>
    <w:rsid w:val="00933EC1"/>
    <w:rsid w:val="00934227"/>
    <w:rsid w:val="00934EA3"/>
    <w:rsid w:val="009445DA"/>
    <w:rsid w:val="00944710"/>
    <w:rsid w:val="009456A9"/>
    <w:rsid w:val="00947080"/>
    <w:rsid w:val="0094710D"/>
    <w:rsid w:val="00951091"/>
    <w:rsid w:val="0095624F"/>
    <w:rsid w:val="009570ED"/>
    <w:rsid w:val="00957C94"/>
    <w:rsid w:val="00970D5B"/>
    <w:rsid w:val="0097257B"/>
    <w:rsid w:val="00973533"/>
    <w:rsid w:val="00980660"/>
    <w:rsid w:val="00981208"/>
    <w:rsid w:val="009825D9"/>
    <w:rsid w:val="009868E8"/>
    <w:rsid w:val="00991A1A"/>
    <w:rsid w:val="009929B4"/>
    <w:rsid w:val="00997225"/>
    <w:rsid w:val="009A0AAC"/>
    <w:rsid w:val="009A496E"/>
    <w:rsid w:val="009C7914"/>
    <w:rsid w:val="009D2E96"/>
    <w:rsid w:val="009D37AF"/>
    <w:rsid w:val="009D66E4"/>
    <w:rsid w:val="009E221C"/>
    <w:rsid w:val="009E300A"/>
    <w:rsid w:val="009E3720"/>
    <w:rsid w:val="009F08AF"/>
    <w:rsid w:val="009F4F49"/>
    <w:rsid w:val="009F79EA"/>
    <w:rsid w:val="00A01414"/>
    <w:rsid w:val="00A02830"/>
    <w:rsid w:val="00A102EF"/>
    <w:rsid w:val="00A21602"/>
    <w:rsid w:val="00A24BE6"/>
    <w:rsid w:val="00A26A51"/>
    <w:rsid w:val="00A27A81"/>
    <w:rsid w:val="00A27E30"/>
    <w:rsid w:val="00A36F2E"/>
    <w:rsid w:val="00A41F71"/>
    <w:rsid w:val="00A5210D"/>
    <w:rsid w:val="00A57A80"/>
    <w:rsid w:val="00A60ADE"/>
    <w:rsid w:val="00A623F3"/>
    <w:rsid w:val="00A624E1"/>
    <w:rsid w:val="00A6639D"/>
    <w:rsid w:val="00A7448D"/>
    <w:rsid w:val="00A75024"/>
    <w:rsid w:val="00A75C99"/>
    <w:rsid w:val="00A8213E"/>
    <w:rsid w:val="00A90376"/>
    <w:rsid w:val="00A93047"/>
    <w:rsid w:val="00AA441E"/>
    <w:rsid w:val="00AA6A08"/>
    <w:rsid w:val="00AB0E19"/>
    <w:rsid w:val="00AB123E"/>
    <w:rsid w:val="00AB393B"/>
    <w:rsid w:val="00AB4934"/>
    <w:rsid w:val="00AB62AF"/>
    <w:rsid w:val="00AB6D61"/>
    <w:rsid w:val="00AC0C6A"/>
    <w:rsid w:val="00AC5462"/>
    <w:rsid w:val="00AD02FC"/>
    <w:rsid w:val="00AF1156"/>
    <w:rsid w:val="00AF3E6C"/>
    <w:rsid w:val="00B030CD"/>
    <w:rsid w:val="00B0519A"/>
    <w:rsid w:val="00B07140"/>
    <w:rsid w:val="00B106F5"/>
    <w:rsid w:val="00B13F2B"/>
    <w:rsid w:val="00B14F07"/>
    <w:rsid w:val="00B15F75"/>
    <w:rsid w:val="00B24EC6"/>
    <w:rsid w:val="00B2729A"/>
    <w:rsid w:val="00B30171"/>
    <w:rsid w:val="00B30216"/>
    <w:rsid w:val="00B35BA9"/>
    <w:rsid w:val="00B43426"/>
    <w:rsid w:val="00B45723"/>
    <w:rsid w:val="00B47AF4"/>
    <w:rsid w:val="00B52FB8"/>
    <w:rsid w:val="00B57BE2"/>
    <w:rsid w:val="00B620B6"/>
    <w:rsid w:val="00B650D6"/>
    <w:rsid w:val="00B72626"/>
    <w:rsid w:val="00B72D16"/>
    <w:rsid w:val="00B77DEF"/>
    <w:rsid w:val="00B91EEE"/>
    <w:rsid w:val="00B938AD"/>
    <w:rsid w:val="00B950F6"/>
    <w:rsid w:val="00BD0B3D"/>
    <w:rsid w:val="00BD3B66"/>
    <w:rsid w:val="00BD578A"/>
    <w:rsid w:val="00BE1AC7"/>
    <w:rsid w:val="00BE1E87"/>
    <w:rsid w:val="00BF04CA"/>
    <w:rsid w:val="00BF15FC"/>
    <w:rsid w:val="00BF249F"/>
    <w:rsid w:val="00BF4F88"/>
    <w:rsid w:val="00BF6115"/>
    <w:rsid w:val="00C0187D"/>
    <w:rsid w:val="00C04C05"/>
    <w:rsid w:val="00C06445"/>
    <w:rsid w:val="00C163D3"/>
    <w:rsid w:val="00C238B0"/>
    <w:rsid w:val="00C3270C"/>
    <w:rsid w:val="00C33DF4"/>
    <w:rsid w:val="00C33EA6"/>
    <w:rsid w:val="00C50B91"/>
    <w:rsid w:val="00C57C35"/>
    <w:rsid w:val="00C62C68"/>
    <w:rsid w:val="00C705F5"/>
    <w:rsid w:val="00C74C57"/>
    <w:rsid w:val="00C7617A"/>
    <w:rsid w:val="00C821D2"/>
    <w:rsid w:val="00C82F41"/>
    <w:rsid w:val="00C82F85"/>
    <w:rsid w:val="00C879BF"/>
    <w:rsid w:val="00C87F2E"/>
    <w:rsid w:val="00C92259"/>
    <w:rsid w:val="00C9276E"/>
    <w:rsid w:val="00C9598C"/>
    <w:rsid w:val="00C95DD3"/>
    <w:rsid w:val="00CA7158"/>
    <w:rsid w:val="00CB2E4E"/>
    <w:rsid w:val="00CB6D24"/>
    <w:rsid w:val="00CC05C1"/>
    <w:rsid w:val="00CC219E"/>
    <w:rsid w:val="00CD7090"/>
    <w:rsid w:val="00CD7C39"/>
    <w:rsid w:val="00CE0787"/>
    <w:rsid w:val="00CE1FF3"/>
    <w:rsid w:val="00CF005D"/>
    <w:rsid w:val="00CF333B"/>
    <w:rsid w:val="00CF3FAF"/>
    <w:rsid w:val="00CF49CE"/>
    <w:rsid w:val="00CF588A"/>
    <w:rsid w:val="00CF6CDB"/>
    <w:rsid w:val="00CF701D"/>
    <w:rsid w:val="00D00F11"/>
    <w:rsid w:val="00D02C44"/>
    <w:rsid w:val="00D02ED7"/>
    <w:rsid w:val="00D167AB"/>
    <w:rsid w:val="00D2182F"/>
    <w:rsid w:val="00D226CA"/>
    <w:rsid w:val="00D229C0"/>
    <w:rsid w:val="00D25052"/>
    <w:rsid w:val="00D278F8"/>
    <w:rsid w:val="00D31D71"/>
    <w:rsid w:val="00D35BEF"/>
    <w:rsid w:val="00D45F97"/>
    <w:rsid w:val="00D46854"/>
    <w:rsid w:val="00D50FF1"/>
    <w:rsid w:val="00D52251"/>
    <w:rsid w:val="00D57903"/>
    <w:rsid w:val="00D604FA"/>
    <w:rsid w:val="00D645B1"/>
    <w:rsid w:val="00D70433"/>
    <w:rsid w:val="00D7130C"/>
    <w:rsid w:val="00D71797"/>
    <w:rsid w:val="00D72C1E"/>
    <w:rsid w:val="00D73180"/>
    <w:rsid w:val="00D75F5D"/>
    <w:rsid w:val="00D82931"/>
    <w:rsid w:val="00D85C94"/>
    <w:rsid w:val="00D947B6"/>
    <w:rsid w:val="00D9720F"/>
    <w:rsid w:val="00DA10AD"/>
    <w:rsid w:val="00DA18FF"/>
    <w:rsid w:val="00DB0097"/>
    <w:rsid w:val="00DB28EE"/>
    <w:rsid w:val="00DB3BA4"/>
    <w:rsid w:val="00DB7E48"/>
    <w:rsid w:val="00DC2506"/>
    <w:rsid w:val="00DC541C"/>
    <w:rsid w:val="00DC783D"/>
    <w:rsid w:val="00DD233D"/>
    <w:rsid w:val="00DD5A52"/>
    <w:rsid w:val="00DE14C2"/>
    <w:rsid w:val="00DE35D5"/>
    <w:rsid w:val="00DE6ACF"/>
    <w:rsid w:val="00DE779E"/>
    <w:rsid w:val="00DF07FD"/>
    <w:rsid w:val="00DF35D0"/>
    <w:rsid w:val="00DF5D57"/>
    <w:rsid w:val="00E000C9"/>
    <w:rsid w:val="00E0092F"/>
    <w:rsid w:val="00E02136"/>
    <w:rsid w:val="00E04D2F"/>
    <w:rsid w:val="00E05659"/>
    <w:rsid w:val="00E138AA"/>
    <w:rsid w:val="00E15B54"/>
    <w:rsid w:val="00E2064D"/>
    <w:rsid w:val="00E24470"/>
    <w:rsid w:val="00E24EF4"/>
    <w:rsid w:val="00E27242"/>
    <w:rsid w:val="00E27CC6"/>
    <w:rsid w:val="00E34271"/>
    <w:rsid w:val="00E3437C"/>
    <w:rsid w:val="00E344F5"/>
    <w:rsid w:val="00E37436"/>
    <w:rsid w:val="00E44118"/>
    <w:rsid w:val="00E53560"/>
    <w:rsid w:val="00E57159"/>
    <w:rsid w:val="00E57549"/>
    <w:rsid w:val="00E601CB"/>
    <w:rsid w:val="00E65872"/>
    <w:rsid w:val="00E67E5F"/>
    <w:rsid w:val="00E74254"/>
    <w:rsid w:val="00E9053A"/>
    <w:rsid w:val="00E93E36"/>
    <w:rsid w:val="00E956E0"/>
    <w:rsid w:val="00E95DB3"/>
    <w:rsid w:val="00E96937"/>
    <w:rsid w:val="00EA6F6A"/>
    <w:rsid w:val="00EA7DCA"/>
    <w:rsid w:val="00EB2302"/>
    <w:rsid w:val="00EB6707"/>
    <w:rsid w:val="00EB696B"/>
    <w:rsid w:val="00EB69DD"/>
    <w:rsid w:val="00EC085E"/>
    <w:rsid w:val="00EC173B"/>
    <w:rsid w:val="00EC6E8D"/>
    <w:rsid w:val="00ED1012"/>
    <w:rsid w:val="00ED7459"/>
    <w:rsid w:val="00EE4F8B"/>
    <w:rsid w:val="00EF38EF"/>
    <w:rsid w:val="00EF4121"/>
    <w:rsid w:val="00EF70A2"/>
    <w:rsid w:val="00F053E4"/>
    <w:rsid w:val="00F116E5"/>
    <w:rsid w:val="00F15053"/>
    <w:rsid w:val="00F15EA5"/>
    <w:rsid w:val="00F27499"/>
    <w:rsid w:val="00F3016B"/>
    <w:rsid w:val="00F3286D"/>
    <w:rsid w:val="00F379A1"/>
    <w:rsid w:val="00F40BAA"/>
    <w:rsid w:val="00F411A5"/>
    <w:rsid w:val="00F43E98"/>
    <w:rsid w:val="00F46C94"/>
    <w:rsid w:val="00F50D57"/>
    <w:rsid w:val="00F5233B"/>
    <w:rsid w:val="00F55AC7"/>
    <w:rsid w:val="00F66DAC"/>
    <w:rsid w:val="00F6789E"/>
    <w:rsid w:val="00F70165"/>
    <w:rsid w:val="00F711ED"/>
    <w:rsid w:val="00F713E4"/>
    <w:rsid w:val="00F76743"/>
    <w:rsid w:val="00F81DE9"/>
    <w:rsid w:val="00F839F7"/>
    <w:rsid w:val="00F87B59"/>
    <w:rsid w:val="00F9071B"/>
    <w:rsid w:val="00FA1C46"/>
    <w:rsid w:val="00FA4DB5"/>
    <w:rsid w:val="00FA59E2"/>
    <w:rsid w:val="00FA6BF8"/>
    <w:rsid w:val="00FA6CD0"/>
    <w:rsid w:val="00FB49F7"/>
    <w:rsid w:val="00FB4B2D"/>
    <w:rsid w:val="00FB55DF"/>
    <w:rsid w:val="00FB5F9C"/>
    <w:rsid w:val="00FB6BE8"/>
    <w:rsid w:val="00FC1755"/>
    <w:rsid w:val="00FC1C1D"/>
    <w:rsid w:val="00FC661E"/>
    <w:rsid w:val="00FC769D"/>
    <w:rsid w:val="00FD0581"/>
    <w:rsid w:val="00FD5C9E"/>
    <w:rsid w:val="00FE3DE0"/>
    <w:rsid w:val="00FE4473"/>
    <w:rsid w:val="00FE47B9"/>
    <w:rsid w:val="00FE6894"/>
    <w:rsid w:val="00FF0A61"/>
    <w:rsid w:val="00FF322B"/>
    <w:rsid w:val="00FF6C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101B470"/>
  <w15:docId w15:val="{1DA36A3B-5E0A-4E91-A286-BE012AB1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297B"/>
  </w:style>
  <w:style w:type="paragraph" w:styleId="Nadpis1">
    <w:name w:val="heading 1"/>
    <w:basedOn w:val="Normln"/>
    <w:next w:val="Normln"/>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link w:val="ZkladntextodsazenChar"/>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link w:val="ZpatChar"/>
    <w:uiPriority w:val="99"/>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34"/>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customStyle="1" w:styleId="ZpatChar">
    <w:name w:val="Zápatí Char"/>
    <w:basedOn w:val="Standardnpsmoodstavce"/>
    <w:link w:val="Zpat"/>
    <w:uiPriority w:val="99"/>
    <w:rsid w:val="006E4F30"/>
  </w:style>
  <w:style w:type="character" w:customStyle="1" w:styleId="Zkladntextodsazen2Char">
    <w:name w:val="Základní text odsazený 2 Char"/>
    <w:basedOn w:val="Standardnpsmoodstavce"/>
    <w:link w:val="Zkladntextodsazen2"/>
    <w:rsid w:val="000A09DA"/>
    <w:rPr>
      <w:sz w:val="24"/>
    </w:rPr>
  </w:style>
  <w:style w:type="character" w:customStyle="1" w:styleId="ZkladntextodsazenChar">
    <w:name w:val="Základní text odsazený Char"/>
    <w:basedOn w:val="Standardnpsmoodstavce"/>
    <w:link w:val="Zkladntextodsazen"/>
    <w:rsid w:val="000A09DA"/>
    <w:rPr>
      <w:sz w:val="24"/>
      <w:szCs w:val="24"/>
    </w:rPr>
  </w:style>
  <w:style w:type="paragraph" w:styleId="Textbubliny">
    <w:name w:val="Balloon Text"/>
    <w:basedOn w:val="Normln"/>
    <w:link w:val="TextbublinyChar"/>
    <w:semiHidden/>
    <w:unhideWhenUsed/>
    <w:rsid w:val="009E300A"/>
    <w:rPr>
      <w:rFonts w:ascii="Segoe UI" w:hAnsi="Segoe UI" w:cs="Segoe UI"/>
      <w:sz w:val="18"/>
      <w:szCs w:val="18"/>
    </w:rPr>
  </w:style>
  <w:style w:type="character" w:customStyle="1" w:styleId="TextbublinyChar">
    <w:name w:val="Text bubliny Char"/>
    <w:basedOn w:val="Standardnpsmoodstavce"/>
    <w:link w:val="Textbubliny"/>
    <w:semiHidden/>
    <w:rsid w:val="009E300A"/>
    <w:rPr>
      <w:rFonts w:ascii="Segoe UI" w:hAnsi="Segoe UI" w:cs="Segoe UI"/>
      <w:sz w:val="18"/>
      <w:szCs w:val="18"/>
    </w:rPr>
  </w:style>
  <w:style w:type="character" w:customStyle="1" w:styleId="h1a6">
    <w:name w:val="h1a6"/>
    <w:rsid w:val="00781920"/>
    <w:rPr>
      <w:rFonts w:ascii="Arial" w:hAnsi="Arial" w:cs="Arial" w:hint="default"/>
      <w:i/>
      <w:iCs/>
    </w:rPr>
  </w:style>
  <w:style w:type="character" w:styleId="Nevyeenzmnka">
    <w:name w:val="Unresolved Mention"/>
    <w:basedOn w:val="Standardnpsmoodstavce"/>
    <w:uiPriority w:val="99"/>
    <w:semiHidden/>
    <w:unhideWhenUsed/>
    <w:rsid w:val="00202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106505">
      <w:bodyDiv w:val="1"/>
      <w:marLeft w:val="0"/>
      <w:marRight w:val="0"/>
      <w:marTop w:val="0"/>
      <w:marBottom w:val="0"/>
      <w:divBdr>
        <w:top w:val="none" w:sz="0" w:space="0" w:color="auto"/>
        <w:left w:val="none" w:sz="0" w:space="0" w:color="auto"/>
        <w:bottom w:val="none" w:sz="0" w:space="0" w:color="auto"/>
        <w:right w:val="none" w:sz="0" w:space="0" w:color="auto"/>
      </w:divBdr>
    </w:div>
    <w:div w:id="1006711090">
      <w:bodyDiv w:val="1"/>
      <w:marLeft w:val="0"/>
      <w:marRight w:val="0"/>
      <w:marTop w:val="0"/>
      <w:marBottom w:val="0"/>
      <w:divBdr>
        <w:top w:val="none" w:sz="0" w:space="0" w:color="auto"/>
        <w:left w:val="none" w:sz="0" w:space="0" w:color="auto"/>
        <w:bottom w:val="none" w:sz="0" w:space="0" w:color="auto"/>
        <w:right w:val="none" w:sz="0" w:space="0" w:color="auto"/>
      </w:divBdr>
    </w:div>
    <w:div w:id="1134255989">
      <w:bodyDiv w:val="1"/>
      <w:marLeft w:val="0"/>
      <w:marRight w:val="0"/>
      <w:marTop w:val="0"/>
      <w:marBottom w:val="0"/>
      <w:divBdr>
        <w:top w:val="none" w:sz="0" w:space="0" w:color="auto"/>
        <w:left w:val="none" w:sz="0" w:space="0" w:color="auto"/>
        <w:bottom w:val="none" w:sz="0" w:space="0" w:color="auto"/>
        <w:right w:val="none" w:sz="0" w:space="0" w:color="auto"/>
      </w:divBdr>
    </w:div>
    <w:div w:id="1175222431">
      <w:bodyDiv w:val="1"/>
      <w:marLeft w:val="0"/>
      <w:marRight w:val="0"/>
      <w:marTop w:val="0"/>
      <w:marBottom w:val="0"/>
      <w:divBdr>
        <w:top w:val="none" w:sz="0" w:space="0" w:color="auto"/>
        <w:left w:val="none" w:sz="0" w:space="0" w:color="auto"/>
        <w:bottom w:val="none" w:sz="0" w:space="0" w:color="auto"/>
        <w:right w:val="none" w:sz="0" w:space="0" w:color="auto"/>
      </w:divBdr>
    </w:div>
    <w:div w:id="1238905749">
      <w:bodyDiv w:val="1"/>
      <w:marLeft w:val="0"/>
      <w:marRight w:val="0"/>
      <w:marTop w:val="0"/>
      <w:marBottom w:val="0"/>
      <w:divBdr>
        <w:top w:val="none" w:sz="0" w:space="0" w:color="auto"/>
        <w:left w:val="none" w:sz="0" w:space="0" w:color="auto"/>
        <w:bottom w:val="none" w:sz="0" w:space="0" w:color="auto"/>
        <w:right w:val="none" w:sz="0" w:space="0" w:color="auto"/>
      </w:divBdr>
    </w:div>
    <w:div w:id="1296911878">
      <w:bodyDiv w:val="1"/>
      <w:marLeft w:val="0"/>
      <w:marRight w:val="0"/>
      <w:marTop w:val="0"/>
      <w:marBottom w:val="0"/>
      <w:divBdr>
        <w:top w:val="none" w:sz="0" w:space="0" w:color="auto"/>
        <w:left w:val="none" w:sz="0" w:space="0" w:color="auto"/>
        <w:bottom w:val="none" w:sz="0" w:space="0" w:color="auto"/>
        <w:right w:val="none" w:sz="0" w:space="0" w:color="auto"/>
      </w:divBdr>
    </w:div>
    <w:div w:id="1606420113">
      <w:bodyDiv w:val="1"/>
      <w:marLeft w:val="0"/>
      <w:marRight w:val="0"/>
      <w:marTop w:val="0"/>
      <w:marBottom w:val="0"/>
      <w:divBdr>
        <w:top w:val="none" w:sz="0" w:space="0" w:color="auto"/>
        <w:left w:val="none" w:sz="0" w:space="0" w:color="auto"/>
        <w:bottom w:val="none" w:sz="0" w:space="0" w:color="auto"/>
        <w:right w:val="none" w:sz="0" w:space="0" w:color="auto"/>
      </w:divBdr>
    </w:div>
    <w:div w:id="182373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urek@dpmb.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ace@dpmb.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kadlec@dpmb.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xxxx@xxx.cz" TargetMode="External"/><Relationship Id="rId4" Type="http://schemas.openxmlformats.org/officeDocument/2006/relationships/settings" Target="settings.xml"/><Relationship Id="rId9" Type="http://schemas.openxmlformats.org/officeDocument/2006/relationships/hyperlink" Target="mailto:tkadlec@dpmb.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2E73E-5137-43CB-9F11-68E4753A6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2384</Words>
  <Characters>14260</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BELLEROVA</dc:creator>
  <cp:lastModifiedBy>Mohelská Lenka</cp:lastModifiedBy>
  <cp:revision>7</cp:revision>
  <cp:lastPrinted>2023-08-24T09:39:00Z</cp:lastPrinted>
  <dcterms:created xsi:type="dcterms:W3CDTF">2025-07-29T08:34:00Z</dcterms:created>
  <dcterms:modified xsi:type="dcterms:W3CDTF">2025-08-18T08:23:00Z</dcterms:modified>
</cp:coreProperties>
</file>