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5ADB51B" w:rsidR="00FC2417" w:rsidRDefault="00FC2417" w:rsidP="00356109">
      <w:pPr>
        <w:rPr>
          <w:rFonts w:ascii="Arial Narrow" w:hAnsi="Arial Narrow"/>
          <w:sz w:val="22"/>
        </w:rPr>
      </w:pPr>
    </w:p>
    <w:p w14:paraId="3409AB72" w14:textId="77777777" w:rsidR="00E27C47" w:rsidRDefault="00E27C4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00739E0B" w:rsidR="002761BF" w:rsidRPr="004D27AE" w:rsidRDefault="00564276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ED607E">
        <w:rPr>
          <w:rFonts w:ascii="Arial Narrow" w:hAnsi="Arial Narrow" w:cs="Calibri"/>
          <w:sz w:val="22"/>
          <w:szCs w:val="22"/>
        </w:rPr>
        <w:t>„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 xml:space="preserve">Materiál pre prácu </w:t>
      </w:r>
      <w:r w:rsidR="00662313">
        <w:rPr>
          <w:rFonts w:ascii="Arial Narrow" w:hAnsi="Arial Narrow" w:cs="Calibri"/>
          <w:b/>
          <w:i/>
          <w:sz w:val="22"/>
          <w:szCs w:val="22"/>
        </w:rPr>
        <w:t>vo výškach a nad voľnou hĺbkou</w:t>
      </w:r>
      <w:r w:rsidR="00E27C47">
        <w:rPr>
          <w:rFonts w:ascii="Arial Narrow" w:hAnsi="Arial Narrow" w:cs="Calibri"/>
          <w:b/>
          <w:i/>
          <w:sz w:val="22"/>
          <w:szCs w:val="22"/>
        </w:rPr>
        <w:t>_1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>/2</w:t>
      </w:r>
      <w:r w:rsidR="00E27C47">
        <w:rPr>
          <w:rFonts w:ascii="Arial Narrow" w:hAnsi="Arial Narrow" w:cs="Calibri"/>
          <w:b/>
          <w:i/>
          <w:sz w:val="22"/>
          <w:szCs w:val="22"/>
        </w:rPr>
        <w:t>5</w:t>
      </w:r>
      <w:r w:rsidR="00ED607E">
        <w:rPr>
          <w:rFonts w:ascii="Arial Narrow" w:hAnsi="Arial Narrow" w:cs="Calibri"/>
          <w:sz w:val="22"/>
          <w:szCs w:val="22"/>
        </w:rPr>
        <w:t>“</w:t>
      </w:r>
      <w:r w:rsidR="00E27C47">
        <w:rPr>
          <w:rFonts w:ascii="Arial Narrow" w:hAnsi="Arial Narrow" w:cs="Calibri"/>
          <w:sz w:val="22"/>
          <w:szCs w:val="22"/>
        </w:rPr>
        <w:t xml:space="preserve"> </w:t>
      </w:r>
      <w:r w:rsidR="00796960" w:rsidRPr="007438D3">
        <w:rPr>
          <w:rFonts w:ascii="Arial Narrow" w:hAnsi="Arial Narrow" w:cs="Calibri"/>
          <w:i/>
          <w:sz w:val="22"/>
          <w:szCs w:val="22"/>
        </w:rPr>
        <w:t>(ID 70182)</w:t>
      </w:r>
      <w:r w:rsidR="00796960">
        <w:rPr>
          <w:rFonts w:ascii="Arial Narrow" w:hAnsi="Arial Narrow" w:cs="Calibri"/>
          <w:sz w:val="22"/>
          <w:szCs w:val="22"/>
        </w:rPr>
        <w:t xml:space="preserve"> </w:t>
      </w:r>
      <w:r w:rsidR="00B76E11" w:rsidRPr="00796960">
        <w:rPr>
          <w:rFonts w:ascii="Arial Narrow" w:hAnsi="Arial Narrow" w:cs="Calibri"/>
          <w:i/>
          <w:sz w:val="22"/>
          <w:szCs w:val="22"/>
        </w:rPr>
        <w:t>2</w:t>
      </w:r>
      <w:r w:rsidR="00E27C47" w:rsidRPr="00796960">
        <w:rPr>
          <w:rFonts w:ascii="Arial Narrow" w:hAnsi="Arial Narrow" w:cs="Calibri"/>
          <w:i/>
          <w:sz w:val="22"/>
          <w:szCs w:val="22"/>
        </w:rPr>
        <w:t>.</w:t>
      </w:r>
      <w:r w:rsidR="00E27C47" w:rsidRPr="00E27C47">
        <w:rPr>
          <w:rFonts w:ascii="Arial Narrow" w:hAnsi="Arial Narrow" w:cs="Calibri"/>
          <w:i/>
          <w:sz w:val="22"/>
          <w:szCs w:val="22"/>
        </w:rPr>
        <w:t xml:space="preserve"> časť zákazky</w:t>
      </w:r>
      <w:r w:rsidR="00E27C47">
        <w:rPr>
          <w:rFonts w:ascii="Arial Narrow" w:hAnsi="Arial Narrow" w:cs="Calibri"/>
          <w:sz w:val="22"/>
          <w:szCs w:val="22"/>
        </w:rPr>
        <w:t xml:space="preserve"> </w:t>
      </w:r>
      <w:r w:rsidR="00E27C47" w:rsidRPr="00E27C47">
        <w:rPr>
          <w:rFonts w:ascii="Arial Narrow" w:hAnsi="Arial Narrow" w:cs="Calibri"/>
          <w:b/>
          <w:i/>
          <w:sz w:val="22"/>
          <w:szCs w:val="22"/>
        </w:rPr>
        <w:t>„</w:t>
      </w:r>
      <w:r w:rsidR="00FA7A84">
        <w:rPr>
          <w:rFonts w:ascii="Arial Narrow" w:hAnsi="Arial Narrow" w:cs="Calibri"/>
          <w:b/>
          <w:i/>
          <w:sz w:val="22"/>
          <w:szCs w:val="22"/>
        </w:rPr>
        <w:t>Certifikované siete na zachytenie pádu osoby z výšky</w:t>
      </w:r>
      <w:r w:rsidR="00E27C47" w:rsidRPr="00E27C47">
        <w:rPr>
          <w:rFonts w:ascii="Arial Narrow" w:hAnsi="Arial Narrow" w:cs="Calibri"/>
          <w:b/>
          <w:i/>
          <w:sz w:val="22"/>
          <w:szCs w:val="22"/>
        </w:rPr>
        <w:t>“</w:t>
      </w:r>
      <w:r w:rsidR="00E27C47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bookmarkStart w:id="0" w:name="_GoBack"/>
      <w:bookmarkEnd w:id="0"/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7562853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D51C12">
        <w:rPr>
          <w:rFonts w:ascii="Arial Narrow" w:hAnsi="Arial Narrow" w:cs="Calibri"/>
          <w:sz w:val="22"/>
          <w:szCs w:val="22"/>
        </w:rPr>
        <w:t>certifikovaných sietí proti pádu osôb a lán na upevnenie sietí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5BA1D8EF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6E5D66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7913524A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 xml:space="preserve">do </w:t>
      </w:r>
      <w:r w:rsidR="006B55DC">
        <w:rPr>
          <w:rFonts w:ascii="Arial Narrow" w:hAnsi="Arial Narrow" w:cs="Calibri"/>
          <w:sz w:val="22"/>
          <w:szCs w:val="22"/>
        </w:rPr>
        <w:t>30.11.2025</w:t>
      </w:r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1D5117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F23A7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5DAA3FC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1F23A7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800174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800174">
        <w:rPr>
          <w:rFonts w:ascii="Arial Narrow" w:hAnsi="Arial Narrow"/>
          <w:bCs/>
          <w:sz w:val="22"/>
          <w:szCs w:val="22"/>
        </w:rPr>
        <w:t>trvania</w:t>
      </w:r>
      <w:r w:rsidR="0080017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E4BDA92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026E46">
        <w:rPr>
          <w:rFonts w:ascii="Arial Narrow" w:hAnsi="Arial Narrow" w:cs="Calibri"/>
          <w:sz w:val="22"/>
          <w:szCs w:val="22"/>
        </w:rPr>
        <w:t>a vlastnícke právo k</w:t>
      </w:r>
      <w:r w:rsidR="00026E46" w:rsidRPr="00EC512C">
        <w:rPr>
          <w:rFonts w:ascii="Arial Narrow" w:hAnsi="Arial Narrow" w:cs="Calibri"/>
          <w:sz w:val="22"/>
          <w:szCs w:val="22"/>
        </w:rPr>
        <w:t xml:space="preserve"> tovaru </w:t>
      </w:r>
      <w:r w:rsidRPr="004D27AE">
        <w:rPr>
          <w:rFonts w:ascii="Arial Narrow" w:hAnsi="Arial Narrow"/>
          <w:sz w:val="22"/>
        </w:rPr>
        <w:t>prechádza</w:t>
      </w:r>
      <w:r w:rsidR="00026E46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</w:t>
      </w:r>
      <w:r w:rsidR="00917A8B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026E46">
        <w:rPr>
          <w:rFonts w:ascii="Arial Narrow" w:hAnsi="Arial Narrow" w:cs="Calibri"/>
          <w:sz w:val="22"/>
          <w:szCs w:val="22"/>
        </w:rPr>
        <w:t>.</w:t>
      </w:r>
      <w:r w:rsidR="00EC512C">
        <w:rPr>
          <w:rFonts w:ascii="Arial Narrow" w:hAnsi="Arial Narrow" w:cs="Calibri"/>
          <w:sz w:val="22"/>
          <w:szCs w:val="22"/>
        </w:rPr>
        <w:t xml:space="preserve"> </w:t>
      </w:r>
    </w:p>
    <w:p w14:paraId="17F7AF23" w14:textId="45AC6492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z.,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917A8B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21634EB9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generálny </w:t>
      </w:r>
      <w:r w:rsidR="00E27C47">
        <w:rPr>
          <w:rFonts w:ascii="Arial Narrow" w:hAnsi="Arial Narrow" w:cs="Calibri"/>
          <w:sz w:val="22"/>
          <w:szCs w:val="22"/>
          <w:lang w:eastAsia="en-US"/>
        </w:rPr>
        <w:t>prokurátor Slovenskej republiky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484CFB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B2D731" w14:textId="2620EBEF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1AA768C" w:rsidR="00FC2417" w:rsidRPr="000342FD" w:rsidRDefault="00FC2417" w:rsidP="00253FD9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3FD9">
        <w:rPr>
          <w:rFonts w:ascii="Arial Narrow" w:hAnsi="Arial Narrow"/>
          <w:sz w:val="22"/>
        </w:rPr>
        <w:t>Kúpna</w:t>
      </w:r>
      <w:r w:rsidRPr="000342FD">
        <w:rPr>
          <w:rFonts w:ascii="Arial Narrow" w:hAnsi="Arial Narrow"/>
          <w:sz w:val="22"/>
          <w:szCs w:val="22"/>
        </w:rPr>
        <w:t xml:space="preserve">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</w:t>
      </w:r>
      <w:r w:rsidR="00E27C47">
        <w:rPr>
          <w:rFonts w:ascii="Arial Narrow" w:hAnsi="Arial Narrow"/>
          <w:sz w:val="22"/>
          <w:szCs w:val="22"/>
        </w:rPr>
        <w:br/>
      </w:r>
      <w:r w:rsidRPr="000342FD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294FE0B4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257A55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</w:t>
      </w:r>
      <w:r w:rsidR="00E27C47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s dodávkou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3414FB">
        <w:rPr>
          <w:rFonts w:ascii="Arial Narrow" w:hAnsi="Arial Narrow"/>
          <w:sz w:val="22"/>
          <w:szCs w:val="22"/>
        </w:rPr>
        <w:t>, a to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</w:t>
      </w:r>
      <w:r w:rsidR="00E27C47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na obstaranie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5193CD3C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 xml:space="preserve">tejto zmluvy v časti </w:t>
      </w:r>
      <w:r w:rsidR="00257A55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2E35647E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00043DA9" w14:textId="515D0C9D" w:rsidR="00253FD9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6212AC3" w:rsidR="00FC2417" w:rsidRPr="004D27AE" w:rsidRDefault="00FC2417" w:rsidP="00E27C47">
      <w:pPr>
        <w:pStyle w:val="CTL"/>
        <w:numPr>
          <w:ilvl w:val="1"/>
          <w:numId w:val="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Záručná</w:t>
      </w:r>
      <w:r w:rsidRPr="00F825A4">
        <w:rPr>
          <w:rFonts w:ascii="Arial Narrow" w:hAnsi="Arial Narrow"/>
          <w:sz w:val="22"/>
          <w:szCs w:val="22"/>
        </w:rPr>
        <w:t xml:space="preserve">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 w:rsidRPr="000A1CB5">
        <w:rPr>
          <w:rFonts w:ascii="Arial Narrow" w:hAnsi="Arial Narrow"/>
          <w:sz w:val="22"/>
          <w:szCs w:val="22"/>
        </w:rPr>
        <w:t>24</w:t>
      </w:r>
      <w:r w:rsidR="003F26A9">
        <w:rPr>
          <w:rFonts w:ascii="Arial Narrow" w:hAnsi="Arial Narrow"/>
          <w:i/>
          <w:sz w:val="22"/>
          <w:szCs w:val="22"/>
        </w:rPr>
        <w:t xml:space="preserve">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300C94F1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</w:t>
      </w:r>
      <w:r w:rsidR="007223D7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79B9D0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867C26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5D456F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DC467E" w:rsidRPr="00DC467E">
        <w:rPr>
          <w:rFonts w:ascii="Arial Narrow" w:hAnsi="Arial Narrow"/>
          <w:sz w:val="22"/>
        </w:rPr>
        <w:t xml:space="preserve"> 10</w:t>
      </w:r>
      <w:r w:rsidR="00700F3B">
        <w:rPr>
          <w:rFonts w:ascii="Arial Narrow" w:hAnsi="Arial Narrow"/>
          <w:sz w:val="22"/>
        </w:rPr>
        <w:t xml:space="preserve"> pracovných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688F2C84" w:rsidR="00FC2417" w:rsidRPr="004D27AE" w:rsidRDefault="00FC2417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28A30EC3" w14:textId="57ABA9A1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3239F4D" w:rsidR="00FC2417" w:rsidRPr="004D27AE" w:rsidRDefault="00FC2417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Predávajúci</w:t>
      </w:r>
      <w:r w:rsidRPr="004D27AE">
        <w:rPr>
          <w:rFonts w:ascii="Arial Narrow" w:hAnsi="Arial Narrow"/>
          <w:sz w:val="22"/>
        </w:rPr>
        <w:t xml:space="preserve">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1FFCAAFD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</w:t>
      </w:r>
      <w:r w:rsidR="00867C26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67C26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7BD30B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</w:t>
      </w:r>
      <w:r w:rsidR="005D456F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016D5E00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223D7">
        <w:rPr>
          <w:rFonts w:ascii="Arial Narrow" w:hAnsi="Arial Narrow"/>
          <w:sz w:val="22"/>
        </w:rPr>
        <w:br/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19C2FA5C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lastRenderedPageBreak/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</w:t>
      </w:r>
      <w:r w:rsidR="007223D7">
        <w:rPr>
          <w:rFonts w:ascii="Arial Narrow" w:hAnsi="Arial Narrow"/>
          <w:sz w:val="22"/>
        </w:rPr>
        <w:br/>
      </w:r>
      <w:r w:rsidRPr="00B02C77">
        <w:rPr>
          <w:rFonts w:ascii="Arial Narrow" w:hAnsi="Arial Narrow"/>
          <w:sz w:val="22"/>
        </w:rPr>
        <w:t>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645C49C0" w:rsidR="00FC2417" w:rsidRPr="00F50D9F" w:rsidRDefault="00122EBB" w:rsidP="00E27C47">
      <w:pPr>
        <w:pStyle w:val="CTLhead"/>
        <w:spacing w:before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253FD9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E27C47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158F83FF" w14:textId="43E39629" w:rsidR="00253FD9" w:rsidRDefault="00FC2417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867C26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867C26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418ED48" w:rsidR="004F1B98" w:rsidRPr="00253FD9" w:rsidRDefault="004F1B98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za</w:t>
      </w:r>
      <w:r w:rsidRPr="00253FD9">
        <w:rPr>
          <w:rFonts w:ascii="Arial Narrow" w:hAnsi="Arial Narrow"/>
          <w:sz w:val="22"/>
        </w:rPr>
        <w:t xml:space="preserve"> omeškani</w:t>
      </w:r>
      <w:r w:rsidRPr="00253FD9">
        <w:rPr>
          <w:rFonts w:ascii="Arial Narrow" w:hAnsi="Arial Narrow"/>
          <w:sz w:val="22"/>
          <w:lang w:val="sk-SK"/>
        </w:rPr>
        <w:t>e</w:t>
      </w:r>
      <w:r w:rsidRPr="00253FD9">
        <w:rPr>
          <w:rFonts w:ascii="Arial Narrow" w:hAnsi="Arial Narrow"/>
          <w:sz w:val="22"/>
        </w:rPr>
        <w:t xml:space="preserve"> </w:t>
      </w:r>
      <w:proofErr w:type="spellStart"/>
      <w:r w:rsidR="005014F7" w:rsidRPr="00253FD9">
        <w:rPr>
          <w:rFonts w:ascii="Arial Narrow" w:hAnsi="Arial Narrow"/>
          <w:sz w:val="22"/>
          <w:lang w:val="sk-SK"/>
        </w:rPr>
        <w:t>pr</w:t>
      </w:r>
      <w:r w:rsidRPr="00253FD9">
        <w:rPr>
          <w:rFonts w:ascii="Arial Narrow" w:hAnsi="Arial Narrow"/>
          <w:sz w:val="22"/>
        </w:rPr>
        <w:t>edávajúceho</w:t>
      </w:r>
      <w:proofErr w:type="spellEnd"/>
      <w:r w:rsidRPr="00253FD9">
        <w:rPr>
          <w:rFonts w:ascii="Arial Narrow" w:hAnsi="Arial Narrow"/>
          <w:sz w:val="22"/>
        </w:rPr>
        <w:t xml:space="preserve"> s odstránením vady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3FD9">
        <w:rPr>
          <w:rFonts w:ascii="Arial Narrow" w:hAnsi="Arial Narrow"/>
          <w:sz w:val="22"/>
          <w:lang w:val="sk-SK"/>
        </w:rPr>
        <w:t xml:space="preserve">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253FD9">
        <w:rPr>
          <w:rFonts w:ascii="Arial Narrow" w:hAnsi="Arial Narrow"/>
          <w:sz w:val="22"/>
          <w:lang w:val="sk-SK"/>
        </w:rPr>
        <w:t xml:space="preserve">podľa čl.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VI. bod </w:t>
      </w:r>
      <w:r w:rsidR="00867C26">
        <w:rPr>
          <w:rFonts w:ascii="Arial Narrow" w:hAnsi="Arial Narrow" w:cs="Calibri"/>
          <w:sz w:val="22"/>
          <w:szCs w:val="22"/>
          <w:lang w:val="sk-SK"/>
        </w:rPr>
        <w:t>6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253FD9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253FD9">
        <w:rPr>
          <w:rFonts w:ascii="Arial Narrow" w:hAnsi="Arial Narrow"/>
          <w:sz w:val="22"/>
          <w:lang w:val="sk-SK"/>
        </w:rPr>
        <w:t xml:space="preserve"> tejto zmluvy </w:t>
      </w:r>
      <w:r w:rsidRPr="00253FD9">
        <w:rPr>
          <w:rFonts w:ascii="Arial Narrow" w:hAnsi="Arial Narrow"/>
          <w:sz w:val="22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proofErr w:type="spellStart"/>
      <w:r w:rsidRPr="00253FD9">
        <w:rPr>
          <w:rFonts w:ascii="Arial Narrow" w:hAnsi="Arial Narrow"/>
          <w:sz w:val="22"/>
        </w:rPr>
        <w:t>upujúci</w:t>
      </w:r>
      <w:proofErr w:type="spellEnd"/>
      <w:r w:rsidRPr="00253FD9">
        <w:rPr>
          <w:rFonts w:ascii="Arial Narrow" w:hAnsi="Arial Narrow"/>
          <w:sz w:val="22"/>
        </w:rPr>
        <w:t xml:space="preserve"> oprávnený uplatniť si</w:t>
      </w:r>
      <w:r w:rsidRPr="00253FD9">
        <w:rPr>
          <w:rFonts w:ascii="Arial Narrow" w:hAnsi="Arial Narrow" w:cs="Calibri"/>
          <w:sz w:val="22"/>
          <w:szCs w:val="22"/>
        </w:rPr>
        <w:t xml:space="preserve"> </w:t>
      </w:r>
      <w:r w:rsidR="00277349" w:rsidRPr="00253FD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253FD9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253FD9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253FD9">
        <w:rPr>
          <w:rFonts w:ascii="Arial Narrow" w:hAnsi="Arial Narrow"/>
          <w:sz w:val="22"/>
          <w:lang w:val="sk-SK"/>
        </w:rPr>
        <w:t xml:space="preserve">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53FD9">
        <w:rPr>
          <w:rFonts w:ascii="Arial Narrow" w:hAnsi="Arial Narrow" w:cs="Calibri"/>
          <w:sz w:val="22"/>
          <w:szCs w:val="22"/>
        </w:rPr>
        <w:t>za</w:t>
      </w:r>
      <w:r w:rsidRPr="00253FD9">
        <w:rPr>
          <w:rFonts w:ascii="Arial Narrow" w:hAnsi="Arial Narrow"/>
          <w:sz w:val="22"/>
        </w:rPr>
        <w:t xml:space="preserve"> každý aj začatý deň omeškania</w:t>
      </w:r>
      <w:r w:rsidR="00867C26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E34BFAB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A45220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redávajúci dodá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>na tovar podľa čl</w:t>
      </w:r>
      <w:r w:rsidR="005D456F">
        <w:rPr>
          <w:rFonts w:ascii="Arial Narrow" w:hAnsi="Arial Narrow" w:cs="Calibri"/>
          <w:sz w:val="22"/>
          <w:szCs w:val="22"/>
          <w:lang w:val="sk-SK"/>
        </w:rPr>
        <w:t>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31E43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31E43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631E43">
        <w:rPr>
          <w:rFonts w:ascii="Arial Narrow" w:hAnsi="Arial Narrow"/>
          <w:sz w:val="22"/>
          <w:lang w:val="sk-SK"/>
        </w:rPr>
        <w:t>,</w:t>
      </w:r>
    </w:p>
    <w:p w14:paraId="6DFA34C6" w14:textId="4521C14F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redávajúceho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upujúcemu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zmluvnú pokutu vo výške 30 000,-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3B01CAD7" w:rsidR="00582DCF" w:rsidRPr="004D27AE" w:rsidRDefault="006056F6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A95F9E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F047D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A95F9E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4ECF7D76" w:rsidR="00233DAA" w:rsidRPr="003F26A9" w:rsidRDefault="0077096A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</w:rPr>
        <w:t>predávajúci kupujúcemu</w:t>
      </w:r>
      <w:r w:rsidR="00DD6996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0CD9998B" w:rsidR="00FC2417" w:rsidRPr="00CA7569" w:rsidRDefault="00FC2417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53FD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776A0A75" w14:textId="090CEC2A" w:rsidR="00253FD9" w:rsidRPr="000A1CB5" w:rsidRDefault="001C1564" w:rsidP="000A1CB5">
      <w:pPr>
        <w:spacing w:after="120" w:line="24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A1FF796" w:rsidR="00FC2417" w:rsidRPr="004D27AE" w:rsidRDefault="00FC2417" w:rsidP="000A1CB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Zmluvné</w:t>
      </w:r>
      <w:r w:rsidRPr="004D27AE">
        <w:rPr>
          <w:rFonts w:ascii="Arial Narrow" w:hAnsi="Arial Narrow"/>
          <w:sz w:val="22"/>
          <w:lang w:val="sk-SK"/>
        </w:rPr>
        <w:t xml:space="preserve">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4FCCC7FF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E03E9E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7E215913" w:rsidR="00D5473D" w:rsidRPr="004D27AE" w:rsidRDefault="00E03E9E" w:rsidP="001F047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1F047D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0550E3D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</w:t>
      </w:r>
      <w:r w:rsidR="00BB1431">
        <w:rPr>
          <w:rFonts w:ascii="Arial Narrow" w:hAnsi="Arial Narrow"/>
          <w:sz w:val="22"/>
          <w:lang w:val="sk-SK"/>
        </w:rPr>
        <w:t xml:space="preserve">čl. IV. </w:t>
      </w:r>
      <w:r w:rsidR="00D5473D" w:rsidRPr="004D27AE">
        <w:rPr>
          <w:rFonts w:ascii="Arial Narrow" w:hAnsi="Arial Narrow"/>
          <w:sz w:val="22"/>
        </w:rPr>
        <w:t xml:space="preserve">bodov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AE62A29" w14:textId="7405CD1C" w:rsidR="001F047D" w:rsidRPr="001F047D" w:rsidRDefault="00E53378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2A0FFB46" w:rsidR="00E53378" w:rsidRPr="001F047D" w:rsidRDefault="00372CE7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1F047D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1F047D">
        <w:rPr>
          <w:rFonts w:ascii="Arial Narrow" w:hAnsi="Arial Narrow"/>
          <w:sz w:val="22"/>
          <w:szCs w:val="22"/>
        </w:rPr>
        <w:t xml:space="preserve">koná v rozpore s touto </w:t>
      </w:r>
      <w:r w:rsidRPr="001F047D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1F047D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1F047D" w:rsidRPr="001F047D">
        <w:rPr>
          <w:rFonts w:ascii="Arial Narrow" w:hAnsi="Arial Narrow"/>
          <w:sz w:val="22"/>
          <w:szCs w:val="22"/>
          <w:lang w:val="sk-SK"/>
        </w:rPr>
        <w:t xml:space="preserve">  </w:t>
      </w:r>
      <w:r w:rsidR="00E53378" w:rsidRPr="001F047D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1F047D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1F047D">
        <w:rPr>
          <w:rFonts w:ascii="Arial Narrow" w:hAnsi="Arial Narrow"/>
          <w:sz w:val="22"/>
          <w:szCs w:val="22"/>
        </w:rPr>
        <w:t>toto konanie a jeho následky v určenej primeranej lehote neodstráni</w:t>
      </w:r>
      <w:r w:rsidR="001F047D">
        <w:rPr>
          <w:rFonts w:ascii="Arial Narrow" w:hAnsi="Arial Narrow"/>
          <w:sz w:val="22"/>
          <w:szCs w:val="22"/>
          <w:lang w:val="sk-SK"/>
        </w:rPr>
        <w:t>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122FCA5B" w14:textId="79313FAB" w:rsidR="00FC2417" w:rsidRPr="00E27C47" w:rsidRDefault="00880C7A" w:rsidP="00E27C47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E27C47">
        <w:rPr>
          <w:rFonts w:ascii="Arial Narrow" w:hAnsi="Arial Narrow" w:cs="Calibri"/>
          <w:sz w:val="22"/>
          <w:szCs w:val="22"/>
        </w:rPr>
        <w:t xml:space="preserve">            </w:t>
      </w:r>
    </w:p>
    <w:p w14:paraId="143183FF" w14:textId="42278059" w:rsidR="00DD6996" w:rsidRPr="00CB761A" w:rsidRDefault="00DD6996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88EA097" w14:textId="068F7EEF" w:rsidR="00FC2417" w:rsidRPr="00DD6996" w:rsidRDefault="00FC2417" w:rsidP="00E27C4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8F1BE4">
        <w:rPr>
          <w:rFonts w:ascii="Arial Narrow" w:hAnsi="Arial Narrow"/>
          <w:sz w:val="22"/>
        </w:rPr>
        <w:t>Akákoľvek</w:t>
      </w:r>
      <w:r w:rsidRPr="00DD6996">
        <w:rPr>
          <w:rFonts w:ascii="Arial Narrow" w:hAnsi="Arial Narrow"/>
          <w:sz w:val="22"/>
        </w:rPr>
        <w:t xml:space="preserve">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65FFE5F2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</w:t>
      </w:r>
      <w:r w:rsidR="007223D7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E27C47">
      <w:pPr>
        <w:pStyle w:val="Bezriadkovania1"/>
        <w:tabs>
          <w:tab w:val="left" w:pos="567"/>
        </w:tabs>
        <w:spacing w:before="12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3F26A9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3F26A9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3A6DAA7E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7223D7">
        <w:rPr>
          <w:rFonts w:ascii="Arial Narrow" w:hAnsi="Arial Narrow"/>
          <w:sz w:val="22"/>
        </w:rPr>
        <w:br/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3F26A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52E82ED" w:rsidR="00111BE1" w:rsidRPr="00E27C47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 xml:space="preserve">Táto zmluva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je vyhotovená v elektronickej podobe s platnosťou originálu v súlade so zákonom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č. 305/2013 Z. z. o elektronickej podobe výkonu pôsobnosti orgánov verejnej moci a o zmene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a doplnení niektorých zákonov (zákon o e-Governmente) v znení neskorších predpisov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a v súlade so zákonom č. 272/2016 Z. z. o dôveryhodných službách pre elektronické transakcie </w:t>
      </w:r>
      <w:r w:rsidR="00E27C47">
        <w:rPr>
          <w:rFonts w:ascii="Arial Narrow" w:hAnsi="Arial Narrow"/>
          <w:bCs/>
          <w:color w:val="000000"/>
          <w:sz w:val="22"/>
          <w:szCs w:val="22"/>
        </w:rPr>
        <w:br/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na vnútornom trhu a o zmene a doplnení niektorých zákonov v znení neskorších predpisov.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V prípade podpisu </w:t>
      </w:r>
      <w:r w:rsidR="00E27C47">
        <w:rPr>
          <w:rFonts w:ascii="Arial Narrow" w:hAnsi="Arial Narrow"/>
          <w:bCs/>
          <w:color w:val="000000"/>
          <w:sz w:val="22"/>
          <w:szCs w:val="22"/>
          <w:lang w:val="sk-SK"/>
        </w:rPr>
        <w:t>zmluv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y v listinnej podobe sa </w:t>
      </w:r>
      <w:r w:rsidR="00E27C47">
        <w:rPr>
          <w:rFonts w:ascii="Arial Narrow" w:hAnsi="Arial Narrow"/>
          <w:bCs/>
          <w:color w:val="000000"/>
          <w:sz w:val="22"/>
          <w:szCs w:val="22"/>
          <w:lang w:val="sk-SK"/>
        </w:rPr>
        <w:t>zmluva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 vyhotovuje v troch (3) vyhotoveniach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>s platnosťou originálu, z toho dve (2) pre kupujúceho a jedna (1) pre predávajúceho</w:t>
      </w:r>
      <w:r w:rsidRPr="00E27C47">
        <w:rPr>
          <w:rFonts w:ascii="Arial Narrow" w:hAnsi="Arial Narrow"/>
          <w:sz w:val="22"/>
          <w:szCs w:val="22"/>
        </w:rPr>
        <w:t>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1B72DDFE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BB0BDA" w14:textId="77777777" w:rsidR="00E27C47" w:rsidRPr="00F436F6" w:rsidRDefault="00E27C4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82C1" w14:textId="77777777" w:rsidR="00D53DA0" w:rsidRDefault="00D53DA0" w:rsidP="00983CE3">
      <w:r>
        <w:separator/>
      </w:r>
    </w:p>
  </w:endnote>
  <w:endnote w:type="continuationSeparator" w:id="0">
    <w:p w14:paraId="490B923F" w14:textId="77777777" w:rsidR="00D53DA0" w:rsidRDefault="00D53DA0" w:rsidP="00983CE3">
      <w:r>
        <w:continuationSeparator/>
      </w:r>
    </w:p>
  </w:endnote>
  <w:endnote w:type="continuationNotice" w:id="1">
    <w:p w14:paraId="12908718" w14:textId="77777777" w:rsidR="00D53DA0" w:rsidRDefault="00D53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150848D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796960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784E1" w14:textId="77777777" w:rsidR="00D53DA0" w:rsidRDefault="00D53DA0" w:rsidP="00983CE3">
      <w:r>
        <w:separator/>
      </w:r>
    </w:p>
  </w:footnote>
  <w:footnote w:type="continuationSeparator" w:id="0">
    <w:p w14:paraId="4FCA71A8" w14:textId="77777777" w:rsidR="00D53DA0" w:rsidRDefault="00D53DA0" w:rsidP="00983CE3">
      <w:r>
        <w:continuationSeparator/>
      </w:r>
    </w:p>
  </w:footnote>
  <w:footnote w:type="continuationNotice" w:id="1">
    <w:p w14:paraId="09AF07C1" w14:textId="77777777" w:rsidR="00D53DA0" w:rsidRDefault="00D53D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D53DA0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165ED4E6" w:rsidR="000D4F91" w:rsidRPr="00DE6EC4" w:rsidRDefault="00D53DA0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E27C47">
      <w:rPr>
        <w:rFonts w:cs="Arial"/>
        <w:sz w:val="22"/>
        <w:szCs w:val="22"/>
      </w:rPr>
      <w:t>.</w:t>
    </w:r>
    <w:r w:rsidR="00FA7A84">
      <w:rPr>
        <w:rFonts w:cs="Arial"/>
        <w:sz w:val="22"/>
        <w:szCs w:val="22"/>
      </w:rPr>
      <w:t>2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E046DA"/>
    <w:multiLevelType w:val="hybridMultilevel"/>
    <w:tmpl w:val="D41A765E"/>
    <w:lvl w:ilvl="0" w:tplc="4F4EB8E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76C613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84856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6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26E46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1CB5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26407"/>
    <w:rsid w:val="00133C3F"/>
    <w:rsid w:val="00144AD6"/>
    <w:rsid w:val="00146CC8"/>
    <w:rsid w:val="001479F9"/>
    <w:rsid w:val="00153E4C"/>
    <w:rsid w:val="001553F9"/>
    <w:rsid w:val="0016336C"/>
    <w:rsid w:val="00166A1C"/>
    <w:rsid w:val="0017463A"/>
    <w:rsid w:val="001822E3"/>
    <w:rsid w:val="0018384E"/>
    <w:rsid w:val="00187189"/>
    <w:rsid w:val="00196B46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D7544"/>
    <w:rsid w:val="001E174B"/>
    <w:rsid w:val="001F026E"/>
    <w:rsid w:val="001F047D"/>
    <w:rsid w:val="001F23A7"/>
    <w:rsid w:val="001F4EE1"/>
    <w:rsid w:val="002036A5"/>
    <w:rsid w:val="002115EF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3FD9"/>
    <w:rsid w:val="0025448F"/>
    <w:rsid w:val="00257A55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14FB"/>
    <w:rsid w:val="00353C6A"/>
    <w:rsid w:val="00356109"/>
    <w:rsid w:val="00356909"/>
    <w:rsid w:val="00357D06"/>
    <w:rsid w:val="00363E6B"/>
    <w:rsid w:val="00367DA8"/>
    <w:rsid w:val="00372CE7"/>
    <w:rsid w:val="0038063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2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4421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690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456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692C"/>
    <w:rsid w:val="00617121"/>
    <w:rsid w:val="006208A8"/>
    <w:rsid w:val="00622DC5"/>
    <w:rsid w:val="00627621"/>
    <w:rsid w:val="00631E43"/>
    <w:rsid w:val="00636CA9"/>
    <w:rsid w:val="0064007D"/>
    <w:rsid w:val="00644E98"/>
    <w:rsid w:val="006459FE"/>
    <w:rsid w:val="006479B1"/>
    <w:rsid w:val="006554B7"/>
    <w:rsid w:val="00662313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B55DC"/>
    <w:rsid w:val="006C25A5"/>
    <w:rsid w:val="006C30F1"/>
    <w:rsid w:val="006C762C"/>
    <w:rsid w:val="006E5D66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223D7"/>
    <w:rsid w:val="007301F2"/>
    <w:rsid w:val="00734EA2"/>
    <w:rsid w:val="00737FAA"/>
    <w:rsid w:val="00745160"/>
    <w:rsid w:val="00750B17"/>
    <w:rsid w:val="00754504"/>
    <w:rsid w:val="00756393"/>
    <w:rsid w:val="00763291"/>
    <w:rsid w:val="00765446"/>
    <w:rsid w:val="00765D8B"/>
    <w:rsid w:val="0076686F"/>
    <w:rsid w:val="0077096A"/>
    <w:rsid w:val="00775F46"/>
    <w:rsid w:val="00781E57"/>
    <w:rsid w:val="00796960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174"/>
    <w:rsid w:val="00800B13"/>
    <w:rsid w:val="00806255"/>
    <w:rsid w:val="00813102"/>
    <w:rsid w:val="00816278"/>
    <w:rsid w:val="008255AD"/>
    <w:rsid w:val="00832F1B"/>
    <w:rsid w:val="008434BF"/>
    <w:rsid w:val="008503DC"/>
    <w:rsid w:val="00853F92"/>
    <w:rsid w:val="00857BA4"/>
    <w:rsid w:val="00866950"/>
    <w:rsid w:val="00867C26"/>
    <w:rsid w:val="00871303"/>
    <w:rsid w:val="00871650"/>
    <w:rsid w:val="008808C4"/>
    <w:rsid w:val="00880C7A"/>
    <w:rsid w:val="008A3759"/>
    <w:rsid w:val="008A6A18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1BE4"/>
    <w:rsid w:val="009108B7"/>
    <w:rsid w:val="00911EB1"/>
    <w:rsid w:val="00912A3B"/>
    <w:rsid w:val="0091435F"/>
    <w:rsid w:val="00917A8B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220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5F9E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E11"/>
    <w:rsid w:val="00B76FD7"/>
    <w:rsid w:val="00B84BE9"/>
    <w:rsid w:val="00B861CD"/>
    <w:rsid w:val="00B92002"/>
    <w:rsid w:val="00B964A2"/>
    <w:rsid w:val="00BA1A70"/>
    <w:rsid w:val="00BA2865"/>
    <w:rsid w:val="00BA56A4"/>
    <w:rsid w:val="00BA72F0"/>
    <w:rsid w:val="00BB1431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21D1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830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1C12"/>
    <w:rsid w:val="00D53DA0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3E9E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27C47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3C2E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607E"/>
    <w:rsid w:val="00ED72DF"/>
    <w:rsid w:val="00EF0015"/>
    <w:rsid w:val="00EF0B84"/>
    <w:rsid w:val="00EF2140"/>
    <w:rsid w:val="00EF6E56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A7A84"/>
    <w:rsid w:val="00FB14DC"/>
    <w:rsid w:val="00FB265D"/>
    <w:rsid w:val="00FB55FB"/>
    <w:rsid w:val="00FC2417"/>
    <w:rsid w:val="00FC68E9"/>
    <w:rsid w:val="00FD43FF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A2BFF8-A821-47D7-9C6C-1B30ABD489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04A76-142B-4C4E-88E3-B8B2E693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22</cp:revision>
  <cp:lastPrinted>2024-04-29T08:38:00Z</cp:lastPrinted>
  <dcterms:created xsi:type="dcterms:W3CDTF">2024-04-29T07:32:00Z</dcterms:created>
  <dcterms:modified xsi:type="dcterms:W3CDTF">2025-09-04T07:56:00Z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