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285B2415" w14:textId="77777777" w:rsidR="00073188" w:rsidRDefault="00073188"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p>
    <w:p w14:paraId="75F78E4F" w14:textId="1E6874F2" w:rsidR="00073188" w:rsidRPr="001F5354" w:rsidRDefault="00073188" w:rsidP="00CF7578">
      <w:pPr>
        <w:tabs>
          <w:tab w:val="left" w:pos="708"/>
        </w:tabs>
        <w:autoSpaceDE w:val="0"/>
        <w:autoSpaceDN w:val="0"/>
        <w:adjustRightInd w:val="0"/>
        <w:spacing w:before="120" w:after="120" w:line="276" w:lineRule="auto"/>
        <w:jc w:val="center"/>
        <w:rPr>
          <w:rFonts w:ascii="Arial Narrow" w:hAnsi="Arial Narrow" w:cs="Arial"/>
          <w:b/>
          <w:bCs/>
          <w:sz w:val="22"/>
          <w:szCs w:val="22"/>
        </w:rPr>
      </w:pPr>
      <w:r w:rsidRPr="001F5354">
        <w:rPr>
          <w:rFonts w:ascii="Arial Narrow" w:hAnsi="Arial Narrow" w:cs="Arial"/>
          <w:b/>
          <w:bCs/>
          <w:sz w:val="22"/>
          <w:szCs w:val="22"/>
        </w:rPr>
        <w:t>Časť predmetu zákazky č. 1</w:t>
      </w:r>
    </w:p>
    <w:p w14:paraId="2C8C2FA9" w14:textId="08A02405" w:rsidR="00073188" w:rsidRPr="001F5354" w:rsidRDefault="00073188" w:rsidP="00073188">
      <w:pPr>
        <w:tabs>
          <w:tab w:val="left" w:pos="708"/>
        </w:tabs>
        <w:autoSpaceDE w:val="0"/>
        <w:autoSpaceDN w:val="0"/>
        <w:adjustRightInd w:val="0"/>
        <w:spacing w:before="120" w:after="120" w:line="276" w:lineRule="auto"/>
        <w:jc w:val="center"/>
        <w:rPr>
          <w:rFonts w:ascii="Arial Narrow" w:hAnsi="Arial Narrow" w:cs="Arial"/>
          <w:b/>
          <w:bCs/>
          <w:sz w:val="22"/>
          <w:szCs w:val="22"/>
        </w:rPr>
      </w:pPr>
      <w:r w:rsidRPr="001F5354">
        <w:rPr>
          <w:rFonts w:ascii="Arial Narrow" w:hAnsi="Arial Narrow" w:cs="Arial"/>
          <w:b/>
          <w:bCs/>
          <w:sz w:val="22"/>
          <w:szCs w:val="22"/>
        </w:rPr>
        <w:t>Časť predmetu zákazky č. 2</w:t>
      </w:r>
    </w:p>
    <w:p w14:paraId="2419DDB5" w14:textId="77777777" w:rsidR="00073188" w:rsidRPr="00CF7578" w:rsidRDefault="00073188" w:rsidP="0007318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p>
    <w:p w14:paraId="6DCCF2C0" w14:textId="2EFBAC37" w:rsidR="003421D4" w:rsidRDefault="00A345DA" w:rsidP="006F7EA1">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5B18532C" w:rsidR="006F7EA1" w:rsidRPr="00EB3EE6" w:rsidRDefault="006F7EA1" w:rsidP="1BC439E1">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w:t>
      </w:r>
      <w:r w:rsidR="003421D4" w:rsidRPr="1BC439E1">
        <w:rPr>
          <w:rFonts w:ascii="Arial Narrow" w:hAnsi="Arial Narrow"/>
          <w:b/>
          <w:bCs/>
          <w:sz w:val="22"/>
          <w:szCs w:val="22"/>
        </w:rPr>
        <w:t> </w:t>
      </w:r>
      <w:r w:rsidR="215A3A4A" w:rsidRPr="1BC439E1">
        <w:rPr>
          <w:rFonts w:ascii="Arial Narrow" w:hAnsi="Arial Narrow"/>
          <w:b/>
          <w:bCs/>
          <w:sz w:val="22"/>
          <w:szCs w:val="22"/>
        </w:rPr>
        <w:t xml:space="preserve"> </w:t>
      </w:r>
      <w:r w:rsidRPr="1BC439E1">
        <w:rPr>
          <w:rFonts w:ascii="Arial Narrow" w:hAnsi="Arial Narrow"/>
          <w:b/>
          <w:bCs/>
          <w:sz w:val="22"/>
          <w:szCs w:val="22"/>
        </w:rPr>
        <w:t>EUR bez DPH</w:t>
      </w:r>
    </w:p>
    <w:p w14:paraId="269C41DC" w14:textId="15079AA7" w:rsidR="006F7EA1" w:rsidRPr="00EB3EE6" w:rsidRDefault="003421D4" w:rsidP="17711579">
      <w:pPr>
        <w:spacing w:before="120" w:after="120" w:line="276" w:lineRule="auto"/>
        <w:jc w:val="both"/>
        <w:rPr>
          <w:rFonts w:ascii="Arial Narrow" w:hAnsi="Arial Narrow" w:cs="Arial"/>
          <w:b/>
          <w:bCs/>
          <w:sz w:val="22"/>
          <w:szCs w:val="22"/>
        </w:rPr>
      </w:pPr>
      <w:r w:rsidRPr="635FCBD5">
        <w:rPr>
          <w:rStyle w:val="normaltextrun"/>
          <w:rFonts w:ascii="Arial Narrow" w:hAnsi="Arial Narrow"/>
          <w:color w:val="000000" w:themeColor="text1"/>
          <w:sz w:val="22"/>
          <w:szCs w:val="22"/>
        </w:rPr>
        <w:t>Hodnotí sa celková cena za predmet zákazky v</w:t>
      </w:r>
      <w:r w:rsidR="58FF9DC9" w:rsidRPr="635FCBD5">
        <w:rPr>
          <w:rStyle w:val="normaltextrun"/>
          <w:rFonts w:ascii="Arial Narrow" w:hAnsi="Arial Narrow"/>
          <w:color w:val="000000" w:themeColor="text1"/>
          <w:sz w:val="22"/>
          <w:szCs w:val="22"/>
        </w:rPr>
        <w:t xml:space="preserve"> </w:t>
      </w:r>
      <w:r w:rsidRPr="635FCBD5">
        <w:rPr>
          <w:rStyle w:val="normaltextrun"/>
          <w:rFonts w:ascii="Arial Narrow" w:hAnsi="Arial Narrow"/>
          <w:color w:val="000000" w:themeColor="text1"/>
          <w:sz w:val="22"/>
          <w:szCs w:val="22"/>
        </w:rPr>
        <w:t> EUR bez DPH uvedená v ponuke</w:t>
      </w:r>
      <w:r w:rsidR="12DA64F5" w:rsidRPr="635FCBD5">
        <w:rPr>
          <w:rStyle w:val="normaltextrun"/>
          <w:rFonts w:ascii="Arial Narrow" w:hAnsi="Arial Narrow"/>
          <w:color w:val="000000" w:themeColor="text1"/>
          <w:sz w:val="22"/>
          <w:szCs w:val="22"/>
        </w:rPr>
        <w:t>,</w:t>
      </w:r>
      <w:r w:rsidR="00CF7578" w:rsidRPr="635FCBD5">
        <w:rPr>
          <w:rStyle w:val="normaltextrun"/>
          <w:rFonts w:ascii="Arial Narrow" w:hAnsi="Arial Narrow"/>
          <w:color w:val="000000" w:themeColor="text1"/>
          <w:sz w:val="22"/>
          <w:szCs w:val="22"/>
        </w:rPr>
        <w:t xml:space="preserve"> </w:t>
      </w:r>
      <w:r w:rsidRPr="635FCBD5">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1 SP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obchodn</w:t>
      </w:r>
      <w:r w:rsidRPr="635FCBD5">
        <w:rPr>
          <w:rStyle w:val="normaltextrun"/>
          <w:rFonts w:ascii="Arial Narrow" w:hAnsi="Arial Narrow" w:cs="Arial Narrow"/>
          <w:color w:val="000000" w:themeColor="text1"/>
          <w:sz w:val="22"/>
          <w:szCs w:val="22"/>
        </w:rPr>
        <w:t>ý</w:t>
      </w:r>
      <w:r w:rsidRPr="635FCBD5">
        <w:rPr>
          <w:rStyle w:val="normaltextrun"/>
          <w:rFonts w:ascii="Arial Narrow" w:hAnsi="Arial Narrow"/>
          <w:color w:val="000000" w:themeColor="text1"/>
          <w:sz w:val="22"/>
          <w:szCs w:val="22"/>
        </w:rPr>
        <w:t>ch podmienok uvedených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3 SP. Celková cena položky je výsledkom súčinu jednotkovej ceny položky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mno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stva pri danej polo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ke. Neuvedenie jednotkovej ceny niektorej položky v rozpočte bude znamenať, že ponuka uchádzača je neúplná a nespĺňa požiadavky verejného obstarávateľa na predmet zákazky. </w:t>
      </w:r>
      <w:r w:rsidRPr="635FCBD5">
        <w:rPr>
          <w:rStyle w:val="eop"/>
          <w:rFonts w:ascii="Arial Narrow" w:hAnsi="Arial Narrow"/>
          <w:color w:val="000000" w:themeColor="text1"/>
          <w:sz w:val="22"/>
          <w:szCs w:val="22"/>
        </w:rPr>
        <w:t> </w:t>
      </w:r>
      <w:r w:rsidRPr="635FCBD5">
        <w:rPr>
          <w:rFonts w:ascii="Arial Narrow" w:hAnsi="Arial Narrow"/>
          <w:sz w:val="22"/>
          <w:szCs w:val="22"/>
        </w:rPr>
        <w:t>   </w:t>
      </w:r>
      <w:r w:rsidR="006F7EA1" w:rsidRPr="635FCBD5">
        <w:rPr>
          <w:rFonts w:ascii="Arial Narrow" w:hAnsi="Arial Narrow" w:cs="Arial"/>
          <w:b/>
          <w:bCs/>
          <w:sz w:val="22"/>
          <w:szCs w:val="22"/>
        </w:rPr>
        <w:t>Pravidlá na uplatnenie kritéria:</w:t>
      </w:r>
    </w:p>
    <w:p w14:paraId="2AD2EB88" w14:textId="77777777" w:rsidR="00D35474"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44C2B8F1" w14:textId="77777777" w:rsidR="00DD3B45"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076C5878" w:rsidR="00DD3B45"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51BC6D6B" w14:textId="736CE16F" w:rsidR="24410841" w:rsidRDefault="24410841" w:rsidP="1BC439E1">
      <w:pPr>
        <w:spacing w:before="240" w:line="276" w:lineRule="auto"/>
        <w:jc w:val="both"/>
        <w:rPr>
          <w:rFonts w:ascii="Arial Narrow" w:eastAsia="Arial Narrow" w:hAnsi="Arial Narrow" w:cs="Arial Narrow"/>
          <w:color w:val="000000" w:themeColor="text1"/>
          <w:sz w:val="22"/>
          <w:szCs w:val="22"/>
          <w:lang w:val="en-US"/>
        </w:rPr>
      </w:pPr>
      <w:r w:rsidRPr="1BC439E1">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1BC439E1">
        <w:rPr>
          <w:rFonts w:ascii="Arial Narrow" w:eastAsia="Arial Narrow" w:hAnsi="Arial Narrow" w:cs="Arial Narrow"/>
          <w:b/>
          <w:bCs/>
          <w:color w:val="000000" w:themeColor="text1"/>
          <w:sz w:val="22"/>
          <w:szCs w:val="22"/>
          <w:u w:val="single"/>
        </w:rPr>
        <w:t>t.j</w:t>
      </w:r>
      <w:proofErr w:type="spellEnd"/>
      <w:r w:rsidRPr="1BC439E1">
        <w:rPr>
          <w:rFonts w:ascii="Arial Narrow" w:eastAsia="Arial Narrow" w:hAnsi="Arial Narrow" w:cs="Arial Narrow"/>
          <w:b/>
          <w:bCs/>
          <w:color w:val="000000" w:themeColor="text1"/>
          <w:sz w:val="22"/>
          <w:szCs w:val="22"/>
          <w:u w:val="single"/>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0F29F74C" w14:textId="5E56A416" w:rsidR="635FCBD5" w:rsidRDefault="635FCBD5" w:rsidP="635FCBD5">
      <w:pPr>
        <w:spacing w:line="276" w:lineRule="auto"/>
        <w:jc w:val="both"/>
        <w:rPr>
          <w:rFonts w:ascii="Arial Narrow" w:eastAsia="Arial" w:hAnsi="Arial Narrow" w:cstheme="majorBidi"/>
          <w:b/>
          <w:bCs/>
          <w:color w:val="000000" w:themeColor="text1"/>
          <w:sz w:val="22"/>
          <w:szCs w:val="22"/>
          <w:highlight w:val="yellow"/>
        </w:rPr>
      </w:pPr>
    </w:p>
    <w:p w14:paraId="4E5E9EB4" w14:textId="4DA30312" w:rsidR="006F7EA1" w:rsidRPr="0005335D" w:rsidRDefault="006F7EA1" w:rsidP="006F7EA1">
      <w:pPr>
        <w:spacing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5754BBA3"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Pr="00B3196A">
        <w:rPr>
          <w:rFonts w:ascii="Arial Narrow" w:hAnsi="Arial Narrow"/>
          <w:bCs/>
          <w:sz w:val="22"/>
          <w:szCs w:val="22"/>
        </w:rPr>
        <w:t xml:space="preserve">prílohe č. 2 SP musia byť 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2A0858FE" w14:textId="58B1961D"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DC567F">
        <w:rPr>
          <w:rFonts w:ascii="Arial Narrow" w:hAnsi="Arial Narrow"/>
          <w:sz w:val="22"/>
          <w:szCs w:val="22"/>
        </w:rPr>
        <w:t>na dve desatinné miesta.</w:t>
      </w:r>
      <w:r w:rsidRPr="0005335D">
        <w:rPr>
          <w:rFonts w:ascii="Arial Narrow" w:hAnsi="Arial Narrow"/>
          <w:sz w:val="22"/>
          <w:szCs w:val="22"/>
        </w:rPr>
        <w:t xml:space="preserve">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xml:space="preserve">. Elektronická ponuka sa </w:t>
      </w:r>
      <w:r w:rsidRPr="0005335D">
        <w:rPr>
          <w:rFonts w:ascii="Arial Narrow" w:hAnsi="Arial Narrow"/>
          <w:sz w:val="22"/>
          <w:szCs w:val="22"/>
        </w:rPr>
        <w:lastRenderedPageBreak/>
        <w:t>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C2390" w14:textId="77777777" w:rsidR="00B10A51" w:rsidRDefault="00B10A51" w:rsidP="007C6581">
      <w:r>
        <w:separator/>
      </w:r>
    </w:p>
  </w:endnote>
  <w:endnote w:type="continuationSeparator" w:id="0">
    <w:p w14:paraId="7D3A34DF" w14:textId="77777777" w:rsidR="00B10A51" w:rsidRDefault="00B10A51"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DA44BF" w:rsidRPr="00DA44BF">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66E7E" w14:textId="77777777" w:rsidR="00B10A51" w:rsidRDefault="00B10A51" w:rsidP="007C6581">
      <w:r>
        <w:separator/>
      </w:r>
    </w:p>
  </w:footnote>
  <w:footnote w:type="continuationSeparator" w:id="0">
    <w:p w14:paraId="419912A4" w14:textId="77777777" w:rsidR="00B10A51" w:rsidRDefault="00B10A51"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B3454C"/>
    <w:multiLevelType w:val="hybridMultilevel"/>
    <w:tmpl w:val="0BBEEEBE"/>
    <w:lvl w:ilvl="0" w:tplc="C56EC9B8">
      <w:start w:val="1"/>
      <w:numFmt w:val="bullet"/>
      <w:lvlText w:val="-"/>
      <w:lvlJc w:val="left"/>
      <w:pPr>
        <w:ind w:left="720" w:hanging="360"/>
      </w:pPr>
      <w:rPr>
        <w:rFonts w:ascii="Arial Narrow" w:eastAsia="Times New Roman" w:hAnsi="Arial Narrow" w:cs="Segoe U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4"/>
  </w:num>
  <w:num w:numId="3">
    <w:abstractNumId w:val="12"/>
  </w:num>
  <w:num w:numId="4">
    <w:abstractNumId w:val="22"/>
  </w:num>
  <w:num w:numId="5">
    <w:abstractNumId w:val="9"/>
  </w:num>
  <w:num w:numId="6">
    <w:abstractNumId w:val="4"/>
  </w:num>
  <w:num w:numId="7">
    <w:abstractNumId w:val="10"/>
  </w:num>
  <w:num w:numId="8">
    <w:abstractNumId w:val="24"/>
  </w:num>
  <w:num w:numId="9">
    <w:abstractNumId w:val="11"/>
  </w:num>
  <w:num w:numId="10">
    <w:abstractNumId w:val="17"/>
  </w:num>
  <w:num w:numId="11">
    <w:abstractNumId w:val="21"/>
  </w:num>
  <w:num w:numId="12">
    <w:abstractNumId w:val="23"/>
  </w:num>
  <w:num w:numId="13">
    <w:abstractNumId w:val="1"/>
  </w:num>
  <w:num w:numId="14">
    <w:abstractNumId w:val="8"/>
  </w:num>
  <w:num w:numId="15">
    <w:abstractNumId w:val="6"/>
  </w:num>
  <w:num w:numId="16">
    <w:abstractNumId w:val="25"/>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8"/>
  </w:num>
  <w:num w:numId="23">
    <w:abstractNumId w:val="20"/>
  </w:num>
  <w:num w:numId="24">
    <w:abstractNumId w:val="16"/>
  </w:num>
  <w:num w:numId="25">
    <w:abstractNumId w:val="15"/>
  </w:num>
  <w:num w:numId="26">
    <w:abstractNumId w:val="2"/>
  </w:num>
  <w:num w:numId="2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73188"/>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354"/>
    <w:rsid w:val="001F5955"/>
    <w:rsid w:val="00215537"/>
    <w:rsid w:val="00222D88"/>
    <w:rsid w:val="00222FB5"/>
    <w:rsid w:val="0022338C"/>
    <w:rsid w:val="0022446E"/>
    <w:rsid w:val="00224689"/>
    <w:rsid w:val="00227A67"/>
    <w:rsid w:val="002320FE"/>
    <w:rsid w:val="002325F8"/>
    <w:rsid w:val="00234AF0"/>
    <w:rsid w:val="00246301"/>
    <w:rsid w:val="00290F6B"/>
    <w:rsid w:val="00297E66"/>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79E3"/>
    <w:rsid w:val="003E39A6"/>
    <w:rsid w:val="003F4C98"/>
    <w:rsid w:val="0040689D"/>
    <w:rsid w:val="00406E1B"/>
    <w:rsid w:val="0041211D"/>
    <w:rsid w:val="0043364B"/>
    <w:rsid w:val="00434479"/>
    <w:rsid w:val="00434CBB"/>
    <w:rsid w:val="0043594E"/>
    <w:rsid w:val="0044202F"/>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1C73"/>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0A51"/>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567F"/>
    <w:rsid w:val="00DC63E1"/>
    <w:rsid w:val="00DD0F9D"/>
    <w:rsid w:val="00DD1013"/>
    <w:rsid w:val="00DD251E"/>
    <w:rsid w:val="00DD3348"/>
    <w:rsid w:val="00DD3B45"/>
    <w:rsid w:val="00DF39A3"/>
    <w:rsid w:val="00DF4F82"/>
    <w:rsid w:val="00E021D5"/>
    <w:rsid w:val="00E15684"/>
    <w:rsid w:val="00E2383D"/>
    <w:rsid w:val="00E3057A"/>
    <w:rsid w:val="00E40E17"/>
    <w:rsid w:val="00E52814"/>
    <w:rsid w:val="00E53D1B"/>
    <w:rsid w:val="00E55DB9"/>
    <w:rsid w:val="00E667D2"/>
    <w:rsid w:val="00E76B4E"/>
    <w:rsid w:val="00E97FFB"/>
    <w:rsid w:val="00EA370C"/>
    <w:rsid w:val="00EA79FC"/>
    <w:rsid w:val="00EB3EE6"/>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08144B30"/>
    <w:rsid w:val="10067048"/>
    <w:rsid w:val="12DA64F5"/>
    <w:rsid w:val="17711579"/>
    <w:rsid w:val="1958FF62"/>
    <w:rsid w:val="1BC439E1"/>
    <w:rsid w:val="215A3A4A"/>
    <w:rsid w:val="24410841"/>
    <w:rsid w:val="2E1B54D2"/>
    <w:rsid w:val="3CBEDB92"/>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176347">
      <w:bodyDiv w:val="1"/>
      <w:marLeft w:val="0"/>
      <w:marRight w:val="0"/>
      <w:marTop w:val="0"/>
      <w:marBottom w:val="0"/>
      <w:divBdr>
        <w:top w:val="none" w:sz="0" w:space="0" w:color="auto"/>
        <w:left w:val="none" w:sz="0" w:space="0" w:color="auto"/>
        <w:bottom w:val="none" w:sz="0" w:space="0" w:color="auto"/>
        <w:right w:val="none" w:sz="0" w:space="0" w:color="auto"/>
      </w:divBdr>
      <w:divsChild>
        <w:div w:id="1837376942">
          <w:marLeft w:val="0"/>
          <w:marRight w:val="0"/>
          <w:marTop w:val="0"/>
          <w:marBottom w:val="0"/>
          <w:divBdr>
            <w:top w:val="none" w:sz="0" w:space="0" w:color="auto"/>
            <w:left w:val="none" w:sz="0" w:space="0" w:color="auto"/>
            <w:bottom w:val="none" w:sz="0" w:space="0" w:color="auto"/>
            <w:right w:val="none" w:sz="0" w:space="0" w:color="auto"/>
          </w:divBdr>
        </w:div>
        <w:div w:id="616136499">
          <w:marLeft w:val="0"/>
          <w:marRight w:val="0"/>
          <w:marTop w:val="0"/>
          <w:marBottom w:val="0"/>
          <w:divBdr>
            <w:top w:val="none" w:sz="0" w:space="0" w:color="auto"/>
            <w:left w:val="none" w:sz="0" w:space="0" w:color="auto"/>
            <w:bottom w:val="none" w:sz="0" w:space="0" w:color="auto"/>
            <w:right w:val="none" w:sz="0" w:space="0" w:color="auto"/>
          </w:divBdr>
        </w:div>
      </w:divsChild>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4F966-E30A-4D33-89F5-F0DDF85C8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9551847C-B071-43C0-AAE7-67CBE6CF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3180</Characters>
  <Application>Microsoft Office Word</Application>
  <DocSecurity>0</DocSecurity>
  <Lines>26</Lines>
  <Paragraphs>7</Paragraphs>
  <ScaleCrop>false</ScaleCrop>
  <Company>MVSR</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Matej Gál</cp:lastModifiedBy>
  <cp:revision>3</cp:revision>
  <cp:lastPrinted>2023-08-07T13:41:00Z</cp:lastPrinted>
  <dcterms:created xsi:type="dcterms:W3CDTF">2025-09-12T09:03:00Z</dcterms:created>
  <dcterms:modified xsi:type="dcterms:W3CDTF">2025-09-18T08:11:00Z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