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0DB8567B"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8F5B6C">
        <w:rPr>
          <w:b/>
        </w:rPr>
        <w:t>SLUŽBA</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014E3EB2" w:rsidR="0067294A" w:rsidRPr="00466C54" w:rsidRDefault="00725504" w:rsidP="00967FF3">
      <w:pPr>
        <w:spacing w:before="360" w:after="240" w:line="252" w:lineRule="auto"/>
        <w:jc w:val="center"/>
        <w:rPr>
          <w:b/>
          <w:spacing w:val="40"/>
        </w:rPr>
      </w:pPr>
      <w:r>
        <w:rPr>
          <w:b/>
          <w:spacing w:val="40"/>
        </w:rPr>
        <w:t>POZÁRUČNÝ SERVIS ZARIADENIA CT - SOMATOM FORCE</w:t>
      </w:r>
    </w:p>
    <w:p w14:paraId="4E44680F" w14:textId="38473E30"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5038DD">
        <w:rPr>
          <w:b/>
          <w:spacing w:val="40"/>
          <w:sz w:val="32"/>
          <w:szCs w:val="32"/>
        </w:rPr>
        <w:t>3</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197F348A" w14:textId="77777777" w:rsidR="002B7822" w:rsidRDefault="00DE4088" w:rsidP="00111B3B">
      <w:pPr>
        <w:pStyle w:val="Nadpis2"/>
        <w:widowControl/>
        <w:spacing w:after="240"/>
        <w:rPr>
          <w:sz w:val="22"/>
          <w:szCs w:val="22"/>
        </w:rPr>
      </w:pPr>
      <w:bookmarkStart w:id="0" w:name="_Toc203036023"/>
      <w:r w:rsidRPr="00C220C3">
        <w:rPr>
          <w:sz w:val="22"/>
          <w:szCs w:val="22"/>
        </w:rPr>
        <w:lastRenderedPageBreak/>
        <w:t>OBSAH</w:t>
      </w:r>
      <w:bookmarkEnd w:id="0"/>
    </w:p>
    <w:p w14:paraId="7A6A7C27" w14:textId="03922AC3" w:rsidR="00C220C3" w:rsidRPr="00C220C3" w:rsidRDefault="005B3DB5" w:rsidP="00111B3B">
      <w:pPr>
        <w:pStyle w:val="Nadpis2"/>
        <w:widowControl/>
        <w:spacing w:after="240"/>
        <w:rPr>
          <w:noProof/>
          <w:sz w:val="22"/>
          <w:szCs w:val="22"/>
        </w:rPr>
      </w:pPr>
      <w:r w:rsidRPr="00C220C3">
        <w:rPr>
          <w:sz w:val="22"/>
          <w:szCs w:val="22"/>
        </w:rPr>
        <w:fldChar w:fldCharType="begin"/>
      </w:r>
      <w:r w:rsidRPr="00C220C3">
        <w:rPr>
          <w:sz w:val="22"/>
          <w:szCs w:val="22"/>
        </w:rPr>
        <w:instrText xml:space="preserve"> TOC \o "1-7" \h \z \u </w:instrText>
      </w:r>
      <w:r w:rsidRPr="00C220C3">
        <w:rPr>
          <w:sz w:val="22"/>
          <w:szCs w:val="22"/>
        </w:rPr>
        <w:fldChar w:fldCharType="separate"/>
      </w:r>
    </w:p>
    <w:p w14:paraId="6229ED79" w14:textId="649DE4D6" w:rsidR="00C220C3" w:rsidRPr="00C220C3" w:rsidRDefault="003E29FF">
      <w:pPr>
        <w:pStyle w:val="Obsah2"/>
        <w:rPr>
          <w:rFonts w:asciiTheme="minorHAnsi" w:hAnsiTheme="minorHAnsi" w:cstheme="minorBidi"/>
          <w:b w:val="0"/>
          <w:bCs w:val="0"/>
        </w:rPr>
      </w:pPr>
      <w:hyperlink w:anchor="_Toc203036023" w:history="1">
        <w:r w:rsidR="00C220C3" w:rsidRPr="00C220C3">
          <w:rPr>
            <w:rStyle w:val="Hypertextovprepojenie"/>
          </w:rPr>
          <w:t>OBSAH</w:t>
        </w:r>
        <w:r w:rsidR="00C220C3" w:rsidRPr="00C220C3">
          <w:rPr>
            <w:webHidden/>
          </w:rPr>
          <w:tab/>
        </w:r>
        <w:r w:rsidR="00C220C3" w:rsidRPr="00C220C3">
          <w:rPr>
            <w:webHidden/>
          </w:rPr>
          <w:fldChar w:fldCharType="begin"/>
        </w:r>
        <w:r w:rsidR="00C220C3" w:rsidRPr="00C220C3">
          <w:rPr>
            <w:webHidden/>
          </w:rPr>
          <w:instrText xml:space="preserve"> PAGEREF _Toc203036023 \h </w:instrText>
        </w:r>
        <w:r w:rsidR="00C220C3" w:rsidRPr="00C220C3">
          <w:rPr>
            <w:webHidden/>
          </w:rPr>
        </w:r>
        <w:r w:rsidR="00C220C3" w:rsidRPr="00C220C3">
          <w:rPr>
            <w:webHidden/>
          </w:rPr>
          <w:fldChar w:fldCharType="separate"/>
        </w:r>
        <w:r w:rsidR="00522EC9">
          <w:rPr>
            <w:webHidden/>
          </w:rPr>
          <w:t>2</w:t>
        </w:r>
        <w:r w:rsidR="00C220C3" w:rsidRPr="00C220C3">
          <w:rPr>
            <w:webHidden/>
          </w:rPr>
          <w:fldChar w:fldCharType="end"/>
        </w:r>
      </w:hyperlink>
    </w:p>
    <w:p w14:paraId="7D882294" w14:textId="3372009F" w:rsidR="00C220C3" w:rsidRPr="00C220C3" w:rsidRDefault="003E29FF">
      <w:pPr>
        <w:pStyle w:val="Obsah2"/>
        <w:rPr>
          <w:rFonts w:asciiTheme="minorHAnsi" w:hAnsiTheme="minorHAnsi" w:cstheme="minorBidi"/>
          <w:b w:val="0"/>
          <w:bCs w:val="0"/>
        </w:rPr>
      </w:pPr>
      <w:hyperlink w:anchor="_Toc203036024" w:history="1">
        <w:r w:rsidR="00C220C3" w:rsidRPr="00C220C3">
          <w:rPr>
            <w:rStyle w:val="Hypertextovprepojenie"/>
          </w:rPr>
          <w:t>PRÍLOHA Č. 1</w:t>
        </w:r>
        <w:r w:rsidR="00C220C3" w:rsidRPr="00C220C3">
          <w:rPr>
            <w:webHidden/>
          </w:rPr>
          <w:tab/>
        </w:r>
        <w:r w:rsidR="00C220C3" w:rsidRPr="00C220C3">
          <w:rPr>
            <w:webHidden/>
          </w:rPr>
          <w:fldChar w:fldCharType="begin"/>
        </w:r>
        <w:r w:rsidR="00C220C3" w:rsidRPr="00C220C3">
          <w:rPr>
            <w:webHidden/>
          </w:rPr>
          <w:instrText xml:space="preserve"> PAGEREF _Toc203036024 \h </w:instrText>
        </w:r>
        <w:r w:rsidR="00C220C3" w:rsidRPr="00C220C3">
          <w:rPr>
            <w:webHidden/>
          </w:rPr>
        </w:r>
        <w:r w:rsidR="00C220C3" w:rsidRPr="00C220C3">
          <w:rPr>
            <w:webHidden/>
          </w:rPr>
          <w:fldChar w:fldCharType="separate"/>
        </w:r>
        <w:r w:rsidR="00522EC9">
          <w:rPr>
            <w:webHidden/>
          </w:rPr>
          <w:t>3</w:t>
        </w:r>
        <w:r w:rsidR="00C220C3" w:rsidRPr="00C220C3">
          <w:rPr>
            <w:webHidden/>
          </w:rPr>
          <w:fldChar w:fldCharType="end"/>
        </w:r>
      </w:hyperlink>
    </w:p>
    <w:p w14:paraId="6AA38FFC" w14:textId="74F4DDA7" w:rsidR="00C220C3" w:rsidRPr="00C220C3" w:rsidRDefault="003E29FF">
      <w:pPr>
        <w:pStyle w:val="Obsah3"/>
        <w:rPr>
          <w:rFonts w:asciiTheme="minorHAnsi" w:hAnsiTheme="minorHAnsi" w:cstheme="minorBidi"/>
          <w:noProof/>
          <w:sz w:val="22"/>
          <w:szCs w:val="22"/>
        </w:rPr>
      </w:pPr>
      <w:hyperlink w:anchor="_Toc203036025" w:history="1">
        <w:r w:rsidR="00C220C3" w:rsidRPr="00C220C3">
          <w:rPr>
            <w:rStyle w:val="Hypertextovprepojenie"/>
            <w:noProof/>
            <w:sz w:val="22"/>
            <w:szCs w:val="22"/>
          </w:rPr>
          <w:t>VŠEOBECNÉ INFORMÁCIE O UCHÁDZAČOVI</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3</w:t>
        </w:r>
        <w:r w:rsidR="00C220C3" w:rsidRPr="00C220C3">
          <w:rPr>
            <w:noProof/>
            <w:webHidden/>
            <w:sz w:val="22"/>
            <w:szCs w:val="22"/>
          </w:rPr>
          <w:fldChar w:fldCharType="end"/>
        </w:r>
      </w:hyperlink>
    </w:p>
    <w:p w14:paraId="1FD79914" w14:textId="19F9BF06" w:rsidR="00C220C3" w:rsidRPr="00C220C3" w:rsidRDefault="003E29FF">
      <w:pPr>
        <w:pStyle w:val="Obsah2"/>
        <w:rPr>
          <w:rFonts w:asciiTheme="minorHAnsi" w:hAnsiTheme="minorHAnsi" w:cstheme="minorBidi"/>
          <w:b w:val="0"/>
          <w:bCs w:val="0"/>
        </w:rPr>
      </w:pPr>
      <w:hyperlink w:anchor="_Toc203036026" w:history="1">
        <w:r w:rsidR="00C220C3" w:rsidRPr="00C220C3">
          <w:rPr>
            <w:rStyle w:val="Hypertextovprepojenie"/>
          </w:rPr>
          <w:t>PRÍLOHA Č. 2</w:t>
        </w:r>
        <w:r w:rsidR="00C220C3" w:rsidRPr="00C220C3">
          <w:rPr>
            <w:webHidden/>
          </w:rPr>
          <w:tab/>
        </w:r>
        <w:r w:rsidR="00C220C3" w:rsidRPr="00C220C3">
          <w:rPr>
            <w:webHidden/>
          </w:rPr>
          <w:fldChar w:fldCharType="begin"/>
        </w:r>
        <w:r w:rsidR="00C220C3" w:rsidRPr="00C220C3">
          <w:rPr>
            <w:webHidden/>
          </w:rPr>
          <w:instrText xml:space="preserve"> PAGEREF _Toc203036026 \h </w:instrText>
        </w:r>
        <w:r w:rsidR="00C220C3" w:rsidRPr="00C220C3">
          <w:rPr>
            <w:webHidden/>
          </w:rPr>
        </w:r>
        <w:r w:rsidR="00C220C3" w:rsidRPr="00C220C3">
          <w:rPr>
            <w:webHidden/>
          </w:rPr>
          <w:fldChar w:fldCharType="separate"/>
        </w:r>
        <w:r w:rsidR="00522EC9">
          <w:rPr>
            <w:webHidden/>
          </w:rPr>
          <w:t>4</w:t>
        </w:r>
        <w:r w:rsidR="00C220C3" w:rsidRPr="00C220C3">
          <w:rPr>
            <w:webHidden/>
          </w:rPr>
          <w:fldChar w:fldCharType="end"/>
        </w:r>
      </w:hyperlink>
    </w:p>
    <w:p w14:paraId="2D1868A3" w14:textId="3B0654CB" w:rsidR="00C220C3" w:rsidRPr="00C220C3" w:rsidRDefault="003E29FF">
      <w:pPr>
        <w:pStyle w:val="Obsah3"/>
        <w:rPr>
          <w:rFonts w:asciiTheme="minorHAnsi" w:hAnsiTheme="minorHAnsi" w:cstheme="minorBidi"/>
          <w:noProof/>
          <w:sz w:val="22"/>
          <w:szCs w:val="22"/>
        </w:rPr>
      </w:pPr>
      <w:hyperlink w:anchor="_Toc203036027" w:history="1">
        <w:r w:rsidR="00C220C3" w:rsidRPr="00C220C3">
          <w:rPr>
            <w:rStyle w:val="Hypertextovprepojenie"/>
            <w:noProof/>
            <w:sz w:val="22"/>
            <w:szCs w:val="22"/>
          </w:rPr>
          <w:t>IDENTIFIKÁCIA OSOBY, KTOREJ SLUŽBY ALEBO PODKLADY UCHÁDZAČ VYUŽIL PRI VYPRACOVANÍ PONUKY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4</w:t>
        </w:r>
        <w:r w:rsidR="00C220C3" w:rsidRPr="00C220C3">
          <w:rPr>
            <w:noProof/>
            <w:webHidden/>
            <w:sz w:val="22"/>
            <w:szCs w:val="22"/>
          </w:rPr>
          <w:fldChar w:fldCharType="end"/>
        </w:r>
      </w:hyperlink>
    </w:p>
    <w:p w14:paraId="1C72FCEC" w14:textId="1271FB12" w:rsidR="00C220C3" w:rsidRPr="00C220C3" w:rsidRDefault="003E29FF">
      <w:pPr>
        <w:pStyle w:val="Obsah2"/>
        <w:rPr>
          <w:rFonts w:asciiTheme="minorHAnsi" w:hAnsiTheme="minorHAnsi" w:cstheme="minorBidi"/>
          <w:b w:val="0"/>
          <w:bCs w:val="0"/>
        </w:rPr>
      </w:pPr>
      <w:hyperlink w:anchor="_Toc203036028" w:history="1">
        <w:r w:rsidR="00C220C3" w:rsidRPr="00C220C3">
          <w:rPr>
            <w:rStyle w:val="Hypertextovprepojenie"/>
          </w:rPr>
          <w:t>PRÍLOHA Č. 3</w:t>
        </w:r>
        <w:r w:rsidR="00C220C3" w:rsidRPr="00C220C3">
          <w:rPr>
            <w:webHidden/>
          </w:rPr>
          <w:tab/>
        </w:r>
        <w:r w:rsidR="00C220C3" w:rsidRPr="00C220C3">
          <w:rPr>
            <w:webHidden/>
          </w:rPr>
          <w:fldChar w:fldCharType="begin"/>
        </w:r>
        <w:r w:rsidR="00C220C3" w:rsidRPr="00C220C3">
          <w:rPr>
            <w:webHidden/>
          </w:rPr>
          <w:instrText xml:space="preserve"> PAGEREF _Toc203036028 \h </w:instrText>
        </w:r>
        <w:r w:rsidR="00C220C3" w:rsidRPr="00C220C3">
          <w:rPr>
            <w:webHidden/>
          </w:rPr>
        </w:r>
        <w:r w:rsidR="00C220C3" w:rsidRPr="00C220C3">
          <w:rPr>
            <w:webHidden/>
          </w:rPr>
          <w:fldChar w:fldCharType="separate"/>
        </w:r>
        <w:r w:rsidR="00522EC9">
          <w:rPr>
            <w:webHidden/>
          </w:rPr>
          <w:t>5</w:t>
        </w:r>
        <w:r w:rsidR="00C220C3" w:rsidRPr="00C220C3">
          <w:rPr>
            <w:webHidden/>
          </w:rPr>
          <w:fldChar w:fldCharType="end"/>
        </w:r>
      </w:hyperlink>
    </w:p>
    <w:p w14:paraId="025DBD0F" w14:textId="1E6B9994" w:rsidR="00C220C3" w:rsidRPr="00C220C3" w:rsidRDefault="003E29FF">
      <w:pPr>
        <w:pStyle w:val="Obsah3"/>
        <w:rPr>
          <w:rFonts w:asciiTheme="minorHAnsi" w:hAnsiTheme="minorHAnsi" w:cstheme="minorBidi"/>
          <w:noProof/>
          <w:sz w:val="22"/>
          <w:szCs w:val="22"/>
        </w:rPr>
      </w:pPr>
      <w:hyperlink w:anchor="_Toc203036029" w:history="1">
        <w:r w:rsidR="00C220C3" w:rsidRPr="00C220C3">
          <w:rPr>
            <w:rStyle w:val="Hypertextovprepojenie"/>
            <w:noProof/>
            <w:sz w:val="22"/>
            <w:szCs w:val="22"/>
          </w:rPr>
          <w:t>ČESTNÉ VYHLÁSENIE O VYTVORENÍ SKUPINY DODÁVATEĽOV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_Toc203036029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5</w:t>
        </w:r>
        <w:r w:rsidR="00C220C3" w:rsidRPr="00C220C3">
          <w:rPr>
            <w:noProof/>
            <w:webHidden/>
            <w:sz w:val="22"/>
            <w:szCs w:val="22"/>
          </w:rPr>
          <w:fldChar w:fldCharType="end"/>
        </w:r>
      </w:hyperlink>
    </w:p>
    <w:p w14:paraId="612A9B53" w14:textId="1E83AF98" w:rsidR="00C220C3" w:rsidRPr="00C220C3" w:rsidRDefault="003E29FF">
      <w:pPr>
        <w:pStyle w:val="Obsah2"/>
        <w:rPr>
          <w:rFonts w:asciiTheme="minorHAnsi" w:hAnsiTheme="minorHAnsi" w:cstheme="minorBidi"/>
          <w:b w:val="0"/>
          <w:bCs w:val="0"/>
        </w:rPr>
      </w:pPr>
      <w:hyperlink w:anchor="_Toc203036030" w:history="1">
        <w:r w:rsidR="00C220C3" w:rsidRPr="00C220C3">
          <w:rPr>
            <w:rStyle w:val="Hypertextovprepojenie"/>
          </w:rPr>
          <w:t>PRÍLOHA Č. 4</w:t>
        </w:r>
        <w:r w:rsidR="00C220C3" w:rsidRPr="00C220C3">
          <w:rPr>
            <w:webHidden/>
          </w:rPr>
          <w:tab/>
        </w:r>
        <w:r w:rsidR="00C220C3" w:rsidRPr="00C220C3">
          <w:rPr>
            <w:webHidden/>
          </w:rPr>
          <w:fldChar w:fldCharType="begin"/>
        </w:r>
        <w:r w:rsidR="00C220C3" w:rsidRPr="00C220C3">
          <w:rPr>
            <w:webHidden/>
          </w:rPr>
          <w:instrText xml:space="preserve"> PAGEREF _Toc203036030 \h </w:instrText>
        </w:r>
        <w:r w:rsidR="00C220C3" w:rsidRPr="00C220C3">
          <w:rPr>
            <w:webHidden/>
          </w:rPr>
        </w:r>
        <w:r w:rsidR="00C220C3" w:rsidRPr="00C220C3">
          <w:rPr>
            <w:webHidden/>
          </w:rPr>
          <w:fldChar w:fldCharType="separate"/>
        </w:r>
        <w:r w:rsidR="00522EC9">
          <w:rPr>
            <w:webHidden/>
          </w:rPr>
          <w:t>6</w:t>
        </w:r>
        <w:r w:rsidR="00C220C3" w:rsidRPr="00C220C3">
          <w:rPr>
            <w:webHidden/>
          </w:rPr>
          <w:fldChar w:fldCharType="end"/>
        </w:r>
      </w:hyperlink>
    </w:p>
    <w:p w14:paraId="3A95A5CF" w14:textId="7AC6AB6F" w:rsidR="00C220C3" w:rsidRPr="00C220C3" w:rsidRDefault="003E29FF">
      <w:pPr>
        <w:pStyle w:val="Obsah3"/>
        <w:rPr>
          <w:rFonts w:asciiTheme="minorHAnsi" w:hAnsiTheme="minorHAnsi" w:cstheme="minorBidi"/>
          <w:noProof/>
          <w:sz w:val="22"/>
          <w:szCs w:val="22"/>
        </w:rPr>
      </w:pPr>
      <w:hyperlink w:anchor="_Toc203036031" w:history="1">
        <w:r w:rsidR="00C220C3" w:rsidRPr="00C220C3">
          <w:rPr>
            <w:rStyle w:val="Hypertextovprepojenie"/>
            <w:noProof/>
            <w:sz w:val="22"/>
            <w:szCs w:val="22"/>
          </w:rPr>
          <w:t>PLNÁ MOC PRE JEDNÉHO Z ČLENOV SKUPINY DODÁVATEĽOV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_Toc203036031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6</w:t>
        </w:r>
        <w:r w:rsidR="00C220C3" w:rsidRPr="00C220C3">
          <w:rPr>
            <w:noProof/>
            <w:webHidden/>
            <w:sz w:val="22"/>
            <w:szCs w:val="22"/>
          </w:rPr>
          <w:fldChar w:fldCharType="end"/>
        </w:r>
      </w:hyperlink>
    </w:p>
    <w:p w14:paraId="1A06BAD6" w14:textId="02C762CF" w:rsidR="00C220C3" w:rsidRPr="00C220C3" w:rsidRDefault="003E29FF">
      <w:pPr>
        <w:pStyle w:val="Obsah2"/>
        <w:rPr>
          <w:rFonts w:asciiTheme="minorHAnsi" w:hAnsiTheme="minorHAnsi" w:cstheme="minorBidi"/>
          <w:b w:val="0"/>
          <w:bCs w:val="0"/>
        </w:rPr>
      </w:pPr>
      <w:hyperlink w:anchor="_Toc203036032" w:history="1">
        <w:r w:rsidR="00C220C3" w:rsidRPr="00C220C3">
          <w:rPr>
            <w:rStyle w:val="Hypertextovprepojenie"/>
          </w:rPr>
          <w:t>PRÍLOHA Č. 5</w:t>
        </w:r>
        <w:r w:rsidR="00C220C3" w:rsidRPr="00C220C3">
          <w:rPr>
            <w:webHidden/>
          </w:rPr>
          <w:tab/>
        </w:r>
        <w:r w:rsidR="00C220C3" w:rsidRPr="00C220C3">
          <w:rPr>
            <w:webHidden/>
          </w:rPr>
          <w:fldChar w:fldCharType="begin"/>
        </w:r>
        <w:r w:rsidR="00C220C3" w:rsidRPr="00C220C3">
          <w:rPr>
            <w:webHidden/>
          </w:rPr>
          <w:instrText xml:space="preserve"> PAGEREF _Toc203036032 \h </w:instrText>
        </w:r>
        <w:r w:rsidR="00C220C3" w:rsidRPr="00C220C3">
          <w:rPr>
            <w:webHidden/>
          </w:rPr>
        </w:r>
        <w:r w:rsidR="00C220C3" w:rsidRPr="00C220C3">
          <w:rPr>
            <w:webHidden/>
          </w:rPr>
          <w:fldChar w:fldCharType="separate"/>
        </w:r>
        <w:r w:rsidR="00522EC9">
          <w:rPr>
            <w:webHidden/>
          </w:rPr>
          <w:t>7</w:t>
        </w:r>
        <w:r w:rsidR="00C220C3" w:rsidRPr="00C220C3">
          <w:rPr>
            <w:webHidden/>
          </w:rPr>
          <w:fldChar w:fldCharType="end"/>
        </w:r>
      </w:hyperlink>
    </w:p>
    <w:p w14:paraId="0F3A65E8" w14:textId="795DD013" w:rsidR="00C220C3" w:rsidRPr="00C220C3" w:rsidRDefault="003E29FF">
      <w:pPr>
        <w:pStyle w:val="Obsah3"/>
        <w:rPr>
          <w:rFonts w:asciiTheme="minorHAnsi" w:hAnsiTheme="minorHAnsi" w:cstheme="minorBidi"/>
          <w:noProof/>
          <w:sz w:val="22"/>
          <w:szCs w:val="22"/>
        </w:rPr>
      </w:pPr>
      <w:hyperlink w:anchor="_Toc203036033" w:history="1">
        <w:r w:rsidR="00C220C3" w:rsidRPr="00C220C3">
          <w:rPr>
            <w:rStyle w:val="Hypertextovprepojenie"/>
            <w:noProof/>
            <w:sz w:val="22"/>
            <w:szCs w:val="22"/>
          </w:rPr>
          <w:t>ČESTNÉ VYHLÁSENIE O AKCEPTOVANÍ OBCHODNÝCH PODMIENOK DODANIA PREDMETU ZÁKAZKY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_Toc203036033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7</w:t>
        </w:r>
        <w:r w:rsidR="00C220C3" w:rsidRPr="00C220C3">
          <w:rPr>
            <w:noProof/>
            <w:webHidden/>
            <w:sz w:val="22"/>
            <w:szCs w:val="22"/>
          </w:rPr>
          <w:fldChar w:fldCharType="end"/>
        </w:r>
      </w:hyperlink>
    </w:p>
    <w:p w14:paraId="4E6437AB" w14:textId="08E4AFAD" w:rsidR="00C220C3" w:rsidRPr="00C220C3" w:rsidRDefault="003E29FF">
      <w:pPr>
        <w:pStyle w:val="Obsah2"/>
        <w:rPr>
          <w:rFonts w:asciiTheme="minorHAnsi" w:hAnsiTheme="minorHAnsi" w:cstheme="minorBidi"/>
          <w:b w:val="0"/>
          <w:bCs w:val="0"/>
        </w:rPr>
      </w:pPr>
      <w:hyperlink w:anchor="_Toc203036034" w:history="1">
        <w:r w:rsidR="00C220C3" w:rsidRPr="00C220C3">
          <w:rPr>
            <w:rStyle w:val="Hypertextovprepojenie"/>
          </w:rPr>
          <w:t>PRÍLOHA Č. 6</w:t>
        </w:r>
        <w:r w:rsidR="00C220C3" w:rsidRPr="00C220C3">
          <w:rPr>
            <w:webHidden/>
          </w:rPr>
          <w:tab/>
        </w:r>
        <w:r w:rsidR="00C220C3" w:rsidRPr="00C220C3">
          <w:rPr>
            <w:webHidden/>
          </w:rPr>
          <w:fldChar w:fldCharType="begin"/>
        </w:r>
        <w:r w:rsidR="00C220C3" w:rsidRPr="00C220C3">
          <w:rPr>
            <w:webHidden/>
          </w:rPr>
          <w:instrText xml:space="preserve"> PAGEREF _Toc203036034 \h </w:instrText>
        </w:r>
        <w:r w:rsidR="00C220C3" w:rsidRPr="00C220C3">
          <w:rPr>
            <w:webHidden/>
          </w:rPr>
        </w:r>
        <w:r w:rsidR="00C220C3" w:rsidRPr="00C220C3">
          <w:rPr>
            <w:webHidden/>
          </w:rPr>
          <w:fldChar w:fldCharType="separate"/>
        </w:r>
        <w:r w:rsidR="00522EC9">
          <w:rPr>
            <w:webHidden/>
          </w:rPr>
          <w:t>8</w:t>
        </w:r>
        <w:r w:rsidR="00C220C3" w:rsidRPr="00C220C3">
          <w:rPr>
            <w:webHidden/>
          </w:rPr>
          <w:fldChar w:fldCharType="end"/>
        </w:r>
      </w:hyperlink>
    </w:p>
    <w:p w14:paraId="75B87269" w14:textId="186D88A0" w:rsidR="00C220C3" w:rsidRPr="00C220C3" w:rsidRDefault="003E29FF">
      <w:pPr>
        <w:pStyle w:val="Obsah3"/>
        <w:rPr>
          <w:rFonts w:asciiTheme="minorHAnsi" w:hAnsiTheme="minorHAnsi" w:cstheme="minorBidi"/>
          <w:noProof/>
          <w:sz w:val="22"/>
          <w:szCs w:val="22"/>
        </w:rPr>
      </w:pPr>
      <w:hyperlink w:anchor="_Toc203036035" w:history="1">
        <w:r w:rsidR="00C220C3" w:rsidRPr="00C220C3">
          <w:rPr>
            <w:rStyle w:val="Hypertextovprepojenie"/>
            <w:noProof/>
            <w:sz w:val="22"/>
            <w:szCs w:val="22"/>
          </w:rPr>
          <w:t>ZOZNAM DÔVERNÝCH INFORMÁCIÍ</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8</w:t>
        </w:r>
        <w:r w:rsidR="00C220C3" w:rsidRPr="00C220C3">
          <w:rPr>
            <w:noProof/>
            <w:webHidden/>
            <w:sz w:val="22"/>
            <w:szCs w:val="22"/>
          </w:rPr>
          <w:fldChar w:fldCharType="end"/>
        </w:r>
      </w:hyperlink>
    </w:p>
    <w:p w14:paraId="400A1770" w14:textId="6DEE16B5" w:rsidR="00C220C3" w:rsidRPr="00C220C3" w:rsidRDefault="003E29FF">
      <w:pPr>
        <w:pStyle w:val="Obsah2"/>
        <w:rPr>
          <w:rFonts w:asciiTheme="minorHAnsi" w:hAnsiTheme="minorHAnsi" w:cstheme="minorBidi"/>
          <w:b w:val="0"/>
          <w:bCs w:val="0"/>
        </w:rPr>
      </w:pPr>
      <w:hyperlink w:anchor="_Toc203036036" w:history="1">
        <w:r w:rsidR="00C220C3" w:rsidRPr="00C220C3">
          <w:rPr>
            <w:rStyle w:val="Hypertextovprepojenie"/>
          </w:rPr>
          <w:t>PRÍLOHA Č. 7</w:t>
        </w:r>
        <w:r w:rsidR="00C220C3" w:rsidRPr="00C220C3">
          <w:rPr>
            <w:webHidden/>
          </w:rPr>
          <w:tab/>
        </w:r>
        <w:r w:rsidR="00C220C3" w:rsidRPr="00C220C3">
          <w:rPr>
            <w:webHidden/>
          </w:rPr>
          <w:fldChar w:fldCharType="begin"/>
        </w:r>
        <w:r w:rsidR="00C220C3" w:rsidRPr="00C220C3">
          <w:rPr>
            <w:webHidden/>
          </w:rPr>
          <w:instrText xml:space="preserve"> PAGEREF _Toc203036036 \h </w:instrText>
        </w:r>
        <w:r w:rsidR="00C220C3" w:rsidRPr="00C220C3">
          <w:rPr>
            <w:webHidden/>
          </w:rPr>
        </w:r>
        <w:r w:rsidR="00C220C3" w:rsidRPr="00C220C3">
          <w:rPr>
            <w:webHidden/>
          </w:rPr>
          <w:fldChar w:fldCharType="separate"/>
        </w:r>
        <w:r w:rsidR="00522EC9">
          <w:rPr>
            <w:webHidden/>
          </w:rPr>
          <w:t>9</w:t>
        </w:r>
        <w:r w:rsidR="00C220C3" w:rsidRPr="00C220C3">
          <w:rPr>
            <w:webHidden/>
          </w:rPr>
          <w:fldChar w:fldCharType="end"/>
        </w:r>
      </w:hyperlink>
    </w:p>
    <w:p w14:paraId="5E31EFBD" w14:textId="6C41808C" w:rsidR="00C220C3" w:rsidRPr="00C220C3" w:rsidRDefault="003E29FF">
      <w:pPr>
        <w:pStyle w:val="Obsah3"/>
        <w:rPr>
          <w:rFonts w:asciiTheme="minorHAnsi" w:hAnsiTheme="minorHAnsi" w:cstheme="minorBidi"/>
          <w:noProof/>
          <w:sz w:val="22"/>
          <w:szCs w:val="22"/>
        </w:rPr>
      </w:pPr>
      <w:hyperlink w:anchor="_Toc203036037" w:history="1">
        <w:r w:rsidR="00C220C3" w:rsidRPr="00C220C3">
          <w:rPr>
            <w:rStyle w:val="Hypertextovprepojenie"/>
            <w:noProof/>
            <w:sz w:val="22"/>
            <w:szCs w:val="22"/>
          </w:rPr>
          <w:t>ČESTNÉ VYHLÁSENIE K SPRACÚVANIU OSOBNÝCH ÚDAJOV</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9</w:t>
        </w:r>
        <w:r w:rsidR="00C220C3" w:rsidRPr="00C220C3">
          <w:rPr>
            <w:noProof/>
            <w:webHidden/>
            <w:sz w:val="22"/>
            <w:szCs w:val="22"/>
          </w:rPr>
          <w:fldChar w:fldCharType="end"/>
        </w:r>
      </w:hyperlink>
    </w:p>
    <w:p w14:paraId="3CC70D83" w14:textId="58CE3237" w:rsidR="00C220C3" w:rsidRPr="00C220C3" w:rsidRDefault="003E29FF">
      <w:pPr>
        <w:pStyle w:val="Obsah2"/>
        <w:rPr>
          <w:rFonts w:asciiTheme="minorHAnsi" w:hAnsiTheme="minorHAnsi" w:cstheme="minorBidi"/>
          <w:b w:val="0"/>
          <w:bCs w:val="0"/>
        </w:rPr>
      </w:pPr>
      <w:hyperlink w:anchor="_Toc203036038" w:history="1">
        <w:r w:rsidR="00C220C3" w:rsidRPr="00C220C3">
          <w:rPr>
            <w:rStyle w:val="Hypertextovprepojenie"/>
          </w:rPr>
          <w:t>PRÍLOHA Č. 8</w:t>
        </w:r>
        <w:r w:rsidR="00C220C3" w:rsidRPr="00C220C3">
          <w:rPr>
            <w:webHidden/>
          </w:rPr>
          <w:tab/>
        </w:r>
        <w:r w:rsidR="00C220C3" w:rsidRPr="00C220C3">
          <w:rPr>
            <w:webHidden/>
          </w:rPr>
          <w:fldChar w:fldCharType="begin"/>
        </w:r>
        <w:r w:rsidR="00C220C3" w:rsidRPr="00C220C3">
          <w:rPr>
            <w:webHidden/>
          </w:rPr>
          <w:instrText xml:space="preserve"> PAGEREF _Toc203036038 \h </w:instrText>
        </w:r>
        <w:r w:rsidR="00C220C3" w:rsidRPr="00C220C3">
          <w:rPr>
            <w:webHidden/>
          </w:rPr>
        </w:r>
        <w:r w:rsidR="00C220C3" w:rsidRPr="00C220C3">
          <w:rPr>
            <w:webHidden/>
          </w:rPr>
          <w:fldChar w:fldCharType="separate"/>
        </w:r>
        <w:r w:rsidR="00522EC9">
          <w:rPr>
            <w:webHidden/>
          </w:rPr>
          <w:t>10</w:t>
        </w:r>
        <w:r w:rsidR="00C220C3" w:rsidRPr="00C220C3">
          <w:rPr>
            <w:webHidden/>
          </w:rPr>
          <w:fldChar w:fldCharType="end"/>
        </w:r>
      </w:hyperlink>
    </w:p>
    <w:p w14:paraId="3B5E2AFD" w14:textId="593C625C" w:rsidR="00C220C3" w:rsidRPr="00C220C3" w:rsidRDefault="003E29FF">
      <w:pPr>
        <w:pStyle w:val="Obsah3"/>
        <w:rPr>
          <w:rFonts w:asciiTheme="minorHAnsi" w:hAnsiTheme="minorHAnsi" w:cstheme="minorBidi"/>
          <w:noProof/>
          <w:sz w:val="22"/>
          <w:szCs w:val="22"/>
        </w:rPr>
      </w:pPr>
      <w:hyperlink w:anchor="_Toc203036039" w:history="1">
        <w:r w:rsidR="00C220C3" w:rsidRPr="00C220C3">
          <w:rPr>
            <w:rStyle w:val="Hypertextovprepojenie"/>
            <w:noProof/>
            <w:sz w:val="22"/>
            <w:szCs w:val="22"/>
          </w:rPr>
          <w:t>ČESTNÉ VYHLÁSENIE O NEPRÍTOMNOSTI KONFLIKTU ZÁUJMOV UCHÁDZAČA</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_Toc203036039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10</w:t>
        </w:r>
        <w:r w:rsidR="00C220C3" w:rsidRPr="00C220C3">
          <w:rPr>
            <w:noProof/>
            <w:webHidden/>
            <w:sz w:val="22"/>
            <w:szCs w:val="22"/>
          </w:rPr>
          <w:fldChar w:fldCharType="end"/>
        </w:r>
      </w:hyperlink>
    </w:p>
    <w:p w14:paraId="26A401EE" w14:textId="2E1D1DF5" w:rsidR="00C220C3" w:rsidRPr="00C220C3" w:rsidRDefault="003E29FF">
      <w:pPr>
        <w:pStyle w:val="Obsah2"/>
        <w:rPr>
          <w:rFonts w:asciiTheme="minorHAnsi" w:hAnsiTheme="minorHAnsi" w:cstheme="minorBidi"/>
          <w:b w:val="0"/>
          <w:bCs w:val="0"/>
        </w:rPr>
      </w:pPr>
      <w:hyperlink w:anchor="_Toc203036040" w:history="1">
        <w:r w:rsidR="00C220C3" w:rsidRPr="00C220C3">
          <w:rPr>
            <w:rStyle w:val="Hypertextovprepojenie"/>
          </w:rPr>
          <w:t>PRÍLOHA Č. 9</w:t>
        </w:r>
        <w:r w:rsidR="00C220C3" w:rsidRPr="00C220C3">
          <w:rPr>
            <w:webHidden/>
          </w:rPr>
          <w:tab/>
        </w:r>
        <w:r w:rsidR="00C220C3" w:rsidRPr="00C220C3">
          <w:rPr>
            <w:webHidden/>
          </w:rPr>
          <w:fldChar w:fldCharType="begin"/>
        </w:r>
        <w:r w:rsidR="00C220C3" w:rsidRPr="00C220C3">
          <w:rPr>
            <w:webHidden/>
          </w:rPr>
          <w:instrText xml:space="preserve"> PAGEREF _Toc203036040 \h </w:instrText>
        </w:r>
        <w:r w:rsidR="00C220C3" w:rsidRPr="00C220C3">
          <w:rPr>
            <w:webHidden/>
          </w:rPr>
        </w:r>
        <w:r w:rsidR="00C220C3" w:rsidRPr="00C220C3">
          <w:rPr>
            <w:webHidden/>
          </w:rPr>
          <w:fldChar w:fldCharType="separate"/>
        </w:r>
        <w:r w:rsidR="00522EC9">
          <w:rPr>
            <w:webHidden/>
          </w:rPr>
          <w:t>11</w:t>
        </w:r>
        <w:r w:rsidR="00C220C3" w:rsidRPr="00C220C3">
          <w:rPr>
            <w:webHidden/>
          </w:rPr>
          <w:fldChar w:fldCharType="end"/>
        </w:r>
      </w:hyperlink>
    </w:p>
    <w:p w14:paraId="7CEACF04" w14:textId="2B386325" w:rsidR="00C220C3" w:rsidRPr="00C220C3" w:rsidRDefault="003E29FF">
      <w:pPr>
        <w:pStyle w:val="Obsah3"/>
        <w:rPr>
          <w:rFonts w:asciiTheme="minorHAnsi" w:hAnsiTheme="minorHAnsi" w:cstheme="minorBidi"/>
          <w:noProof/>
          <w:sz w:val="22"/>
          <w:szCs w:val="22"/>
        </w:rPr>
      </w:pPr>
      <w:hyperlink w:anchor="_Toc203036041" w:history="1">
        <w:r w:rsidR="00C220C3" w:rsidRPr="00C220C3">
          <w:rPr>
            <w:rStyle w:val="Hypertextovprepojenie"/>
            <w:noProof/>
            <w:sz w:val="22"/>
            <w:szCs w:val="22"/>
          </w:rPr>
          <w:t>VYHLÁSENIE O SUBDODÁVKACH</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_Toc203036041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11</w:t>
        </w:r>
        <w:r w:rsidR="00C220C3" w:rsidRPr="00C220C3">
          <w:rPr>
            <w:noProof/>
            <w:webHidden/>
            <w:sz w:val="22"/>
            <w:szCs w:val="22"/>
          </w:rPr>
          <w:fldChar w:fldCharType="end"/>
        </w:r>
      </w:hyperlink>
    </w:p>
    <w:p w14:paraId="5714B833" w14:textId="189CCDC8" w:rsidR="00C220C3" w:rsidRPr="00C220C3" w:rsidRDefault="003E29FF">
      <w:pPr>
        <w:pStyle w:val="Obsah2"/>
        <w:rPr>
          <w:rFonts w:asciiTheme="minorHAnsi" w:hAnsiTheme="minorHAnsi" w:cstheme="minorBidi"/>
          <w:b w:val="0"/>
          <w:bCs w:val="0"/>
        </w:rPr>
      </w:pPr>
      <w:hyperlink w:anchor="_Toc203036042" w:history="1">
        <w:r w:rsidR="00C220C3" w:rsidRPr="00C220C3">
          <w:rPr>
            <w:rStyle w:val="Hypertextovprepojenie"/>
          </w:rPr>
          <w:t>PRÍLOHA Č. 10</w:t>
        </w:r>
        <w:r w:rsidR="00C220C3" w:rsidRPr="00C220C3">
          <w:rPr>
            <w:webHidden/>
          </w:rPr>
          <w:tab/>
        </w:r>
        <w:r w:rsidR="00C220C3" w:rsidRPr="00C220C3">
          <w:rPr>
            <w:webHidden/>
          </w:rPr>
          <w:fldChar w:fldCharType="begin"/>
        </w:r>
        <w:r w:rsidR="00C220C3" w:rsidRPr="00C220C3">
          <w:rPr>
            <w:webHidden/>
          </w:rPr>
          <w:instrText xml:space="preserve"> PAGEREF _Toc203036042 \h </w:instrText>
        </w:r>
        <w:r w:rsidR="00C220C3" w:rsidRPr="00C220C3">
          <w:rPr>
            <w:webHidden/>
          </w:rPr>
        </w:r>
        <w:r w:rsidR="00C220C3" w:rsidRPr="00C220C3">
          <w:rPr>
            <w:webHidden/>
          </w:rPr>
          <w:fldChar w:fldCharType="separate"/>
        </w:r>
        <w:r w:rsidR="00522EC9">
          <w:rPr>
            <w:webHidden/>
          </w:rPr>
          <w:t>12</w:t>
        </w:r>
        <w:r w:rsidR="00C220C3" w:rsidRPr="00C220C3">
          <w:rPr>
            <w:webHidden/>
          </w:rPr>
          <w:fldChar w:fldCharType="end"/>
        </w:r>
      </w:hyperlink>
    </w:p>
    <w:p w14:paraId="50EB5E28" w14:textId="5828DFAE" w:rsidR="00C220C3" w:rsidRPr="00C220C3" w:rsidRDefault="003E29FF">
      <w:pPr>
        <w:pStyle w:val="Obsah2"/>
        <w:rPr>
          <w:rFonts w:asciiTheme="minorHAnsi" w:hAnsiTheme="minorHAnsi" w:cstheme="minorBidi"/>
          <w:b w:val="0"/>
          <w:bCs w:val="0"/>
        </w:rPr>
      </w:pPr>
      <w:hyperlink w:anchor="_Toc203036043" w:history="1">
        <w:r w:rsidR="00C220C3" w:rsidRPr="002B7822">
          <w:rPr>
            <w:rStyle w:val="Hypertextovprepojenie"/>
            <w:b w:val="0"/>
          </w:rPr>
          <w:t>NÁVRH NA PLNENIE KRITÉRIA</w:t>
        </w:r>
        <w:r w:rsidR="00C220C3" w:rsidRPr="00C220C3">
          <w:rPr>
            <w:webHidden/>
          </w:rPr>
          <w:tab/>
        </w:r>
        <w:r w:rsidR="00C220C3" w:rsidRPr="00C220C3">
          <w:rPr>
            <w:webHidden/>
          </w:rPr>
          <w:fldChar w:fldCharType="begin"/>
        </w:r>
        <w:r w:rsidR="00C220C3" w:rsidRPr="00C220C3">
          <w:rPr>
            <w:webHidden/>
          </w:rPr>
          <w:instrText xml:space="preserve"> PAGEREF _Toc203036043 \h </w:instrText>
        </w:r>
        <w:r w:rsidR="00C220C3" w:rsidRPr="00C220C3">
          <w:rPr>
            <w:webHidden/>
          </w:rPr>
        </w:r>
        <w:r w:rsidR="00C220C3" w:rsidRPr="00C220C3">
          <w:rPr>
            <w:webHidden/>
          </w:rPr>
          <w:fldChar w:fldCharType="separate"/>
        </w:r>
        <w:r w:rsidR="00522EC9">
          <w:rPr>
            <w:webHidden/>
          </w:rPr>
          <w:t>12</w:t>
        </w:r>
        <w:r w:rsidR="00C220C3" w:rsidRPr="00C220C3">
          <w:rPr>
            <w:webHidden/>
          </w:rPr>
          <w:fldChar w:fldCharType="end"/>
        </w:r>
      </w:hyperlink>
    </w:p>
    <w:p w14:paraId="7088185E" w14:textId="04463DF8" w:rsidR="00C220C3" w:rsidRPr="00C220C3" w:rsidRDefault="003E29FF">
      <w:pPr>
        <w:pStyle w:val="Obsah2"/>
        <w:rPr>
          <w:rFonts w:asciiTheme="minorHAnsi" w:hAnsiTheme="minorHAnsi" w:cstheme="minorBidi"/>
          <w:b w:val="0"/>
          <w:bCs w:val="0"/>
        </w:rPr>
      </w:pPr>
      <w:hyperlink w:anchor="_Toc203036044" w:history="1">
        <w:r w:rsidR="00C220C3" w:rsidRPr="00C220C3">
          <w:rPr>
            <w:rStyle w:val="Hypertextovprepojenie"/>
          </w:rPr>
          <w:t>PRÍLOHA Č. 11</w:t>
        </w:r>
        <w:r w:rsidR="00C220C3" w:rsidRPr="00C220C3">
          <w:rPr>
            <w:webHidden/>
          </w:rPr>
          <w:tab/>
        </w:r>
        <w:r w:rsidR="00C220C3" w:rsidRPr="00C220C3">
          <w:rPr>
            <w:webHidden/>
          </w:rPr>
          <w:fldChar w:fldCharType="begin"/>
        </w:r>
        <w:r w:rsidR="00C220C3" w:rsidRPr="00C220C3">
          <w:rPr>
            <w:webHidden/>
          </w:rPr>
          <w:instrText xml:space="preserve"> PAGEREF _Toc203036044 \h </w:instrText>
        </w:r>
        <w:r w:rsidR="00C220C3" w:rsidRPr="00C220C3">
          <w:rPr>
            <w:webHidden/>
          </w:rPr>
        </w:r>
        <w:r w:rsidR="00C220C3" w:rsidRPr="00C220C3">
          <w:rPr>
            <w:webHidden/>
          </w:rPr>
          <w:fldChar w:fldCharType="separate"/>
        </w:r>
        <w:r w:rsidR="00522EC9">
          <w:rPr>
            <w:webHidden/>
          </w:rPr>
          <w:t>14</w:t>
        </w:r>
        <w:r w:rsidR="00C220C3" w:rsidRPr="00C220C3">
          <w:rPr>
            <w:webHidden/>
          </w:rPr>
          <w:fldChar w:fldCharType="end"/>
        </w:r>
      </w:hyperlink>
    </w:p>
    <w:p w14:paraId="301BC74F" w14:textId="1BE0E4DA" w:rsidR="00C220C3" w:rsidRPr="00C220C3" w:rsidRDefault="003E29FF">
      <w:pPr>
        <w:pStyle w:val="Obsah3"/>
        <w:rPr>
          <w:rFonts w:asciiTheme="minorHAnsi" w:hAnsiTheme="minorHAnsi" w:cstheme="minorBidi"/>
          <w:noProof/>
          <w:sz w:val="22"/>
          <w:szCs w:val="22"/>
        </w:rPr>
      </w:pPr>
      <w:hyperlink w:anchor="_Toc203036045" w:history="1">
        <w:r w:rsidR="00C220C3" w:rsidRPr="00C220C3">
          <w:rPr>
            <w:rStyle w:val="Hypertextovprepojenie"/>
            <w:noProof/>
            <w:sz w:val="22"/>
            <w:szCs w:val="22"/>
          </w:rPr>
          <w:t xml:space="preserve">NÁVRH </w:t>
        </w:r>
        <w:r w:rsidR="002B7822">
          <w:rPr>
            <w:rStyle w:val="Hypertextovprepojenie"/>
            <w:noProof/>
            <w:sz w:val="22"/>
            <w:szCs w:val="22"/>
          </w:rPr>
          <w:t>SERVISNEJ ZMLUVY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_Toc203036045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14</w:t>
        </w:r>
        <w:r w:rsidR="00C220C3" w:rsidRPr="00C220C3">
          <w:rPr>
            <w:noProof/>
            <w:webHidden/>
            <w:sz w:val="22"/>
            <w:szCs w:val="22"/>
          </w:rPr>
          <w:fldChar w:fldCharType="end"/>
        </w:r>
      </w:hyperlink>
    </w:p>
    <w:p w14:paraId="34B9F09A" w14:textId="40EF65F7" w:rsidR="00C220C3" w:rsidRPr="00C220C3" w:rsidRDefault="003E29FF">
      <w:pPr>
        <w:pStyle w:val="Obsah2"/>
        <w:rPr>
          <w:rFonts w:asciiTheme="minorHAnsi" w:hAnsiTheme="minorHAnsi" w:cstheme="minorBidi"/>
          <w:b w:val="0"/>
          <w:bCs w:val="0"/>
        </w:rPr>
      </w:pPr>
      <w:hyperlink w:anchor="_Toc203036046" w:history="1">
        <w:r w:rsidR="00C220C3" w:rsidRPr="00C220C3">
          <w:rPr>
            <w:rStyle w:val="Hypertextovprepojenie"/>
          </w:rPr>
          <w:t>PRÍLOHA Č. 12</w:t>
        </w:r>
        <w:r w:rsidR="00C220C3" w:rsidRPr="00C220C3">
          <w:rPr>
            <w:webHidden/>
          </w:rPr>
          <w:tab/>
        </w:r>
        <w:r w:rsidR="00C220C3" w:rsidRPr="00C220C3">
          <w:rPr>
            <w:webHidden/>
          </w:rPr>
          <w:fldChar w:fldCharType="begin"/>
        </w:r>
        <w:r w:rsidR="00C220C3" w:rsidRPr="00C220C3">
          <w:rPr>
            <w:webHidden/>
          </w:rPr>
          <w:instrText xml:space="preserve"> PAGEREF _Toc203036046 \h </w:instrText>
        </w:r>
        <w:r w:rsidR="00C220C3" w:rsidRPr="00C220C3">
          <w:rPr>
            <w:webHidden/>
          </w:rPr>
        </w:r>
        <w:r w:rsidR="00C220C3" w:rsidRPr="00C220C3">
          <w:rPr>
            <w:webHidden/>
          </w:rPr>
          <w:fldChar w:fldCharType="separate"/>
        </w:r>
        <w:r w:rsidR="00522EC9">
          <w:rPr>
            <w:webHidden/>
          </w:rPr>
          <w:t>23</w:t>
        </w:r>
        <w:r w:rsidR="00C220C3" w:rsidRPr="00C220C3">
          <w:rPr>
            <w:webHidden/>
          </w:rPr>
          <w:fldChar w:fldCharType="end"/>
        </w:r>
      </w:hyperlink>
    </w:p>
    <w:p w14:paraId="5C5001AF" w14:textId="751CE529" w:rsidR="00C220C3" w:rsidRPr="00C220C3" w:rsidRDefault="003E29FF">
      <w:pPr>
        <w:pStyle w:val="Obsah3"/>
        <w:rPr>
          <w:rFonts w:asciiTheme="minorHAnsi" w:hAnsiTheme="minorHAnsi" w:cstheme="minorBidi"/>
          <w:noProof/>
          <w:sz w:val="22"/>
          <w:szCs w:val="22"/>
        </w:rPr>
      </w:pPr>
      <w:hyperlink w:anchor="_Toc203036047" w:history="1">
        <w:r w:rsidR="00C220C3" w:rsidRPr="00C220C3">
          <w:rPr>
            <w:rStyle w:val="Hypertextovprepojenie"/>
            <w:noProof/>
            <w:sz w:val="22"/>
            <w:szCs w:val="22"/>
          </w:rPr>
          <w:t xml:space="preserve">OPIS a CENA PREDMETU </w:t>
        </w:r>
        <w:r w:rsidR="002B7822">
          <w:rPr>
            <w:rStyle w:val="Hypertextovprepojenie"/>
            <w:noProof/>
            <w:sz w:val="22"/>
            <w:szCs w:val="22"/>
          </w:rPr>
          <w:t>ZÁKAZKY</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_Toc203036047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23</w:t>
        </w:r>
        <w:r w:rsidR="00C220C3" w:rsidRPr="00C220C3">
          <w:rPr>
            <w:noProof/>
            <w:webHidden/>
            <w:sz w:val="22"/>
            <w:szCs w:val="22"/>
          </w:rPr>
          <w:fldChar w:fldCharType="end"/>
        </w:r>
      </w:hyperlink>
    </w:p>
    <w:p w14:paraId="045D8A31" w14:textId="6A1627EA" w:rsidR="00C220C3" w:rsidRPr="00C220C3" w:rsidRDefault="003E29FF">
      <w:pPr>
        <w:pStyle w:val="Obsah2"/>
        <w:rPr>
          <w:rFonts w:asciiTheme="minorHAnsi" w:hAnsiTheme="minorHAnsi" w:cstheme="minorBidi"/>
          <w:b w:val="0"/>
          <w:bCs w:val="0"/>
        </w:rPr>
      </w:pPr>
      <w:hyperlink w:anchor="_Toc203036048" w:history="1">
        <w:r w:rsidR="00C220C3" w:rsidRPr="00C220C3">
          <w:rPr>
            <w:rStyle w:val="Hypertextovprepojenie"/>
          </w:rPr>
          <w:t>PRÍLOHA Č. 13</w:t>
        </w:r>
        <w:r w:rsidR="00C220C3" w:rsidRPr="00C220C3">
          <w:rPr>
            <w:webHidden/>
          </w:rPr>
          <w:tab/>
        </w:r>
        <w:r w:rsidR="00C220C3" w:rsidRPr="00C220C3">
          <w:rPr>
            <w:webHidden/>
          </w:rPr>
          <w:fldChar w:fldCharType="begin"/>
        </w:r>
        <w:r w:rsidR="00C220C3" w:rsidRPr="00C220C3">
          <w:rPr>
            <w:webHidden/>
          </w:rPr>
          <w:instrText xml:space="preserve"> PAGEREF _Toc203036048 \h </w:instrText>
        </w:r>
        <w:r w:rsidR="00C220C3" w:rsidRPr="00C220C3">
          <w:rPr>
            <w:webHidden/>
          </w:rPr>
        </w:r>
        <w:r w:rsidR="00C220C3" w:rsidRPr="00C220C3">
          <w:rPr>
            <w:webHidden/>
          </w:rPr>
          <w:fldChar w:fldCharType="separate"/>
        </w:r>
        <w:r w:rsidR="00522EC9">
          <w:rPr>
            <w:webHidden/>
          </w:rPr>
          <w:t>26</w:t>
        </w:r>
        <w:r w:rsidR="00C220C3" w:rsidRPr="00C220C3">
          <w:rPr>
            <w:webHidden/>
          </w:rPr>
          <w:fldChar w:fldCharType="end"/>
        </w:r>
      </w:hyperlink>
    </w:p>
    <w:p w14:paraId="138B37B2" w14:textId="5D51F483" w:rsidR="00C220C3" w:rsidRPr="00C220C3" w:rsidRDefault="003E29FF">
      <w:pPr>
        <w:pStyle w:val="Obsah3"/>
        <w:rPr>
          <w:rFonts w:asciiTheme="minorHAnsi" w:hAnsiTheme="minorHAnsi" w:cstheme="minorBidi"/>
          <w:noProof/>
          <w:sz w:val="22"/>
          <w:szCs w:val="22"/>
        </w:rPr>
      </w:pPr>
      <w:hyperlink w:anchor="_Toc203036049" w:history="1">
        <w:r w:rsidR="00C220C3" w:rsidRPr="00C220C3">
          <w:rPr>
            <w:rStyle w:val="Hypertextovprepojenie"/>
            <w:noProof/>
            <w:sz w:val="22"/>
            <w:szCs w:val="22"/>
          </w:rPr>
          <w:t>ČESTNÉ VYHLÁSENIE UCHÁDZAČA</w:t>
        </w:r>
        <w:r w:rsidR="00C220C3" w:rsidRPr="00C220C3">
          <w:rPr>
            <w:noProof/>
            <w:webHidden/>
            <w:sz w:val="22"/>
            <w:szCs w:val="22"/>
          </w:rPr>
          <w:tab/>
        </w:r>
        <w:r w:rsidR="00C220C3" w:rsidRPr="00C220C3">
          <w:rPr>
            <w:noProof/>
            <w:webHidden/>
            <w:sz w:val="22"/>
            <w:szCs w:val="22"/>
          </w:rPr>
          <w:fldChar w:fldCharType="begin"/>
        </w:r>
        <w:r w:rsidR="00C220C3" w:rsidRPr="00C220C3">
          <w:rPr>
            <w:noProof/>
            <w:webHidden/>
            <w:sz w:val="22"/>
            <w:szCs w:val="22"/>
          </w:rPr>
          <w:instrText xml:space="preserve"> PAGEREF _Toc203036049 \h </w:instrText>
        </w:r>
        <w:r w:rsidR="00C220C3" w:rsidRPr="00C220C3">
          <w:rPr>
            <w:noProof/>
            <w:webHidden/>
            <w:sz w:val="22"/>
            <w:szCs w:val="22"/>
          </w:rPr>
        </w:r>
        <w:r w:rsidR="00C220C3" w:rsidRPr="00C220C3">
          <w:rPr>
            <w:noProof/>
            <w:webHidden/>
            <w:sz w:val="22"/>
            <w:szCs w:val="22"/>
          </w:rPr>
          <w:fldChar w:fldCharType="separate"/>
        </w:r>
        <w:r w:rsidR="00522EC9">
          <w:rPr>
            <w:noProof/>
            <w:webHidden/>
            <w:sz w:val="22"/>
            <w:szCs w:val="22"/>
          </w:rPr>
          <w:t>26</w:t>
        </w:r>
        <w:r w:rsidR="00C220C3" w:rsidRPr="00C220C3">
          <w:rPr>
            <w:noProof/>
            <w:webHidden/>
            <w:sz w:val="22"/>
            <w:szCs w:val="22"/>
          </w:rPr>
          <w:fldChar w:fldCharType="end"/>
        </w:r>
      </w:hyperlink>
    </w:p>
    <w:p w14:paraId="78C0106E" w14:textId="77777777" w:rsidR="005B3DB5" w:rsidRPr="003E7763" w:rsidRDefault="005B3DB5" w:rsidP="00055959">
      <w:pPr>
        <w:overflowPunct/>
        <w:autoSpaceDE/>
        <w:autoSpaceDN/>
        <w:adjustRightInd/>
        <w:spacing w:before="60" w:after="60" w:line="252" w:lineRule="auto"/>
        <w:jc w:val="both"/>
        <w:rPr>
          <w:b/>
          <w:sz w:val="20"/>
          <w:szCs w:val="20"/>
        </w:rPr>
      </w:pPr>
      <w:r w:rsidRPr="00C220C3">
        <w:rPr>
          <w:b/>
          <w:sz w:val="22"/>
          <w:szCs w:val="22"/>
        </w:rPr>
        <w:fldChar w:fldCharType="end"/>
      </w:r>
      <w:r w:rsidRPr="003E7763">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C220C3">
          <w:type w:val="continuous"/>
          <w:pgSz w:w="11906" w:h="16838"/>
          <w:pgMar w:top="1418" w:right="1418" w:bottom="567" w:left="1418" w:header="709" w:footer="737" w:gutter="0"/>
          <w:cols w:space="282"/>
          <w:titlePg/>
          <w:docGrid w:linePitch="360"/>
        </w:sectPr>
      </w:pPr>
    </w:p>
    <w:p w14:paraId="034E7C24" w14:textId="77777777" w:rsidR="001372D4" w:rsidRDefault="001372D4" w:rsidP="001372D4">
      <w:pPr>
        <w:pStyle w:val="Nadpis2"/>
        <w:widowControl/>
      </w:pPr>
      <w:bookmarkStart w:id="1" w:name="_Toc203036024"/>
      <w:r>
        <w:lastRenderedPageBreak/>
        <w:t>PRÍLOHA Č. 1</w:t>
      </w:r>
      <w:bookmarkEnd w:id="1"/>
    </w:p>
    <w:p w14:paraId="74FD3602" w14:textId="77777777" w:rsidR="001372D4" w:rsidRDefault="001372D4" w:rsidP="001372D4">
      <w:pPr>
        <w:pStyle w:val="Nadpis3"/>
        <w:widowControl/>
      </w:pPr>
      <w:bookmarkStart w:id="2" w:name="_Toc203036025"/>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14:paraId="6C494A09" w14:textId="77777777" w:rsidTr="00155C57">
        <w:trPr>
          <w:trHeight w:hRule="exact" w:val="794"/>
        </w:trPr>
        <w:tc>
          <w:tcPr>
            <w:tcW w:w="4219" w:type="dxa"/>
            <w:tcBorders>
              <w:top w:val="nil"/>
              <w:left w:val="nil"/>
              <w:bottom w:val="nil"/>
            </w:tcBorders>
            <w:vAlign w:val="center"/>
          </w:tcPr>
          <w:p w14:paraId="310DEF21" w14:textId="77777777" w:rsidR="001372D4" w:rsidRPr="00242023" w:rsidRDefault="001372D4" w:rsidP="00155C57">
            <w:pPr>
              <w:pStyle w:val="Bezriadkovania"/>
              <w:spacing w:before="60"/>
              <w:ind w:left="0"/>
              <w:jc w:val="right"/>
              <w:rPr>
                <w:sz w:val="20"/>
                <w:szCs w:val="20"/>
              </w:rPr>
            </w:pPr>
            <w:r w:rsidRPr="00242023">
              <w:rPr>
                <w:sz w:val="20"/>
                <w:szCs w:val="20"/>
              </w:rPr>
              <w:t>Názov skupiny dodávateľov:</w:t>
            </w:r>
          </w:p>
          <w:p w14:paraId="7E9B8DE4" w14:textId="77777777" w:rsidR="001372D4" w:rsidRDefault="001372D4" w:rsidP="00155C57">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309F59EB"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39E85E28" w14:textId="77777777" w:rsidTr="00155C57">
        <w:trPr>
          <w:trHeight w:hRule="exact" w:val="170"/>
        </w:trPr>
        <w:tc>
          <w:tcPr>
            <w:tcW w:w="4219" w:type="dxa"/>
            <w:tcBorders>
              <w:top w:val="nil"/>
              <w:left w:val="nil"/>
              <w:bottom w:val="nil"/>
              <w:right w:val="nil"/>
            </w:tcBorders>
            <w:vAlign w:val="center"/>
          </w:tcPr>
          <w:p w14:paraId="52AA27EA" w14:textId="77777777" w:rsidR="001372D4" w:rsidRDefault="001372D4" w:rsidP="00155C57">
            <w:pPr>
              <w:pStyle w:val="Bezriadkovania"/>
              <w:spacing w:before="60"/>
              <w:ind w:left="0"/>
              <w:jc w:val="right"/>
            </w:pPr>
          </w:p>
        </w:tc>
        <w:tc>
          <w:tcPr>
            <w:tcW w:w="4961" w:type="dxa"/>
            <w:gridSpan w:val="3"/>
            <w:tcBorders>
              <w:left w:val="nil"/>
              <w:bottom w:val="single" w:sz="8" w:space="0" w:color="auto"/>
              <w:right w:val="nil"/>
            </w:tcBorders>
            <w:vAlign w:val="center"/>
          </w:tcPr>
          <w:p w14:paraId="64CA2488" w14:textId="77777777" w:rsidR="001372D4" w:rsidRPr="006534A4" w:rsidRDefault="001372D4" w:rsidP="00155C57">
            <w:pPr>
              <w:pStyle w:val="Bezriadkovania"/>
              <w:spacing w:before="60"/>
              <w:ind w:left="0"/>
              <w:jc w:val="both"/>
              <w:rPr>
                <w:sz w:val="20"/>
                <w:szCs w:val="20"/>
              </w:rPr>
            </w:pPr>
          </w:p>
        </w:tc>
      </w:tr>
      <w:tr w:rsidR="001372D4" w14:paraId="4ADF582E" w14:textId="77777777" w:rsidTr="00155C57">
        <w:trPr>
          <w:trHeight w:hRule="exact" w:val="794"/>
        </w:trPr>
        <w:tc>
          <w:tcPr>
            <w:tcW w:w="4219" w:type="dxa"/>
            <w:tcBorders>
              <w:top w:val="nil"/>
              <w:left w:val="nil"/>
              <w:bottom w:val="nil"/>
              <w:right w:val="single" w:sz="12" w:space="0" w:color="auto"/>
            </w:tcBorders>
            <w:vAlign w:val="center"/>
          </w:tcPr>
          <w:p w14:paraId="2270FBD3" w14:textId="77777777" w:rsidR="001372D4" w:rsidRPr="006534A4" w:rsidRDefault="001372D4" w:rsidP="00155C57">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799894" w14:textId="77777777" w:rsidR="001372D4" w:rsidRPr="006534A4" w:rsidRDefault="001372D4" w:rsidP="00155C57">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14:paraId="20C25436" w14:textId="77777777" w:rsidTr="00155C57">
        <w:trPr>
          <w:trHeight w:hRule="exact" w:val="170"/>
        </w:trPr>
        <w:tc>
          <w:tcPr>
            <w:tcW w:w="4219" w:type="dxa"/>
            <w:tcBorders>
              <w:top w:val="nil"/>
              <w:left w:val="nil"/>
              <w:bottom w:val="nil"/>
              <w:right w:val="nil"/>
            </w:tcBorders>
            <w:vAlign w:val="center"/>
          </w:tcPr>
          <w:p w14:paraId="7546C48F" w14:textId="77777777" w:rsidR="001372D4" w:rsidRPr="006534A4" w:rsidRDefault="001372D4" w:rsidP="00155C57">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36EF98B6" w14:textId="77777777" w:rsidR="001372D4" w:rsidRPr="006534A4" w:rsidRDefault="001372D4" w:rsidP="00155C57">
            <w:pPr>
              <w:pStyle w:val="Bezriadkovania"/>
              <w:spacing w:before="60"/>
              <w:ind w:left="0"/>
              <w:jc w:val="both"/>
              <w:rPr>
                <w:sz w:val="20"/>
                <w:szCs w:val="20"/>
              </w:rPr>
            </w:pPr>
          </w:p>
        </w:tc>
      </w:tr>
      <w:tr w:rsidR="001372D4" w14:paraId="24B7B140" w14:textId="77777777" w:rsidTr="00155C57">
        <w:trPr>
          <w:trHeight w:hRule="exact" w:val="794"/>
        </w:trPr>
        <w:tc>
          <w:tcPr>
            <w:tcW w:w="4219" w:type="dxa"/>
            <w:tcBorders>
              <w:top w:val="nil"/>
              <w:left w:val="nil"/>
              <w:bottom w:val="nil"/>
            </w:tcBorders>
            <w:vAlign w:val="center"/>
          </w:tcPr>
          <w:p w14:paraId="5A256A24" w14:textId="77777777" w:rsidR="001372D4" w:rsidRPr="006534A4" w:rsidRDefault="001372D4" w:rsidP="00155C57">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14:paraId="6865CEB4"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A802773" w14:textId="77777777" w:rsidTr="00155C57">
        <w:trPr>
          <w:trHeight w:hRule="exact" w:val="170"/>
        </w:trPr>
        <w:tc>
          <w:tcPr>
            <w:tcW w:w="4219" w:type="dxa"/>
            <w:tcBorders>
              <w:top w:val="nil"/>
              <w:left w:val="nil"/>
              <w:bottom w:val="nil"/>
              <w:right w:val="nil"/>
            </w:tcBorders>
            <w:vAlign w:val="center"/>
          </w:tcPr>
          <w:p w14:paraId="3617A045"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36C3D80" w14:textId="77777777" w:rsidR="001372D4" w:rsidRPr="006534A4" w:rsidRDefault="001372D4" w:rsidP="00155C57">
            <w:pPr>
              <w:pStyle w:val="Bezriadkovania"/>
              <w:spacing w:before="60"/>
              <w:ind w:left="0"/>
              <w:jc w:val="both"/>
              <w:rPr>
                <w:sz w:val="20"/>
                <w:szCs w:val="20"/>
              </w:rPr>
            </w:pPr>
          </w:p>
        </w:tc>
      </w:tr>
      <w:tr w:rsidR="001372D4" w14:paraId="5C95CF88" w14:textId="77777777" w:rsidTr="00155C57">
        <w:tc>
          <w:tcPr>
            <w:tcW w:w="4219" w:type="dxa"/>
            <w:tcBorders>
              <w:top w:val="nil"/>
              <w:left w:val="nil"/>
              <w:bottom w:val="nil"/>
            </w:tcBorders>
            <w:vAlign w:val="center"/>
          </w:tcPr>
          <w:p w14:paraId="1176395A" w14:textId="77777777" w:rsidR="001372D4" w:rsidRPr="006534A4" w:rsidRDefault="001372D4" w:rsidP="00155C57">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7F82EB9D"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79EE7580" w14:textId="77777777" w:rsidTr="00155C57">
        <w:tc>
          <w:tcPr>
            <w:tcW w:w="4219" w:type="dxa"/>
            <w:tcBorders>
              <w:top w:val="nil"/>
              <w:left w:val="nil"/>
              <w:bottom w:val="nil"/>
            </w:tcBorders>
            <w:vAlign w:val="center"/>
          </w:tcPr>
          <w:p w14:paraId="7A478B04" w14:textId="77777777" w:rsidR="001372D4" w:rsidRPr="006534A4" w:rsidRDefault="001372D4" w:rsidP="00155C57">
            <w:pPr>
              <w:pStyle w:val="Bezriadkovania"/>
              <w:spacing w:before="60"/>
              <w:ind w:left="0"/>
              <w:jc w:val="right"/>
              <w:rPr>
                <w:sz w:val="20"/>
                <w:szCs w:val="20"/>
              </w:rPr>
            </w:pPr>
            <w:r w:rsidRPr="006534A4">
              <w:rPr>
                <w:sz w:val="20"/>
                <w:szCs w:val="20"/>
              </w:rPr>
              <w:t>DIČ:</w:t>
            </w:r>
          </w:p>
        </w:tc>
        <w:tc>
          <w:tcPr>
            <w:tcW w:w="4961" w:type="dxa"/>
            <w:gridSpan w:val="3"/>
            <w:vAlign w:val="center"/>
          </w:tcPr>
          <w:p w14:paraId="25AD06E6"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448058D" w14:textId="77777777" w:rsidTr="00155C57">
        <w:tc>
          <w:tcPr>
            <w:tcW w:w="4219" w:type="dxa"/>
            <w:tcBorders>
              <w:top w:val="nil"/>
              <w:left w:val="nil"/>
              <w:bottom w:val="nil"/>
            </w:tcBorders>
            <w:vAlign w:val="center"/>
          </w:tcPr>
          <w:p w14:paraId="4C1EA86F" w14:textId="77777777" w:rsidR="001372D4" w:rsidRPr="006534A4" w:rsidRDefault="001372D4" w:rsidP="00155C57">
            <w:pPr>
              <w:pStyle w:val="Bezriadkovania"/>
              <w:spacing w:before="60"/>
              <w:ind w:left="0"/>
              <w:jc w:val="right"/>
              <w:rPr>
                <w:sz w:val="20"/>
                <w:szCs w:val="20"/>
              </w:rPr>
            </w:pPr>
            <w:r w:rsidRPr="006534A4">
              <w:rPr>
                <w:sz w:val="20"/>
                <w:szCs w:val="20"/>
              </w:rPr>
              <w:t>IČ DPH:</w:t>
            </w:r>
          </w:p>
        </w:tc>
        <w:tc>
          <w:tcPr>
            <w:tcW w:w="4961" w:type="dxa"/>
            <w:gridSpan w:val="3"/>
            <w:vAlign w:val="center"/>
          </w:tcPr>
          <w:p w14:paraId="4F308AC2"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1DA72376" w14:textId="77777777" w:rsidTr="00155C57">
        <w:tc>
          <w:tcPr>
            <w:tcW w:w="4219" w:type="dxa"/>
            <w:tcBorders>
              <w:top w:val="nil"/>
              <w:left w:val="nil"/>
              <w:bottom w:val="nil"/>
            </w:tcBorders>
            <w:vAlign w:val="center"/>
          </w:tcPr>
          <w:p w14:paraId="2A09BA3B" w14:textId="77777777" w:rsidR="001372D4" w:rsidRPr="006534A4" w:rsidRDefault="001372D4" w:rsidP="00155C57">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523A3243"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E176C15" w14:textId="77777777" w:rsidTr="00155C57">
        <w:tc>
          <w:tcPr>
            <w:tcW w:w="4219" w:type="dxa"/>
            <w:tcBorders>
              <w:top w:val="nil"/>
              <w:left w:val="nil"/>
              <w:bottom w:val="nil"/>
            </w:tcBorders>
            <w:vAlign w:val="center"/>
          </w:tcPr>
          <w:p w14:paraId="300827A8" w14:textId="77777777" w:rsidR="001372D4" w:rsidRPr="006534A4" w:rsidRDefault="001372D4" w:rsidP="00155C57">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43E61DF0"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D96D679" w14:textId="77777777" w:rsidTr="00155C57">
        <w:tc>
          <w:tcPr>
            <w:tcW w:w="4219" w:type="dxa"/>
            <w:tcBorders>
              <w:top w:val="nil"/>
              <w:left w:val="nil"/>
              <w:bottom w:val="nil"/>
            </w:tcBorders>
            <w:vAlign w:val="center"/>
          </w:tcPr>
          <w:p w14:paraId="139A510D" w14:textId="77777777" w:rsidR="001372D4" w:rsidRPr="006534A4" w:rsidRDefault="001372D4" w:rsidP="00155C57">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22241719"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40D3F86" w14:textId="77777777" w:rsidTr="00155C57">
        <w:tc>
          <w:tcPr>
            <w:tcW w:w="4219" w:type="dxa"/>
            <w:tcBorders>
              <w:top w:val="nil"/>
              <w:left w:val="nil"/>
              <w:bottom w:val="nil"/>
            </w:tcBorders>
            <w:vAlign w:val="center"/>
          </w:tcPr>
          <w:p w14:paraId="7EAEC93A" w14:textId="77777777" w:rsidR="001372D4" w:rsidRPr="006534A4" w:rsidRDefault="001372D4" w:rsidP="00155C57">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126ABE25"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C819D97" w14:textId="77777777" w:rsidTr="00155C57">
        <w:tc>
          <w:tcPr>
            <w:tcW w:w="4219" w:type="dxa"/>
            <w:tcBorders>
              <w:top w:val="nil"/>
              <w:left w:val="nil"/>
              <w:bottom w:val="nil"/>
            </w:tcBorders>
            <w:vAlign w:val="center"/>
          </w:tcPr>
          <w:p w14:paraId="2B4AC65B" w14:textId="77777777" w:rsidR="001372D4" w:rsidRPr="006534A4" w:rsidRDefault="001372D4" w:rsidP="00155C57">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14:paraId="6EA86041"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D5EA812" w14:textId="77777777" w:rsidTr="00155C57">
        <w:trPr>
          <w:trHeight w:hRule="exact" w:val="170"/>
        </w:trPr>
        <w:tc>
          <w:tcPr>
            <w:tcW w:w="4219" w:type="dxa"/>
            <w:tcBorders>
              <w:top w:val="nil"/>
              <w:left w:val="nil"/>
              <w:bottom w:val="nil"/>
              <w:right w:val="nil"/>
            </w:tcBorders>
            <w:vAlign w:val="center"/>
          </w:tcPr>
          <w:p w14:paraId="23878CFD"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right w:val="nil"/>
            </w:tcBorders>
            <w:vAlign w:val="center"/>
          </w:tcPr>
          <w:p w14:paraId="2238854D" w14:textId="77777777" w:rsidR="001372D4" w:rsidRPr="006534A4" w:rsidRDefault="001372D4" w:rsidP="00155C57">
            <w:pPr>
              <w:pStyle w:val="Bezriadkovania"/>
              <w:spacing w:before="60"/>
              <w:ind w:left="0"/>
              <w:jc w:val="both"/>
              <w:rPr>
                <w:sz w:val="20"/>
                <w:szCs w:val="20"/>
              </w:rPr>
            </w:pPr>
          </w:p>
        </w:tc>
      </w:tr>
      <w:tr w:rsidR="001372D4" w14:paraId="0D0C0132" w14:textId="77777777" w:rsidTr="00155C57">
        <w:trPr>
          <w:trHeight w:hRule="exact" w:val="794"/>
        </w:trPr>
        <w:tc>
          <w:tcPr>
            <w:tcW w:w="4219" w:type="dxa"/>
            <w:tcBorders>
              <w:top w:val="nil"/>
              <w:left w:val="nil"/>
              <w:bottom w:val="nil"/>
            </w:tcBorders>
            <w:vAlign w:val="center"/>
          </w:tcPr>
          <w:p w14:paraId="6362B738" w14:textId="77777777" w:rsidR="001372D4" w:rsidRPr="006534A4" w:rsidRDefault="001372D4" w:rsidP="00155C57">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14:paraId="5D1BC2C6"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4144164D" w14:textId="77777777" w:rsidTr="00155C57">
        <w:trPr>
          <w:trHeight w:hRule="exact" w:val="170"/>
        </w:trPr>
        <w:tc>
          <w:tcPr>
            <w:tcW w:w="4219" w:type="dxa"/>
            <w:tcBorders>
              <w:top w:val="nil"/>
              <w:left w:val="nil"/>
              <w:bottom w:val="nil"/>
              <w:right w:val="nil"/>
            </w:tcBorders>
            <w:vAlign w:val="center"/>
          </w:tcPr>
          <w:p w14:paraId="209697C9"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nil"/>
              <w:right w:val="nil"/>
            </w:tcBorders>
            <w:vAlign w:val="center"/>
          </w:tcPr>
          <w:p w14:paraId="4C49AB79" w14:textId="77777777" w:rsidR="001372D4" w:rsidRPr="006534A4" w:rsidRDefault="001372D4" w:rsidP="00155C57">
            <w:pPr>
              <w:pStyle w:val="Bezriadkovania"/>
              <w:spacing w:before="60"/>
              <w:ind w:left="0"/>
              <w:jc w:val="both"/>
              <w:rPr>
                <w:sz w:val="20"/>
                <w:szCs w:val="20"/>
              </w:rPr>
            </w:pPr>
          </w:p>
        </w:tc>
      </w:tr>
      <w:tr w:rsidR="001372D4" w14:paraId="2186A90E" w14:textId="77777777" w:rsidTr="00155C57">
        <w:tc>
          <w:tcPr>
            <w:tcW w:w="4219" w:type="dxa"/>
            <w:tcBorders>
              <w:top w:val="nil"/>
              <w:left w:val="nil"/>
              <w:bottom w:val="nil"/>
              <w:right w:val="nil"/>
            </w:tcBorders>
            <w:vAlign w:val="center"/>
          </w:tcPr>
          <w:p w14:paraId="6C185D8A" w14:textId="77777777" w:rsidR="001372D4" w:rsidRPr="006534A4" w:rsidRDefault="001372D4" w:rsidP="00155C57">
            <w:pPr>
              <w:pStyle w:val="Bezriadkovania"/>
              <w:spacing w:before="60"/>
              <w:ind w:left="0"/>
              <w:jc w:val="right"/>
              <w:rPr>
                <w:sz w:val="20"/>
                <w:szCs w:val="20"/>
              </w:rPr>
            </w:pPr>
          </w:p>
        </w:tc>
        <w:tc>
          <w:tcPr>
            <w:tcW w:w="3070" w:type="dxa"/>
            <w:gridSpan w:val="2"/>
            <w:tcBorders>
              <w:top w:val="nil"/>
              <w:left w:val="nil"/>
              <w:right w:val="nil"/>
            </w:tcBorders>
            <w:vAlign w:val="center"/>
          </w:tcPr>
          <w:p w14:paraId="7DC9619A" w14:textId="77777777" w:rsidR="001372D4" w:rsidRPr="006534A4" w:rsidRDefault="001372D4" w:rsidP="00155C57">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31B2557F" w14:textId="77777777" w:rsidR="001372D4" w:rsidRPr="006534A4" w:rsidRDefault="001372D4" w:rsidP="00155C57">
            <w:pPr>
              <w:pStyle w:val="Bezriadkovania"/>
              <w:spacing w:before="60"/>
              <w:ind w:left="0"/>
              <w:jc w:val="both"/>
              <w:rPr>
                <w:sz w:val="20"/>
                <w:szCs w:val="20"/>
              </w:rPr>
            </w:pPr>
            <w:r w:rsidRPr="006534A4">
              <w:rPr>
                <w:sz w:val="20"/>
                <w:szCs w:val="20"/>
              </w:rPr>
              <w:t>štátna príslušnosť</w:t>
            </w:r>
          </w:p>
        </w:tc>
      </w:tr>
      <w:tr w:rsidR="001372D4" w14:paraId="0EA8FD48" w14:textId="77777777" w:rsidTr="00155C57">
        <w:tc>
          <w:tcPr>
            <w:tcW w:w="4219" w:type="dxa"/>
            <w:tcBorders>
              <w:top w:val="nil"/>
              <w:left w:val="nil"/>
              <w:bottom w:val="nil"/>
            </w:tcBorders>
            <w:vAlign w:val="center"/>
          </w:tcPr>
          <w:p w14:paraId="46102F3D" w14:textId="77777777" w:rsidR="001372D4" w:rsidRPr="006534A4" w:rsidRDefault="001372D4" w:rsidP="00155C57">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75F116FE"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3D0BF454"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66EB6C57" w14:textId="77777777" w:rsidTr="00155C57">
        <w:tc>
          <w:tcPr>
            <w:tcW w:w="4219" w:type="dxa"/>
            <w:tcBorders>
              <w:top w:val="nil"/>
              <w:left w:val="nil"/>
              <w:bottom w:val="nil"/>
            </w:tcBorders>
            <w:vAlign w:val="center"/>
          </w:tcPr>
          <w:p w14:paraId="04096091" w14:textId="77777777" w:rsidR="001372D4" w:rsidRPr="006534A4" w:rsidRDefault="001372D4" w:rsidP="00155C57">
            <w:pPr>
              <w:pStyle w:val="Bezriadkovania"/>
              <w:spacing w:before="60"/>
              <w:ind w:left="0"/>
              <w:jc w:val="right"/>
              <w:rPr>
                <w:sz w:val="20"/>
                <w:szCs w:val="20"/>
              </w:rPr>
            </w:pPr>
          </w:p>
        </w:tc>
        <w:tc>
          <w:tcPr>
            <w:tcW w:w="3070" w:type="dxa"/>
            <w:gridSpan w:val="2"/>
            <w:vAlign w:val="center"/>
          </w:tcPr>
          <w:p w14:paraId="76CA50FF"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4A923AED"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2CBAE1A2" w14:textId="77777777" w:rsidTr="00155C57">
        <w:trPr>
          <w:trHeight w:hRule="exact" w:val="170"/>
        </w:trPr>
        <w:tc>
          <w:tcPr>
            <w:tcW w:w="4219" w:type="dxa"/>
            <w:tcBorders>
              <w:top w:val="nil"/>
              <w:left w:val="nil"/>
              <w:bottom w:val="nil"/>
              <w:right w:val="nil"/>
            </w:tcBorders>
            <w:vAlign w:val="center"/>
          </w:tcPr>
          <w:p w14:paraId="70A82210"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right w:val="nil"/>
            </w:tcBorders>
            <w:vAlign w:val="center"/>
          </w:tcPr>
          <w:p w14:paraId="7D2FC58E" w14:textId="77777777" w:rsidR="001372D4" w:rsidRPr="006534A4" w:rsidRDefault="001372D4" w:rsidP="00155C57">
            <w:pPr>
              <w:pStyle w:val="Bezriadkovania"/>
              <w:spacing w:before="60"/>
              <w:ind w:left="0"/>
              <w:jc w:val="both"/>
              <w:rPr>
                <w:sz w:val="20"/>
                <w:szCs w:val="20"/>
              </w:rPr>
            </w:pPr>
          </w:p>
        </w:tc>
      </w:tr>
      <w:tr w:rsidR="001372D4" w14:paraId="4922A95D" w14:textId="77777777" w:rsidTr="00155C57">
        <w:tc>
          <w:tcPr>
            <w:tcW w:w="4219" w:type="dxa"/>
            <w:tcBorders>
              <w:top w:val="nil"/>
              <w:left w:val="nil"/>
              <w:bottom w:val="nil"/>
            </w:tcBorders>
            <w:vAlign w:val="center"/>
          </w:tcPr>
          <w:p w14:paraId="186EBFDF" w14:textId="77777777" w:rsidR="001372D4" w:rsidRPr="006534A4" w:rsidRDefault="001372D4" w:rsidP="00155C57">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6BC39471"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04C51143" w14:textId="77777777" w:rsidTr="00155C57">
        <w:tc>
          <w:tcPr>
            <w:tcW w:w="4219" w:type="dxa"/>
            <w:tcBorders>
              <w:top w:val="nil"/>
              <w:left w:val="nil"/>
              <w:bottom w:val="nil"/>
            </w:tcBorders>
            <w:vAlign w:val="center"/>
          </w:tcPr>
          <w:p w14:paraId="51C8276E" w14:textId="77777777" w:rsidR="001372D4" w:rsidRPr="006534A4" w:rsidRDefault="001372D4" w:rsidP="00155C57">
            <w:pPr>
              <w:pStyle w:val="Bezriadkovania"/>
              <w:spacing w:before="60"/>
              <w:ind w:left="0"/>
              <w:jc w:val="right"/>
              <w:rPr>
                <w:sz w:val="20"/>
                <w:szCs w:val="20"/>
              </w:rPr>
            </w:pPr>
            <w:r w:rsidRPr="006534A4">
              <w:rPr>
                <w:sz w:val="20"/>
                <w:szCs w:val="20"/>
              </w:rPr>
              <w:t>Telefón a e-mail:</w:t>
            </w:r>
          </w:p>
        </w:tc>
        <w:tc>
          <w:tcPr>
            <w:tcW w:w="2410" w:type="dxa"/>
            <w:vAlign w:val="center"/>
          </w:tcPr>
          <w:p w14:paraId="069D8E37"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656592FE" w14:textId="77777777" w:rsidR="001372D4" w:rsidRPr="006534A4" w:rsidRDefault="001372D4" w:rsidP="00155C57">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14:paraId="5F99870B" w14:textId="77777777" w:rsidTr="00155C57">
        <w:trPr>
          <w:trHeight w:hRule="exact" w:val="170"/>
        </w:trPr>
        <w:tc>
          <w:tcPr>
            <w:tcW w:w="4219" w:type="dxa"/>
            <w:tcBorders>
              <w:top w:val="nil"/>
              <w:left w:val="nil"/>
              <w:bottom w:val="nil"/>
              <w:right w:val="nil"/>
            </w:tcBorders>
            <w:vAlign w:val="center"/>
          </w:tcPr>
          <w:p w14:paraId="1733FBE7" w14:textId="77777777" w:rsidR="001372D4" w:rsidRPr="006534A4" w:rsidRDefault="001372D4" w:rsidP="00155C57">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4053881D" w14:textId="77777777" w:rsidR="001372D4" w:rsidRPr="006534A4" w:rsidRDefault="001372D4" w:rsidP="00155C57">
            <w:pPr>
              <w:pStyle w:val="Bezriadkovania"/>
              <w:spacing w:before="60"/>
              <w:ind w:left="0"/>
              <w:jc w:val="both"/>
              <w:rPr>
                <w:sz w:val="20"/>
                <w:szCs w:val="20"/>
              </w:rPr>
            </w:pPr>
          </w:p>
        </w:tc>
      </w:tr>
      <w:tr w:rsidR="001372D4" w14:paraId="1EFF6B2A" w14:textId="77777777" w:rsidTr="00155C57">
        <w:tc>
          <w:tcPr>
            <w:tcW w:w="4219" w:type="dxa"/>
            <w:tcBorders>
              <w:top w:val="nil"/>
              <w:left w:val="nil"/>
              <w:bottom w:val="nil"/>
            </w:tcBorders>
            <w:vAlign w:val="center"/>
          </w:tcPr>
          <w:p w14:paraId="1FDE87EA" w14:textId="77777777" w:rsidR="001372D4" w:rsidRPr="006534A4" w:rsidRDefault="001372D4" w:rsidP="00155C57">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14:paraId="3710EA75" w14:textId="227DDEB2" w:rsidR="001372D4" w:rsidRPr="006534A4" w:rsidRDefault="001372D4" w:rsidP="00155C57">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r w:rsidR="008F5B6C">
              <w:rPr>
                <w:sz w:val="20"/>
                <w:szCs w:val="20"/>
              </w:rPr>
              <w:t>/ VEĽKÝ PODNIK</w:t>
            </w:r>
          </w:p>
        </w:tc>
      </w:tr>
      <w:tr w:rsidR="001372D4" w14:paraId="783773C4" w14:textId="77777777" w:rsidTr="00155C57">
        <w:tc>
          <w:tcPr>
            <w:tcW w:w="4219" w:type="dxa"/>
            <w:tcBorders>
              <w:top w:val="nil"/>
              <w:left w:val="nil"/>
              <w:bottom w:val="nil"/>
              <w:right w:val="nil"/>
            </w:tcBorders>
            <w:vAlign w:val="center"/>
          </w:tcPr>
          <w:p w14:paraId="47BEE9DF" w14:textId="77777777" w:rsidR="001372D4" w:rsidRPr="006534A4" w:rsidRDefault="001372D4" w:rsidP="00155C57">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021EF206" w14:textId="77777777" w:rsidR="001372D4" w:rsidRPr="006534A4" w:rsidRDefault="001372D4" w:rsidP="00155C57">
            <w:pPr>
              <w:pStyle w:val="Bezriadkovania"/>
              <w:spacing w:before="60"/>
              <w:ind w:left="0"/>
              <w:jc w:val="both"/>
              <w:rPr>
                <w:sz w:val="20"/>
                <w:szCs w:val="20"/>
              </w:rPr>
            </w:pPr>
          </w:p>
        </w:tc>
      </w:tr>
      <w:tr w:rsidR="001372D4" w14:paraId="1833C61F" w14:textId="77777777" w:rsidTr="00155C57">
        <w:tc>
          <w:tcPr>
            <w:tcW w:w="9180" w:type="dxa"/>
            <w:gridSpan w:val="4"/>
            <w:tcBorders>
              <w:top w:val="nil"/>
              <w:left w:val="nil"/>
              <w:bottom w:val="nil"/>
              <w:right w:val="nil"/>
            </w:tcBorders>
            <w:vAlign w:val="center"/>
          </w:tcPr>
          <w:p w14:paraId="02613120" w14:textId="77777777" w:rsidR="001372D4" w:rsidRPr="003E29E1" w:rsidRDefault="001372D4" w:rsidP="00155C57">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65A65A09" w14:textId="77777777" w:rsidR="001372D4" w:rsidRPr="003E29E1" w:rsidRDefault="001372D4" w:rsidP="00155C57">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39D8FB11" w14:textId="77777777" w:rsidR="001372D4" w:rsidRDefault="001372D4" w:rsidP="00155C57">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542485F4" w14:textId="77777777" w:rsidR="001372D4" w:rsidRPr="006534A4" w:rsidRDefault="001372D4" w:rsidP="00155C57">
            <w:pPr>
              <w:pStyle w:val="Bezriadkovania"/>
              <w:spacing w:before="60"/>
              <w:ind w:left="0"/>
              <w:jc w:val="both"/>
              <w:rPr>
                <w:sz w:val="20"/>
                <w:szCs w:val="20"/>
              </w:rPr>
            </w:pPr>
          </w:p>
        </w:tc>
      </w:tr>
    </w:tbl>
    <w:p w14:paraId="15445CFE" w14:textId="77777777" w:rsidR="001372D4" w:rsidRDefault="001372D4" w:rsidP="001372D4">
      <w:pPr>
        <w:pStyle w:val="Bezriadkovania"/>
        <w:spacing w:before="60"/>
        <w:ind w:left="0"/>
        <w:jc w:val="both"/>
        <w:sectPr w:rsidR="001372D4" w:rsidSect="00943AED">
          <w:footerReference w:type="first" r:id="rId14"/>
          <w:pgSz w:w="11906" w:h="16838"/>
          <w:pgMar w:top="1418" w:right="1418" w:bottom="567" w:left="1418" w:header="709" w:footer="737" w:gutter="0"/>
          <w:cols w:space="282"/>
          <w:docGrid w:linePitch="360"/>
        </w:sectPr>
      </w:pPr>
    </w:p>
    <w:p w14:paraId="72BA802D" w14:textId="5C3FEA1F" w:rsidR="000837A8" w:rsidRDefault="000837A8" w:rsidP="000837A8">
      <w:pPr>
        <w:pStyle w:val="Nadpis2"/>
        <w:widowControl/>
        <w:spacing w:before="0"/>
      </w:pPr>
      <w:bookmarkStart w:id="3" w:name="_Toc203036026"/>
      <w:r>
        <w:lastRenderedPageBreak/>
        <w:t>PRÍLOHA Č. 2</w:t>
      </w:r>
      <w:bookmarkEnd w:id="3"/>
    </w:p>
    <w:p w14:paraId="77D434A8" w14:textId="77777777" w:rsidR="000837A8" w:rsidRDefault="000837A8" w:rsidP="000837A8">
      <w:pPr>
        <w:pStyle w:val="Nadpis3"/>
        <w:widowControl/>
        <w:spacing w:before="0"/>
      </w:pPr>
      <w:bookmarkStart w:id="4" w:name="_Toc203036027"/>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14:paraId="23EEDFB9" w14:textId="77777777" w:rsidTr="00C23CB8">
        <w:tc>
          <w:tcPr>
            <w:tcW w:w="2694" w:type="dxa"/>
            <w:shd w:val="clear" w:color="auto" w:fill="D9D9D9" w:themeFill="background1" w:themeFillShade="D9"/>
            <w:vAlign w:val="bottom"/>
          </w:tcPr>
          <w:p w14:paraId="22F50A0B" w14:textId="77777777" w:rsidR="000837A8" w:rsidRPr="008A3326" w:rsidRDefault="000837A8" w:rsidP="00C23CB8">
            <w:pPr>
              <w:spacing w:before="60" w:after="60" w:line="252" w:lineRule="auto"/>
              <w:jc w:val="both"/>
              <w:rPr>
                <w:b/>
                <w:sz w:val="20"/>
                <w:szCs w:val="20"/>
              </w:rPr>
            </w:pPr>
            <w:r w:rsidRPr="008A3326">
              <w:rPr>
                <w:b/>
                <w:sz w:val="20"/>
                <w:szCs w:val="20"/>
              </w:rPr>
              <w:t>Identifikácia uchádzača:</w:t>
            </w:r>
          </w:p>
          <w:p w14:paraId="2D8F08F6" w14:textId="77777777"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14:paraId="63578B59" w14:textId="77777777"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14:paraId="3089C833" w14:textId="77777777"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14:paraId="30D21176" w14:textId="77777777" w:rsidR="000837A8" w:rsidRPr="008A3326" w:rsidRDefault="000837A8" w:rsidP="00C23CB8">
            <w:pPr>
              <w:pStyle w:val="Bezriadkovania"/>
              <w:spacing w:before="60"/>
              <w:ind w:left="0"/>
              <w:jc w:val="both"/>
              <w:rPr>
                <w:b/>
                <w:sz w:val="20"/>
                <w:szCs w:val="20"/>
              </w:rPr>
            </w:pPr>
            <w:r w:rsidRPr="008A3326">
              <w:rPr>
                <w:b/>
                <w:sz w:val="20"/>
                <w:szCs w:val="20"/>
              </w:rPr>
              <w:t>IČO:</w:t>
            </w:r>
          </w:p>
          <w:p w14:paraId="05F4B9E8" w14:textId="77777777" w:rsidR="000837A8" w:rsidRPr="008A3326" w:rsidRDefault="000837A8" w:rsidP="00C23CB8">
            <w:pPr>
              <w:pStyle w:val="Bezriadkovania"/>
              <w:spacing w:before="60"/>
              <w:ind w:left="0"/>
              <w:jc w:val="both"/>
              <w:rPr>
                <w:b/>
                <w:sz w:val="20"/>
                <w:szCs w:val="20"/>
              </w:rPr>
            </w:pPr>
          </w:p>
        </w:tc>
        <w:tc>
          <w:tcPr>
            <w:tcW w:w="6378" w:type="dxa"/>
            <w:vAlign w:val="bottom"/>
          </w:tcPr>
          <w:p w14:paraId="188CAB30"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79002DD" w14:textId="77777777"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1ACABB7E"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E879721" w14:textId="77777777"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62BDBC54" w14:textId="77777777"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14:paraId="24B2E116" w14:textId="77777777" w:rsidTr="00C23CB8">
        <w:tc>
          <w:tcPr>
            <w:tcW w:w="2694" w:type="dxa"/>
            <w:shd w:val="clear" w:color="auto" w:fill="D9D9D9" w:themeFill="background1" w:themeFillShade="D9"/>
            <w:vAlign w:val="center"/>
          </w:tcPr>
          <w:p w14:paraId="1E0983B1" w14:textId="77777777"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6E0DDBB7" w14:textId="77777777"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14:paraId="74B6A62F" w14:textId="77777777" w:rsidTr="00C23CB8">
        <w:tc>
          <w:tcPr>
            <w:tcW w:w="2694" w:type="dxa"/>
            <w:shd w:val="clear" w:color="auto" w:fill="D9D9D9" w:themeFill="background1" w:themeFillShade="D9"/>
            <w:vAlign w:val="center"/>
          </w:tcPr>
          <w:p w14:paraId="7D71C827" w14:textId="77777777"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11188518" w14:textId="692F8751" w:rsidR="000837A8" w:rsidRPr="00046D37" w:rsidRDefault="000837A8" w:rsidP="00C23CB8">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1E124952" w14:textId="77777777"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14:paraId="3E938629" w14:textId="77777777"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3C8EB5A7" w14:textId="77777777"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9DB8A94" w14:textId="77777777"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660317A" w14:textId="77777777"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356C367"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2931518"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F9D08EA"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66BF8FC" w14:textId="77777777"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373BBEAE" w14:textId="77777777" w:rsidR="000837A8" w:rsidRDefault="000837A8" w:rsidP="000837A8">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203036028"/>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203036029"/>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145AC954"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725504">
        <w:rPr>
          <w:b/>
          <w:bCs/>
          <w:sz w:val="20"/>
          <w:szCs w:val="20"/>
        </w:rPr>
        <w:t>POZÁRUČNÝ SERVIS ZARIADENIA CT - SOMATOM FORCE</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203036030"/>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203036031"/>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2CA31AEC"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725504">
              <w:rPr>
                <w:b/>
                <w:bCs/>
                <w:sz w:val="20"/>
                <w:szCs w:val="20"/>
              </w:rPr>
              <w:t>POZÁRUČNÝ SERVIS ZARIADENIA CT - SOMATOM FORCE</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5D6AA032" w:rsidR="00F41B44" w:rsidRDefault="00F41B44" w:rsidP="00967FF3">
      <w:pPr>
        <w:overflowPunct/>
        <w:autoSpaceDE/>
        <w:autoSpaceDN/>
        <w:adjustRightInd/>
        <w:spacing w:before="60" w:after="60" w:line="252" w:lineRule="auto"/>
        <w:jc w:val="both"/>
        <w:rPr>
          <w:sz w:val="22"/>
          <w:lang w:eastAsia="en-US"/>
        </w:rPr>
      </w:pPr>
    </w:p>
    <w:p w14:paraId="1DDE5AC4" w14:textId="1E592B9C" w:rsidR="00EE0064" w:rsidRDefault="00EE0064" w:rsidP="005B7E1E">
      <w:pPr>
        <w:pStyle w:val="Nadpis2"/>
        <w:widowControl/>
        <w:spacing w:before="0"/>
      </w:pPr>
      <w:bookmarkStart w:id="9" w:name="_Toc203036032"/>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203036033"/>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7CF8E1C4"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203036034"/>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203036035"/>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7E09EB94"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3E29FF"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3E29FF"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3E29FF"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203036036"/>
      <w:r>
        <w:lastRenderedPageBreak/>
        <w:t>PRÍLOHA Č. 7</w:t>
      </w:r>
      <w:bookmarkEnd w:id="14"/>
    </w:p>
    <w:p w14:paraId="57948E20" w14:textId="0C859916" w:rsidR="00DE38A8" w:rsidRDefault="00DE38A8" w:rsidP="005B7E1E">
      <w:pPr>
        <w:pStyle w:val="Nadpis3"/>
        <w:widowControl/>
        <w:spacing w:before="0"/>
      </w:pPr>
      <w:bookmarkStart w:id="15" w:name="_Toc203036037"/>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4DD00DC1" w:rsidR="00046D37" w:rsidRPr="007602C0"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5"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6"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203036038"/>
      <w:r>
        <w:lastRenderedPageBreak/>
        <w:t>PRÍLOHA Č. 8</w:t>
      </w:r>
      <w:bookmarkEnd w:id="16"/>
    </w:p>
    <w:p w14:paraId="5920CC70" w14:textId="33F56678" w:rsidR="00E573A5" w:rsidRDefault="001B0C99" w:rsidP="005B7E1E">
      <w:pPr>
        <w:pStyle w:val="Nadpis3"/>
        <w:widowControl/>
        <w:spacing w:before="0"/>
      </w:pPr>
      <w:bookmarkStart w:id="17" w:name="_Toc203036039"/>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105B9627" w:rsidR="00046D37" w:rsidRPr="007602C0" w:rsidRDefault="00046D37" w:rsidP="00665D0A">
            <w:pPr>
              <w:spacing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6B3DEFB5" w14:textId="77777777" w:rsidR="0016596A" w:rsidRDefault="0016596A" w:rsidP="00665D0A">
      <w:pPr>
        <w:pStyle w:val="Bezriadkovania"/>
        <w:spacing w:after="0"/>
        <w:ind w:left="0"/>
        <w:jc w:val="both"/>
        <w:rPr>
          <w:rFonts w:eastAsia="Times New Roman"/>
          <w:color w:val="000000"/>
          <w:sz w:val="20"/>
          <w:szCs w:val="20"/>
        </w:rPr>
      </w:pPr>
    </w:p>
    <w:p w14:paraId="5E09909F" w14:textId="2A7525F5"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5D54910" w14:textId="77777777" w:rsidR="0016596A" w:rsidRDefault="0016596A" w:rsidP="00665D0A">
      <w:pPr>
        <w:pStyle w:val="Bezriadkovania"/>
        <w:spacing w:after="0"/>
        <w:ind w:left="0"/>
        <w:jc w:val="center"/>
        <w:rPr>
          <w:b/>
          <w:sz w:val="20"/>
          <w:szCs w:val="20"/>
        </w:rPr>
      </w:pPr>
    </w:p>
    <w:p w14:paraId="2FFE149B" w14:textId="7E711E01"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549906F2" w14:textId="77777777" w:rsidR="0016596A" w:rsidRPr="003A392E" w:rsidRDefault="0016596A" w:rsidP="00665D0A">
      <w:pPr>
        <w:pStyle w:val="Bezriadkovania"/>
        <w:spacing w:after="0"/>
        <w:ind w:left="0"/>
        <w:jc w:val="center"/>
        <w:rPr>
          <w:sz w:val="20"/>
          <w:szCs w:val="20"/>
        </w:rPr>
      </w:pPr>
    </w:p>
    <w:p w14:paraId="416946EA" w14:textId="77777777"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203036040"/>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203036041"/>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13F0D0AC" w:rsidR="00046D37" w:rsidRPr="007602C0" w:rsidRDefault="00046D37" w:rsidP="00665D0A">
            <w:pPr>
              <w:spacing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5C4E67D" w14:textId="77777777" w:rsidR="0016596A" w:rsidRDefault="0016596A" w:rsidP="00665D0A">
      <w:pPr>
        <w:pStyle w:val="Bezriadkovania"/>
        <w:spacing w:after="0"/>
        <w:ind w:left="0"/>
        <w:jc w:val="both"/>
        <w:rPr>
          <w:sz w:val="20"/>
          <w:szCs w:val="20"/>
        </w:rPr>
      </w:pPr>
    </w:p>
    <w:p w14:paraId="76825ED7" w14:textId="481E8443"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3E29FF"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3E29FF"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33965FE0" w14:textId="38FFAD53" w:rsidR="00F3361F" w:rsidRDefault="00F3361F" w:rsidP="00982B7E">
      <w:pPr>
        <w:pStyle w:val="Nadpis2"/>
        <w:widowControl/>
        <w:spacing w:before="0"/>
      </w:pPr>
      <w:bookmarkStart w:id="20" w:name="_Toc203036042"/>
      <w:r>
        <w:lastRenderedPageBreak/>
        <w:t xml:space="preserve">PRÍLOHA Č. </w:t>
      </w:r>
      <w:r w:rsidR="0094471E">
        <w:t>1</w:t>
      </w:r>
      <w:r w:rsidR="000831D0">
        <w:t>0</w:t>
      </w:r>
      <w:bookmarkEnd w:id="20"/>
    </w:p>
    <w:p w14:paraId="442C1A8E" w14:textId="2DC431A6" w:rsidR="00665D0A" w:rsidRDefault="00043BA3" w:rsidP="00665D0A">
      <w:pPr>
        <w:pStyle w:val="Nadpis2"/>
        <w:widowControl/>
        <w:spacing w:before="0"/>
      </w:pPr>
      <w:bookmarkStart w:id="21" w:name="_Toc203036043"/>
      <w:r>
        <w:t>NÁVRH NA PLNENIE KRITÉRIa</w:t>
      </w:r>
      <w:bookmarkEnd w:id="21"/>
      <w:r>
        <w:t xml:space="preserve"> </w:t>
      </w:r>
    </w:p>
    <w:p w14:paraId="30632C3A" w14:textId="77777777"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5262B5E8" w:rsidR="00046D37" w:rsidRPr="00982B7E" w:rsidRDefault="00046D37" w:rsidP="00046D37">
            <w:pPr>
              <w:spacing w:before="60" w:after="60" w:line="252" w:lineRule="auto"/>
              <w:jc w:val="both"/>
              <w:rPr>
                <w:sz w:val="20"/>
                <w:szCs w:val="20"/>
              </w:rPr>
            </w:pPr>
            <w:r w:rsidRPr="00046D37">
              <w:rPr>
                <w:sz w:val="20"/>
                <w:szCs w:val="20"/>
              </w:rPr>
              <w:t>zákazka pod názvom „</w:t>
            </w:r>
            <w:r w:rsidR="00725504">
              <w:rPr>
                <w:b/>
                <w:bCs/>
                <w:sz w:val="20"/>
                <w:szCs w:val="20"/>
              </w:rPr>
              <w:t>POZÁRUČNÝ SERVIS ZARIADENIA CT - SOMATOM FORCE</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3E29FF"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3E29FF"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19845601" w:rsidR="00C03649" w:rsidRPr="00722DA4" w:rsidRDefault="00722DA4" w:rsidP="00E62098">
            <w:pPr>
              <w:spacing w:before="60" w:after="60" w:line="252" w:lineRule="auto"/>
              <w:jc w:val="both"/>
              <w:rPr>
                <w:bCs/>
                <w:sz w:val="20"/>
                <w:szCs w:val="20"/>
              </w:rPr>
            </w:pPr>
            <w:r w:rsidRPr="00722DA4">
              <w:rPr>
                <w:bCs/>
                <w:sz w:val="20"/>
                <w:szCs w:val="20"/>
              </w:rPr>
              <w:t xml:space="preserve">najnižšia cena uchádzača za </w:t>
            </w:r>
            <w:r w:rsidR="00D878FF">
              <w:rPr>
                <w:bCs/>
                <w:sz w:val="20"/>
                <w:szCs w:val="20"/>
              </w:rPr>
              <w:t>poskytnutie služby</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14:paraId="63F6D551" w14:textId="77777777" w:rsidTr="00C03649">
        <w:tc>
          <w:tcPr>
            <w:tcW w:w="2694" w:type="dxa"/>
            <w:shd w:val="clear" w:color="auto" w:fill="D9D9D9" w:themeFill="background1" w:themeFillShade="D9"/>
            <w:vAlign w:val="center"/>
          </w:tcPr>
          <w:p w14:paraId="02D97BB2" w14:textId="42A013A5" w:rsidR="00C03649" w:rsidRPr="00982B7E" w:rsidRDefault="00C03649" w:rsidP="0086009F">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0148AC7F" w14:textId="4E5F4FB1" w:rsidR="00F70642" w:rsidRDefault="00AB3F7E" w:rsidP="00F70642">
      <w:pPr>
        <w:pStyle w:val="Nadpis2"/>
        <w:widowControl/>
        <w:spacing w:before="0"/>
      </w:pPr>
      <w:r>
        <w:br w:type="page"/>
      </w:r>
    </w:p>
    <w:p w14:paraId="4A139471" w14:textId="77777777" w:rsidR="00B03668" w:rsidRDefault="00B03668" w:rsidP="00B03668">
      <w:pPr>
        <w:pStyle w:val="Nadpis2"/>
        <w:widowControl/>
        <w:spacing w:before="0"/>
      </w:pPr>
      <w:r>
        <w:lastRenderedPageBreak/>
        <w:t>PRÍLOHA Č. 10</w:t>
      </w:r>
    </w:p>
    <w:p w14:paraId="39810B46" w14:textId="4B1EEB64" w:rsidR="00B03668" w:rsidRDefault="00B03668" w:rsidP="00B03668">
      <w:pPr>
        <w:pStyle w:val="Nadpis3"/>
        <w:widowControl/>
        <w:spacing w:before="0"/>
      </w:pPr>
      <w:r>
        <w:t xml:space="preserve">DETAIL NÁVRHU NA PLNENIE KRITÉRIA </w:t>
      </w:r>
    </w:p>
    <w:p w14:paraId="7C394785" w14:textId="02A9820D" w:rsidR="00B03668" w:rsidRDefault="00B03668" w:rsidP="00B03668">
      <w:pPr>
        <w:pStyle w:val="Nadpis3"/>
        <w:widowControl/>
        <w:spacing w:before="0"/>
      </w:pPr>
      <w:r>
        <w:t>(CENOVÁ KALKULÁCIA)</w:t>
      </w:r>
    </w:p>
    <w:tbl>
      <w:tblPr>
        <w:tblStyle w:val="Mriekatabuky"/>
        <w:tblpPr w:leftFromText="141" w:rightFromText="141" w:vertAnchor="text" w:horzAnchor="page" w:tblpX="563" w:tblpY="182"/>
        <w:tblW w:w="10921" w:type="dxa"/>
        <w:tblLook w:val="04A0" w:firstRow="1" w:lastRow="0" w:firstColumn="1" w:lastColumn="0" w:noHBand="0" w:noVBand="1"/>
      </w:tblPr>
      <w:tblGrid>
        <w:gridCol w:w="1116"/>
        <w:gridCol w:w="1848"/>
        <w:gridCol w:w="1140"/>
        <w:gridCol w:w="1142"/>
        <w:gridCol w:w="732"/>
        <w:gridCol w:w="868"/>
        <w:gridCol w:w="1533"/>
        <w:gridCol w:w="1249"/>
        <w:gridCol w:w="1293"/>
      </w:tblGrid>
      <w:tr w:rsidR="00B03668" w:rsidRPr="00BD4914" w14:paraId="38558A38" w14:textId="77777777" w:rsidTr="0086009F">
        <w:trPr>
          <w:trHeight w:val="1691"/>
        </w:trPr>
        <w:tc>
          <w:tcPr>
            <w:tcW w:w="1106" w:type="dxa"/>
            <w:shd w:val="clear" w:color="auto" w:fill="EEECE1" w:themeFill="background2"/>
          </w:tcPr>
          <w:p w14:paraId="4800E349" w14:textId="77777777" w:rsidR="00B03668" w:rsidRPr="00B03668" w:rsidRDefault="00B03668" w:rsidP="00B03668">
            <w:pPr>
              <w:rPr>
                <w:b/>
                <w:bCs/>
                <w:i/>
                <w:iCs/>
                <w:sz w:val="20"/>
                <w:szCs w:val="20"/>
              </w:rPr>
            </w:pPr>
            <w:r w:rsidRPr="00B03668">
              <w:rPr>
                <w:b/>
                <w:bCs/>
                <w:i/>
                <w:iCs/>
                <w:sz w:val="20"/>
                <w:szCs w:val="20"/>
              </w:rPr>
              <w:t>Zariadenie č.</w:t>
            </w:r>
          </w:p>
        </w:tc>
        <w:tc>
          <w:tcPr>
            <w:tcW w:w="1850" w:type="dxa"/>
            <w:shd w:val="clear" w:color="auto" w:fill="EEECE1" w:themeFill="background2"/>
          </w:tcPr>
          <w:p w14:paraId="651C5194" w14:textId="3F68593A" w:rsidR="00B03668" w:rsidRPr="00B03668" w:rsidRDefault="00B03668" w:rsidP="00B03668">
            <w:pPr>
              <w:rPr>
                <w:b/>
                <w:bCs/>
                <w:i/>
                <w:iCs/>
                <w:sz w:val="20"/>
                <w:szCs w:val="20"/>
              </w:rPr>
            </w:pPr>
            <w:r w:rsidRPr="00B03668">
              <w:rPr>
                <w:b/>
                <w:bCs/>
                <w:i/>
                <w:iCs/>
                <w:sz w:val="20"/>
                <w:szCs w:val="20"/>
              </w:rPr>
              <w:t xml:space="preserve">Názov zariadenia/výrobné číslo: </w:t>
            </w:r>
          </w:p>
        </w:tc>
        <w:tc>
          <w:tcPr>
            <w:tcW w:w="1145" w:type="dxa"/>
            <w:shd w:val="clear" w:color="auto" w:fill="EEECE1" w:themeFill="background2"/>
          </w:tcPr>
          <w:p w14:paraId="5D824824" w14:textId="30E3550A" w:rsidR="00B03668" w:rsidRPr="00B03668" w:rsidRDefault="00B03668" w:rsidP="00B03668">
            <w:pPr>
              <w:jc w:val="center"/>
              <w:rPr>
                <w:b/>
                <w:bCs/>
                <w:i/>
                <w:iCs/>
                <w:sz w:val="20"/>
                <w:szCs w:val="20"/>
              </w:rPr>
            </w:pPr>
            <w:r w:rsidRPr="00B03668">
              <w:rPr>
                <w:b/>
                <w:bCs/>
                <w:i/>
                <w:iCs/>
                <w:sz w:val="20"/>
                <w:szCs w:val="20"/>
              </w:rPr>
              <w:t>Výrobné číslo</w:t>
            </w:r>
          </w:p>
        </w:tc>
        <w:tc>
          <w:tcPr>
            <w:tcW w:w="1145" w:type="dxa"/>
            <w:shd w:val="clear" w:color="auto" w:fill="EEECE1" w:themeFill="background2"/>
          </w:tcPr>
          <w:p w14:paraId="0A728C10" w14:textId="3FD7FFEA" w:rsidR="00B03668" w:rsidRPr="00B03668" w:rsidRDefault="00B03668" w:rsidP="00B03668">
            <w:pPr>
              <w:jc w:val="center"/>
              <w:rPr>
                <w:b/>
                <w:bCs/>
                <w:i/>
                <w:iCs/>
                <w:sz w:val="20"/>
                <w:szCs w:val="20"/>
              </w:rPr>
            </w:pPr>
            <w:r w:rsidRPr="00B03668">
              <w:rPr>
                <w:b/>
                <w:bCs/>
                <w:i/>
                <w:iCs/>
                <w:sz w:val="20"/>
                <w:szCs w:val="20"/>
              </w:rPr>
              <w:t>Cena bez DPH /mesačne</w:t>
            </w:r>
          </w:p>
        </w:tc>
        <w:tc>
          <w:tcPr>
            <w:tcW w:w="734" w:type="dxa"/>
            <w:shd w:val="clear" w:color="auto" w:fill="EEECE1" w:themeFill="background2"/>
          </w:tcPr>
          <w:p w14:paraId="6773E780" w14:textId="77777777" w:rsidR="00B03668" w:rsidRPr="00B03668" w:rsidRDefault="00B03668" w:rsidP="00B03668">
            <w:pPr>
              <w:jc w:val="center"/>
              <w:rPr>
                <w:b/>
                <w:bCs/>
                <w:i/>
                <w:iCs/>
                <w:sz w:val="20"/>
                <w:szCs w:val="20"/>
              </w:rPr>
            </w:pPr>
            <w:r w:rsidRPr="00B03668">
              <w:rPr>
                <w:b/>
                <w:bCs/>
                <w:i/>
                <w:iCs/>
                <w:sz w:val="20"/>
                <w:szCs w:val="20"/>
              </w:rPr>
              <w:t>DPH v %</w:t>
            </w:r>
          </w:p>
        </w:tc>
        <w:tc>
          <w:tcPr>
            <w:tcW w:w="871" w:type="dxa"/>
            <w:shd w:val="clear" w:color="auto" w:fill="EEECE1" w:themeFill="background2"/>
          </w:tcPr>
          <w:p w14:paraId="64850159" w14:textId="797873CA" w:rsidR="00B03668" w:rsidRPr="00B03668" w:rsidRDefault="00B03668" w:rsidP="00B03668">
            <w:pPr>
              <w:jc w:val="center"/>
              <w:rPr>
                <w:b/>
                <w:bCs/>
                <w:i/>
                <w:iCs/>
                <w:sz w:val="20"/>
                <w:szCs w:val="20"/>
              </w:rPr>
            </w:pPr>
            <w:r w:rsidRPr="00B03668">
              <w:rPr>
                <w:b/>
                <w:bCs/>
                <w:i/>
                <w:iCs/>
                <w:sz w:val="20"/>
                <w:szCs w:val="20"/>
              </w:rPr>
              <w:t>Výška DPH</w:t>
            </w:r>
          </w:p>
        </w:tc>
        <w:tc>
          <w:tcPr>
            <w:tcW w:w="1515" w:type="dxa"/>
            <w:shd w:val="clear" w:color="auto" w:fill="EEECE1" w:themeFill="background2"/>
          </w:tcPr>
          <w:p w14:paraId="5834DA73" w14:textId="5865D854" w:rsidR="00B03668" w:rsidRPr="00B03668" w:rsidRDefault="00B03668" w:rsidP="00B03668">
            <w:pPr>
              <w:jc w:val="center"/>
              <w:rPr>
                <w:b/>
                <w:bCs/>
                <w:i/>
                <w:iCs/>
                <w:sz w:val="20"/>
                <w:szCs w:val="20"/>
              </w:rPr>
            </w:pPr>
            <w:r w:rsidRPr="00B03668">
              <w:rPr>
                <w:b/>
                <w:bCs/>
                <w:i/>
                <w:iCs/>
                <w:sz w:val="20"/>
                <w:szCs w:val="20"/>
              </w:rPr>
              <w:t>Cena v EUR s DPH/mesačne</w:t>
            </w:r>
          </w:p>
        </w:tc>
        <w:tc>
          <w:tcPr>
            <w:tcW w:w="1255" w:type="dxa"/>
            <w:shd w:val="clear" w:color="auto" w:fill="EEECE1" w:themeFill="background2"/>
          </w:tcPr>
          <w:p w14:paraId="047B7B3C" w14:textId="5F9D247D" w:rsidR="00B03668" w:rsidRPr="00B03668" w:rsidRDefault="00B03668" w:rsidP="00B03668">
            <w:pPr>
              <w:jc w:val="center"/>
              <w:rPr>
                <w:b/>
                <w:bCs/>
                <w:i/>
                <w:iCs/>
                <w:sz w:val="20"/>
                <w:szCs w:val="20"/>
              </w:rPr>
            </w:pPr>
            <w:r w:rsidRPr="00B03668">
              <w:rPr>
                <w:b/>
                <w:bCs/>
                <w:i/>
                <w:iCs/>
                <w:sz w:val="20"/>
                <w:szCs w:val="20"/>
              </w:rPr>
              <w:t>Cena celkom v EUR bez DPH/60 mesiacov</w:t>
            </w:r>
          </w:p>
        </w:tc>
        <w:tc>
          <w:tcPr>
            <w:tcW w:w="1300" w:type="dxa"/>
            <w:shd w:val="clear" w:color="auto" w:fill="EEECE1" w:themeFill="background2"/>
          </w:tcPr>
          <w:p w14:paraId="5D91AA18" w14:textId="74B43ABD" w:rsidR="00B03668" w:rsidRPr="00B03668" w:rsidRDefault="00B03668" w:rsidP="0086009F">
            <w:pPr>
              <w:jc w:val="center"/>
              <w:rPr>
                <w:b/>
                <w:bCs/>
                <w:i/>
                <w:iCs/>
                <w:sz w:val="20"/>
                <w:szCs w:val="20"/>
              </w:rPr>
            </w:pPr>
            <w:r w:rsidRPr="00B03668">
              <w:rPr>
                <w:b/>
                <w:bCs/>
                <w:i/>
                <w:iCs/>
                <w:sz w:val="20"/>
                <w:szCs w:val="20"/>
              </w:rPr>
              <w:t>Cena c</w:t>
            </w:r>
            <w:r w:rsidR="0086009F">
              <w:rPr>
                <w:b/>
                <w:bCs/>
                <w:i/>
                <w:iCs/>
                <w:sz w:val="20"/>
                <w:szCs w:val="20"/>
              </w:rPr>
              <w:t>elkom v EUR bez DPH/60 mesiacov</w:t>
            </w:r>
          </w:p>
        </w:tc>
      </w:tr>
      <w:tr w:rsidR="00B03668" w:rsidRPr="00BD4914" w14:paraId="70D8DB2C" w14:textId="77777777" w:rsidTr="0086009F">
        <w:trPr>
          <w:trHeight w:val="852"/>
        </w:trPr>
        <w:tc>
          <w:tcPr>
            <w:tcW w:w="1106" w:type="dxa"/>
            <w:shd w:val="clear" w:color="auto" w:fill="EEECE1" w:themeFill="background2"/>
          </w:tcPr>
          <w:p w14:paraId="44A44BBA" w14:textId="77777777" w:rsidR="00B03668" w:rsidRPr="00B03668" w:rsidRDefault="00B03668" w:rsidP="00B03668">
            <w:pPr>
              <w:jc w:val="center"/>
              <w:rPr>
                <w:b/>
                <w:bCs/>
                <w:i/>
                <w:iCs/>
                <w:sz w:val="20"/>
                <w:szCs w:val="20"/>
              </w:rPr>
            </w:pPr>
            <w:r w:rsidRPr="00B03668">
              <w:rPr>
                <w:b/>
                <w:bCs/>
                <w:i/>
                <w:iCs/>
                <w:sz w:val="20"/>
                <w:szCs w:val="20"/>
              </w:rPr>
              <w:t>1.</w:t>
            </w:r>
          </w:p>
        </w:tc>
        <w:tc>
          <w:tcPr>
            <w:tcW w:w="1850" w:type="dxa"/>
            <w:shd w:val="clear" w:color="auto" w:fill="EEECE1" w:themeFill="background2"/>
          </w:tcPr>
          <w:p w14:paraId="5AAA9CA1" w14:textId="77777777" w:rsidR="00B03668" w:rsidRPr="00B03668" w:rsidRDefault="00B03668" w:rsidP="00B03668">
            <w:pPr>
              <w:rPr>
                <w:b/>
                <w:bCs/>
                <w:i/>
                <w:iCs/>
                <w:sz w:val="20"/>
                <w:szCs w:val="20"/>
              </w:rPr>
            </w:pPr>
            <w:r w:rsidRPr="00B03668">
              <w:rPr>
                <w:b/>
                <w:bCs/>
                <w:i/>
                <w:iCs/>
                <w:sz w:val="20"/>
                <w:szCs w:val="20"/>
              </w:rPr>
              <w:t xml:space="preserve">SOMATOM </w:t>
            </w:r>
            <w:proofErr w:type="spellStart"/>
            <w:r w:rsidRPr="00B03668">
              <w:rPr>
                <w:b/>
                <w:bCs/>
                <w:i/>
                <w:iCs/>
                <w:sz w:val="20"/>
                <w:szCs w:val="20"/>
              </w:rPr>
              <w:t>Force</w:t>
            </w:r>
            <w:proofErr w:type="spellEnd"/>
          </w:p>
          <w:p w14:paraId="6DFA000D" w14:textId="29BD3518" w:rsidR="00B03668" w:rsidRPr="00B03668" w:rsidRDefault="00B03668" w:rsidP="00B03668">
            <w:pPr>
              <w:rPr>
                <w:b/>
                <w:bCs/>
                <w:i/>
                <w:iCs/>
                <w:sz w:val="20"/>
                <w:szCs w:val="20"/>
              </w:rPr>
            </w:pPr>
          </w:p>
        </w:tc>
        <w:tc>
          <w:tcPr>
            <w:tcW w:w="1145" w:type="dxa"/>
          </w:tcPr>
          <w:p w14:paraId="1C422FD6" w14:textId="77777777" w:rsidR="00B03668" w:rsidRPr="00B03668" w:rsidRDefault="00B03668" w:rsidP="00B03668">
            <w:pPr>
              <w:jc w:val="center"/>
              <w:rPr>
                <w:i/>
                <w:iCs/>
                <w:sz w:val="20"/>
                <w:szCs w:val="20"/>
              </w:rPr>
            </w:pPr>
            <w:r w:rsidRPr="00B03668">
              <w:rPr>
                <w:i/>
                <w:iCs/>
                <w:sz w:val="20"/>
                <w:szCs w:val="20"/>
              </w:rPr>
              <w:t>7</w:t>
            </w:r>
            <w:r w:rsidRPr="00B03668">
              <w:rPr>
                <w:i/>
                <w:iCs/>
              </w:rPr>
              <w:t>6204</w:t>
            </w:r>
          </w:p>
          <w:p w14:paraId="7BEC6F35" w14:textId="77777777" w:rsidR="00B03668" w:rsidRPr="00B03668" w:rsidRDefault="00B03668" w:rsidP="00B03668">
            <w:pPr>
              <w:jc w:val="right"/>
              <w:rPr>
                <w:i/>
                <w:iCs/>
                <w:sz w:val="20"/>
                <w:szCs w:val="20"/>
              </w:rPr>
            </w:pPr>
          </w:p>
        </w:tc>
        <w:tc>
          <w:tcPr>
            <w:tcW w:w="1145" w:type="dxa"/>
          </w:tcPr>
          <w:p w14:paraId="2AE0D8A0" w14:textId="450F60A9" w:rsidR="00B03668" w:rsidRPr="00B03668" w:rsidRDefault="00B03668" w:rsidP="00B03668">
            <w:pPr>
              <w:jc w:val="right"/>
              <w:rPr>
                <w:b/>
                <w:bCs/>
                <w:i/>
                <w:iCs/>
                <w:sz w:val="20"/>
                <w:szCs w:val="20"/>
              </w:rPr>
            </w:pPr>
          </w:p>
        </w:tc>
        <w:tc>
          <w:tcPr>
            <w:tcW w:w="734" w:type="dxa"/>
          </w:tcPr>
          <w:p w14:paraId="0EE34D2B" w14:textId="77777777" w:rsidR="00B03668" w:rsidRPr="00B03668" w:rsidRDefault="00B03668" w:rsidP="00B03668">
            <w:pPr>
              <w:jc w:val="center"/>
              <w:rPr>
                <w:i/>
                <w:iCs/>
                <w:sz w:val="20"/>
                <w:szCs w:val="20"/>
              </w:rPr>
            </w:pPr>
          </w:p>
        </w:tc>
        <w:tc>
          <w:tcPr>
            <w:tcW w:w="871" w:type="dxa"/>
          </w:tcPr>
          <w:p w14:paraId="41141255" w14:textId="77777777" w:rsidR="00B03668" w:rsidRPr="00B03668" w:rsidRDefault="00B03668" w:rsidP="00B03668">
            <w:pPr>
              <w:jc w:val="center"/>
              <w:rPr>
                <w:i/>
                <w:iCs/>
                <w:sz w:val="20"/>
                <w:szCs w:val="20"/>
              </w:rPr>
            </w:pPr>
          </w:p>
        </w:tc>
        <w:tc>
          <w:tcPr>
            <w:tcW w:w="1515" w:type="dxa"/>
          </w:tcPr>
          <w:p w14:paraId="5D195699" w14:textId="77777777" w:rsidR="00B03668" w:rsidRPr="00B03668" w:rsidRDefault="00B03668" w:rsidP="00B03668">
            <w:pPr>
              <w:jc w:val="center"/>
              <w:rPr>
                <w:i/>
                <w:iCs/>
                <w:sz w:val="20"/>
                <w:szCs w:val="20"/>
              </w:rPr>
            </w:pPr>
          </w:p>
        </w:tc>
        <w:tc>
          <w:tcPr>
            <w:tcW w:w="1255" w:type="dxa"/>
          </w:tcPr>
          <w:p w14:paraId="1DE47066" w14:textId="77777777" w:rsidR="00B03668" w:rsidRPr="00B03668" w:rsidRDefault="00B03668" w:rsidP="00B03668">
            <w:pPr>
              <w:jc w:val="center"/>
              <w:rPr>
                <w:i/>
                <w:iCs/>
                <w:sz w:val="20"/>
                <w:szCs w:val="20"/>
              </w:rPr>
            </w:pPr>
          </w:p>
        </w:tc>
        <w:tc>
          <w:tcPr>
            <w:tcW w:w="1300" w:type="dxa"/>
          </w:tcPr>
          <w:p w14:paraId="3A102B0F" w14:textId="584E1523" w:rsidR="00B03668" w:rsidRPr="00B03668" w:rsidRDefault="00B03668" w:rsidP="00B03668">
            <w:pPr>
              <w:jc w:val="center"/>
              <w:rPr>
                <w:i/>
                <w:iCs/>
                <w:sz w:val="20"/>
                <w:szCs w:val="20"/>
              </w:rPr>
            </w:pPr>
          </w:p>
        </w:tc>
      </w:tr>
      <w:tr w:rsidR="00B03668" w:rsidRPr="00BD4914" w14:paraId="31F31C16" w14:textId="77777777" w:rsidTr="0086009F">
        <w:trPr>
          <w:trHeight w:val="746"/>
        </w:trPr>
        <w:tc>
          <w:tcPr>
            <w:tcW w:w="1106" w:type="dxa"/>
            <w:shd w:val="clear" w:color="auto" w:fill="EEECE1" w:themeFill="background2"/>
          </w:tcPr>
          <w:p w14:paraId="4A5D25D6" w14:textId="77777777" w:rsidR="00B03668" w:rsidRPr="00B03668" w:rsidRDefault="00B03668" w:rsidP="00B03668">
            <w:pPr>
              <w:jc w:val="center"/>
              <w:rPr>
                <w:b/>
                <w:bCs/>
                <w:i/>
                <w:iCs/>
                <w:sz w:val="20"/>
                <w:szCs w:val="20"/>
              </w:rPr>
            </w:pPr>
            <w:r w:rsidRPr="00B03668">
              <w:rPr>
                <w:b/>
                <w:bCs/>
                <w:i/>
                <w:iCs/>
                <w:sz w:val="20"/>
                <w:szCs w:val="20"/>
              </w:rPr>
              <w:t>2.</w:t>
            </w:r>
          </w:p>
        </w:tc>
        <w:tc>
          <w:tcPr>
            <w:tcW w:w="1850" w:type="dxa"/>
            <w:shd w:val="clear" w:color="auto" w:fill="EEECE1" w:themeFill="background2"/>
          </w:tcPr>
          <w:p w14:paraId="72817082" w14:textId="77777777" w:rsidR="00B03668" w:rsidRPr="00B03668" w:rsidRDefault="00B03668" w:rsidP="00B03668">
            <w:pPr>
              <w:rPr>
                <w:b/>
                <w:bCs/>
                <w:i/>
                <w:iCs/>
                <w:sz w:val="20"/>
                <w:szCs w:val="20"/>
              </w:rPr>
            </w:pPr>
            <w:proofErr w:type="spellStart"/>
            <w:r w:rsidRPr="00B03668">
              <w:rPr>
                <w:b/>
                <w:bCs/>
                <w:i/>
                <w:iCs/>
                <w:sz w:val="20"/>
                <w:szCs w:val="20"/>
              </w:rPr>
              <w:t>Syngo.via_L</w:t>
            </w:r>
            <w:proofErr w:type="spellEnd"/>
            <w:r w:rsidRPr="00B03668">
              <w:rPr>
                <w:b/>
                <w:bCs/>
                <w:i/>
                <w:iCs/>
                <w:sz w:val="20"/>
                <w:szCs w:val="20"/>
              </w:rPr>
              <w:t>-server</w:t>
            </w:r>
          </w:p>
        </w:tc>
        <w:tc>
          <w:tcPr>
            <w:tcW w:w="1145" w:type="dxa"/>
          </w:tcPr>
          <w:p w14:paraId="388654B8" w14:textId="3231D7FF" w:rsidR="00B03668" w:rsidRPr="00B03668" w:rsidRDefault="00B03668" w:rsidP="00B03668">
            <w:pPr>
              <w:jc w:val="right"/>
              <w:rPr>
                <w:i/>
                <w:iCs/>
                <w:sz w:val="20"/>
                <w:szCs w:val="20"/>
              </w:rPr>
            </w:pPr>
            <w:r w:rsidRPr="00B03668">
              <w:rPr>
                <w:i/>
                <w:iCs/>
                <w:sz w:val="20"/>
                <w:szCs w:val="20"/>
              </w:rPr>
              <w:t>1</w:t>
            </w:r>
            <w:r w:rsidRPr="00B03668">
              <w:rPr>
                <w:i/>
                <w:iCs/>
              </w:rPr>
              <w:t>32811</w:t>
            </w:r>
          </w:p>
        </w:tc>
        <w:tc>
          <w:tcPr>
            <w:tcW w:w="1145" w:type="dxa"/>
          </w:tcPr>
          <w:p w14:paraId="6AC62F66" w14:textId="22751476" w:rsidR="00B03668" w:rsidRPr="00B03668" w:rsidRDefault="00B03668" w:rsidP="00B03668">
            <w:pPr>
              <w:jc w:val="right"/>
              <w:rPr>
                <w:i/>
                <w:iCs/>
                <w:sz w:val="20"/>
                <w:szCs w:val="20"/>
              </w:rPr>
            </w:pPr>
          </w:p>
        </w:tc>
        <w:tc>
          <w:tcPr>
            <w:tcW w:w="734" w:type="dxa"/>
          </w:tcPr>
          <w:p w14:paraId="501545C7" w14:textId="77777777" w:rsidR="00B03668" w:rsidRPr="00B03668" w:rsidRDefault="00B03668" w:rsidP="00B03668">
            <w:pPr>
              <w:jc w:val="center"/>
              <w:rPr>
                <w:i/>
                <w:iCs/>
                <w:sz w:val="20"/>
                <w:szCs w:val="20"/>
              </w:rPr>
            </w:pPr>
          </w:p>
        </w:tc>
        <w:tc>
          <w:tcPr>
            <w:tcW w:w="871" w:type="dxa"/>
          </w:tcPr>
          <w:p w14:paraId="5B22C885" w14:textId="77777777" w:rsidR="00B03668" w:rsidRPr="00B03668" w:rsidRDefault="00B03668" w:rsidP="00B03668">
            <w:pPr>
              <w:jc w:val="center"/>
              <w:rPr>
                <w:i/>
                <w:iCs/>
                <w:sz w:val="20"/>
                <w:szCs w:val="20"/>
              </w:rPr>
            </w:pPr>
          </w:p>
        </w:tc>
        <w:tc>
          <w:tcPr>
            <w:tcW w:w="1515" w:type="dxa"/>
          </w:tcPr>
          <w:p w14:paraId="3F61C263" w14:textId="77777777" w:rsidR="00B03668" w:rsidRPr="00B03668" w:rsidRDefault="00B03668" w:rsidP="00B03668">
            <w:pPr>
              <w:jc w:val="center"/>
              <w:rPr>
                <w:i/>
                <w:iCs/>
                <w:sz w:val="20"/>
                <w:szCs w:val="20"/>
              </w:rPr>
            </w:pPr>
          </w:p>
        </w:tc>
        <w:tc>
          <w:tcPr>
            <w:tcW w:w="1255" w:type="dxa"/>
          </w:tcPr>
          <w:p w14:paraId="4B1BAAF0" w14:textId="77777777" w:rsidR="00B03668" w:rsidRPr="00B03668" w:rsidRDefault="00B03668" w:rsidP="00B03668">
            <w:pPr>
              <w:jc w:val="center"/>
              <w:rPr>
                <w:i/>
                <w:iCs/>
                <w:sz w:val="20"/>
                <w:szCs w:val="20"/>
              </w:rPr>
            </w:pPr>
          </w:p>
        </w:tc>
        <w:tc>
          <w:tcPr>
            <w:tcW w:w="1300" w:type="dxa"/>
          </w:tcPr>
          <w:p w14:paraId="60737F5D" w14:textId="468DD487" w:rsidR="00B03668" w:rsidRPr="00B03668" w:rsidRDefault="00B03668" w:rsidP="00B03668">
            <w:pPr>
              <w:jc w:val="center"/>
              <w:rPr>
                <w:i/>
                <w:iCs/>
                <w:sz w:val="20"/>
                <w:szCs w:val="20"/>
              </w:rPr>
            </w:pPr>
          </w:p>
        </w:tc>
      </w:tr>
      <w:tr w:rsidR="00B03668" w:rsidRPr="00BD4914" w14:paraId="7BCEF3E6" w14:textId="77777777" w:rsidTr="00B84A9C">
        <w:trPr>
          <w:trHeight w:val="563"/>
        </w:trPr>
        <w:tc>
          <w:tcPr>
            <w:tcW w:w="1106" w:type="dxa"/>
            <w:shd w:val="clear" w:color="auto" w:fill="EEECE1" w:themeFill="background2"/>
          </w:tcPr>
          <w:p w14:paraId="5689458B" w14:textId="77777777" w:rsidR="00B03668" w:rsidRPr="00B03668" w:rsidRDefault="00B03668" w:rsidP="00B03668">
            <w:pPr>
              <w:rPr>
                <w:i/>
                <w:iCs/>
                <w:sz w:val="20"/>
                <w:szCs w:val="20"/>
                <w:u w:val="single"/>
              </w:rPr>
            </w:pPr>
          </w:p>
        </w:tc>
        <w:tc>
          <w:tcPr>
            <w:tcW w:w="1850" w:type="dxa"/>
            <w:shd w:val="clear" w:color="auto" w:fill="EEECE1" w:themeFill="background2"/>
          </w:tcPr>
          <w:p w14:paraId="2075DB95" w14:textId="43CD2A4B" w:rsidR="00B03668" w:rsidRPr="00B03668" w:rsidRDefault="00B03668" w:rsidP="00B03668">
            <w:pPr>
              <w:rPr>
                <w:i/>
                <w:iCs/>
                <w:sz w:val="20"/>
                <w:szCs w:val="20"/>
              </w:rPr>
            </w:pPr>
            <w:r w:rsidRPr="00B03668">
              <w:rPr>
                <w:i/>
                <w:iCs/>
                <w:sz w:val="20"/>
                <w:szCs w:val="20"/>
                <w:u w:val="single"/>
              </w:rPr>
              <w:t>SPOLU</w:t>
            </w:r>
          </w:p>
        </w:tc>
        <w:tc>
          <w:tcPr>
            <w:tcW w:w="1145" w:type="dxa"/>
          </w:tcPr>
          <w:p w14:paraId="2FB6B9A4" w14:textId="77777777" w:rsidR="00B03668" w:rsidRPr="00B03668" w:rsidRDefault="00B03668" w:rsidP="00B03668">
            <w:pPr>
              <w:jc w:val="right"/>
              <w:rPr>
                <w:i/>
                <w:iCs/>
                <w:sz w:val="20"/>
                <w:szCs w:val="20"/>
                <w:u w:val="single"/>
              </w:rPr>
            </w:pPr>
          </w:p>
        </w:tc>
        <w:tc>
          <w:tcPr>
            <w:tcW w:w="1145" w:type="dxa"/>
          </w:tcPr>
          <w:p w14:paraId="1B634CEC" w14:textId="1992A105" w:rsidR="00B03668" w:rsidRPr="00B03668" w:rsidRDefault="00B03668" w:rsidP="00B03668">
            <w:pPr>
              <w:jc w:val="right"/>
              <w:rPr>
                <w:i/>
                <w:iCs/>
                <w:sz w:val="20"/>
                <w:szCs w:val="20"/>
              </w:rPr>
            </w:pPr>
          </w:p>
        </w:tc>
        <w:tc>
          <w:tcPr>
            <w:tcW w:w="734" w:type="dxa"/>
          </w:tcPr>
          <w:p w14:paraId="4B8AAEDC" w14:textId="77777777" w:rsidR="00B03668" w:rsidRPr="00B03668" w:rsidRDefault="00B03668" w:rsidP="00B03668">
            <w:pPr>
              <w:jc w:val="center"/>
              <w:rPr>
                <w:i/>
                <w:iCs/>
                <w:sz w:val="20"/>
                <w:szCs w:val="20"/>
              </w:rPr>
            </w:pPr>
          </w:p>
        </w:tc>
        <w:tc>
          <w:tcPr>
            <w:tcW w:w="871" w:type="dxa"/>
          </w:tcPr>
          <w:p w14:paraId="2262FF72" w14:textId="77777777" w:rsidR="00B03668" w:rsidRPr="00B03668" w:rsidRDefault="00B03668" w:rsidP="00B03668">
            <w:pPr>
              <w:jc w:val="center"/>
              <w:rPr>
                <w:i/>
                <w:iCs/>
                <w:sz w:val="20"/>
                <w:szCs w:val="20"/>
              </w:rPr>
            </w:pPr>
          </w:p>
        </w:tc>
        <w:tc>
          <w:tcPr>
            <w:tcW w:w="1515" w:type="dxa"/>
          </w:tcPr>
          <w:p w14:paraId="3EBF4F0B" w14:textId="77777777" w:rsidR="00B03668" w:rsidRPr="00B03668" w:rsidRDefault="00B03668" w:rsidP="00B03668">
            <w:pPr>
              <w:jc w:val="center"/>
              <w:rPr>
                <w:i/>
                <w:iCs/>
                <w:sz w:val="20"/>
                <w:szCs w:val="20"/>
              </w:rPr>
            </w:pPr>
          </w:p>
        </w:tc>
        <w:tc>
          <w:tcPr>
            <w:tcW w:w="1255" w:type="dxa"/>
          </w:tcPr>
          <w:p w14:paraId="7934E0BE" w14:textId="77777777" w:rsidR="00B03668" w:rsidRPr="00B03668" w:rsidRDefault="00B03668" w:rsidP="00B03668">
            <w:pPr>
              <w:jc w:val="center"/>
              <w:rPr>
                <w:i/>
                <w:iCs/>
                <w:sz w:val="20"/>
                <w:szCs w:val="20"/>
              </w:rPr>
            </w:pPr>
          </w:p>
        </w:tc>
        <w:tc>
          <w:tcPr>
            <w:tcW w:w="1300" w:type="dxa"/>
          </w:tcPr>
          <w:p w14:paraId="4AEE83DE" w14:textId="7F79A827" w:rsidR="00B03668" w:rsidRPr="00B03668" w:rsidRDefault="00B03668" w:rsidP="00B03668">
            <w:pPr>
              <w:jc w:val="center"/>
              <w:rPr>
                <w:i/>
                <w:iCs/>
                <w:sz w:val="20"/>
                <w:szCs w:val="20"/>
              </w:rPr>
            </w:pPr>
          </w:p>
        </w:tc>
      </w:tr>
    </w:tbl>
    <w:p w14:paraId="26FF5B68" w14:textId="6EFA0C5D" w:rsidR="00B03668" w:rsidRDefault="00B03668" w:rsidP="00B03668"/>
    <w:p w14:paraId="09B93CA1" w14:textId="1CD75870" w:rsidR="00B03668" w:rsidRDefault="0086009F" w:rsidP="00B03668">
      <w:r>
        <w:t>Perióda fakturácie</w:t>
      </w:r>
      <w:r w:rsidR="00AB1CA1">
        <w:t xml:space="preserve"> -</w:t>
      </w:r>
      <w:r>
        <w:t xml:space="preserve"> mesačne na začiatku fakturačného obdobia.</w:t>
      </w:r>
    </w:p>
    <w:p w14:paraId="37BA6C2D" w14:textId="77777777" w:rsidR="00B03668" w:rsidRPr="00982B7E" w:rsidRDefault="00B03668" w:rsidP="00B03668">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05D4D59D"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113A4A7"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79A0727B" w14:textId="77777777" w:rsidR="00B03668" w:rsidRPr="00982B7E" w:rsidRDefault="00B03668" w:rsidP="00B03668">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1B54D465" w14:textId="77777777" w:rsidR="00B03668" w:rsidRDefault="00B03668" w:rsidP="00B03668">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14:paraId="54E27E0D" w14:textId="08BB56F7" w:rsidR="00B03668" w:rsidRDefault="00B03668" w:rsidP="00B03668"/>
    <w:p w14:paraId="1603FE80" w14:textId="77003E20" w:rsidR="00B03668" w:rsidRDefault="00B03668" w:rsidP="00B03668"/>
    <w:p w14:paraId="5F5C3DAC" w14:textId="09A62F3C" w:rsidR="00B03668" w:rsidRDefault="00B03668" w:rsidP="00B03668"/>
    <w:p w14:paraId="476EB609" w14:textId="45D1B1FA" w:rsidR="00B03668" w:rsidRDefault="00B03668" w:rsidP="00B03668"/>
    <w:p w14:paraId="18A5AB86" w14:textId="1F9AC8A1" w:rsidR="00B03668" w:rsidRDefault="00B03668" w:rsidP="00B03668"/>
    <w:p w14:paraId="100F82B6" w14:textId="3B89B2FB" w:rsidR="00B03668" w:rsidRDefault="00B03668" w:rsidP="00B03668"/>
    <w:p w14:paraId="2CA4266B" w14:textId="5F0CC473" w:rsidR="00B03668" w:rsidRDefault="00B03668" w:rsidP="00B03668"/>
    <w:p w14:paraId="07D951CA" w14:textId="30177F4E" w:rsidR="00B03668" w:rsidRDefault="00B03668" w:rsidP="00B03668"/>
    <w:p w14:paraId="107B94E2" w14:textId="1547A474" w:rsidR="00B03668" w:rsidRDefault="00B03668" w:rsidP="00B03668"/>
    <w:p w14:paraId="787CB05B" w14:textId="34F476B1" w:rsidR="00B03668" w:rsidRDefault="00B03668" w:rsidP="00B03668"/>
    <w:p w14:paraId="217A2CC2" w14:textId="3B4CF1CF" w:rsidR="00B03668" w:rsidRDefault="00B03668" w:rsidP="00B03668"/>
    <w:p w14:paraId="11E56167" w14:textId="5EDE6E1A" w:rsidR="00B03668" w:rsidRDefault="00B03668" w:rsidP="00B03668"/>
    <w:p w14:paraId="1632BF1A" w14:textId="7D50BC0C" w:rsidR="00B03668" w:rsidRDefault="00B03668" w:rsidP="00B03668"/>
    <w:p w14:paraId="1D4B14D1" w14:textId="0CA9E029" w:rsidR="00B03668" w:rsidRDefault="00B03668" w:rsidP="00B03668"/>
    <w:p w14:paraId="6C0947BA" w14:textId="45D04099" w:rsidR="00B03668" w:rsidRDefault="00B03668" w:rsidP="00B03668"/>
    <w:p w14:paraId="614AFCC8" w14:textId="20AE0539" w:rsidR="00B03668" w:rsidRDefault="00B03668" w:rsidP="00B03668"/>
    <w:p w14:paraId="4F0B1913" w14:textId="71A3B4DA" w:rsidR="00B03668" w:rsidRDefault="00B03668" w:rsidP="00B03668"/>
    <w:p w14:paraId="305E0CB4" w14:textId="4F022A25" w:rsidR="00B03668" w:rsidRDefault="00B03668" w:rsidP="00B03668"/>
    <w:p w14:paraId="2117B5BE" w14:textId="3CBE8745" w:rsidR="00B03668" w:rsidRDefault="00B03668" w:rsidP="00B03668"/>
    <w:p w14:paraId="74584199" w14:textId="0EFCBFB6" w:rsidR="00B03668" w:rsidRDefault="00B03668" w:rsidP="00B03668"/>
    <w:p w14:paraId="1153654A" w14:textId="35A2506B" w:rsidR="00B03668" w:rsidRDefault="00B03668" w:rsidP="00B03668"/>
    <w:p w14:paraId="7EB5C765" w14:textId="77777777" w:rsidR="005E341A" w:rsidRDefault="005E341A" w:rsidP="005E341A">
      <w:pPr>
        <w:pStyle w:val="Nadpis2"/>
        <w:widowControl/>
        <w:spacing w:before="0"/>
      </w:pPr>
      <w:bookmarkStart w:id="22" w:name="_Toc203036044"/>
      <w:bookmarkStart w:id="23" w:name="_Toc203036046"/>
      <w:r>
        <w:lastRenderedPageBreak/>
        <w:t>PRÍLOHA Č. 11</w:t>
      </w:r>
      <w:bookmarkEnd w:id="22"/>
    </w:p>
    <w:p w14:paraId="1EAF6D4C" w14:textId="77777777" w:rsidR="005E341A" w:rsidRDefault="005E341A" w:rsidP="005E341A">
      <w:pPr>
        <w:pStyle w:val="Nadpis3"/>
        <w:widowControl/>
        <w:spacing w:before="0"/>
      </w:pPr>
      <w:bookmarkStart w:id="24" w:name="_Toc203036045"/>
      <w:r>
        <w:t>NÁVRH Zmluvy o poskytovaní služieb</w:t>
      </w:r>
      <w:bookmarkEnd w:id="24"/>
    </w:p>
    <w:p w14:paraId="4B00BCF9" w14:textId="77777777" w:rsidR="005E341A" w:rsidRPr="000831D0" w:rsidRDefault="005E341A" w:rsidP="005E341A"/>
    <w:p w14:paraId="765E776B" w14:textId="77777777" w:rsidR="005E341A" w:rsidRPr="000E6E6A" w:rsidRDefault="005E341A" w:rsidP="005E341A">
      <w:pPr>
        <w:spacing w:line="276" w:lineRule="auto"/>
        <w:jc w:val="center"/>
        <w:rPr>
          <w:b/>
          <w:bCs/>
        </w:rPr>
      </w:pPr>
      <w:r w:rsidRPr="000E6E6A">
        <w:rPr>
          <w:b/>
          <w:bCs/>
        </w:rPr>
        <w:t>Zmluva o poskytovaní služieb</w:t>
      </w:r>
    </w:p>
    <w:p w14:paraId="21183158" w14:textId="77777777" w:rsidR="005E341A" w:rsidRPr="00501A73" w:rsidRDefault="005E341A" w:rsidP="005E341A">
      <w:pPr>
        <w:spacing w:line="276" w:lineRule="auto"/>
        <w:jc w:val="center"/>
        <w:rPr>
          <w:sz w:val="22"/>
          <w:szCs w:val="22"/>
        </w:rPr>
      </w:pPr>
      <w:r w:rsidRPr="00501A73">
        <w:rPr>
          <w:sz w:val="22"/>
          <w:szCs w:val="22"/>
        </w:rPr>
        <w:t xml:space="preserve">uzatvorená podľa </w:t>
      </w:r>
      <w:proofErr w:type="spellStart"/>
      <w:r w:rsidRPr="00501A73">
        <w:rPr>
          <w:sz w:val="22"/>
          <w:szCs w:val="22"/>
        </w:rPr>
        <w:t>ust</w:t>
      </w:r>
      <w:proofErr w:type="spellEnd"/>
      <w:r w:rsidRPr="00501A73">
        <w:rPr>
          <w:sz w:val="22"/>
          <w:szCs w:val="22"/>
        </w:rPr>
        <w:t xml:space="preserve">. § 269 ods. 2 </w:t>
      </w:r>
      <w:r>
        <w:rPr>
          <w:sz w:val="22"/>
          <w:szCs w:val="22"/>
        </w:rPr>
        <w:t>zákona č. 513/1991 Zb. Obchodný zákonník</w:t>
      </w:r>
      <w:r w:rsidRPr="00501A73">
        <w:rPr>
          <w:sz w:val="22"/>
          <w:szCs w:val="22"/>
        </w:rPr>
        <w:t xml:space="preserve"> a zákona č. 343/2015 Z. z. o verejnom obstarávaní a o zmene a doplnení niektorých zákonov </w:t>
      </w:r>
    </w:p>
    <w:p w14:paraId="3829BEFB" w14:textId="77777777" w:rsidR="005E341A" w:rsidRPr="00501A73" w:rsidRDefault="005E341A" w:rsidP="005E341A">
      <w:pPr>
        <w:spacing w:line="276" w:lineRule="auto"/>
        <w:jc w:val="center"/>
        <w:rPr>
          <w:sz w:val="22"/>
          <w:szCs w:val="22"/>
        </w:rPr>
      </w:pPr>
    </w:p>
    <w:p w14:paraId="34907DFF" w14:textId="77777777" w:rsidR="005E341A" w:rsidRPr="00501A73" w:rsidRDefault="005E341A" w:rsidP="005E341A">
      <w:pPr>
        <w:spacing w:line="276" w:lineRule="auto"/>
        <w:jc w:val="center"/>
        <w:rPr>
          <w:sz w:val="22"/>
          <w:szCs w:val="22"/>
        </w:rPr>
      </w:pPr>
      <w:r w:rsidRPr="00501A73">
        <w:rPr>
          <w:sz w:val="22"/>
          <w:szCs w:val="22"/>
        </w:rPr>
        <w:t xml:space="preserve">medzi zmluvnými stranami: </w:t>
      </w:r>
    </w:p>
    <w:p w14:paraId="263E7F2C" w14:textId="77777777" w:rsidR="005E341A" w:rsidRPr="00501A73" w:rsidRDefault="005E341A" w:rsidP="005E341A">
      <w:pPr>
        <w:spacing w:line="276" w:lineRule="auto"/>
        <w:rPr>
          <w:sz w:val="22"/>
          <w:szCs w:val="22"/>
        </w:rPr>
      </w:pPr>
    </w:p>
    <w:p w14:paraId="46A1852A" w14:textId="77777777" w:rsidR="005E341A" w:rsidRPr="00501A73" w:rsidRDefault="005E341A" w:rsidP="005E341A">
      <w:pPr>
        <w:spacing w:line="276" w:lineRule="auto"/>
        <w:rPr>
          <w:b/>
          <w:bCs/>
          <w:sz w:val="22"/>
          <w:szCs w:val="22"/>
          <w:u w:val="single"/>
        </w:rPr>
      </w:pPr>
      <w:r w:rsidRPr="00501A73">
        <w:rPr>
          <w:b/>
          <w:bCs/>
          <w:sz w:val="22"/>
          <w:szCs w:val="22"/>
          <w:u w:val="single"/>
        </w:rPr>
        <w:t xml:space="preserve">Poskytovateľ: </w:t>
      </w:r>
    </w:p>
    <w:p w14:paraId="3D7E6F5B" w14:textId="77777777" w:rsidR="005E341A" w:rsidRPr="00501A73" w:rsidRDefault="005E341A" w:rsidP="005E341A">
      <w:pPr>
        <w:spacing w:line="276" w:lineRule="auto"/>
        <w:rPr>
          <w:sz w:val="22"/>
          <w:szCs w:val="22"/>
        </w:rPr>
      </w:pPr>
      <w:r w:rsidRPr="00501A73">
        <w:rPr>
          <w:sz w:val="22"/>
          <w:szCs w:val="22"/>
        </w:rPr>
        <w:t xml:space="preserve">Obchodné meno: </w:t>
      </w:r>
    </w:p>
    <w:p w14:paraId="3682BA65" w14:textId="77777777" w:rsidR="005E341A" w:rsidRPr="00501A73" w:rsidRDefault="005E341A" w:rsidP="005E341A">
      <w:pPr>
        <w:spacing w:line="276" w:lineRule="auto"/>
        <w:rPr>
          <w:sz w:val="22"/>
          <w:szCs w:val="22"/>
        </w:rPr>
      </w:pPr>
      <w:r w:rsidRPr="00501A73">
        <w:rPr>
          <w:sz w:val="22"/>
          <w:szCs w:val="22"/>
        </w:rPr>
        <w:t xml:space="preserve">Sídlo: </w:t>
      </w:r>
    </w:p>
    <w:p w14:paraId="50358158" w14:textId="77777777" w:rsidR="005E341A" w:rsidRPr="00501A73" w:rsidRDefault="005E341A" w:rsidP="005E341A">
      <w:pPr>
        <w:spacing w:line="276" w:lineRule="auto"/>
        <w:rPr>
          <w:sz w:val="22"/>
          <w:szCs w:val="22"/>
        </w:rPr>
      </w:pPr>
      <w:r w:rsidRPr="00501A73">
        <w:rPr>
          <w:sz w:val="22"/>
          <w:szCs w:val="22"/>
        </w:rPr>
        <w:t>IČO:</w:t>
      </w:r>
    </w:p>
    <w:p w14:paraId="2FAFDFD7" w14:textId="77777777" w:rsidR="005E341A" w:rsidRPr="00501A73" w:rsidRDefault="005E341A" w:rsidP="005E341A">
      <w:pPr>
        <w:spacing w:line="276" w:lineRule="auto"/>
        <w:rPr>
          <w:sz w:val="22"/>
          <w:szCs w:val="22"/>
        </w:rPr>
      </w:pPr>
      <w:r w:rsidRPr="00501A73">
        <w:rPr>
          <w:sz w:val="22"/>
          <w:szCs w:val="22"/>
        </w:rPr>
        <w:t>DIČ:</w:t>
      </w:r>
    </w:p>
    <w:p w14:paraId="092B10E7" w14:textId="77777777" w:rsidR="005E341A" w:rsidRPr="00501A73" w:rsidRDefault="005E341A" w:rsidP="005E341A">
      <w:pPr>
        <w:spacing w:line="276" w:lineRule="auto"/>
        <w:rPr>
          <w:sz w:val="22"/>
          <w:szCs w:val="22"/>
        </w:rPr>
      </w:pPr>
      <w:r w:rsidRPr="00501A73">
        <w:rPr>
          <w:sz w:val="22"/>
          <w:szCs w:val="22"/>
        </w:rPr>
        <w:t>IČ pre DPH:</w:t>
      </w:r>
    </w:p>
    <w:p w14:paraId="54342092" w14:textId="77777777" w:rsidR="005E341A" w:rsidRPr="00501A73" w:rsidRDefault="005E341A" w:rsidP="005E341A">
      <w:pPr>
        <w:spacing w:line="276" w:lineRule="auto"/>
        <w:rPr>
          <w:sz w:val="22"/>
          <w:szCs w:val="22"/>
        </w:rPr>
      </w:pPr>
      <w:r w:rsidRPr="00501A73">
        <w:rPr>
          <w:sz w:val="22"/>
          <w:szCs w:val="22"/>
        </w:rPr>
        <w:t xml:space="preserve">Registrácia: </w:t>
      </w:r>
    </w:p>
    <w:p w14:paraId="6ED252C9" w14:textId="77777777" w:rsidR="005E341A" w:rsidRPr="00501A73" w:rsidRDefault="005E341A" w:rsidP="005E341A">
      <w:pPr>
        <w:spacing w:line="276" w:lineRule="auto"/>
        <w:rPr>
          <w:sz w:val="22"/>
          <w:szCs w:val="22"/>
        </w:rPr>
      </w:pPr>
      <w:r w:rsidRPr="00501A73">
        <w:rPr>
          <w:sz w:val="22"/>
          <w:szCs w:val="22"/>
        </w:rPr>
        <w:t xml:space="preserve">Štatutárny orgán: </w:t>
      </w:r>
    </w:p>
    <w:p w14:paraId="15BEC961" w14:textId="77777777" w:rsidR="005E341A" w:rsidRPr="00501A73" w:rsidRDefault="005E341A" w:rsidP="005E341A">
      <w:pPr>
        <w:spacing w:line="276" w:lineRule="auto"/>
        <w:rPr>
          <w:sz w:val="22"/>
          <w:szCs w:val="22"/>
        </w:rPr>
      </w:pPr>
      <w:r w:rsidRPr="00501A73">
        <w:rPr>
          <w:sz w:val="22"/>
          <w:szCs w:val="22"/>
        </w:rPr>
        <w:t xml:space="preserve">Tel.: </w:t>
      </w:r>
    </w:p>
    <w:p w14:paraId="5340587E" w14:textId="77777777" w:rsidR="005E341A" w:rsidRPr="00501A73" w:rsidRDefault="005E341A" w:rsidP="005E341A">
      <w:pPr>
        <w:spacing w:line="276" w:lineRule="auto"/>
        <w:rPr>
          <w:sz w:val="22"/>
          <w:szCs w:val="22"/>
        </w:rPr>
      </w:pPr>
      <w:r w:rsidRPr="00501A73">
        <w:rPr>
          <w:sz w:val="22"/>
          <w:szCs w:val="22"/>
        </w:rPr>
        <w:t xml:space="preserve">Fax: </w:t>
      </w:r>
    </w:p>
    <w:p w14:paraId="668FB3D6" w14:textId="77777777" w:rsidR="005E341A" w:rsidRPr="00501A73" w:rsidRDefault="005E341A" w:rsidP="005E341A">
      <w:pPr>
        <w:spacing w:line="276" w:lineRule="auto"/>
        <w:rPr>
          <w:sz w:val="22"/>
          <w:szCs w:val="22"/>
        </w:rPr>
      </w:pPr>
      <w:r w:rsidRPr="00501A73">
        <w:rPr>
          <w:sz w:val="22"/>
          <w:szCs w:val="22"/>
        </w:rPr>
        <w:t>(ďalej len „</w:t>
      </w:r>
      <w:r>
        <w:rPr>
          <w:b/>
          <w:bCs/>
          <w:sz w:val="22"/>
          <w:szCs w:val="22"/>
        </w:rPr>
        <w:t>p</w:t>
      </w:r>
      <w:r w:rsidRPr="00501A73">
        <w:rPr>
          <w:b/>
          <w:bCs/>
          <w:sz w:val="22"/>
          <w:szCs w:val="22"/>
        </w:rPr>
        <w:t>oskytovateľ</w:t>
      </w:r>
      <w:r w:rsidRPr="00501A73">
        <w:rPr>
          <w:sz w:val="22"/>
          <w:szCs w:val="22"/>
        </w:rPr>
        <w:t>“)</w:t>
      </w:r>
    </w:p>
    <w:p w14:paraId="31F2FF52" w14:textId="77777777" w:rsidR="005E341A" w:rsidRDefault="005E341A" w:rsidP="005E341A">
      <w:pPr>
        <w:spacing w:line="276" w:lineRule="auto"/>
        <w:rPr>
          <w:sz w:val="22"/>
          <w:szCs w:val="22"/>
        </w:rPr>
      </w:pPr>
    </w:p>
    <w:p w14:paraId="5239B9D1" w14:textId="77777777" w:rsidR="005E341A" w:rsidRDefault="005E341A" w:rsidP="005E341A">
      <w:pPr>
        <w:spacing w:line="276" w:lineRule="auto"/>
        <w:rPr>
          <w:sz w:val="22"/>
          <w:szCs w:val="22"/>
        </w:rPr>
      </w:pPr>
      <w:r>
        <w:rPr>
          <w:sz w:val="22"/>
          <w:szCs w:val="22"/>
        </w:rPr>
        <w:t>a</w:t>
      </w:r>
    </w:p>
    <w:p w14:paraId="0B9A5647" w14:textId="77777777" w:rsidR="005E341A" w:rsidRPr="00501A73" w:rsidRDefault="005E341A" w:rsidP="005E341A">
      <w:pPr>
        <w:spacing w:line="276" w:lineRule="auto"/>
        <w:rPr>
          <w:sz w:val="22"/>
          <w:szCs w:val="22"/>
        </w:rPr>
      </w:pPr>
    </w:p>
    <w:p w14:paraId="3AECA2FB" w14:textId="77777777" w:rsidR="005E341A" w:rsidRPr="00501A73" w:rsidRDefault="005E341A" w:rsidP="005E341A">
      <w:pPr>
        <w:spacing w:line="276" w:lineRule="auto"/>
        <w:rPr>
          <w:b/>
          <w:bCs/>
          <w:sz w:val="22"/>
          <w:szCs w:val="22"/>
          <w:u w:val="single"/>
        </w:rPr>
      </w:pPr>
      <w:r w:rsidRPr="00501A73">
        <w:rPr>
          <w:b/>
          <w:bCs/>
          <w:sz w:val="22"/>
          <w:szCs w:val="22"/>
          <w:u w:val="single"/>
        </w:rPr>
        <w:t xml:space="preserve">Objednávateľ: </w:t>
      </w:r>
    </w:p>
    <w:p w14:paraId="23355213" w14:textId="77777777" w:rsidR="005E341A" w:rsidRPr="00501A73" w:rsidRDefault="005E341A" w:rsidP="005E341A">
      <w:pPr>
        <w:spacing w:line="276" w:lineRule="auto"/>
        <w:rPr>
          <w:b/>
          <w:bCs/>
          <w:sz w:val="22"/>
          <w:szCs w:val="22"/>
        </w:rPr>
      </w:pPr>
      <w:r w:rsidRPr="00501A73">
        <w:rPr>
          <w:sz w:val="22"/>
          <w:szCs w:val="22"/>
        </w:rPr>
        <w:t xml:space="preserve">Obchodné meno: </w:t>
      </w:r>
      <w:r w:rsidRPr="00501A73">
        <w:rPr>
          <w:sz w:val="22"/>
          <w:szCs w:val="22"/>
        </w:rPr>
        <w:tab/>
      </w:r>
      <w:r w:rsidRPr="00501A73">
        <w:rPr>
          <w:sz w:val="22"/>
          <w:szCs w:val="22"/>
        </w:rPr>
        <w:tab/>
      </w:r>
      <w:r w:rsidRPr="00501A73">
        <w:rPr>
          <w:b/>
          <w:bCs/>
          <w:sz w:val="22"/>
          <w:szCs w:val="22"/>
        </w:rPr>
        <w:t xml:space="preserve">Stredoslovenský ústav srdcových a cievnych chorôb, </w:t>
      </w:r>
      <w:proofErr w:type="spellStart"/>
      <w:r w:rsidRPr="00501A73">
        <w:rPr>
          <w:b/>
          <w:bCs/>
          <w:sz w:val="22"/>
          <w:szCs w:val="22"/>
        </w:rPr>
        <w:t>a.s</w:t>
      </w:r>
      <w:proofErr w:type="spellEnd"/>
      <w:r w:rsidRPr="00501A73">
        <w:rPr>
          <w:b/>
          <w:bCs/>
          <w:sz w:val="22"/>
          <w:szCs w:val="22"/>
        </w:rPr>
        <w:t xml:space="preserve">. </w:t>
      </w:r>
    </w:p>
    <w:p w14:paraId="4F9A630A" w14:textId="77777777" w:rsidR="005E341A" w:rsidRPr="00501A73" w:rsidRDefault="005E341A" w:rsidP="005E341A">
      <w:pPr>
        <w:spacing w:line="276" w:lineRule="auto"/>
        <w:rPr>
          <w:sz w:val="22"/>
          <w:szCs w:val="22"/>
        </w:rPr>
      </w:pPr>
      <w:r w:rsidRPr="00501A73">
        <w:rPr>
          <w:sz w:val="22"/>
          <w:szCs w:val="22"/>
        </w:rPr>
        <w:t xml:space="preserve">Sídlo: </w:t>
      </w:r>
      <w:r w:rsidRPr="00501A73">
        <w:rPr>
          <w:sz w:val="22"/>
          <w:szCs w:val="22"/>
        </w:rPr>
        <w:tab/>
      </w:r>
      <w:r w:rsidRPr="00501A73">
        <w:rPr>
          <w:sz w:val="22"/>
          <w:szCs w:val="22"/>
        </w:rPr>
        <w:tab/>
      </w:r>
      <w:r w:rsidRPr="00501A73">
        <w:rPr>
          <w:sz w:val="22"/>
          <w:szCs w:val="22"/>
        </w:rPr>
        <w:tab/>
      </w:r>
      <w:r w:rsidRPr="00501A73">
        <w:rPr>
          <w:sz w:val="22"/>
          <w:szCs w:val="22"/>
        </w:rPr>
        <w:tab/>
        <w:t xml:space="preserve">Cesta k nemocnici 1, 974 01 Banská Bystrica </w:t>
      </w:r>
    </w:p>
    <w:p w14:paraId="70D6630D" w14:textId="77777777" w:rsidR="005E341A" w:rsidRPr="00501A73" w:rsidRDefault="005E341A" w:rsidP="005E341A">
      <w:pPr>
        <w:spacing w:line="276" w:lineRule="auto"/>
        <w:rPr>
          <w:sz w:val="22"/>
          <w:szCs w:val="22"/>
        </w:rPr>
      </w:pPr>
      <w:r w:rsidRPr="00501A73">
        <w:rPr>
          <w:sz w:val="22"/>
          <w:szCs w:val="22"/>
        </w:rPr>
        <w:t>IČO:</w:t>
      </w:r>
      <w:r w:rsidRPr="00501A73">
        <w:rPr>
          <w:sz w:val="22"/>
          <w:szCs w:val="22"/>
        </w:rPr>
        <w:tab/>
      </w:r>
      <w:r w:rsidRPr="00501A73">
        <w:rPr>
          <w:sz w:val="22"/>
          <w:szCs w:val="22"/>
        </w:rPr>
        <w:tab/>
      </w:r>
      <w:r w:rsidRPr="00501A73">
        <w:rPr>
          <w:sz w:val="22"/>
          <w:szCs w:val="22"/>
        </w:rPr>
        <w:tab/>
      </w:r>
      <w:r w:rsidRPr="00501A73">
        <w:rPr>
          <w:sz w:val="22"/>
          <w:szCs w:val="22"/>
        </w:rPr>
        <w:tab/>
        <w:t xml:space="preserve">36 644 331 </w:t>
      </w:r>
    </w:p>
    <w:p w14:paraId="6BA2E38E" w14:textId="77777777" w:rsidR="005E341A" w:rsidRPr="00501A73" w:rsidRDefault="005E341A" w:rsidP="005E341A">
      <w:pPr>
        <w:spacing w:line="276" w:lineRule="auto"/>
        <w:rPr>
          <w:color w:val="000000" w:themeColor="text1"/>
          <w:sz w:val="22"/>
          <w:szCs w:val="22"/>
        </w:rPr>
      </w:pPr>
      <w:r w:rsidRPr="00501A73">
        <w:rPr>
          <w:sz w:val="22"/>
          <w:szCs w:val="22"/>
        </w:rPr>
        <w:t>DIČ:</w:t>
      </w:r>
      <w:r w:rsidRPr="00501A73">
        <w:rPr>
          <w:sz w:val="22"/>
          <w:szCs w:val="22"/>
        </w:rPr>
        <w:tab/>
      </w:r>
      <w:r w:rsidRPr="00501A73">
        <w:rPr>
          <w:sz w:val="22"/>
          <w:szCs w:val="22"/>
        </w:rPr>
        <w:tab/>
      </w:r>
      <w:r w:rsidRPr="00501A73">
        <w:rPr>
          <w:sz w:val="22"/>
          <w:szCs w:val="22"/>
        </w:rPr>
        <w:tab/>
      </w:r>
      <w:r w:rsidRPr="00501A73">
        <w:rPr>
          <w:sz w:val="22"/>
          <w:szCs w:val="22"/>
        </w:rPr>
        <w:tab/>
      </w:r>
      <w:r w:rsidRPr="00501A73">
        <w:rPr>
          <w:color w:val="000000" w:themeColor="text1"/>
          <w:sz w:val="22"/>
          <w:szCs w:val="22"/>
          <w:shd w:val="clear" w:color="auto" w:fill="FFFFFF"/>
        </w:rPr>
        <w:t>2022102753</w:t>
      </w:r>
    </w:p>
    <w:p w14:paraId="6300A5E9" w14:textId="77777777" w:rsidR="005E341A" w:rsidRPr="00501A73" w:rsidRDefault="005E341A" w:rsidP="005E341A">
      <w:pPr>
        <w:spacing w:line="276" w:lineRule="auto"/>
        <w:rPr>
          <w:color w:val="000000" w:themeColor="text1"/>
          <w:sz w:val="22"/>
          <w:szCs w:val="22"/>
        </w:rPr>
      </w:pPr>
      <w:r w:rsidRPr="00501A73">
        <w:rPr>
          <w:color w:val="000000" w:themeColor="text1"/>
          <w:sz w:val="22"/>
          <w:szCs w:val="22"/>
        </w:rPr>
        <w:t>IČ pre DPH:</w:t>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rPr>
        <w:tab/>
      </w:r>
      <w:r w:rsidRPr="00501A73">
        <w:rPr>
          <w:color w:val="000000" w:themeColor="text1"/>
          <w:sz w:val="22"/>
          <w:szCs w:val="22"/>
          <w:shd w:val="clear" w:color="auto" w:fill="FFFFFF"/>
        </w:rPr>
        <w:t>SK2022102753</w:t>
      </w:r>
    </w:p>
    <w:p w14:paraId="2AE9C811" w14:textId="77777777" w:rsidR="005E341A" w:rsidRPr="00501A73" w:rsidRDefault="005E341A" w:rsidP="005E341A">
      <w:pPr>
        <w:spacing w:line="276" w:lineRule="auto"/>
        <w:ind w:left="2832" w:hanging="2832"/>
        <w:rPr>
          <w:sz w:val="22"/>
          <w:szCs w:val="22"/>
        </w:rPr>
      </w:pPr>
      <w:r w:rsidRPr="00501A73">
        <w:rPr>
          <w:sz w:val="22"/>
          <w:szCs w:val="22"/>
        </w:rPr>
        <w:t xml:space="preserve">Registrácia: </w:t>
      </w:r>
      <w:r w:rsidRPr="00501A73">
        <w:rPr>
          <w:sz w:val="22"/>
          <w:szCs w:val="22"/>
        </w:rPr>
        <w:tab/>
        <w:t>Obchodný register Okresného súdu Banská Bystrica, Oddiel: Sa, Vložka č.: 842/S</w:t>
      </w:r>
    </w:p>
    <w:p w14:paraId="65AD07A5" w14:textId="77777777" w:rsidR="005E341A" w:rsidRPr="00501A73" w:rsidRDefault="005E341A" w:rsidP="005E341A">
      <w:pPr>
        <w:spacing w:line="276" w:lineRule="auto"/>
        <w:rPr>
          <w:sz w:val="22"/>
          <w:szCs w:val="22"/>
        </w:rPr>
      </w:pPr>
      <w:r w:rsidRPr="00501A73">
        <w:rPr>
          <w:sz w:val="22"/>
          <w:szCs w:val="22"/>
        </w:rPr>
        <w:t xml:space="preserve">Štatutárny orgán: </w:t>
      </w:r>
      <w:r w:rsidRPr="00501A73">
        <w:rPr>
          <w:sz w:val="22"/>
          <w:szCs w:val="22"/>
        </w:rPr>
        <w:tab/>
      </w:r>
      <w:r w:rsidRPr="00501A73">
        <w:rPr>
          <w:sz w:val="22"/>
          <w:szCs w:val="22"/>
        </w:rPr>
        <w:tab/>
        <w:t>MUDr. Juraj Frajt, MPH –</w:t>
      </w:r>
      <w:r>
        <w:rPr>
          <w:sz w:val="22"/>
          <w:szCs w:val="22"/>
        </w:rPr>
        <w:t xml:space="preserve"> </w:t>
      </w:r>
      <w:r w:rsidRPr="00501A73">
        <w:rPr>
          <w:sz w:val="22"/>
          <w:szCs w:val="22"/>
        </w:rPr>
        <w:t xml:space="preserve">predseda predstavenstva </w:t>
      </w:r>
    </w:p>
    <w:p w14:paraId="3A0B2C1E" w14:textId="77777777" w:rsidR="005E341A" w:rsidRPr="00501A73" w:rsidRDefault="005E341A" w:rsidP="005E341A">
      <w:pPr>
        <w:spacing w:line="276" w:lineRule="auto"/>
        <w:rPr>
          <w:sz w:val="22"/>
          <w:szCs w:val="22"/>
        </w:rPr>
      </w:pPr>
      <w:r w:rsidRPr="00501A73">
        <w:rPr>
          <w:sz w:val="22"/>
          <w:szCs w:val="22"/>
        </w:rPr>
        <w:tab/>
      </w:r>
      <w:r w:rsidRPr="00501A73">
        <w:rPr>
          <w:sz w:val="22"/>
          <w:szCs w:val="22"/>
        </w:rPr>
        <w:tab/>
      </w:r>
      <w:r w:rsidRPr="00501A73">
        <w:rPr>
          <w:sz w:val="22"/>
          <w:szCs w:val="22"/>
        </w:rPr>
        <w:tab/>
      </w:r>
      <w:r w:rsidRPr="00501A73">
        <w:rPr>
          <w:sz w:val="22"/>
          <w:szCs w:val="22"/>
        </w:rPr>
        <w:tab/>
        <w:t xml:space="preserve">MUDr. Ján Seleštiansky – podpredseda predstavenstva </w:t>
      </w:r>
    </w:p>
    <w:p w14:paraId="59A8594F" w14:textId="77777777" w:rsidR="005E341A" w:rsidRPr="00501A73" w:rsidRDefault="005E341A" w:rsidP="005E341A">
      <w:pPr>
        <w:spacing w:line="276" w:lineRule="auto"/>
        <w:rPr>
          <w:sz w:val="22"/>
          <w:szCs w:val="22"/>
        </w:rPr>
      </w:pPr>
      <w:r w:rsidRPr="00501A73">
        <w:rPr>
          <w:sz w:val="22"/>
          <w:szCs w:val="22"/>
        </w:rPr>
        <w:t>(ďalej len „</w:t>
      </w:r>
      <w:r>
        <w:rPr>
          <w:b/>
          <w:bCs/>
          <w:sz w:val="22"/>
          <w:szCs w:val="22"/>
        </w:rPr>
        <w:t>o</w:t>
      </w:r>
      <w:r w:rsidRPr="00501A73">
        <w:rPr>
          <w:b/>
          <w:bCs/>
          <w:sz w:val="22"/>
          <w:szCs w:val="22"/>
        </w:rPr>
        <w:t>bjednávateľ</w:t>
      </w:r>
      <w:r w:rsidRPr="00501A73">
        <w:rPr>
          <w:sz w:val="22"/>
          <w:szCs w:val="22"/>
        </w:rPr>
        <w:t>“)</w:t>
      </w:r>
    </w:p>
    <w:p w14:paraId="2A770072" w14:textId="77777777" w:rsidR="005E341A" w:rsidRPr="00501A73" w:rsidRDefault="005E341A" w:rsidP="005E341A">
      <w:pPr>
        <w:spacing w:line="276" w:lineRule="auto"/>
        <w:rPr>
          <w:sz w:val="22"/>
          <w:szCs w:val="22"/>
        </w:rPr>
      </w:pPr>
    </w:p>
    <w:p w14:paraId="3258D99A" w14:textId="77777777" w:rsidR="005E341A" w:rsidRPr="00501A73" w:rsidRDefault="005E341A" w:rsidP="005E341A">
      <w:pPr>
        <w:spacing w:line="276" w:lineRule="auto"/>
        <w:rPr>
          <w:sz w:val="22"/>
          <w:szCs w:val="22"/>
        </w:rPr>
      </w:pPr>
      <w:r>
        <w:rPr>
          <w:sz w:val="22"/>
          <w:szCs w:val="22"/>
        </w:rPr>
        <w:t>(poskytovateľ a o</w:t>
      </w:r>
      <w:r w:rsidRPr="00501A73">
        <w:rPr>
          <w:sz w:val="22"/>
          <w:szCs w:val="22"/>
        </w:rPr>
        <w:t>bjednávateľ spoločne aj ako “</w:t>
      </w:r>
      <w:r w:rsidRPr="00501A73">
        <w:rPr>
          <w:b/>
          <w:bCs/>
          <w:sz w:val="22"/>
          <w:szCs w:val="22"/>
        </w:rPr>
        <w:t>zmluvné strany</w:t>
      </w:r>
      <w:r w:rsidRPr="00501A73">
        <w:rPr>
          <w:sz w:val="22"/>
          <w:szCs w:val="22"/>
        </w:rPr>
        <w:t xml:space="preserve">“) </w:t>
      </w:r>
    </w:p>
    <w:p w14:paraId="15A0A7AA" w14:textId="77777777" w:rsidR="005E341A" w:rsidRDefault="005E341A" w:rsidP="005E341A">
      <w:pPr>
        <w:spacing w:line="276" w:lineRule="auto"/>
        <w:rPr>
          <w:sz w:val="22"/>
          <w:szCs w:val="22"/>
        </w:rPr>
      </w:pPr>
    </w:p>
    <w:p w14:paraId="4F4CD982" w14:textId="77777777" w:rsidR="005E341A" w:rsidRDefault="005E341A" w:rsidP="005E341A">
      <w:pPr>
        <w:spacing w:line="276" w:lineRule="auto"/>
        <w:rPr>
          <w:sz w:val="22"/>
          <w:szCs w:val="22"/>
        </w:rPr>
      </w:pPr>
    </w:p>
    <w:p w14:paraId="52412545" w14:textId="77777777" w:rsidR="005E341A" w:rsidRPr="009C4795" w:rsidRDefault="005E341A" w:rsidP="005E341A">
      <w:pPr>
        <w:spacing w:line="276" w:lineRule="auto"/>
        <w:jc w:val="center"/>
        <w:rPr>
          <w:sz w:val="22"/>
          <w:szCs w:val="22"/>
        </w:rPr>
      </w:pPr>
      <w:r>
        <w:rPr>
          <w:i/>
          <w:iCs/>
          <w:sz w:val="22"/>
          <w:szCs w:val="22"/>
        </w:rPr>
        <w:t>Objednávateľ</w:t>
      </w:r>
      <w:r w:rsidRPr="009C4795">
        <w:rPr>
          <w:i/>
          <w:iCs/>
          <w:sz w:val="22"/>
          <w:szCs w:val="22"/>
        </w:rPr>
        <w:t xml:space="preserve"> sa v súlade so zákonom č. 343/2015 </w:t>
      </w:r>
      <w:proofErr w:type="spellStart"/>
      <w:r w:rsidRPr="009C4795">
        <w:rPr>
          <w:i/>
          <w:iCs/>
          <w:sz w:val="22"/>
          <w:szCs w:val="22"/>
        </w:rPr>
        <w:t>Z.z</w:t>
      </w:r>
      <w:proofErr w:type="spellEnd"/>
      <w:r w:rsidRPr="009C4795">
        <w:rPr>
          <w:i/>
          <w:iCs/>
          <w:sz w:val="22"/>
          <w:szCs w:val="22"/>
        </w:rPr>
        <w:t xml:space="preserve">. o verejnom obstarávaní a o zmene a doplnení niektorých zákonov v znení neskorších predpisov (ďalej </w:t>
      </w:r>
      <w:r>
        <w:rPr>
          <w:i/>
          <w:iCs/>
          <w:sz w:val="22"/>
          <w:szCs w:val="22"/>
        </w:rPr>
        <w:t>len</w:t>
      </w:r>
      <w:r w:rsidRPr="009C4795">
        <w:rPr>
          <w:i/>
          <w:iCs/>
          <w:sz w:val="22"/>
          <w:szCs w:val="22"/>
        </w:rPr>
        <w:t xml:space="preserve"> „zákon</w:t>
      </w:r>
      <w:r>
        <w:rPr>
          <w:i/>
          <w:iCs/>
          <w:sz w:val="22"/>
          <w:szCs w:val="22"/>
        </w:rPr>
        <w:t xml:space="preserve"> o verejnom obstarávaní</w:t>
      </w:r>
      <w:r w:rsidRPr="009C4795">
        <w:rPr>
          <w:i/>
          <w:iCs/>
          <w:sz w:val="22"/>
          <w:szCs w:val="22"/>
        </w:rPr>
        <w:t xml:space="preserve">“) na účely tejto </w:t>
      </w:r>
      <w:r>
        <w:rPr>
          <w:i/>
          <w:iCs/>
          <w:sz w:val="22"/>
          <w:szCs w:val="22"/>
        </w:rPr>
        <w:t>Z</w:t>
      </w:r>
      <w:r w:rsidRPr="009C4795">
        <w:rPr>
          <w:i/>
          <w:iCs/>
          <w:sz w:val="22"/>
          <w:szCs w:val="22"/>
        </w:rPr>
        <w:t xml:space="preserve">mluvy </w:t>
      </w:r>
      <w:r>
        <w:rPr>
          <w:i/>
          <w:iCs/>
          <w:sz w:val="22"/>
          <w:szCs w:val="22"/>
        </w:rPr>
        <w:t xml:space="preserve">o poskytovaní služieb </w:t>
      </w:r>
      <w:r w:rsidRPr="009C4795">
        <w:rPr>
          <w:i/>
          <w:iCs/>
          <w:sz w:val="22"/>
          <w:szCs w:val="22"/>
        </w:rPr>
        <w:t>považuje za verejného obstarávateľa a</w:t>
      </w:r>
      <w:r>
        <w:rPr>
          <w:i/>
          <w:iCs/>
          <w:sz w:val="22"/>
          <w:szCs w:val="22"/>
        </w:rPr>
        <w:t xml:space="preserve"> poskytovateľ </w:t>
      </w:r>
      <w:r w:rsidRPr="009C4795">
        <w:rPr>
          <w:i/>
          <w:iCs/>
          <w:sz w:val="22"/>
          <w:szCs w:val="22"/>
        </w:rPr>
        <w:t>za uchádzača.</w:t>
      </w:r>
    </w:p>
    <w:p w14:paraId="283FA820" w14:textId="77777777" w:rsidR="005E341A" w:rsidRDefault="005E341A" w:rsidP="005E341A">
      <w:pPr>
        <w:spacing w:line="276" w:lineRule="auto"/>
        <w:jc w:val="center"/>
        <w:rPr>
          <w:b/>
          <w:bCs/>
          <w:sz w:val="22"/>
          <w:szCs w:val="22"/>
        </w:rPr>
      </w:pPr>
    </w:p>
    <w:p w14:paraId="2D21A838" w14:textId="77777777" w:rsidR="005E341A" w:rsidRDefault="005E341A" w:rsidP="005E341A">
      <w:pPr>
        <w:spacing w:line="276" w:lineRule="auto"/>
        <w:jc w:val="center"/>
        <w:rPr>
          <w:b/>
          <w:bCs/>
          <w:sz w:val="22"/>
          <w:szCs w:val="22"/>
        </w:rPr>
      </w:pPr>
    </w:p>
    <w:p w14:paraId="7F3F48F4" w14:textId="77777777" w:rsidR="005E341A" w:rsidRPr="00501A73" w:rsidRDefault="005E341A" w:rsidP="005E341A">
      <w:pPr>
        <w:spacing w:line="276" w:lineRule="auto"/>
        <w:jc w:val="center"/>
        <w:rPr>
          <w:b/>
          <w:bCs/>
          <w:sz w:val="22"/>
          <w:szCs w:val="22"/>
        </w:rPr>
      </w:pPr>
      <w:r w:rsidRPr="00501A73">
        <w:rPr>
          <w:b/>
          <w:bCs/>
          <w:sz w:val="22"/>
          <w:szCs w:val="22"/>
        </w:rPr>
        <w:t>Článok I.</w:t>
      </w:r>
    </w:p>
    <w:p w14:paraId="39DEA5F6" w14:textId="77777777" w:rsidR="005E341A" w:rsidRPr="00501A73" w:rsidRDefault="005E341A" w:rsidP="005E341A">
      <w:pPr>
        <w:spacing w:line="276" w:lineRule="auto"/>
        <w:jc w:val="center"/>
        <w:rPr>
          <w:b/>
          <w:bCs/>
          <w:sz w:val="22"/>
          <w:szCs w:val="22"/>
        </w:rPr>
      </w:pPr>
      <w:r w:rsidRPr="00501A73">
        <w:rPr>
          <w:b/>
          <w:bCs/>
          <w:sz w:val="22"/>
          <w:szCs w:val="22"/>
        </w:rPr>
        <w:t>Východiskové podklady</w:t>
      </w:r>
    </w:p>
    <w:p w14:paraId="2D91A8CF" w14:textId="77777777" w:rsidR="005E341A" w:rsidRPr="00501A73" w:rsidRDefault="005E341A" w:rsidP="005E341A">
      <w:pPr>
        <w:spacing w:line="276" w:lineRule="auto"/>
        <w:rPr>
          <w:b/>
          <w:bCs/>
          <w:sz w:val="22"/>
          <w:szCs w:val="22"/>
        </w:rPr>
      </w:pPr>
    </w:p>
    <w:p w14:paraId="4805C9E4" w14:textId="77777777" w:rsidR="005E341A" w:rsidRPr="00501A73" w:rsidRDefault="005E341A" w:rsidP="005E341A">
      <w:pPr>
        <w:pStyle w:val="Odsekzoznamu"/>
        <w:numPr>
          <w:ilvl w:val="0"/>
          <w:numId w:val="14"/>
        </w:numPr>
        <w:spacing w:line="276" w:lineRule="auto"/>
        <w:contextualSpacing/>
        <w:jc w:val="both"/>
        <w:rPr>
          <w:rFonts w:ascii="Times New Roman" w:hAnsi="Times New Roman"/>
        </w:rPr>
      </w:pPr>
      <w:r w:rsidRPr="00501A73">
        <w:rPr>
          <w:rFonts w:ascii="Times New Roman" w:hAnsi="Times New Roman"/>
        </w:rPr>
        <w:lastRenderedPageBreak/>
        <w:t>Podkladom na uzavretie Zmluvy o poskytovaní služieb (ďalej aj ako „</w:t>
      </w:r>
      <w:r w:rsidRPr="00501A73">
        <w:rPr>
          <w:rFonts w:ascii="Times New Roman" w:hAnsi="Times New Roman"/>
          <w:b/>
          <w:bCs/>
        </w:rPr>
        <w:t>Zmluva</w:t>
      </w:r>
      <w:r w:rsidRPr="00501A73">
        <w:rPr>
          <w:rFonts w:ascii="Times New Roman" w:hAnsi="Times New Roman"/>
        </w:rPr>
        <w:t>“) sú súťažné podklady a ponuka úspešného uchádzača, predložená do verejnej súťaže na poskytovanie služieb pod názvom „</w:t>
      </w:r>
      <w:r>
        <w:rPr>
          <w:rFonts w:ascii="Times New Roman" w:hAnsi="Times New Roman"/>
        </w:rPr>
        <w:t xml:space="preserve">Pozáručný servis zariadenia CT - SOMATOM </w:t>
      </w:r>
      <w:proofErr w:type="spellStart"/>
      <w:r>
        <w:rPr>
          <w:rFonts w:ascii="Times New Roman" w:hAnsi="Times New Roman"/>
        </w:rPr>
        <w:t>Force</w:t>
      </w:r>
      <w:proofErr w:type="spellEnd"/>
      <w:r w:rsidRPr="00501A73">
        <w:rPr>
          <w:rFonts w:ascii="Times New Roman" w:hAnsi="Times New Roman"/>
        </w:rPr>
        <w:t xml:space="preserve">“ vyhlásenej podľa zákona o verejnom obstarávaní a zverejnenej vo Vestníku verejného obstarávania č. ............. pod značkou ................... a v Úradnom vestníku EÚ č. ....................... pod značkou ..................... . </w:t>
      </w:r>
    </w:p>
    <w:p w14:paraId="211F0E9D" w14:textId="77777777" w:rsidR="005E341A" w:rsidRDefault="005E341A" w:rsidP="005E341A">
      <w:pPr>
        <w:pStyle w:val="Odsekzoznamu"/>
        <w:spacing w:line="276" w:lineRule="auto"/>
        <w:ind w:left="360"/>
        <w:jc w:val="both"/>
        <w:rPr>
          <w:rFonts w:ascii="Times New Roman" w:hAnsi="Times New Roman"/>
        </w:rPr>
      </w:pPr>
    </w:p>
    <w:p w14:paraId="3F806E42" w14:textId="77777777" w:rsidR="005E341A" w:rsidRPr="00501A73" w:rsidRDefault="005E341A" w:rsidP="005E341A">
      <w:pPr>
        <w:spacing w:line="276" w:lineRule="auto"/>
        <w:jc w:val="center"/>
        <w:rPr>
          <w:b/>
          <w:bCs/>
          <w:sz w:val="22"/>
          <w:szCs w:val="22"/>
        </w:rPr>
      </w:pPr>
      <w:r w:rsidRPr="00501A73">
        <w:rPr>
          <w:b/>
          <w:bCs/>
          <w:sz w:val="22"/>
          <w:szCs w:val="22"/>
        </w:rPr>
        <w:t>Článok II.</w:t>
      </w:r>
    </w:p>
    <w:p w14:paraId="3D12AFEB" w14:textId="77777777" w:rsidR="005E341A" w:rsidRDefault="005E341A" w:rsidP="005E341A">
      <w:pPr>
        <w:spacing w:line="276" w:lineRule="auto"/>
        <w:jc w:val="center"/>
        <w:rPr>
          <w:b/>
          <w:bCs/>
          <w:sz w:val="22"/>
          <w:szCs w:val="22"/>
        </w:rPr>
      </w:pPr>
      <w:r w:rsidRPr="00501A73">
        <w:rPr>
          <w:b/>
          <w:bCs/>
          <w:sz w:val="22"/>
          <w:szCs w:val="22"/>
        </w:rPr>
        <w:t>Predmet Zmluvy</w:t>
      </w:r>
    </w:p>
    <w:p w14:paraId="10F3B153" w14:textId="77777777" w:rsidR="005E341A" w:rsidRPr="00DA6B9F" w:rsidRDefault="005E341A" w:rsidP="005E341A">
      <w:pPr>
        <w:spacing w:line="276" w:lineRule="auto"/>
        <w:jc w:val="center"/>
        <w:rPr>
          <w:b/>
          <w:bCs/>
          <w:sz w:val="22"/>
          <w:szCs w:val="22"/>
        </w:rPr>
      </w:pPr>
    </w:p>
    <w:p w14:paraId="6FE686A8" w14:textId="77777777" w:rsidR="005E341A" w:rsidRPr="00DA6B9F" w:rsidRDefault="005E341A" w:rsidP="005E341A">
      <w:pPr>
        <w:pStyle w:val="Zkladntext2"/>
        <w:numPr>
          <w:ilvl w:val="6"/>
          <w:numId w:val="39"/>
        </w:numPr>
        <w:tabs>
          <w:tab w:val="clear" w:pos="900"/>
        </w:tabs>
        <w:spacing w:line="276" w:lineRule="auto"/>
        <w:ind w:right="72"/>
        <w:rPr>
          <w:sz w:val="22"/>
          <w:szCs w:val="22"/>
        </w:rPr>
      </w:pPr>
      <w:r w:rsidRPr="00DA6B9F">
        <w:rPr>
          <w:sz w:val="22"/>
          <w:szCs w:val="22"/>
        </w:rPr>
        <w:t xml:space="preserve">Predmetom tejto Zmluvy je záväzok poskytovateľa poskytovať objednávateľovi pozáručný servis zariadenia CT v rozsahu a spôsobom stanoveným v tejto zmluve a jej prílohách. Pozáručný servis zahŕňa – údržbu, servis, správu zdravotníckych zariadení (softvérového vybavenia)a výmenu časti zdravotníckych zariadení vyrobených spoločnosťou Siemens </w:t>
      </w:r>
      <w:proofErr w:type="spellStart"/>
      <w:r w:rsidRPr="00DA6B9F">
        <w:rPr>
          <w:sz w:val="22"/>
          <w:szCs w:val="22"/>
        </w:rPr>
        <w:t>Healthineers</w:t>
      </w:r>
      <w:proofErr w:type="spellEnd"/>
      <w:r w:rsidRPr="00DA6B9F">
        <w:rPr>
          <w:sz w:val="22"/>
          <w:szCs w:val="22"/>
        </w:rPr>
        <w:t xml:space="preserve"> (výmenou časti sa okrem iného rozumie: „Pokrytie náhradných dielov vrátane jednej RTG trubice v rovine A (pokrytie röntgenovej trubice zabezpečením správnej údržby a opravy, aby sa röntgenová trubica udržala v</w:t>
      </w:r>
      <w:r>
        <w:rPr>
          <w:sz w:val="22"/>
          <w:szCs w:val="22"/>
        </w:rPr>
        <w:t> </w:t>
      </w:r>
      <w:r w:rsidRPr="00DA6B9F">
        <w:rPr>
          <w:sz w:val="22"/>
          <w:szCs w:val="22"/>
        </w:rPr>
        <w:t>prevádzke</w:t>
      </w:r>
      <w:r>
        <w:rPr>
          <w:sz w:val="22"/>
          <w:szCs w:val="22"/>
        </w:rPr>
        <w:t>)</w:t>
      </w:r>
      <w:r w:rsidRPr="00DA6B9F">
        <w:rPr>
          <w:sz w:val="22"/>
          <w:szCs w:val="22"/>
        </w:rPr>
        <w:t xml:space="preserve">. Súčasťou je aj výmena v prípade poruchy (napr. zlyhanie súčiastky), dodávka detektora v prípade zlyhania – pokrytie </w:t>
      </w:r>
      <w:proofErr w:type="spellStart"/>
      <w:r w:rsidRPr="00DA6B9F">
        <w:rPr>
          <w:sz w:val="22"/>
          <w:szCs w:val="22"/>
        </w:rPr>
        <w:t>detektorových</w:t>
      </w:r>
      <w:proofErr w:type="spellEnd"/>
      <w:r w:rsidRPr="00DA6B9F">
        <w:rPr>
          <w:sz w:val="22"/>
          <w:szCs w:val="22"/>
        </w:rPr>
        <w:t xml:space="preserve"> modulov CT, opravy a údržba detektora, servisné pokrytie </w:t>
      </w:r>
      <w:proofErr w:type="spellStart"/>
      <w:r w:rsidRPr="00DA6B9F">
        <w:rPr>
          <w:sz w:val="22"/>
          <w:szCs w:val="22"/>
        </w:rPr>
        <w:t>Water</w:t>
      </w:r>
      <w:proofErr w:type="spellEnd"/>
      <w:r w:rsidRPr="00DA6B9F">
        <w:rPr>
          <w:sz w:val="22"/>
          <w:szCs w:val="22"/>
        </w:rPr>
        <w:t xml:space="preserve"> </w:t>
      </w:r>
      <w:proofErr w:type="spellStart"/>
      <w:r w:rsidRPr="00DA6B9F">
        <w:rPr>
          <w:sz w:val="22"/>
          <w:szCs w:val="22"/>
        </w:rPr>
        <w:t>Cooling</w:t>
      </w:r>
      <w:proofErr w:type="spellEnd"/>
      <w:r w:rsidRPr="00DA6B9F">
        <w:rPr>
          <w:sz w:val="22"/>
          <w:szCs w:val="22"/>
        </w:rPr>
        <w:t xml:space="preserve"> – pokrytie vodného chladenia, </w:t>
      </w:r>
      <w:proofErr w:type="spellStart"/>
      <w:r w:rsidRPr="00DA6B9F">
        <w:rPr>
          <w:sz w:val="22"/>
          <w:szCs w:val="22"/>
        </w:rPr>
        <w:t>komp</w:t>
      </w:r>
      <w:proofErr w:type="spellEnd"/>
      <w:r w:rsidRPr="00DA6B9F">
        <w:rPr>
          <w:sz w:val="22"/>
          <w:szCs w:val="22"/>
        </w:rPr>
        <w:t xml:space="preserve">. </w:t>
      </w:r>
      <w:proofErr w:type="spellStart"/>
      <w:r w:rsidRPr="00DA6B9F">
        <w:rPr>
          <w:sz w:val="22"/>
          <w:szCs w:val="22"/>
        </w:rPr>
        <w:t>Slip</w:t>
      </w:r>
      <w:proofErr w:type="spellEnd"/>
      <w:r w:rsidRPr="00DA6B9F">
        <w:rPr>
          <w:sz w:val="22"/>
          <w:szCs w:val="22"/>
        </w:rPr>
        <w:t xml:space="preserve"> ringu, a servisné pokrytie zariadenia podľa štandardného používania”)   a to:</w:t>
      </w:r>
    </w:p>
    <w:p w14:paraId="79C8BC23" w14:textId="77777777" w:rsidR="005E341A" w:rsidRPr="004B33AF" w:rsidRDefault="005E341A" w:rsidP="005E341A">
      <w:pPr>
        <w:pStyle w:val="Headline18pt"/>
        <w:spacing w:after="0" w:line="276" w:lineRule="auto"/>
        <w:jc w:val="both"/>
        <w:rPr>
          <w:rStyle w:val="Vrazn"/>
          <w:rFonts w:asciiTheme="minorHAnsi" w:hAnsiTheme="minorHAnsi" w:cstheme="minorHAnsi"/>
          <w:iCs/>
          <w:color w:val="auto"/>
          <w:spacing w:val="0"/>
          <w:kern w:val="0"/>
          <w:sz w:val="20"/>
          <w:szCs w:val="20"/>
          <w:lang w:val="sk-SK"/>
        </w:rPr>
      </w:pPr>
    </w:p>
    <w:tbl>
      <w:tblPr>
        <w:tblStyle w:val="Mriekatabuky"/>
        <w:tblW w:w="5174" w:type="dxa"/>
        <w:tblInd w:w="421" w:type="dxa"/>
        <w:tblLook w:val="04A0" w:firstRow="1" w:lastRow="0" w:firstColumn="1" w:lastColumn="0" w:noHBand="0" w:noVBand="1"/>
      </w:tblPr>
      <w:tblGrid>
        <w:gridCol w:w="1417"/>
        <w:gridCol w:w="2410"/>
        <w:gridCol w:w="1347"/>
      </w:tblGrid>
      <w:tr w:rsidR="005E341A" w:rsidRPr="004B33AF" w14:paraId="328DB671" w14:textId="77777777" w:rsidTr="00DC0542">
        <w:tc>
          <w:tcPr>
            <w:tcW w:w="1417" w:type="dxa"/>
            <w:shd w:val="clear" w:color="auto" w:fill="E0E0E0"/>
          </w:tcPr>
          <w:p w14:paraId="24E67424" w14:textId="77777777" w:rsidR="005E341A" w:rsidRPr="004B33AF" w:rsidRDefault="005E341A" w:rsidP="00DC0542">
            <w:pPr>
              <w:spacing w:line="276" w:lineRule="auto"/>
              <w:rPr>
                <w:b/>
                <w:bCs/>
                <w:iCs/>
                <w:sz w:val="22"/>
                <w:szCs w:val="22"/>
              </w:rPr>
            </w:pPr>
            <w:r w:rsidRPr="004B33AF">
              <w:rPr>
                <w:b/>
                <w:bCs/>
                <w:iCs/>
                <w:sz w:val="22"/>
                <w:szCs w:val="22"/>
              </w:rPr>
              <w:t>Zariadenie č.</w:t>
            </w:r>
          </w:p>
        </w:tc>
        <w:tc>
          <w:tcPr>
            <w:tcW w:w="2410" w:type="dxa"/>
            <w:shd w:val="clear" w:color="auto" w:fill="E0E0E0"/>
          </w:tcPr>
          <w:p w14:paraId="3802526F" w14:textId="77777777" w:rsidR="005E341A" w:rsidRPr="004B33AF" w:rsidRDefault="005E341A" w:rsidP="00DC0542">
            <w:pPr>
              <w:spacing w:line="276" w:lineRule="auto"/>
              <w:rPr>
                <w:b/>
                <w:bCs/>
                <w:iCs/>
                <w:sz w:val="22"/>
                <w:szCs w:val="22"/>
              </w:rPr>
            </w:pPr>
            <w:r w:rsidRPr="004B33AF">
              <w:rPr>
                <w:b/>
                <w:bCs/>
                <w:iCs/>
                <w:sz w:val="22"/>
                <w:szCs w:val="22"/>
              </w:rPr>
              <w:t xml:space="preserve">Názov zariadenia: </w:t>
            </w:r>
          </w:p>
        </w:tc>
        <w:tc>
          <w:tcPr>
            <w:tcW w:w="1347" w:type="dxa"/>
            <w:shd w:val="clear" w:color="auto" w:fill="E0E0E0"/>
          </w:tcPr>
          <w:p w14:paraId="4C213F7F" w14:textId="77777777" w:rsidR="005E341A" w:rsidRPr="004B33AF" w:rsidRDefault="005E341A" w:rsidP="00DC0542">
            <w:pPr>
              <w:spacing w:line="276" w:lineRule="auto"/>
              <w:jc w:val="center"/>
              <w:rPr>
                <w:b/>
                <w:bCs/>
                <w:iCs/>
                <w:sz w:val="22"/>
                <w:szCs w:val="22"/>
              </w:rPr>
            </w:pPr>
            <w:r w:rsidRPr="004B33AF">
              <w:rPr>
                <w:b/>
                <w:bCs/>
                <w:iCs/>
                <w:sz w:val="22"/>
                <w:szCs w:val="22"/>
              </w:rPr>
              <w:t>Výrobné číslo</w:t>
            </w:r>
          </w:p>
        </w:tc>
      </w:tr>
      <w:tr w:rsidR="005E341A" w:rsidRPr="004B33AF" w14:paraId="476AE0AF" w14:textId="77777777" w:rsidTr="00DC0542">
        <w:tc>
          <w:tcPr>
            <w:tcW w:w="1417" w:type="dxa"/>
            <w:shd w:val="clear" w:color="auto" w:fill="auto"/>
          </w:tcPr>
          <w:p w14:paraId="019CD596" w14:textId="77777777" w:rsidR="005E341A" w:rsidRPr="004B33AF" w:rsidRDefault="005E341A" w:rsidP="00DC0542">
            <w:pPr>
              <w:spacing w:line="276" w:lineRule="auto"/>
              <w:jc w:val="center"/>
              <w:rPr>
                <w:b/>
                <w:bCs/>
                <w:iCs/>
                <w:sz w:val="22"/>
                <w:szCs w:val="22"/>
              </w:rPr>
            </w:pPr>
            <w:r w:rsidRPr="004B33AF">
              <w:rPr>
                <w:b/>
                <w:bCs/>
                <w:iCs/>
                <w:sz w:val="22"/>
                <w:szCs w:val="22"/>
              </w:rPr>
              <w:t>1.</w:t>
            </w:r>
          </w:p>
        </w:tc>
        <w:tc>
          <w:tcPr>
            <w:tcW w:w="2410" w:type="dxa"/>
            <w:shd w:val="clear" w:color="auto" w:fill="auto"/>
          </w:tcPr>
          <w:p w14:paraId="78BA885F" w14:textId="77777777" w:rsidR="005E341A" w:rsidRPr="004B33AF" w:rsidRDefault="005E341A" w:rsidP="00DC0542">
            <w:pPr>
              <w:spacing w:line="276" w:lineRule="auto"/>
              <w:rPr>
                <w:b/>
                <w:bCs/>
                <w:iCs/>
                <w:sz w:val="22"/>
                <w:szCs w:val="22"/>
              </w:rPr>
            </w:pPr>
            <w:r w:rsidRPr="004B33AF">
              <w:rPr>
                <w:b/>
                <w:bCs/>
                <w:iCs/>
                <w:sz w:val="22"/>
                <w:szCs w:val="22"/>
              </w:rPr>
              <w:t xml:space="preserve">SOMATOM </w:t>
            </w:r>
            <w:proofErr w:type="spellStart"/>
            <w:r w:rsidRPr="004B33AF">
              <w:rPr>
                <w:b/>
                <w:bCs/>
                <w:iCs/>
                <w:sz w:val="22"/>
                <w:szCs w:val="22"/>
              </w:rPr>
              <w:t>Force</w:t>
            </w:r>
            <w:proofErr w:type="spellEnd"/>
          </w:p>
        </w:tc>
        <w:tc>
          <w:tcPr>
            <w:tcW w:w="1347" w:type="dxa"/>
          </w:tcPr>
          <w:p w14:paraId="270E9D26" w14:textId="77777777" w:rsidR="005E341A" w:rsidRPr="004B33AF" w:rsidRDefault="005E341A" w:rsidP="00DC0542">
            <w:pPr>
              <w:spacing w:line="276" w:lineRule="auto"/>
              <w:jc w:val="center"/>
              <w:rPr>
                <w:iCs/>
                <w:sz w:val="22"/>
                <w:szCs w:val="22"/>
              </w:rPr>
            </w:pPr>
            <w:r w:rsidRPr="004B33AF">
              <w:rPr>
                <w:iCs/>
                <w:sz w:val="22"/>
                <w:szCs w:val="22"/>
              </w:rPr>
              <w:t>76204</w:t>
            </w:r>
          </w:p>
          <w:p w14:paraId="76AF8AC0" w14:textId="77777777" w:rsidR="005E341A" w:rsidRPr="004B33AF" w:rsidRDefault="005E341A" w:rsidP="00DC0542">
            <w:pPr>
              <w:spacing w:line="276" w:lineRule="auto"/>
              <w:rPr>
                <w:iCs/>
                <w:sz w:val="22"/>
                <w:szCs w:val="22"/>
              </w:rPr>
            </w:pPr>
          </w:p>
        </w:tc>
      </w:tr>
      <w:tr w:rsidR="005E341A" w:rsidRPr="004B33AF" w14:paraId="4E15DE83" w14:textId="77777777" w:rsidTr="00DC0542">
        <w:tc>
          <w:tcPr>
            <w:tcW w:w="1417" w:type="dxa"/>
            <w:shd w:val="clear" w:color="auto" w:fill="auto"/>
          </w:tcPr>
          <w:p w14:paraId="6A3A7A01" w14:textId="77777777" w:rsidR="005E341A" w:rsidRPr="004B33AF" w:rsidRDefault="005E341A" w:rsidP="00DC0542">
            <w:pPr>
              <w:spacing w:line="276" w:lineRule="auto"/>
              <w:jc w:val="center"/>
              <w:rPr>
                <w:b/>
                <w:bCs/>
                <w:iCs/>
                <w:sz w:val="22"/>
                <w:szCs w:val="22"/>
              </w:rPr>
            </w:pPr>
            <w:r w:rsidRPr="004B33AF">
              <w:rPr>
                <w:b/>
                <w:bCs/>
                <w:iCs/>
                <w:sz w:val="22"/>
                <w:szCs w:val="22"/>
              </w:rPr>
              <w:t>2.</w:t>
            </w:r>
          </w:p>
        </w:tc>
        <w:tc>
          <w:tcPr>
            <w:tcW w:w="2410" w:type="dxa"/>
            <w:shd w:val="clear" w:color="auto" w:fill="auto"/>
          </w:tcPr>
          <w:p w14:paraId="60676FCC" w14:textId="77777777" w:rsidR="005E341A" w:rsidRPr="004B33AF" w:rsidRDefault="005E341A" w:rsidP="00DC0542">
            <w:pPr>
              <w:spacing w:line="276" w:lineRule="auto"/>
              <w:rPr>
                <w:b/>
                <w:bCs/>
                <w:iCs/>
                <w:sz w:val="22"/>
                <w:szCs w:val="22"/>
              </w:rPr>
            </w:pPr>
            <w:proofErr w:type="spellStart"/>
            <w:r w:rsidRPr="004B33AF">
              <w:rPr>
                <w:b/>
                <w:bCs/>
                <w:iCs/>
                <w:sz w:val="22"/>
                <w:szCs w:val="22"/>
              </w:rPr>
              <w:t>Syngo.via_L</w:t>
            </w:r>
            <w:proofErr w:type="spellEnd"/>
            <w:r w:rsidRPr="004B33AF">
              <w:rPr>
                <w:b/>
                <w:bCs/>
                <w:iCs/>
                <w:sz w:val="22"/>
                <w:szCs w:val="22"/>
              </w:rPr>
              <w:t>-server</w:t>
            </w:r>
          </w:p>
        </w:tc>
        <w:tc>
          <w:tcPr>
            <w:tcW w:w="1347" w:type="dxa"/>
          </w:tcPr>
          <w:p w14:paraId="7B38D37A" w14:textId="77777777" w:rsidR="005E341A" w:rsidRPr="004B33AF" w:rsidRDefault="005E341A" w:rsidP="00DC0542">
            <w:pPr>
              <w:spacing w:line="276" w:lineRule="auto"/>
              <w:jc w:val="center"/>
              <w:rPr>
                <w:iCs/>
                <w:sz w:val="22"/>
                <w:szCs w:val="22"/>
              </w:rPr>
            </w:pPr>
            <w:r w:rsidRPr="004B33AF">
              <w:rPr>
                <w:iCs/>
                <w:sz w:val="22"/>
                <w:szCs w:val="22"/>
              </w:rPr>
              <w:t>132811</w:t>
            </w:r>
          </w:p>
        </w:tc>
      </w:tr>
    </w:tbl>
    <w:p w14:paraId="380636B6" w14:textId="77777777" w:rsidR="005E341A" w:rsidRPr="008D7864" w:rsidRDefault="005E341A" w:rsidP="005E341A">
      <w:pPr>
        <w:pStyle w:val="Zkladntext2"/>
        <w:tabs>
          <w:tab w:val="clear" w:pos="900"/>
        </w:tabs>
        <w:spacing w:line="276" w:lineRule="auto"/>
        <w:ind w:left="0" w:right="72"/>
        <w:rPr>
          <w:i/>
          <w:color w:val="FF0000"/>
          <w:sz w:val="22"/>
          <w:szCs w:val="22"/>
        </w:rPr>
      </w:pPr>
    </w:p>
    <w:p w14:paraId="616DA5E7" w14:textId="77777777" w:rsidR="005E341A" w:rsidRPr="004B5F96" w:rsidRDefault="005E341A" w:rsidP="005E341A">
      <w:pPr>
        <w:pStyle w:val="Zkladntext2"/>
        <w:tabs>
          <w:tab w:val="clear" w:pos="900"/>
        </w:tabs>
        <w:spacing w:line="276" w:lineRule="auto"/>
        <w:ind w:left="426" w:right="72"/>
        <w:rPr>
          <w:sz w:val="22"/>
          <w:szCs w:val="22"/>
        </w:rPr>
      </w:pPr>
      <w:r w:rsidRPr="004B5F96">
        <w:rPr>
          <w:sz w:val="22"/>
          <w:szCs w:val="22"/>
        </w:rPr>
        <w:t>(ďalej len „</w:t>
      </w:r>
      <w:r w:rsidRPr="004B5F96">
        <w:rPr>
          <w:b/>
          <w:sz w:val="22"/>
          <w:szCs w:val="22"/>
        </w:rPr>
        <w:t>zariadenia</w:t>
      </w:r>
      <w:r w:rsidRPr="004B5F96">
        <w:rPr>
          <w:sz w:val="22"/>
          <w:szCs w:val="22"/>
        </w:rPr>
        <w:t>“)</w:t>
      </w:r>
      <w:r>
        <w:rPr>
          <w:sz w:val="22"/>
          <w:szCs w:val="22"/>
        </w:rPr>
        <w:t xml:space="preserve"> </w:t>
      </w:r>
      <w:r w:rsidRPr="004B5F96">
        <w:rPr>
          <w:sz w:val="22"/>
          <w:szCs w:val="22"/>
        </w:rPr>
        <w:t>s cieľom zabezpečenia ich bezporuchovej prevádzky.</w:t>
      </w:r>
    </w:p>
    <w:p w14:paraId="46827B30" w14:textId="77777777" w:rsidR="005E341A" w:rsidRPr="009D0AAD" w:rsidRDefault="005E341A" w:rsidP="005E341A">
      <w:pPr>
        <w:pStyle w:val="Zkladntext2"/>
        <w:spacing w:line="276" w:lineRule="auto"/>
        <w:ind w:left="426" w:hanging="437"/>
        <w:rPr>
          <w:sz w:val="22"/>
          <w:szCs w:val="22"/>
        </w:rPr>
      </w:pPr>
    </w:p>
    <w:p w14:paraId="16BCCC56"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Poskytovate</w:t>
      </w:r>
      <w:r>
        <w:rPr>
          <w:sz w:val="22"/>
          <w:szCs w:val="22"/>
        </w:rPr>
        <w:t>ľ sa zaväzuje na základe tejto Z</w:t>
      </w:r>
      <w:r w:rsidRPr="009D0AAD">
        <w:rPr>
          <w:sz w:val="22"/>
          <w:szCs w:val="22"/>
        </w:rPr>
        <w:t>mluvy uskutočňovať pre objednávateľa služby podľa bodu 1</w:t>
      </w:r>
      <w:r>
        <w:rPr>
          <w:sz w:val="22"/>
          <w:szCs w:val="22"/>
        </w:rPr>
        <w:t xml:space="preserve"> tohto článku Zmluvy</w:t>
      </w:r>
      <w:r w:rsidRPr="009D0AAD">
        <w:rPr>
          <w:sz w:val="22"/>
          <w:szCs w:val="22"/>
        </w:rPr>
        <w:t xml:space="preserve"> (ďalej </w:t>
      </w:r>
      <w:r>
        <w:rPr>
          <w:sz w:val="22"/>
          <w:szCs w:val="22"/>
        </w:rPr>
        <w:t xml:space="preserve">len </w:t>
      </w:r>
      <w:r w:rsidRPr="009D0AAD">
        <w:rPr>
          <w:sz w:val="22"/>
          <w:szCs w:val="22"/>
        </w:rPr>
        <w:t>„</w:t>
      </w:r>
      <w:r w:rsidRPr="009D0AAD">
        <w:rPr>
          <w:b/>
          <w:sz w:val="22"/>
          <w:szCs w:val="22"/>
        </w:rPr>
        <w:t>servisné služby</w:t>
      </w:r>
      <w:r w:rsidRPr="009D0AAD">
        <w:rPr>
          <w:sz w:val="22"/>
          <w:szCs w:val="22"/>
        </w:rPr>
        <w:t>“ alebo „</w:t>
      </w:r>
      <w:r w:rsidRPr="009D0AAD">
        <w:rPr>
          <w:b/>
          <w:sz w:val="22"/>
          <w:szCs w:val="22"/>
        </w:rPr>
        <w:t>servis</w:t>
      </w:r>
      <w:r w:rsidRPr="009D0AAD">
        <w:rPr>
          <w:sz w:val="22"/>
          <w:szCs w:val="22"/>
        </w:rPr>
        <w:t>“</w:t>
      </w:r>
      <w:r>
        <w:rPr>
          <w:sz w:val="22"/>
          <w:szCs w:val="22"/>
        </w:rPr>
        <w:t xml:space="preserve"> alebo „</w:t>
      </w:r>
      <w:r w:rsidRPr="007D3EDE">
        <w:rPr>
          <w:b/>
          <w:sz w:val="22"/>
          <w:szCs w:val="22"/>
        </w:rPr>
        <w:t>predmet zmluvy</w:t>
      </w:r>
      <w:r>
        <w:rPr>
          <w:sz w:val="22"/>
          <w:szCs w:val="22"/>
        </w:rPr>
        <w:t>“</w:t>
      </w:r>
      <w:r w:rsidRPr="009D0AAD">
        <w:rPr>
          <w:sz w:val="22"/>
          <w:szCs w:val="22"/>
        </w:rPr>
        <w:t>) pod</w:t>
      </w:r>
      <w:r>
        <w:rPr>
          <w:sz w:val="22"/>
          <w:szCs w:val="22"/>
        </w:rPr>
        <w:t>ľa podmienok uvedených v tejto Z</w:t>
      </w:r>
      <w:r w:rsidRPr="009D0AAD">
        <w:rPr>
          <w:sz w:val="22"/>
          <w:szCs w:val="22"/>
        </w:rPr>
        <w:t xml:space="preserve">mluve a objednávateľ sa za to zaväzuje poskytovateľovi zaplatiť dohodnutú odplatu podľa </w:t>
      </w:r>
      <w:r w:rsidRPr="007A0E02">
        <w:rPr>
          <w:sz w:val="22"/>
          <w:szCs w:val="22"/>
        </w:rPr>
        <w:t xml:space="preserve">článku III. </w:t>
      </w:r>
      <w:r>
        <w:rPr>
          <w:sz w:val="22"/>
          <w:szCs w:val="22"/>
        </w:rPr>
        <w:t>tejto Z</w:t>
      </w:r>
      <w:r w:rsidRPr="009D0AAD">
        <w:rPr>
          <w:sz w:val="22"/>
          <w:szCs w:val="22"/>
        </w:rPr>
        <w:t>mluvy.</w:t>
      </w:r>
    </w:p>
    <w:p w14:paraId="63F7C84C" w14:textId="77777777" w:rsidR="005E341A" w:rsidRPr="009D0AAD" w:rsidRDefault="005E341A" w:rsidP="005E341A">
      <w:pPr>
        <w:pStyle w:val="Odsekzoznamu"/>
        <w:spacing w:line="276" w:lineRule="auto"/>
        <w:rPr>
          <w:rFonts w:ascii="Times New Roman" w:hAnsi="Times New Roman"/>
        </w:rPr>
      </w:pPr>
    </w:p>
    <w:p w14:paraId="33CBE945"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Poskytované služby:</w:t>
      </w:r>
    </w:p>
    <w:p w14:paraId="30C0D7DB" w14:textId="77777777" w:rsidR="005E341A" w:rsidRPr="009D0AAD" w:rsidRDefault="005E341A" w:rsidP="005E341A">
      <w:pPr>
        <w:pStyle w:val="Zkladntext2"/>
        <w:spacing w:line="276" w:lineRule="auto"/>
        <w:rPr>
          <w:sz w:val="22"/>
          <w:szCs w:val="22"/>
        </w:rPr>
      </w:pPr>
    </w:p>
    <w:p w14:paraId="7125B397"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bCs/>
          <w:color w:val="auto"/>
          <w:spacing w:val="0"/>
          <w:kern w:val="0"/>
          <w:sz w:val="22"/>
          <w:szCs w:val="22"/>
          <w:lang w:val="sk-SK" w:eastAsia="sk-SK"/>
        </w:rPr>
      </w:pPr>
      <w:r w:rsidRPr="009D0AAD">
        <w:rPr>
          <w:rStyle w:val="Vrazn"/>
          <w:rFonts w:ascii="Times New Roman" w:hAnsi="Times New Roman" w:cs="Times New Roman"/>
          <w:b w:val="0"/>
          <w:color w:val="auto"/>
          <w:sz w:val="22"/>
          <w:szCs w:val="22"/>
          <w:lang w:val="sk-SK"/>
        </w:rPr>
        <w:t>Služby reaktívnej podpory a aktualizácií softvérového vybav</w:t>
      </w:r>
      <w:r>
        <w:rPr>
          <w:rStyle w:val="Vrazn"/>
          <w:rFonts w:ascii="Times New Roman" w:hAnsi="Times New Roman" w:cs="Times New Roman"/>
          <w:b w:val="0"/>
          <w:color w:val="auto"/>
          <w:sz w:val="22"/>
          <w:szCs w:val="22"/>
          <w:lang w:val="sk-SK"/>
        </w:rPr>
        <w:t>enia</w:t>
      </w:r>
    </w:p>
    <w:p w14:paraId="4E678930"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color w:val="auto"/>
          <w:sz w:val="22"/>
          <w:szCs w:val="22"/>
          <w:lang w:val="sk-SK"/>
        </w:rPr>
      </w:pPr>
      <w:r w:rsidRPr="009D0AAD">
        <w:rPr>
          <w:rStyle w:val="Vrazn"/>
          <w:rFonts w:ascii="Times New Roman" w:hAnsi="Times New Roman" w:cs="Times New Roman"/>
          <w:b w:val="0"/>
          <w:color w:val="auto"/>
          <w:sz w:val="22"/>
          <w:szCs w:val="22"/>
          <w:lang w:val="sk-SK"/>
        </w:rPr>
        <w:t>Služby vzdialeného pripojenia a vzdialenej správy (SRS)</w:t>
      </w:r>
    </w:p>
    <w:p w14:paraId="7506CE7A" w14:textId="77777777" w:rsidR="005E341A" w:rsidRPr="009D0AAD" w:rsidRDefault="005E341A" w:rsidP="005E341A">
      <w:pPr>
        <w:pStyle w:val="Headline18pt"/>
        <w:numPr>
          <w:ilvl w:val="2"/>
          <w:numId w:val="41"/>
        </w:numPr>
        <w:spacing w:after="200" w:line="276" w:lineRule="auto"/>
        <w:ind w:right="0" w:hanging="654"/>
        <w:jc w:val="both"/>
        <w:rPr>
          <w:rStyle w:val="Vrazn"/>
          <w:rFonts w:ascii="Times New Roman" w:hAnsi="Times New Roman" w:cs="Times New Roman"/>
          <w:b w:val="0"/>
          <w:color w:val="auto"/>
          <w:sz w:val="22"/>
          <w:szCs w:val="22"/>
          <w:lang w:val="sk-SK"/>
        </w:rPr>
      </w:pPr>
      <w:r w:rsidRPr="009D0AAD">
        <w:rPr>
          <w:rStyle w:val="Vrazn"/>
          <w:rFonts w:ascii="Times New Roman" w:hAnsi="Times New Roman" w:cs="Times New Roman"/>
          <w:b w:val="0"/>
          <w:color w:val="auto"/>
          <w:sz w:val="22"/>
          <w:szCs w:val="22"/>
          <w:lang w:val="sk-SK"/>
        </w:rPr>
        <w:t>Služby vzdialenej správy elektronického por</w:t>
      </w:r>
      <w:r>
        <w:rPr>
          <w:rStyle w:val="Vrazn"/>
          <w:rFonts w:ascii="Times New Roman" w:hAnsi="Times New Roman" w:cs="Times New Roman"/>
          <w:b w:val="0"/>
          <w:color w:val="auto"/>
          <w:sz w:val="22"/>
          <w:szCs w:val="22"/>
          <w:lang w:val="sk-SK"/>
        </w:rPr>
        <w:t xml:space="preserve">tálu/mobilnej aplikácie pre manažment zariadení a nahlasovanie porúch (napr. </w:t>
      </w:r>
      <w:proofErr w:type="spellStart"/>
      <w:r>
        <w:rPr>
          <w:rStyle w:val="Vrazn"/>
          <w:rFonts w:ascii="Times New Roman" w:hAnsi="Times New Roman" w:cs="Times New Roman"/>
          <w:b w:val="0"/>
          <w:color w:val="auto"/>
          <w:sz w:val="22"/>
          <w:szCs w:val="22"/>
          <w:lang w:val="sk-SK"/>
        </w:rPr>
        <w:t>teamplay</w:t>
      </w:r>
      <w:proofErr w:type="spellEnd"/>
      <w:r>
        <w:rPr>
          <w:rStyle w:val="Vrazn"/>
          <w:rFonts w:ascii="Times New Roman" w:hAnsi="Times New Roman" w:cs="Times New Roman"/>
          <w:b w:val="0"/>
          <w:color w:val="auto"/>
          <w:sz w:val="22"/>
          <w:szCs w:val="22"/>
          <w:lang w:val="sk-SK"/>
        </w:rPr>
        <w:t xml:space="preserve"> </w:t>
      </w:r>
      <w:proofErr w:type="spellStart"/>
      <w:r>
        <w:rPr>
          <w:rStyle w:val="Vrazn"/>
          <w:rFonts w:ascii="Times New Roman" w:hAnsi="Times New Roman" w:cs="Times New Roman"/>
          <w:b w:val="0"/>
          <w:color w:val="auto"/>
          <w:sz w:val="22"/>
          <w:szCs w:val="22"/>
          <w:lang w:val="sk-SK"/>
        </w:rPr>
        <w:t>Fleet</w:t>
      </w:r>
      <w:proofErr w:type="spellEnd"/>
      <w:r>
        <w:rPr>
          <w:rStyle w:val="Vrazn"/>
          <w:rFonts w:ascii="Times New Roman" w:hAnsi="Times New Roman" w:cs="Times New Roman"/>
          <w:b w:val="0"/>
          <w:color w:val="auto"/>
          <w:sz w:val="22"/>
          <w:szCs w:val="22"/>
          <w:lang w:val="sk-SK"/>
        </w:rPr>
        <w:t>).</w:t>
      </w:r>
    </w:p>
    <w:p w14:paraId="212C0892" w14:textId="77777777" w:rsidR="005E341A" w:rsidRPr="009D0AAD" w:rsidRDefault="005E341A" w:rsidP="005E341A">
      <w:pPr>
        <w:pStyle w:val="Zkladntext2"/>
        <w:numPr>
          <w:ilvl w:val="6"/>
          <w:numId w:val="39"/>
        </w:numPr>
        <w:tabs>
          <w:tab w:val="clear" w:pos="900"/>
        </w:tabs>
        <w:spacing w:line="276" w:lineRule="auto"/>
        <w:ind w:right="72"/>
        <w:rPr>
          <w:sz w:val="22"/>
          <w:szCs w:val="22"/>
        </w:rPr>
      </w:pPr>
      <w:r w:rsidRPr="009D0AAD">
        <w:rPr>
          <w:sz w:val="22"/>
          <w:szCs w:val="22"/>
        </w:rPr>
        <w:t xml:space="preserve">Dohodnutý </w:t>
      </w:r>
      <w:r w:rsidRPr="009D0AAD">
        <w:rPr>
          <w:bCs/>
          <w:sz w:val="22"/>
          <w:szCs w:val="22"/>
        </w:rPr>
        <w:t>rozsah servisných služieb</w:t>
      </w:r>
      <w:r w:rsidRPr="009D0AAD">
        <w:rPr>
          <w:sz w:val="22"/>
          <w:szCs w:val="22"/>
        </w:rPr>
        <w:t xml:space="preserve"> </w:t>
      </w:r>
      <w:r w:rsidRPr="009D0AAD">
        <w:rPr>
          <w:bCs/>
          <w:sz w:val="22"/>
          <w:szCs w:val="22"/>
        </w:rPr>
        <w:t>pre jednotlivé zariadenia</w:t>
      </w:r>
      <w:r w:rsidRPr="009D0AAD">
        <w:rPr>
          <w:sz w:val="22"/>
          <w:szCs w:val="22"/>
        </w:rPr>
        <w:t xml:space="preserve"> je uvedený v </w:t>
      </w:r>
      <w:r w:rsidRPr="007A0E02">
        <w:rPr>
          <w:sz w:val="22"/>
          <w:szCs w:val="22"/>
        </w:rPr>
        <w:t xml:space="preserve">Prílohe č. 1 </w:t>
      </w:r>
      <w:r>
        <w:rPr>
          <w:sz w:val="22"/>
          <w:szCs w:val="22"/>
        </w:rPr>
        <w:t>k tejto Z</w:t>
      </w:r>
      <w:r w:rsidRPr="009D0AAD">
        <w:rPr>
          <w:sz w:val="22"/>
          <w:szCs w:val="22"/>
        </w:rPr>
        <w:t>mluve, samostatne pre každé zariadenie.</w:t>
      </w:r>
    </w:p>
    <w:p w14:paraId="31519265" w14:textId="77777777" w:rsidR="005E341A" w:rsidRPr="009D0AAD" w:rsidRDefault="005E341A" w:rsidP="005E341A">
      <w:pPr>
        <w:pStyle w:val="Odsekzoznamu"/>
        <w:spacing w:line="276" w:lineRule="auto"/>
        <w:ind w:left="426" w:hanging="437"/>
        <w:rPr>
          <w:rFonts w:ascii="Times New Roman" w:hAnsi="Times New Roman"/>
        </w:rPr>
      </w:pPr>
    </w:p>
    <w:p w14:paraId="2169FFDD" w14:textId="77777777" w:rsidR="005E341A" w:rsidRDefault="005E341A" w:rsidP="005E341A">
      <w:pPr>
        <w:pStyle w:val="Zkladntext2"/>
        <w:numPr>
          <w:ilvl w:val="6"/>
          <w:numId w:val="39"/>
        </w:numPr>
        <w:tabs>
          <w:tab w:val="clear" w:pos="900"/>
        </w:tabs>
        <w:spacing w:line="276" w:lineRule="auto"/>
        <w:ind w:right="72"/>
        <w:rPr>
          <w:sz w:val="22"/>
          <w:szCs w:val="22"/>
        </w:rPr>
      </w:pPr>
      <w:r w:rsidRPr="00765EB4">
        <w:rPr>
          <w:sz w:val="22"/>
          <w:szCs w:val="22"/>
        </w:rPr>
        <w:lastRenderedPageBreak/>
        <w:t xml:space="preserve">Na zariadeniach bude vykonávaný paušálny servis, ktorého účelom je zabezpečiť bezporuchovú prevádzku zariadení </w:t>
      </w:r>
      <w:r>
        <w:rPr>
          <w:sz w:val="22"/>
          <w:szCs w:val="22"/>
        </w:rPr>
        <w:t>špecifikovaných</w:t>
      </w:r>
      <w:r w:rsidRPr="00765EB4">
        <w:rPr>
          <w:sz w:val="22"/>
          <w:szCs w:val="22"/>
        </w:rPr>
        <w:t xml:space="preserve"> </w:t>
      </w:r>
      <w:r w:rsidRPr="007A0E02">
        <w:rPr>
          <w:sz w:val="22"/>
          <w:szCs w:val="22"/>
        </w:rPr>
        <w:t xml:space="preserve">v bode 1 tohto článku </w:t>
      </w:r>
      <w:r>
        <w:rPr>
          <w:sz w:val="22"/>
          <w:szCs w:val="22"/>
        </w:rPr>
        <w:t>Z</w:t>
      </w:r>
      <w:r w:rsidRPr="00765EB4">
        <w:rPr>
          <w:sz w:val="22"/>
          <w:szCs w:val="22"/>
        </w:rPr>
        <w:t>mluvy v rozsahu, v</w:t>
      </w:r>
      <w:r>
        <w:rPr>
          <w:sz w:val="22"/>
          <w:szCs w:val="22"/>
        </w:rPr>
        <w:t> čase a cene dohodnutých touto Z</w:t>
      </w:r>
      <w:r w:rsidRPr="00765EB4">
        <w:rPr>
          <w:sz w:val="22"/>
          <w:szCs w:val="22"/>
        </w:rPr>
        <w:t>mluvou.</w:t>
      </w:r>
    </w:p>
    <w:p w14:paraId="7A898C96" w14:textId="77777777" w:rsidR="005E341A" w:rsidRDefault="005E341A" w:rsidP="005E341A">
      <w:pPr>
        <w:pStyle w:val="Odsekzoznamu"/>
        <w:spacing w:line="276" w:lineRule="auto"/>
      </w:pPr>
    </w:p>
    <w:p w14:paraId="09E34564" w14:textId="77777777" w:rsidR="005E341A" w:rsidRPr="004B5F96" w:rsidRDefault="005E341A" w:rsidP="005E341A">
      <w:pPr>
        <w:pStyle w:val="Zkladntext2"/>
        <w:numPr>
          <w:ilvl w:val="6"/>
          <w:numId w:val="39"/>
        </w:numPr>
        <w:tabs>
          <w:tab w:val="clear" w:pos="900"/>
        </w:tabs>
        <w:spacing w:line="276" w:lineRule="auto"/>
        <w:ind w:right="72"/>
        <w:rPr>
          <w:sz w:val="22"/>
          <w:szCs w:val="22"/>
        </w:rPr>
      </w:pPr>
      <w:r w:rsidRPr="004B5F96">
        <w:rPr>
          <w:sz w:val="22"/>
          <w:szCs w:val="22"/>
        </w:rPr>
        <w:t xml:space="preserve">Miestom plnenia servisných služieb je: </w:t>
      </w:r>
      <w:r w:rsidRPr="004B5F96">
        <w:rPr>
          <w:i/>
          <w:iCs/>
          <w:sz w:val="22"/>
          <w:szCs w:val="22"/>
        </w:rPr>
        <w:t xml:space="preserve">Stredoslovenský ústav srdcových a cievnych chorôb, </w:t>
      </w:r>
      <w:proofErr w:type="spellStart"/>
      <w:r w:rsidRPr="004B5F96">
        <w:rPr>
          <w:i/>
          <w:iCs/>
          <w:sz w:val="22"/>
          <w:szCs w:val="22"/>
        </w:rPr>
        <w:t>a.s</w:t>
      </w:r>
      <w:proofErr w:type="spellEnd"/>
      <w:r w:rsidRPr="004B5F96">
        <w:rPr>
          <w:i/>
          <w:iCs/>
          <w:sz w:val="22"/>
          <w:szCs w:val="22"/>
        </w:rPr>
        <w:t>., Cesta k nemocnici 1, 974 01 Banská Bystrica</w:t>
      </w:r>
      <w:r w:rsidRPr="004B5F96">
        <w:rPr>
          <w:iCs/>
          <w:sz w:val="22"/>
          <w:szCs w:val="22"/>
        </w:rPr>
        <w:t>.</w:t>
      </w:r>
    </w:p>
    <w:p w14:paraId="6EE9BA35" w14:textId="77777777" w:rsidR="005E341A" w:rsidRDefault="005E341A" w:rsidP="005E341A">
      <w:pPr>
        <w:spacing w:line="276" w:lineRule="auto"/>
        <w:jc w:val="center"/>
        <w:rPr>
          <w:b/>
          <w:bCs/>
          <w:sz w:val="22"/>
          <w:szCs w:val="22"/>
        </w:rPr>
      </w:pPr>
    </w:p>
    <w:p w14:paraId="17997BE4" w14:textId="77777777" w:rsidR="005E341A" w:rsidRPr="00501A73" w:rsidRDefault="005E341A" w:rsidP="005E341A">
      <w:pPr>
        <w:spacing w:line="276" w:lineRule="auto"/>
        <w:jc w:val="both"/>
        <w:rPr>
          <w:sz w:val="22"/>
          <w:szCs w:val="22"/>
        </w:rPr>
      </w:pPr>
    </w:p>
    <w:p w14:paraId="76329E62" w14:textId="77777777" w:rsidR="005E341A" w:rsidRPr="00501A73" w:rsidRDefault="005E341A" w:rsidP="005E341A">
      <w:pPr>
        <w:spacing w:line="276" w:lineRule="auto"/>
        <w:jc w:val="center"/>
        <w:rPr>
          <w:b/>
          <w:bCs/>
          <w:sz w:val="22"/>
          <w:szCs w:val="22"/>
        </w:rPr>
      </w:pPr>
      <w:r>
        <w:rPr>
          <w:b/>
          <w:bCs/>
          <w:sz w:val="22"/>
          <w:szCs w:val="22"/>
        </w:rPr>
        <w:t>Článok III</w:t>
      </w:r>
      <w:r w:rsidRPr="00501A73">
        <w:rPr>
          <w:b/>
          <w:bCs/>
          <w:sz w:val="22"/>
          <w:szCs w:val="22"/>
        </w:rPr>
        <w:t>.</w:t>
      </w:r>
    </w:p>
    <w:p w14:paraId="0EF31D86" w14:textId="77777777" w:rsidR="005E341A" w:rsidRPr="00501A73" w:rsidRDefault="005E341A" w:rsidP="005E341A">
      <w:pPr>
        <w:spacing w:line="276" w:lineRule="auto"/>
        <w:jc w:val="center"/>
        <w:rPr>
          <w:b/>
          <w:bCs/>
          <w:sz w:val="22"/>
          <w:szCs w:val="22"/>
        </w:rPr>
      </w:pPr>
      <w:r>
        <w:rPr>
          <w:b/>
          <w:bCs/>
          <w:sz w:val="22"/>
          <w:szCs w:val="22"/>
        </w:rPr>
        <w:t>Cena a platobné podmienky</w:t>
      </w:r>
    </w:p>
    <w:p w14:paraId="1FC06457" w14:textId="77777777" w:rsidR="005E341A" w:rsidRPr="004376DB" w:rsidRDefault="005E341A" w:rsidP="005E341A">
      <w:pPr>
        <w:spacing w:line="276" w:lineRule="auto"/>
        <w:contextualSpacing/>
        <w:jc w:val="both"/>
      </w:pPr>
    </w:p>
    <w:p w14:paraId="32D61C19" w14:textId="77777777" w:rsidR="005E341A" w:rsidRDefault="005E341A" w:rsidP="005E341A">
      <w:pPr>
        <w:pStyle w:val="Odsekzoznamu"/>
        <w:numPr>
          <w:ilvl w:val="1"/>
          <w:numId w:val="42"/>
        </w:numPr>
        <w:spacing w:line="276" w:lineRule="auto"/>
        <w:ind w:left="426" w:hanging="426"/>
        <w:contextualSpacing/>
        <w:jc w:val="both"/>
        <w:rPr>
          <w:rFonts w:ascii="Times New Roman" w:hAnsi="Times New Roman"/>
        </w:rPr>
      </w:pPr>
      <w:r w:rsidRPr="00765EB4">
        <w:rPr>
          <w:rFonts w:ascii="Times New Roman" w:hAnsi="Times New Roman"/>
        </w:rPr>
        <w:t xml:space="preserve">Cena za poskytované servisné služby je stanovená </w:t>
      </w:r>
      <w:r>
        <w:rPr>
          <w:rFonts w:ascii="Times New Roman" w:hAnsi="Times New Roman"/>
        </w:rPr>
        <w:t>v zmysle</w:t>
      </w:r>
      <w:r w:rsidRPr="00765EB4">
        <w:rPr>
          <w:rFonts w:ascii="Times New Roman" w:hAnsi="Times New Roman"/>
        </w:rPr>
        <w:t xml:space="preserve"> zákona č. 18/1996 Z. z. o cenách v znení neskorších predpisov a vyhlášky </w:t>
      </w:r>
      <w:r>
        <w:rPr>
          <w:rFonts w:ascii="Times New Roman" w:hAnsi="Times New Roman"/>
        </w:rPr>
        <w:t xml:space="preserve">Ministerstva financií SR </w:t>
      </w:r>
      <w:r w:rsidRPr="00765EB4">
        <w:rPr>
          <w:rFonts w:ascii="Times New Roman" w:hAnsi="Times New Roman"/>
        </w:rPr>
        <w:t>č. 87/1996 Z. z. v znení neskorších predpisov.</w:t>
      </w:r>
    </w:p>
    <w:p w14:paraId="5B00B14A" w14:textId="77777777" w:rsidR="005E341A" w:rsidRDefault="005E341A" w:rsidP="005E341A">
      <w:pPr>
        <w:pStyle w:val="Odsekzoznamu"/>
        <w:spacing w:line="276" w:lineRule="auto"/>
        <w:ind w:left="426"/>
        <w:contextualSpacing/>
        <w:jc w:val="both"/>
        <w:rPr>
          <w:rFonts w:ascii="Times New Roman" w:hAnsi="Times New Roman"/>
        </w:rPr>
      </w:pPr>
    </w:p>
    <w:p w14:paraId="449E454A" w14:textId="77777777" w:rsidR="005E341A" w:rsidRPr="00AC5140" w:rsidRDefault="005E341A" w:rsidP="005E341A">
      <w:pPr>
        <w:pStyle w:val="Zkladntext2"/>
        <w:numPr>
          <w:ilvl w:val="1"/>
          <w:numId w:val="42"/>
        </w:numPr>
        <w:tabs>
          <w:tab w:val="clear" w:pos="900"/>
        </w:tabs>
        <w:spacing w:line="276" w:lineRule="auto"/>
        <w:ind w:left="426" w:hanging="437"/>
        <w:rPr>
          <w:sz w:val="22"/>
          <w:szCs w:val="22"/>
        </w:rPr>
      </w:pPr>
      <w:r w:rsidRPr="004376DB">
        <w:rPr>
          <w:bCs/>
          <w:sz w:val="22"/>
          <w:szCs w:val="22"/>
        </w:rPr>
        <w:t>Zoznam zariadení</w:t>
      </w:r>
      <w:r w:rsidRPr="00765EB4">
        <w:rPr>
          <w:sz w:val="22"/>
          <w:szCs w:val="22"/>
        </w:rPr>
        <w:t xml:space="preserve"> v zmysle </w:t>
      </w:r>
      <w:r>
        <w:rPr>
          <w:sz w:val="22"/>
          <w:szCs w:val="22"/>
        </w:rPr>
        <w:t>článku II. bod</w:t>
      </w:r>
      <w:r w:rsidRPr="00765EB4">
        <w:rPr>
          <w:sz w:val="22"/>
          <w:szCs w:val="22"/>
        </w:rPr>
        <w:t xml:space="preserve"> 1</w:t>
      </w:r>
      <w:r>
        <w:rPr>
          <w:sz w:val="22"/>
          <w:szCs w:val="22"/>
        </w:rPr>
        <w:t xml:space="preserve"> Z</w:t>
      </w:r>
      <w:r w:rsidRPr="00765EB4">
        <w:rPr>
          <w:sz w:val="22"/>
          <w:szCs w:val="22"/>
        </w:rPr>
        <w:t>mluvy vrátane ceny za servisné služby je nasledovný:</w:t>
      </w:r>
    </w:p>
    <w:tbl>
      <w:tblPr>
        <w:tblStyle w:val="Mriekatabuky"/>
        <w:tblpPr w:leftFromText="141" w:rightFromText="141" w:vertAnchor="text" w:horzAnchor="margin" w:tblpX="-15" w:tblpY="302"/>
        <w:tblW w:w="9649" w:type="dxa"/>
        <w:tblLayout w:type="fixed"/>
        <w:tblLook w:val="04A0" w:firstRow="1" w:lastRow="0" w:firstColumn="1" w:lastColumn="0" w:noHBand="0" w:noVBand="1"/>
      </w:tblPr>
      <w:tblGrid>
        <w:gridCol w:w="1263"/>
        <w:gridCol w:w="1284"/>
        <w:gridCol w:w="985"/>
        <w:gridCol w:w="985"/>
        <w:gridCol w:w="639"/>
        <w:gridCol w:w="940"/>
        <w:gridCol w:w="1309"/>
        <w:gridCol w:w="1101"/>
        <w:gridCol w:w="1143"/>
      </w:tblGrid>
      <w:tr w:rsidR="005E341A" w:rsidRPr="00BD4914" w14:paraId="0081BE3B" w14:textId="77777777" w:rsidTr="00DC0542">
        <w:tc>
          <w:tcPr>
            <w:tcW w:w="1263" w:type="dxa"/>
            <w:shd w:val="clear" w:color="auto" w:fill="E6E6E6"/>
          </w:tcPr>
          <w:p w14:paraId="06D506D2" w14:textId="77777777" w:rsidR="005E341A" w:rsidRPr="001C6775" w:rsidRDefault="005E341A" w:rsidP="00DC0542">
            <w:pPr>
              <w:rPr>
                <w:b/>
                <w:bCs/>
                <w:i/>
                <w:iCs/>
                <w:sz w:val="20"/>
                <w:szCs w:val="20"/>
              </w:rPr>
            </w:pPr>
            <w:r w:rsidRPr="001C6775">
              <w:rPr>
                <w:b/>
                <w:bCs/>
                <w:i/>
                <w:iCs/>
                <w:sz w:val="20"/>
                <w:szCs w:val="20"/>
              </w:rPr>
              <w:t>Zariadenie č.</w:t>
            </w:r>
          </w:p>
        </w:tc>
        <w:tc>
          <w:tcPr>
            <w:tcW w:w="1284" w:type="dxa"/>
            <w:shd w:val="clear" w:color="auto" w:fill="E6E6E6"/>
          </w:tcPr>
          <w:p w14:paraId="35735F16" w14:textId="77777777" w:rsidR="005E341A" w:rsidRPr="001C6775" w:rsidRDefault="005E341A" w:rsidP="00DC0542">
            <w:pPr>
              <w:rPr>
                <w:b/>
                <w:bCs/>
                <w:i/>
                <w:iCs/>
                <w:sz w:val="20"/>
                <w:szCs w:val="20"/>
              </w:rPr>
            </w:pPr>
            <w:r w:rsidRPr="001C6775">
              <w:rPr>
                <w:b/>
                <w:bCs/>
                <w:i/>
                <w:iCs/>
                <w:sz w:val="20"/>
                <w:szCs w:val="20"/>
              </w:rPr>
              <w:t xml:space="preserve">Názov zariadenia </w:t>
            </w:r>
          </w:p>
        </w:tc>
        <w:tc>
          <w:tcPr>
            <w:tcW w:w="985" w:type="dxa"/>
            <w:shd w:val="clear" w:color="auto" w:fill="E6E6E6"/>
          </w:tcPr>
          <w:p w14:paraId="26139CB2" w14:textId="77777777" w:rsidR="005E341A" w:rsidRPr="001C6775" w:rsidRDefault="005E341A" w:rsidP="00DC0542">
            <w:pPr>
              <w:jc w:val="center"/>
              <w:rPr>
                <w:b/>
                <w:bCs/>
                <w:i/>
                <w:iCs/>
                <w:sz w:val="20"/>
                <w:szCs w:val="20"/>
              </w:rPr>
            </w:pPr>
            <w:r w:rsidRPr="001C6775">
              <w:rPr>
                <w:b/>
                <w:bCs/>
                <w:i/>
                <w:iCs/>
                <w:sz w:val="20"/>
                <w:szCs w:val="20"/>
              </w:rPr>
              <w:t>Výrobné číslo</w:t>
            </w:r>
          </w:p>
        </w:tc>
        <w:tc>
          <w:tcPr>
            <w:tcW w:w="985" w:type="dxa"/>
            <w:shd w:val="clear" w:color="auto" w:fill="E6E6E6"/>
          </w:tcPr>
          <w:p w14:paraId="596F1A00" w14:textId="77777777" w:rsidR="005E341A" w:rsidRPr="001C6775" w:rsidRDefault="005E341A" w:rsidP="00DC0542">
            <w:pPr>
              <w:jc w:val="center"/>
              <w:rPr>
                <w:b/>
                <w:bCs/>
                <w:i/>
                <w:iCs/>
                <w:sz w:val="20"/>
                <w:szCs w:val="20"/>
              </w:rPr>
            </w:pPr>
            <w:r w:rsidRPr="001C6775">
              <w:rPr>
                <w:b/>
                <w:bCs/>
                <w:i/>
                <w:iCs/>
                <w:sz w:val="20"/>
                <w:szCs w:val="20"/>
              </w:rPr>
              <w:t>Cena bez DPH /mesačne</w:t>
            </w:r>
          </w:p>
        </w:tc>
        <w:tc>
          <w:tcPr>
            <w:tcW w:w="639" w:type="dxa"/>
            <w:shd w:val="clear" w:color="auto" w:fill="E6E6E6"/>
          </w:tcPr>
          <w:p w14:paraId="16455AD4" w14:textId="77777777" w:rsidR="005E341A" w:rsidRPr="001C6775" w:rsidRDefault="005E341A" w:rsidP="00DC0542">
            <w:pPr>
              <w:jc w:val="center"/>
              <w:rPr>
                <w:b/>
                <w:bCs/>
                <w:i/>
                <w:iCs/>
                <w:sz w:val="20"/>
                <w:szCs w:val="20"/>
              </w:rPr>
            </w:pPr>
            <w:r w:rsidRPr="001C6775">
              <w:rPr>
                <w:b/>
                <w:bCs/>
                <w:i/>
                <w:iCs/>
                <w:sz w:val="20"/>
                <w:szCs w:val="20"/>
              </w:rPr>
              <w:t>DPH v %</w:t>
            </w:r>
          </w:p>
        </w:tc>
        <w:tc>
          <w:tcPr>
            <w:tcW w:w="940" w:type="dxa"/>
            <w:shd w:val="clear" w:color="auto" w:fill="E6E6E6"/>
          </w:tcPr>
          <w:p w14:paraId="7DBA2EE9" w14:textId="77777777" w:rsidR="005E341A" w:rsidRPr="001C6775" w:rsidRDefault="005E341A" w:rsidP="00DC0542">
            <w:pPr>
              <w:jc w:val="center"/>
              <w:rPr>
                <w:b/>
                <w:bCs/>
                <w:i/>
                <w:iCs/>
                <w:sz w:val="20"/>
                <w:szCs w:val="20"/>
              </w:rPr>
            </w:pPr>
            <w:r w:rsidRPr="001C6775">
              <w:rPr>
                <w:b/>
                <w:bCs/>
                <w:i/>
                <w:iCs/>
                <w:sz w:val="20"/>
                <w:szCs w:val="20"/>
              </w:rPr>
              <w:t>Výška DPH</w:t>
            </w:r>
          </w:p>
        </w:tc>
        <w:tc>
          <w:tcPr>
            <w:tcW w:w="1309" w:type="dxa"/>
            <w:shd w:val="clear" w:color="auto" w:fill="E6E6E6"/>
          </w:tcPr>
          <w:p w14:paraId="6AA68DD0" w14:textId="77777777" w:rsidR="005E341A" w:rsidRPr="001C6775" w:rsidRDefault="005E341A" w:rsidP="00DC0542">
            <w:pPr>
              <w:jc w:val="center"/>
              <w:rPr>
                <w:b/>
                <w:bCs/>
                <w:i/>
                <w:iCs/>
                <w:sz w:val="20"/>
                <w:szCs w:val="20"/>
              </w:rPr>
            </w:pPr>
            <w:r w:rsidRPr="001C6775">
              <w:rPr>
                <w:b/>
                <w:bCs/>
                <w:i/>
                <w:iCs/>
                <w:sz w:val="20"/>
                <w:szCs w:val="20"/>
              </w:rPr>
              <w:t>Cena v EUR s DPH/mesačne</w:t>
            </w:r>
          </w:p>
        </w:tc>
        <w:tc>
          <w:tcPr>
            <w:tcW w:w="1101" w:type="dxa"/>
            <w:shd w:val="clear" w:color="auto" w:fill="E6E6E6"/>
          </w:tcPr>
          <w:p w14:paraId="129B576E" w14:textId="77777777" w:rsidR="005E341A" w:rsidRPr="001C6775" w:rsidRDefault="005E341A" w:rsidP="00DC0542">
            <w:pPr>
              <w:jc w:val="center"/>
              <w:rPr>
                <w:b/>
                <w:bCs/>
                <w:i/>
                <w:iCs/>
                <w:sz w:val="20"/>
                <w:szCs w:val="20"/>
              </w:rPr>
            </w:pPr>
            <w:r w:rsidRPr="001C6775">
              <w:rPr>
                <w:b/>
                <w:bCs/>
                <w:i/>
                <w:iCs/>
                <w:sz w:val="20"/>
                <w:szCs w:val="20"/>
              </w:rPr>
              <w:t>Cena celkom v EUR bez DPH/60 mesiacov</w:t>
            </w:r>
          </w:p>
        </w:tc>
        <w:tc>
          <w:tcPr>
            <w:tcW w:w="1143" w:type="dxa"/>
            <w:shd w:val="clear" w:color="auto" w:fill="E6E6E6"/>
          </w:tcPr>
          <w:p w14:paraId="6C75DBE5" w14:textId="503C2CCB" w:rsidR="005E341A" w:rsidRPr="001C6775" w:rsidRDefault="005E341A" w:rsidP="00521AAC">
            <w:pPr>
              <w:jc w:val="center"/>
              <w:rPr>
                <w:b/>
                <w:bCs/>
                <w:i/>
                <w:iCs/>
                <w:sz w:val="20"/>
                <w:szCs w:val="20"/>
              </w:rPr>
            </w:pPr>
            <w:r w:rsidRPr="001C6775">
              <w:rPr>
                <w:b/>
                <w:bCs/>
                <w:i/>
                <w:iCs/>
                <w:sz w:val="20"/>
                <w:szCs w:val="20"/>
              </w:rPr>
              <w:t>Cena celkom v EUR bez DPH</w:t>
            </w:r>
            <w:r>
              <w:rPr>
                <w:b/>
                <w:bCs/>
                <w:i/>
                <w:iCs/>
                <w:sz w:val="20"/>
                <w:szCs w:val="20"/>
              </w:rPr>
              <w:t xml:space="preserve">/60 mesiacov </w:t>
            </w:r>
          </w:p>
        </w:tc>
      </w:tr>
      <w:tr w:rsidR="005E341A" w:rsidRPr="00BD4914" w14:paraId="6241A0BB" w14:textId="77777777" w:rsidTr="00521AAC">
        <w:trPr>
          <w:trHeight w:val="815"/>
        </w:trPr>
        <w:tc>
          <w:tcPr>
            <w:tcW w:w="1263" w:type="dxa"/>
            <w:shd w:val="clear" w:color="auto" w:fill="E6E6E6"/>
          </w:tcPr>
          <w:p w14:paraId="0C6B8F6A" w14:textId="77777777" w:rsidR="005E341A" w:rsidRPr="001C6775" w:rsidRDefault="005E341A" w:rsidP="00DC0542">
            <w:pPr>
              <w:jc w:val="center"/>
              <w:rPr>
                <w:b/>
                <w:bCs/>
                <w:i/>
                <w:iCs/>
                <w:sz w:val="20"/>
                <w:szCs w:val="20"/>
              </w:rPr>
            </w:pPr>
            <w:r w:rsidRPr="001C6775">
              <w:rPr>
                <w:b/>
                <w:bCs/>
                <w:i/>
                <w:iCs/>
                <w:sz w:val="20"/>
                <w:szCs w:val="20"/>
              </w:rPr>
              <w:t>1.</w:t>
            </w:r>
          </w:p>
        </w:tc>
        <w:tc>
          <w:tcPr>
            <w:tcW w:w="1284" w:type="dxa"/>
            <w:shd w:val="clear" w:color="auto" w:fill="E6E6E6"/>
          </w:tcPr>
          <w:p w14:paraId="15698EE8" w14:textId="77777777" w:rsidR="005E341A" w:rsidRPr="001C6775" w:rsidRDefault="005E341A" w:rsidP="00DC0542">
            <w:pPr>
              <w:rPr>
                <w:b/>
                <w:bCs/>
                <w:i/>
                <w:iCs/>
                <w:sz w:val="20"/>
                <w:szCs w:val="20"/>
              </w:rPr>
            </w:pPr>
            <w:r w:rsidRPr="001C6775">
              <w:rPr>
                <w:b/>
                <w:bCs/>
                <w:i/>
                <w:iCs/>
                <w:sz w:val="20"/>
                <w:szCs w:val="20"/>
              </w:rPr>
              <w:t xml:space="preserve">SOMATOM </w:t>
            </w:r>
            <w:proofErr w:type="spellStart"/>
            <w:r w:rsidRPr="001C6775">
              <w:rPr>
                <w:b/>
                <w:bCs/>
                <w:i/>
                <w:iCs/>
                <w:sz w:val="20"/>
                <w:szCs w:val="20"/>
              </w:rPr>
              <w:t>Force</w:t>
            </w:r>
            <w:proofErr w:type="spellEnd"/>
          </w:p>
          <w:p w14:paraId="0D9C1E82" w14:textId="77777777" w:rsidR="005E341A" w:rsidRPr="001C6775" w:rsidRDefault="005E341A" w:rsidP="00DC0542">
            <w:pPr>
              <w:rPr>
                <w:b/>
                <w:bCs/>
                <w:i/>
                <w:iCs/>
                <w:sz w:val="20"/>
                <w:szCs w:val="20"/>
              </w:rPr>
            </w:pPr>
          </w:p>
        </w:tc>
        <w:tc>
          <w:tcPr>
            <w:tcW w:w="985" w:type="dxa"/>
          </w:tcPr>
          <w:p w14:paraId="394B103F" w14:textId="77777777" w:rsidR="005E341A" w:rsidRPr="001C6775" w:rsidRDefault="005E341A" w:rsidP="00DC0542">
            <w:pPr>
              <w:jc w:val="center"/>
              <w:rPr>
                <w:i/>
                <w:iCs/>
                <w:sz w:val="20"/>
                <w:szCs w:val="20"/>
              </w:rPr>
            </w:pPr>
            <w:r w:rsidRPr="001C6775">
              <w:rPr>
                <w:i/>
                <w:iCs/>
                <w:sz w:val="20"/>
                <w:szCs w:val="20"/>
              </w:rPr>
              <w:t>76204</w:t>
            </w:r>
          </w:p>
          <w:p w14:paraId="0FBB06C3" w14:textId="77777777" w:rsidR="005E341A" w:rsidRPr="001C6775" w:rsidRDefault="005E341A" w:rsidP="00DC0542">
            <w:pPr>
              <w:jc w:val="center"/>
              <w:rPr>
                <w:i/>
                <w:iCs/>
                <w:sz w:val="20"/>
                <w:szCs w:val="20"/>
              </w:rPr>
            </w:pPr>
          </w:p>
        </w:tc>
        <w:tc>
          <w:tcPr>
            <w:tcW w:w="985" w:type="dxa"/>
          </w:tcPr>
          <w:p w14:paraId="14FF15BF" w14:textId="77777777" w:rsidR="005E341A" w:rsidRPr="001C6775" w:rsidRDefault="005E341A" w:rsidP="00DC0542">
            <w:pPr>
              <w:jc w:val="right"/>
              <w:rPr>
                <w:b/>
                <w:bCs/>
                <w:i/>
                <w:iCs/>
                <w:sz w:val="20"/>
                <w:szCs w:val="20"/>
              </w:rPr>
            </w:pPr>
          </w:p>
        </w:tc>
        <w:tc>
          <w:tcPr>
            <w:tcW w:w="639" w:type="dxa"/>
          </w:tcPr>
          <w:p w14:paraId="18F20EFD" w14:textId="77777777" w:rsidR="005E341A" w:rsidRPr="001C6775" w:rsidRDefault="005E341A" w:rsidP="00DC0542">
            <w:pPr>
              <w:jc w:val="center"/>
              <w:rPr>
                <w:i/>
                <w:iCs/>
                <w:sz w:val="20"/>
                <w:szCs w:val="20"/>
              </w:rPr>
            </w:pPr>
          </w:p>
        </w:tc>
        <w:tc>
          <w:tcPr>
            <w:tcW w:w="940" w:type="dxa"/>
          </w:tcPr>
          <w:p w14:paraId="1935C825" w14:textId="77777777" w:rsidR="005E341A" w:rsidRPr="001C6775" w:rsidRDefault="005E341A" w:rsidP="00DC0542">
            <w:pPr>
              <w:jc w:val="center"/>
              <w:rPr>
                <w:i/>
                <w:iCs/>
                <w:sz w:val="20"/>
                <w:szCs w:val="20"/>
              </w:rPr>
            </w:pPr>
          </w:p>
        </w:tc>
        <w:tc>
          <w:tcPr>
            <w:tcW w:w="1309" w:type="dxa"/>
          </w:tcPr>
          <w:p w14:paraId="3F4BEAD0" w14:textId="77777777" w:rsidR="005E341A" w:rsidRPr="001C6775" w:rsidRDefault="005E341A" w:rsidP="00DC0542">
            <w:pPr>
              <w:jc w:val="center"/>
              <w:rPr>
                <w:i/>
                <w:iCs/>
                <w:sz w:val="20"/>
                <w:szCs w:val="20"/>
              </w:rPr>
            </w:pPr>
          </w:p>
        </w:tc>
        <w:tc>
          <w:tcPr>
            <w:tcW w:w="1101" w:type="dxa"/>
          </w:tcPr>
          <w:p w14:paraId="5E7C1051" w14:textId="77777777" w:rsidR="005E341A" w:rsidRPr="001C6775" w:rsidRDefault="005E341A" w:rsidP="00DC0542">
            <w:pPr>
              <w:jc w:val="center"/>
              <w:rPr>
                <w:i/>
                <w:iCs/>
                <w:sz w:val="20"/>
                <w:szCs w:val="20"/>
              </w:rPr>
            </w:pPr>
          </w:p>
        </w:tc>
        <w:tc>
          <w:tcPr>
            <w:tcW w:w="1143" w:type="dxa"/>
          </w:tcPr>
          <w:p w14:paraId="588ADCB3" w14:textId="04551534" w:rsidR="005E341A" w:rsidRPr="001C6775" w:rsidRDefault="005E341A" w:rsidP="00DC0542">
            <w:pPr>
              <w:jc w:val="center"/>
              <w:rPr>
                <w:i/>
                <w:iCs/>
                <w:sz w:val="20"/>
                <w:szCs w:val="20"/>
              </w:rPr>
            </w:pPr>
          </w:p>
        </w:tc>
      </w:tr>
      <w:tr w:rsidR="005E341A" w:rsidRPr="00BD4914" w14:paraId="7E2399AE" w14:textId="77777777" w:rsidTr="00521AAC">
        <w:trPr>
          <w:trHeight w:val="683"/>
        </w:trPr>
        <w:tc>
          <w:tcPr>
            <w:tcW w:w="1263" w:type="dxa"/>
            <w:shd w:val="clear" w:color="auto" w:fill="E6E6E6"/>
          </w:tcPr>
          <w:p w14:paraId="0AC020BF" w14:textId="77777777" w:rsidR="005E341A" w:rsidRPr="001C6775" w:rsidRDefault="005E341A" w:rsidP="00DC0542">
            <w:pPr>
              <w:jc w:val="center"/>
              <w:rPr>
                <w:b/>
                <w:bCs/>
                <w:i/>
                <w:iCs/>
                <w:sz w:val="20"/>
                <w:szCs w:val="20"/>
              </w:rPr>
            </w:pPr>
            <w:r w:rsidRPr="001C6775">
              <w:rPr>
                <w:b/>
                <w:bCs/>
                <w:i/>
                <w:iCs/>
                <w:sz w:val="20"/>
                <w:szCs w:val="20"/>
              </w:rPr>
              <w:t>2.</w:t>
            </w:r>
          </w:p>
        </w:tc>
        <w:tc>
          <w:tcPr>
            <w:tcW w:w="1284" w:type="dxa"/>
            <w:shd w:val="clear" w:color="auto" w:fill="E6E6E6"/>
          </w:tcPr>
          <w:p w14:paraId="07B4E7B4" w14:textId="77777777" w:rsidR="005E341A" w:rsidRPr="001C6775" w:rsidRDefault="005E341A" w:rsidP="00DC0542">
            <w:pPr>
              <w:rPr>
                <w:b/>
                <w:bCs/>
                <w:i/>
                <w:iCs/>
                <w:sz w:val="20"/>
                <w:szCs w:val="20"/>
              </w:rPr>
            </w:pPr>
            <w:proofErr w:type="spellStart"/>
            <w:r w:rsidRPr="001C6775">
              <w:rPr>
                <w:b/>
                <w:bCs/>
                <w:i/>
                <w:iCs/>
                <w:sz w:val="20"/>
                <w:szCs w:val="20"/>
              </w:rPr>
              <w:t>Syngo.via_L</w:t>
            </w:r>
            <w:proofErr w:type="spellEnd"/>
            <w:r w:rsidRPr="001C6775">
              <w:rPr>
                <w:b/>
                <w:bCs/>
                <w:i/>
                <w:iCs/>
                <w:sz w:val="20"/>
                <w:szCs w:val="20"/>
              </w:rPr>
              <w:t>-server</w:t>
            </w:r>
          </w:p>
        </w:tc>
        <w:tc>
          <w:tcPr>
            <w:tcW w:w="985" w:type="dxa"/>
          </w:tcPr>
          <w:p w14:paraId="42298D3A" w14:textId="77777777" w:rsidR="005E341A" w:rsidRPr="001C6775" w:rsidRDefault="005E341A" w:rsidP="00DC0542">
            <w:pPr>
              <w:jc w:val="center"/>
              <w:rPr>
                <w:i/>
                <w:iCs/>
                <w:sz w:val="20"/>
                <w:szCs w:val="20"/>
              </w:rPr>
            </w:pPr>
            <w:r w:rsidRPr="001C6775">
              <w:rPr>
                <w:i/>
                <w:iCs/>
                <w:sz w:val="20"/>
                <w:szCs w:val="20"/>
              </w:rPr>
              <w:t>132811</w:t>
            </w:r>
          </w:p>
        </w:tc>
        <w:tc>
          <w:tcPr>
            <w:tcW w:w="985" w:type="dxa"/>
          </w:tcPr>
          <w:p w14:paraId="4F1BC3AF" w14:textId="77777777" w:rsidR="005E341A" w:rsidRPr="001C6775" w:rsidRDefault="005E341A" w:rsidP="00DC0542">
            <w:pPr>
              <w:jc w:val="right"/>
              <w:rPr>
                <w:i/>
                <w:iCs/>
                <w:sz w:val="20"/>
                <w:szCs w:val="20"/>
              </w:rPr>
            </w:pPr>
          </w:p>
        </w:tc>
        <w:tc>
          <w:tcPr>
            <w:tcW w:w="639" w:type="dxa"/>
          </w:tcPr>
          <w:p w14:paraId="772EF3B4" w14:textId="77777777" w:rsidR="005E341A" w:rsidRPr="001C6775" w:rsidRDefault="005E341A" w:rsidP="00DC0542">
            <w:pPr>
              <w:jc w:val="center"/>
              <w:rPr>
                <w:i/>
                <w:iCs/>
                <w:sz w:val="20"/>
                <w:szCs w:val="20"/>
              </w:rPr>
            </w:pPr>
          </w:p>
        </w:tc>
        <w:tc>
          <w:tcPr>
            <w:tcW w:w="940" w:type="dxa"/>
          </w:tcPr>
          <w:p w14:paraId="5F482624" w14:textId="77777777" w:rsidR="005E341A" w:rsidRPr="001C6775" w:rsidRDefault="005E341A" w:rsidP="00DC0542">
            <w:pPr>
              <w:jc w:val="center"/>
              <w:rPr>
                <w:i/>
                <w:iCs/>
                <w:sz w:val="20"/>
                <w:szCs w:val="20"/>
              </w:rPr>
            </w:pPr>
          </w:p>
        </w:tc>
        <w:tc>
          <w:tcPr>
            <w:tcW w:w="1309" w:type="dxa"/>
          </w:tcPr>
          <w:p w14:paraId="6DEC26B1" w14:textId="77777777" w:rsidR="005E341A" w:rsidRPr="001C6775" w:rsidRDefault="005E341A" w:rsidP="00DC0542">
            <w:pPr>
              <w:jc w:val="center"/>
              <w:rPr>
                <w:i/>
                <w:iCs/>
                <w:sz w:val="20"/>
                <w:szCs w:val="20"/>
              </w:rPr>
            </w:pPr>
          </w:p>
        </w:tc>
        <w:tc>
          <w:tcPr>
            <w:tcW w:w="1101" w:type="dxa"/>
          </w:tcPr>
          <w:p w14:paraId="1795388F" w14:textId="77777777" w:rsidR="005E341A" w:rsidRPr="001C6775" w:rsidRDefault="005E341A" w:rsidP="00DC0542">
            <w:pPr>
              <w:jc w:val="center"/>
              <w:rPr>
                <w:i/>
                <w:iCs/>
                <w:sz w:val="20"/>
                <w:szCs w:val="20"/>
              </w:rPr>
            </w:pPr>
          </w:p>
        </w:tc>
        <w:tc>
          <w:tcPr>
            <w:tcW w:w="1143" w:type="dxa"/>
          </w:tcPr>
          <w:p w14:paraId="52A77AEC" w14:textId="4F1B280F" w:rsidR="005E341A" w:rsidRPr="001C6775" w:rsidRDefault="005E341A" w:rsidP="00DC0542">
            <w:pPr>
              <w:jc w:val="center"/>
              <w:rPr>
                <w:i/>
                <w:iCs/>
                <w:sz w:val="20"/>
                <w:szCs w:val="20"/>
              </w:rPr>
            </w:pPr>
          </w:p>
        </w:tc>
      </w:tr>
      <w:tr w:rsidR="005E341A" w:rsidRPr="00BD4914" w14:paraId="1D91E740" w14:textId="77777777" w:rsidTr="00521AAC">
        <w:trPr>
          <w:trHeight w:val="710"/>
        </w:trPr>
        <w:tc>
          <w:tcPr>
            <w:tcW w:w="1263" w:type="dxa"/>
            <w:shd w:val="clear" w:color="auto" w:fill="E6E6E6"/>
          </w:tcPr>
          <w:p w14:paraId="36CBA245" w14:textId="77777777" w:rsidR="005E341A" w:rsidRPr="00B03668" w:rsidRDefault="005E341A" w:rsidP="00DC0542">
            <w:pPr>
              <w:rPr>
                <w:i/>
                <w:iCs/>
                <w:sz w:val="20"/>
                <w:szCs w:val="20"/>
                <w:u w:val="single"/>
              </w:rPr>
            </w:pPr>
          </w:p>
        </w:tc>
        <w:tc>
          <w:tcPr>
            <w:tcW w:w="1284" w:type="dxa"/>
            <w:shd w:val="clear" w:color="auto" w:fill="E6E6E6"/>
          </w:tcPr>
          <w:p w14:paraId="3D1D06DC" w14:textId="77777777" w:rsidR="005E341A" w:rsidRPr="00B03668" w:rsidRDefault="005E341A" w:rsidP="00DC0542">
            <w:pPr>
              <w:rPr>
                <w:i/>
                <w:iCs/>
                <w:sz w:val="20"/>
                <w:szCs w:val="20"/>
              </w:rPr>
            </w:pPr>
            <w:r w:rsidRPr="00B03668">
              <w:rPr>
                <w:i/>
                <w:iCs/>
                <w:sz w:val="20"/>
                <w:szCs w:val="20"/>
                <w:u w:val="single"/>
              </w:rPr>
              <w:t>SPOLU</w:t>
            </w:r>
          </w:p>
        </w:tc>
        <w:tc>
          <w:tcPr>
            <w:tcW w:w="985" w:type="dxa"/>
          </w:tcPr>
          <w:p w14:paraId="1D9CFEF0" w14:textId="77777777" w:rsidR="005E341A" w:rsidRPr="00B03668" w:rsidRDefault="005E341A" w:rsidP="00DC0542">
            <w:pPr>
              <w:jc w:val="right"/>
              <w:rPr>
                <w:i/>
                <w:iCs/>
                <w:sz w:val="20"/>
                <w:szCs w:val="20"/>
                <w:u w:val="single"/>
              </w:rPr>
            </w:pPr>
          </w:p>
        </w:tc>
        <w:tc>
          <w:tcPr>
            <w:tcW w:w="985" w:type="dxa"/>
          </w:tcPr>
          <w:p w14:paraId="2AED0EF0" w14:textId="77777777" w:rsidR="005E341A" w:rsidRPr="00B03668" w:rsidRDefault="005E341A" w:rsidP="00DC0542">
            <w:pPr>
              <w:jc w:val="right"/>
              <w:rPr>
                <w:i/>
                <w:iCs/>
                <w:sz w:val="20"/>
                <w:szCs w:val="20"/>
              </w:rPr>
            </w:pPr>
          </w:p>
        </w:tc>
        <w:tc>
          <w:tcPr>
            <w:tcW w:w="639" w:type="dxa"/>
          </w:tcPr>
          <w:p w14:paraId="6362C72E" w14:textId="77777777" w:rsidR="005E341A" w:rsidRPr="00B03668" w:rsidRDefault="005E341A" w:rsidP="00DC0542">
            <w:pPr>
              <w:jc w:val="center"/>
              <w:rPr>
                <w:i/>
                <w:iCs/>
                <w:sz w:val="20"/>
                <w:szCs w:val="20"/>
              </w:rPr>
            </w:pPr>
          </w:p>
        </w:tc>
        <w:tc>
          <w:tcPr>
            <w:tcW w:w="940" w:type="dxa"/>
          </w:tcPr>
          <w:p w14:paraId="5F80202D" w14:textId="77777777" w:rsidR="005E341A" w:rsidRPr="00B03668" w:rsidRDefault="005E341A" w:rsidP="00DC0542">
            <w:pPr>
              <w:jc w:val="center"/>
              <w:rPr>
                <w:i/>
                <w:iCs/>
                <w:sz w:val="20"/>
                <w:szCs w:val="20"/>
              </w:rPr>
            </w:pPr>
          </w:p>
        </w:tc>
        <w:tc>
          <w:tcPr>
            <w:tcW w:w="1309" w:type="dxa"/>
          </w:tcPr>
          <w:p w14:paraId="515F50D6" w14:textId="77777777" w:rsidR="005E341A" w:rsidRPr="00B03668" w:rsidRDefault="005E341A" w:rsidP="00DC0542">
            <w:pPr>
              <w:jc w:val="center"/>
              <w:rPr>
                <w:i/>
                <w:iCs/>
                <w:sz w:val="20"/>
                <w:szCs w:val="20"/>
              </w:rPr>
            </w:pPr>
          </w:p>
        </w:tc>
        <w:tc>
          <w:tcPr>
            <w:tcW w:w="1101" w:type="dxa"/>
          </w:tcPr>
          <w:p w14:paraId="50AD108F" w14:textId="77777777" w:rsidR="005E341A" w:rsidRPr="00B03668" w:rsidRDefault="005E341A" w:rsidP="00DC0542">
            <w:pPr>
              <w:jc w:val="center"/>
              <w:rPr>
                <w:i/>
                <w:iCs/>
                <w:sz w:val="20"/>
                <w:szCs w:val="20"/>
              </w:rPr>
            </w:pPr>
          </w:p>
        </w:tc>
        <w:tc>
          <w:tcPr>
            <w:tcW w:w="1143" w:type="dxa"/>
          </w:tcPr>
          <w:p w14:paraId="1A613098" w14:textId="77777777" w:rsidR="005E341A" w:rsidRPr="00B03668" w:rsidRDefault="005E341A" w:rsidP="00DC0542">
            <w:pPr>
              <w:jc w:val="center"/>
              <w:rPr>
                <w:i/>
                <w:iCs/>
                <w:sz w:val="20"/>
                <w:szCs w:val="20"/>
              </w:rPr>
            </w:pPr>
          </w:p>
        </w:tc>
      </w:tr>
    </w:tbl>
    <w:p w14:paraId="0161464A" w14:textId="77777777" w:rsidR="005E341A" w:rsidRDefault="005E341A" w:rsidP="005E341A">
      <w:pPr>
        <w:jc w:val="both"/>
        <w:rPr>
          <w:sz w:val="22"/>
          <w:szCs w:val="22"/>
        </w:rPr>
      </w:pPr>
    </w:p>
    <w:p w14:paraId="29C11008" w14:textId="4681336A" w:rsidR="00521AAC" w:rsidRPr="00521AAC" w:rsidRDefault="00521AAC" w:rsidP="00521AAC">
      <w:pPr>
        <w:pStyle w:val="Odsekzoznamu"/>
        <w:spacing w:line="276" w:lineRule="auto"/>
        <w:ind w:left="426"/>
        <w:contextualSpacing/>
        <w:jc w:val="both"/>
        <w:rPr>
          <w:rFonts w:ascii="Times New Roman" w:hAnsi="Times New Roman"/>
        </w:rPr>
      </w:pPr>
      <w:r w:rsidRPr="00521AAC">
        <w:rPr>
          <w:rFonts w:ascii="Times New Roman" w:hAnsi="Times New Roman"/>
        </w:rPr>
        <w:t>Perióda fakturácie</w:t>
      </w:r>
      <w:r w:rsidR="000418B6">
        <w:rPr>
          <w:rFonts w:ascii="Times New Roman" w:hAnsi="Times New Roman"/>
        </w:rPr>
        <w:t xml:space="preserve"> -</w:t>
      </w:r>
      <w:r w:rsidRPr="00521AAC">
        <w:rPr>
          <w:rFonts w:ascii="Times New Roman" w:hAnsi="Times New Roman"/>
        </w:rPr>
        <w:t xml:space="preserve"> mesačne na začiatku fakturačného obdobia.</w:t>
      </w:r>
    </w:p>
    <w:p w14:paraId="0BD235AA" w14:textId="77777777" w:rsidR="005E341A" w:rsidRPr="00765EB4" w:rsidRDefault="005E341A" w:rsidP="005E341A">
      <w:pPr>
        <w:ind w:left="426" w:hanging="567"/>
        <w:jc w:val="both"/>
        <w:rPr>
          <w:sz w:val="22"/>
          <w:szCs w:val="22"/>
        </w:rPr>
      </w:pPr>
    </w:p>
    <w:p w14:paraId="1A6177C1" w14:textId="77777777" w:rsidR="005E341A" w:rsidRPr="007D7103" w:rsidRDefault="005E341A" w:rsidP="005E341A">
      <w:pPr>
        <w:pStyle w:val="Odsekzoznamu"/>
        <w:numPr>
          <w:ilvl w:val="1"/>
          <w:numId w:val="42"/>
        </w:numPr>
        <w:spacing w:line="276" w:lineRule="auto"/>
        <w:ind w:left="426" w:hanging="426"/>
        <w:contextualSpacing/>
        <w:jc w:val="both"/>
        <w:rPr>
          <w:rFonts w:ascii="Times New Roman" w:hAnsi="Times New Roman"/>
        </w:rPr>
      </w:pPr>
      <w:r w:rsidRPr="00B565BA">
        <w:rPr>
          <w:rFonts w:ascii="Times New Roman" w:hAnsi="Times New Roman"/>
        </w:rPr>
        <w:t>Ceny uvedené v predchádzajúcom bode predstavujú výšku mesačnej úhrady za vykonanie paušálneho servisu. V týchto cenách za servis je zahrnutá cena výlučne za všetky zahrnuté služby a tovary podľa rozsahu dohodnutom v tejto Zmluve. Pre vylúčenie pochybností platí, že ceny</w:t>
      </w:r>
      <w:r>
        <w:rPr>
          <w:rFonts w:ascii="Times New Roman" w:hAnsi="Times New Roman"/>
        </w:rPr>
        <w:t xml:space="preserve"> služieb</w:t>
      </w:r>
      <w:r w:rsidRPr="00B565BA">
        <w:rPr>
          <w:rFonts w:ascii="Times New Roman" w:hAnsi="Times New Roman"/>
        </w:rPr>
        <w:t xml:space="preserve"> uvedené v tejto Zmluve zahŕňajú </w:t>
      </w:r>
      <w:r>
        <w:rPr>
          <w:rFonts w:ascii="Times New Roman" w:hAnsi="Times New Roman"/>
        </w:rPr>
        <w:t xml:space="preserve">všetky </w:t>
      </w:r>
      <w:r w:rsidRPr="00B565BA">
        <w:rPr>
          <w:rFonts w:ascii="Times New Roman" w:hAnsi="Times New Roman"/>
        </w:rPr>
        <w:t xml:space="preserve">náklady </w:t>
      </w:r>
      <w:r>
        <w:rPr>
          <w:rFonts w:ascii="Times New Roman" w:hAnsi="Times New Roman"/>
        </w:rPr>
        <w:t xml:space="preserve">poskytovateľa </w:t>
      </w:r>
      <w:r w:rsidRPr="00B565BA">
        <w:rPr>
          <w:rFonts w:ascii="Times New Roman" w:hAnsi="Times New Roman"/>
        </w:rPr>
        <w:t xml:space="preserve">na vykonanie a poskytovanie </w:t>
      </w:r>
      <w:r w:rsidRPr="00DA6E10">
        <w:rPr>
          <w:rFonts w:ascii="Times New Roman" w:hAnsi="Times New Roman"/>
        </w:rPr>
        <w:t>predmetu plnenia v súlade s podmienkami uvedenými v tejto Zmluve.</w:t>
      </w:r>
    </w:p>
    <w:p w14:paraId="283BE08C" w14:textId="77777777" w:rsidR="005E341A" w:rsidRPr="007D7103" w:rsidRDefault="005E341A" w:rsidP="005E341A">
      <w:pPr>
        <w:pStyle w:val="Zkladntext2"/>
        <w:spacing w:line="276" w:lineRule="auto"/>
        <w:ind w:left="426" w:hanging="567"/>
        <w:rPr>
          <w:sz w:val="22"/>
          <w:szCs w:val="22"/>
        </w:rPr>
      </w:pPr>
    </w:p>
    <w:p w14:paraId="1C222A40" w14:textId="77777777" w:rsidR="005E341A" w:rsidRPr="00B36D9D" w:rsidRDefault="005E341A" w:rsidP="005E341A">
      <w:pPr>
        <w:pStyle w:val="Odsekzoznamu"/>
        <w:numPr>
          <w:ilvl w:val="1"/>
          <w:numId w:val="42"/>
        </w:numPr>
        <w:spacing w:line="276" w:lineRule="auto"/>
        <w:ind w:left="426" w:hanging="426"/>
        <w:contextualSpacing/>
        <w:jc w:val="both"/>
        <w:rPr>
          <w:rFonts w:ascii="Times New Roman" w:hAnsi="Times New Roman"/>
        </w:rPr>
      </w:pPr>
      <w:r w:rsidRPr="00687379">
        <w:rPr>
          <w:rFonts w:ascii="Times New Roman" w:hAnsi="Times New Roman"/>
        </w:rPr>
        <w:t>Ceny sú stanovené po celú dobu platnosti Zmluvy</w:t>
      </w:r>
      <w:bookmarkStart w:id="25" w:name="_Hlk115787024"/>
      <w:r w:rsidRPr="00687379">
        <w:rPr>
          <w:rFonts w:ascii="Times New Roman" w:hAnsi="Times New Roman"/>
        </w:rPr>
        <w:t xml:space="preserve">, ak sa zmluvné strany písomným dodatkom k tejto </w:t>
      </w:r>
      <w:r w:rsidRPr="00B36D9D">
        <w:rPr>
          <w:rFonts w:ascii="Times New Roman" w:hAnsi="Times New Roman"/>
        </w:rPr>
        <w:t>Zmluve, uzatvoreným v súlade so zákonom o verejnom obstarávaní, nedohodnú inak.</w:t>
      </w:r>
    </w:p>
    <w:bookmarkEnd w:id="25"/>
    <w:p w14:paraId="65BB8ABD" w14:textId="77777777" w:rsidR="005E341A" w:rsidRPr="00B36D9D" w:rsidRDefault="005E341A" w:rsidP="005E341A">
      <w:pPr>
        <w:spacing w:line="276" w:lineRule="auto"/>
        <w:ind w:left="426" w:hanging="567"/>
        <w:jc w:val="both"/>
        <w:rPr>
          <w:sz w:val="22"/>
          <w:szCs w:val="22"/>
        </w:rPr>
      </w:pPr>
    </w:p>
    <w:p w14:paraId="66C660AB" w14:textId="77777777" w:rsidR="005E341A" w:rsidRPr="00B36D9D" w:rsidRDefault="005E341A" w:rsidP="005E341A">
      <w:pPr>
        <w:spacing w:line="276" w:lineRule="auto"/>
        <w:rPr>
          <w:color w:val="FF0000"/>
          <w:sz w:val="22"/>
          <w:szCs w:val="22"/>
        </w:rPr>
      </w:pPr>
    </w:p>
    <w:p w14:paraId="637766C5" w14:textId="77777777" w:rsidR="005E341A" w:rsidRPr="004770A5" w:rsidRDefault="005E341A" w:rsidP="005E341A">
      <w:pPr>
        <w:pStyle w:val="Odsekzoznamu"/>
        <w:numPr>
          <w:ilvl w:val="1"/>
          <w:numId w:val="42"/>
        </w:numPr>
        <w:spacing w:line="276" w:lineRule="auto"/>
        <w:ind w:left="426" w:hanging="426"/>
        <w:contextualSpacing/>
        <w:jc w:val="both"/>
        <w:rPr>
          <w:rFonts w:ascii="Times New Roman" w:hAnsi="Times New Roman"/>
        </w:rPr>
      </w:pPr>
      <w:r w:rsidRPr="00CB60A5">
        <w:rPr>
          <w:rFonts w:ascii="Times New Roman" w:hAnsi="Times New Roman"/>
        </w:rPr>
        <w:t xml:space="preserve">Paušálnu cenu za práce v rámci poskytovaného servisu uhrádza objednávateľ mesačne na základe doručenej faktúry. Poskytovateľ je povinný vystaviť faktúru za </w:t>
      </w:r>
      <w:r w:rsidRPr="00E97502">
        <w:rPr>
          <w:rFonts w:ascii="Times New Roman" w:hAnsi="Times New Roman"/>
        </w:rPr>
        <w:t>plnenie predmetu z</w:t>
      </w:r>
      <w:r w:rsidRPr="004770A5">
        <w:rPr>
          <w:rFonts w:ascii="Times New Roman" w:hAnsi="Times New Roman"/>
        </w:rPr>
        <w:t xml:space="preserve">mluvy do 15 dní odo dňa riadneho poskytnutia paušálnych servisných služieb. </w:t>
      </w:r>
    </w:p>
    <w:p w14:paraId="76AE8DEC" w14:textId="77777777" w:rsidR="005E341A" w:rsidRPr="00DA3CAB" w:rsidRDefault="005E341A" w:rsidP="005E341A">
      <w:pPr>
        <w:spacing w:line="276" w:lineRule="auto"/>
        <w:rPr>
          <w:color w:val="000000"/>
          <w:sz w:val="22"/>
          <w:szCs w:val="22"/>
        </w:rPr>
      </w:pPr>
    </w:p>
    <w:p w14:paraId="21878854" w14:textId="77777777" w:rsidR="005E341A" w:rsidRPr="00B565BA" w:rsidRDefault="005E341A" w:rsidP="005E341A">
      <w:pPr>
        <w:pStyle w:val="Odsekzoznamu"/>
        <w:numPr>
          <w:ilvl w:val="1"/>
          <w:numId w:val="42"/>
        </w:numPr>
        <w:spacing w:line="276" w:lineRule="auto"/>
        <w:ind w:left="426" w:hanging="426"/>
        <w:contextualSpacing/>
        <w:jc w:val="both"/>
        <w:rPr>
          <w:rFonts w:ascii="Times New Roman" w:hAnsi="Times New Roman"/>
        </w:rPr>
      </w:pPr>
      <w:r w:rsidRPr="00DA3CAB">
        <w:rPr>
          <w:rFonts w:ascii="Times New Roman" w:hAnsi="Times New Roman"/>
          <w:color w:val="000000"/>
        </w:rPr>
        <w:t xml:space="preserve">V prípade, že objednávateľ bude požadovať servisné služby nad rámec tejto Zmluvy, tieto budú predmetom samostatnej objednávky. Cenu za </w:t>
      </w:r>
      <w:r w:rsidRPr="00C93273">
        <w:rPr>
          <w:rFonts w:ascii="Times New Roman" w:hAnsi="Times New Roman"/>
          <w:color w:val="000000"/>
        </w:rPr>
        <w:t xml:space="preserve">takto vykonané práce bude poskytovateľ fakturovať </w:t>
      </w:r>
      <w:r w:rsidRPr="00C93273">
        <w:rPr>
          <w:rFonts w:ascii="Times New Roman" w:hAnsi="Times New Roman"/>
          <w:color w:val="000000"/>
        </w:rPr>
        <w:lastRenderedPageBreak/>
        <w:t>objednávateľovi až po ich riadnom ukončení pričom prílohou faktúry bude pracovný výkaz</w:t>
      </w:r>
      <w:r w:rsidRPr="00B565BA">
        <w:rPr>
          <w:rFonts w:ascii="Times New Roman" w:hAnsi="Times New Roman"/>
          <w:color w:val="000000"/>
        </w:rPr>
        <w:t xml:space="preserve"> alebo dodací list poskytovateľa potvrdený zodpovedným zástupcom objednávateľa. Predpokladaná cena a časový rámec takýchto prác budú vopred písomne odsúhlasené oboma zmluvnými stranami.</w:t>
      </w:r>
    </w:p>
    <w:p w14:paraId="6785C013" w14:textId="77777777" w:rsidR="005E341A" w:rsidRPr="00DA6E10" w:rsidRDefault="005E341A" w:rsidP="005E341A">
      <w:pPr>
        <w:pStyle w:val="Odsekzoznamu"/>
        <w:spacing w:line="276" w:lineRule="auto"/>
        <w:ind w:left="426" w:hanging="567"/>
        <w:rPr>
          <w:rFonts w:ascii="Times New Roman" w:hAnsi="Times New Roman"/>
        </w:rPr>
      </w:pPr>
    </w:p>
    <w:p w14:paraId="112696A3" w14:textId="77777777" w:rsidR="005E341A" w:rsidRPr="00B565BA" w:rsidRDefault="005E341A" w:rsidP="005E341A">
      <w:pPr>
        <w:pStyle w:val="Odsekzoznamu"/>
        <w:numPr>
          <w:ilvl w:val="1"/>
          <w:numId w:val="42"/>
        </w:numPr>
        <w:spacing w:line="276" w:lineRule="auto"/>
        <w:ind w:left="426" w:hanging="426"/>
        <w:contextualSpacing/>
        <w:jc w:val="both"/>
        <w:rPr>
          <w:rFonts w:ascii="Times New Roman" w:hAnsi="Times New Roman"/>
        </w:rPr>
      </w:pPr>
      <w:r w:rsidRPr="00DA6E10">
        <w:rPr>
          <w:rFonts w:ascii="Times New Roman" w:hAnsi="Times New Roman"/>
        </w:rPr>
        <w:t>Splatnosť faktúr je 30</w:t>
      </w:r>
      <w:r w:rsidRPr="00B565BA">
        <w:rPr>
          <w:rFonts w:ascii="Times New Roman" w:hAnsi="Times New Roman"/>
        </w:rPr>
        <w:t xml:space="preserve"> kalendárnych dní odo dňa ich doručenia objednávateľovi. </w:t>
      </w:r>
    </w:p>
    <w:p w14:paraId="106D96C0" w14:textId="77777777" w:rsidR="005E341A" w:rsidRPr="00B565BA" w:rsidRDefault="005E341A" w:rsidP="005E341A">
      <w:pPr>
        <w:pStyle w:val="Odsekzoznamu"/>
        <w:spacing w:line="276" w:lineRule="auto"/>
        <w:ind w:left="426" w:hanging="567"/>
        <w:rPr>
          <w:rFonts w:ascii="Times New Roman" w:hAnsi="Times New Roman"/>
        </w:rPr>
      </w:pPr>
    </w:p>
    <w:p w14:paraId="573D0BAE" w14:textId="77777777" w:rsidR="005E341A" w:rsidRPr="00B565BA" w:rsidRDefault="005E341A" w:rsidP="005E341A">
      <w:pPr>
        <w:pStyle w:val="Odsekzoznamu"/>
        <w:numPr>
          <w:ilvl w:val="1"/>
          <w:numId w:val="42"/>
        </w:numPr>
        <w:spacing w:line="276" w:lineRule="auto"/>
        <w:ind w:left="450" w:hanging="450"/>
        <w:contextualSpacing/>
        <w:jc w:val="both"/>
        <w:rPr>
          <w:rStyle w:val="Hypertextovprepojenie"/>
          <w:rFonts w:ascii="Times New Roman" w:hAnsi="Times New Roman"/>
          <w:color w:val="auto"/>
          <w:u w:val="none"/>
        </w:rPr>
      </w:pPr>
      <w:r w:rsidRPr="00B565BA">
        <w:rPr>
          <w:rFonts w:ascii="Times New Roman" w:hAnsi="Times New Roman"/>
        </w:rPr>
        <w:t>Objednávateľ súhlasí s vystavovaním a doručovaním elektronických daňových dokladov vo formáte PDF poskytovateľom. Elektronický daňový doklad nahrádza v plnom rozsahu vystavovanie a doručovanie listinných daňových dokladov prostredníctvom poštovej prep</w:t>
      </w:r>
      <w:r w:rsidRPr="00DA6E10">
        <w:rPr>
          <w:rFonts w:ascii="Times New Roman" w:hAnsi="Times New Roman"/>
        </w:rPr>
        <w:t xml:space="preserve">ravy. Poskytovateľ bude zasielať elektronické daňové doklady na e-mailovú adresu objednávateľa: </w:t>
      </w:r>
      <w:hyperlink r:id="rId17" w:history="1">
        <w:r w:rsidRPr="00B565BA">
          <w:rPr>
            <w:rStyle w:val="Hypertextovprepojenie"/>
            <w:rFonts w:ascii="Times New Roman" w:eastAsia="Calibri" w:hAnsi="Times New Roman"/>
            <w:color w:val="auto"/>
          </w:rPr>
          <w:t>faktury@suscch.eu</w:t>
        </w:r>
      </w:hyperlink>
      <w:r w:rsidRPr="00B565BA">
        <w:rPr>
          <w:rStyle w:val="Hypertextovprepojenie"/>
          <w:rFonts w:ascii="Times New Roman" w:eastAsia="Calibri" w:hAnsi="Times New Roman"/>
          <w:color w:val="auto"/>
        </w:rPr>
        <w:t>.</w:t>
      </w:r>
    </w:p>
    <w:p w14:paraId="5BF5FA6F" w14:textId="77777777" w:rsidR="005E341A" w:rsidRPr="00B565BA" w:rsidRDefault="005E341A" w:rsidP="005E341A">
      <w:pPr>
        <w:pStyle w:val="Odsekzoznamu"/>
        <w:spacing w:line="276" w:lineRule="auto"/>
        <w:rPr>
          <w:rFonts w:ascii="Times New Roman" w:hAnsi="Times New Roman"/>
        </w:rPr>
      </w:pPr>
    </w:p>
    <w:p w14:paraId="06956791"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 xml:space="preserve">Každá faktúra musí obsahovať </w:t>
      </w:r>
      <w:r w:rsidRPr="00B565BA">
        <w:rPr>
          <w:rFonts w:ascii="Times New Roman" w:eastAsia="Calibri" w:hAnsi="Times New Roman"/>
        </w:rPr>
        <w:t>náležitosti podľa zák. č. 222/2004 Z. z. o dani z pridanej hodnoty v znení neskorších predpisov a ostatných platných právnych predpisov a tejto Zmluvy</w:t>
      </w:r>
      <w:r w:rsidRPr="00B565BA">
        <w:rPr>
          <w:rFonts w:ascii="Times New Roman" w:hAnsi="Times New Roman"/>
        </w:rPr>
        <w:t>. V prípade, že doručená faktúra neobsahuje predmetné náležitosti alebo obsahuje chyby v písaní a/alebo počítaní, je objednávateľ oprávnený takúto faktúru poskytovateľovi vrátiť, pričom doručením novej alebo opravenej faktúry objednávateľovi začína plynúť nová lehota splatnosti.</w:t>
      </w:r>
    </w:p>
    <w:p w14:paraId="2CB2E717" w14:textId="77777777" w:rsidR="005E341A" w:rsidRPr="00B565BA" w:rsidRDefault="005E341A" w:rsidP="005E341A">
      <w:pPr>
        <w:pStyle w:val="Odsekzoznamu"/>
        <w:spacing w:line="276" w:lineRule="auto"/>
        <w:rPr>
          <w:rFonts w:ascii="Times New Roman" w:hAnsi="Times New Roman"/>
        </w:rPr>
      </w:pPr>
    </w:p>
    <w:p w14:paraId="665826C8"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 xml:space="preserve">Do ceny v zmysle tohto článku Zmluvy sa nezahŕňajú tie výkony (úkony) zo strany poskytovateľa, o ktorých je v Zmluve vrátane jej neoddeliteľných príloh uvedené, že budú účtované samostatne a cena za ich vykonanie nie je zahrnutá do cien podľa bodu 2 tohto článku Zmluvy. </w:t>
      </w:r>
    </w:p>
    <w:p w14:paraId="5ED4C728" w14:textId="77777777" w:rsidR="005E341A" w:rsidRPr="00B565BA" w:rsidRDefault="005E341A" w:rsidP="005E341A">
      <w:pPr>
        <w:pStyle w:val="Odsekzoznamu"/>
        <w:spacing w:line="276" w:lineRule="auto"/>
        <w:rPr>
          <w:rFonts w:ascii="Times New Roman" w:hAnsi="Times New Roman"/>
        </w:rPr>
      </w:pPr>
    </w:p>
    <w:p w14:paraId="23E93714"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Ceny, ako aj iné peňažné platby určené poskytovateľovi sa považujú za zaplatené dňom ich pripísania na bankový účet poskytovateľa.</w:t>
      </w:r>
    </w:p>
    <w:p w14:paraId="44F2C32C" w14:textId="77777777" w:rsidR="005E341A" w:rsidRPr="00B565BA" w:rsidRDefault="005E341A" w:rsidP="005E341A">
      <w:pPr>
        <w:pStyle w:val="Odsekzoznamu"/>
        <w:spacing w:line="276" w:lineRule="auto"/>
        <w:rPr>
          <w:rFonts w:ascii="Times New Roman" w:hAnsi="Times New Roman"/>
        </w:rPr>
      </w:pPr>
    </w:p>
    <w:p w14:paraId="30363EB6"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Ak objednávateľ bude v omeškaní s platením dohodnutej paušálnej ceny, je poskytovateľ oprávnený účtovať objednávateľovi úrok z omeškania vo výške 0,05% z dlžnej sumy za každý, aj začatý, deň omeškania.</w:t>
      </w:r>
    </w:p>
    <w:p w14:paraId="2C1089C9" w14:textId="77777777" w:rsidR="005E341A" w:rsidRPr="00B565BA" w:rsidRDefault="005E341A" w:rsidP="005E341A">
      <w:pPr>
        <w:pStyle w:val="Odsekzoznamu"/>
        <w:spacing w:line="276" w:lineRule="auto"/>
        <w:rPr>
          <w:rFonts w:ascii="Times New Roman" w:hAnsi="Times New Roman"/>
        </w:rPr>
      </w:pPr>
    </w:p>
    <w:p w14:paraId="1182AA4E" w14:textId="77777777" w:rsidR="005E341A" w:rsidRPr="00B565BA" w:rsidRDefault="005E341A" w:rsidP="005E341A">
      <w:pPr>
        <w:pStyle w:val="Odsekzoznamu"/>
        <w:numPr>
          <w:ilvl w:val="1"/>
          <w:numId w:val="42"/>
        </w:numPr>
        <w:spacing w:line="276" w:lineRule="auto"/>
        <w:ind w:left="450" w:hanging="450"/>
        <w:contextualSpacing/>
        <w:jc w:val="both"/>
        <w:rPr>
          <w:rFonts w:ascii="Times New Roman" w:hAnsi="Times New Roman"/>
        </w:rPr>
      </w:pPr>
      <w:r w:rsidRPr="00B565BA">
        <w:rPr>
          <w:rFonts w:ascii="Times New Roman" w:hAnsi="Times New Roman"/>
        </w:rPr>
        <w:t>Ak poskytovateľ nie je schopný poskytnúť alebo neposkytne služby tvoriace predmet zmluvy za ceny podľa tohto článku Zmluvy, objednávateľ je oprávnený od tejto Zmluvy odstúpiť.</w:t>
      </w:r>
    </w:p>
    <w:p w14:paraId="5CCC3459" w14:textId="77777777" w:rsidR="005E341A" w:rsidRDefault="005E341A" w:rsidP="005E341A">
      <w:pPr>
        <w:spacing w:line="276" w:lineRule="auto"/>
        <w:jc w:val="both"/>
        <w:rPr>
          <w:sz w:val="22"/>
          <w:szCs w:val="22"/>
        </w:rPr>
      </w:pPr>
    </w:p>
    <w:p w14:paraId="21011526" w14:textId="77777777" w:rsidR="005E341A" w:rsidRPr="00CA24BD" w:rsidRDefault="005E341A" w:rsidP="005E341A">
      <w:pPr>
        <w:pStyle w:val="Odsekzoznamu"/>
        <w:numPr>
          <w:ilvl w:val="1"/>
          <w:numId w:val="42"/>
        </w:numPr>
        <w:spacing w:line="276" w:lineRule="auto"/>
        <w:ind w:left="450" w:hanging="450"/>
        <w:contextualSpacing/>
        <w:jc w:val="both"/>
        <w:rPr>
          <w:rFonts w:ascii="Times New Roman" w:hAnsi="Times New Roman"/>
        </w:rPr>
      </w:pPr>
      <w:r w:rsidRPr="00CA24BD">
        <w:rPr>
          <w:rFonts w:ascii="Times New Roman" w:hAnsi="Times New Roman"/>
        </w:rPr>
        <w:t>Zmluvné strany sa dohodli, že v súlade s § 18 ods. 1 písm. a) a ods. 6 zákona o verejnom obstarávaní sú oprávnené raz ročne upraviť (zvýšiť alebo znížiť) ceny za servisné služby podľa tejto Zmluvy. Úprava cien bude vychádzať z miery inflácie alebo deflácie, určenej indexom spotrebiteľských cien za predchádzajúci kalendárny rok, ktorý každoročne zverejňuje Štatistický úrad Slovenskej republiky. Toto právo trvá počas celej doby platnosti Zmluvy, pričom k prvej úprave cien môže dôjsť najskôr v roku 2026. Úprava cien sa vykoná aktualizáciou cien v tabuľke uvedenej v Čl. III ods. 2 tejto Zmluvy; zmluvná strana, ktorá zmenu navrhuje, je povinná doručiť druhej zmluvnej strane aktualizovanú tabuľku spolu s potvrdením o miere inflácie alebo deflácie vydaným Štatistickým úradom Slovenskej republiky. Základom výpočtu bude naposledy zverejnený index a cena za servisné služby uvedená v aktuálnom znení tabuľky v Čl. III tejto Zmluvy. Pre vylúčenie pochybností sa zmluvné strany výslovne dohodli, že zmena ceny podľa tohto bodu nadobudne účinnosť len na základe samostatného písomného dodatku k Zmluve, uzatvoreného medzi zmluvnými stranami.</w:t>
      </w:r>
    </w:p>
    <w:p w14:paraId="41950BFA" w14:textId="77777777" w:rsidR="005E341A" w:rsidRPr="00501A73" w:rsidRDefault="005E341A" w:rsidP="005E341A">
      <w:pPr>
        <w:spacing w:line="276" w:lineRule="auto"/>
        <w:jc w:val="both"/>
        <w:rPr>
          <w:sz w:val="22"/>
          <w:szCs w:val="22"/>
        </w:rPr>
      </w:pPr>
    </w:p>
    <w:p w14:paraId="0DF94001" w14:textId="77777777" w:rsidR="005E341A" w:rsidRPr="00501A73" w:rsidRDefault="005E341A" w:rsidP="005E341A">
      <w:pPr>
        <w:spacing w:line="276" w:lineRule="auto"/>
        <w:jc w:val="center"/>
        <w:rPr>
          <w:b/>
          <w:bCs/>
          <w:sz w:val="22"/>
          <w:szCs w:val="22"/>
        </w:rPr>
      </w:pPr>
      <w:r w:rsidRPr="00501A73">
        <w:rPr>
          <w:b/>
          <w:bCs/>
          <w:sz w:val="22"/>
          <w:szCs w:val="22"/>
        </w:rPr>
        <w:t xml:space="preserve">Článok </w:t>
      </w:r>
      <w:r>
        <w:rPr>
          <w:b/>
          <w:bCs/>
          <w:sz w:val="22"/>
          <w:szCs w:val="22"/>
        </w:rPr>
        <w:t>IV</w:t>
      </w:r>
      <w:r w:rsidRPr="00501A73">
        <w:rPr>
          <w:b/>
          <w:bCs/>
          <w:sz w:val="22"/>
          <w:szCs w:val="22"/>
        </w:rPr>
        <w:t>.</w:t>
      </w:r>
    </w:p>
    <w:p w14:paraId="2E191319" w14:textId="77777777" w:rsidR="005E341A" w:rsidRPr="00DA3CAB" w:rsidRDefault="005E341A" w:rsidP="005E341A">
      <w:pPr>
        <w:spacing w:line="276" w:lineRule="auto"/>
        <w:jc w:val="center"/>
        <w:rPr>
          <w:b/>
          <w:bCs/>
          <w:sz w:val="22"/>
          <w:szCs w:val="22"/>
        </w:rPr>
      </w:pPr>
      <w:r>
        <w:rPr>
          <w:b/>
          <w:bCs/>
          <w:sz w:val="22"/>
          <w:szCs w:val="22"/>
        </w:rPr>
        <w:lastRenderedPageBreak/>
        <w:t xml:space="preserve">Servisné podmienky, </w:t>
      </w:r>
      <w:r w:rsidRPr="00501A73">
        <w:rPr>
          <w:b/>
          <w:bCs/>
          <w:sz w:val="22"/>
          <w:szCs w:val="22"/>
        </w:rPr>
        <w:t>Práva a povinnosti zmluvných strán</w:t>
      </w:r>
    </w:p>
    <w:p w14:paraId="12FE6A6B" w14:textId="77777777" w:rsidR="005E341A" w:rsidRPr="007D7103" w:rsidRDefault="005E341A" w:rsidP="005E341A">
      <w:pPr>
        <w:spacing w:line="276" w:lineRule="auto"/>
        <w:jc w:val="center"/>
        <w:rPr>
          <w:b/>
          <w:bCs/>
          <w:sz w:val="22"/>
          <w:szCs w:val="22"/>
        </w:rPr>
      </w:pPr>
    </w:p>
    <w:p w14:paraId="45455786" w14:textId="77777777" w:rsidR="005E341A" w:rsidRPr="004B33AF" w:rsidRDefault="005E341A" w:rsidP="005E341A">
      <w:pPr>
        <w:pStyle w:val="Headline18pt"/>
        <w:numPr>
          <w:ilvl w:val="1"/>
          <w:numId w:val="46"/>
        </w:numPr>
        <w:spacing w:after="0" w:line="276" w:lineRule="auto"/>
        <w:ind w:left="426" w:right="0" w:hanging="426"/>
        <w:jc w:val="both"/>
        <w:rPr>
          <w:rFonts w:ascii="Times New Roman" w:hAnsi="Times New Roman" w:cs="Times New Roman"/>
          <w:color w:val="auto"/>
          <w:sz w:val="22"/>
          <w:szCs w:val="22"/>
          <w:lang w:val="sk-SK"/>
        </w:rPr>
      </w:pPr>
      <w:r w:rsidRPr="00687379">
        <w:rPr>
          <w:rFonts w:ascii="Times New Roman" w:hAnsi="Times New Roman" w:cs="Times New Roman"/>
          <w:color w:val="000000" w:themeColor="text1"/>
          <w:sz w:val="22"/>
          <w:szCs w:val="22"/>
          <w:lang w:val="sk-SK"/>
        </w:rPr>
        <w:t xml:space="preserve">Individuálne podmienky poskytovaných služieb k jednotlivým zariadeniam uvedeným v článku </w:t>
      </w:r>
      <w:r w:rsidRPr="00B36D9D">
        <w:rPr>
          <w:rFonts w:ascii="Times New Roman" w:hAnsi="Times New Roman" w:cs="Times New Roman"/>
          <w:color w:val="000000" w:themeColor="text1"/>
          <w:sz w:val="22"/>
          <w:szCs w:val="22"/>
          <w:lang w:val="sk-SK"/>
        </w:rPr>
        <w:t xml:space="preserve">I. bode 1 tejto Zmluvy sú upravené v Prílohe č. 1 – Špecifikácia servisných služieb, ktorá tvorí </w:t>
      </w:r>
      <w:r w:rsidRPr="004B33AF">
        <w:rPr>
          <w:rFonts w:ascii="Times New Roman" w:hAnsi="Times New Roman" w:cs="Times New Roman"/>
          <w:color w:val="auto"/>
          <w:sz w:val="22"/>
          <w:szCs w:val="22"/>
          <w:lang w:val="sk-SK"/>
        </w:rPr>
        <w:t>neoddeliteľnú súčasť tejto Zmluvy.</w:t>
      </w:r>
    </w:p>
    <w:p w14:paraId="103B828E" w14:textId="77777777" w:rsidR="005E341A" w:rsidRPr="004B33AF" w:rsidRDefault="005E341A" w:rsidP="005E341A">
      <w:pPr>
        <w:pStyle w:val="Headline18pt"/>
        <w:spacing w:after="0" w:line="276" w:lineRule="auto"/>
        <w:ind w:left="426" w:right="0"/>
        <w:jc w:val="both"/>
        <w:rPr>
          <w:rFonts w:ascii="Times New Roman" w:hAnsi="Times New Roman" w:cs="Times New Roman"/>
          <w:color w:val="auto"/>
          <w:sz w:val="22"/>
          <w:szCs w:val="22"/>
          <w:lang w:val="sk-SK"/>
        </w:rPr>
      </w:pPr>
    </w:p>
    <w:p w14:paraId="560C3104" w14:textId="77777777" w:rsidR="005E341A" w:rsidRPr="004B33AF" w:rsidRDefault="005E341A" w:rsidP="005E341A">
      <w:pPr>
        <w:pStyle w:val="Headline18pt"/>
        <w:numPr>
          <w:ilvl w:val="1"/>
          <w:numId w:val="46"/>
        </w:numPr>
        <w:spacing w:after="0" w:line="276" w:lineRule="auto"/>
        <w:ind w:left="426" w:right="0" w:hanging="426"/>
        <w:jc w:val="both"/>
        <w:rPr>
          <w:rFonts w:ascii="Times New Roman" w:hAnsi="Times New Roman" w:cs="Times New Roman"/>
          <w:color w:val="auto"/>
          <w:sz w:val="22"/>
          <w:szCs w:val="22"/>
          <w:lang w:val="sk-SK"/>
        </w:rPr>
      </w:pPr>
      <w:r w:rsidRPr="004B33AF">
        <w:rPr>
          <w:rFonts w:ascii="Times New Roman" w:hAnsi="Times New Roman" w:cs="Times New Roman"/>
          <w:color w:val="auto"/>
          <w:sz w:val="22"/>
          <w:szCs w:val="22"/>
          <w:lang w:val="sk-SK"/>
        </w:rPr>
        <w:t xml:space="preserve">Poskytovateľ sa zaväzuje poskytovať servisné služby podľa tejto zmluvy výlučne ako pozáručný servis, t. j. len po uplynutí záručnej doby príslušného zariadenia uvedeného v článku 3.1 tejto zmluvy. Povinnosť poskytovať servisné služby zo strany poskytovateľa a povinnosť objednávateľa platiť za </w:t>
      </w:r>
      <w:proofErr w:type="spellStart"/>
      <w:r w:rsidRPr="004B33AF">
        <w:rPr>
          <w:rFonts w:ascii="Times New Roman" w:hAnsi="Times New Roman" w:cs="Times New Roman"/>
          <w:color w:val="auto"/>
          <w:sz w:val="22"/>
          <w:szCs w:val="22"/>
          <w:lang w:val="sk-SK"/>
        </w:rPr>
        <w:t>ne</w:t>
      </w:r>
      <w:proofErr w:type="spellEnd"/>
      <w:r w:rsidRPr="004B33AF">
        <w:rPr>
          <w:rFonts w:ascii="Times New Roman" w:hAnsi="Times New Roman" w:cs="Times New Roman"/>
          <w:color w:val="auto"/>
          <w:sz w:val="22"/>
          <w:szCs w:val="22"/>
          <w:lang w:val="sk-SK"/>
        </w:rPr>
        <w:t xml:space="preserve"> odplatu vzniká pre jednotlivé zariadenia nasledovne:</w:t>
      </w:r>
    </w:p>
    <w:p w14:paraId="2CC13F78" w14:textId="77777777" w:rsidR="005E341A" w:rsidRPr="004B33AF" w:rsidRDefault="005E341A" w:rsidP="005E341A">
      <w:pPr>
        <w:pStyle w:val="Odsekzoznamu"/>
        <w:numPr>
          <w:ilvl w:val="0"/>
          <w:numId w:val="48"/>
        </w:numPr>
        <w:spacing w:line="276" w:lineRule="auto"/>
        <w:ind w:left="993"/>
        <w:jc w:val="both"/>
        <w:rPr>
          <w:rFonts w:ascii="Times New Roman" w:hAnsi="Times New Roman"/>
        </w:rPr>
      </w:pPr>
      <w:r w:rsidRPr="004B33AF">
        <w:rPr>
          <w:rFonts w:ascii="Times New Roman" w:hAnsi="Times New Roman"/>
        </w:rPr>
        <w:t>pre zariadenia, ktorým uplynula záručná doba ku dňu účinnosti zmluvy, sa poskytovanie servisných služieb začína dňom účinnosti zmluvy,</w:t>
      </w:r>
    </w:p>
    <w:p w14:paraId="0CACB058" w14:textId="77777777" w:rsidR="005E341A" w:rsidRPr="004B33AF" w:rsidRDefault="005E341A" w:rsidP="005E341A">
      <w:pPr>
        <w:pStyle w:val="Odsekzoznamu"/>
        <w:numPr>
          <w:ilvl w:val="0"/>
          <w:numId w:val="48"/>
        </w:numPr>
        <w:spacing w:line="276" w:lineRule="auto"/>
        <w:ind w:left="993"/>
        <w:jc w:val="both"/>
        <w:rPr>
          <w:rFonts w:ascii="Times New Roman" w:hAnsi="Times New Roman"/>
        </w:rPr>
      </w:pPr>
      <w:r w:rsidRPr="004B33AF">
        <w:rPr>
          <w:rFonts w:ascii="Times New Roman" w:hAnsi="Times New Roman"/>
        </w:rPr>
        <w:t>pre zariadenia, ktoré sú ku dňu účinnosti zmluvy ešte v záručnej, sa poskytovanie servisných služieb začína dňom nasledujúcim po uplynutí ich záručnej doby.</w:t>
      </w:r>
    </w:p>
    <w:p w14:paraId="57F5D9F6" w14:textId="77777777" w:rsidR="005E341A" w:rsidRPr="004B33AF" w:rsidRDefault="005E341A" w:rsidP="005E341A">
      <w:pPr>
        <w:pStyle w:val="Headline18pt"/>
        <w:spacing w:after="0" w:line="276" w:lineRule="auto"/>
        <w:ind w:left="360" w:right="0"/>
        <w:jc w:val="both"/>
        <w:rPr>
          <w:rFonts w:ascii="Times New Roman" w:hAnsi="Times New Roman" w:cs="Times New Roman"/>
          <w:color w:val="auto"/>
          <w:sz w:val="22"/>
          <w:szCs w:val="22"/>
          <w:lang w:val="sk-SK"/>
        </w:rPr>
      </w:pPr>
      <w:r w:rsidRPr="004B33AF">
        <w:rPr>
          <w:rFonts w:ascii="Times New Roman" w:hAnsi="Times New Roman" w:cs="Times New Roman"/>
          <w:color w:val="auto"/>
          <w:sz w:val="22"/>
          <w:szCs w:val="22"/>
          <w:lang w:val="sk-SK"/>
        </w:rPr>
        <w:t>V oboch prípadoch poskytovanie servisných služieb skončí najneskôr uplynutím piatich (5) rokov odo dňa účinnosti zmluvy.</w:t>
      </w:r>
    </w:p>
    <w:p w14:paraId="0DB7A2D7" w14:textId="77777777" w:rsidR="005E341A" w:rsidRPr="008D7864" w:rsidRDefault="005E341A" w:rsidP="005E341A">
      <w:pPr>
        <w:pStyle w:val="Headline18pt"/>
        <w:spacing w:after="0" w:line="276" w:lineRule="auto"/>
        <w:ind w:left="426" w:right="0"/>
        <w:jc w:val="both"/>
        <w:rPr>
          <w:rFonts w:ascii="Times New Roman" w:hAnsi="Times New Roman" w:cs="Times New Roman"/>
          <w:color w:val="auto"/>
          <w:sz w:val="22"/>
          <w:szCs w:val="22"/>
          <w:lang w:val="sk-SK"/>
        </w:rPr>
      </w:pPr>
    </w:p>
    <w:p w14:paraId="58EEB7DE"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Lehota na odstránenie poruchy bez nutnosti dodania náhradných dielov do 2 pracovných dní od nástupu technika na opravu.</w:t>
      </w:r>
    </w:p>
    <w:p w14:paraId="5910AE77" w14:textId="77777777" w:rsidR="005E341A" w:rsidRPr="008D7864" w:rsidRDefault="005E341A" w:rsidP="005E341A">
      <w:pPr>
        <w:pStyle w:val="Headline18pt"/>
        <w:spacing w:after="0" w:line="276" w:lineRule="auto"/>
        <w:ind w:left="420" w:right="0"/>
        <w:jc w:val="both"/>
        <w:rPr>
          <w:rFonts w:ascii="Times New Roman" w:hAnsi="Times New Roman" w:cs="Times New Roman"/>
          <w:color w:val="auto"/>
          <w:sz w:val="22"/>
          <w:szCs w:val="22"/>
          <w:lang w:val="sk-SK"/>
        </w:rPr>
      </w:pPr>
    </w:p>
    <w:p w14:paraId="7001FDDE"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Lehota na odstránenie poruchy s nutnosťou dodania náhradných dielov do 3 pracovných dní od nástupu technika na opravu (resp. od potvrdenia cenovej ponuky na RTG žiarič v prípade ak nie je pokrytý).</w:t>
      </w:r>
    </w:p>
    <w:p w14:paraId="17752A68" w14:textId="77777777" w:rsidR="005E341A" w:rsidRPr="008D7864" w:rsidRDefault="005E341A" w:rsidP="005E341A">
      <w:pPr>
        <w:pStyle w:val="Headline18pt"/>
        <w:spacing w:after="0" w:line="276" w:lineRule="auto"/>
        <w:ind w:right="0"/>
        <w:jc w:val="both"/>
        <w:rPr>
          <w:rFonts w:ascii="Times New Roman" w:hAnsi="Times New Roman" w:cs="Times New Roman"/>
          <w:color w:val="auto"/>
          <w:sz w:val="22"/>
          <w:szCs w:val="22"/>
          <w:lang w:val="sk-SK"/>
        </w:rPr>
      </w:pPr>
    </w:p>
    <w:p w14:paraId="04E89BE5"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Do lehoty vykonania opravy sa započítava deň nahlásenia poruchy, ak je porucha nahlásená do 8:00 hod. pracovného dňa spôsobom dohodnutým v tejto Zmluve.</w:t>
      </w:r>
    </w:p>
    <w:p w14:paraId="6AB157F0" w14:textId="77777777" w:rsidR="005E341A" w:rsidRPr="008D7864" w:rsidRDefault="005E341A" w:rsidP="005E341A">
      <w:pPr>
        <w:pStyle w:val="Odsekzoznamu"/>
        <w:rPr>
          <w:rFonts w:ascii="Times New Roman" w:hAnsi="Times New Roman"/>
        </w:rPr>
      </w:pPr>
    </w:p>
    <w:p w14:paraId="3087716C"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olor w:val="auto"/>
          <w:sz w:val="22"/>
          <w:szCs w:val="22"/>
          <w:lang w:val="sk-SK" w:eastAsia="sk-SK"/>
        </w:rPr>
        <w:t>Poskytovateľ sa zaväzuje vykonávať autorizovaný servis, ktorý bude vykonávaný prostredníctvom servisných technikov, ktorí majú oprávnenie na poskytovanie servisnej služby od výrobcu zariadení.</w:t>
      </w:r>
    </w:p>
    <w:p w14:paraId="571710E7" w14:textId="77777777" w:rsidR="005E341A" w:rsidRPr="008D7864" w:rsidRDefault="005E341A" w:rsidP="005E341A">
      <w:pPr>
        <w:pStyle w:val="Odsekzoznamu"/>
        <w:rPr>
          <w:rFonts w:ascii="Times New Roman" w:hAnsi="Times New Roman"/>
        </w:rPr>
      </w:pPr>
    </w:p>
    <w:p w14:paraId="2AF05180"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Poskytovateľ sa zaväzuje vykonávať elektrické revízie prostredníctvom osôb – revíznych technikov s odbornou kvalifikáciou, a to 1x ročne.</w:t>
      </w:r>
    </w:p>
    <w:p w14:paraId="60735E56" w14:textId="77777777" w:rsidR="005E341A" w:rsidRPr="008D7864" w:rsidRDefault="005E341A" w:rsidP="005E341A">
      <w:pPr>
        <w:pStyle w:val="Odsekzoznamu"/>
        <w:rPr>
          <w:rFonts w:ascii="Times New Roman" w:hAnsi="Times New Roman"/>
        </w:rPr>
      </w:pPr>
    </w:p>
    <w:p w14:paraId="44F6E3FB" w14:textId="77777777" w:rsidR="005E341A" w:rsidRPr="008D7864" w:rsidRDefault="005E341A" w:rsidP="005E341A">
      <w:pPr>
        <w:pStyle w:val="Headline18pt"/>
        <w:numPr>
          <w:ilvl w:val="1"/>
          <w:numId w:val="46"/>
        </w:numPr>
        <w:spacing w:after="0" w:line="276" w:lineRule="auto"/>
        <w:ind w:left="420" w:right="0"/>
        <w:jc w:val="both"/>
        <w:rPr>
          <w:rFonts w:ascii="Times New Roman" w:hAnsi="Times New Roman" w:cs="Times New Roman"/>
          <w:color w:val="auto"/>
          <w:sz w:val="22"/>
          <w:szCs w:val="22"/>
          <w:lang w:val="sk-SK"/>
        </w:rPr>
      </w:pPr>
      <w:r w:rsidRPr="008D7864">
        <w:rPr>
          <w:rFonts w:ascii="Times New Roman" w:hAnsi="Times New Roman" w:cs="Times New Roman"/>
          <w:color w:val="auto"/>
          <w:sz w:val="22"/>
          <w:szCs w:val="22"/>
          <w:lang w:val="sk-SK"/>
        </w:rPr>
        <w:t xml:space="preserve">Poskytovateľ sa zaväzuje poskytovať servisné služby vymedzené touto Zmluvou počas pracovných dní </w:t>
      </w:r>
      <w:r w:rsidRPr="008D7864">
        <w:rPr>
          <w:rFonts w:ascii="Times New Roman" w:hAnsi="Times New Roman"/>
          <w:color w:val="auto"/>
          <w:sz w:val="22"/>
          <w:szCs w:val="22"/>
          <w:lang w:val="sk-SK"/>
        </w:rPr>
        <w:t xml:space="preserve">v pracovnom čase, </w:t>
      </w:r>
      <w:proofErr w:type="spellStart"/>
      <w:r w:rsidRPr="008D7864">
        <w:rPr>
          <w:rFonts w:ascii="Times New Roman" w:hAnsi="Times New Roman"/>
          <w:color w:val="auto"/>
          <w:sz w:val="22"/>
          <w:szCs w:val="22"/>
          <w:lang w:val="sk-SK"/>
        </w:rPr>
        <w:t>t.j</w:t>
      </w:r>
      <w:proofErr w:type="spellEnd"/>
      <w:r w:rsidRPr="008D7864">
        <w:rPr>
          <w:rFonts w:ascii="Times New Roman" w:hAnsi="Times New Roman"/>
          <w:color w:val="auto"/>
          <w:sz w:val="22"/>
          <w:szCs w:val="22"/>
          <w:lang w:val="sk-SK"/>
        </w:rPr>
        <w:t>. 08:00 - 16:30 hod.</w:t>
      </w:r>
    </w:p>
    <w:p w14:paraId="4E94ECC0" w14:textId="77777777" w:rsidR="005E341A" w:rsidRPr="009C6992" w:rsidRDefault="005E341A" w:rsidP="005E341A">
      <w:pPr>
        <w:rPr>
          <w:color w:val="000000" w:themeColor="text1"/>
        </w:rPr>
      </w:pPr>
    </w:p>
    <w:p w14:paraId="424B500D" w14:textId="77777777" w:rsidR="005E341A" w:rsidRPr="00B36D9D" w:rsidRDefault="005E341A" w:rsidP="005E341A">
      <w:pPr>
        <w:pStyle w:val="Headline18pt"/>
        <w:numPr>
          <w:ilvl w:val="1"/>
          <w:numId w:val="46"/>
        </w:numPr>
        <w:spacing w:after="0" w:line="276" w:lineRule="auto"/>
        <w:ind w:left="420" w:right="0"/>
        <w:jc w:val="both"/>
        <w:rPr>
          <w:rFonts w:ascii="Times New Roman" w:hAnsi="Times New Roman" w:cs="Times New Roman"/>
          <w:color w:val="000000" w:themeColor="text1"/>
          <w:sz w:val="22"/>
          <w:szCs w:val="22"/>
          <w:lang w:val="sk-SK"/>
        </w:rPr>
      </w:pPr>
      <w:r>
        <w:rPr>
          <w:rFonts w:ascii="Times New Roman" w:hAnsi="Times New Roman" w:cs="Times New Roman"/>
          <w:color w:val="000000" w:themeColor="text1"/>
          <w:sz w:val="22"/>
          <w:szCs w:val="22"/>
          <w:lang w:val="sk-SK"/>
        </w:rPr>
        <w:t>Pri servisnej inštalácii náhradných dielov sa poskytovateľ zaväzuje použiť originálne náhradné diely alebo diely preukázateľne schválené výrobcom.</w:t>
      </w:r>
    </w:p>
    <w:p w14:paraId="5E4AD571" w14:textId="77777777" w:rsidR="005E341A" w:rsidRPr="00B36D9D" w:rsidRDefault="005E341A" w:rsidP="005E341A">
      <w:pPr>
        <w:pStyle w:val="Headline18pt"/>
        <w:spacing w:after="0" w:line="276" w:lineRule="auto"/>
        <w:ind w:right="0"/>
        <w:jc w:val="both"/>
        <w:rPr>
          <w:rFonts w:ascii="Times New Roman" w:hAnsi="Times New Roman" w:cs="Times New Roman"/>
          <w:color w:val="000000" w:themeColor="text1"/>
          <w:sz w:val="22"/>
          <w:szCs w:val="22"/>
          <w:lang w:val="sk-SK"/>
        </w:rPr>
      </w:pPr>
    </w:p>
    <w:p w14:paraId="77EB3E44" w14:textId="77777777" w:rsidR="005E341A" w:rsidRPr="007D7103" w:rsidRDefault="005E341A" w:rsidP="005E341A">
      <w:pPr>
        <w:pStyle w:val="Headline18pt"/>
        <w:numPr>
          <w:ilvl w:val="1"/>
          <w:numId w:val="46"/>
        </w:numPr>
        <w:spacing w:after="0" w:line="276" w:lineRule="auto"/>
        <w:ind w:left="420" w:right="0"/>
        <w:jc w:val="both"/>
        <w:rPr>
          <w:rFonts w:ascii="Times New Roman" w:hAnsi="Times New Roman" w:cs="Times New Roman"/>
          <w:color w:val="000000" w:themeColor="text1"/>
          <w:sz w:val="22"/>
          <w:szCs w:val="22"/>
          <w:lang w:val="sk-SK"/>
        </w:rPr>
      </w:pPr>
      <w:r w:rsidRPr="007D7103">
        <w:rPr>
          <w:rFonts w:ascii="Times New Roman" w:hAnsi="Times New Roman" w:cs="Times New Roman"/>
          <w:color w:val="000000" w:themeColor="text1"/>
          <w:sz w:val="22"/>
          <w:szCs w:val="22"/>
          <w:lang w:val="sk-SK"/>
        </w:rPr>
        <w:t>Poskytovateľ zabezpečí, aby jeho pracovníci pred začatím každej preventívnej údržby a kontroly kvality obrazu (IQAP) oznámili u objednávateľa svoj príchod min. 2 dni pred začatím údržby a objednávateľ zabezpečí prístup k zariadeniam na dohodnutý termín.</w:t>
      </w:r>
    </w:p>
    <w:p w14:paraId="16C0BE54" w14:textId="77777777" w:rsidR="005E341A" w:rsidRPr="007D7103" w:rsidRDefault="005E341A" w:rsidP="005E341A">
      <w:pPr>
        <w:spacing w:line="276" w:lineRule="auto"/>
        <w:jc w:val="both"/>
        <w:rPr>
          <w:sz w:val="22"/>
          <w:szCs w:val="22"/>
        </w:rPr>
      </w:pPr>
    </w:p>
    <w:p w14:paraId="7B52474C"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Objednávateľ určí zodpovedných zástupcov, ktorí potvrdzujú pracovné výkazy a materiálové výdajky</w:t>
      </w:r>
      <w:r>
        <w:rPr>
          <w:sz w:val="22"/>
          <w:szCs w:val="22"/>
        </w:rPr>
        <w:t xml:space="preserve">. </w:t>
      </w:r>
      <w:r w:rsidRPr="007D7103">
        <w:rPr>
          <w:sz w:val="22"/>
          <w:szCs w:val="22"/>
        </w:rPr>
        <w:t>Zariadenia po riadnej oprave preberajú vedúci pracoviska podpisom na pracovnom výkaze poskytovateľa.</w:t>
      </w:r>
    </w:p>
    <w:p w14:paraId="1E8623F3" w14:textId="77777777" w:rsidR="005E341A" w:rsidRPr="007D7103" w:rsidRDefault="005E341A" w:rsidP="005E341A">
      <w:pPr>
        <w:numPr>
          <w:ilvl w:val="12"/>
          <w:numId w:val="0"/>
        </w:numPr>
        <w:spacing w:line="276" w:lineRule="auto"/>
        <w:ind w:left="426" w:hanging="426"/>
        <w:jc w:val="both"/>
        <w:rPr>
          <w:sz w:val="22"/>
          <w:szCs w:val="22"/>
        </w:rPr>
      </w:pPr>
    </w:p>
    <w:p w14:paraId="1B1DE624" w14:textId="77777777" w:rsidR="005E341A" w:rsidRPr="00687379" w:rsidRDefault="005E341A" w:rsidP="005E341A">
      <w:pPr>
        <w:numPr>
          <w:ilvl w:val="1"/>
          <w:numId w:val="46"/>
        </w:numPr>
        <w:overflowPunct/>
        <w:autoSpaceDE/>
        <w:autoSpaceDN/>
        <w:adjustRightInd/>
        <w:spacing w:line="276" w:lineRule="auto"/>
        <w:ind w:left="426" w:hanging="426"/>
        <w:jc w:val="both"/>
        <w:rPr>
          <w:sz w:val="22"/>
          <w:szCs w:val="22"/>
        </w:rPr>
      </w:pPr>
      <w:r w:rsidRPr="00687379">
        <w:rPr>
          <w:sz w:val="22"/>
          <w:szCs w:val="22"/>
        </w:rPr>
        <w:t>Objednávateľ zabezpečí prístup k zariadeniam na vykonanie servisných výkonov a preventívnej údržby bez časových strát v riadnej pracovnej dobe, za ktorú sa považuje na účely tejto zmluvy čas od 8:00 do 16:30 hod. pracovného dňa.</w:t>
      </w:r>
    </w:p>
    <w:p w14:paraId="6512A3C8" w14:textId="77777777" w:rsidR="005E341A" w:rsidRPr="00687379" w:rsidRDefault="005E341A" w:rsidP="005E341A">
      <w:pPr>
        <w:spacing w:line="276" w:lineRule="auto"/>
        <w:ind w:left="426" w:hanging="426"/>
        <w:jc w:val="both"/>
        <w:rPr>
          <w:sz w:val="22"/>
          <w:szCs w:val="22"/>
        </w:rPr>
      </w:pPr>
    </w:p>
    <w:p w14:paraId="17220C0C" w14:textId="77777777" w:rsidR="005E341A" w:rsidRPr="007D7103" w:rsidRDefault="005E341A" w:rsidP="005E341A">
      <w:pPr>
        <w:numPr>
          <w:ilvl w:val="1"/>
          <w:numId w:val="46"/>
        </w:numPr>
        <w:overflowPunct/>
        <w:autoSpaceDE/>
        <w:autoSpaceDN/>
        <w:adjustRightInd/>
        <w:spacing w:line="276" w:lineRule="auto"/>
        <w:ind w:left="450"/>
        <w:jc w:val="both"/>
        <w:rPr>
          <w:sz w:val="22"/>
          <w:szCs w:val="22"/>
        </w:rPr>
      </w:pPr>
      <w:r w:rsidRPr="00B36D9D">
        <w:rPr>
          <w:sz w:val="22"/>
          <w:szCs w:val="22"/>
        </w:rPr>
        <w:t xml:space="preserve">Objednávateľ sa zaväzuje zabezpečiť </w:t>
      </w:r>
      <w:r>
        <w:rPr>
          <w:sz w:val="22"/>
          <w:szCs w:val="22"/>
        </w:rPr>
        <w:t>zodpovedajúce</w:t>
      </w:r>
      <w:r w:rsidRPr="00B36D9D">
        <w:rPr>
          <w:sz w:val="22"/>
          <w:szCs w:val="22"/>
        </w:rPr>
        <w:t xml:space="preserve"> internetové pripojenie s verejnou statickou IP adresou a priepustnosťou dát minimálne 20 Mbit za sekundu (</w:t>
      </w:r>
      <w:proofErr w:type="spellStart"/>
      <w:r w:rsidRPr="00B36D9D">
        <w:rPr>
          <w:sz w:val="22"/>
          <w:szCs w:val="22"/>
        </w:rPr>
        <w:t>Down</w:t>
      </w:r>
      <w:proofErr w:type="spellEnd"/>
      <w:r w:rsidRPr="00B36D9D">
        <w:rPr>
          <w:sz w:val="22"/>
          <w:szCs w:val="22"/>
        </w:rPr>
        <w:t xml:space="preserve"> stream) a minimálne </w:t>
      </w:r>
      <w:r w:rsidRPr="00B36D9D">
        <w:rPr>
          <w:sz w:val="22"/>
          <w:szCs w:val="22"/>
        </w:rPr>
        <w:br/>
        <w:t>20 Mbit (</w:t>
      </w:r>
      <w:proofErr w:type="spellStart"/>
      <w:r w:rsidRPr="00B36D9D">
        <w:rPr>
          <w:sz w:val="22"/>
          <w:szCs w:val="22"/>
        </w:rPr>
        <w:t>Up</w:t>
      </w:r>
      <w:proofErr w:type="spellEnd"/>
      <w:r w:rsidRPr="00B36D9D">
        <w:rPr>
          <w:sz w:val="22"/>
          <w:szCs w:val="22"/>
        </w:rPr>
        <w:t xml:space="preserve"> stream) s podporou technológie pripojenia IPSEC pre diaľkovú správu zariadení. Optimálna odporúčaná rýchlosť pripojenia je 50 Mbit za sekundu (</w:t>
      </w:r>
      <w:proofErr w:type="spellStart"/>
      <w:r w:rsidRPr="00B36D9D">
        <w:rPr>
          <w:sz w:val="22"/>
          <w:szCs w:val="22"/>
        </w:rPr>
        <w:t>Down</w:t>
      </w:r>
      <w:proofErr w:type="spellEnd"/>
      <w:r w:rsidRPr="00B36D9D">
        <w:rPr>
          <w:sz w:val="22"/>
          <w:szCs w:val="22"/>
        </w:rPr>
        <w:t xml:space="preserve"> stream) a 50 Mbit za sekundu (</w:t>
      </w:r>
      <w:proofErr w:type="spellStart"/>
      <w:r w:rsidRPr="00B36D9D">
        <w:rPr>
          <w:sz w:val="22"/>
          <w:szCs w:val="22"/>
        </w:rPr>
        <w:t>Up</w:t>
      </w:r>
      <w:proofErr w:type="spellEnd"/>
      <w:r w:rsidRPr="00B36D9D">
        <w:rPr>
          <w:sz w:val="22"/>
          <w:szCs w:val="22"/>
        </w:rPr>
        <w:t xml:space="preserve"> stream). </w:t>
      </w:r>
    </w:p>
    <w:p w14:paraId="1034DA6A" w14:textId="77777777" w:rsidR="005E341A" w:rsidRPr="007D7103" w:rsidRDefault="005E341A" w:rsidP="005E341A">
      <w:pPr>
        <w:spacing w:line="276" w:lineRule="auto"/>
        <w:ind w:left="426" w:hanging="426"/>
        <w:jc w:val="both"/>
        <w:rPr>
          <w:sz w:val="22"/>
          <w:szCs w:val="22"/>
        </w:rPr>
      </w:pPr>
    </w:p>
    <w:p w14:paraId="56ABD4DF"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 xml:space="preserve">Objednávateľ vedie pre každé pracovisko, na ktorom sú zariadenia umiestnené, prevádzkový denník zariadenia. </w:t>
      </w:r>
    </w:p>
    <w:p w14:paraId="191249FA" w14:textId="77777777" w:rsidR="005E341A" w:rsidRPr="007D7103" w:rsidRDefault="005E341A" w:rsidP="005E341A">
      <w:pPr>
        <w:spacing w:line="276" w:lineRule="auto"/>
        <w:ind w:left="426" w:hanging="426"/>
        <w:jc w:val="both"/>
        <w:rPr>
          <w:color w:val="FF0000"/>
          <w:sz w:val="22"/>
          <w:szCs w:val="22"/>
        </w:rPr>
      </w:pPr>
    </w:p>
    <w:p w14:paraId="6DACC2ED" w14:textId="77777777" w:rsidR="005E341A" w:rsidRPr="00687379"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Objednávateľ zabezpečí, aby bez súhlasu poskytovateľa nebol uskutočnený žiadny zásah neoprávnenej osoby do zariadení. Podmienky sú dané najmä STN EN 62353. Na zariadeniach, ktoré poskytovateľ prevzal do komplexnej starostlivosti formou tejto Zmluvy, má povolenie vykonávať údržbu iba osoba, ktorá má vydané náležité oprávnenie (rozsah oprávnenia je špecifikovaný v op</w:t>
      </w:r>
      <w:r w:rsidRPr="00687379">
        <w:rPr>
          <w:sz w:val="22"/>
          <w:szCs w:val="22"/>
        </w:rPr>
        <w:t>rávnení). Pri nedodržaní tejto podmienky sa objednávateľ vystavuje nebezpečenstvu postihu za nedodržanie zmluvných podmienok, vrátane možnosti poskytovateľa okamžite odstúpiť od tejto Zmluvy.</w:t>
      </w:r>
    </w:p>
    <w:p w14:paraId="17BEE667" w14:textId="77777777" w:rsidR="005E341A" w:rsidRPr="00B36D9D" w:rsidRDefault="005E341A" w:rsidP="005E341A">
      <w:pPr>
        <w:pStyle w:val="Odsekzoznamu"/>
        <w:spacing w:line="276" w:lineRule="auto"/>
        <w:rPr>
          <w:rFonts w:ascii="Times New Roman" w:hAnsi="Times New Roman"/>
        </w:rPr>
      </w:pPr>
    </w:p>
    <w:p w14:paraId="1199AAE7" w14:textId="77777777" w:rsidR="005E341A" w:rsidRPr="00B36D9D" w:rsidRDefault="005E341A" w:rsidP="005E341A">
      <w:pPr>
        <w:numPr>
          <w:ilvl w:val="1"/>
          <w:numId w:val="46"/>
        </w:numPr>
        <w:overflowPunct/>
        <w:autoSpaceDE/>
        <w:autoSpaceDN/>
        <w:adjustRightInd/>
        <w:spacing w:line="276" w:lineRule="auto"/>
        <w:ind w:left="426" w:hanging="426"/>
        <w:jc w:val="both"/>
        <w:rPr>
          <w:sz w:val="22"/>
          <w:szCs w:val="22"/>
        </w:rPr>
      </w:pPr>
      <w:r w:rsidRPr="00B36D9D">
        <w:rPr>
          <w:sz w:val="22"/>
          <w:szCs w:val="22"/>
        </w:rPr>
        <w:t xml:space="preserve">Objednávateľ zabezpečí, aby zariadenia boli prevádzkované v teplotných a klimatických podmienkach definovaných technologickým projektom dodaným k zariadeniam. Pri nedodržaní tejto podmienky objednávateľ zodpovedá v plnej výške za škodu spôsobenú na zariadeniach uvedených v článku I. bode 1 tejto Zmluvy. </w:t>
      </w:r>
    </w:p>
    <w:p w14:paraId="4F3E1D35" w14:textId="77777777" w:rsidR="005E341A" w:rsidRPr="00B36D9D" w:rsidRDefault="005E341A" w:rsidP="005E341A">
      <w:pPr>
        <w:pStyle w:val="Odsekzoznamu"/>
        <w:spacing w:line="276" w:lineRule="auto"/>
        <w:rPr>
          <w:rFonts w:ascii="Times New Roman" w:hAnsi="Times New Roman"/>
        </w:rPr>
      </w:pPr>
    </w:p>
    <w:p w14:paraId="1CF36A6D"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B36D9D">
        <w:rPr>
          <w:sz w:val="22"/>
          <w:szCs w:val="22"/>
        </w:rPr>
        <w:t xml:space="preserve">Za porušenie zmluvnej povinnosti poskytovateľom sa nepovažuje prevádzka pracoviska v obmedzenom rozsahu </w:t>
      </w:r>
      <w:proofErr w:type="spellStart"/>
      <w:r w:rsidRPr="00B36D9D">
        <w:rPr>
          <w:sz w:val="22"/>
          <w:szCs w:val="22"/>
        </w:rPr>
        <w:t>t.j</w:t>
      </w:r>
      <w:proofErr w:type="spellEnd"/>
      <w:r w:rsidRPr="00B36D9D">
        <w:rPr>
          <w:sz w:val="22"/>
          <w:szCs w:val="22"/>
        </w:rPr>
        <w:t>. ak vykazuje náhodné chyby a pod., ale inak ako celok je prevádzky schopné (o použiteľnosti rozhoduje u objednávateľa vedúci pracoviska</w:t>
      </w:r>
      <w:r w:rsidRPr="007D7103">
        <w:rPr>
          <w:sz w:val="22"/>
          <w:szCs w:val="22"/>
        </w:rPr>
        <w:t>).</w:t>
      </w:r>
    </w:p>
    <w:p w14:paraId="414687DA" w14:textId="77777777" w:rsidR="005E341A" w:rsidRPr="007D7103" w:rsidRDefault="005E341A" w:rsidP="005E341A">
      <w:pPr>
        <w:pStyle w:val="Odsekzoznamu"/>
        <w:spacing w:line="276" w:lineRule="auto"/>
        <w:rPr>
          <w:rFonts w:ascii="Times New Roman" w:hAnsi="Times New Roman"/>
        </w:rPr>
      </w:pPr>
    </w:p>
    <w:p w14:paraId="49D68F23" w14:textId="77777777" w:rsidR="005E341A" w:rsidRPr="007D7103" w:rsidRDefault="005E341A" w:rsidP="005E341A">
      <w:pPr>
        <w:numPr>
          <w:ilvl w:val="1"/>
          <w:numId w:val="46"/>
        </w:numPr>
        <w:overflowPunct/>
        <w:autoSpaceDE/>
        <w:autoSpaceDN/>
        <w:adjustRightInd/>
        <w:spacing w:line="276" w:lineRule="auto"/>
        <w:ind w:left="426" w:hanging="426"/>
        <w:jc w:val="both"/>
        <w:rPr>
          <w:sz w:val="22"/>
          <w:szCs w:val="22"/>
        </w:rPr>
      </w:pPr>
      <w:r w:rsidRPr="007D7103">
        <w:rPr>
          <w:sz w:val="22"/>
          <w:szCs w:val="22"/>
        </w:rPr>
        <w:t xml:space="preserve">Výstupom o prevedených servisných zásahoch v zmysle tejto Zmluvy je elektronický </w:t>
      </w:r>
      <w:r w:rsidRPr="007D7103">
        <w:rPr>
          <w:color w:val="000000" w:themeColor="text1"/>
          <w:sz w:val="22"/>
          <w:szCs w:val="22"/>
        </w:rPr>
        <w:t>pracovný výkaz zasielaný na objednávateľom zadefinovanú elektronickú adresu ................................. . Objednávateľ určí zodpovedných zástupcov, ktorí potvrdzujú pracovné výkazy. V prípade výkonu služby na diaľku má pracovný výkaz informačný účel.</w:t>
      </w:r>
    </w:p>
    <w:p w14:paraId="473DFC7E" w14:textId="77777777" w:rsidR="005E341A" w:rsidRPr="007D7103" w:rsidRDefault="005E341A" w:rsidP="005E341A">
      <w:pPr>
        <w:pStyle w:val="Odsekzoznamu"/>
        <w:spacing w:line="276" w:lineRule="auto"/>
        <w:rPr>
          <w:rFonts w:ascii="Times New Roman" w:hAnsi="Times New Roman"/>
        </w:rPr>
      </w:pPr>
    </w:p>
    <w:p w14:paraId="300C5241" w14:textId="77777777" w:rsidR="005E341A" w:rsidRPr="00687379" w:rsidRDefault="005E341A" w:rsidP="005E341A">
      <w:pPr>
        <w:numPr>
          <w:ilvl w:val="1"/>
          <w:numId w:val="46"/>
        </w:numPr>
        <w:overflowPunct/>
        <w:autoSpaceDE/>
        <w:autoSpaceDN/>
        <w:adjustRightInd/>
        <w:spacing w:line="276" w:lineRule="auto"/>
        <w:ind w:left="425" w:hanging="425"/>
        <w:jc w:val="both"/>
        <w:rPr>
          <w:rStyle w:val="Hypertextovprepojenie"/>
          <w:rFonts w:ascii="Calibri" w:eastAsiaTheme="minorHAnsi" w:hAnsi="Calibri"/>
          <w:b/>
          <w:bCs/>
          <w:color w:val="000000" w:themeColor="text1"/>
          <w:sz w:val="22"/>
          <w:szCs w:val="22"/>
          <w:lang w:eastAsia="en-US"/>
        </w:rPr>
      </w:pPr>
      <w:r w:rsidRPr="00C93273">
        <w:rPr>
          <w:color w:val="000000" w:themeColor="text1"/>
          <w:sz w:val="22"/>
          <w:szCs w:val="22"/>
        </w:rPr>
        <w:t>Poruchy sa nahlasujú na bezplatnom telefónnom čísle: .................................. s nepretržitou 24-hodinovou podporo</w:t>
      </w:r>
      <w:r>
        <w:rPr>
          <w:color w:val="000000" w:themeColor="text1"/>
          <w:sz w:val="22"/>
          <w:szCs w:val="22"/>
        </w:rPr>
        <w:t xml:space="preserve">u, príp. </w:t>
      </w:r>
      <w:r w:rsidRPr="00C93273">
        <w:rPr>
          <w:color w:val="000000" w:themeColor="text1"/>
          <w:sz w:val="22"/>
          <w:szCs w:val="22"/>
        </w:rPr>
        <w:t>prostredníctvom elektronického portálu / mobilnej aplikácie</w:t>
      </w:r>
      <w:r>
        <w:rPr>
          <w:color w:val="000000" w:themeColor="text1"/>
          <w:sz w:val="22"/>
          <w:szCs w:val="22"/>
        </w:rPr>
        <w:t xml:space="preserve"> pre manažment zariadení a nahlasovanie porúch</w:t>
      </w:r>
      <w:r w:rsidRPr="00C93273">
        <w:rPr>
          <w:color w:val="000000" w:themeColor="text1"/>
          <w:sz w:val="22"/>
          <w:szCs w:val="22"/>
        </w:rPr>
        <w:t xml:space="preserve"> na : </w:t>
      </w:r>
      <w:r>
        <w:rPr>
          <w:color w:val="000000" w:themeColor="text1"/>
          <w:sz w:val="22"/>
          <w:szCs w:val="22"/>
        </w:rPr>
        <w:t xml:space="preserve">...................................................................... . </w:t>
      </w:r>
      <w:r w:rsidRPr="00C93273">
        <w:rPr>
          <w:bCs/>
          <w:color w:val="000000" w:themeColor="text1"/>
          <w:sz w:val="22"/>
          <w:szCs w:val="22"/>
        </w:rPr>
        <w:t>Písomné</w:t>
      </w:r>
      <w:r w:rsidRPr="00687379">
        <w:rPr>
          <w:bCs/>
          <w:color w:val="000000" w:themeColor="text1"/>
          <w:sz w:val="22"/>
          <w:szCs w:val="22"/>
        </w:rPr>
        <w:t xml:space="preserve"> nahlasovanie je možné na nasledovnú e-mailovú adresu: </w:t>
      </w:r>
      <w:r w:rsidRPr="00687379">
        <w:rPr>
          <w:sz w:val="22"/>
          <w:szCs w:val="22"/>
        </w:rPr>
        <w:t>.................................................</w:t>
      </w:r>
      <w:r>
        <w:rPr>
          <w:sz w:val="22"/>
          <w:szCs w:val="22"/>
        </w:rPr>
        <w:t xml:space="preserve"> .</w:t>
      </w:r>
    </w:p>
    <w:p w14:paraId="63BC5157" w14:textId="77777777" w:rsidR="005E341A" w:rsidRPr="00501A73" w:rsidRDefault="005E341A" w:rsidP="005E341A">
      <w:pPr>
        <w:spacing w:line="276" w:lineRule="auto"/>
        <w:rPr>
          <w:b/>
          <w:bCs/>
          <w:sz w:val="22"/>
          <w:szCs w:val="22"/>
        </w:rPr>
      </w:pPr>
    </w:p>
    <w:p w14:paraId="4A896C9E" w14:textId="77777777" w:rsidR="005E341A" w:rsidRDefault="005E341A" w:rsidP="005E341A">
      <w:pPr>
        <w:spacing w:line="276" w:lineRule="auto"/>
        <w:rPr>
          <w:b/>
          <w:bCs/>
          <w:sz w:val="22"/>
          <w:szCs w:val="22"/>
        </w:rPr>
      </w:pPr>
    </w:p>
    <w:p w14:paraId="1518C676" w14:textId="77777777" w:rsidR="005E341A" w:rsidRPr="00501A73" w:rsidRDefault="005E341A" w:rsidP="005E341A">
      <w:pPr>
        <w:spacing w:line="276" w:lineRule="auto"/>
        <w:jc w:val="center"/>
        <w:rPr>
          <w:b/>
          <w:bCs/>
          <w:sz w:val="22"/>
          <w:szCs w:val="22"/>
        </w:rPr>
      </w:pPr>
      <w:r w:rsidRPr="00501A73">
        <w:rPr>
          <w:b/>
          <w:bCs/>
          <w:sz w:val="22"/>
          <w:szCs w:val="22"/>
        </w:rPr>
        <w:t>Článok V.</w:t>
      </w:r>
    </w:p>
    <w:p w14:paraId="72826745" w14:textId="77777777" w:rsidR="005E341A" w:rsidRPr="00501A73" w:rsidRDefault="005E341A" w:rsidP="005E341A">
      <w:pPr>
        <w:spacing w:line="276" w:lineRule="auto"/>
        <w:jc w:val="center"/>
        <w:rPr>
          <w:b/>
          <w:bCs/>
          <w:sz w:val="22"/>
          <w:szCs w:val="22"/>
        </w:rPr>
      </w:pPr>
      <w:r w:rsidRPr="00501A73">
        <w:rPr>
          <w:b/>
          <w:bCs/>
          <w:sz w:val="22"/>
          <w:szCs w:val="22"/>
        </w:rPr>
        <w:t xml:space="preserve">Zodpovednosť za vady a náhrada škody </w:t>
      </w:r>
    </w:p>
    <w:p w14:paraId="0FC0AA12" w14:textId="77777777" w:rsidR="005E341A" w:rsidRPr="00501A73" w:rsidRDefault="005E341A" w:rsidP="005E341A">
      <w:pPr>
        <w:spacing w:line="276" w:lineRule="auto"/>
        <w:jc w:val="center"/>
        <w:rPr>
          <w:b/>
          <w:bCs/>
          <w:sz w:val="22"/>
          <w:szCs w:val="22"/>
        </w:rPr>
      </w:pPr>
    </w:p>
    <w:p w14:paraId="6D492C82"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Poskytovateľ zodpo</w:t>
      </w:r>
      <w:r>
        <w:rPr>
          <w:rFonts w:ascii="Times New Roman" w:hAnsi="Times New Roman"/>
        </w:rPr>
        <w:t>vedá za bezchybné poskytovanie s</w:t>
      </w:r>
      <w:r w:rsidRPr="00A4697E">
        <w:rPr>
          <w:rFonts w:ascii="Times New Roman" w:hAnsi="Times New Roman"/>
        </w:rPr>
        <w:t>ervisných služieb v súlade so všetkými podmienkami stanovenými v tejto</w:t>
      </w:r>
      <w:r>
        <w:rPr>
          <w:rFonts w:ascii="Times New Roman" w:hAnsi="Times New Roman"/>
        </w:rPr>
        <w:t xml:space="preserve"> Zmluve ako aj za to, že tieto s</w:t>
      </w:r>
      <w:r w:rsidRPr="00A4697E">
        <w:rPr>
          <w:rFonts w:ascii="Times New Roman" w:hAnsi="Times New Roman"/>
        </w:rPr>
        <w:t xml:space="preserve">ervisné služby vykonáva v súlade </w:t>
      </w:r>
      <w:r w:rsidRPr="00A4697E">
        <w:rPr>
          <w:rFonts w:ascii="Times New Roman" w:hAnsi="Times New Roman"/>
        </w:rPr>
        <w:lastRenderedPageBreak/>
        <w:t>so všeobecne záväznými právnymi pr</w:t>
      </w:r>
      <w:r>
        <w:rPr>
          <w:rFonts w:ascii="Times New Roman" w:hAnsi="Times New Roman"/>
        </w:rPr>
        <w:t>edpismi Slovenskej republiky. V opačnom prípade poskytovanie s</w:t>
      </w:r>
      <w:r w:rsidRPr="00A4697E">
        <w:rPr>
          <w:rFonts w:ascii="Times New Roman" w:hAnsi="Times New Roman"/>
        </w:rPr>
        <w:t>ervis</w:t>
      </w:r>
      <w:r>
        <w:rPr>
          <w:rFonts w:ascii="Times New Roman" w:hAnsi="Times New Roman"/>
        </w:rPr>
        <w:t>ných služieb má vady, za ktoré p</w:t>
      </w:r>
      <w:r w:rsidRPr="00A4697E">
        <w:rPr>
          <w:rFonts w:ascii="Times New Roman" w:hAnsi="Times New Roman"/>
        </w:rPr>
        <w:t>oskytovateľ zodpovedá v zmysle príslušných právny</w:t>
      </w:r>
      <w:r>
        <w:rPr>
          <w:rFonts w:ascii="Times New Roman" w:hAnsi="Times New Roman"/>
        </w:rPr>
        <w:t>ch predpisov a tejto Z</w:t>
      </w:r>
      <w:r w:rsidRPr="00A4697E">
        <w:rPr>
          <w:rFonts w:ascii="Times New Roman" w:hAnsi="Times New Roman"/>
        </w:rPr>
        <w:t>mluvy.</w:t>
      </w:r>
    </w:p>
    <w:p w14:paraId="2B3D6B5E" w14:textId="77777777" w:rsidR="005E341A" w:rsidRPr="00A4697E" w:rsidRDefault="005E341A" w:rsidP="005E341A">
      <w:pPr>
        <w:pStyle w:val="Odsekzoznamu"/>
        <w:spacing w:line="276" w:lineRule="auto"/>
        <w:ind w:left="426"/>
        <w:jc w:val="both"/>
        <w:rPr>
          <w:rFonts w:ascii="Times New Roman" w:hAnsi="Times New Roman"/>
        </w:rPr>
      </w:pPr>
    </w:p>
    <w:p w14:paraId="6E4CBD9A"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V príp</w:t>
      </w:r>
      <w:r>
        <w:rPr>
          <w:rFonts w:ascii="Times New Roman" w:hAnsi="Times New Roman"/>
        </w:rPr>
        <w:t>ade, ak Poskytovateľ poskytuje servisné služby s vadami, objednávateľ p</w:t>
      </w:r>
      <w:r w:rsidRPr="00A4697E">
        <w:rPr>
          <w:rFonts w:ascii="Times New Roman" w:hAnsi="Times New Roman"/>
        </w:rPr>
        <w:t>oskytovateľa na vady písomne upozorní bez zbytočného odkladu po ich zistení (ďalej len „písomné upozornenie</w:t>
      </w:r>
      <w:r>
        <w:rPr>
          <w:rFonts w:ascii="Times New Roman" w:hAnsi="Times New Roman"/>
        </w:rPr>
        <w:t>“). V písomnom upozornení musí o</w:t>
      </w:r>
      <w:r w:rsidRPr="00A4697E">
        <w:rPr>
          <w:rFonts w:ascii="Times New Roman" w:hAnsi="Times New Roman"/>
        </w:rPr>
        <w:t>bjednávateľ vady špecifikovať.</w:t>
      </w:r>
    </w:p>
    <w:p w14:paraId="1112AF97" w14:textId="77777777" w:rsidR="005E341A" w:rsidRPr="00DA3CAB" w:rsidRDefault="005E341A" w:rsidP="005E341A">
      <w:pPr>
        <w:spacing w:line="276" w:lineRule="auto"/>
        <w:jc w:val="both"/>
      </w:pPr>
    </w:p>
    <w:p w14:paraId="14E6E40A"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Poskytovateľ sa zaväzuje odstrániť vady bez zbytočného odkladu po doručení písomného upozornenia, najnes</w:t>
      </w:r>
      <w:r>
        <w:rPr>
          <w:rFonts w:ascii="Times New Roman" w:hAnsi="Times New Roman"/>
        </w:rPr>
        <w:t>kôr v lehote primerane určenej o</w:t>
      </w:r>
      <w:r w:rsidRPr="00A4697E">
        <w:rPr>
          <w:rFonts w:ascii="Times New Roman" w:hAnsi="Times New Roman"/>
        </w:rPr>
        <w:t xml:space="preserve">bjednávateľom v písomnom upozornení. Týmto </w:t>
      </w:r>
      <w:r>
        <w:rPr>
          <w:rFonts w:ascii="Times New Roman" w:hAnsi="Times New Roman"/>
        </w:rPr>
        <w:t>postupom nie je dotknutý nárok o</w:t>
      </w:r>
      <w:r w:rsidRPr="00A4697E">
        <w:rPr>
          <w:rFonts w:ascii="Times New Roman" w:hAnsi="Times New Roman"/>
        </w:rPr>
        <w:t>bjednávateľa na náhradu škody.</w:t>
      </w:r>
    </w:p>
    <w:p w14:paraId="78C6FF3D" w14:textId="77777777" w:rsidR="005E341A" w:rsidRPr="00DA3CAB" w:rsidRDefault="005E341A" w:rsidP="005E341A">
      <w:pPr>
        <w:spacing w:line="276" w:lineRule="auto"/>
        <w:jc w:val="both"/>
      </w:pPr>
    </w:p>
    <w:p w14:paraId="053ABC6D"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Pr>
          <w:rFonts w:ascii="Times New Roman" w:hAnsi="Times New Roman"/>
        </w:rPr>
        <w:t>V prípade, ak p</w:t>
      </w:r>
      <w:r w:rsidRPr="00A4697E">
        <w:rPr>
          <w:rFonts w:ascii="Times New Roman" w:hAnsi="Times New Roman"/>
        </w:rPr>
        <w:t>oskytovateľ neods</w:t>
      </w:r>
      <w:r>
        <w:rPr>
          <w:rFonts w:ascii="Times New Roman" w:hAnsi="Times New Roman"/>
        </w:rPr>
        <w:t>tráni vadu v lehote podľa bodu 3</w:t>
      </w:r>
      <w:r w:rsidRPr="00A4697E">
        <w:rPr>
          <w:rFonts w:ascii="Times New Roman" w:hAnsi="Times New Roman"/>
        </w:rPr>
        <w:t xml:space="preserve"> tohto</w:t>
      </w:r>
      <w:r>
        <w:rPr>
          <w:rFonts w:ascii="Times New Roman" w:hAnsi="Times New Roman"/>
        </w:rPr>
        <w:t xml:space="preserve"> článku Zmluvy, o</w:t>
      </w:r>
      <w:r w:rsidRPr="00A4697E">
        <w:rPr>
          <w:rFonts w:ascii="Times New Roman" w:hAnsi="Times New Roman"/>
        </w:rPr>
        <w:t>bjednávateľ je oprávnený túto vadu odstrániť sám alebo tým poveriť tretiu osobu a sumu týmto vzniknutých nákladov si upla</w:t>
      </w:r>
      <w:r>
        <w:rPr>
          <w:rFonts w:ascii="Times New Roman" w:hAnsi="Times New Roman"/>
        </w:rPr>
        <w:t>tniť priamo u p</w:t>
      </w:r>
      <w:r w:rsidRPr="00A4697E">
        <w:rPr>
          <w:rFonts w:ascii="Times New Roman" w:hAnsi="Times New Roman"/>
        </w:rPr>
        <w:t>oskytovateľa.</w:t>
      </w:r>
    </w:p>
    <w:p w14:paraId="395B5F6A" w14:textId="77777777" w:rsidR="005E341A" w:rsidRPr="009142F3" w:rsidRDefault="005E341A" w:rsidP="005E341A">
      <w:pPr>
        <w:spacing w:line="276" w:lineRule="auto"/>
        <w:jc w:val="both"/>
      </w:pPr>
    </w:p>
    <w:p w14:paraId="016839BB"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 xml:space="preserve">Ak si </w:t>
      </w:r>
      <w:r>
        <w:rPr>
          <w:rFonts w:ascii="Times New Roman" w:hAnsi="Times New Roman"/>
        </w:rPr>
        <w:t>p</w:t>
      </w:r>
      <w:r w:rsidRPr="00A4697E">
        <w:rPr>
          <w:rFonts w:ascii="Times New Roman" w:hAnsi="Times New Roman"/>
        </w:rPr>
        <w:t>oskytovateľ nesplní svoju povinnosť odstrániť vady v zmysle bo</w:t>
      </w:r>
      <w:r>
        <w:rPr>
          <w:rFonts w:ascii="Times New Roman" w:hAnsi="Times New Roman"/>
        </w:rPr>
        <w:t>du 4 tohto článku Zmluvy, môže o</w:t>
      </w:r>
      <w:r w:rsidRPr="00A4697E">
        <w:rPr>
          <w:rFonts w:ascii="Times New Roman" w:hAnsi="Times New Roman"/>
        </w:rPr>
        <w:t>bjednávateľ požadovať zmluvnú pokutu za omeškanie vo výške 50,00 EUR za každý</w:t>
      </w:r>
      <w:r>
        <w:rPr>
          <w:rFonts w:ascii="Times New Roman" w:hAnsi="Times New Roman"/>
        </w:rPr>
        <w:t xml:space="preserve">, aj začatý deň, </w:t>
      </w:r>
      <w:r w:rsidRPr="00A4697E">
        <w:rPr>
          <w:rFonts w:ascii="Times New Roman" w:hAnsi="Times New Roman"/>
        </w:rPr>
        <w:t>omeškania.</w:t>
      </w:r>
    </w:p>
    <w:p w14:paraId="167B74B5" w14:textId="77777777" w:rsidR="005E341A" w:rsidRDefault="005E341A" w:rsidP="005E341A">
      <w:pPr>
        <w:pStyle w:val="Odsekzoznamu"/>
        <w:spacing w:line="276" w:lineRule="auto"/>
        <w:ind w:left="426"/>
        <w:jc w:val="both"/>
        <w:rPr>
          <w:rFonts w:ascii="Times New Roman" w:hAnsi="Times New Roman"/>
        </w:rPr>
      </w:pPr>
    </w:p>
    <w:p w14:paraId="1938F8F5"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Pr>
          <w:rFonts w:ascii="Times New Roman" w:hAnsi="Times New Roman"/>
        </w:rPr>
        <w:t>Poskytovateľ nezodpovedá za vady vzniknuté v dôsledku konania objednávateľa v rozpore s článkom IV. bod 15 a bod 16 Zmluvy, ako aj za vady spôsobené vyššou mocou.</w:t>
      </w:r>
    </w:p>
    <w:p w14:paraId="39B38CA2" w14:textId="77777777" w:rsidR="005E341A" w:rsidRPr="00DA3CAB" w:rsidRDefault="005E341A" w:rsidP="005E341A">
      <w:pPr>
        <w:spacing w:line="276" w:lineRule="auto"/>
        <w:jc w:val="both"/>
      </w:pPr>
    </w:p>
    <w:p w14:paraId="3826F8D5" w14:textId="77777777" w:rsidR="005E341A" w:rsidRDefault="005E341A" w:rsidP="005E341A">
      <w:pPr>
        <w:pStyle w:val="Odsekzoznamu"/>
        <w:numPr>
          <w:ilvl w:val="0"/>
          <w:numId w:val="47"/>
        </w:numPr>
        <w:spacing w:line="276" w:lineRule="auto"/>
        <w:ind w:left="426" w:hanging="426"/>
        <w:jc w:val="both"/>
        <w:rPr>
          <w:rFonts w:ascii="Times New Roman" w:hAnsi="Times New Roman"/>
        </w:rPr>
      </w:pPr>
      <w:r w:rsidRPr="00A4697E">
        <w:rPr>
          <w:rFonts w:ascii="Times New Roman" w:hAnsi="Times New Roman"/>
        </w:rPr>
        <w:t xml:space="preserve">V ostatných prípadoch neupravených touto </w:t>
      </w:r>
      <w:r>
        <w:rPr>
          <w:rFonts w:ascii="Times New Roman" w:hAnsi="Times New Roman"/>
        </w:rPr>
        <w:t>Z</w:t>
      </w:r>
      <w:r w:rsidRPr="00A4697E">
        <w:rPr>
          <w:rFonts w:ascii="Times New Roman" w:hAnsi="Times New Roman"/>
        </w:rPr>
        <w:t>mluvou sa zmluvné strany budú riadiť ustanoveniami § 422 a</w:t>
      </w:r>
      <w:r>
        <w:rPr>
          <w:rFonts w:ascii="Times New Roman" w:hAnsi="Times New Roman"/>
        </w:rPr>
        <w:t xml:space="preserve"> </w:t>
      </w:r>
      <w:proofErr w:type="spellStart"/>
      <w:r>
        <w:rPr>
          <w:rFonts w:ascii="Times New Roman" w:hAnsi="Times New Roman"/>
        </w:rPr>
        <w:t>nasl</w:t>
      </w:r>
      <w:proofErr w:type="spellEnd"/>
      <w:r>
        <w:rPr>
          <w:rFonts w:ascii="Times New Roman" w:hAnsi="Times New Roman"/>
        </w:rPr>
        <w:t xml:space="preserve">. Obchodného zákonníka. </w:t>
      </w:r>
    </w:p>
    <w:p w14:paraId="4A24DA98" w14:textId="77777777" w:rsidR="005E341A" w:rsidRPr="00A4697E" w:rsidRDefault="005E341A" w:rsidP="005E341A">
      <w:pPr>
        <w:pStyle w:val="Odsekzoznamu"/>
        <w:spacing w:line="276" w:lineRule="auto"/>
        <w:ind w:left="426"/>
        <w:jc w:val="both"/>
        <w:rPr>
          <w:rFonts w:ascii="Times New Roman" w:hAnsi="Times New Roman"/>
        </w:rPr>
      </w:pPr>
    </w:p>
    <w:p w14:paraId="02E2E38C" w14:textId="77777777" w:rsidR="005E341A" w:rsidRPr="00501A73" w:rsidRDefault="005E341A" w:rsidP="005E341A">
      <w:pPr>
        <w:spacing w:line="276" w:lineRule="auto"/>
        <w:jc w:val="center"/>
        <w:rPr>
          <w:b/>
          <w:bCs/>
          <w:sz w:val="22"/>
          <w:szCs w:val="22"/>
        </w:rPr>
      </w:pPr>
      <w:r>
        <w:rPr>
          <w:b/>
          <w:bCs/>
          <w:sz w:val="22"/>
          <w:szCs w:val="22"/>
        </w:rPr>
        <w:t>Článok VI</w:t>
      </w:r>
      <w:r w:rsidRPr="00501A73">
        <w:rPr>
          <w:b/>
          <w:bCs/>
          <w:sz w:val="22"/>
          <w:szCs w:val="22"/>
        </w:rPr>
        <w:t>.</w:t>
      </w:r>
    </w:p>
    <w:p w14:paraId="55401BAB" w14:textId="77777777" w:rsidR="005E341A" w:rsidRPr="00501A73" w:rsidRDefault="005E341A" w:rsidP="005E341A">
      <w:pPr>
        <w:spacing w:line="276" w:lineRule="auto"/>
        <w:jc w:val="center"/>
        <w:rPr>
          <w:b/>
          <w:bCs/>
          <w:sz w:val="22"/>
          <w:szCs w:val="22"/>
        </w:rPr>
      </w:pPr>
      <w:r w:rsidRPr="00501A73">
        <w:rPr>
          <w:b/>
          <w:bCs/>
          <w:sz w:val="22"/>
          <w:szCs w:val="22"/>
        </w:rPr>
        <w:t>Trvanie zmluvy a spôsob jej skončenia</w:t>
      </w:r>
    </w:p>
    <w:p w14:paraId="1772569A" w14:textId="77777777" w:rsidR="005E341A" w:rsidRPr="00501A73" w:rsidRDefault="005E341A" w:rsidP="005E341A">
      <w:pPr>
        <w:spacing w:line="276" w:lineRule="auto"/>
        <w:jc w:val="both"/>
        <w:rPr>
          <w:sz w:val="22"/>
          <w:szCs w:val="22"/>
        </w:rPr>
      </w:pPr>
    </w:p>
    <w:p w14:paraId="18711682" w14:textId="77777777" w:rsidR="005E341A"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Zmluva nadobúda platnosť dňom jej podpísania zmluvnými stranami a účinnosť dňom nasledujúcim po dni jej zverejnenia v Centrálnom registri zmlúv.</w:t>
      </w:r>
    </w:p>
    <w:p w14:paraId="4579346B" w14:textId="77777777" w:rsidR="005E341A" w:rsidRPr="00501A73" w:rsidRDefault="005E341A" w:rsidP="005E341A">
      <w:pPr>
        <w:pStyle w:val="Odsekzoznamu"/>
        <w:spacing w:line="276" w:lineRule="auto"/>
        <w:ind w:left="360"/>
        <w:contextualSpacing/>
        <w:jc w:val="both"/>
        <w:rPr>
          <w:rFonts w:ascii="Times New Roman" w:hAnsi="Times New Roman"/>
        </w:rPr>
      </w:pPr>
    </w:p>
    <w:p w14:paraId="55DCD9BE" w14:textId="77777777" w:rsidR="005E341A"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Zmluva sa uza</w:t>
      </w:r>
      <w:r>
        <w:rPr>
          <w:rFonts w:ascii="Times New Roman" w:hAnsi="Times New Roman"/>
        </w:rPr>
        <w:t>tvára na dobu určitú, a to na 60</w:t>
      </w:r>
      <w:r w:rsidRPr="00501A73">
        <w:rPr>
          <w:rFonts w:ascii="Times New Roman" w:hAnsi="Times New Roman"/>
        </w:rPr>
        <w:t xml:space="preserve"> mesiacov odo dňa nadobudnutia účinnosti tejto Zmluvy</w:t>
      </w:r>
      <w:r>
        <w:rPr>
          <w:rFonts w:ascii="Times New Roman" w:hAnsi="Times New Roman"/>
        </w:rPr>
        <w:t xml:space="preserve"> </w:t>
      </w:r>
      <w:r w:rsidRPr="00D43EC0">
        <w:rPr>
          <w:rFonts w:ascii="Times New Roman" w:hAnsi="Times New Roman"/>
        </w:rPr>
        <w:t xml:space="preserve">alebo do naplnenia dohodnutého maximálneho finančného rozsahu vo výške celkovej ceny predmetu </w:t>
      </w:r>
      <w:r>
        <w:rPr>
          <w:rFonts w:ascii="Times New Roman" w:hAnsi="Times New Roman"/>
        </w:rPr>
        <w:t>zmluvy</w:t>
      </w:r>
      <w:r w:rsidRPr="00D43EC0">
        <w:rPr>
          <w:rFonts w:ascii="Times New Roman" w:hAnsi="Times New Roman"/>
        </w:rPr>
        <w:t xml:space="preserve"> </w:t>
      </w:r>
      <w:r>
        <w:rPr>
          <w:rFonts w:ascii="Times New Roman" w:hAnsi="Times New Roman"/>
        </w:rPr>
        <w:t>uvedenej v článku III. bode 2 Zmluvy</w:t>
      </w:r>
      <w:r w:rsidRPr="00D43EC0">
        <w:rPr>
          <w:rFonts w:ascii="Times New Roman" w:hAnsi="Times New Roman"/>
        </w:rPr>
        <w:t xml:space="preserve"> v závislosti od toho, ktorá z uvedených skutočností nastane skôr.</w:t>
      </w:r>
      <w:r w:rsidRPr="005011EA">
        <w:t xml:space="preserve"> </w:t>
      </w:r>
    </w:p>
    <w:p w14:paraId="149A24F1" w14:textId="77777777" w:rsidR="005E341A" w:rsidRPr="00D43EC0" w:rsidRDefault="005E341A" w:rsidP="005E341A">
      <w:pPr>
        <w:pStyle w:val="Odsekzoznamu"/>
        <w:rPr>
          <w:rFonts w:ascii="Times New Roman" w:hAnsi="Times New Roman"/>
        </w:rPr>
      </w:pPr>
    </w:p>
    <w:p w14:paraId="7887FFFF" w14:textId="77777777" w:rsidR="005E341A" w:rsidRPr="00D43EC0" w:rsidRDefault="005E341A" w:rsidP="005E341A">
      <w:pPr>
        <w:pStyle w:val="Odsekzoznamu"/>
        <w:numPr>
          <w:ilvl w:val="0"/>
          <w:numId w:val="22"/>
        </w:numPr>
        <w:spacing w:line="276" w:lineRule="auto"/>
        <w:contextualSpacing/>
        <w:jc w:val="both"/>
        <w:rPr>
          <w:rFonts w:ascii="Times New Roman" w:hAnsi="Times New Roman"/>
        </w:rPr>
      </w:pPr>
      <w:r w:rsidRPr="00D43EC0">
        <w:rPr>
          <w:rFonts w:ascii="Times New Roman" w:hAnsi="Times New Roman"/>
        </w:rPr>
        <w:t>Zmluvu možno dodatočne predĺžiť písomnou dohodou zmluvných strán na dobu nevyhnutne potrebnú pre uzatvorenie novej zmluvy kupujúceho v zmysle postupu zákona o verejnom obstarávaní.</w:t>
      </w:r>
    </w:p>
    <w:p w14:paraId="1474E0A9" w14:textId="77777777" w:rsidR="005E341A" w:rsidRPr="00DA3CAB" w:rsidRDefault="005E341A" w:rsidP="005E341A">
      <w:pPr>
        <w:spacing w:line="276" w:lineRule="auto"/>
        <w:contextualSpacing/>
        <w:jc w:val="both"/>
      </w:pPr>
    </w:p>
    <w:p w14:paraId="62DB7328" w14:textId="77777777" w:rsidR="005E341A" w:rsidRPr="00501A73"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 xml:space="preserve">Zmluvu je možné ukončiť pred uplynutím dohodnutej doby podľa </w:t>
      </w:r>
      <w:r>
        <w:rPr>
          <w:rFonts w:ascii="Times New Roman" w:hAnsi="Times New Roman"/>
        </w:rPr>
        <w:t xml:space="preserve">bodu 2 tohto článku Zmluvy </w:t>
      </w:r>
      <w:r w:rsidRPr="00501A73">
        <w:rPr>
          <w:rFonts w:ascii="Times New Roman" w:hAnsi="Times New Roman"/>
        </w:rPr>
        <w:t xml:space="preserve">nasledujúcimi spôsobmi: </w:t>
      </w:r>
    </w:p>
    <w:p w14:paraId="17DDB57A" w14:textId="77777777" w:rsidR="005E341A" w:rsidRPr="00501A73"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t>p</w:t>
      </w:r>
      <w:r w:rsidRPr="00501A73">
        <w:rPr>
          <w:rFonts w:ascii="Times New Roman" w:hAnsi="Times New Roman"/>
        </w:rPr>
        <w:t>ísomnou dohodou zmluvných strán;</w:t>
      </w:r>
    </w:p>
    <w:p w14:paraId="2F87CB09" w14:textId="77777777" w:rsidR="005E341A" w:rsidRPr="00501A73"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t>písomnou v</w:t>
      </w:r>
      <w:r w:rsidRPr="00501A73">
        <w:rPr>
          <w:rFonts w:ascii="Times New Roman" w:hAnsi="Times New Roman"/>
        </w:rPr>
        <w:t>ýpoveďou ktorejkoľvek zo zmluvných strán aj bez uvedenia dôvodu. Výpovedná lehota je 3 mesiace a začína plynúť prvým dňom k</w:t>
      </w:r>
      <w:r>
        <w:rPr>
          <w:rFonts w:ascii="Times New Roman" w:hAnsi="Times New Roman"/>
        </w:rPr>
        <w:t>alendárneho mesiaca nasledujúceho</w:t>
      </w:r>
      <w:r w:rsidRPr="00501A73">
        <w:rPr>
          <w:rFonts w:ascii="Times New Roman" w:hAnsi="Times New Roman"/>
        </w:rPr>
        <w:t xml:space="preserve"> po mesiaci, v ktorom bola výpoveď doručená druhej zmluvnej strane;</w:t>
      </w:r>
    </w:p>
    <w:p w14:paraId="0784D737" w14:textId="77777777" w:rsidR="005E341A" w:rsidRDefault="005E341A" w:rsidP="005E341A">
      <w:pPr>
        <w:pStyle w:val="Odsekzoznamu"/>
        <w:numPr>
          <w:ilvl w:val="0"/>
          <w:numId w:val="23"/>
        </w:numPr>
        <w:spacing w:line="276" w:lineRule="auto"/>
        <w:contextualSpacing/>
        <w:jc w:val="both"/>
        <w:rPr>
          <w:rFonts w:ascii="Times New Roman" w:hAnsi="Times New Roman"/>
        </w:rPr>
      </w:pPr>
      <w:r>
        <w:rPr>
          <w:rFonts w:ascii="Times New Roman" w:hAnsi="Times New Roman"/>
        </w:rPr>
        <w:lastRenderedPageBreak/>
        <w:t>odstúpením od Z</w:t>
      </w:r>
      <w:r w:rsidRPr="00501A73">
        <w:rPr>
          <w:rFonts w:ascii="Times New Roman" w:hAnsi="Times New Roman"/>
        </w:rPr>
        <w:t xml:space="preserve">mluvy </w:t>
      </w:r>
      <w:r w:rsidRPr="006C22FC">
        <w:rPr>
          <w:rFonts w:ascii="Times New Roman" w:hAnsi="Times New Roman"/>
        </w:rPr>
        <w:t>z dôvodov uvedených v príslušných právnych predpisoch  alebo v tejto Zmluve.</w:t>
      </w:r>
    </w:p>
    <w:p w14:paraId="0E40FC46" w14:textId="77777777" w:rsidR="005E341A" w:rsidRDefault="005E341A" w:rsidP="005E341A">
      <w:pPr>
        <w:spacing w:line="276" w:lineRule="auto"/>
        <w:ind w:firstLine="360"/>
        <w:contextualSpacing/>
        <w:jc w:val="both"/>
      </w:pPr>
      <w:r w:rsidRPr="006C22FC">
        <w:rPr>
          <w:sz w:val="22"/>
          <w:szCs w:val="22"/>
        </w:rPr>
        <w:t xml:space="preserve">Pre doručovanie písomností platí adresa sídla </w:t>
      </w:r>
      <w:r>
        <w:rPr>
          <w:sz w:val="22"/>
          <w:szCs w:val="22"/>
        </w:rPr>
        <w:t>zmluvných strán uvedené v záhlaví Zmluvy</w:t>
      </w:r>
      <w:r w:rsidRPr="006C22FC">
        <w:rPr>
          <w:sz w:val="22"/>
          <w:szCs w:val="22"/>
        </w:rPr>
        <w:t>.</w:t>
      </w:r>
      <w:r w:rsidRPr="006C22FC">
        <w:t xml:space="preserve"> </w:t>
      </w:r>
    </w:p>
    <w:p w14:paraId="6E1AD21C" w14:textId="77777777" w:rsidR="005E341A" w:rsidRPr="006C22FC" w:rsidRDefault="005E341A" w:rsidP="005E341A">
      <w:pPr>
        <w:spacing w:line="276" w:lineRule="auto"/>
        <w:ind w:firstLine="360"/>
        <w:contextualSpacing/>
        <w:jc w:val="both"/>
      </w:pPr>
    </w:p>
    <w:p w14:paraId="15FB5D5B" w14:textId="77777777" w:rsidR="005E341A" w:rsidRPr="00501A73"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Podstatným po</w:t>
      </w:r>
      <w:r>
        <w:rPr>
          <w:rFonts w:ascii="Times New Roman" w:hAnsi="Times New Roman"/>
        </w:rPr>
        <w:t>rušením tejto Zmluvy zo strany p</w:t>
      </w:r>
      <w:r w:rsidRPr="00501A73">
        <w:rPr>
          <w:rFonts w:ascii="Times New Roman" w:hAnsi="Times New Roman"/>
        </w:rPr>
        <w:t xml:space="preserve">oskytovateľa sa rozumie: </w:t>
      </w:r>
    </w:p>
    <w:p w14:paraId="67393629" w14:textId="77777777" w:rsidR="005E341A" w:rsidRPr="00501A73" w:rsidRDefault="005E341A" w:rsidP="005E341A">
      <w:pPr>
        <w:pStyle w:val="Odsekzoznamu"/>
        <w:numPr>
          <w:ilvl w:val="0"/>
          <w:numId w:val="24"/>
        </w:numPr>
        <w:spacing w:line="276" w:lineRule="auto"/>
        <w:contextualSpacing/>
        <w:jc w:val="both"/>
        <w:rPr>
          <w:rFonts w:ascii="Times New Roman" w:hAnsi="Times New Roman"/>
        </w:rPr>
      </w:pPr>
      <w:r>
        <w:rPr>
          <w:rFonts w:ascii="Times New Roman" w:hAnsi="Times New Roman"/>
        </w:rPr>
        <w:t>o</w:t>
      </w:r>
      <w:r w:rsidRPr="00501A73">
        <w:rPr>
          <w:rFonts w:ascii="Times New Roman" w:hAnsi="Times New Roman"/>
        </w:rPr>
        <w:t>pak</w:t>
      </w:r>
      <w:r>
        <w:rPr>
          <w:rFonts w:ascii="Times New Roman" w:hAnsi="Times New Roman"/>
        </w:rPr>
        <w:t>ované (min.</w:t>
      </w:r>
      <w:r w:rsidRPr="00501A73">
        <w:rPr>
          <w:rFonts w:ascii="Times New Roman" w:hAnsi="Times New Roman"/>
        </w:rPr>
        <w:t xml:space="preserve"> 2</w:t>
      </w:r>
      <w:r>
        <w:rPr>
          <w:rFonts w:ascii="Times New Roman" w:hAnsi="Times New Roman"/>
        </w:rPr>
        <w:t>-</w:t>
      </w:r>
      <w:r w:rsidRPr="00501A73">
        <w:rPr>
          <w:rFonts w:ascii="Times New Roman" w:hAnsi="Times New Roman"/>
        </w:rPr>
        <w:t>krát) neposkytnutie ktorejkoľvek sl</w:t>
      </w:r>
      <w:r>
        <w:rPr>
          <w:rFonts w:ascii="Times New Roman" w:hAnsi="Times New Roman"/>
        </w:rPr>
        <w:t>užby, ku ktorej poskytnutiu sa p</w:t>
      </w:r>
      <w:r w:rsidRPr="00501A73">
        <w:rPr>
          <w:rFonts w:ascii="Times New Roman" w:hAnsi="Times New Roman"/>
        </w:rPr>
        <w:t>oskytovateľ zaviazal v tejto Zmluve;</w:t>
      </w:r>
    </w:p>
    <w:p w14:paraId="18DFB563" w14:textId="77777777" w:rsidR="005E341A" w:rsidRPr="00501A73" w:rsidRDefault="005E341A" w:rsidP="005E341A">
      <w:pPr>
        <w:pStyle w:val="Odsekzoznamu"/>
        <w:numPr>
          <w:ilvl w:val="0"/>
          <w:numId w:val="24"/>
        </w:numPr>
        <w:spacing w:line="276" w:lineRule="auto"/>
        <w:contextualSpacing/>
        <w:jc w:val="both"/>
        <w:rPr>
          <w:rFonts w:ascii="Times New Roman" w:hAnsi="Times New Roman"/>
        </w:rPr>
      </w:pPr>
      <w:r>
        <w:rPr>
          <w:rFonts w:ascii="Times New Roman" w:hAnsi="Times New Roman"/>
        </w:rPr>
        <w:t>opakované (min.</w:t>
      </w:r>
      <w:r w:rsidRPr="00501A73">
        <w:rPr>
          <w:rFonts w:ascii="Times New Roman" w:hAnsi="Times New Roman"/>
        </w:rPr>
        <w:t xml:space="preserve"> 2</w:t>
      </w:r>
      <w:r>
        <w:rPr>
          <w:rFonts w:ascii="Times New Roman" w:hAnsi="Times New Roman"/>
        </w:rPr>
        <w:t xml:space="preserve">-krát) dodanie </w:t>
      </w:r>
      <w:proofErr w:type="spellStart"/>
      <w:r>
        <w:rPr>
          <w:rFonts w:ascii="Times New Roman" w:hAnsi="Times New Roman"/>
        </w:rPr>
        <w:t>vadného</w:t>
      </w:r>
      <w:proofErr w:type="spellEnd"/>
      <w:r>
        <w:rPr>
          <w:rFonts w:ascii="Times New Roman" w:hAnsi="Times New Roman"/>
        </w:rPr>
        <w:t xml:space="preserve"> plnenia poskytovateľom o</w:t>
      </w:r>
      <w:r w:rsidRPr="00501A73">
        <w:rPr>
          <w:rFonts w:ascii="Times New Roman" w:hAnsi="Times New Roman"/>
        </w:rPr>
        <w:t>bjednávateľovi;</w:t>
      </w:r>
    </w:p>
    <w:p w14:paraId="593E5F6B" w14:textId="77777777" w:rsidR="005E341A" w:rsidRDefault="005E341A" w:rsidP="005E341A">
      <w:pPr>
        <w:pStyle w:val="Odsekzoznamu"/>
        <w:numPr>
          <w:ilvl w:val="0"/>
          <w:numId w:val="24"/>
        </w:numPr>
        <w:spacing w:line="276" w:lineRule="auto"/>
        <w:contextualSpacing/>
        <w:jc w:val="both"/>
        <w:rPr>
          <w:rFonts w:ascii="Times New Roman" w:hAnsi="Times New Roman"/>
        </w:rPr>
      </w:pPr>
      <w:r>
        <w:rPr>
          <w:rFonts w:ascii="Times New Roman" w:hAnsi="Times New Roman"/>
        </w:rPr>
        <w:t>n</w:t>
      </w:r>
      <w:r w:rsidRPr="00501A73">
        <w:rPr>
          <w:rFonts w:ascii="Times New Roman" w:hAnsi="Times New Roman"/>
        </w:rPr>
        <w:t>evykonanie služieb v lehotách a spôsobom uvedeným v tejto Zmluve</w:t>
      </w:r>
      <w:r>
        <w:rPr>
          <w:rFonts w:ascii="Times New Roman" w:hAnsi="Times New Roman"/>
        </w:rPr>
        <w:t>,</w:t>
      </w:r>
    </w:p>
    <w:p w14:paraId="48DF7E83" w14:textId="77777777" w:rsidR="005E341A" w:rsidRDefault="005E341A" w:rsidP="005E341A">
      <w:pPr>
        <w:pStyle w:val="Odsekzoznamu"/>
        <w:numPr>
          <w:ilvl w:val="0"/>
          <w:numId w:val="24"/>
        </w:numPr>
        <w:spacing w:line="276" w:lineRule="auto"/>
        <w:contextualSpacing/>
        <w:jc w:val="both"/>
        <w:rPr>
          <w:rFonts w:ascii="Times New Roman" w:hAnsi="Times New Roman"/>
        </w:rPr>
      </w:pPr>
      <w:r>
        <w:rPr>
          <w:rFonts w:ascii="Times New Roman" w:hAnsi="Times New Roman"/>
        </w:rPr>
        <w:t>nedodržanie akejkoľvek povinnosti poskytovateľa uvedenej v tejto Zmluve.</w:t>
      </w:r>
    </w:p>
    <w:p w14:paraId="41053DFC" w14:textId="77777777" w:rsidR="005E341A" w:rsidRPr="00501A73" w:rsidRDefault="005E341A" w:rsidP="005E341A">
      <w:pPr>
        <w:pStyle w:val="Odsekzoznamu"/>
        <w:spacing w:line="276" w:lineRule="auto"/>
        <w:ind w:left="1080"/>
        <w:contextualSpacing/>
        <w:jc w:val="both"/>
        <w:rPr>
          <w:rFonts w:ascii="Times New Roman" w:hAnsi="Times New Roman"/>
        </w:rPr>
      </w:pPr>
    </w:p>
    <w:p w14:paraId="0127B096" w14:textId="77777777" w:rsidR="005E341A" w:rsidRPr="00501A73" w:rsidRDefault="005E341A" w:rsidP="005E341A">
      <w:pPr>
        <w:pStyle w:val="Odsekzoznamu"/>
        <w:numPr>
          <w:ilvl w:val="0"/>
          <w:numId w:val="22"/>
        </w:numPr>
        <w:spacing w:line="276" w:lineRule="auto"/>
        <w:contextualSpacing/>
        <w:jc w:val="both"/>
        <w:rPr>
          <w:rFonts w:ascii="Times New Roman" w:hAnsi="Times New Roman"/>
        </w:rPr>
      </w:pPr>
      <w:r w:rsidRPr="00501A73">
        <w:rPr>
          <w:rFonts w:ascii="Times New Roman" w:hAnsi="Times New Roman"/>
        </w:rPr>
        <w:t>Podstatným po</w:t>
      </w:r>
      <w:r>
        <w:rPr>
          <w:rFonts w:ascii="Times New Roman" w:hAnsi="Times New Roman"/>
        </w:rPr>
        <w:t>rušením tejto Zmluvy zo strany o</w:t>
      </w:r>
      <w:r w:rsidRPr="00501A73">
        <w:rPr>
          <w:rFonts w:ascii="Times New Roman" w:hAnsi="Times New Roman"/>
        </w:rPr>
        <w:t xml:space="preserve">bjednávateľa sa rozumie: </w:t>
      </w:r>
    </w:p>
    <w:p w14:paraId="6AAE1B45" w14:textId="77777777" w:rsidR="005E341A" w:rsidRDefault="005E341A" w:rsidP="005E341A">
      <w:pPr>
        <w:pStyle w:val="Odsekzoznamu"/>
        <w:numPr>
          <w:ilvl w:val="0"/>
          <w:numId w:val="25"/>
        </w:numPr>
        <w:spacing w:line="276" w:lineRule="auto"/>
        <w:contextualSpacing/>
        <w:jc w:val="both"/>
        <w:rPr>
          <w:rFonts w:ascii="Times New Roman" w:hAnsi="Times New Roman"/>
        </w:rPr>
      </w:pPr>
      <w:r>
        <w:rPr>
          <w:rFonts w:ascii="Times New Roman" w:hAnsi="Times New Roman"/>
        </w:rPr>
        <w:t>n</w:t>
      </w:r>
      <w:r w:rsidRPr="00501A73">
        <w:rPr>
          <w:rFonts w:ascii="Times New Roman" w:hAnsi="Times New Roman"/>
        </w:rPr>
        <w:t>euhradenie akejkoľvek nespornej</w:t>
      </w:r>
      <w:r>
        <w:rPr>
          <w:rFonts w:ascii="Times New Roman" w:hAnsi="Times New Roman"/>
        </w:rPr>
        <w:t xml:space="preserve"> faktúry v lehote splatnosti, </w:t>
      </w:r>
      <w:r w:rsidRPr="00501A73">
        <w:rPr>
          <w:rFonts w:ascii="Times New Roman" w:hAnsi="Times New Roman"/>
        </w:rPr>
        <w:t>ani v</w:t>
      </w:r>
      <w:r>
        <w:rPr>
          <w:rFonts w:ascii="Times New Roman" w:hAnsi="Times New Roman"/>
        </w:rPr>
        <w:t> dodatočnej lehote poskytnutej poskytovateľom o</w:t>
      </w:r>
      <w:r w:rsidRPr="00501A73">
        <w:rPr>
          <w:rFonts w:ascii="Times New Roman" w:hAnsi="Times New Roman"/>
        </w:rPr>
        <w:t>bjednávateľovi v písomnej výzve na úhradu, pričom dodatočná lehota nesmie byť kratšia ako 10 dní</w:t>
      </w:r>
      <w:r>
        <w:rPr>
          <w:rFonts w:ascii="Times New Roman" w:hAnsi="Times New Roman"/>
        </w:rPr>
        <w:t>,</w:t>
      </w:r>
    </w:p>
    <w:p w14:paraId="3459096C" w14:textId="77777777" w:rsidR="005E341A" w:rsidRPr="00501A73" w:rsidRDefault="005E341A" w:rsidP="005E341A">
      <w:pPr>
        <w:pStyle w:val="Odsekzoznamu"/>
        <w:numPr>
          <w:ilvl w:val="0"/>
          <w:numId w:val="25"/>
        </w:numPr>
        <w:spacing w:line="276" w:lineRule="auto"/>
        <w:contextualSpacing/>
        <w:jc w:val="both"/>
        <w:rPr>
          <w:rFonts w:ascii="Times New Roman" w:hAnsi="Times New Roman"/>
        </w:rPr>
      </w:pPr>
      <w:r>
        <w:rPr>
          <w:rFonts w:ascii="Times New Roman" w:hAnsi="Times New Roman"/>
        </w:rPr>
        <w:t xml:space="preserve"> porušenie ustanovenia článku VI. bodu 15 Zmluvy</w:t>
      </w:r>
    </w:p>
    <w:p w14:paraId="56CB53FE" w14:textId="77777777" w:rsidR="005E341A" w:rsidRPr="00593406" w:rsidRDefault="005E341A" w:rsidP="005E341A">
      <w:pPr>
        <w:spacing w:line="276" w:lineRule="auto"/>
        <w:jc w:val="both"/>
        <w:rPr>
          <w:sz w:val="22"/>
          <w:szCs w:val="22"/>
        </w:rPr>
      </w:pPr>
    </w:p>
    <w:p w14:paraId="5162165B" w14:textId="77777777" w:rsidR="005E341A" w:rsidRPr="00593406" w:rsidRDefault="005E341A" w:rsidP="005E341A">
      <w:pPr>
        <w:spacing w:line="276" w:lineRule="auto"/>
        <w:jc w:val="both"/>
        <w:rPr>
          <w:sz w:val="22"/>
          <w:szCs w:val="22"/>
        </w:rPr>
      </w:pPr>
    </w:p>
    <w:p w14:paraId="3B008E28" w14:textId="77777777" w:rsidR="005E341A" w:rsidRPr="00501A73" w:rsidRDefault="005E341A" w:rsidP="005E341A">
      <w:pPr>
        <w:spacing w:line="276" w:lineRule="auto"/>
        <w:jc w:val="center"/>
        <w:rPr>
          <w:b/>
          <w:bCs/>
          <w:sz w:val="22"/>
          <w:szCs w:val="22"/>
        </w:rPr>
      </w:pPr>
      <w:r>
        <w:rPr>
          <w:b/>
          <w:bCs/>
          <w:sz w:val="22"/>
          <w:szCs w:val="22"/>
        </w:rPr>
        <w:t>Článok VII</w:t>
      </w:r>
      <w:r w:rsidRPr="00501A73">
        <w:rPr>
          <w:b/>
          <w:bCs/>
          <w:sz w:val="22"/>
          <w:szCs w:val="22"/>
        </w:rPr>
        <w:t>.</w:t>
      </w:r>
    </w:p>
    <w:p w14:paraId="1F5A59FE" w14:textId="77777777" w:rsidR="005E341A" w:rsidRPr="00501A73" w:rsidRDefault="005E341A" w:rsidP="005E341A">
      <w:pPr>
        <w:spacing w:line="276" w:lineRule="auto"/>
        <w:jc w:val="center"/>
        <w:rPr>
          <w:b/>
          <w:bCs/>
          <w:sz w:val="22"/>
          <w:szCs w:val="22"/>
        </w:rPr>
      </w:pPr>
      <w:r>
        <w:rPr>
          <w:b/>
          <w:bCs/>
          <w:sz w:val="22"/>
          <w:szCs w:val="22"/>
        </w:rPr>
        <w:t>Osobitné ustanovenia</w:t>
      </w:r>
    </w:p>
    <w:p w14:paraId="683B275C" w14:textId="77777777" w:rsidR="005E341A" w:rsidRPr="00501A73" w:rsidRDefault="005E341A" w:rsidP="005E341A">
      <w:pPr>
        <w:spacing w:line="276" w:lineRule="auto"/>
        <w:jc w:val="center"/>
        <w:rPr>
          <w:b/>
          <w:bCs/>
          <w:sz w:val="22"/>
          <w:szCs w:val="22"/>
        </w:rPr>
      </w:pPr>
    </w:p>
    <w:p w14:paraId="4061D634" w14:textId="77777777" w:rsidR="005E341A"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sidRPr="00844E77">
        <w:rPr>
          <w:rFonts w:ascii="Times New Roman" w:hAnsi="Times New Roman"/>
        </w:rPr>
        <w:t>Zmluvné strany sa zaväzujú oznámiť si navzájom akékoľvek zmeny údajov dôležitých pre bezproblémové plnenie Zmluvy, a to najmä údajov uvedených v</w:t>
      </w:r>
      <w:r>
        <w:rPr>
          <w:rFonts w:ascii="Times New Roman" w:hAnsi="Times New Roman"/>
        </w:rPr>
        <w:t xml:space="preserve"> záhlaví </w:t>
      </w:r>
      <w:r w:rsidRPr="00844E77">
        <w:rPr>
          <w:rFonts w:ascii="Times New Roman" w:hAnsi="Times New Roman"/>
        </w:rPr>
        <w:t>tejto Zmluvy.</w:t>
      </w:r>
    </w:p>
    <w:p w14:paraId="0463644F" w14:textId="77777777" w:rsidR="005E341A" w:rsidRDefault="005E341A" w:rsidP="005E341A">
      <w:pPr>
        <w:pStyle w:val="Odsekzoznamu"/>
        <w:spacing w:line="276" w:lineRule="auto"/>
        <w:ind w:left="426" w:right="-144"/>
        <w:contextualSpacing/>
        <w:jc w:val="both"/>
        <w:rPr>
          <w:rFonts w:ascii="Times New Roman" w:hAnsi="Times New Roman"/>
        </w:rPr>
      </w:pPr>
    </w:p>
    <w:p w14:paraId="740BCEE3" w14:textId="77777777" w:rsidR="005E341A"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sidRPr="00844E77">
        <w:rPr>
          <w:rFonts w:ascii="Times New Roman" w:hAnsi="Times New Roman"/>
        </w:rPr>
        <w:t>P</w:t>
      </w:r>
      <w:r>
        <w:rPr>
          <w:rFonts w:ascii="Times New Roman" w:hAnsi="Times New Roman"/>
        </w:rPr>
        <w:t>oskytovateľ</w:t>
      </w:r>
      <w:r w:rsidRPr="00844E77">
        <w:rPr>
          <w:rFonts w:ascii="Times New Roman" w:hAnsi="Times New Roman"/>
        </w:rPr>
        <w:t xml:space="preserve"> sa zaväzuje súčasne so Zmluvou vrátane príloh v písomnej podobe, zaslať Zmluvu zároveň </w:t>
      </w:r>
      <w:r>
        <w:rPr>
          <w:rFonts w:ascii="Times New Roman" w:hAnsi="Times New Roman"/>
        </w:rPr>
        <w:t>objednávateľovi</w:t>
      </w:r>
      <w:r w:rsidRPr="00844E77">
        <w:rPr>
          <w:rFonts w:ascii="Times New Roman" w:hAnsi="Times New Roman"/>
        </w:rPr>
        <w:t xml:space="preserve"> aj elektronicky na adresu: zmluvy@suscch.eu, ako dokument programu </w:t>
      </w:r>
      <w:proofErr w:type="spellStart"/>
      <w:r w:rsidRPr="00844E77">
        <w:rPr>
          <w:rFonts w:ascii="Times New Roman" w:hAnsi="Times New Roman"/>
        </w:rPr>
        <w:t>word</w:t>
      </w:r>
      <w:proofErr w:type="spellEnd"/>
      <w:r w:rsidRPr="00844E77">
        <w:rPr>
          <w:rFonts w:ascii="Times New Roman" w:hAnsi="Times New Roman"/>
        </w:rPr>
        <w:t xml:space="preserve"> alebo zošit programu </w:t>
      </w:r>
      <w:proofErr w:type="spellStart"/>
      <w:r w:rsidRPr="00844E77">
        <w:rPr>
          <w:rFonts w:ascii="Times New Roman" w:hAnsi="Times New Roman"/>
        </w:rPr>
        <w:t>excel</w:t>
      </w:r>
      <w:proofErr w:type="spellEnd"/>
      <w:r w:rsidRPr="00844E77">
        <w:rPr>
          <w:rFonts w:ascii="Times New Roman" w:hAnsi="Times New Roman"/>
        </w:rPr>
        <w:t xml:space="preserve">.  </w:t>
      </w:r>
    </w:p>
    <w:p w14:paraId="040CD068" w14:textId="77777777" w:rsidR="005E341A" w:rsidRPr="008F1AB8" w:rsidRDefault="005E341A" w:rsidP="005E341A">
      <w:pPr>
        <w:spacing w:line="276" w:lineRule="auto"/>
        <w:ind w:right="-144"/>
        <w:contextualSpacing/>
        <w:jc w:val="both"/>
      </w:pPr>
    </w:p>
    <w:p w14:paraId="7AA3D5A8" w14:textId="77777777" w:rsidR="005E341A" w:rsidRPr="00844E77" w:rsidRDefault="005E341A" w:rsidP="005E341A">
      <w:pPr>
        <w:pStyle w:val="Odsekzoznamu"/>
        <w:numPr>
          <w:ilvl w:val="0"/>
          <w:numId w:val="43"/>
        </w:numPr>
        <w:spacing w:line="276" w:lineRule="auto"/>
        <w:ind w:left="426" w:right="-144" w:hanging="426"/>
        <w:contextualSpacing/>
        <w:jc w:val="both"/>
        <w:rPr>
          <w:rFonts w:ascii="Times New Roman" w:hAnsi="Times New Roman"/>
        </w:rPr>
      </w:pPr>
      <w:r>
        <w:rPr>
          <w:rFonts w:ascii="Times New Roman" w:hAnsi="Times New Roman"/>
        </w:rPr>
        <w:t xml:space="preserve">Poskytovateľ </w:t>
      </w:r>
      <w:r w:rsidRPr="00844E77">
        <w:rPr>
          <w:rFonts w:ascii="Times New Roman" w:hAnsi="Times New Roman"/>
        </w:rPr>
        <w:t xml:space="preserve">sa zaväzuje, že:  </w:t>
      </w:r>
    </w:p>
    <w:p w14:paraId="7A4890DA" w14:textId="77777777" w:rsidR="005E341A" w:rsidRPr="00844E77" w:rsidRDefault="005E341A" w:rsidP="005E341A">
      <w:pPr>
        <w:pStyle w:val="Odsekzoznamu"/>
        <w:numPr>
          <w:ilvl w:val="0"/>
          <w:numId w:val="44"/>
        </w:numPr>
        <w:spacing w:line="276" w:lineRule="auto"/>
        <w:ind w:right="-144"/>
        <w:contextualSpacing/>
        <w:jc w:val="both"/>
        <w:rPr>
          <w:rFonts w:ascii="Times New Roman" w:hAnsi="Times New Roman"/>
        </w:rPr>
      </w:pPr>
      <w:r w:rsidRPr="00844E77">
        <w:rPr>
          <w:rFonts w:ascii="Times New Roman" w:hAnsi="Times New Roman"/>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CEA0117" w14:textId="77777777" w:rsidR="005E341A" w:rsidRDefault="005E341A" w:rsidP="005E341A">
      <w:pPr>
        <w:pStyle w:val="Odsekzoznamu"/>
        <w:numPr>
          <w:ilvl w:val="0"/>
          <w:numId w:val="44"/>
        </w:numPr>
        <w:spacing w:line="276" w:lineRule="auto"/>
        <w:ind w:right="-144"/>
        <w:contextualSpacing/>
        <w:jc w:val="both"/>
        <w:rPr>
          <w:rFonts w:ascii="Times New Roman" w:hAnsi="Times New Roman"/>
        </w:rPr>
      </w:pPr>
      <w:r w:rsidRPr="00844E77">
        <w:rPr>
          <w:rFonts w:ascii="Times New Roman" w:hAnsi="Times New Roman"/>
        </w:rPr>
        <w:t xml:space="preserve">informácie a podklady poskytnuté </w:t>
      </w:r>
      <w:r>
        <w:rPr>
          <w:rFonts w:ascii="Times New Roman" w:hAnsi="Times New Roman"/>
        </w:rPr>
        <w:t>objednávateľom</w:t>
      </w:r>
      <w:r w:rsidRPr="00844E77">
        <w:rPr>
          <w:rFonts w:ascii="Times New Roman" w:hAnsi="Times New Roman"/>
        </w:rPr>
        <w:t xml:space="preserve"> alebo tretími osobami pre plnenie predmetu tejto Zmluvy nepoužije na iný účel ako je plnenie tejto Zmluvy. </w:t>
      </w:r>
    </w:p>
    <w:p w14:paraId="4838BFF9" w14:textId="77777777" w:rsidR="005E341A" w:rsidRPr="00844E77" w:rsidRDefault="005E341A" w:rsidP="005E341A">
      <w:pPr>
        <w:pStyle w:val="Odsekzoznamu"/>
        <w:spacing w:line="276" w:lineRule="auto"/>
        <w:ind w:left="1080" w:right="-144"/>
        <w:contextualSpacing/>
        <w:jc w:val="both"/>
        <w:rPr>
          <w:rFonts w:ascii="Times New Roman" w:hAnsi="Times New Roman"/>
        </w:rPr>
      </w:pPr>
    </w:p>
    <w:p w14:paraId="44298D85"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844E77">
        <w:rPr>
          <w:rFonts w:ascii="Times New Roman" w:hAnsi="Times New Roman"/>
        </w:rPr>
        <w:t xml:space="preserve">Osobné údaje dotknutých osôb, ktoré sú súčasťou tejto Zmluvy sú spracúvané </w:t>
      </w:r>
      <w:r>
        <w:rPr>
          <w:rFonts w:ascii="Times New Roman" w:hAnsi="Times New Roman"/>
        </w:rPr>
        <w:t>objednávateľom</w:t>
      </w:r>
      <w:r w:rsidRPr="00844E77">
        <w:rPr>
          <w:rFonts w:ascii="Times New Roman" w:hAnsi="Times New Roman"/>
        </w:rPr>
        <w:t xml:space="preserve">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w:t>
      </w:r>
      <w:r>
        <w:rPr>
          <w:rFonts w:ascii="Times New Roman" w:hAnsi="Times New Roman"/>
        </w:rPr>
        <w:t xml:space="preserve">dle spoločnosti www.suscch.eu. </w:t>
      </w:r>
    </w:p>
    <w:p w14:paraId="09270DE6" w14:textId="77777777" w:rsidR="005E341A" w:rsidRDefault="005E341A" w:rsidP="005E341A">
      <w:pPr>
        <w:pStyle w:val="Odsekzoznamu"/>
        <w:spacing w:line="276" w:lineRule="auto"/>
        <w:ind w:left="426" w:right="-144"/>
        <w:contextualSpacing/>
        <w:jc w:val="both"/>
        <w:rPr>
          <w:rFonts w:ascii="Times New Roman" w:hAnsi="Times New Roman"/>
        </w:rPr>
      </w:pPr>
    </w:p>
    <w:p w14:paraId="3A4CD738"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844E77">
        <w:rPr>
          <w:rFonts w:ascii="Times New Roman" w:hAnsi="Times New Roman"/>
        </w:rPr>
        <w:t>P</w:t>
      </w:r>
      <w:r>
        <w:rPr>
          <w:rFonts w:ascii="Times New Roman" w:hAnsi="Times New Roman"/>
        </w:rPr>
        <w:t>oskytovateľ</w:t>
      </w:r>
      <w:r w:rsidRPr="00844E77">
        <w:rPr>
          <w:rFonts w:ascii="Times New Roman" w:hAnsi="Times New Roman"/>
        </w:rPr>
        <w:t xml:space="preserve">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Zmluvy. Povinnosť zachovávať mlčanlivosť platí aj po skončení trvania Zmluvy. V opačnom prípade zodpovedá za škodu, ktorá </w:t>
      </w:r>
      <w:r>
        <w:rPr>
          <w:rFonts w:ascii="Times New Roman" w:hAnsi="Times New Roman"/>
        </w:rPr>
        <w:t>objednávateľovi</w:t>
      </w:r>
      <w:r w:rsidRPr="00844E77">
        <w:rPr>
          <w:rFonts w:ascii="Times New Roman" w:hAnsi="Times New Roman"/>
        </w:rPr>
        <w:t xml:space="preserve"> vznikla porušením tejto povinnosti.</w:t>
      </w:r>
    </w:p>
    <w:p w14:paraId="30E94EB2" w14:textId="77777777" w:rsidR="005E341A" w:rsidRPr="008F1AB8" w:rsidRDefault="005E341A" w:rsidP="005E341A">
      <w:pPr>
        <w:spacing w:line="276" w:lineRule="auto"/>
        <w:ind w:right="-144"/>
        <w:contextualSpacing/>
        <w:jc w:val="both"/>
      </w:pPr>
    </w:p>
    <w:p w14:paraId="017CC3DB" w14:textId="77777777" w:rsidR="005E341A"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A015C1">
        <w:rPr>
          <w:rFonts w:ascii="Times New Roman" w:hAnsi="Times New Roman"/>
        </w:rPr>
        <w:t xml:space="preserve">Zmluvné strany sa dohodli, že zmluvná strana v postavení veriteľa nepostúpi akúkoľvek svoju pohľadávku z tejto dohody tretej osobe bez predchádzajúceho písomného súhlasu dlžníka – </w:t>
      </w:r>
      <w:r>
        <w:rPr>
          <w:rFonts w:ascii="Times New Roman" w:hAnsi="Times New Roman"/>
        </w:rPr>
        <w:t>objednávateľa</w:t>
      </w:r>
      <w:r w:rsidRPr="00A015C1">
        <w:rPr>
          <w:rFonts w:ascii="Times New Roman" w:hAnsi="Times New Roman"/>
        </w:rPr>
        <w:t>.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w:t>
      </w:r>
    </w:p>
    <w:p w14:paraId="2A725D16" w14:textId="77777777" w:rsidR="005E341A" w:rsidRPr="008F1AB8" w:rsidRDefault="005E341A" w:rsidP="005E341A">
      <w:pPr>
        <w:spacing w:line="276" w:lineRule="auto"/>
        <w:ind w:right="-144"/>
        <w:contextualSpacing/>
        <w:jc w:val="both"/>
      </w:pPr>
    </w:p>
    <w:p w14:paraId="0069D523" w14:textId="77777777" w:rsidR="005E341A" w:rsidRPr="00A015C1" w:rsidRDefault="005E341A" w:rsidP="005E341A">
      <w:pPr>
        <w:pStyle w:val="Odsekzoznamu"/>
        <w:numPr>
          <w:ilvl w:val="0"/>
          <w:numId w:val="45"/>
        </w:numPr>
        <w:spacing w:line="276" w:lineRule="auto"/>
        <w:ind w:left="426" w:right="-144" w:hanging="426"/>
        <w:contextualSpacing/>
        <w:jc w:val="both"/>
        <w:rPr>
          <w:rFonts w:ascii="Times New Roman" w:hAnsi="Times New Roman"/>
        </w:rPr>
      </w:pPr>
      <w:r w:rsidRPr="00A015C1">
        <w:rPr>
          <w:rFonts w:ascii="Times New Roman" w:hAnsi="Times New Roman"/>
        </w:rPr>
        <w:t xml:space="preserve">Zmluvné strany sa dohodli, že zmluvná strana v postavení veriteľa nezabezpečí akúkoľvek svoju pohľadávku z tejto dohody prostredníctvom ručenia podľa § 91 ods. 3 zákona č. 578/2004 Z. z. bez predchádzajúceho písomného súhlasu dlžníka – </w:t>
      </w:r>
      <w:r>
        <w:rPr>
          <w:rFonts w:ascii="Times New Roman" w:hAnsi="Times New Roman"/>
        </w:rPr>
        <w:t>objednávateľa</w:t>
      </w:r>
      <w:r w:rsidRPr="00A015C1">
        <w:rPr>
          <w:rFonts w:ascii="Times New Roman" w:hAnsi="Times New Roman"/>
        </w:rPr>
        <w:t>. Písomný súhlas dlžníka s týmto právnym úkonom je zároveň platný len za podmienky, že bol na tento úkon udelený predchádzajúci písomný súhlas Ministerstva zdravotníctva SR. V prípade, že dôjde zo strany veriteľa k porušeniu tejto dohody a jeho pohľadávky z tejto dohody budú zabezpečené ručením, bude takýto právny úkon v súlade s § 39 zákona č. 40/1964 Zb. Občianskeho zákonníka v znení neskorších predpisov považovaný za neplatný.</w:t>
      </w:r>
    </w:p>
    <w:p w14:paraId="77224AE8" w14:textId="77777777" w:rsidR="005E341A" w:rsidRDefault="005E341A" w:rsidP="005E341A">
      <w:pPr>
        <w:spacing w:line="276" w:lineRule="auto"/>
        <w:jc w:val="center"/>
        <w:rPr>
          <w:b/>
          <w:bCs/>
          <w:sz w:val="22"/>
          <w:szCs w:val="22"/>
        </w:rPr>
      </w:pPr>
    </w:p>
    <w:p w14:paraId="79A0AEC3" w14:textId="77777777" w:rsidR="005E341A" w:rsidRPr="00501A73" w:rsidRDefault="005E341A" w:rsidP="005E341A">
      <w:pPr>
        <w:spacing w:line="276" w:lineRule="auto"/>
        <w:jc w:val="center"/>
        <w:rPr>
          <w:b/>
          <w:bCs/>
          <w:sz w:val="22"/>
          <w:szCs w:val="22"/>
        </w:rPr>
      </w:pPr>
      <w:r>
        <w:rPr>
          <w:b/>
          <w:bCs/>
          <w:sz w:val="22"/>
          <w:szCs w:val="22"/>
        </w:rPr>
        <w:t>Článok VIII</w:t>
      </w:r>
      <w:r w:rsidRPr="00501A73">
        <w:rPr>
          <w:b/>
          <w:bCs/>
          <w:sz w:val="22"/>
          <w:szCs w:val="22"/>
        </w:rPr>
        <w:t>.</w:t>
      </w:r>
    </w:p>
    <w:p w14:paraId="245D64DB" w14:textId="77777777" w:rsidR="005E341A" w:rsidRDefault="005E341A" w:rsidP="005E341A">
      <w:pPr>
        <w:spacing w:line="276" w:lineRule="auto"/>
        <w:jc w:val="center"/>
        <w:rPr>
          <w:b/>
          <w:bCs/>
          <w:sz w:val="22"/>
          <w:szCs w:val="22"/>
        </w:rPr>
      </w:pPr>
      <w:r>
        <w:rPr>
          <w:b/>
          <w:bCs/>
          <w:sz w:val="22"/>
          <w:szCs w:val="22"/>
        </w:rPr>
        <w:t>Subdodávatelia</w:t>
      </w:r>
    </w:p>
    <w:p w14:paraId="2DF2DC55" w14:textId="77777777" w:rsidR="005E341A" w:rsidRDefault="005E341A" w:rsidP="005E341A">
      <w:pPr>
        <w:spacing w:line="276" w:lineRule="auto"/>
        <w:jc w:val="center"/>
        <w:rPr>
          <w:b/>
          <w:bCs/>
          <w:sz w:val="22"/>
          <w:szCs w:val="22"/>
        </w:rPr>
      </w:pPr>
    </w:p>
    <w:p w14:paraId="58FB7A40"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 xml:space="preserve">V prípade, ak </w:t>
      </w:r>
      <w:r>
        <w:rPr>
          <w:rFonts w:ascii="Times New Roman" w:hAnsi="Times New Roman"/>
        </w:rPr>
        <w:t>poskytovateľ</w:t>
      </w:r>
      <w:r w:rsidRPr="00FF40FA">
        <w:rPr>
          <w:rFonts w:ascii="Times New Roman" w:hAnsi="Times New Roman"/>
        </w:rPr>
        <w:t xml:space="preserve"> zabezpečuje časť plnenia predmetu zmluvy prostredníctvom svojich subdodávateľov, zodpovedá za riadne plnenie predmetu zmluvy tak, akoby ho zabezpečil v celom rozsahu sám.</w:t>
      </w:r>
    </w:p>
    <w:p w14:paraId="428DCD21" w14:textId="77777777" w:rsidR="005E341A" w:rsidRPr="00FF40FA" w:rsidRDefault="005E341A" w:rsidP="005E341A">
      <w:pPr>
        <w:pStyle w:val="Odsekzoznamu"/>
        <w:spacing w:line="276" w:lineRule="auto"/>
        <w:ind w:left="360"/>
        <w:contextualSpacing/>
        <w:jc w:val="both"/>
        <w:rPr>
          <w:rFonts w:ascii="Times New Roman" w:hAnsi="Times New Roman"/>
        </w:rPr>
      </w:pPr>
    </w:p>
    <w:p w14:paraId="550349B2" w14:textId="77777777" w:rsidR="005E341A" w:rsidRDefault="005E341A" w:rsidP="005E341A">
      <w:pPr>
        <w:pStyle w:val="Odsekzoznamu"/>
        <w:numPr>
          <w:ilvl w:val="0"/>
          <w:numId w:val="49"/>
        </w:numPr>
        <w:spacing w:line="276" w:lineRule="auto"/>
        <w:contextualSpacing/>
        <w:jc w:val="both"/>
        <w:rPr>
          <w:rFonts w:ascii="Times New Roman" w:hAnsi="Times New Roman"/>
        </w:rPr>
      </w:pPr>
      <w:r>
        <w:rPr>
          <w:rFonts w:ascii="Times New Roman" w:hAnsi="Times New Roman"/>
        </w:rPr>
        <w:t>Poskytovateľ</w:t>
      </w:r>
      <w:r w:rsidRPr="00FF40FA">
        <w:rPr>
          <w:rFonts w:ascii="Times New Roman" w:hAnsi="Times New Roman"/>
        </w:rPr>
        <w:t xml:space="preserve"> garantuje spôsobilosť subdodávateľov pre plnenie predmetu zmluvy. </w:t>
      </w:r>
    </w:p>
    <w:p w14:paraId="7A2F2247" w14:textId="77777777" w:rsidR="005E341A" w:rsidRPr="00FF40FA" w:rsidRDefault="005E341A" w:rsidP="005E341A">
      <w:pPr>
        <w:spacing w:line="276" w:lineRule="auto"/>
        <w:contextualSpacing/>
        <w:jc w:val="both"/>
      </w:pPr>
    </w:p>
    <w:p w14:paraId="7D42FE37"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 xml:space="preserve">Ak </w:t>
      </w:r>
      <w:r>
        <w:rPr>
          <w:rFonts w:ascii="Times New Roman" w:hAnsi="Times New Roman"/>
        </w:rPr>
        <w:t>poskytovateľ</w:t>
      </w:r>
      <w:r w:rsidRPr="00FF40FA">
        <w:rPr>
          <w:rFonts w:ascii="Times New Roman" w:hAnsi="Times New Roman"/>
        </w:rPr>
        <w:t xml:space="preserve"> zmení, resp. doplní nového subdodávateľa je povinný najneskôr v deň, ktorý predchádza dňu účinnosti zmeny, aktualizovať znenie Prílohy č. 2 tejto </w:t>
      </w:r>
      <w:r>
        <w:rPr>
          <w:rFonts w:ascii="Times New Roman" w:hAnsi="Times New Roman"/>
        </w:rPr>
        <w:t>Zmluvy</w:t>
      </w:r>
      <w:r w:rsidRPr="00FF40FA">
        <w:rPr>
          <w:rFonts w:ascii="Times New Roman" w:hAnsi="Times New Roman"/>
        </w:rPr>
        <w:t xml:space="preserve"> – Zoznam subdodávateľov a podiel subdodávok a doručiť ju </w:t>
      </w:r>
      <w:r>
        <w:rPr>
          <w:rFonts w:ascii="Times New Roman" w:hAnsi="Times New Roman"/>
        </w:rPr>
        <w:t>objednávateľovi</w:t>
      </w:r>
      <w:r w:rsidRPr="00FF40FA">
        <w:rPr>
          <w:rFonts w:ascii="Times New Roman" w:hAnsi="Times New Roman"/>
        </w:rPr>
        <w:t xml:space="preserve"> spolu s písomným oznámením, v ktorom uvedie všetky podrobnosti týkajúce sa zmeny, resp. doplnenia nového subdodávateľa, pričom zmluvné strany sa zároveň výslovne dohodli, že pre prijatie zmeny, resp. doplnenie subdodávateľa sa nevyžaduje uzavretie samostatného písomného dodatku. Nedodržanie povinností stanovených </w:t>
      </w:r>
      <w:r>
        <w:rPr>
          <w:rFonts w:ascii="Times New Roman" w:hAnsi="Times New Roman"/>
        </w:rPr>
        <w:t>poskytovateľovi</w:t>
      </w:r>
      <w:r w:rsidRPr="00FF40FA">
        <w:rPr>
          <w:rFonts w:ascii="Times New Roman" w:hAnsi="Times New Roman"/>
        </w:rPr>
        <w:t xml:space="preserve"> týmto ustanovením </w:t>
      </w:r>
      <w:r>
        <w:rPr>
          <w:rFonts w:ascii="Times New Roman" w:hAnsi="Times New Roman"/>
        </w:rPr>
        <w:t>Zmluvy</w:t>
      </w:r>
      <w:r w:rsidRPr="00FF40FA">
        <w:rPr>
          <w:rFonts w:ascii="Times New Roman" w:hAnsi="Times New Roman"/>
        </w:rPr>
        <w:t xml:space="preserve"> sa považuje za podstatné porušenie zmluvných podmienok </w:t>
      </w:r>
      <w:r>
        <w:rPr>
          <w:rFonts w:ascii="Times New Roman" w:hAnsi="Times New Roman"/>
        </w:rPr>
        <w:t>poskytovateľom</w:t>
      </w:r>
      <w:r w:rsidRPr="00FF40FA">
        <w:rPr>
          <w:rFonts w:ascii="Times New Roman" w:hAnsi="Times New Roman"/>
        </w:rPr>
        <w:t xml:space="preserve"> a zakladá právo </w:t>
      </w:r>
      <w:r>
        <w:rPr>
          <w:rFonts w:ascii="Times New Roman" w:hAnsi="Times New Roman"/>
        </w:rPr>
        <w:t>objednávateľa</w:t>
      </w:r>
      <w:r w:rsidRPr="00FF40FA">
        <w:rPr>
          <w:rFonts w:ascii="Times New Roman" w:hAnsi="Times New Roman"/>
        </w:rPr>
        <w:t xml:space="preserve"> odstúpiť o tejto </w:t>
      </w:r>
      <w:r>
        <w:rPr>
          <w:rFonts w:ascii="Times New Roman" w:hAnsi="Times New Roman"/>
        </w:rPr>
        <w:t>Zmluvy</w:t>
      </w:r>
      <w:r w:rsidRPr="00FF40FA">
        <w:rPr>
          <w:rFonts w:ascii="Times New Roman" w:hAnsi="Times New Roman"/>
        </w:rPr>
        <w:t>. P</w:t>
      </w:r>
      <w:r>
        <w:rPr>
          <w:rFonts w:ascii="Times New Roman" w:hAnsi="Times New Roman"/>
        </w:rPr>
        <w:t>oskytovateľ</w:t>
      </w:r>
      <w:r w:rsidRPr="00FF40FA">
        <w:rPr>
          <w:rFonts w:ascii="Times New Roman" w:hAnsi="Times New Roman"/>
        </w:rPr>
        <w:t xml:space="preserve"> je zároveň povinný nahradiť škodu, ktorá vznikla </w:t>
      </w:r>
      <w:r>
        <w:rPr>
          <w:rFonts w:ascii="Times New Roman" w:hAnsi="Times New Roman"/>
        </w:rPr>
        <w:t>objednávateľovi</w:t>
      </w:r>
      <w:r w:rsidRPr="00FF40FA">
        <w:rPr>
          <w:rFonts w:ascii="Times New Roman" w:hAnsi="Times New Roman"/>
        </w:rPr>
        <w:t xml:space="preserve"> porušením tejto povinnosti.</w:t>
      </w:r>
    </w:p>
    <w:p w14:paraId="0E1F9113" w14:textId="77777777" w:rsidR="005E341A" w:rsidRPr="00FF40FA" w:rsidRDefault="005E341A" w:rsidP="005E341A">
      <w:pPr>
        <w:spacing w:line="276" w:lineRule="auto"/>
        <w:contextualSpacing/>
        <w:jc w:val="both"/>
      </w:pPr>
    </w:p>
    <w:p w14:paraId="6C0D3A93" w14:textId="77777777" w:rsidR="005E341A" w:rsidRDefault="005E341A" w:rsidP="005E341A">
      <w:pPr>
        <w:pStyle w:val="Odsekzoznamu"/>
        <w:numPr>
          <w:ilvl w:val="0"/>
          <w:numId w:val="49"/>
        </w:numPr>
        <w:spacing w:line="276" w:lineRule="auto"/>
        <w:contextualSpacing/>
        <w:jc w:val="both"/>
        <w:rPr>
          <w:rFonts w:ascii="Times New Roman" w:hAnsi="Times New Roman"/>
        </w:rPr>
      </w:pPr>
      <w:r w:rsidRPr="00FF40FA">
        <w:rPr>
          <w:rFonts w:ascii="Times New Roman" w:hAnsi="Times New Roman"/>
        </w:rPr>
        <w:t>V prípade zistenia, že sub</w:t>
      </w:r>
      <w:r>
        <w:rPr>
          <w:rFonts w:ascii="Times New Roman" w:hAnsi="Times New Roman"/>
        </w:rPr>
        <w:t>dodávateľ počas trvania tejto Zmluvy</w:t>
      </w:r>
      <w:r w:rsidRPr="00FF40FA">
        <w:rPr>
          <w:rFonts w:ascii="Times New Roman" w:hAnsi="Times New Roman"/>
        </w:rPr>
        <w:t xml:space="preserve"> nie je v súlade s </w:t>
      </w:r>
      <w:proofErr w:type="spellStart"/>
      <w:r w:rsidRPr="00FF40FA">
        <w:rPr>
          <w:rFonts w:ascii="Times New Roman" w:hAnsi="Times New Roman"/>
        </w:rPr>
        <w:t>ust</w:t>
      </w:r>
      <w:proofErr w:type="spellEnd"/>
      <w:r w:rsidRPr="00FF40FA">
        <w:rPr>
          <w:rFonts w:ascii="Times New Roman" w:hAnsi="Times New Roman"/>
        </w:rPr>
        <w:t xml:space="preserve">. § 11 ods.1 zákona č. 343/2015 Z. z. o verejnom obstarávaní v znení neskorších predpisov, zapísaný v registri partnerov verejného sektora, je </w:t>
      </w:r>
      <w:r>
        <w:rPr>
          <w:rFonts w:ascii="Times New Roman" w:hAnsi="Times New Roman"/>
        </w:rPr>
        <w:t>objednávateľ oprávnený od tejto Zmluvy</w:t>
      </w:r>
      <w:r w:rsidRPr="00FF40FA">
        <w:rPr>
          <w:rFonts w:ascii="Times New Roman" w:hAnsi="Times New Roman"/>
        </w:rPr>
        <w:t xml:space="preserve"> odstúpiť.</w:t>
      </w:r>
    </w:p>
    <w:p w14:paraId="528D0DD7" w14:textId="77777777" w:rsidR="005E341A" w:rsidRPr="00FF40FA" w:rsidRDefault="005E341A" w:rsidP="005E341A">
      <w:pPr>
        <w:pStyle w:val="Odsekzoznamu"/>
        <w:rPr>
          <w:rFonts w:ascii="Times New Roman" w:hAnsi="Times New Roman"/>
        </w:rPr>
      </w:pPr>
    </w:p>
    <w:p w14:paraId="0858D570" w14:textId="77777777" w:rsidR="005E341A" w:rsidRPr="00FF40FA" w:rsidRDefault="005E341A" w:rsidP="005E341A">
      <w:pPr>
        <w:pStyle w:val="Odsekzoznamu"/>
        <w:numPr>
          <w:ilvl w:val="0"/>
          <w:numId w:val="49"/>
        </w:numPr>
        <w:spacing w:line="276" w:lineRule="auto"/>
        <w:contextualSpacing/>
        <w:jc w:val="both"/>
        <w:rPr>
          <w:b/>
          <w:bCs/>
        </w:rPr>
      </w:pPr>
      <w:r>
        <w:rPr>
          <w:rFonts w:ascii="Times New Roman" w:hAnsi="Times New Roman"/>
        </w:rPr>
        <w:t>Poskytovateľ</w:t>
      </w:r>
      <w:r w:rsidRPr="00FF40FA">
        <w:rPr>
          <w:rFonts w:ascii="Times New Roman" w:hAnsi="Times New Roman"/>
        </w:rPr>
        <w:t xml:space="preserve"> je </w:t>
      </w:r>
      <w:r>
        <w:rPr>
          <w:rFonts w:ascii="Times New Roman" w:hAnsi="Times New Roman"/>
        </w:rPr>
        <w:t>povinný na požiadanie objednávateľa</w:t>
      </w:r>
      <w:r w:rsidRPr="00FF40FA">
        <w:rPr>
          <w:rFonts w:ascii="Times New Roman" w:hAnsi="Times New Roman"/>
        </w:rPr>
        <w:t xml:space="preserve"> predložiť </w:t>
      </w:r>
      <w:r>
        <w:rPr>
          <w:rFonts w:ascii="Times New Roman" w:hAnsi="Times New Roman"/>
        </w:rPr>
        <w:t>objednávateľovi</w:t>
      </w:r>
      <w:r w:rsidRPr="00FF40FA">
        <w:rPr>
          <w:rFonts w:ascii="Times New Roman" w:hAnsi="Times New Roman"/>
        </w:rPr>
        <w:t xml:space="preserve"> všetky zmluvy uzavreté v súv</w:t>
      </w:r>
      <w:r>
        <w:rPr>
          <w:rFonts w:ascii="Times New Roman" w:hAnsi="Times New Roman"/>
        </w:rPr>
        <w:t>islosti s plnením podľa tejto Zmluvy</w:t>
      </w:r>
      <w:r w:rsidRPr="00FF40FA">
        <w:rPr>
          <w:rFonts w:ascii="Times New Roman" w:hAnsi="Times New Roman"/>
        </w:rPr>
        <w:t xml:space="preserve"> so subdodávateľmi</w:t>
      </w:r>
      <w:r>
        <w:rPr>
          <w:rFonts w:ascii="Times New Roman" w:hAnsi="Times New Roman"/>
        </w:rPr>
        <w:t>.</w:t>
      </w:r>
    </w:p>
    <w:p w14:paraId="5300E57B" w14:textId="77777777" w:rsidR="005E341A" w:rsidRDefault="005E341A" w:rsidP="005E341A">
      <w:pPr>
        <w:spacing w:line="276" w:lineRule="auto"/>
        <w:jc w:val="center"/>
        <w:rPr>
          <w:b/>
          <w:bCs/>
          <w:sz w:val="22"/>
          <w:szCs w:val="22"/>
        </w:rPr>
      </w:pPr>
    </w:p>
    <w:p w14:paraId="64707793" w14:textId="77777777" w:rsidR="005E341A" w:rsidRPr="00501A73" w:rsidRDefault="005E341A" w:rsidP="005E341A">
      <w:pPr>
        <w:spacing w:line="276" w:lineRule="auto"/>
        <w:jc w:val="center"/>
        <w:rPr>
          <w:b/>
          <w:bCs/>
          <w:sz w:val="22"/>
          <w:szCs w:val="22"/>
        </w:rPr>
      </w:pPr>
      <w:r>
        <w:rPr>
          <w:b/>
          <w:bCs/>
          <w:sz w:val="22"/>
          <w:szCs w:val="22"/>
        </w:rPr>
        <w:t>Článok IX</w:t>
      </w:r>
      <w:r w:rsidRPr="00501A73">
        <w:rPr>
          <w:b/>
          <w:bCs/>
          <w:sz w:val="22"/>
          <w:szCs w:val="22"/>
        </w:rPr>
        <w:t>.</w:t>
      </w:r>
    </w:p>
    <w:p w14:paraId="49A81EB7" w14:textId="77777777" w:rsidR="005E341A" w:rsidRPr="00501A73" w:rsidRDefault="005E341A" w:rsidP="005E341A">
      <w:pPr>
        <w:spacing w:line="276" w:lineRule="auto"/>
        <w:jc w:val="center"/>
        <w:rPr>
          <w:b/>
          <w:bCs/>
          <w:sz w:val="22"/>
          <w:szCs w:val="22"/>
        </w:rPr>
      </w:pPr>
      <w:r w:rsidRPr="00501A73">
        <w:rPr>
          <w:b/>
          <w:bCs/>
          <w:sz w:val="22"/>
          <w:szCs w:val="22"/>
        </w:rPr>
        <w:t>Protikorupčná klauzula</w:t>
      </w:r>
    </w:p>
    <w:p w14:paraId="51AF23ED"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lastRenderedPageBreak/>
        <w:t xml:space="preserve">Poskytovateľ sa pri plnení tejto Zmluvy zaväzuje dodržiavať </w:t>
      </w:r>
      <w:r>
        <w:rPr>
          <w:sz w:val="22"/>
          <w:szCs w:val="22"/>
        </w:rPr>
        <w:t>p</w:t>
      </w:r>
      <w:r w:rsidRPr="00501A73">
        <w:rPr>
          <w:sz w:val="22"/>
          <w:szCs w:val="22"/>
        </w:rPr>
        <w:t>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470225F2" w14:textId="77777777" w:rsidR="005E341A" w:rsidRPr="00501A73" w:rsidRDefault="005E341A" w:rsidP="005E341A">
      <w:pPr>
        <w:numPr>
          <w:ilvl w:val="1"/>
          <w:numId w:val="31"/>
        </w:numPr>
        <w:tabs>
          <w:tab w:val="left" w:pos="720"/>
        </w:tabs>
        <w:overflowPunct/>
        <w:autoSpaceDE/>
        <w:autoSpaceDN/>
        <w:adjustRightInd/>
        <w:spacing w:after="60" w:line="276" w:lineRule="auto"/>
        <w:ind w:left="720" w:hanging="294"/>
        <w:jc w:val="both"/>
        <w:rPr>
          <w:rFonts w:eastAsia="Arial"/>
          <w:sz w:val="22"/>
          <w:szCs w:val="22"/>
        </w:rPr>
      </w:pPr>
      <w:r w:rsidRPr="00501A73">
        <w:rPr>
          <w:rFonts w:eastAsia="Arial"/>
          <w:sz w:val="22"/>
          <w:szCs w:val="22"/>
        </w:rPr>
        <w:t xml:space="preserve">zákon č. 300/2005 Z. z. Trestný zákon v znení neskorších predpisov, </w:t>
      </w:r>
    </w:p>
    <w:p w14:paraId="38768F81" w14:textId="77777777" w:rsidR="005E341A" w:rsidRPr="00501A73" w:rsidRDefault="005E341A" w:rsidP="005E341A">
      <w:pPr>
        <w:numPr>
          <w:ilvl w:val="1"/>
          <w:numId w:val="31"/>
        </w:numPr>
        <w:tabs>
          <w:tab w:val="left" w:pos="720"/>
        </w:tabs>
        <w:overflowPunct/>
        <w:autoSpaceDE/>
        <w:autoSpaceDN/>
        <w:adjustRightInd/>
        <w:spacing w:after="60" w:line="276" w:lineRule="auto"/>
        <w:ind w:left="720" w:hanging="294"/>
        <w:jc w:val="both"/>
        <w:rPr>
          <w:sz w:val="22"/>
          <w:szCs w:val="22"/>
        </w:rPr>
      </w:pPr>
      <w:r w:rsidRPr="00501A73">
        <w:rPr>
          <w:sz w:val="22"/>
          <w:szCs w:val="22"/>
        </w:rPr>
        <w:t>zákon č. 91/2016 Z. z. Zákon o trestnej zodpovednosti právnických osôb a o zmene a doplnení niektorých zákonov v znení neskorších predpisov,</w:t>
      </w:r>
    </w:p>
    <w:p w14:paraId="376C127E" w14:textId="77777777" w:rsidR="005E341A" w:rsidRDefault="005E341A" w:rsidP="005E341A">
      <w:pPr>
        <w:numPr>
          <w:ilvl w:val="1"/>
          <w:numId w:val="31"/>
        </w:numPr>
        <w:tabs>
          <w:tab w:val="left" w:pos="720"/>
        </w:tabs>
        <w:overflowPunct/>
        <w:autoSpaceDE/>
        <w:autoSpaceDN/>
        <w:adjustRightInd/>
        <w:spacing w:after="60" w:line="276" w:lineRule="auto"/>
        <w:ind w:left="720" w:hanging="294"/>
        <w:jc w:val="both"/>
        <w:rPr>
          <w:rFonts w:eastAsia="Arial"/>
          <w:sz w:val="22"/>
          <w:szCs w:val="22"/>
        </w:rPr>
      </w:pPr>
      <w:r w:rsidRPr="00501A73">
        <w:rPr>
          <w:rFonts w:eastAsia="Arial"/>
          <w:sz w:val="22"/>
          <w:szCs w:val="22"/>
        </w:rPr>
        <w:t xml:space="preserve">zákon č. 54/2019 Z. z. o ochrane oznamovateľov protispoločenskej činnosti a o zmene a doplnení niektorých zákonov </w:t>
      </w:r>
      <w:r>
        <w:rPr>
          <w:rFonts w:eastAsia="Arial"/>
          <w:sz w:val="22"/>
          <w:szCs w:val="22"/>
        </w:rPr>
        <w:t>v znení neskorších predpisov.</w:t>
      </w:r>
    </w:p>
    <w:p w14:paraId="480E4251" w14:textId="77777777" w:rsidR="005E341A" w:rsidRPr="00501A73" w:rsidRDefault="005E341A" w:rsidP="005E341A">
      <w:pPr>
        <w:tabs>
          <w:tab w:val="left" w:pos="720"/>
        </w:tabs>
        <w:overflowPunct/>
        <w:autoSpaceDE/>
        <w:autoSpaceDN/>
        <w:adjustRightInd/>
        <w:spacing w:after="60" w:line="276" w:lineRule="auto"/>
        <w:ind w:left="720"/>
        <w:jc w:val="both"/>
        <w:rPr>
          <w:rFonts w:eastAsia="Arial"/>
          <w:sz w:val="22"/>
          <w:szCs w:val="22"/>
        </w:rPr>
      </w:pPr>
    </w:p>
    <w:p w14:paraId="6612EF65"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zaviesť a zachovávať všetky nevyhnutné a vhodné postupy a opatrenia spôsobilé zabrániť korupčnému konaniu. </w:t>
      </w:r>
    </w:p>
    <w:p w14:paraId="7F76EAF3" w14:textId="77777777" w:rsidR="005E341A" w:rsidRPr="00501A73" w:rsidRDefault="005E341A" w:rsidP="005E341A">
      <w:pPr>
        <w:widowControl w:val="0"/>
        <w:overflowPunct/>
        <w:autoSpaceDE/>
        <w:autoSpaceDN/>
        <w:adjustRightInd/>
        <w:spacing w:after="60" w:line="276" w:lineRule="auto"/>
        <w:ind w:left="426"/>
        <w:jc w:val="both"/>
        <w:rPr>
          <w:sz w:val="22"/>
          <w:szCs w:val="22"/>
        </w:rPr>
      </w:pPr>
    </w:p>
    <w:p w14:paraId="102076C0"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prehlasuje, že podľa jeho vedomostí žiaden zo štatutárnych zástupcov, vedúcich zamestnancov, zamestnancov, splnomocnených zástupcov alebo iných o</w:t>
      </w:r>
      <w:r>
        <w:rPr>
          <w:sz w:val="22"/>
          <w:szCs w:val="22"/>
        </w:rPr>
        <w:t xml:space="preserve">sôb podieľajúcich sa na strane poskytovateľa na poskytovaní </w:t>
      </w:r>
      <w:r w:rsidRPr="00501A73">
        <w:rPr>
          <w:sz w:val="22"/>
          <w:szCs w:val="22"/>
        </w:rPr>
        <w:t xml:space="preserve">služieb spočívajúcich v </w:t>
      </w:r>
      <w:r>
        <w:rPr>
          <w:bCs/>
          <w:sz w:val="22"/>
          <w:szCs w:val="22"/>
        </w:rPr>
        <w:t>údržbe</w:t>
      </w:r>
      <w:r w:rsidRPr="004B5F96">
        <w:rPr>
          <w:bCs/>
          <w:sz w:val="22"/>
          <w:szCs w:val="22"/>
        </w:rPr>
        <w:t>, servis</w:t>
      </w:r>
      <w:r>
        <w:rPr>
          <w:bCs/>
          <w:sz w:val="22"/>
          <w:szCs w:val="22"/>
        </w:rPr>
        <w:t>e</w:t>
      </w:r>
      <w:r w:rsidRPr="004B5F96">
        <w:rPr>
          <w:bCs/>
          <w:sz w:val="22"/>
          <w:szCs w:val="22"/>
        </w:rPr>
        <w:t xml:space="preserve"> a </w:t>
      </w:r>
      <w:r>
        <w:rPr>
          <w:bCs/>
          <w:sz w:val="22"/>
          <w:szCs w:val="22"/>
        </w:rPr>
        <w:t>správe</w:t>
      </w:r>
      <w:r w:rsidRPr="004B5F96">
        <w:rPr>
          <w:bCs/>
          <w:sz w:val="22"/>
          <w:szCs w:val="22"/>
        </w:rPr>
        <w:t xml:space="preserve"> zdravotníckych zariadení</w:t>
      </w:r>
      <w:r w:rsidRPr="00501A73">
        <w:rPr>
          <w:sz w:val="22"/>
          <w:szCs w:val="22"/>
        </w:rPr>
        <w:t xml:space="preserve"> a na plnení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Objednávateľa akýkoľvek prospech alebo výhody pri výkone činnosti.</w:t>
      </w:r>
    </w:p>
    <w:p w14:paraId="48784AA3" w14:textId="77777777" w:rsidR="005E341A" w:rsidRPr="00501A73" w:rsidRDefault="005E341A" w:rsidP="005E341A">
      <w:pPr>
        <w:widowControl w:val="0"/>
        <w:overflowPunct/>
        <w:autoSpaceDE/>
        <w:autoSpaceDN/>
        <w:adjustRightInd/>
        <w:spacing w:after="60" w:line="276" w:lineRule="auto"/>
        <w:jc w:val="both"/>
        <w:rPr>
          <w:sz w:val="22"/>
          <w:szCs w:val="22"/>
        </w:rPr>
      </w:pPr>
    </w:p>
    <w:p w14:paraId="49D43378"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prehlasuje, že podľa jeho vedomostí žiaden zo štatutárnych zástupcov, vedúcich zamestnancov, zamestnancov, splnomocnených zástupcov ani akákoľvek iná </w:t>
      </w:r>
      <w:r>
        <w:rPr>
          <w:sz w:val="22"/>
          <w:szCs w:val="22"/>
        </w:rPr>
        <w:t>osoba podieľajúca sa na strane p</w:t>
      </w:r>
      <w:r w:rsidRPr="00501A73">
        <w:rPr>
          <w:sz w:val="22"/>
          <w:szCs w:val="22"/>
        </w:rPr>
        <w:t xml:space="preserve">oskytovateľa na </w:t>
      </w:r>
      <w:r>
        <w:rPr>
          <w:sz w:val="22"/>
          <w:szCs w:val="22"/>
        </w:rPr>
        <w:t xml:space="preserve">poskytovaní </w:t>
      </w:r>
      <w:r w:rsidRPr="00501A73">
        <w:rPr>
          <w:sz w:val="22"/>
          <w:szCs w:val="22"/>
        </w:rPr>
        <w:t xml:space="preserve">služieb spočívajúcich v </w:t>
      </w:r>
      <w:r>
        <w:rPr>
          <w:bCs/>
          <w:sz w:val="22"/>
          <w:szCs w:val="22"/>
        </w:rPr>
        <w:t>údržbe</w:t>
      </w:r>
      <w:r w:rsidRPr="004B5F96">
        <w:rPr>
          <w:bCs/>
          <w:sz w:val="22"/>
          <w:szCs w:val="22"/>
        </w:rPr>
        <w:t>, servis</w:t>
      </w:r>
      <w:r>
        <w:rPr>
          <w:bCs/>
          <w:sz w:val="22"/>
          <w:szCs w:val="22"/>
        </w:rPr>
        <w:t>e</w:t>
      </w:r>
      <w:r w:rsidRPr="004B5F96">
        <w:rPr>
          <w:bCs/>
          <w:sz w:val="22"/>
          <w:szCs w:val="22"/>
        </w:rPr>
        <w:t xml:space="preserve"> a </w:t>
      </w:r>
      <w:r>
        <w:rPr>
          <w:bCs/>
          <w:sz w:val="22"/>
          <w:szCs w:val="22"/>
        </w:rPr>
        <w:t>správe</w:t>
      </w:r>
      <w:r w:rsidRPr="004B5F96">
        <w:rPr>
          <w:bCs/>
          <w:sz w:val="22"/>
          <w:szCs w:val="22"/>
        </w:rPr>
        <w:t xml:space="preserve"> zdravotníckych zariadení</w:t>
      </w:r>
      <w:r w:rsidRPr="00501A73">
        <w:rPr>
          <w:sz w:val="22"/>
          <w:szCs w:val="22"/>
        </w:rPr>
        <w:t> na plnení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6CC75DC7" w14:textId="77777777" w:rsidR="005E341A" w:rsidRDefault="005E341A" w:rsidP="005E341A">
      <w:pPr>
        <w:widowControl w:val="0"/>
        <w:overflowPunct/>
        <w:autoSpaceDE/>
        <w:autoSpaceDN/>
        <w:adjustRightInd/>
        <w:spacing w:after="60" w:line="276" w:lineRule="auto"/>
        <w:ind w:left="426"/>
        <w:jc w:val="both"/>
        <w:rPr>
          <w:sz w:val="22"/>
          <w:szCs w:val="22"/>
        </w:rPr>
      </w:pPr>
    </w:p>
    <w:p w14:paraId="37659DAB"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 xml:space="preserve">Poskytovateľ sa zaväzuje po primeranú dobu, ktorou sa rozumie 5 rokov po ukončení tejto Zmluvy, zachovať súvisiacu dokumentáciu. </w:t>
      </w:r>
    </w:p>
    <w:p w14:paraId="505E850F" w14:textId="77777777" w:rsidR="005E341A" w:rsidRPr="00501A73" w:rsidRDefault="005E341A" w:rsidP="005E341A">
      <w:pPr>
        <w:widowControl w:val="0"/>
        <w:overflowPunct/>
        <w:autoSpaceDE/>
        <w:autoSpaceDN/>
        <w:adjustRightInd/>
        <w:spacing w:after="60" w:line="276" w:lineRule="auto"/>
        <w:jc w:val="both"/>
        <w:rPr>
          <w:sz w:val="22"/>
          <w:szCs w:val="22"/>
        </w:rPr>
      </w:pPr>
    </w:p>
    <w:p w14:paraId="5523656B"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sa zaväzuje, že neposkytuje kompenzácie za prijatie zá</w:t>
      </w:r>
      <w:r>
        <w:rPr>
          <w:sz w:val="22"/>
          <w:szCs w:val="22"/>
        </w:rPr>
        <w:t>kazky, resp. uzatvorenie tejto Z</w:t>
      </w:r>
      <w:r w:rsidRPr="00501A73">
        <w:rPr>
          <w:sz w:val="22"/>
          <w:szCs w:val="22"/>
        </w:rPr>
        <w:t>mluvy.</w:t>
      </w:r>
    </w:p>
    <w:p w14:paraId="49F692F6" w14:textId="77777777" w:rsidR="005E341A" w:rsidRPr="00501A73" w:rsidRDefault="005E341A" w:rsidP="005E341A">
      <w:pPr>
        <w:widowControl w:val="0"/>
        <w:overflowPunct/>
        <w:autoSpaceDE/>
        <w:autoSpaceDN/>
        <w:adjustRightInd/>
        <w:spacing w:after="60" w:line="276" w:lineRule="auto"/>
        <w:jc w:val="both"/>
        <w:rPr>
          <w:sz w:val="22"/>
          <w:szCs w:val="22"/>
        </w:rPr>
      </w:pPr>
    </w:p>
    <w:p w14:paraId="1370C016"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sa zaväzuje, že nie je previazaný so štatutárnym zástupcom  organizácie, resp. zamestnancom organizácie.</w:t>
      </w:r>
    </w:p>
    <w:p w14:paraId="6785C1DD" w14:textId="77777777" w:rsidR="005E341A" w:rsidRPr="00501A73" w:rsidRDefault="005E341A" w:rsidP="005E341A">
      <w:pPr>
        <w:widowControl w:val="0"/>
        <w:overflowPunct/>
        <w:autoSpaceDE/>
        <w:autoSpaceDN/>
        <w:adjustRightInd/>
        <w:spacing w:after="60" w:line="276" w:lineRule="auto"/>
        <w:jc w:val="both"/>
        <w:rPr>
          <w:sz w:val="22"/>
          <w:szCs w:val="22"/>
        </w:rPr>
      </w:pPr>
    </w:p>
    <w:p w14:paraId="116B2C21"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lastRenderedPageBreak/>
        <w:t xml:space="preserve">Poskytovateľ sa zaväzuje, že objednávateľovi oznámi akékoľvek porušenie povinností podľa tejto Protikorupčnej klauzuly, alebo zistenie skutočnosti v rozpore s prehláseniami </w:t>
      </w:r>
      <w:r>
        <w:rPr>
          <w:sz w:val="22"/>
          <w:szCs w:val="22"/>
        </w:rPr>
        <w:t>poskytovateľa</w:t>
      </w:r>
      <w:r w:rsidRPr="00501A73">
        <w:rPr>
          <w:sz w:val="22"/>
          <w:szCs w:val="22"/>
        </w:rPr>
        <w:t xml:space="preserve"> uvedenými v  tejto Protikorupčnej klauzule a to bez zbytočného odkladu po tom ako sa o takomto porušení alebo skutočnosti dozvedel.</w:t>
      </w:r>
    </w:p>
    <w:p w14:paraId="5788B698" w14:textId="77777777" w:rsidR="005E341A" w:rsidRPr="00501A73" w:rsidRDefault="005E341A" w:rsidP="005E341A">
      <w:pPr>
        <w:widowControl w:val="0"/>
        <w:overflowPunct/>
        <w:autoSpaceDE/>
        <w:autoSpaceDN/>
        <w:adjustRightInd/>
        <w:spacing w:after="60" w:line="276" w:lineRule="auto"/>
        <w:jc w:val="both"/>
        <w:rPr>
          <w:sz w:val="22"/>
          <w:szCs w:val="22"/>
        </w:rPr>
      </w:pPr>
    </w:p>
    <w:p w14:paraId="32D1BF6F"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Pr>
          <w:sz w:val="22"/>
          <w:szCs w:val="22"/>
        </w:rPr>
        <w:t>V prípade, ak objednávateľ písomne upozorní p</w:t>
      </w:r>
      <w:r w:rsidRPr="00501A73">
        <w:rPr>
          <w:sz w:val="22"/>
          <w:szCs w:val="22"/>
        </w:rPr>
        <w:t>oskytovateľa na dôvodné</w:t>
      </w:r>
      <w:r>
        <w:rPr>
          <w:sz w:val="22"/>
          <w:szCs w:val="22"/>
        </w:rPr>
        <w:t xml:space="preserve"> podozrenie o porušení záväzku p</w:t>
      </w:r>
      <w:r w:rsidRPr="00501A73">
        <w:rPr>
          <w:sz w:val="22"/>
          <w:szCs w:val="22"/>
        </w:rPr>
        <w:t>oskytovateľa vyplývajúceho z tejto protikorupčnej klauzuly a</w:t>
      </w:r>
      <w:r>
        <w:rPr>
          <w:sz w:val="22"/>
          <w:szCs w:val="22"/>
        </w:rPr>
        <w:t>lebo na rozpor s prehláseniami p</w:t>
      </w:r>
      <w:r w:rsidRPr="00501A73">
        <w:rPr>
          <w:sz w:val="22"/>
          <w:szCs w:val="22"/>
        </w:rPr>
        <w:t>oskytovateľa uvedenými v tejto Protikorupčnej klauzule :</w:t>
      </w:r>
    </w:p>
    <w:p w14:paraId="33A9D37A" w14:textId="77777777" w:rsidR="005E341A" w:rsidRPr="00501A73" w:rsidRDefault="005E341A" w:rsidP="005E341A">
      <w:pPr>
        <w:numPr>
          <w:ilvl w:val="0"/>
          <w:numId w:val="32"/>
        </w:numPr>
        <w:overflowPunct/>
        <w:autoSpaceDE/>
        <w:autoSpaceDN/>
        <w:adjustRightInd/>
        <w:spacing w:after="60" w:line="276" w:lineRule="auto"/>
        <w:ind w:hanging="294"/>
        <w:jc w:val="both"/>
        <w:rPr>
          <w:rFonts w:eastAsia="Arial"/>
          <w:sz w:val="22"/>
          <w:szCs w:val="22"/>
        </w:rPr>
      </w:pPr>
      <w:r>
        <w:rPr>
          <w:rFonts w:eastAsia="Arial"/>
          <w:sz w:val="22"/>
          <w:szCs w:val="22"/>
        </w:rPr>
        <w:t>o</w:t>
      </w:r>
      <w:r w:rsidRPr="00501A73">
        <w:rPr>
          <w:rFonts w:eastAsia="Arial"/>
          <w:sz w:val="22"/>
          <w:szCs w:val="22"/>
        </w:rPr>
        <w:t>bjednávateľ je oprávnený pozastaviť plnenie z tejto Zmluvy, a to aj bez predchádzajúceho upozornenia P</w:t>
      </w:r>
      <w:r>
        <w:rPr>
          <w:rFonts w:eastAsia="Arial"/>
          <w:sz w:val="22"/>
          <w:szCs w:val="22"/>
        </w:rPr>
        <w:t>oskytovateľa a po dobu, ktorú  o</w:t>
      </w:r>
      <w:r w:rsidRPr="00501A73">
        <w:rPr>
          <w:rFonts w:eastAsia="Arial"/>
          <w:sz w:val="22"/>
          <w:szCs w:val="22"/>
        </w:rPr>
        <w:t>bjednávateľ vzhľadom na zistenie relevantných skutočností považuje za nevyhnutnú. Poskytovateľ berie na vedomie a súhlasí s tým, že po dobu zisťovania skutočností nedôjde k</w:t>
      </w:r>
      <w:r>
        <w:rPr>
          <w:rFonts w:eastAsia="Arial"/>
          <w:sz w:val="22"/>
          <w:szCs w:val="22"/>
        </w:rPr>
        <w:t xml:space="preserve"> vzniku akýchkoľvek povinností o</w:t>
      </w:r>
      <w:r w:rsidRPr="00501A73">
        <w:rPr>
          <w:rFonts w:eastAsia="Arial"/>
          <w:sz w:val="22"/>
          <w:szCs w:val="22"/>
        </w:rPr>
        <w:t xml:space="preserve">bjednávateľa voči </w:t>
      </w:r>
      <w:r>
        <w:rPr>
          <w:rFonts w:eastAsia="Arial"/>
          <w:sz w:val="22"/>
          <w:szCs w:val="22"/>
        </w:rPr>
        <w:t>p</w:t>
      </w:r>
      <w:r w:rsidRPr="00501A73">
        <w:rPr>
          <w:rFonts w:eastAsia="Arial"/>
          <w:sz w:val="22"/>
          <w:szCs w:val="22"/>
        </w:rPr>
        <w:t>oskytovateľovi plynúcich z takého pozastavenia plnenia zo Zmluvy a nebude sa to považovať za po</w:t>
      </w:r>
      <w:r>
        <w:rPr>
          <w:rFonts w:eastAsia="Arial"/>
          <w:sz w:val="22"/>
          <w:szCs w:val="22"/>
        </w:rPr>
        <w:t>rušenie povinností podľa tejto Z</w:t>
      </w:r>
      <w:r w:rsidRPr="00501A73">
        <w:rPr>
          <w:rFonts w:eastAsia="Arial"/>
          <w:sz w:val="22"/>
          <w:szCs w:val="22"/>
        </w:rPr>
        <w:t xml:space="preserve">mluvy. </w:t>
      </w:r>
    </w:p>
    <w:p w14:paraId="1522B41C" w14:textId="77777777" w:rsidR="005E341A" w:rsidRPr="008F1AB8" w:rsidRDefault="005E341A" w:rsidP="005E341A">
      <w:pPr>
        <w:numPr>
          <w:ilvl w:val="0"/>
          <w:numId w:val="32"/>
        </w:numPr>
        <w:overflowPunct/>
        <w:autoSpaceDE/>
        <w:autoSpaceDN/>
        <w:adjustRightInd/>
        <w:spacing w:after="60" w:line="276" w:lineRule="auto"/>
        <w:ind w:hanging="294"/>
        <w:jc w:val="both"/>
        <w:rPr>
          <w:rFonts w:eastAsia="Arial"/>
          <w:sz w:val="22"/>
          <w:szCs w:val="22"/>
        </w:rPr>
      </w:pPr>
      <w:r>
        <w:rPr>
          <w:rFonts w:eastAsia="Arial"/>
          <w:sz w:val="22"/>
          <w:szCs w:val="22"/>
        </w:rPr>
        <w:t>p</w:t>
      </w:r>
      <w:r w:rsidRPr="00501A73">
        <w:rPr>
          <w:rFonts w:eastAsia="Arial"/>
          <w:sz w:val="22"/>
          <w:szCs w:val="22"/>
        </w:rPr>
        <w:t>oskytovateľ</w:t>
      </w:r>
      <w:r w:rsidRPr="00501A73">
        <w:rPr>
          <w:sz w:val="22"/>
          <w:szCs w:val="22"/>
        </w:rPr>
        <w:t xml:space="preserve"> je povinný prijať všetky relevantné opatrenia, aby zabránil strate alebo zničeniu akýchkoľvek údajov a dokumentov vo vzťahu k zistenému korupčnému konaniu. </w:t>
      </w:r>
    </w:p>
    <w:p w14:paraId="6F643FE8" w14:textId="77777777" w:rsidR="005E341A" w:rsidRPr="00501A73" w:rsidRDefault="005E341A" w:rsidP="005E341A">
      <w:pPr>
        <w:overflowPunct/>
        <w:autoSpaceDE/>
        <w:autoSpaceDN/>
        <w:adjustRightInd/>
        <w:spacing w:after="60" w:line="276" w:lineRule="auto"/>
        <w:ind w:left="426"/>
        <w:jc w:val="both"/>
        <w:rPr>
          <w:rFonts w:eastAsia="Arial"/>
          <w:sz w:val="22"/>
          <w:szCs w:val="22"/>
        </w:rPr>
      </w:pPr>
    </w:p>
    <w:p w14:paraId="73F487C9" w14:textId="77777777" w:rsidR="005E341A"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V prípade, ak poskytovateľ poruší ktorúkoľvek z povinností podľa tejto Protikorupčnej klauzuly objednávateľ je oprávnený aj bez predchádzajúceho upozornenia odstúpiť od Zmluvy s okamžitou účinnosťou bez toho, aby poskytovateľovi</w:t>
      </w:r>
      <w:r>
        <w:rPr>
          <w:sz w:val="22"/>
          <w:szCs w:val="22"/>
        </w:rPr>
        <w:t xml:space="preserve"> </w:t>
      </w:r>
      <w:r w:rsidRPr="00501A73">
        <w:rPr>
          <w:sz w:val="22"/>
          <w:szCs w:val="22"/>
        </w:rPr>
        <w:t>vznikol akýkoľvek nárok zo zodpovednosti za ods</w:t>
      </w:r>
      <w:r>
        <w:rPr>
          <w:sz w:val="22"/>
          <w:szCs w:val="22"/>
        </w:rPr>
        <w:t>túpenie objednávateľa od Zmluvy.</w:t>
      </w:r>
    </w:p>
    <w:p w14:paraId="070A286D" w14:textId="77777777" w:rsidR="005E341A" w:rsidRPr="00501A73" w:rsidRDefault="005E341A" w:rsidP="005E341A">
      <w:pPr>
        <w:widowControl w:val="0"/>
        <w:overflowPunct/>
        <w:autoSpaceDE/>
        <w:autoSpaceDN/>
        <w:adjustRightInd/>
        <w:spacing w:after="60" w:line="276" w:lineRule="auto"/>
        <w:ind w:left="426"/>
        <w:jc w:val="both"/>
        <w:rPr>
          <w:sz w:val="22"/>
          <w:szCs w:val="22"/>
        </w:rPr>
      </w:pPr>
    </w:p>
    <w:p w14:paraId="2BBDA18F" w14:textId="77777777" w:rsidR="005E341A" w:rsidRPr="00501A73" w:rsidRDefault="005E341A" w:rsidP="005E341A">
      <w:pPr>
        <w:widowControl w:val="0"/>
        <w:numPr>
          <w:ilvl w:val="0"/>
          <w:numId w:val="33"/>
        </w:numPr>
        <w:overflowPunct/>
        <w:autoSpaceDE/>
        <w:autoSpaceDN/>
        <w:adjustRightInd/>
        <w:spacing w:after="60" w:line="276" w:lineRule="auto"/>
        <w:ind w:left="426" w:hanging="426"/>
        <w:jc w:val="both"/>
        <w:rPr>
          <w:sz w:val="22"/>
          <w:szCs w:val="22"/>
        </w:rPr>
      </w:pPr>
      <w:r w:rsidRPr="00501A73">
        <w:rPr>
          <w:sz w:val="22"/>
          <w:szCs w:val="22"/>
        </w:rPr>
        <w:t>Poskytovateľ sa  zaväzuje, že poskytne objednávateľovi v zákonom stanovenom rozsahu náhradu škody za akúkoľvek škodu spôsobenú objednávateľovi v súvislosti s porušením tejto Protikorupčnej klauzuly.</w:t>
      </w:r>
    </w:p>
    <w:p w14:paraId="24EBBB20" w14:textId="77777777" w:rsidR="005E341A" w:rsidRPr="00501A73" w:rsidRDefault="005E341A" w:rsidP="005E341A">
      <w:pPr>
        <w:spacing w:line="276" w:lineRule="auto"/>
        <w:jc w:val="both"/>
        <w:rPr>
          <w:sz w:val="22"/>
          <w:szCs w:val="22"/>
        </w:rPr>
      </w:pPr>
    </w:p>
    <w:p w14:paraId="02767BBE" w14:textId="77777777" w:rsidR="005E341A" w:rsidRPr="00501A73" w:rsidRDefault="005E341A" w:rsidP="005E341A">
      <w:pPr>
        <w:spacing w:line="276" w:lineRule="auto"/>
        <w:jc w:val="center"/>
        <w:rPr>
          <w:b/>
          <w:bCs/>
          <w:sz w:val="22"/>
          <w:szCs w:val="22"/>
        </w:rPr>
      </w:pPr>
      <w:r w:rsidRPr="00501A73">
        <w:rPr>
          <w:b/>
          <w:bCs/>
          <w:sz w:val="22"/>
          <w:szCs w:val="22"/>
        </w:rPr>
        <w:t xml:space="preserve">Článok </w:t>
      </w:r>
      <w:r>
        <w:rPr>
          <w:b/>
          <w:bCs/>
          <w:sz w:val="22"/>
          <w:szCs w:val="22"/>
        </w:rPr>
        <w:t>X</w:t>
      </w:r>
      <w:r w:rsidRPr="00501A73">
        <w:rPr>
          <w:b/>
          <w:bCs/>
          <w:sz w:val="22"/>
          <w:szCs w:val="22"/>
        </w:rPr>
        <w:t>.</w:t>
      </w:r>
    </w:p>
    <w:p w14:paraId="1675D595" w14:textId="77777777" w:rsidR="005E341A" w:rsidRPr="00501A73" w:rsidRDefault="005E341A" w:rsidP="005E341A">
      <w:pPr>
        <w:spacing w:line="276" w:lineRule="auto"/>
        <w:jc w:val="center"/>
        <w:rPr>
          <w:b/>
          <w:bCs/>
          <w:sz w:val="22"/>
          <w:szCs w:val="22"/>
        </w:rPr>
      </w:pPr>
      <w:r w:rsidRPr="00501A73">
        <w:rPr>
          <w:b/>
          <w:bCs/>
          <w:sz w:val="22"/>
          <w:szCs w:val="22"/>
        </w:rPr>
        <w:t>Spoločné a záverečné ustanovenia</w:t>
      </w:r>
    </w:p>
    <w:p w14:paraId="418F7964"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Právne vzťahy touto Zmluvou neupravené sa riadia príslušnými ustanoveniami Obchodného zákonníka, prípadne inými všeobecne záväznými právnymi predpismi. </w:t>
      </w:r>
    </w:p>
    <w:p w14:paraId="3830CE04" w14:textId="77777777" w:rsidR="005E341A" w:rsidRPr="00501A73" w:rsidRDefault="005E341A" w:rsidP="005E341A">
      <w:pPr>
        <w:pStyle w:val="Odsekzoznamu"/>
        <w:spacing w:line="276" w:lineRule="auto"/>
        <w:ind w:left="360"/>
        <w:contextualSpacing/>
        <w:jc w:val="both"/>
        <w:rPr>
          <w:rFonts w:ascii="Times New Roman" w:hAnsi="Times New Roman"/>
        </w:rPr>
      </w:pPr>
    </w:p>
    <w:p w14:paraId="435C3D61"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Zmenu podmienok dohodnutých v tejto Zmluve po dobu jej platnosti môžu zmluvné strany výnimočne meniť výlučne v súlade so zákonom o verejnom obstarávaní v platnom znení  na základe obojstrannej písomnej dohody vyhotovenej vo forme datovaného a číslovaného dodatku k Zmluve. </w:t>
      </w:r>
      <w:r>
        <w:rPr>
          <w:rFonts w:ascii="Times New Roman" w:hAnsi="Times New Roman"/>
        </w:rPr>
        <w:t>Dodatok k Z</w:t>
      </w:r>
      <w:r w:rsidRPr="004527B4">
        <w:rPr>
          <w:rFonts w:ascii="Times New Roman" w:hAnsi="Times New Roman"/>
        </w:rPr>
        <w:t xml:space="preserve">mluve musí byť podpísaný oboma zmluvnými stranami. </w:t>
      </w:r>
    </w:p>
    <w:p w14:paraId="44AB887B" w14:textId="77777777" w:rsidR="005E341A" w:rsidRPr="008F1AB8" w:rsidRDefault="005E341A" w:rsidP="005E341A">
      <w:pPr>
        <w:spacing w:line="276" w:lineRule="auto"/>
        <w:contextualSpacing/>
        <w:jc w:val="both"/>
      </w:pPr>
    </w:p>
    <w:p w14:paraId="039FB326"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4527B4">
        <w:rPr>
          <w:rFonts w:ascii="Times New Roman" w:hAnsi="Times New Roman"/>
        </w:rPr>
        <w:t>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w:t>
      </w:r>
    </w:p>
    <w:p w14:paraId="20A871D4" w14:textId="77777777" w:rsidR="005E341A" w:rsidRPr="008F1AB8" w:rsidRDefault="005E341A" w:rsidP="005E341A">
      <w:pPr>
        <w:spacing w:line="276" w:lineRule="auto"/>
        <w:contextualSpacing/>
        <w:jc w:val="both"/>
      </w:pPr>
    </w:p>
    <w:p w14:paraId="79238E41"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Zmluva je vyhotovená v štyroch rovnopisoch s platnosťou originálu, z ktorých dva rovnopisy </w:t>
      </w:r>
      <w:proofErr w:type="spellStart"/>
      <w:r w:rsidRPr="00501A73">
        <w:rPr>
          <w:rFonts w:ascii="Times New Roman" w:hAnsi="Times New Roman"/>
        </w:rPr>
        <w:t>obdrží</w:t>
      </w:r>
      <w:proofErr w:type="spellEnd"/>
      <w:r w:rsidRPr="00501A73">
        <w:rPr>
          <w:rFonts w:ascii="Times New Roman" w:hAnsi="Times New Roman"/>
        </w:rPr>
        <w:t xml:space="preserve"> </w:t>
      </w:r>
      <w:r>
        <w:rPr>
          <w:rFonts w:ascii="Times New Roman" w:hAnsi="Times New Roman"/>
        </w:rPr>
        <w:t>p</w:t>
      </w:r>
      <w:r w:rsidRPr="00501A73">
        <w:rPr>
          <w:rFonts w:ascii="Times New Roman" w:hAnsi="Times New Roman"/>
        </w:rPr>
        <w:t>osky</w:t>
      </w:r>
      <w:r>
        <w:rPr>
          <w:rFonts w:ascii="Times New Roman" w:hAnsi="Times New Roman"/>
        </w:rPr>
        <w:t xml:space="preserve">tovateľ a dva rovnopisy </w:t>
      </w:r>
      <w:proofErr w:type="spellStart"/>
      <w:r>
        <w:rPr>
          <w:rFonts w:ascii="Times New Roman" w:hAnsi="Times New Roman"/>
        </w:rPr>
        <w:t>obdrží</w:t>
      </w:r>
      <w:proofErr w:type="spellEnd"/>
      <w:r>
        <w:rPr>
          <w:rFonts w:ascii="Times New Roman" w:hAnsi="Times New Roman"/>
        </w:rPr>
        <w:t xml:space="preserve"> o</w:t>
      </w:r>
      <w:r w:rsidRPr="00501A73">
        <w:rPr>
          <w:rFonts w:ascii="Times New Roman" w:hAnsi="Times New Roman"/>
        </w:rPr>
        <w:t xml:space="preserve">bjednávateľ.  </w:t>
      </w:r>
    </w:p>
    <w:p w14:paraId="64155550" w14:textId="77777777" w:rsidR="005E341A" w:rsidRPr="008F1AB8" w:rsidRDefault="005E341A" w:rsidP="005E341A">
      <w:pPr>
        <w:spacing w:line="276" w:lineRule="auto"/>
        <w:contextualSpacing/>
        <w:jc w:val="both"/>
      </w:pPr>
    </w:p>
    <w:p w14:paraId="2176C817"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501A73">
        <w:rPr>
          <w:rFonts w:ascii="Times New Roman" w:hAnsi="Times New Roman"/>
        </w:rPr>
        <w:t xml:space="preserve">Zmluvné strany sú uzrozumené s tým, že s tým, že táto Zmluva sa považuje za povinne zverejňovanú zmluvu v zmysle zákona č. 211/2000 </w:t>
      </w:r>
      <w:proofErr w:type="spellStart"/>
      <w:r w:rsidRPr="00501A73">
        <w:rPr>
          <w:rFonts w:ascii="Times New Roman" w:hAnsi="Times New Roman"/>
        </w:rPr>
        <w:t>Z.z</w:t>
      </w:r>
      <w:proofErr w:type="spellEnd"/>
      <w:r w:rsidRPr="00501A73">
        <w:rPr>
          <w:rFonts w:ascii="Times New Roman" w:hAnsi="Times New Roman"/>
        </w:rPr>
        <w:t xml:space="preserve">. o slobodnom prístupe k informáciám v </w:t>
      </w:r>
      <w:r w:rsidRPr="00501A73">
        <w:rPr>
          <w:rFonts w:ascii="Times New Roman" w:hAnsi="Times New Roman"/>
        </w:rPr>
        <w:lastRenderedPageBreak/>
        <w:t xml:space="preserve">znení neskorších predpisov. Zároveň zmluvné strany súhlasia s tým, že Objednávateľ, zverejní celý obsah tejto zmluvy v Centrálnom registri zmlúv vedenom Úradom vlády SR a to v rozsahu a </w:t>
      </w:r>
      <w:r w:rsidRPr="004527B4">
        <w:rPr>
          <w:rFonts w:ascii="Times New Roman" w:hAnsi="Times New Roman"/>
        </w:rPr>
        <w:t xml:space="preserve">štruktúre, ktorá je daná nariadením vlády SR č. 498/2011 </w:t>
      </w:r>
      <w:proofErr w:type="spellStart"/>
      <w:r w:rsidRPr="004527B4">
        <w:rPr>
          <w:rFonts w:ascii="Times New Roman" w:hAnsi="Times New Roman"/>
        </w:rPr>
        <w:t>Z.z</w:t>
      </w:r>
      <w:proofErr w:type="spellEnd"/>
      <w:r w:rsidRPr="004527B4">
        <w:rPr>
          <w:rFonts w:ascii="Times New Roman" w:hAnsi="Times New Roman"/>
        </w:rPr>
        <w:t>. ktorým sa ustanovujú podrobnosti o zverejňovaní zmlúv v Centrálnom registri zmlúv a náležitosti informácie o uzatvorení zmluvy.</w:t>
      </w:r>
    </w:p>
    <w:p w14:paraId="64E6CEA7" w14:textId="77777777" w:rsidR="005E341A" w:rsidRPr="008F1AB8" w:rsidRDefault="005E341A" w:rsidP="005E341A">
      <w:pPr>
        <w:spacing w:line="276" w:lineRule="auto"/>
        <w:contextualSpacing/>
        <w:jc w:val="both"/>
      </w:pPr>
    </w:p>
    <w:p w14:paraId="0592D4A2" w14:textId="77777777" w:rsidR="005E341A" w:rsidRDefault="005E341A" w:rsidP="005E341A">
      <w:pPr>
        <w:pStyle w:val="Odsekzoznamu"/>
        <w:numPr>
          <w:ilvl w:val="0"/>
          <w:numId w:val="26"/>
        </w:numPr>
        <w:spacing w:line="276" w:lineRule="auto"/>
        <w:contextualSpacing/>
        <w:jc w:val="both"/>
        <w:rPr>
          <w:rFonts w:ascii="Times New Roman" w:hAnsi="Times New Roman"/>
        </w:rPr>
      </w:pPr>
      <w:r w:rsidRPr="004527B4">
        <w:rPr>
          <w:rFonts w:ascii="Times New Roman" w:hAnsi="Times New Roman"/>
        </w:rPr>
        <w:t xml:space="preserve">Zmluvné strany vyhlasujú, že si túto Zmluvu pred jej podpísaním prečítali, jej obsahu porozumeli, Zmluva je prejavom ich slobodnej a vážnej vôle, Zmluva nebola uzatvorená v tiesni, ani za inak nevýhodných podmienok a na znak súhlasu </w:t>
      </w:r>
      <w:r>
        <w:rPr>
          <w:rFonts w:ascii="Times New Roman" w:hAnsi="Times New Roman"/>
        </w:rPr>
        <w:t>ju vlastnoručne podpisujú</w:t>
      </w:r>
      <w:r w:rsidRPr="004527B4">
        <w:rPr>
          <w:rFonts w:ascii="Times New Roman" w:hAnsi="Times New Roman"/>
        </w:rPr>
        <w:t>.</w:t>
      </w:r>
    </w:p>
    <w:p w14:paraId="6CF3F6E8" w14:textId="77777777" w:rsidR="005E341A" w:rsidRPr="008F1AB8" w:rsidRDefault="005E341A" w:rsidP="005E341A">
      <w:pPr>
        <w:spacing w:line="276" w:lineRule="auto"/>
        <w:contextualSpacing/>
        <w:jc w:val="both"/>
      </w:pPr>
    </w:p>
    <w:p w14:paraId="66541AFD" w14:textId="77777777" w:rsidR="005E341A" w:rsidRPr="00501A73" w:rsidRDefault="005E341A" w:rsidP="005E341A">
      <w:pPr>
        <w:pStyle w:val="Odsekzoznamu"/>
        <w:numPr>
          <w:ilvl w:val="0"/>
          <w:numId w:val="26"/>
        </w:numPr>
        <w:spacing w:line="276" w:lineRule="auto"/>
        <w:contextualSpacing/>
        <w:jc w:val="both"/>
        <w:rPr>
          <w:rFonts w:ascii="Times New Roman" w:hAnsi="Times New Roman"/>
        </w:rPr>
      </w:pPr>
      <w:r>
        <w:rPr>
          <w:rFonts w:ascii="Times New Roman" w:hAnsi="Times New Roman"/>
        </w:rPr>
        <w:t>Neoddeliteľnou súčasťou tejto Z</w:t>
      </w:r>
      <w:r w:rsidRPr="00501A73">
        <w:rPr>
          <w:rFonts w:ascii="Times New Roman" w:hAnsi="Times New Roman"/>
        </w:rPr>
        <w:t>mluvy sú nasledovné prílohy:</w:t>
      </w:r>
    </w:p>
    <w:p w14:paraId="439C4DBA" w14:textId="77777777" w:rsidR="005E341A" w:rsidRDefault="005E341A" w:rsidP="005E341A">
      <w:pPr>
        <w:pStyle w:val="Odsekzoznamu"/>
        <w:spacing w:line="276" w:lineRule="auto"/>
        <w:ind w:left="360"/>
        <w:jc w:val="both"/>
        <w:rPr>
          <w:rFonts w:ascii="Times New Roman" w:hAnsi="Times New Roman"/>
        </w:rPr>
      </w:pPr>
      <w:r w:rsidRPr="00B565BA">
        <w:rPr>
          <w:rFonts w:ascii="Times New Roman" w:hAnsi="Times New Roman"/>
        </w:rPr>
        <w:t>Príloha č. 1: Špecifikácia servisných služieb</w:t>
      </w:r>
    </w:p>
    <w:p w14:paraId="5E5EAF09" w14:textId="77777777" w:rsidR="005E341A" w:rsidRDefault="005E341A" w:rsidP="005E341A">
      <w:pPr>
        <w:pStyle w:val="Odsekzoznamu"/>
        <w:spacing w:line="276" w:lineRule="auto"/>
        <w:ind w:left="360"/>
        <w:jc w:val="both"/>
        <w:rPr>
          <w:rFonts w:ascii="Times New Roman" w:hAnsi="Times New Roman"/>
        </w:rPr>
      </w:pPr>
      <w:r>
        <w:rPr>
          <w:rFonts w:ascii="Times New Roman" w:hAnsi="Times New Roman"/>
        </w:rPr>
        <w:t>Príloha č. 2</w:t>
      </w:r>
      <w:r w:rsidRPr="00B565BA">
        <w:rPr>
          <w:rFonts w:ascii="Times New Roman" w:hAnsi="Times New Roman"/>
        </w:rPr>
        <w:t xml:space="preserve">: </w:t>
      </w:r>
      <w:r>
        <w:rPr>
          <w:rFonts w:ascii="Times New Roman" w:hAnsi="Times New Roman"/>
        </w:rPr>
        <w:t>Zoznam subdodávateľov (ak sa uplatňuje)</w:t>
      </w:r>
    </w:p>
    <w:p w14:paraId="716DDDA2" w14:textId="7F6065DF" w:rsidR="005E341A" w:rsidRDefault="005E341A" w:rsidP="005E341A">
      <w:pPr>
        <w:pStyle w:val="Odsekzoznamu"/>
        <w:spacing w:line="276" w:lineRule="auto"/>
        <w:ind w:left="360"/>
        <w:jc w:val="both"/>
        <w:rPr>
          <w:rFonts w:ascii="Times New Roman" w:hAnsi="Times New Roman"/>
        </w:rPr>
      </w:pPr>
    </w:p>
    <w:p w14:paraId="303129DA" w14:textId="77777777" w:rsidR="005E341A" w:rsidRPr="00B565BA" w:rsidRDefault="005E341A" w:rsidP="005E341A">
      <w:pPr>
        <w:pStyle w:val="Odsekzoznamu"/>
        <w:spacing w:line="276" w:lineRule="auto"/>
        <w:ind w:left="360"/>
        <w:jc w:val="both"/>
        <w:rPr>
          <w:rFonts w:ascii="Times New Roman" w:hAnsi="Times New Roman"/>
        </w:rPr>
      </w:pPr>
    </w:p>
    <w:p w14:paraId="1EDC893D" w14:textId="77777777" w:rsidR="005E341A" w:rsidRPr="00501A73" w:rsidRDefault="005E341A" w:rsidP="005E341A">
      <w:pPr>
        <w:jc w:val="both"/>
        <w:rPr>
          <w:sz w:val="22"/>
          <w:szCs w:val="22"/>
          <w:highlight w:val="yellow"/>
        </w:rPr>
      </w:pPr>
    </w:p>
    <w:p w14:paraId="0D89A688" w14:textId="77777777" w:rsidR="005E341A" w:rsidRPr="00501A73" w:rsidRDefault="005E341A" w:rsidP="005E341A">
      <w:pPr>
        <w:rPr>
          <w:sz w:val="22"/>
          <w:szCs w:val="22"/>
        </w:rPr>
      </w:pPr>
      <w:r w:rsidRPr="00501A73">
        <w:rPr>
          <w:sz w:val="22"/>
          <w:szCs w:val="22"/>
        </w:rPr>
        <w:t>V .................... dňa .........................   V Banskej Bystrici dňa ............................</w:t>
      </w:r>
    </w:p>
    <w:p w14:paraId="74C659D0" w14:textId="77777777" w:rsidR="005E341A" w:rsidRPr="00501A73" w:rsidRDefault="005E341A" w:rsidP="005E341A">
      <w:pPr>
        <w:tabs>
          <w:tab w:val="center" w:pos="1985"/>
          <w:tab w:val="center" w:pos="7371"/>
        </w:tabs>
        <w:rPr>
          <w:sz w:val="22"/>
          <w:szCs w:val="22"/>
        </w:rPr>
      </w:pPr>
    </w:p>
    <w:p w14:paraId="7870796B" w14:textId="77777777" w:rsidR="005E341A" w:rsidRPr="00501A73" w:rsidRDefault="005E341A" w:rsidP="005E341A">
      <w:pPr>
        <w:tabs>
          <w:tab w:val="center" w:pos="1985"/>
          <w:tab w:val="center" w:pos="7371"/>
        </w:tabs>
        <w:rPr>
          <w:sz w:val="22"/>
          <w:szCs w:val="22"/>
        </w:rPr>
      </w:pPr>
      <w:r>
        <w:rPr>
          <w:sz w:val="22"/>
          <w:szCs w:val="22"/>
        </w:rPr>
        <w:t>Za poskytovateľa</w:t>
      </w:r>
      <w:r w:rsidRPr="00501A73">
        <w:rPr>
          <w:sz w:val="22"/>
          <w:szCs w:val="22"/>
        </w:rPr>
        <w:t xml:space="preserve">:                                Za </w:t>
      </w:r>
      <w:r>
        <w:rPr>
          <w:sz w:val="22"/>
          <w:szCs w:val="22"/>
        </w:rPr>
        <w:t>objednávateľa</w:t>
      </w:r>
      <w:r w:rsidRPr="00501A73">
        <w:rPr>
          <w:sz w:val="22"/>
          <w:szCs w:val="22"/>
        </w:rPr>
        <w:t>:</w:t>
      </w:r>
    </w:p>
    <w:p w14:paraId="0DEEFDA1" w14:textId="77777777" w:rsidR="005E341A" w:rsidRPr="00501A73" w:rsidRDefault="005E341A" w:rsidP="005E341A">
      <w:pPr>
        <w:tabs>
          <w:tab w:val="center" w:pos="1985"/>
          <w:tab w:val="center" w:pos="7371"/>
        </w:tabs>
        <w:rPr>
          <w:sz w:val="22"/>
          <w:szCs w:val="22"/>
        </w:rPr>
      </w:pPr>
    </w:p>
    <w:p w14:paraId="2484B16D" w14:textId="77777777" w:rsidR="005E341A" w:rsidRPr="00501A73" w:rsidRDefault="005E341A" w:rsidP="005E341A">
      <w:pPr>
        <w:tabs>
          <w:tab w:val="center" w:pos="1985"/>
          <w:tab w:val="center" w:pos="7371"/>
        </w:tabs>
        <w:rPr>
          <w:sz w:val="22"/>
          <w:szCs w:val="22"/>
        </w:rPr>
      </w:pPr>
      <w:bookmarkStart w:id="26" w:name="_Toc155088972"/>
      <w:bookmarkStart w:id="27" w:name="_Toc155088975"/>
      <w:bookmarkStart w:id="28" w:name="_Toc155088977"/>
      <w:bookmarkStart w:id="29" w:name="_Toc155088979"/>
      <w:bookmarkStart w:id="30" w:name="_Toc155088981"/>
      <w:bookmarkStart w:id="31" w:name="_Toc155088983"/>
      <w:bookmarkStart w:id="32" w:name="_Toc155088985"/>
      <w:bookmarkStart w:id="33" w:name="_Toc155088986"/>
      <w:bookmarkStart w:id="34" w:name="_Toc155088987"/>
      <w:bookmarkStart w:id="35" w:name="_Toc155088988"/>
      <w:bookmarkStart w:id="36" w:name="_Toc155088989"/>
      <w:bookmarkStart w:id="37" w:name="_Toc155088990"/>
      <w:bookmarkStart w:id="38" w:name="_Toc155088991"/>
      <w:bookmarkEnd w:id="26"/>
      <w:bookmarkEnd w:id="27"/>
      <w:bookmarkEnd w:id="28"/>
      <w:bookmarkEnd w:id="29"/>
      <w:bookmarkEnd w:id="30"/>
      <w:bookmarkEnd w:id="31"/>
      <w:bookmarkEnd w:id="32"/>
      <w:bookmarkEnd w:id="33"/>
      <w:bookmarkEnd w:id="34"/>
      <w:bookmarkEnd w:id="35"/>
      <w:bookmarkEnd w:id="36"/>
      <w:bookmarkEnd w:id="37"/>
      <w:bookmarkEnd w:id="38"/>
      <w:r w:rsidRPr="00501A73">
        <w:rPr>
          <w:sz w:val="22"/>
          <w:szCs w:val="22"/>
        </w:rPr>
        <w:t>.......................................................    .................................................     .............................................</w:t>
      </w:r>
    </w:p>
    <w:p w14:paraId="11977552" w14:textId="77777777" w:rsidR="005E341A" w:rsidRPr="00501A73" w:rsidRDefault="005E341A" w:rsidP="005E341A">
      <w:pPr>
        <w:pStyle w:val="Hlavika"/>
        <w:tabs>
          <w:tab w:val="clear" w:pos="4536"/>
          <w:tab w:val="clear" w:pos="9072"/>
          <w:tab w:val="left" w:pos="3119"/>
        </w:tabs>
        <w:rPr>
          <w:sz w:val="22"/>
          <w:szCs w:val="22"/>
        </w:rPr>
      </w:pPr>
      <w:r w:rsidRPr="00501A73">
        <w:rPr>
          <w:sz w:val="22"/>
          <w:szCs w:val="22"/>
        </w:rPr>
        <w:tab/>
        <w:t>Stredoslovenský ústav srdcových Stredoslovenský ústav srdcových</w:t>
      </w:r>
    </w:p>
    <w:p w14:paraId="7A7C92A4" w14:textId="77777777" w:rsidR="005E341A" w:rsidRPr="00501A73" w:rsidRDefault="005E341A" w:rsidP="005E341A">
      <w:pPr>
        <w:pStyle w:val="Hlavika"/>
        <w:tabs>
          <w:tab w:val="clear" w:pos="4536"/>
          <w:tab w:val="clear" w:pos="9072"/>
          <w:tab w:val="left" w:pos="3119"/>
          <w:tab w:val="left" w:pos="6096"/>
        </w:tabs>
        <w:rPr>
          <w:sz w:val="22"/>
          <w:szCs w:val="22"/>
        </w:rPr>
      </w:pPr>
      <w:r w:rsidRPr="00501A73">
        <w:rPr>
          <w:sz w:val="22"/>
          <w:szCs w:val="22"/>
        </w:rPr>
        <w:tab/>
        <w:t xml:space="preserve">a cievnych chorôb, </w:t>
      </w:r>
      <w:proofErr w:type="spellStart"/>
      <w:r w:rsidRPr="00501A73">
        <w:rPr>
          <w:sz w:val="22"/>
          <w:szCs w:val="22"/>
        </w:rPr>
        <w:t>a.s</w:t>
      </w:r>
      <w:proofErr w:type="spellEnd"/>
      <w:r w:rsidRPr="00501A73">
        <w:rPr>
          <w:sz w:val="22"/>
          <w:szCs w:val="22"/>
        </w:rPr>
        <w:t>.</w:t>
      </w:r>
      <w:r w:rsidRPr="00501A73">
        <w:rPr>
          <w:sz w:val="22"/>
          <w:szCs w:val="22"/>
        </w:rPr>
        <w:tab/>
        <w:t xml:space="preserve">a cievnych chorôb, </w:t>
      </w:r>
      <w:proofErr w:type="spellStart"/>
      <w:r w:rsidRPr="00501A73">
        <w:rPr>
          <w:sz w:val="22"/>
          <w:szCs w:val="22"/>
        </w:rPr>
        <w:t>a.s</w:t>
      </w:r>
      <w:proofErr w:type="spellEnd"/>
      <w:r w:rsidRPr="00501A73">
        <w:rPr>
          <w:sz w:val="22"/>
          <w:szCs w:val="22"/>
        </w:rPr>
        <w:t>.</w:t>
      </w:r>
    </w:p>
    <w:p w14:paraId="1812A533" w14:textId="77777777" w:rsidR="005E341A" w:rsidRPr="00501A73" w:rsidRDefault="005E341A" w:rsidP="005E341A">
      <w:pPr>
        <w:pStyle w:val="Hlavika"/>
        <w:tabs>
          <w:tab w:val="clear" w:pos="4536"/>
          <w:tab w:val="clear" w:pos="9072"/>
          <w:tab w:val="left" w:pos="3119"/>
          <w:tab w:val="left" w:pos="6096"/>
        </w:tabs>
        <w:ind w:right="-711"/>
        <w:rPr>
          <w:color w:val="0D0D0D"/>
          <w:sz w:val="16"/>
          <w:szCs w:val="16"/>
        </w:rPr>
      </w:pPr>
      <w:r w:rsidRPr="00501A73">
        <w:rPr>
          <w:sz w:val="22"/>
          <w:szCs w:val="22"/>
        </w:rPr>
        <w:tab/>
      </w:r>
      <w:r>
        <w:rPr>
          <w:sz w:val="22"/>
          <w:szCs w:val="22"/>
        </w:rPr>
        <w:t>MUDr. Juraj Frajt, MPH</w:t>
      </w:r>
      <w:r w:rsidRPr="00501A73">
        <w:rPr>
          <w:sz w:val="22"/>
          <w:szCs w:val="22"/>
        </w:rPr>
        <w:tab/>
      </w:r>
      <w:r>
        <w:rPr>
          <w:sz w:val="22"/>
          <w:szCs w:val="22"/>
        </w:rPr>
        <w:t>MUDr. Ján Seleštiansky</w:t>
      </w:r>
    </w:p>
    <w:p w14:paraId="5D8C3DEA" w14:textId="1E5866AD" w:rsidR="000C7707" w:rsidRDefault="005E341A" w:rsidP="005E341A">
      <w:pPr>
        <w:pStyle w:val="Nadpis2"/>
        <w:widowControl/>
        <w:spacing w:before="0"/>
      </w:pPr>
      <w:r w:rsidRPr="00501A73">
        <w:rPr>
          <w:sz w:val="22"/>
          <w:szCs w:val="22"/>
        </w:rPr>
        <w:tab/>
        <w:t>predseda predstavenstva</w:t>
      </w:r>
    </w:p>
    <w:p w14:paraId="5E30E8C7" w14:textId="77777777" w:rsidR="000C7707" w:rsidRDefault="000C7707" w:rsidP="00E868A4">
      <w:pPr>
        <w:pStyle w:val="Nadpis2"/>
        <w:widowControl/>
        <w:spacing w:before="0"/>
      </w:pPr>
    </w:p>
    <w:p w14:paraId="1252C2B5" w14:textId="77777777" w:rsidR="000C7707" w:rsidRDefault="000C7707" w:rsidP="00E868A4">
      <w:pPr>
        <w:pStyle w:val="Nadpis2"/>
        <w:widowControl/>
        <w:spacing w:before="0"/>
      </w:pPr>
    </w:p>
    <w:p w14:paraId="3FA5C225" w14:textId="77777777" w:rsidR="000C7707" w:rsidRDefault="000C7707" w:rsidP="00E868A4">
      <w:pPr>
        <w:pStyle w:val="Nadpis2"/>
        <w:widowControl/>
        <w:spacing w:before="0"/>
      </w:pPr>
    </w:p>
    <w:p w14:paraId="244F467B" w14:textId="77777777" w:rsidR="000C7707" w:rsidRDefault="000C7707" w:rsidP="00E868A4">
      <w:pPr>
        <w:pStyle w:val="Nadpis2"/>
        <w:widowControl/>
        <w:spacing w:before="0"/>
      </w:pPr>
    </w:p>
    <w:p w14:paraId="6C000676" w14:textId="77777777" w:rsidR="000C7707" w:rsidRDefault="000C7707" w:rsidP="00E868A4">
      <w:pPr>
        <w:pStyle w:val="Nadpis2"/>
        <w:widowControl/>
        <w:spacing w:before="0"/>
      </w:pPr>
    </w:p>
    <w:p w14:paraId="6F28BD8F" w14:textId="77777777" w:rsidR="000C7707" w:rsidRDefault="000C7707">
      <w:pPr>
        <w:overflowPunct/>
        <w:autoSpaceDE/>
        <w:autoSpaceDN/>
        <w:adjustRightInd/>
        <w:spacing w:after="200" w:line="276" w:lineRule="auto"/>
        <w:rPr>
          <w:b/>
          <w:caps/>
          <w:sz w:val="32"/>
          <w:szCs w:val="28"/>
        </w:rPr>
      </w:pPr>
      <w:r>
        <w:br w:type="page"/>
      </w:r>
    </w:p>
    <w:p w14:paraId="65E39278" w14:textId="0B5FA424" w:rsidR="00E868A4" w:rsidRPr="005F7853" w:rsidRDefault="00E868A4" w:rsidP="00E868A4">
      <w:pPr>
        <w:pStyle w:val="Nadpis2"/>
        <w:widowControl/>
        <w:spacing w:before="0"/>
      </w:pPr>
      <w:r w:rsidRPr="005F7853">
        <w:lastRenderedPageBreak/>
        <w:t>PRÍLOHA Č. 1</w:t>
      </w:r>
      <w:r w:rsidR="00997DBC" w:rsidRPr="005F7853">
        <w:t>2</w:t>
      </w:r>
      <w:bookmarkEnd w:id="23"/>
    </w:p>
    <w:p w14:paraId="64896035" w14:textId="4C3341DA" w:rsidR="00454BA3" w:rsidRPr="005F7853" w:rsidRDefault="00BC5063" w:rsidP="00454BA3">
      <w:pPr>
        <w:pStyle w:val="Nadpis3"/>
        <w:widowControl/>
        <w:spacing w:before="0"/>
      </w:pPr>
      <w:bookmarkStart w:id="39" w:name="_Toc203036047"/>
      <w:r w:rsidRPr="005F7853">
        <w:t>OPIS a CENA PREDMETU zákazky</w:t>
      </w:r>
      <w:bookmarkEnd w:id="39"/>
    </w:p>
    <w:p w14:paraId="50F32DE0" w14:textId="52CA5C9A" w:rsidR="00097A31" w:rsidRPr="005F7853" w:rsidRDefault="00097A31" w:rsidP="00097A31"/>
    <w:p w14:paraId="384F71C3" w14:textId="6F3B9100" w:rsidR="00097A31" w:rsidRPr="005F7853" w:rsidRDefault="00097A31" w:rsidP="00097A31"/>
    <w:p w14:paraId="40D512B3" w14:textId="6D666511" w:rsidR="00155C57" w:rsidRPr="00155C57" w:rsidRDefault="00155C57" w:rsidP="00155C57">
      <w:pPr>
        <w:overflowPunct/>
        <w:autoSpaceDE/>
        <w:autoSpaceDN/>
        <w:adjustRightInd/>
        <w:spacing w:before="100" w:beforeAutospacing="1" w:after="100" w:afterAutospacing="1"/>
        <w:rPr>
          <w:rFonts w:eastAsia="Times New Roman"/>
        </w:rPr>
      </w:pPr>
      <w:r w:rsidRPr="00155C57">
        <w:rPr>
          <w:rFonts w:eastAsia="Times New Roman"/>
          <w:b/>
          <w:bCs/>
        </w:rPr>
        <w:t xml:space="preserve">Špecifikácia predmetu zákazky: </w:t>
      </w:r>
      <w:r w:rsidR="00725504">
        <w:rPr>
          <w:rFonts w:eastAsia="Times New Roman"/>
          <w:b/>
          <w:bCs/>
        </w:rPr>
        <w:t xml:space="preserve">Pozáručný servis zariadenia CT - SOMATOM </w:t>
      </w:r>
      <w:proofErr w:type="spellStart"/>
      <w:r w:rsidR="00725504">
        <w:rPr>
          <w:rFonts w:eastAsia="Times New Roman"/>
          <w:b/>
          <w:bCs/>
        </w:rPr>
        <w:t>Force</w:t>
      </w:r>
      <w:proofErr w:type="spellEnd"/>
      <w:r w:rsidRPr="00155C57">
        <w:rPr>
          <w:rFonts w:eastAsia="Times New Roman"/>
          <w:b/>
          <w:bCs/>
        </w:rPr>
        <w:t xml:space="preserve"> </w:t>
      </w:r>
    </w:p>
    <w:p w14:paraId="7DE42AF7" w14:textId="7417EE3B" w:rsidR="00516D0D" w:rsidRPr="00516D0D" w:rsidRDefault="00155C57" w:rsidP="00516D0D">
      <w:pPr>
        <w:pStyle w:val="Odsekzoznamu"/>
        <w:numPr>
          <w:ilvl w:val="0"/>
          <w:numId w:val="38"/>
        </w:numPr>
        <w:spacing w:before="100" w:beforeAutospacing="1" w:after="100" w:afterAutospacing="1"/>
        <w:ind w:left="284"/>
        <w:rPr>
          <w:rFonts w:ascii="Times New Roman" w:eastAsia="Times New Roman" w:hAnsi="Times New Roman"/>
          <w:b/>
          <w:bCs/>
          <w:sz w:val="24"/>
          <w:szCs w:val="24"/>
        </w:rPr>
      </w:pPr>
      <w:r w:rsidRPr="00516D0D">
        <w:rPr>
          <w:rFonts w:ascii="Times New Roman" w:eastAsia="Times New Roman" w:hAnsi="Times New Roman"/>
          <w:b/>
          <w:bCs/>
          <w:sz w:val="24"/>
          <w:szCs w:val="24"/>
        </w:rPr>
        <w:t>Predmet zákazky</w:t>
      </w:r>
    </w:p>
    <w:p w14:paraId="493B2A0E" w14:textId="2D846FB3" w:rsidR="00155C57" w:rsidRPr="00516D0D" w:rsidRDefault="00155C57" w:rsidP="00A115B4">
      <w:pPr>
        <w:pStyle w:val="Odsekzoznamu"/>
        <w:spacing w:before="100" w:beforeAutospacing="1" w:after="100" w:afterAutospacing="1"/>
        <w:ind w:left="284"/>
        <w:jc w:val="both"/>
        <w:rPr>
          <w:rFonts w:ascii="Times New Roman" w:eastAsia="Times New Roman" w:hAnsi="Times New Roman"/>
          <w:sz w:val="24"/>
          <w:szCs w:val="24"/>
        </w:rPr>
      </w:pPr>
      <w:r w:rsidRPr="00516D0D">
        <w:rPr>
          <w:rFonts w:ascii="Times New Roman" w:eastAsia="Times New Roman" w:hAnsi="Times New Roman"/>
          <w:sz w:val="24"/>
          <w:szCs w:val="24"/>
        </w:rPr>
        <w:t xml:space="preserve">Poskytovanie komplexnej servisnej služby pre počítačový tomograf Siemens SOMATOM </w:t>
      </w:r>
      <w:proofErr w:type="spellStart"/>
      <w:r w:rsidRPr="00516D0D">
        <w:rPr>
          <w:rFonts w:ascii="Times New Roman" w:eastAsia="Times New Roman" w:hAnsi="Times New Roman"/>
          <w:sz w:val="24"/>
          <w:szCs w:val="24"/>
        </w:rPr>
        <w:t>Force</w:t>
      </w:r>
      <w:proofErr w:type="spellEnd"/>
      <w:r w:rsidRPr="00516D0D">
        <w:rPr>
          <w:rFonts w:ascii="Times New Roman" w:eastAsia="Times New Roman" w:hAnsi="Times New Roman"/>
          <w:sz w:val="24"/>
          <w:szCs w:val="24"/>
        </w:rPr>
        <w:t xml:space="preserve"> (S/N 76204) po ukončení záruky, vrátane zásahov na mieste, dodávky náhradných dielov, preventívnej údržby a vzdialenej podpory, a to v rozsahu špecifikovanom nižšie.</w:t>
      </w:r>
    </w:p>
    <w:p w14:paraId="270B30A6" w14:textId="77777777" w:rsidR="00516D0D" w:rsidRDefault="00155C57" w:rsidP="00155C57">
      <w:pPr>
        <w:overflowPunct/>
        <w:autoSpaceDE/>
        <w:autoSpaceDN/>
        <w:adjustRightInd/>
        <w:spacing w:before="100" w:beforeAutospacing="1" w:after="100" w:afterAutospacing="1"/>
        <w:rPr>
          <w:rFonts w:eastAsia="Times New Roman"/>
          <w:b/>
          <w:bCs/>
        </w:rPr>
      </w:pPr>
      <w:r w:rsidRPr="00155C57">
        <w:rPr>
          <w:rFonts w:eastAsia="Times New Roman"/>
          <w:b/>
          <w:bCs/>
        </w:rPr>
        <w:t>2. Rozsah poskytovaných služieb</w:t>
      </w:r>
    </w:p>
    <w:p w14:paraId="7DC92A6E" w14:textId="376D255D" w:rsidR="00155C57" w:rsidRPr="00155C57" w:rsidRDefault="00155C57" w:rsidP="00155C57">
      <w:pPr>
        <w:overflowPunct/>
        <w:autoSpaceDE/>
        <w:autoSpaceDN/>
        <w:adjustRightInd/>
        <w:spacing w:before="100" w:beforeAutospacing="1" w:after="100" w:afterAutospacing="1"/>
        <w:rPr>
          <w:rFonts w:eastAsia="Times New Roman"/>
        </w:rPr>
      </w:pPr>
      <w:r w:rsidRPr="00155C57">
        <w:rPr>
          <w:rFonts w:eastAsia="Times New Roman"/>
        </w:rPr>
        <w:t>Servis musí zahŕňať minimálne nasledovné položky:</w:t>
      </w:r>
    </w:p>
    <w:p w14:paraId="3FCB26B8" w14:textId="359BF2D7" w:rsidR="00155C57" w:rsidRDefault="00155C57" w:rsidP="00155C57">
      <w:pPr>
        <w:numPr>
          <w:ilvl w:val="0"/>
          <w:numId w:val="34"/>
        </w:numPr>
        <w:overflowPunct/>
        <w:autoSpaceDE/>
        <w:autoSpaceDN/>
        <w:adjustRightInd/>
        <w:spacing w:before="100" w:beforeAutospacing="1" w:after="100" w:afterAutospacing="1"/>
        <w:rPr>
          <w:rFonts w:eastAsia="Times New Roman"/>
        </w:rPr>
      </w:pPr>
      <w:r>
        <w:rPr>
          <w:rFonts w:eastAsia="Times New Roman"/>
        </w:rPr>
        <w:t>Doba pokrytia služieb počas pracovných dní – 8,5 hod.</w:t>
      </w:r>
    </w:p>
    <w:p w14:paraId="296DCBE0" w14:textId="49F464C8"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Preventívne prehliadky 4x ročne (každých 3 mesiace)</w:t>
      </w:r>
    </w:p>
    <w:p w14:paraId="74332B69"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Dodávka materiálu pre údržbu</w:t>
      </w:r>
    </w:p>
    <w:p w14:paraId="6A154F9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Bezpečnostné kontroly</w:t>
      </w:r>
    </w:p>
    <w:p w14:paraId="4E9AEB7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QA testy kvality zobrazenia</w:t>
      </w:r>
    </w:p>
    <w:p w14:paraId="2847C9A9"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Inštalácia softvérových aktualizácií (</w:t>
      </w:r>
      <w:proofErr w:type="spellStart"/>
      <w:r w:rsidRPr="00155C57">
        <w:rPr>
          <w:rFonts w:eastAsia="Times New Roman"/>
        </w:rPr>
        <w:t>Updates</w:t>
      </w:r>
      <w:proofErr w:type="spellEnd"/>
      <w:r w:rsidRPr="00155C57">
        <w:rPr>
          <w:rFonts w:eastAsia="Times New Roman"/>
        </w:rPr>
        <w:t>)</w:t>
      </w:r>
    </w:p>
    <w:p w14:paraId="65103049" w14:textId="33E9B4EA" w:rsid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Telefonická a vzdialená technická podpora (reakcia do 6 hod. v pracovných dňoch)</w:t>
      </w:r>
    </w:p>
    <w:p w14:paraId="27CE3440" w14:textId="5A6288EF"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Pr>
          <w:rFonts w:eastAsia="Times New Roman"/>
        </w:rPr>
        <w:t>Opravy porúch - práce</w:t>
      </w:r>
    </w:p>
    <w:p w14:paraId="39193CD5" w14:textId="77777777"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Príchod technika na miesto do 24 hod. v pracovných dňoch</w:t>
      </w:r>
    </w:p>
    <w:p w14:paraId="183F88D4" w14:textId="400982D1"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Výjazdy technikov a cestovné náklady</w:t>
      </w:r>
      <w:r>
        <w:rPr>
          <w:rFonts w:eastAsia="Times New Roman"/>
        </w:rPr>
        <w:t xml:space="preserve"> zahrnuté v cene</w:t>
      </w:r>
    </w:p>
    <w:p w14:paraId="5870F180" w14:textId="4C685B30" w:rsidR="00155C57" w:rsidRPr="004F4DB0" w:rsidRDefault="00D60D2E" w:rsidP="004F4DB0">
      <w:pPr>
        <w:numPr>
          <w:ilvl w:val="0"/>
          <w:numId w:val="34"/>
        </w:numPr>
        <w:overflowPunct/>
        <w:autoSpaceDE/>
        <w:autoSpaceDN/>
        <w:adjustRightInd/>
        <w:spacing w:before="100" w:beforeAutospacing="1" w:after="100" w:afterAutospacing="1"/>
        <w:jc w:val="both"/>
        <w:rPr>
          <w:rFonts w:eastAsia="Times New Roman"/>
        </w:rPr>
      </w:pPr>
      <w:r w:rsidRPr="004F4DB0">
        <w:rPr>
          <w:rFonts w:eastAsia="Times New Roman"/>
        </w:rPr>
        <w:t xml:space="preserve">Pokrytie náhradných dielov </w:t>
      </w:r>
      <w:r w:rsidR="00155C57" w:rsidRPr="004F4DB0">
        <w:rPr>
          <w:rFonts w:eastAsia="Times New Roman"/>
        </w:rPr>
        <w:t xml:space="preserve">vrátane </w:t>
      </w:r>
      <w:r w:rsidRPr="004F4DB0">
        <w:rPr>
          <w:rFonts w:eastAsia="Times New Roman"/>
        </w:rPr>
        <w:t xml:space="preserve">jednej </w:t>
      </w:r>
      <w:r w:rsidR="00155C57" w:rsidRPr="004F4DB0">
        <w:rPr>
          <w:rFonts w:eastAsia="Times New Roman"/>
        </w:rPr>
        <w:t>RTG trub</w:t>
      </w:r>
      <w:r w:rsidRPr="004F4DB0">
        <w:rPr>
          <w:rFonts w:eastAsia="Times New Roman"/>
        </w:rPr>
        <w:t>ice</w:t>
      </w:r>
      <w:r w:rsidR="00B915BD">
        <w:rPr>
          <w:rFonts w:eastAsia="Times New Roman"/>
        </w:rPr>
        <w:t xml:space="preserve"> v rovine A</w:t>
      </w:r>
      <w:r w:rsidR="004F4DB0" w:rsidRPr="004F4DB0">
        <w:rPr>
          <w:rFonts w:eastAsia="Times New Roman"/>
        </w:rPr>
        <w:t xml:space="preserve"> (pokrytie röntgenovej trubice zabezpečením správnej údržby a opravy, aby sa röntgenová trubica udržala v prevádzke. Súčasťou je aj výmena v prípade poruchy (napr. zlyhanie súčiastky)</w:t>
      </w:r>
      <w:r w:rsidR="00155C57" w:rsidRPr="004F4DB0">
        <w:rPr>
          <w:rFonts w:eastAsia="Times New Roman"/>
        </w:rPr>
        <w:t xml:space="preserve">, </w:t>
      </w:r>
      <w:r w:rsidRPr="004F4DB0">
        <w:rPr>
          <w:rFonts w:eastAsia="Times New Roman"/>
        </w:rPr>
        <w:t>dodávka detektora v prípade zlyhania</w:t>
      </w:r>
      <w:r w:rsidR="00155C57" w:rsidRPr="004F4DB0">
        <w:rPr>
          <w:rFonts w:eastAsia="Times New Roman"/>
        </w:rPr>
        <w:t xml:space="preserve"> – pokrytie </w:t>
      </w:r>
      <w:proofErr w:type="spellStart"/>
      <w:r w:rsidR="00155C57" w:rsidRPr="004F4DB0">
        <w:rPr>
          <w:rFonts w:eastAsia="Times New Roman"/>
        </w:rPr>
        <w:t>detektorových</w:t>
      </w:r>
      <w:proofErr w:type="spellEnd"/>
      <w:r w:rsidR="00155C57" w:rsidRPr="004F4DB0">
        <w:rPr>
          <w:rFonts w:eastAsia="Times New Roman"/>
        </w:rPr>
        <w:t xml:space="preserve"> modulov CT</w:t>
      </w:r>
      <w:r w:rsidR="004F4DB0">
        <w:rPr>
          <w:rFonts w:eastAsia="Times New Roman"/>
        </w:rPr>
        <w:t>, opravy a údržba detektora</w:t>
      </w:r>
      <w:r w:rsidR="00155C57" w:rsidRPr="004F4DB0">
        <w:rPr>
          <w:rFonts w:eastAsia="Times New Roman"/>
        </w:rPr>
        <w:t xml:space="preserve">, </w:t>
      </w:r>
      <w:r w:rsidRPr="004F4DB0">
        <w:rPr>
          <w:rFonts w:eastAsia="Times New Roman"/>
        </w:rPr>
        <w:t xml:space="preserve">servisné pokrytie </w:t>
      </w:r>
      <w:proofErr w:type="spellStart"/>
      <w:r w:rsidRPr="004F4DB0">
        <w:rPr>
          <w:rFonts w:eastAsia="Times New Roman"/>
        </w:rPr>
        <w:t>Water</w:t>
      </w:r>
      <w:proofErr w:type="spellEnd"/>
      <w:r w:rsidRPr="004F4DB0">
        <w:rPr>
          <w:rFonts w:eastAsia="Times New Roman"/>
        </w:rPr>
        <w:t xml:space="preserve"> </w:t>
      </w:r>
      <w:proofErr w:type="spellStart"/>
      <w:r w:rsidRPr="004F4DB0">
        <w:rPr>
          <w:rFonts w:eastAsia="Times New Roman"/>
        </w:rPr>
        <w:t>Cooling</w:t>
      </w:r>
      <w:proofErr w:type="spellEnd"/>
      <w:r w:rsidRPr="004F4DB0">
        <w:rPr>
          <w:rFonts w:eastAsia="Times New Roman"/>
        </w:rPr>
        <w:t xml:space="preserve"> – pokrytie </w:t>
      </w:r>
      <w:r w:rsidR="00155C57" w:rsidRPr="004F4DB0">
        <w:rPr>
          <w:rFonts w:eastAsia="Times New Roman"/>
        </w:rPr>
        <w:t xml:space="preserve">vodného chladenia, </w:t>
      </w:r>
      <w:proofErr w:type="spellStart"/>
      <w:r w:rsidR="00155C57" w:rsidRPr="004F4DB0">
        <w:rPr>
          <w:rFonts w:eastAsia="Times New Roman"/>
        </w:rPr>
        <w:t>komp</w:t>
      </w:r>
      <w:proofErr w:type="spellEnd"/>
      <w:r w:rsidR="00155C57" w:rsidRPr="004F4DB0">
        <w:rPr>
          <w:rFonts w:eastAsia="Times New Roman"/>
        </w:rPr>
        <w:t xml:space="preserve">. </w:t>
      </w:r>
      <w:proofErr w:type="spellStart"/>
      <w:r w:rsidR="00155C57" w:rsidRPr="004F4DB0">
        <w:rPr>
          <w:rFonts w:eastAsia="Times New Roman"/>
        </w:rPr>
        <w:t>Slip</w:t>
      </w:r>
      <w:proofErr w:type="spellEnd"/>
      <w:r w:rsidR="00155C57" w:rsidRPr="004F4DB0">
        <w:rPr>
          <w:rFonts w:eastAsia="Times New Roman"/>
        </w:rPr>
        <w:t xml:space="preserve"> ringu</w:t>
      </w:r>
      <w:r w:rsidRPr="004F4DB0">
        <w:rPr>
          <w:rFonts w:eastAsia="Times New Roman"/>
        </w:rPr>
        <w:t xml:space="preserve">, </w:t>
      </w:r>
      <w:r w:rsidR="004F4DB0">
        <w:rPr>
          <w:rFonts w:eastAsia="Times New Roman"/>
        </w:rPr>
        <w:t>a servisné pokrytie zariadenia podľa štandardného používania</w:t>
      </w:r>
      <w:r w:rsidR="00155C57" w:rsidRPr="004F4DB0">
        <w:rPr>
          <w:rFonts w:eastAsia="Times New Roman"/>
        </w:rPr>
        <w:t>)</w:t>
      </w:r>
    </w:p>
    <w:p w14:paraId="7FED9616" w14:textId="1B01E389"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Vykonávanie elektrickej revízie</w:t>
      </w:r>
      <w:r w:rsidR="00B915BD">
        <w:rPr>
          <w:rFonts w:eastAsia="Times New Roman"/>
        </w:rPr>
        <w:t xml:space="preserve"> 1 x ročne</w:t>
      </w:r>
    </w:p>
    <w:p w14:paraId="58A3BAFC" w14:textId="02B823F6" w:rsidR="00155C57" w:rsidRPr="00155C57" w:rsidRDefault="00155C57" w:rsidP="00155C57">
      <w:pPr>
        <w:numPr>
          <w:ilvl w:val="0"/>
          <w:numId w:val="34"/>
        </w:numPr>
        <w:overflowPunct/>
        <w:autoSpaceDE/>
        <w:autoSpaceDN/>
        <w:adjustRightInd/>
        <w:spacing w:before="100" w:beforeAutospacing="1" w:after="100" w:afterAutospacing="1"/>
        <w:rPr>
          <w:rFonts w:eastAsia="Times New Roman"/>
        </w:rPr>
      </w:pPr>
      <w:r w:rsidRPr="00155C57">
        <w:rPr>
          <w:rFonts w:eastAsia="Times New Roman"/>
        </w:rPr>
        <w:t xml:space="preserve">Vzdialený prístup </w:t>
      </w:r>
      <w:proofErr w:type="spellStart"/>
      <w:r w:rsidRPr="00155C57">
        <w:rPr>
          <w:rFonts w:eastAsia="Times New Roman"/>
        </w:rPr>
        <w:t>Smart</w:t>
      </w:r>
      <w:proofErr w:type="spellEnd"/>
      <w:r w:rsidRPr="00155C57">
        <w:rPr>
          <w:rFonts w:eastAsia="Times New Roman"/>
        </w:rPr>
        <w:t xml:space="preserve"> </w:t>
      </w:r>
      <w:proofErr w:type="spellStart"/>
      <w:r w:rsidRPr="00155C57">
        <w:rPr>
          <w:rFonts w:eastAsia="Times New Roman"/>
        </w:rPr>
        <w:t>Remote</w:t>
      </w:r>
      <w:proofErr w:type="spellEnd"/>
      <w:r w:rsidRPr="00155C57">
        <w:rPr>
          <w:rFonts w:eastAsia="Times New Roman"/>
        </w:rPr>
        <w:t xml:space="preserve"> Services</w:t>
      </w:r>
      <w:r w:rsidR="00D60D2E">
        <w:rPr>
          <w:rFonts w:eastAsia="Times New Roman"/>
        </w:rPr>
        <w:t xml:space="preserve"> – zriadenie pripojenia do siete SRS (realizácia prepojenia na SW vrstve existujúceho prístupového bodu)</w:t>
      </w:r>
    </w:p>
    <w:p w14:paraId="1C492C17" w14:textId="0E7639CE" w:rsidR="00155C57" w:rsidRPr="00B915BD" w:rsidRDefault="00155C57" w:rsidP="00B915BD">
      <w:pPr>
        <w:numPr>
          <w:ilvl w:val="0"/>
          <w:numId w:val="34"/>
        </w:numPr>
        <w:overflowPunct/>
        <w:autoSpaceDE/>
        <w:autoSpaceDN/>
        <w:adjustRightInd/>
        <w:spacing w:before="100" w:beforeAutospacing="1" w:after="100" w:afterAutospacing="1"/>
        <w:jc w:val="both"/>
        <w:rPr>
          <w:rFonts w:eastAsia="Times New Roman"/>
        </w:rPr>
      </w:pPr>
      <w:r w:rsidRPr="00155C57">
        <w:rPr>
          <w:rFonts w:eastAsia="Times New Roman"/>
        </w:rPr>
        <w:t xml:space="preserve">Prístup </w:t>
      </w:r>
      <w:proofErr w:type="spellStart"/>
      <w:r w:rsidR="00B915BD" w:rsidRPr="00B915BD">
        <w:rPr>
          <w:rFonts w:ascii="Aptos" w:hAnsi="Aptos"/>
          <w:color w:val="000000"/>
          <w:lang w:val="en-US"/>
        </w:rPr>
        <w:t>na</w:t>
      </w:r>
      <w:proofErr w:type="spellEnd"/>
      <w:r w:rsidR="00B915BD" w:rsidRPr="00B915BD">
        <w:rPr>
          <w:rFonts w:ascii="Aptos" w:hAnsi="Aptos"/>
          <w:color w:val="000000"/>
          <w:lang w:val="en-US"/>
        </w:rPr>
        <w:t xml:space="preserve"> </w:t>
      </w:r>
      <w:proofErr w:type="spellStart"/>
      <w:r w:rsidR="00B915BD" w:rsidRPr="00B915BD">
        <w:rPr>
          <w:rFonts w:ascii="Aptos" w:hAnsi="Aptos"/>
          <w:color w:val="000000"/>
          <w:lang w:val="en-US"/>
        </w:rPr>
        <w:t>elektronický</w:t>
      </w:r>
      <w:proofErr w:type="spellEnd"/>
      <w:r w:rsidR="00B915BD" w:rsidRPr="00B915BD">
        <w:rPr>
          <w:rFonts w:ascii="Aptos" w:hAnsi="Aptos"/>
          <w:color w:val="000000"/>
          <w:lang w:val="en-US"/>
        </w:rPr>
        <w:t xml:space="preserve"> portal/</w:t>
      </w:r>
      <w:proofErr w:type="spellStart"/>
      <w:r w:rsidR="00B915BD" w:rsidRPr="00B915BD">
        <w:rPr>
          <w:rFonts w:ascii="Aptos" w:hAnsi="Aptos"/>
          <w:color w:val="000000"/>
          <w:lang w:val="en-US"/>
        </w:rPr>
        <w:t>mobilnú</w:t>
      </w:r>
      <w:proofErr w:type="spellEnd"/>
      <w:r w:rsidR="00B915BD" w:rsidRPr="00B915BD">
        <w:rPr>
          <w:rFonts w:ascii="Aptos" w:hAnsi="Aptos"/>
          <w:color w:val="000000"/>
          <w:lang w:val="en-US"/>
        </w:rPr>
        <w:t xml:space="preserve"> </w:t>
      </w:r>
      <w:proofErr w:type="spellStart"/>
      <w:r w:rsidR="00B915BD" w:rsidRPr="00B915BD">
        <w:rPr>
          <w:rFonts w:ascii="Aptos" w:hAnsi="Aptos"/>
          <w:color w:val="000000"/>
          <w:lang w:val="en-US"/>
        </w:rPr>
        <w:t>aplikáciu</w:t>
      </w:r>
      <w:proofErr w:type="spellEnd"/>
      <w:r w:rsidR="00B915BD" w:rsidRPr="00B915BD">
        <w:rPr>
          <w:rFonts w:ascii="Aptos" w:hAnsi="Aptos"/>
          <w:color w:val="000000"/>
          <w:lang w:val="en-US"/>
        </w:rPr>
        <w:t xml:space="preserve"> pre </w:t>
      </w:r>
      <w:proofErr w:type="spellStart"/>
      <w:r w:rsidR="00B915BD" w:rsidRPr="00B915BD">
        <w:rPr>
          <w:rFonts w:ascii="Aptos" w:hAnsi="Aptos"/>
          <w:color w:val="000000"/>
          <w:lang w:val="en-US"/>
        </w:rPr>
        <w:t>manažment</w:t>
      </w:r>
      <w:proofErr w:type="spellEnd"/>
      <w:r w:rsidR="00B915BD" w:rsidRPr="00B915BD">
        <w:rPr>
          <w:rFonts w:ascii="Aptos" w:hAnsi="Aptos"/>
          <w:color w:val="000000"/>
          <w:lang w:val="en-US"/>
        </w:rPr>
        <w:t xml:space="preserve"> </w:t>
      </w:r>
      <w:proofErr w:type="spellStart"/>
      <w:r w:rsidR="00B915BD" w:rsidRPr="00B915BD">
        <w:rPr>
          <w:rFonts w:ascii="Aptos" w:hAnsi="Aptos"/>
          <w:color w:val="000000"/>
          <w:lang w:val="en-US"/>
        </w:rPr>
        <w:t>zariad</w:t>
      </w:r>
      <w:r w:rsidR="00B915BD">
        <w:rPr>
          <w:rFonts w:ascii="Aptos" w:hAnsi="Aptos"/>
          <w:color w:val="000000"/>
          <w:lang w:val="en-US"/>
        </w:rPr>
        <w:t>e</w:t>
      </w:r>
      <w:r w:rsidR="00B915BD" w:rsidRPr="00B915BD">
        <w:rPr>
          <w:rFonts w:ascii="Aptos" w:hAnsi="Aptos"/>
          <w:color w:val="000000"/>
          <w:lang w:val="en-US"/>
        </w:rPr>
        <w:t>ní</w:t>
      </w:r>
      <w:proofErr w:type="spellEnd"/>
      <w:r w:rsidR="00B915BD" w:rsidRPr="00B915BD">
        <w:rPr>
          <w:rFonts w:ascii="Aptos" w:hAnsi="Aptos"/>
          <w:color w:val="000000"/>
          <w:lang w:val="en-US"/>
        </w:rPr>
        <w:t xml:space="preserve"> a </w:t>
      </w:r>
      <w:proofErr w:type="spellStart"/>
      <w:r w:rsidR="00B915BD" w:rsidRPr="00B915BD">
        <w:rPr>
          <w:rFonts w:ascii="Aptos" w:hAnsi="Aptos"/>
          <w:color w:val="000000"/>
          <w:lang w:val="en-US"/>
        </w:rPr>
        <w:t>nahlasovanie</w:t>
      </w:r>
      <w:proofErr w:type="spellEnd"/>
      <w:r w:rsidR="00B915BD" w:rsidRPr="00B915BD">
        <w:rPr>
          <w:rFonts w:ascii="Aptos" w:hAnsi="Aptos"/>
          <w:color w:val="000000"/>
          <w:lang w:val="en-US"/>
        </w:rPr>
        <w:t xml:space="preserve"> </w:t>
      </w:r>
      <w:proofErr w:type="spellStart"/>
      <w:r w:rsidR="00B915BD" w:rsidRPr="00B915BD">
        <w:rPr>
          <w:rFonts w:ascii="Aptos" w:hAnsi="Aptos"/>
          <w:color w:val="000000"/>
          <w:lang w:val="en-US"/>
        </w:rPr>
        <w:t>porúch</w:t>
      </w:r>
      <w:proofErr w:type="spellEnd"/>
      <w:r w:rsidR="00B915BD" w:rsidRPr="00B915BD">
        <w:rPr>
          <w:rFonts w:ascii="Aptos" w:hAnsi="Aptos"/>
          <w:color w:val="000000"/>
          <w:lang w:val="en-US"/>
        </w:rPr>
        <w:t>  </w:t>
      </w:r>
    </w:p>
    <w:p w14:paraId="6C11FAD2" w14:textId="77777777" w:rsidR="00EB0376" w:rsidRPr="00EB0376" w:rsidRDefault="00EB0376" w:rsidP="00862A98">
      <w:pPr>
        <w:overflowPunct/>
        <w:autoSpaceDE/>
        <w:autoSpaceDN/>
        <w:adjustRightInd/>
        <w:spacing w:before="100" w:beforeAutospacing="1" w:after="100" w:afterAutospacing="1"/>
        <w:ind w:left="142" w:firstLine="284"/>
        <w:rPr>
          <w:rFonts w:eastAsia="Times New Roman"/>
        </w:rPr>
      </w:pPr>
      <w:r w:rsidRPr="00EB0376">
        <w:rPr>
          <w:rFonts w:eastAsia="Times New Roman" w:hAnsi="Symbol"/>
        </w:rPr>
        <w:t></w:t>
      </w:r>
      <w:r w:rsidRPr="00EB0376">
        <w:rPr>
          <w:rFonts w:eastAsia="Times New Roman"/>
        </w:rPr>
        <w:t xml:space="preserve">  Servisné krytie </w:t>
      </w:r>
      <w:proofErr w:type="spellStart"/>
      <w:r w:rsidRPr="00EB0376">
        <w:rPr>
          <w:rFonts w:eastAsia="Times New Roman"/>
        </w:rPr>
        <w:t>syngo.via_L</w:t>
      </w:r>
      <w:proofErr w:type="spellEnd"/>
      <w:r w:rsidRPr="00EB0376">
        <w:rPr>
          <w:rFonts w:eastAsia="Times New Roman"/>
        </w:rPr>
        <w:t>-Server vrátane:</w:t>
      </w:r>
    </w:p>
    <w:p w14:paraId="08D0336B" w14:textId="215530D3"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Technickej a aplikačnej SW podpory (vrátane 8 hod. ročne na diaľku)</w:t>
      </w:r>
    </w:p>
    <w:p w14:paraId="36513D5A" w14:textId="7848986E"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Vzdialených aktualizácií a inštalácií softvéru (</w:t>
      </w:r>
      <w:proofErr w:type="spellStart"/>
      <w:r w:rsidRPr="00EB0376">
        <w:rPr>
          <w:rFonts w:ascii="Times New Roman" w:eastAsia="Times New Roman" w:hAnsi="Times New Roman"/>
        </w:rPr>
        <w:t>Updates</w:t>
      </w:r>
      <w:proofErr w:type="spellEnd"/>
      <w:r w:rsidRPr="00EB0376">
        <w:rPr>
          <w:rFonts w:ascii="Times New Roman" w:eastAsia="Times New Roman" w:hAnsi="Times New Roman"/>
        </w:rPr>
        <w:t xml:space="preserve">, </w:t>
      </w:r>
      <w:proofErr w:type="spellStart"/>
      <w:r w:rsidRPr="00EB0376">
        <w:rPr>
          <w:rFonts w:ascii="Times New Roman" w:eastAsia="Times New Roman" w:hAnsi="Times New Roman"/>
        </w:rPr>
        <w:t>Upgrades</w:t>
      </w:r>
      <w:proofErr w:type="spellEnd"/>
      <w:r w:rsidRPr="00EB0376">
        <w:rPr>
          <w:rFonts w:ascii="Times New Roman" w:eastAsia="Times New Roman" w:hAnsi="Times New Roman"/>
        </w:rPr>
        <w:t>)</w:t>
      </w:r>
    </w:p>
    <w:p w14:paraId="65AB8959" w14:textId="51651976"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 xml:space="preserve">Možnosti eskalácie hardvérových incidentov (ak má objednávateľ aktívny HW </w:t>
      </w:r>
      <w:proofErr w:type="spellStart"/>
      <w:r w:rsidRPr="00EB0376">
        <w:rPr>
          <w:rFonts w:ascii="Times New Roman" w:eastAsia="Times New Roman" w:hAnsi="Times New Roman"/>
        </w:rPr>
        <w:t>Care</w:t>
      </w:r>
      <w:proofErr w:type="spellEnd"/>
      <w:r w:rsidRPr="00EB0376">
        <w:rPr>
          <w:rFonts w:ascii="Times New Roman" w:eastAsia="Times New Roman" w:hAnsi="Times New Roman"/>
        </w:rPr>
        <w:t xml:space="preserve"> </w:t>
      </w:r>
      <w:proofErr w:type="spellStart"/>
      <w:r w:rsidRPr="00EB0376">
        <w:rPr>
          <w:rFonts w:ascii="Times New Roman" w:eastAsia="Times New Roman" w:hAnsi="Times New Roman"/>
        </w:rPr>
        <w:t>Pack</w:t>
      </w:r>
      <w:proofErr w:type="spellEnd"/>
      <w:r w:rsidRPr="00EB0376">
        <w:rPr>
          <w:rFonts w:ascii="Times New Roman" w:eastAsia="Times New Roman" w:hAnsi="Times New Roman"/>
        </w:rPr>
        <w:t>)</w:t>
      </w:r>
    </w:p>
    <w:p w14:paraId="2E8EA5F3" w14:textId="2B61BE43" w:rsidR="00EB0376" w:rsidRPr="00EB0376" w:rsidRDefault="00EB0376" w:rsidP="00EB0376">
      <w:pPr>
        <w:pStyle w:val="Odsekzoznamu"/>
        <w:numPr>
          <w:ilvl w:val="1"/>
          <w:numId w:val="34"/>
        </w:numPr>
        <w:spacing w:before="100" w:beforeAutospacing="1" w:after="100" w:afterAutospacing="1"/>
        <w:rPr>
          <w:rFonts w:ascii="Times New Roman" w:eastAsia="Times New Roman" w:hAnsi="Times New Roman"/>
        </w:rPr>
      </w:pPr>
      <w:r w:rsidRPr="00EB0376">
        <w:rPr>
          <w:rFonts w:ascii="Times New Roman" w:eastAsia="Times New Roman" w:hAnsi="Times New Roman"/>
        </w:rPr>
        <w:t xml:space="preserve">Služby servisné krytia: </w:t>
      </w:r>
    </w:p>
    <w:p w14:paraId="2CD7EC4B"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Pripojenie do siete SRS</w:t>
      </w:r>
    </w:p>
    <w:p w14:paraId="7290D182" w14:textId="493E2BAF"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lastRenderedPageBreak/>
        <w:t>Vzdialená technická podpora</w:t>
      </w:r>
      <w:r w:rsidR="004F4DB0">
        <w:rPr>
          <w:rFonts w:eastAsia="Times New Roman"/>
        </w:rPr>
        <w:t xml:space="preserve"> SW</w:t>
      </w:r>
    </w:p>
    <w:p w14:paraId="38C26761"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Vzdialené SW aktualizácie (</w:t>
      </w:r>
      <w:proofErr w:type="spellStart"/>
      <w:r w:rsidRPr="00EB0376">
        <w:rPr>
          <w:rFonts w:eastAsia="Times New Roman"/>
        </w:rPr>
        <w:t>Updates</w:t>
      </w:r>
      <w:proofErr w:type="spellEnd"/>
      <w:r w:rsidRPr="00EB0376">
        <w:rPr>
          <w:rFonts w:eastAsia="Times New Roman"/>
        </w:rPr>
        <w:t>)</w:t>
      </w:r>
    </w:p>
    <w:p w14:paraId="1504D785"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Vzdialené SW upgrady</w:t>
      </w:r>
    </w:p>
    <w:p w14:paraId="75CCD6A4"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Vzdialená inštalácia SW aktualizácií</w:t>
      </w:r>
    </w:p>
    <w:p w14:paraId="4E533CCD" w14:textId="77777777" w:rsidR="00EB0376" w:rsidRP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Inštalácia upgrade v mieste inštalácie</w:t>
      </w:r>
    </w:p>
    <w:p w14:paraId="6A505B9D" w14:textId="5E85D274" w:rsidR="00EB0376" w:rsidRDefault="00EB0376" w:rsidP="00EB0376">
      <w:pPr>
        <w:numPr>
          <w:ilvl w:val="0"/>
          <w:numId w:val="34"/>
        </w:numPr>
        <w:overflowPunct/>
        <w:autoSpaceDE/>
        <w:autoSpaceDN/>
        <w:adjustRightInd/>
        <w:spacing w:before="100" w:beforeAutospacing="1" w:after="100" w:afterAutospacing="1"/>
        <w:ind w:firstLine="1407"/>
        <w:rPr>
          <w:rFonts w:eastAsia="Times New Roman"/>
        </w:rPr>
      </w:pPr>
      <w:r w:rsidRPr="00EB0376">
        <w:rPr>
          <w:rFonts w:eastAsia="Times New Roman"/>
        </w:rPr>
        <w:t>Reaktívna podpora (opravy porúch)</w:t>
      </w:r>
    </w:p>
    <w:p w14:paraId="27D77964" w14:textId="60AC2128" w:rsidR="00EB0376" w:rsidRPr="00EB0376" w:rsidRDefault="004F4DB0" w:rsidP="004F4DB0">
      <w:pPr>
        <w:numPr>
          <w:ilvl w:val="0"/>
          <w:numId w:val="34"/>
        </w:numPr>
        <w:tabs>
          <w:tab w:val="clear" w:pos="720"/>
        </w:tabs>
        <w:overflowPunct/>
        <w:autoSpaceDE/>
        <w:autoSpaceDN/>
        <w:adjustRightInd/>
        <w:spacing w:before="100" w:beforeAutospacing="1" w:after="100" w:afterAutospacing="1"/>
        <w:ind w:left="2835" w:hanging="708"/>
        <w:rPr>
          <w:rFonts w:eastAsia="Times New Roman"/>
        </w:rPr>
      </w:pPr>
      <w:r>
        <w:rPr>
          <w:rFonts w:eastAsia="Times New Roman"/>
        </w:rPr>
        <w:t>Vzdialená a</w:t>
      </w:r>
      <w:r w:rsidR="00EB0376" w:rsidRPr="00EB0376">
        <w:rPr>
          <w:rFonts w:eastAsia="Times New Roman"/>
        </w:rPr>
        <w:t>plikačná SW podpora (8 hodín/rok po vzájomnej dohode)</w:t>
      </w:r>
    </w:p>
    <w:p w14:paraId="1058C5A0" w14:textId="5EA4EF0B" w:rsidR="00EB0376" w:rsidRDefault="00EB0376" w:rsidP="00EB0376">
      <w:pPr>
        <w:numPr>
          <w:ilvl w:val="0"/>
          <w:numId w:val="34"/>
        </w:numPr>
        <w:tabs>
          <w:tab w:val="clear" w:pos="720"/>
        </w:tabs>
        <w:overflowPunct/>
        <w:autoSpaceDE/>
        <w:autoSpaceDN/>
        <w:adjustRightInd/>
        <w:spacing w:before="100" w:beforeAutospacing="1" w:after="100" w:afterAutospacing="1"/>
        <w:ind w:left="2835" w:hanging="708"/>
        <w:rPr>
          <w:rFonts w:eastAsia="Times New Roman"/>
        </w:rPr>
      </w:pPr>
      <w:r w:rsidRPr="00EB0376">
        <w:rPr>
          <w:rFonts w:eastAsia="Times New Roman"/>
        </w:rPr>
        <w:t>Vzdialená reakcia na požiadavky do 4 hodín počas pracovných dní</w:t>
      </w:r>
      <w:r w:rsidR="003D545B">
        <w:rPr>
          <w:rFonts w:eastAsia="Times New Roman"/>
        </w:rPr>
        <w:t xml:space="preserve"> (SY čas odozvy na požiadavku online)</w:t>
      </w:r>
    </w:p>
    <w:p w14:paraId="554D25DA" w14:textId="77777777" w:rsidR="00D60D2E" w:rsidRPr="00D60D2E" w:rsidRDefault="00D60D2E" w:rsidP="00D60D2E">
      <w:pPr>
        <w:pStyle w:val="Odsekzoznamu"/>
        <w:numPr>
          <w:ilvl w:val="1"/>
          <w:numId w:val="34"/>
        </w:numPr>
        <w:spacing w:before="100" w:beforeAutospacing="1" w:after="100" w:afterAutospacing="1"/>
        <w:rPr>
          <w:rFonts w:ascii="Times New Roman" w:eastAsia="Times New Roman" w:hAnsi="Times New Roman"/>
        </w:rPr>
      </w:pPr>
      <w:r w:rsidRPr="00D60D2E">
        <w:rPr>
          <w:rFonts w:ascii="Times New Roman" w:eastAsia="Times New Roman" w:hAnsi="Times New Roman"/>
        </w:rPr>
        <w:t>Doba pokrytia služieb počas pracovných dní – 8,5 hod.</w:t>
      </w:r>
    </w:p>
    <w:p w14:paraId="78735C6C" w14:textId="77777777" w:rsidR="00D60D2E" w:rsidRDefault="00D60D2E" w:rsidP="00D60D2E">
      <w:pPr>
        <w:overflowPunct/>
        <w:autoSpaceDE/>
        <w:autoSpaceDN/>
        <w:adjustRightInd/>
        <w:spacing w:before="100" w:beforeAutospacing="1" w:after="100" w:afterAutospacing="1"/>
        <w:ind w:left="2835"/>
        <w:rPr>
          <w:rFonts w:eastAsia="Times New Roman"/>
        </w:rPr>
      </w:pPr>
    </w:p>
    <w:p w14:paraId="76647EE3" w14:textId="4D59C27F" w:rsidR="002B7822" w:rsidRPr="002B7822" w:rsidRDefault="002B7822"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2B7822">
        <w:rPr>
          <w:rFonts w:ascii="Times New Roman" w:eastAsia="Times New Roman" w:hAnsi="Times New Roman"/>
          <w:sz w:val="24"/>
          <w:szCs w:val="24"/>
          <w:lang w:eastAsia="sk-SK"/>
        </w:rPr>
        <w:t xml:space="preserve">Požaduje sa aby dodávateľ vykonával autorizovaný servis, ktorý bude vykonávaný prostredníctvom servisných technikov, ktorí majú oprávnenie na poskytovanie servisnej služby od výrobcu zariadení. </w:t>
      </w:r>
    </w:p>
    <w:p w14:paraId="6C4EA463" w14:textId="72CD3B57" w:rsidR="002B7822" w:rsidRDefault="002B7822"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2B7822">
        <w:rPr>
          <w:rFonts w:ascii="Times New Roman" w:eastAsia="Times New Roman" w:hAnsi="Times New Roman"/>
          <w:sz w:val="24"/>
          <w:szCs w:val="24"/>
          <w:lang w:eastAsia="sk-SK"/>
        </w:rPr>
        <w:t>Požaduje sa pri servisnej inštalácii náhradných dielov, použitie originálnych náhradných dielov, alebo dielov preukázateľne schválených výrobcom.</w:t>
      </w:r>
    </w:p>
    <w:p w14:paraId="466A7270" w14:textId="0FD522B2" w:rsidR="004C74EF" w:rsidRPr="002B7822" w:rsidRDefault="004C74EF" w:rsidP="004C74EF">
      <w:pPr>
        <w:pStyle w:val="Odsekzoznamu"/>
        <w:spacing w:before="100" w:beforeAutospacing="1" w:after="100" w:afterAutospacing="1"/>
        <w:ind w:left="426"/>
        <w:jc w:val="both"/>
        <w:rPr>
          <w:rFonts w:ascii="Times New Roman" w:eastAsia="Times New Roman" w:hAnsi="Times New Roman"/>
          <w:sz w:val="24"/>
          <w:szCs w:val="24"/>
          <w:lang w:eastAsia="sk-SK"/>
        </w:rPr>
      </w:pPr>
      <w:r w:rsidRPr="00516D0D">
        <w:rPr>
          <w:rFonts w:ascii="Times New Roman" w:eastAsia="Times New Roman" w:hAnsi="Times New Roman"/>
          <w:sz w:val="24"/>
          <w:szCs w:val="24"/>
          <w:lang w:eastAsia="sk-SK"/>
        </w:rPr>
        <w:t>Všetky plnenia musia byť riadne zaznamenané a odovzdané verejnému obstarávateľovi formou protokolov o servise</w:t>
      </w:r>
    </w:p>
    <w:p w14:paraId="55E54661" w14:textId="5813C048" w:rsidR="00EB0376" w:rsidRPr="00516D0D" w:rsidRDefault="004C74EF" w:rsidP="004C74EF">
      <w:pPr>
        <w:pStyle w:val="Odsekzoznamu"/>
        <w:numPr>
          <w:ilvl w:val="0"/>
          <w:numId w:val="18"/>
        </w:num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xml:space="preserve">Interval, </w:t>
      </w:r>
      <w:r w:rsidR="00155C57" w:rsidRPr="00516D0D">
        <w:rPr>
          <w:rFonts w:ascii="Times New Roman" w:eastAsia="Times New Roman" w:hAnsi="Times New Roman"/>
          <w:b/>
          <w:bCs/>
          <w:sz w:val="24"/>
          <w:szCs w:val="24"/>
        </w:rPr>
        <w:t xml:space="preserve"> forma poskytovania</w:t>
      </w:r>
      <w:r>
        <w:rPr>
          <w:rFonts w:ascii="Times New Roman" w:eastAsia="Times New Roman" w:hAnsi="Times New Roman"/>
          <w:sz w:val="24"/>
          <w:szCs w:val="24"/>
        </w:rPr>
        <w:t>, počet a rozsah činností</w:t>
      </w:r>
    </w:p>
    <w:p w14:paraId="0C019C45" w14:textId="211D54BB" w:rsidR="00A13853"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 xml:space="preserve">Služby sa poskytujú v pravidelných intervaloch alebo operatívne v závislosti od potreby, technického stavu zariadenia alebo hlásenia poruchy. </w:t>
      </w:r>
    </w:p>
    <w:p w14:paraId="1F6BA615" w14:textId="77777777" w:rsidR="00A13853" w:rsidRPr="00A13853" w:rsidRDefault="00A13853" w:rsidP="004C74EF">
      <w:pPr>
        <w:pStyle w:val="Odsekzoznamu"/>
        <w:spacing w:before="100" w:beforeAutospacing="1" w:after="100" w:afterAutospacing="1"/>
        <w:ind w:left="426"/>
        <w:jc w:val="both"/>
        <w:rPr>
          <w:rFonts w:ascii="Times New Roman" w:eastAsia="Times New Roman" w:hAnsi="Times New Roman"/>
          <w:sz w:val="24"/>
          <w:szCs w:val="24"/>
        </w:rPr>
      </w:pPr>
      <w:r w:rsidRPr="00A13853">
        <w:rPr>
          <w:rFonts w:ascii="Times New Roman" w:eastAsia="Times New Roman" w:hAnsi="Times New Roman"/>
          <w:sz w:val="24"/>
          <w:szCs w:val="24"/>
        </w:rPr>
        <w:t>Rozsah a množstvo dodaných náhradných dielov a komponentov nie je vopred exaktne určený, nakoľko sa bude odvíjať od aktuálneho technického stavu zariadenia, frekvencie jeho používania a zistených porúch.</w:t>
      </w:r>
    </w:p>
    <w:p w14:paraId="3E2D4054" w14:textId="1225997E" w:rsidR="00155C57"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Služby musia byť poskytované v pracovnom čase Po-</w:t>
      </w:r>
      <w:proofErr w:type="spellStart"/>
      <w:r w:rsidRPr="00516D0D">
        <w:rPr>
          <w:rFonts w:ascii="Times New Roman" w:eastAsia="Times New Roman" w:hAnsi="Times New Roman"/>
          <w:sz w:val="24"/>
          <w:szCs w:val="24"/>
        </w:rPr>
        <w:t>Pia</w:t>
      </w:r>
      <w:proofErr w:type="spellEnd"/>
      <w:r w:rsidRPr="00516D0D">
        <w:rPr>
          <w:rFonts w:ascii="Times New Roman" w:eastAsia="Times New Roman" w:hAnsi="Times New Roman"/>
          <w:sz w:val="24"/>
          <w:szCs w:val="24"/>
        </w:rPr>
        <w:t xml:space="preserve"> 08:00 - 16:30.</w:t>
      </w:r>
    </w:p>
    <w:p w14:paraId="6909A56A" w14:textId="0E4EBBC0" w:rsidR="00155C57" w:rsidRPr="00516D0D" w:rsidRDefault="00155C57" w:rsidP="004C74EF">
      <w:pPr>
        <w:pStyle w:val="Odsekzoznamu"/>
        <w:spacing w:before="100" w:beforeAutospacing="1" w:after="100" w:afterAutospacing="1"/>
        <w:ind w:left="426"/>
        <w:jc w:val="both"/>
        <w:rPr>
          <w:rFonts w:ascii="Times New Roman" w:eastAsia="Times New Roman" w:hAnsi="Times New Roman"/>
          <w:sz w:val="24"/>
          <w:szCs w:val="24"/>
        </w:rPr>
      </w:pPr>
      <w:r w:rsidRPr="00516D0D">
        <w:rPr>
          <w:rFonts w:ascii="Times New Roman" w:eastAsia="Times New Roman" w:hAnsi="Times New Roman"/>
          <w:sz w:val="24"/>
          <w:szCs w:val="24"/>
        </w:rPr>
        <w:t>Počet servisných zásahov nie je vopred exaktne určený. Rozsah a objem dodaných komponentov bude určený technickým stavom zariadenia a potrieb prevádzky.</w:t>
      </w:r>
    </w:p>
    <w:p w14:paraId="38CA4BB2" w14:textId="2E1DBE07" w:rsidR="00EB0376" w:rsidRPr="00516D0D" w:rsidRDefault="00155C57" w:rsidP="00EB0376">
      <w:pPr>
        <w:pStyle w:val="Odsekzoznamu"/>
        <w:numPr>
          <w:ilvl w:val="0"/>
          <w:numId w:val="22"/>
        </w:numPr>
        <w:spacing w:before="100" w:beforeAutospacing="1" w:after="100" w:afterAutospacing="1"/>
        <w:rPr>
          <w:rFonts w:ascii="Times New Roman" w:eastAsia="Times New Roman" w:hAnsi="Times New Roman"/>
          <w:b/>
          <w:bCs/>
          <w:sz w:val="24"/>
          <w:szCs w:val="24"/>
        </w:rPr>
      </w:pPr>
      <w:r w:rsidRPr="00516D0D">
        <w:rPr>
          <w:rFonts w:ascii="Times New Roman" w:eastAsia="Times New Roman" w:hAnsi="Times New Roman"/>
          <w:b/>
          <w:bCs/>
          <w:sz w:val="24"/>
          <w:szCs w:val="24"/>
        </w:rPr>
        <w:t>Osobitné podmienky</w:t>
      </w:r>
    </w:p>
    <w:p w14:paraId="0836CF08" w14:textId="77777777" w:rsidR="00EB3218" w:rsidRPr="008B21E5"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Lehota na odstránenie poruchy bez nutnosti dodania náhradných dielov:</w:t>
      </w:r>
      <w:r>
        <w:rPr>
          <w:rFonts w:ascii="Times New Roman" w:eastAsia="Times New Roman" w:hAnsi="Times New Roman"/>
          <w:sz w:val="24"/>
          <w:szCs w:val="24"/>
        </w:rPr>
        <w:t xml:space="preserve"> </w:t>
      </w:r>
      <w:bookmarkStart w:id="40" w:name="_GoBack"/>
      <w:proofErr w:type="spellStart"/>
      <w:r w:rsidRPr="008B21E5">
        <w:rPr>
          <w:rFonts w:ascii="Times New Roman" w:eastAsia="Times New Roman" w:hAnsi="Times New Roman"/>
          <w:sz w:val="24"/>
          <w:szCs w:val="24"/>
        </w:rPr>
        <w:t>Performance</w:t>
      </w:r>
      <w:proofErr w:type="spellEnd"/>
      <w:r w:rsidRPr="008B21E5">
        <w:rPr>
          <w:rFonts w:ascii="Times New Roman" w:eastAsia="Times New Roman" w:hAnsi="Times New Roman"/>
          <w:sz w:val="24"/>
          <w:szCs w:val="24"/>
        </w:rPr>
        <w:t xml:space="preserve"> TOP</w:t>
      </w:r>
      <w:bookmarkEnd w:id="40"/>
      <w:r w:rsidRPr="008B21E5">
        <w:rPr>
          <w:rFonts w:ascii="Times New Roman" w:eastAsia="Times New Roman" w:hAnsi="Times New Roman"/>
          <w:sz w:val="24"/>
          <w:szCs w:val="24"/>
        </w:rPr>
        <w:t xml:space="preserve">: do 2 </w:t>
      </w:r>
      <w:proofErr w:type="spellStart"/>
      <w:r w:rsidRPr="008B21E5">
        <w:rPr>
          <w:rFonts w:ascii="Times New Roman" w:eastAsia="Times New Roman" w:hAnsi="Times New Roman"/>
          <w:sz w:val="24"/>
          <w:szCs w:val="24"/>
        </w:rPr>
        <w:t>prac.dní</w:t>
      </w:r>
      <w:proofErr w:type="spellEnd"/>
      <w:r w:rsidRPr="008B21E5">
        <w:rPr>
          <w:rFonts w:ascii="Times New Roman" w:eastAsia="Times New Roman" w:hAnsi="Times New Roman"/>
          <w:sz w:val="24"/>
          <w:szCs w:val="24"/>
        </w:rPr>
        <w:t xml:space="preserve"> od nástupu technika na opravu</w:t>
      </w:r>
    </w:p>
    <w:p w14:paraId="39B108E7" w14:textId="77777777" w:rsidR="00EB3218" w:rsidRPr="008B21E5"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Lehota na odstránenie poruchy s nutnosťou dodania náhradných dielov:</w:t>
      </w:r>
      <w:r>
        <w:rPr>
          <w:rFonts w:ascii="Times New Roman" w:eastAsia="Times New Roman" w:hAnsi="Times New Roman"/>
          <w:sz w:val="24"/>
          <w:szCs w:val="24"/>
        </w:rPr>
        <w:t xml:space="preserve"> </w:t>
      </w:r>
      <w:proofErr w:type="spellStart"/>
      <w:r w:rsidRPr="008B21E5">
        <w:rPr>
          <w:rFonts w:ascii="Times New Roman" w:eastAsia="Times New Roman" w:hAnsi="Times New Roman"/>
          <w:sz w:val="24"/>
          <w:szCs w:val="24"/>
        </w:rPr>
        <w:t>Performance</w:t>
      </w:r>
      <w:proofErr w:type="spellEnd"/>
      <w:r w:rsidRPr="008B21E5">
        <w:rPr>
          <w:rFonts w:ascii="Times New Roman" w:eastAsia="Times New Roman" w:hAnsi="Times New Roman"/>
          <w:sz w:val="24"/>
          <w:szCs w:val="24"/>
        </w:rPr>
        <w:t xml:space="preserve"> TOP: do 3 </w:t>
      </w:r>
      <w:proofErr w:type="spellStart"/>
      <w:r w:rsidRPr="008B21E5">
        <w:rPr>
          <w:rFonts w:ascii="Times New Roman" w:eastAsia="Times New Roman" w:hAnsi="Times New Roman"/>
          <w:sz w:val="24"/>
          <w:szCs w:val="24"/>
        </w:rPr>
        <w:t>prac.dní</w:t>
      </w:r>
      <w:proofErr w:type="spellEnd"/>
      <w:r w:rsidRPr="008B21E5">
        <w:rPr>
          <w:rFonts w:ascii="Times New Roman" w:eastAsia="Times New Roman" w:hAnsi="Times New Roman"/>
          <w:sz w:val="24"/>
          <w:szCs w:val="24"/>
        </w:rPr>
        <w:t xml:space="preserve"> od nástupu technika na opravu (resp. od potvrdenia cenovej ponuky</w:t>
      </w:r>
      <w:r>
        <w:rPr>
          <w:rFonts w:ascii="Times New Roman" w:eastAsia="Times New Roman" w:hAnsi="Times New Roman"/>
          <w:sz w:val="24"/>
          <w:szCs w:val="24"/>
        </w:rPr>
        <w:t xml:space="preserve"> </w:t>
      </w:r>
      <w:r w:rsidRPr="008B21E5">
        <w:rPr>
          <w:rFonts w:ascii="Times New Roman" w:eastAsia="Times New Roman" w:hAnsi="Times New Roman"/>
          <w:sz w:val="24"/>
          <w:szCs w:val="24"/>
        </w:rPr>
        <w:t>na RTG žiarič v prípade ak nie je pokrytý)</w:t>
      </w:r>
      <w:r>
        <w:rPr>
          <w:rFonts w:ascii="Times New Roman" w:eastAsia="Times New Roman" w:hAnsi="Times New Roman"/>
          <w:sz w:val="24"/>
          <w:szCs w:val="24"/>
        </w:rPr>
        <w:t>.</w:t>
      </w:r>
    </w:p>
    <w:p w14:paraId="57AF49B8" w14:textId="77777777" w:rsidR="00EB3218" w:rsidRDefault="00EB3218" w:rsidP="00EB3218">
      <w:pPr>
        <w:pStyle w:val="Odsekzoznamu"/>
        <w:spacing w:before="100" w:beforeAutospacing="1" w:after="100" w:afterAutospacing="1"/>
        <w:ind w:left="426"/>
        <w:jc w:val="both"/>
        <w:rPr>
          <w:rFonts w:ascii="Times New Roman" w:eastAsia="Times New Roman" w:hAnsi="Times New Roman"/>
          <w:sz w:val="24"/>
          <w:szCs w:val="24"/>
        </w:rPr>
      </w:pPr>
      <w:r w:rsidRPr="008B21E5">
        <w:rPr>
          <w:rFonts w:ascii="Times New Roman" w:eastAsia="Times New Roman" w:hAnsi="Times New Roman"/>
          <w:sz w:val="24"/>
          <w:szCs w:val="24"/>
        </w:rPr>
        <w:t>Do lehoty vykonania opravy sa započítava deň nahlásenia poruchy, ak je porucha nahlásená do 8:00</w:t>
      </w:r>
      <w:r>
        <w:rPr>
          <w:rFonts w:ascii="Times New Roman" w:eastAsia="Times New Roman" w:hAnsi="Times New Roman"/>
          <w:sz w:val="24"/>
          <w:szCs w:val="24"/>
        </w:rPr>
        <w:t xml:space="preserve"> </w:t>
      </w:r>
      <w:r w:rsidRPr="008B21E5">
        <w:rPr>
          <w:rFonts w:ascii="Times New Roman" w:eastAsia="Times New Roman" w:hAnsi="Times New Roman"/>
          <w:sz w:val="24"/>
          <w:szCs w:val="24"/>
        </w:rPr>
        <w:t>hod. pracovného dňa.</w:t>
      </w:r>
    </w:p>
    <w:p w14:paraId="2D807C52" w14:textId="77777777" w:rsidR="00EB3218" w:rsidRPr="00516D0D" w:rsidRDefault="00EB3218" w:rsidP="00A13853">
      <w:pPr>
        <w:pStyle w:val="Odsekzoznamu"/>
        <w:spacing w:before="100" w:beforeAutospacing="1" w:after="100" w:afterAutospacing="1"/>
        <w:ind w:left="360"/>
        <w:jc w:val="both"/>
        <w:rPr>
          <w:rFonts w:ascii="Times New Roman" w:eastAsia="Times New Roman" w:hAnsi="Times New Roman"/>
          <w:sz w:val="24"/>
          <w:szCs w:val="24"/>
        </w:rPr>
      </w:pPr>
    </w:p>
    <w:p w14:paraId="34D9C54F" w14:textId="77777777" w:rsidR="00EB0376" w:rsidRPr="00516D0D" w:rsidRDefault="00155C57" w:rsidP="00516D0D">
      <w:pPr>
        <w:overflowPunct/>
        <w:autoSpaceDE/>
        <w:autoSpaceDN/>
        <w:adjustRightInd/>
        <w:spacing w:before="100" w:beforeAutospacing="1" w:after="100" w:afterAutospacing="1"/>
        <w:ind w:left="284" w:hanging="284"/>
        <w:jc w:val="both"/>
        <w:rPr>
          <w:rFonts w:eastAsia="Times New Roman"/>
          <w:b/>
          <w:bCs/>
        </w:rPr>
      </w:pPr>
      <w:r w:rsidRPr="00516D0D">
        <w:rPr>
          <w:rFonts w:eastAsia="Times New Roman"/>
          <w:b/>
          <w:bCs/>
        </w:rPr>
        <w:t>7. Miesto plnenia</w:t>
      </w:r>
    </w:p>
    <w:p w14:paraId="3D9BEE06" w14:textId="77777777" w:rsidR="00653B78" w:rsidRDefault="00155C57" w:rsidP="00653B78">
      <w:pPr>
        <w:overflowPunct/>
        <w:autoSpaceDE/>
        <w:autoSpaceDN/>
        <w:adjustRightInd/>
        <w:spacing w:before="100" w:beforeAutospacing="1" w:after="100" w:afterAutospacing="1"/>
        <w:ind w:left="284"/>
        <w:jc w:val="both"/>
        <w:rPr>
          <w:rFonts w:eastAsia="Times New Roman"/>
        </w:rPr>
      </w:pPr>
      <w:r w:rsidRPr="00516D0D">
        <w:rPr>
          <w:rFonts w:eastAsia="Times New Roman"/>
        </w:rPr>
        <w:t xml:space="preserve">Stredoslovenský ústav srdcových a cievnych chorôb, </w:t>
      </w:r>
      <w:proofErr w:type="spellStart"/>
      <w:r w:rsidRPr="00516D0D">
        <w:rPr>
          <w:rFonts w:eastAsia="Times New Roman"/>
        </w:rPr>
        <w:t>a.s</w:t>
      </w:r>
      <w:proofErr w:type="spellEnd"/>
      <w:r w:rsidRPr="00516D0D">
        <w:rPr>
          <w:rFonts w:eastAsia="Times New Roman"/>
        </w:rPr>
        <w:t>., Cesta k nemocnici 1, 974 01 Banská Bystrica.</w:t>
      </w:r>
    </w:p>
    <w:p w14:paraId="3A1A385A" w14:textId="77777777" w:rsidR="00653B78" w:rsidRDefault="00653B78" w:rsidP="00653B78">
      <w:pPr>
        <w:overflowPunct/>
        <w:autoSpaceDE/>
        <w:autoSpaceDN/>
        <w:adjustRightInd/>
        <w:spacing w:before="100" w:beforeAutospacing="1" w:after="100" w:afterAutospacing="1"/>
        <w:jc w:val="both"/>
        <w:rPr>
          <w:rFonts w:eastAsia="Times New Roman"/>
        </w:rPr>
      </w:pPr>
    </w:p>
    <w:p w14:paraId="1644D375" w14:textId="77777777" w:rsidR="00653B78" w:rsidRDefault="00653B78" w:rsidP="00653B78">
      <w:pPr>
        <w:overflowPunct/>
        <w:autoSpaceDE/>
        <w:autoSpaceDN/>
        <w:adjustRightInd/>
        <w:spacing w:before="100" w:beforeAutospacing="1" w:after="100" w:afterAutospacing="1"/>
        <w:jc w:val="both"/>
        <w:rPr>
          <w:rFonts w:eastAsia="Times New Roman"/>
        </w:rPr>
      </w:pPr>
    </w:p>
    <w:p w14:paraId="6C261CEC" w14:textId="77777777" w:rsidR="00653B78" w:rsidRDefault="00653B78" w:rsidP="00653B78">
      <w:pPr>
        <w:overflowPunct/>
        <w:autoSpaceDE/>
        <w:autoSpaceDN/>
        <w:adjustRightInd/>
        <w:spacing w:before="100" w:beforeAutospacing="1" w:after="100" w:afterAutospacing="1"/>
        <w:jc w:val="both"/>
        <w:rPr>
          <w:rFonts w:eastAsia="Times New Roman"/>
        </w:rPr>
      </w:pPr>
    </w:p>
    <w:p w14:paraId="673810E6" w14:textId="797DDA21" w:rsidR="000C7707" w:rsidRPr="00516D0D" w:rsidRDefault="00653B78" w:rsidP="00653B78">
      <w:pPr>
        <w:overflowPunct/>
        <w:autoSpaceDE/>
        <w:autoSpaceDN/>
        <w:adjustRightInd/>
        <w:spacing w:before="100" w:beforeAutospacing="1" w:after="100" w:afterAutospacing="1"/>
        <w:jc w:val="both"/>
        <w:rPr>
          <w:rFonts w:eastAsia="Times New Roman"/>
        </w:rPr>
      </w:pPr>
      <w:r>
        <w:rPr>
          <w:rFonts w:eastAsia="Times New Roman"/>
        </w:rPr>
        <w:t>Uchádzač týmto potvrdzuje, že je schopný splniť všetky požiadavky špecifikácie predmetu zákazky.</w:t>
      </w:r>
    </w:p>
    <w:p w14:paraId="2DEF4BAA" w14:textId="304A7EB9" w:rsidR="00155C57" w:rsidRDefault="00155C57" w:rsidP="00155C57">
      <w:pPr>
        <w:pStyle w:val="Bezriadkovania"/>
        <w:spacing w:before="240" w:after="240"/>
        <w:ind w:left="0"/>
        <w:jc w:val="both"/>
        <w:rPr>
          <w:rFonts w:eastAsia="Calibri"/>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4EC3B3A" w14:textId="5AEAB9E7" w:rsidR="00653B78" w:rsidRDefault="00653B78" w:rsidP="00155C57">
      <w:pPr>
        <w:pStyle w:val="Bezriadkovania"/>
        <w:spacing w:before="240" w:after="240"/>
        <w:ind w:left="0"/>
        <w:jc w:val="both"/>
        <w:rPr>
          <w:rFonts w:eastAsia="Calibri"/>
          <w:sz w:val="20"/>
          <w:szCs w:val="20"/>
        </w:rPr>
      </w:pPr>
    </w:p>
    <w:p w14:paraId="79EABA2A" w14:textId="77777777" w:rsidR="00653B78" w:rsidRPr="00982B7E" w:rsidRDefault="00653B78" w:rsidP="00155C57">
      <w:pPr>
        <w:pStyle w:val="Bezriadkovania"/>
        <w:spacing w:before="240" w:after="240"/>
        <w:ind w:left="0"/>
        <w:jc w:val="both"/>
        <w:rPr>
          <w:sz w:val="20"/>
          <w:szCs w:val="20"/>
        </w:rPr>
      </w:pPr>
    </w:p>
    <w:p w14:paraId="50368E53"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57FEF0A0"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14:paraId="6A62083C" w14:textId="77777777" w:rsidR="00155C57" w:rsidRPr="00982B7E" w:rsidRDefault="00155C57" w:rsidP="00155C57">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14:paraId="4EE46FAB" w14:textId="04CC08FB" w:rsidR="00097A31" w:rsidRDefault="00155C57" w:rsidP="002E6F40">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vlastnoručný podpis</w:t>
      </w:r>
      <w:r w:rsidRPr="00982B7E">
        <w:rPr>
          <w:rFonts w:eastAsia="Calibri"/>
          <w:sz w:val="20"/>
          <w:szCs w:val="20"/>
        </w:rPr>
        <w:t>]</w:t>
      </w:r>
    </w:p>
    <w:p w14:paraId="0EE5C5CE" w14:textId="77777777" w:rsidR="00EB3218" w:rsidRDefault="00EB3218" w:rsidP="0004590B">
      <w:pPr>
        <w:pStyle w:val="Nadpis2"/>
        <w:widowControl/>
        <w:spacing w:before="0"/>
      </w:pPr>
      <w:bookmarkStart w:id="41" w:name="_Toc197416110"/>
      <w:bookmarkStart w:id="42" w:name="_Toc203036048"/>
    </w:p>
    <w:p w14:paraId="71B26837" w14:textId="77777777" w:rsidR="00EB3218" w:rsidRDefault="00EB3218" w:rsidP="0004590B">
      <w:pPr>
        <w:pStyle w:val="Nadpis2"/>
        <w:widowControl/>
        <w:spacing w:before="0"/>
      </w:pPr>
    </w:p>
    <w:p w14:paraId="763A66E1" w14:textId="77777777" w:rsidR="00EB3218" w:rsidRDefault="00EB3218" w:rsidP="0004590B">
      <w:pPr>
        <w:pStyle w:val="Nadpis2"/>
        <w:widowControl/>
        <w:spacing w:before="0"/>
      </w:pPr>
    </w:p>
    <w:p w14:paraId="2057D644" w14:textId="77777777" w:rsidR="00EB3218" w:rsidRDefault="00EB3218" w:rsidP="0004590B">
      <w:pPr>
        <w:pStyle w:val="Nadpis2"/>
        <w:widowControl/>
        <w:spacing w:before="0"/>
      </w:pPr>
    </w:p>
    <w:p w14:paraId="75669ABF" w14:textId="77777777" w:rsidR="00EB3218" w:rsidRDefault="00EB3218" w:rsidP="0004590B">
      <w:pPr>
        <w:pStyle w:val="Nadpis2"/>
        <w:widowControl/>
        <w:spacing w:before="0"/>
      </w:pPr>
    </w:p>
    <w:p w14:paraId="1C5AE28E" w14:textId="77777777" w:rsidR="00EB3218" w:rsidRDefault="00EB3218" w:rsidP="0004590B">
      <w:pPr>
        <w:pStyle w:val="Nadpis2"/>
        <w:widowControl/>
        <w:spacing w:before="0"/>
      </w:pPr>
    </w:p>
    <w:p w14:paraId="7160E8A6" w14:textId="77777777" w:rsidR="00EB3218" w:rsidRDefault="00EB3218">
      <w:pPr>
        <w:overflowPunct/>
        <w:autoSpaceDE/>
        <w:autoSpaceDN/>
        <w:adjustRightInd/>
        <w:spacing w:after="200" w:line="276" w:lineRule="auto"/>
        <w:rPr>
          <w:b/>
          <w:caps/>
          <w:sz w:val="32"/>
          <w:szCs w:val="28"/>
        </w:rPr>
      </w:pPr>
      <w:r>
        <w:br w:type="page"/>
      </w:r>
    </w:p>
    <w:p w14:paraId="48C5C93E" w14:textId="69049F51" w:rsidR="0004590B" w:rsidRDefault="0004590B" w:rsidP="0004590B">
      <w:pPr>
        <w:pStyle w:val="Nadpis2"/>
        <w:widowControl/>
        <w:spacing w:before="0"/>
      </w:pPr>
      <w:r>
        <w:lastRenderedPageBreak/>
        <w:t>PRÍLOHA Č. 1</w:t>
      </w:r>
      <w:bookmarkEnd w:id="41"/>
      <w:r w:rsidR="00C220C3">
        <w:t>3</w:t>
      </w:r>
      <w:bookmarkEnd w:id="42"/>
    </w:p>
    <w:p w14:paraId="66C62949" w14:textId="77777777" w:rsidR="0004590B" w:rsidRDefault="0004590B" w:rsidP="0004590B">
      <w:pPr>
        <w:pStyle w:val="Nadpis3"/>
        <w:widowControl/>
        <w:spacing w:before="0"/>
        <w:rPr>
          <w:caps w:val="0"/>
        </w:rPr>
      </w:pPr>
      <w:bookmarkStart w:id="43" w:name="_Toc188015586"/>
      <w:bookmarkStart w:id="44" w:name="_Toc197416111"/>
      <w:bookmarkStart w:id="45" w:name="_Toc203036049"/>
      <w:r>
        <w:rPr>
          <w:caps w:val="0"/>
        </w:rPr>
        <w:t>ČESTNÉ VYHLÁSENIE UCHÁDZAČA</w:t>
      </w:r>
      <w:bookmarkEnd w:id="43"/>
      <w:bookmarkEnd w:id="44"/>
      <w:bookmarkEnd w:id="45"/>
    </w:p>
    <w:p w14:paraId="5B2AC696" w14:textId="77777777" w:rsidR="0004590B" w:rsidRDefault="0004590B" w:rsidP="0004590B"/>
    <w:p w14:paraId="13114601" w14:textId="77777777" w:rsidR="0004590B" w:rsidRPr="00C74BF5" w:rsidRDefault="0004590B" w:rsidP="0004590B"/>
    <w:tbl>
      <w:tblPr>
        <w:tblStyle w:val="Mriekatabuky"/>
        <w:tblW w:w="9072" w:type="dxa"/>
        <w:tblInd w:w="108" w:type="dxa"/>
        <w:tblLook w:val="04A0" w:firstRow="1" w:lastRow="0" w:firstColumn="1" w:lastColumn="0" w:noHBand="0" w:noVBand="1"/>
      </w:tblPr>
      <w:tblGrid>
        <w:gridCol w:w="2694"/>
        <w:gridCol w:w="6378"/>
      </w:tblGrid>
      <w:tr w:rsidR="0004590B" w:rsidRPr="0055037F" w14:paraId="081D7147" w14:textId="77777777" w:rsidTr="0004590B">
        <w:tc>
          <w:tcPr>
            <w:tcW w:w="2694" w:type="dxa"/>
            <w:shd w:val="clear" w:color="auto" w:fill="D9D9D9" w:themeFill="background1" w:themeFillShade="D9"/>
            <w:vAlign w:val="bottom"/>
          </w:tcPr>
          <w:p w14:paraId="18B76237" w14:textId="77777777" w:rsidR="0004590B" w:rsidRPr="0055037F" w:rsidRDefault="0004590B" w:rsidP="0004590B">
            <w:pPr>
              <w:spacing w:before="60" w:after="60" w:line="252" w:lineRule="auto"/>
              <w:jc w:val="both"/>
              <w:rPr>
                <w:b/>
                <w:sz w:val="20"/>
                <w:szCs w:val="20"/>
              </w:rPr>
            </w:pPr>
            <w:r w:rsidRPr="0055037F">
              <w:rPr>
                <w:b/>
                <w:sz w:val="20"/>
                <w:szCs w:val="20"/>
              </w:rPr>
              <w:t>Identifikácia uchádzača:</w:t>
            </w:r>
          </w:p>
          <w:p w14:paraId="4E3FA741" w14:textId="77777777" w:rsidR="0004590B" w:rsidRPr="0055037F" w:rsidRDefault="0004590B" w:rsidP="0004590B">
            <w:pPr>
              <w:pStyle w:val="Bezriadkovania"/>
              <w:spacing w:before="60"/>
              <w:ind w:left="0"/>
              <w:jc w:val="both"/>
              <w:rPr>
                <w:sz w:val="20"/>
                <w:szCs w:val="20"/>
              </w:rPr>
            </w:pPr>
            <w:r w:rsidRPr="0055037F">
              <w:rPr>
                <w:b/>
                <w:sz w:val="20"/>
                <w:szCs w:val="20"/>
              </w:rPr>
              <w:t>Názov skupiny dodávateľov:</w:t>
            </w:r>
          </w:p>
          <w:p w14:paraId="7B004931" w14:textId="77777777" w:rsidR="0004590B" w:rsidRPr="0055037F" w:rsidRDefault="0004590B" w:rsidP="0004590B">
            <w:pPr>
              <w:pStyle w:val="Bezriadkovania"/>
              <w:spacing w:before="60"/>
              <w:ind w:left="0"/>
              <w:jc w:val="both"/>
              <w:rPr>
                <w:b/>
                <w:sz w:val="20"/>
                <w:szCs w:val="20"/>
              </w:rPr>
            </w:pPr>
            <w:r w:rsidRPr="0055037F">
              <w:rPr>
                <w:b/>
                <w:sz w:val="20"/>
                <w:szCs w:val="20"/>
              </w:rPr>
              <w:t>Obchodné meno / Názov:</w:t>
            </w:r>
          </w:p>
          <w:p w14:paraId="5504E22C" w14:textId="77777777" w:rsidR="0004590B" w:rsidRPr="0055037F" w:rsidRDefault="0004590B" w:rsidP="0004590B">
            <w:pPr>
              <w:pStyle w:val="Bezriadkovania"/>
              <w:spacing w:before="60"/>
              <w:ind w:left="0"/>
              <w:jc w:val="both"/>
              <w:rPr>
                <w:b/>
                <w:sz w:val="20"/>
                <w:szCs w:val="20"/>
              </w:rPr>
            </w:pPr>
            <w:r w:rsidRPr="0055037F">
              <w:rPr>
                <w:b/>
                <w:sz w:val="20"/>
                <w:szCs w:val="20"/>
              </w:rPr>
              <w:t>Sídlo / Miesto podnikania:</w:t>
            </w:r>
          </w:p>
          <w:p w14:paraId="3765981D" w14:textId="77777777" w:rsidR="0004590B" w:rsidRDefault="0004590B" w:rsidP="0004590B">
            <w:pPr>
              <w:pStyle w:val="Bezriadkovania"/>
              <w:spacing w:before="60"/>
              <w:ind w:left="0"/>
              <w:jc w:val="both"/>
              <w:rPr>
                <w:b/>
                <w:sz w:val="20"/>
                <w:szCs w:val="20"/>
              </w:rPr>
            </w:pPr>
            <w:r w:rsidRPr="0055037F">
              <w:rPr>
                <w:b/>
                <w:sz w:val="20"/>
                <w:szCs w:val="20"/>
              </w:rPr>
              <w:t>IČO:</w:t>
            </w:r>
          </w:p>
          <w:p w14:paraId="4F895A1D" w14:textId="77777777" w:rsidR="0004590B" w:rsidRPr="0055037F" w:rsidRDefault="0004590B" w:rsidP="0004590B">
            <w:pPr>
              <w:pStyle w:val="Bezriadkovania"/>
              <w:spacing w:before="60"/>
              <w:ind w:left="0"/>
              <w:jc w:val="both"/>
              <w:rPr>
                <w:b/>
                <w:sz w:val="20"/>
                <w:szCs w:val="20"/>
              </w:rPr>
            </w:pPr>
          </w:p>
        </w:tc>
        <w:tc>
          <w:tcPr>
            <w:tcW w:w="6378" w:type="dxa"/>
            <w:vAlign w:val="bottom"/>
          </w:tcPr>
          <w:p w14:paraId="6352F29C" w14:textId="77777777" w:rsidR="0004590B" w:rsidRPr="0055037F"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0322FFB" w14:textId="77777777" w:rsidR="0004590B" w:rsidRPr="0055037F" w:rsidRDefault="0004590B" w:rsidP="0004590B">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2067537A" w14:textId="77777777" w:rsidR="0004590B" w:rsidRPr="0055037F"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FA3801" w14:textId="77777777" w:rsidR="0004590B" w:rsidRDefault="0004590B" w:rsidP="0004590B">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8434792" w14:textId="77777777" w:rsidR="0004590B" w:rsidRPr="0055037F" w:rsidRDefault="0004590B" w:rsidP="0004590B">
            <w:pPr>
              <w:spacing w:before="60" w:after="60" w:line="252" w:lineRule="auto"/>
              <w:jc w:val="both"/>
              <w:rPr>
                <w:sz w:val="20"/>
                <w:szCs w:val="20"/>
              </w:rPr>
            </w:pPr>
            <w:r>
              <w:rPr>
                <w:sz w:val="20"/>
                <w:szCs w:val="20"/>
              </w:rPr>
              <w:t>(ďalej ako „uchádzač“ v príslušnom gramatickom tvare)</w:t>
            </w:r>
          </w:p>
        </w:tc>
      </w:tr>
      <w:tr w:rsidR="0004590B" w:rsidRPr="0055037F" w14:paraId="68D17962" w14:textId="77777777" w:rsidTr="0004590B">
        <w:tc>
          <w:tcPr>
            <w:tcW w:w="2694" w:type="dxa"/>
            <w:shd w:val="clear" w:color="auto" w:fill="D9D9D9" w:themeFill="background1" w:themeFillShade="D9"/>
            <w:vAlign w:val="center"/>
          </w:tcPr>
          <w:p w14:paraId="6C8F5DF9" w14:textId="77777777" w:rsidR="0004590B" w:rsidRPr="0055037F" w:rsidRDefault="0004590B" w:rsidP="0004590B">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315079A" w14:textId="77777777" w:rsidR="0004590B" w:rsidRPr="0055037F" w:rsidRDefault="0004590B" w:rsidP="0004590B">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590B" w:rsidRPr="0055037F" w14:paraId="1CAF2127" w14:textId="77777777" w:rsidTr="0004590B">
        <w:tc>
          <w:tcPr>
            <w:tcW w:w="2694" w:type="dxa"/>
            <w:shd w:val="clear" w:color="auto" w:fill="D9D9D9" w:themeFill="background1" w:themeFillShade="D9"/>
            <w:vAlign w:val="center"/>
          </w:tcPr>
          <w:p w14:paraId="472A87A8" w14:textId="77777777" w:rsidR="0004590B" w:rsidRPr="0055037F" w:rsidRDefault="0004590B" w:rsidP="0004590B">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5A316D1" w14:textId="2FF24BAB" w:rsidR="0004590B" w:rsidRPr="007602C0" w:rsidRDefault="0004590B" w:rsidP="00C220C3">
            <w:pPr>
              <w:spacing w:line="252" w:lineRule="auto"/>
              <w:jc w:val="both"/>
              <w:rPr>
                <w:sz w:val="20"/>
                <w:szCs w:val="20"/>
              </w:rPr>
            </w:pPr>
            <w:r w:rsidRPr="00046D37">
              <w:rPr>
                <w:sz w:val="20"/>
                <w:szCs w:val="20"/>
              </w:rPr>
              <w:t>zákazka pod názvom „</w:t>
            </w:r>
            <w:r w:rsidR="00725504">
              <w:rPr>
                <w:b/>
                <w:bCs/>
                <w:sz w:val="20"/>
                <w:szCs w:val="20"/>
              </w:rPr>
              <w:t xml:space="preserve">Pozáručný servis zariadenia CT - SOMATOM </w:t>
            </w:r>
            <w:proofErr w:type="spellStart"/>
            <w:r w:rsidR="00725504">
              <w:rPr>
                <w:b/>
                <w:bCs/>
                <w:sz w:val="20"/>
                <w:szCs w:val="20"/>
              </w:rPr>
              <w:t>Force</w:t>
            </w:r>
            <w:proofErr w:type="spellEnd"/>
            <w:r w:rsidRPr="00046D37">
              <w:rPr>
                <w:sz w:val="20"/>
                <w:szCs w:val="20"/>
              </w:rPr>
              <w:t xml:space="preserve">“ </w:t>
            </w:r>
            <w:r w:rsidR="00C220C3" w:rsidRPr="00046D37">
              <w:rPr>
                <w:sz w:val="20"/>
                <w:szCs w:val="20"/>
              </w:rPr>
              <w:t xml:space="preserve">zadávaná postupom verejnej súťaže podľa </w:t>
            </w:r>
            <w:proofErr w:type="spellStart"/>
            <w:r w:rsidR="00C220C3" w:rsidRPr="00046D37">
              <w:rPr>
                <w:sz w:val="20"/>
                <w:szCs w:val="20"/>
              </w:rPr>
              <w:t>ust</w:t>
            </w:r>
            <w:proofErr w:type="spellEnd"/>
            <w:r w:rsidR="00C220C3" w:rsidRPr="00046D37">
              <w:rPr>
                <w:sz w:val="20"/>
                <w:szCs w:val="20"/>
              </w:rPr>
              <w:t>. § 66 zákona č. 343/2015 Z.</w:t>
            </w:r>
            <w:r w:rsidR="00C220C3">
              <w:rPr>
                <w:sz w:val="20"/>
                <w:szCs w:val="20"/>
              </w:rPr>
              <w:t xml:space="preserve"> </w:t>
            </w:r>
            <w:r w:rsidR="00C220C3" w:rsidRPr="00046D37">
              <w:rPr>
                <w:sz w:val="20"/>
                <w:szCs w:val="20"/>
              </w:rPr>
              <w:t xml:space="preserve">z. o verejnom obstarávaní a o zmene a doplnení niektorých zákonov v znení neskorších predpisov (ďalej ako „zákon o verejnom obstarávaní“ v príslušnom gramatickom tvare), </w:t>
            </w:r>
            <w:r w:rsidR="00C220C3" w:rsidRPr="00046D37">
              <w:rPr>
                <w:iCs/>
                <w:sz w:val="20"/>
                <w:szCs w:val="20"/>
              </w:rPr>
              <w:t>v súlade s </w:t>
            </w:r>
            <w:proofErr w:type="spellStart"/>
            <w:r w:rsidR="00C220C3" w:rsidRPr="00046D37">
              <w:rPr>
                <w:iCs/>
                <w:sz w:val="20"/>
                <w:szCs w:val="20"/>
              </w:rPr>
              <w:t>ust</w:t>
            </w:r>
            <w:proofErr w:type="spellEnd"/>
            <w:r w:rsidR="00C220C3" w:rsidRPr="00046D37">
              <w:rPr>
                <w:iCs/>
                <w:sz w:val="20"/>
                <w:szCs w:val="20"/>
              </w:rPr>
              <w:t xml:space="preserve">. § 66 ods. 7 písm. b) zákona o verejnom obstarávaní s vyhodnotením ponúk z hľadiska splnenia požiadaviek na predmet zákazky podľa </w:t>
            </w:r>
            <w:r w:rsidRPr="00046D37">
              <w:rPr>
                <w:iCs/>
                <w:sz w:val="20"/>
                <w:szCs w:val="20"/>
              </w:rPr>
              <w:t>§ 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059784C0" w14:textId="77777777" w:rsidR="0004590B" w:rsidRDefault="0004590B" w:rsidP="0004590B">
      <w:pPr>
        <w:pStyle w:val="Bezriadkovania"/>
        <w:spacing w:after="0"/>
        <w:ind w:left="0"/>
        <w:jc w:val="both"/>
        <w:rPr>
          <w:rFonts w:eastAsia="Times New Roman"/>
          <w:color w:val="000000"/>
          <w:sz w:val="20"/>
          <w:szCs w:val="20"/>
        </w:rPr>
      </w:pPr>
    </w:p>
    <w:p w14:paraId="20CC7A57" w14:textId="77777777" w:rsidR="0004590B" w:rsidRPr="003A392E" w:rsidRDefault="0004590B" w:rsidP="0004590B">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5F7E251C" w14:textId="77777777" w:rsidR="0004590B" w:rsidRDefault="0004590B" w:rsidP="0004590B">
      <w:pPr>
        <w:pStyle w:val="Bezriadkovania"/>
        <w:spacing w:after="0"/>
        <w:ind w:left="0"/>
        <w:jc w:val="center"/>
        <w:rPr>
          <w:b/>
          <w:sz w:val="20"/>
          <w:szCs w:val="20"/>
        </w:rPr>
      </w:pPr>
    </w:p>
    <w:p w14:paraId="05628448" w14:textId="77777777" w:rsidR="0004590B" w:rsidRPr="00A04B7D" w:rsidRDefault="0004590B" w:rsidP="0004590B">
      <w:pPr>
        <w:pStyle w:val="Bezriadkovania"/>
        <w:spacing w:after="0"/>
        <w:ind w:left="0"/>
        <w:jc w:val="center"/>
        <w:rPr>
          <w:b/>
          <w:szCs w:val="22"/>
        </w:rPr>
      </w:pPr>
    </w:p>
    <w:p w14:paraId="2F798138" w14:textId="77777777" w:rsidR="0004590B" w:rsidRPr="00A04B7D" w:rsidRDefault="0004590B" w:rsidP="0004590B">
      <w:pPr>
        <w:pStyle w:val="Bezriadkovania"/>
        <w:spacing w:after="0"/>
        <w:ind w:left="0"/>
        <w:jc w:val="center"/>
        <w:rPr>
          <w:b/>
          <w:szCs w:val="22"/>
        </w:rPr>
      </w:pPr>
    </w:p>
    <w:p w14:paraId="50276854" w14:textId="4579D456" w:rsidR="0004590B" w:rsidRPr="00A04B7D" w:rsidRDefault="0086009F" w:rsidP="0086009F">
      <w:pPr>
        <w:pStyle w:val="Bezriadkovania"/>
        <w:spacing w:after="0"/>
        <w:ind w:left="0"/>
        <w:jc w:val="both"/>
        <w:rPr>
          <w:szCs w:val="22"/>
        </w:rPr>
      </w:pPr>
      <w:r>
        <w:rPr>
          <w:b/>
          <w:szCs w:val="22"/>
        </w:rPr>
        <w:t xml:space="preserve">          </w:t>
      </w:r>
      <w:r w:rsidR="0004590B" w:rsidRPr="00A04B7D">
        <w:rPr>
          <w:b/>
          <w:szCs w:val="22"/>
        </w:rPr>
        <w:t>ČESTNE VYHLASUJEM</w:t>
      </w:r>
      <w:r w:rsidR="0004590B" w:rsidRPr="00A04B7D">
        <w:rPr>
          <w:szCs w:val="22"/>
        </w:rPr>
        <w:t>, že v súvislosti s týmto postupom zadávania verejnej súťaže</w:t>
      </w:r>
      <w:r>
        <w:rPr>
          <w:szCs w:val="22"/>
        </w:rPr>
        <w:t xml:space="preserve"> </w:t>
      </w:r>
      <w:r w:rsidR="0004590B" w:rsidRPr="00A04B7D">
        <w:rPr>
          <w:szCs w:val="22"/>
        </w:rPr>
        <w:t>žiadna z osôb/subjektov na strane uchádzača/dodávateľa nie je uvedená v prílohe I nariadenia Rady (EÚ) č. 269/2014 o reštriktívnych opatreniach.</w:t>
      </w:r>
    </w:p>
    <w:p w14:paraId="12DA2DF1" w14:textId="77777777" w:rsidR="0004590B" w:rsidRPr="00A04B7D" w:rsidRDefault="0004590B" w:rsidP="0004590B">
      <w:pPr>
        <w:pStyle w:val="Bezriadkovania"/>
        <w:spacing w:after="0"/>
        <w:jc w:val="both"/>
        <w:rPr>
          <w:szCs w:val="22"/>
        </w:rPr>
      </w:pPr>
    </w:p>
    <w:p w14:paraId="57213EB5" w14:textId="77777777" w:rsidR="0004590B" w:rsidRPr="00A04B7D" w:rsidRDefault="0004590B" w:rsidP="0004590B">
      <w:pPr>
        <w:pStyle w:val="Bezriadkovania"/>
        <w:spacing w:before="120" w:after="120"/>
        <w:ind w:left="0"/>
        <w:jc w:val="both"/>
        <w:rPr>
          <w:szCs w:val="22"/>
        </w:rPr>
      </w:pPr>
    </w:p>
    <w:p w14:paraId="316F7C86" w14:textId="77777777" w:rsidR="0004590B" w:rsidRDefault="0004590B" w:rsidP="0004590B">
      <w:pPr>
        <w:pStyle w:val="Bezriadkovania"/>
        <w:spacing w:before="120" w:after="120"/>
        <w:ind w:left="0"/>
        <w:jc w:val="both"/>
        <w:rPr>
          <w:sz w:val="20"/>
          <w:szCs w:val="20"/>
        </w:rPr>
      </w:pPr>
    </w:p>
    <w:p w14:paraId="1D08E132" w14:textId="77777777" w:rsidR="0004590B" w:rsidRDefault="0004590B" w:rsidP="0004590B">
      <w:pPr>
        <w:pStyle w:val="Bezriadkovania"/>
        <w:spacing w:before="120" w:after="120"/>
        <w:ind w:left="0"/>
        <w:jc w:val="both"/>
        <w:rPr>
          <w:sz w:val="20"/>
          <w:szCs w:val="20"/>
        </w:rPr>
      </w:pPr>
    </w:p>
    <w:p w14:paraId="78B3FDB2" w14:textId="77777777" w:rsidR="0004590B" w:rsidRPr="003A392E" w:rsidRDefault="0004590B" w:rsidP="0004590B">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C18A142" w14:textId="77777777" w:rsidR="0004590B" w:rsidRPr="003A392E" w:rsidRDefault="0004590B" w:rsidP="0004590B">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7EF23BD" w14:textId="77777777" w:rsidR="0004590B" w:rsidRPr="003A392E" w:rsidRDefault="0004590B" w:rsidP="0004590B">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3C3ADD6E" w14:textId="77777777" w:rsidR="0004590B" w:rsidRPr="005802B8" w:rsidRDefault="0004590B" w:rsidP="0004590B">
      <w:pPr>
        <w:rPr>
          <w:sz w:val="28"/>
          <w:szCs w:val="28"/>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p>
    <w:p w14:paraId="22812DCC" w14:textId="77777777" w:rsidR="0004590B" w:rsidRPr="005F7853" w:rsidRDefault="0004590B" w:rsidP="002E6F40">
      <w:pPr>
        <w:pStyle w:val="Bezriadkovania"/>
        <w:spacing w:before="60"/>
        <w:ind w:left="0"/>
        <w:jc w:val="both"/>
      </w:pPr>
    </w:p>
    <w:sectPr w:rsidR="0004590B" w:rsidRPr="005F7853" w:rsidSect="00155C57">
      <w:footerReference w:type="first" r:id="rId18"/>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5F84" w14:textId="77777777" w:rsidR="003E29FF" w:rsidRDefault="003E29FF" w:rsidP="00150349">
      <w:r>
        <w:separator/>
      </w:r>
    </w:p>
    <w:p w14:paraId="4A0D18CE" w14:textId="77777777" w:rsidR="003E29FF" w:rsidRDefault="003E29FF"/>
  </w:endnote>
  <w:endnote w:type="continuationSeparator" w:id="0">
    <w:p w14:paraId="2CC320C2" w14:textId="77777777" w:rsidR="003E29FF" w:rsidRDefault="003E29FF" w:rsidP="00150349">
      <w:r>
        <w:continuationSeparator/>
      </w:r>
    </w:p>
    <w:p w14:paraId="54CC6B32" w14:textId="77777777" w:rsidR="003E29FF" w:rsidRDefault="003E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ree-SH-Headline">
    <w:altName w:val="Calibri"/>
    <w:charset w:val="00"/>
    <w:family w:val="auto"/>
    <w:pitch w:val="variable"/>
    <w:sig w:usb0="A00000BF" w:usb1="0000205B" w:usb2="00000000" w:usb3="00000000" w:csb0="00000093" w:csb1="00000000"/>
  </w:font>
  <w:font w:name="Bree-SH-Text Light">
    <w:altName w:val="Calibri"/>
    <w:charset w:val="00"/>
    <w:family w:val="auto"/>
    <w:pitch w:val="variable"/>
    <w:sig w:usb0="A000003F" w:usb1="0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8FC9" w14:textId="77777777" w:rsidR="00522EC9" w:rsidRDefault="00522E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7E4" w14:textId="263C44B3" w:rsidR="00522EC9" w:rsidRDefault="00522EC9"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14:paraId="27D374FA" w14:textId="7615FFCC" w:rsidR="00522EC9" w:rsidRPr="00EE61B5" w:rsidRDefault="003E29FF"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522EC9" w:rsidRPr="00EC18DF">
          <w:rPr>
            <w:sz w:val="20"/>
            <w:szCs w:val="20"/>
          </w:rPr>
          <w:fldChar w:fldCharType="begin"/>
        </w:r>
        <w:r w:rsidR="00522EC9" w:rsidRPr="00EC18DF">
          <w:rPr>
            <w:sz w:val="20"/>
            <w:szCs w:val="20"/>
          </w:rPr>
          <w:instrText>PAGE   \* MERGEFORMAT</w:instrText>
        </w:r>
        <w:r w:rsidR="00522EC9" w:rsidRPr="00EC18DF">
          <w:rPr>
            <w:sz w:val="20"/>
            <w:szCs w:val="20"/>
          </w:rPr>
          <w:fldChar w:fldCharType="separate"/>
        </w:r>
        <w:r w:rsidR="00A115B4">
          <w:rPr>
            <w:noProof/>
            <w:sz w:val="20"/>
            <w:szCs w:val="20"/>
          </w:rPr>
          <w:t>29</w:t>
        </w:r>
        <w:r w:rsidR="00522EC9" w:rsidRPr="00EC18DF">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E53B" w14:textId="77777777" w:rsidR="00522EC9" w:rsidRDefault="00522EC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4741" w14:textId="77777777" w:rsidR="00522EC9" w:rsidRPr="00EE61B5" w:rsidRDefault="00522EC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5A6E5989" w14:textId="77777777" w:rsidR="00522EC9" w:rsidRDefault="00522EC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522EC9" w:rsidRPr="00EE61B5" w:rsidRDefault="00522EC9"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522EC9" w:rsidRDefault="00522E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DEE9" w14:textId="77777777" w:rsidR="003E29FF" w:rsidRDefault="003E29FF" w:rsidP="00150349">
      <w:r>
        <w:separator/>
      </w:r>
    </w:p>
    <w:p w14:paraId="34A16F94" w14:textId="77777777" w:rsidR="003E29FF" w:rsidRDefault="003E29FF"/>
  </w:footnote>
  <w:footnote w:type="continuationSeparator" w:id="0">
    <w:p w14:paraId="7D66D4CB" w14:textId="77777777" w:rsidR="003E29FF" w:rsidRDefault="003E29FF" w:rsidP="00150349">
      <w:r>
        <w:continuationSeparator/>
      </w:r>
    </w:p>
    <w:p w14:paraId="6CFE7DCF" w14:textId="77777777" w:rsidR="003E29FF" w:rsidRDefault="003E2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30B9" w14:textId="77777777" w:rsidR="00522EC9" w:rsidRDefault="00522E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522EC9" w:rsidRPr="000469B3" w14:paraId="4341C878" w14:textId="77777777" w:rsidTr="005065E6">
      <w:trPr>
        <w:cantSplit/>
        <w:jc w:val="center"/>
      </w:trPr>
      <w:tc>
        <w:tcPr>
          <w:tcW w:w="0" w:type="auto"/>
          <w:vAlign w:val="center"/>
        </w:tcPr>
        <w:p w14:paraId="22E4784C" w14:textId="6B98780E" w:rsidR="00522EC9" w:rsidRPr="000469B3" w:rsidRDefault="00522EC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522EC9" w:rsidRPr="000469B3" w:rsidRDefault="00522EC9"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558D378C" w14:textId="2AA93C70" w:rsidR="00522EC9" w:rsidRDefault="00522EC9" w:rsidP="0027284F">
          <w:pPr>
            <w:widowControl w:val="0"/>
            <w:spacing w:before="60" w:after="60" w:line="252" w:lineRule="auto"/>
            <w:jc w:val="both"/>
            <w:rPr>
              <w:sz w:val="20"/>
              <w:szCs w:val="20"/>
              <w:lang w:eastAsia="en-US"/>
            </w:rPr>
          </w:pPr>
          <w:r w:rsidRPr="000469B3">
            <w:rPr>
              <w:sz w:val="20"/>
              <w:szCs w:val="20"/>
              <w:lang w:eastAsia="en-US"/>
            </w:rPr>
            <w:t xml:space="preserve">Súťažné podklady na predmet zákazky: </w:t>
          </w:r>
          <w:r>
            <w:rPr>
              <w:b/>
              <w:bCs/>
              <w:sz w:val="20"/>
              <w:szCs w:val="20"/>
            </w:rPr>
            <w:t>POZÁRUČNÝ SERVIS ZARIADENIA CT - SOMATOM FORCE</w:t>
          </w:r>
          <w:r>
            <w:rPr>
              <w:sz w:val="20"/>
              <w:szCs w:val="20"/>
              <w:lang w:eastAsia="en-US"/>
            </w:rPr>
            <w:t xml:space="preserve"> </w:t>
          </w:r>
        </w:p>
        <w:p w14:paraId="2C11D5BF" w14:textId="4746A366" w:rsidR="00522EC9" w:rsidRPr="000469B3" w:rsidRDefault="00522EC9" w:rsidP="00C220C3">
          <w:pPr>
            <w:widowControl w:val="0"/>
            <w:spacing w:before="60" w:after="60" w:line="252" w:lineRule="auto"/>
            <w:jc w:val="both"/>
            <w:rPr>
              <w:sz w:val="20"/>
              <w:szCs w:val="20"/>
              <w:lang w:eastAsia="en-US"/>
            </w:rPr>
          </w:pPr>
          <w:r>
            <w:rPr>
              <w:sz w:val="20"/>
              <w:szCs w:val="20"/>
              <w:lang w:eastAsia="en-US"/>
            </w:rPr>
            <w:t>Prílohy č. 1 - 13 súťažných podkladov</w:t>
          </w:r>
        </w:p>
      </w:tc>
    </w:tr>
  </w:tbl>
  <w:p w14:paraId="0034C9E9" w14:textId="4BA679AC" w:rsidR="00522EC9" w:rsidRPr="00046D37" w:rsidRDefault="00522EC9" w:rsidP="00046D3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522EC9" w:rsidRPr="000469B3" w14:paraId="42E89D98" w14:textId="77777777" w:rsidTr="005065E6">
      <w:trPr>
        <w:cantSplit/>
        <w:jc w:val="center"/>
      </w:trPr>
      <w:tc>
        <w:tcPr>
          <w:tcW w:w="0" w:type="auto"/>
          <w:vAlign w:val="center"/>
        </w:tcPr>
        <w:p w14:paraId="376A7117" w14:textId="77777777" w:rsidR="00522EC9" w:rsidRPr="000469B3" w:rsidRDefault="00522EC9"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522EC9" w:rsidRPr="00466C54" w:rsidRDefault="00522EC9"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522EC9" w:rsidRPr="00466C54" w:rsidRDefault="00522EC9" w:rsidP="00046D37">
    <w:pPr>
      <w:pStyle w:val="Hlavika"/>
      <w:rPr>
        <w:sz w:val="2"/>
        <w:szCs w:val="2"/>
      </w:rPr>
    </w:pPr>
  </w:p>
  <w:p w14:paraId="21C2D834" w14:textId="77777777" w:rsidR="00522EC9" w:rsidRPr="00046D37" w:rsidRDefault="00522EC9"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F50901"/>
    <w:multiLevelType w:val="hybridMultilevel"/>
    <w:tmpl w:val="2EF6137A"/>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75F05A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9FB0CB1"/>
    <w:multiLevelType w:val="multilevel"/>
    <w:tmpl w:val="BD60C6C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122E81"/>
    <w:multiLevelType w:val="multilevel"/>
    <w:tmpl w:val="E59639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A5C2E"/>
    <w:multiLevelType w:val="multilevel"/>
    <w:tmpl w:val="28BC08C4"/>
    <w:lvl w:ilvl="0">
      <w:start w:val="1"/>
      <w:numFmt w:val="upperLetter"/>
      <w:lvlText w:val="%1."/>
      <w:lvlJc w:val="left"/>
      <w:pPr>
        <w:ind w:left="709" w:hanging="709"/>
      </w:pPr>
      <w:rPr>
        <w:rFonts w:ascii="Times New Roman" w:eastAsiaTheme="majorEastAsia" w:hAnsi="Times New Roman" w:cstheme="majorBidi"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1844"/>
        </w:tabs>
        <w:ind w:left="1844" w:hanging="709"/>
      </w:pPr>
      <w:rPr>
        <w:rFonts w:hint="default"/>
        <w:b w:val="0"/>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15:restartNumberingAfterBreak="0">
    <w:nsid w:val="1AE21335"/>
    <w:multiLevelType w:val="multilevel"/>
    <w:tmpl w:val="1186BD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9F5607"/>
    <w:multiLevelType w:val="multilevel"/>
    <w:tmpl w:val="50286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E51D6"/>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219592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28A21419"/>
    <w:multiLevelType w:val="hybridMultilevel"/>
    <w:tmpl w:val="16B80F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A7050A0"/>
    <w:multiLevelType w:val="hybridMultilevel"/>
    <w:tmpl w:val="CB2E372A"/>
    <w:lvl w:ilvl="0" w:tplc="91CCE566">
      <w:start w:val="1"/>
      <w:numFmt w:val="bullet"/>
      <w:lvlText w:val=""/>
      <w:lvlJc w:val="left"/>
      <w:pPr>
        <w:ind w:left="1440" w:hanging="360"/>
      </w:pPr>
      <w:rPr>
        <w:rFonts w:ascii="Symbol" w:hAnsi="Symbol" w:hint="default"/>
        <w:sz w:val="20"/>
        <w:szCs w:val="2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D500F0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14F7"/>
    <w:multiLevelType w:val="multilevel"/>
    <w:tmpl w:val="EEAC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B3F"/>
    <w:multiLevelType w:val="hybridMultilevel"/>
    <w:tmpl w:val="8BF848F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14A31E0"/>
    <w:multiLevelType w:val="hybridMultilevel"/>
    <w:tmpl w:val="30709524"/>
    <w:lvl w:ilvl="0" w:tplc="EE2A613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80F58D5"/>
    <w:multiLevelType w:val="multilevel"/>
    <w:tmpl w:val="E7CC2E6C"/>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250983"/>
    <w:multiLevelType w:val="hybridMultilevel"/>
    <w:tmpl w:val="0032E9B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B0438F3"/>
    <w:multiLevelType w:val="multilevel"/>
    <w:tmpl w:val="5DFAB3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C50C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17E54"/>
    <w:multiLevelType w:val="multilevel"/>
    <w:tmpl w:val="5778F4D2"/>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123D0"/>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62661A3"/>
    <w:multiLevelType w:val="multilevel"/>
    <w:tmpl w:val="E198330A"/>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color w:val="auto"/>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92D75AC"/>
    <w:multiLevelType w:val="multilevel"/>
    <w:tmpl w:val="B6C0624A"/>
    <w:lvl w:ilvl="0">
      <w:start w:val="1"/>
      <w:numFmt w:val="decimal"/>
      <w:lvlText w:val="%1."/>
      <w:lvlJc w:val="left"/>
      <w:pPr>
        <w:ind w:left="360" w:hanging="360"/>
      </w:pPr>
      <w:rPr>
        <w:rFonts w:ascii="Open Sans" w:hAnsi="Open San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1A12F9"/>
    <w:multiLevelType w:val="hybridMultilevel"/>
    <w:tmpl w:val="7040C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5607AA8"/>
    <w:multiLevelType w:val="multilevel"/>
    <w:tmpl w:val="E7CC2E6C"/>
    <w:lvl w:ilvl="0">
      <w:start w:val="1"/>
      <w:numFmt w:val="decimal"/>
      <w:lvlText w:val="%1."/>
      <w:lvlJc w:val="left"/>
      <w:pPr>
        <w:ind w:left="720" w:hanging="360"/>
      </w:pPr>
      <w:rPr>
        <w:rFonts w:asciiTheme="minorHAnsi" w:hAnsiTheme="minorHAnsi" w:cstheme="minorHAnsi" w:hint="default"/>
        <w:b/>
        <w:bCs w:val="0"/>
        <w:i w:val="0"/>
        <w:iCs w:val="0"/>
        <w:color w:val="000000" w:themeColor="text1"/>
        <w:sz w:val="20"/>
        <w:szCs w:val="20"/>
        <w:vertAlign w:val="baseline"/>
      </w:rPr>
    </w:lvl>
    <w:lvl w:ilvl="1">
      <w:start w:val="1"/>
      <w:numFmt w:val="decimal"/>
      <w:lvlText w:val="%2."/>
      <w:lvlJc w:val="left"/>
      <w:pPr>
        <w:ind w:left="704" w:hanging="420"/>
      </w:pPr>
      <w:rPr>
        <w:rFonts w:hint="default"/>
        <w:b w:val="0"/>
        <w:bCs/>
        <w:sz w:val="22"/>
        <w:szCs w:val="22"/>
      </w:rPr>
    </w:lvl>
    <w:lvl w:ilvl="2">
      <w:start w:val="1"/>
      <w:numFmt w:val="decimal"/>
      <w:lvlText w:val="3.%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6" w15:restartNumberingAfterBreak="0">
    <w:nsid w:val="5E314C0D"/>
    <w:multiLevelType w:val="hybridMultilevel"/>
    <w:tmpl w:val="B8C6041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E983698"/>
    <w:multiLevelType w:val="multilevel"/>
    <w:tmpl w:val="887ED1F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9E0E7A"/>
    <w:multiLevelType w:val="hybridMultilevel"/>
    <w:tmpl w:val="EFD4231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0" w15:restartNumberingAfterBreak="0">
    <w:nsid w:val="68FD71C0"/>
    <w:multiLevelType w:val="hybridMultilevel"/>
    <w:tmpl w:val="39FE56B4"/>
    <w:lvl w:ilvl="0" w:tplc="040C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962ABC"/>
    <w:multiLevelType w:val="multilevel"/>
    <w:tmpl w:val="66D0C5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71513A"/>
    <w:multiLevelType w:val="multilevel"/>
    <w:tmpl w:val="CAC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54387B"/>
    <w:multiLevelType w:val="hybridMultilevel"/>
    <w:tmpl w:val="F0AED140"/>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7A4A2E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CF0166"/>
    <w:multiLevelType w:val="hybridMultilevel"/>
    <w:tmpl w:val="A8F200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3"/>
  </w:num>
  <w:num w:numId="6">
    <w:abstractNumId w:val="4"/>
  </w:num>
  <w:num w:numId="7">
    <w:abstractNumId w:val="0"/>
  </w:num>
  <w:num w:numId="8">
    <w:abstractNumId w:val="35"/>
  </w:num>
  <w:num w:numId="9">
    <w:abstractNumId w:val="34"/>
  </w:num>
  <w:num w:numId="10">
    <w:abstractNumId w:val="41"/>
  </w:num>
  <w:num w:numId="11">
    <w:abstractNumId w:val="15"/>
  </w:num>
  <w:num w:numId="12">
    <w:abstractNumId w:val="25"/>
  </w:num>
  <w:num w:numId="13">
    <w:abstractNumId w:val="24"/>
  </w:num>
  <w:num w:numId="14">
    <w:abstractNumId w:val="31"/>
  </w:num>
  <w:num w:numId="15">
    <w:abstractNumId w:val="5"/>
  </w:num>
  <w:num w:numId="16">
    <w:abstractNumId w:val="7"/>
  </w:num>
  <w:num w:numId="17">
    <w:abstractNumId w:val="47"/>
  </w:num>
  <w:num w:numId="18">
    <w:abstractNumId w:val="37"/>
  </w:num>
  <w:num w:numId="19">
    <w:abstractNumId w:val="18"/>
  </w:num>
  <w:num w:numId="20">
    <w:abstractNumId w:val="27"/>
  </w:num>
  <w:num w:numId="21">
    <w:abstractNumId w:val="26"/>
  </w:num>
  <w:num w:numId="22">
    <w:abstractNumId w:val="10"/>
  </w:num>
  <w:num w:numId="23">
    <w:abstractNumId w:val="45"/>
  </w:num>
  <w:num w:numId="24">
    <w:abstractNumId w:val="2"/>
  </w:num>
  <w:num w:numId="25">
    <w:abstractNumId w:val="11"/>
  </w:num>
  <w:num w:numId="26">
    <w:abstractNumId w:val="13"/>
  </w:num>
  <w:num w:numId="27">
    <w:abstractNumId w:val="42"/>
  </w:num>
  <w:num w:numId="28">
    <w:abstractNumId w:val="20"/>
  </w:num>
  <w:num w:numId="29">
    <w:abstractNumId w:val="38"/>
  </w:num>
  <w:num w:numId="30">
    <w:abstractNumId w:val="3"/>
  </w:num>
  <w:num w:numId="31">
    <w:abstractNumId w:val="1"/>
  </w:num>
  <w:num w:numId="32">
    <w:abstractNumId w:val="44"/>
  </w:num>
  <w:num w:numId="33">
    <w:abstractNumId w:val="14"/>
  </w:num>
  <w:num w:numId="34">
    <w:abstractNumId w:val="28"/>
  </w:num>
  <w:num w:numId="35">
    <w:abstractNumId w:val="43"/>
  </w:num>
  <w:num w:numId="36">
    <w:abstractNumId w:val="19"/>
  </w:num>
  <w:num w:numId="37">
    <w:abstractNumId w:val="48"/>
  </w:num>
  <w:num w:numId="38">
    <w:abstractNumId w:val="32"/>
  </w:num>
  <w:num w:numId="39">
    <w:abstractNumId w:val="8"/>
  </w:num>
  <w:num w:numId="40">
    <w:abstractNumId w:val="17"/>
  </w:num>
  <w:num w:numId="41">
    <w:abstractNumId w:val="33"/>
  </w:num>
  <w:num w:numId="42">
    <w:abstractNumId w:val="30"/>
  </w:num>
  <w:num w:numId="43">
    <w:abstractNumId w:val="29"/>
  </w:num>
  <w:num w:numId="44">
    <w:abstractNumId w:val="16"/>
  </w:num>
  <w:num w:numId="45">
    <w:abstractNumId w:val="21"/>
  </w:num>
  <w:num w:numId="46">
    <w:abstractNumId w:val="22"/>
  </w:num>
  <w:num w:numId="47">
    <w:abstractNumId w:val="40"/>
  </w:num>
  <w:num w:numId="48">
    <w:abstractNumId w:val="36"/>
  </w:num>
  <w:num w:numId="4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11B7"/>
    <w:rsid w:val="000418B6"/>
    <w:rsid w:val="0004257E"/>
    <w:rsid w:val="000432FF"/>
    <w:rsid w:val="00043BA3"/>
    <w:rsid w:val="0004590B"/>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06A4"/>
    <w:rsid w:val="00091861"/>
    <w:rsid w:val="000927C0"/>
    <w:rsid w:val="00093EF1"/>
    <w:rsid w:val="000943BE"/>
    <w:rsid w:val="00095795"/>
    <w:rsid w:val="0009666C"/>
    <w:rsid w:val="00097A31"/>
    <w:rsid w:val="000A01DA"/>
    <w:rsid w:val="000A10F9"/>
    <w:rsid w:val="000A1617"/>
    <w:rsid w:val="000A4C01"/>
    <w:rsid w:val="000A5AA3"/>
    <w:rsid w:val="000A6E39"/>
    <w:rsid w:val="000B241F"/>
    <w:rsid w:val="000B5872"/>
    <w:rsid w:val="000B5EF8"/>
    <w:rsid w:val="000B66FB"/>
    <w:rsid w:val="000C191E"/>
    <w:rsid w:val="000C2F42"/>
    <w:rsid w:val="000C30B0"/>
    <w:rsid w:val="000C42F5"/>
    <w:rsid w:val="000C597C"/>
    <w:rsid w:val="000C6ACC"/>
    <w:rsid w:val="000C6FC5"/>
    <w:rsid w:val="000C7707"/>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2F20"/>
    <w:rsid w:val="00103731"/>
    <w:rsid w:val="00104C0E"/>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0496"/>
    <w:rsid w:val="00132129"/>
    <w:rsid w:val="00135D15"/>
    <w:rsid w:val="0013612A"/>
    <w:rsid w:val="00136B16"/>
    <w:rsid w:val="001372D4"/>
    <w:rsid w:val="00142970"/>
    <w:rsid w:val="00143C57"/>
    <w:rsid w:val="00146744"/>
    <w:rsid w:val="00147B62"/>
    <w:rsid w:val="00150349"/>
    <w:rsid w:val="00151769"/>
    <w:rsid w:val="00154B3D"/>
    <w:rsid w:val="00155C57"/>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643"/>
    <w:rsid w:val="001E4B5D"/>
    <w:rsid w:val="001E6CF2"/>
    <w:rsid w:val="001E7E5E"/>
    <w:rsid w:val="001F1612"/>
    <w:rsid w:val="001F333F"/>
    <w:rsid w:val="001F7EDB"/>
    <w:rsid w:val="00200A41"/>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3A3"/>
    <w:rsid w:val="00220F5E"/>
    <w:rsid w:val="0022239B"/>
    <w:rsid w:val="00224824"/>
    <w:rsid w:val="00225AF7"/>
    <w:rsid w:val="002263E8"/>
    <w:rsid w:val="002267E4"/>
    <w:rsid w:val="002277EC"/>
    <w:rsid w:val="00230FE7"/>
    <w:rsid w:val="00231A05"/>
    <w:rsid w:val="00234BDE"/>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04"/>
    <w:rsid w:val="002779B9"/>
    <w:rsid w:val="0028252F"/>
    <w:rsid w:val="00282AE7"/>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B7822"/>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6F40"/>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16F8"/>
    <w:rsid w:val="00392489"/>
    <w:rsid w:val="00392E9C"/>
    <w:rsid w:val="003950D8"/>
    <w:rsid w:val="0039753F"/>
    <w:rsid w:val="003A0E0B"/>
    <w:rsid w:val="003A17CE"/>
    <w:rsid w:val="003A377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D545B"/>
    <w:rsid w:val="003E2883"/>
    <w:rsid w:val="003E28D2"/>
    <w:rsid w:val="003E29FF"/>
    <w:rsid w:val="003E3784"/>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3E91"/>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C74EF"/>
    <w:rsid w:val="004D049E"/>
    <w:rsid w:val="004D3C1A"/>
    <w:rsid w:val="004D6814"/>
    <w:rsid w:val="004D7EDE"/>
    <w:rsid w:val="004E1997"/>
    <w:rsid w:val="004E1D91"/>
    <w:rsid w:val="004E286B"/>
    <w:rsid w:val="004E4E46"/>
    <w:rsid w:val="004F015F"/>
    <w:rsid w:val="004F040F"/>
    <w:rsid w:val="004F19B0"/>
    <w:rsid w:val="004F4DB0"/>
    <w:rsid w:val="005004AF"/>
    <w:rsid w:val="00500606"/>
    <w:rsid w:val="0050083A"/>
    <w:rsid w:val="00501A73"/>
    <w:rsid w:val="0050240B"/>
    <w:rsid w:val="005030BD"/>
    <w:rsid w:val="005031CC"/>
    <w:rsid w:val="005038DD"/>
    <w:rsid w:val="00503ECE"/>
    <w:rsid w:val="00504C03"/>
    <w:rsid w:val="00505CEC"/>
    <w:rsid w:val="005065E6"/>
    <w:rsid w:val="00507CA3"/>
    <w:rsid w:val="00510304"/>
    <w:rsid w:val="00510555"/>
    <w:rsid w:val="00514521"/>
    <w:rsid w:val="00516C0C"/>
    <w:rsid w:val="00516D0D"/>
    <w:rsid w:val="00517931"/>
    <w:rsid w:val="00521AAC"/>
    <w:rsid w:val="00522442"/>
    <w:rsid w:val="00522EC9"/>
    <w:rsid w:val="00522F57"/>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341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3B78"/>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6544"/>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504"/>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2C76"/>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009F"/>
    <w:rsid w:val="008606AF"/>
    <w:rsid w:val="00862066"/>
    <w:rsid w:val="00862878"/>
    <w:rsid w:val="00862A9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6BDE"/>
    <w:rsid w:val="008B0E8C"/>
    <w:rsid w:val="008B1411"/>
    <w:rsid w:val="008B21E5"/>
    <w:rsid w:val="008B3880"/>
    <w:rsid w:val="008B556E"/>
    <w:rsid w:val="008B5E71"/>
    <w:rsid w:val="008B673C"/>
    <w:rsid w:val="008B6F01"/>
    <w:rsid w:val="008B722B"/>
    <w:rsid w:val="008C50CC"/>
    <w:rsid w:val="008C59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5B6C"/>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9F2C6E"/>
    <w:rsid w:val="00A005E8"/>
    <w:rsid w:val="00A0075B"/>
    <w:rsid w:val="00A025F1"/>
    <w:rsid w:val="00A02DD0"/>
    <w:rsid w:val="00A02E76"/>
    <w:rsid w:val="00A0472A"/>
    <w:rsid w:val="00A04EF8"/>
    <w:rsid w:val="00A05451"/>
    <w:rsid w:val="00A05ACB"/>
    <w:rsid w:val="00A071D2"/>
    <w:rsid w:val="00A109B4"/>
    <w:rsid w:val="00A115B4"/>
    <w:rsid w:val="00A115D4"/>
    <w:rsid w:val="00A12C5B"/>
    <w:rsid w:val="00A13853"/>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1CA1"/>
    <w:rsid w:val="00AB2F5F"/>
    <w:rsid w:val="00AB3F7E"/>
    <w:rsid w:val="00AC0605"/>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3668"/>
    <w:rsid w:val="00B05ADA"/>
    <w:rsid w:val="00B0771B"/>
    <w:rsid w:val="00B10450"/>
    <w:rsid w:val="00B123AB"/>
    <w:rsid w:val="00B125D4"/>
    <w:rsid w:val="00B134AF"/>
    <w:rsid w:val="00B139FE"/>
    <w:rsid w:val="00B13E9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454D"/>
    <w:rsid w:val="00B8482E"/>
    <w:rsid w:val="00B84A9C"/>
    <w:rsid w:val="00B84E85"/>
    <w:rsid w:val="00B8507D"/>
    <w:rsid w:val="00B8688D"/>
    <w:rsid w:val="00B87EC1"/>
    <w:rsid w:val="00B91142"/>
    <w:rsid w:val="00B915BD"/>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063"/>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0C3"/>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038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5F04"/>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5009"/>
    <w:rsid w:val="00D56BEB"/>
    <w:rsid w:val="00D57E2E"/>
    <w:rsid w:val="00D602AC"/>
    <w:rsid w:val="00D60B42"/>
    <w:rsid w:val="00D60D2E"/>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878FF"/>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6CA"/>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2CDE"/>
    <w:rsid w:val="00DF665F"/>
    <w:rsid w:val="00E01EBE"/>
    <w:rsid w:val="00E0403A"/>
    <w:rsid w:val="00E069A6"/>
    <w:rsid w:val="00E07EBA"/>
    <w:rsid w:val="00E12FC5"/>
    <w:rsid w:val="00E12FF9"/>
    <w:rsid w:val="00E13146"/>
    <w:rsid w:val="00E143C9"/>
    <w:rsid w:val="00E15013"/>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376"/>
    <w:rsid w:val="00EB0B85"/>
    <w:rsid w:val="00EB21BA"/>
    <w:rsid w:val="00EB23CF"/>
    <w:rsid w:val="00EB2643"/>
    <w:rsid w:val="00EB3218"/>
    <w:rsid w:val="00EB33CE"/>
    <w:rsid w:val="00EB51F2"/>
    <w:rsid w:val="00EB59BC"/>
    <w:rsid w:val="00EB5E03"/>
    <w:rsid w:val="00EB66D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7D38"/>
    <w:rsid w:val="00F6091D"/>
    <w:rsid w:val="00F60AFE"/>
    <w:rsid w:val="00F60F9E"/>
    <w:rsid w:val="00F61446"/>
    <w:rsid w:val="00F61638"/>
    <w:rsid w:val="00F6241B"/>
    <w:rsid w:val="00F62BCB"/>
    <w:rsid w:val="00F63338"/>
    <w:rsid w:val="00F6353E"/>
    <w:rsid w:val="00F657BE"/>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uiPriority w:val="9"/>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Bullet Number,lp1,lp11,List Paragraph11,Bullet 1,Use Case List Paragraph,Bullet List,FooterText,numbered,Paragraphe de liste1,Odsek 1.,Nad,Odstavec cíl se seznamem,Odstavec_muj,Medium List 2 - Accent 41,Tabuľka,Odsek zoznamu2"/>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uiPriority w:val="9"/>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uiPriority w:val="99"/>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Bullet Number Char,lp1 Char,lp11 Char,List Paragraph11 Char,Bullet 1 Char,Use Case List Paragraph Char,Bullet List Char,FooterText Char,numbered Char,Paragraphe de liste1 Char,Odsek 1. Char,Nad Char,Tabuľka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 w:type="paragraph" w:customStyle="1" w:styleId="Cislo-1-nadpis">
    <w:name w:val="Cislo-1-nadpis"/>
    <w:basedOn w:val="Normlny"/>
    <w:qFormat/>
    <w:rsid w:val="00A13853"/>
    <w:pPr>
      <w:tabs>
        <w:tab w:val="left" w:pos="1066"/>
        <w:tab w:val="left" w:pos="1423"/>
        <w:tab w:val="left" w:pos="1780"/>
        <w:tab w:val="left" w:pos="2138"/>
        <w:tab w:val="left" w:pos="2495"/>
        <w:tab w:val="left" w:pos="2852"/>
      </w:tabs>
      <w:overflowPunct/>
      <w:autoSpaceDE/>
      <w:autoSpaceDN/>
      <w:adjustRightInd/>
      <w:spacing w:before="60"/>
      <w:ind w:left="709" w:hanging="709"/>
      <w:jc w:val="both"/>
    </w:pPr>
    <w:rPr>
      <w:rFonts w:eastAsiaTheme="minorHAnsi" w:cstheme="minorBidi"/>
      <w:b/>
      <w:sz w:val="22"/>
      <w:szCs w:val="22"/>
      <w:lang w:eastAsia="en-US"/>
    </w:rPr>
  </w:style>
  <w:style w:type="paragraph" w:customStyle="1" w:styleId="Cislo-2-text">
    <w:name w:val="Cislo-2-text"/>
    <w:basedOn w:val="Cislo-1-nadpis"/>
    <w:qFormat/>
    <w:rsid w:val="00A13853"/>
    <w:pPr>
      <w:tabs>
        <w:tab w:val="num" w:pos="709"/>
      </w:tabs>
      <w:contextualSpacing/>
    </w:pPr>
    <w:rPr>
      <w:b w:val="0"/>
    </w:rPr>
  </w:style>
  <w:style w:type="paragraph" w:customStyle="1" w:styleId="Cislo-3-text">
    <w:name w:val="Cislo-3-text"/>
    <w:basedOn w:val="Cislo-2-text"/>
    <w:qFormat/>
    <w:rsid w:val="00A13853"/>
    <w:pPr>
      <w:tabs>
        <w:tab w:val="clear" w:pos="709"/>
        <w:tab w:val="num" w:pos="1844"/>
      </w:tabs>
      <w:ind w:left="1844"/>
    </w:pPr>
  </w:style>
  <w:style w:type="paragraph" w:customStyle="1" w:styleId="Cislo-4-a-text">
    <w:name w:val="Cislo-4-a-text"/>
    <w:basedOn w:val="Text-1"/>
    <w:qFormat/>
    <w:rsid w:val="00A13853"/>
    <w:pPr>
      <w:tabs>
        <w:tab w:val="left" w:pos="1423"/>
        <w:tab w:val="left" w:pos="1780"/>
        <w:tab w:val="left" w:pos="2138"/>
        <w:tab w:val="left" w:pos="2495"/>
        <w:tab w:val="left" w:pos="2852"/>
      </w:tabs>
      <w:ind w:left="1066" w:hanging="357"/>
      <w:contextualSpacing/>
    </w:pPr>
    <w:rPr>
      <w:rFonts w:cstheme="minorBidi"/>
      <w:lang w:eastAsia="en-US"/>
    </w:rPr>
  </w:style>
  <w:style w:type="paragraph" w:customStyle="1" w:styleId="Headline18pt">
    <w:name w:val="_Headline 18pt"/>
    <w:basedOn w:val="Normlny"/>
    <w:qFormat/>
    <w:rsid w:val="00522EC9"/>
    <w:pPr>
      <w:overflowPunct/>
      <w:autoSpaceDE/>
      <w:autoSpaceDN/>
      <w:adjustRightInd/>
      <w:spacing w:after="240" w:line="432" w:lineRule="exact"/>
      <w:ind w:right="680"/>
    </w:pPr>
    <w:rPr>
      <w:rFonts w:ascii="Bree-SH-Headline" w:eastAsia="Times New Roman" w:hAnsi="Bree-SH-Headline" w:cs="Bree-SH-Text Light"/>
      <w:color w:val="EC6602"/>
      <w:spacing w:val="3"/>
      <w:kern w:val="10"/>
      <w:sz w:val="36"/>
      <w:szCs w:val="3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521">
      <w:bodyDiv w:val="1"/>
      <w:marLeft w:val="0"/>
      <w:marRight w:val="0"/>
      <w:marTop w:val="0"/>
      <w:marBottom w:val="0"/>
      <w:divBdr>
        <w:top w:val="none" w:sz="0" w:space="0" w:color="auto"/>
        <w:left w:val="none" w:sz="0" w:space="0" w:color="auto"/>
        <w:bottom w:val="none" w:sz="0" w:space="0" w:color="auto"/>
        <w:right w:val="none" w:sz="0" w:space="0" w:color="auto"/>
      </w:divBdr>
    </w:div>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665402719">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235580566">
      <w:bodyDiv w:val="1"/>
      <w:marLeft w:val="0"/>
      <w:marRight w:val="0"/>
      <w:marTop w:val="0"/>
      <w:marBottom w:val="0"/>
      <w:divBdr>
        <w:top w:val="none" w:sz="0" w:space="0" w:color="auto"/>
        <w:left w:val="none" w:sz="0" w:space="0" w:color="auto"/>
        <w:bottom w:val="none" w:sz="0" w:space="0" w:color="auto"/>
        <w:right w:val="none" w:sz="0" w:space="0" w:color="auto"/>
      </w:divBdr>
    </w:div>
    <w:div w:id="160892540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faktury@suscch.eu" TargetMode="External"/><Relationship Id="rId2" Type="http://schemas.openxmlformats.org/officeDocument/2006/relationships/numbering" Target="numbering.xml"/><Relationship Id="rId16" Type="http://schemas.openxmlformats.org/officeDocument/2006/relationships/hyperlink" Target="https://suscch.eu/ochrana-osobnych-udaj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scch.eu/ochrana-osobnych-udaj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1F2A-7518-4AC3-B9F6-ADCDE831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29</Pages>
  <Words>9347</Words>
  <Characters>53281</Characters>
  <Application>Microsoft Office Word</Application>
  <DocSecurity>0</DocSecurity>
  <Lines>444</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44</cp:revision>
  <cp:lastPrinted>2025-07-30T06:44:00Z</cp:lastPrinted>
  <dcterms:created xsi:type="dcterms:W3CDTF">2024-12-04T12:56:00Z</dcterms:created>
  <dcterms:modified xsi:type="dcterms:W3CDTF">2025-09-11T09:21:00Z</dcterms:modified>
</cp:coreProperties>
</file>