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6F" w:rsidRPr="00805246" w:rsidRDefault="0016526F" w:rsidP="0016526F">
      <w:pPr>
        <w:pStyle w:val="tl1"/>
        <w:jc w:val="center"/>
        <w:rPr>
          <w:rFonts w:ascii="Calibri" w:hAnsi="Calibri" w:cs="Cambria"/>
          <w:b/>
          <w:bCs/>
          <w:sz w:val="28"/>
          <w:szCs w:val="28"/>
        </w:rPr>
      </w:pPr>
      <w:r w:rsidRPr="00805246">
        <w:rPr>
          <w:rFonts w:ascii="Calibri" w:hAnsi="Calibri" w:cs="Cambria"/>
          <w:b/>
          <w:bCs/>
          <w:sz w:val="28"/>
          <w:szCs w:val="28"/>
        </w:rPr>
        <w:t>Všeobecné upozornenie!!!</w:t>
      </w:r>
    </w:p>
    <w:p w:rsidR="0016526F" w:rsidRPr="00805246" w:rsidRDefault="0016526F" w:rsidP="0016526F">
      <w:pPr>
        <w:pStyle w:val="tl1"/>
        <w:jc w:val="center"/>
        <w:rPr>
          <w:rFonts w:ascii="Calibri" w:hAnsi="Calibri" w:cs="Cambria"/>
          <w:b/>
          <w:bCs/>
          <w:sz w:val="22"/>
          <w:szCs w:val="22"/>
        </w:rPr>
      </w:pPr>
      <w:r w:rsidRPr="00805246">
        <w:rPr>
          <w:rFonts w:ascii="Calibri" w:hAnsi="Calibri" w:cs="Cambria"/>
          <w:bCs/>
          <w:color w:val="FF0000"/>
          <w:sz w:val="24"/>
          <w:szCs w:val="22"/>
        </w:rPr>
        <w:t>Tu uvedené zmluvné podmienky sú iba informatívneho charakteru. Verejný obstarávateľ (platí pre všetkých verejn</w:t>
      </w:r>
      <w:bookmarkStart w:id="0" w:name="_GoBack"/>
      <w:bookmarkEnd w:id="0"/>
      <w:r w:rsidRPr="00805246">
        <w:rPr>
          <w:rFonts w:ascii="Calibri" w:hAnsi="Calibri" w:cs="Cambria"/>
          <w:bCs/>
          <w:color w:val="FF0000"/>
          <w:sz w:val="24"/>
          <w:szCs w:val="22"/>
        </w:rPr>
        <w:t>ých obstarávateľov, ktorí sú oprávnení zadávať zákazky v rámci zriadeného DNS) bude zmluvné podmienky meniť a prispôsobovať podľa svojich skutočných potrieb v čase vyhlasovania jednotlivých výziev na predkladanie ponúk v rámci zriadeného DNS. Konkrétne zmluvné podmienky (kúpna zmluva) tak bude súčasťou každej jednotlivo vyhlásenej výzvy na predkladanie ponúk.</w:t>
      </w:r>
    </w:p>
    <w:p w:rsidR="0016526F" w:rsidRPr="00805246" w:rsidRDefault="0016526F" w:rsidP="0016526F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16526F" w:rsidRPr="00805246" w:rsidRDefault="0016526F" w:rsidP="0016526F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16526F" w:rsidRPr="00805246" w:rsidRDefault="0016526F" w:rsidP="0016526F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805246">
        <w:rPr>
          <w:rFonts w:asciiTheme="minorHAnsi" w:hAnsiTheme="minorHAnsi" w:cs="Arial"/>
          <w:b/>
          <w:bCs/>
          <w:sz w:val="28"/>
          <w:szCs w:val="28"/>
        </w:rPr>
        <w:t>Kúpna zmluva č. ____________</w:t>
      </w:r>
    </w:p>
    <w:p w:rsidR="0016526F" w:rsidRPr="00805246" w:rsidRDefault="0016526F" w:rsidP="0016526F">
      <w:pPr>
        <w:jc w:val="center"/>
        <w:rPr>
          <w:rFonts w:asciiTheme="minorHAnsi" w:hAnsiTheme="minorHAnsi" w:cs="Arial"/>
          <w:b/>
          <w:bCs/>
          <w:sz w:val="22"/>
        </w:rPr>
      </w:pPr>
      <w:r w:rsidRPr="00805246">
        <w:rPr>
          <w:rFonts w:asciiTheme="minorHAnsi" w:hAnsiTheme="minorHAnsi" w:cs="Arial"/>
          <w:sz w:val="22"/>
        </w:rPr>
        <w:t>uzatvorená podľa § 409 a </w:t>
      </w:r>
      <w:proofErr w:type="spellStart"/>
      <w:r w:rsidRPr="00805246">
        <w:rPr>
          <w:rFonts w:asciiTheme="minorHAnsi" w:hAnsiTheme="minorHAnsi" w:cs="Arial"/>
          <w:sz w:val="22"/>
        </w:rPr>
        <w:t>nasl</w:t>
      </w:r>
      <w:proofErr w:type="spellEnd"/>
      <w:r w:rsidRPr="00805246">
        <w:rPr>
          <w:rFonts w:asciiTheme="minorHAnsi" w:hAnsiTheme="minorHAnsi" w:cs="Arial"/>
          <w:sz w:val="22"/>
        </w:rPr>
        <w:t>. zákona č. 513/1991 Zb. Obchodného zákonníka v znení neskorších predpisov (ďalej v texte tiež ako „</w:t>
      </w:r>
      <w:proofErr w:type="spellStart"/>
      <w:r w:rsidRPr="00805246">
        <w:rPr>
          <w:rFonts w:asciiTheme="minorHAnsi" w:hAnsiTheme="minorHAnsi" w:cs="Arial"/>
          <w:sz w:val="22"/>
        </w:rPr>
        <w:t>ObZ</w:t>
      </w:r>
      <w:proofErr w:type="spellEnd"/>
      <w:r w:rsidRPr="00805246">
        <w:rPr>
          <w:rFonts w:asciiTheme="minorHAnsi" w:hAnsiTheme="minorHAnsi" w:cs="Arial"/>
          <w:sz w:val="22"/>
        </w:rPr>
        <w:t>“) a podľa zákona č. 343/2015 Z. z. o verejnom obstarávaní a o zmene a doplnení niektorých zákonov (ďalej v texte tiež ako „zákon o verejnom obstarávaní“)</w:t>
      </w:r>
    </w:p>
    <w:p w:rsidR="0016526F" w:rsidRPr="00805246" w:rsidRDefault="0016526F" w:rsidP="0016526F">
      <w:pPr>
        <w:jc w:val="center"/>
        <w:rPr>
          <w:rFonts w:asciiTheme="minorHAnsi" w:hAnsiTheme="minorHAnsi" w:cs="Arial"/>
        </w:rPr>
      </w:pPr>
    </w:p>
    <w:p w:rsidR="0016526F" w:rsidRPr="00805246" w:rsidRDefault="0016526F" w:rsidP="0016526F">
      <w:pPr>
        <w:jc w:val="center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>medzi zmluvnými stranami:</w:t>
      </w:r>
    </w:p>
    <w:p w:rsidR="0016526F" w:rsidRPr="00805246" w:rsidRDefault="0016526F" w:rsidP="0016526F">
      <w:pPr>
        <w:jc w:val="both"/>
        <w:rPr>
          <w:rFonts w:asciiTheme="minorHAnsi" w:hAnsiTheme="minorHAnsi" w:cs="Arial"/>
          <w:b/>
        </w:rPr>
      </w:pPr>
    </w:p>
    <w:p w:rsidR="0016526F" w:rsidRPr="00805246" w:rsidRDefault="0016526F" w:rsidP="0016526F">
      <w:pPr>
        <w:jc w:val="both"/>
        <w:rPr>
          <w:rFonts w:asciiTheme="minorHAnsi" w:hAnsiTheme="minorHAnsi" w:cs="Arial"/>
          <w:b/>
          <w:sz w:val="22"/>
        </w:rPr>
      </w:pPr>
      <w:r w:rsidRPr="00805246">
        <w:rPr>
          <w:rFonts w:asciiTheme="minorHAnsi" w:hAnsiTheme="minorHAnsi" w:cs="Arial"/>
          <w:b/>
          <w:sz w:val="22"/>
        </w:rPr>
        <w:t>Predávajúci:</w:t>
      </w:r>
    </w:p>
    <w:p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Názov: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Sídlo: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Zastúpený: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IČO: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DIČ: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Bankové spojenie: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Číslo účtu: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 w:rsidDel="00F44E93">
        <w:rPr>
          <w:rFonts w:asciiTheme="minorHAnsi" w:hAnsiTheme="minorHAnsi" w:cs="Arial"/>
          <w:sz w:val="22"/>
        </w:rPr>
        <w:t xml:space="preserve"> </w:t>
      </w:r>
      <w:r w:rsidRPr="00805246">
        <w:rPr>
          <w:rFonts w:asciiTheme="minorHAnsi" w:hAnsiTheme="minorHAnsi" w:cs="Arial"/>
          <w:sz w:val="22"/>
        </w:rPr>
        <w:t>(ďalej v texte tiež ako „</w:t>
      </w:r>
      <w:r w:rsidRPr="00805246">
        <w:rPr>
          <w:rFonts w:asciiTheme="minorHAnsi" w:hAnsiTheme="minorHAnsi" w:cs="Arial"/>
          <w:i/>
          <w:sz w:val="22"/>
        </w:rPr>
        <w:t>Predávajúci</w:t>
      </w:r>
      <w:r w:rsidRPr="00805246">
        <w:rPr>
          <w:rFonts w:asciiTheme="minorHAnsi" w:hAnsiTheme="minorHAnsi" w:cs="Arial"/>
          <w:sz w:val="22"/>
        </w:rPr>
        <w:t>“)</w:t>
      </w:r>
    </w:p>
    <w:p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a</w:t>
      </w:r>
    </w:p>
    <w:p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</w:p>
    <w:p w:rsidR="0016526F" w:rsidRPr="00805246" w:rsidRDefault="0016526F" w:rsidP="0016526F">
      <w:pPr>
        <w:jc w:val="both"/>
        <w:rPr>
          <w:rFonts w:asciiTheme="minorHAnsi" w:hAnsiTheme="minorHAnsi" w:cs="Arial"/>
          <w:b/>
          <w:sz w:val="22"/>
        </w:rPr>
      </w:pPr>
      <w:r w:rsidRPr="00805246">
        <w:rPr>
          <w:rFonts w:asciiTheme="minorHAnsi" w:hAnsiTheme="minorHAnsi" w:cs="Arial"/>
          <w:b/>
          <w:sz w:val="22"/>
        </w:rPr>
        <w:t>Kupujúci:</w:t>
      </w:r>
    </w:p>
    <w:p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Názov: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Sídlo: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Zastúpený: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IČO: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DIČ: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Bankové spojenie: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</w:p>
    <w:p w:rsidR="0016526F" w:rsidRPr="00805246" w:rsidRDefault="0016526F" w:rsidP="0016526F">
      <w:pPr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  <w:sz w:val="22"/>
        </w:rPr>
        <w:t>Číslo účtu:</w:t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  <w:sz w:val="22"/>
        </w:rPr>
        <w:tab/>
      </w:r>
      <w:r w:rsidRPr="00805246">
        <w:rPr>
          <w:rFonts w:asciiTheme="minorHAnsi" w:hAnsiTheme="minorHAnsi" w:cs="Arial"/>
        </w:rPr>
        <w:tab/>
      </w:r>
    </w:p>
    <w:p w:rsidR="0016526F" w:rsidRPr="00805246" w:rsidRDefault="0016526F" w:rsidP="0016526F">
      <w:pPr>
        <w:jc w:val="both"/>
        <w:rPr>
          <w:rFonts w:asciiTheme="minorHAnsi" w:hAnsiTheme="minorHAnsi" w:cs="Arial"/>
          <w:sz w:val="22"/>
        </w:rPr>
      </w:pPr>
      <w:r w:rsidRPr="00805246">
        <w:rPr>
          <w:rFonts w:asciiTheme="minorHAnsi" w:hAnsiTheme="minorHAnsi" w:cs="Arial"/>
          <w:sz w:val="22"/>
        </w:rPr>
        <w:t>(ďalej v texte tiež ako „</w:t>
      </w:r>
      <w:r w:rsidRPr="00805246">
        <w:rPr>
          <w:rFonts w:asciiTheme="minorHAnsi" w:hAnsiTheme="minorHAnsi" w:cs="Arial"/>
          <w:i/>
          <w:sz w:val="22"/>
        </w:rPr>
        <w:t>Kupujúci</w:t>
      </w:r>
      <w:r w:rsidRPr="00805246">
        <w:rPr>
          <w:rFonts w:asciiTheme="minorHAnsi" w:hAnsiTheme="minorHAnsi" w:cs="Arial"/>
          <w:sz w:val="22"/>
        </w:rPr>
        <w:t>“)</w:t>
      </w:r>
    </w:p>
    <w:p w:rsidR="0016526F" w:rsidRPr="00805246" w:rsidRDefault="0016526F" w:rsidP="0016526F">
      <w:pPr>
        <w:jc w:val="both"/>
        <w:rPr>
          <w:rFonts w:asciiTheme="minorHAnsi" w:hAnsiTheme="minorHAnsi" w:cs="Arial"/>
          <w:b/>
        </w:rPr>
      </w:pPr>
      <w:r w:rsidRPr="00805246" w:rsidDel="00F44E93">
        <w:rPr>
          <w:rFonts w:asciiTheme="minorHAnsi" w:hAnsiTheme="minorHAnsi" w:cs="Arial"/>
          <w:sz w:val="22"/>
        </w:rPr>
        <w:t xml:space="preserve"> </w:t>
      </w:r>
      <w:r w:rsidRPr="00805246">
        <w:rPr>
          <w:rFonts w:asciiTheme="minorHAnsi" w:hAnsiTheme="minorHAnsi" w:cs="Arial"/>
          <w:sz w:val="22"/>
        </w:rPr>
        <w:t>(predávajúci a kupujúci spolu ďalej v texte tiež ako „zmluvné strany“)</w:t>
      </w:r>
    </w:p>
    <w:p w:rsidR="0016526F" w:rsidRPr="00805246" w:rsidRDefault="0016526F" w:rsidP="0016526F">
      <w:pPr>
        <w:jc w:val="both"/>
        <w:rPr>
          <w:rFonts w:asciiTheme="minorHAnsi" w:hAnsiTheme="minorHAnsi" w:cs="Arial"/>
          <w:b/>
        </w:rPr>
      </w:pPr>
    </w:p>
    <w:p w:rsidR="0016526F" w:rsidRPr="00805246" w:rsidRDefault="0016526F" w:rsidP="0016526F">
      <w:pPr>
        <w:jc w:val="both"/>
        <w:rPr>
          <w:rFonts w:asciiTheme="minorHAnsi" w:hAnsiTheme="minorHAnsi" w:cs="Arial"/>
          <w:b/>
        </w:rPr>
      </w:pPr>
    </w:p>
    <w:p w:rsidR="0016526F" w:rsidRPr="00805246" w:rsidRDefault="0016526F" w:rsidP="0016526F">
      <w:pPr>
        <w:jc w:val="center"/>
        <w:rPr>
          <w:rFonts w:asciiTheme="minorHAnsi" w:hAnsiTheme="minorHAnsi" w:cs="Arial"/>
          <w:b/>
        </w:rPr>
      </w:pPr>
      <w:r w:rsidRPr="00805246">
        <w:rPr>
          <w:rFonts w:asciiTheme="minorHAnsi" w:hAnsiTheme="minorHAnsi" w:cs="Arial"/>
          <w:b/>
        </w:rPr>
        <w:t>Článok I.</w:t>
      </w:r>
    </w:p>
    <w:p w:rsidR="0016526F" w:rsidRPr="00805246" w:rsidRDefault="0016526F" w:rsidP="0016526F">
      <w:pPr>
        <w:jc w:val="center"/>
        <w:rPr>
          <w:rFonts w:asciiTheme="minorHAnsi" w:hAnsiTheme="minorHAnsi" w:cs="Arial"/>
          <w:b/>
        </w:rPr>
      </w:pPr>
      <w:r w:rsidRPr="00805246">
        <w:rPr>
          <w:rFonts w:asciiTheme="minorHAnsi" w:hAnsiTheme="minorHAnsi" w:cs="Arial"/>
          <w:b/>
        </w:rPr>
        <w:t>Úvodné ustanovenie</w:t>
      </w:r>
    </w:p>
    <w:p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:rsidR="0016526F" w:rsidRPr="0016526F" w:rsidRDefault="0016526F" w:rsidP="0016526F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16526F">
        <w:rPr>
          <w:rFonts w:asciiTheme="minorHAnsi" w:hAnsiTheme="minorHAnsi" w:cs="Arial"/>
        </w:rPr>
        <w:t>Táto zmluva sa uzatvára na základe výsledku zadávania zákazky prostredníctvom dynamického nákupného systému vyhláseného dňa dd.mm.2020 vo Vestníku verejného obstarávania č. XXXX-XXX</w:t>
      </w:r>
    </w:p>
    <w:p w:rsidR="0016526F" w:rsidRDefault="0016526F" w:rsidP="0016526F">
      <w:pPr>
        <w:pStyle w:val="Odsekzoznamu"/>
        <w:ind w:left="426"/>
        <w:jc w:val="both"/>
        <w:rPr>
          <w:rFonts w:asciiTheme="minorHAnsi" w:hAnsiTheme="minorHAnsi" w:cs="Arial"/>
        </w:rPr>
      </w:pPr>
    </w:p>
    <w:p w:rsidR="0016526F" w:rsidRDefault="0016526F" w:rsidP="0016526F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9E565F">
        <w:rPr>
          <w:rFonts w:asciiTheme="minorHAnsi" w:hAnsiTheme="minorHAnsi" w:cs="Arial"/>
        </w:rPr>
        <w:t xml:space="preserve">Predávajúci sa zaväzuje za podmienok dohodnutých v tejto zmluve a v súťažných podkladoch verejného obstarávania počas platnosti a účinnosti zmluvy dodávať pre </w:t>
      </w:r>
      <w:r w:rsidRPr="009E565F">
        <w:rPr>
          <w:rFonts w:asciiTheme="minorHAnsi" w:hAnsiTheme="minorHAnsi" w:cs="Arial"/>
        </w:rPr>
        <w:lastRenderedPageBreak/>
        <w:t xml:space="preserve">kupujúceho tovar - </w:t>
      </w:r>
      <w:proofErr w:type="spellStart"/>
      <w:r w:rsidRPr="009E565F">
        <w:rPr>
          <w:rFonts w:asciiTheme="minorHAnsi" w:hAnsiTheme="minorHAnsi" w:cs="Arial"/>
        </w:rPr>
        <w:t>xxxxxxxxxxxxxxxxxxxxxx</w:t>
      </w:r>
      <w:r w:rsidR="009E565F" w:rsidRPr="009E565F">
        <w:rPr>
          <w:rFonts w:asciiTheme="minorHAnsi" w:hAnsiTheme="minorHAnsi" w:cs="Arial"/>
        </w:rPr>
        <w:t>xxxxxx</w:t>
      </w:r>
      <w:proofErr w:type="spellEnd"/>
      <w:r w:rsidR="009E565F" w:rsidRPr="009E565F">
        <w:rPr>
          <w:rFonts w:asciiTheme="minorHAnsi" w:hAnsiTheme="minorHAnsi" w:cs="Arial"/>
        </w:rPr>
        <w:t>, vrátane dopravy tovaru,</w:t>
      </w:r>
      <w:r w:rsidRPr="009E565F">
        <w:rPr>
          <w:rFonts w:asciiTheme="minorHAnsi" w:hAnsiTheme="minorHAnsi" w:cs="Arial"/>
        </w:rPr>
        <w:t xml:space="preserve"> vykládky tovaru na m</w:t>
      </w:r>
      <w:r w:rsidR="009E565F" w:rsidRPr="009E565F">
        <w:rPr>
          <w:rFonts w:asciiTheme="minorHAnsi" w:hAnsiTheme="minorHAnsi" w:cs="Arial"/>
        </w:rPr>
        <w:t xml:space="preserve">iesto určenia určené kupujúcim a vrátane montáže tovaru na mieste určenom kupujúcim. </w:t>
      </w:r>
    </w:p>
    <w:p w:rsidR="009E565F" w:rsidRPr="009E565F" w:rsidRDefault="009E565F" w:rsidP="009E565F">
      <w:pPr>
        <w:jc w:val="both"/>
        <w:rPr>
          <w:rFonts w:asciiTheme="minorHAnsi" w:hAnsiTheme="minorHAnsi" w:cs="Arial"/>
        </w:rPr>
      </w:pPr>
    </w:p>
    <w:p w:rsidR="0016526F" w:rsidRPr="00805246" w:rsidRDefault="0016526F" w:rsidP="0016526F">
      <w:pPr>
        <w:jc w:val="center"/>
        <w:rPr>
          <w:rFonts w:asciiTheme="minorHAnsi" w:hAnsiTheme="minorHAnsi" w:cs="Arial"/>
          <w:b/>
        </w:rPr>
      </w:pPr>
      <w:r w:rsidRPr="00805246">
        <w:rPr>
          <w:rFonts w:asciiTheme="minorHAnsi" w:hAnsiTheme="minorHAnsi" w:cs="Arial"/>
          <w:b/>
        </w:rPr>
        <w:t>Článok II.</w:t>
      </w:r>
    </w:p>
    <w:p w:rsidR="0016526F" w:rsidRPr="00805246" w:rsidRDefault="0016526F" w:rsidP="0016526F">
      <w:pPr>
        <w:jc w:val="center"/>
        <w:rPr>
          <w:rFonts w:asciiTheme="minorHAnsi" w:hAnsiTheme="minorHAnsi" w:cs="Arial"/>
          <w:b/>
        </w:rPr>
      </w:pPr>
      <w:r w:rsidRPr="00805246">
        <w:rPr>
          <w:rFonts w:asciiTheme="minorHAnsi" w:hAnsiTheme="minorHAnsi" w:cs="Arial"/>
          <w:b/>
        </w:rPr>
        <w:t>Predmet zmluvy</w:t>
      </w:r>
    </w:p>
    <w:p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:rsidR="0016526F" w:rsidRDefault="0016526F" w:rsidP="0016526F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>Predmetom tejto zmluvy je záväzok predávajúceho dodať – ____________________ (ďalej v texte tiež ako „predmet kúpy“ alebo „tovar“), na miesto určené kupujúcim v požadovanom množstve jednotlivých položiek bližšie špecifikovaných v prílohe č. 1 zmluvy. Príloha č. 1 tvorí neoddeliteľnú súčasť tejto zmluvy.</w:t>
      </w:r>
    </w:p>
    <w:p w:rsidR="0016526F" w:rsidRPr="00805246" w:rsidRDefault="0016526F" w:rsidP="0016526F">
      <w:pPr>
        <w:pStyle w:val="Odsekzoznamu"/>
        <w:tabs>
          <w:tab w:val="num" w:pos="426"/>
        </w:tabs>
        <w:ind w:left="426"/>
        <w:jc w:val="both"/>
        <w:rPr>
          <w:rFonts w:asciiTheme="minorHAnsi" w:hAnsiTheme="minorHAnsi" w:cs="Arial"/>
        </w:rPr>
      </w:pPr>
    </w:p>
    <w:p w:rsidR="0016526F" w:rsidRPr="00805246" w:rsidRDefault="0016526F" w:rsidP="0016526F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>Predávajúci sa zaväzuje, že za podmienok dohodnutých v zmluve kupujúcemu dodá predmet kúpy uvedený v bode 1 tohto článku a na kupujúceho prevedie vlastníctvo k predmetu kúpy. Kupujúci sa predávajúcemu zaväzuje zaplatiť kúpnu cenu uvedenú v čl. IV ods. 4. tejto zmluvy.</w:t>
      </w:r>
    </w:p>
    <w:p w:rsidR="0016526F" w:rsidRPr="00805246" w:rsidRDefault="0016526F" w:rsidP="0016526F">
      <w:pPr>
        <w:jc w:val="both"/>
        <w:rPr>
          <w:rFonts w:asciiTheme="minorHAnsi" w:hAnsiTheme="minorHAnsi" w:cs="Arial"/>
          <w:b/>
        </w:rPr>
      </w:pPr>
    </w:p>
    <w:p w:rsidR="0016526F" w:rsidRPr="00805246" w:rsidRDefault="0016526F" w:rsidP="0016526F">
      <w:pPr>
        <w:jc w:val="center"/>
        <w:rPr>
          <w:rFonts w:asciiTheme="minorHAnsi" w:hAnsiTheme="minorHAnsi" w:cs="Arial"/>
          <w:b/>
        </w:rPr>
      </w:pPr>
      <w:r w:rsidRPr="00805246">
        <w:rPr>
          <w:rFonts w:asciiTheme="minorHAnsi" w:hAnsiTheme="minorHAnsi" w:cs="Arial"/>
          <w:b/>
        </w:rPr>
        <w:t>Článok III.</w:t>
      </w:r>
    </w:p>
    <w:p w:rsidR="0016526F" w:rsidRPr="00805246" w:rsidRDefault="0016526F" w:rsidP="0016526F">
      <w:pPr>
        <w:jc w:val="center"/>
        <w:rPr>
          <w:rFonts w:asciiTheme="minorHAnsi" w:hAnsiTheme="minorHAnsi" w:cs="Arial"/>
          <w:b/>
        </w:rPr>
      </w:pPr>
      <w:r w:rsidRPr="00805246">
        <w:rPr>
          <w:rFonts w:asciiTheme="minorHAnsi" w:hAnsiTheme="minorHAnsi" w:cs="Arial"/>
          <w:b/>
        </w:rPr>
        <w:t>Dodacie podmienky, termín, miesto</w:t>
      </w:r>
    </w:p>
    <w:p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:rsidR="0016526F" w:rsidRPr="00805246" w:rsidRDefault="0016526F" w:rsidP="0016526F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  <w:color w:val="000000"/>
        </w:rPr>
        <w:t>Predávajúci sa</w:t>
      </w:r>
      <w:r w:rsidRPr="00805246">
        <w:rPr>
          <w:rFonts w:asciiTheme="minorHAnsi" w:hAnsiTheme="minorHAnsi" w:cs="Arial"/>
        </w:rPr>
        <w:t xml:space="preserve"> zaväzuje dodať kupujúcemu predmet kúpy podľa čl. II tejto zmluvy do ____ dní odo dňa nadobudnutia účinnosti tejto zmluvy.</w:t>
      </w:r>
    </w:p>
    <w:p w:rsidR="0016526F" w:rsidRPr="00805246" w:rsidRDefault="0016526F" w:rsidP="0016526F">
      <w:pPr>
        <w:pStyle w:val="Odsekzoznamu"/>
        <w:ind w:left="284" w:hanging="284"/>
        <w:jc w:val="both"/>
        <w:rPr>
          <w:rFonts w:asciiTheme="minorHAnsi" w:hAnsiTheme="minorHAnsi" w:cs="Arial"/>
        </w:rPr>
      </w:pPr>
    </w:p>
    <w:p w:rsidR="0016526F" w:rsidRPr="00805246" w:rsidRDefault="0016526F" w:rsidP="0016526F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 xml:space="preserve">Uvedený termín dodania je možné zmeniť len po vzájomnej písomnej dohode obidvoch zmluvných strán. </w:t>
      </w:r>
    </w:p>
    <w:p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:rsidR="0016526F" w:rsidRPr="0016526F" w:rsidRDefault="0016526F" w:rsidP="0016526F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</w:pPr>
      <w:r w:rsidRPr="00805246">
        <w:rPr>
          <w:rFonts w:asciiTheme="minorHAnsi" w:hAnsiTheme="minorHAnsi" w:cs="Arial"/>
        </w:rPr>
        <w:t>Predávajúci je povinný predmet kúpy definovaný v čl. II zmluvy kupujúcemu dodať v mieste plnenia zmluvy, ktorým je sídlo kupujúceho uvedené v záhlaví tejto zmluvy</w:t>
      </w:r>
      <w:r>
        <w:rPr>
          <w:rFonts w:asciiTheme="minorHAnsi" w:hAnsiTheme="minorHAnsi" w:cs="Arial"/>
        </w:rPr>
        <w:t xml:space="preserve">, </w:t>
      </w:r>
      <w:r w:rsidRPr="0016526F">
        <w:rPr>
          <w:rFonts w:asciiTheme="minorHAnsi" w:hAnsiTheme="minorHAnsi" w:cs="Arial"/>
        </w:rPr>
        <w:t>alebo na miesto, ktoré kupujúci vopred písomne alebo elektronicky oznámi predávajúcem</w:t>
      </w:r>
      <w:r>
        <w:rPr>
          <w:rFonts w:asciiTheme="minorHAnsi" w:hAnsiTheme="minorHAnsi" w:cs="Arial"/>
        </w:rPr>
        <w:t>u.</w:t>
      </w:r>
    </w:p>
    <w:p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:rsidR="0016526F" w:rsidRPr="00805246" w:rsidRDefault="0016526F" w:rsidP="0016526F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>Predmet zmluvy sa považuje za dodaný podpísaním protokolu o odovzdaní a prevzatí predmetu kúpy (preberací protokol/dodací list), za účasti poverených zástupcov oboch zmluvných strán na mieste, ktoré určí kupujúci.</w:t>
      </w:r>
    </w:p>
    <w:p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:rsidR="0016526F" w:rsidRPr="00805246" w:rsidRDefault="0016526F" w:rsidP="0016526F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>Zodpovedným zástupcom kupujúceho na prevzatie predmetu kúpy a na podpísanie protokolu o prevzatí je _____________. Zodpovedným zástupcom predávajúceho na odovzdanie predmetu kúpy a na podpísanie protokolu o odovzdaní je _________. Preberacie protokoly sa vyhotovia v troch origináloch a budú tvoriť prílohu faktúry (daňového dokladu).</w:t>
      </w:r>
    </w:p>
    <w:p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:rsidR="0016526F" w:rsidRPr="00805246" w:rsidRDefault="0016526F" w:rsidP="0016526F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>Dopravu predmetu kúpy do miesta dodania zabezpečuje predávajúci na vlastné náklady tak, aby bola zabezpečená dostatočná ochrana.</w:t>
      </w:r>
    </w:p>
    <w:p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:rsidR="0016526F" w:rsidRPr="00805246" w:rsidRDefault="0016526F" w:rsidP="0016526F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 xml:space="preserve">V prípade omeškania predávajúceho s povinnosťou dodať predmet kúpy v termíne v zmysle bodu 1 tohto článku </w:t>
      </w:r>
      <w:r w:rsidR="009E565F">
        <w:rPr>
          <w:rFonts w:asciiTheme="minorHAnsi" w:hAnsiTheme="minorHAnsi" w:cs="Arial"/>
        </w:rPr>
        <w:t>si</w:t>
      </w:r>
      <w:r w:rsidRPr="00805246">
        <w:rPr>
          <w:rFonts w:asciiTheme="minorHAnsi" w:hAnsiTheme="minorHAnsi" w:cs="Arial"/>
        </w:rPr>
        <w:t xml:space="preserve"> kupujúci </w:t>
      </w:r>
      <w:r w:rsidR="009E565F">
        <w:rPr>
          <w:rFonts w:asciiTheme="minorHAnsi" w:hAnsiTheme="minorHAnsi" w:cs="Arial"/>
        </w:rPr>
        <w:t xml:space="preserve">uplatní </w:t>
      </w:r>
      <w:r w:rsidRPr="00805246">
        <w:rPr>
          <w:rFonts w:asciiTheme="minorHAnsi" w:hAnsiTheme="minorHAnsi" w:cs="Arial"/>
        </w:rPr>
        <w:t xml:space="preserve">voči predávajúcemu zmluvnú pokutu </w:t>
      </w:r>
      <w:r w:rsidR="009E565F">
        <w:rPr>
          <w:rFonts w:asciiTheme="minorHAnsi" w:hAnsiTheme="minorHAnsi" w:cs="Arial"/>
        </w:rPr>
        <w:t xml:space="preserve">v </w:t>
      </w:r>
      <w:r w:rsidR="009E565F">
        <w:rPr>
          <w:rFonts w:asciiTheme="minorHAnsi" w:hAnsiTheme="minorHAnsi" w:cs="Arial"/>
        </w:rPr>
        <w:lastRenderedPageBreak/>
        <w:t>sadzbe</w:t>
      </w:r>
      <w:r w:rsidRPr="00805246">
        <w:rPr>
          <w:rFonts w:asciiTheme="minorHAnsi" w:hAnsiTheme="minorHAnsi" w:cs="Arial"/>
        </w:rPr>
        <w:t xml:space="preserve"> 0,5% z kúpnej ceny nedodaného tovaru za každý aj začatý deň omeškania, pričom právo kupujúceho na náhradu škody nie je dotknuté.</w:t>
      </w:r>
    </w:p>
    <w:p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:rsidR="0016526F" w:rsidRPr="00805246" w:rsidRDefault="0016526F" w:rsidP="0016526F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>Ak predávajúci nedodá kupujúcemu tovar v dohodnutej lehote podľa bodu 1 tohto článku tejto zmluvy, takéto konanie sa považuje za podstatné porušenie zmluvných podmienok a zakladá právo kupujúceho odstúpiť od zmluvy.</w:t>
      </w:r>
    </w:p>
    <w:p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:rsidR="0016526F" w:rsidRPr="00805246" w:rsidRDefault="0016526F" w:rsidP="0016526F">
      <w:pPr>
        <w:pStyle w:val="Odsekzoznamu"/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>Kupujúci si vyhradzuje právo odmietnuť prevziať tovar, ak tovar svojimi vlastnosťami, resp. kvalitou, špecifikáciou nezodpovedá tovaru deklarovaného predávajúcim pri podpise tejto zmluvy.</w:t>
      </w:r>
    </w:p>
    <w:p w:rsidR="0016526F" w:rsidRPr="00805246" w:rsidRDefault="0016526F" w:rsidP="0016526F">
      <w:pPr>
        <w:pStyle w:val="Odsekzoznamu"/>
        <w:ind w:left="567"/>
        <w:jc w:val="both"/>
        <w:rPr>
          <w:rFonts w:asciiTheme="minorHAnsi" w:hAnsiTheme="minorHAnsi" w:cs="Arial"/>
        </w:rPr>
      </w:pPr>
    </w:p>
    <w:p w:rsidR="0016526F" w:rsidRPr="00805246" w:rsidRDefault="0016526F" w:rsidP="0016526F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  <w:r w:rsidRPr="00805246">
        <w:rPr>
          <w:rFonts w:asciiTheme="minorHAnsi" w:hAnsiTheme="minorHAnsi" w:cs="Arial"/>
          <w:b/>
          <w:color w:val="000000"/>
        </w:rPr>
        <w:t>Článok IV.</w:t>
      </w:r>
    </w:p>
    <w:p w:rsidR="0016526F" w:rsidRPr="00805246" w:rsidRDefault="0016526F" w:rsidP="0016526F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  <w:r w:rsidRPr="00805246">
        <w:rPr>
          <w:rFonts w:asciiTheme="minorHAnsi" w:hAnsiTheme="minorHAnsi" w:cs="Arial"/>
          <w:b/>
          <w:color w:val="000000"/>
        </w:rPr>
        <w:t>Kúpna cena, platobné podmienky a prevod vlastníckeho práva k predmetu kúpy</w:t>
      </w:r>
    </w:p>
    <w:p w:rsidR="0016526F" w:rsidRPr="009E565F" w:rsidRDefault="0016526F" w:rsidP="009E565F">
      <w:pPr>
        <w:jc w:val="both"/>
        <w:rPr>
          <w:rFonts w:asciiTheme="minorHAnsi" w:hAnsiTheme="minorHAnsi" w:cs="Arial"/>
          <w:color w:val="000000"/>
        </w:rPr>
      </w:pPr>
    </w:p>
    <w:p w:rsidR="0016526F" w:rsidRPr="00805246" w:rsidRDefault="0016526F" w:rsidP="0016526F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>Jednotlivé ceny predmetu kúpy sú maximálne a nie je možné ich zvyšovať.</w:t>
      </w:r>
    </w:p>
    <w:p w:rsidR="0016526F" w:rsidRPr="00805246" w:rsidRDefault="0016526F" w:rsidP="0016526F">
      <w:pPr>
        <w:pStyle w:val="Odsekzoznamu"/>
        <w:jc w:val="both"/>
        <w:rPr>
          <w:rFonts w:asciiTheme="minorHAnsi" w:hAnsiTheme="minorHAnsi" w:cs="Arial"/>
          <w:color w:val="000000"/>
        </w:rPr>
      </w:pPr>
    </w:p>
    <w:p w:rsidR="0016526F" w:rsidRPr="00805246" w:rsidRDefault="0016526F" w:rsidP="0016526F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>Kúpna cena je doho</w:t>
      </w:r>
      <w:r w:rsidR="009E565F">
        <w:rPr>
          <w:rFonts w:asciiTheme="minorHAnsi" w:hAnsiTheme="minorHAnsi" w:cs="Arial"/>
          <w:color w:val="000000"/>
        </w:rPr>
        <w:t xml:space="preserve">dnutá vrátane obalov, balenia, </w:t>
      </w:r>
      <w:r w:rsidRPr="00805246">
        <w:rPr>
          <w:rFonts w:asciiTheme="minorHAnsi" w:hAnsiTheme="minorHAnsi" w:cs="Arial"/>
          <w:color w:val="000000"/>
        </w:rPr>
        <w:t>dopravy</w:t>
      </w:r>
      <w:r w:rsidR="009E565F">
        <w:rPr>
          <w:rFonts w:asciiTheme="minorHAnsi" w:hAnsiTheme="minorHAnsi" w:cs="Arial"/>
          <w:color w:val="000000"/>
        </w:rPr>
        <w:t>, vyloženia, vybalenia a montáže</w:t>
      </w:r>
      <w:r w:rsidRPr="00805246">
        <w:rPr>
          <w:rFonts w:asciiTheme="minorHAnsi" w:hAnsiTheme="minorHAnsi" w:cs="Arial"/>
          <w:color w:val="000000"/>
        </w:rPr>
        <w:t xml:space="preserve"> tovaru. </w:t>
      </w:r>
    </w:p>
    <w:p w:rsidR="0016526F" w:rsidRPr="00805246" w:rsidRDefault="0016526F" w:rsidP="0016526F">
      <w:pPr>
        <w:pStyle w:val="Odsekzoznamu"/>
        <w:jc w:val="both"/>
        <w:rPr>
          <w:rFonts w:asciiTheme="minorHAnsi" w:hAnsiTheme="minorHAnsi" w:cs="Arial"/>
          <w:color w:val="000000"/>
        </w:rPr>
      </w:pPr>
    </w:p>
    <w:p w:rsidR="0016526F" w:rsidRPr="00805246" w:rsidRDefault="0016526F" w:rsidP="0016526F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>Celková</w:t>
      </w:r>
      <w:r w:rsidRPr="00805246">
        <w:rPr>
          <w:rFonts w:asciiTheme="minorHAnsi" w:hAnsiTheme="minorHAnsi" w:cs="Arial"/>
          <w:lang w:eastAsia="sk-SK"/>
        </w:rPr>
        <w:t xml:space="preserve"> cena za dodanie predmetu kúpy </w:t>
      </w:r>
      <w:r w:rsidR="009E565F">
        <w:rPr>
          <w:rFonts w:asciiTheme="minorHAnsi" w:hAnsiTheme="minorHAnsi" w:cs="Arial"/>
          <w:lang w:eastAsia="sk-SK"/>
        </w:rPr>
        <w:t>je</w:t>
      </w:r>
      <w:r w:rsidRPr="00805246">
        <w:rPr>
          <w:rFonts w:asciiTheme="minorHAnsi" w:hAnsiTheme="minorHAnsi" w:cs="Arial"/>
          <w:lang w:eastAsia="sk-SK"/>
        </w:rPr>
        <w:t xml:space="preserve"> daná súčtom súčinov j</w:t>
      </w:r>
      <w:r w:rsidR="009E565F">
        <w:rPr>
          <w:rFonts w:asciiTheme="minorHAnsi" w:hAnsiTheme="minorHAnsi" w:cs="Arial"/>
          <w:lang w:eastAsia="sk-SK"/>
        </w:rPr>
        <w:t>ednotkových cien tovarov a ich</w:t>
      </w:r>
      <w:r w:rsidRPr="00805246">
        <w:rPr>
          <w:rFonts w:asciiTheme="minorHAnsi" w:hAnsiTheme="minorHAnsi" w:cs="Arial"/>
          <w:lang w:eastAsia="sk-SK"/>
        </w:rPr>
        <w:t xml:space="preserve"> množstiev</w:t>
      </w:r>
      <w:r w:rsidR="009E565F">
        <w:rPr>
          <w:rFonts w:asciiTheme="minorHAnsi" w:hAnsiTheme="minorHAnsi" w:cs="Arial"/>
          <w:lang w:eastAsia="sk-SK"/>
        </w:rPr>
        <w:t>:</w:t>
      </w:r>
    </w:p>
    <w:p w:rsidR="0016526F" w:rsidRPr="00805246" w:rsidRDefault="0016526F" w:rsidP="0016526F">
      <w:pPr>
        <w:ind w:left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>Cena bez DPH</w:t>
      </w:r>
      <w:r w:rsidRPr="00805246">
        <w:rPr>
          <w:rFonts w:asciiTheme="minorHAnsi" w:hAnsiTheme="minorHAnsi" w:cs="Arial"/>
          <w:color w:val="000000"/>
        </w:rPr>
        <w:tab/>
        <w:t>............................</w:t>
      </w:r>
    </w:p>
    <w:p w:rsidR="0016526F" w:rsidRPr="00805246" w:rsidRDefault="0016526F" w:rsidP="0016526F">
      <w:pPr>
        <w:ind w:left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>DPH 20%</w:t>
      </w:r>
      <w:r w:rsidRPr="00805246">
        <w:rPr>
          <w:rFonts w:asciiTheme="minorHAnsi" w:hAnsiTheme="minorHAnsi" w:cs="Arial"/>
          <w:color w:val="000000"/>
        </w:rPr>
        <w:tab/>
      </w:r>
      <w:r w:rsidRPr="00805246">
        <w:rPr>
          <w:rFonts w:asciiTheme="minorHAnsi" w:hAnsiTheme="minorHAnsi" w:cs="Arial"/>
          <w:color w:val="000000"/>
        </w:rPr>
        <w:tab/>
        <w:t>............................</w:t>
      </w:r>
    </w:p>
    <w:p w:rsidR="0016526F" w:rsidRPr="00805246" w:rsidRDefault="0016526F" w:rsidP="0016526F">
      <w:pPr>
        <w:ind w:left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>Cena s DPH</w:t>
      </w:r>
      <w:r w:rsidRPr="00805246">
        <w:rPr>
          <w:rFonts w:asciiTheme="minorHAnsi" w:hAnsiTheme="minorHAnsi" w:cs="Arial"/>
          <w:color w:val="000000"/>
        </w:rPr>
        <w:tab/>
        <w:t>............................</w:t>
      </w:r>
    </w:p>
    <w:p w:rsidR="0016526F" w:rsidRPr="00805246" w:rsidRDefault="0016526F" w:rsidP="0016526F">
      <w:pPr>
        <w:ind w:left="708"/>
        <w:jc w:val="both"/>
        <w:rPr>
          <w:rFonts w:asciiTheme="minorHAnsi" w:hAnsiTheme="minorHAnsi" w:cs="Arial"/>
          <w:color w:val="000000"/>
        </w:rPr>
      </w:pPr>
    </w:p>
    <w:p w:rsidR="0016526F" w:rsidRPr="00805246" w:rsidRDefault="0016526F" w:rsidP="0016526F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>Kupujúci uhradí predávajúcemu kúpnu cenu po riadnom dodaní tovaru zo strany predávajúceho v zmysle Článku II ods. 1 tejto Zmluvy formou bezhotovostného platobného styku, bez poskytnutia preddavku. Kúpna cena bude kupujúcim uhradená na základe predloženej faktúry vystavenej predávajúcim, s lehotou splatnosti 30 kalendárnych dní odo dňa jej doručenia kupujúcemu. Faktúra musí obsahovať náležitosti v zmysle § 71 zákona č. 222/2004 Z. z. o dani z pridanej hodnoty v znení neskorších predpisov. V prípade, že faktúra nebude obsahovať zákonom predpísané náležitosti alebo bude obsahovať chybné údaje, je kupujúci oprávnený vrátiť ju predávajúcemu na doplnenie alebo opravu. V takomto prípade sa preruší plynutie lehoty splatnosti faktúry a nová lehota začne plynúť dňom nasledujúcim po dni doručenia opravenej alebo doplnenej faktúry kupujúcemu.</w:t>
      </w:r>
    </w:p>
    <w:p w:rsidR="0016526F" w:rsidRPr="00805246" w:rsidRDefault="0016526F" w:rsidP="0016526F">
      <w:pPr>
        <w:pStyle w:val="Odsekzoznamu"/>
        <w:jc w:val="both"/>
        <w:rPr>
          <w:rFonts w:asciiTheme="minorHAnsi" w:hAnsiTheme="minorHAnsi" w:cs="Arial"/>
          <w:color w:val="000000"/>
        </w:rPr>
      </w:pPr>
    </w:p>
    <w:p w:rsidR="0016526F" w:rsidRPr="00805246" w:rsidRDefault="0016526F" w:rsidP="0016526F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>Kupujúci uhradí predávajúcemu kúpnu cenu na bankový účet predávajúceho uvedený v záhlaví tejto zmluvy</w:t>
      </w:r>
      <w:r>
        <w:rPr>
          <w:rFonts w:asciiTheme="minorHAnsi" w:hAnsiTheme="minorHAnsi" w:cs="Arial"/>
          <w:color w:val="000000"/>
        </w:rPr>
        <w:t>.</w:t>
      </w:r>
      <w:r w:rsidRPr="00805246">
        <w:rPr>
          <w:rFonts w:asciiTheme="minorHAnsi" w:hAnsiTheme="minorHAnsi" w:cs="Arial"/>
          <w:color w:val="000000"/>
        </w:rPr>
        <w:t xml:space="preserve"> </w:t>
      </w:r>
    </w:p>
    <w:p w:rsidR="0016526F" w:rsidRPr="00805246" w:rsidRDefault="0016526F" w:rsidP="0016526F">
      <w:pPr>
        <w:pStyle w:val="Odsekzoznamu"/>
        <w:jc w:val="both"/>
        <w:rPr>
          <w:rFonts w:asciiTheme="minorHAnsi" w:hAnsiTheme="minorHAnsi" w:cs="Arial"/>
          <w:color w:val="000000"/>
        </w:rPr>
      </w:pPr>
    </w:p>
    <w:p w:rsidR="0016526F" w:rsidRPr="00805246" w:rsidRDefault="0016526F" w:rsidP="0016526F">
      <w:pPr>
        <w:pStyle w:val="Odsekzoznamu"/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>V prípade omeškania kupujúceho s plnením podľa bodu 5 tohto článku je predávajúci oprávnený kupujúcemu vyfakturovať zmluvnú pokutu vo výške 0,05% z dlžnej sumy za každý aj začatý deň omeškania.</w:t>
      </w:r>
    </w:p>
    <w:p w:rsidR="0016526F" w:rsidRPr="00805246" w:rsidRDefault="0016526F" w:rsidP="0016526F">
      <w:pPr>
        <w:pStyle w:val="Odsekzoznamu"/>
        <w:ind w:left="0"/>
        <w:jc w:val="both"/>
        <w:rPr>
          <w:rFonts w:asciiTheme="minorHAnsi" w:hAnsiTheme="minorHAnsi" w:cs="Arial"/>
          <w:b/>
          <w:color w:val="000000"/>
        </w:rPr>
      </w:pPr>
    </w:p>
    <w:p w:rsidR="009E565F" w:rsidRDefault="009E565F" w:rsidP="0016526F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</w:p>
    <w:p w:rsidR="009E565F" w:rsidRDefault="009E565F" w:rsidP="0016526F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</w:p>
    <w:p w:rsidR="009E565F" w:rsidRDefault="009E565F" w:rsidP="0016526F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</w:p>
    <w:p w:rsidR="0016526F" w:rsidRPr="00805246" w:rsidRDefault="0016526F" w:rsidP="0016526F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  <w:r w:rsidRPr="00805246">
        <w:rPr>
          <w:rFonts w:asciiTheme="minorHAnsi" w:hAnsiTheme="minorHAnsi" w:cs="Arial"/>
          <w:b/>
          <w:color w:val="000000"/>
        </w:rPr>
        <w:lastRenderedPageBreak/>
        <w:t>Článok V.</w:t>
      </w:r>
    </w:p>
    <w:p w:rsidR="0016526F" w:rsidRPr="00805246" w:rsidRDefault="0016526F" w:rsidP="0016526F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  <w:r w:rsidRPr="00805246">
        <w:rPr>
          <w:rFonts w:asciiTheme="minorHAnsi" w:hAnsiTheme="minorHAnsi" w:cs="Arial"/>
          <w:b/>
          <w:color w:val="000000"/>
        </w:rPr>
        <w:t xml:space="preserve">Záručné podmienky, zodpovednosť za </w:t>
      </w:r>
      <w:proofErr w:type="spellStart"/>
      <w:r w:rsidRPr="00805246">
        <w:rPr>
          <w:rFonts w:asciiTheme="minorHAnsi" w:hAnsiTheme="minorHAnsi" w:cs="Arial"/>
          <w:b/>
          <w:color w:val="000000"/>
        </w:rPr>
        <w:t>vady</w:t>
      </w:r>
      <w:proofErr w:type="spellEnd"/>
      <w:r w:rsidRPr="00805246">
        <w:rPr>
          <w:rFonts w:asciiTheme="minorHAnsi" w:hAnsiTheme="minorHAnsi" w:cs="Arial"/>
          <w:b/>
          <w:color w:val="000000"/>
        </w:rPr>
        <w:t>, zmluvná pokuta</w:t>
      </w:r>
    </w:p>
    <w:p w:rsidR="0016526F" w:rsidRPr="00805246" w:rsidRDefault="0016526F" w:rsidP="0016526F">
      <w:pPr>
        <w:pStyle w:val="Odsekzoznamu"/>
        <w:ind w:left="0"/>
        <w:jc w:val="both"/>
        <w:rPr>
          <w:rFonts w:asciiTheme="minorHAnsi" w:hAnsiTheme="minorHAnsi" w:cs="Arial"/>
          <w:b/>
          <w:color w:val="000000"/>
        </w:rPr>
      </w:pPr>
    </w:p>
    <w:p w:rsidR="0016526F" w:rsidRPr="00805246" w:rsidRDefault="0016526F" w:rsidP="0016526F">
      <w:pPr>
        <w:pStyle w:val="Odsekzoznamu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 xml:space="preserve">Zmluvné strany sa dohodli, že počas záručnej doby má predávajúci povinnosť bezplatne odstrániť </w:t>
      </w:r>
      <w:proofErr w:type="spellStart"/>
      <w:r w:rsidRPr="00805246">
        <w:rPr>
          <w:rFonts w:asciiTheme="minorHAnsi" w:hAnsiTheme="minorHAnsi" w:cs="Arial"/>
          <w:color w:val="000000"/>
        </w:rPr>
        <w:t>vadu</w:t>
      </w:r>
      <w:proofErr w:type="spellEnd"/>
      <w:r w:rsidRPr="00805246">
        <w:rPr>
          <w:rFonts w:asciiTheme="minorHAnsi" w:hAnsiTheme="minorHAnsi" w:cs="Arial"/>
          <w:color w:val="000000"/>
        </w:rPr>
        <w:t xml:space="preserve"> (chybu) predmetu zmluvy pri oprávnenej reklamácii v dohodnutom čase. Záruka na predmet zmluvy je </w:t>
      </w:r>
      <w:r w:rsidR="009E565F">
        <w:rPr>
          <w:rFonts w:asciiTheme="minorHAnsi" w:hAnsiTheme="minorHAnsi" w:cs="Arial"/>
          <w:color w:val="000000"/>
        </w:rPr>
        <w:t>2</w:t>
      </w:r>
      <w:r w:rsidRPr="00805246">
        <w:rPr>
          <w:rFonts w:asciiTheme="minorHAnsi" w:hAnsiTheme="minorHAnsi" w:cs="Arial"/>
          <w:color w:val="000000"/>
        </w:rPr>
        <w:t>4 mesiacov odo dňa dodania predmetu kúpy.</w:t>
      </w:r>
    </w:p>
    <w:p w:rsidR="0016526F" w:rsidRPr="00805246" w:rsidRDefault="0016526F" w:rsidP="0016526F">
      <w:pPr>
        <w:pStyle w:val="Odsekzoznamu"/>
        <w:ind w:left="709"/>
        <w:jc w:val="both"/>
        <w:rPr>
          <w:rFonts w:asciiTheme="minorHAnsi" w:hAnsiTheme="minorHAnsi" w:cs="Arial"/>
          <w:color w:val="000000"/>
        </w:rPr>
      </w:pPr>
    </w:p>
    <w:p w:rsidR="0016526F" w:rsidRPr="00805246" w:rsidRDefault="0016526F" w:rsidP="0016526F">
      <w:pPr>
        <w:pStyle w:val="Odsekzoznamu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 xml:space="preserve">Predávajúci zodpovedá za </w:t>
      </w:r>
      <w:proofErr w:type="spellStart"/>
      <w:r w:rsidRPr="00805246">
        <w:rPr>
          <w:rFonts w:asciiTheme="minorHAnsi" w:hAnsiTheme="minorHAnsi" w:cs="Arial"/>
          <w:color w:val="000000"/>
        </w:rPr>
        <w:t>vady</w:t>
      </w:r>
      <w:proofErr w:type="spellEnd"/>
      <w:r w:rsidRPr="00805246">
        <w:rPr>
          <w:rFonts w:asciiTheme="minorHAnsi" w:hAnsiTheme="minorHAnsi" w:cs="Arial"/>
          <w:color w:val="000000"/>
        </w:rPr>
        <w:t xml:space="preserve">, ktoré má predmet kúpy v okamihu, keď prechádza nebezpečenstvo škody na tovare na kupujúceho, aj keď sa </w:t>
      </w:r>
      <w:proofErr w:type="spellStart"/>
      <w:r w:rsidRPr="00805246">
        <w:rPr>
          <w:rFonts w:asciiTheme="minorHAnsi" w:hAnsiTheme="minorHAnsi" w:cs="Arial"/>
          <w:color w:val="000000"/>
        </w:rPr>
        <w:t>vada</w:t>
      </w:r>
      <w:proofErr w:type="spellEnd"/>
      <w:r w:rsidRPr="00805246">
        <w:rPr>
          <w:rFonts w:asciiTheme="minorHAnsi" w:hAnsiTheme="minorHAnsi" w:cs="Arial"/>
          <w:color w:val="000000"/>
        </w:rPr>
        <w:t xml:space="preserve"> stane zjavnou až po tomto čase. Predávajúci zodpovedá taktiež za akúkoľvek </w:t>
      </w:r>
      <w:proofErr w:type="spellStart"/>
      <w:r w:rsidRPr="00805246">
        <w:rPr>
          <w:rFonts w:asciiTheme="minorHAnsi" w:hAnsiTheme="minorHAnsi" w:cs="Arial"/>
          <w:color w:val="000000"/>
        </w:rPr>
        <w:t>vadu</w:t>
      </w:r>
      <w:proofErr w:type="spellEnd"/>
      <w:r w:rsidRPr="00805246">
        <w:rPr>
          <w:rFonts w:asciiTheme="minorHAnsi" w:hAnsiTheme="minorHAnsi" w:cs="Arial"/>
          <w:color w:val="000000"/>
        </w:rPr>
        <w:t>, ktorá vznikne po uvedenej dobe, ak je spôsobená porušením povinností predávajúceho podľa tejto zmluvy.</w:t>
      </w:r>
    </w:p>
    <w:p w:rsidR="0016526F" w:rsidRPr="00805246" w:rsidRDefault="0016526F" w:rsidP="0016526F">
      <w:pPr>
        <w:pStyle w:val="Odsekzoznamu"/>
        <w:ind w:left="709"/>
        <w:jc w:val="both"/>
        <w:rPr>
          <w:rFonts w:asciiTheme="minorHAnsi" w:hAnsiTheme="minorHAnsi" w:cs="Arial"/>
          <w:color w:val="000000"/>
        </w:rPr>
      </w:pPr>
    </w:p>
    <w:p w:rsidR="0016526F" w:rsidRPr="00805246" w:rsidRDefault="0016526F" w:rsidP="0016526F">
      <w:pPr>
        <w:pStyle w:val="Odsekzoznamu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 xml:space="preserve">Spôsob reklamácie </w:t>
      </w:r>
      <w:proofErr w:type="spellStart"/>
      <w:r w:rsidRPr="00805246">
        <w:rPr>
          <w:rFonts w:asciiTheme="minorHAnsi" w:hAnsiTheme="minorHAnsi" w:cs="Arial"/>
          <w:color w:val="000000"/>
        </w:rPr>
        <w:t>vád</w:t>
      </w:r>
      <w:proofErr w:type="spellEnd"/>
      <w:r w:rsidRPr="00805246">
        <w:rPr>
          <w:rFonts w:asciiTheme="minorHAnsi" w:hAnsiTheme="minorHAnsi" w:cs="Arial"/>
          <w:color w:val="000000"/>
        </w:rPr>
        <w:t xml:space="preserve"> tovaru bude prebiehať najmä telefonicky a písomne prostredníctvom elektronickej pošty. </w:t>
      </w:r>
    </w:p>
    <w:p w:rsidR="0016526F" w:rsidRPr="00805246" w:rsidRDefault="0016526F" w:rsidP="0016526F">
      <w:pPr>
        <w:pStyle w:val="Odsekzoznamu"/>
        <w:ind w:left="709"/>
        <w:jc w:val="both"/>
        <w:rPr>
          <w:rFonts w:asciiTheme="minorHAnsi" w:hAnsiTheme="minorHAnsi" w:cs="Arial"/>
          <w:color w:val="000000"/>
        </w:rPr>
      </w:pPr>
    </w:p>
    <w:p w:rsidR="0016526F" w:rsidRPr="00805246" w:rsidRDefault="0016526F" w:rsidP="0016526F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  <w:r w:rsidRPr="00805246">
        <w:rPr>
          <w:rFonts w:asciiTheme="minorHAnsi" w:hAnsiTheme="minorHAnsi" w:cs="Arial"/>
          <w:b/>
          <w:color w:val="000000"/>
        </w:rPr>
        <w:t>Článok VI.</w:t>
      </w:r>
    </w:p>
    <w:p w:rsidR="0016526F" w:rsidRPr="00805246" w:rsidRDefault="0016526F" w:rsidP="0016526F">
      <w:pPr>
        <w:pStyle w:val="Odsekzoznamu"/>
        <w:ind w:left="0"/>
        <w:jc w:val="center"/>
        <w:rPr>
          <w:rFonts w:asciiTheme="minorHAnsi" w:hAnsiTheme="minorHAnsi" w:cs="Arial"/>
          <w:b/>
          <w:color w:val="000000"/>
        </w:rPr>
      </w:pPr>
      <w:r w:rsidRPr="00805246">
        <w:rPr>
          <w:rFonts w:asciiTheme="minorHAnsi" w:hAnsiTheme="minorHAnsi" w:cs="Arial"/>
          <w:b/>
          <w:color w:val="000000"/>
        </w:rPr>
        <w:t>Ukončenie zmluvy</w:t>
      </w:r>
    </w:p>
    <w:p w:rsidR="0016526F" w:rsidRPr="00805246" w:rsidRDefault="0016526F" w:rsidP="0016526F">
      <w:pPr>
        <w:pStyle w:val="Odsekzoznamu"/>
        <w:ind w:left="0"/>
        <w:jc w:val="both"/>
        <w:rPr>
          <w:rFonts w:asciiTheme="minorHAnsi" w:hAnsiTheme="minorHAnsi" w:cs="Arial"/>
          <w:b/>
          <w:color w:val="000000"/>
        </w:rPr>
      </w:pPr>
    </w:p>
    <w:p w:rsidR="0016526F" w:rsidRPr="00805246" w:rsidRDefault="0016526F" w:rsidP="0016526F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>Táto zmluva zanikne uplynutím doby, na ktorú bola uzatvorená v zmysle čl. III tejto zmluvy. Zmluvu je možné ukončiť písomnou dohodou zmluvných strán, písomným odstúpením od zmluvy niektorou zmluvnou stranou alebo písomnou výpoveďou kupujúceho.</w:t>
      </w:r>
    </w:p>
    <w:p w:rsidR="0016526F" w:rsidRPr="00805246" w:rsidRDefault="0016526F" w:rsidP="0016526F">
      <w:pPr>
        <w:pStyle w:val="Odsekzoznamu"/>
        <w:jc w:val="both"/>
        <w:rPr>
          <w:rFonts w:asciiTheme="minorHAnsi" w:hAnsiTheme="minorHAnsi" w:cs="Arial"/>
          <w:color w:val="000000"/>
        </w:rPr>
      </w:pPr>
    </w:p>
    <w:p w:rsidR="0016526F" w:rsidRPr="00805246" w:rsidRDefault="0016526F" w:rsidP="0016526F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:rsidR="0016526F" w:rsidRPr="00805246" w:rsidRDefault="0016526F" w:rsidP="0016526F">
      <w:pPr>
        <w:pStyle w:val="Odsekzoznamu"/>
        <w:jc w:val="both"/>
        <w:rPr>
          <w:rFonts w:asciiTheme="minorHAnsi" w:hAnsiTheme="minorHAnsi" w:cs="Arial"/>
          <w:color w:val="000000"/>
        </w:rPr>
      </w:pPr>
    </w:p>
    <w:p w:rsidR="0016526F" w:rsidRPr="00805246" w:rsidRDefault="0016526F" w:rsidP="0016526F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 xml:space="preserve">Ak predávajúci koná v rozpore s touto zmluvou, súťažnými podkladmi, právnymi predpismi a na písomnú výzvu kupujúceho toto konanie a jeho následky v určitej lehote neodstráni, je kupujúci oprávnený od zmluvy odstúpiť, pričom nastávajú účinky odstúpenia od zmluvy v zmysle § 349 a § 351 </w:t>
      </w:r>
      <w:proofErr w:type="spellStart"/>
      <w:r w:rsidRPr="00805246">
        <w:rPr>
          <w:rFonts w:asciiTheme="minorHAnsi" w:hAnsiTheme="minorHAnsi" w:cs="Arial"/>
          <w:color w:val="000000"/>
        </w:rPr>
        <w:t>ObZ</w:t>
      </w:r>
      <w:proofErr w:type="spellEnd"/>
      <w:r w:rsidRPr="00805246">
        <w:rPr>
          <w:rFonts w:asciiTheme="minorHAnsi" w:hAnsiTheme="minorHAnsi" w:cs="Arial"/>
          <w:color w:val="000000"/>
        </w:rPr>
        <w:t>. Predchádzajúca písomná výzva kupujúceho nie je potrebná v prípade odstúpenia od zmluvy zo strany kupujúceho podľa bodu 4 tohto článku.</w:t>
      </w:r>
    </w:p>
    <w:p w:rsidR="0016526F" w:rsidRPr="00805246" w:rsidRDefault="0016526F" w:rsidP="0016526F">
      <w:pPr>
        <w:pStyle w:val="Odsekzoznamu"/>
        <w:jc w:val="both"/>
        <w:rPr>
          <w:rFonts w:asciiTheme="minorHAnsi" w:hAnsiTheme="minorHAnsi" w:cs="Arial"/>
          <w:color w:val="000000"/>
        </w:rPr>
      </w:pPr>
    </w:p>
    <w:p w:rsidR="0016526F" w:rsidRPr="00805246" w:rsidRDefault="0016526F" w:rsidP="0016526F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 xml:space="preserve">Kupujúci si vyhradzuje právo odstúpenia od zmluvy aj bez predchádzajúcej písomnej výzvy, ak predávajúci dodá tovar, ktorý nezodpovedá množstvu, akosti a kvalite dohodnutého v zmluve a v súťažných podkladoch. Kupujúci je oprávnený od zmluvy odstúpiť aj v prípade, ak predávajúci nedodá tovar žiadaného množstva v lehote podľa článku III ods. 1 tejto zmluvy. </w:t>
      </w:r>
    </w:p>
    <w:p w:rsidR="0016526F" w:rsidRPr="00805246" w:rsidRDefault="0016526F" w:rsidP="0016526F">
      <w:pPr>
        <w:pStyle w:val="Odsekzoznamu"/>
        <w:jc w:val="both"/>
        <w:rPr>
          <w:rFonts w:asciiTheme="minorHAnsi" w:hAnsiTheme="minorHAnsi" w:cs="Arial"/>
          <w:color w:val="000000"/>
        </w:rPr>
      </w:pPr>
    </w:p>
    <w:p w:rsidR="0016526F" w:rsidRPr="00805246" w:rsidRDefault="0016526F" w:rsidP="0016526F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:rsidR="0016526F" w:rsidRPr="00805246" w:rsidRDefault="0016526F" w:rsidP="0016526F">
      <w:pPr>
        <w:pStyle w:val="Odsekzoznamu"/>
        <w:jc w:val="both"/>
        <w:rPr>
          <w:rFonts w:asciiTheme="minorHAnsi" w:hAnsiTheme="minorHAnsi" w:cs="Arial"/>
          <w:color w:val="000000"/>
        </w:rPr>
      </w:pPr>
    </w:p>
    <w:p w:rsidR="0016526F" w:rsidRPr="00805246" w:rsidRDefault="0016526F" w:rsidP="0016526F">
      <w:pPr>
        <w:pStyle w:val="Odsekzoznamu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 xml:space="preserve">Za deň doručenia sa považuje deň prevzatia písomnosti. V prípade, ak adresát odmietne písomnosť prevziať, za deň doručenia sa považuje deň odmietnutia prevzatia </w:t>
      </w:r>
      <w:r w:rsidRPr="00805246">
        <w:rPr>
          <w:rFonts w:asciiTheme="minorHAnsi" w:hAnsiTheme="minorHAnsi" w:cs="Arial"/>
          <w:color w:val="000000"/>
        </w:rPr>
        <w:lastRenderedPageBreak/>
        <w:t>písomnosti. V prípade, ak si adresát neprevezme písomnosť v úložnej lehote na pošte, za deň doručenia sa považuje posledný deň úložnej doby na pošte. V prípade, ak sa písomnosť vráti odosielateľovi s označením pošty adresát neznámy alebo adresát sa odsťahoval alebo s inou poznámkou podobného významu, za deň doručenia sa považuje deň vrátenia zásielky odosielateľovi.</w:t>
      </w:r>
    </w:p>
    <w:p w:rsidR="0016526F" w:rsidRPr="00805246" w:rsidRDefault="0016526F" w:rsidP="0016526F">
      <w:pPr>
        <w:pStyle w:val="Odsekzoznamu"/>
        <w:ind w:left="0"/>
        <w:jc w:val="both"/>
        <w:rPr>
          <w:rFonts w:asciiTheme="minorHAnsi" w:hAnsiTheme="minorHAnsi" w:cs="Arial"/>
          <w:b/>
          <w:color w:val="000000"/>
        </w:rPr>
      </w:pPr>
    </w:p>
    <w:p w:rsidR="0016526F" w:rsidRPr="00805246" w:rsidRDefault="0016526F" w:rsidP="0016526F">
      <w:pPr>
        <w:jc w:val="center"/>
        <w:rPr>
          <w:rFonts w:asciiTheme="minorHAnsi" w:hAnsiTheme="minorHAnsi" w:cs="Arial"/>
          <w:b/>
          <w:color w:val="000000"/>
        </w:rPr>
      </w:pPr>
      <w:r w:rsidRPr="00805246">
        <w:rPr>
          <w:rFonts w:asciiTheme="minorHAnsi" w:hAnsiTheme="minorHAnsi" w:cs="Arial"/>
          <w:b/>
          <w:color w:val="000000"/>
        </w:rPr>
        <w:t>Článok VII.</w:t>
      </w:r>
    </w:p>
    <w:p w:rsidR="0016526F" w:rsidRPr="00805246" w:rsidRDefault="0016526F" w:rsidP="0016526F">
      <w:pPr>
        <w:jc w:val="center"/>
        <w:rPr>
          <w:rFonts w:asciiTheme="minorHAnsi" w:hAnsiTheme="minorHAnsi" w:cs="Arial"/>
          <w:b/>
          <w:color w:val="000000"/>
        </w:rPr>
      </w:pPr>
      <w:r w:rsidRPr="00805246">
        <w:rPr>
          <w:rFonts w:asciiTheme="minorHAnsi" w:hAnsiTheme="minorHAnsi" w:cs="Arial"/>
          <w:b/>
          <w:color w:val="000000"/>
        </w:rPr>
        <w:t>Využitie subdodávateľov</w:t>
      </w:r>
    </w:p>
    <w:p w:rsidR="0016526F" w:rsidRPr="00805246" w:rsidRDefault="0016526F" w:rsidP="0016526F">
      <w:pPr>
        <w:pStyle w:val="Odsekzoznamu"/>
        <w:ind w:left="993" w:right="55" w:hanging="284"/>
        <w:jc w:val="both"/>
        <w:rPr>
          <w:rFonts w:ascii="Calibri" w:hAnsi="Calibri"/>
          <w:sz w:val="22"/>
          <w:szCs w:val="22"/>
        </w:rPr>
      </w:pPr>
    </w:p>
    <w:p w:rsidR="0016526F" w:rsidRPr="00805246" w:rsidRDefault="0016526F" w:rsidP="0016526F">
      <w:pPr>
        <w:pStyle w:val="Odsekzoznamu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 xml:space="preserve">Predávajúci predkladá v prílohe č. 2 k tejto zmluve zoznam všetkých svojich subdodávateľov (identifikačné údaje a predmet subdodávky) a údaje o osobe oprávnenej konať za každého subdodávateľa v rozsahu meno a priezvisko, adresa pobytu, dátum narodenia. Až do splnenia tejto Zmluvy je Predávajúci povinný oznámiť Kupujúcemu akúkoľvek zmenu údajov o subdodávateľovi. </w:t>
      </w:r>
    </w:p>
    <w:p w:rsidR="0016526F" w:rsidRPr="00805246" w:rsidRDefault="0016526F" w:rsidP="0016526F">
      <w:pPr>
        <w:jc w:val="both"/>
        <w:rPr>
          <w:rFonts w:asciiTheme="minorHAnsi" w:hAnsiTheme="minorHAnsi" w:cs="Arial"/>
          <w:color w:val="000000"/>
        </w:rPr>
      </w:pPr>
    </w:p>
    <w:p w:rsidR="0016526F" w:rsidRPr="00805246" w:rsidRDefault="0016526F" w:rsidP="0016526F">
      <w:pPr>
        <w:pStyle w:val="Odsekzoznamu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 xml:space="preserve">Predávajúci je oprávnený kedykoľvek počas trvania tejto Zmluvy vymeniť ktoréhokoľvek subdodávateľa, a to za predpokladu, že nový subdodávateľ disponuje oprávnením na príslušné plnenie zmluvy podľa § 32 ods. 1 písm. e) ZVO, ako aj spĺňa povinnosť </w:t>
      </w:r>
      <w:bookmarkStart w:id="1" w:name="_Hlk481159816"/>
      <w:r w:rsidRPr="00805246">
        <w:rPr>
          <w:rFonts w:asciiTheme="minorHAnsi" w:hAnsiTheme="minorHAnsi" w:cs="Arial"/>
          <w:color w:val="000000"/>
        </w:rPr>
        <w:t>zápisu do registra partnerov verejného sektora</w:t>
      </w:r>
      <w:bookmarkEnd w:id="1"/>
      <w:r w:rsidRPr="00805246">
        <w:rPr>
          <w:rFonts w:asciiTheme="minorHAnsi" w:hAnsiTheme="minorHAnsi" w:cs="Arial"/>
          <w:color w:val="000000"/>
        </w:rPr>
        <w:t>, ak zákon pre takéhoto subdodávateľa tento zápis vyžaduje. Najneskôr 7 dní pred prijatím subdodávky od nového subdodávateľa, alebo od uzavretia zmluvné vzťahu s novým subdodávateľom (podľa toho ktorá udalosť nastane skôr, je Zhotoviteľ povinný oznámiť Kupujúcemu (identifikačné) údaje o novom subdodávateľovi a o osobe oprávnenej konať za nového subdodávateľa v rozsahu meno a priezvisko, adresa pobytu, dátum narodenia a zároveň predložiť zhotoviteľovi doklad preukazujúci, že nový subdodávateľ spĺňa podmienku účasti osobného postavenia podľa § 32 ods. 1 písm. e) ZVO pre daný predmet subdodávky. Až do splnenia tejto Zmluvy je zhotoviteľ povinný oznámiť Kupujúcemu akúkoľvek zmenu údajov o novom subdodávateľovi.</w:t>
      </w:r>
    </w:p>
    <w:p w:rsidR="0016526F" w:rsidRPr="00805246" w:rsidRDefault="0016526F" w:rsidP="0016526F">
      <w:pPr>
        <w:rPr>
          <w:rFonts w:asciiTheme="minorHAnsi" w:hAnsiTheme="minorHAnsi" w:cs="Arial"/>
          <w:color w:val="000000"/>
        </w:rPr>
      </w:pPr>
    </w:p>
    <w:p w:rsidR="0016526F" w:rsidRPr="00805246" w:rsidRDefault="0016526F" w:rsidP="0016526F">
      <w:pPr>
        <w:pStyle w:val="Odsekzoznamu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>Povinnosti uvedené v bodoch 1. a 2. tohto článku nie je Predávajúci povinný plniť v prípade subdodávateľov, ktorí mu dodávajú tovary.</w:t>
      </w:r>
    </w:p>
    <w:p w:rsidR="0016526F" w:rsidRPr="00805246" w:rsidRDefault="0016526F" w:rsidP="0016526F">
      <w:pPr>
        <w:rPr>
          <w:rFonts w:asciiTheme="minorHAnsi" w:hAnsiTheme="minorHAnsi" w:cs="Arial"/>
          <w:color w:val="000000"/>
        </w:rPr>
      </w:pPr>
    </w:p>
    <w:p w:rsidR="0016526F" w:rsidRPr="00805246" w:rsidRDefault="0016526F" w:rsidP="0016526F">
      <w:pPr>
        <w:pStyle w:val="Odsekzoznamu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</w:rPr>
      </w:pPr>
      <w:r w:rsidRPr="00805246">
        <w:rPr>
          <w:rFonts w:asciiTheme="minorHAnsi" w:hAnsiTheme="minorHAnsi" w:cs="Arial"/>
          <w:color w:val="000000"/>
        </w:rPr>
        <w:t>V prípade porušenia ktorejkoľvek z povinností týkajúcej sa subdodávateľov alebo ich zmeny má Kupujúci právo odstúpiť od Zmluvy a má nárok na zmluvnú pokutu vo výške 5% zo zmluvnej ceny, za každé porušenie ktorejkoľvek z vyššie uvedených povinností, a to aj opakovane.</w:t>
      </w:r>
    </w:p>
    <w:p w:rsidR="0016526F" w:rsidRPr="00805246" w:rsidRDefault="0016526F" w:rsidP="0016526F">
      <w:pPr>
        <w:pStyle w:val="Odsekzoznamu"/>
        <w:ind w:left="0"/>
        <w:jc w:val="both"/>
        <w:rPr>
          <w:rFonts w:asciiTheme="minorHAnsi" w:hAnsiTheme="minorHAnsi" w:cs="Arial"/>
          <w:b/>
          <w:color w:val="000000"/>
        </w:rPr>
      </w:pPr>
    </w:p>
    <w:p w:rsidR="0016526F" w:rsidRPr="00805246" w:rsidRDefault="0016526F" w:rsidP="0016526F">
      <w:pPr>
        <w:jc w:val="center"/>
        <w:rPr>
          <w:rFonts w:asciiTheme="minorHAnsi" w:hAnsiTheme="minorHAnsi" w:cs="Arial"/>
          <w:b/>
          <w:color w:val="000000"/>
        </w:rPr>
      </w:pPr>
      <w:r w:rsidRPr="00805246">
        <w:rPr>
          <w:rFonts w:asciiTheme="minorHAnsi" w:hAnsiTheme="minorHAnsi" w:cs="Arial"/>
          <w:b/>
          <w:color w:val="000000"/>
        </w:rPr>
        <w:t>Článok VIII.</w:t>
      </w:r>
    </w:p>
    <w:p w:rsidR="0016526F" w:rsidRPr="00805246" w:rsidRDefault="0016526F" w:rsidP="0016526F">
      <w:pPr>
        <w:pStyle w:val="Odsekzoznamu"/>
        <w:ind w:left="0"/>
        <w:jc w:val="center"/>
        <w:rPr>
          <w:rFonts w:asciiTheme="minorHAnsi" w:hAnsiTheme="minorHAnsi" w:cs="Arial"/>
          <w:b/>
        </w:rPr>
      </w:pPr>
      <w:r w:rsidRPr="00805246">
        <w:rPr>
          <w:rFonts w:asciiTheme="minorHAnsi" w:hAnsiTheme="minorHAnsi" w:cs="Arial"/>
          <w:b/>
          <w:color w:val="000000"/>
        </w:rPr>
        <w:t>Záverečné ustanovenie</w:t>
      </w:r>
    </w:p>
    <w:p w:rsidR="0016526F" w:rsidRPr="00805246" w:rsidRDefault="0016526F" w:rsidP="0016526F">
      <w:pPr>
        <w:jc w:val="both"/>
        <w:rPr>
          <w:rFonts w:asciiTheme="minorHAnsi" w:hAnsiTheme="minorHAnsi" w:cs="Arial"/>
          <w:b/>
        </w:rPr>
      </w:pPr>
    </w:p>
    <w:p w:rsidR="0016526F" w:rsidRPr="00805246" w:rsidRDefault="0016526F" w:rsidP="0016526F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Cs w:val="22"/>
        </w:rPr>
      </w:pPr>
      <w:r w:rsidRPr="00805246">
        <w:rPr>
          <w:rFonts w:asciiTheme="minorHAnsi" w:hAnsiTheme="minorHAnsi" w:cs="Arial"/>
        </w:rPr>
        <w:t xml:space="preserve">Zmluva sa vyhotovuje v štyroch rovnopisoch, pričom každá zmluvná strana </w:t>
      </w:r>
      <w:proofErr w:type="spellStart"/>
      <w:r w:rsidRPr="00805246">
        <w:rPr>
          <w:rFonts w:asciiTheme="minorHAnsi" w:hAnsiTheme="minorHAnsi" w:cs="Arial"/>
        </w:rPr>
        <w:t>obdrží</w:t>
      </w:r>
      <w:proofErr w:type="spellEnd"/>
      <w:r w:rsidRPr="00805246">
        <w:rPr>
          <w:rFonts w:asciiTheme="minorHAnsi" w:hAnsiTheme="minorHAnsi" w:cs="Arial"/>
        </w:rPr>
        <w:t xml:space="preserve"> po dva rovnopisy.</w:t>
      </w:r>
    </w:p>
    <w:p w:rsidR="0016526F" w:rsidRPr="00805246" w:rsidRDefault="0016526F" w:rsidP="0016526F">
      <w:pPr>
        <w:pStyle w:val="Odsekzoznamu"/>
        <w:ind w:left="567"/>
        <w:jc w:val="both"/>
        <w:rPr>
          <w:rFonts w:asciiTheme="minorHAnsi" w:hAnsiTheme="minorHAnsi" w:cs="Arial"/>
          <w:szCs w:val="22"/>
        </w:rPr>
      </w:pPr>
    </w:p>
    <w:p w:rsidR="0016526F" w:rsidRPr="00805246" w:rsidRDefault="0016526F" w:rsidP="0016526F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Cs w:val="22"/>
        </w:rPr>
      </w:pPr>
      <w:r w:rsidRPr="00805246">
        <w:rPr>
          <w:rFonts w:asciiTheme="minorHAnsi" w:hAnsiTheme="minorHAnsi" w:cs="Arial"/>
        </w:rPr>
        <w:t>Zmena tejto zmluvy je možná len písomnou dohodou oboch zmluvných strán, vo forme riadne očíslovaných písomných dodatkov.</w:t>
      </w:r>
    </w:p>
    <w:p w:rsidR="0016526F" w:rsidRPr="00805246" w:rsidRDefault="0016526F" w:rsidP="0016526F">
      <w:pPr>
        <w:pStyle w:val="Odsekzoznamu"/>
        <w:ind w:left="567"/>
        <w:jc w:val="both"/>
        <w:rPr>
          <w:rFonts w:asciiTheme="minorHAnsi" w:hAnsiTheme="minorHAnsi" w:cs="Arial"/>
          <w:szCs w:val="22"/>
        </w:rPr>
      </w:pPr>
    </w:p>
    <w:p w:rsidR="0016526F" w:rsidRPr="00805246" w:rsidRDefault="0016526F" w:rsidP="0016526F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Cs w:val="22"/>
        </w:rPr>
      </w:pPr>
      <w:r w:rsidRPr="00805246">
        <w:rPr>
          <w:rFonts w:asciiTheme="minorHAnsi" w:hAnsiTheme="minorHAnsi" w:cs="Arial"/>
          <w:szCs w:val="22"/>
        </w:rPr>
        <w:lastRenderedPageBreak/>
        <w:t xml:space="preserve">Táto zmluva podlieha povinnému zverejneniu v zmysle ustanovenia § 5a ods. 1 zákona č. 211/2000 Z. z. o slobodnom prístupe k informáciám a o zmene a doplnení niektorých zákonov v znení neskorších predpisov a zákona č. 546/2010 Z. z. ktorým sa dopĺňa zákon č. 40/1964 Zb. Občiansky zákonník v znení neskorších predpisov a ktorým sa menia a dopĺňajú niektoré zákony. </w:t>
      </w:r>
    </w:p>
    <w:p w:rsidR="0016526F" w:rsidRPr="00805246" w:rsidRDefault="0016526F" w:rsidP="0016526F">
      <w:pPr>
        <w:pStyle w:val="Odsekzoznamu"/>
        <w:ind w:left="284"/>
        <w:jc w:val="both"/>
        <w:rPr>
          <w:rFonts w:asciiTheme="minorHAnsi" w:hAnsiTheme="minorHAnsi" w:cs="Arial"/>
        </w:rPr>
      </w:pPr>
    </w:p>
    <w:p w:rsidR="0016526F" w:rsidRPr="00805246" w:rsidRDefault="0016526F" w:rsidP="0016526F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Cs w:val="22"/>
        </w:rPr>
      </w:pPr>
      <w:r w:rsidRPr="00805246">
        <w:rPr>
          <w:rFonts w:asciiTheme="minorHAnsi" w:hAnsiTheme="minorHAnsi" w:cs="Arial"/>
        </w:rPr>
        <w:t xml:space="preserve">Zmluva sa uzatvára na dobu určitú. Táto zmluva nadobúda platnosť dňom jej podpisu obidvoma zmluvnými stranami a účinnosť deň nasledujúci po dni jej zverejnenia v centrálnom registri zmlúv. </w:t>
      </w:r>
    </w:p>
    <w:p w:rsidR="0016526F" w:rsidRPr="00805246" w:rsidRDefault="0016526F" w:rsidP="0016526F">
      <w:pPr>
        <w:pStyle w:val="Odsekzoznamu"/>
        <w:ind w:left="567"/>
        <w:jc w:val="both"/>
        <w:rPr>
          <w:rFonts w:asciiTheme="minorHAnsi" w:hAnsiTheme="minorHAnsi" w:cs="Arial"/>
          <w:szCs w:val="22"/>
        </w:rPr>
      </w:pPr>
    </w:p>
    <w:p w:rsidR="0016526F" w:rsidRPr="00805246" w:rsidRDefault="0016526F" w:rsidP="0016526F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Cs w:val="22"/>
        </w:rPr>
      </w:pPr>
      <w:r w:rsidRPr="00805246">
        <w:rPr>
          <w:rFonts w:asciiTheme="minorHAnsi" w:hAnsiTheme="minorHAnsi" w:cs="Arial"/>
        </w:rPr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:rsidR="0016526F" w:rsidRPr="00805246" w:rsidRDefault="0016526F" w:rsidP="0016526F">
      <w:pPr>
        <w:pStyle w:val="Odsekzoznamu"/>
        <w:ind w:left="567"/>
        <w:jc w:val="both"/>
        <w:rPr>
          <w:rFonts w:asciiTheme="minorHAnsi" w:hAnsiTheme="minorHAnsi" w:cs="Arial"/>
          <w:szCs w:val="22"/>
        </w:rPr>
      </w:pPr>
    </w:p>
    <w:p w:rsidR="0016526F" w:rsidRPr="00805246" w:rsidRDefault="0016526F" w:rsidP="0016526F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szCs w:val="22"/>
        </w:rPr>
      </w:pPr>
      <w:r w:rsidRPr="00805246">
        <w:rPr>
          <w:rFonts w:asciiTheme="minorHAnsi" w:hAnsiTheme="minorHAnsi" w:cs="Arial"/>
        </w:rPr>
        <w:t>Právne vzťahy založené touto zmluvou, ak ich zmluva výslovne neupravuje, sa riadia príslušnými ustanoveniami Obchodného zákonníka a ostatnými platnými právnymi predpismi SR.</w:t>
      </w:r>
    </w:p>
    <w:p w:rsidR="0016526F" w:rsidRPr="00805246" w:rsidRDefault="0016526F" w:rsidP="0016526F">
      <w:pPr>
        <w:pStyle w:val="Odsekzoznamu"/>
        <w:ind w:left="567"/>
        <w:jc w:val="both"/>
        <w:rPr>
          <w:rFonts w:asciiTheme="minorHAnsi" w:hAnsiTheme="minorHAnsi" w:cs="Arial"/>
          <w:szCs w:val="22"/>
        </w:rPr>
      </w:pPr>
    </w:p>
    <w:p w:rsidR="0016526F" w:rsidRPr="00805246" w:rsidRDefault="0016526F" w:rsidP="0016526F">
      <w:pPr>
        <w:pStyle w:val="Odsekzoznamu"/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že sú oprávnení s predmetom zmluvy nakladať a ich spôsobilosť nie je ničím obmedzená, čo zmluvné strany nižšie potvrdzujú svojimi podpismi.</w:t>
      </w:r>
    </w:p>
    <w:p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:rsidR="0016526F" w:rsidRPr="00805246" w:rsidRDefault="0016526F" w:rsidP="0016526F">
      <w:pPr>
        <w:pStyle w:val="Styl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b/>
        </w:rPr>
      </w:pPr>
      <w:r w:rsidRPr="00805246">
        <w:rPr>
          <w:rStyle w:val="CharStyle15"/>
          <w:rFonts w:cs="Calibri"/>
          <w:b/>
          <w:color w:val="000000"/>
        </w:rPr>
        <w:t>Záväznou a Neoddeliteľnou súčasťou kúpnej zmluvy vo forme príloh sú:</w:t>
      </w:r>
    </w:p>
    <w:p w:rsidR="0016526F" w:rsidRPr="00805246" w:rsidRDefault="0016526F" w:rsidP="0016526F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harStyle15"/>
          <w:rFonts w:ascii="Calibri" w:hAnsi="Calibri" w:cs="Calibri"/>
          <w:sz w:val="22"/>
          <w:szCs w:val="22"/>
        </w:rPr>
      </w:pPr>
      <w:r w:rsidRPr="00805246">
        <w:rPr>
          <w:rStyle w:val="CharStyle15"/>
          <w:rFonts w:ascii="Calibri" w:hAnsi="Calibri" w:cs="Calibri"/>
          <w:sz w:val="22"/>
          <w:szCs w:val="22"/>
        </w:rPr>
        <w:t xml:space="preserve">Príloha č. 1 </w:t>
      </w:r>
      <w:r w:rsidRPr="00805246">
        <w:rPr>
          <w:rStyle w:val="CharStyle15"/>
          <w:rFonts w:ascii="Calibri" w:hAnsi="Calibri" w:cs="Calibri"/>
          <w:sz w:val="22"/>
          <w:szCs w:val="22"/>
        </w:rPr>
        <w:tab/>
      </w:r>
      <w:r w:rsidRPr="00805246">
        <w:rPr>
          <w:rStyle w:val="CharStyle15"/>
          <w:rFonts w:ascii="Calibri" w:hAnsi="Calibri" w:cs="Calibri"/>
          <w:sz w:val="22"/>
          <w:szCs w:val="22"/>
        </w:rPr>
        <w:tab/>
        <w:t xml:space="preserve">Cenová ponuka predávajúceho ako uchádzača vo verejnom obstarávaní </w:t>
      </w:r>
    </w:p>
    <w:p w:rsidR="0016526F" w:rsidRPr="00805246" w:rsidRDefault="0016526F" w:rsidP="0016526F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CharStyle28"/>
          <w:rFonts w:ascii="Calibri" w:hAnsi="Calibri"/>
          <w:sz w:val="22"/>
          <w:szCs w:val="22"/>
        </w:rPr>
      </w:pPr>
      <w:r w:rsidRPr="00805246">
        <w:rPr>
          <w:rStyle w:val="CharStyle15"/>
          <w:rFonts w:ascii="Calibri" w:hAnsi="Calibri" w:cs="Calibri"/>
          <w:sz w:val="22"/>
          <w:szCs w:val="22"/>
        </w:rPr>
        <w:t xml:space="preserve">Príloha č. 2 </w:t>
      </w:r>
      <w:r w:rsidRPr="00805246">
        <w:rPr>
          <w:rStyle w:val="CharStyle15"/>
          <w:rFonts w:ascii="Calibri" w:hAnsi="Calibri" w:cs="Calibri"/>
          <w:sz w:val="22"/>
          <w:szCs w:val="22"/>
        </w:rPr>
        <w:tab/>
      </w:r>
      <w:r w:rsidRPr="00805246">
        <w:rPr>
          <w:rStyle w:val="CharStyle15"/>
          <w:rFonts w:ascii="Calibri" w:hAnsi="Calibri" w:cs="Calibri"/>
          <w:sz w:val="22"/>
          <w:szCs w:val="22"/>
        </w:rPr>
        <w:tab/>
        <w:t>Zoznam subdodávateľov (aj ak ide o plnenie bez využitia subdodávky)</w:t>
      </w:r>
    </w:p>
    <w:p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:rsidR="0016526F" w:rsidRPr="00805246" w:rsidRDefault="0016526F" w:rsidP="0016526F">
      <w:pPr>
        <w:jc w:val="both"/>
        <w:rPr>
          <w:rFonts w:asciiTheme="minorHAnsi" w:hAnsiTheme="minorHAnsi" w:cs="Arial"/>
        </w:rPr>
      </w:pPr>
    </w:p>
    <w:p w:rsidR="0016526F" w:rsidRPr="00805246" w:rsidRDefault="0016526F" w:rsidP="0016526F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ab/>
        <w:t>V ................................., dňa ....................</w:t>
      </w:r>
      <w:r w:rsidRPr="00805246">
        <w:rPr>
          <w:rFonts w:asciiTheme="minorHAnsi" w:hAnsiTheme="minorHAnsi" w:cs="Arial"/>
        </w:rPr>
        <w:tab/>
        <w:t>V ................................., dňa ......................</w:t>
      </w:r>
    </w:p>
    <w:p w:rsidR="0016526F" w:rsidRPr="00805246" w:rsidRDefault="0016526F" w:rsidP="0016526F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</w:p>
    <w:p w:rsidR="0016526F" w:rsidRPr="00805246" w:rsidRDefault="0016526F" w:rsidP="0016526F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</w:p>
    <w:p w:rsidR="0016526F" w:rsidRPr="00805246" w:rsidRDefault="0016526F" w:rsidP="0016526F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</w:p>
    <w:p w:rsidR="0016526F" w:rsidRPr="00805246" w:rsidRDefault="0016526F" w:rsidP="0016526F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ab/>
        <w:t>................................................</w:t>
      </w:r>
      <w:r w:rsidRPr="00805246">
        <w:rPr>
          <w:rFonts w:asciiTheme="minorHAnsi" w:hAnsiTheme="minorHAnsi" w:cs="Arial"/>
        </w:rPr>
        <w:tab/>
        <w:t>.........................................................</w:t>
      </w:r>
    </w:p>
    <w:p w:rsidR="0016526F" w:rsidRPr="00466FCC" w:rsidRDefault="0016526F" w:rsidP="0016526F">
      <w:pPr>
        <w:tabs>
          <w:tab w:val="center" w:pos="1985"/>
          <w:tab w:val="center" w:pos="7088"/>
        </w:tabs>
        <w:jc w:val="both"/>
        <w:rPr>
          <w:rFonts w:asciiTheme="minorHAnsi" w:hAnsiTheme="minorHAnsi" w:cs="Arial"/>
        </w:rPr>
      </w:pPr>
      <w:r w:rsidRPr="00805246">
        <w:rPr>
          <w:rFonts w:asciiTheme="minorHAnsi" w:hAnsiTheme="minorHAnsi" w:cs="Arial"/>
        </w:rPr>
        <w:tab/>
        <w:t>Predávajúci</w:t>
      </w:r>
      <w:r w:rsidRPr="00805246">
        <w:rPr>
          <w:rFonts w:asciiTheme="minorHAnsi" w:hAnsiTheme="minorHAnsi" w:cs="Arial"/>
        </w:rPr>
        <w:tab/>
        <w:t>Kupujúci</w:t>
      </w:r>
      <w:r w:rsidRPr="00466FCC">
        <w:rPr>
          <w:rFonts w:asciiTheme="minorHAnsi" w:hAnsiTheme="minorHAnsi" w:cs="Arial"/>
        </w:rPr>
        <w:t xml:space="preserve"> </w:t>
      </w:r>
    </w:p>
    <w:p w:rsidR="00973C0F" w:rsidRDefault="00973C0F"/>
    <w:sectPr w:rsidR="00973C0F" w:rsidSect="003A505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05B" w:rsidRDefault="003A505B" w:rsidP="003A505B">
      <w:r>
        <w:separator/>
      </w:r>
    </w:p>
  </w:endnote>
  <w:endnote w:type="continuationSeparator" w:id="0">
    <w:p w:rsidR="003A505B" w:rsidRDefault="003A505B" w:rsidP="003A5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05B" w:rsidRDefault="003A505B" w:rsidP="003A505B">
      <w:r>
        <w:separator/>
      </w:r>
    </w:p>
  </w:footnote>
  <w:footnote w:type="continuationSeparator" w:id="0">
    <w:p w:rsidR="003A505B" w:rsidRDefault="003A505B" w:rsidP="003A5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5B" w:rsidRPr="002A34B3" w:rsidRDefault="003A505B" w:rsidP="003A505B">
    <w:pPr>
      <w:pStyle w:val="Hlavika"/>
      <w:rPr>
        <w:rFonts w:asciiTheme="minorHAnsi" w:hAnsiTheme="minorHAnsi"/>
        <w:sz w:val="22"/>
        <w:szCs w:val="22"/>
      </w:rPr>
    </w:pPr>
    <w:r w:rsidRPr="002A34B3">
      <w:rPr>
        <w:rFonts w:asciiTheme="minorHAnsi" w:hAnsiTheme="minorHAnsi"/>
        <w:sz w:val="22"/>
        <w:szCs w:val="22"/>
      </w:rPr>
      <w:t>SÚŤAŽNÉ PODKLADY k zriadeniu DNS</w:t>
    </w:r>
    <w:r w:rsidR="009E565F">
      <w:rPr>
        <w:rFonts w:asciiTheme="minorHAnsi" w:hAnsiTheme="minorHAnsi"/>
        <w:sz w:val="22"/>
        <w:szCs w:val="22"/>
      </w:rPr>
      <w:t xml:space="preserve"> </w:t>
    </w:r>
    <w:r w:rsidR="009E565F">
      <w:rPr>
        <w:rFonts w:asciiTheme="minorHAnsi" w:hAnsiTheme="minorHAnsi"/>
        <w:sz w:val="22"/>
        <w:szCs w:val="22"/>
      </w:rPr>
      <w:tab/>
    </w:r>
    <w:r w:rsidR="009E565F">
      <w:rPr>
        <w:rFonts w:asciiTheme="minorHAnsi" w:hAnsiTheme="minorHAnsi"/>
        <w:sz w:val="22"/>
        <w:szCs w:val="22"/>
      </w:rPr>
      <w:tab/>
      <w:t>Príloha č. 5</w:t>
    </w:r>
    <w:r w:rsidRPr="002A34B3">
      <w:rPr>
        <w:rFonts w:asciiTheme="minorHAnsi" w:hAnsiTheme="minorHAnsi"/>
        <w:sz w:val="22"/>
        <w:szCs w:val="22"/>
      </w:rPr>
      <w:t xml:space="preserve"> SP</w:t>
    </w:r>
  </w:p>
  <w:p w:rsidR="003A505B" w:rsidRPr="002A34B3" w:rsidRDefault="003A505B" w:rsidP="003A505B">
    <w:pPr>
      <w:pStyle w:val="Hlavika"/>
      <w:rPr>
        <w:rFonts w:asciiTheme="minorHAnsi" w:hAnsiTheme="minorHAnsi"/>
        <w:sz w:val="22"/>
        <w:szCs w:val="22"/>
      </w:rPr>
    </w:pPr>
    <w:r w:rsidRPr="002A34B3">
      <w:rPr>
        <w:rFonts w:asciiTheme="minorHAnsi" w:hAnsiTheme="minorHAnsi"/>
        <w:sz w:val="22"/>
        <w:szCs w:val="22"/>
      </w:rPr>
      <w:t xml:space="preserve">Dodanie nábytku  </w:t>
    </w:r>
    <w:r w:rsidRPr="002A34B3">
      <w:rPr>
        <w:rFonts w:asciiTheme="minorHAnsi" w:hAnsiTheme="minorHAnsi"/>
        <w:sz w:val="22"/>
        <w:szCs w:val="22"/>
      </w:rPr>
      <w:tab/>
    </w:r>
    <w:r w:rsidRPr="002A34B3">
      <w:rPr>
        <w:rFonts w:asciiTheme="minorHAnsi" w:hAnsiTheme="minorHAnsi"/>
        <w:sz w:val="22"/>
        <w:szCs w:val="22"/>
      </w:rPr>
      <w:tab/>
      <w:t>Kúpna zmluva - informatívna</w:t>
    </w:r>
  </w:p>
  <w:p w:rsidR="003A505B" w:rsidRPr="002A34B3" w:rsidRDefault="003A505B">
    <w:pPr>
      <w:pStyle w:val="Hlavika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4B5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05B"/>
    <w:rsid w:val="0016526F"/>
    <w:rsid w:val="002A34B3"/>
    <w:rsid w:val="003A505B"/>
    <w:rsid w:val="006D3164"/>
    <w:rsid w:val="00973C0F"/>
    <w:rsid w:val="009E565F"/>
    <w:rsid w:val="00CA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3A50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A505B"/>
  </w:style>
  <w:style w:type="paragraph" w:styleId="Pta">
    <w:name w:val="footer"/>
    <w:basedOn w:val="Normlny"/>
    <w:link w:val="PtaChar"/>
    <w:uiPriority w:val="99"/>
    <w:semiHidden/>
    <w:unhideWhenUsed/>
    <w:rsid w:val="003A50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A505B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6526F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1652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16526F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16526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16526F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16526F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16526F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16526F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1889</Words>
  <Characters>10772</Characters>
  <Application>Microsoft Office Word</Application>
  <DocSecurity>0</DocSecurity>
  <Lines>89</Lines>
  <Paragraphs>25</Paragraphs>
  <ScaleCrop>false</ScaleCrop>
  <Company/>
  <LinksUpToDate>false</LinksUpToDate>
  <CharactersWithSpaces>12636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DEBNAROVA</cp:lastModifiedBy>
  <cp:revision>6</cp:revision>
  <dcterms:created xsi:type="dcterms:W3CDTF">2020-03-19T11:15:00Z</dcterms:created>
  <dcterms:modified xsi:type="dcterms:W3CDTF">2020-03-27T08:48:00Z</dcterms:modified>
</cp:coreProperties>
</file>