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:rsidR="00211E45" w:rsidRPr="00B359CE" w:rsidRDefault="00211E45" w:rsidP="00B8447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:rsidR="00B84471" w:rsidRDefault="00C46350" w:rsidP="00B84471">
      <w:pPr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Zabezpečenie pozáručného servisu UV/Vis spektrofotometra DR 6000 a prenosného multiparametrového analyzátora SL 1000 </w:t>
      </w:r>
      <w:r w:rsidR="003C1F6D">
        <w:rPr>
          <w:rFonts w:ascii="Arial Narrow" w:hAnsi="Arial Narrow"/>
          <w:bCs/>
          <w:iCs/>
          <w:color w:val="000000"/>
          <w:sz w:val="22"/>
          <w:szCs w:val="22"/>
        </w:rPr>
        <w:t>pre KCHL CO v Jasove SKR MV SR.</w:t>
      </w:r>
    </w:p>
    <w:p w:rsidR="003C1F6D" w:rsidRPr="00B359CE" w:rsidRDefault="003C1F6D" w:rsidP="00B8447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84471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B84471" w:rsidRDefault="00DD4EEC" w:rsidP="00CA2E56">
      <w:pPr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="00B84471">
        <w:rPr>
          <w:rFonts w:ascii="Arial Narrow" w:hAnsi="Arial Narrow"/>
          <w:smallCaps/>
          <w:sz w:val="22"/>
          <w:szCs w:val="22"/>
          <w:lang w:val="sk-SK"/>
        </w:rPr>
        <w:t xml:space="preserve"> (CPV): </w:t>
      </w:r>
    </w:p>
    <w:p w:rsidR="00B84471" w:rsidRPr="00B84471" w:rsidRDefault="003C1F6D" w:rsidP="00E93F32">
      <w:pPr>
        <w:pStyle w:val="Normlnywebov"/>
        <w:rPr>
          <w:rFonts w:ascii="Arial Narrow" w:hAnsi="Arial Narrow"/>
          <w:b/>
          <w:smallCap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50410000-2 opravy a údržba meracích, skúšobných a kontrolných prístrojov </w:t>
      </w:r>
      <w:r w:rsidR="00B84471" w:rsidRPr="00B84471">
        <w:rPr>
          <w:rFonts w:ascii="Arial Narrow" w:hAnsi="Arial Narrow"/>
          <w:sz w:val="22"/>
          <w:szCs w:val="22"/>
        </w:rPr>
        <w:t xml:space="preserve">         </w:t>
      </w:r>
    </w:p>
    <w:p w:rsidR="00B84471" w:rsidRDefault="00B84471" w:rsidP="00CA2E56">
      <w:pPr>
        <w:rPr>
          <w:rFonts w:ascii="Arial Narrow" w:hAnsi="Arial Narrow"/>
          <w:sz w:val="22"/>
          <w:szCs w:val="22"/>
          <w:lang w:val="sk-SK"/>
        </w:rPr>
      </w:pPr>
    </w:p>
    <w:p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ciastkove"/>
      <w:r>
        <w:rPr>
          <w:rFonts w:ascii="Arial Narrow" w:hAnsi="Arial Narrow"/>
          <w:b w:val="0"/>
          <w:sz w:val="22"/>
          <w:szCs w:val="22"/>
          <w:lang w:val="sk-SK"/>
        </w:rPr>
        <w:t xml:space="preserve">Požaduje sa predloženie ponuky na celý predmet zákazky, predmet zákazky nie je rozdelený na časti.  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bookmarkEnd w:id="0"/>
    <w:p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KCHL CO v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> 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Jasove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, ku Kachličkárni 653/9, 044 23 Jasov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:rsidR="00B84471" w:rsidRPr="00B359CE" w:rsidRDefault="00B84471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B84471" w:rsidRPr="00B359CE" w:rsidRDefault="00D12EDC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1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/ 202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</w:t>
      </w:r>
      <w:r w:rsidR="003C1F6D">
        <w:rPr>
          <w:rFonts w:ascii="Arial Narrow" w:hAnsi="Arial Narrow"/>
          <w:sz w:val="22"/>
          <w:szCs w:val="22"/>
          <w:lang w:val="sk-SK"/>
        </w:rPr>
        <w:t xml:space="preserve"> a špecifikácia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C46350" w:rsidRDefault="00C46350" w:rsidP="00C46350">
      <w:pPr>
        <w:pStyle w:val="Normlnywebov"/>
        <w:jc w:val="both"/>
        <w:rPr>
          <w:rFonts w:ascii="Arial Narrow" w:hAnsi="Arial Narrow"/>
          <w:b/>
          <w:sz w:val="22"/>
          <w:szCs w:val="22"/>
        </w:rPr>
      </w:pPr>
      <w:bookmarkStart w:id="1" w:name="_GoBack"/>
      <w:r>
        <w:rPr>
          <w:rFonts w:ascii="Arial Narrow" w:hAnsi="Arial Narrow"/>
          <w:sz w:val="22"/>
          <w:szCs w:val="22"/>
        </w:rPr>
        <w:t>Zabezpečenie pozáručného servisu UV/Vis spektrofotometra DR 6000 a prenosného multiparametrového analyzátora SL 1000. Prístroje sú určené na stanovenie ukazovateľov kontaminácie pitných a povrchových vôd pri mimoriadnych udalostiach. Využíva sa pri základných fyzikálno-chemických rozborov vôd v KCHL CO v Jasove.</w:t>
      </w:r>
    </w:p>
    <w:bookmarkEnd w:id="1"/>
    <w:p w:rsidR="00D12EDC" w:rsidRDefault="00D12EDC" w:rsidP="003C1F6D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</w:t>
      </w:r>
      <w:r w:rsidR="00F52815">
        <w:rPr>
          <w:rFonts w:ascii="Arial Narrow" w:hAnsi="Arial Narrow"/>
          <w:smallCaps/>
          <w:szCs w:val="22"/>
        </w:rPr>
        <w:t>I</w:t>
      </w:r>
      <w:r w:rsidRPr="00B359CE">
        <w:rPr>
          <w:rFonts w:ascii="Arial Narrow" w:hAnsi="Arial Narrow"/>
          <w:smallCaps/>
          <w:szCs w:val="22"/>
        </w:rPr>
        <w:t>. Administratívne informácie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1C1A87" w:rsidRPr="00B359CE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odkazov.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e „Knižnica manuálov a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odkazov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:rsidR="00AE0C75" w:rsidRPr="00B359CE" w:rsidRDefault="00AE0C75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F52815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7B2BFD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DD3066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EC597F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764A0D">
        <w:rPr>
          <w:rFonts w:ascii="Arial Narrow" w:hAnsi="Arial Narrow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09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.00 hod.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C1A87" w:rsidRPr="00B359CE" w:rsidRDefault="00F52815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9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921008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93F32" w:rsidRDefault="00E93F32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:rsidR="00F52815" w:rsidRDefault="00F52815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>
        <w:rPr>
          <w:rFonts w:ascii="Arial Narrow" w:hAnsi="Arial Narrow"/>
          <w:smallCaps/>
          <w:szCs w:val="22"/>
        </w:rPr>
        <w:t>III</w:t>
      </w:r>
      <w:r w:rsidR="007260E8" w:rsidRPr="00B359CE">
        <w:rPr>
          <w:rFonts w:ascii="Arial Narrow" w:hAnsi="Arial Narrow"/>
          <w:smallCaps/>
          <w:szCs w:val="22"/>
        </w:rPr>
        <w:t>. Podmienky účasti</w:t>
      </w:r>
    </w:p>
    <w:p w:rsidR="00F52815" w:rsidRPr="00F52815" w:rsidRDefault="00F52815" w:rsidP="00F52815">
      <w:pPr>
        <w:jc w:val="both"/>
        <w:rPr>
          <w:rFonts w:ascii="Arial Narrow" w:hAnsi="Arial Narrow"/>
          <w:b w:val="0"/>
          <w:sz w:val="22"/>
          <w:szCs w:val="22"/>
        </w:rPr>
      </w:pPr>
      <w:r w:rsidRPr="00F52815">
        <w:rPr>
          <w:rFonts w:ascii="Arial Narrow" w:hAnsi="Arial Narrow"/>
          <w:b w:val="0"/>
          <w:sz w:val="22"/>
          <w:szCs w:val="22"/>
        </w:rPr>
        <w:t>Verejný obstarávateľ požaduje predložiť:</w:t>
      </w:r>
    </w:p>
    <w:p w:rsidR="00F52815" w:rsidRPr="00F52815" w:rsidRDefault="00F52815" w:rsidP="003C1F6D">
      <w:pPr>
        <w:pStyle w:val="Nadpis3"/>
        <w:spacing w:before="60" w:beforeAutospacing="0" w:after="0" w:afterAutospacing="0"/>
        <w:jc w:val="both"/>
      </w:pPr>
      <w:r w:rsidRPr="00F52815">
        <w:rPr>
          <w:rFonts w:ascii="Arial Narrow" w:hAnsi="Arial Narrow"/>
          <w:b w:val="0"/>
          <w:szCs w:val="22"/>
          <w:u w:val="single"/>
        </w:rPr>
        <w:t>Doklad o oprávnení poskytovať tovar</w:t>
      </w:r>
      <w:r w:rsidRPr="00F52815">
        <w:rPr>
          <w:rFonts w:ascii="Arial Narrow" w:hAnsi="Arial Narrow"/>
          <w:b w:val="0"/>
          <w:szCs w:val="22"/>
        </w:rPr>
        <w:t xml:space="preserve"> -(živnostenské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zákazky. V prípade, že uchádzačom je občianske združenie, alebo nadácia, uchádzač predloží potvrdenie Ministerstva vnútra SR o vedení v registri a stanovy/zriaďovaciu listinu</w:t>
      </w:r>
      <w:r>
        <w:rPr>
          <w:rFonts w:ascii="Arial Narrow" w:hAnsi="Arial Narrow"/>
          <w:b w:val="0"/>
          <w:szCs w:val="22"/>
        </w:rPr>
        <w:t xml:space="preserve">. </w:t>
      </w:r>
    </w:p>
    <w:p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I</w:t>
      </w:r>
      <w:r w:rsidR="00F52815">
        <w:rPr>
          <w:rFonts w:ascii="Arial Narrow" w:hAnsi="Arial Narrow"/>
          <w:bCs/>
          <w:smallCaps/>
          <w:szCs w:val="22"/>
        </w:rPr>
        <w:t>V</w:t>
      </w:r>
      <w:r w:rsidRPr="00B359CE">
        <w:rPr>
          <w:rFonts w:ascii="Arial Narrow" w:hAnsi="Arial Narrow"/>
          <w:bCs/>
          <w:smallCaps/>
          <w:szCs w:val="22"/>
        </w:rPr>
        <w:t>. Kritériá vyhodnotenia ponúk</w:t>
      </w:r>
    </w:p>
    <w:p w:rsidR="00F52815" w:rsidRDefault="00F52815" w:rsidP="003C1F6D">
      <w:pPr>
        <w:rPr>
          <w:rFonts w:ascii="Arial Narrow" w:hAnsi="Arial Narrow"/>
          <w:b w:val="0"/>
          <w:sz w:val="22"/>
          <w:szCs w:val="22"/>
          <w:u w:val="single"/>
        </w:rPr>
      </w:pPr>
      <w:r w:rsidRPr="00E93F32">
        <w:rPr>
          <w:rFonts w:ascii="Arial Narrow" w:hAnsi="Arial Narrow"/>
          <w:b w:val="0"/>
          <w:sz w:val="22"/>
          <w:szCs w:val="22"/>
          <w:u w:val="single"/>
        </w:rPr>
        <w:t>Jediným kritériom je najnižšia cena za celkový predmet zákazky.</w:t>
      </w:r>
    </w:p>
    <w:sectPr w:rsidR="00F52815" w:rsidSect="003C1F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894" w:rsidRDefault="00D80894" w:rsidP="000F49C3">
      <w:r>
        <w:separator/>
      </w:r>
    </w:p>
  </w:endnote>
  <w:endnote w:type="continuationSeparator" w:id="0">
    <w:p w:rsidR="00D80894" w:rsidRDefault="00D80894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DD3066" w:rsidRPr="00DD3066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894" w:rsidRDefault="00D80894" w:rsidP="000F49C3">
      <w:r>
        <w:separator/>
      </w:r>
    </w:p>
  </w:footnote>
  <w:footnote w:type="continuationSeparator" w:id="0">
    <w:p w:rsidR="00D80894" w:rsidRDefault="00D80894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01AEF"/>
    <w:multiLevelType w:val="hybridMultilevel"/>
    <w:tmpl w:val="D5F84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82E21"/>
    <w:multiLevelType w:val="hybridMultilevel"/>
    <w:tmpl w:val="329E51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2"/>
  </w:num>
  <w:num w:numId="5">
    <w:abstractNumId w:val="16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4"/>
  </w:num>
  <w:num w:numId="11">
    <w:abstractNumId w:val="9"/>
  </w:num>
  <w:num w:numId="12">
    <w:abstractNumId w:val="0"/>
  </w:num>
  <w:num w:numId="13">
    <w:abstractNumId w:val="1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5319E"/>
    <w:rsid w:val="00063C84"/>
    <w:rsid w:val="00072A8C"/>
    <w:rsid w:val="000733E0"/>
    <w:rsid w:val="00076031"/>
    <w:rsid w:val="00077E7C"/>
    <w:rsid w:val="00087947"/>
    <w:rsid w:val="000B0B3B"/>
    <w:rsid w:val="000B1601"/>
    <w:rsid w:val="000D0D09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C3766"/>
    <w:rsid w:val="002E3E81"/>
    <w:rsid w:val="002F4004"/>
    <w:rsid w:val="002F52F7"/>
    <w:rsid w:val="002F78DB"/>
    <w:rsid w:val="0031333E"/>
    <w:rsid w:val="00321273"/>
    <w:rsid w:val="003257B7"/>
    <w:rsid w:val="0032778F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1F6D"/>
    <w:rsid w:val="003C4A36"/>
    <w:rsid w:val="003C6ED0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74FF0"/>
    <w:rsid w:val="004857AA"/>
    <w:rsid w:val="00485D77"/>
    <w:rsid w:val="00487766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3787F"/>
    <w:rsid w:val="005437C7"/>
    <w:rsid w:val="005523F0"/>
    <w:rsid w:val="005567EE"/>
    <w:rsid w:val="0056145D"/>
    <w:rsid w:val="0057580A"/>
    <w:rsid w:val="005779D2"/>
    <w:rsid w:val="00586A37"/>
    <w:rsid w:val="00586DE1"/>
    <w:rsid w:val="005A7E31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74D6"/>
    <w:rsid w:val="006B38E3"/>
    <w:rsid w:val="006D352F"/>
    <w:rsid w:val="006E6D41"/>
    <w:rsid w:val="00700A5E"/>
    <w:rsid w:val="00700BCE"/>
    <w:rsid w:val="00700C29"/>
    <w:rsid w:val="007074E1"/>
    <w:rsid w:val="007214B6"/>
    <w:rsid w:val="007260E8"/>
    <w:rsid w:val="00764A0D"/>
    <w:rsid w:val="00772600"/>
    <w:rsid w:val="00797D45"/>
    <w:rsid w:val="007A0AC5"/>
    <w:rsid w:val="007B2BFD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7415"/>
    <w:rsid w:val="008B6B60"/>
    <w:rsid w:val="008C5DA4"/>
    <w:rsid w:val="008C64B7"/>
    <w:rsid w:val="008D2863"/>
    <w:rsid w:val="008D2919"/>
    <w:rsid w:val="008E2AE9"/>
    <w:rsid w:val="008E59E3"/>
    <w:rsid w:val="0090749E"/>
    <w:rsid w:val="009114E3"/>
    <w:rsid w:val="00912088"/>
    <w:rsid w:val="009141CB"/>
    <w:rsid w:val="00921008"/>
    <w:rsid w:val="0093575C"/>
    <w:rsid w:val="009531DC"/>
    <w:rsid w:val="00954931"/>
    <w:rsid w:val="00965460"/>
    <w:rsid w:val="00971D15"/>
    <w:rsid w:val="0098149A"/>
    <w:rsid w:val="0099782F"/>
    <w:rsid w:val="009B38DE"/>
    <w:rsid w:val="009B505B"/>
    <w:rsid w:val="009B5CAC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458C"/>
    <w:rsid w:val="00B66531"/>
    <w:rsid w:val="00B77DD7"/>
    <w:rsid w:val="00B84471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629"/>
    <w:rsid w:val="00C04FB0"/>
    <w:rsid w:val="00C2547A"/>
    <w:rsid w:val="00C33AFA"/>
    <w:rsid w:val="00C42053"/>
    <w:rsid w:val="00C46350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2EDC"/>
    <w:rsid w:val="00D14DAC"/>
    <w:rsid w:val="00D15ED0"/>
    <w:rsid w:val="00D217C1"/>
    <w:rsid w:val="00D41FF4"/>
    <w:rsid w:val="00D47C03"/>
    <w:rsid w:val="00D47DE2"/>
    <w:rsid w:val="00D567B5"/>
    <w:rsid w:val="00D63123"/>
    <w:rsid w:val="00D706BF"/>
    <w:rsid w:val="00D80894"/>
    <w:rsid w:val="00D877C3"/>
    <w:rsid w:val="00D94660"/>
    <w:rsid w:val="00DB094C"/>
    <w:rsid w:val="00DD3066"/>
    <w:rsid w:val="00DD4EEC"/>
    <w:rsid w:val="00DD5EC1"/>
    <w:rsid w:val="00DE7004"/>
    <w:rsid w:val="00E06B24"/>
    <w:rsid w:val="00E0700B"/>
    <w:rsid w:val="00E15BF1"/>
    <w:rsid w:val="00E25210"/>
    <w:rsid w:val="00E25943"/>
    <w:rsid w:val="00E31A73"/>
    <w:rsid w:val="00E31BEC"/>
    <w:rsid w:val="00E35924"/>
    <w:rsid w:val="00E41048"/>
    <w:rsid w:val="00E51772"/>
    <w:rsid w:val="00E60784"/>
    <w:rsid w:val="00E63DF3"/>
    <w:rsid w:val="00E84F1E"/>
    <w:rsid w:val="00E93F32"/>
    <w:rsid w:val="00EA1311"/>
    <w:rsid w:val="00EB2366"/>
    <w:rsid w:val="00EB5B47"/>
    <w:rsid w:val="00EC597F"/>
    <w:rsid w:val="00ED08A4"/>
    <w:rsid w:val="00ED4F3F"/>
    <w:rsid w:val="00EE6D0D"/>
    <w:rsid w:val="00F00AE8"/>
    <w:rsid w:val="00F13F64"/>
    <w:rsid w:val="00F15F86"/>
    <w:rsid w:val="00F173A1"/>
    <w:rsid w:val="00F205E9"/>
    <w:rsid w:val="00F32E6A"/>
    <w:rsid w:val="00F42957"/>
    <w:rsid w:val="00F42CCB"/>
    <w:rsid w:val="00F52815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link w:val="ZkladntextChar"/>
    <w:uiPriority w:val="99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unhideWhenUsed/>
    <w:rsid w:val="00474FF0"/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46350"/>
    <w:rPr>
      <w:rFonts w:ascii="Times New Roman Bold" w:hAnsi="Times New Roman Bold"/>
      <w:b/>
      <w:lang w:val="en-GB" w:eastAsia="en-GB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C46350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C4635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5_vyzva_na_predklada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5_vyzva_na_predklada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890E835-C0D6-4E77-839D-4369E1287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2963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Ing. Michala Lacková</cp:lastModifiedBy>
  <cp:revision>10</cp:revision>
  <cp:lastPrinted>2025-09-17T06:16:00Z</cp:lastPrinted>
  <dcterms:created xsi:type="dcterms:W3CDTF">2024-07-24T11:16:00Z</dcterms:created>
  <dcterms:modified xsi:type="dcterms:W3CDTF">2025-09-17T06:18:00Z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CENTRUM PODPORY KOŠICE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Košice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Košice</vt:lpwstr>
  </property>
  <property fmtid="{D5CDD505-2E9C-101B-9397-08002B2CF9AE}" pid="10" name="FSC#SKMVPRECONFIG@103.510:mv_org_street">
    <vt:lpwstr>Kuzmányho 8</vt:lpwstr>
  </property>
  <property fmtid="{D5CDD505-2E9C-101B-9397-08002B2CF9AE}" pid="11" name="FSC#SKMVPRECONFIG@103.510:mv_org_zip">
    <vt:lpwstr>041 02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Ladislav Eperješi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31. 1. 2023, 09:49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Ing. Michala Lacková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Košice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Košice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Kuzmányho 8</vt:lpwstr>
  </property>
  <property fmtid="{D5CDD505-2E9C-101B-9397-08002B2CF9AE}" pid="99" name="FSC#SKEDITIONREG@103.510:sk_org_zip">
    <vt:lpwstr>041 02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Eperješi Ladislav,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CPKE (CENTRUM PODPORY KOŠICE)</vt:lpwstr>
  </property>
  <property fmtid="{D5CDD505-2E9C-101B-9397-08002B2CF9AE}" pid="296" name="FSC#COOELAK@1.1001:CreatedAt">
    <vt:lpwstr>31.01.2023</vt:lpwstr>
  </property>
  <property fmtid="{D5CDD505-2E9C-101B-9397-08002B2CF9AE}" pid="297" name="FSC#COOELAK@1.1001:OU">
    <vt:lpwstr>CPKE (CENTRUM PODPORY KOŠICE)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*COO.2176.202.2.4962829*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5</vt:lpwstr>
  </property>
  <property fmtid="{D5CDD505-2E9C-101B-9397-08002B2CF9AE}" pid="316" name="FSC#COOELAK@1.1001:CurrentUserEmail">
    <vt:lpwstr>Michala.Lackova@minv.sk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COO.2176.202.2.4962829</vt:lpwstr>
  </property>
  <property fmtid="{D5CDD505-2E9C-101B-9397-08002B2CF9AE}" pid="349" name="FSC#FSCFOLIO@1.1001:docpropproject">
    <vt:lpwstr/>
  </property>
</Properties>
</file>