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B06D0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8B06D0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8B06D0" w:rsidRDefault="00C66968" w:rsidP="00C66968">
      <w:pPr>
        <w:spacing w:after="0"/>
        <w:jc w:val="both"/>
        <w:rPr>
          <w:rFonts w:ascii="Garamond" w:hAnsi="Garamond" w:cstheme="minorHAnsi"/>
          <w:b/>
        </w:rPr>
      </w:pPr>
    </w:p>
    <w:p w14:paraId="4C1A682C" w14:textId="1AE0872D" w:rsidR="00CF1384" w:rsidRPr="003E549D" w:rsidRDefault="0092741E" w:rsidP="003E549D">
      <w:pPr>
        <w:pStyle w:val="Bezriadkovania"/>
        <w:jc w:val="both"/>
        <w:rPr>
          <w:rFonts w:ascii="Garamond" w:hAnsi="Garamond"/>
          <w:sz w:val="22"/>
          <w:szCs w:val="22"/>
        </w:rPr>
      </w:pPr>
      <w:r w:rsidRPr="008B06D0">
        <w:rPr>
          <w:rFonts w:ascii="Garamond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8B06D0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bookmarkStart w:id="0" w:name="_Hlk181793717"/>
      <w:r w:rsidR="003E549D" w:rsidRPr="000E0CF7">
        <w:rPr>
          <w:rStyle w:val="CharStyle13"/>
          <w:rFonts w:ascii="Garamond" w:hAnsi="Garamond" w:cstheme="minorHAnsi"/>
          <w:sz w:val="22"/>
          <w:szCs w:val="22"/>
        </w:rPr>
        <w:t xml:space="preserve">Výmena strešnej krytiny na hlavnej budove ZSS Hont </w:t>
      </w:r>
      <w:r w:rsidR="003E549D" w:rsidRPr="00B066B3">
        <w:rPr>
          <w:rFonts w:ascii="Garamond" w:hAnsi="Garamond" w:cs="Calibri"/>
          <w:b/>
          <w:bCs/>
          <w:sz w:val="22"/>
          <w:szCs w:val="22"/>
        </w:rPr>
        <w:t>– Výzva č. 2</w:t>
      </w:r>
      <w:r w:rsidR="003E549D">
        <w:rPr>
          <w:rFonts w:ascii="Garamond" w:hAnsi="Garamond" w:cs="Calibri"/>
          <w:b/>
          <w:bCs/>
          <w:sz w:val="22"/>
          <w:szCs w:val="22"/>
        </w:rPr>
        <w:t>7</w:t>
      </w:r>
      <w:bookmarkEnd w:id="0"/>
      <w:r w:rsidR="003E549D">
        <w:rPr>
          <w:rFonts w:ascii="Garamond" w:hAnsi="Garamond" w:cs="Calibri"/>
          <w:b/>
          <w:bCs/>
        </w:rPr>
        <w:t xml:space="preserve"> 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článku 5k nariadenia Rady (EÚ) č. </w:t>
      </w:r>
      <w:r w:rsidR="00E07E1E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833/2014 z 31. júla 2014 o</w:t>
      </w:r>
      <w:r w:rsidR="007C3D70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reštriktívnych opatreniach s </w:t>
      </w:r>
      <w:r w:rsidR="007B7E37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ohľadom na</w:t>
      </w:r>
      <w:r w:rsidR="00E43A04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konanie Ruska, ktorým destabilizuje situáciu na </w:t>
      </w:r>
      <w:r w:rsidR="008F561D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Ukrajine v</w:t>
      </w:r>
      <w:r w:rsidR="007C3D70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znení nariadenia Rady (EÚ) č. </w:t>
      </w:r>
      <w:r w:rsidR="007B7E37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Pr="008B06D0" w:rsidRDefault="00787107" w:rsidP="00C66968">
      <w:pPr>
        <w:spacing w:line="240" w:lineRule="auto"/>
        <w:jc w:val="both"/>
        <w:rPr>
          <w:rFonts w:ascii="Garamond" w:hAnsi="Garamond" w:cstheme="minorHAnsi"/>
        </w:rPr>
      </w:pPr>
    </w:p>
    <w:p w14:paraId="68EF869F" w14:textId="5EE7063E" w:rsidR="0092741E" w:rsidRPr="008B06D0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Predovšetkým vyhlasujem, že:</w:t>
      </w:r>
    </w:p>
    <w:p w14:paraId="480C76CD" w14:textId="3F340B94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</w:t>
      </w:r>
      <w:r w:rsidR="00CA20E3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je </w:t>
      </w:r>
      <w:r w:rsidR="00CA20E3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ruským štátnym príslušníkom ani fyzickou alebo právnickou osobou, subjektom alebo orgánom so sídlom v Rusku;</w:t>
      </w:r>
    </w:p>
    <w:p w14:paraId="213665AD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084B3CB5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</w:t>
      </w:r>
      <w:r w:rsidR="00A53C9B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je </w:t>
      </w:r>
      <w:r w:rsidR="00A53C9B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B06D0">
        <w:rPr>
          <w:rFonts w:ascii="Garamond" w:hAnsi="Garamond" w:cstheme="minorHAnsi"/>
          <w:lang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B06D0">
        <w:rPr>
          <w:rFonts w:ascii="Garamond" w:hAnsi="Garamond" w:cstheme="minorHAnsi"/>
          <w:lang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B06D0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B06D0" w:rsidRDefault="0092741E" w:rsidP="0092741E">
      <w:pPr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B06D0">
        <w:rPr>
          <w:rFonts w:ascii="Garamond" w:hAnsi="Garamond" w:cstheme="minorHAnsi"/>
        </w:rPr>
        <w:t> </w:t>
      </w:r>
      <w:r w:rsidRPr="008B06D0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B06D0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8B06D0" w:rsidRDefault="0092741E" w:rsidP="0092741E">
      <w:pPr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V ......................., dňa ......................................</w:t>
      </w:r>
      <w:r w:rsidRPr="008B06D0">
        <w:rPr>
          <w:rFonts w:ascii="Garamond" w:hAnsi="Garamond" w:cstheme="minorHAnsi"/>
        </w:rPr>
        <w:tab/>
      </w:r>
      <w:r w:rsidRPr="008B06D0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8B06D0" w:rsidRDefault="0092741E" w:rsidP="0092741E">
      <w:pPr>
        <w:ind w:left="5040"/>
        <w:rPr>
          <w:rFonts w:ascii="Garamond" w:hAnsi="Garamond" w:cstheme="minorHAnsi"/>
          <w:b/>
        </w:rPr>
      </w:pPr>
      <w:r w:rsidRPr="008B06D0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5406" w14:textId="77777777" w:rsidR="00F25208" w:rsidRDefault="00F25208" w:rsidP="0092741E">
      <w:pPr>
        <w:spacing w:after="0" w:line="240" w:lineRule="auto"/>
      </w:pPr>
      <w:r>
        <w:separator/>
      </w:r>
    </w:p>
  </w:endnote>
  <w:endnote w:type="continuationSeparator" w:id="0">
    <w:p w14:paraId="1CFD81AB" w14:textId="77777777" w:rsidR="00F25208" w:rsidRDefault="00F2520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64626" w14:textId="77777777" w:rsidR="00F25208" w:rsidRDefault="00F25208" w:rsidP="0092741E">
      <w:pPr>
        <w:spacing w:after="0" w:line="240" w:lineRule="auto"/>
      </w:pPr>
      <w:r>
        <w:separator/>
      </w:r>
    </w:p>
  </w:footnote>
  <w:footnote w:type="continuationSeparator" w:id="0">
    <w:p w14:paraId="4E01E07C" w14:textId="77777777" w:rsidR="00F25208" w:rsidRDefault="00F2520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32BF7"/>
    <w:rsid w:val="002C2D41"/>
    <w:rsid w:val="002D216B"/>
    <w:rsid w:val="0032022F"/>
    <w:rsid w:val="0035303F"/>
    <w:rsid w:val="00355275"/>
    <w:rsid w:val="003E266F"/>
    <w:rsid w:val="003E549D"/>
    <w:rsid w:val="003F603A"/>
    <w:rsid w:val="003F6775"/>
    <w:rsid w:val="00414074"/>
    <w:rsid w:val="00426009"/>
    <w:rsid w:val="004F498E"/>
    <w:rsid w:val="00504F25"/>
    <w:rsid w:val="00523704"/>
    <w:rsid w:val="00531B6E"/>
    <w:rsid w:val="00536D94"/>
    <w:rsid w:val="00596C0B"/>
    <w:rsid w:val="005F0959"/>
    <w:rsid w:val="00624D2B"/>
    <w:rsid w:val="00677AF1"/>
    <w:rsid w:val="006E74A6"/>
    <w:rsid w:val="00701D2B"/>
    <w:rsid w:val="007636B9"/>
    <w:rsid w:val="00787107"/>
    <w:rsid w:val="007A71FF"/>
    <w:rsid w:val="007B7E37"/>
    <w:rsid w:val="007C3D70"/>
    <w:rsid w:val="008205B0"/>
    <w:rsid w:val="0086199A"/>
    <w:rsid w:val="00874958"/>
    <w:rsid w:val="00896886"/>
    <w:rsid w:val="008B06D0"/>
    <w:rsid w:val="008F3A39"/>
    <w:rsid w:val="008F561D"/>
    <w:rsid w:val="00916123"/>
    <w:rsid w:val="0092741E"/>
    <w:rsid w:val="00984107"/>
    <w:rsid w:val="00A070E8"/>
    <w:rsid w:val="00A53C9B"/>
    <w:rsid w:val="00A77C9B"/>
    <w:rsid w:val="00AA6C82"/>
    <w:rsid w:val="00B80E1F"/>
    <w:rsid w:val="00C27F24"/>
    <w:rsid w:val="00C66968"/>
    <w:rsid w:val="00C86C68"/>
    <w:rsid w:val="00CA20E3"/>
    <w:rsid w:val="00CC5C34"/>
    <w:rsid w:val="00CF1384"/>
    <w:rsid w:val="00D30814"/>
    <w:rsid w:val="00D504A1"/>
    <w:rsid w:val="00D558B5"/>
    <w:rsid w:val="00D71D48"/>
    <w:rsid w:val="00E07E1E"/>
    <w:rsid w:val="00E43A04"/>
    <w:rsid w:val="00E63708"/>
    <w:rsid w:val="00E671AD"/>
    <w:rsid w:val="00F068E5"/>
    <w:rsid w:val="00F25208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8B06D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36</cp:revision>
  <dcterms:created xsi:type="dcterms:W3CDTF">2023-04-27T05:22:00Z</dcterms:created>
  <dcterms:modified xsi:type="dcterms:W3CDTF">2025-09-11T08:50:00Z</dcterms:modified>
</cp:coreProperties>
</file>