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B678" w14:textId="1A501405" w:rsidR="004A689E" w:rsidRDefault="00C93210" w:rsidP="002C490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r w:rsidR="00B64278">
        <w:rPr>
          <w:rFonts w:ascii="Times New Roman" w:hAnsi="Times New Roman"/>
          <w:b/>
          <w:sz w:val="24"/>
          <w:szCs w:val="24"/>
        </w:rPr>
        <w:t xml:space="preserve">č. </w:t>
      </w:r>
      <w:r w:rsidR="001557F5" w:rsidRPr="001557F5">
        <w:rPr>
          <w:rFonts w:ascii="Times New Roman" w:hAnsi="Times New Roman"/>
          <w:b/>
          <w:sz w:val="24"/>
          <w:szCs w:val="24"/>
        </w:rPr>
        <w:t>SVO-RVO3-2025/000</w:t>
      </w:r>
      <w:r w:rsidR="00322378">
        <w:rPr>
          <w:rFonts w:ascii="Times New Roman" w:hAnsi="Times New Roman"/>
          <w:b/>
          <w:sz w:val="24"/>
          <w:szCs w:val="24"/>
        </w:rPr>
        <w:t>917</w:t>
      </w:r>
      <w:r w:rsidR="001557F5" w:rsidRPr="001557F5">
        <w:rPr>
          <w:rFonts w:ascii="Times New Roman" w:hAnsi="Times New Roman"/>
          <w:b/>
          <w:sz w:val="24"/>
          <w:szCs w:val="24"/>
        </w:rPr>
        <w:t>-</w:t>
      </w:r>
      <w:r w:rsidR="009B4F4F" w:rsidRPr="009B4F4F">
        <w:rPr>
          <w:rFonts w:ascii="Times New Roman" w:hAnsi="Times New Roman"/>
          <w:b/>
          <w:sz w:val="24"/>
          <w:szCs w:val="24"/>
          <w:highlight w:val="yellow"/>
        </w:rPr>
        <w:t>xxx</w:t>
      </w:r>
    </w:p>
    <w:p w14:paraId="386A5F9B" w14:textId="145D0813" w:rsidR="00B64278" w:rsidRPr="00263BC2" w:rsidRDefault="00B64278" w:rsidP="007831EF">
      <w:pPr>
        <w:spacing w:after="120"/>
        <w:jc w:val="center"/>
        <w:rPr>
          <w:rFonts w:ascii="Times New Roman" w:hAnsi="Times New Roman"/>
          <w:b/>
          <w:sz w:val="24"/>
          <w:szCs w:val="24"/>
        </w:rPr>
      </w:pPr>
      <w:r>
        <w:rPr>
          <w:rFonts w:ascii="Times New Roman" w:hAnsi="Times New Roman"/>
          <w:b/>
          <w:sz w:val="24"/>
          <w:szCs w:val="24"/>
        </w:rPr>
        <w:t xml:space="preserve">na dodanie </w:t>
      </w:r>
      <w:r w:rsidR="00322378">
        <w:rPr>
          <w:rFonts w:ascii="Times New Roman" w:hAnsi="Times New Roman"/>
          <w:b/>
          <w:sz w:val="24"/>
          <w:szCs w:val="24"/>
        </w:rPr>
        <w:t xml:space="preserve">zásahovej šnurovacej obuvi pre hasičov s náhradnými súčiastkami </w:t>
      </w:r>
    </w:p>
    <w:p w14:paraId="00374B8D" w14:textId="3F59F913" w:rsidR="006F23C1" w:rsidRPr="00263BC2" w:rsidRDefault="006F23C1" w:rsidP="00D4615B">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322378">
        <w:rPr>
          <w:rFonts w:ascii="Times New Roman" w:hAnsi="Times New Roman"/>
          <w:sz w:val="24"/>
          <w:szCs w:val="24"/>
        </w:rPr>
        <w:t xml:space="preserve"> 269 ods. 2 </w:t>
      </w:r>
      <w:r w:rsidR="008F5236" w:rsidRPr="00263BC2">
        <w:rPr>
          <w:rFonts w:ascii="Times New Roman" w:hAnsi="Times New Roman"/>
          <w:sz w:val="24"/>
          <w:szCs w:val="24"/>
        </w:rPr>
        <w:t>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356" w:type="dxa"/>
        <w:tblInd w:w="-142" w:type="dxa"/>
        <w:tblLook w:val="04A0" w:firstRow="1" w:lastRow="0" w:firstColumn="1" w:lastColumn="0" w:noHBand="0" w:noVBand="1"/>
      </w:tblPr>
      <w:tblGrid>
        <w:gridCol w:w="2836"/>
        <w:gridCol w:w="6520"/>
      </w:tblGrid>
      <w:tr w:rsidR="001B01D3" w:rsidRPr="00263BC2" w14:paraId="17595FBB" w14:textId="77777777" w:rsidTr="00380BF9">
        <w:tc>
          <w:tcPr>
            <w:tcW w:w="2836" w:type="dxa"/>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6520"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380BF9">
        <w:tc>
          <w:tcPr>
            <w:tcW w:w="2836" w:type="dxa"/>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520" w:type="dxa"/>
          </w:tcPr>
          <w:p w14:paraId="3610F54A" w14:textId="2286F713" w:rsidR="001B01D3" w:rsidRPr="00263BC2" w:rsidRDefault="00F64EC7" w:rsidP="00380BF9">
            <w:pPr>
              <w:tabs>
                <w:tab w:val="clear" w:pos="4500"/>
                <w:tab w:val="left" w:pos="13892"/>
              </w:tabs>
              <w:autoSpaceDE w:val="0"/>
              <w:autoSpaceDN w:val="0"/>
              <w:adjustRightInd w:val="0"/>
              <w:ind w:right="-113"/>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 zastúpení Ministerstva vnútra</w:t>
            </w:r>
            <w:r w:rsidR="00380BF9">
              <w:rPr>
                <w:rFonts w:ascii="Times New Roman" w:hAnsi="Times New Roman"/>
                <w:b/>
                <w:sz w:val="24"/>
                <w:szCs w:val="24"/>
              </w:rPr>
              <w:t xml:space="preserve"> </w:t>
            </w:r>
            <w:r w:rsidR="00E23F8D" w:rsidRPr="00263BC2">
              <w:rPr>
                <w:rFonts w:ascii="Times New Roman" w:hAnsi="Times New Roman"/>
                <w:b/>
                <w:sz w:val="24"/>
                <w:szCs w:val="24"/>
              </w:rPr>
              <w:t>Slovenskej republiky</w:t>
            </w:r>
          </w:p>
        </w:tc>
      </w:tr>
      <w:tr w:rsidR="001B01D3" w:rsidRPr="00263BC2" w14:paraId="3E7C23F0" w14:textId="77777777" w:rsidTr="00380BF9">
        <w:tc>
          <w:tcPr>
            <w:tcW w:w="2836" w:type="dxa"/>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6520" w:type="dxa"/>
          </w:tcPr>
          <w:p w14:paraId="224B5156" w14:textId="712296C3" w:rsidR="001B01D3" w:rsidRPr="00263BC2" w:rsidRDefault="00CC7149" w:rsidP="00380BF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380BF9">
        <w:tc>
          <w:tcPr>
            <w:tcW w:w="2836" w:type="dxa"/>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6520" w:type="dxa"/>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380BF9">
        <w:tc>
          <w:tcPr>
            <w:tcW w:w="2836" w:type="dxa"/>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520" w:type="dxa"/>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380BF9">
        <w:tc>
          <w:tcPr>
            <w:tcW w:w="2836" w:type="dxa"/>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6520" w:type="dxa"/>
          </w:tcPr>
          <w:p w14:paraId="2FB14015" w14:textId="7037908E"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380BF9">
        <w:tc>
          <w:tcPr>
            <w:tcW w:w="2836" w:type="dxa"/>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4045FFFD"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6520" w:type="dxa"/>
          </w:tcPr>
          <w:p w14:paraId="54B1FB92" w14:textId="23A28AC8"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B64278">
              <w:rPr>
                <w:rFonts w:ascii="Times New Roman" w:hAnsi="Times New Roman"/>
                <w:sz w:val="24"/>
                <w:szCs w:val="24"/>
              </w:rPr>
              <w:t xml:space="preserve"> (registrácia podľa § 7 zákona č. 222/2004 Z. z. o dani z pridanej hodnoty v znení neskorších predpisov)</w:t>
            </w:r>
          </w:p>
          <w:p w14:paraId="5D8C9B71" w14:textId="3FDE7818"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380BF9">
        <w:tc>
          <w:tcPr>
            <w:tcW w:w="2836" w:type="dxa"/>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6520" w:type="dxa"/>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380BF9">
        <w:tc>
          <w:tcPr>
            <w:tcW w:w="2836" w:type="dxa"/>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6520" w:type="dxa"/>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380BF9">
        <w:tc>
          <w:tcPr>
            <w:tcW w:w="2836" w:type="dxa"/>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6520" w:type="dxa"/>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380BF9">
        <w:tc>
          <w:tcPr>
            <w:tcW w:w="2836" w:type="dxa"/>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6520" w:type="dxa"/>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380BF9">
        <w:tc>
          <w:tcPr>
            <w:tcW w:w="2836" w:type="dxa"/>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6520"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5613349E" w14:textId="77777777" w:rsidR="00380BF9" w:rsidRDefault="00380BF9" w:rsidP="007831EF">
      <w:pPr>
        <w:rPr>
          <w:rFonts w:ascii="Times New Roman" w:hAnsi="Times New Roman"/>
          <w:sz w:val="24"/>
          <w:szCs w:val="24"/>
        </w:rPr>
      </w:pPr>
    </w:p>
    <w:p w14:paraId="65BE7AEC" w14:textId="39D6626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9356" w:type="dxa"/>
        <w:tblInd w:w="-142" w:type="dxa"/>
        <w:tblLook w:val="04A0" w:firstRow="1" w:lastRow="0" w:firstColumn="1" w:lastColumn="0" w:noHBand="0" w:noVBand="1"/>
      </w:tblPr>
      <w:tblGrid>
        <w:gridCol w:w="2836"/>
        <w:gridCol w:w="6520"/>
      </w:tblGrid>
      <w:tr w:rsidR="00613A8C" w:rsidRPr="00263BC2" w14:paraId="169607F5" w14:textId="77777777" w:rsidTr="00380BF9">
        <w:tc>
          <w:tcPr>
            <w:tcW w:w="2836" w:type="dxa"/>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6520" w:type="dxa"/>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380BF9">
        <w:tc>
          <w:tcPr>
            <w:tcW w:w="2836" w:type="dxa"/>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520" w:type="dxa"/>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380BF9">
        <w:tc>
          <w:tcPr>
            <w:tcW w:w="2836" w:type="dxa"/>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6520" w:type="dxa"/>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380BF9">
        <w:tc>
          <w:tcPr>
            <w:tcW w:w="2836" w:type="dxa"/>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6520" w:type="dxa"/>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380BF9">
        <w:tc>
          <w:tcPr>
            <w:tcW w:w="2836" w:type="dxa"/>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520" w:type="dxa"/>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380BF9">
        <w:tc>
          <w:tcPr>
            <w:tcW w:w="2836" w:type="dxa"/>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2101918A"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790AB37F" w14:textId="77777777" w:rsidR="00322378" w:rsidRDefault="00322378"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Bankové spojenie:</w:t>
            </w:r>
          </w:p>
          <w:p w14:paraId="7E653722" w14:textId="77777777" w:rsidR="00322378" w:rsidRDefault="00322378"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Číslo účtu:</w:t>
            </w:r>
          </w:p>
          <w:p w14:paraId="2D4BD99F" w14:textId="77777777" w:rsidR="00322378" w:rsidRDefault="00322378"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BIC/SWIFT kód:</w:t>
            </w:r>
          </w:p>
          <w:p w14:paraId="1D0CB911" w14:textId="5749199D" w:rsidR="00322378" w:rsidRPr="00164D52" w:rsidRDefault="00322378"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Webové sídlo (URL):</w:t>
            </w:r>
          </w:p>
        </w:tc>
        <w:tc>
          <w:tcPr>
            <w:tcW w:w="6520" w:type="dxa"/>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43101831"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36A41AA" w14:textId="77777777" w:rsidR="00322378" w:rsidRDefault="00322378" w:rsidP="00322378">
            <w:pPr>
              <w:rPr>
                <w:rFonts w:ascii="Times New Roman" w:hAnsi="Times New Roman"/>
                <w:sz w:val="24"/>
                <w:szCs w:val="24"/>
              </w:rPr>
            </w:pPr>
            <w:r w:rsidRPr="00263BC2">
              <w:rPr>
                <w:rFonts w:ascii="Times New Roman" w:hAnsi="Times New Roman"/>
                <w:sz w:val="24"/>
                <w:szCs w:val="24"/>
                <w:highlight w:val="yellow"/>
              </w:rPr>
              <w:t>[●]</w:t>
            </w:r>
          </w:p>
          <w:p w14:paraId="2E65F924" w14:textId="77777777" w:rsidR="00322378" w:rsidRDefault="00322378" w:rsidP="00322378">
            <w:pPr>
              <w:rPr>
                <w:rFonts w:ascii="Times New Roman" w:hAnsi="Times New Roman"/>
                <w:sz w:val="24"/>
                <w:szCs w:val="24"/>
              </w:rPr>
            </w:pPr>
            <w:r w:rsidRPr="00263BC2">
              <w:rPr>
                <w:rFonts w:ascii="Times New Roman" w:hAnsi="Times New Roman"/>
                <w:sz w:val="24"/>
                <w:szCs w:val="24"/>
                <w:highlight w:val="yellow"/>
              </w:rPr>
              <w:t>[●]</w:t>
            </w:r>
          </w:p>
          <w:p w14:paraId="0F6266C3" w14:textId="77777777" w:rsidR="00322378" w:rsidRDefault="00322378"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4D0CEEDA" w:rsidR="00322378" w:rsidRPr="00263BC2" w:rsidRDefault="00322378"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3E393BF" w14:textId="77777777" w:rsidTr="00380BF9">
        <w:tc>
          <w:tcPr>
            <w:tcW w:w="2836" w:type="dxa"/>
          </w:tcPr>
          <w:p w14:paraId="72C10B7E" w14:textId="72615BD0" w:rsidR="00613A8C" w:rsidRPr="00263BC2" w:rsidRDefault="00322378"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Zápis:</w:t>
            </w:r>
          </w:p>
        </w:tc>
        <w:tc>
          <w:tcPr>
            <w:tcW w:w="6520" w:type="dxa"/>
          </w:tcPr>
          <w:p w14:paraId="260EB46D" w14:textId="77777777" w:rsidR="00322378" w:rsidRPr="00263BC2" w:rsidRDefault="00322378" w:rsidP="00322378">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2E2DA74" w14:textId="1D2C72C5" w:rsidR="00613A8C" w:rsidRPr="00263BC2" w:rsidRDefault="00322378" w:rsidP="00322378">
            <w:pPr>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Pr="00263BC2">
              <w:rPr>
                <w:rFonts w:ascii="Times New Roman" w:hAnsi="Times New Roman"/>
                <w:sz w:val="24"/>
                <w:szCs w:val="24"/>
              </w:rPr>
              <w:t xml:space="preserve">v Živnostenskom registri Okresného úradu </w:t>
            </w:r>
            <w:r w:rsidRPr="00263BC2">
              <w:rPr>
                <w:rFonts w:ascii="Times New Roman" w:hAnsi="Times New Roman"/>
                <w:sz w:val="24"/>
                <w:szCs w:val="24"/>
                <w:highlight w:val="yellow"/>
              </w:rPr>
              <w:t>[●]</w:t>
            </w:r>
            <w:r w:rsidRPr="00263BC2">
              <w:rPr>
                <w:rFonts w:ascii="Times New Roman" w:hAnsi="Times New Roman"/>
                <w:sz w:val="24"/>
                <w:szCs w:val="24"/>
              </w:rPr>
              <w:t xml:space="preserve">, číslo živ. registra: </w:t>
            </w:r>
            <w:r w:rsidRPr="00263BC2">
              <w:rPr>
                <w:rFonts w:ascii="Times New Roman" w:hAnsi="Times New Roman"/>
                <w:sz w:val="24"/>
                <w:szCs w:val="24"/>
                <w:highlight w:val="yellow"/>
              </w:rPr>
              <w:t>[●]</w:t>
            </w:r>
          </w:p>
        </w:tc>
      </w:tr>
      <w:tr w:rsidR="00613A8C" w:rsidRPr="00263BC2" w14:paraId="4FC149DE" w14:textId="77777777" w:rsidTr="00380BF9">
        <w:tc>
          <w:tcPr>
            <w:tcW w:w="2836" w:type="dxa"/>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6520" w:type="dxa"/>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bl>
    <w:p w14:paraId="4B849031" w14:textId="77777777" w:rsidR="00164D52" w:rsidRPr="00164D52" w:rsidRDefault="00164D52" w:rsidP="00164D52">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574D667C" w14:textId="353F03F1" w:rsidR="00D776D8" w:rsidRDefault="004F7F43" w:rsidP="00164D52">
      <w:pPr>
        <w:pStyle w:val="CTLhead"/>
        <w:jc w:val="both"/>
        <w:rPr>
          <w:b w:val="0"/>
          <w:bCs w:val="0"/>
          <w:sz w:val="24"/>
          <w:szCs w:val="24"/>
        </w:rPr>
      </w:pPr>
      <w:r w:rsidRPr="007831EF">
        <w:rPr>
          <w:b w:val="0"/>
          <w:bCs w:val="0"/>
          <w:sz w:val="24"/>
          <w:szCs w:val="24"/>
        </w:rPr>
        <w:t>(Kupujúci a Predávajúci spoločne ďalej len „</w:t>
      </w:r>
      <w:r w:rsidR="00375972" w:rsidRPr="004F5E06">
        <w:rPr>
          <w:sz w:val="24"/>
          <w:szCs w:val="24"/>
        </w:rPr>
        <w:t xml:space="preserve">Účastníci </w:t>
      </w:r>
      <w:r w:rsidR="001A2C37">
        <w:rPr>
          <w:sz w:val="24"/>
          <w:szCs w:val="24"/>
        </w:rPr>
        <w:t>d</w:t>
      </w:r>
      <w:r w:rsidR="00375972" w:rsidRPr="004F5E06">
        <w:rPr>
          <w:sz w:val="24"/>
          <w:szCs w:val="24"/>
        </w:rPr>
        <w:t>ohody</w:t>
      </w:r>
      <w:r w:rsidRPr="007831EF">
        <w:rPr>
          <w:b w:val="0"/>
          <w:bCs w:val="0"/>
          <w:sz w:val="24"/>
          <w:szCs w:val="24"/>
        </w:rPr>
        <w:t>“</w:t>
      </w:r>
      <w:r w:rsidR="00164D52">
        <w:rPr>
          <w:b w:val="0"/>
          <w:bCs w:val="0"/>
          <w:sz w:val="24"/>
          <w:szCs w:val="24"/>
        </w:rPr>
        <w:t xml:space="preserve"> alebo jednotlivo len „</w:t>
      </w:r>
      <w:r w:rsidR="00164D52" w:rsidRPr="00164D52">
        <w:rPr>
          <w:sz w:val="24"/>
          <w:szCs w:val="24"/>
        </w:rPr>
        <w:t xml:space="preserve">Účastník </w:t>
      </w:r>
      <w:r w:rsidR="001A2C37">
        <w:rPr>
          <w:sz w:val="24"/>
          <w:szCs w:val="24"/>
        </w:rPr>
        <w:t>d</w:t>
      </w:r>
      <w:r w:rsidR="00164D52" w:rsidRPr="00164D52">
        <w:rPr>
          <w:sz w:val="24"/>
          <w:szCs w:val="24"/>
        </w:rPr>
        <w:t>ohody</w:t>
      </w:r>
      <w:r w:rsidR="00164D52">
        <w:rPr>
          <w:b w:val="0"/>
          <w:bCs w:val="0"/>
          <w:sz w:val="24"/>
          <w:szCs w:val="24"/>
        </w:rPr>
        <w:t>“</w:t>
      </w:r>
      <w:r w:rsidRPr="007831EF">
        <w:rPr>
          <w:b w:val="0"/>
          <w:bCs w:val="0"/>
          <w:sz w:val="24"/>
          <w:szCs w:val="24"/>
        </w:rPr>
        <w:t>)</w:t>
      </w:r>
    </w:p>
    <w:p w14:paraId="1117810C" w14:textId="3D4E4D01"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3697002E" w:rsidR="00FB54AF" w:rsidRPr="00263BC2" w:rsidRDefault="00FB54A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380BF9">
        <w:rPr>
          <w:b/>
          <w:bCs/>
          <w:szCs w:val="24"/>
        </w:rPr>
        <w:t>„</w:t>
      </w:r>
      <w:r w:rsidR="00380BF9" w:rsidRPr="00380BF9">
        <w:rPr>
          <w:b/>
          <w:bCs/>
          <w:szCs w:val="24"/>
        </w:rPr>
        <w:t>Z</w:t>
      </w:r>
      <w:r w:rsidR="00380BF9">
        <w:rPr>
          <w:b/>
          <w:bCs/>
          <w:szCs w:val="24"/>
        </w:rPr>
        <w:t>ásahová šnurovacia obuv pre hasičov s náhradnými súčiastkami</w:t>
      </w:r>
      <w:r w:rsidR="00380BF9" w:rsidRPr="00380BF9">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6969632B" w:rsidR="009203EE" w:rsidRPr="009203EE" w:rsidRDefault="004B78D9">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w:t>
      </w:r>
      <w:r w:rsidR="00D776D8">
        <w:rPr>
          <w:szCs w:val="24"/>
        </w:rPr>
        <w:t>odovzdať</w:t>
      </w:r>
      <w:r w:rsidRPr="00263BC2">
        <w:rPr>
          <w:szCs w:val="24"/>
        </w:rPr>
        <w:t xml:space="preserve"> Kupujúcemu a previesť do výlučného vlastníctva Kupujúceho</w:t>
      </w:r>
      <w:r w:rsidR="00677D90">
        <w:rPr>
          <w:szCs w:val="24"/>
        </w:rPr>
        <w:t xml:space="preserve"> tovary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647F7D">
        <w:rPr>
          <w:szCs w:val="24"/>
        </w:rPr>
        <w:t>C</w:t>
      </w:r>
      <w:r w:rsidR="00D03416">
        <w:rPr>
          <w:szCs w:val="24"/>
        </w:rPr>
        <w:t xml:space="preserve">enu </w:t>
      </w:r>
      <w:r w:rsidR="00967194">
        <w:rPr>
          <w:szCs w:val="24"/>
        </w:rPr>
        <w:t xml:space="preserve">tak, ako je táto uvedená v čl. II, bode 2.3 tejto Dohody a Predmet prevodu prevziať, a to všetko za podmienok ustanovených v tejto Dohode. Cena musí byť v súlade s jej štruktúrovaným rozpočtom uvedeným v Prílohe č. 2 tejto Dohody. </w:t>
      </w:r>
      <w:bookmarkEnd w:id="0"/>
    </w:p>
    <w:p w14:paraId="6FB94ADA" w14:textId="5232D996" w:rsidR="004B78D9" w:rsidRPr="00FB54AF" w:rsidRDefault="00F00911">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p>
    <w:p w14:paraId="56980650" w14:textId="0EFDAE53" w:rsidR="00A815E7" w:rsidRPr="00A815E7" w:rsidRDefault="00A815E7">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ook w:val="04A0" w:firstRow="1" w:lastRow="0" w:firstColumn="1" w:lastColumn="0" w:noHBand="0" w:noVBand="1"/>
      </w:tblPr>
      <w:tblGrid>
        <w:gridCol w:w="2411"/>
        <w:gridCol w:w="6095"/>
      </w:tblGrid>
      <w:tr w:rsidR="00A815E7" w:rsidRPr="00263BC2" w14:paraId="4290C1AE" w14:textId="77777777" w:rsidTr="0099280B">
        <w:trPr>
          <w:tblHeader/>
        </w:trPr>
        <w:tc>
          <w:tcPr>
            <w:tcW w:w="5000" w:type="pct"/>
            <w:gridSpan w:val="2"/>
          </w:tcPr>
          <w:p w14:paraId="3FABF2DC" w14:textId="77777777" w:rsidR="00A815E7" w:rsidRPr="00263BC2" w:rsidRDefault="00A815E7" w:rsidP="00967194">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99280B">
        <w:tc>
          <w:tcPr>
            <w:tcW w:w="5000" w:type="pct"/>
            <w:gridSpan w:val="2"/>
          </w:tcPr>
          <w:p w14:paraId="46630F4B" w14:textId="76ACB7CD" w:rsidR="00A815E7" w:rsidRPr="00B64278" w:rsidRDefault="00380BF9" w:rsidP="00967194">
            <w:pPr>
              <w:spacing w:before="60" w:after="60"/>
              <w:jc w:val="both"/>
              <w:rPr>
                <w:rFonts w:ascii="Times New Roman" w:hAnsi="Times New Roman"/>
                <w:sz w:val="24"/>
                <w:szCs w:val="24"/>
              </w:rPr>
            </w:pPr>
            <w:r>
              <w:rPr>
                <w:rFonts w:ascii="Times New Roman" w:hAnsi="Times New Roman"/>
                <w:iCs/>
                <w:sz w:val="24"/>
                <w:szCs w:val="24"/>
              </w:rPr>
              <w:t>Predmetom tejto Dohody je dodanie z</w:t>
            </w:r>
            <w:r w:rsidR="00D776D8" w:rsidRPr="00D776D8">
              <w:rPr>
                <w:rFonts w:ascii="Times New Roman" w:hAnsi="Times New Roman"/>
                <w:iCs/>
                <w:sz w:val="24"/>
                <w:szCs w:val="24"/>
              </w:rPr>
              <w:t>ásahov</w:t>
            </w:r>
            <w:r>
              <w:rPr>
                <w:rFonts w:ascii="Times New Roman" w:hAnsi="Times New Roman"/>
                <w:iCs/>
                <w:sz w:val="24"/>
                <w:szCs w:val="24"/>
              </w:rPr>
              <w:t>ej</w:t>
            </w:r>
            <w:r w:rsidR="00D776D8" w:rsidRPr="00D776D8">
              <w:rPr>
                <w:rFonts w:ascii="Times New Roman" w:hAnsi="Times New Roman"/>
                <w:iCs/>
                <w:sz w:val="24"/>
                <w:szCs w:val="24"/>
              </w:rPr>
              <w:t xml:space="preserve"> šnurovac</w:t>
            </w:r>
            <w:r>
              <w:rPr>
                <w:rFonts w:ascii="Times New Roman" w:hAnsi="Times New Roman"/>
                <w:iCs/>
                <w:sz w:val="24"/>
                <w:szCs w:val="24"/>
              </w:rPr>
              <w:t>ej</w:t>
            </w:r>
            <w:r w:rsidR="00D776D8" w:rsidRPr="00D776D8">
              <w:rPr>
                <w:rFonts w:ascii="Times New Roman" w:hAnsi="Times New Roman"/>
                <w:iCs/>
                <w:sz w:val="24"/>
                <w:szCs w:val="24"/>
              </w:rPr>
              <w:t xml:space="preserve"> obuv</w:t>
            </w:r>
            <w:r>
              <w:rPr>
                <w:rFonts w:ascii="Times New Roman" w:hAnsi="Times New Roman"/>
                <w:iCs/>
                <w:sz w:val="24"/>
                <w:szCs w:val="24"/>
              </w:rPr>
              <w:t>i</w:t>
            </w:r>
            <w:r w:rsidR="00D776D8" w:rsidRPr="00D776D8">
              <w:rPr>
                <w:rFonts w:ascii="Times New Roman" w:hAnsi="Times New Roman"/>
                <w:iCs/>
                <w:sz w:val="24"/>
                <w:szCs w:val="24"/>
              </w:rPr>
              <w:t xml:space="preserve"> pre hasičov s náhradnými súčiastkami</w:t>
            </w:r>
            <w:r w:rsidR="00B64278" w:rsidRPr="00D776D8">
              <w:rPr>
                <w:rFonts w:ascii="Times New Roman" w:hAnsi="Times New Roman"/>
                <w:sz w:val="24"/>
                <w:szCs w:val="24"/>
              </w:rPr>
              <w:t xml:space="preserve"> tak</w:t>
            </w:r>
            <w:r>
              <w:rPr>
                <w:rFonts w:ascii="Times New Roman" w:hAnsi="Times New Roman"/>
                <w:sz w:val="24"/>
                <w:szCs w:val="24"/>
              </w:rPr>
              <w:t>,</w:t>
            </w:r>
            <w:r w:rsidR="00B64278" w:rsidRPr="00D776D8">
              <w:rPr>
                <w:rFonts w:ascii="Times New Roman" w:hAnsi="Times New Roman"/>
                <w:sz w:val="24"/>
                <w:szCs w:val="24"/>
              </w:rPr>
              <w:t xml:space="preserve"> ako </w:t>
            </w:r>
            <w:r>
              <w:rPr>
                <w:rFonts w:ascii="Times New Roman" w:hAnsi="Times New Roman"/>
                <w:sz w:val="24"/>
                <w:szCs w:val="24"/>
              </w:rPr>
              <w:t>je</w:t>
            </w:r>
            <w:r w:rsidR="00B64278" w:rsidRPr="00D776D8">
              <w:rPr>
                <w:rFonts w:ascii="Times New Roman" w:hAnsi="Times New Roman"/>
                <w:sz w:val="24"/>
                <w:szCs w:val="24"/>
              </w:rPr>
              <w:t xml:space="preserve"> Predmet prevod špecifikovan</w:t>
            </w:r>
            <w:r>
              <w:rPr>
                <w:rFonts w:ascii="Times New Roman" w:hAnsi="Times New Roman"/>
                <w:sz w:val="24"/>
                <w:szCs w:val="24"/>
              </w:rPr>
              <w:t>ý</w:t>
            </w:r>
            <w:r w:rsidR="00B64278" w:rsidRPr="00D776D8">
              <w:rPr>
                <w:rFonts w:ascii="Times New Roman" w:hAnsi="Times New Roman"/>
                <w:sz w:val="24"/>
                <w:szCs w:val="24"/>
              </w:rPr>
              <w:t xml:space="preserve"> v Prílohe č. 1</w:t>
            </w:r>
            <w:r>
              <w:rPr>
                <w:rFonts w:ascii="Times New Roman" w:hAnsi="Times New Roman"/>
                <w:sz w:val="24"/>
                <w:szCs w:val="24"/>
              </w:rPr>
              <w:t xml:space="preserve"> Dohody</w:t>
            </w:r>
            <w:r w:rsidR="00B64278" w:rsidRPr="00D776D8">
              <w:rPr>
                <w:rFonts w:ascii="Times New Roman" w:hAnsi="Times New Roman"/>
                <w:sz w:val="24"/>
                <w:szCs w:val="24"/>
              </w:rPr>
              <w:t xml:space="preserve"> – </w:t>
            </w:r>
            <w:r>
              <w:rPr>
                <w:rFonts w:ascii="Times New Roman" w:hAnsi="Times New Roman"/>
                <w:sz w:val="24"/>
                <w:szCs w:val="24"/>
              </w:rPr>
              <w:t>O</w:t>
            </w:r>
            <w:r w:rsidR="00B64278" w:rsidRPr="00D776D8">
              <w:rPr>
                <w:rFonts w:ascii="Times New Roman" w:hAnsi="Times New Roman"/>
                <w:sz w:val="24"/>
                <w:szCs w:val="24"/>
              </w:rPr>
              <w:t>pis predmetu zákazky.</w:t>
            </w:r>
          </w:p>
        </w:tc>
      </w:tr>
      <w:tr w:rsidR="00A815E7" w:rsidRPr="00263BC2" w14:paraId="51F34C17" w14:textId="77777777" w:rsidTr="0099280B">
        <w:tc>
          <w:tcPr>
            <w:tcW w:w="1417" w:type="pct"/>
          </w:tcPr>
          <w:p w14:paraId="1FF6FE6E" w14:textId="3F220C44" w:rsidR="00A815E7" w:rsidRDefault="00A815E7" w:rsidP="00967194">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w:t>
            </w:r>
            <w:r w:rsidR="00CC48F7">
              <w:rPr>
                <w:rFonts w:ascii="Times New Roman" w:hAnsi="Times New Roman"/>
                <w:b/>
                <w:sz w:val="24"/>
                <w:szCs w:val="24"/>
              </w:rPr>
              <w:t>u:</w:t>
            </w:r>
          </w:p>
        </w:tc>
        <w:tc>
          <w:tcPr>
            <w:tcW w:w="3583" w:type="pct"/>
          </w:tcPr>
          <w:p w14:paraId="72FCD081" w14:textId="5611819C" w:rsidR="004F4B7E" w:rsidRPr="00DB0B63" w:rsidRDefault="00DB0B63" w:rsidP="00DB0B63">
            <w:pPr>
              <w:pStyle w:val="Odsekzoznamu"/>
              <w:numPr>
                <w:ilvl w:val="0"/>
                <w:numId w:val="40"/>
              </w:numPr>
              <w:tabs>
                <w:tab w:val="left" w:pos="2835"/>
              </w:tabs>
              <w:spacing w:before="60" w:after="60"/>
              <w:jc w:val="both"/>
              <w:rPr>
                <w:rFonts w:ascii="Times New Roman" w:hAnsi="Times New Roman"/>
                <w:sz w:val="24"/>
                <w:szCs w:val="24"/>
              </w:rPr>
            </w:pPr>
            <w:r>
              <w:rPr>
                <w:rFonts w:ascii="Times New Roman" w:hAnsi="Times New Roman"/>
                <w:sz w:val="24"/>
                <w:szCs w:val="24"/>
              </w:rPr>
              <w:t>I</w:t>
            </w:r>
            <w:r w:rsidR="004F4B7E" w:rsidRPr="00DB0B63">
              <w:rPr>
                <w:rFonts w:ascii="Times New Roman" w:hAnsi="Times New Roman"/>
                <w:sz w:val="24"/>
                <w:szCs w:val="24"/>
              </w:rPr>
              <w:t>nformačný leták</w:t>
            </w:r>
            <w:r>
              <w:rPr>
                <w:rFonts w:ascii="Times New Roman" w:hAnsi="Times New Roman"/>
                <w:sz w:val="24"/>
                <w:szCs w:val="24"/>
              </w:rPr>
              <w:t xml:space="preserve"> Predmetu prevodu</w:t>
            </w:r>
            <w:r w:rsidR="004F4B7E" w:rsidRPr="00DB0B63">
              <w:rPr>
                <w:rFonts w:ascii="Times New Roman" w:hAnsi="Times New Roman"/>
                <w:sz w:val="24"/>
                <w:szCs w:val="24"/>
              </w:rPr>
              <w:t xml:space="preserve"> v slovenskom alebo českom jazyku obsahujúci pokyny pre používanie, údržbu a informácie o obuvi týkajúce sa noriem a antistatických vlastností, skladovania, balenia obuvi a</w:t>
            </w:r>
            <w:r w:rsidR="005B4AF1" w:rsidRPr="00DB0B63">
              <w:rPr>
                <w:rFonts w:ascii="Times New Roman" w:hAnsi="Times New Roman"/>
                <w:sz w:val="24"/>
                <w:szCs w:val="24"/>
              </w:rPr>
              <w:t> </w:t>
            </w:r>
            <w:r w:rsidR="004F4B7E" w:rsidRPr="00DB0B63">
              <w:rPr>
                <w:rFonts w:ascii="Times New Roman" w:hAnsi="Times New Roman"/>
                <w:sz w:val="24"/>
                <w:szCs w:val="24"/>
              </w:rPr>
              <w:t>podobne</w:t>
            </w:r>
            <w:r w:rsidR="00D92FB8">
              <w:rPr>
                <w:rFonts w:ascii="Times New Roman" w:hAnsi="Times New Roman"/>
                <w:sz w:val="24"/>
                <w:szCs w:val="24"/>
              </w:rPr>
              <w:t xml:space="preserve"> v súlade s Prílohou č. 1 Dohody. </w:t>
            </w:r>
            <w:r w:rsidR="00D41121" w:rsidRPr="00DB0B63">
              <w:rPr>
                <w:rFonts w:ascii="Times New Roman" w:hAnsi="Times New Roman"/>
                <w:sz w:val="24"/>
                <w:szCs w:val="24"/>
              </w:rPr>
              <w:t xml:space="preserve"> </w:t>
            </w:r>
          </w:p>
          <w:p w14:paraId="40171E54" w14:textId="00803AAB" w:rsidR="00D41121" w:rsidRPr="00DB0B63" w:rsidRDefault="00D41121" w:rsidP="00DB0B63">
            <w:pPr>
              <w:pStyle w:val="Odsekzoznamu"/>
              <w:numPr>
                <w:ilvl w:val="0"/>
                <w:numId w:val="40"/>
              </w:numPr>
              <w:tabs>
                <w:tab w:val="left" w:pos="2835"/>
              </w:tabs>
              <w:spacing w:before="60" w:after="60"/>
              <w:jc w:val="both"/>
              <w:rPr>
                <w:rFonts w:ascii="Times New Roman" w:hAnsi="Times New Roman"/>
                <w:sz w:val="24"/>
                <w:szCs w:val="24"/>
              </w:rPr>
            </w:pPr>
            <w:r w:rsidRPr="00DB0B63">
              <w:rPr>
                <w:rFonts w:ascii="Times New Roman" w:hAnsi="Times New Roman"/>
                <w:sz w:val="24"/>
                <w:szCs w:val="24"/>
              </w:rPr>
              <w:t xml:space="preserve">Predávajúci je povinný </w:t>
            </w:r>
            <w:r w:rsidR="00D92FB8">
              <w:rPr>
                <w:rFonts w:ascii="Times New Roman" w:hAnsi="Times New Roman"/>
                <w:sz w:val="24"/>
                <w:szCs w:val="24"/>
              </w:rPr>
              <w:t xml:space="preserve">počas celej doby trvania tejto Dohody </w:t>
            </w:r>
            <w:r w:rsidRPr="00DB0B63">
              <w:rPr>
                <w:rFonts w:ascii="Times New Roman" w:hAnsi="Times New Roman"/>
                <w:sz w:val="24"/>
                <w:szCs w:val="24"/>
              </w:rPr>
              <w:t xml:space="preserve">udržiavať v platnosti a na žiadosť Kupujúceho bezodkladne predložiť všetky dokumenty, protokoly, povolenia a certifikáty, ktoré predložil Kupujúcemu v rámci predkladania ponúk vo Verejnom obstarávaní, tak </w:t>
            </w:r>
            <w:r w:rsidR="00881F76" w:rsidRPr="00DB0B63">
              <w:rPr>
                <w:rFonts w:ascii="Times New Roman" w:hAnsi="Times New Roman"/>
                <w:sz w:val="24"/>
                <w:szCs w:val="24"/>
              </w:rPr>
              <w:t xml:space="preserve">ako </w:t>
            </w:r>
            <w:r w:rsidRPr="00DB0B63">
              <w:rPr>
                <w:rFonts w:ascii="Times New Roman" w:hAnsi="Times New Roman"/>
                <w:sz w:val="24"/>
                <w:szCs w:val="24"/>
              </w:rPr>
              <w:t xml:space="preserve">sú uvedené v Prílohe č. 1 Dohody. </w:t>
            </w:r>
          </w:p>
        </w:tc>
      </w:tr>
      <w:tr w:rsidR="00967194" w:rsidRPr="00263BC2" w14:paraId="00D8713B" w14:textId="77777777" w:rsidTr="0099280B">
        <w:tc>
          <w:tcPr>
            <w:tcW w:w="1417" w:type="pct"/>
          </w:tcPr>
          <w:p w14:paraId="33C3F693" w14:textId="18A89D74" w:rsidR="00967194" w:rsidRDefault="00967194" w:rsidP="00967194">
            <w:pPr>
              <w:tabs>
                <w:tab w:val="left" w:pos="2835"/>
              </w:tabs>
              <w:spacing w:before="60" w:after="60"/>
              <w:jc w:val="both"/>
              <w:rPr>
                <w:rFonts w:ascii="Times New Roman" w:hAnsi="Times New Roman"/>
                <w:b/>
                <w:sz w:val="24"/>
                <w:szCs w:val="24"/>
              </w:rPr>
            </w:pPr>
            <w:r>
              <w:rPr>
                <w:rFonts w:ascii="Times New Roman" w:hAnsi="Times New Roman"/>
                <w:b/>
                <w:sz w:val="24"/>
                <w:szCs w:val="24"/>
              </w:rPr>
              <w:t>Lehota na potvrdenie Objednávky:</w:t>
            </w:r>
          </w:p>
        </w:tc>
        <w:tc>
          <w:tcPr>
            <w:tcW w:w="3583" w:type="pct"/>
          </w:tcPr>
          <w:p w14:paraId="7FD74754" w14:textId="6B31AEF5" w:rsidR="00967194" w:rsidRPr="00263BC2" w:rsidRDefault="00967194" w:rsidP="00967194">
            <w:pPr>
              <w:tabs>
                <w:tab w:val="left" w:pos="2835"/>
              </w:tabs>
              <w:spacing w:before="60" w:after="60"/>
              <w:jc w:val="both"/>
              <w:rPr>
                <w:rFonts w:ascii="Times New Roman" w:hAnsi="Times New Roman"/>
                <w:sz w:val="24"/>
                <w:szCs w:val="24"/>
              </w:rPr>
            </w:pPr>
            <w:r w:rsidRPr="00E71139">
              <w:rPr>
                <w:rFonts w:ascii="Times New Roman" w:hAnsi="Times New Roman"/>
                <w:sz w:val="24"/>
                <w:szCs w:val="24"/>
              </w:rPr>
              <w:t>Predávajúci je p</w:t>
            </w:r>
            <w:r w:rsidRPr="003F57DF">
              <w:rPr>
                <w:rFonts w:ascii="Times New Roman" w:hAnsi="Times New Roman"/>
                <w:sz w:val="24"/>
                <w:szCs w:val="24"/>
              </w:rPr>
              <w:t>ovinný v</w:t>
            </w:r>
            <w:r>
              <w:rPr>
                <w:rFonts w:ascii="Times New Roman" w:hAnsi="Times New Roman"/>
                <w:sz w:val="24"/>
                <w:szCs w:val="24"/>
              </w:rPr>
              <w:t> </w:t>
            </w:r>
            <w:r w:rsidRPr="003F57DF">
              <w:rPr>
                <w:rFonts w:ascii="Times New Roman" w:hAnsi="Times New Roman"/>
                <w:sz w:val="24"/>
                <w:szCs w:val="24"/>
              </w:rPr>
              <w:t>lehote</w:t>
            </w:r>
            <w:r>
              <w:rPr>
                <w:rFonts w:ascii="Times New Roman" w:hAnsi="Times New Roman"/>
                <w:sz w:val="24"/>
                <w:szCs w:val="24"/>
              </w:rPr>
              <w:t xml:space="preserve"> piatich</w:t>
            </w:r>
            <w:r w:rsidRPr="003F57DF">
              <w:rPr>
                <w:rFonts w:ascii="Times New Roman" w:hAnsi="Times New Roman"/>
                <w:sz w:val="24"/>
                <w:szCs w:val="24"/>
              </w:rPr>
              <w:t xml:space="preserve"> </w:t>
            </w:r>
            <w:r>
              <w:rPr>
                <w:rFonts w:ascii="Times New Roman" w:hAnsi="Times New Roman"/>
                <w:sz w:val="24"/>
                <w:szCs w:val="24"/>
              </w:rPr>
              <w:t xml:space="preserve">(5) </w:t>
            </w:r>
            <w:r w:rsidRPr="003F57DF">
              <w:rPr>
                <w:rFonts w:ascii="Times New Roman" w:hAnsi="Times New Roman"/>
                <w:sz w:val="24"/>
                <w:szCs w:val="24"/>
              </w:rPr>
              <w:t>dní písomne potvrdiť prijatie Objednávky</w:t>
            </w:r>
            <w:r>
              <w:rPr>
                <w:rFonts w:ascii="Times New Roman" w:hAnsi="Times New Roman"/>
                <w:sz w:val="24"/>
                <w:szCs w:val="24"/>
              </w:rPr>
              <w:t>.</w:t>
            </w:r>
          </w:p>
        </w:tc>
      </w:tr>
      <w:tr w:rsidR="00A815E7" w:rsidRPr="00263BC2" w14:paraId="388F1799" w14:textId="77777777" w:rsidTr="0099280B">
        <w:tc>
          <w:tcPr>
            <w:tcW w:w="1417" w:type="pct"/>
          </w:tcPr>
          <w:p w14:paraId="7DBAE472" w14:textId="77777777" w:rsidR="00A815E7" w:rsidRPr="00263BC2" w:rsidRDefault="00A815E7" w:rsidP="00967194">
            <w:pPr>
              <w:tabs>
                <w:tab w:val="left" w:pos="2835"/>
              </w:tabs>
              <w:spacing w:before="60" w:after="60"/>
              <w:jc w:val="both"/>
              <w:rPr>
                <w:rFonts w:ascii="Times New Roman" w:hAnsi="Times New Roman"/>
                <w:sz w:val="24"/>
                <w:szCs w:val="24"/>
              </w:rPr>
            </w:pPr>
            <w:r>
              <w:rPr>
                <w:rFonts w:ascii="Times New Roman" w:hAnsi="Times New Roman"/>
                <w:b/>
                <w:sz w:val="24"/>
                <w:szCs w:val="24"/>
              </w:rPr>
              <w:t>Lehota dodania:</w:t>
            </w:r>
          </w:p>
        </w:tc>
        <w:tc>
          <w:tcPr>
            <w:tcW w:w="3583" w:type="pct"/>
          </w:tcPr>
          <w:p w14:paraId="05DADE4E" w14:textId="69FFDF85" w:rsidR="00A815E7" w:rsidRPr="00263BC2" w:rsidRDefault="00A815E7" w:rsidP="00967194">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w:t>
            </w:r>
            <w:r w:rsidR="00186A44">
              <w:rPr>
                <w:rFonts w:ascii="Times New Roman" w:hAnsi="Times New Roman"/>
                <w:sz w:val="24"/>
                <w:szCs w:val="24"/>
              </w:rPr>
              <w:t xml:space="preserve"> </w:t>
            </w:r>
            <w:r w:rsidR="00D776D8">
              <w:rPr>
                <w:rFonts w:ascii="Times New Roman" w:hAnsi="Times New Roman"/>
                <w:sz w:val="24"/>
                <w:szCs w:val="24"/>
              </w:rPr>
              <w:t xml:space="preserve">Kupujúcemu  </w:t>
            </w:r>
            <w:r w:rsidR="00D41121">
              <w:rPr>
                <w:rFonts w:ascii="Times New Roman" w:hAnsi="Times New Roman"/>
                <w:sz w:val="24"/>
                <w:szCs w:val="24"/>
              </w:rPr>
              <w:t xml:space="preserve">najneskôr </w:t>
            </w:r>
            <w:r w:rsidR="00052FD7" w:rsidRPr="00263BC2">
              <w:rPr>
                <w:rFonts w:ascii="Times New Roman" w:hAnsi="Times New Roman"/>
                <w:sz w:val="24"/>
                <w:szCs w:val="24"/>
              </w:rPr>
              <w:t xml:space="preserve">do </w:t>
            </w:r>
            <w:r w:rsidR="00052FD7">
              <w:rPr>
                <w:rFonts w:ascii="Times New Roman" w:hAnsi="Times New Roman"/>
                <w:sz w:val="24"/>
                <w:szCs w:val="24"/>
              </w:rPr>
              <w:t>š</w:t>
            </w:r>
            <w:r w:rsidR="004D196A">
              <w:rPr>
                <w:rFonts w:ascii="Times New Roman" w:hAnsi="Times New Roman"/>
                <w:sz w:val="24"/>
                <w:szCs w:val="24"/>
              </w:rPr>
              <w:t>t</w:t>
            </w:r>
            <w:r w:rsidR="00052FD7">
              <w:rPr>
                <w:rFonts w:ascii="Times New Roman" w:hAnsi="Times New Roman"/>
                <w:sz w:val="24"/>
                <w:szCs w:val="24"/>
              </w:rPr>
              <w:t>yroch (4)</w:t>
            </w:r>
            <w:r w:rsidR="00052FD7" w:rsidRPr="00531DF5">
              <w:rPr>
                <w:rFonts w:ascii="Times New Roman" w:hAnsi="Times New Roman"/>
                <w:sz w:val="24"/>
                <w:szCs w:val="24"/>
              </w:rPr>
              <w:t xml:space="preserve"> mesiacov </w:t>
            </w:r>
            <w:r w:rsidR="00052FD7" w:rsidRPr="00263BC2">
              <w:rPr>
                <w:rFonts w:ascii="Times New Roman" w:hAnsi="Times New Roman"/>
                <w:sz w:val="24"/>
                <w:szCs w:val="24"/>
              </w:rPr>
              <w:t xml:space="preserve">odo dňa </w:t>
            </w:r>
            <w:r w:rsidR="00052FD7">
              <w:rPr>
                <w:rFonts w:ascii="Times New Roman" w:hAnsi="Times New Roman"/>
                <w:sz w:val="24"/>
                <w:szCs w:val="24"/>
              </w:rPr>
              <w:t xml:space="preserve">doručenia Objednávky. </w:t>
            </w:r>
          </w:p>
        </w:tc>
      </w:tr>
      <w:tr w:rsidR="00A815E7" w:rsidRPr="00263BC2" w14:paraId="65EC91F8" w14:textId="77777777" w:rsidTr="0099280B">
        <w:tc>
          <w:tcPr>
            <w:tcW w:w="1417" w:type="pct"/>
          </w:tcPr>
          <w:p w14:paraId="64892A70" w14:textId="77777777" w:rsidR="00A815E7" w:rsidRPr="00263BC2" w:rsidRDefault="00A815E7" w:rsidP="00967194">
            <w:pPr>
              <w:tabs>
                <w:tab w:val="left" w:pos="2835"/>
              </w:tabs>
              <w:spacing w:before="60" w:after="6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583" w:type="pct"/>
          </w:tcPr>
          <w:p w14:paraId="7D2DED11" w14:textId="6C11E855" w:rsidR="00A815E7" w:rsidRPr="00E568E0" w:rsidRDefault="00A815E7" w:rsidP="00967194">
            <w:pPr>
              <w:pStyle w:val="Textkomentra"/>
              <w:spacing w:before="60" w:after="60"/>
              <w:jc w:val="both"/>
            </w:pPr>
            <w:r>
              <w:rPr>
                <w:rFonts w:ascii="Times New Roman" w:hAnsi="Times New Roman"/>
                <w:sz w:val="24"/>
                <w:szCs w:val="24"/>
              </w:rPr>
              <w:t>Miestom dodania</w:t>
            </w:r>
            <w:r w:rsidR="00905CEA">
              <w:rPr>
                <w:rFonts w:ascii="Times New Roman" w:hAnsi="Times New Roman"/>
                <w:sz w:val="24"/>
                <w:szCs w:val="24"/>
              </w:rPr>
              <w:t xml:space="preserve"> </w:t>
            </w:r>
            <w:r w:rsidR="005B4AF1">
              <w:rPr>
                <w:rFonts w:ascii="Times New Roman" w:hAnsi="Times New Roman"/>
                <w:sz w:val="24"/>
                <w:szCs w:val="24"/>
              </w:rPr>
              <w:t>Predmetu prevodu</w:t>
            </w:r>
            <w:r w:rsidR="00905CEA">
              <w:rPr>
                <w:rFonts w:ascii="Times New Roman" w:hAnsi="Times New Roman"/>
                <w:sz w:val="24"/>
                <w:szCs w:val="24"/>
              </w:rPr>
              <w:t xml:space="preserve"> </w:t>
            </w:r>
            <w:r>
              <w:rPr>
                <w:rFonts w:ascii="Times New Roman" w:hAnsi="Times New Roman"/>
                <w:sz w:val="24"/>
                <w:szCs w:val="24"/>
              </w:rPr>
              <w:t xml:space="preserve">je </w:t>
            </w:r>
            <w:r w:rsidR="00E568E0" w:rsidRPr="00E568E0">
              <w:rPr>
                <w:rFonts w:ascii="Times New Roman" w:hAnsi="Times New Roman"/>
                <w:sz w:val="24"/>
                <w:szCs w:val="24"/>
              </w:rPr>
              <w:t>Záchranná brigáda HaZZ v Žiline, Bánovská cesta 8111, 010 01 Žilina</w:t>
            </w:r>
            <w:r w:rsidR="005B4AF1">
              <w:rPr>
                <w:rFonts w:ascii="Times New Roman" w:hAnsi="Times New Roman"/>
                <w:sz w:val="24"/>
                <w:szCs w:val="24"/>
              </w:rPr>
              <w:t>.</w:t>
            </w:r>
          </w:p>
        </w:tc>
      </w:tr>
      <w:tr w:rsidR="00D84B1B" w:rsidRPr="00263BC2" w14:paraId="06C8ECB5" w14:textId="77777777" w:rsidTr="0099280B">
        <w:tc>
          <w:tcPr>
            <w:tcW w:w="1417" w:type="pct"/>
          </w:tcPr>
          <w:p w14:paraId="147C308B" w14:textId="1A5331BD" w:rsidR="00D84B1B" w:rsidRDefault="00D84B1B" w:rsidP="00967194">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p>
        </w:tc>
        <w:tc>
          <w:tcPr>
            <w:tcW w:w="3583" w:type="pct"/>
          </w:tcPr>
          <w:p w14:paraId="7B5F017C" w14:textId="43879265" w:rsidR="00D84B1B" w:rsidRDefault="00D84B1B" w:rsidP="00967194">
            <w:pPr>
              <w:tabs>
                <w:tab w:val="left" w:pos="2835"/>
              </w:tabs>
              <w:spacing w:before="60" w:after="60"/>
              <w:jc w:val="both"/>
              <w:rPr>
                <w:rFonts w:ascii="Times New Roman" w:hAnsi="Times New Roman"/>
                <w:sz w:val="24"/>
                <w:szCs w:val="24"/>
              </w:rPr>
            </w:pPr>
            <w:r>
              <w:rPr>
                <w:rFonts w:ascii="Times New Roman" w:hAnsi="Times New Roman"/>
                <w:sz w:val="24"/>
                <w:szCs w:val="24"/>
              </w:rPr>
              <w:t>Neaplikuje sa.</w:t>
            </w:r>
          </w:p>
        </w:tc>
      </w:tr>
      <w:tr w:rsidR="00A815E7" w:rsidRPr="00263BC2" w14:paraId="2FE6D833" w14:textId="77777777" w:rsidTr="0099280B">
        <w:tc>
          <w:tcPr>
            <w:tcW w:w="1417" w:type="pct"/>
          </w:tcPr>
          <w:p w14:paraId="4C5C9B09" w14:textId="17D17EA6" w:rsidR="00A815E7" w:rsidRPr="00263BC2" w:rsidRDefault="00647F7D" w:rsidP="00967194">
            <w:pPr>
              <w:tabs>
                <w:tab w:val="left" w:pos="2835"/>
              </w:tabs>
              <w:spacing w:before="60" w:after="60"/>
              <w:rPr>
                <w:rFonts w:ascii="Times New Roman" w:hAnsi="Times New Roman"/>
                <w:b/>
                <w:sz w:val="24"/>
                <w:szCs w:val="24"/>
              </w:rPr>
            </w:pPr>
            <w:r w:rsidRPr="00E71139">
              <w:rPr>
                <w:rFonts w:ascii="Times New Roman" w:hAnsi="Times New Roman"/>
                <w:b/>
                <w:sz w:val="24"/>
                <w:szCs w:val="24"/>
              </w:rPr>
              <w:t>C</w:t>
            </w:r>
            <w:r w:rsidR="00A815E7" w:rsidRPr="00E71139">
              <w:rPr>
                <w:rFonts w:ascii="Times New Roman" w:hAnsi="Times New Roman"/>
                <w:b/>
                <w:sz w:val="24"/>
                <w:szCs w:val="24"/>
              </w:rPr>
              <w:t>ena</w:t>
            </w:r>
            <w:r w:rsidR="00943584" w:rsidRPr="00E71139">
              <w:rPr>
                <w:rFonts w:ascii="Times New Roman" w:hAnsi="Times New Roman"/>
                <w:b/>
                <w:sz w:val="24"/>
                <w:szCs w:val="24"/>
              </w:rPr>
              <w:t>:</w:t>
            </w:r>
            <w:r w:rsidR="00A815E7" w:rsidRPr="00263BC2">
              <w:rPr>
                <w:rFonts w:ascii="Times New Roman" w:hAnsi="Times New Roman"/>
                <w:sz w:val="24"/>
                <w:szCs w:val="24"/>
              </w:rPr>
              <w:t xml:space="preserve"> </w:t>
            </w:r>
          </w:p>
        </w:tc>
        <w:tc>
          <w:tcPr>
            <w:tcW w:w="3583" w:type="pct"/>
          </w:tcPr>
          <w:p w14:paraId="2B532608" w14:textId="4EBCD6B5" w:rsidR="00A815E7" w:rsidRPr="00967194" w:rsidRDefault="00647F7D" w:rsidP="00967194">
            <w:pPr>
              <w:pStyle w:val="Textkomentra"/>
              <w:spacing w:before="60" w:after="60"/>
              <w:jc w:val="both"/>
              <w:rPr>
                <w:rFonts w:ascii="Times New Roman" w:hAnsi="Times New Roman"/>
                <w:sz w:val="24"/>
                <w:szCs w:val="24"/>
              </w:rPr>
            </w:pPr>
            <w:r>
              <w:rPr>
                <w:rFonts w:ascii="Times New Roman" w:hAnsi="Times New Roman"/>
                <w:sz w:val="24"/>
                <w:szCs w:val="24"/>
              </w:rPr>
              <w:t xml:space="preserve">Cena je výsledkom </w:t>
            </w:r>
            <w:r w:rsidR="00967194">
              <w:rPr>
                <w:rFonts w:ascii="Times New Roman" w:hAnsi="Times New Roman"/>
                <w:sz w:val="24"/>
                <w:szCs w:val="24"/>
              </w:rPr>
              <w:t xml:space="preserve">postupu </w:t>
            </w:r>
            <w:r>
              <w:rPr>
                <w:rFonts w:ascii="Times New Roman" w:hAnsi="Times New Roman"/>
                <w:sz w:val="24"/>
                <w:szCs w:val="24"/>
              </w:rPr>
              <w:t xml:space="preserve">Verejného obstarávania. Cena za dodanie jednotky Predmetu prevodu podľa tejto </w:t>
            </w:r>
            <w:r w:rsidRPr="00D84B1B">
              <w:rPr>
                <w:rFonts w:ascii="Times New Roman" w:hAnsi="Times New Roman"/>
                <w:sz w:val="24"/>
                <w:szCs w:val="24"/>
              </w:rPr>
              <w:t>Dohody bez dane</w:t>
            </w:r>
            <w:r>
              <w:rPr>
                <w:rFonts w:ascii="Times New Roman" w:hAnsi="Times New Roman"/>
                <w:sz w:val="24"/>
                <w:szCs w:val="24"/>
              </w:rPr>
              <w:t xml:space="preserve"> z pridanej hodnoty (ďalej len </w:t>
            </w:r>
            <w:r w:rsidRPr="00D84B1B">
              <w:rPr>
                <w:rFonts w:ascii="Times New Roman" w:hAnsi="Times New Roman"/>
                <w:sz w:val="24"/>
                <w:szCs w:val="24"/>
              </w:rPr>
              <w:t>„</w:t>
            </w:r>
            <w:r w:rsidRPr="005B4AF1">
              <w:rPr>
                <w:rFonts w:ascii="Times New Roman" w:hAnsi="Times New Roman"/>
                <w:b/>
                <w:bCs/>
                <w:sz w:val="24"/>
                <w:szCs w:val="24"/>
              </w:rPr>
              <w:t>DPH</w:t>
            </w:r>
            <w:r w:rsidRPr="00D84B1B">
              <w:rPr>
                <w:rFonts w:ascii="Times New Roman" w:hAnsi="Times New Roman"/>
                <w:sz w:val="24"/>
                <w:szCs w:val="24"/>
              </w:rPr>
              <w:t>“) je špecifikovaná v Prílohe č. 2 tejto Dohody (ďalej len „</w:t>
            </w:r>
            <w:r w:rsidRPr="005B4AF1">
              <w:rPr>
                <w:rFonts w:ascii="Times New Roman" w:hAnsi="Times New Roman"/>
                <w:b/>
                <w:bCs/>
                <w:sz w:val="24"/>
                <w:szCs w:val="24"/>
              </w:rPr>
              <w:t>Cena</w:t>
            </w:r>
            <w:r w:rsidRPr="00D84B1B">
              <w:rPr>
                <w:rFonts w:ascii="Times New Roman" w:hAnsi="Times New Roman"/>
                <w:sz w:val="24"/>
                <w:szCs w:val="24"/>
              </w:rPr>
              <w:t>“)</w:t>
            </w:r>
            <w:r w:rsidR="00967194">
              <w:rPr>
                <w:rFonts w:ascii="Times New Roman" w:hAnsi="Times New Roman"/>
                <w:sz w:val="24"/>
                <w:szCs w:val="24"/>
              </w:rPr>
              <w:t>.</w:t>
            </w:r>
          </w:p>
        </w:tc>
      </w:tr>
      <w:tr w:rsidR="00A815E7" w:rsidRPr="00263BC2" w14:paraId="4DF5D916" w14:textId="77777777" w:rsidTr="0099280B">
        <w:tc>
          <w:tcPr>
            <w:tcW w:w="1417" w:type="pct"/>
          </w:tcPr>
          <w:p w14:paraId="4600E775" w14:textId="5ACC56EF" w:rsidR="00A815E7" w:rsidRPr="00263BC2" w:rsidRDefault="00647F7D" w:rsidP="00967194">
            <w:pPr>
              <w:tabs>
                <w:tab w:val="left" w:pos="2835"/>
              </w:tabs>
              <w:spacing w:before="60" w:after="60"/>
              <w:rPr>
                <w:rFonts w:ascii="Times New Roman" w:hAnsi="Times New Roman"/>
                <w:b/>
                <w:sz w:val="24"/>
                <w:szCs w:val="24"/>
              </w:rPr>
            </w:pPr>
            <w:r>
              <w:rPr>
                <w:rFonts w:ascii="Times New Roman" w:hAnsi="Times New Roman"/>
                <w:b/>
                <w:sz w:val="24"/>
                <w:szCs w:val="24"/>
              </w:rPr>
              <w:t>Cena objednaného Predmetu prevodu</w:t>
            </w:r>
            <w:r w:rsidR="00CC48F7">
              <w:rPr>
                <w:rFonts w:ascii="Times New Roman" w:hAnsi="Times New Roman"/>
                <w:b/>
                <w:sz w:val="24"/>
                <w:szCs w:val="24"/>
              </w:rPr>
              <w:t>:</w:t>
            </w:r>
          </w:p>
        </w:tc>
        <w:tc>
          <w:tcPr>
            <w:tcW w:w="3583" w:type="pct"/>
          </w:tcPr>
          <w:p w14:paraId="5BD32316" w14:textId="4F8D609F" w:rsidR="00A815E7" w:rsidRPr="001142A2" w:rsidRDefault="00647F7D" w:rsidP="00967194">
            <w:pPr>
              <w:tabs>
                <w:tab w:val="left" w:pos="2835"/>
              </w:tabs>
              <w:spacing w:before="60" w:after="60"/>
              <w:jc w:val="both"/>
              <w:rPr>
                <w:rFonts w:ascii="Times New Roman" w:hAnsi="Times New Roman"/>
                <w:sz w:val="24"/>
                <w:szCs w:val="24"/>
                <w:highlight w:val="yellow"/>
              </w:rPr>
            </w:pPr>
            <w:r w:rsidRPr="00D84B1B">
              <w:rPr>
                <w:rFonts w:ascii="Times New Roman" w:hAnsi="Times New Roman"/>
                <w:sz w:val="24"/>
                <w:szCs w:val="24"/>
              </w:rPr>
              <w:t xml:space="preserve">Celková kúpna </w:t>
            </w:r>
            <w:r w:rsidR="00967194">
              <w:rPr>
                <w:rFonts w:ascii="Times New Roman" w:hAnsi="Times New Roman"/>
                <w:sz w:val="24"/>
                <w:szCs w:val="24"/>
              </w:rPr>
              <w:t>C</w:t>
            </w:r>
            <w:r w:rsidRPr="00D84B1B">
              <w:rPr>
                <w:rFonts w:ascii="Times New Roman" w:hAnsi="Times New Roman"/>
                <w:sz w:val="24"/>
                <w:szCs w:val="24"/>
              </w:rPr>
              <w:t>ena za</w:t>
            </w:r>
            <w:r w:rsidR="00CC48F7" w:rsidRPr="00D84B1B">
              <w:rPr>
                <w:rFonts w:ascii="Times New Roman" w:hAnsi="Times New Roman"/>
                <w:sz w:val="24"/>
                <w:szCs w:val="24"/>
              </w:rPr>
              <w:t xml:space="preserve"> Predmet prevodu objednaný na základe jednej Objednávky bez DPH; táto cena je rozhodujúca pre výpočet zmluvných pokút podľa tejto Dohody.</w:t>
            </w:r>
          </w:p>
        </w:tc>
      </w:tr>
      <w:tr w:rsidR="00A815E7" w:rsidRPr="00263BC2" w14:paraId="63A01B16" w14:textId="77777777" w:rsidTr="0099280B">
        <w:tc>
          <w:tcPr>
            <w:tcW w:w="1417" w:type="pct"/>
          </w:tcPr>
          <w:p w14:paraId="6B95EF84" w14:textId="77777777" w:rsidR="00A815E7" w:rsidRPr="00263BC2" w:rsidRDefault="00A815E7" w:rsidP="00967194">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72128294" w14:textId="0FEE2C0C" w:rsidR="00A815E7" w:rsidRDefault="00D41121" w:rsidP="00967194">
            <w:pPr>
              <w:tabs>
                <w:tab w:val="left" w:pos="2835"/>
              </w:tabs>
              <w:spacing w:before="60" w:after="60"/>
              <w:jc w:val="both"/>
              <w:rPr>
                <w:rFonts w:ascii="Times New Roman" w:hAnsi="Times New Roman"/>
                <w:sz w:val="24"/>
                <w:szCs w:val="24"/>
              </w:rPr>
            </w:pPr>
            <w:r>
              <w:rPr>
                <w:rFonts w:ascii="Times New Roman" w:hAnsi="Times New Roman"/>
                <w:sz w:val="24"/>
                <w:szCs w:val="24"/>
              </w:rPr>
              <w:t>Tridsať (</w:t>
            </w:r>
            <w:r w:rsidR="00F35EC4">
              <w:rPr>
                <w:rFonts w:ascii="Times New Roman" w:hAnsi="Times New Roman"/>
                <w:sz w:val="24"/>
                <w:szCs w:val="24"/>
              </w:rPr>
              <w:t>30</w:t>
            </w:r>
            <w:r>
              <w:rPr>
                <w:rFonts w:ascii="Times New Roman" w:hAnsi="Times New Roman"/>
                <w:sz w:val="24"/>
                <w:szCs w:val="24"/>
              </w:rPr>
              <w:t>)</w:t>
            </w:r>
            <w:r w:rsidR="00F35EC4">
              <w:rPr>
                <w:rFonts w:ascii="Times New Roman" w:hAnsi="Times New Roman"/>
                <w:sz w:val="24"/>
                <w:szCs w:val="24"/>
              </w:rPr>
              <w:t xml:space="preserve">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p w14:paraId="4B2849B2" w14:textId="4FD455AB" w:rsidR="00A815E7" w:rsidRPr="00C44FC6" w:rsidRDefault="00A815E7" w:rsidP="00967194">
            <w:pPr>
              <w:tabs>
                <w:tab w:val="left" w:pos="2835"/>
              </w:tabs>
              <w:spacing w:before="60" w:after="60"/>
              <w:jc w:val="both"/>
              <w:rPr>
                <w:rFonts w:ascii="Times New Roman" w:hAnsi="Times New Roman"/>
                <w:i/>
                <w:iCs/>
                <w:sz w:val="24"/>
                <w:szCs w:val="24"/>
                <w:highlight w:val="yellow"/>
              </w:rPr>
            </w:pPr>
          </w:p>
        </w:tc>
      </w:tr>
      <w:tr w:rsidR="00A815E7" w:rsidRPr="00263BC2" w14:paraId="05ED96C5" w14:textId="77777777" w:rsidTr="0099280B">
        <w:tc>
          <w:tcPr>
            <w:tcW w:w="1417" w:type="pct"/>
          </w:tcPr>
          <w:p w14:paraId="103C0AA3" w14:textId="77777777" w:rsidR="00A815E7" w:rsidRPr="00263BC2" w:rsidRDefault="00A815E7" w:rsidP="00967194">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69E674D" w14:textId="2D47AC58" w:rsidR="00A815E7" w:rsidRPr="00263BC2" w:rsidRDefault="00D41121" w:rsidP="00967194">
            <w:pPr>
              <w:tabs>
                <w:tab w:val="left" w:pos="2835"/>
              </w:tabs>
              <w:spacing w:before="60" w:after="60"/>
              <w:jc w:val="both"/>
              <w:rPr>
                <w:rFonts w:ascii="Times New Roman" w:hAnsi="Times New Roman"/>
                <w:sz w:val="24"/>
                <w:szCs w:val="24"/>
              </w:rPr>
            </w:pPr>
            <w:r>
              <w:rPr>
                <w:rFonts w:ascii="Times New Roman" w:hAnsi="Times New Roman"/>
                <w:sz w:val="24"/>
                <w:szCs w:val="24"/>
              </w:rPr>
              <w:t>Dvadsaťštyri (</w:t>
            </w:r>
            <w:r w:rsidR="00F35EC4" w:rsidRPr="00F35EC4">
              <w:rPr>
                <w:rFonts w:ascii="Times New Roman" w:hAnsi="Times New Roman"/>
                <w:sz w:val="24"/>
                <w:szCs w:val="24"/>
              </w:rPr>
              <w:t>24</w:t>
            </w:r>
            <w:r>
              <w:rPr>
                <w:rFonts w:ascii="Times New Roman" w:hAnsi="Times New Roman"/>
                <w:sz w:val="24"/>
                <w:szCs w:val="24"/>
              </w:rPr>
              <w:t>)</w:t>
            </w:r>
            <w:r w:rsidR="00A815E7" w:rsidRPr="00F35EC4">
              <w:rPr>
                <w:rFonts w:ascii="Times New Roman" w:hAnsi="Times New Roman"/>
                <w:sz w:val="24"/>
                <w:szCs w:val="24"/>
              </w:rPr>
              <w:t xml:space="preserve"> mesiacov</w:t>
            </w:r>
            <w:r w:rsidR="00147022">
              <w:rPr>
                <w:rFonts w:ascii="Times New Roman" w:hAnsi="Times New Roman"/>
                <w:sz w:val="24"/>
                <w:szCs w:val="24"/>
              </w:rPr>
              <w:t xml:space="preserve"> </w:t>
            </w:r>
          </w:p>
        </w:tc>
      </w:tr>
      <w:tr w:rsidR="00A815E7" w:rsidRPr="00263BC2" w14:paraId="4FDA6DFE" w14:textId="77777777" w:rsidTr="0099280B">
        <w:tc>
          <w:tcPr>
            <w:tcW w:w="1417" w:type="pct"/>
          </w:tcPr>
          <w:p w14:paraId="06BDB3F9" w14:textId="6DC0C7D1" w:rsidR="00A815E7" w:rsidRPr="00263BC2" w:rsidRDefault="00A815E7" w:rsidP="00967194">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sidR="00967194">
              <w:rPr>
                <w:rFonts w:ascii="Times New Roman" w:hAnsi="Times New Roman"/>
                <w:b/>
                <w:sz w:val="24"/>
                <w:szCs w:val="24"/>
              </w:rPr>
              <w:t xml:space="preserve"> podliehajúcej záruke</w:t>
            </w:r>
            <w:r>
              <w:rPr>
                <w:rFonts w:ascii="Times New Roman" w:hAnsi="Times New Roman"/>
                <w:b/>
                <w:sz w:val="24"/>
                <w:szCs w:val="24"/>
              </w:rPr>
              <w:t>:</w:t>
            </w:r>
          </w:p>
        </w:tc>
        <w:tc>
          <w:tcPr>
            <w:tcW w:w="3583" w:type="pct"/>
          </w:tcPr>
          <w:p w14:paraId="36AE17F9" w14:textId="6868B44B" w:rsidR="00A815E7" w:rsidRPr="00263BC2" w:rsidRDefault="005B4AF1" w:rsidP="00967194">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Tridsať (</w:t>
            </w:r>
            <w:r w:rsidR="00147022">
              <w:rPr>
                <w:rFonts w:ascii="Times New Roman" w:hAnsi="Times New Roman"/>
                <w:sz w:val="24"/>
                <w:szCs w:val="24"/>
              </w:rPr>
              <w:t>30</w:t>
            </w:r>
            <w:r>
              <w:rPr>
                <w:rFonts w:ascii="Times New Roman" w:hAnsi="Times New Roman"/>
                <w:sz w:val="24"/>
                <w:szCs w:val="24"/>
              </w:rPr>
              <w:t>)</w:t>
            </w:r>
            <w:r w:rsidR="00A815E7" w:rsidRPr="00263BC2">
              <w:rPr>
                <w:rFonts w:ascii="Times New Roman" w:hAnsi="Times New Roman"/>
                <w:sz w:val="24"/>
                <w:szCs w:val="24"/>
              </w:rPr>
              <w:t xml:space="preserve"> dní</w:t>
            </w:r>
            <w:r w:rsidR="00A815E7">
              <w:rPr>
                <w:rFonts w:ascii="Times New Roman" w:hAnsi="Times New Roman"/>
                <w:sz w:val="24"/>
                <w:szCs w:val="24"/>
              </w:rPr>
              <w:t xml:space="preserve"> </w:t>
            </w:r>
            <w:r w:rsidR="00A815E7" w:rsidRPr="00F521C7">
              <w:rPr>
                <w:rFonts w:ascii="Times New Roman" w:hAnsi="Times New Roman"/>
                <w:sz w:val="24"/>
                <w:szCs w:val="24"/>
              </w:rPr>
              <w:t>odo dňa uplatnenia reklamácie</w:t>
            </w:r>
            <w:r w:rsidR="00F35EC4">
              <w:rPr>
                <w:rFonts w:ascii="Times New Roman" w:hAnsi="Times New Roman"/>
                <w:sz w:val="24"/>
                <w:szCs w:val="24"/>
              </w:rPr>
              <w:t xml:space="preserve"> </w:t>
            </w:r>
            <w:r>
              <w:rPr>
                <w:rFonts w:ascii="Times New Roman" w:hAnsi="Times New Roman"/>
                <w:sz w:val="24"/>
                <w:szCs w:val="24"/>
              </w:rPr>
              <w:t>Kupujúcim</w:t>
            </w:r>
          </w:p>
        </w:tc>
      </w:tr>
      <w:tr w:rsidR="00945C5C" w:rsidRPr="00263BC2" w14:paraId="648BC7A3" w14:textId="77777777" w:rsidTr="0099280B">
        <w:tc>
          <w:tcPr>
            <w:tcW w:w="1417" w:type="pct"/>
          </w:tcPr>
          <w:p w14:paraId="706950C1" w14:textId="24DC8279" w:rsidR="00F35EC4" w:rsidRPr="00F35EC4" w:rsidRDefault="00945C5C" w:rsidP="00967194">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00CC48F7">
              <w:rPr>
                <w:rFonts w:ascii="Times New Roman" w:hAnsi="Times New Roman"/>
                <w:b/>
                <w:bCs/>
                <w:sz w:val="24"/>
                <w:szCs w:val="24"/>
                <w:lang w:eastAsia="en-US"/>
              </w:rPr>
              <w:t>:</w:t>
            </w:r>
            <w:r w:rsidRPr="00F15788">
              <w:rPr>
                <w:rFonts w:ascii="Times New Roman" w:hAnsi="Times New Roman"/>
                <w:b/>
                <w:bCs/>
                <w:sz w:val="24"/>
                <w:szCs w:val="24"/>
                <w:lang w:eastAsia="en-US"/>
              </w:rPr>
              <w:t xml:space="preserve"> </w:t>
            </w:r>
          </w:p>
        </w:tc>
        <w:tc>
          <w:tcPr>
            <w:tcW w:w="3583" w:type="pct"/>
          </w:tcPr>
          <w:p w14:paraId="134BF892" w14:textId="66244995" w:rsidR="00945C5C" w:rsidRPr="00F35EC4" w:rsidRDefault="00380BF9" w:rsidP="00967194">
            <w:pPr>
              <w:pStyle w:val="Textkomentra"/>
              <w:spacing w:before="60" w:after="60"/>
              <w:jc w:val="both"/>
              <w:rPr>
                <w:rFonts w:ascii="Times New Roman" w:hAnsi="Times New Roman"/>
                <w:sz w:val="24"/>
                <w:szCs w:val="24"/>
                <w:lang w:eastAsia="en-US"/>
              </w:rPr>
            </w:pPr>
            <w:r>
              <w:rPr>
                <w:rFonts w:ascii="Times New Roman" w:hAnsi="Times New Roman"/>
                <w:sz w:val="24"/>
                <w:szCs w:val="24"/>
              </w:rPr>
              <w:t>Štyridsaťosem (</w:t>
            </w:r>
            <w:r w:rsidR="00F35EC4">
              <w:rPr>
                <w:rFonts w:ascii="Times New Roman" w:hAnsi="Times New Roman"/>
                <w:sz w:val="24"/>
                <w:szCs w:val="24"/>
              </w:rPr>
              <w:t>48</w:t>
            </w:r>
            <w:r>
              <w:rPr>
                <w:rFonts w:ascii="Times New Roman" w:hAnsi="Times New Roman"/>
                <w:sz w:val="24"/>
                <w:szCs w:val="24"/>
              </w:rPr>
              <w:t>)</w:t>
            </w:r>
            <w:r w:rsidR="00F35EC4">
              <w:rPr>
                <w:rFonts w:ascii="Times New Roman" w:hAnsi="Times New Roman"/>
                <w:sz w:val="24"/>
                <w:szCs w:val="24"/>
              </w:rPr>
              <w:t xml:space="preserve"> </w:t>
            </w:r>
            <w:r w:rsidR="00945C5C">
              <w:rPr>
                <w:rFonts w:ascii="Times New Roman" w:hAnsi="Times New Roman"/>
                <w:sz w:val="24"/>
                <w:szCs w:val="24"/>
                <w:lang w:eastAsia="en-US"/>
              </w:rPr>
              <w:t xml:space="preserve">mesiacov </w:t>
            </w:r>
            <w:r w:rsidR="00945C5C" w:rsidRPr="002A34C2">
              <w:rPr>
                <w:rFonts w:ascii="Times New Roman" w:hAnsi="Times New Roman"/>
                <w:sz w:val="24"/>
                <w:szCs w:val="24"/>
                <w:lang w:eastAsia="en-US"/>
              </w:rPr>
              <w:t>odo dňa nadobudnutia jej účinnosti alebo do</w:t>
            </w:r>
            <w:r w:rsidR="004C43C9">
              <w:rPr>
                <w:rFonts w:ascii="Times New Roman" w:hAnsi="Times New Roman"/>
                <w:sz w:val="24"/>
                <w:szCs w:val="24"/>
                <w:lang w:eastAsia="en-US"/>
              </w:rPr>
              <w:t xml:space="preserve"> </w:t>
            </w:r>
            <w:r w:rsidR="00945C5C" w:rsidRPr="002A34C2">
              <w:rPr>
                <w:rFonts w:ascii="Times New Roman" w:hAnsi="Times New Roman"/>
                <w:sz w:val="24"/>
                <w:szCs w:val="24"/>
                <w:lang w:eastAsia="en-US"/>
              </w:rPr>
              <w:t xml:space="preserve">vyčerpania </w:t>
            </w:r>
            <w:r w:rsidR="00CC48F7">
              <w:rPr>
                <w:rFonts w:ascii="Times New Roman" w:hAnsi="Times New Roman"/>
                <w:sz w:val="24"/>
                <w:szCs w:val="24"/>
                <w:lang w:eastAsia="en-US"/>
              </w:rPr>
              <w:t xml:space="preserve">finančného limitu, t. j. </w:t>
            </w:r>
            <w:r w:rsidR="00F35EC4">
              <w:rPr>
                <w:rFonts w:ascii="Times New Roman" w:hAnsi="Times New Roman"/>
                <w:sz w:val="24"/>
                <w:szCs w:val="24"/>
                <w:lang w:eastAsia="en-US"/>
              </w:rPr>
              <w:t>Maximálnej  ceny</w:t>
            </w:r>
            <w:r w:rsidR="00CC48F7">
              <w:rPr>
                <w:rFonts w:ascii="Times New Roman" w:hAnsi="Times New Roman"/>
                <w:sz w:val="24"/>
                <w:szCs w:val="24"/>
                <w:lang w:eastAsia="en-US"/>
              </w:rPr>
              <w:t xml:space="preserve"> Dohody</w:t>
            </w:r>
            <w:r w:rsidR="00D84B1B">
              <w:rPr>
                <w:rFonts w:ascii="Times New Roman" w:hAnsi="Times New Roman"/>
                <w:sz w:val="24"/>
                <w:szCs w:val="24"/>
                <w:lang w:eastAsia="en-US"/>
              </w:rPr>
              <w:t xml:space="preserve"> </w:t>
            </w:r>
            <w:r w:rsidR="00945C5C" w:rsidRPr="002A34C2">
              <w:rPr>
                <w:rFonts w:ascii="Times New Roman" w:hAnsi="Times New Roman"/>
                <w:sz w:val="24"/>
                <w:szCs w:val="24"/>
                <w:lang w:eastAsia="en-US"/>
              </w:rPr>
              <w:t>podľa toho, ktorá skutočnosť nastane skôr.</w:t>
            </w:r>
          </w:p>
        </w:tc>
      </w:tr>
      <w:tr w:rsidR="00CC48F7" w:rsidRPr="00263BC2" w14:paraId="47ABFEA9" w14:textId="77777777" w:rsidTr="0099280B">
        <w:tc>
          <w:tcPr>
            <w:tcW w:w="1417" w:type="pct"/>
          </w:tcPr>
          <w:p w14:paraId="51B23C2A" w14:textId="5606E927" w:rsidR="00CC48F7" w:rsidRPr="00F15788" w:rsidRDefault="00CC48F7" w:rsidP="00967194">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Pr>
                <w:rFonts w:ascii="Times New Roman" w:hAnsi="Times New Roman"/>
                <w:b/>
                <w:bCs/>
                <w:sz w:val="24"/>
                <w:szCs w:val="24"/>
                <w:lang w:eastAsia="en-US"/>
              </w:rPr>
              <w:t>Maximálna cena Dohody:</w:t>
            </w:r>
          </w:p>
        </w:tc>
        <w:tc>
          <w:tcPr>
            <w:tcW w:w="3583" w:type="pct"/>
          </w:tcPr>
          <w:p w14:paraId="3DBAF093" w14:textId="4908A177" w:rsidR="00CC48F7" w:rsidRDefault="0099280B" w:rsidP="00967194">
            <w:pPr>
              <w:pStyle w:val="Textkomentra"/>
              <w:spacing w:before="60" w:after="60"/>
              <w:jc w:val="both"/>
              <w:rPr>
                <w:rFonts w:ascii="Times New Roman" w:hAnsi="Times New Roman"/>
                <w:sz w:val="24"/>
                <w:szCs w:val="24"/>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rovnajúca </w:t>
            </w:r>
            <w:r>
              <w:rPr>
                <w:rFonts w:ascii="Times New Roman" w:hAnsi="Times New Roman"/>
                <w:sz w:val="24"/>
                <w:szCs w:val="24"/>
              </w:rPr>
              <w:t xml:space="preserve">sa </w:t>
            </w:r>
            <w:r w:rsidRPr="00BF4FCE">
              <w:rPr>
                <w:rFonts w:ascii="Times New Roman" w:hAnsi="Times New Roman"/>
                <w:sz w:val="24"/>
                <w:szCs w:val="24"/>
              </w:rPr>
              <w:t>Cene uvedenej v Prílohe č. 2 tejto Dohody</w:t>
            </w:r>
            <w:r>
              <w:rPr>
                <w:rFonts w:ascii="Times New Roman" w:hAnsi="Times New Roman"/>
                <w:sz w:val="24"/>
                <w:szCs w:val="24"/>
              </w:rPr>
              <w:t>.</w:t>
            </w:r>
          </w:p>
        </w:tc>
      </w:tr>
      <w:tr w:rsidR="0099280B" w:rsidRPr="00263BC2" w14:paraId="0118BB52" w14:textId="77777777" w:rsidTr="0099280B">
        <w:tc>
          <w:tcPr>
            <w:tcW w:w="1417" w:type="pct"/>
          </w:tcPr>
          <w:p w14:paraId="0CA0CF8A" w14:textId="336BE037" w:rsidR="0099280B" w:rsidRDefault="0099280B" w:rsidP="00967194">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Pr>
                <w:rFonts w:ascii="Times New Roman" w:hAnsi="Times New Roman"/>
                <w:b/>
                <w:bCs/>
                <w:sz w:val="24"/>
                <w:szCs w:val="24"/>
                <w:lang w:eastAsia="en-US"/>
              </w:rPr>
              <w:t>Predmet zákazky financovaný/ spolufinancovaný z fondov Európskej únie:</w:t>
            </w:r>
          </w:p>
        </w:tc>
        <w:tc>
          <w:tcPr>
            <w:tcW w:w="3583" w:type="pct"/>
          </w:tcPr>
          <w:p w14:paraId="3D21B3DB" w14:textId="31B72D73" w:rsidR="0099280B" w:rsidRPr="0099280B" w:rsidRDefault="0099280B" w:rsidP="0099280B">
            <w:pPr>
              <w:pStyle w:val="Textkomentra"/>
              <w:numPr>
                <w:ilvl w:val="0"/>
                <w:numId w:val="39"/>
              </w:numPr>
              <w:spacing w:before="60" w:after="60"/>
              <w:jc w:val="both"/>
              <w:rPr>
                <w:rFonts w:ascii="Times New Roman" w:hAnsi="Times New Roman"/>
                <w:strike/>
                <w:sz w:val="24"/>
                <w:szCs w:val="24"/>
              </w:rPr>
            </w:pPr>
            <w:r w:rsidRPr="0099280B">
              <w:rPr>
                <w:rFonts w:ascii="Times New Roman" w:hAnsi="Times New Roman"/>
                <w:strike/>
                <w:sz w:val="24"/>
                <w:szCs w:val="24"/>
              </w:rPr>
              <w:t>Áno</w:t>
            </w:r>
          </w:p>
          <w:p w14:paraId="1046A446" w14:textId="0B116C65" w:rsidR="0099280B" w:rsidRDefault="0099280B" w:rsidP="0099280B">
            <w:pPr>
              <w:pStyle w:val="Textkomentra"/>
              <w:numPr>
                <w:ilvl w:val="0"/>
                <w:numId w:val="39"/>
              </w:numPr>
              <w:spacing w:before="60" w:after="60"/>
              <w:jc w:val="both"/>
              <w:rPr>
                <w:rFonts w:ascii="Times New Roman" w:hAnsi="Times New Roman"/>
                <w:sz w:val="24"/>
                <w:szCs w:val="24"/>
              </w:rPr>
            </w:pPr>
            <w:r>
              <w:rPr>
                <w:rFonts w:ascii="Times New Roman" w:hAnsi="Times New Roman"/>
                <w:sz w:val="24"/>
                <w:szCs w:val="24"/>
              </w:rPr>
              <w:t>Nie</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7597A1EE" w:rsidR="00375972" w:rsidRDefault="003610F8">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5A7BBF">
        <w:rPr>
          <w:rFonts w:ascii="Times New Roman" w:hAnsi="Times New Roman"/>
          <w:sz w:val="24"/>
          <w:szCs w:val="24"/>
          <w:lang w:val="sk-SK" w:eastAsia="en-US"/>
        </w:rPr>
        <w:t xml:space="preserve"> Dohody</w:t>
      </w:r>
      <w:r w:rsidR="00967194">
        <w:rPr>
          <w:rFonts w:ascii="Times New Roman" w:hAnsi="Times New Roman"/>
          <w:sz w:val="24"/>
          <w:szCs w:val="24"/>
          <w:lang w:val="sk-SK" w:eastAsia="en-US"/>
        </w:rPr>
        <w:t xml:space="preserve"> v celom rozsahu</w:t>
      </w:r>
      <w:r w:rsidR="001F1451">
        <w:rPr>
          <w:rFonts w:ascii="Times New Roman" w:hAnsi="Times New Roman"/>
          <w:sz w:val="24"/>
          <w:szCs w:val="24"/>
          <w:lang w:val="sk-SK" w:eastAsia="en-US"/>
        </w:rPr>
        <w:t>.</w:t>
      </w:r>
      <w:r w:rsidR="00967194">
        <w:rPr>
          <w:rFonts w:ascii="Times New Roman" w:hAnsi="Times New Roman"/>
          <w:sz w:val="24"/>
          <w:szCs w:val="24"/>
          <w:lang w:val="sk-SK" w:eastAsia="en-US"/>
        </w:rPr>
        <w:t xml:space="preserve"> </w:t>
      </w:r>
      <w:r w:rsidR="00967194" w:rsidRPr="00233705">
        <w:rPr>
          <w:rFonts w:ascii="Times New Roman" w:hAnsi="Times New Roman"/>
          <w:sz w:val="24"/>
          <w:szCs w:val="24"/>
          <w:lang w:val="sk-SK" w:eastAsia="en-US"/>
        </w:rPr>
        <w:t xml:space="preserve">Predpokladané množstvo Predmetu prevodu uvedené v tejto Dohode nie je pre Kupujúceho záväzné. </w:t>
      </w:r>
      <w:r w:rsidR="00967194">
        <w:rPr>
          <w:rFonts w:ascii="Times New Roman" w:hAnsi="Times New Roman"/>
          <w:sz w:val="24"/>
          <w:szCs w:val="24"/>
          <w:lang w:val="sk-SK" w:eastAsia="en-US"/>
        </w:rPr>
        <w:t>S</w:t>
      </w:r>
      <w:r w:rsidR="00967194" w:rsidRPr="00233705">
        <w:rPr>
          <w:rFonts w:ascii="Times New Roman" w:hAnsi="Times New Roman"/>
          <w:sz w:val="24"/>
          <w:szCs w:val="24"/>
          <w:lang w:val="sk-SK" w:eastAsia="en-US"/>
        </w:rPr>
        <w:t>kutočne objednané množstv</w:t>
      </w:r>
      <w:r w:rsidR="00967194">
        <w:rPr>
          <w:rFonts w:ascii="Times New Roman" w:hAnsi="Times New Roman"/>
          <w:sz w:val="24"/>
          <w:szCs w:val="24"/>
          <w:lang w:val="sk-SK" w:eastAsia="en-US"/>
        </w:rPr>
        <w:t>o</w:t>
      </w:r>
      <w:r w:rsidR="00967194" w:rsidRPr="00233705">
        <w:rPr>
          <w:rFonts w:ascii="Times New Roman" w:hAnsi="Times New Roman"/>
          <w:sz w:val="24"/>
          <w:szCs w:val="24"/>
          <w:lang w:val="sk-SK" w:eastAsia="en-US"/>
        </w:rPr>
        <w:t xml:space="preserve"> Predmetu prevodu počas trvania tejto Dohody môže byť nižši</w:t>
      </w:r>
      <w:r w:rsidR="00967194">
        <w:rPr>
          <w:rFonts w:ascii="Times New Roman" w:hAnsi="Times New Roman"/>
          <w:sz w:val="24"/>
          <w:szCs w:val="24"/>
          <w:lang w:val="sk-SK" w:eastAsia="en-US"/>
        </w:rPr>
        <w:t>e</w:t>
      </w:r>
      <w:r w:rsidR="00967194" w:rsidRPr="00233705">
        <w:rPr>
          <w:rFonts w:ascii="Times New Roman" w:hAnsi="Times New Roman"/>
          <w:sz w:val="24"/>
          <w:szCs w:val="24"/>
          <w:lang w:val="sk-SK" w:eastAsia="en-US"/>
        </w:rPr>
        <w:t xml:space="preserve"> alebo vyšši</w:t>
      </w:r>
      <w:r w:rsidR="00967194">
        <w:rPr>
          <w:rFonts w:ascii="Times New Roman" w:hAnsi="Times New Roman"/>
          <w:sz w:val="24"/>
          <w:szCs w:val="24"/>
          <w:lang w:val="sk-SK" w:eastAsia="en-US"/>
        </w:rPr>
        <w:t xml:space="preserve">e </w:t>
      </w:r>
      <w:r w:rsidR="00967194" w:rsidRPr="00233705">
        <w:rPr>
          <w:rFonts w:ascii="Times New Roman" w:hAnsi="Times New Roman"/>
          <w:sz w:val="24"/>
          <w:szCs w:val="24"/>
          <w:lang w:val="sk-SK" w:eastAsia="en-US"/>
        </w:rPr>
        <w:t xml:space="preserve">ako </w:t>
      </w:r>
      <w:r w:rsidR="00967194">
        <w:rPr>
          <w:rFonts w:ascii="Times New Roman" w:hAnsi="Times New Roman"/>
          <w:sz w:val="24"/>
          <w:szCs w:val="24"/>
          <w:lang w:val="sk-SK" w:eastAsia="en-US"/>
        </w:rPr>
        <w:t xml:space="preserve">predpokladané množstvo Predmetu prevodu a Kupujúci si vyhradzuje právo neobjednať Predmet prevodu, resp. právo objednať Predmet prevodu vo vyššom množstve tak, aby uvedené bolo v súlade s princípom proporcionality (primeranosti), ako aj ostatnými základnými princípmi verejného obstarávania a zároveň </w:t>
      </w:r>
      <w:r w:rsidR="00967194" w:rsidRPr="00233705">
        <w:rPr>
          <w:rFonts w:ascii="Times New Roman" w:hAnsi="Times New Roman"/>
          <w:sz w:val="24"/>
          <w:szCs w:val="24"/>
          <w:lang w:val="sk-SK" w:eastAsia="en-US"/>
        </w:rPr>
        <w:t>bol zachovaný maximálny finančný limit</w:t>
      </w:r>
      <w:r w:rsidR="00967194">
        <w:rPr>
          <w:rFonts w:ascii="Times New Roman" w:hAnsi="Times New Roman"/>
          <w:sz w:val="24"/>
          <w:szCs w:val="24"/>
          <w:lang w:val="sk-SK" w:eastAsia="en-US"/>
        </w:rPr>
        <w:t xml:space="preserve">, t. j. Maximálna cena Dohody </w:t>
      </w:r>
      <w:r w:rsidR="00967194" w:rsidRPr="00233705">
        <w:rPr>
          <w:rFonts w:ascii="Times New Roman" w:hAnsi="Times New Roman"/>
          <w:sz w:val="24"/>
          <w:szCs w:val="24"/>
          <w:lang w:val="sk-SK" w:eastAsia="en-US"/>
        </w:rPr>
        <w:t xml:space="preserve">podľa čl. </w:t>
      </w:r>
      <w:r w:rsidR="00967194">
        <w:rPr>
          <w:rFonts w:ascii="Times New Roman" w:hAnsi="Times New Roman"/>
          <w:sz w:val="24"/>
          <w:szCs w:val="24"/>
          <w:lang w:val="sk-SK" w:eastAsia="en-US"/>
        </w:rPr>
        <w:t>II</w:t>
      </w:r>
      <w:r w:rsidR="00967194" w:rsidRPr="00233705">
        <w:rPr>
          <w:rFonts w:ascii="Times New Roman" w:hAnsi="Times New Roman"/>
          <w:sz w:val="24"/>
          <w:szCs w:val="24"/>
          <w:lang w:val="sk-SK" w:eastAsia="en-US"/>
        </w:rPr>
        <w:t xml:space="preserve">., bod </w:t>
      </w:r>
      <w:r w:rsidR="00967194">
        <w:rPr>
          <w:rFonts w:ascii="Times New Roman" w:hAnsi="Times New Roman"/>
          <w:sz w:val="24"/>
          <w:szCs w:val="24"/>
          <w:lang w:val="sk-SK" w:eastAsia="en-US"/>
        </w:rPr>
        <w:t>2.3</w:t>
      </w:r>
      <w:r w:rsidR="00967194" w:rsidRPr="00233705">
        <w:rPr>
          <w:rFonts w:ascii="Times New Roman" w:hAnsi="Times New Roman"/>
          <w:sz w:val="24"/>
          <w:szCs w:val="24"/>
          <w:lang w:val="sk-SK" w:eastAsia="en-US"/>
        </w:rPr>
        <w:t xml:space="preserve"> </w:t>
      </w:r>
      <w:r w:rsidR="00967194">
        <w:rPr>
          <w:rFonts w:ascii="Times New Roman" w:hAnsi="Times New Roman"/>
          <w:sz w:val="24"/>
          <w:szCs w:val="24"/>
          <w:lang w:val="sk-SK" w:eastAsia="en-US"/>
        </w:rPr>
        <w:t>D</w:t>
      </w:r>
      <w:r w:rsidR="00967194" w:rsidRPr="00233705">
        <w:rPr>
          <w:rFonts w:ascii="Times New Roman" w:hAnsi="Times New Roman"/>
          <w:sz w:val="24"/>
          <w:szCs w:val="24"/>
          <w:lang w:val="sk-SK" w:eastAsia="en-US"/>
        </w:rPr>
        <w:t>ohody</w:t>
      </w:r>
      <w:r w:rsidR="00967194">
        <w:rPr>
          <w:rFonts w:ascii="Times New Roman" w:hAnsi="Times New Roman"/>
          <w:sz w:val="24"/>
          <w:szCs w:val="24"/>
          <w:lang w:val="sk-SK" w:eastAsia="en-US"/>
        </w:rPr>
        <w:t>. Kupujúci má nárok na odplatu, resp. Cenu len za skutočne poskytnuté množstvo Predmetu prevodu.</w:t>
      </w:r>
      <w:r w:rsidR="001F1451">
        <w:rPr>
          <w:rFonts w:ascii="Times New Roman" w:hAnsi="Times New Roman"/>
          <w:sz w:val="24"/>
          <w:szCs w:val="24"/>
          <w:lang w:val="sk-SK" w:eastAsia="en-US"/>
        </w:rPr>
        <w:t xml:space="preserve"> </w:t>
      </w:r>
    </w:p>
    <w:p w14:paraId="3DC7C01B" w14:textId="3B885859" w:rsidR="00BC3E2B" w:rsidRDefault="00BC3E2B">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lastRenderedPageBreak/>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326F4">
        <w:rPr>
          <w:rFonts w:ascii="Times New Roman" w:hAnsi="Times New Roman"/>
          <w:sz w:val="24"/>
          <w:szCs w:val="24"/>
          <w:lang w:val="sk-SK" w:eastAsia="en-US"/>
        </w:rPr>
        <w:t xml:space="preserve"> podľa tejto </w:t>
      </w:r>
      <w:r w:rsidR="00E71139">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tak je Predávajúci povinný Kupujúcemu predložiť novú špecifikáciu a popis ku každej položke samostatne</w:t>
      </w:r>
      <w:r w:rsidR="00E71139">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sidR="00677D90">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r w:rsidR="00AC6AE9">
        <w:rPr>
          <w:rFonts w:ascii="Times New Roman" w:hAnsi="Times New Roman"/>
          <w:sz w:val="24"/>
          <w:szCs w:val="24"/>
          <w:lang w:val="sk-SK" w:eastAsia="en-US"/>
        </w:rPr>
        <w:t xml:space="preserve"> </w:t>
      </w:r>
    </w:p>
    <w:p w14:paraId="5853BD29" w14:textId="66CFE53D" w:rsidR="007E533E" w:rsidRPr="00BC3E2B" w:rsidRDefault="007E533E">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 xml:space="preserve">nevyplýva iné, zmluvné skratky uvedené v jednotnom alebo množnom čísle majú rovnaký význam.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4488C8FB" w14:textId="17ABABA1" w:rsidR="00945C5C" w:rsidRDefault="00F15788">
      <w:pPr>
        <w:pStyle w:val="Odsekzoznamu"/>
        <w:numPr>
          <w:ilvl w:val="0"/>
          <w:numId w:val="31"/>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p>
    <w:p w14:paraId="5B58874C" w14:textId="2F700E4B" w:rsidR="00FF79CA" w:rsidRDefault="009203EE">
      <w:pPr>
        <w:pStyle w:val="Odsekzoznamu"/>
        <w:numPr>
          <w:ilvl w:val="0"/>
          <w:numId w:val="31"/>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Predmet</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prevodu </w:t>
      </w:r>
      <w:r w:rsidR="00F15788" w:rsidRPr="002A34C2">
        <w:rPr>
          <w:rFonts w:ascii="Times New Roman" w:hAnsi="Times New Roman"/>
          <w:sz w:val="24"/>
          <w:szCs w:val="24"/>
          <w:lang w:eastAsia="en-US"/>
        </w:rPr>
        <w:t xml:space="preserve">bude </w:t>
      </w:r>
      <w:r w:rsidRPr="002A34C2">
        <w:rPr>
          <w:rFonts w:ascii="Times New Roman" w:hAnsi="Times New Roman"/>
          <w:sz w:val="24"/>
          <w:szCs w:val="24"/>
          <w:lang w:eastAsia="en-US"/>
        </w:rPr>
        <w:t>K</w:t>
      </w:r>
      <w:r w:rsidR="00F15788" w:rsidRPr="002A34C2">
        <w:rPr>
          <w:rFonts w:ascii="Times New Roman" w:hAnsi="Times New Roman"/>
          <w:sz w:val="24"/>
          <w:szCs w:val="24"/>
          <w:lang w:eastAsia="en-US"/>
        </w:rPr>
        <w:t xml:space="preserve">upujúcemu dodávaný priebežne, počas doby trvania tejto </w:t>
      </w:r>
      <w:r w:rsidR="003610F8">
        <w:rPr>
          <w:rFonts w:ascii="Times New Roman" w:hAnsi="Times New Roman"/>
          <w:sz w:val="24"/>
          <w:szCs w:val="24"/>
          <w:lang w:eastAsia="en-US"/>
        </w:rPr>
        <w:t>Dohody</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w:t>
      </w:r>
      <w:r w:rsidR="00F15788" w:rsidRPr="002A34C2">
        <w:rPr>
          <w:rFonts w:ascii="Times New Roman" w:hAnsi="Times New Roman"/>
          <w:sz w:val="24"/>
          <w:szCs w:val="24"/>
          <w:lang w:eastAsia="en-US"/>
        </w:rPr>
        <w:t xml:space="preserve">na základe písomných </w:t>
      </w:r>
      <w:r w:rsidR="00CF6C91" w:rsidRPr="002A34C2">
        <w:rPr>
          <w:rFonts w:ascii="Times New Roman" w:hAnsi="Times New Roman"/>
          <w:sz w:val="24"/>
          <w:szCs w:val="24"/>
          <w:lang w:eastAsia="en-US"/>
        </w:rPr>
        <w:t>O</w:t>
      </w:r>
      <w:r w:rsidR="00F15788" w:rsidRPr="002A34C2">
        <w:rPr>
          <w:rFonts w:ascii="Times New Roman" w:hAnsi="Times New Roman"/>
          <w:sz w:val="24"/>
          <w:szCs w:val="24"/>
          <w:lang w:eastAsia="en-US"/>
        </w:rPr>
        <w:t>bjednávok Kupujúce</w:t>
      </w:r>
      <w:r w:rsidR="00BB1AA8">
        <w:rPr>
          <w:rFonts w:ascii="Times New Roman" w:hAnsi="Times New Roman"/>
          <w:sz w:val="24"/>
          <w:szCs w:val="24"/>
          <w:lang w:eastAsia="en-US"/>
        </w:rPr>
        <w:t>ho.</w:t>
      </w:r>
    </w:p>
    <w:p w14:paraId="6D868FD7" w14:textId="549FB7F2" w:rsidR="00522048" w:rsidRPr="00967194" w:rsidRDefault="00967194" w:rsidP="00967194">
      <w:pPr>
        <w:pStyle w:val="Odsekzoznamu"/>
        <w:numPr>
          <w:ilvl w:val="0"/>
          <w:numId w:val="31"/>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hodnoty Dohody uvedenej v čl. II bode 2.3 Dohody počas doby trvania Dohody, Účastníci dohody sú oprávnení predĺžiť dobu trvania Dohody o dvanásť (12) mesiacov, a to aj opakovane. Zmenu podľa predchádzajúcej vety vykonajú Účastníci dohody vo forme písomného dodatku o zmene zmluvy v súlade s § 18 ods. 1 písm. a) a § 83 ods. 2 Zákona o verejnom obstarávaní.</w:t>
      </w:r>
    </w:p>
    <w:p w14:paraId="36B3772C" w14:textId="77777777" w:rsidR="00522048" w:rsidRDefault="00522048" w:rsidP="00FF79CA">
      <w:pPr>
        <w:pStyle w:val="Odsekzoznamu"/>
        <w:ind w:left="567"/>
        <w:jc w:val="both"/>
        <w:rPr>
          <w:rFonts w:ascii="Times New Roman" w:hAnsi="Times New Roman"/>
          <w:b/>
          <w:bCs/>
          <w:sz w:val="24"/>
          <w:szCs w:val="24"/>
        </w:rPr>
      </w:pPr>
    </w:p>
    <w:p w14:paraId="5E50BDA7" w14:textId="6E4B57BB" w:rsidR="00FC2417" w:rsidRPr="00FF79CA" w:rsidRDefault="00FC2417" w:rsidP="00FF79CA">
      <w:pPr>
        <w:jc w:val="center"/>
        <w:rPr>
          <w:rFonts w:ascii="Times New Roman" w:hAnsi="Times New Roman"/>
          <w:sz w:val="24"/>
          <w:szCs w:val="24"/>
          <w:lang w:eastAsia="en-US"/>
        </w:rPr>
      </w:pPr>
      <w:r w:rsidRPr="00FF79CA">
        <w:rPr>
          <w:rFonts w:ascii="Times New Roman" w:hAnsi="Times New Roman"/>
          <w:b/>
          <w:bCs/>
          <w:sz w:val="24"/>
          <w:szCs w:val="24"/>
        </w:rPr>
        <w:t xml:space="preserve">Článok </w:t>
      </w:r>
      <w:r w:rsidR="0010033F" w:rsidRPr="00FF79CA">
        <w:rPr>
          <w:rFonts w:ascii="Times New Roman" w:hAnsi="Times New Roman"/>
          <w:b/>
          <w:bCs/>
          <w:sz w:val="24"/>
          <w:szCs w:val="24"/>
        </w:rPr>
        <w:t>IV</w:t>
      </w:r>
    </w:p>
    <w:p w14:paraId="4B270E95" w14:textId="0E6094C9" w:rsidR="00FF79CA" w:rsidRPr="00BF6FAF" w:rsidRDefault="00FC2417" w:rsidP="0096719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31A0A4F3" w14:textId="3A31BE42" w:rsidR="00AC6AE9" w:rsidRPr="002A34C2" w:rsidRDefault="00AC6AE9">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Pr>
          <w:rFonts w:ascii="Times New Roman" w:eastAsia="MS Mincho" w:hAnsi="Times New Roman"/>
          <w:sz w:val="24"/>
          <w:szCs w:val="24"/>
          <w:lang w:eastAsia="ja-JP"/>
        </w:rPr>
        <w:t xml:space="preserve"> prostredníctvom Objednávky</w:t>
      </w:r>
      <w:r w:rsidRPr="002A34C2">
        <w:rPr>
          <w:rFonts w:ascii="Times New Roman" w:eastAsia="MS Mincho" w:hAnsi="Times New Roman"/>
          <w:sz w:val="24"/>
          <w:szCs w:val="24"/>
          <w:lang w:eastAsia="ja-JP"/>
        </w:rPr>
        <w:t xml:space="preserve"> vyzve Predávajúceho na dodanie Predmetu prevodu</w:t>
      </w:r>
      <w:r>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Pr>
          <w:rFonts w:ascii="Times New Roman" w:eastAsia="MS Mincho" w:hAnsi="Times New Roman"/>
          <w:sz w:val="24"/>
          <w:szCs w:val="24"/>
          <w:lang w:eastAsia="ja-JP"/>
        </w:rPr>
        <w:t xml:space="preserve"> formou Objednávky</w:t>
      </w:r>
      <w:r w:rsidRPr="002A34C2">
        <w:rPr>
          <w:rFonts w:ascii="Times New Roman" w:eastAsia="MS Mincho" w:hAnsi="Times New Roman"/>
          <w:sz w:val="24"/>
          <w:szCs w:val="24"/>
          <w:lang w:eastAsia="ja-JP"/>
        </w:rPr>
        <w:t xml:space="preserve">. </w:t>
      </w:r>
    </w:p>
    <w:p w14:paraId="5A1E2557" w14:textId="734B5FCF" w:rsidR="00F15788" w:rsidRPr="00AC6AE9" w:rsidRDefault="003610F8">
      <w:pPr>
        <w:numPr>
          <w:ilvl w:val="1"/>
          <w:numId w:val="24"/>
        </w:numPr>
        <w:autoSpaceDN w:val="0"/>
        <w:spacing w:after="120"/>
        <w:ind w:left="567" w:hanging="567"/>
        <w:jc w:val="both"/>
        <w:rPr>
          <w:rFonts w:ascii="Times New Roman" w:eastAsia="MS Mincho" w:hAnsi="Times New Roman"/>
          <w:sz w:val="24"/>
          <w:szCs w:val="24"/>
          <w:lang w:eastAsia="ja-JP"/>
        </w:rPr>
      </w:pPr>
      <w:r w:rsidRPr="00AC6AE9">
        <w:rPr>
          <w:rFonts w:ascii="Times New Roman" w:hAnsi="Times New Roman"/>
          <w:bCs/>
          <w:sz w:val="24"/>
          <w:szCs w:val="24"/>
        </w:rPr>
        <w:t>Účastníci dohody</w:t>
      </w:r>
      <w:r w:rsidR="00F15788" w:rsidRPr="00AC6AE9">
        <w:rPr>
          <w:rFonts w:ascii="Times New Roman" w:hAnsi="Times New Roman"/>
          <w:bCs/>
          <w:sz w:val="24"/>
          <w:szCs w:val="24"/>
        </w:rPr>
        <w:t xml:space="preserve"> sa dohodli na elektronickom prijímaní</w:t>
      </w:r>
      <w:r w:rsidR="00F15788" w:rsidRPr="00AC6AE9">
        <w:rPr>
          <w:rFonts w:ascii="Times New Roman" w:hAnsi="Times New Roman"/>
          <w:bCs/>
          <w:sz w:val="24"/>
          <w:szCs w:val="24"/>
          <w:lang w:eastAsia="en-US"/>
        </w:rPr>
        <w:t xml:space="preserve"> a</w:t>
      </w:r>
      <w:r w:rsidR="00F15788" w:rsidRPr="00AC6AE9">
        <w:rPr>
          <w:rFonts w:ascii="Times New Roman" w:hAnsi="Times New Roman"/>
          <w:sz w:val="24"/>
          <w:szCs w:val="24"/>
          <w:lang w:eastAsia="en-US"/>
        </w:rPr>
        <w:t xml:space="preserve"> doručovaní Objednávok</w:t>
      </w:r>
      <w:r w:rsidR="00AC6AE9">
        <w:rPr>
          <w:rFonts w:ascii="Times New Roman" w:hAnsi="Times New Roman"/>
          <w:sz w:val="24"/>
          <w:szCs w:val="24"/>
          <w:lang w:eastAsia="en-US"/>
        </w:rPr>
        <w:t xml:space="preserve"> </w:t>
      </w:r>
      <w:r w:rsidR="00967194">
        <w:rPr>
          <w:rFonts w:ascii="Times New Roman" w:hAnsi="Times New Roman"/>
          <w:sz w:val="24"/>
          <w:szCs w:val="24"/>
          <w:lang w:eastAsia="en-US"/>
        </w:rPr>
        <w:t>podľa tohto článku Dohody formou bežného e-mailu</w:t>
      </w:r>
      <w:r w:rsidR="00967194" w:rsidRPr="002A34C2">
        <w:rPr>
          <w:rFonts w:ascii="Times New Roman" w:hAnsi="Times New Roman"/>
          <w:sz w:val="24"/>
          <w:szCs w:val="24"/>
          <w:lang w:eastAsia="en-US"/>
        </w:rPr>
        <w:t>,</w:t>
      </w:r>
      <w:r w:rsidR="00967194">
        <w:rPr>
          <w:rFonts w:ascii="Times New Roman" w:hAnsi="Times New Roman"/>
          <w:sz w:val="24"/>
          <w:szCs w:val="24"/>
          <w:lang w:eastAsia="en-US"/>
        </w:rPr>
        <w:t xml:space="preserve"> vrátane jeho príloh a scanov v súlade s čl. X, bodom 10.1 Dohody. Osobami </w:t>
      </w:r>
      <w:r w:rsidR="00967194" w:rsidRPr="002A34C2">
        <w:rPr>
          <w:rFonts w:ascii="Times New Roman" w:hAnsi="Times New Roman"/>
          <w:sz w:val="24"/>
          <w:szCs w:val="24"/>
          <w:lang w:eastAsia="en-US"/>
        </w:rPr>
        <w:t xml:space="preserve">zodpovednými za doručovanie a prijímanie </w:t>
      </w:r>
      <w:r w:rsidR="00967194">
        <w:rPr>
          <w:rFonts w:ascii="Times New Roman" w:hAnsi="Times New Roman"/>
          <w:sz w:val="24"/>
          <w:szCs w:val="24"/>
          <w:lang w:eastAsia="en-US"/>
        </w:rPr>
        <w:t>písomností podľa tohto článku Dohody</w:t>
      </w:r>
      <w:r w:rsidR="00967194" w:rsidRPr="002A34C2">
        <w:rPr>
          <w:rFonts w:ascii="Times New Roman" w:hAnsi="Times New Roman"/>
          <w:sz w:val="24"/>
          <w:szCs w:val="24"/>
          <w:lang w:eastAsia="en-US"/>
        </w:rPr>
        <w:t xml:space="preserve"> sú kontaktné osoby </w:t>
      </w:r>
      <w:r w:rsidR="00967194">
        <w:rPr>
          <w:rFonts w:ascii="Times New Roman" w:hAnsi="Times New Roman"/>
          <w:sz w:val="24"/>
          <w:szCs w:val="24"/>
          <w:lang w:eastAsia="en-US"/>
        </w:rPr>
        <w:t xml:space="preserve">uvedené v záhlaví </w:t>
      </w:r>
      <w:r w:rsidR="00967194" w:rsidRPr="002A34C2">
        <w:rPr>
          <w:rFonts w:ascii="Times New Roman" w:hAnsi="Times New Roman"/>
          <w:sz w:val="24"/>
          <w:szCs w:val="24"/>
          <w:lang w:eastAsia="en-US"/>
        </w:rPr>
        <w:t xml:space="preserve">tejto </w:t>
      </w:r>
      <w:r w:rsidR="00967194">
        <w:rPr>
          <w:rFonts w:ascii="Times New Roman" w:hAnsi="Times New Roman"/>
          <w:sz w:val="24"/>
          <w:szCs w:val="24"/>
          <w:lang w:eastAsia="en-US"/>
        </w:rPr>
        <w:t>Dohody alebo nimi poverené osoby, ktoré boli druhému Účastníkovi dohody vopred písomne oznámené</w:t>
      </w:r>
      <w:r w:rsidR="00F15788" w:rsidRPr="00AC6AE9">
        <w:rPr>
          <w:rFonts w:ascii="Times New Roman" w:hAnsi="Times New Roman"/>
          <w:sz w:val="24"/>
          <w:szCs w:val="24"/>
          <w:lang w:eastAsia="en-US"/>
        </w:rPr>
        <w:t>.</w:t>
      </w:r>
      <w:r w:rsidR="00AC6AE9">
        <w:rPr>
          <w:rFonts w:ascii="Times New Roman" w:hAnsi="Times New Roman"/>
          <w:sz w:val="24"/>
          <w:szCs w:val="24"/>
          <w:lang w:eastAsia="en-US"/>
        </w:rPr>
        <w:t xml:space="preserve"> </w:t>
      </w:r>
    </w:p>
    <w:p w14:paraId="692ACB79" w14:textId="147CED2B" w:rsidR="00F15788" w:rsidRPr="002A34C2" w:rsidRDefault="00F15788">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w:t>
      </w:r>
      <w:r w:rsidR="00050C80">
        <w:rPr>
          <w:rFonts w:ascii="Times New Roman" w:hAnsi="Times New Roman"/>
          <w:sz w:val="24"/>
          <w:szCs w:val="24"/>
          <w:lang w:val="sk-SK" w:eastAsia="en-US"/>
        </w:rPr>
        <w:t xml:space="preserve">Predávajúcemu </w:t>
      </w:r>
      <w:r w:rsidRPr="002A34C2">
        <w:rPr>
          <w:rFonts w:ascii="Times New Roman" w:hAnsi="Times New Roman"/>
          <w:sz w:val="24"/>
          <w:szCs w:val="24"/>
          <w:lang w:val="sk-SK" w:eastAsia="en-US"/>
        </w:rPr>
        <w:t xml:space="preserve">Objednávku s určením Predmetu prevodu, </w:t>
      </w:r>
      <w:r w:rsidR="00050C80">
        <w:rPr>
          <w:rFonts w:ascii="Times New Roman" w:hAnsi="Times New Roman"/>
          <w:sz w:val="24"/>
          <w:szCs w:val="24"/>
          <w:lang w:val="sk-SK" w:eastAsia="en-US"/>
        </w:rPr>
        <w:t>L</w:t>
      </w:r>
      <w:r w:rsidR="00CF6C91" w:rsidRPr="002A34C2">
        <w:rPr>
          <w:rFonts w:ascii="Times New Roman" w:hAnsi="Times New Roman"/>
          <w:sz w:val="24"/>
          <w:szCs w:val="24"/>
          <w:lang w:val="sk-SK" w:eastAsia="en-US"/>
        </w:rPr>
        <w:t xml:space="preserve">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00B12574">
        <w:rPr>
          <w:rFonts w:ascii="Times New Roman" w:hAnsi="Times New Roman"/>
          <w:sz w:val="24"/>
          <w:szCs w:val="24"/>
          <w:lang w:val="sk-SK" w:eastAsia="en-US"/>
        </w:rPr>
        <w:t>M</w:t>
      </w:r>
      <w:r w:rsidRPr="002A34C2">
        <w:rPr>
          <w:rFonts w:ascii="Times New Roman" w:hAnsi="Times New Roman"/>
          <w:sz w:val="24"/>
          <w:szCs w:val="24"/>
          <w:lang w:val="sk-SK" w:eastAsia="en-US"/>
        </w:rPr>
        <w:t>iest</w:t>
      </w:r>
      <w:r w:rsidR="00B12574">
        <w:rPr>
          <w:rFonts w:ascii="Times New Roman" w:hAnsi="Times New Roman"/>
          <w:sz w:val="24"/>
          <w:szCs w:val="24"/>
          <w:lang w:val="sk-SK" w:eastAsia="en-US"/>
        </w:rPr>
        <w:t>o</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preukázateľne oznámená ako nová kontaktná osoba</w:t>
      </w:r>
      <w:r w:rsidR="00050C80">
        <w:rPr>
          <w:rFonts w:ascii="Times New Roman" w:hAnsi="Times New Roman"/>
          <w:sz w:val="24"/>
          <w:szCs w:val="24"/>
          <w:lang w:eastAsia="en-US"/>
        </w:rPr>
        <w:t>.</w:t>
      </w:r>
    </w:p>
    <w:p w14:paraId="2FF00138" w14:textId="13E4FDDF" w:rsidR="00F15788" w:rsidRPr="002A34C2" w:rsidRDefault="00F15788">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písomne potvrdiť prijatie Objednávky a to tak, že Predávajúcim podpísanú Objednávku vytlačí a označí dátumom prijatia, odtlačkom </w:t>
      </w:r>
      <w:r w:rsidR="00BB1AA8">
        <w:rPr>
          <w:rFonts w:ascii="Times New Roman" w:hAnsi="Times New Roman"/>
          <w:sz w:val="24"/>
          <w:szCs w:val="24"/>
          <w:lang w:eastAsia="en-US"/>
        </w:rPr>
        <w:t xml:space="preserve">svojej </w:t>
      </w:r>
      <w:r w:rsidRPr="002A34C2">
        <w:rPr>
          <w:rFonts w:ascii="Times New Roman" w:hAnsi="Times New Roman"/>
          <w:sz w:val="24"/>
          <w:szCs w:val="24"/>
          <w:lang w:eastAsia="en-US"/>
        </w:rPr>
        <w:t>pečiatky a podpisom</w:t>
      </w:r>
      <w:r w:rsidR="00AC6AE9">
        <w:rPr>
          <w:rFonts w:ascii="Times New Roman" w:hAnsi="Times New Roman"/>
          <w:sz w:val="24"/>
          <w:szCs w:val="24"/>
          <w:lang w:eastAsia="en-US"/>
        </w:rPr>
        <w:t>,</w:t>
      </w:r>
      <w:r w:rsidR="00BB1AA8">
        <w:rPr>
          <w:rFonts w:ascii="Times New Roman" w:hAnsi="Times New Roman"/>
          <w:sz w:val="24"/>
          <w:szCs w:val="24"/>
          <w:lang w:eastAsia="en-US"/>
        </w:rPr>
        <w:t xml:space="preserve"> </w:t>
      </w:r>
      <w:r w:rsidRPr="002A34C2">
        <w:rPr>
          <w:rFonts w:ascii="Times New Roman" w:hAnsi="Times New Roman"/>
          <w:sz w:val="24"/>
          <w:szCs w:val="24"/>
          <w:lang w:eastAsia="en-US"/>
        </w:rPr>
        <w:t xml:space="preserve">následne zašle takto potvrdenú </w:t>
      </w:r>
      <w:r w:rsidR="00CF6C91" w:rsidRPr="002A34C2">
        <w:rPr>
          <w:rFonts w:ascii="Times New Roman" w:hAnsi="Times New Roman"/>
          <w:sz w:val="24"/>
          <w:szCs w:val="24"/>
          <w:lang w:eastAsia="en-US"/>
        </w:rPr>
        <w:lastRenderedPageBreak/>
        <w:t>O</w:t>
      </w:r>
      <w:r w:rsidRPr="002A34C2">
        <w:rPr>
          <w:rFonts w:ascii="Times New Roman" w:hAnsi="Times New Roman"/>
          <w:sz w:val="24"/>
          <w:szCs w:val="24"/>
          <w:lang w:eastAsia="en-US"/>
        </w:rPr>
        <w:t xml:space="preserve">bjednávku elektronicky vo forme naskenovaného dokumentu na e-mailovú adresu kontaktnej osoby Kupujúceho podľa tohto článku. Doručením potvrdenej Objednávky je uzatvorená Jednotlivá kúpna zmluva. </w:t>
      </w:r>
    </w:p>
    <w:p w14:paraId="2BA611D3" w14:textId="510EDBE0" w:rsidR="00F15788" w:rsidRPr="002A34C2" w:rsidRDefault="00F15788">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AC6AE9">
        <w:rPr>
          <w:rFonts w:ascii="Times New Roman" w:hAnsi="Times New Roman"/>
          <w:sz w:val="24"/>
          <w:szCs w:val="24"/>
          <w:lang w:eastAsia="en-US"/>
        </w:rPr>
        <w:t>súlade s touto</w:t>
      </w:r>
      <w:r w:rsidRPr="002A34C2">
        <w:rPr>
          <w:rFonts w:ascii="Times New Roman" w:hAnsi="Times New Roman"/>
          <w:sz w:val="24"/>
          <w:szCs w:val="24"/>
          <w:lang w:eastAsia="en-US"/>
        </w:rPr>
        <w:t xml:space="preserve"> </w:t>
      </w:r>
      <w:r w:rsidR="003610F8">
        <w:rPr>
          <w:rFonts w:ascii="Times New Roman" w:hAnsi="Times New Roman"/>
          <w:sz w:val="24"/>
          <w:szCs w:val="24"/>
          <w:lang w:eastAsia="en-US"/>
        </w:rPr>
        <w:t>Dohod</w:t>
      </w:r>
      <w:r w:rsidR="00AC6AE9">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7999EBFD" w:rsidR="00F15788" w:rsidRPr="002A34C2" w:rsidRDefault="003610F8">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60B4ED00" w:rsidR="00F15788" w:rsidRPr="002A34C2" w:rsidRDefault="00F15788">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7C3FD8">
        <w:rPr>
          <w:rFonts w:ascii="Times New Roman" w:hAnsi="Times New Roman"/>
          <w:sz w:val="24"/>
          <w:szCs w:val="24"/>
          <w:lang w:eastAsia="en-US"/>
        </w:rPr>
        <w:t>stanovenom</w:t>
      </w:r>
      <w:r w:rsidRPr="002A34C2">
        <w:rPr>
          <w:rFonts w:ascii="Times New Roman" w:hAnsi="Times New Roman"/>
          <w:sz w:val="24"/>
          <w:szCs w:val="24"/>
          <w:lang w:eastAsia="en-US"/>
        </w:rPr>
        <w:t xml:space="preserve"> 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116679C4" w:rsidR="00363E6B" w:rsidRPr="002A34C2" w:rsidRDefault="00FC2417">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 xml:space="preserve">v kvalite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xml:space="preserve">. Predmet prevodu musí byť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7C3FD8">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bookmarkStart w:id="2" w:name="_Ref531292261"/>
      <w:r w:rsidR="008D2FA3">
        <w:rPr>
          <w:rFonts w:ascii="Times New Roman" w:hAnsi="Times New Roman"/>
          <w:sz w:val="24"/>
          <w:szCs w:val="24"/>
          <w:lang w:eastAsia="en-US"/>
        </w:rPr>
        <w:t xml:space="preserve"> </w:t>
      </w:r>
      <w:r w:rsidR="008D2FA3" w:rsidRPr="008D2FA3">
        <w:rPr>
          <w:rFonts w:ascii="Times New Roman" w:hAnsi="Times New Roman"/>
          <w:sz w:val="24"/>
          <w:szCs w:val="24"/>
          <w:lang w:eastAsia="en-US"/>
        </w:rPr>
        <w:t>Predmet prevodu musí byť riadne zabalený a označený v súlade s požadovanými technickými normami tak, ako je uvedené v Prílohe č. 1 Dohody.</w:t>
      </w:r>
      <w:r w:rsidR="008D2FA3">
        <w:rPr>
          <w:rFonts w:ascii="Times New Roman" w:hAnsi="Times New Roman"/>
          <w:sz w:val="24"/>
          <w:szCs w:val="24"/>
          <w:lang w:eastAsia="en-US"/>
        </w:rPr>
        <w:t xml:space="preserve"> </w:t>
      </w:r>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 xml:space="preserve">, </w:t>
      </w:r>
      <w:r w:rsidR="007C3FD8">
        <w:rPr>
          <w:rFonts w:ascii="Times New Roman" w:hAnsi="Times New Roman"/>
          <w:sz w:val="24"/>
          <w:szCs w:val="24"/>
          <w:lang w:eastAsia="en-US"/>
        </w:rPr>
        <w:t xml:space="preserve">ak táto bola dohodnutá, </w:t>
      </w:r>
      <w:r w:rsidR="00903979" w:rsidRPr="002A34C2">
        <w:rPr>
          <w:rFonts w:ascii="Times New Roman" w:hAnsi="Times New Roman"/>
          <w:sz w:val="24"/>
          <w:szCs w:val="24"/>
          <w:lang w:eastAsia="en-US"/>
        </w:rPr>
        <w:t>a to vždy v slovenskom jazyku alebo spolu s prekladom do slovenského jazyka, za ktorého správnosť zodpovedá Predávajúci.</w:t>
      </w:r>
      <w:bookmarkEnd w:id="2"/>
      <w:r w:rsidR="00202661" w:rsidRPr="002A34C2">
        <w:rPr>
          <w:rFonts w:ascii="Times New Roman" w:hAnsi="Times New Roman"/>
          <w:sz w:val="24"/>
          <w:szCs w:val="24"/>
          <w:lang w:eastAsia="en-US"/>
        </w:rPr>
        <w:t xml:space="preserve"> </w:t>
      </w:r>
    </w:p>
    <w:p w14:paraId="215CF88E" w14:textId="04553A14" w:rsidR="00287E51" w:rsidRPr="002A34C2" w:rsidRDefault="00530047">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7C3FD8">
        <w:rPr>
          <w:rFonts w:ascii="Times New Roman" w:hAnsi="Times New Roman"/>
          <w:sz w:val="24"/>
          <w:szCs w:val="24"/>
          <w:lang w:eastAsia="en-US"/>
        </w:rPr>
        <w:t>uvedené v čl. II, bode 2.3 a v Prílohe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2B3DFEE8" w:rsidR="00292592" w:rsidRPr="002A34C2" w:rsidRDefault="007C3FD8">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Dátum </w:t>
      </w:r>
      <w:r w:rsidR="00292592" w:rsidRPr="002A34C2">
        <w:rPr>
          <w:rFonts w:ascii="Times New Roman" w:hAnsi="Times New Roman"/>
          <w:sz w:val="24"/>
          <w:szCs w:val="24"/>
          <w:lang w:eastAsia="en-US"/>
        </w:rPr>
        <w:t>dodania Predmetu prevodu písomne</w:t>
      </w:r>
      <w:r>
        <w:rPr>
          <w:rFonts w:ascii="Times New Roman" w:hAnsi="Times New Roman"/>
          <w:sz w:val="24"/>
          <w:szCs w:val="24"/>
          <w:lang w:eastAsia="en-US"/>
        </w:rPr>
        <w:t>/</w:t>
      </w:r>
      <w:r w:rsidR="00292592" w:rsidRPr="002A34C2">
        <w:rPr>
          <w:rFonts w:ascii="Times New Roman" w:hAnsi="Times New Roman"/>
          <w:sz w:val="24"/>
          <w:szCs w:val="24"/>
          <w:lang w:eastAsia="en-US"/>
        </w:rPr>
        <w:t xml:space="preserve">elektronicky </w:t>
      </w:r>
      <w:r>
        <w:rPr>
          <w:rFonts w:ascii="Times New Roman" w:hAnsi="Times New Roman"/>
          <w:sz w:val="24"/>
          <w:szCs w:val="24"/>
          <w:lang w:eastAsia="en-US"/>
        </w:rPr>
        <w:t>formou bežného e-mailu</w:t>
      </w:r>
      <w:r w:rsidRPr="002A34C2">
        <w:rPr>
          <w:rFonts w:ascii="Times New Roman" w:hAnsi="Times New Roman"/>
          <w:sz w:val="24"/>
          <w:szCs w:val="24"/>
          <w:lang w:eastAsia="en-US"/>
        </w:rPr>
        <w:t xml:space="preserve"> oznámi Predávajúci Kupujúcemu najneskôr </w:t>
      </w:r>
      <w:r w:rsidR="00292592" w:rsidRPr="004711C4">
        <w:rPr>
          <w:rFonts w:ascii="Times New Roman" w:hAnsi="Times New Roman"/>
          <w:sz w:val="24"/>
          <w:szCs w:val="24"/>
          <w:lang w:eastAsia="en-US"/>
        </w:rPr>
        <w:t>dva (2) pracovné</w:t>
      </w:r>
      <w:r w:rsidR="00292592" w:rsidRPr="002A34C2">
        <w:rPr>
          <w:rFonts w:ascii="Times New Roman" w:hAnsi="Times New Roman"/>
          <w:sz w:val="24"/>
          <w:szCs w:val="24"/>
          <w:lang w:eastAsia="en-US"/>
        </w:rPr>
        <w:t xml:space="preserve"> dni vopred</w:t>
      </w:r>
      <w:r w:rsidR="00530047">
        <w:rPr>
          <w:rFonts w:ascii="Times New Roman" w:hAnsi="Times New Roman"/>
          <w:sz w:val="24"/>
          <w:szCs w:val="24"/>
          <w:lang w:eastAsia="en-US"/>
        </w:rPr>
        <w:t xml:space="preserve">. </w:t>
      </w:r>
      <w:bookmarkStart w:id="3" w:name="_Hlk192078683"/>
      <w:r>
        <w:rPr>
          <w:rFonts w:ascii="Times New Roman" w:hAnsi="Times New Roman"/>
          <w:sz w:val="24"/>
          <w:szCs w:val="24"/>
          <w:lang w:eastAsia="en-US"/>
        </w:rPr>
        <w:t>Dátum</w:t>
      </w:r>
      <w:r w:rsidR="00530047">
        <w:rPr>
          <w:rFonts w:ascii="Times New Roman" w:hAnsi="Times New Roman"/>
          <w:sz w:val="24"/>
          <w:szCs w:val="24"/>
          <w:lang w:eastAsia="en-US"/>
        </w:rPr>
        <w:t xml:space="preserve"> dodania Predmetu prevodu musí byť elektronicky </w:t>
      </w:r>
      <w:r>
        <w:rPr>
          <w:rFonts w:ascii="Times New Roman" w:hAnsi="Times New Roman"/>
          <w:sz w:val="24"/>
          <w:szCs w:val="24"/>
          <w:lang w:eastAsia="en-US"/>
        </w:rPr>
        <w:t>formou bežného e-mailu</w:t>
      </w:r>
      <w:r w:rsidRPr="002A34C2">
        <w:rPr>
          <w:rFonts w:ascii="Times New Roman" w:hAnsi="Times New Roman"/>
          <w:sz w:val="24"/>
          <w:szCs w:val="24"/>
          <w:lang w:eastAsia="en-US"/>
        </w:rPr>
        <w:t xml:space="preserve"> </w:t>
      </w:r>
      <w:r w:rsidR="00530047">
        <w:rPr>
          <w:rFonts w:ascii="Times New Roman" w:hAnsi="Times New Roman"/>
          <w:sz w:val="24"/>
          <w:szCs w:val="24"/>
          <w:lang w:eastAsia="en-US"/>
        </w:rPr>
        <w:t xml:space="preserve">odsúhlasený Predávajúcim. </w:t>
      </w:r>
      <w:bookmarkEnd w:id="3"/>
    </w:p>
    <w:p w14:paraId="229DEB14" w14:textId="3979AFC9" w:rsidR="00FC2417" w:rsidRPr="002A34C2" w:rsidRDefault="00FC2417">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r w:rsidR="00C803C8">
        <w:rPr>
          <w:rFonts w:ascii="Times New Roman" w:hAnsi="Times New Roman"/>
          <w:sz w:val="24"/>
          <w:szCs w:val="24"/>
          <w:lang w:eastAsia="en-US"/>
        </w:rPr>
        <w:t xml:space="preserve">  </w:t>
      </w:r>
    </w:p>
    <w:p w14:paraId="61C1E9C8" w14:textId="7B309DC8" w:rsidR="00FC2417" w:rsidRPr="002A34C2" w:rsidRDefault="00FC2417">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5014F7" w:rsidRPr="002A34C2">
        <w:rPr>
          <w:rFonts w:ascii="Times New Roman" w:hAnsi="Times New Roman"/>
          <w:sz w:val="24"/>
          <w:szCs w:val="24"/>
          <w:lang w:eastAsia="en-US"/>
        </w:rPr>
        <w:t xml:space="preserve"> </w:t>
      </w:r>
      <w:r w:rsidR="00C803C8">
        <w:rPr>
          <w:rFonts w:ascii="Times New Roman" w:hAnsi="Times New Roman"/>
          <w:sz w:val="24"/>
          <w:szCs w:val="24"/>
          <w:lang w:eastAsia="en-US"/>
        </w:rPr>
        <w:t>na základe príslušnej Objednávky</w:t>
      </w:r>
      <w:r w:rsidR="00C803C8"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C803C8">
        <w:rPr>
          <w:rFonts w:ascii="Times New Roman" w:hAnsi="Times New Roman"/>
          <w:sz w:val="24"/>
          <w:szCs w:val="24"/>
          <w:lang w:eastAsia="en-US"/>
        </w:rPr>
        <w:t xml:space="preserve"> podľa príslušnej Objednávky a v súlade s touto Dohodou</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platiť cenu za neprebraný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1C2F6312" w:rsidR="00BA2865" w:rsidRPr="002A34C2" w:rsidRDefault="00BA286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5346C3A8" w:rsidR="00BA2865" w:rsidRDefault="00BA286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odo dňa zmeny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C803C8">
        <w:rPr>
          <w:rFonts w:ascii="Times New Roman" w:hAnsi="Times New Roman"/>
          <w:sz w:val="24"/>
          <w:szCs w:val="24"/>
          <w:lang w:eastAsia="en-US"/>
        </w:rPr>
        <w:t xml:space="preserve">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C803C8">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054723">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0BDD7ECC" w:rsidR="002E088D" w:rsidRDefault="002E088D">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V prípade, ak Kupujúci písomne odsúhlasí zmenu subdodávateľa</w:t>
      </w:r>
      <w:r w:rsidR="00054723">
        <w:rPr>
          <w:szCs w:val="24"/>
        </w:rPr>
        <w:t xml:space="preserve">, </w:t>
      </w:r>
      <w:r w:rsidR="001731C4">
        <w:rPr>
          <w:szCs w:val="24"/>
        </w:rPr>
        <w:t xml:space="preserve">nevyžaduje sa uzatvorenie dodatku k tejto Dohode. </w:t>
      </w:r>
    </w:p>
    <w:p w14:paraId="02C35248" w14:textId="11DE633C" w:rsidR="000A644D" w:rsidRPr="002A34C2" w:rsidRDefault="000A644D">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054723">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27681F7" w:rsidR="00FC2417" w:rsidRPr="002A34C2" w:rsidRDefault="00FC2417">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054723">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054723">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6FE43DEA" w14:textId="2847656B" w:rsidR="006F73A7" w:rsidRDefault="00CA464C" w:rsidP="00522048">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6D1C9272" w14:textId="77777777" w:rsidR="00522048" w:rsidRPr="00522048" w:rsidRDefault="00522048" w:rsidP="00522048">
      <w:pPr>
        <w:pStyle w:val="CTL"/>
        <w:numPr>
          <w:ilvl w:val="0"/>
          <w:numId w:val="0"/>
        </w:numPr>
        <w:tabs>
          <w:tab w:val="left" w:pos="567"/>
        </w:tabs>
        <w:ind w:left="56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4F72F3CC" w:rsidR="00BF6FAF" w:rsidRPr="00BF6FAF" w:rsidRDefault="00677D9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0DD79551" w14:textId="65BA05A1" w:rsidR="00C92615" w:rsidRPr="00E671ED" w:rsidRDefault="006A3E79" w:rsidP="00E671ED">
      <w:pPr>
        <w:pStyle w:val="CTL"/>
        <w:numPr>
          <w:ilvl w:val="1"/>
          <w:numId w:val="25"/>
        </w:numPr>
        <w:tabs>
          <w:tab w:val="left" w:pos="567"/>
        </w:tabs>
        <w:ind w:left="567" w:hanging="567"/>
        <w:rPr>
          <w:szCs w:val="24"/>
        </w:rPr>
      </w:pPr>
      <w:r>
        <w:rPr>
          <w:szCs w:val="24"/>
        </w:rPr>
        <w:t>C</w:t>
      </w:r>
      <w:r w:rsidR="00FC2417" w:rsidRPr="00263BC2">
        <w:rPr>
          <w:szCs w:val="24"/>
        </w:rPr>
        <w:t>ena je stanovená 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a</w:t>
      </w:r>
      <w:r w:rsidR="00D33692">
        <w:rPr>
          <w:szCs w:val="24"/>
        </w:rPr>
        <w:t> </w:t>
      </w:r>
      <w:r w:rsidR="00D5473D" w:rsidRPr="0024104D">
        <w:rPr>
          <w:szCs w:val="24"/>
        </w:rPr>
        <w:t>vyhlášky</w:t>
      </w:r>
      <w:r w:rsidR="00D33692">
        <w:rPr>
          <w:szCs w:val="24"/>
        </w:rPr>
        <w:t xml:space="preserve"> </w:t>
      </w:r>
      <w:r w:rsidR="00D5473D" w:rsidRPr="0024104D">
        <w:rPr>
          <w:szCs w:val="24"/>
        </w:rPr>
        <w:t xml:space="preserve">Ministerstva financií Slovenskej republiky č. 87/1996 </w:t>
      </w:r>
      <w:r w:rsidR="00D33692">
        <w:rPr>
          <w:szCs w:val="24"/>
        </w:rPr>
        <w:t>Z. z.</w:t>
      </w:r>
      <w:r w:rsidR="00D5473D" w:rsidRPr="0024104D">
        <w:rPr>
          <w:szCs w:val="24"/>
        </w:rPr>
        <w:t xml:space="preserve">, ktorou sa vykonáva </w:t>
      </w:r>
      <w:r w:rsidR="0024104D">
        <w:rPr>
          <w:szCs w:val="24"/>
        </w:rPr>
        <w:t>zákon o cenách</w:t>
      </w:r>
      <w:r w:rsidR="00FC2417" w:rsidRPr="0024104D">
        <w:rPr>
          <w:szCs w:val="24"/>
        </w:rPr>
        <w:t>, ako cena kone</w:t>
      </w:r>
      <w:r w:rsidR="001519BB" w:rsidRPr="0024104D">
        <w:rPr>
          <w:szCs w:val="24"/>
        </w:rPr>
        <w:t>čná</w:t>
      </w:r>
      <w:r>
        <w:rPr>
          <w:szCs w:val="24"/>
        </w:rPr>
        <w:t>. Cena je výsledkom Verejného obstarávania</w:t>
      </w:r>
      <w:r w:rsidR="001519BB" w:rsidRPr="0024104D">
        <w:rPr>
          <w:szCs w:val="24"/>
        </w:rPr>
        <w:t xml:space="preserve"> </w:t>
      </w:r>
      <w:r w:rsidR="00FC2417" w:rsidRPr="0024104D">
        <w:rPr>
          <w:szCs w:val="24"/>
        </w:rPr>
        <w:t>a je 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E671ED">
        <w:rPr>
          <w:szCs w:val="24"/>
        </w:rPr>
        <w:t xml:space="preserve"> a</w:t>
      </w:r>
      <w:r w:rsidR="00FA2C88">
        <w:rPr>
          <w:szCs w:val="24"/>
        </w:rPr>
        <w:t xml:space="preserve"> </w:t>
      </w:r>
      <w:r w:rsidR="00E671ED">
        <w:rPr>
          <w:szCs w:val="24"/>
        </w:rPr>
        <w:t>š</w:t>
      </w:r>
      <w:r w:rsidR="007C6E17" w:rsidRPr="0024104D">
        <w:rPr>
          <w:szCs w:val="24"/>
        </w:rPr>
        <w:t xml:space="preserve">truktúrovaný rozpočet </w:t>
      </w:r>
      <w:r>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lastRenderedPageBreak/>
        <w:t>Dohody</w:t>
      </w:r>
      <w:r w:rsidR="00FC2417" w:rsidRPr="0024104D">
        <w:rPr>
          <w:szCs w:val="24"/>
        </w:rPr>
        <w:t>.</w:t>
      </w:r>
    </w:p>
    <w:p w14:paraId="418F5248" w14:textId="17B4E39A" w:rsidR="00B06A73" w:rsidRDefault="001519BB">
      <w:pPr>
        <w:pStyle w:val="CTL"/>
        <w:numPr>
          <w:ilvl w:val="1"/>
          <w:numId w:val="25"/>
        </w:numPr>
        <w:tabs>
          <w:tab w:val="left" w:pos="567"/>
        </w:tabs>
        <w:ind w:left="567" w:hanging="567"/>
        <w:rPr>
          <w:szCs w:val="24"/>
        </w:rPr>
      </w:pPr>
      <w:r w:rsidRPr="00263BC2">
        <w:rPr>
          <w:szCs w:val="24"/>
        </w:rPr>
        <w:t xml:space="preserve">Ak je </w:t>
      </w:r>
      <w:r w:rsidR="008621F4">
        <w:rPr>
          <w:szCs w:val="24"/>
        </w:rPr>
        <w:t>P</w:t>
      </w:r>
      <w:r w:rsidRPr="00263BC2">
        <w:rPr>
          <w:szCs w:val="24"/>
        </w:rPr>
        <w:t xml:space="preserve">redávajúci </w:t>
      </w:r>
      <w:r w:rsidR="00E671ED">
        <w:rPr>
          <w:szCs w:val="24"/>
        </w:rPr>
        <w:t>platiteľom</w:t>
      </w:r>
      <w:r w:rsidRPr="00263BC2">
        <w:rPr>
          <w:szCs w:val="24"/>
        </w:rPr>
        <w:t xml:space="preserve"> </w:t>
      </w:r>
      <w:r w:rsidR="00C46494">
        <w:rPr>
          <w:szCs w:val="24"/>
        </w:rPr>
        <w:t>DPH</w:t>
      </w:r>
      <w:r w:rsidR="00D33692">
        <w:rPr>
          <w:szCs w:val="24"/>
        </w:rPr>
        <w:t>,</w:t>
      </w:r>
      <w:r w:rsidRPr="00263BC2">
        <w:rPr>
          <w:szCs w:val="24"/>
        </w:rPr>
        <w:t xml:space="preserve"> k</w:t>
      </w:r>
      <w:r w:rsidR="00677D90">
        <w:rPr>
          <w:szCs w:val="24"/>
        </w:rPr>
        <w:t> </w:t>
      </w:r>
      <w:r w:rsidRPr="00263BC2">
        <w:rPr>
          <w:szCs w:val="24"/>
        </w:rPr>
        <w:t>fakturovanej</w:t>
      </w:r>
      <w:r w:rsidR="00677D90">
        <w:rPr>
          <w:szCs w:val="24"/>
        </w:rPr>
        <w:t xml:space="preserve"> C</w:t>
      </w:r>
      <w:r w:rsidRPr="00263BC2">
        <w:rPr>
          <w:szCs w:val="24"/>
        </w:rPr>
        <w:t xml:space="preserve">ene bude pripočítaná </w:t>
      </w:r>
      <w:r w:rsidR="003C07A9">
        <w:rPr>
          <w:szCs w:val="24"/>
        </w:rPr>
        <w:t xml:space="preserve">DPH </w:t>
      </w:r>
      <w:r w:rsidRPr="00263BC2">
        <w:rPr>
          <w:szCs w:val="24"/>
        </w:rPr>
        <w:t>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263BC2">
        <w:rPr>
          <w:szCs w:val="24"/>
        </w:rPr>
        <w:t xml:space="preserve">. </w:t>
      </w:r>
      <w:r w:rsidR="00F3332F">
        <w:rPr>
          <w:szCs w:val="24"/>
        </w:rPr>
        <w:t xml:space="preserve">V prípade, ak je Predávajúci v postavení zahraničnej osoby, riadi sa zákonom č. 222/2004 Z. z. o dani z pridanej hodnoty v znení neskorších predpisov. </w:t>
      </w:r>
      <w:r w:rsidR="00C46494">
        <w:rPr>
          <w:szCs w:val="24"/>
        </w:rPr>
        <w:t>C</w:t>
      </w:r>
      <w:r w:rsidR="00B06A73" w:rsidRPr="00263BC2">
        <w:rPr>
          <w:szCs w:val="24"/>
        </w:rPr>
        <w:t>ena musí zahŕňať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17DE5216" w:rsidR="00CD5945" w:rsidRPr="00FD63A1" w:rsidRDefault="00CD5945">
      <w:pPr>
        <w:pStyle w:val="CTL"/>
        <w:numPr>
          <w:ilvl w:val="1"/>
          <w:numId w:val="25"/>
        </w:numPr>
        <w:tabs>
          <w:tab w:val="left" w:pos="567"/>
        </w:tabs>
        <w:ind w:left="567" w:hanging="567"/>
        <w:rPr>
          <w:szCs w:val="24"/>
        </w:rPr>
      </w:pPr>
      <w:r w:rsidRPr="00D63985">
        <w:rPr>
          <w:szCs w:val="24"/>
        </w:rPr>
        <w:t>V prípade ak P</w:t>
      </w:r>
      <w:r>
        <w:rPr>
          <w:szCs w:val="24"/>
        </w:rPr>
        <w:t>redávajúci</w:t>
      </w:r>
      <w:r w:rsidRPr="00D63985">
        <w:rPr>
          <w:szCs w:val="24"/>
        </w:rPr>
        <w:t xml:space="preserve"> nie je </w:t>
      </w:r>
      <w:r w:rsidR="00E671ED">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w:t>
      </w:r>
      <w:r w:rsidR="00E671ED">
        <w:rPr>
          <w:szCs w:val="24"/>
        </w:rPr>
        <w:t>platiteľom</w:t>
      </w:r>
      <w:r w:rsidRPr="00D63985">
        <w:rPr>
          <w:szCs w:val="24"/>
        </w:rPr>
        <w:t xml:space="preserve"> DPH, </w:t>
      </w:r>
      <w:r w:rsidR="00677D90">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677D90">
        <w:rPr>
          <w:szCs w:val="24"/>
        </w:rPr>
        <w:t>C</w:t>
      </w:r>
      <w:r>
        <w:rPr>
          <w:szCs w:val="24"/>
        </w:rPr>
        <w:t xml:space="preserve">eny </w:t>
      </w:r>
      <w:r w:rsidRPr="00D63985">
        <w:rPr>
          <w:szCs w:val="24"/>
        </w:rPr>
        <w:t>z tohto dôvodu nie je možná.</w:t>
      </w:r>
    </w:p>
    <w:p w14:paraId="7183D2A7" w14:textId="20D214EF" w:rsidR="00FC2417" w:rsidRPr="00263BC2" w:rsidRDefault="00FC2417">
      <w:pPr>
        <w:pStyle w:val="CTL"/>
        <w:numPr>
          <w:ilvl w:val="1"/>
          <w:numId w:val="25"/>
        </w:numPr>
        <w:tabs>
          <w:tab w:val="left" w:pos="567"/>
        </w:tabs>
        <w:ind w:left="567" w:hanging="567"/>
        <w:rPr>
          <w:i/>
          <w:szCs w:val="24"/>
        </w:rPr>
      </w:pPr>
      <w:r w:rsidRPr="00263BC2">
        <w:rPr>
          <w:szCs w:val="24"/>
        </w:rPr>
        <w:t>Zálohové platby</w:t>
      </w:r>
      <w:r w:rsidR="00C92615">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677D90">
        <w:rPr>
          <w:szCs w:val="24"/>
        </w:rPr>
        <w:t>C</w:t>
      </w:r>
      <w:r w:rsidRPr="00263BC2">
        <w:rPr>
          <w:szCs w:val="24"/>
        </w:rPr>
        <w:t xml:space="preserve">eny sa uskutoční po </w:t>
      </w:r>
      <w:r w:rsidR="004003BF" w:rsidRPr="00263BC2">
        <w:rPr>
          <w:szCs w:val="24"/>
        </w:rPr>
        <w:t>prebratí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677D90">
        <w:rPr>
          <w:szCs w:val="24"/>
        </w:rPr>
        <w:t xml:space="preserve"> záhlaví </w:t>
      </w:r>
      <w:r w:rsidR="00CD5945" w:rsidRPr="00263BC2">
        <w:rPr>
          <w:szCs w:val="24"/>
        </w:rPr>
        <w:t xml:space="preserve">tejto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CD5945" w:rsidRPr="00263BC2">
        <w:rPr>
          <w:szCs w:val="24"/>
        </w:rPr>
        <w:t xml:space="preserve">tejto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575462" w:rsidRPr="00263BC2">
        <w:rPr>
          <w:szCs w:val="24"/>
        </w:rPr>
        <w:t> </w:t>
      </w:r>
      <w:r w:rsidR="00B147FA">
        <w:rPr>
          <w:szCs w:val="24"/>
        </w:rPr>
        <w:t>záhlaví</w:t>
      </w:r>
      <w:r w:rsidR="00575462" w:rsidRPr="00263BC2">
        <w:rPr>
          <w:szCs w:val="24"/>
        </w:rPr>
        <w:t xml:space="preserve"> </w:t>
      </w:r>
      <w:r w:rsidR="00E610E6" w:rsidRPr="00263BC2">
        <w:rPr>
          <w:szCs w:val="24"/>
        </w:rPr>
        <w:t xml:space="preserve">tejto </w:t>
      </w:r>
      <w:r w:rsidR="003610F8">
        <w:rPr>
          <w:szCs w:val="24"/>
        </w:rPr>
        <w:t>Dohody</w:t>
      </w:r>
      <w:r w:rsidR="00396F86" w:rsidRPr="00263BC2">
        <w:rPr>
          <w:szCs w:val="24"/>
        </w:rPr>
        <w:t>.</w:t>
      </w:r>
    </w:p>
    <w:p w14:paraId="69354554" w14:textId="3B763266" w:rsidR="00FC2417" w:rsidRPr="00263BC2" w:rsidRDefault="00FC2417">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3BAF6518" w:rsidR="00137243" w:rsidRPr="00263BC2" w:rsidRDefault="00FC2417">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 xml:space="preserve">redávajúci je povinný faktúru podľa charakteru nedostatku opraviť, doplniť alebo vystaviť novú.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F2979F0" w:rsidR="00FC2417" w:rsidRPr="00263BC2" w:rsidRDefault="001564C0">
      <w:pPr>
        <w:pStyle w:val="CTL"/>
        <w:numPr>
          <w:ilvl w:val="1"/>
          <w:numId w:val="26"/>
        </w:numPr>
        <w:ind w:left="567" w:hanging="567"/>
        <w:rPr>
          <w:szCs w:val="24"/>
        </w:rPr>
      </w:pPr>
      <w:r>
        <w:rPr>
          <w:szCs w:val="24"/>
        </w:rPr>
        <w:t xml:space="preserve">Predávajúci poskytuje na Predmet prevodu </w:t>
      </w:r>
      <w:r w:rsidR="00156705">
        <w:rPr>
          <w:szCs w:val="24"/>
        </w:rPr>
        <w:t>Z</w:t>
      </w:r>
      <w:r>
        <w:rPr>
          <w:szCs w:val="24"/>
        </w:rPr>
        <w:t xml:space="preserve">áručnú dobu v dĺžke uvedenej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w:t>
      </w:r>
      <w:r w:rsidR="00156705">
        <w:rPr>
          <w:szCs w:val="24"/>
        </w:rPr>
        <w:t>Z</w:t>
      </w:r>
      <w:r w:rsidR="00FC2417" w:rsidRPr="00263BC2">
        <w:rPr>
          <w:szCs w:val="24"/>
        </w:rPr>
        <w:t xml:space="preserve">áručná doba predlžuje o čas, počas ktorého bola vada odstraňovaná. </w:t>
      </w:r>
    </w:p>
    <w:p w14:paraId="7ACA2F3A" w14:textId="4FF6894B" w:rsidR="00FC2417" w:rsidRPr="00B506C5" w:rsidRDefault="00FC2417">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w:t>
      </w:r>
      <w:r w:rsidR="00156705">
        <w:rPr>
          <w:szCs w:val="24"/>
        </w:rPr>
        <w:t>Z</w:t>
      </w:r>
      <w:r w:rsidRPr="00263BC2">
        <w:rPr>
          <w:szCs w:val="24"/>
        </w:rPr>
        <w:t xml:space="preserve">áručnej doby má </w:t>
      </w:r>
      <w:r w:rsidR="006F2E7A">
        <w:rPr>
          <w:szCs w:val="24"/>
        </w:rPr>
        <w:t>K</w:t>
      </w:r>
      <w:r w:rsidRPr="00263BC2">
        <w:rPr>
          <w:szCs w:val="24"/>
        </w:rPr>
        <w:t>upujúci práv</w:t>
      </w:r>
      <w:r w:rsidR="00715525">
        <w:rPr>
          <w:szCs w:val="24"/>
        </w:rPr>
        <w:t xml:space="preserve">o </w:t>
      </w:r>
      <w:r w:rsidR="00715525" w:rsidRPr="00263BC2">
        <w:rPr>
          <w:szCs w:val="24"/>
        </w:rPr>
        <w:t xml:space="preserve">na bezplatné odstránenie vád </w:t>
      </w:r>
      <w:r w:rsidR="00B506C5">
        <w:rPr>
          <w:szCs w:val="24"/>
        </w:rPr>
        <w:t>a</w:t>
      </w:r>
      <w:r w:rsidRPr="00263BC2">
        <w:rPr>
          <w:szCs w:val="24"/>
        </w:rPr>
        <w:t xml:space="preserve"> </w:t>
      </w:r>
      <w:r w:rsidR="00715525" w:rsidRPr="00263BC2">
        <w:rPr>
          <w:szCs w:val="24"/>
        </w:rPr>
        <w:t xml:space="preserve">Predávajúci povinnosť vady odstrániť na svoje náklady. </w:t>
      </w:r>
    </w:p>
    <w:p w14:paraId="3982C938" w14:textId="501FF152" w:rsidR="00FC2417" w:rsidRPr="00263BC2" w:rsidRDefault="00FC2417">
      <w:pPr>
        <w:pStyle w:val="CTL"/>
        <w:numPr>
          <w:ilvl w:val="1"/>
          <w:numId w:val="26"/>
        </w:numPr>
        <w:tabs>
          <w:tab w:val="left" w:pos="567"/>
        </w:tabs>
        <w:ind w:left="567" w:hanging="567"/>
        <w:rPr>
          <w:szCs w:val="24"/>
        </w:rPr>
      </w:pPr>
      <w:r w:rsidRPr="00263BC2">
        <w:rPr>
          <w:szCs w:val="24"/>
        </w:rPr>
        <w:t>Kupujúci za zaväzuje, že reklamáciu vady zo záruky</w:t>
      </w:r>
      <w:r w:rsidR="008621F4">
        <w:rPr>
          <w:szCs w:val="24"/>
        </w:rPr>
        <w:t xml:space="preserve"> za akosť</w:t>
      </w:r>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r w:rsidR="00796A01">
        <w:rPr>
          <w:szCs w:val="24"/>
        </w:rPr>
        <w:t xml:space="preserve"> </w:t>
      </w:r>
    </w:p>
    <w:p w14:paraId="61931EBC" w14:textId="77777777" w:rsidR="00715525" w:rsidRPr="00715525" w:rsidRDefault="00715525">
      <w:pPr>
        <w:pStyle w:val="CTL"/>
        <w:numPr>
          <w:ilvl w:val="1"/>
          <w:numId w:val="26"/>
        </w:numPr>
        <w:tabs>
          <w:tab w:val="left" w:pos="567"/>
        </w:tabs>
        <w:ind w:left="567" w:hanging="567"/>
        <w:contextualSpacing/>
        <w:rPr>
          <w:szCs w:val="24"/>
        </w:rPr>
      </w:pPr>
      <w:r w:rsidRPr="00715525">
        <w:rPr>
          <w:szCs w:val="24"/>
        </w:rPr>
        <w:t>Kupujúci je oprávnený v prípade dodania vadného Predmetu prevodu požadovať:</w:t>
      </w:r>
    </w:p>
    <w:p w14:paraId="640F022A" w14:textId="77777777" w:rsidR="00715525" w:rsidRPr="00263BC2" w:rsidRDefault="00715525">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ED2E65E" w14:textId="77777777" w:rsidR="00715525" w:rsidRPr="00263BC2" w:rsidRDefault="00715525">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6BDC6735" w14:textId="77777777" w:rsidR="00715525" w:rsidRDefault="00715525">
      <w:pPr>
        <w:pStyle w:val="CTL"/>
        <w:numPr>
          <w:ilvl w:val="0"/>
          <w:numId w:val="17"/>
        </w:numPr>
        <w:spacing w:after="0"/>
        <w:ind w:left="1134" w:hanging="283"/>
        <w:rPr>
          <w:szCs w:val="24"/>
        </w:rPr>
      </w:pPr>
      <w:r w:rsidRPr="00263BC2">
        <w:rPr>
          <w:szCs w:val="24"/>
        </w:rPr>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01704BE7" w14:textId="77777777" w:rsidR="00715525" w:rsidRDefault="00715525">
      <w:pPr>
        <w:pStyle w:val="CTL"/>
        <w:numPr>
          <w:ilvl w:val="0"/>
          <w:numId w:val="17"/>
        </w:numPr>
        <w:ind w:left="1134" w:hanging="283"/>
        <w:rPr>
          <w:szCs w:val="24"/>
        </w:rPr>
      </w:pPr>
      <w:r>
        <w:rPr>
          <w:szCs w:val="24"/>
        </w:rPr>
        <w:t>primeranú zľavu z Kúpnej ceny</w:t>
      </w:r>
      <w:r w:rsidRPr="00143E7E">
        <w:rPr>
          <w:szCs w:val="24"/>
        </w:rPr>
        <w:t>.</w:t>
      </w:r>
    </w:p>
    <w:p w14:paraId="6BFC167B" w14:textId="010D6CCD" w:rsidR="00715525" w:rsidRPr="005E16EC" w:rsidRDefault="00715525">
      <w:pPr>
        <w:pStyle w:val="CTL"/>
        <w:numPr>
          <w:ilvl w:val="1"/>
          <w:numId w:val="26"/>
        </w:numPr>
        <w:tabs>
          <w:tab w:val="left" w:pos="567"/>
        </w:tabs>
        <w:ind w:left="567" w:hanging="567"/>
        <w:rPr>
          <w:szCs w:val="24"/>
        </w:rPr>
      </w:pPr>
      <w:r w:rsidRPr="00715525">
        <w:rPr>
          <w:szCs w:val="24"/>
        </w:rPr>
        <w:lastRenderedPageBreak/>
        <w:t>Právo voľby uplatneného nároku podľa bodu 6.4, písm. a) – d)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5E16EC">
        <w:rPr>
          <w:szCs w:val="24"/>
        </w:rPr>
        <w:t xml:space="preserve"> </w:t>
      </w:r>
    </w:p>
    <w:p w14:paraId="4D349FEC" w14:textId="6AF80A12" w:rsidR="00FC2417" w:rsidRPr="00263BC2" w:rsidRDefault="00FC2417">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4711C4">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D4021" w:rsidRDefault="00FC2417">
      <w:pPr>
        <w:pStyle w:val="CTL"/>
        <w:numPr>
          <w:ilvl w:val="1"/>
          <w:numId w:val="27"/>
        </w:numPr>
        <w:ind w:left="567" w:hanging="567"/>
        <w:rPr>
          <w:szCs w:val="24"/>
        </w:rPr>
      </w:pPr>
      <w:r w:rsidRPr="002D4021">
        <w:rPr>
          <w:szCs w:val="24"/>
        </w:rPr>
        <w:t xml:space="preserve">Predávajúci </w:t>
      </w:r>
      <w:r w:rsidR="004B0B2B" w:rsidRPr="002D4021">
        <w:rPr>
          <w:szCs w:val="24"/>
        </w:rPr>
        <w:t>vyhlasuje</w:t>
      </w:r>
      <w:r w:rsidRPr="002D4021">
        <w:rPr>
          <w:szCs w:val="24"/>
        </w:rPr>
        <w:t xml:space="preserve">, že </w:t>
      </w:r>
      <w:r w:rsidR="004D6905" w:rsidRPr="002D4021">
        <w:rPr>
          <w:szCs w:val="24"/>
        </w:rPr>
        <w:t>Predmet prevodu</w:t>
      </w:r>
      <w:r w:rsidR="00D07BDB" w:rsidRPr="002D4021">
        <w:rPr>
          <w:szCs w:val="24"/>
        </w:rPr>
        <w:t xml:space="preserve"> </w:t>
      </w:r>
      <w:r w:rsidRPr="002D4021">
        <w:rPr>
          <w:szCs w:val="24"/>
        </w:rPr>
        <w:t>nie je zaťažený právami tretích osôb.</w:t>
      </w:r>
    </w:p>
    <w:p w14:paraId="7528DEB6" w14:textId="6090F902" w:rsidR="00517ECA" w:rsidRPr="002D4021" w:rsidRDefault="00FC2417">
      <w:pPr>
        <w:pStyle w:val="CTL"/>
        <w:numPr>
          <w:ilvl w:val="1"/>
          <w:numId w:val="27"/>
        </w:numPr>
        <w:ind w:left="567" w:hanging="567"/>
        <w:rPr>
          <w:szCs w:val="24"/>
        </w:rPr>
      </w:pPr>
      <w:r w:rsidRPr="002D4021">
        <w:rPr>
          <w:szCs w:val="24"/>
        </w:rPr>
        <w:t>Predávajúci je povinný</w:t>
      </w:r>
      <w:r w:rsidR="004003BF" w:rsidRPr="002D4021">
        <w:rPr>
          <w:szCs w:val="24"/>
        </w:rPr>
        <w:t xml:space="preserve"> </w:t>
      </w:r>
      <w:r w:rsidRPr="002D4021">
        <w:rPr>
          <w:szCs w:val="24"/>
        </w:rPr>
        <w:t xml:space="preserve">dodať </w:t>
      </w:r>
      <w:r w:rsidR="004D6905" w:rsidRPr="002D4021">
        <w:rPr>
          <w:szCs w:val="24"/>
        </w:rPr>
        <w:t>Predmet prevodu</w:t>
      </w:r>
      <w:r w:rsidR="003E3A47" w:rsidRPr="002D4021">
        <w:rPr>
          <w:szCs w:val="24"/>
        </w:rPr>
        <w:t xml:space="preserve"> </w:t>
      </w:r>
      <w:r w:rsidR="0054628E" w:rsidRPr="002D4021">
        <w:rPr>
          <w:szCs w:val="24"/>
        </w:rPr>
        <w:t>K</w:t>
      </w:r>
      <w:r w:rsidRPr="002D4021">
        <w:rPr>
          <w:szCs w:val="24"/>
        </w:rPr>
        <w:t>upujúcemu v dohodnutom množstve, rozsahu, kvalite,</w:t>
      </w:r>
      <w:r w:rsidR="00692B74" w:rsidRPr="002D4021">
        <w:rPr>
          <w:szCs w:val="24"/>
        </w:rPr>
        <w:t xml:space="preserve"> </w:t>
      </w:r>
      <w:r w:rsidRPr="002D4021">
        <w:rPr>
          <w:szCs w:val="24"/>
        </w:rPr>
        <w:t>v požadovaných technických parametroch, v bezchybnom stave a dohodnutom termíne</w:t>
      </w:r>
      <w:r w:rsidR="004819EC" w:rsidRPr="002D4021">
        <w:rPr>
          <w:szCs w:val="24"/>
        </w:rPr>
        <w:t xml:space="preserve"> v zmysle</w:t>
      </w:r>
      <w:r w:rsidR="001564C0" w:rsidRPr="002D4021">
        <w:rPr>
          <w:szCs w:val="24"/>
        </w:rPr>
        <w:t xml:space="preserve"> špecifikácie podľa</w:t>
      </w:r>
      <w:r w:rsidR="00064BE3" w:rsidRPr="002D4021">
        <w:rPr>
          <w:szCs w:val="24"/>
        </w:rPr>
        <w:t> </w:t>
      </w:r>
      <w:r w:rsidR="00B147FA" w:rsidRPr="002D4021">
        <w:rPr>
          <w:szCs w:val="24"/>
        </w:rPr>
        <w:t xml:space="preserve">čl. II, bodu 2.3 </w:t>
      </w:r>
      <w:r w:rsidR="003610F8" w:rsidRPr="002D4021">
        <w:rPr>
          <w:szCs w:val="24"/>
        </w:rPr>
        <w:t>Dohod</w:t>
      </w:r>
      <w:r w:rsidR="007831EF" w:rsidRPr="002D4021">
        <w:rPr>
          <w:szCs w:val="24"/>
        </w:rPr>
        <w:t>y</w:t>
      </w:r>
      <w:r w:rsidR="004711C4">
        <w:rPr>
          <w:szCs w:val="24"/>
        </w:rPr>
        <w:t xml:space="preserve"> a Prílohy č.1 Dohody</w:t>
      </w:r>
      <w:r w:rsidR="004003BF" w:rsidRPr="002D4021">
        <w:rPr>
          <w:szCs w:val="24"/>
        </w:rPr>
        <w:t>.</w:t>
      </w:r>
    </w:p>
    <w:p w14:paraId="4CF9213E" w14:textId="79C08F5E" w:rsidR="00943584" w:rsidRPr="000A62DE" w:rsidRDefault="00943584" w:rsidP="00F3332F">
      <w:pPr>
        <w:pStyle w:val="CTL"/>
        <w:numPr>
          <w:ilvl w:val="1"/>
          <w:numId w:val="27"/>
        </w:numPr>
        <w:ind w:left="567" w:hanging="567"/>
        <w:rPr>
          <w:szCs w:val="24"/>
        </w:rPr>
      </w:pPr>
      <w:r w:rsidRPr="00263BC2">
        <w:rPr>
          <w:szCs w:val="24"/>
        </w:rPr>
        <w:t xml:space="preserve">Kupujúci má v prípade pochybností o kvalite </w:t>
      </w:r>
      <w:r>
        <w:rPr>
          <w:szCs w:val="24"/>
        </w:rPr>
        <w:t>Predmetu prevodu právo</w:t>
      </w:r>
      <w:r w:rsidR="00AB1770">
        <w:rPr>
          <w:szCs w:val="24"/>
        </w:rPr>
        <w:t xml:space="preserve"> na náklady Predávajúceho </w:t>
      </w:r>
      <w:r w:rsidR="00630838">
        <w:rPr>
          <w:szCs w:val="24"/>
        </w:rPr>
        <w:t xml:space="preserve">kedykoľvek si </w:t>
      </w:r>
      <w:r w:rsidRPr="00263BC2">
        <w:rPr>
          <w:szCs w:val="24"/>
        </w:rPr>
        <w:t xml:space="preserve"> </w:t>
      </w:r>
      <w:r w:rsidRPr="000A62DE">
        <w:rPr>
          <w:szCs w:val="24"/>
        </w:rPr>
        <w:t>vyžiadať vzorku Predmetu prevodu na</w:t>
      </w:r>
      <w:r w:rsidR="00DB7D48" w:rsidRPr="000A62DE">
        <w:rPr>
          <w:szCs w:val="24"/>
        </w:rPr>
        <w:t xml:space="preserve"> otestovanie</w:t>
      </w:r>
      <w:r w:rsidRPr="000A62DE">
        <w:rPr>
          <w:szCs w:val="24"/>
        </w:rPr>
        <w:t>, ktorú mu je Predávajúci povinný poskytnúť do piatich (5) pracovných dní odo dňa doručenia takejto žiadosti a spôsobom uvedeným v požiadavke Kupujúceho.</w:t>
      </w:r>
      <w:r w:rsidR="00F4707B" w:rsidRPr="000A62DE">
        <w:rPr>
          <w:szCs w:val="24"/>
        </w:rPr>
        <w:t xml:space="preserve"> </w:t>
      </w:r>
      <w:r w:rsidR="00F3332F" w:rsidRPr="000A62DE">
        <w:rPr>
          <w:szCs w:val="24"/>
        </w:rPr>
        <w:t>Účastníci dohody sa dohodli, že vzorky predložené Predávajúcim vo Verejnom obstarávaní v rámci jeho ponuky, budú slúžiť ako referenčné vzorky pre účely tejto Dohody. Referenčné vzorky predložené Predávajúcim v rámci Verejného obstarávania sú súčasťou tejto Dohody a ich cena je zahrnutá do Maximálnej ceny Dohody  podľa čl. II bodu 2.3 tejto Dohody.</w:t>
      </w:r>
    </w:p>
    <w:p w14:paraId="3373B7FF" w14:textId="330E3623" w:rsidR="00943584" w:rsidRPr="000A62DE" w:rsidRDefault="00943584">
      <w:pPr>
        <w:pStyle w:val="CTL"/>
        <w:numPr>
          <w:ilvl w:val="1"/>
          <w:numId w:val="27"/>
        </w:numPr>
        <w:ind w:left="567" w:hanging="567"/>
        <w:rPr>
          <w:szCs w:val="24"/>
        </w:rPr>
      </w:pPr>
      <w:r w:rsidRPr="000A62DE">
        <w:rPr>
          <w:szCs w:val="24"/>
        </w:rPr>
        <w:t xml:space="preserve">Ak má Kupujúci odôvodnenú pochybnosť o tom, že dodaná vzorka Predmetu prevodu nezodpovedá požadovanej špecifikácií, Predávajúci zabezpečí </w:t>
      </w:r>
      <w:r w:rsidR="00BB440F" w:rsidRPr="000A62DE">
        <w:rPr>
          <w:szCs w:val="24"/>
        </w:rPr>
        <w:t xml:space="preserve"> na vlastné náklady </w:t>
      </w:r>
      <w:r w:rsidRPr="000A62DE">
        <w:rPr>
          <w:szCs w:val="24"/>
        </w:rPr>
        <w:t>preukázanie zhody s ponúkanou špecifikáciou, a to obvyklým spôsobom, treťou nezávislou odbornou stranou, ktorá má oprávnenie takúto zhodu preukázať, do piatich (5) pracovných dní odo dňa doručenia žiadosti o preukázanie zhody Predmetu prevodu.</w:t>
      </w:r>
    </w:p>
    <w:p w14:paraId="46BE4069" w14:textId="1802BA59" w:rsidR="00A75F41" w:rsidRPr="000A62DE" w:rsidRDefault="00A75F41">
      <w:pPr>
        <w:pStyle w:val="CTL"/>
        <w:numPr>
          <w:ilvl w:val="1"/>
          <w:numId w:val="27"/>
        </w:numPr>
        <w:spacing w:after="0"/>
        <w:ind w:left="567" w:hanging="567"/>
        <w:contextualSpacing/>
        <w:rPr>
          <w:szCs w:val="24"/>
        </w:rPr>
      </w:pPr>
      <w:r w:rsidRPr="000A62DE">
        <w:rPr>
          <w:szCs w:val="24"/>
        </w:rPr>
        <w:t xml:space="preserve">Kupujúci si vyhradzuje právo počas platnosti tejto Dohody preverovať kvalitu </w:t>
      </w:r>
      <w:r w:rsidR="002D4021" w:rsidRPr="000A62DE">
        <w:rPr>
          <w:szCs w:val="24"/>
        </w:rPr>
        <w:t>Predmetu prevodu</w:t>
      </w:r>
      <w:r w:rsidRPr="000A62DE">
        <w:rPr>
          <w:szCs w:val="24"/>
        </w:rPr>
        <w:t xml:space="preserve"> na základe náhodného odberu vzoriek z dodaného tovaru, pričom raz ročne bude Predávajúci hradiť náklady a poplatky štátnej skúšobne za vykonanie skúšok</w:t>
      </w:r>
      <w:r w:rsidR="001A2C37" w:rsidRPr="000A62DE">
        <w:rPr>
          <w:szCs w:val="24"/>
        </w:rPr>
        <w:t xml:space="preserve"> (ďalej aj „</w:t>
      </w:r>
      <w:r w:rsidR="003C07A9" w:rsidRPr="000A62DE">
        <w:rPr>
          <w:b/>
          <w:bCs/>
          <w:szCs w:val="24"/>
        </w:rPr>
        <w:t>D</w:t>
      </w:r>
      <w:r w:rsidR="001A2C37" w:rsidRPr="000A62DE">
        <w:rPr>
          <w:b/>
          <w:bCs/>
          <w:szCs w:val="24"/>
        </w:rPr>
        <w:t>odatočná skúška</w:t>
      </w:r>
      <w:r w:rsidR="001A2C37" w:rsidRPr="000A62DE">
        <w:rPr>
          <w:szCs w:val="24"/>
        </w:rPr>
        <w:t>“)</w:t>
      </w:r>
      <w:r w:rsidRPr="000A62DE">
        <w:rPr>
          <w:szCs w:val="24"/>
        </w:rPr>
        <w:t>.</w:t>
      </w:r>
      <w:r w:rsidR="003C07A9" w:rsidRPr="000A62DE">
        <w:rPr>
          <w:szCs w:val="24"/>
        </w:rPr>
        <w:t xml:space="preserve"> Náklady na Dodatočnú skúšku si Kupujúci u Predávajúceho uplatní e-mailom v</w:t>
      </w:r>
      <w:r w:rsidR="00E1472C" w:rsidRPr="000A62DE">
        <w:rPr>
          <w:szCs w:val="24"/>
        </w:rPr>
        <w:t> </w:t>
      </w:r>
      <w:r w:rsidR="003C07A9" w:rsidRPr="000A62DE">
        <w:rPr>
          <w:szCs w:val="24"/>
        </w:rPr>
        <w:t>lehote</w:t>
      </w:r>
      <w:r w:rsidR="00E1472C" w:rsidRPr="000A62DE">
        <w:rPr>
          <w:szCs w:val="24"/>
        </w:rPr>
        <w:t xml:space="preserve"> do tridsiatich</w:t>
      </w:r>
      <w:r w:rsidR="003C07A9" w:rsidRPr="000A62DE">
        <w:rPr>
          <w:szCs w:val="24"/>
        </w:rPr>
        <w:t xml:space="preserve"> </w:t>
      </w:r>
      <w:r w:rsidR="00E1472C" w:rsidRPr="000A62DE">
        <w:rPr>
          <w:szCs w:val="24"/>
        </w:rPr>
        <w:t>(</w:t>
      </w:r>
      <w:r w:rsidR="003C07A9" w:rsidRPr="000A62DE">
        <w:rPr>
          <w:szCs w:val="24"/>
        </w:rPr>
        <w:t>30</w:t>
      </w:r>
      <w:r w:rsidR="00E1472C" w:rsidRPr="000A62DE">
        <w:rPr>
          <w:szCs w:val="24"/>
        </w:rPr>
        <w:t>)</w:t>
      </w:r>
      <w:r w:rsidR="003C07A9" w:rsidRPr="000A62DE">
        <w:rPr>
          <w:szCs w:val="24"/>
        </w:rPr>
        <w:t xml:space="preserve"> dní odo dňa, kedy mu bola doručená faktúra, obsahujúca vykonanie skúšok od štátnej skúšobne. Kupujúci následne vystaví faktúru Predávajúcemu v rovnakej výške, ako je výška faktúry doručenej Kupujúcemu štátnou skúšobňou za vykonanie Dodatočnej skúšky. Splatnosť takto vystavenej faktúry je </w:t>
      </w:r>
      <w:r w:rsidR="00436607" w:rsidRPr="000A62DE">
        <w:rPr>
          <w:szCs w:val="24"/>
        </w:rPr>
        <w:t>tridsať (</w:t>
      </w:r>
      <w:r w:rsidR="003C07A9" w:rsidRPr="000A62DE">
        <w:rPr>
          <w:szCs w:val="24"/>
        </w:rPr>
        <w:t>30</w:t>
      </w:r>
      <w:r w:rsidR="00436607" w:rsidRPr="000A62DE">
        <w:rPr>
          <w:szCs w:val="24"/>
        </w:rPr>
        <w:t>) dní</w:t>
      </w:r>
      <w:r w:rsidR="003C07A9" w:rsidRPr="000A62DE">
        <w:rPr>
          <w:szCs w:val="24"/>
        </w:rPr>
        <w:t xml:space="preserve"> odo dňa jej doručenia Predávajúcemu.</w:t>
      </w:r>
      <w:r w:rsidRPr="000A62DE">
        <w:rPr>
          <w:szCs w:val="24"/>
        </w:rPr>
        <w:t xml:space="preserve"> V prípade, že z takto vykonanej</w:t>
      </w:r>
      <w:r w:rsidR="001A2C37" w:rsidRPr="000A62DE">
        <w:rPr>
          <w:szCs w:val="24"/>
        </w:rPr>
        <w:t xml:space="preserve"> </w:t>
      </w:r>
      <w:r w:rsidR="003C07A9" w:rsidRPr="000A62DE">
        <w:rPr>
          <w:szCs w:val="24"/>
        </w:rPr>
        <w:t>D</w:t>
      </w:r>
      <w:r w:rsidR="001A2C37" w:rsidRPr="000A62DE">
        <w:rPr>
          <w:szCs w:val="24"/>
        </w:rPr>
        <w:t xml:space="preserve">odatočnej </w:t>
      </w:r>
      <w:r w:rsidRPr="000A62DE">
        <w:rPr>
          <w:szCs w:val="24"/>
        </w:rPr>
        <w:t xml:space="preserve"> skúšky budú výsledky doložené v skúšobnom protokole rozdielne v porovnaní s výsledkami skúšok uvedenými v protokole, ktorý bol predložený vo </w:t>
      </w:r>
      <w:r w:rsidR="00E71892" w:rsidRPr="000A62DE">
        <w:rPr>
          <w:szCs w:val="24"/>
        </w:rPr>
        <w:t>V</w:t>
      </w:r>
      <w:r w:rsidRPr="000A62DE">
        <w:rPr>
          <w:szCs w:val="24"/>
        </w:rPr>
        <w:t>erejn</w:t>
      </w:r>
      <w:r w:rsidR="00E71892" w:rsidRPr="000A62DE">
        <w:rPr>
          <w:szCs w:val="24"/>
        </w:rPr>
        <w:t xml:space="preserve">om obstarávaní </w:t>
      </w:r>
      <w:r w:rsidRPr="000A62DE">
        <w:rPr>
          <w:szCs w:val="24"/>
        </w:rPr>
        <w:t xml:space="preserve"> v neprospech Kupujúceho, má</w:t>
      </w:r>
      <w:r w:rsidR="001A2C37" w:rsidRPr="000A62DE">
        <w:rPr>
          <w:szCs w:val="24"/>
        </w:rPr>
        <w:t xml:space="preserve"> Kupujúci </w:t>
      </w:r>
      <w:r w:rsidRPr="000A62DE">
        <w:rPr>
          <w:szCs w:val="24"/>
        </w:rPr>
        <w:t xml:space="preserve"> právo: </w:t>
      </w:r>
    </w:p>
    <w:p w14:paraId="48133471" w14:textId="7817CBBF" w:rsidR="002D4021" w:rsidRPr="000A62DE" w:rsidRDefault="00A75F41">
      <w:pPr>
        <w:pStyle w:val="Odsekzoznamu"/>
        <w:numPr>
          <w:ilvl w:val="0"/>
          <w:numId w:val="36"/>
        </w:numPr>
        <w:tabs>
          <w:tab w:val="clear" w:pos="2160"/>
          <w:tab w:val="clear" w:pos="2880"/>
          <w:tab w:val="clear" w:pos="4500"/>
        </w:tabs>
        <w:ind w:left="1134" w:hanging="283"/>
        <w:contextualSpacing/>
        <w:jc w:val="both"/>
        <w:rPr>
          <w:rFonts w:ascii="Times New Roman" w:hAnsi="Times New Roman"/>
          <w:sz w:val="24"/>
          <w:szCs w:val="24"/>
        </w:rPr>
      </w:pPr>
      <w:r w:rsidRPr="000A62DE">
        <w:rPr>
          <w:rFonts w:ascii="Times New Roman" w:hAnsi="Times New Roman"/>
          <w:sz w:val="24"/>
          <w:szCs w:val="24"/>
        </w:rPr>
        <w:t xml:space="preserve">vrátiť celú </w:t>
      </w:r>
      <w:r w:rsidR="002D4021" w:rsidRPr="000A62DE">
        <w:rPr>
          <w:rFonts w:ascii="Times New Roman" w:hAnsi="Times New Roman"/>
          <w:sz w:val="24"/>
          <w:szCs w:val="24"/>
        </w:rPr>
        <w:t xml:space="preserve">čiastkovú </w:t>
      </w:r>
      <w:r w:rsidRPr="000A62DE">
        <w:rPr>
          <w:rFonts w:ascii="Times New Roman" w:hAnsi="Times New Roman"/>
          <w:sz w:val="24"/>
          <w:szCs w:val="24"/>
        </w:rPr>
        <w:t xml:space="preserve">dodávku </w:t>
      </w:r>
      <w:r w:rsidR="002D4021" w:rsidRPr="000A62DE">
        <w:rPr>
          <w:rFonts w:ascii="Times New Roman" w:hAnsi="Times New Roman"/>
          <w:sz w:val="24"/>
          <w:szCs w:val="24"/>
        </w:rPr>
        <w:t>Predmetu prevodu</w:t>
      </w:r>
      <w:r w:rsidRPr="000A62DE">
        <w:rPr>
          <w:rFonts w:ascii="Times New Roman" w:hAnsi="Times New Roman"/>
          <w:sz w:val="24"/>
          <w:szCs w:val="24"/>
        </w:rPr>
        <w:t xml:space="preserve"> Predávajúcemu na jeho náklady</w:t>
      </w:r>
      <w:r w:rsidR="00544F12" w:rsidRPr="000A62DE">
        <w:rPr>
          <w:rFonts w:ascii="Times New Roman" w:hAnsi="Times New Roman"/>
          <w:sz w:val="24"/>
          <w:szCs w:val="24"/>
        </w:rPr>
        <w:t>;</w:t>
      </w:r>
    </w:p>
    <w:p w14:paraId="75E258BB" w14:textId="7200A66C" w:rsidR="00A75F41" w:rsidRPr="000A62DE" w:rsidRDefault="001A2C37">
      <w:pPr>
        <w:pStyle w:val="Odsekzoznamu"/>
        <w:numPr>
          <w:ilvl w:val="0"/>
          <w:numId w:val="36"/>
        </w:numPr>
        <w:tabs>
          <w:tab w:val="clear" w:pos="2160"/>
          <w:tab w:val="clear" w:pos="2880"/>
          <w:tab w:val="clear" w:pos="4500"/>
        </w:tabs>
        <w:ind w:left="1134" w:hanging="283"/>
        <w:jc w:val="both"/>
        <w:rPr>
          <w:rFonts w:ascii="Times New Roman" w:hAnsi="Times New Roman"/>
          <w:sz w:val="24"/>
          <w:szCs w:val="24"/>
        </w:rPr>
      </w:pPr>
      <w:r w:rsidRPr="000A62DE">
        <w:rPr>
          <w:rFonts w:ascii="Times New Roman" w:hAnsi="Times New Roman"/>
          <w:sz w:val="24"/>
          <w:szCs w:val="24"/>
        </w:rPr>
        <w:t>na</w:t>
      </w:r>
      <w:r w:rsidR="00A75F41" w:rsidRPr="000A62DE">
        <w:rPr>
          <w:rFonts w:ascii="Times New Roman" w:hAnsi="Times New Roman"/>
          <w:sz w:val="24"/>
          <w:szCs w:val="24"/>
        </w:rPr>
        <w:t xml:space="preserve"> zmluvn</w:t>
      </w:r>
      <w:r w:rsidRPr="000A62DE">
        <w:rPr>
          <w:rFonts w:ascii="Times New Roman" w:hAnsi="Times New Roman"/>
          <w:sz w:val="24"/>
          <w:szCs w:val="24"/>
        </w:rPr>
        <w:t>ú</w:t>
      </w:r>
      <w:r w:rsidR="00A75F41" w:rsidRPr="000A62DE">
        <w:rPr>
          <w:rFonts w:ascii="Times New Roman" w:hAnsi="Times New Roman"/>
          <w:sz w:val="24"/>
          <w:szCs w:val="24"/>
        </w:rPr>
        <w:t xml:space="preserve"> pokut</w:t>
      </w:r>
      <w:r w:rsidRPr="000A62DE">
        <w:rPr>
          <w:rFonts w:ascii="Times New Roman" w:hAnsi="Times New Roman"/>
          <w:sz w:val="24"/>
          <w:szCs w:val="24"/>
        </w:rPr>
        <w:t>u</w:t>
      </w:r>
      <w:r w:rsidR="00A75F41" w:rsidRPr="000A62DE">
        <w:rPr>
          <w:rFonts w:ascii="Times New Roman" w:hAnsi="Times New Roman"/>
          <w:sz w:val="24"/>
          <w:szCs w:val="24"/>
        </w:rPr>
        <w:t xml:space="preserve"> vo výške 16</w:t>
      </w:r>
      <w:r w:rsidR="00E31958" w:rsidRPr="000A62DE">
        <w:rPr>
          <w:rFonts w:ascii="Times New Roman" w:hAnsi="Times New Roman"/>
          <w:sz w:val="24"/>
          <w:szCs w:val="24"/>
        </w:rPr>
        <w:t>.</w:t>
      </w:r>
      <w:r w:rsidR="00A75F41" w:rsidRPr="000A62DE">
        <w:rPr>
          <w:rFonts w:ascii="Times New Roman" w:hAnsi="Times New Roman"/>
          <w:sz w:val="24"/>
          <w:szCs w:val="24"/>
        </w:rPr>
        <w:t xml:space="preserve">000,- </w:t>
      </w:r>
      <w:r w:rsidR="00E31958" w:rsidRPr="000A62DE">
        <w:rPr>
          <w:rFonts w:ascii="Times New Roman" w:hAnsi="Times New Roman"/>
          <w:sz w:val="24"/>
          <w:szCs w:val="24"/>
        </w:rPr>
        <w:t>EUR</w:t>
      </w:r>
      <w:r w:rsidR="00E1472C" w:rsidRPr="000A62DE">
        <w:rPr>
          <w:rFonts w:ascii="Times New Roman" w:hAnsi="Times New Roman"/>
          <w:sz w:val="24"/>
          <w:szCs w:val="24"/>
        </w:rPr>
        <w:t xml:space="preserve"> (slovom: šestnásťtisíc EUR)</w:t>
      </w:r>
      <w:r w:rsidR="00544F12" w:rsidRPr="000A62DE">
        <w:rPr>
          <w:rFonts w:ascii="Times New Roman" w:hAnsi="Times New Roman"/>
          <w:sz w:val="24"/>
          <w:szCs w:val="24"/>
        </w:rPr>
        <w:t>;</w:t>
      </w:r>
    </w:p>
    <w:p w14:paraId="0772EACF" w14:textId="521A522F" w:rsidR="00A75F41" w:rsidRPr="000A62DE" w:rsidRDefault="00A75F41">
      <w:pPr>
        <w:pStyle w:val="Odsekzoznamu"/>
        <w:numPr>
          <w:ilvl w:val="0"/>
          <w:numId w:val="36"/>
        </w:numPr>
        <w:tabs>
          <w:tab w:val="clear" w:pos="2160"/>
          <w:tab w:val="clear" w:pos="2880"/>
          <w:tab w:val="clear" w:pos="4500"/>
        </w:tabs>
        <w:ind w:left="1134" w:hanging="283"/>
        <w:jc w:val="both"/>
        <w:rPr>
          <w:rFonts w:ascii="Times New Roman" w:hAnsi="Times New Roman"/>
          <w:sz w:val="24"/>
          <w:szCs w:val="24"/>
        </w:rPr>
      </w:pPr>
      <w:r w:rsidRPr="000A62DE">
        <w:rPr>
          <w:rFonts w:ascii="Times New Roman" w:hAnsi="Times New Roman"/>
          <w:sz w:val="24"/>
          <w:szCs w:val="24"/>
        </w:rPr>
        <w:t>odstúpiť od tejto Dohody</w:t>
      </w:r>
      <w:r w:rsidR="00E1472C" w:rsidRPr="000A62DE">
        <w:rPr>
          <w:rFonts w:ascii="Times New Roman" w:hAnsi="Times New Roman"/>
          <w:sz w:val="24"/>
          <w:szCs w:val="24"/>
        </w:rPr>
        <w:t>;</w:t>
      </w:r>
    </w:p>
    <w:p w14:paraId="5EA6B7D3" w14:textId="4511584E" w:rsidR="00A75F41" w:rsidRPr="000A62DE" w:rsidRDefault="00186A44">
      <w:pPr>
        <w:pStyle w:val="Odsekzoznamu"/>
        <w:numPr>
          <w:ilvl w:val="0"/>
          <w:numId w:val="36"/>
        </w:numPr>
        <w:tabs>
          <w:tab w:val="clear" w:pos="2160"/>
          <w:tab w:val="clear" w:pos="2880"/>
          <w:tab w:val="clear" w:pos="4500"/>
        </w:tabs>
        <w:ind w:left="1134" w:hanging="283"/>
        <w:jc w:val="both"/>
        <w:rPr>
          <w:rFonts w:ascii="Times New Roman" w:hAnsi="Times New Roman"/>
          <w:sz w:val="24"/>
          <w:szCs w:val="24"/>
        </w:rPr>
      </w:pPr>
      <w:r w:rsidRPr="000A62DE">
        <w:rPr>
          <w:rFonts w:ascii="Times New Roman" w:hAnsi="Times New Roman"/>
          <w:sz w:val="24"/>
          <w:szCs w:val="24"/>
        </w:rPr>
        <w:t xml:space="preserve">na  úhradu </w:t>
      </w:r>
      <w:r w:rsidR="00A75F41" w:rsidRPr="000A62DE">
        <w:rPr>
          <w:rFonts w:ascii="Times New Roman" w:hAnsi="Times New Roman"/>
          <w:sz w:val="24"/>
          <w:szCs w:val="24"/>
        </w:rPr>
        <w:t xml:space="preserve"> náklad</w:t>
      </w:r>
      <w:r w:rsidRPr="000A62DE">
        <w:rPr>
          <w:rFonts w:ascii="Times New Roman" w:hAnsi="Times New Roman"/>
          <w:sz w:val="24"/>
          <w:szCs w:val="24"/>
        </w:rPr>
        <w:t>ov</w:t>
      </w:r>
      <w:r w:rsidR="00A75F41" w:rsidRPr="000A62DE">
        <w:rPr>
          <w:rFonts w:ascii="Times New Roman" w:hAnsi="Times New Roman"/>
          <w:sz w:val="24"/>
          <w:szCs w:val="24"/>
        </w:rPr>
        <w:t xml:space="preserve"> súvisiac</w:t>
      </w:r>
      <w:r w:rsidRPr="000A62DE">
        <w:rPr>
          <w:rFonts w:ascii="Times New Roman" w:hAnsi="Times New Roman"/>
          <w:sz w:val="24"/>
          <w:szCs w:val="24"/>
        </w:rPr>
        <w:t xml:space="preserve">ich </w:t>
      </w:r>
      <w:r w:rsidR="00A75F41" w:rsidRPr="000A62DE">
        <w:rPr>
          <w:rFonts w:ascii="Times New Roman" w:hAnsi="Times New Roman"/>
          <w:sz w:val="24"/>
          <w:szCs w:val="24"/>
        </w:rPr>
        <w:t xml:space="preserve"> s odstúpením od tejto Dohody.</w:t>
      </w:r>
    </w:p>
    <w:p w14:paraId="02FDBA84" w14:textId="56958011" w:rsidR="001E2732" w:rsidRPr="000A62DE" w:rsidRDefault="009308B8" w:rsidP="001E2732">
      <w:pPr>
        <w:tabs>
          <w:tab w:val="clear" w:pos="2160"/>
          <w:tab w:val="clear" w:pos="2880"/>
          <w:tab w:val="clear" w:pos="4500"/>
        </w:tabs>
        <w:spacing w:after="120"/>
        <w:ind w:left="566"/>
        <w:contextualSpacing/>
        <w:jc w:val="both"/>
        <w:rPr>
          <w:rFonts w:ascii="Times New Roman" w:hAnsi="Times New Roman"/>
          <w:sz w:val="24"/>
          <w:szCs w:val="24"/>
        </w:rPr>
      </w:pPr>
      <w:r w:rsidRPr="000A62DE">
        <w:rPr>
          <w:rFonts w:ascii="Times New Roman" w:hAnsi="Times New Roman"/>
          <w:sz w:val="24"/>
          <w:szCs w:val="24"/>
        </w:rPr>
        <w:t>Náklady</w:t>
      </w:r>
      <w:r w:rsidR="00436607" w:rsidRPr="000A62DE">
        <w:rPr>
          <w:rFonts w:ascii="Times New Roman" w:hAnsi="Times New Roman"/>
          <w:sz w:val="24"/>
          <w:szCs w:val="24"/>
        </w:rPr>
        <w:t>,</w:t>
      </w:r>
      <w:r w:rsidRPr="000A62DE">
        <w:rPr>
          <w:rFonts w:ascii="Times New Roman" w:hAnsi="Times New Roman"/>
          <w:sz w:val="24"/>
          <w:szCs w:val="24"/>
        </w:rPr>
        <w:t xml:space="preserve"> ktoré vzniknú Kupujúcemu podľa </w:t>
      </w:r>
      <w:r w:rsidR="00544F12" w:rsidRPr="000A62DE">
        <w:rPr>
          <w:rFonts w:ascii="Times New Roman" w:hAnsi="Times New Roman"/>
          <w:sz w:val="24"/>
          <w:szCs w:val="24"/>
        </w:rPr>
        <w:t xml:space="preserve">písm. d) tohto </w:t>
      </w:r>
      <w:r w:rsidRPr="000A62DE">
        <w:rPr>
          <w:rFonts w:ascii="Times New Roman" w:hAnsi="Times New Roman"/>
          <w:sz w:val="24"/>
          <w:szCs w:val="24"/>
        </w:rPr>
        <w:t>bodu</w:t>
      </w:r>
      <w:r w:rsidR="00436607" w:rsidRPr="000A62DE">
        <w:rPr>
          <w:rFonts w:ascii="Times New Roman" w:hAnsi="Times New Roman"/>
          <w:sz w:val="24"/>
          <w:szCs w:val="24"/>
        </w:rPr>
        <w:t>,</w:t>
      </w:r>
      <w:r w:rsidRPr="000A62DE">
        <w:rPr>
          <w:rFonts w:ascii="Times New Roman" w:hAnsi="Times New Roman"/>
          <w:sz w:val="24"/>
          <w:szCs w:val="24"/>
        </w:rPr>
        <w:t xml:space="preserve"> si Kupujúci uplatní u Predávajúceho v lehote </w:t>
      </w:r>
      <w:r w:rsidR="00E1472C" w:rsidRPr="000A62DE">
        <w:rPr>
          <w:rFonts w:ascii="Times New Roman" w:hAnsi="Times New Roman"/>
          <w:sz w:val="24"/>
          <w:szCs w:val="24"/>
        </w:rPr>
        <w:t>do tridsiatich (</w:t>
      </w:r>
      <w:r w:rsidRPr="000A62DE">
        <w:rPr>
          <w:rFonts w:ascii="Times New Roman" w:hAnsi="Times New Roman"/>
          <w:sz w:val="24"/>
          <w:szCs w:val="24"/>
        </w:rPr>
        <w:t>30</w:t>
      </w:r>
      <w:r w:rsidR="00E1472C" w:rsidRPr="000A62DE">
        <w:rPr>
          <w:rFonts w:ascii="Times New Roman" w:hAnsi="Times New Roman"/>
          <w:sz w:val="24"/>
          <w:szCs w:val="24"/>
        </w:rPr>
        <w:t>)</w:t>
      </w:r>
      <w:r w:rsidRPr="000A62DE">
        <w:rPr>
          <w:rFonts w:ascii="Times New Roman" w:hAnsi="Times New Roman"/>
          <w:sz w:val="24"/>
          <w:szCs w:val="24"/>
        </w:rPr>
        <w:t xml:space="preserve"> dní odo dňa ich vzniku, najneskôr však v lehote jedného</w:t>
      </w:r>
      <w:r w:rsidR="00E1472C" w:rsidRPr="000A62DE">
        <w:rPr>
          <w:rFonts w:ascii="Times New Roman" w:hAnsi="Times New Roman"/>
          <w:sz w:val="24"/>
          <w:szCs w:val="24"/>
        </w:rPr>
        <w:t xml:space="preserve"> (1)</w:t>
      </w:r>
      <w:r w:rsidRPr="000A62DE">
        <w:rPr>
          <w:rFonts w:ascii="Times New Roman" w:hAnsi="Times New Roman"/>
          <w:sz w:val="24"/>
          <w:szCs w:val="24"/>
        </w:rPr>
        <w:t xml:space="preserve"> roka odo dňa, kedy bolo odstúpenie doručené Predávajúcemu. Za náklady súvisiace s odstúpením od Dohody sa pre jej účel považujú predovšetkým </w:t>
      </w:r>
      <w:r w:rsidRPr="000A62DE">
        <w:rPr>
          <w:rFonts w:ascii="Times New Roman" w:hAnsi="Times New Roman"/>
          <w:sz w:val="24"/>
          <w:szCs w:val="24"/>
        </w:rPr>
        <w:lastRenderedPageBreak/>
        <w:t>náklady súvisiace s vrátením Predmetu plnenia a náhrada škody, ktorá Kupujúcemu vznikla v súvislosti s odstúpením od tejto Dohody.</w:t>
      </w:r>
    </w:p>
    <w:p w14:paraId="475EBD14" w14:textId="71E0C92F" w:rsidR="00250A79" w:rsidRPr="00980BE0" w:rsidRDefault="00250A79" w:rsidP="00980BE0">
      <w:pPr>
        <w:pStyle w:val="CTL"/>
        <w:numPr>
          <w:ilvl w:val="1"/>
          <w:numId w:val="27"/>
        </w:numPr>
        <w:ind w:left="567" w:hanging="567"/>
        <w:rPr>
          <w:szCs w:val="24"/>
        </w:rPr>
      </w:pPr>
      <w:r w:rsidRPr="000A62DE">
        <w:rPr>
          <w:szCs w:val="24"/>
        </w:rPr>
        <w:t>Tento bod sa uplatňuje najmä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w:t>
      </w:r>
      <w:r w:rsidRPr="00C915BE">
        <w:rPr>
          <w:szCs w:val="24"/>
        </w:rPr>
        <w:t xml:space="preserve"> Slovenskej republiky. </w:t>
      </w:r>
      <w:r w:rsidR="00980BE0">
        <w:rPr>
          <w:szCs w:val="24"/>
        </w:rPr>
        <w:t>Predávajúci</w:t>
      </w:r>
      <w:r w:rsidRPr="00C915BE">
        <w:rPr>
          <w:szCs w:val="24"/>
        </w:rPr>
        <w:t xml:space="preserve"> berie na vedomie, že použitie verejných prostriedkov</w:t>
      </w:r>
      <w:r>
        <w:rPr>
          <w:szCs w:val="24"/>
        </w:rPr>
        <w:t>,</w:t>
      </w:r>
      <w:r w:rsidRPr="00C915BE">
        <w:rPr>
          <w:szCs w:val="24"/>
        </w:rPr>
        <w:t xml:space="preserve"> kontrolu použitia týchto prostriedkov a vymáhania ich neoprávneného použitia alebo zadržanie sa vzťahuje režim upravený príslušnými právnymi predpismi Európskej únie, ako aj osobitný</w:t>
      </w:r>
      <w:r>
        <w:rPr>
          <w:szCs w:val="24"/>
        </w:rPr>
        <w:t>mi</w:t>
      </w:r>
      <w:r w:rsidRPr="00C915BE">
        <w:rPr>
          <w:szCs w:val="24"/>
        </w:rPr>
        <w:t xml:space="preserve"> predpis</w:t>
      </w:r>
      <w:r>
        <w:rPr>
          <w:szCs w:val="24"/>
        </w:rPr>
        <w:t>mi</w:t>
      </w:r>
      <w:r w:rsidRPr="00C915BE">
        <w:rPr>
          <w:szCs w:val="24"/>
        </w:rPr>
        <w:t xml:space="preserve"> z oblasti rozpočtových pravidiel, finančnej kontroly a osobitne poskytovania podpory v rámci príslušného operačného programu</w:t>
      </w:r>
      <w:r w:rsidR="00980BE0">
        <w:rPr>
          <w:szCs w:val="24"/>
        </w:rPr>
        <w:t>.</w:t>
      </w:r>
    </w:p>
    <w:p w14:paraId="62A74DC0" w14:textId="0C0EDD0C" w:rsidR="00250A79" w:rsidRDefault="00250A79" w:rsidP="00980BE0">
      <w:pPr>
        <w:pStyle w:val="CTL"/>
        <w:numPr>
          <w:ilvl w:val="0"/>
          <w:numId w:val="0"/>
        </w:numPr>
        <w:ind w:left="567"/>
        <w:rPr>
          <w:szCs w:val="24"/>
        </w:rPr>
      </w:pPr>
      <w:r w:rsidRPr="00C915BE">
        <w:rPr>
          <w:szCs w:val="24"/>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w:t>
      </w:r>
      <w:r w:rsidR="00980BE0">
        <w:rPr>
          <w:szCs w:val="24"/>
        </w:rPr>
        <w:t>Predávajúceho</w:t>
      </w:r>
      <w:r w:rsidRPr="00C915BE">
        <w:rPr>
          <w:szCs w:val="24"/>
        </w:rPr>
        <w:t xml:space="preserve"> vyplývajú povinnosti v súvislosti s plnením podľa Dohody, sú pre </w:t>
      </w:r>
      <w:r w:rsidR="00980BE0">
        <w:rPr>
          <w:szCs w:val="24"/>
        </w:rPr>
        <w:t>Kupujúceho</w:t>
      </w:r>
      <w:r w:rsidRPr="00C915BE">
        <w:rPr>
          <w:szCs w:val="24"/>
        </w:rPr>
        <w:t xml:space="preserve"> záväzné dňom ich zverejnenia, ak boli zverejnené spôsobom, ktorý je </w:t>
      </w:r>
      <w:r w:rsidR="00980BE0">
        <w:rPr>
          <w:szCs w:val="24"/>
        </w:rPr>
        <w:t>Predávajúceho</w:t>
      </w:r>
      <w:r w:rsidRPr="00C915BE">
        <w:rPr>
          <w:szCs w:val="24"/>
        </w:rPr>
        <w:t xml:space="preserve"> dostupný</w:t>
      </w:r>
      <w:r w:rsidR="00980BE0">
        <w:rPr>
          <w:szCs w:val="24"/>
        </w:rPr>
        <w:t>.</w:t>
      </w:r>
    </w:p>
    <w:p w14:paraId="78E469ED" w14:textId="18397BA0" w:rsidR="001E2732" w:rsidRPr="007831EF" w:rsidRDefault="001E2732" w:rsidP="00250A79">
      <w:pPr>
        <w:pStyle w:val="CTL"/>
        <w:numPr>
          <w:ilvl w:val="0"/>
          <w:numId w:val="0"/>
        </w:numPr>
        <w:spacing w:after="0"/>
        <w:ind w:left="567"/>
        <w:contextualSpacing/>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6DC08F86"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F4EED36"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1EEE8E3"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2569361E" w14:textId="77777777" w:rsidR="001E2732"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504DD4B8"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54E67D0C"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295805E9" w14:textId="77777777" w:rsidR="001E2732" w:rsidRPr="007831EF" w:rsidRDefault="001E2732">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0E7793D" w14:textId="77777777" w:rsidR="001E2732" w:rsidRDefault="001E2732" w:rsidP="001E2732">
      <w:pPr>
        <w:pStyle w:val="CTL"/>
        <w:numPr>
          <w:ilvl w:val="0"/>
          <w:numId w:val="0"/>
        </w:numPr>
        <w:ind w:left="567" w:hanging="11"/>
        <w:rPr>
          <w:szCs w:val="24"/>
        </w:rPr>
      </w:pPr>
      <w:r w:rsidRPr="007831EF">
        <w:rPr>
          <w:szCs w:val="24"/>
        </w:rPr>
        <w:t>Predávajúci poskytne oprávneným osobám na výkon kontroly/auditu všetku potrebnú súčinnosť.</w:t>
      </w:r>
      <w:r>
        <w:rPr>
          <w:szCs w:val="24"/>
        </w:rPr>
        <w:t xml:space="preserve"> </w:t>
      </w:r>
    </w:p>
    <w:p w14:paraId="3B22D87A" w14:textId="77777777" w:rsidR="001E2732" w:rsidRDefault="001E2732" w:rsidP="001E2732">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42D78674" w14:textId="77777777" w:rsidR="001E2732" w:rsidRDefault="001E2732">
      <w:pPr>
        <w:pStyle w:val="CTL"/>
        <w:numPr>
          <w:ilvl w:val="0"/>
          <w:numId w:val="35"/>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14DEA94" w14:textId="77777777" w:rsidR="001E2732" w:rsidRDefault="001E2732">
      <w:pPr>
        <w:pStyle w:val="CTL"/>
        <w:numPr>
          <w:ilvl w:val="0"/>
          <w:numId w:val="35"/>
        </w:numPr>
        <w:spacing w:after="0"/>
        <w:rPr>
          <w:szCs w:val="24"/>
        </w:rPr>
      </w:pPr>
      <w:r>
        <w:rPr>
          <w:szCs w:val="24"/>
        </w:rPr>
        <w:t xml:space="preserve">v nevyhnutnom rozsahu za podmienok ustanovených v osobitných predpisoch vstupovať do objektu, zariadenia, prevádzky, dopravného prostriedku, na pozemok alebo vstupovať do obydlia, ak sa používa aj na podnikanie alebo na vykonávanie </w:t>
      </w:r>
      <w:r>
        <w:rPr>
          <w:szCs w:val="24"/>
        </w:rPr>
        <w:lastRenderedPageBreak/>
        <w:t>inej hospodárskej činnosti;</w:t>
      </w:r>
    </w:p>
    <w:p w14:paraId="052D12D3" w14:textId="77777777" w:rsidR="001E2732" w:rsidRDefault="001E2732">
      <w:pPr>
        <w:pStyle w:val="CTL"/>
        <w:numPr>
          <w:ilvl w:val="0"/>
          <w:numId w:val="35"/>
        </w:numPr>
        <w:spacing w:after="0"/>
        <w:rPr>
          <w:szCs w:val="24"/>
        </w:rPr>
      </w:pPr>
      <w:r>
        <w:rPr>
          <w:szCs w:val="24"/>
        </w:rPr>
        <w:t>požadovať prítomnosť oprávnených osôb zo strany Predávajúceho počas vykonávania kontroly, auditu, či overovania u Predávajúceho;</w:t>
      </w:r>
    </w:p>
    <w:p w14:paraId="386795A3" w14:textId="4E80400B" w:rsidR="001E2732" w:rsidRPr="0012648A" w:rsidRDefault="001E2732">
      <w:pPr>
        <w:pStyle w:val="CTL"/>
        <w:numPr>
          <w:ilvl w:val="0"/>
          <w:numId w:val="35"/>
        </w:numPr>
        <w:rPr>
          <w:szCs w:val="24"/>
        </w:rPr>
      </w:pPr>
      <w:r>
        <w:rPr>
          <w:szCs w:val="24"/>
        </w:rPr>
        <w:t>požadovať od Predávajúceho prijatie nápravných opatrení a odstránenie zistených nedostatkov u Predávajúceho.</w:t>
      </w:r>
    </w:p>
    <w:p w14:paraId="6644DD29" w14:textId="1D4BDAB2" w:rsidR="005B5A00" w:rsidRDefault="00F35D83">
      <w:pPr>
        <w:pStyle w:val="CTL"/>
        <w:numPr>
          <w:ilvl w:val="1"/>
          <w:numId w:val="27"/>
        </w:numPr>
        <w:spacing w:after="0"/>
        <w:ind w:left="567" w:hanging="567"/>
        <w:contextualSpacing/>
        <w:rPr>
          <w:szCs w:val="24"/>
        </w:rPr>
      </w:pPr>
      <w:r w:rsidRPr="009308B8">
        <w:rPr>
          <w:szCs w:val="24"/>
        </w:rPr>
        <w:t xml:space="preserve">Účastníci dohody sa dohodli, že každý z Účastníkov dohody je oprávnený po uplynutí kalendárneho roka, najneskôr však do 31.03. príslušného kalendárneho roka, písomne navrhnúť </w:t>
      </w:r>
      <w:r w:rsidR="009E25ED" w:rsidRPr="009308B8">
        <w:rPr>
          <w:szCs w:val="24"/>
        </w:rPr>
        <w:t>percentuálnu úpravu ceny Predmetu prevodu. Zvýšenie alebo zníženie ceny Predmetu prevodu sa uplatní vo výške</w:t>
      </w:r>
      <w:r w:rsidR="000F2E19" w:rsidRPr="009308B8">
        <w:rPr>
          <w:szCs w:val="24"/>
        </w:rPr>
        <w:t xml:space="preserve"> ročnej</w:t>
      </w:r>
      <w:r w:rsidR="009E25ED" w:rsidRPr="009308B8">
        <w:rPr>
          <w:szCs w:val="24"/>
        </w:rPr>
        <w:t xml:space="preserve"> percentuálnej miery inflácie alebo deflácie </w:t>
      </w:r>
      <w:r w:rsidR="000F2E19" w:rsidRPr="009308B8">
        <w:rPr>
          <w:szCs w:val="24"/>
        </w:rPr>
        <w:t>oficiálne vyhlásenej</w:t>
      </w:r>
      <w:r w:rsidR="009E25ED" w:rsidRPr="009308B8">
        <w:rPr>
          <w:szCs w:val="24"/>
        </w:rPr>
        <w:t xml:space="preserve"> </w:t>
      </w:r>
      <w:r w:rsidR="00C72D30" w:rsidRPr="009308B8">
        <w:rPr>
          <w:szCs w:val="24"/>
        </w:rPr>
        <w:t>Štatistickým úradom Slovenskej republiky</w:t>
      </w:r>
      <w:r w:rsidR="000F2E19" w:rsidRPr="009308B8">
        <w:rPr>
          <w:szCs w:val="24"/>
        </w:rPr>
        <w:t xml:space="preserve"> meranej indexom spotrebiteľských cien za uplynulý kalendárny rok</w:t>
      </w:r>
      <w:r w:rsidR="005B5A00" w:rsidRPr="009308B8">
        <w:rPr>
          <w:szCs w:val="24"/>
        </w:rPr>
        <w:t>.</w:t>
      </w:r>
      <w:r w:rsidR="009E25ED" w:rsidRPr="009308B8">
        <w:rPr>
          <w:szCs w:val="24"/>
        </w:rPr>
        <w:t xml:space="preserve"> </w:t>
      </w:r>
      <w:r w:rsidR="005B5A00" w:rsidRPr="009308B8">
        <w:rPr>
          <w:szCs w:val="24"/>
        </w:rPr>
        <w:t xml:space="preserve">V prípade zmeny ceny Predmetu prevodu sa primerane upraví aj celková hodnota </w:t>
      </w:r>
      <w:r w:rsidR="001A6D4E" w:rsidRPr="009308B8">
        <w:rPr>
          <w:szCs w:val="24"/>
        </w:rPr>
        <w:t>Dohody</w:t>
      </w:r>
      <w:r w:rsidR="005B5A00" w:rsidRPr="009308B8">
        <w:rPr>
          <w:szCs w:val="24"/>
        </w:rPr>
        <w:t xml:space="preserve"> o percentuálne zvýšenie/zníženie jej zostávajúcej, nevyčerpanej hodnoty. Každé zvýšenie alebo zníženie ceny Predmetu prevodu </w:t>
      </w:r>
      <w:r w:rsidR="00107B41" w:rsidRPr="009308B8">
        <w:rPr>
          <w:szCs w:val="24"/>
        </w:rPr>
        <w:t xml:space="preserve">bude predmetom písomného dodatku k tejto </w:t>
      </w:r>
      <w:r w:rsidR="001A6D4E" w:rsidRPr="009308B8">
        <w:rPr>
          <w:szCs w:val="24"/>
        </w:rPr>
        <w:t>Dohode</w:t>
      </w:r>
      <w:r w:rsidR="00107B41" w:rsidRPr="009308B8">
        <w:rPr>
          <w:szCs w:val="24"/>
        </w:rPr>
        <w:t xml:space="preserve">. Inflačná doložka sa prvýkrát môže uplatniť najskôr po uplynutí celého kalendárneho roka po nadobudnutí platnosti a účinnosti tejto </w:t>
      </w:r>
      <w:r w:rsidR="001A6D4E" w:rsidRPr="009308B8">
        <w:rPr>
          <w:szCs w:val="24"/>
        </w:rPr>
        <w:t>Dohody</w:t>
      </w:r>
      <w:r w:rsidR="00107B41" w:rsidRPr="009308B8">
        <w:rPr>
          <w:szCs w:val="24"/>
        </w:rPr>
        <w:t xml:space="preserve">. </w:t>
      </w:r>
    </w:p>
    <w:p w14:paraId="7B6F9265" w14:textId="77777777" w:rsidR="0012648A" w:rsidRDefault="0012648A" w:rsidP="0012648A">
      <w:pPr>
        <w:pStyle w:val="CTL"/>
        <w:numPr>
          <w:ilvl w:val="0"/>
          <w:numId w:val="0"/>
        </w:numPr>
        <w:spacing w:after="0"/>
        <w:ind w:left="567"/>
        <w:contextualSpacing/>
        <w:rPr>
          <w:szCs w:val="24"/>
        </w:rPr>
      </w:pPr>
    </w:p>
    <w:p w14:paraId="6CE26EE4" w14:textId="77777777" w:rsidR="00367276" w:rsidRDefault="00367276">
      <w:pPr>
        <w:pStyle w:val="CTL"/>
        <w:numPr>
          <w:ilvl w:val="1"/>
          <w:numId w:val="27"/>
        </w:numPr>
        <w:spacing w:after="0"/>
        <w:ind w:left="567" w:hanging="567"/>
        <w:contextualSpacing/>
      </w:pPr>
      <w:r w:rsidRPr="0062303F">
        <w:t xml:space="preserve">Účastníci  dohody sa výslovne dohodli, že Predávajúci  nie je oprávnený bez </w:t>
      </w:r>
      <w:r w:rsidRPr="00367276">
        <w:rPr>
          <w:szCs w:val="24"/>
        </w:rPr>
        <w:t>predchádzajúceho</w:t>
      </w:r>
      <w:r w:rsidRPr="0062303F">
        <w:t xml:space="preserve"> písomného súhlasu Kupujúceho postúpiť na tretiu osobou</w:t>
      </w:r>
      <w:r>
        <w:t xml:space="preserve">, </w:t>
      </w:r>
      <w:r w:rsidRPr="0062303F">
        <w:t xml:space="preserve">založiť  </w:t>
      </w:r>
      <w:r>
        <w:t xml:space="preserve">alebo </w:t>
      </w:r>
      <w:r w:rsidRPr="0062303F">
        <w:t xml:space="preserve">  započítať akékoľvek svoje pohľadávky vzniknuté na základe alebo v súvislosti s touto </w:t>
      </w:r>
      <w:r>
        <w:t>D</w:t>
      </w:r>
      <w:r w:rsidRPr="0062303F">
        <w:t xml:space="preserve">ohodou alebo plnením záväzkov podľa tejto </w:t>
      </w:r>
      <w:r>
        <w:t>D</w:t>
      </w:r>
      <w:r w:rsidRPr="0062303F">
        <w:t xml:space="preserve">ohody. </w:t>
      </w:r>
    </w:p>
    <w:p w14:paraId="60FA7D48" w14:textId="77777777" w:rsidR="00DB0B63" w:rsidRDefault="00DB0B63" w:rsidP="00DB0B63">
      <w:pPr>
        <w:pStyle w:val="Odsekzoznamu"/>
      </w:pPr>
    </w:p>
    <w:p w14:paraId="749A5D4E" w14:textId="08B29508" w:rsidR="00DB0B63" w:rsidRPr="00DB0B63" w:rsidRDefault="00DB0B63" w:rsidP="00DB0B63">
      <w:pPr>
        <w:pStyle w:val="CTL"/>
        <w:numPr>
          <w:ilvl w:val="1"/>
          <w:numId w:val="27"/>
        </w:numPr>
        <w:ind w:left="567" w:hanging="567"/>
        <w:rPr>
          <w:szCs w:val="24"/>
        </w:rPr>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09809E39" w14:textId="77777777" w:rsidR="00367276" w:rsidRPr="009308B8" w:rsidRDefault="00367276" w:rsidP="003E6AB8">
      <w:pPr>
        <w:pStyle w:val="CTL"/>
        <w:numPr>
          <w:ilvl w:val="0"/>
          <w:numId w:val="0"/>
        </w:numPr>
        <w:ind w:left="567"/>
        <w:rPr>
          <w:szCs w:val="24"/>
        </w:rPr>
      </w:pPr>
    </w:p>
    <w:p w14:paraId="1ED4792E" w14:textId="77777777" w:rsidR="00730F1D" w:rsidRDefault="00730F1D" w:rsidP="0012648A">
      <w:pPr>
        <w:pStyle w:val="CTLhead"/>
        <w:jc w:val="left"/>
        <w:rPr>
          <w:sz w:val="24"/>
          <w:szCs w:val="24"/>
        </w:rPr>
      </w:pPr>
    </w:p>
    <w:p w14:paraId="04B9BE15" w14:textId="2553E713"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pPr>
        <w:pStyle w:val="CTL"/>
        <w:numPr>
          <w:ilvl w:val="0"/>
          <w:numId w:val="32"/>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10E5CF92" w:rsidR="00584DC5" w:rsidRPr="00263BC2" w:rsidRDefault="00FC2417">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2F100B">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677D90">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2A708581" w:rsidR="00584DC5" w:rsidRPr="00263BC2" w:rsidRDefault="004F1B98">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A6E6F">
        <w:rPr>
          <w:szCs w:val="24"/>
        </w:rPr>
        <w:t> </w:t>
      </w:r>
      <w:r w:rsidR="00677D90">
        <w:rPr>
          <w:szCs w:val="24"/>
        </w:rPr>
        <w:t xml:space="preserve"> 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25718258" w:rsidR="00584DC5" w:rsidRPr="00263BC2" w:rsidRDefault="00FC2417">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677D90">
        <w:rPr>
          <w:szCs w:val="24"/>
        </w:rPr>
        <w:t xml:space="preserve"> 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358401C0" w:rsidR="00584DC5" w:rsidRPr="000A62DE" w:rsidRDefault="00503DEC">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xml:space="preserve">, ktorý nespĺňa stanovenú požiadavku </w:t>
      </w:r>
      <w:r w:rsidR="00517ECA" w:rsidRPr="00263BC2">
        <w:rPr>
          <w:szCs w:val="24"/>
        </w:rPr>
        <w:t xml:space="preserve">na </w:t>
      </w:r>
      <w:r w:rsidR="003610F8">
        <w:rPr>
          <w:szCs w:val="24"/>
        </w:rPr>
        <w:t xml:space="preserve">Predmet </w:t>
      </w:r>
      <w:r w:rsidR="0012648A">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5014F7" w:rsidRPr="00263BC2">
        <w:rPr>
          <w:szCs w:val="24"/>
        </w:rPr>
        <w:t>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0A62DE">
        <w:rPr>
          <w:szCs w:val="24"/>
        </w:rPr>
        <w:t>,</w:t>
      </w:r>
    </w:p>
    <w:p w14:paraId="0C97DC0C" w14:textId="77777777" w:rsidR="008F2C44" w:rsidRPr="000A62DE" w:rsidRDefault="00F42A78">
      <w:pPr>
        <w:pStyle w:val="CTL"/>
        <w:numPr>
          <w:ilvl w:val="0"/>
          <w:numId w:val="18"/>
        </w:numPr>
        <w:tabs>
          <w:tab w:val="left" w:pos="720"/>
        </w:tabs>
        <w:rPr>
          <w:szCs w:val="24"/>
        </w:rPr>
      </w:pPr>
      <w:r w:rsidRPr="000A62DE">
        <w:rPr>
          <w:szCs w:val="24"/>
        </w:rPr>
        <w:t>v pr</w:t>
      </w:r>
      <w:r w:rsidR="00534D8D" w:rsidRPr="000A62DE">
        <w:rPr>
          <w:szCs w:val="24"/>
        </w:rPr>
        <w:t>ípade nepravdivosti vyhlásenia P</w:t>
      </w:r>
      <w:r w:rsidRPr="000A62DE">
        <w:rPr>
          <w:szCs w:val="24"/>
        </w:rPr>
        <w:t>redávajúceho, ktoré je uvedené v</w:t>
      </w:r>
      <w:r w:rsidR="00517ECA" w:rsidRPr="000A62DE">
        <w:rPr>
          <w:szCs w:val="24"/>
        </w:rPr>
        <w:t xml:space="preserve"> čl. </w:t>
      </w:r>
      <w:r w:rsidR="00A45B2E" w:rsidRPr="000A62DE">
        <w:rPr>
          <w:szCs w:val="24"/>
        </w:rPr>
        <w:t>I</w:t>
      </w:r>
      <w:r w:rsidR="00517ECA" w:rsidRPr="000A62DE">
        <w:rPr>
          <w:szCs w:val="24"/>
        </w:rPr>
        <w:t>V</w:t>
      </w:r>
      <w:r w:rsidR="00A45B2E" w:rsidRPr="000A62DE">
        <w:rPr>
          <w:szCs w:val="24"/>
        </w:rPr>
        <w:t>,</w:t>
      </w:r>
      <w:r w:rsidR="00517ECA" w:rsidRPr="000A62DE">
        <w:rPr>
          <w:szCs w:val="24"/>
        </w:rPr>
        <w:t xml:space="preserve"> bod</w:t>
      </w:r>
      <w:r w:rsidR="00A45B2E" w:rsidRPr="000A62DE">
        <w:rPr>
          <w:szCs w:val="24"/>
        </w:rPr>
        <w:t>e</w:t>
      </w:r>
      <w:r w:rsidR="00534D8D" w:rsidRPr="000A62DE">
        <w:rPr>
          <w:szCs w:val="24"/>
        </w:rPr>
        <w:t xml:space="preserve"> </w:t>
      </w:r>
      <w:r w:rsidR="00A45B2E" w:rsidRPr="000A62DE">
        <w:rPr>
          <w:szCs w:val="24"/>
        </w:rPr>
        <w:t>4</w:t>
      </w:r>
      <w:r w:rsidR="00534D8D" w:rsidRPr="000A62DE">
        <w:rPr>
          <w:szCs w:val="24"/>
        </w:rPr>
        <w:t>.</w:t>
      </w:r>
      <w:r w:rsidR="00E52931" w:rsidRPr="000A62DE">
        <w:rPr>
          <w:szCs w:val="24"/>
        </w:rPr>
        <w:t>2</w:t>
      </w:r>
      <w:r w:rsidR="00D60586" w:rsidRPr="000A62DE">
        <w:rPr>
          <w:szCs w:val="24"/>
        </w:rPr>
        <w:t>2</w:t>
      </w:r>
      <w:r w:rsidR="00534D8D" w:rsidRPr="000A62DE">
        <w:rPr>
          <w:szCs w:val="24"/>
        </w:rPr>
        <w:t xml:space="preserve"> </w:t>
      </w:r>
      <w:r w:rsidR="003610F8" w:rsidRPr="000A62DE">
        <w:rPr>
          <w:szCs w:val="24"/>
        </w:rPr>
        <w:t>Dohody</w:t>
      </w:r>
      <w:r w:rsidRPr="000A62DE">
        <w:rPr>
          <w:szCs w:val="24"/>
        </w:rPr>
        <w:t>,</w:t>
      </w:r>
      <w:r w:rsidR="00517ECA" w:rsidRPr="000A62DE">
        <w:rPr>
          <w:szCs w:val="24"/>
        </w:rPr>
        <w:t xml:space="preserve"> </w:t>
      </w:r>
      <w:r w:rsidR="00534D8D" w:rsidRPr="000A62DE">
        <w:rPr>
          <w:szCs w:val="24"/>
        </w:rPr>
        <w:t>je Predávajúci povinný zaplatiť K</w:t>
      </w:r>
      <w:r w:rsidRPr="000A62DE">
        <w:rPr>
          <w:szCs w:val="24"/>
        </w:rPr>
        <w:t xml:space="preserve">upujúcemu zmluvnú pokutu vo </w:t>
      </w:r>
      <w:r w:rsidRPr="000A62DE">
        <w:rPr>
          <w:szCs w:val="24"/>
        </w:rPr>
        <w:lastRenderedPageBreak/>
        <w:t>výške 30</w:t>
      </w:r>
      <w:r w:rsidR="00A45B2E" w:rsidRPr="000A62DE">
        <w:rPr>
          <w:szCs w:val="24"/>
        </w:rPr>
        <w:t>.</w:t>
      </w:r>
      <w:r w:rsidRPr="000A62DE">
        <w:rPr>
          <w:szCs w:val="24"/>
        </w:rPr>
        <w:t>000,-</w:t>
      </w:r>
      <w:r w:rsidR="00517ECA" w:rsidRPr="000A62DE">
        <w:rPr>
          <w:szCs w:val="24"/>
        </w:rPr>
        <w:t xml:space="preserve"> </w:t>
      </w:r>
      <w:r w:rsidRPr="000A62DE">
        <w:rPr>
          <w:szCs w:val="24"/>
        </w:rPr>
        <w:t>EUR</w:t>
      </w:r>
      <w:r w:rsidR="00A45B2E" w:rsidRPr="000A62DE">
        <w:rPr>
          <w:szCs w:val="24"/>
        </w:rPr>
        <w:t xml:space="preserve"> (slovom: tridsať tisíc EUR)</w:t>
      </w:r>
      <w:r w:rsidR="008F2C44" w:rsidRPr="000A62DE">
        <w:rPr>
          <w:szCs w:val="24"/>
        </w:rPr>
        <w:t>,</w:t>
      </w:r>
    </w:p>
    <w:p w14:paraId="74D15797" w14:textId="1D6969FA" w:rsidR="00517ECA" w:rsidRPr="000A62DE" w:rsidRDefault="008F2C44">
      <w:pPr>
        <w:pStyle w:val="CTL"/>
        <w:numPr>
          <w:ilvl w:val="0"/>
          <w:numId w:val="18"/>
        </w:numPr>
        <w:tabs>
          <w:tab w:val="left" w:pos="720"/>
        </w:tabs>
        <w:rPr>
          <w:szCs w:val="24"/>
        </w:rPr>
      </w:pPr>
      <w:r w:rsidRPr="000A62DE">
        <w:rPr>
          <w:szCs w:val="24"/>
        </w:rPr>
        <w:t>v prípade, ak nastane situácia uvedená v čl. VII, bode 7.5 tejto Dohody, Kupujúci si uplatní voči Predávajúcemu zmluvnú pokutu vo výške 16</w:t>
      </w:r>
      <w:r w:rsidR="00E31958" w:rsidRPr="000A62DE">
        <w:rPr>
          <w:szCs w:val="24"/>
        </w:rPr>
        <w:t>.</w:t>
      </w:r>
      <w:r w:rsidRPr="000A62DE">
        <w:rPr>
          <w:szCs w:val="24"/>
        </w:rPr>
        <w:t xml:space="preserve">000,- </w:t>
      </w:r>
      <w:r w:rsidR="00E31958" w:rsidRPr="000A62DE">
        <w:rPr>
          <w:szCs w:val="24"/>
        </w:rPr>
        <w:t>EUR</w:t>
      </w:r>
      <w:r w:rsidRPr="000A62DE">
        <w:rPr>
          <w:szCs w:val="24"/>
        </w:rPr>
        <w:t xml:space="preserve"> (slovom: šestnásťtisíc EUR), a to aj opakovane</w:t>
      </w:r>
      <w:r w:rsidR="00F42A78" w:rsidRPr="000A62DE">
        <w:rPr>
          <w:szCs w:val="24"/>
        </w:rPr>
        <w:t>.</w:t>
      </w:r>
      <w:r w:rsidR="00266391" w:rsidRPr="000A62DE">
        <w:rPr>
          <w:szCs w:val="24"/>
        </w:rPr>
        <w:t xml:space="preserve"> </w:t>
      </w:r>
    </w:p>
    <w:p w14:paraId="202900E8" w14:textId="533AB7AD" w:rsidR="00462A0C" w:rsidRPr="000A62DE" w:rsidRDefault="003610F8">
      <w:pPr>
        <w:pStyle w:val="CTL"/>
        <w:numPr>
          <w:ilvl w:val="0"/>
          <w:numId w:val="32"/>
        </w:numPr>
        <w:ind w:left="567" w:hanging="567"/>
        <w:rPr>
          <w:szCs w:val="24"/>
        </w:rPr>
      </w:pPr>
      <w:r w:rsidRPr="000A62DE">
        <w:rPr>
          <w:szCs w:val="24"/>
        </w:rPr>
        <w:t>Účastníci dohody</w:t>
      </w:r>
      <w:r w:rsidR="00462A0C" w:rsidRPr="000A62DE">
        <w:rPr>
          <w:szCs w:val="24"/>
        </w:rPr>
        <w:t xml:space="preserve"> vyhlasujú, že nepovažujú výšku zmluvných pokút za neprimeranú, ale ju považujú za zodpovedajúcu významu povinností, ktoré ochraňuje. </w:t>
      </w:r>
    </w:p>
    <w:p w14:paraId="457D8388" w14:textId="09CBE56E" w:rsidR="00582DCF" w:rsidRPr="000A62DE" w:rsidRDefault="006056F6">
      <w:pPr>
        <w:pStyle w:val="CTL"/>
        <w:numPr>
          <w:ilvl w:val="0"/>
          <w:numId w:val="32"/>
        </w:numPr>
        <w:ind w:left="567" w:hanging="567"/>
        <w:rPr>
          <w:szCs w:val="24"/>
        </w:rPr>
      </w:pPr>
      <w:r w:rsidRPr="000A62DE">
        <w:rPr>
          <w:szCs w:val="24"/>
        </w:rPr>
        <w:t xml:space="preserve">Zaplatením zmluvnej pokuty </w:t>
      </w:r>
      <w:r w:rsidR="000F6435" w:rsidRPr="000A62DE">
        <w:rPr>
          <w:szCs w:val="24"/>
        </w:rPr>
        <w:t>P</w:t>
      </w:r>
      <w:r w:rsidRPr="000A62DE">
        <w:rPr>
          <w:szCs w:val="24"/>
        </w:rPr>
        <w:t>redávajúcim</w:t>
      </w:r>
      <w:r w:rsidR="002420ED" w:rsidRPr="000A62DE">
        <w:rPr>
          <w:szCs w:val="24"/>
        </w:rPr>
        <w:t xml:space="preserve"> podľa bodu </w:t>
      </w:r>
      <w:r w:rsidR="00A45B2E" w:rsidRPr="000A62DE">
        <w:rPr>
          <w:szCs w:val="24"/>
        </w:rPr>
        <w:t>8</w:t>
      </w:r>
      <w:r w:rsidR="00E1711E" w:rsidRPr="000A62DE">
        <w:rPr>
          <w:szCs w:val="24"/>
        </w:rPr>
        <w:t>.1 tohto čl</w:t>
      </w:r>
      <w:r w:rsidR="00A45B2E" w:rsidRPr="000A62DE">
        <w:rPr>
          <w:szCs w:val="24"/>
        </w:rPr>
        <w:t>ánku</w:t>
      </w:r>
      <w:r w:rsidR="00E1711E" w:rsidRPr="000A62DE">
        <w:rPr>
          <w:szCs w:val="24"/>
        </w:rPr>
        <w:t xml:space="preserve"> </w:t>
      </w:r>
      <w:r w:rsidR="003610F8" w:rsidRPr="000A62DE">
        <w:rPr>
          <w:szCs w:val="24"/>
        </w:rPr>
        <w:t>Dohody</w:t>
      </w:r>
      <w:r w:rsidRPr="000A62DE">
        <w:rPr>
          <w:szCs w:val="24"/>
        </w:rPr>
        <w:t xml:space="preserve"> nezaniká nárok </w:t>
      </w:r>
      <w:r w:rsidR="00E1711E" w:rsidRPr="000A62DE">
        <w:rPr>
          <w:szCs w:val="24"/>
        </w:rPr>
        <w:t>K</w:t>
      </w:r>
      <w:r w:rsidRPr="000A62DE">
        <w:rPr>
          <w:szCs w:val="24"/>
        </w:rPr>
        <w:t>upujúceho na prípadnú náhradu škody, ktorá vznikla v príčinnej súvislosti s porušením zmluvnej povinnosti, za ktorú je uplatňovaná zmluvná pokuta.</w:t>
      </w:r>
    </w:p>
    <w:p w14:paraId="76F77668" w14:textId="356C55E9" w:rsidR="002420ED" w:rsidRDefault="0077096A">
      <w:pPr>
        <w:pStyle w:val="CTL"/>
        <w:numPr>
          <w:ilvl w:val="0"/>
          <w:numId w:val="32"/>
        </w:numPr>
        <w:spacing w:after="0"/>
        <w:ind w:left="567" w:hanging="567"/>
        <w:rPr>
          <w:szCs w:val="24"/>
        </w:rPr>
      </w:pPr>
      <w:r w:rsidRPr="000A62DE">
        <w:rPr>
          <w:szCs w:val="24"/>
        </w:rPr>
        <w:t>Nárok na zmluvnú</w:t>
      </w:r>
      <w:r w:rsidR="00FC2417" w:rsidRPr="000A62DE">
        <w:rPr>
          <w:szCs w:val="24"/>
        </w:rPr>
        <w:t xml:space="preserve"> pokut</w:t>
      </w:r>
      <w:r w:rsidRPr="000A62DE">
        <w:rPr>
          <w:szCs w:val="24"/>
        </w:rPr>
        <w:t>u</w:t>
      </w:r>
      <w:r w:rsidR="00FC2417" w:rsidRPr="000A62DE">
        <w:rPr>
          <w:szCs w:val="24"/>
        </w:rPr>
        <w:t xml:space="preserve"> nevzniká vtedy, ak sa preukáže</w:t>
      </w:r>
      <w:r w:rsidR="006056F6" w:rsidRPr="000A62DE">
        <w:rPr>
          <w:szCs w:val="24"/>
        </w:rPr>
        <w:t>,</w:t>
      </w:r>
      <w:r w:rsidR="00FC2417" w:rsidRPr="000A62DE">
        <w:rPr>
          <w:szCs w:val="24"/>
        </w:rPr>
        <w:t xml:space="preserve"> že omeškanie je spôsobené </w:t>
      </w:r>
      <w:r w:rsidR="00CE13E9" w:rsidRPr="000A62DE">
        <w:rPr>
          <w:szCs w:val="24"/>
        </w:rPr>
        <w:t>okolnosťami vylučujúcimi zodpovednosť (</w:t>
      </w:r>
      <w:r w:rsidR="00FC2417" w:rsidRPr="000A62DE">
        <w:rPr>
          <w:szCs w:val="24"/>
        </w:rPr>
        <w:t>vyšš</w:t>
      </w:r>
      <w:r w:rsidR="00CE13E9" w:rsidRPr="000A62DE">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49EDAFE9" w14:textId="77777777" w:rsidR="00436607" w:rsidRPr="008621F4" w:rsidRDefault="00436607" w:rsidP="00436607">
      <w:pPr>
        <w:pStyle w:val="CTL"/>
        <w:numPr>
          <w:ilvl w:val="0"/>
          <w:numId w:val="0"/>
        </w:numPr>
        <w:spacing w:after="0"/>
        <w:ind w:left="567"/>
        <w:rPr>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0DFCB31D" w:rsidR="00613A8C" w:rsidRPr="00C437A5" w:rsidRDefault="006718ED">
      <w:pPr>
        <w:pStyle w:val="CTL"/>
        <w:numPr>
          <w:ilvl w:val="0"/>
          <w:numId w:val="19"/>
        </w:numPr>
        <w:ind w:left="1134" w:hanging="425"/>
        <w:rPr>
          <w:szCs w:val="24"/>
        </w:rPr>
      </w:pPr>
      <w:r>
        <w:rPr>
          <w:szCs w:val="24"/>
        </w:rPr>
        <w:t>písomnou výpoveďou</w:t>
      </w:r>
      <w:r w:rsidR="00BA0F35">
        <w:rPr>
          <w:szCs w:val="24"/>
        </w:rPr>
        <w:t xml:space="preserve"> v súlade s</w:t>
      </w:r>
      <w:r w:rsidR="00C4678A">
        <w:rPr>
          <w:szCs w:val="24"/>
        </w:rPr>
        <w:t> </w:t>
      </w:r>
      <w:r w:rsidR="00BA0F35">
        <w:rPr>
          <w:szCs w:val="24"/>
        </w:rPr>
        <w:t>bodom</w:t>
      </w:r>
      <w:r w:rsidR="00C4678A">
        <w:rPr>
          <w:szCs w:val="24"/>
        </w:rPr>
        <w:t xml:space="preserve"> </w:t>
      </w:r>
      <w:r w:rsidR="00C4678A" w:rsidRPr="00365CA9">
        <w:rPr>
          <w:szCs w:val="24"/>
        </w:rPr>
        <w:t>9.</w:t>
      </w:r>
      <w:r w:rsidR="00E1472C">
        <w:rPr>
          <w:szCs w:val="24"/>
        </w:rPr>
        <w:t>7</w:t>
      </w:r>
      <w:r w:rsidR="00C4678A" w:rsidRPr="00365CA9">
        <w:rPr>
          <w:szCs w:val="24"/>
        </w:rPr>
        <w:t xml:space="preserve"> a </w:t>
      </w:r>
      <w:r w:rsidR="00BA0F35" w:rsidRPr="00365CA9">
        <w:rPr>
          <w:szCs w:val="24"/>
        </w:rPr>
        <w:t xml:space="preserve"> </w:t>
      </w:r>
      <w:r w:rsidR="00210845" w:rsidRPr="00365CA9">
        <w:rPr>
          <w:szCs w:val="24"/>
        </w:rPr>
        <w:t>9</w:t>
      </w:r>
      <w:r w:rsidR="00BA0F35" w:rsidRPr="00365CA9">
        <w:rPr>
          <w:szCs w:val="24"/>
        </w:rPr>
        <w:t>.</w:t>
      </w:r>
      <w:r w:rsidR="00E1472C">
        <w:rPr>
          <w:szCs w:val="24"/>
        </w:rPr>
        <w:t>8</w:t>
      </w:r>
      <w:r w:rsidR="00BA0F35">
        <w:rPr>
          <w:szCs w:val="24"/>
        </w:rPr>
        <w:t xml:space="preserve"> tohto článku</w:t>
      </w:r>
      <w:r w:rsidR="00210845">
        <w:rPr>
          <w:szCs w:val="24"/>
        </w:rPr>
        <w:t xml:space="preserve"> Dohody</w:t>
      </w:r>
      <w:r>
        <w:rPr>
          <w:szCs w:val="24"/>
        </w:rPr>
        <w:t>.</w:t>
      </w:r>
    </w:p>
    <w:p w14:paraId="702832C0" w14:textId="101D3F60" w:rsidR="00FC2417" w:rsidRPr="00C437A5" w:rsidRDefault="000C4C2F">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zároveň s </w:t>
      </w:r>
      <w:r w:rsidR="00C572BE">
        <w:rPr>
          <w:rFonts w:ascii="Times New Roman" w:hAnsi="Times New Roman"/>
          <w:sz w:val="24"/>
          <w:szCs w:val="24"/>
        </w:rPr>
        <w:t xml:space="preserve"> </w:t>
      </w:r>
      <w:r w:rsidR="00FC2417" w:rsidRPr="00C437A5">
        <w:rPr>
          <w:rFonts w:ascii="Times New Roman" w:hAnsi="Times New Roman"/>
          <w:sz w:val="24"/>
          <w:szCs w:val="24"/>
        </w:rPr>
        <w:t xml:space="preserve">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E1472C">
        <w:rPr>
          <w:rFonts w:ascii="Times New Roman" w:hAnsi="Times New Roman"/>
          <w:sz w:val="24"/>
          <w:szCs w:val="24"/>
        </w:rPr>
        <w:t>piaty</w:t>
      </w:r>
      <w:r w:rsidR="00FC2417" w:rsidRPr="00C437A5">
        <w:rPr>
          <w:rFonts w:ascii="Times New Roman" w:hAnsi="Times New Roman"/>
          <w:sz w:val="24"/>
          <w:szCs w:val="24"/>
        </w:rPr>
        <w:t xml:space="preserve"> </w:t>
      </w:r>
      <w:r w:rsidR="00210845">
        <w:rPr>
          <w:rFonts w:ascii="Times New Roman" w:hAnsi="Times New Roman"/>
          <w:sz w:val="24"/>
          <w:szCs w:val="24"/>
        </w:rPr>
        <w:t>(</w:t>
      </w:r>
      <w:r w:rsidR="00E1472C">
        <w:rPr>
          <w:rFonts w:ascii="Times New Roman" w:hAnsi="Times New Roman"/>
          <w:sz w:val="24"/>
          <w:szCs w:val="24"/>
        </w:rPr>
        <w:t>5</w:t>
      </w:r>
      <w:r w:rsidR="006F074A">
        <w:rPr>
          <w:rFonts w:ascii="Times New Roman" w:hAnsi="Times New Roman"/>
          <w:sz w:val="24"/>
          <w:szCs w:val="24"/>
        </w:rPr>
        <w:t>.</w:t>
      </w:r>
      <w:r w:rsidR="00210845">
        <w:rPr>
          <w:rFonts w:ascii="Times New Roman" w:hAnsi="Times New Roman"/>
          <w:sz w:val="24"/>
          <w:szCs w:val="24"/>
        </w:rPr>
        <w:t xml:space="preserve">)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4"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4"/>
    <w:p w14:paraId="512FE7C9" w14:textId="34701675" w:rsidR="00FC2417" w:rsidRPr="00263BC2" w:rsidRDefault="000C4C2F">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6F5B0A62" w:rsidR="004E47D3" w:rsidRPr="00263BC2" w:rsidRDefault="00FC2417">
      <w:pPr>
        <w:pStyle w:val="CTL"/>
        <w:numPr>
          <w:ilvl w:val="0"/>
          <w:numId w:val="20"/>
        </w:numPr>
        <w:tabs>
          <w:tab w:val="left" w:pos="1276"/>
        </w:tabs>
        <w:spacing w:after="0"/>
        <w:ind w:left="1134" w:hanging="425"/>
        <w:rPr>
          <w:szCs w:val="24"/>
        </w:rPr>
      </w:pPr>
      <w:r w:rsidRPr="00263BC2">
        <w:rPr>
          <w:szCs w:val="24"/>
        </w:rPr>
        <w:t xml:space="preserve">ak </w:t>
      </w:r>
      <w:r w:rsidR="00677D90">
        <w:rPr>
          <w:szCs w:val="24"/>
        </w:rPr>
        <w:t xml:space="preserve"> C</w:t>
      </w:r>
      <w:r w:rsidRPr="00263BC2">
        <w:rPr>
          <w:szCs w:val="24"/>
        </w:rPr>
        <w:t>ena bude fakturovaná v rozpore s podmien</w:t>
      </w:r>
      <w:r w:rsidR="000C4C2F">
        <w:rPr>
          <w:szCs w:val="24"/>
        </w:rPr>
        <w:t xml:space="preserve">kami dohodnutými v tejto </w:t>
      </w:r>
      <w:r w:rsidR="003610F8">
        <w:rPr>
          <w:szCs w:val="24"/>
        </w:rPr>
        <w:t>Dohode</w:t>
      </w:r>
      <w:r w:rsidR="0045066A">
        <w:rPr>
          <w:szCs w:val="24"/>
        </w:rPr>
        <w:t xml:space="preserve"> a jej prílohách</w:t>
      </w:r>
      <w:r w:rsidR="000C4C2F">
        <w:rPr>
          <w:szCs w:val="24"/>
        </w:rPr>
        <w:t>,</w:t>
      </w:r>
    </w:p>
    <w:p w14:paraId="050FA063" w14:textId="4F03B7F2" w:rsidR="004E47D3" w:rsidRPr="00263BC2" w:rsidRDefault="00816085">
      <w:pPr>
        <w:pStyle w:val="CTL"/>
        <w:numPr>
          <w:ilvl w:val="0"/>
          <w:numId w:val="20"/>
        </w:numPr>
        <w:tabs>
          <w:tab w:val="left" w:pos="1276"/>
        </w:tabs>
        <w:spacing w:after="0"/>
        <w:ind w:left="1134" w:hanging="425"/>
        <w:rPr>
          <w:szCs w:val="24"/>
        </w:rPr>
      </w:pPr>
      <w:r>
        <w:rPr>
          <w:szCs w:val="24"/>
        </w:rPr>
        <w:t xml:space="preserve">ak </w:t>
      </w:r>
      <w:r w:rsidR="000C4C2F">
        <w:rPr>
          <w:szCs w:val="24"/>
        </w:rPr>
        <w:t>P</w:t>
      </w:r>
      <w:r w:rsidR="00FC2417" w:rsidRPr="00263BC2">
        <w:rPr>
          <w:szCs w:val="24"/>
        </w:rPr>
        <w:t>redávajúci</w:t>
      </w:r>
      <w:r w:rsidR="000C4C2F">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sidR="000C4C2F">
        <w:rPr>
          <w:szCs w:val="24"/>
        </w:rPr>
        <w:t>, ktoré sú v rozpore s</w:t>
      </w:r>
      <w:r w:rsidR="003964EF">
        <w:rPr>
          <w:szCs w:val="24"/>
        </w:rPr>
        <w:t xml:space="preserve"> Prílohou č. 1 a </w:t>
      </w:r>
      <w:r w:rsidR="000C4C2F">
        <w:rPr>
          <w:szCs w:val="24"/>
        </w:rPr>
        <w:t xml:space="preserve">touto </w:t>
      </w:r>
      <w:r w:rsidR="003610F8">
        <w:rPr>
          <w:szCs w:val="24"/>
        </w:rPr>
        <w:t>Dohodou</w:t>
      </w:r>
      <w:r w:rsidR="00FC2417" w:rsidRPr="00263BC2">
        <w:rPr>
          <w:szCs w:val="24"/>
        </w:rPr>
        <w:t>,</w:t>
      </w:r>
      <w:r w:rsidR="0045066A">
        <w:rPr>
          <w:szCs w:val="24"/>
        </w:rPr>
        <w:t xml:space="preserve"> </w:t>
      </w:r>
    </w:p>
    <w:p w14:paraId="0B712A08" w14:textId="79E57947" w:rsidR="004E47D3" w:rsidRPr="00263BC2" w:rsidRDefault="00816085">
      <w:pPr>
        <w:pStyle w:val="CTL"/>
        <w:numPr>
          <w:ilvl w:val="0"/>
          <w:numId w:val="20"/>
        </w:numPr>
        <w:tabs>
          <w:tab w:val="left" w:pos="1276"/>
        </w:tabs>
        <w:spacing w:after="0"/>
        <w:ind w:left="1134" w:hanging="425"/>
        <w:rPr>
          <w:szCs w:val="24"/>
        </w:rPr>
      </w:pPr>
      <w:r>
        <w:rPr>
          <w:szCs w:val="24"/>
        </w:rPr>
        <w:t xml:space="preserve">ak je </w:t>
      </w:r>
      <w:r w:rsidR="000C4C2F">
        <w:rPr>
          <w:szCs w:val="24"/>
        </w:rPr>
        <w:t>K</w:t>
      </w:r>
      <w:r w:rsidR="00FC2417" w:rsidRPr="00263BC2">
        <w:rPr>
          <w:szCs w:val="24"/>
        </w:rPr>
        <w:t>upujúci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45066A">
        <w:rPr>
          <w:szCs w:val="24"/>
        </w:rPr>
        <w:t xml:space="preserve"> a to aj napriek písomnej výzve Predávajúceho s  určením  náhradnej lehoty na  vykonanie nápravy alebo</w:t>
      </w:r>
    </w:p>
    <w:p w14:paraId="7AAF7208" w14:textId="1B971D6B" w:rsidR="00730F63" w:rsidRDefault="00816085">
      <w:pPr>
        <w:pStyle w:val="CTL"/>
        <w:numPr>
          <w:ilvl w:val="0"/>
          <w:numId w:val="20"/>
        </w:numPr>
        <w:tabs>
          <w:tab w:val="left" w:pos="1276"/>
        </w:tabs>
        <w:ind w:left="1134" w:hanging="425"/>
        <w:rPr>
          <w:szCs w:val="24"/>
        </w:rPr>
      </w:pPr>
      <w:r>
        <w:rPr>
          <w:szCs w:val="24"/>
        </w:rPr>
        <w:t xml:space="preserve">ak </w:t>
      </w:r>
      <w:r w:rsidR="000C4C2F">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D60586">
        <w:rPr>
          <w:szCs w:val="24"/>
        </w:rPr>
        <w:t>2</w:t>
      </w:r>
      <w:r w:rsidR="000C4C2F">
        <w:rPr>
          <w:szCs w:val="24"/>
        </w:rPr>
        <w:t xml:space="preserve"> </w:t>
      </w:r>
      <w:r w:rsidR="003610F8">
        <w:rPr>
          <w:szCs w:val="24"/>
        </w:rPr>
        <w:t>Dohod</w:t>
      </w:r>
      <w:r w:rsidR="0045066A">
        <w:rPr>
          <w:szCs w:val="24"/>
        </w:rPr>
        <w:t>y.</w:t>
      </w:r>
    </w:p>
    <w:p w14:paraId="4F326C0D" w14:textId="5C6CE755" w:rsidR="00E53378" w:rsidRPr="00263BC2" w:rsidRDefault="00E53378">
      <w:pPr>
        <w:pStyle w:val="Odsekzoznamu"/>
        <w:numPr>
          <w:ilvl w:val="1"/>
          <w:numId w:val="28"/>
        </w:numPr>
        <w:tabs>
          <w:tab w:val="clear" w:pos="2160"/>
          <w:tab w:val="clear" w:pos="2880"/>
          <w:tab w:val="clear" w:pos="4500"/>
          <w:tab w:val="left" w:pos="567"/>
          <w:tab w:val="left" w:pos="1276"/>
          <w:tab w:val="left" w:pos="1418"/>
        </w:tabs>
        <w:ind w:left="1134" w:hanging="1134"/>
        <w:contextualSpacing/>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2EAF2D17" w:rsidR="004E47D3" w:rsidRPr="00263BC2" w:rsidRDefault="008E14B5">
      <w:pPr>
        <w:pStyle w:val="CTL"/>
        <w:numPr>
          <w:ilvl w:val="0"/>
          <w:numId w:val="21"/>
        </w:numPr>
        <w:tabs>
          <w:tab w:val="left" w:pos="1276"/>
        </w:tabs>
        <w:spacing w:after="0"/>
        <w:ind w:left="1134" w:hanging="425"/>
        <w:contextualSpacing/>
        <w:rPr>
          <w:bCs/>
          <w:iCs/>
          <w:szCs w:val="24"/>
        </w:rPr>
      </w:pPr>
      <w:r>
        <w:rPr>
          <w:szCs w:val="24"/>
        </w:rPr>
        <w:t>proti P</w:t>
      </w:r>
      <w:r w:rsidR="00E53378" w:rsidRPr="00263BC2">
        <w:rPr>
          <w:szCs w:val="24"/>
        </w:rPr>
        <w:t>redávajúcemu začalo konkurzné konanie alebo reštrukturalizácia,</w:t>
      </w:r>
      <w:r w:rsidR="0045066A">
        <w:rPr>
          <w:szCs w:val="24"/>
        </w:rPr>
        <w:t xml:space="preserve"> alebo</w:t>
      </w:r>
    </w:p>
    <w:p w14:paraId="7192EF39" w14:textId="68E4EDA8" w:rsidR="004E47D3" w:rsidRPr="00263BC2" w:rsidRDefault="008E14B5">
      <w:pPr>
        <w:pStyle w:val="CTL"/>
        <w:numPr>
          <w:ilvl w:val="0"/>
          <w:numId w:val="21"/>
        </w:numPr>
        <w:tabs>
          <w:tab w:val="left" w:pos="1276"/>
        </w:tabs>
        <w:spacing w:after="0"/>
        <w:ind w:left="1134" w:hanging="425"/>
        <w:rPr>
          <w:bCs/>
          <w:iCs/>
          <w:szCs w:val="24"/>
        </w:rPr>
      </w:pPr>
      <w:r>
        <w:rPr>
          <w:szCs w:val="24"/>
        </w:rPr>
        <w:lastRenderedPageBreak/>
        <w:t>P</w:t>
      </w:r>
      <w:r w:rsidR="00E53378" w:rsidRPr="00263BC2">
        <w:rPr>
          <w:szCs w:val="24"/>
        </w:rPr>
        <w:t>redávajúci vstúpil do likvidácie,</w:t>
      </w:r>
      <w:r w:rsidR="0045066A">
        <w:rPr>
          <w:szCs w:val="24"/>
        </w:rPr>
        <w:t xml:space="preserve"> alebo</w:t>
      </w:r>
    </w:p>
    <w:p w14:paraId="44722AA8" w14:textId="77777777" w:rsidR="00A365F8" w:rsidRPr="000A62DE" w:rsidRDefault="008E14B5">
      <w:pPr>
        <w:pStyle w:val="CTL"/>
        <w:numPr>
          <w:ilvl w:val="0"/>
          <w:numId w:val="21"/>
        </w:numPr>
        <w:tabs>
          <w:tab w:val="left" w:pos="1276"/>
        </w:tabs>
        <w:ind w:left="1134" w:hanging="425"/>
        <w:contextualSpacing/>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 xml:space="preserve">toto konanie </w:t>
      </w:r>
      <w:r w:rsidR="00E53378" w:rsidRPr="000A62DE">
        <w:rPr>
          <w:szCs w:val="24"/>
        </w:rPr>
        <w:t>a jeho následky v určen</w:t>
      </w:r>
      <w:r w:rsidR="007174F2" w:rsidRPr="000A62DE">
        <w:rPr>
          <w:szCs w:val="24"/>
        </w:rPr>
        <w:t>ej primeranej lehote neodstráni</w:t>
      </w:r>
      <w:r w:rsidR="00A365F8" w:rsidRPr="000A62DE">
        <w:rPr>
          <w:szCs w:val="24"/>
        </w:rPr>
        <w:t>,</w:t>
      </w:r>
    </w:p>
    <w:p w14:paraId="75A397E7" w14:textId="5F4522A1" w:rsidR="00E1472C" w:rsidRPr="000A62DE" w:rsidRDefault="00E1472C">
      <w:pPr>
        <w:pStyle w:val="CTL"/>
        <w:numPr>
          <w:ilvl w:val="0"/>
          <w:numId w:val="21"/>
        </w:numPr>
        <w:tabs>
          <w:tab w:val="left" w:pos="1276"/>
        </w:tabs>
        <w:ind w:left="1134" w:hanging="425"/>
        <w:contextualSpacing/>
        <w:rPr>
          <w:szCs w:val="24"/>
        </w:rPr>
      </w:pPr>
      <w:r w:rsidRPr="000A62DE">
        <w:rPr>
          <w:szCs w:val="24"/>
        </w:rPr>
        <w:t xml:space="preserve">v prípade, ak nastane situácia uvedená v čl. VII, bode 7.5 tejto Dohody. </w:t>
      </w:r>
    </w:p>
    <w:p w14:paraId="39D5D52D" w14:textId="5FCAAFC5" w:rsidR="00365CA9" w:rsidRPr="000A62DE" w:rsidRDefault="00365CA9">
      <w:pPr>
        <w:pStyle w:val="Odsekzoznamu"/>
        <w:numPr>
          <w:ilvl w:val="1"/>
          <w:numId w:val="28"/>
        </w:numPr>
        <w:ind w:left="567" w:hanging="567"/>
        <w:jc w:val="both"/>
        <w:rPr>
          <w:rFonts w:ascii="Times New Roman" w:hAnsi="Times New Roman"/>
          <w:sz w:val="24"/>
          <w:szCs w:val="24"/>
        </w:rPr>
      </w:pPr>
      <w:r w:rsidRPr="000A62DE">
        <w:rPr>
          <w:rFonts w:ascii="Times New Roman" w:hAnsi="Times New Roman"/>
          <w:sz w:val="24"/>
          <w:szCs w:val="24"/>
        </w:rPr>
        <w:t xml:space="preserve">Kupujúci je oprávnený odstúpiť od tejto Dohody v prípade, ak: </w:t>
      </w:r>
    </w:p>
    <w:p w14:paraId="5B5FF032" w14:textId="437D4EA6" w:rsidR="00365CA9" w:rsidRPr="00DB5F7D" w:rsidRDefault="00365CA9">
      <w:pPr>
        <w:pStyle w:val="Odsekzoznamu"/>
        <w:numPr>
          <w:ilvl w:val="0"/>
          <w:numId w:val="37"/>
        </w:numPr>
        <w:ind w:left="1134" w:hanging="425"/>
        <w:jc w:val="both"/>
        <w:rPr>
          <w:rFonts w:ascii="Times New Roman" w:hAnsi="Times New Roman"/>
          <w:sz w:val="24"/>
          <w:szCs w:val="24"/>
        </w:rPr>
      </w:pPr>
      <w:r w:rsidRPr="000A62DE">
        <w:rPr>
          <w:rFonts w:ascii="Times New Roman" w:hAnsi="Times New Roman"/>
          <w:sz w:val="24"/>
          <w:szCs w:val="24"/>
        </w:rPr>
        <w:t xml:space="preserve">existuje dôvod </w:t>
      </w:r>
      <w:bookmarkStart w:id="5" w:name="_Hlk194586516"/>
      <w:r w:rsidRPr="000A62DE">
        <w:rPr>
          <w:rFonts w:ascii="Times New Roman" w:hAnsi="Times New Roman"/>
          <w:sz w:val="24"/>
          <w:szCs w:val="24"/>
        </w:rPr>
        <w:t xml:space="preserve">na vylúčenie Predávajúceho pre nesplnenie </w:t>
      </w:r>
      <w:r w:rsidRPr="000A62DE">
        <w:rPr>
          <w:rFonts w:ascii="Times New Roman" w:hAnsi="Times New Roman"/>
          <w:sz w:val="24"/>
          <w:szCs w:val="24"/>
          <w:lang w:val="sk-SK" w:eastAsia="en-US"/>
        </w:rPr>
        <w:t>podmienky účasti podľa § 32 ods. 1 písm. a) zákona o verejnom obstarávaní alebo podľa § 40 ods. 8 zákona o verejnom obstarávaní alebo existuje akýkoľvek iný dôvod na vylúčenie Predávajúceho stanovený Zákonom</w:t>
      </w:r>
      <w:r w:rsidRPr="00DA5E40">
        <w:rPr>
          <w:rFonts w:ascii="Times New Roman" w:hAnsi="Times New Roman"/>
          <w:sz w:val="24"/>
          <w:szCs w:val="24"/>
          <w:lang w:val="sk-SK" w:eastAsia="en-US"/>
        </w:rPr>
        <w:t xml:space="preserve"> o verejnom obstarávaní</w:t>
      </w:r>
      <w:bookmarkEnd w:id="5"/>
      <w:r>
        <w:rPr>
          <w:rFonts w:ascii="Times New Roman" w:hAnsi="Times New Roman"/>
          <w:sz w:val="24"/>
          <w:szCs w:val="24"/>
          <w:lang w:val="sk-SK" w:eastAsia="en-US"/>
        </w:rPr>
        <w:t>, alebo</w:t>
      </w:r>
    </w:p>
    <w:p w14:paraId="0A8E87A2" w14:textId="77777777" w:rsidR="00365CA9" w:rsidRPr="00DB5F7D" w:rsidRDefault="00365CA9">
      <w:pPr>
        <w:pStyle w:val="Odsekzoznamu"/>
        <w:numPr>
          <w:ilvl w:val="0"/>
          <w:numId w:val="37"/>
        </w:numPr>
        <w:ind w:left="1134" w:hanging="425"/>
        <w:jc w:val="both"/>
        <w:rPr>
          <w:rFonts w:ascii="Times New Roman" w:hAnsi="Times New Roman"/>
          <w:sz w:val="24"/>
          <w:szCs w:val="24"/>
        </w:rPr>
      </w:pPr>
      <w:bookmarkStart w:id="6"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6"/>
      <w:r>
        <w:rPr>
          <w:rFonts w:ascii="Times New Roman" w:hAnsi="Times New Roman"/>
          <w:sz w:val="24"/>
          <w:szCs w:val="24"/>
          <w:lang w:val="sk-SK" w:eastAsia="en-US"/>
        </w:rPr>
        <w:t>, alebo</w:t>
      </w:r>
    </w:p>
    <w:p w14:paraId="76C68B2B" w14:textId="6E7CF7FB" w:rsidR="00365CA9" w:rsidRPr="00365CA9" w:rsidRDefault="00365CA9">
      <w:pPr>
        <w:pStyle w:val="Odsekzoznamu"/>
        <w:numPr>
          <w:ilvl w:val="0"/>
          <w:numId w:val="37"/>
        </w:numPr>
        <w:spacing w:after="120"/>
        <w:ind w:left="1134" w:hanging="425"/>
        <w:jc w:val="both"/>
        <w:rPr>
          <w:rFonts w:ascii="Times New Roman" w:hAnsi="Times New Roman"/>
          <w:sz w:val="24"/>
          <w:szCs w:val="24"/>
        </w:rPr>
      </w:pPr>
      <w:bookmarkStart w:id="7"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7"/>
      <w:r>
        <w:rPr>
          <w:rFonts w:ascii="Times New Roman" w:hAnsi="Times New Roman"/>
          <w:sz w:val="24"/>
          <w:szCs w:val="24"/>
          <w:lang w:val="sk-SK" w:eastAsia="en-US"/>
        </w:rPr>
        <w:t>.</w:t>
      </w:r>
    </w:p>
    <w:p w14:paraId="0EFB1E42" w14:textId="1A9B9C4C" w:rsidR="00E1472C" w:rsidRDefault="00E1472C">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7270C83C" w14:textId="3270084C" w:rsidR="006705DE" w:rsidRPr="004F5E06" w:rsidRDefault="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365CA9">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 xml:space="preserve">Výpovedná doba začína plynúť dňom nasledujúcim po dni doručenia písomnej výpovede </w:t>
      </w:r>
      <w:r w:rsidR="006F074A">
        <w:rPr>
          <w:rFonts w:ascii="Times New Roman" w:hAnsi="Times New Roman"/>
          <w:sz w:val="24"/>
          <w:szCs w:val="24"/>
          <w:lang w:val="sk-SK" w:eastAsia="en-US"/>
        </w:rPr>
        <w:t>druhému Účastníkovi dohody</w:t>
      </w:r>
      <w:r>
        <w:rPr>
          <w:rFonts w:ascii="Times New Roman" w:hAnsi="Times New Roman"/>
          <w:sz w:val="24"/>
          <w:szCs w:val="24"/>
          <w:lang w:val="sk-SK" w:eastAsia="en-US"/>
        </w:rPr>
        <w:t>.</w:t>
      </w:r>
    </w:p>
    <w:p w14:paraId="53C325CB" w14:textId="08504C5E" w:rsidR="006705DE" w:rsidRPr="004F5E06" w:rsidRDefault="006705DE">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365CA9">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2BAFFE93" w:rsidR="006705DE" w:rsidRDefault="006705DE">
      <w:pPr>
        <w:pStyle w:val="Odsekzoznamu"/>
        <w:numPr>
          <w:ilvl w:val="0"/>
          <w:numId w:val="30"/>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Pr>
          <w:rFonts w:ascii="Times New Roman" w:hAnsi="Times New Roman"/>
          <w:sz w:val="24"/>
          <w:szCs w:val="24"/>
          <w:lang w:eastAsia="en-US"/>
        </w:rPr>
        <w:t xml:space="preserve">, </w:t>
      </w:r>
      <w:r w:rsidR="00030A95">
        <w:rPr>
          <w:rFonts w:ascii="Times New Roman" w:hAnsi="Times New Roman"/>
          <w:sz w:val="24"/>
          <w:szCs w:val="24"/>
          <w:lang w:eastAsia="en-US"/>
        </w:rPr>
        <w:t xml:space="preserve">a to aj napriek písomnej výzve Predávajúceho s  určením  náhradnej lehoty na  vykonanie nápravy, alebo </w:t>
      </w:r>
    </w:p>
    <w:p w14:paraId="4E7D3C35" w14:textId="7490B13F" w:rsidR="006705DE" w:rsidRDefault="006705DE">
      <w:pPr>
        <w:pStyle w:val="Odsekzoznamu"/>
        <w:numPr>
          <w:ilvl w:val="0"/>
          <w:numId w:val="30"/>
        </w:numPr>
        <w:ind w:left="1134" w:hanging="425"/>
        <w:jc w:val="both"/>
        <w:rPr>
          <w:rFonts w:ascii="Times New Roman" w:hAnsi="Times New Roman"/>
          <w:sz w:val="24"/>
          <w:szCs w:val="24"/>
        </w:rPr>
      </w:pPr>
      <w:r>
        <w:rPr>
          <w:rFonts w:ascii="Times New Roman" w:hAnsi="Times New Roman"/>
          <w:sz w:val="24"/>
          <w:szCs w:val="24"/>
          <w:lang w:eastAsia="en-US"/>
        </w:rPr>
        <w:t>ak Kupujúci neprevzal riadne poskytnutý predmet prevodu v súlade s čl. I</w:t>
      </w:r>
      <w:r w:rsidR="00413804">
        <w:rPr>
          <w:rFonts w:ascii="Times New Roman" w:hAnsi="Times New Roman"/>
          <w:sz w:val="24"/>
          <w:szCs w:val="24"/>
          <w:lang w:eastAsia="en-US"/>
        </w:rPr>
        <w:t>II</w:t>
      </w:r>
      <w:r>
        <w:rPr>
          <w:rFonts w:ascii="Times New Roman" w:hAnsi="Times New Roman"/>
          <w:sz w:val="24"/>
          <w:szCs w:val="24"/>
          <w:lang w:eastAsia="en-US"/>
        </w:rPr>
        <w:t xml:space="preserve"> tejto </w:t>
      </w:r>
      <w:r w:rsidR="00030A95">
        <w:rPr>
          <w:rFonts w:ascii="Times New Roman" w:hAnsi="Times New Roman"/>
          <w:sz w:val="24"/>
          <w:szCs w:val="24"/>
          <w:lang w:eastAsia="en-US"/>
        </w:rPr>
        <w:t>Dohody</w:t>
      </w:r>
      <w:r w:rsidR="00C46494">
        <w:rPr>
          <w:rFonts w:ascii="Times New Roman" w:hAnsi="Times New Roman"/>
          <w:sz w:val="24"/>
          <w:szCs w:val="24"/>
          <w:lang w:eastAsia="en-US"/>
        </w:rPr>
        <w:t xml:space="preserve">, a to </w:t>
      </w:r>
      <w:r w:rsidR="00030A95">
        <w:rPr>
          <w:rFonts w:ascii="Times New Roman" w:hAnsi="Times New Roman"/>
          <w:sz w:val="24"/>
          <w:szCs w:val="24"/>
          <w:lang w:eastAsia="en-US"/>
        </w:rPr>
        <w:t xml:space="preserve">ani opakovane </w:t>
      </w:r>
      <w:r w:rsidR="00C46494">
        <w:rPr>
          <w:rFonts w:ascii="Times New Roman" w:hAnsi="Times New Roman"/>
          <w:sz w:val="24"/>
          <w:szCs w:val="24"/>
          <w:lang w:eastAsia="en-US"/>
        </w:rPr>
        <w:t xml:space="preserve">aj napriek opakovanej písomnej výzve </w:t>
      </w:r>
      <w:r w:rsidR="00030A95">
        <w:rPr>
          <w:rFonts w:ascii="Times New Roman" w:hAnsi="Times New Roman"/>
          <w:sz w:val="24"/>
          <w:szCs w:val="24"/>
          <w:lang w:eastAsia="en-US"/>
        </w:rPr>
        <w:t>P</w:t>
      </w:r>
      <w:r w:rsidR="00C46494">
        <w:rPr>
          <w:rFonts w:ascii="Times New Roman" w:hAnsi="Times New Roman"/>
          <w:sz w:val="24"/>
          <w:szCs w:val="24"/>
          <w:lang w:eastAsia="en-US"/>
        </w:rPr>
        <w:t>redávajúceho s uvedením náhradnej lehoty dodania Predmetu prevodu</w:t>
      </w:r>
      <w:r>
        <w:rPr>
          <w:rFonts w:ascii="Times New Roman" w:hAnsi="Times New Roman"/>
          <w:sz w:val="24"/>
          <w:szCs w:val="24"/>
          <w:lang w:eastAsia="en-US"/>
        </w:rPr>
        <w:t>.</w:t>
      </w:r>
    </w:p>
    <w:p w14:paraId="216566A3" w14:textId="771BCBCC" w:rsidR="006705DE" w:rsidRPr="004F5E06" w:rsidRDefault="006F074A" w:rsidP="006F074A">
      <w:pPr>
        <w:pStyle w:val="Odsekzoznamu"/>
        <w:spacing w:after="120"/>
        <w:ind w:left="567" w:hanging="567"/>
        <w:jc w:val="both"/>
        <w:rPr>
          <w:rFonts w:ascii="Times New Roman" w:hAnsi="Times New Roman"/>
          <w:sz w:val="24"/>
          <w:szCs w:val="24"/>
        </w:rPr>
      </w:pPr>
      <w:r>
        <w:rPr>
          <w:rFonts w:ascii="Times New Roman" w:hAnsi="Times New Roman"/>
          <w:sz w:val="24"/>
          <w:szCs w:val="24"/>
          <w:lang w:eastAsia="en-US"/>
        </w:rPr>
        <w:tab/>
      </w:r>
      <w:r w:rsidR="006705DE">
        <w:rPr>
          <w:rFonts w:ascii="Times New Roman" w:hAnsi="Times New Roman"/>
          <w:sz w:val="24"/>
          <w:szCs w:val="24"/>
          <w:lang w:eastAsia="en-US"/>
        </w:rPr>
        <w:t xml:space="preserve">Výpovedná </w:t>
      </w:r>
      <w:r w:rsidR="006705DE">
        <w:rPr>
          <w:rFonts w:ascii="Times New Roman" w:hAnsi="Times New Roman"/>
          <w:sz w:val="24"/>
          <w:szCs w:val="24"/>
        </w:rPr>
        <w:t>doba</w:t>
      </w:r>
      <w:r w:rsidR="006705DE" w:rsidRPr="00550836">
        <w:rPr>
          <w:szCs w:val="24"/>
        </w:rPr>
        <w:t xml:space="preserve"> </w:t>
      </w:r>
      <w:r w:rsidR="006705DE">
        <w:rPr>
          <w:rFonts w:ascii="Times New Roman" w:hAnsi="Times New Roman"/>
          <w:sz w:val="24"/>
          <w:szCs w:val="24"/>
        </w:rPr>
        <w:t>začína plynúť dňom nasledujúcim po dni doručenia písomnej výpovede druh</w:t>
      </w:r>
      <w:r>
        <w:rPr>
          <w:rFonts w:ascii="Times New Roman" w:hAnsi="Times New Roman"/>
          <w:sz w:val="24"/>
          <w:szCs w:val="24"/>
        </w:rPr>
        <w:t>ému Účastníkovi dohody</w:t>
      </w:r>
      <w:r w:rsidR="006705DE">
        <w:rPr>
          <w:rFonts w:ascii="Times New Roman" w:hAnsi="Times New Roman"/>
          <w:sz w:val="24"/>
          <w:szCs w:val="24"/>
        </w:rPr>
        <w:t>.</w:t>
      </w:r>
    </w:p>
    <w:p w14:paraId="122FCA5B" w14:textId="6DECC009" w:rsidR="00FC2417" w:rsidRPr="00C437A5" w:rsidRDefault="003610F8">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8" w:name="_Hlk192084822"/>
      <w:r w:rsidR="00413804">
        <w:rPr>
          <w:rFonts w:ascii="Times New Roman" w:hAnsi="Times New Roman"/>
          <w:sz w:val="24"/>
          <w:szCs w:val="24"/>
          <w:lang w:val="sk-SK" w:eastAsia="en-US"/>
        </w:rPr>
        <w:t>Plnenia, ktoré boli poskytnuté s vadami spočívajúcimi na Predmete prevodu</w:t>
      </w:r>
      <w:r w:rsidR="00030A95">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677D90">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8"/>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78BAA136" w:rsidR="00FC2417" w:rsidRPr="007831EF" w:rsidRDefault="006618C8">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 xml:space="preserve">Účastníci dohody </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270D41FF" w:rsidR="00584DC5" w:rsidRPr="00210845" w:rsidRDefault="00FC2417">
      <w:pPr>
        <w:pStyle w:val="Odsekzoznamu"/>
        <w:numPr>
          <w:ilvl w:val="0"/>
          <w:numId w:val="33"/>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lastRenderedPageBreak/>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r w:rsidR="004C53BA" w:rsidRPr="00210845">
        <w:rPr>
          <w:rFonts w:ascii="Times New Roman" w:hAnsi="Times New Roman"/>
          <w:sz w:val="24"/>
          <w:szCs w:val="24"/>
        </w:rPr>
        <w:t>druh</w:t>
      </w:r>
      <w:r w:rsidR="006F074A">
        <w:rPr>
          <w:rFonts w:ascii="Times New Roman" w:hAnsi="Times New Roman"/>
          <w:sz w:val="24"/>
          <w:szCs w:val="24"/>
        </w:rPr>
        <w:t>ému Účastníkovi dohody</w:t>
      </w:r>
      <w:r w:rsidR="00485F33" w:rsidRPr="00210845">
        <w:rPr>
          <w:rFonts w:ascii="Times New Roman" w:hAnsi="Times New Roman"/>
          <w:sz w:val="24"/>
          <w:szCs w:val="24"/>
        </w:rPr>
        <w:t xml:space="preserve"> </w:t>
      </w:r>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pPr>
        <w:pStyle w:val="CTL"/>
        <w:numPr>
          <w:ilvl w:val="0"/>
          <w:numId w:val="22"/>
        </w:numPr>
        <w:spacing w:after="0"/>
        <w:ind w:left="1134" w:hanging="425"/>
        <w:rPr>
          <w:szCs w:val="24"/>
        </w:rPr>
      </w:pPr>
      <w:r w:rsidRPr="00263BC2">
        <w:rPr>
          <w:szCs w:val="24"/>
        </w:rPr>
        <w:t>v písomnej podobe,</w:t>
      </w:r>
    </w:p>
    <w:p w14:paraId="1D9EBE0C" w14:textId="379D7347" w:rsidR="00110388" w:rsidRDefault="00FC2417">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030A95">
        <w:rPr>
          <w:szCs w:val="24"/>
        </w:rPr>
        <w:t xml:space="preserve">formou bežného e-mailu </w:t>
      </w:r>
      <w:r w:rsidR="00030A95" w:rsidRPr="00263BC2">
        <w:rPr>
          <w:szCs w:val="24"/>
        </w:rPr>
        <w:t>na adresy</w:t>
      </w:r>
      <w:r w:rsidRPr="00263BC2">
        <w:rPr>
          <w:szCs w:val="24"/>
        </w:rPr>
        <w:t>, ktoré budú ozn</w:t>
      </w:r>
      <w:r w:rsidR="004C53BA">
        <w:rPr>
          <w:szCs w:val="24"/>
        </w:rPr>
        <w:t xml:space="preserve">ámené v súlade s týmto článkom </w:t>
      </w:r>
      <w:r w:rsidR="003610F8">
        <w:rPr>
          <w:szCs w:val="24"/>
        </w:rPr>
        <w:t>Dohody</w:t>
      </w:r>
      <w:r w:rsidRPr="00263BC2">
        <w:rPr>
          <w:szCs w:val="24"/>
        </w:rPr>
        <w:t>.</w:t>
      </w:r>
    </w:p>
    <w:p w14:paraId="6140D09B" w14:textId="3BDFC179" w:rsidR="00C46494" w:rsidRPr="00462A0C" w:rsidRDefault="00C46494" w:rsidP="00C46494">
      <w:pPr>
        <w:pStyle w:val="CTL"/>
        <w:numPr>
          <w:ilvl w:val="0"/>
          <w:numId w:val="0"/>
        </w:numPr>
        <w:ind w:left="567"/>
        <w:rPr>
          <w:szCs w:val="24"/>
        </w:rPr>
      </w:pPr>
      <w:r>
        <w:rPr>
          <w:szCs w:val="24"/>
        </w:rPr>
        <w:t>Pre vylúčenie pochybností sa za písomnú formu považuje aj forma bežného emailu spolu s jeho prílohami vrátane scanov.</w:t>
      </w:r>
    </w:p>
    <w:p w14:paraId="5EF940FB" w14:textId="4A7C3236" w:rsidR="003E66C6" w:rsidRPr="00C437A5" w:rsidRDefault="00FC2417">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030A95">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52B86E3F" w:rsidR="00DC2FA3" w:rsidRPr="00C437A5" w:rsidRDefault="00FC2417">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030A95" w:rsidRPr="00C437A5">
        <w:rPr>
          <w:rFonts w:ascii="Times New Roman" w:hAnsi="Times New Roman"/>
          <w:sz w:val="24"/>
          <w:szCs w:val="24"/>
        </w:rPr>
        <w:t>v </w:t>
      </w:r>
      <w:r w:rsidR="00030A95">
        <w:rPr>
          <w:rFonts w:ascii="Times New Roman" w:hAnsi="Times New Roman"/>
          <w:sz w:val="24"/>
          <w:szCs w:val="24"/>
        </w:rPr>
        <w:t>záhlaví tejto Dohody</w:t>
      </w:r>
      <w:r w:rsidR="00030A95" w:rsidRPr="00C437A5">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816085">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r w:rsidR="00030A95">
        <w:rPr>
          <w:rFonts w:ascii="Times New Roman" w:hAnsi="Times New Roman"/>
          <w:sz w:val="24"/>
          <w:szCs w:val="24"/>
        </w:rPr>
        <w:t xml:space="preserve"> </w:t>
      </w:r>
    </w:p>
    <w:p w14:paraId="0FF8345E" w14:textId="354A28AE" w:rsidR="00584DC5" w:rsidRPr="00C437A5" w:rsidRDefault="00FC2417">
      <w:pPr>
        <w:pStyle w:val="Odsekzoznamu"/>
        <w:numPr>
          <w:ilvl w:val="0"/>
          <w:numId w:val="33"/>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3CC41971" w:rsidR="00705430" w:rsidRPr="00210845" w:rsidRDefault="00FC2417">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názvu, sídla, právnej formy, štatutárnych orgánov alebo i spôsobu ich konania za </w:t>
      </w:r>
      <w:r w:rsidR="006F074A">
        <w:rPr>
          <w:rFonts w:ascii="Times New Roman" w:hAnsi="Times New Roman"/>
          <w:sz w:val="24"/>
          <w:szCs w:val="24"/>
        </w:rPr>
        <w:t>Účastníka dohody</w:t>
      </w:r>
      <w:r w:rsidRPr="00210845">
        <w:rPr>
          <w:rFonts w:ascii="Times New Roman" w:hAnsi="Times New Roman"/>
          <w:sz w:val="24"/>
          <w:szCs w:val="24"/>
        </w:rPr>
        <w:t xml:space="preserve">, </w:t>
      </w:r>
      <w:r w:rsidR="00705430" w:rsidRPr="00210845">
        <w:rPr>
          <w:rFonts w:ascii="Times New Roman" w:hAnsi="Times New Roman"/>
          <w:sz w:val="24"/>
          <w:szCs w:val="24"/>
        </w:rPr>
        <w:t xml:space="preserve">bankového spojenia alebo čísla účtu, </w:t>
      </w:r>
      <w:r w:rsidRPr="00210845">
        <w:rPr>
          <w:rFonts w:ascii="Times New Roman" w:hAnsi="Times New Roman"/>
          <w:sz w:val="24"/>
          <w:szCs w:val="24"/>
        </w:rPr>
        <w:t xml:space="preserve">oznámi </w:t>
      </w:r>
      <w:r w:rsidR="006F074A">
        <w:rPr>
          <w:rFonts w:ascii="Times New Roman" w:hAnsi="Times New Roman"/>
          <w:sz w:val="24"/>
          <w:szCs w:val="24"/>
        </w:rPr>
        <w:t>Účastník dohody</w:t>
      </w:r>
      <w:r w:rsidRPr="00210845">
        <w:rPr>
          <w:rFonts w:ascii="Times New Roman" w:hAnsi="Times New Roman"/>
          <w:sz w:val="24"/>
          <w:szCs w:val="24"/>
        </w:rPr>
        <w:t>, ktorej sa niektorá z uvedených zmien týka, písomnou</w:t>
      </w:r>
      <w:r w:rsidR="007018D8" w:rsidRPr="00210845">
        <w:rPr>
          <w:rFonts w:ascii="Times New Roman" w:hAnsi="Times New Roman"/>
          <w:sz w:val="24"/>
          <w:szCs w:val="24"/>
        </w:rPr>
        <w:t xml:space="preserve"> formou túto skutočnosť </w:t>
      </w:r>
      <w:r w:rsidR="006F074A">
        <w:rPr>
          <w:rFonts w:ascii="Times New Roman" w:hAnsi="Times New Roman"/>
          <w:sz w:val="24"/>
          <w:szCs w:val="24"/>
        </w:rPr>
        <w:t>druhému Účastníkovi dohody</w:t>
      </w:r>
      <w:r w:rsidRPr="00210845">
        <w:rPr>
          <w:rFonts w:ascii="Times New Roman" w:hAnsi="Times New Roman"/>
          <w:sz w:val="24"/>
          <w:szCs w:val="24"/>
        </w:rPr>
        <w:t xml:space="preserve"> a to bez zbytočného odkladu, inak povinn</w:t>
      </w:r>
      <w:r w:rsidR="006F074A">
        <w:rPr>
          <w:rFonts w:ascii="Times New Roman" w:hAnsi="Times New Roman"/>
          <w:sz w:val="24"/>
          <w:szCs w:val="24"/>
        </w:rPr>
        <w:t>ý Účastník dohody</w:t>
      </w:r>
      <w:r w:rsidRPr="00210845">
        <w:rPr>
          <w:rFonts w:ascii="Times New Roman" w:hAnsi="Times New Roman"/>
          <w:sz w:val="24"/>
          <w:szCs w:val="24"/>
        </w:rPr>
        <w:t xml:space="preserve"> zodpovedá za všetky škody z toho vyplývajúce alebo náklady, ktoré v tejto súv</w:t>
      </w:r>
      <w:r w:rsidR="007018D8" w:rsidRPr="00210845">
        <w:rPr>
          <w:rFonts w:ascii="Times New Roman" w:hAnsi="Times New Roman"/>
          <w:sz w:val="24"/>
          <w:szCs w:val="24"/>
        </w:rPr>
        <w:t>islosti musel vynaložiť druh</w:t>
      </w:r>
      <w:r w:rsidR="006F074A">
        <w:rPr>
          <w:rFonts w:ascii="Times New Roman" w:hAnsi="Times New Roman"/>
          <w:sz w:val="24"/>
          <w:szCs w:val="24"/>
        </w:rPr>
        <w:t>ý Účastník dohody.</w:t>
      </w:r>
      <w:r w:rsidR="007018D8" w:rsidRPr="00210845">
        <w:rPr>
          <w:rFonts w:ascii="Times New Roman" w:hAnsi="Times New Roman"/>
          <w:sz w:val="24"/>
          <w:szCs w:val="24"/>
        </w:rPr>
        <w:t xml:space="preserve"> </w:t>
      </w:r>
      <w:r w:rsidR="006F074A">
        <w:rPr>
          <w:rFonts w:ascii="Times New Roman" w:hAnsi="Times New Roman"/>
          <w:sz w:val="24"/>
          <w:szCs w:val="24"/>
        </w:rPr>
        <w:t>V</w:t>
      </w:r>
      <w:r w:rsidR="00ED60F7" w:rsidRPr="00210845">
        <w:rPr>
          <w:rFonts w:ascii="Times New Roman" w:hAnsi="Times New Roman"/>
          <w:sz w:val="24"/>
          <w:szCs w:val="24"/>
        </w:rPr>
        <w:t xml:space="preserve"> prípade zmien podľa predchádzajúcej vety nie je potrebný písomný dodatok k Dohode, </w:t>
      </w:r>
      <w:r w:rsidR="00816085">
        <w:rPr>
          <w:rFonts w:ascii="Times New Roman" w:hAnsi="Times New Roman"/>
          <w:sz w:val="24"/>
          <w:szCs w:val="24"/>
        </w:rPr>
        <w:t xml:space="preserve"> p</w:t>
      </w:r>
      <w:r w:rsidR="00816085" w:rsidRPr="00210845">
        <w:rPr>
          <w:rFonts w:ascii="Times New Roman" w:hAnsi="Times New Roman"/>
          <w:sz w:val="24"/>
          <w:szCs w:val="24"/>
        </w:rPr>
        <w:t>ísomné</w:t>
      </w:r>
      <w:r w:rsidR="00ED60F7" w:rsidRPr="00210845">
        <w:rPr>
          <w:rFonts w:ascii="Times New Roman" w:hAnsi="Times New Roman"/>
          <w:sz w:val="24"/>
          <w:szCs w:val="24"/>
        </w:rPr>
        <w:t xml:space="preserve"> oznámenie je dostačujúce. </w:t>
      </w:r>
    </w:p>
    <w:p w14:paraId="5BDF7F35" w14:textId="4A10D7F8" w:rsidR="00210845" w:rsidRDefault="00FC2417">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C46494">
        <w:rPr>
          <w:rFonts w:ascii="Times New Roman" w:hAnsi="Times New Roman"/>
          <w:sz w:val="24"/>
          <w:szCs w:val="24"/>
          <w:lang w:val="sk-SK" w:eastAsia="en-US"/>
        </w:rPr>
        <w:t>, najmä v súlade s § 18 Zákona o verejnom obstarávaní</w:t>
      </w:r>
      <w:r w:rsidR="008C54FC">
        <w:rPr>
          <w:rFonts w:ascii="Times New Roman" w:hAnsi="Times New Roman"/>
          <w:sz w:val="24"/>
          <w:szCs w:val="24"/>
          <w:lang w:val="sk-SK" w:eastAsia="en-US"/>
        </w:rPr>
        <w:t>,</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6F074A">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40B76DC2" w14:textId="07230A17" w:rsidR="00ED60F7" w:rsidRPr="00210845" w:rsidRDefault="003610F8">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lastRenderedPageBreak/>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 ju, porozumeli jej a nemajú proti jej forme a obsahu žiadne výhrady.</w:t>
      </w:r>
    </w:p>
    <w:p w14:paraId="4409A370" w14:textId="5ADD9836" w:rsidR="00EC3704" w:rsidRPr="00210845" w:rsidRDefault="00EC3704">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Táto </w:t>
      </w:r>
      <w:r w:rsidR="003610F8" w:rsidRPr="00210845">
        <w:rPr>
          <w:rFonts w:ascii="Times New Roman" w:hAnsi="Times New Roman"/>
          <w:sz w:val="24"/>
          <w:szCs w:val="24"/>
        </w:rPr>
        <w:t>Dohoda</w:t>
      </w:r>
      <w:r w:rsidRPr="00210845">
        <w:rPr>
          <w:rFonts w:ascii="Times New Roman" w:hAnsi="Times New Roman"/>
          <w:sz w:val="24"/>
          <w:szCs w:val="24"/>
        </w:rPr>
        <w:t xml:space="preserve"> nadobúda platnosť dňom jej podpisu </w:t>
      </w:r>
      <w:r w:rsidR="00E1472C">
        <w:rPr>
          <w:rFonts w:ascii="Times New Roman" w:hAnsi="Times New Roman"/>
          <w:sz w:val="24"/>
          <w:szCs w:val="24"/>
        </w:rPr>
        <w:t>všetkými</w:t>
      </w:r>
      <w:r w:rsidRPr="00210845">
        <w:rPr>
          <w:rFonts w:ascii="Times New Roman" w:hAnsi="Times New Roman"/>
          <w:sz w:val="24"/>
          <w:szCs w:val="24"/>
        </w:rPr>
        <w:t xml:space="preserve"> </w:t>
      </w:r>
      <w:r w:rsidR="00B86FFC">
        <w:rPr>
          <w:rFonts w:ascii="Times New Roman" w:hAnsi="Times New Roman"/>
          <w:sz w:val="24"/>
          <w:szCs w:val="24"/>
        </w:rPr>
        <w:t xml:space="preserve">Účastníkmi dohody </w:t>
      </w:r>
      <w:r w:rsidRPr="00210845">
        <w:rPr>
          <w:rFonts w:ascii="Times New Roman" w:hAnsi="Times New Roman"/>
          <w:sz w:val="24"/>
          <w:szCs w:val="24"/>
        </w:rPr>
        <w:t xml:space="preserve"> a účinnosť dňom nasledujúcim po dni jej zverejnenia v Centrálnom registri zmlúv vedenom Úradom vlády S</w:t>
      </w:r>
      <w:r w:rsidR="00E1472C">
        <w:rPr>
          <w:rFonts w:ascii="Times New Roman" w:hAnsi="Times New Roman"/>
          <w:sz w:val="24"/>
          <w:szCs w:val="24"/>
        </w:rPr>
        <w:t>lovenskej republiky</w:t>
      </w:r>
      <w:r w:rsidRPr="00210845">
        <w:rPr>
          <w:rFonts w:ascii="Times New Roman" w:hAnsi="Times New Roman"/>
          <w:sz w:val="24"/>
          <w:szCs w:val="24"/>
        </w:rPr>
        <w:t xml:space="preserve">. Zverejnenie </w:t>
      </w:r>
      <w:r w:rsidR="003610F8" w:rsidRPr="00210845">
        <w:rPr>
          <w:rFonts w:ascii="Times New Roman" w:hAnsi="Times New Roman"/>
          <w:sz w:val="24"/>
          <w:szCs w:val="24"/>
        </w:rPr>
        <w:t>Dohody</w:t>
      </w:r>
      <w:r w:rsidRPr="00210845">
        <w:rPr>
          <w:rFonts w:ascii="Times New Roman" w:hAnsi="Times New Roman"/>
          <w:sz w:val="24"/>
          <w:szCs w:val="24"/>
        </w:rPr>
        <w:t xml:space="preserve"> v Centrálnom registri zmlúv zabezpečí Kupujúci.</w:t>
      </w:r>
      <w:r w:rsidR="007B1B58" w:rsidRPr="007B1B58">
        <w:rPr>
          <w:rFonts w:ascii="Times New Roman" w:hAnsi="Times New Roman"/>
          <w:sz w:val="24"/>
          <w:szCs w:val="24"/>
          <w:lang w:val="sk-SK"/>
        </w:rPr>
        <w:t xml:space="preserve"> </w:t>
      </w:r>
      <w:r w:rsidR="007B1B58" w:rsidRPr="00A85468">
        <w:rPr>
          <w:rFonts w:ascii="Times New Roman" w:hAnsi="Times New Roman"/>
          <w:sz w:val="24"/>
          <w:szCs w:val="24"/>
          <w:lang w:val="sk-SK"/>
        </w:rPr>
        <w:t>Tento bod platí len v prípade, ak Predmet prevodu nie je financovaný z fondov Európskej únie, tak ako je uvedené v čl. II, bode 2.3 Dohody.</w:t>
      </w:r>
    </w:p>
    <w:p w14:paraId="400636F7" w14:textId="6646DA69" w:rsidR="00ED60F7" w:rsidRDefault="00EC3704">
      <w:pPr>
        <w:pStyle w:val="CTL"/>
        <w:numPr>
          <w:ilvl w:val="0"/>
          <w:numId w:val="33"/>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e-Governmente)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pPr>
        <w:pStyle w:val="CTL"/>
        <w:numPr>
          <w:ilvl w:val="0"/>
          <w:numId w:val="33"/>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6AF090FD" w:rsidR="00164D52" w:rsidRDefault="00D42093">
      <w:pPr>
        <w:pStyle w:val="CTL"/>
        <w:numPr>
          <w:ilvl w:val="0"/>
          <w:numId w:val="34"/>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w:t>
      </w:r>
      <w:r w:rsidR="0077288C">
        <w:rPr>
          <w:szCs w:val="24"/>
        </w:rPr>
        <w:t>, vlastný návrh plnenia</w:t>
      </w:r>
    </w:p>
    <w:p w14:paraId="715B2126" w14:textId="110DD30A" w:rsidR="00164D52" w:rsidRDefault="00D42093">
      <w:pPr>
        <w:pStyle w:val="CTL"/>
        <w:numPr>
          <w:ilvl w:val="0"/>
          <w:numId w:val="34"/>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677D90">
        <w:rPr>
          <w:szCs w:val="24"/>
        </w:rPr>
        <w:t>C</w:t>
      </w:r>
      <w:r w:rsidRPr="00164D52">
        <w:rPr>
          <w:szCs w:val="24"/>
        </w:rPr>
        <w:t xml:space="preserve">eny </w:t>
      </w:r>
    </w:p>
    <w:p w14:paraId="13614895" w14:textId="5822DF3A" w:rsidR="00D42093" w:rsidRDefault="00D42093">
      <w:pPr>
        <w:pStyle w:val="CTL"/>
        <w:numPr>
          <w:ilvl w:val="0"/>
          <w:numId w:val="34"/>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22955622" w14:textId="3D5F30B3" w:rsidR="00111BE1" w:rsidRDefault="00111BE1" w:rsidP="007831EF">
      <w:pPr>
        <w:tabs>
          <w:tab w:val="clear" w:pos="2160"/>
          <w:tab w:val="clear" w:pos="2880"/>
          <w:tab w:val="clear" w:pos="4500"/>
          <w:tab w:val="center" w:pos="1701"/>
          <w:tab w:val="center" w:pos="5670"/>
        </w:tabs>
        <w:jc w:val="both"/>
        <w:rPr>
          <w:rFonts w:ascii="Times New Roman" w:hAnsi="Times New Roman"/>
          <w:sz w:val="24"/>
          <w:szCs w:val="24"/>
        </w:rPr>
      </w:pPr>
    </w:p>
    <w:p w14:paraId="2468AA02" w14:textId="77777777" w:rsidR="00364C60" w:rsidRPr="00263BC2" w:rsidRDefault="00364C60" w:rsidP="007831EF">
      <w:pPr>
        <w:tabs>
          <w:tab w:val="clear" w:pos="2160"/>
          <w:tab w:val="clear" w:pos="2880"/>
          <w:tab w:val="clear" w:pos="4500"/>
          <w:tab w:val="center" w:pos="1701"/>
          <w:tab w:val="center" w:pos="5670"/>
        </w:tabs>
        <w:jc w:val="both"/>
        <w:rPr>
          <w:rFonts w:ascii="Times New Roman" w:hAnsi="Times New Roman"/>
          <w:sz w:val="24"/>
          <w:szCs w:val="24"/>
        </w:rPr>
      </w:pPr>
    </w:p>
    <w:p w14:paraId="2686BB8F" w14:textId="43D55680"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48E148E0"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1E90A12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03D32ECB" w14:textId="7824CB85" w:rsidR="006F074A" w:rsidRPr="00816085" w:rsidRDefault="00D30D7A" w:rsidP="00816085">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bookmarkStart w:id="9" w:name="_Hlk180573564"/>
    </w:p>
    <w:p w14:paraId="1B5B462D" w14:textId="77777777" w:rsidR="006F074A" w:rsidRDefault="006F074A" w:rsidP="00164D52">
      <w:pPr>
        <w:tabs>
          <w:tab w:val="clear" w:pos="2160"/>
          <w:tab w:val="clear" w:pos="2880"/>
          <w:tab w:val="clear" w:pos="4500"/>
        </w:tabs>
        <w:jc w:val="center"/>
        <w:rPr>
          <w:rFonts w:ascii="Times New Roman" w:hAnsi="Times New Roman"/>
          <w:b/>
          <w:sz w:val="24"/>
          <w:szCs w:val="24"/>
        </w:rPr>
      </w:pPr>
    </w:p>
    <w:p w14:paraId="53C1A181" w14:textId="77777777" w:rsidR="008311D4" w:rsidRDefault="008311D4" w:rsidP="001142A2">
      <w:pPr>
        <w:tabs>
          <w:tab w:val="clear" w:pos="2160"/>
          <w:tab w:val="clear" w:pos="2880"/>
          <w:tab w:val="clear" w:pos="4500"/>
        </w:tabs>
        <w:rPr>
          <w:rFonts w:ascii="Times New Roman" w:hAnsi="Times New Roman"/>
          <w:b/>
          <w:sz w:val="24"/>
          <w:szCs w:val="24"/>
        </w:rPr>
      </w:pPr>
    </w:p>
    <w:p w14:paraId="130C220F" w14:textId="77777777" w:rsidR="00364C60" w:rsidRDefault="00364C60" w:rsidP="001142A2">
      <w:pPr>
        <w:tabs>
          <w:tab w:val="clear" w:pos="2160"/>
          <w:tab w:val="clear" w:pos="2880"/>
          <w:tab w:val="clear" w:pos="4500"/>
        </w:tabs>
        <w:rPr>
          <w:rFonts w:ascii="Times New Roman" w:hAnsi="Times New Roman"/>
          <w:b/>
          <w:sz w:val="24"/>
          <w:szCs w:val="24"/>
        </w:rPr>
      </w:pPr>
    </w:p>
    <w:p w14:paraId="7152D8F0" w14:textId="77777777" w:rsidR="00364C60" w:rsidRDefault="00364C60" w:rsidP="001142A2">
      <w:pPr>
        <w:tabs>
          <w:tab w:val="clear" w:pos="2160"/>
          <w:tab w:val="clear" w:pos="2880"/>
          <w:tab w:val="clear" w:pos="4500"/>
        </w:tabs>
        <w:rPr>
          <w:rFonts w:ascii="Times New Roman" w:hAnsi="Times New Roman"/>
          <w:b/>
          <w:sz w:val="24"/>
          <w:szCs w:val="24"/>
        </w:rPr>
      </w:pPr>
    </w:p>
    <w:p w14:paraId="086A0B3D" w14:textId="77777777" w:rsidR="00364C60" w:rsidRDefault="00364C60" w:rsidP="001142A2">
      <w:pPr>
        <w:tabs>
          <w:tab w:val="clear" w:pos="2160"/>
          <w:tab w:val="clear" w:pos="2880"/>
          <w:tab w:val="clear" w:pos="4500"/>
        </w:tabs>
        <w:rPr>
          <w:rFonts w:ascii="Times New Roman" w:hAnsi="Times New Roman"/>
          <w:b/>
          <w:sz w:val="24"/>
          <w:szCs w:val="24"/>
        </w:rPr>
      </w:pPr>
    </w:p>
    <w:p w14:paraId="4B76D057" w14:textId="77777777" w:rsidR="00364C60" w:rsidRDefault="00364C60" w:rsidP="001142A2">
      <w:pPr>
        <w:tabs>
          <w:tab w:val="clear" w:pos="2160"/>
          <w:tab w:val="clear" w:pos="2880"/>
          <w:tab w:val="clear" w:pos="4500"/>
        </w:tabs>
        <w:rPr>
          <w:rFonts w:ascii="Times New Roman" w:hAnsi="Times New Roman"/>
          <w:b/>
          <w:sz w:val="24"/>
          <w:szCs w:val="24"/>
        </w:rPr>
      </w:pPr>
    </w:p>
    <w:p w14:paraId="76552873" w14:textId="77777777" w:rsidR="00364C60" w:rsidRDefault="00364C60" w:rsidP="001142A2">
      <w:pPr>
        <w:tabs>
          <w:tab w:val="clear" w:pos="2160"/>
          <w:tab w:val="clear" w:pos="2880"/>
          <w:tab w:val="clear" w:pos="4500"/>
        </w:tabs>
        <w:rPr>
          <w:rFonts w:ascii="Times New Roman" w:hAnsi="Times New Roman"/>
          <w:b/>
          <w:sz w:val="24"/>
          <w:szCs w:val="24"/>
        </w:rPr>
      </w:pPr>
    </w:p>
    <w:p w14:paraId="0FC4B7D6" w14:textId="77777777" w:rsidR="00364C60" w:rsidRDefault="00364C60" w:rsidP="001142A2">
      <w:pPr>
        <w:tabs>
          <w:tab w:val="clear" w:pos="2160"/>
          <w:tab w:val="clear" w:pos="2880"/>
          <w:tab w:val="clear" w:pos="4500"/>
        </w:tabs>
        <w:rPr>
          <w:rFonts w:ascii="Times New Roman" w:hAnsi="Times New Roman"/>
          <w:b/>
          <w:sz w:val="24"/>
          <w:szCs w:val="24"/>
        </w:rPr>
      </w:pPr>
    </w:p>
    <w:p w14:paraId="44AF9B51" w14:textId="77777777" w:rsidR="00364C60" w:rsidRDefault="00364C60" w:rsidP="001142A2">
      <w:pPr>
        <w:tabs>
          <w:tab w:val="clear" w:pos="2160"/>
          <w:tab w:val="clear" w:pos="2880"/>
          <w:tab w:val="clear" w:pos="4500"/>
        </w:tabs>
        <w:rPr>
          <w:rFonts w:ascii="Times New Roman" w:hAnsi="Times New Roman"/>
          <w:b/>
          <w:sz w:val="24"/>
          <w:szCs w:val="24"/>
        </w:rPr>
      </w:pPr>
    </w:p>
    <w:p w14:paraId="634A6461" w14:textId="77777777" w:rsidR="00364C60" w:rsidRDefault="00364C60" w:rsidP="001142A2">
      <w:pPr>
        <w:tabs>
          <w:tab w:val="clear" w:pos="2160"/>
          <w:tab w:val="clear" w:pos="2880"/>
          <w:tab w:val="clear" w:pos="4500"/>
        </w:tabs>
        <w:rPr>
          <w:rFonts w:ascii="Times New Roman" w:hAnsi="Times New Roman"/>
          <w:b/>
          <w:sz w:val="24"/>
          <w:szCs w:val="24"/>
        </w:rPr>
      </w:pPr>
    </w:p>
    <w:p w14:paraId="0438D1B0" w14:textId="77777777" w:rsidR="00364C60" w:rsidRDefault="00364C60" w:rsidP="001142A2">
      <w:pPr>
        <w:tabs>
          <w:tab w:val="clear" w:pos="2160"/>
          <w:tab w:val="clear" w:pos="2880"/>
          <w:tab w:val="clear" w:pos="4500"/>
        </w:tabs>
        <w:rPr>
          <w:rFonts w:ascii="Times New Roman" w:hAnsi="Times New Roman"/>
          <w:b/>
          <w:sz w:val="24"/>
          <w:szCs w:val="24"/>
        </w:rPr>
      </w:pPr>
    </w:p>
    <w:p w14:paraId="78150826" w14:textId="77777777" w:rsidR="00364C60" w:rsidRDefault="00364C60" w:rsidP="001142A2">
      <w:pPr>
        <w:tabs>
          <w:tab w:val="clear" w:pos="2160"/>
          <w:tab w:val="clear" w:pos="2880"/>
          <w:tab w:val="clear" w:pos="4500"/>
        </w:tabs>
        <w:rPr>
          <w:rFonts w:ascii="Times New Roman" w:hAnsi="Times New Roman"/>
          <w:b/>
          <w:sz w:val="24"/>
          <w:szCs w:val="24"/>
        </w:rPr>
      </w:pPr>
    </w:p>
    <w:p w14:paraId="7EAC30AD" w14:textId="77777777" w:rsidR="00364C60" w:rsidRDefault="00364C60" w:rsidP="001142A2">
      <w:pPr>
        <w:tabs>
          <w:tab w:val="clear" w:pos="2160"/>
          <w:tab w:val="clear" w:pos="2880"/>
          <w:tab w:val="clear" w:pos="4500"/>
        </w:tabs>
        <w:rPr>
          <w:rFonts w:ascii="Times New Roman" w:hAnsi="Times New Roman"/>
          <w:b/>
          <w:sz w:val="24"/>
          <w:szCs w:val="24"/>
        </w:rPr>
      </w:pPr>
    </w:p>
    <w:p w14:paraId="20E6515F" w14:textId="77777777" w:rsidR="00364C60" w:rsidRDefault="00364C60" w:rsidP="001142A2">
      <w:pPr>
        <w:tabs>
          <w:tab w:val="clear" w:pos="2160"/>
          <w:tab w:val="clear" w:pos="2880"/>
          <w:tab w:val="clear" w:pos="4500"/>
        </w:tabs>
        <w:rPr>
          <w:rFonts w:ascii="Times New Roman" w:hAnsi="Times New Roman"/>
          <w:b/>
          <w:sz w:val="24"/>
          <w:szCs w:val="24"/>
        </w:rPr>
      </w:pPr>
    </w:p>
    <w:p w14:paraId="41B64078" w14:textId="77777777" w:rsidR="00364C60" w:rsidRDefault="00364C60" w:rsidP="001142A2">
      <w:pPr>
        <w:tabs>
          <w:tab w:val="clear" w:pos="2160"/>
          <w:tab w:val="clear" w:pos="2880"/>
          <w:tab w:val="clear" w:pos="4500"/>
        </w:tabs>
        <w:rPr>
          <w:rFonts w:ascii="Times New Roman" w:hAnsi="Times New Roman"/>
          <w:b/>
          <w:sz w:val="24"/>
          <w:szCs w:val="24"/>
        </w:rPr>
      </w:pPr>
    </w:p>
    <w:p w14:paraId="6EBCEFB1" w14:textId="77777777" w:rsidR="00364C60" w:rsidRDefault="00364C60" w:rsidP="001142A2">
      <w:pPr>
        <w:tabs>
          <w:tab w:val="clear" w:pos="2160"/>
          <w:tab w:val="clear" w:pos="2880"/>
          <w:tab w:val="clear" w:pos="4500"/>
        </w:tabs>
        <w:rPr>
          <w:rFonts w:ascii="Times New Roman" w:hAnsi="Times New Roman"/>
          <w:b/>
          <w:sz w:val="24"/>
          <w:szCs w:val="24"/>
        </w:rPr>
      </w:pPr>
    </w:p>
    <w:p w14:paraId="13C6373C" w14:textId="77777777" w:rsidR="00364C60" w:rsidRDefault="00364C60" w:rsidP="001142A2">
      <w:pPr>
        <w:tabs>
          <w:tab w:val="clear" w:pos="2160"/>
          <w:tab w:val="clear" w:pos="2880"/>
          <w:tab w:val="clear" w:pos="4500"/>
        </w:tabs>
        <w:rPr>
          <w:rFonts w:ascii="Times New Roman" w:hAnsi="Times New Roman"/>
          <w:b/>
          <w:sz w:val="24"/>
          <w:szCs w:val="24"/>
        </w:rPr>
      </w:pPr>
    </w:p>
    <w:p w14:paraId="1E5B5DC3" w14:textId="50899B79" w:rsidR="004759A9" w:rsidRPr="004759A9" w:rsidRDefault="004759A9" w:rsidP="00BC7017">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4E06D575"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09D9B7E4"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9"/>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440FE1C4"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 xml:space="preserve">Rozsah plnenia vyjadrený </w:t>
            </w:r>
            <w:r w:rsidR="00BC7017">
              <w:rPr>
                <w:rFonts w:ascii="Times New Roman" w:hAnsi="Times New Roman"/>
                <w:b/>
                <w:bCs/>
                <w:color w:val="000000"/>
              </w:rPr>
              <w:t xml:space="preserve">v % a </w:t>
            </w:r>
            <w:r w:rsidRPr="00A63A7A">
              <w:rPr>
                <w:rFonts w:ascii="Times New Roman" w:hAnsi="Times New Roman"/>
                <w:b/>
                <w:bCs/>
                <w:color w:val="000000"/>
              </w:rPr>
              <w:t>sumou</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654EA9">
            <w:pPr>
              <w:spacing w:after="160" w:line="259" w:lineRule="auto"/>
              <w:rPr>
                <w:rFonts w:ascii="Times New Roman" w:hAnsi="Times New Roman"/>
                <w:i/>
              </w:rPr>
            </w:pPr>
          </w:p>
        </w:tc>
        <w:tc>
          <w:tcPr>
            <w:tcW w:w="2610" w:type="dxa"/>
          </w:tcPr>
          <w:p w14:paraId="117174F0" w14:textId="77777777" w:rsidR="00A63A7A" w:rsidRPr="00A63A7A" w:rsidRDefault="00A63A7A" w:rsidP="00654EA9">
            <w:pPr>
              <w:spacing w:after="160" w:line="259" w:lineRule="auto"/>
              <w:rPr>
                <w:rFonts w:ascii="Times New Roman" w:hAnsi="Times New Roman"/>
                <w:i/>
              </w:rPr>
            </w:pPr>
          </w:p>
        </w:tc>
        <w:tc>
          <w:tcPr>
            <w:tcW w:w="1829" w:type="dxa"/>
          </w:tcPr>
          <w:p w14:paraId="489FD2EF" w14:textId="77777777" w:rsidR="00A63A7A" w:rsidRPr="00A63A7A" w:rsidRDefault="00A63A7A" w:rsidP="00654EA9">
            <w:pPr>
              <w:spacing w:after="160" w:line="259" w:lineRule="auto"/>
              <w:rPr>
                <w:rFonts w:ascii="Times New Roman" w:hAnsi="Times New Roman"/>
                <w:i/>
              </w:rPr>
            </w:pPr>
          </w:p>
        </w:tc>
        <w:tc>
          <w:tcPr>
            <w:tcW w:w="1685" w:type="dxa"/>
          </w:tcPr>
          <w:p w14:paraId="366BFA0F" w14:textId="77777777" w:rsidR="00A63A7A" w:rsidRPr="00A63A7A" w:rsidRDefault="00A63A7A" w:rsidP="00654EA9">
            <w:pPr>
              <w:spacing w:after="160" w:line="259" w:lineRule="auto"/>
              <w:rPr>
                <w:rFonts w:ascii="Times New Roman" w:hAnsi="Times New Roman"/>
                <w:i/>
              </w:rPr>
            </w:pPr>
          </w:p>
        </w:tc>
        <w:tc>
          <w:tcPr>
            <w:tcW w:w="1948" w:type="dxa"/>
          </w:tcPr>
          <w:p w14:paraId="6764E61E" w14:textId="77777777" w:rsidR="00A63A7A" w:rsidRPr="00A63A7A" w:rsidRDefault="00A63A7A" w:rsidP="00654EA9">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654EA9">
            <w:pPr>
              <w:spacing w:after="160" w:line="259" w:lineRule="auto"/>
              <w:rPr>
                <w:rFonts w:ascii="Times New Roman" w:hAnsi="Times New Roman"/>
                <w:i/>
              </w:rPr>
            </w:pPr>
          </w:p>
        </w:tc>
        <w:tc>
          <w:tcPr>
            <w:tcW w:w="2610" w:type="dxa"/>
          </w:tcPr>
          <w:p w14:paraId="3564060E" w14:textId="77777777" w:rsidR="00A63A7A" w:rsidRPr="00A63A7A" w:rsidRDefault="00A63A7A" w:rsidP="00654EA9">
            <w:pPr>
              <w:spacing w:after="160" w:line="259" w:lineRule="auto"/>
              <w:rPr>
                <w:rFonts w:ascii="Times New Roman" w:hAnsi="Times New Roman"/>
                <w:i/>
              </w:rPr>
            </w:pPr>
          </w:p>
        </w:tc>
        <w:tc>
          <w:tcPr>
            <w:tcW w:w="1829" w:type="dxa"/>
          </w:tcPr>
          <w:p w14:paraId="59491FA6" w14:textId="77777777" w:rsidR="00A63A7A" w:rsidRPr="00A63A7A" w:rsidRDefault="00A63A7A" w:rsidP="00654EA9">
            <w:pPr>
              <w:spacing w:after="160" w:line="259" w:lineRule="auto"/>
              <w:rPr>
                <w:rFonts w:ascii="Times New Roman" w:hAnsi="Times New Roman"/>
                <w:i/>
              </w:rPr>
            </w:pPr>
          </w:p>
        </w:tc>
        <w:tc>
          <w:tcPr>
            <w:tcW w:w="1685" w:type="dxa"/>
          </w:tcPr>
          <w:p w14:paraId="655017F7" w14:textId="77777777" w:rsidR="00A63A7A" w:rsidRPr="00A63A7A" w:rsidRDefault="00A63A7A" w:rsidP="00654EA9">
            <w:pPr>
              <w:spacing w:after="160" w:line="259" w:lineRule="auto"/>
              <w:rPr>
                <w:rFonts w:ascii="Times New Roman" w:hAnsi="Times New Roman"/>
                <w:i/>
              </w:rPr>
            </w:pPr>
          </w:p>
        </w:tc>
        <w:tc>
          <w:tcPr>
            <w:tcW w:w="1948" w:type="dxa"/>
          </w:tcPr>
          <w:p w14:paraId="4CB457D0" w14:textId="77777777" w:rsidR="00A63A7A" w:rsidRPr="00A63A7A" w:rsidRDefault="00A63A7A" w:rsidP="00654EA9">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654EA9">
            <w:pPr>
              <w:spacing w:after="160" w:line="259" w:lineRule="auto"/>
              <w:rPr>
                <w:rFonts w:ascii="Times New Roman" w:hAnsi="Times New Roman"/>
                <w:i/>
              </w:rPr>
            </w:pPr>
          </w:p>
        </w:tc>
        <w:tc>
          <w:tcPr>
            <w:tcW w:w="2610" w:type="dxa"/>
          </w:tcPr>
          <w:p w14:paraId="79890B01" w14:textId="77777777" w:rsidR="00A63A7A" w:rsidRPr="00A63A7A" w:rsidRDefault="00A63A7A" w:rsidP="00654EA9">
            <w:pPr>
              <w:spacing w:after="160" w:line="259" w:lineRule="auto"/>
              <w:rPr>
                <w:rFonts w:ascii="Times New Roman" w:hAnsi="Times New Roman"/>
                <w:i/>
              </w:rPr>
            </w:pPr>
          </w:p>
        </w:tc>
        <w:tc>
          <w:tcPr>
            <w:tcW w:w="1829" w:type="dxa"/>
          </w:tcPr>
          <w:p w14:paraId="19780CC4" w14:textId="77777777" w:rsidR="00A63A7A" w:rsidRPr="00A63A7A" w:rsidRDefault="00A63A7A" w:rsidP="00654EA9">
            <w:pPr>
              <w:spacing w:after="160" w:line="259" w:lineRule="auto"/>
              <w:rPr>
                <w:rFonts w:ascii="Times New Roman" w:hAnsi="Times New Roman"/>
                <w:i/>
              </w:rPr>
            </w:pPr>
          </w:p>
        </w:tc>
        <w:tc>
          <w:tcPr>
            <w:tcW w:w="1685" w:type="dxa"/>
          </w:tcPr>
          <w:p w14:paraId="2D8E8828" w14:textId="77777777" w:rsidR="00A63A7A" w:rsidRPr="00A63A7A" w:rsidRDefault="00A63A7A" w:rsidP="00654EA9">
            <w:pPr>
              <w:spacing w:after="160" w:line="259" w:lineRule="auto"/>
              <w:rPr>
                <w:rFonts w:ascii="Times New Roman" w:hAnsi="Times New Roman"/>
                <w:i/>
              </w:rPr>
            </w:pPr>
          </w:p>
        </w:tc>
        <w:tc>
          <w:tcPr>
            <w:tcW w:w="1948" w:type="dxa"/>
          </w:tcPr>
          <w:p w14:paraId="500A2EE9" w14:textId="77777777" w:rsidR="00A63A7A" w:rsidRPr="00A63A7A" w:rsidRDefault="00A63A7A" w:rsidP="00654EA9">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654EA9">
            <w:pPr>
              <w:spacing w:after="160" w:line="259" w:lineRule="auto"/>
              <w:rPr>
                <w:rFonts w:ascii="Times New Roman" w:hAnsi="Times New Roman"/>
                <w:i/>
              </w:rPr>
            </w:pPr>
          </w:p>
        </w:tc>
        <w:tc>
          <w:tcPr>
            <w:tcW w:w="2610" w:type="dxa"/>
          </w:tcPr>
          <w:p w14:paraId="6A82B635" w14:textId="77777777" w:rsidR="00A63A7A" w:rsidRPr="00A63A7A" w:rsidRDefault="00A63A7A" w:rsidP="00654EA9">
            <w:pPr>
              <w:spacing w:after="160" w:line="259" w:lineRule="auto"/>
              <w:rPr>
                <w:rFonts w:ascii="Times New Roman" w:hAnsi="Times New Roman"/>
                <w:i/>
              </w:rPr>
            </w:pPr>
          </w:p>
        </w:tc>
        <w:tc>
          <w:tcPr>
            <w:tcW w:w="1829" w:type="dxa"/>
          </w:tcPr>
          <w:p w14:paraId="33951048" w14:textId="77777777" w:rsidR="00A63A7A" w:rsidRPr="00A63A7A" w:rsidRDefault="00A63A7A" w:rsidP="00654EA9">
            <w:pPr>
              <w:spacing w:after="160" w:line="259" w:lineRule="auto"/>
              <w:rPr>
                <w:rFonts w:ascii="Times New Roman" w:hAnsi="Times New Roman"/>
                <w:i/>
              </w:rPr>
            </w:pPr>
          </w:p>
        </w:tc>
        <w:tc>
          <w:tcPr>
            <w:tcW w:w="1685" w:type="dxa"/>
          </w:tcPr>
          <w:p w14:paraId="789E6BC0" w14:textId="77777777" w:rsidR="00A63A7A" w:rsidRPr="00A63A7A" w:rsidRDefault="00A63A7A" w:rsidP="00654EA9">
            <w:pPr>
              <w:spacing w:after="160" w:line="259" w:lineRule="auto"/>
              <w:rPr>
                <w:rFonts w:ascii="Times New Roman" w:hAnsi="Times New Roman"/>
                <w:i/>
              </w:rPr>
            </w:pPr>
          </w:p>
        </w:tc>
        <w:tc>
          <w:tcPr>
            <w:tcW w:w="1948" w:type="dxa"/>
          </w:tcPr>
          <w:p w14:paraId="70989D88" w14:textId="77777777" w:rsidR="00A63A7A" w:rsidRPr="00A63A7A" w:rsidRDefault="00A63A7A" w:rsidP="00654EA9">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654EA9">
            <w:pPr>
              <w:spacing w:after="160" w:line="259" w:lineRule="auto"/>
              <w:rPr>
                <w:rFonts w:ascii="Times New Roman" w:hAnsi="Times New Roman"/>
                <w:i/>
              </w:rPr>
            </w:pPr>
          </w:p>
        </w:tc>
        <w:tc>
          <w:tcPr>
            <w:tcW w:w="2610" w:type="dxa"/>
          </w:tcPr>
          <w:p w14:paraId="68A2F029" w14:textId="77777777" w:rsidR="00A63A7A" w:rsidRPr="00A63A7A" w:rsidRDefault="00A63A7A" w:rsidP="00654EA9">
            <w:pPr>
              <w:spacing w:after="160" w:line="259" w:lineRule="auto"/>
              <w:rPr>
                <w:rFonts w:ascii="Times New Roman" w:hAnsi="Times New Roman"/>
                <w:i/>
              </w:rPr>
            </w:pPr>
          </w:p>
        </w:tc>
        <w:tc>
          <w:tcPr>
            <w:tcW w:w="1829" w:type="dxa"/>
          </w:tcPr>
          <w:p w14:paraId="4DE44643" w14:textId="77777777" w:rsidR="00A63A7A" w:rsidRPr="00A63A7A" w:rsidRDefault="00A63A7A" w:rsidP="00654EA9">
            <w:pPr>
              <w:spacing w:after="160" w:line="259" w:lineRule="auto"/>
              <w:rPr>
                <w:rFonts w:ascii="Times New Roman" w:hAnsi="Times New Roman"/>
                <w:i/>
              </w:rPr>
            </w:pPr>
          </w:p>
        </w:tc>
        <w:tc>
          <w:tcPr>
            <w:tcW w:w="1685" w:type="dxa"/>
          </w:tcPr>
          <w:p w14:paraId="49684B5C" w14:textId="77777777" w:rsidR="00A63A7A" w:rsidRPr="00A63A7A" w:rsidRDefault="00A63A7A" w:rsidP="00654EA9">
            <w:pPr>
              <w:spacing w:after="160" w:line="259" w:lineRule="auto"/>
              <w:rPr>
                <w:rFonts w:ascii="Times New Roman" w:hAnsi="Times New Roman"/>
                <w:i/>
              </w:rPr>
            </w:pPr>
          </w:p>
        </w:tc>
        <w:tc>
          <w:tcPr>
            <w:tcW w:w="1948" w:type="dxa"/>
          </w:tcPr>
          <w:p w14:paraId="411FEC27" w14:textId="77777777" w:rsidR="00A63A7A" w:rsidRPr="00A63A7A" w:rsidRDefault="00A63A7A" w:rsidP="00654EA9">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654EA9">
            <w:pPr>
              <w:spacing w:after="160" w:line="259" w:lineRule="auto"/>
              <w:rPr>
                <w:rFonts w:ascii="Times New Roman" w:hAnsi="Times New Roman"/>
                <w:i/>
              </w:rPr>
            </w:pPr>
          </w:p>
        </w:tc>
        <w:tc>
          <w:tcPr>
            <w:tcW w:w="2610" w:type="dxa"/>
          </w:tcPr>
          <w:p w14:paraId="592359AD" w14:textId="77777777" w:rsidR="00A63A7A" w:rsidRPr="00A63A7A" w:rsidRDefault="00A63A7A" w:rsidP="00654EA9">
            <w:pPr>
              <w:spacing w:after="160" w:line="259" w:lineRule="auto"/>
              <w:rPr>
                <w:rFonts w:ascii="Times New Roman" w:hAnsi="Times New Roman"/>
                <w:i/>
              </w:rPr>
            </w:pPr>
          </w:p>
        </w:tc>
        <w:tc>
          <w:tcPr>
            <w:tcW w:w="1829" w:type="dxa"/>
          </w:tcPr>
          <w:p w14:paraId="3C3414A5" w14:textId="77777777" w:rsidR="00A63A7A" w:rsidRPr="00A63A7A" w:rsidRDefault="00A63A7A" w:rsidP="00654EA9">
            <w:pPr>
              <w:spacing w:after="160" w:line="259" w:lineRule="auto"/>
              <w:rPr>
                <w:rFonts w:ascii="Times New Roman" w:hAnsi="Times New Roman"/>
                <w:i/>
              </w:rPr>
            </w:pPr>
          </w:p>
        </w:tc>
        <w:tc>
          <w:tcPr>
            <w:tcW w:w="1685" w:type="dxa"/>
          </w:tcPr>
          <w:p w14:paraId="3508CCC4" w14:textId="77777777" w:rsidR="00A63A7A" w:rsidRPr="00A63A7A" w:rsidRDefault="00A63A7A" w:rsidP="00654EA9">
            <w:pPr>
              <w:spacing w:after="160" w:line="259" w:lineRule="auto"/>
              <w:rPr>
                <w:rFonts w:ascii="Times New Roman" w:hAnsi="Times New Roman"/>
                <w:i/>
              </w:rPr>
            </w:pPr>
          </w:p>
        </w:tc>
        <w:tc>
          <w:tcPr>
            <w:tcW w:w="1948" w:type="dxa"/>
          </w:tcPr>
          <w:p w14:paraId="2DA45857" w14:textId="77777777" w:rsidR="00A63A7A" w:rsidRPr="00A63A7A" w:rsidRDefault="00A63A7A" w:rsidP="00654EA9">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380BF9">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0B1C" w14:textId="77777777" w:rsidR="00300070" w:rsidRDefault="00300070" w:rsidP="00983CE3">
      <w:r>
        <w:separator/>
      </w:r>
    </w:p>
  </w:endnote>
  <w:endnote w:type="continuationSeparator" w:id="0">
    <w:p w14:paraId="2BE23862" w14:textId="77777777" w:rsidR="00300070" w:rsidRDefault="00300070" w:rsidP="00983CE3">
      <w:r>
        <w:continuationSeparator/>
      </w:r>
    </w:p>
  </w:endnote>
  <w:endnote w:type="continuationNotice" w:id="1">
    <w:p w14:paraId="47BE5C81" w14:textId="77777777" w:rsidR="00300070" w:rsidRDefault="00300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474E131"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924E92">
          <w:rPr>
            <w:rFonts w:ascii="Times New Roman" w:hAnsi="Times New Roman"/>
            <w:noProof/>
          </w:rPr>
          <w:t>15</w:t>
        </w:r>
        <w:r w:rsidRPr="004F5E06">
          <w:rPr>
            <w:rFonts w:ascii="Times New Roman" w:hAnsi="Times New Roman"/>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9CC3" w14:textId="77777777" w:rsidR="00300070" w:rsidRDefault="00300070" w:rsidP="00983CE3">
      <w:r>
        <w:separator/>
      </w:r>
    </w:p>
  </w:footnote>
  <w:footnote w:type="continuationSeparator" w:id="0">
    <w:p w14:paraId="68108DE3" w14:textId="77777777" w:rsidR="00300070" w:rsidRDefault="00300070" w:rsidP="00983CE3">
      <w:r>
        <w:continuationSeparator/>
      </w:r>
    </w:p>
  </w:footnote>
  <w:footnote w:type="continuationNotice" w:id="1">
    <w:p w14:paraId="128C4198" w14:textId="77777777" w:rsidR="00300070" w:rsidRDefault="003000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3A2057BA"/>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CEA26C0"/>
    <w:multiLevelType w:val="hybridMultilevel"/>
    <w:tmpl w:val="7B12F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76611D4"/>
    <w:multiLevelType w:val="hybridMultilevel"/>
    <w:tmpl w:val="742086BE"/>
    <w:lvl w:ilvl="0" w:tplc="B7C23F1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4" w15:restartNumberingAfterBreak="0">
    <w:nsid w:val="684A1D40"/>
    <w:multiLevelType w:val="hybridMultilevel"/>
    <w:tmpl w:val="4B488B9A"/>
    <w:lvl w:ilvl="0" w:tplc="B060F3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26061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4543274">
    <w:abstractNumId w:val="11"/>
  </w:num>
  <w:num w:numId="3" w16cid:durableId="863861825">
    <w:abstractNumId w:val="0"/>
  </w:num>
  <w:num w:numId="4" w16cid:durableId="687483344">
    <w:abstractNumId w:val="9"/>
  </w:num>
  <w:num w:numId="5" w16cid:durableId="973296733">
    <w:abstractNumId w:val="8"/>
  </w:num>
  <w:num w:numId="6" w16cid:durableId="914899974">
    <w:abstractNumId w:val="6"/>
  </w:num>
  <w:num w:numId="7" w16cid:durableId="717702724">
    <w:abstractNumId w:val="5"/>
  </w:num>
  <w:num w:numId="8" w16cid:durableId="403183825">
    <w:abstractNumId w:val="4"/>
  </w:num>
  <w:num w:numId="9" w16cid:durableId="174269358">
    <w:abstractNumId w:val="3"/>
  </w:num>
  <w:num w:numId="10" w16cid:durableId="374081659">
    <w:abstractNumId w:val="7"/>
  </w:num>
  <w:num w:numId="11" w16cid:durableId="1635327761">
    <w:abstractNumId w:val="2"/>
  </w:num>
  <w:num w:numId="12" w16cid:durableId="2136409505">
    <w:abstractNumId w:val="1"/>
  </w:num>
  <w:num w:numId="13" w16cid:durableId="505435607">
    <w:abstractNumId w:val="39"/>
    <w:lvlOverride w:ilvl="0">
      <w:startOverride w:val="1"/>
    </w:lvlOverride>
  </w:num>
  <w:num w:numId="14" w16cid:durableId="321397638">
    <w:abstractNumId w:val="25"/>
  </w:num>
  <w:num w:numId="15" w16cid:durableId="725178006">
    <w:abstractNumId w:val="29"/>
  </w:num>
  <w:num w:numId="16" w16cid:durableId="483350043">
    <w:abstractNumId w:val="19"/>
  </w:num>
  <w:num w:numId="17" w16cid:durableId="1760061422">
    <w:abstractNumId w:val="21"/>
  </w:num>
  <w:num w:numId="18" w16cid:durableId="48575924">
    <w:abstractNumId w:val="28"/>
  </w:num>
  <w:num w:numId="19" w16cid:durableId="1109158760">
    <w:abstractNumId w:val="37"/>
  </w:num>
  <w:num w:numId="20" w16cid:durableId="998577767">
    <w:abstractNumId w:val="13"/>
  </w:num>
  <w:num w:numId="21" w16cid:durableId="37701590">
    <w:abstractNumId w:val="16"/>
  </w:num>
  <w:num w:numId="22" w16cid:durableId="1773356093">
    <w:abstractNumId w:val="31"/>
  </w:num>
  <w:num w:numId="23" w16cid:durableId="1540506872">
    <w:abstractNumId w:val="23"/>
  </w:num>
  <w:num w:numId="24" w16cid:durableId="842890591">
    <w:abstractNumId w:val="24"/>
  </w:num>
  <w:num w:numId="25" w16cid:durableId="70658300">
    <w:abstractNumId w:val="15"/>
  </w:num>
  <w:num w:numId="26" w16cid:durableId="404380195">
    <w:abstractNumId w:val="26"/>
  </w:num>
  <w:num w:numId="27" w16cid:durableId="364402096">
    <w:abstractNumId w:val="38"/>
  </w:num>
  <w:num w:numId="28" w16cid:durableId="1724982298">
    <w:abstractNumId w:val="30"/>
  </w:num>
  <w:num w:numId="29" w16cid:durableId="1720546302">
    <w:abstractNumId w:val="35"/>
  </w:num>
  <w:num w:numId="30" w16cid:durableId="1214972470">
    <w:abstractNumId w:val="32"/>
  </w:num>
  <w:num w:numId="31" w16cid:durableId="1778020018">
    <w:abstractNumId w:val="17"/>
  </w:num>
  <w:num w:numId="32" w16cid:durableId="2132285126">
    <w:abstractNumId w:val="18"/>
  </w:num>
  <w:num w:numId="33" w16cid:durableId="994378485">
    <w:abstractNumId w:val="20"/>
  </w:num>
  <w:num w:numId="34" w16cid:durableId="945649258">
    <w:abstractNumId w:val="36"/>
  </w:num>
  <w:num w:numId="35" w16cid:durableId="238248034">
    <w:abstractNumId w:val="14"/>
  </w:num>
  <w:num w:numId="36" w16cid:durableId="136142978">
    <w:abstractNumId w:val="34"/>
  </w:num>
  <w:num w:numId="37" w16cid:durableId="356270157">
    <w:abstractNumId w:val="27"/>
  </w:num>
  <w:num w:numId="38" w16cid:durableId="172888911">
    <w:abstractNumId w:val="10"/>
  </w:num>
  <w:num w:numId="39" w16cid:durableId="545610029">
    <w:abstractNumId w:val="33"/>
  </w:num>
  <w:num w:numId="40" w16cid:durableId="1686177421">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1ECC"/>
    <w:rsid w:val="00004993"/>
    <w:rsid w:val="0000767C"/>
    <w:rsid w:val="00007817"/>
    <w:rsid w:val="000129D6"/>
    <w:rsid w:val="00014F60"/>
    <w:rsid w:val="000173AD"/>
    <w:rsid w:val="000226EB"/>
    <w:rsid w:val="00022909"/>
    <w:rsid w:val="0002635E"/>
    <w:rsid w:val="000264F5"/>
    <w:rsid w:val="00026D99"/>
    <w:rsid w:val="000307FC"/>
    <w:rsid w:val="00030A95"/>
    <w:rsid w:val="00033D6C"/>
    <w:rsid w:val="000342FD"/>
    <w:rsid w:val="00034F53"/>
    <w:rsid w:val="000371AC"/>
    <w:rsid w:val="00042578"/>
    <w:rsid w:val="00044113"/>
    <w:rsid w:val="00044C1D"/>
    <w:rsid w:val="0004712A"/>
    <w:rsid w:val="00047724"/>
    <w:rsid w:val="00047F29"/>
    <w:rsid w:val="00050C80"/>
    <w:rsid w:val="000524AB"/>
    <w:rsid w:val="000524DE"/>
    <w:rsid w:val="00052BBB"/>
    <w:rsid w:val="00052FD7"/>
    <w:rsid w:val="00054078"/>
    <w:rsid w:val="00054723"/>
    <w:rsid w:val="000639B6"/>
    <w:rsid w:val="00063B87"/>
    <w:rsid w:val="00063F4E"/>
    <w:rsid w:val="00064BE3"/>
    <w:rsid w:val="000714FE"/>
    <w:rsid w:val="0007612C"/>
    <w:rsid w:val="000779D1"/>
    <w:rsid w:val="00085D7D"/>
    <w:rsid w:val="000867ED"/>
    <w:rsid w:val="0008721E"/>
    <w:rsid w:val="00092962"/>
    <w:rsid w:val="00092975"/>
    <w:rsid w:val="00093088"/>
    <w:rsid w:val="000935F6"/>
    <w:rsid w:val="00096DC6"/>
    <w:rsid w:val="000A0488"/>
    <w:rsid w:val="000A0D4A"/>
    <w:rsid w:val="000A29B1"/>
    <w:rsid w:val="000A62DE"/>
    <w:rsid w:val="000A6428"/>
    <w:rsid w:val="000A644D"/>
    <w:rsid w:val="000B3709"/>
    <w:rsid w:val="000B4043"/>
    <w:rsid w:val="000B4ECA"/>
    <w:rsid w:val="000B5370"/>
    <w:rsid w:val="000B6765"/>
    <w:rsid w:val="000C267E"/>
    <w:rsid w:val="000C4C2F"/>
    <w:rsid w:val="000D06C7"/>
    <w:rsid w:val="000D3F75"/>
    <w:rsid w:val="000D526E"/>
    <w:rsid w:val="000D54D5"/>
    <w:rsid w:val="000D7A52"/>
    <w:rsid w:val="000D7CAD"/>
    <w:rsid w:val="000E09CC"/>
    <w:rsid w:val="000E10BF"/>
    <w:rsid w:val="000E1C00"/>
    <w:rsid w:val="000E2F2D"/>
    <w:rsid w:val="000E49D4"/>
    <w:rsid w:val="000E5B6A"/>
    <w:rsid w:val="000E63B6"/>
    <w:rsid w:val="000E6DC5"/>
    <w:rsid w:val="000F0810"/>
    <w:rsid w:val="000F1B90"/>
    <w:rsid w:val="000F28BD"/>
    <w:rsid w:val="000F2E19"/>
    <w:rsid w:val="000F6435"/>
    <w:rsid w:val="000F7EB4"/>
    <w:rsid w:val="0010033F"/>
    <w:rsid w:val="00106FB7"/>
    <w:rsid w:val="00107814"/>
    <w:rsid w:val="00107B41"/>
    <w:rsid w:val="001101A9"/>
    <w:rsid w:val="00110388"/>
    <w:rsid w:val="00111BE1"/>
    <w:rsid w:val="001122FC"/>
    <w:rsid w:val="001142A2"/>
    <w:rsid w:val="0011559E"/>
    <w:rsid w:val="0012034B"/>
    <w:rsid w:val="00121519"/>
    <w:rsid w:val="00121AAA"/>
    <w:rsid w:val="00122EBB"/>
    <w:rsid w:val="001259F7"/>
    <w:rsid w:val="0012648A"/>
    <w:rsid w:val="00130A77"/>
    <w:rsid w:val="00133C3F"/>
    <w:rsid w:val="001343D4"/>
    <w:rsid w:val="00136F3F"/>
    <w:rsid w:val="00137243"/>
    <w:rsid w:val="00143E7E"/>
    <w:rsid w:val="00144AD6"/>
    <w:rsid w:val="00145272"/>
    <w:rsid w:val="00146CC8"/>
    <w:rsid w:val="00147022"/>
    <w:rsid w:val="001479F9"/>
    <w:rsid w:val="001519A1"/>
    <w:rsid w:val="001519BB"/>
    <w:rsid w:val="00153E4C"/>
    <w:rsid w:val="001553F9"/>
    <w:rsid w:val="001557F5"/>
    <w:rsid w:val="001564C0"/>
    <w:rsid w:val="00156705"/>
    <w:rsid w:val="001601F0"/>
    <w:rsid w:val="0016069C"/>
    <w:rsid w:val="00162CAB"/>
    <w:rsid w:val="00164D52"/>
    <w:rsid w:val="00166A1C"/>
    <w:rsid w:val="00170A63"/>
    <w:rsid w:val="001731C4"/>
    <w:rsid w:val="00173477"/>
    <w:rsid w:val="0017463A"/>
    <w:rsid w:val="001822E3"/>
    <w:rsid w:val="0018384E"/>
    <w:rsid w:val="00186A44"/>
    <w:rsid w:val="00187189"/>
    <w:rsid w:val="00187921"/>
    <w:rsid w:val="00191B3E"/>
    <w:rsid w:val="00195D51"/>
    <w:rsid w:val="0019710E"/>
    <w:rsid w:val="001A0C40"/>
    <w:rsid w:val="001A1D1B"/>
    <w:rsid w:val="001A2C37"/>
    <w:rsid w:val="001A6D4E"/>
    <w:rsid w:val="001B01D3"/>
    <w:rsid w:val="001B0968"/>
    <w:rsid w:val="001B18BD"/>
    <w:rsid w:val="001B1AB0"/>
    <w:rsid w:val="001B4B11"/>
    <w:rsid w:val="001B51C7"/>
    <w:rsid w:val="001B5406"/>
    <w:rsid w:val="001C1564"/>
    <w:rsid w:val="001C4AC4"/>
    <w:rsid w:val="001C7204"/>
    <w:rsid w:val="001D0C05"/>
    <w:rsid w:val="001D67E7"/>
    <w:rsid w:val="001E174B"/>
    <w:rsid w:val="001E18A5"/>
    <w:rsid w:val="001E2732"/>
    <w:rsid w:val="001F001B"/>
    <w:rsid w:val="001F026E"/>
    <w:rsid w:val="001F0C12"/>
    <w:rsid w:val="001F1451"/>
    <w:rsid w:val="001F4EE1"/>
    <w:rsid w:val="00202661"/>
    <w:rsid w:val="002036A5"/>
    <w:rsid w:val="00204982"/>
    <w:rsid w:val="00210845"/>
    <w:rsid w:val="002130E4"/>
    <w:rsid w:val="0021612E"/>
    <w:rsid w:val="00216D53"/>
    <w:rsid w:val="00216EB8"/>
    <w:rsid w:val="00217C5B"/>
    <w:rsid w:val="00223693"/>
    <w:rsid w:val="00223AF0"/>
    <w:rsid w:val="00224AC0"/>
    <w:rsid w:val="002258B5"/>
    <w:rsid w:val="00230311"/>
    <w:rsid w:val="0023083E"/>
    <w:rsid w:val="00232340"/>
    <w:rsid w:val="002330F2"/>
    <w:rsid w:val="00234B39"/>
    <w:rsid w:val="00234CC9"/>
    <w:rsid w:val="0024104D"/>
    <w:rsid w:val="0024161A"/>
    <w:rsid w:val="00241A9A"/>
    <w:rsid w:val="002420ED"/>
    <w:rsid w:val="002500F9"/>
    <w:rsid w:val="00250A79"/>
    <w:rsid w:val="00250E99"/>
    <w:rsid w:val="0025448F"/>
    <w:rsid w:val="002618BA"/>
    <w:rsid w:val="00263BC2"/>
    <w:rsid w:val="00264B70"/>
    <w:rsid w:val="00266391"/>
    <w:rsid w:val="00267A13"/>
    <w:rsid w:val="002725FA"/>
    <w:rsid w:val="00274B7E"/>
    <w:rsid w:val="00274CC5"/>
    <w:rsid w:val="002761BF"/>
    <w:rsid w:val="00277349"/>
    <w:rsid w:val="00280FC9"/>
    <w:rsid w:val="00281FDC"/>
    <w:rsid w:val="00284686"/>
    <w:rsid w:val="00284AD9"/>
    <w:rsid w:val="00286CBF"/>
    <w:rsid w:val="002871BF"/>
    <w:rsid w:val="00287E51"/>
    <w:rsid w:val="002900F5"/>
    <w:rsid w:val="00292592"/>
    <w:rsid w:val="0029304E"/>
    <w:rsid w:val="0029321D"/>
    <w:rsid w:val="002942C2"/>
    <w:rsid w:val="00295DAC"/>
    <w:rsid w:val="00296471"/>
    <w:rsid w:val="00297617"/>
    <w:rsid w:val="002A05ED"/>
    <w:rsid w:val="002A2E2D"/>
    <w:rsid w:val="002A34C2"/>
    <w:rsid w:val="002A39A4"/>
    <w:rsid w:val="002B3C9A"/>
    <w:rsid w:val="002B6AEA"/>
    <w:rsid w:val="002C21FA"/>
    <w:rsid w:val="002C31AE"/>
    <w:rsid w:val="002C35D2"/>
    <w:rsid w:val="002C490F"/>
    <w:rsid w:val="002D4021"/>
    <w:rsid w:val="002D54D6"/>
    <w:rsid w:val="002D7EF8"/>
    <w:rsid w:val="002E088D"/>
    <w:rsid w:val="002E08EF"/>
    <w:rsid w:val="002E2C9D"/>
    <w:rsid w:val="002E2CFE"/>
    <w:rsid w:val="002E613E"/>
    <w:rsid w:val="002F100B"/>
    <w:rsid w:val="002F1BDF"/>
    <w:rsid w:val="002F2457"/>
    <w:rsid w:val="002F24E0"/>
    <w:rsid w:val="002F30E7"/>
    <w:rsid w:val="002F455A"/>
    <w:rsid w:val="002F6B0D"/>
    <w:rsid w:val="002F7547"/>
    <w:rsid w:val="00300070"/>
    <w:rsid w:val="003006C8"/>
    <w:rsid w:val="003015AF"/>
    <w:rsid w:val="00313BF0"/>
    <w:rsid w:val="00314176"/>
    <w:rsid w:val="0031484E"/>
    <w:rsid w:val="003148C1"/>
    <w:rsid w:val="00314D07"/>
    <w:rsid w:val="00315C4E"/>
    <w:rsid w:val="00315EF0"/>
    <w:rsid w:val="00317854"/>
    <w:rsid w:val="003201D6"/>
    <w:rsid w:val="00322378"/>
    <w:rsid w:val="003224D6"/>
    <w:rsid w:val="0032696A"/>
    <w:rsid w:val="00326BC5"/>
    <w:rsid w:val="0033125E"/>
    <w:rsid w:val="00331860"/>
    <w:rsid w:val="003320A5"/>
    <w:rsid w:val="003330EB"/>
    <w:rsid w:val="003334C4"/>
    <w:rsid w:val="003354E3"/>
    <w:rsid w:val="00336D81"/>
    <w:rsid w:val="00353C6A"/>
    <w:rsid w:val="00356909"/>
    <w:rsid w:val="00356B43"/>
    <w:rsid w:val="003610F8"/>
    <w:rsid w:val="00363E6B"/>
    <w:rsid w:val="00364C60"/>
    <w:rsid w:val="00365CA9"/>
    <w:rsid w:val="003669CC"/>
    <w:rsid w:val="00367276"/>
    <w:rsid w:val="00367DA8"/>
    <w:rsid w:val="00372CE7"/>
    <w:rsid w:val="00375972"/>
    <w:rsid w:val="00376BBD"/>
    <w:rsid w:val="00380BF9"/>
    <w:rsid w:val="003816E2"/>
    <w:rsid w:val="00382041"/>
    <w:rsid w:val="003827C5"/>
    <w:rsid w:val="0038280E"/>
    <w:rsid w:val="003849A2"/>
    <w:rsid w:val="00385961"/>
    <w:rsid w:val="00386FA2"/>
    <w:rsid w:val="00392571"/>
    <w:rsid w:val="003928CF"/>
    <w:rsid w:val="00394689"/>
    <w:rsid w:val="003964EF"/>
    <w:rsid w:val="00396F86"/>
    <w:rsid w:val="003A644D"/>
    <w:rsid w:val="003A64D0"/>
    <w:rsid w:val="003A6CB1"/>
    <w:rsid w:val="003A7A24"/>
    <w:rsid w:val="003B06AC"/>
    <w:rsid w:val="003B0ACF"/>
    <w:rsid w:val="003B28AC"/>
    <w:rsid w:val="003B3ABA"/>
    <w:rsid w:val="003B3DFB"/>
    <w:rsid w:val="003B7C4C"/>
    <w:rsid w:val="003C07A9"/>
    <w:rsid w:val="003C1A95"/>
    <w:rsid w:val="003C60EC"/>
    <w:rsid w:val="003C6ED0"/>
    <w:rsid w:val="003D1B32"/>
    <w:rsid w:val="003D2F55"/>
    <w:rsid w:val="003D344E"/>
    <w:rsid w:val="003D4BA0"/>
    <w:rsid w:val="003D7909"/>
    <w:rsid w:val="003E3A47"/>
    <w:rsid w:val="003E4024"/>
    <w:rsid w:val="003E57C9"/>
    <w:rsid w:val="003E5B18"/>
    <w:rsid w:val="003E66C6"/>
    <w:rsid w:val="003E6AB8"/>
    <w:rsid w:val="003F4609"/>
    <w:rsid w:val="003F57DF"/>
    <w:rsid w:val="003F6DFC"/>
    <w:rsid w:val="003F7BBA"/>
    <w:rsid w:val="004003BF"/>
    <w:rsid w:val="00401EB5"/>
    <w:rsid w:val="0040270E"/>
    <w:rsid w:val="0040284C"/>
    <w:rsid w:val="00402F83"/>
    <w:rsid w:val="00404160"/>
    <w:rsid w:val="004051D1"/>
    <w:rsid w:val="004056A3"/>
    <w:rsid w:val="00407B9D"/>
    <w:rsid w:val="00407C19"/>
    <w:rsid w:val="004111AF"/>
    <w:rsid w:val="00413119"/>
    <w:rsid w:val="004132BD"/>
    <w:rsid w:val="004135CF"/>
    <w:rsid w:val="00413804"/>
    <w:rsid w:val="00415354"/>
    <w:rsid w:val="00422259"/>
    <w:rsid w:val="00422B71"/>
    <w:rsid w:val="004235B5"/>
    <w:rsid w:val="0042541A"/>
    <w:rsid w:val="00430CB2"/>
    <w:rsid w:val="004314B0"/>
    <w:rsid w:val="00434FBA"/>
    <w:rsid w:val="00435B50"/>
    <w:rsid w:val="00436607"/>
    <w:rsid w:val="00436AD6"/>
    <w:rsid w:val="00440497"/>
    <w:rsid w:val="004419C1"/>
    <w:rsid w:val="004420D0"/>
    <w:rsid w:val="00446A91"/>
    <w:rsid w:val="0045066A"/>
    <w:rsid w:val="0045329E"/>
    <w:rsid w:val="00453546"/>
    <w:rsid w:val="00462916"/>
    <w:rsid w:val="00462A0C"/>
    <w:rsid w:val="00465F23"/>
    <w:rsid w:val="00466F27"/>
    <w:rsid w:val="004711C4"/>
    <w:rsid w:val="004719DF"/>
    <w:rsid w:val="00472CE5"/>
    <w:rsid w:val="00473394"/>
    <w:rsid w:val="004738F4"/>
    <w:rsid w:val="00473B07"/>
    <w:rsid w:val="00474838"/>
    <w:rsid w:val="004759A9"/>
    <w:rsid w:val="00475C35"/>
    <w:rsid w:val="004808CE"/>
    <w:rsid w:val="004819EC"/>
    <w:rsid w:val="004859C7"/>
    <w:rsid w:val="00485F33"/>
    <w:rsid w:val="00493053"/>
    <w:rsid w:val="004A1A7E"/>
    <w:rsid w:val="004A2B36"/>
    <w:rsid w:val="004A689E"/>
    <w:rsid w:val="004B0B2B"/>
    <w:rsid w:val="004B3546"/>
    <w:rsid w:val="004B3C50"/>
    <w:rsid w:val="004B5602"/>
    <w:rsid w:val="004B5C2C"/>
    <w:rsid w:val="004B78D9"/>
    <w:rsid w:val="004B7B7E"/>
    <w:rsid w:val="004B7BCA"/>
    <w:rsid w:val="004C286C"/>
    <w:rsid w:val="004C43BB"/>
    <w:rsid w:val="004C43C9"/>
    <w:rsid w:val="004C53BA"/>
    <w:rsid w:val="004C72A9"/>
    <w:rsid w:val="004D196A"/>
    <w:rsid w:val="004D27AE"/>
    <w:rsid w:val="004D37DE"/>
    <w:rsid w:val="004D65F1"/>
    <w:rsid w:val="004D6905"/>
    <w:rsid w:val="004D7593"/>
    <w:rsid w:val="004E0054"/>
    <w:rsid w:val="004E47D3"/>
    <w:rsid w:val="004E4F3C"/>
    <w:rsid w:val="004E57CB"/>
    <w:rsid w:val="004E582E"/>
    <w:rsid w:val="004E6A79"/>
    <w:rsid w:val="004F1B98"/>
    <w:rsid w:val="004F1F16"/>
    <w:rsid w:val="004F26D3"/>
    <w:rsid w:val="004F4B7E"/>
    <w:rsid w:val="004F4C6C"/>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2048"/>
    <w:rsid w:val="0052341E"/>
    <w:rsid w:val="00525A83"/>
    <w:rsid w:val="00525D56"/>
    <w:rsid w:val="005277B8"/>
    <w:rsid w:val="00530047"/>
    <w:rsid w:val="00530175"/>
    <w:rsid w:val="00530292"/>
    <w:rsid w:val="0053236B"/>
    <w:rsid w:val="00534D8D"/>
    <w:rsid w:val="00542F67"/>
    <w:rsid w:val="0054359B"/>
    <w:rsid w:val="00543852"/>
    <w:rsid w:val="00543F45"/>
    <w:rsid w:val="00544F12"/>
    <w:rsid w:val="00545155"/>
    <w:rsid w:val="0054628E"/>
    <w:rsid w:val="005464F8"/>
    <w:rsid w:val="00554EC0"/>
    <w:rsid w:val="00556CEB"/>
    <w:rsid w:val="0056036C"/>
    <w:rsid w:val="00564276"/>
    <w:rsid w:val="00565125"/>
    <w:rsid w:val="0056770F"/>
    <w:rsid w:val="00567BEE"/>
    <w:rsid w:val="00571CF5"/>
    <w:rsid w:val="00575462"/>
    <w:rsid w:val="00581657"/>
    <w:rsid w:val="00582DCF"/>
    <w:rsid w:val="00583BDD"/>
    <w:rsid w:val="00584DC5"/>
    <w:rsid w:val="00586B2F"/>
    <w:rsid w:val="00587DA9"/>
    <w:rsid w:val="00591629"/>
    <w:rsid w:val="00593CAE"/>
    <w:rsid w:val="00593DA8"/>
    <w:rsid w:val="00594341"/>
    <w:rsid w:val="005961BD"/>
    <w:rsid w:val="005A087A"/>
    <w:rsid w:val="005A1340"/>
    <w:rsid w:val="005A754F"/>
    <w:rsid w:val="005A7BBF"/>
    <w:rsid w:val="005B294C"/>
    <w:rsid w:val="005B29F7"/>
    <w:rsid w:val="005B39A6"/>
    <w:rsid w:val="005B453B"/>
    <w:rsid w:val="005B4AF1"/>
    <w:rsid w:val="005B5A00"/>
    <w:rsid w:val="005B6398"/>
    <w:rsid w:val="005B6A6B"/>
    <w:rsid w:val="005C78FF"/>
    <w:rsid w:val="005D50F4"/>
    <w:rsid w:val="005D69E2"/>
    <w:rsid w:val="005E16EC"/>
    <w:rsid w:val="005E5837"/>
    <w:rsid w:val="005E6C13"/>
    <w:rsid w:val="005E7CEB"/>
    <w:rsid w:val="005F0DEE"/>
    <w:rsid w:val="005F2884"/>
    <w:rsid w:val="005F6630"/>
    <w:rsid w:val="005F7EBA"/>
    <w:rsid w:val="00600A33"/>
    <w:rsid w:val="00601BE4"/>
    <w:rsid w:val="0060327D"/>
    <w:rsid w:val="006056F6"/>
    <w:rsid w:val="00610CBD"/>
    <w:rsid w:val="006116B8"/>
    <w:rsid w:val="00612C4E"/>
    <w:rsid w:val="00613A8C"/>
    <w:rsid w:val="00613C94"/>
    <w:rsid w:val="00614E5E"/>
    <w:rsid w:val="0061581A"/>
    <w:rsid w:val="00615BAE"/>
    <w:rsid w:val="00617078"/>
    <w:rsid w:val="00617121"/>
    <w:rsid w:val="00617D78"/>
    <w:rsid w:val="006208A8"/>
    <w:rsid w:val="00622DC5"/>
    <w:rsid w:val="00630838"/>
    <w:rsid w:val="00636CA9"/>
    <w:rsid w:val="0064007D"/>
    <w:rsid w:val="00642F03"/>
    <w:rsid w:val="00644E98"/>
    <w:rsid w:val="00645733"/>
    <w:rsid w:val="006459FE"/>
    <w:rsid w:val="006461C5"/>
    <w:rsid w:val="006479B1"/>
    <w:rsid w:val="00647F7D"/>
    <w:rsid w:val="00654048"/>
    <w:rsid w:val="006575BD"/>
    <w:rsid w:val="00657A62"/>
    <w:rsid w:val="0066033F"/>
    <w:rsid w:val="006618C8"/>
    <w:rsid w:val="00667668"/>
    <w:rsid w:val="006705DE"/>
    <w:rsid w:val="006710D7"/>
    <w:rsid w:val="006718ED"/>
    <w:rsid w:val="00674E29"/>
    <w:rsid w:val="00675C28"/>
    <w:rsid w:val="00677D90"/>
    <w:rsid w:val="006802CE"/>
    <w:rsid w:val="00680DCA"/>
    <w:rsid w:val="00682E61"/>
    <w:rsid w:val="0068504B"/>
    <w:rsid w:val="006852FA"/>
    <w:rsid w:val="00686105"/>
    <w:rsid w:val="00686A15"/>
    <w:rsid w:val="00686CA0"/>
    <w:rsid w:val="00687F16"/>
    <w:rsid w:val="00691CD7"/>
    <w:rsid w:val="0069296A"/>
    <w:rsid w:val="00692B74"/>
    <w:rsid w:val="00693E11"/>
    <w:rsid w:val="006A0064"/>
    <w:rsid w:val="006A0705"/>
    <w:rsid w:val="006A2EE3"/>
    <w:rsid w:val="006A3E79"/>
    <w:rsid w:val="006A54A9"/>
    <w:rsid w:val="006A5E8B"/>
    <w:rsid w:val="006B02D6"/>
    <w:rsid w:val="006B149D"/>
    <w:rsid w:val="006B19B5"/>
    <w:rsid w:val="006B4957"/>
    <w:rsid w:val="006C09FD"/>
    <w:rsid w:val="006C1CF0"/>
    <w:rsid w:val="006C25A5"/>
    <w:rsid w:val="006C30F1"/>
    <w:rsid w:val="006C3B7C"/>
    <w:rsid w:val="006C5D8A"/>
    <w:rsid w:val="006C6E73"/>
    <w:rsid w:val="006C762C"/>
    <w:rsid w:val="006D08C9"/>
    <w:rsid w:val="006D0CCF"/>
    <w:rsid w:val="006D4661"/>
    <w:rsid w:val="006D5454"/>
    <w:rsid w:val="006E3EB2"/>
    <w:rsid w:val="006E4F4E"/>
    <w:rsid w:val="006E757E"/>
    <w:rsid w:val="006F074A"/>
    <w:rsid w:val="006F1081"/>
    <w:rsid w:val="006F23C1"/>
    <w:rsid w:val="006F2E7A"/>
    <w:rsid w:val="006F4F68"/>
    <w:rsid w:val="006F73A7"/>
    <w:rsid w:val="007018D8"/>
    <w:rsid w:val="00701D18"/>
    <w:rsid w:val="00705430"/>
    <w:rsid w:val="00705B37"/>
    <w:rsid w:val="0070673D"/>
    <w:rsid w:val="00706EF3"/>
    <w:rsid w:val="00712663"/>
    <w:rsid w:val="0071550C"/>
    <w:rsid w:val="00715525"/>
    <w:rsid w:val="007174F2"/>
    <w:rsid w:val="00721D40"/>
    <w:rsid w:val="00723252"/>
    <w:rsid w:val="007301F2"/>
    <w:rsid w:val="00730F1D"/>
    <w:rsid w:val="00730F63"/>
    <w:rsid w:val="00731AFA"/>
    <w:rsid w:val="00733B16"/>
    <w:rsid w:val="00734EA2"/>
    <w:rsid w:val="00737FAA"/>
    <w:rsid w:val="00745160"/>
    <w:rsid w:val="00750513"/>
    <w:rsid w:val="00754504"/>
    <w:rsid w:val="00756393"/>
    <w:rsid w:val="007579ED"/>
    <w:rsid w:val="00760D1D"/>
    <w:rsid w:val="00763291"/>
    <w:rsid w:val="0076395D"/>
    <w:rsid w:val="00765446"/>
    <w:rsid w:val="0076660C"/>
    <w:rsid w:val="0076686F"/>
    <w:rsid w:val="0077096A"/>
    <w:rsid w:val="0077288C"/>
    <w:rsid w:val="00772AE8"/>
    <w:rsid w:val="00775F46"/>
    <w:rsid w:val="00781E57"/>
    <w:rsid w:val="007831EF"/>
    <w:rsid w:val="00785221"/>
    <w:rsid w:val="00796A01"/>
    <w:rsid w:val="00797317"/>
    <w:rsid w:val="00797AF4"/>
    <w:rsid w:val="007A08E0"/>
    <w:rsid w:val="007A1F40"/>
    <w:rsid w:val="007A2799"/>
    <w:rsid w:val="007A2F92"/>
    <w:rsid w:val="007A5599"/>
    <w:rsid w:val="007A7406"/>
    <w:rsid w:val="007B12CE"/>
    <w:rsid w:val="007B1B58"/>
    <w:rsid w:val="007B1FE7"/>
    <w:rsid w:val="007B2C74"/>
    <w:rsid w:val="007B453C"/>
    <w:rsid w:val="007C3933"/>
    <w:rsid w:val="007C3FD8"/>
    <w:rsid w:val="007C6E17"/>
    <w:rsid w:val="007E2863"/>
    <w:rsid w:val="007E2EC5"/>
    <w:rsid w:val="007E533E"/>
    <w:rsid w:val="007E5974"/>
    <w:rsid w:val="007F2172"/>
    <w:rsid w:val="007F2A31"/>
    <w:rsid w:val="007F32BF"/>
    <w:rsid w:val="00805356"/>
    <w:rsid w:val="00806255"/>
    <w:rsid w:val="00816085"/>
    <w:rsid w:val="00816278"/>
    <w:rsid w:val="0082023B"/>
    <w:rsid w:val="0082592C"/>
    <w:rsid w:val="00826284"/>
    <w:rsid w:val="008311D4"/>
    <w:rsid w:val="00837CFC"/>
    <w:rsid w:val="00841485"/>
    <w:rsid w:val="008434BF"/>
    <w:rsid w:val="00846D32"/>
    <w:rsid w:val="008503DC"/>
    <w:rsid w:val="00850EBD"/>
    <w:rsid w:val="008511ED"/>
    <w:rsid w:val="008515F0"/>
    <w:rsid w:val="00852632"/>
    <w:rsid w:val="00853F92"/>
    <w:rsid w:val="00855E78"/>
    <w:rsid w:val="008621F4"/>
    <w:rsid w:val="00866950"/>
    <w:rsid w:val="00871303"/>
    <w:rsid w:val="00871650"/>
    <w:rsid w:val="00874AA9"/>
    <w:rsid w:val="00876BD4"/>
    <w:rsid w:val="00877B06"/>
    <w:rsid w:val="008808C4"/>
    <w:rsid w:val="00880C7A"/>
    <w:rsid w:val="00881F76"/>
    <w:rsid w:val="008862AD"/>
    <w:rsid w:val="008870A1"/>
    <w:rsid w:val="0089310A"/>
    <w:rsid w:val="00894E5A"/>
    <w:rsid w:val="00895E8D"/>
    <w:rsid w:val="008A3759"/>
    <w:rsid w:val="008A7202"/>
    <w:rsid w:val="008A780A"/>
    <w:rsid w:val="008B3BDB"/>
    <w:rsid w:val="008B47C9"/>
    <w:rsid w:val="008B5D71"/>
    <w:rsid w:val="008C28B2"/>
    <w:rsid w:val="008C31AF"/>
    <w:rsid w:val="008C420E"/>
    <w:rsid w:val="008C54FC"/>
    <w:rsid w:val="008C65F2"/>
    <w:rsid w:val="008C79ED"/>
    <w:rsid w:val="008D1565"/>
    <w:rsid w:val="008D2BDA"/>
    <w:rsid w:val="008D2DEB"/>
    <w:rsid w:val="008D2FA3"/>
    <w:rsid w:val="008D3DA8"/>
    <w:rsid w:val="008D7FCB"/>
    <w:rsid w:val="008E14B5"/>
    <w:rsid w:val="008E1AA4"/>
    <w:rsid w:val="008E20E5"/>
    <w:rsid w:val="008E2CF0"/>
    <w:rsid w:val="008E5017"/>
    <w:rsid w:val="008F0B5A"/>
    <w:rsid w:val="008F0BA2"/>
    <w:rsid w:val="008F11C8"/>
    <w:rsid w:val="008F128A"/>
    <w:rsid w:val="008F1B66"/>
    <w:rsid w:val="008F2C44"/>
    <w:rsid w:val="008F512C"/>
    <w:rsid w:val="008F5236"/>
    <w:rsid w:val="008F5A41"/>
    <w:rsid w:val="00903979"/>
    <w:rsid w:val="00905CEA"/>
    <w:rsid w:val="00905EB9"/>
    <w:rsid w:val="00906A07"/>
    <w:rsid w:val="009108B7"/>
    <w:rsid w:val="00911EB1"/>
    <w:rsid w:val="009128C2"/>
    <w:rsid w:val="00912A3B"/>
    <w:rsid w:val="0091435F"/>
    <w:rsid w:val="009146B4"/>
    <w:rsid w:val="009203EE"/>
    <w:rsid w:val="0092116C"/>
    <w:rsid w:val="00922686"/>
    <w:rsid w:val="00923C5B"/>
    <w:rsid w:val="00924E92"/>
    <w:rsid w:val="009274BE"/>
    <w:rsid w:val="009308B8"/>
    <w:rsid w:val="009309ED"/>
    <w:rsid w:val="00930F80"/>
    <w:rsid w:val="009358FC"/>
    <w:rsid w:val="00936C14"/>
    <w:rsid w:val="00937433"/>
    <w:rsid w:val="009376A3"/>
    <w:rsid w:val="00940EFD"/>
    <w:rsid w:val="0094323D"/>
    <w:rsid w:val="00943584"/>
    <w:rsid w:val="00945C5C"/>
    <w:rsid w:val="00945EA5"/>
    <w:rsid w:val="0095162B"/>
    <w:rsid w:val="00952439"/>
    <w:rsid w:val="00953E19"/>
    <w:rsid w:val="00956E0B"/>
    <w:rsid w:val="00964114"/>
    <w:rsid w:val="00964845"/>
    <w:rsid w:val="0096666C"/>
    <w:rsid w:val="009668EF"/>
    <w:rsid w:val="00966FB4"/>
    <w:rsid w:val="00967194"/>
    <w:rsid w:val="00970C2D"/>
    <w:rsid w:val="00971B30"/>
    <w:rsid w:val="009738F0"/>
    <w:rsid w:val="00980BE0"/>
    <w:rsid w:val="00981F64"/>
    <w:rsid w:val="00982922"/>
    <w:rsid w:val="00982C25"/>
    <w:rsid w:val="00983C00"/>
    <w:rsid w:val="00983CE3"/>
    <w:rsid w:val="00984481"/>
    <w:rsid w:val="009856C5"/>
    <w:rsid w:val="00990C35"/>
    <w:rsid w:val="0099280B"/>
    <w:rsid w:val="009938E1"/>
    <w:rsid w:val="0099491D"/>
    <w:rsid w:val="00997F19"/>
    <w:rsid w:val="009A078D"/>
    <w:rsid w:val="009B4F4F"/>
    <w:rsid w:val="009C4031"/>
    <w:rsid w:val="009D018F"/>
    <w:rsid w:val="009D0370"/>
    <w:rsid w:val="009D2FCF"/>
    <w:rsid w:val="009D4E73"/>
    <w:rsid w:val="009D5864"/>
    <w:rsid w:val="009E25ED"/>
    <w:rsid w:val="009E27DA"/>
    <w:rsid w:val="009E381E"/>
    <w:rsid w:val="009E3F1C"/>
    <w:rsid w:val="009E5D1A"/>
    <w:rsid w:val="009E5FEB"/>
    <w:rsid w:val="009F0C40"/>
    <w:rsid w:val="009F142A"/>
    <w:rsid w:val="009F3C06"/>
    <w:rsid w:val="009F3F1B"/>
    <w:rsid w:val="009F567E"/>
    <w:rsid w:val="009F7778"/>
    <w:rsid w:val="00A005C0"/>
    <w:rsid w:val="00A009D1"/>
    <w:rsid w:val="00A01822"/>
    <w:rsid w:val="00A02BA4"/>
    <w:rsid w:val="00A04208"/>
    <w:rsid w:val="00A04F38"/>
    <w:rsid w:val="00A06BB0"/>
    <w:rsid w:val="00A10ECD"/>
    <w:rsid w:val="00A11CE6"/>
    <w:rsid w:val="00A12E47"/>
    <w:rsid w:val="00A1690B"/>
    <w:rsid w:val="00A17434"/>
    <w:rsid w:val="00A20905"/>
    <w:rsid w:val="00A24665"/>
    <w:rsid w:val="00A25BC2"/>
    <w:rsid w:val="00A26E82"/>
    <w:rsid w:val="00A26FED"/>
    <w:rsid w:val="00A27AC1"/>
    <w:rsid w:val="00A365F8"/>
    <w:rsid w:val="00A41FD9"/>
    <w:rsid w:val="00A44BA4"/>
    <w:rsid w:val="00A44DED"/>
    <w:rsid w:val="00A4554D"/>
    <w:rsid w:val="00A45B2E"/>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5F41"/>
    <w:rsid w:val="00A7722C"/>
    <w:rsid w:val="00A815E7"/>
    <w:rsid w:val="00A81FDD"/>
    <w:rsid w:val="00A82F42"/>
    <w:rsid w:val="00A87EAA"/>
    <w:rsid w:val="00A960D6"/>
    <w:rsid w:val="00A97208"/>
    <w:rsid w:val="00A97579"/>
    <w:rsid w:val="00A977B8"/>
    <w:rsid w:val="00A97B98"/>
    <w:rsid w:val="00AA04A6"/>
    <w:rsid w:val="00AA4C53"/>
    <w:rsid w:val="00AA5611"/>
    <w:rsid w:val="00AA6E6F"/>
    <w:rsid w:val="00AB119A"/>
    <w:rsid w:val="00AB1770"/>
    <w:rsid w:val="00AB1D1F"/>
    <w:rsid w:val="00AB420C"/>
    <w:rsid w:val="00AB4226"/>
    <w:rsid w:val="00AB6487"/>
    <w:rsid w:val="00AB7E6A"/>
    <w:rsid w:val="00AB7F63"/>
    <w:rsid w:val="00AC0A85"/>
    <w:rsid w:val="00AC1117"/>
    <w:rsid w:val="00AC1436"/>
    <w:rsid w:val="00AC17FA"/>
    <w:rsid w:val="00AC6749"/>
    <w:rsid w:val="00AC67C2"/>
    <w:rsid w:val="00AC6AE9"/>
    <w:rsid w:val="00AD0085"/>
    <w:rsid w:val="00AD0D27"/>
    <w:rsid w:val="00AD3E4C"/>
    <w:rsid w:val="00AD44DF"/>
    <w:rsid w:val="00AD5F72"/>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2574"/>
    <w:rsid w:val="00B140C4"/>
    <w:rsid w:val="00B147FA"/>
    <w:rsid w:val="00B14D91"/>
    <w:rsid w:val="00B15193"/>
    <w:rsid w:val="00B15A0B"/>
    <w:rsid w:val="00B16286"/>
    <w:rsid w:val="00B16F5C"/>
    <w:rsid w:val="00B16FA3"/>
    <w:rsid w:val="00B31AFD"/>
    <w:rsid w:val="00B34C37"/>
    <w:rsid w:val="00B370BA"/>
    <w:rsid w:val="00B379BB"/>
    <w:rsid w:val="00B37BE3"/>
    <w:rsid w:val="00B506C5"/>
    <w:rsid w:val="00B51ABA"/>
    <w:rsid w:val="00B52AB5"/>
    <w:rsid w:val="00B54A2F"/>
    <w:rsid w:val="00B562CF"/>
    <w:rsid w:val="00B60143"/>
    <w:rsid w:val="00B60CB6"/>
    <w:rsid w:val="00B62977"/>
    <w:rsid w:val="00B64278"/>
    <w:rsid w:val="00B67577"/>
    <w:rsid w:val="00B71A81"/>
    <w:rsid w:val="00B72B87"/>
    <w:rsid w:val="00B73EB0"/>
    <w:rsid w:val="00B759EE"/>
    <w:rsid w:val="00B76FD7"/>
    <w:rsid w:val="00B80AA1"/>
    <w:rsid w:val="00B84BE9"/>
    <w:rsid w:val="00B84F8F"/>
    <w:rsid w:val="00B861CD"/>
    <w:rsid w:val="00B86FFC"/>
    <w:rsid w:val="00B906D7"/>
    <w:rsid w:val="00B92002"/>
    <w:rsid w:val="00B95425"/>
    <w:rsid w:val="00BA0F35"/>
    <w:rsid w:val="00BA1A70"/>
    <w:rsid w:val="00BA2865"/>
    <w:rsid w:val="00BA41C3"/>
    <w:rsid w:val="00BA72F0"/>
    <w:rsid w:val="00BA75E5"/>
    <w:rsid w:val="00BB1AA8"/>
    <w:rsid w:val="00BB22C8"/>
    <w:rsid w:val="00BB38A2"/>
    <w:rsid w:val="00BB427D"/>
    <w:rsid w:val="00BB440F"/>
    <w:rsid w:val="00BB6F56"/>
    <w:rsid w:val="00BB79AD"/>
    <w:rsid w:val="00BC078A"/>
    <w:rsid w:val="00BC2741"/>
    <w:rsid w:val="00BC2B1E"/>
    <w:rsid w:val="00BC3E2B"/>
    <w:rsid w:val="00BC61D9"/>
    <w:rsid w:val="00BC7017"/>
    <w:rsid w:val="00BD020F"/>
    <w:rsid w:val="00BD287F"/>
    <w:rsid w:val="00BD7B3F"/>
    <w:rsid w:val="00BD7C74"/>
    <w:rsid w:val="00BE1E37"/>
    <w:rsid w:val="00BE2F23"/>
    <w:rsid w:val="00BE6BF3"/>
    <w:rsid w:val="00BE709F"/>
    <w:rsid w:val="00BE7664"/>
    <w:rsid w:val="00BF0AE1"/>
    <w:rsid w:val="00BF68A0"/>
    <w:rsid w:val="00BF6FAF"/>
    <w:rsid w:val="00C0423C"/>
    <w:rsid w:val="00C06652"/>
    <w:rsid w:val="00C06DB6"/>
    <w:rsid w:val="00C071EA"/>
    <w:rsid w:val="00C077AA"/>
    <w:rsid w:val="00C1293E"/>
    <w:rsid w:val="00C13601"/>
    <w:rsid w:val="00C30E73"/>
    <w:rsid w:val="00C31BF8"/>
    <w:rsid w:val="00C33AE6"/>
    <w:rsid w:val="00C33B6F"/>
    <w:rsid w:val="00C348A1"/>
    <w:rsid w:val="00C373BB"/>
    <w:rsid w:val="00C40A9C"/>
    <w:rsid w:val="00C437A5"/>
    <w:rsid w:val="00C44588"/>
    <w:rsid w:val="00C46494"/>
    <w:rsid w:val="00C4678A"/>
    <w:rsid w:val="00C54289"/>
    <w:rsid w:val="00C572BE"/>
    <w:rsid w:val="00C575C2"/>
    <w:rsid w:val="00C603F4"/>
    <w:rsid w:val="00C61439"/>
    <w:rsid w:val="00C63B11"/>
    <w:rsid w:val="00C64F65"/>
    <w:rsid w:val="00C66143"/>
    <w:rsid w:val="00C72D30"/>
    <w:rsid w:val="00C76025"/>
    <w:rsid w:val="00C803C8"/>
    <w:rsid w:val="00C819A9"/>
    <w:rsid w:val="00C831C6"/>
    <w:rsid w:val="00C84D27"/>
    <w:rsid w:val="00C85957"/>
    <w:rsid w:val="00C86146"/>
    <w:rsid w:val="00C86502"/>
    <w:rsid w:val="00C907E6"/>
    <w:rsid w:val="00C92615"/>
    <w:rsid w:val="00C93210"/>
    <w:rsid w:val="00C93D37"/>
    <w:rsid w:val="00CA20B2"/>
    <w:rsid w:val="00CA27C2"/>
    <w:rsid w:val="00CA464C"/>
    <w:rsid w:val="00CA704C"/>
    <w:rsid w:val="00CA7569"/>
    <w:rsid w:val="00CB176D"/>
    <w:rsid w:val="00CB3294"/>
    <w:rsid w:val="00CB3BD5"/>
    <w:rsid w:val="00CB726B"/>
    <w:rsid w:val="00CB761A"/>
    <w:rsid w:val="00CC0310"/>
    <w:rsid w:val="00CC0B6E"/>
    <w:rsid w:val="00CC1F6C"/>
    <w:rsid w:val="00CC2416"/>
    <w:rsid w:val="00CC34FD"/>
    <w:rsid w:val="00CC48F7"/>
    <w:rsid w:val="00CC4BD8"/>
    <w:rsid w:val="00CC5CF2"/>
    <w:rsid w:val="00CC7149"/>
    <w:rsid w:val="00CD1A39"/>
    <w:rsid w:val="00CD5945"/>
    <w:rsid w:val="00CD646E"/>
    <w:rsid w:val="00CD7A37"/>
    <w:rsid w:val="00CE13E9"/>
    <w:rsid w:val="00CE48AA"/>
    <w:rsid w:val="00CE6372"/>
    <w:rsid w:val="00CE65E9"/>
    <w:rsid w:val="00CF0E8A"/>
    <w:rsid w:val="00CF1C80"/>
    <w:rsid w:val="00CF4895"/>
    <w:rsid w:val="00CF6C91"/>
    <w:rsid w:val="00CF6FF0"/>
    <w:rsid w:val="00D011C6"/>
    <w:rsid w:val="00D03416"/>
    <w:rsid w:val="00D035DF"/>
    <w:rsid w:val="00D03B25"/>
    <w:rsid w:val="00D04933"/>
    <w:rsid w:val="00D058E5"/>
    <w:rsid w:val="00D076A4"/>
    <w:rsid w:val="00D07BDB"/>
    <w:rsid w:val="00D11571"/>
    <w:rsid w:val="00D23C2E"/>
    <w:rsid w:val="00D2492E"/>
    <w:rsid w:val="00D304BC"/>
    <w:rsid w:val="00D30BF8"/>
    <w:rsid w:val="00D30D7A"/>
    <w:rsid w:val="00D30F21"/>
    <w:rsid w:val="00D32D80"/>
    <w:rsid w:val="00D32D88"/>
    <w:rsid w:val="00D33692"/>
    <w:rsid w:val="00D33777"/>
    <w:rsid w:val="00D3510C"/>
    <w:rsid w:val="00D41121"/>
    <w:rsid w:val="00D41174"/>
    <w:rsid w:val="00D42093"/>
    <w:rsid w:val="00D4258D"/>
    <w:rsid w:val="00D4599A"/>
    <w:rsid w:val="00D4615B"/>
    <w:rsid w:val="00D46398"/>
    <w:rsid w:val="00D5473D"/>
    <w:rsid w:val="00D60586"/>
    <w:rsid w:val="00D63369"/>
    <w:rsid w:val="00D63934"/>
    <w:rsid w:val="00D67398"/>
    <w:rsid w:val="00D7181A"/>
    <w:rsid w:val="00D776D8"/>
    <w:rsid w:val="00D815DF"/>
    <w:rsid w:val="00D84B1B"/>
    <w:rsid w:val="00D92C1F"/>
    <w:rsid w:val="00D92FB8"/>
    <w:rsid w:val="00D93E0B"/>
    <w:rsid w:val="00D94789"/>
    <w:rsid w:val="00D94984"/>
    <w:rsid w:val="00DA05EA"/>
    <w:rsid w:val="00DA077C"/>
    <w:rsid w:val="00DA2298"/>
    <w:rsid w:val="00DA4A8E"/>
    <w:rsid w:val="00DA7411"/>
    <w:rsid w:val="00DA7BC4"/>
    <w:rsid w:val="00DA7D56"/>
    <w:rsid w:val="00DB0B63"/>
    <w:rsid w:val="00DB27EC"/>
    <w:rsid w:val="00DB4DE5"/>
    <w:rsid w:val="00DB5194"/>
    <w:rsid w:val="00DB52F4"/>
    <w:rsid w:val="00DB6D77"/>
    <w:rsid w:val="00DB7D48"/>
    <w:rsid w:val="00DC2FA3"/>
    <w:rsid w:val="00DC687F"/>
    <w:rsid w:val="00DC7798"/>
    <w:rsid w:val="00DC79CA"/>
    <w:rsid w:val="00DD08B7"/>
    <w:rsid w:val="00DD3821"/>
    <w:rsid w:val="00DD67B5"/>
    <w:rsid w:val="00DD6996"/>
    <w:rsid w:val="00DD775C"/>
    <w:rsid w:val="00DE2E90"/>
    <w:rsid w:val="00DE6451"/>
    <w:rsid w:val="00DE76BA"/>
    <w:rsid w:val="00DF0AFE"/>
    <w:rsid w:val="00DF13AE"/>
    <w:rsid w:val="00DF60AF"/>
    <w:rsid w:val="00DF70CA"/>
    <w:rsid w:val="00E0405C"/>
    <w:rsid w:val="00E05266"/>
    <w:rsid w:val="00E06AEC"/>
    <w:rsid w:val="00E06EF8"/>
    <w:rsid w:val="00E11DE0"/>
    <w:rsid w:val="00E14667"/>
    <w:rsid w:val="00E1472C"/>
    <w:rsid w:val="00E1711E"/>
    <w:rsid w:val="00E23293"/>
    <w:rsid w:val="00E235B8"/>
    <w:rsid w:val="00E235E5"/>
    <w:rsid w:val="00E23DDC"/>
    <w:rsid w:val="00E23F8D"/>
    <w:rsid w:val="00E24E8A"/>
    <w:rsid w:val="00E25F29"/>
    <w:rsid w:val="00E26C68"/>
    <w:rsid w:val="00E30D42"/>
    <w:rsid w:val="00E31958"/>
    <w:rsid w:val="00E31A2F"/>
    <w:rsid w:val="00E32E21"/>
    <w:rsid w:val="00E32F96"/>
    <w:rsid w:val="00E33056"/>
    <w:rsid w:val="00E42552"/>
    <w:rsid w:val="00E42C2F"/>
    <w:rsid w:val="00E433D6"/>
    <w:rsid w:val="00E43F8F"/>
    <w:rsid w:val="00E470C2"/>
    <w:rsid w:val="00E51489"/>
    <w:rsid w:val="00E52931"/>
    <w:rsid w:val="00E53022"/>
    <w:rsid w:val="00E53378"/>
    <w:rsid w:val="00E54884"/>
    <w:rsid w:val="00E568E0"/>
    <w:rsid w:val="00E574F6"/>
    <w:rsid w:val="00E610E6"/>
    <w:rsid w:val="00E61711"/>
    <w:rsid w:val="00E66F07"/>
    <w:rsid w:val="00E671ED"/>
    <w:rsid w:val="00E67904"/>
    <w:rsid w:val="00E70951"/>
    <w:rsid w:val="00E71139"/>
    <w:rsid w:val="00E71649"/>
    <w:rsid w:val="00E71892"/>
    <w:rsid w:val="00E723E2"/>
    <w:rsid w:val="00E729CA"/>
    <w:rsid w:val="00E74324"/>
    <w:rsid w:val="00E747B8"/>
    <w:rsid w:val="00E74F10"/>
    <w:rsid w:val="00E7638C"/>
    <w:rsid w:val="00E82DEF"/>
    <w:rsid w:val="00E849B5"/>
    <w:rsid w:val="00E86041"/>
    <w:rsid w:val="00E912A7"/>
    <w:rsid w:val="00E9137E"/>
    <w:rsid w:val="00E95E41"/>
    <w:rsid w:val="00E97A3E"/>
    <w:rsid w:val="00EA047C"/>
    <w:rsid w:val="00EA1188"/>
    <w:rsid w:val="00EA4777"/>
    <w:rsid w:val="00EA4ACD"/>
    <w:rsid w:val="00EA4DFC"/>
    <w:rsid w:val="00EA5F24"/>
    <w:rsid w:val="00EB3353"/>
    <w:rsid w:val="00EC0CB7"/>
    <w:rsid w:val="00EC3704"/>
    <w:rsid w:val="00EC4138"/>
    <w:rsid w:val="00EC441B"/>
    <w:rsid w:val="00EC512C"/>
    <w:rsid w:val="00EC5CCA"/>
    <w:rsid w:val="00EC6DB9"/>
    <w:rsid w:val="00EC6F73"/>
    <w:rsid w:val="00ED113F"/>
    <w:rsid w:val="00ED27C0"/>
    <w:rsid w:val="00ED3314"/>
    <w:rsid w:val="00ED3478"/>
    <w:rsid w:val="00ED5AA1"/>
    <w:rsid w:val="00ED60F7"/>
    <w:rsid w:val="00ED72DF"/>
    <w:rsid w:val="00EE3EBC"/>
    <w:rsid w:val="00EE6032"/>
    <w:rsid w:val="00EE747B"/>
    <w:rsid w:val="00EF0015"/>
    <w:rsid w:val="00EF0B84"/>
    <w:rsid w:val="00EF2140"/>
    <w:rsid w:val="00EF79AA"/>
    <w:rsid w:val="00EF7F7E"/>
    <w:rsid w:val="00F00911"/>
    <w:rsid w:val="00F010A1"/>
    <w:rsid w:val="00F01D61"/>
    <w:rsid w:val="00F0274A"/>
    <w:rsid w:val="00F07F10"/>
    <w:rsid w:val="00F1328B"/>
    <w:rsid w:val="00F134DF"/>
    <w:rsid w:val="00F135EA"/>
    <w:rsid w:val="00F13F72"/>
    <w:rsid w:val="00F151BD"/>
    <w:rsid w:val="00F15788"/>
    <w:rsid w:val="00F167DD"/>
    <w:rsid w:val="00F206F7"/>
    <w:rsid w:val="00F21217"/>
    <w:rsid w:val="00F223A9"/>
    <w:rsid w:val="00F236FE"/>
    <w:rsid w:val="00F2456B"/>
    <w:rsid w:val="00F27B9F"/>
    <w:rsid w:val="00F27CE3"/>
    <w:rsid w:val="00F326F4"/>
    <w:rsid w:val="00F3332F"/>
    <w:rsid w:val="00F35032"/>
    <w:rsid w:val="00F35D83"/>
    <w:rsid w:val="00F35EC4"/>
    <w:rsid w:val="00F42A78"/>
    <w:rsid w:val="00F432CD"/>
    <w:rsid w:val="00F436F6"/>
    <w:rsid w:val="00F44C03"/>
    <w:rsid w:val="00F45682"/>
    <w:rsid w:val="00F4707B"/>
    <w:rsid w:val="00F508E0"/>
    <w:rsid w:val="00F50D9F"/>
    <w:rsid w:val="00F521C7"/>
    <w:rsid w:val="00F560BE"/>
    <w:rsid w:val="00F56899"/>
    <w:rsid w:val="00F57CCB"/>
    <w:rsid w:val="00F62D10"/>
    <w:rsid w:val="00F64EC7"/>
    <w:rsid w:val="00F67C00"/>
    <w:rsid w:val="00F8115F"/>
    <w:rsid w:val="00F8219D"/>
    <w:rsid w:val="00F825A4"/>
    <w:rsid w:val="00F84F73"/>
    <w:rsid w:val="00F8595A"/>
    <w:rsid w:val="00F87F49"/>
    <w:rsid w:val="00F960C6"/>
    <w:rsid w:val="00FA0616"/>
    <w:rsid w:val="00FA2A04"/>
    <w:rsid w:val="00FA2C88"/>
    <w:rsid w:val="00FB14DC"/>
    <w:rsid w:val="00FB265D"/>
    <w:rsid w:val="00FB54AF"/>
    <w:rsid w:val="00FB5932"/>
    <w:rsid w:val="00FC2417"/>
    <w:rsid w:val="00FC27AD"/>
    <w:rsid w:val="00FC37A0"/>
    <w:rsid w:val="00FC4CB1"/>
    <w:rsid w:val="00FC68E9"/>
    <w:rsid w:val="00FD4989"/>
    <w:rsid w:val="00FE1659"/>
    <w:rsid w:val="00FE37BD"/>
    <w:rsid w:val="00FE5AB2"/>
    <w:rsid w:val="00FE5BA1"/>
    <w:rsid w:val="00FF05BF"/>
    <w:rsid w:val="00FF664C"/>
    <w:rsid w:val="00FF733A"/>
    <w:rsid w:val="00FF79CA"/>
    <w:rsid w:val="18FC1ED5"/>
    <w:rsid w:val="1B170DA8"/>
    <w:rsid w:val="303A050E"/>
    <w:rsid w:val="5A489A66"/>
    <w:rsid w:val="631D8718"/>
    <w:rsid w:val="710E125E"/>
    <w:rsid w:val="746A0D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návrh_RD_kozene_doplnky.docx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202505271641422317</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2.xml><?xml version="1.0" encoding="utf-8"?>
<ds:datastoreItem xmlns:ds="http://schemas.openxmlformats.org/officeDocument/2006/customXml" ds:itemID="{61FBD5AC-FCED-44A7-ADB3-7A426E10A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9AC50D29-DC8C-407B-A7CF-5AA501E893AD}">
  <ds:schemaRefs>
    <ds:schemaRef ds:uri="http://schemas.openxmlformats.org/officeDocument/2006/bibliography"/>
  </ds:schemaRefs>
</ds:datastoreItem>
</file>

<file path=customXml/itemProps5.xml><?xml version="1.0" encoding="utf-8"?>
<ds:datastoreItem xmlns:ds="http://schemas.openxmlformats.org/officeDocument/2006/customXml" ds:itemID="{D73A936B-86CC-4A9B-8A9B-3270A3FD5822}">
  <ds:schemaRefs>
    <ds:schemaRef ds:uri="http://schemas.openxmlformats.org/officeDocument/2006/bibliography"/>
  </ds:schemaRefs>
</ds:datastoreItem>
</file>

<file path=customXml/itemProps6.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21</TotalTime>
  <Pages>17</Pages>
  <Words>6237</Words>
  <Characters>35552</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Iveta Šaffová</cp:lastModifiedBy>
  <cp:revision>11</cp:revision>
  <cp:lastPrinted>2025-11-25T12:57:00Z</cp:lastPrinted>
  <dcterms:created xsi:type="dcterms:W3CDTF">2025-11-25T12:41:00Z</dcterms:created>
  <dcterms:modified xsi:type="dcterms:W3CDTF">2025-11-25T13:11:00Z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