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D80D" w14:textId="77777777" w:rsidR="006B4B49" w:rsidRPr="00F605F6" w:rsidRDefault="006B4B49" w:rsidP="0060415D">
      <w:pPr>
        <w:spacing w:after="0" w:line="240" w:lineRule="auto"/>
        <w:jc w:val="center"/>
        <w:rPr>
          <w:rFonts w:ascii="Garamond" w:eastAsia="Times New Roman" w:hAnsi="Garamond" w:cs="Times New Roman"/>
        </w:rPr>
      </w:pPr>
    </w:p>
    <w:p w14:paraId="72313366" w14:textId="77777777" w:rsidR="00AE33B8" w:rsidRPr="00F605F6" w:rsidRDefault="00AE33B8" w:rsidP="0060415D">
      <w:pPr>
        <w:spacing w:after="0" w:line="240" w:lineRule="auto"/>
        <w:jc w:val="center"/>
        <w:rPr>
          <w:rFonts w:ascii="Garamond" w:eastAsia="Times New Roman" w:hAnsi="Garamond" w:cs="Times New Roman"/>
        </w:rPr>
      </w:pPr>
    </w:p>
    <w:p w14:paraId="648DD799" w14:textId="77777777" w:rsidR="00AE33B8" w:rsidRPr="00F605F6" w:rsidRDefault="00AE33B8" w:rsidP="0060415D">
      <w:pPr>
        <w:spacing w:after="0" w:line="240" w:lineRule="auto"/>
        <w:jc w:val="center"/>
        <w:rPr>
          <w:rFonts w:ascii="Garamond" w:eastAsia="Times New Roman" w:hAnsi="Garamond" w:cs="Times New Roman"/>
        </w:rPr>
      </w:pPr>
    </w:p>
    <w:p w14:paraId="3094F90D" w14:textId="77777777" w:rsidR="00AE33B8" w:rsidRPr="00F605F6" w:rsidRDefault="00AE33B8" w:rsidP="0060415D">
      <w:pPr>
        <w:spacing w:after="0" w:line="240" w:lineRule="auto"/>
        <w:jc w:val="center"/>
        <w:rPr>
          <w:rFonts w:ascii="Garamond" w:eastAsia="Times New Roman" w:hAnsi="Garamond" w:cs="Times New Roman"/>
        </w:rPr>
      </w:pPr>
    </w:p>
    <w:p w14:paraId="5E2333D9" w14:textId="77777777" w:rsidR="00AE33B8" w:rsidRPr="00F605F6" w:rsidRDefault="00AE33B8" w:rsidP="0060415D">
      <w:pPr>
        <w:spacing w:after="0" w:line="240" w:lineRule="auto"/>
        <w:jc w:val="center"/>
        <w:rPr>
          <w:rFonts w:ascii="Garamond" w:eastAsia="Times New Roman" w:hAnsi="Garamond" w:cs="Times New Roman"/>
        </w:rPr>
      </w:pPr>
    </w:p>
    <w:p w14:paraId="0788FAA8" w14:textId="77777777" w:rsidR="00AE33B8" w:rsidRPr="00F605F6" w:rsidRDefault="00AE33B8" w:rsidP="0060415D">
      <w:pPr>
        <w:spacing w:after="0" w:line="240" w:lineRule="auto"/>
        <w:jc w:val="center"/>
        <w:rPr>
          <w:rFonts w:ascii="Garamond" w:eastAsia="Times New Roman" w:hAnsi="Garamond" w:cs="Times New Roman"/>
        </w:rPr>
      </w:pPr>
    </w:p>
    <w:p w14:paraId="6783D0BB" w14:textId="77777777" w:rsidR="00AE33B8" w:rsidRPr="00F605F6" w:rsidRDefault="00AE33B8" w:rsidP="0060415D">
      <w:pPr>
        <w:spacing w:after="0" w:line="240" w:lineRule="auto"/>
        <w:jc w:val="center"/>
        <w:rPr>
          <w:rFonts w:ascii="Garamond" w:eastAsia="Times New Roman" w:hAnsi="Garamond" w:cs="Times New Roman"/>
        </w:rPr>
      </w:pPr>
    </w:p>
    <w:p w14:paraId="46EB9370" w14:textId="77777777" w:rsidR="00556483" w:rsidRPr="00F605F6" w:rsidRDefault="00556483" w:rsidP="0060415D">
      <w:pPr>
        <w:spacing w:after="0" w:line="240" w:lineRule="auto"/>
        <w:jc w:val="center"/>
        <w:rPr>
          <w:rFonts w:ascii="Garamond" w:eastAsia="Times New Roman" w:hAnsi="Garamond" w:cs="Times New Roman"/>
        </w:rPr>
      </w:pPr>
    </w:p>
    <w:p w14:paraId="5684130B" w14:textId="77777777" w:rsidR="00556483" w:rsidRPr="00F605F6" w:rsidRDefault="00556483" w:rsidP="0060415D">
      <w:pPr>
        <w:spacing w:after="0" w:line="240" w:lineRule="auto"/>
        <w:jc w:val="center"/>
        <w:rPr>
          <w:rFonts w:ascii="Garamond" w:eastAsia="Times New Roman" w:hAnsi="Garamond" w:cs="Times New Roman"/>
        </w:rPr>
      </w:pPr>
    </w:p>
    <w:p w14:paraId="23DB614B" w14:textId="77777777" w:rsidR="00556483" w:rsidRPr="00F605F6" w:rsidRDefault="00556483" w:rsidP="0060415D">
      <w:pPr>
        <w:spacing w:after="0" w:line="240" w:lineRule="auto"/>
        <w:jc w:val="center"/>
        <w:rPr>
          <w:rFonts w:ascii="Garamond" w:eastAsia="Times New Roman" w:hAnsi="Garamond" w:cs="Times New Roman"/>
        </w:rPr>
      </w:pPr>
    </w:p>
    <w:p w14:paraId="32303AFC" w14:textId="77777777" w:rsidR="00556483" w:rsidRPr="00F605F6" w:rsidRDefault="00556483" w:rsidP="0060415D">
      <w:pPr>
        <w:spacing w:after="0" w:line="240" w:lineRule="auto"/>
        <w:jc w:val="center"/>
        <w:rPr>
          <w:rFonts w:ascii="Garamond" w:eastAsia="Times New Roman" w:hAnsi="Garamond" w:cs="Times New Roman"/>
        </w:rPr>
      </w:pPr>
    </w:p>
    <w:p w14:paraId="7F53ACFC" w14:textId="77777777" w:rsidR="00556483" w:rsidRPr="00F605F6" w:rsidRDefault="00556483" w:rsidP="0060415D">
      <w:pPr>
        <w:spacing w:after="0" w:line="240" w:lineRule="auto"/>
        <w:jc w:val="center"/>
        <w:rPr>
          <w:rFonts w:ascii="Garamond" w:eastAsia="Times New Roman" w:hAnsi="Garamond" w:cs="Times New Roman"/>
        </w:rPr>
      </w:pPr>
    </w:p>
    <w:p w14:paraId="48203EC6" w14:textId="77777777" w:rsidR="00556483" w:rsidRPr="00F605F6" w:rsidRDefault="00556483" w:rsidP="0060415D">
      <w:pPr>
        <w:spacing w:after="0" w:line="240" w:lineRule="auto"/>
        <w:jc w:val="center"/>
        <w:rPr>
          <w:rFonts w:ascii="Garamond" w:eastAsia="Times New Roman" w:hAnsi="Garamond" w:cs="Times New Roman"/>
        </w:rPr>
      </w:pPr>
    </w:p>
    <w:p w14:paraId="18151C41" w14:textId="77777777" w:rsidR="00556483" w:rsidRPr="00F605F6" w:rsidRDefault="00556483" w:rsidP="0060415D">
      <w:pPr>
        <w:spacing w:after="0" w:line="240" w:lineRule="auto"/>
        <w:jc w:val="center"/>
        <w:rPr>
          <w:rFonts w:ascii="Garamond" w:eastAsia="Times New Roman" w:hAnsi="Garamond" w:cs="Times New Roman"/>
        </w:rPr>
      </w:pPr>
    </w:p>
    <w:p w14:paraId="7CE9B9C8" w14:textId="77777777" w:rsidR="00556483" w:rsidRPr="00F605F6" w:rsidRDefault="00556483" w:rsidP="0060415D">
      <w:pPr>
        <w:spacing w:after="0" w:line="240" w:lineRule="auto"/>
        <w:jc w:val="center"/>
        <w:rPr>
          <w:rFonts w:ascii="Garamond" w:eastAsia="Times New Roman" w:hAnsi="Garamond" w:cs="Times New Roman"/>
        </w:rPr>
      </w:pPr>
    </w:p>
    <w:p w14:paraId="2D893B7F" w14:textId="5757CF89" w:rsidR="00CD5A22" w:rsidRPr="00F605F6" w:rsidRDefault="00CD5A22" w:rsidP="0060415D">
      <w:pPr>
        <w:spacing w:after="0" w:line="240" w:lineRule="auto"/>
        <w:jc w:val="center"/>
        <w:rPr>
          <w:rFonts w:ascii="Garamond" w:hAnsi="Garamond"/>
          <w:b/>
        </w:rPr>
      </w:pPr>
      <w:r w:rsidRPr="00F605F6">
        <w:rPr>
          <w:rFonts w:ascii="Garamond" w:hAnsi="Garamond"/>
          <w:b/>
        </w:rPr>
        <w:t>Dopravný</w:t>
      </w:r>
      <w:r w:rsidR="00B62536" w:rsidRPr="00F605F6">
        <w:rPr>
          <w:rFonts w:ascii="Garamond" w:hAnsi="Garamond"/>
          <w:b/>
        </w:rPr>
        <w:t xml:space="preserve"> </w:t>
      </w:r>
      <w:r w:rsidRPr="00F605F6">
        <w:rPr>
          <w:rFonts w:ascii="Garamond" w:hAnsi="Garamond"/>
          <w:b/>
        </w:rPr>
        <w:t>podnik</w:t>
      </w:r>
      <w:r w:rsidR="00B62536" w:rsidRPr="00F605F6">
        <w:rPr>
          <w:rFonts w:ascii="Garamond" w:hAnsi="Garamond"/>
          <w:b/>
        </w:rPr>
        <w:t xml:space="preserve"> </w:t>
      </w:r>
      <w:r w:rsidRPr="00F605F6">
        <w:rPr>
          <w:rFonts w:ascii="Garamond" w:hAnsi="Garamond"/>
          <w:b/>
        </w:rPr>
        <w:t>Bratislava,</w:t>
      </w:r>
      <w:r w:rsidR="00B62536" w:rsidRPr="00F605F6">
        <w:rPr>
          <w:rFonts w:ascii="Garamond" w:hAnsi="Garamond"/>
          <w:b/>
        </w:rPr>
        <w:t xml:space="preserve"> </w:t>
      </w:r>
      <w:r w:rsidRPr="00F605F6">
        <w:rPr>
          <w:rFonts w:ascii="Garamond" w:hAnsi="Garamond"/>
          <w:b/>
        </w:rPr>
        <w:t>akciová</w:t>
      </w:r>
      <w:r w:rsidR="00B62536" w:rsidRPr="00F605F6">
        <w:rPr>
          <w:rFonts w:ascii="Garamond" w:hAnsi="Garamond"/>
          <w:b/>
        </w:rPr>
        <w:t xml:space="preserve"> </w:t>
      </w:r>
      <w:r w:rsidRPr="00F605F6">
        <w:rPr>
          <w:rFonts w:ascii="Garamond" w:hAnsi="Garamond"/>
          <w:b/>
        </w:rPr>
        <w:t>spoločnosť</w:t>
      </w:r>
    </w:p>
    <w:p w14:paraId="04BC4B23" w14:textId="46C1D010"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Pr="00F605F6">
        <w:rPr>
          <w:rFonts w:ascii="Garamond" w:hAnsi="Garamond"/>
        </w:rPr>
        <w:t>Objednávateľ</w:t>
      </w:r>
    </w:p>
    <w:p w14:paraId="469B2294" w14:textId="77777777" w:rsidR="00CD5A22" w:rsidRPr="00F605F6" w:rsidRDefault="00CD5A22" w:rsidP="0060415D">
      <w:pPr>
        <w:spacing w:after="0" w:line="240" w:lineRule="auto"/>
        <w:jc w:val="center"/>
        <w:rPr>
          <w:rFonts w:ascii="Garamond" w:hAnsi="Garamond"/>
        </w:rPr>
      </w:pPr>
    </w:p>
    <w:p w14:paraId="488A6FB1" w14:textId="5BACF62F" w:rsidR="00CD5A22" w:rsidRPr="00F605F6" w:rsidRDefault="00CD5A22" w:rsidP="0060415D">
      <w:pPr>
        <w:spacing w:after="0" w:line="240" w:lineRule="auto"/>
        <w:jc w:val="center"/>
        <w:rPr>
          <w:rFonts w:ascii="Garamond" w:hAnsi="Garamond"/>
        </w:rPr>
      </w:pPr>
    </w:p>
    <w:p w14:paraId="156D6276" w14:textId="77777777" w:rsidR="00AC4771" w:rsidRPr="00F605F6" w:rsidRDefault="00AC4771" w:rsidP="0060415D">
      <w:pPr>
        <w:spacing w:after="0" w:line="240" w:lineRule="auto"/>
        <w:jc w:val="center"/>
        <w:rPr>
          <w:rFonts w:ascii="Garamond" w:hAnsi="Garamond"/>
        </w:rPr>
      </w:pPr>
    </w:p>
    <w:p w14:paraId="01EBB0AC" w14:textId="77777777" w:rsidR="00CD5A22" w:rsidRPr="00F605F6" w:rsidRDefault="00CD5A22" w:rsidP="0060415D">
      <w:pPr>
        <w:spacing w:after="0" w:line="240" w:lineRule="auto"/>
        <w:jc w:val="center"/>
        <w:rPr>
          <w:rFonts w:ascii="Garamond" w:hAnsi="Garamond"/>
        </w:rPr>
      </w:pPr>
    </w:p>
    <w:p w14:paraId="49E56204" w14:textId="77777777" w:rsidR="00CD5A22" w:rsidRPr="00F605F6" w:rsidRDefault="00CD5A22" w:rsidP="0060415D">
      <w:pPr>
        <w:spacing w:after="0" w:line="240" w:lineRule="auto"/>
        <w:jc w:val="center"/>
        <w:rPr>
          <w:rFonts w:ascii="Garamond" w:hAnsi="Garamond"/>
        </w:rPr>
      </w:pPr>
      <w:r w:rsidRPr="00F605F6">
        <w:rPr>
          <w:rFonts w:ascii="Garamond" w:hAnsi="Garamond"/>
        </w:rPr>
        <w:t>a</w:t>
      </w:r>
    </w:p>
    <w:p w14:paraId="7FEE21BF" w14:textId="77777777" w:rsidR="00CD5A22" w:rsidRPr="00F605F6" w:rsidRDefault="00CD5A22" w:rsidP="0060415D">
      <w:pPr>
        <w:spacing w:after="0" w:line="240" w:lineRule="auto"/>
        <w:jc w:val="center"/>
        <w:rPr>
          <w:rFonts w:ascii="Garamond" w:hAnsi="Garamond"/>
        </w:rPr>
      </w:pPr>
    </w:p>
    <w:p w14:paraId="6D919B9D" w14:textId="2067063C" w:rsidR="00CD5A22" w:rsidRPr="00F605F6" w:rsidRDefault="00CD5A22" w:rsidP="0060415D">
      <w:pPr>
        <w:spacing w:after="0" w:line="240" w:lineRule="auto"/>
        <w:jc w:val="center"/>
        <w:rPr>
          <w:rFonts w:ascii="Garamond" w:hAnsi="Garamond"/>
        </w:rPr>
      </w:pPr>
    </w:p>
    <w:p w14:paraId="2B66FC92" w14:textId="77777777" w:rsidR="00AC4771" w:rsidRPr="00F605F6" w:rsidRDefault="00AC4771" w:rsidP="0060415D">
      <w:pPr>
        <w:spacing w:after="0" w:line="240" w:lineRule="auto"/>
        <w:jc w:val="center"/>
        <w:rPr>
          <w:rFonts w:ascii="Garamond" w:hAnsi="Garamond"/>
        </w:rPr>
      </w:pPr>
    </w:p>
    <w:p w14:paraId="060BC05D" w14:textId="77777777" w:rsidR="00CD5A22" w:rsidRPr="00F605F6" w:rsidRDefault="00CD5A22" w:rsidP="0060415D">
      <w:pPr>
        <w:spacing w:after="0" w:line="240" w:lineRule="auto"/>
        <w:jc w:val="center"/>
        <w:rPr>
          <w:rFonts w:ascii="Garamond" w:hAnsi="Garamond"/>
        </w:rPr>
      </w:pPr>
    </w:p>
    <w:p w14:paraId="3173B7E7" w14:textId="77777777" w:rsidR="00AC4771" w:rsidRPr="00F605F6" w:rsidRDefault="00AC4771" w:rsidP="0060415D">
      <w:pPr>
        <w:spacing w:after="0" w:line="240" w:lineRule="auto"/>
        <w:jc w:val="center"/>
        <w:rPr>
          <w:rFonts w:ascii="Garamond" w:eastAsia="Times New Roman" w:hAnsi="Garamond" w:cs="Times New Roman"/>
          <w:b/>
          <w:lang w:eastAsia="cs-CZ"/>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p>
    <w:p w14:paraId="127FE392" w14:textId="08DFBEAB"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006C7D65" w:rsidRPr="00F605F6">
        <w:rPr>
          <w:rFonts w:ascii="Garamond" w:hAnsi="Garamond"/>
        </w:rPr>
        <w:t>Poskytovateľ</w:t>
      </w:r>
    </w:p>
    <w:p w14:paraId="4F4A0179" w14:textId="77777777" w:rsidR="00CD5A22" w:rsidRPr="00F605F6" w:rsidRDefault="00CD5A22" w:rsidP="0060415D">
      <w:pPr>
        <w:spacing w:after="0" w:line="240" w:lineRule="auto"/>
        <w:jc w:val="center"/>
        <w:rPr>
          <w:rFonts w:ascii="Garamond" w:hAnsi="Garamond"/>
        </w:rPr>
      </w:pPr>
    </w:p>
    <w:p w14:paraId="652769F4" w14:textId="77777777" w:rsidR="00CD5A22" w:rsidRPr="00F605F6" w:rsidRDefault="00CD5A22" w:rsidP="0060415D">
      <w:pPr>
        <w:spacing w:after="0" w:line="240" w:lineRule="auto"/>
        <w:jc w:val="center"/>
        <w:rPr>
          <w:rFonts w:ascii="Garamond" w:hAnsi="Garamond"/>
        </w:rPr>
      </w:pPr>
    </w:p>
    <w:p w14:paraId="34189E2B" w14:textId="77777777" w:rsidR="00CD5A22" w:rsidRPr="00F605F6" w:rsidRDefault="00CD5A22" w:rsidP="0060415D">
      <w:pPr>
        <w:spacing w:after="0" w:line="240" w:lineRule="auto"/>
        <w:jc w:val="center"/>
        <w:rPr>
          <w:rFonts w:ascii="Garamond" w:hAnsi="Garamond"/>
        </w:rPr>
      </w:pPr>
    </w:p>
    <w:p w14:paraId="2F789A02" w14:textId="77777777" w:rsidR="00CD5A22" w:rsidRPr="00F605F6" w:rsidRDefault="00CD5A22" w:rsidP="0060415D">
      <w:pPr>
        <w:spacing w:after="0" w:line="240" w:lineRule="auto"/>
        <w:jc w:val="center"/>
        <w:rPr>
          <w:rFonts w:ascii="Garamond" w:hAnsi="Garamond"/>
        </w:rPr>
      </w:pPr>
    </w:p>
    <w:p w14:paraId="40B91605" w14:textId="77777777" w:rsidR="00CD5A22" w:rsidRPr="00F605F6" w:rsidRDefault="00CD5A22" w:rsidP="0060415D">
      <w:pPr>
        <w:spacing w:after="0" w:line="240" w:lineRule="auto"/>
        <w:jc w:val="center"/>
        <w:rPr>
          <w:rFonts w:ascii="Garamond" w:hAnsi="Garamond"/>
        </w:rPr>
      </w:pPr>
    </w:p>
    <w:p w14:paraId="178E88BF" w14:textId="77777777" w:rsidR="00CD5A22" w:rsidRPr="00F605F6" w:rsidRDefault="00CD5A22" w:rsidP="0060415D">
      <w:pPr>
        <w:spacing w:after="0" w:line="240" w:lineRule="auto"/>
        <w:jc w:val="center"/>
        <w:rPr>
          <w:rFonts w:ascii="Garamond" w:hAnsi="Garamond"/>
        </w:rPr>
      </w:pPr>
    </w:p>
    <w:p w14:paraId="5220D370" w14:textId="77777777" w:rsidR="00CD5A22" w:rsidRPr="00F605F6" w:rsidRDefault="00CD5A22" w:rsidP="0060415D">
      <w:pPr>
        <w:spacing w:after="0" w:line="240" w:lineRule="auto"/>
        <w:jc w:val="center"/>
        <w:rPr>
          <w:rFonts w:ascii="Garamond" w:hAnsi="Garamond"/>
        </w:rPr>
      </w:pPr>
    </w:p>
    <w:p w14:paraId="505C578A" w14:textId="30882AE5" w:rsidR="00CD5A22" w:rsidRPr="00F605F6" w:rsidRDefault="00CD5A22" w:rsidP="0060415D">
      <w:pPr>
        <w:spacing w:after="0" w:line="240" w:lineRule="auto"/>
        <w:jc w:val="center"/>
        <w:rPr>
          <w:rFonts w:ascii="Garamond" w:hAnsi="Garamond"/>
        </w:rPr>
      </w:pPr>
    </w:p>
    <w:p w14:paraId="01971989" w14:textId="77777777" w:rsidR="00CD5A22" w:rsidRPr="00F605F6" w:rsidRDefault="00CD5A22" w:rsidP="0060415D">
      <w:pPr>
        <w:spacing w:after="0" w:line="240" w:lineRule="auto"/>
        <w:jc w:val="center"/>
        <w:rPr>
          <w:rFonts w:ascii="Garamond" w:hAnsi="Garamond"/>
        </w:rPr>
      </w:pPr>
    </w:p>
    <w:p w14:paraId="1CBB4C6D" w14:textId="77777777" w:rsidR="00CD5A22" w:rsidRPr="00F605F6" w:rsidRDefault="00CD5A22" w:rsidP="0060415D">
      <w:pPr>
        <w:spacing w:after="0" w:line="240" w:lineRule="auto"/>
        <w:jc w:val="center"/>
        <w:rPr>
          <w:rFonts w:ascii="Garamond" w:hAnsi="Garamond"/>
        </w:rPr>
      </w:pPr>
    </w:p>
    <w:p w14:paraId="586FB927"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511F046A" w14:textId="77777777" w:rsidR="00CD5A22" w:rsidRPr="00F605F6" w:rsidRDefault="00CD5A22" w:rsidP="0060415D">
      <w:pPr>
        <w:spacing w:after="0" w:line="240" w:lineRule="auto"/>
        <w:jc w:val="center"/>
        <w:rPr>
          <w:rFonts w:ascii="Garamond" w:hAnsi="Garamond"/>
        </w:rPr>
      </w:pPr>
    </w:p>
    <w:p w14:paraId="2DF9469A" w14:textId="76F43AFF" w:rsidR="00CD5A22" w:rsidRPr="00F605F6" w:rsidRDefault="00DB2EA2" w:rsidP="0060415D">
      <w:pPr>
        <w:spacing w:after="0" w:line="240" w:lineRule="auto"/>
        <w:jc w:val="center"/>
        <w:rPr>
          <w:rFonts w:ascii="Garamond" w:hAnsi="Garamond"/>
          <w:b/>
        </w:rPr>
      </w:pPr>
      <w:r w:rsidRPr="00F605F6">
        <w:rPr>
          <w:rFonts w:ascii="Garamond" w:hAnsi="Garamond"/>
          <w:b/>
        </w:rPr>
        <w:t>ZMLUVA</w:t>
      </w:r>
      <w:r w:rsidR="00B62536" w:rsidRPr="00F605F6">
        <w:rPr>
          <w:rFonts w:ascii="Garamond" w:hAnsi="Garamond"/>
          <w:b/>
        </w:rPr>
        <w:t xml:space="preserve"> </w:t>
      </w:r>
      <w:r w:rsidR="00CD5A22" w:rsidRPr="00F605F6">
        <w:rPr>
          <w:rFonts w:ascii="Garamond" w:hAnsi="Garamond"/>
          <w:b/>
        </w:rPr>
        <w:t>O</w:t>
      </w:r>
      <w:r w:rsidR="00B62536" w:rsidRPr="00F605F6">
        <w:rPr>
          <w:rFonts w:ascii="Garamond" w:hAnsi="Garamond"/>
          <w:b/>
        </w:rPr>
        <w:t xml:space="preserve"> </w:t>
      </w:r>
      <w:r w:rsidR="00CD5A22" w:rsidRPr="00F605F6">
        <w:rPr>
          <w:rFonts w:ascii="Garamond" w:hAnsi="Garamond"/>
          <w:b/>
        </w:rPr>
        <w:t>POSKYT</w:t>
      </w:r>
      <w:r w:rsidRPr="00F605F6">
        <w:rPr>
          <w:rFonts w:ascii="Garamond" w:hAnsi="Garamond"/>
          <w:b/>
        </w:rPr>
        <w:t>NUTÍ</w:t>
      </w:r>
      <w:r w:rsidR="00B62536" w:rsidRPr="00F605F6">
        <w:rPr>
          <w:rFonts w:ascii="Garamond" w:hAnsi="Garamond"/>
          <w:b/>
        </w:rPr>
        <w:t xml:space="preserve"> </w:t>
      </w:r>
      <w:r w:rsidR="00CD5A22" w:rsidRPr="00F605F6">
        <w:rPr>
          <w:rFonts w:ascii="Garamond" w:hAnsi="Garamond"/>
          <w:b/>
        </w:rPr>
        <w:t>SLUŽ</w:t>
      </w:r>
      <w:r w:rsidRPr="00F605F6">
        <w:rPr>
          <w:rFonts w:ascii="Garamond" w:hAnsi="Garamond"/>
          <w:b/>
        </w:rPr>
        <w:t>BY</w:t>
      </w:r>
    </w:p>
    <w:p w14:paraId="4F165198"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26451148" w14:textId="77777777" w:rsidR="00CD5A22" w:rsidRPr="00F605F6" w:rsidRDefault="00CD5A22" w:rsidP="0060415D">
      <w:pPr>
        <w:spacing w:after="0" w:line="240" w:lineRule="auto"/>
        <w:jc w:val="center"/>
        <w:rPr>
          <w:rFonts w:ascii="Garamond" w:hAnsi="Garamond"/>
        </w:rPr>
      </w:pPr>
    </w:p>
    <w:p w14:paraId="42B4C18F" w14:textId="77777777" w:rsidR="00CD5A22" w:rsidRPr="00F605F6" w:rsidRDefault="00CD5A22" w:rsidP="0060415D">
      <w:pPr>
        <w:spacing w:after="0" w:line="240" w:lineRule="auto"/>
        <w:jc w:val="center"/>
        <w:rPr>
          <w:rFonts w:ascii="Garamond" w:hAnsi="Garamond"/>
        </w:rPr>
      </w:pPr>
    </w:p>
    <w:p w14:paraId="2B7272F4" w14:textId="77777777" w:rsidR="00CD5A22" w:rsidRPr="00F605F6" w:rsidRDefault="00CD5A22" w:rsidP="0060415D">
      <w:pPr>
        <w:spacing w:after="0" w:line="240" w:lineRule="auto"/>
        <w:jc w:val="center"/>
        <w:rPr>
          <w:rFonts w:ascii="Garamond" w:hAnsi="Garamond"/>
        </w:rPr>
      </w:pPr>
    </w:p>
    <w:p w14:paraId="60B0B29C" w14:textId="77777777" w:rsidR="00CD5A22" w:rsidRPr="00F605F6" w:rsidRDefault="00CD5A22" w:rsidP="0060415D">
      <w:pPr>
        <w:spacing w:after="0" w:line="240" w:lineRule="auto"/>
        <w:jc w:val="center"/>
        <w:rPr>
          <w:rFonts w:ascii="Garamond" w:hAnsi="Garamond"/>
        </w:rPr>
      </w:pPr>
    </w:p>
    <w:p w14:paraId="75C0FECF" w14:textId="77777777" w:rsidR="00CD5A22" w:rsidRPr="00F605F6" w:rsidRDefault="00CD5A22" w:rsidP="0060415D">
      <w:pPr>
        <w:spacing w:after="0" w:line="240" w:lineRule="auto"/>
        <w:jc w:val="center"/>
        <w:rPr>
          <w:rFonts w:ascii="Garamond" w:hAnsi="Garamond"/>
        </w:rPr>
      </w:pPr>
    </w:p>
    <w:p w14:paraId="07FC39DF" w14:textId="77777777" w:rsidR="00CD5A22" w:rsidRPr="00F605F6" w:rsidRDefault="00CD5A22" w:rsidP="0060415D">
      <w:pPr>
        <w:spacing w:after="0" w:line="240" w:lineRule="auto"/>
        <w:jc w:val="center"/>
        <w:rPr>
          <w:rFonts w:ascii="Garamond" w:hAnsi="Garamond"/>
        </w:rPr>
      </w:pPr>
    </w:p>
    <w:p w14:paraId="7244DE6D" w14:textId="77777777" w:rsidR="00CD5A22" w:rsidRPr="00F605F6" w:rsidRDefault="00CD5A22" w:rsidP="0060415D">
      <w:pPr>
        <w:spacing w:after="0" w:line="240" w:lineRule="auto"/>
        <w:jc w:val="center"/>
        <w:rPr>
          <w:rFonts w:ascii="Garamond" w:hAnsi="Garamond"/>
        </w:rPr>
      </w:pPr>
    </w:p>
    <w:p w14:paraId="5715E133" w14:textId="77777777" w:rsidR="00CD5A22" w:rsidRPr="00F605F6" w:rsidRDefault="00CD5A22" w:rsidP="0060415D">
      <w:pPr>
        <w:spacing w:after="0" w:line="240" w:lineRule="auto"/>
        <w:jc w:val="center"/>
        <w:rPr>
          <w:rFonts w:ascii="Garamond" w:hAnsi="Garamond"/>
        </w:rPr>
      </w:pPr>
    </w:p>
    <w:p w14:paraId="7D6D470D" w14:textId="77777777" w:rsidR="00CD5A22" w:rsidRPr="00F605F6" w:rsidRDefault="00CD5A22" w:rsidP="0060415D">
      <w:pPr>
        <w:spacing w:after="0" w:line="240" w:lineRule="auto"/>
        <w:jc w:val="center"/>
        <w:rPr>
          <w:rFonts w:ascii="Garamond" w:hAnsi="Garamond"/>
        </w:rPr>
      </w:pPr>
    </w:p>
    <w:p w14:paraId="644BC2A5" w14:textId="77777777" w:rsidR="00CD5A22" w:rsidRPr="00F605F6" w:rsidRDefault="00CD5A22" w:rsidP="0060415D">
      <w:pPr>
        <w:spacing w:after="0" w:line="240" w:lineRule="auto"/>
        <w:jc w:val="center"/>
        <w:rPr>
          <w:rFonts w:ascii="Garamond" w:hAnsi="Garamond"/>
        </w:rPr>
      </w:pPr>
    </w:p>
    <w:p w14:paraId="497716C6" w14:textId="3543AE03" w:rsidR="00CD5A22" w:rsidRPr="00F605F6" w:rsidRDefault="00CD5A22" w:rsidP="0060415D">
      <w:pPr>
        <w:spacing w:after="0" w:line="240" w:lineRule="auto"/>
        <w:jc w:val="center"/>
        <w:rPr>
          <w:rFonts w:ascii="Garamond" w:hAnsi="Garamond"/>
        </w:rPr>
      </w:pPr>
      <w:r w:rsidRPr="00F605F6">
        <w:rPr>
          <w:rFonts w:ascii="Garamond" w:hAnsi="Garamond"/>
        </w:rPr>
        <w:t>20</w:t>
      </w:r>
      <w:r w:rsidR="008A1760" w:rsidRPr="00F605F6">
        <w:rPr>
          <w:rFonts w:ascii="Garamond" w:hAnsi="Garamond"/>
        </w:rPr>
        <w:t>2</w:t>
      </w:r>
      <w:r w:rsidR="003A2C6A">
        <w:rPr>
          <w:rFonts w:ascii="Garamond" w:hAnsi="Garamond"/>
        </w:rPr>
        <w:t>5</w:t>
      </w:r>
    </w:p>
    <w:p w14:paraId="78B173CE" w14:textId="77777777" w:rsidR="00CD5A22" w:rsidRPr="00F605F6" w:rsidRDefault="00CD5A22" w:rsidP="0060415D">
      <w:pPr>
        <w:spacing w:after="0" w:line="240" w:lineRule="auto"/>
        <w:jc w:val="center"/>
        <w:rPr>
          <w:rFonts w:ascii="Garamond" w:hAnsi="Garamond"/>
        </w:rPr>
      </w:pPr>
    </w:p>
    <w:p w14:paraId="4AB4A9C9" w14:textId="77777777" w:rsidR="00CD5A22" w:rsidRPr="00F605F6" w:rsidRDefault="00CD5A22" w:rsidP="0060415D">
      <w:pPr>
        <w:spacing w:after="0" w:line="240" w:lineRule="auto"/>
        <w:jc w:val="center"/>
        <w:rPr>
          <w:rFonts w:ascii="Garamond" w:hAnsi="Garamond"/>
        </w:rPr>
      </w:pPr>
    </w:p>
    <w:p w14:paraId="0FE258EB" w14:textId="77777777" w:rsidR="00CD5A22" w:rsidRPr="00F605F6" w:rsidRDefault="00CD5A22" w:rsidP="0060415D">
      <w:pPr>
        <w:spacing w:after="0" w:line="240" w:lineRule="auto"/>
        <w:jc w:val="center"/>
        <w:rPr>
          <w:rFonts w:ascii="Garamond" w:hAnsi="Garamond"/>
        </w:rPr>
      </w:pPr>
    </w:p>
    <w:p w14:paraId="7979DB20" w14:textId="77777777" w:rsidR="00CD5A22" w:rsidRPr="00F605F6" w:rsidRDefault="00CD5A22" w:rsidP="0060415D">
      <w:pPr>
        <w:spacing w:after="0" w:line="240" w:lineRule="auto"/>
        <w:jc w:val="center"/>
        <w:rPr>
          <w:rFonts w:ascii="Garamond" w:hAnsi="Garamond"/>
        </w:rPr>
      </w:pPr>
    </w:p>
    <w:p w14:paraId="52D85DD3" w14:textId="77777777" w:rsidR="00CD5A22" w:rsidRPr="00F605F6" w:rsidRDefault="00CD5A22" w:rsidP="0060415D">
      <w:pPr>
        <w:spacing w:after="0" w:line="240" w:lineRule="auto"/>
        <w:jc w:val="center"/>
        <w:rPr>
          <w:rFonts w:ascii="Garamond" w:hAnsi="Garamond"/>
        </w:rPr>
      </w:pPr>
    </w:p>
    <w:p w14:paraId="006FB8BE" w14:textId="44CFAE7A" w:rsidR="00CD5A22" w:rsidRPr="00F605F6" w:rsidRDefault="00CD5A22" w:rsidP="00B56FDF">
      <w:pPr>
        <w:spacing w:after="0" w:line="240" w:lineRule="auto"/>
        <w:rPr>
          <w:rFonts w:ascii="Garamond" w:hAnsi="Garamond"/>
        </w:rPr>
      </w:pPr>
    </w:p>
    <w:p w14:paraId="3C8DD849" w14:textId="77777777" w:rsidR="00B56FDF" w:rsidRPr="00F605F6" w:rsidRDefault="00B56FDF" w:rsidP="00B56FDF">
      <w:pPr>
        <w:keepNext/>
        <w:keepLines/>
        <w:spacing w:after="0" w:line="240" w:lineRule="auto"/>
        <w:jc w:val="both"/>
        <w:rPr>
          <w:rFonts w:ascii="Garamond" w:eastAsia="Times New Roman" w:hAnsi="Garamond" w:cs="Times New Roman"/>
        </w:rPr>
      </w:pPr>
      <w:r w:rsidRPr="00F605F6">
        <w:rPr>
          <w:rFonts w:ascii="Garamond" w:eastAsia="Times New Roman" w:hAnsi="Garamond" w:cs="Times New Roman"/>
        </w:rPr>
        <w:lastRenderedPageBreak/>
        <w:t>TÁTO ZMLUVA (ďalej len „</w:t>
      </w:r>
      <w:r w:rsidRPr="00F605F6">
        <w:rPr>
          <w:rFonts w:ascii="Garamond" w:eastAsia="Times New Roman" w:hAnsi="Garamond" w:cs="Times New Roman"/>
          <w:b/>
        </w:rPr>
        <w:t>Zmluva</w:t>
      </w:r>
      <w:r w:rsidRPr="00F605F6">
        <w:rPr>
          <w:rFonts w:ascii="Garamond" w:eastAsia="Times New Roman" w:hAnsi="Garamond" w:cs="Times New Roman"/>
        </w:rPr>
        <w:t>“) je uzatvorená nižšie uvedeného dňa medzi:</w:t>
      </w:r>
    </w:p>
    <w:p w14:paraId="28AF321A" w14:textId="77777777" w:rsidR="00B56FDF" w:rsidRPr="00F605F6" w:rsidRDefault="00B56FDF" w:rsidP="00B56FDF">
      <w:pPr>
        <w:keepNext/>
        <w:keepLines/>
        <w:spacing w:after="0" w:line="240" w:lineRule="auto"/>
        <w:jc w:val="both"/>
        <w:rPr>
          <w:rFonts w:ascii="Garamond" w:eastAsia="Times New Roman" w:hAnsi="Garamond" w:cs="Times New Roman"/>
        </w:rPr>
      </w:pPr>
    </w:p>
    <w:p w14:paraId="6421D128" w14:textId="52B1BF7A"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F605F6">
        <w:rPr>
          <w:rFonts w:ascii="Garamond" w:eastAsia="Times New Roman" w:hAnsi="Garamond" w:cs="Times New Roman"/>
          <w:b/>
        </w:rPr>
        <w:t>Dopravný podnik Bratislava, akciová spoločnosť</w:t>
      </w:r>
      <w:r w:rsidRPr="00F605F6">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08660A">
        <w:rPr>
          <w:rFonts w:ascii="Garamond" w:eastAsia="Times New Roman" w:hAnsi="Garamond" w:cs="Times New Roman"/>
        </w:rPr>
        <w:t>Mestského</w:t>
      </w:r>
      <w:r w:rsidRPr="00F605F6">
        <w:rPr>
          <w:rFonts w:ascii="Garamond" w:eastAsia="Times New Roman" w:hAnsi="Garamond" w:cs="Times New Roman"/>
        </w:rPr>
        <w:t xml:space="preserve"> súdu Bratislava </w:t>
      </w:r>
      <w:r w:rsidR="0008660A">
        <w:rPr>
          <w:rFonts w:ascii="Garamond" w:eastAsia="Times New Roman" w:hAnsi="Garamond" w:cs="Times New Roman"/>
        </w:rPr>
        <w:t>II</w:t>
      </w:r>
      <w:r w:rsidRPr="00F605F6">
        <w:rPr>
          <w:rFonts w:ascii="Garamond" w:eastAsia="Times New Roman" w:hAnsi="Garamond" w:cs="Times New Roman"/>
        </w:rPr>
        <w:t xml:space="preserve">I, oddiel: Sa, vložka číslo: 607/B, DIČ: 2020298786, IČ DPH: SK2020298786, bankové spojenie: VÚB, a.s., číslo účtu: 48009012/0200, IBAN: SK98 0200 0000 0000 4800 9012, BIC (SWIFT): SUBASKBX, štatutárny orgán: </w:t>
      </w:r>
      <w:r w:rsidR="0008660A" w:rsidRPr="00F605F6">
        <w:rPr>
          <w:rFonts w:ascii="Garamond" w:eastAsia="Times New Roman" w:hAnsi="Garamond" w:cs="Times New Roman"/>
        </w:rPr>
        <w:t xml:space="preserve">Ing. Milan Donoval, podpredseda predstavenstva – CTO </w:t>
      </w:r>
      <w:r w:rsidRPr="00F605F6">
        <w:rPr>
          <w:rFonts w:ascii="Garamond" w:eastAsia="Times New Roman" w:hAnsi="Garamond" w:cs="Times New Roman"/>
        </w:rPr>
        <w:t>a</w:t>
      </w:r>
      <w:r w:rsidR="0008660A">
        <w:rPr>
          <w:rFonts w:ascii="Garamond" w:eastAsia="Times New Roman" w:hAnsi="Garamond" w:cs="Times New Roman"/>
        </w:rPr>
        <w:t> Mgr. Gabriela Dikošová</w:t>
      </w:r>
      <w:r w:rsidRPr="00F605F6">
        <w:rPr>
          <w:rFonts w:ascii="Garamond" w:eastAsia="Times New Roman" w:hAnsi="Garamond" w:cs="Times New Roman"/>
        </w:rPr>
        <w:t xml:space="preserve">, </w:t>
      </w:r>
      <w:r w:rsidR="0008660A">
        <w:rPr>
          <w:rFonts w:ascii="Garamond" w:eastAsia="Times New Roman" w:hAnsi="Garamond" w:cs="Times New Roman"/>
        </w:rPr>
        <w:t>člen</w:t>
      </w:r>
      <w:r w:rsidRPr="00F605F6">
        <w:rPr>
          <w:rFonts w:ascii="Garamond" w:eastAsia="Times New Roman" w:hAnsi="Garamond" w:cs="Times New Roman"/>
        </w:rPr>
        <w:t xml:space="preserve"> predstavenstva – C</w:t>
      </w:r>
      <w:r w:rsidR="0008660A">
        <w:rPr>
          <w:rFonts w:ascii="Garamond" w:eastAsia="Times New Roman" w:hAnsi="Garamond" w:cs="Times New Roman"/>
        </w:rPr>
        <w:t>F</w:t>
      </w:r>
      <w:r w:rsidRPr="00F605F6">
        <w:rPr>
          <w:rFonts w:ascii="Garamond" w:eastAsia="Times New Roman" w:hAnsi="Garamond" w:cs="Times New Roman"/>
        </w:rPr>
        <w:t xml:space="preserve">O, kontaktná osoba pre technické veci: Ing. </w:t>
      </w:r>
      <w:r w:rsidR="009D6FD9">
        <w:rPr>
          <w:rFonts w:ascii="Garamond" w:hAnsi="Garamond"/>
        </w:rPr>
        <w:t>Svetozár Buc</w:t>
      </w:r>
      <w:r w:rsidRPr="00F605F6">
        <w:rPr>
          <w:rFonts w:ascii="Garamond" w:hAnsi="Garamond"/>
        </w:rPr>
        <w:t xml:space="preserve">, telefón: </w:t>
      </w:r>
      <w:r w:rsidR="009D6FD9">
        <w:rPr>
          <w:rFonts w:ascii="Garamond" w:hAnsi="Garamond"/>
        </w:rPr>
        <w:t xml:space="preserve">+421 (0)2 5950 3451, </w:t>
      </w:r>
      <w:r w:rsidRPr="00F605F6">
        <w:rPr>
          <w:rFonts w:ascii="Garamond" w:hAnsi="Garamond"/>
        </w:rPr>
        <w:t>+ 421</w:t>
      </w:r>
      <w:r w:rsidR="009D6FD9">
        <w:rPr>
          <w:rFonts w:ascii="Garamond" w:hAnsi="Garamond"/>
        </w:rPr>
        <w:t> 903 283 291</w:t>
      </w:r>
      <w:r w:rsidRPr="00F605F6">
        <w:rPr>
          <w:rFonts w:ascii="Garamond" w:hAnsi="Garamond"/>
        </w:rPr>
        <w:t>, e-</w:t>
      </w:r>
      <w:r w:rsidRPr="00F605F6">
        <w:rPr>
          <w:rFonts w:ascii="Garamond" w:hAnsi="Garamond"/>
          <w:color w:val="000000" w:themeColor="text1"/>
        </w:rPr>
        <w:t xml:space="preserve">mail: </w:t>
      </w:r>
      <w:hyperlink r:id="rId8" w:history="1">
        <w:r w:rsidR="009D6FD9" w:rsidRPr="00396B18">
          <w:rPr>
            <w:rStyle w:val="Hypertextovprepojenie"/>
            <w:rFonts w:ascii="Garamond" w:hAnsi="Garamond"/>
          </w:rPr>
          <w:t>buc.svetozar@dpb.sk</w:t>
        </w:r>
      </w:hyperlink>
      <w:r w:rsidRPr="00F605F6">
        <w:rPr>
          <w:rFonts w:ascii="Garamond" w:eastAsia="Times New Roman" w:hAnsi="Garamond" w:cs="Times New Roman"/>
          <w:color w:val="000000" w:themeColor="text1"/>
        </w:rPr>
        <w:t xml:space="preserve">, kontaktná osoba pre zmluvné veci: </w:t>
      </w:r>
      <w:r w:rsidR="00BB01B8">
        <w:rPr>
          <w:rFonts w:ascii="Garamond" w:eastAsia="Times New Roman" w:hAnsi="Garamond" w:cs="Times New Roman"/>
          <w:color w:val="000000" w:themeColor="text1"/>
        </w:rPr>
        <w:t>XXXXXXXX</w:t>
      </w:r>
      <w:r w:rsidRPr="00F605F6">
        <w:rPr>
          <w:rFonts w:ascii="Garamond" w:eastAsia="Times New Roman" w:hAnsi="Garamond" w:cs="Times New Roman"/>
          <w:color w:val="000000" w:themeColor="text1"/>
        </w:rPr>
        <w:t xml:space="preserve">, telefón: +421 (0)2 5950 </w:t>
      </w:r>
      <w:r w:rsidR="00BB01B8">
        <w:rPr>
          <w:rFonts w:ascii="Garamond" w:eastAsia="Times New Roman" w:hAnsi="Garamond" w:cs="Times New Roman"/>
          <w:color w:val="000000" w:themeColor="text1"/>
        </w:rPr>
        <w:t>XXXX</w:t>
      </w:r>
      <w:r w:rsidRPr="00F605F6">
        <w:rPr>
          <w:rFonts w:ascii="Garamond" w:eastAsia="Times New Roman" w:hAnsi="Garamond" w:cs="Times New Roman"/>
          <w:color w:val="000000" w:themeColor="text1"/>
        </w:rPr>
        <w:t xml:space="preserve">, e-mail: </w:t>
      </w:r>
      <w:r w:rsidR="00BB01B8">
        <w:t>XXXXXXXXXXXX</w:t>
      </w:r>
      <w:r w:rsidRPr="00F605F6">
        <w:rPr>
          <w:rFonts w:ascii="Garamond" w:hAnsi="Garamond"/>
          <w:color w:val="000000"/>
          <w:lang w:eastAsia="cs-CZ"/>
        </w:rPr>
        <w:t xml:space="preserve">(ďalej </w:t>
      </w:r>
      <w:r w:rsidRPr="00F605F6">
        <w:rPr>
          <w:rFonts w:ascii="Garamond" w:hAnsi="Garamond"/>
          <w:lang w:eastAsia="cs-CZ"/>
        </w:rPr>
        <w:t>len „</w:t>
      </w:r>
      <w:r w:rsidRPr="00F605F6">
        <w:rPr>
          <w:rFonts w:ascii="Garamond" w:hAnsi="Garamond"/>
          <w:b/>
          <w:lang w:eastAsia="cs-CZ"/>
        </w:rPr>
        <w:t>Objednávateľ</w:t>
      </w:r>
      <w:r w:rsidRPr="00F605F6">
        <w:rPr>
          <w:rFonts w:ascii="Garamond" w:hAnsi="Garamond"/>
          <w:lang w:eastAsia="cs-CZ"/>
        </w:rPr>
        <w:t xml:space="preserve">”) na jednej strane; </w:t>
      </w:r>
    </w:p>
    <w:p w14:paraId="0061D0D7" w14:textId="77777777" w:rsidR="00B56FDF" w:rsidRPr="00F605F6" w:rsidRDefault="00B56FDF" w:rsidP="00B56FDF">
      <w:pPr>
        <w:keepNext/>
        <w:keepLines/>
        <w:spacing w:after="0" w:line="240" w:lineRule="auto"/>
        <w:ind w:left="720"/>
        <w:contextualSpacing/>
        <w:jc w:val="both"/>
        <w:rPr>
          <w:rFonts w:ascii="Garamond" w:eastAsia="Times New Roman" w:hAnsi="Garamond" w:cs="Times New Roman"/>
          <w:b/>
          <w:lang w:eastAsia="en-US"/>
        </w:rPr>
      </w:pPr>
    </w:p>
    <w:p w14:paraId="43956B66" w14:textId="77777777"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r w:rsidRPr="00F605F6">
        <w:rPr>
          <w:rFonts w:ascii="Garamond" w:hAnsi="Garamond"/>
          <w:lang w:eastAsia="cs-CZ"/>
        </w:rPr>
        <w:t xml:space="preserve">, spoločnosť založená a existujúca podľa práva Slovenskej republiky, so sídlom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zapísaná v Obchodnom registri Okresného súdu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oddiel: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vložka číslo: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DIČ: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 DPH: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bankové spojenie: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číslo účtu: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IBAN: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BIC (SWIFT):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štatutárny orgán: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technické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zmluvné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w:t>
      </w:r>
      <w:r w:rsidRPr="00F605F6">
        <w:rPr>
          <w:rFonts w:ascii="Garamond" w:eastAsia="Times New Roman" w:hAnsi="Garamond" w:cs="Times New Roman"/>
          <w:lang w:eastAsia="cs-CZ"/>
        </w:rPr>
        <w:t>(ďalej len „</w:t>
      </w:r>
      <w:r w:rsidRPr="00F605F6">
        <w:rPr>
          <w:rFonts w:ascii="Garamond" w:eastAsia="Times New Roman" w:hAnsi="Garamond" w:cs="Times New Roman"/>
          <w:b/>
          <w:lang w:eastAsia="cs-CZ"/>
        </w:rPr>
        <w:t>Poskytovateľ</w:t>
      </w:r>
      <w:r w:rsidRPr="00F605F6">
        <w:rPr>
          <w:rFonts w:ascii="Garamond" w:eastAsia="Times New Roman" w:hAnsi="Garamond" w:cs="Times New Roman"/>
          <w:lang w:eastAsia="cs-CZ"/>
        </w:rPr>
        <w:t xml:space="preserve">”) na druhej strane. </w:t>
      </w:r>
    </w:p>
    <w:p w14:paraId="5645F0BC" w14:textId="77777777" w:rsidR="00B56FDF" w:rsidRPr="00F605F6" w:rsidRDefault="00B56FDF" w:rsidP="00B56FDF">
      <w:pPr>
        <w:keepNext/>
        <w:keepLines/>
        <w:spacing w:after="0" w:line="240" w:lineRule="auto"/>
        <w:contextualSpacing/>
        <w:jc w:val="both"/>
        <w:rPr>
          <w:rFonts w:ascii="Garamond" w:eastAsia="Times New Roman" w:hAnsi="Garamond" w:cs="Times New Roman"/>
          <w:lang w:eastAsia="cs-CZ"/>
        </w:rPr>
      </w:pPr>
    </w:p>
    <w:p w14:paraId="54314BDD" w14:textId="77777777" w:rsidR="00B56FDF" w:rsidRPr="00F605F6" w:rsidRDefault="00B56FDF" w:rsidP="00B56FDF">
      <w:pPr>
        <w:keepNext/>
        <w:keepLines/>
        <w:spacing w:after="0" w:line="240" w:lineRule="auto"/>
        <w:jc w:val="both"/>
        <w:rPr>
          <w:rFonts w:ascii="Garamond" w:eastAsia="Times New Roman" w:hAnsi="Garamond" w:cs="Times New Roman"/>
          <w:b/>
          <w:bCs/>
        </w:rPr>
      </w:pPr>
      <w:r w:rsidRPr="00F605F6">
        <w:rPr>
          <w:rFonts w:ascii="Garamond" w:eastAsia="Times New Roman" w:hAnsi="Garamond" w:cs="Times New Roman"/>
          <w:b/>
          <w:bCs/>
        </w:rPr>
        <w:t>Vzhľadom k tomu, že:</w:t>
      </w:r>
    </w:p>
    <w:p w14:paraId="023848E3" w14:textId="77777777" w:rsidR="00B56FDF" w:rsidRPr="00F605F6" w:rsidRDefault="00B56FDF" w:rsidP="00B56FDF">
      <w:pPr>
        <w:keepNext/>
        <w:keepLines/>
        <w:spacing w:after="0" w:line="240" w:lineRule="auto"/>
        <w:jc w:val="both"/>
        <w:rPr>
          <w:rFonts w:ascii="Garamond" w:hAnsi="Garamond"/>
        </w:rPr>
      </w:pPr>
    </w:p>
    <w:p w14:paraId="4450D9A6" w14:textId="5BD7C56B" w:rsidR="00B56FDF" w:rsidRPr="00F605F6" w:rsidRDefault="00B56FDF" w:rsidP="00B56FDF">
      <w:pPr>
        <w:keepNext/>
        <w:keepLines/>
        <w:numPr>
          <w:ilvl w:val="0"/>
          <w:numId w:val="2"/>
        </w:numPr>
        <w:tabs>
          <w:tab w:val="num" w:pos="720"/>
        </w:tabs>
        <w:spacing w:after="0" w:line="240" w:lineRule="auto"/>
        <w:ind w:left="720"/>
        <w:jc w:val="both"/>
        <w:rPr>
          <w:rFonts w:ascii="Garamond" w:eastAsia="Times New Roman" w:hAnsi="Garamond" w:cs="Times New Roman"/>
        </w:rPr>
      </w:pPr>
      <w:r w:rsidRPr="00F605F6">
        <w:rPr>
          <w:rFonts w:ascii="Garamond" w:eastAsia="Times New Roman" w:hAnsi="Garamond" w:cs="Times New Roman"/>
        </w:rPr>
        <w:t xml:space="preserve">Objednávateľ má záujem </w:t>
      </w:r>
      <w:r w:rsidRPr="00F605F6">
        <w:rPr>
          <w:rFonts w:ascii="Garamond" w:hAnsi="Garamond"/>
        </w:rPr>
        <w:t>o poskytnutie služby –</w:t>
      </w:r>
      <w:r w:rsidRPr="00F605F6">
        <w:rPr>
          <w:rFonts w:ascii="Garamond" w:eastAsia="Times New Roman" w:hAnsi="Garamond" w:cs="Times New Roman"/>
        </w:rPr>
        <w:t xml:space="preserve"> opravy</w:t>
      </w:r>
      <w:r w:rsidR="00BE6972">
        <w:rPr>
          <w:rFonts w:ascii="Garamond" w:eastAsia="Times New Roman" w:hAnsi="Garamond" w:cs="Times New Roman"/>
        </w:rPr>
        <w:t xml:space="preserve"> </w:t>
      </w:r>
      <w:r w:rsidR="009D6FD9">
        <w:rPr>
          <w:rFonts w:ascii="Garamond" w:eastAsia="Times New Roman" w:hAnsi="Garamond" w:cs="Times New Roman"/>
        </w:rPr>
        <w:t>trolejbusov</w:t>
      </w:r>
      <w:r w:rsidR="009C09E8">
        <w:rPr>
          <w:rFonts w:ascii="Garamond" w:eastAsia="Times New Roman" w:hAnsi="Garamond" w:cs="Times New Roman"/>
        </w:rPr>
        <w:t xml:space="preserve"> po mimoriadnych udalostiach</w:t>
      </w:r>
      <w:r w:rsidRPr="00F605F6">
        <w:rPr>
          <w:rFonts w:ascii="Garamond" w:eastAsia="Times New Roman" w:hAnsi="Garamond" w:cs="Times New Roman"/>
          <w:bCs/>
        </w:rPr>
        <w:t>,</w:t>
      </w:r>
      <w:r w:rsidRPr="00F605F6">
        <w:rPr>
          <w:rFonts w:ascii="Garamond" w:eastAsia="Times New Roman" w:hAnsi="Garamond" w:cs="Times New Roman"/>
        </w:rPr>
        <w:t xml:space="preserve"> </w:t>
      </w:r>
      <w:r w:rsidRPr="00F605F6">
        <w:rPr>
          <w:rFonts w:ascii="Garamond" w:hAnsi="Garamond" w:cs="Garamond"/>
        </w:rPr>
        <w:t xml:space="preserve">za účelom čoho realizoval zákazku označenú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vo Vestníku verejného obstarávania vedeného Úradom pre verejné obstarávanie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pod zn.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a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na Úrade pre vydávanie publikácií Európskej únie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Pr="00F605F6">
        <w:rPr>
          <w:rFonts w:ascii="Garamond" w:eastAsia="Times New Roman" w:hAnsi="Garamond" w:cs="Times New Roman"/>
        </w:rPr>
        <w:t>;</w:t>
      </w:r>
    </w:p>
    <w:p w14:paraId="6CBA7D16" w14:textId="77777777" w:rsidR="00B56FDF" w:rsidRPr="00F605F6" w:rsidRDefault="00B56FDF" w:rsidP="00B56FDF">
      <w:pPr>
        <w:keepNext/>
        <w:keepLines/>
        <w:spacing w:after="0" w:line="240" w:lineRule="auto"/>
        <w:ind w:left="709"/>
        <w:jc w:val="both"/>
        <w:rPr>
          <w:rFonts w:ascii="Garamond" w:eastAsia="Times New Roman" w:hAnsi="Garamond" w:cs="Times New Roman"/>
        </w:rPr>
      </w:pPr>
    </w:p>
    <w:p w14:paraId="495DA649" w14:textId="59736101"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eastAsia="Calibri" w:hAnsi="Garamond" w:cs="Times New Roman"/>
        </w:rPr>
        <w:t xml:space="preserve">Poskytovateľ </w:t>
      </w:r>
      <w:r w:rsidRPr="00F605F6">
        <w:rPr>
          <w:rFonts w:ascii="Garamond" w:hAnsi="Garamond" w:cs="Garamond"/>
        </w:rPr>
        <w:t xml:space="preserve">je úspešným uchádzačom realizovanej zákazky označenej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00B23D72">
        <w:rPr>
          <w:rFonts w:ascii="Garamond" w:eastAsia="Calibri" w:hAnsi="Garamond" w:cs="Times New Roman"/>
        </w:rPr>
        <w:t xml:space="preserve"> v rámci</w:t>
      </w:r>
      <w:r w:rsidR="00B23D72" w:rsidRPr="00B23D72">
        <w:rPr>
          <w:rFonts w:ascii="Garamond" w:eastAsiaTheme="minorHAnsi" w:hAnsi="Garamond"/>
          <w:sz w:val="20"/>
          <w:szCs w:val="20"/>
          <w:lang w:eastAsia="en-US"/>
        </w:rPr>
        <w:t xml:space="preserve"> </w:t>
      </w:r>
      <w:r w:rsidR="00B23D72" w:rsidRPr="00B23D72">
        <w:rPr>
          <w:rFonts w:ascii="Garamond" w:eastAsia="Calibri" w:hAnsi="Garamond" w:cs="Times New Roman"/>
        </w:rPr>
        <w:t>konkrétnej zákazky s názvom: „</w:t>
      </w:r>
      <w:bookmarkStart w:id="0" w:name="_Hlk166505389"/>
      <w:r w:rsidR="00B23D72" w:rsidRPr="00B23D72">
        <w:rPr>
          <w:rFonts w:ascii="Garamond" w:eastAsia="Calibri" w:hAnsi="Garamond" w:cs="Times New Roman"/>
          <w:b/>
          <w:bCs/>
        </w:rPr>
        <w:t xml:space="preserve">Oprava trolejbusu po dopravnej nehode_ kategória </w:t>
      </w:r>
      <w:r w:rsidR="002A7A35">
        <w:rPr>
          <w:rFonts w:ascii="Garamond" w:eastAsia="Calibri" w:hAnsi="Garamond" w:cs="Times New Roman"/>
          <w:b/>
          <w:bCs/>
        </w:rPr>
        <w:t>2</w:t>
      </w:r>
      <w:r w:rsidR="00B23D72" w:rsidRPr="00B23D72">
        <w:rPr>
          <w:rFonts w:ascii="Garamond" w:eastAsia="Calibri" w:hAnsi="Garamond" w:cs="Times New Roman"/>
          <w:b/>
          <w:bCs/>
        </w:rPr>
        <w:t>_výzva 0</w:t>
      </w:r>
      <w:r w:rsidR="002A7A35">
        <w:rPr>
          <w:rFonts w:ascii="Garamond" w:eastAsia="Calibri" w:hAnsi="Garamond" w:cs="Times New Roman"/>
          <w:b/>
          <w:bCs/>
        </w:rPr>
        <w:t>1</w:t>
      </w:r>
      <w:r w:rsidR="00B23D72" w:rsidRPr="00B23D72">
        <w:rPr>
          <w:rFonts w:ascii="Garamond" w:eastAsia="Calibri" w:hAnsi="Garamond" w:cs="Times New Roman"/>
          <w:b/>
          <w:bCs/>
        </w:rPr>
        <w:t>_202</w:t>
      </w:r>
      <w:bookmarkEnd w:id="0"/>
      <w:r w:rsidR="00B23D72" w:rsidRPr="00B23D72">
        <w:rPr>
          <w:rFonts w:ascii="Garamond" w:eastAsia="Calibri" w:hAnsi="Garamond" w:cs="Times New Roman"/>
          <w:b/>
          <w:bCs/>
        </w:rPr>
        <w:t>5</w:t>
      </w:r>
      <w:r w:rsidR="00B23D72">
        <w:rPr>
          <w:rFonts w:ascii="Garamond" w:eastAsia="Calibri" w:hAnsi="Garamond" w:cs="Times New Roman"/>
          <w:b/>
          <w:bCs/>
        </w:rPr>
        <w:t>;</w:t>
      </w:r>
      <w:r w:rsidR="00B23D72">
        <w:rPr>
          <w:rFonts w:ascii="Garamond" w:eastAsia="Calibri" w:hAnsi="Garamond" w:cs="Times New Roman"/>
        </w:rPr>
        <w:t xml:space="preserve">  </w:t>
      </w:r>
      <w:r w:rsidRPr="00F605F6">
        <w:rPr>
          <w:rFonts w:ascii="Garamond" w:eastAsia="Calibri" w:hAnsi="Garamond" w:cs="Times New Roman"/>
        </w:rPr>
        <w:t>a</w:t>
      </w:r>
    </w:p>
    <w:p w14:paraId="28C10A93" w14:textId="77777777" w:rsidR="00B56FDF" w:rsidRPr="00F605F6" w:rsidRDefault="00B56FDF" w:rsidP="00B56FDF">
      <w:pPr>
        <w:keepNext/>
        <w:keepLines/>
        <w:spacing w:after="0" w:line="240" w:lineRule="auto"/>
        <w:jc w:val="both"/>
        <w:rPr>
          <w:rFonts w:ascii="Garamond" w:hAnsi="Garamond"/>
        </w:rPr>
      </w:pPr>
    </w:p>
    <w:p w14:paraId="10BF6AE5" w14:textId="77777777"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hAnsi="Garamond"/>
        </w:rPr>
        <w:t>Zmluvné strany majú záujem upraviť si vzájomné práva a povinnosti súvisiace s poskytovaním služby;</w:t>
      </w:r>
    </w:p>
    <w:p w14:paraId="1A747D3B" w14:textId="77777777" w:rsidR="00B56FDF" w:rsidRPr="00F605F6" w:rsidRDefault="00B56FDF" w:rsidP="00B56FDF">
      <w:pPr>
        <w:keepNext/>
        <w:keepLines/>
        <w:spacing w:after="0" w:line="240" w:lineRule="auto"/>
        <w:jc w:val="both"/>
        <w:rPr>
          <w:rFonts w:ascii="Garamond" w:hAnsi="Garamond"/>
        </w:rPr>
      </w:pPr>
    </w:p>
    <w:p w14:paraId="01F4F018" w14:textId="77777777" w:rsidR="00B56FDF" w:rsidRPr="00F605F6" w:rsidRDefault="00B56FDF" w:rsidP="00B56FDF">
      <w:pPr>
        <w:keepNext/>
        <w:keepLines/>
        <w:spacing w:after="0" w:line="240" w:lineRule="auto"/>
        <w:jc w:val="both"/>
        <w:rPr>
          <w:rFonts w:ascii="Garamond" w:hAnsi="Garamond"/>
          <w:color w:val="000000" w:themeColor="text1"/>
        </w:rPr>
      </w:pPr>
      <w:r w:rsidRPr="00F605F6">
        <w:rPr>
          <w:rFonts w:ascii="Garamond" w:hAnsi="Garamond"/>
          <w:b/>
        </w:rPr>
        <w:t>DOHODLO SA NASLEDOVNÉ:</w:t>
      </w:r>
    </w:p>
    <w:p w14:paraId="2CAB69EA"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70AFB65" w14:textId="77777777" w:rsidR="00B56FDF" w:rsidRPr="00F605F6" w:rsidRDefault="00B56FDF">
      <w:pPr>
        <w:pStyle w:val="Nadpis2"/>
        <w:keepLines/>
        <w:numPr>
          <w:ilvl w:val="0"/>
          <w:numId w:val="21"/>
        </w:numPr>
        <w:tabs>
          <w:tab w:val="num" w:pos="709"/>
        </w:tabs>
        <w:ind w:left="1068" w:hanging="1068"/>
        <w:jc w:val="both"/>
        <w:rPr>
          <w:rFonts w:ascii="Garamond" w:hAnsi="Garamond"/>
          <w:caps/>
          <w:color w:val="000000" w:themeColor="text1"/>
          <w:sz w:val="22"/>
          <w:szCs w:val="22"/>
        </w:rPr>
      </w:pPr>
      <w:r w:rsidRPr="00F605F6">
        <w:rPr>
          <w:rFonts w:ascii="Garamond" w:hAnsi="Garamond"/>
          <w:caps/>
          <w:color w:val="000000" w:themeColor="text1"/>
          <w:sz w:val="22"/>
          <w:szCs w:val="22"/>
        </w:rPr>
        <w:t>Definície a interpretácia zmluvných ustanovení</w:t>
      </w:r>
    </w:p>
    <w:p w14:paraId="0B5B23D1"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279BF66" w14:textId="77777777" w:rsidR="00B56FDF" w:rsidRPr="00F605F6" w:rsidRDefault="00B56FDF">
      <w:pPr>
        <w:keepNext/>
        <w:keepLines/>
        <w:numPr>
          <w:ilvl w:val="1"/>
          <w:numId w:val="3"/>
        </w:numPr>
        <w:spacing w:after="0" w:line="240" w:lineRule="auto"/>
        <w:jc w:val="both"/>
        <w:rPr>
          <w:rFonts w:ascii="Garamond" w:eastAsia="Times New Roman" w:hAnsi="Garamond" w:cs="Times New Roman"/>
          <w:color w:val="000000" w:themeColor="text1"/>
          <w:lang w:eastAsia="cs-CZ"/>
        </w:rPr>
      </w:pPr>
      <w:r w:rsidRPr="00F605F6">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3B087EA" w14:textId="77777777" w:rsidR="00B56FDF" w:rsidRPr="00F605F6" w:rsidRDefault="00B56FDF" w:rsidP="00B56FDF">
      <w:pPr>
        <w:keepNext/>
        <w:keepLines/>
        <w:spacing w:after="0" w:line="240" w:lineRule="auto"/>
        <w:contextualSpacing/>
        <w:jc w:val="both"/>
        <w:rPr>
          <w:rFonts w:ascii="Garamond" w:eastAsia="Times New Roman" w:hAnsi="Garamond" w:cs="Times New Roman"/>
          <w:b/>
          <w:color w:val="000000" w:themeColor="text1"/>
          <w:lang w:eastAsia="cs-CZ"/>
        </w:rPr>
      </w:pPr>
    </w:p>
    <w:p w14:paraId="48EB03BD" w14:textId="72373685" w:rsidR="00146905" w:rsidRPr="00F605F6" w:rsidRDefault="00146905">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Cena </w:t>
      </w:r>
      <w:r w:rsidRPr="00F605F6">
        <w:rPr>
          <w:rFonts w:ascii="Garamond" w:hAnsi="Garamond"/>
          <w:lang w:eastAsia="cs-CZ"/>
        </w:rPr>
        <w:t>znamená celková cena za Služb</w:t>
      </w:r>
      <w:r w:rsidR="00F605F6">
        <w:rPr>
          <w:rFonts w:ascii="Garamond" w:hAnsi="Garamond"/>
          <w:lang w:eastAsia="cs-CZ"/>
        </w:rPr>
        <w:t>u</w:t>
      </w:r>
      <w:r w:rsidRPr="00F605F6">
        <w:rPr>
          <w:rFonts w:ascii="Garamond" w:hAnsi="Garamond"/>
          <w:lang w:eastAsia="cs-CZ"/>
        </w:rPr>
        <w:t xml:space="preserve"> vo výške </w:t>
      </w:r>
      <w:r w:rsidRPr="00F605F6">
        <w:rPr>
          <w:rFonts w:ascii="Garamond" w:eastAsia="Times New Roman" w:hAnsi="Garamond" w:cs="Arial"/>
          <w:lang w:eastAsia="ar-SA"/>
        </w:rPr>
        <w:t>[</w:t>
      </w:r>
      <w:r w:rsidRPr="00F605F6">
        <w:rPr>
          <w:rFonts w:ascii="Garamond" w:eastAsia="Times New Roman" w:hAnsi="Garamond" w:cs="Arial"/>
          <w:b/>
          <w:highlight w:val="yellow"/>
          <w:lang w:eastAsia="ar-SA"/>
        </w:rPr>
        <w:t>doplniť</w:t>
      </w:r>
      <w:r w:rsidRPr="00F605F6">
        <w:rPr>
          <w:rFonts w:ascii="Garamond" w:eastAsia="Times New Roman" w:hAnsi="Garamond" w:cs="Arial"/>
          <w:lang w:eastAsia="ar-SA"/>
        </w:rPr>
        <w:t>]</w:t>
      </w:r>
      <w:r w:rsidRPr="00F605F6">
        <w:rPr>
          <w:rFonts w:ascii="Garamond" w:eastAsia="Times New Roman" w:hAnsi="Garamond" w:cs="Arial"/>
          <w:b/>
          <w:lang w:eastAsia="ar-SA"/>
        </w:rPr>
        <w:t xml:space="preserve"> EUR</w:t>
      </w:r>
      <w:r w:rsidRPr="00F605F6">
        <w:rPr>
          <w:rFonts w:ascii="Garamond" w:eastAsia="Times New Roman" w:hAnsi="Garamond" w:cs="Arial"/>
          <w:lang w:eastAsia="ar-SA"/>
        </w:rPr>
        <w:t xml:space="preserve"> (slovom: [</w:t>
      </w:r>
      <w:r w:rsidRPr="00F605F6">
        <w:rPr>
          <w:rFonts w:ascii="Garamond" w:eastAsia="Times New Roman" w:hAnsi="Garamond" w:cs="Arial"/>
          <w:highlight w:val="yellow"/>
          <w:lang w:eastAsia="ar-SA"/>
        </w:rPr>
        <w:t>doplniť</w:t>
      </w:r>
      <w:r w:rsidRPr="00F605F6">
        <w:rPr>
          <w:rFonts w:ascii="Garamond" w:eastAsia="Times New Roman" w:hAnsi="Garamond" w:cs="Arial"/>
          <w:lang w:eastAsia="ar-SA"/>
        </w:rPr>
        <w:t xml:space="preserve">] </w:t>
      </w:r>
      <w:r w:rsidRPr="00F605F6">
        <w:rPr>
          <w:rFonts w:ascii="Garamond" w:hAnsi="Garamond"/>
          <w:lang w:eastAsia="cs-CZ"/>
        </w:rPr>
        <w:t>eur) bez DPH;</w:t>
      </w:r>
    </w:p>
    <w:p w14:paraId="46BC4914" w14:textId="77777777" w:rsidR="00146905" w:rsidRPr="00F605F6" w:rsidRDefault="00146905" w:rsidP="00B56FDF">
      <w:pPr>
        <w:keepNext/>
        <w:keepLines/>
        <w:spacing w:after="0" w:line="240" w:lineRule="auto"/>
        <w:contextualSpacing/>
        <w:jc w:val="both"/>
        <w:rPr>
          <w:rFonts w:ascii="Garamond" w:hAnsi="Garamond"/>
          <w:lang w:eastAsia="cs-CZ"/>
        </w:rPr>
      </w:pPr>
    </w:p>
    <w:p w14:paraId="5206368C" w14:textId="1283F2B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color w:val="000000" w:themeColor="text1"/>
          <w:lang w:eastAsia="cs-CZ"/>
        </w:rPr>
      </w:pPr>
      <w:r w:rsidRPr="00F605F6">
        <w:rPr>
          <w:rFonts w:ascii="Garamond" w:eastAsia="Times New Roman" w:hAnsi="Garamond" w:cs="Times New Roman"/>
          <w:b/>
          <w:color w:val="000000" w:themeColor="text1"/>
          <w:lang w:eastAsia="cs-CZ"/>
        </w:rPr>
        <w:t xml:space="preserve">Miesto plnenia </w:t>
      </w:r>
      <w:r w:rsidRPr="00F605F6">
        <w:rPr>
          <w:rFonts w:ascii="Garamond" w:eastAsia="Times New Roman" w:hAnsi="Garamond" w:cs="Times New Roman"/>
          <w:bCs/>
          <w:color w:val="000000" w:themeColor="text1"/>
          <w:lang w:eastAsia="cs-CZ"/>
        </w:rPr>
        <w:t>znamená</w:t>
      </w:r>
      <w:r w:rsidRPr="00F605F6">
        <w:rPr>
          <w:rFonts w:ascii="Garamond" w:eastAsia="Times New Roman" w:hAnsi="Garamond" w:cs="Times New Roman"/>
          <w:b/>
          <w:color w:val="000000" w:themeColor="text1"/>
          <w:lang w:eastAsia="cs-CZ"/>
        </w:rPr>
        <w:t xml:space="preserve"> </w:t>
      </w:r>
      <w:r w:rsidR="002B14CF">
        <w:rPr>
          <w:rFonts w:ascii="Garamond" w:eastAsia="Times New Roman" w:hAnsi="Garamond" w:cs="Times New Roman"/>
          <w:bCs/>
          <w:color w:val="000000" w:themeColor="text1"/>
          <w:lang w:eastAsia="cs-CZ"/>
        </w:rPr>
        <w:t>priestory</w:t>
      </w:r>
      <w:r w:rsidRPr="00F605F6">
        <w:rPr>
          <w:rFonts w:ascii="Garamond" w:eastAsia="Times New Roman" w:hAnsi="Garamond" w:cs="Times New Roman"/>
          <w:bCs/>
          <w:color w:val="000000" w:themeColor="text1"/>
          <w:lang w:eastAsia="cs-CZ"/>
        </w:rPr>
        <w:t xml:space="preserve"> Poskytovateľa, </w:t>
      </w:r>
      <w:r w:rsidR="00BE6972">
        <w:rPr>
          <w:rFonts w:ascii="Garamond" w:eastAsia="Times New Roman" w:hAnsi="Garamond" w:cs="Times New Roman"/>
          <w:bCs/>
          <w:color w:val="000000" w:themeColor="text1"/>
          <w:lang w:eastAsia="cs-CZ"/>
        </w:rPr>
        <w:t>pokiaľ sa Zmluvné strany nedohodnú inak</w:t>
      </w:r>
      <w:r w:rsidRPr="00F605F6">
        <w:rPr>
          <w:rFonts w:ascii="Garamond" w:eastAsia="Times New Roman" w:hAnsi="Garamond" w:cs="Times New Roman"/>
          <w:bCs/>
          <w:color w:val="000000" w:themeColor="text1"/>
          <w:lang w:eastAsia="cs-CZ"/>
        </w:rPr>
        <w:t>;</w:t>
      </w:r>
    </w:p>
    <w:p w14:paraId="5367789E"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438B247C" w14:textId="77777777" w:rsidR="00B56FDF" w:rsidRPr="00F605F6" w:rsidRDefault="00B56FDF">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Občiansky zákonník </w:t>
      </w:r>
      <w:r w:rsidRPr="00F605F6">
        <w:rPr>
          <w:rFonts w:ascii="Garamond" w:hAnsi="Garamond"/>
          <w:lang w:eastAsia="cs-CZ"/>
        </w:rPr>
        <w:t>znamená zákona č. 40/1964 Zb. Občiansky zákonník v znení neskorších predpisov;</w:t>
      </w:r>
    </w:p>
    <w:p w14:paraId="4C036FC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noProof/>
          <w:lang w:eastAsia="cs-CZ"/>
        </w:rPr>
      </w:pPr>
    </w:p>
    <w:p w14:paraId="3AE4111E"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noProof/>
          <w:lang w:eastAsia="cs-CZ"/>
        </w:rPr>
      </w:pPr>
      <w:r w:rsidRPr="00F605F6">
        <w:rPr>
          <w:rFonts w:ascii="Garamond" w:eastAsia="Times New Roman" w:hAnsi="Garamond" w:cs="Times New Roman"/>
          <w:b/>
          <w:noProof/>
          <w:lang w:eastAsia="cs-CZ"/>
        </w:rPr>
        <w:t>Obchodný zákonník</w:t>
      </w:r>
      <w:r w:rsidRPr="00F605F6">
        <w:rPr>
          <w:rFonts w:ascii="Garamond" w:eastAsia="Times New Roman" w:hAnsi="Garamond" w:cs="Times New Roman"/>
          <w:noProof/>
          <w:lang w:eastAsia="cs-CZ"/>
        </w:rPr>
        <w:t xml:space="preserve"> znamená zákon č. 513/1991 Zb. Obchodný zákonník v znení neskorších predpisov;</w:t>
      </w:r>
    </w:p>
    <w:p w14:paraId="5A716DFC" w14:textId="77777777" w:rsidR="00B56FDF" w:rsidRPr="00F605F6" w:rsidRDefault="00B56FDF" w:rsidP="00B56FDF">
      <w:pPr>
        <w:keepNext/>
        <w:keepLines/>
        <w:spacing w:after="0" w:line="240" w:lineRule="auto"/>
        <w:contextualSpacing/>
        <w:jc w:val="both"/>
        <w:rPr>
          <w:rFonts w:ascii="Garamond" w:eastAsia="Times New Roman" w:hAnsi="Garamond" w:cs="Times New Roman"/>
          <w:b/>
          <w:noProof/>
        </w:rPr>
      </w:pPr>
    </w:p>
    <w:p w14:paraId="4C953E54"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Pracovný deň</w:t>
      </w:r>
      <w:r w:rsidRPr="00F605F6">
        <w:rPr>
          <w:rFonts w:ascii="Garamond" w:eastAsia="Times New Roman" w:hAnsi="Garamond" w:cs="Times New Roman"/>
          <w:noProof/>
        </w:rPr>
        <w:t xml:space="preserve"> znamená deň, ktorý nie je sobotou, nedeľou ani dňom pracovného pokoja ani dňom pracovného voľna v Slovenskej republike;</w:t>
      </w:r>
    </w:p>
    <w:p w14:paraId="1484F7EE" w14:textId="77777777" w:rsidR="00B56FDF" w:rsidRPr="00F605F6" w:rsidRDefault="00B56FDF" w:rsidP="00B56FDF">
      <w:pPr>
        <w:keepNext/>
        <w:keepLines/>
        <w:spacing w:after="0" w:line="240" w:lineRule="auto"/>
        <w:ind w:left="720"/>
        <w:contextualSpacing/>
        <w:rPr>
          <w:rFonts w:ascii="Garamond" w:eastAsia="Times New Roman" w:hAnsi="Garamond" w:cs="Times New Roman"/>
          <w:noProof/>
        </w:rPr>
      </w:pPr>
    </w:p>
    <w:p w14:paraId="4C283004" w14:textId="77777777" w:rsidR="00B56FDF" w:rsidRPr="00F605F6" w:rsidRDefault="00B56FDF" w:rsidP="00B56FDF">
      <w:pPr>
        <w:keepNext/>
        <w:keepLines/>
        <w:tabs>
          <w:tab w:val="left" w:pos="1494"/>
        </w:tabs>
        <w:spacing w:after="0" w:line="240" w:lineRule="auto"/>
        <w:rPr>
          <w:rFonts w:ascii="Garamond" w:eastAsia="Times New Roman" w:hAnsi="Garamond" w:cs="Times New Roman"/>
          <w:noProof/>
        </w:rPr>
      </w:pPr>
      <w:r w:rsidRPr="00F605F6">
        <w:rPr>
          <w:rFonts w:ascii="Garamond" w:eastAsia="Times New Roman" w:hAnsi="Garamond" w:cs="Times New Roman"/>
          <w:noProof/>
        </w:rPr>
        <w:tab/>
      </w:r>
    </w:p>
    <w:p w14:paraId="3CC6D907"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lastRenderedPageBreak/>
        <w:t>Register partnerov verejného sektora</w:t>
      </w:r>
      <w:r w:rsidRPr="00F605F6">
        <w:rPr>
          <w:rFonts w:ascii="Garamond" w:eastAsia="Times New Roman" w:hAnsi="Garamond" w:cs="Times New Roman"/>
          <w:noProof/>
        </w:rPr>
        <w:t xml:space="preserve"> znamená informačný systém verejnej správy, ktorý</w:t>
      </w:r>
      <w:r w:rsidRPr="00F605F6">
        <w:rPr>
          <w:rFonts w:ascii="Garamond" w:eastAsia="Calibri" w:hAnsi="Garamond" w:cs="Garamond"/>
          <w:noProof/>
          <w:color w:val="000000"/>
        </w:rPr>
        <w:t xml:space="preserve"> </w:t>
      </w:r>
      <w:r w:rsidRPr="00F605F6">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9" w:history="1">
        <w:r w:rsidRPr="00F605F6">
          <w:rPr>
            <w:rFonts w:ascii="Garamond" w:eastAsia="Times New Roman" w:hAnsi="Garamond" w:cs="Times New Roman"/>
            <w:noProof/>
            <w:color w:val="0000FF"/>
            <w:u w:val="single"/>
          </w:rPr>
          <w:t>https://rpvs.gov.sk/rpvs/</w:t>
        </w:r>
      </w:hyperlink>
      <w:r w:rsidRPr="00F605F6">
        <w:rPr>
          <w:rFonts w:ascii="Garamond" w:eastAsia="Times New Roman" w:hAnsi="Garamond" w:cs="Times New Roman"/>
          <w:noProof/>
        </w:rPr>
        <w:t>;</w:t>
      </w:r>
    </w:p>
    <w:p w14:paraId="3380B7A3"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6C11B6BD" w14:textId="5D3A3AE3"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oprava </w:t>
      </w:r>
      <w:r w:rsidR="009D6FD9">
        <w:rPr>
          <w:rFonts w:ascii="Garamond" w:eastAsia="Times New Roman" w:hAnsi="Garamond" w:cs="Times New Roman"/>
          <w:noProof/>
        </w:rPr>
        <w:t>trolejbusu</w:t>
      </w:r>
      <w:r w:rsidRPr="00F605F6">
        <w:rPr>
          <w:rFonts w:ascii="Garamond" w:eastAsia="Times New Roman" w:hAnsi="Garamond" w:cs="Times New Roman"/>
          <w:noProof/>
        </w:rPr>
        <w:t xml:space="preserve"> </w:t>
      </w:r>
      <w:r w:rsidR="00A15218">
        <w:rPr>
          <w:rFonts w:ascii="Garamond" w:eastAsia="Times New Roman" w:hAnsi="Garamond" w:cs="Times New Roman"/>
          <w:noProof/>
        </w:rPr>
        <w:t>(</w:t>
      </w:r>
      <w:r w:rsidR="007A275F">
        <w:rPr>
          <w:rFonts w:ascii="Garamond" w:eastAsia="Times New Roman" w:hAnsi="Garamond" w:cs="Times New Roman"/>
          <w:noProof/>
        </w:rPr>
        <w:t xml:space="preserve">typ Škoda 25 Tr, </w:t>
      </w:r>
      <w:r w:rsidR="007A275F">
        <w:rPr>
          <w:rFonts w:ascii="Garamond" w:hAnsi="Garamond"/>
        </w:rPr>
        <w:t xml:space="preserve">Škoda 27 Tr, Solaris, Škoda – Solaris 24M, </w:t>
      </w:r>
      <w:r w:rsidR="007A275F">
        <w:rPr>
          <w:rFonts w:ascii="Garamond" w:eastAsia="Times New Roman" w:hAnsi="Garamond" w:cs="Times New Roman"/>
          <w:noProof/>
        </w:rPr>
        <w:t>Škoda 30 Tr, Škoda 30 TrDG a Škoda 31 Tr</w:t>
      </w:r>
      <w:r w:rsidR="00A15218">
        <w:rPr>
          <w:rFonts w:ascii="Garamond" w:eastAsia="Times New Roman" w:hAnsi="Garamond" w:cs="Times New Roman"/>
          <w:noProof/>
        </w:rPr>
        <w:t xml:space="preserve">) </w:t>
      </w:r>
      <w:r w:rsidRPr="00F605F6">
        <w:rPr>
          <w:rFonts w:ascii="Garamond" w:hAnsi="Garamond" w:cs="Times New Roman"/>
        </w:rPr>
        <w:t>s dodaním potrebných náhradných dielov, bližšie</w:t>
      </w:r>
      <w:r w:rsidRPr="00F605F6">
        <w:rPr>
          <w:rFonts w:ascii="Garamond" w:hAnsi="Garamond"/>
          <w:lang w:eastAsia="cs-CZ"/>
        </w:rPr>
        <w:t xml:space="preserve"> </w:t>
      </w:r>
      <w:r w:rsidRPr="00F605F6">
        <w:rPr>
          <w:rFonts w:ascii="Garamond" w:eastAsia="Times New Roman" w:hAnsi="Garamond" w:cs="Times New Roman"/>
          <w:noProof/>
        </w:rPr>
        <w:t>špecifikovaná v Prílohe 1 Zmluvy;</w:t>
      </w:r>
    </w:p>
    <w:p w14:paraId="7E9C5848" w14:textId="77777777" w:rsidR="00B56FDF" w:rsidRPr="00F605F6" w:rsidRDefault="00B56FDF" w:rsidP="00B56FDF">
      <w:pPr>
        <w:keepNext/>
        <w:keepLines/>
        <w:spacing w:after="0" w:line="240" w:lineRule="auto"/>
        <w:contextualSpacing/>
        <w:jc w:val="both"/>
        <w:rPr>
          <w:rFonts w:ascii="Garamond" w:eastAsia="Times New Roman" w:hAnsi="Garamond" w:cs="Times New Roman"/>
          <w:noProof/>
        </w:rPr>
      </w:pPr>
    </w:p>
    <w:p w14:paraId="56F31628" w14:textId="46A5E62E"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Calibri" w:hAnsi="Garamond" w:cs="Times New Roman"/>
          <w:b/>
          <w:noProof/>
        </w:rPr>
        <w:t>Subdodávateľ</w:t>
      </w:r>
      <w:r w:rsidRPr="00F605F6">
        <w:rPr>
          <w:rFonts w:ascii="Garamond" w:eastAsia="Times New Roman" w:hAnsi="Garamond" w:cs="Times New Roman"/>
          <w:b/>
          <w:noProof/>
        </w:rPr>
        <w:t xml:space="preserve"> </w:t>
      </w:r>
      <w:r w:rsidRPr="00F605F6">
        <w:rPr>
          <w:rFonts w:ascii="Garamond" w:eastAsia="Times New Roman" w:hAnsi="Garamond" w:cs="Times New Roman"/>
          <w:noProof/>
        </w:rPr>
        <w:t xml:space="preserve">znamená fyzická alebo právnická osoba uvedená v zmluve uzatvorenej medzi Dodávateľom a </w:t>
      </w:r>
      <w:r w:rsidRPr="00F605F6">
        <w:rPr>
          <w:rFonts w:ascii="Garamond" w:eastAsia="Calibri" w:hAnsi="Garamond" w:cs="Times New Roman"/>
          <w:noProof/>
        </w:rPr>
        <w:t>Subdodávateľom</w:t>
      </w:r>
      <w:r w:rsidRPr="00F605F6">
        <w:rPr>
          <w:rFonts w:ascii="Garamond" w:eastAsia="Times New Roman" w:hAnsi="Garamond" w:cs="Times New Roman"/>
          <w:noProof/>
        </w:rPr>
        <w:t xml:space="preserve">, ktorá je poverená poskytnutím časti Služby, pričom zoznam </w:t>
      </w:r>
      <w:r w:rsidRPr="00F605F6">
        <w:rPr>
          <w:rFonts w:ascii="Garamond" w:eastAsia="Calibri" w:hAnsi="Garamond" w:cs="Times New Roman"/>
          <w:noProof/>
        </w:rPr>
        <w:t>Subdodávateľov</w:t>
      </w:r>
      <w:r w:rsidRPr="00F605F6">
        <w:rPr>
          <w:rFonts w:ascii="Garamond" w:eastAsia="Times New Roman" w:hAnsi="Garamond" w:cs="Times New Roman"/>
          <w:noProof/>
        </w:rPr>
        <w:t xml:space="preserve"> je uvedený v Prílohe 3 Zmluvy;</w:t>
      </w:r>
    </w:p>
    <w:p w14:paraId="657C50E5"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062DA5CF" w14:textId="203E9C91"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lang w:eastAsia="cs-CZ"/>
        </w:rPr>
        <w:t>Zmluvná</w:t>
      </w:r>
      <w:r w:rsidRPr="00F605F6">
        <w:rPr>
          <w:rFonts w:ascii="Garamond" w:eastAsia="Times New Roman" w:hAnsi="Garamond" w:cs="Times New Roman"/>
          <w:b/>
          <w:noProof/>
        </w:rPr>
        <w:t xml:space="preserve"> strana</w:t>
      </w:r>
      <w:r w:rsidRPr="00F605F6">
        <w:rPr>
          <w:rFonts w:ascii="Garamond" w:eastAsia="Times New Roman" w:hAnsi="Garamond" w:cs="Times New Roman"/>
          <w:noProof/>
        </w:rPr>
        <w:t xml:space="preserve"> znamená Objednávateľ a/alebo Poskytovateľ; a</w:t>
      </w:r>
    </w:p>
    <w:p w14:paraId="1D091A2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1135EB9B" w14:textId="1EBE50C7"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color w:val="000000"/>
        </w:rPr>
        <w:t xml:space="preserve">ZVO </w:t>
      </w:r>
      <w:r w:rsidRPr="00F605F6">
        <w:rPr>
          <w:rFonts w:ascii="Garamond" w:eastAsia="Times New Roman" w:hAnsi="Garamond" w:cs="Times New Roman"/>
          <w:bCs/>
          <w:noProof/>
          <w:color w:val="000000"/>
        </w:rPr>
        <w:t>znamená</w:t>
      </w:r>
      <w:r w:rsidRPr="00F605F6">
        <w:rPr>
          <w:rFonts w:ascii="Garamond" w:eastAsia="Times New Roman" w:hAnsi="Garamond" w:cs="Times New Roman"/>
          <w:b/>
          <w:noProof/>
          <w:color w:val="000000"/>
        </w:rPr>
        <w:t xml:space="preserve"> </w:t>
      </w:r>
      <w:r w:rsidRPr="00F605F6">
        <w:rPr>
          <w:rFonts w:ascii="Garamond" w:eastAsia="Times New Roman" w:hAnsi="Garamond" w:cs="Times New Roman"/>
          <w:noProof/>
        </w:rPr>
        <w:t>zákon č. 343/2015 Z. z. o verejnom obstarávaní a o zmene a doplnení niektorých predpisov v znení neskorších predpisov.</w:t>
      </w:r>
    </w:p>
    <w:p w14:paraId="5C9C5939" w14:textId="77777777" w:rsidR="00B56FDF" w:rsidRPr="00F605F6" w:rsidRDefault="00B56FDF" w:rsidP="00B56FDF">
      <w:pPr>
        <w:keepNext/>
        <w:keepLines/>
        <w:spacing w:after="0" w:line="240" w:lineRule="auto"/>
        <w:contextualSpacing/>
        <w:rPr>
          <w:rFonts w:ascii="Garamond" w:eastAsia="Times New Roman" w:hAnsi="Garamond" w:cs="Times New Roman"/>
          <w:noProof/>
        </w:rPr>
      </w:pPr>
    </w:p>
    <w:p w14:paraId="7517B738"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29DCE58B" w14:textId="77777777" w:rsidR="00B56FDF" w:rsidRPr="00F605F6" w:rsidRDefault="00B56FDF" w:rsidP="00B56FDF">
      <w:pPr>
        <w:keepNext/>
        <w:keepLines/>
        <w:tabs>
          <w:tab w:val="num" w:pos="360"/>
          <w:tab w:val="num" w:pos="540"/>
        </w:tabs>
        <w:spacing w:after="0" w:line="240" w:lineRule="auto"/>
        <w:ind w:left="540" w:hanging="540"/>
        <w:rPr>
          <w:rFonts w:ascii="Garamond" w:eastAsia="Times New Roman" w:hAnsi="Garamond" w:cs="Times New Roman"/>
          <w:noProof/>
        </w:rPr>
      </w:pPr>
    </w:p>
    <w:p w14:paraId="1A5EC543"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 Zmluve, ak z kontextu nevyplýva iný zámer,</w:t>
      </w:r>
    </w:p>
    <w:p w14:paraId="40C264EB" w14:textId="77777777" w:rsidR="00B56FDF" w:rsidRPr="00F605F6" w:rsidRDefault="00B56FDF" w:rsidP="00B56FDF">
      <w:pPr>
        <w:keepNext/>
        <w:keepLines/>
        <w:spacing w:after="0" w:line="240" w:lineRule="auto"/>
        <w:rPr>
          <w:rFonts w:ascii="Garamond" w:eastAsia="Times New Roman" w:hAnsi="Garamond" w:cs="Times New Roman"/>
          <w:noProof/>
        </w:rPr>
      </w:pPr>
    </w:p>
    <w:p w14:paraId="7CA67371"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18A7C1B8" w14:textId="77777777" w:rsidR="00B56FDF" w:rsidRPr="00F605F6" w:rsidRDefault="00B56FDF" w:rsidP="00B56FDF">
      <w:pPr>
        <w:keepNext/>
        <w:keepLines/>
        <w:spacing w:after="0" w:line="240" w:lineRule="auto"/>
        <w:rPr>
          <w:rFonts w:ascii="Garamond" w:eastAsia="Times New Roman" w:hAnsi="Garamond" w:cs="Times New Roman"/>
          <w:noProof/>
        </w:rPr>
      </w:pPr>
    </w:p>
    <w:p w14:paraId="76BF797F"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2AA4EC2F" w14:textId="77777777" w:rsidR="00B56FDF" w:rsidRPr="00F605F6" w:rsidRDefault="00B56FDF" w:rsidP="00B56FDF">
      <w:pPr>
        <w:keepNext/>
        <w:keepLines/>
        <w:spacing w:after="0" w:line="240" w:lineRule="auto"/>
        <w:rPr>
          <w:rFonts w:ascii="Garamond" w:eastAsia="Times New Roman" w:hAnsi="Garamond" w:cs="Times New Roman"/>
          <w:noProof/>
        </w:rPr>
      </w:pPr>
    </w:p>
    <w:p w14:paraId="1405820C"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325AB7F7" w14:textId="77777777" w:rsidR="00B56FDF" w:rsidRPr="00F605F6" w:rsidRDefault="00B56FDF" w:rsidP="00B56FDF">
      <w:pPr>
        <w:keepNext/>
        <w:keepLines/>
        <w:spacing w:after="0" w:line="240" w:lineRule="auto"/>
        <w:rPr>
          <w:rFonts w:ascii="Garamond" w:eastAsia="Times New Roman" w:hAnsi="Garamond" w:cs="Times New Roman"/>
          <w:noProof/>
        </w:rPr>
      </w:pPr>
    </w:p>
    <w:p w14:paraId="5D503BA5"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„článok“ alebo „prílohu“ znamená odkaz na príslušný článok alebo prílohu Zmluvy; a</w:t>
      </w:r>
    </w:p>
    <w:p w14:paraId="6A0D1CA1" w14:textId="77777777" w:rsidR="00B56FDF" w:rsidRPr="00F605F6" w:rsidRDefault="00B56FDF" w:rsidP="00B56FDF">
      <w:pPr>
        <w:keepNext/>
        <w:keepLines/>
        <w:spacing w:after="0" w:line="240" w:lineRule="auto"/>
        <w:rPr>
          <w:rFonts w:ascii="Garamond" w:eastAsia="Times New Roman" w:hAnsi="Garamond" w:cs="Times New Roman"/>
          <w:noProof/>
        </w:rPr>
      </w:pPr>
    </w:p>
    <w:p w14:paraId="6307B2C2" w14:textId="7165C0DC"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67A4B20E" w14:textId="77777777" w:rsidR="00B56FDF" w:rsidRPr="00F605F6" w:rsidRDefault="00B56FDF" w:rsidP="00B56FDF">
      <w:pPr>
        <w:tabs>
          <w:tab w:val="left" w:pos="426"/>
        </w:tabs>
        <w:spacing w:after="0" w:line="240" w:lineRule="auto"/>
        <w:jc w:val="both"/>
        <w:rPr>
          <w:rFonts w:ascii="Garamond" w:eastAsia="Times New Roman" w:hAnsi="Garamond" w:cs="Times New Roman"/>
          <w:noProof/>
          <w:lang w:eastAsia="cs-CZ"/>
        </w:rPr>
      </w:pPr>
    </w:p>
    <w:p w14:paraId="39859123" w14:textId="36244995" w:rsidR="00013130" w:rsidRPr="00F605F6" w:rsidRDefault="00013130">
      <w:pPr>
        <w:pStyle w:val="Nadpis2"/>
        <w:keepLines/>
        <w:numPr>
          <w:ilvl w:val="0"/>
          <w:numId w:val="21"/>
        </w:numPr>
        <w:tabs>
          <w:tab w:val="num" w:pos="709"/>
        </w:tabs>
        <w:ind w:left="1068" w:hanging="1068"/>
        <w:jc w:val="both"/>
        <w:rPr>
          <w:rFonts w:ascii="Garamond" w:hAnsi="Garamond" w:cs="Arial"/>
          <w:b w:val="0"/>
          <w:sz w:val="22"/>
          <w:szCs w:val="22"/>
        </w:rPr>
      </w:pPr>
      <w:r w:rsidRPr="00F605F6">
        <w:rPr>
          <w:rFonts w:ascii="Garamond" w:hAnsi="Garamond"/>
          <w:caps/>
          <w:color w:val="000000" w:themeColor="text1"/>
          <w:sz w:val="22"/>
          <w:szCs w:val="22"/>
        </w:rPr>
        <w:t>PREDMET</w:t>
      </w:r>
      <w:r w:rsidR="00B62536" w:rsidRPr="00F605F6">
        <w:rPr>
          <w:rFonts w:ascii="Garamond" w:hAnsi="Garamond" w:cs="Arial"/>
          <w:sz w:val="22"/>
          <w:szCs w:val="22"/>
        </w:rPr>
        <w:t xml:space="preserve"> </w:t>
      </w:r>
      <w:r w:rsidRPr="00F605F6">
        <w:rPr>
          <w:rFonts w:ascii="Garamond" w:hAnsi="Garamond"/>
          <w:caps/>
          <w:color w:val="000000" w:themeColor="text1"/>
          <w:sz w:val="22"/>
          <w:szCs w:val="22"/>
        </w:rPr>
        <w:t>ZMLUVY</w:t>
      </w:r>
    </w:p>
    <w:p w14:paraId="541DCF25" w14:textId="77777777" w:rsidR="00013130" w:rsidRPr="00F605F6" w:rsidRDefault="00013130" w:rsidP="0060415D">
      <w:pPr>
        <w:tabs>
          <w:tab w:val="left" w:pos="426"/>
        </w:tabs>
        <w:spacing w:after="0" w:line="240" w:lineRule="auto"/>
        <w:jc w:val="both"/>
        <w:rPr>
          <w:rFonts w:ascii="Garamond" w:hAnsi="Garamond" w:cs="Arial"/>
          <w:b/>
        </w:rPr>
      </w:pPr>
    </w:p>
    <w:p w14:paraId="16A099B5" w14:textId="46F8F12E" w:rsidR="00013130" w:rsidRPr="00F605F6" w:rsidRDefault="00013130">
      <w:pPr>
        <w:numPr>
          <w:ilvl w:val="0"/>
          <w:numId w:val="8"/>
        </w:numPr>
        <w:spacing w:after="0" w:line="240" w:lineRule="auto"/>
        <w:ind w:left="709" w:hanging="709"/>
        <w:contextualSpacing/>
        <w:jc w:val="both"/>
        <w:rPr>
          <w:rFonts w:ascii="Garamond" w:hAnsi="Garamond" w:cs="Arial"/>
        </w:rPr>
      </w:pPr>
      <w:r w:rsidRPr="00F605F6">
        <w:rPr>
          <w:rFonts w:ascii="Garamond" w:hAnsi="Garamond" w:cs="Arial"/>
        </w:rPr>
        <w:t>Predmetom</w:t>
      </w:r>
      <w:r w:rsidR="00B62536" w:rsidRPr="00F605F6">
        <w:rPr>
          <w:rFonts w:ascii="Garamond" w:hAnsi="Garamond" w:cs="Arial"/>
        </w:rPr>
        <w:t xml:space="preserve"> </w:t>
      </w:r>
      <w:r w:rsidRPr="00F605F6">
        <w:rPr>
          <w:rFonts w:ascii="Garamond" w:hAnsi="Garamond" w:cs="Arial"/>
        </w:rPr>
        <w:t>Zmluvy</w:t>
      </w:r>
      <w:r w:rsidR="00B62536" w:rsidRPr="00F605F6">
        <w:rPr>
          <w:rFonts w:ascii="Garamond" w:hAnsi="Garamond" w:cs="Arial"/>
        </w:rPr>
        <w:t xml:space="preserve"> </w:t>
      </w:r>
      <w:r w:rsidRPr="00F605F6">
        <w:rPr>
          <w:rFonts w:ascii="Garamond" w:hAnsi="Garamond" w:cs="Arial"/>
        </w:rPr>
        <w:t>je</w:t>
      </w:r>
      <w:r w:rsidR="00B62536" w:rsidRPr="00F605F6">
        <w:rPr>
          <w:rFonts w:ascii="Garamond" w:hAnsi="Garamond" w:cs="Arial"/>
        </w:rPr>
        <w:t xml:space="preserve"> </w:t>
      </w:r>
      <w:r w:rsidRPr="00F605F6">
        <w:rPr>
          <w:rFonts w:ascii="Garamond" w:hAnsi="Garamond" w:cs="Arial"/>
        </w:rPr>
        <w:t>záväzok:</w:t>
      </w:r>
    </w:p>
    <w:p w14:paraId="2A35715F" w14:textId="77777777" w:rsidR="00013130" w:rsidRPr="00F605F6" w:rsidRDefault="00013130" w:rsidP="0060415D">
      <w:pPr>
        <w:tabs>
          <w:tab w:val="left" w:pos="426"/>
        </w:tabs>
        <w:spacing w:after="0" w:line="240" w:lineRule="auto"/>
        <w:ind w:left="851" w:hanging="851"/>
        <w:contextualSpacing/>
        <w:jc w:val="both"/>
        <w:rPr>
          <w:rFonts w:ascii="Garamond" w:hAnsi="Garamond" w:cs="Arial"/>
        </w:rPr>
      </w:pPr>
    </w:p>
    <w:p w14:paraId="5F4B2153" w14:textId="116C966D" w:rsidR="00013130" w:rsidRPr="00F605F6" w:rsidRDefault="00A41F1E">
      <w:pPr>
        <w:numPr>
          <w:ilvl w:val="0"/>
          <w:numId w:val="9"/>
        </w:numPr>
        <w:tabs>
          <w:tab w:val="left" w:pos="709"/>
          <w:tab w:val="left" w:pos="1418"/>
        </w:tabs>
        <w:spacing w:after="0" w:line="240" w:lineRule="auto"/>
        <w:ind w:left="1418" w:hanging="709"/>
        <w:contextualSpacing/>
        <w:jc w:val="both"/>
        <w:rPr>
          <w:rFonts w:ascii="Garamond" w:hAnsi="Garamond"/>
          <w:lang w:eastAsia="cs-CZ"/>
        </w:rPr>
      </w:pPr>
      <w:r w:rsidRPr="00F605F6">
        <w:rPr>
          <w:rFonts w:ascii="Garamond" w:hAnsi="Garamond"/>
          <w:lang w:eastAsia="cs-CZ"/>
        </w:rPr>
        <w:t>Poskytovateľa</w:t>
      </w:r>
      <w:r w:rsidR="00B62536" w:rsidRPr="00F605F6">
        <w:rPr>
          <w:rFonts w:ascii="Garamond" w:hAnsi="Garamond"/>
          <w:lang w:eastAsia="cs-CZ"/>
        </w:rPr>
        <w:t xml:space="preserve"> </w:t>
      </w:r>
      <w:r w:rsidR="00FB08F9" w:rsidRPr="00F605F6">
        <w:rPr>
          <w:rFonts w:ascii="Garamond" w:hAnsi="Garamond"/>
          <w:lang w:eastAsia="cs-CZ"/>
        </w:rPr>
        <w:t>posky</w:t>
      </w:r>
      <w:r w:rsidR="0011155A" w:rsidRPr="00F605F6">
        <w:rPr>
          <w:rFonts w:ascii="Garamond" w:hAnsi="Garamond"/>
          <w:lang w:eastAsia="cs-CZ"/>
        </w:rPr>
        <w:t>t</w:t>
      </w:r>
      <w:r w:rsidR="00DB2EA2" w:rsidRPr="00F605F6">
        <w:rPr>
          <w:rFonts w:ascii="Garamond" w:hAnsi="Garamond"/>
          <w:lang w:eastAsia="cs-CZ"/>
        </w:rPr>
        <w:t xml:space="preserve">núť </w:t>
      </w:r>
      <w:r w:rsidR="00FB08F9" w:rsidRPr="00F605F6">
        <w:rPr>
          <w:rFonts w:ascii="Garamond" w:hAnsi="Garamond"/>
          <w:lang w:eastAsia="cs-CZ"/>
        </w:rPr>
        <w:t>Objednávateľovi</w:t>
      </w:r>
      <w:r w:rsidR="00B62536" w:rsidRPr="00F605F6">
        <w:rPr>
          <w:rFonts w:ascii="Garamond" w:hAnsi="Garamond"/>
          <w:lang w:eastAsia="cs-CZ"/>
        </w:rPr>
        <w:t xml:space="preserve"> </w:t>
      </w:r>
      <w:r w:rsidR="00FB08F9" w:rsidRPr="00F605F6">
        <w:rPr>
          <w:rFonts w:ascii="Garamond" w:hAnsi="Garamond"/>
          <w:lang w:eastAsia="cs-CZ"/>
        </w:rPr>
        <w:t>Služb</w:t>
      </w:r>
      <w:r w:rsidR="00DB2EA2" w:rsidRPr="00F605F6">
        <w:rPr>
          <w:rFonts w:ascii="Garamond" w:hAnsi="Garamond"/>
          <w:lang w:eastAsia="cs-CZ"/>
        </w:rPr>
        <w:t>u</w:t>
      </w:r>
      <w:r w:rsidR="00FB08F9" w:rsidRPr="00F605F6">
        <w:rPr>
          <w:rFonts w:ascii="Garamond" w:hAnsi="Garamond"/>
          <w:lang w:eastAsia="cs-CZ"/>
        </w:rPr>
        <w:t>;</w:t>
      </w:r>
      <w:r w:rsidR="00B62536" w:rsidRPr="00F605F6">
        <w:rPr>
          <w:rFonts w:ascii="Garamond" w:hAnsi="Garamond"/>
          <w:lang w:eastAsia="cs-CZ"/>
        </w:rPr>
        <w:t xml:space="preserve"> </w:t>
      </w:r>
      <w:r w:rsidR="00B77671" w:rsidRPr="00F605F6">
        <w:rPr>
          <w:rFonts w:ascii="Garamond" w:hAnsi="Garamond"/>
          <w:lang w:eastAsia="cs-CZ"/>
        </w:rPr>
        <w:t>a</w:t>
      </w:r>
    </w:p>
    <w:p w14:paraId="0244B8DB" w14:textId="77777777" w:rsidR="00A41F1E" w:rsidRPr="00F605F6" w:rsidRDefault="00A41F1E" w:rsidP="0060415D">
      <w:pPr>
        <w:tabs>
          <w:tab w:val="left" w:pos="709"/>
          <w:tab w:val="left" w:pos="1418"/>
        </w:tabs>
        <w:spacing w:after="0" w:line="240" w:lineRule="auto"/>
        <w:contextualSpacing/>
        <w:jc w:val="both"/>
        <w:rPr>
          <w:rFonts w:ascii="Garamond" w:hAnsi="Garamond" w:cs="Arial"/>
        </w:rPr>
      </w:pPr>
    </w:p>
    <w:p w14:paraId="217457F1" w14:textId="70F34361" w:rsidR="00013130" w:rsidRPr="00F605F6" w:rsidRDefault="00013130">
      <w:pPr>
        <w:numPr>
          <w:ilvl w:val="0"/>
          <w:numId w:val="9"/>
        </w:numPr>
        <w:tabs>
          <w:tab w:val="left" w:pos="709"/>
          <w:tab w:val="left" w:pos="1418"/>
        </w:tabs>
        <w:spacing w:after="0" w:line="240" w:lineRule="auto"/>
        <w:ind w:left="1418" w:hanging="709"/>
        <w:contextualSpacing/>
        <w:jc w:val="both"/>
        <w:rPr>
          <w:rFonts w:ascii="Garamond" w:hAnsi="Garamond" w:cs="Arial"/>
        </w:rPr>
      </w:pPr>
      <w:r w:rsidRPr="00F605F6">
        <w:rPr>
          <w:rFonts w:ascii="Garamond" w:hAnsi="Garamond" w:cs="Arial"/>
        </w:rPr>
        <w:t>Objednávateľa</w:t>
      </w:r>
      <w:r w:rsidR="00B62536" w:rsidRPr="00F605F6">
        <w:rPr>
          <w:rFonts w:ascii="Garamond" w:hAnsi="Garamond" w:cs="Arial"/>
        </w:rPr>
        <w:t xml:space="preserve"> </w:t>
      </w:r>
      <w:r w:rsidR="008A3F89" w:rsidRPr="00F605F6">
        <w:rPr>
          <w:rFonts w:ascii="Garamond" w:hAnsi="Garamond" w:cs="Arial"/>
        </w:rPr>
        <w:t>zaplatiť</w:t>
      </w:r>
      <w:r w:rsidR="00B62536" w:rsidRPr="00F605F6">
        <w:rPr>
          <w:rFonts w:ascii="Garamond" w:hAnsi="Garamond" w:cs="Arial"/>
        </w:rPr>
        <w:t xml:space="preserve"> </w:t>
      </w:r>
      <w:r w:rsidR="00A41F1E" w:rsidRPr="00F605F6">
        <w:rPr>
          <w:rFonts w:ascii="Garamond" w:hAnsi="Garamond" w:cs="Arial"/>
        </w:rPr>
        <w:t>Poskytovateľovi</w:t>
      </w:r>
      <w:r w:rsidR="00B62536" w:rsidRPr="00F605F6">
        <w:rPr>
          <w:rFonts w:ascii="Garamond" w:hAnsi="Garamond" w:cs="Arial"/>
        </w:rPr>
        <w:t xml:space="preserve"> </w:t>
      </w:r>
      <w:r w:rsidR="001A77D4" w:rsidRPr="00F605F6">
        <w:rPr>
          <w:rFonts w:ascii="Garamond" w:hAnsi="Garamond" w:cs="Arial"/>
        </w:rPr>
        <w:t>Cenu</w:t>
      </w:r>
      <w:r w:rsidR="00A41F1E" w:rsidRPr="00F605F6">
        <w:rPr>
          <w:rFonts w:ascii="Garamond" w:hAnsi="Garamond" w:cs="Arial"/>
        </w:rPr>
        <w:t>;</w:t>
      </w:r>
      <w:r w:rsidR="00B62536" w:rsidRPr="00F605F6">
        <w:rPr>
          <w:rFonts w:ascii="Garamond" w:hAnsi="Garamond" w:cs="Arial"/>
        </w:rPr>
        <w:t xml:space="preserve"> </w:t>
      </w:r>
    </w:p>
    <w:p w14:paraId="075E7CBE" w14:textId="77777777" w:rsidR="00A41F1E" w:rsidRPr="00F605F6" w:rsidRDefault="00A41F1E" w:rsidP="0060415D">
      <w:pPr>
        <w:tabs>
          <w:tab w:val="left" w:pos="709"/>
          <w:tab w:val="left" w:pos="1418"/>
        </w:tabs>
        <w:spacing w:after="0" w:line="240" w:lineRule="auto"/>
        <w:ind w:left="1418"/>
        <w:contextualSpacing/>
        <w:jc w:val="both"/>
        <w:rPr>
          <w:rFonts w:ascii="Garamond" w:hAnsi="Garamond" w:cs="Arial"/>
        </w:rPr>
      </w:pPr>
    </w:p>
    <w:p w14:paraId="4EE43461" w14:textId="280BDEB3" w:rsidR="00013130" w:rsidRPr="00F605F6" w:rsidRDefault="00013130" w:rsidP="0060415D">
      <w:pPr>
        <w:tabs>
          <w:tab w:val="left" w:pos="426"/>
        </w:tabs>
        <w:spacing w:after="0" w:line="240" w:lineRule="auto"/>
        <w:ind w:left="709" w:hanging="709"/>
        <w:jc w:val="both"/>
        <w:rPr>
          <w:rFonts w:ascii="Garamond" w:hAnsi="Garamond" w:cs="Arial"/>
        </w:rPr>
      </w:pPr>
      <w:r w:rsidRPr="00F605F6">
        <w:rPr>
          <w:rFonts w:ascii="Garamond" w:hAnsi="Garamond" w:cs="Arial"/>
        </w:rPr>
        <w:tab/>
      </w:r>
      <w:r w:rsidRPr="00F605F6">
        <w:rPr>
          <w:rFonts w:ascii="Garamond" w:hAnsi="Garamond" w:cs="Arial"/>
        </w:rPr>
        <w:tab/>
        <w:t>a</w:t>
      </w:r>
      <w:r w:rsidR="00B62536" w:rsidRPr="00F605F6">
        <w:rPr>
          <w:rFonts w:ascii="Garamond" w:hAnsi="Garamond" w:cs="Arial"/>
        </w:rPr>
        <w:t xml:space="preserve"> </w:t>
      </w:r>
      <w:r w:rsidRPr="00F605F6">
        <w:rPr>
          <w:rFonts w:ascii="Garamond" w:hAnsi="Garamond" w:cs="Arial"/>
        </w:rPr>
        <w:t>to</w:t>
      </w:r>
      <w:r w:rsidR="00B62536" w:rsidRPr="00F605F6">
        <w:rPr>
          <w:rFonts w:ascii="Garamond" w:hAnsi="Garamond" w:cs="Arial"/>
        </w:rPr>
        <w:t xml:space="preserve"> </w:t>
      </w:r>
      <w:r w:rsidRPr="00F605F6">
        <w:rPr>
          <w:rFonts w:ascii="Garamond" w:hAnsi="Garamond" w:cs="Arial"/>
        </w:rPr>
        <w:t>za</w:t>
      </w:r>
      <w:r w:rsidR="00B62536" w:rsidRPr="00F605F6">
        <w:rPr>
          <w:rFonts w:ascii="Garamond" w:hAnsi="Garamond" w:cs="Arial"/>
        </w:rPr>
        <w:t xml:space="preserve"> </w:t>
      </w:r>
      <w:r w:rsidRPr="00F605F6">
        <w:rPr>
          <w:rFonts w:ascii="Garamond" w:hAnsi="Garamond" w:cs="Arial"/>
        </w:rPr>
        <w:t>podmienok</w:t>
      </w:r>
      <w:r w:rsidR="00B62536" w:rsidRPr="00F605F6">
        <w:rPr>
          <w:rFonts w:ascii="Garamond" w:hAnsi="Garamond" w:cs="Arial"/>
        </w:rPr>
        <w:t xml:space="preserve"> </w:t>
      </w:r>
      <w:r w:rsidRPr="00F605F6">
        <w:rPr>
          <w:rFonts w:ascii="Garamond" w:hAnsi="Garamond" w:cs="Arial"/>
        </w:rPr>
        <w:t>stanovených</w:t>
      </w:r>
      <w:r w:rsidR="00B62536" w:rsidRPr="00F605F6">
        <w:rPr>
          <w:rFonts w:ascii="Garamond" w:hAnsi="Garamond" w:cs="Arial"/>
        </w:rPr>
        <w:t xml:space="preserve"> </w:t>
      </w:r>
      <w:r w:rsidRPr="00F605F6">
        <w:rPr>
          <w:rFonts w:ascii="Garamond" w:hAnsi="Garamond" w:cs="Arial"/>
        </w:rPr>
        <w:t>Zmluvou.</w:t>
      </w:r>
    </w:p>
    <w:p w14:paraId="23BA3F49" w14:textId="77777777" w:rsidR="00D1154D" w:rsidRPr="00F605F6" w:rsidRDefault="00D1154D" w:rsidP="0060415D">
      <w:pPr>
        <w:tabs>
          <w:tab w:val="left" w:pos="426"/>
        </w:tabs>
        <w:spacing w:after="0" w:line="240" w:lineRule="auto"/>
        <w:ind w:left="709" w:hanging="709"/>
        <w:jc w:val="both"/>
        <w:rPr>
          <w:rFonts w:ascii="Garamond" w:hAnsi="Garamond" w:cs="Arial"/>
        </w:rPr>
      </w:pPr>
    </w:p>
    <w:p w14:paraId="4AA24323" w14:textId="791770A2" w:rsidR="00FB4D0D" w:rsidRPr="00F605F6" w:rsidRDefault="00DB2EA2">
      <w:pPr>
        <w:numPr>
          <w:ilvl w:val="0"/>
          <w:numId w:val="8"/>
        </w:numPr>
        <w:tabs>
          <w:tab w:val="num" w:pos="720"/>
        </w:tabs>
        <w:spacing w:after="0" w:line="240" w:lineRule="auto"/>
        <w:ind w:left="709" w:hanging="709"/>
        <w:contextualSpacing/>
        <w:jc w:val="both"/>
        <w:rPr>
          <w:rFonts w:ascii="Garamond" w:hAnsi="Garamond"/>
        </w:rPr>
      </w:pPr>
      <w:r w:rsidRPr="00F605F6">
        <w:rPr>
          <w:rFonts w:ascii="Garamond" w:hAnsi="Garamond"/>
        </w:rPr>
        <w:t xml:space="preserve">Poskytnutie Služby bude uskutočnené na základe 1 (jednej) písomnej objednávky Objednávateľa. </w:t>
      </w:r>
      <w:r w:rsidR="00DC7B04" w:rsidRPr="00F605F6">
        <w:rPr>
          <w:rFonts w:ascii="Garamond" w:hAnsi="Garamond"/>
        </w:rPr>
        <w:t>Takto</w:t>
      </w:r>
      <w:r w:rsidR="00B62536" w:rsidRPr="00F605F6">
        <w:rPr>
          <w:rFonts w:ascii="Garamond" w:hAnsi="Garamond"/>
        </w:rPr>
        <w:t xml:space="preserve"> </w:t>
      </w:r>
      <w:r w:rsidR="00DC7B04" w:rsidRPr="00F605F6">
        <w:rPr>
          <w:rFonts w:ascii="Garamond" w:hAnsi="Garamond"/>
        </w:rPr>
        <w:t>vystaven</w:t>
      </w:r>
      <w:r w:rsidRPr="00F605F6">
        <w:rPr>
          <w:rFonts w:ascii="Garamond" w:hAnsi="Garamond"/>
        </w:rPr>
        <w:t xml:space="preserve">á </w:t>
      </w:r>
      <w:r w:rsidR="00DC7B04" w:rsidRPr="00F605F6">
        <w:rPr>
          <w:rFonts w:ascii="Garamond" w:hAnsi="Garamond"/>
        </w:rPr>
        <w:t>objednávk</w:t>
      </w:r>
      <w:r w:rsidRPr="00F605F6">
        <w:rPr>
          <w:rFonts w:ascii="Garamond" w:hAnsi="Garamond"/>
        </w:rPr>
        <w:t>a</w:t>
      </w:r>
      <w:r w:rsidR="00B62536" w:rsidRPr="00F605F6">
        <w:rPr>
          <w:rFonts w:ascii="Garamond" w:hAnsi="Garamond"/>
        </w:rPr>
        <w:t xml:space="preserve"> </w:t>
      </w:r>
      <w:r w:rsidR="00DC7B04" w:rsidRPr="00F605F6">
        <w:rPr>
          <w:rFonts w:ascii="Garamond" w:hAnsi="Garamond"/>
        </w:rPr>
        <w:t>bud</w:t>
      </w:r>
      <w:r w:rsidRPr="00F605F6">
        <w:rPr>
          <w:rFonts w:ascii="Garamond" w:hAnsi="Garamond"/>
        </w:rPr>
        <w:t xml:space="preserve">e </w:t>
      </w:r>
      <w:r w:rsidR="00DC7B04" w:rsidRPr="00F605F6">
        <w:rPr>
          <w:rFonts w:ascii="Garamond" w:hAnsi="Garamond"/>
        </w:rPr>
        <w:t>podkladom</w:t>
      </w:r>
      <w:r w:rsidR="00B62536" w:rsidRPr="00F605F6">
        <w:rPr>
          <w:rFonts w:ascii="Garamond" w:hAnsi="Garamond"/>
        </w:rPr>
        <w:t xml:space="preserve"> </w:t>
      </w:r>
      <w:r w:rsidR="00DC7B04" w:rsidRPr="00F605F6">
        <w:rPr>
          <w:rFonts w:ascii="Garamond" w:hAnsi="Garamond"/>
        </w:rPr>
        <w:t>pre</w:t>
      </w:r>
      <w:r w:rsidR="00B62536" w:rsidRPr="00F605F6">
        <w:rPr>
          <w:rFonts w:ascii="Garamond" w:hAnsi="Garamond"/>
        </w:rPr>
        <w:t xml:space="preserve"> </w:t>
      </w:r>
      <w:r w:rsidR="00DC7B04" w:rsidRPr="00F605F6">
        <w:rPr>
          <w:rFonts w:ascii="Garamond" w:hAnsi="Garamond"/>
        </w:rPr>
        <w:t>fakturáciu</w:t>
      </w:r>
      <w:r w:rsidR="00B62536" w:rsidRPr="00F605F6">
        <w:rPr>
          <w:rFonts w:ascii="Garamond" w:hAnsi="Garamond"/>
        </w:rPr>
        <w:t xml:space="preserve"> </w:t>
      </w:r>
      <w:r w:rsidR="00DC7B04" w:rsidRPr="00F605F6">
        <w:rPr>
          <w:rFonts w:ascii="Garamond" w:hAnsi="Garamond"/>
        </w:rPr>
        <w:t>podľa</w:t>
      </w:r>
      <w:r w:rsidR="00B62536" w:rsidRPr="00F605F6">
        <w:rPr>
          <w:rFonts w:ascii="Garamond" w:hAnsi="Garamond"/>
        </w:rPr>
        <w:t xml:space="preserve"> </w:t>
      </w:r>
      <w:r w:rsidR="00DC7B04" w:rsidRPr="00F605F6">
        <w:rPr>
          <w:rFonts w:ascii="Garamond" w:hAnsi="Garamond"/>
        </w:rPr>
        <w:t>článku</w:t>
      </w:r>
      <w:r w:rsidR="00B62536" w:rsidRPr="00F605F6">
        <w:rPr>
          <w:rFonts w:ascii="Garamond" w:hAnsi="Garamond"/>
        </w:rPr>
        <w:t xml:space="preserve"> </w:t>
      </w:r>
      <w:r w:rsidR="00267480" w:rsidRPr="00F605F6">
        <w:rPr>
          <w:rFonts w:ascii="Garamond" w:hAnsi="Garamond"/>
        </w:rPr>
        <w:t>4</w:t>
      </w:r>
      <w:r w:rsidR="00B62536" w:rsidRPr="00F605F6">
        <w:rPr>
          <w:rFonts w:ascii="Garamond" w:hAnsi="Garamond"/>
        </w:rPr>
        <w:t xml:space="preserve"> </w:t>
      </w:r>
      <w:r w:rsidR="00DC7B04" w:rsidRPr="00F605F6">
        <w:rPr>
          <w:rFonts w:ascii="Garamond" w:hAnsi="Garamond"/>
        </w:rPr>
        <w:t>Zmluvy.</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a</w:t>
      </w:r>
      <w:r w:rsidR="00B62536" w:rsidRPr="00F605F6">
        <w:rPr>
          <w:rFonts w:ascii="Garamond" w:hAnsi="Garamond" w:cs="Arial"/>
        </w:rPr>
        <w:t xml:space="preserve"> </w:t>
      </w:r>
      <w:r w:rsidR="00DC7B04" w:rsidRPr="00F605F6">
        <w:rPr>
          <w:rFonts w:ascii="Garamond" w:hAnsi="Garamond" w:cs="Arial"/>
        </w:rPr>
        <w:t>bud</w:t>
      </w:r>
      <w:r w:rsidR="00B56FDF" w:rsidRPr="00F605F6">
        <w:rPr>
          <w:rFonts w:ascii="Garamond" w:hAnsi="Garamond" w:cs="Arial"/>
        </w:rPr>
        <w:t>e</w:t>
      </w:r>
      <w:r w:rsidR="00B62536" w:rsidRPr="00F605F6">
        <w:rPr>
          <w:rFonts w:ascii="Garamond" w:hAnsi="Garamond" w:cs="Arial"/>
        </w:rPr>
        <w:t xml:space="preserve"> </w:t>
      </w:r>
      <w:r w:rsidR="00DC7B04" w:rsidRPr="00F605F6">
        <w:rPr>
          <w:rFonts w:ascii="Garamond" w:hAnsi="Garamond" w:cs="Arial"/>
        </w:rPr>
        <w:t>písomn</w:t>
      </w:r>
      <w:r w:rsidRPr="00F605F6">
        <w:rPr>
          <w:rFonts w:ascii="Garamond" w:hAnsi="Garamond" w:cs="Arial"/>
        </w:rPr>
        <w:t>á</w:t>
      </w:r>
      <w:r w:rsidR="00DC7B04" w:rsidRPr="00F605F6">
        <w:rPr>
          <w:rFonts w:ascii="Garamond" w:hAnsi="Garamond" w:cs="Arial"/>
        </w:rPr>
        <w:t>.</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u</w:t>
      </w:r>
      <w:r w:rsidR="00B62536" w:rsidRPr="00F605F6">
        <w:rPr>
          <w:rFonts w:ascii="Garamond" w:hAnsi="Garamond" w:cs="Arial"/>
        </w:rPr>
        <w:t xml:space="preserve"> </w:t>
      </w:r>
      <w:r w:rsidR="00DC7B04" w:rsidRPr="00F605F6">
        <w:rPr>
          <w:rFonts w:ascii="Garamond" w:hAnsi="Garamond" w:cs="Arial"/>
        </w:rPr>
        <w:t>môže</w:t>
      </w:r>
      <w:r w:rsidR="00B62536" w:rsidRPr="00F605F6">
        <w:rPr>
          <w:rFonts w:ascii="Garamond" w:hAnsi="Garamond" w:cs="Arial"/>
        </w:rPr>
        <w:t xml:space="preserve"> </w:t>
      </w:r>
      <w:r w:rsidR="00DC7B04" w:rsidRPr="00F605F6">
        <w:rPr>
          <w:rFonts w:ascii="Garamond" w:hAnsi="Garamond" w:cs="Arial"/>
        </w:rPr>
        <w:t>Objednávateľ</w:t>
      </w:r>
      <w:r w:rsidR="00B62536" w:rsidRPr="00F605F6">
        <w:rPr>
          <w:rFonts w:ascii="Garamond" w:hAnsi="Garamond" w:cs="Arial"/>
        </w:rPr>
        <w:t xml:space="preserve"> </w:t>
      </w:r>
      <w:r w:rsidR="00DC7B04" w:rsidRPr="00F605F6">
        <w:rPr>
          <w:rFonts w:ascii="Garamond" w:hAnsi="Garamond" w:cs="Arial"/>
        </w:rPr>
        <w:t>zaslať</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alebo</w:t>
      </w:r>
      <w:r w:rsidR="00B62536" w:rsidRPr="00F605F6">
        <w:rPr>
          <w:rFonts w:ascii="Garamond" w:hAnsi="Garamond" w:cs="Arial"/>
        </w:rPr>
        <w:t xml:space="preserve"> </w:t>
      </w:r>
      <w:r w:rsidR="00DC7B04" w:rsidRPr="00F605F6">
        <w:rPr>
          <w:rFonts w:ascii="Garamond" w:hAnsi="Garamond" w:cs="Arial"/>
        </w:rPr>
        <w:t>elektronickou</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na</w:t>
      </w:r>
      <w:r w:rsidR="00B62536" w:rsidRPr="00F605F6">
        <w:rPr>
          <w:rFonts w:ascii="Garamond" w:hAnsi="Garamond" w:cs="Arial"/>
        </w:rPr>
        <w:t xml:space="preserve"> </w:t>
      </w:r>
      <w:r w:rsidR="00DC7B04" w:rsidRPr="00F605F6">
        <w:rPr>
          <w:rFonts w:ascii="Garamond" w:hAnsi="Garamond" w:cs="Arial"/>
        </w:rPr>
        <w:t>emailovú</w:t>
      </w:r>
      <w:r w:rsidR="00B62536" w:rsidRPr="00F605F6">
        <w:rPr>
          <w:rFonts w:ascii="Garamond" w:hAnsi="Garamond" w:cs="Arial"/>
        </w:rPr>
        <w:t xml:space="preserve"> </w:t>
      </w:r>
      <w:r w:rsidR="00DC7B04" w:rsidRPr="00F605F6">
        <w:rPr>
          <w:rFonts w:ascii="Garamond" w:hAnsi="Garamond" w:cs="Arial"/>
        </w:rPr>
        <w:t>adresu</w:t>
      </w:r>
      <w:r w:rsidR="00B62536" w:rsidRPr="00F605F6">
        <w:rPr>
          <w:rFonts w:ascii="Garamond" w:hAnsi="Garamond" w:cs="Arial"/>
        </w:rPr>
        <w:t xml:space="preserve"> </w:t>
      </w:r>
      <w:r w:rsidR="00DC7B04" w:rsidRPr="00F605F6">
        <w:rPr>
          <w:rFonts w:ascii="Garamond" w:hAnsi="Garamond" w:cs="Arial"/>
        </w:rPr>
        <w:t>kontaktnej</w:t>
      </w:r>
      <w:r w:rsidR="00B62536" w:rsidRPr="00F605F6">
        <w:rPr>
          <w:rFonts w:ascii="Garamond" w:hAnsi="Garamond" w:cs="Arial"/>
        </w:rPr>
        <w:t xml:space="preserve"> </w:t>
      </w:r>
      <w:r w:rsidR="00DC7B04" w:rsidRPr="00F605F6">
        <w:rPr>
          <w:rFonts w:ascii="Garamond" w:hAnsi="Garamond" w:cs="Arial"/>
        </w:rPr>
        <w:t>osoby</w:t>
      </w:r>
      <w:r w:rsidR="00B62536" w:rsidRPr="00F605F6">
        <w:rPr>
          <w:rFonts w:ascii="Garamond" w:hAnsi="Garamond" w:cs="Arial"/>
        </w:rPr>
        <w:t xml:space="preserve"> </w:t>
      </w:r>
      <w:r w:rsidR="00DC7B04" w:rsidRPr="00F605F6">
        <w:rPr>
          <w:rFonts w:ascii="Garamond" w:hAnsi="Garamond" w:cs="Arial"/>
        </w:rPr>
        <w:t>pre</w:t>
      </w:r>
      <w:r w:rsidR="00B62536" w:rsidRPr="00F605F6">
        <w:rPr>
          <w:rFonts w:ascii="Garamond" w:hAnsi="Garamond" w:cs="Arial"/>
        </w:rPr>
        <w:t xml:space="preserve"> </w:t>
      </w:r>
      <w:r w:rsidR="00DC7B04" w:rsidRPr="00F605F6">
        <w:rPr>
          <w:rFonts w:ascii="Garamond" w:hAnsi="Garamond" w:cs="Arial"/>
        </w:rPr>
        <w:t>technické</w:t>
      </w:r>
      <w:r w:rsidR="00B62536" w:rsidRPr="00F605F6">
        <w:rPr>
          <w:rFonts w:ascii="Garamond" w:hAnsi="Garamond" w:cs="Arial"/>
        </w:rPr>
        <w:t xml:space="preserve"> </w:t>
      </w:r>
      <w:r w:rsidR="00DC7B04" w:rsidRPr="00F605F6">
        <w:rPr>
          <w:rFonts w:ascii="Garamond" w:hAnsi="Garamond" w:cs="Arial"/>
        </w:rPr>
        <w:t>veci</w:t>
      </w:r>
      <w:r w:rsidR="00B62536" w:rsidRPr="00F605F6">
        <w:rPr>
          <w:rFonts w:ascii="Garamond" w:hAnsi="Garamond" w:cs="Arial"/>
        </w:rPr>
        <w:t xml:space="preserve"> </w:t>
      </w:r>
      <w:r w:rsidR="00DC7B04" w:rsidRPr="00F605F6">
        <w:rPr>
          <w:rFonts w:ascii="Garamond" w:hAnsi="Garamond" w:cs="Arial"/>
        </w:rPr>
        <w:t>Poskytovateľa</w:t>
      </w:r>
      <w:r w:rsidR="00B62536" w:rsidRPr="00F605F6">
        <w:rPr>
          <w:rFonts w:ascii="Garamond" w:hAnsi="Garamond" w:cs="Arial"/>
        </w:rPr>
        <w:t xml:space="preserve"> </w:t>
      </w:r>
      <w:r w:rsidR="00DC7B04" w:rsidRPr="00F605F6">
        <w:rPr>
          <w:rFonts w:ascii="Garamond" w:hAnsi="Garamond" w:cs="Arial"/>
        </w:rPr>
        <w:t>uvedenej</w:t>
      </w:r>
      <w:r w:rsidR="00B62536" w:rsidRPr="00F605F6">
        <w:rPr>
          <w:rFonts w:ascii="Garamond" w:hAnsi="Garamond" w:cs="Arial"/>
        </w:rPr>
        <w:t xml:space="preserve"> </w:t>
      </w:r>
      <w:r w:rsidR="00DC7B04" w:rsidRPr="00F605F6">
        <w:rPr>
          <w:rFonts w:ascii="Garamond" w:hAnsi="Garamond" w:cs="Arial"/>
        </w:rPr>
        <w:t>v</w:t>
      </w:r>
      <w:r w:rsidR="00B62536" w:rsidRPr="00F605F6">
        <w:rPr>
          <w:rFonts w:ascii="Garamond" w:hAnsi="Garamond" w:cs="Arial"/>
        </w:rPr>
        <w:t xml:space="preserve"> </w:t>
      </w:r>
      <w:r w:rsidR="00DC7B04" w:rsidRPr="00F605F6">
        <w:rPr>
          <w:rFonts w:ascii="Garamond" w:hAnsi="Garamond" w:cs="Arial"/>
        </w:rPr>
        <w:t>záhlaví</w:t>
      </w:r>
      <w:r w:rsidR="00B62536" w:rsidRPr="00F605F6">
        <w:rPr>
          <w:rFonts w:ascii="Garamond" w:hAnsi="Garamond" w:cs="Arial"/>
        </w:rPr>
        <w:t xml:space="preserve"> </w:t>
      </w:r>
      <w:r w:rsidR="00DC7B04" w:rsidRPr="00F605F6">
        <w:rPr>
          <w:rFonts w:ascii="Garamond" w:hAnsi="Garamond" w:cs="Arial"/>
        </w:rPr>
        <w:t>Zmluvy.</w:t>
      </w:r>
      <w:r w:rsidR="00B62536" w:rsidRPr="00F605F6">
        <w:rPr>
          <w:rFonts w:ascii="Garamond" w:hAnsi="Garamond" w:cs="Arial"/>
        </w:rPr>
        <w:t xml:space="preserve"> </w:t>
      </w:r>
      <w:r w:rsidR="00DC7B04" w:rsidRPr="00F605F6">
        <w:rPr>
          <w:rFonts w:ascii="Garamond" w:hAnsi="Garamond"/>
        </w:rPr>
        <w:t>Doručením</w:t>
      </w:r>
      <w:r w:rsidR="00B62536" w:rsidRPr="00F605F6">
        <w:rPr>
          <w:rFonts w:ascii="Garamond" w:hAnsi="Garamond"/>
        </w:rPr>
        <w:t xml:space="preserve"> </w:t>
      </w:r>
      <w:r w:rsidR="00DC7B04" w:rsidRPr="00F605F6">
        <w:rPr>
          <w:rFonts w:ascii="Garamond" w:hAnsi="Garamond"/>
        </w:rPr>
        <w:t>objednávky</w:t>
      </w:r>
      <w:r w:rsidR="00B62536" w:rsidRPr="00F605F6">
        <w:rPr>
          <w:rFonts w:ascii="Garamond" w:hAnsi="Garamond"/>
        </w:rPr>
        <w:t xml:space="preserve"> </w:t>
      </w:r>
      <w:r w:rsidR="00DC7B04" w:rsidRPr="00F605F6">
        <w:rPr>
          <w:rFonts w:ascii="Garamond" w:hAnsi="Garamond"/>
        </w:rPr>
        <w:t>Poskytovateľovi</w:t>
      </w:r>
      <w:r w:rsidR="00B62536" w:rsidRPr="00F605F6">
        <w:rPr>
          <w:rFonts w:ascii="Garamond" w:hAnsi="Garamond"/>
        </w:rPr>
        <w:t xml:space="preserve"> </w:t>
      </w:r>
      <w:r w:rsidR="00DC7B04" w:rsidRPr="00F605F6">
        <w:rPr>
          <w:rFonts w:ascii="Garamond" w:hAnsi="Garamond"/>
        </w:rPr>
        <w:t>sa</w:t>
      </w:r>
      <w:r w:rsidR="00B62536" w:rsidRPr="00F605F6">
        <w:rPr>
          <w:rFonts w:ascii="Garamond" w:hAnsi="Garamond"/>
          <w:lang w:eastAsia="ar-SA"/>
        </w:rPr>
        <w:t xml:space="preserve"> </w:t>
      </w:r>
      <w:r w:rsidR="00DC7B04" w:rsidRPr="00F605F6">
        <w:rPr>
          <w:rFonts w:ascii="Garamond" w:hAnsi="Garamond"/>
          <w:lang w:eastAsia="ar-SA"/>
        </w:rPr>
        <w:t>objednávka</w:t>
      </w:r>
      <w:r w:rsidR="00B62536" w:rsidRPr="00F605F6">
        <w:rPr>
          <w:rFonts w:ascii="Garamond" w:hAnsi="Garamond"/>
          <w:lang w:eastAsia="ar-SA"/>
        </w:rPr>
        <w:t xml:space="preserve"> </w:t>
      </w:r>
      <w:r w:rsidR="00DC7B04" w:rsidRPr="00F605F6">
        <w:rPr>
          <w:rFonts w:ascii="Garamond" w:hAnsi="Garamond"/>
          <w:lang w:eastAsia="ar-SA"/>
        </w:rPr>
        <w:t>považuje</w:t>
      </w:r>
      <w:r w:rsidR="00B62536" w:rsidRPr="00F605F6">
        <w:rPr>
          <w:rFonts w:ascii="Garamond" w:hAnsi="Garamond"/>
          <w:lang w:eastAsia="ar-SA"/>
        </w:rPr>
        <w:t xml:space="preserve"> </w:t>
      </w:r>
      <w:r w:rsidR="00DC7B04" w:rsidRPr="00F605F6">
        <w:rPr>
          <w:rFonts w:ascii="Garamond" w:hAnsi="Garamond"/>
          <w:lang w:eastAsia="ar-SA"/>
        </w:rPr>
        <w:t>za</w:t>
      </w:r>
      <w:r w:rsidR="00B62536" w:rsidRPr="00F605F6">
        <w:rPr>
          <w:rFonts w:ascii="Garamond" w:hAnsi="Garamond"/>
          <w:lang w:eastAsia="ar-SA"/>
        </w:rPr>
        <w:t xml:space="preserve"> </w:t>
      </w:r>
      <w:r w:rsidR="00DC7B04" w:rsidRPr="00F605F6">
        <w:rPr>
          <w:rFonts w:ascii="Garamond" w:hAnsi="Garamond"/>
          <w:lang w:eastAsia="ar-SA"/>
        </w:rPr>
        <w:t>potvrdenú</w:t>
      </w:r>
      <w:r w:rsidR="00B62536" w:rsidRPr="00F605F6">
        <w:rPr>
          <w:rFonts w:ascii="Garamond" w:hAnsi="Garamond"/>
          <w:lang w:eastAsia="ar-SA"/>
        </w:rPr>
        <w:t xml:space="preserve"> </w:t>
      </w:r>
      <w:r w:rsidR="00DC7B04" w:rsidRPr="00F605F6">
        <w:rPr>
          <w:rFonts w:ascii="Garamond" w:hAnsi="Garamond"/>
        </w:rPr>
        <w:t>Poskytovateľo</w:t>
      </w:r>
      <w:r w:rsidR="00DC7B04" w:rsidRPr="00F605F6">
        <w:rPr>
          <w:rFonts w:ascii="Garamond" w:hAnsi="Garamond"/>
          <w:lang w:eastAsia="ar-SA"/>
        </w:rPr>
        <w:t>m.</w:t>
      </w:r>
    </w:p>
    <w:p w14:paraId="7F13141F" w14:textId="2FB697F6" w:rsidR="00DB2EA2" w:rsidRPr="00F605F6" w:rsidRDefault="00DB2EA2" w:rsidP="00DB2EA2">
      <w:pPr>
        <w:spacing w:after="0" w:line="240" w:lineRule="auto"/>
        <w:ind w:left="709"/>
        <w:contextualSpacing/>
        <w:jc w:val="both"/>
        <w:rPr>
          <w:rFonts w:ascii="Garamond" w:hAnsi="Garamond"/>
        </w:rPr>
      </w:pPr>
    </w:p>
    <w:p w14:paraId="0AF0901D" w14:textId="49D5508C" w:rsidR="00B56FDF" w:rsidRPr="00F605F6" w:rsidRDefault="00B56FDF" w:rsidP="00DB2EA2">
      <w:pPr>
        <w:spacing w:after="0" w:line="240" w:lineRule="auto"/>
        <w:ind w:left="709"/>
        <w:contextualSpacing/>
        <w:jc w:val="both"/>
        <w:rPr>
          <w:rFonts w:ascii="Garamond" w:hAnsi="Garamond"/>
        </w:rPr>
      </w:pPr>
    </w:p>
    <w:p w14:paraId="177FE48D" w14:textId="77777777" w:rsidR="00B56FDF" w:rsidRPr="00F605F6" w:rsidRDefault="00B56FDF" w:rsidP="00DB2EA2">
      <w:pPr>
        <w:spacing w:after="0" w:line="240" w:lineRule="auto"/>
        <w:ind w:left="709"/>
        <w:contextualSpacing/>
        <w:jc w:val="both"/>
        <w:rPr>
          <w:rFonts w:ascii="Garamond" w:hAnsi="Garamond"/>
        </w:rPr>
      </w:pPr>
    </w:p>
    <w:p w14:paraId="360798A6" w14:textId="3A080C36" w:rsidR="00146905" w:rsidRPr="00F605F6" w:rsidRDefault="00A44C67">
      <w:pPr>
        <w:pStyle w:val="Nadpis2"/>
        <w:keepLines/>
        <w:numPr>
          <w:ilvl w:val="0"/>
          <w:numId w:val="21"/>
        </w:numPr>
        <w:tabs>
          <w:tab w:val="num" w:pos="709"/>
        </w:tabs>
        <w:ind w:left="1068" w:hanging="1068"/>
        <w:jc w:val="both"/>
        <w:rPr>
          <w:rFonts w:ascii="Garamond" w:hAnsi="Garamond" w:cs="Arial"/>
          <w:sz w:val="22"/>
          <w:szCs w:val="22"/>
          <w:lang w:eastAsia="ar-SA"/>
        </w:rPr>
      </w:pPr>
      <w:r w:rsidRPr="00F605F6">
        <w:rPr>
          <w:rFonts w:ascii="Garamond" w:hAnsi="Garamond" w:cs="Arial"/>
          <w:sz w:val="22"/>
          <w:szCs w:val="22"/>
          <w:lang w:eastAsia="ar-SA"/>
        </w:rPr>
        <w:lastRenderedPageBreak/>
        <w:t>PODMIENKY</w:t>
      </w:r>
      <w:r w:rsidR="00B62536" w:rsidRPr="00F605F6">
        <w:rPr>
          <w:rFonts w:ascii="Garamond" w:hAnsi="Garamond" w:cs="Arial"/>
          <w:sz w:val="22"/>
          <w:szCs w:val="22"/>
          <w:lang w:eastAsia="ar-SA"/>
        </w:rPr>
        <w:t xml:space="preserve"> </w:t>
      </w:r>
      <w:r w:rsidRPr="00F605F6">
        <w:rPr>
          <w:rFonts w:ascii="Garamond" w:hAnsi="Garamond"/>
          <w:caps/>
          <w:color w:val="000000" w:themeColor="text1"/>
          <w:sz w:val="22"/>
          <w:szCs w:val="22"/>
        </w:rPr>
        <w:t>POSKYTOVANIA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SLUŽIEB</w:t>
      </w:r>
    </w:p>
    <w:p w14:paraId="193731BB" w14:textId="77777777" w:rsidR="00146905" w:rsidRPr="00F605F6" w:rsidRDefault="00146905" w:rsidP="00146905">
      <w:pPr>
        <w:pStyle w:val="Odsekzoznamu"/>
        <w:keepNext/>
        <w:keepLines/>
        <w:spacing w:after="0" w:line="240" w:lineRule="auto"/>
        <w:ind w:left="709"/>
        <w:jc w:val="both"/>
        <w:rPr>
          <w:rFonts w:ascii="Garamond" w:hAnsi="Garamond"/>
        </w:rPr>
      </w:pPr>
    </w:p>
    <w:p w14:paraId="1CEB8826" w14:textId="5D36C52D"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v Mieste plnenia a v rozsahu a lehote určenej podľa Prílohy 1 Zmluvy, resp. objednávky podľa článku 2 bod 2.2 Zmluvy.</w:t>
      </w:r>
    </w:p>
    <w:p w14:paraId="12D2E749" w14:textId="77777777" w:rsidR="00146905" w:rsidRPr="00F605F6" w:rsidRDefault="00146905" w:rsidP="00146905">
      <w:pPr>
        <w:pStyle w:val="Odsekzoznamu"/>
        <w:keepNext/>
        <w:keepLines/>
        <w:spacing w:after="0" w:line="240" w:lineRule="auto"/>
        <w:ind w:left="709"/>
        <w:jc w:val="both"/>
        <w:rPr>
          <w:rFonts w:ascii="Garamond" w:hAnsi="Garamond"/>
        </w:rPr>
      </w:pPr>
    </w:p>
    <w:p w14:paraId="3FFF87F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490F6A77" w14:textId="77777777" w:rsidR="00146905" w:rsidRPr="00F605F6" w:rsidRDefault="00146905" w:rsidP="00146905">
      <w:pPr>
        <w:pStyle w:val="Odsekzoznamu"/>
        <w:keepNext/>
        <w:keepLines/>
        <w:spacing w:after="0" w:line="240" w:lineRule="auto"/>
        <w:ind w:left="644"/>
        <w:jc w:val="both"/>
        <w:rPr>
          <w:rFonts w:ascii="Garamond" w:hAnsi="Garamond"/>
        </w:rPr>
      </w:pPr>
    </w:p>
    <w:p w14:paraId="6F74345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F605F6">
        <w:rPr>
          <w:rFonts w:ascii="Garamond" w:eastAsia="Calibri" w:hAnsi="Garamond"/>
          <w:bCs/>
        </w:rPr>
        <w:t xml:space="preserve"> v súlade s príslušnými osobitnými predpismi a slovenskými technickými normami.</w:t>
      </w:r>
      <w:r w:rsidRPr="00F605F6">
        <w:rPr>
          <w:rFonts w:ascii="Garamond" w:hAnsi="Garamond"/>
        </w:rPr>
        <w:t xml:space="preserve"> </w:t>
      </w:r>
    </w:p>
    <w:p w14:paraId="5809CB85" w14:textId="77777777" w:rsidR="00146905" w:rsidRPr="00F605F6" w:rsidRDefault="00146905" w:rsidP="00146905">
      <w:pPr>
        <w:pStyle w:val="Odsekzoznamu"/>
        <w:keepNext/>
        <w:keepLines/>
        <w:spacing w:after="0" w:line="240" w:lineRule="auto"/>
        <w:ind w:left="709"/>
        <w:jc w:val="both"/>
        <w:rPr>
          <w:rFonts w:ascii="Garamond" w:hAnsi="Garamond"/>
        </w:rPr>
      </w:pPr>
    </w:p>
    <w:p w14:paraId="0AD1915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odovzdať Objednávateľovi spolu s poskytnutou Službou sprievodnú dokumentáciu k poskytnutej Službe (napr. technologické postupy, dokumentácia k vyhotoveným zvarom, protokoly o skúškach, atď.). </w:t>
      </w:r>
    </w:p>
    <w:p w14:paraId="24C1C99E" w14:textId="77777777" w:rsidR="00146905" w:rsidRPr="00F605F6" w:rsidRDefault="00146905" w:rsidP="00146905">
      <w:pPr>
        <w:pStyle w:val="Odsekzoznamu"/>
        <w:keepNext/>
        <w:keepLines/>
        <w:spacing w:after="0" w:line="240" w:lineRule="auto"/>
        <w:ind w:left="709"/>
        <w:jc w:val="both"/>
        <w:rPr>
          <w:rFonts w:ascii="Garamond" w:hAnsi="Garamond"/>
        </w:rPr>
      </w:pPr>
    </w:p>
    <w:p w14:paraId="3960746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V prípade poskytovania Služby v priestoroch Objednávateľa je 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445EBAF5" w14:textId="77777777" w:rsidR="00146905" w:rsidRPr="00F605F6" w:rsidRDefault="00146905" w:rsidP="00146905">
      <w:pPr>
        <w:pStyle w:val="Odsekzoznamu"/>
        <w:keepNext/>
        <w:keepLines/>
        <w:spacing w:after="0" w:line="240" w:lineRule="auto"/>
        <w:ind w:left="709"/>
        <w:jc w:val="both"/>
        <w:rPr>
          <w:rFonts w:ascii="Garamond" w:hAnsi="Garamond"/>
        </w:rPr>
      </w:pPr>
    </w:p>
    <w:p w14:paraId="0137288B"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povinný dodržiavať všetky ustanovenia právnych predpisov na zaistenie bezpečnosti a ochrany </w:t>
      </w:r>
      <w:r w:rsidRPr="00F605F6">
        <w:rPr>
          <w:rFonts w:ascii="Garamond" w:eastAsia="Calibri" w:hAnsi="Garamond"/>
          <w:bCs/>
        </w:rPr>
        <w:t>zdravia</w:t>
      </w:r>
      <w:r w:rsidRPr="00F605F6">
        <w:rPr>
          <w:rFonts w:ascii="Garamond" w:hAnsi="Garamond"/>
        </w:rPr>
        <w:t xml:space="preserve"> pri práci a požiarnej ochrany pri činnostiach súvisiacich s plnením Zmluvy.</w:t>
      </w:r>
    </w:p>
    <w:p w14:paraId="3C1B0050" w14:textId="77777777" w:rsidR="00146905" w:rsidRPr="00F605F6" w:rsidRDefault="00146905" w:rsidP="00146905">
      <w:pPr>
        <w:keepNext/>
        <w:keepLines/>
        <w:spacing w:after="0" w:line="240" w:lineRule="auto"/>
        <w:jc w:val="both"/>
        <w:rPr>
          <w:rFonts w:ascii="Garamond" w:hAnsi="Garamond"/>
        </w:rPr>
      </w:pPr>
    </w:p>
    <w:p w14:paraId="72E7D02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t>Poskytovateľ</w:t>
      </w:r>
      <w:r w:rsidRPr="00F605F6">
        <w:rPr>
          <w:rFonts w:ascii="Garamond" w:hAnsi="Garamond"/>
        </w:rPr>
        <w:t xml:space="preserve"> sa zaväzuje zabezpečiť dodržiavanie príslušných ustanovení právnych noriem platných pre realizáciu predmetu Zmluvy minimálne v rozsahu:</w:t>
      </w:r>
    </w:p>
    <w:p w14:paraId="422984B2" w14:textId="77777777" w:rsidR="00146905" w:rsidRPr="00F605F6" w:rsidRDefault="00146905" w:rsidP="00146905">
      <w:pPr>
        <w:keepNext/>
        <w:keepLines/>
        <w:tabs>
          <w:tab w:val="left" w:pos="709"/>
        </w:tabs>
        <w:suppressAutoHyphens/>
        <w:spacing w:after="0" w:line="240" w:lineRule="auto"/>
        <w:contextualSpacing/>
        <w:rPr>
          <w:rFonts w:ascii="Garamond" w:hAnsi="Garamond"/>
        </w:rPr>
      </w:pPr>
    </w:p>
    <w:p w14:paraId="4DD4655F"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 124/2006 Z. z. o bezpečnosti a ochrane zdravia pri práci a o zmene a doplnení niektorých zákonov v znení neskorších predpisov;</w:t>
      </w:r>
    </w:p>
    <w:p w14:paraId="6841DD01" w14:textId="77777777" w:rsidR="00146905" w:rsidRPr="00F605F6" w:rsidRDefault="00146905" w:rsidP="00146905">
      <w:pPr>
        <w:keepNext/>
        <w:keepLines/>
        <w:spacing w:after="0" w:line="240" w:lineRule="auto"/>
        <w:ind w:left="1418" w:hanging="709"/>
        <w:contextualSpacing/>
        <w:rPr>
          <w:rFonts w:ascii="Garamond" w:hAnsi="Garamond"/>
        </w:rPr>
      </w:pPr>
    </w:p>
    <w:p w14:paraId="41C853FE"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3D4B0EF1" w14:textId="77777777" w:rsidR="00146905" w:rsidRPr="00F605F6" w:rsidRDefault="00146905" w:rsidP="00146905">
      <w:pPr>
        <w:keepNext/>
        <w:keepLines/>
        <w:spacing w:after="0" w:line="240" w:lineRule="auto"/>
        <w:ind w:left="720"/>
        <w:contextualSpacing/>
        <w:rPr>
          <w:rFonts w:ascii="Garamond" w:hAnsi="Garamond"/>
        </w:rPr>
      </w:pPr>
    </w:p>
    <w:p w14:paraId="0388FAF6"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č.513/2009 o dráhach a o zmene a doplnení niektorých zákonov v znení neskorších predpisov;</w:t>
      </w:r>
    </w:p>
    <w:p w14:paraId="391066D1" w14:textId="77777777" w:rsidR="00146905" w:rsidRPr="00F605F6" w:rsidRDefault="00146905" w:rsidP="00146905">
      <w:pPr>
        <w:keepNext/>
        <w:keepLines/>
        <w:spacing w:after="0" w:line="240" w:lineRule="auto"/>
        <w:ind w:left="720"/>
        <w:contextualSpacing/>
        <w:rPr>
          <w:rFonts w:ascii="Garamond" w:hAnsi="Garamond"/>
        </w:rPr>
      </w:pPr>
    </w:p>
    <w:p w14:paraId="45452349"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vyhlášky č. 205/2010 o určených technických zariadeniach a určených činnostiach a činnostiach na určených technických zariadeniach; a</w:t>
      </w:r>
    </w:p>
    <w:p w14:paraId="08678CAD" w14:textId="77777777" w:rsidR="00146905" w:rsidRPr="00F605F6" w:rsidRDefault="00146905" w:rsidP="00146905">
      <w:pPr>
        <w:keepNext/>
        <w:keepLines/>
        <w:spacing w:after="0" w:line="240" w:lineRule="auto"/>
        <w:ind w:left="1418"/>
        <w:contextualSpacing/>
        <w:jc w:val="both"/>
        <w:rPr>
          <w:rFonts w:ascii="Garamond" w:hAnsi="Garamond"/>
        </w:rPr>
      </w:pPr>
    </w:p>
    <w:p w14:paraId="078C8492"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ostatných súvisiacich právnych predpisov, všeobecne záväzných nariadení mesta a mestských častí, STN a iných technických predpisov súvisiacich s realizáciou predmetu Zmluvy.</w:t>
      </w:r>
    </w:p>
    <w:p w14:paraId="34C67F99" w14:textId="77777777" w:rsidR="00146905" w:rsidRPr="00F605F6" w:rsidRDefault="00146905" w:rsidP="00146905">
      <w:pPr>
        <w:keepNext/>
        <w:keepLines/>
        <w:spacing w:after="0" w:line="240" w:lineRule="auto"/>
        <w:contextualSpacing/>
        <w:jc w:val="both"/>
        <w:rPr>
          <w:rFonts w:ascii="Garamond" w:hAnsi="Garamond"/>
        </w:rPr>
      </w:pPr>
    </w:p>
    <w:p w14:paraId="3E19F10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strpieť výkon kontroly Objednávateľa súvisiacej s realizáciou predmetu Zmluvy kedykoľvek počas účinnosti Zmluvy, a to oprávnenými zástupcami Objednávateľa, a poskytnúť im všetku </w:t>
      </w:r>
      <w:r w:rsidRPr="00F605F6">
        <w:rPr>
          <w:rFonts w:ascii="Garamond" w:eastAsia="Calibri" w:hAnsi="Garamond"/>
          <w:bCs/>
        </w:rPr>
        <w:t>potrebnú</w:t>
      </w:r>
      <w:r w:rsidRPr="00F605F6">
        <w:rPr>
          <w:rFonts w:ascii="Garamond" w:hAnsi="Garamond"/>
        </w:rPr>
        <w:t xml:space="preserve"> súčinnosť.</w:t>
      </w:r>
    </w:p>
    <w:p w14:paraId="043FF788" w14:textId="77777777" w:rsidR="00146905" w:rsidRPr="00F605F6" w:rsidRDefault="00146905" w:rsidP="00146905">
      <w:pPr>
        <w:keepNext/>
        <w:keepLines/>
        <w:spacing w:after="0" w:line="240" w:lineRule="auto"/>
        <w:jc w:val="both"/>
        <w:rPr>
          <w:rFonts w:ascii="Garamond" w:hAnsi="Garamond"/>
        </w:rPr>
      </w:pPr>
    </w:p>
    <w:p w14:paraId="2507BE0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zodpovedný za presnosť, správnosť, pravdivosť a úplnosť všetkých informácií </w:t>
      </w:r>
      <w:r w:rsidRPr="00F605F6">
        <w:rPr>
          <w:rFonts w:ascii="Garamond" w:eastAsia="Calibri" w:hAnsi="Garamond"/>
          <w:bCs/>
        </w:rPr>
        <w:t>poskytovaných</w:t>
      </w:r>
      <w:r w:rsidRPr="00F605F6">
        <w:rPr>
          <w:rFonts w:ascii="Garamond" w:hAnsi="Garamond"/>
        </w:rPr>
        <w:t xml:space="preserve"> Objednávateľovi.</w:t>
      </w:r>
    </w:p>
    <w:p w14:paraId="3512C18E" w14:textId="77777777" w:rsidR="00146905" w:rsidRPr="00F605F6" w:rsidRDefault="00146905" w:rsidP="00146905">
      <w:pPr>
        <w:keepNext/>
        <w:keepLines/>
        <w:spacing w:after="0" w:line="240" w:lineRule="auto"/>
        <w:jc w:val="both"/>
        <w:rPr>
          <w:rFonts w:ascii="Garamond" w:hAnsi="Garamond"/>
        </w:rPr>
      </w:pPr>
    </w:p>
    <w:p w14:paraId="2B982D5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F605F6">
        <w:rPr>
          <w:rFonts w:ascii="Garamond" w:eastAsia="Calibri" w:hAnsi="Garamond"/>
          <w:bCs/>
        </w:rPr>
        <w:t>lekárske</w:t>
      </w:r>
      <w:r w:rsidRPr="00F605F6">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08104AC2" w14:textId="77777777" w:rsidR="00146905" w:rsidRPr="00F605F6" w:rsidRDefault="00146905" w:rsidP="00146905">
      <w:pPr>
        <w:keepNext/>
        <w:keepLines/>
        <w:spacing w:after="0" w:line="240" w:lineRule="auto"/>
        <w:jc w:val="both"/>
        <w:rPr>
          <w:rFonts w:ascii="Garamond" w:hAnsi="Garamond"/>
        </w:rPr>
      </w:pPr>
    </w:p>
    <w:p w14:paraId="7410BA62"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lastRenderedPageBreak/>
        <w:t>Poskytovateľ</w:t>
      </w:r>
      <w:r w:rsidRPr="00F605F6">
        <w:rPr>
          <w:rFonts w:ascii="Garamond" w:hAnsi="Garamond"/>
        </w:rPr>
        <w:t xml:space="preserve"> je povinný poskytovať Služby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40CB2D80" w14:textId="77777777" w:rsidR="00146905" w:rsidRPr="00F605F6" w:rsidRDefault="00146905" w:rsidP="00146905">
      <w:pPr>
        <w:pStyle w:val="Odsekzoznamu"/>
        <w:keepNext/>
        <w:keepLines/>
        <w:spacing w:after="0" w:line="240" w:lineRule="auto"/>
        <w:ind w:left="709"/>
        <w:jc w:val="both"/>
        <w:rPr>
          <w:rFonts w:ascii="Garamond" w:hAnsi="Garamond"/>
        </w:rPr>
      </w:pPr>
    </w:p>
    <w:p w14:paraId="4D9D508E"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sú povinné po riadnom poskytnutí Služby podpísať preberací protokol. Služba sa bude považovať za riadne poskytnutú a odovzdanú Objednávateľovi okamihom podpísania preberacieho protokolu oprávnenými zástupcami Zmluvných strán</w:t>
      </w:r>
      <w:r w:rsidRPr="00F605F6">
        <w:rPr>
          <w:rFonts w:ascii="Garamond" w:eastAsia="Times New Roman" w:hAnsi="Garamond" w:cs="Arial"/>
          <w:lang w:eastAsia="ar-SA"/>
        </w:rPr>
        <w:t xml:space="preserve">. </w:t>
      </w:r>
      <w:r w:rsidRPr="00F605F6">
        <w:rPr>
          <w:rFonts w:ascii="Garamond" w:hAnsi="Garamond"/>
        </w:rPr>
        <w:t xml:space="preserve">V prípade rozporu </w:t>
      </w:r>
      <w:r w:rsidRPr="00F605F6">
        <w:rPr>
          <w:rFonts w:ascii="Garamond" w:eastAsia="Calibri" w:hAnsi="Garamond"/>
          <w:bCs/>
        </w:rPr>
        <w:t>predkladaného</w:t>
      </w:r>
      <w:r w:rsidRPr="00F605F6">
        <w:rPr>
          <w:rFonts w:ascii="Garamond" w:hAnsi="Garamond"/>
        </w:rPr>
        <w:t xml:space="preserve"> preberacieho protokolu so skutkovým stavom poskytnutej Služby alebo so Zmluvou, je Poskytovateľ povinný v lehote určenej Objednávateľom tento rozpor odôvodniť. </w:t>
      </w:r>
    </w:p>
    <w:p w14:paraId="27283540" w14:textId="77777777" w:rsidR="00146905" w:rsidRPr="00F605F6" w:rsidRDefault="00146905" w:rsidP="00146905">
      <w:pPr>
        <w:pStyle w:val="Odsekzoznamu"/>
        <w:keepNext/>
        <w:keepLines/>
        <w:spacing w:after="0" w:line="240" w:lineRule="auto"/>
        <w:ind w:left="709"/>
        <w:jc w:val="both"/>
        <w:rPr>
          <w:rFonts w:ascii="Garamond" w:hAnsi="Garamond"/>
        </w:rPr>
      </w:pPr>
    </w:p>
    <w:p w14:paraId="4C8F8DAC" w14:textId="79084773"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hAnsi="Garamond" w:cs="Arial"/>
          <w:lang w:eastAsia="ar-SA"/>
        </w:rPr>
        <w:t xml:space="preserve">Zmluvné strany sa dohodli, že podpísaním preberacieho protokolu bez výhrad po poskytnutí Služby oprávnenými </w:t>
      </w:r>
      <w:r w:rsidRPr="00F605F6">
        <w:rPr>
          <w:rFonts w:ascii="Garamond" w:eastAsia="Calibri" w:hAnsi="Garamond"/>
          <w:bCs/>
        </w:rPr>
        <w:t>zástupcami</w:t>
      </w:r>
      <w:r w:rsidRPr="00F605F6">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w:t>
      </w:r>
      <w:r w:rsidR="0041205B">
        <w:rPr>
          <w:rFonts w:ascii="Garamond" w:hAnsi="Garamond" w:cs="Arial"/>
          <w:lang w:eastAsia="ar-SA"/>
        </w:rPr>
        <w:t>trolejbusu</w:t>
      </w:r>
      <w:r w:rsidRPr="00F605F6">
        <w:rPr>
          <w:rFonts w:ascii="Garamond" w:hAnsi="Garamond" w:cs="Arial"/>
          <w:lang w:eastAsia="ar-SA"/>
        </w:rPr>
        <w:t>,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3A3AECE1" w14:textId="77777777" w:rsidR="00146905" w:rsidRPr="00F605F6" w:rsidRDefault="00146905" w:rsidP="00146905">
      <w:pPr>
        <w:keepNext/>
        <w:keepLines/>
        <w:spacing w:after="0" w:line="240" w:lineRule="auto"/>
        <w:jc w:val="both"/>
        <w:rPr>
          <w:rFonts w:ascii="Garamond" w:hAnsi="Garamond" w:cs="Arial"/>
          <w:lang w:eastAsia="ar-SA"/>
        </w:rPr>
      </w:pPr>
    </w:p>
    <w:p w14:paraId="019E5513"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eastAsia="Calibri" w:hAnsi="Garamond"/>
          <w:bCs/>
        </w:rPr>
        <w:t>Poskytovateľ</w:t>
      </w:r>
      <w:r w:rsidRPr="00F605F6">
        <w:rPr>
          <w:rFonts w:ascii="Garamond" w:hAnsi="Garamond"/>
        </w:rPr>
        <w:t xml:space="preserve"> je povinný odstrániť bez zbytočného odkladu prípadné chyby, ktoré Objednávateľ nezistil počas preberacieho konania aj po termíne splnenia všetkých záväzkov</w:t>
      </w:r>
      <w:r w:rsidRPr="00F605F6">
        <w:rPr>
          <w:rFonts w:ascii="Garamond" w:hAnsi="Garamond" w:cs="Arial"/>
          <w:lang w:eastAsia="ar-SA"/>
        </w:rPr>
        <w:t>.</w:t>
      </w:r>
    </w:p>
    <w:p w14:paraId="32326B82" w14:textId="77777777" w:rsidR="00146905" w:rsidRPr="00F605F6" w:rsidRDefault="00146905" w:rsidP="00146905">
      <w:pPr>
        <w:pStyle w:val="Odsekzoznamu"/>
        <w:keepNext/>
        <w:keepLines/>
        <w:spacing w:after="0" w:line="240" w:lineRule="auto"/>
        <w:ind w:left="709"/>
        <w:jc w:val="both"/>
        <w:rPr>
          <w:rFonts w:ascii="Garamond" w:hAnsi="Garamond"/>
        </w:rPr>
      </w:pPr>
    </w:p>
    <w:p w14:paraId="53531725"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sa zaväzujú, že počas účinnosti Zmluvy budú navzájom spolupracovať a poskytnú si navzájom súčinnosť potrebnú na realizáciu predmetu Zmluvy.</w:t>
      </w:r>
    </w:p>
    <w:p w14:paraId="75B4A0E5" w14:textId="77777777" w:rsidR="00254669" w:rsidRPr="00F605F6" w:rsidRDefault="00254669" w:rsidP="00254669">
      <w:pPr>
        <w:pStyle w:val="Odsekzoznamu"/>
        <w:spacing w:after="0" w:line="240" w:lineRule="auto"/>
        <w:ind w:left="709"/>
        <w:jc w:val="both"/>
        <w:rPr>
          <w:rFonts w:ascii="Garamond" w:hAnsi="Garamond"/>
        </w:rPr>
      </w:pPr>
    </w:p>
    <w:p w14:paraId="370F4440" w14:textId="56EDD783" w:rsidR="00013130" w:rsidRPr="00F605F6" w:rsidRDefault="009E4D34">
      <w:pPr>
        <w:pStyle w:val="Nadpis2"/>
        <w:keepLines/>
        <w:numPr>
          <w:ilvl w:val="0"/>
          <w:numId w:val="21"/>
        </w:numPr>
        <w:tabs>
          <w:tab w:val="num" w:pos="709"/>
        </w:tabs>
        <w:ind w:left="1068" w:hanging="1068"/>
        <w:jc w:val="both"/>
        <w:rPr>
          <w:rFonts w:ascii="Garamond" w:hAnsi="Garamond" w:cs="Arial"/>
          <w:b w:val="0"/>
          <w:bCs w:val="0"/>
          <w:sz w:val="22"/>
          <w:szCs w:val="22"/>
          <w:lang w:eastAsia="ar-SA"/>
        </w:rPr>
      </w:pPr>
      <w:r w:rsidRPr="00F605F6">
        <w:rPr>
          <w:rFonts w:ascii="Garamond" w:hAnsi="Garamond" w:cs="Arial"/>
          <w:sz w:val="22"/>
          <w:szCs w:val="22"/>
          <w:lang w:eastAsia="ar-SA"/>
        </w:rPr>
        <w:t>CENA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ZA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SLUŽBY</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A</w:t>
      </w:r>
      <w:r w:rsidR="00B62536" w:rsidRPr="00F605F6">
        <w:rPr>
          <w:rFonts w:ascii="Garamond" w:hAnsi="Garamond" w:cs="Arial"/>
          <w:sz w:val="22"/>
          <w:szCs w:val="22"/>
          <w:lang w:eastAsia="ar-SA"/>
        </w:rPr>
        <w:t xml:space="preserve"> </w:t>
      </w:r>
      <w:r w:rsidR="00013130" w:rsidRPr="00F605F6">
        <w:rPr>
          <w:rFonts w:ascii="Garamond" w:hAnsi="Garamond"/>
          <w:caps/>
          <w:color w:val="000000" w:themeColor="text1"/>
          <w:sz w:val="22"/>
          <w:szCs w:val="22"/>
        </w:rPr>
        <w:t>PLATOBNÉ</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PODMIENKY</w:t>
      </w:r>
    </w:p>
    <w:p w14:paraId="5FBA2922" w14:textId="77777777" w:rsidR="00D23ABC" w:rsidRPr="00F605F6" w:rsidRDefault="00D23ABC" w:rsidP="0060415D">
      <w:pPr>
        <w:tabs>
          <w:tab w:val="left" w:pos="0"/>
        </w:tabs>
        <w:suppressAutoHyphens/>
        <w:spacing w:after="0" w:line="240" w:lineRule="auto"/>
        <w:jc w:val="both"/>
        <w:rPr>
          <w:rFonts w:ascii="Garamond" w:eastAsia="Times New Roman" w:hAnsi="Garamond" w:cs="Arial"/>
          <w:lang w:eastAsia="ar-SA"/>
        </w:rPr>
      </w:pPr>
    </w:p>
    <w:p w14:paraId="68CCDE31"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Objednávateľ je povinný zaplatiť Poskytovateľovi za Služby Cenu.</w:t>
      </w:r>
    </w:p>
    <w:p w14:paraId="1674E3A2" w14:textId="77777777" w:rsidR="00146905" w:rsidRPr="00F605F6" w:rsidRDefault="00146905" w:rsidP="00146905">
      <w:pPr>
        <w:keepNext/>
        <w:keepLines/>
        <w:tabs>
          <w:tab w:val="left" w:pos="709"/>
        </w:tabs>
        <w:spacing w:after="0" w:line="240" w:lineRule="auto"/>
        <w:contextualSpacing/>
        <w:jc w:val="both"/>
        <w:rPr>
          <w:rFonts w:ascii="Garamond" w:hAnsi="Garamond" w:cs="Arial"/>
          <w:lang w:eastAsia="ar-SA"/>
        </w:rPr>
      </w:pPr>
    </w:p>
    <w:p w14:paraId="1D4D6B8F"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eastAsia="Times New Roman" w:hAnsi="Garamond" w:cs="Arial"/>
          <w:lang w:eastAsia="ar-SA"/>
        </w:rPr>
        <w:t xml:space="preserve">Zmluvné strany sa dohodli, že Cena za poskytnuté Služby je uvedená v Prílohe 2 Zmluvy. </w:t>
      </w:r>
      <w:r w:rsidRPr="00F605F6">
        <w:rPr>
          <w:rFonts w:ascii="Garamond" w:hAnsi="Garamond"/>
        </w:rPr>
        <w:t xml:space="preserve">Cena je stanovená v súlade so zákonom č. 18/1996 Z. z. o cenách v znení neskorších predpisov, je konečná, bez možnosti doúčtovania ďalších nákladov, pričom zahŕňa aj náklady na dopravu Poskytovateľa do/z Miesta plnenia. Cena uvedená v Prílohe 2 Zmluvy je počas účinnosti Zmluvy nemenná smerom nahor. Pri DPH sa bude postupovať podľa osobitných predpisov. </w:t>
      </w:r>
    </w:p>
    <w:p w14:paraId="3E241F25"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0ACBB240"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rPr>
      </w:pPr>
      <w:r w:rsidRPr="00F605F6">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381F2A1" w14:textId="77777777" w:rsidR="00146905" w:rsidRPr="00F605F6" w:rsidRDefault="00146905" w:rsidP="00146905">
      <w:pPr>
        <w:keepNext/>
        <w:keepLines/>
        <w:tabs>
          <w:tab w:val="left" w:pos="709"/>
        </w:tabs>
        <w:spacing w:after="0" w:line="240" w:lineRule="auto"/>
        <w:jc w:val="both"/>
        <w:rPr>
          <w:rFonts w:ascii="Garamond" w:hAnsi="Garamond"/>
        </w:rPr>
      </w:pPr>
    </w:p>
    <w:p w14:paraId="6B45D8DC"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 a preberací protokol. V prípade, ak faktúra nebude spĺňať tieto náležitosti, je Objednávateľ oprávnený vrátiť faktúru na dopracovanie, resp. opravu. </w:t>
      </w:r>
      <w:r w:rsidRPr="00F605F6">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F605F6">
        <w:rPr>
          <w:rFonts w:ascii="Garamond" w:hAnsi="Garamond"/>
        </w:rPr>
        <w:t>Nová lehota splatnosti začína plynúť okamihom doručenia opravenej faktúry Objednávateľovi</w:t>
      </w:r>
      <w:r w:rsidRPr="00F605F6">
        <w:rPr>
          <w:rFonts w:ascii="Garamond" w:hAnsi="Garamond" w:cs="Arial"/>
          <w:lang w:eastAsia="ar-SA"/>
        </w:rPr>
        <w:t>.</w:t>
      </w:r>
    </w:p>
    <w:p w14:paraId="719D6FF9"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3FDD8DA1" w14:textId="77777777" w:rsidR="00146905" w:rsidRPr="00F605F6" w:rsidRDefault="00146905">
      <w:pPr>
        <w:keepNext/>
        <w:keepLines/>
        <w:numPr>
          <w:ilvl w:val="0"/>
          <w:numId w:val="17"/>
        </w:numPr>
        <w:spacing w:after="0" w:line="240" w:lineRule="auto"/>
        <w:ind w:hanging="720"/>
        <w:contextualSpacing/>
        <w:jc w:val="both"/>
        <w:rPr>
          <w:rFonts w:ascii="Garamond" w:hAnsi="Garamond" w:cs="Arial"/>
          <w:lang w:eastAsia="ar-SA"/>
        </w:rPr>
      </w:pPr>
      <w:r w:rsidRPr="00F605F6">
        <w:rPr>
          <w:rFonts w:ascii="Garamond" w:hAnsi="Garamond" w:cs="Arial"/>
          <w:lang w:eastAsia="ar-SA"/>
        </w:rPr>
        <w:t xml:space="preserve">Cena je splatná do </w:t>
      </w:r>
      <w:r w:rsidRPr="00F605F6">
        <w:rPr>
          <w:rFonts w:ascii="Garamond" w:hAnsi="Garamond" w:cs="Arial"/>
          <w:b/>
          <w:lang w:eastAsia="ar-SA"/>
        </w:rPr>
        <w:t>60 (šesťdesiat) dní</w:t>
      </w:r>
      <w:r w:rsidRPr="00F605F6">
        <w:rPr>
          <w:rFonts w:ascii="Garamond" w:hAnsi="Garamond" w:cs="Arial"/>
          <w:lang w:eastAsia="ar-SA"/>
        </w:rPr>
        <w:t xml:space="preserve"> odo dňa doručenia faktúry. Ak deň splatnosti Ceny pripadne na sobotu, nedeľu alebo sviatok, splatnosť takejto sa </w:t>
      </w:r>
      <w:r w:rsidRPr="00F605F6">
        <w:rPr>
          <w:rFonts w:ascii="Garamond" w:hAnsi="Garamond"/>
        </w:rPr>
        <w:t>posúva</w:t>
      </w:r>
      <w:r w:rsidRPr="00F605F6">
        <w:rPr>
          <w:rFonts w:ascii="Garamond" w:hAnsi="Garamond" w:cs="Arial"/>
          <w:lang w:eastAsia="ar-SA"/>
        </w:rPr>
        <w:t xml:space="preserve"> na najbližší nasledujúci Pracovný deň.</w:t>
      </w:r>
    </w:p>
    <w:p w14:paraId="318F422A" w14:textId="77777777" w:rsidR="00146905" w:rsidRPr="00F605F6" w:rsidRDefault="00146905" w:rsidP="00146905">
      <w:pPr>
        <w:keepNext/>
        <w:keepLines/>
        <w:spacing w:after="0" w:line="240" w:lineRule="auto"/>
        <w:ind w:left="720"/>
        <w:contextualSpacing/>
        <w:jc w:val="both"/>
        <w:rPr>
          <w:rFonts w:ascii="Garamond" w:hAnsi="Garamond" w:cs="Arial"/>
          <w:lang w:eastAsia="ar-SA"/>
        </w:rPr>
      </w:pPr>
    </w:p>
    <w:p w14:paraId="5FEA1594" w14:textId="77777777" w:rsidR="00146905" w:rsidRPr="00F605F6" w:rsidRDefault="00146905">
      <w:pPr>
        <w:keepNext/>
        <w:keepLines/>
        <w:numPr>
          <w:ilvl w:val="0"/>
          <w:numId w:val="17"/>
        </w:numPr>
        <w:spacing w:after="0" w:line="240" w:lineRule="auto"/>
        <w:ind w:hanging="720"/>
        <w:contextualSpacing/>
        <w:jc w:val="both"/>
        <w:rPr>
          <w:rFonts w:ascii="Garamond" w:hAnsi="Garamond"/>
        </w:rPr>
      </w:pPr>
      <w:r w:rsidRPr="00F605F6">
        <w:rPr>
          <w:rFonts w:ascii="Garamond" w:hAnsi="Garamond" w:cs="Arial"/>
          <w:lang w:eastAsia="ar-SA"/>
        </w:rPr>
        <w:t xml:space="preserve">Cena sa považuje za zaplatenú dňom odpísania fakturovanej sumy vo výške Ceny z účtu Objednávateľa na účet Poskytovateľa uvedený v záhlaví </w:t>
      </w:r>
      <w:r w:rsidRPr="00F605F6">
        <w:rPr>
          <w:rFonts w:ascii="Garamond" w:hAnsi="Garamond"/>
        </w:rPr>
        <w:t>Zmluvy</w:t>
      </w:r>
      <w:r w:rsidRPr="00F605F6">
        <w:rPr>
          <w:rFonts w:ascii="Garamond" w:hAnsi="Garamond" w:cs="Arial"/>
          <w:lang w:eastAsia="ar-SA"/>
        </w:rPr>
        <w:t>.</w:t>
      </w:r>
    </w:p>
    <w:p w14:paraId="1028E1B5" w14:textId="0B67860B" w:rsidR="009E7515" w:rsidRPr="00F605F6" w:rsidRDefault="009E7515" w:rsidP="00AD78A3">
      <w:pPr>
        <w:spacing w:after="0" w:line="240" w:lineRule="auto"/>
        <w:contextualSpacing/>
        <w:jc w:val="both"/>
        <w:rPr>
          <w:rFonts w:ascii="Garamond" w:hAnsi="Garamond"/>
        </w:rPr>
      </w:pPr>
    </w:p>
    <w:p w14:paraId="03A7CEC4"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bCs/>
          <w:lang w:eastAsia="ar-SA"/>
        </w:rPr>
      </w:pPr>
      <w:r w:rsidRPr="00F605F6">
        <w:rPr>
          <w:rFonts w:ascii="Garamond" w:hAnsi="Garamond"/>
          <w:b/>
          <w:bCs/>
        </w:rPr>
        <w:lastRenderedPageBreak/>
        <w:t>ZODPOVEDNOSŤ</w:t>
      </w:r>
      <w:r w:rsidRPr="00F605F6">
        <w:rPr>
          <w:rFonts w:ascii="Garamond" w:hAnsi="Garamond" w:cs="Arial"/>
          <w:b/>
          <w:bCs/>
          <w:lang w:eastAsia="ar-SA"/>
        </w:rPr>
        <w:t xml:space="preserve"> ZA VADY, ZÁRUKA ZA AKOSŤ REKLAMÁCIE</w:t>
      </w:r>
    </w:p>
    <w:p w14:paraId="57B3EDD9" w14:textId="77777777" w:rsidR="00146905" w:rsidRPr="00F605F6" w:rsidRDefault="00146905" w:rsidP="00146905">
      <w:pPr>
        <w:keepNext/>
        <w:keepLines/>
        <w:tabs>
          <w:tab w:val="left" w:pos="0"/>
          <w:tab w:val="left" w:pos="708"/>
          <w:tab w:val="center" w:pos="4536"/>
          <w:tab w:val="right" w:pos="9072"/>
        </w:tabs>
        <w:spacing w:after="0" w:line="240" w:lineRule="auto"/>
        <w:contextualSpacing/>
        <w:jc w:val="both"/>
        <w:rPr>
          <w:rFonts w:ascii="Garamond" w:hAnsi="Garamond"/>
          <w:noProof/>
        </w:rPr>
      </w:pPr>
    </w:p>
    <w:p w14:paraId="2CB883F6"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noProof/>
        </w:rPr>
        <w:t xml:space="preserve">Poskytovateľ preberá záruku </w:t>
      </w:r>
      <w:r w:rsidRPr="00F605F6">
        <w:rPr>
          <w:rFonts w:ascii="Garamond" w:eastAsia="Calibri" w:hAnsi="Garamond" w:cs="Times New Roman"/>
          <w:noProof/>
        </w:rPr>
        <w:t xml:space="preserve">záruku za to, že poskytnutá Služba počas záručnej lehoty bude mať vlastnosti stanovené Zmluvou a bude v súlade </w:t>
      </w:r>
      <w:r w:rsidRPr="00F605F6">
        <w:rPr>
          <w:rFonts w:ascii="Garamond" w:hAnsi="Garamond"/>
        </w:rPr>
        <w:t>so všeobecne záväznými právnymi predpismi Európskej únie a Slovenskej republiky a príslušnými technickými normami.</w:t>
      </w:r>
      <w:r w:rsidRPr="00F605F6">
        <w:rPr>
          <w:rFonts w:ascii="Garamond" w:eastAsia="Calibri" w:hAnsi="Garamond" w:cs="Times New Roman"/>
          <w:noProof/>
        </w:rPr>
        <w:t xml:space="preserve"> </w:t>
      </w:r>
    </w:p>
    <w:p w14:paraId="3DAB3DF2" w14:textId="77777777" w:rsidR="00146905" w:rsidRPr="00F605F6" w:rsidRDefault="00146905" w:rsidP="00146905">
      <w:pPr>
        <w:keepNext/>
        <w:keepLines/>
        <w:tabs>
          <w:tab w:val="left" w:pos="0"/>
        </w:tabs>
        <w:spacing w:after="0" w:line="240" w:lineRule="auto"/>
        <w:jc w:val="both"/>
        <w:rPr>
          <w:rFonts w:ascii="Garamond" w:eastAsia="Times New Roman" w:hAnsi="Garamond" w:cs="Times New Roman"/>
        </w:rPr>
      </w:pPr>
    </w:p>
    <w:p w14:paraId="6D7454FD"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hAnsi="Garamond"/>
          <w:noProof/>
        </w:rPr>
        <w:t>Záručná</w:t>
      </w:r>
      <w:r w:rsidRPr="00F605F6">
        <w:rPr>
          <w:rFonts w:ascii="Garamond" w:eastAsia="Calibri" w:hAnsi="Garamond" w:cs="Times New Roman"/>
          <w:noProof/>
        </w:rPr>
        <w:t xml:space="preserve"> </w:t>
      </w:r>
      <w:r w:rsidRPr="00F605F6">
        <w:rPr>
          <w:rFonts w:ascii="Garamond" w:hAnsi="Garamond"/>
          <w:noProof/>
        </w:rPr>
        <w:t>doba</w:t>
      </w:r>
      <w:r w:rsidRPr="00F605F6">
        <w:rPr>
          <w:rFonts w:ascii="Garamond" w:eastAsia="Calibri" w:hAnsi="Garamond" w:cs="Times New Roman"/>
          <w:noProof/>
        </w:rPr>
        <w:t xml:space="preserve"> začína plynúť odo dňa riadneho poskytnutia Služby podľa článku 3 bod 3.12 Zmluvy. Záručná doba poskytnutá Poskytovateľom </w:t>
      </w:r>
      <w:r w:rsidRPr="00F605F6">
        <w:rPr>
          <w:rFonts w:ascii="Garamond" w:eastAsia="Calibri" w:hAnsi="Garamond" w:cs="Times New Roman"/>
          <w:b/>
          <w:bCs/>
          <w:noProof/>
        </w:rPr>
        <w:t>je 12 (dvanásť) mesiacov</w:t>
      </w:r>
      <w:r w:rsidRPr="00F605F6">
        <w:rPr>
          <w:rFonts w:ascii="Garamond" w:eastAsia="Calibri" w:hAnsi="Garamond" w:cs="Times New Roman"/>
          <w:noProof/>
        </w:rPr>
        <w:t xml:space="preserve">. </w:t>
      </w:r>
    </w:p>
    <w:p w14:paraId="22ED533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059E2EA4" w14:textId="52D52AEC"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eastAsia="Calibri" w:hAnsi="Garamond" w:cs="Times New Roman"/>
          <w:noProof/>
        </w:rPr>
        <w:t xml:space="preserve">Záručná doba na dodané a namontované náhradné diely </w:t>
      </w:r>
      <w:r w:rsidRPr="00F605F6">
        <w:rPr>
          <w:rFonts w:ascii="Garamond" w:eastAsia="Calibri" w:hAnsi="Garamond" w:cs="Times New Roman"/>
          <w:b/>
          <w:bCs/>
          <w:noProof/>
        </w:rPr>
        <w:t xml:space="preserve">je </w:t>
      </w:r>
      <w:r w:rsidR="00B05BC4">
        <w:rPr>
          <w:rFonts w:ascii="Garamond" w:eastAsia="Calibri" w:hAnsi="Garamond" w:cs="Times New Roman"/>
          <w:b/>
          <w:bCs/>
          <w:noProof/>
        </w:rPr>
        <w:t>24 (dvadsaťštyri</w:t>
      </w:r>
      <w:r w:rsidRPr="00F605F6">
        <w:rPr>
          <w:rFonts w:ascii="Garamond" w:eastAsia="Calibri" w:hAnsi="Garamond" w:cs="Times New Roman"/>
          <w:b/>
          <w:bCs/>
          <w:noProof/>
        </w:rPr>
        <w:t>) mesiacov</w:t>
      </w:r>
      <w:r w:rsidRPr="00F605F6">
        <w:rPr>
          <w:rFonts w:ascii="Garamond" w:eastAsia="Calibri" w:hAnsi="Garamond" w:cs="Times New Roman"/>
          <w:noProof/>
        </w:rPr>
        <w:t xml:space="preserve"> a začína plynúť odo dňa podpísania preberacieho protokolu podľa článku 3 bod 3.13 Zmluvy.</w:t>
      </w:r>
    </w:p>
    <w:p w14:paraId="206FEBE6" w14:textId="77777777" w:rsidR="00146905" w:rsidRPr="00F605F6" w:rsidRDefault="00146905" w:rsidP="00146905">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00B9916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F605F6">
        <w:rPr>
          <w:rFonts w:ascii="Garamond" w:hAnsi="Garamond"/>
        </w:rPr>
        <w:t>Poskytovateľ zodpovedá za vady poskytnutých Služieb. Služba má vady, ak nezodpovedá ustanoveniam uvedeným Zmluve a/alebo v objednávke,</w:t>
      </w:r>
      <w:r w:rsidRPr="00F605F6">
        <w:rPr>
          <w:rFonts w:ascii="Garamond" w:eastAsia="Times New Roman" w:hAnsi="Garamond" w:cs="Arial"/>
        </w:rPr>
        <w:t xml:space="preserve"> požadovanej kvalite alebo požadovanému rozsahu.</w:t>
      </w:r>
    </w:p>
    <w:p w14:paraId="6A0AD9E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3D565E7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F605F6">
        <w:rPr>
          <w:rFonts w:ascii="Garamond" w:hAnsi="Garamond"/>
          <w:noProof/>
        </w:rPr>
        <w:t>Reklamáciu</w:t>
      </w:r>
      <w:r w:rsidRPr="00F605F6">
        <w:rPr>
          <w:rFonts w:ascii="Garamond" w:eastAsia="Calibri" w:hAnsi="Garamond" w:cs="Times New Roman"/>
          <w:noProof/>
        </w:rPr>
        <w:t xml:space="preserve"> a </w:t>
      </w:r>
      <w:r w:rsidRPr="00F605F6">
        <w:rPr>
          <w:rFonts w:ascii="Garamond" w:hAnsi="Garamond"/>
          <w:noProof/>
        </w:rPr>
        <w:t>jej</w:t>
      </w:r>
      <w:r w:rsidRPr="00F605F6">
        <w:rPr>
          <w:rFonts w:ascii="Garamond" w:eastAsia="Calibri" w:hAnsi="Garamond" w:cs="Times New Roman"/>
          <w:noProof/>
        </w:rPr>
        <w:t xml:space="preserve"> </w:t>
      </w:r>
      <w:r w:rsidRPr="00F605F6">
        <w:rPr>
          <w:rFonts w:ascii="Garamond" w:eastAsia="Calibri" w:hAnsi="Garamond"/>
        </w:rPr>
        <w:t>špecifikáciu</w:t>
      </w:r>
      <w:r w:rsidRPr="00F605F6">
        <w:rPr>
          <w:rFonts w:ascii="Garamond" w:eastAsia="Calibri" w:hAnsi="Garamond" w:cs="Times New Roman"/>
          <w:noProof/>
        </w:rPr>
        <w:t xml:space="preserve"> uplatní Objednávateľ u Poskytovateľa ihneď po zistení, že poskytnutá Služba vykazuje vady nekvality, a to písomnou formou v zmysle článku 9 Zmluvy, na tlačive označenom ako “Oznámenie o reklamácii“.</w:t>
      </w:r>
    </w:p>
    <w:p w14:paraId="3571ED18"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6EA1759A" w14:textId="540FACAE"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rPr>
        <w:t>Zmluvné strany sa dohodli, že Objednávateľ má právo požadovať od Poskytovateľa bezplatné odstránenie akejkoľvek vady poskytnutých Služieb bezodkladne, najneskôr v lehote uvedenej v tomto článku bod 5.</w:t>
      </w:r>
      <w:r w:rsidR="00DE6CD1">
        <w:rPr>
          <w:rFonts w:ascii="Garamond" w:hAnsi="Garamond"/>
        </w:rPr>
        <w:t>7</w:t>
      </w:r>
      <w:r w:rsidRPr="00F605F6">
        <w:rPr>
          <w:rFonts w:ascii="Garamond" w:hAnsi="Garamond"/>
        </w:rPr>
        <w:t xml:space="preserve"> Zmluvy, a to aj vtedy, ak neuznáva, že za vady predmetu Zmluvy zodpovedá. V sporných prípadoch nesie náklady až do rozhodnutia o reklamácii Poskytovateľ.</w:t>
      </w:r>
    </w:p>
    <w:p w14:paraId="43298484"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2ACD8143"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F605F6">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F605F6">
        <w:rPr>
          <w:rFonts w:ascii="Garamond" w:hAnsi="Garamond"/>
          <w:color w:val="000000"/>
        </w:rPr>
        <w:t>do 6 (šiestich) dní od uplatnenia reklamácie Objednávateľom.</w:t>
      </w:r>
    </w:p>
    <w:p w14:paraId="28E4C1DB" w14:textId="77777777" w:rsidR="00146905" w:rsidRPr="00F605F6" w:rsidRDefault="00146905" w:rsidP="00146905">
      <w:pPr>
        <w:keepNext/>
        <w:keepLines/>
        <w:spacing w:after="0" w:line="240" w:lineRule="auto"/>
        <w:ind w:left="720"/>
        <w:contextualSpacing/>
        <w:rPr>
          <w:rFonts w:ascii="Garamond" w:hAnsi="Garamond" w:cs="Arial"/>
        </w:rPr>
      </w:pPr>
    </w:p>
    <w:p w14:paraId="6AEDB237"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 xml:space="preserve">VYHLÁSENIA </w:t>
      </w:r>
    </w:p>
    <w:p w14:paraId="3BDAE902" w14:textId="77777777" w:rsidR="00146905" w:rsidRPr="00F605F6" w:rsidRDefault="00146905" w:rsidP="00146905">
      <w:pPr>
        <w:keepNext/>
        <w:keepLines/>
        <w:tabs>
          <w:tab w:val="left" w:pos="720"/>
        </w:tabs>
        <w:spacing w:after="0" w:line="240" w:lineRule="auto"/>
        <w:ind w:left="720"/>
        <w:jc w:val="both"/>
        <w:outlineLvl w:val="1"/>
        <w:rPr>
          <w:rFonts w:ascii="Garamond" w:hAnsi="Garamond"/>
          <w:b/>
          <w:bCs/>
        </w:rPr>
      </w:pPr>
    </w:p>
    <w:p w14:paraId="5829C379"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 xml:space="preserve">Poskytovateľ vyhlasuje a ubezpečuje Objednávateľa, že ku dňu podpisu Zmluvy Poskytovateľom: </w:t>
      </w:r>
    </w:p>
    <w:p w14:paraId="553CD950"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1A69C288"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ab/>
        <w:t>osoba konajúca za Poskytovateľa je v plnom rozsahu oprávnená dojednať, uzavrieť a podpísať Zmluvu a vykonávať práva a povinnosti v nej upravené;</w:t>
      </w:r>
    </w:p>
    <w:p w14:paraId="6658A788"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721FFB39"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w:t>
      </w:r>
      <w:r w:rsidRPr="00F605F6">
        <w:rPr>
          <w:rFonts w:ascii="Garamond" w:hAnsi="Garamond"/>
          <w:lang w:eastAsia="cs-CZ"/>
        </w:rPr>
        <w:t>,</w:t>
      </w:r>
      <w:r w:rsidRPr="00F605F6">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4FF5AC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1EE1A8E0"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noProof/>
        </w:rPr>
        <w:t>je zapísaný v Registri partnerov verejného sektora,</w:t>
      </w:r>
      <w:r w:rsidRPr="00F605F6">
        <w:rPr>
          <w:rFonts w:ascii="Garamond" w:eastAsia="Calibri" w:hAnsi="Garamond"/>
        </w:rPr>
        <w:t xml:space="preserve"> pokiaľ sa naňho takáto povinnosť vzťahuje</w:t>
      </w:r>
      <w:r w:rsidRPr="00F605F6">
        <w:rPr>
          <w:rFonts w:ascii="Garamond" w:hAnsi="Garamond"/>
          <w:noProof/>
        </w:rPr>
        <w:t xml:space="preserve">; </w:t>
      </w:r>
    </w:p>
    <w:p w14:paraId="52186B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0DDB043C"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rPr>
        <w:t>spĺňa všetky podmienky stanovené všeobecne záväznými právnymi predpismi na poskytovanie Služieb;</w:t>
      </w:r>
    </w:p>
    <w:p w14:paraId="263E2F8A"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3AB28E62"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6F0D29DA"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670B91BF"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41E3287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42948CDD"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lastRenderedPageBreak/>
        <w:tab/>
        <w:t xml:space="preserve">Poskytovateľ berie na vedomie, že ak by Objednávateľ mal v čase podpisovania Zmluvy vedomosť o tom, že ktorékoľvek z vyhlásení Poskytovateľa uvedené v tomto článku, v bode 6.1 Zmluvy je nepravdivé, Zmluvu by neuzatvoril, nakoľko uvedené vyhlásenia Objednávateľ považuje za skutočnosti, ktoré si vymienil.  </w:t>
      </w:r>
    </w:p>
    <w:p w14:paraId="57ECCB22"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3239B0D1"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Pokiaľ sa preukáže, že ktorékoľvek z vyhlásení Poskytovateľa uvedených v tomto článku bode 6.1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6A41171E"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5E20C7E4"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Objednávateľ vyhlasuje a ubezpečuje Poskytovateľa, že ku dňu podpisu Zmluvy Objednávateľom:</w:t>
      </w:r>
    </w:p>
    <w:p w14:paraId="2AA1688C"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0D3479DC"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 xml:space="preserve">má oprávnenie podpísať Zmluvu, vykonávať práva a plniť záväzky vyplývajúce pre neho zo Zmluvy; </w:t>
      </w:r>
    </w:p>
    <w:p w14:paraId="3133ACD6"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67A6543"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osoby konajúce za Objednávateľa sú v plnom rozsahu oprávnené dojednať, uzavrieť a podpísať Zmluvu a vykonávať práva a povinnosti v nej upravené; a</w:t>
      </w:r>
    </w:p>
    <w:p w14:paraId="408B74CF"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10D0F40"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2D0EF33A"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195BDE8"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SUBDODÁVATELIA</w:t>
      </w:r>
    </w:p>
    <w:p w14:paraId="58A32BD8" w14:textId="77777777" w:rsidR="00146905" w:rsidRPr="00F605F6" w:rsidRDefault="00146905" w:rsidP="00146905">
      <w:pPr>
        <w:pStyle w:val="Odsekzoznamu"/>
        <w:keepNext/>
        <w:keepLines/>
        <w:spacing w:after="0" w:line="240" w:lineRule="auto"/>
        <w:rPr>
          <w:rFonts w:ascii="Garamond" w:hAnsi="Garamond"/>
        </w:rPr>
      </w:pPr>
    </w:p>
    <w:p w14:paraId="06D5F103"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588BB703" w14:textId="77777777" w:rsidR="00146905" w:rsidRPr="00F605F6" w:rsidRDefault="00146905" w:rsidP="00146905">
      <w:pPr>
        <w:pStyle w:val="Odsekzoznamu"/>
        <w:keepNext/>
        <w:keepLines/>
        <w:spacing w:after="0" w:line="240" w:lineRule="auto"/>
        <w:jc w:val="both"/>
        <w:rPr>
          <w:rFonts w:ascii="Garamond" w:hAnsi="Garamond"/>
        </w:rPr>
      </w:pPr>
    </w:p>
    <w:p w14:paraId="02F8CD67"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DEC9DB2" w14:textId="77777777" w:rsidR="00146905" w:rsidRPr="00F605F6" w:rsidRDefault="00146905" w:rsidP="00146905">
      <w:pPr>
        <w:pStyle w:val="Odsekzoznamu"/>
        <w:keepNext/>
        <w:keepLines/>
        <w:spacing w:after="0" w:line="240" w:lineRule="auto"/>
        <w:rPr>
          <w:rFonts w:ascii="Garamond" w:hAnsi="Garamond"/>
        </w:rPr>
      </w:pPr>
    </w:p>
    <w:p w14:paraId="196A6EC4"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2328090E" w14:textId="77777777" w:rsidR="00146905" w:rsidRPr="00F605F6" w:rsidRDefault="00146905" w:rsidP="00146905">
      <w:pPr>
        <w:pStyle w:val="Odsekzoznamu"/>
        <w:keepNext/>
        <w:keepLines/>
        <w:spacing w:after="0" w:line="240" w:lineRule="auto"/>
        <w:jc w:val="both"/>
        <w:rPr>
          <w:rFonts w:ascii="Garamond" w:hAnsi="Garamond"/>
        </w:rPr>
      </w:pPr>
    </w:p>
    <w:p w14:paraId="51F02C3C"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Časť Služby, ktorej poskytovaním poveril Poskytovateľ na základe zmluvného vzťahu Subdodávateľa, nesmie byť zverená Subdodávateľom tretej osobe.</w:t>
      </w:r>
    </w:p>
    <w:p w14:paraId="05DDE4F3" w14:textId="77777777" w:rsidR="00146905" w:rsidRPr="00F605F6" w:rsidRDefault="00146905" w:rsidP="00146905">
      <w:pPr>
        <w:pStyle w:val="Odsekzoznamu"/>
        <w:keepNext/>
        <w:keepLines/>
        <w:spacing w:after="0" w:line="240" w:lineRule="auto"/>
        <w:rPr>
          <w:rFonts w:ascii="Garamond" w:hAnsi="Garamond"/>
        </w:rPr>
      </w:pPr>
    </w:p>
    <w:p w14:paraId="2CA4E804" w14:textId="77777777" w:rsidR="00146905" w:rsidRPr="00F605F6" w:rsidRDefault="00146905">
      <w:pPr>
        <w:pStyle w:val="Odsekzoznamu"/>
        <w:keepNext/>
        <w:keepLines/>
        <w:numPr>
          <w:ilvl w:val="0"/>
          <w:numId w:val="25"/>
        </w:numPr>
        <w:spacing w:after="0" w:line="240" w:lineRule="auto"/>
        <w:ind w:hanging="720"/>
        <w:jc w:val="both"/>
        <w:rPr>
          <w:rFonts w:ascii="Garamond" w:eastAsia="Times New Roman" w:hAnsi="Garamond"/>
          <w:bCs/>
        </w:rPr>
      </w:pPr>
      <w:r w:rsidRPr="00F605F6">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4D659B99"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E0F149F"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rPr>
      </w:pPr>
      <w:r w:rsidRPr="00F605F6">
        <w:rPr>
          <w:rFonts w:ascii="Garamond" w:hAnsi="Garamond"/>
          <w:b/>
          <w:bCs/>
        </w:rPr>
        <w:t>SANKCIE</w:t>
      </w:r>
    </w:p>
    <w:p w14:paraId="33970203" w14:textId="77777777" w:rsidR="00146905" w:rsidRPr="00F605F6" w:rsidRDefault="00146905" w:rsidP="00146905">
      <w:pPr>
        <w:keepNext/>
        <w:keepLines/>
        <w:spacing w:after="0" w:line="240" w:lineRule="auto"/>
        <w:jc w:val="both"/>
        <w:rPr>
          <w:rFonts w:ascii="Garamond" w:hAnsi="Garamond"/>
        </w:rPr>
      </w:pPr>
    </w:p>
    <w:p w14:paraId="4334F64B"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rPr>
        <w:t xml:space="preserve">V prípade porušenia zmluvnej povinnosti Poskytovateľa podľa článku 3 bod 3.1 Zmluvy, Objednávateľ je oprávnený požadovať od Poskytovateľa zaplatenie zmluvnej pokuty vo výške 250 EUR (slovom: dvestopäťdesiat eur) za každý deň omeškania podľa článku 3 bod 3.1 Zmluvy. </w:t>
      </w:r>
    </w:p>
    <w:p w14:paraId="61D986D7"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116E003"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lastRenderedPageBreak/>
        <w:t xml:space="preserve">V prípade, ak sa Objednávateľ dostane do omeškania so zaplatením Ceny, Poskytovateľ je oprávnený </w:t>
      </w:r>
      <w:r w:rsidRPr="00F605F6">
        <w:rPr>
          <w:rFonts w:ascii="Garamond" w:eastAsia="Calibri" w:hAnsi="Garamond"/>
        </w:rPr>
        <w:br/>
        <w:t>od Objednávateľa požadovať zaplatenie úroku z omeškania vo výške 0,022 % z nezaplatenej Ceny za každý deň omeškania.</w:t>
      </w:r>
    </w:p>
    <w:p w14:paraId="159CC13D"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9ADF53C"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hAnsi="Garamond"/>
        </w:rPr>
        <w:t xml:space="preserve">V prípade, ak sa Poskytovateľ dostane do omeškania so splnením svojej povinnosti odstrániť vady na poskytnutej Službe podľa článku 5 bodu 5.6 Zmluvy, Objednávateľ je oprávnený požadovať od Poskytovateľa zaplatenie zmluvnej pokuty vo výške 150 EUR (slovom: jednostopäťdesiat eur) za každý aj začatý deň omeškania.  </w:t>
      </w:r>
    </w:p>
    <w:p w14:paraId="61A5E1DA"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3D646FB"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hAnsi="Garamond"/>
          <w:bCs/>
        </w:rPr>
      </w:pPr>
      <w:r w:rsidRPr="00F605F6">
        <w:rPr>
          <w:rFonts w:ascii="Garamond" w:hAnsi="Garamond"/>
        </w:rPr>
        <w:t xml:space="preserve">V prípade porušenia ktorejkoľvek z povinností týkajúcej sa Subdodávateľov alebo ich zmeny (napr. neoznámenie zmeny Subdodávateľa, </w:t>
      </w:r>
      <w:bookmarkStart w:id="1" w:name="_Hlk528156039"/>
      <w:r w:rsidRPr="00F605F6">
        <w:rPr>
          <w:rFonts w:ascii="Garamond" w:hAnsi="Garamond"/>
        </w:rPr>
        <w:t xml:space="preserve">nepredloženie dokladov preukazujúcich splnenie podmienok účasti podľa § 41 ods.1 písm. b) ZVO alebo využitie subdodávateľa, ktorý nespĺňa podmienky podľa § 41 ods.1 písm. b) ZVO) </w:t>
      </w:r>
      <w:bookmarkEnd w:id="1"/>
      <w:r w:rsidRPr="00F605F6">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E6DDC6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17AD57BA"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cs="Arial"/>
        </w:rPr>
        <w:t>Povinnosť, splnenie ktorej bolo zaistené zmluvnou pokutou, je Poskytovateľ povinný plniť i po zaplatení zmluvnej pokuty.</w:t>
      </w:r>
      <w:r w:rsidRPr="00F605F6">
        <w:rPr>
          <w:rFonts w:ascii="Garamond" w:eastAsia="Calibri" w:hAnsi="Garamond"/>
        </w:rPr>
        <w:t xml:space="preserve"> Zaplatením zmluvnej pokuty v zmysle tohto článku Zmluvy nezaniká právo na náhradu vzniknutej škody.</w:t>
      </w:r>
    </w:p>
    <w:p w14:paraId="700B3B2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9E95D6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Zmluvné</w:t>
      </w:r>
      <w:r w:rsidRPr="00F605F6">
        <w:rPr>
          <w:rFonts w:ascii="Garamond" w:hAnsi="Garamond" w:cs="Arial"/>
        </w:rPr>
        <w:t xml:space="preserve"> strany považujú určenie zmluvnej pokuty podľa tohto článku bod 8.1, 8.3 a 8.4 Zmluvy za primerané a dostatočne určité. Zmluvnú pokutu sa Poskytovateľ zaväzuje uhradiť najneskôr do 10 (desiatich) Pracovných dní odo dňa doručenia výzvy Objednávateľa na zaplatenie zmluvnej pokuty.</w:t>
      </w:r>
    </w:p>
    <w:p w14:paraId="08B0F33E"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0770354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V prípade vzniku škody a pri jej náhrade budú Zmluvné strany postupovať podľa § 373 a nasl. Obchodného zákonníka.</w:t>
      </w:r>
      <w:r w:rsidRPr="00F605F6">
        <w:rPr>
          <w:rFonts w:ascii="Garamond" w:hAnsi="Garamond"/>
        </w:rPr>
        <w:t xml:space="preserve"> </w:t>
      </w:r>
    </w:p>
    <w:p w14:paraId="76B83DD4" w14:textId="77777777" w:rsidR="00146905" w:rsidRPr="00F605F6" w:rsidRDefault="00146905" w:rsidP="00146905">
      <w:pPr>
        <w:keepNext/>
        <w:keepLines/>
        <w:tabs>
          <w:tab w:val="left" w:pos="426"/>
          <w:tab w:val="left" w:pos="709"/>
        </w:tabs>
        <w:spacing w:after="0" w:line="240" w:lineRule="auto"/>
        <w:ind w:left="709" w:hanging="709"/>
        <w:jc w:val="both"/>
        <w:rPr>
          <w:rFonts w:ascii="Garamond" w:eastAsia="Calibri" w:hAnsi="Garamond"/>
        </w:rPr>
      </w:pPr>
    </w:p>
    <w:p w14:paraId="1528DCD6"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KOMUNIKÁCIA</w:t>
      </w:r>
    </w:p>
    <w:p w14:paraId="5BACCA18" w14:textId="77777777" w:rsidR="00146905" w:rsidRPr="00F605F6" w:rsidRDefault="00146905">
      <w:pPr>
        <w:keepNext/>
        <w:keepLines/>
        <w:numPr>
          <w:ilvl w:val="0"/>
          <w:numId w:val="7"/>
        </w:numPr>
        <w:tabs>
          <w:tab w:val="num" w:pos="360"/>
        </w:tabs>
        <w:spacing w:after="0" w:line="240" w:lineRule="auto"/>
        <w:ind w:left="0"/>
        <w:jc w:val="both"/>
        <w:rPr>
          <w:rFonts w:ascii="Garamond" w:hAnsi="Garamond"/>
          <w:bCs/>
        </w:rPr>
      </w:pPr>
    </w:p>
    <w:p w14:paraId="0ED1D815"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35B5D8B" w14:textId="77777777" w:rsidR="00146905" w:rsidRPr="00F605F6" w:rsidRDefault="00146905" w:rsidP="00146905">
      <w:pPr>
        <w:pStyle w:val="Odsekzoznamu"/>
        <w:keepNext/>
        <w:keepLines/>
        <w:spacing w:after="0" w:line="240" w:lineRule="auto"/>
        <w:ind w:left="709"/>
        <w:jc w:val="both"/>
        <w:rPr>
          <w:rFonts w:ascii="Garamond" w:hAnsi="Garamond"/>
        </w:rPr>
      </w:pPr>
    </w:p>
    <w:p w14:paraId="03207504"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Zmluvné strany sa dohodli, že akékoľvek oznámenie alebo iná formálna korešpondencia sa budú pre účely Zmluvy považovať za doručené:</w:t>
      </w:r>
    </w:p>
    <w:p w14:paraId="0F35D3ED" w14:textId="77777777" w:rsidR="00146905" w:rsidRPr="00F605F6" w:rsidRDefault="00146905" w:rsidP="00146905">
      <w:pPr>
        <w:pStyle w:val="Odsekzoznamu"/>
        <w:keepNext/>
        <w:keepLines/>
        <w:spacing w:after="0" w:line="240" w:lineRule="auto"/>
        <w:ind w:left="709"/>
        <w:jc w:val="both"/>
        <w:rPr>
          <w:rFonts w:ascii="Garamond" w:hAnsi="Garamond"/>
        </w:rPr>
      </w:pPr>
    </w:p>
    <w:p w14:paraId="1F0FEACB"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doručenia zásielky, ak bola zásielka doručená osobne alebo kuriérskou službou; alebo</w:t>
      </w:r>
    </w:p>
    <w:p w14:paraId="40AF20FF" w14:textId="77777777" w:rsidR="00146905" w:rsidRPr="00F605F6" w:rsidRDefault="00146905" w:rsidP="00146905">
      <w:pPr>
        <w:keepNext/>
        <w:keepLines/>
        <w:spacing w:after="0" w:line="240" w:lineRule="auto"/>
        <w:ind w:left="1418"/>
        <w:contextualSpacing/>
        <w:jc w:val="both"/>
        <w:rPr>
          <w:rFonts w:ascii="Garamond" w:hAnsi="Garamond"/>
        </w:rPr>
      </w:pPr>
    </w:p>
    <w:p w14:paraId="1991B9C5"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5. (piaty) Pracovný deň nasledujúci po dni podania zásielky na pošte, ak bola zásielka poslaná doporučenou poštou alebo v deň doručenia zásielky, podľa toho, čo nastane skôr; alebo</w:t>
      </w:r>
    </w:p>
    <w:p w14:paraId="069079F6" w14:textId="77777777" w:rsidR="00146905" w:rsidRPr="00F605F6" w:rsidRDefault="00146905" w:rsidP="00146905">
      <w:pPr>
        <w:keepNext/>
        <w:keepLines/>
        <w:spacing w:after="0" w:line="240" w:lineRule="auto"/>
        <w:ind w:left="1418"/>
        <w:contextualSpacing/>
        <w:jc w:val="both"/>
        <w:rPr>
          <w:rFonts w:ascii="Garamond" w:hAnsi="Garamond"/>
        </w:rPr>
      </w:pPr>
    </w:p>
    <w:p w14:paraId="6FA3791A"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6D69D720" w14:textId="77777777" w:rsidR="00146905" w:rsidRPr="00F605F6" w:rsidRDefault="00146905" w:rsidP="00146905">
      <w:pPr>
        <w:keepNext/>
        <w:keepLines/>
        <w:spacing w:after="0" w:line="240" w:lineRule="auto"/>
        <w:ind w:left="1418"/>
        <w:contextualSpacing/>
        <w:jc w:val="both"/>
        <w:rPr>
          <w:rFonts w:ascii="Garamond" w:hAnsi="Garamond"/>
        </w:rPr>
      </w:pPr>
    </w:p>
    <w:p w14:paraId="106ECA0F"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Zmeny identifikačných údajov uvedených v Zmluve, sú si Zmluvné strany povinné oznámiť do 5 (piatich) Pracovných dní od realizácie týchto zmien.</w:t>
      </w:r>
    </w:p>
    <w:p w14:paraId="054A566D" w14:textId="77777777" w:rsidR="00146905" w:rsidRPr="00F605F6" w:rsidRDefault="00146905" w:rsidP="00146905">
      <w:pPr>
        <w:pStyle w:val="Odsekzoznamu"/>
        <w:keepNext/>
        <w:keepLines/>
        <w:spacing w:after="0" w:line="240" w:lineRule="auto"/>
        <w:ind w:left="709"/>
        <w:jc w:val="both"/>
        <w:rPr>
          <w:rFonts w:ascii="Garamond" w:hAnsi="Garamond"/>
        </w:rPr>
      </w:pPr>
    </w:p>
    <w:p w14:paraId="0FE25730"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rPr>
      </w:pPr>
      <w:r w:rsidRPr="00F605F6">
        <w:rPr>
          <w:rFonts w:ascii="Garamond" w:hAnsi="Garamond"/>
          <w:b/>
          <w:bCs/>
        </w:rPr>
        <w:t>TRVANIE</w:t>
      </w:r>
      <w:r w:rsidRPr="00F605F6">
        <w:rPr>
          <w:rFonts w:ascii="Garamond" w:hAnsi="Garamond"/>
          <w:b/>
        </w:rPr>
        <w:t xml:space="preserve"> A </w:t>
      </w:r>
      <w:r w:rsidRPr="00F605F6">
        <w:rPr>
          <w:rFonts w:ascii="Garamond" w:hAnsi="Garamond"/>
          <w:b/>
          <w:bCs/>
        </w:rPr>
        <w:t>ZÁNIK</w:t>
      </w:r>
      <w:r w:rsidRPr="00F605F6">
        <w:rPr>
          <w:rFonts w:ascii="Garamond" w:hAnsi="Garamond"/>
          <w:b/>
        </w:rPr>
        <w:t xml:space="preserve"> ZMLUVY</w:t>
      </w:r>
    </w:p>
    <w:p w14:paraId="793779C4" w14:textId="77777777" w:rsidR="00146905" w:rsidRPr="00F605F6" w:rsidRDefault="00146905" w:rsidP="00146905">
      <w:pPr>
        <w:keepNext/>
        <w:keepLines/>
        <w:tabs>
          <w:tab w:val="left" w:pos="0"/>
          <w:tab w:val="left" w:pos="426"/>
        </w:tabs>
        <w:spacing w:after="0" w:line="240" w:lineRule="auto"/>
        <w:jc w:val="both"/>
        <w:rPr>
          <w:rFonts w:ascii="Garamond" w:hAnsi="Garamond" w:cs="Arial"/>
          <w:b/>
        </w:rPr>
      </w:pPr>
    </w:p>
    <w:p w14:paraId="596D0F28" w14:textId="77777777" w:rsidR="00F605F6" w:rsidRPr="00F605F6" w:rsidRDefault="00F605F6">
      <w:pPr>
        <w:pStyle w:val="Odsekzoznamu"/>
        <w:keepNext/>
        <w:keepLines/>
        <w:numPr>
          <w:ilvl w:val="0"/>
          <w:numId w:val="24"/>
        </w:numPr>
        <w:spacing w:after="0" w:line="240" w:lineRule="auto"/>
        <w:ind w:hanging="720"/>
        <w:jc w:val="both"/>
        <w:rPr>
          <w:rFonts w:ascii="Garamond" w:hAnsi="Garamond"/>
          <w:b/>
          <w:bCs/>
        </w:rPr>
      </w:pPr>
      <w:r w:rsidRPr="00F605F6">
        <w:rPr>
          <w:rFonts w:ascii="Garamond" w:hAnsi="Garamond" w:cs="Arial"/>
        </w:rPr>
        <w:t>Z</w:t>
      </w:r>
      <w:r w:rsidRPr="00F605F6">
        <w:rPr>
          <w:rFonts w:ascii="Garamond" w:hAnsi="Garamond"/>
        </w:rPr>
        <w:t xml:space="preserve">mluva </w:t>
      </w:r>
      <w:r w:rsidRPr="00F605F6">
        <w:rPr>
          <w:rFonts w:ascii="Garamond" w:hAnsi="Garamond" w:cs="Arial"/>
        </w:rPr>
        <w:t>sa</w:t>
      </w:r>
      <w:r w:rsidRPr="00F605F6">
        <w:rPr>
          <w:rFonts w:ascii="Garamond" w:hAnsi="Garamond"/>
        </w:rPr>
        <w:t xml:space="preserve"> uzatvára na dobu určitú, </w:t>
      </w:r>
      <w:r w:rsidRPr="00F605F6">
        <w:rPr>
          <w:rFonts w:ascii="Garamond" w:hAnsi="Garamond"/>
          <w:b/>
          <w:bCs/>
        </w:rPr>
        <w:t xml:space="preserve">a to do </w:t>
      </w:r>
      <w:r w:rsidRPr="00F605F6">
        <w:rPr>
          <w:rFonts w:ascii="Garamond" w:hAnsi="Garamond" w:cs="Arial"/>
          <w:b/>
          <w:bCs/>
        </w:rPr>
        <w:t>okamihu</w:t>
      </w:r>
      <w:r w:rsidRPr="00F605F6">
        <w:rPr>
          <w:rFonts w:ascii="Garamond" w:hAnsi="Garamond"/>
          <w:b/>
          <w:bCs/>
        </w:rPr>
        <w:t xml:space="preserve"> splnenia všetkých zmluvných záväzkov, ktoré Zmluvným stranám vyplývajú zo Zmluvy</w:t>
      </w:r>
      <w:r w:rsidRPr="00F605F6">
        <w:rPr>
          <w:rFonts w:ascii="Garamond" w:hAnsi="Garamond"/>
        </w:rPr>
        <w:t>.</w:t>
      </w:r>
    </w:p>
    <w:p w14:paraId="47EB6572" w14:textId="77777777" w:rsidR="00F605F6" w:rsidRPr="00F605F6" w:rsidRDefault="00F605F6" w:rsidP="00F605F6">
      <w:pPr>
        <w:pStyle w:val="Odsekzoznamu"/>
        <w:spacing w:after="0" w:line="240" w:lineRule="auto"/>
        <w:jc w:val="both"/>
        <w:rPr>
          <w:rFonts w:ascii="Garamond" w:hAnsi="Garamond"/>
        </w:rPr>
      </w:pPr>
    </w:p>
    <w:p w14:paraId="2C9FA02E" w14:textId="77777777" w:rsidR="00F605F6" w:rsidRPr="00F605F6" w:rsidRDefault="00F605F6">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lastRenderedPageBreak/>
        <w:t>Zmluva môže byť ukončená aj skôr ako je uvedené v bode 8.1 tohto článku Zmluvy, a to jednostranným odstúpením od Zmluvy alebo písomnou dohodou Zmluvných strán.</w:t>
      </w:r>
    </w:p>
    <w:p w14:paraId="7E78222A"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61C3B33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Zmluva môže byť ukončená aj skôr ako je uvedené v bode 10.1 tohto článku Zmluvy, a to jednostranným odstúpením od Zmluvy, jednostranným vypovedaním Zmluvy Objednávateľom alebo písomnou dohodou Zmluvných strán.</w:t>
      </w:r>
    </w:p>
    <w:p w14:paraId="2BC059D2" w14:textId="77777777" w:rsidR="00146905" w:rsidRPr="00F605F6" w:rsidRDefault="00146905" w:rsidP="00146905">
      <w:pPr>
        <w:pStyle w:val="Odsekzoznamu"/>
        <w:keepNext/>
        <w:keepLines/>
        <w:spacing w:after="0" w:line="240" w:lineRule="auto"/>
        <w:jc w:val="both"/>
        <w:rPr>
          <w:rFonts w:ascii="Garamond" w:hAnsi="Garamond" w:cs="Arial"/>
        </w:rPr>
      </w:pPr>
    </w:p>
    <w:p w14:paraId="0D429047" w14:textId="667CC95C"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Odstúpiť od Zmluvy môžu Zmluvné strany pri podstatnom porušení zmluvného záväzku a v ostatných prípadoch uvedených v Zmluve alebo v zákone.</w:t>
      </w:r>
    </w:p>
    <w:p w14:paraId="5C45CD80" w14:textId="77777777" w:rsidR="00F605F6" w:rsidRPr="00F605F6" w:rsidRDefault="00F605F6" w:rsidP="00F605F6">
      <w:pPr>
        <w:pStyle w:val="Odsekzoznamu"/>
        <w:keepNext/>
        <w:keepLines/>
        <w:spacing w:after="0" w:line="240" w:lineRule="auto"/>
        <w:jc w:val="both"/>
        <w:rPr>
          <w:rFonts w:ascii="Garamond" w:hAnsi="Garamond" w:cs="Arial"/>
        </w:rPr>
      </w:pPr>
    </w:p>
    <w:p w14:paraId="4DA5B61B"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Za podstatné porušenie Zmluvy Objednávateľ považuje prípady, ak:</w:t>
      </w:r>
    </w:p>
    <w:p w14:paraId="6947FA21" w14:textId="77777777" w:rsidR="00146905" w:rsidRPr="00F605F6" w:rsidRDefault="00146905" w:rsidP="00146905">
      <w:pPr>
        <w:pStyle w:val="Odsekzoznamu"/>
        <w:keepNext/>
        <w:keepLines/>
        <w:spacing w:after="0" w:line="240" w:lineRule="auto"/>
        <w:jc w:val="both"/>
        <w:rPr>
          <w:rFonts w:ascii="Garamond" w:hAnsi="Garamond" w:cs="Arial"/>
        </w:rPr>
      </w:pPr>
    </w:p>
    <w:p w14:paraId="0953B96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neposkytne Službu riadne alebo včas podľa článku 3 bod 3.1 a/alebo 3.3 Zmluvy;</w:t>
      </w:r>
    </w:p>
    <w:p w14:paraId="6BFC7018"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4E653417"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B8C3B70"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rPr>
      </w:pPr>
    </w:p>
    <w:p w14:paraId="6DD0EC6F"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F605F6">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030B59BC"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657E3B11" w14:textId="26C77C98"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opakovane nevybaví reklamácie v lehote dohodnutej v článku 5 bod 5.</w:t>
      </w:r>
      <w:r w:rsidR="00DE6CD1">
        <w:rPr>
          <w:rFonts w:ascii="Garamond" w:hAnsi="Garamond"/>
        </w:rPr>
        <w:t>7</w:t>
      </w:r>
      <w:r w:rsidRPr="00F605F6">
        <w:rPr>
          <w:rFonts w:ascii="Garamond" w:hAnsi="Garamond"/>
        </w:rPr>
        <w:t xml:space="preserve"> Zmluvy, a ak Poskytovateľ nezjedná nápravu ani po výzve Objednávateľa, v ktorej Objednávateľ poskytne dodatočnú primeranú lehotu k náprave a/alebo určené opatrenia k náprave; a/alebo</w:t>
      </w:r>
    </w:p>
    <w:p w14:paraId="36ACD6BE"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1FB7002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F605F6">
        <w:rPr>
          <w:rFonts w:ascii="Garamond" w:hAnsi="Garamond"/>
          <w:color w:val="000000" w:themeColor="text1"/>
        </w:rPr>
        <w:t>sa niektoré z vyhlásení Poskytovateľa podľa článku 6 bodu 6.1 Zmluvy ukáže ako nepravdivé.</w:t>
      </w:r>
    </w:p>
    <w:p w14:paraId="4A8DBCCC"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3A90B5C7" w14:textId="77777777" w:rsidR="00146905" w:rsidRPr="00F605F6" w:rsidRDefault="00146905">
      <w:pPr>
        <w:pStyle w:val="Odsekzoznamu"/>
        <w:keepNext/>
        <w:keepLines/>
        <w:numPr>
          <w:ilvl w:val="0"/>
          <w:numId w:val="24"/>
        </w:numPr>
        <w:tabs>
          <w:tab w:val="num" w:pos="720"/>
        </w:tabs>
        <w:spacing w:after="0" w:line="240" w:lineRule="auto"/>
        <w:ind w:hanging="720"/>
        <w:jc w:val="both"/>
        <w:rPr>
          <w:rFonts w:ascii="Garamond" w:hAnsi="Garamond" w:cs="Arial"/>
        </w:rPr>
      </w:pPr>
      <w:r w:rsidRPr="00F605F6">
        <w:rPr>
          <w:rFonts w:ascii="Garamond" w:hAnsi="Garamond"/>
        </w:rPr>
        <w:t>Objednávateľ</w:t>
      </w:r>
      <w:r w:rsidRPr="00F605F6">
        <w:rPr>
          <w:rFonts w:ascii="Garamond" w:hAnsi="Garamond" w:cs="Arial"/>
        </w:rPr>
        <w:t xml:space="preserve"> má taktiež právo odstúpiť od Zmluvy, ak Poskytovateľ/</w:t>
      </w:r>
      <w:r w:rsidRPr="00F605F6">
        <w:rPr>
          <w:rFonts w:ascii="Garamond" w:hAnsi="Garamond"/>
        </w:rPr>
        <w:t>Subdodávateľ</w:t>
      </w:r>
      <w:r w:rsidRPr="00F605F6">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5C9A5AB3"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289662D7" w14:textId="77777777" w:rsidR="00146905" w:rsidRPr="00F605F6" w:rsidRDefault="00146905">
      <w:pPr>
        <w:pStyle w:val="Odsekzoznamu"/>
        <w:keepNext/>
        <w:keepLines/>
        <w:numPr>
          <w:ilvl w:val="0"/>
          <w:numId w:val="24"/>
        </w:numPr>
        <w:spacing w:after="0" w:line="240" w:lineRule="auto"/>
        <w:ind w:hanging="720"/>
        <w:jc w:val="both"/>
        <w:rPr>
          <w:rFonts w:ascii="Garamond" w:hAnsi="Garamond"/>
        </w:rPr>
      </w:pPr>
      <w:r w:rsidRPr="00F605F6">
        <w:rPr>
          <w:rFonts w:ascii="Garamond" w:hAnsi="Garamond"/>
        </w:rPr>
        <w:t xml:space="preserve">Za </w:t>
      </w:r>
      <w:r w:rsidRPr="00F605F6">
        <w:rPr>
          <w:rFonts w:ascii="Garamond" w:hAnsi="Garamond" w:cs="Arial"/>
        </w:rPr>
        <w:t>podstatné</w:t>
      </w:r>
      <w:r w:rsidRPr="00F605F6">
        <w:rPr>
          <w:rFonts w:ascii="Garamond" w:hAnsi="Garamond"/>
        </w:rPr>
        <w:t xml:space="preserve"> porušenie Zmluvy Poskytovateľ považuje prípad, ak sa niektoré z vyhlásení Objednávateľa podľa článku 6 bodu 6.4 Zmluvy ukáže ako nepravdivé.</w:t>
      </w:r>
    </w:p>
    <w:p w14:paraId="2C5A9578" w14:textId="77777777" w:rsidR="00146905" w:rsidRPr="00F605F6" w:rsidRDefault="00146905" w:rsidP="00146905">
      <w:pPr>
        <w:keepNext/>
        <w:keepLines/>
        <w:spacing w:after="0" w:line="240" w:lineRule="auto"/>
        <w:jc w:val="both"/>
        <w:rPr>
          <w:rFonts w:ascii="Garamond" w:hAnsi="Garamond"/>
        </w:rPr>
      </w:pPr>
    </w:p>
    <w:p w14:paraId="2A24DB63"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Výzvy uvedené v tomto článku musia byť písomné a doručené na adresy pre doručovanie písomností uvedené v záhlaví Zmluvy alebo oznámené podľa článku 9 bod 9.3 Zmluvy.</w:t>
      </w:r>
    </w:p>
    <w:p w14:paraId="630120AE" w14:textId="77777777" w:rsidR="00146905" w:rsidRPr="00F605F6" w:rsidRDefault="00146905" w:rsidP="00146905">
      <w:pPr>
        <w:keepNext/>
        <w:keepLines/>
        <w:tabs>
          <w:tab w:val="left" w:pos="0"/>
          <w:tab w:val="left" w:pos="709"/>
        </w:tabs>
        <w:spacing w:after="0" w:line="240" w:lineRule="auto"/>
        <w:ind w:left="709" w:hanging="709"/>
        <w:jc w:val="both"/>
        <w:rPr>
          <w:rFonts w:ascii="Garamond" w:hAnsi="Garamond" w:cs="Arial"/>
        </w:rPr>
      </w:pPr>
    </w:p>
    <w:p w14:paraId="3D4FAA7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Odstúpenie od Zmluvy nadobudne účinnosť dňom doručenia písomného oznámenia Zmluvnej strany o</w:t>
      </w:r>
      <w:r w:rsidRPr="00F605F6">
        <w:rPr>
          <w:rFonts w:ascii="Garamond" w:hAnsi="Garamond"/>
        </w:rPr>
        <w:t xml:space="preserve"> </w:t>
      </w:r>
      <w:r w:rsidRPr="00F605F6">
        <w:rPr>
          <w:rFonts w:ascii="Garamond" w:hAnsi="Garamond" w:cs="Arial"/>
        </w:rPr>
        <w:t xml:space="preserve">odstúpení od </w:t>
      </w:r>
      <w:r w:rsidRPr="00F605F6">
        <w:rPr>
          <w:rFonts w:ascii="Garamond" w:eastAsia="Times New Roman" w:hAnsi="Garamond" w:cs="Times New Roman"/>
          <w:lang w:eastAsia="en-US"/>
        </w:rPr>
        <w:t>Zmluvy</w:t>
      </w:r>
      <w:r w:rsidRPr="00F605F6">
        <w:rPr>
          <w:rFonts w:ascii="Garamond" w:hAnsi="Garamond" w:cs="Arial"/>
        </w:rPr>
        <w:t xml:space="preserve"> druhej Zmluvnej strane.</w:t>
      </w:r>
    </w:p>
    <w:p w14:paraId="344CAA92" w14:textId="77777777" w:rsidR="00146905" w:rsidRPr="00F605F6" w:rsidRDefault="00146905" w:rsidP="00146905">
      <w:pPr>
        <w:keepNext/>
        <w:keepLines/>
        <w:spacing w:after="0" w:line="240" w:lineRule="auto"/>
        <w:jc w:val="both"/>
        <w:rPr>
          <w:rFonts w:ascii="Garamond" w:hAnsi="Garamond" w:cs="Arial"/>
        </w:rPr>
      </w:pPr>
    </w:p>
    <w:p w14:paraId="7C38741C"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rPr>
        <w:t xml:space="preserve">Odstúpením Zmluva zaniká, a teda zanikajú všetky práva a povinnosti Zmluvných strán, ktoré vyplývajú zo Zmluvy. </w:t>
      </w:r>
      <w:r w:rsidRPr="00F605F6">
        <w:rPr>
          <w:rFonts w:ascii="Garamond" w:hAnsi="Garamond" w:cs="Arial"/>
        </w:rPr>
        <w:t>Odstúpenie</w:t>
      </w:r>
      <w:r w:rsidRPr="00F605F6">
        <w:rPr>
          <w:rFonts w:ascii="Garamond" w:hAnsi="Garamond"/>
        </w:rPr>
        <w:t xml:space="preserve"> od Zmluvy sa však nedotýka nároku na zaplatenie zmluvnej pokuty, nároku na náhradu škody vzniknutej </w:t>
      </w:r>
      <w:r w:rsidRPr="00F605F6">
        <w:rPr>
          <w:rFonts w:ascii="Garamond" w:eastAsia="Times New Roman" w:hAnsi="Garamond" w:cs="Times New Roman"/>
          <w:lang w:eastAsia="en-US"/>
        </w:rPr>
        <w:t>porušením</w:t>
      </w:r>
      <w:r w:rsidRPr="00F605F6">
        <w:rPr>
          <w:rFonts w:ascii="Garamond" w:hAnsi="Garamond"/>
        </w:rPr>
        <w:t xml:space="preserve"> Zmluvy, ako aj všetkých ostatných nárokov Zmluvných strán, ktoré vzhľadom na svoju podstatu zánikom Zmluvy nezanikajú.</w:t>
      </w:r>
    </w:p>
    <w:p w14:paraId="5C6CAC24" w14:textId="77777777" w:rsidR="00146905" w:rsidRPr="00F605F6" w:rsidRDefault="00146905" w:rsidP="00146905">
      <w:pPr>
        <w:keepNext/>
        <w:keepLines/>
        <w:tabs>
          <w:tab w:val="left" w:pos="0"/>
          <w:tab w:val="left" w:pos="709"/>
        </w:tabs>
        <w:spacing w:after="0" w:line="240" w:lineRule="auto"/>
        <w:jc w:val="both"/>
        <w:rPr>
          <w:rFonts w:ascii="Garamond" w:hAnsi="Garamond" w:cs="Arial"/>
        </w:rPr>
      </w:pPr>
    </w:p>
    <w:p w14:paraId="5014C51B" w14:textId="77777777" w:rsidR="00146905" w:rsidRPr="00F605F6" w:rsidRDefault="00146905">
      <w:pPr>
        <w:pStyle w:val="Odsekzoznamu"/>
        <w:keepNext/>
        <w:keepLines/>
        <w:numPr>
          <w:ilvl w:val="0"/>
          <w:numId w:val="24"/>
        </w:numPr>
        <w:tabs>
          <w:tab w:val="left" w:pos="0"/>
          <w:tab w:val="left" w:pos="709"/>
        </w:tabs>
        <w:spacing w:after="0" w:line="240" w:lineRule="auto"/>
        <w:ind w:hanging="720"/>
        <w:jc w:val="both"/>
        <w:rPr>
          <w:rFonts w:ascii="Garamond" w:hAnsi="Garamond" w:cs="Calibri"/>
          <w:color w:val="000000"/>
        </w:rPr>
      </w:pPr>
      <w:r w:rsidRPr="00F605F6">
        <w:rPr>
          <w:rFonts w:ascii="Garamond" w:hAnsi="Garamond" w:cs="Arial"/>
        </w:rPr>
        <w:t>Zmluva zaniká aj na základe písomnej dohody Zmluvných strán.</w:t>
      </w:r>
    </w:p>
    <w:p w14:paraId="47DA8974" w14:textId="77777777" w:rsidR="00146905" w:rsidRPr="00F605F6" w:rsidRDefault="00146905" w:rsidP="00146905">
      <w:pPr>
        <w:pStyle w:val="Odsekzoznamu"/>
        <w:keepNext/>
        <w:keepLines/>
        <w:spacing w:after="0" w:line="240" w:lineRule="auto"/>
        <w:jc w:val="both"/>
        <w:rPr>
          <w:rFonts w:ascii="Garamond" w:hAnsi="Garamond" w:cs="Arial"/>
        </w:rPr>
      </w:pPr>
    </w:p>
    <w:p w14:paraId="25D80F85"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rPr>
      </w:pPr>
      <w:r w:rsidRPr="00F605F6">
        <w:rPr>
          <w:rFonts w:ascii="Garamond" w:hAnsi="Garamond"/>
          <w:b/>
          <w:bCs/>
        </w:rPr>
        <w:t>ZÁVEREČNÉ</w:t>
      </w:r>
      <w:r w:rsidRPr="00F605F6">
        <w:rPr>
          <w:rFonts w:ascii="Garamond" w:hAnsi="Garamond"/>
          <w:b/>
        </w:rPr>
        <w:t xml:space="preserve"> </w:t>
      </w:r>
      <w:r w:rsidRPr="00F605F6">
        <w:rPr>
          <w:rFonts w:ascii="Garamond" w:hAnsi="Garamond"/>
          <w:b/>
          <w:bCs/>
        </w:rPr>
        <w:t>USTANOVENIA</w:t>
      </w:r>
    </w:p>
    <w:p w14:paraId="6CD815C4" w14:textId="77777777" w:rsidR="00146905" w:rsidRPr="00F605F6" w:rsidRDefault="00146905" w:rsidP="00146905">
      <w:pPr>
        <w:keepNext/>
        <w:keepLines/>
        <w:tabs>
          <w:tab w:val="left" w:pos="0"/>
          <w:tab w:val="left" w:pos="426"/>
        </w:tabs>
        <w:spacing w:after="0" w:line="240" w:lineRule="auto"/>
        <w:ind w:left="360"/>
        <w:jc w:val="both"/>
        <w:rPr>
          <w:rFonts w:ascii="Garamond" w:hAnsi="Garamond" w:cs="Arial"/>
          <w:b/>
          <w:bCs/>
        </w:rPr>
      </w:pPr>
    </w:p>
    <w:p w14:paraId="38C7DFB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b/>
          <w:bCs/>
        </w:rPr>
      </w:pPr>
      <w:r w:rsidRPr="00F605F6">
        <w:rPr>
          <w:rFonts w:ascii="Garamond" w:eastAsia="Times New Roman" w:hAnsi="Garamond"/>
          <w:lang w:eastAsia="en-US"/>
        </w:rPr>
        <w:t>Zmluva nadobúda účinnosť dňom nasledujúcim po dni jej zverejnenia podľa § 47a Občianskeho zákonníka.</w:t>
      </w:r>
    </w:p>
    <w:p w14:paraId="66DF1FE9" w14:textId="77777777" w:rsidR="00146905" w:rsidRPr="00F605F6" w:rsidRDefault="00146905" w:rsidP="00146905">
      <w:pPr>
        <w:pStyle w:val="Odsekzoznamu"/>
        <w:keepNext/>
        <w:keepLines/>
        <w:tabs>
          <w:tab w:val="left" w:pos="0"/>
          <w:tab w:val="left" w:pos="426"/>
        </w:tabs>
        <w:spacing w:after="0" w:line="240" w:lineRule="auto"/>
        <w:ind w:left="426"/>
        <w:jc w:val="both"/>
        <w:rPr>
          <w:rFonts w:ascii="Garamond" w:hAnsi="Garamond" w:cs="Arial"/>
          <w:b/>
          <w:bCs/>
        </w:rPr>
      </w:pPr>
    </w:p>
    <w:p w14:paraId="18D82E13"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20"/>
        <w:jc w:val="both"/>
        <w:rPr>
          <w:rFonts w:ascii="Garamond" w:hAnsi="Garamond" w:cs="Arial"/>
        </w:rPr>
      </w:pPr>
      <w:r w:rsidRPr="00F605F6">
        <w:rPr>
          <w:rFonts w:ascii="Garamond" w:hAnsi="Garamond" w:cs="Arial"/>
        </w:rPr>
        <w:t xml:space="preserve">Práva a </w:t>
      </w:r>
      <w:r w:rsidRPr="00F605F6">
        <w:rPr>
          <w:rFonts w:ascii="Garamond" w:eastAsia="Times New Roman" w:hAnsi="Garamond"/>
          <w:lang w:eastAsia="en-US"/>
        </w:rPr>
        <w:t>povinnosti</w:t>
      </w:r>
      <w:r w:rsidRPr="00F605F6">
        <w:rPr>
          <w:rFonts w:ascii="Garamond" w:hAnsi="Garamond" w:cs="Arial"/>
        </w:rPr>
        <w:t xml:space="preserve"> Zmluvných strán neupravené v Zmluve sa spravujú príslušnými ustanoveniami Obchodného zákonníka.</w:t>
      </w:r>
    </w:p>
    <w:p w14:paraId="386C4F1E"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2E23FEE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hAnsi="Garamond" w:cs="Arial"/>
        </w:rPr>
        <w:t xml:space="preserve">Vzťahy upravené Zmluvou, ako aj vzťahy vznikajúce zo Zmluvy sa spravujú právnym poriadkom Slovenskej </w:t>
      </w:r>
      <w:r w:rsidRPr="00F605F6">
        <w:rPr>
          <w:rFonts w:ascii="Garamond" w:eastAsia="Times New Roman" w:hAnsi="Garamond"/>
          <w:lang w:eastAsia="en-US"/>
        </w:rPr>
        <w:t>republiky</w:t>
      </w:r>
      <w:r w:rsidRPr="00F605F6">
        <w:rPr>
          <w:rFonts w:ascii="Garamond" w:hAnsi="Garamond" w:cs="Arial"/>
        </w:rPr>
        <w:t>.</w:t>
      </w:r>
    </w:p>
    <w:p w14:paraId="35F79973"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lastRenderedPageBreak/>
        <w:t>Zmluvné</w:t>
      </w:r>
      <w:r w:rsidRPr="00F605F6">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76C691F6" w14:textId="77777777" w:rsidR="00146905" w:rsidRPr="00F605F6" w:rsidRDefault="00146905" w:rsidP="00146905">
      <w:pPr>
        <w:pStyle w:val="Odsekzoznamu"/>
        <w:keepNext/>
        <w:keepLines/>
        <w:spacing w:after="0" w:line="240" w:lineRule="auto"/>
        <w:jc w:val="both"/>
        <w:rPr>
          <w:rFonts w:ascii="Garamond" w:hAnsi="Garamond" w:cs="Arial"/>
        </w:rPr>
      </w:pPr>
    </w:p>
    <w:p w14:paraId="3ADA8B9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Práva</w:t>
      </w:r>
      <w:r w:rsidRPr="00F605F6">
        <w:rPr>
          <w:rFonts w:ascii="Garamond" w:eastAsia="Calibri" w:hAnsi="Garamond"/>
        </w:rPr>
        <w:t xml:space="preserve"> a povinnosti zo Zmluvy prechádzajú na právnych nástupcov Zmluvných strán. Poskytovateľ môže svoje </w:t>
      </w:r>
      <w:r w:rsidRPr="00F605F6">
        <w:rPr>
          <w:rFonts w:ascii="Garamond" w:eastAsia="Times New Roman" w:hAnsi="Garamond"/>
          <w:lang w:eastAsia="en-US"/>
        </w:rPr>
        <w:t>pohľadávky</w:t>
      </w:r>
      <w:r w:rsidRPr="00F605F6">
        <w:rPr>
          <w:rFonts w:ascii="Garamond" w:eastAsia="Calibri" w:hAnsi="Garamond"/>
        </w:rPr>
        <w:t xml:space="preserve"> voči Objednávateľovi vyplývajúce zo Zmluvy postúpiť len s predchádzajúcim písomným súhlasom Objednávateľa.</w:t>
      </w:r>
    </w:p>
    <w:p w14:paraId="6D2B12F9" w14:textId="77777777" w:rsidR="00146905" w:rsidRPr="00F605F6" w:rsidRDefault="00146905" w:rsidP="00146905">
      <w:pPr>
        <w:keepNext/>
        <w:keepLines/>
        <w:spacing w:after="0" w:line="240" w:lineRule="auto"/>
        <w:jc w:val="both"/>
        <w:rPr>
          <w:rFonts w:ascii="Garamond" w:hAnsi="Garamond" w:cs="Arial"/>
        </w:rPr>
      </w:pPr>
    </w:p>
    <w:p w14:paraId="2883CDD9"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Zmluvu</w:t>
      </w:r>
      <w:r w:rsidRPr="00F605F6">
        <w:rPr>
          <w:rFonts w:ascii="Garamond" w:hAnsi="Garamond" w:cs="Garamond"/>
        </w:rPr>
        <w:t xml:space="preserve"> možno meniť jedine formou písomných, očíslovaných dodatkov, podpísaných Zmluvnými stranami. </w:t>
      </w:r>
    </w:p>
    <w:p w14:paraId="637CCD2E" w14:textId="77777777" w:rsidR="00146905" w:rsidRPr="00F605F6" w:rsidRDefault="00146905" w:rsidP="00146905">
      <w:pPr>
        <w:pStyle w:val="Odsekzoznamu"/>
        <w:keepNext/>
        <w:keepLines/>
        <w:spacing w:after="0" w:line="240" w:lineRule="auto"/>
        <w:jc w:val="both"/>
        <w:rPr>
          <w:rFonts w:ascii="Garamond" w:hAnsi="Garamond" w:cs="Arial"/>
        </w:rPr>
      </w:pPr>
    </w:p>
    <w:p w14:paraId="45D84543"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eastAsia="Times New Roman" w:hAnsi="Garamond"/>
          <w:lang w:eastAsia="en-US"/>
        </w:rPr>
        <w:t>Objednávateľ</w:t>
      </w:r>
      <w:r w:rsidRPr="00F605F6">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2" w:name="_Hlk528156124"/>
      <w:r w:rsidRPr="00F605F6">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2"/>
      <w:r w:rsidRPr="00F605F6">
        <w:rPr>
          <w:rFonts w:ascii="Garamond" w:hAnsi="Garamond"/>
        </w:rPr>
        <w:t>. Identifikácia Subdodávateľa, predmet a rozsah jeho subdodávok je uvedený v Prílohe 3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14E5F63B" w14:textId="77777777" w:rsidR="00146905" w:rsidRPr="00F605F6" w:rsidRDefault="00146905" w:rsidP="00146905">
      <w:pPr>
        <w:pStyle w:val="Odsekzoznamu"/>
        <w:keepNext/>
        <w:keepLines/>
        <w:spacing w:after="0" w:line="240" w:lineRule="auto"/>
        <w:jc w:val="both"/>
        <w:rPr>
          <w:rFonts w:ascii="Garamond" w:hAnsi="Garamond"/>
        </w:rPr>
      </w:pPr>
    </w:p>
    <w:p w14:paraId="5523F592"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F605F6">
        <w:rPr>
          <w:rFonts w:ascii="Garamond" w:hAnsi="Garamond"/>
        </w:rPr>
        <w:t xml:space="preserve">, musí spĺňať </w:t>
      </w:r>
      <w:r w:rsidRPr="00F605F6">
        <w:rPr>
          <w:rFonts w:ascii="Garamond" w:eastAsia="Times New Roman" w:hAnsi="Garamond"/>
          <w:lang w:eastAsia="en-US"/>
        </w:rPr>
        <w:t>podmienky</w:t>
      </w:r>
      <w:r w:rsidRPr="00F605F6">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F605F6">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4" w:name="_Hlk528156153"/>
      <w:r w:rsidRPr="00F605F6">
        <w:rPr>
          <w:rFonts w:ascii="Garamond" w:hAnsi="Garamond"/>
        </w:rPr>
        <w:t xml:space="preserve">a preukázanie, že navrhovaný Subdodávateľ spĺňa podmienky účasti týkajúce sa osobného postavenia podľa § 32 ods. 1 </w:t>
      </w:r>
      <w:bookmarkEnd w:id="4"/>
      <w:r w:rsidRPr="00F605F6">
        <w:rPr>
          <w:rFonts w:ascii="Garamond" w:hAnsi="Garamond"/>
        </w:rPr>
        <w:t>ZVO.</w:t>
      </w:r>
    </w:p>
    <w:p w14:paraId="5F90CE75" w14:textId="77777777" w:rsidR="00146905" w:rsidRPr="00F605F6" w:rsidRDefault="00146905" w:rsidP="00146905">
      <w:pPr>
        <w:pStyle w:val="Odsekzoznamu"/>
        <w:keepNext/>
        <w:keepLines/>
        <w:spacing w:after="0" w:line="240" w:lineRule="auto"/>
        <w:jc w:val="both"/>
        <w:rPr>
          <w:rFonts w:ascii="Garamond" w:hAnsi="Garamond" w:cs="Arial"/>
        </w:rPr>
      </w:pPr>
    </w:p>
    <w:p w14:paraId="514D5856"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eastAsia="Times New Roman" w:hAnsi="Garamond" w:cs="Garamond"/>
        </w:rPr>
        <w:t>Zmluvné strany sa dohodli v</w:t>
      </w:r>
      <w:r w:rsidRPr="00F605F6">
        <w:rPr>
          <w:rFonts w:ascii="Garamond" w:hAnsi="Garamond" w:cs="Garamond"/>
        </w:rPr>
        <w:t xml:space="preserve"> rozsahu, v akom to právne predpisy pripúšťajú, že vylučujú právo Poskytovateľa </w:t>
      </w:r>
      <w:r w:rsidRPr="00F605F6">
        <w:rPr>
          <w:rFonts w:ascii="Garamond" w:eastAsia="Times New Roman" w:hAnsi="Garamond"/>
          <w:lang w:eastAsia="en-US"/>
        </w:rPr>
        <w:t>započítať</w:t>
      </w:r>
      <w:r w:rsidRPr="00F605F6">
        <w:rPr>
          <w:rFonts w:ascii="Garamond" w:hAnsi="Garamond" w:cs="Garamond"/>
        </w:rPr>
        <w:t xml:space="preserve"> bez súhlasu Objednávateľa akúkoľvek svoju pohľadávku voči Objednávateľovi oproti akejkoľvek pohľadávke Objednávateľa voči Poskytovateľovi.</w:t>
      </w:r>
    </w:p>
    <w:p w14:paraId="1F42C26C"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5F296147"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F605F6">
        <w:rPr>
          <w:rFonts w:ascii="Garamond" w:eastAsia="Times New Roman" w:hAnsi="Garamond"/>
          <w:lang w:eastAsia="en-US"/>
        </w:rPr>
        <w:t>prepočítať</w:t>
      </w:r>
      <w:r w:rsidRPr="00F605F6">
        <w:rPr>
          <w:rFonts w:ascii="Garamond" w:hAnsi="Garamond" w:cs="Garamond"/>
        </w:rPr>
        <w:t xml:space="preserve"> čiastku ktorejkoľvek pohľadávky do</w:t>
      </w:r>
      <w:r w:rsidRPr="00F605F6">
        <w:rPr>
          <w:rFonts w:ascii="Garamond" w:hAnsi="Garamond"/>
        </w:rPr>
        <w:t xml:space="preserve"> </w:t>
      </w:r>
      <w:r w:rsidRPr="00F605F6">
        <w:rPr>
          <w:rFonts w:ascii="Garamond" w:hAnsi="Garamond" w:cs="Garamond"/>
        </w:rPr>
        <w:t>meny druhej pohľadávky, pričom použije výmenný kurz stanovený v kurzovom lístku publikovanom Európskou centrálnou bankou.</w:t>
      </w:r>
    </w:p>
    <w:p w14:paraId="5185DBE6" w14:textId="77777777" w:rsidR="00146905" w:rsidRPr="00F605F6" w:rsidRDefault="00146905" w:rsidP="00146905">
      <w:pPr>
        <w:pStyle w:val="Odsekzoznamu"/>
        <w:keepNext/>
        <w:keepLines/>
        <w:spacing w:after="0" w:line="240" w:lineRule="auto"/>
        <w:jc w:val="both"/>
        <w:rPr>
          <w:rFonts w:ascii="Garamond" w:hAnsi="Garamond" w:cs="Arial"/>
        </w:rPr>
      </w:pPr>
    </w:p>
    <w:p w14:paraId="1751F11B"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Arial"/>
        </w:rPr>
        <w:t>Žiadna</w:t>
      </w:r>
      <w:r w:rsidRPr="00F605F6">
        <w:rPr>
          <w:rFonts w:ascii="Garamond" w:hAnsi="Garamond" w:cs="Garamond"/>
        </w:rPr>
        <w:t xml:space="preserve"> zo Zmluvných strán nezodpovedá za omeškanie alebo nesplnenie svojej zmluvnej povinnosti, pokiaľ dôjde k </w:t>
      </w:r>
      <w:r w:rsidRPr="00F605F6">
        <w:rPr>
          <w:rFonts w:ascii="Garamond" w:eastAsia="Times New Roman" w:hAnsi="Garamond"/>
          <w:lang w:eastAsia="en-US"/>
        </w:rPr>
        <w:t>nepredvídateľnej</w:t>
      </w:r>
      <w:r w:rsidRPr="00F605F6">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D9B5786" w14:textId="77777777" w:rsidR="00146905" w:rsidRPr="00F605F6" w:rsidRDefault="00146905" w:rsidP="00146905">
      <w:pPr>
        <w:pStyle w:val="Odsekzoznamu"/>
        <w:keepNext/>
        <w:keepLines/>
        <w:spacing w:after="0" w:line="240" w:lineRule="auto"/>
        <w:jc w:val="both"/>
        <w:rPr>
          <w:rFonts w:ascii="Garamond" w:hAnsi="Garamond" w:cs="Arial"/>
        </w:rPr>
      </w:pPr>
    </w:p>
    <w:p w14:paraId="0B798ACC"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V prípade, ak sa niektoré z ustanovení Zmluvy stane neplatným alebo nevymáhateľným, nemá takáto neplatnosť alebo </w:t>
      </w:r>
      <w:r w:rsidRPr="00F605F6">
        <w:rPr>
          <w:rFonts w:ascii="Garamond" w:eastAsia="Times New Roman" w:hAnsi="Garamond"/>
          <w:lang w:eastAsia="en-US"/>
        </w:rPr>
        <w:t>nevymáhateľnosť</w:t>
      </w:r>
      <w:r w:rsidRPr="00F605F6">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0CE62CA" w14:textId="77777777" w:rsidR="00146905" w:rsidRPr="00F605F6" w:rsidRDefault="00146905" w:rsidP="00146905">
      <w:pPr>
        <w:pStyle w:val="Odsekzoznamu"/>
        <w:keepNext/>
        <w:keepLines/>
        <w:spacing w:after="0" w:line="240" w:lineRule="auto"/>
        <w:jc w:val="both"/>
        <w:rPr>
          <w:rFonts w:ascii="Garamond" w:hAnsi="Garamond" w:cs="Arial"/>
        </w:rPr>
      </w:pPr>
    </w:p>
    <w:p w14:paraId="18B0BF72"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F605F6">
        <w:rPr>
          <w:rFonts w:ascii="Garamond" w:hAnsi="Garamond"/>
        </w:rPr>
        <w:t xml:space="preserve"> </w:t>
      </w:r>
      <w:r w:rsidRPr="00F605F6">
        <w:rPr>
          <w:rFonts w:ascii="Garamond" w:hAnsi="Garamond" w:cs="Garamond"/>
        </w:rPr>
        <w:t xml:space="preserve">akýchkoľvek </w:t>
      </w:r>
      <w:r w:rsidRPr="00F605F6">
        <w:rPr>
          <w:rFonts w:ascii="Garamond" w:eastAsia="Times New Roman" w:hAnsi="Garamond"/>
          <w:lang w:eastAsia="en-US"/>
        </w:rPr>
        <w:t>omylov</w:t>
      </w:r>
      <w:r w:rsidRPr="00F605F6">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FAD26A5" w14:textId="77777777" w:rsidR="00146905" w:rsidRPr="00F605F6" w:rsidRDefault="00146905" w:rsidP="00146905">
      <w:pPr>
        <w:pStyle w:val="Odsekzoznamu"/>
        <w:keepNext/>
        <w:keepLines/>
        <w:spacing w:after="0" w:line="240" w:lineRule="auto"/>
        <w:jc w:val="both"/>
        <w:rPr>
          <w:rFonts w:ascii="Garamond" w:hAnsi="Garamond" w:cs="Arial"/>
        </w:rPr>
      </w:pPr>
    </w:p>
    <w:p w14:paraId="40B0648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Zmluva je vyhotovená v 3 (troch) rovnopisoch, s tým, že všetky rovnopisy majú platnosť originálu. Objednávateľ dostane 2 (dva) rovnopisy a Poskytovateľ dostane 1 (jeden) rovnopis.</w:t>
      </w:r>
    </w:p>
    <w:p w14:paraId="4A0E628B"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24E748DD"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u w:val="single"/>
        </w:rPr>
        <w:t>Prílohy</w:t>
      </w:r>
      <w:r w:rsidRPr="00F605F6">
        <w:rPr>
          <w:rFonts w:ascii="Garamond" w:eastAsia="Times New Roman" w:hAnsi="Garamond" w:cs="Arial"/>
        </w:rPr>
        <w:t xml:space="preserve">:  </w:t>
      </w:r>
    </w:p>
    <w:p w14:paraId="57E2FC0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39EABBA2" w14:textId="5B796638"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1 - Špecifikácia služ</w:t>
      </w:r>
      <w:r w:rsidR="00F605F6">
        <w:rPr>
          <w:rFonts w:ascii="Garamond" w:eastAsia="Times New Roman" w:hAnsi="Garamond" w:cs="Arial"/>
        </w:rPr>
        <w:t>by</w:t>
      </w:r>
    </w:p>
    <w:p w14:paraId="7D2D06B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2 – Cena</w:t>
      </w:r>
    </w:p>
    <w:p w14:paraId="4366DA7E"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3 – Zoznam Subdodávateľov</w:t>
      </w:r>
    </w:p>
    <w:p w14:paraId="39B3E7CF" w14:textId="031CF786" w:rsidR="00F605F6" w:rsidRPr="00171E07" w:rsidRDefault="00146905" w:rsidP="00F605F6">
      <w:pPr>
        <w:keepNext/>
        <w:keepLines/>
        <w:spacing w:after="0" w:line="240" w:lineRule="auto"/>
        <w:jc w:val="center"/>
        <w:rPr>
          <w:rFonts w:ascii="Garamond" w:eastAsia="Times New Roman" w:hAnsi="Garamond" w:cs="Arial"/>
          <w:b/>
        </w:rPr>
      </w:pPr>
      <w:r w:rsidRPr="00F605F6">
        <w:rPr>
          <w:rFonts w:ascii="Garamond" w:eastAsia="Times New Roman" w:hAnsi="Garamond" w:cs="Arial"/>
          <w:b/>
        </w:rPr>
        <w:br w:type="page"/>
      </w:r>
      <w:r w:rsidR="00F605F6" w:rsidRPr="00171E07">
        <w:rPr>
          <w:rFonts w:ascii="Garamond" w:eastAsia="Times New Roman" w:hAnsi="Garamond" w:cs="Arial"/>
          <w:b/>
        </w:rPr>
        <w:lastRenderedPageBreak/>
        <w:t>PRÍLOHA 1</w:t>
      </w:r>
    </w:p>
    <w:p w14:paraId="45D0D0C8" w14:textId="77777777" w:rsidR="00F605F6" w:rsidRPr="00171E07" w:rsidRDefault="00F605F6" w:rsidP="00F605F6">
      <w:pPr>
        <w:keepNext/>
        <w:keepLines/>
        <w:spacing w:after="0" w:line="240" w:lineRule="auto"/>
        <w:jc w:val="center"/>
        <w:rPr>
          <w:rFonts w:ascii="Garamond" w:eastAsia="Times New Roman" w:hAnsi="Garamond" w:cs="Arial"/>
          <w:b/>
        </w:rPr>
      </w:pPr>
    </w:p>
    <w:p w14:paraId="76E667AA" w14:textId="77777777" w:rsidR="00F605F6" w:rsidRPr="00171E07" w:rsidRDefault="00F605F6" w:rsidP="00F605F6">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 SLUŽBY</w:t>
      </w:r>
    </w:p>
    <w:p w14:paraId="0023CAE4" w14:textId="77777777" w:rsidR="00F605F6" w:rsidRPr="00171E07" w:rsidRDefault="00F605F6" w:rsidP="00F605F6">
      <w:pPr>
        <w:keepNext/>
        <w:keepLines/>
        <w:spacing w:after="0" w:line="240" w:lineRule="auto"/>
        <w:jc w:val="center"/>
        <w:rPr>
          <w:rFonts w:ascii="Garamond" w:eastAsia="Times New Roman" w:hAnsi="Garamond" w:cs="Arial"/>
          <w:b/>
        </w:rPr>
      </w:pPr>
    </w:p>
    <w:p w14:paraId="782B301E" w14:textId="77777777" w:rsidR="00F605F6" w:rsidRPr="00171E07" w:rsidRDefault="00F605F6" w:rsidP="00F605F6">
      <w:pPr>
        <w:keepNext/>
        <w:keepLines/>
        <w:rPr>
          <w:rFonts w:ascii="Garamond" w:hAnsi="Garamond" w:cs="Arial"/>
        </w:rPr>
      </w:pPr>
      <w:r w:rsidRPr="00171E07">
        <w:rPr>
          <w:rFonts w:ascii="Garamond" w:hAnsi="Garamond" w:cs="Arial"/>
        </w:rPr>
        <w:br w:type="page"/>
      </w:r>
    </w:p>
    <w:p w14:paraId="2BE1DDF2"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130C561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5B50A87E"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405CE3A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4697785B"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BF11559"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2ACCCC74"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0DCC3ECF" w14:textId="77777777" w:rsidR="00F605F6" w:rsidRPr="00171E07" w:rsidRDefault="00F605F6" w:rsidP="00F605F6">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6F92354E"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PRÍLOHA 3</w:t>
      </w:r>
    </w:p>
    <w:p w14:paraId="5713F4AF"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p w14:paraId="339EC773"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6D565380"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1"/>
        <w:gridCol w:w="1561"/>
        <w:gridCol w:w="836"/>
        <w:gridCol w:w="970"/>
        <w:gridCol w:w="1759"/>
        <w:gridCol w:w="3181"/>
      </w:tblGrid>
      <w:tr w:rsidR="00F605F6" w:rsidRPr="00171E07" w14:paraId="0F85E9BC" w14:textId="77777777" w:rsidTr="000A41A6">
        <w:trPr>
          <w:jc w:val="center"/>
        </w:trPr>
        <w:tc>
          <w:tcPr>
            <w:tcW w:w="1323" w:type="dxa"/>
            <w:shd w:val="clear" w:color="auto" w:fill="BFBFBF" w:themeFill="background1" w:themeFillShade="BF"/>
            <w:vAlign w:val="center"/>
          </w:tcPr>
          <w:p w14:paraId="23CE55B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3DBAAC2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D6A9B1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3DCBF202"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541002D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054A540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F605F6" w:rsidRPr="00171E07" w14:paraId="10F4A8AF" w14:textId="77777777" w:rsidTr="000A41A6">
        <w:trPr>
          <w:jc w:val="center"/>
        </w:trPr>
        <w:tc>
          <w:tcPr>
            <w:tcW w:w="1323" w:type="dxa"/>
          </w:tcPr>
          <w:p w14:paraId="1F64815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DC2378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4ED9F35D"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1A5A1A3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0DAC8B3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F66AC81"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r>
      <w:tr w:rsidR="00F605F6" w:rsidRPr="00171E07" w14:paraId="02087D40" w14:textId="77777777" w:rsidTr="000A41A6">
        <w:trPr>
          <w:jc w:val="center"/>
        </w:trPr>
        <w:tc>
          <w:tcPr>
            <w:tcW w:w="1323" w:type="dxa"/>
          </w:tcPr>
          <w:p w14:paraId="14F7F08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06D44D2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19A0BBA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464B60B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54C91F2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2BDAFA7"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4421BB4D" w14:textId="77777777" w:rsidTr="000A41A6">
        <w:trPr>
          <w:jc w:val="center"/>
        </w:trPr>
        <w:tc>
          <w:tcPr>
            <w:tcW w:w="1323" w:type="dxa"/>
          </w:tcPr>
          <w:p w14:paraId="1AB9C31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37DFDB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737BDE8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7213C01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7ABD52A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C17B25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37D05AB3" w14:textId="77777777" w:rsidTr="000A41A6">
        <w:trPr>
          <w:jc w:val="center"/>
        </w:trPr>
        <w:tc>
          <w:tcPr>
            <w:tcW w:w="1323" w:type="dxa"/>
          </w:tcPr>
          <w:p w14:paraId="5D1B50F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7BFCEA7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30BBCAE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2F64849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3E3F9249"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7DBD6E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2ECB7769" w14:textId="77777777" w:rsidTr="000A41A6">
        <w:trPr>
          <w:jc w:val="center"/>
        </w:trPr>
        <w:tc>
          <w:tcPr>
            <w:tcW w:w="1323" w:type="dxa"/>
          </w:tcPr>
          <w:p w14:paraId="4F34456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2356E84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581A4C5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03F0010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29630A7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5795F456"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bl>
    <w:p w14:paraId="4EB0CDC3" w14:textId="77777777" w:rsidR="00F605F6" w:rsidRPr="00171E07" w:rsidRDefault="00F605F6" w:rsidP="00F605F6">
      <w:pPr>
        <w:keepNext/>
        <w:keepLines/>
        <w:spacing w:after="0" w:line="240" w:lineRule="auto"/>
        <w:rPr>
          <w:rFonts w:ascii="Garamond" w:eastAsia="Times New Roman" w:hAnsi="Garamond" w:cs="Arial"/>
        </w:rPr>
      </w:pPr>
    </w:p>
    <w:p w14:paraId="6FD28AC7" w14:textId="77777777" w:rsidR="00F605F6" w:rsidRPr="00171E07" w:rsidRDefault="00F605F6" w:rsidP="00F605F6">
      <w:pPr>
        <w:keepNext/>
        <w:keepLines/>
        <w:spacing w:after="0" w:line="240" w:lineRule="auto"/>
        <w:jc w:val="center"/>
        <w:rPr>
          <w:rFonts w:ascii="Garamond" w:eastAsia="Times New Roman" w:hAnsi="Garamond" w:cs="Arial"/>
          <w:b/>
        </w:rPr>
      </w:pPr>
    </w:p>
    <w:p w14:paraId="7B22E56E" w14:textId="77777777" w:rsidR="00F605F6" w:rsidRPr="00171E07" w:rsidRDefault="00F605F6" w:rsidP="00F605F6">
      <w:pPr>
        <w:keepNext/>
        <w:keepLines/>
        <w:spacing w:after="0" w:line="240" w:lineRule="auto"/>
        <w:jc w:val="center"/>
        <w:rPr>
          <w:rFonts w:ascii="Garamond" w:eastAsia="Times New Roman" w:hAnsi="Garamond" w:cs="Arial"/>
          <w:b/>
        </w:rPr>
      </w:pPr>
    </w:p>
    <w:p w14:paraId="04C8B7F5" w14:textId="77777777" w:rsidR="00F605F6" w:rsidRPr="00171E07" w:rsidRDefault="00F605F6" w:rsidP="00F605F6">
      <w:pPr>
        <w:keepNext/>
        <w:keepLines/>
        <w:spacing w:after="0" w:line="240" w:lineRule="auto"/>
        <w:jc w:val="center"/>
        <w:rPr>
          <w:rFonts w:ascii="Garamond" w:eastAsia="Times New Roman" w:hAnsi="Garamond" w:cs="Arial"/>
          <w:b/>
        </w:rPr>
      </w:pPr>
    </w:p>
    <w:p w14:paraId="2345E362" w14:textId="77777777" w:rsidR="00F605F6" w:rsidRPr="00171E07" w:rsidRDefault="00F605F6" w:rsidP="00F605F6">
      <w:pPr>
        <w:keepNext/>
        <w:keepLines/>
        <w:spacing w:after="0" w:line="240" w:lineRule="auto"/>
        <w:jc w:val="center"/>
        <w:rPr>
          <w:rFonts w:ascii="Garamond" w:eastAsia="Times New Roman" w:hAnsi="Garamond" w:cs="Arial"/>
          <w:b/>
        </w:rPr>
      </w:pPr>
    </w:p>
    <w:p w14:paraId="4B30F4FA" w14:textId="77777777" w:rsidR="00F605F6" w:rsidRPr="00171E07" w:rsidRDefault="00F605F6" w:rsidP="00F605F6">
      <w:pPr>
        <w:keepNext/>
        <w:keepLines/>
        <w:spacing w:after="0" w:line="240" w:lineRule="auto"/>
        <w:jc w:val="center"/>
        <w:rPr>
          <w:rFonts w:ascii="Garamond" w:eastAsia="Times New Roman" w:hAnsi="Garamond" w:cs="Arial"/>
          <w:b/>
        </w:rPr>
      </w:pPr>
    </w:p>
    <w:p w14:paraId="3032F483" w14:textId="77777777" w:rsidR="00F605F6" w:rsidRPr="00171E07" w:rsidRDefault="00F605F6" w:rsidP="00F605F6">
      <w:pPr>
        <w:keepNext/>
        <w:keepLines/>
        <w:spacing w:after="0" w:line="240" w:lineRule="auto"/>
        <w:jc w:val="center"/>
        <w:rPr>
          <w:rFonts w:ascii="Garamond" w:eastAsia="Times New Roman" w:hAnsi="Garamond" w:cs="Arial"/>
          <w:b/>
        </w:rPr>
      </w:pPr>
    </w:p>
    <w:p w14:paraId="2DDB0954" w14:textId="77777777" w:rsidR="00F605F6" w:rsidRPr="00171E07" w:rsidRDefault="00F605F6" w:rsidP="00F605F6">
      <w:pPr>
        <w:keepNext/>
        <w:keepLines/>
        <w:spacing w:after="0" w:line="240" w:lineRule="auto"/>
        <w:jc w:val="center"/>
        <w:rPr>
          <w:rFonts w:ascii="Garamond" w:eastAsia="Times New Roman" w:hAnsi="Garamond" w:cs="Arial"/>
          <w:b/>
        </w:rPr>
      </w:pPr>
    </w:p>
    <w:p w14:paraId="470196C9" w14:textId="77777777" w:rsidR="00F605F6" w:rsidRPr="00171E07" w:rsidRDefault="00F605F6" w:rsidP="00F605F6">
      <w:pPr>
        <w:keepNext/>
        <w:keepLines/>
        <w:spacing w:after="0" w:line="240" w:lineRule="auto"/>
        <w:jc w:val="center"/>
        <w:rPr>
          <w:rFonts w:ascii="Garamond" w:eastAsia="Times New Roman" w:hAnsi="Garamond" w:cs="Arial"/>
          <w:b/>
        </w:rPr>
      </w:pPr>
    </w:p>
    <w:p w14:paraId="23026A7F" w14:textId="77777777" w:rsidR="00F605F6" w:rsidRPr="00171E07" w:rsidRDefault="00F605F6" w:rsidP="00F605F6">
      <w:pPr>
        <w:keepNext/>
        <w:keepLines/>
        <w:spacing w:after="0" w:line="240" w:lineRule="auto"/>
        <w:jc w:val="center"/>
        <w:rPr>
          <w:rFonts w:ascii="Garamond" w:eastAsia="Times New Roman" w:hAnsi="Garamond" w:cs="Arial"/>
          <w:b/>
        </w:rPr>
      </w:pPr>
    </w:p>
    <w:p w14:paraId="2EBC5CEF" w14:textId="77777777" w:rsidR="00F605F6" w:rsidRPr="00171E07" w:rsidRDefault="00F605F6" w:rsidP="00F605F6">
      <w:pPr>
        <w:keepNext/>
        <w:keepLines/>
        <w:spacing w:after="0" w:line="240" w:lineRule="auto"/>
        <w:jc w:val="center"/>
        <w:rPr>
          <w:rFonts w:ascii="Garamond" w:eastAsia="Times New Roman" w:hAnsi="Garamond" w:cs="Arial"/>
          <w:b/>
        </w:rPr>
      </w:pPr>
    </w:p>
    <w:p w14:paraId="0B460BA7" w14:textId="77777777" w:rsidR="00F605F6" w:rsidRPr="00171E07" w:rsidRDefault="00F605F6" w:rsidP="00F605F6">
      <w:pPr>
        <w:keepNext/>
        <w:keepLines/>
        <w:spacing w:after="0" w:line="240" w:lineRule="auto"/>
        <w:jc w:val="center"/>
        <w:rPr>
          <w:rFonts w:ascii="Garamond" w:eastAsia="Times New Roman" w:hAnsi="Garamond" w:cs="Arial"/>
          <w:b/>
        </w:rPr>
      </w:pPr>
    </w:p>
    <w:p w14:paraId="1939BC71" w14:textId="77777777" w:rsidR="00F605F6" w:rsidRPr="00171E07" w:rsidRDefault="00F605F6" w:rsidP="00F605F6">
      <w:pPr>
        <w:keepNext/>
        <w:keepLines/>
        <w:spacing w:after="0" w:line="240" w:lineRule="auto"/>
        <w:jc w:val="center"/>
        <w:rPr>
          <w:rFonts w:ascii="Garamond" w:eastAsia="Times New Roman" w:hAnsi="Garamond" w:cs="Arial"/>
          <w:b/>
        </w:rPr>
      </w:pPr>
    </w:p>
    <w:p w14:paraId="56FF0C6C" w14:textId="77777777" w:rsidR="00F605F6" w:rsidRPr="00171E07" w:rsidRDefault="00F605F6" w:rsidP="00F605F6">
      <w:pPr>
        <w:keepNext/>
        <w:keepLines/>
        <w:spacing w:after="0" w:line="240" w:lineRule="auto"/>
        <w:jc w:val="center"/>
        <w:rPr>
          <w:rFonts w:ascii="Garamond" w:eastAsia="Times New Roman" w:hAnsi="Garamond" w:cs="Arial"/>
          <w:b/>
        </w:rPr>
      </w:pPr>
    </w:p>
    <w:p w14:paraId="118C6F1E" w14:textId="77777777" w:rsidR="00F605F6" w:rsidRPr="00171E07" w:rsidRDefault="00F605F6" w:rsidP="00F605F6">
      <w:pPr>
        <w:keepNext/>
        <w:keepLines/>
        <w:spacing w:after="0" w:line="240" w:lineRule="auto"/>
        <w:jc w:val="center"/>
        <w:rPr>
          <w:rFonts w:ascii="Garamond" w:eastAsia="Times New Roman" w:hAnsi="Garamond" w:cs="Arial"/>
          <w:b/>
        </w:rPr>
      </w:pPr>
    </w:p>
    <w:p w14:paraId="538F8A3E" w14:textId="77777777" w:rsidR="00F605F6" w:rsidRPr="00171E07" w:rsidRDefault="00F605F6" w:rsidP="00F605F6">
      <w:pPr>
        <w:keepNext/>
        <w:keepLines/>
        <w:spacing w:after="0" w:line="240" w:lineRule="auto"/>
        <w:jc w:val="center"/>
        <w:rPr>
          <w:rFonts w:ascii="Garamond" w:eastAsia="Times New Roman" w:hAnsi="Garamond" w:cs="Arial"/>
          <w:b/>
        </w:rPr>
      </w:pPr>
    </w:p>
    <w:p w14:paraId="44B75D24" w14:textId="77777777" w:rsidR="00F605F6" w:rsidRPr="00171E07" w:rsidRDefault="00F605F6" w:rsidP="00F605F6">
      <w:pPr>
        <w:keepNext/>
        <w:keepLines/>
        <w:spacing w:after="0" w:line="240" w:lineRule="auto"/>
        <w:jc w:val="center"/>
        <w:rPr>
          <w:rFonts w:ascii="Garamond" w:eastAsia="Times New Roman" w:hAnsi="Garamond" w:cs="Arial"/>
          <w:b/>
        </w:rPr>
      </w:pPr>
    </w:p>
    <w:p w14:paraId="497D0824" w14:textId="77777777" w:rsidR="00F605F6" w:rsidRPr="00171E07" w:rsidRDefault="00F605F6" w:rsidP="00F605F6">
      <w:pPr>
        <w:keepNext/>
        <w:keepLines/>
        <w:spacing w:after="0" w:line="240" w:lineRule="auto"/>
        <w:jc w:val="center"/>
        <w:rPr>
          <w:rFonts w:ascii="Garamond" w:eastAsia="Times New Roman" w:hAnsi="Garamond" w:cs="Arial"/>
          <w:b/>
        </w:rPr>
      </w:pPr>
    </w:p>
    <w:p w14:paraId="5CAE33A7" w14:textId="77777777" w:rsidR="00F605F6" w:rsidRPr="00171E07" w:rsidRDefault="00F605F6" w:rsidP="00F605F6">
      <w:pPr>
        <w:keepNext/>
        <w:keepLines/>
        <w:spacing w:after="0" w:line="240" w:lineRule="auto"/>
        <w:jc w:val="center"/>
        <w:rPr>
          <w:rFonts w:ascii="Garamond" w:eastAsia="Times New Roman" w:hAnsi="Garamond" w:cs="Arial"/>
          <w:b/>
        </w:rPr>
      </w:pPr>
    </w:p>
    <w:p w14:paraId="2200810F" w14:textId="77777777" w:rsidR="00F605F6" w:rsidRPr="00171E07" w:rsidRDefault="00F605F6" w:rsidP="00F605F6">
      <w:pPr>
        <w:keepNext/>
        <w:keepLines/>
        <w:spacing w:after="0" w:line="240" w:lineRule="auto"/>
        <w:jc w:val="center"/>
        <w:rPr>
          <w:rFonts w:ascii="Garamond" w:eastAsia="Times New Roman" w:hAnsi="Garamond" w:cs="Arial"/>
          <w:b/>
        </w:rPr>
      </w:pPr>
    </w:p>
    <w:p w14:paraId="0863EBCD" w14:textId="77777777" w:rsidR="00F605F6" w:rsidRPr="00171E07" w:rsidRDefault="00F605F6" w:rsidP="00F605F6">
      <w:pPr>
        <w:keepNext/>
        <w:keepLines/>
        <w:spacing w:after="0" w:line="240" w:lineRule="auto"/>
        <w:jc w:val="center"/>
        <w:rPr>
          <w:rFonts w:ascii="Garamond" w:eastAsia="Times New Roman" w:hAnsi="Garamond" w:cs="Arial"/>
          <w:b/>
        </w:rPr>
      </w:pPr>
    </w:p>
    <w:p w14:paraId="7C59D8A8" w14:textId="77777777" w:rsidR="00F605F6" w:rsidRPr="00171E07" w:rsidRDefault="00F605F6" w:rsidP="00F605F6">
      <w:pPr>
        <w:keepNext/>
        <w:keepLines/>
        <w:spacing w:after="0" w:line="240" w:lineRule="auto"/>
        <w:jc w:val="center"/>
        <w:rPr>
          <w:rFonts w:ascii="Garamond" w:eastAsia="Times New Roman" w:hAnsi="Garamond" w:cs="Arial"/>
          <w:b/>
        </w:rPr>
      </w:pPr>
    </w:p>
    <w:p w14:paraId="1DD9A649" w14:textId="77777777" w:rsidR="00F605F6" w:rsidRPr="00171E07" w:rsidRDefault="00F605F6" w:rsidP="00F605F6">
      <w:pPr>
        <w:keepNext/>
        <w:keepLines/>
        <w:spacing w:after="0" w:line="240" w:lineRule="auto"/>
        <w:jc w:val="center"/>
        <w:rPr>
          <w:rFonts w:ascii="Garamond" w:eastAsia="Times New Roman" w:hAnsi="Garamond" w:cs="Arial"/>
          <w:b/>
        </w:rPr>
      </w:pPr>
    </w:p>
    <w:p w14:paraId="41CCFEBC" w14:textId="77777777" w:rsidR="00F605F6" w:rsidRPr="00171E07" w:rsidRDefault="00F605F6" w:rsidP="00F605F6">
      <w:pPr>
        <w:keepNext/>
        <w:keepLines/>
        <w:spacing w:after="0" w:line="240" w:lineRule="auto"/>
        <w:jc w:val="center"/>
        <w:rPr>
          <w:rFonts w:ascii="Garamond" w:eastAsia="Times New Roman" w:hAnsi="Garamond" w:cs="Arial"/>
          <w:b/>
        </w:rPr>
      </w:pPr>
    </w:p>
    <w:p w14:paraId="70553F52" w14:textId="77777777" w:rsidR="00F605F6" w:rsidRPr="00171E07" w:rsidRDefault="00F605F6" w:rsidP="00F605F6">
      <w:pPr>
        <w:keepNext/>
        <w:keepLines/>
        <w:spacing w:after="0" w:line="240" w:lineRule="auto"/>
        <w:jc w:val="center"/>
        <w:rPr>
          <w:rFonts w:ascii="Garamond" w:eastAsia="Times New Roman" w:hAnsi="Garamond" w:cs="Arial"/>
          <w:b/>
        </w:rPr>
      </w:pPr>
    </w:p>
    <w:p w14:paraId="116B2281" w14:textId="77777777" w:rsidR="00F605F6" w:rsidRPr="00171E07" w:rsidRDefault="00F605F6" w:rsidP="00F605F6">
      <w:pPr>
        <w:keepNext/>
        <w:keepLines/>
        <w:spacing w:after="0" w:line="240" w:lineRule="auto"/>
        <w:jc w:val="center"/>
        <w:rPr>
          <w:rFonts w:ascii="Garamond" w:eastAsia="Times New Roman" w:hAnsi="Garamond" w:cs="Arial"/>
          <w:b/>
        </w:rPr>
      </w:pPr>
    </w:p>
    <w:p w14:paraId="56177020" w14:textId="77777777" w:rsidR="00F605F6" w:rsidRPr="00171E07" w:rsidRDefault="00F605F6" w:rsidP="00F605F6">
      <w:pPr>
        <w:keepNext/>
        <w:keepLines/>
        <w:spacing w:after="0" w:line="240" w:lineRule="auto"/>
        <w:rPr>
          <w:rFonts w:ascii="Garamond" w:hAnsi="Garamond"/>
          <w:b/>
          <w:bCs/>
          <w:color w:val="000000"/>
        </w:rPr>
      </w:pPr>
      <w:r w:rsidRPr="00171E07">
        <w:rPr>
          <w:rFonts w:ascii="Garamond" w:hAnsi="Garamond"/>
          <w:b/>
          <w:bCs/>
          <w:color w:val="000000"/>
        </w:rPr>
        <w:br w:type="page"/>
      </w:r>
    </w:p>
    <w:p w14:paraId="5C355D7B" w14:textId="77777777" w:rsidR="00F605F6" w:rsidRPr="00171E07" w:rsidRDefault="00F605F6" w:rsidP="00F605F6">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 ZMLUVNÝCH STRÁN</w:t>
      </w:r>
    </w:p>
    <w:p w14:paraId="06501A11" w14:textId="77777777" w:rsidR="00F605F6" w:rsidRPr="00171E07" w:rsidRDefault="00F605F6" w:rsidP="00F605F6">
      <w:pPr>
        <w:pStyle w:val="AODocTxt"/>
        <w:keepNext/>
        <w:keepLines/>
        <w:numPr>
          <w:ilvl w:val="0"/>
          <w:numId w:val="0"/>
        </w:numPr>
        <w:spacing w:before="0" w:line="240" w:lineRule="auto"/>
        <w:rPr>
          <w:rFonts w:ascii="Garamond" w:hAnsi="Garamond"/>
          <w:color w:val="000000"/>
        </w:rPr>
      </w:pPr>
    </w:p>
    <w:p w14:paraId="4A04C49C" w14:textId="77777777" w:rsidR="00F605F6" w:rsidRPr="00171E07" w:rsidRDefault="00F605F6">
      <w:pPr>
        <w:pStyle w:val="AODocTxt"/>
        <w:keepNext/>
        <w:keepLines/>
        <w:spacing w:before="0" w:line="240" w:lineRule="auto"/>
        <w:ind w:left="0"/>
        <w:rPr>
          <w:rStyle w:val="ra"/>
          <w:rFonts w:ascii="Garamond" w:hAnsi="Garamond"/>
          <w:color w:val="000000"/>
        </w:rPr>
      </w:pPr>
    </w:p>
    <w:p w14:paraId="33F7649F"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34DBFA55"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761F6F29"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2EF86165"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9BD2FF1" w14:textId="77777777" w:rsidR="00F605F6" w:rsidRPr="00171E07" w:rsidRDefault="00F605F6">
      <w:pPr>
        <w:pStyle w:val="AODocTxt"/>
        <w:keepNext/>
        <w:keepLines/>
        <w:spacing w:before="0" w:line="240" w:lineRule="auto"/>
        <w:ind w:left="0"/>
        <w:rPr>
          <w:rFonts w:ascii="Garamond" w:hAnsi="Garamond"/>
          <w:color w:val="000000" w:themeColor="text1"/>
        </w:rPr>
      </w:pPr>
    </w:p>
    <w:p w14:paraId="39E4F8A2"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20232EA7"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0C1814E" w14:textId="77777777" w:rsidR="00F605F6" w:rsidRPr="00171E07" w:rsidRDefault="00F605F6">
      <w:pPr>
        <w:pStyle w:val="AODocTxt"/>
        <w:keepNext/>
        <w:keepLines/>
        <w:spacing w:before="0" w:line="240" w:lineRule="auto"/>
        <w:ind w:left="0"/>
        <w:rPr>
          <w:rFonts w:ascii="Garamond" w:hAnsi="Garamond"/>
          <w:color w:val="000000" w:themeColor="text1"/>
        </w:rPr>
      </w:pPr>
    </w:p>
    <w:p w14:paraId="6FF96CFF" w14:textId="4ED75817" w:rsidR="0008660A" w:rsidRPr="0008660A" w:rsidRDefault="00F605F6" w:rsidP="00C36DBF">
      <w:pPr>
        <w:pStyle w:val="AODocTxt"/>
        <w:keepNext/>
        <w:keepLines/>
        <w:spacing w:before="0" w:line="240" w:lineRule="auto"/>
        <w:ind w:left="1430" w:hanging="1430"/>
        <w:rPr>
          <w:rFonts w:ascii="Garamond" w:hAnsi="Garamond"/>
          <w:color w:val="000000" w:themeColor="text1"/>
        </w:rPr>
      </w:pPr>
      <w:r w:rsidRPr="0008660A">
        <w:rPr>
          <w:rFonts w:ascii="Garamond" w:hAnsi="Garamond"/>
          <w:color w:val="000000" w:themeColor="text1"/>
        </w:rPr>
        <w:t>Meno:</w:t>
      </w:r>
      <w:r w:rsidRPr="0008660A">
        <w:rPr>
          <w:rFonts w:ascii="Garamond" w:hAnsi="Garamond"/>
          <w:color w:val="000000" w:themeColor="text1"/>
        </w:rPr>
        <w:tab/>
      </w:r>
      <w:r w:rsidR="0008660A" w:rsidRPr="00171E07">
        <w:rPr>
          <w:rFonts w:ascii="Garamond" w:eastAsia="Times New Roman" w:hAnsi="Garamond"/>
        </w:rPr>
        <w:t xml:space="preserve">Ing. Milan Donoval </w:t>
      </w:r>
    </w:p>
    <w:p w14:paraId="4718A3E3" w14:textId="71DA4CCD" w:rsidR="00F605F6" w:rsidRPr="0008660A" w:rsidRDefault="00F605F6" w:rsidP="00C36DBF">
      <w:pPr>
        <w:pStyle w:val="AODocTxt"/>
        <w:keepNext/>
        <w:keepLines/>
        <w:spacing w:before="0" w:line="240" w:lineRule="auto"/>
        <w:ind w:left="1430" w:hanging="1430"/>
        <w:rPr>
          <w:rFonts w:ascii="Garamond" w:hAnsi="Garamond"/>
          <w:color w:val="000000" w:themeColor="text1"/>
        </w:rPr>
      </w:pPr>
      <w:r w:rsidRPr="0008660A">
        <w:rPr>
          <w:rFonts w:ascii="Garamond" w:hAnsi="Garamond"/>
          <w:color w:val="000000" w:themeColor="text1"/>
        </w:rPr>
        <w:t>Funkcia:</w:t>
      </w:r>
      <w:r w:rsidRPr="0008660A">
        <w:rPr>
          <w:rFonts w:ascii="Garamond" w:hAnsi="Garamond"/>
          <w:color w:val="000000" w:themeColor="text1"/>
        </w:rPr>
        <w:tab/>
      </w:r>
      <w:r w:rsidR="0008660A" w:rsidRPr="00171E07">
        <w:rPr>
          <w:rFonts w:ascii="Garamond" w:hAnsi="Garamond"/>
          <w:color w:val="000000" w:themeColor="text1"/>
        </w:rPr>
        <w:t>podpredseda predstavenstva – CTO</w:t>
      </w:r>
    </w:p>
    <w:p w14:paraId="17541E43" w14:textId="77777777" w:rsidR="00F605F6" w:rsidRPr="00171E07" w:rsidRDefault="00F605F6">
      <w:pPr>
        <w:pStyle w:val="AODocTxt"/>
        <w:keepNext/>
        <w:keepLines/>
        <w:spacing w:before="0" w:line="240" w:lineRule="auto"/>
        <w:ind w:left="0"/>
        <w:rPr>
          <w:rFonts w:ascii="Garamond" w:hAnsi="Garamond"/>
          <w:color w:val="000000" w:themeColor="text1"/>
        </w:rPr>
      </w:pPr>
    </w:p>
    <w:p w14:paraId="1119A398"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1FA5BAF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34033B4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7B06C612" w14:textId="5CAF45E9"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0008660A">
        <w:rPr>
          <w:rFonts w:ascii="Garamond" w:eastAsia="Times New Roman" w:hAnsi="Garamond"/>
        </w:rPr>
        <w:t>Mgr. Gabriela Dikošová</w:t>
      </w:r>
      <w:r w:rsidRPr="00171E07">
        <w:rPr>
          <w:rFonts w:ascii="Garamond" w:eastAsia="Times New Roman" w:hAnsi="Garamond"/>
        </w:rPr>
        <w:t xml:space="preserve"> </w:t>
      </w:r>
    </w:p>
    <w:p w14:paraId="4DE99D38" w14:textId="3E5701CA"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08660A">
        <w:rPr>
          <w:rFonts w:ascii="Garamond" w:hAnsi="Garamond"/>
          <w:color w:val="000000" w:themeColor="text1"/>
        </w:rPr>
        <w:t>člen</w:t>
      </w:r>
      <w:r w:rsidRPr="00171E07">
        <w:rPr>
          <w:rFonts w:ascii="Garamond" w:hAnsi="Garamond"/>
          <w:color w:val="000000" w:themeColor="text1"/>
        </w:rPr>
        <w:t xml:space="preserve"> predstavenstva – C</w:t>
      </w:r>
      <w:r w:rsidR="0008660A">
        <w:rPr>
          <w:rFonts w:ascii="Garamond" w:hAnsi="Garamond"/>
          <w:color w:val="000000" w:themeColor="text1"/>
        </w:rPr>
        <w:t>F</w:t>
      </w:r>
      <w:r w:rsidRPr="00171E07">
        <w:rPr>
          <w:rFonts w:ascii="Garamond" w:hAnsi="Garamond"/>
          <w:color w:val="000000" w:themeColor="text1"/>
        </w:rPr>
        <w:t>O</w:t>
      </w:r>
    </w:p>
    <w:p w14:paraId="164150C7"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62C49731"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2AE915C8"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4AF57179"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450F044D"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6C24D38A"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5BD43F9B"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7898FB7E"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FF4F6F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3B3A55F"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DDBEB1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28D72A20"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177D3D5"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4D0673C9"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0B94C4F5" w14:textId="77777777" w:rsidR="00F605F6" w:rsidRPr="00171E07" w:rsidRDefault="00F605F6">
      <w:pPr>
        <w:pStyle w:val="AODocTxt"/>
        <w:keepNext/>
        <w:keepLines/>
        <w:spacing w:before="0" w:line="240" w:lineRule="auto"/>
        <w:ind w:left="0"/>
        <w:rPr>
          <w:rFonts w:ascii="Garamond" w:hAnsi="Garamond"/>
          <w:b/>
        </w:rPr>
      </w:pPr>
    </w:p>
    <w:p w14:paraId="22C17A64" w14:textId="6554A3CC" w:rsidR="006C64C8" w:rsidRPr="00F605F6" w:rsidRDefault="006C64C8" w:rsidP="00F605F6">
      <w:pPr>
        <w:tabs>
          <w:tab w:val="left" w:pos="689"/>
          <w:tab w:val="center" w:pos="4536"/>
          <w:tab w:val="right" w:pos="9072"/>
        </w:tabs>
        <w:spacing w:after="0" w:line="240" w:lineRule="auto"/>
        <w:jc w:val="both"/>
        <w:rPr>
          <w:rFonts w:ascii="Garamond" w:eastAsia="Times New Roman" w:hAnsi="Garamond" w:cs="Arial"/>
        </w:rPr>
      </w:pPr>
    </w:p>
    <w:p w14:paraId="73810553" w14:textId="77777777" w:rsidR="00FE4CD4" w:rsidRPr="00F605F6" w:rsidRDefault="00FE4CD4" w:rsidP="0060415D">
      <w:pPr>
        <w:tabs>
          <w:tab w:val="left" w:pos="426"/>
          <w:tab w:val="left" w:pos="4500"/>
        </w:tabs>
        <w:spacing w:after="0" w:line="240" w:lineRule="auto"/>
        <w:rPr>
          <w:rFonts w:ascii="Garamond" w:hAnsi="Garamond"/>
        </w:rPr>
      </w:pPr>
    </w:p>
    <w:p w14:paraId="37B6276E" w14:textId="77777777" w:rsidR="00ED09FF" w:rsidRPr="00F605F6" w:rsidRDefault="00ED09FF" w:rsidP="0060415D">
      <w:pPr>
        <w:tabs>
          <w:tab w:val="left" w:pos="426"/>
          <w:tab w:val="left" w:pos="709"/>
          <w:tab w:val="left" w:pos="851"/>
          <w:tab w:val="left" w:pos="4500"/>
        </w:tabs>
        <w:spacing w:after="0" w:line="240" w:lineRule="auto"/>
        <w:rPr>
          <w:rFonts w:ascii="Garamond" w:hAnsi="Garamond"/>
        </w:rPr>
      </w:pPr>
    </w:p>
    <w:p w14:paraId="6B517D8F" w14:textId="686CC190" w:rsidR="001C59C3" w:rsidRPr="00F605F6" w:rsidRDefault="001C59C3" w:rsidP="002B14CF">
      <w:pPr>
        <w:spacing w:after="0" w:line="240" w:lineRule="auto"/>
        <w:rPr>
          <w:rFonts w:ascii="Garamond" w:hAnsi="Garamond"/>
          <w:b/>
        </w:rPr>
      </w:pPr>
    </w:p>
    <w:sectPr w:rsidR="001C59C3" w:rsidRPr="00F605F6" w:rsidSect="002B14CF">
      <w:footerReference w:type="default" r:id="rId10"/>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1356" w14:textId="77777777" w:rsidR="00F02642" w:rsidRDefault="00F02642" w:rsidP="006B4B49">
      <w:pPr>
        <w:spacing w:after="0" w:line="240" w:lineRule="auto"/>
      </w:pPr>
      <w:r>
        <w:separator/>
      </w:r>
    </w:p>
  </w:endnote>
  <w:endnote w:type="continuationSeparator" w:id="0">
    <w:p w14:paraId="2D14DF46" w14:textId="77777777" w:rsidR="00F02642" w:rsidRDefault="00F0264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2A03" w14:textId="77777777" w:rsidR="00B577D5" w:rsidRDefault="00B577D5">
    <w:pPr>
      <w:pStyle w:val="Hlavika"/>
      <w:jc w:val="right"/>
    </w:pPr>
  </w:p>
  <w:p w14:paraId="52297E25" w14:textId="77777777" w:rsidR="00B577D5" w:rsidRDefault="00B577D5">
    <w:pPr>
      <w:pStyle w:val="Hlavika"/>
      <w:jc w:val="right"/>
    </w:pPr>
  </w:p>
  <w:p w14:paraId="1CD92F1B" w14:textId="77777777" w:rsidR="00B577D5" w:rsidRPr="002A5E85" w:rsidRDefault="00B577D5">
    <w:pPr>
      <w:pStyle w:val="Hlavika"/>
      <w:jc w:val="right"/>
      <w:rPr>
        <w:b/>
      </w:rPr>
    </w:pPr>
  </w:p>
  <w:p w14:paraId="7C0AC8D3" w14:textId="77777777" w:rsidR="00B577D5" w:rsidRDefault="00B577D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6216A" w14:textId="77777777" w:rsidR="00F02642" w:rsidRDefault="00F02642" w:rsidP="006B4B49">
      <w:pPr>
        <w:spacing w:after="0" w:line="240" w:lineRule="auto"/>
      </w:pPr>
      <w:r>
        <w:separator/>
      </w:r>
    </w:p>
  </w:footnote>
  <w:footnote w:type="continuationSeparator" w:id="0">
    <w:p w14:paraId="1FB06051" w14:textId="77777777" w:rsidR="00F02642" w:rsidRDefault="00F0264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C5D5CAE"/>
    <w:multiLevelType w:val="hybridMultilevel"/>
    <w:tmpl w:val="ACA6E010"/>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0"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83E6485"/>
    <w:multiLevelType w:val="hybridMultilevel"/>
    <w:tmpl w:val="E66AFD70"/>
    <w:lvl w:ilvl="0" w:tplc="2C900742">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272604C"/>
    <w:multiLevelType w:val="hybridMultilevel"/>
    <w:tmpl w:val="B3B6C3EE"/>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B71743"/>
    <w:multiLevelType w:val="hybridMultilevel"/>
    <w:tmpl w:val="070CC562"/>
    <w:lvl w:ilvl="0" w:tplc="BC0CC1CA">
      <w:start w:val="1"/>
      <w:numFmt w:val="decimal"/>
      <w:lvlText w:val="6.%1"/>
      <w:lvlJc w:val="left"/>
      <w:pPr>
        <w:ind w:left="1429" w:hanging="360"/>
      </w:pPr>
      <w:rPr>
        <w:rFonts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17" w15:restartNumberingAfterBreak="0">
    <w:nsid w:val="4BCE701E"/>
    <w:multiLevelType w:val="multilevel"/>
    <w:tmpl w:val="0C58E7AC"/>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185822384">
    <w:abstractNumId w:val="1"/>
  </w:num>
  <w:num w:numId="2" w16cid:durableId="1327896867">
    <w:abstractNumId w:val="2"/>
  </w:num>
  <w:num w:numId="3" w16cid:durableId="1774979366">
    <w:abstractNumId w:val="18"/>
  </w:num>
  <w:num w:numId="4" w16cid:durableId="193007040">
    <w:abstractNumId w:val="24"/>
  </w:num>
  <w:num w:numId="5" w16cid:durableId="1493520499">
    <w:abstractNumId w:val="25"/>
  </w:num>
  <w:num w:numId="6" w16cid:durableId="1320227560">
    <w:abstractNumId w:val="26"/>
  </w:num>
  <w:num w:numId="7" w16cid:durableId="391151401">
    <w:abstractNumId w:val="16"/>
  </w:num>
  <w:num w:numId="8" w16cid:durableId="1979142064">
    <w:abstractNumId w:val="19"/>
  </w:num>
  <w:num w:numId="9" w16cid:durableId="2062483735">
    <w:abstractNumId w:val="20"/>
  </w:num>
  <w:num w:numId="10" w16cid:durableId="571349887">
    <w:abstractNumId w:val="9"/>
  </w:num>
  <w:num w:numId="11" w16cid:durableId="122505612">
    <w:abstractNumId w:val="13"/>
  </w:num>
  <w:num w:numId="12" w16cid:durableId="887834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9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7737">
    <w:abstractNumId w:val="21"/>
  </w:num>
  <w:num w:numId="15" w16cid:durableId="46606625">
    <w:abstractNumId w:val="17"/>
  </w:num>
  <w:num w:numId="16" w16cid:durableId="1049651005">
    <w:abstractNumId w:val="6"/>
  </w:num>
  <w:num w:numId="17" w16cid:durableId="1928881224">
    <w:abstractNumId w:val="12"/>
  </w:num>
  <w:num w:numId="18" w16cid:durableId="1187407684">
    <w:abstractNumId w:val="5"/>
  </w:num>
  <w:num w:numId="19" w16cid:durableId="602766912">
    <w:abstractNumId w:val="8"/>
  </w:num>
  <w:num w:numId="20" w16cid:durableId="1209801208">
    <w:abstractNumId w:val="11"/>
  </w:num>
  <w:num w:numId="21" w16cid:durableId="1418595060">
    <w:abstractNumId w:val="3"/>
  </w:num>
  <w:num w:numId="22" w16cid:durableId="1090270629">
    <w:abstractNumId w:val="15"/>
  </w:num>
  <w:num w:numId="23" w16cid:durableId="1049912295">
    <w:abstractNumId w:val="4"/>
  </w:num>
  <w:num w:numId="24" w16cid:durableId="1750929192">
    <w:abstractNumId w:val="14"/>
  </w:num>
  <w:num w:numId="25" w16cid:durableId="905870545">
    <w:abstractNumId w:val="23"/>
  </w:num>
  <w:num w:numId="26" w16cid:durableId="694160448">
    <w:abstractNumId w:val="22"/>
  </w:num>
  <w:num w:numId="27" w16cid:durableId="49677017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0B04"/>
    <w:rsid w:val="0000134E"/>
    <w:rsid w:val="00012B9F"/>
    <w:rsid w:val="00012E49"/>
    <w:rsid w:val="00012F34"/>
    <w:rsid w:val="00013130"/>
    <w:rsid w:val="00014FF9"/>
    <w:rsid w:val="00015BCB"/>
    <w:rsid w:val="00016494"/>
    <w:rsid w:val="000318E8"/>
    <w:rsid w:val="00041DC9"/>
    <w:rsid w:val="00045D1E"/>
    <w:rsid w:val="00051DAE"/>
    <w:rsid w:val="000537B2"/>
    <w:rsid w:val="00060CD7"/>
    <w:rsid w:val="000619CB"/>
    <w:rsid w:val="000634BF"/>
    <w:rsid w:val="00073680"/>
    <w:rsid w:val="00081C4C"/>
    <w:rsid w:val="0008660A"/>
    <w:rsid w:val="00095651"/>
    <w:rsid w:val="000964E3"/>
    <w:rsid w:val="00096733"/>
    <w:rsid w:val="00096C88"/>
    <w:rsid w:val="00097156"/>
    <w:rsid w:val="000A2DD1"/>
    <w:rsid w:val="000A74DD"/>
    <w:rsid w:val="000B31E3"/>
    <w:rsid w:val="000B35BA"/>
    <w:rsid w:val="000B47EC"/>
    <w:rsid w:val="000B5345"/>
    <w:rsid w:val="000B626D"/>
    <w:rsid w:val="000B77CB"/>
    <w:rsid w:val="000C185E"/>
    <w:rsid w:val="000C2507"/>
    <w:rsid w:val="000C3A8C"/>
    <w:rsid w:val="000C5C44"/>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46905"/>
    <w:rsid w:val="00157C11"/>
    <w:rsid w:val="001737A3"/>
    <w:rsid w:val="00175DC7"/>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D5477"/>
    <w:rsid w:val="001E0170"/>
    <w:rsid w:val="001E0555"/>
    <w:rsid w:val="001E0BDA"/>
    <w:rsid w:val="001E1C41"/>
    <w:rsid w:val="001E2835"/>
    <w:rsid w:val="001E2DC0"/>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46A59"/>
    <w:rsid w:val="00250892"/>
    <w:rsid w:val="00254669"/>
    <w:rsid w:val="00254CCD"/>
    <w:rsid w:val="00261018"/>
    <w:rsid w:val="00261DE3"/>
    <w:rsid w:val="00262486"/>
    <w:rsid w:val="002652FC"/>
    <w:rsid w:val="00267480"/>
    <w:rsid w:val="00273047"/>
    <w:rsid w:val="00276157"/>
    <w:rsid w:val="00277B89"/>
    <w:rsid w:val="002852F2"/>
    <w:rsid w:val="00291828"/>
    <w:rsid w:val="00297D0B"/>
    <w:rsid w:val="002A074B"/>
    <w:rsid w:val="002A3841"/>
    <w:rsid w:val="002A4E07"/>
    <w:rsid w:val="002A5E85"/>
    <w:rsid w:val="002A7A35"/>
    <w:rsid w:val="002B020E"/>
    <w:rsid w:val="002B0CB5"/>
    <w:rsid w:val="002B14CF"/>
    <w:rsid w:val="002B3377"/>
    <w:rsid w:val="002B7673"/>
    <w:rsid w:val="002C48DB"/>
    <w:rsid w:val="002D364D"/>
    <w:rsid w:val="002D3758"/>
    <w:rsid w:val="002E1259"/>
    <w:rsid w:val="002E2A6B"/>
    <w:rsid w:val="002E3C7F"/>
    <w:rsid w:val="0030223D"/>
    <w:rsid w:val="00303574"/>
    <w:rsid w:val="00303D17"/>
    <w:rsid w:val="00305538"/>
    <w:rsid w:val="0030759B"/>
    <w:rsid w:val="003140A0"/>
    <w:rsid w:val="00323923"/>
    <w:rsid w:val="00324028"/>
    <w:rsid w:val="00324B61"/>
    <w:rsid w:val="0033339B"/>
    <w:rsid w:val="00335FC7"/>
    <w:rsid w:val="00336E72"/>
    <w:rsid w:val="003444C9"/>
    <w:rsid w:val="00345E03"/>
    <w:rsid w:val="00346389"/>
    <w:rsid w:val="003556A5"/>
    <w:rsid w:val="003645F7"/>
    <w:rsid w:val="00382922"/>
    <w:rsid w:val="00391E36"/>
    <w:rsid w:val="003948DE"/>
    <w:rsid w:val="003A2A3F"/>
    <w:rsid w:val="003A2C6A"/>
    <w:rsid w:val="003A37C7"/>
    <w:rsid w:val="003A44BA"/>
    <w:rsid w:val="003A61AF"/>
    <w:rsid w:val="003A684C"/>
    <w:rsid w:val="003A75B4"/>
    <w:rsid w:val="003A7D51"/>
    <w:rsid w:val="003B03C2"/>
    <w:rsid w:val="003C2C90"/>
    <w:rsid w:val="003C34B0"/>
    <w:rsid w:val="003D07E4"/>
    <w:rsid w:val="003D1F48"/>
    <w:rsid w:val="003D22D5"/>
    <w:rsid w:val="003D2AAD"/>
    <w:rsid w:val="003D35C2"/>
    <w:rsid w:val="003D49DF"/>
    <w:rsid w:val="003D6A9E"/>
    <w:rsid w:val="003E0066"/>
    <w:rsid w:val="003E5104"/>
    <w:rsid w:val="003F276C"/>
    <w:rsid w:val="003F2953"/>
    <w:rsid w:val="003F4028"/>
    <w:rsid w:val="0040548E"/>
    <w:rsid w:val="004063F3"/>
    <w:rsid w:val="00406432"/>
    <w:rsid w:val="00406D8D"/>
    <w:rsid w:val="0041205B"/>
    <w:rsid w:val="004165BE"/>
    <w:rsid w:val="004221E6"/>
    <w:rsid w:val="00425A8F"/>
    <w:rsid w:val="004313CA"/>
    <w:rsid w:val="00431E4A"/>
    <w:rsid w:val="00433123"/>
    <w:rsid w:val="00433C1E"/>
    <w:rsid w:val="004365A9"/>
    <w:rsid w:val="0044048B"/>
    <w:rsid w:val="0044692B"/>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47CB"/>
    <w:rsid w:val="00514FCE"/>
    <w:rsid w:val="0051539D"/>
    <w:rsid w:val="00516A38"/>
    <w:rsid w:val="0051720F"/>
    <w:rsid w:val="005201C7"/>
    <w:rsid w:val="00521DA5"/>
    <w:rsid w:val="00531A05"/>
    <w:rsid w:val="00531DD2"/>
    <w:rsid w:val="00533C25"/>
    <w:rsid w:val="00537BDD"/>
    <w:rsid w:val="00537D1D"/>
    <w:rsid w:val="00540954"/>
    <w:rsid w:val="00543BD1"/>
    <w:rsid w:val="00544319"/>
    <w:rsid w:val="00551A91"/>
    <w:rsid w:val="00552BDE"/>
    <w:rsid w:val="00556483"/>
    <w:rsid w:val="00562254"/>
    <w:rsid w:val="00563209"/>
    <w:rsid w:val="00564FF8"/>
    <w:rsid w:val="0057437A"/>
    <w:rsid w:val="00576B9B"/>
    <w:rsid w:val="00587796"/>
    <w:rsid w:val="00596EE4"/>
    <w:rsid w:val="00597AB8"/>
    <w:rsid w:val="005A0418"/>
    <w:rsid w:val="005A4B4B"/>
    <w:rsid w:val="005A6AAA"/>
    <w:rsid w:val="005C21C7"/>
    <w:rsid w:val="005C6A68"/>
    <w:rsid w:val="005C72B8"/>
    <w:rsid w:val="005D36FF"/>
    <w:rsid w:val="005D6405"/>
    <w:rsid w:val="005D75FC"/>
    <w:rsid w:val="005E2865"/>
    <w:rsid w:val="005E2F79"/>
    <w:rsid w:val="005F2BF1"/>
    <w:rsid w:val="005F2C28"/>
    <w:rsid w:val="005F7714"/>
    <w:rsid w:val="0060415D"/>
    <w:rsid w:val="00604498"/>
    <w:rsid w:val="00605728"/>
    <w:rsid w:val="00613697"/>
    <w:rsid w:val="00625620"/>
    <w:rsid w:val="006256D6"/>
    <w:rsid w:val="00630131"/>
    <w:rsid w:val="0063133B"/>
    <w:rsid w:val="00631A5F"/>
    <w:rsid w:val="00640A9E"/>
    <w:rsid w:val="00642B83"/>
    <w:rsid w:val="00643EA5"/>
    <w:rsid w:val="006448A2"/>
    <w:rsid w:val="00644B1E"/>
    <w:rsid w:val="00647BF8"/>
    <w:rsid w:val="006503F9"/>
    <w:rsid w:val="00650732"/>
    <w:rsid w:val="006517A1"/>
    <w:rsid w:val="00660B0A"/>
    <w:rsid w:val="00661650"/>
    <w:rsid w:val="00672EE6"/>
    <w:rsid w:val="006767DA"/>
    <w:rsid w:val="006810B3"/>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5CD2"/>
    <w:rsid w:val="006C64C8"/>
    <w:rsid w:val="006C6FAF"/>
    <w:rsid w:val="006C7D65"/>
    <w:rsid w:val="006D5E1A"/>
    <w:rsid w:val="006E23A6"/>
    <w:rsid w:val="006F0483"/>
    <w:rsid w:val="006F0C2B"/>
    <w:rsid w:val="006F1611"/>
    <w:rsid w:val="00700CD6"/>
    <w:rsid w:val="0070652E"/>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16C"/>
    <w:rsid w:val="00772AAD"/>
    <w:rsid w:val="007763FA"/>
    <w:rsid w:val="0078035C"/>
    <w:rsid w:val="00786591"/>
    <w:rsid w:val="00787A1A"/>
    <w:rsid w:val="00791E0C"/>
    <w:rsid w:val="007A1418"/>
    <w:rsid w:val="007A275F"/>
    <w:rsid w:val="007A495E"/>
    <w:rsid w:val="007B1CC7"/>
    <w:rsid w:val="007C3C3F"/>
    <w:rsid w:val="007C5C23"/>
    <w:rsid w:val="007D4960"/>
    <w:rsid w:val="007E0304"/>
    <w:rsid w:val="007E31B4"/>
    <w:rsid w:val="007F0B21"/>
    <w:rsid w:val="007F2C23"/>
    <w:rsid w:val="007F3AAC"/>
    <w:rsid w:val="007F75A5"/>
    <w:rsid w:val="00800837"/>
    <w:rsid w:val="00805E09"/>
    <w:rsid w:val="00806F24"/>
    <w:rsid w:val="00815EA0"/>
    <w:rsid w:val="00817833"/>
    <w:rsid w:val="00817E72"/>
    <w:rsid w:val="00820EC9"/>
    <w:rsid w:val="008238DC"/>
    <w:rsid w:val="0083059B"/>
    <w:rsid w:val="00834E6F"/>
    <w:rsid w:val="00837AD5"/>
    <w:rsid w:val="00841E4D"/>
    <w:rsid w:val="00842C6D"/>
    <w:rsid w:val="008505A2"/>
    <w:rsid w:val="00852D40"/>
    <w:rsid w:val="00852E72"/>
    <w:rsid w:val="00855C78"/>
    <w:rsid w:val="00862CC0"/>
    <w:rsid w:val="0086484B"/>
    <w:rsid w:val="00865631"/>
    <w:rsid w:val="0086598E"/>
    <w:rsid w:val="008714E1"/>
    <w:rsid w:val="00872059"/>
    <w:rsid w:val="008749B5"/>
    <w:rsid w:val="00875815"/>
    <w:rsid w:val="0088049D"/>
    <w:rsid w:val="00883CED"/>
    <w:rsid w:val="008850E0"/>
    <w:rsid w:val="00886726"/>
    <w:rsid w:val="00891003"/>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516F5"/>
    <w:rsid w:val="009536AA"/>
    <w:rsid w:val="009538FD"/>
    <w:rsid w:val="00961ECE"/>
    <w:rsid w:val="00963128"/>
    <w:rsid w:val="009665F2"/>
    <w:rsid w:val="009671FA"/>
    <w:rsid w:val="00970127"/>
    <w:rsid w:val="0097559E"/>
    <w:rsid w:val="00976812"/>
    <w:rsid w:val="00990D7F"/>
    <w:rsid w:val="00991911"/>
    <w:rsid w:val="00991B75"/>
    <w:rsid w:val="00997F8B"/>
    <w:rsid w:val="009A6E08"/>
    <w:rsid w:val="009C09E8"/>
    <w:rsid w:val="009C0ED3"/>
    <w:rsid w:val="009C1FCB"/>
    <w:rsid w:val="009C24F1"/>
    <w:rsid w:val="009C4234"/>
    <w:rsid w:val="009C6CA5"/>
    <w:rsid w:val="009D079C"/>
    <w:rsid w:val="009D4836"/>
    <w:rsid w:val="009D6FD9"/>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218"/>
    <w:rsid w:val="00A15C8B"/>
    <w:rsid w:val="00A17DE4"/>
    <w:rsid w:val="00A20935"/>
    <w:rsid w:val="00A22623"/>
    <w:rsid w:val="00A2380A"/>
    <w:rsid w:val="00A23E67"/>
    <w:rsid w:val="00A36348"/>
    <w:rsid w:val="00A40641"/>
    <w:rsid w:val="00A41014"/>
    <w:rsid w:val="00A41EB0"/>
    <w:rsid w:val="00A41F1E"/>
    <w:rsid w:val="00A44905"/>
    <w:rsid w:val="00A44C67"/>
    <w:rsid w:val="00A46576"/>
    <w:rsid w:val="00A541B3"/>
    <w:rsid w:val="00A5496F"/>
    <w:rsid w:val="00A54F73"/>
    <w:rsid w:val="00A55094"/>
    <w:rsid w:val="00A56EDD"/>
    <w:rsid w:val="00A571FC"/>
    <w:rsid w:val="00A57FEB"/>
    <w:rsid w:val="00A639DA"/>
    <w:rsid w:val="00A63AE5"/>
    <w:rsid w:val="00A661CC"/>
    <w:rsid w:val="00A703BE"/>
    <w:rsid w:val="00A73069"/>
    <w:rsid w:val="00A76B68"/>
    <w:rsid w:val="00A80C6B"/>
    <w:rsid w:val="00A80E6D"/>
    <w:rsid w:val="00A875E7"/>
    <w:rsid w:val="00A901DA"/>
    <w:rsid w:val="00A92F26"/>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D78A3"/>
    <w:rsid w:val="00AE23E0"/>
    <w:rsid w:val="00AE33B8"/>
    <w:rsid w:val="00AF0747"/>
    <w:rsid w:val="00B02769"/>
    <w:rsid w:val="00B05BC4"/>
    <w:rsid w:val="00B1681A"/>
    <w:rsid w:val="00B17EF7"/>
    <w:rsid w:val="00B217C0"/>
    <w:rsid w:val="00B21A7C"/>
    <w:rsid w:val="00B22C08"/>
    <w:rsid w:val="00B23D72"/>
    <w:rsid w:val="00B26C42"/>
    <w:rsid w:val="00B27044"/>
    <w:rsid w:val="00B30F42"/>
    <w:rsid w:val="00B32169"/>
    <w:rsid w:val="00B33F9F"/>
    <w:rsid w:val="00B36510"/>
    <w:rsid w:val="00B377EB"/>
    <w:rsid w:val="00B54D9D"/>
    <w:rsid w:val="00B55A6B"/>
    <w:rsid w:val="00B56FDF"/>
    <w:rsid w:val="00B57138"/>
    <w:rsid w:val="00B577D5"/>
    <w:rsid w:val="00B61A89"/>
    <w:rsid w:val="00B62536"/>
    <w:rsid w:val="00B62ED4"/>
    <w:rsid w:val="00B65853"/>
    <w:rsid w:val="00B670D6"/>
    <w:rsid w:val="00B740DF"/>
    <w:rsid w:val="00B77671"/>
    <w:rsid w:val="00B810A5"/>
    <w:rsid w:val="00B83E3C"/>
    <w:rsid w:val="00B871FC"/>
    <w:rsid w:val="00B92322"/>
    <w:rsid w:val="00B923AC"/>
    <w:rsid w:val="00B936FB"/>
    <w:rsid w:val="00BA2571"/>
    <w:rsid w:val="00BA4ADD"/>
    <w:rsid w:val="00BA4DC7"/>
    <w:rsid w:val="00BA7D5F"/>
    <w:rsid w:val="00BB01B8"/>
    <w:rsid w:val="00BB4768"/>
    <w:rsid w:val="00BB73C6"/>
    <w:rsid w:val="00BC279E"/>
    <w:rsid w:val="00BC39D9"/>
    <w:rsid w:val="00BD3D98"/>
    <w:rsid w:val="00BE014B"/>
    <w:rsid w:val="00BE01F1"/>
    <w:rsid w:val="00BE1BED"/>
    <w:rsid w:val="00BE4BC6"/>
    <w:rsid w:val="00BE5FF1"/>
    <w:rsid w:val="00BE6972"/>
    <w:rsid w:val="00BF261E"/>
    <w:rsid w:val="00BF414C"/>
    <w:rsid w:val="00BF516F"/>
    <w:rsid w:val="00BF5C81"/>
    <w:rsid w:val="00BF5E64"/>
    <w:rsid w:val="00BF67B7"/>
    <w:rsid w:val="00BF7AB6"/>
    <w:rsid w:val="00C0016C"/>
    <w:rsid w:val="00C01717"/>
    <w:rsid w:val="00C2040D"/>
    <w:rsid w:val="00C33224"/>
    <w:rsid w:val="00C351E6"/>
    <w:rsid w:val="00C36B2A"/>
    <w:rsid w:val="00C40841"/>
    <w:rsid w:val="00C43D5D"/>
    <w:rsid w:val="00C52A4F"/>
    <w:rsid w:val="00C53AC1"/>
    <w:rsid w:val="00C54213"/>
    <w:rsid w:val="00C57C45"/>
    <w:rsid w:val="00C6349E"/>
    <w:rsid w:val="00C7068B"/>
    <w:rsid w:val="00C723FD"/>
    <w:rsid w:val="00C73FB9"/>
    <w:rsid w:val="00C7408B"/>
    <w:rsid w:val="00C756EE"/>
    <w:rsid w:val="00C75A8C"/>
    <w:rsid w:val="00C80403"/>
    <w:rsid w:val="00C83828"/>
    <w:rsid w:val="00C90DB0"/>
    <w:rsid w:val="00C91019"/>
    <w:rsid w:val="00C96D79"/>
    <w:rsid w:val="00CA038B"/>
    <w:rsid w:val="00CA0627"/>
    <w:rsid w:val="00CA082A"/>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D31"/>
    <w:rsid w:val="00D30ED9"/>
    <w:rsid w:val="00D315A1"/>
    <w:rsid w:val="00D31A8A"/>
    <w:rsid w:val="00D36824"/>
    <w:rsid w:val="00D404FC"/>
    <w:rsid w:val="00D4515F"/>
    <w:rsid w:val="00D55BFF"/>
    <w:rsid w:val="00D566E9"/>
    <w:rsid w:val="00D56E7B"/>
    <w:rsid w:val="00D60995"/>
    <w:rsid w:val="00D60AF9"/>
    <w:rsid w:val="00D64661"/>
    <w:rsid w:val="00D71F70"/>
    <w:rsid w:val="00D74E47"/>
    <w:rsid w:val="00D74F57"/>
    <w:rsid w:val="00D81E14"/>
    <w:rsid w:val="00D8500A"/>
    <w:rsid w:val="00D921F2"/>
    <w:rsid w:val="00D95143"/>
    <w:rsid w:val="00DA10B6"/>
    <w:rsid w:val="00DA1548"/>
    <w:rsid w:val="00DA66B8"/>
    <w:rsid w:val="00DA6851"/>
    <w:rsid w:val="00DA7437"/>
    <w:rsid w:val="00DA7CE7"/>
    <w:rsid w:val="00DB2EA2"/>
    <w:rsid w:val="00DB32D4"/>
    <w:rsid w:val="00DB3E05"/>
    <w:rsid w:val="00DC38B8"/>
    <w:rsid w:val="00DC4116"/>
    <w:rsid w:val="00DC4695"/>
    <w:rsid w:val="00DC7B04"/>
    <w:rsid w:val="00DD5DCF"/>
    <w:rsid w:val="00DD68ED"/>
    <w:rsid w:val="00DE1740"/>
    <w:rsid w:val="00DE25AF"/>
    <w:rsid w:val="00DE2B2F"/>
    <w:rsid w:val="00DE4007"/>
    <w:rsid w:val="00DE6CD1"/>
    <w:rsid w:val="00DF53D2"/>
    <w:rsid w:val="00E033FC"/>
    <w:rsid w:val="00E0407E"/>
    <w:rsid w:val="00E06346"/>
    <w:rsid w:val="00E12CBD"/>
    <w:rsid w:val="00E15E21"/>
    <w:rsid w:val="00E22392"/>
    <w:rsid w:val="00E267FE"/>
    <w:rsid w:val="00E317AD"/>
    <w:rsid w:val="00E31AC0"/>
    <w:rsid w:val="00E36C2C"/>
    <w:rsid w:val="00E37CD4"/>
    <w:rsid w:val="00E41A70"/>
    <w:rsid w:val="00E42893"/>
    <w:rsid w:val="00E43E1C"/>
    <w:rsid w:val="00E44949"/>
    <w:rsid w:val="00E47B45"/>
    <w:rsid w:val="00E47DA3"/>
    <w:rsid w:val="00E47EC6"/>
    <w:rsid w:val="00E509B6"/>
    <w:rsid w:val="00E64315"/>
    <w:rsid w:val="00E66519"/>
    <w:rsid w:val="00E66F34"/>
    <w:rsid w:val="00E708F2"/>
    <w:rsid w:val="00E73281"/>
    <w:rsid w:val="00E738F0"/>
    <w:rsid w:val="00E84A35"/>
    <w:rsid w:val="00E92422"/>
    <w:rsid w:val="00E96CFF"/>
    <w:rsid w:val="00EA3824"/>
    <w:rsid w:val="00EA4A87"/>
    <w:rsid w:val="00EA60A3"/>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F02642"/>
    <w:rsid w:val="00F043A8"/>
    <w:rsid w:val="00F0588D"/>
    <w:rsid w:val="00F061A0"/>
    <w:rsid w:val="00F106F3"/>
    <w:rsid w:val="00F151EF"/>
    <w:rsid w:val="00F15DC8"/>
    <w:rsid w:val="00F227E6"/>
    <w:rsid w:val="00F23886"/>
    <w:rsid w:val="00F310DB"/>
    <w:rsid w:val="00F31C3E"/>
    <w:rsid w:val="00F34F0C"/>
    <w:rsid w:val="00F35570"/>
    <w:rsid w:val="00F359DF"/>
    <w:rsid w:val="00F45036"/>
    <w:rsid w:val="00F53DD1"/>
    <w:rsid w:val="00F54063"/>
    <w:rsid w:val="00F605F6"/>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146905"/>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5"/>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customStyle="1" w:styleId="Nadpis8Char">
    <w:name w:val="Nadpis 8 Char"/>
    <w:basedOn w:val="Predvolenpsmoodseku"/>
    <w:link w:val="Nadpis8"/>
    <w:rsid w:val="00146905"/>
    <w:rPr>
      <w:rFonts w:ascii="Garamond" w:eastAsia="Times New Roman" w:hAnsi="Garamond" w:cs="Times New Roman"/>
      <w:noProof/>
      <w:sz w:val="24"/>
      <w:szCs w:val="24"/>
      <w:u w:val="single"/>
    </w:rPr>
  </w:style>
  <w:style w:type="character" w:styleId="Nevyrieenzmienka">
    <w:name w:val="Unresolved Mention"/>
    <w:basedOn w:val="Predvolenpsmoodseku"/>
    <w:uiPriority w:val="99"/>
    <w:semiHidden/>
    <w:unhideWhenUsed/>
    <w:rsid w:val="00146905"/>
    <w:rPr>
      <w:color w:val="605E5C"/>
      <w:shd w:val="clear" w:color="auto" w:fill="E1DFDD"/>
    </w:rPr>
  </w:style>
  <w:style w:type="paragraph" w:customStyle="1" w:styleId="Nadpis11">
    <w:name w:val="Nadpis 11"/>
    <w:basedOn w:val="Normlny"/>
    <w:next w:val="Normlny"/>
    <w:uiPriority w:val="9"/>
    <w:qFormat/>
    <w:rsid w:val="00146905"/>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1">
    <w:name w:val="Nadpis 1 Char1"/>
    <w:basedOn w:val="Predvolenpsmoodseku"/>
    <w:uiPriority w:val="9"/>
    <w:rsid w:val="00146905"/>
    <w:rPr>
      <w:rFonts w:asciiTheme="majorHAnsi" w:eastAsiaTheme="majorEastAsia" w:hAnsiTheme="majorHAnsi" w:cstheme="majorBidi"/>
      <w:color w:val="365F91" w:themeColor="accent1" w:themeShade="BF"/>
      <w:sz w:val="32"/>
      <w:szCs w:val="32"/>
    </w:rPr>
  </w:style>
  <w:style w:type="paragraph" w:styleId="Zarkazkladnhotextu2">
    <w:name w:val="Body Text Indent 2"/>
    <w:basedOn w:val="Normlny"/>
    <w:link w:val="Zarkazkladnhotextu2Char"/>
    <w:rsid w:val="00146905"/>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146905"/>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146905"/>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146905"/>
    <w:rPr>
      <w:rFonts w:ascii="Garamond" w:eastAsia="Times New Roman" w:hAnsi="Garamond" w:cs="Times New Roman"/>
      <w:noProof/>
      <w:sz w:val="30"/>
      <w:szCs w:val="30"/>
    </w:rPr>
  </w:style>
  <w:style w:type="paragraph" w:styleId="Zkladntext">
    <w:name w:val="Body Text"/>
    <w:basedOn w:val="Normlny"/>
    <w:link w:val="ZkladntextChar"/>
    <w:rsid w:val="00146905"/>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146905"/>
    <w:rPr>
      <w:rFonts w:ascii="Arial" w:eastAsia="Times New Roman" w:hAnsi="Arial" w:cs="Times New Roman"/>
      <w:noProof/>
      <w:sz w:val="20"/>
      <w:szCs w:val="24"/>
    </w:rPr>
  </w:style>
  <w:style w:type="character" w:styleId="PsacstrojHTML">
    <w:name w:val="HTML Typewriter"/>
    <w:basedOn w:val="Predvolenpsmoodseku"/>
    <w:semiHidden/>
    <w:rsid w:val="00146905"/>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146905"/>
    <w:rPr>
      <w:color w:val="800080"/>
      <w:u w:val="single"/>
    </w:rPr>
  </w:style>
  <w:style w:type="paragraph" w:customStyle="1" w:styleId="xl64">
    <w:name w:val="xl64"/>
    <w:basedOn w:val="Normlny"/>
    <w:rsid w:val="001469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14690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14690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14690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14690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146905"/>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146905"/>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146905"/>
    <w:rPr>
      <w:b/>
      <w:bCs/>
    </w:rPr>
  </w:style>
  <w:style w:type="character" w:customStyle="1" w:styleId="pre">
    <w:name w:val="pre"/>
    <w:basedOn w:val="Predvolenpsmoodseku"/>
    <w:rsid w:val="00146905"/>
  </w:style>
  <w:style w:type="paragraph" w:styleId="Hlavikaobsahu">
    <w:name w:val="TOC Heading"/>
    <w:basedOn w:val="Nadpis1"/>
    <w:next w:val="Normlny"/>
    <w:uiPriority w:val="39"/>
    <w:semiHidden/>
    <w:unhideWhenUsed/>
    <w:qFormat/>
    <w:rsid w:val="00146905"/>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rsid w:val="00146905"/>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146905"/>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146905"/>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146905"/>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146905"/>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146905"/>
    <w:rPr>
      <w:vertAlign w:val="superscript"/>
    </w:rPr>
  </w:style>
  <w:style w:type="paragraph" w:styleId="Obsah4">
    <w:name w:val="toc 4"/>
    <w:basedOn w:val="Normlny"/>
    <w:next w:val="Normlny"/>
    <w:autoRedefine/>
    <w:uiPriority w:val="39"/>
    <w:unhideWhenUsed/>
    <w:rsid w:val="00146905"/>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146905"/>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146905"/>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146905"/>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146905"/>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146905"/>
    <w:pPr>
      <w:spacing w:after="100"/>
      <w:ind w:left="1760"/>
    </w:pPr>
    <w:rPr>
      <w:rFonts w:ascii="Calibri" w:eastAsia="Times New Roman" w:hAnsi="Calibri" w:cs="Times New Roman"/>
    </w:rPr>
  </w:style>
  <w:style w:type="paragraph" w:customStyle="1" w:styleId="DefaultText">
    <w:name w:val="Default Text"/>
    <w:basedOn w:val="Normlny"/>
    <w:uiPriority w:val="99"/>
    <w:rsid w:val="001469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146905"/>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146905"/>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146905"/>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146905"/>
    <w:rPr>
      <w:shd w:val="clear" w:color="auto" w:fill="FFFFFF"/>
    </w:rPr>
  </w:style>
  <w:style w:type="character" w:customStyle="1" w:styleId="ZkladntextTun">
    <w:name w:val="Základný text + Tučné"/>
    <w:basedOn w:val="Zkladntext0"/>
    <w:rsid w:val="00146905"/>
    <w:rPr>
      <w:b/>
      <w:bCs/>
      <w:shd w:val="clear" w:color="auto" w:fill="FFFFFF"/>
    </w:rPr>
  </w:style>
  <w:style w:type="character" w:customStyle="1" w:styleId="Zhlavie72Tun">
    <w:name w:val="Záhlavie #7 (2) + Tučné"/>
    <w:basedOn w:val="Predvolenpsmoodseku"/>
    <w:rsid w:val="00146905"/>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146905"/>
    <w:pPr>
      <w:shd w:val="clear" w:color="auto" w:fill="FFFFFF"/>
      <w:spacing w:before="300" w:after="240" w:line="274" w:lineRule="exact"/>
      <w:ind w:hanging="1080"/>
      <w:jc w:val="center"/>
    </w:pPr>
  </w:style>
  <w:style w:type="character" w:customStyle="1" w:styleId="Zkladntext24">
    <w:name w:val="Základný text24"/>
    <w:basedOn w:val="Zkladntext0"/>
    <w:rsid w:val="00146905"/>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146905"/>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146905"/>
    <w:pPr>
      <w:ind w:left="720"/>
      <w:contextualSpacing/>
    </w:pPr>
    <w:rPr>
      <w:rFonts w:ascii="Calibri" w:eastAsia="Times New Roman" w:hAnsi="Calibri" w:cs="Times New Roman"/>
      <w:lang w:eastAsia="en-US"/>
    </w:rPr>
  </w:style>
  <w:style w:type="paragraph" w:styleId="Revzia">
    <w:name w:val="Revision"/>
    <w:hidden/>
    <w:uiPriority w:val="99"/>
    <w:semiHidden/>
    <w:rsid w:val="00146905"/>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146905"/>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146905"/>
    <w:rPr>
      <w:rFonts w:ascii="Tahoma" w:eastAsia="Times New Roman" w:hAnsi="Tahoma" w:cs="Tahoma"/>
      <w:noProof/>
      <w:sz w:val="16"/>
      <w:szCs w:val="16"/>
    </w:rPr>
  </w:style>
  <w:style w:type="numbering" w:customStyle="1" w:styleId="tl2">
    <w:name w:val="Štýl2"/>
    <w:uiPriority w:val="99"/>
    <w:rsid w:val="00146905"/>
    <w:pPr>
      <w:numPr>
        <w:numId w:val="26"/>
      </w:numPr>
    </w:pPr>
  </w:style>
  <w:style w:type="character" w:customStyle="1" w:styleId="platne1">
    <w:name w:val="platne1"/>
    <w:basedOn w:val="Predvolenpsmoodseku"/>
    <w:rsid w:val="00146905"/>
  </w:style>
  <w:style w:type="paragraph" w:customStyle="1" w:styleId="mar-top-5">
    <w:name w:val="mar-top-5"/>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146905"/>
  </w:style>
  <w:style w:type="character" w:customStyle="1" w:styleId="highlight-search">
    <w:name w:val="highlight-search"/>
    <w:basedOn w:val="Predvolenpsmoodseku"/>
    <w:rsid w:val="00146905"/>
  </w:style>
  <w:style w:type="paragraph" w:customStyle="1" w:styleId="Level2">
    <w:name w:val="Level2"/>
    <w:basedOn w:val="Normlny"/>
    <w:link w:val="Level2Char"/>
    <w:qFormat/>
    <w:rsid w:val="00146905"/>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146905"/>
    <w:rPr>
      <w:rFonts w:ascii="Arial" w:eastAsiaTheme="majorEastAsia" w:hAnsi="Arial" w:cs="Arial"/>
      <w:b/>
      <w:bCs/>
      <w:color w:val="000000" w:themeColor="text1"/>
      <w:sz w:val="24"/>
      <w:szCs w:val="24"/>
    </w:rPr>
  </w:style>
  <w:style w:type="paragraph" w:customStyle="1" w:styleId="Odsekzoznamu1">
    <w:name w:val="Odsek zoznamu1"/>
    <w:basedOn w:val="Normlny"/>
    <w:rsid w:val="00146905"/>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146905"/>
    <w:rPr>
      <w:lang w:eastAsia="en-US"/>
    </w:rPr>
  </w:style>
  <w:style w:type="table" w:styleId="Strednmrieka1zvraznenie2">
    <w:name w:val="Medium Grid 1 Accent 2"/>
    <w:basedOn w:val="Normlnatabuka"/>
    <w:link w:val="Strednmrieka1zvraznenie2Char"/>
    <w:uiPriority w:val="34"/>
    <w:semiHidden/>
    <w:unhideWhenUsed/>
    <w:rsid w:val="00146905"/>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146905"/>
  </w:style>
  <w:style w:type="character" w:customStyle="1" w:styleId="code">
    <w:name w:val="code"/>
    <w:rsid w:val="00146905"/>
    <w:rPr>
      <w:sz w:val="17"/>
      <w:szCs w:val="17"/>
    </w:rPr>
  </w:style>
  <w:style w:type="character" w:styleId="Zstupntext">
    <w:name w:val="Placeholder Text"/>
    <w:basedOn w:val="Predvolenpsmoodseku"/>
    <w:uiPriority w:val="99"/>
    <w:semiHidden/>
    <w:rsid w:val="00146905"/>
    <w:rPr>
      <w:color w:val="808080"/>
    </w:rPr>
  </w:style>
  <w:style w:type="character" w:customStyle="1" w:styleId="Zmienka1">
    <w:name w:val="Zmienka1"/>
    <w:basedOn w:val="Predvolenpsmoodseku"/>
    <w:uiPriority w:val="99"/>
    <w:semiHidden/>
    <w:unhideWhenUsed/>
    <w:rsid w:val="00146905"/>
    <w:rPr>
      <w:color w:val="2B579A"/>
      <w:shd w:val="clear" w:color="auto" w:fill="E6E6E6"/>
    </w:rPr>
  </w:style>
  <w:style w:type="table" w:customStyle="1" w:styleId="Mriekatabuky1">
    <w:name w:val="Mriežka tabuľky1"/>
    <w:basedOn w:val="Normlnatabuka"/>
    <w:next w:val="Mriekatabuky"/>
    <w:uiPriority w:val="59"/>
    <w:rsid w:val="001469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146905"/>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1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svetozar@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1C23-BD31-4001-BDCC-44D045B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15</Pages>
  <Words>4802</Words>
  <Characters>27373</Characters>
  <Application>Microsoft Office Word</Application>
  <DocSecurity>0</DocSecurity>
  <Lines>228</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Morvayová Alena</cp:lastModifiedBy>
  <cp:revision>12</cp:revision>
  <cp:lastPrinted>2019-07-15T08:44:00Z</cp:lastPrinted>
  <dcterms:created xsi:type="dcterms:W3CDTF">2022-11-11T13:14:00Z</dcterms:created>
  <dcterms:modified xsi:type="dcterms:W3CDTF">2025-09-26T11:37:00Z</dcterms:modified>
</cp:coreProperties>
</file>