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172F65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7F662254" w:rsidR="00721E27" w:rsidRPr="00DD4475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DD447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Marcelou </w:t>
      </w:r>
      <w:proofErr w:type="spellStart"/>
      <w:r w:rsidR="00DD4475">
        <w:rPr>
          <w:rFonts w:asciiTheme="minorHAnsi" w:hAnsiTheme="minorHAnsi" w:cstheme="minorHAnsi"/>
          <w:b/>
          <w:bCs/>
          <w:iCs/>
          <w:sz w:val="22"/>
          <w:szCs w:val="22"/>
        </w:rPr>
        <w:t>Schwendtovou</w:t>
      </w:r>
      <w:proofErr w:type="spellEnd"/>
      <w:r w:rsidR="00B94399" w:rsidRPr="00B94399">
        <w:rPr>
          <w:rFonts w:asciiTheme="minorHAnsi" w:hAnsiTheme="minorHAnsi" w:cstheme="minorHAnsi"/>
          <w:iCs/>
          <w:sz w:val="22"/>
          <w:szCs w:val="22"/>
        </w:rPr>
        <w:t>,</w:t>
      </w:r>
      <w:r w:rsidR="00DD447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D4475" w:rsidRPr="00DD4475">
        <w:rPr>
          <w:rFonts w:asciiTheme="minorHAnsi" w:hAnsiTheme="minorHAnsi" w:cstheme="minorHAnsi"/>
          <w:iCs/>
          <w:sz w:val="20"/>
          <w:szCs w:val="20"/>
        </w:rPr>
        <w:t>ekonomickou</w:t>
      </w:r>
      <w:r w:rsidR="00B94399" w:rsidRPr="00DD4475">
        <w:rPr>
          <w:rFonts w:asciiTheme="minorHAnsi" w:hAnsiTheme="minorHAnsi" w:cstheme="minorHAnsi"/>
          <w:iCs/>
          <w:sz w:val="20"/>
          <w:szCs w:val="20"/>
        </w:rPr>
        <w:t xml:space="preserve"> ředitel</w:t>
      </w:r>
      <w:r w:rsidR="00DD4475" w:rsidRPr="00DD4475">
        <w:rPr>
          <w:rFonts w:asciiTheme="minorHAnsi" w:hAnsiTheme="minorHAnsi" w:cstheme="minorHAnsi"/>
          <w:iCs/>
          <w:sz w:val="20"/>
          <w:szCs w:val="20"/>
        </w:rPr>
        <w:t>kou</w:t>
      </w:r>
    </w:p>
    <w:p w14:paraId="5CD8FB06" w14:textId="77777777" w:rsidR="00DD4475" w:rsidRDefault="00721E27" w:rsidP="00721E2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</w:t>
      </w:r>
      <w:r w:rsidR="00DD4475">
        <w:rPr>
          <w:rFonts w:asciiTheme="minorHAnsi" w:hAnsiTheme="minorHAnsi"/>
          <w:b/>
          <w:iCs/>
          <w:sz w:val="22"/>
          <w:szCs w:val="22"/>
        </w:rPr>
        <w:t>arcela Schwendtová</w:t>
      </w:r>
      <w:r w:rsidR="00DD4475" w:rsidRPr="00DD4475">
        <w:rPr>
          <w:rFonts w:asciiTheme="minorHAnsi" w:hAnsiTheme="minorHAnsi"/>
          <w:bCs/>
          <w:iCs/>
          <w:sz w:val="22"/>
          <w:szCs w:val="22"/>
        </w:rPr>
        <w:t xml:space="preserve">, </w:t>
      </w:r>
    </w:p>
    <w:p w14:paraId="5B982461" w14:textId="587315AF" w:rsidR="00D42460" w:rsidRPr="00DD4475" w:rsidRDefault="00DD4475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ab/>
      </w:r>
      <w:r w:rsidRPr="00DD4475"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76B88EFA" w14:textId="066C2E62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2BC2EB5E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DD4475">
        <w:rPr>
          <w:rFonts w:asciiTheme="minorHAnsi" w:hAnsiTheme="minorHAnsi" w:cstheme="minorHAnsi"/>
          <w:sz w:val="22"/>
          <w:szCs w:val="22"/>
        </w:rPr>
        <w:t>sou</w:t>
      </w:r>
      <w:r w:rsidR="00DD4475" w:rsidRPr="00DD4475">
        <w:rPr>
          <w:rFonts w:asciiTheme="minorHAnsi" w:hAnsiTheme="minorHAnsi" w:cstheme="minorHAnsi"/>
          <w:b/>
          <w:bCs/>
          <w:sz w:val="22"/>
          <w:szCs w:val="22"/>
        </w:rPr>
        <w:t xml:space="preserve"> maziva na ložiska pohonu dveří </w:t>
      </w:r>
      <w:proofErr w:type="spellStart"/>
      <w:r w:rsidR="00DD4475" w:rsidRPr="00DD447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5A3572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DD4475" w:rsidRPr="00DD4475">
        <w:rPr>
          <w:rFonts w:asciiTheme="minorHAnsi" w:hAnsiTheme="minorHAnsi" w:cstheme="minorHAnsi"/>
          <w:b/>
          <w:bCs/>
          <w:sz w:val="22"/>
          <w:szCs w:val="22"/>
        </w:rPr>
        <w:t>mesy</w:t>
      </w:r>
      <w:proofErr w:type="spellEnd"/>
      <w:r w:rsidR="00DD4475" w:rsidRPr="00DD4475">
        <w:rPr>
          <w:rFonts w:asciiTheme="minorHAnsi" w:hAnsiTheme="minorHAnsi" w:cstheme="minorHAnsi"/>
          <w:b/>
          <w:bCs/>
          <w:sz w:val="22"/>
          <w:szCs w:val="22"/>
        </w:rPr>
        <w:t xml:space="preserve"> na vozech 13T, 45T a EVO2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01DEDDB" w:rsidR="00B30FB7" w:rsidRPr="00DD4475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D4475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DD4475">
        <w:rPr>
          <w:rFonts w:asciiTheme="minorHAnsi" w:hAnsiTheme="minorHAnsi" w:cstheme="minorHAnsi"/>
          <w:sz w:val="22"/>
          <w:szCs w:val="22"/>
        </w:rPr>
        <w:t>1</w:t>
      </w:r>
      <w:r w:rsidRPr="00DD4475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DD4475">
        <w:rPr>
          <w:rFonts w:asciiTheme="minorHAnsi" w:hAnsiTheme="minorHAnsi" w:cstheme="minorHAnsi"/>
          <w:sz w:val="22"/>
          <w:szCs w:val="22"/>
        </w:rPr>
        <w:t>roku</w:t>
      </w:r>
      <w:r w:rsidRPr="00DD4475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DD4475">
        <w:rPr>
          <w:rFonts w:asciiTheme="minorHAnsi" w:hAnsiTheme="minorHAnsi" w:cstheme="minorHAnsi"/>
          <w:sz w:val="22"/>
          <w:szCs w:val="22"/>
        </w:rPr>
        <w:t>I</w:t>
      </w:r>
      <w:r w:rsidRPr="00DD4475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DD44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4475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DD4475">
        <w:rPr>
          <w:rFonts w:asciiTheme="minorHAnsi" w:hAnsiTheme="minorHAnsi" w:cstheme="minorHAnsi"/>
          <w:sz w:val="22"/>
          <w:szCs w:val="22"/>
        </w:rPr>
        <w:t>5</w:t>
      </w:r>
      <w:r w:rsidRPr="00DD4475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DD4475">
        <w:rPr>
          <w:rFonts w:asciiTheme="minorHAnsi" w:hAnsiTheme="minorHAnsi" w:cstheme="minorHAnsi"/>
          <w:sz w:val="22"/>
          <w:szCs w:val="22"/>
        </w:rPr>
        <w:t xml:space="preserve">v </w:t>
      </w:r>
      <w:r w:rsidRPr="00DD4475">
        <w:rPr>
          <w:rFonts w:asciiTheme="minorHAnsi" w:hAnsiTheme="minorHAnsi" w:cstheme="minorHAnsi"/>
          <w:sz w:val="22"/>
          <w:szCs w:val="22"/>
        </w:rPr>
        <w:t>dílčí objednávce uvedeno jinak</w:t>
      </w:r>
      <w:r w:rsidRPr="0013293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167CA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F167CA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F167CA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F167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F167CA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F167CA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F167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Default="00A036E0" w:rsidP="00F167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D7CBD2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ED7B77" w14:textId="77777777" w:rsidR="00F167CA" w:rsidRPr="00A036E0" w:rsidRDefault="00F167CA" w:rsidP="00F167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0BE5A24" w:rsidR="00E2745C" w:rsidRDefault="003015FA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F167CA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67CA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461257DA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E81492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716DB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E67028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C270D8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1C7F52" w14:textId="77777777" w:rsidR="00F167CA" w:rsidRPr="000B2A85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F167CA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3A862BC" w14:textId="737E8076" w:rsidR="00971497" w:rsidRPr="00971497" w:rsidRDefault="00E2745C" w:rsidP="0097149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71497">
        <w:rPr>
          <w:rFonts w:asciiTheme="minorHAnsi" w:hAnsiTheme="minorHAnsi"/>
          <w:sz w:val="22"/>
          <w:szCs w:val="22"/>
        </w:rPr>
        <w:t xml:space="preserve">            </w:t>
      </w:r>
      <w:r w:rsidR="00971497" w:rsidRPr="00971497">
        <w:rPr>
          <w:rFonts w:asciiTheme="minorHAnsi" w:hAnsiTheme="minorHAnsi"/>
          <w:iCs/>
          <w:sz w:val="22"/>
          <w:szCs w:val="22"/>
        </w:rPr>
        <w:t>Ing. Marcela Schwendtová</w:t>
      </w:r>
    </w:p>
    <w:p w14:paraId="47032022" w14:textId="1EF4C1C8" w:rsidR="00971497" w:rsidRPr="00971497" w:rsidRDefault="00971497" w:rsidP="0097149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</w:t>
      </w:r>
      <w:r w:rsidRPr="00DD4475"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719AB455" w14:textId="5DF49015" w:rsidR="00E2745C" w:rsidRDefault="00E2745C" w:rsidP="00971497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9006" w14:textId="77777777" w:rsidR="00CA731C" w:rsidRDefault="00CA731C">
      <w:r>
        <w:separator/>
      </w:r>
    </w:p>
  </w:endnote>
  <w:endnote w:type="continuationSeparator" w:id="0">
    <w:p w14:paraId="6F237C46" w14:textId="77777777" w:rsidR="00CA731C" w:rsidRDefault="00CA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74EBFD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CF7A" w14:textId="77777777" w:rsidR="00CA731C" w:rsidRDefault="00CA731C">
      <w:r>
        <w:separator/>
      </w:r>
    </w:p>
  </w:footnote>
  <w:footnote w:type="continuationSeparator" w:id="0">
    <w:p w14:paraId="1E114153" w14:textId="77777777" w:rsidR="00CA731C" w:rsidRDefault="00CA7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083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18F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15FA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67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572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3FFC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497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88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092F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31C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475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CA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1EC3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38</cp:revision>
  <cp:lastPrinted>2025-01-09T08:46:00Z</cp:lastPrinted>
  <dcterms:created xsi:type="dcterms:W3CDTF">2025-03-31T10:19:00Z</dcterms:created>
  <dcterms:modified xsi:type="dcterms:W3CDTF">2025-10-01T09:10:00Z</dcterms:modified>
</cp:coreProperties>
</file>