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B3D214F" w14:textId="4FE8E090" w:rsidR="003C12C5" w:rsidRDefault="0071758B" w:rsidP="003C12C5">
      <w:pPr>
        <w:spacing w:after="0"/>
        <w:rPr>
          <w:rFonts w:cs="Arial"/>
          <w:szCs w:val="20"/>
        </w:rPr>
      </w:pPr>
      <w:r w:rsidRPr="00B90429">
        <w:rPr>
          <w:rFonts w:cs="Arial"/>
          <w:b/>
          <w:szCs w:val="20"/>
        </w:rPr>
        <w:t xml:space="preserve">Predmet zákazky: </w:t>
      </w:r>
      <w:r w:rsidR="003C12C5" w:rsidRPr="003C12C5">
        <w:rPr>
          <w:rFonts w:cs="Arial"/>
          <w:szCs w:val="20"/>
        </w:rPr>
        <w:t xml:space="preserve">Nákup kameniva pre OZ Východ LS Smolník, LS Jasov , LS Stará Voda časť A </w:t>
      </w:r>
      <w:r w:rsidR="003C12C5">
        <w:rPr>
          <w:rFonts w:cs="Arial"/>
          <w:szCs w:val="20"/>
        </w:rPr>
        <w:t>–</w:t>
      </w:r>
      <w:r w:rsidR="003C12C5" w:rsidRPr="003C12C5">
        <w:rPr>
          <w:rFonts w:cs="Arial"/>
          <w:szCs w:val="20"/>
        </w:rPr>
        <w:t xml:space="preserve"> </w:t>
      </w:r>
    </w:p>
    <w:p w14:paraId="094D48CC" w14:textId="375843B0" w:rsidR="003C12C5" w:rsidRPr="003C12C5" w:rsidRDefault="003C12C5" w:rsidP="003C12C5">
      <w:pPr>
        <w:spacing w:after="0"/>
        <w:rPr>
          <w:rFonts w:cs="Arial"/>
          <w:szCs w:val="20"/>
        </w:rPr>
      </w:pPr>
      <w:r>
        <w:rPr>
          <w:rFonts w:cs="Arial"/>
          <w:szCs w:val="20"/>
        </w:rPr>
        <w:t xml:space="preserve">                                </w:t>
      </w:r>
      <w:r w:rsidRPr="003C12C5">
        <w:rPr>
          <w:rFonts w:cs="Arial"/>
          <w:szCs w:val="20"/>
        </w:rPr>
        <w:t>výzva č. 42/2025</w:t>
      </w:r>
    </w:p>
    <w:p w14:paraId="2F7B01B8" w14:textId="74EE7CF1"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Vrazn"/>
          <w:rFonts w:cs="Arial"/>
          <w:szCs w:val="20"/>
        </w:rPr>
      </w:pPr>
    </w:p>
    <w:p w14:paraId="2D7C1F2F" w14:textId="129CAF96" w:rsidR="005337B7" w:rsidRPr="00B90429" w:rsidRDefault="005337B7" w:rsidP="005337B7">
      <w:pPr>
        <w:spacing w:after="0"/>
        <w:rPr>
          <w:rStyle w:val="Vrazn"/>
          <w:rFonts w:cs="Arial"/>
          <w:szCs w:val="20"/>
        </w:rPr>
      </w:pPr>
      <w:r w:rsidRPr="00B90429">
        <w:rPr>
          <w:rStyle w:val="Vraz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24959B7D" w:rsidR="005337B7" w:rsidRPr="00B90429" w:rsidRDefault="00913550" w:rsidP="00010947">
            <w:pPr>
              <w:spacing w:after="0" w:line="360" w:lineRule="auto"/>
              <w:jc w:val="both"/>
              <w:rPr>
                <w:rFonts w:cs="Arial"/>
                <w:szCs w:val="20"/>
              </w:rPr>
            </w:pPr>
            <w:proofErr w:type="spellStart"/>
            <w:r w:rsidRPr="00913550">
              <w:rPr>
                <w:rFonts w:cs="Arial"/>
                <w:szCs w:val="20"/>
              </w:rPr>
              <w:t>Ing.Martina</w:t>
            </w:r>
            <w:proofErr w:type="spellEnd"/>
            <w:r w:rsidRPr="00913550">
              <w:rPr>
                <w:rFonts w:cs="Arial"/>
                <w:szCs w:val="20"/>
              </w:rPr>
              <w:t xml:space="preserve"> Manková,mobil:0918335894,e-mail:martina.mankova@lesy.sk</w:t>
            </w:r>
          </w:p>
        </w:tc>
      </w:tr>
      <w:tr w:rsidR="005337B7" w:rsidRPr="00B90429" w14:paraId="030652DF" w14:textId="77777777" w:rsidTr="00480F32">
        <w:tc>
          <w:tcPr>
            <w:tcW w:w="9210" w:type="dxa"/>
            <w:gridSpan w:val="2"/>
            <w:tcBorders>
              <w:top w:val="nil"/>
              <w:bottom w:val="nil"/>
              <w:right w:val="nil"/>
            </w:tcBorders>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tbl>
      <w:tblPr>
        <w:tblW w:w="8363" w:type="dxa"/>
        <w:tblInd w:w="421" w:type="dxa"/>
        <w:tblCellMar>
          <w:left w:w="70" w:type="dxa"/>
          <w:right w:w="70" w:type="dxa"/>
        </w:tblCellMar>
        <w:tblLook w:val="04A0" w:firstRow="1" w:lastRow="0" w:firstColumn="1" w:lastColumn="0" w:noHBand="0" w:noVBand="1"/>
      </w:tblPr>
      <w:tblGrid>
        <w:gridCol w:w="3827"/>
        <w:gridCol w:w="1809"/>
        <w:gridCol w:w="2727"/>
      </w:tblGrid>
      <w:tr w:rsidR="00760A9B" w:rsidRPr="00760A9B" w14:paraId="369403FD" w14:textId="77777777" w:rsidTr="00760A9B">
        <w:trPr>
          <w:trHeight w:val="1140"/>
        </w:trPr>
        <w:tc>
          <w:tcPr>
            <w:tcW w:w="3827" w:type="dxa"/>
            <w:tcBorders>
              <w:top w:val="single" w:sz="4" w:space="0" w:color="auto"/>
              <w:left w:val="single" w:sz="4" w:space="0" w:color="auto"/>
              <w:bottom w:val="single" w:sz="4" w:space="0" w:color="auto"/>
              <w:right w:val="single" w:sz="4" w:space="0" w:color="auto"/>
            </w:tcBorders>
            <w:vAlign w:val="center"/>
            <w:hideMark/>
          </w:tcPr>
          <w:p w14:paraId="7DEFA8FA" w14:textId="77777777" w:rsidR="00760A9B" w:rsidRPr="00760A9B" w:rsidRDefault="00760A9B" w:rsidP="00760A9B">
            <w:pPr>
              <w:spacing w:after="0"/>
              <w:jc w:val="center"/>
              <w:rPr>
                <w:rFonts w:cs="Arial"/>
                <w:b/>
                <w:bCs/>
                <w:szCs w:val="20"/>
              </w:rPr>
            </w:pPr>
            <w:r w:rsidRPr="00760A9B">
              <w:rPr>
                <w:rFonts w:cs="Arial"/>
                <w:b/>
                <w:bCs/>
                <w:szCs w:val="20"/>
              </w:rPr>
              <w:t>Žiadateľ</w:t>
            </w:r>
          </w:p>
        </w:tc>
        <w:tc>
          <w:tcPr>
            <w:tcW w:w="1809" w:type="dxa"/>
            <w:tcBorders>
              <w:top w:val="single" w:sz="4" w:space="0" w:color="auto"/>
              <w:left w:val="nil"/>
              <w:bottom w:val="single" w:sz="4" w:space="0" w:color="auto"/>
              <w:right w:val="single" w:sz="4" w:space="0" w:color="auto"/>
            </w:tcBorders>
            <w:vAlign w:val="center"/>
            <w:hideMark/>
          </w:tcPr>
          <w:p w14:paraId="6E326818" w14:textId="77777777" w:rsidR="00760A9B" w:rsidRPr="00760A9B" w:rsidRDefault="00760A9B" w:rsidP="00760A9B">
            <w:pPr>
              <w:spacing w:after="0"/>
              <w:jc w:val="center"/>
              <w:rPr>
                <w:rFonts w:cs="Arial"/>
                <w:b/>
                <w:bCs/>
                <w:szCs w:val="20"/>
              </w:rPr>
            </w:pPr>
            <w:r w:rsidRPr="00760A9B">
              <w:rPr>
                <w:rFonts w:cs="Arial"/>
                <w:b/>
                <w:bCs/>
                <w:szCs w:val="20"/>
              </w:rPr>
              <w:t>Frakcia kameniva v mm</w:t>
            </w:r>
          </w:p>
        </w:tc>
        <w:tc>
          <w:tcPr>
            <w:tcW w:w="2727" w:type="dxa"/>
            <w:tcBorders>
              <w:top w:val="single" w:sz="4" w:space="0" w:color="auto"/>
              <w:left w:val="nil"/>
              <w:bottom w:val="single" w:sz="4" w:space="0" w:color="auto"/>
              <w:right w:val="single" w:sz="4" w:space="0" w:color="auto"/>
            </w:tcBorders>
            <w:vAlign w:val="center"/>
            <w:hideMark/>
          </w:tcPr>
          <w:p w14:paraId="1ED04281" w14:textId="77777777" w:rsidR="00760A9B" w:rsidRPr="00760A9B" w:rsidRDefault="00760A9B" w:rsidP="00760A9B">
            <w:pPr>
              <w:spacing w:after="0"/>
              <w:jc w:val="center"/>
              <w:rPr>
                <w:rFonts w:cs="Arial"/>
                <w:b/>
                <w:bCs/>
                <w:szCs w:val="20"/>
              </w:rPr>
            </w:pPr>
            <w:r w:rsidRPr="00760A9B">
              <w:rPr>
                <w:rFonts w:cs="Arial"/>
                <w:b/>
                <w:bCs/>
                <w:szCs w:val="20"/>
              </w:rPr>
              <w:t>Množstvo v t</w:t>
            </w:r>
          </w:p>
        </w:tc>
      </w:tr>
      <w:tr w:rsidR="003C12C5" w:rsidRPr="00760A9B" w14:paraId="6C4DBAD7" w14:textId="77777777" w:rsidTr="00BE36C2">
        <w:trPr>
          <w:trHeight w:val="600"/>
        </w:trPr>
        <w:tc>
          <w:tcPr>
            <w:tcW w:w="3827"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6769D26E" w14:textId="6C0F45EF" w:rsidR="003C12C5" w:rsidRPr="00760A9B" w:rsidRDefault="003C12C5" w:rsidP="003C12C5">
            <w:pPr>
              <w:spacing w:after="0"/>
              <w:rPr>
                <w:rFonts w:ascii="Calibri" w:hAnsi="Calibri" w:cs="Calibri"/>
                <w:color w:val="000000"/>
                <w:sz w:val="22"/>
                <w:szCs w:val="22"/>
              </w:rPr>
            </w:pPr>
            <w:r w:rsidRPr="00FB6343">
              <w:rPr>
                <w:rFonts w:ascii="Calibri" w:hAnsi="Calibri" w:cs="Calibri"/>
                <w:color w:val="000000"/>
                <w:sz w:val="22"/>
                <w:szCs w:val="22"/>
              </w:rPr>
              <w:t>OZ Východ  (LS Smolník, LS Jasov</w:t>
            </w:r>
            <w:r>
              <w:rPr>
                <w:rFonts w:ascii="Calibri" w:hAnsi="Calibri" w:cs="Calibri"/>
                <w:color w:val="000000"/>
                <w:sz w:val="22"/>
                <w:szCs w:val="22"/>
              </w:rPr>
              <w:t>, LS Stará Voda</w:t>
            </w:r>
            <w:r w:rsidRPr="00FB6343">
              <w:rPr>
                <w:rFonts w:ascii="Calibri" w:hAnsi="Calibri" w:cs="Calibri"/>
                <w:color w:val="000000"/>
                <w:sz w:val="22"/>
                <w:szCs w:val="22"/>
              </w:rPr>
              <w:t>)</w:t>
            </w:r>
          </w:p>
        </w:tc>
        <w:tc>
          <w:tcPr>
            <w:tcW w:w="1809" w:type="dxa"/>
            <w:tcBorders>
              <w:top w:val="nil"/>
              <w:left w:val="single" w:sz="4" w:space="0" w:color="auto"/>
              <w:bottom w:val="single" w:sz="4" w:space="0" w:color="auto"/>
              <w:right w:val="single" w:sz="4" w:space="0" w:color="auto"/>
            </w:tcBorders>
            <w:vAlign w:val="center"/>
            <w:hideMark/>
          </w:tcPr>
          <w:p w14:paraId="61BAB7C6" w14:textId="540B94DF" w:rsidR="003C12C5" w:rsidRPr="00760A9B" w:rsidRDefault="003C12C5" w:rsidP="003C12C5">
            <w:pPr>
              <w:spacing w:after="0"/>
              <w:jc w:val="center"/>
              <w:rPr>
                <w:rFonts w:cs="Arial"/>
                <w:szCs w:val="20"/>
              </w:rPr>
            </w:pPr>
            <w:r>
              <w:rPr>
                <w:rFonts w:ascii="Calibri" w:hAnsi="Calibri" w:cs="Calibri"/>
                <w:color w:val="000000"/>
                <w:sz w:val="22"/>
                <w:szCs w:val="22"/>
              </w:rPr>
              <w:t>Drvené kamenivo, frakcia 8-16 mm</w:t>
            </w:r>
          </w:p>
        </w:tc>
        <w:tc>
          <w:tcPr>
            <w:tcW w:w="2727" w:type="dxa"/>
            <w:tcBorders>
              <w:top w:val="nil"/>
              <w:left w:val="nil"/>
              <w:bottom w:val="single" w:sz="4" w:space="0" w:color="auto"/>
              <w:right w:val="single" w:sz="4" w:space="0" w:color="auto"/>
            </w:tcBorders>
            <w:vAlign w:val="center"/>
            <w:hideMark/>
          </w:tcPr>
          <w:p w14:paraId="532923C2" w14:textId="510766FE" w:rsidR="003C12C5" w:rsidRPr="00760A9B" w:rsidRDefault="003C12C5" w:rsidP="003C12C5">
            <w:pPr>
              <w:spacing w:after="0"/>
              <w:jc w:val="center"/>
              <w:rPr>
                <w:rFonts w:cs="Arial"/>
                <w:szCs w:val="20"/>
              </w:rPr>
            </w:pPr>
            <w:r>
              <w:rPr>
                <w:rFonts w:ascii="Calibri" w:hAnsi="Calibri" w:cs="Calibri"/>
                <w:color w:val="000000"/>
                <w:sz w:val="22"/>
                <w:szCs w:val="22"/>
              </w:rPr>
              <w:t>400</w:t>
            </w:r>
          </w:p>
        </w:tc>
      </w:tr>
      <w:tr w:rsidR="003C12C5" w:rsidRPr="00760A9B" w14:paraId="14574491" w14:textId="77777777" w:rsidTr="00BE36C2">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D05C37C" w14:textId="3B6916B3" w:rsidR="003C12C5" w:rsidRPr="00760A9B" w:rsidRDefault="003C12C5" w:rsidP="003C12C5">
            <w:pPr>
              <w:spacing w:after="0"/>
              <w:rPr>
                <w:rFonts w:ascii="Calibri" w:hAnsi="Calibri" w:cs="Calibri"/>
                <w:color w:val="000000"/>
                <w:sz w:val="22"/>
                <w:szCs w:val="22"/>
              </w:rPr>
            </w:pPr>
            <w:r w:rsidRPr="00FB6343">
              <w:rPr>
                <w:rFonts w:ascii="Calibri" w:hAnsi="Calibri" w:cs="Calibri"/>
                <w:color w:val="000000"/>
                <w:sz w:val="22"/>
                <w:szCs w:val="22"/>
              </w:rPr>
              <w:t>OZ Východ  (LS Smolník, LS Jasov, LS Stará Voda)</w:t>
            </w:r>
          </w:p>
        </w:tc>
        <w:tc>
          <w:tcPr>
            <w:tcW w:w="1809" w:type="dxa"/>
            <w:tcBorders>
              <w:top w:val="nil"/>
              <w:left w:val="single" w:sz="4" w:space="0" w:color="auto"/>
              <w:bottom w:val="single" w:sz="4" w:space="0" w:color="auto"/>
              <w:right w:val="single" w:sz="4" w:space="0" w:color="auto"/>
            </w:tcBorders>
            <w:vAlign w:val="center"/>
            <w:hideMark/>
          </w:tcPr>
          <w:p w14:paraId="61297623" w14:textId="7D959E36" w:rsidR="003C12C5" w:rsidRPr="00760A9B" w:rsidRDefault="003C12C5" w:rsidP="003C12C5">
            <w:pPr>
              <w:spacing w:after="0"/>
              <w:jc w:val="center"/>
              <w:rPr>
                <w:rFonts w:cs="Arial"/>
                <w:szCs w:val="20"/>
              </w:rPr>
            </w:pPr>
            <w:r>
              <w:rPr>
                <w:rFonts w:ascii="Calibri" w:hAnsi="Calibri" w:cs="Calibri"/>
                <w:color w:val="000000"/>
                <w:sz w:val="22"/>
                <w:szCs w:val="22"/>
              </w:rPr>
              <w:t>Drvené kamenivo, frakcia 0-32 mm</w:t>
            </w:r>
          </w:p>
        </w:tc>
        <w:tc>
          <w:tcPr>
            <w:tcW w:w="2727" w:type="dxa"/>
            <w:tcBorders>
              <w:top w:val="nil"/>
              <w:left w:val="nil"/>
              <w:bottom w:val="single" w:sz="4" w:space="0" w:color="auto"/>
              <w:right w:val="single" w:sz="4" w:space="0" w:color="auto"/>
            </w:tcBorders>
            <w:vAlign w:val="center"/>
            <w:hideMark/>
          </w:tcPr>
          <w:p w14:paraId="0EA613EE" w14:textId="02483688" w:rsidR="003C12C5" w:rsidRPr="00760A9B" w:rsidRDefault="003C12C5" w:rsidP="003C12C5">
            <w:pPr>
              <w:spacing w:after="0"/>
              <w:jc w:val="center"/>
              <w:rPr>
                <w:rFonts w:cs="Arial"/>
                <w:szCs w:val="20"/>
              </w:rPr>
            </w:pPr>
            <w:r>
              <w:rPr>
                <w:rFonts w:ascii="Calibri" w:hAnsi="Calibri" w:cs="Calibri"/>
                <w:color w:val="000000"/>
                <w:sz w:val="22"/>
                <w:szCs w:val="22"/>
              </w:rPr>
              <w:t>200</w:t>
            </w:r>
          </w:p>
        </w:tc>
      </w:tr>
      <w:tr w:rsidR="003C12C5" w:rsidRPr="00760A9B" w14:paraId="4D2BF1CA" w14:textId="77777777" w:rsidTr="00BE36C2">
        <w:trPr>
          <w:trHeight w:val="600"/>
        </w:trPr>
        <w:tc>
          <w:tcPr>
            <w:tcW w:w="3827"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72EE1D81" w14:textId="410978D0" w:rsidR="003C12C5" w:rsidRPr="00760A9B" w:rsidRDefault="003C12C5" w:rsidP="003C12C5">
            <w:pPr>
              <w:spacing w:after="0"/>
              <w:rPr>
                <w:rFonts w:ascii="Calibri" w:hAnsi="Calibri" w:cs="Calibri"/>
                <w:color w:val="000000"/>
                <w:sz w:val="22"/>
                <w:szCs w:val="22"/>
              </w:rPr>
            </w:pPr>
            <w:r w:rsidRPr="00FB6343">
              <w:rPr>
                <w:rFonts w:ascii="Calibri" w:hAnsi="Calibri" w:cs="Calibri"/>
                <w:color w:val="000000"/>
                <w:sz w:val="22"/>
                <w:szCs w:val="22"/>
              </w:rPr>
              <w:t>OZ Východ  (LS Smolník, LS Jasov, LS Stará Voda)</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33EECBDC" w14:textId="1AFE91A6" w:rsidR="003C12C5" w:rsidRPr="00760A9B" w:rsidRDefault="003C12C5" w:rsidP="003C12C5">
            <w:pPr>
              <w:spacing w:after="0"/>
              <w:jc w:val="center"/>
              <w:rPr>
                <w:rFonts w:cs="Arial"/>
                <w:szCs w:val="20"/>
              </w:rPr>
            </w:pPr>
            <w:r>
              <w:rPr>
                <w:rFonts w:ascii="Calibri" w:hAnsi="Calibri" w:cs="Calibri"/>
                <w:color w:val="000000"/>
                <w:sz w:val="22"/>
                <w:szCs w:val="22"/>
              </w:rPr>
              <w:t>Drvené kamenivo, frakcia 16-32 alebo 16-22-32 mm</w:t>
            </w:r>
          </w:p>
        </w:tc>
        <w:tc>
          <w:tcPr>
            <w:tcW w:w="2727" w:type="dxa"/>
            <w:tcBorders>
              <w:top w:val="nil"/>
              <w:left w:val="nil"/>
              <w:bottom w:val="single" w:sz="4" w:space="0" w:color="auto"/>
              <w:right w:val="single" w:sz="4" w:space="0" w:color="auto"/>
            </w:tcBorders>
            <w:noWrap/>
            <w:vAlign w:val="center"/>
            <w:hideMark/>
          </w:tcPr>
          <w:p w14:paraId="6B0F8346" w14:textId="6180FCEF" w:rsidR="003C12C5" w:rsidRPr="00760A9B" w:rsidRDefault="003C12C5" w:rsidP="003C12C5">
            <w:pPr>
              <w:spacing w:after="0"/>
              <w:jc w:val="center"/>
              <w:rPr>
                <w:rFonts w:ascii="Calibri" w:hAnsi="Calibri" w:cs="Calibri"/>
                <w:color w:val="000000"/>
                <w:sz w:val="22"/>
                <w:szCs w:val="22"/>
              </w:rPr>
            </w:pPr>
            <w:r>
              <w:rPr>
                <w:rFonts w:ascii="Calibri" w:hAnsi="Calibri" w:cs="Calibri"/>
                <w:color w:val="000000"/>
                <w:sz w:val="22"/>
                <w:szCs w:val="22"/>
              </w:rPr>
              <w:t>300</w:t>
            </w:r>
          </w:p>
        </w:tc>
      </w:tr>
      <w:tr w:rsidR="003C12C5" w:rsidRPr="00760A9B" w14:paraId="6F4FC2C7" w14:textId="77777777" w:rsidTr="00BE36C2">
        <w:trPr>
          <w:trHeight w:val="600"/>
        </w:trPr>
        <w:tc>
          <w:tcPr>
            <w:tcW w:w="3827"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29E7B8D0" w14:textId="0302B6AE" w:rsidR="003C12C5" w:rsidRPr="00760A9B" w:rsidRDefault="003C12C5" w:rsidP="003C12C5">
            <w:pPr>
              <w:spacing w:after="0"/>
              <w:rPr>
                <w:rFonts w:ascii="Calibri" w:hAnsi="Calibri" w:cs="Calibri"/>
                <w:color w:val="000000"/>
                <w:sz w:val="22"/>
                <w:szCs w:val="22"/>
              </w:rPr>
            </w:pPr>
            <w:r w:rsidRPr="00FB6343">
              <w:rPr>
                <w:rFonts w:ascii="Calibri" w:hAnsi="Calibri" w:cs="Calibri"/>
                <w:color w:val="000000"/>
                <w:sz w:val="22"/>
                <w:szCs w:val="22"/>
              </w:rPr>
              <w:t>OZ Východ  (LS Smolník, LS Jasov, LS Stará Voda)</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39A9C2A7" w14:textId="637E8A52" w:rsidR="003C12C5" w:rsidRPr="00760A9B" w:rsidRDefault="003C12C5" w:rsidP="003C12C5">
            <w:pPr>
              <w:spacing w:after="0"/>
              <w:jc w:val="center"/>
              <w:rPr>
                <w:rFonts w:cs="Arial"/>
                <w:szCs w:val="20"/>
              </w:rPr>
            </w:pPr>
            <w:r>
              <w:rPr>
                <w:rFonts w:ascii="Calibri" w:hAnsi="Calibri" w:cs="Calibri"/>
                <w:color w:val="000000"/>
                <w:sz w:val="22"/>
                <w:szCs w:val="22"/>
              </w:rPr>
              <w:t>Drvené kamenivo, frakcia 32-63 alebo 22-32-63mm</w:t>
            </w:r>
          </w:p>
        </w:tc>
        <w:tc>
          <w:tcPr>
            <w:tcW w:w="2727" w:type="dxa"/>
            <w:tcBorders>
              <w:top w:val="nil"/>
              <w:left w:val="nil"/>
              <w:bottom w:val="single" w:sz="4" w:space="0" w:color="auto"/>
              <w:right w:val="single" w:sz="4" w:space="0" w:color="auto"/>
            </w:tcBorders>
            <w:noWrap/>
            <w:vAlign w:val="center"/>
            <w:hideMark/>
          </w:tcPr>
          <w:p w14:paraId="409D5842" w14:textId="3401C61F" w:rsidR="003C12C5" w:rsidRPr="00760A9B" w:rsidRDefault="003C12C5" w:rsidP="003C12C5">
            <w:pPr>
              <w:spacing w:after="0"/>
              <w:jc w:val="center"/>
              <w:rPr>
                <w:rFonts w:ascii="Calibri" w:hAnsi="Calibri" w:cs="Calibri"/>
                <w:color w:val="000000"/>
                <w:sz w:val="22"/>
                <w:szCs w:val="22"/>
              </w:rPr>
            </w:pPr>
            <w:r>
              <w:rPr>
                <w:rFonts w:ascii="Calibri" w:hAnsi="Calibri" w:cs="Calibri"/>
                <w:color w:val="000000"/>
                <w:sz w:val="22"/>
                <w:szCs w:val="22"/>
              </w:rPr>
              <w:t>200</w:t>
            </w:r>
          </w:p>
        </w:tc>
      </w:tr>
      <w:tr w:rsidR="003C12C5" w:rsidRPr="00760A9B" w14:paraId="3626CA0E" w14:textId="77777777" w:rsidTr="00BE36C2">
        <w:trPr>
          <w:trHeight w:val="600"/>
        </w:trPr>
        <w:tc>
          <w:tcPr>
            <w:tcW w:w="3827"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61F02E39" w14:textId="63BC3F73" w:rsidR="003C12C5" w:rsidRPr="00760A9B" w:rsidRDefault="003C12C5" w:rsidP="003C12C5">
            <w:pPr>
              <w:spacing w:after="0"/>
              <w:rPr>
                <w:rFonts w:ascii="Calibri" w:hAnsi="Calibri" w:cs="Calibri"/>
                <w:color w:val="000000"/>
                <w:sz w:val="22"/>
                <w:szCs w:val="22"/>
              </w:rPr>
            </w:pPr>
            <w:r w:rsidRPr="00FB6343">
              <w:rPr>
                <w:rFonts w:ascii="Calibri" w:hAnsi="Calibri" w:cs="Calibri"/>
                <w:color w:val="000000"/>
                <w:sz w:val="22"/>
                <w:szCs w:val="22"/>
              </w:rPr>
              <w:t>OZ Východ  (LS Smolník, LS Jasov, LS Stará Voda)</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562A2A21" w14:textId="384102E5" w:rsidR="003C12C5" w:rsidRPr="00760A9B" w:rsidRDefault="003C12C5" w:rsidP="003C12C5">
            <w:pPr>
              <w:spacing w:after="0"/>
              <w:jc w:val="center"/>
              <w:rPr>
                <w:rFonts w:cs="Arial"/>
                <w:szCs w:val="20"/>
              </w:rPr>
            </w:pPr>
            <w:r>
              <w:rPr>
                <w:rFonts w:ascii="Calibri" w:hAnsi="Calibri" w:cs="Calibri"/>
                <w:color w:val="000000"/>
                <w:sz w:val="22"/>
                <w:szCs w:val="22"/>
              </w:rPr>
              <w:t>Drvené kamenivo, frakcia 63-125 alebo 63-120 mm</w:t>
            </w:r>
          </w:p>
        </w:tc>
        <w:tc>
          <w:tcPr>
            <w:tcW w:w="2727" w:type="dxa"/>
            <w:tcBorders>
              <w:top w:val="nil"/>
              <w:left w:val="nil"/>
              <w:bottom w:val="single" w:sz="4" w:space="0" w:color="auto"/>
              <w:right w:val="single" w:sz="4" w:space="0" w:color="auto"/>
            </w:tcBorders>
            <w:noWrap/>
            <w:vAlign w:val="center"/>
            <w:hideMark/>
          </w:tcPr>
          <w:p w14:paraId="2A9F23A2" w14:textId="246A6652" w:rsidR="003C12C5" w:rsidRPr="00760A9B" w:rsidRDefault="003C12C5" w:rsidP="003C12C5">
            <w:pPr>
              <w:spacing w:after="0"/>
              <w:jc w:val="center"/>
              <w:rPr>
                <w:rFonts w:ascii="Calibri" w:hAnsi="Calibri" w:cs="Calibri"/>
                <w:color w:val="000000"/>
                <w:sz w:val="22"/>
                <w:szCs w:val="22"/>
              </w:rPr>
            </w:pPr>
            <w:r>
              <w:rPr>
                <w:rFonts w:ascii="Calibri" w:hAnsi="Calibri" w:cs="Calibri"/>
                <w:color w:val="000000"/>
                <w:sz w:val="22"/>
                <w:szCs w:val="22"/>
              </w:rPr>
              <w:t>200</w:t>
            </w:r>
          </w:p>
        </w:tc>
      </w:tr>
    </w:tbl>
    <w:p w14:paraId="68991314" w14:textId="7AE127FB" w:rsidR="00CA109A" w:rsidRPr="00CA109A" w:rsidRDefault="00CA109A" w:rsidP="00855BBB">
      <w:pPr>
        <w:spacing w:after="0"/>
        <w:ind w:left="360"/>
        <w:contextualSpacing/>
        <w:rPr>
          <w:rFonts w:cs="Arial"/>
          <w:szCs w:val="20"/>
        </w:rPr>
      </w:pP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4C785BA3" w14:textId="77777777" w:rsidR="003C12C5" w:rsidRDefault="005337B7" w:rsidP="00C513F2">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xml:space="preserve">, podľa potrieb </w:t>
      </w:r>
      <w:r w:rsidR="003C12C5" w:rsidRPr="003C12C5">
        <w:rPr>
          <w:rFonts w:ascii="Arial" w:hAnsi="Arial" w:cs="Arial"/>
          <w:sz w:val="20"/>
          <w:lang w:val="sk-SK"/>
        </w:rPr>
        <w:t xml:space="preserve">OZ Východ ,  Margecany </w:t>
      </w:r>
    </w:p>
    <w:p w14:paraId="0487822A" w14:textId="4A061C2A" w:rsidR="005337B7" w:rsidRPr="0021757D" w:rsidRDefault="003C12C5" w:rsidP="003C12C5">
      <w:pPr>
        <w:pStyle w:val="Bezriadkovania"/>
        <w:jc w:val="both"/>
        <w:rPr>
          <w:rFonts w:ascii="Arial" w:hAnsi="Arial" w:cs="Arial"/>
          <w:sz w:val="20"/>
          <w:lang w:val="sk-SK"/>
        </w:rPr>
      </w:pPr>
      <w:r>
        <w:rPr>
          <w:rFonts w:ascii="Arial" w:hAnsi="Arial" w:cs="Arial"/>
          <w:sz w:val="20"/>
          <w:lang w:val="sk-SK"/>
        </w:rPr>
        <w:t xml:space="preserve">      </w:t>
      </w:r>
      <w:r w:rsidR="005337B7" w:rsidRPr="00B90429">
        <w:rPr>
          <w:rFonts w:ascii="Arial" w:hAnsi="Arial" w:cs="Arial"/>
          <w:sz w:val="20"/>
          <w:lang w:val="sk-SK"/>
        </w:rPr>
        <w:t xml:space="preserve">najneskôr </w:t>
      </w:r>
      <w:r w:rsidR="005337B7" w:rsidRPr="0021757D">
        <w:rPr>
          <w:rFonts w:ascii="Arial" w:hAnsi="Arial" w:cs="Arial"/>
          <w:sz w:val="20"/>
          <w:lang w:val="sk-SK"/>
        </w:rPr>
        <w:t xml:space="preserve">do </w:t>
      </w:r>
      <w:r w:rsidR="00B50E62">
        <w:rPr>
          <w:rFonts w:ascii="Arial" w:hAnsi="Arial" w:cs="Arial"/>
          <w:sz w:val="20"/>
          <w:lang w:val="sk-SK"/>
        </w:rPr>
        <w:t>28</w:t>
      </w:r>
      <w:r w:rsidR="00087DAD" w:rsidRPr="0021757D">
        <w:rPr>
          <w:rFonts w:ascii="Arial" w:hAnsi="Arial" w:cs="Arial"/>
          <w:sz w:val="20"/>
          <w:lang w:val="sk-SK"/>
        </w:rPr>
        <w:t>.</w:t>
      </w:r>
      <w:r w:rsidR="00B50E62">
        <w:rPr>
          <w:rFonts w:ascii="Arial" w:hAnsi="Arial" w:cs="Arial"/>
          <w:sz w:val="20"/>
          <w:lang w:val="sk-SK"/>
        </w:rPr>
        <w:t>02</w:t>
      </w:r>
      <w:r w:rsidR="006C0AC7" w:rsidRPr="0021757D">
        <w:rPr>
          <w:rFonts w:ascii="Arial" w:hAnsi="Arial" w:cs="Arial"/>
          <w:sz w:val="20"/>
          <w:lang w:val="sk-SK"/>
        </w:rPr>
        <w:t>.202</w:t>
      </w:r>
      <w:r w:rsidR="00B50E62">
        <w:rPr>
          <w:rFonts w:ascii="Arial" w:hAnsi="Arial" w:cs="Arial"/>
          <w:sz w:val="20"/>
          <w:lang w:val="sk-SK"/>
        </w:rPr>
        <w:t>6</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lastRenderedPageBreak/>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lastRenderedPageBreak/>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lastRenderedPageBreak/>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tcPr>
          <w:p w14:paraId="1FE0F105" w14:textId="77777777" w:rsidR="005337B7" w:rsidRPr="00B90429" w:rsidRDefault="005337B7" w:rsidP="00480F32">
            <w:pPr>
              <w:pStyle w:val="Bezriadkovania"/>
              <w:rPr>
                <w:rFonts w:ascii="Arial" w:hAnsi="Arial" w:cs="Arial"/>
                <w:sz w:val="20"/>
                <w:lang w:val="sk-SK"/>
              </w:rPr>
            </w:pPr>
          </w:p>
        </w:tc>
        <w:tc>
          <w:tcPr>
            <w:tcW w:w="4084" w:type="dxa"/>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tcPr>
          <w:p w14:paraId="1F6C3EB6" w14:textId="77777777" w:rsidR="005337B7" w:rsidRPr="00B90429" w:rsidRDefault="005337B7" w:rsidP="00480F32">
            <w:pPr>
              <w:spacing w:after="0"/>
              <w:rPr>
                <w:rFonts w:cs="Arial"/>
                <w:szCs w:val="20"/>
              </w:rPr>
            </w:pPr>
          </w:p>
        </w:tc>
        <w:tc>
          <w:tcPr>
            <w:tcW w:w="4140" w:type="dxa"/>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163718" w:rsidRDefault="0099463A" w:rsidP="0099463A">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493781E8" w14:textId="77777777" w:rsidR="0099463A" w:rsidRPr="00163718" w:rsidRDefault="0099463A" w:rsidP="0099463A">
      <w:pPr>
        <w:spacing w:after="0"/>
        <w:rPr>
          <w:rFonts w:eastAsia="Calibri" w:cs="Arial"/>
          <w:szCs w:val="20"/>
          <w:lang w:eastAsia="cs-CZ"/>
        </w:rPr>
      </w:pPr>
      <w:r w:rsidRPr="00163718">
        <w:rPr>
          <w:rFonts w:eastAsia="Calibri" w:cs="Arial"/>
          <w:szCs w:val="20"/>
          <w:lang w:eastAsia="cs-CZ"/>
        </w:rPr>
        <w:t xml:space="preserve">                                                       podľa § 32 ods.1 písm. a) ZVO</w:t>
      </w:r>
    </w:p>
    <w:p w14:paraId="717F7486" w14:textId="77777777" w:rsidR="0099463A" w:rsidRPr="00163718" w:rsidRDefault="0099463A" w:rsidP="0099463A">
      <w:pPr>
        <w:spacing w:after="0"/>
        <w:jc w:val="center"/>
        <w:rPr>
          <w:rFonts w:eastAsia="Calibri" w:cs="Arial"/>
          <w:szCs w:val="20"/>
          <w:lang w:eastAsia="cs-CZ"/>
        </w:rPr>
      </w:pPr>
    </w:p>
    <w:p w14:paraId="41A63151" w14:textId="4FAA11FE" w:rsidR="0099463A" w:rsidRPr="00163718" w:rsidRDefault="0099463A" w:rsidP="0099463A">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w:t>
      </w:r>
      <w:r w:rsidR="003C12C5" w:rsidRPr="003C12C5">
        <w:rPr>
          <w:rFonts w:cs="Arial"/>
          <w:b/>
          <w:szCs w:val="20"/>
          <w:lang w:eastAsia="cs-CZ"/>
        </w:rPr>
        <w:t>Nákup kameniva pre OZ Východ LS Smolník, LS Jasov , LS Stará Voda časť A - výzva č. 42/2025</w:t>
      </w:r>
      <w:r w:rsidRPr="00163718">
        <w:rPr>
          <w:rFonts w:cs="Arial"/>
          <w:b/>
          <w:szCs w:val="20"/>
          <w:lang w:eastAsia="cs-CZ"/>
        </w:rPr>
        <w:t>“</w:t>
      </w:r>
      <w:r w:rsidRPr="00163718">
        <w:rPr>
          <w:rFonts w:cs="Arial"/>
          <w:szCs w:val="20"/>
          <w:lang w:eastAsia="cs-CZ"/>
        </w:rPr>
        <w:t>,</w:t>
      </w:r>
    </w:p>
    <w:p w14:paraId="1FBEB4FD" w14:textId="4994E460"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podľa zákona č. 343/2015</w:t>
      </w:r>
      <w:r w:rsidR="00163718" w:rsidRPr="00163718">
        <w:rPr>
          <w:rFonts w:eastAsia="Calibri" w:cs="Arial"/>
          <w:szCs w:val="20"/>
          <w:lang w:eastAsia="cs-CZ"/>
        </w:rPr>
        <w:t xml:space="preserve"> </w:t>
      </w:r>
      <w:r w:rsidRPr="00163718">
        <w:rPr>
          <w:rFonts w:eastAsia="Calibri" w:cs="Arial"/>
          <w:szCs w:val="20"/>
          <w:lang w:eastAsia="cs-CZ"/>
        </w:rPr>
        <w:t xml:space="preserve"> Z. z. o verejnom obstarávaní a o zmene a doplnení niektorých zákonov, v znení neskorších predpisov (ďalej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163718" w:rsidRDefault="0099463A" w:rsidP="0099463A">
      <w:pPr>
        <w:spacing w:after="0"/>
        <w:rPr>
          <w:rFonts w:eastAsia="Calibri" w:cs="Arial"/>
          <w:szCs w:val="20"/>
          <w:lang w:eastAsia="cs-CZ"/>
        </w:rPr>
      </w:pPr>
    </w:p>
    <w:p w14:paraId="40BAB45D" w14:textId="77777777" w:rsidR="0099463A" w:rsidRPr="00163718" w:rsidRDefault="0099463A" w:rsidP="0099463A">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55A63903" w14:textId="77777777" w:rsidR="0099463A" w:rsidRPr="00163718"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132B" w14:textId="77777777" w:rsidR="005C2109" w:rsidRDefault="005C2109">
      <w:r>
        <w:separator/>
      </w:r>
    </w:p>
  </w:endnote>
  <w:endnote w:type="continuationSeparator" w:id="0">
    <w:p w14:paraId="172ECFD8" w14:textId="77777777" w:rsidR="005C2109" w:rsidRDefault="005C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31AC81D"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50E62">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50E62">
                    <w:rPr>
                      <w:bCs/>
                      <w:noProof/>
                      <w:sz w:val="18"/>
                      <w:szCs w:val="18"/>
                    </w:rPr>
                    <w:t>7</w:t>
                  </w:r>
                  <w:r w:rsidRPr="007C3D49">
                    <w:rPr>
                      <w:bCs/>
                      <w:sz w:val="18"/>
                      <w:szCs w:val="18"/>
                    </w:rPr>
                    <w:fldChar w:fldCharType="end"/>
                  </w:r>
                </w:p>
              </w:tc>
            </w:tr>
          </w:tbl>
          <w:p w14:paraId="6C1DB06B" w14:textId="09E36B81" w:rsidR="00063D9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BB13" w14:textId="77777777" w:rsidR="005C2109" w:rsidRDefault="005C2109">
      <w:r>
        <w:separator/>
      </w:r>
    </w:p>
  </w:footnote>
  <w:footnote w:type="continuationSeparator" w:id="0">
    <w:p w14:paraId="23DE9C1A" w14:textId="77777777" w:rsidR="005C2109" w:rsidRDefault="005C2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3527896">
    <w:abstractNumId w:val="63"/>
  </w:num>
  <w:num w:numId="2" w16cid:durableId="2141722580">
    <w:abstractNumId w:val="62"/>
  </w:num>
  <w:num w:numId="3" w16cid:durableId="1443457355">
    <w:abstractNumId w:val="77"/>
  </w:num>
  <w:num w:numId="4" w16cid:durableId="639766701">
    <w:abstractNumId w:val="40"/>
  </w:num>
  <w:num w:numId="5" w16cid:durableId="20803583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63183149">
    <w:abstractNumId w:val="32"/>
  </w:num>
  <w:num w:numId="7" w16cid:durableId="1748304311">
    <w:abstractNumId w:val="3"/>
  </w:num>
  <w:num w:numId="8" w16cid:durableId="1168641519">
    <w:abstractNumId w:val="20"/>
  </w:num>
  <w:num w:numId="9" w16cid:durableId="550968511">
    <w:abstractNumId w:val="34"/>
  </w:num>
  <w:num w:numId="10" w16cid:durableId="1483690608">
    <w:abstractNumId w:val="43"/>
  </w:num>
  <w:num w:numId="11" w16cid:durableId="1166700443">
    <w:abstractNumId w:val="19"/>
  </w:num>
  <w:num w:numId="12" w16cid:durableId="1128858800">
    <w:abstractNumId w:val="50"/>
  </w:num>
  <w:num w:numId="13" w16cid:durableId="815337728">
    <w:abstractNumId w:val="81"/>
  </w:num>
  <w:num w:numId="14" w16cid:durableId="2080521162">
    <w:abstractNumId w:val="21"/>
  </w:num>
  <w:num w:numId="15" w16cid:durableId="754278692">
    <w:abstractNumId w:val="97"/>
  </w:num>
  <w:num w:numId="16" w16cid:durableId="1474130938">
    <w:abstractNumId w:val="29"/>
  </w:num>
  <w:num w:numId="17" w16cid:durableId="2141995637">
    <w:abstractNumId w:val="4"/>
  </w:num>
  <w:num w:numId="18" w16cid:durableId="2112773220">
    <w:abstractNumId w:val="28"/>
  </w:num>
  <w:num w:numId="19" w16cid:durableId="1392070368">
    <w:abstractNumId w:val="27"/>
  </w:num>
  <w:num w:numId="20" w16cid:durableId="1330131510">
    <w:abstractNumId w:val="6"/>
  </w:num>
  <w:num w:numId="21" w16cid:durableId="1381632328">
    <w:abstractNumId w:val="66"/>
  </w:num>
  <w:num w:numId="22" w16cid:durableId="55856706">
    <w:abstractNumId w:val="17"/>
  </w:num>
  <w:num w:numId="23" w16cid:durableId="1496459553">
    <w:abstractNumId w:val="42"/>
  </w:num>
  <w:num w:numId="24" w16cid:durableId="113444642">
    <w:abstractNumId w:val="96"/>
  </w:num>
  <w:num w:numId="25" w16cid:durableId="81681613">
    <w:abstractNumId w:val="60"/>
  </w:num>
  <w:num w:numId="26" w16cid:durableId="1355183042">
    <w:abstractNumId w:val="95"/>
  </w:num>
  <w:num w:numId="27" w16cid:durableId="747770740">
    <w:abstractNumId w:val="91"/>
  </w:num>
  <w:num w:numId="28" w16cid:durableId="374627292">
    <w:abstractNumId w:val="47"/>
  </w:num>
  <w:num w:numId="29" w16cid:durableId="1837184842">
    <w:abstractNumId w:val="68"/>
  </w:num>
  <w:num w:numId="30" w16cid:durableId="25177899">
    <w:abstractNumId w:val="86"/>
  </w:num>
  <w:num w:numId="31" w16cid:durableId="1013607271">
    <w:abstractNumId w:val="56"/>
  </w:num>
  <w:num w:numId="32" w16cid:durableId="894392755">
    <w:abstractNumId w:val="36"/>
  </w:num>
  <w:num w:numId="33" w16cid:durableId="199364698">
    <w:abstractNumId w:val="72"/>
  </w:num>
  <w:num w:numId="34" w16cid:durableId="1937640423">
    <w:abstractNumId w:val="26"/>
  </w:num>
  <w:num w:numId="35" w16cid:durableId="1296252201">
    <w:abstractNumId w:val="57"/>
  </w:num>
  <w:num w:numId="36" w16cid:durableId="155341827">
    <w:abstractNumId w:val="38"/>
  </w:num>
  <w:num w:numId="37" w16cid:durableId="1242594580">
    <w:abstractNumId w:val="69"/>
  </w:num>
  <w:num w:numId="38" w16cid:durableId="326251950">
    <w:abstractNumId w:val="75"/>
  </w:num>
  <w:num w:numId="39" w16cid:durableId="931163293">
    <w:abstractNumId w:val="101"/>
  </w:num>
  <w:num w:numId="40" w16cid:durableId="1286889679">
    <w:abstractNumId w:val="8"/>
  </w:num>
  <w:num w:numId="41" w16cid:durableId="65300705">
    <w:abstractNumId w:val="79"/>
  </w:num>
  <w:num w:numId="42" w16cid:durableId="978533750">
    <w:abstractNumId w:val="35"/>
  </w:num>
  <w:num w:numId="43" w16cid:durableId="940450299">
    <w:abstractNumId w:val="67"/>
  </w:num>
  <w:num w:numId="44" w16cid:durableId="1069039861">
    <w:abstractNumId w:val="30"/>
  </w:num>
  <w:num w:numId="45" w16cid:durableId="1868709662">
    <w:abstractNumId w:val="55"/>
  </w:num>
  <w:num w:numId="46" w16cid:durableId="1728724427">
    <w:abstractNumId w:val="82"/>
  </w:num>
  <w:num w:numId="47" w16cid:durableId="249315075">
    <w:abstractNumId w:val="80"/>
  </w:num>
  <w:num w:numId="48" w16cid:durableId="1730302864">
    <w:abstractNumId w:val="52"/>
  </w:num>
  <w:num w:numId="49" w16cid:durableId="1529490165">
    <w:abstractNumId w:val="2"/>
  </w:num>
  <w:num w:numId="50" w16cid:durableId="1814834993">
    <w:abstractNumId w:val="64"/>
  </w:num>
  <w:num w:numId="51" w16cid:durableId="357319376">
    <w:abstractNumId w:val="90"/>
  </w:num>
  <w:num w:numId="52" w16cid:durableId="1288775765">
    <w:abstractNumId w:val="53"/>
  </w:num>
  <w:num w:numId="53" w16cid:durableId="615600507">
    <w:abstractNumId w:val="51"/>
  </w:num>
  <w:num w:numId="54" w16cid:durableId="1361979765">
    <w:abstractNumId w:val="7"/>
  </w:num>
  <w:num w:numId="55" w16cid:durableId="440226160">
    <w:abstractNumId w:val="54"/>
  </w:num>
  <w:num w:numId="56" w16cid:durableId="1282146866">
    <w:abstractNumId w:val="11"/>
  </w:num>
  <w:num w:numId="57" w16cid:durableId="217210687">
    <w:abstractNumId w:val="16"/>
  </w:num>
  <w:num w:numId="58" w16cid:durableId="397869376">
    <w:abstractNumId w:val="23"/>
  </w:num>
  <w:num w:numId="59" w16cid:durableId="1560365955">
    <w:abstractNumId w:val="92"/>
  </w:num>
  <w:num w:numId="60" w16cid:durableId="1718972043">
    <w:abstractNumId w:val="22"/>
  </w:num>
  <w:num w:numId="61" w16cid:durableId="1132987720">
    <w:abstractNumId w:val="46"/>
  </w:num>
  <w:num w:numId="62" w16cid:durableId="392123038">
    <w:abstractNumId w:val="59"/>
  </w:num>
  <w:num w:numId="63" w16cid:durableId="591474637">
    <w:abstractNumId w:val="58"/>
  </w:num>
  <w:num w:numId="64" w16cid:durableId="713894670">
    <w:abstractNumId w:val="70"/>
  </w:num>
  <w:num w:numId="65" w16cid:durableId="29956913">
    <w:abstractNumId w:val="100"/>
  </w:num>
  <w:num w:numId="66" w16cid:durableId="1499692867">
    <w:abstractNumId w:val="39"/>
  </w:num>
  <w:num w:numId="67" w16cid:durableId="260916401">
    <w:abstractNumId w:val="88"/>
  </w:num>
  <w:num w:numId="68" w16cid:durableId="1124537322">
    <w:abstractNumId w:val="78"/>
  </w:num>
  <w:num w:numId="69" w16cid:durableId="257062312">
    <w:abstractNumId w:val="44"/>
  </w:num>
  <w:num w:numId="70" w16cid:durableId="670841026">
    <w:abstractNumId w:val="84"/>
  </w:num>
  <w:num w:numId="71" w16cid:durableId="1701201385">
    <w:abstractNumId w:val="98"/>
  </w:num>
  <w:num w:numId="72" w16cid:durableId="800996177">
    <w:abstractNumId w:val="85"/>
  </w:num>
  <w:num w:numId="73" w16cid:durableId="1371108517">
    <w:abstractNumId w:val="24"/>
  </w:num>
  <w:num w:numId="74" w16cid:durableId="2075227758">
    <w:abstractNumId w:val="71"/>
  </w:num>
  <w:num w:numId="75" w16cid:durableId="1985426629">
    <w:abstractNumId w:val="83"/>
  </w:num>
  <w:num w:numId="76" w16cid:durableId="1130825562">
    <w:abstractNumId w:val="18"/>
  </w:num>
  <w:num w:numId="77" w16cid:durableId="176966980">
    <w:abstractNumId w:val="48"/>
  </w:num>
  <w:num w:numId="78" w16cid:durableId="1377387795">
    <w:abstractNumId w:val="61"/>
  </w:num>
  <w:num w:numId="79" w16cid:durableId="1771241655">
    <w:abstractNumId w:val="15"/>
  </w:num>
  <w:num w:numId="80" w16cid:durableId="1748381793">
    <w:abstractNumId w:val="5"/>
  </w:num>
  <w:num w:numId="81" w16cid:durableId="1422868402">
    <w:abstractNumId w:val="89"/>
  </w:num>
  <w:num w:numId="82" w16cid:durableId="1215235614">
    <w:abstractNumId w:val="45"/>
  </w:num>
  <w:num w:numId="83" w16cid:durableId="2084599826">
    <w:abstractNumId w:val="94"/>
  </w:num>
  <w:num w:numId="84" w16cid:durableId="1531603262">
    <w:abstractNumId w:val="9"/>
  </w:num>
  <w:num w:numId="85" w16cid:durableId="1342582127">
    <w:abstractNumId w:val="33"/>
  </w:num>
  <w:num w:numId="86" w16cid:durableId="1928272414">
    <w:abstractNumId w:val="37"/>
  </w:num>
  <w:num w:numId="87" w16cid:durableId="1650787969">
    <w:abstractNumId w:val="73"/>
  </w:num>
  <w:num w:numId="88" w16cid:durableId="2143111660">
    <w:abstractNumId w:val="41"/>
  </w:num>
  <w:num w:numId="89" w16cid:durableId="1110508320">
    <w:abstractNumId w:val="25"/>
  </w:num>
  <w:num w:numId="90" w16cid:durableId="1543398671">
    <w:abstractNumId w:val="31"/>
  </w:num>
  <w:num w:numId="91" w16cid:durableId="995302944">
    <w:abstractNumId w:val="14"/>
  </w:num>
  <w:num w:numId="92" w16cid:durableId="614098315">
    <w:abstractNumId w:val="10"/>
  </w:num>
  <w:num w:numId="93" w16cid:durableId="573054008">
    <w:abstractNumId w:val="13"/>
  </w:num>
  <w:num w:numId="94" w16cid:durableId="1840851772">
    <w:abstractNumId w:val="87"/>
  </w:num>
  <w:num w:numId="95" w16cid:durableId="1996638141">
    <w:abstractNumId w:val="12"/>
  </w:num>
  <w:num w:numId="96" w16cid:durableId="1631281114">
    <w:abstractNumId w:val="99"/>
  </w:num>
  <w:num w:numId="97" w16cid:durableId="1119451827">
    <w:abstractNumId w:val="49"/>
  </w:num>
  <w:num w:numId="98" w16cid:durableId="1601332703">
    <w:abstractNumId w:val="74"/>
  </w:num>
  <w:num w:numId="99" w16cid:durableId="545681558">
    <w:abstractNumId w:val="65"/>
  </w:num>
  <w:num w:numId="100" w16cid:durableId="662975493">
    <w:abstractNumId w:val="76"/>
  </w:num>
  <w:num w:numId="101" w16cid:durableId="2116822487">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18"/>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8CC"/>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2C5"/>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11F"/>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F6"/>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109"/>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A9B"/>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567"/>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0E62"/>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3F2"/>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4D"/>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7285464">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27CC8-3A1C-4D3D-BBAF-70770B6C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2547</Words>
  <Characters>14519</Characters>
  <Application>Microsoft Office Word</Application>
  <DocSecurity>0</DocSecurity>
  <Lines>120</Lines>
  <Paragraphs>34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17032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31</cp:revision>
  <cp:lastPrinted>2020-04-27T07:19:00Z</cp:lastPrinted>
  <dcterms:created xsi:type="dcterms:W3CDTF">2023-07-17T08:31:00Z</dcterms:created>
  <dcterms:modified xsi:type="dcterms:W3CDTF">2025-10-23T07:39:00Z</dcterms:modified>
  <cp:category>EIZ</cp:category>
</cp:coreProperties>
</file>