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Pr="00607CF2" w:rsidRDefault="00E9222B" w:rsidP="00E9222B">
      <w:pPr>
        <w:jc w:val="center"/>
        <w:rPr>
          <w:rFonts w:ascii="Arial Narrow" w:hAnsi="Arial Narrow" w:cs="Arial"/>
          <w:b/>
          <w:sz w:val="28"/>
          <w:szCs w:val="28"/>
        </w:rPr>
      </w:pPr>
      <w:r w:rsidRPr="00607CF2">
        <w:rPr>
          <w:rFonts w:ascii="Arial Narrow" w:hAnsi="Arial Narrow" w:cs="Arial"/>
          <w:b/>
          <w:sz w:val="28"/>
          <w:szCs w:val="28"/>
        </w:rPr>
        <w:t xml:space="preserve">Podmienky účasti </w:t>
      </w:r>
    </w:p>
    <w:p w14:paraId="04056ECC" w14:textId="3F8DF20C" w:rsidR="00052A93" w:rsidRDefault="00E9222B" w:rsidP="00052A93">
      <w:pPr>
        <w:pStyle w:val="Zkladntext3"/>
        <w:spacing w:after="0" w:line="240" w:lineRule="auto"/>
        <w:jc w:val="center"/>
        <w:rPr>
          <w:rFonts w:ascii="Arial Narrow" w:hAnsi="Arial Narrow" w:cs="Arial"/>
          <w:sz w:val="22"/>
          <w:szCs w:val="22"/>
        </w:rPr>
      </w:pPr>
      <w:r w:rsidRPr="00AA5E45">
        <w:rPr>
          <w:rFonts w:ascii="Arial Narrow" w:hAnsi="Arial Narrow" w:cs="Arial"/>
          <w:b/>
          <w:sz w:val="28"/>
          <w:szCs w:val="28"/>
        </w:rPr>
        <w:t>„</w:t>
      </w:r>
      <w:r w:rsidR="00066724" w:rsidRPr="00E40BC9">
        <w:rPr>
          <w:rFonts w:ascii="Arial Narrow" w:hAnsi="Arial Narrow"/>
          <w:b/>
          <w:sz w:val="24"/>
          <w:szCs w:val="24"/>
        </w:rPr>
        <w:t xml:space="preserve">Výstroj poriadkových jednotiek – </w:t>
      </w:r>
      <w:proofErr w:type="spellStart"/>
      <w:r w:rsidR="00066724" w:rsidRPr="00E40BC9">
        <w:rPr>
          <w:rFonts w:ascii="Arial Narrow" w:hAnsi="Arial Narrow"/>
          <w:b/>
          <w:sz w:val="24"/>
          <w:szCs w:val="24"/>
        </w:rPr>
        <w:t>protiúderové</w:t>
      </w:r>
      <w:proofErr w:type="spellEnd"/>
      <w:r w:rsidR="00066724" w:rsidRPr="00E40BC9">
        <w:rPr>
          <w:rFonts w:ascii="Arial Narrow" w:hAnsi="Arial Narrow"/>
          <w:b/>
          <w:sz w:val="24"/>
          <w:szCs w:val="24"/>
        </w:rPr>
        <w:t xml:space="preserve"> prilby, ochranné protichemické masky, </w:t>
      </w:r>
      <w:proofErr w:type="spellStart"/>
      <w:r w:rsidR="00066724" w:rsidRPr="00E40BC9">
        <w:rPr>
          <w:rFonts w:ascii="Arial Narrow" w:hAnsi="Arial Narrow"/>
          <w:b/>
          <w:sz w:val="24"/>
          <w:szCs w:val="24"/>
        </w:rPr>
        <w:t>protiúderové</w:t>
      </w:r>
      <w:proofErr w:type="spellEnd"/>
      <w:r w:rsidR="00066724" w:rsidRPr="00E40BC9">
        <w:rPr>
          <w:rFonts w:ascii="Arial Narrow" w:hAnsi="Arial Narrow"/>
          <w:b/>
          <w:sz w:val="24"/>
          <w:szCs w:val="24"/>
        </w:rPr>
        <w:t xml:space="preserve"> štíty oválne, </w:t>
      </w:r>
      <w:proofErr w:type="spellStart"/>
      <w:r w:rsidR="00066724" w:rsidRPr="00E40BC9">
        <w:rPr>
          <w:rFonts w:ascii="Arial Narrow" w:hAnsi="Arial Narrow"/>
          <w:b/>
          <w:sz w:val="24"/>
          <w:szCs w:val="24"/>
        </w:rPr>
        <w:t>protiúderové</w:t>
      </w:r>
      <w:proofErr w:type="spellEnd"/>
      <w:r w:rsidR="00066724" w:rsidRPr="00E40BC9">
        <w:rPr>
          <w:rFonts w:ascii="Arial Narrow" w:hAnsi="Arial Narrow"/>
          <w:b/>
          <w:sz w:val="24"/>
          <w:szCs w:val="24"/>
        </w:rPr>
        <w:t xml:space="preserve"> komplety, </w:t>
      </w:r>
      <w:proofErr w:type="spellStart"/>
      <w:r w:rsidR="00066724" w:rsidRPr="00E40BC9">
        <w:rPr>
          <w:rFonts w:ascii="Arial Narrow" w:hAnsi="Arial Narrow"/>
          <w:b/>
          <w:sz w:val="24"/>
          <w:szCs w:val="24"/>
        </w:rPr>
        <w:t>protiúderové</w:t>
      </w:r>
      <w:proofErr w:type="spellEnd"/>
      <w:r w:rsidR="00066724" w:rsidRPr="00E40BC9">
        <w:rPr>
          <w:rFonts w:ascii="Arial Narrow" w:hAnsi="Arial Narrow"/>
          <w:b/>
          <w:sz w:val="24"/>
          <w:szCs w:val="24"/>
        </w:rPr>
        <w:t xml:space="preserve"> rukavice</w:t>
      </w:r>
      <w:r w:rsidR="00052A93">
        <w:rPr>
          <w:rFonts w:ascii="Arial Narrow" w:hAnsi="Arial Narrow" w:cs="Arial"/>
          <w:b/>
          <w:noProof/>
          <w:sz w:val="28"/>
          <w:szCs w:val="28"/>
          <w:lang w:eastAsia="sk-SK"/>
        </w:rPr>
        <w:t>“</w:t>
      </w:r>
    </w:p>
    <w:p w14:paraId="69E5721F" w14:textId="5F784630" w:rsidR="00E9222B" w:rsidRDefault="00E9222B" w:rsidP="00E9222B">
      <w:pPr>
        <w:jc w:val="center"/>
        <w:rPr>
          <w:rFonts w:ascii="Arial Narrow" w:hAnsi="Arial Narrow" w:cs="Arial"/>
          <w:b/>
          <w:sz w:val="28"/>
          <w:szCs w:val="28"/>
        </w:rPr>
      </w:pPr>
    </w:p>
    <w:p w14:paraId="442E0769"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b/>
          <w:bCs/>
          <w:iCs/>
          <w:u w:val="single"/>
        </w:rPr>
        <w:t>1. Osobné postavenie</w:t>
      </w:r>
      <w:r w:rsidRPr="00E3544D">
        <w:rPr>
          <w:rFonts w:ascii="Arial Narrow" w:hAnsi="Arial Narrow" w:cs="Arial"/>
          <w:iCs/>
        </w:rPr>
        <w:t> </w:t>
      </w:r>
    </w:p>
    <w:p w14:paraId="34DF1DFD"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b/>
          <w:bCs/>
          <w:iCs/>
        </w:rPr>
        <w:t xml:space="preserve">Osobné postavenie v zmysle ustanovenia § 32 zákona č. 343/2015 Z. Z. o verejnom obstarávaní </w:t>
      </w:r>
      <w:r w:rsidRPr="00E3544D">
        <w:rPr>
          <w:rFonts w:ascii="Arial Narrow" w:hAnsi="Arial Narrow" w:cs="Arial"/>
          <w:iCs/>
        </w:rPr>
        <w:t> </w:t>
      </w:r>
      <w:r w:rsidRPr="00E3544D">
        <w:rPr>
          <w:rFonts w:ascii="Arial Narrow" w:hAnsi="Arial Narrow" w:cs="Arial"/>
          <w:iCs/>
        </w:rPr>
        <w:br/>
      </w:r>
      <w:r w:rsidRPr="00E3544D">
        <w:rPr>
          <w:rFonts w:ascii="Arial Narrow" w:hAnsi="Arial Narrow" w:cs="Arial"/>
          <w:b/>
          <w:bCs/>
          <w:iCs/>
        </w:rPr>
        <w:t>v platnom znení </w:t>
      </w:r>
      <w:r w:rsidRPr="00E3544D">
        <w:rPr>
          <w:rFonts w:ascii="Arial Narrow" w:hAnsi="Arial Narrow" w:cs="Arial"/>
          <w:iCs/>
        </w:rPr>
        <w:t> </w:t>
      </w:r>
    </w:p>
    <w:p w14:paraId="6E8E3A64"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b/>
          <w:bCs/>
          <w:iCs/>
        </w:rPr>
        <w:t xml:space="preserve">Vhodnosť vykonávať profesionálnu činnosť vrátane požiadaviek týkajúcich sa zápisu </w:t>
      </w:r>
      <w:r w:rsidRPr="00E3544D">
        <w:rPr>
          <w:rFonts w:ascii="Arial Narrow" w:hAnsi="Arial Narrow" w:cs="Arial"/>
          <w:iCs/>
        </w:rPr>
        <w:t> </w:t>
      </w:r>
      <w:r w:rsidRPr="00E3544D">
        <w:rPr>
          <w:rFonts w:ascii="Arial Narrow" w:hAnsi="Arial Narrow" w:cs="Arial"/>
          <w:iCs/>
        </w:rPr>
        <w:br/>
      </w:r>
      <w:r w:rsidRPr="00E3544D">
        <w:rPr>
          <w:rFonts w:ascii="Arial Narrow" w:hAnsi="Arial Narrow" w:cs="Arial"/>
          <w:b/>
          <w:bCs/>
          <w:iCs/>
        </w:rPr>
        <w:t>do živnostenských alebo obchodných registrov</w:t>
      </w:r>
      <w:r w:rsidRPr="00E3544D">
        <w:rPr>
          <w:rFonts w:ascii="Arial Narrow" w:hAnsi="Arial Narrow" w:cs="Arial"/>
          <w:iCs/>
        </w:rPr>
        <w:t> </w:t>
      </w:r>
    </w:p>
    <w:p w14:paraId="6162F31B"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2C15387D"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Zoznam a krátky opis podmienok:</w:t>
      </w:r>
      <w:r w:rsidRPr="00E3544D">
        <w:rPr>
          <w:rFonts w:ascii="Arial" w:hAnsi="Arial" w:cs="Arial"/>
          <w:iCs/>
        </w:rPr>
        <w:t> </w:t>
      </w:r>
      <w:r w:rsidRPr="00E3544D">
        <w:rPr>
          <w:rFonts w:ascii="Arial Narrow" w:hAnsi="Arial Narrow" w:cs="Arial"/>
          <w:iCs/>
        </w:rPr>
        <w:t> </w:t>
      </w:r>
    </w:p>
    <w:p w14:paraId="4524D98B"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Uchádzač musí spĺňať nasledovné podmienky účasti týkajúce sa osobného postavenia: </w:t>
      </w:r>
    </w:p>
    <w:p w14:paraId="31BA83F0" w14:textId="77777777" w:rsidR="0083326F" w:rsidRPr="00E3544D" w:rsidRDefault="0083326F" w:rsidP="0083326F">
      <w:pPr>
        <w:numPr>
          <w:ilvl w:val="0"/>
          <w:numId w:val="31"/>
        </w:numPr>
        <w:tabs>
          <w:tab w:val="clear" w:pos="360"/>
          <w:tab w:val="num" w:pos="720"/>
        </w:tabs>
        <w:spacing w:after="0" w:line="240" w:lineRule="auto"/>
        <w:ind w:left="720"/>
        <w:jc w:val="both"/>
        <w:rPr>
          <w:rFonts w:ascii="Arial Narrow" w:hAnsi="Arial Narrow" w:cs="Arial"/>
          <w:iCs/>
        </w:rPr>
      </w:pPr>
      <w:r w:rsidRPr="00E3544D">
        <w:rPr>
          <w:rFonts w:ascii="Arial Narrow" w:hAnsi="Arial Narrow" w:cs="Arial"/>
          <w:iCs/>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B644AE1"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31997886"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w:t>
      </w:r>
      <w:r w:rsidRPr="00E3544D">
        <w:rPr>
          <w:rFonts w:ascii="Arial" w:hAnsi="Arial" w:cs="Arial"/>
          <w:iCs/>
        </w:rPr>
        <w:t> </w:t>
      </w:r>
      <w:r w:rsidRPr="00E3544D">
        <w:rPr>
          <w:rFonts w:ascii="Arial Narrow" w:hAnsi="Arial Narrow" w:cs="Arial"/>
          <w:iCs/>
        </w:rPr>
        <w:t>prokuristami hospod</w:t>
      </w:r>
      <w:r w:rsidRPr="00E3544D">
        <w:rPr>
          <w:rFonts w:ascii="Arial Narrow" w:hAnsi="Arial Narrow" w:cs="Arial Narrow"/>
          <w:iCs/>
        </w:rPr>
        <w:t>á</w:t>
      </w:r>
      <w:r w:rsidRPr="00E3544D">
        <w:rPr>
          <w:rFonts w:ascii="Arial Narrow" w:hAnsi="Arial Narrow" w:cs="Arial"/>
          <w:iCs/>
        </w:rPr>
        <w:t>rskeho subjektu. </w:t>
      </w:r>
    </w:p>
    <w:p w14:paraId="67B17DE6"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w:t>
      </w:r>
    </w:p>
    <w:p w14:paraId="1F37DCDD"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D20CAE0"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V čestnom vyhlásení alebo vyhlásení uchádzač uvedie zoznam osôb v</w:t>
      </w:r>
      <w:r w:rsidRPr="00E3544D">
        <w:rPr>
          <w:rFonts w:ascii="Arial" w:hAnsi="Arial" w:cs="Arial"/>
          <w:iCs/>
        </w:rPr>
        <w:t> </w:t>
      </w:r>
      <w:r w:rsidRPr="00E3544D">
        <w:rPr>
          <w:rFonts w:ascii="Arial Narrow" w:hAnsi="Arial Narrow" w:cs="Arial"/>
          <w:iCs/>
        </w:rPr>
        <w:t>zmysle vy</w:t>
      </w:r>
      <w:r w:rsidRPr="00E3544D">
        <w:rPr>
          <w:rFonts w:ascii="Arial Narrow" w:hAnsi="Arial Narrow" w:cs="Arial Narrow"/>
          <w:iCs/>
        </w:rPr>
        <w:t>šš</w:t>
      </w:r>
      <w:r w:rsidRPr="00E3544D">
        <w:rPr>
          <w:rFonts w:ascii="Arial Narrow" w:hAnsi="Arial Narrow" w:cs="Arial"/>
          <w:iCs/>
        </w:rPr>
        <w:t>ie uveden</w:t>
      </w:r>
      <w:r w:rsidRPr="00E3544D">
        <w:rPr>
          <w:rFonts w:ascii="Arial Narrow" w:hAnsi="Arial Narrow" w:cs="Arial Narrow"/>
          <w:iCs/>
        </w:rPr>
        <w:t>é</w:t>
      </w:r>
      <w:r w:rsidRPr="00E3544D">
        <w:rPr>
          <w:rFonts w:ascii="Arial Narrow" w:hAnsi="Arial Narrow" w:cs="Arial"/>
          <w:iCs/>
        </w:rPr>
        <w:t>ho. </w:t>
      </w:r>
    </w:p>
    <w:p w14:paraId="2E13BCE2"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4641E4D8"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u w:val="single"/>
        </w:rPr>
        <w:t>Predmetné čestné vyhlásenie uchádzač vyplní podľa vzoru uvedeného v</w:t>
      </w:r>
      <w:r w:rsidRPr="00E3544D">
        <w:rPr>
          <w:rFonts w:ascii="Arial" w:hAnsi="Arial" w:cs="Arial"/>
          <w:iCs/>
          <w:u w:val="single"/>
        </w:rPr>
        <w:t> </w:t>
      </w:r>
      <w:r w:rsidRPr="00E3544D">
        <w:rPr>
          <w:rFonts w:ascii="Arial Narrow" w:hAnsi="Arial Narrow" w:cs="Arial"/>
          <w:iCs/>
          <w:u w:val="single"/>
        </w:rPr>
        <w:t>pr</w:t>
      </w:r>
      <w:r w:rsidRPr="00E3544D">
        <w:rPr>
          <w:rFonts w:ascii="Arial Narrow" w:hAnsi="Arial Narrow" w:cs="Arial Narrow"/>
          <w:iCs/>
          <w:u w:val="single"/>
        </w:rPr>
        <w:t>í</w:t>
      </w:r>
      <w:r w:rsidRPr="00E3544D">
        <w:rPr>
          <w:rFonts w:ascii="Arial Narrow" w:hAnsi="Arial Narrow" w:cs="Arial"/>
          <w:iCs/>
          <w:u w:val="single"/>
        </w:rPr>
        <w:t xml:space="preserve">lohe </w:t>
      </w:r>
      <w:r w:rsidRPr="00E3544D">
        <w:rPr>
          <w:rFonts w:ascii="Arial Narrow" w:hAnsi="Arial Narrow" w:cs="Arial Narrow"/>
          <w:iCs/>
          <w:u w:val="single"/>
        </w:rPr>
        <w:t>č</w:t>
      </w:r>
      <w:r w:rsidRPr="00E3544D">
        <w:rPr>
          <w:rFonts w:ascii="Arial Narrow" w:hAnsi="Arial Narrow" w:cs="Arial"/>
          <w:iCs/>
          <w:u w:val="single"/>
        </w:rPr>
        <w:t>. 6a s</w:t>
      </w:r>
      <w:r w:rsidRPr="00E3544D">
        <w:rPr>
          <w:rFonts w:ascii="Arial Narrow" w:hAnsi="Arial Narrow" w:cs="Arial Narrow"/>
          <w:iCs/>
          <w:u w:val="single"/>
        </w:rPr>
        <w:t>úť</w:t>
      </w:r>
      <w:r w:rsidRPr="00E3544D">
        <w:rPr>
          <w:rFonts w:ascii="Arial Narrow" w:hAnsi="Arial Narrow" w:cs="Arial"/>
          <w:iCs/>
          <w:u w:val="single"/>
        </w:rPr>
        <w:t>a</w:t>
      </w:r>
      <w:r w:rsidRPr="00E3544D">
        <w:rPr>
          <w:rFonts w:ascii="Arial Narrow" w:hAnsi="Arial Narrow" w:cs="Arial Narrow"/>
          <w:iCs/>
          <w:u w:val="single"/>
        </w:rPr>
        <w:t>ž</w:t>
      </w:r>
      <w:r w:rsidRPr="00E3544D">
        <w:rPr>
          <w:rFonts w:ascii="Arial Narrow" w:hAnsi="Arial Narrow" w:cs="Arial"/>
          <w:iCs/>
          <w:u w:val="single"/>
        </w:rPr>
        <w:t>n</w:t>
      </w:r>
      <w:r w:rsidRPr="00E3544D">
        <w:rPr>
          <w:rFonts w:ascii="Arial Narrow" w:hAnsi="Arial Narrow" w:cs="Arial Narrow"/>
          <w:iCs/>
          <w:u w:val="single"/>
        </w:rPr>
        <w:t>ý</w:t>
      </w:r>
      <w:r w:rsidRPr="00E3544D">
        <w:rPr>
          <w:rFonts w:ascii="Arial Narrow" w:hAnsi="Arial Narrow" w:cs="Arial"/>
          <w:iCs/>
          <w:u w:val="single"/>
        </w:rPr>
        <w:t>ch podkladov.</w:t>
      </w:r>
      <w:r w:rsidRPr="00E3544D">
        <w:rPr>
          <w:rFonts w:ascii="Arial Narrow" w:hAnsi="Arial Narrow" w:cs="Arial"/>
          <w:iCs/>
        </w:rPr>
        <w:t> </w:t>
      </w:r>
    </w:p>
    <w:p w14:paraId="68F51BE4"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1E3BE979" w14:textId="77777777" w:rsidR="0083326F" w:rsidRPr="00E3544D" w:rsidRDefault="0083326F" w:rsidP="0083326F">
      <w:pPr>
        <w:numPr>
          <w:ilvl w:val="0"/>
          <w:numId w:val="32"/>
        </w:numPr>
        <w:spacing w:after="0" w:line="240" w:lineRule="auto"/>
        <w:jc w:val="both"/>
        <w:rPr>
          <w:rFonts w:ascii="Arial Narrow" w:hAnsi="Arial Narrow" w:cs="Arial"/>
          <w:iCs/>
        </w:rPr>
      </w:pPr>
      <w:r w:rsidRPr="00E3544D">
        <w:rPr>
          <w:rFonts w:ascii="Arial Narrow" w:hAnsi="Arial Narrow" w:cs="Arial"/>
          <w:iCs/>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3544D">
        <w:rPr>
          <w:rFonts w:ascii="Arial Narrow" w:hAnsi="Arial Narrow" w:cs="Arial"/>
          <w:b/>
          <w:bCs/>
          <w:iCs/>
        </w:rPr>
        <w:t>a</w:t>
      </w:r>
      <w:r w:rsidRPr="00E3544D">
        <w:rPr>
          <w:rFonts w:ascii="Arial Narrow" w:hAnsi="Arial Narrow" w:cs="Arial"/>
          <w:iCs/>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 </w:t>
      </w:r>
    </w:p>
    <w:p w14:paraId="7B789328"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5BB25B51" w14:textId="77777777" w:rsidR="0083326F" w:rsidRPr="00E3544D" w:rsidRDefault="0083326F" w:rsidP="0083326F">
      <w:pPr>
        <w:numPr>
          <w:ilvl w:val="0"/>
          <w:numId w:val="33"/>
        </w:numPr>
        <w:spacing w:after="0" w:line="240" w:lineRule="auto"/>
        <w:jc w:val="both"/>
        <w:rPr>
          <w:rFonts w:ascii="Arial Narrow" w:hAnsi="Arial Narrow" w:cs="Arial"/>
          <w:iCs/>
        </w:rPr>
      </w:pPr>
      <w:r w:rsidRPr="00E3544D">
        <w:rPr>
          <w:rFonts w:ascii="Arial Narrow" w:hAnsi="Arial Narrow" w:cs="Arial"/>
          <w:iCs/>
        </w:rPr>
        <w:lastRenderedPageBreak/>
        <w:t>podľa § 32 ods. 1 písm. c) zákona, že nemá</w:t>
      </w:r>
      <w:r w:rsidRPr="00E3544D">
        <w:rPr>
          <w:rFonts w:ascii="Arial" w:hAnsi="Arial" w:cs="Arial"/>
          <w:iCs/>
        </w:rPr>
        <w:t> </w:t>
      </w:r>
      <w:r w:rsidRPr="00E3544D">
        <w:rPr>
          <w:rFonts w:ascii="Arial Narrow" w:hAnsi="Arial Narrow" w:cs="Arial"/>
          <w:iCs/>
        </w:rPr>
        <w:t>evidovan</w:t>
      </w:r>
      <w:r w:rsidRPr="00E3544D">
        <w:rPr>
          <w:rFonts w:ascii="Arial Narrow" w:hAnsi="Arial Narrow" w:cs="Arial Narrow"/>
          <w:iCs/>
        </w:rPr>
        <w:t>é</w:t>
      </w:r>
      <w:r w:rsidRPr="00E3544D">
        <w:rPr>
          <w:rFonts w:ascii="Arial Narrow" w:hAnsi="Arial Narrow" w:cs="Arial"/>
          <w:iCs/>
        </w:rPr>
        <w:t xml:space="preserve"> da</w:t>
      </w:r>
      <w:r w:rsidRPr="00E3544D">
        <w:rPr>
          <w:rFonts w:ascii="Arial Narrow" w:hAnsi="Arial Narrow" w:cs="Arial Narrow"/>
          <w:iCs/>
        </w:rPr>
        <w:t>ň</w:t>
      </w:r>
      <w:r w:rsidRPr="00E3544D">
        <w:rPr>
          <w:rFonts w:ascii="Arial Narrow" w:hAnsi="Arial Narrow" w:cs="Arial"/>
          <w:iCs/>
        </w:rPr>
        <w:t>ov</w:t>
      </w:r>
      <w:r w:rsidRPr="00E3544D">
        <w:rPr>
          <w:rFonts w:ascii="Arial Narrow" w:hAnsi="Arial Narrow" w:cs="Arial Narrow"/>
          <w:iCs/>
        </w:rPr>
        <w:t>é</w:t>
      </w:r>
      <w:r w:rsidRPr="00E3544D">
        <w:rPr>
          <w:rFonts w:ascii="Arial Narrow" w:hAnsi="Arial Narrow" w:cs="Arial"/>
          <w:iCs/>
        </w:rPr>
        <w:t xml:space="preserve"> nedoplatky vo</w:t>
      </w:r>
      <w:r w:rsidRPr="00E3544D">
        <w:rPr>
          <w:rFonts w:ascii="Arial Narrow" w:hAnsi="Arial Narrow" w:cs="Arial Narrow"/>
          <w:iCs/>
        </w:rPr>
        <w:t>č</w:t>
      </w:r>
      <w:r w:rsidRPr="00E3544D">
        <w:rPr>
          <w:rFonts w:ascii="Arial Narrow" w:hAnsi="Arial Narrow" w:cs="Arial"/>
          <w:iCs/>
        </w:rPr>
        <w:t>i da</w:t>
      </w:r>
      <w:r w:rsidRPr="00E3544D">
        <w:rPr>
          <w:rFonts w:ascii="Arial Narrow" w:hAnsi="Arial Narrow" w:cs="Arial Narrow"/>
          <w:iCs/>
        </w:rPr>
        <w:t>ň</w:t>
      </w:r>
      <w:r w:rsidRPr="00E3544D">
        <w:rPr>
          <w:rFonts w:ascii="Arial Narrow" w:hAnsi="Arial Narrow" w:cs="Arial"/>
          <w:iCs/>
        </w:rPr>
        <w:t>ov</w:t>
      </w:r>
      <w:r w:rsidRPr="00E3544D">
        <w:rPr>
          <w:rFonts w:ascii="Arial Narrow" w:hAnsi="Arial Narrow" w:cs="Arial Narrow"/>
          <w:iCs/>
        </w:rPr>
        <w:t>é</w:t>
      </w:r>
      <w:r w:rsidRPr="00E3544D">
        <w:rPr>
          <w:rFonts w:ascii="Arial Narrow" w:hAnsi="Arial Narrow" w:cs="Arial"/>
          <w:iCs/>
        </w:rPr>
        <w:t xml:space="preserve">mu </w:t>
      </w:r>
      <w:r w:rsidRPr="00E3544D">
        <w:rPr>
          <w:rFonts w:ascii="Arial Narrow" w:hAnsi="Arial Narrow" w:cs="Arial Narrow"/>
          <w:iCs/>
        </w:rPr>
        <w:t>ú</w:t>
      </w:r>
      <w:r w:rsidRPr="00E3544D">
        <w:rPr>
          <w:rFonts w:ascii="Arial Narrow" w:hAnsi="Arial Narrow" w:cs="Arial"/>
          <w:iCs/>
        </w:rPr>
        <w:t>radu a coln</w:t>
      </w:r>
      <w:r w:rsidRPr="00E3544D">
        <w:rPr>
          <w:rFonts w:ascii="Arial Narrow" w:hAnsi="Arial Narrow" w:cs="Arial Narrow"/>
          <w:iCs/>
        </w:rPr>
        <w:t>é</w:t>
      </w:r>
      <w:r w:rsidRPr="00E3544D">
        <w:rPr>
          <w:rFonts w:ascii="Arial Narrow" w:hAnsi="Arial Narrow" w:cs="Arial"/>
          <w:iCs/>
        </w:rPr>
        <w:t xml:space="preserve">mu </w:t>
      </w:r>
      <w:r w:rsidRPr="00E3544D">
        <w:rPr>
          <w:rFonts w:ascii="Arial Narrow" w:hAnsi="Arial Narrow" w:cs="Arial Narrow"/>
          <w:iCs/>
        </w:rPr>
        <w:t>ú</w:t>
      </w:r>
      <w:r w:rsidRPr="00E3544D">
        <w:rPr>
          <w:rFonts w:ascii="Arial Narrow" w:hAnsi="Arial Narrow" w:cs="Arial"/>
          <w:iCs/>
        </w:rPr>
        <w:t>radu pod</w:t>
      </w:r>
      <w:r w:rsidRPr="00E3544D">
        <w:rPr>
          <w:rFonts w:ascii="Arial Narrow" w:hAnsi="Arial Narrow" w:cs="Arial Narrow"/>
          <w:iCs/>
        </w:rPr>
        <w:t>ľ</w:t>
      </w:r>
      <w:r w:rsidRPr="00E3544D">
        <w:rPr>
          <w:rFonts w:ascii="Arial Narrow" w:hAnsi="Arial Narrow" w:cs="Arial"/>
          <w:iCs/>
        </w:rPr>
        <w:t>a osobitn</w:t>
      </w:r>
      <w:r w:rsidRPr="00E3544D">
        <w:rPr>
          <w:rFonts w:ascii="Arial Narrow" w:hAnsi="Arial Narrow" w:cs="Arial Narrow"/>
          <w:iCs/>
        </w:rPr>
        <w:t>ý</w:t>
      </w:r>
      <w:r w:rsidRPr="00E3544D">
        <w:rPr>
          <w:rFonts w:ascii="Arial Narrow" w:hAnsi="Arial Narrow" w:cs="Arial"/>
          <w:iCs/>
        </w:rPr>
        <w:t xml:space="preserve">ch predpisov v Slovenskej republike </w:t>
      </w:r>
      <w:r w:rsidRPr="00E3544D">
        <w:rPr>
          <w:rFonts w:ascii="Arial Narrow" w:hAnsi="Arial Narrow" w:cs="Arial"/>
          <w:b/>
          <w:bCs/>
          <w:iCs/>
        </w:rPr>
        <w:t>a</w:t>
      </w:r>
      <w:r w:rsidRPr="00E3544D">
        <w:rPr>
          <w:rFonts w:ascii="Arial Narrow" w:hAnsi="Arial Narrow" w:cs="Arial"/>
          <w:iCs/>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 </w:t>
      </w:r>
    </w:p>
    <w:p w14:paraId="646620F1"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3D0ABAAE" w14:textId="77777777" w:rsidR="0083326F" w:rsidRPr="00E3544D" w:rsidRDefault="0083326F" w:rsidP="0083326F">
      <w:pPr>
        <w:numPr>
          <w:ilvl w:val="0"/>
          <w:numId w:val="34"/>
        </w:numPr>
        <w:spacing w:after="0" w:line="240" w:lineRule="auto"/>
        <w:jc w:val="both"/>
        <w:rPr>
          <w:rFonts w:ascii="Arial Narrow" w:hAnsi="Arial Narrow" w:cs="Arial"/>
          <w:iCs/>
        </w:rPr>
      </w:pPr>
      <w:r w:rsidRPr="00E3544D">
        <w:rPr>
          <w:rFonts w:ascii="Arial Narrow" w:hAnsi="Arial Narrow" w:cs="Arial"/>
          <w:iCs/>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 </w:t>
      </w:r>
    </w:p>
    <w:p w14:paraId="5FA88C16"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601310E4" w14:textId="77777777" w:rsidR="0083326F" w:rsidRPr="00E3544D" w:rsidRDefault="0083326F" w:rsidP="0083326F">
      <w:pPr>
        <w:numPr>
          <w:ilvl w:val="0"/>
          <w:numId w:val="35"/>
        </w:numPr>
        <w:spacing w:after="0" w:line="240" w:lineRule="auto"/>
        <w:jc w:val="both"/>
        <w:rPr>
          <w:rFonts w:ascii="Arial Narrow" w:hAnsi="Arial Narrow" w:cs="Arial"/>
          <w:iCs/>
        </w:rPr>
      </w:pPr>
      <w:r w:rsidRPr="00E3544D">
        <w:rPr>
          <w:rFonts w:ascii="Arial Narrow" w:hAnsi="Arial Narrow" w:cs="Arial"/>
          <w:iCs/>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 </w:t>
      </w:r>
    </w:p>
    <w:p w14:paraId="567BE00E"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 </w:t>
      </w:r>
    </w:p>
    <w:p w14:paraId="694F6222" w14:textId="77777777" w:rsidR="0083326F" w:rsidRDefault="0083326F" w:rsidP="0083326F">
      <w:pPr>
        <w:numPr>
          <w:ilvl w:val="0"/>
          <w:numId w:val="36"/>
        </w:numPr>
        <w:spacing w:after="0" w:line="240" w:lineRule="auto"/>
        <w:jc w:val="both"/>
        <w:rPr>
          <w:rFonts w:ascii="Arial Narrow" w:hAnsi="Arial Narrow" w:cs="Arial"/>
          <w:iCs/>
        </w:rPr>
      </w:pPr>
      <w:r w:rsidRPr="00E3544D">
        <w:rPr>
          <w:rFonts w:ascii="Arial Narrow" w:hAnsi="Arial Narrow" w:cs="Arial"/>
          <w:iCs/>
        </w:rPr>
        <w:t xml:space="preserve">podľa § 32 ods. 1 písm. f) zákona, že nemá uložený zákaz účasti vo verejnom obstarávaní potvrdený konečným rozhodnutím v Slovenskej republike </w:t>
      </w:r>
      <w:r w:rsidRPr="00E3544D">
        <w:rPr>
          <w:rFonts w:ascii="Arial Narrow" w:hAnsi="Arial Narrow" w:cs="Arial"/>
          <w:b/>
          <w:bCs/>
          <w:iCs/>
        </w:rPr>
        <w:t>a</w:t>
      </w:r>
      <w:r w:rsidRPr="00E3544D">
        <w:rPr>
          <w:rFonts w:ascii="Arial Narrow" w:hAnsi="Arial Narrow" w:cs="Arial"/>
          <w:iCs/>
        </w:rPr>
        <w:t xml:space="preserve"> v štáte sídla, miesta podnikania alebo obvyklého pobytu. Uvedenú podmienku účasti preukáže uchádzač v súlade s § 32 ods. 2 písm. f) zákona doloženým čestným vyhlásením. </w:t>
      </w:r>
    </w:p>
    <w:p w14:paraId="2574A585" w14:textId="77777777" w:rsidR="0083326F" w:rsidRPr="00E3544D" w:rsidRDefault="0083326F" w:rsidP="0083326F">
      <w:pPr>
        <w:spacing w:after="0" w:line="240" w:lineRule="auto"/>
        <w:ind w:left="720"/>
        <w:jc w:val="both"/>
        <w:rPr>
          <w:rFonts w:ascii="Arial Narrow" w:hAnsi="Arial Narrow" w:cs="Arial"/>
          <w:iCs/>
        </w:rPr>
      </w:pPr>
    </w:p>
    <w:p w14:paraId="06FE99C4"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Doklady, ktoré sa nepredkladajú: </w:t>
      </w:r>
    </w:p>
    <w:p w14:paraId="705D9B63"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521F2517"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výpis z registra trestov záujemcu/uchádzača, jeho štatutárneho orgánu, člena štatutárneho orgánu, člena dozorného orgánu, prokuristu v súlade s § 32 ods. 1 písm. a) a ods. 2 písm. a) zákona, </w:t>
      </w:r>
    </w:p>
    <w:p w14:paraId="0FDED493"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potvrdenia zdravotnej poisťovne a Sociálnej poisťovne podľa § 32 ods. 1 písm. b) a ods. 2 písm. b) zákona, </w:t>
      </w:r>
    </w:p>
    <w:p w14:paraId="728DD07C"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potvrdenia miestne príslušného daňového úradu a miestne príslušného colného úradu podľa § 32 ods. 1 písm. c) a ods. 2 písm. c) zákona, </w:t>
      </w:r>
    </w:p>
    <w:p w14:paraId="45841105"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potvrdenie príslušného súdu (konkurz, reštrukturalizácia, likvidácia) podľa § 32 ods. 1 písm. d) a ods. 2 písm. d) zákona.  </w:t>
      </w:r>
    </w:p>
    <w:p w14:paraId="768DBCE9" w14:textId="77777777" w:rsidR="0083326F" w:rsidRDefault="0083326F" w:rsidP="0083326F">
      <w:pPr>
        <w:spacing w:after="0" w:line="240" w:lineRule="auto"/>
        <w:jc w:val="both"/>
        <w:rPr>
          <w:rFonts w:ascii="Arial Narrow" w:hAnsi="Arial Narrow" w:cs="Arial"/>
          <w:iCs/>
        </w:rPr>
      </w:pPr>
      <w:r w:rsidRPr="00E3544D">
        <w:rPr>
          <w:rFonts w:ascii="Arial Narrow" w:hAnsi="Arial Narrow" w:cs="Arial"/>
          <w:iCs/>
        </w:rPr>
        <w:t>-</w:t>
      </w:r>
      <w:r w:rsidRPr="00E3544D">
        <w:rPr>
          <w:rFonts w:ascii="Arial Narrow" w:hAnsi="Arial Narrow" w:cs="Arial"/>
          <w:iCs/>
        </w:rPr>
        <w:tab/>
        <w:t>výpis z Obchodného registra Slovenskej republiky alebo výpis zo Živnostenského registra Slovenskej republiky, v prípade preukázania splnenia podmienky účasti týkajúcej sa osobného postavenia podľa § 32 ods. 1 písm. e) zákona týmito typmi dokladu. </w:t>
      </w:r>
    </w:p>
    <w:p w14:paraId="36953D84" w14:textId="77777777" w:rsidR="0083326F" w:rsidRPr="00E3544D" w:rsidRDefault="0083326F" w:rsidP="0083326F">
      <w:pPr>
        <w:spacing w:after="0" w:line="240" w:lineRule="auto"/>
        <w:jc w:val="both"/>
        <w:rPr>
          <w:rFonts w:ascii="Arial Narrow" w:hAnsi="Arial Narrow" w:cs="Arial"/>
          <w:iCs/>
        </w:rPr>
      </w:pPr>
    </w:p>
    <w:p w14:paraId="1665C8FF"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b/>
          <w:bCs/>
          <w:iCs/>
        </w:rPr>
        <w:t>Upozornenie:</w:t>
      </w:r>
      <w:r w:rsidRPr="00E3544D">
        <w:rPr>
          <w:rFonts w:ascii="Arial Narrow" w:hAnsi="Arial Narrow" w:cs="Arial"/>
          <w:iCs/>
        </w:rPr>
        <w:t> </w:t>
      </w:r>
    </w:p>
    <w:p w14:paraId="59DCA285" w14:textId="77777777" w:rsidR="0083326F" w:rsidRDefault="0083326F" w:rsidP="0083326F">
      <w:pPr>
        <w:numPr>
          <w:ilvl w:val="0"/>
          <w:numId w:val="27"/>
        </w:numPr>
        <w:spacing w:after="0" w:line="240" w:lineRule="auto"/>
        <w:jc w:val="both"/>
        <w:rPr>
          <w:rFonts w:ascii="Arial Narrow" w:hAnsi="Arial Narrow" w:cs="Arial"/>
          <w:iCs/>
        </w:rPr>
      </w:pPr>
      <w:r w:rsidRPr="00E3544D">
        <w:rPr>
          <w:rFonts w:ascii="Arial Narrow" w:hAnsi="Arial Narrow" w:cs="Arial"/>
          <w:iCs/>
        </w:rPr>
        <w:t>Záujemca/uchádzač so sídlom/miestom podnikania v</w:t>
      </w:r>
      <w:r w:rsidRPr="00E3544D">
        <w:rPr>
          <w:rFonts w:ascii="Arial" w:hAnsi="Arial" w:cs="Arial"/>
          <w:iCs/>
        </w:rPr>
        <w:t> </w:t>
      </w:r>
      <w:r w:rsidRPr="00E3544D">
        <w:rPr>
          <w:rFonts w:ascii="Arial Narrow" w:hAnsi="Arial Narrow" w:cs="Arial"/>
          <w:iCs/>
        </w:rPr>
        <w:t>Slovenskej republike, a ktor</w:t>
      </w:r>
      <w:r w:rsidRPr="00E3544D">
        <w:rPr>
          <w:rFonts w:ascii="Arial Narrow" w:hAnsi="Arial Narrow" w:cs="Arial Narrow"/>
          <w:iCs/>
        </w:rPr>
        <w:t>é</w:t>
      </w:r>
      <w:r w:rsidRPr="00E3544D">
        <w:rPr>
          <w:rFonts w:ascii="Arial Narrow" w:hAnsi="Arial Narrow" w:cs="Arial"/>
          <w:iCs/>
        </w:rPr>
        <w:t xml:space="preserve">ho </w:t>
      </w:r>
      <w:r w:rsidRPr="00E3544D">
        <w:rPr>
          <w:rFonts w:ascii="Arial Narrow" w:hAnsi="Arial Narrow" w:cs="Arial Narrow"/>
          <w:iCs/>
        </w:rPr>
        <w:t>ú</w:t>
      </w:r>
      <w:r w:rsidRPr="00E3544D">
        <w:rPr>
          <w:rFonts w:ascii="Arial Narrow" w:hAnsi="Arial Narrow" w:cs="Arial"/>
          <w:iCs/>
        </w:rPr>
        <w:t>daje s</w:t>
      </w:r>
      <w:r w:rsidRPr="00E3544D">
        <w:rPr>
          <w:rFonts w:ascii="Arial Narrow" w:hAnsi="Arial Narrow" w:cs="Arial Narrow"/>
          <w:iCs/>
        </w:rPr>
        <w:t>ú</w:t>
      </w:r>
      <w:r w:rsidRPr="00E3544D">
        <w:rPr>
          <w:rFonts w:ascii="Arial Narrow" w:hAnsi="Arial Narrow" w:cs="Arial"/>
          <w:iCs/>
        </w:rPr>
        <w:t xml:space="preserve"> veden</w:t>
      </w:r>
      <w:r w:rsidRPr="00E3544D">
        <w:rPr>
          <w:rFonts w:ascii="Arial Narrow" w:hAnsi="Arial Narrow" w:cs="Arial Narrow"/>
          <w:iCs/>
        </w:rPr>
        <w:t>é</w:t>
      </w:r>
      <w:r w:rsidRPr="00E3544D">
        <w:rPr>
          <w:rFonts w:ascii="Arial Narrow" w:hAnsi="Arial Narrow" w:cs="Arial"/>
          <w:iCs/>
        </w:rPr>
        <w:t xml:space="preserve"> v</w:t>
      </w:r>
      <w:r w:rsidRPr="00E3544D">
        <w:rPr>
          <w:rFonts w:ascii="Arial" w:hAnsi="Arial" w:cs="Arial"/>
          <w:iCs/>
        </w:rPr>
        <w:t> </w:t>
      </w:r>
      <w:r w:rsidRPr="00E3544D">
        <w:rPr>
          <w:rFonts w:ascii="Arial Narrow" w:hAnsi="Arial Narrow" w:cs="Arial"/>
          <w:iCs/>
        </w:rPr>
        <w:t>informa</w:t>
      </w:r>
      <w:r w:rsidRPr="00E3544D">
        <w:rPr>
          <w:rFonts w:ascii="Arial Narrow" w:hAnsi="Arial Narrow" w:cs="Arial Narrow"/>
          <w:iCs/>
        </w:rPr>
        <w:t>č</w:t>
      </w:r>
      <w:r w:rsidRPr="00E3544D">
        <w:rPr>
          <w:rFonts w:ascii="Arial Narrow" w:hAnsi="Arial Narrow" w:cs="Arial"/>
          <w:iCs/>
        </w:rPr>
        <w:t>n</w:t>
      </w:r>
      <w:r w:rsidRPr="00E3544D">
        <w:rPr>
          <w:rFonts w:ascii="Arial Narrow" w:hAnsi="Arial Narrow" w:cs="Arial Narrow"/>
          <w:iCs/>
        </w:rPr>
        <w:t>ý</w:t>
      </w:r>
      <w:r w:rsidRPr="00E3544D">
        <w:rPr>
          <w:rFonts w:ascii="Arial Narrow" w:hAnsi="Arial Narrow" w:cs="Arial"/>
          <w:iCs/>
        </w:rPr>
        <w:t>ch syst</w:t>
      </w:r>
      <w:r w:rsidRPr="00E3544D">
        <w:rPr>
          <w:rFonts w:ascii="Arial Narrow" w:hAnsi="Arial Narrow" w:cs="Arial Narrow"/>
          <w:iCs/>
        </w:rPr>
        <w:t>é</w:t>
      </w:r>
      <w:r w:rsidRPr="00E3544D">
        <w:rPr>
          <w:rFonts w:ascii="Arial Narrow" w:hAnsi="Arial Narrow" w:cs="Arial"/>
          <w:iCs/>
        </w:rPr>
        <w:t>moch verejnej spr</w:t>
      </w:r>
      <w:r w:rsidRPr="00E3544D">
        <w:rPr>
          <w:rFonts w:ascii="Arial Narrow" w:hAnsi="Arial Narrow" w:cs="Arial Narrow"/>
          <w:iCs/>
        </w:rPr>
        <w:t>á</w:t>
      </w:r>
      <w:r w:rsidRPr="00E3544D">
        <w:rPr>
          <w:rFonts w:ascii="Arial Narrow" w:hAnsi="Arial Narrow" w:cs="Arial"/>
          <w:iCs/>
        </w:rPr>
        <w:t>vy Slovenskej republiky, poskytne verejn</w:t>
      </w:r>
      <w:r w:rsidRPr="00E3544D">
        <w:rPr>
          <w:rFonts w:ascii="Arial Narrow" w:hAnsi="Arial Narrow" w:cs="Arial Narrow"/>
          <w:iCs/>
        </w:rPr>
        <w:t>é</w:t>
      </w:r>
      <w:r w:rsidRPr="00E3544D">
        <w:rPr>
          <w:rFonts w:ascii="Arial Narrow" w:hAnsi="Arial Narrow" w:cs="Arial"/>
          <w:iCs/>
        </w:rPr>
        <w:t>mu obstar</w:t>
      </w:r>
      <w:r w:rsidRPr="00E3544D">
        <w:rPr>
          <w:rFonts w:ascii="Arial Narrow" w:hAnsi="Arial Narrow" w:cs="Arial Narrow"/>
          <w:iCs/>
        </w:rPr>
        <w:t>á</w:t>
      </w:r>
      <w:r w:rsidRPr="00E3544D">
        <w:rPr>
          <w:rFonts w:ascii="Arial Narrow" w:hAnsi="Arial Narrow" w:cs="Arial"/>
          <w:iCs/>
        </w:rPr>
        <w:t>vate</w:t>
      </w:r>
      <w:r w:rsidRPr="00E3544D">
        <w:rPr>
          <w:rFonts w:ascii="Arial Narrow" w:hAnsi="Arial Narrow" w:cs="Arial Narrow"/>
          <w:iCs/>
        </w:rPr>
        <w:t>ľ</w:t>
      </w:r>
      <w:r w:rsidRPr="00E3544D">
        <w:rPr>
          <w:rFonts w:ascii="Arial Narrow" w:hAnsi="Arial Narrow" w:cs="Arial"/>
          <w:iCs/>
        </w:rPr>
        <w:t xml:space="preserve">ovi za </w:t>
      </w:r>
      <w:r w:rsidRPr="00E3544D">
        <w:rPr>
          <w:rFonts w:ascii="Arial Narrow" w:hAnsi="Arial Narrow" w:cs="Arial Narrow"/>
          <w:iCs/>
        </w:rPr>
        <w:t>úč</w:t>
      </w:r>
      <w:r w:rsidRPr="00E3544D">
        <w:rPr>
          <w:rFonts w:ascii="Arial Narrow" w:hAnsi="Arial Narrow" w:cs="Arial"/>
          <w:iCs/>
        </w:rPr>
        <w:t>elom z</w:t>
      </w:r>
      <w:r w:rsidRPr="00E3544D">
        <w:rPr>
          <w:rFonts w:ascii="Arial Narrow" w:hAnsi="Arial Narrow" w:cs="Arial Narrow"/>
          <w:iCs/>
        </w:rPr>
        <w:t>í</w:t>
      </w:r>
      <w:r w:rsidRPr="00E3544D">
        <w:rPr>
          <w:rFonts w:ascii="Arial Narrow" w:hAnsi="Arial Narrow" w:cs="Arial"/>
          <w:iCs/>
        </w:rPr>
        <w:t>skania v</w:t>
      </w:r>
      <w:r w:rsidRPr="00E3544D">
        <w:rPr>
          <w:rFonts w:ascii="Arial Narrow" w:hAnsi="Arial Narrow" w:cs="Arial Narrow"/>
          <w:iCs/>
        </w:rPr>
        <w:t>ý</w:t>
      </w:r>
      <w:r w:rsidRPr="00E3544D">
        <w:rPr>
          <w:rFonts w:ascii="Arial Narrow" w:hAnsi="Arial Narrow" w:cs="Arial"/>
          <w:iCs/>
        </w:rPr>
        <w:t>pisu z</w:t>
      </w:r>
      <w:r w:rsidRPr="00E3544D">
        <w:rPr>
          <w:rFonts w:ascii="Arial" w:hAnsi="Arial" w:cs="Arial"/>
          <w:iCs/>
        </w:rPr>
        <w:t> </w:t>
      </w:r>
      <w:r w:rsidRPr="00E3544D">
        <w:rPr>
          <w:rFonts w:ascii="Arial Narrow" w:hAnsi="Arial Narrow" w:cs="Arial"/>
          <w:iCs/>
        </w:rPr>
        <w:t xml:space="preserve">registra trestov jeho </w:t>
      </w:r>
      <w:r w:rsidRPr="00E3544D">
        <w:rPr>
          <w:rFonts w:ascii="Arial Narrow" w:hAnsi="Arial Narrow" w:cs="Arial Narrow"/>
          <w:iCs/>
        </w:rPr>
        <w:t>š</w:t>
      </w:r>
      <w:r w:rsidRPr="00E3544D">
        <w:rPr>
          <w:rFonts w:ascii="Arial Narrow" w:hAnsi="Arial Narrow" w:cs="Arial"/>
          <w:iCs/>
        </w:rPr>
        <w:t>tatut</w:t>
      </w:r>
      <w:r w:rsidRPr="00E3544D">
        <w:rPr>
          <w:rFonts w:ascii="Arial Narrow" w:hAnsi="Arial Narrow" w:cs="Arial Narrow"/>
          <w:iCs/>
        </w:rPr>
        <w:t>á</w:t>
      </w:r>
      <w:r w:rsidRPr="00E3544D">
        <w:rPr>
          <w:rFonts w:ascii="Arial Narrow" w:hAnsi="Arial Narrow" w:cs="Arial"/>
          <w:iCs/>
        </w:rPr>
        <w:t>rneho org</w:t>
      </w:r>
      <w:r w:rsidRPr="00E3544D">
        <w:rPr>
          <w:rFonts w:ascii="Arial Narrow" w:hAnsi="Arial Narrow" w:cs="Arial Narrow"/>
          <w:iCs/>
        </w:rPr>
        <w:t>á</w:t>
      </w:r>
      <w:r w:rsidRPr="00E3544D">
        <w:rPr>
          <w:rFonts w:ascii="Arial Narrow" w:hAnsi="Arial Narrow" w:cs="Arial"/>
          <w:iCs/>
        </w:rPr>
        <w:t xml:space="preserve">nu, </w:t>
      </w:r>
      <w:r w:rsidRPr="00E3544D">
        <w:rPr>
          <w:rFonts w:ascii="Arial Narrow" w:hAnsi="Arial Narrow" w:cs="Arial Narrow"/>
          <w:iCs/>
        </w:rPr>
        <w:t>č</w:t>
      </w:r>
      <w:r w:rsidRPr="00E3544D">
        <w:rPr>
          <w:rFonts w:ascii="Arial Narrow" w:hAnsi="Arial Narrow" w:cs="Arial"/>
          <w:iCs/>
        </w:rPr>
        <w:t xml:space="preserve">lena </w:t>
      </w:r>
      <w:r w:rsidRPr="00E3544D">
        <w:rPr>
          <w:rFonts w:ascii="Arial Narrow" w:hAnsi="Arial Narrow" w:cs="Arial Narrow"/>
          <w:iCs/>
        </w:rPr>
        <w:t>š</w:t>
      </w:r>
      <w:r w:rsidRPr="00E3544D">
        <w:rPr>
          <w:rFonts w:ascii="Arial Narrow" w:hAnsi="Arial Narrow" w:cs="Arial"/>
          <w:iCs/>
        </w:rPr>
        <w:t>tatut</w:t>
      </w:r>
      <w:r w:rsidRPr="00E3544D">
        <w:rPr>
          <w:rFonts w:ascii="Arial Narrow" w:hAnsi="Arial Narrow" w:cs="Arial Narrow"/>
          <w:iCs/>
        </w:rPr>
        <w:t>á</w:t>
      </w:r>
      <w:r w:rsidRPr="00E3544D">
        <w:rPr>
          <w:rFonts w:ascii="Arial Narrow" w:hAnsi="Arial Narrow" w:cs="Arial"/>
          <w:iCs/>
        </w:rPr>
        <w:t>rneho org</w:t>
      </w:r>
      <w:r w:rsidRPr="00E3544D">
        <w:rPr>
          <w:rFonts w:ascii="Arial Narrow" w:hAnsi="Arial Narrow" w:cs="Arial Narrow"/>
          <w:iCs/>
        </w:rPr>
        <w:t>á</w:t>
      </w:r>
      <w:r w:rsidRPr="00E3544D">
        <w:rPr>
          <w:rFonts w:ascii="Arial Narrow" w:hAnsi="Arial Narrow" w:cs="Arial"/>
          <w:iCs/>
        </w:rPr>
        <w:t xml:space="preserve">nu, </w:t>
      </w:r>
      <w:r w:rsidRPr="00E3544D">
        <w:rPr>
          <w:rFonts w:ascii="Arial Narrow" w:hAnsi="Arial Narrow" w:cs="Arial Narrow"/>
          <w:iCs/>
        </w:rPr>
        <w:t>č</w:t>
      </w:r>
      <w:r w:rsidRPr="00E3544D">
        <w:rPr>
          <w:rFonts w:ascii="Arial Narrow" w:hAnsi="Arial Narrow" w:cs="Arial"/>
          <w:iCs/>
        </w:rPr>
        <w:t>lena dozorn</w:t>
      </w:r>
      <w:r w:rsidRPr="00E3544D">
        <w:rPr>
          <w:rFonts w:ascii="Arial Narrow" w:hAnsi="Arial Narrow" w:cs="Arial Narrow"/>
          <w:iCs/>
        </w:rPr>
        <w:t>é</w:t>
      </w:r>
      <w:r w:rsidRPr="00E3544D">
        <w:rPr>
          <w:rFonts w:ascii="Arial Narrow" w:hAnsi="Arial Narrow" w:cs="Arial"/>
          <w:iCs/>
        </w:rPr>
        <w:t>ho org</w:t>
      </w:r>
      <w:r w:rsidRPr="00E3544D">
        <w:rPr>
          <w:rFonts w:ascii="Arial Narrow" w:hAnsi="Arial Narrow" w:cs="Arial Narrow"/>
          <w:iCs/>
        </w:rPr>
        <w:t>á</w:t>
      </w:r>
      <w:r w:rsidRPr="00E3544D">
        <w:rPr>
          <w:rFonts w:ascii="Arial Narrow" w:hAnsi="Arial Narrow" w:cs="Arial"/>
          <w:iCs/>
        </w:rPr>
        <w:t>nu, prokuristu, ktor</w:t>
      </w:r>
      <w:r w:rsidRPr="00E3544D">
        <w:rPr>
          <w:rFonts w:ascii="Arial Narrow" w:hAnsi="Arial Narrow" w:cs="Arial Narrow"/>
          <w:iCs/>
        </w:rPr>
        <w:t>ý</w:t>
      </w:r>
      <w:r w:rsidRPr="00E3544D">
        <w:rPr>
          <w:rFonts w:ascii="Arial Narrow" w:hAnsi="Arial Narrow" w:cs="Arial"/>
          <w:iCs/>
        </w:rPr>
        <w:t xml:space="preserve"> je ob</w:t>
      </w:r>
      <w:r w:rsidRPr="00E3544D">
        <w:rPr>
          <w:rFonts w:ascii="Arial Narrow" w:hAnsi="Arial Narrow" w:cs="Arial Narrow"/>
          <w:iCs/>
        </w:rPr>
        <w:t>č</w:t>
      </w:r>
      <w:r w:rsidRPr="00E3544D">
        <w:rPr>
          <w:rFonts w:ascii="Arial Narrow" w:hAnsi="Arial Narrow" w:cs="Arial"/>
          <w:iCs/>
        </w:rPr>
        <w:t>anom Slovenskej republiky, nasledovn</w:t>
      </w:r>
      <w:r w:rsidRPr="00E3544D">
        <w:rPr>
          <w:rFonts w:ascii="Arial Narrow" w:hAnsi="Arial Narrow" w:cs="Arial Narrow"/>
          <w:iCs/>
        </w:rPr>
        <w:t>é</w:t>
      </w:r>
      <w:r w:rsidRPr="00E3544D">
        <w:rPr>
          <w:rFonts w:ascii="Arial Narrow" w:hAnsi="Arial Narrow" w:cs="Arial"/>
          <w:iCs/>
        </w:rPr>
        <w:t xml:space="preserve"> </w:t>
      </w:r>
      <w:r w:rsidRPr="00E3544D">
        <w:rPr>
          <w:rFonts w:ascii="Arial Narrow" w:hAnsi="Arial Narrow" w:cs="Arial Narrow"/>
          <w:iCs/>
        </w:rPr>
        <w:t>ú</w:t>
      </w:r>
      <w:r w:rsidRPr="00E3544D">
        <w:rPr>
          <w:rFonts w:ascii="Arial Narrow" w:hAnsi="Arial Narrow" w:cs="Arial"/>
          <w:iCs/>
        </w:rPr>
        <w:t xml:space="preserve">daje: </w:t>
      </w:r>
      <w:r w:rsidRPr="00E3544D">
        <w:rPr>
          <w:rFonts w:ascii="Arial Narrow" w:hAnsi="Arial Narrow" w:cs="Arial"/>
          <w:b/>
          <w:bCs/>
          <w:iCs/>
        </w:rPr>
        <w:t>krstné meno, priezvisko, rodné priezvisko, rodné číslo, číslo občianskeho preukazu alebo cestovného pasu</w:t>
      </w:r>
      <w:r w:rsidRPr="00E3544D">
        <w:rPr>
          <w:rFonts w:ascii="Arial Narrow" w:hAnsi="Arial Narrow" w:cs="Arial"/>
          <w:iCs/>
        </w:rPr>
        <w:t>. </w:t>
      </w:r>
    </w:p>
    <w:p w14:paraId="0053B7E4" w14:textId="77777777" w:rsidR="0083326F" w:rsidRPr="00E3544D" w:rsidRDefault="0083326F" w:rsidP="0083326F">
      <w:pPr>
        <w:spacing w:after="0" w:line="240" w:lineRule="auto"/>
        <w:ind w:left="720"/>
        <w:jc w:val="both"/>
        <w:rPr>
          <w:rFonts w:ascii="Arial Narrow" w:hAnsi="Arial Narrow" w:cs="Arial"/>
          <w:iCs/>
        </w:rPr>
      </w:pPr>
    </w:p>
    <w:p w14:paraId="26C244B3"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b/>
          <w:bCs/>
          <w:iCs/>
        </w:rPr>
        <w:t xml:space="preserve">Preukazovanie podmienok účasti je voči verejnému obstarávateľovi účinné aj spôsobom podľa § 152 </w:t>
      </w:r>
      <w:r w:rsidRPr="00E3544D">
        <w:rPr>
          <w:rFonts w:ascii="Arial Narrow" w:hAnsi="Arial Narrow" w:cs="Arial"/>
          <w:iCs/>
        </w:rPr>
        <w:t> </w:t>
      </w:r>
      <w:r w:rsidRPr="00E3544D">
        <w:rPr>
          <w:rFonts w:ascii="Arial Narrow" w:hAnsi="Arial Narrow" w:cs="Arial"/>
          <w:iCs/>
        </w:rPr>
        <w:br/>
      </w:r>
      <w:r w:rsidRPr="00E3544D">
        <w:rPr>
          <w:rFonts w:ascii="Arial Narrow" w:hAnsi="Arial Narrow" w:cs="Arial"/>
          <w:b/>
          <w:bCs/>
          <w:iCs/>
        </w:rPr>
        <w:t>ods. 4 zákona. Uchádzač zapísaný v</w:t>
      </w:r>
      <w:r w:rsidRPr="00E3544D">
        <w:rPr>
          <w:rFonts w:ascii="Arial" w:hAnsi="Arial" w:cs="Arial"/>
          <w:b/>
          <w:bCs/>
          <w:iCs/>
        </w:rPr>
        <w:t> </w:t>
      </w:r>
      <w:r w:rsidRPr="00E3544D">
        <w:rPr>
          <w:rFonts w:ascii="Arial Narrow" w:hAnsi="Arial Narrow" w:cs="Arial"/>
          <w:b/>
          <w:bCs/>
          <w:iCs/>
        </w:rPr>
        <w:t>zozname hospod</w:t>
      </w:r>
      <w:r w:rsidRPr="00E3544D">
        <w:rPr>
          <w:rFonts w:ascii="Arial Narrow" w:hAnsi="Arial Narrow" w:cs="Arial Narrow"/>
          <w:b/>
          <w:bCs/>
          <w:iCs/>
        </w:rPr>
        <w:t>á</w:t>
      </w:r>
      <w:r w:rsidRPr="00E3544D">
        <w:rPr>
          <w:rFonts w:ascii="Arial Narrow" w:hAnsi="Arial Narrow" w:cs="Arial"/>
          <w:b/>
          <w:bCs/>
          <w:iCs/>
        </w:rPr>
        <w:t>rskych subjektov pod</w:t>
      </w:r>
      <w:r w:rsidRPr="00E3544D">
        <w:rPr>
          <w:rFonts w:ascii="Arial Narrow" w:hAnsi="Arial Narrow" w:cs="Arial Narrow"/>
          <w:b/>
          <w:bCs/>
          <w:iCs/>
        </w:rPr>
        <w:t>ľ</w:t>
      </w:r>
      <w:r w:rsidRPr="00E3544D">
        <w:rPr>
          <w:rFonts w:ascii="Arial Narrow" w:hAnsi="Arial Narrow" w:cs="Arial"/>
          <w:b/>
          <w:bCs/>
          <w:iCs/>
        </w:rPr>
        <w:t>a z</w:t>
      </w:r>
      <w:r w:rsidRPr="00E3544D">
        <w:rPr>
          <w:rFonts w:ascii="Arial Narrow" w:hAnsi="Arial Narrow" w:cs="Arial Narrow"/>
          <w:b/>
          <w:bCs/>
          <w:iCs/>
        </w:rPr>
        <w:t>á</w:t>
      </w:r>
      <w:r w:rsidRPr="00E3544D">
        <w:rPr>
          <w:rFonts w:ascii="Arial Narrow" w:hAnsi="Arial Narrow" w:cs="Arial"/>
          <w:b/>
          <w:bCs/>
          <w:iCs/>
        </w:rPr>
        <w:t>kona nie je povinn</w:t>
      </w:r>
      <w:r w:rsidRPr="00E3544D">
        <w:rPr>
          <w:rFonts w:ascii="Arial Narrow" w:hAnsi="Arial Narrow" w:cs="Arial Narrow"/>
          <w:b/>
          <w:bCs/>
          <w:iCs/>
        </w:rPr>
        <w:t>ý</w:t>
      </w:r>
      <w:r w:rsidRPr="00E3544D">
        <w:rPr>
          <w:rFonts w:ascii="Arial Narrow" w:hAnsi="Arial Narrow" w:cs="Arial"/>
          <w:b/>
          <w:bCs/>
          <w:iCs/>
        </w:rPr>
        <w:t xml:space="preserve"> v</w:t>
      </w:r>
      <w:r w:rsidRPr="00E3544D">
        <w:rPr>
          <w:rFonts w:ascii="Arial" w:hAnsi="Arial" w:cs="Arial"/>
          <w:b/>
          <w:bCs/>
          <w:iCs/>
        </w:rPr>
        <w:t> </w:t>
      </w:r>
      <w:r w:rsidRPr="00E3544D">
        <w:rPr>
          <w:rFonts w:ascii="Arial Narrow" w:hAnsi="Arial Narrow" w:cs="Arial"/>
          <w:b/>
          <w:bCs/>
          <w:iCs/>
        </w:rPr>
        <w:t>procese verejn</w:t>
      </w:r>
      <w:r w:rsidRPr="00E3544D">
        <w:rPr>
          <w:rFonts w:ascii="Arial Narrow" w:hAnsi="Arial Narrow" w:cs="Arial Narrow"/>
          <w:b/>
          <w:bCs/>
          <w:iCs/>
        </w:rPr>
        <w:t>é</w:t>
      </w:r>
      <w:r w:rsidRPr="00E3544D">
        <w:rPr>
          <w:rFonts w:ascii="Arial Narrow" w:hAnsi="Arial Narrow" w:cs="Arial"/>
          <w:b/>
          <w:bCs/>
          <w:iCs/>
        </w:rPr>
        <w:t>ho obstar</w:t>
      </w:r>
      <w:r w:rsidRPr="00E3544D">
        <w:rPr>
          <w:rFonts w:ascii="Arial Narrow" w:hAnsi="Arial Narrow" w:cs="Arial Narrow"/>
          <w:b/>
          <w:bCs/>
          <w:iCs/>
        </w:rPr>
        <w:t>á</w:t>
      </w:r>
      <w:r w:rsidRPr="00E3544D">
        <w:rPr>
          <w:rFonts w:ascii="Arial Narrow" w:hAnsi="Arial Narrow" w:cs="Arial"/>
          <w:b/>
          <w:bCs/>
          <w:iCs/>
        </w:rPr>
        <w:t>vania predklada</w:t>
      </w:r>
      <w:r w:rsidRPr="00E3544D">
        <w:rPr>
          <w:rFonts w:ascii="Arial Narrow" w:hAnsi="Arial Narrow" w:cs="Arial Narrow"/>
          <w:b/>
          <w:bCs/>
          <w:iCs/>
        </w:rPr>
        <w:t>ť</w:t>
      </w:r>
      <w:r w:rsidRPr="00E3544D">
        <w:rPr>
          <w:rFonts w:ascii="Arial Narrow" w:hAnsi="Arial Narrow" w:cs="Arial"/>
          <w:b/>
          <w:bCs/>
          <w:iCs/>
        </w:rPr>
        <w:t xml:space="preserve"> doklady pod</w:t>
      </w:r>
      <w:r w:rsidRPr="00E3544D">
        <w:rPr>
          <w:rFonts w:ascii="Arial Narrow" w:hAnsi="Arial Narrow" w:cs="Arial Narrow"/>
          <w:b/>
          <w:bCs/>
          <w:iCs/>
        </w:rPr>
        <w:t>ľ</w:t>
      </w:r>
      <w:r w:rsidRPr="00E3544D">
        <w:rPr>
          <w:rFonts w:ascii="Arial Narrow" w:hAnsi="Arial Narrow" w:cs="Arial"/>
          <w:b/>
          <w:bCs/>
          <w:iCs/>
        </w:rPr>
        <w:t xml:space="preserve">a </w:t>
      </w:r>
      <w:r w:rsidRPr="00E3544D">
        <w:rPr>
          <w:rFonts w:ascii="Arial Narrow" w:hAnsi="Arial Narrow" w:cs="Arial Narrow"/>
          <w:b/>
          <w:bCs/>
          <w:iCs/>
        </w:rPr>
        <w:t>§</w:t>
      </w:r>
      <w:r w:rsidRPr="00E3544D">
        <w:rPr>
          <w:rFonts w:ascii="Arial Narrow" w:hAnsi="Arial Narrow" w:cs="Arial"/>
          <w:b/>
          <w:bCs/>
          <w:iCs/>
        </w:rPr>
        <w:t xml:space="preserve"> 32 ods. 2 z</w:t>
      </w:r>
      <w:r w:rsidRPr="00E3544D">
        <w:rPr>
          <w:rFonts w:ascii="Arial Narrow" w:hAnsi="Arial Narrow" w:cs="Arial Narrow"/>
          <w:b/>
          <w:bCs/>
          <w:iCs/>
        </w:rPr>
        <w:t>á</w:t>
      </w:r>
      <w:r w:rsidRPr="00E3544D">
        <w:rPr>
          <w:rFonts w:ascii="Arial Narrow" w:hAnsi="Arial Narrow" w:cs="Arial"/>
          <w:b/>
          <w:bCs/>
          <w:iCs/>
        </w:rPr>
        <w:t>kona</w:t>
      </w:r>
      <w:r w:rsidRPr="00E3544D">
        <w:rPr>
          <w:rFonts w:ascii="Arial Narrow" w:hAnsi="Arial Narrow" w:cs="Arial"/>
          <w:iCs/>
        </w:rPr>
        <w:t xml:space="preserve"> – prostredníctvom zápisu do zoznamu hospodárskych subjektov (čestné vyhlásenie podľa prílohy č. 6a sa predkladá vždy). </w:t>
      </w:r>
    </w:p>
    <w:p w14:paraId="05D25A94" w14:textId="77777777" w:rsidR="0083326F" w:rsidRPr="00E3544D" w:rsidRDefault="0083326F" w:rsidP="0083326F">
      <w:pPr>
        <w:spacing w:after="0" w:line="240" w:lineRule="auto"/>
        <w:jc w:val="both"/>
        <w:rPr>
          <w:rFonts w:ascii="Arial Narrow" w:hAnsi="Arial Narrow" w:cs="Arial"/>
          <w:iCs/>
        </w:rPr>
      </w:pPr>
      <w:r w:rsidRPr="00E3544D">
        <w:rPr>
          <w:rFonts w:ascii="Arial Narrow" w:hAnsi="Arial Narrow" w:cs="Arial"/>
          <w:iCs/>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71E98F91" w14:textId="77777777" w:rsidR="0083326F" w:rsidRDefault="0083326F" w:rsidP="0083326F">
      <w:pPr>
        <w:spacing w:after="0" w:line="240" w:lineRule="auto"/>
        <w:jc w:val="both"/>
        <w:rPr>
          <w:rFonts w:ascii="Arial Narrow" w:hAnsi="Arial Narrow" w:cs="Arial"/>
          <w:iCs/>
        </w:rPr>
      </w:pPr>
      <w:r w:rsidRPr="00E3544D">
        <w:rPr>
          <w:rFonts w:ascii="Arial Narrow" w:hAnsi="Arial Narrow" w:cs="Arial"/>
          <w:iCs/>
        </w:rPr>
        <w:t xml:space="preserve">Ak hospodársky subjekt nespĺňa podmienky účasti osobného postavenia podľa § 32 ods. 1 písm. a), § 32 ods. 7 zákona alebo sa na neho vzťahuje dôvod na vylúčenie podľa § 40 ods. 6 písm. c) až g) a odsekov 7 a 8 zákona, </w:t>
      </w:r>
      <w:r w:rsidRPr="00E3544D">
        <w:rPr>
          <w:rFonts w:ascii="Arial Narrow" w:hAnsi="Arial Narrow" w:cs="Arial"/>
          <w:iCs/>
        </w:rPr>
        <w:lastRenderedPageBreak/>
        <w:t>je oprávnený verejnému obstarávateľovi preukázať, že prijal dostatočné opatrenia na vykonanie nápravy; v takom prípade je povinný objasniť dotknuté skutočnosti a okolnosti, a to aktívnou spoluprácou s</w:t>
      </w:r>
      <w:r w:rsidRPr="00E3544D">
        <w:rPr>
          <w:rFonts w:ascii="Arial" w:hAnsi="Arial" w:cs="Arial"/>
          <w:iCs/>
        </w:rPr>
        <w:t> </w:t>
      </w:r>
      <w:r w:rsidRPr="00E3544D">
        <w:rPr>
          <w:rFonts w:ascii="Arial Narrow" w:hAnsi="Arial Narrow" w:cs="Arial"/>
          <w:iCs/>
        </w:rPr>
        <w:t>verejn</w:t>
      </w:r>
      <w:r w:rsidRPr="00E3544D">
        <w:rPr>
          <w:rFonts w:ascii="Arial Narrow" w:hAnsi="Arial Narrow" w:cs="Arial Narrow"/>
          <w:iCs/>
        </w:rPr>
        <w:t>ý</w:t>
      </w:r>
      <w:r w:rsidRPr="00E3544D">
        <w:rPr>
          <w:rFonts w:ascii="Arial Narrow" w:hAnsi="Arial Narrow" w:cs="Arial"/>
          <w:iCs/>
        </w:rPr>
        <w:t>m obstar</w:t>
      </w:r>
      <w:r w:rsidRPr="00E3544D">
        <w:rPr>
          <w:rFonts w:ascii="Arial Narrow" w:hAnsi="Arial Narrow" w:cs="Arial Narrow"/>
          <w:iCs/>
        </w:rPr>
        <w:t>á</w:t>
      </w:r>
      <w:r w:rsidRPr="00E3544D">
        <w:rPr>
          <w:rFonts w:ascii="Arial Narrow" w:hAnsi="Arial Narrow" w:cs="Arial"/>
          <w:iCs/>
        </w:rPr>
        <w:t>vate</w:t>
      </w:r>
      <w:r w:rsidRPr="00E3544D">
        <w:rPr>
          <w:rFonts w:ascii="Arial Narrow" w:hAnsi="Arial Narrow" w:cs="Arial Narrow"/>
          <w:iCs/>
        </w:rPr>
        <w:t>ľ</w:t>
      </w:r>
      <w:r w:rsidRPr="00E3544D">
        <w:rPr>
          <w:rFonts w:ascii="Arial Narrow" w:hAnsi="Arial Narrow" w:cs="Arial"/>
          <w:iCs/>
        </w:rPr>
        <w:t>om. Opatreniami na vykonanie n</w:t>
      </w:r>
      <w:r w:rsidRPr="00E3544D">
        <w:rPr>
          <w:rFonts w:ascii="Arial Narrow" w:hAnsi="Arial Narrow" w:cs="Arial Narrow"/>
          <w:iCs/>
        </w:rPr>
        <w:t>á</w:t>
      </w:r>
      <w:r w:rsidRPr="00E3544D">
        <w:rPr>
          <w:rFonts w:ascii="Arial Narrow" w:hAnsi="Arial Narrow" w:cs="Arial"/>
          <w:iCs/>
        </w:rPr>
        <w:t>pravy mus</w:t>
      </w:r>
      <w:r w:rsidRPr="00E3544D">
        <w:rPr>
          <w:rFonts w:ascii="Arial Narrow" w:hAnsi="Arial Narrow" w:cs="Arial Narrow"/>
          <w:iCs/>
        </w:rPr>
        <w:t>í</w:t>
      </w:r>
      <w:r w:rsidRPr="00E3544D">
        <w:rPr>
          <w:rFonts w:ascii="Arial Narrow" w:hAnsi="Arial Narrow" w:cs="Arial"/>
          <w:iCs/>
        </w:rPr>
        <w:t xml:space="preserve"> hospod</w:t>
      </w:r>
      <w:r w:rsidRPr="00E3544D">
        <w:rPr>
          <w:rFonts w:ascii="Arial Narrow" w:hAnsi="Arial Narrow" w:cs="Arial Narrow"/>
          <w:iCs/>
        </w:rPr>
        <w:t>á</w:t>
      </w:r>
      <w:r w:rsidRPr="00E3544D">
        <w:rPr>
          <w:rFonts w:ascii="Arial Narrow" w:hAnsi="Arial Narrow" w:cs="Arial"/>
          <w:iCs/>
        </w:rPr>
        <w:t>rsky subjekt preuk</w:t>
      </w:r>
      <w:r w:rsidRPr="00E3544D">
        <w:rPr>
          <w:rFonts w:ascii="Arial Narrow" w:hAnsi="Arial Narrow" w:cs="Arial Narrow"/>
          <w:iCs/>
        </w:rPr>
        <w:t>á</w:t>
      </w:r>
      <w:r w:rsidRPr="00E3544D">
        <w:rPr>
          <w:rFonts w:ascii="Arial Narrow" w:hAnsi="Arial Narrow" w:cs="Arial"/>
          <w:iCs/>
        </w:rPr>
        <w:t>za</w:t>
      </w:r>
      <w:r w:rsidRPr="00E3544D">
        <w:rPr>
          <w:rFonts w:ascii="Arial Narrow" w:hAnsi="Arial Narrow" w:cs="Arial Narrow"/>
          <w:iCs/>
        </w:rPr>
        <w:t>ť</w:t>
      </w:r>
      <w:r w:rsidRPr="00E3544D">
        <w:rPr>
          <w:rFonts w:ascii="Arial Narrow" w:hAnsi="Arial Narrow" w:cs="Arial"/>
          <w:iCs/>
        </w:rPr>
        <w:t xml:space="preserve">, </w:t>
      </w:r>
      <w:r w:rsidRPr="00E3544D">
        <w:rPr>
          <w:rFonts w:ascii="Arial Narrow" w:hAnsi="Arial Narrow" w:cs="Arial Narrow"/>
          <w:iCs/>
        </w:rPr>
        <w:t>ž</w:t>
      </w:r>
      <w:r w:rsidRPr="00E3544D">
        <w:rPr>
          <w:rFonts w:ascii="Arial Narrow" w:hAnsi="Arial Narrow" w:cs="Arial"/>
          <w:iCs/>
        </w:rPr>
        <w:t>e zaplatil alebo sa zaviazal zaplati</w:t>
      </w:r>
      <w:r w:rsidRPr="00E3544D">
        <w:rPr>
          <w:rFonts w:ascii="Arial Narrow" w:hAnsi="Arial Narrow" w:cs="Arial Narrow"/>
          <w:iCs/>
        </w:rPr>
        <w:t>ť</w:t>
      </w:r>
      <w:r w:rsidRPr="00E3544D">
        <w:rPr>
          <w:rFonts w:ascii="Arial Narrow" w:hAnsi="Arial Narrow" w:cs="Arial"/>
          <w:iCs/>
        </w:rPr>
        <w:t xml:space="preserve"> n</w:t>
      </w:r>
      <w:r w:rsidRPr="00E3544D">
        <w:rPr>
          <w:rFonts w:ascii="Arial Narrow" w:hAnsi="Arial Narrow" w:cs="Arial Narrow"/>
          <w:iCs/>
        </w:rPr>
        <w:t>á</w:t>
      </w:r>
      <w:r w:rsidRPr="00E3544D">
        <w:rPr>
          <w:rFonts w:ascii="Arial Narrow" w:hAnsi="Arial Narrow" w:cs="Arial"/>
          <w:iCs/>
        </w:rPr>
        <w:t>hradu t</w:t>
      </w:r>
      <w:r w:rsidRPr="00E3544D">
        <w:rPr>
          <w:rFonts w:ascii="Arial Narrow" w:hAnsi="Arial Narrow" w:cs="Arial Narrow"/>
          <w:iCs/>
        </w:rPr>
        <w:t>ý</w:t>
      </w:r>
      <w:r w:rsidRPr="00E3544D">
        <w:rPr>
          <w:rFonts w:ascii="Arial Narrow" w:hAnsi="Arial Narrow" w:cs="Arial"/>
          <w:iCs/>
        </w:rPr>
        <w:t>kaj</w:t>
      </w:r>
      <w:r w:rsidRPr="00E3544D">
        <w:rPr>
          <w:rFonts w:ascii="Arial Narrow" w:hAnsi="Arial Narrow" w:cs="Arial Narrow"/>
          <w:iCs/>
        </w:rPr>
        <w:t>ú</w:t>
      </w:r>
      <w:r w:rsidRPr="00E3544D">
        <w:rPr>
          <w:rFonts w:ascii="Arial Narrow" w:hAnsi="Arial Narrow" w:cs="Arial"/>
          <w:iCs/>
        </w:rPr>
        <w:t>cu sa akejko</w:t>
      </w:r>
      <w:r w:rsidRPr="00E3544D">
        <w:rPr>
          <w:rFonts w:ascii="Arial Narrow" w:hAnsi="Arial Narrow" w:cs="Arial Narrow"/>
          <w:iCs/>
        </w:rPr>
        <w:t>ľ</w:t>
      </w:r>
      <w:r w:rsidRPr="00E3544D">
        <w:rPr>
          <w:rFonts w:ascii="Arial Narrow" w:hAnsi="Arial Narrow" w:cs="Arial"/>
          <w:iCs/>
        </w:rPr>
        <w:t xml:space="preserve">vek </w:t>
      </w:r>
      <w:r w:rsidRPr="00E3544D">
        <w:rPr>
          <w:rFonts w:ascii="Arial Narrow" w:hAnsi="Arial Narrow" w:cs="Arial Narrow"/>
          <w:iCs/>
        </w:rPr>
        <w:t>š</w:t>
      </w:r>
      <w:r w:rsidRPr="00E3544D">
        <w:rPr>
          <w:rFonts w:ascii="Arial Narrow" w:hAnsi="Arial Narrow" w:cs="Arial"/>
          <w:iCs/>
        </w:rPr>
        <w:t>kody, napravil pochybenie, dostato</w:t>
      </w:r>
      <w:r w:rsidRPr="00E3544D">
        <w:rPr>
          <w:rFonts w:ascii="Arial Narrow" w:hAnsi="Arial Narrow" w:cs="Arial Narrow"/>
          <w:iCs/>
        </w:rPr>
        <w:t>č</w:t>
      </w:r>
      <w:r w:rsidRPr="00E3544D">
        <w:rPr>
          <w:rFonts w:ascii="Arial Narrow" w:hAnsi="Arial Narrow" w:cs="Arial"/>
          <w:iCs/>
        </w:rPr>
        <w:t>ne objasnil sporn</w:t>
      </w:r>
      <w:r w:rsidRPr="00E3544D">
        <w:rPr>
          <w:rFonts w:ascii="Arial Narrow" w:hAnsi="Arial Narrow" w:cs="Arial Narrow"/>
          <w:iCs/>
        </w:rPr>
        <w:t>é</w:t>
      </w:r>
      <w:r w:rsidRPr="00E3544D">
        <w:rPr>
          <w:rFonts w:ascii="Arial Narrow" w:hAnsi="Arial Narrow" w:cs="Arial"/>
          <w:iCs/>
        </w:rPr>
        <w:t xml:space="preserve"> skuto</w:t>
      </w:r>
      <w:r w:rsidRPr="00E3544D">
        <w:rPr>
          <w:rFonts w:ascii="Arial Narrow" w:hAnsi="Arial Narrow" w:cs="Arial Narrow"/>
          <w:iCs/>
        </w:rPr>
        <w:t>č</w:t>
      </w:r>
      <w:r w:rsidRPr="00E3544D">
        <w:rPr>
          <w:rFonts w:ascii="Arial Narrow" w:hAnsi="Arial Narrow" w:cs="Arial"/>
          <w:iCs/>
        </w:rPr>
        <w:t>nosti a okolnosti, a to akt</w:t>
      </w:r>
      <w:r w:rsidRPr="00E3544D">
        <w:rPr>
          <w:rFonts w:ascii="Arial Narrow" w:hAnsi="Arial Narrow" w:cs="Arial Narrow"/>
          <w:iCs/>
        </w:rPr>
        <w:t>í</w:t>
      </w:r>
      <w:r w:rsidRPr="00E3544D">
        <w:rPr>
          <w:rFonts w:ascii="Arial Narrow" w:hAnsi="Arial Narrow" w:cs="Arial"/>
          <w:iCs/>
        </w:rPr>
        <w:t>vnou spolupr</w:t>
      </w:r>
      <w:r w:rsidRPr="00E3544D">
        <w:rPr>
          <w:rFonts w:ascii="Arial Narrow" w:hAnsi="Arial Narrow" w:cs="Arial Narrow"/>
          <w:iCs/>
        </w:rPr>
        <w:t>á</w:t>
      </w:r>
      <w:r w:rsidRPr="00E3544D">
        <w:rPr>
          <w:rFonts w:ascii="Arial Narrow" w:hAnsi="Arial Narrow" w:cs="Arial"/>
          <w:iCs/>
        </w:rPr>
        <w:t>cou s pr</w:t>
      </w:r>
      <w:r w:rsidRPr="00E3544D">
        <w:rPr>
          <w:rFonts w:ascii="Arial Narrow" w:hAnsi="Arial Narrow" w:cs="Arial Narrow"/>
          <w:iCs/>
        </w:rPr>
        <w:t>í</w:t>
      </w:r>
      <w:r w:rsidRPr="00E3544D">
        <w:rPr>
          <w:rFonts w:ascii="Arial Narrow" w:hAnsi="Arial Narrow" w:cs="Arial"/>
          <w:iCs/>
        </w:rPr>
        <w:t>slu</w:t>
      </w:r>
      <w:r w:rsidRPr="00E3544D">
        <w:rPr>
          <w:rFonts w:ascii="Arial Narrow" w:hAnsi="Arial Narrow" w:cs="Arial Narrow"/>
          <w:iCs/>
        </w:rPr>
        <w:t>š</w:t>
      </w:r>
      <w:r w:rsidRPr="00E3544D">
        <w:rPr>
          <w:rFonts w:ascii="Arial Narrow" w:hAnsi="Arial Narrow" w:cs="Arial"/>
          <w:iCs/>
        </w:rPr>
        <w:t>n</w:t>
      </w:r>
      <w:r w:rsidRPr="00E3544D">
        <w:rPr>
          <w:rFonts w:ascii="Arial Narrow" w:hAnsi="Arial Narrow" w:cs="Arial Narrow"/>
          <w:iCs/>
        </w:rPr>
        <w:t>ý</w:t>
      </w:r>
      <w:r w:rsidRPr="00E3544D">
        <w:rPr>
          <w:rFonts w:ascii="Arial Narrow" w:hAnsi="Arial Narrow" w:cs="Arial"/>
          <w:iCs/>
        </w:rPr>
        <w:t>mi org</w:t>
      </w:r>
      <w:r w:rsidRPr="00E3544D">
        <w:rPr>
          <w:rFonts w:ascii="Arial Narrow" w:hAnsi="Arial Narrow" w:cs="Arial Narrow"/>
          <w:iCs/>
        </w:rPr>
        <w:t>á</w:t>
      </w:r>
      <w:r w:rsidRPr="00E3544D">
        <w:rPr>
          <w:rFonts w:ascii="Arial Narrow" w:hAnsi="Arial Narrow" w:cs="Arial"/>
          <w:iCs/>
        </w:rPr>
        <w:t xml:space="preserve">nmi, a </w:t>
      </w:r>
      <w:r w:rsidRPr="00E3544D">
        <w:rPr>
          <w:rFonts w:ascii="Arial Narrow" w:hAnsi="Arial Narrow" w:cs="Arial Narrow"/>
          <w:iCs/>
        </w:rPr>
        <w:t>ž</w:t>
      </w:r>
      <w:r w:rsidRPr="00E3544D">
        <w:rPr>
          <w:rFonts w:ascii="Arial Narrow" w:hAnsi="Arial Narrow" w:cs="Arial"/>
          <w:iCs/>
        </w:rPr>
        <w:t>e prijal konkr</w:t>
      </w:r>
      <w:r w:rsidRPr="00E3544D">
        <w:rPr>
          <w:rFonts w:ascii="Arial Narrow" w:hAnsi="Arial Narrow" w:cs="Arial Narrow"/>
          <w:iCs/>
        </w:rPr>
        <w:t>é</w:t>
      </w:r>
      <w:r w:rsidRPr="00E3544D">
        <w:rPr>
          <w:rFonts w:ascii="Arial Narrow" w:hAnsi="Arial Narrow" w:cs="Arial"/>
          <w:iCs/>
        </w:rPr>
        <w:t>tne technick</w:t>
      </w:r>
      <w:r w:rsidRPr="00E3544D">
        <w:rPr>
          <w:rFonts w:ascii="Arial Narrow" w:hAnsi="Arial Narrow" w:cs="Arial Narrow"/>
          <w:iCs/>
        </w:rPr>
        <w:t>é</w:t>
      </w:r>
      <w:r w:rsidRPr="00E3544D">
        <w:rPr>
          <w:rFonts w:ascii="Arial Narrow" w:hAnsi="Arial Narrow" w:cs="Arial"/>
          <w:iCs/>
        </w:rPr>
        <w:t>, organiza</w:t>
      </w:r>
      <w:r w:rsidRPr="00E3544D">
        <w:rPr>
          <w:rFonts w:ascii="Arial Narrow" w:hAnsi="Arial Narrow" w:cs="Arial Narrow"/>
          <w:iCs/>
        </w:rPr>
        <w:t>č</w:t>
      </w:r>
      <w:r w:rsidRPr="00E3544D">
        <w:rPr>
          <w:rFonts w:ascii="Arial Narrow" w:hAnsi="Arial Narrow" w:cs="Arial"/>
          <w:iCs/>
        </w:rPr>
        <w:t>n</w:t>
      </w:r>
      <w:r w:rsidRPr="00E3544D">
        <w:rPr>
          <w:rFonts w:ascii="Arial Narrow" w:hAnsi="Arial Narrow" w:cs="Arial Narrow"/>
          <w:iCs/>
        </w:rPr>
        <w:t>é</w:t>
      </w:r>
      <w:r w:rsidRPr="00E3544D">
        <w:rPr>
          <w:rFonts w:ascii="Arial Narrow" w:hAnsi="Arial Narrow" w:cs="Arial"/>
          <w:iCs/>
        </w:rPr>
        <w:t xml:space="preserve"> a person</w:t>
      </w:r>
      <w:r w:rsidRPr="00E3544D">
        <w:rPr>
          <w:rFonts w:ascii="Arial Narrow" w:hAnsi="Arial Narrow" w:cs="Arial Narrow"/>
          <w:iCs/>
        </w:rPr>
        <w:t>á</w:t>
      </w:r>
      <w:r w:rsidRPr="00E3544D">
        <w:rPr>
          <w:rFonts w:ascii="Arial Narrow" w:hAnsi="Arial Narrow" w:cs="Arial"/>
          <w:iCs/>
        </w:rPr>
        <w:t>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 </w:t>
      </w:r>
    </w:p>
    <w:p w14:paraId="43E5EE1A" w14:textId="77777777" w:rsidR="0083326F" w:rsidRPr="00E3544D" w:rsidRDefault="0083326F" w:rsidP="0083326F">
      <w:pPr>
        <w:spacing w:after="0" w:line="240" w:lineRule="auto"/>
        <w:jc w:val="both"/>
        <w:rPr>
          <w:rFonts w:ascii="Arial Narrow" w:hAnsi="Arial Narrow" w:cs="Arial"/>
          <w:iCs/>
        </w:rPr>
      </w:pPr>
    </w:p>
    <w:p w14:paraId="10B8E99C" w14:textId="77777777" w:rsidR="00607CF2" w:rsidRPr="00607CF2" w:rsidRDefault="00607CF2" w:rsidP="00607CF2">
      <w:pPr>
        <w:numPr>
          <w:ilvl w:val="0"/>
          <w:numId w:val="28"/>
        </w:numPr>
        <w:rPr>
          <w:rFonts w:ascii="Arial Narrow" w:hAnsi="Arial Narrow" w:cs="Arial"/>
          <w:iCs/>
        </w:rPr>
      </w:pPr>
      <w:r w:rsidRPr="00607CF2">
        <w:rPr>
          <w:rFonts w:ascii="Arial Narrow" w:hAnsi="Arial Narrow" w:cs="Arial"/>
          <w:iCs/>
          <w:u w:val="single"/>
        </w:rPr>
        <w:t>Ekonomické a finančné postavenie podľa § 33 zákona</w:t>
      </w:r>
      <w:r w:rsidRPr="00607CF2">
        <w:rPr>
          <w:rFonts w:ascii="Arial Narrow" w:hAnsi="Arial Narrow" w:cs="Arial"/>
          <w:iCs/>
        </w:rPr>
        <w:t> </w:t>
      </w:r>
    </w:p>
    <w:p w14:paraId="4CB04B9E" w14:textId="05B73524" w:rsidR="00607CF2" w:rsidRDefault="00607CF2" w:rsidP="00607CF2">
      <w:pPr>
        <w:rPr>
          <w:rFonts w:ascii="Arial Narrow" w:hAnsi="Arial Narrow" w:cs="Arial"/>
          <w:iCs/>
        </w:rPr>
      </w:pPr>
      <w:r w:rsidRPr="00607CF2">
        <w:rPr>
          <w:rFonts w:ascii="Arial Narrow" w:hAnsi="Arial Narrow" w:cs="Arial"/>
          <w:iCs/>
        </w:rPr>
        <w:t> Nepožaduje sa. </w:t>
      </w:r>
    </w:p>
    <w:p w14:paraId="35882B55" w14:textId="77777777" w:rsidR="00607CF2" w:rsidRDefault="00607CF2" w:rsidP="00607CF2">
      <w:pPr>
        <w:numPr>
          <w:ilvl w:val="0"/>
          <w:numId w:val="29"/>
        </w:numPr>
        <w:rPr>
          <w:rFonts w:ascii="Arial Narrow" w:hAnsi="Arial Narrow" w:cs="Arial"/>
          <w:iCs/>
        </w:rPr>
      </w:pPr>
      <w:r w:rsidRPr="00607CF2">
        <w:rPr>
          <w:rFonts w:ascii="Arial Narrow" w:hAnsi="Arial Narrow" w:cs="Arial"/>
          <w:iCs/>
          <w:u w:val="single"/>
        </w:rPr>
        <w:t>Technická a odborná spôsobilosť podľa § 34 zákona</w:t>
      </w:r>
      <w:r w:rsidRPr="00607CF2">
        <w:rPr>
          <w:rFonts w:ascii="Arial Narrow" w:hAnsi="Arial Narrow" w:cs="Arial"/>
          <w:iCs/>
        </w:rPr>
        <w:t> </w:t>
      </w:r>
    </w:p>
    <w:p w14:paraId="7104E9BA" w14:textId="6F531E08" w:rsidR="0083326F" w:rsidRDefault="0083326F" w:rsidP="0083326F">
      <w:pPr>
        <w:pStyle w:val="Odsekzoznamu"/>
        <w:spacing w:after="0" w:line="240" w:lineRule="auto"/>
        <w:ind w:left="0"/>
        <w:contextualSpacing w:val="0"/>
        <w:jc w:val="both"/>
        <w:rPr>
          <w:rFonts w:ascii="Arial Narrow" w:hAnsi="Arial Narrow"/>
          <w:bCs/>
        </w:rPr>
      </w:pPr>
      <w:r>
        <w:rPr>
          <w:rFonts w:ascii="Arial Narrow" w:hAnsi="Arial Narrow"/>
          <w:bCs/>
        </w:rPr>
        <w:t>Platí samostatne pre časť 1 a časť 3.</w:t>
      </w:r>
    </w:p>
    <w:p w14:paraId="648787C5" w14:textId="77777777" w:rsidR="0083326F" w:rsidRPr="00896043" w:rsidRDefault="0083326F" w:rsidP="0083326F">
      <w:pPr>
        <w:pStyle w:val="Odsekzoznamu"/>
        <w:spacing w:after="0" w:line="240" w:lineRule="auto"/>
        <w:ind w:left="0"/>
        <w:contextualSpacing w:val="0"/>
        <w:jc w:val="both"/>
        <w:rPr>
          <w:rFonts w:ascii="Arial Narrow" w:hAnsi="Arial Narrow"/>
          <w:b/>
          <w:lang w:eastAsia="sk-SK"/>
        </w:rPr>
      </w:pPr>
    </w:p>
    <w:p w14:paraId="3E706C81" w14:textId="77777777" w:rsidR="0083326F" w:rsidRPr="000323E7" w:rsidRDefault="0083326F" w:rsidP="0083326F">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79FF65D4" w14:textId="77777777" w:rsidR="0083326F" w:rsidRPr="008B538F" w:rsidRDefault="0083326F" w:rsidP="0083326F">
      <w:pPr>
        <w:pStyle w:val="Odsekzoznamu"/>
        <w:spacing w:after="0" w:line="240" w:lineRule="auto"/>
        <w:ind w:left="0"/>
        <w:contextualSpacing w:val="0"/>
        <w:rPr>
          <w:rFonts w:ascii="Arial Narrow" w:hAnsi="Arial Narrow"/>
          <w:b/>
          <w:lang w:eastAsia="sk-SK"/>
        </w:rPr>
      </w:pPr>
    </w:p>
    <w:p w14:paraId="55F27578" w14:textId="77777777" w:rsidR="0083326F" w:rsidRPr="000323E7" w:rsidRDefault="0083326F" w:rsidP="0083326F">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tovaru </w:t>
      </w:r>
      <w:r w:rsidRPr="00582830">
        <w:rPr>
          <w:rFonts w:ascii="Arial Narrow" w:hAnsi="Arial Narrow"/>
          <w:b/>
          <w:u w:val="single"/>
          <w:lang w:eastAsia="sk-SK"/>
        </w:rPr>
        <w:t>za predchádzaj</w:t>
      </w:r>
      <w:r>
        <w:rPr>
          <w:rFonts w:ascii="Arial Narrow" w:hAnsi="Arial Narrow"/>
          <w:b/>
          <w:u w:val="single"/>
          <w:lang w:eastAsia="sk-SK"/>
        </w:rPr>
        <w:t>úce</w:t>
      </w:r>
      <w:r w:rsidRPr="00582830">
        <w:rPr>
          <w:rFonts w:ascii="Arial Narrow" w:hAnsi="Arial Narrow"/>
          <w:b/>
          <w:u w:val="single"/>
          <w:lang w:eastAsia="sk-SK"/>
        </w:rPr>
        <w:t xml:space="preserve"> </w:t>
      </w:r>
      <w:r>
        <w:rPr>
          <w:rFonts w:ascii="Arial Narrow" w:hAnsi="Arial Narrow"/>
          <w:b/>
          <w:u w:val="single"/>
          <w:lang w:eastAsia="sk-SK"/>
        </w:rPr>
        <w:t>tri</w:t>
      </w:r>
      <w:r w:rsidRPr="00582830">
        <w:rPr>
          <w:rFonts w:ascii="Arial Narrow" w:hAnsi="Arial Narrow"/>
          <w:b/>
          <w:u w:val="single"/>
          <w:lang w:eastAsia="sk-SK"/>
        </w:rPr>
        <w:t xml:space="preserve"> rok</w:t>
      </w:r>
      <w:r>
        <w:rPr>
          <w:rFonts w:ascii="Arial Narrow" w:hAnsi="Arial Narrow"/>
          <w:b/>
          <w:u w:val="single"/>
          <w:lang w:eastAsia="sk-SK"/>
        </w:rPr>
        <w:t>y</w:t>
      </w:r>
      <w:r w:rsidRPr="00582830">
        <w:rPr>
          <w:rFonts w:ascii="Arial Narrow" w:hAnsi="Arial Narrow"/>
          <w:b/>
          <w:u w:val="single"/>
          <w:lang w:eastAsia="sk-SK"/>
        </w:rPr>
        <w:t xml:space="preserve"> </w:t>
      </w:r>
      <w:r w:rsidRPr="00582830">
        <w:rPr>
          <w:rFonts w:ascii="Arial Narrow" w:hAnsi="Arial Narrow"/>
          <w:b/>
          <w:u w:val="single"/>
          <w:lang w:eastAsia="sk-SK"/>
        </w:rPr>
        <w:br/>
        <w:t>(</w:t>
      </w:r>
      <w:r>
        <w:rPr>
          <w:rFonts w:ascii="Arial Narrow" w:hAnsi="Arial Narrow"/>
          <w:b/>
          <w:u w:val="single"/>
          <w:lang w:eastAsia="sk-SK"/>
        </w:rPr>
        <w:t>36</w:t>
      </w:r>
      <w:r w:rsidRPr="00582830">
        <w:rPr>
          <w:rFonts w:ascii="Arial Narrow" w:hAnsi="Arial Narrow"/>
          <w:b/>
          <w:u w:val="single"/>
          <w:lang w:eastAsia="sk-SK"/>
        </w:rPr>
        <w:t xml:space="preserve">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51915562" w14:textId="77777777" w:rsidR="0083326F" w:rsidRDefault="0083326F" w:rsidP="0083326F">
      <w:pPr>
        <w:pStyle w:val="Odsekzoznamu"/>
        <w:spacing w:after="0" w:line="240" w:lineRule="auto"/>
        <w:ind w:left="0"/>
        <w:contextualSpacing w:val="0"/>
        <w:rPr>
          <w:rFonts w:ascii="Arial Narrow" w:hAnsi="Arial Narrow"/>
          <w:b/>
          <w:lang w:eastAsia="sk-SK"/>
        </w:rPr>
      </w:pPr>
    </w:p>
    <w:p w14:paraId="4F8573CE" w14:textId="77777777" w:rsidR="0083326F" w:rsidRPr="008E2A79" w:rsidRDefault="0083326F" w:rsidP="0083326F">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realizovaných dodávok </w:t>
      </w:r>
      <w:r>
        <w:rPr>
          <w:rFonts w:ascii="Arial Narrow" w:hAnsi="Arial Narrow"/>
          <w:u w:val="single"/>
          <w:lang w:eastAsia="sk-SK"/>
        </w:rPr>
        <w:t>je potrebné</w:t>
      </w:r>
      <w:r w:rsidRPr="008E2A79">
        <w:rPr>
          <w:rFonts w:ascii="Arial Narrow" w:hAnsi="Arial Narrow"/>
          <w:u w:val="single"/>
          <w:lang w:eastAsia="sk-SK"/>
        </w:rPr>
        <w:t>, aby uchádzač uviedol:</w:t>
      </w:r>
    </w:p>
    <w:p w14:paraId="4DB8928E" w14:textId="77777777" w:rsidR="0083326F" w:rsidRDefault="0083326F" w:rsidP="0083326F">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3CDB40EE" w14:textId="77777777" w:rsidR="0083326F" w:rsidRDefault="0083326F" w:rsidP="0083326F">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4256C127" w14:textId="77777777" w:rsidR="0083326F" w:rsidRDefault="0083326F" w:rsidP="0083326F">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153CD514" w14:textId="77777777" w:rsidR="0083326F" w:rsidRDefault="0083326F" w:rsidP="0083326F">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9C726EC" w14:textId="77777777" w:rsidR="0083326F" w:rsidRPr="009A66A2" w:rsidRDefault="0083326F" w:rsidP="0083326F">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482D1096" w14:textId="77777777" w:rsidR="0083326F" w:rsidRDefault="0083326F" w:rsidP="0083326F">
      <w:pPr>
        <w:pStyle w:val="Odsekzoznamu"/>
        <w:spacing w:after="0" w:line="240" w:lineRule="auto"/>
        <w:ind w:left="0"/>
        <w:contextualSpacing w:val="0"/>
        <w:rPr>
          <w:rFonts w:ascii="Arial Narrow" w:hAnsi="Arial Narrow"/>
          <w:b/>
          <w:lang w:eastAsia="sk-SK"/>
        </w:rPr>
      </w:pPr>
    </w:p>
    <w:p w14:paraId="03E23711" w14:textId="77777777" w:rsidR="0083326F" w:rsidRPr="00133A84" w:rsidRDefault="0083326F" w:rsidP="0083326F">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r>
        <w:rPr>
          <w:rFonts w:ascii="Arial Narrow" w:hAnsi="Arial Narrow"/>
          <w:u w:val="single"/>
          <w:lang w:eastAsia="sk-SK"/>
        </w:rPr>
        <w:t xml:space="preserve"> </w:t>
      </w:r>
    </w:p>
    <w:p w14:paraId="18674239" w14:textId="77777777" w:rsidR="0083326F" w:rsidRPr="00A3758F" w:rsidRDefault="0083326F" w:rsidP="0083326F">
      <w:pPr>
        <w:tabs>
          <w:tab w:val="left" w:pos="2160"/>
          <w:tab w:val="left" w:pos="2880"/>
          <w:tab w:val="left" w:pos="4500"/>
        </w:tabs>
        <w:jc w:val="both"/>
        <w:rPr>
          <w:rFonts w:ascii="Arial Narrow" w:hAnsi="Arial Narrow"/>
          <w:noProof/>
        </w:rPr>
      </w:pPr>
      <w:r w:rsidRPr="00A3758F">
        <w:rPr>
          <w:rFonts w:ascii="Arial Narrow" w:hAnsi="Arial Narrow"/>
          <w:noProof/>
        </w:rPr>
        <w:t>Uchádzač zoznamom dodávok preukáže dodanie tovaru rovnakého alebo podobného charakteru ako je predmet zákazky za predchádzajúce 3 roky, t. j. 3 roky spätne od vyhlásenia verejného obstarávania (za rovnaký resp. podobný tovar ako je predmet zákazky) nasledovne pre jednotlivé časti:</w:t>
      </w:r>
    </w:p>
    <w:p w14:paraId="4C643D47" w14:textId="17A5FC51" w:rsidR="0083326F" w:rsidRPr="00A3758F" w:rsidRDefault="0083326F" w:rsidP="0083326F">
      <w:pPr>
        <w:pStyle w:val="Odsekzoznamu"/>
        <w:tabs>
          <w:tab w:val="left" w:pos="2160"/>
          <w:tab w:val="left" w:pos="2880"/>
          <w:tab w:val="left" w:pos="4500"/>
        </w:tabs>
        <w:jc w:val="both"/>
        <w:rPr>
          <w:rFonts w:ascii="Arial Narrow" w:hAnsi="Arial Narrow" w:cs="Arial"/>
          <w:noProof/>
        </w:rPr>
      </w:pPr>
      <w:r>
        <w:rPr>
          <w:rFonts w:ascii="Arial Narrow" w:hAnsi="Arial Narrow" w:cs="Arial"/>
          <w:noProof/>
        </w:rPr>
        <w:t>1.časť) Protiúderová prilba s ochrannou protichemickou maskou</w:t>
      </w:r>
      <w:r w:rsidRPr="00A3758F">
        <w:rPr>
          <w:rFonts w:ascii="Arial Narrow" w:hAnsi="Arial Narrow" w:cs="Arial"/>
          <w:noProof/>
        </w:rPr>
        <w:t>:</w:t>
      </w:r>
    </w:p>
    <w:p w14:paraId="3C8FABF4" w14:textId="5E12DE60" w:rsidR="0083326F" w:rsidRPr="00A3758F" w:rsidRDefault="0083326F" w:rsidP="0083326F">
      <w:pPr>
        <w:pStyle w:val="Odsekzoznamu"/>
        <w:numPr>
          <w:ilvl w:val="0"/>
          <w:numId w:val="39"/>
        </w:numPr>
        <w:tabs>
          <w:tab w:val="left" w:pos="2160"/>
          <w:tab w:val="left" w:pos="2880"/>
          <w:tab w:val="left" w:pos="4500"/>
        </w:tabs>
        <w:jc w:val="both"/>
        <w:rPr>
          <w:rFonts w:ascii="Arial Narrow" w:hAnsi="Arial Narrow" w:cs="Arial"/>
          <w:noProof/>
        </w:rPr>
      </w:pPr>
      <w:r w:rsidRPr="00A3758F">
        <w:rPr>
          <w:rFonts w:ascii="Arial Narrow" w:hAnsi="Arial Narrow" w:cs="Arial"/>
          <w:noProof/>
        </w:rPr>
        <w:t>predmet referencie</w:t>
      </w:r>
      <w:r w:rsidR="003B1B59">
        <w:rPr>
          <w:rFonts w:ascii="Arial Narrow" w:hAnsi="Arial Narrow" w:cs="Arial"/>
          <w:noProof/>
        </w:rPr>
        <w:t xml:space="preserve"> (kumulativne) </w:t>
      </w:r>
      <w:r w:rsidRPr="00A3758F">
        <w:rPr>
          <w:rFonts w:ascii="Arial Narrow" w:hAnsi="Arial Narrow" w:cs="Arial"/>
          <w:noProof/>
        </w:rPr>
        <w:t>v </w:t>
      </w:r>
      <w:r w:rsidRPr="00A3758F">
        <w:rPr>
          <w:rFonts w:ascii="Arial Narrow" w:hAnsi="Arial Narrow" w:cs="Arial"/>
          <w:b/>
          <w:bCs/>
          <w:noProof/>
        </w:rPr>
        <w:t xml:space="preserve">minimálnej hodnote </w:t>
      </w:r>
      <w:r>
        <w:rPr>
          <w:rFonts w:ascii="Arial Narrow" w:hAnsi="Arial Narrow" w:cs="Arial"/>
          <w:b/>
          <w:bCs/>
          <w:noProof/>
        </w:rPr>
        <w:t>390 000</w:t>
      </w:r>
      <w:r w:rsidRPr="00A3758F">
        <w:rPr>
          <w:rFonts w:ascii="Arial Narrow" w:hAnsi="Arial Narrow" w:cs="Arial"/>
          <w:b/>
          <w:bCs/>
          <w:noProof/>
        </w:rPr>
        <w:t>,00 € bez DPH</w:t>
      </w:r>
      <w:r w:rsidRPr="00A3758F">
        <w:rPr>
          <w:rFonts w:ascii="Arial Narrow" w:hAnsi="Arial Narrow" w:cs="Arial"/>
          <w:noProof/>
        </w:rPr>
        <w:t>,</w:t>
      </w:r>
    </w:p>
    <w:p w14:paraId="6EC47D57" w14:textId="77777777" w:rsidR="0083326F" w:rsidRPr="00A3758F" w:rsidRDefault="0083326F" w:rsidP="0083326F">
      <w:pPr>
        <w:pStyle w:val="Odsekzoznamu"/>
        <w:tabs>
          <w:tab w:val="left" w:pos="2160"/>
          <w:tab w:val="left" w:pos="2880"/>
          <w:tab w:val="left" w:pos="4500"/>
        </w:tabs>
        <w:ind w:left="1080"/>
        <w:jc w:val="both"/>
        <w:rPr>
          <w:rFonts w:ascii="Arial Narrow" w:hAnsi="Arial Narrow" w:cs="Arial"/>
          <w:noProof/>
        </w:rPr>
      </w:pPr>
    </w:p>
    <w:p w14:paraId="03095A4F" w14:textId="2E8470D6" w:rsidR="0083326F" w:rsidRPr="00A3758F" w:rsidRDefault="0083326F" w:rsidP="0083326F">
      <w:pPr>
        <w:pStyle w:val="Odsekzoznamu"/>
        <w:tabs>
          <w:tab w:val="left" w:pos="2160"/>
          <w:tab w:val="left" w:pos="2880"/>
          <w:tab w:val="left" w:pos="4500"/>
        </w:tabs>
        <w:jc w:val="both"/>
        <w:rPr>
          <w:rFonts w:ascii="Arial Narrow" w:hAnsi="Arial Narrow" w:cs="Arial"/>
          <w:noProof/>
        </w:rPr>
      </w:pPr>
      <w:r>
        <w:rPr>
          <w:rFonts w:ascii="Arial Narrow" w:hAnsi="Arial Narrow" w:cs="Arial"/>
          <w:noProof/>
        </w:rPr>
        <w:t xml:space="preserve">2.časť) </w:t>
      </w:r>
      <w:r w:rsidR="00012A5E">
        <w:rPr>
          <w:rFonts w:ascii="Arial Narrow" w:hAnsi="Arial Narrow" w:cs="Arial"/>
          <w:noProof/>
        </w:rPr>
        <w:t>Protiúderový štít oválny</w:t>
      </w:r>
      <w:r w:rsidRPr="00A3758F">
        <w:rPr>
          <w:rFonts w:ascii="Arial Narrow" w:hAnsi="Arial Narrow" w:cs="Arial"/>
          <w:noProof/>
        </w:rPr>
        <w:t>:</w:t>
      </w:r>
    </w:p>
    <w:p w14:paraId="18DA4B2A" w14:textId="67673D50" w:rsidR="0083326F" w:rsidRPr="00A3758F" w:rsidRDefault="00012A5E" w:rsidP="0083326F">
      <w:pPr>
        <w:pStyle w:val="Odsekzoznamu"/>
        <w:numPr>
          <w:ilvl w:val="0"/>
          <w:numId w:val="39"/>
        </w:numPr>
        <w:tabs>
          <w:tab w:val="left" w:pos="2160"/>
          <w:tab w:val="left" w:pos="2880"/>
          <w:tab w:val="left" w:pos="4500"/>
        </w:tabs>
        <w:jc w:val="both"/>
        <w:rPr>
          <w:rFonts w:ascii="Arial Narrow" w:hAnsi="Arial Narrow" w:cs="Arial"/>
          <w:noProof/>
        </w:rPr>
      </w:pPr>
      <w:r>
        <w:rPr>
          <w:rFonts w:ascii="Arial Narrow" w:hAnsi="Arial Narrow" w:cs="Arial"/>
          <w:noProof/>
        </w:rPr>
        <w:t>sa nepožaduje</w:t>
      </w:r>
      <w:r w:rsidR="0083326F" w:rsidRPr="00A3758F">
        <w:rPr>
          <w:rFonts w:ascii="Arial Narrow" w:hAnsi="Arial Narrow" w:cs="Arial"/>
          <w:noProof/>
        </w:rPr>
        <w:t>,</w:t>
      </w:r>
    </w:p>
    <w:p w14:paraId="09824229" w14:textId="77777777" w:rsidR="0083326F" w:rsidRPr="00A3758F" w:rsidRDefault="0083326F" w:rsidP="0083326F">
      <w:pPr>
        <w:pStyle w:val="Odsekzoznamu"/>
        <w:tabs>
          <w:tab w:val="left" w:pos="2160"/>
          <w:tab w:val="left" w:pos="2880"/>
          <w:tab w:val="left" w:pos="4500"/>
        </w:tabs>
        <w:jc w:val="both"/>
        <w:rPr>
          <w:rFonts w:ascii="Arial Narrow" w:hAnsi="Arial Narrow" w:cs="Arial"/>
          <w:noProof/>
        </w:rPr>
      </w:pPr>
    </w:p>
    <w:p w14:paraId="6530D657" w14:textId="6B9553A6" w:rsidR="0083326F" w:rsidRPr="00A3758F" w:rsidRDefault="0083326F" w:rsidP="0083326F">
      <w:pPr>
        <w:pStyle w:val="Odsekzoznamu"/>
        <w:tabs>
          <w:tab w:val="left" w:pos="2160"/>
          <w:tab w:val="left" w:pos="2880"/>
          <w:tab w:val="left" w:pos="4500"/>
        </w:tabs>
        <w:jc w:val="both"/>
        <w:rPr>
          <w:rFonts w:ascii="Arial Narrow" w:hAnsi="Arial Narrow" w:cs="Arial"/>
          <w:noProof/>
        </w:rPr>
      </w:pPr>
      <w:r>
        <w:rPr>
          <w:rFonts w:ascii="Arial Narrow" w:hAnsi="Arial Narrow" w:cs="Arial"/>
          <w:noProof/>
        </w:rPr>
        <w:t xml:space="preserve">3.časť) </w:t>
      </w:r>
      <w:r w:rsidR="00012A5E">
        <w:rPr>
          <w:rFonts w:ascii="Arial Narrow" w:hAnsi="Arial Narrow" w:cs="Arial"/>
          <w:noProof/>
        </w:rPr>
        <w:t>Protiúderový komplet a protiúderové rukavice</w:t>
      </w:r>
      <w:r w:rsidRPr="00A3758F">
        <w:rPr>
          <w:rFonts w:ascii="Arial Narrow" w:hAnsi="Arial Narrow" w:cs="Arial"/>
          <w:noProof/>
        </w:rPr>
        <w:t>:</w:t>
      </w:r>
    </w:p>
    <w:p w14:paraId="1D9BB155" w14:textId="4B4D9601" w:rsidR="0083326F" w:rsidRPr="00A3758F" w:rsidRDefault="0083326F" w:rsidP="0083326F">
      <w:pPr>
        <w:pStyle w:val="Odsekzoznamu"/>
        <w:numPr>
          <w:ilvl w:val="0"/>
          <w:numId w:val="39"/>
        </w:numPr>
        <w:tabs>
          <w:tab w:val="left" w:pos="2160"/>
          <w:tab w:val="left" w:pos="2880"/>
          <w:tab w:val="left" w:pos="4500"/>
        </w:tabs>
        <w:jc w:val="both"/>
        <w:rPr>
          <w:rFonts w:ascii="Arial Narrow" w:hAnsi="Arial Narrow" w:cs="Arial"/>
          <w:noProof/>
        </w:rPr>
      </w:pPr>
      <w:r w:rsidRPr="00A3758F">
        <w:rPr>
          <w:rFonts w:ascii="Arial Narrow" w:hAnsi="Arial Narrow" w:cs="Arial"/>
          <w:noProof/>
        </w:rPr>
        <w:t xml:space="preserve">predmet referencie </w:t>
      </w:r>
      <w:r w:rsidR="003B1B59">
        <w:rPr>
          <w:rFonts w:ascii="Arial Narrow" w:hAnsi="Arial Narrow" w:cs="Arial"/>
          <w:noProof/>
        </w:rPr>
        <w:t xml:space="preserve">(kumulativne) </w:t>
      </w:r>
      <w:r w:rsidRPr="00A3758F">
        <w:rPr>
          <w:rFonts w:ascii="Arial Narrow" w:hAnsi="Arial Narrow" w:cs="Arial"/>
          <w:noProof/>
        </w:rPr>
        <w:t>v </w:t>
      </w:r>
      <w:r w:rsidRPr="00A3758F">
        <w:rPr>
          <w:rFonts w:ascii="Arial Narrow" w:hAnsi="Arial Narrow" w:cs="Arial"/>
          <w:b/>
          <w:bCs/>
          <w:noProof/>
        </w:rPr>
        <w:t xml:space="preserve">minimálnej hodnote </w:t>
      </w:r>
      <w:r w:rsidR="00012A5E">
        <w:rPr>
          <w:rFonts w:ascii="Arial Narrow" w:hAnsi="Arial Narrow" w:cs="Arial"/>
          <w:b/>
          <w:bCs/>
          <w:noProof/>
        </w:rPr>
        <w:t>230 000</w:t>
      </w:r>
      <w:r w:rsidRPr="00A3758F">
        <w:rPr>
          <w:rFonts w:ascii="Arial Narrow" w:hAnsi="Arial Narrow" w:cs="Arial"/>
          <w:b/>
          <w:bCs/>
          <w:noProof/>
        </w:rPr>
        <w:t>,00 € bez DPH</w:t>
      </w:r>
      <w:r w:rsidRPr="00A3758F">
        <w:rPr>
          <w:rFonts w:ascii="Arial Narrow" w:hAnsi="Arial Narrow" w:cs="Arial"/>
          <w:noProof/>
        </w:rPr>
        <w:t>.</w:t>
      </w:r>
    </w:p>
    <w:p w14:paraId="78EEC8AA" w14:textId="77777777" w:rsidR="0083326F" w:rsidRPr="00F065C2" w:rsidRDefault="0083326F" w:rsidP="0083326F">
      <w:pPr>
        <w:tabs>
          <w:tab w:val="left" w:pos="344"/>
        </w:tabs>
        <w:autoSpaceDE w:val="0"/>
        <w:jc w:val="both"/>
        <w:rPr>
          <w:rFonts w:ascii="Arial Narrow" w:hAnsi="Arial Narrow"/>
          <w:noProof/>
        </w:rPr>
      </w:pPr>
      <w:r w:rsidRPr="00F065C2">
        <w:rPr>
          <w:rFonts w:ascii="Arial Narrow" w:hAnsi="Arial Narrow"/>
          <w:noProof/>
        </w:rPr>
        <w:t>V prípade, ak tovar do</w:t>
      </w:r>
      <w:r>
        <w:rPr>
          <w:rFonts w:ascii="Arial Narrow" w:hAnsi="Arial Narrow"/>
          <w:noProof/>
        </w:rPr>
        <w:t>d</w:t>
      </w:r>
      <w:r w:rsidRPr="00F065C2">
        <w:rPr>
          <w:rFonts w:ascii="Arial Narrow" w:hAnsi="Arial Narrow"/>
          <w:noProof/>
        </w:rPr>
        <w:t>á</w:t>
      </w:r>
      <w:r>
        <w:rPr>
          <w:rFonts w:ascii="Arial Narrow" w:hAnsi="Arial Narrow"/>
          <w:noProof/>
        </w:rPr>
        <w:t>v</w:t>
      </w:r>
      <w:r w:rsidRPr="00F065C2">
        <w:rPr>
          <w:rFonts w:ascii="Arial Narrow" w:hAnsi="Arial Narrow"/>
          <w:noProof/>
        </w:rPr>
        <w:t xml:space="preserve">al uchádzač ako člen združenia skupiny dodávateľov, uvedie, t. j. vyčísli a započíta iba tovar dodaný ním samotným. </w:t>
      </w:r>
    </w:p>
    <w:p w14:paraId="7B952A33" w14:textId="77777777" w:rsidR="0083326F" w:rsidRDefault="0083326F" w:rsidP="0083326F">
      <w:pPr>
        <w:autoSpaceDE w:val="0"/>
        <w:autoSpaceDN w:val="0"/>
        <w:adjustRightInd w:val="0"/>
        <w:spacing w:after="0" w:line="240" w:lineRule="auto"/>
        <w:jc w:val="both"/>
        <w:rPr>
          <w:rFonts w:ascii="Arial Narrow" w:hAnsi="Arial Narrow" w:cs="Arial"/>
        </w:rPr>
      </w:pPr>
    </w:p>
    <w:p w14:paraId="202FABDF" w14:textId="77777777" w:rsidR="0083326F" w:rsidRDefault="0083326F" w:rsidP="0083326F">
      <w:pPr>
        <w:rPr>
          <w:rFonts w:ascii="Arial Narrow" w:hAnsi="Arial Narrow" w:cs="Arial"/>
          <w:iCs/>
        </w:rPr>
      </w:pPr>
    </w:p>
    <w:p w14:paraId="5F45B2FA" w14:textId="77777777" w:rsidR="0083326F" w:rsidRPr="00607CF2" w:rsidRDefault="0083326F" w:rsidP="0083326F">
      <w:pPr>
        <w:rPr>
          <w:rFonts w:ascii="Arial Narrow" w:hAnsi="Arial Narrow" w:cs="Arial"/>
          <w:iCs/>
        </w:rPr>
      </w:pPr>
    </w:p>
    <w:p w14:paraId="2DDE6B3F" w14:textId="77777777" w:rsidR="00607CF2" w:rsidRPr="00607CF2" w:rsidRDefault="00607CF2" w:rsidP="00607CF2">
      <w:pPr>
        <w:numPr>
          <w:ilvl w:val="0"/>
          <w:numId w:val="30"/>
        </w:numPr>
        <w:jc w:val="both"/>
        <w:rPr>
          <w:rFonts w:ascii="Arial Narrow" w:hAnsi="Arial Narrow" w:cs="Arial"/>
          <w:iCs/>
        </w:rPr>
      </w:pPr>
      <w:r w:rsidRPr="00607CF2">
        <w:rPr>
          <w:rFonts w:ascii="Arial Narrow" w:hAnsi="Arial Narrow" w:cs="Arial"/>
          <w:iCs/>
          <w:u w:val="single"/>
        </w:rPr>
        <w:lastRenderedPageBreak/>
        <w:t>Ďalšie informácie</w:t>
      </w:r>
      <w:r w:rsidRPr="00607CF2">
        <w:rPr>
          <w:rFonts w:ascii="Arial Narrow" w:hAnsi="Arial Narrow" w:cs="Arial"/>
          <w:iCs/>
        </w:rPr>
        <w:t> </w:t>
      </w:r>
    </w:p>
    <w:p w14:paraId="48C515DF" w14:textId="77777777" w:rsidR="00607CF2" w:rsidRPr="00607CF2" w:rsidRDefault="00607CF2" w:rsidP="00607CF2">
      <w:pPr>
        <w:jc w:val="both"/>
        <w:rPr>
          <w:rFonts w:ascii="Arial Narrow" w:hAnsi="Arial Narrow" w:cs="Arial"/>
          <w:iCs/>
        </w:rPr>
      </w:pPr>
      <w:r w:rsidRPr="00607CF2">
        <w:rPr>
          <w:rFonts w:ascii="Arial Narrow" w:hAnsi="Arial Narrow" w:cs="Arial"/>
          <w:iCs/>
        </w:rPr>
        <w:t>V prípade, že uchádzač využije na preukázanie technickej spôsobilosti alebo odbornej spôsobilosti technické  </w:t>
      </w:r>
      <w:r w:rsidRPr="00607CF2">
        <w:rPr>
          <w:rFonts w:ascii="Arial Narrow" w:hAnsi="Arial Narrow" w:cs="Arial"/>
          <w:iCs/>
        </w:rPr>
        <w:br/>
        <w:t>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255304E4" w14:textId="044A1776" w:rsidR="00607CF2" w:rsidRPr="00607CF2" w:rsidRDefault="00607CF2" w:rsidP="00607CF2">
      <w:pPr>
        <w:jc w:val="both"/>
        <w:rPr>
          <w:rFonts w:ascii="Arial Narrow" w:hAnsi="Arial Narrow" w:cs="Arial"/>
          <w:iCs/>
        </w:rPr>
      </w:pPr>
      <w:r w:rsidRPr="00607CF2">
        <w:rPr>
          <w:rFonts w:ascii="Arial Narrow" w:hAnsi="Arial Narrow" w:cs="Arial"/>
          <w:iCs/>
        </w:rPr>
        <w:t> 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w:t>
      </w:r>
      <w:r w:rsidRPr="00607CF2">
        <w:rPr>
          <w:rFonts w:ascii="Arial" w:hAnsi="Arial" w:cs="Arial"/>
          <w:iCs/>
        </w:rPr>
        <w:t> </w:t>
      </w:r>
      <w:r w:rsidRPr="00607CF2">
        <w:rPr>
          <w:rFonts w:ascii="Arial Narrow" w:hAnsi="Arial Narrow" w:cs="Arial"/>
          <w:iCs/>
        </w:rPr>
        <w:t>prípade ostatných podmienok účasti sa požaduje preukázanie ich splnenia za všetkých členov skupiny spoločne. </w:t>
      </w:r>
    </w:p>
    <w:p w14:paraId="04D644C5" w14:textId="2972B806" w:rsidR="00607CF2" w:rsidRPr="00607CF2" w:rsidRDefault="00607CF2" w:rsidP="00607CF2">
      <w:pPr>
        <w:jc w:val="both"/>
        <w:rPr>
          <w:rFonts w:ascii="Arial Narrow" w:hAnsi="Arial Narrow" w:cs="Arial"/>
          <w:iCs/>
        </w:rPr>
      </w:pPr>
      <w:r w:rsidRPr="00607CF2">
        <w:rPr>
          <w:rFonts w:ascii="Arial Narrow" w:hAnsi="Arial Narrow" w:cs="Arial"/>
          <w:iCs/>
        </w:rPr>
        <w:t> 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 </w:t>
      </w:r>
    </w:p>
    <w:p w14:paraId="76281238" w14:textId="77777777" w:rsidR="00607CF2" w:rsidRPr="00607CF2" w:rsidRDefault="00607CF2" w:rsidP="001B2FE4">
      <w:pPr>
        <w:jc w:val="both"/>
        <w:rPr>
          <w:rFonts w:ascii="Arial Narrow" w:hAnsi="Arial Narrow" w:cs="Arial"/>
          <w:bCs/>
          <w:iCs/>
        </w:rPr>
      </w:pPr>
      <w:r w:rsidRPr="00607CF2">
        <w:rPr>
          <w:rFonts w:ascii="Arial Narrow" w:hAnsi="Arial Narrow" w:cs="Arial"/>
          <w:bCs/>
          <w:iCs/>
        </w:rPr>
        <w:t>Pri prepočte inej meny na menu euro sa použije kurz Európskej centrálnej banky platný v deň odoslania oznámenia o vyhlásení verejného obstarávania na predmetnú verejnú súťaž na zverejnenie v Úradnom vestníku EÚ. </w:t>
      </w:r>
    </w:p>
    <w:p w14:paraId="6357B274" w14:textId="571477A1" w:rsidR="00607CF2" w:rsidRPr="00607CF2" w:rsidRDefault="00607CF2" w:rsidP="001B2FE4">
      <w:pPr>
        <w:jc w:val="both"/>
        <w:rPr>
          <w:rFonts w:ascii="Arial Narrow" w:hAnsi="Arial Narrow" w:cs="Arial"/>
          <w:bCs/>
          <w:iCs/>
        </w:rPr>
      </w:pPr>
      <w:r w:rsidRPr="00607CF2">
        <w:rPr>
          <w:rFonts w:ascii="Arial Narrow" w:hAnsi="Arial Narrow" w:cs="Arial"/>
          <w:bCs/>
          <w:iCs/>
        </w:rPr>
        <w:t> 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w:t>
      </w:r>
      <w:r w:rsidRPr="00607CF2">
        <w:rPr>
          <w:rFonts w:ascii="Arial" w:hAnsi="Arial" w:cs="Arial"/>
          <w:bCs/>
          <w:iCs/>
        </w:rPr>
        <w:t> </w:t>
      </w:r>
      <w:r w:rsidRPr="00607CF2">
        <w:rPr>
          <w:rFonts w:ascii="Arial Narrow" w:hAnsi="Arial Narrow" w:cs="Arial"/>
          <w:bCs/>
          <w:iCs/>
        </w:rPr>
        <w:t>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037BA314" w14:textId="77777777" w:rsidR="00607CF2" w:rsidRPr="00607CF2" w:rsidRDefault="00607CF2" w:rsidP="001B2FE4">
      <w:pPr>
        <w:jc w:val="both"/>
        <w:rPr>
          <w:rFonts w:ascii="Arial Narrow" w:hAnsi="Arial Narrow" w:cs="Arial"/>
          <w:bCs/>
          <w:iCs/>
        </w:rPr>
      </w:pPr>
      <w:r w:rsidRPr="00607CF2">
        <w:rPr>
          <w:rFonts w:ascii="Arial Narrow" w:hAnsi="Arial Narrow" w:cs="Arial"/>
          <w:bCs/>
          <w:iCs/>
        </w:rPr>
        <w:t>Bližšie informácie o</w:t>
      </w:r>
      <w:r w:rsidRPr="00607CF2">
        <w:rPr>
          <w:rFonts w:ascii="Arial" w:hAnsi="Arial" w:cs="Arial"/>
          <w:bCs/>
          <w:iCs/>
        </w:rPr>
        <w:t> </w:t>
      </w:r>
      <w:r w:rsidRPr="00607CF2">
        <w:rPr>
          <w:rFonts w:ascii="Arial Narrow" w:hAnsi="Arial Narrow" w:cs="Arial"/>
          <w:bCs/>
          <w:iCs/>
        </w:rPr>
        <w:t>JED, vrátane usmernení, ako správne JED vyplniť, sú uvedené v</w:t>
      </w:r>
      <w:r w:rsidRPr="00607CF2">
        <w:rPr>
          <w:rFonts w:ascii="Arial" w:hAnsi="Arial" w:cs="Arial"/>
          <w:bCs/>
          <w:iCs/>
        </w:rPr>
        <w:t> </w:t>
      </w:r>
      <w:r w:rsidRPr="00607CF2">
        <w:rPr>
          <w:rFonts w:ascii="Arial Narrow" w:hAnsi="Arial Narrow" w:cs="Arial"/>
          <w:bCs/>
          <w:iCs/>
        </w:rPr>
        <w:t xml:space="preserve">dokumente zverejnenom na webovom sídle Úradu pre verejné obstarávanie </w:t>
      </w:r>
      <w:hyperlink r:id="rId8" w:tgtFrame="_blank" w:history="1">
        <w:r w:rsidRPr="00607CF2">
          <w:rPr>
            <w:rStyle w:val="Hypertextovprepojenie"/>
            <w:rFonts w:ascii="Arial Narrow" w:hAnsi="Arial Narrow" w:cs="Arial"/>
            <w:bCs/>
            <w:iCs/>
          </w:rPr>
          <w:t>https://www.uvo.gov.sk/jednotny-europsky-dokument-pre-verejne-obstaravanie</w:t>
        </w:r>
      </w:hyperlink>
      <w:r w:rsidRPr="00607CF2">
        <w:rPr>
          <w:rFonts w:ascii="Arial Narrow" w:hAnsi="Arial Narrow" w:cs="Arial"/>
          <w:bCs/>
          <w:iCs/>
        </w:rPr>
        <w:t>: JED - príručka k</w:t>
      </w:r>
      <w:r w:rsidRPr="00607CF2">
        <w:rPr>
          <w:rFonts w:ascii="Arial" w:hAnsi="Arial" w:cs="Arial"/>
          <w:bCs/>
          <w:iCs/>
        </w:rPr>
        <w:t> </w:t>
      </w:r>
      <w:r w:rsidRPr="00607CF2">
        <w:rPr>
          <w:rFonts w:ascii="Arial Narrow" w:hAnsi="Arial Narrow" w:cs="Arial"/>
          <w:bCs/>
          <w:iCs/>
        </w:rPr>
        <w:t>službe ESPD </w:t>
      </w:r>
    </w:p>
    <w:p w14:paraId="392BD68F" w14:textId="77777777" w:rsidR="00607CF2" w:rsidRPr="00607CF2" w:rsidRDefault="00607CF2" w:rsidP="001B2FE4">
      <w:pPr>
        <w:jc w:val="both"/>
        <w:rPr>
          <w:rFonts w:ascii="Arial Narrow" w:hAnsi="Arial Narrow" w:cs="Arial"/>
          <w:bCs/>
          <w:iCs/>
        </w:rPr>
      </w:pPr>
      <w:r w:rsidRPr="00607CF2">
        <w:rPr>
          <w:rFonts w:ascii="Arial Narrow" w:hAnsi="Arial Narrow" w:cs="Arial"/>
          <w:bCs/>
          <w:iCs/>
        </w:rPr>
        <w:t>Verejný obstarávateľ umožňuje vyplniť oddiel α Globálny údaj pre všetky podmienky účasti časti IV. Hospodársky subjekt. </w:t>
      </w:r>
    </w:p>
    <w:p w14:paraId="61D310CD" w14:textId="77777777" w:rsidR="00607CF2" w:rsidRPr="00607CF2" w:rsidRDefault="00607CF2" w:rsidP="001B2FE4">
      <w:pPr>
        <w:jc w:val="both"/>
        <w:rPr>
          <w:rFonts w:ascii="Arial Narrow" w:hAnsi="Arial Narrow" w:cs="Arial"/>
          <w:bCs/>
          <w:iCs/>
        </w:rPr>
      </w:pPr>
      <w:r w:rsidRPr="00607CF2">
        <w:rPr>
          <w:rFonts w:ascii="Arial Narrow" w:hAnsi="Arial Narrow" w:cs="Arial"/>
          <w:bCs/>
          <w:iCs/>
        </w:rPr>
        <w:t>Jednotný európsky dokument sa vyplní na vyššie uvedenom sídle Úradu pre verejné obstarávanie. </w:t>
      </w:r>
    </w:p>
    <w:p w14:paraId="7938750A" w14:textId="77777777" w:rsidR="00607CF2" w:rsidRPr="00607CF2" w:rsidRDefault="00607CF2" w:rsidP="00607CF2">
      <w:pPr>
        <w:jc w:val="center"/>
        <w:rPr>
          <w:rFonts w:ascii="Arial Narrow" w:hAnsi="Arial Narrow" w:cs="Arial"/>
          <w:b/>
          <w:sz w:val="28"/>
          <w:szCs w:val="28"/>
        </w:rPr>
      </w:pPr>
    </w:p>
    <w:p w14:paraId="692E72D3" w14:textId="77777777" w:rsidR="00607CF2" w:rsidRPr="00AA5E45" w:rsidRDefault="00607CF2" w:rsidP="00607CF2">
      <w:pPr>
        <w:rPr>
          <w:rFonts w:ascii="Arial Narrow" w:hAnsi="Arial Narrow" w:cs="Arial"/>
          <w:b/>
          <w:sz w:val="28"/>
          <w:szCs w:val="28"/>
        </w:rPr>
      </w:pPr>
    </w:p>
    <w:sectPr w:rsidR="00607CF2" w:rsidRPr="00AA5E45"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D2E4" w14:textId="03399E4B" w:rsidR="00CF3803" w:rsidRPr="00052A93" w:rsidRDefault="00CF3803" w:rsidP="00052A93">
    <w:pPr>
      <w:pStyle w:val="Zkladntext3"/>
      <w:spacing w:after="0" w:line="240" w:lineRule="auto"/>
      <w:jc w:val="center"/>
      <w:rPr>
        <w:rFonts w:ascii="Arial Narrow" w:hAnsi="Arial Narrow" w:cs="Arial"/>
        <w:sz w:val="18"/>
        <w:szCs w:val="18"/>
      </w:rPr>
    </w:pPr>
    <w:r w:rsidRPr="00066724">
      <w:rPr>
        <w:rFonts w:ascii="Arial Narrow" w:hAnsi="Arial Narrow"/>
      </w:rPr>
      <w:t>Súťažné podklady:</w:t>
    </w:r>
    <w:r w:rsidRPr="00015559">
      <w:rPr>
        <w:rFonts w:ascii="Arial Narrow" w:hAnsi="Arial Narrow"/>
        <w:sz w:val="18"/>
        <w:szCs w:val="18"/>
      </w:rPr>
      <w:t xml:space="preserve"> </w:t>
    </w:r>
    <w:r w:rsidRPr="00052A93">
      <w:rPr>
        <w:rFonts w:ascii="Arial Narrow" w:hAnsi="Arial Narrow"/>
        <w:sz w:val="18"/>
        <w:szCs w:val="18"/>
      </w:rPr>
      <w:t>„</w:t>
    </w:r>
    <w:r w:rsidR="00066724" w:rsidRPr="00066724">
      <w:rPr>
        <w:rFonts w:ascii="Arial Narrow" w:hAnsi="Arial Narrow"/>
        <w:bCs/>
      </w:rPr>
      <w:t xml:space="preserve">Výstroj poriadkových jednotiek – </w:t>
    </w:r>
    <w:proofErr w:type="spellStart"/>
    <w:r w:rsidR="00066724" w:rsidRPr="00066724">
      <w:rPr>
        <w:rFonts w:ascii="Arial Narrow" w:hAnsi="Arial Narrow"/>
        <w:bCs/>
      </w:rPr>
      <w:t>protiúderové</w:t>
    </w:r>
    <w:proofErr w:type="spellEnd"/>
    <w:r w:rsidR="00066724" w:rsidRPr="00066724">
      <w:rPr>
        <w:rFonts w:ascii="Arial Narrow" w:hAnsi="Arial Narrow"/>
        <w:bCs/>
      </w:rPr>
      <w:t xml:space="preserve"> prilby, ochranné protichemické masky, </w:t>
    </w:r>
    <w:proofErr w:type="spellStart"/>
    <w:r w:rsidR="00066724" w:rsidRPr="00066724">
      <w:rPr>
        <w:rFonts w:ascii="Arial Narrow" w:hAnsi="Arial Narrow"/>
        <w:bCs/>
      </w:rPr>
      <w:t>protiúderové</w:t>
    </w:r>
    <w:proofErr w:type="spellEnd"/>
    <w:r w:rsidR="00066724" w:rsidRPr="00066724">
      <w:rPr>
        <w:rFonts w:ascii="Arial Narrow" w:hAnsi="Arial Narrow"/>
        <w:bCs/>
      </w:rPr>
      <w:t xml:space="preserve"> štíty oválne, </w:t>
    </w:r>
    <w:proofErr w:type="spellStart"/>
    <w:r w:rsidR="00066724" w:rsidRPr="00066724">
      <w:rPr>
        <w:rFonts w:ascii="Arial Narrow" w:hAnsi="Arial Narrow"/>
        <w:bCs/>
      </w:rPr>
      <w:t>protiúderové</w:t>
    </w:r>
    <w:proofErr w:type="spellEnd"/>
    <w:r w:rsidR="00066724" w:rsidRPr="00066724">
      <w:rPr>
        <w:rFonts w:ascii="Arial Narrow" w:hAnsi="Arial Narrow"/>
        <w:bCs/>
      </w:rPr>
      <w:t xml:space="preserve"> komplety, </w:t>
    </w:r>
    <w:proofErr w:type="spellStart"/>
    <w:r w:rsidR="00066724" w:rsidRPr="00066724">
      <w:rPr>
        <w:rFonts w:ascii="Arial Narrow" w:hAnsi="Arial Narrow"/>
        <w:bCs/>
      </w:rPr>
      <w:t>protiúderové</w:t>
    </w:r>
    <w:proofErr w:type="spellEnd"/>
    <w:r w:rsidR="00066724" w:rsidRPr="00066724">
      <w:rPr>
        <w:rFonts w:ascii="Arial Narrow" w:hAnsi="Arial Narrow"/>
        <w:bCs/>
      </w:rPr>
      <w:t xml:space="preserve"> rukavice</w:t>
    </w:r>
    <w:r w:rsidRPr="00066724">
      <w:rPr>
        <w:rFonts w:ascii="Arial Narrow" w:hAnsi="Arial Narrow"/>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7E4289"/>
    <w:multiLevelType w:val="multilevel"/>
    <w:tmpl w:val="92CC3724"/>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4B43A3"/>
    <w:multiLevelType w:val="multilevel"/>
    <w:tmpl w:val="13B67E1E"/>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15:restartNumberingAfterBreak="0">
    <w:nsid w:val="1DBC6A65"/>
    <w:multiLevelType w:val="multilevel"/>
    <w:tmpl w:val="F016135E"/>
    <w:lvl w:ilvl="0">
      <w:start w:val="1"/>
      <w:numFmt w:val="upperLetter"/>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9"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4772FD6"/>
    <w:multiLevelType w:val="multilevel"/>
    <w:tmpl w:val="E80497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3"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4" w15:restartNumberingAfterBreak="0">
    <w:nsid w:val="309C086B"/>
    <w:multiLevelType w:val="multilevel"/>
    <w:tmpl w:val="59161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9E23018"/>
    <w:multiLevelType w:val="hybridMultilevel"/>
    <w:tmpl w:val="4F9EE39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C6922E3"/>
    <w:multiLevelType w:val="multilevel"/>
    <w:tmpl w:val="1786AE9C"/>
    <w:lvl w:ilvl="0">
      <w:start w:val="6"/>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0" w15:restartNumberingAfterBreak="0">
    <w:nsid w:val="50202837"/>
    <w:multiLevelType w:val="hybridMultilevel"/>
    <w:tmpl w:val="FE78DA5C"/>
    <w:lvl w:ilvl="0" w:tplc="C7545D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19A0F4C"/>
    <w:multiLevelType w:val="multilevel"/>
    <w:tmpl w:val="F74822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77D66C0"/>
    <w:multiLevelType w:val="multilevel"/>
    <w:tmpl w:val="22AC66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C87338B"/>
    <w:multiLevelType w:val="multilevel"/>
    <w:tmpl w:val="40CE90EE"/>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FDC67C2"/>
    <w:multiLevelType w:val="multilevel"/>
    <w:tmpl w:val="89AAE2EC"/>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num w:numId="1" w16cid:durableId="275715739">
    <w:abstractNumId w:val="4"/>
  </w:num>
  <w:num w:numId="2" w16cid:durableId="1172915103">
    <w:abstractNumId w:val="5"/>
  </w:num>
  <w:num w:numId="3" w16cid:durableId="1157376379">
    <w:abstractNumId w:val="16"/>
  </w:num>
  <w:num w:numId="4" w16cid:durableId="164786130">
    <w:abstractNumId w:val="24"/>
  </w:num>
  <w:num w:numId="5" w16cid:durableId="1214846642">
    <w:abstractNumId w:val="19"/>
  </w:num>
  <w:num w:numId="6" w16cid:durableId="627976198">
    <w:abstractNumId w:val="9"/>
  </w:num>
  <w:num w:numId="7" w16cid:durableId="1073965433">
    <w:abstractNumId w:val="1"/>
  </w:num>
  <w:num w:numId="8" w16cid:durableId="1964578624">
    <w:abstractNumId w:val="22"/>
  </w:num>
  <w:num w:numId="9" w16cid:durableId="84767889">
    <w:abstractNumId w:val="30"/>
  </w:num>
  <w:num w:numId="10" w16cid:durableId="1248423288">
    <w:abstractNumId w:val="10"/>
  </w:num>
  <w:num w:numId="11" w16cid:durableId="1199243370">
    <w:abstractNumId w:val="21"/>
  </w:num>
  <w:num w:numId="12" w16cid:durableId="1451514475">
    <w:abstractNumId w:val="28"/>
  </w:num>
  <w:num w:numId="13" w16cid:durableId="854005318">
    <w:abstractNumId w:val="15"/>
  </w:num>
  <w:num w:numId="14" w16cid:durableId="1022316735">
    <w:abstractNumId w:val="13"/>
  </w:num>
  <w:num w:numId="15" w16cid:durableId="2232269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0247001">
    <w:abstractNumId w:val="0"/>
  </w:num>
  <w:num w:numId="17" w16cid:durableId="139425790">
    <w:abstractNumId w:val="29"/>
  </w:num>
  <w:num w:numId="18" w16cid:durableId="1932426131">
    <w:abstractNumId w:val="6"/>
  </w:num>
  <w:num w:numId="19" w16cid:durableId="1819032546">
    <w:abstractNumId w:val="2"/>
  </w:num>
  <w:num w:numId="20" w16cid:durableId="208542124">
    <w:abstractNumId w:val="12"/>
  </w:num>
  <w:num w:numId="21" w16cid:durableId="633947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003638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91201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90055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907099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8817011">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0335321">
    <w:abstractNumId w:val="14"/>
  </w:num>
  <w:num w:numId="28" w16cid:durableId="43301399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258493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382736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1756252">
    <w:abstractNumId w:val="8"/>
  </w:num>
  <w:num w:numId="32" w16cid:durableId="210460376">
    <w:abstractNumId w:val="31"/>
  </w:num>
  <w:num w:numId="33" w16cid:durableId="1355572366">
    <w:abstractNumId w:val="27"/>
  </w:num>
  <w:num w:numId="34" w16cid:durableId="1582520542">
    <w:abstractNumId w:val="7"/>
  </w:num>
  <w:num w:numId="35" w16cid:durableId="1522891235">
    <w:abstractNumId w:val="3"/>
  </w:num>
  <w:num w:numId="36" w16cid:durableId="159197989">
    <w:abstractNumId w:val="18"/>
  </w:num>
  <w:num w:numId="37" w16cid:durableId="1093281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1738385">
    <w:abstractNumId w:val="20"/>
  </w:num>
  <w:num w:numId="39" w16cid:durableId="17009346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2A5E"/>
    <w:rsid w:val="00015559"/>
    <w:rsid w:val="00015CD4"/>
    <w:rsid w:val="0003005C"/>
    <w:rsid w:val="00040BA9"/>
    <w:rsid w:val="00040BEF"/>
    <w:rsid w:val="00045BBB"/>
    <w:rsid w:val="00052A93"/>
    <w:rsid w:val="000537C8"/>
    <w:rsid w:val="00064935"/>
    <w:rsid w:val="00066724"/>
    <w:rsid w:val="00083B06"/>
    <w:rsid w:val="0008721F"/>
    <w:rsid w:val="00087C76"/>
    <w:rsid w:val="000906D2"/>
    <w:rsid w:val="00090AB1"/>
    <w:rsid w:val="000910C3"/>
    <w:rsid w:val="000A335D"/>
    <w:rsid w:val="000A4279"/>
    <w:rsid w:val="000A7CEC"/>
    <w:rsid w:val="000B1FC7"/>
    <w:rsid w:val="000B38D1"/>
    <w:rsid w:val="000B6CFD"/>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2FE4"/>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3EDF"/>
    <w:rsid w:val="00257A5C"/>
    <w:rsid w:val="002604C8"/>
    <w:rsid w:val="002843B7"/>
    <w:rsid w:val="00284649"/>
    <w:rsid w:val="00285EE8"/>
    <w:rsid w:val="002A5C9C"/>
    <w:rsid w:val="002B34E8"/>
    <w:rsid w:val="002C4A05"/>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B1B59"/>
    <w:rsid w:val="003C06A1"/>
    <w:rsid w:val="003C1B9D"/>
    <w:rsid w:val="003E4862"/>
    <w:rsid w:val="003E5C03"/>
    <w:rsid w:val="003F0645"/>
    <w:rsid w:val="003F658A"/>
    <w:rsid w:val="00407B93"/>
    <w:rsid w:val="00414913"/>
    <w:rsid w:val="004168C8"/>
    <w:rsid w:val="0042224B"/>
    <w:rsid w:val="00422288"/>
    <w:rsid w:val="00461B8B"/>
    <w:rsid w:val="00466C5E"/>
    <w:rsid w:val="004721EF"/>
    <w:rsid w:val="0047282D"/>
    <w:rsid w:val="00483DAC"/>
    <w:rsid w:val="00483F43"/>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C70A9"/>
    <w:rsid w:val="005D0004"/>
    <w:rsid w:val="005D1C1D"/>
    <w:rsid w:val="005D7DDB"/>
    <w:rsid w:val="005E28B7"/>
    <w:rsid w:val="005E6C0D"/>
    <w:rsid w:val="005F053C"/>
    <w:rsid w:val="005F0BEB"/>
    <w:rsid w:val="005F174C"/>
    <w:rsid w:val="005F6B63"/>
    <w:rsid w:val="00607CF2"/>
    <w:rsid w:val="0061711A"/>
    <w:rsid w:val="00630342"/>
    <w:rsid w:val="00637F7F"/>
    <w:rsid w:val="00647977"/>
    <w:rsid w:val="00660210"/>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326F"/>
    <w:rsid w:val="00835829"/>
    <w:rsid w:val="00856985"/>
    <w:rsid w:val="00876652"/>
    <w:rsid w:val="00886254"/>
    <w:rsid w:val="0088718F"/>
    <w:rsid w:val="008A21D9"/>
    <w:rsid w:val="008B152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06FB9"/>
    <w:rsid w:val="00A130C8"/>
    <w:rsid w:val="00A21721"/>
    <w:rsid w:val="00A224C2"/>
    <w:rsid w:val="00A23962"/>
    <w:rsid w:val="00A23A11"/>
    <w:rsid w:val="00A312EF"/>
    <w:rsid w:val="00A32CC7"/>
    <w:rsid w:val="00A35B70"/>
    <w:rsid w:val="00A403F4"/>
    <w:rsid w:val="00A472EE"/>
    <w:rsid w:val="00A523E9"/>
    <w:rsid w:val="00A63431"/>
    <w:rsid w:val="00A73047"/>
    <w:rsid w:val="00A75414"/>
    <w:rsid w:val="00AA26B7"/>
    <w:rsid w:val="00AA5E45"/>
    <w:rsid w:val="00AC4256"/>
    <w:rsid w:val="00AC5FB9"/>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0B1"/>
    <w:rsid w:val="00C246EE"/>
    <w:rsid w:val="00C27C69"/>
    <w:rsid w:val="00C340EC"/>
    <w:rsid w:val="00C34D77"/>
    <w:rsid w:val="00C37729"/>
    <w:rsid w:val="00C50AF3"/>
    <w:rsid w:val="00C528D1"/>
    <w:rsid w:val="00C574FA"/>
    <w:rsid w:val="00C72501"/>
    <w:rsid w:val="00C76A24"/>
    <w:rsid w:val="00C815B3"/>
    <w:rsid w:val="00C81A67"/>
    <w:rsid w:val="00C84B08"/>
    <w:rsid w:val="00CA0325"/>
    <w:rsid w:val="00CA1867"/>
    <w:rsid w:val="00CB62C1"/>
    <w:rsid w:val="00CC2B40"/>
    <w:rsid w:val="00CE6FD2"/>
    <w:rsid w:val="00CF3803"/>
    <w:rsid w:val="00CF4064"/>
    <w:rsid w:val="00D06236"/>
    <w:rsid w:val="00D07105"/>
    <w:rsid w:val="00D072BB"/>
    <w:rsid w:val="00D172AD"/>
    <w:rsid w:val="00D26816"/>
    <w:rsid w:val="00D3408F"/>
    <w:rsid w:val="00D426E7"/>
    <w:rsid w:val="00D42D10"/>
    <w:rsid w:val="00D569AD"/>
    <w:rsid w:val="00D911C9"/>
    <w:rsid w:val="00D92EE1"/>
    <w:rsid w:val="00DA74B0"/>
    <w:rsid w:val="00DB68E9"/>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36AC6"/>
    <w:rsid w:val="00F40ACD"/>
    <w:rsid w:val="00F4283A"/>
    <w:rsid w:val="00F53F50"/>
    <w:rsid w:val="00F614ED"/>
    <w:rsid w:val="00F7022C"/>
    <w:rsid w:val="00F73AD8"/>
    <w:rsid w:val="00F73E61"/>
    <w:rsid w:val="00F76CDC"/>
    <w:rsid w:val="00F82D10"/>
    <w:rsid w:val="00F84989"/>
    <w:rsid w:val="00F977B3"/>
    <w:rsid w:val="00FA3FDF"/>
    <w:rsid w:val="00FA77E4"/>
    <w:rsid w:val="00FA7BF3"/>
    <w:rsid w:val="00FB15D4"/>
    <w:rsid w:val="00FD0291"/>
    <w:rsid w:val="00FD16C5"/>
    <w:rsid w:val="00FD591A"/>
    <w:rsid w:val="00FE0DEB"/>
    <w:rsid w:val="00FE1C5C"/>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Zkladntext3">
    <w:name w:val="Body Text 3"/>
    <w:basedOn w:val="Normlny"/>
    <w:link w:val="Zkladntext3Char"/>
    <w:unhideWhenUsed/>
    <w:rsid w:val="00052A93"/>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052A93"/>
    <w:rPr>
      <w:rFonts w:ascii="Times New Roman" w:eastAsia="Calibri" w:hAnsi="Times New Roman" w:cs="Times New Roman"/>
      <w:sz w:val="16"/>
      <w:szCs w:val="16"/>
      <w:lang w:eastAsia="en-US"/>
    </w:rPr>
  </w:style>
  <w:style w:type="character" w:styleId="Nevyrieenzmienka">
    <w:name w:val="Unresolved Mention"/>
    <w:basedOn w:val="Predvolenpsmoodseku"/>
    <w:uiPriority w:val="99"/>
    <w:semiHidden/>
    <w:unhideWhenUsed/>
    <w:rsid w:val="00607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152941">
      <w:bodyDiv w:val="1"/>
      <w:marLeft w:val="0"/>
      <w:marRight w:val="0"/>
      <w:marTop w:val="0"/>
      <w:marBottom w:val="0"/>
      <w:divBdr>
        <w:top w:val="none" w:sz="0" w:space="0" w:color="auto"/>
        <w:left w:val="none" w:sz="0" w:space="0" w:color="auto"/>
        <w:bottom w:val="none" w:sz="0" w:space="0" w:color="auto"/>
        <w:right w:val="none" w:sz="0" w:space="0" w:color="auto"/>
      </w:divBdr>
    </w:div>
    <w:div w:id="180036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747B-814E-4473-9A5E-34820E8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1988</Words>
  <Characters>12342</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46</cp:revision>
  <cp:lastPrinted>2016-07-29T05:17:00Z</cp:lastPrinted>
  <dcterms:created xsi:type="dcterms:W3CDTF">2018-10-21T13:44:00Z</dcterms:created>
  <dcterms:modified xsi:type="dcterms:W3CDTF">2026-01-13T15:25:00Z</dcterms:modified>
</cp:coreProperties>
</file>