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E537" w14:textId="79E9EDE0" w:rsidR="00CF1C33" w:rsidRPr="00CF1C33" w:rsidRDefault="00E5241D" w:rsidP="00050C3D">
      <w:pPr>
        <w:pStyle w:val="Nadpis1"/>
        <w:ind w:left="0" w:right="-46" w:firstLine="0"/>
        <w:jc w:val="center"/>
        <w:rPr>
          <w:rFonts w:ascii="Tahoma" w:hAnsi="Tahoma" w:cs="Tahoma"/>
          <w:caps/>
          <w:sz w:val="28"/>
          <w:szCs w:val="28"/>
        </w:rPr>
      </w:pPr>
      <w:r w:rsidRPr="00CF1C33">
        <w:rPr>
          <w:rFonts w:ascii="Tahoma" w:hAnsi="Tahoma" w:cs="Tahoma"/>
          <w:caps/>
          <w:sz w:val="28"/>
          <w:szCs w:val="28"/>
        </w:rPr>
        <w:t>Zmluva o</w:t>
      </w:r>
      <w:r w:rsidR="00813DCA">
        <w:rPr>
          <w:rFonts w:ascii="Tahoma" w:hAnsi="Tahoma" w:cs="Tahoma"/>
          <w:caps/>
          <w:sz w:val="28"/>
          <w:szCs w:val="28"/>
        </w:rPr>
        <w:t> </w:t>
      </w:r>
      <w:r w:rsidR="00C76FFE">
        <w:rPr>
          <w:rFonts w:ascii="Tahoma" w:hAnsi="Tahoma" w:cs="Tahoma"/>
          <w:caps/>
          <w:sz w:val="28"/>
          <w:szCs w:val="28"/>
        </w:rPr>
        <w:t>DIELO</w:t>
      </w:r>
      <w:r w:rsidR="00813DCA">
        <w:rPr>
          <w:rFonts w:ascii="Tahoma" w:hAnsi="Tahoma" w:cs="Tahoma"/>
          <w:caps/>
          <w:sz w:val="28"/>
          <w:szCs w:val="28"/>
        </w:rPr>
        <w:t xml:space="preserve"> A O POSKYTNUTÍ SLUŽIEB</w:t>
      </w:r>
      <w:r w:rsidR="003D7E30">
        <w:rPr>
          <w:rFonts w:ascii="Tahoma" w:hAnsi="Tahoma" w:cs="Tahoma"/>
          <w:caps/>
          <w:sz w:val="28"/>
          <w:szCs w:val="28"/>
        </w:rPr>
        <w:t xml:space="preserve"> č. 5/2025</w:t>
      </w:r>
    </w:p>
    <w:p w14:paraId="0DF03194" w14:textId="4FACF072" w:rsidR="00E5241D" w:rsidRPr="0091551C" w:rsidRDefault="00E5241D" w:rsidP="00050C3D">
      <w:pPr>
        <w:pStyle w:val="Zkladntext"/>
        <w:pBdr>
          <w:bottom w:val="single" w:sz="6" w:space="1" w:color="auto"/>
        </w:pBdr>
        <w:ind w:right="-45"/>
        <w:jc w:val="center"/>
        <w:rPr>
          <w:rFonts w:ascii="Tahoma" w:hAnsi="Tahoma" w:cs="Tahoma"/>
          <w:sz w:val="20"/>
          <w:szCs w:val="20"/>
        </w:rPr>
      </w:pPr>
      <w:r w:rsidRPr="00DA7FC7">
        <w:rPr>
          <w:rFonts w:ascii="Tahoma" w:hAnsi="Tahoma" w:cs="Tahoma"/>
          <w:sz w:val="20"/>
          <w:szCs w:val="20"/>
        </w:rPr>
        <w:t xml:space="preserve">uzatvorená v zmysle </w:t>
      </w:r>
      <w:r w:rsidR="00CF53F7" w:rsidRPr="00DA7FC7">
        <w:rPr>
          <w:rFonts w:ascii="Tahoma" w:hAnsi="Tahoma" w:cs="Tahoma"/>
          <w:sz w:val="20"/>
          <w:szCs w:val="20"/>
        </w:rPr>
        <w:t xml:space="preserve">§ 536 a </w:t>
      </w:r>
      <w:proofErr w:type="spellStart"/>
      <w:r w:rsidR="00CF53F7" w:rsidRPr="00DA7FC7">
        <w:rPr>
          <w:rFonts w:ascii="Tahoma" w:hAnsi="Tahoma" w:cs="Tahoma"/>
          <w:sz w:val="20"/>
          <w:szCs w:val="20"/>
        </w:rPr>
        <w:t>nasl</w:t>
      </w:r>
      <w:proofErr w:type="spellEnd"/>
      <w:r w:rsidR="00CF53F7" w:rsidRPr="00DA7FC7">
        <w:rPr>
          <w:rFonts w:ascii="Tahoma" w:hAnsi="Tahoma" w:cs="Tahoma"/>
          <w:sz w:val="20"/>
          <w:szCs w:val="20"/>
        </w:rPr>
        <w:t>.</w:t>
      </w:r>
      <w:r w:rsidR="001D39E7">
        <w:rPr>
          <w:rFonts w:ascii="Tahoma" w:hAnsi="Tahoma" w:cs="Tahoma"/>
          <w:sz w:val="20"/>
          <w:szCs w:val="20"/>
        </w:rPr>
        <w:t xml:space="preserve">, </w:t>
      </w:r>
      <w:r w:rsidR="00FB741B">
        <w:rPr>
          <w:rFonts w:ascii="Tahoma" w:hAnsi="Tahoma" w:cs="Tahoma"/>
          <w:sz w:val="20"/>
          <w:szCs w:val="20"/>
        </w:rPr>
        <w:t>§ 5</w:t>
      </w:r>
      <w:r w:rsidR="00356726">
        <w:rPr>
          <w:rFonts w:ascii="Tahoma" w:hAnsi="Tahoma" w:cs="Tahoma"/>
          <w:sz w:val="20"/>
          <w:szCs w:val="20"/>
        </w:rPr>
        <w:t>6</w:t>
      </w:r>
      <w:r w:rsidR="00FB741B">
        <w:rPr>
          <w:rFonts w:ascii="Tahoma" w:hAnsi="Tahoma" w:cs="Tahoma"/>
          <w:sz w:val="20"/>
          <w:szCs w:val="20"/>
        </w:rPr>
        <w:t>6 a </w:t>
      </w:r>
      <w:proofErr w:type="spellStart"/>
      <w:r w:rsidR="00FB741B">
        <w:rPr>
          <w:rFonts w:ascii="Tahoma" w:hAnsi="Tahoma" w:cs="Tahoma"/>
          <w:sz w:val="20"/>
          <w:szCs w:val="20"/>
        </w:rPr>
        <w:t>nasl</w:t>
      </w:r>
      <w:proofErr w:type="spellEnd"/>
      <w:r w:rsidR="00FB741B">
        <w:rPr>
          <w:rFonts w:ascii="Tahoma" w:hAnsi="Tahoma" w:cs="Tahoma"/>
          <w:sz w:val="20"/>
          <w:szCs w:val="20"/>
        </w:rPr>
        <w:t>.</w:t>
      </w:r>
      <w:r w:rsidR="00813DCA">
        <w:rPr>
          <w:rFonts w:ascii="Tahoma" w:hAnsi="Tahoma" w:cs="Tahoma"/>
          <w:sz w:val="20"/>
          <w:szCs w:val="20"/>
        </w:rPr>
        <w:t xml:space="preserve"> a § 26</w:t>
      </w:r>
      <w:r w:rsidR="007B54A3">
        <w:rPr>
          <w:rFonts w:ascii="Tahoma" w:hAnsi="Tahoma" w:cs="Tahoma"/>
          <w:sz w:val="20"/>
          <w:szCs w:val="20"/>
        </w:rPr>
        <w:t>9</w:t>
      </w:r>
      <w:r w:rsidR="00813DCA">
        <w:rPr>
          <w:rFonts w:ascii="Tahoma" w:hAnsi="Tahoma" w:cs="Tahoma"/>
          <w:sz w:val="20"/>
          <w:szCs w:val="20"/>
        </w:rPr>
        <w:t xml:space="preserve"> ods. 2</w:t>
      </w:r>
      <w:r w:rsidR="00CF53F7" w:rsidRPr="00DA7FC7">
        <w:rPr>
          <w:rFonts w:ascii="Tahoma" w:hAnsi="Tahoma" w:cs="Tahoma"/>
          <w:sz w:val="20"/>
          <w:szCs w:val="20"/>
        </w:rPr>
        <w:t xml:space="preserve"> zákona č. 513/1991 Zb. Obchodný </w:t>
      </w:r>
      <w:r w:rsidR="00CF53F7" w:rsidRPr="0091551C">
        <w:rPr>
          <w:rFonts w:ascii="Tahoma" w:hAnsi="Tahoma" w:cs="Tahoma"/>
          <w:sz w:val="20"/>
          <w:szCs w:val="20"/>
        </w:rPr>
        <w:t xml:space="preserve">zákonník </w:t>
      </w:r>
      <w:r w:rsidRPr="0091551C">
        <w:rPr>
          <w:rFonts w:ascii="Tahoma" w:hAnsi="Tahoma" w:cs="Tahoma"/>
          <w:sz w:val="20"/>
          <w:szCs w:val="20"/>
        </w:rPr>
        <w:t>v znení neskorších predpisov</w:t>
      </w:r>
    </w:p>
    <w:p w14:paraId="4D1597B5" w14:textId="544A4E78" w:rsidR="00BE619B" w:rsidRPr="008A2AA2" w:rsidRDefault="00BE619B" w:rsidP="00F47F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ahoma" w:hAnsi="Tahoma" w:cs="Tahoma"/>
          <w:sz w:val="20"/>
          <w:szCs w:val="20"/>
        </w:rPr>
      </w:pPr>
      <w:r w:rsidRPr="0091551C">
        <w:rPr>
          <w:rFonts w:ascii="Tahoma" w:hAnsi="Tahoma" w:cs="Tahoma"/>
          <w:sz w:val="20"/>
          <w:szCs w:val="20"/>
        </w:rPr>
        <w:t xml:space="preserve">Číslo zmluvy </w:t>
      </w:r>
      <w:r w:rsidR="00561CC7" w:rsidRPr="0091551C">
        <w:rPr>
          <w:rFonts w:ascii="Tahoma" w:hAnsi="Tahoma" w:cs="Tahoma"/>
          <w:sz w:val="20"/>
          <w:szCs w:val="20"/>
        </w:rPr>
        <w:t>Projektanta</w:t>
      </w:r>
      <w:r w:rsidRPr="0091551C">
        <w:rPr>
          <w:rFonts w:ascii="Tahoma" w:hAnsi="Tahoma" w:cs="Tahoma"/>
          <w:sz w:val="20"/>
          <w:szCs w:val="20"/>
        </w:rPr>
        <w:t>:</w:t>
      </w:r>
      <w:r w:rsidR="00861D0B" w:rsidRPr="000757E8">
        <w:rPr>
          <w:rFonts w:ascii="Tahoma" w:hAnsi="Tahoma"/>
          <w:sz w:val="20"/>
        </w:rPr>
        <w:t xml:space="preserve"> </w:t>
      </w:r>
      <w:r w:rsidR="00861D0B" w:rsidRPr="00E87A69">
        <w:rPr>
          <w:rFonts w:ascii="Tahoma" w:hAnsi="Tahoma" w:cs="Tahoma"/>
          <w:sz w:val="20"/>
          <w:szCs w:val="20"/>
          <w:highlight w:val="green"/>
        </w:rPr>
        <w:t>[.]</w:t>
      </w:r>
    </w:p>
    <w:p w14:paraId="37A20FAF" w14:textId="3CD928E2" w:rsidR="00861D0B" w:rsidRPr="00861D0B" w:rsidRDefault="00BE619B" w:rsidP="00861D0B">
      <w:pPr>
        <w:pStyle w:val="Zkladntext"/>
        <w:tabs>
          <w:tab w:val="left" w:pos="2212"/>
          <w:tab w:val="left" w:pos="2242"/>
        </w:tabs>
        <w:rPr>
          <w:rFonts w:ascii="Tahoma" w:hAnsi="Tahoma" w:cs="Tahoma"/>
          <w:sz w:val="20"/>
          <w:szCs w:val="20"/>
        </w:rPr>
      </w:pPr>
      <w:r w:rsidRPr="008A2AA2">
        <w:rPr>
          <w:rFonts w:ascii="Tahoma" w:hAnsi="Tahoma" w:cs="Tahoma"/>
          <w:sz w:val="20"/>
          <w:szCs w:val="20"/>
        </w:rPr>
        <w:t xml:space="preserve">Číslo zmluvy </w:t>
      </w:r>
      <w:r w:rsidR="00861D0B">
        <w:rPr>
          <w:rFonts w:ascii="Tahoma" w:hAnsi="Tahoma" w:cs="Tahoma"/>
          <w:sz w:val="20"/>
          <w:szCs w:val="20"/>
        </w:rPr>
        <w:t>Objednávateľa</w:t>
      </w:r>
      <w:r w:rsidRPr="008A2AA2">
        <w:rPr>
          <w:rFonts w:ascii="Tahoma" w:hAnsi="Tahoma" w:cs="Tahoma"/>
          <w:sz w:val="20"/>
          <w:szCs w:val="20"/>
        </w:rPr>
        <w:t xml:space="preserve">: </w:t>
      </w:r>
      <w:r w:rsidR="003D7E30" w:rsidRPr="00AC5E80">
        <w:rPr>
          <w:rFonts w:ascii="Tahoma" w:hAnsi="Tahoma" w:cs="Tahoma"/>
          <w:b/>
          <w:bCs/>
          <w:sz w:val="20"/>
          <w:szCs w:val="20"/>
        </w:rPr>
        <w:t>5</w:t>
      </w:r>
      <w:r w:rsidR="00381E05" w:rsidRPr="00AC5E80">
        <w:rPr>
          <w:rFonts w:ascii="Tahoma" w:hAnsi="Tahoma" w:cs="Tahoma"/>
          <w:b/>
          <w:bCs/>
          <w:sz w:val="20"/>
          <w:szCs w:val="20"/>
        </w:rPr>
        <w:t>/</w:t>
      </w:r>
      <w:r w:rsidR="00381E05" w:rsidRPr="002A6095">
        <w:rPr>
          <w:rFonts w:ascii="Tahoma" w:hAnsi="Tahoma" w:cs="Tahoma"/>
          <w:b/>
          <w:bCs/>
          <w:sz w:val="20"/>
          <w:szCs w:val="20"/>
        </w:rPr>
        <w:t>2025</w:t>
      </w:r>
    </w:p>
    <w:p w14:paraId="699DF0BB" w14:textId="77777777" w:rsidR="00861D0B" w:rsidRDefault="00861D0B" w:rsidP="00ED001A">
      <w:pPr>
        <w:pStyle w:val="Nadpis2"/>
        <w:tabs>
          <w:tab w:val="left" w:pos="2212"/>
        </w:tabs>
        <w:ind w:left="0"/>
        <w:rPr>
          <w:rFonts w:ascii="Tahoma" w:hAnsi="Tahoma" w:cs="Tahoma"/>
          <w:sz w:val="20"/>
          <w:szCs w:val="20"/>
        </w:rPr>
      </w:pPr>
    </w:p>
    <w:p w14:paraId="7B3D940C" w14:textId="232550EA" w:rsidR="006C3F79" w:rsidRPr="008A2AA2" w:rsidRDefault="006C3F79" w:rsidP="00ED001A">
      <w:pPr>
        <w:pStyle w:val="Nadpis2"/>
        <w:tabs>
          <w:tab w:val="left" w:pos="2212"/>
        </w:tabs>
        <w:ind w:left="0"/>
        <w:rPr>
          <w:rFonts w:ascii="Tahoma" w:hAnsi="Tahoma" w:cs="Tahoma"/>
          <w:sz w:val="20"/>
          <w:szCs w:val="20"/>
        </w:rPr>
      </w:pPr>
      <w:r w:rsidRPr="008A2AA2">
        <w:rPr>
          <w:rFonts w:ascii="Tahoma" w:hAnsi="Tahoma" w:cs="Tahoma"/>
          <w:sz w:val="20"/>
          <w:szCs w:val="20"/>
        </w:rPr>
        <w:t>Zmluvné strany:</w:t>
      </w:r>
    </w:p>
    <w:p w14:paraId="1A14129E" w14:textId="0D9C7EBD" w:rsidR="00861D0B" w:rsidRPr="000757E8" w:rsidRDefault="00E01E4F" w:rsidP="00861D0B">
      <w:pPr>
        <w:pStyle w:val="Nadpis2"/>
        <w:tabs>
          <w:tab w:val="left" w:pos="2212"/>
        </w:tabs>
        <w:ind w:left="0"/>
        <w:rPr>
          <w:rFonts w:ascii="Tahoma" w:hAnsi="Tahoma"/>
          <w:sz w:val="20"/>
        </w:rPr>
      </w:pPr>
      <w:r w:rsidRPr="0091551C">
        <w:rPr>
          <w:rFonts w:ascii="Tahoma" w:hAnsi="Tahoma" w:cs="Tahoma"/>
          <w:b w:val="0"/>
          <w:bCs w:val="0"/>
          <w:sz w:val="20"/>
          <w:szCs w:val="20"/>
        </w:rPr>
        <w:t>Názov:</w:t>
      </w:r>
      <w:r w:rsidRPr="0091551C">
        <w:rPr>
          <w:rFonts w:ascii="Tahoma" w:hAnsi="Tahoma" w:cs="Tahoma"/>
          <w:sz w:val="20"/>
          <w:szCs w:val="20"/>
        </w:rPr>
        <w:tab/>
      </w:r>
      <w:r w:rsidR="008E3CB5" w:rsidRPr="0091551C">
        <w:rPr>
          <w:rFonts w:ascii="Tahoma" w:hAnsi="Tahoma" w:cs="Tahoma"/>
          <w:sz w:val="20"/>
          <w:szCs w:val="20"/>
        </w:rPr>
        <w:tab/>
      </w:r>
      <w:r w:rsidR="00381E05" w:rsidRPr="00381E05">
        <w:rPr>
          <w:rFonts w:ascii="Tahoma" w:hAnsi="Tahoma" w:cs="Tahoma"/>
          <w:b w:val="0"/>
          <w:bCs w:val="0"/>
          <w:sz w:val="20"/>
          <w:szCs w:val="20"/>
        </w:rPr>
        <w:t xml:space="preserve">Obchodná akadémia Mareka </w:t>
      </w:r>
      <w:proofErr w:type="spellStart"/>
      <w:r w:rsidR="00381E05" w:rsidRPr="00381E05">
        <w:rPr>
          <w:rFonts w:ascii="Tahoma" w:hAnsi="Tahoma" w:cs="Tahoma"/>
          <w:b w:val="0"/>
          <w:bCs w:val="0"/>
          <w:sz w:val="20"/>
          <w:szCs w:val="20"/>
        </w:rPr>
        <w:t>Frauwirtha</w:t>
      </w:r>
      <w:proofErr w:type="spellEnd"/>
    </w:p>
    <w:p w14:paraId="0DE3CF7C" w14:textId="42671292" w:rsidR="00E01E4F" w:rsidRPr="0091551C" w:rsidRDefault="00E01E4F" w:rsidP="00861D0B">
      <w:pPr>
        <w:pStyle w:val="Nadpis2"/>
        <w:tabs>
          <w:tab w:val="left" w:pos="2212"/>
        </w:tabs>
        <w:ind w:left="0"/>
        <w:rPr>
          <w:rFonts w:ascii="Tahoma" w:hAnsi="Tahoma" w:cs="Tahoma"/>
          <w:sz w:val="20"/>
          <w:szCs w:val="20"/>
        </w:rPr>
      </w:pPr>
      <w:r w:rsidRPr="0091551C">
        <w:rPr>
          <w:rFonts w:ascii="Tahoma" w:hAnsi="Tahoma" w:cs="Tahoma"/>
          <w:b w:val="0"/>
          <w:bCs w:val="0"/>
          <w:sz w:val="20"/>
          <w:szCs w:val="20"/>
        </w:rPr>
        <w:t>Sídlo:</w:t>
      </w:r>
      <w:r w:rsidRPr="0091551C">
        <w:rPr>
          <w:rFonts w:ascii="Tahoma" w:hAnsi="Tahoma" w:cs="Tahoma"/>
          <w:sz w:val="20"/>
          <w:szCs w:val="20"/>
        </w:rPr>
        <w:tab/>
      </w:r>
      <w:r w:rsidR="008E3CB5" w:rsidRPr="0091551C">
        <w:rPr>
          <w:rFonts w:ascii="Tahoma" w:hAnsi="Tahoma" w:cs="Tahoma"/>
          <w:sz w:val="20"/>
          <w:szCs w:val="20"/>
        </w:rPr>
        <w:tab/>
      </w:r>
      <w:r w:rsidR="00381E05" w:rsidRPr="00381E05">
        <w:rPr>
          <w:rFonts w:ascii="Tahoma" w:hAnsi="Tahoma" w:cs="Tahoma"/>
          <w:b w:val="0"/>
          <w:bCs w:val="0"/>
          <w:sz w:val="20"/>
          <w:szCs w:val="20"/>
        </w:rPr>
        <w:t>Tajovského 25, 975 73  Banská Bystrica</w:t>
      </w:r>
      <w:r w:rsidRPr="0091551C">
        <w:rPr>
          <w:rFonts w:ascii="Tahoma" w:hAnsi="Tahoma" w:cs="Tahoma"/>
          <w:sz w:val="20"/>
          <w:szCs w:val="20"/>
        </w:rPr>
        <w:tab/>
      </w:r>
    </w:p>
    <w:p w14:paraId="23E70975" w14:textId="6DA2B76B" w:rsidR="00E01E4F" w:rsidRPr="00381E05" w:rsidRDefault="00E01E4F" w:rsidP="00ED001A">
      <w:pPr>
        <w:pStyle w:val="Zkladntext"/>
        <w:tabs>
          <w:tab w:val="left" w:pos="2212"/>
          <w:tab w:val="left" w:pos="2242"/>
        </w:tabs>
        <w:rPr>
          <w:rFonts w:ascii="Tahoma" w:hAnsi="Tahoma" w:cs="Tahoma"/>
          <w:sz w:val="20"/>
          <w:szCs w:val="20"/>
        </w:rPr>
      </w:pPr>
      <w:r w:rsidRPr="0091551C">
        <w:rPr>
          <w:rFonts w:ascii="Tahoma" w:hAnsi="Tahoma" w:cs="Tahoma"/>
          <w:sz w:val="20"/>
          <w:szCs w:val="20"/>
        </w:rPr>
        <w:t>Štatutárny orgán:</w:t>
      </w:r>
      <w:r w:rsidRPr="0091551C">
        <w:rPr>
          <w:rFonts w:ascii="Tahoma" w:hAnsi="Tahoma" w:cs="Tahoma"/>
          <w:sz w:val="20"/>
          <w:szCs w:val="20"/>
        </w:rPr>
        <w:tab/>
      </w:r>
      <w:r w:rsidRPr="0091551C">
        <w:rPr>
          <w:rFonts w:ascii="Tahoma" w:hAnsi="Tahoma" w:cs="Tahoma"/>
          <w:sz w:val="20"/>
          <w:szCs w:val="20"/>
        </w:rPr>
        <w:tab/>
      </w:r>
      <w:r w:rsidRPr="0091551C">
        <w:rPr>
          <w:rFonts w:ascii="Tahoma" w:hAnsi="Tahoma" w:cs="Tahoma"/>
          <w:sz w:val="20"/>
          <w:szCs w:val="20"/>
        </w:rPr>
        <w:tab/>
      </w:r>
      <w:r w:rsidR="00381E05">
        <w:rPr>
          <w:rFonts w:ascii="Tahoma" w:hAnsi="Tahoma" w:cs="Tahoma"/>
          <w:sz w:val="20"/>
          <w:szCs w:val="20"/>
        </w:rPr>
        <w:t>Mgr. Lívia Žuffová, riaditeľka</w:t>
      </w:r>
    </w:p>
    <w:p w14:paraId="53BACAF9" w14:textId="0F905E1B" w:rsidR="00861D0B" w:rsidRPr="00381E05" w:rsidRDefault="00E01E4F" w:rsidP="00861D0B">
      <w:pPr>
        <w:pStyle w:val="Zkladntext"/>
        <w:tabs>
          <w:tab w:val="left" w:pos="2212"/>
          <w:tab w:val="left" w:pos="2242"/>
        </w:tabs>
        <w:rPr>
          <w:rFonts w:ascii="Tahoma" w:hAnsi="Tahoma" w:cs="Tahoma"/>
          <w:sz w:val="20"/>
          <w:szCs w:val="20"/>
        </w:rPr>
      </w:pPr>
      <w:r w:rsidRPr="00381E05">
        <w:rPr>
          <w:rFonts w:ascii="Tahoma" w:hAnsi="Tahoma" w:cs="Tahoma"/>
          <w:sz w:val="20"/>
          <w:szCs w:val="20"/>
        </w:rPr>
        <w:t>IČO:</w:t>
      </w:r>
      <w:r w:rsidRPr="00381E05">
        <w:rPr>
          <w:rFonts w:ascii="Tahoma" w:hAnsi="Tahoma" w:cs="Tahoma"/>
          <w:sz w:val="20"/>
          <w:szCs w:val="20"/>
        </w:rPr>
        <w:tab/>
      </w:r>
      <w:r w:rsidRPr="00381E05">
        <w:rPr>
          <w:rFonts w:ascii="Tahoma" w:hAnsi="Tahoma" w:cs="Tahoma"/>
          <w:sz w:val="20"/>
          <w:szCs w:val="20"/>
        </w:rPr>
        <w:tab/>
      </w:r>
      <w:r w:rsidRPr="00381E05">
        <w:rPr>
          <w:rFonts w:ascii="Tahoma" w:hAnsi="Tahoma" w:cs="Tahoma"/>
          <w:sz w:val="20"/>
          <w:szCs w:val="20"/>
        </w:rPr>
        <w:tab/>
      </w:r>
      <w:r w:rsidR="00381E05">
        <w:rPr>
          <w:rFonts w:ascii="Tahoma" w:hAnsi="Tahoma" w:cs="Tahoma"/>
          <w:sz w:val="20"/>
          <w:szCs w:val="20"/>
        </w:rPr>
        <w:t>00162027</w:t>
      </w:r>
    </w:p>
    <w:p w14:paraId="0DF85270" w14:textId="713ECADB" w:rsidR="00861D0B" w:rsidRPr="00381E05" w:rsidRDefault="00E01E4F" w:rsidP="00861D0B">
      <w:pPr>
        <w:pStyle w:val="Zkladntext"/>
        <w:tabs>
          <w:tab w:val="left" w:pos="2212"/>
          <w:tab w:val="left" w:pos="2242"/>
        </w:tabs>
        <w:rPr>
          <w:rFonts w:ascii="Tahoma" w:hAnsi="Tahoma" w:cs="Tahoma"/>
          <w:sz w:val="20"/>
          <w:szCs w:val="20"/>
        </w:rPr>
      </w:pPr>
      <w:r w:rsidRPr="00381E05">
        <w:rPr>
          <w:rFonts w:ascii="Tahoma" w:hAnsi="Tahoma" w:cs="Tahoma"/>
          <w:sz w:val="20"/>
          <w:szCs w:val="20"/>
        </w:rPr>
        <w:t>DIČ:</w:t>
      </w:r>
      <w:r w:rsidRPr="00381E05">
        <w:rPr>
          <w:rFonts w:ascii="Tahoma" w:hAnsi="Tahoma" w:cs="Tahoma"/>
          <w:sz w:val="20"/>
          <w:szCs w:val="20"/>
        </w:rPr>
        <w:tab/>
      </w:r>
      <w:r w:rsidR="00861D0B" w:rsidRPr="00381E05">
        <w:rPr>
          <w:rFonts w:ascii="Tahoma" w:hAnsi="Tahoma" w:cs="Tahoma"/>
          <w:sz w:val="20"/>
          <w:szCs w:val="20"/>
        </w:rPr>
        <w:tab/>
      </w:r>
      <w:r w:rsidR="00861D0B" w:rsidRPr="00381E05">
        <w:rPr>
          <w:rFonts w:ascii="Tahoma" w:hAnsi="Tahoma" w:cs="Tahoma"/>
          <w:sz w:val="20"/>
          <w:szCs w:val="20"/>
        </w:rPr>
        <w:tab/>
      </w:r>
      <w:r w:rsidR="00381E05">
        <w:rPr>
          <w:rFonts w:ascii="Tahoma" w:hAnsi="Tahoma" w:cs="Tahoma"/>
          <w:sz w:val="20"/>
          <w:szCs w:val="20"/>
        </w:rPr>
        <w:t>2021115558</w:t>
      </w:r>
    </w:p>
    <w:p w14:paraId="60BE44ED" w14:textId="19C6C6D8" w:rsidR="00E5241D" w:rsidRPr="00381E05" w:rsidRDefault="00E5241D" w:rsidP="00ED001A">
      <w:pPr>
        <w:pStyle w:val="Zkladntext"/>
        <w:tabs>
          <w:tab w:val="left" w:pos="2212"/>
          <w:tab w:val="left" w:pos="2242"/>
        </w:tabs>
        <w:rPr>
          <w:rFonts w:ascii="Tahoma" w:hAnsi="Tahoma" w:cs="Tahoma"/>
          <w:sz w:val="20"/>
          <w:szCs w:val="20"/>
        </w:rPr>
      </w:pPr>
      <w:r w:rsidRPr="00381E05">
        <w:rPr>
          <w:rFonts w:ascii="Tahoma" w:hAnsi="Tahoma" w:cs="Tahoma"/>
          <w:sz w:val="20"/>
          <w:szCs w:val="20"/>
        </w:rPr>
        <w:t>Bankové</w:t>
      </w:r>
      <w:r w:rsidRPr="00381E05">
        <w:rPr>
          <w:rFonts w:ascii="Tahoma" w:hAnsi="Tahoma" w:cs="Tahoma"/>
          <w:spacing w:val="-1"/>
          <w:sz w:val="20"/>
          <w:szCs w:val="20"/>
        </w:rPr>
        <w:t xml:space="preserve"> </w:t>
      </w:r>
      <w:r w:rsidRPr="00381E05">
        <w:rPr>
          <w:rFonts w:ascii="Tahoma" w:hAnsi="Tahoma" w:cs="Tahoma"/>
          <w:sz w:val="20"/>
          <w:szCs w:val="20"/>
        </w:rPr>
        <w:t>spojenie:</w:t>
      </w:r>
      <w:r w:rsidRPr="00381E05">
        <w:rPr>
          <w:rFonts w:ascii="Tahoma" w:hAnsi="Tahoma" w:cs="Tahoma"/>
          <w:sz w:val="20"/>
          <w:szCs w:val="20"/>
        </w:rPr>
        <w:tab/>
      </w:r>
      <w:r w:rsidR="00016877" w:rsidRPr="00381E05">
        <w:rPr>
          <w:rFonts w:ascii="Tahoma" w:hAnsi="Tahoma" w:cs="Tahoma"/>
          <w:sz w:val="20"/>
          <w:szCs w:val="20"/>
        </w:rPr>
        <w:tab/>
      </w:r>
      <w:r w:rsidR="00016877" w:rsidRPr="00381E05">
        <w:rPr>
          <w:rFonts w:ascii="Tahoma" w:hAnsi="Tahoma" w:cs="Tahoma"/>
          <w:sz w:val="20"/>
          <w:szCs w:val="20"/>
        </w:rPr>
        <w:tab/>
      </w:r>
      <w:r w:rsidR="00C3079E" w:rsidRPr="00381E05">
        <w:rPr>
          <w:rFonts w:ascii="Tahoma" w:hAnsi="Tahoma" w:cs="Tahoma"/>
          <w:sz w:val="20"/>
          <w:szCs w:val="20"/>
        </w:rPr>
        <w:t>Štátna pokladnica</w:t>
      </w:r>
    </w:p>
    <w:p w14:paraId="115D288C" w14:textId="29CB3AF8" w:rsidR="00861D0B" w:rsidRPr="00381E05" w:rsidRDefault="00E5241D" w:rsidP="00861D0B">
      <w:pPr>
        <w:pStyle w:val="Zkladntext"/>
        <w:tabs>
          <w:tab w:val="left" w:pos="2212"/>
          <w:tab w:val="left" w:pos="2242"/>
        </w:tabs>
        <w:rPr>
          <w:rFonts w:ascii="Tahoma" w:hAnsi="Tahoma" w:cs="Tahoma"/>
          <w:sz w:val="20"/>
          <w:szCs w:val="20"/>
        </w:rPr>
      </w:pPr>
      <w:r w:rsidRPr="00381E05">
        <w:rPr>
          <w:rFonts w:ascii="Tahoma" w:hAnsi="Tahoma" w:cs="Tahoma"/>
          <w:sz w:val="20"/>
          <w:szCs w:val="20"/>
        </w:rPr>
        <w:t>Číslo účtu /</w:t>
      </w:r>
      <w:r w:rsidRPr="00381E05">
        <w:rPr>
          <w:rFonts w:ascii="Tahoma" w:hAnsi="Tahoma" w:cs="Tahoma"/>
          <w:spacing w:val="-8"/>
          <w:sz w:val="20"/>
          <w:szCs w:val="20"/>
        </w:rPr>
        <w:t xml:space="preserve"> </w:t>
      </w:r>
      <w:r w:rsidRPr="00381E05">
        <w:rPr>
          <w:rFonts w:ascii="Tahoma" w:hAnsi="Tahoma" w:cs="Tahoma"/>
          <w:sz w:val="20"/>
          <w:szCs w:val="20"/>
        </w:rPr>
        <w:t>IBAN:</w:t>
      </w:r>
      <w:r w:rsidRPr="00381E05">
        <w:rPr>
          <w:rFonts w:ascii="Tahoma" w:hAnsi="Tahoma" w:cs="Tahoma"/>
          <w:sz w:val="20"/>
          <w:szCs w:val="20"/>
        </w:rPr>
        <w:tab/>
      </w:r>
      <w:r w:rsidR="00861D0B" w:rsidRPr="00381E05">
        <w:rPr>
          <w:rFonts w:ascii="Tahoma" w:hAnsi="Tahoma" w:cs="Tahoma"/>
          <w:sz w:val="20"/>
          <w:szCs w:val="20"/>
        </w:rPr>
        <w:tab/>
      </w:r>
      <w:r w:rsidR="00016877" w:rsidRPr="00381E05">
        <w:rPr>
          <w:rFonts w:ascii="Tahoma" w:hAnsi="Tahoma" w:cs="Tahoma"/>
          <w:sz w:val="20"/>
          <w:szCs w:val="20"/>
        </w:rPr>
        <w:tab/>
      </w:r>
      <w:r w:rsidR="00381E05">
        <w:rPr>
          <w:rFonts w:ascii="Tahoma" w:hAnsi="Tahoma" w:cs="Tahoma"/>
          <w:sz w:val="20"/>
          <w:szCs w:val="20"/>
        </w:rPr>
        <w:t>SK08 8180 0000 0070 0071 0418</w:t>
      </w:r>
    </w:p>
    <w:p w14:paraId="4FF299AE" w14:textId="77777777" w:rsidR="00813DCA" w:rsidRPr="008A2AA2" w:rsidRDefault="00813DCA" w:rsidP="00ED001A">
      <w:pPr>
        <w:pStyle w:val="Zkladntext"/>
        <w:rPr>
          <w:rFonts w:ascii="Tahoma" w:hAnsi="Tahoma" w:cs="Tahoma"/>
          <w:sz w:val="20"/>
          <w:szCs w:val="20"/>
        </w:rPr>
      </w:pPr>
    </w:p>
    <w:p w14:paraId="191A3092" w14:textId="3B1FC46B" w:rsidR="00E5241D" w:rsidRPr="00F47F94" w:rsidRDefault="00E5241D" w:rsidP="00ED001A">
      <w:pPr>
        <w:pStyle w:val="Zkladntext"/>
        <w:rPr>
          <w:rFonts w:ascii="Tahoma" w:hAnsi="Tahoma" w:cs="Tahoma"/>
          <w:b/>
          <w:sz w:val="20"/>
          <w:szCs w:val="20"/>
        </w:rPr>
      </w:pPr>
      <w:r w:rsidRPr="008A2AA2">
        <w:rPr>
          <w:rFonts w:ascii="Tahoma" w:hAnsi="Tahoma" w:cs="Tahoma"/>
          <w:sz w:val="20"/>
          <w:szCs w:val="20"/>
        </w:rPr>
        <w:t xml:space="preserve">(ďalej </w:t>
      </w:r>
      <w:r w:rsidR="00DC1E6F" w:rsidRPr="008A2AA2">
        <w:rPr>
          <w:rFonts w:ascii="Tahoma" w:hAnsi="Tahoma" w:cs="Tahoma"/>
          <w:sz w:val="20"/>
          <w:szCs w:val="20"/>
        </w:rPr>
        <w:t>len</w:t>
      </w:r>
      <w:r w:rsidRPr="008A2AA2">
        <w:rPr>
          <w:rFonts w:ascii="Tahoma" w:hAnsi="Tahoma" w:cs="Tahoma"/>
          <w:sz w:val="20"/>
          <w:szCs w:val="20"/>
        </w:rPr>
        <w:t xml:space="preserve"> ako </w:t>
      </w:r>
      <w:r w:rsidRPr="008A2AA2">
        <w:rPr>
          <w:rFonts w:ascii="Tahoma" w:hAnsi="Tahoma" w:cs="Tahoma"/>
          <w:bCs/>
          <w:sz w:val="20"/>
          <w:szCs w:val="20"/>
        </w:rPr>
        <w:t>„</w:t>
      </w:r>
      <w:r w:rsidR="00861D0B">
        <w:rPr>
          <w:rFonts w:ascii="Tahoma" w:hAnsi="Tahoma" w:cs="Tahoma"/>
          <w:b/>
          <w:sz w:val="20"/>
          <w:szCs w:val="20"/>
        </w:rPr>
        <w:t>Objednávateľ</w:t>
      </w:r>
      <w:r w:rsidRPr="008A2AA2">
        <w:rPr>
          <w:rFonts w:ascii="Tahoma" w:hAnsi="Tahoma" w:cs="Tahoma"/>
          <w:sz w:val="20"/>
          <w:szCs w:val="20"/>
        </w:rPr>
        <w:t>“)</w:t>
      </w:r>
    </w:p>
    <w:p w14:paraId="7A79D684" w14:textId="77777777" w:rsidR="00F2785F" w:rsidRPr="008A2AA2" w:rsidRDefault="00F2785F" w:rsidP="00050C3D">
      <w:pPr>
        <w:pStyle w:val="Zkladntext"/>
        <w:ind w:left="119"/>
        <w:rPr>
          <w:rFonts w:ascii="Tahoma" w:hAnsi="Tahoma" w:cs="Tahoma"/>
          <w:sz w:val="20"/>
          <w:szCs w:val="20"/>
        </w:rPr>
      </w:pPr>
    </w:p>
    <w:p w14:paraId="77CCBDE7" w14:textId="2F278CE6" w:rsidR="00E5241D" w:rsidRPr="008A2AA2" w:rsidRDefault="00E5241D" w:rsidP="00050C3D">
      <w:pPr>
        <w:pStyle w:val="Nadpis1"/>
        <w:ind w:left="0" w:firstLine="0"/>
        <w:jc w:val="center"/>
        <w:rPr>
          <w:rFonts w:ascii="Tahoma" w:hAnsi="Tahoma" w:cs="Tahoma"/>
          <w:sz w:val="20"/>
          <w:szCs w:val="20"/>
        </w:rPr>
      </w:pPr>
      <w:r w:rsidRPr="008A2AA2">
        <w:rPr>
          <w:rFonts w:ascii="Tahoma" w:hAnsi="Tahoma" w:cs="Tahoma"/>
          <w:sz w:val="20"/>
          <w:szCs w:val="20"/>
        </w:rPr>
        <w:t>a</w:t>
      </w:r>
    </w:p>
    <w:p w14:paraId="1B5532A4" w14:textId="77777777" w:rsidR="00F2785F" w:rsidRPr="008A2AA2" w:rsidRDefault="00F2785F" w:rsidP="00050C3D">
      <w:pPr>
        <w:pStyle w:val="Nadpis1"/>
        <w:ind w:left="0" w:firstLine="0"/>
        <w:jc w:val="center"/>
        <w:rPr>
          <w:rFonts w:ascii="Tahoma" w:hAnsi="Tahoma" w:cs="Tahoma"/>
          <w:sz w:val="20"/>
          <w:szCs w:val="20"/>
        </w:rPr>
      </w:pPr>
    </w:p>
    <w:p w14:paraId="435E0D26" w14:textId="0C8A84AE" w:rsidR="00E5241D" w:rsidRPr="00BC7E6A" w:rsidRDefault="00016877" w:rsidP="00050C3D">
      <w:pPr>
        <w:pStyle w:val="Nadpis2"/>
        <w:tabs>
          <w:tab w:val="left" w:pos="2241"/>
        </w:tabs>
        <w:ind w:left="0"/>
        <w:rPr>
          <w:rFonts w:ascii="Tahoma" w:hAnsi="Tahoma"/>
          <w:sz w:val="20"/>
        </w:rPr>
      </w:pPr>
      <w:r w:rsidRPr="008A2AA2">
        <w:rPr>
          <w:rFonts w:ascii="Tahoma" w:hAnsi="Tahoma" w:cs="Tahoma"/>
          <w:b w:val="0"/>
          <w:bCs w:val="0"/>
          <w:sz w:val="20"/>
          <w:szCs w:val="20"/>
        </w:rPr>
        <w:t>O</w:t>
      </w:r>
      <w:r w:rsidR="004A6DE8" w:rsidRPr="008A2AA2">
        <w:rPr>
          <w:rFonts w:ascii="Tahoma" w:hAnsi="Tahoma" w:cs="Tahoma"/>
          <w:b w:val="0"/>
          <w:bCs w:val="0"/>
          <w:sz w:val="20"/>
          <w:szCs w:val="20"/>
        </w:rPr>
        <w:t>bchodné meno</w:t>
      </w:r>
      <w:r w:rsidR="00E5241D" w:rsidRPr="008A2AA2">
        <w:rPr>
          <w:rFonts w:ascii="Tahoma" w:hAnsi="Tahoma" w:cs="Tahoma"/>
          <w:b w:val="0"/>
          <w:bCs w:val="0"/>
          <w:sz w:val="20"/>
          <w:szCs w:val="20"/>
        </w:rPr>
        <w:t>:</w:t>
      </w:r>
      <w:r w:rsidR="00E5241D" w:rsidRPr="008A2AA2">
        <w:rPr>
          <w:rFonts w:ascii="Tahoma" w:hAnsi="Tahoma" w:cs="Tahoma"/>
          <w:sz w:val="20"/>
          <w:szCs w:val="20"/>
        </w:rPr>
        <w:tab/>
      </w:r>
      <w:r w:rsidR="000E7C0B">
        <w:rPr>
          <w:rFonts w:ascii="Tahoma" w:hAnsi="Tahoma" w:cs="Tahoma"/>
          <w:sz w:val="20"/>
          <w:szCs w:val="20"/>
        </w:rPr>
        <w:tab/>
      </w:r>
      <w:r w:rsidR="000E7C0B" w:rsidRPr="00E87A69">
        <w:rPr>
          <w:rFonts w:ascii="Tahoma" w:hAnsi="Tahoma" w:cs="Tahoma"/>
          <w:sz w:val="20"/>
          <w:szCs w:val="20"/>
          <w:highlight w:val="green"/>
        </w:rPr>
        <w:t>[.]</w:t>
      </w:r>
    </w:p>
    <w:p w14:paraId="1C764956" w14:textId="3910B00C" w:rsidR="00706AF9" w:rsidRPr="008A2AA2" w:rsidRDefault="00706AF9" w:rsidP="00050C3D">
      <w:pPr>
        <w:pStyle w:val="Zkladntext"/>
        <w:tabs>
          <w:tab w:val="left" w:pos="2241"/>
        </w:tabs>
        <w:rPr>
          <w:rFonts w:ascii="Tahoma" w:hAnsi="Tahoma" w:cs="Tahoma"/>
          <w:sz w:val="20"/>
          <w:szCs w:val="20"/>
        </w:rPr>
      </w:pPr>
      <w:r w:rsidRPr="008A2AA2">
        <w:rPr>
          <w:rFonts w:ascii="Tahoma" w:hAnsi="Tahoma" w:cs="Tahoma"/>
          <w:sz w:val="20"/>
          <w:szCs w:val="20"/>
        </w:rPr>
        <w:t>Sídlo:</w:t>
      </w:r>
      <w:r w:rsidRPr="008A2AA2">
        <w:rPr>
          <w:rFonts w:ascii="Tahoma" w:hAnsi="Tahoma" w:cs="Tahoma"/>
          <w:sz w:val="20"/>
          <w:szCs w:val="20"/>
        </w:rPr>
        <w:tab/>
      </w:r>
      <w:r w:rsidR="000E7C0B">
        <w:rPr>
          <w:rFonts w:ascii="Tahoma" w:hAnsi="Tahoma" w:cs="Tahoma"/>
          <w:sz w:val="20"/>
          <w:szCs w:val="20"/>
        </w:rPr>
        <w:tab/>
      </w:r>
      <w:r w:rsidR="000E7C0B" w:rsidRPr="002B11F5">
        <w:rPr>
          <w:rFonts w:ascii="Tahoma" w:hAnsi="Tahoma" w:cs="Tahoma"/>
          <w:sz w:val="20"/>
          <w:szCs w:val="20"/>
          <w:highlight w:val="green"/>
        </w:rPr>
        <w:t>[.]</w:t>
      </w:r>
    </w:p>
    <w:p w14:paraId="162DB230" w14:textId="503E95F9" w:rsidR="00CA7F29" w:rsidRPr="008A2AA2" w:rsidRDefault="00CA7F29" w:rsidP="00050C3D">
      <w:pPr>
        <w:pStyle w:val="Zkladntext"/>
        <w:tabs>
          <w:tab w:val="left" w:pos="2241"/>
        </w:tabs>
        <w:ind w:right="-46"/>
        <w:rPr>
          <w:rFonts w:ascii="Tahoma" w:hAnsi="Tahoma" w:cs="Tahoma"/>
          <w:sz w:val="20"/>
          <w:szCs w:val="20"/>
        </w:rPr>
      </w:pPr>
      <w:r w:rsidRPr="008A2AA2">
        <w:rPr>
          <w:rFonts w:ascii="Tahoma" w:hAnsi="Tahoma" w:cs="Tahoma"/>
          <w:sz w:val="20"/>
          <w:szCs w:val="20"/>
        </w:rPr>
        <w:t>Štatutárny orgán:</w:t>
      </w:r>
      <w:r w:rsidR="000E7C0B">
        <w:rPr>
          <w:rFonts w:ascii="Tahoma" w:hAnsi="Tahoma" w:cs="Tahoma"/>
          <w:sz w:val="20"/>
          <w:szCs w:val="20"/>
        </w:rPr>
        <w:tab/>
      </w:r>
      <w:r w:rsidR="000E7C0B">
        <w:rPr>
          <w:rFonts w:ascii="Tahoma" w:hAnsi="Tahoma" w:cs="Tahoma"/>
          <w:sz w:val="20"/>
          <w:szCs w:val="20"/>
        </w:rPr>
        <w:tab/>
      </w:r>
      <w:r w:rsidR="000E7C0B" w:rsidRPr="002B11F5">
        <w:rPr>
          <w:rFonts w:ascii="Tahoma" w:hAnsi="Tahoma" w:cs="Tahoma"/>
          <w:sz w:val="20"/>
          <w:szCs w:val="20"/>
          <w:highlight w:val="green"/>
        </w:rPr>
        <w:t>[.]</w:t>
      </w:r>
    </w:p>
    <w:p w14:paraId="0A2B495E" w14:textId="0C0C5497" w:rsidR="00E5241D" w:rsidRPr="008A2AA2" w:rsidRDefault="00E5241D" w:rsidP="002B11F5">
      <w:pPr>
        <w:pStyle w:val="Zkladntext"/>
        <w:tabs>
          <w:tab w:val="left" w:pos="0"/>
        </w:tabs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8A2AA2">
        <w:rPr>
          <w:rFonts w:ascii="Tahoma" w:hAnsi="Tahoma" w:cs="Tahoma"/>
          <w:sz w:val="20"/>
          <w:szCs w:val="20"/>
        </w:rPr>
        <w:t>IČO:</w:t>
      </w:r>
      <w:r w:rsidRPr="008A2AA2">
        <w:rPr>
          <w:rFonts w:ascii="Tahoma" w:hAnsi="Tahoma" w:cs="Tahoma"/>
          <w:sz w:val="20"/>
          <w:szCs w:val="20"/>
        </w:rPr>
        <w:tab/>
      </w:r>
      <w:r w:rsidR="000E7C0B">
        <w:rPr>
          <w:rFonts w:ascii="Tahoma" w:hAnsi="Tahoma" w:cs="Tahoma"/>
          <w:sz w:val="20"/>
          <w:szCs w:val="20"/>
        </w:rPr>
        <w:tab/>
      </w:r>
      <w:r w:rsidR="000E7C0B">
        <w:rPr>
          <w:rFonts w:ascii="Tahoma" w:hAnsi="Tahoma" w:cs="Tahoma"/>
          <w:sz w:val="20"/>
          <w:szCs w:val="20"/>
        </w:rPr>
        <w:tab/>
      </w:r>
      <w:r w:rsidR="000E7C0B">
        <w:rPr>
          <w:rFonts w:ascii="Tahoma" w:hAnsi="Tahoma" w:cs="Tahoma"/>
          <w:sz w:val="20"/>
          <w:szCs w:val="20"/>
        </w:rPr>
        <w:tab/>
      </w:r>
      <w:r w:rsidR="000E7C0B" w:rsidRPr="002B11F5">
        <w:rPr>
          <w:rFonts w:ascii="Tahoma" w:hAnsi="Tahoma" w:cs="Tahoma"/>
          <w:sz w:val="20"/>
          <w:szCs w:val="20"/>
          <w:highlight w:val="green"/>
        </w:rPr>
        <w:t>[.]</w:t>
      </w:r>
    </w:p>
    <w:p w14:paraId="39AA5777" w14:textId="5015E43F" w:rsidR="00E5241D" w:rsidRPr="008A2AA2" w:rsidRDefault="00E5241D" w:rsidP="00050C3D">
      <w:pPr>
        <w:rPr>
          <w:rFonts w:ascii="Tahoma" w:hAnsi="Tahoma" w:cs="Tahoma"/>
          <w:sz w:val="20"/>
          <w:szCs w:val="20"/>
          <w:lang w:bidi="ar-SA"/>
        </w:rPr>
      </w:pPr>
      <w:r w:rsidRPr="008A2AA2">
        <w:rPr>
          <w:rFonts w:ascii="Tahoma" w:hAnsi="Tahoma" w:cs="Tahoma"/>
          <w:sz w:val="20"/>
          <w:szCs w:val="20"/>
        </w:rPr>
        <w:t>DIČ:</w:t>
      </w:r>
      <w:r w:rsidR="000E7C0B">
        <w:rPr>
          <w:rFonts w:ascii="Tahoma" w:hAnsi="Tahoma" w:cs="Tahoma"/>
          <w:sz w:val="20"/>
          <w:szCs w:val="20"/>
        </w:rPr>
        <w:tab/>
      </w:r>
      <w:r w:rsidR="000E7C0B">
        <w:rPr>
          <w:rFonts w:ascii="Tahoma" w:hAnsi="Tahoma" w:cs="Tahoma"/>
          <w:sz w:val="20"/>
          <w:szCs w:val="20"/>
        </w:rPr>
        <w:tab/>
      </w:r>
      <w:r w:rsidR="000E7C0B">
        <w:rPr>
          <w:rFonts w:ascii="Tahoma" w:hAnsi="Tahoma" w:cs="Tahoma"/>
          <w:sz w:val="20"/>
          <w:szCs w:val="20"/>
        </w:rPr>
        <w:tab/>
      </w:r>
      <w:r w:rsidR="000E7C0B">
        <w:rPr>
          <w:rFonts w:ascii="Tahoma" w:hAnsi="Tahoma" w:cs="Tahoma"/>
          <w:sz w:val="20"/>
          <w:szCs w:val="20"/>
        </w:rPr>
        <w:tab/>
      </w:r>
      <w:r w:rsidR="000E7C0B" w:rsidRPr="002B11F5">
        <w:rPr>
          <w:rFonts w:ascii="Tahoma" w:hAnsi="Tahoma" w:cs="Tahoma"/>
          <w:sz w:val="20"/>
          <w:szCs w:val="20"/>
          <w:highlight w:val="green"/>
        </w:rPr>
        <w:t>[.]</w:t>
      </w:r>
    </w:p>
    <w:p w14:paraId="5F46FA5C" w14:textId="72E211FC" w:rsidR="00B52697" w:rsidRPr="008A2AA2" w:rsidRDefault="00B52697" w:rsidP="00050C3D">
      <w:pPr>
        <w:pStyle w:val="Zkladntext"/>
        <w:tabs>
          <w:tab w:val="left" w:pos="2241"/>
        </w:tabs>
        <w:ind w:right="-613"/>
        <w:rPr>
          <w:rFonts w:ascii="Tahoma" w:hAnsi="Tahoma" w:cs="Tahoma"/>
          <w:sz w:val="20"/>
          <w:szCs w:val="20"/>
        </w:rPr>
      </w:pPr>
      <w:r w:rsidRPr="008A2AA2">
        <w:rPr>
          <w:rFonts w:ascii="Tahoma" w:hAnsi="Tahoma" w:cs="Tahoma"/>
          <w:sz w:val="20"/>
          <w:szCs w:val="20"/>
        </w:rPr>
        <w:t>Zápis v</w:t>
      </w:r>
      <w:r w:rsidR="00016877" w:rsidRPr="008A2AA2">
        <w:rPr>
          <w:rFonts w:ascii="Tahoma" w:hAnsi="Tahoma" w:cs="Tahoma"/>
          <w:sz w:val="20"/>
          <w:szCs w:val="20"/>
        </w:rPr>
        <w:t xml:space="preserve"> Obchodnom </w:t>
      </w:r>
      <w:r w:rsidRPr="008A2AA2">
        <w:rPr>
          <w:rFonts w:ascii="Tahoma" w:hAnsi="Tahoma" w:cs="Tahoma"/>
          <w:sz w:val="20"/>
          <w:szCs w:val="20"/>
        </w:rPr>
        <w:t>registri:</w:t>
      </w:r>
      <w:r w:rsidR="000E7C0B">
        <w:rPr>
          <w:rFonts w:ascii="Tahoma" w:hAnsi="Tahoma" w:cs="Tahoma"/>
          <w:sz w:val="20"/>
          <w:szCs w:val="20"/>
        </w:rPr>
        <w:tab/>
      </w:r>
      <w:r w:rsidR="000E7C0B" w:rsidRPr="002B11F5">
        <w:rPr>
          <w:rFonts w:ascii="Tahoma" w:hAnsi="Tahoma" w:cs="Tahoma"/>
          <w:sz w:val="20"/>
          <w:szCs w:val="20"/>
          <w:highlight w:val="green"/>
        </w:rPr>
        <w:t>[.]</w:t>
      </w:r>
    </w:p>
    <w:p w14:paraId="56FABCA7" w14:textId="65D8ED3A" w:rsidR="00E5241D" w:rsidRPr="008A2AA2" w:rsidRDefault="00E5241D" w:rsidP="00050C3D">
      <w:pPr>
        <w:pStyle w:val="Zkladntext"/>
        <w:tabs>
          <w:tab w:val="left" w:pos="2241"/>
        </w:tabs>
        <w:ind w:right="-613"/>
        <w:rPr>
          <w:rFonts w:ascii="Tahoma" w:hAnsi="Tahoma" w:cs="Tahoma"/>
          <w:sz w:val="20"/>
          <w:szCs w:val="20"/>
        </w:rPr>
      </w:pPr>
      <w:r w:rsidRPr="008A2AA2">
        <w:rPr>
          <w:rFonts w:ascii="Tahoma" w:hAnsi="Tahoma" w:cs="Tahoma"/>
          <w:sz w:val="20"/>
          <w:szCs w:val="20"/>
        </w:rPr>
        <w:t>Bankové</w:t>
      </w:r>
      <w:r w:rsidRPr="008A2AA2">
        <w:rPr>
          <w:rFonts w:ascii="Tahoma" w:hAnsi="Tahoma" w:cs="Tahoma"/>
          <w:spacing w:val="-1"/>
          <w:sz w:val="20"/>
          <w:szCs w:val="20"/>
        </w:rPr>
        <w:t xml:space="preserve"> </w:t>
      </w:r>
      <w:r w:rsidRPr="008A2AA2">
        <w:rPr>
          <w:rFonts w:ascii="Tahoma" w:hAnsi="Tahoma" w:cs="Tahoma"/>
          <w:sz w:val="20"/>
          <w:szCs w:val="20"/>
        </w:rPr>
        <w:t>spojenie:</w:t>
      </w:r>
      <w:r w:rsidRPr="008A2AA2">
        <w:rPr>
          <w:rFonts w:ascii="Tahoma" w:hAnsi="Tahoma" w:cs="Tahoma"/>
          <w:sz w:val="20"/>
          <w:szCs w:val="20"/>
        </w:rPr>
        <w:tab/>
      </w:r>
      <w:r w:rsidR="000E7C0B">
        <w:rPr>
          <w:rFonts w:ascii="Tahoma" w:hAnsi="Tahoma" w:cs="Tahoma"/>
          <w:sz w:val="20"/>
          <w:szCs w:val="20"/>
        </w:rPr>
        <w:tab/>
      </w:r>
      <w:r w:rsidR="000E7C0B" w:rsidRPr="002B11F5">
        <w:rPr>
          <w:rFonts w:ascii="Tahoma" w:hAnsi="Tahoma" w:cs="Tahoma"/>
          <w:sz w:val="20"/>
          <w:szCs w:val="20"/>
          <w:highlight w:val="green"/>
        </w:rPr>
        <w:t>[</w:t>
      </w:r>
      <w:r w:rsidR="002B11F5" w:rsidRPr="002B11F5">
        <w:rPr>
          <w:rFonts w:ascii="Tahoma" w:hAnsi="Tahoma" w:cs="Tahoma"/>
          <w:sz w:val="20"/>
          <w:szCs w:val="20"/>
          <w:highlight w:val="green"/>
        </w:rPr>
        <w:t>.</w:t>
      </w:r>
      <w:r w:rsidR="000E7C0B" w:rsidRPr="002B11F5">
        <w:rPr>
          <w:rFonts w:ascii="Tahoma" w:hAnsi="Tahoma" w:cs="Tahoma"/>
          <w:sz w:val="20"/>
          <w:szCs w:val="20"/>
          <w:highlight w:val="green"/>
        </w:rPr>
        <w:t>]</w:t>
      </w:r>
    </w:p>
    <w:p w14:paraId="556005D8" w14:textId="4E11AD80" w:rsidR="003A6117" w:rsidRPr="008A2AA2" w:rsidRDefault="003A6117" w:rsidP="00050C3D">
      <w:pPr>
        <w:pStyle w:val="Zkladntext"/>
        <w:tabs>
          <w:tab w:val="left" w:pos="2212"/>
        </w:tabs>
        <w:rPr>
          <w:rFonts w:ascii="Tahoma" w:hAnsi="Tahoma" w:cs="Tahoma"/>
          <w:sz w:val="20"/>
          <w:szCs w:val="20"/>
        </w:rPr>
      </w:pPr>
      <w:r w:rsidRPr="008A2AA2">
        <w:rPr>
          <w:rFonts w:ascii="Tahoma" w:hAnsi="Tahoma" w:cs="Tahoma"/>
          <w:sz w:val="20"/>
          <w:szCs w:val="20"/>
        </w:rPr>
        <w:t>Číslo účtu /</w:t>
      </w:r>
      <w:r w:rsidRPr="008A2AA2">
        <w:rPr>
          <w:rFonts w:ascii="Tahoma" w:hAnsi="Tahoma" w:cs="Tahoma"/>
          <w:spacing w:val="-8"/>
          <w:sz w:val="20"/>
          <w:szCs w:val="20"/>
        </w:rPr>
        <w:t xml:space="preserve"> </w:t>
      </w:r>
      <w:r w:rsidRPr="008A2AA2">
        <w:rPr>
          <w:rFonts w:ascii="Tahoma" w:hAnsi="Tahoma" w:cs="Tahoma"/>
          <w:sz w:val="20"/>
          <w:szCs w:val="20"/>
        </w:rPr>
        <w:t>IBAN:</w:t>
      </w:r>
      <w:r w:rsidRPr="008A2AA2">
        <w:rPr>
          <w:rFonts w:ascii="Tahoma" w:hAnsi="Tahoma" w:cs="Tahoma"/>
          <w:sz w:val="20"/>
          <w:szCs w:val="20"/>
        </w:rPr>
        <w:tab/>
      </w:r>
      <w:r w:rsidR="000E7C0B">
        <w:rPr>
          <w:rFonts w:ascii="Tahoma" w:hAnsi="Tahoma" w:cs="Tahoma"/>
          <w:sz w:val="20"/>
          <w:szCs w:val="20"/>
        </w:rPr>
        <w:tab/>
      </w:r>
      <w:r w:rsidR="000E7C0B" w:rsidRPr="002B11F5">
        <w:rPr>
          <w:rFonts w:ascii="Tahoma" w:hAnsi="Tahoma" w:cs="Tahoma"/>
          <w:sz w:val="20"/>
          <w:szCs w:val="20"/>
          <w:highlight w:val="green"/>
        </w:rPr>
        <w:t>[</w:t>
      </w:r>
      <w:r w:rsidR="002B11F5" w:rsidRPr="002B11F5">
        <w:rPr>
          <w:rFonts w:ascii="Tahoma" w:hAnsi="Tahoma" w:cs="Tahoma"/>
          <w:sz w:val="20"/>
          <w:szCs w:val="20"/>
          <w:highlight w:val="green"/>
        </w:rPr>
        <w:t>.</w:t>
      </w:r>
      <w:r w:rsidR="000E7C0B" w:rsidRPr="002B11F5">
        <w:rPr>
          <w:rFonts w:ascii="Tahoma" w:hAnsi="Tahoma" w:cs="Tahoma"/>
          <w:sz w:val="20"/>
          <w:szCs w:val="20"/>
          <w:highlight w:val="green"/>
        </w:rPr>
        <w:t>]</w:t>
      </w:r>
    </w:p>
    <w:p w14:paraId="41ACD5D5" w14:textId="77777777" w:rsidR="00E5241D" w:rsidRPr="00DA7FC7" w:rsidRDefault="00E5241D" w:rsidP="00050C3D">
      <w:pPr>
        <w:pStyle w:val="Nadpis2"/>
        <w:tabs>
          <w:tab w:val="left" w:pos="2241"/>
        </w:tabs>
        <w:rPr>
          <w:rFonts w:ascii="Tahoma" w:hAnsi="Tahoma" w:cs="Tahoma"/>
          <w:b w:val="0"/>
          <w:bCs w:val="0"/>
          <w:sz w:val="20"/>
          <w:szCs w:val="20"/>
        </w:rPr>
      </w:pPr>
    </w:p>
    <w:p w14:paraId="1E941C08" w14:textId="491728E4" w:rsidR="00E5241D" w:rsidRPr="00DA7FC7" w:rsidRDefault="00E5241D" w:rsidP="00813DCA">
      <w:pPr>
        <w:pStyle w:val="Zkladntext"/>
        <w:ind w:right="5908"/>
        <w:rPr>
          <w:rFonts w:ascii="Tahoma" w:hAnsi="Tahoma" w:cs="Tahoma"/>
          <w:sz w:val="20"/>
          <w:szCs w:val="20"/>
        </w:rPr>
      </w:pPr>
      <w:r w:rsidRPr="00DA7FC7">
        <w:rPr>
          <w:rFonts w:ascii="Tahoma" w:hAnsi="Tahoma" w:cs="Tahoma"/>
          <w:sz w:val="20"/>
          <w:szCs w:val="20"/>
        </w:rPr>
        <w:t xml:space="preserve">(ďalej </w:t>
      </w:r>
      <w:r w:rsidR="00DC1E6F">
        <w:rPr>
          <w:rFonts w:ascii="Tahoma" w:hAnsi="Tahoma" w:cs="Tahoma"/>
          <w:sz w:val="20"/>
          <w:szCs w:val="20"/>
        </w:rPr>
        <w:t>len</w:t>
      </w:r>
      <w:r w:rsidRPr="00DA7FC7">
        <w:rPr>
          <w:rFonts w:ascii="Tahoma" w:hAnsi="Tahoma" w:cs="Tahoma"/>
          <w:sz w:val="20"/>
          <w:szCs w:val="20"/>
        </w:rPr>
        <w:t xml:space="preserve"> ako </w:t>
      </w:r>
      <w:r w:rsidRPr="00DA7FC7">
        <w:rPr>
          <w:rFonts w:ascii="Tahoma" w:hAnsi="Tahoma" w:cs="Tahoma"/>
          <w:bCs/>
          <w:sz w:val="20"/>
          <w:szCs w:val="20"/>
        </w:rPr>
        <w:t>„</w:t>
      </w:r>
      <w:r w:rsidR="00561CC7">
        <w:rPr>
          <w:rFonts w:ascii="Tahoma" w:hAnsi="Tahoma" w:cs="Tahoma"/>
          <w:b/>
          <w:sz w:val="20"/>
          <w:szCs w:val="20"/>
        </w:rPr>
        <w:t>Projektant</w:t>
      </w:r>
      <w:r w:rsidRPr="00DA7FC7">
        <w:rPr>
          <w:rFonts w:ascii="Tahoma" w:hAnsi="Tahoma" w:cs="Tahoma"/>
          <w:bCs/>
          <w:sz w:val="20"/>
          <w:szCs w:val="20"/>
        </w:rPr>
        <w:t>“</w:t>
      </w:r>
      <w:r w:rsidRPr="00DA7FC7">
        <w:rPr>
          <w:rFonts w:ascii="Tahoma" w:hAnsi="Tahoma" w:cs="Tahoma"/>
          <w:sz w:val="20"/>
          <w:szCs w:val="20"/>
        </w:rPr>
        <w:t xml:space="preserve">) </w:t>
      </w:r>
    </w:p>
    <w:p w14:paraId="3C5B349D" w14:textId="77777777" w:rsidR="00DC1E6F" w:rsidRDefault="00DC1E6F" w:rsidP="00050C3D">
      <w:pPr>
        <w:pStyle w:val="Zkladntext"/>
        <w:ind w:left="119" w:right="-46"/>
        <w:rPr>
          <w:rFonts w:ascii="Tahoma" w:hAnsi="Tahoma" w:cs="Tahoma"/>
          <w:sz w:val="20"/>
          <w:szCs w:val="20"/>
        </w:rPr>
      </w:pPr>
    </w:p>
    <w:p w14:paraId="3304159B" w14:textId="7CED72D4" w:rsidR="00E5241D" w:rsidRDefault="00E5241D" w:rsidP="00813DCA">
      <w:pPr>
        <w:pStyle w:val="Zkladntext"/>
        <w:ind w:right="-46"/>
        <w:rPr>
          <w:rFonts w:ascii="Tahoma" w:hAnsi="Tahoma" w:cs="Tahoma"/>
          <w:bCs/>
          <w:sz w:val="20"/>
          <w:szCs w:val="20"/>
        </w:rPr>
      </w:pPr>
      <w:r w:rsidRPr="00DA7FC7">
        <w:rPr>
          <w:rFonts w:ascii="Tahoma" w:hAnsi="Tahoma" w:cs="Tahoma"/>
          <w:sz w:val="20"/>
          <w:szCs w:val="20"/>
        </w:rPr>
        <w:t>(ďalej spoločne aj ako „</w:t>
      </w:r>
      <w:r w:rsidR="002E734C" w:rsidRPr="00DA7FC7">
        <w:rPr>
          <w:rFonts w:ascii="Tahoma" w:hAnsi="Tahoma" w:cs="Tahoma"/>
          <w:b/>
          <w:bCs/>
          <w:sz w:val="20"/>
          <w:szCs w:val="20"/>
        </w:rPr>
        <w:t>Z</w:t>
      </w:r>
      <w:r w:rsidRPr="00DA7FC7">
        <w:rPr>
          <w:rFonts w:ascii="Tahoma" w:hAnsi="Tahoma" w:cs="Tahoma"/>
          <w:b/>
          <w:sz w:val="20"/>
          <w:szCs w:val="20"/>
        </w:rPr>
        <w:t>mluvné strany</w:t>
      </w:r>
      <w:r w:rsidRPr="00DA7FC7">
        <w:rPr>
          <w:rFonts w:ascii="Tahoma" w:hAnsi="Tahoma" w:cs="Tahoma"/>
          <w:bCs/>
          <w:sz w:val="20"/>
          <w:szCs w:val="20"/>
        </w:rPr>
        <w:t>“)</w:t>
      </w:r>
    </w:p>
    <w:p w14:paraId="20684E6E" w14:textId="11FE3FC8" w:rsidR="006C3F79" w:rsidRDefault="006C3F79" w:rsidP="00050C3D">
      <w:pPr>
        <w:pStyle w:val="Zkladntext"/>
        <w:ind w:left="119" w:right="-46"/>
        <w:rPr>
          <w:rFonts w:ascii="Tahoma" w:hAnsi="Tahoma" w:cs="Tahoma"/>
          <w:bCs/>
          <w:sz w:val="20"/>
          <w:szCs w:val="20"/>
        </w:rPr>
      </w:pPr>
    </w:p>
    <w:p w14:paraId="61E19FD7" w14:textId="77777777" w:rsidR="00DC1E6F" w:rsidRDefault="00DC1E6F" w:rsidP="00050C3D">
      <w:pPr>
        <w:pStyle w:val="Zkladntext"/>
        <w:ind w:left="119" w:right="-46"/>
        <w:rPr>
          <w:rFonts w:ascii="Tahoma" w:hAnsi="Tahoma" w:cs="Tahoma"/>
          <w:bCs/>
          <w:sz w:val="20"/>
          <w:szCs w:val="20"/>
        </w:rPr>
      </w:pPr>
    </w:p>
    <w:p w14:paraId="72A24386" w14:textId="176CF48F" w:rsidR="006C3F79" w:rsidRPr="00EB758B" w:rsidRDefault="00A10653" w:rsidP="00813DCA">
      <w:pPr>
        <w:pStyle w:val="Zkladntext"/>
        <w:ind w:right="-46"/>
        <w:rPr>
          <w:rFonts w:ascii="Tahoma" w:hAnsi="Tahoma" w:cs="Tahoma"/>
          <w:b/>
          <w:sz w:val="20"/>
          <w:szCs w:val="20"/>
        </w:rPr>
      </w:pPr>
      <w:r w:rsidRPr="00EB758B">
        <w:rPr>
          <w:rFonts w:ascii="Tahoma" w:hAnsi="Tahoma" w:cs="Tahoma"/>
          <w:bCs/>
          <w:sz w:val="20"/>
          <w:szCs w:val="20"/>
        </w:rPr>
        <w:t>u</w:t>
      </w:r>
      <w:r w:rsidR="006C3F79" w:rsidRPr="00EB758B">
        <w:rPr>
          <w:rFonts w:ascii="Tahoma" w:hAnsi="Tahoma" w:cs="Tahoma"/>
          <w:bCs/>
          <w:sz w:val="20"/>
          <w:szCs w:val="20"/>
        </w:rPr>
        <w:t xml:space="preserve">zatvárajú zmluvu </w:t>
      </w:r>
      <w:r w:rsidRPr="00EB758B">
        <w:rPr>
          <w:rFonts w:ascii="Tahoma" w:hAnsi="Tahoma" w:cs="Tahoma"/>
          <w:bCs/>
          <w:sz w:val="20"/>
          <w:szCs w:val="20"/>
        </w:rPr>
        <w:t>s nasledovným znením:</w:t>
      </w:r>
    </w:p>
    <w:p w14:paraId="315BC501" w14:textId="44584B53" w:rsidR="003F0445" w:rsidRPr="00EB758B" w:rsidRDefault="003F0445" w:rsidP="00050C3D">
      <w:pPr>
        <w:rPr>
          <w:rFonts w:ascii="Tahoma" w:hAnsi="Tahoma" w:cs="Tahoma"/>
          <w:sz w:val="20"/>
          <w:szCs w:val="20"/>
        </w:rPr>
      </w:pPr>
    </w:p>
    <w:p w14:paraId="6EDB3FCA" w14:textId="5A7D7BBD" w:rsidR="00677293" w:rsidRDefault="00AD41CA" w:rsidP="00050C3D">
      <w:pPr>
        <w:jc w:val="both"/>
        <w:rPr>
          <w:rFonts w:ascii="Tahoma" w:hAnsi="Tahoma" w:cs="Tahoma"/>
          <w:b/>
          <w:caps/>
          <w:sz w:val="20"/>
          <w:szCs w:val="20"/>
        </w:rPr>
      </w:pPr>
      <w:r w:rsidRPr="00EB758B">
        <w:rPr>
          <w:rFonts w:ascii="Tahoma" w:hAnsi="Tahoma" w:cs="Tahoma"/>
          <w:b/>
          <w:caps/>
          <w:sz w:val="20"/>
          <w:szCs w:val="20"/>
        </w:rPr>
        <w:t>1</w:t>
      </w:r>
      <w:r w:rsidR="003A6117" w:rsidRPr="00EB758B">
        <w:rPr>
          <w:rFonts w:ascii="Tahoma" w:hAnsi="Tahoma" w:cs="Tahoma"/>
          <w:b/>
          <w:caps/>
          <w:sz w:val="20"/>
          <w:szCs w:val="20"/>
        </w:rPr>
        <w:tab/>
      </w:r>
      <w:r w:rsidR="00677293" w:rsidRPr="00EB758B">
        <w:rPr>
          <w:rFonts w:ascii="Tahoma" w:hAnsi="Tahoma" w:cs="Tahoma"/>
          <w:b/>
          <w:caps/>
          <w:sz w:val="20"/>
          <w:szCs w:val="20"/>
        </w:rPr>
        <w:t>Definície a výkladové pravidlá</w:t>
      </w:r>
    </w:p>
    <w:p w14:paraId="6C2B0986" w14:textId="40B75056" w:rsidR="00677293" w:rsidRDefault="00AD41CA" w:rsidP="00050C3D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EB758B">
        <w:rPr>
          <w:rFonts w:ascii="Tahoma" w:hAnsi="Tahoma" w:cs="Tahoma"/>
          <w:b/>
          <w:bCs/>
          <w:sz w:val="20"/>
          <w:szCs w:val="20"/>
        </w:rPr>
        <w:t>1</w:t>
      </w:r>
      <w:r w:rsidR="00677293" w:rsidRPr="00EB758B">
        <w:rPr>
          <w:rFonts w:ascii="Tahoma" w:hAnsi="Tahoma" w:cs="Tahoma"/>
          <w:b/>
          <w:bCs/>
          <w:sz w:val="20"/>
          <w:szCs w:val="20"/>
        </w:rPr>
        <w:t>.1</w:t>
      </w:r>
      <w:r w:rsidR="00677293" w:rsidRPr="00EB758B">
        <w:rPr>
          <w:rFonts w:ascii="Tahoma" w:hAnsi="Tahoma" w:cs="Tahoma"/>
          <w:b/>
          <w:bCs/>
          <w:sz w:val="20"/>
          <w:szCs w:val="20"/>
        </w:rPr>
        <w:tab/>
        <w:t>Definície</w:t>
      </w:r>
    </w:p>
    <w:p w14:paraId="4A1959E2" w14:textId="2E087477" w:rsidR="00677293" w:rsidRPr="00566F8F" w:rsidRDefault="00677293" w:rsidP="00593894">
      <w:pPr>
        <w:spacing w:before="120"/>
        <w:ind w:left="709"/>
        <w:jc w:val="both"/>
        <w:rPr>
          <w:rFonts w:ascii="Tahoma" w:hAnsi="Tahoma" w:cs="Tahoma"/>
          <w:sz w:val="20"/>
          <w:szCs w:val="20"/>
        </w:rPr>
      </w:pPr>
      <w:r w:rsidRPr="00EB758B">
        <w:rPr>
          <w:rFonts w:ascii="Tahoma" w:hAnsi="Tahoma" w:cs="Tahoma"/>
          <w:sz w:val="20"/>
          <w:szCs w:val="20"/>
        </w:rPr>
        <w:t>Nasledujúce slová/slovné spojenia uvedené</w:t>
      </w:r>
      <w:r w:rsidR="00AD41CA" w:rsidRPr="00EB758B">
        <w:rPr>
          <w:rFonts w:ascii="Tahoma" w:hAnsi="Tahoma" w:cs="Tahoma"/>
          <w:sz w:val="20"/>
          <w:szCs w:val="20"/>
        </w:rPr>
        <w:t xml:space="preserve"> kdekoľvek</w:t>
      </w:r>
      <w:r w:rsidRPr="00EB758B">
        <w:rPr>
          <w:rFonts w:ascii="Tahoma" w:hAnsi="Tahoma" w:cs="Tahoma"/>
          <w:sz w:val="20"/>
          <w:szCs w:val="20"/>
        </w:rPr>
        <w:t xml:space="preserve"> v Zmluve s veľkým začiatočným písmenom majú </w:t>
      </w:r>
      <w:r w:rsidRPr="00566F8F">
        <w:rPr>
          <w:rFonts w:ascii="Tahoma" w:hAnsi="Tahoma" w:cs="Tahoma"/>
          <w:sz w:val="20"/>
          <w:szCs w:val="20"/>
        </w:rPr>
        <w:t>v Zmluve v akomkoľvek gramatickom tvare</w:t>
      </w:r>
      <w:r w:rsidR="00DF0F39" w:rsidRPr="00566F8F">
        <w:rPr>
          <w:rFonts w:ascii="Tahoma" w:hAnsi="Tahoma" w:cs="Tahoma"/>
          <w:sz w:val="20"/>
          <w:szCs w:val="20"/>
        </w:rPr>
        <w:t>,</w:t>
      </w:r>
      <w:r w:rsidRPr="00566F8F">
        <w:rPr>
          <w:rFonts w:ascii="Tahoma" w:hAnsi="Tahoma" w:cs="Tahoma"/>
          <w:sz w:val="20"/>
          <w:szCs w:val="20"/>
        </w:rPr>
        <w:t> v singulári a</w:t>
      </w:r>
      <w:r w:rsidR="00D914EA" w:rsidRPr="00566F8F">
        <w:rPr>
          <w:rFonts w:ascii="Tahoma" w:hAnsi="Tahoma" w:cs="Tahoma"/>
          <w:sz w:val="20"/>
          <w:szCs w:val="20"/>
        </w:rPr>
        <w:t>j v</w:t>
      </w:r>
      <w:r w:rsidR="00DF0F39" w:rsidRPr="00566F8F">
        <w:rPr>
          <w:rFonts w:ascii="Tahoma" w:hAnsi="Tahoma" w:cs="Tahoma"/>
          <w:sz w:val="20"/>
          <w:szCs w:val="20"/>
        </w:rPr>
        <w:t> </w:t>
      </w:r>
      <w:r w:rsidRPr="00566F8F">
        <w:rPr>
          <w:rFonts w:ascii="Tahoma" w:hAnsi="Tahoma" w:cs="Tahoma"/>
          <w:sz w:val="20"/>
          <w:szCs w:val="20"/>
        </w:rPr>
        <w:t>pluráli</w:t>
      </w:r>
      <w:r w:rsidR="00DF0F39" w:rsidRPr="00566F8F">
        <w:rPr>
          <w:rFonts w:ascii="Tahoma" w:hAnsi="Tahoma" w:cs="Tahoma"/>
          <w:sz w:val="20"/>
          <w:szCs w:val="20"/>
        </w:rPr>
        <w:t>,</w:t>
      </w:r>
      <w:r w:rsidRPr="00566F8F">
        <w:rPr>
          <w:rFonts w:ascii="Tahoma" w:hAnsi="Tahoma" w:cs="Tahoma"/>
          <w:sz w:val="20"/>
          <w:szCs w:val="20"/>
        </w:rPr>
        <w:t xml:space="preserve"> nasledovný význam:</w:t>
      </w:r>
    </w:p>
    <w:p w14:paraId="3DA79E60" w14:textId="087AE484" w:rsidR="00842324" w:rsidRPr="000757E8" w:rsidRDefault="00842324" w:rsidP="00593894">
      <w:pPr>
        <w:spacing w:before="120"/>
        <w:ind w:left="705"/>
        <w:jc w:val="both"/>
        <w:rPr>
          <w:rFonts w:ascii="Tahoma" w:hAnsi="Tahoma" w:cs="Tahoma"/>
          <w:bCs/>
          <w:sz w:val="20"/>
          <w:szCs w:val="20"/>
        </w:rPr>
      </w:pPr>
      <w:bookmarkStart w:id="0" w:name="_Toc248119098"/>
      <w:bookmarkStart w:id="1" w:name="_Toc248145683"/>
      <w:r w:rsidRPr="00566F8F">
        <w:rPr>
          <w:rFonts w:ascii="Tahoma" w:hAnsi="Tahoma" w:cs="Tahoma"/>
          <w:b/>
          <w:sz w:val="20"/>
          <w:szCs w:val="20"/>
        </w:rPr>
        <w:t>Akceleračné náklady</w:t>
      </w:r>
      <w:r w:rsidRPr="00566F8F">
        <w:rPr>
          <w:rFonts w:ascii="Tahoma" w:hAnsi="Tahoma" w:cs="Tahoma"/>
          <w:bCs/>
          <w:sz w:val="20"/>
          <w:szCs w:val="20"/>
        </w:rPr>
        <w:t xml:space="preserve"> – náklady </w:t>
      </w:r>
      <w:r w:rsidR="00861D0B">
        <w:rPr>
          <w:rFonts w:ascii="Tahoma" w:hAnsi="Tahoma" w:cs="Tahoma"/>
          <w:bCs/>
          <w:sz w:val="20"/>
          <w:szCs w:val="20"/>
        </w:rPr>
        <w:t>Objednávateľa</w:t>
      </w:r>
      <w:r w:rsidR="00F72745" w:rsidRPr="00566F8F">
        <w:rPr>
          <w:rFonts w:ascii="Tahoma" w:hAnsi="Tahoma" w:cs="Tahoma"/>
          <w:bCs/>
          <w:sz w:val="20"/>
          <w:szCs w:val="20"/>
        </w:rPr>
        <w:t xml:space="preserve"> </w:t>
      </w:r>
      <w:r w:rsidRPr="00566F8F">
        <w:rPr>
          <w:rFonts w:ascii="Tahoma" w:hAnsi="Tahoma" w:cs="Tahoma"/>
          <w:bCs/>
          <w:sz w:val="20"/>
          <w:szCs w:val="20"/>
        </w:rPr>
        <w:t xml:space="preserve">vynaložené na Akceleračné opatrenia, ktoré mal v zmysle Zmluvy navrhnúť a prijať </w:t>
      </w:r>
      <w:r w:rsidR="00F72745">
        <w:rPr>
          <w:rFonts w:ascii="Tahoma" w:hAnsi="Tahoma" w:cs="Tahoma"/>
          <w:bCs/>
          <w:sz w:val="20"/>
          <w:szCs w:val="20"/>
        </w:rPr>
        <w:t>Projektant</w:t>
      </w:r>
      <w:r w:rsidRPr="00566F8F">
        <w:rPr>
          <w:rFonts w:ascii="Tahoma" w:hAnsi="Tahoma" w:cs="Tahoma"/>
          <w:bCs/>
          <w:sz w:val="20"/>
          <w:szCs w:val="20"/>
        </w:rPr>
        <w:t xml:space="preserve">, ale ich miesto neho navrhne a prijme </w:t>
      </w:r>
      <w:r w:rsidR="00861D0B">
        <w:rPr>
          <w:rFonts w:ascii="Tahoma" w:hAnsi="Tahoma" w:cs="Tahoma"/>
          <w:bCs/>
          <w:sz w:val="20"/>
          <w:szCs w:val="20"/>
        </w:rPr>
        <w:t>Objednávateľ</w:t>
      </w:r>
      <w:r w:rsidR="00F72745" w:rsidRPr="00566F8F">
        <w:rPr>
          <w:rFonts w:ascii="Tahoma" w:hAnsi="Tahoma" w:cs="Tahoma"/>
          <w:bCs/>
          <w:sz w:val="20"/>
          <w:szCs w:val="20"/>
        </w:rPr>
        <w:t xml:space="preserve"> </w:t>
      </w:r>
      <w:r w:rsidRPr="00566F8F">
        <w:rPr>
          <w:rFonts w:ascii="Tahoma" w:hAnsi="Tahoma" w:cs="Tahoma"/>
          <w:bCs/>
          <w:sz w:val="20"/>
          <w:szCs w:val="20"/>
        </w:rPr>
        <w:t xml:space="preserve">tak, ako je </w:t>
      </w:r>
      <w:r w:rsidRPr="000757E8">
        <w:rPr>
          <w:rFonts w:ascii="Tahoma" w:hAnsi="Tahoma" w:cs="Tahoma"/>
          <w:bCs/>
          <w:sz w:val="20"/>
          <w:szCs w:val="20"/>
        </w:rPr>
        <w:t xml:space="preserve">dohodnuté </w:t>
      </w:r>
      <w:r w:rsidRPr="00016DC4">
        <w:rPr>
          <w:rFonts w:ascii="Tahoma" w:hAnsi="Tahoma" w:cs="Tahoma"/>
          <w:bCs/>
          <w:sz w:val="20"/>
          <w:szCs w:val="20"/>
        </w:rPr>
        <w:t xml:space="preserve">v bode </w:t>
      </w:r>
      <w:r w:rsidR="009766E0" w:rsidRPr="00016DC4">
        <w:rPr>
          <w:rFonts w:ascii="Tahoma" w:hAnsi="Tahoma" w:cs="Tahoma"/>
          <w:bCs/>
          <w:sz w:val="20"/>
          <w:szCs w:val="20"/>
        </w:rPr>
        <w:t>4.</w:t>
      </w:r>
      <w:r w:rsidR="00DF0F39" w:rsidRPr="00016DC4">
        <w:rPr>
          <w:rFonts w:ascii="Tahoma" w:hAnsi="Tahoma" w:cs="Tahoma"/>
          <w:bCs/>
          <w:sz w:val="20"/>
          <w:szCs w:val="20"/>
        </w:rPr>
        <w:t>2</w:t>
      </w:r>
      <w:r w:rsidR="009766E0" w:rsidRPr="00016DC4">
        <w:rPr>
          <w:rFonts w:ascii="Tahoma" w:hAnsi="Tahoma" w:cs="Tahoma"/>
          <w:bCs/>
          <w:sz w:val="20"/>
          <w:szCs w:val="20"/>
        </w:rPr>
        <w:t xml:space="preserve"> písm. </w:t>
      </w:r>
      <w:r w:rsidR="00DF0F39" w:rsidRPr="00016DC4">
        <w:rPr>
          <w:rFonts w:ascii="Tahoma" w:hAnsi="Tahoma" w:cs="Tahoma"/>
          <w:bCs/>
          <w:sz w:val="20"/>
          <w:szCs w:val="20"/>
        </w:rPr>
        <w:t>d</w:t>
      </w:r>
      <w:r w:rsidR="009766E0" w:rsidRPr="00016DC4">
        <w:rPr>
          <w:rFonts w:ascii="Tahoma" w:hAnsi="Tahoma" w:cs="Tahoma"/>
          <w:bCs/>
          <w:sz w:val="20"/>
          <w:szCs w:val="20"/>
        </w:rPr>
        <w:t>)</w:t>
      </w:r>
      <w:r w:rsidR="009766E0" w:rsidRPr="000757E8">
        <w:rPr>
          <w:rFonts w:ascii="Tahoma" w:hAnsi="Tahoma" w:cs="Tahoma"/>
          <w:bCs/>
          <w:sz w:val="20"/>
          <w:szCs w:val="20"/>
        </w:rPr>
        <w:t xml:space="preserve">. </w:t>
      </w:r>
      <w:r w:rsidR="009766E0" w:rsidRPr="000757E8">
        <w:rPr>
          <w:rFonts w:ascii="Tahoma" w:hAnsi="Tahoma" w:cs="Tahoma"/>
          <w:sz w:val="20"/>
          <w:szCs w:val="20"/>
        </w:rPr>
        <w:t xml:space="preserve">K Akceleračným nákladom patria </w:t>
      </w:r>
      <w:proofErr w:type="spellStart"/>
      <w:r w:rsidR="004A6BFB" w:rsidRPr="000757E8">
        <w:rPr>
          <w:rFonts w:ascii="Tahoma" w:hAnsi="Tahoma" w:cs="Tahoma"/>
          <w:sz w:val="20"/>
          <w:szCs w:val="20"/>
        </w:rPr>
        <w:t>príkladmo</w:t>
      </w:r>
      <w:proofErr w:type="spellEnd"/>
      <w:r w:rsidR="004A6BFB" w:rsidRPr="000757E8">
        <w:rPr>
          <w:rFonts w:ascii="Tahoma" w:hAnsi="Tahoma" w:cs="Tahoma"/>
          <w:sz w:val="20"/>
          <w:szCs w:val="20"/>
        </w:rPr>
        <w:t xml:space="preserve"> všetky </w:t>
      </w:r>
      <w:r w:rsidR="00A5037B" w:rsidRPr="000757E8">
        <w:rPr>
          <w:rFonts w:ascii="Tahoma" w:hAnsi="Tahoma" w:cs="Tahoma"/>
          <w:sz w:val="20"/>
          <w:szCs w:val="20"/>
        </w:rPr>
        <w:t>náklady</w:t>
      </w:r>
      <w:r w:rsidR="004A6BFB" w:rsidRPr="000757E8">
        <w:rPr>
          <w:rFonts w:ascii="Tahoma" w:hAnsi="Tahoma" w:cs="Tahoma"/>
          <w:sz w:val="20"/>
          <w:szCs w:val="20"/>
        </w:rPr>
        <w:t xml:space="preserve"> </w:t>
      </w:r>
      <w:r w:rsidR="00861D0B" w:rsidRPr="000757E8">
        <w:rPr>
          <w:rFonts w:ascii="Tahoma" w:hAnsi="Tahoma" w:cs="Tahoma"/>
          <w:bCs/>
          <w:sz w:val="20"/>
          <w:szCs w:val="20"/>
        </w:rPr>
        <w:t>Objednávateľa</w:t>
      </w:r>
      <w:r w:rsidR="00F72745" w:rsidRPr="000757E8">
        <w:rPr>
          <w:rFonts w:ascii="Tahoma" w:hAnsi="Tahoma" w:cs="Tahoma"/>
          <w:sz w:val="20"/>
          <w:szCs w:val="20"/>
        </w:rPr>
        <w:t xml:space="preserve"> </w:t>
      </w:r>
      <w:r w:rsidR="004A6BFB" w:rsidRPr="000757E8">
        <w:rPr>
          <w:rFonts w:ascii="Tahoma" w:hAnsi="Tahoma" w:cs="Tahoma"/>
          <w:sz w:val="20"/>
          <w:szCs w:val="20"/>
        </w:rPr>
        <w:t xml:space="preserve">spojené s odňatím vykonania akejkoľvek </w:t>
      </w:r>
      <w:r w:rsidR="007B54A3" w:rsidRPr="000757E8">
        <w:rPr>
          <w:rFonts w:ascii="Tahoma" w:hAnsi="Tahoma" w:cs="Tahoma"/>
          <w:sz w:val="20"/>
          <w:szCs w:val="20"/>
        </w:rPr>
        <w:t>č</w:t>
      </w:r>
      <w:r w:rsidR="004A6BFB" w:rsidRPr="000757E8">
        <w:rPr>
          <w:rFonts w:ascii="Tahoma" w:hAnsi="Tahoma" w:cs="Tahoma"/>
          <w:sz w:val="20"/>
          <w:szCs w:val="20"/>
        </w:rPr>
        <w:t xml:space="preserve">asti Diela </w:t>
      </w:r>
      <w:r w:rsidR="007B54A3" w:rsidRPr="000757E8">
        <w:rPr>
          <w:rFonts w:ascii="Tahoma" w:hAnsi="Tahoma" w:cs="Tahoma"/>
          <w:sz w:val="20"/>
          <w:szCs w:val="20"/>
        </w:rPr>
        <w:t xml:space="preserve">alebo Služieb </w:t>
      </w:r>
      <w:r w:rsidR="004A6BFB" w:rsidRPr="000757E8">
        <w:rPr>
          <w:rFonts w:ascii="Tahoma" w:hAnsi="Tahoma" w:cs="Tahoma"/>
          <w:sz w:val="20"/>
          <w:szCs w:val="20"/>
        </w:rPr>
        <w:t xml:space="preserve">a </w:t>
      </w:r>
      <w:r w:rsidR="0038479F" w:rsidRPr="000757E8">
        <w:rPr>
          <w:rFonts w:ascii="Tahoma" w:hAnsi="Tahoma" w:cs="Tahoma"/>
          <w:sz w:val="20"/>
          <w:szCs w:val="20"/>
        </w:rPr>
        <w:t xml:space="preserve">jej </w:t>
      </w:r>
      <w:r w:rsidR="004A6BFB" w:rsidRPr="000757E8">
        <w:rPr>
          <w:rFonts w:ascii="Tahoma" w:hAnsi="Tahoma" w:cs="Tahoma"/>
          <w:sz w:val="20"/>
          <w:szCs w:val="20"/>
        </w:rPr>
        <w:t xml:space="preserve">zadaním novému </w:t>
      </w:r>
      <w:r w:rsidR="00954C29" w:rsidRPr="000757E8">
        <w:rPr>
          <w:rFonts w:ascii="Tahoma" w:hAnsi="Tahoma" w:cs="Tahoma"/>
          <w:sz w:val="20"/>
          <w:szCs w:val="20"/>
        </w:rPr>
        <w:t>projektantovi</w:t>
      </w:r>
      <w:r w:rsidR="004A6BFB" w:rsidRPr="000757E8">
        <w:rPr>
          <w:rFonts w:ascii="Tahoma" w:hAnsi="Tahoma" w:cs="Tahoma"/>
          <w:sz w:val="20"/>
          <w:szCs w:val="20"/>
        </w:rPr>
        <w:t xml:space="preserve"> (napr. rozdiel v cene odňatej </w:t>
      </w:r>
      <w:r w:rsidR="007B54A3" w:rsidRPr="000757E8">
        <w:rPr>
          <w:rFonts w:ascii="Tahoma" w:hAnsi="Tahoma" w:cs="Tahoma"/>
          <w:sz w:val="20"/>
          <w:szCs w:val="20"/>
        </w:rPr>
        <w:t>č</w:t>
      </w:r>
      <w:r w:rsidR="004A6BFB" w:rsidRPr="000757E8">
        <w:rPr>
          <w:rFonts w:ascii="Tahoma" w:hAnsi="Tahoma" w:cs="Tahoma"/>
          <w:sz w:val="20"/>
          <w:szCs w:val="20"/>
        </w:rPr>
        <w:t>asti Diela</w:t>
      </w:r>
      <w:r w:rsidR="00515B9A" w:rsidRPr="000757E8">
        <w:rPr>
          <w:rFonts w:ascii="Tahoma" w:hAnsi="Tahoma" w:cs="Tahoma"/>
          <w:sz w:val="20"/>
          <w:szCs w:val="20"/>
        </w:rPr>
        <w:t xml:space="preserve"> a</w:t>
      </w:r>
      <w:r w:rsidR="00B951E2" w:rsidRPr="000757E8">
        <w:rPr>
          <w:rFonts w:ascii="Tahoma" w:hAnsi="Tahoma" w:cs="Tahoma"/>
          <w:sz w:val="20"/>
          <w:szCs w:val="20"/>
        </w:rPr>
        <w:t> c</w:t>
      </w:r>
      <w:r w:rsidR="00515B9A" w:rsidRPr="000757E8">
        <w:rPr>
          <w:rFonts w:ascii="Tahoma" w:hAnsi="Tahoma" w:cs="Tahoma"/>
          <w:sz w:val="20"/>
          <w:szCs w:val="20"/>
        </w:rPr>
        <w:t>ene</w:t>
      </w:r>
      <w:r w:rsidR="00B951E2" w:rsidRPr="000757E8">
        <w:rPr>
          <w:rFonts w:ascii="Tahoma" w:hAnsi="Tahoma" w:cs="Tahoma"/>
          <w:sz w:val="20"/>
          <w:szCs w:val="20"/>
        </w:rPr>
        <w:t xml:space="preserve"> za plnenie podľa</w:t>
      </w:r>
      <w:r w:rsidR="00515B9A" w:rsidRPr="000757E8">
        <w:rPr>
          <w:rFonts w:ascii="Tahoma" w:hAnsi="Tahoma" w:cs="Tahoma"/>
          <w:sz w:val="20"/>
          <w:szCs w:val="20"/>
        </w:rPr>
        <w:t xml:space="preserve"> nového právneho vzťahu, za ktor</w:t>
      </w:r>
      <w:r w:rsidR="00A5037B" w:rsidRPr="000757E8">
        <w:rPr>
          <w:rFonts w:ascii="Tahoma" w:hAnsi="Tahoma" w:cs="Tahoma"/>
          <w:sz w:val="20"/>
          <w:szCs w:val="20"/>
        </w:rPr>
        <w:t>ú</w:t>
      </w:r>
      <w:r w:rsidR="00515B9A" w:rsidRPr="000757E8">
        <w:rPr>
          <w:rFonts w:ascii="Tahoma" w:hAnsi="Tahoma" w:cs="Tahoma"/>
          <w:sz w:val="20"/>
          <w:szCs w:val="20"/>
        </w:rPr>
        <w:t xml:space="preserve"> bola odňatá </w:t>
      </w:r>
      <w:r w:rsidR="007B54A3" w:rsidRPr="000757E8">
        <w:rPr>
          <w:rFonts w:ascii="Tahoma" w:hAnsi="Tahoma" w:cs="Tahoma"/>
          <w:sz w:val="20"/>
          <w:szCs w:val="20"/>
        </w:rPr>
        <w:t>č</w:t>
      </w:r>
      <w:r w:rsidR="00515B9A" w:rsidRPr="000757E8">
        <w:rPr>
          <w:rFonts w:ascii="Tahoma" w:hAnsi="Tahoma" w:cs="Tahoma"/>
          <w:sz w:val="20"/>
          <w:szCs w:val="20"/>
        </w:rPr>
        <w:t>asť Diela</w:t>
      </w:r>
      <w:r w:rsidR="004A6BFB" w:rsidRPr="000757E8">
        <w:rPr>
          <w:rFonts w:ascii="Tahoma" w:hAnsi="Tahoma" w:cs="Tahoma"/>
          <w:sz w:val="20"/>
          <w:szCs w:val="20"/>
        </w:rPr>
        <w:t xml:space="preserve"> následne novo obstaraná,</w:t>
      </w:r>
      <w:r w:rsidR="00515B9A" w:rsidRPr="000757E8">
        <w:rPr>
          <w:rFonts w:ascii="Tahoma" w:hAnsi="Tahoma" w:cs="Tahoma"/>
          <w:sz w:val="20"/>
          <w:szCs w:val="20"/>
        </w:rPr>
        <w:t xml:space="preserve"> náklady na prieskum trhu, znalecké a iné odborné činnosti,</w:t>
      </w:r>
      <w:r w:rsidR="004A6BFB" w:rsidRPr="000757E8">
        <w:rPr>
          <w:rFonts w:ascii="Tahoma" w:hAnsi="Tahoma" w:cs="Tahoma"/>
          <w:sz w:val="20"/>
          <w:szCs w:val="20"/>
        </w:rPr>
        <w:t xml:space="preserve"> vzniknuté škody, ďalšie vyvolané náklady, prípadné pokuty, </w:t>
      </w:r>
      <w:r w:rsidR="009766E0" w:rsidRPr="000757E8">
        <w:rPr>
          <w:rFonts w:ascii="Tahoma" w:hAnsi="Tahoma" w:cs="Tahoma"/>
          <w:sz w:val="20"/>
          <w:szCs w:val="20"/>
        </w:rPr>
        <w:t xml:space="preserve">náklady na obstaranie nového </w:t>
      </w:r>
      <w:r w:rsidR="00954C29" w:rsidRPr="000757E8">
        <w:rPr>
          <w:rFonts w:ascii="Tahoma" w:hAnsi="Tahoma" w:cs="Tahoma"/>
          <w:sz w:val="20"/>
          <w:szCs w:val="20"/>
        </w:rPr>
        <w:t>projektanta</w:t>
      </w:r>
      <w:r w:rsidR="009766E0" w:rsidRPr="000757E8">
        <w:rPr>
          <w:rFonts w:ascii="Tahoma" w:hAnsi="Tahoma" w:cs="Tahoma"/>
          <w:sz w:val="20"/>
          <w:szCs w:val="20"/>
        </w:rPr>
        <w:t xml:space="preserve"> a/alebo na obstaranie súvisiacich právnych a iných odborných služieb</w:t>
      </w:r>
      <w:r w:rsidR="001920CA" w:rsidRPr="000757E8">
        <w:rPr>
          <w:rFonts w:ascii="Tahoma" w:hAnsi="Tahoma" w:cs="Tahoma"/>
          <w:sz w:val="20"/>
          <w:szCs w:val="20"/>
        </w:rPr>
        <w:t xml:space="preserve">, </w:t>
      </w:r>
      <w:r w:rsidR="009766E0" w:rsidRPr="000757E8">
        <w:rPr>
          <w:rFonts w:ascii="Tahoma" w:hAnsi="Tahoma" w:cs="Tahoma"/>
          <w:sz w:val="20"/>
          <w:szCs w:val="20"/>
        </w:rPr>
        <w:t>vrátane nákladov na právne a iné odborné služby</w:t>
      </w:r>
      <w:r w:rsidR="00067522" w:rsidRPr="000757E8">
        <w:rPr>
          <w:rFonts w:ascii="Tahoma" w:hAnsi="Tahoma" w:cs="Tahoma"/>
          <w:sz w:val="20"/>
          <w:szCs w:val="20"/>
        </w:rPr>
        <w:t>)</w:t>
      </w:r>
      <w:r w:rsidR="009766E0" w:rsidRPr="000757E8">
        <w:rPr>
          <w:rFonts w:ascii="Tahoma" w:hAnsi="Tahoma" w:cs="Tahoma"/>
          <w:sz w:val="20"/>
          <w:szCs w:val="20"/>
        </w:rPr>
        <w:t>.</w:t>
      </w:r>
    </w:p>
    <w:p w14:paraId="2737F19C" w14:textId="0A78B801" w:rsidR="00BB7FEC" w:rsidRPr="000757E8" w:rsidRDefault="00BB7FEC" w:rsidP="00593894">
      <w:pPr>
        <w:spacing w:before="120"/>
        <w:ind w:left="705"/>
        <w:jc w:val="both"/>
        <w:rPr>
          <w:rFonts w:ascii="Tahoma" w:hAnsi="Tahoma" w:cs="Tahoma"/>
          <w:bCs/>
          <w:sz w:val="20"/>
          <w:szCs w:val="20"/>
        </w:rPr>
      </w:pPr>
      <w:r w:rsidRPr="000757E8">
        <w:rPr>
          <w:rFonts w:ascii="Tahoma" w:hAnsi="Tahoma" w:cs="Tahoma"/>
          <w:b/>
          <w:sz w:val="20"/>
          <w:szCs w:val="20"/>
        </w:rPr>
        <w:t xml:space="preserve">Akceleračné opatrenia </w:t>
      </w:r>
      <w:r w:rsidRPr="000757E8">
        <w:rPr>
          <w:rFonts w:ascii="Tahoma" w:hAnsi="Tahoma" w:cs="Tahoma"/>
          <w:bCs/>
          <w:sz w:val="20"/>
          <w:szCs w:val="20"/>
        </w:rPr>
        <w:t>– opatreni</w:t>
      </w:r>
      <w:r w:rsidR="00F81DA4" w:rsidRPr="000757E8">
        <w:rPr>
          <w:rFonts w:ascii="Tahoma" w:hAnsi="Tahoma" w:cs="Tahoma"/>
          <w:bCs/>
          <w:sz w:val="20"/>
          <w:szCs w:val="20"/>
        </w:rPr>
        <w:t>a</w:t>
      </w:r>
      <w:r w:rsidRPr="000757E8">
        <w:rPr>
          <w:rFonts w:ascii="Tahoma" w:hAnsi="Tahoma" w:cs="Tahoma"/>
          <w:bCs/>
          <w:sz w:val="20"/>
          <w:szCs w:val="20"/>
        </w:rPr>
        <w:t xml:space="preserve"> na urýchlenie Vykonávania Diela </w:t>
      </w:r>
      <w:r w:rsidR="007D5B58" w:rsidRPr="000757E8">
        <w:rPr>
          <w:rFonts w:ascii="Tahoma" w:hAnsi="Tahoma" w:cs="Tahoma"/>
          <w:bCs/>
          <w:sz w:val="20"/>
          <w:szCs w:val="20"/>
        </w:rPr>
        <w:t xml:space="preserve">podľa </w:t>
      </w:r>
      <w:r w:rsidR="007D5B58" w:rsidRPr="00016DC4">
        <w:rPr>
          <w:rFonts w:ascii="Tahoma" w:hAnsi="Tahoma" w:cs="Tahoma"/>
          <w:bCs/>
          <w:sz w:val="20"/>
          <w:szCs w:val="20"/>
        </w:rPr>
        <w:t>bodu 4.</w:t>
      </w:r>
      <w:r w:rsidR="00DF0F39" w:rsidRPr="00016DC4">
        <w:rPr>
          <w:rFonts w:ascii="Tahoma" w:hAnsi="Tahoma" w:cs="Tahoma"/>
          <w:bCs/>
          <w:sz w:val="20"/>
          <w:szCs w:val="20"/>
        </w:rPr>
        <w:t>2</w:t>
      </w:r>
      <w:r w:rsidR="007D5B58" w:rsidRPr="00016DC4">
        <w:rPr>
          <w:rFonts w:ascii="Tahoma" w:hAnsi="Tahoma" w:cs="Tahoma"/>
          <w:bCs/>
          <w:sz w:val="20"/>
          <w:szCs w:val="20"/>
        </w:rPr>
        <w:t xml:space="preserve"> písm. </w:t>
      </w:r>
      <w:r w:rsidR="00DF0F39" w:rsidRPr="00016DC4">
        <w:rPr>
          <w:rFonts w:ascii="Tahoma" w:hAnsi="Tahoma" w:cs="Tahoma"/>
          <w:bCs/>
          <w:sz w:val="20"/>
          <w:szCs w:val="20"/>
        </w:rPr>
        <w:t>a</w:t>
      </w:r>
      <w:r w:rsidR="007D5B58" w:rsidRPr="00016DC4">
        <w:rPr>
          <w:rFonts w:ascii="Tahoma" w:hAnsi="Tahoma" w:cs="Tahoma"/>
          <w:bCs/>
          <w:sz w:val="20"/>
          <w:szCs w:val="20"/>
        </w:rPr>
        <w:t>)</w:t>
      </w:r>
      <w:r w:rsidR="00F81DA4" w:rsidRPr="000757E8">
        <w:rPr>
          <w:rFonts w:ascii="Tahoma" w:hAnsi="Tahoma" w:cs="Tahoma"/>
          <w:bCs/>
          <w:sz w:val="20"/>
          <w:szCs w:val="20"/>
        </w:rPr>
        <w:t>.</w:t>
      </w:r>
    </w:p>
    <w:p w14:paraId="0E5806F5" w14:textId="5998CC8D" w:rsidR="00201246" w:rsidRPr="00566F8F" w:rsidRDefault="00201246" w:rsidP="00201246">
      <w:pPr>
        <w:spacing w:before="120"/>
        <w:ind w:left="709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b/>
          <w:sz w:val="20"/>
          <w:szCs w:val="20"/>
        </w:rPr>
        <w:t xml:space="preserve">Autorské podklady </w:t>
      </w:r>
      <w:r w:rsidRPr="000757E8">
        <w:rPr>
          <w:rFonts w:ascii="Tahoma" w:hAnsi="Tahoma" w:cs="Tahoma"/>
          <w:bCs/>
          <w:sz w:val="20"/>
          <w:szCs w:val="20"/>
        </w:rPr>
        <w:t xml:space="preserve">– </w:t>
      </w:r>
      <w:r w:rsidRPr="000757E8">
        <w:rPr>
          <w:rFonts w:ascii="Tahoma" w:hAnsi="Tahoma" w:cs="Tahoma"/>
          <w:sz w:val="20"/>
          <w:szCs w:val="20"/>
        </w:rPr>
        <w:t>akékoľvek štúdie, projektové dokumentácie, výkresy, databázy, vyhotovenia alebo iné diela, ktoré budú použité ako Podklady, z ktorých bude</w:t>
      </w:r>
      <w:r w:rsidRPr="00566F8F">
        <w:rPr>
          <w:rFonts w:ascii="Tahoma" w:hAnsi="Tahoma" w:cs="Tahoma"/>
          <w:sz w:val="20"/>
          <w:szCs w:val="20"/>
        </w:rPr>
        <w:t xml:space="preserve"> Dielo vychádzať alebo ktoré budú akokoľvek v súvislosti s Dielom </w:t>
      </w:r>
      <w:r w:rsidR="0069244A">
        <w:rPr>
          <w:rFonts w:ascii="Tahoma" w:hAnsi="Tahoma" w:cs="Tahoma"/>
          <w:sz w:val="20"/>
          <w:szCs w:val="20"/>
        </w:rPr>
        <w:t xml:space="preserve">Projektantom </w:t>
      </w:r>
      <w:r w:rsidR="005B7137" w:rsidRPr="003C5091">
        <w:rPr>
          <w:rFonts w:ascii="Tahoma" w:hAnsi="Tahoma" w:cs="Tahoma"/>
          <w:sz w:val="20"/>
          <w:szCs w:val="20"/>
        </w:rPr>
        <w:t>na účely Vykon</w:t>
      </w:r>
      <w:r w:rsidR="001F4956">
        <w:rPr>
          <w:rFonts w:ascii="Tahoma" w:hAnsi="Tahoma" w:cs="Tahoma"/>
          <w:sz w:val="20"/>
          <w:szCs w:val="20"/>
        </w:rPr>
        <w:t>ávania</w:t>
      </w:r>
      <w:r w:rsidR="005B7137" w:rsidRPr="003C5091">
        <w:rPr>
          <w:rFonts w:ascii="Tahoma" w:hAnsi="Tahoma" w:cs="Tahoma"/>
          <w:sz w:val="20"/>
          <w:szCs w:val="20"/>
        </w:rPr>
        <w:t xml:space="preserve"> Diela</w:t>
      </w:r>
      <w:r w:rsidRPr="00566F8F">
        <w:rPr>
          <w:rFonts w:ascii="Tahoma" w:hAnsi="Tahoma" w:cs="Tahoma"/>
          <w:sz w:val="20"/>
          <w:szCs w:val="20"/>
        </w:rPr>
        <w:t xml:space="preserve"> použité, ak v čase ich použitia požívajú alebo môžu požívať autorskoprávnu ochranu podľa Autorského zákona alebo inú ochranu z práv duševného vlastníctva</w:t>
      </w:r>
      <w:r w:rsidR="005B7137">
        <w:rPr>
          <w:rFonts w:ascii="Tahoma" w:hAnsi="Tahoma" w:cs="Tahoma"/>
          <w:sz w:val="20"/>
          <w:szCs w:val="20"/>
        </w:rPr>
        <w:t xml:space="preserve">, </w:t>
      </w:r>
      <w:r w:rsidR="005B7137" w:rsidRPr="003C5091">
        <w:rPr>
          <w:rFonts w:ascii="Tahoma" w:hAnsi="Tahoma" w:cs="Tahoma"/>
          <w:sz w:val="20"/>
          <w:szCs w:val="20"/>
        </w:rPr>
        <w:t xml:space="preserve">najmä ochranu práv </w:t>
      </w:r>
      <w:r w:rsidR="005B7137" w:rsidRPr="003C5091">
        <w:rPr>
          <w:rFonts w:ascii="Tahoma" w:hAnsi="Tahoma" w:cs="Tahoma"/>
          <w:sz w:val="20"/>
          <w:szCs w:val="20"/>
        </w:rPr>
        <w:lastRenderedPageBreak/>
        <w:t>majiteľov zapísaného dizajnu</w:t>
      </w:r>
      <w:r w:rsidRPr="00566F8F">
        <w:rPr>
          <w:rFonts w:ascii="Tahoma" w:hAnsi="Tahoma" w:cs="Tahoma"/>
          <w:sz w:val="20"/>
          <w:szCs w:val="20"/>
        </w:rPr>
        <w:t>.</w:t>
      </w:r>
    </w:p>
    <w:p w14:paraId="7237A060" w14:textId="57C2DB45" w:rsidR="008A6E62" w:rsidRPr="004B2384" w:rsidRDefault="008A6E62" w:rsidP="00593894">
      <w:pPr>
        <w:spacing w:before="120"/>
        <w:ind w:left="705"/>
        <w:jc w:val="both"/>
        <w:rPr>
          <w:rFonts w:ascii="Tahoma" w:hAnsi="Tahoma" w:cs="Tahoma"/>
          <w:bCs/>
          <w:sz w:val="20"/>
          <w:szCs w:val="20"/>
        </w:rPr>
      </w:pPr>
      <w:r w:rsidRPr="004B2384">
        <w:rPr>
          <w:rFonts w:ascii="Tahoma" w:hAnsi="Tahoma" w:cs="Tahoma"/>
          <w:b/>
          <w:sz w:val="20"/>
          <w:szCs w:val="20"/>
        </w:rPr>
        <w:t xml:space="preserve">Autorský zákon </w:t>
      </w:r>
      <w:r w:rsidRPr="004B2384">
        <w:rPr>
          <w:rFonts w:ascii="Tahoma" w:hAnsi="Tahoma" w:cs="Tahoma"/>
          <w:bCs/>
          <w:sz w:val="20"/>
          <w:szCs w:val="20"/>
        </w:rPr>
        <w:t xml:space="preserve">– zákon č. </w:t>
      </w:r>
      <w:r w:rsidR="00A37A91" w:rsidRPr="004B2384">
        <w:rPr>
          <w:rFonts w:ascii="Tahoma" w:hAnsi="Tahoma" w:cs="Tahoma"/>
          <w:bCs/>
          <w:sz w:val="20"/>
          <w:szCs w:val="20"/>
        </w:rPr>
        <w:t>185</w:t>
      </w:r>
      <w:r w:rsidRPr="004B2384">
        <w:rPr>
          <w:rFonts w:ascii="Tahoma" w:hAnsi="Tahoma" w:cs="Tahoma"/>
          <w:bCs/>
          <w:sz w:val="20"/>
          <w:szCs w:val="20"/>
        </w:rPr>
        <w:t>/</w:t>
      </w:r>
      <w:r w:rsidR="00A37A91" w:rsidRPr="004B2384">
        <w:rPr>
          <w:rFonts w:ascii="Tahoma" w:hAnsi="Tahoma" w:cs="Tahoma"/>
          <w:bCs/>
          <w:sz w:val="20"/>
          <w:szCs w:val="20"/>
        </w:rPr>
        <w:t xml:space="preserve">2015 </w:t>
      </w:r>
      <w:r w:rsidRPr="004B2384">
        <w:rPr>
          <w:rFonts w:ascii="Tahoma" w:hAnsi="Tahoma" w:cs="Tahoma"/>
          <w:bCs/>
          <w:sz w:val="20"/>
          <w:szCs w:val="20"/>
        </w:rPr>
        <w:t>Z.</w:t>
      </w:r>
      <w:r w:rsidR="00A37A91" w:rsidRPr="004B2384">
        <w:rPr>
          <w:rFonts w:ascii="Tahoma" w:hAnsi="Tahoma" w:cs="Tahoma"/>
          <w:bCs/>
          <w:sz w:val="20"/>
          <w:szCs w:val="20"/>
        </w:rPr>
        <w:t xml:space="preserve"> z. Autorský zákon</w:t>
      </w:r>
      <w:r w:rsidRPr="004B2384">
        <w:rPr>
          <w:rFonts w:ascii="Tahoma" w:hAnsi="Tahoma" w:cs="Tahoma"/>
          <w:bCs/>
          <w:sz w:val="20"/>
          <w:szCs w:val="20"/>
        </w:rPr>
        <w:t xml:space="preserve"> v znení neskorších predpisov</w:t>
      </w:r>
      <w:r w:rsidR="00CF17ED" w:rsidRPr="004B2384">
        <w:rPr>
          <w:rFonts w:ascii="Tahoma" w:hAnsi="Tahoma" w:cs="Tahoma"/>
          <w:bCs/>
          <w:sz w:val="20"/>
          <w:szCs w:val="20"/>
        </w:rPr>
        <w:t>.</w:t>
      </w:r>
    </w:p>
    <w:p w14:paraId="0350AE21" w14:textId="3FD3050A" w:rsidR="002D6E55" w:rsidRDefault="002D6E55" w:rsidP="00593894">
      <w:pPr>
        <w:spacing w:before="120"/>
        <w:ind w:left="705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BBSK </w:t>
      </w:r>
      <w:r w:rsidRPr="004B2384">
        <w:rPr>
          <w:rFonts w:ascii="Tahoma" w:hAnsi="Tahoma" w:cs="Tahoma"/>
          <w:bCs/>
          <w:sz w:val="20"/>
          <w:szCs w:val="20"/>
        </w:rPr>
        <w:t>–</w:t>
      </w:r>
      <w:r>
        <w:rPr>
          <w:rFonts w:ascii="Tahoma" w:hAnsi="Tahoma" w:cs="Tahoma"/>
          <w:bCs/>
          <w:sz w:val="20"/>
          <w:szCs w:val="20"/>
        </w:rPr>
        <w:t xml:space="preserve"> Banskobystrický samosprávny kraj so sídlom Námestie SNP 23/23, 974 01  Banská Bystrica, IČO: </w:t>
      </w:r>
      <w:r w:rsidR="000C03F6" w:rsidRPr="000C03F6">
        <w:rPr>
          <w:rFonts w:ascii="Tahoma" w:hAnsi="Tahoma" w:cs="Tahoma"/>
          <w:bCs/>
          <w:sz w:val="20"/>
          <w:szCs w:val="20"/>
        </w:rPr>
        <w:t>37 828</w:t>
      </w:r>
      <w:r w:rsidR="000C03F6">
        <w:rPr>
          <w:rFonts w:ascii="Tahoma" w:hAnsi="Tahoma" w:cs="Tahoma"/>
          <w:bCs/>
          <w:sz w:val="20"/>
          <w:szCs w:val="20"/>
        </w:rPr>
        <w:t> </w:t>
      </w:r>
      <w:r w:rsidR="000C03F6" w:rsidRPr="000C03F6">
        <w:rPr>
          <w:rFonts w:ascii="Tahoma" w:hAnsi="Tahoma" w:cs="Tahoma"/>
          <w:bCs/>
          <w:sz w:val="20"/>
          <w:szCs w:val="20"/>
        </w:rPr>
        <w:t>100</w:t>
      </w:r>
      <w:r w:rsidR="000C03F6">
        <w:rPr>
          <w:rFonts w:ascii="Tahoma" w:hAnsi="Tahoma" w:cs="Tahoma"/>
          <w:bCs/>
          <w:sz w:val="20"/>
          <w:szCs w:val="20"/>
        </w:rPr>
        <w:t>.</w:t>
      </w:r>
    </w:p>
    <w:p w14:paraId="2EBA886C" w14:textId="356F20F9" w:rsidR="00E946FE" w:rsidRPr="000757E8" w:rsidRDefault="005337EE" w:rsidP="00593894">
      <w:pPr>
        <w:spacing w:before="120"/>
        <w:ind w:left="705"/>
        <w:jc w:val="both"/>
        <w:rPr>
          <w:rFonts w:ascii="Tahoma" w:hAnsi="Tahoma" w:cs="Tahoma"/>
          <w:bCs/>
          <w:sz w:val="20"/>
          <w:szCs w:val="20"/>
        </w:rPr>
      </w:pPr>
      <w:r w:rsidRPr="004B2384">
        <w:rPr>
          <w:rFonts w:ascii="Tahoma" w:hAnsi="Tahoma" w:cs="Tahoma"/>
          <w:b/>
          <w:sz w:val="20"/>
          <w:szCs w:val="20"/>
        </w:rPr>
        <w:t xml:space="preserve">Cena </w:t>
      </w:r>
      <w:r w:rsidRPr="004B2384">
        <w:rPr>
          <w:rFonts w:ascii="Tahoma" w:hAnsi="Tahoma" w:cs="Tahoma"/>
          <w:bCs/>
          <w:sz w:val="20"/>
          <w:szCs w:val="20"/>
        </w:rPr>
        <w:t xml:space="preserve">– </w:t>
      </w:r>
      <w:r w:rsidR="00A8772C" w:rsidRPr="004B2384">
        <w:rPr>
          <w:rFonts w:ascii="Tahoma" w:hAnsi="Tahoma" w:cs="Tahoma"/>
          <w:bCs/>
          <w:sz w:val="20"/>
          <w:szCs w:val="20"/>
        </w:rPr>
        <w:t xml:space="preserve">maximálne </w:t>
      </w:r>
      <w:r w:rsidRPr="004B2384">
        <w:rPr>
          <w:rFonts w:ascii="Tahoma" w:hAnsi="Tahoma" w:cs="Tahoma"/>
          <w:bCs/>
          <w:sz w:val="20"/>
          <w:szCs w:val="20"/>
        </w:rPr>
        <w:t xml:space="preserve">peňažné plnenie </w:t>
      </w:r>
      <w:r w:rsidR="002D6E55">
        <w:rPr>
          <w:rFonts w:ascii="Tahoma" w:hAnsi="Tahoma" w:cs="Tahoma"/>
          <w:bCs/>
          <w:sz w:val="20"/>
          <w:szCs w:val="20"/>
        </w:rPr>
        <w:t>Objednávateľa</w:t>
      </w:r>
      <w:r w:rsidRPr="004B2384">
        <w:rPr>
          <w:rFonts w:ascii="Tahoma" w:hAnsi="Tahoma" w:cs="Tahoma"/>
          <w:bCs/>
          <w:sz w:val="20"/>
          <w:szCs w:val="20"/>
        </w:rPr>
        <w:t xml:space="preserve"> v prospech </w:t>
      </w:r>
      <w:r w:rsidR="0082113E">
        <w:rPr>
          <w:rFonts w:ascii="Tahoma" w:hAnsi="Tahoma" w:cs="Tahoma"/>
          <w:bCs/>
          <w:sz w:val="20"/>
          <w:szCs w:val="20"/>
        </w:rPr>
        <w:t>Projektanta</w:t>
      </w:r>
      <w:r w:rsidR="00924926" w:rsidRPr="004B2384">
        <w:rPr>
          <w:rFonts w:ascii="Tahoma" w:hAnsi="Tahoma" w:cs="Tahoma"/>
          <w:bCs/>
          <w:sz w:val="20"/>
          <w:szCs w:val="20"/>
        </w:rPr>
        <w:t xml:space="preserve"> podľa Zmluvy</w:t>
      </w:r>
      <w:r w:rsidR="00D623F9" w:rsidRPr="004B2384">
        <w:rPr>
          <w:rFonts w:ascii="Tahoma" w:hAnsi="Tahoma" w:cs="Tahoma"/>
          <w:bCs/>
          <w:sz w:val="20"/>
          <w:szCs w:val="20"/>
        </w:rPr>
        <w:t xml:space="preserve"> </w:t>
      </w:r>
      <w:r w:rsidR="00237FAF" w:rsidRPr="004B2384">
        <w:rPr>
          <w:rFonts w:ascii="Tahoma" w:hAnsi="Tahoma" w:cs="Tahoma"/>
          <w:bCs/>
          <w:sz w:val="20"/>
          <w:szCs w:val="20"/>
        </w:rPr>
        <w:t xml:space="preserve">vo výške </w:t>
      </w:r>
      <w:r w:rsidR="00237FAF" w:rsidRPr="000757E8">
        <w:rPr>
          <w:rFonts w:ascii="Tahoma" w:hAnsi="Tahoma" w:cs="Tahoma"/>
          <w:bCs/>
          <w:sz w:val="20"/>
          <w:szCs w:val="20"/>
        </w:rPr>
        <w:t xml:space="preserve">podľa </w:t>
      </w:r>
      <w:r w:rsidR="00237FAF" w:rsidRPr="00016DC4">
        <w:rPr>
          <w:rFonts w:ascii="Tahoma" w:hAnsi="Tahoma" w:cs="Tahoma"/>
          <w:bCs/>
          <w:sz w:val="20"/>
          <w:szCs w:val="20"/>
        </w:rPr>
        <w:t xml:space="preserve">bodu </w:t>
      </w:r>
      <w:r w:rsidR="009A3CD6" w:rsidRPr="00016DC4">
        <w:rPr>
          <w:rFonts w:ascii="Tahoma" w:hAnsi="Tahoma" w:cs="Tahoma"/>
          <w:bCs/>
          <w:sz w:val="20"/>
          <w:szCs w:val="20"/>
        </w:rPr>
        <w:t>10</w:t>
      </w:r>
      <w:r w:rsidR="00237FAF" w:rsidRPr="00016DC4">
        <w:rPr>
          <w:rFonts w:ascii="Tahoma" w:hAnsi="Tahoma" w:cs="Tahoma"/>
          <w:bCs/>
          <w:sz w:val="20"/>
          <w:szCs w:val="20"/>
        </w:rPr>
        <w:t>.</w:t>
      </w:r>
      <w:r w:rsidR="009A3CD6" w:rsidRPr="00016DC4">
        <w:rPr>
          <w:rFonts w:ascii="Tahoma" w:hAnsi="Tahoma" w:cs="Tahoma"/>
          <w:bCs/>
          <w:sz w:val="20"/>
          <w:szCs w:val="20"/>
        </w:rPr>
        <w:t>2</w:t>
      </w:r>
      <w:r w:rsidR="00237FAF" w:rsidRPr="00016DC4">
        <w:rPr>
          <w:rFonts w:ascii="Tahoma" w:hAnsi="Tahoma" w:cs="Tahoma"/>
          <w:bCs/>
          <w:sz w:val="20"/>
          <w:szCs w:val="20"/>
        </w:rPr>
        <w:t xml:space="preserve"> písm. </w:t>
      </w:r>
      <w:r w:rsidR="00750D5B" w:rsidRPr="00016DC4">
        <w:rPr>
          <w:rFonts w:ascii="Tahoma" w:hAnsi="Tahoma" w:cs="Tahoma"/>
          <w:bCs/>
          <w:sz w:val="20"/>
          <w:szCs w:val="20"/>
        </w:rPr>
        <w:t>a</w:t>
      </w:r>
      <w:r w:rsidR="00237FAF" w:rsidRPr="00016DC4">
        <w:rPr>
          <w:rFonts w:ascii="Tahoma" w:hAnsi="Tahoma" w:cs="Tahoma"/>
          <w:bCs/>
          <w:sz w:val="20"/>
          <w:szCs w:val="20"/>
        </w:rPr>
        <w:t>)</w:t>
      </w:r>
      <w:r w:rsidR="00E601C1" w:rsidRPr="000757E8">
        <w:rPr>
          <w:rFonts w:ascii="Tahoma" w:hAnsi="Tahoma" w:cs="Tahoma"/>
          <w:bCs/>
          <w:sz w:val="20"/>
          <w:szCs w:val="20"/>
        </w:rPr>
        <w:t xml:space="preserve"> </w:t>
      </w:r>
      <w:r w:rsidR="00F32C25" w:rsidRPr="000757E8">
        <w:rPr>
          <w:rFonts w:ascii="Tahoma" w:hAnsi="Tahoma" w:cs="Tahoma"/>
          <w:bCs/>
          <w:sz w:val="20"/>
          <w:szCs w:val="20"/>
        </w:rPr>
        <w:t xml:space="preserve">(t. j. </w:t>
      </w:r>
      <w:r w:rsidR="00E601C1" w:rsidRPr="000757E8">
        <w:rPr>
          <w:rFonts w:ascii="Tahoma" w:hAnsi="Tahoma" w:cs="Tahoma"/>
          <w:bCs/>
          <w:sz w:val="20"/>
          <w:szCs w:val="20"/>
        </w:rPr>
        <w:t>vrátane DPH</w:t>
      </w:r>
      <w:r w:rsidR="00F32C25" w:rsidRPr="000757E8">
        <w:rPr>
          <w:rFonts w:ascii="Tahoma" w:hAnsi="Tahoma" w:cs="Tahoma"/>
          <w:bCs/>
          <w:sz w:val="20"/>
          <w:szCs w:val="20"/>
        </w:rPr>
        <w:t>)</w:t>
      </w:r>
      <w:r w:rsidRPr="000757E8">
        <w:rPr>
          <w:rFonts w:ascii="Tahoma" w:hAnsi="Tahoma" w:cs="Tahoma"/>
          <w:bCs/>
          <w:sz w:val="20"/>
          <w:szCs w:val="20"/>
        </w:rPr>
        <w:t xml:space="preserve">, ktoré má </w:t>
      </w:r>
      <w:r w:rsidR="002D6E55" w:rsidRPr="000757E8">
        <w:rPr>
          <w:rFonts w:ascii="Tahoma" w:hAnsi="Tahoma" w:cs="Tahoma"/>
          <w:bCs/>
          <w:sz w:val="20"/>
          <w:szCs w:val="20"/>
        </w:rPr>
        <w:t>Objednávateľ</w:t>
      </w:r>
      <w:r w:rsidRPr="000757E8">
        <w:rPr>
          <w:rFonts w:ascii="Tahoma" w:hAnsi="Tahoma" w:cs="Tahoma"/>
          <w:bCs/>
          <w:sz w:val="20"/>
          <w:szCs w:val="20"/>
        </w:rPr>
        <w:t xml:space="preserve"> uhradiť </w:t>
      </w:r>
      <w:r w:rsidR="0082113E" w:rsidRPr="000757E8">
        <w:rPr>
          <w:rFonts w:ascii="Tahoma" w:hAnsi="Tahoma" w:cs="Tahoma"/>
          <w:bCs/>
          <w:sz w:val="20"/>
          <w:szCs w:val="20"/>
        </w:rPr>
        <w:t>Projektantovi</w:t>
      </w:r>
      <w:r w:rsidR="00593894" w:rsidRPr="000757E8">
        <w:rPr>
          <w:rFonts w:ascii="Tahoma" w:hAnsi="Tahoma" w:cs="Tahoma"/>
          <w:bCs/>
          <w:sz w:val="20"/>
          <w:szCs w:val="20"/>
        </w:rPr>
        <w:t>, za podmienok uvedených v Zmluve</w:t>
      </w:r>
      <w:r w:rsidR="00A8772C" w:rsidRPr="000757E8">
        <w:rPr>
          <w:rFonts w:ascii="Tahoma" w:hAnsi="Tahoma" w:cs="Tahoma"/>
          <w:bCs/>
          <w:sz w:val="20"/>
          <w:szCs w:val="20"/>
        </w:rPr>
        <w:t>.</w:t>
      </w:r>
    </w:p>
    <w:p w14:paraId="401A45AF" w14:textId="7203C405" w:rsidR="00BE0413" w:rsidRPr="000757E8" w:rsidRDefault="00BE0413" w:rsidP="00BE0413">
      <w:pPr>
        <w:spacing w:before="120"/>
        <w:ind w:left="705"/>
        <w:jc w:val="both"/>
        <w:rPr>
          <w:rFonts w:ascii="Tahoma" w:hAnsi="Tahoma" w:cs="Tahoma"/>
          <w:bCs/>
          <w:sz w:val="20"/>
          <w:szCs w:val="20"/>
        </w:rPr>
      </w:pPr>
      <w:r w:rsidRPr="000757E8">
        <w:rPr>
          <w:rFonts w:ascii="Tahoma" w:hAnsi="Tahoma" w:cs="Tahoma"/>
          <w:b/>
          <w:sz w:val="20"/>
          <w:szCs w:val="20"/>
        </w:rPr>
        <w:t xml:space="preserve">Civilný sporový poriadok </w:t>
      </w:r>
      <w:r w:rsidRPr="000757E8">
        <w:rPr>
          <w:rFonts w:ascii="Tahoma" w:hAnsi="Tahoma" w:cs="Tahoma"/>
          <w:bCs/>
          <w:sz w:val="20"/>
          <w:szCs w:val="20"/>
        </w:rPr>
        <w:t xml:space="preserve">– zákon </w:t>
      </w:r>
      <w:r w:rsidR="00996897" w:rsidRPr="000757E8">
        <w:rPr>
          <w:rFonts w:ascii="Tahoma" w:hAnsi="Tahoma" w:cs="Tahoma"/>
          <w:bCs/>
          <w:sz w:val="20"/>
          <w:szCs w:val="20"/>
        </w:rPr>
        <w:t xml:space="preserve">č. 160/2015 Z. z. Civilný sporový poriadok </w:t>
      </w:r>
      <w:r w:rsidR="00037394" w:rsidRPr="000757E8">
        <w:rPr>
          <w:rFonts w:ascii="Tahoma" w:hAnsi="Tahoma" w:cs="Tahoma"/>
          <w:bCs/>
          <w:sz w:val="20"/>
          <w:szCs w:val="20"/>
        </w:rPr>
        <w:t>v znení neskorších predpisov</w:t>
      </w:r>
      <w:r w:rsidRPr="000757E8">
        <w:rPr>
          <w:rFonts w:ascii="Tahoma" w:hAnsi="Tahoma" w:cs="Tahoma"/>
          <w:bCs/>
          <w:sz w:val="20"/>
          <w:szCs w:val="20"/>
        </w:rPr>
        <w:t>.</w:t>
      </w:r>
    </w:p>
    <w:p w14:paraId="7C96095C" w14:textId="24844E48" w:rsidR="00217C23" w:rsidRPr="000757E8" w:rsidRDefault="00217C23" w:rsidP="00593894">
      <w:pPr>
        <w:spacing w:before="120"/>
        <w:ind w:left="709"/>
        <w:jc w:val="both"/>
        <w:rPr>
          <w:rFonts w:ascii="Tahoma" w:hAnsi="Tahoma" w:cs="Tahoma"/>
          <w:bCs/>
          <w:sz w:val="20"/>
          <w:szCs w:val="20"/>
        </w:rPr>
      </w:pPr>
      <w:r w:rsidRPr="000757E8">
        <w:rPr>
          <w:rFonts w:ascii="Tahoma" w:hAnsi="Tahoma" w:cs="Tahoma"/>
          <w:b/>
          <w:sz w:val="20"/>
          <w:szCs w:val="20"/>
        </w:rPr>
        <w:t xml:space="preserve">Deň účinnosti </w:t>
      </w:r>
      <w:r w:rsidRPr="000757E8">
        <w:rPr>
          <w:rFonts w:ascii="Tahoma" w:hAnsi="Tahoma" w:cs="Tahoma"/>
          <w:bCs/>
          <w:sz w:val="20"/>
          <w:szCs w:val="20"/>
        </w:rPr>
        <w:t xml:space="preserve">– deň, v ktorom nadobudne v zmysle </w:t>
      </w:r>
      <w:r w:rsidRPr="00016DC4">
        <w:rPr>
          <w:rFonts w:ascii="Tahoma" w:hAnsi="Tahoma" w:cs="Tahoma"/>
          <w:bCs/>
          <w:sz w:val="20"/>
          <w:szCs w:val="20"/>
        </w:rPr>
        <w:t xml:space="preserve">bodu </w:t>
      </w:r>
      <w:r w:rsidR="00E1712A" w:rsidRPr="00016DC4">
        <w:rPr>
          <w:rFonts w:ascii="Tahoma" w:hAnsi="Tahoma" w:cs="Tahoma"/>
          <w:bCs/>
          <w:sz w:val="20"/>
          <w:szCs w:val="20"/>
        </w:rPr>
        <w:t>1</w:t>
      </w:r>
      <w:r w:rsidR="00765472" w:rsidRPr="00016DC4">
        <w:rPr>
          <w:rFonts w:ascii="Tahoma" w:hAnsi="Tahoma" w:cs="Tahoma"/>
          <w:bCs/>
          <w:sz w:val="20"/>
          <w:szCs w:val="20"/>
        </w:rPr>
        <w:t>8</w:t>
      </w:r>
      <w:r w:rsidR="0019452F" w:rsidRPr="00016DC4">
        <w:rPr>
          <w:rFonts w:ascii="Tahoma" w:hAnsi="Tahoma" w:cs="Tahoma"/>
          <w:bCs/>
          <w:sz w:val="20"/>
          <w:szCs w:val="20"/>
        </w:rPr>
        <w:t>.1</w:t>
      </w:r>
      <w:r w:rsidRPr="000757E8">
        <w:rPr>
          <w:rFonts w:ascii="Tahoma" w:hAnsi="Tahoma" w:cs="Tahoma"/>
          <w:bCs/>
          <w:sz w:val="20"/>
          <w:szCs w:val="20"/>
        </w:rPr>
        <w:t xml:space="preserve"> Zmluva účinnosť</w:t>
      </w:r>
      <w:r w:rsidR="00114E62" w:rsidRPr="000757E8">
        <w:rPr>
          <w:rFonts w:ascii="Tahoma" w:hAnsi="Tahoma" w:cs="Tahoma"/>
          <w:bCs/>
          <w:sz w:val="20"/>
          <w:szCs w:val="20"/>
        </w:rPr>
        <w:t>.</w:t>
      </w:r>
    </w:p>
    <w:p w14:paraId="5B18DAF5" w14:textId="59B1DA17" w:rsidR="008D5972" w:rsidRPr="000757E8" w:rsidRDefault="00C76FFE" w:rsidP="00F47F94">
      <w:pPr>
        <w:spacing w:before="120"/>
        <w:ind w:left="705"/>
        <w:jc w:val="both"/>
        <w:rPr>
          <w:rFonts w:ascii="Tahoma" w:hAnsi="Tahoma" w:cs="Tahoma"/>
          <w:b/>
          <w:sz w:val="20"/>
          <w:szCs w:val="20"/>
        </w:rPr>
      </w:pPr>
      <w:r w:rsidRPr="000757E8">
        <w:rPr>
          <w:rFonts w:ascii="Tahoma" w:hAnsi="Tahoma" w:cs="Tahoma"/>
          <w:b/>
          <w:sz w:val="20"/>
          <w:szCs w:val="20"/>
        </w:rPr>
        <w:t>Dielo</w:t>
      </w:r>
      <w:r w:rsidR="00CF53F7" w:rsidRPr="000757E8">
        <w:rPr>
          <w:rFonts w:ascii="Tahoma" w:hAnsi="Tahoma" w:cs="Tahoma"/>
          <w:b/>
          <w:sz w:val="20"/>
          <w:szCs w:val="20"/>
        </w:rPr>
        <w:t xml:space="preserve"> </w:t>
      </w:r>
      <w:r w:rsidR="00264BE3" w:rsidRPr="000757E8">
        <w:rPr>
          <w:rFonts w:ascii="Tahoma" w:hAnsi="Tahoma" w:cs="Tahoma"/>
          <w:bCs/>
          <w:sz w:val="20"/>
          <w:szCs w:val="20"/>
        </w:rPr>
        <w:t>–</w:t>
      </w:r>
      <w:r w:rsidR="006D6D27" w:rsidRPr="000757E8">
        <w:rPr>
          <w:rFonts w:ascii="Tahoma" w:hAnsi="Tahoma" w:cs="Tahoma"/>
          <w:bCs/>
          <w:sz w:val="20"/>
          <w:szCs w:val="20"/>
        </w:rPr>
        <w:t xml:space="preserve"> </w:t>
      </w:r>
      <w:r w:rsidR="0078275A" w:rsidRPr="000757E8">
        <w:rPr>
          <w:rFonts w:ascii="Tahoma" w:hAnsi="Tahoma" w:cs="Tahoma"/>
          <w:bCs/>
          <w:sz w:val="20"/>
          <w:szCs w:val="20"/>
        </w:rPr>
        <w:t>Dokumentáci</w:t>
      </w:r>
      <w:r w:rsidR="006D6D27" w:rsidRPr="000757E8">
        <w:rPr>
          <w:rFonts w:ascii="Tahoma" w:hAnsi="Tahoma" w:cs="Tahoma"/>
          <w:bCs/>
          <w:sz w:val="20"/>
          <w:szCs w:val="20"/>
        </w:rPr>
        <w:t>a</w:t>
      </w:r>
      <w:r w:rsidR="0078275A" w:rsidRPr="000757E8">
        <w:rPr>
          <w:rFonts w:ascii="Tahoma" w:hAnsi="Tahoma" w:cs="Tahoma"/>
          <w:bCs/>
          <w:sz w:val="20"/>
          <w:szCs w:val="20"/>
        </w:rPr>
        <w:t xml:space="preserve"> a tiež</w:t>
      </w:r>
      <w:r w:rsidR="00264BE3" w:rsidRPr="000757E8">
        <w:rPr>
          <w:rFonts w:ascii="Tahoma" w:hAnsi="Tahoma" w:cs="Tahoma"/>
          <w:bCs/>
          <w:sz w:val="20"/>
          <w:szCs w:val="20"/>
        </w:rPr>
        <w:t xml:space="preserve"> akékoľvek ďalšie hmotne </w:t>
      </w:r>
      <w:r w:rsidR="00715ECE" w:rsidRPr="000757E8">
        <w:rPr>
          <w:rFonts w:ascii="Tahoma" w:hAnsi="Tahoma" w:cs="Tahoma"/>
          <w:bCs/>
          <w:sz w:val="20"/>
          <w:szCs w:val="20"/>
        </w:rPr>
        <w:t>vyjadrené</w:t>
      </w:r>
      <w:r w:rsidR="00264BE3" w:rsidRPr="000757E8">
        <w:rPr>
          <w:rFonts w:ascii="Tahoma" w:hAnsi="Tahoma" w:cs="Tahoma"/>
          <w:bCs/>
          <w:sz w:val="20"/>
          <w:szCs w:val="20"/>
        </w:rPr>
        <w:t xml:space="preserve"> výsledky</w:t>
      </w:r>
      <w:r w:rsidR="00881A3A" w:rsidRPr="000757E8">
        <w:rPr>
          <w:rFonts w:ascii="Tahoma" w:hAnsi="Tahoma" w:cs="Tahoma"/>
          <w:bCs/>
          <w:sz w:val="20"/>
          <w:szCs w:val="20"/>
        </w:rPr>
        <w:t xml:space="preserve"> </w:t>
      </w:r>
      <w:r w:rsidR="0053449C" w:rsidRPr="000757E8">
        <w:rPr>
          <w:rFonts w:ascii="Tahoma" w:hAnsi="Tahoma" w:cs="Tahoma"/>
          <w:bCs/>
          <w:sz w:val="20"/>
          <w:szCs w:val="20"/>
        </w:rPr>
        <w:t>poskytnutých Služieb, ktoré nie sú súčasťou Dokumentácie</w:t>
      </w:r>
      <w:r w:rsidR="0007250D" w:rsidRPr="000757E8">
        <w:rPr>
          <w:rFonts w:ascii="Tahoma" w:hAnsi="Tahoma" w:cs="Tahoma"/>
          <w:bCs/>
          <w:sz w:val="20"/>
          <w:szCs w:val="20"/>
        </w:rPr>
        <w:t xml:space="preserve"> dodanej podľa </w:t>
      </w:r>
      <w:r w:rsidR="0007250D" w:rsidRPr="00016DC4">
        <w:rPr>
          <w:rFonts w:ascii="Tahoma" w:hAnsi="Tahoma" w:cs="Tahoma"/>
          <w:bCs/>
          <w:sz w:val="20"/>
          <w:szCs w:val="20"/>
        </w:rPr>
        <w:t>bod</w:t>
      </w:r>
      <w:r w:rsidR="00AB7249" w:rsidRPr="00016DC4">
        <w:rPr>
          <w:rFonts w:ascii="Tahoma" w:hAnsi="Tahoma" w:cs="Tahoma"/>
          <w:bCs/>
          <w:sz w:val="20"/>
          <w:szCs w:val="20"/>
        </w:rPr>
        <w:t>u</w:t>
      </w:r>
      <w:r w:rsidR="002B7165" w:rsidRPr="00016DC4">
        <w:rPr>
          <w:rFonts w:ascii="Tahoma" w:hAnsi="Tahoma" w:cs="Tahoma"/>
          <w:bCs/>
          <w:sz w:val="20"/>
          <w:szCs w:val="20"/>
        </w:rPr>
        <w:t xml:space="preserve"> 6.6</w:t>
      </w:r>
      <w:r w:rsidR="002B7165" w:rsidRPr="000757E8">
        <w:rPr>
          <w:rFonts w:ascii="Tahoma" w:hAnsi="Tahoma" w:cs="Tahoma"/>
          <w:bCs/>
          <w:sz w:val="20"/>
          <w:szCs w:val="20"/>
        </w:rPr>
        <w:t xml:space="preserve"> a podľa </w:t>
      </w:r>
      <w:r w:rsidR="002B7165" w:rsidRPr="00016DC4">
        <w:rPr>
          <w:rFonts w:ascii="Tahoma" w:hAnsi="Tahoma" w:cs="Tahoma"/>
          <w:bCs/>
          <w:sz w:val="20"/>
          <w:szCs w:val="20"/>
        </w:rPr>
        <w:t>bodu</w:t>
      </w:r>
      <w:r w:rsidR="0007250D" w:rsidRPr="00016DC4">
        <w:rPr>
          <w:rFonts w:ascii="Tahoma" w:hAnsi="Tahoma" w:cs="Tahoma"/>
          <w:bCs/>
          <w:sz w:val="20"/>
          <w:szCs w:val="20"/>
        </w:rPr>
        <w:t xml:space="preserve"> 6.</w:t>
      </w:r>
      <w:r w:rsidR="003D16BD" w:rsidRPr="00016DC4">
        <w:rPr>
          <w:rFonts w:ascii="Tahoma" w:hAnsi="Tahoma" w:cs="Tahoma"/>
          <w:bCs/>
          <w:sz w:val="20"/>
          <w:szCs w:val="20"/>
        </w:rPr>
        <w:t>9</w:t>
      </w:r>
      <w:r w:rsidR="0053449C" w:rsidRPr="000757E8">
        <w:rPr>
          <w:rFonts w:ascii="Tahoma" w:hAnsi="Tahoma" w:cs="Tahoma"/>
          <w:bCs/>
          <w:sz w:val="20"/>
          <w:szCs w:val="20"/>
        </w:rPr>
        <w:t xml:space="preserve">, ale ktoré </w:t>
      </w:r>
      <w:r w:rsidR="00264BE3" w:rsidRPr="000757E8">
        <w:rPr>
          <w:rFonts w:ascii="Tahoma" w:hAnsi="Tahoma" w:cs="Tahoma"/>
          <w:bCs/>
          <w:sz w:val="20"/>
          <w:szCs w:val="20"/>
        </w:rPr>
        <w:t>akokoľvek v</w:t>
      </w:r>
      <w:r w:rsidR="0053449C" w:rsidRPr="000757E8">
        <w:rPr>
          <w:rFonts w:ascii="Tahoma" w:hAnsi="Tahoma" w:cs="Tahoma"/>
          <w:bCs/>
          <w:sz w:val="20"/>
          <w:szCs w:val="20"/>
        </w:rPr>
        <w:t xml:space="preserve">zniknú na základe plnenia </w:t>
      </w:r>
      <w:r w:rsidR="00FD2539" w:rsidRPr="000757E8">
        <w:rPr>
          <w:rFonts w:ascii="Tahoma" w:hAnsi="Tahoma" w:cs="Tahoma"/>
          <w:bCs/>
          <w:sz w:val="20"/>
          <w:szCs w:val="20"/>
        </w:rPr>
        <w:t>Projektanta</w:t>
      </w:r>
      <w:r w:rsidR="0053449C" w:rsidRPr="000757E8">
        <w:rPr>
          <w:rFonts w:ascii="Tahoma" w:hAnsi="Tahoma" w:cs="Tahoma"/>
          <w:bCs/>
          <w:sz w:val="20"/>
          <w:szCs w:val="20"/>
        </w:rPr>
        <w:t xml:space="preserve"> </w:t>
      </w:r>
      <w:r w:rsidR="00264BE3" w:rsidRPr="000757E8">
        <w:rPr>
          <w:rFonts w:ascii="Tahoma" w:hAnsi="Tahoma" w:cs="Tahoma"/>
          <w:bCs/>
          <w:sz w:val="20"/>
          <w:szCs w:val="20"/>
        </w:rPr>
        <w:t>zo Zmluvy</w:t>
      </w:r>
      <w:r w:rsidR="0007250D" w:rsidRPr="000757E8">
        <w:rPr>
          <w:rFonts w:ascii="Tahoma" w:hAnsi="Tahoma" w:cs="Tahoma"/>
          <w:bCs/>
          <w:sz w:val="20"/>
          <w:szCs w:val="20"/>
        </w:rPr>
        <w:t xml:space="preserve"> (napr. výsledky </w:t>
      </w:r>
      <w:r w:rsidR="007A404B" w:rsidRPr="000757E8">
        <w:rPr>
          <w:rFonts w:ascii="Tahoma" w:hAnsi="Tahoma" w:cs="Tahoma"/>
          <w:bCs/>
          <w:sz w:val="20"/>
          <w:szCs w:val="20"/>
        </w:rPr>
        <w:t xml:space="preserve">Dohľadu </w:t>
      </w:r>
      <w:r w:rsidR="00DD728C" w:rsidRPr="000757E8">
        <w:rPr>
          <w:rFonts w:ascii="Tahoma" w:hAnsi="Tahoma" w:cs="Tahoma"/>
          <w:bCs/>
          <w:sz w:val="20"/>
          <w:szCs w:val="20"/>
        </w:rPr>
        <w:t>P</w:t>
      </w:r>
      <w:r w:rsidR="007A404B" w:rsidRPr="000757E8">
        <w:rPr>
          <w:rFonts w:ascii="Tahoma" w:hAnsi="Tahoma" w:cs="Tahoma"/>
          <w:bCs/>
          <w:sz w:val="20"/>
          <w:szCs w:val="20"/>
        </w:rPr>
        <w:t>rojektanta</w:t>
      </w:r>
      <w:r w:rsidR="0007250D" w:rsidRPr="000757E8">
        <w:rPr>
          <w:rFonts w:ascii="Tahoma" w:hAnsi="Tahoma" w:cs="Tahoma"/>
          <w:bCs/>
          <w:sz w:val="20"/>
          <w:szCs w:val="20"/>
        </w:rPr>
        <w:t>)</w:t>
      </w:r>
      <w:r w:rsidR="00264BE3" w:rsidRPr="000757E8">
        <w:rPr>
          <w:rFonts w:ascii="Tahoma" w:hAnsi="Tahoma" w:cs="Tahoma"/>
          <w:bCs/>
          <w:sz w:val="20"/>
          <w:szCs w:val="20"/>
        </w:rPr>
        <w:t xml:space="preserve">. </w:t>
      </w:r>
    </w:p>
    <w:p w14:paraId="30FB3C26" w14:textId="32538294" w:rsidR="00BE7CDB" w:rsidRPr="000757E8" w:rsidRDefault="00BE7CDB" w:rsidP="001D5AB1">
      <w:pPr>
        <w:spacing w:before="120" w:after="120"/>
        <w:ind w:left="703"/>
        <w:jc w:val="both"/>
        <w:rPr>
          <w:rFonts w:ascii="Tahoma" w:hAnsi="Tahoma" w:cs="Tahoma"/>
          <w:bCs/>
          <w:sz w:val="20"/>
          <w:szCs w:val="20"/>
        </w:rPr>
      </w:pPr>
      <w:bookmarkStart w:id="2" w:name="_Hlk122333481"/>
      <w:r w:rsidRPr="000757E8">
        <w:rPr>
          <w:rFonts w:ascii="Tahoma" w:hAnsi="Tahoma" w:cs="Tahoma"/>
          <w:b/>
          <w:sz w:val="20"/>
          <w:szCs w:val="20"/>
        </w:rPr>
        <w:t xml:space="preserve">Dodávateľ stavebných prác </w:t>
      </w:r>
      <w:r w:rsidRPr="000757E8">
        <w:rPr>
          <w:rFonts w:ascii="Tahoma" w:hAnsi="Tahoma" w:cs="Tahoma"/>
          <w:bCs/>
          <w:sz w:val="20"/>
          <w:szCs w:val="20"/>
        </w:rPr>
        <w:t xml:space="preserve">– zmluvný partner </w:t>
      </w:r>
      <w:r w:rsidR="000C03F6" w:rsidRPr="000757E8">
        <w:rPr>
          <w:rFonts w:ascii="Tahoma" w:hAnsi="Tahoma" w:cs="Tahoma"/>
          <w:bCs/>
          <w:sz w:val="20"/>
          <w:szCs w:val="20"/>
        </w:rPr>
        <w:t>Objednávateľa</w:t>
      </w:r>
      <w:r w:rsidRPr="000757E8">
        <w:rPr>
          <w:rFonts w:ascii="Tahoma" w:hAnsi="Tahoma" w:cs="Tahoma"/>
          <w:bCs/>
          <w:sz w:val="20"/>
          <w:szCs w:val="20"/>
        </w:rPr>
        <w:t xml:space="preserve"> podľa zmluvy o dielo, ktorú </w:t>
      </w:r>
      <w:r w:rsidR="000C03F6" w:rsidRPr="000757E8">
        <w:rPr>
          <w:rFonts w:ascii="Tahoma" w:hAnsi="Tahoma" w:cs="Tahoma"/>
          <w:bCs/>
          <w:sz w:val="20"/>
          <w:szCs w:val="20"/>
        </w:rPr>
        <w:t>Objednávateľ</w:t>
      </w:r>
      <w:r w:rsidR="002962FC" w:rsidRPr="000757E8">
        <w:rPr>
          <w:rFonts w:ascii="Tahoma" w:hAnsi="Tahoma" w:cs="Tahoma"/>
          <w:bCs/>
          <w:sz w:val="20"/>
          <w:szCs w:val="20"/>
        </w:rPr>
        <w:t xml:space="preserve"> </w:t>
      </w:r>
      <w:r w:rsidRPr="000757E8">
        <w:rPr>
          <w:rFonts w:ascii="Tahoma" w:hAnsi="Tahoma" w:cs="Tahoma"/>
          <w:bCs/>
          <w:sz w:val="20"/>
          <w:szCs w:val="20"/>
        </w:rPr>
        <w:t>uzatvorí s dodávateľom postupom podľa Zákona o VO na stavebnú realizáciu Stavby podľa Dokumentácie dodanej v zmysle tejto Zmluvy.</w:t>
      </w:r>
    </w:p>
    <w:p w14:paraId="5A930B44" w14:textId="4B554CDA" w:rsidR="001D5AB1" w:rsidRPr="000757E8" w:rsidRDefault="001D5AB1" w:rsidP="001D5AB1">
      <w:pPr>
        <w:spacing w:before="120" w:after="120"/>
        <w:ind w:left="705"/>
        <w:jc w:val="both"/>
        <w:rPr>
          <w:rFonts w:ascii="Tahoma" w:hAnsi="Tahoma" w:cs="Tahoma"/>
          <w:b/>
          <w:sz w:val="20"/>
          <w:szCs w:val="20"/>
        </w:rPr>
      </w:pPr>
      <w:r w:rsidRPr="000757E8">
        <w:rPr>
          <w:rFonts w:ascii="Tahoma" w:hAnsi="Tahoma" w:cs="Tahoma"/>
          <w:b/>
          <w:sz w:val="20"/>
          <w:szCs w:val="20"/>
        </w:rPr>
        <w:t xml:space="preserve">Dohľad </w:t>
      </w:r>
      <w:r w:rsidR="002F7D2C" w:rsidRPr="000757E8">
        <w:rPr>
          <w:rFonts w:ascii="Tahoma" w:hAnsi="Tahoma" w:cs="Tahoma"/>
          <w:b/>
          <w:sz w:val="20"/>
          <w:szCs w:val="20"/>
        </w:rPr>
        <w:t>P</w:t>
      </w:r>
      <w:r w:rsidRPr="000757E8">
        <w:rPr>
          <w:rFonts w:ascii="Tahoma" w:hAnsi="Tahoma" w:cs="Tahoma"/>
          <w:b/>
          <w:sz w:val="20"/>
          <w:szCs w:val="20"/>
        </w:rPr>
        <w:t xml:space="preserve">rojektanta </w:t>
      </w:r>
      <w:r w:rsidRPr="000757E8">
        <w:rPr>
          <w:rFonts w:ascii="Tahoma" w:hAnsi="Tahoma" w:cs="Tahoma"/>
          <w:bCs/>
          <w:sz w:val="20"/>
          <w:szCs w:val="20"/>
        </w:rPr>
        <w:t xml:space="preserve">– služby spočívajúce v kontrole dodržiavania Dokumentácie počas zhotovovania Stavby a ďalšie služby a práce v rozsahu podľa </w:t>
      </w:r>
      <w:r w:rsidRPr="00016DC4">
        <w:rPr>
          <w:rFonts w:ascii="Tahoma" w:hAnsi="Tahoma" w:cs="Tahoma"/>
          <w:bCs/>
          <w:sz w:val="20"/>
          <w:szCs w:val="20"/>
        </w:rPr>
        <w:t>bodu 8.3 písm. c)</w:t>
      </w:r>
      <w:r w:rsidR="00B06531" w:rsidRPr="00016DC4">
        <w:rPr>
          <w:rFonts w:ascii="Tahoma" w:hAnsi="Tahoma" w:cs="Tahoma"/>
          <w:bCs/>
          <w:sz w:val="20"/>
          <w:szCs w:val="20"/>
        </w:rPr>
        <w:t xml:space="preserve"> a písm. d)</w:t>
      </w:r>
      <w:r w:rsidRPr="000757E8">
        <w:rPr>
          <w:rFonts w:ascii="Tahoma" w:hAnsi="Tahoma" w:cs="Tahoma"/>
          <w:bCs/>
          <w:sz w:val="20"/>
          <w:szCs w:val="20"/>
        </w:rPr>
        <w:t xml:space="preserve">. Výsledkami </w:t>
      </w:r>
      <w:r w:rsidR="007A404B" w:rsidRPr="000757E8">
        <w:rPr>
          <w:rFonts w:ascii="Tahoma" w:hAnsi="Tahoma" w:cs="Tahoma"/>
          <w:bCs/>
          <w:sz w:val="20"/>
          <w:szCs w:val="20"/>
        </w:rPr>
        <w:t xml:space="preserve">Dohľadu </w:t>
      </w:r>
      <w:r w:rsidR="00D61995" w:rsidRPr="000757E8">
        <w:rPr>
          <w:rFonts w:ascii="Tahoma" w:hAnsi="Tahoma" w:cs="Tahoma"/>
          <w:bCs/>
          <w:sz w:val="20"/>
          <w:szCs w:val="20"/>
        </w:rPr>
        <w:t>P</w:t>
      </w:r>
      <w:r w:rsidR="007A404B" w:rsidRPr="000757E8">
        <w:rPr>
          <w:rFonts w:ascii="Tahoma" w:hAnsi="Tahoma" w:cs="Tahoma"/>
          <w:bCs/>
          <w:sz w:val="20"/>
          <w:szCs w:val="20"/>
        </w:rPr>
        <w:t>rojektanta</w:t>
      </w:r>
      <w:r w:rsidRPr="000757E8">
        <w:rPr>
          <w:rFonts w:ascii="Tahoma" w:hAnsi="Tahoma" w:cs="Tahoma"/>
          <w:bCs/>
          <w:sz w:val="20"/>
          <w:szCs w:val="20"/>
        </w:rPr>
        <w:t xml:space="preserve"> sú najmä práce vykonané </w:t>
      </w:r>
      <w:r w:rsidR="002C5C39" w:rsidRPr="000757E8">
        <w:rPr>
          <w:rFonts w:ascii="Tahoma" w:hAnsi="Tahoma" w:cs="Tahoma"/>
          <w:bCs/>
          <w:sz w:val="20"/>
          <w:szCs w:val="20"/>
        </w:rPr>
        <w:t>Projektantom</w:t>
      </w:r>
      <w:r w:rsidRPr="000757E8">
        <w:rPr>
          <w:rFonts w:ascii="Tahoma" w:hAnsi="Tahoma" w:cs="Tahoma"/>
          <w:bCs/>
          <w:sz w:val="20"/>
          <w:szCs w:val="20"/>
        </w:rPr>
        <w:t xml:space="preserve"> na Dokumentácii alebo s ňou súvisiace</w:t>
      </w:r>
      <w:r w:rsidR="00C25B24" w:rsidRPr="000757E8">
        <w:rPr>
          <w:rFonts w:ascii="Tahoma" w:hAnsi="Tahoma" w:cs="Tahoma"/>
          <w:bCs/>
          <w:sz w:val="20"/>
          <w:szCs w:val="20"/>
        </w:rPr>
        <w:t xml:space="preserve"> a/alebo</w:t>
      </w:r>
      <w:r w:rsidRPr="000757E8">
        <w:rPr>
          <w:rFonts w:ascii="Tahoma" w:hAnsi="Tahoma" w:cs="Tahoma"/>
          <w:bCs/>
          <w:sz w:val="20"/>
          <w:szCs w:val="20"/>
        </w:rPr>
        <w:t xml:space="preserve"> vyplývajúce z /vyvolané potrebami realizačných stavebných prác na Stavbe (riešenia, stanoviská, vysvetlenia).</w:t>
      </w:r>
    </w:p>
    <w:p w14:paraId="0AE96CC8" w14:textId="73FE7370" w:rsidR="0081596B" w:rsidRDefault="0081596B" w:rsidP="001D5AB1">
      <w:pPr>
        <w:spacing w:before="120" w:after="120"/>
        <w:ind w:left="705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b/>
          <w:sz w:val="20"/>
          <w:szCs w:val="20"/>
        </w:rPr>
        <w:t>Dokumentácia</w:t>
      </w:r>
      <w:bookmarkEnd w:id="2"/>
      <w:r w:rsidR="007B54A3" w:rsidRPr="000757E8">
        <w:rPr>
          <w:rFonts w:ascii="Tahoma" w:hAnsi="Tahoma" w:cs="Tahoma"/>
          <w:b/>
          <w:sz w:val="20"/>
          <w:szCs w:val="20"/>
        </w:rPr>
        <w:t xml:space="preserve"> </w:t>
      </w:r>
      <w:r w:rsidRPr="000757E8">
        <w:rPr>
          <w:rFonts w:ascii="Tahoma" w:hAnsi="Tahoma" w:cs="Tahoma"/>
          <w:bCs/>
          <w:sz w:val="20"/>
          <w:szCs w:val="20"/>
        </w:rPr>
        <w:t xml:space="preserve">– </w:t>
      </w:r>
      <w:r w:rsidR="007035A1" w:rsidRPr="000757E8">
        <w:rPr>
          <w:rFonts w:ascii="Tahoma" w:hAnsi="Tahoma" w:cs="Tahoma"/>
          <w:bCs/>
          <w:sz w:val="20"/>
          <w:szCs w:val="20"/>
        </w:rPr>
        <w:t xml:space="preserve">projektová </w:t>
      </w:r>
      <w:r w:rsidR="007B54A3" w:rsidRPr="000757E8">
        <w:rPr>
          <w:rFonts w:ascii="Tahoma" w:hAnsi="Tahoma" w:cs="Tahoma"/>
          <w:bCs/>
          <w:sz w:val="20"/>
          <w:szCs w:val="20"/>
        </w:rPr>
        <w:t xml:space="preserve">dokumentácia </w:t>
      </w:r>
      <w:r w:rsidR="00E5761B" w:rsidRPr="000757E8">
        <w:rPr>
          <w:rFonts w:ascii="Tahoma" w:hAnsi="Tahoma" w:cs="Tahoma"/>
          <w:bCs/>
          <w:sz w:val="20"/>
          <w:szCs w:val="20"/>
        </w:rPr>
        <w:t>podľa Zákona o územnom plánovaní</w:t>
      </w:r>
      <w:r w:rsidR="005A1718" w:rsidRPr="000757E8">
        <w:rPr>
          <w:rFonts w:ascii="Tahoma" w:hAnsi="Tahoma" w:cs="Tahoma"/>
          <w:bCs/>
          <w:sz w:val="20"/>
          <w:szCs w:val="20"/>
        </w:rPr>
        <w:t xml:space="preserve"> a </w:t>
      </w:r>
      <w:r w:rsidR="009C28C7" w:rsidRPr="000757E8">
        <w:rPr>
          <w:rFonts w:ascii="Tahoma" w:hAnsi="Tahoma" w:cs="Tahoma"/>
          <w:bCs/>
          <w:sz w:val="20"/>
          <w:szCs w:val="20"/>
        </w:rPr>
        <w:t xml:space="preserve">Stavebného zákona </w:t>
      </w:r>
      <w:r w:rsidR="00FF7DF6" w:rsidRPr="000757E8">
        <w:rPr>
          <w:rFonts w:ascii="Tahoma" w:hAnsi="Tahoma" w:cs="Tahoma"/>
          <w:bCs/>
          <w:sz w:val="20"/>
          <w:szCs w:val="20"/>
        </w:rPr>
        <w:t>v stupni</w:t>
      </w:r>
      <w:r w:rsidR="009C28C7" w:rsidRPr="000757E8">
        <w:rPr>
          <w:rFonts w:ascii="Tahoma" w:hAnsi="Tahoma" w:cs="Tahoma"/>
          <w:bCs/>
          <w:sz w:val="20"/>
          <w:szCs w:val="20"/>
        </w:rPr>
        <w:t xml:space="preserve"> </w:t>
      </w:r>
      <w:r w:rsidR="007B54A3" w:rsidRPr="000757E8">
        <w:rPr>
          <w:rFonts w:ascii="Tahoma" w:hAnsi="Tahoma" w:cs="Tahoma"/>
          <w:bCs/>
          <w:sz w:val="20"/>
          <w:szCs w:val="20"/>
        </w:rPr>
        <w:t>pre</w:t>
      </w:r>
      <w:r w:rsidR="000E7470" w:rsidRPr="000757E8">
        <w:rPr>
          <w:rFonts w:ascii="Tahoma" w:hAnsi="Tahoma" w:cs="Tahoma"/>
          <w:bCs/>
          <w:sz w:val="20"/>
          <w:szCs w:val="20"/>
        </w:rPr>
        <w:t xml:space="preserve"> </w:t>
      </w:r>
      <w:r w:rsidR="009C28C7" w:rsidRPr="000757E8">
        <w:rPr>
          <w:rFonts w:ascii="Tahoma" w:hAnsi="Tahoma" w:cs="Tahoma"/>
          <w:bCs/>
          <w:sz w:val="20"/>
          <w:szCs w:val="20"/>
        </w:rPr>
        <w:t xml:space="preserve">vydanie </w:t>
      </w:r>
      <w:r w:rsidR="000E7470" w:rsidRPr="000757E8">
        <w:rPr>
          <w:rFonts w:ascii="Tahoma" w:hAnsi="Tahoma" w:cs="Tahoma"/>
          <w:bCs/>
          <w:sz w:val="20"/>
          <w:szCs w:val="20"/>
        </w:rPr>
        <w:t>rozhodn</w:t>
      </w:r>
      <w:r w:rsidR="00505854" w:rsidRPr="000757E8">
        <w:rPr>
          <w:rFonts w:ascii="Tahoma" w:hAnsi="Tahoma" w:cs="Tahoma"/>
          <w:bCs/>
          <w:sz w:val="20"/>
          <w:szCs w:val="20"/>
        </w:rPr>
        <w:t>uti</w:t>
      </w:r>
      <w:r w:rsidR="009C28C7" w:rsidRPr="000757E8">
        <w:rPr>
          <w:rFonts w:ascii="Tahoma" w:hAnsi="Tahoma" w:cs="Tahoma"/>
          <w:bCs/>
          <w:sz w:val="20"/>
          <w:szCs w:val="20"/>
        </w:rPr>
        <w:t>a</w:t>
      </w:r>
      <w:r w:rsidR="00505854" w:rsidRPr="000757E8">
        <w:rPr>
          <w:rFonts w:ascii="Tahoma" w:hAnsi="Tahoma" w:cs="Tahoma"/>
          <w:bCs/>
          <w:sz w:val="20"/>
          <w:szCs w:val="20"/>
        </w:rPr>
        <w:t xml:space="preserve"> o stavebnom zámere a pre</w:t>
      </w:r>
      <w:r w:rsidR="007B54A3" w:rsidRPr="000757E8">
        <w:rPr>
          <w:rFonts w:ascii="Tahoma" w:hAnsi="Tahoma" w:cs="Tahoma"/>
          <w:bCs/>
          <w:sz w:val="20"/>
          <w:szCs w:val="20"/>
        </w:rPr>
        <w:t xml:space="preserve"> </w:t>
      </w:r>
      <w:r w:rsidR="00D139E7" w:rsidRPr="000757E8">
        <w:rPr>
          <w:rFonts w:ascii="Tahoma" w:hAnsi="Tahoma" w:cs="Tahoma"/>
          <w:bCs/>
          <w:sz w:val="20"/>
          <w:szCs w:val="20"/>
        </w:rPr>
        <w:t xml:space="preserve">overenie projektu </w:t>
      </w:r>
      <w:r w:rsidR="00B6686E" w:rsidRPr="000757E8">
        <w:rPr>
          <w:rFonts w:ascii="Tahoma" w:hAnsi="Tahoma" w:cs="Tahoma"/>
          <w:bCs/>
          <w:sz w:val="20"/>
          <w:szCs w:val="20"/>
        </w:rPr>
        <w:t>S</w:t>
      </w:r>
      <w:r w:rsidR="00D139E7" w:rsidRPr="000757E8">
        <w:rPr>
          <w:rFonts w:ascii="Tahoma" w:hAnsi="Tahoma" w:cs="Tahoma"/>
          <w:bCs/>
          <w:sz w:val="20"/>
          <w:szCs w:val="20"/>
        </w:rPr>
        <w:t>tavby</w:t>
      </w:r>
      <w:r w:rsidR="007B54A3" w:rsidRPr="000757E8">
        <w:rPr>
          <w:rFonts w:ascii="Tahoma" w:hAnsi="Tahoma" w:cs="Tahoma"/>
          <w:sz w:val="20"/>
          <w:szCs w:val="20"/>
        </w:rPr>
        <w:t xml:space="preserve"> s</w:t>
      </w:r>
      <w:r w:rsidR="00507F5E" w:rsidRPr="000757E8">
        <w:rPr>
          <w:rFonts w:ascii="Tahoma" w:hAnsi="Tahoma" w:cs="Tahoma"/>
          <w:sz w:val="20"/>
          <w:szCs w:val="20"/>
        </w:rPr>
        <w:t> </w:t>
      </w:r>
      <w:r w:rsidR="007B54A3" w:rsidRPr="000757E8">
        <w:rPr>
          <w:rFonts w:ascii="Tahoma" w:hAnsi="Tahoma" w:cs="Tahoma"/>
          <w:sz w:val="20"/>
          <w:szCs w:val="20"/>
        </w:rPr>
        <w:t>obsahom</w:t>
      </w:r>
      <w:r w:rsidR="00507F5E" w:rsidRPr="000757E8">
        <w:rPr>
          <w:rFonts w:ascii="Tahoma" w:hAnsi="Tahoma" w:cs="Tahoma"/>
          <w:sz w:val="20"/>
          <w:szCs w:val="20"/>
        </w:rPr>
        <w:t>,</w:t>
      </w:r>
      <w:r w:rsidR="007B54A3" w:rsidRPr="000757E8">
        <w:rPr>
          <w:rFonts w:ascii="Tahoma" w:hAnsi="Tahoma" w:cs="Tahoma"/>
          <w:sz w:val="20"/>
          <w:szCs w:val="20"/>
        </w:rPr>
        <w:t> v</w:t>
      </w:r>
      <w:r w:rsidR="00507F5E" w:rsidRPr="000757E8">
        <w:rPr>
          <w:rFonts w:ascii="Tahoma" w:hAnsi="Tahoma" w:cs="Tahoma"/>
          <w:sz w:val="20"/>
          <w:szCs w:val="20"/>
        </w:rPr>
        <w:t> </w:t>
      </w:r>
      <w:r w:rsidR="007B54A3" w:rsidRPr="000757E8">
        <w:rPr>
          <w:rFonts w:ascii="Tahoma" w:hAnsi="Tahoma" w:cs="Tahoma"/>
          <w:sz w:val="20"/>
          <w:szCs w:val="20"/>
        </w:rPr>
        <w:t>rozsahu</w:t>
      </w:r>
      <w:r w:rsidR="00507F5E" w:rsidRPr="000757E8">
        <w:rPr>
          <w:rFonts w:ascii="Tahoma" w:hAnsi="Tahoma" w:cs="Tahoma"/>
          <w:sz w:val="20"/>
          <w:szCs w:val="20"/>
        </w:rPr>
        <w:t xml:space="preserve"> a v kvalite</w:t>
      </w:r>
      <w:r w:rsidR="007B54A3" w:rsidRPr="000757E8">
        <w:rPr>
          <w:rFonts w:ascii="Tahoma" w:hAnsi="Tahoma" w:cs="Tahoma"/>
          <w:sz w:val="20"/>
          <w:szCs w:val="20"/>
        </w:rPr>
        <w:t xml:space="preserve"> špecifikovan</w:t>
      </w:r>
      <w:r w:rsidR="0007250D" w:rsidRPr="000757E8">
        <w:rPr>
          <w:rFonts w:ascii="Tahoma" w:hAnsi="Tahoma" w:cs="Tahoma"/>
          <w:sz w:val="20"/>
          <w:szCs w:val="20"/>
        </w:rPr>
        <w:t>ých</w:t>
      </w:r>
      <w:r w:rsidR="007B54A3" w:rsidRPr="000757E8">
        <w:rPr>
          <w:rFonts w:ascii="Tahoma" w:hAnsi="Tahoma" w:cs="Tahoma"/>
          <w:sz w:val="20"/>
          <w:szCs w:val="20"/>
        </w:rPr>
        <w:t xml:space="preserve"> v </w:t>
      </w:r>
      <w:r w:rsidR="007F1199" w:rsidRPr="00016DC4">
        <w:rPr>
          <w:rFonts w:ascii="Tahoma" w:hAnsi="Tahoma" w:cs="Tahoma"/>
          <w:sz w:val="20"/>
          <w:szCs w:val="20"/>
        </w:rPr>
        <w:t>p</w:t>
      </w:r>
      <w:r w:rsidR="007B54A3" w:rsidRPr="00016DC4">
        <w:rPr>
          <w:rFonts w:ascii="Tahoma" w:hAnsi="Tahoma" w:cs="Tahoma"/>
          <w:sz w:val="20"/>
          <w:szCs w:val="20"/>
        </w:rPr>
        <w:t>rílohe č. 1</w:t>
      </w:r>
      <w:r w:rsidR="00507F5E" w:rsidRPr="000757E8">
        <w:rPr>
          <w:rFonts w:ascii="Tahoma" w:hAnsi="Tahoma" w:cs="Tahoma"/>
          <w:sz w:val="20"/>
          <w:szCs w:val="20"/>
        </w:rPr>
        <w:t xml:space="preserve"> a v Zmluve</w:t>
      </w:r>
      <w:r w:rsidR="006D6D27" w:rsidRPr="000757E8">
        <w:rPr>
          <w:rFonts w:ascii="Tahoma" w:hAnsi="Tahoma" w:cs="Tahoma"/>
          <w:sz w:val="20"/>
          <w:szCs w:val="20"/>
        </w:rPr>
        <w:t xml:space="preserve">, pričom </w:t>
      </w:r>
      <w:r w:rsidR="007035A1" w:rsidRPr="000757E8">
        <w:rPr>
          <w:rFonts w:ascii="Tahoma" w:hAnsi="Tahoma" w:cs="Tahoma"/>
          <w:sz w:val="20"/>
          <w:szCs w:val="20"/>
        </w:rPr>
        <w:t>p</w:t>
      </w:r>
      <w:r w:rsidR="006D6D27" w:rsidRPr="000757E8">
        <w:rPr>
          <w:rFonts w:ascii="Tahoma" w:hAnsi="Tahoma" w:cs="Tahoma"/>
          <w:sz w:val="20"/>
          <w:szCs w:val="20"/>
        </w:rPr>
        <w:t>rojektovou</w:t>
      </w:r>
      <w:r w:rsidR="007035A1" w:rsidRPr="000757E8">
        <w:rPr>
          <w:rFonts w:ascii="Tahoma" w:hAnsi="Tahoma" w:cs="Tahoma"/>
          <w:sz w:val="20"/>
          <w:szCs w:val="20"/>
        </w:rPr>
        <w:t xml:space="preserve"> do</w:t>
      </w:r>
      <w:r w:rsidR="006D6D27" w:rsidRPr="000757E8">
        <w:rPr>
          <w:rFonts w:ascii="Tahoma" w:hAnsi="Tahoma" w:cs="Tahoma"/>
          <w:sz w:val="20"/>
          <w:szCs w:val="20"/>
        </w:rPr>
        <w:t xml:space="preserve">kumentáciou sa rozumejú všetky projektové, výkresové, textové a iné hmotne </w:t>
      </w:r>
      <w:r w:rsidR="001F3F38" w:rsidRPr="000757E8">
        <w:rPr>
          <w:rFonts w:ascii="Tahoma" w:hAnsi="Tahoma" w:cs="Tahoma"/>
          <w:sz w:val="20"/>
          <w:szCs w:val="20"/>
        </w:rPr>
        <w:t xml:space="preserve">vyjadrené výsledky prác </w:t>
      </w:r>
      <w:r w:rsidR="006D6D27" w:rsidRPr="000757E8">
        <w:rPr>
          <w:rFonts w:ascii="Tahoma" w:hAnsi="Tahoma" w:cs="Tahoma"/>
          <w:sz w:val="20"/>
          <w:szCs w:val="20"/>
        </w:rPr>
        <w:t>a všetka dokumentácia súvisiaca</w:t>
      </w:r>
      <w:r w:rsidR="00206451" w:rsidRPr="000757E8">
        <w:rPr>
          <w:rFonts w:ascii="Tahoma" w:hAnsi="Tahoma" w:cs="Tahoma"/>
          <w:sz w:val="20"/>
          <w:szCs w:val="20"/>
        </w:rPr>
        <w:t xml:space="preserve"> s </w:t>
      </w:r>
      <w:r w:rsidR="00AC39B4" w:rsidRPr="000757E8">
        <w:rPr>
          <w:rFonts w:ascii="Tahoma" w:hAnsi="Tahoma" w:cs="Tahoma"/>
          <w:sz w:val="20"/>
          <w:szCs w:val="20"/>
        </w:rPr>
        <w:t>konaním</w:t>
      </w:r>
      <w:r w:rsidR="00206451" w:rsidRPr="000757E8">
        <w:rPr>
          <w:rFonts w:ascii="Tahoma" w:hAnsi="Tahoma" w:cs="Tahoma"/>
          <w:sz w:val="20"/>
          <w:szCs w:val="20"/>
        </w:rPr>
        <w:t xml:space="preserve"> o stavebnom zámere a</w:t>
      </w:r>
      <w:r w:rsidR="006D6D27" w:rsidRPr="000757E8">
        <w:rPr>
          <w:rFonts w:ascii="Tahoma" w:hAnsi="Tahoma" w:cs="Tahoma"/>
          <w:sz w:val="20"/>
          <w:szCs w:val="20"/>
        </w:rPr>
        <w:t xml:space="preserve"> s </w:t>
      </w:r>
      <w:r w:rsidR="00674F44" w:rsidRPr="000757E8">
        <w:rPr>
          <w:rFonts w:ascii="Tahoma" w:hAnsi="Tahoma" w:cs="Tahoma"/>
          <w:sz w:val="20"/>
          <w:szCs w:val="20"/>
        </w:rPr>
        <w:t xml:space="preserve">overením projektu </w:t>
      </w:r>
      <w:r w:rsidR="00B6686E" w:rsidRPr="000757E8">
        <w:rPr>
          <w:rFonts w:ascii="Tahoma" w:hAnsi="Tahoma" w:cs="Tahoma"/>
          <w:sz w:val="20"/>
          <w:szCs w:val="20"/>
        </w:rPr>
        <w:t>S</w:t>
      </w:r>
      <w:r w:rsidR="00674F44" w:rsidRPr="000757E8">
        <w:rPr>
          <w:rFonts w:ascii="Tahoma" w:hAnsi="Tahoma" w:cs="Tahoma"/>
          <w:sz w:val="20"/>
          <w:szCs w:val="20"/>
        </w:rPr>
        <w:t>tavby</w:t>
      </w:r>
      <w:r w:rsidR="003F608A" w:rsidRPr="000757E8">
        <w:rPr>
          <w:rFonts w:ascii="Tahoma" w:hAnsi="Tahoma" w:cs="Tahoma"/>
          <w:sz w:val="20"/>
          <w:szCs w:val="20"/>
        </w:rPr>
        <w:t xml:space="preserve">, </w:t>
      </w:r>
      <w:r w:rsidR="006D6D27" w:rsidRPr="000757E8">
        <w:rPr>
          <w:rFonts w:ascii="Tahoma" w:hAnsi="Tahoma" w:cs="Tahoma"/>
          <w:sz w:val="20"/>
          <w:szCs w:val="20"/>
        </w:rPr>
        <w:t xml:space="preserve">ktorá </w:t>
      </w:r>
      <w:r w:rsidR="00711256" w:rsidRPr="000757E8">
        <w:rPr>
          <w:rFonts w:ascii="Tahoma" w:hAnsi="Tahoma" w:cs="Tahoma"/>
          <w:sz w:val="20"/>
          <w:szCs w:val="20"/>
        </w:rPr>
        <w:t>má byť</w:t>
      </w:r>
      <w:r w:rsidR="006D6D27" w:rsidRPr="000757E8">
        <w:rPr>
          <w:rFonts w:ascii="Tahoma" w:hAnsi="Tahoma" w:cs="Tahoma"/>
          <w:sz w:val="20"/>
          <w:szCs w:val="20"/>
        </w:rPr>
        <w:t xml:space="preserve"> </w:t>
      </w:r>
      <w:r w:rsidR="00952E3B" w:rsidRPr="000757E8">
        <w:rPr>
          <w:rFonts w:ascii="Tahoma" w:hAnsi="Tahoma" w:cs="Tahoma"/>
          <w:sz w:val="20"/>
          <w:szCs w:val="20"/>
        </w:rPr>
        <w:t>výsledk</w:t>
      </w:r>
      <w:r w:rsidR="001C62A5" w:rsidRPr="000757E8">
        <w:rPr>
          <w:rFonts w:ascii="Tahoma" w:hAnsi="Tahoma" w:cs="Tahoma"/>
          <w:sz w:val="20"/>
          <w:szCs w:val="20"/>
        </w:rPr>
        <w:t xml:space="preserve">om </w:t>
      </w:r>
      <w:r w:rsidR="00952E3B" w:rsidRPr="000757E8">
        <w:rPr>
          <w:rFonts w:ascii="Tahoma" w:hAnsi="Tahoma" w:cs="Tahoma"/>
          <w:sz w:val="20"/>
          <w:szCs w:val="20"/>
        </w:rPr>
        <w:t>In</w:t>
      </w:r>
      <w:r w:rsidR="000C49C0" w:rsidRPr="000757E8">
        <w:rPr>
          <w:rFonts w:ascii="Tahoma" w:hAnsi="Tahoma" w:cs="Tahoma"/>
          <w:sz w:val="20"/>
          <w:szCs w:val="20"/>
        </w:rPr>
        <w:t>žinierskych služieb</w:t>
      </w:r>
      <w:r w:rsidR="007B54A3" w:rsidRPr="000757E8">
        <w:rPr>
          <w:rFonts w:ascii="Tahoma" w:hAnsi="Tahoma" w:cs="Tahoma"/>
          <w:sz w:val="20"/>
          <w:szCs w:val="20"/>
        </w:rPr>
        <w:t>.</w:t>
      </w:r>
      <w:r w:rsidR="0026264B" w:rsidRPr="000757E8">
        <w:rPr>
          <w:rFonts w:ascii="Tahoma" w:hAnsi="Tahoma" w:cs="Tahoma"/>
          <w:sz w:val="20"/>
          <w:szCs w:val="20"/>
        </w:rPr>
        <w:t xml:space="preserve"> </w:t>
      </w:r>
      <w:r w:rsidR="0026264B" w:rsidRPr="000757E8">
        <w:rPr>
          <w:rFonts w:ascii="Tahoma" w:hAnsi="Tahoma" w:cs="Tahoma"/>
          <w:bCs/>
          <w:sz w:val="20"/>
          <w:szCs w:val="20"/>
        </w:rPr>
        <w:t>D</w:t>
      </w:r>
      <w:r w:rsidR="00383962" w:rsidRPr="000757E8">
        <w:rPr>
          <w:rFonts w:ascii="Tahoma" w:hAnsi="Tahoma" w:cs="Tahoma"/>
          <w:bCs/>
          <w:sz w:val="20"/>
          <w:szCs w:val="20"/>
        </w:rPr>
        <w:t>okumentáciu</w:t>
      </w:r>
      <w:r w:rsidR="0026264B" w:rsidRPr="000757E8">
        <w:rPr>
          <w:rFonts w:ascii="Tahoma" w:hAnsi="Tahoma" w:cs="Tahoma"/>
          <w:bCs/>
          <w:sz w:val="20"/>
          <w:szCs w:val="20"/>
        </w:rPr>
        <w:t xml:space="preserve"> tvoria všetky časti D</w:t>
      </w:r>
      <w:r w:rsidR="00383962" w:rsidRPr="000757E8">
        <w:rPr>
          <w:rFonts w:ascii="Tahoma" w:hAnsi="Tahoma" w:cs="Tahoma"/>
          <w:bCs/>
          <w:sz w:val="20"/>
          <w:szCs w:val="20"/>
        </w:rPr>
        <w:t>okumentácie</w:t>
      </w:r>
      <w:r w:rsidR="0026264B" w:rsidRPr="000757E8">
        <w:rPr>
          <w:rFonts w:ascii="Tahoma" w:hAnsi="Tahoma" w:cs="Tahoma"/>
          <w:bCs/>
          <w:sz w:val="20"/>
          <w:szCs w:val="20"/>
        </w:rPr>
        <w:t xml:space="preserve"> požadované </w:t>
      </w:r>
      <w:r w:rsidR="0026264B" w:rsidRPr="00016DC4">
        <w:rPr>
          <w:rFonts w:ascii="Tahoma" w:hAnsi="Tahoma" w:cs="Tahoma"/>
          <w:bCs/>
          <w:sz w:val="20"/>
          <w:szCs w:val="20"/>
        </w:rPr>
        <w:t>prílohou č. 1</w:t>
      </w:r>
      <w:r w:rsidR="0026264B" w:rsidRPr="000757E8">
        <w:rPr>
          <w:rFonts w:ascii="Tahoma" w:hAnsi="Tahoma" w:cs="Tahoma"/>
          <w:bCs/>
          <w:sz w:val="20"/>
          <w:szCs w:val="20"/>
        </w:rPr>
        <w:t xml:space="preserve"> a pod</w:t>
      </w:r>
      <w:r w:rsidR="0026264B">
        <w:rPr>
          <w:rFonts w:ascii="Tahoma" w:hAnsi="Tahoma" w:cs="Tahoma"/>
          <w:bCs/>
          <w:sz w:val="20"/>
          <w:szCs w:val="20"/>
        </w:rPr>
        <w:t xml:space="preserve"> pojmom Do</w:t>
      </w:r>
      <w:r w:rsidR="00383962">
        <w:rPr>
          <w:rFonts w:ascii="Tahoma" w:hAnsi="Tahoma" w:cs="Tahoma"/>
          <w:bCs/>
          <w:sz w:val="20"/>
          <w:szCs w:val="20"/>
        </w:rPr>
        <w:t>kumentácia</w:t>
      </w:r>
      <w:r w:rsidR="0026264B">
        <w:rPr>
          <w:rFonts w:ascii="Tahoma" w:hAnsi="Tahoma" w:cs="Tahoma"/>
          <w:bCs/>
          <w:sz w:val="20"/>
          <w:szCs w:val="20"/>
        </w:rPr>
        <w:t xml:space="preserve"> sa na ten účel rozumie aj každá jednotlivá časť D</w:t>
      </w:r>
      <w:r w:rsidR="00383962">
        <w:rPr>
          <w:rFonts w:ascii="Tahoma" w:hAnsi="Tahoma" w:cs="Tahoma"/>
          <w:bCs/>
          <w:sz w:val="20"/>
          <w:szCs w:val="20"/>
        </w:rPr>
        <w:t>okumentácie</w:t>
      </w:r>
      <w:r w:rsidR="0026264B">
        <w:rPr>
          <w:rFonts w:ascii="Tahoma" w:hAnsi="Tahoma" w:cs="Tahoma"/>
          <w:bCs/>
          <w:sz w:val="20"/>
          <w:szCs w:val="20"/>
        </w:rPr>
        <w:t>.</w:t>
      </w:r>
      <w:r w:rsidR="00507F5E" w:rsidRPr="00566F8F">
        <w:rPr>
          <w:rFonts w:ascii="Tahoma" w:hAnsi="Tahoma" w:cs="Tahoma"/>
          <w:sz w:val="20"/>
          <w:szCs w:val="20"/>
        </w:rPr>
        <w:t xml:space="preserve"> </w:t>
      </w:r>
    </w:p>
    <w:p w14:paraId="05C5070D" w14:textId="4218AD45" w:rsidR="001C402F" w:rsidRDefault="007518D5" w:rsidP="001C402F">
      <w:pPr>
        <w:spacing w:before="120" w:after="120"/>
        <w:ind w:left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Dokumentácia pre OPS </w:t>
      </w:r>
      <w:r w:rsidR="00C25B24" w:rsidRPr="0055202F">
        <w:rPr>
          <w:rFonts w:ascii="Tahoma" w:hAnsi="Tahoma" w:cs="Tahoma"/>
          <w:bCs/>
          <w:sz w:val="20"/>
          <w:szCs w:val="20"/>
        </w:rPr>
        <w:t>–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="0041437D" w:rsidRPr="00460ED0">
        <w:rPr>
          <w:rFonts w:ascii="Tahoma" w:hAnsi="Tahoma" w:cs="Tahoma"/>
          <w:bCs/>
          <w:sz w:val="20"/>
          <w:szCs w:val="20"/>
        </w:rPr>
        <w:t>časť D</w:t>
      </w:r>
      <w:r w:rsidR="00D35321">
        <w:rPr>
          <w:rFonts w:ascii="Tahoma" w:hAnsi="Tahoma" w:cs="Tahoma"/>
          <w:bCs/>
          <w:sz w:val="20"/>
          <w:szCs w:val="20"/>
        </w:rPr>
        <w:t>okumentácie</w:t>
      </w:r>
      <w:r w:rsidR="0041437D" w:rsidRPr="00460ED0">
        <w:rPr>
          <w:rFonts w:ascii="Tahoma" w:hAnsi="Tahoma" w:cs="Tahoma"/>
          <w:bCs/>
          <w:sz w:val="20"/>
          <w:szCs w:val="20"/>
        </w:rPr>
        <w:t xml:space="preserve"> obsahujúca </w:t>
      </w:r>
      <w:r w:rsidR="0041437D" w:rsidRPr="005911EA">
        <w:rPr>
          <w:rFonts w:ascii="Tahoma" w:hAnsi="Tahoma" w:cs="Tahoma"/>
          <w:sz w:val="20"/>
          <w:szCs w:val="20"/>
        </w:rPr>
        <w:t xml:space="preserve">projektovú dokumentáciu pre </w:t>
      </w:r>
      <w:r w:rsidR="0041437D">
        <w:rPr>
          <w:rFonts w:ascii="Tahoma" w:hAnsi="Tahoma" w:cs="Tahoma"/>
          <w:sz w:val="20"/>
          <w:szCs w:val="20"/>
        </w:rPr>
        <w:t xml:space="preserve"> overenie projektu Stavby</w:t>
      </w:r>
      <w:r w:rsidR="0041437D" w:rsidRPr="005911EA">
        <w:rPr>
          <w:rFonts w:ascii="Tahoma" w:hAnsi="Tahoma" w:cs="Tahoma"/>
          <w:sz w:val="20"/>
          <w:szCs w:val="20"/>
        </w:rPr>
        <w:t xml:space="preserve">, </w:t>
      </w:r>
      <w:r w:rsidR="0056037E">
        <w:rPr>
          <w:rFonts w:ascii="Tahoma" w:hAnsi="Tahoma" w:cs="Tahoma"/>
          <w:sz w:val="20"/>
          <w:szCs w:val="20"/>
        </w:rPr>
        <w:t>vrátane</w:t>
      </w:r>
      <w:r w:rsidR="0041437D" w:rsidRPr="00460ED0">
        <w:rPr>
          <w:rFonts w:ascii="Tahoma" w:hAnsi="Tahoma" w:cs="Tahoma"/>
          <w:sz w:val="20"/>
          <w:szCs w:val="20"/>
        </w:rPr>
        <w:t xml:space="preserve"> dokumentácie súvisiacej s </w:t>
      </w:r>
      <w:r w:rsidR="0041437D">
        <w:rPr>
          <w:rFonts w:ascii="Tahoma" w:hAnsi="Tahoma" w:cs="Tahoma"/>
          <w:sz w:val="20"/>
          <w:szCs w:val="20"/>
        </w:rPr>
        <w:t>overením projektu Stavby,</w:t>
      </w:r>
      <w:r w:rsidR="0041437D" w:rsidRPr="00460ED0">
        <w:rPr>
          <w:rFonts w:ascii="Tahoma" w:hAnsi="Tahoma" w:cs="Tahoma"/>
          <w:sz w:val="20"/>
          <w:szCs w:val="20"/>
        </w:rPr>
        <w:t xml:space="preserve"> ktor</w:t>
      </w:r>
      <w:r w:rsidR="0041437D">
        <w:rPr>
          <w:rFonts w:ascii="Tahoma" w:hAnsi="Tahoma" w:cs="Tahoma"/>
          <w:sz w:val="20"/>
          <w:szCs w:val="20"/>
        </w:rPr>
        <w:t>á</w:t>
      </w:r>
      <w:r w:rsidR="0041437D" w:rsidRPr="00460ED0">
        <w:rPr>
          <w:rFonts w:ascii="Tahoma" w:hAnsi="Tahoma" w:cs="Tahoma"/>
          <w:sz w:val="20"/>
          <w:szCs w:val="20"/>
        </w:rPr>
        <w:t xml:space="preserve"> </w:t>
      </w:r>
      <w:r w:rsidR="001C402F">
        <w:rPr>
          <w:rFonts w:ascii="Tahoma" w:hAnsi="Tahoma" w:cs="Tahoma"/>
          <w:sz w:val="20"/>
          <w:szCs w:val="20"/>
        </w:rPr>
        <w:t>má byť</w:t>
      </w:r>
      <w:r w:rsidR="0041437D" w:rsidRPr="00460ED0">
        <w:rPr>
          <w:rFonts w:ascii="Tahoma" w:hAnsi="Tahoma" w:cs="Tahoma"/>
          <w:sz w:val="20"/>
          <w:szCs w:val="20"/>
        </w:rPr>
        <w:t xml:space="preserve"> do D</w:t>
      </w:r>
      <w:r w:rsidR="009F5F7D">
        <w:rPr>
          <w:rFonts w:ascii="Tahoma" w:hAnsi="Tahoma" w:cs="Tahoma"/>
          <w:sz w:val="20"/>
          <w:szCs w:val="20"/>
        </w:rPr>
        <w:t>okumentácie</w:t>
      </w:r>
      <w:r w:rsidR="0041437D" w:rsidRPr="00460ED0">
        <w:rPr>
          <w:rFonts w:ascii="Tahoma" w:hAnsi="Tahoma" w:cs="Tahoma"/>
          <w:sz w:val="20"/>
          <w:szCs w:val="20"/>
        </w:rPr>
        <w:t xml:space="preserve"> zapracovan</w:t>
      </w:r>
      <w:r w:rsidR="0041437D">
        <w:rPr>
          <w:rFonts w:ascii="Tahoma" w:hAnsi="Tahoma" w:cs="Tahoma"/>
          <w:sz w:val="20"/>
          <w:szCs w:val="20"/>
        </w:rPr>
        <w:t>á</w:t>
      </w:r>
      <w:r w:rsidR="0041437D" w:rsidRPr="00460ED0">
        <w:rPr>
          <w:rFonts w:ascii="Tahoma" w:hAnsi="Tahoma" w:cs="Tahoma"/>
          <w:sz w:val="20"/>
          <w:szCs w:val="20"/>
        </w:rPr>
        <w:t xml:space="preserve"> ako výsledok Inžinierskych služieb</w:t>
      </w:r>
      <w:r w:rsidR="00551361">
        <w:rPr>
          <w:rFonts w:ascii="Tahoma" w:hAnsi="Tahoma" w:cs="Tahoma"/>
          <w:sz w:val="20"/>
          <w:szCs w:val="20"/>
        </w:rPr>
        <w:t xml:space="preserve"> a </w:t>
      </w:r>
      <w:r w:rsidR="00AB5484">
        <w:rPr>
          <w:rFonts w:ascii="Tahoma" w:hAnsi="Tahoma" w:cs="Tahoma"/>
          <w:sz w:val="20"/>
          <w:szCs w:val="20"/>
        </w:rPr>
        <w:t>vykonávací</w:t>
      </w:r>
      <w:r w:rsidR="00551361">
        <w:rPr>
          <w:rFonts w:ascii="Tahoma" w:hAnsi="Tahoma" w:cs="Tahoma"/>
          <w:sz w:val="20"/>
          <w:szCs w:val="20"/>
        </w:rPr>
        <w:t xml:space="preserve"> projekt</w:t>
      </w:r>
      <w:r w:rsidR="0041437D" w:rsidRPr="00460ED0">
        <w:rPr>
          <w:rFonts w:ascii="Tahoma" w:hAnsi="Tahoma" w:cs="Tahoma"/>
          <w:sz w:val="20"/>
          <w:szCs w:val="20"/>
        </w:rPr>
        <w:t>.</w:t>
      </w:r>
    </w:p>
    <w:p w14:paraId="3F58E954" w14:textId="407DAD4E" w:rsidR="00B72BE7" w:rsidRPr="001C402F" w:rsidRDefault="001C402F" w:rsidP="001C402F">
      <w:pPr>
        <w:spacing w:before="120" w:after="120"/>
        <w:ind w:left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Dokumentácia pre </w:t>
      </w:r>
      <w:proofErr w:type="spellStart"/>
      <w:r>
        <w:rPr>
          <w:rFonts w:ascii="Tahoma" w:hAnsi="Tahoma" w:cs="Tahoma"/>
          <w:b/>
          <w:sz w:val="20"/>
          <w:szCs w:val="20"/>
        </w:rPr>
        <w:t>RoSZ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</w:t>
      </w:r>
      <w:r w:rsidR="00C25B24" w:rsidRPr="0055202F">
        <w:rPr>
          <w:rFonts w:ascii="Tahoma" w:hAnsi="Tahoma" w:cs="Tahoma"/>
          <w:bCs/>
          <w:sz w:val="20"/>
          <w:szCs w:val="20"/>
        </w:rPr>
        <w:t>–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460ED0">
        <w:rPr>
          <w:rFonts w:ascii="Tahoma" w:hAnsi="Tahoma" w:cs="Tahoma"/>
          <w:bCs/>
          <w:sz w:val="20"/>
          <w:szCs w:val="20"/>
        </w:rPr>
        <w:t>časť D</w:t>
      </w:r>
      <w:r>
        <w:rPr>
          <w:rFonts w:ascii="Tahoma" w:hAnsi="Tahoma" w:cs="Tahoma"/>
          <w:bCs/>
          <w:sz w:val="20"/>
          <w:szCs w:val="20"/>
        </w:rPr>
        <w:t>okumentácie</w:t>
      </w:r>
      <w:r w:rsidRPr="00460ED0">
        <w:rPr>
          <w:rFonts w:ascii="Tahoma" w:hAnsi="Tahoma" w:cs="Tahoma"/>
          <w:bCs/>
          <w:sz w:val="20"/>
          <w:szCs w:val="20"/>
        </w:rPr>
        <w:t xml:space="preserve"> obsahujúca </w:t>
      </w:r>
      <w:r w:rsidRPr="005911EA">
        <w:rPr>
          <w:rFonts w:ascii="Tahoma" w:hAnsi="Tahoma" w:cs="Tahoma"/>
          <w:sz w:val="20"/>
          <w:szCs w:val="20"/>
        </w:rPr>
        <w:t xml:space="preserve">projektovú dokumentáciu pre </w:t>
      </w:r>
      <w:r>
        <w:rPr>
          <w:rFonts w:ascii="Tahoma" w:hAnsi="Tahoma" w:cs="Tahoma"/>
          <w:sz w:val="20"/>
          <w:szCs w:val="20"/>
        </w:rPr>
        <w:t>rozhodnutie o stavebnom zámere</w:t>
      </w:r>
      <w:r w:rsidRPr="005911EA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vrátane</w:t>
      </w:r>
      <w:r w:rsidRPr="00460ED0">
        <w:rPr>
          <w:rFonts w:ascii="Tahoma" w:hAnsi="Tahoma" w:cs="Tahoma"/>
          <w:sz w:val="20"/>
          <w:szCs w:val="20"/>
        </w:rPr>
        <w:t xml:space="preserve"> dokumentácie súvisiacej s </w:t>
      </w:r>
      <w:r>
        <w:rPr>
          <w:rFonts w:ascii="Tahoma" w:hAnsi="Tahoma" w:cs="Tahoma"/>
          <w:sz w:val="20"/>
          <w:szCs w:val="20"/>
        </w:rPr>
        <w:t>konaním o stavebnom zámere,</w:t>
      </w:r>
      <w:r w:rsidRPr="00460ED0">
        <w:rPr>
          <w:rFonts w:ascii="Tahoma" w:hAnsi="Tahoma" w:cs="Tahoma"/>
          <w:sz w:val="20"/>
          <w:szCs w:val="20"/>
        </w:rPr>
        <w:t xml:space="preserve"> ktor</w:t>
      </w:r>
      <w:r>
        <w:rPr>
          <w:rFonts w:ascii="Tahoma" w:hAnsi="Tahoma" w:cs="Tahoma"/>
          <w:sz w:val="20"/>
          <w:szCs w:val="20"/>
        </w:rPr>
        <w:t>á</w:t>
      </w:r>
      <w:r w:rsidRPr="00460ED0">
        <w:rPr>
          <w:rFonts w:ascii="Tahoma" w:hAnsi="Tahoma" w:cs="Tahoma"/>
          <w:sz w:val="20"/>
          <w:szCs w:val="20"/>
        </w:rPr>
        <w:t xml:space="preserve"> m</w:t>
      </w:r>
      <w:r>
        <w:rPr>
          <w:rFonts w:ascii="Tahoma" w:hAnsi="Tahoma" w:cs="Tahoma"/>
          <w:sz w:val="20"/>
          <w:szCs w:val="20"/>
        </w:rPr>
        <w:t>á</w:t>
      </w:r>
      <w:r w:rsidRPr="00460ED0">
        <w:rPr>
          <w:rFonts w:ascii="Tahoma" w:hAnsi="Tahoma" w:cs="Tahoma"/>
          <w:sz w:val="20"/>
          <w:szCs w:val="20"/>
        </w:rPr>
        <w:t xml:space="preserve"> byť do Diela zapracovan</w:t>
      </w:r>
      <w:r>
        <w:rPr>
          <w:rFonts w:ascii="Tahoma" w:hAnsi="Tahoma" w:cs="Tahoma"/>
          <w:sz w:val="20"/>
          <w:szCs w:val="20"/>
        </w:rPr>
        <w:t>á</w:t>
      </w:r>
      <w:r w:rsidRPr="00460ED0">
        <w:rPr>
          <w:rFonts w:ascii="Tahoma" w:hAnsi="Tahoma" w:cs="Tahoma"/>
          <w:sz w:val="20"/>
          <w:szCs w:val="20"/>
        </w:rPr>
        <w:t xml:space="preserve"> ako výsledok Inžinierskych služieb.</w:t>
      </w:r>
    </w:p>
    <w:p w14:paraId="477C92C6" w14:textId="0435D3D6" w:rsidR="000506C7" w:rsidRDefault="00D623F9" w:rsidP="00F47F94">
      <w:pPr>
        <w:spacing w:before="120" w:after="120"/>
        <w:ind w:left="709"/>
        <w:jc w:val="both"/>
        <w:rPr>
          <w:rFonts w:ascii="Tahoma" w:hAnsi="Tahoma" w:cs="Tahoma"/>
          <w:bCs/>
          <w:sz w:val="20"/>
          <w:szCs w:val="20"/>
        </w:rPr>
      </w:pPr>
      <w:r w:rsidRPr="00566F8F">
        <w:rPr>
          <w:rFonts w:ascii="Tahoma" w:hAnsi="Tahoma" w:cs="Tahoma"/>
          <w:b/>
          <w:sz w:val="20"/>
          <w:szCs w:val="20"/>
        </w:rPr>
        <w:t xml:space="preserve">DPH </w:t>
      </w:r>
      <w:r w:rsidRPr="00566F8F">
        <w:rPr>
          <w:rFonts w:ascii="Tahoma" w:hAnsi="Tahoma" w:cs="Tahoma"/>
          <w:bCs/>
          <w:sz w:val="20"/>
          <w:szCs w:val="20"/>
        </w:rPr>
        <w:t>– daň z pridanej hodnoty</w:t>
      </w:r>
      <w:r w:rsidR="00D43785" w:rsidRPr="00566F8F">
        <w:rPr>
          <w:rFonts w:ascii="Tahoma" w:hAnsi="Tahoma" w:cs="Tahoma"/>
          <w:bCs/>
          <w:sz w:val="20"/>
          <w:szCs w:val="20"/>
        </w:rPr>
        <w:t xml:space="preserve"> podľa Zákona o DPH</w:t>
      </w:r>
      <w:r w:rsidRPr="00566F8F">
        <w:rPr>
          <w:rFonts w:ascii="Tahoma" w:hAnsi="Tahoma" w:cs="Tahoma"/>
          <w:bCs/>
          <w:sz w:val="20"/>
          <w:szCs w:val="20"/>
        </w:rPr>
        <w:t>.</w:t>
      </w:r>
    </w:p>
    <w:p w14:paraId="59ABE7D8" w14:textId="55D9F7F4" w:rsidR="009C3887" w:rsidRPr="00F47F94" w:rsidRDefault="009C3887" w:rsidP="009C3887">
      <w:pPr>
        <w:widowControl/>
        <w:autoSpaceDE/>
        <w:autoSpaceDN/>
        <w:spacing w:before="120" w:after="120"/>
        <w:ind w:left="709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Externé zdroje </w:t>
      </w:r>
      <w:r w:rsidRPr="0055202F">
        <w:rPr>
          <w:rFonts w:ascii="Tahoma" w:hAnsi="Tahoma" w:cs="Tahoma"/>
          <w:bCs/>
          <w:sz w:val="20"/>
          <w:szCs w:val="20"/>
        </w:rPr>
        <w:t>– finančné prostriedky</w:t>
      </w:r>
      <w:r>
        <w:rPr>
          <w:rFonts w:ascii="Tahoma" w:hAnsi="Tahoma" w:cs="Tahoma"/>
          <w:bCs/>
          <w:sz w:val="20"/>
          <w:szCs w:val="20"/>
        </w:rPr>
        <w:t xml:space="preserve"> z verejných zdrojov nepochádzajúcich z rozpočtu BBSK</w:t>
      </w:r>
      <w:r w:rsidR="000C03F6">
        <w:rPr>
          <w:rFonts w:ascii="Tahoma" w:hAnsi="Tahoma" w:cs="Tahoma"/>
          <w:bCs/>
          <w:sz w:val="20"/>
          <w:szCs w:val="20"/>
        </w:rPr>
        <w:t xml:space="preserve"> ani rozpočtu Objednávateľa</w:t>
      </w:r>
      <w:r>
        <w:rPr>
          <w:rFonts w:ascii="Tahoma" w:hAnsi="Tahoma" w:cs="Tahoma"/>
          <w:bCs/>
          <w:sz w:val="20"/>
          <w:szCs w:val="20"/>
        </w:rPr>
        <w:t xml:space="preserve">, ktorých účelom poskytnutia je financovanie vykonania a odovzdania Diela alebo niektorej jeho časti a/alebo poskytnutia Služieb, najmä, nie však výlučne, finančné prostriedky </w:t>
      </w:r>
      <w:r w:rsidRPr="005F7E7D">
        <w:rPr>
          <w:rFonts w:ascii="Tahoma" w:hAnsi="Tahoma" w:cs="Tahoma"/>
          <w:bCs/>
          <w:sz w:val="20"/>
          <w:szCs w:val="20"/>
        </w:rPr>
        <w:t xml:space="preserve">poskytnuté </w:t>
      </w:r>
      <w:r w:rsidR="000C03F6" w:rsidRPr="005F7E7D">
        <w:rPr>
          <w:rFonts w:ascii="Tahoma" w:hAnsi="Tahoma" w:cs="Tahoma"/>
          <w:bCs/>
          <w:sz w:val="20"/>
          <w:szCs w:val="20"/>
        </w:rPr>
        <w:t>BBSK alebo Objednávateľovi</w:t>
      </w:r>
      <w:r>
        <w:rPr>
          <w:rFonts w:ascii="Tahoma" w:hAnsi="Tahoma" w:cs="Tahoma"/>
          <w:bCs/>
          <w:sz w:val="20"/>
          <w:szCs w:val="20"/>
        </w:rPr>
        <w:t xml:space="preserve"> tretími stranami ako </w:t>
      </w:r>
      <w:r w:rsidRPr="006C09C7">
        <w:rPr>
          <w:rFonts w:ascii="Tahoma" w:hAnsi="Tahoma" w:cs="Tahoma"/>
          <w:bCs/>
          <w:sz w:val="20"/>
          <w:szCs w:val="20"/>
        </w:rPr>
        <w:t>nenávratný finančný príspevok</w:t>
      </w:r>
      <w:r>
        <w:rPr>
          <w:rFonts w:ascii="Tahoma" w:hAnsi="Tahoma" w:cs="Tahoma"/>
          <w:bCs/>
          <w:sz w:val="20"/>
          <w:szCs w:val="20"/>
        </w:rPr>
        <w:t xml:space="preserve"> alebo ako prostriedky mechanizmu (t. j.  f</w:t>
      </w:r>
      <w:r w:rsidRPr="008D5C52">
        <w:rPr>
          <w:rFonts w:ascii="Tahoma" w:hAnsi="Tahoma" w:cs="Tahoma"/>
          <w:bCs/>
          <w:sz w:val="20"/>
          <w:szCs w:val="20"/>
        </w:rPr>
        <w:t>inančn</w:t>
      </w:r>
      <w:r>
        <w:rPr>
          <w:rFonts w:ascii="Tahoma" w:hAnsi="Tahoma" w:cs="Tahoma"/>
          <w:bCs/>
          <w:sz w:val="20"/>
          <w:szCs w:val="20"/>
        </w:rPr>
        <w:t xml:space="preserve">é </w:t>
      </w:r>
      <w:r w:rsidRPr="008D5C52">
        <w:rPr>
          <w:rFonts w:ascii="Tahoma" w:hAnsi="Tahoma" w:cs="Tahoma"/>
          <w:bCs/>
          <w:sz w:val="20"/>
          <w:szCs w:val="20"/>
        </w:rPr>
        <w:t xml:space="preserve"> prostriedk</w:t>
      </w:r>
      <w:r>
        <w:rPr>
          <w:rFonts w:ascii="Tahoma" w:hAnsi="Tahoma" w:cs="Tahoma"/>
          <w:bCs/>
          <w:sz w:val="20"/>
          <w:szCs w:val="20"/>
        </w:rPr>
        <w:t xml:space="preserve">y </w:t>
      </w:r>
      <w:r w:rsidRPr="008D5C52">
        <w:rPr>
          <w:rFonts w:ascii="Tahoma" w:hAnsi="Tahoma" w:cs="Tahoma"/>
          <w:bCs/>
          <w:sz w:val="20"/>
          <w:szCs w:val="20"/>
        </w:rPr>
        <w:t>určen</w:t>
      </w:r>
      <w:r>
        <w:rPr>
          <w:rFonts w:ascii="Tahoma" w:hAnsi="Tahoma" w:cs="Tahoma"/>
          <w:bCs/>
          <w:sz w:val="20"/>
          <w:szCs w:val="20"/>
        </w:rPr>
        <w:t>é</w:t>
      </w:r>
      <w:r w:rsidRPr="008D5C52">
        <w:rPr>
          <w:rFonts w:ascii="Tahoma" w:hAnsi="Tahoma" w:cs="Tahoma"/>
          <w:bCs/>
          <w:sz w:val="20"/>
          <w:szCs w:val="20"/>
        </w:rPr>
        <w:t xml:space="preserve"> na vykonávanie plánu obnovy</w:t>
      </w:r>
      <w:r>
        <w:rPr>
          <w:rFonts w:ascii="Tahoma" w:hAnsi="Tahoma" w:cs="Tahoma"/>
          <w:bCs/>
          <w:sz w:val="20"/>
          <w:szCs w:val="20"/>
        </w:rPr>
        <w:t>)</w:t>
      </w:r>
      <w:r w:rsidRPr="006C09C7">
        <w:rPr>
          <w:rFonts w:ascii="Tahoma" w:hAnsi="Tahoma" w:cs="Tahoma"/>
          <w:bCs/>
          <w:sz w:val="20"/>
          <w:szCs w:val="20"/>
        </w:rPr>
        <w:t>.</w:t>
      </w:r>
    </w:p>
    <w:p w14:paraId="34B8D931" w14:textId="0F3F88A2" w:rsidR="00677293" w:rsidRPr="00566F8F" w:rsidRDefault="00677293" w:rsidP="00F47F94">
      <w:pPr>
        <w:spacing w:before="120" w:after="120"/>
        <w:ind w:left="709"/>
        <w:jc w:val="both"/>
        <w:rPr>
          <w:rFonts w:ascii="Tahoma" w:hAnsi="Tahoma" w:cs="Tahoma"/>
          <w:bCs/>
          <w:sz w:val="20"/>
          <w:szCs w:val="20"/>
        </w:rPr>
      </w:pPr>
      <w:r w:rsidRPr="00566F8F">
        <w:rPr>
          <w:rFonts w:ascii="Tahoma" w:hAnsi="Tahoma" w:cs="Tahoma"/>
          <w:b/>
          <w:sz w:val="20"/>
          <w:szCs w:val="20"/>
        </w:rPr>
        <w:t>GDPR</w:t>
      </w:r>
      <w:r w:rsidRPr="00566F8F">
        <w:rPr>
          <w:rFonts w:ascii="Tahoma" w:hAnsi="Tahoma" w:cs="Tahoma"/>
          <w:bCs/>
          <w:sz w:val="20"/>
          <w:szCs w:val="20"/>
        </w:rPr>
        <w:t xml:space="preserve"> </w:t>
      </w:r>
      <w:r w:rsidR="00D7455C" w:rsidRPr="00566F8F">
        <w:rPr>
          <w:rFonts w:ascii="Tahoma" w:hAnsi="Tahoma" w:cs="Tahoma"/>
          <w:bCs/>
          <w:sz w:val="20"/>
          <w:szCs w:val="20"/>
        </w:rPr>
        <w:t>–</w:t>
      </w:r>
      <w:r w:rsidRPr="00566F8F">
        <w:rPr>
          <w:rFonts w:ascii="Tahoma" w:hAnsi="Tahoma" w:cs="Tahoma"/>
          <w:bCs/>
          <w:sz w:val="20"/>
          <w:szCs w:val="20"/>
        </w:rPr>
        <w:t xml:space="preserve"> Nariadenie Európskeho parlamentu a Rady (EÚ) 2016/679 z 27. apríla 2016 o ochrane fyzických osôb pri spracúvaní osobných údajov a o voľnom pohybe takýchto údajov, ktorým sa zrušuje smernica 95/46/ES (všeobecné nariadenie o ochrane údajov).</w:t>
      </w:r>
    </w:p>
    <w:p w14:paraId="7778F0E5" w14:textId="27303162" w:rsidR="00F274C3" w:rsidRPr="000757E8" w:rsidRDefault="000466FE" w:rsidP="00F274C3">
      <w:pPr>
        <w:spacing w:before="120" w:after="120"/>
        <w:ind w:left="705"/>
        <w:jc w:val="both"/>
        <w:rPr>
          <w:rFonts w:ascii="Tahoma" w:hAnsi="Tahoma" w:cs="Tahoma"/>
          <w:sz w:val="20"/>
          <w:szCs w:val="20"/>
        </w:rPr>
      </w:pPr>
      <w:r w:rsidRPr="00566F8F">
        <w:rPr>
          <w:rFonts w:ascii="Tahoma" w:hAnsi="Tahoma" w:cs="Tahoma"/>
          <w:b/>
          <w:sz w:val="20"/>
          <w:szCs w:val="20"/>
        </w:rPr>
        <w:t>Inžinierske služby</w:t>
      </w:r>
      <w:r w:rsidR="001D39E7" w:rsidRPr="00566F8F">
        <w:rPr>
          <w:rFonts w:ascii="Tahoma" w:hAnsi="Tahoma" w:cs="Tahoma"/>
          <w:b/>
          <w:sz w:val="20"/>
          <w:szCs w:val="20"/>
        </w:rPr>
        <w:t xml:space="preserve"> </w:t>
      </w:r>
      <w:r w:rsidR="001D39E7" w:rsidRPr="00566F8F">
        <w:rPr>
          <w:rFonts w:ascii="Tahoma" w:hAnsi="Tahoma" w:cs="Tahoma"/>
          <w:bCs/>
          <w:sz w:val="20"/>
          <w:szCs w:val="20"/>
        </w:rPr>
        <w:t>–</w:t>
      </w:r>
      <w:r w:rsidR="00B656E8" w:rsidRPr="00566F8F">
        <w:rPr>
          <w:rFonts w:ascii="Tahoma" w:hAnsi="Tahoma" w:cs="Tahoma"/>
          <w:bCs/>
          <w:sz w:val="20"/>
          <w:szCs w:val="20"/>
        </w:rPr>
        <w:t xml:space="preserve"> </w:t>
      </w:r>
      <w:r w:rsidR="00FA5CF8" w:rsidRPr="00566F8F">
        <w:rPr>
          <w:rFonts w:ascii="Tahoma" w:hAnsi="Tahoma" w:cs="Tahoma"/>
          <w:bCs/>
          <w:sz w:val="20"/>
          <w:szCs w:val="20"/>
        </w:rPr>
        <w:t>služby</w:t>
      </w:r>
      <w:r w:rsidR="00137F10" w:rsidRPr="00566F8F">
        <w:rPr>
          <w:rFonts w:ascii="Tahoma" w:hAnsi="Tahoma" w:cs="Tahoma"/>
          <w:bCs/>
          <w:sz w:val="20"/>
          <w:szCs w:val="20"/>
        </w:rPr>
        <w:t xml:space="preserve"> zastupovania </w:t>
      </w:r>
      <w:r w:rsidR="0000798D">
        <w:rPr>
          <w:rFonts w:ascii="Tahoma" w:hAnsi="Tahoma" w:cs="Tahoma"/>
          <w:bCs/>
          <w:sz w:val="20"/>
          <w:szCs w:val="20"/>
        </w:rPr>
        <w:t>Objednávateľa</w:t>
      </w:r>
      <w:r w:rsidR="0000798D" w:rsidRPr="00566F8F">
        <w:rPr>
          <w:rFonts w:ascii="Tahoma" w:hAnsi="Tahoma" w:cs="Tahoma"/>
          <w:bCs/>
          <w:sz w:val="20"/>
          <w:szCs w:val="20"/>
        </w:rPr>
        <w:t xml:space="preserve"> </w:t>
      </w:r>
      <w:r w:rsidR="008937CD" w:rsidRPr="00566F8F">
        <w:rPr>
          <w:rFonts w:ascii="Tahoma" w:hAnsi="Tahoma" w:cs="Tahoma"/>
          <w:bCs/>
          <w:sz w:val="20"/>
          <w:szCs w:val="20"/>
        </w:rPr>
        <w:t xml:space="preserve">pred Príslušnými orgánmi </w:t>
      </w:r>
      <w:r w:rsidR="00FA5CF8" w:rsidRPr="00566F8F">
        <w:rPr>
          <w:rFonts w:ascii="Tahoma" w:hAnsi="Tahoma" w:cs="Tahoma"/>
          <w:bCs/>
          <w:sz w:val="20"/>
          <w:szCs w:val="20"/>
        </w:rPr>
        <w:t xml:space="preserve">poskytované </w:t>
      </w:r>
      <w:r w:rsidR="00805092">
        <w:rPr>
          <w:rFonts w:ascii="Tahoma" w:hAnsi="Tahoma" w:cs="Tahoma"/>
          <w:bCs/>
          <w:sz w:val="20"/>
          <w:szCs w:val="20"/>
        </w:rPr>
        <w:t xml:space="preserve">Projektantom </w:t>
      </w:r>
      <w:r w:rsidR="0000798D">
        <w:rPr>
          <w:rFonts w:ascii="Tahoma" w:hAnsi="Tahoma" w:cs="Tahoma"/>
          <w:bCs/>
          <w:sz w:val="20"/>
          <w:szCs w:val="20"/>
        </w:rPr>
        <w:t>Objednávateľovi</w:t>
      </w:r>
      <w:r w:rsidR="00F51129" w:rsidRPr="00566F8F">
        <w:rPr>
          <w:rFonts w:ascii="Tahoma" w:hAnsi="Tahoma" w:cs="Tahoma"/>
          <w:bCs/>
          <w:sz w:val="20"/>
          <w:szCs w:val="20"/>
        </w:rPr>
        <w:t xml:space="preserve"> </w:t>
      </w:r>
      <w:r w:rsidR="00FA5CF8" w:rsidRPr="00566F8F">
        <w:rPr>
          <w:rFonts w:ascii="Tahoma" w:hAnsi="Tahoma" w:cs="Tahoma"/>
          <w:bCs/>
          <w:sz w:val="20"/>
          <w:szCs w:val="20"/>
        </w:rPr>
        <w:t>spočívajúce v</w:t>
      </w:r>
      <w:r w:rsidR="006C1914" w:rsidRPr="00566F8F">
        <w:rPr>
          <w:rFonts w:ascii="Tahoma" w:hAnsi="Tahoma" w:cs="Tahoma"/>
          <w:bCs/>
          <w:sz w:val="20"/>
          <w:szCs w:val="20"/>
        </w:rPr>
        <w:t xml:space="preserve"> právnych a faktických </w:t>
      </w:r>
      <w:r w:rsidR="00FA5CF8" w:rsidRPr="00566F8F">
        <w:rPr>
          <w:rFonts w:ascii="Tahoma" w:hAnsi="Tahoma" w:cs="Tahoma"/>
          <w:bCs/>
          <w:sz w:val="20"/>
          <w:szCs w:val="20"/>
        </w:rPr>
        <w:t xml:space="preserve">úkonoch </w:t>
      </w:r>
      <w:r w:rsidR="00FA5CF8" w:rsidRPr="000757E8">
        <w:rPr>
          <w:rFonts w:ascii="Tahoma" w:hAnsi="Tahoma" w:cs="Tahoma"/>
          <w:bCs/>
          <w:sz w:val="20"/>
          <w:szCs w:val="20"/>
        </w:rPr>
        <w:t xml:space="preserve">súvisiacich s </w:t>
      </w:r>
      <w:r w:rsidR="00137F10" w:rsidRPr="000757E8">
        <w:rPr>
          <w:rFonts w:ascii="Tahoma" w:hAnsi="Tahoma" w:cs="Tahoma"/>
          <w:bCs/>
          <w:sz w:val="20"/>
          <w:szCs w:val="20"/>
        </w:rPr>
        <w:t xml:space="preserve">a potrebných </w:t>
      </w:r>
      <w:r w:rsidR="00B041F1" w:rsidRPr="000757E8">
        <w:rPr>
          <w:rFonts w:ascii="Tahoma" w:hAnsi="Tahoma" w:cs="Tahoma"/>
          <w:bCs/>
          <w:sz w:val="20"/>
          <w:szCs w:val="20"/>
        </w:rPr>
        <w:t xml:space="preserve">pre </w:t>
      </w:r>
      <w:r w:rsidR="00D24170" w:rsidRPr="000757E8">
        <w:rPr>
          <w:rFonts w:ascii="Tahoma" w:hAnsi="Tahoma" w:cs="Tahoma"/>
          <w:bCs/>
          <w:sz w:val="20"/>
          <w:szCs w:val="20"/>
        </w:rPr>
        <w:t>vydan</w:t>
      </w:r>
      <w:r w:rsidR="00B041F1" w:rsidRPr="000757E8">
        <w:rPr>
          <w:rFonts w:ascii="Tahoma" w:hAnsi="Tahoma" w:cs="Tahoma"/>
          <w:bCs/>
          <w:sz w:val="20"/>
          <w:szCs w:val="20"/>
        </w:rPr>
        <w:t xml:space="preserve">ie </w:t>
      </w:r>
      <w:r w:rsidR="00206EC5" w:rsidRPr="000757E8">
        <w:rPr>
          <w:rFonts w:ascii="Tahoma" w:hAnsi="Tahoma" w:cs="Tahoma"/>
          <w:bCs/>
          <w:sz w:val="20"/>
          <w:szCs w:val="20"/>
        </w:rPr>
        <w:t xml:space="preserve">právoplatného </w:t>
      </w:r>
      <w:r w:rsidR="001F1C82" w:rsidRPr="000757E8">
        <w:rPr>
          <w:rFonts w:ascii="Tahoma" w:hAnsi="Tahoma" w:cs="Tahoma"/>
          <w:bCs/>
          <w:sz w:val="20"/>
          <w:szCs w:val="20"/>
        </w:rPr>
        <w:t>rozhodnutia o stavebnom zámere</w:t>
      </w:r>
      <w:r w:rsidR="00B12B45" w:rsidRPr="000757E8">
        <w:rPr>
          <w:rFonts w:ascii="Tahoma" w:hAnsi="Tahoma" w:cs="Tahoma"/>
          <w:bCs/>
          <w:sz w:val="20"/>
          <w:szCs w:val="20"/>
        </w:rPr>
        <w:t xml:space="preserve"> a pre overenie projektu </w:t>
      </w:r>
      <w:r w:rsidR="00B6686E" w:rsidRPr="000757E8">
        <w:rPr>
          <w:rFonts w:ascii="Tahoma" w:hAnsi="Tahoma" w:cs="Tahoma"/>
          <w:bCs/>
          <w:sz w:val="20"/>
          <w:szCs w:val="20"/>
        </w:rPr>
        <w:t>S</w:t>
      </w:r>
      <w:r w:rsidR="00B12B45" w:rsidRPr="000757E8">
        <w:rPr>
          <w:rFonts w:ascii="Tahoma" w:hAnsi="Tahoma" w:cs="Tahoma"/>
          <w:bCs/>
          <w:sz w:val="20"/>
          <w:szCs w:val="20"/>
        </w:rPr>
        <w:t>tavby</w:t>
      </w:r>
      <w:r w:rsidR="00206EC5" w:rsidRPr="000757E8">
        <w:rPr>
          <w:rFonts w:ascii="Tahoma" w:hAnsi="Tahoma" w:cs="Tahoma"/>
          <w:bCs/>
          <w:sz w:val="20"/>
          <w:szCs w:val="20"/>
        </w:rPr>
        <w:t xml:space="preserve"> </w:t>
      </w:r>
      <w:r w:rsidR="00331D5E" w:rsidRPr="000757E8">
        <w:rPr>
          <w:rFonts w:ascii="Tahoma" w:hAnsi="Tahoma" w:cs="Tahoma"/>
          <w:bCs/>
          <w:sz w:val="20"/>
          <w:szCs w:val="20"/>
        </w:rPr>
        <w:t xml:space="preserve">podľa </w:t>
      </w:r>
      <w:r w:rsidR="00D24170" w:rsidRPr="000757E8">
        <w:rPr>
          <w:rFonts w:ascii="Tahoma" w:hAnsi="Tahoma" w:cs="Tahoma"/>
          <w:bCs/>
          <w:sz w:val="20"/>
          <w:szCs w:val="20"/>
        </w:rPr>
        <w:t>Stavebného z</w:t>
      </w:r>
      <w:r w:rsidR="00FA5CF8" w:rsidRPr="000757E8">
        <w:rPr>
          <w:rFonts w:ascii="Tahoma" w:hAnsi="Tahoma" w:cs="Tahoma"/>
          <w:bCs/>
          <w:sz w:val="20"/>
          <w:szCs w:val="20"/>
        </w:rPr>
        <w:t>ákona</w:t>
      </w:r>
      <w:r w:rsidR="00331D5E" w:rsidRPr="000757E8">
        <w:rPr>
          <w:rFonts w:ascii="Tahoma" w:hAnsi="Tahoma" w:cs="Tahoma"/>
          <w:bCs/>
          <w:sz w:val="20"/>
          <w:szCs w:val="20"/>
        </w:rPr>
        <w:t xml:space="preserve"> a</w:t>
      </w:r>
      <w:r w:rsidR="007879FA" w:rsidRPr="000757E8">
        <w:rPr>
          <w:rFonts w:ascii="Tahoma" w:hAnsi="Tahoma" w:cs="Tahoma"/>
          <w:bCs/>
          <w:sz w:val="20"/>
          <w:szCs w:val="20"/>
        </w:rPr>
        <w:t> </w:t>
      </w:r>
      <w:r w:rsidR="00331D5E" w:rsidRPr="000757E8">
        <w:rPr>
          <w:rFonts w:ascii="Tahoma" w:hAnsi="Tahoma" w:cs="Tahoma"/>
          <w:bCs/>
          <w:sz w:val="20"/>
          <w:szCs w:val="20"/>
        </w:rPr>
        <w:t>Vyhlášky</w:t>
      </w:r>
      <w:r w:rsidR="007879FA" w:rsidRPr="000757E8">
        <w:rPr>
          <w:rFonts w:ascii="Tahoma" w:hAnsi="Tahoma" w:cs="Tahoma"/>
          <w:bCs/>
          <w:sz w:val="20"/>
          <w:szCs w:val="20"/>
        </w:rPr>
        <w:t>,</w:t>
      </w:r>
      <w:r w:rsidR="00151AAF" w:rsidRPr="000757E8">
        <w:rPr>
          <w:rFonts w:ascii="Tahoma" w:hAnsi="Tahoma" w:cs="Tahoma"/>
          <w:bCs/>
          <w:sz w:val="20"/>
          <w:szCs w:val="20"/>
        </w:rPr>
        <w:t xml:space="preserve"> </w:t>
      </w:r>
      <w:r w:rsidR="005D63C1" w:rsidRPr="000757E8">
        <w:rPr>
          <w:rFonts w:ascii="Tahoma" w:hAnsi="Tahoma" w:cs="Tahoma"/>
          <w:bCs/>
          <w:sz w:val="20"/>
          <w:szCs w:val="20"/>
        </w:rPr>
        <w:t xml:space="preserve">povoľujúceho </w:t>
      </w:r>
      <w:r w:rsidR="0039392D" w:rsidRPr="000757E8">
        <w:rPr>
          <w:rFonts w:ascii="Tahoma" w:hAnsi="Tahoma" w:cs="Tahoma"/>
          <w:bCs/>
          <w:sz w:val="20"/>
          <w:szCs w:val="20"/>
        </w:rPr>
        <w:t>zhotovovanie</w:t>
      </w:r>
      <w:r w:rsidR="005D63C1" w:rsidRPr="000757E8">
        <w:rPr>
          <w:rFonts w:ascii="Tahoma" w:hAnsi="Tahoma" w:cs="Tahoma"/>
          <w:bCs/>
          <w:sz w:val="20"/>
          <w:szCs w:val="20"/>
        </w:rPr>
        <w:t xml:space="preserve"> </w:t>
      </w:r>
      <w:r w:rsidR="0007250D" w:rsidRPr="000757E8">
        <w:rPr>
          <w:rFonts w:ascii="Tahoma" w:hAnsi="Tahoma" w:cs="Tahoma"/>
          <w:bCs/>
          <w:sz w:val="20"/>
          <w:szCs w:val="20"/>
        </w:rPr>
        <w:t>Stavby</w:t>
      </w:r>
      <w:r w:rsidR="005D63C1" w:rsidRPr="000757E8">
        <w:rPr>
          <w:rFonts w:ascii="Tahoma" w:hAnsi="Tahoma" w:cs="Tahoma"/>
          <w:bCs/>
          <w:sz w:val="20"/>
          <w:szCs w:val="20"/>
        </w:rPr>
        <w:t xml:space="preserve">, najmä, nie však výlučne, služby a práce </w:t>
      </w:r>
      <w:r w:rsidR="0007250D" w:rsidRPr="000757E8">
        <w:rPr>
          <w:rFonts w:ascii="Tahoma" w:hAnsi="Tahoma" w:cs="Tahoma"/>
          <w:bCs/>
          <w:sz w:val="20"/>
          <w:szCs w:val="20"/>
        </w:rPr>
        <w:t xml:space="preserve">a ich hmotne zachytené výsledky </w:t>
      </w:r>
      <w:r w:rsidR="005D63C1" w:rsidRPr="000757E8">
        <w:rPr>
          <w:rFonts w:ascii="Tahoma" w:hAnsi="Tahoma" w:cs="Tahoma"/>
          <w:bCs/>
          <w:sz w:val="20"/>
          <w:szCs w:val="20"/>
        </w:rPr>
        <w:t xml:space="preserve">podľa </w:t>
      </w:r>
      <w:r w:rsidR="005D63C1" w:rsidRPr="00016DC4">
        <w:rPr>
          <w:rFonts w:ascii="Tahoma" w:hAnsi="Tahoma" w:cs="Tahoma"/>
          <w:bCs/>
          <w:sz w:val="20"/>
          <w:szCs w:val="20"/>
        </w:rPr>
        <w:t>bodu 6.</w:t>
      </w:r>
      <w:r w:rsidR="008B1FF4" w:rsidRPr="00016DC4">
        <w:rPr>
          <w:rFonts w:ascii="Tahoma" w:hAnsi="Tahoma" w:cs="Tahoma"/>
          <w:bCs/>
          <w:sz w:val="20"/>
          <w:szCs w:val="20"/>
        </w:rPr>
        <w:t>6</w:t>
      </w:r>
      <w:r w:rsidR="00BA4B2F" w:rsidRPr="00016DC4">
        <w:rPr>
          <w:rFonts w:ascii="Tahoma" w:hAnsi="Tahoma" w:cs="Tahoma"/>
          <w:bCs/>
          <w:sz w:val="20"/>
          <w:szCs w:val="20"/>
        </w:rPr>
        <w:t xml:space="preserve"> a podľa bodu 6.9</w:t>
      </w:r>
      <w:r w:rsidR="0044127E" w:rsidRPr="000757E8">
        <w:rPr>
          <w:rFonts w:ascii="Tahoma" w:hAnsi="Tahoma" w:cs="Tahoma"/>
          <w:bCs/>
          <w:sz w:val="20"/>
          <w:szCs w:val="20"/>
        </w:rPr>
        <w:t>.</w:t>
      </w:r>
      <w:r w:rsidR="00FA5CF8" w:rsidRPr="000757E8">
        <w:rPr>
          <w:rFonts w:ascii="Tahoma" w:hAnsi="Tahoma" w:cs="Tahoma"/>
          <w:bCs/>
          <w:sz w:val="20"/>
          <w:szCs w:val="20"/>
        </w:rPr>
        <w:t xml:space="preserve"> </w:t>
      </w:r>
      <w:r w:rsidR="000B5E0D" w:rsidRPr="000757E8">
        <w:rPr>
          <w:rFonts w:ascii="Tahoma" w:hAnsi="Tahoma" w:cs="Tahoma"/>
          <w:bCs/>
          <w:sz w:val="20"/>
          <w:szCs w:val="20"/>
        </w:rPr>
        <w:t>I</w:t>
      </w:r>
      <w:r w:rsidR="00D24170" w:rsidRPr="000757E8">
        <w:rPr>
          <w:rFonts w:ascii="Tahoma" w:hAnsi="Tahoma" w:cs="Tahoma"/>
          <w:bCs/>
          <w:sz w:val="20"/>
          <w:szCs w:val="20"/>
        </w:rPr>
        <w:t>nžiniersk</w:t>
      </w:r>
      <w:r w:rsidR="00FA5CF8" w:rsidRPr="000757E8">
        <w:rPr>
          <w:rFonts w:ascii="Tahoma" w:hAnsi="Tahoma" w:cs="Tahoma"/>
          <w:bCs/>
          <w:sz w:val="20"/>
          <w:szCs w:val="20"/>
        </w:rPr>
        <w:t xml:space="preserve">e služby nezahŕňajú zastupovanie </w:t>
      </w:r>
      <w:r w:rsidR="00860175" w:rsidRPr="000757E8">
        <w:rPr>
          <w:rFonts w:ascii="Tahoma" w:hAnsi="Tahoma" w:cs="Tahoma"/>
          <w:bCs/>
          <w:sz w:val="20"/>
          <w:szCs w:val="20"/>
        </w:rPr>
        <w:t>Objednávateľa</w:t>
      </w:r>
      <w:r w:rsidR="00F03A42" w:rsidRPr="000757E8">
        <w:rPr>
          <w:rFonts w:ascii="Tahoma" w:hAnsi="Tahoma" w:cs="Tahoma"/>
          <w:bCs/>
          <w:sz w:val="20"/>
          <w:szCs w:val="20"/>
        </w:rPr>
        <w:t xml:space="preserve"> </w:t>
      </w:r>
      <w:r w:rsidR="00FA5CF8" w:rsidRPr="000757E8">
        <w:rPr>
          <w:rFonts w:ascii="Tahoma" w:hAnsi="Tahoma" w:cs="Tahoma"/>
          <w:bCs/>
          <w:sz w:val="20"/>
          <w:szCs w:val="20"/>
        </w:rPr>
        <w:t xml:space="preserve">v konaniach </w:t>
      </w:r>
      <w:r w:rsidR="00FA5CF8" w:rsidRPr="000757E8">
        <w:rPr>
          <w:rFonts w:ascii="Tahoma" w:hAnsi="Tahoma" w:cs="Tahoma"/>
          <w:bCs/>
          <w:sz w:val="20"/>
          <w:szCs w:val="20"/>
        </w:rPr>
        <w:lastRenderedPageBreak/>
        <w:t>pred súdmi, pred orgánmi činnými v trestnom konaní</w:t>
      </w:r>
      <w:r w:rsidR="00DF0F39" w:rsidRPr="000757E8">
        <w:rPr>
          <w:rFonts w:ascii="Tahoma" w:hAnsi="Tahoma" w:cs="Tahoma"/>
          <w:bCs/>
          <w:sz w:val="20"/>
          <w:szCs w:val="20"/>
        </w:rPr>
        <w:t>,</w:t>
      </w:r>
      <w:r w:rsidR="00FA5CF8" w:rsidRPr="000757E8">
        <w:rPr>
          <w:rFonts w:ascii="Tahoma" w:hAnsi="Tahoma" w:cs="Tahoma"/>
          <w:bCs/>
          <w:sz w:val="20"/>
          <w:szCs w:val="20"/>
        </w:rPr>
        <w:t xml:space="preserve"> a</w:t>
      </w:r>
      <w:r w:rsidR="005D63C1" w:rsidRPr="000757E8">
        <w:rPr>
          <w:rFonts w:ascii="Tahoma" w:hAnsi="Tahoma" w:cs="Tahoma"/>
          <w:bCs/>
          <w:sz w:val="20"/>
          <w:szCs w:val="20"/>
        </w:rPr>
        <w:t xml:space="preserve">ni </w:t>
      </w:r>
      <w:r w:rsidR="00FA5CF8" w:rsidRPr="000757E8">
        <w:rPr>
          <w:rFonts w:ascii="Tahoma" w:hAnsi="Tahoma" w:cs="Tahoma"/>
          <w:bCs/>
          <w:sz w:val="20"/>
          <w:szCs w:val="20"/>
        </w:rPr>
        <w:t xml:space="preserve">zastupovanie </w:t>
      </w:r>
      <w:r w:rsidR="00860175" w:rsidRPr="000757E8">
        <w:rPr>
          <w:rFonts w:ascii="Tahoma" w:hAnsi="Tahoma" w:cs="Tahoma"/>
          <w:bCs/>
          <w:sz w:val="20"/>
          <w:szCs w:val="20"/>
        </w:rPr>
        <w:t>Objednávateľa</w:t>
      </w:r>
      <w:r w:rsidR="00F03A42" w:rsidRPr="000757E8">
        <w:rPr>
          <w:rFonts w:ascii="Tahoma" w:hAnsi="Tahoma" w:cs="Tahoma"/>
          <w:bCs/>
          <w:sz w:val="20"/>
          <w:szCs w:val="20"/>
        </w:rPr>
        <w:t xml:space="preserve"> </w:t>
      </w:r>
      <w:r w:rsidR="00FA5CF8" w:rsidRPr="000757E8">
        <w:rPr>
          <w:rFonts w:ascii="Tahoma" w:hAnsi="Tahoma" w:cs="Tahoma"/>
          <w:bCs/>
          <w:sz w:val="20"/>
          <w:szCs w:val="20"/>
        </w:rPr>
        <w:t>pri uzatváraní akýchkoľvek zmlúv</w:t>
      </w:r>
      <w:r w:rsidR="00DF0F39" w:rsidRPr="000757E8">
        <w:rPr>
          <w:rFonts w:ascii="Tahoma" w:hAnsi="Tahoma" w:cs="Tahoma"/>
          <w:bCs/>
          <w:sz w:val="20"/>
          <w:szCs w:val="20"/>
        </w:rPr>
        <w:t>, a to ani za účelom MPV</w:t>
      </w:r>
      <w:r w:rsidR="00FA5CF8" w:rsidRPr="000757E8">
        <w:rPr>
          <w:rFonts w:ascii="Tahoma" w:hAnsi="Tahoma" w:cs="Tahoma"/>
          <w:bCs/>
          <w:sz w:val="20"/>
          <w:szCs w:val="20"/>
        </w:rPr>
        <w:t>.</w:t>
      </w:r>
      <w:r w:rsidR="000B5E0D" w:rsidRPr="000757E8">
        <w:rPr>
          <w:rFonts w:ascii="Tahoma" w:hAnsi="Tahoma" w:cs="Tahoma"/>
          <w:bCs/>
          <w:sz w:val="20"/>
          <w:szCs w:val="20"/>
        </w:rPr>
        <w:t xml:space="preserve"> Pre predídenie pochybností, výsledk</w:t>
      </w:r>
      <w:r w:rsidR="00F274C3" w:rsidRPr="000757E8">
        <w:rPr>
          <w:rFonts w:ascii="Tahoma" w:hAnsi="Tahoma" w:cs="Tahoma"/>
          <w:bCs/>
          <w:sz w:val="20"/>
          <w:szCs w:val="20"/>
        </w:rPr>
        <w:t>om</w:t>
      </w:r>
      <w:r w:rsidR="000B5E0D" w:rsidRPr="000757E8">
        <w:rPr>
          <w:rFonts w:ascii="Tahoma" w:hAnsi="Tahoma" w:cs="Tahoma"/>
          <w:bCs/>
          <w:sz w:val="20"/>
          <w:szCs w:val="20"/>
        </w:rPr>
        <w:t xml:space="preserve"> Inžinierskych služieb </w:t>
      </w:r>
      <w:r w:rsidR="00F274C3" w:rsidRPr="000757E8">
        <w:rPr>
          <w:rFonts w:ascii="Tahoma" w:hAnsi="Tahoma" w:cs="Tahoma"/>
          <w:bCs/>
          <w:sz w:val="20"/>
          <w:szCs w:val="20"/>
        </w:rPr>
        <w:t xml:space="preserve">je </w:t>
      </w:r>
      <w:r w:rsidR="0007250D" w:rsidRPr="000757E8">
        <w:rPr>
          <w:rFonts w:ascii="Tahoma" w:hAnsi="Tahoma" w:cs="Tahoma"/>
          <w:bCs/>
          <w:sz w:val="20"/>
          <w:szCs w:val="20"/>
        </w:rPr>
        <w:t xml:space="preserve">aj </w:t>
      </w:r>
      <w:r w:rsidR="00F274C3" w:rsidRPr="000757E8">
        <w:rPr>
          <w:rFonts w:ascii="Tahoma" w:hAnsi="Tahoma" w:cs="Tahoma"/>
          <w:sz w:val="20"/>
          <w:szCs w:val="20"/>
        </w:rPr>
        <w:t xml:space="preserve">dokumentácia </w:t>
      </w:r>
      <w:r w:rsidR="00F959AA" w:rsidRPr="000757E8">
        <w:rPr>
          <w:rFonts w:ascii="Tahoma" w:hAnsi="Tahoma" w:cs="Tahoma"/>
          <w:sz w:val="20"/>
          <w:szCs w:val="20"/>
        </w:rPr>
        <w:t>súvisiaca s </w:t>
      </w:r>
      <w:r w:rsidR="00AC39B4" w:rsidRPr="000757E8">
        <w:rPr>
          <w:rFonts w:ascii="Tahoma" w:hAnsi="Tahoma" w:cs="Tahoma"/>
          <w:sz w:val="20"/>
          <w:szCs w:val="20"/>
        </w:rPr>
        <w:t>konaním</w:t>
      </w:r>
      <w:r w:rsidR="00F959AA" w:rsidRPr="000757E8">
        <w:rPr>
          <w:rFonts w:ascii="Tahoma" w:hAnsi="Tahoma" w:cs="Tahoma"/>
          <w:sz w:val="20"/>
          <w:szCs w:val="20"/>
        </w:rPr>
        <w:t xml:space="preserve"> o stavebnom zámere a s overením projektu </w:t>
      </w:r>
      <w:r w:rsidR="00B6686E" w:rsidRPr="000757E8">
        <w:rPr>
          <w:rFonts w:ascii="Tahoma" w:hAnsi="Tahoma" w:cs="Tahoma"/>
          <w:sz w:val="20"/>
          <w:szCs w:val="20"/>
        </w:rPr>
        <w:t>S</w:t>
      </w:r>
      <w:r w:rsidR="00F959AA" w:rsidRPr="000757E8">
        <w:rPr>
          <w:rFonts w:ascii="Tahoma" w:hAnsi="Tahoma" w:cs="Tahoma"/>
          <w:sz w:val="20"/>
          <w:szCs w:val="20"/>
        </w:rPr>
        <w:t>tavby</w:t>
      </w:r>
      <w:r w:rsidR="00F274C3" w:rsidRPr="000757E8">
        <w:rPr>
          <w:rFonts w:ascii="Tahoma" w:hAnsi="Tahoma" w:cs="Tahoma"/>
          <w:sz w:val="20"/>
          <w:szCs w:val="20"/>
        </w:rPr>
        <w:t>, ktorá je súčasťou Dokumentácie a</w:t>
      </w:r>
      <w:r w:rsidR="00DF0F39" w:rsidRPr="000757E8">
        <w:rPr>
          <w:rFonts w:ascii="Tahoma" w:hAnsi="Tahoma" w:cs="Tahoma"/>
          <w:sz w:val="20"/>
          <w:szCs w:val="20"/>
        </w:rPr>
        <w:t xml:space="preserve"> ktorá sa preto </w:t>
      </w:r>
      <w:r w:rsidR="00AC5024" w:rsidRPr="000757E8">
        <w:rPr>
          <w:rFonts w:ascii="Tahoma" w:hAnsi="Tahoma" w:cs="Tahoma"/>
          <w:sz w:val="20"/>
          <w:szCs w:val="20"/>
        </w:rPr>
        <w:t>považuje za časť Diela</w:t>
      </w:r>
      <w:r w:rsidR="00F274C3" w:rsidRPr="000757E8">
        <w:rPr>
          <w:rFonts w:ascii="Tahoma" w:hAnsi="Tahoma" w:cs="Tahoma"/>
          <w:sz w:val="20"/>
          <w:szCs w:val="20"/>
        </w:rPr>
        <w:t>.</w:t>
      </w:r>
      <w:r w:rsidR="004F591F" w:rsidRPr="000757E8">
        <w:rPr>
          <w:rFonts w:ascii="Tahoma" w:hAnsi="Tahoma" w:cs="Tahoma"/>
          <w:sz w:val="20"/>
          <w:szCs w:val="20"/>
        </w:rPr>
        <w:t xml:space="preserve"> </w:t>
      </w:r>
    </w:p>
    <w:p w14:paraId="33B55DBE" w14:textId="0F830DEF" w:rsidR="00A7769E" w:rsidRPr="000757E8" w:rsidRDefault="00A7769E" w:rsidP="00A7769E">
      <w:pPr>
        <w:spacing w:before="120" w:after="120"/>
        <w:ind w:left="705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b/>
          <w:sz w:val="20"/>
          <w:szCs w:val="20"/>
        </w:rPr>
        <w:t>Koncept D</w:t>
      </w:r>
      <w:r w:rsidR="008044CF" w:rsidRPr="000757E8">
        <w:rPr>
          <w:rFonts w:ascii="Tahoma" w:hAnsi="Tahoma" w:cs="Tahoma"/>
          <w:b/>
          <w:sz w:val="20"/>
          <w:szCs w:val="20"/>
        </w:rPr>
        <w:t>okumentácie</w:t>
      </w:r>
      <w:r w:rsidR="00076635" w:rsidRPr="000757E8">
        <w:rPr>
          <w:rFonts w:ascii="Tahoma" w:hAnsi="Tahoma" w:cs="Tahoma"/>
          <w:b/>
          <w:sz w:val="20"/>
          <w:szCs w:val="20"/>
        </w:rPr>
        <w:t xml:space="preserve"> </w:t>
      </w:r>
      <w:r w:rsidR="005B0E55" w:rsidRPr="000757E8">
        <w:rPr>
          <w:rFonts w:ascii="Tahoma" w:hAnsi="Tahoma" w:cs="Tahoma"/>
          <w:b/>
          <w:sz w:val="20"/>
          <w:szCs w:val="20"/>
        </w:rPr>
        <w:t>pre OPS</w:t>
      </w:r>
      <w:r w:rsidR="008044CF" w:rsidRPr="000757E8">
        <w:rPr>
          <w:rFonts w:ascii="Tahoma" w:hAnsi="Tahoma" w:cs="Tahoma"/>
          <w:bCs/>
          <w:sz w:val="20"/>
          <w:szCs w:val="20"/>
        </w:rPr>
        <w:t xml:space="preserve"> </w:t>
      </w:r>
      <w:r w:rsidRPr="000757E8">
        <w:rPr>
          <w:rFonts w:ascii="Tahoma" w:hAnsi="Tahoma" w:cs="Tahoma"/>
          <w:bCs/>
          <w:sz w:val="20"/>
          <w:szCs w:val="20"/>
        </w:rPr>
        <w:t xml:space="preserve">– </w:t>
      </w:r>
      <w:r w:rsidR="00C21A4E" w:rsidRPr="000757E8">
        <w:rPr>
          <w:rFonts w:ascii="Tahoma" w:hAnsi="Tahoma" w:cs="Tahoma"/>
          <w:bCs/>
          <w:sz w:val="20"/>
          <w:szCs w:val="20"/>
        </w:rPr>
        <w:t xml:space="preserve">časť Diela obsahujúca </w:t>
      </w:r>
      <w:r w:rsidR="00C26A3B" w:rsidRPr="000757E8">
        <w:rPr>
          <w:rFonts w:ascii="Tahoma" w:hAnsi="Tahoma" w:cs="Tahoma"/>
          <w:sz w:val="20"/>
          <w:szCs w:val="20"/>
        </w:rPr>
        <w:t>projektovú dokument</w:t>
      </w:r>
      <w:r w:rsidR="00115A2B" w:rsidRPr="000757E8">
        <w:rPr>
          <w:rFonts w:ascii="Tahoma" w:hAnsi="Tahoma" w:cs="Tahoma"/>
          <w:sz w:val="20"/>
          <w:szCs w:val="20"/>
        </w:rPr>
        <w:t xml:space="preserve">áciu pre </w:t>
      </w:r>
      <w:r w:rsidR="00985A80" w:rsidRPr="000757E8">
        <w:rPr>
          <w:rFonts w:ascii="Tahoma" w:hAnsi="Tahoma" w:cs="Tahoma"/>
          <w:sz w:val="20"/>
          <w:szCs w:val="20"/>
        </w:rPr>
        <w:t xml:space="preserve"> overenie projektu </w:t>
      </w:r>
      <w:r w:rsidR="00B6686E" w:rsidRPr="000757E8">
        <w:rPr>
          <w:rFonts w:ascii="Tahoma" w:hAnsi="Tahoma" w:cs="Tahoma"/>
          <w:sz w:val="20"/>
          <w:szCs w:val="20"/>
        </w:rPr>
        <w:t>S</w:t>
      </w:r>
      <w:r w:rsidR="00985A80" w:rsidRPr="000757E8">
        <w:rPr>
          <w:rFonts w:ascii="Tahoma" w:hAnsi="Tahoma" w:cs="Tahoma"/>
          <w:sz w:val="20"/>
          <w:szCs w:val="20"/>
        </w:rPr>
        <w:t>tavby</w:t>
      </w:r>
      <w:r w:rsidR="00115A2B" w:rsidRPr="000757E8">
        <w:rPr>
          <w:rFonts w:ascii="Tahoma" w:hAnsi="Tahoma" w:cs="Tahoma"/>
          <w:sz w:val="20"/>
          <w:szCs w:val="20"/>
        </w:rPr>
        <w:t xml:space="preserve">, </w:t>
      </w:r>
      <w:r w:rsidRPr="000757E8">
        <w:rPr>
          <w:rFonts w:ascii="Tahoma" w:hAnsi="Tahoma" w:cs="Tahoma"/>
          <w:sz w:val="20"/>
          <w:szCs w:val="20"/>
        </w:rPr>
        <w:t>bez dokumentácie súvisiacej s</w:t>
      </w:r>
      <w:r w:rsidR="00C9034B" w:rsidRPr="000757E8">
        <w:rPr>
          <w:rFonts w:ascii="Tahoma" w:hAnsi="Tahoma" w:cs="Tahoma"/>
          <w:sz w:val="20"/>
          <w:szCs w:val="20"/>
        </w:rPr>
        <w:t> </w:t>
      </w:r>
      <w:r w:rsidR="00A11A85" w:rsidRPr="000757E8">
        <w:rPr>
          <w:rFonts w:ascii="Tahoma" w:hAnsi="Tahoma" w:cs="Tahoma"/>
          <w:sz w:val="20"/>
          <w:szCs w:val="20"/>
        </w:rPr>
        <w:t>overením</w:t>
      </w:r>
      <w:r w:rsidR="003D2B0C" w:rsidRPr="000757E8">
        <w:rPr>
          <w:rFonts w:ascii="Tahoma" w:hAnsi="Tahoma" w:cs="Tahoma"/>
          <w:sz w:val="20"/>
          <w:szCs w:val="20"/>
        </w:rPr>
        <w:t xml:space="preserve"> projektu </w:t>
      </w:r>
      <w:r w:rsidR="00B6686E" w:rsidRPr="000757E8">
        <w:rPr>
          <w:rFonts w:ascii="Tahoma" w:hAnsi="Tahoma" w:cs="Tahoma"/>
          <w:sz w:val="20"/>
          <w:szCs w:val="20"/>
        </w:rPr>
        <w:t>S</w:t>
      </w:r>
      <w:r w:rsidR="003D2B0C" w:rsidRPr="000757E8">
        <w:rPr>
          <w:rFonts w:ascii="Tahoma" w:hAnsi="Tahoma" w:cs="Tahoma"/>
          <w:sz w:val="20"/>
          <w:szCs w:val="20"/>
        </w:rPr>
        <w:t>tavby</w:t>
      </w:r>
      <w:r w:rsidR="008C661F" w:rsidRPr="000757E8">
        <w:rPr>
          <w:rFonts w:ascii="Tahoma" w:hAnsi="Tahoma" w:cs="Tahoma"/>
          <w:sz w:val="20"/>
          <w:szCs w:val="20"/>
        </w:rPr>
        <w:t>,</w:t>
      </w:r>
      <w:r w:rsidRPr="000757E8">
        <w:rPr>
          <w:rFonts w:ascii="Tahoma" w:hAnsi="Tahoma" w:cs="Tahoma"/>
          <w:sz w:val="20"/>
          <w:szCs w:val="20"/>
        </w:rPr>
        <w:t xml:space="preserve"> ktor</w:t>
      </w:r>
      <w:r w:rsidR="00D9574E" w:rsidRPr="000757E8">
        <w:rPr>
          <w:rFonts w:ascii="Tahoma" w:hAnsi="Tahoma" w:cs="Tahoma"/>
          <w:sz w:val="20"/>
          <w:szCs w:val="20"/>
        </w:rPr>
        <w:t>á</w:t>
      </w:r>
      <w:r w:rsidRPr="000757E8">
        <w:rPr>
          <w:rFonts w:ascii="Tahoma" w:hAnsi="Tahoma" w:cs="Tahoma"/>
          <w:sz w:val="20"/>
          <w:szCs w:val="20"/>
        </w:rPr>
        <w:t xml:space="preserve"> </w:t>
      </w:r>
      <w:r w:rsidR="008B0127" w:rsidRPr="000757E8">
        <w:rPr>
          <w:rFonts w:ascii="Tahoma" w:hAnsi="Tahoma" w:cs="Tahoma"/>
          <w:sz w:val="20"/>
          <w:szCs w:val="20"/>
        </w:rPr>
        <w:t>m</w:t>
      </w:r>
      <w:r w:rsidR="00D9574E" w:rsidRPr="000757E8">
        <w:rPr>
          <w:rFonts w:ascii="Tahoma" w:hAnsi="Tahoma" w:cs="Tahoma"/>
          <w:sz w:val="20"/>
          <w:szCs w:val="20"/>
        </w:rPr>
        <w:t>á</w:t>
      </w:r>
      <w:r w:rsidR="008B0127" w:rsidRPr="000757E8">
        <w:rPr>
          <w:rFonts w:ascii="Tahoma" w:hAnsi="Tahoma" w:cs="Tahoma"/>
          <w:sz w:val="20"/>
          <w:szCs w:val="20"/>
        </w:rPr>
        <w:t xml:space="preserve"> byť do Diela zapracovan</w:t>
      </w:r>
      <w:r w:rsidR="00D9574E" w:rsidRPr="000757E8">
        <w:rPr>
          <w:rFonts w:ascii="Tahoma" w:hAnsi="Tahoma" w:cs="Tahoma"/>
          <w:sz w:val="20"/>
          <w:szCs w:val="20"/>
        </w:rPr>
        <w:t>á</w:t>
      </w:r>
      <w:r w:rsidRPr="000757E8">
        <w:rPr>
          <w:rFonts w:ascii="Tahoma" w:hAnsi="Tahoma" w:cs="Tahoma"/>
          <w:sz w:val="20"/>
          <w:szCs w:val="20"/>
        </w:rPr>
        <w:t xml:space="preserve"> ako výsledok Inžinierskych služieb.</w:t>
      </w:r>
    </w:p>
    <w:p w14:paraId="1D93000E" w14:textId="1341DF39" w:rsidR="005B0E55" w:rsidRPr="000757E8" w:rsidRDefault="005B0E55" w:rsidP="005B0E55">
      <w:pPr>
        <w:spacing w:before="120" w:after="120"/>
        <w:ind w:left="705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b/>
          <w:sz w:val="20"/>
          <w:szCs w:val="20"/>
        </w:rPr>
        <w:t xml:space="preserve">Koncept Dokumentácie pre </w:t>
      </w:r>
      <w:proofErr w:type="spellStart"/>
      <w:r w:rsidRPr="000757E8">
        <w:rPr>
          <w:rFonts w:ascii="Tahoma" w:hAnsi="Tahoma" w:cs="Tahoma"/>
          <w:b/>
          <w:sz w:val="20"/>
          <w:szCs w:val="20"/>
        </w:rPr>
        <w:t>RoSZ</w:t>
      </w:r>
      <w:proofErr w:type="spellEnd"/>
      <w:r w:rsidRPr="000757E8">
        <w:rPr>
          <w:rFonts w:ascii="Tahoma" w:hAnsi="Tahoma" w:cs="Tahoma"/>
          <w:bCs/>
          <w:sz w:val="20"/>
          <w:szCs w:val="20"/>
        </w:rPr>
        <w:t xml:space="preserve"> – časť Diela obsahujúca </w:t>
      </w:r>
      <w:r w:rsidRPr="000757E8">
        <w:rPr>
          <w:rFonts w:ascii="Tahoma" w:hAnsi="Tahoma" w:cs="Tahoma"/>
          <w:sz w:val="20"/>
          <w:szCs w:val="20"/>
        </w:rPr>
        <w:t>projektovú dokumentáciu pre rozhodnutie o stavebnom zámere, bez dokumentácie súvisiacej s konaním o stavebnom zámere, ktorá má byť do Diela zapracovaná ako výsledok Inžinierskych služieb.</w:t>
      </w:r>
    </w:p>
    <w:p w14:paraId="3270F6E8" w14:textId="73FB39B8" w:rsidR="00677293" w:rsidRPr="000757E8" w:rsidRDefault="00677293" w:rsidP="0017771D">
      <w:pPr>
        <w:spacing w:before="120"/>
        <w:ind w:left="709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b/>
          <w:sz w:val="20"/>
          <w:szCs w:val="20"/>
        </w:rPr>
        <w:t>Kontaktná osoba</w:t>
      </w:r>
      <w:r w:rsidRPr="000757E8">
        <w:rPr>
          <w:rFonts w:ascii="Tahoma" w:hAnsi="Tahoma" w:cs="Tahoma"/>
          <w:sz w:val="20"/>
          <w:szCs w:val="20"/>
        </w:rPr>
        <w:t xml:space="preserve"> </w:t>
      </w:r>
      <w:r w:rsidR="00FA5C50" w:rsidRPr="000757E8">
        <w:rPr>
          <w:rFonts w:ascii="Tahoma" w:hAnsi="Tahoma" w:cs="Tahoma"/>
          <w:sz w:val="20"/>
          <w:szCs w:val="20"/>
        </w:rPr>
        <w:t>–</w:t>
      </w:r>
      <w:r w:rsidRPr="000757E8">
        <w:rPr>
          <w:rFonts w:ascii="Tahoma" w:hAnsi="Tahoma" w:cs="Tahoma"/>
          <w:sz w:val="20"/>
          <w:szCs w:val="20"/>
        </w:rPr>
        <w:t xml:space="preserve"> zamestnanec</w:t>
      </w:r>
      <w:r w:rsidR="00FA5C50" w:rsidRPr="000757E8">
        <w:rPr>
          <w:rFonts w:ascii="Tahoma" w:hAnsi="Tahoma" w:cs="Tahoma"/>
          <w:sz w:val="20"/>
          <w:szCs w:val="20"/>
        </w:rPr>
        <w:t xml:space="preserve"> alebo iný zástupca</w:t>
      </w:r>
      <w:r w:rsidRPr="000757E8">
        <w:rPr>
          <w:rFonts w:ascii="Tahoma" w:hAnsi="Tahoma" w:cs="Tahoma"/>
          <w:sz w:val="20"/>
          <w:szCs w:val="20"/>
        </w:rPr>
        <w:t xml:space="preserve"> Zmluvnej strany určený Zmluvnou stranou v</w:t>
      </w:r>
      <w:r w:rsidR="00C9034B" w:rsidRPr="000757E8">
        <w:rPr>
          <w:rFonts w:ascii="Tahoma" w:hAnsi="Tahoma" w:cs="Tahoma"/>
          <w:sz w:val="20"/>
          <w:szCs w:val="20"/>
        </w:rPr>
        <w:t> </w:t>
      </w:r>
      <w:r w:rsidRPr="000757E8">
        <w:rPr>
          <w:rFonts w:ascii="Tahoma" w:hAnsi="Tahoma" w:cs="Tahoma"/>
          <w:sz w:val="20"/>
          <w:szCs w:val="20"/>
        </w:rPr>
        <w:t>Zmluve, ktorý je oprávnený zastupovať Zmluvnú stranu v</w:t>
      </w:r>
      <w:r w:rsidR="00C9034B" w:rsidRPr="000757E8">
        <w:rPr>
          <w:rFonts w:ascii="Tahoma" w:hAnsi="Tahoma" w:cs="Tahoma"/>
          <w:sz w:val="20"/>
          <w:szCs w:val="20"/>
        </w:rPr>
        <w:t> </w:t>
      </w:r>
      <w:r w:rsidRPr="000757E8">
        <w:rPr>
          <w:rFonts w:ascii="Tahoma" w:hAnsi="Tahoma" w:cs="Tahoma"/>
          <w:sz w:val="20"/>
          <w:szCs w:val="20"/>
        </w:rPr>
        <w:t>záležitostiach súvisiacich s</w:t>
      </w:r>
      <w:r w:rsidR="00C9034B" w:rsidRPr="000757E8">
        <w:rPr>
          <w:rFonts w:ascii="Tahoma" w:hAnsi="Tahoma" w:cs="Tahoma"/>
          <w:sz w:val="20"/>
          <w:szCs w:val="20"/>
        </w:rPr>
        <w:t> </w:t>
      </w:r>
      <w:r w:rsidRPr="000757E8">
        <w:rPr>
          <w:rFonts w:ascii="Tahoma" w:hAnsi="Tahoma" w:cs="Tahoma"/>
          <w:sz w:val="20"/>
          <w:szCs w:val="20"/>
        </w:rPr>
        <w:t>realizáciou predmetu Zmluvy, ako aj v</w:t>
      </w:r>
      <w:r w:rsidR="00C9034B" w:rsidRPr="000757E8">
        <w:rPr>
          <w:rFonts w:ascii="Tahoma" w:hAnsi="Tahoma" w:cs="Tahoma"/>
          <w:sz w:val="20"/>
          <w:szCs w:val="20"/>
        </w:rPr>
        <w:t> </w:t>
      </w:r>
      <w:r w:rsidRPr="000757E8">
        <w:rPr>
          <w:rFonts w:ascii="Tahoma" w:hAnsi="Tahoma" w:cs="Tahoma"/>
          <w:sz w:val="20"/>
          <w:szCs w:val="20"/>
        </w:rPr>
        <w:t>akejkoľvek inej súvislosti s</w:t>
      </w:r>
      <w:r w:rsidR="00C9034B" w:rsidRPr="000757E8">
        <w:rPr>
          <w:rFonts w:ascii="Tahoma" w:hAnsi="Tahoma" w:cs="Tahoma"/>
          <w:sz w:val="20"/>
          <w:szCs w:val="20"/>
        </w:rPr>
        <w:t> </w:t>
      </w:r>
      <w:r w:rsidRPr="000757E8">
        <w:rPr>
          <w:rFonts w:ascii="Tahoma" w:hAnsi="Tahoma" w:cs="Tahoma"/>
          <w:sz w:val="20"/>
          <w:szCs w:val="20"/>
        </w:rPr>
        <w:t>plnením podľa Zmluvy, pričom rozsah zastupovať Zmluvnú stranu môže byť obmedzený v</w:t>
      </w:r>
      <w:r w:rsidR="00C9034B" w:rsidRPr="000757E8">
        <w:rPr>
          <w:rFonts w:ascii="Tahoma" w:hAnsi="Tahoma" w:cs="Tahoma"/>
          <w:sz w:val="20"/>
          <w:szCs w:val="20"/>
        </w:rPr>
        <w:t> </w:t>
      </w:r>
      <w:r w:rsidRPr="00016DC4">
        <w:rPr>
          <w:rFonts w:ascii="Tahoma" w:hAnsi="Tahoma" w:cs="Tahoma"/>
          <w:sz w:val="20"/>
          <w:szCs w:val="20"/>
        </w:rPr>
        <w:t xml:space="preserve">bode </w:t>
      </w:r>
      <w:r w:rsidR="00285364" w:rsidRPr="00016DC4">
        <w:rPr>
          <w:rFonts w:ascii="Tahoma" w:hAnsi="Tahoma" w:cs="Tahoma"/>
          <w:sz w:val="20"/>
          <w:szCs w:val="20"/>
        </w:rPr>
        <w:t>1</w:t>
      </w:r>
      <w:r w:rsidR="00AF57A9" w:rsidRPr="00016DC4">
        <w:rPr>
          <w:rFonts w:ascii="Tahoma" w:hAnsi="Tahoma" w:cs="Tahoma"/>
          <w:sz w:val="20"/>
          <w:szCs w:val="20"/>
        </w:rPr>
        <w:t>5</w:t>
      </w:r>
      <w:r w:rsidRPr="00016DC4">
        <w:rPr>
          <w:rFonts w:ascii="Tahoma" w:hAnsi="Tahoma" w:cs="Tahoma"/>
          <w:sz w:val="20"/>
          <w:szCs w:val="20"/>
        </w:rPr>
        <w:t xml:space="preserve">.2 </w:t>
      </w:r>
      <w:r w:rsidR="00957008" w:rsidRPr="00016DC4">
        <w:rPr>
          <w:rFonts w:ascii="Tahoma" w:hAnsi="Tahoma" w:cs="Tahoma"/>
          <w:bCs/>
          <w:sz w:val="20"/>
          <w:szCs w:val="20"/>
        </w:rPr>
        <w:t xml:space="preserve">písm. </w:t>
      </w:r>
      <w:r w:rsidRPr="00016DC4">
        <w:rPr>
          <w:rFonts w:ascii="Tahoma" w:hAnsi="Tahoma" w:cs="Tahoma"/>
          <w:sz w:val="20"/>
          <w:szCs w:val="20"/>
        </w:rPr>
        <w:t xml:space="preserve">b) </w:t>
      </w:r>
      <w:r w:rsidR="00687CAC" w:rsidRPr="00016DC4">
        <w:rPr>
          <w:rFonts w:ascii="Tahoma" w:hAnsi="Tahoma" w:cs="Tahoma"/>
          <w:sz w:val="20"/>
          <w:szCs w:val="20"/>
        </w:rPr>
        <w:t>a</w:t>
      </w:r>
      <w:bookmarkEnd w:id="0"/>
      <w:bookmarkEnd w:id="1"/>
      <w:r w:rsidR="00C9034B" w:rsidRPr="00016DC4">
        <w:rPr>
          <w:rFonts w:ascii="Tahoma" w:hAnsi="Tahoma" w:cs="Tahoma"/>
          <w:sz w:val="20"/>
          <w:szCs w:val="20"/>
        </w:rPr>
        <w:t> </w:t>
      </w:r>
      <w:r w:rsidRPr="00016DC4">
        <w:rPr>
          <w:rFonts w:ascii="Tahoma" w:hAnsi="Tahoma" w:cs="Tahoma"/>
          <w:sz w:val="20"/>
          <w:szCs w:val="20"/>
        </w:rPr>
        <w:t>d)</w:t>
      </w:r>
      <w:r w:rsidRPr="000757E8">
        <w:rPr>
          <w:rFonts w:ascii="Tahoma" w:hAnsi="Tahoma" w:cs="Tahoma"/>
          <w:sz w:val="20"/>
          <w:szCs w:val="20"/>
        </w:rPr>
        <w:t>.</w:t>
      </w:r>
    </w:p>
    <w:p w14:paraId="25D947D2" w14:textId="4ED18493" w:rsidR="0017771D" w:rsidRPr="000757E8" w:rsidRDefault="00677293" w:rsidP="0017771D">
      <w:pPr>
        <w:spacing w:before="120"/>
        <w:ind w:left="709"/>
        <w:jc w:val="both"/>
        <w:rPr>
          <w:rFonts w:ascii="Tahoma" w:hAnsi="Tahoma" w:cs="Tahoma"/>
          <w:sz w:val="20"/>
          <w:szCs w:val="20"/>
        </w:rPr>
      </w:pPr>
      <w:bookmarkStart w:id="3" w:name="_Toc248119099"/>
      <w:bookmarkStart w:id="4" w:name="_Toc248145684"/>
      <w:r w:rsidRPr="000757E8">
        <w:rPr>
          <w:rFonts w:ascii="Tahoma" w:hAnsi="Tahoma" w:cs="Tahoma"/>
          <w:b/>
          <w:sz w:val="20"/>
          <w:szCs w:val="20"/>
        </w:rPr>
        <w:t>Kontaktné údaje</w:t>
      </w:r>
      <w:r w:rsidRPr="000757E8">
        <w:rPr>
          <w:rFonts w:ascii="Tahoma" w:hAnsi="Tahoma" w:cs="Tahoma"/>
          <w:sz w:val="20"/>
          <w:szCs w:val="20"/>
        </w:rPr>
        <w:t xml:space="preserve"> </w:t>
      </w:r>
      <w:r w:rsidR="00F556CB" w:rsidRPr="000757E8">
        <w:rPr>
          <w:rFonts w:ascii="Tahoma" w:hAnsi="Tahoma" w:cs="Tahoma"/>
          <w:sz w:val="20"/>
          <w:szCs w:val="20"/>
        </w:rPr>
        <w:t>–</w:t>
      </w:r>
      <w:r w:rsidRPr="000757E8">
        <w:rPr>
          <w:rFonts w:ascii="Tahoma" w:hAnsi="Tahoma" w:cs="Tahoma"/>
          <w:sz w:val="20"/>
          <w:szCs w:val="20"/>
        </w:rPr>
        <w:t xml:space="preserve"> údaje Zmluvných strán, na ktoré sa oznamuje Korešpondencia</w:t>
      </w:r>
      <w:bookmarkEnd w:id="3"/>
      <w:bookmarkEnd w:id="4"/>
      <w:r w:rsidRPr="000757E8">
        <w:rPr>
          <w:rFonts w:ascii="Tahoma" w:hAnsi="Tahoma" w:cs="Tahoma"/>
          <w:sz w:val="20"/>
          <w:szCs w:val="20"/>
        </w:rPr>
        <w:t xml:space="preserve">, </w:t>
      </w:r>
      <w:r w:rsidR="00FA5C50" w:rsidRPr="000757E8">
        <w:rPr>
          <w:rFonts w:ascii="Tahoma" w:hAnsi="Tahoma" w:cs="Tahoma"/>
          <w:sz w:val="20"/>
          <w:szCs w:val="20"/>
        </w:rPr>
        <w:t>ako</w:t>
      </w:r>
      <w:r w:rsidRPr="000757E8">
        <w:rPr>
          <w:rFonts w:ascii="Tahoma" w:hAnsi="Tahoma" w:cs="Tahoma"/>
          <w:sz w:val="20"/>
          <w:szCs w:val="20"/>
        </w:rPr>
        <w:t xml:space="preserve"> sú uvedené v</w:t>
      </w:r>
      <w:r w:rsidR="00C9034B" w:rsidRPr="000757E8">
        <w:rPr>
          <w:rFonts w:ascii="Tahoma" w:hAnsi="Tahoma" w:cs="Tahoma"/>
          <w:sz w:val="20"/>
          <w:szCs w:val="20"/>
        </w:rPr>
        <w:t> </w:t>
      </w:r>
      <w:r w:rsidRPr="00016DC4">
        <w:rPr>
          <w:rFonts w:ascii="Tahoma" w:hAnsi="Tahoma" w:cs="Tahoma"/>
          <w:sz w:val="20"/>
          <w:szCs w:val="20"/>
        </w:rPr>
        <w:t xml:space="preserve">bode </w:t>
      </w:r>
      <w:r w:rsidR="00285364" w:rsidRPr="00016DC4">
        <w:rPr>
          <w:rFonts w:ascii="Tahoma" w:hAnsi="Tahoma" w:cs="Tahoma"/>
          <w:sz w:val="20"/>
          <w:szCs w:val="20"/>
        </w:rPr>
        <w:t>1</w:t>
      </w:r>
      <w:r w:rsidR="00AF57A9" w:rsidRPr="00016DC4">
        <w:rPr>
          <w:rFonts w:ascii="Tahoma" w:hAnsi="Tahoma" w:cs="Tahoma"/>
          <w:sz w:val="20"/>
          <w:szCs w:val="20"/>
        </w:rPr>
        <w:t>5</w:t>
      </w:r>
      <w:r w:rsidRPr="00016DC4">
        <w:rPr>
          <w:rFonts w:ascii="Tahoma" w:hAnsi="Tahoma" w:cs="Tahoma"/>
          <w:sz w:val="20"/>
          <w:szCs w:val="20"/>
        </w:rPr>
        <w:t>.2</w:t>
      </w:r>
      <w:r w:rsidRPr="000757E8">
        <w:rPr>
          <w:rFonts w:ascii="Tahoma" w:hAnsi="Tahoma" w:cs="Tahoma"/>
          <w:sz w:val="20"/>
          <w:szCs w:val="20"/>
        </w:rPr>
        <w:t>.</w:t>
      </w:r>
    </w:p>
    <w:p w14:paraId="664410F8" w14:textId="54627B6E" w:rsidR="0017771D" w:rsidRPr="004B2384" w:rsidRDefault="0017771D" w:rsidP="0017771D">
      <w:pPr>
        <w:spacing w:before="120"/>
        <w:ind w:left="709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b/>
          <w:bCs/>
          <w:sz w:val="20"/>
          <w:szCs w:val="20"/>
        </w:rPr>
        <w:t xml:space="preserve">Kontrolný a skúšobný plán </w:t>
      </w:r>
      <w:r w:rsidRPr="000757E8">
        <w:rPr>
          <w:rFonts w:ascii="Tahoma" w:hAnsi="Tahoma" w:cs="Tahoma"/>
          <w:sz w:val="20"/>
          <w:szCs w:val="20"/>
        </w:rPr>
        <w:t>– dokumentácia</w:t>
      </w:r>
      <w:r>
        <w:rPr>
          <w:rFonts w:ascii="Tahoma" w:hAnsi="Tahoma" w:cs="Tahoma"/>
          <w:sz w:val="20"/>
          <w:szCs w:val="20"/>
        </w:rPr>
        <w:t xml:space="preserve"> podľa § 13 Zákona o verejných prácach</w:t>
      </w:r>
      <w:r w:rsidRPr="00C52819">
        <w:rPr>
          <w:rFonts w:ascii="Tahoma" w:hAnsi="Tahoma" w:cs="Tahoma"/>
          <w:sz w:val="20"/>
          <w:szCs w:val="20"/>
        </w:rPr>
        <w:t>, podľa ktor</w:t>
      </w:r>
      <w:r>
        <w:rPr>
          <w:rFonts w:ascii="Tahoma" w:hAnsi="Tahoma" w:cs="Tahoma"/>
          <w:sz w:val="20"/>
          <w:szCs w:val="20"/>
        </w:rPr>
        <w:t>ej sa</w:t>
      </w:r>
      <w:r w:rsidRPr="00C52819">
        <w:rPr>
          <w:rFonts w:ascii="Tahoma" w:hAnsi="Tahoma" w:cs="Tahoma"/>
          <w:sz w:val="20"/>
          <w:szCs w:val="20"/>
        </w:rPr>
        <w:t xml:space="preserve"> plánuj</w:t>
      </w:r>
      <w:r>
        <w:rPr>
          <w:rFonts w:ascii="Tahoma" w:hAnsi="Tahoma" w:cs="Tahoma"/>
          <w:sz w:val="20"/>
          <w:szCs w:val="20"/>
        </w:rPr>
        <w:t>ú</w:t>
      </w:r>
      <w:r w:rsidRPr="00C52819">
        <w:rPr>
          <w:rFonts w:ascii="Tahoma" w:hAnsi="Tahoma" w:cs="Tahoma"/>
          <w:sz w:val="20"/>
          <w:szCs w:val="20"/>
        </w:rPr>
        <w:t>, organizuj</w:t>
      </w:r>
      <w:r>
        <w:rPr>
          <w:rFonts w:ascii="Tahoma" w:hAnsi="Tahoma" w:cs="Tahoma"/>
          <w:sz w:val="20"/>
          <w:szCs w:val="20"/>
        </w:rPr>
        <w:t>ú</w:t>
      </w:r>
      <w:r w:rsidRPr="00C52819">
        <w:rPr>
          <w:rFonts w:ascii="Tahoma" w:hAnsi="Tahoma" w:cs="Tahoma"/>
          <w:sz w:val="20"/>
          <w:szCs w:val="20"/>
        </w:rPr>
        <w:t xml:space="preserve"> a</w:t>
      </w:r>
      <w:r>
        <w:rPr>
          <w:rFonts w:ascii="Tahoma" w:hAnsi="Tahoma" w:cs="Tahoma"/>
          <w:sz w:val="20"/>
          <w:szCs w:val="20"/>
        </w:rPr>
        <w:t> </w:t>
      </w:r>
      <w:r w:rsidRPr="00C52819">
        <w:rPr>
          <w:rFonts w:ascii="Tahoma" w:hAnsi="Tahoma" w:cs="Tahoma"/>
          <w:sz w:val="20"/>
          <w:szCs w:val="20"/>
        </w:rPr>
        <w:t>vykonáva</w:t>
      </w:r>
      <w:r>
        <w:rPr>
          <w:rFonts w:ascii="Tahoma" w:hAnsi="Tahoma" w:cs="Tahoma"/>
          <w:sz w:val="20"/>
          <w:szCs w:val="20"/>
        </w:rPr>
        <w:t>jú</w:t>
      </w:r>
      <w:r w:rsidRPr="00C52819">
        <w:rPr>
          <w:rFonts w:ascii="Tahoma" w:hAnsi="Tahoma" w:cs="Tahoma"/>
          <w:sz w:val="20"/>
          <w:szCs w:val="20"/>
        </w:rPr>
        <w:t xml:space="preserve"> kontrolné, inšpekčné, dozorné a</w:t>
      </w:r>
      <w:r>
        <w:rPr>
          <w:rFonts w:ascii="Tahoma" w:hAnsi="Tahoma" w:cs="Tahoma"/>
          <w:sz w:val="20"/>
          <w:szCs w:val="20"/>
        </w:rPr>
        <w:t> </w:t>
      </w:r>
      <w:r w:rsidRPr="00C52819">
        <w:rPr>
          <w:rFonts w:ascii="Tahoma" w:hAnsi="Tahoma" w:cs="Tahoma"/>
          <w:sz w:val="20"/>
          <w:szCs w:val="20"/>
        </w:rPr>
        <w:t>skúšobné</w:t>
      </w:r>
      <w:r>
        <w:rPr>
          <w:rFonts w:ascii="Tahoma" w:hAnsi="Tahoma" w:cs="Tahoma"/>
          <w:sz w:val="20"/>
          <w:szCs w:val="20"/>
        </w:rPr>
        <w:t xml:space="preserve"> </w:t>
      </w:r>
      <w:r w:rsidRPr="00C52819">
        <w:rPr>
          <w:rFonts w:ascii="Tahoma" w:hAnsi="Tahoma" w:cs="Tahoma"/>
          <w:sz w:val="20"/>
          <w:szCs w:val="20"/>
        </w:rPr>
        <w:t xml:space="preserve">činnosti na </w:t>
      </w:r>
      <w:r>
        <w:rPr>
          <w:rFonts w:ascii="Tahoma" w:hAnsi="Tahoma" w:cs="Tahoma"/>
          <w:sz w:val="20"/>
          <w:szCs w:val="20"/>
        </w:rPr>
        <w:t>S</w:t>
      </w:r>
      <w:r w:rsidRPr="00C52819">
        <w:rPr>
          <w:rFonts w:ascii="Tahoma" w:hAnsi="Tahoma" w:cs="Tahoma"/>
          <w:sz w:val="20"/>
          <w:szCs w:val="20"/>
        </w:rPr>
        <w:t>tavbe tak, aby bola dosiahnutá a preukázaná zhoda technických vlastností</w:t>
      </w:r>
      <w:r>
        <w:rPr>
          <w:rFonts w:ascii="Tahoma" w:hAnsi="Tahoma" w:cs="Tahoma"/>
          <w:sz w:val="20"/>
          <w:szCs w:val="20"/>
        </w:rPr>
        <w:t xml:space="preserve"> S</w:t>
      </w:r>
      <w:r w:rsidRPr="00C52819">
        <w:rPr>
          <w:rFonts w:ascii="Tahoma" w:hAnsi="Tahoma" w:cs="Tahoma"/>
          <w:sz w:val="20"/>
          <w:szCs w:val="20"/>
        </w:rPr>
        <w:t>tavby a jej jednotlivých častí s požiadavkami všeobecne záväzných predpisov,</w:t>
      </w:r>
      <w:r>
        <w:rPr>
          <w:rFonts w:ascii="Tahoma" w:hAnsi="Tahoma" w:cs="Tahoma"/>
          <w:sz w:val="20"/>
          <w:szCs w:val="20"/>
        </w:rPr>
        <w:t xml:space="preserve"> </w:t>
      </w:r>
      <w:r w:rsidRPr="00C52819">
        <w:rPr>
          <w:rFonts w:ascii="Tahoma" w:hAnsi="Tahoma" w:cs="Tahoma"/>
          <w:sz w:val="20"/>
          <w:szCs w:val="20"/>
        </w:rPr>
        <w:t xml:space="preserve">technických noriem, všeobecných záväzných nariadení obce, </w:t>
      </w:r>
      <w:r>
        <w:rPr>
          <w:rFonts w:ascii="Tahoma" w:hAnsi="Tahoma" w:cs="Tahoma"/>
          <w:sz w:val="20"/>
          <w:szCs w:val="20"/>
        </w:rPr>
        <w:t xml:space="preserve">s </w:t>
      </w:r>
      <w:r w:rsidR="00EA5D00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 xml:space="preserve">ovoleniami a </w:t>
      </w:r>
      <w:r w:rsidRPr="00C52819">
        <w:rPr>
          <w:rFonts w:ascii="Tahoma" w:hAnsi="Tahoma" w:cs="Tahoma"/>
          <w:sz w:val="20"/>
          <w:szCs w:val="20"/>
        </w:rPr>
        <w:t xml:space="preserve">požiadavkami </w:t>
      </w:r>
      <w:r>
        <w:rPr>
          <w:rFonts w:ascii="Tahoma" w:hAnsi="Tahoma" w:cs="Tahoma"/>
          <w:sz w:val="20"/>
          <w:szCs w:val="20"/>
        </w:rPr>
        <w:t>stanovenými Zmluvou</w:t>
      </w:r>
      <w:r w:rsidRPr="00C52819">
        <w:rPr>
          <w:rFonts w:ascii="Tahoma" w:hAnsi="Tahoma" w:cs="Tahoma"/>
          <w:sz w:val="20"/>
          <w:szCs w:val="20"/>
        </w:rPr>
        <w:t>.</w:t>
      </w:r>
    </w:p>
    <w:p w14:paraId="1718F74F" w14:textId="0FE37E9B" w:rsidR="00F556CB" w:rsidRPr="004B2384" w:rsidRDefault="00F556CB" w:rsidP="00593894">
      <w:pPr>
        <w:spacing w:before="120"/>
        <w:ind w:left="709"/>
        <w:jc w:val="both"/>
        <w:rPr>
          <w:rFonts w:ascii="Tahoma" w:hAnsi="Tahoma" w:cs="Tahoma"/>
          <w:sz w:val="20"/>
          <w:szCs w:val="20"/>
        </w:rPr>
      </w:pPr>
      <w:r w:rsidRPr="004B2384">
        <w:rPr>
          <w:rFonts w:ascii="Tahoma" w:hAnsi="Tahoma" w:cs="Tahoma"/>
          <w:b/>
          <w:sz w:val="20"/>
          <w:szCs w:val="20"/>
        </w:rPr>
        <w:t xml:space="preserve">Konzultačné služby </w:t>
      </w:r>
      <w:r w:rsidRPr="004B2384">
        <w:rPr>
          <w:rFonts w:ascii="Tahoma" w:hAnsi="Tahoma" w:cs="Tahoma"/>
          <w:sz w:val="20"/>
          <w:szCs w:val="20"/>
        </w:rPr>
        <w:t>– služby v</w:t>
      </w:r>
      <w:r w:rsidR="00C9034B" w:rsidRPr="004B2384">
        <w:rPr>
          <w:rFonts w:ascii="Tahoma" w:hAnsi="Tahoma" w:cs="Tahoma"/>
          <w:sz w:val="20"/>
          <w:szCs w:val="20"/>
        </w:rPr>
        <w:t> </w:t>
      </w:r>
      <w:r w:rsidRPr="000757E8">
        <w:rPr>
          <w:rFonts w:ascii="Tahoma" w:hAnsi="Tahoma" w:cs="Tahoma"/>
          <w:sz w:val="20"/>
          <w:szCs w:val="20"/>
        </w:rPr>
        <w:t xml:space="preserve">rozsahu podľa </w:t>
      </w:r>
      <w:r w:rsidRPr="00016DC4">
        <w:rPr>
          <w:rFonts w:ascii="Tahoma" w:hAnsi="Tahoma" w:cs="Tahoma"/>
          <w:sz w:val="20"/>
          <w:szCs w:val="20"/>
        </w:rPr>
        <w:t xml:space="preserve">bodu </w:t>
      </w:r>
      <w:r w:rsidR="00AF57A9" w:rsidRPr="00016DC4">
        <w:rPr>
          <w:rFonts w:ascii="Tahoma" w:hAnsi="Tahoma" w:cs="Tahoma"/>
          <w:sz w:val="20"/>
          <w:szCs w:val="20"/>
        </w:rPr>
        <w:t>8.</w:t>
      </w:r>
      <w:r w:rsidR="001119F0" w:rsidRPr="00016DC4">
        <w:rPr>
          <w:rFonts w:ascii="Tahoma" w:hAnsi="Tahoma" w:cs="Tahoma"/>
          <w:sz w:val="20"/>
          <w:szCs w:val="20"/>
        </w:rPr>
        <w:t>4</w:t>
      </w:r>
      <w:r w:rsidRPr="000757E8">
        <w:rPr>
          <w:rFonts w:ascii="Tahoma" w:hAnsi="Tahoma" w:cs="Tahoma"/>
          <w:sz w:val="20"/>
          <w:szCs w:val="20"/>
        </w:rPr>
        <w:t>.</w:t>
      </w:r>
    </w:p>
    <w:p w14:paraId="1512FA9A" w14:textId="1D4B4FE1" w:rsidR="00677293" w:rsidRPr="00EB758B" w:rsidRDefault="00677293" w:rsidP="00593894">
      <w:pPr>
        <w:spacing w:before="120"/>
        <w:ind w:left="709"/>
        <w:jc w:val="both"/>
        <w:rPr>
          <w:rFonts w:ascii="Tahoma" w:hAnsi="Tahoma" w:cs="Tahoma"/>
          <w:sz w:val="20"/>
          <w:szCs w:val="20"/>
        </w:rPr>
      </w:pPr>
      <w:r w:rsidRPr="004B2384">
        <w:rPr>
          <w:rFonts w:ascii="Tahoma" w:hAnsi="Tahoma" w:cs="Tahoma"/>
          <w:b/>
          <w:bCs/>
          <w:sz w:val="20"/>
          <w:szCs w:val="20"/>
        </w:rPr>
        <w:t>Korešpondencia</w:t>
      </w:r>
      <w:r w:rsidRPr="004B2384">
        <w:rPr>
          <w:rFonts w:ascii="Tahoma" w:hAnsi="Tahoma" w:cs="Tahoma"/>
          <w:sz w:val="20"/>
          <w:szCs w:val="20"/>
        </w:rPr>
        <w:t xml:space="preserve"> </w:t>
      </w:r>
      <w:r w:rsidR="00212F19" w:rsidRPr="004B2384">
        <w:rPr>
          <w:rFonts w:ascii="Tahoma" w:hAnsi="Tahoma" w:cs="Tahoma"/>
          <w:sz w:val="20"/>
          <w:szCs w:val="20"/>
        </w:rPr>
        <w:t>–</w:t>
      </w:r>
      <w:r w:rsidRPr="004B2384">
        <w:rPr>
          <w:rFonts w:ascii="Tahoma" w:hAnsi="Tahoma" w:cs="Tahoma"/>
          <w:sz w:val="20"/>
          <w:szCs w:val="20"/>
        </w:rPr>
        <w:t xml:space="preserve"> akékoľvek oznámenia, žiadosti, požiadavky,</w:t>
      </w:r>
      <w:r w:rsidR="005B7137">
        <w:rPr>
          <w:rFonts w:ascii="Tahoma" w:hAnsi="Tahoma" w:cs="Tahoma"/>
          <w:sz w:val="20"/>
          <w:szCs w:val="20"/>
        </w:rPr>
        <w:t xml:space="preserve"> </w:t>
      </w:r>
      <w:r w:rsidR="005B7137" w:rsidRPr="003C5091">
        <w:rPr>
          <w:rFonts w:ascii="Tahoma" w:hAnsi="Tahoma" w:cs="Tahoma"/>
          <w:sz w:val="20"/>
          <w:szCs w:val="20"/>
        </w:rPr>
        <w:t>vyrozumenia, výzvy, notifikácie,</w:t>
      </w:r>
      <w:r w:rsidRPr="004B2384">
        <w:rPr>
          <w:rFonts w:ascii="Tahoma" w:hAnsi="Tahoma" w:cs="Tahoma"/>
          <w:sz w:val="20"/>
          <w:szCs w:val="20"/>
        </w:rPr>
        <w:t xml:space="preserve"> </w:t>
      </w:r>
      <w:r w:rsidR="001F480B" w:rsidRPr="004B2384">
        <w:rPr>
          <w:rFonts w:ascii="Tahoma" w:hAnsi="Tahoma" w:cs="Tahoma"/>
          <w:sz w:val="20"/>
          <w:szCs w:val="20"/>
        </w:rPr>
        <w:t xml:space="preserve">upozornenia, </w:t>
      </w:r>
      <w:r w:rsidR="00760D04" w:rsidRPr="004B2384">
        <w:rPr>
          <w:rFonts w:ascii="Tahoma" w:hAnsi="Tahoma" w:cs="Tahoma"/>
          <w:sz w:val="20"/>
          <w:szCs w:val="20"/>
        </w:rPr>
        <w:t xml:space="preserve">pokyny, </w:t>
      </w:r>
      <w:r w:rsidRPr="004B2384">
        <w:rPr>
          <w:rFonts w:ascii="Tahoma" w:hAnsi="Tahoma" w:cs="Tahoma"/>
          <w:sz w:val="20"/>
          <w:szCs w:val="20"/>
        </w:rPr>
        <w:t xml:space="preserve">návrhy, </w:t>
      </w:r>
      <w:r w:rsidR="001F480B" w:rsidRPr="004B2384">
        <w:rPr>
          <w:rFonts w:ascii="Tahoma" w:hAnsi="Tahoma" w:cs="Tahoma"/>
          <w:sz w:val="20"/>
          <w:szCs w:val="20"/>
        </w:rPr>
        <w:t xml:space="preserve">správy, </w:t>
      </w:r>
      <w:r w:rsidR="00BE3133" w:rsidRPr="004B2384">
        <w:rPr>
          <w:rFonts w:ascii="Tahoma" w:hAnsi="Tahoma" w:cs="Tahoma"/>
          <w:sz w:val="20"/>
          <w:szCs w:val="20"/>
        </w:rPr>
        <w:t xml:space="preserve">vyjadrenia, </w:t>
      </w:r>
      <w:r w:rsidR="0006745E" w:rsidRPr="004B2384">
        <w:rPr>
          <w:rFonts w:ascii="Tahoma" w:hAnsi="Tahoma" w:cs="Tahoma"/>
          <w:sz w:val="20"/>
          <w:szCs w:val="20"/>
        </w:rPr>
        <w:t xml:space="preserve">potvrdenia, </w:t>
      </w:r>
      <w:r w:rsidR="00114E62" w:rsidRPr="004B2384">
        <w:rPr>
          <w:rFonts w:ascii="Tahoma" w:hAnsi="Tahoma" w:cs="Tahoma"/>
          <w:sz w:val="20"/>
          <w:szCs w:val="20"/>
        </w:rPr>
        <w:t xml:space="preserve">pripomienky, </w:t>
      </w:r>
      <w:r w:rsidRPr="004B2384">
        <w:rPr>
          <w:rFonts w:ascii="Tahoma" w:hAnsi="Tahoma" w:cs="Tahoma"/>
          <w:sz w:val="20"/>
          <w:szCs w:val="20"/>
        </w:rPr>
        <w:t>reklamácie</w:t>
      </w:r>
      <w:r w:rsidR="00FA5C50" w:rsidRPr="004B2384">
        <w:rPr>
          <w:rFonts w:ascii="Tahoma" w:hAnsi="Tahoma" w:cs="Tahoma"/>
          <w:sz w:val="20"/>
          <w:szCs w:val="20"/>
        </w:rPr>
        <w:t>,</w:t>
      </w:r>
      <w:r w:rsidR="005B7137">
        <w:rPr>
          <w:rFonts w:ascii="Tahoma" w:hAnsi="Tahoma" w:cs="Tahoma"/>
          <w:sz w:val="20"/>
          <w:szCs w:val="20"/>
        </w:rPr>
        <w:t xml:space="preserve"> zadania,</w:t>
      </w:r>
      <w:r w:rsidR="00FA5C50" w:rsidRPr="004B2384">
        <w:rPr>
          <w:rFonts w:ascii="Tahoma" w:hAnsi="Tahoma" w:cs="Tahoma"/>
          <w:sz w:val="20"/>
          <w:szCs w:val="20"/>
        </w:rPr>
        <w:t xml:space="preserve"> uplatnenia</w:t>
      </w:r>
      <w:r w:rsidR="00FA5C50" w:rsidRPr="00EB758B">
        <w:rPr>
          <w:rFonts w:ascii="Tahoma" w:hAnsi="Tahoma" w:cs="Tahoma"/>
          <w:sz w:val="20"/>
          <w:szCs w:val="20"/>
        </w:rPr>
        <w:t>,</w:t>
      </w:r>
      <w:r w:rsidRPr="00EB758B">
        <w:rPr>
          <w:rFonts w:ascii="Tahoma" w:hAnsi="Tahoma" w:cs="Tahoma"/>
          <w:sz w:val="20"/>
          <w:szCs w:val="20"/>
        </w:rPr>
        <w:t xml:space="preserve"> súhlas</w:t>
      </w:r>
      <w:r w:rsidR="001F480B">
        <w:rPr>
          <w:rFonts w:ascii="Tahoma" w:hAnsi="Tahoma" w:cs="Tahoma"/>
          <w:sz w:val="20"/>
          <w:szCs w:val="20"/>
        </w:rPr>
        <w:t>y</w:t>
      </w:r>
      <w:r w:rsidRPr="00EB758B">
        <w:rPr>
          <w:rFonts w:ascii="Tahoma" w:hAnsi="Tahoma" w:cs="Tahoma"/>
          <w:sz w:val="20"/>
          <w:szCs w:val="20"/>
        </w:rPr>
        <w:t>/nesúhlas</w:t>
      </w:r>
      <w:r w:rsidR="001F480B">
        <w:rPr>
          <w:rFonts w:ascii="Tahoma" w:hAnsi="Tahoma" w:cs="Tahoma"/>
          <w:sz w:val="20"/>
          <w:szCs w:val="20"/>
        </w:rPr>
        <w:t>y</w:t>
      </w:r>
      <w:r w:rsidRPr="00EB758B">
        <w:rPr>
          <w:rFonts w:ascii="Tahoma" w:hAnsi="Tahoma" w:cs="Tahoma"/>
          <w:sz w:val="20"/>
          <w:szCs w:val="20"/>
        </w:rPr>
        <w:t>, schváleni</w:t>
      </w:r>
      <w:r w:rsidR="001F480B">
        <w:rPr>
          <w:rFonts w:ascii="Tahoma" w:hAnsi="Tahoma" w:cs="Tahoma"/>
          <w:sz w:val="20"/>
          <w:szCs w:val="20"/>
        </w:rPr>
        <w:t>a</w:t>
      </w:r>
      <w:r w:rsidRPr="00EB758B">
        <w:rPr>
          <w:rFonts w:ascii="Tahoma" w:hAnsi="Tahoma" w:cs="Tahoma"/>
          <w:sz w:val="20"/>
          <w:szCs w:val="20"/>
        </w:rPr>
        <w:t>/odmietnuti</w:t>
      </w:r>
      <w:r w:rsidR="001F480B">
        <w:rPr>
          <w:rFonts w:ascii="Tahoma" w:hAnsi="Tahoma" w:cs="Tahoma"/>
          <w:sz w:val="20"/>
          <w:szCs w:val="20"/>
        </w:rPr>
        <w:t>a</w:t>
      </w:r>
      <w:r w:rsidRPr="00EB758B">
        <w:rPr>
          <w:rFonts w:ascii="Tahoma" w:hAnsi="Tahoma" w:cs="Tahoma"/>
          <w:sz w:val="20"/>
          <w:szCs w:val="20"/>
        </w:rPr>
        <w:t xml:space="preserve"> schválenia alebo akákoľvek iná komunikácia </w:t>
      </w:r>
      <w:r w:rsidR="00557716" w:rsidRPr="00EB758B">
        <w:rPr>
          <w:rFonts w:ascii="Tahoma" w:hAnsi="Tahoma" w:cs="Tahoma"/>
          <w:sz w:val="20"/>
          <w:szCs w:val="20"/>
        </w:rPr>
        <w:t xml:space="preserve">resp. úkon </w:t>
      </w:r>
      <w:r w:rsidRPr="00EB758B">
        <w:rPr>
          <w:rFonts w:ascii="Tahoma" w:hAnsi="Tahoma" w:cs="Tahoma"/>
          <w:sz w:val="20"/>
          <w:szCs w:val="20"/>
        </w:rPr>
        <w:t>predpokladan</w:t>
      </w:r>
      <w:r w:rsidR="00557716" w:rsidRPr="00EB758B">
        <w:rPr>
          <w:rFonts w:ascii="Tahoma" w:hAnsi="Tahoma" w:cs="Tahoma"/>
          <w:sz w:val="20"/>
          <w:szCs w:val="20"/>
        </w:rPr>
        <w:t>ý</w:t>
      </w:r>
      <w:r w:rsidRPr="00EB758B">
        <w:rPr>
          <w:rFonts w:ascii="Tahoma" w:hAnsi="Tahoma" w:cs="Tahoma"/>
          <w:sz w:val="20"/>
          <w:szCs w:val="20"/>
        </w:rPr>
        <w:t>, vyžadovan</w:t>
      </w:r>
      <w:r w:rsidR="00557716" w:rsidRPr="00EB758B">
        <w:rPr>
          <w:rFonts w:ascii="Tahoma" w:hAnsi="Tahoma" w:cs="Tahoma"/>
          <w:sz w:val="20"/>
          <w:szCs w:val="20"/>
        </w:rPr>
        <w:t>ý</w:t>
      </w:r>
      <w:r w:rsidRPr="00EB758B">
        <w:rPr>
          <w:rFonts w:ascii="Tahoma" w:hAnsi="Tahoma" w:cs="Tahoma"/>
          <w:sz w:val="20"/>
          <w:szCs w:val="20"/>
        </w:rPr>
        <w:t xml:space="preserve"> alebo povolen</w:t>
      </w:r>
      <w:r w:rsidR="00557716" w:rsidRPr="00EB758B">
        <w:rPr>
          <w:rFonts w:ascii="Tahoma" w:hAnsi="Tahoma" w:cs="Tahoma"/>
          <w:sz w:val="20"/>
          <w:szCs w:val="20"/>
        </w:rPr>
        <w:t>ý</w:t>
      </w:r>
      <w:r w:rsidRPr="00EB758B">
        <w:rPr>
          <w:rFonts w:ascii="Tahoma" w:hAnsi="Tahoma" w:cs="Tahoma"/>
          <w:sz w:val="20"/>
          <w:szCs w:val="20"/>
        </w:rPr>
        <w:t xml:space="preserve"> Zmluvou</w:t>
      </w:r>
      <w:r w:rsidR="005B7137">
        <w:rPr>
          <w:rFonts w:ascii="Tahoma" w:hAnsi="Tahoma" w:cs="Tahoma"/>
          <w:sz w:val="20"/>
          <w:szCs w:val="20"/>
        </w:rPr>
        <w:t xml:space="preserve"> </w:t>
      </w:r>
      <w:r w:rsidR="005B7137" w:rsidRPr="003C5091">
        <w:rPr>
          <w:rFonts w:ascii="Tahoma" w:hAnsi="Tahoma" w:cs="Tahoma"/>
          <w:sz w:val="20"/>
          <w:szCs w:val="20"/>
        </w:rPr>
        <w:t>(napr. aj osobitné dohody Zmluvných strán, odstúpenie od Zmluvy, uplatňovanie zmluvných pokút, a pod.)</w:t>
      </w:r>
      <w:r w:rsidR="002A7724">
        <w:rPr>
          <w:rFonts w:ascii="Tahoma" w:hAnsi="Tahoma" w:cs="Tahoma"/>
          <w:sz w:val="20"/>
          <w:szCs w:val="20"/>
        </w:rPr>
        <w:t xml:space="preserve">, vrátane doručovania písomností </w:t>
      </w:r>
      <w:r w:rsidR="005B7137">
        <w:rPr>
          <w:rFonts w:ascii="Tahoma" w:hAnsi="Tahoma" w:cs="Tahoma"/>
          <w:sz w:val="20"/>
          <w:szCs w:val="20"/>
        </w:rPr>
        <w:t>spísaných</w:t>
      </w:r>
      <w:r w:rsidR="002A7724">
        <w:rPr>
          <w:rFonts w:ascii="Tahoma" w:hAnsi="Tahoma" w:cs="Tahoma"/>
          <w:sz w:val="20"/>
          <w:szCs w:val="20"/>
        </w:rPr>
        <w:t xml:space="preserve"> v</w:t>
      </w:r>
      <w:r w:rsidR="005B7137">
        <w:rPr>
          <w:rFonts w:ascii="Tahoma" w:hAnsi="Tahoma" w:cs="Tahoma"/>
          <w:sz w:val="20"/>
          <w:szCs w:val="20"/>
        </w:rPr>
        <w:t xml:space="preserve"> súvislosti s </w:t>
      </w:r>
      <w:r w:rsidR="002A7724">
        <w:rPr>
          <w:rFonts w:ascii="Tahoma" w:hAnsi="Tahoma" w:cs="Tahoma"/>
          <w:sz w:val="20"/>
          <w:szCs w:val="20"/>
        </w:rPr>
        <w:t>plnen</w:t>
      </w:r>
      <w:r w:rsidR="005B7137">
        <w:rPr>
          <w:rFonts w:ascii="Tahoma" w:hAnsi="Tahoma" w:cs="Tahoma"/>
          <w:sz w:val="20"/>
          <w:szCs w:val="20"/>
        </w:rPr>
        <w:t>ím</w:t>
      </w:r>
      <w:r w:rsidR="002A7724">
        <w:rPr>
          <w:rFonts w:ascii="Tahoma" w:hAnsi="Tahoma" w:cs="Tahoma"/>
          <w:sz w:val="20"/>
          <w:szCs w:val="20"/>
        </w:rPr>
        <w:t xml:space="preserve"> záväzkov Zmluvných strán v</w:t>
      </w:r>
      <w:r w:rsidR="00C9034B">
        <w:rPr>
          <w:rFonts w:ascii="Tahoma" w:hAnsi="Tahoma" w:cs="Tahoma"/>
          <w:sz w:val="20"/>
          <w:szCs w:val="20"/>
        </w:rPr>
        <w:t> </w:t>
      </w:r>
      <w:r w:rsidR="002A7724">
        <w:rPr>
          <w:rFonts w:ascii="Tahoma" w:hAnsi="Tahoma" w:cs="Tahoma"/>
          <w:sz w:val="20"/>
          <w:szCs w:val="20"/>
        </w:rPr>
        <w:t>zmysle Zmluvy</w:t>
      </w:r>
      <w:r w:rsidRPr="00EB758B">
        <w:rPr>
          <w:rFonts w:ascii="Tahoma" w:hAnsi="Tahoma" w:cs="Tahoma"/>
          <w:sz w:val="20"/>
          <w:szCs w:val="20"/>
        </w:rPr>
        <w:t>.</w:t>
      </w:r>
    </w:p>
    <w:p w14:paraId="24098D95" w14:textId="140629E5" w:rsidR="00206EC5" w:rsidRPr="004B2384" w:rsidRDefault="00206EC5" w:rsidP="00593894">
      <w:pPr>
        <w:spacing w:before="120"/>
        <w:ind w:left="705"/>
        <w:jc w:val="both"/>
        <w:rPr>
          <w:rFonts w:ascii="Tahoma" w:hAnsi="Tahoma" w:cs="Tahoma"/>
          <w:sz w:val="20"/>
          <w:szCs w:val="20"/>
        </w:rPr>
      </w:pPr>
      <w:r w:rsidRPr="004B2384">
        <w:rPr>
          <w:rFonts w:ascii="Tahoma" w:hAnsi="Tahoma" w:cs="Tahoma"/>
          <w:b/>
          <w:sz w:val="20"/>
          <w:szCs w:val="20"/>
        </w:rPr>
        <w:t xml:space="preserve">MPV </w:t>
      </w:r>
      <w:r w:rsidRPr="004B2384">
        <w:rPr>
          <w:rFonts w:ascii="Tahoma" w:hAnsi="Tahoma" w:cs="Tahoma"/>
          <w:sz w:val="20"/>
          <w:szCs w:val="20"/>
        </w:rPr>
        <w:t>– majetkovoprávne vysporiadanie Stavby.</w:t>
      </w:r>
    </w:p>
    <w:p w14:paraId="2087E33B" w14:textId="6BAEA3B7" w:rsidR="005B7137" w:rsidRPr="001F7EDA" w:rsidRDefault="001F7EDA" w:rsidP="00F47F94">
      <w:pPr>
        <w:pStyle w:val="Odsekzoznamu"/>
        <w:spacing w:before="120" w:line="22" w:lineRule="atLeast"/>
        <w:ind w:left="709" w:firstLine="0"/>
        <w:rPr>
          <w:rFonts w:ascii="Tahoma" w:hAnsi="Tahoma" w:cs="Tahoma"/>
          <w:sz w:val="20"/>
          <w:szCs w:val="20"/>
        </w:rPr>
      </w:pPr>
      <w:r w:rsidRPr="009E542D">
        <w:rPr>
          <w:rFonts w:ascii="Tahoma" w:hAnsi="Tahoma" w:cs="Tahoma"/>
          <w:b/>
          <w:sz w:val="20"/>
          <w:szCs w:val="20"/>
        </w:rPr>
        <w:t xml:space="preserve">Nariadenie o minimálnych požiadavkách </w:t>
      </w:r>
      <w:r w:rsidRPr="001C5279">
        <w:rPr>
          <w:rFonts w:ascii="Tahoma" w:hAnsi="Tahoma" w:cs="Tahoma"/>
          <w:sz w:val="20"/>
          <w:szCs w:val="20"/>
        </w:rPr>
        <w:t>–</w:t>
      </w:r>
      <w:r w:rsidRPr="009E542D">
        <w:rPr>
          <w:rFonts w:ascii="Tahoma" w:hAnsi="Tahoma" w:cs="Tahoma"/>
          <w:b/>
          <w:sz w:val="20"/>
          <w:szCs w:val="20"/>
        </w:rPr>
        <w:t xml:space="preserve"> </w:t>
      </w:r>
      <w:r w:rsidRPr="009E542D">
        <w:rPr>
          <w:rFonts w:ascii="Tahoma" w:hAnsi="Tahoma" w:cs="Tahoma"/>
          <w:sz w:val="20"/>
          <w:szCs w:val="20"/>
        </w:rPr>
        <w:t>nariadenie vlády SR č. 396/2006 Z. z. o minimálnych bezpečnostných a zdravotných požiadavkách na stavenisko</w:t>
      </w:r>
      <w:r>
        <w:rPr>
          <w:rFonts w:ascii="Tahoma" w:hAnsi="Tahoma" w:cs="Tahoma"/>
          <w:sz w:val="20"/>
          <w:szCs w:val="20"/>
        </w:rPr>
        <w:t xml:space="preserve"> v znení neskorších predpisov</w:t>
      </w:r>
      <w:r w:rsidRPr="009E542D">
        <w:rPr>
          <w:rFonts w:ascii="Tahoma" w:hAnsi="Tahoma" w:cs="Tahoma"/>
          <w:sz w:val="20"/>
          <w:szCs w:val="20"/>
        </w:rPr>
        <w:t>.</w:t>
      </w:r>
    </w:p>
    <w:p w14:paraId="099DC8C7" w14:textId="1214FFFF" w:rsidR="00AA178B" w:rsidRDefault="005B7137">
      <w:pPr>
        <w:pStyle w:val="Odsekzoznamu"/>
        <w:spacing w:before="120" w:line="22" w:lineRule="atLeast"/>
        <w:ind w:left="709" w:firstLine="0"/>
        <w:rPr>
          <w:rFonts w:ascii="Tahoma" w:hAnsi="Tahoma" w:cs="Tahoma"/>
          <w:sz w:val="20"/>
          <w:szCs w:val="20"/>
        </w:rPr>
      </w:pPr>
      <w:r w:rsidRPr="003C5091">
        <w:rPr>
          <w:rFonts w:ascii="Tahoma" w:hAnsi="Tahoma" w:cs="Tahoma"/>
          <w:b/>
          <w:bCs/>
          <w:sz w:val="20"/>
          <w:szCs w:val="20"/>
        </w:rPr>
        <w:t>Nariadenie o reštriktívnych opatreniach</w:t>
      </w:r>
      <w:r w:rsidRPr="003C5091">
        <w:rPr>
          <w:rFonts w:ascii="Tahoma" w:hAnsi="Tahoma" w:cs="Tahoma"/>
          <w:sz w:val="20"/>
          <w:szCs w:val="20"/>
        </w:rPr>
        <w:t xml:space="preserve"> </w:t>
      </w:r>
      <w:r w:rsidR="00770C18" w:rsidRPr="004B2384">
        <w:rPr>
          <w:rFonts w:ascii="Tahoma" w:hAnsi="Tahoma" w:cs="Tahoma"/>
          <w:sz w:val="20"/>
          <w:szCs w:val="20"/>
        </w:rPr>
        <w:t>–</w:t>
      </w:r>
      <w:r w:rsidRPr="003C5091">
        <w:rPr>
          <w:rFonts w:ascii="Tahoma" w:hAnsi="Tahoma" w:cs="Tahoma"/>
          <w:sz w:val="20"/>
          <w:szCs w:val="20"/>
        </w:rPr>
        <w:t xml:space="preserve"> nariadenie Rady (EÚ) č. 833/2014 z 31. júla 2014 o reštriktívnych opatreniach s ohľadom na konanie Ruska, ktorým destabilizuje situáciu na Ukrajine v znení neskorších predpisov.</w:t>
      </w:r>
    </w:p>
    <w:p w14:paraId="319AB320" w14:textId="79C0F875" w:rsidR="001F7EDA" w:rsidRPr="00F47F94" w:rsidRDefault="001F7EDA" w:rsidP="00F47F94">
      <w:pPr>
        <w:spacing w:before="120"/>
        <w:ind w:left="709"/>
        <w:jc w:val="both"/>
        <w:rPr>
          <w:rFonts w:ascii="Tahoma" w:hAnsi="Tahoma" w:cs="Tahoma"/>
          <w:bCs/>
          <w:sz w:val="20"/>
          <w:szCs w:val="20"/>
        </w:rPr>
      </w:pPr>
      <w:r w:rsidRPr="004B2384">
        <w:rPr>
          <w:rFonts w:ascii="Tahoma" w:hAnsi="Tahoma" w:cs="Tahoma"/>
          <w:b/>
          <w:sz w:val="20"/>
          <w:szCs w:val="20"/>
        </w:rPr>
        <w:t>Nariadenie</w:t>
      </w:r>
      <w:r>
        <w:rPr>
          <w:rFonts w:ascii="Tahoma" w:hAnsi="Tahoma" w:cs="Tahoma"/>
          <w:b/>
          <w:sz w:val="20"/>
          <w:szCs w:val="20"/>
        </w:rPr>
        <w:t xml:space="preserve"> o taxonómií</w:t>
      </w:r>
      <w:r w:rsidRPr="004B2384">
        <w:rPr>
          <w:rFonts w:ascii="Tahoma" w:hAnsi="Tahoma" w:cs="Tahoma"/>
          <w:b/>
          <w:sz w:val="20"/>
          <w:szCs w:val="20"/>
        </w:rPr>
        <w:t xml:space="preserve"> </w:t>
      </w:r>
      <w:r w:rsidRPr="004B2384">
        <w:rPr>
          <w:rFonts w:ascii="Tahoma" w:hAnsi="Tahoma" w:cs="Tahoma"/>
          <w:sz w:val="20"/>
          <w:szCs w:val="20"/>
        </w:rPr>
        <w:t>–</w:t>
      </w:r>
      <w:r w:rsidRPr="004B2384">
        <w:rPr>
          <w:rFonts w:ascii="Tahoma" w:hAnsi="Tahoma" w:cs="Tahoma"/>
          <w:b/>
          <w:sz w:val="20"/>
          <w:szCs w:val="20"/>
        </w:rPr>
        <w:t xml:space="preserve"> </w:t>
      </w:r>
      <w:r w:rsidRPr="004B2384">
        <w:rPr>
          <w:rFonts w:ascii="Tahoma" w:hAnsi="Tahoma" w:cs="Tahoma"/>
          <w:bCs/>
          <w:sz w:val="20"/>
          <w:szCs w:val="20"/>
        </w:rPr>
        <w:t>Nariadenie Európskeho parlamentu a Rady (EÚ) 2020/852 z 18. júna 2020 o vytvorení rámca na uľahčenie udržateľných investícií a o zmene nariadenia (EÚ) 2019/2088.</w:t>
      </w:r>
    </w:p>
    <w:p w14:paraId="6B3B5BF8" w14:textId="4F6C4806" w:rsidR="00E07853" w:rsidRPr="00EB758B" w:rsidDel="00BF461D" w:rsidRDefault="00E07853" w:rsidP="00593894">
      <w:pPr>
        <w:spacing w:before="120"/>
        <w:ind w:left="705"/>
        <w:jc w:val="both"/>
        <w:rPr>
          <w:rFonts w:ascii="Tahoma" w:hAnsi="Tahoma" w:cs="Tahoma"/>
          <w:bCs/>
          <w:sz w:val="20"/>
          <w:szCs w:val="20"/>
        </w:rPr>
      </w:pPr>
      <w:r w:rsidRPr="004B2384" w:rsidDel="00BF461D">
        <w:rPr>
          <w:rFonts w:ascii="Tahoma" w:hAnsi="Tahoma" w:cs="Tahoma"/>
          <w:b/>
          <w:sz w:val="20"/>
          <w:szCs w:val="20"/>
        </w:rPr>
        <w:t>Občiansky zákonník</w:t>
      </w:r>
      <w:r w:rsidRPr="004B2384" w:rsidDel="00BF461D">
        <w:rPr>
          <w:rFonts w:ascii="Tahoma" w:hAnsi="Tahoma" w:cs="Tahoma"/>
          <w:bCs/>
          <w:sz w:val="20"/>
          <w:szCs w:val="20"/>
        </w:rPr>
        <w:t xml:space="preserve"> </w:t>
      </w:r>
      <w:r w:rsidR="00715ECE" w:rsidRPr="004B2384" w:rsidDel="00BF461D">
        <w:rPr>
          <w:rFonts w:ascii="Tahoma" w:hAnsi="Tahoma" w:cs="Tahoma"/>
          <w:bCs/>
          <w:sz w:val="20"/>
          <w:szCs w:val="20"/>
        </w:rPr>
        <w:t>–</w:t>
      </w:r>
      <w:r w:rsidRPr="004B2384" w:rsidDel="00BF461D">
        <w:rPr>
          <w:rFonts w:ascii="Tahoma" w:hAnsi="Tahoma" w:cs="Tahoma"/>
          <w:bCs/>
          <w:sz w:val="20"/>
          <w:szCs w:val="20"/>
        </w:rPr>
        <w:t xml:space="preserve"> zákon č. 40/1964 Zb. Občiansky zákonník v</w:t>
      </w:r>
      <w:r w:rsidR="00C9034B" w:rsidRPr="004B2384">
        <w:rPr>
          <w:rFonts w:ascii="Tahoma" w:hAnsi="Tahoma" w:cs="Tahoma"/>
          <w:bCs/>
          <w:sz w:val="20"/>
          <w:szCs w:val="20"/>
        </w:rPr>
        <w:t> </w:t>
      </w:r>
      <w:r w:rsidRPr="004B2384" w:rsidDel="00BF461D">
        <w:rPr>
          <w:rFonts w:ascii="Tahoma" w:hAnsi="Tahoma" w:cs="Tahoma"/>
          <w:bCs/>
          <w:sz w:val="20"/>
          <w:szCs w:val="20"/>
        </w:rPr>
        <w:t>znení neskorších predpisov.</w:t>
      </w:r>
    </w:p>
    <w:p w14:paraId="50CFBC25" w14:textId="0813FCDA" w:rsidR="00715ECE" w:rsidRDefault="00677293" w:rsidP="00593894">
      <w:pPr>
        <w:spacing w:before="120"/>
        <w:ind w:left="705"/>
        <w:jc w:val="both"/>
        <w:rPr>
          <w:rFonts w:ascii="Tahoma" w:hAnsi="Tahoma" w:cs="Tahoma"/>
          <w:bCs/>
          <w:sz w:val="20"/>
          <w:szCs w:val="20"/>
        </w:rPr>
      </w:pPr>
      <w:r w:rsidRPr="00EB758B" w:rsidDel="00BF461D">
        <w:rPr>
          <w:rFonts w:ascii="Tahoma" w:hAnsi="Tahoma" w:cs="Tahoma"/>
          <w:b/>
          <w:sz w:val="20"/>
          <w:szCs w:val="20"/>
        </w:rPr>
        <w:t xml:space="preserve">Obchodný zákonník </w:t>
      </w:r>
      <w:r w:rsidRPr="00EB758B" w:rsidDel="00BF461D">
        <w:rPr>
          <w:rFonts w:ascii="Tahoma" w:hAnsi="Tahoma" w:cs="Tahoma"/>
          <w:bCs/>
          <w:sz w:val="20"/>
          <w:szCs w:val="20"/>
        </w:rPr>
        <w:t>– zákon č. 513/1991 Zb. Obchodný zákonník v</w:t>
      </w:r>
      <w:r w:rsidR="00C9034B">
        <w:rPr>
          <w:rFonts w:ascii="Tahoma" w:hAnsi="Tahoma" w:cs="Tahoma"/>
          <w:bCs/>
          <w:sz w:val="20"/>
          <w:szCs w:val="20"/>
        </w:rPr>
        <w:t> </w:t>
      </w:r>
      <w:r w:rsidRPr="00EB758B" w:rsidDel="00BF461D">
        <w:rPr>
          <w:rFonts w:ascii="Tahoma" w:hAnsi="Tahoma" w:cs="Tahoma"/>
          <w:bCs/>
          <w:sz w:val="20"/>
          <w:szCs w:val="20"/>
        </w:rPr>
        <w:t>znení neskorších predpisov.</w:t>
      </w:r>
    </w:p>
    <w:p w14:paraId="0A3FB304" w14:textId="4DBA2AFE" w:rsidR="00E433EF" w:rsidRPr="00EB758B" w:rsidDel="00BF461D" w:rsidRDefault="00E433EF" w:rsidP="00F47F94">
      <w:pPr>
        <w:spacing w:before="120"/>
        <w:ind w:left="703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Plán užívania Stavby </w:t>
      </w:r>
      <w:r>
        <w:rPr>
          <w:rFonts w:ascii="Tahoma" w:hAnsi="Tahoma" w:cs="Tahoma"/>
          <w:bCs/>
          <w:sz w:val="20"/>
          <w:szCs w:val="20"/>
        </w:rPr>
        <w:t>–</w:t>
      </w:r>
      <w:r w:rsidRPr="009E542D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BB249B">
        <w:rPr>
          <w:rFonts w:ascii="Tahoma" w:hAnsi="Tahoma" w:cs="Tahoma"/>
          <w:sz w:val="20"/>
          <w:szCs w:val="20"/>
        </w:rPr>
        <w:t>dokument</w:t>
      </w:r>
      <w:r>
        <w:rPr>
          <w:rFonts w:ascii="Tahoma" w:hAnsi="Tahoma" w:cs="Tahoma"/>
          <w:sz w:val="20"/>
          <w:szCs w:val="20"/>
        </w:rPr>
        <w:t xml:space="preserve">ácia podľa Zákona o verejných prácach, ktorá bude slúžiť užívateľovi Stavby ako podklad na vypracovanie prevádzkových predpisov Stavby a návodov na obsluhu zariadení. </w:t>
      </w:r>
      <w:r w:rsidRPr="007C439D">
        <w:rPr>
          <w:rFonts w:ascii="Tahoma" w:hAnsi="Tahoma" w:cs="Tahoma"/>
          <w:b/>
          <w:sz w:val="20"/>
          <w:szCs w:val="20"/>
        </w:rPr>
        <w:t xml:space="preserve"> </w:t>
      </w:r>
    </w:p>
    <w:p w14:paraId="21FBB11F" w14:textId="68A4EE82" w:rsidR="00C07085" w:rsidRPr="004B2384" w:rsidRDefault="00C07085" w:rsidP="00F47F94">
      <w:pPr>
        <w:spacing w:before="120"/>
        <w:ind w:left="703"/>
        <w:jc w:val="both"/>
        <w:rPr>
          <w:rFonts w:ascii="Tahoma" w:hAnsi="Tahoma" w:cs="Tahoma"/>
          <w:bCs/>
          <w:sz w:val="20"/>
          <w:szCs w:val="20"/>
        </w:rPr>
      </w:pPr>
      <w:r w:rsidRPr="00EB758B">
        <w:rPr>
          <w:rFonts w:ascii="Tahoma" w:hAnsi="Tahoma" w:cs="Tahoma"/>
          <w:b/>
          <w:sz w:val="20"/>
          <w:szCs w:val="20"/>
        </w:rPr>
        <w:t>Po</w:t>
      </w:r>
      <w:r w:rsidR="00C76FFE" w:rsidRPr="00EB758B">
        <w:rPr>
          <w:rFonts w:ascii="Tahoma" w:hAnsi="Tahoma" w:cs="Tahoma"/>
          <w:b/>
          <w:sz w:val="20"/>
          <w:szCs w:val="20"/>
        </w:rPr>
        <w:t>dklady</w:t>
      </w:r>
      <w:r w:rsidRPr="00EB758B">
        <w:rPr>
          <w:rFonts w:ascii="Tahoma" w:hAnsi="Tahoma" w:cs="Tahoma"/>
          <w:b/>
          <w:sz w:val="20"/>
          <w:szCs w:val="20"/>
        </w:rPr>
        <w:t xml:space="preserve"> </w:t>
      </w:r>
      <w:r w:rsidRPr="00EB758B">
        <w:rPr>
          <w:rFonts w:ascii="Tahoma" w:hAnsi="Tahoma" w:cs="Tahoma"/>
          <w:bCs/>
          <w:sz w:val="20"/>
          <w:szCs w:val="20"/>
        </w:rPr>
        <w:t>–</w:t>
      </w:r>
      <w:r w:rsidR="00CF17ED">
        <w:rPr>
          <w:rFonts w:ascii="Tahoma" w:hAnsi="Tahoma" w:cs="Tahoma"/>
          <w:bCs/>
          <w:sz w:val="20"/>
          <w:szCs w:val="20"/>
        </w:rPr>
        <w:t xml:space="preserve"> </w:t>
      </w:r>
      <w:r w:rsidR="00D653A2">
        <w:rPr>
          <w:rFonts w:ascii="Tahoma" w:hAnsi="Tahoma" w:cs="Tahoma"/>
          <w:bCs/>
          <w:sz w:val="20"/>
          <w:szCs w:val="20"/>
        </w:rPr>
        <w:t>(i)</w:t>
      </w:r>
      <w:r w:rsidR="001E43E0">
        <w:rPr>
          <w:rFonts w:ascii="Tahoma" w:hAnsi="Tahoma" w:cs="Tahoma"/>
          <w:bCs/>
          <w:sz w:val="20"/>
          <w:szCs w:val="20"/>
        </w:rPr>
        <w:t xml:space="preserve"> </w:t>
      </w:r>
      <w:r w:rsidR="00CF17ED">
        <w:rPr>
          <w:rFonts w:ascii="Tahoma" w:hAnsi="Tahoma" w:cs="Tahoma"/>
          <w:bCs/>
          <w:sz w:val="20"/>
          <w:szCs w:val="20"/>
        </w:rPr>
        <w:t xml:space="preserve">Podklady </w:t>
      </w:r>
      <w:r w:rsidR="00770C18">
        <w:rPr>
          <w:rFonts w:ascii="Tahoma" w:hAnsi="Tahoma" w:cs="Tahoma"/>
          <w:bCs/>
          <w:sz w:val="20"/>
          <w:szCs w:val="20"/>
        </w:rPr>
        <w:t>Objednávateľa</w:t>
      </w:r>
      <w:r w:rsidR="00CF17ED">
        <w:rPr>
          <w:rFonts w:ascii="Tahoma" w:hAnsi="Tahoma" w:cs="Tahoma"/>
          <w:bCs/>
          <w:sz w:val="20"/>
          <w:szCs w:val="20"/>
        </w:rPr>
        <w:t xml:space="preserve">, ako aj (ii) </w:t>
      </w:r>
      <w:r w:rsidR="00CF17ED" w:rsidRPr="00EB758B">
        <w:rPr>
          <w:rFonts w:ascii="Tahoma" w:hAnsi="Tahoma" w:cs="Tahoma"/>
          <w:bCs/>
          <w:sz w:val="20"/>
          <w:szCs w:val="20"/>
        </w:rPr>
        <w:t>akékoľvek</w:t>
      </w:r>
      <w:r w:rsidR="00CF17ED">
        <w:rPr>
          <w:rFonts w:ascii="Tahoma" w:hAnsi="Tahoma" w:cs="Tahoma"/>
          <w:bCs/>
          <w:sz w:val="20"/>
          <w:szCs w:val="20"/>
        </w:rPr>
        <w:t xml:space="preserve"> </w:t>
      </w:r>
      <w:r w:rsidR="001E43E0">
        <w:rPr>
          <w:rFonts w:ascii="Tahoma" w:hAnsi="Tahoma" w:cs="Tahoma"/>
          <w:bCs/>
          <w:sz w:val="20"/>
          <w:szCs w:val="20"/>
        </w:rPr>
        <w:t>vo vzťahu k</w:t>
      </w:r>
      <w:r w:rsidR="00C9034B">
        <w:rPr>
          <w:rFonts w:ascii="Tahoma" w:hAnsi="Tahoma" w:cs="Tahoma"/>
          <w:bCs/>
          <w:sz w:val="20"/>
          <w:szCs w:val="20"/>
        </w:rPr>
        <w:t> </w:t>
      </w:r>
      <w:r w:rsidR="001E43E0">
        <w:rPr>
          <w:rFonts w:ascii="Tahoma" w:hAnsi="Tahoma" w:cs="Tahoma"/>
          <w:bCs/>
          <w:sz w:val="20"/>
          <w:szCs w:val="20"/>
        </w:rPr>
        <w:t>Dielu aplikovateľné</w:t>
      </w:r>
      <w:r w:rsidRPr="00EB758B">
        <w:rPr>
          <w:rFonts w:ascii="Tahoma" w:hAnsi="Tahoma" w:cs="Tahoma"/>
          <w:bCs/>
          <w:sz w:val="20"/>
          <w:szCs w:val="20"/>
        </w:rPr>
        <w:t xml:space="preserve"> </w:t>
      </w:r>
      <w:r w:rsidR="00D64328" w:rsidRPr="00EB758B">
        <w:rPr>
          <w:rFonts w:ascii="Tahoma" w:hAnsi="Tahoma" w:cs="Tahoma"/>
          <w:bCs/>
          <w:sz w:val="20"/>
          <w:szCs w:val="20"/>
        </w:rPr>
        <w:t xml:space="preserve">strategické dokumenty, štúdie, analýzy, expertné stanoviská, právne predpisy, </w:t>
      </w:r>
      <w:r w:rsidR="00264BE3">
        <w:rPr>
          <w:rFonts w:ascii="Tahoma" w:hAnsi="Tahoma" w:cs="Tahoma"/>
          <w:bCs/>
          <w:sz w:val="20"/>
          <w:szCs w:val="20"/>
        </w:rPr>
        <w:t xml:space="preserve">technické normy, podklady týkajúce sa odvetvovej praxe, </w:t>
      </w:r>
      <w:r w:rsidR="00D64328" w:rsidRPr="00EB758B">
        <w:rPr>
          <w:rFonts w:ascii="Tahoma" w:hAnsi="Tahoma" w:cs="Tahoma"/>
          <w:bCs/>
          <w:sz w:val="20"/>
          <w:szCs w:val="20"/>
        </w:rPr>
        <w:t>právoplatné rozhodnutia súdov a/alebo správnych orgánov, autoritatívne</w:t>
      </w:r>
      <w:r w:rsidRPr="00EB758B">
        <w:rPr>
          <w:rFonts w:ascii="Tahoma" w:hAnsi="Tahoma" w:cs="Tahoma"/>
          <w:bCs/>
          <w:sz w:val="20"/>
          <w:szCs w:val="20"/>
        </w:rPr>
        <w:t xml:space="preserve"> usmernenia</w:t>
      </w:r>
      <w:r w:rsidR="00D64328" w:rsidRPr="00EB758B">
        <w:rPr>
          <w:rFonts w:ascii="Tahoma" w:hAnsi="Tahoma" w:cs="Tahoma"/>
          <w:bCs/>
          <w:sz w:val="20"/>
          <w:szCs w:val="20"/>
        </w:rPr>
        <w:t xml:space="preserve"> správnych orgánov</w:t>
      </w:r>
      <w:r w:rsidRPr="00EB758B">
        <w:rPr>
          <w:rFonts w:ascii="Tahoma" w:hAnsi="Tahoma" w:cs="Tahoma"/>
          <w:bCs/>
          <w:sz w:val="20"/>
          <w:szCs w:val="20"/>
        </w:rPr>
        <w:t>,</w:t>
      </w:r>
      <w:r w:rsidR="00D64328" w:rsidRPr="00EB758B">
        <w:rPr>
          <w:rFonts w:ascii="Tahoma" w:hAnsi="Tahoma" w:cs="Tahoma"/>
          <w:bCs/>
          <w:sz w:val="20"/>
          <w:szCs w:val="20"/>
        </w:rPr>
        <w:t xml:space="preserve"> usmernenia a/alebo odporúčania </w:t>
      </w:r>
      <w:r w:rsidR="00F327FE" w:rsidRPr="00EB758B">
        <w:rPr>
          <w:rFonts w:ascii="Tahoma" w:hAnsi="Tahoma" w:cs="Tahoma"/>
          <w:bCs/>
          <w:sz w:val="20"/>
          <w:szCs w:val="20"/>
        </w:rPr>
        <w:t xml:space="preserve">expertných </w:t>
      </w:r>
      <w:r w:rsidR="00D64328" w:rsidRPr="00EB758B">
        <w:rPr>
          <w:rFonts w:ascii="Tahoma" w:hAnsi="Tahoma" w:cs="Tahoma"/>
          <w:bCs/>
          <w:sz w:val="20"/>
          <w:szCs w:val="20"/>
        </w:rPr>
        <w:t xml:space="preserve">záujmových </w:t>
      </w:r>
      <w:r w:rsidR="00F327FE" w:rsidRPr="00EB758B">
        <w:rPr>
          <w:rFonts w:ascii="Tahoma" w:hAnsi="Tahoma" w:cs="Tahoma"/>
          <w:bCs/>
          <w:sz w:val="20"/>
          <w:szCs w:val="20"/>
        </w:rPr>
        <w:t>združení</w:t>
      </w:r>
      <w:r w:rsidR="001E43E0">
        <w:rPr>
          <w:rFonts w:ascii="Tahoma" w:hAnsi="Tahoma" w:cs="Tahoma"/>
          <w:bCs/>
          <w:sz w:val="20"/>
          <w:szCs w:val="20"/>
        </w:rPr>
        <w:t>, ako aj</w:t>
      </w:r>
      <w:r w:rsidR="00F327FE" w:rsidRPr="00EB758B">
        <w:rPr>
          <w:rFonts w:ascii="Tahoma" w:hAnsi="Tahoma" w:cs="Tahoma"/>
          <w:bCs/>
          <w:sz w:val="20"/>
          <w:szCs w:val="20"/>
        </w:rPr>
        <w:t xml:space="preserve"> </w:t>
      </w:r>
      <w:r w:rsidR="00D653A2">
        <w:rPr>
          <w:rFonts w:ascii="Tahoma" w:hAnsi="Tahoma" w:cs="Tahoma"/>
          <w:bCs/>
          <w:sz w:val="20"/>
          <w:szCs w:val="20"/>
        </w:rPr>
        <w:t>(ii</w:t>
      </w:r>
      <w:r w:rsidR="00905812">
        <w:rPr>
          <w:rFonts w:ascii="Tahoma" w:hAnsi="Tahoma" w:cs="Tahoma"/>
          <w:bCs/>
          <w:sz w:val="20"/>
          <w:szCs w:val="20"/>
        </w:rPr>
        <w:t>i</w:t>
      </w:r>
      <w:r w:rsidR="00D653A2">
        <w:rPr>
          <w:rFonts w:ascii="Tahoma" w:hAnsi="Tahoma" w:cs="Tahoma"/>
          <w:bCs/>
          <w:sz w:val="20"/>
          <w:szCs w:val="20"/>
        </w:rPr>
        <w:t xml:space="preserve">) </w:t>
      </w:r>
      <w:r w:rsidR="00CF17ED" w:rsidRPr="004B2384">
        <w:rPr>
          <w:rFonts w:ascii="Tahoma" w:hAnsi="Tahoma" w:cs="Tahoma"/>
          <w:bCs/>
          <w:sz w:val="20"/>
          <w:szCs w:val="20"/>
        </w:rPr>
        <w:t xml:space="preserve">akékoľvek </w:t>
      </w:r>
      <w:r w:rsidR="00B672E6" w:rsidRPr="004B2384">
        <w:rPr>
          <w:rFonts w:ascii="Tahoma" w:hAnsi="Tahoma" w:cs="Tahoma"/>
          <w:bCs/>
          <w:sz w:val="20"/>
          <w:szCs w:val="20"/>
        </w:rPr>
        <w:t xml:space="preserve">verejne prístupné </w:t>
      </w:r>
      <w:r w:rsidR="00D653A2" w:rsidRPr="004B2384">
        <w:rPr>
          <w:rFonts w:ascii="Tahoma" w:hAnsi="Tahoma" w:cs="Tahoma"/>
          <w:bCs/>
          <w:sz w:val="20"/>
          <w:szCs w:val="20"/>
        </w:rPr>
        <w:t>dokumenty a</w:t>
      </w:r>
      <w:r w:rsidR="00C9034B" w:rsidRPr="004B2384">
        <w:rPr>
          <w:rFonts w:ascii="Tahoma" w:hAnsi="Tahoma" w:cs="Tahoma"/>
          <w:bCs/>
          <w:sz w:val="20"/>
          <w:szCs w:val="20"/>
        </w:rPr>
        <w:t> </w:t>
      </w:r>
      <w:r w:rsidR="00F327FE" w:rsidRPr="004B2384">
        <w:rPr>
          <w:rFonts w:ascii="Tahoma" w:hAnsi="Tahoma" w:cs="Tahoma"/>
          <w:bCs/>
          <w:sz w:val="20"/>
          <w:szCs w:val="20"/>
        </w:rPr>
        <w:t xml:space="preserve">súbory </w:t>
      </w:r>
      <w:r w:rsidR="00F3525B" w:rsidRPr="004B2384">
        <w:rPr>
          <w:rFonts w:ascii="Tahoma" w:hAnsi="Tahoma" w:cs="Tahoma"/>
          <w:bCs/>
          <w:sz w:val="20"/>
          <w:szCs w:val="20"/>
        </w:rPr>
        <w:t xml:space="preserve">verejne dostupných </w:t>
      </w:r>
      <w:r w:rsidR="00F327FE" w:rsidRPr="004B2384">
        <w:rPr>
          <w:rFonts w:ascii="Tahoma" w:hAnsi="Tahoma" w:cs="Tahoma"/>
          <w:bCs/>
          <w:sz w:val="20"/>
          <w:szCs w:val="20"/>
        </w:rPr>
        <w:t>dát</w:t>
      </w:r>
      <w:r w:rsidR="00CF17ED" w:rsidRPr="004B2384">
        <w:rPr>
          <w:rFonts w:ascii="Tahoma" w:hAnsi="Tahoma" w:cs="Tahoma"/>
          <w:bCs/>
          <w:sz w:val="20"/>
          <w:szCs w:val="20"/>
        </w:rPr>
        <w:t xml:space="preserve"> vecne súvisiace s</w:t>
      </w:r>
      <w:r w:rsidR="00C9034B" w:rsidRPr="004B2384">
        <w:rPr>
          <w:rFonts w:ascii="Tahoma" w:hAnsi="Tahoma" w:cs="Tahoma"/>
          <w:bCs/>
          <w:sz w:val="20"/>
          <w:szCs w:val="20"/>
        </w:rPr>
        <w:t> </w:t>
      </w:r>
      <w:r w:rsidR="00CF17ED" w:rsidRPr="004B2384">
        <w:rPr>
          <w:rFonts w:ascii="Tahoma" w:hAnsi="Tahoma" w:cs="Tahoma"/>
          <w:bCs/>
          <w:sz w:val="20"/>
          <w:szCs w:val="20"/>
        </w:rPr>
        <w:t>predmetom Diela</w:t>
      </w:r>
      <w:r w:rsidR="00B672E6" w:rsidRPr="004B2384">
        <w:rPr>
          <w:rFonts w:ascii="Tahoma" w:hAnsi="Tahoma" w:cs="Tahoma"/>
          <w:bCs/>
          <w:sz w:val="20"/>
          <w:szCs w:val="20"/>
        </w:rPr>
        <w:t>,</w:t>
      </w:r>
      <w:r w:rsidR="002007C5" w:rsidRPr="004B2384">
        <w:rPr>
          <w:rFonts w:ascii="Tahoma" w:hAnsi="Tahoma" w:cs="Tahoma"/>
          <w:bCs/>
          <w:sz w:val="20"/>
          <w:szCs w:val="20"/>
        </w:rPr>
        <w:t xml:space="preserve"> vrátane podmienok </w:t>
      </w:r>
      <w:r w:rsidR="007B7306" w:rsidRPr="00ED001A">
        <w:rPr>
          <w:rFonts w:ascii="Tahoma" w:hAnsi="Tahoma" w:cs="Tahoma"/>
          <w:bCs/>
          <w:sz w:val="20"/>
          <w:szCs w:val="20"/>
        </w:rPr>
        <w:t>V</w:t>
      </w:r>
      <w:r w:rsidR="002007C5" w:rsidRPr="004B2384">
        <w:rPr>
          <w:rFonts w:ascii="Tahoma" w:hAnsi="Tahoma" w:cs="Tahoma"/>
          <w:bCs/>
          <w:sz w:val="20"/>
          <w:szCs w:val="20"/>
        </w:rPr>
        <w:t xml:space="preserve">ýzvy </w:t>
      </w:r>
      <w:r w:rsidR="00AC1A0A" w:rsidRPr="004B2384">
        <w:rPr>
          <w:rFonts w:ascii="Tahoma" w:hAnsi="Tahoma" w:cs="Tahoma"/>
          <w:bCs/>
          <w:sz w:val="20"/>
          <w:szCs w:val="20"/>
        </w:rPr>
        <w:t>(</w:t>
      </w:r>
      <w:r w:rsidR="00DE08DE" w:rsidRPr="004B2384">
        <w:rPr>
          <w:rFonts w:ascii="Tahoma" w:hAnsi="Tahoma" w:cs="Tahoma"/>
          <w:bCs/>
          <w:sz w:val="20"/>
          <w:szCs w:val="20"/>
        </w:rPr>
        <w:t>i</w:t>
      </w:r>
      <w:r w:rsidR="00AC1A0A" w:rsidRPr="004B2384">
        <w:rPr>
          <w:rFonts w:ascii="Tahoma" w:hAnsi="Tahoma" w:cs="Tahoma"/>
          <w:bCs/>
          <w:sz w:val="20"/>
          <w:szCs w:val="20"/>
        </w:rPr>
        <w:t xml:space="preserve">v) </w:t>
      </w:r>
      <w:r w:rsidR="00BE3133" w:rsidRPr="004B2384">
        <w:rPr>
          <w:rFonts w:ascii="Tahoma" w:hAnsi="Tahoma" w:cs="Tahoma"/>
          <w:bCs/>
          <w:sz w:val="20"/>
          <w:szCs w:val="20"/>
        </w:rPr>
        <w:lastRenderedPageBreak/>
        <w:t>súbory dát</w:t>
      </w:r>
      <w:r w:rsidR="003B0635" w:rsidRPr="004B2384">
        <w:rPr>
          <w:rFonts w:ascii="Tahoma" w:hAnsi="Tahoma" w:cs="Tahoma"/>
          <w:bCs/>
          <w:sz w:val="20"/>
          <w:szCs w:val="20"/>
        </w:rPr>
        <w:t xml:space="preserve"> </w:t>
      </w:r>
      <w:r w:rsidR="00BE3133" w:rsidRPr="004B2384">
        <w:rPr>
          <w:rFonts w:ascii="Tahoma" w:hAnsi="Tahoma" w:cs="Tahoma"/>
          <w:bCs/>
          <w:sz w:val="20"/>
          <w:szCs w:val="20"/>
        </w:rPr>
        <w:t>vyhotoven</w:t>
      </w:r>
      <w:r w:rsidR="003B0635" w:rsidRPr="004B2384">
        <w:rPr>
          <w:rFonts w:ascii="Tahoma" w:hAnsi="Tahoma" w:cs="Tahoma"/>
          <w:bCs/>
          <w:sz w:val="20"/>
          <w:szCs w:val="20"/>
        </w:rPr>
        <w:t>é</w:t>
      </w:r>
      <w:r w:rsidR="00BE3133" w:rsidRPr="004B2384">
        <w:rPr>
          <w:rFonts w:ascii="Tahoma" w:hAnsi="Tahoma" w:cs="Tahoma"/>
          <w:bCs/>
          <w:sz w:val="20"/>
          <w:szCs w:val="20"/>
        </w:rPr>
        <w:t xml:space="preserve"> </w:t>
      </w:r>
      <w:r w:rsidR="00FC1041">
        <w:rPr>
          <w:rFonts w:ascii="Tahoma" w:hAnsi="Tahoma" w:cs="Tahoma"/>
          <w:bCs/>
          <w:sz w:val="20"/>
          <w:szCs w:val="20"/>
        </w:rPr>
        <w:t>Projektantom</w:t>
      </w:r>
      <w:r w:rsidR="00BE3133" w:rsidRPr="004B2384">
        <w:rPr>
          <w:rFonts w:ascii="Tahoma" w:hAnsi="Tahoma" w:cs="Tahoma"/>
          <w:bCs/>
          <w:sz w:val="20"/>
          <w:szCs w:val="20"/>
        </w:rPr>
        <w:t xml:space="preserve"> na základe súčinnosti s</w:t>
      </w:r>
      <w:r w:rsidR="00C9034B" w:rsidRPr="004B2384">
        <w:rPr>
          <w:rFonts w:ascii="Tahoma" w:hAnsi="Tahoma" w:cs="Tahoma"/>
          <w:bCs/>
          <w:sz w:val="20"/>
          <w:szCs w:val="20"/>
        </w:rPr>
        <w:t> </w:t>
      </w:r>
      <w:r w:rsidR="00770C18">
        <w:rPr>
          <w:rFonts w:ascii="Tahoma" w:hAnsi="Tahoma" w:cs="Tahoma"/>
          <w:bCs/>
          <w:sz w:val="20"/>
          <w:szCs w:val="20"/>
        </w:rPr>
        <w:t>Objednávateľom</w:t>
      </w:r>
      <w:r w:rsidR="00BE3133" w:rsidRPr="004B2384">
        <w:rPr>
          <w:rFonts w:ascii="Tahoma" w:hAnsi="Tahoma" w:cs="Tahoma"/>
          <w:bCs/>
          <w:sz w:val="20"/>
          <w:szCs w:val="20"/>
        </w:rPr>
        <w:t xml:space="preserve"> </w:t>
      </w:r>
      <w:r w:rsidR="00F077ED" w:rsidRPr="004B2384">
        <w:rPr>
          <w:rFonts w:ascii="Tahoma" w:hAnsi="Tahoma" w:cs="Tahoma"/>
          <w:bCs/>
          <w:sz w:val="20"/>
          <w:szCs w:val="20"/>
        </w:rPr>
        <w:t xml:space="preserve">po uzatvorení Zmluvy </w:t>
      </w:r>
      <w:r w:rsidR="00BE3133" w:rsidRPr="004B2384">
        <w:rPr>
          <w:rFonts w:ascii="Tahoma" w:hAnsi="Tahoma" w:cs="Tahoma"/>
          <w:bCs/>
          <w:sz w:val="20"/>
          <w:szCs w:val="20"/>
        </w:rPr>
        <w:t>za účelom plnenia Zmluvy</w:t>
      </w:r>
      <w:r w:rsidR="00CF17ED" w:rsidRPr="004B2384">
        <w:rPr>
          <w:rFonts w:ascii="Tahoma" w:hAnsi="Tahoma" w:cs="Tahoma"/>
          <w:bCs/>
          <w:sz w:val="20"/>
          <w:szCs w:val="20"/>
        </w:rPr>
        <w:t>.</w:t>
      </w:r>
      <w:r w:rsidR="00D653A2" w:rsidRPr="004B2384">
        <w:rPr>
          <w:rFonts w:ascii="Tahoma" w:hAnsi="Tahoma" w:cs="Tahoma"/>
          <w:bCs/>
          <w:sz w:val="20"/>
          <w:szCs w:val="20"/>
        </w:rPr>
        <w:t xml:space="preserve"> </w:t>
      </w:r>
    </w:p>
    <w:p w14:paraId="456CFF31" w14:textId="7482BD20" w:rsidR="00E7292E" w:rsidRDefault="00CF17ED" w:rsidP="003B442A">
      <w:pPr>
        <w:widowControl/>
        <w:tabs>
          <w:tab w:val="left" w:pos="709"/>
        </w:tabs>
        <w:autoSpaceDE/>
        <w:autoSpaceDN/>
        <w:spacing w:before="120"/>
        <w:ind w:left="709"/>
        <w:jc w:val="both"/>
        <w:rPr>
          <w:rFonts w:ascii="Tahoma" w:hAnsi="Tahoma" w:cs="Tahoma"/>
          <w:bCs/>
          <w:sz w:val="20"/>
          <w:szCs w:val="20"/>
        </w:rPr>
      </w:pPr>
      <w:r w:rsidRPr="004B2384">
        <w:rPr>
          <w:rFonts w:ascii="Tahoma" w:hAnsi="Tahoma" w:cs="Tahoma"/>
          <w:b/>
          <w:sz w:val="20"/>
          <w:szCs w:val="20"/>
        </w:rPr>
        <w:t xml:space="preserve">Podklady </w:t>
      </w:r>
      <w:r w:rsidR="00770C18">
        <w:rPr>
          <w:rFonts w:ascii="Tahoma" w:hAnsi="Tahoma" w:cs="Tahoma"/>
          <w:b/>
          <w:sz w:val="20"/>
          <w:szCs w:val="20"/>
        </w:rPr>
        <w:t>Objednávateľa</w:t>
      </w:r>
      <w:r w:rsidRPr="004B2384">
        <w:rPr>
          <w:rFonts w:ascii="Tahoma" w:hAnsi="Tahoma" w:cs="Tahoma"/>
          <w:b/>
          <w:sz w:val="20"/>
          <w:szCs w:val="20"/>
        </w:rPr>
        <w:t xml:space="preserve"> </w:t>
      </w:r>
      <w:r w:rsidRPr="004B2384">
        <w:rPr>
          <w:rFonts w:ascii="Tahoma" w:hAnsi="Tahoma" w:cs="Tahoma"/>
          <w:bCs/>
          <w:sz w:val="20"/>
          <w:szCs w:val="20"/>
        </w:rPr>
        <w:t xml:space="preserve"> – dokumenty a</w:t>
      </w:r>
      <w:r w:rsidR="00C9034B" w:rsidRPr="004B2384">
        <w:rPr>
          <w:rFonts w:ascii="Tahoma" w:hAnsi="Tahoma" w:cs="Tahoma"/>
          <w:bCs/>
          <w:sz w:val="20"/>
          <w:szCs w:val="20"/>
        </w:rPr>
        <w:t> </w:t>
      </w:r>
      <w:r w:rsidRPr="004B2384">
        <w:rPr>
          <w:rFonts w:ascii="Tahoma" w:hAnsi="Tahoma" w:cs="Tahoma"/>
          <w:bCs/>
          <w:sz w:val="20"/>
          <w:szCs w:val="20"/>
        </w:rPr>
        <w:t>súbory dát,</w:t>
      </w:r>
      <w:r w:rsidR="00C14A4F" w:rsidRPr="004B2384">
        <w:rPr>
          <w:rFonts w:ascii="Tahoma" w:hAnsi="Tahoma" w:cs="Tahoma"/>
          <w:bCs/>
          <w:sz w:val="20"/>
          <w:szCs w:val="20"/>
        </w:rPr>
        <w:t xml:space="preserve"> </w:t>
      </w:r>
      <w:r w:rsidRPr="004B2384">
        <w:rPr>
          <w:rFonts w:ascii="Tahoma" w:hAnsi="Tahoma" w:cs="Tahoma"/>
          <w:bCs/>
          <w:sz w:val="20"/>
          <w:szCs w:val="20"/>
        </w:rPr>
        <w:t xml:space="preserve">ktoré </w:t>
      </w:r>
      <w:r w:rsidR="00D775C7">
        <w:rPr>
          <w:rFonts w:ascii="Tahoma" w:hAnsi="Tahoma" w:cs="Tahoma"/>
          <w:bCs/>
          <w:sz w:val="20"/>
          <w:szCs w:val="20"/>
        </w:rPr>
        <w:t>Objednávateľ</w:t>
      </w:r>
      <w:r w:rsidRPr="004B2384">
        <w:rPr>
          <w:rFonts w:ascii="Tahoma" w:hAnsi="Tahoma" w:cs="Tahoma"/>
          <w:bCs/>
          <w:sz w:val="20"/>
          <w:szCs w:val="20"/>
        </w:rPr>
        <w:t xml:space="preserve"> na účel plnenia Zmluvy odovzdá alebo inak sprístupní </w:t>
      </w:r>
      <w:r w:rsidR="00FC1041">
        <w:rPr>
          <w:rFonts w:ascii="Tahoma" w:hAnsi="Tahoma" w:cs="Tahoma"/>
          <w:bCs/>
          <w:sz w:val="20"/>
          <w:szCs w:val="20"/>
        </w:rPr>
        <w:t>Projektantovi</w:t>
      </w:r>
      <w:r w:rsidRPr="004B2384">
        <w:rPr>
          <w:rFonts w:ascii="Tahoma" w:hAnsi="Tahoma" w:cs="Tahoma"/>
          <w:bCs/>
          <w:sz w:val="20"/>
          <w:szCs w:val="20"/>
        </w:rPr>
        <w:t xml:space="preserve">, ak tak </w:t>
      </w:r>
      <w:r w:rsidR="00770C18">
        <w:rPr>
          <w:rFonts w:ascii="Tahoma" w:hAnsi="Tahoma" w:cs="Tahoma"/>
          <w:bCs/>
          <w:sz w:val="20"/>
          <w:szCs w:val="20"/>
        </w:rPr>
        <w:t>Objednávateľovi</w:t>
      </w:r>
      <w:r w:rsidRPr="004B2384">
        <w:rPr>
          <w:rFonts w:ascii="Tahoma" w:hAnsi="Tahoma" w:cs="Tahoma"/>
          <w:bCs/>
          <w:sz w:val="20"/>
          <w:szCs w:val="20"/>
        </w:rPr>
        <w:t xml:space="preserve"> Zmluva ukladá</w:t>
      </w:r>
      <w:r w:rsidR="00905812" w:rsidRPr="004B2384">
        <w:rPr>
          <w:rFonts w:ascii="Tahoma" w:hAnsi="Tahoma" w:cs="Tahoma"/>
          <w:bCs/>
          <w:sz w:val="20"/>
          <w:szCs w:val="20"/>
        </w:rPr>
        <w:t>,</w:t>
      </w:r>
      <w:r w:rsidR="00887FCE">
        <w:rPr>
          <w:rFonts w:ascii="Tahoma" w:hAnsi="Tahoma" w:cs="Tahoma"/>
          <w:bCs/>
          <w:sz w:val="20"/>
          <w:szCs w:val="20"/>
        </w:rPr>
        <w:t xml:space="preserve"> všetky </w:t>
      </w:r>
      <w:r w:rsidR="0003367D">
        <w:rPr>
          <w:rFonts w:ascii="Tahoma" w:hAnsi="Tahoma" w:cs="Tahoma"/>
          <w:bCs/>
          <w:sz w:val="20"/>
          <w:szCs w:val="20"/>
        </w:rPr>
        <w:t xml:space="preserve">listiny osvedčujúce </w:t>
      </w:r>
      <w:r w:rsidR="000D2932">
        <w:rPr>
          <w:rFonts w:ascii="Tahoma" w:hAnsi="Tahoma" w:cs="Tahoma"/>
          <w:bCs/>
          <w:sz w:val="20"/>
          <w:szCs w:val="20"/>
        </w:rPr>
        <w:t>zabezpečenie MPK</w:t>
      </w:r>
      <w:r w:rsidR="007B54A3" w:rsidRPr="004B2384">
        <w:rPr>
          <w:rFonts w:ascii="Tahoma" w:hAnsi="Tahoma" w:cs="Tahoma"/>
          <w:bCs/>
          <w:sz w:val="20"/>
          <w:szCs w:val="20"/>
        </w:rPr>
        <w:t xml:space="preserve"> </w:t>
      </w:r>
      <w:r w:rsidRPr="004B2384">
        <w:rPr>
          <w:rFonts w:ascii="Tahoma" w:hAnsi="Tahoma" w:cs="Tahoma"/>
          <w:bCs/>
          <w:sz w:val="20"/>
          <w:szCs w:val="20"/>
        </w:rPr>
        <w:t>a</w:t>
      </w:r>
      <w:r w:rsidR="00C9034B" w:rsidRPr="004B2384">
        <w:rPr>
          <w:rFonts w:ascii="Tahoma" w:hAnsi="Tahoma" w:cs="Tahoma"/>
          <w:bCs/>
          <w:sz w:val="20"/>
          <w:szCs w:val="20"/>
        </w:rPr>
        <w:t> </w:t>
      </w:r>
      <w:r w:rsidRPr="004B2384">
        <w:rPr>
          <w:rFonts w:ascii="Tahoma" w:hAnsi="Tahoma" w:cs="Tahoma"/>
          <w:bCs/>
          <w:sz w:val="20"/>
          <w:szCs w:val="20"/>
        </w:rPr>
        <w:t>všetky prílohy Zmluvy, ktoré akokoľvek vecne súvisia s</w:t>
      </w:r>
      <w:r w:rsidR="00C9034B" w:rsidRPr="004B2384">
        <w:rPr>
          <w:rFonts w:ascii="Tahoma" w:hAnsi="Tahoma" w:cs="Tahoma"/>
          <w:bCs/>
          <w:sz w:val="20"/>
          <w:szCs w:val="20"/>
        </w:rPr>
        <w:t> </w:t>
      </w:r>
      <w:r w:rsidRPr="004B2384">
        <w:rPr>
          <w:rFonts w:ascii="Tahoma" w:hAnsi="Tahoma" w:cs="Tahoma"/>
          <w:bCs/>
          <w:sz w:val="20"/>
          <w:szCs w:val="20"/>
        </w:rPr>
        <w:t xml:space="preserve">požiadavkami </w:t>
      </w:r>
      <w:r w:rsidR="00770C18">
        <w:rPr>
          <w:rFonts w:ascii="Tahoma" w:hAnsi="Tahoma" w:cs="Tahoma"/>
          <w:bCs/>
          <w:sz w:val="20"/>
          <w:szCs w:val="20"/>
        </w:rPr>
        <w:t>Objednávateľa</w:t>
      </w:r>
      <w:r w:rsidR="00FC1041" w:rsidRPr="004B2384">
        <w:rPr>
          <w:rFonts w:ascii="Tahoma" w:hAnsi="Tahoma" w:cs="Tahoma"/>
          <w:bCs/>
          <w:sz w:val="20"/>
          <w:szCs w:val="20"/>
        </w:rPr>
        <w:t xml:space="preserve"> </w:t>
      </w:r>
      <w:r w:rsidRPr="004B2384">
        <w:rPr>
          <w:rFonts w:ascii="Tahoma" w:hAnsi="Tahoma" w:cs="Tahoma"/>
          <w:bCs/>
          <w:sz w:val="20"/>
          <w:szCs w:val="20"/>
        </w:rPr>
        <w:t>na predmet Diela alebo s</w:t>
      </w:r>
      <w:r w:rsidR="00C9034B" w:rsidRPr="004B2384">
        <w:rPr>
          <w:rFonts w:ascii="Tahoma" w:hAnsi="Tahoma" w:cs="Tahoma"/>
          <w:bCs/>
          <w:sz w:val="20"/>
          <w:szCs w:val="20"/>
        </w:rPr>
        <w:t> </w:t>
      </w:r>
      <w:r w:rsidRPr="004B2384">
        <w:rPr>
          <w:rFonts w:ascii="Tahoma" w:hAnsi="Tahoma" w:cs="Tahoma"/>
          <w:bCs/>
          <w:sz w:val="20"/>
          <w:szCs w:val="20"/>
        </w:rPr>
        <w:t>vecným vymedzením alebo spresnením predmetu Diela</w:t>
      </w:r>
      <w:r w:rsidR="00CC59C3" w:rsidRPr="004B2384">
        <w:rPr>
          <w:rFonts w:ascii="Tahoma" w:hAnsi="Tahoma" w:cs="Tahoma"/>
          <w:bCs/>
          <w:sz w:val="20"/>
          <w:szCs w:val="20"/>
        </w:rPr>
        <w:t xml:space="preserve">; Podkladom </w:t>
      </w:r>
      <w:r w:rsidR="00770C18">
        <w:rPr>
          <w:rFonts w:ascii="Tahoma" w:hAnsi="Tahoma" w:cs="Tahoma"/>
          <w:bCs/>
          <w:sz w:val="20"/>
          <w:szCs w:val="20"/>
        </w:rPr>
        <w:t xml:space="preserve">Objednávateľa </w:t>
      </w:r>
      <w:r w:rsidR="00CC59C3" w:rsidRPr="004B2384">
        <w:rPr>
          <w:rFonts w:ascii="Tahoma" w:hAnsi="Tahoma" w:cs="Tahoma"/>
          <w:bCs/>
          <w:sz w:val="20"/>
          <w:szCs w:val="20"/>
        </w:rPr>
        <w:t xml:space="preserve">je vždy </w:t>
      </w:r>
      <w:r w:rsidR="00B530C8">
        <w:rPr>
          <w:rFonts w:ascii="Tahoma" w:hAnsi="Tahoma" w:cs="Tahoma"/>
          <w:bCs/>
          <w:sz w:val="20"/>
          <w:szCs w:val="20"/>
        </w:rPr>
        <w:t>p</w:t>
      </w:r>
      <w:r w:rsidR="00CC59C3" w:rsidRPr="00ED001A">
        <w:rPr>
          <w:rFonts w:ascii="Tahoma" w:hAnsi="Tahoma" w:cs="Tahoma"/>
          <w:bCs/>
          <w:sz w:val="20"/>
          <w:szCs w:val="20"/>
        </w:rPr>
        <w:t>ríloha č. 1</w:t>
      </w:r>
      <w:r w:rsidRPr="004B2384">
        <w:rPr>
          <w:rFonts w:ascii="Tahoma" w:hAnsi="Tahoma" w:cs="Tahoma"/>
          <w:bCs/>
          <w:sz w:val="20"/>
          <w:szCs w:val="20"/>
        </w:rPr>
        <w:t>.</w:t>
      </w:r>
    </w:p>
    <w:p w14:paraId="621A54CB" w14:textId="074F04BB" w:rsidR="005C51DC" w:rsidRPr="000757E8" w:rsidRDefault="005C51DC" w:rsidP="00F47F94">
      <w:pPr>
        <w:pStyle w:val="Odsekzoznamu"/>
        <w:spacing w:before="120"/>
        <w:ind w:left="708" w:firstLine="0"/>
        <w:rPr>
          <w:rFonts w:ascii="Tahoma" w:hAnsi="Tahoma" w:cs="Tahoma"/>
          <w:b/>
          <w:sz w:val="20"/>
          <w:szCs w:val="20"/>
        </w:rPr>
      </w:pPr>
      <w:r w:rsidRPr="005C51DC">
        <w:rPr>
          <w:rFonts w:ascii="Tahoma" w:hAnsi="Tahoma" w:cs="Tahoma"/>
          <w:b/>
          <w:sz w:val="20"/>
          <w:szCs w:val="20"/>
        </w:rPr>
        <w:t xml:space="preserve">Politika nakladania so stavebnými odpadmi </w:t>
      </w:r>
      <w:r w:rsidRPr="007E561C">
        <w:rPr>
          <w:rFonts w:ascii="Tahoma" w:hAnsi="Tahoma" w:cs="Tahoma"/>
          <w:bCs/>
          <w:sz w:val="20"/>
          <w:szCs w:val="20"/>
        </w:rPr>
        <w:t xml:space="preserve">– Politika nakladania so stavebnými odpadmi a odpadmi z demolácií </w:t>
      </w:r>
      <w:r w:rsidRPr="000757E8">
        <w:rPr>
          <w:rFonts w:ascii="Tahoma" w:hAnsi="Tahoma" w:cs="Tahoma"/>
          <w:bCs/>
          <w:sz w:val="20"/>
          <w:szCs w:val="20"/>
        </w:rPr>
        <w:t xml:space="preserve">uvedená v </w:t>
      </w:r>
      <w:r w:rsidRPr="00016DC4">
        <w:rPr>
          <w:rFonts w:ascii="Tahoma" w:hAnsi="Tahoma" w:cs="Tahoma"/>
          <w:bCs/>
          <w:sz w:val="20"/>
          <w:szCs w:val="20"/>
        </w:rPr>
        <w:t xml:space="preserve">prílohe č. </w:t>
      </w:r>
      <w:r w:rsidR="0083397F" w:rsidRPr="00016DC4">
        <w:rPr>
          <w:rFonts w:ascii="Tahoma" w:hAnsi="Tahoma" w:cs="Tahoma"/>
          <w:bCs/>
          <w:sz w:val="20"/>
          <w:szCs w:val="20"/>
        </w:rPr>
        <w:t>4</w:t>
      </w:r>
      <w:r w:rsidRPr="000757E8">
        <w:rPr>
          <w:rFonts w:ascii="Tahoma" w:hAnsi="Tahoma" w:cs="Tahoma"/>
          <w:bCs/>
          <w:sz w:val="20"/>
          <w:szCs w:val="20"/>
        </w:rPr>
        <w:t>.</w:t>
      </w:r>
    </w:p>
    <w:p w14:paraId="4A10DE8A" w14:textId="1D0D2A67" w:rsidR="00DD6F94" w:rsidRPr="000757E8" w:rsidRDefault="00E7292E" w:rsidP="00F47F94">
      <w:pPr>
        <w:pStyle w:val="Odsekzoznamu"/>
        <w:spacing w:before="120"/>
        <w:ind w:left="708" w:firstLine="0"/>
        <w:rPr>
          <w:rFonts w:ascii="Tahoma" w:hAnsi="Tahoma" w:cs="Tahoma"/>
          <w:b/>
          <w:sz w:val="20"/>
          <w:szCs w:val="20"/>
        </w:rPr>
      </w:pPr>
      <w:r w:rsidRPr="000757E8">
        <w:rPr>
          <w:rFonts w:ascii="Tahoma" w:hAnsi="Tahoma" w:cs="Tahoma"/>
          <w:b/>
          <w:sz w:val="20"/>
          <w:szCs w:val="20"/>
        </w:rPr>
        <w:t xml:space="preserve">Ponuka </w:t>
      </w:r>
      <w:r w:rsidRPr="000757E8">
        <w:rPr>
          <w:rFonts w:ascii="Tahoma" w:hAnsi="Tahoma" w:cs="Tahoma"/>
          <w:bCs/>
          <w:sz w:val="20"/>
          <w:szCs w:val="20"/>
        </w:rPr>
        <w:t xml:space="preserve">– ponuka Projektanta so všetkými jej prílohami predložená </w:t>
      </w:r>
      <w:r w:rsidR="00770C18" w:rsidRPr="000757E8">
        <w:rPr>
          <w:rFonts w:ascii="Tahoma" w:hAnsi="Tahoma" w:cs="Tahoma"/>
          <w:bCs/>
          <w:sz w:val="20"/>
          <w:szCs w:val="20"/>
        </w:rPr>
        <w:t>Objednávateľovi</w:t>
      </w:r>
      <w:r w:rsidRPr="000757E8">
        <w:rPr>
          <w:rFonts w:ascii="Tahoma" w:hAnsi="Tahoma" w:cs="Tahoma"/>
          <w:bCs/>
          <w:sz w:val="20"/>
          <w:szCs w:val="20"/>
        </w:rPr>
        <w:t xml:space="preserve"> vo Verejnom obstarávaní.</w:t>
      </w:r>
    </w:p>
    <w:p w14:paraId="00FFF77B" w14:textId="6D799259" w:rsidR="00891AD5" w:rsidRPr="000757E8" w:rsidRDefault="00891AD5" w:rsidP="00F47F94">
      <w:pPr>
        <w:widowControl/>
        <w:tabs>
          <w:tab w:val="left" w:pos="709"/>
        </w:tabs>
        <w:autoSpaceDE/>
        <w:autoSpaceDN/>
        <w:spacing w:before="120"/>
        <w:ind w:left="709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b/>
          <w:sz w:val="20"/>
          <w:szCs w:val="20"/>
        </w:rPr>
        <w:t xml:space="preserve">Preberací protokol </w:t>
      </w:r>
      <w:r w:rsidRPr="000757E8">
        <w:rPr>
          <w:rFonts w:ascii="Tahoma" w:hAnsi="Tahoma" w:cs="Tahoma"/>
          <w:sz w:val="20"/>
          <w:szCs w:val="20"/>
        </w:rPr>
        <w:t>– dokument osvedčujúci odovzdanie a</w:t>
      </w:r>
      <w:r w:rsidR="00C9034B" w:rsidRPr="000757E8">
        <w:rPr>
          <w:rFonts w:ascii="Tahoma" w:hAnsi="Tahoma" w:cs="Tahoma"/>
          <w:sz w:val="20"/>
          <w:szCs w:val="20"/>
        </w:rPr>
        <w:t> </w:t>
      </w:r>
      <w:r w:rsidRPr="000757E8">
        <w:rPr>
          <w:rFonts w:ascii="Tahoma" w:hAnsi="Tahoma" w:cs="Tahoma"/>
          <w:sz w:val="20"/>
          <w:szCs w:val="20"/>
        </w:rPr>
        <w:t>prevzatie Diela v</w:t>
      </w:r>
      <w:r w:rsidR="00C9034B" w:rsidRPr="000757E8">
        <w:rPr>
          <w:rFonts w:ascii="Tahoma" w:hAnsi="Tahoma" w:cs="Tahoma"/>
          <w:sz w:val="20"/>
          <w:szCs w:val="20"/>
        </w:rPr>
        <w:t> </w:t>
      </w:r>
      <w:r w:rsidRPr="000757E8">
        <w:rPr>
          <w:rFonts w:ascii="Tahoma" w:hAnsi="Tahoma" w:cs="Tahoma"/>
          <w:sz w:val="20"/>
          <w:szCs w:val="20"/>
        </w:rPr>
        <w:t>zmysle Zmluvy,</w:t>
      </w:r>
      <w:r w:rsidR="00B530C8" w:rsidRPr="000757E8">
        <w:rPr>
          <w:rFonts w:ascii="Tahoma" w:hAnsi="Tahoma" w:cs="Tahoma"/>
          <w:sz w:val="20"/>
          <w:szCs w:val="20"/>
        </w:rPr>
        <w:t xml:space="preserve"> alebo odmietnutie jeho prevzatia</w:t>
      </w:r>
      <w:r w:rsidRPr="000757E8">
        <w:rPr>
          <w:rFonts w:ascii="Tahoma" w:hAnsi="Tahoma" w:cs="Tahoma"/>
          <w:sz w:val="20"/>
          <w:szCs w:val="20"/>
        </w:rPr>
        <w:t xml:space="preserve"> s</w:t>
      </w:r>
      <w:r w:rsidR="00C9034B" w:rsidRPr="000757E8">
        <w:rPr>
          <w:rFonts w:ascii="Tahoma" w:hAnsi="Tahoma" w:cs="Tahoma"/>
          <w:sz w:val="20"/>
          <w:szCs w:val="20"/>
        </w:rPr>
        <w:t> </w:t>
      </w:r>
      <w:r w:rsidRPr="000757E8">
        <w:rPr>
          <w:rFonts w:ascii="Tahoma" w:hAnsi="Tahoma" w:cs="Tahoma"/>
          <w:sz w:val="20"/>
          <w:szCs w:val="20"/>
        </w:rPr>
        <w:t xml:space="preserve">náležitosťami </w:t>
      </w:r>
      <w:r w:rsidR="00524CAE" w:rsidRPr="000757E8">
        <w:rPr>
          <w:rFonts w:ascii="Tahoma" w:hAnsi="Tahoma" w:cs="Tahoma"/>
          <w:sz w:val="20"/>
          <w:szCs w:val="20"/>
        </w:rPr>
        <w:t>podľa</w:t>
      </w:r>
      <w:r w:rsidRPr="000757E8">
        <w:rPr>
          <w:rFonts w:ascii="Tahoma" w:hAnsi="Tahoma" w:cs="Tahoma"/>
          <w:sz w:val="20"/>
          <w:szCs w:val="20"/>
        </w:rPr>
        <w:t xml:space="preserve"> </w:t>
      </w:r>
      <w:r w:rsidRPr="00016DC4">
        <w:rPr>
          <w:rFonts w:ascii="Tahoma" w:hAnsi="Tahoma" w:cs="Tahoma"/>
          <w:sz w:val="20"/>
          <w:szCs w:val="20"/>
        </w:rPr>
        <w:t xml:space="preserve">bodu </w:t>
      </w:r>
      <w:r w:rsidR="009A3CD6" w:rsidRPr="00016DC4">
        <w:rPr>
          <w:rFonts w:ascii="Tahoma" w:hAnsi="Tahoma" w:cs="Tahoma"/>
          <w:sz w:val="20"/>
          <w:szCs w:val="20"/>
        </w:rPr>
        <w:t>6</w:t>
      </w:r>
      <w:r w:rsidR="000A66A0" w:rsidRPr="00016DC4">
        <w:rPr>
          <w:rFonts w:ascii="Tahoma" w:hAnsi="Tahoma" w:cs="Tahoma"/>
          <w:sz w:val="20"/>
          <w:szCs w:val="20"/>
        </w:rPr>
        <w:t>.</w:t>
      </w:r>
      <w:r w:rsidR="0007250D" w:rsidRPr="00016DC4">
        <w:rPr>
          <w:rFonts w:ascii="Tahoma" w:hAnsi="Tahoma" w:cs="Tahoma"/>
          <w:sz w:val="20"/>
          <w:szCs w:val="20"/>
        </w:rPr>
        <w:t>3</w:t>
      </w:r>
      <w:r w:rsidR="0038479F" w:rsidRPr="00016DC4">
        <w:rPr>
          <w:rFonts w:ascii="Tahoma" w:hAnsi="Tahoma" w:cs="Tahoma"/>
          <w:sz w:val="20"/>
          <w:szCs w:val="20"/>
        </w:rPr>
        <w:t xml:space="preserve"> </w:t>
      </w:r>
      <w:r w:rsidR="000A66A0" w:rsidRPr="00016DC4">
        <w:rPr>
          <w:rFonts w:ascii="Tahoma" w:hAnsi="Tahoma" w:cs="Tahoma"/>
          <w:sz w:val="20"/>
          <w:szCs w:val="20"/>
        </w:rPr>
        <w:t xml:space="preserve">písm. </w:t>
      </w:r>
      <w:r w:rsidR="00390BED" w:rsidRPr="00016DC4">
        <w:rPr>
          <w:rFonts w:ascii="Tahoma" w:hAnsi="Tahoma" w:cs="Tahoma"/>
          <w:sz w:val="20"/>
          <w:szCs w:val="20"/>
        </w:rPr>
        <w:t>d</w:t>
      </w:r>
      <w:r w:rsidR="000A66A0" w:rsidRPr="00016DC4">
        <w:rPr>
          <w:rFonts w:ascii="Tahoma" w:hAnsi="Tahoma" w:cs="Tahoma"/>
          <w:sz w:val="20"/>
          <w:szCs w:val="20"/>
        </w:rPr>
        <w:t>)</w:t>
      </w:r>
      <w:r w:rsidRPr="000757E8">
        <w:rPr>
          <w:rFonts w:ascii="Tahoma" w:hAnsi="Tahoma" w:cs="Tahoma"/>
          <w:sz w:val="20"/>
          <w:szCs w:val="20"/>
        </w:rPr>
        <w:t>.</w:t>
      </w:r>
    </w:p>
    <w:p w14:paraId="77FC6AF0" w14:textId="76B29002" w:rsidR="00532CF1" w:rsidRPr="00152122" w:rsidRDefault="00532CF1" w:rsidP="00F47F94">
      <w:pPr>
        <w:spacing w:before="120"/>
        <w:ind w:left="703"/>
        <w:jc w:val="both"/>
        <w:rPr>
          <w:rFonts w:ascii="Tahoma" w:hAnsi="Tahoma" w:cs="Tahoma"/>
          <w:bCs/>
          <w:sz w:val="20"/>
          <w:szCs w:val="20"/>
        </w:rPr>
      </w:pPr>
      <w:r w:rsidRPr="000757E8">
        <w:rPr>
          <w:rFonts w:ascii="Tahoma" w:hAnsi="Tahoma" w:cs="Tahoma"/>
          <w:b/>
          <w:sz w:val="20"/>
          <w:szCs w:val="20"/>
        </w:rPr>
        <w:t>Prekážk</w:t>
      </w:r>
      <w:r w:rsidR="00B11873" w:rsidRPr="000757E8">
        <w:rPr>
          <w:rFonts w:ascii="Tahoma" w:hAnsi="Tahoma" w:cs="Tahoma"/>
          <w:b/>
          <w:sz w:val="20"/>
          <w:szCs w:val="20"/>
        </w:rPr>
        <w:t>a</w:t>
      </w:r>
      <w:r w:rsidRPr="000757E8">
        <w:rPr>
          <w:rFonts w:ascii="Tahoma" w:hAnsi="Tahoma" w:cs="Tahoma"/>
          <w:bCs/>
          <w:sz w:val="20"/>
          <w:szCs w:val="20"/>
        </w:rPr>
        <w:t xml:space="preserve"> – ak</w:t>
      </w:r>
      <w:r w:rsidR="00B11873" w:rsidRPr="000757E8">
        <w:rPr>
          <w:rFonts w:ascii="Tahoma" w:hAnsi="Tahoma" w:cs="Tahoma"/>
          <w:bCs/>
          <w:sz w:val="20"/>
          <w:szCs w:val="20"/>
        </w:rPr>
        <w:t>á</w:t>
      </w:r>
      <w:r w:rsidRPr="000757E8">
        <w:rPr>
          <w:rFonts w:ascii="Tahoma" w:hAnsi="Tahoma" w:cs="Tahoma"/>
          <w:bCs/>
          <w:sz w:val="20"/>
          <w:szCs w:val="20"/>
        </w:rPr>
        <w:t>koľvek skutočnos</w:t>
      </w:r>
      <w:r w:rsidR="00B11873" w:rsidRPr="000757E8">
        <w:rPr>
          <w:rFonts w:ascii="Tahoma" w:hAnsi="Tahoma" w:cs="Tahoma"/>
          <w:bCs/>
          <w:sz w:val="20"/>
          <w:szCs w:val="20"/>
        </w:rPr>
        <w:t>ť</w:t>
      </w:r>
      <w:r w:rsidRPr="000757E8">
        <w:rPr>
          <w:rFonts w:ascii="Tahoma" w:hAnsi="Tahoma" w:cs="Tahoma"/>
          <w:bCs/>
          <w:sz w:val="20"/>
          <w:szCs w:val="20"/>
        </w:rPr>
        <w:t>, ktor</w:t>
      </w:r>
      <w:r w:rsidR="00B11873" w:rsidRPr="000757E8">
        <w:rPr>
          <w:rFonts w:ascii="Tahoma" w:hAnsi="Tahoma" w:cs="Tahoma"/>
          <w:bCs/>
          <w:sz w:val="20"/>
          <w:szCs w:val="20"/>
        </w:rPr>
        <w:t>á</w:t>
      </w:r>
      <w:r w:rsidRPr="000757E8">
        <w:rPr>
          <w:rFonts w:ascii="Tahoma" w:hAnsi="Tahoma" w:cs="Tahoma"/>
          <w:bCs/>
          <w:sz w:val="20"/>
          <w:szCs w:val="20"/>
        </w:rPr>
        <w:t xml:space="preserve"> </w:t>
      </w:r>
      <w:r w:rsidR="00CD0D03" w:rsidRPr="000757E8">
        <w:rPr>
          <w:rFonts w:ascii="Tahoma" w:hAnsi="Tahoma" w:cs="Tahoma"/>
          <w:bCs/>
          <w:sz w:val="20"/>
          <w:szCs w:val="20"/>
        </w:rPr>
        <w:t xml:space="preserve">objektívne </w:t>
      </w:r>
      <w:r w:rsidRPr="000757E8">
        <w:rPr>
          <w:rFonts w:ascii="Tahoma" w:hAnsi="Tahoma" w:cs="Tahoma"/>
          <w:bCs/>
          <w:sz w:val="20"/>
          <w:szCs w:val="20"/>
        </w:rPr>
        <w:t xml:space="preserve">bráni </w:t>
      </w:r>
      <w:r w:rsidR="00CD7DD5" w:rsidRPr="000757E8">
        <w:rPr>
          <w:rFonts w:ascii="Tahoma" w:hAnsi="Tahoma" w:cs="Tahoma"/>
          <w:bCs/>
          <w:sz w:val="20"/>
          <w:szCs w:val="20"/>
        </w:rPr>
        <w:t>vykonaniu</w:t>
      </w:r>
      <w:r w:rsidR="00C76FFE" w:rsidRPr="000757E8">
        <w:rPr>
          <w:rFonts w:ascii="Tahoma" w:hAnsi="Tahoma" w:cs="Tahoma"/>
          <w:bCs/>
          <w:sz w:val="20"/>
          <w:szCs w:val="20"/>
        </w:rPr>
        <w:t xml:space="preserve"> Diela</w:t>
      </w:r>
      <w:r w:rsidR="00BE2EEB" w:rsidRPr="00152122">
        <w:rPr>
          <w:rFonts w:ascii="Tahoma" w:hAnsi="Tahoma" w:cs="Tahoma"/>
          <w:bCs/>
          <w:sz w:val="20"/>
          <w:szCs w:val="20"/>
        </w:rPr>
        <w:t xml:space="preserve"> alebo </w:t>
      </w:r>
      <w:r w:rsidR="00CC59C3" w:rsidRPr="00152122">
        <w:rPr>
          <w:rFonts w:ascii="Tahoma" w:hAnsi="Tahoma" w:cs="Tahoma"/>
          <w:bCs/>
          <w:sz w:val="20"/>
          <w:szCs w:val="20"/>
        </w:rPr>
        <w:t xml:space="preserve">jeho </w:t>
      </w:r>
      <w:r w:rsidR="00BE2EEB" w:rsidRPr="00152122">
        <w:rPr>
          <w:rFonts w:ascii="Tahoma" w:hAnsi="Tahoma" w:cs="Tahoma"/>
          <w:bCs/>
          <w:sz w:val="20"/>
          <w:szCs w:val="20"/>
        </w:rPr>
        <w:t>časti alebo poskytnutiu Služby</w:t>
      </w:r>
      <w:r w:rsidR="00C76FFE" w:rsidRPr="00152122">
        <w:rPr>
          <w:rFonts w:ascii="Tahoma" w:hAnsi="Tahoma" w:cs="Tahoma"/>
          <w:bCs/>
          <w:sz w:val="20"/>
          <w:szCs w:val="20"/>
        </w:rPr>
        <w:t xml:space="preserve"> </w:t>
      </w:r>
      <w:r w:rsidR="00CC59C3" w:rsidRPr="00152122">
        <w:rPr>
          <w:rFonts w:ascii="Tahoma" w:hAnsi="Tahoma" w:cs="Tahoma"/>
          <w:bCs/>
          <w:sz w:val="20"/>
          <w:szCs w:val="20"/>
        </w:rPr>
        <w:t xml:space="preserve">alebo jej časti </w:t>
      </w:r>
      <w:r w:rsidR="009C1B8E" w:rsidRPr="00152122">
        <w:rPr>
          <w:rFonts w:ascii="Tahoma" w:hAnsi="Tahoma" w:cs="Tahoma"/>
          <w:bCs/>
          <w:sz w:val="20"/>
          <w:szCs w:val="20"/>
        </w:rPr>
        <w:t>v</w:t>
      </w:r>
      <w:r w:rsidR="00C9034B" w:rsidRPr="00152122">
        <w:rPr>
          <w:rFonts w:ascii="Tahoma" w:hAnsi="Tahoma" w:cs="Tahoma"/>
          <w:bCs/>
          <w:sz w:val="20"/>
          <w:szCs w:val="20"/>
        </w:rPr>
        <w:t> </w:t>
      </w:r>
      <w:r w:rsidR="00BE2EEB" w:rsidRPr="00152122">
        <w:rPr>
          <w:rFonts w:ascii="Tahoma" w:hAnsi="Tahoma" w:cs="Tahoma"/>
          <w:bCs/>
          <w:sz w:val="20"/>
          <w:szCs w:val="20"/>
        </w:rPr>
        <w:t>t</w:t>
      </w:r>
      <w:r w:rsidR="009C1B8E" w:rsidRPr="00152122">
        <w:rPr>
          <w:rFonts w:ascii="Tahoma" w:hAnsi="Tahoma" w:cs="Tahoma"/>
          <w:bCs/>
          <w:sz w:val="20"/>
          <w:szCs w:val="20"/>
        </w:rPr>
        <w:t>ermíne,</w:t>
      </w:r>
      <w:r w:rsidR="00CD7DD5" w:rsidRPr="00152122">
        <w:rPr>
          <w:rFonts w:ascii="Tahoma" w:hAnsi="Tahoma" w:cs="Tahoma"/>
          <w:bCs/>
          <w:sz w:val="20"/>
          <w:szCs w:val="20"/>
        </w:rPr>
        <w:t xml:space="preserve"> </w:t>
      </w:r>
      <w:r w:rsidR="00CD1BD6" w:rsidRPr="00152122">
        <w:rPr>
          <w:rFonts w:ascii="Tahoma" w:hAnsi="Tahoma" w:cs="Tahoma"/>
          <w:bCs/>
          <w:sz w:val="20"/>
          <w:szCs w:val="20"/>
        </w:rPr>
        <w:t>spočívajúca (i) v</w:t>
      </w:r>
      <w:r w:rsidR="00C9034B" w:rsidRPr="00152122">
        <w:rPr>
          <w:rFonts w:ascii="Tahoma" w:hAnsi="Tahoma" w:cs="Tahoma"/>
          <w:bCs/>
          <w:sz w:val="20"/>
          <w:szCs w:val="20"/>
        </w:rPr>
        <w:t> </w:t>
      </w:r>
      <w:r w:rsidR="00B11873" w:rsidRPr="00152122">
        <w:rPr>
          <w:rFonts w:ascii="Tahoma" w:hAnsi="Tahoma" w:cs="Tahoma"/>
          <w:bCs/>
          <w:sz w:val="20"/>
          <w:szCs w:val="20"/>
        </w:rPr>
        <w:t>okolnosti</w:t>
      </w:r>
      <w:r w:rsidR="00CD1BD6" w:rsidRPr="00152122">
        <w:rPr>
          <w:rFonts w:ascii="Tahoma" w:hAnsi="Tahoma" w:cs="Tahoma"/>
          <w:bCs/>
          <w:sz w:val="20"/>
          <w:szCs w:val="20"/>
        </w:rPr>
        <w:t>ach</w:t>
      </w:r>
      <w:r w:rsidR="00B11873" w:rsidRPr="00152122">
        <w:rPr>
          <w:rFonts w:ascii="Tahoma" w:hAnsi="Tahoma" w:cs="Tahoma"/>
          <w:bCs/>
          <w:sz w:val="20"/>
          <w:szCs w:val="20"/>
        </w:rPr>
        <w:t xml:space="preserve"> </w:t>
      </w:r>
      <w:r w:rsidR="007518E0">
        <w:rPr>
          <w:rFonts w:ascii="Tahoma" w:hAnsi="Tahoma" w:cs="Tahoma"/>
          <w:bCs/>
          <w:sz w:val="20"/>
          <w:szCs w:val="20"/>
        </w:rPr>
        <w:t>vylučujúcich zodpovednosť</w:t>
      </w:r>
      <w:r w:rsidR="00B11873" w:rsidRPr="00152122">
        <w:rPr>
          <w:rFonts w:ascii="Tahoma" w:hAnsi="Tahoma" w:cs="Tahoma"/>
          <w:bCs/>
          <w:sz w:val="20"/>
          <w:szCs w:val="20"/>
        </w:rPr>
        <w:t xml:space="preserve"> a/alebo</w:t>
      </w:r>
      <w:r w:rsidR="009C1B8E" w:rsidRPr="00152122">
        <w:rPr>
          <w:rFonts w:ascii="Tahoma" w:hAnsi="Tahoma" w:cs="Tahoma"/>
          <w:bCs/>
          <w:sz w:val="20"/>
          <w:szCs w:val="20"/>
        </w:rPr>
        <w:t xml:space="preserve"> </w:t>
      </w:r>
      <w:r w:rsidR="00CD1BD6" w:rsidRPr="00152122">
        <w:rPr>
          <w:rFonts w:ascii="Tahoma" w:hAnsi="Tahoma" w:cs="Tahoma"/>
          <w:bCs/>
          <w:sz w:val="20"/>
          <w:szCs w:val="20"/>
        </w:rPr>
        <w:t>(ii) v</w:t>
      </w:r>
      <w:r w:rsidR="00C9034B" w:rsidRPr="00152122">
        <w:rPr>
          <w:rFonts w:ascii="Tahoma" w:hAnsi="Tahoma" w:cs="Tahoma"/>
          <w:bCs/>
          <w:sz w:val="20"/>
          <w:szCs w:val="20"/>
        </w:rPr>
        <w:t> </w:t>
      </w:r>
      <w:r w:rsidR="009C1B8E" w:rsidRPr="00152122">
        <w:rPr>
          <w:rFonts w:ascii="Tahoma" w:hAnsi="Tahoma" w:cs="Tahoma"/>
          <w:bCs/>
          <w:sz w:val="20"/>
          <w:szCs w:val="20"/>
        </w:rPr>
        <w:t>objektívn</w:t>
      </w:r>
      <w:r w:rsidR="00CD1BD6" w:rsidRPr="00152122">
        <w:rPr>
          <w:rFonts w:ascii="Tahoma" w:hAnsi="Tahoma" w:cs="Tahoma"/>
          <w:bCs/>
          <w:sz w:val="20"/>
          <w:szCs w:val="20"/>
        </w:rPr>
        <w:t>ej</w:t>
      </w:r>
      <w:r w:rsidR="009C1B8E" w:rsidRPr="00152122">
        <w:rPr>
          <w:rFonts w:ascii="Tahoma" w:hAnsi="Tahoma" w:cs="Tahoma"/>
          <w:bCs/>
          <w:sz w:val="20"/>
          <w:szCs w:val="20"/>
        </w:rPr>
        <w:t xml:space="preserve"> potreb</w:t>
      </w:r>
      <w:r w:rsidR="00CD1BD6" w:rsidRPr="00152122">
        <w:rPr>
          <w:rFonts w:ascii="Tahoma" w:hAnsi="Tahoma" w:cs="Tahoma"/>
          <w:bCs/>
          <w:sz w:val="20"/>
          <w:szCs w:val="20"/>
        </w:rPr>
        <w:t xml:space="preserve">e uskutočnenia </w:t>
      </w:r>
      <w:r w:rsidR="009C1B8E" w:rsidRPr="00152122">
        <w:rPr>
          <w:rFonts w:ascii="Tahoma" w:hAnsi="Tahoma" w:cs="Tahoma"/>
          <w:bCs/>
          <w:sz w:val="20"/>
          <w:szCs w:val="20"/>
        </w:rPr>
        <w:t>naviac prác</w:t>
      </w:r>
      <w:r w:rsidR="00CD7DD5" w:rsidRPr="00152122">
        <w:rPr>
          <w:rFonts w:ascii="Tahoma" w:hAnsi="Tahoma" w:cs="Tahoma"/>
          <w:bCs/>
          <w:sz w:val="20"/>
          <w:szCs w:val="20"/>
        </w:rPr>
        <w:t>, ktoré Zmluvné strany</w:t>
      </w:r>
      <w:r w:rsidR="00760D04" w:rsidRPr="00152122">
        <w:rPr>
          <w:rFonts w:ascii="Tahoma" w:hAnsi="Tahoma" w:cs="Tahoma"/>
          <w:bCs/>
          <w:sz w:val="20"/>
          <w:szCs w:val="20"/>
        </w:rPr>
        <w:t xml:space="preserve"> ani</w:t>
      </w:r>
      <w:r w:rsidR="00CD7DD5" w:rsidRPr="00152122">
        <w:rPr>
          <w:rFonts w:ascii="Tahoma" w:hAnsi="Tahoma" w:cs="Tahoma"/>
          <w:bCs/>
          <w:sz w:val="20"/>
          <w:szCs w:val="20"/>
        </w:rPr>
        <w:t xml:space="preserve"> pri vynaložení odbornej starostlivosti nemohli </w:t>
      </w:r>
      <w:r w:rsidR="009C1B8E" w:rsidRPr="00152122">
        <w:rPr>
          <w:rFonts w:ascii="Tahoma" w:hAnsi="Tahoma" w:cs="Tahoma"/>
          <w:bCs/>
          <w:sz w:val="20"/>
          <w:szCs w:val="20"/>
        </w:rPr>
        <w:t>predpoklada</w:t>
      </w:r>
      <w:r w:rsidR="0061492D" w:rsidRPr="00152122">
        <w:rPr>
          <w:rFonts w:ascii="Tahoma" w:hAnsi="Tahoma" w:cs="Tahoma"/>
          <w:bCs/>
          <w:sz w:val="20"/>
          <w:szCs w:val="20"/>
        </w:rPr>
        <w:t xml:space="preserve">ť </w:t>
      </w:r>
      <w:r w:rsidR="009C1B8E" w:rsidRPr="00152122">
        <w:rPr>
          <w:rFonts w:ascii="Tahoma" w:hAnsi="Tahoma" w:cs="Tahoma"/>
          <w:bCs/>
          <w:sz w:val="20"/>
          <w:szCs w:val="20"/>
        </w:rPr>
        <w:t>pri uzatváraní Zmluvy</w:t>
      </w:r>
      <w:r w:rsidR="00B11873" w:rsidRPr="00152122">
        <w:rPr>
          <w:rFonts w:ascii="Tahoma" w:hAnsi="Tahoma" w:cs="Tahoma"/>
          <w:bCs/>
          <w:sz w:val="20"/>
          <w:szCs w:val="20"/>
        </w:rPr>
        <w:t xml:space="preserve"> a/alebo </w:t>
      </w:r>
      <w:r w:rsidR="00CD1BD6" w:rsidRPr="00152122">
        <w:rPr>
          <w:rFonts w:ascii="Tahoma" w:hAnsi="Tahoma" w:cs="Tahoma"/>
          <w:bCs/>
          <w:sz w:val="20"/>
          <w:szCs w:val="20"/>
        </w:rPr>
        <w:t>(iii) v</w:t>
      </w:r>
      <w:r w:rsidR="00C9034B" w:rsidRPr="00152122">
        <w:rPr>
          <w:rFonts w:ascii="Tahoma" w:hAnsi="Tahoma" w:cs="Tahoma"/>
          <w:bCs/>
          <w:sz w:val="20"/>
          <w:szCs w:val="20"/>
        </w:rPr>
        <w:t> </w:t>
      </w:r>
      <w:r w:rsidR="00B11873" w:rsidRPr="00152122">
        <w:rPr>
          <w:rFonts w:ascii="Tahoma" w:hAnsi="Tahoma" w:cs="Tahoma"/>
          <w:bCs/>
          <w:sz w:val="20"/>
          <w:szCs w:val="20"/>
        </w:rPr>
        <w:t>in</w:t>
      </w:r>
      <w:r w:rsidR="00CD1BD6" w:rsidRPr="00152122">
        <w:rPr>
          <w:rFonts w:ascii="Tahoma" w:hAnsi="Tahoma" w:cs="Tahoma"/>
          <w:bCs/>
          <w:sz w:val="20"/>
          <w:szCs w:val="20"/>
        </w:rPr>
        <w:t>ej</w:t>
      </w:r>
      <w:r w:rsidR="00B11873" w:rsidRPr="00152122">
        <w:rPr>
          <w:rFonts w:ascii="Tahoma" w:hAnsi="Tahoma" w:cs="Tahoma"/>
          <w:bCs/>
          <w:sz w:val="20"/>
          <w:szCs w:val="20"/>
        </w:rPr>
        <w:t xml:space="preserve"> </w:t>
      </w:r>
      <w:r w:rsidR="00CD1BD6" w:rsidRPr="00152122">
        <w:rPr>
          <w:rFonts w:ascii="Tahoma" w:hAnsi="Tahoma" w:cs="Tahoma"/>
          <w:bCs/>
          <w:sz w:val="20"/>
          <w:szCs w:val="20"/>
        </w:rPr>
        <w:t>obdobnej</w:t>
      </w:r>
      <w:r w:rsidR="0061492D" w:rsidRPr="00152122">
        <w:rPr>
          <w:rFonts w:ascii="Tahoma" w:hAnsi="Tahoma" w:cs="Tahoma"/>
          <w:bCs/>
          <w:sz w:val="20"/>
          <w:szCs w:val="20"/>
        </w:rPr>
        <w:t xml:space="preserve"> </w:t>
      </w:r>
      <w:r w:rsidR="00B11873" w:rsidRPr="00152122">
        <w:rPr>
          <w:rFonts w:ascii="Tahoma" w:hAnsi="Tahoma" w:cs="Tahoma"/>
          <w:bCs/>
          <w:sz w:val="20"/>
          <w:szCs w:val="20"/>
        </w:rPr>
        <w:t>okolnos</w:t>
      </w:r>
      <w:r w:rsidR="00CD1BD6" w:rsidRPr="00152122">
        <w:rPr>
          <w:rFonts w:ascii="Tahoma" w:hAnsi="Tahoma" w:cs="Tahoma"/>
          <w:bCs/>
          <w:sz w:val="20"/>
          <w:szCs w:val="20"/>
        </w:rPr>
        <w:t>ti</w:t>
      </w:r>
      <w:r w:rsidR="00B11873" w:rsidRPr="00152122">
        <w:rPr>
          <w:rFonts w:ascii="Tahoma" w:hAnsi="Tahoma" w:cs="Tahoma"/>
          <w:bCs/>
          <w:sz w:val="20"/>
          <w:szCs w:val="20"/>
        </w:rPr>
        <w:t xml:space="preserve"> vzniknut</w:t>
      </w:r>
      <w:r w:rsidR="00CD1BD6" w:rsidRPr="00152122">
        <w:rPr>
          <w:rFonts w:ascii="Tahoma" w:hAnsi="Tahoma" w:cs="Tahoma"/>
          <w:bCs/>
          <w:sz w:val="20"/>
          <w:szCs w:val="20"/>
        </w:rPr>
        <w:t>ej</w:t>
      </w:r>
      <w:r w:rsidR="00B11873" w:rsidRPr="00152122">
        <w:rPr>
          <w:rFonts w:ascii="Tahoma" w:hAnsi="Tahoma" w:cs="Tahoma"/>
          <w:bCs/>
          <w:sz w:val="20"/>
          <w:szCs w:val="20"/>
        </w:rPr>
        <w:t xml:space="preserve"> na základe </w:t>
      </w:r>
      <w:r w:rsidR="0061492D" w:rsidRPr="00152122">
        <w:rPr>
          <w:rFonts w:ascii="Tahoma" w:hAnsi="Tahoma" w:cs="Tahoma"/>
          <w:bCs/>
          <w:sz w:val="20"/>
          <w:szCs w:val="20"/>
        </w:rPr>
        <w:t xml:space="preserve">nového </w:t>
      </w:r>
      <w:r w:rsidR="00B11873" w:rsidRPr="00152122">
        <w:rPr>
          <w:rFonts w:ascii="Tahoma" w:hAnsi="Tahoma" w:cs="Tahoma"/>
          <w:bCs/>
          <w:sz w:val="20"/>
          <w:szCs w:val="20"/>
        </w:rPr>
        <w:t>účinného všeobecne záväzného právneho predpisu alebo rozhodnutia správneho orgánu alebo súdu</w:t>
      </w:r>
      <w:r w:rsidR="00433958" w:rsidRPr="00152122">
        <w:rPr>
          <w:rFonts w:ascii="Tahoma" w:hAnsi="Tahoma" w:cs="Tahoma"/>
          <w:bCs/>
          <w:sz w:val="20"/>
          <w:szCs w:val="20"/>
        </w:rPr>
        <w:t xml:space="preserve"> (napr. v</w:t>
      </w:r>
      <w:r w:rsidR="00B11873" w:rsidRPr="00152122">
        <w:rPr>
          <w:rFonts w:ascii="Tahoma" w:hAnsi="Tahoma" w:cs="Tahoma"/>
          <w:bCs/>
          <w:sz w:val="20"/>
          <w:szCs w:val="20"/>
        </w:rPr>
        <w:t xml:space="preserve">ydanie neodkladného opatrenia, predmetom ktorého bude nariadenie </w:t>
      </w:r>
      <w:r w:rsidR="00C01C22" w:rsidRPr="00152122">
        <w:rPr>
          <w:rFonts w:ascii="Tahoma" w:hAnsi="Tahoma" w:cs="Tahoma"/>
          <w:bCs/>
          <w:sz w:val="20"/>
          <w:szCs w:val="20"/>
        </w:rPr>
        <w:t xml:space="preserve">súdu </w:t>
      </w:r>
      <w:r w:rsidR="00B11873" w:rsidRPr="00152122">
        <w:rPr>
          <w:rFonts w:ascii="Tahoma" w:hAnsi="Tahoma" w:cs="Tahoma"/>
          <w:bCs/>
          <w:sz w:val="20"/>
          <w:szCs w:val="20"/>
        </w:rPr>
        <w:t xml:space="preserve">prerušiť alebo zastaviť </w:t>
      </w:r>
      <w:r w:rsidR="00760D04" w:rsidRPr="00152122">
        <w:rPr>
          <w:rFonts w:ascii="Tahoma" w:hAnsi="Tahoma" w:cs="Tahoma"/>
          <w:bCs/>
          <w:sz w:val="20"/>
          <w:szCs w:val="20"/>
        </w:rPr>
        <w:t>V</w:t>
      </w:r>
      <w:r w:rsidR="0061492D" w:rsidRPr="00152122">
        <w:rPr>
          <w:rFonts w:ascii="Tahoma" w:hAnsi="Tahoma" w:cs="Tahoma"/>
          <w:bCs/>
          <w:sz w:val="20"/>
          <w:szCs w:val="20"/>
        </w:rPr>
        <w:t>ykon</w:t>
      </w:r>
      <w:r w:rsidR="00760D04" w:rsidRPr="00152122">
        <w:rPr>
          <w:rFonts w:ascii="Tahoma" w:hAnsi="Tahoma" w:cs="Tahoma"/>
          <w:bCs/>
          <w:sz w:val="20"/>
          <w:szCs w:val="20"/>
        </w:rPr>
        <w:t>áva</w:t>
      </w:r>
      <w:r w:rsidR="0061492D" w:rsidRPr="00152122">
        <w:rPr>
          <w:rFonts w:ascii="Tahoma" w:hAnsi="Tahoma" w:cs="Tahoma"/>
          <w:bCs/>
          <w:sz w:val="20"/>
          <w:szCs w:val="20"/>
        </w:rPr>
        <w:t>nie Diela</w:t>
      </w:r>
      <w:r w:rsidR="00433958" w:rsidRPr="00152122">
        <w:rPr>
          <w:rFonts w:ascii="Tahoma" w:hAnsi="Tahoma" w:cs="Tahoma"/>
          <w:bCs/>
          <w:sz w:val="20"/>
          <w:szCs w:val="20"/>
        </w:rPr>
        <w:t>)</w:t>
      </w:r>
      <w:r w:rsidR="00CD1BD6" w:rsidRPr="00152122">
        <w:rPr>
          <w:rFonts w:ascii="Tahoma" w:hAnsi="Tahoma" w:cs="Tahoma"/>
          <w:bCs/>
          <w:sz w:val="20"/>
          <w:szCs w:val="20"/>
        </w:rPr>
        <w:t>, ktor</w:t>
      </w:r>
      <w:r w:rsidR="0038479F" w:rsidRPr="00152122">
        <w:rPr>
          <w:rFonts w:ascii="Tahoma" w:hAnsi="Tahoma" w:cs="Tahoma"/>
          <w:bCs/>
          <w:sz w:val="20"/>
          <w:szCs w:val="20"/>
        </w:rPr>
        <w:t>á</w:t>
      </w:r>
      <w:r w:rsidR="00CD1BD6" w:rsidRPr="00152122">
        <w:rPr>
          <w:rFonts w:ascii="Tahoma" w:hAnsi="Tahoma" w:cs="Tahoma"/>
          <w:bCs/>
          <w:sz w:val="20"/>
          <w:szCs w:val="20"/>
        </w:rPr>
        <w:t xml:space="preserve"> bráni vykonať Dielo </w:t>
      </w:r>
      <w:r w:rsidR="00E829E8" w:rsidRPr="00152122">
        <w:rPr>
          <w:rFonts w:ascii="Tahoma" w:hAnsi="Tahoma" w:cs="Tahoma"/>
          <w:bCs/>
          <w:sz w:val="20"/>
          <w:szCs w:val="20"/>
        </w:rPr>
        <w:t>včas</w:t>
      </w:r>
      <w:r w:rsidR="00B11873" w:rsidRPr="00152122">
        <w:rPr>
          <w:rFonts w:ascii="Tahoma" w:hAnsi="Tahoma" w:cs="Tahoma"/>
          <w:bCs/>
          <w:sz w:val="20"/>
          <w:szCs w:val="20"/>
        </w:rPr>
        <w:t>.</w:t>
      </w:r>
    </w:p>
    <w:p w14:paraId="53CF5845" w14:textId="11390AA3" w:rsidR="00106BA3" w:rsidRPr="004B2384" w:rsidRDefault="00E72A8D" w:rsidP="00F47F94">
      <w:pPr>
        <w:spacing w:before="120"/>
        <w:ind w:left="703"/>
        <w:jc w:val="both"/>
        <w:rPr>
          <w:rFonts w:ascii="Tahoma" w:hAnsi="Tahoma" w:cs="Tahoma"/>
          <w:bCs/>
          <w:sz w:val="20"/>
          <w:szCs w:val="20"/>
        </w:rPr>
      </w:pPr>
      <w:r w:rsidRPr="00152122">
        <w:rPr>
          <w:rFonts w:ascii="Tahoma" w:hAnsi="Tahoma" w:cs="Tahoma"/>
          <w:b/>
          <w:sz w:val="20"/>
          <w:szCs w:val="20"/>
        </w:rPr>
        <w:t xml:space="preserve">Príslušné orgány </w:t>
      </w:r>
      <w:r w:rsidRPr="00152122">
        <w:rPr>
          <w:rFonts w:ascii="Tahoma" w:hAnsi="Tahoma" w:cs="Tahoma"/>
          <w:bCs/>
          <w:sz w:val="20"/>
          <w:szCs w:val="20"/>
        </w:rPr>
        <w:t>– orgány štátnej správy, územnej samosprávy</w:t>
      </w:r>
      <w:r w:rsidR="00216B55" w:rsidRPr="00152122">
        <w:rPr>
          <w:rFonts w:ascii="Tahoma" w:hAnsi="Tahoma" w:cs="Tahoma"/>
          <w:bCs/>
          <w:sz w:val="20"/>
          <w:szCs w:val="20"/>
        </w:rPr>
        <w:t xml:space="preserve"> </w:t>
      </w:r>
      <w:r w:rsidRPr="00152122">
        <w:rPr>
          <w:rFonts w:ascii="Tahoma" w:hAnsi="Tahoma" w:cs="Tahoma"/>
          <w:bCs/>
          <w:sz w:val="20"/>
          <w:szCs w:val="20"/>
        </w:rPr>
        <w:t>a</w:t>
      </w:r>
      <w:r w:rsidR="00C9034B" w:rsidRPr="00152122">
        <w:rPr>
          <w:rFonts w:ascii="Tahoma" w:hAnsi="Tahoma" w:cs="Tahoma"/>
          <w:bCs/>
          <w:sz w:val="20"/>
          <w:szCs w:val="20"/>
        </w:rPr>
        <w:t> </w:t>
      </w:r>
      <w:r w:rsidRPr="00152122">
        <w:rPr>
          <w:rFonts w:ascii="Tahoma" w:hAnsi="Tahoma" w:cs="Tahoma"/>
          <w:bCs/>
          <w:sz w:val="20"/>
          <w:szCs w:val="20"/>
        </w:rPr>
        <w:t>iné orgány</w:t>
      </w:r>
      <w:r w:rsidR="008937CD" w:rsidRPr="00152122">
        <w:rPr>
          <w:rFonts w:ascii="Tahoma" w:hAnsi="Tahoma" w:cs="Tahoma"/>
          <w:bCs/>
          <w:sz w:val="20"/>
          <w:szCs w:val="20"/>
        </w:rPr>
        <w:t xml:space="preserve"> a</w:t>
      </w:r>
      <w:r w:rsidR="00C9034B" w:rsidRPr="00152122">
        <w:rPr>
          <w:rFonts w:ascii="Tahoma" w:hAnsi="Tahoma" w:cs="Tahoma"/>
          <w:bCs/>
          <w:sz w:val="20"/>
          <w:szCs w:val="20"/>
        </w:rPr>
        <w:t> </w:t>
      </w:r>
      <w:r w:rsidR="008937CD" w:rsidRPr="00152122">
        <w:rPr>
          <w:rFonts w:ascii="Tahoma" w:hAnsi="Tahoma" w:cs="Tahoma"/>
          <w:bCs/>
          <w:sz w:val="20"/>
          <w:szCs w:val="20"/>
        </w:rPr>
        <w:t>osoby</w:t>
      </w:r>
      <w:r w:rsidRPr="00152122">
        <w:rPr>
          <w:rFonts w:ascii="Tahoma" w:hAnsi="Tahoma" w:cs="Tahoma"/>
          <w:bCs/>
          <w:sz w:val="20"/>
          <w:szCs w:val="20"/>
        </w:rPr>
        <w:t>, ktoré sú v</w:t>
      </w:r>
      <w:r w:rsidR="00C9034B" w:rsidRPr="00152122">
        <w:rPr>
          <w:rFonts w:ascii="Tahoma" w:hAnsi="Tahoma" w:cs="Tahoma"/>
          <w:bCs/>
          <w:sz w:val="20"/>
          <w:szCs w:val="20"/>
        </w:rPr>
        <w:t> </w:t>
      </w:r>
      <w:r w:rsidRPr="00152122">
        <w:rPr>
          <w:rFonts w:ascii="Tahoma" w:hAnsi="Tahoma" w:cs="Tahoma"/>
          <w:bCs/>
          <w:sz w:val="20"/>
          <w:szCs w:val="20"/>
        </w:rPr>
        <w:t xml:space="preserve">zmysle </w:t>
      </w:r>
      <w:r w:rsidR="00106BA3" w:rsidRPr="00152122">
        <w:rPr>
          <w:rFonts w:ascii="Tahoma" w:hAnsi="Tahoma" w:cs="Tahoma"/>
          <w:bCs/>
          <w:sz w:val="20"/>
          <w:szCs w:val="20"/>
        </w:rPr>
        <w:t>aplikovateľných</w:t>
      </w:r>
      <w:r w:rsidRPr="00152122">
        <w:rPr>
          <w:rFonts w:ascii="Tahoma" w:hAnsi="Tahoma" w:cs="Tahoma"/>
          <w:bCs/>
          <w:sz w:val="20"/>
          <w:szCs w:val="20"/>
        </w:rPr>
        <w:t xml:space="preserve"> </w:t>
      </w:r>
      <w:r w:rsidR="00106BA3" w:rsidRPr="00152122">
        <w:rPr>
          <w:rFonts w:ascii="Tahoma" w:hAnsi="Tahoma" w:cs="Tahoma"/>
          <w:bCs/>
          <w:sz w:val="20"/>
          <w:szCs w:val="20"/>
        </w:rPr>
        <w:t>pr</w:t>
      </w:r>
      <w:r w:rsidRPr="00152122">
        <w:rPr>
          <w:rFonts w:ascii="Tahoma" w:hAnsi="Tahoma" w:cs="Tahoma"/>
          <w:bCs/>
          <w:sz w:val="20"/>
          <w:szCs w:val="20"/>
        </w:rPr>
        <w:t>ávnych predpisov oprávnené vydávať rozhodnutia, povolenia, opatrenia a</w:t>
      </w:r>
      <w:r w:rsidR="00C9034B" w:rsidRPr="00152122">
        <w:rPr>
          <w:rFonts w:ascii="Tahoma" w:hAnsi="Tahoma" w:cs="Tahoma"/>
          <w:bCs/>
          <w:sz w:val="20"/>
          <w:szCs w:val="20"/>
        </w:rPr>
        <w:t> </w:t>
      </w:r>
      <w:r w:rsidRPr="00152122">
        <w:rPr>
          <w:rFonts w:ascii="Tahoma" w:hAnsi="Tahoma" w:cs="Tahoma"/>
          <w:bCs/>
          <w:sz w:val="20"/>
          <w:szCs w:val="20"/>
        </w:rPr>
        <w:t>stanoviská vo vzťahu k</w:t>
      </w:r>
      <w:r w:rsidR="00C9034B" w:rsidRPr="00152122">
        <w:rPr>
          <w:rFonts w:ascii="Tahoma" w:hAnsi="Tahoma" w:cs="Tahoma"/>
          <w:bCs/>
          <w:sz w:val="20"/>
          <w:szCs w:val="20"/>
        </w:rPr>
        <w:t> </w:t>
      </w:r>
      <w:r w:rsidRPr="00152122">
        <w:rPr>
          <w:rFonts w:ascii="Tahoma" w:hAnsi="Tahoma" w:cs="Tahoma"/>
          <w:bCs/>
          <w:sz w:val="20"/>
          <w:szCs w:val="20"/>
        </w:rPr>
        <w:t xml:space="preserve">realizácii </w:t>
      </w:r>
      <w:r w:rsidR="00106BA3" w:rsidRPr="00152122">
        <w:rPr>
          <w:rFonts w:ascii="Tahoma" w:hAnsi="Tahoma" w:cs="Tahoma"/>
          <w:bCs/>
          <w:sz w:val="20"/>
          <w:szCs w:val="20"/>
        </w:rPr>
        <w:t>Stavby</w:t>
      </w:r>
      <w:r w:rsidRPr="00152122">
        <w:rPr>
          <w:rFonts w:ascii="Tahoma" w:hAnsi="Tahoma" w:cs="Tahoma"/>
          <w:bCs/>
          <w:sz w:val="20"/>
          <w:szCs w:val="20"/>
        </w:rPr>
        <w:t>, alebo inak</w:t>
      </w:r>
      <w:r w:rsidR="00106BA3" w:rsidRPr="00152122">
        <w:rPr>
          <w:rFonts w:ascii="Tahoma" w:hAnsi="Tahoma" w:cs="Tahoma"/>
          <w:bCs/>
          <w:sz w:val="20"/>
          <w:szCs w:val="20"/>
        </w:rPr>
        <w:t xml:space="preserve"> </w:t>
      </w:r>
      <w:r w:rsidRPr="00152122">
        <w:rPr>
          <w:rFonts w:ascii="Tahoma" w:hAnsi="Tahoma" w:cs="Tahoma"/>
          <w:bCs/>
          <w:sz w:val="20"/>
          <w:szCs w:val="20"/>
        </w:rPr>
        <w:t>vykonávajú svoje kompetencie</w:t>
      </w:r>
      <w:r w:rsidRPr="00106BA3">
        <w:rPr>
          <w:rFonts w:ascii="Tahoma" w:hAnsi="Tahoma" w:cs="Tahoma"/>
          <w:bCs/>
          <w:sz w:val="20"/>
          <w:szCs w:val="20"/>
        </w:rPr>
        <w:t xml:space="preserve"> vyplývajúce im z</w:t>
      </w:r>
      <w:r w:rsidR="00C9034B">
        <w:rPr>
          <w:rFonts w:ascii="Tahoma" w:hAnsi="Tahoma" w:cs="Tahoma"/>
          <w:bCs/>
          <w:sz w:val="20"/>
          <w:szCs w:val="20"/>
        </w:rPr>
        <w:t> </w:t>
      </w:r>
      <w:r w:rsidR="00106BA3">
        <w:rPr>
          <w:rFonts w:ascii="Tahoma" w:hAnsi="Tahoma" w:cs="Tahoma"/>
          <w:bCs/>
          <w:sz w:val="20"/>
          <w:szCs w:val="20"/>
        </w:rPr>
        <w:t>aplikovateľných</w:t>
      </w:r>
      <w:r w:rsidRPr="00106BA3">
        <w:rPr>
          <w:rFonts w:ascii="Tahoma" w:hAnsi="Tahoma" w:cs="Tahoma"/>
          <w:bCs/>
          <w:sz w:val="20"/>
          <w:szCs w:val="20"/>
        </w:rPr>
        <w:t xml:space="preserve"> </w:t>
      </w:r>
      <w:r w:rsidR="00106BA3">
        <w:rPr>
          <w:rFonts w:ascii="Tahoma" w:hAnsi="Tahoma" w:cs="Tahoma"/>
          <w:bCs/>
          <w:sz w:val="20"/>
          <w:szCs w:val="20"/>
        </w:rPr>
        <w:t>p</w:t>
      </w:r>
      <w:r w:rsidRPr="00106BA3">
        <w:rPr>
          <w:rFonts w:ascii="Tahoma" w:hAnsi="Tahoma" w:cs="Tahoma"/>
          <w:bCs/>
          <w:sz w:val="20"/>
          <w:szCs w:val="20"/>
        </w:rPr>
        <w:t xml:space="preserve">rávnych </w:t>
      </w:r>
      <w:r w:rsidRPr="004B2384">
        <w:rPr>
          <w:rFonts w:ascii="Tahoma" w:hAnsi="Tahoma" w:cs="Tahoma"/>
          <w:bCs/>
          <w:sz w:val="20"/>
          <w:szCs w:val="20"/>
        </w:rPr>
        <w:t>predpis</w:t>
      </w:r>
      <w:r w:rsidR="00106BA3" w:rsidRPr="004B2384">
        <w:rPr>
          <w:rFonts w:ascii="Tahoma" w:hAnsi="Tahoma" w:cs="Tahoma"/>
          <w:bCs/>
          <w:sz w:val="20"/>
          <w:szCs w:val="20"/>
        </w:rPr>
        <w:t>ov</w:t>
      </w:r>
      <w:r w:rsidR="00216B55" w:rsidRPr="004B2384">
        <w:rPr>
          <w:rFonts w:ascii="Tahoma" w:hAnsi="Tahoma" w:cs="Tahoma"/>
          <w:bCs/>
          <w:sz w:val="20"/>
          <w:szCs w:val="20"/>
        </w:rPr>
        <w:t>, vrátane akýchkoľvek fyzických a</w:t>
      </w:r>
      <w:r w:rsidR="00C9034B" w:rsidRPr="004B2384">
        <w:rPr>
          <w:rFonts w:ascii="Tahoma" w:hAnsi="Tahoma" w:cs="Tahoma"/>
          <w:bCs/>
          <w:sz w:val="20"/>
          <w:szCs w:val="20"/>
        </w:rPr>
        <w:t> </w:t>
      </w:r>
      <w:r w:rsidR="00216B55" w:rsidRPr="004B2384">
        <w:rPr>
          <w:rFonts w:ascii="Tahoma" w:hAnsi="Tahoma" w:cs="Tahoma"/>
          <w:bCs/>
          <w:sz w:val="20"/>
          <w:szCs w:val="20"/>
        </w:rPr>
        <w:t>právnických osôb, na ktoré alebo na oprávnené záujmy ktorých môže mať realizácia Stavby vplyv</w:t>
      </w:r>
      <w:r w:rsidR="00FE0A81" w:rsidRPr="004B2384">
        <w:rPr>
          <w:rFonts w:ascii="Tahoma" w:hAnsi="Tahoma" w:cs="Tahoma"/>
          <w:bCs/>
          <w:sz w:val="20"/>
          <w:szCs w:val="20"/>
        </w:rPr>
        <w:t>,</w:t>
      </w:r>
      <w:r w:rsidR="00E75C6F" w:rsidRPr="004B2384">
        <w:rPr>
          <w:rFonts w:ascii="Tahoma" w:hAnsi="Tahoma" w:cs="Tahoma"/>
          <w:bCs/>
          <w:sz w:val="20"/>
          <w:szCs w:val="20"/>
        </w:rPr>
        <w:t xml:space="preserve"> </w:t>
      </w:r>
      <w:r w:rsidR="00216B55" w:rsidRPr="004B2384">
        <w:rPr>
          <w:rFonts w:ascii="Tahoma" w:hAnsi="Tahoma" w:cs="Tahoma"/>
          <w:bCs/>
          <w:sz w:val="20"/>
          <w:szCs w:val="20"/>
        </w:rPr>
        <w:t>dotknutí</w:t>
      </w:r>
      <w:r w:rsidR="00E75C6F" w:rsidRPr="004B2384">
        <w:rPr>
          <w:rFonts w:ascii="Tahoma" w:hAnsi="Tahoma" w:cs="Tahoma"/>
          <w:bCs/>
          <w:sz w:val="20"/>
          <w:szCs w:val="20"/>
        </w:rPr>
        <w:t xml:space="preserve"> </w:t>
      </w:r>
      <w:r w:rsidR="00216B55" w:rsidRPr="004B2384">
        <w:rPr>
          <w:rFonts w:ascii="Tahoma" w:hAnsi="Tahoma" w:cs="Tahoma"/>
          <w:bCs/>
          <w:sz w:val="20"/>
          <w:szCs w:val="20"/>
        </w:rPr>
        <w:t>vlastníci a</w:t>
      </w:r>
      <w:r w:rsidR="00C9034B" w:rsidRPr="004B2384">
        <w:rPr>
          <w:rFonts w:ascii="Tahoma" w:hAnsi="Tahoma" w:cs="Tahoma"/>
          <w:bCs/>
          <w:sz w:val="20"/>
          <w:szCs w:val="20"/>
        </w:rPr>
        <w:t> </w:t>
      </w:r>
      <w:r w:rsidR="00216B55" w:rsidRPr="004B2384">
        <w:rPr>
          <w:rFonts w:ascii="Tahoma" w:hAnsi="Tahoma" w:cs="Tahoma"/>
          <w:bCs/>
          <w:sz w:val="20"/>
          <w:szCs w:val="20"/>
        </w:rPr>
        <w:t>správcovia/oprávnení užívatelia dotknutých nehnuteľností a</w:t>
      </w:r>
      <w:r w:rsidR="00C9034B" w:rsidRPr="004B2384">
        <w:rPr>
          <w:rFonts w:ascii="Tahoma" w:hAnsi="Tahoma" w:cs="Tahoma"/>
          <w:bCs/>
          <w:sz w:val="20"/>
          <w:szCs w:val="20"/>
        </w:rPr>
        <w:t> </w:t>
      </w:r>
      <w:r w:rsidR="00216B55" w:rsidRPr="004B2384">
        <w:rPr>
          <w:rFonts w:ascii="Tahoma" w:hAnsi="Tahoma" w:cs="Tahoma"/>
          <w:bCs/>
          <w:sz w:val="20"/>
          <w:szCs w:val="20"/>
        </w:rPr>
        <w:t>inžinierskych sietí.</w:t>
      </w:r>
    </w:p>
    <w:p w14:paraId="04A15DE7" w14:textId="4C4E2DA0" w:rsidR="00002DC1" w:rsidRPr="00ED001A" w:rsidRDefault="00002DC1" w:rsidP="00002DC1">
      <w:pPr>
        <w:pStyle w:val="Odsekzoznamu"/>
        <w:adjustRightInd w:val="0"/>
        <w:spacing w:before="120"/>
        <w:ind w:left="709" w:hanging="4"/>
        <w:rPr>
          <w:rFonts w:ascii="Tahoma" w:hAnsi="Tahoma" w:cs="Tahoma"/>
          <w:color w:val="000000"/>
          <w:sz w:val="20"/>
          <w:szCs w:val="20"/>
        </w:rPr>
      </w:pPr>
      <w:r w:rsidRPr="00ED001A">
        <w:rPr>
          <w:rFonts w:ascii="Tahoma" w:hAnsi="Tahoma" w:cs="Tahoma"/>
          <w:b/>
          <w:sz w:val="20"/>
          <w:szCs w:val="20"/>
        </w:rPr>
        <w:t xml:space="preserve">Projekt </w:t>
      </w:r>
      <w:r w:rsidRPr="00ED001A">
        <w:rPr>
          <w:rFonts w:ascii="Tahoma" w:hAnsi="Tahoma" w:cs="Tahoma"/>
          <w:bCs/>
          <w:sz w:val="20"/>
          <w:szCs w:val="20"/>
        </w:rPr>
        <w:t xml:space="preserve">– </w:t>
      </w:r>
      <w:r w:rsidRPr="00ED001A">
        <w:rPr>
          <w:rFonts w:ascii="Tahoma" w:hAnsi="Tahoma" w:cs="Tahoma"/>
          <w:color w:val="000000"/>
          <w:sz w:val="20"/>
          <w:szCs w:val="20"/>
        </w:rPr>
        <w:t>projekt realizovaný na základe Výzvy vymedzený nasledovnými identifikačnými údajmi:</w:t>
      </w:r>
    </w:p>
    <w:tbl>
      <w:tblPr>
        <w:tblStyle w:val="Mriekatabuky"/>
        <w:tblW w:w="0" w:type="auto"/>
        <w:tblInd w:w="709" w:type="dxa"/>
        <w:tblLook w:val="04A0" w:firstRow="1" w:lastRow="0" w:firstColumn="1" w:lastColumn="0" w:noHBand="0" w:noVBand="1"/>
      </w:tblPr>
      <w:tblGrid>
        <w:gridCol w:w="3479"/>
        <w:gridCol w:w="4874"/>
      </w:tblGrid>
      <w:tr w:rsidR="00002DC1" w:rsidRPr="004B2384" w14:paraId="1B8E2C28" w14:textId="77777777" w:rsidTr="000F6CF6">
        <w:tc>
          <w:tcPr>
            <w:tcW w:w="4106" w:type="dxa"/>
          </w:tcPr>
          <w:p w14:paraId="3D9C1021" w14:textId="77777777" w:rsidR="00002DC1" w:rsidRPr="00022E81" w:rsidRDefault="00002DC1" w:rsidP="000F6CF6">
            <w:pPr>
              <w:pStyle w:val="Odsekzoznamu"/>
              <w:adjustRightInd w:val="0"/>
              <w:spacing w:after="120"/>
              <w:ind w:left="0" w:firstLine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E81">
              <w:rPr>
                <w:rFonts w:ascii="Tahoma" w:hAnsi="Tahoma" w:cs="Tahoma"/>
                <w:color w:val="000000"/>
                <w:sz w:val="20"/>
                <w:szCs w:val="20"/>
              </w:rPr>
              <w:t>Názov projektu:</w:t>
            </w:r>
          </w:p>
        </w:tc>
        <w:tc>
          <w:tcPr>
            <w:tcW w:w="4247" w:type="dxa"/>
          </w:tcPr>
          <w:p w14:paraId="27239815" w14:textId="2B2663F9" w:rsidR="009579B0" w:rsidRPr="000757E8" w:rsidRDefault="009579B0" w:rsidP="000757E8">
            <w:pPr>
              <w:pStyle w:val="Odsekzoznamu"/>
              <w:adjustRightInd w:val="0"/>
              <w:spacing w:after="120"/>
              <w:ind w:left="0" w:firstLine="0"/>
              <w:rPr>
                <w:rFonts w:ascii="Tahoma" w:hAnsi="Tahoma" w:cs="Tahoma"/>
                <w:sz w:val="20"/>
                <w:szCs w:val="20"/>
              </w:rPr>
            </w:pPr>
            <w:r w:rsidRPr="00BC7E6A">
              <w:rPr>
                <w:rFonts w:ascii="Tahoma" w:hAnsi="Tahoma" w:cs="Tahoma"/>
                <w:sz w:val="20"/>
                <w:szCs w:val="20"/>
              </w:rPr>
              <w:t>Obchodná akadémia MF Banská Bystrica - opatrenia na zvýšenie energetickej efektívnosti budovy školy</w:t>
            </w:r>
          </w:p>
        </w:tc>
      </w:tr>
      <w:tr w:rsidR="00002DC1" w:rsidRPr="004B2384" w14:paraId="612EC253" w14:textId="77777777" w:rsidTr="000F6CF6">
        <w:tc>
          <w:tcPr>
            <w:tcW w:w="4106" w:type="dxa"/>
          </w:tcPr>
          <w:p w14:paraId="3840BBCB" w14:textId="77777777" w:rsidR="00002DC1" w:rsidRPr="00022E81" w:rsidRDefault="00002DC1" w:rsidP="000F6CF6">
            <w:pPr>
              <w:pStyle w:val="Odsekzoznamu"/>
              <w:adjustRightInd w:val="0"/>
              <w:spacing w:after="120"/>
              <w:ind w:left="0" w:firstLine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22E81">
              <w:rPr>
                <w:rFonts w:ascii="Tahoma" w:hAnsi="Tahoma" w:cs="Tahoma"/>
                <w:color w:val="000000" w:themeColor="text1"/>
                <w:sz w:val="20"/>
                <w:szCs w:val="20"/>
              </w:rPr>
              <w:t>Identifikátor projektu:</w:t>
            </w:r>
          </w:p>
        </w:tc>
        <w:tc>
          <w:tcPr>
            <w:tcW w:w="4247" w:type="dxa"/>
          </w:tcPr>
          <w:p w14:paraId="26713C9B" w14:textId="123EE8DC" w:rsidR="00002DC1" w:rsidRPr="00BC7E6A" w:rsidRDefault="00A8029D" w:rsidP="00714FF0">
            <w:pPr>
              <w:pStyle w:val="Odsekzoznamu"/>
              <w:tabs>
                <w:tab w:val="left" w:pos="750"/>
              </w:tabs>
              <w:adjustRightInd w:val="0"/>
              <w:spacing w:after="120"/>
              <w:ind w:left="0" w:firstLine="0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BC7E6A">
              <w:rPr>
                <w:rFonts w:ascii="Tahoma" w:hAnsi="Tahoma" w:cs="Tahoma"/>
                <w:sz w:val="20"/>
                <w:szCs w:val="20"/>
                <w:lang w:val="en-US"/>
              </w:rPr>
              <w:t>19I02-26-V01-00053</w:t>
            </w:r>
          </w:p>
        </w:tc>
      </w:tr>
      <w:tr w:rsidR="00002DC1" w:rsidRPr="00AA178B" w14:paraId="41E29BA4" w14:textId="77777777" w:rsidTr="000F6CF6">
        <w:tc>
          <w:tcPr>
            <w:tcW w:w="4106" w:type="dxa"/>
          </w:tcPr>
          <w:p w14:paraId="59E1D6F2" w14:textId="77777777" w:rsidR="00002DC1" w:rsidRPr="00022E81" w:rsidRDefault="00002DC1" w:rsidP="000F6CF6">
            <w:pPr>
              <w:pStyle w:val="Odsekzoznamu"/>
              <w:adjustRightInd w:val="0"/>
              <w:spacing w:after="120"/>
              <w:ind w:left="0" w:firstLine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22E81">
              <w:rPr>
                <w:rFonts w:ascii="Tahoma" w:hAnsi="Tahoma" w:cs="Tahoma"/>
                <w:color w:val="000000"/>
                <w:sz w:val="20"/>
                <w:szCs w:val="20"/>
              </w:rPr>
              <w:t>Kód výzvy:</w:t>
            </w:r>
          </w:p>
        </w:tc>
        <w:tc>
          <w:tcPr>
            <w:tcW w:w="4247" w:type="dxa"/>
          </w:tcPr>
          <w:p w14:paraId="47FFF83A" w14:textId="12780861" w:rsidR="00002DC1" w:rsidRPr="00BC7E6A" w:rsidRDefault="00461CD0" w:rsidP="000757E8">
            <w:pPr>
              <w:ind w:left="4320" w:hanging="4320"/>
              <w:rPr>
                <w:rFonts w:ascii="Tahoma" w:hAnsi="Tahoma" w:cs="Tahoma"/>
                <w:sz w:val="20"/>
                <w:szCs w:val="20"/>
              </w:rPr>
            </w:pPr>
            <w:r w:rsidRPr="00BC7E6A">
              <w:rPr>
                <w:rFonts w:ascii="Tahoma" w:hAnsi="Tahoma" w:cs="Tahoma"/>
                <w:sz w:val="20"/>
                <w:szCs w:val="20"/>
              </w:rPr>
              <w:t>19I02-26-V01</w:t>
            </w:r>
          </w:p>
        </w:tc>
      </w:tr>
    </w:tbl>
    <w:p w14:paraId="2FA6EE56" w14:textId="7DE24DCC" w:rsidR="001D39E7" w:rsidRPr="00AA178B" w:rsidRDefault="001D39E7" w:rsidP="00E72A8D">
      <w:pPr>
        <w:spacing w:before="120"/>
        <w:ind w:left="705"/>
        <w:jc w:val="both"/>
        <w:rPr>
          <w:rFonts w:ascii="Tahoma" w:hAnsi="Tahoma" w:cs="Tahoma"/>
          <w:bCs/>
          <w:sz w:val="20"/>
          <w:szCs w:val="20"/>
        </w:rPr>
      </w:pPr>
      <w:r w:rsidRPr="00AA178B">
        <w:rPr>
          <w:rFonts w:ascii="Tahoma" w:hAnsi="Tahoma" w:cs="Tahoma"/>
          <w:b/>
          <w:sz w:val="20"/>
          <w:szCs w:val="20"/>
        </w:rPr>
        <w:t xml:space="preserve">Služby </w:t>
      </w:r>
      <w:r w:rsidRPr="00AA178B">
        <w:rPr>
          <w:rFonts w:ascii="Tahoma" w:hAnsi="Tahoma" w:cs="Tahoma"/>
          <w:bCs/>
          <w:sz w:val="20"/>
          <w:szCs w:val="20"/>
        </w:rPr>
        <w:t>– Inžiniersk</w:t>
      </w:r>
      <w:r w:rsidR="00F556CB" w:rsidRPr="00AA178B">
        <w:rPr>
          <w:rFonts w:ascii="Tahoma" w:hAnsi="Tahoma" w:cs="Tahoma"/>
          <w:bCs/>
          <w:sz w:val="20"/>
          <w:szCs w:val="20"/>
        </w:rPr>
        <w:t>e</w:t>
      </w:r>
      <w:r w:rsidRPr="00AA178B">
        <w:rPr>
          <w:rFonts w:ascii="Tahoma" w:hAnsi="Tahoma" w:cs="Tahoma"/>
          <w:bCs/>
          <w:sz w:val="20"/>
          <w:szCs w:val="20"/>
        </w:rPr>
        <w:t xml:space="preserve"> služb</w:t>
      </w:r>
      <w:r w:rsidR="00F556CB" w:rsidRPr="00AA178B">
        <w:rPr>
          <w:rFonts w:ascii="Tahoma" w:hAnsi="Tahoma" w:cs="Tahoma"/>
          <w:bCs/>
          <w:sz w:val="20"/>
          <w:szCs w:val="20"/>
        </w:rPr>
        <w:t>y</w:t>
      </w:r>
      <w:r w:rsidR="00201246" w:rsidRPr="00AA178B">
        <w:rPr>
          <w:rFonts w:ascii="Tahoma" w:hAnsi="Tahoma" w:cs="Tahoma"/>
          <w:bCs/>
          <w:sz w:val="20"/>
          <w:szCs w:val="20"/>
        </w:rPr>
        <w:t xml:space="preserve">, </w:t>
      </w:r>
      <w:r w:rsidR="007A404B">
        <w:rPr>
          <w:rFonts w:ascii="Tahoma" w:hAnsi="Tahoma" w:cs="Tahoma"/>
          <w:bCs/>
          <w:sz w:val="20"/>
          <w:szCs w:val="20"/>
        </w:rPr>
        <w:t xml:space="preserve">Dohľad </w:t>
      </w:r>
      <w:r w:rsidR="00630E7F">
        <w:rPr>
          <w:rFonts w:ascii="Tahoma" w:hAnsi="Tahoma" w:cs="Tahoma"/>
          <w:bCs/>
          <w:sz w:val="20"/>
          <w:szCs w:val="20"/>
        </w:rPr>
        <w:t>P</w:t>
      </w:r>
      <w:r w:rsidR="001B7221">
        <w:rPr>
          <w:rFonts w:ascii="Tahoma" w:hAnsi="Tahoma" w:cs="Tahoma"/>
          <w:bCs/>
          <w:sz w:val="20"/>
          <w:szCs w:val="20"/>
        </w:rPr>
        <w:t>rojektanta</w:t>
      </w:r>
      <w:r w:rsidRPr="00AA178B">
        <w:rPr>
          <w:rFonts w:ascii="Tahoma" w:hAnsi="Tahoma" w:cs="Tahoma"/>
          <w:bCs/>
          <w:sz w:val="20"/>
          <w:szCs w:val="20"/>
        </w:rPr>
        <w:t xml:space="preserve"> a</w:t>
      </w:r>
      <w:r w:rsidR="00C9034B" w:rsidRPr="00AA178B">
        <w:rPr>
          <w:rFonts w:ascii="Tahoma" w:hAnsi="Tahoma" w:cs="Tahoma"/>
          <w:bCs/>
          <w:sz w:val="20"/>
          <w:szCs w:val="20"/>
        </w:rPr>
        <w:t> </w:t>
      </w:r>
      <w:r w:rsidR="00F556CB" w:rsidRPr="00AA178B">
        <w:rPr>
          <w:rFonts w:ascii="Tahoma" w:hAnsi="Tahoma" w:cs="Tahoma"/>
          <w:bCs/>
          <w:sz w:val="20"/>
          <w:szCs w:val="20"/>
        </w:rPr>
        <w:t>K</w:t>
      </w:r>
      <w:r w:rsidRPr="00AA178B">
        <w:rPr>
          <w:rFonts w:ascii="Tahoma" w:hAnsi="Tahoma" w:cs="Tahoma"/>
          <w:bCs/>
          <w:sz w:val="20"/>
          <w:szCs w:val="20"/>
        </w:rPr>
        <w:t>onzultačn</w:t>
      </w:r>
      <w:r w:rsidR="00F556CB" w:rsidRPr="00AA178B">
        <w:rPr>
          <w:rFonts w:ascii="Tahoma" w:hAnsi="Tahoma" w:cs="Tahoma"/>
          <w:bCs/>
          <w:sz w:val="20"/>
          <w:szCs w:val="20"/>
        </w:rPr>
        <w:t>é s</w:t>
      </w:r>
      <w:r w:rsidRPr="00AA178B">
        <w:rPr>
          <w:rFonts w:ascii="Tahoma" w:hAnsi="Tahoma" w:cs="Tahoma"/>
          <w:bCs/>
          <w:sz w:val="20"/>
          <w:szCs w:val="20"/>
        </w:rPr>
        <w:t>lužb</w:t>
      </w:r>
      <w:r w:rsidR="00F556CB" w:rsidRPr="00AA178B">
        <w:rPr>
          <w:rFonts w:ascii="Tahoma" w:hAnsi="Tahoma" w:cs="Tahoma"/>
          <w:bCs/>
          <w:sz w:val="20"/>
          <w:szCs w:val="20"/>
        </w:rPr>
        <w:t>y</w:t>
      </w:r>
      <w:r w:rsidRPr="00AA178B">
        <w:rPr>
          <w:rFonts w:ascii="Tahoma" w:hAnsi="Tahoma" w:cs="Tahoma"/>
          <w:bCs/>
          <w:sz w:val="20"/>
          <w:szCs w:val="20"/>
        </w:rPr>
        <w:t>.</w:t>
      </w:r>
    </w:p>
    <w:p w14:paraId="1B0A495B" w14:textId="4F00D020" w:rsidR="00C061D0" w:rsidRPr="0080450B" w:rsidRDefault="00C061D0" w:rsidP="00156832">
      <w:pPr>
        <w:spacing w:before="120"/>
        <w:ind w:left="705"/>
        <w:jc w:val="both"/>
        <w:rPr>
          <w:rFonts w:ascii="Tahoma" w:hAnsi="Tahoma" w:cs="Tahoma"/>
          <w:sz w:val="20"/>
          <w:szCs w:val="20"/>
        </w:rPr>
      </w:pPr>
      <w:r w:rsidRPr="007B32BF">
        <w:rPr>
          <w:rFonts w:ascii="Tahoma" w:hAnsi="Tahoma" w:cs="Tahoma"/>
          <w:b/>
          <w:sz w:val="20"/>
          <w:szCs w:val="20"/>
        </w:rPr>
        <w:t xml:space="preserve">Stavba </w:t>
      </w:r>
      <w:r w:rsidRPr="007B32BF">
        <w:rPr>
          <w:rFonts w:ascii="Tahoma" w:hAnsi="Tahoma" w:cs="Tahoma"/>
          <w:bCs/>
          <w:sz w:val="20"/>
          <w:szCs w:val="20"/>
        </w:rPr>
        <w:t xml:space="preserve">– </w:t>
      </w:r>
      <w:r w:rsidR="00BC7E6A">
        <w:rPr>
          <w:rFonts w:ascii="Tahoma" w:hAnsi="Tahoma" w:cs="Tahoma"/>
          <w:bCs/>
          <w:sz w:val="20"/>
          <w:szCs w:val="20"/>
        </w:rPr>
        <w:t xml:space="preserve">Zateplenie budovy Obchodnej akadémia Mareka </w:t>
      </w:r>
      <w:proofErr w:type="spellStart"/>
      <w:r w:rsidR="00BC7E6A">
        <w:rPr>
          <w:rFonts w:ascii="Tahoma" w:hAnsi="Tahoma" w:cs="Tahoma"/>
          <w:bCs/>
          <w:sz w:val="20"/>
          <w:szCs w:val="20"/>
        </w:rPr>
        <w:t>Frauwiretha</w:t>
      </w:r>
      <w:proofErr w:type="spellEnd"/>
      <w:r w:rsidR="00BC7E6A">
        <w:rPr>
          <w:rFonts w:ascii="Tahoma" w:hAnsi="Tahoma" w:cs="Tahoma"/>
          <w:bCs/>
          <w:sz w:val="20"/>
          <w:szCs w:val="20"/>
        </w:rPr>
        <w:t>, Tajovského ul. 25, Banská Bystrica – zvýšenie energetickej efektívnosti.</w:t>
      </w:r>
    </w:p>
    <w:p w14:paraId="26517DF2" w14:textId="4B420C1C" w:rsidR="00EC34D2" w:rsidRDefault="00C061D0" w:rsidP="00F47F94">
      <w:pPr>
        <w:spacing w:before="120"/>
        <w:ind w:left="70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</w:t>
      </w:r>
      <w:r w:rsidR="00EC34D2">
        <w:rPr>
          <w:rFonts w:ascii="Tahoma" w:hAnsi="Tahoma" w:cs="Tahoma"/>
          <w:b/>
          <w:sz w:val="20"/>
          <w:szCs w:val="20"/>
        </w:rPr>
        <w:t xml:space="preserve">tavebný zákon </w:t>
      </w:r>
      <w:r w:rsidR="009940BF" w:rsidRPr="00EB758B">
        <w:rPr>
          <w:rFonts w:ascii="Tahoma" w:hAnsi="Tahoma" w:cs="Tahoma"/>
          <w:b/>
          <w:sz w:val="20"/>
          <w:szCs w:val="20"/>
        </w:rPr>
        <w:t xml:space="preserve"> </w:t>
      </w:r>
      <w:r w:rsidR="009940BF" w:rsidRPr="00EB758B">
        <w:rPr>
          <w:rFonts w:ascii="Tahoma" w:hAnsi="Tahoma" w:cs="Tahoma"/>
          <w:bCs/>
          <w:sz w:val="20"/>
          <w:szCs w:val="20"/>
        </w:rPr>
        <w:t>–</w:t>
      </w:r>
      <w:r w:rsidR="009940BF">
        <w:rPr>
          <w:rFonts w:ascii="Tahoma" w:hAnsi="Tahoma" w:cs="Tahoma"/>
          <w:bCs/>
          <w:sz w:val="20"/>
          <w:szCs w:val="20"/>
        </w:rPr>
        <w:t xml:space="preserve"> </w:t>
      </w:r>
      <w:r w:rsidR="00EC34D2" w:rsidRPr="00EC34D2">
        <w:rPr>
          <w:rFonts w:ascii="Tahoma" w:hAnsi="Tahoma" w:cs="Tahoma"/>
          <w:sz w:val="20"/>
          <w:szCs w:val="20"/>
        </w:rPr>
        <w:t xml:space="preserve">zákon č. </w:t>
      </w:r>
      <w:r w:rsidR="003F6A1C">
        <w:rPr>
          <w:rFonts w:ascii="Tahoma" w:hAnsi="Tahoma" w:cs="Tahoma"/>
          <w:sz w:val="20"/>
          <w:szCs w:val="20"/>
        </w:rPr>
        <w:t>25</w:t>
      </w:r>
      <w:r w:rsidR="00EC34D2" w:rsidRPr="00EC34D2">
        <w:rPr>
          <w:rFonts w:ascii="Tahoma" w:hAnsi="Tahoma" w:cs="Tahoma"/>
          <w:sz w:val="20"/>
          <w:szCs w:val="20"/>
        </w:rPr>
        <w:t>/</w:t>
      </w:r>
      <w:r w:rsidR="003F6A1C">
        <w:rPr>
          <w:rFonts w:ascii="Tahoma" w:hAnsi="Tahoma" w:cs="Tahoma"/>
          <w:sz w:val="20"/>
          <w:szCs w:val="20"/>
        </w:rPr>
        <w:t>2025</w:t>
      </w:r>
      <w:r w:rsidR="00EC34D2" w:rsidRPr="00EC34D2">
        <w:rPr>
          <w:rFonts w:ascii="Tahoma" w:hAnsi="Tahoma" w:cs="Tahoma"/>
          <w:sz w:val="20"/>
          <w:szCs w:val="20"/>
        </w:rPr>
        <w:t xml:space="preserve"> Z. z. </w:t>
      </w:r>
      <w:r w:rsidR="000719B8" w:rsidRPr="000719B8">
        <w:rPr>
          <w:rFonts w:ascii="Tahoma" w:hAnsi="Tahoma" w:cs="Tahoma"/>
          <w:sz w:val="20"/>
          <w:szCs w:val="20"/>
        </w:rPr>
        <w:t>Stavebný zákon a o zmene a doplnení niektorých zákonov (Stavebný zákon)</w:t>
      </w:r>
      <w:r w:rsidR="00EC34D2" w:rsidRPr="00EC34D2">
        <w:rPr>
          <w:rFonts w:ascii="Tahoma" w:hAnsi="Tahoma" w:cs="Tahoma"/>
          <w:sz w:val="20"/>
          <w:szCs w:val="20"/>
        </w:rPr>
        <w:t xml:space="preserve"> v znení neskorších predpisov</w:t>
      </w:r>
      <w:r w:rsidR="00715ECE">
        <w:rPr>
          <w:rFonts w:ascii="Tahoma" w:hAnsi="Tahoma" w:cs="Tahoma"/>
          <w:sz w:val="20"/>
          <w:szCs w:val="20"/>
        </w:rPr>
        <w:t>.</w:t>
      </w:r>
    </w:p>
    <w:p w14:paraId="4F3FA002" w14:textId="0F39FF07" w:rsidR="00393D9C" w:rsidRPr="00F47F94" w:rsidRDefault="00393D9C" w:rsidP="00F47F94">
      <w:pPr>
        <w:spacing w:before="120" w:line="22" w:lineRule="atLeast"/>
        <w:ind w:left="703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Súťažné podklady </w:t>
      </w:r>
      <w:r w:rsidRPr="00C150B9">
        <w:rPr>
          <w:rFonts w:ascii="Tahoma" w:hAnsi="Tahoma" w:cs="Tahoma"/>
          <w:bCs/>
          <w:sz w:val="20"/>
          <w:szCs w:val="20"/>
        </w:rPr>
        <w:t>– súťažné podklady</w:t>
      </w:r>
      <w:r>
        <w:rPr>
          <w:rFonts w:ascii="Tahoma" w:hAnsi="Tahoma" w:cs="Tahoma"/>
          <w:bCs/>
          <w:sz w:val="20"/>
          <w:szCs w:val="20"/>
        </w:rPr>
        <w:t xml:space="preserve"> podľa § 42 Zákona o VO</w:t>
      </w:r>
      <w:r w:rsidRPr="00C150B9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zverejnené</w:t>
      </w:r>
      <w:r w:rsidRPr="00C150B9">
        <w:rPr>
          <w:rFonts w:ascii="Tahoma" w:hAnsi="Tahoma" w:cs="Tahoma"/>
          <w:bCs/>
          <w:sz w:val="20"/>
          <w:szCs w:val="20"/>
        </w:rPr>
        <w:t xml:space="preserve"> </w:t>
      </w:r>
      <w:r w:rsidR="004A0E5C">
        <w:rPr>
          <w:rFonts w:ascii="Tahoma" w:hAnsi="Tahoma" w:cs="Tahoma"/>
          <w:bCs/>
          <w:sz w:val="20"/>
          <w:szCs w:val="20"/>
        </w:rPr>
        <w:t>Objednávateľom</w:t>
      </w:r>
      <w:r w:rsidRPr="00C150B9">
        <w:rPr>
          <w:rFonts w:ascii="Tahoma" w:hAnsi="Tahoma" w:cs="Tahoma"/>
          <w:bCs/>
          <w:sz w:val="20"/>
          <w:szCs w:val="20"/>
        </w:rPr>
        <w:t xml:space="preserve"> vo Verejnom obstarávaní</w:t>
      </w:r>
      <w:r>
        <w:rPr>
          <w:rFonts w:ascii="Tahoma" w:hAnsi="Tahoma" w:cs="Tahoma"/>
          <w:bCs/>
          <w:sz w:val="20"/>
          <w:szCs w:val="20"/>
        </w:rPr>
        <w:t xml:space="preserve">, a to vrátane vysvetlení informácií </w:t>
      </w:r>
      <w:r w:rsidR="004A0E5C">
        <w:rPr>
          <w:rFonts w:ascii="Tahoma" w:hAnsi="Tahoma" w:cs="Tahoma"/>
          <w:bCs/>
          <w:sz w:val="20"/>
          <w:szCs w:val="20"/>
        </w:rPr>
        <w:t>Objednávateľa</w:t>
      </w:r>
      <w:r>
        <w:rPr>
          <w:rFonts w:ascii="Tahoma" w:hAnsi="Tahoma" w:cs="Tahoma"/>
          <w:bCs/>
          <w:sz w:val="20"/>
          <w:szCs w:val="20"/>
        </w:rPr>
        <w:t xml:space="preserve"> ako verejného obstarávateľa potrebných na predloženie ponuky</w:t>
      </w:r>
      <w:r w:rsidRPr="00C150B9">
        <w:rPr>
          <w:rFonts w:ascii="Tahoma" w:hAnsi="Tahoma" w:cs="Tahoma"/>
          <w:bCs/>
          <w:sz w:val="20"/>
          <w:szCs w:val="20"/>
        </w:rPr>
        <w:t>.</w:t>
      </w:r>
    </w:p>
    <w:p w14:paraId="286C8929" w14:textId="007F7B47" w:rsidR="00C92742" w:rsidRPr="000C1FAD" w:rsidRDefault="00A155D0" w:rsidP="000C1FAD">
      <w:pPr>
        <w:spacing w:before="120"/>
        <w:ind w:left="705"/>
        <w:jc w:val="both"/>
        <w:rPr>
          <w:rFonts w:ascii="Tahoma" w:hAnsi="Tahoma" w:cs="Tahoma"/>
          <w:b/>
          <w:bCs/>
          <w:sz w:val="20"/>
          <w:szCs w:val="20"/>
        </w:rPr>
      </w:pPr>
      <w:r w:rsidRPr="00EB758B">
        <w:rPr>
          <w:rFonts w:ascii="Tahoma" w:hAnsi="Tahoma" w:cs="Tahoma"/>
          <w:b/>
          <w:sz w:val="20"/>
          <w:szCs w:val="20"/>
        </w:rPr>
        <w:t xml:space="preserve">Verejné obstarávanie </w:t>
      </w:r>
      <w:r w:rsidR="00A54B1C" w:rsidRPr="00E85BED">
        <w:rPr>
          <w:rFonts w:ascii="Tahoma" w:hAnsi="Tahoma" w:cs="Tahoma"/>
          <w:bCs/>
          <w:sz w:val="20"/>
          <w:szCs w:val="20"/>
        </w:rPr>
        <w:t>–</w:t>
      </w:r>
      <w:r w:rsidRPr="00EB758B">
        <w:rPr>
          <w:rFonts w:ascii="Tahoma" w:hAnsi="Tahoma" w:cs="Tahoma"/>
          <w:bCs/>
          <w:sz w:val="20"/>
          <w:szCs w:val="20"/>
        </w:rPr>
        <w:t xml:space="preserve"> verejné obstarávanie </w:t>
      </w:r>
      <w:r w:rsidR="004A0E5C">
        <w:rPr>
          <w:rFonts w:ascii="Tahoma" w:hAnsi="Tahoma" w:cs="Tahoma"/>
          <w:bCs/>
          <w:sz w:val="20"/>
          <w:szCs w:val="20"/>
        </w:rPr>
        <w:t>Objednávateľa</w:t>
      </w:r>
      <w:r w:rsidRPr="00EB758B">
        <w:rPr>
          <w:rFonts w:ascii="Tahoma" w:hAnsi="Tahoma" w:cs="Tahoma"/>
          <w:bCs/>
          <w:sz w:val="20"/>
          <w:szCs w:val="20"/>
        </w:rPr>
        <w:t xml:space="preserve"> na predmet zákazky s názvom: </w:t>
      </w:r>
      <w:r w:rsidR="00664C80" w:rsidRPr="00664C80">
        <w:rPr>
          <w:rFonts w:ascii="Tahoma" w:hAnsi="Tahoma" w:cs="Tahoma"/>
          <w:b/>
          <w:bCs/>
          <w:sz w:val="20"/>
          <w:szCs w:val="20"/>
        </w:rPr>
        <w:t xml:space="preserve">Vypracovanie dokumentácie pre OPS s podrobnosťou VP, uskutočnenie inžinierskej činnosti a autorského dohľadu pre stavbu: "Zateplenie budovy Obchodnej akadémie Mareka </w:t>
      </w:r>
      <w:proofErr w:type="spellStart"/>
      <w:r w:rsidR="00664C80" w:rsidRPr="00664C80">
        <w:rPr>
          <w:rFonts w:ascii="Tahoma" w:hAnsi="Tahoma" w:cs="Tahoma"/>
          <w:b/>
          <w:bCs/>
          <w:sz w:val="20"/>
          <w:szCs w:val="20"/>
        </w:rPr>
        <w:t>Frauwirtha</w:t>
      </w:r>
      <w:proofErr w:type="spellEnd"/>
      <w:r w:rsidR="00664C80" w:rsidRPr="00664C80">
        <w:rPr>
          <w:rFonts w:ascii="Tahoma" w:hAnsi="Tahoma" w:cs="Tahoma"/>
          <w:b/>
          <w:bCs/>
          <w:sz w:val="20"/>
          <w:szCs w:val="20"/>
        </w:rPr>
        <w:t>, Banská Bystrica – zvýšenie energetickej efektívnosti" – Výzva č.12</w:t>
      </w:r>
      <w:r w:rsidR="000C1FAD">
        <w:rPr>
          <w:rFonts w:ascii="Tahoma" w:hAnsi="Tahoma" w:cs="Tahoma"/>
          <w:bCs/>
          <w:sz w:val="20"/>
          <w:szCs w:val="20"/>
        </w:rPr>
        <w:t xml:space="preserve"> </w:t>
      </w:r>
      <w:r w:rsidRPr="000719B8">
        <w:rPr>
          <w:rFonts w:ascii="Tahoma" w:hAnsi="Tahoma" w:cs="Tahoma"/>
          <w:bCs/>
          <w:sz w:val="20"/>
          <w:szCs w:val="20"/>
        </w:rPr>
        <w:t xml:space="preserve">postupom </w:t>
      </w:r>
      <w:r w:rsidR="00EF5BFD" w:rsidRPr="000719B8">
        <w:rPr>
          <w:rFonts w:ascii="Tahoma" w:hAnsi="Tahoma" w:cs="Tahoma"/>
          <w:bCs/>
          <w:sz w:val="20"/>
          <w:szCs w:val="20"/>
        </w:rPr>
        <w:t>zadávania zákazky podľa §</w:t>
      </w:r>
      <w:r w:rsidR="00CF7AE4">
        <w:rPr>
          <w:rFonts w:ascii="Tahoma" w:hAnsi="Tahoma" w:cs="Tahoma"/>
          <w:bCs/>
          <w:sz w:val="20"/>
          <w:szCs w:val="20"/>
        </w:rPr>
        <w:t xml:space="preserve"> 58</w:t>
      </w:r>
      <w:r w:rsidR="00732CC4">
        <w:rPr>
          <w:rFonts w:ascii="Tahoma" w:hAnsi="Tahoma" w:cs="Tahoma"/>
          <w:bCs/>
          <w:sz w:val="20"/>
          <w:szCs w:val="20"/>
        </w:rPr>
        <w:t xml:space="preserve"> až </w:t>
      </w:r>
      <w:r w:rsidR="00CF7AE4">
        <w:rPr>
          <w:rFonts w:ascii="Tahoma" w:hAnsi="Tahoma" w:cs="Tahoma"/>
          <w:bCs/>
          <w:sz w:val="20"/>
          <w:szCs w:val="20"/>
        </w:rPr>
        <w:t>61</w:t>
      </w:r>
      <w:r w:rsidR="00A10306">
        <w:rPr>
          <w:rFonts w:ascii="Tahoma" w:hAnsi="Tahoma" w:cs="Tahoma"/>
          <w:bCs/>
          <w:sz w:val="20"/>
          <w:szCs w:val="20"/>
        </w:rPr>
        <w:t xml:space="preserve"> ZVO</w:t>
      </w:r>
      <w:r w:rsidRPr="000719B8">
        <w:rPr>
          <w:rFonts w:ascii="Tahoma" w:hAnsi="Tahoma" w:cs="Tahoma"/>
          <w:bCs/>
          <w:sz w:val="20"/>
          <w:szCs w:val="20"/>
        </w:rPr>
        <w:t>, vyhlásené</w:t>
      </w:r>
      <w:r w:rsidR="006B37E2">
        <w:rPr>
          <w:rFonts w:ascii="Tahoma" w:hAnsi="Tahoma" w:cs="Tahoma"/>
          <w:bCs/>
          <w:sz w:val="20"/>
          <w:szCs w:val="20"/>
        </w:rPr>
        <w:t xml:space="preserve"> v</w:t>
      </w:r>
      <w:r w:rsidR="00515100">
        <w:rPr>
          <w:rFonts w:ascii="Tahoma" w:hAnsi="Tahoma" w:cs="Tahoma"/>
          <w:bCs/>
          <w:sz w:val="20"/>
          <w:szCs w:val="20"/>
        </w:rPr>
        <w:t xml:space="preserve">o Vestníku verejného obstarávania </w:t>
      </w:r>
      <w:r w:rsidR="00744E03">
        <w:rPr>
          <w:rFonts w:ascii="Tahoma" w:hAnsi="Tahoma" w:cs="Tahoma"/>
          <w:bCs/>
          <w:sz w:val="20"/>
          <w:szCs w:val="20"/>
        </w:rPr>
        <w:t>č.</w:t>
      </w:r>
      <w:r w:rsidR="00CD2396">
        <w:rPr>
          <w:rFonts w:ascii="Tahoma" w:hAnsi="Tahoma" w:cs="Tahoma"/>
          <w:bCs/>
          <w:sz w:val="20"/>
          <w:szCs w:val="20"/>
        </w:rPr>
        <w:t>71/2024 dňa 11.04.2024</w:t>
      </w:r>
      <w:r w:rsidR="00E10D55">
        <w:rPr>
          <w:rFonts w:ascii="Tahoma" w:hAnsi="Tahoma" w:cs="Tahoma"/>
          <w:bCs/>
          <w:sz w:val="20"/>
          <w:szCs w:val="20"/>
        </w:rPr>
        <w:t xml:space="preserve"> pod značkou oznámenia č.10060 – MUS a v Úradnom vestníku EÚ</w:t>
      </w:r>
      <w:r w:rsidR="00C8496A">
        <w:rPr>
          <w:rFonts w:ascii="Tahoma" w:hAnsi="Tahoma" w:cs="Tahoma"/>
          <w:bCs/>
          <w:sz w:val="20"/>
          <w:szCs w:val="20"/>
        </w:rPr>
        <w:t xml:space="preserve"> č. 70/2024 zo dňa 09.04.2024</w:t>
      </w:r>
      <w:r w:rsidR="001B4952">
        <w:rPr>
          <w:rFonts w:ascii="Tahoma" w:hAnsi="Tahoma" w:cs="Tahoma"/>
          <w:bCs/>
          <w:sz w:val="20"/>
          <w:szCs w:val="20"/>
        </w:rPr>
        <w:t xml:space="preserve"> pod </w:t>
      </w:r>
      <w:r w:rsidR="00695B7B">
        <w:rPr>
          <w:rFonts w:ascii="Tahoma" w:hAnsi="Tahoma" w:cs="Tahoma"/>
          <w:bCs/>
          <w:sz w:val="20"/>
          <w:szCs w:val="20"/>
        </w:rPr>
        <w:t>značkou oznámenia 207205-2024.</w:t>
      </w:r>
    </w:p>
    <w:p w14:paraId="3E4CEEA8" w14:textId="77777777" w:rsidR="00C92742" w:rsidRDefault="00C92742" w:rsidP="00593894">
      <w:pPr>
        <w:spacing w:before="120"/>
        <w:ind w:left="705"/>
        <w:jc w:val="both"/>
        <w:rPr>
          <w:rFonts w:ascii="Tahoma" w:hAnsi="Tahoma" w:cs="Tahoma"/>
          <w:b/>
          <w:sz w:val="20"/>
          <w:szCs w:val="20"/>
        </w:rPr>
      </w:pPr>
    </w:p>
    <w:p w14:paraId="4DB944A3" w14:textId="1CB747DF" w:rsidR="00EC34D2" w:rsidRDefault="00EC34D2" w:rsidP="00593894">
      <w:pPr>
        <w:spacing w:before="120"/>
        <w:ind w:left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Vyhláška </w:t>
      </w:r>
      <w:r w:rsidR="00A54B1C" w:rsidRPr="00E85BED">
        <w:rPr>
          <w:rFonts w:ascii="Tahoma" w:hAnsi="Tahoma" w:cs="Tahoma"/>
          <w:bCs/>
          <w:sz w:val="20"/>
          <w:szCs w:val="20"/>
        </w:rPr>
        <w:t>–</w:t>
      </w:r>
      <w:r w:rsidRPr="00EC34D2">
        <w:rPr>
          <w:rFonts w:ascii="Tahoma" w:hAnsi="Tahoma" w:cs="Tahoma"/>
          <w:bCs/>
          <w:sz w:val="20"/>
          <w:szCs w:val="20"/>
        </w:rPr>
        <w:t xml:space="preserve"> v</w:t>
      </w:r>
      <w:r w:rsidRPr="00EC34D2">
        <w:rPr>
          <w:rFonts w:ascii="Tahoma" w:hAnsi="Tahoma" w:cs="Tahoma"/>
          <w:sz w:val="20"/>
          <w:szCs w:val="20"/>
        </w:rPr>
        <w:t xml:space="preserve">yhláška </w:t>
      </w:r>
      <w:r w:rsidR="00D70F0F" w:rsidRPr="00D70F0F">
        <w:rPr>
          <w:rFonts w:ascii="Tahoma" w:hAnsi="Tahoma" w:cs="Tahoma"/>
          <w:sz w:val="20"/>
          <w:szCs w:val="20"/>
        </w:rPr>
        <w:t>Úradu pre územné plánovanie a výstavbu Slovenskej republiky</w:t>
      </w:r>
      <w:r w:rsidR="00D70F0F">
        <w:rPr>
          <w:rFonts w:ascii="Tahoma" w:hAnsi="Tahoma" w:cs="Tahoma"/>
          <w:sz w:val="20"/>
          <w:szCs w:val="20"/>
        </w:rPr>
        <w:t xml:space="preserve"> </w:t>
      </w:r>
      <w:r w:rsidRPr="00EC34D2">
        <w:rPr>
          <w:rFonts w:ascii="Tahoma" w:hAnsi="Tahoma" w:cs="Tahoma"/>
          <w:sz w:val="20"/>
          <w:szCs w:val="20"/>
        </w:rPr>
        <w:t xml:space="preserve">č. </w:t>
      </w:r>
      <w:r w:rsidR="006046D7">
        <w:rPr>
          <w:rFonts w:ascii="Tahoma" w:hAnsi="Tahoma" w:cs="Tahoma"/>
          <w:sz w:val="20"/>
          <w:szCs w:val="20"/>
        </w:rPr>
        <w:t>60/2025</w:t>
      </w:r>
      <w:r w:rsidRPr="00EC34D2">
        <w:rPr>
          <w:rFonts w:ascii="Tahoma" w:hAnsi="Tahoma" w:cs="Tahoma"/>
          <w:sz w:val="20"/>
          <w:szCs w:val="20"/>
        </w:rPr>
        <w:t xml:space="preserve"> </w:t>
      </w:r>
      <w:r w:rsidRPr="00EC34D2">
        <w:rPr>
          <w:rFonts w:ascii="Tahoma" w:hAnsi="Tahoma" w:cs="Tahoma"/>
          <w:sz w:val="20"/>
          <w:szCs w:val="20"/>
        </w:rPr>
        <w:lastRenderedPageBreak/>
        <w:t xml:space="preserve">Z. z., </w:t>
      </w:r>
      <w:r w:rsidR="006046D7" w:rsidRPr="006046D7">
        <w:rPr>
          <w:rFonts w:ascii="Tahoma" w:hAnsi="Tahoma" w:cs="Tahoma"/>
          <w:sz w:val="20"/>
          <w:szCs w:val="20"/>
        </w:rPr>
        <w:t>o štruktúre a prevádzke informačného systému územného plánovania a výstavby, o obsahu podaní a obsahu a rozsahu dokumentácie stavby</w:t>
      </w:r>
      <w:r w:rsidR="006046D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 znení neskorších predpisov</w:t>
      </w:r>
      <w:r w:rsidR="00715ECE">
        <w:rPr>
          <w:rFonts w:ascii="Tahoma" w:hAnsi="Tahoma" w:cs="Tahoma"/>
          <w:sz w:val="20"/>
          <w:szCs w:val="20"/>
        </w:rPr>
        <w:t>.</w:t>
      </w:r>
    </w:p>
    <w:p w14:paraId="6328A775" w14:textId="2873C5C1" w:rsidR="008C7AC4" w:rsidRDefault="008C7AC4" w:rsidP="008C7AC4">
      <w:pPr>
        <w:spacing w:before="120"/>
        <w:ind w:left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Vyhláška o bezbariérovosti - </w:t>
      </w:r>
      <w:r w:rsidRPr="00EC34D2">
        <w:rPr>
          <w:rFonts w:ascii="Tahoma" w:hAnsi="Tahoma" w:cs="Tahoma"/>
          <w:bCs/>
          <w:sz w:val="20"/>
          <w:szCs w:val="20"/>
        </w:rPr>
        <w:t>v</w:t>
      </w:r>
      <w:r w:rsidRPr="00EC34D2">
        <w:rPr>
          <w:rFonts w:ascii="Tahoma" w:hAnsi="Tahoma" w:cs="Tahoma"/>
          <w:sz w:val="20"/>
          <w:szCs w:val="20"/>
        </w:rPr>
        <w:t>yhláška M</w:t>
      </w:r>
      <w:r>
        <w:rPr>
          <w:rFonts w:ascii="Tahoma" w:hAnsi="Tahoma" w:cs="Tahoma"/>
          <w:sz w:val="20"/>
          <w:szCs w:val="20"/>
        </w:rPr>
        <w:t xml:space="preserve">inisterstva životného prostredia </w:t>
      </w:r>
      <w:r w:rsidR="000B5427" w:rsidRPr="00D70F0F">
        <w:rPr>
          <w:rFonts w:ascii="Tahoma" w:hAnsi="Tahoma" w:cs="Tahoma"/>
          <w:sz w:val="20"/>
          <w:szCs w:val="20"/>
        </w:rPr>
        <w:t>Slovenskej republiky</w:t>
      </w:r>
      <w:r w:rsidRPr="00EC34D2">
        <w:rPr>
          <w:rFonts w:ascii="Tahoma" w:hAnsi="Tahoma" w:cs="Tahoma"/>
          <w:sz w:val="20"/>
          <w:szCs w:val="20"/>
        </w:rPr>
        <w:t xml:space="preserve"> č. 53</w:t>
      </w:r>
      <w:r>
        <w:rPr>
          <w:rFonts w:ascii="Tahoma" w:hAnsi="Tahoma" w:cs="Tahoma"/>
          <w:sz w:val="20"/>
          <w:szCs w:val="20"/>
        </w:rPr>
        <w:t>2</w:t>
      </w:r>
      <w:r w:rsidRPr="00EC34D2">
        <w:rPr>
          <w:rFonts w:ascii="Tahoma" w:hAnsi="Tahoma" w:cs="Tahoma"/>
          <w:sz w:val="20"/>
          <w:szCs w:val="20"/>
        </w:rPr>
        <w:t>/200</w:t>
      </w:r>
      <w:r>
        <w:rPr>
          <w:rFonts w:ascii="Tahoma" w:hAnsi="Tahoma" w:cs="Tahoma"/>
          <w:sz w:val="20"/>
          <w:szCs w:val="20"/>
        </w:rPr>
        <w:t>2</w:t>
      </w:r>
      <w:r w:rsidRPr="00EC34D2">
        <w:rPr>
          <w:rFonts w:ascii="Tahoma" w:hAnsi="Tahoma" w:cs="Tahoma"/>
          <w:sz w:val="20"/>
          <w:szCs w:val="20"/>
        </w:rPr>
        <w:t xml:space="preserve"> Z. z., </w:t>
      </w:r>
      <w:r w:rsidRPr="008C7AC4">
        <w:rPr>
          <w:rFonts w:ascii="Tahoma" w:hAnsi="Tahoma" w:cs="Tahoma"/>
          <w:sz w:val="20"/>
          <w:szCs w:val="20"/>
        </w:rPr>
        <w:t>ktorou sa ustanovujú podrobnosti o všeobecných technických požiadavkách na výstavbu a o všeobecných technických požiadavkách na stavby užívané osobami s obmedzenou schopnosťou pohybu a</w:t>
      </w:r>
      <w:r>
        <w:rPr>
          <w:rFonts w:ascii="Tahoma" w:hAnsi="Tahoma" w:cs="Tahoma"/>
          <w:sz w:val="20"/>
          <w:szCs w:val="20"/>
        </w:rPr>
        <w:t> </w:t>
      </w:r>
      <w:r w:rsidRPr="008C7AC4">
        <w:rPr>
          <w:rFonts w:ascii="Tahoma" w:hAnsi="Tahoma" w:cs="Tahoma"/>
          <w:sz w:val="20"/>
          <w:szCs w:val="20"/>
        </w:rPr>
        <w:t>orientácie</w:t>
      </w:r>
      <w:r>
        <w:rPr>
          <w:rFonts w:ascii="Tahoma" w:hAnsi="Tahoma" w:cs="Tahoma"/>
          <w:sz w:val="20"/>
          <w:szCs w:val="20"/>
        </w:rPr>
        <w:t xml:space="preserve"> v znení neskorších predpisov.</w:t>
      </w:r>
    </w:p>
    <w:p w14:paraId="00AF6876" w14:textId="59637110" w:rsidR="00905812" w:rsidRPr="004B2384" w:rsidRDefault="00905812" w:rsidP="00905812">
      <w:pPr>
        <w:spacing w:before="120"/>
        <w:ind w:left="705"/>
        <w:jc w:val="both"/>
        <w:rPr>
          <w:rFonts w:ascii="Tahoma" w:hAnsi="Tahoma" w:cs="Tahoma"/>
          <w:bCs/>
          <w:sz w:val="20"/>
          <w:szCs w:val="20"/>
        </w:rPr>
      </w:pPr>
      <w:r w:rsidRPr="00EB758B">
        <w:rPr>
          <w:rFonts w:ascii="Tahoma" w:hAnsi="Tahoma" w:cs="Tahoma"/>
          <w:b/>
          <w:sz w:val="20"/>
          <w:szCs w:val="20"/>
        </w:rPr>
        <w:t xml:space="preserve">Vykonávanie Diela </w:t>
      </w:r>
      <w:r w:rsidRPr="00EB758B">
        <w:rPr>
          <w:rFonts w:ascii="Tahoma" w:hAnsi="Tahoma" w:cs="Tahoma"/>
          <w:bCs/>
          <w:sz w:val="20"/>
          <w:szCs w:val="20"/>
        </w:rPr>
        <w:t xml:space="preserve">– akékoľvek a všetky projektové, </w:t>
      </w:r>
      <w:r>
        <w:rPr>
          <w:rFonts w:ascii="Tahoma" w:hAnsi="Tahoma" w:cs="Tahoma"/>
          <w:bCs/>
          <w:sz w:val="20"/>
          <w:szCs w:val="20"/>
        </w:rPr>
        <w:t xml:space="preserve">výpočtové, meracie, </w:t>
      </w:r>
      <w:r w:rsidRPr="00EB758B">
        <w:rPr>
          <w:rFonts w:ascii="Tahoma" w:hAnsi="Tahoma" w:cs="Tahoma"/>
          <w:bCs/>
          <w:sz w:val="20"/>
          <w:szCs w:val="20"/>
        </w:rPr>
        <w:t>posudkové,</w:t>
      </w:r>
      <w:r w:rsidR="00B530C8">
        <w:rPr>
          <w:rFonts w:ascii="Tahoma" w:hAnsi="Tahoma" w:cs="Tahoma"/>
          <w:bCs/>
          <w:sz w:val="20"/>
          <w:szCs w:val="20"/>
        </w:rPr>
        <w:t xml:space="preserve"> </w:t>
      </w:r>
      <w:r w:rsidR="00B530C8" w:rsidRPr="003C5091">
        <w:rPr>
          <w:rFonts w:ascii="Tahoma" w:hAnsi="Tahoma" w:cs="Tahoma"/>
          <w:bCs/>
          <w:sz w:val="20"/>
          <w:szCs w:val="20"/>
        </w:rPr>
        <w:t>inžinierske, analytické</w:t>
      </w:r>
      <w:r w:rsidR="00B530C8">
        <w:rPr>
          <w:rFonts w:ascii="Tahoma" w:hAnsi="Tahoma" w:cs="Tahoma"/>
          <w:bCs/>
          <w:sz w:val="20"/>
          <w:szCs w:val="20"/>
        </w:rPr>
        <w:t>,</w:t>
      </w:r>
      <w:r w:rsidRPr="00EB758B">
        <w:rPr>
          <w:rFonts w:ascii="Tahoma" w:hAnsi="Tahoma" w:cs="Tahoma"/>
          <w:bCs/>
          <w:sz w:val="20"/>
          <w:szCs w:val="20"/>
        </w:rPr>
        <w:t xml:space="preserve"> autorské, alebo iné odborné činnosti a</w:t>
      </w:r>
      <w:r>
        <w:rPr>
          <w:rFonts w:ascii="Tahoma" w:hAnsi="Tahoma" w:cs="Tahoma"/>
          <w:bCs/>
          <w:sz w:val="20"/>
          <w:szCs w:val="20"/>
        </w:rPr>
        <w:t> </w:t>
      </w:r>
      <w:r w:rsidRPr="00EB758B">
        <w:rPr>
          <w:rFonts w:ascii="Tahoma" w:hAnsi="Tahoma" w:cs="Tahoma"/>
          <w:bCs/>
          <w:sz w:val="20"/>
          <w:szCs w:val="20"/>
        </w:rPr>
        <w:t>postupy</w:t>
      </w:r>
      <w:r>
        <w:rPr>
          <w:rFonts w:ascii="Tahoma" w:hAnsi="Tahoma" w:cs="Tahoma"/>
          <w:bCs/>
          <w:sz w:val="20"/>
          <w:szCs w:val="20"/>
        </w:rPr>
        <w:t xml:space="preserve"> a súvisiace práce a služby</w:t>
      </w:r>
      <w:r w:rsidRPr="00EB758B">
        <w:rPr>
          <w:rFonts w:ascii="Tahoma" w:hAnsi="Tahoma" w:cs="Tahoma"/>
          <w:bCs/>
          <w:sz w:val="20"/>
          <w:szCs w:val="20"/>
        </w:rPr>
        <w:t xml:space="preserve"> potrebné na</w:t>
      </w:r>
      <w:r w:rsidR="004F591F">
        <w:rPr>
          <w:rFonts w:ascii="Tahoma" w:hAnsi="Tahoma" w:cs="Tahoma"/>
          <w:bCs/>
          <w:sz w:val="20"/>
          <w:szCs w:val="20"/>
        </w:rPr>
        <w:t xml:space="preserve"> </w:t>
      </w:r>
      <w:r w:rsidRPr="00EB758B">
        <w:rPr>
          <w:rFonts w:ascii="Tahoma" w:hAnsi="Tahoma" w:cs="Tahoma"/>
          <w:bCs/>
          <w:sz w:val="20"/>
          <w:szCs w:val="20"/>
        </w:rPr>
        <w:t xml:space="preserve">vykonanie </w:t>
      </w:r>
      <w:r w:rsidR="00B530C8">
        <w:rPr>
          <w:rFonts w:ascii="Tahoma" w:hAnsi="Tahoma" w:cs="Tahoma"/>
          <w:bCs/>
          <w:sz w:val="20"/>
          <w:szCs w:val="20"/>
        </w:rPr>
        <w:t xml:space="preserve">a odovzdanie </w:t>
      </w:r>
      <w:r w:rsidRPr="00EB758B">
        <w:rPr>
          <w:rFonts w:ascii="Tahoma" w:hAnsi="Tahoma" w:cs="Tahoma"/>
          <w:bCs/>
          <w:sz w:val="20"/>
          <w:szCs w:val="20"/>
        </w:rPr>
        <w:t>Diela</w:t>
      </w:r>
      <w:r w:rsidR="00833C94">
        <w:rPr>
          <w:rFonts w:ascii="Tahoma" w:hAnsi="Tahoma" w:cs="Tahoma"/>
          <w:bCs/>
          <w:sz w:val="20"/>
          <w:szCs w:val="20"/>
        </w:rPr>
        <w:t xml:space="preserve"> (vrátane Inžinierskych služieb</w:t>
      </w:r>
      <w:r w:rsidR="0057288B">
        <w:rPr>
          <w:rFonts w:ascii="Tahoma" w:hAnsi="Tahoma" w:cs="Tahoma"/>
          <w:bCs/>
          <w:sz w:val="20"/>
          <w:szCs w:val="20"/>
        </w:rPr>
        <w:t xml:space="preserve"> a</w:t>
      </w:r>
      <w:r w:rsidR="001B7221">
        <w:rPr>
          <w:rFonts w:ascii="Tahoma" w:hAnsi="Tahoma" w:cs="Tahoma"/>
          <w:bCs/>
          <w:sz w:val="20"/>
          <w:szCs w:val="20"/>
        </w:rPr>
        <w:t xml:space="preserve"> Dohľadu </w:t>
      </w:r>
      <w:r w:rsidR="00B91EAE">
        <w:rPr>
          <w:rFonts w:ascii="Tahoma" w:hAnsi="Tahoma" w:cs="Tahoma"/>
          <w:bCs/>
          <w:sz w:val="20"/>
          <w:szCs w:val="20"/>
        </w:rPr>
        <w:t>P</w:t>
      </w:r>
      <w:r w:rsidR="001B7221">
        <w:rPr>
          <w:rFonts w:ascii="Tahoma" w:hAnsi="Tahoma" w:cs="Tahoma"/>
          <w:bCs/>
          <w:sz w:val="20"/>
          <w:szCs w:val="20"/>
        </w:rPr>
        <w:t>rojektanta</w:t>
      </w:r>
      <w:r w:rsidR="00833C94">
        <w:rPr>
          <w:rFonts w:ascii="Tahoma" w:hAnsi="Tahoma" w:cs="Tahoma"/>
          <w:bCs/>
          <w:sz w:val="20"/>
          <w:szCs w:val="20"/>
        </w:rPr>
        <w:t>)</w:t>
      </w:r>
      <w:r w:rsidR="00A20CF0">
        <w:rPr>
          <w:rFonts w:ascii="Tahoma" w:hAnsi="Tahoma" w:cs="Tahoma"/>
          <w:bCs/>
          <w:sz w:val="20"/>
          <w:szCs w:val="20"/>
        </w:rPr>
        <w:t xml:space="preserve">, </w:t>
      </w:r>
      <w:r w:rsidR="00C46541">
        <w:rPr>
          <w:rFonts w:ascii="Tahoma" w:hAnsi="Tahoma" w:cs="Tahoma"/>
          <w:bCs/>
          <w:sz w:val="20"/>
          <w:szCs w:val="20"/>
        </w:rPr>
        <w:t xml:space="preserve">ktoré má v zmysle Zmluvy vykonať </w:t>
      </w:r>
      <w:r w:rsidR="00B91EAE">
        <w:rPr>
          <w:rFonts w:ascii="Tahoma" w:hAnsi="Tahoma" w:cs="Tahoma"/>
          <w:bCs/>
          <w:sz w:val="20"/>
          <w:szCs w:val="20"/>
        </w:rPr>
        <w:t>Projektant</w:t>
      </w:r>
      <w:r w:rsidRPr="00152122">
        <w:rPr>
          <w:rFonts w:ascii="Tahoma" w:hAnsi="Tahoma" w:cs="Tahoma"/>
          <w:bCs/>
          <w:sz w:val="20"/>
          <w:szCs w:val="20"/>
        </w:rPr>
        <w:t xml:space="preserve">, výsledkom ktorých má byť </w:t>
      </w:r>
      <w:r w:rsidR="00C46541">
        <w:rPr>
          <w:rFonts w:ascii="Tahoma" w:hAnsi="Tahoma" w:cs="Tahoma"/>
          <w:bCs/>
          <w:sz w:val="20"/>
          <w:szCs w:val="20"/>
        </w:rPr>
        <w:t xml:space="preserve">podľa Zmluvy </w:t>
      </w:r>
      <w:r w:rsidRPr="00152122">
        <w:rPr>
          <w:rFonts w:ascii="Tahoma" w:hAnsi="Tahoma" w:cs="Tahoma"/>
          <w:bCs/>
          <w:sz w:val="20"/>
          <w:szCs w:val="20"/>
        </w:rPr>
        <w:t xml:space="preserve">riadne a včasné vykonanie Diela </w:t>
      </w:r>
      <w:r w:rsidR="0057288B" w:rsidRPr="00152122">
        <w:rPr>
          <w:rFonts w:ascii="Tahoma" w:hAnsi="Tahoma" w:cs="Tahoma"/>
          <w:bCs/>
          <w:sz w:val="20"/>
          <w:szCs w:val="20"/>
        </w:rPr>
        <w:t>(</w:t>
      </w:r>
      <w:r w:rsidR="007C68D0">
        <w:rPr>
          <w:rFonts w:ascii="Tahoma" w:hAnsi="Tahoma" w:cs="Tahoma"/>
          <w:bCs/>
          <w:sz w:val="20"/>
          <w:szCs w:val="20"/>
        </w:rPr>
        <w:t>zhotovenie</w:t>
      </w:r>
      <w:r w:rsidR="007C68D0" w:rsidRPr="004B2384">
        <w:rPr>
          <w:rFonts w:ascii="Tahoma" w:hAnsi="Tahoma" w:cs="Tahoma"/>
          <w:bCs/>
          <w:sz w:val="20"/>
          <w:szCs w:val="20"/>
        </w:rPr>
        <w:t xml:space="preserve"> </w:t>
      </w:r>
      <w:r w:rsidR="0057288B" w:rsidRPr="004B2384">
        <w:rPr>
          <w:rFonts w:ascii="Tahoma" w:hAnsi="Tahoma" w:cs="Tahoma"/>
          <w:bCs/>
          <w:sz w:val="20"/>
          <w:szCs w:val="20"/>
        </w:rPr>
        <w:t xml:space="preserve">Stavby) </w:t>
      </w:r>
      <w:r w:rsidRPr="004B2384">
        <w:rPr>
          <w:rFonts w:ascii="Tahoma" w:hAnsi="Tahoma" w:cs="Tahoma"/>
          <w:bCs/>
          <w:sz w:val="20"/>
          <w:szCs w:val="20"/>
        </w:rPr>
        <w:t xml:space="preserve">spôsobilého na použitie v súlade s hospodárskym cieľom </w:t>
      </w:r>
      <w:r w:rsidR="00D775C7">
        <w:rPr>
          <w:rFonts w:ascii="Tahoma" w:hAnsi="Tahoma" w:cs="Tahoma"/>
          <w:bCs/>
          <w:sz w:val="20"/>
          <w:szCs w:val="20"/>
        </w:rPr>
        <w:t>Objednávateľa</w:t>
      </w:r>
      <w:r w:rsidRPr="004B2384">
        <w:rPr>
          <w:rFonts w:ascii="Tahoma" w:hAnsi="Tahoma" w:cs="Tahoma"/>
          <w:bCs/>
          <w:sz w:val="20"/>
          <w:szCs w:val="20"/>
        </w:rPr>
        <w:t xml:space="preserve"> </w:t>
      </w:r>
      <w:r w:rsidRPr="000757E8">
        <w:rPr>
          <w:rFonts w:ascii="Tahoma" w:hAnsi="Tahoma" w:cs="Tahoma"/>
          <w:bCs/>
          <w:sz w:val="20"/>
          <w:szCs w:val="20"/>
        </w:rPr>
        <w:t xml:space="preserve">podľa </w:t>
      </w:r>
      <w:r w:rsidRPr="00016DC4">
        <w:rPr>
          <w:rFonts w:ascii="Tahoma" w:hAnsi="Tahoma" w:cs="Tahoma"/>
          <w:bCs/>
          <w:sz w:val="20"/>
          <w:szCs w:val="20"/>
        </w:rPr>
        <w:t>bodu 3.1</w:t>
      </w:r>
      <w:r w:rsidRPr="000757E8">
        <w:rPr>
          <w:rFonts w:ascii="Tahoma" w:hAnsi="Tahoma" w:cs="Tahoma"/>
          <w:bCs/>
          <w:sz w:val="20"/>
          <w:szCs w:val="20"/>
        </w:rPr>
        <w:t>.</w:t>
      </w:r>
    </w:p>
    <w:p w14:paraId="6120106E" w14:textId="187ECBDC" w:rsidR="005051AD" w:rsidRPr="00ED001A" w:rsidRDefault="005051AD" w:rsidP="005051AD">
      <w:pPr>
        <w:spacing w:before="120"/>
        <w:ind w:left="705"/>
        <w:jc w:val="both"/>
        <w:rPr>
          <w:rFonts w:ascii="Tahoma" w:hAnsi="Tahoma" w:cs="Tahoma"/>
          <w:sz w:val="20"/>
          <w:szCs w:val="20"/>
        </w:rPr>
      </w:pPr>
      <w:r w:rsidRPr="004B2384">
        <w:rPr>
          <w:rFonts w:ascii="Tahoma" w:hAnsi="Tahoma" w:cs="Tahoma"/>
          <w:b/>
          <w:sz w:val="20"/>
          <w:szCs w:val="20"/>
        </w:rPr>
        <w:t>Výzva</w:t>
      </w:r>
      <w:r w:rsidRPr="004B2384">
        <w:rPr>
          <w:rFonts w:ascii="Tahoma" w:hAnsi="Tahoma" w:cs="Tahoma"/>
          <w:sz w:val="20"/>
          <w:szCs w:val="20"/>
        </w:rPr>
        <w:t xml:space="preserve"> – výzva </w:t>
      </w:r>
      <w:r w:rsidRPr="00BD461F">
        <w:rPr>
          <w:rFonts w:ascii="Tahoma" w:hAnsi="Tahoma" w:cs="Tahoma"/>
          <w:sz w:val="20"/>
          <w:szCs w:val="20"/>
        </w:rPr>
        <w:t xml:space="preserve">vyhlásená </w:t>
      </w:r>
      <w:r w:rsidR="00C131A1">
        <w:rPr>
          <w:rFonts w:ascii="Tahoma" w:hAnsi="Tahoma" w:cs="Tahoma"/>
          <w:sz w:val="20"/>
          <w:szCs w:val="20"/>
        </w:rPr>
        <w:t>...</w:t>
      </w:r>
      <w:r>
        <w:rPr>
          <w:rFonts w:ascii="Tahoma" w:hAnsi="Tahoma" w:cs="Tahoma"/>
          <w:sz w:val="20"/>
          <w:szCs w:val="20"/>
        </w:rPr>
        <w:t xml:space="preserve"> </w:t>
      </w:r>
      <w:r w:rsidRPr="003A0C11">
        <w:rPr>
          <w:rFonts w:ascii="Tahoma" w:hAnsi="Tahoma" w:cs="Tahoma"/>
          <w:sz w:val="20"/>
          <w:szCs w:val="20"/>
        </w:rPr>
        <w:t xml:space="preserve">na predkladanie projektov s názvom </w:t>
      </w:r>
      <w:r w:rsidR="00C131A1">
        <w:rPr>
          <w:rFonts w:ascii="Tahoma" w:hAnsi="Tahoma" w:cs="Tahoma"/>
          <w:sz w:val="20"/>
          <w:szCs w:val="20"/>
        </w:rPr>
        <w:t>...</w:t>
      </w:r>
      <w:r w:rsidRPr="003A0C11">
        <w:rPr>
          <w:rFonts w:ascii="Tahoma" w:hAnsi="Tahoma" w:cs="Tahoma"/>
          <w:sz w:val="20"/>
          <w:szCs w:val="20"/>
        </w:rPr>
        <w:t xml:space="preserve">, kód výzvy: </w:t>
      </w:r>
      <w:r w:rsidR="00C131A1">
        <w:rPr>
          <w:rFonts w:ascii="Tahoma" w:hAnsi="Tahoma" w:cs="Tahoma"/>
          <w:sz w:val="20"/>
          <w:szCs w:val="20"/>
        </w:rPr>
        <w:t>...</w:t>
      </w:r>
      <w:r w:rsidRPr="003A0C11">
        <w:rPr>
          <w:rFonts w:ascii="Tahoma" w:hAnsi="Tahoma" w:cs="Tahoma"/>
          <w:sz w:val="20"/>
          <w:szCs w:val="20"/>
        </w:rPr>
        <w:t>, url:</w:t>
      </w:r>
      <w:r w:rsidRPr="00E02C6E">
        <w:t xml:space="preserve"> </w:t>
      </w:r>
      <w:r w:rsidR="00C131A1">
        <w:t>...</w:t>
      </w:r>
      <w:r>
        <w:rPr>
          <w:rFonts w:ascii="Tahoma" w:hAnsi="Tahoma" w:cs="Tahoma"/>
          <w:sz w:val="20"/>
          <w:szCs w:val="20"/>
        </w:rPr>
        <w:t>.</w:t>
      </w:r>
    </w:p>
    <w:p w14:paraId="4627BC71" w14:textId="60FD9AB1" w:rsidR="0061690A" w:rsidRPr="00152122" w:rsidRDefault="0061690A" w:rsidP="00593894">
      <w:pPr>
        <w:spacing w:before="120"/>
        <w:ind w:left="705"/>
        <w:jc w:val="both"/>
        <w:rPr>
          <w:rFonts w:ascii="Tahoma" w:hAnsi="Tahoma" w:cs="Tahoma"/>
          <w:b/>
          <w:sz w:val="20"/>
          <w:szCs w:val="20"/>
        </w:rPr>
      </w:pPr>
      <w:r w:rsidRPr="00152122">
        <w:rPr>
          <w:rFonts w:ascii="Tahoma" w:hAnsi="Tahoma" w:cs="Tahoma"/>
          <w:b/>
          <w:sz w:val="20"/>
          <w:szCs w:val="20"/>
        </w:rPr>
        <w:t xml:space="preserve">Zákon o autorizovaných architektoch </w:t>
      </w:r>
      <w:r w:rsidRPr="00152122">
        <w:rPr>
          <w:rFonts w:ascii="Tahoma" w:hAnsi="Tahoma" w:cs="Tahoma"/>
          <w:bCs/>
          <w:sz w:val="20"/>
          <w:szCs w:val="20"/>
        </w:rPr>
        <w:t>– zákon č. 138/1992 Zb. o autorizovaných architektoch a autorizovaných stavebných inžinieroch v znení neskorších predpisov.</w:t>
      </w:r>
    </w:p>
    <w:p w14:paraId="04790EE1" w14:textId="7309484E" w:rsidR="0051220B" w:rsidRPr="00152122" w:rsidRDefault="0051220B" w:rsidP="00593894">
      <w:pPr>
        <w:spacing w:before="120"/>
        <w:ind w:left="705"/>
        <w:jc w:val="both"/>
        <w:rPr>
          <w:rFonts w:ascii="Tahoma" w:hAnsi="Tahoma" w:cs="Tahoma"/>
          <w:b/>
          <w:sz w:val="20"/>
          <w:szCs w:val="20"/>
        </w:rPr>
      </w:pPr>
      <w:r w:rsidRPr="00152122">
        <w:rPr>
          <w:rFonts w:ascii="Tahoma" w:hAnsi="Tahoma" w:cs="Tahoma"/>
          <w:b/>
          <w:sz w:val="20"/>
          <w:szCs w:val="20"/>
        </w:rPr>
        <w:t xml:space="preserve">Zákon o cenách </w:t>
      </w:r>
      <w:r w:rsidR="00F9464F" w:rsidRPr="00152122">
        <w:rPr>
          <w:rFonts w:ascii="Tahoma" w:hAnsi="Tahoma" w:cs="Tahoma"/>
          <w:bCs/>
          <w:sz w:val="20"/>
          <w:szCs w:val="20"/>
        </w:rPr>
        <w:t>–</w:t>
      </w:r>
      <w:r w:rsidRPr="00152122">
        <w:rPr>
          <w:rFonts w:ascii="Tahoma" w:hAnsi="Tahoma" w:cs="Tahoma"/>
          <w:sz w:val="20"/>
          <w:szCs w:val="20"/>
        </w:rPr>
        <w:t xml:space="preserve"> zákon č. 18/1996 Z. z. o cenách v znení neskorších predpisov</w:t>
      </w:r>
      <w:r w:rsidR="00715ECE" w:rsidRPr="00152122">
        <w:rPr>
          <w:rFonts w:ascii="Tahoma" w:hAnsi="Tahoma" w:cs="Tahoma"/>
          <w:sz w:val="20"/>
          <w:szCs w:val="20"/>
        </w:rPr>
        <w:t>.</w:t>
      </w:r>
    </w:p>
    <w:p w14:paraId="1C20F94D" w14:textId="0316E64A" w:rsidR="0062241D" w:rsidRPr="00152122" w:rsidRDefault="0062241D" w:rsidP="00593894">
      <w:pPr>
        <w:spacing w:before="120"/>
        <w:ind w:left="705"/>
        <w:jc w:val="both"/>
        <w:rPr>
          <w:rFonts w:ascii="Tahoma" w:hAnsi="Tahoma" w:cs="Tahoma"/>
          <w:bCs/>
          <w:sz w:val="20"/>
          <w:szCs w:val="20"/>
        </w:rPr>
      </w:pPr>
      <w:r w:rsidRPr="00152122">
        <w:rPr>
          <w:rFonts w:ascii="Tahoma" w:hAnsi="Tahoma" w:cs="Tahoma"/>
          <w:b/>
          <w:sz w:val="20"/>
          <w:szCs w:val="20"/>
        </w:rPr>
        <w:t xml:space="preserve">Zákon o DPH </w:t>
      </w:r>
      <w:r w:rsidRPr="00152122">
        <w:rPr>
          <w:rFonts w:ascii="Tahoma" w:hAnsi="Tahoma" w:cs="Tahoma"/>
          <w:bCs/>
          <w:sz w:val="20"/>
          <w:szCs w:val="20"/>
        </w:rPr>
        <w:t>– zákon č. 222/2004 Z. z. o </w:t>
      </w:r>
      <w:r w:rsidR="00071695" w:rsidRPr="00152122">
        <w:rPr>
          <w:rFonts w:ascii="Tahoma" w:hAnsi="Tahoma" w:cs="Tahoma"/>
          <w:bCs/>
          <w:sz w:val="20"/>
          <w:szCs w:val="20"/>
        </w:rPr>
        <w:t>DPH</w:t>
      </w:r>
      <w:r w:rsidRPr="00152122">
        <w:rPr>
          <w:rFonts w:ascii="Tahoma" w:hAnsi="Tahoma" w:cs="Tahoma"/>
          <w:bCs/>
          <w:sz w:val="20"/>
          <w:szCs w:val="20"/>
        </w:rPr>
        <w:t xml:space="preserve"> v znení neskorších predpisov</w:t>
      </w:r>
      <w:r w:rsidR="0061690A" w:rsidRPr="00152122">
        <w:rPr>
          <w:rFonts w:ascii="Tahoma" w:hAnsi="Tahoma" w:cs="Tahoma"/>
          <w:bCs/>
          <w:sz w:val="20"/>
          <w:szCs w:val="20"/>
        </w:rPr>
        <w:t>.</w:t>
      </w:r>
    </w:p>
    <w:p w14:paraId="6807209F" w14:textId="3C0BDFB5" w:rsidR="00CE0497" w:rsidRPr="00152122" w:rsidRDefault="00B34B32" w:rsidP="00CE0497">
      <w:pPr>
        <w:spacing w:before="120"/>
        <w:ind w:left="705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Zákon o majetku VÚC </w:t>
      </w:r>
      <w:r w:rsidRPr="00152122">
        <w:rPr>
          <w:rFonts w:ascii="Tahoma" w:hAnsi="Tahoma" w:cs="Tahoma"/>
          <w:bCs/>
          <w:sz w:val="20"/>
          <w:szCs w:val="20"/>
        </w:rPr>
        <w:t>–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="00CE0497">
        <w:rPr>
          <w:rFonts w:ascii="Tahoma" w:hAnsi="Tahoma" w:cs="Tahoma"/>
          <w:bCs/>
          <w:sz w:val="20"/>
          <w:szCs w:val="20"/>
        </w:rPr>
        <w:t>z</w:t>
      </w:r>
      <w:r w:rsidR="00CE0497" w:rsidRPr="00CE0497">
        <w:rPr>
          <w:rFonts w:ascii="Tahoma" w:hAnsi="Tahoma" w:cs="Tahoma"/>
          <w:bCs/>
          <w:sz w:val="20"/>
          <w:szCs w:val="20"/>
        </w:rPr>
        <w:t>ákon</w:t>
      </w:r>
      <w:r w:rsidR="00CE0497">
        <w:rPr>
          <w:rFonts w:ascii="Tahoma" w:hAnsi="Tahoma" w:cs="Tahoma"/>
          <w:bCs/>
          <w:sz w:val="20"/>
          <w:szCs w:val="20"/>
        </w:rPr>
        <w:t xml:space="preserve"> č. 446/2001 Z. z.</w:t>
      </w:r>
      <w:r w:rsidR="00CE0497" w:rsidRPr="00CE0497">
        <w:rPr>
          <w:rFonts w:ascii="Tahoma" w:hAnsi="Tahoma" w:cs="Tahoma"/>
          <w:bCs/>
          <w:sz w:val="20"/>
          <w:szCs w:val="20"/>
        </w:rPr>
        <w:t xml:space="preserve"> o majetku vyšších územných celkov </w:t>
      </w:r>
      <w:r w:rsidR="00CE0497" w:rsidRPr="00152122">
        <w:rPr>
          <w:rFonts w:ascii="Tahoma" w:hAnsi="Tahoma" w:cs="Tahoma"/>
          <w:bCs/>
          <w:sz w:val="20"/>
          <w:szCs w:val="20"/>
        </w:rPr>
        <w:t>v znení neskorších predpisov.</w:t>
      </w:r>
    </w:p>
    <w:p w14:paraId="00F4A166" w14:textId="11382A2F" w:rsidR="006C0467" w:rsidRPr="00152122" w:rsidRDefault="006C0467" w:rsidP="00593894">
      <w:pPr>
        <w:spacing w:before="120"/>
        <w:ind w:left="705"/>
        <w:jc w:val="both"/>
        <w:rPr>
          <w:rFonts w:ascii="Tahoma" w:hAnsi="Tahoma" w:cs="Tahoma"/>
          <w:bCs/>
          <w:sz w:val="20"/>
          <w:szCs w:val="20"/>
        </w:rPr>
      </w:pPr>
      <w:r w:rsidRPr="00152122">
        <w:rPr>
          <w:rFonts w:ascii="Tahoma" w:hAnsi="Tahoma" w:cs="Tahoma"/>
          <w:b/>
          <w:sz w:val="20"/>
          <w:szCs w:val="20"/>
        </w:rPr>
        <w:t xml:space="preserve">Zákon o nelegálnom zamestnávaní </w:t>
      </w:r>
      <w:r w:rsidRPr="00152122">
        <w:rPr>
          <w:rFonts w:ascii="Tahoma" w:hAnsi="Tahoma" w:cs="Tahoma"/>
          <w:bCs/>
          <w:sz w:val="20"/>
          <w:szCs w:val="20"/>
        </w:rPr>
        <w:t>– zákon č. 82/2005 Z. z. o nelegálnej práci a nelegálnom zamestnávaní a o zmene a doplnení niektorých zákonov</w:t>
      </w:r>
      <w:r w:rsidR="00050C3D" w:rsidRPr="00152122">
        <w:rPr>
          <w:rFonts w:ascii="Tahoma" w:hAnsi="Tahoma" w:cs="Tahoma"/>
          <w:bCs/>
          <w:sz w:val="20"/>
          <w:szCs w:val="20"/>
        </w:rPr>
        <w:t xml:space="preserve"> v znení neskorších predpisov</w:t>
      </w:r>
      <w:r w:rsidRPr="00152122">
        <w:rPr>
          <w:rFonts w:ascii="Tahoma" w:hAnsi="Tahoma" w:cs="Tahoma"/>
          <w:bCs/>
          <w:sz w:val="20"/>
          <w:szCs w:val="20"/>
        </w:rPr>
        <w:t>.</w:t>
      </w:r>
    </w:p>
    <w:p w14:paraId="3F493690" w14:textId="4AA4F119" w:rsidR="008D4154" w:rsidRDefault="008D4154" w:rsidP="00593894">
      <w:pPr>
        <w:spacing w:before="120"/>
        <w:ind w:left="705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Zákon o odpadoch </w:t>
      </w:r>
      <w:r w:rsidRPr="00152122">
        <w:rPr>
          <w:rFonts w:ascii="Tahoma" w:hAnsi="Tahoma" w:cs="Tahoma"/>
          <w:bCs/>
          <w:sz w:val="20"/>
          <w:szCs w:val="20"/>
        </w:rPr>
        <w:t>–</w:t>
      </w:r>
      <w:r w:rsidRPr="00152122">
        <w:rPr>
          <w:rFonts w:ascii="Tahoma" w:hAnsi="Tahoma" w:cs="Tahoma"/>
          <w:sz w:val="20"/>
          <w:szCs w:val="20"/>
        </w:rPr>
        <w:t xml:space="preserve"> zákon č. </w:t>
      </w:r>
      <w:r>
        <w:rPr>
          <w:rFonts w:ascii="Tahoma" w:hAnsi="Tahoma" w:cs="Tahoma"/>
          <w:sz w:val="20"/>
          <w:szCs w:val="20"/>
        </w:rPr>
        <w:t>79</w:t>
      </w:r>
      <w:r w:rsidRPr="00152122">
        <w:rPr>
          <w:rFonts w:ascii="Tahoma" w:hAnsi="Tahoma" w:cs="Tahoma"/>
          <w:sz w:val="20"/>
          <w:szCs w:val="20"/>
        </w:rPr>
        <w:t>/</w:t>
      </w:r>
      <w:r>
        <w:rPr>
          <w:rFonts w:ascii="Tahoma" w:hAnsi="Tahoma" w:cs="Tahoma"/>
          <w:sz w:val="20"/>
          <w:szCs w:val="20"/>
        </w:rPr>
        <w:t>2015</w:t>
      </w:r>
      <w:r w:rsidRPr="00152122">
        <w:rPr>
          <w:rFonts w:ascii="Tahoma" w:hAnsi="Tahoma" w:cs="Tahoma"/>
          <w:sz w:val="20"/>
          <w:szCs w:val="20"/>
        </w:rPr>
        <w:t xml:space="preserve"> Z. z. o</w:t>
      </w:r>
      <w:r>
        <w:rPr>
          <w:rFonts w:ascii="Tahoma" w:hAnsi="Tahoma" w:cs="Tahoma"/>
          <w:sz w:val="20"/>
          <w:szCs w:val="20"/>
        </w:rPr>
        <w:t xml:space="preserve"> odpadoch </w:t>
      </w:r>
      <w:r w:rsidRPr="008D4154">
        <w:rPr>
          <w:rFonts w:ascii="Tahoma" w:hAnsi="Tahoma" w:cs="Tahoma"/>
          <w:sz w:val="20"/>
          <w:szCs w:val="20"/>
        </w:rPr>
        <w:t>a o zmene a doplnení niektorých zákonov</w:t>
      </w:r>
      <w:r>
        <w:rPr>
          <w:rFonts w:ascii="Tahoma" w:hAnsi="Tahoma" w:cs="Tahoma"/>
          <w:sz w:val="20"/>
          <w:szCs w:val="20"/>
        </w:rPr>
        <w:t xml:space="preserve"> </w:t>
      </w:r>
      <w:r w:rsidRPr="00152122">
        <w:rPr>
          <w:rFonts w:ascii="Tahoma" w:hAnsi="Tahoma" w:cs="Tahoma"/>
          <w:sz w:val="20"/>
          <w:szCs w:val="20"/>
        </w:rPr>
        <w:t>v znení neskorších predpisov.</w:t>
      </w:r>
    </w:p>
    <w:p w14:paraId="58CBD12A" w14:textId="67C90B65" w:rsidR="00677293" w:rsidRPr="00152122" w:rsidRDefault="00677293" w:rsidP="00593894">
      <w:pPr>
        <w:spacing w:before="120"/>
        <w:ind w:left="705"/>
        <w:jc w:val="both"/>
        <w:rPr>
          <w:rFonts w:ascii="Tahoma" w:hAnsi="Tahoma" w:cs="Tahoma"/>
          <w:bCs/>
          <w:sz w:val="20"/>
          <w:szCs w:val="20"/>
        </w:rPr>
      </w:pPr>
      <w:r w:rsidRPr="00152122">
        <w:rPr>
          <w:rFonts w:ascii="Tahoma" w:hAnsi="Tahoma" w:cs="Tahoma"/>
          <w:b/>
          <w:sz w:val="20"/>
          <w:szCs w:val="20"/>
        </w:rPr>
        <w:t xml:space="preserve">Zákon o RPVS </w:t>
      </w:r>
      <w:r w:rsidRPr="00152122">
        <w:rPr>
          <w:rFonts w:ascii="Tahoma" w:hAnsi="Tahoma" w:cs="Tahoma"/>
          <w:bCs/>
          <w:sz w:val="20"/>
          <w:szCs w:val="20"/>
        </w:rPr>
        <w:t>– zákon č. 315/2016 Z. z. o registri partnerov verejného sektora a o zmene a doplnení niektorých zákonov</w:t>
      </w:r>
      <w:r w:rsidR="00715ECE" w:rsidRPr="00152122">
        <w:rPr>
          <w:rFonts w:ascii="Tahoma" w:hAnsi="Tahoma" w:cs="Tahoma"/>
          <w:bCs/>
          <w:sz w:val="20"/>
          <w:szCs w:val="20"/>
        </w:rPr>
        <w:t xml:space="preserve"> </w:t>
      </w:r>
      <w:r w:rsidR="00715ECE" w:rsidRPr="00152122">
        <w:rPr>
          <w:rFonts w:ascii="Tahoma" w:hAnsi="Tahoma" w:cs="Tahoma"/>
          <w:sz w:val="20"/>
          <w:szCs w:val="20"/>
        </w:rPr>
        <w:t>v znení neskorších predpisov</w:t>
      </w:r>
      <w:r w:rsidRPr="00152122">
        <w:rPr>
          <w:rFonts w:ascii="Tahoma" w:hAnsi="Tahoma" w:cs="Tahoma"/>
          <w:bCs/>
          <w:sz w:val="20"/>
          <w:szCs w:val="20"/>
        </w:rPr>
        <w:t>.</w:t>
      </w:r>
    </w:p>
    <w:p w14:paraId="50297173" w14:textId="77777777" w:rsidR="006626E3" w:rsidRPr="00152122" w:rsidRDefault="006626E3" w:rsidP="006626E3">
      <w:pPr>
        <w:spacing w:before="120"/>
        <w:ind w:left="705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Zákon o </w:t>
      </w:r>
      <w:proofErr w:type="spellStart"/>
      <w:r>
        <w:rPr>
          <w:rFonts w:ascii="Tahoma" w:hAnsi="Tahoma" w:cs="Tahoma"/>
          <w:b/>
          <w:sz w:val="20"/>
          <w:szCs w:val="20"/>
        </w:rPr>
        <w:t>RzPVS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</w:t>
      </w:r>
      <w:r w:rsidRPr="00152122">
        <w:rPr>
          <w:rFonts w:ascii="Tahoma" w:hAnsi="Tahoma" w:cs="Tahoma"/>
          <w:bCs/>
          <w:sz w:val="20"/>
          <w:szCs w:val="20"/>
        </w:rPr>
        <w:t xml:space="preserve">– zákon č. </w:t>
      </w:r>
      <w:r>
        <w:rPr>
          <w:rFonts w:ascii="Tahoma" w:hAnsi="Tahoma" w:cs="Tahoma"/>
          <w:bCs/>
          <w:sz w:val="20"/>
          <w:szCs w:val="20"/>
        </w:rPr>
        <w:t>52</w:t>
      </w:r>
      <w:r w:rsidRPr="00152122">
        <w:rPr>
          <w:rFonts w:ascii="Tahoma" w:hAnsi="Tahoma" w:cs="Tahoma"/>
          <w:bCs/>
          <w:sz w:val="20"/>
          <w:szCs w:val="20"/>
        </w:rPr>
        <w:t>3/20</w:t>
      </w:r>
      <w:r>
        <w:rPr>
          <w:rFonts w:ascii="Tahoma" w:hAnsi="Tahoma" w:cs="Tahoma"/>
          <w:bCs/>
          <w:sz w:val="20"/>
          <w:szCs w:val="20"/>
        </w:rPr>
        <w:t>04</w:t>
      </w:r>
      <w:r w:rsidRPr="00152122">
        <w:rPr>
          <w:rFonts w:ascii="Tahoma" w:hAnsi="Tahoma" w:cs="Tahoma"/>
          <w:bCs/>
          <w:sz w:val="20"/>
          <w:szCs w:val="20"/>
        </w:rPr>
        <w:t xml:space="preserve"> Z. z. </w:t>
      </w:r>
      <w:r w:rsidRPr="00CD68FF">
        <w:rPr>
          <w:rFonts w:ascii="Tahoma" w:hAnsi="Tahoma" w:cs="Tahoma"/>
          <w:bCs/>
          <w:sz w:val="20"/>
          <w:szCs w:val="20"/>
        </w:rPr>
        <w:t>o rozpočtových pravidlách verejnej správy a o zmene a doplnení niektorých zákonov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152122">
        <w:rPr>
          <w:rFonts w:ascii="Tahoma" w:hAnsi="Tahoma" w:cs="Tahoma"/>
          <w:sz w:val="20"/>
          <w:szCs w:val="20"/>
        </w:rPr>
        <w:t>v znení neskorších predpisov</w:t>
      </w:r>
      <w:r w:rsidRPr="00152122">
        <w:rPr>
          <w:rFonts w:ascii="Tahoma" w:hAnsi="Tahoma" w:cs="Tahoma"/>
          <w:bCs/>
          <w:sz w:val="20"/>
          <w:szCs w:val="20"/>
        </w:rPr>
        <w:t>.</w:t>
      </w:r>
    </w:p>
    <w:p w14:paraId="6C1E74FD" w14:textId="1E18CE5E" w:rsidR="00677293" w:rsidRPr="00152122" w:rsidRDefault="00677293" w:rsidP="00593894">
      <w:pPr>
        <w:spacing w:before="120"/>
        <w:ind w:left="705"/>
        <w:jc w:val="both"/>
        <w:rPr>
          <w:rFonts w:ascii="Tahoma" w:hAnsi="Tahoma" w:cs="Tahoma"/>
          <w:bCs/>
          <w:sz w:val="20"/>
          <w:szCs w:val="20"/>
        </w:rPr>
      </w:pPr>
      <w:r w:rsidRPr="00152122">
        <w:rPr>
          <w:rFonts w:ascii="Tahoma" w:hAnsi="Tahoma" w:cs="Tahoma"/>
          <w:b/>
          <w:sz w:val="20"/>
          <w:szCs w:val="20"/>
        </w:rPr>
        <w:t>Zákon o</w:t>
      </w:r>
      <w:r w:rsidR="000A62D6" w:rsidRPr="00152122">
        <w:rPr>
          <w:rFonts w:ascii="Tahoma" w:hAnsi="Tahoma" w:cs="Tahoma"/>
          <w:b/>
          <w:sz w:val="20"/>
          <w:szCs w:val="20"/>
        </w:rPr>
        <w:t> </w:t>
      </w:r>
      <w:r w:rsidRPr="00152122">
        <w:rPr>
          <w:rFonts w:ascii="Tahoma" w:hAnsi="Tahoma" w:cs="Tahoma"/>
          <w:b/>
          <w:sz w:val="20"/>
          <w:szCs w:val="20"/>
        </w:rPr>
        <w:t>slobod</w:t>
      </w:r>
      <w:r w:rsidR="000A62D6" w:rsidRPr="00152122">
        <w:rPr>
          <w:rFonts w:ascii="Tahoma" w:hAnsi="Tahoma" w:cs="Tahoma"/>
          <w:b/>
          <w:sz w:val="20"/>
          <w:szCs w:val="20"/>
        </w:rPr>
        <w:t xml:space="preserve">e </w:t>
      </w:r>
      <w:r w:rsidRPr="00152122">
        <w:rPr>
          <w:rFonts w:ascii="Tahoma" w:hAnsi="Tahoma" w:cs="Tahoma"/>
          <w:b/>
          <w:sz w:val="20"/>
          <w:szCs w:val="20"/>
        </w:rPr>
        <w:t>informáci</w:t>
      </w:r>
      <w:r w:rsidR="000A62D6" w:rsidRPr="00152122">
        <w:rPr>
          <w:rFonts w:ascii="Tahoma" w:hAnsi="Tahoma" w:cs="Tahoma"/>
          <w:b/>
          <w:sz w:val="20"/>
          <w:szCs w:val="20"/>
        </w:rPr>
        <w:t xml:space="preserve">í </w:t>
      </w:r>
      <w:r w:rsidRPr="00152122">
        <w:rPr>
          <w:rFonts w:ascii="Tahoma" w:hAnsi="Tahoma" w:cs="Tahoma"/>
          <w:bCs/>
          <w:sz w:val="20"/>
          <w:szCs w:val="20"/>
        </w:rPr>
        <w:t>– zákon č. 211/2000 Z. z. o slobodnom prístupe k informáciám a o zmene a doplnení niektorých zákonov (zákon o slobode informácií)</w:t>
      </w:r>
      <w:r w:rsidR="00715ECE" w:rsidRPr="00152122">
        <w:rPr>
          <w:rFonts w:ascii="Tahoma" w:hAnsi="Tahoma" w:cs="Tahoma"/>
          <w:bCs/>
          <w:sz w:val="20"/>
          <w:szCs w:val="20"/>
        </w:rPr>
        <w:t xml:space="preserve"> </w:t>
      </w:r>
      <w:r w:rsidR="00715ECE" w:rsidRPr="00152122">
        <w:rPr>
          <w:rFonts w:ascii="Tahoma" w:hAnsi="Tahoma" w:cs="Tahoma"/>
          <w:sz w:val="20"/>
          <w:szCs w:val="20"/>
        </w:rPr>
        <w:t>v znení neskorších predpisov</w:t>
      </w:r>
      <w:r w:rsidRPr="00152122">
        <w:rPr>
          <w:rFonts w:ascii="Tahoma" w:hAnsi="Tahoma" w:cs="Tahoma"/>
          <w:bCs/>
          <w:sz w:val="20"/>
          <w:szCs w:val="20"/>
        </w:rPr>
        <w:t>.</w:t>
      </w:r>
    </w:p>
    <w:p w14:paraId="62720D83" w14:textId="0FE41CA6" w:rsidR="004026EF" w:rsidRDefault="0062241D" w:rsidP="001D14A0">
      <w:pPr>
        <w:spacing w:before="120"/>
        <w:ind w:left="703"/>
        <w:jc w:val="both"/>
        <w:rPr>
          <w:rFonts w:ascii="Tahoma" w:hAnsi="Tahoma" w:cs="Tahoma"/>
          <w:sz w:val="20"/>
          <w:szCs w:val="20"/>
        </w:rPr>
      </w:pPr>
      <w:r w:rsidRPr="00152122">
        <w:rPr>
          <w:rFonts w:ascii="Tahoma" w:hAnsi="Tahoma" w:cs="Tahoma"/>
          <w:b/>
          <w:sz w:val="20"/>
          <w:szCs w:val="20"/>
        </w:rPr>
        <w:t xml:space="preserve">Zákon o účtovníctve </w:t>
      </w:r>
      <w:r w:rsidRPr="00152122">
        <w:rPr>
          <w:rFonts w:ascii="Tahoma" w:hAnsi="Tahoma" w:cs="Tahoma"/>
          <w:bCs/>
          <w:sz w:val="20"/>
          <w:szCs w:val="20"/>
        </w:rPr>
        <w:t>– zákon č</w:t>
      </w:r>
      <w:r w:rsidRPr="00152122">
        <w:rPr>
          <w:rFonts w:ascii="Tahoma" w:hAnsi="Tahoma" w:cs="Tahoma"/>
          <w:sz w:val="20"/>
          <w:szCs w:val="20"/>
        </w:rPr>
        <w:t>. 431/2002 Z. z. o účtovníctve v znení neskorších predpisov.</w:t>
      </w:r>
    </w:p>
    <w:p w14:paraId="588B52F6" w14:textId="2ABAFA9C" w:rsidR="008F1145" w:rsidRDefault="00AD01C4" w:rsidP="00F47F94">
      <w:pPr>
        <w:spacing w:before="120"/>
        <w:ind w:left="70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Zákon o územnom </w:t>
      </w:r>
      <w:r w:rsidR="004026EF">
        <w:rPr>
          <w:rFonts w:ascii="Tahoma" w:hAnsi="Tahoma" w:cs="Tahoma"/>
          <w:b/>
          <w:sz w:val="20"/>
          <w:szCs w:val="20"/>
        </w:rPr>
        <w:t xml:space="preserve">plánovaní </w:t>
      </w:r>
      <w:r w:rsidR="004026EF">
        <w:rPr>
          <w:rFonts w:ascii="Tahoma" w:hAnsi="Tahoma" w:cs="Tahoma"/>
          <w:sz w:val="20"/>
          <w:szCs w:val="20"/>
        </w:rPr>
        <w:t xml:space="preserve">– zákon č. 200/2022 Z. z. </w:t>
      </w:r>
      <w:r w:rsidR="00671378" w:rsidRPr="00671378">
        <w:rPr>
          <w:rFonts w:ascii="Tahoma" w:hAnsi="Tahoma" w:cs="Tahoma"/>
          <w:sz w:val="20"/>
          <w:szCs w:val="20"/>
        </w:rPr>
        <w:t>o územnom plánovaní</w:t>
      </w:r>
      <w:r w:rsidR="00671378">
        <w:rPr>
          <w:rFonts w:ascii="Tahoma" w:hAnsi="Tahoma" w:cs="Tahoma"/>
          <w:sz w:val="20"/>
          <w:szCs w:val="20"/>
        </w:rPr>
        <w:t xml:space="preserve"> v znení neskorších predpisov.</w:t>
      </w:r>
    </w:p>
    <w:p w14:paraId="6EF4F419" w14:textId="1AB74EE7" w:rsidR="002D2404" w:rsidRPr="00F47F94" w:rsidRDefault="001D14A0" w:rsidP="00F47F94">
      <w:pPr>
        <w:spacing w:before="120"/>
        <w:ind w:left="703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Zákon o verejných prácach </w:t>
      </w:r>
      <w:r w:rsidRPr="009E542D">
        <w:rPr>
          <w:rFonts w:ascii="Tahoma" w:hAnsi="Tahoma" w:cs="Tahoma"/>
          <w:bCs/>
          <w:sz w:val="20"/>
          <w:szCs w:val="20"/>
        </w:rPr>
        <w:t xml:space="preserve">– </w:t>
      </w:r>
      <w:r w:rsidRPr="009E542D">
        <w:rPr>
          <w:rFonts w:ascii="Tahoma" w:hAnsi="Tahoma" w:cs="Tahoma"/>
          <w:sz w:val="20"/>
          <w:szCs w:val="20"/>
        </w:rPr>
        <w:t xml:space="preserve">zákon č. </w:t>
      </w:r>
      <w:r>
        <w:rPr>
          <w:rFonts w:ascii="Tahoma" w:hAnsi="Tahoma" w:cs="Tahoma"/>
          <w:sz w:val="20"/>
          <w:szCs w:val="20"/>
        </w:rPr>
        <w:t>254</w:t>
      </w:r>
      <w:r w:rsidRPr="009E542D">
        <w:rPr>
          <w:rFonts w:ascii="Tahoma" w:hAnsi="Tahoma" w:cs="Tahoma"/>
          <w:sz w:val="20"/>
          <w:szCs w:val="20"/>
        </w:rPr>
        <w:t>/</w:t>
      </w:r>
      <w:r>
        <w:rPr>
          <w:rFonts w:ascii="Tahoma" w:hAnsi="Tahoma" w:cs="Tahoma"/>
          <w:sz w:val="20"/>
          <w:szCs w:val="20"/>
        </w:rPr>
        <w:t>1998</w:t>
      </w:r>
      <w:r w:rsidRPr="009E542D">
        <w:rPr>
          <w:rFonts w:ascii="Tahoma" w:hAnsi="Tahoma" w:cs="Tahoma"/>
          <w:sz w:val="20"/>
          <w:szCs w:val="20"/>
        </w:rPr>
        <w:t xml:space="preserve"> Z. z. o</w:t>
      </w:r>
      <w:r>
        <w:rPr>
          <w:rFonts w:ascii="Tahoma" w:hAnsi="Tahoma" w:cs="Tahoma"/>
          <w:sz w:val="20"/>
          <w:szCs w:val="20"/>
        </w:rPr>
        <w:t> </w:t>
      </w:r>
      <w:r w:rsidRPr="009E542D">
        <w:rPr>
          <w:rFonts w:ascii="Tahoma" w:hAnsi="Tahoma" w:cs="Tahoma"/>
          <w:sz w:val="20"/>
          <w:szCs w:val="20"/>
        </w:rPr>
        <w:t>verejn</w:t>
      </w:r>
      <w:r>
        <w:rPr>
          <w:rFonts w:ascii="Tahoma" w:hAnsi="Tahoma" w:cs="Tahoma"/>
          <w:sz w:val="20"/>
          <w:szCs w:val="20"/>
        </w:rPr>
        <w:t xml:space="preserve">ých prácach </w:t>
      </w:r>
      <w:r w:rsidRPr="009E542D">
        <w:rPr>
          <w:rFonts w:ascii="Tahoma" w:hAnsi="Tahoma" w:cs="Tahoma"/>
          <w:sz w:val="20"/>
          <w:szCs w:val="20"/>
        </w:rPr>
        <w:t>v znení neskorších predpisov.</w:t>
      </w:r>
    </w:p>
    <w:p w14:paraId="677AFF93" w14:textId="2EB4627A" w:rsidR="00677293" w:rsidRDefault="00677293" w:rsidP="00593894">
      <w:pPr>
        <w:spacing w:before="120"/>
        <w:ind w:left="705"/>
        <w:jc w:val="both"/>
        <w:rPr>
          <w:rFonts w:ascii="Tahoma" w:hAnsi="Tahoma" w:cs="Tahoma"/>
          <w:sz w:val="20"/>
          <w:szCs w:val="20"/>
        </w:rPr>
      </w:pPr>
      <w:r w:rsidRPr="00152122">
        <w:rPr>
          <w:rFonts w:ascii="Tahoma" w:hAnsi="Tahoma" w:cs="Tahoma"/>
          <w:b/>
          <w:sz w:val="20"/>
          <w:szCs w:val="20"/>
        </w:rPr>
        <w:t xml:space="preserve">Zákon o VO </w:t>
      </w:r>
      <w:r w:rsidRPr="00152122">
        <w:rPr>
          <w:rFonts w:ascii="Tahoma" w:hAnsi="Tahoma" w:cs="Tahoma"/>
          <w:bCs/>
          <w:sz w:val="20"/>
          <w:szCs w:val="20"/>
        </w:rPr>
        <w:t xml:space="preserve">- </w:t>
      </w:r>
      <w:r w:rsidRPr="00152122">
        <w:rPr>
          <w:rFonts w:ascii="Tahoma" w:hAnsi="Tahoma" w:cs="Tahoma"/>
          <w:sz w:val="20"/>
          <w:szCs w:val="20"/>
        </w:rPr>
        <w:t>zákon č. 343/2015 Z. z. o verejnom obstarávaní a o zmene a doplnení niektorých zákonov v znení neskorších predpisov.</w:t>
      </w:r>
    </w:p>
    <w:p w14:paraId="26E5EF61" w14:textId="218F334D" w:rsidR="002D2404" w:rsidRPr="002D2404" w:rsidRDefault="002D2404" w:rsidP="002D2404">
      <w:pPr>
        <w:spacing w:before="120"/>
        <w:ind w:left="705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Zákon o vykonávaní medzinárodných sankcií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9E542D">
        <w:rPr>
          <w:rFonts w:ascii="Tahoma" w:hAnsi="Tahoma" w:cs="Tahoma"/>
          <w:bCs/>
          <w:sz w:val="20"/>
          <w:szCs w:val="20"/>
        </w:rPr>
        <w:t>–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94003B">
        <w:rPr>
          <w:rFonts w:ascii="Tahoma" w:hAnsi="Tahoma" w:cs="Tahoma"/>
          <w:sz w:val="20"/>
          <w:szCs w:val="20"/>
        </w:rPr>
        <w:t>zákon č.</w:t>
      </w:r>
      <w:r>
        <w:rPr>
          <w:rFonts w:ascii="Tahoma" w:hAnsi="Tahoma" w:cs="Tahoma"/>
          <w:sz w:val="20"/>
          <w:szCs w:val="20"/>
        </w:rPr>
        <w:t> </w:t>
      </w:r>
      <w:r w:rsidRPr="00442C3F">
        <w:rPr>
          <w:rFonts w:ascii="Tahoma" w:hAnsi="Tahoma" w:cs="Tahoma"/>
          <w:sz w:val="20"/>
          <w:szCs w:val="20"/>
        </w:rPr>
        <w:t xml:space="preserve">289/2016 Z. z. o vykonávaní medzinárodných sankcií </w:t>
      </w:r>
      <w:r w:rsidRPr="00325735">
        <w:rPr>
          <w:rFonts w:ascii="Tahoma" w:hAnsi="Tahoma" w:cs="Tahoma"/>
          <w:sz w:val="20"/>
          <w:szCs w:val="20"/>
        </w:rPr>
        <w:t>a o doplnení zákona č. 566/2001 Z. z. o cenných papieroch a investičných službách a o zmene a doplnení niektorých zákonov (zákon o cenných papieroch)</w:t>
      </w:r>
      <w:r w:rsidRPr="00442C3F">
        <w:rPr>
          <w:rFonts w:ascii="Tahoma" w:hAnsi="Tahoma" w:cs="Tahoma"/>
          <w:sz w:val="20"/>
          <w:szCs w:val="20"/>
        </w:rPr>
        <w:t xml:space="preserve"> v znení neskorších predpisov</w:t>
      </w:r>
      <w:r>
        <w:rPr>
          <w:rFonts w:ascii="Tahoma" w:hAnsi="Tahoma" w:cs="Tahoma"/>
          <w:sz w:val="20"/>
          <w:szCs w:val="20"/>
        </w:rPr>
        <w:t>.</w:t>
      </w:r>
    </w:p>
    <w:p w14:paraId="1EC7CD45" w14:textId="6FB98D08" w:rsidR="00A97ABB" w:rsidRDefault="00A959F8" w:rsidP="00F47F94">
      <w:pPr>
        <w:spacing w:before="120" w:after="120"/>
        <w:ind w:left="703"/>
        <w:jc w:val="both"/>
        <w:rPr>
          <w:rFonts w:ascii="Tahoma" w:hAnsi="Tahoma" w:cs="Tahoma"/>
          <w:sz w:val="20"/>
          <w:szCs w:val="20"/>
        </w:rPr>
      </w:pPr>
      <w:r w:rsidRPr="00152122">
        <w:rPr>
          <w:rFonts w:ascii="Tahoma" w:hAnsi="Tahoma" w:cs="Tahoma"/>
          <w:b/>
          <w:sz w:val="20"/>
          <w:szCs w:val="20"/>
        </w:rPr>
        <w:t>Zmluva</w:t>
      </w:r>
      <w:r w:rsidRPr="00152122">
        <w:rPr>
          <w:rFonts w:ascii="Tahoma" w:hAnsi="Tahoma" w:cs="Tahoma"/>
          <w:sz w:val="20"/>
          <w:szCs w:val="20"/>
        </w:rPr>
        <w:t xml:space="preserve"> – táto zmluva o</w:t>
      </w:r>
      <w:r w:rsidR="00DC69A1" w:rsidRPr="00152122">
        <w:rPr>
          <w:rFonts w:ascii="Tahoma" w:hAnsi="Tahoma" w:cs="Tahoma"/>
          <w:sz w:val="20"/>
          <w:szCs w:val="20"/>
        </w:rPr>
        <w:t> </w:t>
      </w:r>
      <w:r w:rsidR="008A6E62" w:rsidRPr="00152122">
        <w:rPr>
          <w:rFonts w:ascii="Tahoma" w:hAnsi="Tahoma" w:cs="Tahoma"/>
          <w:sz w:val="20"/>
          <w:szCs w:val="20"/>
        </w:rPr>
        <w:t>dielo</w:t>
      </w:r>
      <w:r w:rsidR="00DC69A1" w:rsidRPr="00152122">
        <w:rPr>
          <w:rFonts w:ascii="Tahoma" w:hAnsi="Tahoma" w:cs="Tahoma"/>
          <w:sz w:val="20"/>
          <w:szCs w:val="20"/>
        </w:rPr>
        <w:t xml:space="preserve"> a o poskytnutí služieb</w:t>
      </w:r>
      <w:r w:rsidRPr="00152122">
        <w:rPr>
          <w:rFonts w:ascii="Tahoma" w:hAnsi="Tahoma" w:cs="Tahoma"/>
          <w:sz w:val="20"/>
          <w:szCs w:val="20"/>
        </w:rPr>
        <w:t>.</w:t>
      </w:r>
    </w:p>
    <w:p w14:paraId="2BBF2977" w14:textId="7EAECA52" w:rsidR="00CD3195" w:rsidRDefault="00CD3195" w:rsidP="00CD3195">
      <w:pPr>
        <w:spacing w:before="120" w:after="120"/>
        <w:ind w:left="703"/>
        <w:jc w:val="both"/>
        <w:rPr>
          <w:rFonts w:ascii="Tahoma" w:hAnsi="Tahoma" w:cs="Tahoma"/>
          <w:sz w:val="20"/>
          <w:szCs w:val="20"/>
        </w:rPr>
      </w:pPr>
      <w:r w:rsidRPr="00EA3D98">
        <w:rPr>
          <w:rFonts w:ascii="Tahoma" w:hAnsi="Tahoma" w:cs="Tahoma"/>
          <w:b/>
          <w:bCs/>
          <w:sz w:val="20"/>
          <w:szCs w:val="20"/>
        </w:rPr>
        <w:t>Zmluva o Externých zdrojoch</w:t>
      </w:r>
      <w:r w:rsidRPr="00EA3D98">
        <w:rPr>
          <w:rFonts w:ascii="Tahoma" w:hAnsi="Tahoma" w:cs="Tahoma"/>
          <w:sz w:val="20"/>
          <w:szCs w:val="20"/>
        </w:rPr>
        <w:t xml:space="preserve"> - </w:t>
      </w:r>
      <w:r w:rsidRPr="00F47F94">
        <w:rPr>
          <w:rFonts w:ascii="Tahoma" w:hAnsi="Tahoma" w:cs="Tahoma"/>
          <w:sz w:val="20"/>
          <w:szCs w:val="20"/>
        </w:rPr>
        <w:t xml:space="preserve">zmluva o poskytnutí nenávratného finančného príspevku alebo zmluva o poskytnutí prostriedkov mechanizmu, ktorá bude uzatvorená </w:t>
      </w:r>
      <w:r w:rsidR="006626E3" w:rsidRPr="00F47F94">
        <w:rPr>
          <w:rFonts w:ascii="Tahoma" w:hAnsi="Tahoma" w:cs="Tahoma"/>
          <w:sz w:val="20"/>
          <w:szCs w:val="20"/>
        </w:rPr>
        <w:t xml:space="preserve">na základe Výzvy </w:t>
      </w:r>
      <w:r w:rsidRPr="00F47F94">
        <w:rPr>
          <w:rFonts w:ascii="Tahoma" w:hAnsi="Tahoma" w:cs="Tahoma"/>
          <w:sz w:val="20"/>
          <w:szCs w:val="20"/>
        </w:rPr>
        <w:t xml:space="preserve">medzi </w:t>
      </w:r>
      <w:r w:rsidR="006626E3">
        <w:rPr>
          <w:rFonts w:ascii="Tahoma" w:hAnsi="Tahoma" w:cs="Tahoma"/>
          <w:sz w:val="20"/>
          <w:szCs w:val="20"/>
        </w:rPr>
        <w:t xml:space="preserve">BBSK alebo </w:t>
      </w:r>
      <w:r w:rsidR="004A0E5C">
        <w:rPr>
          <w:rFonts w:ascii="Tahoma" w:hAnsi="Tahoma" w:cs="Tahoma"/>
          <w:sz w:val="20"/>
          <w:szCs w:val="20"/>
        </w:rPr>
        <w:t>Objednávateľom</w:t>
      </w:r>
      <w:r w:rsidR="006626E3">
        <w:rPr>
          <w:rFonts w:ascii="Tahoma" w:hAnsi="Tahoma" w:cs="Tahoma"/>
          <w:sz w:val="20"/>
          <w:szCs w:val="20"/>
        </w:rPr>
        <w:t xml:space="preserve"> na strane jednej</w:t>
      </w:r>
      <w:r w:rsidRPr="00F47F94">
        <w:rPr>
          <w:rFonts w:ascii="Tahoma" w:hAnsi="Tahoma" w:cs="Tahoma"/>
          <w:sz w:val="20"/>
          <w:szCs w:val="20"/>
        </w:rPr>
        <w:t xml:space="preserve"> a poskytovateľom nenávratného finančného príspevku alebo vykonávateľom </w:t>
      </w:r>
      <w:r w:rsidR="006626E3">
        <w:rPr>
          <w:rFonts w:ascii="Tahoma" w:hAnsi="Tahoma" w:cs="Tahoma"/>
          <w:sz w:val="20"/>
          <w:szCs w:val="20"/>
        </w:rPr>
        <w:t>na strane druhej</w:t>
      </w:r>
      <w:r w:rsidRPr="00F47F94">
        <w:rPr>
          <w:rFonts w:ascii="Tahoma" w:hAnsi="Tahoma" w:cs="Tahoma"/>
          <w:sz w:val="20"/>
          <w:szCs w:val="20"/>
        </w:rPr>
        <w:t>.</w:t>
      </w:r>
    </w:p>
    <w:p w14:paraId="7627ABB9" w14:textId="5DE783A2" w:rsidR="00677293" w:rsidRPr="00152122" w:rsidRDefault="00677293" w:rsidP="00050C3D">
      <w:pPr>
        <w:ind w:left="709" w:hanging="709"/>
        <w:jc w:val="both"/>
        <w:rPr>
          <w:rFonts w:ascii="Tahoma" w:hAnsi="Tahoma" w:cs="Tahoma"/>
          <w:b/>
          <w:bCs/>
          <w:sz w:val="20"/>
          <w:szCs w:val="20"/>
        </w:rPr>
      </w:pPr>
      <w:r w:rsidRPr="00152122">
        <w:rPr>
          <w:rFonts w:ascii="Tahoma" w:hAnsi="Tahoma" w:cs="Tahoma"/>
          <w:b/>
          <w:bCs/>
          <w:sz w:val="20"/>
          <w:szCs w:val="20"/>
        </w:rPr>
        <w:t xml:space="preserve">1.2 </w:t>
      </w:r>
      <w:r w:rsidRPr="00152122">
        <w:rPr>
          <w:rFonts w:ascii="Tahoma" w:hAnsi="Tahoma" w:cs="Tahoma"/>
          <w:b/>
          <w:bCs/>
          <w:sz w:val="20"/>
          <w:szCs w:val="20"/>
        </w:rPr>
        <w:tab/>
        <w:t>Výkladové pravidlá</w:t>
      </w:r>
    </w:p>
    <w:p w14:paraId="1275EE8C" w14:textId="3D00DC59" w:rsidR="003A6117" w:rsidRPr="00152122" w:rsidRDefault="003A6117" w:rsidP="00050C3D">
      <w:pPr>
        <w:ind w:left="709" w:hanging="709"/>
        <w:jc w:val="both"/>
        <w:rPr>
          <w:rFonts w:ascii="Tahoma" w:hAnsi="Tahoma" w:cs="Tahoma"/>
          <w:sz w:val="20"/>
          <w:szCs w:val="20"/>
        </w:rPr>
      </w:pPr>
      <w:r w:rsidRPr="00152122">
        <w:rPr>
          <w:rFonts w:ascii="Tahoma" w:hAnsi="Tahoma" w:cs="Tahoma"/>
          <w:sz w:val="20"/>
          <w:szCs w:val="20"/>
        </w:rPr>
        <w:tab/>
        <w:t>Zmluvné strany sa dohodli na nasledovných výkladových pravidlách:</w:t>
      </w:r>
    </w:p>
    <w:p w14:paraId="20E81F7B" w14:textId="4EEF3F68" w:rsidR="00F343AF" w:rsidRDefault="00677293" w:rsidP="00F343AF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152122">
        <w:rPr>
          <w:rFonts w:ascii="Tahoma" w:hAnsi="Tahoma" w:cs="Tahoma"/>
          <w:sz w:val="20"/>
          <w:szCs w:val="20"/>
        </w:rPr>
        <w:t>(a)</w:t>
      </w:r>
      <w:r w:rsidRPr="00152122">
        <w:rPr>
          <w:rFonts w:ascii="Tahoma" w:hAnsi="Tahoma" w:cs="Tahoma"/>
          <w:sz w:val="20"/>
          <w:szCs w:val="20"/>
        </w:rPr>
        <w:tab/>
      </w:r>
      <w:r w:rsidR="00F343AF" w:rsidRPr="00152122">
        <w:rPr>
          <w:rFonts w:ascii="Tahoma" w:hAnsi="Tahoma" w:cs="Tahoma"/>
          <w:sz w:val="20"/>
          <w:szCs w:val="20"/>
        </w:rPr>
        <w:t xml:space="preserve">Zmluva, jej interpretácia a vzťahy, ktoré vznikli na jej základe, sa riadia všeobecne </w:t>
      </w:r>
      <w:r w:rsidR="00F343AF" w:rsidRPr="00152122">
        <w:rPr>
          <w:rFonts w:ascii="Tahoma" w:hAnsi="Tahoma" w:cs="Tahoma"/>
          <w:sz w:val="20"/>
          <w:szCs w:val="20"/>
        </w:rPr>
        <w:lastRenderedPageBreak/>
        <w:t>záväznými právnymi predpismi účinnými na území Slovenskej republiky s tým, že Zmluvné strany sa dohodli, že použitie akéhokoľvek ustanovenia ktoréhokoľvek všeobecne záväzného právneho predpisu Slovenskej republiky, ktoré nie je kogentné, je výslovne vylúčené v rozsahu, v ktorom by jeho použitie mohlo meniť (či už úplne alebo čiastočne) význam, účel a/alebo interpretáciu ktoréhokoľvek ustanovenia Zmluvy a/alebo dokumentov vzniknutých na jej základe.</w:t>
      </w:r>
    </w:p>
    <w:p w14:paraId="24598077" w14:textId="3093A7CC" w:rsidR="00BF6EAF" w:rsidRPr="00152122" w:rsidRDefault="00F343AF" w:rsidP="00834F78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(b)</w:t>
      </w:r>
      <w:r>
        <w:rPr>
          <w:rFonts w:ascii="Tahoma" w:hAnsi="Tahoma" w:cs="Tahoma"/>
          <w:sz w:val="20"/>
          <w:szCs w:val="20"/>
        </w:rPr>
        <w:tab/>
      </w:r>
      <w:r w:rsidR="00834F78" w:rsidRPr="00152122">
        <w:rPr>
          <w:rFonts w:ascii="Tahoma" w:hAnsi="Tahoma" w:cs="Tahoma"/>
          <w:sz w:val="20"/>
          <w:szCs w:val="20"/>
        </w:rPr>
        <w:t>A</w:t>
      </w:r>
      <w:r w:rsidR="00BF6EAF" w:rsidRPr="00152122">
        <w:rPr>
          <w:rFonts w:ascii="Tahoma" w:hAnsi="Tahoma" w:cs="Tahoma"/>
          <w:sz w:val="20"/>
          <w:szCs w:val="20"/>
        </w:rPr>
        <w:t xml:space="preserve">kýkoľvek odkaz, výslovný alebo implikovaný, </w:t>
      </w:r>
      <w:r w:rsidR="00834F78" w:rsidRPr="00152122">
        <w:rPr>
          <w:rFonts w:ascii="Tahoma" w:hAnsi="Tahoma" w:cs="Tahoma"/>
          <w:sz w:val="20"/>
          <w:szCs w:val="20"/>
        </w:rPr>
        <w:t xml:space="preserve">uvedený v Zmluve </w:t>
      </w:r>
      <w:r w:rsidR="00BF6EAF" w:rsidRPr="00152122">
        <w:rPr>
          <w:rFonts w:ascii="Tahoma" w:hAnsi="Tahoma" w:cs="Tahoma"/>
          <w:sz w:val="20"/>
          <w:szCs w:val="20"/>
        </w:rPr>
        <w:t>na akýkoľvek zákon, zákonník</w:t>
      </w:r>
      <w:r w:rsidR="00834F78" w:rsidRPr="00152122">
        <w:rPr>
          <w:rFonts w:ascii="Tahoma" w:hAnsi="Tahoma" w:cs="Tahoma"/>
          <w:sz w:val="20"/>
          <w:szCs w:val="20"/>
        </w:rPr>
        <w:t>,</w:t>
      </w:r>
      <w:r w:rsidR="00BF6EAF" w:rsidRPr="00152122">
        <w:rPr>
          <w:rFonts w:ascii="Tahoma" w:hAnsi="Tahoma" w:cs="Tahoma"/>
          <w:sz w:val="20"/>
          <w:szCs w:val="20"/>
        </w:rPr>
        <w:t xml:space="preserve"> nariadenie alebo </w:t>
      </w:r>
      <w:r w:rsidR="00834F78" w:rsidRPr="00152122">
        <w:rPr>
          <w:rFonts w:ascii="Tahoma" w:hAnsi="Tahoma" w:cs="Tahoma"/>
          <w:sz w:val="20"/>
          <w:szCs w:val="20"/>
        </w:rPr>
        <w:t xml:space="preserve">iný všeobecne záväzný </w:t>
      </w:r>
      <w:r w:rsidR="00BF6EAF" w:rsidRPr="00152122">
        <w:rPr>
          <w:rFonts w:ascii="Tahoma" w:hAnsi="Tahoma" w:cs="Tahoma"/>
          <w:sz w:val="20"/>
          <w:szCs w:val="20"/>
        </w:rPr>
        <w:t>právny predpis odkaz</w:t>
      </w:r>
      <w:r w:rsidR="00834F78" w:rsidRPr="00152122">
        <w:rPr>
          <w:rFonts w:ascii="Tahoma" w:hAnsi="Tahoma" w:cs="Tahoma"/>
          <w:sz w:val="20"/>
          <w:szCs w:val="20"/>
        </w:rPr>
        <w:t xml:space="preserve">uje aj na </w:t>
      </w:r>
      <w:r w:rsidR="00BF6EAF" w:rsidRPr="00152122">
        <w:rPr>
          <w:rFonts w:ascii="Tahoma" w:hAnsi="Tahoma" w:cs="Tahoma"/>
          <w:sz w:val="20"/>
          <w:szCs w:val="20"/>
        </w:rPr>
        <w:t>akékoľvek sekundárne alebo vykonávacie predpisy na základe takéhoto právneho predpisu, vrátane všetkých neskorších zmien</w:t>
      </w:r>
      <w:r w:rsidR="00834F78" w:rsidRPr="00152122">
        <w:rPr>
          <w:rFonts w:ascii="Tahoma" w:hAnsi="Tahoma" w:cs="Tahoma"/>
          <w:sz w:val="20"/>
          <w:szCs w:val="20"/>
        </w:rPr>
        <w:t xml:space="preserve"> alebo</w:t>
      </w:r>
      <w:r w:rsidR="00BF6EAF" w:rsidRPr="00152122">
        <w:rPr>
          <w:rFonts w:ascii="Tahoma" w:hAnsi="Tahoma" w:cs="Tahoma"/>
          <w:sz w:val="20"/>
          <w:szCs w:val="20"/>
        </w:rPr>
        <w:t xml:space="preserve"> noviel.</w:t>
      </w:r>
    </w:p>
    <w:p w14:paraId="6AF3CCB8" w14:textId="3D2BC148" w:rsidR="00677293" w:rsidRPr="00152122" w:rsidRDefault="00BF6EAF" w:rsidP="00050C3D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152122">
        <w:rPr>
          <w:rFonts w:ascii="Tahoma" w:hAnsi="Tahoma" w:cs="Tahoma"/>
          <w:sz w:val="20"/>
          <w:szCs w:val="20"/>
        </w:rPr>
        <w:t>(</w:t>
      </w:r>
      <w:r w:rsidR="00F31F87">
        <w:rPr>
          <w:rFonts w:ascii="Tahoma" w:hAnsi="Tahoma" w:cs="Tahoma"/>
          <w:sz w:val="20"/>
          <w:szCs w:val="20"/>
        </w:rPr>
        <w:t>c</w:t>
      </w:r>
      <w:r w:rsidRPr="00152122">
        <w:rPr>
          <w:rFonts w:ascii="Tahoma" w:hAnsi="Tahoma" w:cs="Tahoma"/>
          <w:sz w:val="20"/>
          <w:szCs w:val="20"/>
        </w:rPr>
        <w:t>)</w:t>
      </w:r>
      <w:r w:rsidRPr="00152122">
        <w:rPr>
          <w:rFonts w:ascii="Tahoma" w:hAnsi="Tahoma" w:cs="Tahoma"/>
          <w:sz w:val="20"/>
          <w:szCs w:val="20"/>
        </w:rPr>
        <w:tab/>
      </w:r>
      <w:r w:rsidR="00677293" w:rsidRPr="00152122">
        <w:rPr>
          <w:rFonts w:ascii="Tahoma" w:hAnsi="Tahoma" w:cs="Tahoma"/>
          <w:sz w:val="20"/>
          <w:szCs w:val="20"/>
        </w:rPr>
        <w:t>Ak sa ktorýkoľvek z v Zmluve výslovne</w:t>
      </w:r>
      <w:r w:rsidRPr="00152122">
        <w:rPr>
          <w:rFonts w:ascii="Tahoma" w:hAnsi="Tahoma" w:cs="Tahoma"/>
          <w:sz w:val="20"/>
          <w:szCs w:val="20"/>
        </w:rPr>
        <w:t xml:space="preserve"> alebo implikovane</w:t>
      </w:r>
      <w:r w:rsidR="00677293" w:rsidRPr="00152122">
        <w:rPr>
          <w:rFonts w:ascii="Tahoma" w:hAnsi="Tahoma" w:cs="Tahoma"/>
          <w:sz w:val="20"/>
          <w:szCs w:val="20"/>
        </w:rPr>
        <w:t xml:space="preserve"> uvedených a aplikovaných právnych predpisov stane počas trvania Zmluvy neúčinným, Zmluvné strany budú vykladať Zmluvu v dobrej viere a v súlade s dobrými mravmi tak, aby sa v Zmluve uvedené dojednania odkazujúce na použitie týchto právnych predpisov aplikovali (i) s ohľadom na nové platné a účinné právne predpisy, ktoré právny predpis podľa tohto ustanovenia Zmluvy nahradili, ak také existujú a (ii) s ohľadom na účel, s ktorým boli v Zmluve uvedené</w:t>
      </w:r>
      <w:r w:rsidR="00104252" w:rsidRPr="00152122">
        <w:rPr>
          <w:rFonts w:ascii="Tahoma" w:hAnsi="Tahoma" w:cs="Tahoma"/>
          <w:sz w:val="20"/>
          <w:szCs w:val="20"/>
        </w:rPr>
        <w:t xml:space="preserve">; </w:t>
      </w:r>
      <w:r w:rsidR="00677293" w:rsidRPr="00152122">
        <w:rPr>
          <w:rFonts w:ascii="Tahoma" w:hAnsi="Tahoma" w:cs="Tahoma"/>
          <w:sz w:val="20"/>
          <w:szCs w:val="20"/>
        </w:rPr>
        <w:t xml:space="preserve">účelom ich uvedenia v Zmluve je najmä zabezpečiť určitosť, predvídateľnosť, platnosť a transparentnosť touto Zmluvou založeného zmluvného vzťahu. </w:t>
      </w:r>
    </w:p>
    <w:p w14:paraId="26019A11" w14:textId="457D0EB8" w:rsidR="00677293" w:rsidRDefault="00677293" w:rsidP="00050C3D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152122">
        <w:rPr>
          <w:rFonts w:ascii="Tahoma" w:hAnsi="Tahoma" w:cs="Tahoma"/>
          <w:sz w:val="20"/>
          <w:szCs w:val="20"/>
        </w:rPr>
        <w:t>(</w:t>
      </w:r>
      <w:r w:rsidR="00F31F87">
        <w:rPr>
          <w:rFonts w:ascii="Tahoma" w:hAnsi="Tahoma" w:cs="Tahoma"/>
          <w:sz w:val="20"/>
          <w:szCs w:val="20"/>
        </w:rPr>
        <w:t>d</w:t>
      </w:r>
      <w:r w:rsidRPr="00152122">
        <w:rPr>
          <w:rFonts w:ascii="Tahoma" w:hAnsi="Tahoma" w:cs="Tahoma"/>
          <w:sz w:val="20"/>
          <w:szCs w:val="20"/>
        </w:rPr>
        <w:t>)</w:t>
      </w:r>
      <w:r w:rsidRPr="00152122">
        <w:rPr>
          <w:rFonts w:ascii="Tahoma" w:hAnsi="Tahoma" w:cs="Tahoma"/>
          <w:sz w:val="20"/>
          <w:szCs w:val="20"/>
        </w:rPr>
        <w:tab/>
        <w:t xml:space="preserve">Ak niektoré ustanovenia Zmluvy nie sú celkom alebo </w:t>
      </w:r>
      <w:r w:rsidR="00B530C8">
        <w:rPr>
          <w:rFonts w:ascii="Tahoma" w:hAnsi="Tahoma" w:cs="Tahoma"/>
          <w:sz w:val="20"/>
          <w:szCs w:val="20"/>
        </w:rPr>
        <w:t>s</w:t>
      </w:r>
      <w:r w:rsidRPr="00152122">
        <w:rPr>
          <w:rFonts w:ascii="Tahoma" w:hAnsi="Tahoma" w:cs="Tahoma"/>
          <w:sz w:val="20"/>
          <w:szCs w:val="20"/>
        </w:rPr>
        <w:t>časti platné alebo účinné alebo neskôr stratia platnosť alebo účinnosť, nie je tým dotknutá platnosť alebo účinnosť ostatných ustanovení Zmluvy. Namiesto neplatných alebo neúčinných ustanovení a na vyplnenie medzier sa použije právna úprava, ktorá, pokiaľ je to právne možné, sa čo najviac približuje zmyslu a účelu tejto Zmluvy.</w:t>
      </w:r>
    </w:p>
    <w:p w14:paraId="651DDD0F" w14:textId="71E7FC31" w:rsidR="003A3190" w:rsidRPr="00152122" w:rsidRDefault="003A3190" w:rsidP="00525899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F31F87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ab/>
      </w:r>
      <w:r w:rsidRPr="00EB758B">
        <w:rPr>
          <w:rFonts w:ascii="Tahoma" w:hAnsi="Tahoma" w:cs="Tahoma"/>
          <w:sz w:val="20"/>
          <w:szCs w:val="20"/>
        </w:rPr>
        <w:t>Všetky prílohy Zmluvy tvoria jej neoddeliteľnú súčasť</w:t>
      </w:r>
      <w:r>
        <w:rPr>
          <w:rFonts w:ascii="Tahoma" w:hAnsi="Tahoma" w:cs="Tahoma"/>
          <w:sz w:val="20"/>
          <w:szCs w:val="20"/>
        </w:rPr>
        <w:t>; neoddeliteľnou súčasťou Zmluvy je aj ďalšia dokumentácia vytvorená spôsobom predpokladaným Zmluvou, ak tak Zmluva výslovne ustanovuje</w:t>
      </w:r>
      <w:r w:rsidRPr="00EB758B">
        <w:rPr>
          <w:rFonts w:ascii="Tahoma" w:hAnsi="Tahoma" w:cs="Tahoma"/>
          <w:sz w:val="20"/>
          <w:szCs w:val="20"/>
        </w:rPr>
        <w:t>. V prípade akéhokoľvek rozporu medzi ustanoveniami Zmluvy a/alebo znením jednotlivých bodov Zmluvy s ustanoveniami a/alebo znením príloh Zmluvy alebo ich častí, majú prednosť ustanovenia a/alebo znenie príslušných bodov Zmluvy</w:t>
      </w:r>
      <w:r>
        <w:rPr>
          <w:rFonts w:ascii="Tahoma" w:hAnsi="Tahoma" w:cs="Tahoma"/>
          <w:sz w:val="20"/>
          <w:szCs w:val="20"/>
        </w:rPr>
        <w:t>, ak nie je v niektorom z ustanovení tejto Zmluvy výslovne uvedené inak</w:t>
      </w:r>
      <w:r w:rsidRPr="00EB758B">
        <w:rPr>
          <w:rFonts w:ascii="Tahoma" w:hAnsi="Tahoma" w:cs="Tahoma"/>
          <w:sz w:val="20"/>
          <w:szCs w:val="20"/>
        </w:rPr>
        <w:t xml:space="preserve">. Neoddeliteľnou súčasťou Zmluvy sa stávajú aj písomné dodatky, ktoré Zmluvné strany podpíšu po tom, ako táto Zmluva nadobudne platnosť a účinnosť. Kdekoľvek sa v tomto zmluvnom vzťahu spomína Zmluva, má sa za to, ak z príslušného ustanovenia zjavne nevyplýva inak, že sa Zmluvou myslí nielen znenie tohto dokumentu, ale aj znenie všetkých príloh Zmluvy a jej dodatkov, ak boli uzatvorené. </w:t>
      </w:r>
    </w:p>
    <w:p w14:paraId="0EA9B7F4" w14:textId="71D82183" w:rsidR="00677293" w:rsidRPr="00152122" w:rsidRDefault="00677293" w:rsidP="00FE50F1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152122">
        <w:rPr>
          <w:rFonts w:ascii="Tahoma" w:hAnsi="Tahoma" w:cs="Tahoma"/>
          <w:sz w:val="20"/>
          <w:szCs w:val="20"/>
        </w:rPr>
        <w:t>(</w:t>
      </w:r>
      <w:r w:rsidR="00F31F87">
        <w:rPr>
          <w:rFonts w:ascii="Tahoma" w:hAnsi="Tahoma" w:cs="Tahoma"/>
          <w:sz w:val="20"/>
          <w:szCs w:val="20"/>
        </w:rPr>
        <w:t>f</w:t>
      </w:r>
      <w:r w:rsidRPr="00152122">
        <w:rPr>
          <w:rFonts w:ascii="Tahoma" w:hAnsi="Tahoma" w:cs="Tahoma"/>
          <w:sz w:val="20"/>
          <w:szCs w:val="20"/>
        </w:rPr>
        <w:t>)</w:t>
      </w:r>
      <w:r w:rsidRPr="00152122">
        <w:rPr>
          <w:rFonts w:ascii="Tahoma" w:hAnsi="Tahoma" w:cs="Tahoma"/>
          <w:sz w:val="20"/>
          <w:szCs w:val="20"/>
        </w:rPr>
        <w:tab/>
        <w:t>Nadpisy k jednotlivým bodom v Zmluve sú len informatívne a neslúžia na jej výklad.</w:t>
      </w:r>
      <w:r w:rsidR="0081672F" w:rsidRPr="00152122">
        <w:rPr>
          <w:rFonts w:ascii="Tahoma" w:hAnsi="Tahoma" w:cs="Tahoma"/>
          <w:sz w:val="20"/>
          <w:szCs w:val="20"/>
        </w:rPr>
        <w:t xml:space="preserve"> </w:t>
      </w:r>
    </w:p>
    <w:p w14:paraId="26677CAE" w14:textId="7D670554" w:rsidR="00677293" w:rsidRPr="00152122" w:rsidRDefault="00677293" w:rsidP="00F343AF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152122">
        <w:rPr>
          <w:rFonts w:ascii="Tahoma" w:hAnsi="Tahoma" w:cs="Tahoma"/>
          <w:sz w:val="20"/>
          <w:szCs w:val="20"/>
        </w:rPr>
        <w:t>(</w:t>
      </w:r>
      <w:r w:rsidR="00F31F87">
        <w:rPr>
          <w:rFonts w:ascii="Tahoma" w:hAnsi="Tahoma" w:cs="Tahoma"/>
          <w:sz w:val="20"/>
          <w:szCs w:val="20"/>
        </w:rPr>
        <w:t>g</w:t>
      </w:r>
      <w:r w:rsidRPr="00152122">
        <w:rPr>
          <w:rFonts w:ascii="Tahoma" w:hAnsi="Tahoma" w:cs="Tahoma"/>
          <w:sz w:val="20"/>
          <w:szCs w:val="20"/>
        </w:rPr>
        <w:t>)</w:t>
      </w:r>
      <w:r w:rsidRPr="00152122">
        <w:rPr>
          <w:rFonts w:ascii="Tahoma" w:hAnsi="Tahoma" w:cs="Tahoma"/>
          <w:sz w:val="20"/>
          <w:szCs w:val="20"/>
        </w:rPr>
        <w:tab/>
        <w:t xml:space="preserve">Pokiaľ v Zmluve nie je výslovne uvedené inak, odkazy na </w:t>
      </w:r>
      <w:r w:rsidR="001665A5">
        <w:rPr>
          <w:rFonts w:ascii="Tahoma" w:hAnsi="Tahoma" w:cs="Tahoma"/>
          <w:sz w:val="20"/>
          <w:szCs w:val="20"/>
        </w:rPr>
        <w:t xml:space="preserve">články, </w:t>
      </w:r>
      <w:r w:rsidRPr="00152122">
        <w:rPr>
          <w:rFonts w:ascii="Tahoma" w:hAnsi="Tahoma" w:cs="Tahoma"/>
          <w:sz w:val="20"/>
          <w:szCs w:val="20"/>
        </w:rPr>
        <w:t>body</w:t>
      </w:r>
      <w:r w:rsidR="00B530C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B530C8">
        <w:rPr>
          <w:rFonts w:ascii="Tahoma" w:hAnsi="Tahoma" w:cs="Tahoma"/>
          <w:sz w:val="20"/>
          <w:szCs w:val="20"/>
        </w:rPr>
        <w:t>podbody</w:t>
      </w:r>
      <w:proofErr w:type="spellEnd"/>
      <w:r w:rsidR="00B530C8">
        <w:rPr>
          <w:rFonts w:ascii="Tahoma" w:hAnsi="Tahoma" w:cs="Tahoma"/>
          <w:sz w:val="20"/>
          <w:szCs w:val="20"/>
        </w:rPr>
        <w:t>, odseky a písmená</w:t>
      </w:r>
      <w:r w:rsidRPr="00152122">
        <w:rPr>
          <w:rFonts w:ascii="Tahoma" w:hAnsi="Tahoma" w:cs="Tahoma"/>
          <w:sz w:val="20"/>
          <w:szCs w:val="20"/>
        </w:rPr>
        <w:t xml:space="preserve"> sú odkazmi na body</w:t>
      </w:r>
      <w:r w:rsidR="00B530C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B530C8">
        <w:rPr>
          <w:rFonts w:ascii="Tahoma" w:hAnsi="Tahoma" w:cs="Tahoma"/>
          <w:sz w:val="20"/>
          <w:szCs w:val="20"/>
        </w:rPr>
        <w:t>podbody</w:t>
      </w:r>
      <w:proofErr w:type="spellEnd"/>
      <w:r w:rsidR="00B530C8">
        <w:rPr>
          <w:rFonts w:ascii="Tahoma" w:hAnsi="Tahoma" w:cs="Tahoma"/>
          <w:sz w:val="20"/>
          <w:szCs w:val="20"/>
        </w:rPr>
        <w:t>, odseky a písmená</w:t>
      </w:r>
      <w:r w:rsidRPr="00152122">
        <w:rPr>
          <w:rFonts w:ascii="Tahoma" w:hAnsi="Tahoma" w:cs="Tahoma"/>
          <w:sz w:val="20"/>
          <w:szCs w:val="20"/>
        </w:rPr>
        <w:t xml:space="preserve"> Zmluvy</w:t>
      </w:r>
      <w:r w:rsidR="00AC2FA2" w:rsidRPr="00152122">
        <w:rPr>
          <w:rFonts w:ascii="Tahoma" w:hAnsi="Tahoma" w:cs="Tahoma"/>
          <w:sz w:val="20"/>
          <w:szCs w:val="20"/>
        </w:rPr>
        <w:t xml:space="preserve"> a odkazy na prílohy sú odkazmi na prílohy Zmluvy</w:t>
      </w:r>
      <w:r w:rsidRPr="00152122">
        <w:rPr>
          <w:rFonts w:ascii="Tahoma" w:hAnsi="Tahoma" w:cs="Tahoma"/>
          <w:sz w:val="20"/>
          <w:szCs w:val="20"/>
        </w:rPr>
        <w:t xml:space="preserve">. Odkaz na ktorýkoľvek </w:t>
      </w:r>
      <w:r w:rsidR="001665A5">
        <w:rPr>
          <w:rFonts w:ascii="Tahoma" w:hAnsi="Tahoma" w:cs="Tahoma"/>
          <w:sz w:val="20"/>
          <w:szCs w:val="20"/>
        </w:rPr>
        <w:t xml:space="preserve">článok alebo </w:t>
      </w:r>
      <w:r w:rsidRPr="00152122">
        <w:rPr>
          <w:rFonts w:ascii="Tahoma" w:hAnsi="Tahoma" w:cs="Tahoma"/>
          <w:sz w:val="20"/>
          <w:szCs w:val="20"/>
        </w:rPr>
        <w:t xml:space="preserve">bod zahŕňa celý uvedený </w:t>
      </w:r>
      <w:r w:rsidR="001665A5">
        <w:rPr>
          <w:rFonts w:ascii="Tahoma" w:hAnsi="Tahoma" w:cs="Tahoma"/>
          <w:sz w:val="20"/>
          <w:szCs w:val="20"/>
        </w:rPr>
        <w:t xml:space="preserve">článok alebo </w:t>
      </w:r>
      <w:r w:rsidRPr="00152122">
        <w:rPr>
          <w:rFonts w:ascii="Tahoma" w:hAnsi="Tahoma" w:cs="Tahoma"/>
          <w:sz w:val="20"/>
          <w:szCs w:val="20"/>
        </w:rPr>
        <w:t xml:space="preserve">bod vrátane všetkých jeho prípadných </w:t>
      </w:r>
      <w:proofErr w:type="spellStart"/>
      <w:r w:rsidRPr="00152122">
        <w:rPr>
          <w:rFonts w:ascii="Tahoma" w:hAnsi="Tahoma" w:cs="Tahoma"/>
          <w:sz w:val="20"/>
          <w:szCs w:val="20"/>
        </w:rPr>
        <w:t>podbodov</w:t>
      </w:r>
      <w:proofErr w:type="spellEnd"/>
      <w:r w:rsidRPr="00152122">
        <w:rPr>
          <w:rFonts w:ascii="Tahoma" w:hAnsi="Tahoma" w:cs="Tahoma"/>
          <w:sz w:val="20"/>
          <w:szCs w:val="20"/>
        </w:rPr>
        <w:t xml:space="preserve"> a/alebo odsekov</w:t>
      </w:r>
      <w:r w:rsidR="00EC3F2E">
        <w:rPr>
          <w:rFonts w:ascii="Tahoma" w:hAnsi="Tahoma" w:cs="Tahoma"/>
          <w:sz w:val="20"/>
          <w:szCs w:val="20"/>
        </w:rPr>
        <w:t xml:space="preserve"> </w:t>
      </w:r>
      <w:r w:rsidR="00EC3F2E" w:rsidRPr="003C5091">
        <w:rPr>
          <w:rFonts w:ascii="Tahoma" w:hAnsi="Tahoma" w:cs="Tahoma"/>
          <w:sz w:val="20"/>
          <w:szCs w:val="20"/>
        </w:rPr>
        <w:t>a/alebo písmen</w:t>
      </w:r>
      <w:r w:rsidRPr="00152122">
        <w:rPr>
          <w:rFonts w:ascii="Tahoma" w:hAnsi="Tahoma" w:cs="Tahoma"/>
          <w:sz w:val="20"/>
          <w:szCs w:val="20"/>
        </w:rPr>
        <w:t xml:space="preserve"> v ňom zahrnutých, a to aj v prípade, ak nie sú označené číslom alebo písmenom.</w:t>
      </w:r>
    </w:p>
    <w:p w14:paraId="679170FF" w14:textId="0D8DA474" w:rsidR="00BE3133" w:rsidRDefault="00966686" w:rsidP="00050C3D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152122">
        <w:rPr>
          <w:rFonts w:ascii="Tahoma" w:hAnsi="Tahoma" w:cs="Tahoma"/>
          <w:sz w:val="20"/>
          <w:szCs w:val="20"/>
        </w:rPr>
        <w:t>(</w:t>
      </w:r>
      <w:r w:rsidR="001177D0" w:rsidRPr="00152122">
        <w:rPr>
          <w:rFonts w:ascii="Tahoma" w:hAnsi="Tahoma" w:cs="Tahoma"/>
          <w:sz w:val="20"/>
          <w:szCs w:val="20"/>
        </w:rPr>
        <w:t>h</w:t>
      </w:r>
      <w:r w:rsidRPr="00152122">
        <w:rPr>
          <w:rFonts w:ascii="Tahoma" w:hAnsi="Tahoma" w:cs="Tahoma"/>
          <w:sz w:val="20"/>
          <w:szCs w:val="20"/>
        </w:rPr>
        <w:t>)</w:t>
      </w:r>
      <w:r w:rsidRPr="00152122">
        <w:rPr>
          <w:rFonts w:ascii="Tahoma" w:hAnsi="Tahoma" w:cs="Tahoma"/>
          <w:sz w:val="20"/>
          <w:szCs w:val="20"/>
        </w:rPr>
        <w:tab/>
      </w:r>
      <w:r w:rsidR="00BE3133" w:rsidRPr="00152122">
        <w:rPr>
          <w:rFonts w:ascii="Tahoma" w:hAnsi="Tahoma" w:cs="Tahoma"/>
          <w:sz w:val="20"/>
          <w:szCs w:val="20"/>
        </w:rPr>
        <w:t xml:space="preserve">Súčasťou Zmluvy nie sú všeobecné obchodné podmienky </w:t>
      </w:r>
      <w:r w:rsidR="00793837">
        <w:rPr>
          <w:rFonts w:ascii="Tahoma" w:hAnsi="Tahoma" w:cs="Tahoma"/>
          <w:sz w:val="20"/>
          <w:szCs w:val="20"/>
        </w:rPr>
        <w:t>Projektanta</w:t>
      </w:r>
      <w:r w:rsidR="00793837" w:rsidRPr="00152122">
        <w:rPr>
          <w:rFonts w:ascii="Tahoma" w:hAnsi="Tahoma" w:cs="Tahoma"/>
          <w:sz w:val="20"/>
          <w:szCs w:val="20"/>
        </w:rPr>
        <w:t xml:space="preserve"> </w:t>
      </w:r>
      <w:r w:rsidR="00BE3133" w:rsidRPr="00152122">
        <w:rPr>
          <w:rFonts w:ascii="Tahoma" w:hAnsi="Tahoma" w:cs="Tahoma"/>
          <w:sz w:val="20"/>
          <w:szCs w:val="20"/>
        </w:rPr>
        <w:t xml:space="preserve">ani akákoľvek ich časť, a to ani v prípade, ak by tieto </w:t>
      </w:r>
      <w:r w:rsidR="00793837">
        <w:rPr>
          <w:rFonts w:ascii="Tahoma" w:hAnsi="Tahoma" w:cs="Tahoma"/>
          <w:sz w:val="20"/>
          <w:szCs w:val="20"/>
        </w:rPr>
        <w:t>Projektant</w:t>
      </w:r>
      <w:r w:rsidR="00BE3133" w:rsidRPr="00152122">
        <w:rPr>
          <w:rFonts w:ascii="Tahoma" w:hAnsi="Tahoma" w:cs="Tahoma"/>
          <w:sz w:val="20"/>
          <w:szCs w:val="20"/>
        </w:rPr>
        <w:t xml:space="preserve"> v procese Verejného obstarávania akokoľvek použil, spomenul, alebo sa na </w:t>
      </w:r>
      <w:proofErr w:type="spellStart"/>
      <w:r w:rsidR="00BE3133" w:rsidRPr="00152122">
        <w:rPr>
          <w:rFonts w:ascii="Tahoma" w:hAnsi="Tahoma" w:cs="Tahoma"/>
          <w:sz w:val="20"/>
          <w:szCs w:val="20"/>
        </w:rPr>
        <w:t>ne</w:t>
      </w:r>
      <w:proofErr w:type="spellEnd"/>
      <w:r w:rsidR="00BE3133" w:rsidRPr="00152122">
        <w:rPr>
          <w:rFonts w:ascii="Tahoma" w:hAnsi="Tahoma" w:cs="Tahoma"/>
          <w:sz w:val="20"/>
          <w:szCs w:val="20"/>
        </w:rPr>
        <w:t xml:space="preserve"> odvolával. Na účely akejkoľvek interpretácie Zmluvy alebo interpretácie ktoréhokoľvek jej ustanovenia alebo otázky či sporu so Zmluvou súvisiacich sa preto rozumie, že takéto všeobecné podmienky </w:t>
      </w:r>
      <w:r w:rsidR="00793837">
        <w:rPr>
          <w:rFonts w:ascii="Tahoma" w:hAnsi="Tahoma" w:cs="Tahoma"/>
          <w:sz w:val="20"/>
          <w:szCs w:val="20"/>
        </w:rPr>
        <w:t>Projektanta</w:t>
      </w:r>
      <w:r w:rsidR="00104252" w:rsidRPr="00152122">
        <w:rPr>
          <w:rFonts w:ascii="Tahoma" w:hAnsi="Tahoma" w:cs="Tahoma"/>
          <w:sz w:val="20"/>
          <w:szCs w:val="20"/>
        </w:rPr>
        <w:t xml:space="preserve"> </w:t>
      </w:r>
      <w:r w:rsidR="00BE3133" w:rsidRPr="00152122">
        <w:rPr>
          <w:rFonts w:ascii="Tahoma" w:hAnsi="Tahoma" w:cs="Tahoma"/>
          <w:sz w:val="20"/>
          <w:szCs w:val="20"/>
        </w:rPr>
        <w:t>ani žiadna ich časť nie sú na právny vzťah založený touto Zmluvou aplikovateľné.</w:t>
      </w:r>
    </w:p>
    <w:p w14:paraId="1C1FBCCC" w14:textId="50579E84" w:rsidR="00740323" w:rsidRDefault="00740323" w:rsidP="00E13599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(i)</w:t>
      </w:r>
      <w:r>
        <w:rPr>
          <w:rFonts w:ascii="Tahoma" w:hAnsi="Tahoma" w:cs="Tahoma"/>
          <w:sz w:val="20"/>
          <w:szCs w:val="20"/>
        </w:rPr>
        <w:tab/>
        <w:t xml:space="preserve">Okrem prípadov, kde to Zmluva výslovne pripúšťa, žiadne </w:t>
      </w:r>
      <w:r w:rsidR="00B5373C">
        <w:rPr>
          <w:rFonts w:ascii="Tahoma" w:hAnsi="Tahoma" w:cs="Tahoma"/>
          <w:sz w:val="20"/>
          <w:szCs w:val="20"/>
        </w:rPr>
        <w:t xml:space="preserve">osobitné </w:t>
      </w:r>
      <w:r w:rsidR="006E5E45">
        <w:rPr>
          <w:rFonts w:ascii="Tahoma" w:hAnsi="Tahoma" w:cs="Tahoma"/>
          <w:sz w:val="20"/>
          <w:szCs w:val="20"/>
        </w:rPr>
        <w:t xml:space="preserve">úkony </w:t>
      </w:r>
      <w:r w:rsidR="002C4A34">
        <w:rPr>
          <w:rFonts w:ascii="Tahoma" w:hAnsi="Tahoma" w:cs="Tahoma"/>
          <w:sz w:val="20"/>
          <w:szCs w:val="20"/>
        </w:rPr>
        <w:t>Objednávateľa</w:t>
      </w:r>
      <w:r>
        <w:rPr>
          <w:rFonts w:ascii="Tahoma" w:hAnsi="Tahoma" w:cs="Tahoma"/>
          <w:sz w:val="20"/>
          <w:szCs w:val="20"/>
        </w:rPr>
        <w:t xml:space="preserve"> nenahrádzajú dohodu Zmluvných strán alebo úkony predpokladané Zmluvou, nemajú prednosť pred žiadnym ustanovením tejto Zmluvy a nepredstavujú žiadne vzdanie sa práva</w:t>
      </w:r>
      <w:r w:rsidR="00B5373C">
        <w:rPr>
          <w:rFonts w:ascii="Tahoma" w:hAnsi="Tahoma" w:cs="Tahoma"/>
          <w:sz w:val="20"/>
          <w:szCs w:val="20"/>
        </w:rPr>
        <w:t xml:space="preserve"> a na ich základe nevzniká právo Projektanta na úhradu akýchkoľvek nákladov Projektanta alebo kompenzácií pre Projektanta, na úhradu Ceny alebo na zvýšenie Ceny</w:t>
      </w:r>
      <w:r w:rsidR="001665A5">
        <w:rPr>
          <w:rFonts w:ascii="Tahoma" w:hAnsi="Tahoma" w:cs="Tahoma"/>
          <w:sz w:val="20"/>
          <w:szCs w:val="20"/>
        </w:rPr>
        <w:t xml:space="preserve">, ibaže by to bolo v takom osobitnom úkone </w:t>
      </w:r>
      <w:r w:rsidR="00A9795F">
        <w:rPr>
          <w:rFonts w:ascii="Tahoma" w:hAnsi="Tahoma" w:cs="Tahoma"/>
          <w:sz w:val="20"/>
          <w:szCs w:val="20"/>
        </w:rPr>
        <w:t>Objednávateľa</w:t>
      </w:r>
      <w:r w:rsidR="001665A5">
        <w:rPr>
          <w:rFonts w:ascii="Tahoma" w:hAnsi="Tahoma" w:cs="Tahoma"/>
          <w:sz w:val="20"/>
          <w:szCs w:val="20"/>
        </w:rPr>
        <w:t xml:space="preserve"> výslovne uvedené</w:t>
      </w:r>
      <w:r w:rsidR="00B5373C">
        <w:rPr>
          <w:rFonts w:ascii="Tahoma" w:hAnsi="Tahoma" w:cs="Tahoma"/>
          <w:sz w:val="20"/>
          <w:szCs w:val="20"/>
        </w:rPr>
        <w:t xml:space="preserve">.  </w:t>
      </w:r>
    </w:p>
    <w:p w14:paraId="100580DE" w14:textId="4FCF47EE" w:rsidR="009E1B58" w:rsidRPr="00152122" w:rsidRDefault="009E1B58" w:rsidP="00050C3D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(j)</w:t>
      </w:r>
      <w:r>
        <w:rPr>
          <w:rFonts w:ascii="Tahoma" w:hAnsi="Tahoma" w:cs="Tahoma"/>
          <w:sz w:val="20"/>
          <w:szCs w:val="20"/>
        </w:rPr>
        <w:tab/>
        <w:t xml:space="preserve">Ak </w:t>
      </w:r>
      <w:r w:rsidR="00A9795F">
        <w:rPr>
          <w:rFonts w:ascii="Tahoma" w:hAnsi="Tahoma" w:cs="Tahoma"/>
          <w:sz w:val="20"/>
          <w:szCs w:val="20"/>
        </w:rPr>
        <w:t>Objednávateľ</w:t>
      </w:r>
      <w:r>
        <w:rPr>
          <w:rFonts w:ascii="Tahoma" w:hAnsi="Tahoma" w:cs="Tahoma"/>
          <w:sz w:val="20"/>
          <w:szCs w:val="20"/>
        </w:rPr>
        <w:t xml:space="preserve"> zverejnil počas Verejného obstarávania </w:t>
      </w:r>
      <w:r>
        <w:rPr>
          <w:rFonts w:ascii="Tahoma" w:hAnsi="Tahoma" w:cs="Tahoma"/>
          <w:bCs/>
          <w:sz w:val="20"/>
          <w:szCs w:val="20"/>
        </w:rPr>
        <w:t xml:space="preserve">akékoľvek vysvetlenia informácií </w:t>
      </w:r>
      <w:r w:rsidR="00A9795F">
        <w:rPr>
          <w:rFonts w:ascii="Tahoma" w:hAnsi="Tahoma" w:cs="Tahoma"/>
          <w:bCs/>
          <w:sz w:val="20"/>
          <w:szCs w:val="20"/>
        </w:rPr>
        <w:t>Objednávateľa</w:t>
      </w:r>
      <w:r>
        <w:rPr>
          <w:rFonts w:ascii="Tahoma" w:hAnsi="Tahoma" w:cs="Tahoma"/>
          <w:bCs/>
          <w:sz w:val="20"/>
          <w:szCs w:val="20"/>
        </w:rPr>
        <w:t xml:space="preserve"> ako verejného obstarávateľa potrebných na predloženie </w:t>
      </w:r>
      <w:r w:rsidR="00E13599">
        <w:rPr>
          <w:rFonts w:ascii="Tahoma" w:hAnsi="Tahoma" w:cs="Tahoma"/>
          <w:bCs/>
          <w:sz w:val="20"/>
          <w:szCs w:val="20"/>
        </w:rPr>
        <w:t>p</w:t>
      </w:r>
      <w:r>
        <w:rPr>
          <w:rFonts w:ascii="Tahoma" w:hAnsi="Tahoma" w:cs="Tahoma"/>
          <w:bCs/>
          <w:sz w:val="20"/>
          <w:szCs w:val="20"/>
        </w:rPr>
        <w:t xml:space="preserve">onuky, v prípade pochybností o výklade požiadaviek na Dielo a/alebo rozsahu povinností </w:t>
      </w:r>
      <w:r w:rsidR="00E13599">
        <w:rPr>
          <w:rFonts w:ascii="Tahoma" w:hAnsi="Tahoma" w:cs="Tahoma"/>
          <w:bCs/>
          <w:sz w:val="20"/>
          <w:szCs w:val="20"/>
        </w:rPr>
        <w:t>Projektanta</w:t>
      </w:r>
      <w:r>
        <w:rPr>
          <w:rFonts w:ascii="Tahoma" w:hAnsi="Tahoma" w:cs="Tahoma"/>
          <w:bCs/>
          <w:sz w:val="20"/>
          <w:szCs w:val="20"/>
        </w:rPr>
        <w:t xml:space="preserve"> sa na účely sporu o výklad Zmluvy na tieto vysvetlenia prihliadne.</w:t>
      </w:r>
    </w:p>
    <w:p w14:paraId="5176C9B1" w14:textId="7840F98C" w:rsidR="001A729B" w:rsidRDefault="001A729B" w:rsidP="001A729B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152122">
        <w:rPr>
          <w:rFonts w:ascii="Tahoma" w:hAnsi="Tahoma" w:cs="Tahoma"/>
          <w:sz w:val="20"/>
          <w:szCs w:val="20"/>
        </w:rPr>
        <w:t>(</w:t>
      </w:r>
      <w:r w:rsidR="00F31F87">
        <w:rPr>
          <w:rFonts w:ascii="Tahoma" w:hAnsi="Tahoma" w:cs="Tahoma"/>
          <w:sz w:val="20"/>
          <w:szCs w:val="20"/>
        </w:rPr>
        <w:t>k</w:t>
      </w:r>
      <w:r w:rsidRPr="00152122">
        <w:rPr>
          <w:rFonts w:ascii="Tahoma" w:hAnsi="Tahoma" w:cs="Tahoma"/>
          <w:sz w:val="20"/>
          <w:szCs w:val="20"/>
        </w:rPr>
        <w:t>)</w:t>
      </w:r>
      <w:r w:rsidRPr="00152122">
        <w:rPr>
          <w:rFonts w:ascii="Tahoma" w:hAnsi="Tahoma" w:cs="Tahoma"/>
          <w:sz w:val="20"/>
          <w:szCs w:val="20"/>
        </w:rPr>
        <w:tab/>
        <w:t>Dni, ktoré Zmluva neoznačuje ako pracovné, sú kalendárne.</w:t>
      </w:r>
      <w:r w:rsidR="00BF6EAF" w:rsidRPr="00152122">
        <w:t xml:space="preserve"> </w:t>
      </w:r>
      <w:r w:rsidR="00BF6EAF" w:rsidRPr="00152122">
        <w:rPr>
          <w:rFonts w:ascii="Tahoma" w:hAnsi="Tahoma" w:cs="Tahoma"/>
          <w:sz w:val="20"/>
          <w:szCs w:val="20"/>
        </w:rPr>
        <w:t>Pracovný deň znamená deň, ktorý nie je sobotou, nedeľou ani dňom pracovného pokoja v Slovenskej republike.</w:t>
      </w:r>
      <w:r w:rsidR="00C02517">
        <w:rPr>
          <w:rFonts w:ascii="Tahoma" w:hAnsi="Tahoma" w:cs="Tahoma"/>
          <w:sz w:val="20"/>
          <w:szCs w:val="20"/>
        </w:rPr>
        <w:t xml:space="preserve"> </w:t>
      </w:r>
    </w:p>
    <w:p w14:paraId="38D0DFAD" w14:textId="456A369A" w:rsidR="00F31F87" w:rsidRDefault="00F31F87" w:rsidP="00F31F87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(l)</w:t>
      </w:r>
      <w:r>
        <w:rPr>
          <w:rFonts w:ascii="Tahoma" w:hAnsi="Tahoma" w:cs="Tahoma"/>
          <w:sz w:val="20"/>
          <w:szCs w:val="20"/>
        </w:rPr>
        <w:tab/>
        <w:t xml:space="preserve">Ak Zmluva výslovne neuvádza, že niektoré z plnení Projektanta vykoná Projektant na </w:t>
      </w:r>
      <w:r>
        <w:rPr>
          <w:rFonts w:ascii="Tahoma" w:hAnsi="Tahoma" w:cs="Tahoma"/>
          <w:sz w:val="20"/>
          <w:szCs w:val="20"/>
        </w:rPr>
        <w:lastRenderedPageBreak/>
        <w:t xml:space="preserve">náklady </w:t>
      </w:r>
      <w:r w:rsidR="00A9795F">
        <w:rPr>
          <w:rFonts w:ascii="Tahoma" w:hAnsi="Tahoma" w:cs="Tahoma"/>
          <w:sz w:val="20"/>
          <w:szCs w:val="20"/>
        </w:rPr>
        <w:t>Objednávateľa</w:t>
      </w:r>
      <w:r>
        <w:rPr>
          <w:rFonts w:ascii="Tahoma" w:hAnsi="Tahoma" w:cs="Tahoma"/>
          <w:sz w:val="20"/>
          <w:szCs w:val="20"/>
        </w:rPr>
        <w:t xml:space="preserve">, v prípade pochybností platí, že Projektant plnenie poskytne resp. zmluvnú povinnosť splní </w:t>
      </w:r>
      <w:r w:rsidR="00D770C2">
        <w:rPr>
          <w:rFonts w:ascii="Tahoma" w:hAnsi="Tahoma" w:cs="Tahoma"/>
          <w:sz w:val="20"/>
          <w:szCs w:val="20"/>
        </w:rPr>
        <w:t xml:space="preserve">resp. záväzok vykoná </w:t>
      </w:r>
      <w:r>
        <w:rPr>
          <w:rFonts w:ascii="Tahoma" w:hAnsi="Tahoma" w:cs="Tahoma"/>
          <w:sz w:val="20"/>
          <w:szCs w:val="20"/>
        </w:rPr>
        <w:t xml:space="preserve">na vlastné náklady, a preto sa rozumie, že tieto zohľadnil v súlade s vyhláseniami </w:t>
      </w:r>
      <w:r w:rsidRPr="000757E8">
        <w:rPr>
          <w:rFonts w:ascii="Tahoma" w:hAnsi="Tahoma" w:cs="Tahoma"/>
          <w:sz w:val="20"/>
          <w:szCs w:val="20"/>
        </w:rPr>
        <w:t xml:space="preserve">podľa </w:t>
      </w:r>
      <w:r w:rsidR="000B5427" w:rsidRPr="00016DC4">
        <w:rPr>
          <w:rFonts w:ascii="Tahoma" w:hAnsi="Tahoma" w:cs="Tahoma"/>
          <w:sz w:val="20"/>
          <w:szCs w:val="20"/>
        </w:rPr>
        <w:t>čl.</w:t>
      </w:r>
      <w:r w:rsidRPr="00016DC4">
        <w:rPr>
          <w:rFonts w:ascii="Tahoma" w:hAnsi="Tahoma" w:cs="Tahoma"/>
          <w:sz w:val="20"/>
          <w:szCs w:val="20"/>
        </w:rPr>
        <w:t xml:space="preserve"> 2</w:t>
      </w:r>
      <w:r w:rsidRPr="000757E8">
        <w:rPr>
          <w:rFonts w:ascii="Tahoma" w:hAnsi="Tahoma" w:cs="Tahoma"/>
          <w:sz w:val="20"/>
          <w:szCs w:val="20"/>
        </w:rPr>
        <w:t xml:space="preserve"> do</w:t>
      </w:r>
      <w:r>
        <w:rPr>
          <w:rFonts w:ascii="Tahoma" w:hAnsi="Tahoma" w:cs="Tahoma"/>
          <w:sz w:val="20"/>
          <w:szCs w:val="20"/>
        </w:rPr>
        <w:t xml:space="preserve"> cenotvorby v Ponuke, a to aj v prípade, ak to dotknuté ustanovenie Zmluvy inak výslovne neuvádza.</w:t>
      </w:r>
    </w:p>
    <w:p w14:paraId="4E454B8B" w14:textId="77777777" w:rsidR="00A35761" w:rsidRPr="00152122" w:rsidRDefault="00A35761" w:rsidP="00050C3D">
      <w:pPr>
        <w:ind w:left="1134" w:hanging="425"/>
        <w:jc w:val="both"/>
        <w:rPr>
          <w:rFonts w:ascii="Tahoma" w:hAnsi="Tahoma" w:cs="Tahoma"/>
          <w:sz w:val="20"/>
          <w:szCs w:val="20"/>
        </w:rPr>
      </w:pPr>
    </w:p>
    <w:p w14:paraId="1EF550E2" w14:textId="4620168C" w:rsidR="0017718E" w:rsidRPr="00152122" w:rsidRDefault="00AD41CA" w:rsidP="00050C3D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152122">
        <w:rPr>
          <w:rFonts w:ascii="Tahoma" w:hAnsi="Tahoma" w:cs="Tahoma"/>
          <w:b/>
          <w:bCs/>
          <w:sz w:val="20"/>
          <w:szCs w:val="20"/>
        </w:rPr>
        <w:t>2</w:t>
      </w:r>
      <w:r w:rsidRPr="00152122">
        <w:rPr>
          <w:rFonts w:ascii="Tahoma" w:hAnsi="Tahoma" w:cs="Tahoma"/>
          <w:b/>
          <w:bCs/>
          <w:sz w:val="20"/>
          <w:szCs w:val="20"/>
        </w:rPr>
        <w:tab/>
      </w:r>
      <w:r w:rsidR="00EC3F2E">
        <w:rPr>
          <w:rFonts w:ascii="Tahoma" w:hAnsi="Tahoma" w:cs="Tahoma"/>
          <w:b/>
          <w:bCs/>
          <w:sz w:val="20"/>
          <w:szCs w:val="20"/>
        </w:rPr>
        <w:t xml:space="preserve">ÚVODNÉ </w:t>
      </w:r>
      <w:r w:rsidR="0017718E" w:rsidRPr="00152122">
        <w:rPr>
          <w:rFonts w:ascii="Tahoma" w:hAnsi="Tahoma" w:cs="Tahoma"/>
          <w:b/>
          <w:bCs/>
          <w:sz w:val="20"/>
          <w:szCs w:val="20"/>
        </w:rPr>
        <w:t xml:space="preserve">VYHLÁSENIA </w:t>
      </w:r>
    </w:p>
    <w:p w14:paraId="2B8717FB" w14:textId="580DE5E2" w:rsidR="00E2155C" w:rsidRPr="004B2384" w:rsidRDefault="0017718E" w:rsidP="00050C3D">
      <w:pPr>
        <w:ind w:left="709" w:hanging="709"/>
        <w:jc w:val="both"/>
        <w:rPr>
          <w:rFonts w:ascii="Tahoma" w:hAnsi="Tahoma" w:cs="Tahoma"/>
          <w:sz w:val="20"/>
          <w:szCs w:val="20"/>
        </w:rPr>
      </w:pPr>
      <w:r w:rsidRPr="00152122">
        <w:rPr>
          <w:rFonts w:ascii="Tahoma" w:hAnsi="Tahoma" w:cs="Tahoma"/>
          <w:sz w:val="20"/>
          <w:szCs w:val="20"/>
        </w:rPr>
        <w:t>2.1</w:t>
      </w:r>
      <w:r w:rsidRPr="00152122">
        <w:rPr>
          <w:rFonts w:ascii="Tahoma" w:hAnsi="Tahoma" w:cs="Tahoma"/>
          <w:sz w:val="20"/>
          <w:szCs w:val="20"/>
        </w:rPr>
        <w:tab/>
      </w:r>
      <w:r w:rsidR="003676BB">
        <w:rPr>
          <w:rFonts w:ascii="Tahoma" w:hAnsi="Tahoma" w:cs="Tahoma"/>
          <w:sz w:val="20"/>
          <w:szCs w:val="20"/>
        </w:rPr>
        <w:t xml:space="preserve">Projektant </w:t>
      </w:r>
      <w:r w:rsidRPr="00152122">
        <w:rPr>
          <w:rFonts w:ascii="Tahoma" w:hAnsi="Tahoma" w:cs="Tahoma"/>
          <w:sz w:val="20"/>
          <w:szCs w:val="20"/>
        </w:rPr>
        <w:t xml:space="preserve">vyhlasuje, že je </w:t>
      </w:r>
      <w:r w:rsidR="006F73C0" w:rsidRPr="004B2384">
        <w:rPr>
          <w:rFonts w:ascii="Tahoma" w:hAnsi="Tahoma" w:cs="Tahoma"/>
          <w:sz w:val="20"/>
          <w:szCs w:val="20"/>
        </w:rPr>
        <w:t>podnikateľom</w:t>
      </w:r>
      <w:r w:rsidRPr="004B2384">
        <w:rPr>
          <w:rFonts w:ascii="Tahoma" w:hAnsi="Tahoma" w:cs="Tahoma"/>
          <w:sz w:val="20"/>
          <w:szCs w:val="20"/>
        </w:rPr>
        <w:t xml:space="preserve"> s právnou subjektivitou</w:t>
      </w:r>
      <w:r w:rsidR="006F73C0" w:rsidRPr="004B2384">
        <w:rPr>
          <w:rFonts w:ascii="Tahoma" w:hAnsi="Tahoma" w:cs="Tahoma"/>
          <w:sz w:val="20"/>
          <w:szCs w:val="20"/>
        </w:rPr>
        <w:t xml:space="preserve"> a</w:t>
      </w:r>
      <w:r w:rsidR="00104CC2" w:rsidRPr="004B2384">
        <w:rPr>
          <w:rFonts w:ascii="Tahoma" w:hAnsi="Tahoma" w:cs="Tahoma"/>
          <w:sz w:val="20"/>
          <w:szCs w:val="20"/>
        </w:rPr>
        <w:t xml:space="preserve"> k</w:t>
      </w:r>
      <w:r w:rsidR="006F73C0" w:rsidRPr="004B2384">
        <w:rPr>
          <w:rFonts w:ascii="Tahoma" w:hAnsi="Tahoma" w:cs="Tahoma"/>
          <w:sz w:val="20"/>
          <w:szCs w:val="20"/>
        </w:rPr>
        <w:t xml:space="preserve"> jeho zapísaným </w:t>
      </w:r>
      <w:r w:rsidRPr="004B2384">
        <w:rPr>
          <w:rFonts w:ascii="Tahoma" w:hAnsi="Tahoma" w:cs="Tahoma"/>
          <w:sz w:val="20"/>
          <w:szCs w:val="20"/>
        </w:rPr>
        <w:t xml:space="preserve">predmetom podnikania </w:t>
      </w:r>
      <w:r w:rsidR="00104CC2" w:rsidRPr="004B2384">
        <w:rPr>
          <w:rFonts w:ascii="Tahoma" w:hAnsi="Tahoma" w:cs="Tahoma"/>
          <w:sz w:val="20"/>
          <w:szCs w:val="20"/>
        </w:rPr>
        <w:t xml:space="preserve">patria </w:t>
      </w:r>
      <w:r w:rsidRPr="004B2384">
        <w:rPr>
          <w:rFonts w:ascii="Tahoma" w:hAnsi="Tahoma" w:cs="Tahoma"/>
          <w:sz w:val="20"/>
          <w:szCs w:val="20"/>
        </w:rPr>
        <w:t>činnos</w:t>
      </w:r>
      <w:r w:rsidR="00E76E3C" w:rsidRPr="004B2384">
        <w:rPr>
          <w:rFonts w:ascii="Tahoma" w:hAnsi="Tahoma" w:cs="Tahoma"/>
          <w:sz w:val="20"/>
          <w:szCs w:val="20"/>
        </w:rPr>
        <w:t>ti</w:t>
      </w:r>
      <w:r w:rsidRPr="004B2384">
        <w:rPr>
          <w:rFonts w:ascii="Tahoma" w:hAnsi="Tahoma" w:cs="Tahoma"/>
          <w:sz w:val="20"/>
          <w:szCs w:val="20"/>
        </w:rPr>
        <w:t xml:space="preserve"> v rozsahu požadovanom k naplneniu záväzkov z</w:t>
      </w:r>
      <w:r w:rsidR="00C074D1" w:rsidRPr="004B2384">
        <w:rPr>
          <w:rFonts w:ascii="Tahoma" w:hAnsi="Tahoma" w:cs="Tahoma"/>
          <w:sz w:val="20"/>
          <w:szCs w:val="20"/>
        </w:rPr>
        <w:t>o</w:t>
      </w:r>
      <w:r w:rsidRPr="004B2384">
        <w:rPr>
          <w:rFonts w:ascii="Tahoma" w:hAnsi="Tahoma" w:cs="Tahoma"/>
          <w:sz w:val="20"/>
          <w:szCs w:val="20"/>
        </w:rPr>
        <w:t xml:space="preserve"> Zmluvy</w:t>
      </w:r>
      <w:r w:rsidR="00E2155C" w:rsidRPr="004B2384">
        <w:rPr>
          <w:rFonts w:ascii="Tahoma" w:hAnsi="Tahoma" w:cs="Tahoma"/>
          <w:sz w:val="20"/>
          <w:szCs w:val="20"/>
        </w:rPr>
        <w:t>.</w:t>
      </w:r>
    </w:p>
    <w:p w14:paraId="289D6B1A" w14:textId="26972FD3" w:rsidR="00C60859" w:rsidRDefault="00E2155C" w:rsidP="00050C3D">
      <w:pPr>
        <w:ind w:left="709" w:hanging="709"/>
        <w:jc w:val="both"/>
        <w:rPr>
          <w:rFonts w:ascii="Tahoma" w:hAnsi="Tahoma" w:cs="Tahoma"/>
          <w:sz w:val="20"/>
          <w:szCs w:val="20"/>
        </w:rPr>
      </w:pPr>
      <w:r w:rsidRPr="004B2384">
        <w:rPr>
          <w:rFonts w:ascii="Tahoma" w:hAnsi="Tahoma" w:cs="Tahoma"/>
          <w:sz w:val="20"/>
          <w:szCs w:val="20"/>
        </w:rPr>
        <w:t>2.2</w:t>
      </w:r>
      <w:r w:rsidRPr="004B2384">
        <w:rPr>
          <w:rFonts w:ascii="Tahoma" w:hAnsi="Tahoma" w:cs="Tahoma"/>
          <w:sz w:val="20"/>
          <w:szCs w:val="20"/>
        </w:rPr>
        <w:tab/>
      </w:r>
      <w:r w:rsidR="00E908A2" w:rsidRPr="00E908A2">
        <w:rPr>
          <w:rFonts w:ascii="Tahoma" w:hAnsi="Tahoma" w:cs="Tahoma"/>
          <w:sz w:val="20"/>
          <w:szCs w:val="20"/>
        </w:rPr>
        <w:t xml:space="preserve">Projektant bol vo Verejnom obstarávaní oboznámený s tým, že </w:t>
      </w:r>
      <w:r w:rsidR="00A9795F">
        <w:rPr>
          <w:rFonts w:ascii="Tahoma" w:hAnsi="Tahoma" w:cs="Tahoma"/>
          <w:sz w:val="20"/>
          <w:szCs w:val="20"/>
        </w:rPr>
        <w:t>Objednávateľ</w:t>
      </w:r>
      <w:r w:rsidR="00E908A2" w:rsidRPr="00E908A2">
        <w:rPr>
          <w:rFonts w:ascii="Tahoma" w:hAnsi="Tahoma" w:cs="Tahoma"/>
          <w:sz w:val="20"/>
          <w:szCs w:val="20"/>
        </w:rPr>
        <w:t xml:space="preserve"> očakáva, že dodanie Diela bude financované na základe Zmluvy o Externých zdrojoch a z vlastných prostriedkov </w:t>
      </w:r>
      <w:r w:rsidR="00A9795F">
        <w:rPr>
          <w:rFonts w:ascii="Tahoma" w:hAnsi="Tahoma" w:cs="Tahoma"/>
          <w:sz w:val="20"/>
          <w:szCs w:val="20"/>
        </w:rPr>
        <w:t>Objednávateľa</w:t>
      </w:r>
      <w:r w:rsidR="00E908A2" w:rsidRPr="00E908A2">
        <w:rPr>
          <w:rFonts w:ascii="Tahoma" w:hAnsi="Tahoma" w:cs="Tahoma"/>
          <w:sz w:val="20"/>
          <w:szCs w:val="20"/>
        </w:rPr>
        <w:t>. Projektant je oboznámený s tým, že financovanie ktorejkoľvek časti Diela z Externých zdrojov vyžaduje od Projektanta, aby riadne a včas plnil všetky zmluvné povinnosti súvisiace s identifikáciou Externých zdrojov alebo ich propagáciou, prípadne iné zmluvné povinnosti uložené Projektantovi touto Zmluvou, tak, ako sú v Zmluve medzi Zmluvnými stranami dohodnuté.</w:t>
      </w:r>
    </w:p>
    <w:p w14:paraId="002D8C70" w14:textId="586C3572" w:rsidR="00C4749C" w:rsidRDefault="00940764" w:rsidP="00050C3D">
      <w:pPr>
        <w:ind w:left="709" w:hanging="709"/>
        <w:jc w:val="both"/>
        <w:rPr>
          <w:rFonts w:ascii="Tahoma" w:hAnsi="Tahoma" w:cs="Tahoma"/>
          <w:sz w:val="20"/>
          <w:szCs w:val="20"/>
        </w:rPr>
      </w:pPr>
      <w:r w:rsidRPr="004B2384">
        <w:rPr>
          <w:rFonts w:ascii="Tahoma" w:hAnsi="Tahoma" w:cs="Tahoma"/>
          <w:sz w:val="20"/>
          <w:szCs w:val="20"/>
        </w:rPr>
        <w:t>2.3</w:t>
      </w:r>
      <w:r w:rsidRPr="004B2384">
        <w:rPr>
          <w:rFonts w:ascii="Tahoma" w:hAnsi="Tahoma" w:cs="Tahoma"/>
          <w:sz w:val="20"/>
          <w:szCs w:val="20"/>
        </w:rPr>
        <w:tab/>
      </w:r>
      <w:r w:rsidR="00EA7E56">
        <w:rPr>
          <w:rFonts w:ascii="Tahoma" w:hAnsi="Tahoma" w:cs="Tahoma"/>
          <w:sz w:val="20"/>
          <w:szCs w:val="20"/>
        </w:rPr>
        <w:t>Projektant</w:t>
      </w:r>
      <w:r w:rsidR="00C4749C" w:rsidRPr="004B2384">
        <w:rPr>
          <w:rFonts w:ascii="Tahoma" w:hAnsi="Tahoma" w:cs="Tahoma"/>
          <w:sz w:val="20"/>
          <w:szCs w:val="20"/>
        </w:rPr>
        <w:t xml:space="preserve"> vyhlasuje</w:t>
      </w:r>
      <w:r w:rsidR="00E2155C" w:rsidRPr="004B2384">
        <w:rPr>
          <w:rFonts w:ascii="Tahoma" w:hAnsi="Tahoma" w:cs="Tahoma"/>
          <w:sz w:val="20"/>
          <w:szCs w:val="20"/>
        </w:rPr>
        <w:t xml:space="preserve">, že disponuje všetkými oprávneniami požadovanými </w:t>
      </w:r>
      <w:r w:rsidR="0081672F" w:rsidRPr="004B2384">
        <w:rPr>
          <w:rFonts w:ascii="Tahoma" w:hAnsi="Tahoma" w:cs="Tahoma"/>
          <w:sz w:val="20"/>
          <w:szCs w:val="20"/>
        </w:rPr>
        <w:t xml:space="preserve">aplikovateľnými </w:t>
      </w:r>
      <w:r w:rsidR="00E2155C" w:rsidRPr="004B2384">
        <w:rPr>
          <w:rFonts w:ascii="Tahoma" w:hAnsi="Tahoma" w:cs="Tahoma"/>
          <w:sz w:val="20"/>
          <w:szCs w:val="20"/>
        </w:rPr>
        <w:t xml:space="preserve"> právnymi predpismi </w:t>
      </w:r>
      <w:r w:rsidR="0081672F" w:rsidRPr="004B2384">
        <w:rPr>
          <w:rFonts w:ascii="Tahoma" w:hAnsi="Tahoma" w:cs="Tahoma"/>
          <w:sz w:val="20"/>
          <w:szCs w:val="20"/>
        </w:rPr>
        <w:t>účinnými na území</w:t>
      </w:r>
      <w:r w:rsidR="0081672F" w:rsidRPr="00152122">
        <w:rPr>
          <w:rFonts w:ascii="Tahoma" w:hAnsi="Tahoma" w:cs="Tahoma"/>
          <w:sz w:val="20"/>
          <w:szCs w:val="20"/>
        </w:rPr>
        <w:t xml:space="preserve"> Slovenskej republiky </w:t>
      </w:r>
      <w:r w:rsidR="00E2155C" w:rsidRPr="00152122">
        <w:rPr>
          <w:rFonts w:ascii="Tahoma" w:hAnsi="Tahoma" w:cs="Tahoma"/>
          <w:sz w:val="20"/>
          <w:szCs w:val="20"/>
        </w:rPr>
        <w:t>a</w:t>
      </w:r>
      <w:r w:rsidR="0081672F" w:rsidRPr="00152122">
        <w:rPr>
          <w:rFonts w:ascii="Tahoma" w:hAnsi="Tahoma" w:cs="Tahoma"/>
          <w:sz w:val="20"/>
          <w:szCs w:val="20"/>
        </w:rPr>
        <w:t xml:space="preserve"> vydanými </w:t>
      </w:r>
      <w:r w:rsidR="00E2155C" w:rsidRPr="00152122">
        <w:rPr>
          <w:rFonts w:ascii="Tahoma" w:hAnsi="Tahoma" w:cs="Tahoma"/>
          <w:sz w:val="20"/>
          <w:szCs w:val="20"/>
        </w:rPr>
        <w:t xml:space="preserve">príslušnými orgánmi </w:t>
      </w:r>
      <w:r w:rsidR="0081672F" w:rsidRPr="00152122">
        <w:rPr>
          <w:rFonts w:ascii="Tahoma" w:hAnsi="Tahoma" w:cs="Tahoma"/>
          <w:sz w:val="20"/>
          <w:szCs w:val="20"/>
        </w:rPr>
        <w:t xml:space="preserve">verejnej moci potrebnými </w:t>
      </w:r>
      <w:r w:rsidR="00E2155C" w:rsidRPr="00152122">
        <w:rPr>
          <w:rFonts w:ascii="Tahoma" w:hAnsi="Tahoma" w:cs="Tahoma"/>
          <w:sz w:val="20"/>
          <w:szCs w:val="20"/>
        </w:rPr>
        <w:t>na splnenie podmienok Zmluvy a riadne a včasné vykonanie Diela</w:t>
      </w:r>
      <w:r w:rsidR="00C14FE8" w:rsidRPr="00152122">
        <w:rPr>
          <w:rFonts w:ascii="Tahoma" w:hAnsi="Tahoma" w:cs="Tahoma"/>
          <w:sz w:val="20"/>
          <w:szCs w:val="20"/>
        </w:rPr>
        <w:t xml:space="preserve"> a poskytnutie </w:t>
      </w:r>
      <w:r w:rsidR="00A83C76" w:rsidRPr="00152122">
        <w:rPr>
          <w:rFonts w:ascii="Tahoma" w:hAnsi="Tahoma" w:cs="Tahoma"/>
          <w:sz w:val="20"/>
          <w:szCs w:val="20"/>
        </w:rPr>
        <w:t>S</w:t>
      </w:r>
      <w:r w:rsidR="00C14FE8" w:rsidRPr="00152122">
        <w:rPr>
          <w:rFonts w:ascii="Tahoma" w:hAnsi="Tahoma" w:cs="Tahoma"/>
          <w:sz w:val="20"/>
          <w:szCs w:val="20"/>
        </w:rPr>
        <w:t>lužieb</w:t>
      </w:r>
      <w:r w:rsidR="00C4749C" w:rsidRPr="00152122">
        <w:rPr>
          <w:rFonts w:ascii="Tahoma" w:hAnsi="Tahoma" w:cs="Tahoma"/>
          <w:sz w:val="20"/>
          <w:szCs w:val="20"/>
        </w:rPr>
        <w:t>.</w:t>
      </w:r>
    </w:p>
    <w:p w14:paraId="19869D04" w14:textId="3549D899" w:rsidR="005B3685" w:rsidRPr="00152122" w:rsidRDefault="005B3685" w:rsidP="008B7FE7">
      <w:pPr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</w:t>
      </w:r>
      <w:r w:rsidR="004D11A5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ab/>
        <w:t xml:space="preserve">Projektant vyhlasuje, že všetky jeho vyhlásenia predložené vo Verejnom obstarávaní sú v celom rozsahu platné a pravdivé aj ku dňu podpisu tejto Zmluvy. </w:t>
      </w:r>
    </w:p>
    <w:p w14:paraId="2397CB46" w14:textId="43E0A3D6" w:rsidR="00E2155C" w:rsidRPr="00152122" w:rsidRDefault="00C4749C" w:rsidP="00050C3D">
      <w:pPr>
        <w:ind w:left="709" w:hanging="709"/>
        <w:jc w:val="both"/>
        <w:rPr>
          <w:rFonts w:ascii="Tahoma" w:hAnsi="Tahoma" w:cs="Tahoma"/>
          <w:sz w:val="20"/>
          <w:szCs w:val="20"/>
        </w:rPr>
      </w:pPr>
      <w:r w:rsidRPr="00152122">
        <w:rPr>
          <w:rFonts w:ascii="Tahoma" w:hAnsi="Tahoma" w:cs="Tahoma"/>
          <w:sz w:val="20"/>
          <w:szCs w:val="20"/>
        </w:rPr>
        <w:t>2.</w:t>
      </w:r>
      <w:r w:rsidR="004D11A5">
        <w:rPr>
          <w:rFonts w:ascii="Tahoma" w:hAnsi="Tahoma" w:cs="Tahoma"/>
          <w:sz w:val="20"/>
          <w:szCs w:val="20"/>
        </w:rPr>
        <w:t>5</w:t>
      </w:r>
      <w:r w:rsidRPr="00152122">
        <w:rPr>
          <w:rFonts w:ascii="Tahoma" w:hAnsi="Tahoma" w:cs="Tahoma"/>
          <w:sz w:val="20"/>
          <w:szCs w:val="20"/>
        </w:rPr>
        <w:tab/>
      </w:r>
      <w:r w:rsidR="00EA7E56">
        <w:rPr>
          <w:rFonts w:ascii="Tahoma" w:hAnsi="Tahoma" w:cs="Tahoma"/>
          <w:sz w:val="20"/>
          <w:szCs w:val="20"/>
        </w:rPr>
        <w:t>Projektant</w:t>
      </w:r>
      <w:r w:rsidRPr="00152122">
        <w:rPr>
          <w:rFonts w:ascii="Tahoma" w:hAnsi="Tahoma" w:cs="Tahoma"/>
          <w:sz w:val="20"/>
          <w:szCs w:val="20"/>
        </w:rPr>
        <w:t xml:space="preserve"> vyhlasuje, že je schopný </w:t>
      </w:r>
      <w:r w:rsidR="00C14FE8" w:rsidRPr="00152122">
        <w:rPr>
          <w:rFonts w:ascii="Tahoma" w:hAnsi="Tahoma" w:cs="Tahoma"/>
          <w:sz w:val="20"/>
          <w:szCs w:val="20"/>
        </w:rPr>
        <w:t xml:space="preserve">vykonať </w:t>
      </w:r>
      <w:r w:rsidRPr="00152122">
        <w:rPr>
          <w:rFonts w:ascii="Tahoma" w:hAnsi="Tahoma" w:cs="Tahoma"/>
          <w:sz w:val="20"/>
          <w:szCs w:val="20"/>
        </w:rPr>
        <w:t>Dielo</w:t>
      </w:r>
      <w:r w:rsidR="00C14FE8" w:rsidRPr="00152122">
        <w:rPr>
          <w:rFonts w:ascii="Tahoma" w:hAnsi="Tahoma" w:cs="Tahoma"/>
          <w:sz w:val="20"/>
          <w:szCs w:val="20"/>
        </w:rPr>
        <w:t xml:space="preserve"> a</w:t>
      </w:r>
      <w:r w:rsidR="0070706C" w:rsidRPr="00152122">
        <w:rPr>
          <w:rFonts w:ascii="Tahoma" w:hAnsi="Tahoma" w:cs="Tahoma"/>
          <w:sz w:val="20"/>
          <w:szCs w:val="20"/>
        </w:rPr>
        <w:t xml:space="preserve"> poskytnúť </w:t>
      </w:r>
      <w:r w:rsidR="00A83C76" w:rsidRPr="00152122">
        <w:rPr>
          <w:rFonts w:ascii="Tahoma" w:hAnsi="Tahoma" w:cs="Tahoma"/>
          <w:sz w:val="20"/>
          <w:szCs w:val="20"/>
        </w:rPr>
        <w:t>S</w:t>
      </w:r>
      <w:r w:rsidR="0070706C" w:rsidRPr="00152122">
        <w:rPr>
          <w:rFonts w:ascii="Tahoma" w:hAnsi="Tahoma" w:cs="Tahoma"/>
          <w:sz w:val="20"/>
          <w:szCs w:val="20"/>
        </w:rPr>
        <w:t xml:space="preserve">lužby </w:t>
      </w:r>
      <w:r w:rsidRPr="00152122">
        <w:rPr>
          <w:rFonts w:ascii="Tahoma" w:hAnsi="Tahoma" w:cs="Tahoma"/>
          <w:sz w:val="20"/>
          <w:szCs w:val="20"/>
        </w:rPr>
        <w:t>riadne a</w:t>
      </w:r>
      <w:r w:rsidR="0070706C" w:rsidRPr="00152122">
        <w:rPr>
          <w:rFonts w:ascii="Tahoma" w:hAnsi="Tahoma" w:cs="Tahoma"/>
          <w:sz w:val="20"/>
          <w:szCs w:val="20"/>
        </w:rPr>
        <w:t> </w:t>
      </w:r>
      <w:r w:rsidRPr="00152122">
        <w:rPr>
          <w:rFonts w:ascii="Tahoma" w:hAnsi="Tahoma" w:cs="Tahoma"/>
          <w:sz w:val="20"/>
          <w:szCs w:val="20"/>
        </w:rPr>
        <w:t>včas</w:t>
      </w:r>
      <w:r w:rsidR="0070706C" w:rsidRPr="00152122">
        <w:rPr>
          <w:rFonts w:ascii="Tahoma" w:hAnsi="Tahoma" w:cs="Tahoma"/>
          <w:sz w:val="20"/>
          <w:szCs w:val="20"/>
        </w:rPr>
        <w:t>,</w:t>
      </w:r>
      <w:r w:rsidRPr="00152122">
        <w:rPr>
          <w:rFonts w:ascii="Tahoma" w:hAnsi="Tahoma" w:cs="Tahoma"/>
          <w:sz w:val="20"/>
          <w:szCs w:val="20"/>
        </w:rPr>
        <w:t xml:space="preserve"> podľa podmienok </w:t>
      </w:r>
      <w:r w:rsidR="0081672F" w:rsidRPr="00152122">
        <w:rPr>
          <w:rFonts w:ascii="Tahoma" w:hAnsi="Tahoma" w:cs="Tahoma"/>
          <w:sz w:val="20"/>
          <w:szCs w:val="20"/>
        </w:rPr>
        <w:t xml:space="preserve">a požiadaviek </w:t>
      </w:r>
      <w:r w:rsidRPr="00152122">
        <w:rPr>
          <w:rFonts w:ascii="Tahoma" w:hAnsi="Tahoma" w:cs="Tahoma"/>
          <w:sz w:val="20"/>
          <w:szCs w:val="20"/>
        </w:rPr>
        <w:t>Zmluvy;</w:t>
      </w:r>
      <w:r w:rsidR="00E2155C" w:rsidRPr="00152122">
        <w:rPr>
          <w:rFonts w:ascii="Tahoma" w:hAnsi="Tahoma" w:cs="Tahoma"/>
          <w:sz w:val="20"/>
          <w:szCs w:val="20"/>
        </w:rPr>
        <w:t xml:space="preserve"> </w:t>
      </w:r>
      <w:r w:rsidRPr="00152122">
        <w:rPr>
          <w:rFonts w:ascii="Tahoma" w:hAnsi="Tahoma" w:cs="Tahoma"/>
          <w:sz w:val="20"/>
          <w:szCs w:val="20"/>
        </w:rPr>
        <w:t xml:space="preserve">toto vyhlásenie </w:t>
      </w:r>
      <w:r w:rsidR="00EA7E56">
        <w:rPr>
          <w:rFonts w:ascii="Tahoma" w:hAnsi="Tahoma" w:cs="Tahoma"/>
          <w:sz w:val="20"/>
          <w:szCs w:val="20"/>
        </w:rPr>
        <w:t>Projektanta</w:t>
      </w:r>
      <w:r w:rsidRPr="00152122">
        <w:rPr>
          <w:rFonts w:ascii="Tahoma" w:hAnsi="Tahoma" w:cs="Tahoma"/>
          <w:sz w:val="20"/>
          <w:szCs w:val="20"/>
        </w:rPr>
        <w:t xml:space="preserve"> </w:t>
      </w:r>
      <w:r w:rsidR="0081672F" w:rsidRPr="00152122">
        <w:rPr>
          <w:rFonts w:ascii="Tahoma" w:hAnsi="Tahoma" w:cs="Tahoma"/>
          <w:sz w:val="20"/>
          <w:szCs w:val="20"/>
        </w:rPr>
        <w:t xml:space="preserve">zohľadňuje aj </w:t>
      </w:r>
      <w:r w:rsidRPr="00152122">
        <w:rPr>
          <w:rFonts w:ascii="Tahoma" w:hAnsi="Tahoma" w:cs="Tahoma"/>
          <w:sz w:val="20"/>
          <w:szCs w:val="20"/>
        </w:rPr>
        <w:t>odborné, personálne, technické, technologické, kapacitné a materiálne aspekty, ktoré bude vykonanie Diela</w:t>
      </w:r>
      <w:r w:rsidR="00A83C76" w:rsidRPr="00152122">
        <w:rPr>
          <w:rFonts w:ascii="Tahoma" w:hAnsi="Tahoma" w:cs="Tahoma"/>
          <w:sz w:val="20"/>
          <w:szCs w:val="20"/>
        </w:rPr>
        <w:t xml:space="preserve"> a poskytovanie Služieb</w:t>
      </w:r>
      <w:r w:rsidRPr="00152122">
        <w:rPr>
          <w:rFonts w:ascii="Tahoma" w:hAnsi="Tahoma" w:cs="Tahoma"/>
          <w:sz w:val="20"/>
          <w:szCs w:val="20"/>
        </w:rPr>
        <w:t xml:space="preserve"> </w:t>
      </w:r>
      <w:r w:rsidR="003349DD" w:rsidRPr="00152122">
        <w:rPr>
          <w:rFonts w:ascii="Tahoma" w:hAnsi="Tahoma" w:cs="Tahoma"/>
          <w:sz w:val="20"/>
          <w:szCs w:val="20"/>
        </w:rPr>
        <w:t>vy</w:t>
      </w:r>
      <w:r w:rsidRPr="00152122">
        <w:rPr>
          <w:rFonts w:ascii="Tahoma" w:hAnsi="Tahoma" w:cs="Tahoma"/>
          <w:sz w:val="20"/>
          <w:szCs w:val="20"/>
        </w:rPr>
        <w:t xml:space="preserve">žadovať; ak majú byť niektoré z týchto aspektov vykonávané subdodávateľsky, </w:t>
      </w:r>
      <w:r w:rsidR="00EA7E56">
        <w:rPr>
          <w:rFonts w:ascii="Tahoma" w:hAnsi="Tahoma" w:cs="Tahoma"/>
          <w:sz w:val="20"/>
          <w:szCs w:val="20"/>
        </w:rPr>
        <w:t>Projektant</w:t>
      </w:r>
      <w:r w:rsidRPr="00152122">
        <w:rPr>
          <w:rFonts w:ascii="Tahoma" w:hAnsi="Tahoma" w:cs="Tahoma"/>
          <w:sz w:val="20"/>
          <w:szCs w:val="20"/>
        </w:rPr>
        <w:t xml:space="preserve"> vyhlasuje, že </w:t>
      </w:r>
      <w:r w:rsidR="0081672F" w:rsidRPr="00152122">
        <w:rPr>
          <w:rFonts w:ascii="Tahoma" w:hAnsi="Tahoma" w:cs="Tahoma"/>
          <w:sz w:val="20"/>
          <w:szCs w:val="20"/>
        </w:rPr>
        <w:t xml:space="preserve">svojich </w:t>
      </w:r>
      <w:r w:rsidRPr="00152122">
        <w:rPr>
          <w:rFonts w:ascii="Tahoma" w:hAnsi="Tahoma" w:cs="Tahoma"/>
          <w:sz w:val="20"/>
          <w:szCs w:val="20"/>
        </w:rPr>
        <w:t>subdodávateľov starostlivo zvolil s ohľadom na všetky tieto aspekty</w:t>
      </w:r>
      <w:r w:rsidR="00AB0E39" w:rsidRPr="00152122">
        <w:rPr>
          <w:rFonts w:ascii="Tahoma" w:hAnsi="Tahoma" w:cs="Tahoma"/>
          <w:sz w:val="20"/>
          <w:szCs w:val="20"/>
        </w:rPr>
        <w:t>, pričom osobitne prihliadol na to, aby takíto subdodávatelia spĺňali v celom rozsahu požiadavku osobitnej spôsobilosti pri všetkých plneniach, kde to aplikovateľný  právny predpis účinný na území Slovenskej republiky požaduje</w:t>
      </w:r>
      <w:r w:rsidRPr="00152122">
        <w:rPr>
          <w:rFonts w:ascii="Tahoma" w:hAnsi="Tahoma" w:cs="Tahoma"/>
          <w:sz w:val="20"/>
          <w:szCs w:val="20"/>
        </w:rPr>
        <w:t>.</w:t>
      </w:r>
    </w:p>
    <w:p w14:paraId="49A3CC29" w14:textId="6807690A" w:rsidR="00C4749C" w:rsidRPr="00152122" w:rsidRDefault="00C4749C" w:rsidP="00050C3D">
      <w:pPr>
        <w:ind w:left="709" w:hanging="709"/>
        <w:jc w:val="both"/>
        <w:rPr>
          <w:rFonts w:ascii="Tahoma" w:hAnsi="Tahoma" w:cs="Tahoma"/>
          <w:sz w:val="20"/>
          <w:szCs w:val="20"/>
        </w:rPr>
      </w:pPr>
      <w:r w:rsidRPr="00152122">
        <w:rPr>
          <w:rFonts w:ascii="Tahoma" w:hAnsi="Tahoma" w:cs="Tahoma"/>
          <w:sz w:val="20"/>
          <w:szCs w:val="20"/>
        </w:rPr>
        <w:t>2.</w:t>
      </w:r>
      <w:r w:rsidR="004D11A5">
        <w:rPr>
          <w:rFonts w:ascii="Tahoma" w:hAnsi="Tahoma" w:cs="Tahoma"/>
          <w:sz w:val="20"/>
          <w:szCs w:val="20"/>
        </w:rPr>
        <w:t>6</w:t>
      </w:r>
      <w:r w:rsidRPr="00152122">
        <w:rPr>
          <w:rFonts w:ascii="Tahoma" w:hAnsi="Tahoma" w:cs="Tahoma"/>
          <w:sz w:val="20"/>
          <w:szCs w:val="20"/>
        </w:rPr>
        <w:tab/>
      </w:r>
      <w:r w:rsidR="008624AA">
        <w:rPr>
          <w:rFonts w:ascii="Tahoma" w:hAnsi="Tahoma" w:cs="Tahoma"/>
          <w:sz w:val="20"/>
          <w:szCs w:val="20"/>
        </w:rPr>
        <w:t>Projektant</w:t>
      </w:r>
      <w:r w:rsidRPr="00152122">
        <w:rPr>
          <w:rFonts w:ascii="Tahoma" w:hAnsi="Tahoma" w:cs="Tahoma"/>
          <w:sz w:val="20"/>
          <w:szCs w:val="20"/>
        </w:rPr>
        <w:t xml:space="preserve"> vyhlasuje, že mu je známy rozsah plnenia podľa tejto Zmluvy, ako aj všetky ďalšie okolnosti majúce vplyv na plnenie Zmluvy a vykonanie Diela</w:t>
      </w:r>
      <w:r w:rsidR="00A83C76" w:rsidRPr="00152122">
        <w:rPr>
          <w:rFonts w:ascii="Tahoma" w:hAnsi="Tahoma" w:cs="Tahoma"/>
          <w:sz w:val="20"/>
          <w:szCs w:val="20"/>
        </w:rPr>
        <w:t xml:space="preserve"> a poskytnutie Služieb</w:t>
      </w:r>
      <w:r w:rsidRPr="00152122">
        <w:rPr>
          <w:rFonts w:ascii="Tahoma" w:hAnsi="Tahoma" w:cs="Tahoma"/>
          <w:sz w:val="20"/>
          <w:szCs w:val="20"/>
        </w:rPr>
        <w:t xml:space="preserve">. V tejto súvislosti sa </w:t>
      </w:r>
      <w:r w:rsidR="008624AA">
        <w:rPr>
          <w:rFonts w:ascii="Tahoma" w:hAnsi="Tahoma" w:cs="Tahoma"/>
          <w:sz w:val="20"/>
          <w:szCs w:val="20"/>
        </w:rPr>
        <w:t>Projektant</w:t>
      </w:r>
      <w:r w:rsidR="00C112A3" w:rsidRPr="00152122">
        <w:rPr>
          <w:rFonts w:ascii="Tahoma" w:hAnsi="Tahoma" w:cs="Tahoma"/>
          <w:sz w:val="20"/>
          <w:szCs w:val="20"/>
        </w:rPr>
        <w:t xml:space="preserve"> </w:t>
      </w:r>
      <w:r w:rsidRPr="00152122">
        <w:rPr>
          <w:rFonts w:ascii="Tahoma" w:hAnsi="Tahoma" w:cs="Tahoma"/>
          <w:sz w:val="20"/>
          <w:szCs w:val="20"/>
        </w:rPr>
        <w:t>ne</w:t>
      </w:r>
      <w:r w:rsidR="00C112A3" w:rsidRPr="00152122">
        <w:rPr>
          <w:rFonts w:ascii="Tahoma" w:hAnsi="Tahoma" w:cs="Tahoma"/>
          <w:sz w:val="20"/>
          <w:szCs w:val="20"/>
        </w:rPr>
        <w:t xml:space="preserve">bude </w:t>
      </w:r>
      <w:r w:rsidRPr="00152122">
        <w:rPr>
          <w:rFonts w:ascii="Tahoma" w:hAnsi="Tahoma" w:cs="Tahoma"/>
          <w:sz w:val="20"/>
          <w:szCs w:val="20"/>
        </w:rPr>
        <w:t>odvolávať na</w:t>
      </w:r>
      <w:r w:rsidR="00C112A3" w:rsidRPr="00152122">
        <w:rPr>
          <w:rFonts w:ascii="Tahoma" w:hAnsi="Tahoma" w:cs="Tahoma"/>
          <w:sz w:val="20"/>
          <w:szCs w:val="20"/>
        </w:rPr>
        <w:t xml:space="preserve"> </w:t>
      </w:r>
      <w:r w:rsidRPr="00152122">
        <w:rPr>
          <w:rFonts w:ascii="Tahoma" w:hAnsi="Tahoma" w:cs="Tahoma"/>
          <w:sz w:val="20"/>
          <w:szCs w:val="20"/>
        </w:rPr>
        <w:t>chybu alebo konanie v omyle, prípadne na to, že niektoré</w:t>
      </w:r>
      <w:r w:rsidR="00C112A3" w:rsidRPr="00152122">
        <w:rPr>
          <w:rFonts w:ascii="Tahoma" w:hAnsi="Tahoma" w:cs="Tahoma"/>
          <w:sz w:val="20"/>
          <w:szCs w:val="20"/>
        </w:rPr>
        <w:t xml:space="preserve"> </w:t>
      </w:r>
      <w:r w:rsidRPr="00152122">
        <w:rPr>
          <w:rFonts w:ascii="Tahoma" w:hAnsi="Tahoma" w:cs="Tahoma"/>
          <w:sz w:val="20"/>
          <w:szCs w:val="20"/>
        </w:rPr>
        <w:t>plnenia nie sú uvedené v Zmluve alebo jej prílohách</w:t>
      </w:r>
      <w:r w:rsidR="00C112A3" w:rsidRPr="00152122">
        <w:rPr>
          <w:rFonts w:ascii="Tahoma" w:hAnsi="Tahoma" w:cs="Tahoma"/>
          <w:sz w:val="20"/>
          <w:szCs w:val="20"/>
        </w:rPr>
        <w:t>.</w:t>
      </w:r>
    </w:p>
    <w:p w14:paraId="62A04D75" w14:textId="0E5A7433" w:rsidR="004C2973" w:rsidRPr="00152122" w:rsidRDefault="00C112A3" w:rsidP="00050C3D">
      <w:pPr>
        <w:ind w:left="709" w:hanging="709"/>
        <w:jc w:val="both"/>
        <w:rPr>
          <w:rFonts w:ascii="Tahoma" w:hAnsi="Tahoma" w:cs="Tahoma"/>
          <w:sz w:val="20"/>
          <w:szCs w:val="20"/>
        </w:rPr>
      </w:pPr>
      <w:r w:rsidRPr="00152122">
        <w:rPr>
          <w:rFonts w:ascii="Tahoma" w:hAnsi="Tahoma" w:cs="Tahoma"/>
          <w:sz w:val="20"/>
          <w:szCs w:val="20"/>
        </w:rPr>
        <w:t>2.</w:t>
      </w:r>
      <w:r w:rsidR="004D11A5">
        <w:rPr>
          <w:rFonts w:ascii="Tahoma" w:hAnsi="Tahoma" w:cs="Tahoma"/>
          <w:sz w:val="20"/>
          <w:szCs w:val="20"/>
        </w:rPr>
        <w:t>7</w:t>
      </w:r>
      <w:r w:rsidRPr="00152122">
        <w:rPr>
          <w:rFonts w:ascii="Tahoma" w:hAnsi="Tahoma" w:cs="Tahoma"/>
          <w:sz w:val="20"/>
          <w:szCs w:val="20"/>
        </w:rPr>
        <w:tab/>
      </w:r>
      <w:r w:rsidR="008624AA">
        <w:rPr>
          <w:rFonts w:ascii="Tahoma" w:hAnsi="Tahoma" w:cs="Tahoma"/>
          <w:sz w:val="20"/>
          <w:szCs w:val="20"/>
        </w:rPr>
        <w:t>Projektant</w:t>
      </w:r>
      <w:r w:rsidR="004C2973" w:rsidRPr="00152122">
        <w:rPr>
          <w:rFonts w:ascii="Tahoma" w:hAnsi="Tahoma" w:cs="Tahoma"/>
          <w:sz w:val="20"/>
          <w:szCs w:val="20"/>
        </w:rPr>
        <w:t xml:space="preserve"> vyhlasuje, </w:t>
      </w:r>
      <w:r w:rsidR="002E5930" w:rsidRPr="00152122">
        <w:rPr>
          <w:rFonts w:ascii="Tahoma" w:hAnsi="Tahoma" w:cs="Tahoma"/>
          <w:sz w:val="20"/>
          <w:szCs w:val="20"/>
        </w:rPr>
        <w:t xml:space="preserve">že </w:t>
      </w:r>
      <w:r w:rsidR="002B03BF" w:rsidRPr="00152122">
        <w:rPr>
          <w:rFonts w:ascii="Tahoma" w:hAnsi="Tahoma" w:cs="Tahoma"/>
          <w:sz w:val="20"/>
          <w:szCs w:val="20"/>
        </w:rPr>
        <w:t xml:space="preserve">sa </w:t>
      </w:r>
      <w:r w:rsidR="002E5930" w:rsidRPr="00152122">
        <w:rPr>
          <w:rFonts w:ascii="Tahoma" w:hAnsi="Tahoma" w:cs="Tahoma"/>
          <w:sz w:val="20"/>
          <w:szCs w:val="20"/>
        </w:rPr>
        <w:t xml:space="preserve">pred </w:t>
      </w:r>
      <w:r w:rsidR="004429A2">
        <w:rPr>
          <w:rFonts w:ascii="Tahoma" w:hAnsi="Tahoma" w:cs="Tahoma"/>
          <w:sz w:val="20"/>
          <w:szCs w:val="20"/>
        </w:rPr>
        <w:t>pre</w:t>
      </w:r>
      <w:r w:rsidR="00CF7553">
        <w:rPr>
          <w:rFonts w:ascii="Tahoma" w:hAnsi="Tahoma" w:cs="Tahoma"/>
          <w:sz w:val="20"/>
          <w:szCs w:val="20"/>
        </w:rPr>
        <w:t xml:space="preserve">dložením </w:t>
      </w:r>
      <w:r w:rsidR="00643406">
        <w:rPr>
          <w:rFonts w:ascii="Tahoma" w:hAnsi="Tahoma" w:cs="Tahoma"/>
          <w:sz w:val="20"/>
          <w:szCs w:val="20"/>
        </w:rPr>
        <w:t>P</w:t>
      </w:r>
      <w:r w:rsidR="00CF7553">
        <w:rPr>
          <w:rFonts w:ascii="Tahoma" w:hAnsi="Tahoma" w:cs="Tahoma"/>
          <w:sz w:val="20"/>
          <w:szCs w:val="20"/>
        </w:rPr>
        <w:t>onuky</w:t>
      </w:r>
      <w:r w:rsidR="00A21683">
        <w:rPr>
          <w:rFonts w:ascii="Tahoma" w:hAnsi="Tahoma" w:cs="Tahoma"/>
          <w:sz w:val="20"/>
          <w:szCs w:val="20"/>
        </w:rPr>
        <w:t xml:space="preserve"> </w:t>
      </w:r>
      <w:r w:rsidR="002E5930" w:rsidRPr="00152122">
        <w:rPr>
          <w:rStyle w:val="markedcontent"/>
          <w:rFonts w:ascii="Tahoma" w:hAnsi="Tahoma" w:cs="Tahoma"/>
          <w:sz w:val="20"/>
          <w:szCs w:val="20"/>
        </w:rPr>
        <w:t xml:space="preserve">starostlivo oboznámil </w:t>
      </w:r>
      <w:r w:rsidR="00486D1F">
        <w:rPr>
          <w:rStyle w:val="markedcontent"/>
          <w:rFonts w:ascii="Tahoma" w:hAnsi="Tahoma" w:cs="Tahoma"/>
          <w:sz w:val="20"/>
          <w:szCs w:val="20"/>
        </w:rPr>
        <w:t xml:space="preserve">so </w:t>
      </w:r>
      <w:r w:rsidR="00413F3B">
        <w:rPr>
          <w:rStyle w:val="markedcontent"/>
          <w:rFonts w:ascii="Tahoma" w:hAnsi="Tahoma" w:cs="Tahoma"/>
          <w:sz w:val="20"/>
          <w:szCs w:val="20"/>
        </w:rPr>
        <w:t>Súťažnými podkladmi</w:t>
      </w:r>
      <w:r w:rsidR="002E5930" w:rsidRPr="00152122">
        <w:rPr>
          <w:rStyle w:val="markedcontent"/>
          <w:rFonts w:ascii="Tahoma" w:hAnsi="Tahoma" w:cs="Tahoma"/>
          <w:sz w:val="20"/>
          <w:szCs w:val="20"/>
        </w:rPr>
        <w:t>,</w:t>
      </w:r>
      <w:r w:rsidR="003F202C">
        <w:rPr>
          <w:rStyle w:val="markedcontent"/>
          <w:rFonts w:ascii="Tahoma" w:hAnsi="Tahoma" w:cs="Tahoma"/>
          <w:sz w:val="20"/>
          <w:szCs w:val="20"/>
        </w:rPr>
        <w:t xml:space="preserve"> osobitne s</w:t>
      </w:r>
      <w:r w:rsidR="002E5930" w:rsidRPr="00152122">
        <w:rPr>
          <w:rStyle w:val="markedcontent"/>
          <w:rFonts w:ascii="Tahoma" w:hAnsi="Tahoma" w:cs="Tahoma"/>
          <w:sz w:val="20"/>
          <w:szCs w:val="20"/>
        </w:rPr>
        <w:t xml:space="preserve"> obsahom Zmluvy a požiadavkami na Dielo</w:t>
      </w:r>
      <w:r w:rsidR="00A83C76" w:rsidRPr="00152122">
        <w:rPr>
          <w:rStyle w:val="markedcontent"/>
          <w:rFonts w:ascii="Tahoma" w:hAnsi="Tahoma" w:cs="Tahoma"/>
          <w:sz w:val="20"/>
          <w:szCs w:val="20"/>
        </w:rPr>
        <w:t xml:space="preserve"> a Služby v zmysle </w:t>
      </w:r>
      <w:r w:rsidR="002E5930" w:rsidRPr="00152122">
        <w:rPr>
          <w:rStyle w:val="markedcontent"/>
          <w:rFonts w:ascii="Tahoma" w:hAnsi="Tahoma" w:cs="Tahoma"/>
          <w:sz w:val="20"/>
          <w:szCs w:val="20"/>
        </w:rPr>
        <w:t>Zmluvy a zároveň sa zaväzuje na ich základe vykonať</w:t>
      </w:r>
      <w:r w:rsidR="00887F7E" w:rsidRPr="00152122">
        <w:rPr>
          <w:rStyle w:val="markedcontent"/>
          <w:rFonts w:ascii="Tahoma" w:hAnsi="Tahoma" w:cs="Tahoma"/>
          <w:sz w:val="20"/>
          <w:szCs w:val="20"/>
        </w:rPr>
        <w:t xml:space="preserve"> Dielo a poskytnúť Služby</w:t>
      </w:r>
      <w:r w:rsidR="002E5930" w:rsidRPr="00152122">
        <w:rPr>
          <w:rStyle w:val="markedcontent"/>
          <w:rFonts w:ascii="Tahoma" w:hAnsi="Tahoma" w:cs="Tahoma"/>
          <w:sz w:val="20"/>
          <w:szCs w:val="20"/>
        </w:rPr>
        <w:t xml:space="preserve">. </w:t>
      </w:r>
      <w:r w:rsidR="00073312">
        <w:rPr>
          <w:rStyle w:val="markedcontent"/>
          <w:rFonts w:ascii="Tahoma" w:hAnsi="Tahoma" w:cs="Tahoma"/>
          <w:sz w:val="20"/>
          <w:szCs w:val="20"/>
        </w:rPr>
        <w:t>Projektant</w:t>
      </w:r>
      <w:r w:rsidR="002E5930" w:rsidRPr="00152122">
        <w:rPr>
          <w:rStyle w:val="markedcontent"/>
          <w:rFonts w:ascii="Tahoma" w:hAnsi="Tahoma" w:cs="Tahoma"/>
          <w:sz w:val="20"/>
          <w:szCs w:val="20"/>
        </w:rPr>
        <w:t xml:space="preserve"> je plne uzrozumený s tým, že Cena je uvedená ako maximálna a v prípadoch predpokladaných Zmluvou mu na úhradu niektorých častí Ceny nemusí vzniknúť nárok.</w:t>
      </w:r>
    </w:p>
    <w:p w14:paraId="72BCCAC2" w14:textId="32F8F8A2" w:rsidR="00CD7DD5" w:rsidRPr="00152122" w:rsidRDefault="004C2973" w:rsidP="00050C3D">
      <w:pPr>
        <w:ind w:left="709" w:hanging="709"/>
        <w:jc w:val="both"/>
        <w:rPr>
          <w:rStyle w:val="markedcontent"/>
          <w:rFonts w:ascii="Tahoma" w:hAnsi="Tahoma" w:cs="Tahoma"/>
          <w:sz w:val="20"/>
          <w:szCs w:val="20"/>
        </w:rPr>
      </w:pPr>
      <w:r w:rsidRPr="00152122">
        <w:rPr>
          <w:rFonts w:ascii="Tahoma" w:hAnsi="Tahoma" w:cs="Tahoma"/>
          <w:sz w:val="20"/>
          <w:szCs w:val="20"/>
        </w:rPr>
        <w:t>2.</w:t>
      </w:r>
      <w:r w:rsidR="004D11A5">
        <w:rPr>
          <w:rFonts w:ascii="Tahoma" w:hAnsi="Tahoma" w:cs="Tahoma"/>
          <w:sz w:val="20"/>
          <w:szCs w:val="20"/>
        </w:rPr>
        <w:t>8</w:t>
      </w:r>
      <w:r w:rsidR="00940764">
        <w:rPr>
          <w:rFonts w:ascii="Tahoma" w:hAnsi="Tahoma" w:cs="Tahoma"/>
          <w:sz w:val="20"/>
          <w:szCs w:val="20"/>
        </w:rPr>
        <w:tab/>
      </w:r>
      <w:r w:rsidR="00073312">
        <w:rPr>
          <w:rFonts w:ascii="Tahoma" w:hAnsi="Tahoma" w:cs="Tahoma"/>
          <w:sz w:val="20"/>
          <w:szCs w:val="20"/>
        </w:rPr>
        <w:t>Projektant</w:t>
      </w:r>
      <w:r w:rsidR="00C112A3" w:rsidRPr="00152122">
        <w:rPr>
          <w:rStyle w:val="markedcontent"/>
          <w:rFonts w:ascii="Tahoma" w:hAnsi="Tahoma" w:cs="Tahoma"/>
          <w:sz w:val="20"/>
          <w:szCs w:val="20"/>
        </w:rPr>
        <w:t xml:space="preserve"> </w:t>
      </w:r>
      <w:r w:rsidR="005C6CBA" w:rsidRPr="00152122">
        <w:rPr>
          <w:rStyle w:val="markedcontent"/>
          <w:rFonts w:ascii="Tahoma" w:hAnsi="Tahoma" w:cs="Tahoma"/>
          <w:sz w:val="20"/>
          <w:szCs w:val="20"/>
        </w:rPr>
        <w:t xml:space="preserve">vyhlasuje, že </w:t>
      </w:r>
      <w:r w:rsidR="00337BC9" w:rsidRPr="00152122">
        <w:rPr>
          <w:rStyle w:val="markedcontent"/>
          <w:rFonts w:ascii="Tahoma" w:hAnsi="Tahoma" w:cs="Tahoma"/>
          <w:sz w:val="20"/>
          <w:szCs w:val="20"/>
        </w:rPr>
        <w:t xml:space="preserve">riadne </w:t>
      </w:r>
      <w:r w:rsidR="00724B10">
        <w:rPr>
          <w:rStyle w:val="markedcontent"/>
          <w:rFonts w:ascii="Tahoma" w:hAnsi="Tahoma" w:cs="Tahoma"/>
          <w:sz w:val="20"/>
          <w:szCs w:val="20"/>
        </w:rPr>
        <w:t>s</w:t>
      </w:r>
      <w:r w:rsidR="00C112A3" w:rsidRPr="00152122">
        <w:rPr>
          <w:rStyle w:val="markedcontent"/>
          <w:rFonts w:ascii="Tahoma" w:hAnsi="Tahoma" w:cs="Tahoma"/>
          <w:sz w:val="20"/>
          <w:szCs w:val="20"/>
        </w:rPr>
        <w:t xml:space="preserve">kontroloval Podklady, ktoré </w:t>
      </w:r>
      <w:r w:rsidR="00974DED">
        <w:rPr>
          <w:rStyle w:val="markedcontent"/>
          <w:rFonts w:ascii="Tahoma" w:hAnsi="Tahoma" w:cs="Tahoma"/>
          <w:sz w:val="20"/>
          <w:szCs w:val="20"/>
        </w:rPr>
        <w:t>Objednávateľ</w:t>
      </w:r>
      <w:r w:rsidR="00C112A3" w:rsidRPr="00152122">
        <w:rPr>
          <w:rStyle w:val="markedcontent"/>
          <w:rFonts w:ascii="Tahoma" w:hAnsi="Tahoma" w:cs="Tahoma"/>
          <w:sz w:val="20"/>
          <w:szCs w:val="20"/>
        </w:rPr>
        <w:t xml:space="preserve"> označil vo Verejnom obstarávaní pre účely vykonania Diela a akýkoľvek rozpor, nejasnosť, chybu či prípadnú nekompletnosť alebo nedokonalosť v Podkladoch, ktorá má, alebo by mohla mať za následok vady</w:t>
      </w:r>
      <w:r w:rsidR="00FF643F" w:rsidRPr="00152122">
        <w:rPr>
          <w:rStyle w:val="markedcontent"/>
          <w:rFonts w:ascii="Tahoma" w:hAnsi="Tahoma" w:cs="Tahoma"/>
          <w:sz w:val="20"/>
          <w:szCs w:val="20"/>
        </w:rPr>
        <w:t xml:space="preserve"> alebo</w:t>
      </w:r>
      <w:r w:rsidR="00C112A3" w:rsidRPr="00152122">
        <w:rPr>
          <w:rStyle w:val="markedcontent"/>
          <w:rFonts w:ascii="Tahoma" w:hAnsi="Tahoma" w:cs="Tahoma"/>
          <w:sz w:val="20"/>
          <w:szCs w:val="20"/>
        </w:rPr>
        <w:t xml:space="preserve"> akúkoľvek odchýlku od zmluvne určeného štandardu či účelu plnenia podľa Zmluvy, alebo by mohla mať vplyv na</w:t>
      </w:r>
      <w:r w:rsidR="00242263" w:rsidRPr="00152122">
        <w:rPr>
          <w:rStyle w:val="markedcontent"/>
          <w:rFonts w:ascii="Tahoma" w:hAnsi="Tahoma" w:cs="Tahoma"/>
          <w:sz w:val="20"/>
          <w:szCs w:val="20"/>
        </w:rPr>
        <w:t xml:space="preserve"> výšku či obsah</w:t>
      </w:r>
      <w:r w:rsidR="00C112A3" w:rsidRPr="00152122">
        <w:rPr>
          <w:rStyle w:val="markedcontent"/>
          <w:rFonts w:ascii="Tahoma" w:hAnsi="Tahoma" w:cs="Tahoma"/>
          <w:sz w:val="20"/>
          <w:szCs w:val="20"/>
        </w:rPr>
        <w:t xml:space="preserve"> Cen</w:t>
      </w:r>
      <w:r w:rsidR="00242263" w:rsidRPr="00152122">
        <w:rPr>
          <w:rStyle w:val="markedcontent"/>
          <w:rFonts w:ascii="Tahoma" w:hAnsi="Tahoma" w:cs="Tahoma"/>
          <w:sz w:val="20"/>
          <w:szCs w:val="20"/>
        </w:rPr>
        <w:t>y</w:t>
      </w:r>
      <w:r w:rsidR="00C112A3" w:rsidRPr="00152122">
        <w:rPr>
          <w:rStyle w:val="markedcontent"/>
          <w:rFonts w:ascii="Tahoma" w:hAnsi="Tahoma" w:cs="Tahoma"/>
          <w:sz w:val="20"/>
          <w:szCs w:val="20"/>
        </w:rPr>
        <w:t xml:space="preserve">, </w:t>
      </w:r>
      <w:r w:rsidR="004D4858">
        <w:rPr>
          <w:rStyle w:val="markedcontent"/>
          <w:rFonts w:ascii="Tahoma" w:hAnsi="Tahoma" w:cs="Tahoma"/>
          <w:sz w:val="20"/>
          <w:szCs w:val="20"/>
        </w:rPr>
        <w:t>Projektant</w:t>
      </w:r>
      <w:r w:rsidR="00C112A3" w:rsidRPr="00152122">
        <w:rPr>
          <w:rStyle w:val="markedcontent"/>
          <w:rFonts w:ascii="Tahoma" w:hAnsi="Tahoma" w:cs="Tahoma"/>
          <w:sz w:val="20"/>
          <w:szCs w:val="20"/>
        </w:rPr>
        <w:t xml:space="preserve"> počas Verejného obstarávania uviedol a žiadal jej vysvetlenie</w:t>
      </w:r>
      <w:r w:rsidR="005C6CBA" w:rsidRPr="00152122">
        <w:rPr>
          <w:rStyle w:val="markedcontent"/>
          <w:rFonts w:ascii="Tahoma" w:hAnsi="Tahoma" w:cs="Tahoma"/>
          <w:sz w:val="20"/>
          <w:szCs w:val="20"/>
        </w:rPr>
        <w:t>.</w:t>
      </w:r>
      <w:r w:rsidR="00364DFC" w:rsidRPr="00152122">
        <w:rPr>
          <w:rStyle w:val="markedcontent"/>
          <w:rFonts w:ascii="Tahoma" w:hAnsi="Tahoma" w:cs="Tahoma"/>
          <w:sz w:val="20"/>
          <w:szCs w:val="20"/>
        </w:rPr>
        <w:t xml:space="preserve"> </w:t>
      </w:r>
      <w:r w:rsidR="004D4858">
        <w:rPr>
          <w:rFonts w:ascii="Tahoma" w:hAnsi="Tahoma" w:cs="Tahoma"/>
          <w:sz w:val="20"/>
          <w:szCs w:val="20"/>
        </w:rPr>
        <w:t>Projektant</w:t>
      </w:r>
      <w:r w:rsidR="004D4858" w:rsidRPr="00152122">
        <w:rPr>
          <w:rFonts w:ascii="Tahoma" w:hAnsi="Tahoma" w:cs="Tahoma"/>
          <w:sz w:val="20"/>
          <w:szCs w:val="20"/>
        </w:rPr>
        <w:t xml:space="preserve"> </w:t>
      </w:r>
      <w:r w:rsidR="00364DFC" w:rsidRPr="00152122">
        <w:rPr>
          <w:rFonts w:ascii="Tahoma" w:hAnsi="Tahoma" w:cs="Tahoma"/>
          <w:sz w:val="20"/>
          <w:szCs w:val="20"/>
        </w:rPr>
        <w:t xml:space="preserve">vyhlasuje, že </w:t>
      </w:r>
      <w:r w:rsidR="007107A3" w:rsidRPr="00152122">
        <w:rPr>
          <w:rFonts w:ascii="Tahoma" w:hAnsi="Tahoma" w:cs="Tahoma"/>
          <w:sz w:val="20"/>
          <w:szCs w:val="20"/>
        </w:rPr>
        <w:t xml:space="preserve">pred </w:t>
      </w:r>
      <w:r w:rsidR="00730A19">
        <w:rPr>
          <w:rFonts w:ascii="Tahoma" w:hAnsi="Tahoma" w:cs="Tahoma"/>
          <w:sz w:val="20"/>
          <w:szCs w:val="20"/>
        </w:rPr>
        <w:t xml:space="preserve">predložením </w:t>
      </w:r>
      <w:r w:rsidR="004513EA">
        <w:rPr>
          <w:rFonts w:ascii="Tahoma" w:hAnsi="Tahoma" w:cs="Tahoma"/>
          <w:sz w:val="20"/>
          <w:szCs w:val="20"/>
        </w:rPr>
        <w:t xml:space="preserve">jeho </w:t>
      </w:r>
      <w:r w:rsidR="00643406">
        <w:rPr>
          <w:rFonts w:ascii="Tahoma" w:hAnsi="Tahoma" w:cs="Tahoma"/>
          <w:sz w:val="20"/>
          <w:szCs w:val="20"/>
        </w:rPr>
        <w:t>P</w:t>
      </w:r>
      <w:r w:rsidR="00730A19">
        <w:rPr>
          <w:rFonts w:ascii="Tahoma" w:hAnsi="Tahoma" w:cs="Tahoma"/>
          <w:sz w:val="20"/>
          <w:szCs w:val="20"/>
        </w:rPr>
        <w:t xml:space="preserve">onuky </w:t>
      </w:r>
      <w:r w:rsidR="00364DFC" w:rsidRPr="00152122">
        <w:rPr>
          <w:rFonts w:ascii="Tahoma" w:hAnsi="Tahoma" w:cs="Tahoma"/>
          <w:sz w:val="20"/>
          <w:szCs w:val="20"/>
        </w:rPr>
        <w:t>mal možnosť oboznámiť sa s</w:t>
      </w:r>
      <w:r w:rsidR="003D51FA" w:rsidRPr="00152122">
        <w:rPr>
          <w:rFonts w:ascii="Tahoma" w:hAnsi="Tahoma" w:cs="Tahoma"/>
          <w:sz w:val="20"/>
          <w:szCs w:val="20"/>
        </w:rPr>
        <w:t xml:space="preserve"> miestnymi podmienkami, na ktorých sa má </w:t>
      </w:r>
      <w:r w:rsidR="00C061D0" w:rsidRPr="00152122">
        <w:rPr>
          <w:rFonts w:ascii="Tahoma" w:hAnsi="Tahoma" w:cs="Tahoma"/>
          <w:sz w:val="20"/>
          <w:szCs w:val="20"/>
        </w:rPr>
        <w:t>S</w:t>
      </w:r>
      <w:r w:rsidR="003D51FA" w:rsidRPr="00152122">
        <w:rPr>
          <w:rFonts w:ascii="Tahoma" w:hAnsi="Tahoma" w:cs="Tahoma"/>
          <w:sz w:val="20"/>
          <w:szCs w:val="20"/>
        </w:rPr>
        <w:t>tavba realizovať</w:t>
      </w:r>
      <w:r w:rsidR="00364DFC" w:rsidRPr="00152122">
        <w:rPr>
          <w:rFonts w:ascii="Tahoma" w:hAnsi="Tahoma" w:cs="Tahoma"/>
          <w:sz w:val="20"/>
          <w:szCs w:val="20"/>
        </w:rPr>
        <w:t xml:space="preserve">, </w:t>
      </w:r>
      <w:r w:rsidR="00A83C76" w:rsidRPr="00152122">
        <w:rPr>
          <w:rFonts w:ascii="Tahoma" w:hAnsi="Tahoma" w:cs="Tahoma"/>
          <w:sz w:val="20"/>
          <w:szCs w:val="20"/>
        </w:rPr>
        <w:t xml:space="preserve">aj </w:t>
      </w:r>
      <w:r w:rsidR="003D51FA" w:rsidRPr="00152122">
        <w:rPr>
          <w:rFonts w:ascii="Tahoma" w:hAnsi="Tahoma" w:cs="Tahoma"/>
          <w:sz w:val="20"/>
          <w:szCs w:val="20"/>
        </w:rPr>
        <w:t xml:space="preserve">s jej plánovaným </w:t>
      </w:r>
      <w:r w:rsidR="00364DFC" w:rsidRPr="00152122">
        <w:rPr>
          <w:rFonts w:ascii="Tahoma" w:hAnsi="Tahoma" w:cs="Tahoma"/>
          <w:sz w:val="20"/>
          <w:szCs w:val="20"/>
        </w:rPr>
        <w:t>umiestnením a stavom a</w:t>
      </w:r>
      <w:r w:rsidR="00A83C76" w:rsidRPr="00152122">
        <w:rPr>
          <w:rFonts w:ascii="Tahoma" w:hAnsi="Tahoma" w:cs="Tahoma"/>
          <w:sz w:val="20"/>
          <w:szCs w:val="20"/>
        </w:rPr>
        <w:t xml:space="preserve"> mal možnosť </w:t>
      </w:r>
      <w:r w:rsidR="00364DFC" w:rsidRPr="00152122">
        <w:rPr>
          <w:rFonts w:ascii="Tahoma" w:hAnsi="Tahoma" w:cs="Tahoma"/>
          <w:sz w:val="20"/>
          <w:szCs w:val="20"/>
        </w:rPr>
        <w:t xml:space="preserve">preskúmať ich faktický súlad s poskytnutými Podkladmi a v prípade akýchkoľvek vysvetlení, ktoré by mu v tejto súvislosti mali byť na účel plnenia podľa Zmluvy poskytnuté, o tieto </w:t>
      </w:r>
      <w:r w:rsidR="00334BEA">
        <w:rPr>
          <w:rFonts w:ascii="Tahoma" w:hAnsi="Tahoma" w:cs="Tahoma"/>
          <w:sz w:val="20"/>
          <w:szCs w:val="20"/>
        </w:rPr>
        <w:t xml:space="preserve">počas Verejného obstarávania </w:t>
      </w:r>
      <w:r w:rsidR="00364DFC" w:rsidRPr="00152122">
        <w:rPr>
          <w:rFonts w:ascii="Tahoma" w:hAnsi="Tahoma" w:cs="Tahoma"/>
          <w:sz w:val="20"/>
          <w:szCs w:val="20"/>
        </w:rPr>
        <w:t>požiadal. </w:t>
      </w:r>
      <w:r w:rsidR="004D4858">
        <w:rPr>
          <w:rStyle w:val="markedcontent"/>
          <w:rFonts w:ascii="Tahoma" w:hAnsi="Tahoma" w:cs="Tahoma"/>
          <w:sz w:val="20"/>
          <w:szCs w:val="20"/>
        </w:rPr>
        <w:t>Projektant</w:t>
      </w:r>
      <w:r w:rsidR="004D4858" w:rsidRPr="00152122">
        <w:rPr>
          <w:rStyle w:val="markedcontent"/>
          <w:rFonts w:ascii="Tahoma" w:hAnsi="Tahoma" w:cs="Tahoma"/>
          <w:sz w:val="20"/>
          <w:szCs w:val="20"/>
        </w:rPr>
        <w:t xml:space="preserve"> </w:t>
      </w:r>
      <w:r w:rsidR="00CD7DD5" w:rsidRPr="00152122">
        <w:rPr>
          <w:rStyle w:val="markedcontent"/>
          <w:rFonts w:ascii="Tahoma" w:hAnsi="Tahoma" w:cs="Tahoma"/>
          <w:sz w:val="20"/>
          <w:szCs w:val="20"/>
        </w:rPr>
        <w:t>vyhlasuje</w:t>
      </w:r>
      <w:r w:rsidR="00C112A3" w:rsidRPr="00152122">
        <w:rPr>
          <w:rStyle w:val="markedcontent"/>
          <w:rFonts w:ascii="Tahoma" w:hAnsi="Tahoma" w:cs="Tahoma"/>
          <w:sz w:val="20"/>
          <w:szCs w:val="20"/>
        </w:rPr>
        <w:t xml:space="preserve">, </w:t>
      </w:r>
      <w:r w:rsidR="00CD7DD5" w:rsidRPr="00152122">
        <w:rPr>
          <w:rStyle w:val="markedcontent"/>
          <w:rFonts w:ascii="Tahoma" w:hAnsi="Tahoma" w:cs="Tahoma"/>
          <w:sz w:val="20"/>
          <w:szCs w:val="20"/>
        </w:rPr>
        <w:t xml:space="preserve">že je uzrozumený s tým, že akékoľvek jeho </w:t>
      </w:r>
      <w:r w:rsidR="00D256EF" w:rsidRPr="00152122">
        <w:rPr>
          <w:rStyle w:val="markedcontent"/>
          <w:rFonts w:ascii="Tahoma" w:hAnsi="Tahoma" w:cs="Tahoma"/>
          <w:sz w:val="20"/>
          <w:szCs w:val="20"/>
        </w:rPr>
        <w:t xml:space="preserve">prípadné </w:t>
      </w:r>
      <w:r w:rsidR="00CD7DD5" w:rsidRPr="00152122">
        <w:rPr>
          <w:rStyle w:val="markedcontent"/>
          <w:rFonts w:ascii="Tahoma" w:hAnsi="Tahoma" w:cs="Tahoma"/>
          <w:sz w:val="20"/>
          <w:szCs w:val="20"/>
        </w:rPr>
        <w:t xml:space="preserve">nároky </w:t>
      </w:r>
      <w:r w:rsidR="00C112A3" w:rsidRPr="00152122">
        <w:rPr>
          <w:rStyle w:val="markedcontent"/>
          <w:rFonts w:ascii="Tahoma" w:hAnsi="Tahoma" w:cs="Tahoma"/>
          <w:sz w:val="20"/>
          <w:szCs w:val="20"/>
        </w:rPr>
        <w:t>spojené s</w:t>
      </w:r>
      <w:r w:rsidR="00CD7DD5" w:rsidRPr="00152122">
        <w:rPr>
          <w:rStyle w:val="markedcontent"/>
          <w:rFonts w:ascii="Tahoma" w:hAnsi="Tahoma" w:cs="Tahoma"/>
          <w:sz w:val="20"/>
          <w:szCs w:val="20"/>
        </w:rPr>
        <w:t xml:space="preserve"> </w:t>
      </w:r>
      <w:r w:rsidR="00C112A3" w:rsidRPr="00152122">
        <w:rPr>
          <w:rStyle w:val="markedcontent"/>
          <w:rFonts w:ascii="Tahoma" w:hAnsi="Tahoma" w:cs="Tahoma"/>
          <w:sz w:val="20"/>
          <w:szCs w:val="20"/>
        </w:rPr>
        <w:t xml:space="preserve">nekompletnosťou alebo nedokonalosťou </w:t>
      </w:r>
      <w:r w:rsidR="00CD7DD5" w:rsidRPr="00152122">
        <w:rPr>
          <w:rStyle w:val="markedcontent"/>
          <w:rFonts w:ascii="Tahoma" w:hAnsi="Tahoma" w:cs="Tahoma"/>
          <w:sz w:val="20"/>
          <w:szCs w:val="20"/>
        </w:rPr>
        <w:t>P</w:t>
      </w:r>
      <w:r w:rsidR="00C112A3" w:rsidRPr="00152122">
        <w:rPr>
          <w:rStyle w:val="markedcontent"/>
          <w:rFonts w:ascii="Tahoma" w:hAnsi="Tahoma" w:cs="Tahoma"/>
          <w:sz w:val="20"/>
          <w:szCs w:val="20"/>
        </w:rPr>
        <w:t>odkladov</w:t>
      </w:r>
      <w:r w:rsidR="00364DFC" w:rsidRPr="00152122">
        <w:rPr>
          <w:rStyle w:val="markedcontent"/>
          <w:rFonts w:ascii="Tahoma" w:hAnsi="Tahoma" w:cs="Tahoma"/>
          <w:sz w:val="20"/>
          <w:szCs w:val="20"/>
        </w:rPr>
        <w:t xml:space="preserve"> alebo neznalosťou objektov a ich umiestnenia a stavu</w:t>
      </w:r>
      <w:r w:rsidR="00CD7DD5" w:rsidRPr="00152122">
        <w:rPr>
          <w:rStyle w:val="markedcontent"/>
          <w:rFonts w:ascii="Tahoma" w:hAnsi="Tahoma" w:cs="Tahoma"/>
          <w:sz w:val="20"/>
          <w:szCs w:val="20"/>
        </w:rPr>
        <w:t>, ktoré mohol označiť</w:t>
      </w:r>
      <w:r w:rsidR="00D256EF" w:rsidRPr="00152122">
        <w:rPr>
          <w:rStyle w:val="markedcontent"/>
          <w:rFonts w:ascii="Tahoma" w:hAnsi="Tahoma" w:cs="Tahoma"/>
          <w:sz w:val="20"/>
          <w:szCs w:val="20"/>
        </w:rPr>
        <w:t xml:space="preserve"> a/alebo uplatniť</w:t>
      </w:r>
      <w:r w:rsidR="00CD7DD5" w:rsidRPr="00152122">
        <w:rPr>
          <w:rStyle w:val="markedcontent"/>
          <w:rFonts w:ascii="Tahoma" w:hAnsi="Tahoma" w:cs="Tahoma"/>
          <w:sz w:val="20"/>
          <w:szCs w:val="20"/>
        </w:rPr>
        <w:t xml:space="preserve"> pred uzatvorením Zmluvy</w:t>
      </w:r>
      <w:r w:rsidR="00242263" w:rsidRPr="00152122">
        <w:rPr>
          <w:rStyle w:val="markedcontent"/>
          <w:rFonts w:ascii="Tahoma" w:hAnsi="Tahoma" w:cs="Tahoma"/>
          <w:sz w:val="20"/>
          <w:szCs w:val="20"/>
        </w:rPr>
        <w:t>, avšak ich neoznačil</w:t>
      </w:r>
      <w:r w:rsidR="00D256EF" w:rsidRPr="00152122">
        <w:rPr>
          <w:rStyle w:val="markedcontent"/>
          <w:rFonts w:ascii="Tahoma" w:hAnsi="Tahoma" w:cs="Tahoma"/>
          <w:sz w:val="20"/>
          <w:szCs w:val="20"/>
        </w:rPr>
        <w:t xml:space="preserve"> a/alebo neuplatnil</w:t>
      </w:r>
      <w:r w:rsidR="00CD7DD5" w:rsidRPr="00152122">
        <w:rPr>
          <w:rStyle w:val="markedcontent"/>
          <w:rFonts w:ascii="Tahoma" w:hAnsi="Tahoma" w:cs="Tahoma"/>
          <w:sz w:val="20"/>
          <w:szCs w:val="20"/>
        </w:rPr>
        <w:t>, uzatvorením Zmluvy zanikajú</w:t>
      </w:r>
      <w:r w:rsidR="00364DFC" w:rsidRPr="00152122">
        <w:rPr>
          <w:rStyle w:val="markedcontent"/>
          <w:rFonts w:ascii="Tahoma" w:hAnsi="Tahoma" w:cs="Tahoma"/>
          <w:sz w:val="20"/>
          <w:szCs w:val="20"/>
        </w:rPr>
        <w:t xml:space="preserve"> a</w:t>
      </w:r>
      <w:r w:rsidR="00A83C76" w:rsidRPr="00152122">
        <w:rPr>
          <w:rStyle w:val="markedcontent"/>
          <w:rFonts w:ascii="Tahoma" w:hAnsi="Tahoma" w:cs="Tahoma"/>
          <w:sz w:val="20"/>
          <w:szCs w:val="20"/>
        </w:rPr>
        <w:t> je uzrozumený</w:t>
      </w:r>
      <w:r w:rsidR="00364DFC" w:rsidRPr="00152122">
        <w:rPr>
          <w:rStyle w:val="markedcontent"/>
          <w:rFonts w:ascii="Tahoma" w:hAnsi="Tahoma" w:cs="Tahoma"/>
          <w:sz w:val="20"/>
          <w:szCs w:val="20"/>
        </w:rPr>
        <w:t xml:space="preserve"> s tým, že akékoľvek dodatočné zistenia </w:t>
      </w:r>
      <w:r w:rsidR="00A14761">
        <w:rPr>
          <w:rStyle w:val="markedcontent"/>
          <w:rFonts w:ascii="Tahoma" w:hAnsi="Tahoma" w:cs="Tahoma"/>
          <w:sz w:val="20"/>
          <w:szCs w:val="20"/>
        </w:rPr>
        <w:t>Projektanta</w:t>
      </w:r>
      <w:r w:rsidR="00364DFC" w:rsidRPr="00152122">
        <w:rPr>
          <w:rStyle w:val="markedcontent"/>
          <w:rFonts w:ascii="Tahoma" w:hAnsi="Tahoma" w:cs="Tahoma"/>
          <w:sz w:val="20"/>
          <w:szCs w:val="20"/>
        </w:rPr>
        <w:t xml:space="preserve"> po uzatvorení tejto Zmluvy v súvislosti s Podkladmi nemôžu vyvolať požiadavky alebo nároky </w:t>
      </w:r>
      <w:r w:rsidR="00A14761">
        <w:rPr>
          <w:rStyle w:val="markedcontent"/>
          <w:rFonts w:ascii="Tahoma" w:hAnsi="Tahoma" w:cs="Tahoma"/>
          <w:sz w:val="20"/>
          <w:szCs w:val="20"/>
        </w:rPr>
        <w:t>Projektanta</w:t>
      </w:r>
      <w:r w:rsidR="00364DFC" w:rsidRPr="00152122">
        <w:rPr>
          <w:rStyle w:val="markedcontent"/>
          <w:rFonts w:ascii="Tahoma" w:hAnsi="Tahoma" w:cs="Tahoma"/>
          <w:sz w:val="20"/>
          <w:szCs w:val="20"/>
        </w:rPr>
        <w:t xml:space="preserve"> súvisiace s akýmikoľvek variáciami, prácami naviac a/alebo</w:t>
      </w:r>
      <w:r w:rsidR="00A83C76" w:rsidRPr="00152122">
        <w:rPr>
          <w:rStyle w:val="markedcontent"/>
          <w:rFonts w:ascii="Tahoma" w:hAnsi="Tahoma" w:cs="Tahoma"/>
          <w:sz w:val="20"/>
          <w:szCs w:val="20"/>
        </w:rPr>
        <w:t xml:space="preserve"> zvýšením</w:t>
      </w:r>
      <w:r w:rsidR="00364DFC" w:rsidRPr="00152122">
        <w:rPr>
          <w:rStyle w:val="markedcontent"/>
          <w:rFonts w:ascii="Tahoma" w:hAnsi="Tahoma" w:cs="Tahoma"/>
          <w:sz w:val="20"/>
          <w:szCs w:val="20"/>
        </w:rPr>
        <w:t xml:space="preserve"> Cen</w:t>
      </w:r>
      <w:r w:rsidR="00A83C76" w:rsidRPr="00152122">
        <w:rPr>
          <w:rStyle w:val="markedcontent"/>
          <w:rFonts w:ascii="Tahoma" w:hAnsi="Tahoma" w:cs="Tahoma"/>
          <w:sz w:val="20"/>
          <w:szCs w:val="20"/>
        </w:rPr>
        <w:t>y</w:t>
      </w:r>
      <w:r w:rsidR="00C21530" w:rsidRPr="00152122">
        <w:rPr>
          <w:rStyle w:val="markedcontent"/>
          <w:rFonts w:ascii="Tahoma" w:hAnsi="Tahoma" w:cs="Tahoma"/>
          <w:sz w:val="20"/>
          <w:szCs w:val="20"/>
        </w:rPr>
        <w:t>, ibaže by to Zmluva výslovne pripúšťala</w:t>
      </w:r>
      <w:r w:rsidR="00364DFC" w:rsidRPr="00152122">
        <w:rPr>
          <w:rStyle w:val="markedcontent"/>
          <w:rFonts w:ascii="Tahoma" w:hAnsi="Tahoma" w:cs="Tahoma"/>
          <w:sz w:val="20"/>
          <w:szCs w:val="20"/>
        </w:rPr>
        <w:t xml:space="preserve">. </w:t>
      </w:r>
    </w:p>
    <w:p w14:paraId="30AB4F25" w14:textId="6433388C" w:rsidR="00C21530" w:rsidRPr="00152122" w:rsidRDefault="00BA1E5B" w:rsidP="00050C3D">
      <w:pPr>
        <w:pStyle w:val="seLevel4"/>
        <w:keepNext/>
        <w:widowControl w:val="0"/>
        <w:numPr>
          <w:ilvl w:val="0"/>
          <w:numId w:val="0"/>
        </w:numPr>
        <w:spacing w:before="0" w:after="0"/>
        <w:ind w:left="709" w:hanging="709"/>
        <w:rPr>
          <w:sz w:val="20"/>
          <w:szCs w:val="20"/>
        </w:rPr>
      </w:pPr>
      <w:r w:rsidRPr="00152122">
        <w:rPr>
          <w:sz w:val="20"/>
          <w:szCs w:val="20"/>
        </w:rPr>
        <w:t>2.</w:t>
      </w:r>
      <w:r w:rsidR="004D11A5">
        <w:rPr>
          <w:sz w:val="20"/>
          <w:szCs w:val="20"/>
        </w:rPr>
        <w:t>9</w:t>
      </w:r>
      <w:r w:rsidRPr="00152122">
        <w:rPr>
          <w:sz w:val="20"/>
          <w:szCs w:val="20"/>
        </w:rPr>
        <w:tab/>
      </w:r>
      <w:r w:rsidR="00A14761">
        <w:rPr>
          <w:sz w:val="20"/>
          <w:szCs w:val="20"/>
        </w:rPr>
        <w:t>Projektant</w:t>
      </w:r>
      <w:r w:rsidR="0017718E" w:rsidRPr="00152122">
        <w:rPr>
          <w:sz w:val="20"/>
          <w:szCs w:val="20"/>
        </w:rPr>
        <w:t xml:space="preserve"> vyhlasuje, že pred uzavretím Zmluvy dostatočne zvážil a s vynaložením odbornej starostlivosti a všetkého úsilia posúdil </w:t>
      </w:r>
      <w:r w:rsidR="00C074D1" w:rsidRPr="00152122">
        <w:rPr>
          <w:sz w:val="20"/>
          <w:szCs w:val="20"/>
        </w:rPr>
        <w:t xml:space="preserve">všetky </w:t>
      </w:r>
      <w:r w:rsidR="0017718E" w:rsidRPr="00152122">
        <w:rPr>
          <w:sz w:val="20"/>
          <w:szCs w:val="20"/>
        </w:rPr>
        <w:t>do úvahy prichádzajúce riziká spojené s</w:t>
      </w:r>
      <w:r w:rsidRPr="00152122">
        <w:rPr>
          <w:sz w:val="20"/>
          <w:szCs w:val="20"/>
        </w:rPr>
        <w:t xml:space="preserve"> prevzatím záväzku na </w:t>
      </w:r>
      <w:r w:rsidR="0017718E" w:rsidRPr="00152122">
        <w:rPr>
          <w:sz w:val="20"/>
          <w:szCs w:val="20"/>
        </w:rPr>
        <w:t>vykonan</w:t>
      </w:r>
      <w:r w:rsidRPr="00152122">
        <w:rPr>
          <w:sz w:val="20"/>
          <w:szCs w:val="20"/>
        </w:rPr>
        <w:t xml:space="preserve">ie </w:t>
      </w:r>
      <w:r w:rsidR="0017718E" w:rsidRPr="00152122">
        <w:rPr>
          <w:sz w:val="20"/>
          <w:szCs w:val="20"/>
        </w:rPr>
        <w:t>Diela</w:t>
      </w:r>
      <w:r w:rsidR="007F51FB" w:rsidRPr="00152122">
        <w:rPr>
          <w:sz w:val="20"/>
          <w:szCs w:val="20"/>
        </w:rPr>
        <w:t xml:space="preserve"> a poskytnutie </w:t>
      </w:r>
      <w:r w:rsidR="00A83C76" w:rsidRPr="00152122">
        <w:rPr>
          <w:sz w:val="20"/>
          <w:szCs w:val="20"/>
        </w:rPr>
        <w:t>S</w:t>
      </w:r>
      <w:r w:rsidR="007F51FB" w:rsidRPr="00152122">
        <w:rPr>
          <w:sz w:val="20"/>
          <w:szCs w:val="20"/>
        </w:rPr>
        <w:t>lužieb</w:t>
      </w:r>
      <w:r w:rsidR="0017718E" w:rsidRPr="00152122">
        <w:rPr>
          <w:sz w:val="20"/>
          <w:szCs w:val="20"/>
        </w:rPr>
        <w:t xml:space="preserve">, </w:t>
      </w:r>
      <w:r w:rsidR="00EC6B5E">
        <w:rPr>
          <w:sz w:val="20"/>
          <w:szCs w:val="20"/>
        </w:rPr>
        <w:t xml:space="preserve">v jeho </w:t>
      </w:r>
      <w:r w:rsidR="00E839AE">
        <w:rPr>
          <w:sz w:val="20"/>
          <w:szCs w:val="20"/>
        </w:rPr>
        <w:t>P</w:t>
      </w:r>
      <w:r w:rsidR="00EC6B5E">
        <w:rPr>
          <w:sz w:val="20"/>
          <w:szCs w:val="20"/>
        </w:rPr>
        <w:t xml:space="preserve">onuke </w:t>
      </w:r>
      <w:r w:rsidR="0017718E" w:rsidRPr="00152122">
        <w:rPr>
          <w:sz w:val="20"/>
          <w:szCs w:val="20"/>
        </w:rPr>
        <w:t xml:space="preserve">vzal do úvahy komplexný rozsah materiálov, prác, služieb, správnych </w:t>
      </w:r>
      <w:r w:rsidR="00637678" w:rsidRPr="00152122">
        <w:rPr>
          <w:sz w:val="20"/>
          <w:szCs w:val="20"/>
        </w:rPr>
        <w:t xml:space="preserve">a iných obdobných </w:t>
      </w:r>
      <w:r w:rsidR="0017718E" w:rsidRPr="00152122">
        <w:rPr>
          <w:sz w:val="20"/>
          <w:szCs w:val="20"/>
        </w:rPr>
        <w:t xml:space="preserve">poplatkov, </w:t>
      </w:r>
      <w:r w:rsidRPr="00152122">
        <w:rPr>
          <w:sz w:val="20"/>
          <w:szCs w:val="20"/>
        </w:rPr>
        <w:t xml:space="preserve">personálnych </w:t>
      </w:r>
      <w:r w:rsidRPr="00152122">
        <w:rPr>
          <w:sz w:val="20"/>
          <w:szCs w:val="20"/>
        </w:rPr>
        <w:lastRenderedPageBreak/>
        <w:t xml:space="preserve">nákladov a </w:t>
      </w:r>
      <w:r w:rsidR="0017718E" w:rsidRPr="00152122">
        <w:rPr>
          <w:sz w:val="20"/>
          <w:szCs w:val="20"/>
        </w:rPr>
        <w:t xml:space="preserve">iných </w:t>
      </w:r>
      <w:r w:rsidRPr="00152122">
        <w:rPr>
          <w:sz w:val="20"/>
          <w:szCs w:val="20"/>
        </w:rPr>
        <w:t>nákladov</w:t>
      </w:r>
      <w:r w:rsidR="0017718E" w:rsidRPr="00152122">
        <w:rPr>
          <w:sz w:val="20"/>
          <w:szCs w:val="20"/>
        </w:rPr>
        <w:t xml:space="preserve"> potrebných na </w:t>
      </w:r>
      <w:r w:rsidR="00C074D1" w:rsidRPr="00152122">
        <w:rPr>
          <w:sz w:val="20"/>
          <w:szCs w:val="20"/>
        </w:rPr>
        <w:t xml:space="preserve">riadne </w:t>
      </w:r>
      <w:r w:rsidRPr="00152122">
        <w:rPr>
          <w:sz w:val="20"/>
          <w:szCs w:val="20"/>
        </w:rPr>
        <w:t>vykonanie</w:t>
      </w:r>
      <w:r w:rsidR="0017718E" w:rsidRPr="00152122">
        <w:rPr>
          <w:sz w:val="20"/>
          <w:szCs w:val="20"/>
        </w:rPr>
        <w:t xml:space="preserve"> Diela </w:t>
      </w:r>
      <w:r w:rsidR="00C074D1" w:rsidRPr="00152122">
        <w:rPr>
          <w:sz w:val="20"/>
          <w:szCs w:val="20"/>
        </w:rPr>
        <w:t>v</w:t>
      </w:r>
      <w:r w:rsidR="00075B31" w:rsidRPr="00152122">
        <w:rPr>
          <w:sz w:val="20"/>
          <w:szCs w:val="20"/>
        </w:rPr>
        <w:t> </w:t>
      </w:r>
      <w:r w:rsidR="00C074D1" w:rsidRPr="00152122">
        <w:rPr>
          <w:sz w:val="20"/>
          <w:szCs w:val="20"/>
        </w:rPr>
        <w:t>Termíne</w:t>
      </w:r>
      <w:r w:rsidR="00075B31" w:rsidRPr="00152122">
        <w:rPr>
          <w:sz w:val="20"/>
          <w:szCs w:val="20"/>
        </w:rPr>
        <w:t xml:space="preserve"> a riadne a včasné poskytnutie </w:t>
      </w:r>
      <w:r w:rsidR="00A83C76" w:rsidRPr="00152122">
        <w:rPr>
          <w:sz w:val="20"/>
          <w:szCs w:val="20"/>
        </w:rPr>
        <w:t>S</w:t>
      </w:r>
      <w:r w:rsidR="00075B31" w:rsidRPr="00152122">
        <w:rPr>
          <w:sz w:val="20"/>
          <w:szCs w:val="20"/>
        </w:rPr>
        <w:t>lužieb</w:t>
      </w:r>
      <w:r w:rsidRPr="00152122">
        <w:rPr>
          <w:sz w:val="20"/>
          <w:szCs w:val="20"/>
        </w:rPr>
        <w:t xml:space="preserve"> v súlade s podmienkami Zmluvy, a akékoľvek a všetky takéto náklady</w:t>
      </w:r>
      <w:r w:rsidR="0017718E" w:rsidRPr="00152122">
        <w:rPr>
          <w:sz w:val="20"/>
          <w:szCs w:val="20"/>
        </w:rPr>
        <w:t xml:space="preserve"> </w:t>
      </w:r>
      <w:r w:rsidRPr="00152122">
        <w:rPr>
          <w:sz w:val="20"/>
          <w:szCs w:val="20"/>
        </w:rPr>
        <w:t xml:space="preserve">starostlivo </w:t>
      </w:r>
      <w:r w:rsidR="0017718E" w:rsidRPr="00152122">
        <w:rPr>
          <w:sz w:val="20"/>
          <w:szCs w:val="20"/>
        </w:rPr>
        <w:t>zahrnul do</w:t>
      </w:r>
      <w:r w:rsidRPr="00152122">
        <w:rPr>
          <w:sz w:val="20"/>
          <w:szCs w:val="20"/>
        </w:rPr>
        <w:t xml:space="preserve"> návrhu </w:t>
      </w:r>
      <w:r w:rsidR="00C074D1" w:rsidRPr="00152122">
        <w:rPr>
          <w:sz w:val="20"/>
          <w:szCs w:val="20"/>
        </w:rPr>
        <w:t>C</w:t>
      </w:r>
      <w:r w:rsidR="0017718E" w:rsidRPr="00152122">
        <w:rPr>
          <w:sz w:val="20"/>
          <w:szCs w:val="20"/>
        </w:rPr>
        <w:t>eny</w:t>
      </w:r>
      <w:r w:rsidR="00CF3E2E" w:rsidRPr="00152122">
        <w:rPr>
          <w:sz w:val="20"/>
          <w:szCs w:val="20"/>
        </w:rPr>
        <w:t xml:space="preserve"> </w:t>
      </w:r>
      <w:r w:rsidR="00814B56">
        <w:rPr>
          <w:sz w:val="20"/>
          <w:szCs w:val="20"/>
        </w:rPr>
        <w:t>v </w:t>
      </w:r>
      <w:r w:rsidR="00E839AE">
        <w:rPr>
          <w:sz w:val="20"/>
          <w:szCs w:val="20"/>
        </w:rPr>
        <w:t>P</w:t>
      </w:r>
      <w:r w:rsidR="00814B56">
        <w:rPr>
          <w:sz w:val="20"/>
          <w:szCs w:val="20"/>
        </w:rPr>
        <w:t xml:space="preserve">onuke, </w:t>
      </w:r>
      <w:r w:rsidR="00CF3E2E" w:rsidRPr="00152122">
        <w:rPr>
          <w:sz w:val="20"/>
          <w:szCs w:val="20"/>
        </w:rPr>
        <w:t>pričom do cenotvorby starostlivo zahrnul všetky práce, materiály a zariadenia potrebné na vykonanie Diela</w:t>
      </w:r>
      <w:r w:rsidR="00A83C76" w:rsidRPr="00152122">
        <w:rPr>
          <w:sz w:val="20"/>
          <w:szCs w:val="20"/>
        </w:rPr>
        <w:t xml:space="preserve"> a poskytnutie Služieb </w:t>
      </w:r>
      <w:r w:rsidR="00CF3E2E" w:rsidRPr="00152122">
        <w:rPr>
          <w:sz w:val="20"/>
          <w:szCs w:val="20"/>
        </w:rPr>
        <w:t>aj v prípade, ak neboli stanovené výslovne v opise predmetu zákazky, ale charakter Diela</w:t>
      </w:r>
      <w:r w:rsidR="00DB19C6" w:rsidRPr="00152122">
        <w:rPr>
          <w:sz w:val="20"/>
          <w:szCs w:val="20"/>
        </w:rPr>
        <w:t xml:space="preserve"> </w:t>
      </w:r>
      <w:r w:rsidR="00C943DD">
        <w:rPr>
          <w:sz w:val="20"/>
          <w:szCs w:val="20"/>
        </w:rPr>
        <w:t>alebo Služieb</w:t>
      </w:r>
      <w:r w:rsidR="009E2934">
        <w:rPr>
          <w:sz w:val="20"/>
          <w:szCs w:val="20"/>
        </w:rPr>
        <w:t>,</w:t>
      </w:r>
      <w:r w:rsidR="00C943DD">
        <w:rPr>
          <w:sz w:val="20"/>
          <w:szCs w:val="20"/>
        </w:rPr>
        <w:t xml:space="preserve"> </w:t>
      </w:r>
      <w:r w:rsidR="00CF3E2E" w:rsidRPr="00152122">
        <w:rPr>
          <w:sz w:val="20"/>
          <w:szCs w:val="20"/>
        </w:rPr>
        <w:t>si také práce, materiály a zariadenia vyžaduje.</w:t>
      </w:r>
      <w:r w:rsidR="00364DFC" w:rsidRPr="00152122">
        <w:rPr>
          <w:sz w:val="20"/>
          <w:szCs w:val="20"/>
        </w:rPr>
        <w:t xml:space="preserve"> </w:t>
      </w:r>
    </w:p>
    <w:p w14:paraId="13094EF6" w14:textId="19148645" w:rsidR="00FC4EF0" w:rsidRPr="000757E8" w:rsidRDefault="00C21530" w:rsidP="004A6BCA">
      <w:pPr>
        <w:pStyle w:val="seLevel4"/>
        <w:keepNext/>
        <w:widowControl w:val="0"/>
        <w:numPr>
          <w:ilvl w:val="0"/>
          <w:numId w:val="0"/>
        </w:numPr>
        <w:spacing w:before="0" w:after="0"/>
        <w:ind w:left="709" w:hanging="709"/>
        <w:rPr>
          <w:sz w:val="20"/>
          <w:szCs w:val="20"/>
        </w:rPr>
      </w:pPr>
      <w:r w:rsidRPr="005F7E7D">
        <w:rPr>
          <w:sz w:val="20"/>
          <w:szCs w:val="20"/>
        </w:rPr>
        <w:t>2.</w:t>
      </w:r>
      <w:r w:rsidR="00771D0E" w:rsidRPr="005F7E7D">
        <w:rPr>
          <w:sz w:val="20"/>
          <w:szCs w:val="20"/>
        </w:rPr>
        <w:t>10</w:t>
      </w:r>
      <w:r w:rsidRPr="005F7E7D">
        <w:rPr>
          <w:sz w:val="20"/>
          <w:szCs w:val="20"/>
        </w:rPr>
        <w:tab/>
      </w:r>
      <w:r w:rsidR="00FC4EF0" w:rsidRPr="005F7E7D">
        <w:rPr>
          <w:sz w:val="20"/>
          <w:szCs w:val="20"/>
        </w:rPr>
        <w:t xml:space="preserve">Projektant vyhlasuje, že je </w:t>
      </w:r>
      <w:r w:rsidR="00537AAA" w:rsidRPr="005F7E7D">
        <w:rPr>
          <w:sz w:val="20"/>
          <w:szCs w:val="20"/>
        </w:rPr>
        <w:t>uzrozumený</w:t>
      </w:r>
      <w:r w:rsidR="00FC4EF0" w:rsidRPr="005F7E7D">
        <w:rPr>
          <w:sz w:val="20"/>
          <w:szCs w:val="20"/>
        </w:rPr>
        <w:t xml:space="preserve"> </w:t>
      </w:r>
      <w:r w:rsidR="00FC4EF0" w:rsidRPr="000757E8">
        <w:rPr>
          <w:sz w:val="20"/>
          <w:szCs w:val="20"/>
        </w:rPr>
        <w:t>s tým,</w:t>
      </w:r>
      <w:r w:rsidR="004D11A5" w:rsidRPr="000757E8">
        <w:rPr>
          <w:sz w:val="20"/>
          <w:szCs w:val="20"/>
        </w:rPr>
        <w:t xml:space="preserve"> že Objednávateľ je </w:t>
      </w:r>
      <w:r w:rsidR="00974DED" w:rsidRPr="00016DC4">
        <w:rPr>
          <w:sz w:val="20"/>
          <w:szCs w:val="20"/>
        </w:rPr>
        <w:t xml:space="preserve">rozpočtovou </w:t>
      </w:r>
      <w:r w:rsidR="004D11A5" w:rsidRPr="000757E8">
        <w:rPr>
          <w:sz w:val="20"/>
          <w:szCs w:val="20"/>
        </w:rPr>
        <w:t>organizáciou v zriaďovateľskej pôsobnosti BBSK</w:t>
      </w:r>
      <w:r w:rsidR="00974DED" w:rsidRPr="000757E8">
        <w:rPr>
          <w:sz w:val="20"/>
          <w:szCs w:val="20"/>
        </w:rPr>
        <w:t xml:space="preserve"> a že v</w:t>
      </w:r>
      <w:r w:rsidR="001A3AE7" w:rsidRPr="000757E8">
        <w:rPr>
          <w:sz w:val="20"/>
          <w:szCs w:val="20"/>
        </w:rPr>
        <w:t xml:space="preserve"> zmysle Zákona o majetku VÚC </w:t>
      </w:r>
      <w:r w:rsidR="00D023B3" w:rsidRPr="000757E8">
        <w:rPr>
          <w:sz w:val="20"/>
          <w:szCs w:val="20"/>
        </w:rPr>
        <w:t xml:space="preserve">Objednávateľ </w:t>
      </w:r>
      <w:r w:rsidR="00F45A6E" w:rsidRPr="000757E8">
        <w:rPr>
          <w:sz w:val="20"/>
          <w:szCs w:val="20"/>
        </w:rPr>
        <w:t>ako</w:t>
      </w:r>
      <w:r w:rsidR="00537AAA" w:rsidRPr="000757E8">
        <w:rPr>
          <w:sz w:val="20"/>
          <w:szCs w:val="20"/>
        </w:rPr>
        <w:t xml:space="preserve"> správ</w:t>
      </w:r>
      <w:r w:rsidR="00F45A6E" w:rsidRPr="000757E8">
        <w:rPr>
          <w:sz w:val="20"/>
          <w:szCs w:val="20"/>
        </w:rPr>
        <w:t>ca</w:t>
      </w:r>
      <w:r w:rsidR="00537AAA" w:rsidRPr="000757E8">
        <w:rPr>
          <w:sz w:val="20"/>
          <w:szCs w:val="20"/>
        </w:rPr>
        <w:t xml:space="preserve"> majetku BBSK </w:t>
      </w:r>
      <w:r w:rsidR="00D023B3" w:rsidRPr="000757E8">
        <w:rPr>
          <w:sz w:val="20"/>
          <w:szCs w:val="20"/>
        </w:rPr>
        <w:t xml:space="preserve">pri uzatváraní tejto Zmluvy koná v mene BBSK; </w:t>
      </w:r>
      <w:r w:rsidR="00283E40" w:rsidRPr="000757E8">
        <w:rPr>
          <w:sz w:val="20"/>
          <w:szCs w:val="20"/>
        </w:rPr>
        <w:t>Objednávateľ</w:t>
      </w:r>
      <w:r w:rsidR="00D023B3" w:rsidRPr="000757E8">
        <w:rPr>
          <w:sz w:val="20"/>
          <w:szCs w:val="20"/>
        </w:rPr>
        <w:t xml:space="preserve"> je</w:t>
      </w:r>
      <w:r w:rsidR="00283E40" w:rsidRPr="000757E8">
        <w:rPr>
          <w:sz w:val="20"/>
          <w:szCs w:val="20"/>
        </w:rPr>
        <w:t xml:space="preserve"> </w:t>
      </w:r>
      <w:r w:rsidR="00283E40" w:rsidRPr="000757E8">
        <w:rPr>
          <w:sz w:val="20"/>
          <w:szCs w:val="20"/>
          <w:lang w:bidi="sk-SK"/>
        </w:rPr>
        <w:t xml:space="preserve">oprávnený </w:t>
      </w:r>
      <w:r w:rsidR="00E06BA8" w:rsidRPr="000757E8">
        <w:rPr>
          <w:sz w:val="20"/>
          <w:szCs w:val="20"/>
          <w:lang w:bidi="sk-SK"/>
        </w:rPr>
        <w:t>túto Zmluvu uzatvoriť a domáhať sa práv a povinností z nej vyplývajúcich,</w:t>
      </w:r>
      <w:r w:rsidR="008B0391" w:rsidRPr="000757E8">
        <w:rPr>
          <w:sz w:val="20"/>
          <w:szCs w:val="20"/>
          <w:lang w:bidi="sk-SK"/>
        </w:rPr>
        <w:t xml:space="preserve"> a to aj pred súdom,</w:t>
      </w:r>
      <w:r w:rsidR="00E06BA8" w:rsidRPr="000757E8">
        <w:rPr>
          <w:sz w:val="20"/>
          <w:szCs w:val="20"/>
          <w:lang w:bidi="sk-SK"/>
        </w:rPr>
        <w:t xml:space="preserve"> avšak majetok, ktorý Objednávateľ na základe Zmluvy nadobudne (vrátane </w:t>
      </w:r>
      <w:r w:rsidR="00BE7AC7" w:rsidRPr="000757E8">
        <w:rPr>
          <w:sz w:val="20"/>
          <w:szCs w:val="20"/>
          <w:lang w:bidi="sk-SK"/>
        </w:rPr>
        <w:t>pohľadávok</w:t>
      </w:r>
      <w:r w:rsidR="008B0391" w:rsidRPr="000757E8">
        <w:rPr>
          <w:sz w:val="20"/>
          <w:szCs w:val="20"/>
          <w:lang w:bidi="sk-SK"/>
        </w:rPr>
        <w:t xml:space="preserve"> z tejto Zmluvy</w:t>
      </w:r>
      <w:r w:rsidR="00BE7AC7" w:rsidRPr="000757E8">
        <w:rPr>
          <w:sz w:val="20"/>
          <w:szCs w:val="20"/>
          <w:lang w:bidi="sk-SK"/>
        </w:rPr>
        <w:t xml:space="preserve"> a</w:t>
      </w:r>
      <w:r w:rsidR="00A86B76" w:rsidRPr="000757E8">
        <w:rPr>
          <w:sz w:val="20"/>
          <w:szCs w:val="20"/>
          <w:lang w:bidi="sk-SK"/>
        </w:rPr>
        <w:t xml:space="preserve"> majetkových práv podľa čl. </w:t>
      </w:r>
      <w:r w:rsidR="008B0391" w:rsidRPr="000757E8">
        <w:rPr>
          <w:sz w:val="20"/>
          <w:szCs w:val="20"/>
          <w:lang w:bidi="sk-SK"/>
        </w:rPr>
        <w:t xml:space="preserve">7), </w:t>
      </w:r>
      <w:r w:rsidR="00604940" w:rsidRPr="000757E8">
        <w:rPr>
          <w:sz w:val="20"/>
          <w:szCs w:val="20"/>
          <w:lang w:bidi="sk-SK"/>
        </w:rPr>
        <w:t xml:space="preserve">sa </w:t>
      </w:r>
      <w:r w:rsidR="008B0391" w:rsidRPr="000757E8">
        <w:rPr>
          <w:sz w:val="20"/>
          <w:szCs w:val="20"/>
          <w:lang w:bidi="sk-SK"/>
        </w:rPr>
        <w:t xml:space="preserve">nadobúda do </w:t>
      </w:r>
      <w:r w:rsidR="00604940" w:rsidRPr="000757E8">
        <w:rPr>
          <w:sz w:val="20"/>
          <w:szCs w:val="20"/>
          <w:lang w:bidi="sk-SK"/>
        </w:rPr>
        <w:t>majetku</w:t>
      </w:r>
      <w:r w:rsidR="008B0391" w:rsidRPr="000757E8">
        <w:rPr>
          <w:sz w:val="20"/>
          <w:szCs w:val="20"/>
          <w:lang w:bidi="sk-SK"/>
        </w:rPr>
        <w:t xml:space="preserve"> BBSK</w:t>
      </w:r>
      <w:r w:rsidR="00FA5DD0" w:rsidRPr="000757E8">
        <w:rPr>
          <w:sz w:val="20"/>
          <w:szCs w:val="20"/>
          <w:lang w:bidi="sk-SK"/>
        </w:rPr>
        <w:t>.</w:t>
      </w:r>
      <w:r w:rsidR="00537AAA" w:rsidRPr="000757E8">
        <w:rPr>
          <w:sz w:val="20"/>
          <w:szCs w:val="20"/>
          <w:lang w:bidi="sk-SK"/>
        </w:rPr>
        <w:t xml:space="preserve"> </w:t>
      </w:r>
    </w:p>
    <w:p w14:paraId="4332DB0F" w14:textId="428E48FD" w:rsidR="00CF3E2E" w:rsidRPr="00152122" w:rsidRDefault="00FC4EF0" w:rsidP="004A6BCA">
      <w:pPr>
        <w:pStyle w:val="seLevel4"/>
        <w:keepNext/>
        <w:widowControl w:val="0"/>
        <w:numPr>
          <w:ilvl w:val="0"/>
          <w:numId w:val="0"/>
        </w:numPr>
        <w:spacing w:before="0" w:after="0"/>
        <w:ind w:left="709" w:hanging="709"/>
        <w:rPr>
          <w:sz w:val="20"/>
          <w:szCs w:val="20"/>
        </w:rPr>
      </w:pPr>
      <w:r w:rsidRPr="000757E8">
        <w:rPr>
          <w:sz w:val="20"/>
          <w:szCs w:val="20"/>
        </w:rPr>
        <w:t>2</w:t>
      </w:r>
      <w:r w:rsidR="004D11A5" w:rsidRPr="000757E8">
        <w:rPr>
          <w:sz w:val="20"/>
          <w:szCs w:val="20"/>
        </w:rPr>
        <w:t>.11</w:t>
      </w:r>
      <w:r w:rsidR="004D11A5" w:rsidRPr="000757E8">
        <w:rPr>
          <w:sz w:val="20"/>
          <w:szCs w:val="20"/>
        </w:rPr>
        <w:tab/>
      </w:r>
      <w:r w:rsidR="004A6BCA" w:rsidRPr="000757E8">
        <w:rPr>
          <w:rStyle w:val="markedcontent"/>
          <w:sz w:val="20"/>
          <w:szCs w:val="20"/>
        </w:rPr>
        <w:t>V</w:t>
      </w:r>
      <w:r w:rsidR="00364DFC" w:rsidRPr="000757E8">
        <w:rPr>
          <w:rStyle w:val="markedcontent"/>
          <w:sz w:val="20"/>
          <w:szCs w:val="20"/>
        </w:rPr>
        <w:t>yhláseni</w:t>
      </w:r>
      <w:r w:rsidR="004A6BCA" w:rsidRPr="000757E8">
        <w:rPr>
          <w:rStyle w:val="markedcontent"/>
          <w:sz w:val="20"/>
          <w:szCs w:val="20"/>
        </w:rPr>
        <w:t xml:space="preserve">a </w:t>
      </w:r>
      <w:r w:rsidR="00283BD5" w:rsidRPr="000757E8">
        <w:rPr>
          <w:rStyle w:val="markedcontent"/>
          <w:sz w:val="20"/>
          <w:szCs w:val="20"/>
        </w:rPr>
        <w:t>Projektanta</w:t>
      </w:r>
      <w:r w:rsidR="004A6BCA" w:rsidRPr="000757E8">
        <w:rPr>
          <w:rStyle w:val="markedcontent"/>
          <w:sz w:val="20"/>
          <w:szCs w:val="20"/>
        </w:rPr>
        <w:t xml:space="preserve"> podľa tohto </w:t>
      </w:r>
      <w:r w:rsidR="002A2303" w:rsidRPr="00016DC4">
        <w:rPr>
          <w:rStyle w:val="markedcontent"/>
          <w:sz w:val="20"/>
          <w:szCs w:val="20"/>
        </w:rPr>
        <w:t>čl. 2</w:t>
      </w:r>
      <w:r w:rsidR="004A6BCA" w:rsidRPr="000757E8">
        <w:rPr>
          <w:rStyle w:val="markedcontent"/>
          <w:sz w:val="20"/>
          <w:szCs w:val="20"/>
        </w:rPr>
        <w:t xml:space="preserve"> sú </w:t>
      </w:r>
      <w:r w:rsidR="00364DFC" w:rsidRPr="000757E8">
        <w:rPr>
          <w:rStyle w:val="markedcontent"/>
          <w:sz w:val="20"/>
          <w:szCs w:val="20"/>
        </w:rPr>
        <w:t>podstatn</w:t>
      </w:r>
      <w:r w:rsidR="004A6BCA" w:rsidRPr="000757E8">
        <w:rPr>
          <w:rStyle w:val="markedcontent"/>
          <w:sz w:val="20"/>
          <w:szCs w:val="20"/>
        </w:rPr>
        <w:t>ou</w:t>
      </w:r>
      <w:r w:rsidR="00364DFC" w:rsidRPr="00152122">
        <w:rPr>
          <w:rStyle w:val="markedcontent"/>
          <w:sz w:val="20"/>
          <w:szCs w:val="20"/>
        </w:rPr>
        <w:t xml:space="preserve"> okolnosť</w:t>
      </w:r>
      <w:r w:rsidR="004A6BCA" w:rsidRPr="00152122">
        <w:rPr>
          <w:rStyle w:val="markedcontent"/>
          <w:sz w:val="20"/>
          <w:szCs w:val="20"/>
        </w:rPr>
        <w:t>ou</w:t>
      </w:r>
      <w:r w:rsidR="00364DFC" w:rsidRPr="00152122">
        <w:rPr>
          <w:rStyle w:val="markedcontent"/>
          <w:sz w:val="20"/>
          <w:szCs w:val="20"/>
        </w:rPr>
        <w:t xml:space="preserve"> formujúc</w:t>
      </w:r>
      <w:r w:rsidR="004A6BCA" w:rsidRPr="00152122">
        <w:rPr>
          <w:rStyle w:val="markedcontent"/>
          <w:sz w:val="20"/>
          <w:szCs w:val="20"/>
        </w:rPr>
        <w:t>ou</w:t>
      </w:r>
      <w:r w:rsidR="00364DFC" w:rsidRPr="00152122">
        <w:rPr>
          <w:rStyle w:val="markedcontent"/>
          <w:sz w:val="20"/>
          <w:szCs w:val="20"/>
        </w:rPr>
        <w:t xml:space="preserve"> vôľu </w:t>
      </w:r>
      <w:r w:rsidR="000B7BF6">
        <w:rPr>
          <w:rStyle w:val="markedcontent"/>
          <w:sz w:val="20"/>
          <w:szCs w:val="20"/>
        </w:rPr>
        <w:t>Objednávateľa</w:t>
      </w:r>
      <w:r w:rsidR="00364DFC" w:rsidRPr="00152122">
        <w:rPr>
          <w:rStyle w:val="markedcontent"/>
          <w:sz w:val="20"/>
          <w:szCs w:val="20"/>
        </w:rPr>
        <w:t xml:space="preserve"> uzatvoriť túto Zmluvu, bez ktorej by </w:t>
      </w:r>
      <w:r w:rsidR="000B7BF6">
        <w:rPr>
          <w:rStyle w:val="markedcontent"/>
          <w:sz w:val="20"/>
          <w:szCs w:val="20"/>
        </w:rPr>
        <w:t>Objednávateľ</w:t>
      </w:r>
      <w:r w:rsidR="00F33072" w:rsidRPr="00152122">
        <w:rPr>
          <w:rStyle w:val="markedcontent"/>
          <w:sz w:val="20"/>
          <w:szCs w:val="20"/>
        </w:rPr>
        <w:t xml:space="preserve"> </w:t>
      </w:r>
      <w:r w:rsidR="00364DFC" w:rsidRPr="00152122">
        <w:rPr>
          <w:rStyle w:val="markedcontent"/>
          <w:sz w:val="20"/>
          <w:szCs w:val="20"/>
        </w:rPr>
        <w:t>Zmluvu neuzavrel.</w:t>
      </w:r>
    </w:p>
    <w:p w14:paraId="2F0E103D" w14:textId="77777777" w:rsidR="00C061D0" w:rsidRPr="00152122" w:rsidRDefault="00C061D0" w:rsidP="00050C3D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62CE4685" w14:textId="77777777" w:rsidR="000F4558" w:rsidRPr="00152122" w:rsidRDefault="00C074D1" w:rsidP="00050C3D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152122">
        <w:rPr>
          <w:rFonts w:ascii="Tahoma" w:hAnsi="Tahoma" w:cs="Tahoma"/>
          <w:b/>
          <w:bCs/>
          <w:sz w:val="20"/>
          <w:szCs w:val="20"/>
        </w:rPr>
        <w:t>3</w:t>
      </w:r>
      <w:r w:rsidRPr="00152122">
        <w:rPr>
          <w:rFonts w:ascii="Tahoma" w:hAnsi="Tahoma" w:cs="Tahoma"/>
          <w:b/>
          <w:bCs/>
          <w:sz w:val="20"/>
          <w:szCs w:val="20"/>
        </w:rPr>
        <w:tab/>
      </w:r>
      <w:r w:rsidR="00852A71" w:rsidRPr="00152122">
        <w:rPr>
          <w:rFonts w:ascii="Tahoma" w:hAnsi="Tahoma" w:cs="Tahoma"/>
          <w:b/>
          <w:bCs/>
          <w:sz w:val="20"/>
          <w:szCs w:val="20"/>
        </w:rPr>
        <w:t xml:space="preserve">ÚČEL A </w:t>
      </w:r>
      <w:r w:rsidR="00AD41CA" w:rsidRPr="00152122">
        <w:rPr>
          <w:rFonts w:ascii="Tahoma" w:hAnsi="Tahoma" w:cs="Tahoma"/>
          <w:b/>
          <w:bCs/>
          <w:sz w:val="20"/>
          <w:szCs w:val="20"/>
        </w:rPr>
        <w:t>PREDMET ZMLUVY</w:t>
      </w:r>
    </w:p>
    <w:p w14:paraId="616CDFFC" w14:textId="77777777" w:rsidR="000F4558" w:rsidRPr="00152122" w:rsidRDefault="00C074D1" w:rsidP="00050C3D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152122">
        <w:rPr>
          <w:rFonts w:ascii="Tahoma" w:hAnsi="Tahoma" w:cs="Tahoma"/>
          <w:b/>
          <w:bCs/>
          <w:sz w:val="20"/>
          <w:szCs w:val="20"/>
        </w:rPr>
        <w:t>3</w:t>
      </w:r>
      <w:r w:rsidR="00B441EF" w:rsidRPr="00152122">
        <w:rPr>
          <w:rFonts w:ascii="Tahoma" w:hAnsi="Tahoma" w:cs="Tahoma"/>
          <w:b/>
          <w:bCs/>
          <w:sz w:val="20"/>
          <w:szCs w:val="20"/>
        </w:rPr>
        <w:t>.1</w:t>
      </w:r>
      <w:r w:rsidR="00B441EF" w:rsidRPr="00152122">
        <w:rPr>
          <w:rFonts w:ascii="Tahoma" w:hAnsi="Tahoma" w:cs="Tahoma"/>
          <w:b/>
          <w:bCs/>
          <w:sz w:val="20"/>
          <w:szCs w:val="20"/>
        </w:rPr>
        <w:tab/>
        <w:t>Účel</w:t>
      </w:r>
      <w:r w:rsidR="00E95692" w:rsidRPr="00152122">
        <w:rPr>
          <w:rFonts w:ascii="Tahoma" w:hAnsi="Tahoma" w:cs="Tahoma"/>
          <w:b/>
          <w:bCs/>
          <w:sz w:val="20"/>
          <w:szCs w:val="20"/>
        </w:rPr>
        <w:t xml:space="preserve"> a hospodársky cieľ</w:t>
      </w:r>
      <w:r w:rsidR="00B441EF" w:rsidRPr="00152122">
        <w:rPr>
          <w:rFonts w:ascii="Tahoma" w:hAnsi="Tahoma" w:cs="Tahoma"/>
          <w:b/>
          <w:bCs/>
          <w:sz w:val="20"/>
          <w:szCs w:val="20"/>
        </w:rPr>
        <w:t xml:space="preserve"> Zmluvy</w:t>
      </w:r>
    </w:p>
    <w:p w14:paraId="47CDB648" w14:textId="35A910FC" w:rsidR="000F4558" w:rsidRPr="00152122" w:rsidRDefault="00B441EF" w:rsidP="000757E8">
      <w:pPr>
        <w:ind w:left="709"/>
        <w:jc w:val="both"/>
        <w:rPr>
          <w:rFonts w:ascii="Tahoma" w:hAnsi="Tahoma" w:cs="Tahoma"/>
          <w:sz w:val="20"/>
          <w:szCs w:val="20"/>
        </w:rPr>
      </w:pPr>
      <w:r w:rsidRPr="00152122">
        <w:rPr>
          <w:rFonts w:ascii="Tahoma" w:hAnsi="Tahoma" w:cs="Tahoma"/>
          <w:sz w:val="20"/>
          <w:szCs w:val="20"/>
        </w:rPr>
        <w:t xml:space="preserve">Účelom </w:t>
      </w:r>
      <w:r w:rsidR="00C20B47">
        <w:rPr>
          <w:rFonts w:ascii="Tahoma" w:hAnsi="Tahoma" w:cs="Tahoma"/>
          <w:sz w:val="20"/>
          <w:szCs w:val="20"/>
        </w:rPr>
        <w:t xml:space="preserve">uzatvorenia </w:t>
      </w:r>
      <w:r w:rsidRPr="00152122">
        <w:rPr>
          <w:rFonts w:ascii="Tahoma" w:hAnsi="Tahoma" w:cs="Tahoma"/>
          <w:sz w:val="20"/>
          <w:szCs w:val="20"/>
        </w:rPr>
        <w:t>Zmluvy je stanoviť podmienky obchodného vzťahu medzi Zmluvnými stranami, ktor</w:t>
      </w:r>
      <w:r w:rsidR="009474B0" w:rsidRPr="00152122">
        <w:rPr>
          <w:rFonts w:ascii="Tahoma" w:hAnsi="Tahoma" w:cs="Tahoma"/>
          <w:sz w:val="20"/>
          <w:szCs w:val="20"/>
        </w:rPr>
        <w:t xml:space="preserve">ých cieľom je </w:t>
      </w:r>
      <w:r w:rsidR="00ED1A73" w:rsidRPr="00152122">
        <w:rPr>
          <w:rFonts w:ascii="Tahoma" w:hAnsi="Tahoma" w:cs="Tahoma"/>
          <w:sz w:val="20"/>
          <w:szCs w:val="20"/>
        </w:rPr>
        <w:t xml:space="preserve">zabezpečenie dodania Diela a dodania Služieb s odbornou starostlivosťou, </w:t>
      </w:r>
      <w:r w:rsidR="00F13CEC" w:rsidRPr="00152122">
        <w:rPr>
          <w:rFonts w:ascii="Tahoma" w:hAnsi="Tahoma" w:cs="Tahoma"/>
          <w:sz w:val="20"/>
          <w:szCs w:val="20"/>
        </w:rPr>
        <w:t>v rozsahu a za podmienok uvedených v Zmluve</w:t>
      </w:r>
      <w:r w:rsidR="00CF17ED" w:rsidRPr="00152122">
        <w:rPr>
          <w:rFonts w:ascii="Tahoma" w:hAnsi="Tahoma" w:cs="Tahoma"/>
          <w:sz w:val="20"/>
          <w:szCs w:val="20"/>
        </w:rPr>
        <w:t xml:space="preserve">, za účelom dosiahnutia hospodárskeho cieľa </w:t>
      </w:r>
      <w:r w:rsidR="002C2B7A" w:rsidRPr="00152122">
        <w:rPr>
          <w:rFonts w:ascii="Tahoma" w:hAnsi="Tahoma" w:cs="Tahoma"/>
          <w:sz w:val="20"/>
          <w:szCs w:val="20"/>
        </w:rPr>
        <w:t>Zmluvy</w:t>
      </w:r>
      <w:r w:rsidRPr="00E900A6">
        <w:rPr>
          <w:rFonts w:ascii="Tahoma" w:hAnsi="Tahoma" w:cs="Tahoma"/>
          <w:sz w:val="20"/>
          <w:szCs w:val="20"/>
        </w:rPr>
        <w:t xml:space="preserve">. </w:t>
      </w:r>
      <w:r w:rsidR="00E95692" w:rsidRPr="00E900A6">
        <w:rPr>
          <w:rFonts w:ascii="Tahoma" w:hAnsi="Tahoma" w:cs="Tahoma"/>
          <w:sz w:val="20"/>
          <w:szCs w:val="20"/>
        </w:rPr>
        <w:t>Hospodárskym cieľom Zmluvy</w:t>
      </w:r>
      <w:r w:rsidR="005F3F79" w:rsidRPr="00E900A6">
        <w:rPr>
          <w:sz w:val="20"/>
          <w:szCs w:val="20"/>
        </w:rPr>
        <w:t xml:space="preserve"> </w:t>
      </w:r>
      <w:r w:rsidR="002C2B7A" w:rsidRPr="00E900A6">
        <w:rPr>
          <w:rFonts w:ascii="Tahoma" w:hAnsi="Tahoma" w:cs="Tahoma"/>
          <w:sz w:val="20"/>
          <w:szCs w:val="20"/>
        </w:rPr>
        <w:t>je</w:t>
      </w:r>
      <w:r w:rsidR="002C2B7A" w:rsidRPr="00E900A6">
        <w:rPr>
          <w:sz w:val="20"/>
          <w:szCs w:val="20"/>
        </w:rPr>
        <w:t xml:space="preserve"> </w:t>
      </w:r>
      <w:bookmarkStart w:id="5" w:name="_Ref170642616"/>
      <w:bookmarkStart w:id="6" w:name="_Ref396917297"/>
      <w:r w:rsidR="003D3848" w:rsidRPr="00E900A6">
        <w:rPr>
          <w:rFonts w:ascii="Tahoma" w:hAnsi="Tahoma" w:cs="Tahoma"/>
          <w:sz w:val="20"/>
          <w:szCs w:val="20"/>
        </w:rPr>
        <w:t>prostredníctvom súboru opatrení</w:t>
      </w:r>
      <w:r w:rsidR="00B9222A" w:rsidRPr="00E900A6">
        <w:rPr>
          <w:rFonts w:ascii="Tahoma" w:hAnsi="Tahoma" w:cs="Tahoma"/>
          <w:sz w:val="20"/>
          <w:szCs w:val="20"/>
        </w:rPr>
        <w:t xml:space="preserve"> </w:t>
      </w:r>
      <w:r w:rsidR="00726ECD">
        <w:rPr>
          <w:rFonts w:ascii="Tahoma" w:hAnsi="Tahoma" w:cs="Tahoma"/>
          <w:sz w:val="20"/>
          <w:szCs w:val="20"/>
        </w:rPr>
        <w:t>Objednávateľa</w:t>
      </w:r>
      <w:r w:rsidR="003D3848" w:rsidRPr="00E900A6">
        <w:rPr>
          <w:rFonts w:ascii="Tahoma" w:hAnsi="Tahoma" w:cs="Tahoma"/>
          <w:sz w:val="20"/>
          <w:szCs w:val="20"/>
        </w:rPr>
        <w:t>, ku ktorým patrí aj disponovanie s</w:t>
      </w:r>
      <w:r w:rsidR="002C2B7A" w:rsidRPr="00E900A6">
        <w:rPr>
          <w:rFonts w:ascii="Tahoma" w:hAnsi="Tahoma" w:cs="Tahoma"/>
          <w:sz w:val="20"/>
          <w:szCs w:val="20"/>
        </w:rPr>
        <w:t> </w:t>
      </w:r>
      <w:r w:rsidR="003D3848" w:rsidRPr="00E900A6">
        <w:rPr>
          <w:rFonts w:ascii="Tahoma" w:hAnsi="Tahoma" w:cs="Tahoma"/>
          <w:sz w:val="20"/>
          <w:szCs w:val="20"/>
        </w:rPr>
        <w:t>Dielom</w:t>
      </w:r>
      <w:r w:rsidR="002C2B7A" w:rsidRPr="00E900A6">
        <w:rPr>
          <w:rFonts w:ascii="Tahoma" w:hAnsi="Tahoma" w:cs="Tahoma"/>
          <w:sz w:val="20"/>
          <w:szCs w:val="20"/>
        </w:rPr>
        <w:t xml:space="preserve"> vykonaným</w:t>
      </w:r>
      <w:r w:rsidR="00905812" w:rsidRPr="00E900A6">
        <w:rPr>
          <w:rFonts w:ascii="Tahoma" w:hAnsi="Tahoma" w:cs="Tahoma"/>
          <w:sz w:val="20"/>
          <w:szCs w:val="20"/>
        </w:rPr>
        <w:t xml:space="preserve"> a</w:t>
      </w:r>
      <w:r w:rsidR="002C2B7A" w:rsidRPr="00E900A6">
        <w:rPr>
          <w:rFonts w:ascii="Tahoma" w:hAnsi="Tahoma" w:cs="Tahoma"/>
          <w:sz w:val="20"/>
          <w:szCs w:val="20"/>
        </w:rPr>
        <w:t xml:space="preserve"> odovzdaným </w:t>
      </w:r>
      <w:r w:rsidR="00905812" w:rsidRPr="00E900A6">
        <w:rPr>
          <w:rFonts w:ascii="Tahoma" w:hAnsi="Tahoma" w:cs="Tahoma"/>
          <w:sz w:val="20"/>
          <w:szCs w:val="20"/>
        </w:rPr>
        <w:t>v súlade so Zmluvou</w:t>
      </w:r>
      <w:r w:rsidR="00380750" w:rsidRPr="00E900A6">
        <w:rPr>
          <w:rFonts w:ascii="Tahoma" w:hAnsi="Tahoma" w:cs="Tahoma"/>
          <w:sz w:val="20"/>
          <w:szCs w:val="20"/>
        </w:rPr>
        <w:t xml:space="preserve">, </w:t>
      </w:r>
      <w:r w:rsidR="00F04D6F" w:rsidRPr="00E900A6">
        <w:rPr>
          <w:rFonts w:ascii="Tahoma" w:hAnsi="Tahoma" w:cs="Tahoma"/>
          <w:sz w:val="20"/>
          <w:szCs w:val="20"/>
        </w:rPr>
        <w:t>vybudovať</w:t>
      </w:r>
      <w:r w:rsidR="00A8167E" w:rsidRPr="00E900A6">
        <w:rPr>
          <w:rFonts w:ascii="Tahoma" w:hAnsi="Tahoma" w:cs="Tahoma"/>
          <w:sz w:val="20"/>
          <w:szCs w:val="20"/>
        </w:rPr>
        <w:t xml:space="preserve"> dielo:</w:t>
      </w:r>
      <w:r w:rsidR="00F04D6F" w:rsidRPr="00E900A6">
        <w:rPr>
          <w:rFonts w:ascii="Tahoma" w:hAnsi="Tahoma" w:cs="Tahoma"/>
          <w:sz w:val="20"/>
          <w:szCs w:val="20"/>
        </w:rPr>
        <w:t xml:space="preserve"> </w:t>
      </w:r>
      <w:r w:rsidR="00E23C76" w:rsidRPr="00860985">
        <w:rPr>
          <w:rFonts w:ascii="Tahoma" w:hAnsi="Tahoma" w:cs="Tahoma"/>
          <w:sz w:val="20"/>
          <w:szCs w:val="20"/>
        </w:rPr>
        <w:t>„</w:t>
      </w:r>
      <w:r w:rsidR="00FB7B28" w:rsidRPr="00FB7B28">
        <w:rPr>
          <w:rFonts w:ascii="Tahoma" w:hAnsi="Tahoma" w:cs="Tahoma"/>
          <w:b/>
          <w:bCs/>
          <w:sz w:val="20"/>
          <w:szCs w:val="20"/>
        </w:rPr>
        <w:t xml:space="preserve">Vypracovanie dokumentácie pre OPS s podrobnosťou VP, uskutočnenie inžinierskej činnosti a autorského dohľadu pre stavbu: "Zateplenie budovy Obchodnej akadémie Mareka </w:t>
      </w:r>
      <w:proofErr w:type="spellStart"/>
      <w:r w:rsidR="00FB7B28" w:rsidRPr="00FB7B28">
        <w:rPr>
          <w:rFonts w:ascii="Tahoma" w:hAnsi="Tahoma" w:cs="Tahoma"/>
          <w:b/>
          <w:bCs/>
          <w:sz w:val="20"/>
          <w:szCs w:val="20"/>
        </w:rPr>
        <w:t>Frauwirtha</w:t>
      </w:r>
      <w:proofErr w:type="spellEnd"/>
      <w:r w:rsidR="00FB7B28" w:rsidRPr="00FB7B28">
        <w:rPr>
          <w:rFonts w:ascii="Tahoma" w:hAnsi="Tahoma" w:cs="Tahoma"/>
          <w:b/>
          <w:bCs/>
          <w:sz w:val="20"/>
          <w:szCs w:val="20"/>
        </w:rPr>
        <w:t>, Banská Bystrica – zvýšenie energetickej efektívnosti</w:t>
      </w:r>
      <w:r w:rsidR="00FB7B28">
        <w:rPr>
          <w:rFonts w:ascii="Tahoma" w:hAnsi="Tahoma" w:cs="Tahoma"/>
          <w:sz w:val="20"/>
          <w:szCs w:val="20"/>
        </w:rPr>
        <w:t>“</w:t>
      </w:r>
      <w:r w:rsidR="00F04D6F" w:rsidRPr="00860985">
        <w:rPr>
          <w:rFonts w:ascii="Tahoma" w:hAnsi="Tahoma" w:cs="Tahoma"/>
          <w:sz w:val="20"/>
          <w:szCs w:val="20"/>
        </w:rPr>
        <w:t>,</w:t>
      </w:r>
      <w:r w:rsidR="00F04D6F" w:rsidRPr="00E900A6">
        <w:rPr>
          <w:rFonts w:ascii="Tahoma" w:hAnsi="Tahoma" w:cs="Tahoma"/>
          <w:sz w:val="20"/>
          <w:szCs w:val="20"/>
        </w:rPr>
        <w:t xml:space="preserve"> </w:t>
      </w:r>
      <w:r w:rsidR="00566870" w:rsidRPr="00E900A6">
        <w:rPr>
          <w:rFonts w:ascii="Tahoma" w:hAnsi="Tahoma" w:cs="Tahoma"/>
          <w:sz w:val="20"/>
          <w:szCs w:val="20"/>
        </w:rPr>
        <w:t>a</w:t>
      </w:r>
      <w:r w:rsidR="006E3FCD" w:rsidRPr="00E900A6">
        <w:rPr>
          <w:rFonts w:ascii="Tahoma" w:hAnsi="Tahoma" w:cs="Tahoma"/>
          <w:sz w:val="20"/>
          <w:szCs w:val="20"/>
        </w:rPr>
        <w:t> </w:t>
      </w:r>
      <w:r w:rsidR="00566870" w:rsidRPr="00E900A6">
        <w:rPr>
          <w:rFonts w:ascii="Tahoma" w:hAnsi="Tahoma" w:cs="Tahoma"/>
          <w:sz w:val="20"/>
          <w:szCs w:val="20"/>
        </w:rPr>
        <w:t>to</w:t>
      </w:r>
      <w:r w:rsidR="006E3FCD" w:rsidRPr="00E900A6">
        <w:rPr>
          <w:rFonts w:ascii="Tahoma" w:hAnsi="Tahoma" w:cs="Tahoma"/>
          <w:sz w:val="20"/>
          <w:szCs w:val="20"/>
        </w:rPr>
        <w:t xml:space="preserve"> zhotovením</w:t>
      </w:r>
      <w:r w:rsidR="00C061D0" w:rsidRPr="00E900A6">
        <w:rPr>
          <w:rFonts w:ascii="Tahoma" w:hAnsi="Tahoma" w:cs="Tahoma"/>
          <w:sz w:val="20"/>
          <w:szCs w:val="20"/>
        </w:rPr>
        <w:t xml:space="preserve"> Stavby</w:t>
      </w:r>
      <w:r w:rsidR="0094240A" w:rsidRPr="00E900A6">
        <w:rPr>
          <w:rFonts w:ascii="Tahoma" w:hAnsi="Tahoma" w:cs="Tahoma"/>
          <w:sz w:val="20"/>
          <w:szCs w:val="20"/>
        </w:rPr>
        <w:t>, ktor</w:t>
      </w:r>
      <w:r w:rsidR="00C061D0" w:rsidRPr="00E900A6">
        <w:rPr>
          <w:rFonts w:ascii="Tahoma" w:hAnsi="Tahoma" w:cs="Tahoma"/>
          <w:sz w:val="20"/>
          <w:szCs w:val="20"/>
        </w:rPr>
        <w:t xml:space="preserve">ej projektové riešenie </w:t>
      </w:r>
      <w:r w:rsidR="0094240A" w:rsidRPr="00E900A6">
        <w:rPr>
          <w:rFonts w:ascii="Tahoma" w:hAnsi="Tahoma" w:cs="Tahoma"/>
          <w:sz w:val="20"/>
          <w:szCs w:val="20"/>
        </w:rPr>
        <w:t xml:space="preserve">je predmetom </w:t>
      </w:r>
      <w:r w:rsidR="004D1D5B" w:rsidRPr="00E900A6">
        <w:rPr>
          <w:rFonts w:ascii="Tahoma" w:hAnsi="Tahoma" w:cs="Tahoma"/>
          <w:sz w:val="20"/>
          <w:szCs w:val="20"/>
        </w:rPr>
        <w:t xml:space="preserve">Diela </w:t>
      </w:r>
      <w:r w:rsidR="0094240A" w:rsidRPr="00E900A6">
        <w:rPr>
          <w:rFonts w:ascii="Tahoma" w:hAnsi="Tahoma" w:cs="Tahoma"/>
          <w:sz w:val="20"/>
          <w:szCs w:val="20"/>
        </w:rPr>
        <w:t>podľa Zmluvy</w:t>
      </w:r>
      <w:r w:rsidR="00996B20" w:rsidRPr="00E900A6">
        <w:rPr>
          <w:rFonts w:ascii="Tahoma" w:hAnsi="Tahoma" w:cs="Tahoma"/>
          <w:sz w:val="20"/>
          <w:szCs w:val="20"/>
        </w:rPr>
        <w:t>; v</w:t>
      </w:r>
      <w:r w:rsidR="001F1985" w:rsidRPr="00E900A6">
        <w:rPr>
          <w:rFonts w:ascii="Tahoma" w:hAnsi="Tahoma" w:cs="Tahoma"/>
          <w:sz w:val="20"/>
          <w:szCs w:val="20"/>
        </w:rPr>
        <w:t>ýsledkom</w:t>
      </w:r>
      <w:r w:rsidR="001F1985" w:rsidRPr="00152122">
        <w:rPr>
          <w:rFonts w:ascii="Tahoma" w:hAnsi="Tahoma" w:cs="Tahoma"/>
          <w:sz w:val="20"/>
          <w:szCs w:val="20"/>
        </w:rPr>
        <w:t xml:space="preserve"> Zmluvy má byť </w:t>
      </w:r>
      <w:r w:rsidR="00DB19C6" w:rsidRPr="00152122">
        <w:rPr>
          <w:rFonts w:ascii="Tahoma" w:hAnsi="Tahoma" w:cs="Tahoma"/>
          <w:sz w:val="20"/>
          <w:szCs w:val="20"/>
        </w:rPr>
        <w:t xml:space="preserve">také vykonanie </w:t>
      </w:r>
      <w:r w:rsidR="001F1985" w:rsidRPr="00152122">
        <w:rPr>
          <w:rFonts w:ascii="Tahoma" w:hAnsi="Tahoma" w:cs="Tahoma"/>
          <w:sz w:val="20"/>
          <w:szCs w:val="20"/>
        </w:rPr>
        <w:t>Diel</w:t>
      </w:r>
      <w:r w:rsidR="00DB19C6" w:rsidRPr="00152122">
        <w:rPr>
          <w:rFonts w:ascii="Tahoma" w:hAnsi="Tahoma" w:cs="Tahoma"/>
          <w:sz w:val="20"/>
          <w:szCs w:val="20"/>
        </w:rPr>
        <w:t xml:space="preserve">a, ktoré bez akýchkoľvek dodatočných nákladov </w:t>
      </w:r>
      <w:r w:rsidR="007B1699" w:rsidRPr="007B1699">
        <w:rPr>
          <w:rFonts w:ascii="Tahoma" w:hAnsi="Tahoma" w:cs="Tahoma"/>
          <w:sz w:val="20"/>
          <w:szCs w:val="20"/>
        </w:rPr>
        <w:t>Objednávateľ</w:t>
      </w:r>
      <w:r w:rsidR="007B1699">
        <w:rPr>
          <w:rFonts w:ascii="Tahoma" w:hAnsi="Tahoma" w:cs="Tahoma"/>
          <w:sz w:val="20"/>
          <w:szCs w:val="20"/>
        </w:rPr>
        <w:t>a</w:t>
      </w:r>
      <w:r w:rsidR="007F77B3">
        <w:rPr>
          <w:rFonts w:ascii="Tahoma" w:hAnsi="Tahoma" w:cs="Tahoma"/>
          <w:sz w:val="20"/>
          <w:szCs w:val="20"/>
        </w:rPr>
        <w:t xml:space="preserve"> </w:t>
      </w:r>
      <w:r w:rsidR="007F77B3" w:rsidRPr="005F7E7D">
        <w:rPr>
          <w:rFonts w:ascii="Tahoma" w:hAnsi="Tahoma" w:cs="Tahoma"/>
          <w:sz w:val="20"/>
          <w:szCs w:val="20"/>
        </w:rPr>
        <w:t>alebo BBSK</w:t>
      </w:r>
      <w:r w:rsidR="00F33072" w:rsidRPr="00AE30C1">
        <w:rPr>
          <w:rFonts w:ascii="Tahoma" w:hAnsi="Tahoma" w:cs="Tahoma"/>
          <w:sz w:val="20"/>
          <w:szCs w:val="20"/>
        </w:rPr>
        <w:t xml:space="preserve"> </w:t>
      </w:r>
      <w:r w:rsidR="00DB19C6" w:rsidRPr="00AE30C1">
        <w:rPr>
          <w:rFonts w:ascii="Tahoma" w:hAnsi="Tahoma" w:cs="Tahoma"/>
          <w:sz w:val="20"/>
          <w:szCs w:val="20"/>
        </w:rPr>
        <w:t xml:space="preserve">umožní </w:t>
      </w:r>
      <w:r w:rsidR="007B1699" w:rsidRPr="00AE30C1">
        <w:rPr>
          <w:rFonts w:ascii="Tahoma" w:hAnsi="Tahoma" w:cs="Tahoma"/>
          <w:sz w:val="20"/>
          <w:szCs w:val="20"/>
        </w:rPr>
        <w:t>Objednávateľovi</w:t>
      </w:r>
      <w:r w:rsidR="007F77B3" w:rsidRPr="00AE30C1">
        <w:rPr>
          <w:rFonts w:ascii="Tahoma" w:hAnsi="Tahoma" w:cs="Tahoma"/>
          <w:sz w:val="20"/>
          <w:szCs w:val="20"/>
        </w:rPr>
        <w:t xml:space="preserve"> </w:t>
      </w:r>
      <w:r w:rsidR="007F77B3" w:rsidRPr="005F7E7D">
        <w:rPr>
          <w:rFonts w:ascii="Tahoma" w:hAnsi="Tahoma" w:cs="Tahoma"/>
          <w:sz w:val="20"/>
          <w:szCs w:val="20"/>
        </w:rPr>
        <w:t>resp. BBSK</w:t>
      </w:r>
      <w:r w:rsidR="00F33072" w:rsidRPr="00AE30C1">
        <w:rPr>
          <w:rFonts w:ascii="Tahoma" w:hAnsi="Tahoma" w:cs="Tahoma"/>
          <w:sz w:val="20"/>
          <w:szCs w:val="20"/>
        </w:rPr>
        <w:t xml:space="preserve"> </w:t>
      </w:r>
      <w:r w:rsidR="001F1985" w:rsidRPr="00AE30C1">
        <w:rPr>
          <w:rFonts w:ascii="Tahoma" w:hAnsi="Tahoma" w:cs="Tahoma"/>
          <w:sz w:val="20"/>
          <w:szCs w:val="20"/>
        </w:rPr>
        <w:t>použi</w:t>
      </w:r>
      <w:r w:rsidR="00C061D0" w:rsidRPr="00AE30C1">
        <w:rPr>
          <w:rFonts w:ascii="Tahoma" w:hAnsi="Tahoma" w:cs="Tahoma"/>
          <w:sz w:val="20"/>
          <w:szCs w:val="20"/>
        </w:rPr>
        <w:t xml:space="preserve">ť </w:t>
      </w:r>
      <w:r w:rsidR="00DB19C6" w:rsidRPr="00AE30C1">
        <w:rPr>
          <w:rFonts w:ascii="Tahoma" w:hAnsi="Tahoma" w:cs="Tahoma"/>
          <w:sz w:val="20"/>
          <w:szCs w:val="20"/>
        </w:rPr>
        <w:t>Diel</w:t>
      </w:r>
      <w:r w:rsidR="00C061D0" w:rsidRPr="00AE30C1">
        <w:rPr>
          <w:rFonts w:ascii="Tahoma" w:hAnsi="Tahoma" w:cs="Tahoma"/>
          <w:sz w:val="20"/>
          <w:szCs w:val="20"/>
        </w:rPr>
        <w:t>o</w:t>
      </w:r>
      <w:r w:rsidR="001F1985" w:rsidRPr="00AE30C1">
        <w:rPr>
          <w:rFonts w:ascii="Tahoma" w:hAnsi="Tahoma" w:cs="Tahoma"/>
          <w:sz w:val="20"/>
          <w:szCs w:val="20"/>
        </w:rPr>
        <w:t xml:space="preserve"> ako súťažn</w:t>
      </w:r>
      <w:r w:rsidR="00C061D0" w:rsidRPr="00AE30C1">
        <w:rPr>
          <w:rFonts w:ascii="Tahoma" w:hAnsi="Tahoma" w:cs="Tahoma"/>
          <w:sz w:val="20"/>
          <w:szCs w:val="20"/>
        </w:rPr>
        <w:t xml:space="preserve">ý </w:t>
      </w:r>
      <w:r w:rsidR="001F1985" w:rsidRPr="00AE30C1">
        <w:rPr>
          <w:rFonts w:ascii="Tahoma" w:hAnsi="Tahoma" w:cs="Tahoma"/>
          <w:sz w:val="20"/>
          <w:szCs w:val="20"/>
        </w:rPr>
        <w:t>podklad</w:t>
      </w:r>
      <w:r w:rsidR="00C061D0" w:rsidRPr="00AE30C1">
        <w:rPr>
          <w:rFonts w:ascii="Tahoma" w:hAnsi="Tahoma" w:cs="Tahoma"/>
          <w:sz w:val="20"/>
          <w:szCs w:val="20"/>
        </w:rPr>
        <w:t xml:space="preserve"> na </w:t>
      </w:r>
      <w:r w:rsidR="006E3FCD" w:rsidRPr="00AE30C1">
        <w:rPr>
          <w:rFonts w:ascii="Tahoma" w:hAnsi="Tahoma" w:cs="Tahoma"/>
          <w:sz w:val="20"/>
          <w:szCs w:val="20"/>
        </w:rPr>
        <w:t xml:space="preserve">zhotovenie </w:t>
      </w:r>
      <w:r w:rsidR="00C061D0" w:rsidRPr="00AE30C1">
        <w:rPr>
          <w:rFonts w:ascii="Tahoma" w:hAnsi="Tahoma" w:cs="Tahoma"/>
          <w:sz w:val="20"/>
          <w:szCs w:val="20"/>
        </w:rPr>
        <w:t>Stavby</w:t>
      </w:r>
      <w:r w:rsidR="001F1985" w:rsidRPr="00AE30C1">
        <w:rPr>
          <w:rFonts w:ascii="Tahoma" w:hAnsi="Tahoma" w:cs="Tahoma"/>
          <w:sz w:val="20"/>
          <w:szCs w:val="20"/>
        </w:rPr>
        <w:t xml:space="preserve"> vo verejnom obstarávaní vyhlásenom na </w:t>
      </w:r>
      <w:r w:rsidR="00787C42" w:rsidRPr="00AE30C1">
        <w:rPr>
          <w:rFonts w:ascii="Tahoma" w:hAnsi="Tahoma" w:cs="Tahoma"/>
          <w:sz w:val="20"/>
          <w:szCs w:val="20"/>
        </w:rPr>
        <w:t xml:space="preserve">zhotovenie </w:t>
      </w:r>
      <w:r w:rsidR="00C061D0" w:rsidRPr="00AE30C1">
        <w:rPr>
          <w:rFonts w:ascii="Tahoma" w:hAnsi="Tahoma" w:cs="Tahoma"/>
          <w:sz w:val="20"/>
          <w:szCs w:val="20"/>
        </w:rPr>
        <w:t>Stavby ako rozmnoženiny Diela ako architektonického</w:t>
      </w:r>
      <w:r w:rsidR="00C061D0" w:rsidRPr="00152122">
        <w:rPr>
          <w:rFonts w:ascii="Tahoma" w:hAnsi="Tahoma" w:cs="Tahoma"/>
          <w:sz w:val="20"/>
          <w:szCs w:val="20"/>
        </w:rPr>
        <w:t xml:space="preserve"> diela v zmysle Autorského zákona</w:t>
      </w:r>
      <w:r w:rsidR="0057288B" w:rsidRPr="00152122">
        <w:rPr>
          <w:rFonts w:ascii="Tahoma" w:hAnsi="Tahoma" w:cs="Tahoma"/>
          <w:sz w:val="20"/>
          <w:szCs w:val="20"/>
        </w:rPr>
        <w:t xml:space="preserve"> a použiť Dielo na účely stavebnej realizácie Stavby</w:t>
      </w:r>
      <w:r w:rsidR="00996B20" w:rsidRPr="00152122">
        <w:rPr>
          <w:rFonts w:ascii="Tahoma" w:hAnsi="Tahoma" w:cs="Tahoma"/>
          <w:sz w:val="20"/>
          <w:szCs w:val="20"/>
        </w:rPr>
        <w:t>.</w:t>
      </w:r>
      <w:r w:rsidR="001F1985" w:rsidRPr="00152122">
        <w:rPr>
          <w:rFonts w:ascii="Tahoma" w:hAnsi="Tahoma" w:cs="Tahoma"/>
          <w:sz w:val="20"/>
          <w:szCs w:val="20"/>
        </w:rPr>
        <w:t xml:space="preserve"> </w:t>
      </w:r>
    </w:p>
    <w:p w14:paraId="003EB568" w14:textId="77777777" w:rsidR="000F4558" w:rsidRPr="00152122" w:rsidRDefault="00C074D1" w:rsidP="00050C3D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152122">
        <w:rPr>
          <w:rFonts w:ascii="Tahoma" w:hAnsi="Tahoma" w:cs="Tahoma"/>
          <w:b/>
          <w:bCs/>
          <w:sz w:val="20"/>
          <w:szCs w:val="20"/>
        </w:rPr>
        <w:t>3</w:t>
      </w:r>
      <w:r w:rsidR="00B441EF" w:rsidRPr="00152122">
        <w:rPr>
          <w:rFonts w:ascii="Tahoma" w:hAnsi="Tahoma" w:cs="Tahoma"/>
          <w:b/>
          <w:bCs/>
          <w:sz w:val="20"/>
          <w:szCs w:val="20"/>
        </w:rPr>
        <w:t>.2</w:t>
      </w:r>
      <w:r w:rsidR="00B441EF" w:rsidRPr="00152122">
        <w:rPr>
          <w:rFonts w:ascii="Tahoma" w:hAnsi="Tahoma" w:cs="Tahoma"/>
          <w:b/>
          <w:bCs/>
          <w:sz w:val="20"/>
          <w:szCs w:val="20"/>
        </w:rPr>
        <w:tab/>
      </w:r>
      <w:r w:rsidR="000515A2" w:rsidRPr="00152122">
        <w:rPr>
          <w:rFonts w:ascii="Tahoma" w:hAnsi="Tahoma" w:cs="Tahoma"/>
          <w:b/>
          <w:bCs/>
          <w:sz w:val="20"/>
          <w:szCs w:val="20"/>
        </w:rPr>
        <w:t>Predmet Zmluvy</w:t>
      </w:r>
    </w:p>
    <w:p w14:paraId="11B9C275" w14:textId="040C5151" w:rsidR="000F4558" w:rsidRDefault="000515A2" w:rsidP="00050C3D">
      <w:pPr>
        <w:ind w:left="709"/>
        <w:jc w:val="both"/>
        <w:rPr>
          <w:rFonts w:ascii="Tahoma" w:hAnsi="Tahoma" w:cs="Tahoma"/>
          <w:bCs/>
          <w:sz w:val="20"/>
          <w:szCs w:val="20"/>
        </w:rPr>
      </w:pPr>
      <w:r w:rsidRPr="00152122">
        <w:rPr>
          <w:rFonts w:ascii="Tahoma" w:hAnsi="Tahoma" w:cs="Tahoma"/>
          <w:bCs/>
          <w:sz w:val="20"/>
          <w:szCs w:val="20"/>
        </w:rPr>
        <w:t xml:space="preserve">Predmetom Zmluvy je záväzok </w:t>
      </w:r>
      <w:r w:rsidR="00E002E8">
        <w:rPr>
          <w:rFonts w:ascii="Tahoma" w:hAnsi="Tahoma" w:cs="Tahoma"/>
          <w:bCs/>
          <w:sz w:val="20"/>
          <w:szCs w:val="20"/>
        </w:rPr>
        <w:t>Projektanta</w:t>
      </w:r>
      <w:r w:rsidR="000F4558" w:rsidRPr="00152122">
        <w:rPr>
          <w:rFonts w:ascii="Tahoma" w:hAnsi="Tahoma" w:cs="Tahoma"/>
          <w:sz w:val="20"/>
          <w:szCs w:val="20"/>
        </w:rPr>
        <w:t>,</w:t>
      </w:r>
      <w:r w:rsidRPr="00152122">
        <w:rPr>
          <w:rFonts w:ascii="Tahoma" w:hAnsi="Tahoma" w:cs="Tahoma"/>
          <w:bCs/>
          <w:sz w:val="20"/>
          <w:szCs w:val="20"/>
        </w:rPr>
        <w:t xml:space="preserve"> za podmienok v Zmluve stanovených</w:t>
      </w:r>
      <w:r w:rsidR="000F4558" w:rsidRPr="00152122">
        <w:rPr>
          <w:rFonts w:ascii="Tahoma" w:hAnsi="Tahoma" w:cs="Tahoma"/>
          <w:b/>
          <w:bCs/>
          <w:sz w:val="20"/>
          <w:szCs w:val="20"/>
        </w:rPr>
        <w:t>,</w:t>
      </w:r>
      <w:r w:rsidRPr="00152122">
        <w:rPr>
          <w:rFonts w:ascii="Tahoma" w:hAnsi="Tahoma" w:cs="Tahoma"/>
          <w:bCs/>
          <w:sz w:val="20"/>
          <w:szCs w:val="20"/>
        </w:rPr>
        <w:t xml:space="preserve"> </w:t>
      </w:r>
      <w:r w:rsidR="00C86EDD" w:rsidRPr="00152122">
        <w:rPr>
          <w:rFonts w:ascii="Tahoma" w:hAnsi="Tahoma" w:cs="Tahoma"/>
          <w:bCs/>
          <w:sz w:val="20"/>
          <w:szCs w:val="20"/>
        </w:rPr>
        <w:t>riadne a</w:t>
      </w:r>
      <w:r w:rsidR="00591DCA" w:rsidRPr="00152122">
        <w:rPr>
          <w:rFonts w:ascii="Tahoma" w:hAnsi="Tahoma" w:cs="Tahoma"/>
          <w:bCs/>
          <w:sz w:val="20"/>
          <w:szCs w:val="20"/>
        </w:rPr>
        <w:t> </w:t>
      </w:r>
      <w:r w:rsidR="00C86EDD" w:rsidRPr="00152122">
        <w:rPr>
          <w:rFonts w:ascii="Tahoma" w:hAnsi="Tahoma" w:cs="Tahoma"/>
          <w:bCs/>
          <w:sz w:val="20"/>
          <w:szCs w:val="20"/>
        </w:rPr>
        <w:t>včas</w:t>
      </w:r>
      <w:r w:rsidR="00591DCA" w:rsidRPr="00152122">
        <w:rPr>
          <w:rFonts w:ascii="Tahoma" w:hAnsi="Tahoma" w:cs="Tahoma"/>
          <w:bCs/>
          <w:sz w:val="20"/>
          <w:szCs w:val="20"/>
        </w:rPr>
        <w:t>, s odbornou starostlivosťou a na svoje nebezpečenstvo</w:t>
      </w:r>
      <w:r w:rsidR="00C86EDD" w:rsidRPr="00152122">
        <w:rPr>
          <w:rFonts w:ascii="Tahoma" w:hAnsi="Tahoma" w:cs="Tahoma"/>
          <w:bCs/>
          <w:sz w:val="20"/>
          <w:szCs w:val="20"/>
        </w:rPr>
        <w:t xml:space="preserve"> </w:t>
      </w:r>
      <w:r w:rsidRPr="00152122">
        <w:rPr>
          <w:rFonts w:ascii="Tahoma" w:hAnsi="Tahoma" w:cs="Tahoma"/>
          <w:bCs/>
          <w:sz w:val="20"/>
          <w:szCs w:val="20"/>
        </w:rPr>
        <w:t>vy</w:t>
      </w:r>
      <w:r w:rsidR="00901D77" w:rsidRPr="00152122">
        <w:rPr>
          <w:rFonts w:ascii="Tahoma" w:hAnsi="Tahoma" w:cs="Tahoma"/>
          <w:bCs/>
          <w:sz w:val="20"/>
          <w:szCs w:val="20"/>
        </w:rPr>
        <w:t>konať</w:t>
      </w:r>
      <w:r w:rsidRPr="00152122">
        <w:rPr>
          <w:rFonts w:ascii="Tahoma" w:hAnsi="Tahoma" w:cs="Tahoma"/>
          <w:bCs/>
          <w:sz w:val="20"/>
          <w:szCs w:val="20"/>
        </w:rPr>
        <w:t xml:space="preserve"> a odovzdať </w:t>
      </w:r>
      <w:r w:rsidR="007B1699" w:rsidRPr="007B1699">
        <w:rPr>
          <w:rFonts w:ascii="Tahoma" w:hAnsi="Tahoma" w:cs="Tahoma"/>
          <w:sz w:val="20"/>
          <w:szCs w:val="20"/>
        </w:rPr>
        <w:t>Objednávateľ</w:t>
      </w:r>
      <w:r w:rsidR="007B1699">
        <w:rPr>
          <w:rFonts w:ascii="Tahoma" w:hAnsi="Tahoma" w:cs="Tahoma"/>
          <w:sz w:val="20"/>
          <w:szCs w:val="20"/>
        </w:rPr>
        <w:t>ovi</w:t>
      </w:r>
      <w:r w:rsidR="00E002E8">
        <w:rPr>
          <w:rFonts w:ascii="Tahoma" w:hAnsi="Tahoma" w:cs="Tahoma"/>
          <w:bCs/>
          <w:sz w:val="20"/>
          <w:szCs w:val="20"/>
        </w:rPr>
        <w:t xml:space="preserve"> </w:t>
      </w:r>
      <w:r w:rsidRPr="00152122">
        <w:rPr>
          <w:rFonts w:ascii="Tahoma" w:hAnsi="Tahoma" w:cs="Tahoma"/>
          <w:bCs/>
          <w:sz w:val="20"/>
          <w:szCs w:val="20"/>
        </w:rPr>
        <w:t>Dielo</w:t>
      </w:r>
      <w:r w:rsidR="00E429EF" w:rsidRPr="00152122">
        <w:rPr>
          <w:rFonts w:ascii="Tahoma" w:hAnsi="Tahoma" w:cs="Tahoma"/>
          <w:bCs/>
          <w:sz w:val="20"/>
          <w:szCs w:val="20"/>
        </w:rPr>
        <w:t xml:space="preserve"> a poskytnúť </w:t>
      </w:r>
      <w:r w:rsidR="00C061D0" w:rsidRPr="00152122">
        <w:rPr>
          <w:rFonts w:ascii="Tahoma" w:hAnsi="Tahoma" w:cs="Tahoma"/>
          <w:bCs/>
          <w:sz w:val="20"/>
          <w:szCs w:val="20"/>
        </w:rPr>
        <w:t>S</w:t>
      </w:r>
      <w:r w:rsidR="00E429EF" w:rsidRPr="00152122">
        <w:rPr>
          <w:rFonts w:ascii="Tahoma" w:hAnsi="Tahoma" w:cs="Tahoma"/>
          <w:bCs/>
          <w:sz w:val="20"/>
          <w:szCs w:val="20"/>
        </w:rPr>
        <w:t>lužby</w:t>
      </w:r>
      <w:r w:rsidR="00AB0E39" w:rsidRPr="00152122">
        <w:rPr>
          <w:rFonts w:ascii="Tahoma" w:hAnsi="Tahoma" w:cs="Tahoma"/>
          <w:bCs/>
          <w:sz w:val="20"/>
          <w:szCs w:val="20"/>
        </w:rPr>
        <w:t xml:space="preserve"> </w:t>
      </w:r>
      <w:r w:rsidR="00E429EF" w:rsidRPr="00152122">
        <w:rPr>
          <w:rFonts w:ascii="Tahoma" w:hAnsi="Tahoma" w:cs="Tahoma"/>
          <w:bCs/>
          <w:sz w:val="20"/>
          <w:szCs w:val="20"/>
        </w:rPr>
        <w:t>v</w:t>
      </w:r>
      <w:r w:rsidR="00A43268" w:rsidRPr="00152122">
        <w:rPr>
          <w:rFonts w:ascii="Tahoma" w:hAnsi="Tahoma" w:cs="Tahoma"/>
          <w:bCs/>
          <w:sz w:val="20"/>
          <w:szCs w:val="20"/>
        </w:rPr>
        <w:t> </w:t>
      </w:r>
      <w:r w:rsidR="00E429EF" w:rsidRPr="00152122">
        <w:rPr>
          <w:rFonts w:ascii="Tahoma" w:hAnsi="Tahoma" w:cs="Tahoma"/>
          <w:bCs/>
          <w:sz w:val="20"/>
          <w:szCs w:val="20"/>
        </w:rPr>
        <w:t>rozsahu</w:t>
      </w:r>
      <w:r w:rsidR="00A43268" w:rsidRPr="00152122">
        <w:rPr>
          <w:rFonts w:ascii="Tahoma" w:hAnsi="Tahoma" w:cs="Tahoma"/>
          <w:bCs/>
          <w:sz w:val="20"/>
          <w:szCs w:val="20"/>
        </w:rPr>
        <w:t xml:space="preserve"> a spôsobom</w:t>
      </w:r>
      <w:r w:rsidR="00E429EF" w:rsidRPr="00152122">
        <w:rPr>
          <w:rFonts w:ascii="Tahoma" w:hAnsi="Tahoma" w:cs="Tahoma"/>
          <w:bCs/>
          <w:sz w:val="20"/>
          <w:szCs w:val="20"/>
        </w:rPr>
        <w:t xml:space="preserve"> dohodnut</w:t>
      </w:r>
      <w:r w:rsidR="00C061D0" w:rsidRPr="00152122">
        <w:rPr>
          <w:rFonts w:ascii="Tahoma" w:hAnsi="Tahoma" w:cs="Tahoma"/>
          <w:bCs/>
          <w:sz w:val="20"/>
          <w:szCs w:val="20"/>
        </w:rPr>
        <w:t>ý</w:t>
      </w:r>
      <w:r w:rsidR="00E429EF" w:rsidRPr="00152122">
        <w:rPr>
          <w:rFonts w:ascii="Tahoma" w:hAnsi="Tahoma" w:cs="Tahoma"/>
          <w:bCs/>
          <w:sz w:val="20"/>
          <w:szCs w:val="20"/>
        </w:rPr>
        <w:t>m v Zmluv</w:t>
      </w:r>
      <w:r w:rsidR="00C061D0" w:rsidRPr="00152122">
        <w:rPr>
          <w:rFonts w:ascii="Tahoma" w:hAnsi="Tahoma" w:cs="Tahoma"/>
          <w:bCs/>
          <w:sz w:val="20"/>
          <w:szCs w:val="20"/>
        </w:rPr>
        <w:t>e</w:t>
      </w:r>
      <w:r w:rsidRPr="00152122">
        <w:rPr>
          <w:rFonts w:ascii="Tahoma" w:hAnsi="Tahoma" w:cs="Tahoma"/>
          <w:bCs/>
          <w:sz w:val="20"/>
          <w:szCs w:val="20"/>
        </w:rPr>
        <w:t xml:space="preserve"> a záväzok </w:t>
      </w:r>
      <w:r w:rsidR="007B1699" w:rsidRPr="007B1699">
        <w:rPr>
          <w:rFonts w:ascii="Tahoma" w:hAnsi="Tahoma" w:cs="Tahoma"/>
          <w:sz w:val="20"/>
          <w:szCs w:val="20"/>
        </w:rPr>
        <w:t>Objednávateľ</w:t>
      </w:r>
      <w:r w:rsidR="007B1699">
        <w:rPr>
          <w:rFonts w:ascii="Tahoma" w:hAnsi="Tahoma" w:cs="Tahoma"/>
          <w:sz w:val="20"/>
          <w:szCs w:val="20"/>
        </w:rPr>
        <w:t>a</w:t>
      </w:r>
      <w:r w:rsidR="00E002E8" w:rsidRPr="00152122">
        <w:rPr>
          <w:rFonts w:ascii="Tahoma" w:hAnsi="Tahoma" w:cs="Tahoma"/>
          <w:bCs/>
          <w:sz w:val="20"/>
          <w:szCs w:val="20"/>
        </w:rPr>
        <w:t xml:space="preserve"> </w:t>
      </w:r>
      <w:r w:rsidRPr="00152122">
        <w:rPr>
          <w:rFonts w:ascii="Tahoma" w:hAnsi="Tahoma" w:cs="Tahoma"/>
          <w:bCs/>
          <w:sz w:val="20"/>
          <w:szCs w:val="20"/>
        </w:rPr>
        <w:t>takto riadne a včas vykonané Dielo</w:t>
      </w:r>
      <w:r w:rsidR="00905812" w:rsidRPr="00152122">
        <w:rPr>
          <w:rFonts w:ascii="Tahoma" w:hAnsi="Tahoma" w:cs="Tahoma"/>
          <w:bCs/>
          <w:sz w:val="20"/>
          <w:szCs w:val="20"/>
        </w:rPr>
        <w:t xml:space="preserve"> a poskytnuté </w:t>
      </w:r>
      <w:r w:rsidR="00C061D0" w:rsidRPr="00152122">
        <w:rPr>
          <w:rFonts w:ascii="Tahoma" w:hAnsi="Tahoma" w:cs="Tahoma"/>
          <w:bCs/>
          <w:sz w:val="20"/>
          <w:szCs w:val="20"/>
        </w:rPr>
        <w:t>S</w:t>
      </w:r>
      <w:r w:rsidR="00905812" w:rsidRPr="00152122">
        <w:rPr>
          <w:rFonts w:ascii="Tahoma" w:hAnsi="Tahoma" w:cs="Tahoma"/>
          <w:bCs/>
          <w:sz w:val="20"/>
          <w:szCs w:val="20"/>
        </w:rPr>
        <w:t>lužby</w:t>
      </w:r>
      <w:r w:rsidRPr="00152122">
        <w:rPr>
          <w:rFonts w:ascii="Tahoma" w:hAnsi="Tahoma" w:cs="Tahoma"/>
          <w:bCs/>
          <w:sz w:val="20"/>
          <w:szCs w:val="20"/>
        </w:rPr>
        <w:t xml:space="preserve"> od </w:t>
      </w:r>
      <w:r w:rsidR="00E002E8">
        <w:rPr>
          <w:rFonts w:ascii="Tahoma" w:hAnsi="Tahoma" w:cs="Tahoma"/>
          <w:bCs/>
          <w:sz w:val="20"/>
          <w:szCs w:val="20"/>
        </w:rPr>
        <w:t>Projektanta</w:t>
      </w:r>
      <w:r w:rsidR="00E002E8" w:rsidRPr="00152122">
        <w:rPr>
          <w:rFonts w:ascii="Tahoma" w:hAnsi="Tahoma" w:cs="Tahoma"/>
          <w:bCs/>
          <w:sz w:val="20"/>
          <w:szCs w:val="20"/>
        </w:rPr>
        <w:t xml:space="preserve"> </w:t>
      </w:r>
      <w:r w:rsidRPr="00152122">
        <w:rPr>
          <w:rFonts w:ascii="Tahoma" w:hAnsi="Tahoma" w:cs="Tahoma"/>
          <w:bCs/>
          <w:sz w:val="20"/>
          <w:szCs w:val="20"/>
        </w:rPr>
        <w:t>prevziať a zaplatiť za</w:t>
      </w:r>
      <w:r w:rsidR="00E50E52" w:rsidRPr="00152122">
        <w:rPr>
          <w:rFonts w:ascii="Tahoma" w:hAnsi="Tahoma" w:cs="Tahoma"/>
          <w:bCs/>
          <w:sz w:val="20"/>
          <w:szCs w:val="20"/>
        </w:rPr>
        <w:t xml:space="preserve"> Dielo a poskytnuté </w:t>
      </w:r>
      <w:r w:rsidR="00C061D0" w:rsidRPr="00152122">
        <w:rPr>
          <w:rFonts w:ascii="Tahoma" w:hAnsi="Tahoma" w:cs="Tahoma"/>
          <w:bCs/>
          <w:sz w:val="20"/>
          <w:szCs w:val="20"/>
        </w:rPr>
        <w:t>S</w:t>
      </w:r>
      <w:r w:rsidR="00E50E52" w:rsidRPr="00152122">
        <w:rPr>
          <w:rFonts w:ascii="Tahoma" w:hAnsi="Tahoma" w:cs="Tahoma"/>
          <w:bCs/>
          <w:sz w:val="20"/>
          <w:szCs w:val="20"/>
        </w:rPr>
        <w:t>lužby</w:t>
      </w:r>
      <w:r w:rsidR="00B41A50" w:rsidRPr="00152122">
        <w:rPr>
          <w:rFonts w:ascii="Tahoma" w:hAnsi="Tahoma" w:cs="Tahoma"/>
          <w:bCs/>
          <w:sz w:val="20"/>
          <w:szCs w:val="20"/>
        </w:rPr>
        <w:t xml:space="preserve"> </w:t>
      </w:r>
      <w:r w:rsidR="00E002E8">
        <w:rPr>
          <w:rFonts w:ascii="Tahoma" w:hAnsi="Tahoma" w:cs="Tahoma"/>
          <w:bCs/>
          <w:sz w:val="20"/>
          <w:szCs w:val="20"/>
        </w:rPr>
        <w:t>Projektantovi</w:t>
      </w:r>
      <w:r w:rsidR="00E002E8" w:rsidRPr="00152122">
        <w:rPr>
          <w:rFonts w:ascii="Tahoma" w:hAnsi="Tahoma" w:cs="Tahoma"/>
          <w:bCs/>
          <w:sz w:val="20"/>
          <w:szCs w:val="20"/>
        </w:rPr>
        <w:t xml:space="preserve"> </w:t>
      </w:r>
      <w:r w:rsidRPr="00152122">
        <w:rPr>
          <w:rFonts w:ascii="Tahoma" w:hAnsi="Tahoma" w:cs="Tahoma"/>
          <w:bCs/>
          <w:sz w:val="20"/>
          <w:szCs w:val="20"/>
        </w:rPr>
        <w:t>Cenu</w:t>
      </w:r>
      <w:r w:rsidR="00E50E52" w:rsidRPr="00152122">
        <w:rPr>
          <w:rFonts w:ascii="Tahoma" w:hAnsi="Tahoma" w:cs="Tahoma"/>
          <w:bCs/>
          <w:sz w:val="20"/>
          <w:szCs w:val="20"/>
        </w:rPr>
        <w:t>,</w:t>
      </w:r>
      <w:r w:rsidRPr="00152122">
        <w:rPr>
          <w:rFonts w:ascii="Tahoma" w:hAnsi="Tahoma" w:cs="Tahoma"/>
          <w:bCs/>
          <w:sz w:val="20"/>
          <w:szCs w:val="20"/>
        </w:rPr>
        <w:t xml:space="preserve"> za podmienok, vo výške a spôsobom stanoveným v Zmluve.</w:t>
      </w:r>
    </w:p>
    <w:bookmarkEnd w:id="5"/>
    <w:bookmarkEnd w:id="6"/>
    <w:p w14:paraId="60A8BF16" w14:textId="77777777" w:rsidR="00393473" w:rsidRPr="00152122" w:rsidRDefault="00393473" w:rsidP="00050C3D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56348C7F" w14:textId="08516BDE" w:rsidR="00D2554F" w:rsidRPr="00152122" w:rsidRDefault="004C699C" w:rsidP="00050C3D">
      <w:pPr>
        <w:jc w:val="both"/>
        <w:rPr>
          <w:rFonts w:ascii="Tahoma" w:hAnsi="Tahoma" w:cs="Tahoma"/>
          <w:b/>
          <w:bCs/>
          <w:caps/>
          <w:sz w:val="20"/>
          <w:szCs w:val="20"/>
        </w:rPr>
      </w:pPr>
      <w:r w:rsidRPr="00152122">
        <w:rPr>
          <w:rFonts w:ascii="Tahoma" w:hAnsi="Tahoma" w:cs="Tahoma"/>
          <w:b/>
          <w:bCs/>
          <w:sz w:val="20"/>
          <w:szCs w:val="20"/>
        </w:rPr>
        <w:t>4</w:t>
      </w:r>
      <w:r w:rsidR="0030284F" w:rsidRPr="00152122">
        <w:rPr>
          <w:rFonts w:ascii="Tahoma" w:hAnsi="Tahoma" w:cs="Tahoma"/>
          <w:b/>
          <w:bCs/>
          <w:sz w:val="20"/>
          <w:szCs w:val="20"/>
        </w:rPr>
        <w:tab/>
      </w:r>
      <w:r w:rsidR="000466FE" w:rsidRPr="00152122">
        <w:rPr>
          <w:rFonts w:ascii="Tahoma" w:hAnsi="Tahoma" w:cs="Tahoma"/>
          <w:b/>
          <w:bCs/>
          <w:caps/>
          <w:sz w:val="20"/>
          <w:szCs w:val="20"/>
        </w:rPr>
        <w:t>MÍ</w:t>
      </w:r>
      <w:r w:rsidR="00D33B22" w:rsidRPr="00152122">
        <w:rPr>
          <w:rFonts w:ascii="Tahoma" w:hAnsi="Tahoma" w:cs="Tahoma"/>
          <w:b/>
          <w:bCs/>
          <w:caps/>
          <w:sz w:val="20"/>
          <w:szCs w:val="20"/>
        </w:rPr>
        <w:t>Ľ</w:t>
      </w:r>
      <w:r w:rsidR="000466FE" w:rsidRPr="00152122">
        <w:rPr>
          <w:rFonts w:ascii="Tahoma" w:hAnsi="Tahoma" w:cs="Tahoma"/>
          <w:b/>
          <w:bCs/>
          <w:caps/>
          <w:sz w:val="20"/>
          <w:szCs w:val="20"/>
        </w:rPr>
        <w:t>NIKY</w:t>
      </w:r>
    </w:p>
    <w:p w14:paraId="3013B2EE" w14:textId="633875AA" w:rsidR="009A1F2E" w:rsidRPr="00152122" w:rsidRDefault="00C074D1" w:rsidP="002B77AF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152122">
        <w:rPr>
          <w:rFonts w:ascii="Tahoma" w:hAnsi="Tahoma" w:cs="Tahoma"/>
          <w:b/>
          <w:bCs/>
          <w:caps/>
          <w:sz w:val="20"/>
          <w:szCs w:val="20"/>
        </w:rPr>
        <w:t>4</w:t>
      </w:r>
      <w:r w:rsidR="0098077D" w:rsidRPr="00152122">
        <w:rPr>
          <w:rFonts w:ascii="Tahoma" w:hAnsi="Tahoma" w:cs="Tahoma"/>
          <w:b/>
          <w:bCs/>
          <w:caps/>
          <w:sz w:val="20"/>
          <w:szCs w:val="20"/>
        </w:rPr>
        <w:t>.1</w:t>
      </w:r>
      <w:r w:rsidR="0098077D" w:rsidRPr="00152122">
        <w:rPr>
          <w:rFonts w:ascii="Tahoma" w:hAnsi="Tahoma" w:cs="Tahoma"/>
          <w:b/>
          <w:bCs/>
          <w:caps/>
          <w:sz w:val="20"/>
          <w:szCs w:val="20"/>
        </w:rPr>
        <w:tab/>
      </w:r>
      <w:r w:rsidR="009A1F2E" w:rsidRPr="00152122">
        <w:rPr>
          <w:rFonts w:ascii="Tahoma" w:hAnsi="Tahoma" w:cs="Tahoma"/>
          <w:b/>
          <w:bCs/>
          <w:caps/>
          <w:sz w:val="20"/>
          <w:szCs w:val="20"/>
        </w:rPr>
        <w:t>T</w:t>
      </w:r>
      <w:r w:rsidR="009A1F2E" w:rsidRPr="00152122">
        <w:rPr>
          <w:rFonts w:ascii="Tahoma" w:hAnsi="Tahoma" w:cs="Tahoma"/>
          <w:b/>
          <w:bCs/>
          <w:sz w:val="20"/>
          <w:szCs w:val="20"/>
        </w:rPr>
        <w:t>ermín</w:t>
      </w:r>
      <w:r w:rsidR="00C061D0" w:rsidRPr="00152122">
        <w:rPr>
          <w:rFonts w:ascii="Tahoma" w:hAnsi="Tahoma" w:cs="Tahoma"/>
          <w:b/>
          <w:bCs/>
          <w:sz w:val="20"/>
          <w:szCs w:val="20"/>
        </w:rPr>
        <w:t xml:space="preserve"> odovzdania Diela</w:t>
      </w:r>
    </w:p>
    <w:p w14:paraId="5BDF2CA4" w14:textId="0D1EA8A5" w:rsidR="001A729B" w:rsidRPr="004B2384" w:rsidRDefault="009A1F2E" w:rsidP="002B77AF">
      <w:pPr>
        <w:ind w:left="1134" w:hanging="425"/>
        <w:jc w:val="both"/>
        <w:rPr>
          <w:rFonts w:ascii="Tahoma" w:hAnsi="Tahoma" w:cs="Tahoma"/>
          <w:b/>
          <w:bCs/>
          <w:sz w:val="20"/>
          <w:szCs w:val="20"/>
        </w:rPr>
      </w:pPr>
      <w:r w:rsidRPr="00152122">
        <w:rPr>
          <w:rFonts w:ascii="Tahoma" w:hAnsi="Tahoma" w:cs="Tahoma"/>
          <w:sz w:val="20"/>
          <w:szCs w:val="20"/>
        </w:rPr>
        <w:t>(a)</w:t>
      </w:r>
      <w:r w:rsidRPr="00152122">
        <w:rPr>
          <w:rFonts w:ascii="Tahoma" w:hAnsi="Tahoma" w:cs="Tahoma"/>
          <w:sz w:val="20"/>
          <w:szCs w:val="20"/>
        </w:rPr>
        <w:tab/>
      </w:r>
      <w:r w:rsidR="00E002E8">
        <w:rPr>
          <w:rFonts w:ascii="Tahoma" w:hAnsi="Tahoma" w:cs="Tahoma"/>
          <w:sz w:val="20"/>
          <w:szCs w:val="20"/>
        </w:rPr>
        <w:t>Projektant</w:t>
      </w:r>
      <w:r w:rsidR="00E002E8" w:rsidRPr="00152122">
        <w:rPr>
          <w:rFonts w:ascii="Tahoma" w:hAnsi="Tahoma" w:cs="Tahoma"/>
          <w:sz w:val="20"/>
          <w:szCs w:val="20"/>
        </w:rPr>
        <w:t xml:space="preserve"> </w:t>
      </w:r>
      <w:r w:rsidR="0098077D" w:rsidRPr="00152122">
        <w:rPr>
          <w:rFonts w:ascii="Tahoma" w:hAnsi="Tahoma" w:cs="Tahoma"/>
          <w:sz w:val="20"/>
          <w:szCs w:val="20"/>
        </w:rPr>
        <w:t xml:space="preserve">sa </w:t>
      </w:r>
      <w:r w:rsidR="0098077D" w:rsidRPr="004B2384">
        <w:rPr>
          <w:rFonts w:ascii="Tahoma" w:hAnsi="Tahoma" w:cs="Tahoma"/>
          <w:sz w:val="20"/>
          <w:szCs w:val="20"/>
        </w:rPr>
        <w:t>týmto zaväzuje</w:t>
      </w:r>
      <w:r w:rsidR="006455F7" w:rsidRPr="004B2384">
        <w:rPr>
          <w:rFonts w:ascii="Tahoma" w:hAnsi="Tahoma" w:cs="Tahoma"/>
          <w:sz w:val="20"/>
          <w:szCs w:val="20"/>
        </w:rPr>
        <w:t xml:space="preserve">, že </w:t>
      </w:r>
      <w:r w:rsidR="007C2D20" w:rsidRPr="004B2384">
        <w:rPr>
          <w:rFonts w:ascii="Tahoma" w:hAnsi="Tahoma" w:cs="Tahoma"/>
          <w:sz w:val="20"/>
          <w:szCs w:val="20"/>
        </w:rPr>
        <w:t>Dielo</w:t>
      </w:r>
      <w:r w:rsidR="000466FE" w:rsidRPr="004B2384">
        <w:rPr>
          <w:rFonts w:ascii="Tahoma" w:hAnsi="Tahoma" w:cs="Tahoma"/>
          <w:sz w:val="20"/>
          <w:szCs w:val="20"/>
        </w:rPr>
        <w:t xml:space="preserve"> </w:t>
      </w:r>
      <w:r w:rsidR="001A729B" w:rsidRPr="004B2384">
        <w:rPr>
          <w:rFonts w:ascii="Tahoma" w:hAnsi="Tahoma" w:cs="Tahoma"/>
          <w:sz w:val="20"/>
          <w:szCs w:val="20"/>
        </w:rPr>
        <w:t xml:space="preserve">vykoná a </w:t>
      </w:r>
      <w:r w:rsidR="00AA6996" w:rsidRPr="004B2384">
        <w:rPr>
          <w:rFonts w:ascii="Tahoma" w:hAnsi="Tahoma" w:cs="Tahoma"/>
          <w:sz w:val="20"/>
          <w:szCs w:val="20"/>
        </w:rPr>
        <w:t xml:space="preserve">odovzdá </w:t>
      </w:r>
      <w:r w:rsidR="00A91462" w:rsidRPr="004B2384">
        <w:rPr>
          <w:rFonts w:ascii="Tahoma" w:hAnsi="Tahoma" w:cs="Tahoma"/>
          <w:sz w:val="20"/>
          <w:szCs w:val="20"/>
        </w:rPr>
        <w:t xml:space="preserve">včas </w:t>
      </w:r>
      <w:r w:rsidR="00597CD2" w:rsidRPr="004B2384">
        <w:rPr>
          <w:rFonts w:ascii="Tahoma" w:hAnsi="Tahoma" w:cs="Tahoma"/>
          <w:sz w:val="20"/>
          <w:szCs w:val="20"/>
        </w:rPr>
        <w:t>v</w:t>
      </w:r>
      <w:r w:rsidR="00B25FD5" w:rsidRPr="004B2384">
        <w:rPr>
          <w:rFonts w:ascii="Tahoma" w:hAnsi="Tahoma" w:cs="Tahoma"/>
          <w:sz w:val="20"/>
          <w:szCs w:val="20"/>
        </w:rPr>
        <w:t> t</w:t>
      </w:r>
      <w:r w:rsidR="000466FE" w:rsidRPr="004B2384">
        <w:rPr>
          <w:rFonts w:ascii="Tahoma" w:hAnsi="Tahoma" w:cs="Tahoma"/>
          <w:sz w:val="20"/>
          <w:szCs w:val="20"/>
        </w:rPr>
        <w:t>ermín</w:t>
      </w:r>
      <w:r w:rsidR="00B25FD5" w:rsidRPr="004B2384">
        <w:rPr>
          <w:rFonts w:ascii="Tahoma" w:hAnsi="Tahoma" w:cs="Tahoma"/>
          <w:sz w:val="20"/>
          <w:szCs w:val="20"/>
        </w:rPr>
        <w:t xml:space="preserve">och </w:t>
      </w:r>
      <w:r w:rsidR="000466FE" w:rsidRPr="004B2384">
        <w:rPr>
          <w:rFonts w:ascii="Tahoma" w:hAnsi="Tahoma" w:cs="Tahoma"/>
          <w:sz w:val="20"/>
          <w:szCs w:val="20"/>
        </w:rPr>
        <w:t xml:space="preserve">podľa bodu </w:t>
      </w:r>
      <w:r w:rsidR="000466FE" w:rsidRPr="00ED001A">
        <w:rPr>
          <w:rFonts w:ascii="Tahoma" w:hAnsi="Tahoma" w:cs="Tahoma"/>
          <w:sz w:val="20"/>
          <w:szCs w:val="20"/>
        </w:rPr>
        <w:t>4.</w:t>
      </w:r>
      <w:r w:rsidR="00DD39EA" w:rsidRPr="00ED001A">
        <w:rPr>
          <w:rFonts w:ascii="Tahoma" w:hAnsi="Tahoma" w:cs="Tahoma"/>
          <w:sz w:val="20"/>
          <w:szCs w:val="20"/>
        </w:rPr>
        <w:t>1</w:t>
      </w:r>
      <w:r w:rsidR="000466FE" w:rsidRPr="00ED001A">
        <w:rPr>
          <w:rFonts w:ascii="Tahoma" w:hAnsi="Tahoma" w:cs="Tahoma"/>
          <w:sz w:val="20"/>
          <w:szCs w:val="20"/>
        </w:rPr>
        <w:t xml:space="preserve"> písm. b).</w:t>
      </w:r>
    </w:p>
    <w:p w14:paraId="0B2E8D7F" w14:textId="7916ED42" w:rsidR="00996424" w:rsidRPr="00EB758B" w:rsidRDefault="009A1F2E" w:rsidP="002B77AF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4B2384">
        <w:rPr>
          <w:rFonts w:ascii="Tahoma" w:hAnsi="Tahoma" w:cs="Tahoma"/>
          <w:sz w:val="20"/>
          <w:szCs w:val="20"/>
        </w:rPr>
        <w:t xml:space="preserve">(b) </w:t>
      </w:r>
      <w:r w:rsidR="006455F7" w:rsidRPr="004B2384">
        <w:rPr>
          <w:rFonts w:ascii="Tahoma" w:hAnsi="Tahoma" w:cs="Tahoma"/>
          <w:sz w:val="20"/>
          <w:szCs w:val="20"/>
        </w:rPr>
        <w:tab/>
      </w:r>
      <w:bookmarkStart w:id="7" w:name="_Hlk110022679"/>
      <w:r w:rsidR="00E002E8">
        <w:rPr>
          <w:rFonts w:ascii="Tahoma" w:hAnsi="Tahoma" w:cs="Tahoma"/>
          <w:sz w:val="20"/>
          <w:szCs w:val="20"/>
        </w:rPr>
        <w:t>Projektant</w:t>
      </w:r>
      <w:r w:rsidR="00E002E8" w:rsidRPr="004B2384">
        <w:rPr>
          <w:rFonts w:ascii="Tahoma" w:hAnsi="Tahoma" w:cs="Tahoma"/>
          <w:sz w:val="20"/>
          <w:szCs w:val="20"/>
        </w:rPr>
        <w:t xml:space="preserve"> </w:t>
      </w:r>
      <w:r w:rsidR="00996424" w:rsidRPr="004B2384">
        <w:rPr>
          <w:rFonts w:ascii="Tahoma" w:hAnsi="Tahoma" w:cs="Tahoma"/>
          <w:sz w:val="20"/>
          <w:szCs w:val="20"/>
        </w:rPr>
        <w:t>sa zaväzuje vykonať a </w:t>
      </w:r>
      <w:r w:rsidR="007B1699" w:rsidRPr="007B1699">
        <w:rPr>
          <w:rFonts w:ascii="Tahoma" w:hAnsi="Tahoma" w:cs="Tahoma"/>
          <w:sz w:val="20"/>
          <w:szCs w:val="20"/>
        </w:rPr>
        <w:t>Objednávateľ</w:t>
      </w:r>
      <w:r w:rsidR="00D36E99">
        <w:rPr>
          <w:rFonts w:ascii="Tahoma" w:hAnsi="Tahoma" w:cs="Tahoma"/>
          <w:sz w:val="20"/>
          <w:szCs w:val="20"/>
        </w:rPr>
        <w:t>ovi</w:t>
      </w:r>
      <w:r w:rsidR="00996424" w:rsidRPr="00152122">
        <w:rPr>
          <w:rFonts w:ascii="Tahoma" w:hAnsi="Tahoma" w:cs="Tahoma"/>
          <w:sz w:val="20"/>
          <w:szCs w:val="20"/>
        </w:rPr>
        <w:t xml:space="preserve"> odovzdať v súlade s podmienkami podľa Zmluvy Diel</w:t>
      </w:r>
      <w:r w:rsidR="000466FE" w:rsidRPr="00152122">
        <w:rPr>
          <w:rFonts w:ascii="Tahoma" w:hAnsi="Tahoma" w:cs="Tahoma"/>
          <w:sz w:val="20"/>
          <w:szCs w:val="20"/>
        </w:rPr>
        <w:t>o</w:t>
      </w:r>
      <w:r w:rsidR="00AB0E39" w:rsidRPr="00152122">
        <w:rPr>
          <w:rFonts w:ascii="Tahoma" w:hAnsi="Tahoma" w:cs="Tahoma"/>
          <w:sz w:val="20"/>
          <w:szCs w:val="20"/>
        </w:rPr>
        <w:t xml:space="preserve"> a</w:t>
      </w:r>
      <w:r w:rsidR="000466FE" w:rsidRPr="00152122">
        <w:rPr>
          <w:rFonts w:ascii="Tahoma" w:hAnsi="Tahoma" w:cs="Tahoma"/>
          <w:sz w:val="20"/>
          <w:szCs w:val="20"/>
        </w:rPr>
        <w:t xml:space="preserve"> Služby </w:t>
      </w:r>
      <w:r w:rsidR="00996424" w:rsidRPr="00152122">
        <w:rPr>
          <w:rFonts w:ascii="Tahoma" w:hAnsi="Tahoma" w:cs="Tahoma"/>
          <w:sz w:val="20"/>
          <w:szCs w:val="20"/>
        </w:rPr>
        <w:t>v nasledovných termínoch</w:t>
      </w:r>
      <w:r w:rsidR="00996424" w:rsidRPr="00EB758B">
        <w:rPr>
          <w:rFonts w:ascii="Tahoma" w:hAnsi="Tahoma" w:cs="Tahoma"/>
          <w:sz w:val="20"/>
          <w:szCs w:val="20"/>
        </w:rPr>
        <w:t>:</w:t>
      </w:r>
    </w:p>
    <w:tbl>
      <w:tblPr>
        <w:tblW w:w="7921" w:type="dxa"/>
        <w:tblInd w:w="1242" w:type="dxa"/>
        <w:tblLook w:val="01E0" w:firstRow="1" w:lastRow="1" w:firstColumn="1" w:lastColumn="1" w:noHBand="0" w:noVBand="0"/>
      </w:tblPr>
      <w:tblGrid>
        <w:gridCol w:w="733"/>
        <w:gridCol w:w="3128"/>
        <w:gridCol w:w="4060"/>
      </w:tblGrid>
      <w:tr w:rsidR="00996424" w:rsidRPr="008B148F" w14:paraId="658D25DF" w14:textId="77777777" w:rsidTr="005911EA">
        <w:tc>
          <w:tcPr>
            <w:tcW w:w="733" w:type="dxa"/>
            <w:hideMark/>
          </w:tcPr>
          <w:p w14:paraId="13F70A7F" w14:textId="2EDF8DCF" w:rsidR="00996424" w:rsidRPr="008B148F" w:rsidRDefault="00852B50" w:rsidP="00F2318D">
            <w:pPr>
              <w:pStyle w:val="seNormalny3"/>
              <w:keepNext/>
              <w:widowControl w:val="0"/>
              <w:spacing w:after="120"/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Míľnik</w:t>
            </w:r>
          </w:p>
        </w:tc>
        <w:tc>
          <w:tcPr>
            <w:tcW w:w="3128" w:type="dxa"/>
            <w:hideMark/>
          </w:tcPr>
          <w:p w14:paraId="075A56F3" w14:textId="001680EA" w:rsidR="00996424" w:rsidRPr="008B148F" w:rsidRDefault="00996424" w:rsidP="00F2318D">
            <w:pPr>
              <w:pStyle w:val="seNormalny3"/>
              <w:keepNext/>
              <w:widowControl w:val="0"/>
              <w:spacing w:after="120"/>
              <w:ind w:left="0"/>
              <w:rPr>
                <w:b/>
                <w:sz w:val="16"/>
                <w:szCs w:val="16"/>
              </w:rPr>
            </w:pPr>
            <w:r w:rsidRPr="008B148F">
              <w:rPr>
                <w:b/>
                <w:sz w:val="16"/>
                <w:szCs w:val="16"/>
              </w:rPr>
              <w:t>Č</w:t>
            </w:r>
            <w:r>
              <w:rPr>
                <w:b/>
                <w:sz w:val="16"/>
                <w:szCs w:val="16"/>
              </w:rPr>
              <w:t xml:space="preserve">asť Diela </w:t>
            </w:r>
          </w:p>
        </w:tc>
        <w:tc>
          <w:tcPr>
            <w:tcW w:w="4060" w:type="dxa"/>
            <w:hideMark/>
          </w:tcPr>
          <w:p w14:paraId="2FC64D38" w14:textId="3CB7DB8E" w:rsidR="00996424" w:rsidRPr="008B148F" w:rsidRDefault="00996424" w:rsidP="00E85BED">
            <w:pPr>
              <w:pStyle w:val="seNormalny3"/>
              <w:keepNext/>
              <w:widowControl w:val="0"/>
              <w:spacing w:after="120"/>
              <w:ind w:left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</w:t>
            </w:r>
            <w:r w:rsidRPr="008B148F">
              <w:rPr>
                <w:b/>
                <w:sz w:val="16"/>
                <w:szCs w:val="16"/>
              </w:rPr>
              <w:t xml:space="preserve">ermín </w:t>
            </w:r>
          </w:p>
        </w:tc>
      </w:tr>
      <w:tr w:rsidR="00DF69BB" w:rsidRPr="008B148F" w14:paraId="2AB56EAC" w14:textId="77777777" w:rsidTr="005911EA">
        <w:trPr>
          <w:trHeight w:val="621"/>
        </w:trPr>
        <w:tc>
          <w:tcPr>
            <w:tcW w:w="733" w:type="dxa"/>
          </w:tcPr>
          <w:p w14:paraId="726FF230" w14:textId="78317AD6" w:rsidR="00DF69BB" w:rsidRPr="008B148F" w:rsidRDefault="00DF69BB" w:rsidP="003B7562">
            <w:pPr>
              <w:pStyle w:val="seNormalny3"/>
              <w:keepNext/>
              <w:widowControl w:val="0"/>
              <w:spacing w:after="12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128" w:type="dxa"/>
          </w:tcPr>
          <w:p w14:paraId="4BAB2262" w14:textId="2A6227E8" w:rsidR="00DF69BB" w:rsidRPr="00860985" w:rsidRDefault="00DF69BB" w:rsidP="00DF69BB">
            <w:pPr>
              <w:pStyle w:val="seNormalny3"/>
              <w:keepNext/>
              <w:widowControl w:val="0"/>
              <w:spacing w:after="120"/>
              <w:ind w:left="0"/>
              <w:rPr>
                <w:sz w:val="16"/>
                <w:szCs w:val="16"/>
              </w:rPr>
            </w:pPr>
            <w:r w:rsidRPr="00860985">
              <w:rPr>
                <w:sz w:val="16"/>
                <w:szCs w:val="16"/>
              </w:rPr>
              <w:t>Odovzdanie Konceptu Dokumentácie</w:t>
            </w:r>
            <w:r w:rsidR="009364F0" w:rsidRPr="00860985">
              <w:rPr>
                <w:sz w:val="16"/>
                <w:szCs w:val="16"/>
              </w:rPr>
              <w:t xml:space="preserve"> </w:t>
            </w:r>
            <w:r w:rsidR="00AA4B96" w:rsidRPr="00860985">
              <w:rPr>
                <w:sz w:val="16"/>
                <w:szCs w:val="16"/>
              </w:rPr>
              <w:t xml:space="preserve">pre </w:t>
            </w:r>
            <w:proofErr w:type="spellStart"/>
            <w:r w:rsidR="00AA4B96" w:rsidRPr="00860985">
              <w:rPr>
                <w:sz w:val="16"/>
                <w:szCs w:val="16"/>
              </w:rPr>
              <w:t>RoSZ</w:t>
            </w:r>
            <w:proofErr w:type="spellEnd"/>
            <w:r w:rsidRPr="00860985">
              <w:rPr>
                <w:sz w:val="16"/>
                <w:szCs w:val="16"/>
              </w:rPr>
              <w:t xml:space="preserve"> </w:t>
            </w:r>
            <w:r w:rsidR="00D36E99" w:rsidRPr="00D36E99">
              <w:rPr>
                <w:sz w:val="16"/>
                <w:szCs w:val="16"/>
              </w:rPr>
              <w:t>Objednávateľ</w:t>
            </w:r>
            <w:r w:rsidR="00D36E99">
              <w:rPr>
                <w:sz w:val="16"/>
                <w:szCs w:val="16"/>
              </w:rPr>
              <w:t>ovi na prevzatie</w:t>
            </w:r>
          </w:p>
        </w:tc>
        <w:tc>
          <w:tcPr>
            <w:tcW w:w="4060" w:type="dxa"/>
          </w:tcPr>
          <w:p w14:paraId="7F52E8AF" w14:textId="03F5B57A" w:rsidR="00DF69BB" w:rsidRPr="000757E8" w:rsidRDefault="00D474D2" w:rsidP="00DF69BB">
            <w:pPr>
              <w:pStyle w:val="seNormalny3"/>
              <w:keepNext/>
              <w:widowControl w:val="0"/>
              <w:spacing w:after="120"/>
              <w:ind w:left="0"/>
              <w:jc w:val="left"/>
              <w:rPr>
                <w:b/>
                <w:bCs/>
                <w:sz w:val="16"/>
                <w:szCs w:val="16"/>
              </w:rPr>
            </w:pPr>
            <w:r w:rsidRPr="000757E8">
              <w:rPr>
                <w:b/>
                <w:bCs/>
                <w:sz w:val="16"/>
                <w:szCs w:val="16"/>
              </w:rPr>
              <w:t xml:space="preserve">Do </w:t>
            </w:r>
            <w:r w:rsidR="0036428C" w:rsidRPr="000757E8">
              <w:rPr>
                <w:b/>
                <w:bCs/>
                <w:sz w:val="16"/>
                <w:szCs w:val="16"/>
              </w:rPr>
              <w:t>60</w:t>
            </w:r>
            <w:r w:rsidR="009F497D" w:rsidRPr="000757E8">
              <w:rPr>
                <w:b/>
                <w:bCs/>
                <w:sz w:val="16"/>
                <w:szCs w:val="16"/>
              </w:rPr>
              <w:t xml:space="preserve"> </w:t>
            </w:r>
            <w:r w:rsidRPr="000757E8">
              <w:rPr>
                <w:b/>
                <w:bCs/>
                <w:sz w:val="16"/>
                <w:szCs w:val="16"/>
              </w:rPr>
              <w:t xml:space="preserve">dní </w:t>
            </w:r>
            <w:r w:rsidRPr="00620647">
              <w:rPr>
                <w:sz w:val="16"/>
                <w:szCs w:val="16"/>
              </w:rPr>
              <w:t xml:space="preserve">odo </w:t>
            </w:r>
            <w:r w:rsidR="00BB2624" w:rsidRPr="00620647">
              <w:rPr>
                <w:sz w:val="16"/>
                <w:szCs w:val="16"/>
              </w:rPr>
              <w:t>Dňa účinnosti</w:t>
            </w:r>
          </w:p>
        </w:tc>
      </w:tr>
      <w:tr w:rsidR="003B7562" w:rsidRPr="008B148F" w14:paraId="514FABE8" w14:textId="77777777" w:rsidTr="005911EA">
        <w:trPr>
          <w:trHeight w:val="621"/>
        </w:trPr>
        <w:tc>
          <w:tcPr>
            <w:tcW w:w="733" w:type="dxa"/>
          </w:tcPr>
          <w:p w14:paraId="0C5119C2" w14:textId="0CD28D1E" w:rsidR="003B7562" w:rsidRDefault="003B7562" w:rsidP="003B7562">
            <w:pPr>
              <w:pStyle w:val="seNormalny3"/>
              <w:keepNext/>
              <w:widowControl w:val="0"/>
              <w:spacing w:after="12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128" w:type="dxa"/>
          </w:tcPr>
          <w:p w14:paraId="1E55DB54" w14:textId="3D6487EB" w:rsidR="003B7562" w:rsidRPr="00860985" w:rsidRDefault="003B7562" w:rsidP="00DF69BB">
            <w:pPr>
              <w:pStyle w:val="seNormalny3"/>
              <w:keepNext/>
              <w:widowControl w:val="0"/>
              <w:spacing w:after="120"/>
              <w:ind w:left="0"/>
              <w:rPr>
                <w:sz w:val="16"/>
                <w:szCs w:val="16"/>
              </w:rPr>
            </w:pPr>
            <w:r w:rsidRPr="00860985">
              <w:rPr>
                <w:sz w:val="16"/>
                <w:szCs w:val="16"/>
              </w:rPr>
              <w:t>Odovzdanie právoplatného rozhodnutia o stavebnom zámere</w:t>
            </w:r>
            <w:r w:rsidR="0012538B" w:rsidRPr="00860985">
              <w:rPr>
                <w:sz w:val="16"/>
                <w:szCs w:val="16"/>
              </w:rPr>
              <w:t xml:space="preserve"> spolu s odovzdaním </w:t>
            </w:r>
            <w:r w:rsidR="00284EFE" w:rsidRPr="00860985">
              <w:rPr>
                <w:sz w:val="16"/>
                <w:szCs w:val="16"/>
              </w:rPr>
              <w:t xml:space="preserve">Dokumentácie pre </w:t>
            </w:r>
            <w:proofErr w:type="spellStart"/>
            <w:r w:rsidR="00284EFE" w:rsidRPr="00860985">
              <w:rPr>
                <w:sz w:val="16"/>
                <w:szCs w:val="16"/>
              </w:rPr>
              <w:t>RoSZ</w:t>
            </w:r>
            <w:proofErr w:type="spellEnd"/>
            <w:r w:rsidR="0012538B" w:rsidRPr="00860985">
              <w:rPr>
                <w:sz w:val="16"/>
                <w:szCs w:val="16"/>
              </w:rPr>
              <w:t xml:space="preserve"> </w:t>
            </w:r>
            <w:r w:rsidR="00D36E99" w:rsidRPr="00D36E99">
              <w:rPr>
                <w:sz w:val="16"/>
                <w:szCs w:val="16"/>
              </w:rPr>
              <w:t>Objednávateľ</w:t>
            </w:r>
            <w:r w:rsidR="00D36E99">
              <w:rPr>
                <w:sz w:val="16"/>
                <w:szCs w:val="16"/>
              </w:rPr>
              <w:t xml:space="preserve">ovi na prevzatie </w:t>
            </w:r>
            <w:r w:rsidRPr="00860985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60" w:type="dxa"/>
          </w:tcPr>
          <w:p w14:paraId="5ECBF3AA" w14:textId="41A99EC4" w:rsidR="003B7562" w:rsidRPr="000757E8" w:rsidRDefault="003B7562" w:rsidP="00DF69BB">
            <w:pPr>
              <w:pStyle w:val="seNormalny3"/>
              <w:keepNext/>
              <w:widowControl w:val="0"/>
              <w:spacing w:after="120"/>
              <w:ind w:left="0"/>
              <w:jc w:val="left"/>
              <w:rPr>
                <w:b/>
                <w:bCs/>
                <w:sz w:val="16"/>
                <w:szCs w:val="16"/>
              </w:rPr>
            </w:pPr>
            <w:r w:rsidRPr="000757E8">
              <w:rPr>
                <w:b/>
                <w:bCs/>
                <w:sz w:val="16"/>
                <w:szCs w:val="16"/>
              </w:rPr>
              <w:t xml:space="preserve">Do </w:t>
            </w:r>
            <w:r w:rsidR="00620647" w:rsidRPr="000757E8">
              <w:rPr>
                <w:b/>
                <w:bCs/>
                <w:sz w:val="16"/>
                <w:szCs w:val="16"/>
              </w:rPr>
              <w:t>160</w:t>
            </w:r>
            <w:r w:rsidR="009F497D" w:rsidRPr="000757E8">
              <w:rPr>
                <w:b/>
                <w:bCs/>
                <w:sz w:val="16"/>
                <w:szCs w:val="16"/>
              </w:rPr>
              <w:t xml:space="preserve"> </w:t>
            </w:r>
            <w:r w:rsidRPr="000757E8">
              <w:rPr>
                <w:b/>
                <w:bCs/>
                <w:sz w:val="16"/>
                <w:szCs w:val="16"/>
              </w:rPr>
              <w:t xml:space="preserve">dní </w:t>
            </w:r>
            <w:r w:rsidRPr="00620647">
              <w:rPr>
                <w:sz w:val="16"/>
                <w:szCs w:val="16"/>
              </w:rPr>
              <w:t>odo Dňa účinnosti</w:t>
            </w:r>
          </w:p>
        </w:tc>
      </w:tr>
      <w:tr w:rsidR="003B7562" w:rsidRPr="008B148F" w14:paraId="1125B6A4" w14:textId="77777777" w:rsidTr="005911EA">
        <w:trPr>
          <w:trHeight w:val="621"/>
        </w:trPr>
        <w:tc>
          <w:tcPr>
            <w:tcW w:w="733" w:type="dxa"/>
          </w:tcPr>
          <w:p w14:paraId="27CA8819" w14:textId="5E4A54D3" w:rsidR="003B7562" w:rsidRDefault="003B7562" w:rsidP="003B7562">
            <w:pPr>
              <w:pStyle w:val="seNormalny3"/>
              <w:keepNext/>
              <w:widowControl w:val="0"/>
              <w:spacing w:after="12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128" w:type="dxa"/>
          </w:tcPr>
          <w:p w14:paraId="1FD3E114" w14:textId="22B75D55" w:rsidR="003B7562" w:rsidRPr="00860985" w:rsidRDefault="003B7562" w:rsidP="003B7562">
            <w:pPr>
              <w:pStyle w:val="seNormalny3"/>
              <w:keepNext/>
              <w:widowControl w:val="0"/>
              <w:spacing w:after="120"/>
              <w:ind w:left="0"/>
              <w:rPr>
                <w:sz w:val="16"/>
                <w:szCs w:val="16"/>
              </w:rPr>
            </w:pPr>
            <w:r w:rsidRPr="00860985">
              <w:rPr>
                <w:sz w:val="16"/>
                <w:szCs w:val="16"/>
              </w:rPr>
              <w:t xml:space="preserve">Odovzdanie Konceptu Dokumentácie pre OPS </w:t>
            </w:r>
            <w:r w:rsidR="00D36E99" w:rsidRPr="00D36E99">
              <w:rPr>
                <w:sz w:val="16"/>
                <w:szCs w:val="16"/>
              </w:rPr>
              <w:t>Objednávateľ</w:t>
            </w:r>
            <w:r w:rsidR="00D36E99">
              <w:rPr>
                <w:sz w:val="16"/>
                <w:szCs w:val="16"/>
              </w:rPr>
              <w:t xml:space="preserve">a </w:t>
            </w:r>
            <w:r w:rsidR="009831EA">
              <w:rPr>
                <w:sz w:val="16"/>
                <w:szCs w:val="16"/>
              </w:rPr>
              <w:t>na prevzatie</w:t>
            </w:r>
          </w:p>
        </w:tc>
        <w:tc>
          <w:tcPr>
            <w:tcW w:w="4060" w:type="dxa"/>
          </w:tcPr>
          <w:p w14:paraId="1E6E865F" w14:textId="70251E0D" w:rsidR="003B7562" w:rsidRPr="000757E8" w:rsidRDefault="003B7562" w:rsidP="00DF69BB">
            <w:pPr>
              <w:pStyle w:val="seNormalny3"/>
              <w:keepNext/>
              <w:widowControl w:val="0"/>
              <w:spacing w:after="120"/>
              <w:ind w:left="0"/>
              <w:jc w:val="left"/>
              <w:rPr>
                <w:b/>
                <w:bCs/>
                <w:sz w:val="16"/>
                <w:szCs w:val="16"/>
              </w:rPr>
            </w:pPr>
            <w:r w:rsidRPr="000757E8">
              <w:rPr>
                <w:b/>
                <w:bCs/>
                <w:sz w:val="16"/>
                <w:szCs w:val="16"/>
              </w:rPr>
              <w:t xml:space="preserve">Do </w:t>
            </w:r>
            <w:r w:rsidR="00620647" w:rsidRPr="000757E8">
              <w:rPr>
                <w:b/>
                <w:bCs/>
                <w:sz w:val="16"/>
                <w:szCs w:val="16"/>
              </w:rPr>
              <w:t>220</w:t>
            </w:r>
            <w:r w:rsidRPr="000757E8">
              <w:rPr>
                <w:b/>
                <w:bCs/>
                <w:sz w:val="16"/>
                <w:szCs w:val="16"/>
              </w:rPr>
              <w:t xml:space="preserve"> dní </w:t>
            </w:r>
            <w:r w:rsidRPr="00620647">
              <w:rPr>
                <w:sz w:val="16"/>
                <w:szCs w:val="16"/>
              </w:rPr>
              <w:t>odo Dňa účinnosti</w:t>
            </w:r>
          </w:p>
        </w:tc>
      </w:tr>
      <w:tr w:rsidR="003B7562" w:rsidRPr="008B148F" w14:paraId="0EE63D99" w14:textId="77777777" w:rsidTr="005911EA">
        <w:trPr>
          <w:trHeight w:val="621"/>
        </w:trPr>
        <w:tc>
          <w:tcPr>
            <w:tcW w:w="733" w:type="dxa"/>
          </w:tcPr>
          <w:p w14:paraId="7D64A5E3" w14:textId="2741CA03" w:rsidR="003B7562" w:rsidRDefault="003B7562" w:rsidP="003B7562">
            <w:pPr>
              <w:pStyle w:val="seNormalny3"/>
              <w:keepNext/>
              <w:widowControl w:val="0"/>
              <w:spacing w:after="12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128" w:type="dxa"/>
          </w:tcPr>
          <w:p w14:paraId="193CE8EF" w14:textId="2254E29B" w:rsidR="003B7562" w:rsidRPr="00860985" w:rsidRDefault="003B7562" w:rsidP="003B7562">
            <w:pPr>
              <w:pStyle w:val="seNormalny3"/>
              <w:keepNext/>
              <w:widowControl w:val="0"/>
              <w:spacing w:after="120"/>
              <w:ind w:left="0"/>
              <w:rPr>
                <w:sz w:val="16"/>
                <w:szCs w:val="16"/>
              </w:rPr>
            </w:pPr>
            <w:r w:rsidRPr="00860985">
              <w:rPr>
                <w:sz w:val="16"/>
                <w:szCs w:val="16"/>
              </w:rPr>
              <w:t xml:space="preserve">Odovzdanie overeného projektu </w:t>
            </w:r>
            <w:r w:rsidR="005D6184" w:rsidRPr="00860985">
              <w:rPr>
                <w:sz w:val="16"/>
                <w:szCs w:val="16"/>
              </w:rPr>
              <w:t>S</w:t>
            </w:r>
            <w:r w:rsidRPr="00860985">
              <w:rPr>
                <w:sz w:val="16"/>
                <w:szCs w:val="16"/>
              </w:rPr>
              <w:t>tavby spolu s odovzdaním</w:t>
            </w:r>
            <w:r w:rsidR="0012538B" w:rsidRPr="00860985">
              <w:rPr>
                <w:sz w:val="16"/>
                <w:szCs w:val="16"/>
              </w:rPr>
              <w:t xml:space="preserve"> </w:t>
            </w:r>
            <w:r w:rsidRPr="00860985">
              <w:rPr>
                <w:sz w:val="16"/>
                <w:szCs w:val="16"/>
              </w:rPr>
              <w:t xml:space="preserve">Dokumentácie </w:t>
            </w:r>
            <w:r w:rsidR="00F565BD" w:rsidRPr="00860985">
              <w:rPr>
                <w:sz w:val="16"/>
                <w:szCs w:val="16"/>
              </w:rPr>
              <w:t>pre OPS</w:t>
            </w:r>
            <w:r w:rsidRPr="00860985">
              <w:rPr>
                <w:sz w:val="16"/>
                <w:szCs w:val="16"/>
              </w:rPr>
              <w:t xml:space="preserve"> </w:t>
            </w:r>
            <w:r w:rsidR="009831EA" w:rsidRPr="009831EA">
              <w:rPr>
                <w:sz w:val="16"/>
                <w:szCs w:val="16"/>
              </w:rPr>
              <w:t>Objednávateľ</w:t>
            </w:r>
            <w:r w:rsidR="009831EA">
              <w:rPr>
                <w:sz w:val="16"/>
                <w:szCs w:val="16"/>
              </w:rPr>
              <w:t>a na prevzatie</w:t>
            </w:r>
          </w:p>
        </w:tc>
        <w:tc>
          <w:tcPr>
            <w:tcW w:w="4060" w:type="dxa"/>
          </w:tcPr>
          <w:p w14:paraId="50C0C8DA" w14:textId="5866BFEF" w:rsidR="003B7562" w:rsidRPr="000757E8" w:rsidRDefault="003B7562" w:rsidP="003B7562">
            <w:pPr>
              <w:pStyle w:val="seNormalny3"/>
              <w:keepNext/>
              <w:widowControl w:val="0"/>
              <w:spacing w:after="120"/>
              <w:ind w:left="0"/>
              <w:jc w:val="left"/>
              <w:rPr>
                <w:b/>
                <w:bCs/>
                <w:sz w:val="16"/>
                <w:szCs w:val="16"/>
              </w:rPr>
            </w:pPr>
            <w:r w:rsidRPr="000757E8">
              <w:rPr>
                <w:b/>
                <w:bCs/>
                <w:sz w:val="16"/>
                <w:szCs w:val="16"/>
              </w:rPr>
              <w:t xml:space="preserve">Do </w:t>
            </w:r>
            <w:r w:rsidR="00620647" w:rsidRPr="000757E8">
              <w:rPr>
                <w:b/>
                <w:bCs/>
                <w:sz w:val="16"/>
                <w:szCs w:val="16"/>
              </w:rPr>
              <w:t>280</w:t>
            </w:r>
            <w:r w:rsidRPr="000757E8">
              <w:rPr>
                <w:b/>
                <w:bCs/>
                <w:sz w:val="16"/>
                <w:szCs w:val="16"/>
              </w:rPr>
              <w:t xml:space="preserve"> dní </w:t>
            </w:r>
            <w:r w:rsidRPr="00620647">
              <w:rPr>
                <w:sz w:val="16"/>
                <w:szCs w:val="16"/>
              </w:rPr>
              <w:t>odo Dňa účinnosti</w:t>
            </w:r>
          </w:p>
        </w:tc>
      </w:tr>
    </w:tbl>
    <w:p w14:paraId="2B960F46" w14:textId="4C8B6CD5" w:rsidR="009932C0" w:rsidRPr="000757E8" w:rsidRDefault="00AB0E39" w:rsidP="00B2347C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996424">
        <w:rPr>
          <w:rFonts w:ascii="Tahoma" w:hAnsi="Tahoma" w:cs="Tahoma"/>
          <w:sz w:val="20"/>
          <w:szCs w:val="20"/>
        </w:rPr>
        <w:t>c)</w:t>
      </w:r>
      <w:r w:rsidR="00996424">
        <w:rPr>
          <w:rFonts w:ascii="Tahoma" w:hAnsi="Tahoma" w:cs="Tahoma"/>
          <w:sz w:val="20"/>
          <w:szCs w:val="20"/>
        </w:rPr>
        <w:tab/>
      </w:r>
      <w:r w:rsidR="00B2347C" w:rsidRPr="000757E8">
        <w:rPr>
          <w:rFonts w:ascii="Tahoma" w:hAnsi="Tahoma" w:cs="Tahoma"/>
          <w:sz w:val="20"/>
          <w:szCs w:val="20"/>
        </w:rPr>
        <w:t>Medzi Zmluvnými stranami je dohodnuté a rozumie sa, že akákoľvek zmena</w:t>
      </w:r>
      <w:r w:rsidR="00B6078E" w:rsidRPr="000757E8">
        <w:rPr>
          <w:rFonts w:ascii="Tahoma" w:hAnsi="Tahoma" w:cs="Tahoma"/>
          <w:sz w:val="20"/>
          <w:szCs w:val="20"/>
        </w:rPr>
        <w:t xml:space="preserve"> </w:t>
      </w:r>
      <w:r w:rsidR="00B25FD5" w:rsidRPr="000757E8">
        <w:rPr>
          <w:rFonts w:ascii="Tahoma" w:hAnsi="Tahoma" w:cs="Tahoma"/>
          <w:sz w:val="20"/>
          <w:szCs w:val="20"/>
        </w:rPr>
        <w:t>t</w:t>
      </w:r>
      <w:r w:rsidR="00B2347C" w:rsidRPr="000757E8">
        <w:rPr>
          <w:rFonts w:ascii="Tahoma" w:hAnsi="Tahoma" w:cs="Tahoma"/>
          <w:sz w:val="20"/>
          <w:szCs w:val="20"/>
        </w:rPr>
        <w:t>ermínu</w:t>
      </w:r>
      <w:r w:rsidR="003C39DD" w:rsidRPr="000757E8">
        <w:rPr>
          <w:rFonts w:ascii="Tahoma" w:hAnsi="Tahoma" w:cs="Tahoma"/>
          <w:sz w:val="20"/>
          <w:szCs w:val="20"/>
        </w:rPr>
        <w:t xml:space="preserve"> podľa </w:t>
      </w:r>
      <w:r w:rsidR="003C39DD" w:rsidRPr="00016DC4">
        <w:rPr>
          <w:rFonts w:ascii="Tahoma" w:hAnsi="Tahoma" w:cs="Tahoma"/>
          <w:sz w:val="20"/>
          <w:szCs w:val="20"/>
        </w:rPr>
        <w:t>bodu 4.1 písm. b)</w:t>
      </w:r>
      <w:r w:rsidR="00B2347C" w:rsidRPr="000757E8">
        <w:rPr>
          <w:rFonts w:ascii="Tahoma" w:hAnsi="Tahoma" w:cs="Tahoma"/>
          <w:sz w:val="20"/>
          <w:szCs w:val="20"/>
        </w:rPr>
        <w:t xml:space="preserve"> je možná len s</w:t>
      </w:r>
      <w:r w:rsidR="00B6078E" w:rsidRPr="000757E8">
        <w:rPr>
          <w:rFonts w:ascii="Tahoma" w:hAnsi="Tahoma" w:cs="Tahoma"/>
          <w:sz w:val="20"/>
          <w:szCs w:val="20"/>
        </w:rPr>
        <w:t> </w:t>
      </w:r>
      <w:r w:rsidR="00B2347C" w:rsidRPr="000757E8">
        <w:rPr>
          <w:rFonts w:ascii="Tahoma" w:hAnsi="Tahoma" w:cs="Tahoma"/>
          <w:sz w:val="20"/>
          <w:szCs w:val="20"/>
        </w:rPr>
        <w:t xml:space="preserve">predchádzajúcim súhlasom </w:t>
      </w:r>
      <w:r w:rsidR="009831EA" w:rsidRPr="000757E8">
        <w:rPr>
          <w:rFonts w:ascii="Tahoma" w:hAnsi="Tahoma" w:cs="Tahoma"/>
          <w:sz w:val="20"/>
          <w:szCs w:val="20"/>
        </w:rPr>
        <w:t>Objednávateľa</w:t>
      </w:r>
      <w:r w:rsidR="00F21C2D" w:rsidRPr="000757E8">
        <w:rPr>
          <w:rFonts w:ascii="Tahoma" w:hAnsi="Tahoma" w:cs="Tahoma"/>
          <w:sz w:val="20"/>
          <w:szCs w:val="20"/>
        </w:rPr>
        <w:t xml:space="preserve"> </w:t>
      </w:r>
      <w:r w:rsidR="00B2347C" w:rsidRPr="000757E8">
        <w:rPr>
          <w:rFonts w:ascii="Tahoma" w:hAnsi="Tahoma" w:cs="Tahoma"/>
          <w:sz w:val="20"/>
          <w:szCs w:val="20"/>
        </w:rPr>
        <w:t>vo forme uzatvorenia dodatku k</w:t>
      </w:r>
      <w:r w:rsidR="00B6078E" w:rsidRPr="000757E8">
        <w:rPr>
          <w:rFonts w:ascii="Tahoma" w:hAnsi="Tahoma" w:cs="Tahoma"/>
          <w:sz w:val="20"/>
          <w:szCs w:val="20"/>
        </w:rPr>
        <w:t> </w:t>
      </w:r>
      <w:r w:rsidR="00B2347C" w:rsidRPr="000757E8">
        <w:rPr>
          <w:rFonts w:ascii="Tahoma" w:hAnsi="Tahoma" w:cs="Tahoma"/>
          <w:sz w:val="20"/>
          <w:szCs w:val="20"/>
        </w:rPr>
        <w:t>Zmluve zverejneného v</w:t>
      </w:r>
      <w:r w:rsidR="00B6078E" w:rsidRPr="000757E8">
        <w:rPr>
          <w:rFonts w:ascii="Tahoma" w:hAnsi="Tahoma" w:cs="Tahoma"/>
          <w:sz w:val="20"/>
          <w:szCs w:val="20"/>
        </w:rPr>
        <w:t> </w:t>
      </w:r>
      <w:r w:rsidR="00B2347C" w:rsidRPr="000757E8">
        <w:rPr>
          <w:rFonts w:ascii="Tahoma" w:hAnsi="Tahoma" w:cs="Tahoma"/>
          <w:sz w:val="20"/>
          <w:szCs w:val="20"/>
        </w:rPr>
        <w:t>súlade s</w:t>
      </w:r>
      <w:r w:rsidR="00B6078E" w:rsidRPr="000757E8">
        <w:rPr>
          <w:rFonts w:ascii="Tahoma" w:hAnsi="Tahoma" w:cs="Tahoma"/>
          <w:sz w:val="20"/>
          <w:szCs w:val="20"/>
        </w:rPr>
        <w:t> </w:t>
      </w:r>
      <w:r w:rsidR="00B2347C" w:rsidRPr="000757E8">
        <w:rPr>
          <w:rFonts w:ascii="Tahoma" w:hAnsi="Tahoma" w:cs="Tahoma"/>
          <w:sz w:val="20"/>
          <w:szCs w:val="20"/>
        </w:rPr>
        <w:t>aplikovateľnými právnymi predpismi.</w:t>
      </w:r>
      <w:r w:rsidR="00CD1BD6" w:rsidRPr="000757E8">
        <w:rPr>
          <w:rFonts w:ascii="Tahoma" w:hAnsi="Tahoma" w:cs="Tahoma"/>
          <w:sz w:val="20"/>
          <w:szCs w:val="20"/>
        </w:rPr>
        <w:t xml:space="preserve"> </w:t>
      </w:r>
    </w:p>
    <w:p w14:paraId="17F5FE78" w14:textId="6C66D0C9" w:rsidR="00B2347C" w:rsidRPr="000757E8" w:rsidRDefault="009932C0" w:rsidP="00B2347C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(d)</w:t>
      </w:r>
      <w:r w:rsidRPr="000757E8">
        <w:rPr>
          <w:rFonts w:ascii="Tahoma" w:hAnsi="Tahoma" w:cs="Tahoma"/>
          <w:sz w:val="20"/>
          <w:szCs w:val="20"/>
        </w:rPr>
        <w:tab/>
      </w:r>
      <w:r w:rsidR="00691204" w:rsidRPr="000757E8">
        <w:rPr>
          <w:rFonts w:ascii="Tahoma" w:hAnsi="Tahoma" w:cs="Tahoma"/>
          <w:sz w:val="20"/>
          <w:szCs w:val="20"/>
        </w:rPr>
        <w:t>Bez ohľadu na</w:t>
      </w:r>
      <w:r w:rsidR="00B25FD5" w:rsidRPr="000757E8">
        <w:rPr>
          <w:rFonts w:ascii="Tahoma" w:hAnsi="Tahoma" w:cs="Tahoma"/>
          <w:sz w:val="20"/>
          <w:szCs w:val="20"/>
        </w:rPr>
        <w:t xml:space="preserve"> </w:t>
      </w:r>
      <w:r w:rsidR="00B25FD5" w:rsidRPr="00016DC4">
        <w:rPr>
          <w:rFonts w:ascii="Tahoma" w:hAnsi="Tahoma" w:cs="Tahoma"/>
          <w:sz w:val="20"/>
          <w:szCs w:val="20"/>
        </w:rPr>
        <w:t>bod 4.1</w:t>
      </w:r>
      <w:r w:rsidR="00691204" w:rsidRPr="00016DC4">
        <w:rPr>
          <w:rFonts w:ascii="Tahoma" w:hAnsi="Tahoma" w:cs="Tahoma"/>
          <w:sz w:val="20"/>
          <w:szCs w:val="20"/>
        </w:rPr>
        <w:t xml:space="preserve"> písm. c),</w:t>
      </w:r>
      <w:r w:rsidR="00691204" w:rsidRPr="000757E8">
        <w:rPr>
          <w:rFonts w:ascii="Tahoma" w:hAnsi="Tahoma" w:cs="Tahoma"/>
          <w:sz w:val="20"/>
          <w:szCs w:val="20"/>
        </w:rPr>
        <w:t xml:space="preserve"> a</w:t>
      </w:r>
      <w:r w:rsidR="00CD1BD6" w:rsidRPr="000757E8">
        <w:rPr>
          <w:rFonts w:ascii="Tahoma" w:hAnsi="Tahoma" w:cs="Tahoma"/>
          <w:sz w:val="20"/>
          <w:szCs w:val="20"/>
        </w:rPr>
        <w:t xml:space="preserve">k </w:t>
      </w:r>
      <w:r w:rsidR="009D2EFC" w:rsidRPr="000757E8">
        <w:rPr>
          <w:rFonts w:ascii="Tahoma" w:hAnsi="Tahoma" w:cs="Tahoma"/>
          <w:sz w:val="20"/>
          <w:szCs w:val="20"/>
        </w:rPr>
        <w:t xml:space="preserve">sa </w:t>
      </w:r>
      <w:r w:rsidR="00F21C2D" w:rsidRPr="000757E8">
        <w:rPr>
          <w:rFonts w:ascii="Tahoma" w:hAnsi="Tahoma" w:cs="Tahoma"/>
          <w:sz w:val="20"/>
          <w:szCs w:val="20"/>
        </w:rPr>
        <w:t>Projektant</w:t>
      </w:r>
      <w:r w:rsidR="009D2EFC" w:rsidRPr="000757E8">
        <w:rPr>
          <w:rFonts w:ascii="Tahoma" w:hAnsi="Tahoma" w:cs="Tahoma"/>
          <w:sz w:val="20"/>
          <w:szCs w:val="20"/>
        </w:rPr>
        <w:t xml:space="preserve"> omešká </w:t>
      </w:r>
      <w:r w:rsidR="00D647CF" w:rsidRPr="000757E8">
        <w:rPr>
          <w:rFonts w:ascii="Tahoma" w:hAnsi="Tahoma" w:cs="Tahoma"/>
          <w:sz w:val="20"/>
          <w:szCs w:val="20"/>
        </w:rPr>
        <w:t xml:space="preserve">s odovzdaním časti Diela v zmysle </w:t>
      </w:r>
      <w:r w:rsidR="00B6078E" w:rsidRPr="00016DC4">
        <w:rPr>
          <w:rFonts w:ascii="Tahoma" w:hAnsi="Tahoma" w:cs="Tahoma"/>
          <w:sz w:val="20"/>
          <w:szCs w:val="20"/>
        </w:rPr>
        <w:t>bodu 4.1 písm. b)</w:t>
      </w:r>
      <w:r w:rsidR="00B6078E" w:rsidRPr="000757E8">
        <w:rPr>
          <w:rFonts w:ascii="Tahoma" w:hAnsi="Tahoma" w:cs="Tahoma"/>
          <w:sz w:val="20"/>
          <w:szCs w:val="20"/>
        </w:rPr>
        <w:t xml:space="preserve"> </w:t>
      </w:r>
      <w:r w:rsidR="00852B50" w:rsidRPr="000757E8">
        <w:rPr>
          <w:rFonts w:ascii="Tahoma" w:hAnsi="Tahoma" w:cs="Tahoma"/>
          <w:sz w:val="20"/>
          <w:szCs w:val="20"/>
        </w:rPr>
        <w:t>z dôvodu vzniku Prekážk</w:t>
      </w:r>
      <w:r w:rsidR="00A376A2" w:rsidRPr="000757E8">
        <w:rPr>
          <w:rFonts w:ascii="Tahoma" w:hAnsi="Tahoma" w:cs="Tahoma"/>
          <w:sz w:val="20"/>
          <w:szCs w:val="20"/>
        </w:rPr>
        <w:t>y</w:t>
      </w:r>
      <w:r w:rsidR="00B6078E" w:rsidRPr="000757E8">
        <w:rPr>
          <w:rFonts w:ascii="Tahoma" w:hAnsi="Tahoma" w:cs="Tahoma"/>
          <w:sz w:val="20"/>
          <w:szCs w:val="20"/>
        </w:rPr>
        <w:t xml:space="preserve"> </w:t>
      </w:r>
      <w:r w:rsidR="00852B50" w:rsidRPr="000757E8">
        <w:rPr>
          <w:rFonts w:ascii="Tahoma" w:hAnsi="Tahoma" w:cs="Tahoma"/>
          <w:sz w:val="20"/>
          <w:szCs w:val="20"/>
        </w:rPr>
        <w:t xml:space="preserve">alebo </w:t>
      </w:r>
      <w:r w:rsidR="008C62F2" w:rsidRPr="000757E8">
        <w:rPr>
          <w:rFonts w:ascii="Tahoma" w:hAnsi="Tahoma" w:cs="Tahoma"/>
          <w:sz w:val="20"/>
          <w:szCs w:val="20"/>
        </w:rPr>
        <w:t>z dôvodu</w:t>
      </w:r>
      <w:r w:rsidR="00852B50" w:rsidRPr="000757E8">
        <w:rPr>
          <w:rFonts w:ascii="Tahoma" w:hAnsi="Tahoma" w:cs="Tahoma"/>
          <w:sz w:val="20"/>
          <w:szCs w:val="20"/>
        </w:rPr>
        <w:t xml:space="preserve"> omeškania </w:t>
      </w:r>
      <w:r w:rsidR="009831EA" w:rsidRPr="000757E8">
        <w:rPr>
          <w:rFonts w:ascii="Tahoma" w:hAnsi="Tahoma" w:cs="Tahoma"/>
          <w:sz w:val="20"/>
          <w:szCs w:val="20"/>
        </w:rPr>
        <w:t>Objednávateľa</w:t>
      </w:r>
      <w:r w:rsidR="00F21C2D" w:rsidRPr="000757E8">
        <w:rPr>
          <w:rFonts w:ascii="Tahoma" w:hAnsi="Tahoma" w:cs="Tahoma"/>
          <w:sz w:val="20"/>
          <w:szCs w:val="20"/>
        </w:rPr>
        <w:t xml:space="preserve"> </w:t>
      </w:r>
      <w:r w:rsidR="000B0B3E" w:rsidRPr="000757E8">
        <w:rPr>
          <w:rFonts w:ascii="Tahoma" w:hAnsi="Tahoma" w:cs="Tahoma"/>
          <w:sz w:val="20"/>
          <w:szCs w:val="20"/>
        </w:rPr>
        <w:t>nespôsoben</w:t>
      </w:r>
      <w:r w:rsidR="00020A32" w:rsidRPr="000757E8">
        <w:rPr>
          <w:rFonts w:ascii="Tahoma" w:hAnsi="Tahoma" w:cs="Tahoma"/>
          <w:sz w:val="20"/>
          <w:szCs w:val="20"/>
        </w:rPr>
        <w:t>ého</w:t>
      </w:r>
      <w:r w:rsidR="000B0B3E" w:rsidRPr="000757E8">
        <w:rPr>
          <w:rFonts w:ascii="Tahoma" w:hAnsi="Tahoma" w:cs="Tahoma"/>
          <w:sz w:val="20"/>
          <w:szCs w:val="20"/>
        </w:rPr>
        <w:t xml:space="preserve"> ani </w:t>
      </w:r>
      <w:r w:rsidR="00A376A2" w:rsidRPr="000757E8">
        <w:rPr>
          <w:rFonts w:ascii="Tahoma" w:hAnsi="Tahoma" w:cs="Tahoma"/>
          <w:sz w:val="20"/>
          <w:szCs w:val="20"/>
        </w:rPr>
        <w:t>s</w:t>
      </w:r>
      <w:r w:rsidR="000B0B3E" w:rsidRPr="000757E8">
        <w:rPr>
          <w:rFonts w:ascii="Tahoma" w:hAnsi="Tahoma" w:cs="Tahoma"/>
          <w:sz w:val="20"/>
          <w:szCs w:val="20"/>
        </w:rPr>
        <w:t xml:space="preserve">časti porušením povinností </w:t>
      </w:r>
      <w:r w:rsidR="00F21C2D" w:rsidRPr="000757E8">
        <w:rPr>
          <w:rFonts w:ascii="Tahoma" w:hAnsi="Tahoma" w:cs="Tahoma"/>
          <w:sz w:val="20"/>
          <w:szCs w:val="20"/>
        </w:rPr>
        <w:t>Projektanta</w:t>
      </w:r>
      <w:r w:rsidR="00852B50" w:rsidRPr="000757E8">
        <w:rPr>
          <w:rFonts w:ascii="Tahoma" w:hAnsi="Tahoma" w:cs="Tahoma"/>
          <w:sz w:val="20"/>
          <w:szCs w:val="20"/>
        </w:rPr>
        <w:t>,</w:t>
      </w:r>
      <w:r w:rsidR="002C5846" w:rsidRPr="000757E8">
        <w:rPr>
          <w:rFonts w:ascii="Tahoma" w:hAnsi="Tahoma" w:cs="Tahoma"/>
          <w:sz w:val="20"/>
          <w:szCs w:val="20"/>
        </w:rPr>
        <w:t xml:space="preserve"> alebo z dôvodu prerušenia Vykonávania Diela podľa </w:t>
      </w:r>
      <w:r w:rsidR="002C5846" w:rsidRPr="00016DC4">
        <w:rPr>
          <w:rFonts w:ascii="Tahoma" w:hAnsi="Tahoma" w:cs="Tahoma"/>
          <w:sz w:val="20"/>
          <w:szCs w:val="20"/>
        </w:rPr>
        <w:t>bodu 4.3 písm. b)</w:t>
      </w:r>
      <w:r w:rsidR="00497068" w:rsidRPr="000757E8">
        <w:rPr>
          <w:rFonts w:ascii="Tahoma" w:hAnsi="Tahoma" w:cs="Tahoma"/>
          <w:sz w:val="20"/>
          <w:szCs w:val="20"/>
        </w:rPr>
        <w:t>,</w:t>
      </w:r>
      <w:r w:rsidR="00852B50" w:rsidRPr="000757E8">
        <w:rPr>
          <w:rFonts w:ascii="Tahoma" w:hAnsi="Tahoma" w:cs="Tahoma"/>
          <w:sz w:val="20"/>
          <w:szCs w:val="20"/>
        </w:rPr>
        <w:t xml:space="preserve"> pri počítaní dní určených v rámci jednotlivých </w:t>
      </w:r>
      <w:r w:rsidR="002F43B5" w:rsidRPr="000757E8">
        <w:rPr>
          <w:rFonts w:ascii="Tahoma" w:hAnsi="Tahoma" w:cs="Tahoma"/>
          <w:sz w:val="20"/>
          <w:szCs w:val="20"/>
        </w:rPr>
        <w:t>t</w:t>
      </w:r>
      <w:r w:rsidR="00852B50" w:rsidRPr="000757E8">
        <w:rPr>
          <w:rFonts w:ascii="Tahoma" w:hAnsi="Tahoma" w:cs="Tahoma"/>
          <w:sz w:val="20"/>
          <w:szCs w:val="20"/>
        </w:rPr>
        <w:t>ermíno</w:t>
      </w:r>
      <w:r w:rsidR="00614253" w:rsidRPr="000757E8">
        <w:rPr>
          <w:rFonts w:ascii="Tahoma" w:hAnsi="Tahoma" w:cs="Tahoma"/>
          <w:sz w:val="20"/>
          <w:szCs w:val="20"/>
        </w:rPr>
        <w:t>v</w:t>
      </w:r>
      <w:r w:rsidR="00852B50" w:rsidRPr="000757E8">
        <w:rPr>
          <w:rFonts w:ascii="Tahoma" w:hAnsi="Tahoma" w:cs="Tahoma"/>
          <w:sz w:val="20"/>
          <w:szCs w:val="20"/>
        </w:rPr>
        <w:t xml:space="preserve"> sa neprihliadne na dni, </w:t>
      </w:r>
      <w:r w:rsidR="00AB0E39" w:rsidRPr="000757E8">
        <w:rPr>
          <w:rFonts w:ascii="Tahoma" w:hAnsi="Tahoma" w:cs="Tahoma"/>
          <w:sz w:val="20"/>
          <w:szCs w:val="20"/>
        </w:rPr>
        <w:t>počas</w:t>
      </w:r>
      <w:r w:rsidR="00852B50" w:rsidRPr="000757E8">
        <w:rPr>
          <w:rFonts w:ascii="Tahoma" w:hAnsi="Tahoma" w:cs="Tahoma"/>
          <w:sz w:val="20"/>
          <w:szCs w:val="20"/>
        </w:rPr>
        <w:t xml:space="preserve"> ktorých trvala Prekážka alebo trvalo omeškanie </w:t>
      </w:r>
      <w:r w:rsidR="009831EA" w:rsidRPr="000757E8">
        <w:rPr>
          <w:rFonts w:ascii="Tahoma" w:hAnsi="Tahoma" w:cs="Tahoma"/>
          <w:sz w:val="20"/>
          <w:szCs w:val="20"/>
        </w:rPr>
        <w:t>Objednávateľa</w:t>
      </w:r>
      <w:r w:rsidR="00A376A2" w:rsidRPr="000757E8">
        <w:rPr>
          <w:rFonts w:ascii="Tahoma" w:hAnsi="Tahoma" w:cs="Tahoma"/>
          <w:sz w:val="20"/>
          <w:szCs w:val="20"/>
        </w:rPr>
        <w:t xml:space="preserve"> s plnením záväzkov podľa tejto Zmluvy nespôsobeného ani sčasti porušením povinností Projektanta</w:t>
      </w:r>
      <w:r w:rsidR="00F21C2D" w:rsidRPr="000757E8">
        <w:rPr>
          <w:rFonts w:ascii="Tahoma" w:hAnsi="Tahoma" w:cs="Tahoma"/>
          <w:sz w:val="20"/>
          <w:szCs w:val="20"/>
        </w:rPr>
        <w:t xml:space="preserve"> </w:t>
      </w:r>
      <w:r w:rsidR="00497068" w:rsidRPr="000757E8">
        <w:rPr>
          <w:rFonts w:ascii="Tahoma" w:hAnsi="Tahoma" w:cs="Tahoma"/>
          <w:sz w:val="20"/>
          <w:szCs w:val="20"/>
        </w:rPr>
        <w:t>alebo</w:t>
      </w:r>
      <w:r w:rsidR="00A376A2" w:rsidRPr="000757E8">
        <w:rPr>
          <w:rFonts w:ascii="Tahoma" w:hAnsi="Tahoma" w:cs="Tahoma"/>
          <w:sz w:val="20"/>
          <w:szCs w:val="20"/>
        </w:rPr>
        <w:t xml:space="preserve"> trvalo</w:t>
      </w:r>
      <w:r w:rsidR="00497068" w:rsidRPr="000757E8">
        <w:rPr>
          <w:rFonts w:ascii="Tahoma" w:hAnsi="Tahoma" w:cs="Tahoma"/>
          <w:sz w:val="20"/>
          <w:szCs w:val="20"/>
        </w:rPr>
        <w:t xml:space="preserve"> prerušenie </w:t>
      </w:r>
      <w:r w:rsidR="008B004C" w:rsidRPr="000757E8">
        <w:rPr>
          <w:rFonts w:ascii="Tahoma" w:hAnsi="Tahoma" w:cs="Tahoma"/>
          <w:sz w:val="20"/>
          <w:szCs w:val="20"/>
        </w:rPr>
        <w:t>V</w:t>
      </w:r>
      <w:r w:rsidR="00497068" w:rsidRPr="000757E8">
        <w:rPr>
          <w:rFonts w:ascii="Tahoma" w:hAnsi="Tahoma" w:cs="Tahoma"/>
          <w:sz w:val="20"/>
          <w:szCs w:val="20"/>
        </w:rPr>
        <w:t>ykonávania</w:t>
      </w:r>
      <w:r w:rsidR="008B004C" w:rsidRPr="000757E8">
        <w:rPr>
          <w:rFonts w:ascii="Tahoma" w:hAnsi="Tahoma" w:cs="Tahoma"/>
          <w:sz w:val="20"/>
          <w:szCs w:val="20"/>
        </w:rPr>
        <w:t xml:space="preserve"> Diela podľa </w:t>
      </w:r>
      <w:r w:rsidR="008B004C" w:rsidRPr="00016DC4">
        <w:rPr>
          <w:rFonts w:ascii="Tahoma" w:hAnsi="Tahoma" w:cs="Tahoma"/>
          <w:sz w:val="20"/>
          <w:szCs w:val="20"/>
        </w:rPr>
        <w:t>bodu</w:t>
      </w:r>
      <w:r w:rsidR="00037AAE" w:rsidRPr="00016DC4">
        <w:rPr>
          <w:rFonts w:ascii="Tahoma" w:hAnsi="Tahoma" w:cs="Tahoma"/>
          <w:sz w:val="20"/>
          <w:szCs w:val="20"/>
        </w:rPr>
        <w:t xml:space="preserve"> </w:t>
      </w:r>
      <w:r w:rsidR="00A376A2" w:rsidRPr="00016DC4">
        <w:rPr>
          <w:rFonts w:ascii="Tahoma" w:hAnsi="Tahoma" w:cs="Tahoma"/>
          <w:sz w:val="20"/>
          <w:szCs w:val="20"/>
        </w:rPr>
        <w:t>4.3 písm. b)</w:t>
      </w:r>
      <w:r w:rsidR="00A376A2" w:rsidRPr="000757E8">
        <w:rPr>
          <w:rFonts w:ascii="Tahoma" w:hAnsi="Tahoma" w:cs="Tahoma"/>
          <w:sz w:val="20"/>
          <w:szCs w:val="20"/>
        </w:rPr>
        <w:t xml:space="preserve"> </w:t>
      </w:r>
      <w:r w:rsidR="00037AAE" w:rsidRPr="000757E8">
        <w:rPr>
          <w:rFonts w:ascii="Tahoma" w:hAnsi="Tahoma" w:cs="Tahoma"/>
          <w:sz w:val="20"/>
          <w:szCs w:val="20"/>
        </w:rPr>
        <w:t>a o</w:t>
      </w:r>
      <w:r w:rsidR="00663A35" w:rsidRPr="000757E8">
        <w:rPr>
          <w:rFonts w:ascii="Tahoma" w:hAnsi="Tahoma" w:cs="Tahoma"/>
          <w:sz w:val="20"/>
          <w:szCs w:val="20"/>
        </w:rPr>
        <w:t> počet dní, na ktoré sa podľa tohto</w:t>
      </w:r>
      <w:r w:rsidR="00A376A2" w:rsidRPr="000757E8">
        <w:rPr>
          <w:rFonts w:ascii="Tahoma" w:hAnsi="Tahoma" w:cs="Tahoma"/>
          <w:sz w:val="20"/>
          <w:szCs w:val="20"/>
        </w:rPr>
        <w:t xml:space="preserve"> písmena tohto</w:t>
      </w:r>
      <w:r w:rsidR="00663A35" w:rsidRPr="000757E8">
        <w:rPr>
          <w:rFonts w:ascii="Tahoma" w:hAnsi="Tahoma" w:cs="Tahoma"/>
          <w:sz w:val="20"/>
          <w:szCs w:val="20"/>
        </w:rPr>
        <w:t xml:space="preserve"> bodu Zmluvy neprihliada, sa dotknutý </w:t>
      </w:r>
      <w:r w:rsidR="00037AAE" w:rsidRPr="000757E8">
        <w:rPr>
          <w:rFonts w:ascii="Tahoma" w:hAnsi="Tahoma" w:cs="Tahoma"/>
          <w:sz w:val="20"/>
          <w:szCs w:val="20"/>
        </w:rPr>
        <w:t>t</w:t>
      </w:r>
      <w:r w:rsidR="00663A35" w:rsidRPr="000757E8">
        <w:rPr>
          <w:rFonts w:ascii="Tahoma" w:hAnsi="Tahoma" w:cs="Tahoma"/>
          <w:sz w:val="20"/>
          <w:szCs w:val="20"/>
        </w:rPr>
        <w:t>ermín na účely Zmluvy predĺži, pričom toto nie je potrebné medzi Zmluvnými stranami upraviť osobitným právnym úkonom</w:t>
      </w:r>
      <w:r w:rsidR="00B25FD5" w:rsidRPr="000757E8">
        <w:rPr>
          <w:rFonts w:ascii="Tahoma" w:hAnsi="Tahoma" w:cs="Tahoma"/>
          <w:sz w:val="20"/>
          <w:szCs w:val="20"/>
        </w:rPr>
        <w:t xml:space="preserve"> (dodatkom k</w:t>
      </w:r>
      <w:r w:rsidR="00A376A2" w:rsidRPr="000757E8">
        <w:rPr>
          <w:rFonts w:ascii="Tahoma" w:hAnsi="Tahoma" w:cs="Tahoma"/>
          <w:sz w:val="20"/>
          <w:szCs w:val="20"/>
        </w:rPr>
        <w:t> </w:t>
      </w:r>
      <w:r w:rsidR="00B25FD5" w:rsidRPr="000757E8">
        <w:rPr>
          <w:rFonts w:ascii="Tahoma" w:hAnsi="Tahoma" w:cs="Tahoma"/>
          <w:sz w:val="20"/>
          <w:szCs w:val="20"/>
        </w:rPr>
        <w:t>Zmluve</w:t>
      </w:r>
      <w:r w:rsidR="00A376A2" w:rsidRPr="000757E8">
        <w:rPr>
          <w:rFonts w:ascii="Tahoma" w:hAnsi="Tahoma" w:cs="Tahoma"/>
          <w:sz w:val="20"/>
          <w:szCs w:val="20"/>
        </w:rPr>
        <w:t>)</w:t>
      </w:r>
      <w:r w:rsidR="0004713A" w:rsidRPr="000757E8">
        <w:rPr>
          <w:rFonts w:ascii="Tahoma" w:hAnsi="Tahoma" w:cs="Tahoma"/>
          <w:sz w:val="20"/>
          <w:szCs w:val="20"/>
        </w:rPr>
        <w:t>.</w:t>
      </w:r>
    </w:p>
    <w:p w14:paraId="7B03BECA" w14:textId="2BDF4702" w:rsidR="00C061D0" w:rsidRPr="000757E8" w:rsidRDefault="00B25FD5" w:rsidP="00C061D0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(e)</w:t>
      </w:r>
      <w:r w:rsidRPr="000757E8">
        <w:rPr>
          <w:rFonts w:ascii="Tahoma" w:hAnsi="Tahoma" w:cs="Tahoma"/>
          <w:sz w:val="20"/>
          <w:szCs w:val="20"/>
        </w:rPr>
        <w:tab/>
      </w:r>
      <w:r w:rsidR="00A376A2" w:rsidRPr="000757E8">
        <w:rPr>
          <w:rFonts w:ascii="Tahoma" w:hAnsi="Tahoma" w:cs="Tahoma"/>
          <w:sz w:val="20"/>
          <w:szCs w:val="20"/>
        </w:rPr>
        <w:t>Ak nie je nižšie výslovne uvedené inak, v</w:t>
      </w:r>
      <w:r w:rsidR="00C20B47" w:rsidRPr="000757E8">
        <w:rPr>
          <w:rFonts w:ascii="Tahoma" w:hAnsi="Tahoma" w:cs="Tahoma"/>
          <w:sz w:val="20"/>
          <w:szCs w:val="20"/>
        </w:rPr>
        <w:t xml:space="preserve">šetky </w:t>
      </w:r>
      <w:r w:rsidR="00C061D0" w:rsidRPr="000757E8">
        <w:rPr>
          <w:rFonts w:ascii="Tahoma" w:hAnsi="Tahoma" w:cs="Tahoma"/>
          <w:sz w:val="20"/>
          <w:szCs w:val="20"/>
        </w:rPr>
        <w:t xml:space="preserve">náklady, ktoré vzniknú </w:t>
      </w:r>
      <w:r w:rsidR="00B65E2C" w:rsidRPr="000757E8">
        <w:rPr>
          <w:rFonts w:ascii="Tahoma" w:hAnsi="Tahoma" w:cs="Tahoma"/>
          <w:sz w:val="20"/>
          <w:szCs w:val="20"/>
        </w:rPr>
        <w:t xml:space="preserve">Projektantovi </w:t>
      </w:r>
      <w:r w:rsidR="00C061D0" w:rsidRPr="000757E8">
        <w:rPr>
          <w:rFonts w:ascii="Tahoma" w:hAnsi="Tahoma" w:cs="Tahoma"/>
          <w:sz w:val="20"/>
          <w:szCs w:val="20"/>
        </w:rPr>
        <w:t>v dôsledku omeškania</w:t>
      </w:r>
      <w:r w:rsidR="00C20B47" w:rsidRPr="000757E8">
        <w:rPr>
          <w:rFonts w:ascii="Tahoma" w:hAnsi="Tahoma" w:cs="Tahoma"/>
          <w:sz w:val="20"/>
          <w:szCs w:val="20"/>
        </w:rPr>
        <w:t xml:space="preserve"> </w:t>
      </w:r>
      <w:r w:rsidR="00B65E2C" w:rsidRPr="000757E8">
        <w:rPr>
          <w:rFonts w:ascii="Tahoma" w:hAnsi="Tahoma" w:cs="Tahoma"/>
          <w:sz w:val="20"/>
          <w:szCs w:val="20"/>
        </w:rPr>
        <w:t>Projektanta</w:t>
      </w:r>
      <w:r w:rsidR="00C061D0" w:rsidRPr="000757E8">
        <w:rPr>
          <w:rFonts w:ascii="Tahoma" w:hAnsi="Tahoma" w:cs="Tahoma"/>
          <w:sz w:val="20"/>
          <w:szCs w:val="20"/>
        </w:rPr>
        <w:t xml:space="preserve"> s vykonaním a/alebo odovzdaním ktorejkoľvek </w:t>
      </w:r>
      <w:r w:rsidR="00037AAE" w:rsidRPr="000757E8">
        <w:rPr>
          <w:rFonts w:ascii="Tahoma" w:hAnsi="Tahoma" w:cs="Tahoma"/>
          <w:sz w:val="20"/>
          <w:szCs w:val="20"/>
        </w:rPr>
        <w:t>č</w:t>
      </w:r>
      <w:r w:rsidR="00C061D0" w:rsidRPr="000757E8">
        <w:rPr>
          <w:rFonts w:ascii="Tahoma" w:hAnsi="Tahoma" w:cs="Tahoma"/>
          <w:sz w:val="20"/>
          <w:szCs w:val="20"/>
        </w:rPr>
        <w:t xml:space="preserve">asti Diela, znáša </w:t>
      </w:r>
      <w:r w:rsidR="00A376A2" w:rsidRPr="000757E8">
        <w:rPr>
          <w:rFonts w:ascii="Tahoma" w:hAnsi="Tahoma" w:cs="Tahoma"/>
          <w:sz w:val="20"/>
          <w:szCs w:val="20"/>
        </w:rPr>
        <w:t xml:space="preserve">bez ohľadu na ich zavinenie </w:t>
      </w:r>
      <w:r w:rsidR="00B65E2C" w:rsidRPr="000757E8">
        <w:rPr>
          <w:rFonts w:ascii="Tahoma" w:hAnsi="Tahoma" w:cs="Tahoma"/>
          <w:sz w:val="20"/>
          <w:szCs w:val="20"/>
        </w:rPr>
        <w:t xml:space="preserve">Projektant </w:t>
      </w:r>
      <w:r w:rsidR="00C061D0" w:rsidRPr="000757E8">
        <w:rPr>
          <w:rFonts w:ascii="Tahoma" w:hAnsi="Tahoma" w:cs="Tahoma"/>
          <w:sz w:val="20"/>
          <w:szCs w:val="20"/>
        </w:rPr>
        <w:t>a tieto nie sú dôvodom na z</w:t>
      </w:r>
      <w:r w:rsidR="00D92F27" w:rsidRPr="000757E8">
        <w:rPr>
          <w:rFonts w:ascii="Tahoma" w:hAnsi="Tahoma" w:cs="Tahoma"/>
          <w:sz w:val="20"/>
          <w:szCs w:val="20"/>
        </w:rPr>
        <w:t>výšenie</w:t>
      </w:r>
      <w:r w:rsidR="00C061D0" w:rsidRPr="000757E8">
        <w:rPr>
          <w:rFonts w:ascii="Tahoma" w:hAnsi="Tahoma" w:cs="Tahoma"/>
          <w:sz w:val="20"/>
          <w:szCs w:val="20"/>
        </w:rPr>
        <w:t xml:space="preserve"> Ceny. </w:t>
      </w:r>
    </w:p>
    <w:p w14:paraId="56CD29AA" w14:textId="285BE243" w:rsidR="000B0B3E" w:rsidRPr="000757E8" w:rsidRDefault="00C061D0" w:rsidP="00CD584A">
      <w:pPr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b/>
          <w:bCs/>
          <w:sz w:val="20"/>
          <w:szCs w:val="20"/>
        </w:rPr>
        <w:t>4.2</w:t>
      </w:r>
      <w:r w:rsidR="00B2347C" w:rsidRPr="000757E8">
        <w:rPr>
          <w:rFonts w:ascii="Tahoma" w:hAnsi="Tahoma" w:cs="Tahoma"/>
          <w:sz w:val="20"/>
          <w:szCs w:val="20"/>
        </w:rPr>
        <w:tab/>
      </w:r>
      <w:r w:rsidR="000B0B3E" w:rsidRPr="000757E8">
        <w:rPr>
          <w:rFonts w:ascii="Tahoma" w:hAnsi="Tahoma" w:cs="Tahoma"/>
          <w:b/>
          <w:bCs/>
          <w:sz w:val="20"/>
          <w:szCs w:val="20"/>
        </w:rPr>
        <w:t>Akcelerácia</w:t>
      </w:r>
    </w:p>
    <w:p w14:paraId="5FB02B62" w14:textId="7136928A" w:rsidR="000B0B3E" w:rsidRPr="000757E8" w:rsidRDefault="000B0B3E" w:rsidP="00B25FD5">
      <w:pPr>
        <w:ind w:left="1134" w:hanging="426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</w:t>
      </w:r>
      <w:r w:rsidR="00CC327B" w:rsidRPr="000757E8">
        <w:rPr>
          <w:rFonts w:ascii="Tahoma" w:hAnsi="Tahoma" w:cs="Tahoma"/>
          <w:sz w:val="20"/>
          <w:szCs w:val="20"/>
        </w:rPr>
        <w:t>a</w:t>
      </w:r>
      <w:r w:rsidRPr="000757E8">
        <w:rPr>
          <w:rFonts w:ascii="Tahoma" w:hAnsi="Tahoma" w:cs="Tahoma"/>
          <w:sz w:val="20"/>
          <w:szCs w:val="20"/>
        </w:rPr>
        <w:t xml:space="preserve">) </w:t>
      </w:r>
      <w:r w:rsidRPr="000757E8">
        <w:rPr>
          <w:rFonts w:ascii="Tahoma" w:hAnsi="Tahoma" w:cs="Tahoma"/>
          <w:sz w:val="20"/>
          <w:szCs w:val="20"/>
        </w:rPr>
        <w:tab/>
      </w:r>
      <w:r w:rsidR="002F770A" w:rsidRPr="000757E8">
        <w:rPr>
          <w:rFonts w:ascii="Tahoma" w:hAnsi="Tahoma" w:cs="Tahoma"/>
          <w:sz w:val="20"/>
          <w:szCs w:val="20"/>
        </w:rPr>
        <w:t>Ak z dôvodu vzniku Prekážk</w:t>
      </w:r>
      <w:r w:rsidRPr="000757E8">
        <w:rPr>
          <w:rFonts w:ascii="Tahoma" w:hAnsi="Tahoma" w:cs="Tahoma"/>
          <w:sz w:val="20"/>
          <w:szCs w:val="20"/>
        </w:rPr>
        <w:t>y</w:t>
      </w:r>
      <w:r w:rsidR="002F770A" w:rsidRPr="000757E8">
        <w:rPr>
          <w:rFonts w:ascii="Tahoma" w:hAnsi="Tahoma" w:cs="Tahoma"/>
          <w:sz w:val="20"/>
          <w:szCs w:val="20"/>
        </w:rPr>
        <w:t xml:space="preserve"> hrozí</w:t>
      </w:r>
      <w:r w:rsidR="00CD1BD6" w:rsidRPr="000757E8">
        <w:rPr>
          <w:rFonts w:ascii="Tahoma" w:hAnsi="Tahoma" w:cs="Tahoma"/>
          <w:sz w:val="20"/>
          <w:szCs w:val="20"/>
        </w:rPr>
        <w:t xml:space="preserve">, </w:t>
      </w:r>
      <w:r w:rsidR="002F770A" w:rsidRPr="000757E8">
        <w:rPr>
          <w:rFonts w:ascii="Tahoma" w:hAnsi="Tahoma" w:cs="Tahoma"/>
          <w:sz w:val="20"/>
          <w:szCs w:val="20"/>
        </w:rPr>
        <w:t>že vykon</w:t>
      </w:r>
      <w:r w:rsidR="00852B50" w:rsidRPr="000757E8">
        <w:rPr>
          <w:rFonts w:ascii="Tahoma" w:hAnsi="Tahoma" w:cs="Tahoma"/>
          <w:sz w:val="20"/>
          <w:szCs w:val="20"/>
        </w:rPr>
        <w:t xml:space="preserve">anie </w:t>
      </w:r>
      <w:r w:rsidR="001E489A" w:rsidRPr="000757E8">
        <w:rPr>
          <w:rFonts w:ascii="Tahoma" w:hAnsi="Tahoma" w:cs="Tahoma"/>
          <w:sz w:val="20"/>
          <w:szCs w:val="20"/>
        </w:rPr>
        <w:t>a/alebo odovzd</w:t>
      </w:r>
      <w:r w:rsidR="00852B50" w:rsidRPr="000757E8">
        <w:rPr>
          <w:rFonts w:ascii="Tahoma" w:hAnsi="Tahoma" w:cs="Tahoma"/>
          <w:sz w:val="20"/>
          <w:szCs w:val="20"/>
        </w:rPr>
        <w:t xml:space="preserve">anie </w:t>
      </w:r>
      <w:r w:rsidR="002B77AF" w:rsidRPr="000757E8">
        <w:rPr>
          <w:rFonts w:ascii="Tahoma" w:hAnsi="Tahoma" w:cs="Tahoma"/>
          <w:sz w:val="20"/>
          <w:szCs w:val="20"/>
        </w:rPr>
        <w:t>Diela</w:t>
      </w:r>
      <w:r w:rsidR="002F770A" w:rsidRPr="000757E8">
        <w:rPr>
          <w:rFonts w:ascii="Tahoma" w:hAnsi="Tahoma" w:cs="Tahoma"/>
          <w:sz w:val="20"/>
          <w:szCs w:val="20"/>
        </w:rPr>
        <w:t xml:space="preserve"> </w:t>
      </w:r>
      <w:r w:rsidR="003042C3" w:rsidRPr="000757E8">
        <w:rPr>
          <w:rFonts w:ascii="Tahoma" w:hAnsi="Tahoma" w:cs="Tahoma"/>
          <w:sz w:val="20"/>
          <w:szCs w:val="20"/>
        </w:rPr>
        <w:t xml:space="preserve">alebo jeho časti </w:t>
      </w:r>
      <w:r w:rsidR="002F770A" w:rsidRPr="000757E8">
        <w:rPr>
          <w:rFonts w:ascii="Tahoma" w:hAnsi="Tahoma" w:cs="Tahoma"/>
          <w:sz w:val="20"/>
          <w:szCs w:val="20"/>
        </w:rPr>
        <w:t>v</w:t>
      </w:r>
      <w:r w:rsidR="00852B50" w:rsidRPr="000757E8">
        <w:rPr>
          <w:rFonts w:ascii="Tahoma" w:hAnsi="Tahoma" w:cs="Tahoma"/>
          <w:sz w:val="20"/>
          <w:szCs w:val="20"/>
        </w:rPr>
        <w:t> </w:t>
      </w:r>
      <w:r w:rsidR="00B25FD5" w:rsidRPr="000757E8">
        <w:rPr>
          <w:rFonts w:ascii="Tahoma" w:hAnsi="Tahoma" w:cs="Tahoma"/>
          <w:sz w:val="20"/>
          <w:szCs w:val="20"/>
        </w:rPr>
        <w:t>t</w:t>
      </w:r>
      <w:r w:rsidR="002F770A" w:rsidRPr="000757E8">
        <w:rPr>
          <w:rFonts w:ascii="Tahoma" w:hAnsi="Tahoma" w:cs="Tahoma"/>
          <w:sz w:val="20"/>
          <w:szCs w:val="20"/>
        </w:rPr>
        <w:t>ermíne</w:t>
      </w:r>
      <w:r w:rsidR="00852B50" w:rsidRPr="000757E8">
        <w:rPr>
          <w:rFonts w:ascii="Tahoma" w:hAnsi="Tahoma" w:cs="Tahoma"/>
          <w:sz w:val="20"/>
          <w:szCs w:val="20"/>
        </w:rPr>
        <w:t xml:space="preserve"> je ohrozené</w:t>
      </w:r>
      <w:r w:rsidR="002F770A" w:rsidRPr="000757E8">
        <w:rPr>
          <w:rFonts w:ascii="Tahoma" w:hAnsi="Tahoma" w:cs="Tahoma"/>
          <w:sz w:val="20"/>
          <w:szCs w:val="20"/>
        </w:rPr>
        <w:t xml:space="preserve">, </w:t>
      </w:r>
      <w:r w:rsidR="001659DA" w:rsidRPr="000757E8">
        <w:rPr>
          <w:rFonts w:ascii="Tahoma" w:hAnsi="Tahoma" w:cs="Tahoma"/>
          <w:sz w:val="20"/>
          <w:szCs w:val="20"/>
        </w:rPr>
        <w:t>Projektant</w:t>
      </w:r>
      <w:r w:rsidR="00532CF1" w:rsidRPr="000757E8">
        <w:rPr>
          <w:rFonts w:ascii="Tahoma" w:hAnsi="Tahoma" w:cs="Tahoma"/>
          <w:sz w:val="20"/>
          <w:szCs w:val="20"/>
        </w:rPr>
        <w:t xml:space="preserve"> sa zaväzuje </w:t>
      </w:r>
      <w:r w:rsidR="002F770A" w:rsidRPr="000757E8">
        <w:rPr>
          <w:rFonts w:ascii="Tahoma" w:hAnsi="Tahoma" w:cs="Tahoma"/>
          <w:sz w:val="20"/>
          <w:szCs w:val="20"/>
        </w:rPr>
        <w:t xml:space="preserve">o tom </w:t>
      </w:r>
      <w:r w:rsidR="00433958" w:rsidRPr="000757E8">
        <w:rPr>
          <w:rFonts w:ascii="Tahoma" w:hAnsi="Tahoma" w:cs="Tahoma"/>
          <w:sz w:val="20"/>
          <w:szCs w:val="20"/>
        </w:rPr>
        <w:t xml:space="preserve">bezodkladne </w:t>
      </w:r>
      <w:r w:rsidR="00532CF1" w:rsidRPr="000757E8">
        <w:rPr>
          <w:rFonts w:ascii="Tahoma" w:hAnsi="Tahoma" w:cs="Tahoma"/>
          <w:sz w:val="20"/>
          <w:szCs w:val="20"/>
        </w:rPr>
        <w:t xml:space="preserve">informovať </w:t>
      </w:r>
      <w:r w:rsidR="00040F3D" w:rsidRPr="000757E8">
        <w:rPr>
          <w:rFonts w:ascii="Tahoma" w:hAnsi="Tahoma" w:cs="Tahoma"/>
          <w:sz w:val="20"/>
          <w:szCs w:val="20"/>
        </w:rPr>
        <w:t>Objednávateľa</w:t>
      </w:r>
      <w:r w:rsidR="002F770A" w:rsidRPr="000757E8">
        <w:rPr>
          <w:rFonts w:ascii="Tahoma" w:hAnsi="Tahoma" w:cs="Tahoma"/>
          <w:sz w:val="20"/>
          <w:szCs w:val="20"/>
        </w:rPr>
        <w:t xml:space="preserve">. V oznámení </w:t>
      </w:r>
      <w:r w:rsidR="00DE1AD2" w:rsidRPr="000757E8">
        <w:rPr>
          <w:rFonts w:ascii="Tahoma" w:hAnsi="Tahoma" w:cs="Tahoma"/>
          <w:sz w:val="20"/>
          <w:szCs w:val="20"/>
        </w:rPr>
        <w:t>Projektant</w:t>
      </w:r>
      <w:r w:rsidR="002F770A" w:rsidRPr="000757E8">
        <w:rPr>
          <w:rFonts w:ascii="Tahoma" w:hAnsi="Tahoma" w:cs="Tahoma"/>
          <w:sz w:val="20"/>
          <w:szCs w:val="20"/>
        </w:rPr>
        <w:t xml:space="preserve"> popíše </w:t>
      </w:r>
      <w:r w:rsidR="00532CF1" w:rsidRPr="000757E8">
        <w:rPr>
          <w:rFonts w:ascii="Tahoma" w:hAnsi="Tahoma" w:cs="Tahoma"/>
          <w:sz w:val="20"/>
          <w:szCs w:val="20"/>
        </w:rPr>
        <w:t>vecn</w:t>
      </w:r>
      <w:r w:rsidR="002F770A" w:rsidRPr="000757E8">
        <w:rPr>
          <w:rFonts w:ascii="Tahoma" w:hAnsi="Tahoma" w:cs="Tahoma"/>
          <w:sz w:val="20"/>
          <w:szCs w:val="20"/>
        </w:rPr>
        <w:t xml:space="preserve">ú </w:t>
      </w:r>
      <w:r w:rsidR="00532CF1" w:rsidRPr="000757E8">
        <w:rPr>
          <w:rFonts w:ascii="Tahoma" w:hAnsi="Tahoma" w:cs="Tahoma"/>
          <w:sz w:val="20"/>
          <w:szCs w:val="20"/>
        </w:rPr>
        <w:t>a/alebo </w:t>
      </w:r>
      <w:r w:rsidR="002F770A" w:rsidRPr="000757E8">
        <w:rPr>
          <w:rFonts w:ascii="Tahoma" w:hAnsi="Tahoma" w:cs="Tahoma"/>
          <w:sz w:val="20"/>
          <w:szCs w:val="20"/>
        </w:rPr>
        <w:t xml:space="preserve">právnu </w:t>
      </w:r>
      <w:r w:rsidR="00532CF1" w:rsidRPr="000757E8">
        <w:rPr>
          <w:rFonts w:ascii="Tahoma" w:hAnsi="Tahoma" w:cs="Tahoma"/>
          <w:sz w:val="20"/>
          <w:szCs w:val="20"/>
        </w:rPr>
        <w:t>povah</w:t>
      </w:r>
      <w:r w:rsidR="002F770A" w:rsidRPr="000757E8">
        <w:rPr>
          <w:rFonts w:ascii="Tahoma" w:hAnsi="Tahoma" w:cs="Tahoma"/>
          <w:sz w:val="20"/>
          <w:szCs w:val="20"/>
        </w:rPr>
        <w:t>u</w:t>
      </w:r>
      <w:r w:rsidR="00532CF1" w:rsidRPr="000757E8">
        <w:rPr>
          <w:rFonts w:ascii="Tahoma" w:hAnsi="Tahoma" w:cs="Tahoma"/>
          <w:sz w:val="20"/>
          <w:szCs w:val="20"/>
        </w:rPr>
        <w:t xml:space="preserve"> Prekážk</w:t>
      </w:r>
      <w:r w:rsidR="00B6078E" w:rsidRPr="000757E8">
        <w:rPr>
          <w:rFonts w:ascii="Tahoma" w:hAnsi="Tahoma" w:cs="Tahoma"/>
          <w:sz w:val="20"/>
          <w:szCs w:val="20"/>
        </w:rPr>
        <w:t>y</w:t>
      </w:r>
      <w:r w:rsidR="002F770A" w:rsidRPr="000757E8">
        <w:rPr>
          <w:rFonts w:ascii="Tahoma" w:hAnsi="Tahoma" w:cs="Tahoma"/>
          <w:sz w:val="20"/>
          <w:szCs w:val="20"/>
        </w:rPr>
        <w:t xml:space="preserve"> a navrhne všetky možné opatrenia pre urýchlenie </w:t>
      </w:r>
      <w:r w:rsidRPr="000757E8">
        <w:rPr>
          <w:rFonts w:ascii="Tahoma" w:hAnsi="Tahoma" w:cs="Tahoma"/>
          <w:sz w:val="20"/>
          <w:szCs w:val="20"/>
        </w:rPr>
        <w:t>V</w:t>
      </w:r>
      <w:r w:rsidR="002F770A" w:rsidRPr="000757E8">
        <w:rPr>
          <w:rFonts w:ascii="Tahoma" w:hAnsi="Tahoma" w:cs="Tahoma"/>
          <w:sz w:val="20"/>
          <w:szCs w:val="20"/>
        </w:rPr>
        <w:t>ykon</w:t>
      </w:r>
      <w:r w:rsidRPr="000757E8">
        <w:rPr>
          <w:rFonts w:ascii="Tahoma" w:hAnsi="Tahoma" w:cs="Tahoma"/>
          <w:sz w:val="20"/>
          <w:szCs w:val="20"/>
        </w:rPr>
        <w:t xml:space="preserve">ávania </w:t>
      </w:r>
      <w:r w:rsidR="002F770A" w:rsidRPr="000757E8">
        <w:rPr>
          <w:rFonts w:ascii="Tahoma" w:hAnsi="Tahoma" w:cs="Tahoma"/>
          <w:sz w:val="20"/>
          <w:szCs w:val="20"/>
        </w:rPr>
        <w:t>Diela</w:t>
      </w:r>
      <w:r w:rsidR="00B25FD5" w:rsidRPr="000757E8">
        <w:rPr>
          <w:rFonts w:ascii="Tahoma" w:hAnsi="Tahoma" w:cs="Tahoma"/>
          <w:sz w:val="20"/>
          <w:szCs w:val="20"/>
        </w:rPr>
        <w:t xml:space="preserve"> alebo urýchlenie poskytnutia Služieb</w:t>
      </w:r>
      <w:r w:rsidR="00B2347C" w:rsidRPr="000757E8">
        <w:rPr>
          <w:rFonts w:ascii="Tahoma" w:hAnsi="Tahoma" w:cs="Tahoma"/>
          <w:sz w:val="20"/>
          <w:szCs w:val="20"/>
        </w:rPr>
        <w:t xml:space="preserve"> </w:t>
      </w:r>
      <w:r w:rsidR="002F770A" w:rsidRPr="000757E8">
        <w:rPr>
          <w:rFonts w:ascii="Tahoma" w:hAnsi="Tahoma" w:cs="Tahoma"/>
          <w:sz w:val="20"/>
          <w:szCs w:val="20"/>
        </w:rPr>
        <w:t xml:space="preserve">tak, aby </w:t>
      </w:r>
      <w:r w:rsidR="00BA1304" w:rsidRPr="000757E8">
        <w:rPr>
          <w:rFonts w:ascii="Tahoma" w:hAnsi="Tahoma" w:cs="Tahoma"/>
          <w:sz w:val="20"/>
          <w:szCs w:val="20"/>
        </w:rPr>
        <w:t xml:space="preserve">boli práce na </w:t>
      </w:r>
      <w:r w:rsidR="00AF4B8D" w:rsidRPr="000757E8">
        <w:rPr>
          <w:rFonts w:ascii="Tahoma" w:hAnsi="Tahoma" w:cs="Tahoma"/>
          <w:sz w:val="20"/>
          <w:szCs w:val="20"/>
        </w:rPr>
        <w:t>dotknutom míľniku</w:t>
      </w:r>
      <w:r w:rsidR="00B25FD5" w:rsidRPr="000757E8">
        <w:rPr>
          <w:rFonts w:ascii="Tahoma" w:hAnsi="Tahoma" w:cs="Tahoma"/>
          <w:sz w:val="20"/>
          <w:szCs w:val="20"/>
        </w:rPr>
        <w:t xml:space="preserve"> </w:t>
      </w:r>
      <w:r w:rsidR="002F770A" w:rsidRPr="000757E8">
        <w:rPr>
          <w:rFonts w:ascii="Tahoma" w:hAnsi="Tahoma" w:cs="Tahoma"/>
          <w:sz w:val="20"/>
          <w:szCs w:val="20"/>
        </w:rPr>
        <w:t>riadne vykonan</w:t>
      </w:r>
      <w:r w:rsidR="00AF4B8D" w:rsidRPr="000757E8">
        <w:rPr>
          <w:rFonts w:ascii="Tahoma" w:hAnsi="Tahoma" w:cs="Tahoma"/>
          <w:sz w:val="20"/>
          <w:szCs w:val="20"/>
        </w:rPr>
        <w:t>é</w:t>
      </w:r>
      <w:r w:rsidR="002F770A" w:rsidRPr="000757E8">
        <w:rPr>
          <w:rFonts w:ascii="Tahoma" w:hAnsi="Tahoma" w:cs="Tahoma"/>
          <w:sz w:val="20"/>
          <w:szCs w:val="20"/>
        </w:rPr>
        <w:t xml:space="preserve"> v</w:t>
      </w:r>
      <w:r w:rsidR="00CC327B" w:rsidRPr="000757E8">
        <w:rPr>
          <w:rFonts w:ascii="Tahoma" w:hAnsi="Tahoma" w:cs="Tahoma"/>
          <w:sz w:val="20"/>
          <w:szCs w:val="20"/>
        </w:rPr>
        <w:t> </w:t>
      </w:r>
      <w:r w:rsidR="00B25FD5" w:rsidRPr="000757E8">
        <w:rPr>
          <w:rFonts w:ascii="Tahoma" w:hAnsi="Tahoma" w:cs="Tahoma"/>
          <w:sz w:val="20"/>
          <w:szCs w:val="20"/>
        </w:rPr>
        <w:t>t</w:t>
      </w:r>
      <w:r w:rsidR="002F770A" w:rsidRPr="000757E8">
        <w:rPr>
          <w:rFonts w:ascii="Tahoma" w:hAnsi="Tahoma" w:cs="Tahoma"/>
          <w:sz w:val="20"/>
          <w:szCs w:val="20"/>
        </w:rPr>
        <w:t>ermíne</w:t>
      </w:r>
      <w:r w:rsidR="00CC327B" w:rsidRPr="000757E8">
        <w:rPr>
          <w:rFonts w:ascii="Tahoma" w:hAnsi="Tahoma" w:cs="Tahoma"/>
          <w:sz w:val="20"/>
          <w:szCs w:val="20"/>
        </w:rPr>
        <w:t>; opatrenia môžu s</w:t>
      </w:r>
      <w:r w:rsidR="00CD1BD6" w:rsidRPr="000757E8">
        <w:rPr>
          <w:rFonts w:ascii="Tahoma" w:hAnsi="Tahoma" w:cs="Tahoma"/>
          <w:sz w:val="20"/>
          <w:szCs w:val="20"/>
        </w:rPr>
        <w:t>počíva</w:t>
      </w:r>
      <w:r w:rsidR="00CC327B" w:rsidRPr="000757E8">
        <w:rPr>
          <w:rFonts w:ascii="Tahoma" w:hAnsi="Tahoma" w:cs="Tahoma"/>
          <w:sz w:val="20"/>
          <w:szCs w:val="20"/>
        </w:rPr>
        <w:t xml:space="preserve">ť napr. </w:t>
      </w:r>
      <w:r w:rsidR="00CD1BD6" w:rsidRPr="000757E8">
        <w:rPr>
          <w:rFonts w:ascii="Tahoma" w:hAnsi="Tahoma" w:cs="Tahoma"/>
          <w:sz w:val="20"/>
          <w:szCs w:val="20"/>
        </w:rPr>
        <w:t xml:space="preserve">vo zvýšení počtu jeho zamestnancov pracujúcich na Diele alebo v iných vhodných </w:t>
      </w:r>
      <w:r w:rsidR="0016532C" w:rsidRPr="000757E8">
        <w:rPr>
          <w:rFonts w:ascii="Tahoma" w:hAnsi="Tahoma" w:cs="Tahoma"/>
          <w:sz w:val="20"/>
          <w:szCs w:val="20"/>
        </w:rPr>
        <w:t xml:space="preserve">vecných alebo </w:t>
      </w:r>
      <w:r w:rsidR="00CD1BD6" w:rsidRPr="000757E8">
        <w:rPr>
          <w:rFonts w:ascii="Tahoma" w:hAnsi="Tahoma" w:cs="Tahoma"/>
          <w:sz w:val="20"/>
          <w:szCs w:val="20"/>
        </w:rPr>
        <w:t>organizačných opatreniach</w:t>
      </w:r>
      <w:r w:rsidRPr="000757E8">
        <w:rPr>
          <w:rFonts w:ascii="Tahoma" w:hAnsi="Tahoma" w:cs="Tahoma"/>
          <w:sz w:val="20"/>
          <w:szCs w:val="20"/>
        </w:rPr>
        <w:t xml:space="preserve">. </w:t>
      </w:r>
      <w:r w:rsidR="008C62F2" w:rsidRPr="000757E8">
        <w:rPr>
          <w:rFonts w:ascii="Tahoma" w:hAnsi="Tahoma" w:cs="Tahoma"/>
          <w:sz w:val="20"/>
          <w:szCs w:val="20"/>
        </w:rPr>
        <w:t>Akceleračné</w:t>
      </w:r>
      <w:r w:rsidRPr="000757E8">
        <w:rPr>
          <w:rFonts w:ascii="Tahoma" w:hAnsi="Tahoma" w:cs="Tahoma"/>
          <w:sz w:val="20"/>
          <w:szCs w:val="20"/>
        </w:rPr>
        <w:t xml:space="preserve"> opatrenia nemusí navrhnúť </w:t>
      </w:r>
      <w:r w:rsidR="00DE1AD2" w:rsidRPr="000757E8">
        <w:rPr>
          <w:rFonts w:ascii="Tahoma" w:hAnsi="Tahoma" w:cs="Tahoma"/>
          <w:sz w:val="20"/>
          <w:szCs w:val="20"/>
        </w:rPr>
        <w:t>Projektant</w:t>
      </w:r>
      <w:r w:rsidR="00102701" w:rsidRPr="000757E8">
        <w:rPr>
          <w:rFonts w:ascii="Tahoma" w:hAnsi="Tahoma" w:cs="Tahoma"/>
          <w:sz w:val="20"/>
          <w:szCs w:val="20"/>
        </w:rPr>
        <w:t xml:space="preserve"> výlučne</w:t>
      </w:r>
      <w:r w:rsidRPr="000757E8">
        <w:rPr>
          <w:rFonts w:ascii="Tahoma" w:hAnsi="Tahoma" w:cs="Tahoma"/>
          <w:sz w:val="20"/>
          <w:szCs w:val="20"/>
        </w:rPr>
        <w:t xml:space="preserve"> iba v prípade, ak je Prekážka takej povahy, že </w:t>
      </w:r>
      <w:r w:rsidR="00AF6D9C" w:rsidRPr="000757E8">
        <w:rPr>
          <w:rFonts w:ascii="Tahoma" w:hAnsi="Tahoma" w:cs="Tahoma"/>
          <w:sz w:val="20"/>
          <w:szCs w:val="20"/>
        </w:rPr>
        <w:t xml:space="preserve">objektívne </w:t>
      </w:r>
      <w:r w:rsidRPr="000757E8">
        <w:rPr>
          <w:rFonts w:ascii="Tahoma" w:hAnsi="Tahoma" w:cs="Tahoma"/>
          <w:sz w:val="20"/>
          <w:szCs w:val="20"/>
        </w:rPr>
        <w:t>znemožňuje Vykonávanie Diela v celom rozsahu.</w:t>
      </w:r>
    </w:p>
    <w:p w14:paraId="30BD40E1" w14:textId="6D06354E" w:rsidR="000B0B3E" w:rsidRPr="000757E8" w:rsidRDefault="000B0B3E" w:rsidP="00B25FD5">
      <w:pPr>
        <w:ind w:left="1134" w:hanging="426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</w:t>
      </w:r>
      <w:r w:rsidR="00CC327B" w:rsidRPr="000757E8">
        <w:rPr>
          <w:rFonts w:ascii="Tahoma" w:hAnsi="Tahoma" w:cs="Tahoma"/>
          <w:sz w:val="20"/>
          <w:szCs w:val="20"/>
        </w:rPr>
        <w:t>b</w:t>
      </w:r>
      <w:r w:rsidRPr="000757E8">
        <w:rPr>
          <w:rFonts w:ascii="Tahoma" w:hAnsi="Tahoma" w:cs="Tahoma"/>
          <w:sz w:val="20"/>
          <w:szCs w:val="20"/>
        </w:rPr>
        <w:t>)</w:t>
      </w:r>
      <w:r w:rsidRPr="000757E8">
        <w:rPr>
          <w:rFonts w:ascii="Tahoma" w:hAnsi="Tahoma" w:cs="Tahoma"/>
          <w:sz w:val="20"/>
          <w:szCs w:val="20"/>
        </w:rPr>
        <w:tab/>
      </w:r>
      <w:r w:rsidR="00DE1AD2" w:rsidRPr="000757E8">
        <w:rPr>
          <w:rFonts w:ascii="Tahoma" w:hAnsi="Tahoma" w:cs="Tahoma"/>
          <w:sz w:val="20"/>
          <w:szCs w:val="20"/>
        </w:rPr>
        <w:t>Projektant</w:t>
      </w:r>
      <w:r w:rsidRPr="000757E8">
        <w:rPr>
          <w:rFonts w:ascii="Tahoma" w:hAnsi="Tahoma" w:cs="Tahoma"/>
          <w:sz w:val="20"/>
          <w:szCs w:val="20"/>
        </w:rPr>
        <w:t xml:space="preserve"> je povinný navrhnúť </w:t>
      </w:r>
      <w:r w:rsidR="00607B00" w:rsidRPr="000757E8">
        <w:rPr>
          <w:rFonts w:ascii="Tahoma" w:hAnsi="Tahoma" w:cs="Tahoma"/>
          <w:sz w:val="20"/>
          <w:szCs w:val="20"/>
        </w:rPr>
        <w:t>A</w:t>
      </w:r>
      <w:r w:rsidR="008C62F2" w:rsidRPr="000757E8">
        <w:rPr>
          <w:rFonts w:ascii="Tahoma" w:hAnsi="Tahoma" w:cs="Tahoma"/>
          <w:sz w:val="20"/>
          <w:szCs w:val="20"/>
        </w:rPr>
        <w:t>kceleračné</w:t>
      </w:r>
      <w:r w:rsidRPr="000757E8">
        <w:rPr>
          <w:rFonts w:ascii="Tahoma" w:hAnsi="Tahoma" w:cs="Tahoma"/>
          <w:sz w:val="20"/>
          <w:szCs w:val="20"/>
        </w:rPr>
        <w:t xml:space="preserve"> opatrenia </w:t>
      </w:r>
      <w:r w:rsidR="00040F3D" w:rsidRPr="000757E8">
        <w:rPr>
          <w:rFonts w:ascii="Tahoma" w:hAnsi="Tahoma" w:cs="Tahoma"/>
          <w:sz w:val="20"/>
          <w:szCs w:val="20"/>
        </w:rPr>
        <w:t>Objednávateľovi</w:t>
      </w:r>
      <w:r w:rsidRPr="000757E8">
        <w:rPr>
          <w:rFonts w:ascii="Tahoma" w:hAnsi="Tahoma" w:cs="Tahoma"/>
          <w:sz w:val="20"/>
          <w:szCs w:val="20"/>
        </w:rPr>
        <w:t xml:space="preserve"> aj v prípade, ak bude z</w:t>
      </w:r>
      <w:r w:rsidR="00BC6E34" w:rsidRPr="000757E8">
        <w:rPr>
          <w:rFonts w:ascii="Tahoma" w:hAnsi="Tahoma" w:cs="Tahoma"/>
          <w:sz w:val="20"/>
          <w:szCs w:val="20"/>
        </w:rPr>
        <w:t> </w:t>
      </w:r>
      <w:r w:rsidRPr="000757E8">
        <w:rPr>
          <w:rFonts w:ascii="Tahoma" w:hAnsi="Tahoma" w:cs="Tahoma"/>
          <w:sz w:val="20"/>
          <w:szCs w:val="20"/>
        </w:rPr>
        <w:t>výsledkov</w:t>
      </w:r>
      <w:r w:rsidR="00BC6E34" w:rsidRPr="000757E8">
        <w:rPr>
          <w:rFonts w:ascii="Tahoma" w:hAnsi="Tahoma" w:cs="Tahoma"/>
          <w:sz w:val="20"/>
          <w:szCs w:val="20"/>
        </w:rPr>
        <w:t xml:space="preserve"> pri</w:t>
      </w:r>
      <w:r w:rsidR="00523253" w:rsidRPr="000757E8">
        <w:rPr>
          <w:rFonts w:ascii="Tahoma" w:hAnsi="Tahoma" w:cs="Tahoma"/>
          <w:sz w:val="20"/>
          <w:szCs w:val="20"/>
        </w:rPr>
        <w:t>e</w:t>
      </w:r>
      <w:r w:rsidR="00BC6E34" w:rsidRPr="000757E8">
        <w:rPr>
          <w:rFonts w:ascii="Tahoma" w:hAnsi="Tahoma" w:cs="Tahoma"/>
          <w:sz w:val="20"/>
          <w:szCs w:val="20"/>
        </w:rPr>
        <w:t>bežnej</w:t>
      </w:r>
      <w:r w:rsidRPr="000757E8">
        <w:rPr>
          <w:rFonts w:ascii="Tahoma" w:hAnsi="Tahoma" w:cs="Tahoma"/>
          <w:sz w:val="20"/>
          <w:szCs w:val="20"/>
        </w:rPr>
        <w:t xml:space="preserve"> kontroly </w:t>
      </w:r>
      <w:r w:rsidR="00CC327B" w:rsidRPr="000757E8">
        <w:rPr>
          <w:rFonts w:ascii="Tahoma" w:hAnsi="Tahoma" w:cs="Tahoma"/>
          <w:sz w:val="20"/>
          <w:szCs w:val="20"/>
        </w:rPr>
        <w:t>Vykonávania Diela</w:t>
      </w:r>
      <w:r w:rsidR="003B5CC9" w:rsidRPr="000757E8">
        <w:rPr>
          <w:rFonts w:ascii="Tahoma" w:hAnsi="Tahoma" w:cs="Tahoma"/>
          <w:sz w:val="20"/>
          <w:szCs w:val="20"/>
        </w:rPr>
        <w:t xml:space="preserve"> </w:t>
      </w:r>
      <w:r w:rsidRPr="000757E8">
        <w:rPr>
          <w:rFonts w:ascii="Tahoma" w:hAnsi="Tahoma" w:cs="Tahoma"/>
          <w:sz w:val="20"/>
          <w:szCs w:val="20"/>
        </w:rPr>
        <w:t>vyplývať</w:t>
      </w:r>
      <w:r w:rsidR="009656C2" w:rsidRPr="000757E8">
        <w:rPr>
          <w:rFonts w:ascii="Tahoma" w:hAnsi="Tahoma" w:cs="Tahoma"/>
          <w:sz w:val="20"/>
          <w:szCs w:val="20"/>
        </w:rPr>
        <w:t xml:space="preserve"> (t. j. </w:t>
      </w:r>
      <w:r w:rsidR="00614253" w:rsidRPr="000757E8">
        <w:rPr>
          <w:rFonts w:ascii="Tahoma" w:hAnsi="Tahoma" w:cs="Tahoma"/>
          <w:sz w:val="20"/>
          <w:szCs w:val="20"/>
        </w:rPr>
        <w:t xml:space="preserve">inak </w:t>
      </w:r>
      <w:r w:rsidR="009656C2" w:rsidRPr="000757E8">
        <w:rPr>
          <w:rFonts w:ascii="Tahoma" w:hAnsi="Tahoma" w:cs="Tahoma"/>
          <w:sz w:val="20"/>
          <w:szCs w:val="20"/>
        </w:rPr>
        <w:t>než z dôvodu vzniku Prekážky</w:t>
      </w:r>
      <w:r w:rsidR="00AD472B" w:rsidRPr="000757E8">
        <w:rPr>
          <w:rFonts w:ascii="Tahoma" w:hAnsi="Tahoma" w:cs="Tahoma"/>
          <w:sz w:val="20"/>
          <w:szCs w:val="20"/>
        </w:rPr>
        <w:t>)</w:t>
      </w:r>
      <w:r w:rsidRPr="000757E8">
        <w:rPr>
          <w:rFonts w:ascii="Tahoma" w:hAnsi="Tahoma" w:cs="Tahoma"/>
          <w:sz w:val="20"/>
          <w:szCs w:val="20"/>
        </w:rPr>
        <w:t>, že vykonanie a/alebo odovzdanie Diela v </w:t>
      </w:r>
      <w:r w:rsidR="00CC327B" w:rsidRPr="000757E8">
        <w:rPr>
          <w:rFonts w:ascii="Tahoma" w:hAnsi="Tahoma" w:cs="Tahoma"/>
          <w:sz w:val="20"/>
          <w:szCs w:val="20"/>
        </w:rPr>
        <w:t>t</w:t>
      </w:r>
      <w:r w:rsidRPr="000757E8">
        <w:rPr>
          <w:rFonts w:ascii="Tahoma" w:hAnsi="Tahoma" w:cs="Tahoma"/>
          <w:sz w:val="20"/>
          <w:szCs w:val="20"/>
        </w:rPr>
        <w:t>ermíne môže byť ohrozené</w:t>
      </w:r>
      <w:r w:rsidR="008C62F2" w:rsidRPr="000757E8">
        <w:rPr>
          <w:rFonts w:ascii="Tahoma" w:hAnsi="Tahoma" w:cs="Tahoma"/>
          <w:sz w:val="20"/>
          <w:szCs w:val="20"/>
        </w:rPr>
        <w:t xml:space="preserve"> a </w:t>
      </w:r>
      <w:r w:rsidR="00040F3D" w:rsidRPr="000757E8">
        <w:rPr>
          <w:rFonts w:ascii="Tahoma" w:hAnsi="Tahoma" w:cs="Tahoma"/>
          <w:sz w:val="20"/>
          <w:szCs w:val="20"/>
        </w:rPr>
        <w:t>Objednávateľ</w:t>
      </w:r>
      <w:r w:rsidR="008C62F2" w:rsidRPr="000757E8">
        <w:rPr>
          <w:rFonts w:ascii="Tahoma" w:hAnsi="Tahoma" w:cs="Tahoma"/>
          <w:sz w:val="20"/>
          <w:szCs w:val="20"/>
        </w:rPr>
        <w:t xml:space="preserve"> dá </w:t>
      </w:r>
      <w:r w:rsidR="00E30A7F" w:rsidRPr="000757E8">
        <w:rPr>
          <w:rFonts w:ascii="Tahoma" w:hAnsi="Tahoma" w:cs="Tahoma"/>
          <w:sz w:val="20"/>
          <w:szCs w:val="20"/>
        </w:rPr>
        <w:t>Projektantovi</w:t>
      </w:r>
      <w:r w:rsidR="008C62F2" w:rsidRPr="000757E8">
        <w:rPr>
          <w:rFonts w:ascii="Tahoma" w:hAnsi="Tahoma" w:cs="Tahoma"/>
          <w:sz w:val="20"/>
          <w:szCs w:val="20"/>
        </w:rPr>
        <w:t xml:space="preserve"> pokyn na </w:t>
      </w:r>
      <w:r w:rsidR="0005192C" w:rsidRPr="000757E8">
        <w:rPr>
          <w:rFonts w:ascii="Tahoma" w:hAnsi="Tahoma" w:cs="Tahoma"/>
          <w:sz w:val="20"/>
          <w:szCs w:val="20"/>
        </w:rPr>
        <w:t>navrhnutie</w:t>
      </w:r>
      <w:r w:rsidR="003A498A" w:rsidRPr="000757E8">
        <w:rPr>
          <w:rFonts w:ascii="Tahoma" w:hAnsi="Tahoma" w:cs="Tahoma"/>
          <w:sz w:val="20"/>
          <w:szCs w:val="20"/>
        </w:rPr>
        <w:t xml:space="preserve"> a prijatie</w:t>
      </w:r>
      <w:r w:rsidR="0005192C" w:rsidRPr="000757E8">
        <w:rPr>
          <w:rFonts w:ascii="Tahoma" w:hAnsi="Tahoma" w:cs="Tahoma"/>
          <w:sz w:val="20"/>
          <w:szCs w:val="20"/>
        </w:rPr>
        <w:t xml:space="preserve"> </w:t>
      </w:r>
      <w:r w:rsidR="003A498A" w:rsidRPr="000757E8">
        <w:rPr>
          <w:rFonts w:ascii="Tahoma" w:hAnsi="Tahoma" w:cs="Tahoma"/>
          <w:sz w:val="20"/>
          <w:szCs w:val="20"/>
        </w:rPr>
        <w:t>A</w:t>
      </w:r>
      <w:r w:rsidR="0005192C" w:rsidRPr="000757E8">
        <w:rPr>
          <w:rFonts w:ascii="Tahoma" w:hAnsi="Tahoma" w:cs="Tahoma"/>
          <w:sz w:val="20"/>
          <w:szCs w:val="20"/>
        </w:rPr>
        <w:t>kceleračných opatrení.</w:t>
      </w:r>
    </w:p>
    <w:p w14:paraId="32564C52" w14:textId="3684DA4F" w:rsidR="008C25BB" w:rsidRDefault="000B0B3E" w:rsidP="00ED73FC">
      <w:pPr>
        <w:ind w:left="1134" w:hanging="426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</w:t>
      </w:r>
      <w:r w:rsidR="00CC327B" w:rsidRPr="000757E8">
        <w:rPr>
          <w:rFonts w:ascii="Tahoma" w:hAnsi="Tahoma" w:cs="Tahoma"/>
          <w:sz w:val="20"/>
          <w:szCs w:val="20"/>
        </w:rPr>
        <w:t>c</w:t>
      </w:r>
      <w:r w:rsidRPr="000757E8">
        <w:rPr>
          <w:rFonts w:ascii="Tahoma" w:hAnsi="Tahoma" w:cs="Tahoma"/>
          <w:sz w:val="20"/>
          <w:szCs w:val="20"/>
        </w:rPr>
        <w:t>)</w:t>
      </w:r>
      <w:r w:rsidRPr="000757E8">
        <w:rPr>
          <w:rFonts w:ascii="Tahoma" w:hAnsi="Tahoma" w:cs="Tahoma"/>
          <w:sz w:val="20"/>
          <w:szCs w:val="20"/>
        </w:rPr>
        <w:tab/>
      </w:r>
      <w:r w:rsidR="008C25BB" w:rsidRPr="000757E8">
        <w:rPr>
          <w:rFonts w:ascii="Tahoma" w:hAnsi="Tahoma" w:cs="Tahoma"/>
          <w:sz w:val="20"/>
          <w:szCs w:val="20"/>
        </w:rPr>
        <w:t xml:space="preserve">Návrh Akceleračných opatrení schvaľuje </w:t>
      </w:r>
      <w:r w:rsidR="003717A6" w:rsidRPr="000757E8">
        <w:rPr>
          <w:rFonts w:ascii="Tahoma" w:hAnsi="Tahoma" w:cs="Tahoma"/>
          <w:sz w:val="20"/>
          <w:szCs w:val="20"/>
        </w:rPr>
        <w:t>Objednávateľ</w:t>
      </w:r>
      <w:r w:rsidR="008C25BB" w:rsidRPr="000757E8">
        <w:rPr>
          <w:rFonts w:ascii="Tahoma" w:hAnsi="Tahoma" w:cs="Tahoma"/>
          <w:sz w:val="20"/>
          <w:szCs w:val="20"/>
        </w:rPr>
        <w:t xml:space="preserve">. Projektant je v prípadoch podľa </w:t>
      </w:r>
      <w:r w:rsidR="008C25BB" w:rsidRPr="00016DC4">
        <w:rPr>
          <w:rFonts w:ascii="Tahoma" w:hAnsi="Tahoma" w:cs="Tahoma"/>
          <w:sz w:val="20"/>
          <w:szCs w:val="20"/>
        </w:rPr>
        <w:t>bodu a) a b) tohto bodu</w:t>
      </w:r>
      <w:r w:rsidR="008C25BB" w:rsidRPr="000757E8">
        <w:rPr>
          <w:rFonts w:ascii="Tahoma" w:hAnsi="Tahoma" w:cs="Tahoma"/>
          <w:sz w:val="20"/>
          <w:szCs w:val="20"/>
        </w:rPr>
        <w:t xml:space="preserve"> vždy povinný bezodkladne nielen navrhnúť, ale po schválení </w:t>
      </w:r>
      <w:r w:rsidR="003717A6" w:rsidRPr="000757E8">
        <w:rPr>
          <w:rFonts w:ascii="Tahoma" w:hAnsi="Tahoma" w:cs="Tahoma"/>
          <w:sz w:val="20"/>
          <w:szCs w:val="20"/>
        </w:rPr>
        <w:t>Objednávateľom</w:t>
      </w:r>
      <w:r w:rsidR="008C25BB" w:rsidRPr="000757E8">
        <w:rPr>
          <w:rFonts w:ascii="Tahoma" w:hAnsi="Tahoma" w:cs="Tahoma"/>
          <w:sz w:val="20"/>
          <w:szCs w:val="20"/>
        </w:rPr>
        <w:t xml:space="preserve"> aj prijať a vykonať všetky Akceleračné opatrenia potrebné na to, aby bol </w:t>
      </w:r>
      <w:r w:rsidR="00ED73FC" w:rsidRPr="000757E8">
        <w:rPr>
          <w:rFonts w:ascii="Tahoma" w:hAnsi="Tahoma" w:cs="Tahoma"/>
          <w:sz w:val="20"/>
          <w:szCs w:val="20"/>
        </w:rPr>
        <w:t>t</w:t>
      </w:r>
      <w:r w:rsidR="008C25BB" w:rsidRPr="000757E8">
        <w:rPr>
          <w:rFonts w:ascii="Tahoma" w:hAnsi="Tahoma" w:cs="Tahoma"/>
          <w:sz w:val="20"/>
          <w:szCs w:val="20"/>
        </w:rPr>
        <w:t xml:space="preserve">ermín podľa </w:t>
      </w:r>
      <w:r w:rsidR="008C25BB" w:rsidRPr="00016DC4">
        <w:rPr>
          <w:rFonts w:ascii="Tahoma" w:hAnsi="Tahoma" w:cs="Tahoma"/>
          <w:sz w:val="20"/>
          <w:szCs w:val="20"/>
        </w:rPr>
        <w:t xml:space="preserve">bodu 4.1 písm. </w:t>
      </w:r>
      <w:r w:rsidR="00ED73FC" w:rsidRPr="00016DC4">
        <w:rPr>
          <w:rFonts w:ascii="Tahoma" w:hAnsi="Tahoma" w:cs="Tahoma"/>
          <w:sz w:val="20"/>
          <w:szCs w:val="20"/>
        </w:rPr>
        <w:t>b</w:t>
      </w:r>
      <w:r w:rsidR="008C25BB" w:rsidRPr="00016DC4">
        <w:rPr>
          <w:rFonts w:ascii="Tahoma" w:hAnsi="Tahoma" w:cs="Tahoma"/>
          <w:sz w:val="20"/>
          <w:szCs w:val="20"/>
        </w:rPr>
        <w:t>)</w:t>
      </w:r>
      <w:r w:rsidR="008C25BB" w:rsidRPr="000757E8">
        <w:rPr>
          <w:rFonts w:ascii="Tahoma" w:hAnsi="Tahoma" w:cs="Tahoma"/>
          <w:sz w:val="20"/>
          <w:szCs w:val="20"/>
        </w:rPr>
        <w:t xml:space="preserve"> dosiahnutý</w:t>
      </w:r>
      <w:r w:rsidR="008C25BB" w:rsidRPr="00E539A7">
        <w:rPr>
          <w:rFonts w:ascii="Tahoma" w:hAnsi="Tahoma" w:cs="Tahoma"/>
          <w:sz w:val="20"/>
          <w:szCs w:val="20"/>
        </w:rPr>
        <w:t xml:space="preserve">, resp. aby bolo Dielo vykonané </w:t>
      </w:r>
      <w:r w:rsidR="00ED73FC" w:rsidRPr="00E539A7">
        <w:rPr>
          <w:rFonts w:ascii="Tahoma" w:hAnsi="Tahoma" w:cs="Tahoma"/>
          <w:sz w:val="20"/>
          <w:szCs w:val="20"/>
        </w:rPr>
        <w:t xml:space="preserve">riadne a včas </w:t>
      </w:r>
      <w:r w:rsidR="008C25BB" w:rsidRPr="00E539A7">
        <w:rPr>
          <w:rFonts w:ascii="Tahoma" w:hAnsi="Tahoma" w:cs="Tahoma"/>
          <w:sz w:val="20"/>
          <w:szCs w:val="20"/>
        </w:rPr>
        <w:t xml:space="preserve">a preukázať </w:t>
      </w:r>
      <w:r w:rsidR="00726ECD">
        <w:rPr>
          <w:rFonts w:ascii="Tahoma" w:hAnsi="Tahoma" w:cs="Tahoma"/>
          <w:sz w:val="20"/>
          <w:szCs w:val="20"/>
        </w:rPr>
        <w:t>Objednávateľovi</w:t>
      </w:r>
      <w:r w:rsidR="008C25BB" w:rsidRPr="00E539A7">
        <w:rPr>
          <w:rFonts w:ascii="Tahoma" w:hAnsi="Tahoma" w:cs="Tahoma"/>
          <w:sz w:val="20"/>
          <w:szCs w:val="20"/>
        </w:rPr>
        <w:t xml:space="preserve"> ich prijatie a vykonanie.</w:t>
      </w:r>
      <w:r w:rsidR="008C25BB" w:rsidRPr="00EB758B">
        <w:rPr>
          <w:rFonts w:ascii="Tahoma" w:hAnsi="Tahoma" w:cs="Tahoma"/>
          <w:sz w:val="20"/>
          <w:szCs w:val="20"/>
        </w:rPr>
        <w:t xml:space="preserve"> </w:t>
      </w:r>
    </w:p>
    <w:bookmarkEnd w:id="7"/>
    <w:p w14:paraId="45B32363" w14:textId="5059CCBF" w:rsidR="007A76AE" w:rsidRPr="009454FF" w:rsidRDefault="000B0B3E" w:rsidP="00B25FD5">
      <w:pPr>
        <w:ind w:left="1134" w:hanging="426"/>
        <w:jc w:val="both"/>
        <w:rPr>
          <w:rFonts w:ascii="Tahoma" w:hAnsi="Tahoma" w:cs="Tahoma"/>
          <w:sz w:val="20"/>
          <w:szCs w:val="20"/>
        </w:rPr>
      </w:pPr>
      <w:r w:rsidRPr="009454FF">
        <w:rPr>
          <w:rFonts w:ascii="Tahoma" w:hAnsi="Tahoma" w:cs="Tahoma"/>
          <w:sz w:val="20"/>
          <w:szCs w:val="20"/>
        </w:rPr>
        <w:t>(</w:t>
      </w:r>
      <w:r w:rsidR="00CC327B" w:rsidRPr="009454FF">
        <w:rPr>
          <w:rFonts w:ascii="Tahoma" w:hAnsi="Tahoma" w:cs="Tahoma"/>
          <w:sz w:val="20"/>
          <w:szCs w:val="20"/>
        </w:rPr>
        <w:t>d</w:t>
      </w:r>
      <w:r w:rsidRPr="009454FF">
        <w:rPr>
          <w:rFonts w:ascii="Tahoma" w:hAnsi="Tahoma" w:cs="Tahoma"/>
          <w:sz w:val="20"/>
          <w:szCs w:val="20"/>
        </w:rPr>
        <w:t>)</w:t>
      </w:r>
      <w:r w:rsidRPr="009454FF">
        <w:rPr>
          <w:rFonts w:ascii="Tahoma" w:hAnsi="Tahoma" w:cs="Tahoma"/>
          <w:sz w:val="20"/>
          <w:szCs w:val="20"/>
        </w:rPr>
        <w:tab/>
      </w:r>
      <w:r w:rsidR="009E4454" w:rsidRPr="009454FF">
        <w:rPr>
          <w:rFonts w:ascii="Tahoma" w:hAnsi="Tahoma" w:cs="Tahoma"/>
          <w:sz w:val="20"/>
          <w:szCs w:val="20"/>
        </w:rPr>
        <w:t xml:space="preserve">Ak </w:t>
      </w:r>
      <w:r w:rsidR="00790FE1">
        <w:rPr>
          <w:rFonts w:ascii="Tahoma" w:hAnsi="Tahoma" w:cs="Tahoma"/>
          <w:sz w:val="20"/>
          <w:szCs w:val="20"/>
        </w:rPr>
        <w:t>Projektant</w:t>
      </w:r>
      <w:r w:rsidR="009E4454" w:rsidRPr="009454FF">
        <w:rPr>
          <w:rFonts w:ascii="Tahoma" w:hAnsi="Tahoma" w:cs="Tahoma"/>
          <w:sz w:val="20"/>
          <w:szCs w:val="20"/>
        </w:rPr>
        <w:t xml:space="preserve"> </w:t>
      </w:r>
      <w:r w:rsidR="003B2955" w:rsidRPr="009454FF">
        <w:rPr>
          <w:rFonts w:ascii="Tahoma" w:hAnsi="Tahoma" w:cs="Tahoma"/>
          <w:sz w:val="20"/>
          <w:szCs w:val="20"/>
        </w:rPr>
        <w:t>A</w:t>
      </w:r>
      <w:r w:rsidR="0005192C" w:rsidRPr="009454FF">
        <w:rPr>
          <w:rFonts w:ascii="Tahoma" w:hAnsi="Tahoma" w:cs="Tahoma"/>
          <w:sz w:val="20"/>
          <w:szCs w:val="20"/>
        </w:rPr>
        <w:t>kceleračné</w:t>
      </w:r>
      <w:r w:rsidR="002F770A" w:rsidRPr="009454FF">
        <w:rPr>
          <w:rFonts w:ascii="Tahoma" w:hAnsi="Tahoma" w:cs="Tahoma"/>
          <w:sz w:val="20"/>
          <w:szCs w:val="20"/>
        </w:rPr>
        <w:t xml:space="preserve"> </w:t>
      </w:r>
      <w:r w:rsidR="00A24D9E" w:rsidRPr="009454FF">
        <w:rPr>
          <w:rFonts w:ascii="Tahoma" w:hAnsi="Tahoma" w:cs="Tahoma"/>
          <w:sz w:val="20"/>
          <w:szCs w:val="20"/>
        </w:rPr>
        <w:t xml:space="preserve">opatrenia </w:t>
      </w:r>
      <w:r w:rsidR="009E4454" w:rsidRPr="009454FF">
        <w:rPr>
          <w:rFonts w:ascii="Tahoma" w:hAnsi="Tahoma" w:cs="Tahoma"/>
          <w:sz w:val="20"/>
          <w:szCs w:val="20"/>
        </w:rPr>
        <w:t>neprijme a</w:t>
      </w:r>
      <w:r w:rsidR="00C32591" w:rsidRPr="009454FF">
        <w:rPr>
          <w:rFonts w:ascii="Tahoma" w:hAnsi="Tahoma" w:cs="Tahoma"/>
          <w:sz w:val="20"/>
          <w:szCs w:val="20"/>
        </w:rPr>
        <w:t>/alebo</w:t>
      </w:r>
      <w:r w:rsidR="009E4454" w:rsidRPr="009454FF">
        <w:rPr>
          <w:rFonts w:ascii="Tahoma" w:hAnsi="Tahoma" w:cs="Tahoma"/>
          <w:sz w:val="20"/>
          <w:szCs w:val="20"/>
        </w:rPr>
        <w:t xml:space="preserve"> nevykoná</w:t>
      </w:r>
      <w:r w:rsidR="00AF6D9C" w:rsidRPr="009454FF">
        <w:rPr>
          <w:rFonts w:ascii="Tahoma" w:hAnsi="Tahoma" w:cs="Tahoma"/>
          <w:sz w:val="20"/>
          <w:szCs w:val="20"/>
        </w:rPr>
        <w:t xml:space="preserve">, </w:t>
      </w:r>
      <w:r w:rsidR="00A24D9E" w:rsidRPr="009454FF">
        <w:rPr>
          <w:rFonts w:ascii="Tahoma" w:hAnsi="Tahoma" w:cs="Tahoma"/>
          <w:sz w:val="20"/>
          <w:szCs w:val="20"/>
        </w:rPr>
        <w:t xml:space="preserve">alebo </w:t>
      </w:r>
      <w:r w:rsidR="00132621" w:rsidRPr="009454FF">
        <w:rPr>
          <w:rFonts w:ascii="Tahoma" w:hAnsi="Tahoma" w:cs="Tahoma"/>
          <w:sz w:val="20"/>
          <w:szCs w:val="20"/>
        </w:rPr>
        <w:t xml:space="preserve">prijme a/alebo vykoná, ale </w:t>
      </w:r>
      <w:r w:rsidR="00A24D9E" w:rsidRPr="009454FF">
        <w:rPr>
          <w:rFonts w:ascii="Tahoma" w:hAnsi="Tahoma" w:cs="Tahoma"/>
          <w:sz w:val="20"/>
          <w:szCs w:val="20"/>
        </w:rPr>
        <w:t xml:space="preserve">sa </w:t>
      </w:r>
      <w:r w:rsidR="009E4454" w:rsidRPr="009454FF">
        <w:rPr>
          <w:rFonts w:ascii="Tahoma" w:hAnsi="Tahoma" w:cs="Tahoma"/>
          <w:sz w:val="20"/>
          <w:szCs w:val="20"/>
        </w:rPr>
        <w:t>tieto ukážu</w:t>
      </w:r>
      <w:r w:rsidR="00A24D9E" w:rsidRPr="009454FF">
        <w:rPr>
          <w:rFonts w:ascii="Tahoma" w:hAnsi="Tahoma" w:cs="Tahoma"/>
          <w:sz w:val="20"/>
          <w:szCs w:val="20"/>
        </w:rPr>
        <w:t xml:space="preserve"> ako</w:t>
      </w:r>
      <w:r w:rsidR="009E4454" w:rsidRPr="009454FF">
        <w:rPr>
          <w:rFonts w:ascii="Tahoma" w:hAnsi="Tahoma" w:cs="Tahoma"/>
          <w:sz w:val="20"/>
          <w:szCs w:val="20"/>
        </w:rPr>
        <w:t xml:space="preserve"> </w:t>
      </w:r>
      <w:r w:rsidR="00A24D9E" w:rsidRPr="009454FF">
        <w:rPr>
          <w:rFonts w:ascii="Tahoma" w:hAnsi="Tahoma" w:cs="Tahoma"/>
          <w:sz w:val="20"/>
          <w:szCs w:val="20"/>
        </w:rPr>
        <w:t>nedostatočne účinné</w:t>
      </w:r>
      <w:r w:rsidR="00202600" w:rsidRPr="009454FF">
        <w:rPr>
          <w:rFonts w:ascii="Tahoma" w:hAnsi="Tahoma" w:cs="Tahoma"/>
          <w:sz w:val="20"/>
          <w:szCs w:val="20"/>
        </w:rPr>
        <w:t xml:space="preserve"> (t. j. </w:t>
      </w:r>
      <w:r w:rsidR="00C32591" w:rsidRPr="009454FF">
        <w:rPr>
          <w:rFonts w:ascii="Tahoma" w:hAnsi="Tahoma" w:cs="Tahoma"/>
          <w:sz w:val="20"/>
          <w:szCs w:val="20"/>
        </w:rPr>
        <w:t>nedôjde k</w:t>
      </w:r>
      <w:r w:rsidR="00202600" w:rsidRPr="009454FF">
        <w:rPr>
          <w:rFonts w:ascii="Tahoma" w:hAnsi="Tahoma" w:cs="Tahoma"/>
          <w:sz w:val="20"/>
          <w:szCs w:val="20"/>
        </w:rPr>
        <w:t> </w:t>
      </w:r>
      <w:r w:rsidR="00C32591" w:rsidRPr="009454FF">
        <w:rPr>
          <w:rFonts w:ascii="Tahoma" w:hAnsi="Tahoma" w:cs="Tahoma"/>
          <w:sz w:val="20"/>
          <w:szCs w:val="20"/>
        </w:rPr>
        <w:t>urýchleniu</w:t>
      </w:r>
      <w:r w:rsidR="005B2CFC" w:rsidRPr="009454FF">
        <w:rPr>
          <w:rFonts w:ascii="Tahoma" w:hAnsi="Tahoma" w:cs="Tahoma"/>
          <w:sz w:val="20"/>
          <w:szCs w:val="20"/>
        </w:rPr>
        <w:t xml:space="preserve"> </w:t>
      </w:r>
      <w:r w:rsidR="009E4454" w:rsidRPr="009454FF">
        <w:rPr>
          <w:rFonts w:ascii="Tahoma" w:hAnsi="Tahoma" w:cs="Tahoma"/>
          <w:sz w:val="20"/>
          <w:szCs w:val="20"/>
        </w:rPr>
        <w:t>V</w:t>
      </w:r>
      <w:r w:rsidR="00A24D9E" w:rsidRPr="009454FF">
        <w:rPr>
          <w:rFonts w:ascii="Tahoma" w:hAnsi="Tahoma" w:cs="Tahoma"/>
          <w:sz w:val="20"/>
          <w:szCs w:val="20"/>
        </w:rPr>
        <w:t>ykonávani</w:t>
      </w:r>
      <w:r w:rsidR="00C32591" w:rsidRPr="009454FF">
        <w:rPr>
          <w:rFonts w:ascii="Tahoma" w:hAnsi="Tahoma" w:cs="Tahoma"/>
          <w:sz w:val="20"/>
          <w:szCs w:val="20"/>
        </w:rPr>
        <w:t>a</w:t>
      </w:r>
      <w:r w:rsidR="00A24D9E" w:rsidRPr="009454FF">
        <w:rPr>
          <w:rFonts w:ascii="Tahoma" w:hAnsi="Tahoma" w:cs="Tahoma"/>
          <w:sz w:val="20"/>
          <w:szCs w:val="20"/>
        </w:rPr>
        <w:t xml:space="preserve"> </w:t>
      </w:r>
      <w:r w:rsidR="009E4454" w:rsidRPr="009454FF">
        <w:rPr>
          <w:rFonts w:ascii="Tahoma" w:hAnsi="Tahoma" w:cs="Tahoma"/>
          <w:sz w:val="20"/>
          <w:szCs w:val="20"/>
        </w:rPr>
        <w:t>Diela</w:t>
      </w:r>
      <w:r w:rsidR="006B17D8" w:rsidRPr="009454FF">
        <w:rPr>
          <w:rFonts w:ascii="Tahoma" w:hAnsi="Tahoma" w:cs="Tahoma"/>
          <w:sz w:val="20"/>
          <w:szCs w:val="20"/>
        </w:rPr>
        <w:t xml:space="preserve"> </w:t>
      </w:r>
      <w:r w:rsidR="00E9253E">
        <w:rPr>
          <w:rFonts w:ascii="Tahoma" w:hAnsi="Tahoma" w:cs="Tahoma"/>
          <w:sz w:val="20"/>
          <w:szCs w:val="20"/>
        </w:rPr>
        <w:t>Projektantom</w:t>
      </w:r>
      <w:r w:rsidR="00202600" w:rsidRPr="009454FF">
        <w:rPr>
          <w:rFonts w:ascii="Tahoma" w:hAnsi="Tahoma" w:cs="Tahoma"/>
          <w:sz w:val="20"/>
          <w:szCs w:val="20"/>
        </w:rPr>
        <w:t xml:space="preserve"> napriek ich prijatiu a vykonaniu)</w:t>
      </w:r>
      <w:r w:rsidR="00132621" w:rsidRPr="009454FF">
        <w:rPr>
          <w:rFonts w:ascii="Tahoma" w:hAnsi="Tahoma" w:cs="Tahoma"/>
          <w:sz w:val="20"/>
          <w:szCs w:val="20"/>
        </w:rPr>
        <w:t xml:space="preserve">, </w:t>
      </w:r>
      <w:r w:rsidR="0005192C" w:rsidRPr="009454FF">
        <w:rPr>
          <w:rFonts w:ascii="Tahoma" w:hAnsi="Tahoma" w:cs="Tahoma"/>
          <w:sz w:val="20"/>
          <w:szCs w:val="20"/>
        </w:rPr>
        <w:t xml:space="preserve">v prípade, </w:t>
      </w:r>
      <w:r w:rsidR="005B2CFC" w:rsidRPr="009454FF">
        <w:rPr>
          <w:rFonts w:ascii="Tahoma" w:hAnsi="Tahoma" w:cs="Tahoma"/>
          <w:sz w:val="20"/>
          <w:szCs w:val="20"/>
        </w:rPr>
        <w:t>a</w:t>
      </w:r>
      <w:r w:rsidR="00C32591" w:rsidRPr="009454FF">
        <w:rPr>
          <w:rFonts w:ascii="Tahoma" w:hAnsi="Tahoma" w:cs="Tahoma"/>
          <w:sz w:val="20"/>
          <w:szCs w:val="20"/>
        </w:rPr>
        <w:t>k bude mať</w:t>
      </w:r>
      <w:r w:rsidR="005B2CFC" w:rsidRPr="009454FF">
        <w:rPr>
          <w:rFonts w:ascii="Tahoma" w:hAnsi="Tahoma" w:cs="Tahoma"/>
          <w:sz w:val="20"/>
          <w:szCs w:val="20"/>
        </w:rPr>
        <w:t> </w:t>
      </w:r>
      <w:r w:rsidR="003717A6" w:rsidRPr="007B1699">
        <w:rPr>
          <w:rFonts w:ascii="Tahoma" w:hAnsi="Tahoma" w:cs="Tahoma"/>
          <w:sz w:val="20"/>
          <w:szCs w:val="20"/>
        </w:rPr>
        <w:t>Objednávateľ</w:t>
      </w:r>
      <w:r w:rsidR="00E9253E" w:rsidRPr="009454FF">
        <w:rPr>
          <w:rFonts w:ascii="Tahoma" w:hAnsi="Tahoma" w:cs="Tahoma"/>
          <w:sz w:val="20"/>
          <w:szCs w:val="20"/>
        </w:rPr>
        <w:t xml:space="preserve"> </w:t>
      </w:r>
      <w:r w:rsidR="005B2CFC" w:rsidRPr="009454FF">
        <w:rPr>
          <w:rFonts w:ascii="Tahoma" w:hAnsi="Tahoma" w:cs="Tahoma"/>
          <w:sz w:val="20"/>
          <w:szCs w:val="20"/>
        </w:rPr>
        <w:t>dôvodn</w:t>
      </w:r>
      <w:r w:rsidR="0005192C" w:rsidRPr="009454FF">
        <w:rPr>
          <w:rFonts w:ascii="Tahoma" w:hAnsi="Tahoma" w:cs="Tahoma"/>
          <w:sz w:val="20"/>
          <w:szCs w:val="20"/>
        </w:rPr>
        <w:t>ú</w:t>
      </w:r>
      <w:r w:rsidR="005B2CFC" w:rsidRPr="009454FF">
        <w:rPr>
          <w:rFonts w:ascii="Tahoma" w:hAnsi="Tahoma" w:cs="Tahoma"/>
          <w:sz w:val="20"/>
          <w:szCs w:val="20"/>
        </w:rPr>
        <w:t xml:space="preserve"> obav</w:t>
      </w:r>
      <w:r w:rsidR="0005192C" w:rsidRPr="009454FF">
        <w:rPr>
          <w:rFonts w:ascii="Tahoma" w:hAnsi="Tahoma" w:cs="Tahoma"/>
          <w:sz w:val="20"/>
          <w:szCs w:val="20"/>
        </w:rPr>
        <w:t>u</w:t>
      </w:r>
      <w:r w:rsidR="005B2CFC" w:rsidRPr="009454FF">
        <w:rPr>
          <w:rFonts w:ascii="Tahoma" w:hAnsi="Tahoma" w:cs="Tahoma"/>
          <w:sz w:val="20"/>
          <w:szCs w:val="20"/>
        </w:rPr>
        <w:t xml:space="preserve">, že sa </w:t>
      </w:r>
      <w:r w:rsidR="00E9253E">
        <w:rPr>
          <w:rFonts w:ascii="Tahoma" w:hAnsi="Tahoma" w:cs="Tahoma"/>
          <w:sz w:val="20"/>
          <w:szCs w:val="20"/>
        </w:rPr>
        <w:t>Projektant</w:t>
      </w:r>
      <w:r w:rsidR="00967709" w:rsidRPr="009454FF">
        <w:rPr>
          <w:rFonts w:ascii="Tahoma" w:hAnsi="Tahoma" w:cs="Tahoma"/>
          <w:sz w:val="20"/>
          <w:szCs w:val="20"/>
        </w:rPr>
        <w:t xml:space="preserve"> môže</w:t>
      </w:r>
      <w:r w:rsidR="005B2CFC" w:rsidRPr="009454FF">
        <w:rPr>
          <w:rFonts w:ascii="Tahoma" w:hAnsi="Tahoma" w:cs="Tahoma"/>
          <w:sz w:val="20"/>
          <w:szCs w:val="20"/>
        </w:rPr>
        <w:t xml:space="preserve"> ocitn</w:t>
      </w:r>
      <w:r w:rsidR="00967709" w:rsidRPr="009454FF">
        <w:rPr>
          <w:rFonts w:ascii="Tahoma" w:hAnsi="Tahoma" w:cs="Tahoma"/>
          <w:sz w:val="20"/>
          <w:szCs w:val="20"/>
        </w:rPr>
        <w:t>úť</w:t>
      </w:r>
      <w:r w:rsidR="005B2CFC" w:rsidRPr="009454FF">
        <w:rPr>
          <w:rFonts w:ascii="Tahoma" w:hAnsi="Tahoma" w:cs="Tahoma"/>
          <w:sz w:val="20"/>
          <w:szCs w:val="20"/>
        </w:rPr>
        <w:t xml:space="preserve"> v omeškaní</w:t>
      </w:r>
      <w:r w:rsidR="00A24D9E" w:rsidRPr="009454FF">
        <w:rPr>
          <w:rFonts w:ascii="Tahoma" w:hAnsi="Tahoma" w:cs="Tahoma"/>
          <w:sz w:val="20"/>
          <w:szCs w:val="20"/>
        </w:rPr>
        <w:t xml:space="preserve">, </w:t>
      </w:r>
      <w:r w:rsidR="003717A6" w:rsidRPr="007B1699">
        <w:rPr>
          <w:rFonts w:ascii="Tahoma" w:hAnsi="Tahoma" w:cs="Tahoma"/>
          <w:sz w:val="20"/>
          <w:szCs w:val="20"/>
        </w:rPr>
        <w:t>Objednávateľ</w:t>
      </w:r>
      <w:r w:rsidR="009E4454" w:rsidRPr="009454FF">
        <w:rPr>
          <w:rFonts w:ascii="Tahoma" w:hAnsi="Tahoma" w:cs="Tahoma"/>
          <w:sz w:val="20"/>
          <w:szCs w:val="20"/>
        </w:rPr>
        <w:t xml:space="preserve"> je oprávnený </w:t>
      </w:r>
      <w:r w:rsidR="0078603A" w:rsidRPr="009454FF">
        <w:rPr>
          <w:rFonts w:ascii="Tahoma" w:hAnsi="Tahoma" w:cs="Tahoma"/>
          <w:sz w:val="20"/>
          <w:szCs w:val="20"/>
        </w:rPr>
        <w:t>prijať a vykonať</w:t>
      </w:r>
      <w:r w:rsidR="00A24D9E" w:rsidRPr="009454FF">
        <w:rPr>
          <w:rFonts w:ascii="Tahoma" w:hAnsi="Tahoma" w:cs="Tahoma"/>
          <w:sz w:val="20"/>
          <w:szCs w:val="20"/>
        </w:rPr>
        <w:t xml:space="preserve"> </w:t>
      </w:r>
      <w:r w:rsidR="00842324" w:rsidRPr="009454FF">
        <w:rPr>
          <w:rFonts w:ascii="Tahoma" w:hAnsi="Tahoma" w:cs="Tahoma"/>
          <w:sz w:val="20"/>
          <w:szCs w:val="20"/>
        </w:rPr>
        <w:t>A</w:t>
      </w:r>
      <w:r w:rsidR="00967709" w:rsidRPr="009454FF">
        <w:rPr>
          <w:rFonts w:ascii="Tahoma" w:hAnsi="Tahoma" w:cs="Tahoma"/>
          <w:sz w:val="20"/>
          <w:szCs w:val="20"/>
        </w:rPr>
        <w:t>kceleračné</w:t>
      </w:r>
      <w:r w:rsidR="00C32591" w:rsidRPr="009454FF">
        <w:rPr>
          <w:rFonts w:ascii="Tahoma" w:hAnsi="Tahoma" w:cs="Tahoma"/>
          <w:sz w:val="20"/>
          <w:szCs w:val="20"/>
        </w:rPr>
        <w:t xml:space="preserve"> </w:t>
      </w:r>
      <w:r w:rsidR="00A24D9E" w:rsidRPr="009454FF">
        <w:rPr>
          <w:rFonts w:ascii="Tahoma" w:hAnsi="Tahoma" w:cs="Tahoma"/>
          <w:sz w:val="20"/>
          <w:szCs w:val="20"/>
        </w:rPr>
        <w:t>opatrenia</w:t>
      </w:r>
      <w:r w:rsidR="00132621" w:rsidRPr="009454FF">
        <w:rPr>
          <w:rFonts w:ascii="Tahoma" w:hAnsi="Tahoma" w:cs="Tahoma"/>
          <w:sz w:val="20"/>
          <w:szCs w:val="20"/>
        </w:rPr>
        <w:t xml:space="preserve"> </w:t>
      </w:r>
      <w:r w:rsidR="009E4454" w:rsidRPr="009454FF">
        <w:rPr>
          <w:rFonts w:ascii="Tahoma" w:hAnsi="Tahoma" w:cs="Tahoma"/>
          <w:sz w:val="20"/>
          <w:szCs w:val="20"/>
        </w:rPr>
        <w:t xml:space="preserve">miesto </w:t>
      </w:r>
      <w:r w:rsidR="00E9253E">
        <w:rPr>
          <w:rFonts w:ascii="Tahoma" w:hAnsi="Tahoma" w:cs="Tahoma"/>
          <w:sz w:val="20"/>
          <w:szCs w:val="20"/>
        </w:rPr>
        <w:t>Projektanta</w:t>
      </w:r>
      <w:r w:rsidR="009E4454" w:rsidRPr="009454FF">
        <w:rPr>
          <w:rFonts w:ascii="Tahoma" w:hAnsi="Tahoma" w:cs="Tahoma"/>
          <w:sz w:val="20"/>
          <w:szCs w:val="20"/>
        </w:rPr>
        <w:t>,</w:t>
      </w:r>
      <w:r w:rsidR="001D43B1" w:rsidRPr="009454FF">
        <w:rPr>
          <w:rFonts w:ascii="Tahoma" w:hAnsi="Tahoma" w:cs="Tahoma"/>
          <w:sz w:val="20"/>
          <w:szCs w:val="20"/>
        </w:rPr>
        <w:t xml:space="preserve"> a to bez potreby </w:t>
      </w:r>
      <w:r w:rsidR="00196DAF" w:rsidRPr="009454FF">
        <w:rPr>
          <w:rFonts w:ascii="Tahoma" w:hAnsi="Tahoma" w:cs="Tahoma"/>
          <w:sz w:val="20"/>
          <w:szCs w:val="20"/>
        </w:rPr>
        <w:t>súhlasu</w:t>
      </w:r>
      <w:r w:rsidR="001D43B1" w:rsidRPr="009454FF">
        <w:rPr>
          <w:rFonts w:ascii="Tahoma" w:hAnsi="Tahoma" w:cs="Tahoma"/>
          <w:sz w:val="20"/>
          <w:szCs w:val="20"/>
        </w:rPr>
        <w:t xml:space="preserve"> </w:t>
      </w:r>
      <w:r w:rsidR="00E9253E">
        <w:rPr>
          <w:rFonts w:ascii="Tahoma" w:hAnsi="Tahoma" w:cs="Tahoma"/>
          <w:sz w:val="20"/>
          <w:szCs w:val="20"/>
        </w:rPr>
        <w:t>Projektanta</w:t>
      </w:r>
      <w:r w:rsidR="001D43B1" w:rsidRPr="009454FF">
        <w:rPr>
          <w:rFonts w:ascii="Tahoma" w:hAnsi="Tahoma" w:cs="Tahoma"/>
          <w:sz w:val="20"/>
          <w:szCs w:val="20"/>
        </w:rPr>
        <w:t>,</w:t>
      </w:r>
      <w:r w:rsidR="009E4454" w:rsidRPr="009454FF">
        <w:rPr>
          <w:rFonts w:ascii="Tahoma" w:hAnsi="Tahoma" w:cs="Tahoma"/>
          <w:sz w:val="20"/>
          <w:szCs w:val="20"/>
        </w:rPr>
        <w:t xml:space="preserve"> </w:t>
      </w:r>
      <w:r w:rsidR="00132621" w:rsidRPr="009454FF">
        <w:rPr>
          <w:rFonts w:ascii="Tahoma" w:hAnsi="Tahoma" w:cs="Tahoma"/>
          <w:sz w:val="20"/>
          <w:szCs w:val="20"/>
        </w:rPr>
        <w:t>pričom sa rozumie, že je tiež oprávnený o</w:t>
      </w:r>
      <w:r w:rsidR="00A24D9E" w:rsidRPr="009454FF">
        <w:rPr>
          <w:rFonts w:ascii="Tahoma" w:hAnsi="Tahoma" w:cs="Tahoma"/>
          <w:sz w:val="20"/>
          <w:szCs w:val="20"/>
        </w:rPr>
        <w:t>dňa</w:t>
      </w:r>
      <w:r w:rsidR="00132621" w:rsidRPr="009454FF">
        <w:rPr>
          <w:rFonts w:ascii="Tahoma" w:hAnsi="Tahoma" w:cs="Tahoma"/>
          <w:sz w:val="20"/>
          <w:szCs w:val="20"/>
        </w:rPr>
        <w:t xml:space="preserve">ť </w:t>
      </w:r>
      <w:r w:rsidR="00E9253E">
        <w:rPr>
          <w:rFonts w:ascii="Tahoma" w:hAnsi="Tahoma" w:cs="Tahoma"/>
          <w:sz w:val="20"/>
          <w:szCs w:val="20"/>
        </w:rPr>
        <w:t>Projektantovi</w:t>
      </w:r>
      <w:r w:rsidR="00132621" w:rsidRPr="009454FF">
        <w:rPr>
          <w:rFonts w:ascii="Tahoma" w:hAnsi="Tahoma" w:cs="Tahoma"/>
          <w:sz w:val="20"/>
          <w:szCs w:val="20"/>
        </w:rPr>
        <w:t xml:space="preserve"> ktorúkoľvek časť V</w:t>
      </w:r>
      <w:r w:rsidR="00A24D9E" w:rsidRPr="009454FF">
        <w:rPr>
          <w:rFonts w:ascii="Tahoma" w:hAnsi="Tahoma" w:cs="Tahoma"/>
          <w:sz w:val="20"/>
          <w:szCs w:val="20"/>
        </w:rPr>
        <w:t>ykon</w:t>
      </w:r>
      <w:r w:rsidR="00132621" w:rsidRPr="009454FF">
        <w:rPr>
          <w:rFonts w:ascii="Tahoma" w:hAnsi="Tahoma" w:cs="Tahoma"/>
          <w:sz w:val="20"/>
          <w:szCs w:val="20"/>
        </w:rPr>
        <w:t>áv</w:t>
      </w:r>
      <w:r w:rsidR="00A24D9E" w:rsidRPr="009454FF">
        <w:rPr>
          <w:rFonts w:ascii="Tahoma" w:hAnsi="Tahoma" w:cs="Tahoma"/>
          <w:sz w:val="20"/>
          <w:szCs w:val="20"/>
        </w:rPr>
        <w:t xml:space="preserve">ania </w:t>
      </w:r>
      <w:r w:rsidR="009E4454" w:rsidRPr="009454FF">
        <w:rPr>
          <w:rFonts w:ascii="Tahoma" w:hAnsi="Tahoma" w:cs="Tahoma"/>
          <w:sz w:val="20"/>
          <w:szCs w:val="20"/>
        </w:rPr>
        <w:t>Diela</w:t>
      </w:r>
      <w:r w:rsidR="0016532C" w:rsidRPr="009454FF">
        <w:rPr>
          <w:rFonts w:ascii="Tahoma" w:hAnsi="Tahoma" w:cs="Tahoma"/>
          <w:sz w:val="20"/>
          <w:szCs w:val="20"/>
        </w:rPr>
        <w:t xml:space="preserve"> (t. j. </w:t>
      </w:r>
      <w:r w:rsidR="00CC327B" w:rsidRPr="009454FF">
        <w:rPr>
          <w:rFonts w:ascii="Tahoma" w:hAnsi="Tahoma" w:cs="Tahoma"/>
          <w:sz w:val="20"/>
          <w:szCs w:val="20"/>
        </w:rPr>
        <w:t>č</w:t>
      </w:r>
      <w:r w:rsidR="0016532C" w:rsidRPr="009454FF">
        <w:rPr>
          <w:rFonts w:ascii="Tahoma" w:hAnsi="Tahoma" w:cs="Tahoma"/>
          <w:sz w:val="20"/>
          <w:szCs w:val="20"/>
        </w:rPr>
        <w:t>asť Diela alebo akékoľvek práce alebo služby s ňou súvisiace)</w:t>
      </w:r>
      <w:r w:rsidR="009E4454" w:rsidRPr="009454FF">
        <w:rPr>
          <w:rFonts w:ascii="Tahoma" w:hAnsi="Tahoma" w:cs="Tahoma"/>
          <w:sz w:val="20"/>
          <w:szCs w:val="20"/>
        </w:rPr>
        <w:t xml:space="preserve"> a</w:t>
      </w:r>
      <w:r w:rsidR="00132621" w:rsidRPr="009454FF">
        <w:rPr>
          <w:rFonts w:ascii="Tahoma" w:hAnsi="Tahoma" w:cs="Tahoma"/>
          <w:sz w:val="20"/>
          <w:szCs w:val="20"/>
        </w:rPr>
        <w:t> </w:t>
      </w:r>
      <w:r w:rsidR="00CC327B" w:rsidRPr="009454FF">
        <w:rPr>
          <w:rFonts w:ascii="Tahoma" w:hAnsi="Tahoma" w:cs="Tahoma"/>
          <w:sz w:val="20"/>
          <w:szCs w:val="20"/>
        </w:rPr>
        <w:t>tieto</w:t>
      </w:r>
      <w:r w:rsidR="00132621" w:rsidRPr="009454FF">
        <w:rPr>
          <w:rFonts w:ascii="Tahoma" w:hAnsi="Tahoma" w:cs="Tahoma"/>
          <w:sz w:val="20"/>
          <w:szCs w:val="20"/>
        </w:rPr>
        <w:t xml:space="preserve"> </w:t>
      </w:r>
      <w:r w:rsidR="00A24D9E" w:rsidRPr="009454FF">
        <w:rPr>
          <w:rFonts w:ascii="Tahoma" w:hAnsi="Tahoma" w:cs="Tahoma"/>
          <w:sz w:val="20"/>
          <w:szCs w:val="20"/>
        </w:rPr>
        <w:t>zada</w:t>
      </w:r>
      <w:r w:rsidR="00132621" w:rsidRPr="009454FF">
        <w:rPr>
          <w:rFonts w:ascii="Tahoma" w:hAnsi="Tahoma" w:cs="Tahoma"/>
          <w:sz w:val="20"/>
          <w:szCs w:val="20"/>
        </w:rPr>
        <w:t xml:space="preserve">ť na </w:t>
      </w:r>
      <w:r w:rsidR="00A24D9E" w:rsidRPr="009454FF">
        <w:rPr>
          <w:rFonts w:ascii="Tahoma" w:hAnsi="Tahoma" w:cs="Tahoma"/>
          <w:sz w:val="20"/>
          <w:szCs w:val="20"/>
        </w:rPr>
        <w:t>vykonani</w:t>
      </w:r>
      <w:r w:rsidR="00132621" w:rsidRPr="009454FF">
        <w:rPr>
          <w:rFonts w:ascii="Tahoma" w:hAnsi="Tahoma" w:cs="Tahoma"/>
          <w:sz w:val="20"/>
          <w:szCs w:val="20"/>
        </w:rPr>
        <w:t>e</w:t>
      </w:r>
      <w:r w:rsidR="00A24D9E" w:rsidRPr="009454FF">
        <w:rPr>
          <w:rFonts w:ascii="Tahoma" w:hAnsi="Tahoma" w:cs="Tahoma"/>
          <w:sz w:val="20"/>
          <w:szCs w:val="20"/>
        </w:rPr>
        <w:t xml:space="preserve"> tretej osobe</w:t>
      </w:r>
      <w:r w:rsidR="005B2CFC" w:rsidRPr="009454FF">
        <w:rPr>
          <w:rFonts w:ascii="Tahoma" w:hAnsi="Tahoma" w:cs="Tahoma"/>
          <w:sz w:val="20"/>
          <w:szCs w:val="20"/>
        </w:rPr>
        <w:t xml:space="preserve"> (ďalej len „</w:t>
      </w:r>
      <w:r w:rsidR="005B2CFC" w:rsidRPr="009454FF">
        <w:rPr>
          <w:rFonts w:ascii="Tahoma" w:hAnsi="Tahoma" w:cs="Tahoma"/>
          <w:b/>
          <w:bCs/>
          <w:sz w:val="20"/>
          <w:szCs w:val="20"/>
        </w:rPr>
        <w:t xml:space="preserve">nový </w:t>
      </w:r>
      <w:r w:rsidR="00066B8F">
        <w:rPr>
          <w:rFonts w:ascii="Tahoma" w:hAnsi="Tahoma" w:cs="Tahoma"/>
          <w:b/>
          <w:bCs/>
          <w:sz w:val="20"/>
          <w:szCs w:val="20"/>
        </w:rPr>
        <w:t>projektant</w:t>
      </w:r>
      <w:r w:rsidR="005B2CFC" w:rsidRPr="009454FF">
        <w:rPr>
          <w:rFonts w:ascii="Tahoma" w:hAnsi="Tahoma" w:cs="Tahoma"/>
          <w:sz w:val="20"/>
          <w:szCs w:val="20"/>
        </w:rPr>
        <w:t>“)</w:t>
      </w:r>
      <w:r w:rsidR="00132621" w:rsidRPr="009454FF">
        <w:rPr>
          <w:rFonts w:ascii="Tahoma" w:hAnsi="Tahoma" w:cs="Tahoma"/>
          <w:sz w:val="20"/>
          <w:szCs w:val="20"/>
        </w:rPr>
        <w:t xml:space="preserve">. </w:t>
      </w:r>
      <w:r w:rsidR="00842324" w:rsidRPr="009454FF">
        <w:rPr>
          <w:rFonts w:ascii="Tahoma" w:hAnsi="Tahoma" w:cs="Tahoma"/>
          <w:sz w:val="20"/>
          <w:szCs w:val="20"/>
        </w:rPr>
        <w:t>Akceleračné n</w:t>
      </w:r>
      <w:r w:rsidR="00A24D9E" w:rsidRPr="009454FF">
        <w:rPr>
          <w:rFonts w:ascii="Tahoma" w:hAnsi="Tahoma" w:cs="Tahoma"/>
          <w:sz w:val="20"/>
          <w:szCs w:val="20"/>
        </w:rPr>
        <w:t xml:space="preserve">áklady </w:t>
      </w:r>
      <w:r w:rsidR="00CC327B" w:rsidRPr="009454FF">
        <w:rPr>
          <w:rFonts w:ascii="Tahoma" w:hAnsi="Tahoma" w:cs="Tahoma"/>
          <w:sz w:val="20"/>
          <w:szCs w:val="20"/>
        </w:rPr>
        <w:t xml:space="preserve">uhrádza </w:t>
      </w:r>
      <w:r w:rsidR="003717A6" w:rsidRPr="007B1699">
        <w:rPr>
          <w:rFonts w:ascii="Tahoma" w:hAnsi="Tahoma" w:cs="Tahoma"/>
          <w:sz w:val="20"/>
          <w:szCs w:val="20"/>
        </w:rPr>
        <w:t>Objednávateľ</w:t>
      </w:r>
      <w:r w:rsidR="003717A6">
        <w:rPr>
          <w:rFonts w:ascii="Tahoma" w:hAnsi="Tahoma" w:cs="Tahoma"/>
          <w:sz w:val="20"/>
          <w:szCs w:val="20"/>
        </w:rPr>
        <w:t>ovi</w:t>
      </w:r>
      <w:r w:rsidR="00E9253E" w:rsidRPr="009454FF">
        <w:rPr>
          <w:rFonts w:ascii="Tahoma" w:hAnsi="Tahoma" w:cs="Tahoma"/>
          <w:sz w:val="20"/>
          <w:szCs w:val="20"/>
        </w:rPr>
        <w:t xml:space="preserve"> </w:t>
      </w:r>
      <w:r w:rsidR="00D33BEB" w:rsidRPr="009454FF">
        <w:rPr>
          <w:rFonts w:ascii="Tahoma" w:hAnsi="Tahoma" w:cs="Tahoma"/>
          <w:sz w:val="20"/>
          <w:szCs w:val="20"/>
        </w:rPr>
        <w:t xml:space="preserve">v celom rozsahu </w:t>
      </w:r>
      <w:r w:rsidR="00E9253E">
        <w:rPr>
          <w:rFonts w:ascii="Tahoma" w:hAnsi="Tahoma" w:cs="Tahoma"/>
          <w:sz w:val="20"/>
          <w:szCs w:val="20"/>
        </w:rPr>
        <w:t>Projektant</w:t>
      </w:r>
      <w:r w:rsidR="00842324" w:rsidRPr="009454FF">
        <w:rPr>
          <w:rFonts w:ascii="Tahoma" w:hAnsi="Tahoma" w:cs="Tahoma"/>
          <w:sz w:val="20"/>
          <w:szCs w:val="20"/>
        </w:rPr>
        <w:t xml:space="preserve">. </w:t>
      </w:r>
      <w:r w:rsidR="003717A6" w:rsidRPr="007B1699">
        <w:rPr>
          <w:rFonts w:ascii="Tahoma" w:hAnsi="Tahoma" w:cs="Tahoma"/>
          <w:sz w:val="20"/>
          <w:szCs w:val="20"/>
        </w:rPr>
        <w:t>Objednávateľ</w:t>
      </w:r>
      <w:r w:rsidR="00E9253E" w:rsidRPr="009454FF">
        <w:rPr>
          <w:rFonts w:ascii="Tahoma" w:hAnsi="Tahoma" w:cs="Tahoma"/>
          <w:sz w:val="20"/>
          <w:szCs w:val="20"/>
        </w:rPr>
        <w:t xml:space="preserve"> </w:t>
      </w:r>
      <w:r w:rsidR="00942EA0" w:rsidRPr="009454FF">
        <w:rPr>
          <w:rFonts w:ascii="Tahoma" w:hAnsi="Tahoma" w:cs="Tahoma"/>
          <w:sz w:val="20"/>
          <w:szCs w:val="20"/>
        </w:rPr>
        <w:t xml:space="preserve">je oprávnený </w:t>
      </w:r>
      <w:r w:rsidR="00A24D9E" w:rsidRPr="009454FF">
        <w:rPr>
          <w:rFonts w:ascii="Tahoma" w:hAnsi="Tahoma" w:cs="Tahoma"/>
          <w:sz w:val="20"/>
          <w:szCs w:val="20"/>
        </w:rPr>
        <w:lastRenderedPageBreak/>
        <w:t>uplatniť, resp.</w:t>
      </w:r>
      <w:r w:rsidR="00942EA0" w:rsidRPr="009454FF">
        <w:rPr>
          <w:rFonts w:ascii="Tahoma" w:hAnsi="Tahoma" w:cs="Tahoma"/>
          <w:sz w:val="20"/>
          <w:szCs w:val="20"/>
        </w:rPr>
        <w:t xml:space="preserve"> si voči </w:t>
      </w:r>
      <w:r w:rsidR="00E9253E">
        <w:rPr>
          <w:rFonts w:ascii="Tahoma" w:hAnsi="Tahoma" w:cs="Tahoma"/>
          <w:sz w:val="20"/>
          <w:szCs w:val="20"/>
        </w:rPr>
        <w:t>Projektantovi</w:t>
      </w:r>
      <w:r w:rsidR="00942EA0" w:rsidRPr="009454FF">
        <w:rPr>
          <w:rFonts w:ascii="Tahoma" w:hAnsi="Tahoma" w:cs="Tahoma"/>
          <w:sz w:val="20"/>
          <w:szCs w:val="20"/>
        </w:rPr>
        <w:t xml:space="preserve"> </w:t>
      </w:r>
      <w:r w:rsidR="00A24D9E" w:rsidRPr="009454FF">
        <w:rPr>
          <w:rFonts w:ascii="Tahoma" w:hAnsi="Tahoma" w:cs="Tahoma"/>
          <w:sz w:val="20"/>
          <w:szCs w:val="20"/>
        </w:rPr>
        <w:t xml:space="preserve">započítať </w:t>
      </w:r>
      <w:r w:rsidR="00D33BEB" w:rsidRPr="009454FF">
        <w:rPr>
          <w:rFonts w:ascii="Tahoma" w:hAnsi="Tahoma" w:cs="Tahoma"/>
          <w:sz w:val="20"/>
          <w:szCs w:val="20"/>
        </w:rPr>
        <w:t>Akceleračné</w:t>
      </w:r>
      <w:r w:rsidR="00942EA0" w:rsidRPr="009454FF">
        <w:rPr>
          <w:rFonts w:ascii="Tahoma" w:hAnsi="Tahoma" w:cs="Tahoma"/>
          <w:sz w:val="20"/>
          <w:szCs w:val="20"/>
        </w:rPr>
        <w:t xml:space="preserve"> </w:t>
      </w:r>
      <w:r w:rsidR="00A24D9E" w:rsidRPr="009454FF">
        <w:rPr>
          <w:rFonts w:ascii="Tahoma" w:hAnsi="Tahoma" w:cs="Tahoma"/>
          <w:sz w:val="20"/>
          <w:szCs w:val="20"/>
        </w:rPr>
        <w:t>náklady na základe osobitnej faktúry</w:t>
      </w:r>
      <w:r w:rsidR="00942EA0" w:rsidRPr="009454FF">
        <w:rPr>
          <w:rFonts w:ascii="Tahoma" w:hAnsi="Tahoma" w:cs="Tahoma"/>
          <w:sz w:val="20"/>
          <w:szCs w:val="20"/>
        </w:rPr>
        <w:t xml:space="preserve"> </w:t>
      </w:r>
      <w:r w:rsidR="00A24D9E" w:rsidRPr="009454FF">
        <w:rPr>
          <w:rFonts w:ascii="Tahoma" w:hAnsi="Tahoma" w:cs="Tahoma"/>
          <w:sz w:val="20"/>
          <w:szCs w:val="20"/>
        </w:rPr>
        <w:t xml:space="preserve">doručenej </w:t>
      </w:r>
      <w:r w:rsidR="00BC687A">
        <w:rPr>
          <w:rFonts w:ascii="Tahoma" w:hAnsi="Tahoma" w:cs="Tahoma"/>
          <w:sz w:val="20"/>
          <w:szCs w:val="20"/>
        </w:rPr>
        <w:t>Projektantovi</w:t>
      </w:r>
      <w:r w:rsidR="00A24D9E" w:rsidRPr="009454FF">
        <w:rPr>
          <w:rFonts w:ascii="Tahoma" w:hAnsi="Tahoma" w:cs="Tahoma"/>
          <w:sz w:val="20"/>
          <w:szCs w:val="20"/>
        </w:rPr>
        <w:t>. Pre vylúčenie pochybností</w:t>
      </w:r>
      <w:r w:rsidR="00942EA0" w:rsidRPr="009454FF">
        <w:rPr>
          <w:rFonts w:ascii="Tahoma" w:hAnsi="Tahoma" w:cs="Tahoma"/>
          <w:sz w:val="20"/>
          <w:szCs w:val="20"/>
        </w:rPr>
        <w:t xml:space="preserve"> </w:t>
      </w:r>
      <w:r w:rsidR="00A24D9E" w:rsidRPr="009454FF">
        <w:rPr>
          <w:rFonts w:ascii="Tahoma" w:hAnsi="Tahoma" w:cs="Tahoma"/>
          <w:sz w:val="20"/>
          <w:szCs w:val="20"/>
        </w:rPr>
        <w:t xml:space="preserve">platí, že </w:t>
      </w:r>
      <w:r w:rsidR="003717A6" w:rsidRPr="007B1699">
        <w:rPr>
          <w:rFonts w:ascii="Tahoma" w:hAnsi="Tahoma" w:cs="Tahoma"/>
          <w:sz w:val="20"/>
          <w:szCs w:val="20"/>
        </w:rPr>
        <w:t>Objednávateľ</w:t>
      </w:r>
      <w:r w:rsidR="00BC687A" w:rsidRPr="009454FF">
        <w:rPr>
          <w:rFonts w:ascii="Tahoma" w:hAnsi="Tahoma" w:cs="Tahoma"/>
          <w:sz w:val="20"/>
          <w:szCs w:val="20"/>
        </w:rPr>
        <w:t xml:space="preserve"> </w:t>
      </w:r>
      <w:r w:rsidR="00942EA0" w:rsidRPr="009454FF">
        <w:rPr>
          <w:rFonts w:ascii="Tahoma" w:hAnsi="Tahoma" w:cs="Tahoma"/>
          <w:sz w:val="20"/>
          <w:szCs w:val="20"/>
        </w:rPr>
        <w:t xml:space="preserve">je </w:t>
      </w:r>
      <w:r w:rsidR="00A24D9E" w:rsidRPr="009454FF">
        <w:rPr>
          <w:rFonts w:ascii="Tahoma" w:hAnsi="Tahoma" w:cs="Tahoma"/>
          <w:sz w:val="20"/>
          <w:szCs w:val="20"/>
        </w:rPr>
        <w:t>oprávnen</w:t>
      </w:r>
      <w:r w:rsidR="00942EA0" w:rsidRPr="009454FF">
        <w:rPr>
          <w:rFonts w:ascii="Tahoma" w:hAnsi="Tahoma" w:cs="Tahoma"/>
          <w:sz w:val="20"/>
          <w:szCs w:val="20"/>
        </w:rPr>
        <w:t>ý</w:t>
      </w:r>
      <w:r w:rsidR="00A24D9E" w:rsidRPr="009454FF">
        <w:rPr>
          <w:rFonts w:ascii="Tahoma" w:hAnsi="Tahoma" w:cs="Tahoma"/>
          <w:sz w:val="20"/>
          <w:szCs w:val="20"/>
        </w:rPr>
        <w:t xml:space="preserve"> započítať si </w:t>
      </w:r>
      <w:r w:rsidR="00037A3E" w:rsidRPr="009454FF">
        <w:rPr>
          <w:rFonts w:ascii="Tahoma" w:hAnsi="Tahoma" w:cs="Tahoma"/>
          <w:sz w:val="20"/>
          <w:szCs w:val="20"/>
        </w:rPr>
        <w:t xml:space="preserve">vzniknuté Akceleračné </w:t>
      </w:r>
      <w:r w:rsidR="005B2CFC" w:rsidRPr="009454FF">
        <w:rPr>
          <w:rFonts w:ascii="Tahoma" w:hAnsi="Tahoma" w:cs="Tahoma"/>
          <w:sz w:val="20"/>
          <w:szCs w:val="20"/>
        </w:rPr>
        <w:t>náklady</w:t>
      </w:r>
      <w:r w:rsidR="00942EA0" w:rsidRPr="009454FF">
        <w:rPr>
          <w:rFonts w:ascii="Tahoma" w:hAnsi="Tahoma" w:cs="Tahoma"/>
          <w:sz w:val="20"/>
          <w:szCs w:val="20"/>
        </w:rPr>
        <w:t xml:space="preserve"> </w:t>
      </w:r>
      <w:r w:rsidR="00A24D9E" w:rsidRPr="009454FF">
        <w:rPr>
          <w:rFonts w:ascii="Tahoma" w:hAnsi="Tahoma" w:cs="Tahoma"/>
          <w:sz w:val="20"/>
          <w:szCs w:val="20"/>
        </w:rPr>
        <w:t>voči Cene</w:t>
      </w:r>
      <w:r w:rsidR="00872A3B" w:rsidRPr="009454FF">
        <w:rPr>
          <w:rFonts w:ascii="Tahoma" w:hAnsi="Tahoma" w:cs="Tahoma"/>
          <w:sz w:val="20"/>
          <w:szCs w:val="20"/>
        </w:rPr>
        <w:t xml:space="preserve"> resp. ktorejkoľvek časti Ceny</w:t>
      </w:r>
      <w:r w:rsidR="00743A50" w:rsidRPr="009454FF">
        <w:rPr>
          <w:rFonts w:ascii="Tahoma" w:hAnsi="Tahoma" w:cs="Tahoma"/>
          <w:sz w:val="20"/>
          <w:szCs w:val="20"/>
        </w:rPr>
        <w:t xml:space="preserve"> alebo</w:t>
      </w:r>
      <w:r w:rsidR="00A24D9E" w:rsidRPr="009454FF">
        <w:rPr>
          <w:rFonts w:ascii="Tahoma" w:hAnsi="Tahoma" w:cs="Tahoma"/>
          <w:sz w:val="20"/>
          <w:szCs w:val="20"/>
        </w:rPr>
        <w:t xml:space="preserve"> požadovať </w:t>
      </w:r>
      <w:r w:rsidR="004A6BFB" w:rsidRPr="009454FF">
        <w:rPr>
          <w:rFonts w:ascii="Tahoma" w:hAnsi="Tahoma" w:cs="Tahoma"/>
          <w:sz w:val="20"/>
          <w:szCs w:val="20"/>
        </w:rPr>
        <w:t xml:space="preserve">ich </w:t>
      </w:r>
      <w:r w:rsidR="00A24D9E" w:rsidRPr="009454FF">
        <w:rPr>
          <w:rFonts w:ascii="Tahoma" w:hAnsi="Tahoma" w:cs="Tahoma"/>
          <w:sz w:val="20"/>
          <w:szCs w:val="20"/>
        </w:rPr>
        <w:t>úhradu</w:t>
      </w:r>
      <w:r w:rsidR="00872A3B" w:rsidRPr="009454FF">
        <w:rPr>
          <w:rFonts w:ascii="Tahoma" w:hAnsi="Tahoma" w:cs="Tahoma"/>
          <w:sz w:val="20"/>
          <w:szCs w:val="20"/>
        </w:rPr>
        <w:t xml:space="preserve"> na základe</w:t>
      </w:r>
      <w:r w:rsidR="00D35DDC" w:rsidRPr="009454FF">
        <w:rPr>
          <w:rFonts w:ascii="Tahoma" w:hAnsi="Tahoma" w:cs="Tahoma"/>
          <w:sz w:val="20"/>
          <w:szCs w:val="20"/>
        </w:rPr>
        <w:t xml:space="preserve"> osobitne</w:t>
      </w:r>
      <w:r w:rsidR="00091FD5" w:rsidRPr="009454FF">
        <w:rPr>
          <w:rFonts w:ascii="Tahoma" w:hAnsi="Tahoma" w:cs="Tahoma"/>
          <w:sz w:val="20"/>
          <w:szCs w:val="20"/>
        </w:rPr>
        <w:t>j</w:t>
      </w:r>
      <w:r w:rsidR="00872A3B" w:rsidRPr="009454FF">
        <w:rPr>
          <w:rFonts w:ascii="Tahoma" w:hAnsi="Tahoma" w:cs="Tahoma"/>
          <w:sz w:val="20"/>
          <w:szCs w:val="20"/>
        </w:rPr>
        <w:t xml:space="preserve"> faktúry</w:t>
      </w:r>
      <w:r w:rsidR="00037A3E" w:rsidRPr="009454FF">
        <w:rPr>
          <w:rFonts w:ascii="Tahoma" w:hAnsi="Tahoma" w:cs="Tahoma"/>
          <w:sz w:val="20"/>
          <w:szCs w:val="20"/>
        </w:rPr>
        <w:t xml:space="preserve"> vystavenej </w:t>
      </w:r>
      <w:r w:rsidR="003717A6" w:rsidRPr="007B1699">
        <w:rPr>
          <w:rFonts w:ascii="Tahoma" w:hAnsi="Tahoma" w:cs="Tahoma"/>
          <w:sz w:val="20"/>
          <w:szCs w:val="20"/>
        </w:rPr>
        <w:t>Objednávateľ</w:t>
      </w:r>
      <w:r w:rsidR="003717A6">
        <w:rPr>
          <w:rFonts w:ascii="Tahoma" w:hAnsi="Tahoma" w:cs="Tahoma"/>
          <w:sz w:val="20"/>
          <w:szCs w:val="20"/>
        </w:rPr>
        <w:t>om</w:t>
      </w:r>
      <w:r w:rsidR="00037A3E" w:rsidRPr="009454FF">
        <w:rPr>
          <w:rFonts w:ascii="Tahoma" w:hAnsi="Tahoma" w:cs="Tahoma"/>
          <w:sz w:val="20"/>
          <w:szCs w:val="20"/>
        </w:rPr>
        <w:t xml:space="preserve">; v prípade uplatnenia Akceleračných nákladov na základe osobitnej faktúry sa </w:t>
      </w:r>
      <w:r w:rsidR="00BC687A" w:rsidRPr="000757E8">
        <w:rPr>
          <w:rFonts w:ascii="Tahoma" w:hAnsi="Tahoma" w:cs="Tahoma"/>
          <w:sz w:val="20"/>
          <w:szCs w:val="20"/>
        </w:rPr>
        <w:t>Projektant</w:t>
      </w:r>
      <w:r w:rsidR="00037A3E" w:rsidRPr="000757E8">
        <w:rPr>
          <w:rFonts w:ascii="Tahoma" w:hAnsi="Tahoma" w:cs="Tahoma"/>
          <w:sz w:val="20"/>
          <w:szCs w:val="20"/>
        </w:rPr>
        <w:t xml:space="preserve"> zaväzuje takéto náklady uhradiť najneskôr </w:t>
      </w:r>
      <w:r w:rsidR="00037A3E" w:rsidRPr="00016DC4">
        <w:rPr>
          <w:rFonts w:ascii="Tahoma" w:hAnsi="Tahoma" w:cs="Tahoma"/>
          <w:sz w:val="20"/>
          <w:szCs w:val="20"/>
        </w:rPr>
        <w:t>do 30 dní odo dňa ich uplatnenia</w:t>
      </w:r>
      <w:r w:rsidR="00037A3E" w:rsidRPr="000757E8">
        <w:rPr>
          <w:rFonts w:ascii="Tahoma" w:hAnsi="Tahoma" w:cs="Tahoma"/>
          <w:sz w:val="20"/>
          <w:szCs w:val="20"/>
        </w:rPr>
        <w:t xml:space="preserve"> (t. j. doruč</w:t>
      </w:r>
      <w:r w:rsidR="00037A3E" w:rsidRPr="009454FF">
        <w:rPr>
          <w:rFonts w:ascii="Tahoma" w:hAnsi="Tahoma" w:cs="Tahoma"/>
          <w:sz w:val="20"/>
          <w:szCs w:val="20"/>
        </w:rPr>
        <w:t>enia faktúry</w:t>
      </w:r>
      <w:r w:rsidR="00091FD5" w:rsidRPr="009454FF">
        <w:rPr>
          <w:rFonts w:ascii="Tahoma" w:hAnsi="Tahoma" w:cs="Tahoma"/>
          <w:sz w:val="20"/>
          <w:szCs w:val="20"/>
        </w:rPr>
        <w:t xml:space="preserve"> </w:t>
      </w:r>
      <w:r w:rsidR="00BC687A">
        <w:rPr>
          <w:rFonts w:ascii="Tahoma" w:hAnsi="Tahoma" w:cs="Tahoma"/>
          <w:sz w:val="20"/>
          <w:szCs w:val="20"/>
        </w:rPr>
        <w:t>Projektantovi</w:t>
      </w:r>
      <w:r w:rsidR="00037A3E" w:rsidRPr="009454FF">
        <w:rPr>
          <w:rFonts w:ascii="Tahoma" w:hAnsi="Tahoma" w:cs="Tahoma"/>
          <w:sz w:val="20"/>
          <w:szCs w:val="20"/>
        </w:rPr>
        <w:t>)</w:t>
      </w:r>
      <w:r w:rsidR="005B2CFC" w:rsidRPr="009454FF">
        <w:rPr>
          <w:rFonts w:ascii="Tahoma" w:hAnsi="Tahoma" w:cs="Tahoma"/>
          <w:sz w:val="20"/>
          <w:szCs w:val="20"/>
        </w:rPr>
        <w:t xml:space="preserve">. </w:t>
      </w:r>
    </w:p>
    <w:p w14:paraId="7F81522F" w14:textId="585B7211" w:rsidR="003B2E4A" w:rsidRPr="009454FF" w:rsidRDefault="007A76AE" w:rsidP="00B25FD5">
      <w:pPr>
        <w:ind w:left="1134" w:hanging="426"/>
        <w:jc w:val="both"/>
        <w:rPr>
          <w:rFonts w:ascii="Tahoma" w:hAnsi="Tahoma" w:cs="Tahoma"/>
          <w:sz w:val="20"/>
          <w:szCs w:val="20"/>
        </w:rPr>
      </w:pPr>
      <w:r w:rsidRPr="009454FF">
        <w:rPr>
          <w:rFonts w:ascii="Tahoma" w:hAnsi="Tahoma" w:cs="Tahoma"/>
          <w:sz w:val="20"/>
          <w:szCs w:val="20"/>
        </w:rPr>
        <w:t>(</w:t>
      </w:r>
      <w:r w:rsidR="00CC327B" w:rsidRPr="009454FF">
        <w:rPr>
          <w:rFonts w:ascii="Tahoma" w:hAnsi="Tahoma" w:cs="Tahoma"/>
          <w:sz w:val="20"/>
          <w:szCs w:val="20"/>
        </w:rPr>
        <w:t>e</w:t>
      </w:r>
      <w:r w:rsidRPr="009454FF">
        <w:rPr>
          <w:rFonts w:ascii="Tahoma" w:hAnsi="Tahoma" w:cs="Tahoma"/>
          <w:sz w:val="20"/>
          <w:szCs w:val="20"/>
        </w:rPr>
        <w:t>)</w:t>
      </w:r>
      <w:r w:rsidRPr="009454FF">
        <w:rPr>
          <w:rFonts w:ascii="Tahoma" w:hAnsi="Tahoma" w:cs="Tahoma"/>
          <w:sz w:val="20"/>
          <w:szCs w:val="20"/>
        </w:rPr>
        <w:tab/>
      </w:r>
      <w:r w:rsidR="005B2CFC" w:rsidRPr="009454FF">
        <w:rPr>
          <w:rFonts w:ascii="Tahoma" w:hAnsi="Tahoma" w:cs="Tahoma"/>
          <w:sz w:val="20"/>
          <w:szCs w:val="20"/>
        </w:rPr>
        <w:t xml:space="preserve">Ak </w:t>
      </w:r>
      <w:r w:rsidR="00397C45" w:rsidRPr="007B1699">
        <w:rPr>
          <w:rFonts w:ascii="Tahoma" w:hAnsi="Tahoma" w:cs="Tahoma"/>
          <w:sz w:val="20"/>
          <w:szCs w:val="20"/>
        </w:rPr>
        <w:t>Objednávateľ</w:t>
      </w:r>
      <w:r w:rsidR="00BC687A" w:rsidRPr="009454FF">
        <w:rPr>
          <w:rFonts w:ascii="Tahoma" w:hAnsi="Tahoma" w:cs="Tahoma"/>
          <w:sz w:val="20"/>
          <w:szCs w:val="20"/>
        </w:rPr>
        <w:t xml:space="preserve"> </w:t>
      </w:r>
      <w:r w:rsidR="005F4659" w:rsidRPr="009454FF">
        <w:rPr>
          <w:rFonts w:ascii="Tahoma" w:hAnsi="Tahoma" w:cs="Tahoma"/>
          <w:sz w:val="20"/>
          <w:szCs w:val="20"/>
        </w:rPr>
        <w:t xml:space="preserve">prijme </w:t>
      </w:r>
      <w:r w:rsidR="003B2E4A" w:rsidRPr="009454FF">
        <w:rPr>
          <w:rFonts w:ascii="Tahoma" w:hAnsi="Tahoma" w:cs="Tahoma"/>
          <w:sz w:val="20"/>
          <w:szCs w:val="20"/>
        </w:rPr>
        <w:t xml:space="preserve">a vykoná </w:t>
      </w:r>
      <w:r w:rsidR="00D35DDC" w:rsidRPr="009454FF">
        <w:rPr>
          <w:rFonts w:ascii="Tahoma" w:hAnsi="Tahoma" w:cs="Tahoma"/>
          <w:sz w:val="20"/>
          <w:szCs w:val="20"/>
        </w:rPr>
        <w:t>A</w:t>
      </w:r>
      <w:r w:rsidRPr="009454FF">
        <w:rPr>
          <w:rFonts w:ascii="Tahoma" w:hAnsi="Tahoma" w:cs="Tahoma"/>
          <w:sz w:val="20"/>
          <w:szCs w:val="20"/>
        </w:rPr>
        <w:t xml:space="preserve">kceleračné </w:t>
      </w:r>
      <w:r w:rsidR="005F4659" w:rsidRPr="009454FF">
        <w:rPr>
          <w:rFonts w:ascii="Tahoma" w:hAnsi="Tahoma" w:cs="Tahoma"/>
          <w:sz w:val="20"/>
          <w:szCs w:val="20"/>
        </w:rPr>
        <w:t>opatrenia</w:t>
      </w:r>
      <w:r w:rsidR="00E262ED" w:rsidRPr="009454FF">
        <w:rPr>
          <w:rFonts w:ascii="Tahoma" w:hAnsi="Tahoma" w:cs="Tahoma"/>
          <w:sz w:val="20"/>
          <w:szCs w:val="20"/>
        </w:rPr>
        <w:t xml:space="preserve"> miesto </w:t>
      </w:r>
      <w:r w:rsidR="00397C45" w:rsidRPr="007B1699">
        <w:rPr>
          <w:rFonts w:ascii="Tahoma" w:hAnsi="Tahoma" w:cs="Tahoma"/>
          <w:sz w:val="20"/>
          <w:szCs w:val="20"/>
        </w:rPr>
        <w:t>Objednávateľ</w:t>
      </w:r>
      <w:r w:rsidR="00397C45">
        <w:rPr>
          <w:rFonts w:ascii="Tahoma" w:hAnsi="Tahoma" w:cs="Tahoma"/>
          <w:sz w:val="20"/>
          <w:szCs w:val="20"/>
        </w:rPr>
        <w:t>a</w:t>
      </w:r>
      <w:r w:rsidR="005F4659" w:rsidRPr="009454FF">
        <w:rPr>
          <w:rFonts w:ascii="Tahoma" w:hAnsi="Tahoma" w:cs="Tahoma"/>
          <w:sz w:val="20"/>
          <w:szCs w:val="20"/>
        </w:rPr>
        <w:t xml:space="preserve"> a uzatvorí zmluvu s novým </w:t>
      </w:r>
      <w:r w:rsidR="00BC687A">
        <w:rPr>
          <w:rFonts w:ascii="Tahoma" w:hAnsi="Tahoma" w:cs="Tahoma"/>
          <w:sz w:val="20"/>
          <w:szCs w:val="20"/>
        </w:rPr>
        <w:t>projektantom</w:t>
      </w:r>
      <w:r w:rsidR="005F4659" w:rsidRPr="009454FF">
        <w:rPr>
          <w:rFonts w:ascii="Tahoma" w:hAnsi="Tahoma" w:cs="Tahoma"/>
          <w:sz w:val="20"/>
          <w:szCs w:val="20"/>
        </w:rPr>
        <w:t xml:space="preserve">, </w:t>
      </w:r>
      <w:r w:rsidR="00005C02">
        <w:rPr>
          <w:rFonts w:ascii="Tahoma" w:hAnsi="Tahoma" w:cs="Tahoma"/>
          <w:sz w:val="20"/>
          <w:szCs w:val="20"/>
        </w:rPr>
        <w:t>Projektant</w:t>
      </w:r>
      <w:r w:rsidR="005F4659" w:rsidRPr="009454FF">
        <w:rPr>
          <w:rFonts w:ascii="Tahoma" w:hAnsi="Tahoma" w:cs="Tahoma"/>
          <w:sz w:val="20"/>
          <w:szCs w:val="20"/>
        </w:rPr>
        <w:t xml:space="preserve"> </w:t>
      </w:r>
      <w:r w:rsidR="009633D6" w:rsidRPr="009454FF">
        <w:rPr>
          <w:rFonts w:ascii="Tahoma" w:hAnsi="Tahoma" w:cs="Tahoma"/>
          <w:sz w:val="20"/>
          <w:szCs w:val="20"/>
        </w:rPr>
        <w:t>je povinný</w:t>
      </w:r>
      <w:r w:rsidR="005F4659" w:rsidRPr="009454FF">
        <w:rPr>
          <w:rFonts w:ascii="Tahoma" w:hAnsi="Tahoma" w:cs="Tahoma"/>
          <w:sz w:val="20"/>
          <w:szCs w:val="20"/>
        </w:rPr>
        <w:t xml:space="preserve"> na svoje náklady poskytnúť</w:t>
      </w:r>
      <w:r w:rsidR="00D35DDC" w:rsidRPr="009454FF">
        <w:rPr>
          <w:rFonts w:ascii="Tahoma" w:hAnsi="Tahoma" w:cs="Tahoma"/>
          <w:sz w:val="20"/>
          <w:szCs w:val="20"/>
        </w:rPr>
        <w:t>/udeliť</w:t>
      </w:r>
      <w:r w:rsidR="005F4659" w:rsidRPr="009454FF">
        <w:rPr>
          <w:rFonts w:ascii="Tahoma" w:hAnsi="Tahoma" w:cs="Tahoma"/>
          <w:sz w:val="20"/>
          <w:szCs w:val="20"/>
        </w:rPr>
        <w:t xml:space="preserve"> novému </w:t>
      </w:r>
      <w:r w:rsidR="00BC687A">
        <w:rPr>
          <w:rFonts w:ascii="Tahoma" w:hAnsi="Tahoma" w:cs="Tahoma"/>
          <w:sz w:val="20"/>
          <w:szCs w:val="20"/>
        </w:rPr>
        <w:t>projektantovi</w:t>
      </w:r>
      <w:r w:rsidR="00BC687A" w:rsidRPr="009454FF">
        <w:rPr>
          <w:rFonts w:ascii="Tahoma" w:hAnsi="Tahoma" w:cs="Tahoma"/>
          <w:sz w:val="20"/>
          <w:szCs w:val="20"/>
        </w:rPr>
        <w:t xml:space="preserve"> </w:t>
      </w:r>
      <w:r w:rsidR="005F4659" w:rsidRPr="009454FF">
        <w:rPr>
          <w:rFonts w:ascii="Tahoma" w:hAnsi="Tahoma" w:cs="Tahoma"/>
          <w:sz w:val="20"/>
          <w:szCs w:val="20"/>
        </w:rPr>
        <w:t xml:space="preserve">bezodkladne akékoľvek a všetky údaje, listiny, licencie, alebo inú súčinnosť potrebnú na vykonanie odňatej </w:t>
      </w:r>
      <w:r w:rsidR="0016532C" w:rsidRPr="009454FF">
        <w:rPr>
          <w:rFonts w:ascii="Tahoma" w:hAnsi="Tahoma" w:cs="Tahoma"/>
          <w:sz w:val="20"/>
          <w:szCs w:val="20"/>
        </w:rPr>
        <w:t xml:space="preserve">časti </w:t>
      </w:r>
      <w:r w:rsidR="005F4659" w:rsidRPr="009454FF">
        <w:rPr>
          <w:rFonts w:ascii="Tahoma" w:hAnsi="Tahoma" w:cs="Tahoma"/>
          <w:sz w:val="20"/>
          <w:szCs w:val="20"/>
        </w:rPr>
        <w:t xml:space="preserve">Diela novým </w:t>
      </w:r>
      <w:r w:rsidR="00BC687A">
        <w:rPr>
          <w:rFonts w:ascii="Tahoma" w:hAnsi="Tahoma" w:cs="Tahoma"/>
          <w:sz w:val="20"/>
          <w:szCs w:val="20"/>
        </w:rPr>
        <w:t>projektantom</w:t>
      </w:r>
      <w:r w:rsidR="00D35DDC" w:rsidRPr="009454FF">
        <w:rPr>
          <w:rFonts w:ascii="Tahoma" w:hAnsi="Tahoma" w:cs="Tahoma"/>
          <w:sz w:val="20"/>
          <w:szCs w:val="20"/>
        </w:rPr>
        <w:t>, alebo tieto poskytnúť/udeliť</w:t>
      </w:r>
      <w:r w:rsidR="00C67019" w:rsidRPr="009454FF">
        <w:rPr>
          <w:rFonts w:ascii="Tahoma" w:hAnsi="Tahoma" w:cs="Tahoma"/>
          <w:sz w:val="20"/>
          <w:szCs w:val="20"/>
        </w:rPr>
        <w:t xml:space="preserve"> </w:t>
      </w:r>
      <w:r w:rsidR="00005C02">
        <w:rPr>
          <w:rFonts w:ascii="Tahoma" w:hAnsi="Tahoma" w:cs="Tahoma"/>
          <w:sz w:val="20"/>
          <w:szCs w:val="20"/>
        </w:rPr>
        <w:t>Objednávateľovi</w:t>
      </w:r>
      <w:r w:rsidR="00C67019" w:rsidRPr="009454FF">
        <w:rPr>
          <w:rFonts w:ascii="Tahoma" w:hAnsi="Tahoma" w:cs="Tahoma"/>
          <w:sz w:val="20"/>
          <w:szCs w:val="20"/>
        </w:rPr>
        <w:t xml:space="preserve">, aby ich poskytol novému </w:t>
      </w:r>
      <w:r w:rsidR="00BC687A">
        <w:rPr>
          <w:rFonts w:ascii="Tahoma" w:hAnsi="Tahoma" w:cs="Tahoma"/>
          <w:sz w:val="20"/>
          <w:szCs w:val="20"/>
        </w:rPr>
        <w:t>projektantovi</w:t>
      </w:r>
      <w:r w:rsidR="00C67019" w:rsidRPr="009454FF">
        <w:rPr>
          <w:rFonts w:ascii="Tahoma" w:hAnsi="Tahoma" w:cs="Tahoma"/>
          <w:sz w:val="20"/>
          <w:szCs w:val="20"/>
        </w:rPr>
        <w:t xml:space="preserve">, podľa toho, ako </w:t>
      </w:r>
      <w:r w:rsidR="00005C02">
        <w:rPr>
          <w:rFonts w:ascii="Tahoma" w:hAnsi="Tahoma" w:cs="Tahoma"/>
          <w:sz w:val="20"/>
          <w:szCs w:val="20"/>
        </w:rPr>
        <w:t xml:space="preserve">to </w:t>
      </w:r>
      <w:r w:rsidR="00397C45" w:rsidRPr="007B1699">
        <w:rPr>
          <w:rFonts w:ascii="Tahoma" w:hAnsi="Tahoma" w:cs="Tahoma"/>
          <w:sz w:val="20"/>
          <w:szCs w:val="20"/>
        </w:rPr>
        <w:t>Objednávateľ</w:t>
      </w:r>
      <w:r w:rsidR="00BC687A">
        <w:rPr>
          <w:rFonts w:ascii="Tahoma" w:hAnsi="Tahoma" w:cs="Tahoma"/>
          <w:sz w:val="20"/>
          <w:szCs w:val="20"/>
        </w:rPr>
        <w:t xml:space="preserve"> </w:t>
      </w:r>
      <w:r w:rsidR="00C67019" w:rsidRPr="009454FF">
        <w:rPr>
          <w:rFonts w:ascii="Tahoma" w:hAnsi="Tahoma" w:cs="Tahoma"/>
          <w:sz w:val="20"/>
          <w:szCs w:val="20"/>
        </w:rPr>
        <w:t>určí</w:t>
      </w:r>
      <w:r w:rsidR="005F4659" w:rsidRPr="009454FF">
        <w:rPr>
          <w:rFonts w:ascii="Tahoma" w:hAnsi="Tahoma" w:cs="Tahoma"/>
          <w:sz w:val="20"/>
          <w:szCs w:val="20"/>
        </w:rPr>
        <w:t xml:space="preserve">. </w:t>
      </w:r>
    </w:p>
    <w:p w14:paraId="21C38A04" w14:textId="0D5B4118" w:rsidR="00A24D9E" w:rsidRDefault="003B2E4A" w:rsidP="00B25FD5">
      <w:pPr>
        <w:ind w:left="1134" w:hanging="426"/>
        <w:jc w:val="both"/>
        <w:rPr>
          <w:rFonts w:ascii="Tahoma" w:hAnsi="Tahoma" w:cs="Tahoma"/>
          <w:sz w:val="20"/>
          <w:szCs w:val="20"/>
        </w:rPr>
      </w:pPr>
      <w:r w:rsidRPr="009454FF">
        <w:rPr>
          <w:rFonts w:ascii="Tahoma" w:hAnsi="Tahoma" w:cs="Tahoma"/>
          <w:sz w:val="20"/>
          <w:szCs w:val="20"/>
        </w:rPr>
        <w:t>(</w:t>
      </w:r>
      <w:r w:rsidR="00CC327B" w:rsidRPr="009454FF">
        <w:rPr>
          <w:rFonts w:ascii="Tahoma" w:hAnsi="Tahoma" w:cs="Tahoma"/>
          <w:sz w:val="20"/>
          <w:szCs w:val="20"/>
        </w:rPr>
        <w:t>f</w:t>
      </w:r>
      <w:r w:rsidRPr="009454FF">
        <w:rPr>
          <w:rFonts w:ascii="Tahoma" w:hAnsi="Tahoma" w:cs="Tahoma"/>
          <w:sz w:val="20"/>
          <w:szCs w:val="20"/>
        </w:rPr>
        <w:t>)</w:t>
      </w:r>
      <w:r w:rsidR="00495F8F" w:rsidRPr="009454FF">
        <w:rPr>
          <w:rFonts w:ascii="Tahoma" w:hAnsi="Tahoma" w:cs="Tahoma"/>
          <w:sz w:val="20"/>
          <w:szCs w:val="20"/>
        </w:rPr>
        <w:tab/>
      </w:r>
      <w:r w:rsidRPr="009454FF">
        <w:rPr>
          <w:rFonts w:ascii="Tahoma" w:hAnsi="Tahoma" w:cs="Tahoma"/>
          <w:sz w:val="20"/>
          <w:szCs w:val="20"/>
        </w:rPr>
        <w:t xml:space="preserve">Prijatie a vykonanie </w:t>
      </w:r>
      <w:r w:rsidR="00C67019" w:rsidRPr="009454FF">
        <w:rPr>
          <w:rFonts w:ascii="Tahoma" w:hAnsi="Tahoma" w:cs="Tahoma"/>
          <w:sz w:val="20"/>
          <w:szCs w:val="20"/>
        </w:rPr>
        <w:t>A</w:t>
      </w:r>
      <w:r w:rsidRPr="009454FF">
        <w:rPr>
          <w:rFonts w:ascii="Tahoma" w:hAnsi="Tahoma" w:cs="Tahoma"/>
          <w:sz w:val="20"/>
          <w:szCs w:val="20"/>
        </w:rPr>
        <w:t xml:space="preserve">kceleračných opatrení </w:t>
      </w:r>
      <w:r w:rsidR="00397C45" w:rsidRPr="007B1699">
        <w:rPr>
          <w:rFonts w:ascii="Tahoma" w:hAnsi="Tahoma" w:cs="Tahoma"/>
          <w:sz w:val="20"/>
          <w:szCs w:val="20"/>
        </w:rPr>
        <w:t>Objednávateľ</w:t>
      </w:r>
      <w:r w:rsidR="00397C45">
        <w:rPr>
          <w:rFonts w:ascii="Tahoma" w:hAnsi="Tahoma" w:cs="Tahoma"/>
          <w:sz w:val="20"/>
          <w:szCs w:val="20"/>
        </w:rPr>
        <w:t>om</w:t>
      </w:r>
      <w:r w:rsidR="00BC687A" w:rsidRPr="009454FF">
        <w:rPr>
          <w:rFonts w:ascii="Tahoma" w:hAnsi="Tahoma" w:cs="Tahoma"/>
          <w:sz w:val="20"/>
          <w:szCs w:val="20"/>
        </w:rPr>
        <w:t xml:space="preserve"> </w:t>
      </w:r>
      <w:r w:rsidR="00C67019" w:rsidRPr="009454FF">
        <w:rPr>
          <w:rFonts w:ascii="Tahoma" w:hAnsi="Tahoma" w:cs="Tahoma"/>
          <w:sz w:val="20"/>
          <w:szCs w:val="20"/>
        </w:rPr>
        <w:t xml:space="preserve">miesto </w:t>
      </w:r>
      <w:r w:rsidR="00BC687A">
        <w:rPr>
          <w:rFonts w:ascii="Tahoma" w:hAnsi="Tahoma" w:cs="Tahoma"/>
          <w:sz w:val="20"/>
          <w:szCs w:val="20"/>
        </w:rPr>
        <w:t>Projektanta</w:t>
      </w:r>
      <w:r w:rsidRPr="009454FF">
        <w:rPr>
          <w:rFonts w:ascii="Tahoma" w:hAnsi="Tahoma" w:cs="Tahoma"/>
          <w:sz w:val="20"/>
          <w:szCs w:val="20"/>
        </w:rPr>
        <w:t xml:space="preserve"> nezbavuje </w:t>
      </w:r>
      <w:r w:rsidR="00BC687A">
        <w:rPr>
          <w:rFonts w:ascii="Tahoma" w:hAnsi="Tahoma" w:cs="Tahoma"/>
          <w:sz w:val="20"/>
          <w:szCs w:val="20"/>
        </w:rPr>
        <w:t>Projektanta</w:t>
      </w:r>
      <w:r w:rsidR="005F4659" w:rsidRPr="009454FF">
        <w:rPr>
          <w:rFonts w:ascii="Tahoma" w:hAnsi="Tahoma" w:cs="Tahoma"/>
          <w:sz w:val="20"/>
          <w:szCs w:val="20"/>
        </w:rPr>
        <w:t xml:space="preserve"> zodpovednosti za omeškanie </w:t>
      </w:r>
      <w:r w:rsidRPr="009454FF">
        <w:rPr>
          <w:rFonts w:ascii="Tahoma" w:hAnsi="Tahoma" w:cs="Tahoma"/>
          <w:sz w:val="20"/>
          <w:szCs w:val="20"/>
        </w:rPr>
        <w:t>s</w:t>
      </w:r>
      <w:r w:rsidR="0016532C" w:rsidRPr="009454FF">
        <w:rPr>
          <w:rFonts w:ascii="Tahoma" w:hAnsi="Tahoma" w:cs="Tahoma"/>
          <w:sz w:val="20"/>
          <w:szCs w:val="20"/>
        </w:rPr>
        <w:t> </w:t>
      </w:r>
      <w:r w:rsidRPr="009454FF">
        <w:rPr>
          <w:rFonts w:ascii="Tahoma" w:hAnsi="Tahoma" w:cs="Tahoma"/>
          <w:sz w:val="20"/>
          <w:szCs w:val="20"/>
        </w:rPr>
        <w:t>vyhotovením</w:t>
      </w:r>
      <w:r w:rsidR="0016532C" w:rsidRPr="009454FF">
        <w:rPr>
          <w:rFonts w:ascii="Tahoma" w:hAnsi="Tahoma" w:cs="Tahoma"/>
          <w:sz w:val="20"/>
          <w:szCs w:val="20"/>
        </w:rPr>
        <w:t xml:space="preserve"> a odovzdaním</w:t>
      </w:r>
      <w:r w:rsidRPr="009454FF">
        <w:rPr>
          <w:rFonts w:ascii="Tahoma" w:hAnsi="Tahoma" w:cs="Tahoma"/>
          <w:sz w:val="20"/>
          <w:szCs w:val="20"/>
        </w:rPr>
        <w:t xml:space="preserve"> ktorejkoľvek </w:t>
      </w:r>
      <w:r w:rsidR="00CC327B" w:rsidRPr="009454FF">
        <w:rPr>
          <w:rFonts w:ascii="Tahoma" w:hAnsi="Tahoma" w:cs="Tahoma"/>
          <w:sz w:val="20"/>
          <w:szCs w:val="20"/>
        </w:rPr>
        <w:t>č</w:t>
      </w:r>
      <w:r w:rsidRPr="009454FF">
        <w:rPr>
          <w:rFonts w:ascii="Tahoma" w:hAnsi="Tahoma" w:cs="Tahoma"/>
          <w:sz w:val="20"/>
          <w:szCs w:val="20"/>
        </w:rPr>
        <w:t>asti Diela</w:t>
      </w:r>
      <w:r w:rsidR="005F4659" w:rsidRPr="009454FF">
        <w:rPr>
          <w:rFonts w:ascii="Tahoma" w:hAnsi="Tahoma" w:cs="Tahoma"/>
          <w:sz w:val="20"/>
          <w:szCs w:val="20"/>
        </w:rPr>
        <w:t>.</w:t>
      </w:r>
    </w:p>
    <w:p w14:paraId="22F7CDF4" w14:textId="66F22463" w:rsidR="001679CC" w:rsidRPr="00CD584A" w:rsidRDefault="001679CC" w:rsidP="00D57C2A">
      <w:pPr>
        <w:pStyle w:val="Odsekzoznamu"/>
        <w:numPr>
          <w:ilvl w:val="1"/>
          <w:numId w:val="34"/>
        </w:numPr>
        <w:rPr>
          <w:rFonts w:ascii="Tahoma" w:hAnsi="Tahoma" w:cs="Tahoma"/>
          <w:b/>
          <w:bCs/>
          <w:sz w:val="20"/>
          <w:szCs w:val="20"/>
        </w:rPr>
      </w:pPr>
      <w:r w:rsidRPr="00CD584A">
        <w:rPr>
          <w:rFonts w:ascii="Tahoma" w:hAnsi="Tahoma" w:cs="Tahoma"/>
          <w:b/>
          <w:bCs/>
          <w:sz w:val="20"/>
          <w:szCs w:val="20"/>
        </w:rPr>
        <w:t>Prerušenie Vykonávania Diela a zastavenie prác</w:t>
      </w:r>
    </w:p>
    <w:p w14:paraId="38F39ABE" w14:textId="41454785" w:rsidR="00014A80" w:rsidRPr="000757E8" w:rsidRDefault="002C5797" w:rsidP="00014A80">
      <w:pPr>
        <w:pStyle w:val="Odsekzoznamu"/>
        <w:widowControl/>
        <w:numPr>
          <w:ilvl w:val="0"/>
          <w:numId w:val="33"/>
        </w:numPr>
        <w:tabs>
          <w:tab w:val="left" w:pos="1560"/>
        </w:tabs>
        <w:autoSpaceDE/>
        <w:autoSpaceDN/>
        <w:rPr>
          <w:rFonts w:ascii="Tahoma" w:hAnsi="Tahoma" w:cs="Tahoma"/>
          <w:sz w:val="20"/>
          <w:szCs w:val="20"/>
        </w:rPr>
      </w:pPr>
      <w:r w:rsidRPr="00CD584A">
        <w:rPr>
          <w:rFonts w:ascii="Tahoma" w:hAnsi="Tahoma" w:cs="Tahoma"/>
          <w:sz w:val="20"/>
          <w:szCs w:val="20"/>
        </w:rPr>
        <w:t>Projektant</w:t>
      </w:r>
      <w:r w:rsidR="001679CC" w:rsidRPr="00CD584A">
        <w:rPr>
          <w:rFonts w:ascii="Tahoma" w:hAnsi="Tahoma" w:cs="Tahoma"/>
          <w:sz w:val="20"/>
          <w:szCs w:val="20"/>
        </w:rPr>
        <w:t xml:space="preserve"> je </w:t>
      </w:r>
      <w:r w:rsidR="009A2513">
        <w:rPr>
          <w:rFonts w:ascii="Tahoma" w:hAnsi="Tahoma" w:cs="Tahoma"/>
          <w:sz w:val="20"/>
          <w:szCs w:val="20"/>
        </w:rPr>
        <w:t xml:space="preserve">oprávnený </w:t>
      </w:r>
      <w:r w:rsidR="001679CC" w:rsidRPr="00CD584A">
        <w:rPr>
          <w:rFonts w:ascii="Tahoma" w:hAnsi="Tahoma" w:cs="Tahoma"/>
          <w:sz w:val="20"/>
          <w:szCs w:val="20"/>
        </w:rPr>
        <w:t>na nevyhnutnú dobu prerušiť Vykonávanie Diela/práce na Diele</w:t>
      </w:r>
      <w:r w:rsidR="00367DBC">
        <w:rPr>
          <w:rFonts w:ascii="Tahoma" w:hAnsi="Tahoma" w:cs="Tahoma"/>
          <w:sz w:val="20"/>
          <w:szCs w:val="20"/>
        </w:rPr>
        <w:t xml:space="preserve"> </w:t>
      </w:r>
      <w:r w:rsidR="001679CC" w:rsidRPr="00CD584A">
        <w:rPr>
          <w:rFonts w:ascii="Tahoma" w:hAnsi="Tahoma" w:cs="Tahoma"/>
          <w:sz w:val="20"/>
          <w:szCs w:val="20"/>
        </w:rPr>
        <w:t>v</w:t>
      </w:r>
      <w:r w:rsidR="009A2513">
        <w:rPr>
          <w:rFonts w:ascii="Tahoma" w:hAnsi="Tahoma" w:cs="Tahoma"/>
          <w:sz w:val="20"/>
          <w:szCs w:val="20"/>
        </w:rPr>
        <w:t xml:space="preserve"> prípade</w:t>
      </w:r>
      <w:r w:rsidR="001679CC" w:rsidRPr="00D57C2A">
        <w:rPr>
          <w:rFonts w:ascii="Tahoma" w:hAnsi="Tahoma" w:cs="Tahoma"/>
          <w:sz w:val="20"/>
          <w:szCs w:val="20"/>
        </w:rPr>
        <w:t xml:space="preserve">, ak </w:t>
      </w:r>
      <w:r w:rsidR="001679CC" w:rsidRPr="00D57C2A">
        <w:rPr>
          <w:rFonts w:ascii="Tahoma" w:hAnsi="Tahoma" w:cs="Tahoma"/>
          <w:sz w:val="20"/>
          <w:szCs w:val="20"/>
          <w:lang w:eastAsia="cs-CZ"/>
        </w:rPr>
        <w:t>nastane Prekážka</w:t>
      </w:r>
      <w:r w:rsidR="00D770C2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D770C2" w:rsidRPr="000757E8">
        <w:rPr>
          <w:rFonts w:ascii="Tahoma" w:hAnsi="Tahoma" w:cs="Tahoma"/>
          <w:sz w:val="20"/>
          <w:szCs w:val="20"/>
          <w:lang w:eastAsia="cs-CZ"/>
        </w:rPr>
        <w:t>alebo prípad predpokladaný v </w:t>
      </w:r>
      <w:r w:rsidR="00D770C2" w:rsidRPr="00016DC4">
        <w:rPr>
          <w:rFonts w:ascii="Tahoma" w:hAnsi="Tahoma" w:cs="Tahoma"/>
          <w:sz w:val="20"/>
          <w:szCs w:val="20"/>
          <w:lang w:eastAsia="cs-CZ"/>
        </w:rPr>
        <w:t>bode 5.5 písm. f)</w:t>
      </w:r>
      <w:r w:rsidR="001679CC" w:rsidRPr="000757E8">
        <w:rPr>
          <w:rFonts w:ascii="Tahoma" w:hAnsi="Tahoma" w:cs="Tahoma"/>
          <w:sz w:val="20"/>
          <w:szCs w:val="20"/>
        </w:rPr>
        <w:t xml:space="preserve">. O </w:t>
      </w:r>
      <w:r w:rsidR="00D770C2" w:rsidRPr="000757E8">
        <w:rPr>
          <w:rFonts w:ascii="Tahoma" w:hAnsi="Tahoma" w:cs="Tahoma"/>
          <w:sz w:val="20"/>
          <w:szCs w:val="20"/>
        </w:rPr>
        <w:t>prerušení</w:t>
      </w:r>
      <w:r w:rsidR="001679CC" w:rsidRPr="000757E8">
        <w:rPr>
          <w:rFonts w:ascii="Tahoma" w:hAnsi="Tahoma" w:cs="Tahoma"/>
          <w:sz w:val="20"/>
          <w:szCs w:val="20"/>
        </w:rPr>
        <w:t xml:space="preserve"> je povinný </w:t>
      </w:r>
      <w:r w:rsidR="00397C45" w:rsidRPr="000757E8">
        <w:rPr>
          <w:rFonts w:ascii="Tahoma" w:hAnsi="Tahoma" w:cs="Tahoma"/>
          <w:sz w:val="20"/>
          <w:szCs w:val="20"/>
        </w:rPr>
        <w:t>Objednávateľa</w:t>
      </w:r>
      <w:r w:rsidR="001679CC" w:rsidRPr="000757E8">
        <w:rPr>
          <w:rFonts w:ascii="Tahoma" w:hAnsi="Tahoma" w:cs="Tahoma"/>
          <w:sz w:val="20"/>
          <w:szCs w:val="20"/>
        </w:rPr>
        <w:t xml:space="preserve"> bezodkladne vyrozumieť, pričom je povinný informovať o dôvodoch prerušenia. </w:t>
      </w:r>
      <w:r w:rsidR="009336B8" w:rsidRPr="000757E8">
        <w:rPr>
          <w:rFonts w:ascii="Tahoma" w:hAnsi="Tahoma" w:cs="Tahoma"/>
          <w:sz w:val="20"/>
          <w:szCs w:val="20"/>
        </w:rPr>
        <w:t>Projektant</w:t>
      </w:r>
      <w:r w:rsidR="001679CC" w:rsidRPr="000757E8">
        <w:rPr>
          <w:rFonts w:ascii="Tahoma" w:hAnsi="Tahoma" w:cs="Tahoma"/>
          <w:sz w:val="20"/>
          <w:szCs w:val="20"/>
        </w:rPr>
        <w:t xml:space="preserve"> je povinný pokračova</w:t>
      </w:r>
      <w:r w:rsidR="007023C2" w:rsidRPr="000757E8">
        <w:rPr>
          <w:rFonts w:ascii="Tahoma" w:hAnsi="Tahoma" w:cs="Tahoma"/>
          <w:sz w:val="20"/>
          <w:szCs w:val="20"/>
        </w:rPr>
        <w:t>ť</w:t>
      </w:r>
      <w:r w:rsidR="001679CC" w:rsidRPr="000757E8">
        <w:rPr>
          <w:rFonts w:ascii="Tahoma" w:hAnsi="Tahoma" w:cs="Tahoma"/>
          <w:sz w:val="20"/>
          <w:szCs w:val="20"/>
        </w:rPr>
        <w:t xml:space="preserve"> v prácach ihneď, ako dôvody</w:t>
      </w:r>
      <w:r w:rsidR="009A2513" w:rsidRPr="000757E8">
        <w:rPr>
          <w:rFonts w:ascii="Tahoma" w:hAnsi="Tahoma" w:cs="Tahoma"/>
          <w:sz w:val="20"/>
          <w:szCs w:val="20"/>
        </w:rPr>
        <w:t xml:space="preserve"> zakladajúce Prekážku</w:t>
      </w:r>
      <w:r w:rsidR="001679CC" w:rsidRPr="000757E8">
        <w:rPr>
          <w:rFonts w:ascii="Tahoma" w:hAnsi="Tahoma" w:cs="Tahoma"/>
          <w:sz w:val="20"/>
          <w:szCs w:val="20"/>
        </w:rPr>
        <w:t xml:space="preserve"> odpadnú (zaniknú)</w:t>
      </w:r>
      <w:r w:rsidR="00D253BE" w:rsidRPr="000757E8">
        <w:rPr>
          <w:rFonts w:ascii="Tahoma" w:hAnsi="Tahoma" w:cs="Tahoma"/>
          <w:sz w:val="20"/>
          <w:szCs w:val="20"/>
        </w:rPr>
        <w:t xml:space="preserve"> resp. keď sa mu oznámi záväzné stanovisko </w:t>
      </w:r>
      <w:r w:rsidR="00397C45" w:rsidRPr="000757E8">
        <w:rPr>
          <w:rFonts w:ascii="Tahoma" w:hAnsi="Tahoma" w:cs="Tahoma"/>
          <w:sz w:val="20"/>
          <w:szCs w:val="20"/>
        </w:rPr>
        <w:t xml:space="preserve">Objednávateľa </w:t>
      </w:r>
      <w:r w:rsidR="00D253BE" w:rsidRPr="000757E8">
        <w:rPr>
          <w:rFonts w:ascii="Tahoma" w:hAnsi="Tahoma" w:cs="Tahoma"/>
          <w:sz w:val="20"/>
          <w:szCs w:val="20"/>
        </w:rPr>
        <w:t xml:space="preserve">v zmysle </w:t>
      </w:r>
      <w:r w:rsidR="00D253BE" w:rsidRPr="00016DC4">
        <w:rPr>
          <w:rFonts w:ascii="Tahoma" w:hAnsi="Tahoma" w:cs="Tahoma"/>
          <w:sz w:val="20"/>
          <w:szCs w:val="20"/>
        </w:rPr>
        <w:t>bodu 5.5 písm. f)</w:t>
      </w:r>
      <w:r w:rsidR="001679CC" w:rsidRPr="000757E8">
        <w:rPr>
          <w:rFonts w:ascii="Tahoma" w:hAnsi="Tahoma" w:cs="Tahoma"/>
          <w:sz w:val="20"/>
          <w:szCs w:val="20"/>
        </w:rPr>
        <w:t xml:space="preserve">. </w:t>
      </w:r>
      <w:r w:rsidR="009336B8" w:rsidRPr="000757E8">
        <w:rPr>
          <w:rFonts w:ascii="Tahoma" w:hAnsi="Tahoma" w:cs="Tahoma"/>
          <w:sz w:val="20"/>
          <w:szCs w:val="20"/>
        </w:rPr>
        <w:t>Projektant</w:t>
      </w:r>
      <w:r w:rsidR="001679CC" w:rsidRPr="000757E8">
        <w:rPr>
          <w:rFonts w:ascii="Tahoma" w:hAnsi="Tahoma" w:cs="Tahoma"/>
          <w:sz w:val="20"/>
          <w:szCs w:val="20"/>
        </w:rPr>
        <w:t xml:space="preserve"> je </w:t>
      </w:r>
      <w:r w:rsidR="009A2513" w:rsidRPr="000757E8">
        <w:rPr>
          <w:rFonts w:ascii="Tahoma" w:hAnsi="Tahoma" w:cs="Tahoma"/>
          <w:sz w:val="20"/>
          <w:szCs w:val="20"/>
        </w:rPr>
        <w:t xml:space="preserve">v prípade prvej vety tohto bodu oprávnený </w:t>
      </w:r>
      <w:r w:rsidR="001679CC" w:rsidRPr="000757E8">
        <w:rPr>
          <w:rFonts w:ascii="Tahoma" w:hAnsi="Tahoma" w:cs="Tahoma"/>
          <w:sz w:val="20"/>
          <w:szCs w:val="20"/>
        </w:rPr>
        <w:t>prerušiť Vykonávanie Diela/práce na Diele</w:t>
      </w:r>
      <w:r w:rsidR="00D253BE" w:rsidRPr="000757E8">
        <w:rPr>
          <w:rFonts w:ascii="Tahoma" w:hAnsi="Tahoma" w:cs="Tahoma"/>
          <w:sz w:val="20"/>
          <w:szCs w:val="20"/>
        </w:rPr>
        <w:t xml:space="preserve"> vždy</w:t>
      </w:r>
      <w:r w:rsidR="001679CC" w:rsidRPr="000757E8">
        <w:rPr>
          <w:rFonts w:ascii="Tahoma" w:hAnsi="Tahoma" w:cs="Tahoma"/>
          <w:sz w:val="20"/>
          <w:szCs w:val="20"/>
        </w:rPr>
        <w:t xml:space="preserve"> iba v</w:t>
      </w:r>
      <w:r w:rsidR="009A2513" w:rsidRPr="000757E8">
        <w:rPr>
          <w:rFonts w:ascii="Tahoma" w:hAnsi="Tahoma" w:cs="Tahoma"/>
          <w:sz w:val="20"/>
          <w:szCs w:val="20"/>
        </w:rPr>
        <w:t xml:space="preserve"> tej</w:t>
      </w:r>
      <w:r w:rsidR="001679CC" w:rsidRPr="000757E8">
        <w:rPr>
          <w:rFonts w:ascii="Tahoma" w:hAnsi="Tahoma" w:cs="Tahoma"/>
          <w:sz w:val="20"/>
          <w:szCs w:val="20"/>
        </w:rPr>
        <w:t> časti, na ktorú</w:t>
      </w:r>
      <w:r w:rsidR="009A2513" w:rsidRPr="000757E8">
        <w:rPr>
          <w:rFonts w:ascii="Tahoma" w:hAnsi="Tahoma" w:cs="Tahoma"/>
          <w:sz w:val="20"/>
          <w:szCs w:val="20"/>
        </w:rPr>
        <w:t xml:space="preserve"> </w:t>
      </w:r>
      <w:r w:rsidR="00512485" w:rsidRPr="000757E8">
        <w:rPr>
          <w:rFonts w:ascii="Tahoma" w:hAnsi="Tahoma" w:cs="Tahoma"/>
          <w:sz w:val="20"/>
          <w:szCs w:val="20"/>
        </w:rPr>
        <w:t xml:space="preserve">má vznik </w:t>
      </w:r>
      <w:r w:rsidR="009A2513" w:rsidRPr="000757E8">
        <w:rPr>
          <w:rFonts w:ascii="Tahoma" w:hAnsi="Tahoma" w:cs="Tahoma"/>
          <w:sz w:val="20"/>
          <w:szCs w:val="20"/>
        </w:rPr>
        <w:t>Prekážk</w:t>
      </w:r>
      <w:r w:rsidR="00512485" w:rsidRPr="000757E8">
        <w:rPr>
          <w:rFonts w:ascii="Tahoma" w:hAnsi="Tahoma" w:cs="Tahoma"/>
          <w:sz w:val="20"/>
          <w:szCs w:val="20"/>
        </w:rPr>
        <w:t xml:space="preserve">y </w:t>
      </w:r>
      <w:r w:rsidR="00D253BE" w:rsidRPr="000757E8">
        <w:rPr>
          <w:rFonts w:ascii="Tahoma" w:hAnsi="Tahoma" w:cs="Tahoma"/>
          <w:sz w:val="20"/>
          <w:szCs w:val="20"/>
        </w:rPr>
        <w:t xml:space="preserve">resp. absencia záväzného stanoviska </w:t>
      </w:r>
      <w:r w:rsidR="00031F79" w:rsidRPr="000757E8">
        <w:rPr>
          <w:rFonts w:ascii="Tahoma" w:hAnsi="Tahoma" w:cs="Tahoma"/>
          <w:sz w:val="20"/>
          <w:szCs w:val="20"/>
        </w:rPr>
        <w:t>Objednávateľa v</w:t>
      </w:r>
      <w:r w:rsidR="00D253BE" w:rsidRPr="000757E8">
        <w:rPr>
          <w:rFonts w:ascii="Tahoma" w:hAnsi="Tahoma" w:cs="Tahoma"/>
          <w:sz w:val="20"/>
          <w:szCs w:val="20"/>
        </w:rPr>
        <w:t xml:space="preserve"> </w:t>
      </w:r>
      <w:r w:rsidR="00D253BE" w:rsidRPr="00016DC4">
        <w:rPr>
          <w:rFonts w:ascii="Tahoma" w:hAnsi="Tahoma" w:cs="Tahoma"/>
          <w:sz w:val="20"/>
          <w:szCs w:val="20"/>
          <w:lang w:eastAsia="cs-CZ"/>
        </w:rPr>
        <w:t>bode 5.5 písm. f)</w:t>
      </w:r>
      <w:r w:rsidR="00D253BE" w:rsidRPr="000757E8">
        <w:rPr>
          <w:rFonts w:ascii="Tahoma" w:hAnsi="Tahoma" w:cs="Tahoma"/>
          <w:sz w:val="20"/>
          <w:szCs w:val="20"/>
          <w:lang w:eastAsia="cs-CZ"/>
        </w:rPr>
        <w:t xml:space="preserve"> </w:t>
      </w:r>
      <w:r w:rsidR="00512485" w:rsidRPr="000757E8">
        <w:rPr>
          <w:rFonts w:ascii="Tahoma" w:hAnsi="Tahoma" w:cs="Tahoma"/>
          <w:sz w:val="20"/>
          <w:szCs w:val="20"/>
        </w:rPr>
        <w:t>pri</w:t>
      </w:r>
      <w:r w:rsidR="009A2513" w:rsidRPr="000757E8">
        <w:rPr>
          <w:rFonts w:ascii="Tahoma" w:hAnsi="Tahoma" w:cs="Tahoma"/>
          <w:sz w:val="20"/>
          <w:szCs w:val="20"/>
        </w:rPr>
        <w:t>a</w:t>
      </w:r>
      <w:r w:rsidR="00512485" w:rsidRPr="000757E8">
        <w:rPr>
          <w:rFonts w:ascii="Tahoma" w:hAnsi="Tahoma" w:cs="Tahoma"/>
          <w:sz w:val="20"/>
          <w:szCs w:val="20"/>
        </w:rPr>
        <w:t>my</w:t>
      </w:r>
      <w:r w:rsidR="001679CC" w:rsidRPr="000757E8">
        <w:rPr>
          <w:rFonts w:ascii="Tahoma" w:hAnsi="Tahoma" w:cs="Tahoma"/>
          <w:sz w:val="20"/>
          <w:szCs w:val="20"/>
        </w:rPr>
        <w:t xml:space="preserve"> vplyv, pričom </w:t>
      </w:r>
      <w:r w:rsidR="00512485" w:rsidRPr="000757E8">
        <w:rPr>
          <w:rFonts w:ascii="Tahoma" w:hAnsi="Tahoma" w:cs="Tahoma"/>
          <w:sz w:val="20"/>
          <w:szCs w:val="20"/>
        </w:rPr>
        <w:t>je inak povinný</w:t>
      </w:r>
      <w:r w:rsidR="001679CC" w:rsidRPr="000757E8">
        <w:rPr>
          <w:rFonts w:ascii="Tahoma" w:hAnsi="Tahoma" w:cs="Tahoma"/>
          <w:sz w:val="20"/>
          <w:szCs w:val="20"/>
        </w:rPr>
        <w:t xml:space="preserve"> zabezpečiť, aby iné </w:t>
      </w:r>
      <w:r w:rsidR="009A2513" w:rsidRPr="000757E8">
        <w:rPr>
          <w:rFonts w:ascii="Tahoma" w:hAnsi="Tahoma" w:cs="Tahoma"/>
          <w:sz w:val="20"/>
          <w:szCs w:val="20"/>
        </w:rPr>
        <w:t xml:space="preserve">(ďalšie) </w:t>
      </w:r>
      <w:r w:rsidR="001679CC" w:rsidRPr="000757E8">
        <w:rPr>
          <w:rFonts w:ascii="Tahoma" w:hAnsi="Tahoma" w:cs="Tahoma"/>
          <w:sz w:val="20"/>
          <w:szCs w:val="20"/>
        </w:rPr>
        <w:t>práce na Diele</w:t>
      </w:r>
      <w:r w:rsidR="00512485" w:rsidRPr="000757E8">
        <w:rPr>
          <w:rFonts w:ascii="Tahoma" w:hAnsi="Tahoma" w:cs="Tahoma"/>
          <w:sz w:val="20"/>
          <w:szCs w:val="20"/>
        </w:rPr>
        <w:t xml:space="preserve"> priamo nedotknuté Prekážkou</w:t>
      </w:r>
      <w:r w:rsidR="00D253BE" w:rsidRPr="000757E8">
        <w:rPr>
          <w:rFonts w:ascii="Tahoma" w:hAnsi="Tahoma" w:cs="Tahoma"/>
          <w:sz w:val="20"/>
          <w:szCs w:val="20"/>
        </w:rPr>
        <w:t xml:space="preserve"> resp. absenciou záväzného stanoviska </w:t>
      </w:r>
      <w:r w:rsidR="00031F79" w:rsidRPr="000757E8">
        <w:rPr>
          <w:rFonts w:ascii="Tahoma" w:hAnsi="Tahoma" w:cs="Tahoma"/>
          <w:sz w:val="20"/>
          <w:szCs w:val="20"/>
        </w:rPr>
        <w:t>Objednávateľa</w:t>
      </w:r>
      <w:r w:rsidR="00D253BE" w:rsidRPr="000757E8">
        <w:rPr>
          <w:rFonts w:ascii="Tahoma" w:hAnsi="Tahoma" w:cs="Tahoma"/>
          <w:sz w:val="20"/>
          <w:szCs w:val="20"/>
        </w:rPr>
        <w:t xml:space="preserve"> podľa </w:t>
      </w:r>
      <w:r w:rsidR="00D253BE" w:rsidRPr="00016DC4">
        <w:rPr>
          <w:rFonts w:ascii="Tahoma" w:hAnsi="Tahoma" w:cs="Tahoma"/>
          <w:sz w:val="20"/>
          <w:szCs w:val="20"/>
          <w:lang w:eastAsia="cs-CZ"/>
        </w:rPr>
        <w:t>bodu 5.5 písm. f)</w:t>
      </w:r>
      <w:r w:rsidR="00512485" w:rsidRPr="000757E8">
        <w:rPr>
          <w:rFonts w:ascii="Tahoma" w:hAnsi="Tahoma" w:cs="Tahoma"/>
          <w:sz w:val="20"/>
          <w:szCs w:val="20"/>
        </w:rPr>
        <w:t>, ktoré je možné ďalej vykonávať</w:t>
      </w:r>
      <w:r w:rsidR="001679CC" w:rsidRPr="000757E8">
        <w:rPr>
          <w:rFonts w:ascii="Tahoma" w:hAnsi="Tahoma" w:cs="Tahoma"/>
          <w:sz w:val="20"/>
          <w:szCs w:val="20"/>
        </w:rPr>
        <w:t>, pokračovali a</w:t>
      </w:r>
      <w:r w:rsidR="00512485" w:rsidRPr="000757E8">
        <w:rPr>
          <w:rFonts w:ascii="Tahoma" w:hAnsi="Tahoma" w:cs="Tahoma"/>
          <w:sz w:val="20"/>
          <w:szCs w:val="20"/>
        </w:rPr>
        <w:t> </w:t>
      </w:r>
      <w:r w:rsidR="001679CC" w:rsidRPr="000757E8">
        <w:rPr>
          <w:rFonts w:ascii="Tahoma" w:hAnsi="Tahoma" w:cs="Tahoma"/>
          <w:sz w:val="20"/>
          <w:szCs w:val="20"/>
        </w:rPr>
        <w:t>neboli</w:t>
      </w:r>
      <w:r w:rsidR="00512485" w:rsidRPr="000757E8">
        <w:rPr>
          <w:rFonts w:ascii="Tahoma" w:hAnsi="Tahoma" w:cs="Tahoma"/>
          <w:sz w:val="20"/>
          <w:szCs w:val="20"/>
        </w:rPr>
        <w:t xml:space="preserve"> nijak</w:t>
      </w:r>
      <w:r w:rsidR="001679CC" w:rsidRPr="000757E8">
        <w:rPr>
          <w:rFonts w:ascii="Tahoma" w:hAnsi="Tahoma" w:cs="Tahoma"/>
          <w:sz w:val="20"/>
          <w:szCs w:val="20"/>
        </w:rPr>
        <w:t xml:space="preserve"> prerušené.</w:t>
      </w:r>
      <w:r w:rsidR="009A2513" w:rsidRPr="000757E8">
        <w:rPr>
          <w:rFonts w:ascii="Tahoma" w:hAnsi="Tahoma" w:cs="Tahoma"/>
          <w:sz w:val="20"/>
          <w:szCs w:val="20"/>
        </w:rPr>
        <w:t xml:space="preserve"> </w:t>
      </w:r>
    </w:p>
    <w:p w14:paraId="0CD73442" w14:textId="35A3EC88" w:rsidR="00014A80" w:rsidRPr="000757E8" w:rsidRDefault="00014A80" w:rsidP="0088373C">
      <w:pPr>
        <w:pStyle w:val="Odsekzoznamu"/>
        <w:widowControl/>
        <w:numPr>
          <w:ilvl w:val="0"/>
          <w:numId w:val="33"/>
        </w:numPr>
        <w:tabs>
          <w:tab w:val="left" w:pos="1560"/>
        </w:tabs>
        <w:autoSpaceDE/>
        <w:autoSpaceDN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 xml:space="preserve">Ak Projektant upozornil </w:t>
      </w:r>
      <w:r w:rsidR="00031F79" w:rsidRPr="000757E8">
        <w:rPr>
          <w:rFonts w:ascii="Tahoma" w:hAnsi="Tahoma" w:cs="Tahoma"/>
          <w:sz w:val="20"/>
          <w:szCs w:val="20"/>
        </w:rPr>
        <w:t>Objednávateľa</w:t>
      </w:r>
      <w:r w:rsidRPr="000757E8">
        <w:rPr>
          <w:rFonts w:ascii="Tahoma" w:hAnsi="Tahoma" w:cs="Tahoma"/>
          <w:sz w:val="20"/>
          <w:szCs w:val="20"/>
        </w:rPr>
        <w:t xml:space="preserve"> na nezrovnalosť Podkladov podľa </w:t>
      </w:r>
      <w:r w:rsidRPr="00016DC4">
        <w:rPr>
          <w:rFonts w:ascii="Tahoma" w:hAnsi="Tahoma" w:cs="Tahoma"/>
          <w:sz w:val="20"/>
          <w:szCs w:val="20"/>
        </w:rPr>
        <w:t xml:space="preserve">bodu 5.3 písm. </w:t>
      </w:r>
      <w:r w:rsidR="00392949" w:rsidRPr="00016DC4">
        <w:rPr>
          <w:rFonts w:ascii="Tahoma" w:hAnsi="Tahoma" w:cs="Tahoma"/>
          <w:sz w:val="20"/>
          <w:szCs w:val="20"/>
        </w:rPr>
        <w:t>b</w:t>
      </w:r>
      <w:r w:rsidRPr="00016DC4">
        <w:rPr>
          <w:rFonts w:ascii="Tahoma" w:hAnsi="Tahoma" w:cs="Tahoma"/>
          <w:sz w:val="20"/>
          <w:szCs w:val="20"/>
        </w:rPr>
        <w:t>)</w:t>
      </w:r>
      <w:r w:rsidR="00392949" w:rsidRPr="00016DC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92949" w:rsidRPr="00016DC4">
        <w:rPr>
          <w:rFonts w:ascii="Tahoma" w:hAnsi="Tahoma" w:cs="Tahoma"/>
          <w:sz w:val="20"/>
          <w:szCs w:val="20"/>
        </w:rPr>
        <w:t>podbod</w:t>
      </w:r>
      <w:proofErr w:type="spellEnd"/>
      <w:r w:rsidR="00392949" w:rsidRPr="00016DC4">
        <w:rPr>
          <w:rFonts w:ascii="Tahoma" w:hAnsi="Tahoma" w:cs="Tahoma"/>
          <w:sz w:val="20"/>
          <w:szCs w:val="20"/>
        </w:rPr>
        <w:t xml:space="preserve"> (v)</w:t>
      </w:r>
      <w:r w:rsidRPr="000757E8">
        <w:rPr>
          <w:rFonts w:ascii="Tahoma" w:hAnsi="Tahoma" w:cs="Tahoma"/>
          <w:sz w:val="20"/>
          <w:szCs w:val="20"/>
        </w:rPr>
        <w:t xml:space="preserve"> a </w:t>
      </w:r>
      <w:r w:rsidR="00031F79" w:rsidRPr="000757E8">
        <w:rPr>
          <w:rFonts w:ascii="Tahoma" w:hAnsi="Tahoma" w:cs="Tahoma"/>
          <w:sz w:val="20"/>
          <w:szCs w:val="20"/>
        </w:rPr>
        <w:t>Objednávateľ</w:t>
      </w:r>
      <w:r w:rsidRPr="000757E8">
        <w:rPr>
          <w:rFonts w:ascii="Tahoma" w:hAnsi="Tahoma" w:cs="Tahoma"/>
          <w:bCs/>
          <w:sz w:val="20"/>
          <w:szCs w:val="20"/>
        </w:rPr>
        <w:t xml:space="preserve"> má po vyhodnotení oznámených nedostatkov, nesprávností alebo chýb (vád) za to, že pokračovaním v prácach na Diele </w:t>
      </w:r>
      <w:r w:rsidR="00512485" w:rsidRPr="000757E8">
        <w:rPr>
          <w:rFonts w:ascii="Tahoma" w:hAnsi="Tahoma" w:cs="Tahoma"/>
          <w:bCs/>
          <w:sz w:val="20"/>
          <w:szCs w:val="20"/>
        </w:rPr>
        <w:t xml:space="preserve">by </w:t>
      </w:r>
      <w:r w:rsidR="00031F79" w:rsidRPr="000757E8">
        <w:rPr>
          <w:rFonts w:ascii="Tahoma" w:hAnsi="Tahoma" w:cs="Tahoma"/>
          <w:sz w:val="20"/>
          <w:szCs w:val="20"/>
        </w:rPr>
        <w:t>Objednávateľ</w:t>
      </w:r>
      <w:r w:rsidR="008C36FF" w:rsidRPr="000757E8">
        <w:rPr>
          <w:rFonts w:ascii="Tahoma" w:hAnsi="Tahoma" w:cs="Tahoma"/>
          <w:sz w:val="20"/>
          <w:szCs w:val="20"/>
        </w:rPr>
        <w:t>ovi alebo BBSK</w:t>
      </w:r>
      <w:r w:rsidR="00512485" w:rsidRPr="000757E8">
        <w:rPr>
          <w:rFonts w:ascii="Tahoma" w:hAnsi="Tahoma" w:cs="Tahoma"/>
          <w:bCs/>
          <w:sz w:val="20"/>
          <w:szCs w:val="20"/>
        </w:rPr>
        <w:t xml:space="preserve"> mohla </w:t>
      </w:r>
      <w:r w:rsidRPr="000757E8">
        <w:rPr>
          <w:rFonts w:ascii="Tahoma" w:hAnsi="Tahoma" w:cs="Tahoma"/>
          <w:bCs/>
          <w:sz w:val="20"/>
          <w:szCs w:val="20"/>
        </w:rPr>
        <w:t>vznikn</w:t>
      </w:r>
      <w:r w:rsidR="00512485" w:rsidRPr="000757E8">
        <w:rPr>
          <w:rFonts w:ascii="Tahoma" w:hAnsi="Tahoma" w:cs="Tahoma"/>
          <w:bCs/>
          <w:sz w:val="20"/>
          <w:szCs w:val="20"/>
        </w:rPr>
        <w:t xml:space="preserve">úť </w:t>
      </w:r>
      <w:r w:rsidRPr="000757E8">
        <w:rPr>
          <w:rFonts w:ascii="Tahoma" w:hAnsi="Tahoma" w:cs="Tahoma"/>
          <w:bCs/>
          <w:sz w:val="20"/>
          <w:szCs w:val="20"/>
        </w:rPr>
        <w:t xml:space="preserve">škoda, </w:t>
      </w:r>
      <w:r w:rsidR="00D770C2" w:rsidRPr="000757E8">
        <w:rPr>
          <w:rFonts w:ascii="Tahoma" w:hAnsi="Tahoma" w:cs="Tahoma"/>
          <w:bCs/>
          <w:sz w:val="20"/>
          <w:szCs w:val="20"/>
        </w:rPr>
        <w:t xml:space="preserve">spravidla </w:t>
      </w:r>
      <w:r w:rsidRPr="00016DC4">
        <w:rPr>
          <w:rFonts w:ascii="Tahoma" w:hAnsi="Tahoma" w:cs="Tahoma"/>
          <w:bCs/>
          <w:sz w:val="20"/>
          <w:szCs w:val="20"/>
        </w:rPr>
        <w:t xml:space="preserve">do </w:t>
      </w:r>
      <w:r w:rsidR="00566F65" w:rsidRPr="00016DC4">
        <w:rPr>
          <w:rFonts w:ascii="Tahoma" w:hAnsi="Tahoma" w:cs="Tahoma"/>
          <w:bCs/>
          <w:sz w:val="20"/>
          <w:szCs w:val="20"/>
        </w:rPr>
        <w:t xml:space="preserve">7 </w:t>
      </w:r>
      <w:r w:rsidRPr="00016DC4">
        <w:rPr>
          <w:rFonts w:ascii="Tahoma" w:hAnsi="Tahoma" w:cs="Tahoma"/>
          <w:bCs/>
          <w:sz w:val="20"/>
          <w:szCs w:val="20"/>
        </w:rPr>
        <w:t>dní</w:t>
      </w:r>
      <w:r w:rsidRPr="000757E8">
        <w:rPr>
          <w:rFonts w:ascii="Tahoma" w:hAnsi="Tahoma" w:cs="Tahoma"/>
          <w:bCs/>
          <w:sz w:val="20"/>
          <w:szCs w:val="20"/>
        </w:rPr>
        <w:t xml:space="preserve"> odo dňa doručenia upozornenia</w:t>
      </w:r>
      <w:r w:rsidR="00200B4E" w:rsidRPr="000757E8">
        <w:rPr>
          <w:rFonts w:ascii="Tahoma" w:hAnsi="Tahoma" w:cs="Tahoma"/>
          <w:bCs/>
          <w:sz w:val="20"/>
          <w:szCs w:val="20"/>
        </w:rPr>
        <w:t xml:space="preserve"> je </w:t>
      </w:r>
      <w:r w:rsidR="008C36FF" w:rsidRPr="000757E8">
        <w:rPr>
          <w:rFonts w:ascii="Tahoma" w:hAnsi="Tahoma" w:cs="Tahoma"/>
          <w:sz w:val="20"/>
          <w:szCs w:val="20"/>
        </w:rPr>
        <w:t>Objednávateľ</w:t>
      </w:r>
      <w:r w:rsidR="00566F65" w:rsidRPr="000757E8">
        <w:rPr>
          <w:rFonts w:ascii="Tahoma" w:hAnsi="Tahoma" w:cs="Tahoma"/>
          <w:sz w:val="20"/>
          <w:szCs w:val="20"/>
        </w:rPr>
        <w:t xml:space="preserve"> oprávnený</w:t>
      </w:r>
      <w:r w:rsidRPr="000757E8">
        <w:rPr>
          <w:rFonts w:ascii="Tahoma" w:hAnsi="Tahoma" w:cs="Tahoma"/>
          <w:bCs/>
          <w:sz w:val="20"/>
          <w:szCs w:val="20"/>
        </w:rPr>
        <w:t xml:space="preserve">: </w:t>
      </w:r>
    </w:p>
    <w:p w14:paraId="36FC874B" w14:textId="5EAF2FCE" w:rsidR="00014A80" w:rsidRPr="000757E8" w:rsidRDefault="00014A80" w:rsidP="00014A80">
      <w:pPr>
        <w:widowControl/>
        <w:numPr>
          <w:ilvl w:val="0"/>
          <w:numId w:val="31"/>
        </w:numPr>
        <w:tabs>
          <w:tab w:val="left" w:pos="1560"/>
        </w:tabs>
        <w:autoSpaceDE/>
        <w:autoSpaceDN/>
        <w:ind w:left="1985"/>
        <w:jc w:val="both"/>
        <w:rPr>
          <w:rFonts w:ascii="Tahoma" w:hAnsi="Tahoma" w:cs="Tahoma"/>
          <w:bCs/>
          <w:sz w:val="20"/>
          <w:szCs w:val="20"/>
        </w:rPr>
      </w:pPr>
      <w:r w:rsidRPr="000757E8">
        <w:rPr>
          <w:rFonts w:ascii="Tahoma" w:hAnsi="Tahoma" w:cs="Tahoma"/>
          <w:bCs/>
          <w:sz w:val="20"/>
          <w:szCs w:val="20"/>
        </w:rPr>
        <w:t xml:space="preserve">prerušiť práce na Diele, a to až do času skončenia tohto prerušenia, ktorý </w:t>
      </w:r>
      <w:r w:rsidR="008C36FF" w:rsidRPr="000757E8">
        <w:rPr>
          <w:rFonts w:ascii="Tahoma" w:hAnsi="Tahoma" w:cs="Tahoma"/>
          <w:sz w:val="20"/>
          <w:szCs w:val="20"/>
        </w:rPr>
        <w:t xml:space="preserve">Objednávateľ </w:t>
      </w:r>
      <w:r w:rsidR="00F741C7" w:rsidRPr="000757E8">
        <w:rPr>
          <w:rFonts w:ascii="Tahoma" w:hAnsi="Tahoma" w:cs="Tahoma"/>
          <w:bCs/>
          <w:sz w:val="20"/>
          <w:szCs w:val="20"/>
        </w:rPr>
        <w:t>Projektantovi</w:t>
      </w:r>
      <w:r w:rsidRPr="000757E8">
        <w:rPr>
          <w:rFonts w:ascii="Tahoma" w:hAnsi="Tahoma" w:cs="Tahoma"/>
          <w:bCs/>
          <w:sz w:val="20"/>
          <w:szCs w:val="20"/>
        </w:rPr>
        <w:t xml:space="preserve"> bez meškania oznámi,</w:t>
      </w:r>
    </w:p>
    <w:p w14:paraId="10DF0E62" w14:textId="2932B0D6" w:rsidR="00014A80" w:rsidRPr="000757E8" w:rsidRDefault="00D770C2" w:rsidP="00014A80">
      <w:pPr>
        <w:widowControl/>
        <w:numPr>
          <w:ilvl w:val="0"/>
          <w:numId w:val="31"/>
        </w:numPr>
        <w:tabs>
          <w:tab w:val="left" w:pos="1560"/>
        </w:tabs>
        <w:autoSpaceDE/>
        <w:autoSpaceDN/>
        <w:ind w:left="1985"/>
        <w:jc w:val="both"/>
        <w:rPr>
          <w:rFonts w:ascii="Tahoma" w:hAnsi="Tahoma" w:cs="Tahoma"/>
          <w:bCs/>
          <w:sz w:val="20"/>
          <w:szCs w:val="20"/>
        </w:rPr>
      </w:pPr>
      <w:r w:rsidRPr="000757E8">
        <w:rPr>
          <w:rFonts w:ascii="Tahoma" w:hAnsi="Tahoma" w:cs="Tahoma"/>
          <w:bCs/>
          <w:sz w:val="20"/>
          <w:szCs w:val="20"/>
        </w:rPr>
        <w:t>uviesť</w:t>
      </w:r>
      <w:r w:rsidR="00200B4E" w:rsidRPr="000757E8">
        <w:rPr>
          <w:rFonts w:ascii="Tahoma" w:hAnsi="Tahoma" w:cs="Tahoma"/>
          <w:bCs/>
          <w:sz w:val="20"/>
          <w:szCs w:val="20"/>
        </w:rPr>
        <w:t xml:space="preserve"> </w:t>
      </w:r>
      <w:r w:rsidR="00014A80" w:rsidRPr="000757E8">
        <w:rPr>
          <w:rFonts w:ascii="Tahoma" w:hAnsi="Tahoma" w:cs="Tahoma"/>
          <w:bCs/>
          <w:sz w:val="20"/>
          <w:szCs w:val="20"/>
        </w:rPr>
        <w:t>predpokladanú lehotu na odstránenie takýchto nedostatkov, nesprávností alebo chýb (vád), </w:t>
      </w:r>
    </w:p>
    <w:p w14:paraId="583779AD" w14:textId="6FAB6A90" w:rsidR="00014A80" w:rsidRPr="000757E8" w:rsidRDefault="00014A80" w:rsidP="00014A80">
      <w:pPr>
        <w:widowControl/>
        <w:numPr>
          <w:ilvl w:val="0"/>
          <w:numId w:val="31"/>
        </w:numPr>
        <w:tabs>
          <w:tab w:val="left" w:pos="1560"/>
        </w:tabs>
        <w:autoSpaceDE/>
        <w:autoSpaceDN/>
        <w:ind w:left="1985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bCs/>
          <w:sz w:val="20"/>
          <w:szCs w:val="20"/>
        </w:rPr>
        <w:t>urč</w:t>
      </w:r>
      <w:r w:rsidR="00200B4E" w:rsidRPr="000757E8">
        <w:rPr>
          <w:rFonts w:ascii="Tahoma" w:hAnsi="Tahoma" w:cs="Tahoma"/>
          <w:bCs/>
          <w:sz w:val="20"/>
          <w:szCs w:val="20"/>
        </w:rPr>
        <w:t>iť</w:t>
      </w:r>
      <w:r w:rsidRPr="000757E8">
        <w:rPr>
          <w:rFonts w:ascii="Tahoma" w:hAnsi="Tahoma" w:cs="Tahoma"/>
          <w:bCs/>
          <w:sz w:val="20"/>
          <w:szCs w:val="20"/>
        </w:rPr>
        <w:t xml:space="preserve"> ďalší postup </w:t>
      </w:r>
      <w:r w:rsidR="00AA38A9" w:rsidRPr="000757E8">
        <w:rPr>
          <w:rFonts w:ascii="Tahoma" w:hAnsi="Tahoma" w:cs="Tahoma"/>
          <w:bCs/>
          <w:sz w:val="20"/>
          <w:szCs w:val="20"/>
        </w:rPr>
        <w:t>Projektanta</w:t>
      </w:r>
      <w:r w:rsidRPr="000757E8">
        <w:rPr>
          <w:rFonts w:ascii="Tahoma" w:hAnsi="Tahoma" w:cs="Tahoma"/>
          <w:bCs/>
          <w:sz w:val="20"/>
          <w:szCs w:val="20"/>
        </w:rPr>
        <w:t xml:space="preserve"> do doby odstránenia nedostatkov, nesprávností alebo chýb (vád) Podkladov</w:t>
      </w:r>
      <w:r w:rsidRPr="000757E8">
        <w:rPr>
          <w:rFonts w:ascii="Tahoma" w:hAnsi="Tahoma" w:cs="Tahoma"/>
          <w:sz w:val="20"/>
          <w:szCs w:val="20"/>
        </w:rPr>
        <w:t>.</w:t>
      </w:r>
    </w:p>
    <w:p w14:paraId="21BC2311" w14:textId="2118D33C" w:rsidR="007E7FBA" w:rsidRPr="0088373C" w:rsidRDefault="001679CC" w:rsidP="0088373C">
      <w:pPr>
        <w:pStyle w:val="Odsekzoznamu"/>
        <w:widowControl/>
        <w:numPr>
          <w:ilvl w:val="0"/>
          <w:numId w:val="33"/>
        </w:numPr>
        <w:tabs>
          <w:tab w:val="left" w:pos="1560"/>
        </w:tabs>
        <w:autoSpaceDE/>
        <w:autoSpaceDN/>
        <w:contextualSpacing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 xml:space="preserve">Počas prerušenia Vykonávania Diela je </w:t>
      </w:r>
      <w:r w:rsidR="007E7FBA" w:rsidRPr="000757E8">
        <w:rPr>
          <w:rFonts w:ascii="Tahoma" w:hAnsi="Tahoma" w:cs="Tahoma"/>
          <w:sz w:val="20"/>
          <w:szCs w:val="20"/>
        </w:rPr>
        <w:t>Projektant</w:t>
      </w:r>
      <w:r w:rsidRPr="000757E8">
        <w:rPr>
          <w:rFonts w:ascii="Tahoma" w:hAnsi="Tahoma" w:cs="Tahoma"/>
          <w:sz w:val="20"/>
          <w:szCs w:val="20"/>
        </w:rPr>
        <w:t xml:space="preserve"> povinný spolupracovať pri riešení situácie, ktorá nastane podľa </w:t>
      </w:r>
      <w:r w:rsidRPr="00016DC4">
        <w:rPr>
          <w:rFonts w:ascii="Tahoma" w:hAnsi="Tahoma" w:cs="Tahoma"/>
          <w:sz w:val="20"/>
          <w:szCs w:val="20"/>
        </w:rPr>
        <w:t xml:space="preserve">písm. </w:t>
      </w:r>
      <w:r w:rsidR="007E7FBA" w:rsidRPr="00016DC4">
        <w:rPr>
          <w:rFonts w:ascii="Tahoma" w:hAnsi="Tahoma" w:cs="Tahoma"/>
          <w:sz w:val="20"/>
          <w:szCs w:val="20"/>
        </w:rPr>
        <w:t>a</w:t>
      </w:r>
      <w:r w:rsidRPr="00016DC4">
        <w:rPr>
          <w:rFonts w:ascii="Tahoma" w:hAnsi="Tahoma" w:cs="Tahoma"/>
          <w:sz w:val="20"/>
          <w:szCs w:val="20"/>
        </w:rPr>
        <w:t>)</w:t>
      </w:r>
      <w:r w:rsidR="007E7FBA" w:rsidRPr="00016DC4">
        <w:rPr>
          <w:rFonts w:ascii="Tahoma" w:hAnsi="Tahoma" w:cs="Tahoma"/>
          <w:sz w:val="20"/>
          <w:szCs w:val="20"/>
        </w:rPr>
        <w:t xml:space="preserve"> a</w:t>
      </w:r>
      <w:r w:rsidR="00200B4E" w:rsidRPr="00016DC4">
        <w:rPr>
          <w:rFonts w:ascii="Tahoma" w:hAnsi="Tahoma" w:cs="Tahoma"/>
          <w:sz w:val="20"/>
          <w:szCs w:val="20"/>
        </w:rPr>
        <w:t xml:space="preserve">ž </w:t>
      </w:r>
      <w:r w:rsidR="0032244D" w:rsidRPr="00016DC4">
        <w:rPr>
          <w:rFonts w:ascii="Tahoma" w:hAnsi="Tahoma" w:cs="Tahoma"/>
          <w:sz w:val="20"/>
          <w:szCs w:val="20"/>
        </w:rPr>
        <w:t>b</w:t>
      </w:r>
      <w:r w:rsidR="00200B4E" w:rsidRPr="00016DC4">
        <w:rPr>
          <w:rFonts w:ascii="Tahoma" w:hAnsi="Tahoma" w:cs="Tahoma"/>
          <w:sz w:val="20"/>
          <w:szCs w:val="20"/>
        </w:rPr>
        <w:t>)</w:t>
      </w:r>
      <w:r w:rsidRPr="00016DC4">
        <w:rPr>
          <w:rFonts w:ascii="Tahoma" w:hAnsi="Tahoma" w:cs="Tahoma"/>
          <w:sz w:val="20"/>
          <w:szCs w:val="20"/>
        </w:rPr>
        <w:t xml:space="preserve"> tohto bodu</w:t>
      </w:r>
      <w:r w:rsidRPr="000757E8">
        <w:rPr>
          <w:rFonts w:ascii="Tahoma" w:hAnsi="Tahoma" w:cs="Tahoma"/>
          <w:sz w:val="20"/>
          <w:szCs w:val="20"/>
        </w:rPr>
        <w:t xml:space="preserve"> a poskytovať </w:t>
      </w:r>
      <w:r w:rsidR="008C36FF" w:rsidRPr="000757E8">
        <w:rPr>
          <w:rFonts w:ascii="Tahoma" w:hAnsi="Tahoma" w:cs="Tahoma"/>
          <w:sz w:val="20"/>
          <w:szCs w:val="20"/>
        </w:rPr>
        <w:t xml:space="preserve">Objednávateľovi </w:t>
      </w:r>
      <w:r w:rsidRPr="000757E8">
        <w:rPr>
          <w:rFonts w:ascii="Tahoma" w:hAnsi="Tahoma" w:cs="Tahoma"/>
          <w:sz w:val="20"/>
          <w:szCs w:val="20"/>
        </w:rPr>
        <w:t xml:space="preserve">vyžiadanú súčinnosť za účelom zabezpečenia </w:t>
      </w:r>
      <w:r w:rsidR="00200B4E" w:rsidRPr="000757E8">
        <w:rPr>
          <w:rFonts w:ascii="Tahoma" w:hAnsi="Tahoma" w:cs="Tahoma"/>
          <w:sz w:val="20"/>
          <w:szCs w:val="20"/>
        </w:rPr>
        <w:t>riadneho a včasného</w:t>
      </w:r>
      <w:r w:rsidR="00200B4E">
        <w:rPr>
          <w:rFonts w:ascii="Tahoma" w:hAnsi="Tahoma" w:cs="Tahoma"/>
          <w:sz w:val="20"/>
          <w:szCs w:val="20"/>
        </w:rPr>
        <w:t xml:space="preserve"> </w:t>
      </w:r>
      <w:r w:rsidRPr="004F7B98">
        <w:rPr>
          <w:rFonts w:ascii="Tahoma" w:hAnsi="Tahoma" w:cs="Tahoma"/>
          <w:sz w:val="20"/>
          <w:szCs w:val="20"/>
        </w:rPr>
        <w:t>Vykonávan</w:t>
      </w:r>
      <w:r w:rsidR="00200B4E">
        <w:rPr>
          <w:rFonts w:ascii="Tahoma" w:hAnsi="Tahoma" w:cs="Tahoma"/>
          <w:sz w:val="20"/>
          <w:szCs w:val="20"/>
        </w:rPr>
        <w:t>ia</w:t>
      </w:r>
      <w:r w:rsidRPr="0088373C">
        <w:rPr>
          <w:rFonts w:ascii="Tahoma" w:hAnsi="Tahoma" w:cs="Tahoma"/>
          <w:sz w:val="20"/>
          <w:szCs w:val="20"/>
        </w:rPr>
        <w:t xml:space="preserve"> Diela. </w:t>
      </w:r>
    </w:p>
    <w:p w14:paraId="3C8E7D52" w14:textId="478284EA" w:rsidR="00F90433" w:rsidRPr="0039465E" w:rsidRDefault="007E7FBA" w:rsidP="00F90433">
      <w:pPr>
        <w:pStyle w:val="Odsekzoznamu"/>
        <w:widowControl/>
        <w:numPr>
          <w:ilvl w:val="0"/>
          <w:numId w:val="33"/>
        </w:numPr>
        <w:tabs>
          <w:tab w:val="left" w:pos="1560"/>
        </w:tabs>
        <w:autoSpaceDE/>
        <w:autoSpaceDN/>
        <w:contextualSpacing/>
        <w:rPr>
          <w:rFonts w:ascii="Tahoma" w:hAnsi="Tahoma" w:cs="Tahoma"/>
          <w:sz w:val="20"/>
          <w:szCs w:val="20"/>
        </w:rPr>
      </w:pPr>
      <w:r w:rsidRPr="0039465E">
        <w:rPr>
          <w:rFonts w:ascii="Tahoma" w:hAnsi="Tahoma" w:cs="Tahoma"/>
          <w:sz w:val="20"/>
          <w:szCs w:val="20"/>
        </w:rPr>
        <w:t>Projektant</w:t>
      </w:r>
      <w:r w:rsidR="001679CC" w:rsidRPr="0088373C">
        <w:rPr>
          <w:rFonts w:ascii="Tahoma" w:hAnsi="Tahoma" w:cs="Tahoma"/>
          <w:sz w:val="20"/>
          <w:szCs w:val="20"/>
        </w:rPr>
        <w:t xml:space="preserve"> nemá právo na úhradu nákladov, ktoré mu v dôsledku prerušenia Vykonávania Diela podľa </w:t>
      </w:r>
      <w:r w:rsidR="00512485">
        <w:rPr>
          <w:rFonts w:ascii="Tahoma" w:hAnsi="Tahoma" w:cs="Tahoma"/>
          <w:sz w:val="20"/>
          <w:szCs w:val="20"/>
        </w:rPr>
        <w:t>Zmluvy</w:t>
      </w:r>
      <w:r w:rsidR="001679CC" w:rsidRPr="0088373C">
        <w:rPr>
          <w:rFonts w:ascii="Tahoma" w:hAnsi="Tahoma" w:cs="Tahoma"/>
          <w:sz w:val="20"/>
          <w:szCs w:val="20"/>
        </w:rPr>
        <w:t xml:space="preserve"> vzniknú (napr. náklady na prestoje).</w:t>
      </w:r>
    </w:p>
    <w:p w14:paraId="7F02CA7C" w14:textId="333E0722" w:rsidR="00512485" w:rsidRDefault="001679CC" w:rsidP="00512485">
      <w:pPr>
        <w:pStyle w:val="Odsekzoznamu"/>
        <w:widowControl/>
        <w:numPr>
          <w:ilvl w:val="0"/>
          <w:numId w:val="33"/>
        </w:numPr>
        <w:tabs>
          <w:tab w:val="left" w:pos="1560"/>
        </w:tabs>
        <w:autoSpaceDE/>
        <w:autoSpaceDN/>
        <w:rPr>
          <w:rFonts w:ascii="Tahoma" w:hAnsi="Tahoma" w:cs="Tahoma"/>
          <w:sz w:val="20"/>
          <w:szCs w:val="20"/>
        </w:rPr>
      </w:pPr>
      <w:r w:rsidRPr="0088373C">
        <w:rPr>
          <w:rFonts w:ascii="Tahoma" w:hAnsi="Tahoma" w:cs="Tahoma"/>
          <w:sz w:val="20"/>
          <w:szCs w:val="20"/>
        </w:rPr>
        <w:t xml:space="preserve">Prerušenie Vykonávania Diela a jeho ukončenie sa oznamuje </w:t>
      </w:r>
      <w:r w:rsidR="00F90433" w:rsidRPr="0039465E">
        <w:rPr>
          <w:rFonts w:ascii="Tahoma" w:hAnsi="Tahoma" w:cs="Tahoma"/>
          <w:sz w:val="20"/>
          <w:szCs w:val="20"/>
        </w:rPr>
        <w:t>písomne</w:t>
      </w:r>
      <w:r w:rsidRPr="0088373C">
        <w:rPr>
          <w:rFonts w:ascii="Tahoma" w:hAnsi="Tahoma" w:cs="Tahoma"/>
          <w:sz w:val="20"/>
          <w:szCs w:val="20"/>
        </w:rPr>
        <w:t xml:space="preserve">. </w:t>
      </w:r>
      <w:r w:rsidR="00D770C2">
        <w:rPr>
          <w:rFonts w:ascii="Tahoma" w:hAnsi="Tahoma" w:cs="Tahoma"/>
          <w:sz w:val="20"/>
          <w:szCs w:val="20"/>
        </w:rPr>
        <w:t>V oznámení je príslušná Zmluvná strana povinná uviesť a preukázať aspoň dôvod prerušenia a oznámiť predpokladanú dobu jeho trvania.</w:t>
      </w:r>
    </w:p>
    <w:p w14:paraId="4A7F87F3" w14:textId="75A6050B" w:rsidR="00512485" w:rsidRPr="0039465E" w:rsidRDefault="00F90433" w:rsidP="00512485">
      <w:pPr>
        <w:pStyle w:val="Odsekzoznamu"/>
        <w:widowControl/>
        <w:numPr>
          <w:ilvl w:val="0"/>
          <w:numId w:val="33"/>
        </w:numPr>
        <w:tabs>
          <w:tab w:val="left" w:pos="1560"/>
        </w:tabs>
        <w:autoSpaceDE/>
        <w:autoSpaceDN/>
        <w:rPr>
          <w:rFonts w:ascii="Tahoma" w:hAnsi="Tahoma" w:cs="Tahoma"/>
          <w:sz w:val="20"/>
          <w:szCs w:val="20"/>
        </w:rPr>
      </w:pPr>
      <w:r w:rsidRPr="0039465E">
        <w:rPr>
          <w:rFonts w:ascii="Tahoma" w:hAnsi="Tahoma" w:cs="Tahoma"/>
          <w:sz w:val="20"/>
          <w:szCs w:val="20"/>
        </w:rPr>
        <w:t>Projektant</w:t>
      </w:r>
      <w:r w:rsidR="001679CC" w:rsidRPr="0088373C">
        <w:rPr>
          <w:rFonts w:ascii="Tahoma" w:hAnsi="Tahoma" w:cs="Tahoma"/>
          <w:sz w:val="20"/>
          <w:szCs w:val="20"/>
        </w:rPr>
        <w:t xml:space="preserve"> má zakázané prerušiť</w:t>
      </w:r>
      <w:r w:rsidR="00512485">
        <w:rPr>
          <w:rFonts w:ascii="Tahoma" w:hAnsi="Tahoma" w:cs="Tahoma"/>
          <w:sz w:val="20"/>
          <w:szCs w:val="20"/>
        </w:rPr>
        <w:t xml:space="preserve"> alebo zastaviť</w:t>
      </w:r>
      <w:r w:rsidR="001679CC" w:rsidRPr="00916DA5">
        <w:rPr>
          <w:rFonts w:ascii="Tahoma" w:hAnsi="Tahoma" w:cs="Tahoma"/>
          <w:sz w:val="20"/>
          <w:szCs w:val="20"/>
        </w:rPr>
        <w:t xml:space="preserve"> Vykonávanie Diela</w:t>
      </w:r>
      <w:r w:rsidR="00512485">
        <w:rPr>
          <w:rFonts w:ascii="Tahoma" w:hAnsi="Tahoma" w:cs="Tahoma"/>
          <w:sz w:val="20"/>
          <w:szCs w:val="20"/>
        </w:rPr>
        <w:t>/</w:t>
      </w:r>
      <w:r w:rsidR="001679CC" w:rsidRPr="0088373C">
        <w:rPr>
          <w:rFonts w:ascii="Tahoma" w:hAnsi="Tahoma" w:cs="Tahoma"/>
          <w:sz w:val="20"/>
          <w:szCs w:val="20"/>
        </w:rPr>
        <w:t>práce na Diele z iných než v </w:t>
      </w:r>
      <w:r w:rsidR="001679CC" w:rsidRPr="000757E8">
        <w:rPr>
          <w:rFonts w:ascii="Tahoma" w:hAnsi="Tahoma" w:cs="Tahoma"/>
          <w:sz w:val="20"/>
          <w:szCs w:val="20"/>
        </w:rPr>
        <w:t xml:space="preserve">tomto </w:t>
      </w:r>
      <w:r w:rsidR="002F551A" w:rsidRPr="00016DC4">
        <w:rPr>
          <w:rFonts w:ascii="Tahoma" w:hAnsi="Tahoma" w:cs="Tahoma"/>
          <w:sz w:val="20"/>
          <w:szCs w:val="20"/>
        </w:rPr>
        <w:t>bode 4.3</w:t>
      </w:r>
      <w:r w:rsidR="00E950AB" w:rsidRPr="000757E8">
        <w:rPr>
          <w:rFonts w:ascii="Tahoma" w:hAnsi="Tahoma" w:cs="Tahoma"/>
          <w:sz w:val="20"/>
          <w:szCs w:val="20"/>
        </w:rPr>
        <w:t xml:space="preserve"> </w:t>
      </w:r>
      <w:r w:rsidR="001679CC" w:rsidRPr="000757E8">
        <w:rPr>
          <w:rFonts w:ascii="Tahoma" w:hAnsi="Tahoma" w:cs="Tahoma"/>
          <w:sz w:val="20"/>
          <w:szCs w:val="20"/>
        </w:rPr>
        <w:t>predpokladaných</w:t>
      </w:r>
      <w:r w:rsidR="001679CC" w:rsidRPr="0088373C">
        <w:rPr>
          <w:rFonts w:ascii="Tahoma" w:hAnsi="Tahoma" w:cs="Tahoma"/>
          <w:sz w:val="20"/>
          <w:szCs w:val="20"/>
        </w:rPr>
        <w:t xml:space="preserve"> dôvodov, ibaže mu to ukladá príkaz podľa aplikovateľného právneho predpisu verejného práva.</w:t>
      </w:r>
      <w:r w:rsidR="00512485">
        <w:rPr>
          <w:rFonts w:ascii="Tahoma" w:hAnsi="Tahoma" w:cs="Tahoma"/>
          <w:sz w:val="20"/>
          <w:szCs w:val="20"/>
        </w:rPr>
        <w:t xml:space="preserve"> Projektant najmä nie je oprávnený prerušiť Vykonávanie Diela/práce na Diele z dôvodu prebiehajúcich rokovaní medzi Zmluvnými stranami o zmene obsahu Zmluvy alebo sporov o jej výklad či o úkonoch na základe Zmluvy vykonaných. </w:t>
      </w:r>
    </w:p>
    <w:p w14:paraId="0C0EDBEA" w14:textId="77777777" w:rsidR="00CC327B" w:rsidRPr="009454FF" w:rsidRDefault="00CC327B" w:rsidP="00B25FD5">
      <w:pPr>
        <w:ind w:left="1134" w:hanging="426"/>
        <w:jc w:val="both"/>
        <w:rPr>
          <w:rFonts w:ascii="Tahoma" w:hAnsi="Tahoma" w:cs="Tahoma"/>
          <w:sz w:val="20"/>
          <w:szCs w:val="20"/>
        </w:rPr>
      </w:pPr>
    </w:p>
    <w:p w14:paraId="62F59180" w14:textId="2F006CCB" w:rsidR="0098077D" w:rsidRPr="009454FF" w:rsidRDefault="00CC327B" w:rsidP="00050C3D">
      <w:pPr>
        <w:jc w:val="both"/>
        <w:rPr>
          <w:rFonts w:ascii="Tahoma" w:hAnsi="Tahoma" w:cs="Tahoma"/>
          <w:b/>
          <w:bCs/>
          <w:caps/>
          <w:sz w:val="20"/>
          <w:szCs w:val="20"/>
        </w:rPr>
      </w:pPr>
      <w:r w:rsidRPr="009454FF">
        <w:rPr>
          <w:rFonts w:ascii="Tahoma" w:hAnsi="Tahoma" w:cs="Tahoma"/>
          <w:b/>
          <w:bCs/>
          <w:sz w:val="20"/>
          <w:szCs w:val="20"/>
        </w:rPr>
        <w:t>5</w:t>
      </w:r>
      <w:r w:rsidR="0098077D" w:rsidRPr="009454FF">
        <w:rPr>
          <w:rFonts w:ascii="Tahoma" w:hAnsi="Tahoma" w:cs="Tahoma"/>
          <w:b/>
          <w:bCs/>
          <w:sz w:val="20"/>
          <w:szCs w:val="20"/>
        </w:rPr>
        <w:tab/>
      </w:r>
      <w:r w:rsidR="00293634">
        <w:rPr>
          <w:rFonts w:ascii="Tahoma" w:hAnsi="Tahoma" w:cs="Tahoma"/>
          <w:b/>
          <w:bCs/>
          <w:sz w:val="20"/>
          <w:szCs w:val="20"/>
        </w:rPr>
        <w:t xml:space="preserve">VŠEOBECNÉ POŽIADAVKY NA </w:t>
      </w:r>
      <w:r w:rsidR="0071323D" w:rsidRPr="009454FF">
        <w:rPr>
          <w:rFonts w:ascii="Tahoma" w:hAnsi="Tahoma" w:cs="Tahoma"/>
          <w:b/>
          <w:bCs/>
          <w:caps/>
          <w:sz w:val="20"/>
          <w:szCs w:val="20"/>
        </w:rPr>
        <w:t>VYKON</w:t>
      </w:r>
      <w:r w:rsidR="003862DF" w:rsidRPr="009454FF">
        <w:rPr>
          <w:rFonts w:ascii="Tahoma" w:hAnsi="Tahoma" w:cs="Tahoma"/>
          <w:b/>
          <w:bCs/>
          <w:caps/>
          <w:sz w:val="20"/>
          <w:szCs w:val="20"/>
        </w:rPr>
        <w:t xml:space="preserve">ÁVANIE </w:t>
      </w:r>
      <w:r w:rsidR="0071323D" w:rsidRPr="009454FF">
        <w:rPr>
          <w:rFonts w:ascii="Tahoma" w:hAnsi="Tahoma" w:cs="Tahoma"/>
          <w:b/>
          <w:bCs/>
          <w:caps/>
          <w:sz w:val="20"/>
          <w:szCs w:val="20"/>
        </w:rPr>
        <w:t>DIELA</w:t>
      </w:r>
    </w:p>
    <w:p w14:paraId="633F4553" w14:textId="187BF664" w:rsidR="00E37E81" w:rsidRPr="009454FF" w:rsidRDefault="00CC327B" w:rsidP="00CC327B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9454FF">
        <w:rPr>
          <w:rFonts w:ascii="Tahoma" w:hAnsi="Tahoma" w:cs="Tahoma"/>
          <w:b/>
          <w:bCs/>
          <w:sz w:val="20"/>
          <w:szCs w:val="20"/>
        </w:rPr>
        <w:t>5.</w:t>
      </w:r>
      <w:r w:rsidR="00495796" w:rsidRPr="009454FF">
        <w:rPr>
          <w:rFonts w:ascii="Tahoma" w:hAnsi="Tahoma" w:cs="Tahoma"/>
          <w:b/>
          <w:bCs/>
          <w:sz w:val="20"/>
          <w:szCs w:val="20"/>
        </w:rPr>
        <w:t>1</w:t>
      </w:r>
      <w:r w:rsidRPr="009454FF">
        <w:rPr>
          <w:rFonts w:ascii="Tahoma" w:hAnsi="Tahoma" w:cs="Tahoma"/>
          <w:b/>
          <w:bCs/>
          <w:sz w:val="20"/>
          <w:szCs w:val="20"/>
        </w:rPr>
        <w:tab/>
      </w:r>
      <w:r w:rsidR="00E37E81" w:rsidRPr="009454FF">
        <w:rPr>
          <w:rFonts w:ascii="Tahoma" w:hAnsi="Tahoma" w:cs="Tahoma"/>
          <w:b/>
          <w:bCs/>
          <w:sz w:val="20"/>
          <w:szCs w:val="20"/>
        </w:rPr>
        <w:t>Vykonávanie Diela</w:t>
      </w:r>
    </w:p>
    <w:p w14:paraId="0E84DF02" w14:textId="6F16107B" w:rsidR="00E37E81" w:rsidRPr="009454FF" w:rsidRDefault="00E37E81" w:rsidP="00E37E81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9454FF">
        <w:rPr>
          <w:rFonts w:ascii="Tahoma" w:hAnsi="Tahoma" w:cs="Tahoma"/>
          <w:sz w:val="20"/>
          <w:szCs w:val="20"/>
        </w:rPr>
        <w:t>(a)</w:t>
      </w:r>
      <w:r w:rsidRPr="009454FF">
        <w:rPr>
          <w:rFonts w:ascii="Tahoma" w:hAnsi="Tahoma" w:cs="Tahoma"/>
          <w:sz w:val="20"/>
          <w:szCs w:val="20"/>
        </w:rPr>
        <w:tab/>
        <w:t xml:space="preserve">Vykonávanie Diela sa bude uskutočňovať na mieste adresy sídla </w:t>
      </w:r>
      <w:r w:rsidR="00331CD6">
        <w:rPr>
          <w:rFonts w:ascii="Tahoma" w:hAnsi="Tahoma" w:cs="Tahoma"/>
          <w:sz w:val="20"/>
          <w:szCs w:val="20"/>
        </w:rPr>
        <w:t>Projektanta</w:t>
      </w:r>
      <w:r w:rsidRPr="009454FF">
        <w:rPr>
          <w:rFonts w:ascii="Tahoma" w:hAnsi="Tahoma" w:cs="Tahoma"/>
          <w:sz w:val="20"/>
          <w:szCs w:val="20"/>
        </w:rPr>
        <w:t xml:space="preserve">, ak z jednotlivých úkonov Vykonávania Diela nevyplýva, že je </w:t>
      </w:r>
      <w:r w:rsidR="00C20B47">
        <w:rPr>
          <w:rFonts w:ascii="Tahoma" w:hAnsi="Tahoma" w:cs="Tahoma"/>
          <w:sz w:val="20"/>
          <w:szCs w:val="20"/>
        </w:rPr>
        <w:t>možné a</w:t>
      </w:r>
      <w:r w:rsidR="005E4E88">
        <w:rPr>
          <w:rFonts w:ascii="Tahoma" w:hAnsi="Tahoma" w:cs="Tahoma"/>
          <w:sz w:val="20"/>
          <w:szCs w:val="20"/>
        </w:rPr>
        <w:t>lebo</w:t>
      </w:r>
      <w:r w:rsidR="00C20B47">
        <w:rPr>
          <w:rFonts w:ascii="Tahoma" w:hAnsi="Tahoma" w:cs="Tahoma"/>
          <w:sz w:val="20"/>
          <w:szCs w:val="20"/>
        </w:rPr>
        <w:t xml:space="preserve"> </w:t>
      </w:r>
      <w:r w:rsidRPr="009454FF">
        <w:rPr>
          <w:rFonts w:ascii="Tahoma" w:hAnsi="Tahoma" w:cs="Tahoma"/>
          <w:sz w:val="20"/>
          <w:szCs w:val="20"/>
        </w:rPr>
        <w:t>potrebné ich vykonať na inom mieste.</w:t>
      </w:r>
    </w:p>
    <w:p w14:paraId="1A6C0F32" w14:textId="23AA7386" w:rsidR="00E37E81" w:rsidRPr="000757E8" w:rsidRDefault="00E37E81" w:rsidP="00E37E81">
      <w:pPr>
        <w:widowControl/>
        <w:tabs>
          <w:tab w:val="left" w:pos="1134"/>
        </w:tabs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4B2384">
        <w:rPr>
          <w:rFonts w:ascii="Tahoma" w:hAnsi="Tahoma" w:cs="Tahoma"/>
          <w:sz w:val="20"/>
          <w:szCs w:val="20"/>
        </w:rPr>
        <w:lastRenderedPageBreak/>
        <w:t>(b)</w:t>
      </w:r>
      <w:r w:rsidRPr="004B2384">
        <w:rPr>
          <w:rFonts w:ascii="Tahoma" w:hAnsi="Tahoma" w:cs="Tahoma"/>
          <w:sz w:val="20"/>
          <w:szCs w:val="20"/>
        </w:rPr>
        <w:tab/>
        <w:t xml:space="preserve">Pri Vykonávaní Diela bude </w:t>
      </w:r>
      <w:r w:rsidR="00331CD6">
        <w:rPr>
          <w:rFonts w:ascii="Tahoma" w:hAnsi="Tahoma" w:cs="Tahoma"/>
          <w:sz w:val="20"/>
          <w:szCs w:val="20"/>
        </w:rPr>
        <w:t>Projektant</w:t>
      </w:r>
      <w:r w:rsidRPr="004B2384">
        <w:rPr>
          <w:rFonts w:ascii="Tahoma" w:hAnsi="Tahoma" w:cs="Tahoma"/>
          <w:sz w:val="20"/>
          <w:szCs w:val="20"/>
        </w:rPr>
        <w:t xml:space="preserve"> postupovať samostatne, pričom je oprávnený, resp. v prípadoch predpokladaných </w:t>
      </w:r>
      <w:r w:rsidRPr="000757E8">
        <w:rPr>
          <w:rFonts w:ascii="Tahoma" w:hAnsi="Tahoma" w:cs="Tahoma"/>
          <w:sz w:val="20"/>
          <w:szCs w:val="20"/>
        </w:rPr>
        <w:t>Zmluvou prípadne aj povinný</w:t>
      </w:r>
      <w:r w:rsidR="00175C4D" w:rsidRPr="000757E8">
        <w:rPr>
          <w:rFonts w:ascii="Tahoma" w:hAnsi="Tahoma" w:cs="Tahoma"/>
          <w:sz w:val="20"/>
          <w:szCs w:val="20"/>
        </w:rPr>
        <w:t xml:space="preserve"> (napr. </w:t>
      </w:r>
      <w:r w:rsidR="00175C4D" w:rsidRPr="00016DC4">
        <w:rPr>
          <w:rFonts w:ascii="Tahoma" w:hAnsi="Tahoma" w:cs="Tahoma"/>
          <w:sz w:val="20"/>
          <w:szCs w:val="20"/>
        </w:rPr>
        <w:t>bod 5.2 písm. d)</w:t>
      </w:r>
      <w:r w:rsidR="00175C4D" w:rsidRPr="000757E8">
        <w:rPr>
          <w:rFonts w:ascii="Tahoma" w:hAnsi="Tahoma" w:cs="Tahoma"/>
          <w:sz w:val="20"/>
          <w:szCs w:val="20"/>
        </w:rPr>
        <w:t>)</w:t>
      </w:r>
      <w:r w:rsidRPr="000757E8">
        <w:rPr>
          <w:rFonts w:ascii="Tahoma" w:hAnsi="Tahoma" w:cs="Tahoma"/>
          <w:sz w:val="20"/>
          <w:szCs w:val="20"/>
        </w:rPr>
        <w:t xml:space="preserve">, za podmienok podľa </w:t>
      </w:r>
      <w:r w:rsidR="00D253BE" w:rsidRPr="00016DC4">
        <w:rPr>
          <w:rFonts w:ascii="Tahoma" w:hAnsi="Tahoma" w:cs="Tahoma"/>
          <w:sz w:val="20"/>
          <w:szCs w:val="20"/>
        </w:rPr>
        <w:t xml:space="preserve">čl. </w:t>
      </w:r>
      <w:r w:rsidR="0057288B" w:rsidRPr="00016DC4">
        <w:rPr>
          <w:rFonts w:ascii="Tahoma" w:hAnsi="Tahoma" w:cs="Tahoma"/>
          <w:sz w:val="20"/>
          <w:szCs w:val="20"/>
        </w:rPr>
        <w:t>9</w:t>
      </w:r>
      <w:r w:rsidR="0057288B" w:rsidRPr="000757E8">
        <w:rPr>
          <w:rFonts w:ascii="Tahoma" w:hAnsi="Tahoma" w:cs="Tahoma"/>
          <w:sz w:val="20"/>
          <w:szCs w:val="20"/>
        </w:rPr>
        <w:t>,</w:t>
      </w:r>
      <w:r w:rsidRPr="000757E8">
        <w:rPr>
          <w:rFonts w:ascii="Tahoma" w:hAnsi="Tahoma" w:cs="Tahoma"/>
          <w:sz w:val="20"/>
          <w:szCs w:val="20"/>
        </w:rPr>
        <w:t xml:space="preserve"> využiť na niektoré plnenia subdodávateľov. </w:t>
      </w:r>
    </w:p>
    <w:p w14:paraId="3E8F9EDF" w14:textId="0786C953" w:rsidR="00E37E81" w:rsidRPr="000757E8" w:rsidRDefault="00E37E81" w:rsidP="00E37E81">
      <w:pPr>
        <w:widowControl/>
        <w:tabs>
          <w:tab w:val="left" w:pos="1134"/>
        </w:tabs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(c)</w:t>
      </w:r>
      <w:r w:rsidRPr="000757E8">
        <w:rPr>
          <w:rFonts w:ascii="Tahoma" w:hAnsi="Tahoma" w:cs="Tahoma"/>
          <w:sz w:val="20"/>
          <w:szCs w:val="20"/>
        </w:rPr>
        <w:tab/>
        <w:t xml:space="preserve">Dielo </w:t>
      </w:r>
      <w:r w:rsidR="00F54419" w:rsidRPr="000757E8">
        <w:rPr>
          <w:rFonts w:ascii="Tahoma" w:hAnsi="Tahoma" w:cs="Tahoma"/>
          <w:sz w:val="20"/>
          <w:szCs w:val="20"/>
        </w:rPr>
        <w:t>Projektant</w:t>
      </w:r>
      <w:r w:rsidRPr="000757E8">
        <w:rPr>
          <w:rFonts w:ascii="Tahoma" w:hAnsi="Tahoma" w:cs="Tahoma"/>
          <w:sz w:val="20"/>
          <w:szCs w:val="20"/>
        </w:rPr>
        <w:t xml:space="preserve"> vykoná v súlade s pokynmi </w:t>
      </w:r>
      <w:r w:rsidR="00D66BE7" w:rsidRPr="000757E8">
        <w:rPr>
          <w:rFonts w:ascii="Tahoma" w:hAnsi="Tahoma" w:cs="Tahoma"/>
          <w:sz w:val="20"/>
          <w:szCs w:val="20"/>
        </w:rPr>
        <w:t>Objednávateľa</w:t>
      </w:r>
      <w:r w:rsidRPr="000757E8">
        <w:rPr>
          <w:rFonts w:ascii="Tahoma" w:hAnsi="Tahoma" w:cs="Tahoma"/>
          <w:sz w:val="20"/>
          <w:szCs w:val="20"/>
        </w:rPr>
        <w:t>, ako sú ďalej upravené v </w:t>
      </w:r>
      <w:r w:rsidRPr="00016DC4">
        <w:rPr>
          <w:rFonts w:ascii="Tahoma" w:hAnsi="Tahoma" w:cs="Tahoma"/>
          <w:sz w:val="20"/>
          <w:szCs w:val="20"/>
        </w:rPr>
        <w:t>bode 5</w:t>
      </w:r>
      <w:r w:rsidR="00350AB5" w:rsidRPr="00016DC4">
        <w:rPr>
          <w:rFonts w:ascii="Tahoma" w:hAnsi="Tahoma" w:cs="Tahoma"/>
          <w:sz w:val="20"/>
          <w:szCs w:val="20"/>
        </w:rPr>
        <w:t>.</w:t>
      </w:r>
      <w:r w:rsidR="00EA23B3" w:rsidRPr="00016DC4">
        <w:rPr>
          <w:rFonts w:ascii="Tahoma" w:hAnsi="Tahoma" w:cs="Tahoma"/>
          <w:sz w:val="20"/>
          <w:szCs w:val="20"/>
        </w:rPr>
        <w:t>5</w:t>
      </w:r>
      <w:r w:rsidRPr="000757E8">
        <w:rPr>
          <w:rFonts w:ascii="Tahoma" w:hAnsi="Tahoma" w:cs="Tahoma"/>
          <w:sz w:val="20"/>
          <w:szCs w:val="20"/>
        </w:rPr>
        <w:t xml:space="preserve"> a s pripomienkami </w:t>
      </w:r>
      <w:r w:rsidR="00D66BE7" w:rsidRPr="000757E8">
        <w:rPr>
          <w:rFonts w:ascii="Tahoma" w:hAnsi="Tahoma" w:cs="Tahoma"/>
          <w:sz w:val="20"/>
          <w:szCs w:val="20"/>
        </w:rPr>
        <w:t>Objednávateľa</w:t>
      </w:r>
      <w:r w:rsidRPr="000757E8">
        <w:rPr>
          <w:rFonts w:ascii="Tahoma" w:hAnsi="Tahoma" w:cs="Tahoma"/>
          <w:sz w:val="20"/>
          <w:szCs w:val="20"/>
        </w:rPr>
        <w:t xml:space="preserve">, ako sú ďalej upravené </w:t>
      </w:r>
      <w:r w:rsidR="000C6FA2" w:rsidRPr="000757E8">
        <w:rPr>
          <w:rFonts w:ascii="Tahoma" w:hAnsi="Tahoma" w:cs="Tahoma"/>
          <w:sz w:val="20"/>
          <w:szCs w:val="20"/>
        </w:rPr>
        <w:t xml:space="preserve">kdekoľvek </w:t>
      </w:r>
      <w:r w:rsidRPr="000757E8">
        <w:rPr>
          <w:rFonts w:ascii="Tahoma" w:hAnsi="Tahoma" w:cs="Tahoma"/>
          <w:sz w:val="20"/>
          <w:szCs w:val="20"/>
        </w:rPr>
        <w:t>v </w:t>
      </w:r>
      <w:r w:rsidR="00C20B47" w:rsidRPr="000757E8">
        <w:rPr>
          <w:rFonts w:ascii="Tahoma" w:hAnsi="Tahoma" w:cs="Tahoma"/>
          <w:sz w:val="20"/>
          <w:szCs w:val="20"/>
        </w:rPr>
        <w:t>Zmluve</w:t>
      </w:r>
      <w:r w:rsidRPr="000757E8">
        <w:rPr>
          <w:rFonts w:ascii="Tahoma" w:hAnsi="Tahoma" w:cs="Tahoma"/>
          <w:sz w:val="20"/>
          <w:szCs w:val="20"/>
        </w:rPr>
        <w:t xml:space="preserve">. </w:t>
      </w:r>
      <w:r w:rsidR="004C5E3A" w:rsidRPr="000757E8">
        <w:rPr>
          <w:rFonts w:ascii="Tahoma" w:hAnsi="Tahoma" w:cs="Tahoma"/>
          <w:sz w:val="20"/>
          <w:szCs w:val="20"/>
        </w:rPr>
        <w:t xml:space="preserve">Projektant </w:t>
      </w:r>
      <w:r w:rsidRPr="000757E8">
        <w:rPr>
          <w:rFonts w:ascii="Tahoma" w:hAnsi="Tahoma" w:cs="Tahoma"/>
          <w:sz w:val="20"/>
          <w:szCs w:val="20"/>
        </w:rPr>
        <w:t xml:space="preserve">vykoná </w:t>
      </w:r>
      <w:r w:rsidR="00C20B47" w:rsidRPr="000757E8">
        <w:rPr>
          <w:rFonts w:ascii="Tahoma" w:hAnsi="Tahoma" w:cs="Tahoma"/>
          <w:sz w:val="20"/>
          <w:szCs w:val="20"/>
        </w:rPr>
        <w:t>D</w:t>
      </w:r>
      <w:r w:rsidRPr="000757E8">
        <w:rPr>
          <w:rFonts w:ascii="Tahoma" w:hAnsi="Tahoma" w:cs="Tahoma"/>
          <w:sz w:val="20"/>
          <w:szCs w:val="20"/>
        </w:rPr>
        <w:t>ielo podľa Podkladov v súlade s </w:t>
      </w:r>
      <w:r w:rsidRPr="00016DC4">
        <w:rPr>
          <w:rFonts w:ascii="Tahoma" w:hAnsi="Tahoma" w:cs="Tahoma"/>
          <w:sz w:val="20"/>
          <w:szCs w:val="20"/>
        </w:rPr>
        <w:t xml:space="preserve">bodom </w:t>
      </w:r>
      <w:r w:rsidR="00EA23B3" w:rsidRPr="00016DC4">
        <w:rPr>
          <w:rFonts w:ascii="Tahoma" w:hAnsi="Tahoma" w:cs="Tahoma"/>
          <w:sz w:val="20"/>
          <w:szCs w:val="20"/>
        </w:rPr>
        <w:t>5.3</w:t>
      </w:r>
      <w:r w:rsidRPr="000757E8">
        <w:rPr>
          <w:rFonts w:ascii="Tahoma" w:hAnsi="Tahoma" w:cs="Tahoma"/>
          <w:sz w:val="20"/>
          <w:szCs w:val="20"/>
        </w:rPr>
        <w:t>.</w:t>
      </w:r>
    </w:p>
    <w:p w14:paraId="740057C1" w14:textId="4944987D" w:rsidR="00E37E81" w:rsidRPr="009454FF" w:rsidRDefault="00E37E81" w:rsidP="00E37E81">
      <w:pPr>
        <w:widowControl/>
        <w:tabs>
          <w:tab w:val="left" w:pos="1134"/>
        </w:tabs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(d)</w:t>
      </w:r>
      <w:r w:rsidRPr="000757E8">
        <w:rPr>
          <w:rFonts w:ascii="Tahoma" w:hAnsi="Tahoma" w:cs="Tahoma"/>
          <w:sz w:val="20"/>
          <w:szCs w:val="20"/>
        </w:rPr>
        <w:tab/>
      </w:r>
      <w:r w:rsidR="007C78D8" w:rsidRPr="000757E8">
        <w:rPr>
          <w:rFonts w:ascii="Tahoma" w:hAnsi="Tahoma" w:cs="Tahoma"/>
          <w:sz w:val="20"/>
          <w:szCs w:val="20"/>
        </w:rPr>
        <w:t xml:space="preserve">Vykonávanie Diela sa uskutoční a </w:t>
      </w:r>
      <w:r w:rsidRPr="000757E8">
        <w:rPr>
          <w:rFonts w:ascii="Tahoma" w:hAnsi="Tahoma" w:cs="Tahoma"/>
          <w:sz w:val="20"/>
          <w:szCs w:val="20"/>
        </w:rPr>
        <w:t>Dielo bude vykonané</w:t>
      </w:r>
      <w:r w:rsidR="007C78D8" w:rsidRPr="000757E8">
        <w:rPr>
          <w:rFonts w:ascii="Tahoma" w:hAnsi="Tahoma" w:cs="Tahoma"/>
          <w:sz w:val="20"/>
          <w:szCs w:val="20"/>
        </w:rPr>
        <w:t xml:space="preserve"> </w:t>
      </w:r>
      <w:r w:rsidRPr="000757E8">
        <w:rPr>
          <w:rFonts w:ascii="Tahoma" w:hAnsi="Tahoma" w:cs="Tahoma"/>
          <w:sz w:val="20"/>
          <w:szCs w:val="20"/>
        </w:rPr>
        <w:t>v slovenskom jazyku</w:t>
      </w:r>
      <w:r w:rsidRPr="009454FF">
        <w:rPr>
          <w:rFonts w:ascii="Tahoma" w:hAnsi="Tahoma" w:cs="Tahoma"/>
          <w:sz w:val="20"/>
          <w:szCs w:val="20"/>
        </w:rPr>
        <w:t>.</w:t>
      </w:r>
    </w:p>
    <w:p w14:paraId="26CEA336" w14:textId="0FABE5EF" w:rsidR="00E37E81" w:rsidRDefault="00E37E81" w:rsidP="00E37E81">
      <w:pPr>
        <w:widowControl/>
        <w:tabs>
          <w:tab w:val="left" w:pos="1134"/>
        </w:tabs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9454FF">
        <w:rPr>
          <w:rFonts w:ascii="Tahoma" w:hAnsi="Tahoma" w:cs="Tahoma"/>
          <w:sz w:val="20"/>
          <w:szCs w:val="20"/>
        </w:rPr>
        <w:t>(e)</w:t>
      </w:r>
      <w:r w:rsidRPr="009454FF">
        <w:rPr>
          <w:rFonts w:ascii="Tahoma" w:hAnsi="Tahoma" w:cs="Tahoma"/>
          <w:sz w:val="20"/>
          <w:szCs w:val="20"/>
        </w:rPr>
        <w:tab/>
      </w:r>
      <w:r w:rsidR="00D66BE7" w:rsidRPr="007B1699">
        <w:rPr>
          <w:rFonts w:ascii="Tahoma" w:hAnsi="Tahoma" w:cs="Tahoma"/>
          <w:sz w:val="20"/>
          <w:szCs w:val="20"/>
        </w:rPr>
        <w:t>Objednávateľ</w:t>
      </w:r>
      <w:r w:rsidR="004C5E3A" w:rsidRPr="009454FF">
        <w:rPr>
          <w:rFonts w:ascii="Tahoma" w:hAnsi="Tahoma" w:cs="Tahoma"/>
          <w:sz w:val="20"/>
          <w:szCs w:val="20"/>
        </w:rPr>
        <w:t xml:space="preserve"> </w:t>
      </w:r>
      <w:r w:rsidRPr="009454FF">
        <w:rPr>
          <w:rFonts w:ascii="Tahoma" w:hAnsi="Tahoma" w:cs="Tahoma"/>
          <w:sz w:val="20"/>
          <w:szCs w:val="20"/>
        </w:rPr>
        <w:t xml:space="preserve">na účely vykonania Diela nie je povinný pre </w:t>
      </w:r>
      <w:r w:rsidR="004C5E3A">
        <w:rPr>
          <w:rFonts w:ascii="Tahoma" w:hAnsi="Tahoma" w:cs="Tahoma"/>
          <w:sz w:val="20"/>
          <w:szCs w:val="20"/>
        </w:rPr>
        <w:t>Projektanta</w:t>
      </w:r>
      <w:r w:rsidRPr="009454FF">
        <w:rPr>
          <w:rFonts w:ascii="Tahoma" w:hAnsi="Tahoma" w:cs="Tahoma"/>
          <w:sz w:val="20"/>
          <w:szCs w:val="20"/>
        </w:rPr>
        <w:t xml:space="preserve"> obstarať žiadne materiály</w:t>
      </w:r>
      <w:r w:rsidR="00F379AE" w:rsidRPr="009454FF">
        <w:rPr>
          <w:rFonts w:ascii="Tahoma" w:hAnsi="Tahoma" w:cs="Tahoma"/>
          <w:sz w:val="20"/>
          <w:szCs w:val="20"/>
        </w:rPr>
        <w:t>, technológ</w:t>
      </w:r>
      <w:r w:rsidR="005C69A4" w:rsidRPr="009454FF">
        <w:rPr>
          <w:rFonts w:ascii="Tahoma" w:hAnsi="Tahoma" w:cs="Tahoma"/>
          <w:sz w:val="20"/>
          <w:szCs w:val="20"/>
        </w:rPr>
        <w:t xml:space="preserve">ie, </w:t>
      </w:r>
      <w:r w:rsidR="00C20B47">
        <w:rPr>
          <w:rFonts w:ascii="Tahoma" w:hAnsi="Tahoma" w:cs="Tahoma"/>
          <w:sz w:val="20"/>
          <w:szCs w:val="20"/>
        </w:rPr>
        <w:t xml:space="preserve">služby, </w:t>
      </w:r>
      <w:r w:rsidRPr="009454FF">
        <w:rPr>
          <w:rFonts w:ascii="Tahoma" w:hAnsi="Tahoma" w:cs="Tahoma"/>
          <w:sz w:val="20"/>
          <w:szCs w:val="20"/>
        </w:rPr>
        <w:t>ani iné veci</w:t>
      </w:r>
      <w:r w:rsidR="00C20B47">
        <w:rPr>
          <w:rFonts w:ascii="Tahoma" w:hAnsi="Tahoma" w:cs="Tahoma"/>
          <w:sz w:val="20"/>
          <w:szCs w:val="20"/>
        </w:rPr>
        <w:t xml:space="preserve"> alebo práva</w:t>
      </w:r>
      <w:r w:rsidRPr="009454FF">
        <w:rPr>
          <w:rFonts w:ascii="Tahoma" w:hAnsi="Tahoma" w:cs="Tahoma"/>
          <w:sz w:val="20"/>
          <w:szCs w:val="20"/>
        </w:rPr>
        <w:t>.</w:t>
      </w:r>
    </w:p>
    <w:p w14:paraId="0F942196" w14:textId="163D7C6F" w:rsidR="00CC327B" w:rsidRPr="009454FF" w:rsidRDefault="00E37E81" w:rsidP="004843C3">
      <w:pPr>
        <w:widowControl/>
        <w:tabs>
          <w:tab w:val="left" w:pos="709"/>
        </w:tabs>
        <w:autoSpaceDE/>
        <w:autoSpaceDN/>
        <w:ind w:left="709" w:hanging="851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 w:rsidRPr="009454FF">
        <w:rPr>
          <w:rFonts w:ascii="Tahoma" w:hAnsi="Tahoma" w:cs="Tahoma"/>
          <w:b/>
          <w:bCs/>
          <w:sz w:val="20"/>
          <w:szCs w:val="20"/>
        </w:rPr>
        <w:t>5.</w:t>
      </w:r>
      <w:r w:rsidR="00495796" w:rsidRPr="009454FF">
        <w:rPr>
          <w:rFonts w:ascii="Tahoma" w:hAnsi="Tahoma" w:cs="Tahoma"/>
          <w:b/>
          <w:bCs/>
          <w:sz w:val="20"/>
          <w:szCs w:val="20"/>
        </w:rPr>
        <w:t>2</w:t>
      </w:r>
      <w:r w:rsidRPr="009454FF">
        <w:rPr>
          <w:rFonts w:ascii="Tahoma" w:hAnsi="Tahoma" w:cs="Tahoma"/>
          <w:b/>
          <w:bCs/>
          <w:sz w:val="20"/>
          <w:szCs w:val="20"/>
        </w:rPr>
        <w:tab/>
      </w:r>
      <w:r w:rsidR="00CC327B" w:rsidRPr="009454FF">
        <w:rPr>
          <w:rFonts w:ascii="Tahoma" w:hAnsi="Tahoma" w:cs="Tahoma"/>
          <w:b/>
          <w:bCs/>
          <w:sz w:val="20"/>
          <w:szCs w:val="20"/>
        </w:rPr>
        <w:t>Odborná starostlivosť</w:t>
      </w:r>
      <w:r w:rsidR="003850D1" w:rsidRPr="009454FF">
        <w:rPr>
          <w:rFonts w:ascii="Tahoma" w:hAnsi="Tahoma" w:cs="Tahoma"/>
          <w:b/>
          <w:bCs/>
          <w:sz w:val="20"/>
          <w:szCs w:val="20"/>
        </w:rPr>
        <w:t xml:space="preserve"> a požiadavky na Dielo</w:t>
      </w:r>
    </w:p>
    <w:p w14:paraId="627DEFC2" w14:textId="7E0B0628" w:rsidR="003B40D4" w:rsidRDefault="00CC327B" w:rsidP="004D7D92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ED001A">
        <w:rPr>
          <w:rFonts w:ascii="Tahoma" w:hAnsi="Tahoma" w:cs="Tahoma"/>
          <w:b/>
          <w:bCs/>
          <w:sz w:val="20"/>
          <w:szCs w:val="20"/>
        </w:rPr>
        <w:t>(a)</w:t>
      </w:r>
      <w:r w:rsidRPr="009454FF">
        <w:rPr>
          <w:rFonts w:ascii="Tahoma" w:hAnsi="Tahoma" w:cs="Tahoma"/>
          <w:sz w:val="20"/>
          <w:szCs w:val="20"/>
        </w:rPr>
        <w:tab/>
      </w:r>
      <w:r w:rsidR="003B40D4" w:rsidRPr="00ED001A">
        <w:rPr>
          <w:rFonts w:ascii="Tahoma" w:hAnsi="Tahoma" w:cs="Tahoma"/>
          <w:b/>
          <w:bCs/>
          <w:sz w:val="20"/>
          <w:szCs w:val="20"/>
        </w:rPr>
        <w:t>Súlad s legislatívou, bezbariérovosť, zásada výrazne nenarušiť</w:t>
      </w:r>
    </w:p>
    <w:p w14:paraId="104EBB59" w14:textId="65A6DF78" w:rsidR="004D7D92" w:rsidRDefault="003B40D4" w:rsidP="003B40D4">
      <w:pPr>
        <w:ind w:left="1560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(i)</w:t>
      </w:r>
      <w:r>
        <w:rPr>
          <w:rFonts w:ascii="Tahoma" w:hAnsi="Tahoma" w:cs="Tahoma"/>
          <w:sz w:val="20"/>
          <w:szCs w:val="20"/>
        </w:rPr>
        <w:tab/>
      </w:r>
      <w:r w:rsidR="004C5E3A">
        <w:rPr>
          <w:rFonts w:ascii="Tahoma" w:hAnsi="Tahoma" w:cs="Tahoma"/>
          <w:sz w:val="20"/>
          <w:szCs w:val="20"/>
        </w:rPr>
        <w:t>Projektant</w:t>
      </w:r>
      <w:r w:rsidR="003F3986" w:rsidRPr="009454FF">
        <w:rPr>
          <w:rFonts w:ascii="Tahoma" w:hAnsi="Tahoma" w:cs="Tahoma"/>
          <w:sz w:val="20"/>
          <w:szCs w:val="20"/>
        </w:rPr>
        <w:t xml:space="preserve"> </w:t>
      </w:r>
      <w:r w:rsidR="00E37E81" w:rsidRPr="009454FF">
        <w:rPr>
          <w:rFonts w:ascii="Tahoma" w:hAnsi="Tahoma" w:cs="Tahoma"/>
          <w:sz w:val="20"/>
          <w:szCs w:val="20"/>
        </w:rPr>
        <w:t xml:space="preserve">s odbornou starostlivosťou </w:t>
      </w:r>
      <w:r w:rsidR="003F3986" w:rsidRPr="009454FF">
        <w:rPr>
          <w:rFonts w:ascii="Tahoma" w:hAnsi="Tahoma" w:cs="Tahoma"/>
          <w:sz w:val="20"/>
          <w:szCs w:val="20"/>
        </w:rPr>
        <w:t>vykoná Dielo</w:t>
      </w:r>
      <w:r w:rsidR="006C6EDC" w:rsidRPr="009454FF">
        <w:rPr>
          <w:rFonts w:ascii="Tahoma" w:hAnsi="Tahoma" w:cs="Tahoma"/>
          <w:sz w:val="20"/>
          <w:szCs w:val="20"/>
        </w:rPr>
        <w:t xml:space="preserve"> </w:t>
      </w:r>
      <w:r w:rsidR="003F3986" w:rsidRPr="009454FF">
        <w:rPr>
          <w:rFonts w:ascii="Tahoma" w:hAnsi="Tahoma" w:cs="Tahoma"/>
          <w:sz w:val="20"/>
          <w:szCs w:val="20"/>
        </w:rPr>
        <w:t>tak, aby sa Vykonávani</w:t>
      </w:r>
      <w:r w:rsidR="00C42D7A" w:rsidRPr="009454FF">
        <w:rPr>
          <w:rFonts w:ascii="Tahoma" w:hAnsi="Tahoma" w:cs="Tahoma"/>
          <w:sz w:val="20"/>
          <w:szCs w:val="20"/>
        </w:rPr>
        <w:t>e</w:t>
      </w:r>
      <w:r w:rsidR="003F3986" w:rsidRPr="009454FF">
        <w:rPr>
          <w:rFonts w:ascii="Tahoma" w:hAnsi="Tahoma" w:cs="Tahoma"/>
          <w:sz w:val="20"/>
          <w:szCs w:val="20"/>
        </w:rPr>
        <w:t xml:space="preserve"> Diela uskutočnil</w:t>
      </w:r>
      <w:r w:rsidR="00C42D7A" w:rsidRPr="009454FF">
        <w:rPr>
          <w:rFonts w:ascii="Tahoma" w:hAnsi="Tahoma" w:cs="Tahoma"/>
          <w:sz w:val="20"/>
          <w:szCs w:val="20"/>
        </w:rPr>
        <w:t>o</w:t>
      </w:r>
      <w:r w:rsidR="003F3986" w:rsidRPr="009454FF">
        <w:rPr>
          <w:rFonts w:ascii="Tahoma" w:hAnsi="Tahoma" w:cs="Tahoma"/>
          <w:sz w:val="20"/>
          <w:szCs w:val="20"/>
        </w:rPr>
        <w:t xml:space="preserve"> v súlade s aplikovateľnými všeobecne záväznými právnymi predpismi účinnými na území Slovenskej republiky,</w:t>
      </w:r>
      <w:r w:rsidR="00FE11C8">
        <w:rPr>
          <w:rFonts w:ascii="Tahoma" w:hAnsi="Tahoma" w:cs="Tahoma"/>
          <w:sz w:val="20"/>
          <w:szCs w:val="20"/>
        </w:rPr>
        <w:t xml:space="preserve"> </w:t>
      </w:r>
      <w:r w:rsidR="003F3986" w:rsidRPr="009454FF">
        <w:rPr>
          <w:rFonts w:ascii="Tahoma" w:hAnsi="Tahoma" w:cs="Tahoma"/>
          <w:sz w:val="20"/>
          <w:szCs w:val="20"/>
        </w:rPr>
        <w:t>technickými normami</w:t>
      </w:r>
      <w:r w:rsidR="004E0C34" w:rsidRPr="009454FF">
        <w:rPr>
          <w:rFonts w:ascii="Tahoma" w:hAnsi="Tahoma" w:cs="Tahoma"/>
          <w:sz w:val="20"/>
          <w:szCs w:val="20"/>
        </w:rPr>
        <w:t xml:space="preserve"> (STN</w:t>
      </w:r>
      <w:r w:rsidR="00C85A58" w:rsidRPr="009454FF">
        <w:rPr>
          <w:rFonts w:ascii="Tahoma" w:hAnsi="Tahoma" w:cs="Tahoma"/>
          <w:sz w:val="20"/>
          <w:szCs w:val="20"/>
        </w:rPr>
        <w:t> </w:t>
      </w:r>
      <w:r w:rsidR="004E0C34" w:rsidRPr="009454FF">
        <w:rPr>
          <w:rFonts w:ascii="Tahoma" w:hAnsi="Tahoma" w:cs="Tahoma"/>
          <w:sz w:val="20"/>
          <w:szCs w:val="20"/>
        </w:rPr>
        <w:t>a ETN)</w:t>
      </w:r>
      <w:r w:rsidR="00A1211E">
        <w:rPr>
          <w:rFonts w:ascii="Tahoma" w:hAnsi="Tahoma" w:cs="Tahoma"/>
          <w:sz w:val="20"/>
          <w:szCs w:val="20"/>
        </w:rPr>
        <w:t xml:space="preserve">, v rozsahu prílohy č. 1 až 3 Sadzobníka pre navrhovanie ponukových cien projektových prác a inžinierskych činností UNIKA, </w:t>
      </w:r>
      <w:r w:rsidR="004E0C34" w:rsidRPr="009454FF">
        <w:rPr>
          <w:rFonts w:ascii="Tahoma" w:hAnsi="Tahoma" w:cs="Tahoma"/>
          <w:sz w:val="20"/>
          <w:szCs w:val="20"/>
        </w:rPr>
        <w:t>a</w:t>
      </w:r>
      <w:r w:rsidR="00F64581" w:rsidRPr="009454FF">
        <w:rPr>
          <w:rFonts w:ascii="Tahoma" w:hAnsi="Tahoma" w:cs="Tahoma"/>
          <w:sz w:val="20"/>
          <w:szCs w:val="20"/>
        </w:rPr>
        <w:t>j</w:t>
      </w:r>
      <w:r w:rsidR="004E0C34" w:rsidRPr="009454FF">
        <w:rPr>
          <w:rFonts w:ascii="Tahoma" w:hAnsi="Tahoma" w:cs="Tahoma"/>
          <w:sz w:val="20"/>
          <w:szCs w:val="20"/>
        </w:rPr>
        <w:t> </w:t>
      </w:r>
      <w:r w:rsidR="00C23B78">
        <w:rPr>
          <w:rFonts w:ascii="Tahoma" w:hAnsi="Tahoma" w:cs="Tahoma"/>
          <w:sz w:val="20"/>
          <w:szCs w:val="20"/>
        </w:rPr>
        <w:t xml:space="preserve">s </w:t>
      </w:r>
      <w:r w:rsidR="004E0C34" w:rsidRPr="009454FF">
        <w:rPr>
          <w:rFonts w:ascii="Tahoma" w:hAnsi="Tahoma" w:cs="Tahoma"/>
          <w:sz w:val="20"/>
          <w:szCs w:val="20"/>
        </w:rPr>
        <w:t>príslušnými technickými predpismi</w:t>
      </w:r>
      <w:r w:rsidR="003321BD">
        <w:rPr>
          <w:rFonts w:ascii="Tahoma" w:hAnsi="Tahoma" w:cs="Tahoma"/>
          <w:sz w:val="20"/>
          <w:szCs w:val="20"/>
        </w:rPr>
        <w:t>,</w:t>
      </w:r>
      <w:r w:rsidR="003F3986" w:rsidRPr="009454FF">
        <w:rPr>
          <w:rFonts w:ascii="Tahoma" w:hAnsi="Tahoma" w:cs="Tahoma"/>
          <w:sz w:val="20"/>
          <w:szCs w:val="20"/>
        </w:rPr>
        <w:t xml:space="preserve"> </w:t>
      </w:r>
      <w:r w:rsidR="004D7D92" w:rsidRPr="009454FF">
        <w:rPr>
          <w:rFonts w:ascii="Tahoma" w:hAnsi="Tahoma" w:cs="Tahoma"/>
          <w:sz w:val="20"/>
          <w:szCs w:val="20"/>
        </w:rPr>
        <w:t xml:space="preserve">podmienkami </w:t>
      </w:r>
      <w:r w:rsidR="0061690A" w:rsidRPr="009454FF">
        <w:rPr>
          <w:rFonts w:ascii="Tahoma" w:hAnsi="Tahoma" w:cs="Tahoma"/>
          <w:sz w:val="20"/>
          <w:szCs w:val="20"/>
        </w:rPr>
        <w:t xml:space="preserve">a </w:t>
      </w:r>
      <w:r w:rsidR="003F3986" w:rsidRPr="009454FF">
        <w:rPr>
          <w:rFonts w:ascii="Tahoma" w:hAnsi="Tahoma" w:cs="Tahoma"/>
          <w:sz w:val="20"/>
          <w:szCs w:val="20"/>
        </w:rPr>
        <w:t>štandard</w:t>
      </w:r>
      <w:r w:rsidR="00FE11C8">
        <w:rPr>
          <w:rFonts w:ascii="Tahoma" w:hAnsi="Tahoma" w:cs="Tahoma"/>
          <w:sz w:val="20"/>
          <w:szCs w:val="20"/>
        </w:rPr>
        <w:t>a</w:t>
      </w:r>
      <w:r w:rsidR="003F3986" w:rsidRPr="009454FF">
        <w:rPr>
          <w:rFonts w:ascii="Tahoma" w:hAnsi="Tahoma" w:cs="Tahoma"/>
          <w:sz w:val="20"/>
          <w:szCs w:val="20"/>
        </w:rPr>
        <w:t xml:space="preserve">mi </w:t>
      </w:r>
      <w:r w:rsidR="004D7D92" w:rsidRPr="009454FF">
        <w:rPr>
          <w:rFonts w:ascii="Tahoma" w:hAnsi="Tahoma" w:cs="Tahoma"/>
          <w:sz w:val="20"/>
          <w:szCs w:val="20"/>
        </w:rPr>
        <w:t xml:space="preserve">súvisiacimi s predmetom </w:t>
      </w:r>
      <w:r w:rsidR="00F64581" w:rsidRPr="009454FF">
        <w:rPr>
          <w:rFonts w:ascii="Tahoma" w:hAnsi="Tahoma" w:cs="Tahoma"/>
          <w:sz w:val="20"/>
          <w:szCs w:val="20"/>
        </w:rPr>
        <w:t>Diela</w:t>
      </w:r>
      <w:r w:rsidR="00377BF5" w:rsidRPr="009454FF">
        <w:rPr>
          <w:rFonts w:ascii="Tahoma" w:hAnsi="Tahoma" w:cs="Tahoma"/>
          <w:sz w:val="20"/>
          <w:szCs w:val="20"/>
        </w:rPr>
        <w:t xml:space="preserve">, </w:t>
      </w:r>
      <w:r w:rsidR="0061690A" w:rsidRPr="009454FF">
        <w:rPr>
          <w:rFonts w:ascii="Tahoma" w:hAnsi="Tahoma" w:cs="Tahoma"/>
          <w:sz w:val="20"/>
          <w:szCs w:val="20"/>
        </w:rPr>
        <w:t xml:space="preserve">účinnými v čase </w:t>
      </w:r>
      <w:r w:rsidR="00C23B78">
        <w:rPr>
          <w:rFonts w:ascii="Tahoma" w:hAnsi="Tahoma" w:cs="Tahoma"/>
          <w:sz w:val="20"/>
          <w:szCs w:val="20"/>
        </w:rPr>
        <w:t>Vykonávania</w:t>
      </w:r>
      <w:r w:rsidR="0061690A" w:rsidRPr="009454FF">
        <w:rPr>
          <w:rFonts w:ascii="Tahoma" w:hAnsi="Tahoma" w:cs="Tahoma"/>
          <w:sz w:val="20"/>
          <w:szCs w:val="20"/>
        </w:rPr>
        <w:t xml:space="preserve"> </w:t>
      </w:r>
      <w:r w:rsidR="00F64581" w:rsidRPr="009454FF">
        <w:rPr>
          <w:rFonts w:ascii="Tahoma" w:hAnsi="Tahoma" w:cs="Tahoma"/>
          <w:sz w:val="20"/>
          <w:szCs w:val="20"/>
        </w:rPr>
        <w:t>Diela</w:t>
      </w:r>
      <w:r w:rsidR="00393473" w:rsidRPr="009454FF">
        <w:rPr>
          <w:rFonts w:ascii="Tahoma" w:hAnsi="Tahoma" w:cs="Tahoma"/>
          <w:sz w:val="20"/>
          <w:szCs w:val="20"/>
        </w:rPr>
        <w:t>, najmä, nie však výlučne, v</w:t>
      </w:r>
      <w:r w:rsidR="002A43B2">
        <w:rPr>
          <w:rFonts w:ascii="Tahoma" w:hAnsi="Tahoma" w:cs="Tahoma"/>
          <w:sz w:val="20"/>
          <w:szCs w:val="20"/>
        </w:rPr>
        <w:t> </w:t>
      </w:r>
      <w:r w:rsidR="00393473" w:rsidRPr="009454FF">
        <w:rPr>
          <w:rFonts w:ascii="Tahoma" w:hAnsi="Tahoma" w:cs="Tahoma"/>
          <w:sz w:val="20"/>
          <w:szCs w:val="20"/>
        </w:rPr>
        <w:t>súlade so Stavebným zákonom a</w:t>
      </w:r>
      <w:r w:rsidR="002A43B2">
        <w:rPr>
          <w:rFonts w:ascii="Tahoma" w:hAnsi="Tahoma" w:cs="Tahoma"/>
          <w:sz w:val="20"/>
          <w:szCs w:val="20"/>
        </w:rPr>
        <w:t> </w:t>
      </w:r>
      <w:r w:rsidR="00393473" w:rsidRPr="009454FF">
        <w:rPr>
          <w:rFonts w:ascii="Tahoma" w:hAnsi="Tahoma" w:cs="Tahoma"/>
          <w:sz w:val="20"/>
          <w:szCs w:val="20"/>
        </w:rPr>
        <w:t>Vyhláškou a</w:t>
      </w:r>
      <w:r w:rsidR="002A43B2">
        <w:rPr>
          <w:rFonts w:ascii="Tahoma" w:hAnsi="Tahoma" w:cs="Tahoma"/>
          <w:sz w:val="20"/>
          <w:szCs w:val="20"/>
        </w:rPr>
        <w:t> </w:t>
      </w:r>
      <w:r w:rsidR="00393473" w:rsidRPr="009454FF">
        <w:rPr>
          <w:rFonts w:ascii="Tahoma" w:hAnsi="Tahoma" w:cs="Tahoma"/>
          <w:sz w:val="20"/>
          <w:szCs w:val="20"/>
        </w:rPr>
        <w:t xml:space="preserve">tak, </w:t>
      </w:r>
      <w:r w:rsidR="00F64581" w:rsidRPr="009454FF">
        <w:rPr>
          <w:rFonts w:ascii="Tahoma" w:hAnsi="Tahoma" w:cs="Tahoma"/>
          <w:sz w:val="20"/>
          <w:szCs w:val="20"/>
        </w:rPr>
        <w:t xml:space="preserve">aby </w:t>
      </w:r>
      <w:r w:rsidR="003F3986" w:rsidRPr="009454FF">
        <w:rPr>
          <w:rFonts w:ascii="Tahoma" w:hAnsi="Tahoma" w:cs="Tahoma"/>
          <w:sz w:val="20"/>
          <w:szCs w:val="20"/>
        </w:rPr>
        <w:t>takúto požiadavku na súlad s</w:t>
      </w:r>
      <w:r w:rsidR="002A43B2">
        <w:rPr>
          <w:rFonts w:ascii="Tahoma" w:hAnsi="Tahoma" w:cs="Tahoma"/>
          <w:sz w:val="20"/>
          <w:szCs w:val="20"/>
        </w:rPr>
        <w:t> </w:t>
      </w:r>
      <w:r w:rsidR="003F3986" w:rsidRPr="009454FF">
        <w:rPr>
          <w:rFonts w:ascii="Tahoma" w:hAnsi="Tahoma" w:cs="Tahoma"/>
          <w:sz w:val="20"/>
          <w:szCs w:val="20"/>
        </w:rPr>
        <w:t>predpismi a</w:t>
      </w:r>
      <w:r w:rsidR="002A43B2">
        <w:rPr>
          <w:rFonts w:ascii="Tahoma" w:hAnsi="Tahoma" w:cs="Tahoma"/>
          <w:sz w:val="20"/>
          <w:szCs w:val="20"/>
        </w:rPr>
        <w:t> </w:t>
      </w:r>
      <w:r w:rsidR="003F3986" w:rsidRPr="009454FF">
        <w:rPr>
          <w:rFonts w:ascii="Tahoma" w:hAnsi="Tahoma" w:cs="Tahoma"/>
          <w:sz w:val="20"/>
          <w:szCs w:val="20"/>
        </w:rPr>
        <w:t xml:space="preserve">štandardami </w:t>
      </w:r>
      <w:r w:rsidR="00393473" w:rsidRPr="009454FF">
        <w:rPr>
          <w:rFonts w:ascii="Tahoma" w:hAnsi="Tahoma" w:cs="Tahoma"/>
          <w:sz w:val="20"/>
          <w:szCs w:val="20"/>
        </w:rPr>
        <w:t>v</w:t>
      </w:r>
      <w:r w:rsidR="002A43B2">
        <w:rPr>
          <w:rFonts w:ascii="Tahoma" w:hAnsi="Tahoma" w:cs="Tahoma"/>
          <w:sz w:val="20"/>
          <w:szCs w:val="20"/>
        </w:rPr>
        <w:t> </w:t>
      </w:r>
      <w:r w:rsidR="00393473" w:rsidRPr="009454FF">
        <w:rPr>
          <w:rFonts w:ascii="Tahoma" w:hAnsi="Tahoma" w:cs="Tahoma"/>
          <w:sz w:val="20"/>
          <w:szCs w:val="20"/>
        </w:rPr>
        <w:t xml:space="preserve">celom rozsahu </w:t>
      </w:r>
      <w:r w:rsidR="003F3986" w:rsidRPr="009454FF">
        <w:rPr>
          <w:rFonts w:ascii="Tahoma" w:hAnsi="Tahoma" w:cs="Tahoma"/>
          <w:sz w:val="20"/>
          <w:szCs w:val="20"/>
        </w:rPr>
        <w:t>spĺňalo aj vykonané Dielo</w:t>
      </w:r>
      <w:r w:rsidR="002A43B2">
        <w:rPr>
          <w:rFonts w:ascii="Tahoma" w:hAnsi="Tahoma" w:cs="Tahoma"/>
          <w:sz w:val="20"/>
          <w:szCs w:val="20"/>
        </w:rPr>
        <w:t>, ku dňu jeho vykonania</w:t>
      </w:r>
      <w:r w:rsidR="003F3986" w:rsidRPr="009454FF">
        <w:rPr>
          <w:rFonts w:ascii="Tahoma" w:hAnsi="Tahoma" w:cs="Tahoma"/>
          <w:sz w:val="20"/>
          <w:szCs w:val="20"/>
        </w:rPr>
        <w:t xml:space="preserve">. Dielo </w:t>
      </w:r>
      <w:r w:rsidR="00F64581" w:rsidRPr="009454FF">
        <w:rPr>
          <w:rFonts w:ascii="Tahoma" w:hAnsi="Tahoma" w:cs="Tahoma"/>
          <w:sz w:val="20"/>
          <w:szCs w:val="20"/>
        </w:rPr>
        <w:t>musí</w:t>
      </w:r>
      <w:r w:rsidR="003F3986" w:rsidRPr="009454FF">
        <w:rPr>
          <w:rFonts w:ascii="Tahoma" w:hAnsi="Tahoma" w:cs="Tahoma"/>
          <w:sz w:val="20"/>
          <w:szCs w:val="20"/>
        </w:rPr>
        <w:t xml:space="preserve"> zohľadňovať akékoľvek a všetky normatívne požiadavky na jeho predmet, a to aj v prípade, ak niektorú z normatívnych požiadaviek táto Zmluva výslovne neuvádza.</w:t>
      </w:r>
      <w:r w:rsidR="004D7D92" w:rsidRPr="009454FF">
        <w:rPr>
          <w:rFonts w:ascii="Tahoma" w:hAnsi="Tahoma" w:cs="Tahoma"/>
          <w:sz w:val="20"/>
          <w:szCs w:val="20"/>
        </w:rPr>
        <w:t xml:space="preserve"> </w:t>
      </w:r>
    </w:p>
    <w:p w14:paraId="6E668CD7" w14:textId="7B1A872B" w:rsidR="003B40D4" w:rsidRPr="000757E8" w:rsidRDefault="003B40D4" w:rsidP="003B40D4">
      <w:pPr>
        <w:ind w:left="1560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(ii)</w:t>
      </w:r>
      <w:bookmarkStart w:id="8" w:name="_Hlk211949472"/>
      <w:r>
        <w:rPr>
          <w:rFonts w:ascii="Tahoma" w:hAnsi="Tahoma" w:cs="Tahoma"/>
          <w:sz w:val="20"/>
          <w:szCs w:val="20"/>
        </w:rPr>
        <w:tab/>
      </w:r>
      <w:r w:rsidR="00AC29E2">
        <w:rPr>
          <w:rFonts w:ascii="Tahoma" w:hAnsi="Tahoma" w:cs="Tahoma"/>
          <w:sz w:val="20"/>
          <w:szCs w:val="20"/>
        </w:rPr>
        <w:t xml:space="preserve">Projektant </w:t>
      </w:r>
      <w:r w:rsidRPr="009454FF">
        <w:rPr>
          <w:rFonts w:ascii="Tahoma" w:hAnsi="Tahoma" w:cs="Tahoma"/>
          <w:sz w:val="20"/>
          <w:szCs w:val="20"/>
        </w:rPr>
        <w:t>s odbornou starostlivosťou vykoná Dielo tak,</w:t>
      </w:r>
      <w:r>
        <w:rPr>
          <w:rFonts w:ascii="Tahoma" w:hAnsi="Tahoma" w:cs="Tahoma"/>
          <w:sz w:val="20"/>
          <w:szCs w:val="20"/>
        </w:rPr>
        <w:t xml:space="preserve"> aby bolo v súlade so zásadou „nespôsobovať </w:t>
      </w:r>
      <w:r w:rsidRPr="000757E8">
        <w:rPr>
          <w:rFonts w:ascii="Tahoma" w:hAnsi="Tahoma" w:cs="Tahoma"/>
          <w:sz w:val="20"/>
          <w:szCs w:val="20"/>
        </w:rPr>
        <w:t xml:space="preserve">významnú škodu“, </w:t>
      </w:r>
      <w:r w:rsidR="00AA178B" w:rsidRPr="000757E8">
        <w:rPr>
          <w:rFonts w:ascii="Tahoma" w:hAnsi="Tahoma" w:cs="Tahoma"/>
          <w:sz w:val="20"/>
          <w:szCs w:val="20"/>
        </w:rPr>
        <w:t xml:space="preserve">najmä nesmie Dielo ani žiadna jeho časť alebo jeho použitie na účel podľa </w:t>
      </w:r>
      <w:r w:rsidR="00AA178B" w:rsidRPr="00016DC4">
        <w:rPr>
          <w:rFonts w:ascii="Tahoma" w:hAnsi="Tahoma" w:cs="Tahoma"/>
          <w:sz w:val="20"/>
          <w:szCs w:val="20"/>
        </w:rPr>
        <w:t>bodu 3.1</w:t>
      </w:r>
      <w:r w:rsidR="00AA178B" w:rsidRPr="000757E8">
        <w:rPr>
          <w:rFonts w:ascii="Tahoma" w:hAnsi="Tahoma" w:cs="Tahoma"/>
          <w:sz w:val="20"/>
          <w:szCs w:val="20"/>
        </w:rPr>
        <w:t xml:space="preserve"> výrazne narušiť žiaden z environmentálnych cieľov uvedených v čl. 17 Nariadenia</w:t>
      </w:r>
      <w:r w:rsidR="00044C4B" w:rsidRPr="000757E8">
        <w:rPr>
          <w:rFonts w:ascii="Tahoma" w:hAnsi="Tahoma" w:cs="Tahoma"/>
          <w:sz w:val="20"/>
          <w:szCs w:val="20"/>
        </w:rPr>
        <w:t xml:space="preserve"> o taxonómií</w:t>
      </w:r>
      <w:r w:rsidR="00AA178B" w:rsidRPr="000757E8">
        <w:rPr>
          <w:rFonts w:ascii="Tahoma" w:hAnsi="Tahoma" w:cs="Tahoma"/>
          <w:sz w:val="20"/>
          <w:szCs w:val="20"/>
        </w:rPr>
        <w:t>.</w:t>
      </w:r>
      <w:r w:rsidR="00940764" w:rsidRPr="000757E8">
        <w:rPr>
          <w:rFonts w:ascii="Tahoma" w:hAnsi="Tahoma" w:cs="Tahoma"/>
          <w:sz w:val="20"/>
          <w:szCs w:val="20"/>
        </w:rPr>
        <w:t xml:space="preserve"> </w:t>
      </w:r>
      <w:bookmarkEnd w:id="8"/>
    </w:p>
    <w:p w14:paraId="2C8B2C1F" w14:textId="37A120C6" w:rsidR="0074376F" w:rsidRPr="004B2384" w:rsidRDefault="00940764" w:rsidP="003B40D4">
      <w:pPr>
        <w:ind w:left="1560" w:hanging="426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(iii)</w:t>
      </w:r>
      <w:r w:rsidRPr="000757E8">
        <w:tab/>
      </w:r>
      <w:r w:rsidR="00692269" w:rsidRPr="000757E8">
        <w:rPr>
          <w:rFonts w:ascii="Tahoma" w:hAnsi="Tahoma" w:cs="Tahoma"/>
          <w:sz w:val="20"/>
          <w:szCs w:val="20"/>
        </w:rPr>
        <w:t>Projektant</w:t>
      </w:r>
      <w:r w:rsidR="008C7AC4" w:rsidRPr="000757E8">
        <w:rPr>
          <w:rFonts w:ascii="Tahoma" w:hAnsi="Tahoma" w:cs="Tahoma"/>
          <w:sz w:val="20"/>
          <w:szCs w:val="20"/>
        </w:rPr>
        <w:t xml:space="preserve"> s odbornou starostlivosťou vykoná Dielo tak, aby</w:t>
      </w:r>
      <w:r w:rsidR="00D61410" w:rsidRPr="000757E8">
        <w:rPr>
          <w:rFonts w:ascii="Tahoma" w:hAnsi="Tahoma" w:cs="Tahoma"/>
          <w:sz w:val="20"/>
          <w:szCs w:val="20"/>
        </w:rPr>
        <w:t xml:space="preserve"> </w:t>
      </w:r>
      <w:r w:rsidR="00FE11C8" w:rsidRPr="000757E8">
        <w:rPr>
          <w:rFonts w:ascii="Tahoma" w:hAnsi="Tahoma" w:cs="Tahoma"/>
          <w:sz w:val="20"/>
          <w:szCs w:val="20"/>
        </w:rPr>
        <w:t>bolo v súlade s </w:t>
      </w:r>
      <w:r w:rsidR="008C7AC4" w:rsidRPr="000757E8">
        <w:rPr>
          <w:rFonts w:ascii="Tahoma" w:hAnsi="Tahoma" w:cs="Tahoma"/>
          <w:sz w:val="20"/>
          <w:szCs w:val="20"/>
        </w:rPr>
        <w:t>požiadavk</w:t>
      </w:r>
      <w:r w:rsidR="00FE11C8" w:rsidRPr="000757E8">
        <w:rPr>
          <w:rFonts w:ascii="Tahoma" w:hAnsi="Tahoma" w:cs="Tahoma"/>
          <w:sz w:val="20"/>
          <w:szCs w:val="20"/>
        </w:rPr>
        <w:t>ami podľa</w:t>
      </w:r>
      <w:r w:rsidR="008C7AC4" w:rsidRPr="000757E8">
        <w:rPr>
          <w:rFonts w:ascii="Tahoma" w:hAnsi="Tahoma" w:cs="Tahoma"/>
          <w:sz w:val="20"/>
          <w:szCs w:val="20"/>
        </w:rPr>
        <w:t xml:space="preserve"> </w:t>
      </w:r>
      <w:r w:rsidR="00D61410" w:rsidRPr="000757E8">
        <w:rPr>
          <w:rFonts w:ascii="Tahoma" w:hAnsi="Tahoma" w:cs="Tahoma"/>
          <w:sz w:val="20"/>
          <w:szCs w:val="20"/>
        </w:rPr>
        <w:t xml:space="preserve">Vyhlášky o bezbariérovosti. Za tým účelom </w:t>
      </w:r>
      <w:r w:rsidR="00692269" w:rsidRPr="000757E8">
        <w:rPr>
          <w:rFonts w:ascii="Tahoma" w:hAnsi="Tahoma" w:cs="Tahoma"/>
          <w:sz w:val="20"/>
          <w:szCs w:val="20"/>
        </w:rPr>
        <w:t>Projektant</w:t>
      </w:r>
      <w:r w:rsidR="00D61410" w:rsidRPr="000757E8">
        <w:rPr>
          <w:rFonts w:ascii="Tahoma" w:hAnsi="Tahoma" w:cs="Tahoma"/>
          <w:sz w:val="20"/>
          <w:szCs w:val="20"/>
        </w:rPr>
        <w:t xml:space="preserve"> taktiež </w:t>
      </w:r>
      <w:r w:rsidR="00E86AD3" w:rsidRPr="000757E8">
        <w:rPr>
          <w:rFonts w:ascii="Tahoma" w:hAnsi="Tahoma" w:cs="Tahoma"/>
          <w:sz w:val="20"/>
          <w:szCs w:val="20"/>
        </w:rPr>
        <w:t xml:space="preserve">predloží </w:t>
      </w:r>
      <w:r w:rsidR="00D129DF" w:rsidRPr="00016DC4">
        <w:rPr>
          <w:rFonts w:ascii="Tahoma" w:hAnsi="Tahoma" w:cs="Tahoma"/>
          <w:sz w:val="20"/>
          <w:szCs w:val="20"/>
        </w:rPr>
        <w:t xml:space="preserve">najneskôr pri odovzdaní </w:t>
      </w:r>
      <w:r w:rsidR="00AB7EBF" w:rsidRPr="00016DC4">
        <w:rPr>
          <w:rFonts w:ascii="Tahoma" w:hAnsi="Tahoma" w:cs="Tahoma"/>
          <w:sz w:val="20"/>
          <w:szCs w:val="20"/>
        </w:rPr>
        <w:t xml:space="preserve">poslednej časti </w:t>
      </w:r>
      <w:r w:rsidR="00D129DF" w:rsidRPr="00016DC4">
        <w:rPr>
          <w:rFonts w:ascii="Tahoma" w:hAnsi="Tahoma" w:cs="Tahoma"/>
          <w:sz w:val="20"/>
          <w:szCs w:val="20"/>
        </w:rPr>
        <w:t>Diela</w:t>
      </w:r>
      <w:r w:rsidR="00D129DF" w:rsidRPr="000757E8">
        <w:rPr>
          <w:rFonts w:ascii="Tahoma" w:hAnsi="Tahoma" w:cs="Tahoma"/>
          <w:sz w:val="20"/>
          <w:szCs w:val="20"/>
        </w:rPr>
        <w:t xml:space="preserve"> </w:t>
      </w:r>
      <w:r w:rsidR="00C531CB" w:rsidRPr="000757E8">
        <w:rPr>
          <w:rFonts w:ascii="Tahoma" w:hAnsi="Tahoma" w:cs="Tahoma"/>
          <w:sz w:val="20"/>
          <w:szCs w:val="20"/>
        </w:rPr>
        <w:t>Objednávateľovi</w:t>
      </w:r>
      <w:r w:rsidR="00692269" w:rsidRPr="22C0966A">
        <w:rPr>
          <w:rFonts w:ascii="Tahoma" w:hAnsi="Tahoma" w:cs="Tahoma"/>
          <w:sz w:val="20"/>
          <w:szCs w:val="20"/>
        </w:rPr>
        <w:t xml:space="preserve"> </w:t>
      </w:r>
      <w:r w:rsidR="00D61410" w:rsidRPr="22C0966A">
        <w:rPr>
          <w:rFonts w:ascii="Tahoma" w:hAnsi="Tahoma" w:cs="Tahoma"/>
          <w:sz w:val="20"/>
          <w:szCs w:val="20"/>
        </w:rPr>
        <w:t>vyhláseni</w:t>
      </w:r>
      <w:r w:rsidR="00E86AD3" w:rsidRPr="22C0966A">
        <w:rPr>
          <w:rFonts w:ascii="Tahoma" w:hAnsi="Tahoma" w:cs="Tahoma"/>
          <w:sz w:val="20"/>
          <w:szCs w:val="20"/>
        </w:rPr>
        <w:t>e</w:t>
      </w:r>
      <w:r w:rsidR="00D61410" w:rsidRPr="22C0966A">
        <w:rPr>
          <w:rFonts w:ascii="Tahoma" w:hAnsi="Tahoma" w:cs="Tahoma"/>
          <w:sz w:val="20"/>
          <w:szCs w:val="20"/>
        </w:rPr>
        <w:t xml:space="preserve"> o </w:t>
      </w:r>
      <w:r w:rsidR="00E86AD3" w:rsidRPr="22C0966A">
        <w:rPr>
          <w:rFonts w:ascii="Tahoma" w:hAnsi="Tahoma" w:cs="Tahoma"/>
          <w:sz w:val="20"/>
          <w:szCs w:val="20"/>
        </w:rPr>
        <w:t>bezbariérovej prístupnosti</w:t>
      </w:r>
      <w:r w:rsidR="00E86AD3" w:rsidRPr="22C0966A" w:rsidDel="005C4702">
        <w:rPr>
          <w:rFonts w:ascii="Tahoma" w:hAnsi="Tahoma" w:cs="Tahoma"/>
          <w:sz w:val="20"/>
          <w:szCs w:val="20"/>
        </w:rPr>
        <w:t xml:space="preserve"> </w:t>
      </w:r>
      <w:r w:rsidR="00E86AD3" w:rsidRPr="22C0966A">
        <w:rPr>
          <w:rFonts w:ascii="Tahoma" w:hAnsi="Tahoma" w:cs="Tahoma"/>
          <w:sz w:val="20"/>
          <w:szCs w:val="20"/>
        </w:rPr>
        <w:t xml:space="preserve">v znení </w:t>
      </w:r>
      <w:r w:rsidR="00925C6A">
        <w:rPr>
          <w:rFonts w:ascii="Tahoma" w:hAnsi="Tahoma" w:cs="Tahoma"/>
          <w:sz w:val="20"/>
          <w:szCs w:val="20"/>
        </w:rPr>
        <w:t>požadovanom Výzvou</w:t>
      </w:r>
      <w:r w:rsidR="00852D7C">
        <w:rPr>
          <w:rFonts w:ascii="Tahoma" w:hAnsi="Tahoma" w:cs="Tahoma"/>
          <w:sz w:val="20"/>
          <w:szCs w:val="20"/>
        </w:rPr>
        <w:t xml:space="preserve"> (ak ho Výzva požaduje)</w:t>
      </w:r>
      <w:r w:rsidR="00925C6A">
        <w:rPr>
          <w:rFonts w:ascii="Tahoma" w:hAnsi="Tahoma" w:cs="Tahoma"/>
          <w:sz w:val="20"/>
          <w:szCs w:val="20"/>
        </w:rPr>
        <w:t xml:space="preserve"> </w:t>
      </w:r>
      <w:r w:rsidR="00D61410" w:rsidRPr="22C0966A">
        <w:rPr>
          <w:rFonts w:ascii="Tahoma" w:hAnsi="Tahoma" w:cs="Tahoma"/>
          <w:sz w:val="20"/>
          <w:szCs w:val="20"/>
        </w:rPr>
        <w:t xml:space="preserve">a v prípade, ak niektorú z podmienok </w:t>
      </w:r>
      <w:r w:rsidR="00FC2DAC">
        <w:rPr>
          <w:rFonts w:ascii="Tahoma" w:hAnsi="Tahoma" w:cs="Tahoma"/>
          <w:sz w:val="20"/>
          <w:szCs w:val="20"/>
        </w:rPr>
        <w:t xml:space="preserve">Výzvy týkajúcich sa bezbariérovosti </w:t>
      </w:r>
      <w:r w:rsidR="00D61410" w:rsidRPr="22C0966A">
        <w:rPr>
          <w:rFonts w:ascii="Tahoma" w:hAnsi="Tahoma" w:cs="Tahoma"/>
          <w:sz w:val="20"/>
          <w:szCs w:val="20"/>
        </w:rPr>
        <w:t xml:space="preserve">pri vykonaní Diela nebude </w:t>
      </w:r>
      <w:r w:rsidR="00FE11C8" w:rsidRPr="22C0966A">
        <w:rPr>
          <w:rFonts w:ascii="Tahoma" w:hAnsi="Tahoma" w:cs="Tahoma"/>
          <w:sz w:val="20"/>
          <w:szCs w:val="20"/>
        </w:rPr>
        <w:t xml:space="preserve">z objektívnych dôvodov </w:t>
      </w:r>
      <w:r w:rsidR="00D61410" w:rsidRPr="22C0966A">
        <w:rPr>
          <w:rFonts w:ascii="Tahoma" w:hAnsi="Tahoma" w:cs="Tahoma"/>
          <w:sz w:val="20"/>
          <w:szCs w:val="20"/>
        </w:rPr>
        <w:t xml:space="preserve">možné hoci len sčasti riadne naplniť, dodá </w:t>
      </w:r>
      <w:r w:rsidR="00692269" w:rsidRPr="22C0966A">
        <w:rPr>
          <w:rFonts w:ascii="Tahoma" w:hAnsi="Tahoma" w:cs="Tahoma"/>
          <w:sz w:val="20"/>
          <w:szCs w:val="20"/>
        </w:rPr>
        <w:t>Projektant</w:t>
      </w:r>
      <w:r w:rsidR="00D61410" w:rsidRPr="22C0966A">
        <w:rPr>
          <w:rFonts w:ascii="Tahoma" w:hAnsi="Tahoma" w:cs="Tahoma"/>
          <w:sz w:val="20"/>
          <w:szCs w:val="20"/>
        </w:rPr>
        <w:t xml:space="preserve"> </w:t>
      </w:r>
      <w:r w:rsidR="00C531CB" w:rsidRPr="007B1699">
        <w:rPr>
          <w:rFonts w:ascii="Tahoma" w:hAnsi="Tahoma" w:cs="Tahoma"/>
          <w:sz w:val="20"/>
          <w:szCs w:val="20"/>
        </w:rPr>
        <w:t>Objednávateľ</w:t>
      </w:r>
      <w:r w:rsidR="00C531CB">
        <w:rPr>
          <w:rFonts w:ascii="Tahoma" w:hAnsi="Tahoma" w:cs="Tahoma"/>
          <w:sz w:val="20"/>
          <w:szCs w:val="20"/>
        </w:rPr>
        <w:t xml:space="preserve">ovi </w:t>
      </w:r>
      <w:r w:rsidR="00D61410" w:rsidRPr="22C0966A">
        <w:rPr>
          <w:rFonts w:ascii="Tahoma" w:hAnsi="Tahoma" w:cs="Tahoma"/>
          <w:sz w:val="20"/>
          <w:szCs w:val="20"/>
        </w:rPr>
        <w:t xml:space="preserve">vysvetlenie vážnych dôvodov, pre ktoré nie je možné takúto požiadavku v celom rozsahu splniť alebo prečo nie je pre Dielo splnenie </w:t>
      </w:r>
      <w:r w:rsidR="003A4508">
        <w:rPr>
          <w:rFonts w:ascii="Tahoma" w:hAnsi="Tahoma" w:cs="Tahoma"/>
          <w:sz w:val="20"/>
          <w:szCs w:val="20"/>
        </w:rPr>
        <w:t xml:space="preserve">tejto podmienky </w:t>
      </w:r>
      <w:r w:rsidR="00D61410" w:rsidRPr="22C0966A">
        <w:rPr>
          <w:rFonts w:ascii="Tahoma" w:hAnsi="Tahoma" w:cs="Tahoma"/>
          <w:sz w:val="20"/>
          <w:szCs w:val="20"/>
        </w:rPr>
        <w:t>relevantné.</w:t>
      </w:r>
    </w:p>
    <w:p w14:paraId="6E9C0F0D" w14:textId="073DCD4B" w:rsidR="008B70BC" w:rsidRPr="00ED001A" w:rsidRDefault="0074376F" w:rsidP="00714D0D">
      <w:pPr>
        <w:ind w:left="1560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(iv)</w:t>
      </w:r>
      <w:r>
        <w:rPr>
          <w:rFonts w:ascii="Tahoma" w:hAnsi="Tahoma" w:cs="Tahoma"/>
          <w:sz w:val="20"/>
          <w:szCs w:val="20"/>
        </w:rPr>
        <w:tab/>
      </w:r>
      <w:r w:rsidR="000B3AAB">
        <w:rPr>
          <w:rFonts w:ascii="Tahoma" w:hAnsi="Tahoma" w:cs="Tahoma"/>
          <w:sz w:val="20"/>
          <w:szCs w:val="20"/>
        </w:rPr>
        <w:t>Projektant</w:t>
      </w:r>
      <w:r w:rsidR="008B70BC" w:rsidRPr="00ED001A">
        <w:rPr>
          <w:rFonts w:ascii="Tahoma" w:hAnsi="Tahoma" w:cs="Tahoma"/>
          <w:sz w:val="20"/>
          <w:szCs w:val="20"/>
        </w:rPr>
        <w:t xml:space="preserve"> je oboznámený s tým, že poskytovateľ </w:t>
      </w:r>
      <w:r w:rsidR="005119FD">
        <w:rPr>
          <w:rFonts w:ascii="Tahoma" w:hAnsi="Tahoma" w:cs="Tahoma"/>
          <w:sz w:val="20"/>
          <w:szCs w:val="20"/>
        </w:rPr>
        <w:t>Externých zdrojov</w:t>
      </w:r>
      <w:r w:rsidR="008B70BC" w:rsidRPr="00ED001A">
        <w:rPr>
          <w:rFonts w:ascii="Tahoma" w:hAnsi="Tahoma" w:cs="Tahoma"/>
          <w:sz w:val="20"/>
          <w:szCs w:val="20"/>
        </w:rPr>
        <w:t xml:space="preserve"> je oprávnený počas trvania tejto Zmluvy podmienky Výzvy aktualizovať. Za tým účelom berie </w:t>
      </w:r>
      <w:r w:rsidR="008F28DA">
        <w:rPr>
          <w:rFonts w:ascii="Tahoma" w:hAnsi="Tahoma" w:cs="Tahoma"/>
          <w:sz w:val="20"/>
          <w:szCs w:val="20"/>
        </w:rPr>
        <w:t>Projektant</w:t>
      </w:r>
      <w:r w:rsidR="008B70BC" w:rsidRPr="00ED001A">
        <w:rPr>
          <w:rFonts w:ascii="Tahoma" w:hAnsi="Tahoma" w:cs="Tahoma"/>
          <w:sz w:val="20"/>
          <w:szCs w:val="20"/>
        </w:rPr>
        <w:t xml:space="preserve"> na vedomie a výslovne súhlasí, že v prípade aktualizácie podmienok Výzvy bude </w:t>
      </w:r>
      <w:r w:rsidR="008F28DA">
        <w:rPr>
          <w:rFonts w:ascii="Tahoma" w:hAnsi="Tahoma" w:cs="Tahoma"/>
          <w:sz w:val="20"/>
          <w:szCs w:val="20"/>
        </w:rPr>
        <w:t>Projektant</w:t>
      </w:r>
      <w:r w:rsidR="008B70BC" w:rsidRPr="00ED001A">
        <w:rPr>
          <w:rFonts w:ascii="Tahoma" w:hAnsi="Tahoma" w:cs="Tahoma"/>
          <w:sz w:val="20"/>
          <w:szCs w:val="20"/>
        </w:rPr>
        <w:t xml:space="preserve"> pri vykonávaní Diela zohľadňovať aktualizované podmienky Výzvy a Dielo dodá </w:t>
      </w:r>
      <w:r w:rsidR="00D50138" w:rsidRPr="007B1699">
        <w:rPr>
          <w:rFonts w:ascii="Tahoma" w:hAnsi="Tahoma" w:cs="Tahoma"/>
          <w:sz w:val="20"/>
          <w:szCs w:val="20"/>
        </w:rPr>
        <w:t>Objednávateľ</w:t>
      </w:r>
      <w:r w:rsidR="00D50138">
        <w:rPr>
          <w:rFonts w:ascii="Tahoma" w:hAnsi="Tahoma" w:cs="Tahoma"/>
          <w:sz w:val="20"/>
          <w:szCs w:val="20"/>
        </w:rPr>
        <w:t>ovi</w:t>
      </w:r>
      <w:r w:rsidR="008F28DA" w:rsidRPr="00ED001A">
        <w:rPr>
          <w:rFonts w:ascii="Tahoma" w:hAnsi="Tahoma" w:cs="Tahoma"/>
          <w:sz w:val="20"/>
          <w:szCs w:val="20"/>
        </w:rPr>
        <w:t xml:space="preserve"> </w:t>
      </w:r>
      <w:r w:rsidR="008B70BC" w:rsidRPr="00ED001A">
        <w:rPr>
          <w:rFonts w:ascii="Tahoma" w:hAnsi="Tahoma" w:cs="Tahoma"/>
          <w:sz w:val="20"/>
          <w:szCs w:val="20"/>
        </w:rPr>
        <w:t xml:space="preserve">tak, aby bolo súladné s podmienkami Výzvy platnými </w:t>
      </w:r>
      <w:r w:rsidR="008B70BC" w:rsidRPr="00ED001A">
        <w:rPr>
          <w:rFonts w:ascii="Tahoma" w:hAnsi="Tahoma" w:cs="Tahoma"/>
          <w:b/>
          <w:bCs/>
          <w:sz w:val="20"/>
          <w:szCs w:val="20"/>
        </w:rPr>
        <w:t xml:space="preserve">ku dňu dodania Diela. </w:t>
      </w:r>
      <w:r w:rsidR="008B70BC" w:rsidRPr="00ED001A">
        <w:rPr>
          <w:rFonts w:ascii="Tahoma" w:hAnsi="Tahoma" w:cs="Tahoma"/>
          <w:sz w:val="20"/>
          <w:szCs w:val="20"/>
        </w:rPr>
        <w:t xml:space="preserve">V prípade, ak poskytovateľ </w:t>
      </w:r>
      <w:r w:rsidR="008F28DA">
        <w:rPr>
          <w:rFonts w:ascii="Tahoma" w:hAnsi="Tahoma" w:cs="Tahoma"/>
          <w:sz w:val="20"/>
          <w:szCs w:val="20"/>
        </w:rPr>
        <w:t>Externých zdrojov</w:t>
      </w:r>
      <w:r w:rsidR="008F28DA" w:rsidRPr="00ED001A">
        <w:rPr>
          <w:rFonts w:ascii="Tahoma" w:hAnsi="Tahoma" w:cs="Tahoma"/>
          <w:sz w:val="20"/>
          <w:szCs w:val="20"/>
        </w:rPr>
        <w:t xml:space="preserve"> </w:t>
      </w:r>
      <w:r w:rsidR="008B70BC" w:rsidRPr="00ED001A">
        <w:rPr>
          <w:rFonts w:ascii="Tahoma" w:hAnsi="Tahoma" w:cs="Tahoma"/>
          <w:sz w:val="20"/>
          <w:szCs w:val="20"/>
        </w:rPr>
        <w:t xml:space="preserve">podmienky Výzvy zaktualizuje </w:t>
      </w:r>
      <w:r w:rsidR="008B70BC" w:rsidRPr="00ED001A">
        <w:rPr>
          <w:rFonts w:ascii="Tahoma" w:hAnsi="Tahoma" w:cs="Tahoma"/>
          <w:b/>
          <w:bCs/>
          <w:sz w:val="20"/>
          <w:szCs w:val="20"/>
        </w:rPr>
        <w:t>po dni dodania Diela</w:t>
      </w:r>
      <w:r w:rsidR="008B70BC" w:rsidRPr="00ED001A">
        <w:rPr>
          <w:rFonts w:ascii="Tahoma" w:hAnsi="Tahoma" w:cs="Tahoma"/>
          <w:sz w:val="20"/>
          <w:szCs w:val="20"/>
        </w:rPr>
        <w:t xml:space="preserve">, </w:t>
      </w:r>
      <w:r w:rsidR="008F28DA">
        <w:rPr>
          <w:rFonts w:ascii="Tahoma" w:hAnsi="Tahoma" w:cs="Tahoma"/>
          <w:sz w:val="20"/>
          <w:szCs w:val="20"/>
        </w:rPr>
        <w:t>Projektant</w:t>
      </w:r>
      <w:r w:rsidR="008B70BC" w:rsidRPr="00ED001A">
        <w:rPr>
          <w:rFonts w:ascii="Tahoma" w:hAnsi="Tahoma" w:cs="Tahoma"/>
          <w:sz w:val="20"/>
          <w:szCs w:val="20"/>
        </w:rPr>
        <w:t xml:space="preserve"> na základe výzvy </w:t>
      </w:r>
      <w:r w:rsidR="00D50138" w:rsidRPr="007B1699">
        <w:rPr>
          <w:rFonts w:ascii="Tahoma" w:hAnsi="Tahoma" w:cs="Tahoma"/>
          <w:sz w:val="20"/>
          <w:szCs w:val="20"/>
        </w:rPr>
        <w:t>Objednávateľ</w:t>
      </w:r>
      <w:r w:rsidR="00D50138">
        <w:rPr>
          <w:rFonts w:ascii="Tahoma" w:hAnsi="Tahoma" w:cs="Tahoma"/>
          <w:sz w:val="20"/>
          <w:szCs w:val="20"/>
        </w:rPr>
        <w:t>a</w:t>
      </w:r>
      <w:r w:rsidR="008B70BC" w:rsidRPr="00ED001A">
        <w:rPr>
          <w:rFonts w:ascii="Tahoma" w:hAnsi="Tahoma" w:cs="Tahoma"/>
          <w:sz w:val="20"/>
          <w:szCs w:val="20"/>
        </w:rPr>
        <w:t xml:space="preserve"> Dielo upraví aj po jeho dodaní tak, aby bolo Dielo súladné s takto aktualizovanými podmienkami Výzvy, pričom takáto </w:t>
      </w:r>
      <w:r w:rsidR="006A425D" w:rsidRPr="00ED001A">
        <w:rPr>
          <w:rFonts w:ascii="Tahoma" w:hAnsi="Tahoma" w:cs="Tahoma"/>
          <w:sz w:val="20"/>
          <w:szCs w:val="20"/>
        </w:rPr>
        <w:t>úprava Diela</w:t>
      </w:r>
      <w:r w:rsidR="008B70BC" w:rsidRPr="00ED001A">
        <w:rPr>
          <w:rFonts w:ascii="Tahoma" w:hAnsi="Tahoma" w:cs="Tahoma"/>
          <w:sz w:val="20"/>
          <w:szCs w:val="20"/>
        </w:rPr>
        <w:t xml:space="preserve"> </w:t>
      </w:r>
      <w:r w:rsidR="008B70BC" w:rsidRPr="00ED001A">
        <w:rPr>
          <w:rFonts w:ascii="Tahoma" w:hAnsi="Tahoma" w:cs="Tahoma"/>
          <w:b/>
          <w:bCs/>
          <w:sz w:val="20"/>
          <w:szCs w:val="20"/>
        </w:rPr>
        <w:t>nebude na účely Zmluvy považovaná za naviac práce</w:t>
      </w:r>
      <w:r w:rsidR="006A425D" w:rsidRPr="00ED001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A425D" w:rsidRPr="00ED001A">
        <w:rPr>
          <w:rFonts w:ascii="Tahoma" w:hAnsi="Tahoma" w:cs="Tahoma"/>
          <w:sz w:val="20"/>
          <w:szCs w:val="20"/>
        </w:rPr>
        <w:t>a odmena za takúto úpravu Diela je vopred zahrnutá v Cene</w:t>
      </w:r>
      <w:r w:rsidR="008B70BC" w:rsidRPr="00ED001A">
        <w:rPr>
          <w:rFonts w:ascii="Tahoma" w:hAnsi="Tahoma" w:cs="Tahoma"/>
          <w:sz w:val="20"/>
          <w:szCs w:val="20"/>
        </w:rPr>
        <w:t>.</w:t>
      </w:r>
    </w:p>
    <w:p w14:paraId="779870D1" w14:textId="289B752C" w:rsidR="00FE3BE7" w:rsidRPr="004B2384" w:rsidRDefault="0061690A" w:rsidP="00FE3BE7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FE11C8">
        <w:rPr>
          <w:rFonts w:ascii="Tahoma" w:hAnsi="Tahoma" w:cs="Tahoma"/>
          <w:sz w:val="20"/>
          <w:szCs w:val="20"/>
        </w:rPr>
        <w:t>(b)</w:t>
      </w:r>
      <w:r w:rsidRPr="00FE11C8">
        <w:rPr>
          <w:rFonts w:ascii="Tahoma" w:hAnsi="Tahoma" w:cs="Tahoma"/>
          <w:sz w:val="20"/>
          <w:szCs w:val="20"/>
        </w:rPr>
        <w:tab/>
      </w:r>
      <w:r w:rsidR="00BC6329">
        <w:rPr>
          <w:rFonts w:ascii="Tahoma" w:hAnsi="Tahoma" w:cs="Tahoma"/>
          <w:sz w:val="20"/>
          <w:szCs w:val="20"/>
        </w:rPr>
        <w:t>Projektant</w:t>
      </w:r>
      <w:r w:rsidR="00BC6329" w:rsidRPr="004B2384">
        <w:rPr>
          <w:rFonts w:ascii="Tahoma" w:hAnsi="Tahoma" w:cs="Tahoma"/>
          <w:sz w:val="20"/>
          <w:szCs w:val="20"/>
        </w:rPr>
        <w:t xml:space="preserve"> </w:t>
      </w:r>
      <w:r w:rsidR="00E37E81" w:rsidRPr="004B2384">
        <w:rPr>
          <w:rFonts w:ascii="Tahoma" w:hAnsi="Tahoma" w:cs="Tahoma"/>
          <w:sz w:val="20"/>
          <w:szCs w:val="20"/>
        </w:rPr>
        <w:t xml:space="preserve">s odbornou starostlivosťou </w:t>
      </w:r>
      <w:r w:rsidR="00FE3BE7" w:rsidRPr="004B2384">
        <w:rPr>
          <w:rFonts w:ascii="Tahoma" w:hAnsi="Tahoma" w:cs="Tahoma"/>
          <w:sz w:val="20"/>
          <w:szCs w:val="20"/>
        </w:rPr>
        <w:t>zapracuje do Diela podmienky vzniknuté/určené v predošlých stupňoch Dokumentácie.</w:t>
      </w:r>
    </w:p>
    <w:p w14:paraId="6A45D25B" w14:textId="27C777A2" w:rsidR="003850D1" w:rsidRPr="00ED001A" w:rsidRDefault="00FE3BE7" w:rsidP="00435A79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ED001A">
        <w:rPr>
          <w:rFonts w:ascii="Tahoma" w:hAnsi="Tahoma" w:cs="Tahoma"/>
          <w:sz w:val="20"/>
          <w:szCs w:val="20"/>
        </w:rPr>
        <w:t>(</w:t>
      </w:r>
      <w:r w:rsidR="003850D1" w:rsidRPr="00ED001A">
        <w:rPr>
          <w:rFonts w:ascii="Tahoma" w:hAnsi="Tahoma" w:cs="Tahoma"/>
          <w:sz w:val="20"/>
          <w:szCs w:val="20"/>
        </w:rPr>
        <w:t>c</w:t>
      </w:r>
      <w:r w:rsidRPr="00ED001A">
        <w:rPr>
          <w:rFonts w:ascii="Tahoma" w:hAnsi="Tahoma" w:cs="Tahoma"/>
          <w:sz w:val="20"/>
          <w:szCs w:val="20"/>
        </w:rPr>
        <w:t>)</w:t>
      </w:r>
      <w:r w:rsidRPr="00ED001A">
        <w:rPr>
          <w:rFonts w:ascii="Tahoma" w:hAnsi="Tahoma" w:cs="Tahoma"/>
          <w:sz w:val="20"/>
          <w:szCs w:val="20"/>
        </w:rPr>
        <w:tab/>
      </w:r>
      <w:r w:rsidR="00BC6329">
        <w:rPr>
          <w:rFonts w:ascii="Tahoma" w:hAnsi="Tahoma" w:cs="Tahoma"/>
          <w:sz w:val="20"/>
          <w:szCs w:val="20"/>
        </w:rPr>
        <w:t>Projektant</w:t>
      </w:r>
      <w:r w:rsidR="00BC6329" w:rsidRPr="00ED001A" w:rsidDel="00BC6329">
        <w:rPr>
          <w:rFonts w:ascii="Tahoma" w:hAnsi="Tahoma" w:cs="Tahoma"/>
          <w:sz w:val="20"/>
          <w:szCs w:val="20"/>
        </w:rPr>
        <w:t xml:space="preserve"> </w:t>
      </w:r>
      <w:r w:rsidR="004552DE" w:rsidRPr="00ED001A">
        <w:rPr>
          <w:rFonts w:ascii="Tahoma" w:hAnsi="Tahoma" w:cs="Tahoma"/>
          <w:sz w:val="20"/>
          <w:szCs w:val="20"/>
        </w:rPr>
        <w:t xml:space="preserve"> zabezpečí</w:t>
      </w:r>
      <w:r w:rsidR="00B45980">
        <w:rPr>
          <w:rFonts w:ascii="Tahoma" w:hAnsi="Tahoma" w:cs="Tahoma"/>
          <w:sz w:val="20"/>
          <w:szCs w:val="20"/>
        </w:rPr>
        <w:t xml:space="preserve"> i</w:t>
      </w:r>
      <w:r w:rsidR="003850D1" w:rsidRPr="00ED001A">
        <w:rPr>
          <w:rFonts w:ascii="Tahoma" w:hAnsi="Tahoma" w:cs="Tahoma"/>
          <w:sz w:val="20"/>
          <w:szCs w:val="20"/>
        </w:rPr>
        <w:t xml:space="preserve">nžiniersko-geologický prieskum a iné prieskumy, ak sú potrebné k návrhu technického riešenia </w:t>
      </w:r>
      <w:r w:rsidR="00271119">
        <w:rPr>
          <w:rFonts w:ascii="Tahoma" w:hAnsi="Tahoma" w:cs="Tahoma"/>
          <w:sz w:val="20"/>
          <w:szCs w:val="20"/>
        </w:rPr>
        <w:t xml:space="preserve">a </w:t>
      </w:r>
      <w:r w:rsidR="004602B1">
        <w:rPr>
          <w:rFonts w:ascii="Tahoma" w:hAnsi="Tahoma" w:cs="Tahoma"/>
          <w:sz w:val="20"/>
          <w:szCs w:val="20"/>
        </w:rPr>
        <w:t>ku konaniu o stavebnom zámere</w:t>
      </w:r>
      <w:r w:rsidR="00B45980">
        <w:rPr>
          <w:rFonts w:ascii="Tahoma" w:hAnsi="Tahoma" w:cs="Tahoma"/>
          <w:sz w:val="20"/>
          <w:szCs w:val="20"/>
        </w:rPr>
        <w:t xml:space="preserve"> </w:t>
      </w:r>
      <w:r w:rsidR="003850D1" w:rsidRPr="00ED001A">
        <w:rPr>
          <w:rFonts w:ascii="Tahoma" w:hAnsi="Tahoma" w:cs="Tahoma"/>
          <w:sz w:val="20"/>
          <w:szCs w:val="20"/>
        </w:rPr>
        <w:t xml:space="preserve">a výsledky takýchto prieskumov, posúdení a dokumentácií s odbornou starostlivosťou zapracuje </w:t>
      </w:r>
      <w:r w:rsidR="004552DE" w:rsidRPr="00ED001A">
        <w:rPr>
          <w:rFonts w:ascii="Tahoma" w:hAnsi="Tahoma" w:cs="Tahoma"/>
          <w:sz w:val="20"/>
          <w:szCs w:val="20"/>
        </w:rPr>
        <w:t xml:space="preserve">v potrebnom rozsahu </w:t>
      </w:r>
      <w:r w:rsidR="003850D1" w:rsidRPr="00ED001A">
        <w:rPr>
          <w:rFonts w:ascii="Tahoma" w:hAnsi="Tahoma" w:cs="Tahoma"/>
          <w:sz w:val="20"/>
          <w:szCs w:val="20"/>
        </w:rPr>
        <w:t>do Diela</w:t>
      </w:r>
      <w:r w:rsidR="004552DE" w:rsidRPr="00ED001A">
        <w:rPr>
          <w:rFonts w:ascii="Tahoma" w:hAnsi="Tahoma" w:cs="Tahoma"/>
          <w:sz w:val="20"/>
          <w:szCs w:val="20"/>
        </w:rPr>
        <w:t xml:space="preserve"> </w:t>
      </w:r>
      <w:r w:rsidR="00C64F9A" w:rsidRPr="00ED001A">
        <w:rPr>
          <w:rFonts w:ascii="Tahoma" w:hAnsi="Tahoma" w:cs="Tahoma"/>
          <w:sz w:val="20"/>
          <w:szCs w:val="20"/>
        </w:rPr>
        <w:t>resp.</w:t>
      </w:r>
      <w:r w:rsidR="00201246" w:rsidRPr="00ED001A">
        <w:rPr>
          <w:rFonts w:ascii="Tahoma" w:hAnsi="Tahoma" w:cs="Tahoma"/>
          <w:sz w:val="20"/>
          <w:szCs w:val="20"/>
        </w:rPr>
        <w:t xml:space="preserve"> </w:t>
      </w:r>
      <w:r w:rsidR="004552DE" w:rsidRPr="00ED001A">
        <w:rPr>
          <w:rFonts w:ascii="Tahoma" w:hAnsi="Tahoma" w:cs="Tahoma"/>
          <w:sz w:val="20"/>
          <w:szCs w:val="20"/>
        </w:rPr>
        <w:t>pripojí k Dielu</w:t>
      </w:r>
      <w:r w:rsidR="003850D1" w:rsidRPr="00ED001A">
        <w:rPr>
          <w:rFonts w:ascii="Tahoma" w:hAnsi="Tahoma" w:cs="Tahoma"/>
          <w:sz w:val="20"/>
          <w:szCs w:val="20"/>
        </w:rPr>
        <w:t xml:space="preserve">. </w:t>
      </w:r>
    </w:p>
    <w:p w14:paraId="7BD46E4B" w14:textId="0C363D59" w:rsidR="000E19FA" w:rsidRPr="009454FF" w:rsidRDefault="003850D1" w:rsidP="00BA305B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ED001A">
        <w:rPr>
          <w:rFonts w:ascii="Tahoma" w:hAnsi="Tahoma" w:cs="Tahoma"/>
          <w:sz w:val="20"/>
          <w:szCs w:val="20"/>
        </w:rPr>
        <w:t>(d)</w:t>
      </w:r>
      <w:r w:rsidRPr="00ED001A">
        <w:rPr>
          <w:rFonts w:ascii="Tahoma" w:hAnsi="Tahoma" w:cs="Tahoma"/>
          <w:sz w:val="20"/>
          <w:szCs w:val="20"/>
        </w:rPr>
        <w:tab/>
      </w:r>
      <w:r w:rsidR="00DD6D0D" w:rsidRPr="004B2384">
        <w:rPr>
          <w:rFonts w:ascii="Tahoma" w:hAnsi="Tahoma" w:cs="Tahoma"/>
          <w:sz w:val="20"/>
          <w:szCs w:val="20"/>
        </w:rPr>
        <w:t>Všetky</w:t>
      </w:r>
      <w:r w:rsidR="00CD78FE" w:rsidRPr="004B2384">
        <w:rPr>
          <w:rFonts w:ascii="Tahoma" w:hAnsi="Tahoma" w:cs="Tahoma"/>
          <w:sz w:val="20"/>
          <w:szCs w:val="20"/>
        </w:rPr>
        <w:t xml:space="preserve"> </w:t>
      </w:r>
      <w:r w:rsidR="00DD6D0D" w:rsidRPr="004B2384">
        <w:rPr>
          <w:rFonts w:ascii="Tahoma" w:hAnsi="Tahoma" w:cs="Tahoma"/>
          <w:sz w:val="20"/>
          <w:szCs w:val="20"/>
        </w:rPr>
        <w:t>práce, služby alebo iné plnenia</w:t>
      </w:r>
      <w:r w:rsidR="00F64581" w:rsidRPr="004B2384">
        <w:rPr>
          <w:rFonts w:ascii="Tahoma" w:hAnsi="Tahoma" w:cs="Tahoma"/>
          <w:sz w:val="20"/>
          <w:szCs w:val="20"/>
        </w:rPr>
        <w:t xml:space="preserve"> potrebné na riadne vykonanie Diela budú vykonané alebo poskytnuté na </w:t>
      </w:r>
      <w:r w:rsidR="00FE3BE7" w:rsidRPr="004B2384">
        <w:rPr>
          <w:rFonts w:ascii="Tahoma" w:hAnsi="Tahoma" w:cs="Tahoma"/>
          <w:sz w:val="20"/>
          <w:szCs w:val="20"/>
        </w:rPr>
        <w:t xml:space="preserve">to </w:t>
      </w:r>
      <w:r w:rsidR="00F64581" w:rsidRPr="004B2384">
        <w:rPr>
          <w:rFonts w:ascii="Tahoma" w:hAnsi="Tahoma" w:cs="Tahoma"/>
          <w:sz w:val="20"/>
          <w:szCs w:val="20"/>
        </w:rPr>
        <w:t>oprávnenými</w:t>
      </w:r>
      <w:r w:rsidR="00F64581" w:rsidRPr="009454FF">
        <w:rPr>
          <w:rFonts w:ascii="Tahoma" w:hAnsi="Tahoma" w:cs="Tahoma"/>
          <w:sz w:val="20"/>
          <w:szCs w:val="20"/>
        </w:rPr>
        <w:t xml:space="preserve"> osobami</w:t>
      </w:r>
      <w:r w:rsidR="00CD78FE" w:rsidRPr="009454FF">
        <w:rPr>
          <w:rFonts w:ascii="Tahoma" w:hAnsi="Tahoma" w:cs="Tahoma"/>
          <w:sz w:val="20"/>
          <w:szCs w:val="20"/>
        </w:rPr>
        <w:t xml:space="preserve"> s príslušnou kvalifikáciou a primeranou odbornou praxou</w:t>
      </w:r>
      <w:r w:rsidR="00F64581" w:rsidRPr="009454FF">
        <w:rPr>
          <w:rFonts w:ascii="Tahoma" w:hAnsi="Tahoma" w:cs="Tahoma"/>
          <w:sz w:val="20"/>
          <w:szCs w:val="20"/>
        </w:rPr>
        <w:t xml:space="preserve">, pričom v prípade, ak je oprávnenie na takéto služby alebo práce regulované aplikovateľným právnym predpisom, </w:t>
      </w:r>
      <w:r w:rsidR="00882AF6">
        <w:rPr>
          <w:rFonts w:ascii="Tahoma" w:hAnsi="Tahoma" w:cs="Tahoma"/>
          <w:sz w:val="20"/>
          <w:szCs w:val="20"/>
        </w:rPr>
        <w:t>Projektant</w:t>
      </w:r>
      <w:r w:rsidR="00F64581" w:rsidRPr="009454FF">
        <w:rPr>
          <w:rFonts w:ascii="Tahoma" w:hAnsi="Tahoma" w:cs="Tahoma"/>
          <w:sz w:val="20"/>
          <w:szCs w:val="20"/>
        </w:rPr>
        <w:t xml:space="preserve"> </w:t>
      </w:r>
      <w:r w:rsidR="00CD78FE" w:rsidRPr="009454FF">
        <w:rPr>
          <w:rFonts w:ascii="Tahoma" w:hAnsi="Tahoma" w:cs="Tahoma"/>
          <w:sz w:val="20"/>
          <w:szCs w:val="20"/>
        </w:rPr>
        <w:t>zabezpečí</w:t>
      </w:r>
      <w:r w:rsidR="00F64581" w:rsidRPr="009454FF">
        <w:rPr>
          <w:rFonts w:ascii="Tahoma" w:hAnsi="Tahoma" w:cs="Tahoma"/>
          <w:sz w:val="20"/>
          <w:szCs w:val="20"/>
        </w:rPr>
        <w:t>, aby takéto osoby disponovali počas celej doby vykonávania prác alebo poskytovania služieb na to platnými oprávneniami (certifikátmi, osvedčeniami, povoleniami, a pod.) podľa aplikovateľných právnych predpisov</w:t>
      </w:r>
      <w:r w:rsidR="00CD78FE" w:rsidRPr="009454FF">
        <w:rPr>
          <w:rFonts w:ascii="Tahoma" w:hAnsi="Tahoma" w:cs="Tahoma"/>
          <w:sz w:val="20"/>
          <w:szCs w:val="20"/>
        </w:rPr>
        <w:t>.</w:t>
      </w:r>
      <w:r w:rsidR="000E19FA" w:rsidRPr="009454FF">
        <w:rPr>
          <w:rFonts w:ascii="Tahoma" w:hAnsi="Tahoma" w:cs="Tahoma"/>
          <w:sz w:val="20"/>
          <w:szCs w:val="20"/>
        </w:rPr>
        <w:t xml:space="preserve"> </w:t>
      </w:r>
    </w:p>
    <w:p w14:paraId="3472AEE4" w14:textId="140CB163" w:rsidR="008D4154" w:rsidRPr="00ED001A" w:rsidRDefault="00623ABD" w:rsidP="00855924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(</w:t>
      </w:r>
      <w:r w:rsidR="00F13E56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ab/>
      </w:r>
      <w:r w:rsidR="00882AF6">
        <w:rPr>
          <w:rFonts w:ascii="Tahoma" w:hAnsi="Tahoma" w:cs="Tahoma"/>
          <w:sz w:val="20"/>
          <w:szCs w:val="20"/>
        </w:rPr>
        <w:t>Projektant</w:t>
      </w:r>
      <w:r w:rsidR="00F51FC5" w:rsidRPr="00F51FC5">
        <w:rPr>
          <w:rFonts w:ascii="Tahoma" w:hAnsi="Tahoma" w:cs="Tahoma"/>
          <w:sz w:val="20"/>
          <w:szCs w:val="20"/>
        </w:rPr>
        <w:t xml:space="preserve"> vykoná Dielo tak, že osobitne zohľadní požiadavk</w:t>
      </w:r>
      <w:r w:rsidR="005C51DC">
        <w:rPr>
          <w:rFonts w:ascii="Tahoma" w:hAnsi="Tahoma" w:cs="Tahoma"/>
          <w:sz w:val="20"/>
          <w:szCs w:val="20"/>
        </w:rPr>
        <w:t xml:space="preserve">y podľa Politiky nakladania s odpadmi v časti </w:t>
      </w:r>
      <w:r w:rsidR="005C51DC" w:rsidRPr="005C51DC">
        <w:rPr>
          <w:rFonts w:ascii="Tahoma" w:hAnsi="Tahoma" w:cs="Tahoma"/>
          <w:sz w:val="20"/>
          <w:szCs w:val="20"/>
        </w:rPr>
        <w:t>Projektová dokumentá</w:t>
      </w:r>
      <w:r w:rsidR="005C51DC">
        <w:rPr>
          <w:rFonts w:ascii="Tahoma" w:hAnsi="Tahoma" w:cs="Tahoma"/>
          <w:sz w:val="20"/>
          <w:szCs w:val="20"/>
        </w:rPr>
        <w:t>cia</w:t>
      </w:r>
      <w:r w:rsidR="008D4154" w:rsidRPr="00ED001A">
        <w:rPr>
          <w:rFonts w:ascii="Tahoma" w:hAnsi="Tahoma" w:cs="Tahoma"/>
          <w:sz w:val="20"/>
          <w:szCs w:val="20"/>
        </w:rPr>
        <w:t>.</w:t>
      </w:r>
    </w:p>
    <w:p w14:paraId="21DE8D3F" w14:textId="63941FE5" w:rsidR="003850D1" w:rsidRPr="009454FF" w:rsidRDefault="008D4154" w:rsidP="00CD78FE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F13E56">
        <w:rPr>
          <w:rFonts w:ascii="Tahoma" w:hAnsi="Tahoma" w:cs="Tahoma"/>
          <w:sz w:val="20"/>
          <w:szCs w:val="20"/>
        </w:rPr>
        <w:t>f</w:t>
      </w:r>
      <w:r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ab/>
      </w:r>
      <w:r w:rsidR="00425530">
        <w:rPr>
          <w:rFonts w:ascii="Tahoma" w:hAnsi="Tahoma" w:cs="Tahoma"/>
          <w:sz w:val="20"/>
          <w:szCs w:val="20"/>
        </w:rPr>
        <w:t>Projektant</w:t>
      </w:r>
      <w:r w:rsidR="003850D1" w:rsidRPr="009454FF">
        <w:rPr>
          <w:rFonts w:ascii="Tahoma" w:hAnsi="Tahoma" w:cs="Tahoma"/>
          <w:sz w:val="20"/>
          <w:szCs w:val="20"/>
        </w:rPr>
        <w:t xml:space="preserve"> s ohľadom na</w:t>
      </w:r>
      <w:r w:rsidR="00F93B40" w:rsidRPr="009454FF">
        <w:rPr>
          <w:rFonts w:ascii="Tahoma" w:hAnsi="Tahoma" w:cs="Tahoma"/>
          <w:sz w:val="20"/>
          <w:szCs w:val="20"/>
        </w:rPr>
        <w:t xml:space="preserve"> plánovan</w:t>
      </w:r>
      <w:r w:rsidR="00B42F01">
        <w:rPr>
          <w:rFonts w:ascii="Tahoma" w:hAnsi="Tahoma" w:cs="Tahoma"/>
          <w:sz w:val="20"/>
          <w:szCs w:val="20"/>
        </w:rPr>
        <w:t>é</w:t>
      </w:r>
      <w:r w:rsidR="003850D1" w:rsidRPr="009454FF">
        <w:rPr>
          <w:rFonts w:ascii="Tahoma" w:hAnsi="Tahoma" w:cs="Tahoma"/>
          <w:sz w:val="20"/>
          <w:szCs w:val="20"/>
        </w:rPr>
        <w:t xml:space="preserve"> </w:t>
      </w:r>
      <w:r w:rsidR="00B42F01">
        <w:rPr>
          <w:rFonts w:ascii="Tahoma" w:hAnsi="Tahoma" w:cs="Tahoma"/>
          <w:sz w:val="20"/>
          <w:szCs w:val="20"/>
        </w:rPr>
        <w:t>zhotovovanie</w:t>
      </w:r>
      <w:r w:rsidR="003850D1" w:rsidRPr="009454FF">
        <w:rPr>
          <w:rFonts w:ascii="Tahoma" w:hAnsi="Tahoma" w:cs="Tahoma"/>
          <w:sz w:val="20"/>
          <w:szCs w:val="20"/>
        </w:rPr>
        <w:t xml:space="preserve"> Stavby</w:t>
      </w:r>
      <w:r w:rsidR="00F93B40" w:rsidRPr="009454FF">
        <w:rPr>
          <w:rFonts w:ascii="Tahoma" w:hAnsi="Tahoma" w:cs="Tahoma"/>
          <w:sz w:val="20"/>
          <w:szCs w:val="20"/>
        </w:rPr>
        <w:t xml:space="preserve"> s odbornou starostlivosťou</w:t>
      </w:r>
      <w:r w:rsidR="003850D1" w:rsidRPr="009454FF">
        <w:rPr>
          <w:rFonts w:ascii="Tahoma" w:hAnsi="Tahoma" w:cs="Tahoma"/>
          <w:sz w:val="20"/>
          <w:szCs w:val="20"/>
        </w:rPr>
        <w:t>:</w:t>
      </w:r>
    </w:p>
    <w:p w14:paraId="18E07788" w14:textId="28A1EBF9" w:rsidR="003850D1" w:rsidRPr="009454FF" w:rsidRDefault="003850D1" w:rsidP="003850D1">
      <w:pPr>
        <w:ind w:left="1560" w:hanging="426"/>
        <w:jc w:val="both"/>
        <w:rPr>
          <w:rFonts w:ascii="Tahoma" w:hAnsi="Tahoma" w:cs="Tahoma"/>
          <w:sz w:val="20"/>
          <w:szCs w:val="20"/>
        </w:rPr>
      </w:pPr>
      <w:r w:rsidRPr="009454FF">
        <w:rPr>
          <w:rFonts w:ascii="Tahoma" w:hAnsi="Tahoma" w:cs="Tahoma"/>
          <w:sz w:val="20"/>
          <w:szCs w:val="20"/>
        </w:rPr>
        <w:t xml:space="preserve">(i) </w:t>
      </w:r>
      <w:r w:rsidRPr="009454FF">
        <w:rPr>
          <w:rFonts w:ascii="Tahoma" w:hAnsi="Tahoma" w:cs="Tahoma"/>
          <w:sz w:val="20"/>
          <w:szCs w:val="20"/>
        </w:rPr>
        <w:tab/>
      </w:r>
      <w:r w:rsidR="00A71ACC" w:rsidRPr="009454FF">
        <w:rPr>
          <w:rFonts w:ascii="Tahoma" w:hAnsi="Tahoma" w:cs="Tahoma"/>
          <w:sz w:val="20"/>
          <w:szCs w:val="20"/>
        </w:rPr>
        <w:t>Stavbu</w:t>
      </w:r>
      <w:r w:rsidRPr="009454FF">
        <w:rPr>
          <w:rFonts w:ascii="Tahoma" w:hAnsi="Tahoma" w:cs="Tahoma"/>
          <w:sz w:val="20"/>
          <w:szCs w:val="20"/>
        </w:rPr>
        <w:t xml:space="preserve"> navrhne tak, aby bo</w:t>
      </w:r>
      <w:r w:rsidR="00A71ACC" w:rsidRPr="009454FF">
        <w:rPr>
          <w:rFonts w:ascii="Tahoma" w:hAnsi="Tahoma" w:cs="Tahoma"/>
          <w:sz w:val="20"/>
          <w:szCs w:val="20"/>
        </w:rPr>
        <w:t>la</w:t>
      </w:r>
      <w:r w:rsidRPr="009454FF">
        <w:rPr>
          <w:rFonts w:ascii="Tahoma" w:hAnsi="Tahoma" w:cs="Tahoma"/>
          <w:sz w:val="20"/>
          <w:szCs w:val="20"/>
        </w:rPr>
        <w:t xml:space="preserve"> optimálnym technickým aj ekonomickým riešením, s minimalizovaním prekládok inžinierskych sietí;</w:t>
      </w:r>
    </w:p>
    <w:p w14:paraId="114E2F9A" w14:textId="37511055" w:rsidR="003850D1" w:rsidRPr="009454FF" w:rsidRDefault="003850D1" w:rsidP="000F0F46">
      <w:pPr>
        <w:ind w:left="1560" w:hanging="426"/>
        <w:jc w:val="both"/>
        <w:rPr>
          <w:rFonts w:ascii="Tahoma" w:hAnsi="Tahoma" w:cs="Tahoma"/>
          <w:sz w:val="20"/>
          <w:szCs w:val="20"/>
        </w:rPr>
      </w:pPr>
      <w:r w:rsidRPr="009454FF">
        <w:rPr>
          <w:rFonts w:ascii="Tahoma" w:hAnsi="Tahoma" w:cs="Tahoma"/>
          <w:sz w:val="20"/>
          <w:szCs w:val="20"/>
        </w:rPr>
        <w:t xml:space="preserve">(ii) </w:t>
      </w:r>
      <w:r w:rsidRPr="009454FF">
        <w:rPr>
          <w:rFonts w:ascii="Tahoma" w:hAnsi="Tahoma" w:cs="Tahoma"/>
          <w:sz w:val="20"/>
          <w:szCs w:val="20"/>
        </w:rPr>
        <w:tab/>
      </w:r>
      <w:r w:rsidR="00E14E68" w:rsidRPr="009454FF">
        <w:rPr>
          <w:rFonts w:ascii="Tahoma" w:hAnsi="Tahoma" w:cs="Tahoma"/>
          <w:sz w:val="20"/>
          <w:szCs w:val="20"/>
        </w:rPr>
        <w:t xml:space="preserve">zabezpečí, aby </w:t>
      </w:r>
      <w:r w:rsidR="00D50138" w:rsidRPr="007B1699">
        <w:rPr>
          <w:rFonts w:ascii="Tahoma" w:hAnsi="Tahoma" w:cs="Tahoma"/>
          <w:sz w:val="20"/>
          <w:szCs w:val="20"/>
        </w:rPr>
        <w:t>Objednávateľ</w:t>
      </w:r>
      <w:r w:rsidR="00425530" w:rsidRPr="009454FF">
        <w:rPr>
          <w:rFonts w:ascii="Tahoma" w:hAnsi="Tahoma" w:cs="Tahoma"/>
          <w:sz w:val="20"/>
          <w:szCs w:val="20"/>
        </w:rPr>
        <w:t xml:space="preserve"> </w:t>
      </w:r>
      <w:r w:rsidR="00E14E68" w:rsidRPr="009454FF">
        <w:rPr>
          <w:rFonts w:ascii="Tahoma" w:hAnsi="Tahoma" w:cs="Tahoma"/>
          <w:sz w:val="20"/>
          <w:szCs w:val="20"/>
        </w:rPr>
        <w:t>vopred odsúhlasil majetkové hranice a hranice dočasných záberov, ktoré majú byť podkladom pre spracovanie geometrick</w:t>
      </w:r>
      <w:r w:rsidR="00C53B93">
        <w:rPr>
          <w:rFonts w:ascii="Tahoma" w:hAnsi="Tahoma" w:cs="Tahoma"/>
          <w:sz w:val="20"/>
          <w:szCs w:val="20"/>
        </w:rPr>
        <w:t>ých plánov</w:t>
      </w:r>
      <w:r w:rsidR="00E14E68" w:rsidRPr="009454FF">
        <w:rPr>
          <w:rFonts w:ascii="Tahoma" w:hAnsi="Tahoma" w:cs="Tahoma"/>
          <w:sz w:val="20"/>
          <w:szCs w:val="20"/>
        </w:rPr>
        <w:t xml:space="preserve">, pred </w:t>
      </w:r>
      <w:r w:rsidR="00C53B93">
        <w:rPr>
          <w:rFonts w:ascii="Tahoma" w:hAnsi="Tahoma" w:cs="Tahoma"/>
          <w:sz w:val="20"/>
          <w:szCs w:val="20"/>
        </w:rPr>
        <w:t>ich</w:t>
      </w:r>
      <w:r w:rsidR="00C53B93" w:rsidRPr="009454FF">
        <w:rPr>
          <w:rFonts w:ascii="Tahoma" w:hAnsi="Tahoma" w:cs="Tahoma"/>
          <w:sz w:val="20"/>
          <w:szCs w:val="20"/>
        </w:rPr>
        <w:t xml:space="preserve"> </w:t>
      </w:r>
      <w:r w:rsidR="00E14E68" w:rsidRPr="009454FF">
        <w:rPr>
          <w:rFonts w:ascii="Tahoma" w:hAnsi="Tahoma" w:cs="Tahoma"/>
          <w:sz w:val="20"/>
          <w:szCs w:val="20"/>
        </w:rPr>
        <w:t>použitím na účely vykonania Diela;</w:t>
      </w:r>
      <w:r w:rsidR="005C51DC">
        <w:rPr>
          <w:rFonts w:ascii="Tahoma" w:hAnsi="Tahoma" w:cs="Tahoma"/>
          <w:sz w:val="20"/>
          <w:szCs w:val="20"/>
        </w:rPr>
        <w:t xml:space="preserve"> a</w:t>
      </w:r>
    </w:p>
    <w:p w14:paraId="7A967C96" w14:textId="463B9B0D" w:rsidR="00F93B40" w:rsidRPr="009454FF" w:rsidRDefault="00F93B40" w:rsidP="003850D1">
      <w:pPr>
        <w:ind w:left="1560" w:hanging="426"/>
        <w:jc w:val="both"/>
        <w:rPr>
          <w:rFonts w:ascii="Tahoma" w:hAnsi="Tahoma" w:cs="Tahoma"/>
          <w:sz w:val="20"/>
          <w:szCs w:val="20"/>
        </w:rPr>
      </w:pPr>
      <w:r w:rsidRPr="009454FF">
        <w:rPr>
          <w:rFonts w:ascii="Tahoma" w:hAnsi="Tahoma" w:cs="Tahoma"/>
          <w:sz w:val="20"/>
          <w:szCs w:val="20"/>
        </w:rPr>
        <w:t>(</w:t>
      </w:r>
      <w:r w:rsidR="000F0F46" w:rsidRPr="009454FF">
        <w:rPr>
          <w:rFonts w:ascii="Tahoma" w:hAnsi="Tahoma" w:cs="Tahoma"/>
          <w:sz w:val="20"/>
          <w:szCs w:val="20"/>
        </w:rPr>
        <w:t>ii</w:t>
      </w:r>
      <w:r w:rsidR="00E14E68" w:rsidRPr="009454FF">
        <w:rPr>
          <w:rFonts w:ascii="Tahoma" w:hAnsi="Tahoma" w:cs="Tahoma"/>
          <w:sz w:val="20"/>
          <w:szCs w:val="20"/>
        </w:rPr>
        <w:t>i</w:t>
      </w:r>
      <w:r w:rsidRPr="009454FF">
        <w:rPr>
          <w:rFonts w:ascii="Tahoma" w:hAnsi="Tahoma" w:cs="Tahoma"/>
          <w:sz w:val="20"/>
          <w:szCs w:val="20"/>
        </w:rPr>
        <w:t>)</w:t>
      </w:r>
      <w:r w:rsidRPr="009454FF">
        <w:rPr>
          <w:rFonts w:ascii="Tahoma" w:hAnsi="Tahoma" w:cs="Tahoma"/>
          <w:sz w:val="20"/>
          <w:szCs w:val="20"/>
        </w:rPr>
        <w:tab/>
        <w:t>zabezpečí overenie inžinierskych sietí potvrdených správcom alebo vlastníkom inžinierskych sietí v obvode Stavby a ich vytýčenú polohu zakreslí do Diela.</w:t>
      </w:r>
    </w:p>
    <w:p w14:paraId="7ADF4619" w14:textId="27519B62" w:rsidR="00CD78FE" w:rsidRPr="004B2384" w:rsidRDefault="00F93B40" w:rsidP="00F13E56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9454FF">
        <w:rPr>
          <w:rFonts w:ascii="Tahoma" w:hAnsi="Tahoma" w:cs="Tahoma"/>
          <w:sz w:val="20"/>
          <w:szCs w:val="20"/>
        </w:rPr>
        <w:t>(</w:t>
      </w:r>
      <w:r w:rsidR="00F13E56">
        <w:rPr>
          <w:rFonts w:ascii="Tahoma" w:hAnsi="Tahoma" w:cs="Tahoma"/>
          <w:sz w:val="20"/>
          <w:szCs w:val="20"/>
        </w:rPr>
        <w:t>g</w:t>
      </w:r>
      <w:r w:rsidRPr="009454FF">
        <w:rPr>
          <w:rFonts w:ascii="Tahoma" w:hAnsi="Tahoma" w:cs="Tahoma"/>
          <w:sz w:val="20"/>
          <w:szCs w:val="20"/>
        </w:rPr>
        <w:t>)</w:t>
      </w:r>
      <w:r w:rsidRPr="009454FF">
        <w:rPr>
          <w:rFonts w:ascii="Tahoma" w:hAnsi="Tahoma" w:cs="Tahoma"/>
          <w:sz w:val="20"/>
          <w:szCs w:val="20"/>
        </w:rPr>
        <w:tab/>
      </w:r>
      <w:r w:rsidR="00425530">
        <w:rPr>
          <w:rFonts w:ascii="Tahoma" w:hAnsi="Tahoma" w:cs="Tahoma"/>
          <w:sz w:val="20"/>
          <w:szCs w:val="20"/>
        </w:rPr>
        <w:t>Projektant</w:t>
      </w:r>
      <w:r w:rsidR="00120040" w:rsidRPr="009454FF">
        <w:rPr>
          <w:rFonts w:ascii="Tahoma" w:hAnsi="Tahoma" w:cs="Tahoma"/>
          <w:sz w:val="20"/>
          <w:szCs w:val="20"/>
        </w:rPr>
        <w:t xml:space="preserve"> vykoná jednotlivé časti Diela, na ktorých dodanie je v zmysle Zmluvy </w:t>
      </w:r>
      <w:r w:rsidR="00393473" w:rsidRPr="009454FF">
        <w:rPr>
          <w:rFonts w:ascii="Tahoma" w:hAnsi="Tahoma" w:cs="Tahoma"/>
          <w:sz w:val="20"/>
          <w:szCs w:val="20"/>
        </w:rPr>
        <w:t>povinný</w:t>
      </w:r>
      <w:r w:rsidR="00120040" w:rsidRPr="009454FF">
        <w:rPr>
          <w:rFonts w:ascii="Tahoma" w:hAnsi="Tahoma" w:cs="Tahoma"/>
          <w:sz w:val="20"/>
          <w:szCs w:val="20"/>
        </w:rPr>
        <w:t xml:space="preserve">, vo vzájomnej logickej nadväznosti a vo vzájomných súvislostiach, s ohľadom na podmienky a špecifiká, ktoré vyplynú zo zistení v procese Vykonávania Diela. </w:t>
      </w:r>
      <w:r w:rsidR="00425530">
        <w:rPr>
          <w:rFonts w:ascii="Tahoma" w:hAnsi="Tahoma" w:cs="Tahoma"/>
          <w:sz w:val="20"/>
          <w:szCs w:val="20"/>
        </w:rPr>
        <w:t>Projektant</w:t>
      </w:r>
      <w:r w:rsidR="00120040" w:rsidRPr="009454FF">
        <w:rPr>
          <w:rFonts w:ascii="Tahoma" w:hAnsi="Tahoma" w:cs="Tahoma"/>
          <w:sz w:val="20"/>
          <w:szCs w:val="20"/>
        </w:rPr>
        <w:t xml:space="preserve"> vykoná Dielo tak, aby bolo zrozumiteľné a prehľadné, neobsahovalo vnútorné rozpory ani zrejmé nesprávnosti, a to ani v písaní a v počítaní. </w:t>
      </w:r>
      <w:r w:rsidR="00425530">
        <w:rPr>
          <w:rFonts w:ascii="Tahoma" w:hAnsi="Tahoma" w:cs="Tahoma"/>
          <w:sz w:val="20"/>
          <w:szCs w:val="20"/>
        </w:rPr>
        <w:t>Projektant</w:t>
      </w:r>
      <w:r w:rsidR="00E14E68" w:rsidRPr="009454FF">
        <w:rPr>
          <w:rFonts w:ascii="Tahoma" w:hAnsi="Tahoma" w:cs="Tahoma"/>
          <w:sz w:val="20"/>
          <w:szCs w:val="20"/>
        </w:rPr>
        <w:t xml:space="preserve"> zodpovedá za všetky </w:t>
      </w:r>
      <w:r w:rsidR="00C20B47">
        <w:rPr>
          <w:rFonts w:ascii="Tahoma" w:hAnsi="Tahoma" w:cs="Tahoma"/>
          <w:sz w:val="20"/>
          <w:szCs w:val="20"/>
        </w:rPr>
        <w:t xml:space="preserve">nesprávnosti, </w:t>
      </w:r>
      <w:r w:rsidR="00E14E68" w:rsidRPr="009454FF">
        <w:rPr>
          <w:rFonts w:ascii="Tahoma" w:hAnsi="Tahoma" w:cs="Tahoma"/>
          <w:sz w:val="20"/>
          <w:szCs w:val="20"/>
        </w:rPr>
        <w:t>nepresnosti, odchýlky, rozdiely a iné nezrovnalosti zistené na Diele</w:t>
      </w:r>
      <w:r w:rsidR="00092775" w:rsidRPr="009454FF">
        <w:rPr>
          <w:rFonts w:ascii="Tahoma" w:hAnsi="Tahoma" w:cs="Tahoma"/>
          <w:sz w:val="20"/>
          <w:szCs w:val="20"/>
        </w:rPr>
        <w:t xml:space="preserve"> / v Diele</w:t>
      </w:r>
      <w:r w:rsidR="00E14E68" w:rsidRPr="009454FF">
        <w:rPr>
          <w:rFonts w:ascii="Tahoma" w:hAnsi="Tahoma" w:cs="Tahoma"/>
          <w:sz w:val="20"/>
          <w:szCs w:val="20"/>
        </w:rPr>
        <w:t xml:space="preserve"> oproti skutočne nameraným hodnotám (napr. rozdielne hodnoty vo </w:t>
      </w:r>
      <w:r w:rsidR="00E14E68" w:rsidRPr="004B2384">
        <w:rPr>
          <w:rFonts w:ascii="Tahoma" w:hAnsi="Tahoma" w:cs="Tahoma"/>
          <w:sz w:val="20"/>
          <w:szCs w:val="20"/>
        </w:rPr>
        <w:t>výkaze výmer).</w:t>
      </w:r>
    </w:p>
    <w:p w14:paraId="6CF48142" w14:textId="77397BFF" w:rsidR="00120040" w:rsidRPr="000757E8" w:rsidRDefault="00120040" w:rsidP="00CD78FE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4B2384">
        <w:rPr>
          <w:rFonts w:ascii="Tahoma" w:hAnsi="Tahoma" w:cs="Tahoma"/>
          <w:sz w:val="20"/>
          <w:szCs w:val="20"/>
        </w:rPr>
        <w:t>(</w:t>
      </w:r>
      <w:r w:rsidR="00F13E56" w:rsidRPr="004B2384">
        <w:rPr>
          <w:rFonts w:ascii="Tahoma" w:hAnsi="Tahoma" w:cs="Tahoma"/>
          <w:sz w:val="20"/>
          <w:szCs w:val="20"/>
        </w:rPr>
        <w:t>h</w:t>
      </w:r>
      <w:r w:rsidRPr="004B2384">
        <w:rPr>
          <w:rFonts w:ascii="Tahoma" w:hAnsi="Tahoma" w:cs="Tahoma"/>
          <w:sz w:val="20"/>
          <w:szCs w:val="20"/>
        </w:rPr>
        <w:t>)</w:t>
      </w:r>
      <w:r w:rsidRPr="004B2384">
        <w:rPr>
          <w:rFonts w:ascii="Tahoma" w:hAnsi="Tahoma" w:cs="Tahoma"/>
          <w:sz w:val="20"/>
          <w:szCs w:val="20"/>
        </w:rPr>
        <w:tab/>
      </w:r>
      <w:r w:rsidR="00425530">
        <w:rPr>
          <w:rFonts w:ascii="Tahoma" w:hAnsi="Tahoma" w:cs="Tahoma"/>
          <w:sz w:val="20"/>
          <w:szCs w:val="20"/>
        </w:rPr>
        <w:t>Projektant</w:t>
      </w:r>
      <w:r w:rsidRPr="004B2384">
        <w:rPr>
          <w:rFonts w:ascii="Tahoma" w:hAnsi="Tahoma" w:cs="Tahoma"/>
          <w:sz w:val="20"/>
          <w:szCs w:val="20"/>
        </w:rPr>
        <w:t xml:space="preserve"> zabezpečí </w:t>
      </w:r>
      <w:r w:rsidRPr="000757E8">
        <w:rPr>
          <w:rFonts w:ascii="Tahoma" w:hAnsi="Tahoma" w:cs="Tahoma"/>
          <w:sz w:val="20"/>
          <w:szCs w:val="20"/>
        </w:rPr>
        <w:t>Vykonávanie Diela a tiež vykoná Diel</w:t>
      </w:r>
      <w:r w:rsidR="00E37E81" w:rsidRPr="000757E8">
        <w:rPr>
          <w:rFonts w:ascii="Tahoma" w:hAnsi="Tahoma" w:cs="Tahoma"/>
          <w:sz w:val="20"/>
          <w:szCs w:val="20"/>
        </w:rPr>
        <w:t>o</w:t>
      </w:r>
      <w:r w:rsidRPr="000757E8">
        <w:rPr>
          <w:rFonts w:ascii="Tahoma" w:hAnsi="Tahoma" w:cs="Tahoma"/>
          <w:sz w:val="20"/>
          <w:szCs w:val="20"/>
        </w:rPr>
        <w:t xml:space="preserve"> tak, aby sa zabezpečilo, že použitím Diela spôsobom podľa </w:t>
      </w:r>
      <w:r w:rsidRPr="00016DC4">
        <w:rPr>
          <w:rFonts w:ascii="Tahoma" w:hAnsi="Tahoma" w:cs="Tahoma"/>
          <w:sz w:val="20"/>
          <w:szCs w:val="20"/>
        </w:rPr>
        <w:t>bodu 3.1</w:t>
      </w:r>
      <w:r w:rsidRPr="000757E8">
        <w:rPr>
          <w:rFonts w:ascii="Tahoma" w:hAnsi="Tahoma" w:cs="Tahoma"/>
          <w:sz w:val="20"/>
          <w:szCs w:val="20"/>
        </w:rPr>
        <w:t xml:space="preserve"> nedôjde ku škodám na majetku a/alebo majetkových právach </w:t>
      </w:r>
      <w:r w:rsidR="00425530" w:rsidRPr="000757E8">
        <w:rPr>
          <w:rFonts w:ascii="Tahoma" w:hAnsi="Tahoma" w:cs="Tahoma"/>
          <w:sz w:val="20"/>
          <w:szCs w:val="20"/>
        </w:rPr>
        <w:t xml:space="preserve">BBSK </w:t>
      </w:r>
      <w:r w:rsidRPr="000757E8">
        <w:rPr>
          <w:rFonts w:ascii="Tahoma" w:hAnsi="Tahoma" w:cs="Tahoma"/>
          <w:sz w:val="20"/>
          <w:szCs w:val="20"/>
        </w:rPr>
        <w:t xml:space="preserve">alebo tretích osôb; ak by k takýmto škodám malo alebo mohlo na základe odborného posúdenia </w:t>
      </w:r>
      <w:r w:rsidR="00425530" w:rsidRPr="000757E8">
        <w:rPr>
          <w:rFonts w:ascii="Tahoma" w:hAnsi="Tahoma" w:cs="Tahoma"/>
          <w:sz w:val="20"/>
          <w:szCs w:val="20"/>
        </w:rPr>
        <w:t>Projektanta</w:t>
      </w:r>
      <w:r w:rsidRPr="000757E8">
        <w:rPr>
          <w:rFonts w:ascii="Tahoma" w:hAnsi="Tahoma" w:cs="Tahoma"/>
          <w:sz w:val="20"/>
          <w:szCs w:val="20"/>
        </w:rPr>
        <w:t xml:space="preserve"> dôjsť napriek záväzku </w:t>
      </w:r>
      <w:r w:rsidR="00425530" w:rsidRPr="000757E8">
        <w:rPr>
          <w:rFonts w:ascii="Tahoma" w:hAnsi="Tahoma" w:cs="Tahoma"/>
          <w:sz w:val="20"/>
          <w:szCs w:val="20"/>
        </w:rPr>
        <w:t>Projektanta</w:t>
      </w:r>
      <w:r w:rsidRPr="000757E8">
        <w:rPr>
          <w:rFonts w:ascii="Tahoma" w:hAnsi="Tahoma" w:cs="Tahoma"/>
          <w:sz w:val="20"/>
          <w:szCs w:val="20"/>
        </w:rPr>
        <w:t xml:space="preserve"> podľa tejto vety pred bodkočiarkou, pretože </w:t>
      </w:r>
      <w:r w:rsidR="00425530" w:rsidRPr="000757E8">
        <w:rPr>
          <w:rFonts w:ascii="Tahoma" w:hAnsi="Tahoma" w:cs="Tahoma"/>
          <w:sz w:val="20"/>
          <w:szCs w:val="20"/>
        </w:rPr>
        <w:t>Projektantovi</w:t>
      </w:r>
      <w:r w:rsidRPr="000757E8">
        <w:rPr>
          <w:rFonts w:ascii="Tahoma" w:hAnsi="Tahoma" w:cs="Tahoma"/>
          <w:sz w:val="20"/>
          <w:szCs w:val="20"/>
        </w:rPr>
        <w:t xml:space="preserve"> nie sú známe riešenia na ich predídenie, </w:t>
      </w:r>
      <w:r w:rsidR="00425530" w:rsidRPr="000757E8">
        <w:rPr>
          <w:rFonts w:ascii="Tahoma" w:hAnsi="Tahoma" w:cs="Tahoma"/>
          <w:sz w:val="20"/>
          <w:szCs w:val="20"/>
        </w:rPr>
        <w:t>Projektant</w:t>
      </w:r>
      <w:r w:rsidRPr="000757E8">
        <w:rPr>
          <w:rFonts w:ascii="Tahoma" w:hAnsi="Tahoma" w:cs="Tahoma"/>
          <w:sz w:val="20"/>
          <w:szCs w:val="20"/>
        </w:rPr>
        <w:t xml:space="preserve"> túto skutočnosť </w:t>
      </w:r>
      <w:r w:rsidR="009D4117" w:rsidRPr="000757E8">
        <w:rPr>
          <w:rFonts w:ascii="Tahoma" w:hAnsi="Tahoma" w:cs="Tahoma"/>
          <w:sz w:val="20"/>
          <w:szCs w:val="20"/>
        </w:rPr>
        <w:t>Objednávateľovi</w:t>
      </w:r>
      <w:r w:rsidR="00425530" w:rsidRPr="000757E8">
        <w:rPr>
          <w:rFonts w:ascii="Tahoma" w:hAnsi="Tahoma" w:cs="Tahoma"/>
          <w:sz w:val="20"/>
          <w:szCs w:val="20"/>
        </w:rPr>
        <w:t xml:space="preserve"> </w:t>
      </w:r>
      <w:r w:rsidRPr="000757E8">
        <w:rPr>
          <w:rFonts w:ascii="Tahoma" w:hAnsi="Tahoma" w:cs="Tahoma"/>
          <w:sz w:val="20"/>
          <w:szCs w:val="20"/>
        </w:rPr>
        <w:t>najneskôr pri odovzdaní Diela</w:t>
      </w:r>
      <w:r w:rsidR="00B34C3F" w:rsidRPr="000757E8">
        <w:rPr>
          <w:rFonts w:ascii="Tahoma" w:hAnsi="Tahoma" w:cs="Tahoma"/>
          <w:sz w:val="20"/>
          <w:szCs w:val="20"/>
        </w:rPr>
        <w:t xml:space="preserve"> v Diele</w:t>
      </w:r>
      <w:r w:rsidR="00B04558" w:rsidRPr="000757E8">
        <w:rPr>
          <w:rFonts w:ascii="Tahoma" w:hAnsi="Tahoma" w:cs="Tahoma"/>
          <w:sz w:val="20"/>
          <w:szCs w:val="20"/>
        </w:rPr>
        <w:t xml:space="preserve"> starostlivo </w:t>
      </w:r>
      <w:r w:rsidR="00B34C3F" w:rsidRPr="000757E8">
        <w:rPr>
          <w:rFonts w:ascii="Tahoma" w:hAnsi="Tahoma" w:cs="Tahoma"/>
          <w:sz w:val="20"/>
          <w:szCs w:val="20"/>
        </w:rPr>
        <w:t>vy</w:t>
      </w:r>
      <w:r w:rsidR="00B04558" w:rsidRPr="000757E8">
        <w:rPr>
          <w:rFonts w:ascii="Tahoma" w:hAnsi="Tahoma" w:cs="Tahoma"/>
          <w:sz w:val="20"/>
          <w:szCs w:val="20"/>
        </w:rPr>
        <w:t>značí</w:t>
      </w:r>
      <w:r w:rsidRPr="000757E8">
        <w:rPr>
          <w:rFonts w:ascii="Tahoma" w:hAnsi="Tahoma" w:cs="Tahoma"/>
          <w:sz w:val="20"/>
          <w:szCs w:val="20"/>
        </w:rPr>
        <w:t>.</w:t>
      </w:r>
    </w:p>
    <w:p w14:paraId="2AF66AA1" w14:textId="72B4BADC" w:rsidR="00393473" w:rsidRPr="000757E8" w:rsidRDefault="00E37E81" w:rsidP="00CD78FE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</w:t>
      </w:r>
      <w:r w:rsidR="00F13E56" w:rsidRPr="000757E8">
        <w:rPr>
          <w:rFonts w:ascii="Tahoma" w:hAnsi="Tahoma" w:cs="Tahoma"/>
          <w:sz w:val="20"/>
          <w:szCs w:val="20"/>
        </w:rPr>
        <w:t>i</w:t>
      </w:r>
      <w:r w:rsidRPr="000757E8">
        <w:rPr>
          <w:rFonts w:ascii="Tahoma" w:hAnsi="Tahoma" w:cs="Tahoma"/>
          <w:sz w:val="20"/>
          <w:szCs w:val="20"/>
        </w:rPr>
        <w:t>)</w:t>
      </w:r>
      <w:r w:rsidRPr="000757E8">
        <w:rPr>
          <w:rFonts w:ascii="Tahoma" w:hAnsi="Tahoma" w:cs="Tahoma"/>
          <w:sz w:val="20"/>
          <w:szCs w:val="20"/>
        </w:rPr>
        <w:tab/>
      </w:r>
      <w:r w:rsidR="00425530" w:rsidRPr="000757E8">
        <w:rPr>
          <w:rFonts w:ascii="Tahoma" w:hAnsi="Tahoma" w:cs="Tahoma"/>
          <w:sz w:val="20"/>
          <w:szCs w:val="20"/>
        </w:rPr>
        <w:t>Projektant</w:t>
      </w:r>
      <w:r w:rsidR="00393473" w:rsidRPr="000757E8">
        <w:rPr>
          <w:rFonts w:ascii="Tahoma" w:hAnsi="Tahoma" w:cs="Tahoma"/>
          <w:sz w:val="20"/>
          <w:szCs w:val="20"/>
        </w:rPr>
        <w:t xml:space="preserve"> je povinný Dielo vykonať v súlade s § 42 ods. 3 Zákona o VO, najmä tak, že v žiadnej časti Diela nebudú uvedené konkrétne názvy stavebných výrobkov a výrobkov, konkrétny výrobca, výrobný postup, obchodné označenie, patent, typ, oblasť alebo miesto pôvodu alebo výroby.</w:t>
      </w:r>
    </w:p>
    <w:p w14:paraId="0D531CEC" w14:textId="607AAEF6" w:rsidR="009D56F2" w:rsidRPr="000757E8" w:rsidRDefault="009D56F2" w:rsidP="00CD78FE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</w:t>
      </w:r>
      <w:r w:rsidR="00F13E56" w:rsidRPr="000757E8">
        <w:rPr>
          <w:rFonts w:ascii="Tahoma" w:hAnsi="Tahoma" w:cs="Tahoma"/>
          <w:sz w:val="20"/>
          <w:szCs w:val="20"/>
        </w:rPr>
        <w:t>j</w:t>
      </w:r>
      <w:r w:rsidRPr="000757E8">
        <w:rPr>
          <w:rFonts w:ascii="Tahoma" w:hAnsi="Tahoma" w:cs="Tahoma"/>
          <w:sz w:val="20"/>
          <w:szCs w:val="20"/>
        </w:rPr>
        <w:t>)</w:t>
      </w:r>
      <w:r w:rsidRPr="000757E8">
        <w:rPr>
          <w:rFonts w:ascii="Tahoma" w:hAnsi="Tahoma" w:cs="Tahoma"/>
          <w:sz w:val="20"/>
          <w:szCs w:val="20"/>
        </w:rPr>
        <w:tab/>
        <w:t xml:space="preserve">Dielo bude vypracované a potvrdené autorizovaným </w:t>
      </w:r>
      <w:r w:rsidR="00D76A38" w:rsidRPr="000757E8">
        <w:rPr>
          <w:rFonts w:ascii="Tahoma" w:hAnsi="Tahoma" w:cs="Tahoma"/>
          <w:sz w:val="20"/>
          <w:szCs w:val="20"/>
        </w:rPr>
        <w:t>architektom</w:t>
      </w:r>
      <w:r w:rsidR="00454852" w:rsidRPr="000757E8">
        <w:rPr>
          <w:rFonts w:ascii="Tahoma" w:hAnsi="Tahoma" w:cs="Tahoma"/>
          <w:sz w:val="20"/>
          <w:szCs w:val="20"/>
        </w:rPr>
        <w:t xml:space="preserve"> alebo autorizovaný</w:t>
      </w:r>
      <w:r w:rsidR="001159B4" w:rsidRPr="000757E8">
        <w:rPr>
          <w:rFonts w:ascii="Tahoma" w:hAnsi="Tahoma" w:cs="Tahoma"/>
          <w:sz w:val="20"/>
          <w:szCs w:val="20"/>
        </w:rPr>
        <w:t>m</w:t>
      </w:r>
      <w:r w:rsidR="00454852" w:rsidRPr="000757E8">
        <w:rPr>
          <w:rFonts w:ascii="Tahoma" w:hAnsi="Tahoma" w:cs="Tahoma"/>
          <w:sz w:val="20"/>
          <w:szCs w:val="20"/>
        </w:rPr>
        <w:t xml:space="preserve"> stavebný</w:t>
      </w:r>
      <w:r w:rsidR="001159B4" w:rsidRPr="000757E8">
        <w:rPr>
          <w:rFonts w:ascii="Tahoma" w:hAnsi="Tahoma" w:cs="Tahoma"/>
          <w:sz w:val="20"/>
          <w:szCs w:val="20"/>
        </w:rPr>
        <w:t>m</w:t>
      </w:r>
      <w:r w:rsidR="00454852" w:rsidRPr="000757E8">
        <w:rPr>
          <w:rFonts w:ascii="Tahoma" w:hAnsi="Tahoma" w:cs="Tahoma"/>
          <w:sz w:val="20"/>
          <w:szCs w:val="20"/>
        </w:rPr>
        <w:t xml:space="preserve"> inžinier</w:t>
      </w:r>
      <w:r w:rsidR="001159B4" w:rsidRPr="000757E8">
        <w:rPr>
          <w:rFonts w:ascii="Tahoma" w:hAnsi="Tahoma" w:cs="Tahoma"/>
          <w:sz w:val="20"/>
          <w:szCs w:val="20"/>
        </w:rPr>
        <w:t>om</w:t>
      </w:r>
      <w:r w:rsidR="00D76A38" w:rsidRPr="000757E8">
        <w:rPr>
          <w:rFonts w:ascii="Tahoma" w:hAnsi="Tahoma" w:cs="Tahoma"/>
          <w:sz w:val="20"/>
          <w:szCs w:val="20"/>
        </w:rPr>
        <w:t xml:space="preserve"> </w:t>
      </w:r>
      <w:r w:rsidRPr="000757E8">
        <w:rPr>
          <w:rFonts w:ascii="Tahoma" w:hAnsi="Tahoma" w:cs="Tahoma"/>
          <w:sz w:val="20"/>
          <w:szCs w:val="20"/>
        </w:rPr>
        <w:t>podľa Zákona o autorizovaných architektoch.</w:t>
      </w:r>
    </w:p>
    <w:p w14:paraId="63CDFB44" w14:textId="7A35FB4A" w:rsidR="005468E1" w:rsidRPr="000757E8" w:rsidRDefault="005468E1" w:rsidP="00CD78FE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</w:t>
      </w:r>
      <w:r w:rsidR="00F13E56" w:rsidRPr="000757E8">
        <w:rPr>
          <w:rFonts w:ascii="Tahoma" w:hAnsi="Tahoma" w:cs="Tahoma"/>
          <w:sz w:val="20"/>
          <w:szCs w:val="20"/>
        </w:rPr>
        <w:t>k</w:t>
      </w:r>
      <w:r w:rsidRPr="000757E8">
        <w:rPr>
          <w:rFonts w:ascii="Tahoma" w:hAnsi="Tahoma" w:cs="Tahoma"/>
          <w:sz w:val="20"/>
          <w:szCs w:val="20"/>
        </w:rPr>
        <w:t>)</w:t>
      </w:r>
      <w:r w:rsidRPr="000757E8">
        <w:rPr>
          <w:rFonts w:ascii="Tahoma" w:hAnsi="Tahoma" w:cs="Tahoma"/>
          <w:sz w:val="20"/>
          <w:szCs w:val="20"/>
        </w:rPr>
        <w:tab/>
        <w:t xml:space="preserve">Dielo bude vypracované v súlade s požiadavkami štátom založenej obchodnej spoločnosti pôsobiacej v oblasti posudzovania bezpečnosti technických zariadení, a to: Technická inšpekcia, </w:t>
      </w:r>
      <w:proofErr w:type="spellStart"/>
      <w:r w:rsidRPr="000757E8">
        <w:rPr>
          <w:rFonts w:ascii="Tahoma" w:hAnsi="Tahoma" w:cs="Tahoma"/>
          <w:sz w:val="20"/>
          <w:szCs w:val="20"/>
        </w:rPr>
        <w:t>a.s</w:t>
      </w:r>
      <w:proofErr w:type="spellEnd"/>
      <w:r w:rsidRPr="000757E8">
        <w:rPr>
          <w:rFonts w:ascii="Tahoma" w:hAnsi="Tahoma" w:cs="Tahoma"/>
          <w:sz w:val="20"/>
          <w:szCs w:val="20"/>
        </w:rPr>
        <w:t xml:space="preserve">., </w:t>
      </w:r>
      <w:r w:rsidR="00B51ADF" w:rsidRPr="000757E8">
        <w:rPr>
          <w:rFonts w:ascii="Tahoma" w:hAnsi="Tahoma" w:cs="Tahoma"/>
          <w:sz w:val="20"/>
          <w:szCs w:val="20"/>
        </w:rPr>
        <w:t>Tomášikova 64</w:t>
      </w:r>
      <w:r w:rsidRPr="000757E8">
        <w:rPr>
          <w:rFonts w:ascii="Tahoma" w:hAnsi="Tahoma" w:cs="Tahoma"/>
          <w:sz w:val="20"/>
          <w:szCs w:val="20"/>
        </w:rPr>
        <w:t>,</w:t>
      </w:r>
      <w:r w:rsidRPr="000757E8" w:rsidDel="00AF3D52">
        <w:rPr>
          <w:rFonts w:ascii="Tahoma" w:hAnsi="Tahoma" w:cs="Tahoma"/>
          <w:sz w:val="20"/>
          <w:szCs w:val="20"/>
        </w:rPr>
        <w:t xml:space="preserve"> </w:t>
      </w:r>
      <w:r w:rsidR="00AF3D52" w:rsidRPr="000757E8">
        <w:rPr>
          <w:rFonts w:ascii="Tahoma" w:hAnsi="Tahoma" w:cs="Tahoma"/>
          <w:sz w:val="20"/>
          <w:szCs w:val="20"/>
        </w:rPr>
        <w:t xml:space="preserve">831 </w:t>
      </w:r>
      <w:r w:rsidRPr="000757E8">
        <w:rPr>
          <w:rFonts w:ascii="Tahoma" w:hAnsi="Tahoma" w:cs="Tahoma"/>
          <w:sz w:val="20"/>
          <w:szCs w:val="20"/>
        </w:rPr>
        <w:t>0</w:t>
      </w:r>
      <w:r w:rsidR="00AF3D52" w:rsidRPr="000757E8">
        <w:rPr>
          <w:rFonts w:ascii="Tahoma" w:hAnsi="Tahoma" w:cs="Tahoma"/>
          <w:sz w:val="20"/>
          <w:szCs w:val="20"/>
        </w:rPr>
        <w:t>4</w:t>
      </w:r>
      <w:r w:rsidRPr="000757E8">
        <w:rPr>
          <w:rFonts w:ascii="Tahoma" w:hAnsi="Tahoma" w:cs="Tahoma"/>
          <w:sz w:val="20"/>
          <w:szCs w:val="20"/>
        </w:rPr>
        <w:t xml:space="preserve"> Bratislava, IČO: 36 653</w:t>
      </w:r>
      <w:r w:rsidR="00B26AC9" w:rsidRPr="000757E8">
        <w:rPr>
          <w:rFonts w:ascii="Tahoma" w:hAnsi="Tahoma" w:cs="Tahoma"/>
          <w:sz w:val="20"/>
          <w:szCs w:val="20"/>
        </w:rPr>
        <w:t> </w:t>
      </w:r>
      <w:r w:rsidRPr="000757E8">
        <w:rPr>
          <w:rFonts w:ascii="Tahoma" w:hAnsi="Tahoma" w:cs="Tahoma"/>
          <w:sz w:val="20"/>
          <w:szCs w:val="20"/>
        </w:rPr>
        <w:t>004.</w:t>
      </w:r>
    </w:p>
    <w:p w14:paraId="29380591" w14:textId="7B05FF08" w:rsidR="00B26AC9" w:rsidRPr="000757E8" w:rsidRDefault="00B26AC9" w:rsidP="00714D0D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</w:t>
      </w:r>
      <w:r w:rsidR="00F13E56" w:rsidRPr="000757E8">
        <w:rPr>
          <w:rFonts w:ascii="Tahoma" w:hAnsi="Tahoma" w:cs="Tahoma"/>
          <w:sz w:val="20"/>
          <w:szCs w:val="20"/>
        </w:rPr>
        <w:t>l</w:t>
      </w:r>
      <w:r w:rsidRPr="000757E8">
        <w:rPr>
          <w:rFonts w:ascii="Tahoma" w:hAnsi="Tahoma" w:cs="Tahoma"/>
          <w:sz w:val="20"/>
          <w:szCs w:val="20"/>
        </w:rPr>
        <w:t xml:space="preserve">) </w:t>
      </w:r>
      <w:r w:rsidR="00B42F01" w:rsidRPr="000757E8">
        <w:rPr>
          <w:rFonts w:ascii="Tahoma" w:hAnsi="Tahoma" w:cs="Tahoma"/>
          <w:sz w:val="20"/>
          <w:szCs w:val="20"/>
        </w:rPr>
        <w:tab/>
      </w:r>
      <w:r w:rsidR="00C4175C" w:rsidRPr="000757E8">
        <w:rPr>
          <w:rFonts w:ascii="Tahoma" w:hAnsi="Tahoma" w:cs="Tahoma"/>
          <w:sz w:val="20"/>
          <w:szCs w:val="20"/>
        </w:rPr>
        <w:t>Projektant</w:t>
      </w:r>
      <w:r w:rsidRPr="000757E8">
        <w:rPr>
          <w:rFonts w:ascii="Tahoma" w:hAnsi="Tahoma" w:cs="Tahoma"/>
          <w:sz w:val="20"/>
          <w:szCs w:val="20"/>
        </w:rPr>
        <w:t xml:space="preserve"> zabezpečí vyhotovenie fotodokumentácie pôvodného stavu v rozsahu </w:t>
      </w:r>
      <w:r w:rsidR="000757E8">
        <w:rPr>
          <w:rFonts w:ascii="Tahoma" w:hAnsi="Tahoma" w:cs="Tahoma"/>
          <w:sz w:val="20"/>
          <w:szCs w:val="20"/>
        </w:rPr>
        <w:t>3</w:t>
      </w:r>
      <w:r w:rsidRPr="000757E8">
        <w:rPr>
          <w:rFonts w:ascii="Tahoma" w:hAnsi="Tahoma" w:cs="Tahoma"/>
          <w:sz w:val="20"/>
          <w:szCs w:val="20"/>
        </w:rPr>
        <w:t xml:space="preserve">0 fotografií a v elektronickej podobe ich odovzdá </w:t>
      </w:r>
      <w:r w:rsidR="009D4117" w:rsidRPr="000757E8">
        <w:rPr>
          <w:rFonts w:ascii="Tahoma" w:hAnsi="Tahoma" w:cs="Tahoma"/>
          <w:sz w:val="20"/>
          <w:szCs w:val="20"/>
        </w:rPr>
        <w:t>Objednávateľovi</w:t>
      </w:r>
      <w:r w:rsidR="005C51DC" w:rsidRPr="000757E8">
        <w:rPr>
          <w:rFonts w:ascii="Tahoma" w:hAnsi="Tahoma" w:cs="Tahoma"/>
          <w:sz w:val="20"/>
          <w:szCs w:val="20"/>
        </w:rPr>
        <w:t xml:space="preserve"> </w:t>
      </w:r>
      <w:r w:rsidRPr="000757E8">
        <w:rPr>
          <w:rFonts w:ascii="Tahoma" w:hAnsi="Tahoma" w:cs="Tahoma"/>
          <w:sz w:val="20"/>
          <w:szCs w:val="20"/>
        </w:rPr>
        <w:t>k</w:t>
      </w:r>
      <w:r w:rsidR="005C51DC" w:rsidRPr="000757E8">
        <w:rPr>
          <w:rFonts w:ascii="Tahoma" w:hAnsi="Tahoma" w:cs="Tahoma"/>
          <w:sz w:val="20"/>
          <w:szCs w:val="20"/>
        </w:rPr>
        <w:t xml:space="preserve"> termínu podľa bodu 4.1 písm. b) </w:t>
      </w:r>
      <w:proofErr w:type="spellStart"/>
      <w:r w:rsidR="005C51DC" w:rsidRPr="000757E8">
        <w:rPr>
          <w:rFonts w:ascii="Tahoma" w:hAnsi="Tahoma" w:cs="Tahoma"/>
          <w:sz w:val="20"/>
          <w:szCs w:val="20"/>
        </w:rPr>
        <w:t>podbod</w:t>
      </w:r>
      <w:proofErr w:type="spellEnd"/>
      <w:r w:rsidR="005C51DC" w:rsidRPr="000757E8">
        <w:rPr>
          <w:rFonts w:ascii="Tahoma" w:hAnsi="Tahoma" w:cs="Tahoma"/>
          <w:sz w:val="20"/>
          <w:szCs w:val="20"/>
        </w:rPr>
        <w:t xml:space="preserve"> 1 (m</w:t>
      </w:r>
      <w:r w:rsidRPr="000757E8">
        <w:rPr>
          <w:rFonts w:ascii="Tahoma" w:hAnsi="Tahoma" w:cs="Tahoma"/>
          <w:sz w:val="20"/>
          <w:szCs w:val="20"/>
        </w:rPr>
        <w:t>íľnik 1</w:t>
      </w:r>
      <w:r w:rsidR="005C51DC" w:rsidRPr="000757E8">
        <w:rPr>
          <w:rFonts w:ascii="Tahoma" w:hAnsi="Tahoma" w:cs="Tahoma"/>
          <w:sz w:val="20"/>
          <w:szCs w:val="20"/>
        </w:rPr>
        <w:t>)</w:t>
      </w:r>
      <w:r w:rsidRPr="000757E8">
        <w:rPr>
          <w:rFonts w:ascii="Tahoma" w:hAnsi="Tahoma" w:cs="Tahoma"/>
          <w:sz w:val="20"/>
          <w:szCs w:val="20"/>
        </w:rPr>
        <w:t>.</w:t>
      </w:r>
    </w:p>
    <w:p w14:paraId="701E8A50" w14:textId="6445875F" w:rsidR="00C85A58" w:rsidRPr="009454FF" w:rsidRDefault="0071323D" w:rsidP="00C85A58">
      <w:pPr>
        <w:widowControl/>
        <w:tabs>
          <w:tab w:val="left" w:pos="709"/>
        </w:tabs>
        <w:autoSpaceDE/>
        <w:autoSpaceDN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 w:rsidRPr="000757E8">
        <w:rPr>
          <w:rFonts w:ascii="Tahoma" w:hAnsi="Tahoma" w:cs="Tahoma"/>
          <w:b/>
          <w:bCs/>
          <w:sz w:val="20"/>
          <w:szCs w:val="20"/>
        </w:rPr>
        <w:t>5</w:t>
      </w:r>
      <w:r w:rsidR="00C85A58" w:rsidRPr="000757E8">
        <w:rPr>
          <w:rFonts w:ascii="Tahoma" w:hAnsi="Tahoma" w:cs="Tahoma"/>
          <w:b/>
          <w:bCs/>
          <w:sz w:val="20"/>
          <w:szCs w:val="20"/>
        </w:rPr>
        <w:t>.</w:t>
      </w:r>
      <w:r w:rsidR="00495796" w:rsidRPr="000757E8">
        <w:rPr>
          <w:rFonts w:ascii="Tahoma" w:hAnsi="Tahoma" w:cs="Tahoma"/>
          <w:b/>
          <w:bCs/>
          <w:sz w:val="20"/>
          <w:szCs w:val="20"/>
        </w:rPr>
        <w:t>3</w:t>
      </w:r>
      <w:r w:rsidR="00C85A58" w:rsidRPr="000757E8">
        <w:rPr>
          <w:rFonts w:ascii="Tahoma" w:hAnsi="Tahoma" w:cs="Tahoma"/>
          <w:b/>
          <w:bCs/>
          <w:sz w:val="20"/>
          <w:szCs w:val="20"/>
        </w:rPr>
        <w:tab/>
        <w:t>Podklady</w:t>
      </w:r>
      <w:r w:rsidR="00C85A58" w:rsidRPr="009454F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EAD12D3" w14:textId="77777777" w:rsidR="00C85A58" w:rsidRPr="009454FF" w:rsidRDefault="00C85A58" w:rsidP="00C85A58">
      <w:pPr>
        <w:ind w:left="1134" w:hanging="426"/>
        <w:jc w:val="both"/>
        <w:rPr>
          <w:rFonts w:ascii="Tahoma" w:hAnsi="Tahoma" w:cs="Tahoma"/>
          <w:b/>
          <w:bCs/>
          <w:sz w:val="20"/>
          <w:szCs w:val="20"/>
        </w:rPr>
      </w:pPr>
      <w:r w:rsidRPr="009454FF">
        <w:rPr>
          <w:rFonts w:ascii="Tahoma" w:hAnsi="Tahoma" w:cs="Tahoma"/>
          <w:b/>
          <w:bCs/>
          <w:sz w:val="20"/>
          <w:szCs w:val="20"/>
        </w:rPr>
        <w:t xml:space="preserve">(a) </w:t>
      </w:r>
      <w:r w:rsidRPr="009454FF">
        <w:rPr>
          <w:rFonts w:ascii="Tahoma" w:hAnsi="Tahoma" w:cs="Tahoma"/>
          <w:b/>
          <w:bCs/>
          <w:sz w:val="20"/>
          <w:szCs w:val="20"/>
        </w:rPr>
        <w:tab/>
        <w:t>Autorské podklady</w:t>
      </w:r>
    </w:p>
    <w:p w14:paraId="30B81AEB" w14:textId="2DF1177C" w:rsidR="00C85A58" w:rsidRPr="009454FF" w:rsidRDefault="00C85A58" w:rsidP="00B34C3F">
      <w:pPr>
        <w:ind w:left="1134"/>
        <w:jc w:val="both"/>
        <w:rPr>
          <w:rFonts w:ascii="Tahoma" w:hAnsi="Tahoma" w:cs="Tahoma"/>
          <w:sz w:val="20"/>
          <w:szCs w:val="20"/>
        </w:rPr>
      </w:pPr>
      <w:r w:rsidRPr="009454FF">
        <w:rPr>
          <w:rFonts w:ascii="Tahoma" w:hAnsi="Tahoma" w:cs="Tahoma"/>
          <w:sz w:val="20"/>
          <w:szCs w:val="20"/>
        </w:rPr>
        <w:t xml:space="preserve">Ak bude počas Vykonávania Diela alebo na vykonanie ktorejkoľvek </w:t>
      </w:r>
      <w:r w:rsidR="007A7DA2" w:rsidRPr="009454FF">
        <w:rPr>
          <w:rFonts w:ascii="Tahoma" w:hAnsi="Tahoma" w:cs="Tahoma"/>
          <w:sz w:val="20"/>
          <w:szCs w:val="20"/>
        </w:rPr>
        <w:t>č</w:t>
      </w:r>
      <w:r w:rsidRPr="009454FF">
        <w:rPr>
          <w:rFonts w:ascii="Tahoma" w:hAnsi="Tahoma" w:cs="Tahoma"/>
          <w:sz w:val="20"/>
          <w:szCs w:val="20"/>
        </w:rPr>
        <w:t xml:space="preserve">asti Diela potrebné použiť Autorské podklady, </w:t>
      </w:r>
      <w:r w:rsidR="00C4175C">
        <w:rPr>
          <w:rFonts w:ascii="Tahoma" w:hAnsi="Tahoma" w:cs="Tahoma"/>
          <w:sz w:val="20"/>
          <w:szCs w:val="20"/>
        </w:rPr>
        <w:t>Projektant</w:t>
      </w:r>
      <w:r w:rsidRPr="009454FF">
        <w:rPr>
          <w:rFonts w:ascii="Tahoma" w:hAnsi="Tahoma" w:cs="Tahoma"/>
          <w:sz w:val="20"/>
          <w:szCs w:val="20"/>
        </w:rPr>
        <w:t xml:space="preserve"> zabezpeč</w:t>
      </w:r>
      <w:r w:rsidR="00B34C3F">
        <w:rPr>
          <w:rFonts w:ascii="Tahoma" w:hAnsi="Tahoma" w:cs="Tahoma"/>
          <w:sz w:val="20"/>
          <w:szCs w:val="20"/>
        </w:rPr>
        <w:t>í</w:t>
      </w:r>
      <w:r w:rsidRPr="009454FF">
        <w:rPr>
          <w:rFonts w:ascii="Tahoma" w:hAnsi="Tahoma" w:cs="Tahoma"/>
          <w:sz w:val="20"/>
          <w:szCs w:val="20"/>
        </w:rPr>
        <w:t xml:space="preserve">, že práva k akýmkoľvek a všetkým Autorským podkladom budú zo strany </w:t>
      </w:r>
      <w:r w:rsidR="00C4175C">
        <w:rPr>
          <w:rFonts w:ascii="Tahoma" w:hAnsi="Tahoma" w:cs="Tahoma"/>
          <w:sz w:val="20"/>
          <w:szCs w:val="20"/>
        </w:rPr>
        <w:t>Projektanta</w:t>
      </w:r>
      <w:r w:rsidRPr="009454FF">
        <w:rPr>
          <w:rFonts w:ascii="Tahoma" w:hAnsi="Tahoma" w:cs="Tahoma"/>
          <w:sz w:val="20"/>
          <w:szCs w:val="20"/>
        </w:rPr>
        <w:t xml:space="preserve"> pred ich použitím riadne vysporiadané</w:t>
      </w:r>
      <w:r w:rsidR="00B34C3F">
        <w:rPr>
          <w:rFonts w:ascii="Tahoma" w:hAnsi="Tahoma" w:cs="Tahoma"/>
          <w:sz w:val="20"/>
          <w:szCs w:val="20"/>
        </w:rPr>
        <w:t xml:space="preserve"> </w:t>
      </w:r>
      <w:r w:rsidR="00B34C3F" w:rsidRPr="003C5091">
        <w:rPr>
          <w:rFonts w:ascii="Tahoma" w:hAnsi="Tahoma" w:cs="Tahoma"/>
          <w:sz w:val="20"/>
          <w:szCs w:val="20"/>
        </w:rPr>
        <w:t xml:space="preserve">tak, aby </w:t>
      </w:r>
      <w:r w:rsidR="00E660FA" w:rsidRPr="007B1699">
        <w:rPr>
          <w:rFonts w:ascii="Tahoma" w:hAnsi="Tahoma" w:cs="Tahoma"/>
          <w:sz w:val="20"/>
          <w:szCs w:val="20"/>
        </w:rPr>
        <w:t>Objednávateľ</w:t>
      </w:r>
      <w:r w:rsidR="00B34C3F" w:rsidRPr="003C5091">
        <w:rPr>
          <w:rFonts w:ascii="Tahoma" w:hAnsi="Tahoma" w:cs="Tahoma"/>
          <w:sz w:val="20"/>
          <w:szCs w:val="20"/>
        </w:rPr>
        <w:t xml:space="preserve"> Dielo mohol použiť v súlade s hospodárskym cieľom Zmluvy</w:t>
      </w:r>
      <w:r w:rsidRPr="009454FF">
        <w:rPr>
          <w:rFonts w:ascii="Tahoma" w:hAnsi="Tahoma" w:cs="Tahoma"/>
          <w:sz w:val="20"/>
          <w:szCs w:val="20"/>
        </w:rPr>
        <w:t xml:space="preserve"> a že použitím Autorských podkladov</w:t>
      </w:r>
      <w:r w:rsidR="00B34C3F">
        <w:rPr>
          <w:rFonts w:ascii="Tahoma" w:hAnsi="Tahoma" w:cs="Tahoma"/>
          <w:sz w:val="20"/>
          <w:szCs w:val="20"/>
        </w:rPr>
        <w:t xml:space="preserve"> </w:t>
      </w:r>
      <w:r w:rsidR="00B34C3F" w:rsidRPr="003C5091">
        <w:rPr>
          <w:rFonts w:ascii="Tahoma" w:hAnsi="Tahoma" w:cs="Tahoma"/>
          <w:sz w:val="20"/>
          <w:szCs w:val="20"/>
        </w:rPr>
        <w:t>na účely vykonania Diela</w:t>
      </w:r>
      <w:r w:rsidRPr="009454FF">
        <w:rPr>
          <w:rFonts w:ascii="Tahoma" w:hAnsi="Tahoma" w:cs="Tahoma"/>
          <w:sz w:val="20"/>
          <w:szCs w:val="20"/>
        </w:rPr>
        <w:t xml:space="preserve"> </w:t>
      </w:r>
      <w:r w:rsidR="00E660FA" w:rsidRPr="007B1699">
        <w:rPr>
          <w:rFonts w:ascii="Tahoma" w:hAnsi="Tahoma" w:cs="Tahoma"/>
          <w:sz w:val="20"/>
          <w:szCs w:val="20"/>
        </w:rPr>
        <w:t>Objednávateľ</w:t>
      </w:r>
      <w:r w:rsidRPr="009454FF">
        <w:rPr>
          <w:rFonts w:ascii="Tahoma" w:hAnsi="Tahoma" w:cs="Tahoma"/>
          <w:sz w:val="20"/>
          <w:szCs w:val="20"/>
        </w:rPr>
        <w:t xml:space="preserve"> neoprávnene nezasiahne žiadnym spôsobom do autorských alebo obdobných práv tretích osôb</w:t>
      </w:r>
      <w:r w:rsidR="00B34C3F">
        <w:rPr>
          <w:rFonts w:ascii="Tahoma" w:hAnsi="Tahoma" w:cs="Tahoma"/>
          <w:sz w:val="20"/>
          <w:szCs w:val="20"/>
        </w:rPr>
        <w:t>;</w:t>
      </w:r>
      <w:r w:rsidRPr="009454FF">
        <w:rPr>
          <w:rFonts w:ascii="Tahoma" w:hAnsi="Tahoma" w:cs="Tahoma"/>
          <w:sz w:val="20"/>
          <w:szCs w:val="20"/>
        </w:rPr>
        <w:t xml:space="preserve"> </w:t>
      </w:r>
      <w:r w:rsidR="00B34C3F">
        <w:rPr>
          <w:rFonts w:ascii="Tahoma" w:hAnsi="Tahoma" w:cs="Tahoma"/>
          <w:sz w:val="20"/>
          <w:szCs w:val="20"/>
        </w:rPr>
        <w:t>n</w:t>
      </w:r>
      <w:r w:rsidRPr="009454FF">
        <w:rPr>
          <w:rFonts w:ascii="Tahoma" w:hAnsi="Tahoma" w:cs="Tahoma"/>
          <w:sz w:val="20"/>
          <w:szCs w:val="20"/>
        </w:rPr>
        <w:t>áklady na vysporiadanie práv k Autorským podkladom</w:t>
      </w:r>
      <w:r w:rsidR="00B34C3F">
        <w:rPr>
          <w:rFonts w:ascii="Tahoma" w:hAnsi="Tahoma" w:cs="Tahoma"/>
          <w:sz w:val="20"/>
          <w:szCs w:val="20"/>
        </w:rPr>
        <w:t xml:space="preserve"> </w:t>
      </w:r>
      <w:r w:rsidR="00B34C3F" w:rsidRPr="003C5091">
        <w:rPr>
          <w:rFonts w:ascii="Tahoma" w:hAnsi="Tahoma" w:cs="Tahoma"/>
          <w:sz w:val="20"/>
          <w:szCs w:val="20"/>
        </w:rPr>
        <w:t>podľa tohto písmena tohto bodu</w:t>
      </w:r>
      <w:r w:rsidRPr="009454FF">
        <w:rPr>
          <w:rFonts w:ascii="Tahoma" w:hAnsi="Tahoma" w:cs="Tahoma"/>
          <w:sz w:val="20"/>
          <w:szCs w:val="20"/>
        </w:rPr>
        <w:t xml:space="preserve"> znáša </w:t>
      </w:r>
      <w:r w:rsidR="00C4175C">
        <w:rPr>
          <w:rFonts w:ascii="Tahoma" w:hAnsi="Tahoma" w:cs="Tahoma"/>
          <w:sz w:val="20"/>
          <w:szCs w:val="20"/>
        </w:rPr>
        <w:t>Projektant</w:t>
      </w:r>
      <w:r w:rsidRPr="009454FF">
        <w:rPr>
          <w:rFonts w:ascii="Tahoma" w:hAnsi="Tahoma" w:cs="Tahoma"/>
          <w:sz w:val="20"/>
          <w:szCs w:val="20"/>
        </w:rPr>
        <w:t>.</w:t>
      </w:r>
      <w:r w:rsidR="00B34C3F">
        <w:rPr>
          <w:rFonts w:ascii="Tahoma" w:hAnsi="Tahoma" w:cs="Tahoma"/>
          <w:sz w:val="20"/>
          <w:szCs w:val="20"/>
        </w:rPr>
        <w:t xml:space="preserve"> </w:t>
      </w:r>
      <w:r w:rsidR="00B34C3F" w:rsidRPr="003C5091">
        <w:rPr>
          <w:rFonts w:ascii="Tahoma" w:hAnsi="Tahoma" w:cs="Tahoma"/>
          <w:sz w:val="20"/>
          <w:szCs w:val="20"/>
        </w:rPr>
        <w:t xml:space="preserve">Predchádzajúca veta sa neuplatní v prípade, ak sú Autorské podklady súčasťou Podkladov </w:t>
      </w:r>
      <w:r w:rsidR="00E660FA">
        <w:rPr>
          <w:rFonts w:ascii="Tahoma" w:hAnsi="Tahoma" w:cs="Tahoma"/>
          <w:sz w:val="20"/>
          <w:szCs w:val="20"/>
        </w:rPr>
        <w:t>Objednávateľa</w:t>
      </w:r>
      <w:r w:rsidR="00B34C3F" w:rsidRPr="003C5091">
        <w:rPr>
          <w:rFonts w:ascii="Tahoma" w:hAnsi="Tahoma" w:cs="Tahoma"/>
          <w:sz w:val="20"/>
          <w:szCs w:val="20"/>
        </w:rPr>
        <w:t xml:space="preserve">; v takom prípade za vysporiadanie práv k Autorským podkladom zodpovedá </w:t>
      </w:r>
      <w:r w:rsidR="00E660FA" w:rsidRPr="007B1699">
        <w:rPr>
          <w:rFonts w:ascii="Tahoma" w:hAnsi="Tahoma" w:cs="Tahoma"/>
          <w:sz w:val="20"/>
          <w:szCs w:val="20"/>
        </w:rPr>
        <w:t>Objednávateľ</w:t>
      </w:r>
      <w:r w:rsidR="00B34C3F" w:rsidRPr="003C5091">
        <w:rPr>
          <w:rFonts w:ascii="Tahoma" w:hAnsi="Tahoma" w:cs="Tahoma"/>
          <w:sz w:val="20"/>
          <w:szCs w:val="20"/>
        </w:rPr>
        <w:t xml:space="preserve">, pričom sa ich vysporiadanie uskutoční na náklady </w:t>
      </w:r>
      <w:r w:rsidR="00E660FA" w:rsidRPr="007B1699">
        <w:rPr>
          <w:rFonts w:ascii="Tahoma" w:hAnsi="Tahoma" w:cs="Tahoma"/>
          <w:sz w:val="20"/>
          <w:szCs w:val="20"/>
        </w:rPr>
        <w:t>Objednávateľ</w:t>
      </w:r>
      <w:r w:rsidR="00E660FA">
        <w:rPr>
          <w:rFonts w:ascii="Tahoma" w:hAnsi="Tahoma" w:cs="Tahoma"/>
          <w:sz w:val="20"/>
          <w:szCs w:val="20"/>
        </w:rPr>
        <w:t>a</w:t>
      </w:r>
      <w:r w:rsidR="00B34C3F" w:rsidRPr="003C5091">
        <w:rPr>
          <w:rFonts w:ascii="Tahoma" w:hAnsi="Tahoma" w:cs="Tahoma"/>
          <w:sz w:val="20"/>
          <w:szCs w:val="20"/>
        </w:rPr>
        <w:t xml:space="preserve">. </w:t>
      </w:r>
    </w:p>
    <w:p w14:paraId="21ED834A" w14:textId="77777777" w:rsidR="00C85A58" w:rsidRPr="009454FF" w:rsidRDefault="00C85A58" w:rsidP="00C85A58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9454FF">
        <w:rPr>
          <w:rFonts w:ascii="Tahoma" w:hAnsi="Tahoma" w:cs="Tahoma"/>
          <w:b/>
          <w:bCs/>
          <w:sz w:val="20"/>
          <w:szCs w:val="20"/>
        </w:rPr>
        <w:t>(b)</w:t>
      </w:r>
      <w:r w:rsidRPr="009454FF">
        <w:rPr>
          <w:rFonts w:ascii="Tahoma" w:hAnsi="Tahoma" w:cs="Tahoma"/>
          <w:sz w:val="20"/>
          <w:szCs w:val="20"/>
        </w:rPr>
        <w:tab/>
      </w:r>
      <w:r w:rsidRPr="009454FF">
        <w:rPr>
          <w:rFonts w:ascii="Tahoma" w:hAnsi="Tahoma" w:cs="Tahoma"/>
          <w:b/>
          <w:bCs/>
          <w:sz w:val="20"/>
          <w:szCs w:val="20"/>
        </w:rPr>
        <w:t xml:space="preserve">Podklady </w:t>
      </w:r>
    </w:p>
    <w:p w14:paraId="2FD26029" w14:textId="68BC30DF" w:rsidR="00C85A58" w:rsidRPr="009454FF" w:rsidRDefault="00C85A58" w:rsidP="00C85A58">
      <w:pPr>
        <w:ind w:left="1560" w:hanging="426"/>
        <w:jc w:val="both"/>
        <w:rPr>
          <w:rFonts w:ascii="Tahoma" w:hAnsi="Tahoma" w:cs="Tahoma"/>
          <w:sz w:val="20"/>
          <w:szCs w:val="20"/>
        </w:rPr>
      </w:pPr>
      <w:r w:rsidRPr="009454FF">
        <w:rPr>
          <w:rFonts w:ascii="Tahoma" w:hAnsi="Tahoma" w:cs="Tahoma"/>
          <w:sz w:val="20"/>
          <w:szCs w:val="20"/>
        </w:rPr>
        <w:t>(i)</w:t>
      </w:r>
      <w:r w:rsidRPr="009454FF">
        <w:rPr>
          <w:rFonts w:ascii="Tahoma" w:hAnsi="Tahoma" w:cs="Tahoma"/>
          <w:sz w:val="20"/>
          <w:szCs w:val="20"/>
        </w:rPr>
        <w:tab/>
      </w:r>
      <w:r w:rsidR="00442F3B">
        <w:rPr>
          <w:rFonts w:ascii="Tahoma" w:hAnsi="Tahoma" w:cs="Tahoma"/>
          <w:sz w:val="20"/>
          <w:szCs w:val="20"/>
        </w:rPr>
        <w:t>Projektant</w:t>
      </w:r>
      <w:r w:rsidRPr="009454FF">
        <w:rPr>
          <w:rFonts w:ascii="Tahoma" w:hAnsi="Tahoma" w:cs="Tahoma"/>
          <w:sz w:val="20"/>
          <w:szCs w:val="20"/>
        </w:rPr>
        <w:t xml:space="preserve"> bude pri Vykonávaní Diela na účely vykonania Diela vychádzať z Podkladov </w:t>
      </w:r>
      <w:r w:rsidR="004F21DA">
        <w:rPr>
          <w:rFonts w:ascii="Tahoma" w:hAnsi="Tahoma" w:cs="Tahoma"/>
          <w:sz w:val="20"/>
          <w:szCs w:val="20"/>
        </w:rPr>
        <w:t>Objednávateľa</w:t>
      </w:r>
      <w:r w:rsidRPr="009454FF">
        <w:rPr>
          <w:rFonts w:ascii="Tahoma" w:hAnsi="Tahoma" w:cs="Tahoma"/>
          <w:sz w:val="20"/>
          <w:szCs w:val="20"/>
        </w:rPr>
        <w:t xml:space="preserve">. </w:t>
      </w:r>
    </w:p>
    <w:p w14:paraId="34BFDA2A" w14:textId="4FAE8951" w:rsidR="00C85A58" w:rsidRPr="009454FF" w:rsidRDefault="00C85A58" w:rsidP="00C85A58">
      <w:pPr>
        <w:ind w:left="1560" w:hanging="426"/>
        <w:jc w:val="both"/>
        <w:rPr>
          <w:rFonts w:ascii="Tahoma" w:hAnsi="Tahoma" w:cs="Tahoma"/>
          <w:sz w:val="20"/>
          <w:szCs w:val="20"/>
        </w:rPr>
      </w:pPr>
      <w:r w:rsidRPr="009454FF">
        <w:rPr>
          <w:rFonts w:ascii="Tahoma" w:hAnsi="Tahoma" w:cs="Tahoma"/>
          <w:sz w:val="20"/>
          <w:szCs w:val="20"/>
        </w:rPr>
        <w:t>(ii)</w:t>
      </w:r>
      <w:r w:rsidRPr="009454FF">
        <w:rPr>
          <w:rFonts w:ascii="Tahoma" w:hAnsi="Tahoma" w:cs="Tahoma"/>
          <w:sz w:val="20"/>
          <w:szCs w:val="20"/>
        </w:rPr>
        <w:tab/>
        <w:t xml:space="preserve">Ak je na účely Vykonávania Diela a na účely riadneho vykonania Diela potrebné s ohľadom na požiadavky </w:t>
      </w:r>
      <w:r w:rsidR="003015F2" w:rsidRPr="009454FF">
        <w:rPr>
          <w:rFonts w:ascii="Tahoma" w:hAnsi="Tahoma" w:cs="Tahoma"/>
          <w:sz w:val="20"/>
          <w:szCs w:val="20"/>
        </w:rPr>
        <w:t>aplikovateľných</w:t>
      </w:r>
      <w:r w:rsidRPr="009454FF">
        <w:rPr>
          <w:rFonts w:ascii="Tahoma" w:hAnsi="Tahoma" w:cs="Tahoma"/>
          <w:sz w:val="20"/>
          <w:szCs w:val="20"/>
        </w:rPr>
        <w:t xml:space="preserve"> právnych predpisov alebo </w:t>
      </w:r>
      <w:r w:rsidR="003015F2" w:rsidRPr="009454FF">
        <w:rPr>
          <w:rFonts w:ascii="Tahoma" w:hAnsi="Tahoma" w:cs="Tahoma"/>
          <w:sz w:val="20"/>
          <w:szCs w:val="20"/>
        </w:rPr>
        <w:t xml:space="preserve">obchodných zvyklostí alebo </w:t>
      </w:r>
      <w:r w:rsidRPr="009454FF">
        <w:rPr>
          <w:rFonts w:ascii="Tahoma" w:hAnsi="Tahoma" w:cs="Tahoma"/>
          <w:sz w:val="20"/>
          <w:szCs w:val="20"/>
        </w:rPr>
        <w:t>odvetvov</w:t>
      </w:r>
      <w:r w:rsidR="003015F2" w:rsidRPr="009454FF">
        <w:rPr>
          <w:rFonts w:ascii="Tahoma" w:hAnsi="Tahoma" w:cs="Tahoma"/>
          <w:sz w:val="20"/>
          <w:szCs w:val="20"/>
        </w:rPr>
        <w:t>ej</w:t>
      </w:r>
      <w:r w:rsidRPr="009454FF">
        <w:rPr>
          <w:rFonts w:ascii="Tahoma" w:hAnsi="Tahoma" w:cs="Tahoma"/>
          <w:sz w:val="20"/>
          <w:szCs w:val="20"/>
        </w:rPr>
        <w:t xml:space="preserve"> prax</w:t>
      </w:r>
      <w:r w:rsidR="003015F2" w:rsidRPr="009454FF">
        <w:rPr>
          <w:rFonts w:ascii="Tahoma" w:hAnsi="Tahoma" w:cs="Tahoma"/>
          <w:sz w:val="20"/>
          <w:szCs w:val="20"/>
        </w:rPr>
        <w:t>e</w:t>
      </w:r>
      <w:r w:rsidRPr="009454FF">
        <w:rPr>
          <w:rFonts w:ascii="Tahoma" w:hAnsi="Tahoma" w:cs="Tahoma"/>
          <w:sz w:val="20"/>
          <w:szCs w:val="20"/>
        </w:rPr>
        <w:t xml:space="preserve"> spracovať aj Podklady</w:t>
      </w:r>
      <w:r w:rsidR="00FB1E5F">
        <w:rPr>
          <w:rFonts w:ascii="Tahoma" w:hAnsi="Tahoma" w:cs="Tahoma"/>
          <w:sz w:val="20"/>
          <w:szCs w:val="20"/>
        </w:rPr>
        <w:t xml:space="preserve"> iné</w:t>
      </w:r>
      <w:r w:rsidR="00092775" w:rsidRPr="009454FF">
        <w:rPr>
          <w:rFonts w:ascii="Tahoma" w:hAnsi="Tahoma" w:cs="Tahoma"/>
          <w:sz w:val="20"/>
          <w:szCs w:val="20"/>
        </w:rPr>
        <w:t>,</w:t>
      </w:r>
      <w:r w:rsidRPr="009454FF">
        <w:rPr>
          <w:rFonts w:ascii="Tahoma" w:hAnsi="Tahoma" w:cs="Tahoma"/>
          <w:sz w:val="20"/>
          <w:szCs w:val="20"/>
        </w:rPr>
        <w:t xml:space="preserve"> než sú Podklady </w:t>
      </w:r>
      <w:r w:rsidR="004F21DA">
        <w:rPr>
          <w:rFonts w:ascii="Tahoma" w:hAnsi="Tahoma" w:cs="Tahoma"/>
          <w:sz w:val="20"/>
          <w:szCs w:val="20"/>
        </w:rPr>
        <w:t>Objednávateľa</w:t>
      </w:r>
      <w:r w:rsidRPr="009454FF">
        <w:rPr>
          <w:rFonts w:ascii="Tahoma" w:hAnsi="Tahoma" w:cs="Tahoma"/>
          <w:sz w:val="20"/>
          <w:szCs w:val="20"/>
        </w:rPr>
        <w:t xml:space="preserve">, </w:t>
      </w:r>
      <w:r w:rsidR="00442F3B">
        <w:rPr>
          <w:rFonts w:ascii="Tahoma" w:hAnsi="Tahoma" w:cs="Tahoma"/>
          <w:sz w:val="20"/>
          <w:szCs w:val="20"/>
        </w:rPr>
        <w:t>Projektant</w:t>
      </w:r>
      <w:r w:rsidRPr="009454FF">
        <w:rPr>
          <w:rFonts w:ascii="Tahoma" w:hAnsi="Tahoma" w:cs="Tahoma"/>
          <w:sz w:val="20"/>
          <w:szCs w:val="20"/>
        </w:rPr>
        <w:t xml:space="preserve"> je povinný takéto Podklady použiť a zaväzuje sa na ten účel Podklady bezodkladne na vlastné náklady obstarať, naštudovať a/alebo zapracovať primeraným spôsobom počas Vykonávania Diela do Diela. </w:t>
      </w:r>
      <w:r w:rsidR="004F21DA" w:rsidRPr="007B1699">
        <w:rPr>
          <w:rFonts w:ascii="Tahoma" w:hAnsi="Tahoma" w:cs="Tahoma"/>
          <w:sz w:val="20"/>
          <w:szCs w:val="20"/>
        </w:rPr>
        <w:t>Objednávateľ</w:t>
      </w:r>
      <w:r w:rsidR="006315DB" w:rsidRPr="009454FF">
        <w:rPr>
          <w:rFonts w:ascii="Tahoma" w:hAnsi="Tahoma" w:cs="Tahoma"/>
          <w:sz w:val="20"/>
          <w:szCs w:val="20"/>
        </w:rPr>
        <w:t xml:space="preserve"> </w:t>
      </w:r>
      <w:r w:rsidRPr="009454FF">
        <w:rPr>
          <w:rFonts w:ascii="Tahoma" w:hAnsi="Tahoma" w:cs="Tahoma"/>
          <w:sz w:val="20"/>
          <w:szCs w:val="20"/>
        </w:rPr>
        <w:t xml:space="preserve">nie je na Vykonávanie Diela ani na vykonanie Diela ako aj ktorejkoľvek </w:t>
      </w:r>
      <w:r w:rsidR="00092775" w:rsidRPr="009454FF">
        <w:rPr>
          <w:rFonts w:ascii="Tahoma" w:hAnsi="Tahoma" w:cs="Tahoma"/>
          <w:sz w:val="20"/>
          <w:szCs w:val="20"/>
        </w:rPr>
        <w:t>jeho časti</w:t>
      </w:r>
      <w:r w:rsidRPr="009454FF">
        <w:rPr>
          <w:rFonts w:ascii="Tahoma" w:hAnsi="Tahoma" w:cs="Tahoma"/>
          <w:sz w:val="20"/>
          <w:szCs w:val="20"/>
        </w:rPr>
        <w:t xml:space="preserve"> </w:t>
      </w:r>
      <w:r w:rsidRPr="009454FF">
        <w:rPr>
          <w:rFonts w:ascii="Tahoma" w:hAnsi="Tahoma" w:cs="Tahoma"/>
          <w:sz w:val="20"/>
          <w:szCs w:val="20"/>
        </w:rPr>
        <w:lastRenderedPageBreak/>
        <w:t xml:space="preserve">povinný poskytnúť </w:t>
      </w:r>
      <w:r w:rsidR="006315DB">
        <w:rPr>
          <w:rFonts w:ascii="Tahoma" w:hAnsi="Tahoma" w:cs="Tahoma"/>
          <w:sz w:val="20"/>
          <w:szCs w:val="20"/>
        </w:rPr>
        <w:t>Projektantovi</w:t>
      </w:r>
      <w:r w:rsidRPr="009454FF">
        <w:rPr>
          <w:rFonts w:ascii="Tahoma" w:hAnsi="Tahoma" w:cs="Tahoma"/>
          <w:sz w:val="20"/>
          <w:szCs w:val="20"/>
        </w:rPr>
        <w:t xml:space="preserve"> iné Podklady, než sú Podklady </w:t>
      </w:r>
      <w:r w:rsidR="004F21DA">
        <w:rPr>
          <w:rFonts w:ascii="Tahoma" w:hAnsi="Tahoma" w:cs="Tahoma"/>
          <w:sz w:val="20"/>
          <w:szCs w:val="20"/>
        </w:rPr>
        <w:t>Objednávateľa</w:t>
      </w:r>
      <w:r w:rsidRPr="009454FF">
        <w:rPr>
          <w:rFonts w:ascii="Tahoma" w:hAnsi="Tahoma" w:cs="Tahoma"/>
          <w:sz w:val="20"/>
          <w:szCs w:val="20"/>
        </w:rPr>
        <w:t xml:space="preserve">.  </w:t>
      </w:r>
    </w:p>
    <w:p w14:paraId="3F214BDC" w14:textId="649DE138" w:rsidR="00C85A58" w:rsidRPr="00EB758B" w:rsidRDefault="00C85A58" w:rsidP="00C85A58">
      <w:pPr>
        <w:ind w:left="1560" w:hanging="426"/>
        <w:jc w:val="both"/>
        <w:rPr>
          <w:rFonts w:ascii="Tahoma" w:hAnsi="Tahoma" w:cs="Tahoma"/>
          <w:sz w:val="20"/>
          <w:szCs w:val="20"/>
        </w:rPr>
      </w:pPr>
      <w:r w:rsidRPr="009454FF">
        <w:rPr>
          <w:rFonts w:ascii="Tahoma" w:hAnsi="Tahoma" w:cs="Tahoma"/>
          <w:sz w:val="20"/>
          <w:szCs w:val="20"/>
        </w:rPr>
        <w:t>(iii)</w:t>
      </w:r>
      <w:r w:rsidRPr="009454FF">
        <w:rPr>
          <w:rFonts w:ascii="Tahoma" w:hAnsi="Tahoma" w:cs="Tahoma"/>
          <w:sz w:val="20"/>
          <w:szCs w:val="20"/>
        </w:rPr>
        <w:tab/>
        <w:t xml:space="preserve">Ak </w:t>
      </w:r>
      <w:r w:rsidR="00CD7FCA" w:rsidRPr="009454FF">
        <w:rPr>
          <w:rFonts w:ascii="Tahoma" w:hAnsi="Tahoma" w:cs="Tahoma"/>
          <w:sz w:val="20"/>
          <w:szCs w:val="20"/>
        </w:rPr>
        <w:t>bude</w:t>
      </w:r>
      <w:r w:rsidRPr="009454FF">
        <w:rPr>
          <w:rFonts w:ascii="Tahoma" w:hAnsi="Tahoma" w:cs="Tahoma"/>
          <w:sz w:val="20"/>
          <w:szCs w:val="20"/>
        </w:rPr>
        <w:t xml:space="preserve"> na účely riadneho vykonania Diela </w:t>
      </w:r>
      <w:r w:rsidR="00CD7FCA" w:rsidRPr="009454FF">
        <w:rPr>
          <w:rFonts w:ascii="Tahoma" w:hAnsi="Tahoma" w:cs="Tahoma"/>
          <w:sz w:val="20"/>
          <w:szCs w:val="20"/>
        </w:rPr>
        <w:t xml:space="preserve">na základe odborného posúdenia </w:t>
      </w:r>
      <w:r w:rsidR="006315DB">
        <w:rPr>
          <w:rFonts w:ascii="Tahoma" w:hAnsi="Tahoma" w:cs="Tahoma"/>
          <w:sz w:val="20"/>
          <w:szCs w:val="20"/>
        </w:rPr>
        <w:t>Projektanta</w:t>
      </w:r>
      <w:r w:rsidR="00CD7FCA" w:rsidRPr="009454FF">
        <w:rPr>
          <w:rFonts w:ascii="Tahoma" w:hAnsi="Tahoma" w:cs="Tahoma"/>
          <w:sz w:val="20"/>
          <w:szCs w:val="20"/>
        </w:rPr>
        <w:t xml:space="preserve"> </w:t>
      </w:r>
      <w:r w:rsidRPr="009454FF">
        <w:rPr>
          <w:rFonts w:ascii="Tahoma" w:hAnsi="Tahoma" w:cs="Tahoma"/>
          <w:sz w:val="20"/>
          <w:szCs w:val="20"/>
        </w:rPr>
        <w:t xml:space="preserve">potrebné, aby </w:t>
      </w:r>
      <w:r w:rsidR="004F21DA" w:rsidRPr="007B1699">
        <w:rPr>
          <w:rFonts w:ascii="Tahoma" w:hAnsi="Tahoma" w:cs="Tahoma"/>
          <w:sz w:val="20"/>
          <w:szCs w:val="20"/>
        </w:rPr>
        <w:t>Objednávateľ</w:t>
      </w:r>
      <w:r w:rsidR="006315DB" w:rsidRPr="009454FF">
        <w:rPr>
          <w:rFonts w:ascii="Tahoma" w:hAnsi="Tahoma" w:cs="Tahoma"/>
          <w:sz w:val="20"/>
          <w:szCs w:val="20"/>
        </w:rPr>
        <w:t xml:space="preserve"> </w:t>
      </w:r>
      <w:r w:rsidRPr="009454FF">
        <w:rPr>
          <w:rFonts w:ascii="Tahoma" w:hAnsi="Tahoma" w:cs="Tahoma"/>
          <w:sz w:val="20"/>
          <w:szCs w:val="20"/>
        </w:rPr>
        <w:t xml:space="preserve">sprístupnil </w:t>
      </w:r>
      <w:r w:rsidR="006315DB">
        <w:rPr>
          <w:rFonts w:ascii="Tahoma" w:hAnsi="Tahoma" w:cs="Tahoma"/>
          <w:sz w:val="20"/>
          <w:szCs w:val="20"/>
        </w:rPr>
        <w:t>Projektantovi</w:t>
      </w:r>
      <w:r w:rsidRPr="009454FF">
        <w:rPr>
          <w:rFonts w:ascii="Tahoma" w:hAnsi="Tahoma" w:cs="Tahoma"/>
          <w:sz w:val="20"/>
          <w:szCs w:val="20"/>
        </w:rPr>
        <w:t xml:space="preserve"> akékoľvek Podklady iné než Podklady </w:t>
      </w:r>
      <w:r w:rsidR="004F21DA" w:rsidRPr="007B1699">
        <w:rPr>
          <w:rFonts w:ascii="Tahoma" w:hAnsi="Tahoma" w:cs="Tahoma"/>
          <w:sz w:val="20"/>
          <w:szCs w:val="20"/>
        </w:rPr>
        <w:t>Objednávateľ</w:t>
      </w:r>
      <w:r w:rsidR="004F21DA">
        <w:rPr>
          <w:rFonts w:ascii="Tahoma" w:hAnsi="Tahoma" w:cs="Tahoma"/>
          <w:sz w:val="20"/>
          <w:szCs w:val="20"/>
        </w:rPr>
        <w:t>a</w:t>
      </w:r>
      <w:r w:rsidRPr="009454FF">
        <w:rPr>
          <w:rFonts w:ascii="Tahoma" w:hAnsi="Tahoma" w:cs="Tahoma"/>
          <w:sz w:val="20"/>
          <w:szCs w:val="20"/>
        </w:rPr>
        <w:t xml:space="preserve">, tieto </w:t>
      </w:r>
      <w:r w:rsidR="004F21DA" w:rsidRPr="007B1699">
        <w:rPr>
          <w:rFonts w:ascii="Tahoma" w:hAnsi="Tahoma" w:cs="Tahoma"/>
          <w:sz w:val="20"/>
          <w:szCs w:val="20"/>
        </w:rPr>
        <w:t>Objednávateľ</w:t>
      </w:r>
      <w:r w:rsidR="006315DB" w:rsidRPr="009454FF">
        <w:rPr>
          <w:rFonts w:ascii="Tahoma" w:hAnsi="Tahoma" w:cs="Tahoma"/>
          <w:sz w:val="20"/>
          <w:szCs w:val="20"/>
        </w:rPr>
        <w:t xml:space="preserve"> </w:t>
      </w:r>
      <w:r w:rsidR="006315DB">
        <w:rPr>
          <w:rFonts w:ascii="Tahoma" w:hAnsi="Tahoma" w:cs="Tahoma"/>
          <w:sz w:val="20"/>
          <w:szCs w:val="20"/>
        </w:rPr>
        <w:t>Projektantovi</w:t>
      </w:r>
      <w:r w:rsidRPr="009454FF">
        <w:rPr>
          <w:rFonts w:ascii="Tahoma" w:hAnsi="Tahoma" w:cs="Tahoma"/>
          <w:sz w:val="20"/>
          <w:szCs w:val="20"/>
        </w:rPr>
        <w:t xml:space="preserve"> bez meškania sprístupn</w:t>
      </w:r>
      <w:r w:rsidR="00FB1E5F">
        <w:rPr>
          <w:rFonts w:ascii="Tahoma" w:hAnsi="Tahoma" w:cs="Tahoma"/>
          <w:sz w:val="20"/>
          <w:szCs w:val="20"/>
        </w:rPr>
        <w:t>í</w:t>
      </w:r>
      <w:r w:rsidR="006961E6" w:rsidRPr="009454FF">
        <w:rPr>
          <w:rFonts w:ascii="Tahoma" w:hAnsi="Tahoma" w:cs="Tahoma"/>
          <w:sz w:val="20"/>
          <w:szCs w:val="20"/>
        </w:rPr>
        <w:t xml:space="preserve"> v rámci poskytovania súčinnosti </w:t>
      </w:r>
      <w:r w:rsidR="004F21DA" w:rsidRPr="007B1699">
        <w:rPr>
          <w:rFonts w:ascii="Tahoma" w:hAnsi="Tahoma" w:cs="Tahoma"/>
          <w:sz w:val="20"/>
          <w:szCs w:val="20"/>
        </w:rPr>
        <w:t>Objednávateľ</w:t>
      </w:r>
      <w:r w:rsidR="004F21DA">
        <w:rPr>
          <w:rFonts w:ascii="Tahoma" w:hAnsi="Tahoma" w:cs="Tahoma"/>
          <w:sz w:val="20"/>
          <w:szCs w:val="20"/>
        </w:rPr>
        <w:t>a</w:t>
      </w:r>
      <w:r w:rsidRPr="009454FF">
        <w:rPr>
          <w:rFonts w:ascii="Tahoma" w:hAnsi="Tahoma" w:cs="Tahoma"/>
          <w:sz w:val="20"/>
          <w:szCs w:val="20"/>
        </w:rPr>
        <w:t xml:space="preserve">, ak ich má k dispozícii; rozumie sa však, že </w:t>
      </w:r>
      <w:r w:rsidR="004F21DA" w:rsidRPr="007B1699">
        <w:rPr>
          <w:rFonts w:ascii="Tahoma" w:hAnsi="Tahoma" w:cs="Tahoma"/>
          <w:sz w:val="20"/>
          <w:szCs w:val="20"/>
        </w:rPr>
        <w:t>Objednávateľ</w:t>
      </w:r>
      <w:r w:rsidR="006315DB" w:rsidRPr="009454FF">
        <w:rPr>
          <w:rFonts w:ascii="Tahoma" w:hAnsi="Tahoma" w:cs="Tahoma"/>
          <w:sz w:val="20"/>
          <w:szCs w:val="20"/>
        </w:rPr>
        <w:t xml:space="preserve"> </w:t>
      </w:r>
      <w:r w:rsidRPr="009454FF">
        <w:rPr>
          <w:rFonts w:ascii="Tahoma" w:hAnsi="Tahoma" w:cs="Tahoma"/>
          <w:sz w:val="20"/>
          <w:szCs w:val="20"/>
        </w:rPr>
        <w:t xml:space="preserve">za týmto účelom nie je povinný vytvárať žiadne databázy ani inak takéto </w:t>
      </w:r>
      <w:r w:rsidR="00913CB6">
        <w:rPr>
          <w:rFonts w:ascii="Tahoma" w:hAnsi="Tahoma" w:cs="Tahoma"/>
          <w:sz w:val="20"/>
          <w:szCs w:val="20"/>
        </w:rPr>
        <w:t>p</w:t>
      </w:r>
      <w:r w:rsidRPr="009454FF">
        <w:rPr>
          <w:rFonts w:ascii="Tahoma" w:hAnsi="Tahoma" w:cs="Tahoma"/>
          <w:sz w:val="20"/>
          <w:szCs w:val="20"/>
        </w:rPr>
        <w:t xml:space="preserve">odklady usporiadať a postačí, ak </w:t>
      </w:r>
      <w:r w:rsidR="006315DB">
        <w:rPr>
          <w:rFonts w:ascii="Tahoma" w:hAnsi="Tahoma" w:cs="Tahoma"/>
          <w:sz w:val="20"/>
          <w:szCs w:val="20"/>
        </w:rPr>
        <w:t>Projektantovi</w:t>
      </w:r>
      <w:r w:rsidRPr="009454FF">
        <w:rPr>
          <w:rFonts w:ascii="Tahoma" w:hAnsi="Tahoma" w:cs="Tahoma"/>
          <w:sz w:val="20"/>
          <w:szCs w:val="20"/>
        </w:rPr>
        <w:t xml:space="preserve"> </w:t>
      </w:r>
      <w:r w:rsidR="00913CB6">
        <w:rPr>
          <w:rFonts w:ascii="Tahoma" w:hAnsi="Tahoma" w:cs="Tahoma"/>
          <w:sz w:val="20"/>
          <w:szCs w:val="20"/>
        </w:rPr>
        <w:t>vyžiadané</w:t>
      </w:r>
      <w:r w:rsidRPr="009454FF">
        <w:rPr>
          <w:rFonts w:ascii="Tahoma" w:hAnsi="Tahoma" w:cs="Tahoma"/>
          <w:sz w:val="20"/>
          <w:szCs w:val="20"/>
        </w:rPr>
        <w:t xml:space="preserve"> dáta poskytne v akejkoľvek forme (napr. aj tak, že budú vyžadovať ďalšie analýzy, úpravy alebo spracovanie </w:t>
      </w:r>
      <w:r w:rsidR="006315DB">
        <w:rPr>
          <w:rFonts w:ascii="Tahoma" w:hAnsi="Tahoma" w:cs="Tahoma"/>
          <w:sz w:val="20"/>
          <w:szCs w:val="20"/>
        </w:rPr>
        <w:t>Projektantom</w:t>
      </w:r>
      <w:r w:rsidRPr="009454FF">
        <w:rPr>
          <w:rFonts w:ascii="Tahoma" w:hAnsi="Tahoma" w:cs="Tahoma"/>
          <w:sz w:val="20"/>
          <w:szCs w:val="20"/>
        </w:rPr>
        <w:t>). Ak je na účely riadneho vykonania</w:t>
      </w:r>
      <w:r>
        <w:rPr>
          <w:rFonts w:ascii="Tahoma" w:hAnsi="Tahoma" w:cs="Tahoma"/>
          <w:sz w:val="20"/>
          <w:szCs w:val="20"/>
        </w:rPr>
        <w:t xml:space="preserve"> Diela potrebné vytvoriť (identifikovať) nové údaje, ktoré zatiaľ neboli vytvorené, </w:t>
      </w:r>
      <w:r w:rsidR="004F21DA" w:rsidRPr="007B1699">
        <w:rPr>
          <w:rFonts w:ascii="Tahoma" w:hAnsi="Tahoma" w:cs="Tahoma"/>
          <w:sz w:val="20"/>
          <w:szCs w:val="20"/>
        </w:rPr>
        <w:t>Objednávateľ</w:t>
      </w:r>
      <w:r w:rsidR="006315D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sa na to </w:t>
      </w:r>
      <w:r w:rsidR="006315DB">
        <w:rPr>
          <w:rFonts w:ascii="Tahoma" w:hAnsi="Tahoma" w:cs="Tahoma"/>
          <w:sz w:val="20"/>
          <w:szCs w:val="20"/>
        </w:rPr>
        <w:t>Projektantovi</w:t>
      </w:r>
      <w:r>
        <w:rPr>
          <w:rFonts w:ascii="Tahoma" w:hAnsi="Tahoma" w:cs="Tahoma"/>
          <w:sz w:val="20"/>
          <w:szCs w:val="20"/>
        </w:rPr>
        <w:t xml:space="preserve"> zaväzuje poskytnúť v nevyhnutnom rozsahu</w:t>
      </w:r>
      <w:r w:rsidR="00E14E68">
        <w:rPr>
          <w:rFonts w:ascii="Tahoma" w:hAnsi="Tahoma" w:cs="Tahoma"/>
          <w:sz w:val="20"/>
          <w:szCs w:val="20"/>
        </w:rPr>
        <w:t xml:space="preserve"> s</w:t>
      </w:r>
      <w:r w:rsidR="00E14E68" w:rsidRPr="00EB758B">
        <w:rPr>
          <w:rFonts w:ascii="Tahoma" w:hAnsi="Tahoma" w:cs="Tahoma"/>
          <w:sz w:val="20"/>
          <w:szCs w:val="20"/>
        </w:rPr>
        <w:t>účinnosť</w:t>
      </w:r>
      <w:r w:rsidRPr="00EB758B">
        <w:rPr>
          <w:rFonts w:ascii="Tahoma" w:hAnsi="Tahoma" w:cs="Tahoma"/>
          <w:sz w:val="20"/>
          <w:szCs w:val="20"/>
        </w:rPr>
        <w:t xml:space="preserve">. </w:t>
      </w:r>
    </w:p>
    <w:p w14:paraId="7B67FF26" w14:textId="6DD0744A" w:rsidR="00C85A58" w:rsidRDefault="00C85A58" w:rsidP="00C85A58">
      <w:pPr>
        <w:widowControl/>
        <w:tabs>
          <w:tab w:val="left" w:pos="1560"/>
        </w:tabs>
        <w:autoSpaceDE/>
        <w:autoSpaceDN/>
        <w:ind w:left="1560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EB758B">
        <w:rPr>
          <w:rFonts w:ascii="Tahoma" w:hAnsi="Tahoma" w:cs="Tahoma"/>
          <w:sz w:val="20"/>
          <w:szCs w:val="20"/>
        </w:rPr>
        <w:t>(i</w:t>
      </w:r>
      <w:r>
        <w:rPr>
          <w:rFonts w:ascii="Tahoma" w:hAnsi="Tahoma" w:cs="Tahoma"/>
          <w:sz w:val="20"/>
          <w:szCs w:val="20"/>
        </w:rPr>
        <w:t>v</w:t>
      </w:r>
      <w:r w:rsidRPr="00EB758B">
        <w:rPr>
          <w:rFonts w:ascii="Tahoma" w:hAnsi="Tahoma" w:cs="Tahoma"/>
          <w:sz w:val="20"/>
          <w:szCs w:val="20"/>
        </w:rPr>
        <w:t>)</w:t>
      </w:r>
      <w:r w:rsidRPr="00EB758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Ak táto Zmluva alebo obchodná zvyklosť alebo odvetvová prax vyžaduje alebo odporúča, aby bol v záujme riadneho vykonania Diela akýkoľvek Podklad alebo údaj uvedený v Podklade </w:t>
      </w:r>
      <w:r w:rsidR="006315DB">
        <w:rPr>
          <w:rFonts w:ascii="Tahoma" w:hAnsi="Tahoma" w:cs="Tahoma"/>
          <w:sz w:val="20"/>
          <w:szCs w:val="20"/>
        </w:rPr>
        <w:t>Projektantom</w:t>
      </w:r>
      <w:r>
        <w:rPr>
          <w:rFonts w:ascii="Tahoma" w:hAnsi="Tahoma" w:cs="Tahoma"/>
          <w:sz w:val="20"/>
          <w:szCs w:val="20"/>
        </w:rPr>
        <w:t xml:space="preserve"> skontrolovaný, napr. aby bol stavebný objekt riadne zameraný, relevantný údaj riadne prepočítaný, dotknuté vlastníctvo alebo vecné právo riadne preverené v katastrálnom registri alebo aby bol akýkoľvek iný údaj dostupný vo verejnom registri riadne konfrontovaný so záznamom v takomto registri</w:t>
      </w:r>
      <w:r w:rsidR="00F32C25">
        <w:rPr>
          <w:rFonts w:ascii="Tahoma" w:hAnsi="Tahoma" w:cs="Tahoma"/>
          <w:sz w:val="20"/>
          <w:szCs w:val="20"/>
        </w:rPr>
        <w:t xml:space="preserve"> alebo so skutočným stavom</w:t>
      </w:r>
      <w:r>
        <w:rPr>
          <w:rFonts w:ascii="Tahoma" w:hAnsi="Tahoma" w:cs="Tahoma"/>
          <w:sz w:val="20"/>
          <w:szCs w:val="20"/>
        </w:rPr>
        <w:t xml:space="preserve">, je </w:t>
      </w:r>
      <w:r w:rsidR="006315DB">
        <w:rPr>
          <w:rFonts w:ascii="Tahoma" w:hAnsi="Tahoma" w:cs="Tahoma"/>
          <w:sz w:val="20"/>
          <w:szCs w:val="20"/>
        </w:rPr>
        <w:t>Projektant</w:t>
      </w:r>
      <w:r>
        <w:rPr>
          <w:rFonts w:ascii="Tahoma" w:hAnsi="Tahoma" w:cs="Tahoma"/>
          <w:sz w:val="20"/>
          <w:szCs w:val="20"/>
        </w:rPr>
        <w:t xml:space="preserve"> povinný takýto údaj v Podklade s odbornou starostlivosťou skontrolovať a použiť v Diele alebo v ktorejkoľvek </w:t>
      </w:r>
      <w:r w:rsidR="00092775">
        <w:rPr>
          <w:rFonts w:ascii="Tahoma" w:hAnsi="Tahoma" w:cs="Tahoma"/>
          <w:sz w:val="20"/>
          <w:szCs w:val="20"/>
        </w:rPr>
        <w:t>jeho časti</w:t>
      </w:r>
      <w:r>
        <w:rPr>
          <w:rFonts w:ascii="Tahoma" w:hAnsi="Tahoma" w:cs="Tahoma"/>
          <w:sz w:val="20"/>
          <w:szCs w:val="20"/>
        </w:rPr>
        <w:t xml:space="preserve"> až po takejto kontrole. </w:t>
      </w:r>
      <w:r w:rsidR="00E37E81" w:rsidRPr="00E37E81">
        <w:rPr>
          <w:rFonts w:ascii="Tahoma" w:hAnsi="Tahoma" w:cs="Tahoma"/>
          <w:sz w:val="20"/>
          <w:szCs w:val="20"/>
        </w:rPr>
        <w:t xml:space="preserve">Za týmto účelom sa rozumie, že žiadna prípadná výhrada, rezervácia, informácia, oznámenie alebo poznámka </w:t>
      </w:r>
      <w:r w:rsidR="006315DB">
        <w:rPr>
          <w:rFonts w:ascii="Tahoma" w:hAnsi="Tahoma" w:cs="Tahoma"/>
          <w:sz w:val="20"/>
          <w:szCs w:val="20"/>
        </w:rPr>
        <w:t>Projektanta</w:t>
      </w:r>
      <w:r w:rsidR="00E37E81" w:rsidRPr="00E37E81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="00E37E81" w:rsidRPr="00E37E81">
        <w:rPr>
          <w:rFonts w:ascii="Tahoma" w:hAnsi="Tahoma" w:cs="Tahoma"/>
          <w:sz w:val="20"/>
          <w:szCs w:val="20"/>
        </w:rPr>
        <w:t>disclaimer</w:t>
      </w:r>
      <w:proofErr w:type="spellEnd"/>
      <w:r w:rsidR="00E37E81" w:rsidRPr="00E37E81">
        <w:rPr>
          <w:rFonts w:ascii="Tahoma" w:hAnsi="Tahoma" w:cs="Tahoma"/>
          <w:sz w:val="20"/>
          <w:szCs w:val="20"/>
        </w:rPr>
        <w:t xml:space="preserve">) v Diele alebo v akejkoľvek dokumentácii s Dielom súvisiacej (vrátane Preberacieho protokolu) alebo akákoľvek iná obdobná komunikácia zo strany </w:t>
      </w:r>
      <w:r w:rsidR="006315DB">
        <w:rPr>
          <w:rFonts w:ascii="Tahoma" w:hAnsi="Tahoma" w:cs="Tahoma"/>
          <w:sz w:val="20"/>
          <w:szCs w:val="20"/>
        </w:rPr>
        <w:t>Projektanta</w:t>
      </w:r>
      <w:r w:rsidR="00E37E81" w:rsidRPr="00E37E81">
        <w:rPr>
          <w:rFonts w:ascii="Tahoma" w:hAnsi="Tahoma" w:cs="Tahoma"/>
          <w:sz w:val="20"/>
          <w:szCs w:val="20"/>
        </w:rPr>
        <w:t xml:space="preserve"> pred alebo počas realizácie Zmluvy o tom, že niektorú z týchto povinností nevykoná, nevykonáva, nevykonal alebo ju inak zanedbá, zanedbáva či zanedbal, nezbavuje </w:t>
      </w:r>
      <w:r w:rsidR="006315DB">
        <w:rPr>
          <w:rFonts w:ascii="Tahoma" w:hAnsi="Tahoma" w:cs="Tahoma"/>
          <w:sz w:val="20"/>
          <w:szCs w:val="20"/>
        </w:rPr>
        <w:t>Projektanta</w:t>
      </w:r>
      <w:r w:rsidR="00E37E81" w:rsidRPr="00E37E81">
        <w:rPr>
          <w:rFonts w:ascii="Tahoma" w:hAnsi="Tahoma" w:cs="Tahoma"/>
          <w:sz w:val="20"/>
          <w:szCs w:val="20"/>
        </w:rPr>
        <w:t xml:space="preserve"> zodpovednosti podľa tejto Zmluvy, ani žiadnej jeho zmluvnej povinnosti alebo záväzku, a to bez ohľadu na to, či sa voči tomu akoukoľvek formou pri alebo po prijatí takéhoto oznámenia </w:t>
      </w:r>
      <w:r w:rsidR="00DC370B" w:rsidRPr="007B1699">
        <w:rPr>
          <w:rFonts w:ascii="Tahoma" w:hAnsi="Tahoma" w:cs="Tahoma"/>
          <w:sz w:val="20"/>
          <w:szCs w:val="20"/>
        </w:rPr>
        <w:t>Objednávateľ</w:t>
      </w:r>
      <w:r w:rsidR="006315DB" w:rsidRPr="00E37E81">
        <w:rPr>
          <w:rFonts w:ascii="Tahoma" w:hAnsi="Tahoma" w:cs="Tahoma"/>
          <w:sz w:val="20"/>
          <w:szCs w:val="20"/>
        </w:rPr>
        <w:t xml:space="preserve"> </w:t>
      </w:r>
      <w:r w:rsidR="00E37E81" w:rsidRPr="00E37E81">
        <w:rPr>
          <w:rFonts w:ascii="Tahoma" w:hAnsi="Tahoma" w:cs="Tahoma"/>
          <w:sz w:val="20"/>
          <w:szCs w:val="20"/>
        </w:rPr>
        <w:t>ohradí alebo neohradí.</w:t>
      </w:r>
    </w:p>
    <w:p w14:paraId="5FB458E7" w14:textId="10BFF527" w:rsidR="00C85A58" w:rsidRPr="00CE4323" w:rsidRDefault="00C85A58" w:rsidP="000F7C80">
      <w:pPr>
        <w:widowControl/>
        <w:tabs>
          <w:tab w:val="left" w:pos="1701"/>
        </w:tabs>
        <w:autoSpaceDE/>
        <w:autoSpaceDN/>
        <w:ind w:left="1560" w:hanging="426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(v)</w:t>
      </w:r>
      <w:r>
        <w:rPr>
          <w:rFonts w:ascii="Tahoma" w:hAnsi="Tahoma" w:cs="Tahoma"/>
          <w:sz w:val="20"/>
          <w:szCs w:val="20"/>
        </w:rPr>
        <w:tab/>
      </w:r>
      <w:r w:rsidR="00147372">
        <w:rPr>
          <w:rFonts w:ascii="Tahoma" w:hAnsi="Tahoma" w:cs="Tahoma"/>
          <w:sz w:val="20"/>
          <w:szCs w:val="20"/>
        </w:rPr>
        <w:t>Projektant</w:t>
      </w:r>
      <w:r w:rsidR="00147372" w:rsidRPr="00EB758B">
        <w:rPr>
          <w:rFonts w:ascii="Tahoma" w:hAnsi="Tahoma" w:cs="Tahoma"/>
          <w:sz w:val="20"/>
          <w:szCs w:val="20"/>
        </w:rPr>
        <w:t xml:space="preserve"> sa zaväzuje </w:t>
      </w:r>
      <w:r w:rsidR="00147372">
        <w:rPr>
          <w:rFonts w:ascii="Tahoma" w:hAnsi="Tahoma" w:cs="Tahoma"/>
          <w:sz w:val="20"/>
          <w:szCs w:val="20"/>
        </w:rPr>
        <w:t xml:space="preserve">pri Vykonávaní Diela </w:t>
      </w:r>
      <w:r w:rsidR="00147372" w:rsidRPr="00EB758B">
        <w:rPr>
          <w:rFonts w:ascii="Tahoma" w:hAnsi="Tahoma" w:cs="Tahoma"/>
          <w:sz w:val="20"/>
          <w:szCs w:val="20"/>
        </w:rPr>
        <w:t xml:space="preserve">v celom rozsahu a s odbornou starostlivosťou </w:t>
      </w:r>
      <w:r w:rsidR="00147372" w:rsidRPr="00736762">
        <w:rPr>
          <w:rFonts w:ascii="Tahoma" w:hAnsi="Tahoma" w:cs="Tahoma"/>
          <w:sz w:val="20"/>
          <w:szCs w:val="20"/>
        </w:rPr>
        <w:t xml:space="preserve">zohľadňovať všetky </w:t>
      </w:r>
      <w:r w:rsidR="00147372">
        <w:rPr>
          <w:rFonts w:ascii="Tahoma" w:hAnsi="Tahoma" w:cs="Tahoma"/>
          <w:sz w:val="20"/>
          <w:szCs w:val="20"/>
        </w:rPr>
        <w:t>údaje</w:t>
      </w:r>
      <w:r w:rsidR="00147372" w:rsidRPr="00736762">
        <w:rPr>
          <w:rFonts w:ascii="Tahoma" w:hAnsi="Tahoma" w:cs="Tahoma"/>
          <w:sz w:val="20"/>
          <w:szCs w:val="20"/>
        </w:rPr>
        <w:t xml:space="preserve"> uvedené v Podkladoch alebo z nich vyplývajúce</w:t>
      </w:r>
      <w:r w:rsidR="00147372">
        <w:rPr>
          <w:rFonts w:ascii="Tahoma" w:hAnsi="Tahoma" w:cs="Tahoma"/>
          <w:sz w:val="20"/>
          <w:szCs w:val="20"/>
        </w:rPr>
        <w:t xml:space="preserve">. </w:t>
      </w:r>
      <w:r w:rsidR="006315DB">
        <w:rPr>
          <w:rFonts w:ascii="Tahoma" w:hAnsi="Tahoma" w:cs="Tahoma"/>
          <w:sz w:val="20"/>
          <w:szCs w:val="20"/>
        </w:rPr>
        <w:t>Projektant</w:t>
      </w:r>
      <w:r w:rsidRPr="00EB758B">
        <w:rPr>
          <w:rFonts w:ascii="Tahoma" w:hAnsi="Tahoma" w:cs="Tahoma"/>
          <w:sz w:val="20"/>
          <w:szCs w:val="20"/>
        </w:rPr>
        <w:t xml:space="preserve"> je povinný v</w:t>
      </w:r>
      <w:r>
        <w:rPr>
          <w:rFonts w:ascii="Tahoma" w:hAnsi="Tahoma" w:cs="Tahoma"/>
          <w:sz w:val="20"/>
          <w:szCs w:val="20"/>
        </w:rPr>
        <w:t> </w:t>
      </w:r>
      <w:r w:rsidRPr="00EB758B">
        <w:rPr>
          <w:rFonts w:ascii="Tahoma" w:hAnsi="Tahoma" w:cs="Tahoma"/>
          <w:sz w:val="20"/>
          <w:szCs w:val="20"/>
        </w:rPr>
        <w:t>prípade</w:t>
      </w:r>
      <w:r>
        <w:rPr>
          <w:rFonts w:ascii="Tahoma" w:hAnsi="Tahoma" w:cs="Tahoma"/>
          <w:sz w:val="20"/>
          <w:szCs w:val="20"/>
        </w:rPr>
        <w:t xml:space="preserve"> zistenia vnútornej</w:t>
      </w:r>
      <w:r w:rsidRPr="00EB758B">
        <w:rPr>
          <w:rFonts w:ascii="Tahoma" w:hAnsi="Tahoma" w:cs="Tahoma"/>
          <w:sz w:val="20"/>
          <w:szCs w:val="20"/>
        </w:rPr>
        <w:t xml:space="preserve"> nesprávnosti</w:t>
      </w:r>
      <w:r>
        <w:rPr>
          <w:rFonts w:ascii="Tahoma" w:hAnsi="Tahoma" w:cs="Tahoma"/>
          <w:sz w:val="20"/>
          <w:szCs w:val="20"/>
        </w:rPr>
        <w:t>, nezrovnalosti</w:t>
      </w:r>
      <w:r w:rsidRPr="00EB758B">
        <w:rPr>
          <w:rFonts w:ascii="Tahoma" w:hAnsi="Tahoma" w:cs="Tahoma"/>
          <w:sz w:val="20"/>
          <w:szCs w:val="20"/>
        </w:rPr>
        <w:t xml:space="preserve"> alebo nevhodnosti Podkladov</w:t>
      </w:r>
      <w:r>
        <w:rPr>
          <w:rFonts w:ascii="Tahoma" w:hAnsi="Tahoma" w:cs="Tahoma"/>
          <w:sz w:val="20"/>
          <w:szCs w:val="20"/>
        </w:rPr>
        <w:t xml:space="preserve"> </w:t>
      </w:r>
      <w:r w:rsidR="00DC370B" w:rsidRPr="007B1699">
        <w:rPr>
          <w:rFonts w:ascii="Tahoma" w:hAnsi="Tahoma" w:cs="Tahoma"/>
          <w:sz w:val="20"/>
          <w:szCs w:val="20"/>
        </w:rPr>
        <w:t>Objednávateľ</w:t>
      </w:r>
      <w:r w:rsidR="00DC370B">
        <w:rPr>
          <w:rFonts w:ascii="Tahoma" w:hAnsi="Tahoma" w:cs="Tahoma"/>
          <w:sz w:val="20"/>
          <w:szCs w:val="20"/>
        </w:rPr>
        <w:t>a</w:t>
      </w:r>
      <w:r w:rsidR="006315DB" w:rsidRPr="00EB758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alebo ich časti </w:t>
      </w:r>
      <w:r w:rsidRPr="00EB758B">
        <w:rPr>
          <w:rFonts w:ascii="Tahoma" w:hAnsi="Tahoma" w:cs="Tahoma"/>
          <w:sz w:val="20"/>
          <w:szCs w:val="20"/>
        </w:rPr>
        <w:t xml:space="preserve">alebo </w:t>
      </w:r>
      <w:r>
        <w:rPr>
          <w:rFonts w:ascii="Tahoma" w:hAnsi="Tahoma" w:cs="Tahoma"/>
          <w:sz w:val="20"/>
          <w:szCs w:val="20"/>
        </w:rPr>
        <w:t xml:space="preserve">v prípade zistenia </w:t>
      </w:r>
      <w:r w:rsidRPr="00EB758B">
        <w:rPr>
          <w:rFonts w:ascii="Tahoma" w:hAnsi="Tahoma" w:cs="Tahoma"/>
          <w:sz w:val="20"/>
          <w:szCs w:val="20"/>
        </w:rPr>
        <w:t xml:space="preserve">akejkoľvek </w:t>
      </w:r>
      <w:r>
        <w:rPr>
          <w:rFonts w:ascii="Tahoma" w:hAnsi="Tahoma" w:cs="Tahoma"/>
          <w:sz w:val="20"/>
          <w:szCs w:val="20"/>
        </w:rPr>
        <w:t xml:space="preserve">nesprávnosti alebo </w:t>
      </w:r>
      <w:r w:rsidRPr="00EB758B">
        <w:rPr>
          <w:rFonts w:ascii="Tahoma" w:hAnsi="Tahoma" w:cs="Tahoma"/>
          <w:sz w:val="20"/>
          <w:szCs w:val="20"/>
        </w:rPr>
        <w:t>nezrovnalosti</w:t>
      </w:r>
      <w:r>
        <w:rPr>
          <w:rFonts w:ascii="Tahoma" w:hAnsi="Tahoma" w:cs="Tahoma"/>
          <w:sz w:val="20"/>
          <w:szCs w:val="20"/>
        </w:rPr>
        <w:t xml:space="preserve"> zistenej na </w:t>
      </w:r>
      <w:r w:rsidRPr="004B2384">
        <w:rPr>
          <w:rFonts w:ascii="Tahoma" w:hAnsi="Tahoma" w:cs="Tahoma"/>
          <w:sz w:val="20"/>
          <w:szCs w:val="20"/>
        </w:rPr>
        <w:t xml:space="preserve">základe porovnania Podkladov </w:t>
      </w:r>
      <w:r w:rsidR="00DC370B" w:rsidRPr="007B1699">
        <w:rPr>
          <w:rFonts w:ascii="Tahoma" w:hAnsi="Tahoma" w:cs="Tahoma"/>
          <w:sz w:val="20"/>
          <w:szCs w:val="20"/>
        </w:rPr>
        <w:t>Objednávateľ</w:t>
      </w:r>
      <w:r w:rsidR="00DC370B">
        <w:rPr>
          <w:rFonts w:ascii="Tahoma" w:hAnsi="Tahoma" w:cs="Tahoma"/>
          <w:sz w:val="20"/>
          <w:szCs w:val="20"/>
        </w:rPr>
        <w:t>a</w:t>
      </w:r>
      <w:r w:rsidR="006315DB" w:rsidRPr="004B2384">
        <w:rPr>
          <w:rFonts w:ascii="Tahoma" w:hAnsi="Tahoma" w:cs="Tahoma"/>
          <w:sz w:val="20"/>
          <w:szCs w:val="20"/>
        </w:rPr>
        <w:t xml:space="preserve"> </w:t>
      </w:r>
      <w:r w:rsidRPr="004B2384">
        <w:rPr>
          <w:rFonts w:ascii="Tahoma" w:hAnsi="Tahoma" w:cs="Tahoma"/>
          <w:sz w:val="20"/>
          <w:szCs w:val="20"/>
        </w:rPr>
        <w:t>a iných Podkladov,</w:t>
      </w:r>
      <w:r w:rsidR="00913CB6">
        <w:rPr>
          <w:rFonts w:ascii="Tahoma" w:hAnsi="Tahoma" w:cs="Tahoma"/>
          <w:sz w:val="20"/>
          <w:szCs w:val="20"/>
        </w:rPr>
        <w:t xml:space="preserve"> </w:t>
      </w:r>
      <w:r w:rsidR="00913CB6" w:rsidRPr="003C5091">
        <w:rPr>
          <w:rFonts w:ascii="Tahoma" w:hAnsi="Tahoma" w:cs="Tahoma"/>
          <w:sz w:val="20"/>
          <w:szCs w:val="20"/>
        </w:rPr>
        <w:t>alebo na základe inej skutočnosti</w:t>
      </w:r>
      <w:r w:rsidR="00913CB6">
        <w:rPr>
          <w:rFonts w:ascii="Tahoma" w:hAnsi="Tahoma" w:cs="Tahoma"/>
          <w:sz w:val="20"/>
          <w:szCs w:val="20"/>
        </w:rPr>
        <w:t>,</w:t>
      </w:r>
      <w:r w:rsidRPr="004B2384">
        <w:rPr>
          <w:rFonts w:ascii="Tahoma" w:hAnsi="Tahoma" w:cs="Tahoma"/>
          <w:sz w:val="20"/>
          <w:szCs w:val="20"/>
        </w:rPr>
        <w:t xml:space="preserve"> </w:t>
      </w:r>
      <w:r w:rsidR="00DC370B" w:rsidRPr="007B1699">
        <w:rPr>
          <w:rFonts w:ascii="Tahoma" w:hAnsi="Tahoma" w:cs="Tahoma"/>
          <w:sz w:val="20"/>
          <w:szCs w:val="20"/>
        </w:rPr>
        <w:t>Objednávateľ</w:t>
      </w:r>
      <w:r w:rsidR="00366527">
        <w:rPr>
          <w:rFonts w:ascii="Tahoma" w:hAnsi="Tahoma" w:cs="Tahoma"/>
          <w:sz w:val="20"/>
          <w:szCs w:val="20"/>
        </w:rPr>
        <w:t>a</w:t>
      </w:r>
      <w:r w:rsidR="006315DB" w:rsidRPr="004B2384">
        <w:rPr>
          <w:rFonts w:ascii="Tahoma" w:hAnsi="Tahoma" w:cs="Tahoma"/>
          <w:sz w:val="20"/>
          <w:szCs w:val="20"/>
        </w:rPr>
        <w:t xml:space="preserve"> </w:t>
      </w:r>
      <w:r w:rsidR="00DC4D80" w:rsidRPr="004B2384">
        <w:rPr>
          <w:rFonts w:ascii="Tahoma" w:hAnsi="Tahoma" w:cs="Tahoma"/>
          <w:sz w:val="20"/>
          <w:szCs w:val="20"/>
        </w:rPr>
        <w:t xml:space="preserve">bezodkladne, najneskôr </w:t>
      </w:r>
      <w:r w:rsidR="00DC4D80" w:rsidRPr="00ED001A">
        <w:rPr>
          <w:rFonts w:ascii="Tahoma" w:hAnsi="Tahoma" w:cs="Tahoma"/>
          <w:sz w:val="20"/>
          <w:szCs w:val="20"/>
        </w:rPr>
        <w:t xml:space="preserve">do </w:t>
      </w:r>
      <w:r w:rsidR="00A2799C" w:rsidRPr="00ED001A">
        <w:rPr>
          <w:rFonts w:ascii="Tahoma" w:hAnsi="Tahoma" w:cs="Tahoma"/>
          <w:sz w:val="20"/>
          <w:szCs w:val="20"/>
        </w:rPr>
        <w:t>7</w:t>
      </w:r>
      <w:r w:rsidR="00DC4D80" w:rsidRPr="00ED001A">
        <w:rPr>
          <w:rFonts w:ascii="Tahoma" w:hAnsi="Tahoma" w:cs="Tahoma"/>
          <w:sz w:val="20"/>
          <w:szCs w:val="20"/>
        </w:rPr>
        <w:t xml:space="preserve"> dní</w:t>
      </w:r>
      <w:r w:rsidR="00E14E68" w:rsidRPr="004B2384">
        <w:rPr>
          <w:rFonts w:ascii="Tahoma" w:hAnsi="Tahoma" w:cs="Tahoma"/>
          <w:sz w:val="20"/>
          <w:szCs w:val="20"/>
        </w:rPr>
        <w:t xml:space="preserve"> odo dňa, v ktorom mal a mohol takúto nezrovnalosť </w:t>
      </w:r>
      <w:r w:rsidR="003C6A08">
        <w:rPr>
          <w:rFonts w:ascii="Tahoma" w:hAnsi="Tahoma" w:cs="Tahoma"/>
          <w:sz w:val="20"/>
          <w:szCs w:val="20"/>
        </w:rPr>
        <w:t>Projektant</w:t>
      </w:r>
      <w:r w:rsidR="00E14E68" w:rsidRPr="004B2384">
        <w:rPr>
          <w:rFonts w:ascii="Tahoma" w:hAnsi="Tahoma" w:cs="Tahoma"/>
          <w:sz w:val="20"/>
          <w:szCs w:val="20"/>
        </w:rPr>
        <w:t xml:space="preserve"> zistiť, </w:t>
      </w:r>
      <w:r w:rsidR="00DC4D80" w:rsidRPr="004B2384">
        <w:rPr>
          <w:rFonts w:ascii="Tahoma" w:hAnsi="Tahoma" w:cs="Tahoma"/>
          <w:sz w:val="20"/>
          <w:szCs w:val="20"/>
        </w:rPr>
        <w:t xml:space="preserve">na tieto </w:t>
      </w:r>
      <w:r w:rsidR="00DC370B" w:rsidRPr="007B1699">
        <w:rPr>
          <w:rFonts w:ascii="Tahoma" w:hAnsi="Tahoma" w:cs="Tahoma"/>
          <w:sz w:val="20"/>
          <w:szCs w:val="20"/>
        </w:rPr>
        <w:t>Objednávateľ</w:t>
      </w:r>
      <w:r w:rsidR="00DC370B">
        <w:rPr>
          <w:rFonts w:ascii="Tahoma" w:hAnsi="Tahoma" w:cs="Tahoma"/>
          <w:sz w:val="20"/>
          <w:szCs w:val="20"/>
        </w:rPr>
        <w:t>a</w:t>
      </w:r>
      <w:r w:rsidR="003C6A08" w:rsidRPr="004B2384">
        <w:rPr>
          <w:rFonts w:ascii="Tahoma" w:hAnsi="Tahoma" w:cs="Tahoma"/>
          <w:sz w:val="20"/>
          <w:szCs w:val="20"/>
        </w:rPr>
        <w:t xml:space="preserve"> </w:t>
      </w:r>
      <w:r w:rsidR="00DC4D80" w:rsidRPr="004B2384">
        <w:rPr>
          <w:rFonts w:ascii="Tahoma" w:hAnsi="Tahoma" w:cs="Tahoma"/>
          <w:sz w:val="20"/>
          <w:szCs w:val="20"/>
        </w:rPr>
        <w:t xml:space="preserve">upozorniť </w:t>
      </w:r>
      <w:r w:rsidRPr="004B2384">
        <w:rPr>
          <w:rFonts w:ascii="Tahoma" w:hAnsi="Tahoma" w:cs="Tahoma"/>
          <w:sz w:val="20"/>
          <w:szCs w:val="20"/>
        </w:rPr>
        <w:t xml:space="preserve">a kvalifikovaným spôsobom </w:t>
      </w:r>
      <w:r w:rsidR="00787052">
        <w:rPr>
          <w:rFonts w:ascii="Tahoma" w:hAnsi="Tahoma" w:cs="Tahoma"/>
          <w:sz w:val="20"/>
          <w:szCs w:val="20"/>
        </w:rPr>
        <w:t>Objednávateľovi</w:t>
      </w:r>
      <w:r w:rsidR="003C6A08" w:rsidRPr="00EB758B">
        <w:rPr>
          <w:rFonts w:ascii="Tahoma" w:hAnsi="Tahoma" w:cs="Tahoma"/>
          <w:sz w:val="20"/>
          <w:szCs w:val="20"/>
        </w:rPr>
        <w:t xml:space="preserve"> </w:t>
      </w:r>
      <w:r w:rsidRPr="00EB758B">
        <w:rPr>
          <w:rFonts w:ascii="Tahoma" w:hAnsi="Tahoma" w:cs="Tahoma"/>
          <w:sz w:val="20"/>
          <w:szCs w:val="20"/>
        </w:rPr>
        <w:t xml:space="preserve">na svoje náklady uviesť, v čom nesprávnosť, nevhodnosť a/alebo iná nezrovnalosť </w:t>
      </w:r>
      <w:r>
        <w:rPr>
          <w:rFonts w:ascii="Tahoma" w:hAnsi="Tahoma" w:cs="Tahoma"/>
          <w:sz w:val="20"/>
          <w:szCs w:val="20"/>
        </w:rPr>
        <w:t>(ďalej aj ako „</w:t>
      </w:r>
      <w:r w:rsidR="00156171">
        <w:rPr>
          <w:rFonts w:ascii="Tahoma" w:hAnsi="Tahoma" w:cs="Tahoma"/>
          <w:b/>
          <w:bCs/>
          <w:sz w:val="20"/>
          <w:szCs w:val="20"/>
        </w:rPr>
        <w:t>n</w:t>
      </w:r>
      <w:r w:rsidRPr="00FE3633">
        <w:rPr>
          <w:rFonts w:ascii="Tahoma" w:hAnsi="Tahoma" w:cs="Tahoma"/>
          <w:b/>
          <w:bCs/>
          <w:sz w:val="20"/>
          <w:szCs w:val="20"/>
        </w:rPr>
        <w:t>esúlad</w:t>
      </w:r>
      <w:r>
        <w:rPr>
          <w:rFonts w:ascii="Tahoma" w:hAnsi="Tahoma" w:cs="Tahoma"/>
          <w:sz w:val="20"/>
          <w:szCs w:val="20"/>
        </w:rPr>
        <w:t xml:space="preserve">“) </w:t>
      </w:r>
      <w:r w:rsidRPr="00EB758B">
        <w:rPr>
          <w:rFonts w:ascii="Tahoma" w:hAnsi="Tahoma" w:cs="Tahoma"/>
          <w:sz w:val="20"/>
          <w:szCs w:val="20"/>
        </w:rPr>
        <w:t xml:space="preserve">spočíva, spolu s návrhmi na opravu alebo úpravu Podkladov. </w:t>
      </w:r>
      <w:r>
        <w:rPr>
          <w:rFonts w:ascii="Tahoma" w:hAnsi="Tahoma" w:cs="Tahoma"/>
          <w:sz w:val="20"/>
          <w:szCs w:val="20"/>
        </w:rPr>
        <w:t xml:space="preserve">Ak je </w:t>
      </w:r>
      <w:r w:rsidR="00913CB6" w:rsidRPr="003C5091">
        <w:rPr>
          <w:rFonts w:ascii="Tahoma" w:hAnsi="Tahoma" w:cs="Tahoma"/>
          <w:sz w:val="20"/>
          <w:szCs w:val="20"/>
        </w:rPr>
        <w:t>s ohľadom na obchodnú zvyklosť alebo odvetvovú prax</w:t>
      </w:r>
      <w:r w:rsidR="00913CB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na ďalšie práce na Diele potrebný pokyn </w:t>
      </w:r>
      <w:r w:rsidR="001B15ED" w:rsidRPr="007B1699">
        <w:rPr>
          <w:rFonts w:ascii="Tahoma" w:hAnsi="Tahoma" w:cs="Tahoma"/>
          <w:sz w:val="20"/>
          <w:szCs w:val="20"/>
        </w:rPr>
        <w:t>Objednávateľ</w:t>
      </w:r>
      <w:r w:rsidR="001B15ED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, požiada </w:t>
      </w:r>
      <w:r w:rsidR="003C6A08">
        <w:rPr>
          <w:rFonts w:ascii="Tahoma" w:hAnsi="Tahoma" w:cs="Tahoma"/>
          <w:sz w:val="20"/>
          <w:szCs w:val="20"/>
        </w:rPr>
        <w:t>Projektant</w:t>
      </w:r>
      <w:r>
        <w:rPr>
          <w:rFonts w:ascii="Tahoma" w:hAnsi="Tahoma" w:cs="Tahoma"/>
          <w:sz w:val="20"/>
          <w:szCs w:val="20"/>
        </w:rPr>
        <w:t xml:space="preserve"> </w:t>
      </w:r>
      <w:r w:rsidR="001B15ED" w:rsidRPr="007B1699">
        <w:rPr>
          <w:rFonts w:ascii="Tahoma" w:hAnsi="Tahoma" w:cs="Tahoma"/>
          <w:sz w:val="20"/>
          <w:szCs w:val="20"/>
        </w:rPr>
        <w:t>Objednávateľ</w:t>
      </w:r>
      <w:r w:rsidR="001B15ED">
        <w:rPr>
          <w:rFonts w:ascii="Tahoma" w:hAnsi="Tahoma" w:cs="Tahoma"/>
          <w:sz w:val="20"/>
          <w:szCs w:val="20"/>
        </w:rPr>
        <w:t>a</w:t>
      </w:r>
      <w:r w:rsidR="003C6A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 udelenie pokynu,</w:t>
      </w:r>
      <w:r w:rsidR="00B84831">
        <w:rPr>
          <w:rFonts w:ascii="Tahoma" w:hAnsi="Tahoma" w:cs="Tahoma"/>
          <w:sz w:val="20"/>
          <w:szCs w:val="20"/>
        </w:rPr>
        <w:t xml:space="preserve"> inak</w:t>
      </w:r>
      <w:r>
        <w:rPr>
          <w:rFonts w:ascii="Tahoma" w:hAnsi="Tahoma" w:cs="Tahoma"/>
          <w:sz w:val="20"/>
          <w:szCs w:val="20"/>
        </w:rPr>
        <w:t xml:space="preserve"> </w:t>
      </w:r>
      <w:r w:rsidR="003C6A08">
        <w:rPr>
          <w:rFonts w:ascii="Tahoma" w:hAnsi="Tahoma" w:cs="Tahoma"/>
          <w:sz w:val="20"/>
          <w:szCs w:val="20"/>
        </w:rPr>
        <w:t>Projektant</w:t>
      </w:r>
      <w:r w:rsidRPr="00EB758B">
        <w:rPr>
          <w:rFonts w:ascii="Tahoma" w:hAnsi="Tahoma" w:cs="Tahoma"/>
          <w:sz w:val="20"/>
          <w:szCs w:val="20"/>
        </w:rPr>
        <w:t xml:space="preserve"> zanalyzuje </w:t>
      </w:r>
      <w:r>
        <w:rPr>
          <w:rFonts w:ascii="Tahoma" w:hAnsi="Tahoma" w:cs="Tahoma"/>
          <w:sz w:val="20"/>
          <w:szCs w:val="20"/>
        </w:rPr>
        <w:t>príslušný</w:t>
      </w:r>
      <w:r w:rsidRPr="00EB758B">
        <w:rPr>
          <w:rFonts w:ascii="Tahoma" w:hAnsi="Tahoma" w:cs="Tahoma"/>
          <w:sz w:val="20"/>
          <w:szCs w:val="20"/>
        </w:rPr>
        <w:t xml:space="preserve"> nesúlad a s odbornou starostlivosťou sa s takýmto nesúladom v primeranom rozsahu v Diele vysporiada a takéto vysporiadanie bude v Diele kvalifikovane</w:t>
      </w:r>
      <w:r>
        <w:rPr>
          <w:rFonts w:ascii="Tahoma" w:hAnsi="Tahoma" w:cs="Tahoma"/>
          <w:sz w:val="20"/>
          <w:szCs w:val="20"/>
        </w:rPr>
        <w:t xml:space="preserve"> a v </w:t>
      </w:r>
      <w:r w:rsidRPr="00AE30C1">
        <w:rPr>
          <w:rFonts w:ascii="Tahoma" w:hAnsi="Tahoma" w:cs="Tahoma"/>
          <w:sz w:val="20"/>
          <w:szCs w:val="20"/>
        </w:rPr>
        <w:t xml:space="preserve">primeranom rozsahu indikovať, za predpokladu, že identifikovaný nesúlad má spôsobilosť </w:t>
      </w:r>
      <w:r w:rsidRPr="005F7E7D">
        <w:rPr>
          <w:rFonts w:ascii="Tahoma" w:hAnsi="Tahoma" w:cs="Tahoma"/>
          <w:sz w:val="20"/>
          <w:szCs w:val="20"/>
        </w:rPr>
        <w:t xml:space="preserve">spôsobiť škodu </w:t>
      </w:r>
      <w:r w:rsidR="001B15ED" w:rsidRPr="005F7E7D">
        <w:rPr>
          <w:rFonts w:ascii="Tahoma" w:hAnsi="Tahoma" w:cs="Tahoma"/>
          <w:sz w:val="20"/>
          <w:szCs w:val="20"/>
        </w:rPr>
        <w:t xml:space="preserve">Objednávateľovi, </w:t>
      </w:r>
      <w:r w:rsidR="003C6A08" w:rsidRPr="005F7E7D">
        <w:rPr>
          <w:rFonts w:ascii="Tahoma" w:hAnsi="Tahoma" w:cs="Tahoma"/>
          <w:sz w:val="20"/>
          <w:szCs w:val="20"/>
        </w:rPr>
        <w:t>BBSK</w:t>
      </w:r>
      <w:r w:rsidR="003C6A08" w:rsidRPr="00AE30C1">
        <w:rPr>
          <w:rFonts w:ascii="Tahoma" w:hAnsi="Tahoma" w:cs="Tahoma"/>
          <w:sz w:val="20"/>
          <w:szCs w:val="20"/>
        </w:rPr>
        <w:t xml:space="preserve"> </w:t>
      </w:r>
      <w:r w:rsidRPr="00AE30C1">
        <w:rPr>
          <w:rFonts w:ascii="Tahoma" w:hAnsi="Tahoma" w:cs="Tahoma"/>
          <w:sz w:val="20"/>
          <w:szCs w:val="20"/>
        </w:rPr>
        <w:t>alebo</w:t>
      </w:r>
      <w:r>
        <w:rPr>
          <w:rFonts w:ascii="Tahoma" w:hAnsi="Tahoma" w:cs="Tahoma"/>
          <w:sz w:val="20"/>
          <w:szCs w:val="20"/>
        </w:rPr>
        <w:t xml:space="preserve"> tretím stranám pri ďalšom použití Diela alebo v súvislosti s ním.</w:t>
      </w:r>
      <w:r w:rsidR="00CE4323">
        <w:rPr>
          <w:rFonts w:ascii="Tahoma" w:hAnsi="Tahoma" w:cs="Tahoma"/>
          <w:sz w:val="20"/>
          <w:szCs w:val="20"/>
        </w:rPr>
        <w:t xml:space="preserve"> </w:t>
      </w:r>
      <w:r w:rsidR="001B15ED" w:rsidRPr="007B1699">
        <w:rPr>
          <w:rFonts w:ascii="Tahoma" w:hAnsi="Tahoma" w:cs="Tahoma"/>
          <w:sz w:val="20"/>
          <w:szCs w:val="20"/>
        </w:rPr>
        <w:t>Objednávateľ</w:t>
      </w:r>
      <w:r w:rsidR="00CE4323">
        <w:rPr>
          <w:rFonts w:ascii="Tahoma" w:hAnsi="Tahoma" w:cs="Tahoma"/>
          <w:sz w:val="20"/>
          <w:szCs w:val="20"/>
        </w:rPr>
        <w:t xml:space="preserve"> je </w:t>
      </w:r>
      <w:r w:rsidR="00147372">
        <w:rPr>
          <w:rFonts w:ascii="Tahoma" w:hAnsi="Tahoma" w:cs="Tahoma"/>
          <w:sz w:val="20"/>
          <w:szCs w:val="20"/>
        </w:rPr>
        <w:t xml:space="preserve">na účely vydania pokynu </w:t>
      </w:r>
      <w:r w:rsidR="00CE4323">
        <w:rPr>
          <w:rFonts w:ascii="Tahoma" w:hAnsi="Tahoma" w:cs="Tahoma"/>
          <w:sz w:val="20"/>
          <w:szCs w:val="20"/>
        </w:rPr>
        <w:t xml:space="preserve">oprávnený prerušiť Vykonávanie Diela </w:t>
      </w:r>
      <w:r w:rsidR="00CE4323" w:rsidRPr="000757E8">
        <w:rPr>
          <w:rFonts w:ascii="Tahoma" w:hAnsi="Tahoma" w:cs="Tahoma"/>
          <w:sz w:val="20"/>
          <w:szCs w:val="20"/>
        </w:rPr>
        <w:t xml:space="preserve">podľa </w:t>
      </w:r>
      <w:r w:rsidR="00CE4323" w:rsidRPr="00016DC4">
        <w:rPr>
          <w:rFonts w:ascii="Tahoma" w:hAnsi="Tahoma" w:cs="Tahoma"/>
          <w:sz w:val="20"/>
          <w:szCs w:val="20"/>
        </w:rPr>
        <w:t>bodu 4.3.</w:t>
      </w:r>
      <w:r w:rsidR="00CE4323" w:rsidRPr="000F7C80">
        <w:rPr>
          <w:rFonts w:ascii="Tahoma" w:hAnsi="Tahoma" w:cs="Tahoma"/>
          <w:sz w:val="20"/>
          <w:szCs w:val="20"/>
        </w:rPr>
        <w:t xml:space="preserve"> </w:t>
      </w:r>
    </w:p>
    <w:p w14:paraId="24C378C0" w14:textId="0F2087AC" w:rsidR="00C85A58" w:rsidRDefault="00C85A58" w:rsidP="00C85A58">
      <w:pPr>
        <w:widowControl/>
        <w:tabs>
          <w:tab w:val="left" w:pos="1560"/>
        </w:tabs>
        <w:autoSpaceDE/>
        <w:autoSpaceDN/>
        <w:ind w:left="1560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EB758B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v</w:t>
      </w:r>
      <w:r w:rsidR="0066469C">
        <w:rPr>
          <w:rFonts w:ascii="Tahoma" w:hAnsi="Tahoma" w:cs="Tahoma"/>
          <w:sz w:val="20"/>
          <w:szCs w:val="20"/>
        </w:rPr>
        <w:t>i</w:t>
      </w:r>
      <w:r w:rsidRPr="00EB758B">
        <w:rPr>
          <w:rFonts w:ascii="Tahoma" w:hAnsi="Tahoma" w:cs="Tahoma"/>
          <w:sz w:val="20"/>
          <w:szCs w:val="20"/>
        </w:rPr>
        <w:t>)</w:t>
      </w:r>
      <w:r w:rsidRPr="00EB758B">
        <w:rPr>
          <w:rFonts w:ascii="Tahoma" w:hAnsi="Tahoma" w:cs="Tahoma"/>
          <w:sz w:val="20"/>
          <w:szCs w:val="20"/>
        </w:rPr>
        <w:tab/>
      </w:r>
      <w:r w:rsidR="00B84831" w:rsidRPr="003C5091">
        <w:rPr>
          <w:rFonts w:ascii="Tahoma" w:hAnsi="Tahoma" w:cs="Tahoma"/>
          <w:sz w:val="20"/>
          <w:szCs w:val="20"/>
        </w:rPr>
        <w:t>Ak je to obvyklé alebo vhodné, všetky</w:t>
      </w:r>
      <w:r>
        <w:rPr>
          <w:rFonts w:ascii="Tahoma" w:hAnsi="Tahoma" w:cs="Tahoma"/>
          <w:sz w:val="20"/>
          <w:szCs w:val="20"/>
        </w:rPr>
        <w:t xml:space="preserve"> Podklady použité na účely </w:t>
      </w:r>
      <w:r w:rsidR="00B84831">
        <w:rPr>
          <w:rFonts w:ascii="Tahoma" w:hAnsi="Tahoma" w:cs="Tahoma"/>
          <w:sz w:val="20"/>
          <w:szCs w:val="20"/>
        </w:rPr>
        <w:t xml:space="preserve">vykonania </w:t>
      </w:r>
      <w:r>
        <w:rPr>
          <w:rFonts w:ascii="Tahoma" w:hAnsi="Tahoma" w:cs="Tahoma"/>
          <w:sz w:val="20"/>
          <w:szCs w:val="20"/>
        </w:rPr>
        <w:t xml:space="preserve">Diela je </w:t>
      </w:r>
      <w:r w:rsidR="003C6A08">
        <w:rPr>
          <w:rFonts w:ascii="Tahoma" w:hAnsi="Tahoma" w:cs="Tahoma"/>
          <w:sz w:val="20"/>
          <w:szCs w:val="20"/>
        </w:rPr>
        <w:t>Projektant</w:t>
      </w:r>
      <w:r>
        <w:rPr>
          <w:rFonts w:ascii="Tahoma" w:hAnsi="Tahoma" w:cs="Tahoma"/>
          <w:sz w:val="20"/>
          <w:szCs w:val="20"/>
        </w:rPr>
        <w:t xml:space="preserve"> povinný riadne a v primeranom rozsahu označiť, a to tak, aby bola overiteľná ich správnosť, vhodnosť, úplnosť a aktuálnosť. </w:t>
      </w:r>
      <w:r w:rsidR="003C6A08">
        <w:rPr>
          <w:rFonts w:ascii="Tahoma" w:hAnsi="Tahoma" w:cs="Tahoma"/>
          <w:sz w:val="20"/>
          <w:szCs w:val="20"/>
        </w:rPr>
        <w:t>Projektant</w:t>
      </w:r>
      <w:r>
        <w:rPr>
          <w:rFonts w:ascii="Tahoma" w:hAnsi="Tahoma" w:cs="Tahoma"/>
          <w:sz w:val="20"/>
          <w:szCs w:val="20"/>
        </w:rPr>
        <w:t xml:space="preserve"> je povinný poskytnúť </w:t>
      </w:r>
      <w:r w:rsidR="001B15ED" w:rsidRPr="007B1699">
        <w:rPr>
          <w:rFonts w:ascii="Tahoma" w:hAnsi="Tahoma" w:cs="Tahoma"/>
          <w:sz w:val="20"/>
          <w:szCs w:val="20"/>
        </w:rPr>
        <w:t>Objednávateľ</w:t>
      </w:r>
      <w:r w:rsidR="006C4B2F">
        <w:rPr>
          <w:rFonts w:ascii="Tahoma" w:hAnsi="Tahoma" w:cs="Tahoma"/>
          <w:sz w:val="20"/>
          <w:szCs w:val="20"/>
        </w:rPr>
        <w:t>ovi</w:t>
      </w:r>
      <w:r w:rsidR="003C6A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kedykoľvek počas kontroly </w:t>
      </w:r>
      <w:r w:rsidR="003015F2">
        <w:rPr>
          <w:rFonts w:ascii="Tahoma" w:hAnsi="Tahoma" w:cs="Tahoma"/>
          <w:sz w:val="20"/>
          <w:szCs w:val="20"/>
        </w:rPr>
        <w:t xml:space="preserve">Vykonávania </w:t>
      </w:r>
      <w:r>
        <w:rPr>
          <w:rFonts w:ascii="Tahoma" w:hAnsi="Tahoma" w:cs="Tahoma"/>
          <w:sz w:val="20"/>
          <w:szCs w:val="20"/>
        </w:rPr>
        <w:t>Diela potrebné vysvetlenia a/alebo doložiť príslušné výpočty.</w:t>
      </w:r>
    </w:p>
    <w:p w14:paraId="47A5368E" w14:textId="4F112D38" w:rsidR="001A7E60" w:rsidRDefault="00C85A58" w:rsidP="00147372">
      <w:pPr>
        <w:widowControl/>
        <w:tabs>
          <w:tab w:val="left" w:pos="1560"/>
        </w:tabs>
        <w:autoSpaceDE/>
        <w:autoSpaceDN/>
        <w:spacing w:before="120" w:after="120"/>
        <w:ind w:left="1560" w:hanging="425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(vi</w:t>
      </w:r>
      <w:r w:rsidR="0066469C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ab/>
      </w:r>
      <w:r w:rsidR="001A7E60" w:rsidRPr="003C5091">
        <w:rPr>
          <w:rFonts w:ascii="Tahoma" w:hAnsi="Tahoma" w:cs="Tahoma"/>
          <w:sz w:val="20"/>
          <w:szCs w:val="20"/>
        </w:rPr>
        <w:t xml:space="preserve">Všetky Podklady </w:t>
      </w:r>
      <w:r w:rsidR="006C4B2F" w:rsidRPr="007B1699">
        <w:rPr>
          <w:rFonts w:ascii="Tahoma" w:hAnsi="Tahoma" w:cs="Tahoma"/>
          <w:sz w:val="20"/>
          <w:szCs w:val="20"/>
        </w:rPr>
        <w:t>Objednávateľ</w:t>
      </w:r>
      <w:r w:rsidR="006C4B2F">
        <w:rPr>
          <w:rFonts w:ascii="Tahoma" w:hAnsi="Tahoma" w:cs="Tahoma"/>
          <w:sz w:val="20"/>
          <w:szCs w:val="20"/>
        </w:rPr>
        <w:t>a</w:t>
      </w:r>
      <w:r w:rsidR="001A7E60" w:rsidRPr="003C5091">
        <w:rPr>
          <w:rFonts w:ascii="Tahoma" w:hAnsi="Tahoma" w:cs="Tahoma"/>
          <w:sz w:val="20"/>
          <w:szCs w:val="20"/>
        </w:rPr>
        <w:t xml:space="preserve"> </w:t>
      </w:r>
      <w:r w:rsidR="001A7E60" w:rsidRPr="00AE30C1">
        <w:rPr>
          <w:rFonts w:ascii="Tahoma" w:hAnsi="Tahoma" w:cs="Tahoma"/>
          <w:sz w:val="20"/>
          <w:szCs w:val="20"/>
        </w:rPr>
        <w:t xml:space="preserve">sú </w:t>
      </w:r>
      <w:r w:rsidR="006C4B2F" w:rsidRPr="005F7E7D">
        <w:rPr>
          <w:rFonts w:ascii="Tahoma" w:hAnsi="Tahoma" w:cs="Tahoma"/>
          <w:sz w:val="20"/>
          <w:szCs w:val="20"/>
        </w:rPr>
        <w:t>v správe Objednávateľa</w:t>
      </w:r>
      <w:r w:rsidR="006C4B2F" w:rsidRPr="00AE30C1">
        <w:rPr>
          <w:rFonts w:ascii="Tahoma" w:hAnsi="Tahoma" w:cs="Tahoma"/>
          <w:sz w:val="20"/>
          <w:szCs w:val="20"/>
        </w:rPr>
        <w:t>/</w:t>
      </w:r>
      <w:r w:rsidR="006626E3" w:rsidRPr="00AE30C1">
        <w:rPr>
          <w:rFonts w:ascii="Tahoma" w:hAnsi="Tahoma" w:cs="Tahoma"/>
          <w:sz w:val="20"/>
          <w:szCs w:val="20"/>
        </w:rPr>
        <w:t xml:space="preserve">vo </w:t>
      </w:r>
      <w:r w:rsidR="001A7E60" w:rsidRPr="00AE30C1">
        <w:rPr>
          <w:rFonts w:ascii="Tahoma" w:hAnsi="Tahoma" w:cs="Tahoma"/>
          <w:sz w:val="20"/>
          <w:szCs w:val="20"/>
        </w:rPr>
        <w:t>vlastníctv</w:t>
      </w:r>
      <w:r w:rsidR="006626E3" w:rsidRPr="00AE30C1">
        <w:rPr>
          <w:rFonts w:ascii="Tahoma" w:hAnsi="Tahoma" w:cs="Tahoma"/>
          <w:sz w:val="20"/>
          <w:szCs w:val="20"/>
        </w:rPr>
        <w:t>e</w:t>
      </w:r>
      <w:r w:rsidR="001A7E60" w:rsidRPr="00AE30C1">
        <w:rPr>
          <w:rFonts w:ascii="Tahoma" w:hAnsi="Tahoma" w:cs="Tahoma"/>
          <w:sz w:val="20"/>
          <w:szCs w:val="20"/>
        </w:rPr>
        <w:t xml:space="preserve"> </w:t>
      </w:r>
      <w:r w:rsidR="00D020A6" w:rsidRPr="005F7E7D">
        <w:rPr>
          <w:rFonts w:ascii="Tahoma" w:hAnsi="Tahoma" w:cs="Tahoma"/>
          <w:sz w:val="20"/>
          <w:szCs w:val="20"/>
        </w:rPr>
        <w:t>BBSK</w:t>
      </w:r>
      <w:r w:rsidR="001A7E60" w:rsidRPr="00AE30C1">
        <w:rPr>
          <w:rFonts w:ascii="Tahoma" w:hAnsi="Tahoma" w:cs="Tahoma"/>
          <w:sz w:val="20"/>
          <w:szCs w:val="20"/>
        </w:rPr>
        <w:t xml:space="preserve"> a ich sprístupnením </w:t>
      </w:r>
      <w:r w:rsidR="001A7E60" w:rsidRPr="005F7E7D">
        <w:rPr>
          <w:rFonts w:ascii="Tahoma" w:hAnsi="Tahoma" w:cs="Tahoma"/>
          <w:sz w:val="20"/>
          <w:szCs w:val="20"/>
        </w:rPr>
        <w:t>neprechádza ich vlastníctvo z</w:t>
      </w:r>
      <w:r w:rsidR="00D020A6" w:rsidRPr="005F7E7D">
        <w:rPr>
          <w:rFonts w:ascii="Tahoma" w:hAnsi="Tahoma" w:cs="Tahoma"/>
          <w:sz w:val="20"/>
          <w:szCs w:val="20"/>
        </w:rPr>
        <w:t xml:space="preserve"> BBSK </w:t>
      </w:r>
      <w:r w:rsidR="001A7E60" w:rsidRPr="005F7E7D">
        <w:rPr>
          <w:rFonts w:ascii="Tahoma" w:hAnsi="Tahoma" w:cs="Tahoma"/>
          <w:sz w:val="20"/>
          <w:szCs w:val="20"/>
        </w:rPr>
        <w:t xml:space="preserve">na </w:t>
      </w:r>
      <w:r w:rsidR="00D020A6" w:rsidRPr="005F7E7D">
        <w:rPr>
          <w:rFonts w:ascii="Tahoma" w:hAnsi="Tahoma" w:cs="Tahoma"/>
          <w:sz w:val="20"/>
          <w:szCs w:val="20"/>
        </w:rPr>
        <w:t>Projektan</w:t>
      </w:r>
      <w:r w:rsidR="00D020A6" w:rsidRPr="00DF2830">
        <w:rPr>
          <w:rFonts w:ascii="Tahoma" w:hAnsi="Tahoma" w:cs="Tahoma"/>
          <w:sz w:val="20"/>
          <w:szCs w:val="20"/>
        </w:rPr>
        <w:t>ta</w:t>
      </w:r>
      <w:r w:rsidR="001A7E60" w:rsidRPr="003C5091">
        <w:rPr>
          <w:rFonts w:ascii="Tahoma" w:hAnsi="Tahoma" w:cs="Tahoma"/>
          <w:sz w:val="20"/>
          <w:szCs w:val="20"/>
        </w:rPr>
        <w:t xml:space="preserve">; najneskôr ku dňu skončenia tejto Zmluvy je </w:t>
      </w:r>
      <w:r w:rsidR="00D020A6">
        <w:rPr>
          <w:rFonts w:ascii="Tahoma" w:hAnsi="Tahoma" w:cs="Tahoma"/>
          <w:sz w:val="20"/>
          <w:szCs w:val="20"/>
        </w:rPr>
        <w:t>Projektant</w:t>
      </w:r>
      <w:r w:rsidR="001A7E60" w:rsidRPr="003C5091">
        <w:rPr>
          <w:rFonts w:ascii="Tahoma" w:hAnsi="Tahoma" w:cs="Tahoma"/>
          <w:sz w:val="20"/>
          <w:szCs w:val="20"/>
        </w:rPr>
        <w:t xml:space="preserve"> povinný ich </w:t>
      </w:r>
      <w:r w:rsidR="006C4B2F" w:rsidRPr="007B1699">
        <w:rPr>
          <w:rFonts w:ascii="Tahoma" w:hAnsi="Tahoma" w:cs="Tahoma"/>
          <w:sz w:val="20"/>
          <w:szCs w:val="20"/>
        </w:rPr>
        <w:t>Objednávateľ</w:t>
      </w:r>
      <w:r w:rsidR="006C4B2F">
        <w:rPr>
          <w:rFonts w:ascii="Tahoma" w:hAnsi="Tahoma" w:cs="Tahoma"/>
          <w:sz w:val="20"/>
          <w:szCs w:val="20"/>
        </w:rPr>
        <w:t>ovi</w:t>
      </w:r>
      <w:r w:rsidR="001A7E60" w:rsidRPr="003C5091">
        <w:rPr>
          <w:rFonts w:ascii="Tahoma" w:hAnsi="Tahoma" w:cs="Tahoma"/>
          <w:sz w:val="20"/>
          <w:szCs w:val="20"/>
        </w:rPr>
        <w:t xml:space="preserve"> protokolárne vrátiť, ibaže by sa Zmluvné strany osobitne písomne nedohodli inak.</w:t>
      </w:r>
    </w:p>
    <w:p w14:paraId="59892913" w14:textId="21810D7F" w:rsidR="00C85A58" w:rsidRDefault="00393473" w:rsidP="00C85A58">
      <w:pPr>
        <w:widowControl/>
        <w:tabs>
          <w:tab w:val="left" w:pos="709"/>
        </w:tabs>
        <w:autoSpaceDE/>
        <w:autoSpaceDN/>
        <w:ind w:left="709" w:hanging="709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5</w:t>
      </w:r>
      <w:r w:rsidR="00C85A58" w:rsidRPr="00B672E6">
        <w:rPr>
          <w:rFonts w:ascii="Tahoma" w:hAnsi="Tahoma" w:cs="Tahoma"/>
          <w:b/>
          <w:bCs/>
          <w:sz w:val="20"/>
          <w:szCs w:val="20"/>
        </w:rPr>
        <w:t>.</w:t>
      </w:r>
      <w:r w:rsidR="00495796">
        <w:rPr>
          <w:rFonts w:ascii="Tahoma" w:hAnsi="Tahoma" w:cs="Tahoma"/>
          <w:b/>
          <w:bCs/>
          <w:sz w:val="20"/>
          <w:szCs w:val="20"/>
        </w:rPr>
        <w:t>4</w:t>
      </w:r>
      <w:r w:rsidR="00C85A58">
        <w:rPr>
          <w:rFonts w:ascii="Tahoma" w:hAnsi="Tahoma" w:cs="Tahoma"/>
          <w:sz w:val="20"/>
          <w:szCs w:val="20"/>
        </w:rPr>
        <w:tab/>
      </w:r>
      <w:r w:rsidR="00C85A58" w:rsidRPr="002B090C">
        <w:rPr>
          <w:rFonts w:ascii="Tahoma" w:hAnsi="Tahoma" w:cs="Tahoma"/>
          <w:b/>
          <w:bCs/>
          <w:sz w:val="20"/>
          <w:szCs w:val="20"/>
        </w:rPr>
        <w:t>Kontrola</w:t>
      </w:r>
      <w:r w:rsidR="00C85A58">
        <w:rPr>
          <w:rFonts w:ascii="Tahoma" w:hAnsi="Tahoma" w:cs="Tahoma"/>
          <w:b/>
          <w:bCs/>
          <w:sz w:val="20"/>
          <w:szCs w:val="20"/>
        </w:rPr>
        <w:t xml:space="preserve"> Vykonávania</w:t>
      </w:r>
      <w:r w:rsidR="00C85A58" w:rsidRPr="002B090C">
        <w:rPr>
          <w:rFonts w:ascii="Tahoma" w:hAnsi="Tahoma" w:cs="Tahoma"/>
          <w:b/>
          <w:bCs/>
          <w:sz w:val="20"/>
          <w:szCs w:val="20"/>
        </w:rPr>
        <w:t xml:space="preserve"> Diela </w:t>
      </w:r>
    </w:p>
    <w:p w14:paraId="7DF992CB" w14:textId="56D88F8E" w:rsidR="00C85A58" w:rsidRDefault="00C85A58" w:rsidP="00C85A58">
      <w:pPr>
        <w:widowControl/>
        <w:tabs>
          <w:tab w:val="left" w:pos="1134"/>
        </w:tabs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B672E6">
        <w:rPr>
          <w:rFonts w:ascii="Tahoma" w:hAnsi="Tahoma" w:cs="Tahoma"/>
          <w:sz w:val="20"/>
          <w:szCs w:val="20"/>
        </w:rPr>
        <w:lastRenderedPageBreak/>
        <w:t>(a)</w:t>
      </w:r>
      <w:r w:rsidRPr="00B672E6">
        <w:rPr>
          <w:rFonts w:ascii="Tahoma" w:hAnsi="Tahoma" w:cs="Tahoma"/>
          <w:sz w:val="20"/>
          <w:szCs w:val="20"/>
        </w:rPr>
        <w:tab/>
      </w:r>
      <w:r w:rsidR="00082BEB" w:rsidRPr="007B1699">
        <w:rPr>
          <w:rFonts w:ascii="Tahoma" w:hAnsi="Tahoma" w:cs="Tahoma"/>
          <w:sz w:val="20"/>
          <w:szCs w:val="20"/>
        </w:rPr>
        <w:t>Objednávateľ</w:t>
      </w:r>
      <w:r w:rsidR="00D020A6" w:rsidRPr="00EB758B">
        <w:rPr>
          <w:rFonts w:ascii="Tahoma" w:hAnsi="Tahoma" w:cs="Tahoma"/>
          <w:sz w:val="20"/>
          <w:szCs w:val="20"/>
        </w:rPr>
        <w:t xml:space="preserve"> </w:t>
      </w:r>
      <w:r w:rsidRPr="00EB758B">
        <w:rPr>
          <w:rFonts w:ascii="Tahoma" w:hAnsi="Tahoma" w:cs="Tahoma"/>
          <w:sz w:val="20"/>
          <w:szCs w:val="20"/>
        </w:rPr>
        <w:t xml:space="preserve">je oprávnený kontrolovať Vykonávanie Diela </w:t>
      </w:r>
      <w:r w:rsidR="000362BB">
        <w:rPr>
          <w:rFonts w:ascii="Tahoma" w:hAnsi="Tahoma" w:cs="Tahoma"/>
          <w:sz w:val="20"/>
          <w:szCs w:val="20"/>
        </w:rPr>
        <w:t xml:space="preserve">kedykoľvek </w:t>
      </w:r>
      <w:r w:rsidRPr="00EB758B">
        <w:rPr>
          <w:rFonts w:ascii="Tahoma" w:hAnsi="Tahoma" w:cs="Tahoma"/>
          <w:sz w:val="20"/>
          <w:szCs w:val="20"/>
        </w:rPr>
        <w:t>počas doby jeho vykonávania.</w:t>
      </w:r>
    </w:p>
    <w:p w14:paraId="6A816E3A" w14:textId="077D702A" w:rsidR="00C85A58" w:rsidRPr="000757E8" w:rsidRDefault="00C85A58" w:rsidP="00C85A58">
      <w:pPr>
        <w:widowControl/>
        <w:tabs>
          <w:tab w:val="left" w:pos="1134"/>
        </w:tabs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(b)</w:t>
      </w:r>
      <w:r>
        <w:rPr>
          <w:rFonts w:ascii="Tahoma" w:hAnsi="Tahoma" w:cs="Tahoma"/>
          <w:sz w:val="20"/>
          <w:szCs w:val="20"/>
        </w:rPr>
        <w:tab/>
        <w:t xml:space="preserve">Za účelom </w:t>
      </w:r>
      <w:r w:rsidRPr="004B2384">
        <w:rPr>
          <w:rFonts w:ascii="Tahoma" w:hAnsi="Tahoma" w:cs="Tahoma"/>
          <w:sz w:val="20"/>
          <w:szCs w:val="20"/>
        </w:rPr>
        <w:t xml:space="preserve">kontroly Vykonávania Diela sa obe Zmluvné strany zaväzujú zúčastňovať sa na </w:t>
      </w:r>
      <w:r w:rsidRPr="000757E8">
        <w:rPr>
          <w:rFonts w:ascii="Tahoma" w:hAnsi="Tahoma" w:cs="Tahoma"/>
          <w:sz w:val="20"/>
          <w:szCs w:val="20"/>
        </w:rPr>
        <w:t xml:space="preserve">kontrolných stretnutiach. Kontrolné stretnutia sa uskutočnia minimálne </w:t>
      </w:r>
      <w:r w:rsidR="00CE786A" w:rsidRPr="000757E8">
        <w:rPr>
          <w:rFonts w:ascii="Tahoma" w:hAnsi="Tahoma" w:cs="Tahoma"/>
          <w:b/>
          <w:bCs/>
          <w:sz w:val="20"/>
          <w:szCs w:val="20"/>
        </w:rPr>
        <w:t>dva krát</w:t>
      </w:r>
      <w:r w:rsidR="00CE786A" w:rsidRPr="000757E8">
        <w:rPr>
          <w:rFonts w:ascii="Tahoma" w:hAnsi="Tahoma" w:cs="Tahoma"/>
          <w:sz w:val="20"/>
          <w:szCs w:val="20"/>
        </w:rPr>
        <w:t xml:space="preserve"> </w:t>
      </w:r>
      <w:r w:rsidR="00393473" w:rsidRPr="000757E8">
        <w:rPr>
          <w:rFonts w:ascii="Tahoma" w:hAnsi="Tahoma" w:cs="Tahoma"/>
          <w:sz w:val="20"/>
          <w:szCs w:val="20"/>
        </w:rPr>
        <w:t>mesačne</w:t>
      </w:r>
      <w:r w:rsidRPr="000757E8">
        <w:rPr>
          <w:rFonts w:ascii="Tahoma" w:hAnsi="Tahoma" w:cs="Tahoma"/>
          <w:sz w:val="20"/>
          <w:szCs w:val="20"/>
        </w:rPr>
        <w:t xml:space="preserve">, na základe pozvánky zaslanej </w:t>
      </w:r>
      <w:r w:rsidR="00D020A6" w:rsidRPr="000757E8">
        <w:rPr>
          <w:rFonts w:ascii="Tahoma" w:hAnsi="Tahoma" w:cs="Tahoma"/>
          <w:sz w:val="20"/>
          <w:szCs w:val="20"/>
        </w:rPr>
        <w:t>Projektantom</w:t>
      </w:r>
      <w:r w:rsidRPr="000757E8">
        <w:rPr>
          <w:rFonts w:ascii="Tahoma" w:hAnsi="Tahoma" w:cs="Tahoma"/>
          <w:sz w:val="20"/>
          <w:szCs w:val="20"/>
        </w:rPr>
        <w:t xml:space="preserve"> </w:t>
      </w:r>
      <w:r w:rsidR="00082BEB" w:rsidRPr="000757E8">
        <w:rPr>
          <w:rFonts w:ascii="Tahoma" w:hAnsi="Tahoma" w:cs="Tahoma"/>
          <w:sz w:val="20"/>
          <w:szCs w:val="20"/>
        </w:rPr>
        <w:t>Objednávateľovi</w:t>
      </w:r>
      <w:r w:rsidRPr="000757E8">
        <w:rPr>
          <w:rFonts w:ascii="Tahoma" w:hAnsi="Tahoma" w:cs="Tahoma"/>
          <w:sz w:val="20"/>
          <w:szCs w:val="20"/>
        </w:rPr>
        <w:t xml:space="preserve">. </w:t>
      </w:r>
      <w:r w:rsidR="00D020A6" w:rsidRPr="000757E8">
        <w:rPr>
          <w:rFonts w:ascii="Tahoma" w:hAnsi="Tahoma" w:cs="Tahoma"/>
          <w:sz w:val="20"/>
          <w:szCs w:val="20"/>
        </w:rPr>
        <w:t>Projektant</w:t>
      </w:r>
      <w:r w:rsidRPr="000757E8">
        <w:rPr>
          <w:rFonts w:ascii="Tahoma" w:hAnsi="Tahoma" w:cs="Tahoma"/>
          <w:sz w:val="20"/>
          <w:szCs w:val="20"/>
        </w:rPr>
        <w:t xml:space="preserve"> zašle pozvánku </w:t>
      </w:r>
      <w:r w:rsidRPr="00016DC4">
        <w:rPr>
          <w:rFonts w:ascii="Tahoma" w:hAnsi="Tahoma" w:cs="Tahoma"/>
          <w:sz w:val="20"/>
          <w:szCs w:val="20"/>
        </w:rPr>
        <w:t xml:space="preserve">najmenej </w:t>
      </w:r>
      <w:r w:rsidR="00237387" w:rsidRPr="00016DC4">
        <w:rPr>
          <w:rFonts w:ascii="Tahoma" w:hAnsi="Tahoma" w:cs="Tahoma"/>
          <w:sz w:val="20"/>
          <w:szCs w:val="20"/>
        </w:rPr>
        <w:t>5</w:t>
      </w:r>
      <w:r w:rsidR="003753B1" w:rsidRPr="00016DC4">
        <w:rPr>
          <w:rFonts w:ascii="Tahoma" w:hAnsi="Tahoma" w:cs="Tahoma"/>
          <w:sz w:val="20"/>
          <w:szCs w:val="20"/>
        </w:rPr>
        <w:t xml:space="preserve"> </w:t>
      </w:r>
      <w:r w:rsidRPr="00016DC4">
        <w:rPr>
          <w:rFonts w:ascii="Tahoma" w:hAnsi="Tahoma" w:cs="Tahoma"/>
          <w:sz w:val="20"/>
          <w:szCs w:val="20"/>
        </w:rPr>
        <w:t>pracovn</w:t>
      </w:r>
      <w:r w:rsidR="00237387" w:rsidRPr="00016DC4">
        <w:rPr>
          <w:rFonts w:ascii="Tahoma" w:hAnsi="Tahoma" w:cs="Tahoma"/>
          <w:sz w:val="20"/>
          <w:szCs w:val="20"/>
        </w:rPr>
        <w:t>ých</w:t>
      </w:r>
      <w:r w:rsidRPr="00016DC4">
        <w:rPr>
          <w:rFonts w:ascii="Tahoma" w:hAnsi="Tahoma" w:cs="Tahoma"/>
          <w:sz w:val="20"/>
          <w:szCs w:val="20"/>
        </w:rPr>
        <w:t xml:space="preserve"> dn</w:t>
      </w:r>
      <w:r w:rsidR="000362BB" w:rsidRPr="00016DC4">
        <w:rPr>
          <w:rFonts w:ascii="Tahoma" w:hAnsi="Tahoma" w:cs="Tahoma"/>
          <w:sz w:val="20"/>
          <w:szCs w:val="20"/>
        </w:rPr>
        <w:t>í</w:t>
      </w:r>
      <w:r w:rsidRPr="000757E8">
        <w:rPr>
          <w:rFonts w:ascii="Tahoma" w:hAnsi="Tahoma" w:cs="Tahoma"/>
          <w:sz w:val="20"/>
          <w:szCs w:val="20"/>
        </w:rPr>
        <w:t xml:space="preserve"> pred navrhnutým termínom kontrolného stretnutia. </w:t>
      </w:r>
      <w:r w:rsidR="00082BEB" w:rsidRPr="000757E8">
        <w:rPr>
          <w:rFonts w:ascii="Tahoma" w:hAnsi="Tahoma" w:cs="Tahoma"/>
          <w:sz w:val="20"/>
          <w:szCs w:val="20"/>
        </w:rPr>
        <w:t>Objednávateľ</w:t>
      </w:r>
      <w:r w:rsidRPr="000757E8">
        <w:rPr>
          <w:rFonts w:ascii="Tahoma" w:hAnsi="Tahoma" w:cs="Tahoma"/>
          <w:sz w:val="20"/>
          <w:szCs w:val="20"/>
        </w:rPr>
        <w:t xml:space="preserve"> je až do dňa stretnutia kedykoľvek oprávnený meniť termín navrhnutý </w:t>
      </w:r>
      <w:r w:rsidR="00D020A6" w:rsidRPr="000757E8">
        <w:rPr>
          <w:rFonts w:ascii="Tahoma" w:hAnsi="Tahoma" w:cs="Tahoma"/>
          <w:sz w:val="20"/>
          <w:szCs w:val="20"/>
        </w:rPr>
        <w:t>Projektantom</w:t>
      </w:r>
      <w:r w:rsidRPr="000757E8">
        <w:rPr>
          <w:rFonts w:ascii="Tahoma" w:hAnsi="Tahoma" w:cs="Tahoma"/>
          <w:sz w:val="20"/>
          <w:szCs w:val="20"/>
        </w:rPr>
        <w:t xml:space="preserve"> v pozvánke, </w:t>
      </w:r>
      <w:r w:rsidRPr="00016DC4">
        <w:rPr>
          <w:rFonts w:ascii="Tahoma" w:hAnsi="Tahoma" w:cs="Tahoma"/>
          <w:sz w:val="20"/>
          <w:szCs w:val="20"/>
        </w:rPr>
        <w:t>najviac však o 5 pracovných dní</w:t>
      </w:r>
      <w:r w:rsidRPr="000757E8">
        <w:rPr>
          <w:rFonts w:ascii="Tahoma" w:hAnsi="Tahoma" w:cs="Tahoma"/>
          <w:sz w:val="20"/>
          <w:szCs w:val="20"/>
        </w:rPr>
        <w:t>.</w:t>
      </w:r>
      <w:r w:rsidR="00030D80" w:rsidRPr="000757E8">
        <w:rPr>
          <w:rFonts w:ascii="Tahoma" w:hAnsi="Tahoma" w:cs="Tahoma"/>
          <w:sz w:val="20"/>
          <w:szCs w:val="20"/>
        </w:rPr>
        <w:t xml:space="preserve"> Náklady </w:t>
      </w:r>
      <w:r w:rsidR="00D020A6" w:rsidRPr="000757E8">
        <w:rPr>
          <w:rFonts w:ascii="Tahoma" w:hAnsi="Tahoma" w:cs="Tahoma"/>
          <w:sz w:val="20"/>
          <w:szCs w:val="20"/>
        </w:rPr>
        <w:t>Projektanta</w:t>
      </w:r>
      <w:r w:rsidR="00030D80" w:rsidRPr="000757E8">
        <w:rPr>
          <w:rFonts w:ascii="Tahoma" w:hAnsi="Tahoma" w:cs="Tahoma"/>
          <w:sz w:val="20"/>
          <w:szCs w:val="20"/>
        </w:rPr>
        <w:t xml:space="preserve"> na účasť na kontrolných stretnutiach znáša </w:t>
      </w:r>
      <w:r w:rsidR="00D020A6" w:rsidRPr="000757E8">
        <w:rPr>
          <w:rFonts w:ascii="Tahoma" w:hAnsi="Tahoma" w:cs="Tahoma"/>
          <w:sz w:val="20"/>
          <w:szCs w:val="20"/>
        </w:rPr>
        <w:t>Projektant</w:t>
      </w:r>
      <w:r w:rsidR="00030D80" w:rsidRPr="000757E8">
        <w:rPr>
          <w:rFonts w:ascii="Tahoma" w:hAnsi="Tahoma" w:cs="Tahoma"/>
          <w:sz w:val="20"/>
          <w:szCs w:val="20"/>
        </w:rPr>
        <w:t>.</w:t>
      </w:r>
    </w:p>
    <w:p w14:paraId="026EAA46" w14:textId="41218EA3" w:rsidR="00C85A58" w:rsidRPr="000757E8" w:rsidRDefault="00C85A58" w:rsidP="00C85A58">
      <w:pPr>
        <w:widowControl/>
        <w:tabs>
          <w:tab w:val="left" w:pos="1134"/>
        </w:tabs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(c)</w:t>
      </w:r>
      <w:r w:rsidRPr="000757E8">
        <w:rPr>
          <w:rFonts w:ascii="Tahoma" w:hAnsi="Tahoma" w:cs="Tahoma"/>
          <w:sz w:val="20"/>
          <w:szCs w:val="20"/>
        </w:rPr>
        <w:tab/>
        <w:t xml:space="preserve">Bez ohľadu na </w:t>
      </w:r>
      <w:r w:rsidRPr="00016DC4">
        <w:rPr>
          <w:rFonts w:ascii="Tahoma" w:hAnsi="Tahoma" w:cs="Tahoma"/>
          <w:sz w:val="20"/>
          <w:szCs w:val="20"/>
        </w:rPr>
        <w:t xml:space="preserve">bod </w:t>
      </w:r>
      <w:r w:rsidR="00544CF4" w:rsidRPr="00016DC4">
        <w:rPr>
          <w:rFonts w:ascii="Tahoma" w:hAnsi="Tahoma" w:cs="Tahoma"/>
          <w:sz w:val="20"/>
          <w:szCs w:val="20"/>
        </w:rPr>
        <w:t>5.</w:t>
      </w:r>
      <w:r w:rsidR="003015F2" w:rsidRPr="00016DC4">
        <w:rPr>
          <w:rFonts w:ascii="Tahoma" w:hAnsi="Tahoma" w:cs="Tahoma"/>
          <w:sz w:val="20"/>
          <w:szCs w:val="20"/>
        </w:rPr>
        <w:t>4</w:t>
      </w:r>
      <w:r w:rsidRPr="00016DC4">
        <w:rPr>
          <w:rFonts w:ascii="Tahoma" w:hAnsi="Tahoma" w:cs="Tahoma"/>
          <w:sz w:val="20"/>
          <w:szCs w:val="20"/>
        </w:rPr>
        <w:t xml:space="preserve"> písm. b)</w:t>
      </w:r>
      <w:r w:rsidRPr="000757E8">
        <w:rPr>
          <w:rFonts w:ascii="Tahoma" w:hAnsi="Tahoma" w:cs="Tahoma"/>
          <w:sz w:val="20"/>
          <w:szCs w:val="20"/>
        </w:rPr>
        <w:t xml:space="preserve">, </w:t>
      </w:r>
      <w:r w:rsidRPr="000757E8">
        <w:rPr>
          <w:rFonts w:ascii="Tahoma" w:hAnsi="Tahoma" w:cs="Tahoma"/>
          <w:b/>
          <w:bCs/>
          <w:sz w:val="20"/>
          <w:szCs w:val="20"/>
        </w:rPr>
        <w:t>prvé kontrolné stretnutie</w:t>
      </w:r>
      <w:r w:rsidRPr="000757E8">
        <w:rPr>
          <w:rFonts w:ascii="Tahoma" w:hAnsi="Tahoma" w:cs="Tahoma"/>
          <w:sz w:val="20"/>
          <w:szCs w:val="20"/>
        </w:rPr>
        <w:t xml:space="preserve"> zvolá </w:t>
      </w:r>
      <w:r w:rsidR="00082BEB" w:rsidRPr="000757E8">
        <w:rPr>
          <w:rFonts w:ascii="Tahoma" w:hAnsi="Tahoma" w:cs="Tahoma"/>
          <w:sz w:val="20"/>
          <w:szCs w:val="20"/>
        </w:rPr>
        <w:t xml:space="preserve">Objednávateľ </w:t>
      </w:r>
      <w:r w:rsidRPr="000757E8">
        <w:rPr>
          <w:rFonts w:ascii="Tahoma" w:hAnsi="Tahoma" w:cs="Tahoma"/>
          <w:sz w:val="20"/>
          <w:szCs w:val="20"/>
        </w:rPr>
        <w:t>a toto sa uskutoční najneskôr v</w:t>
      </w:r>
      <w:r w:rsidR="00E14E68" w:rsidRPr="000757E8">
        <w:rPr>
          <w:rFonts w:ascii="Tahoma" w:hAnsi="Tahoma" w:cs="Tahoma"/>
          <w:sz w:val="20"/>
          <w:szCs w:val="20"/>
        </w:rPr>
        <w:t> </w:t>
      </w:r>
      <w:r w:rsidR="00EA303F" w:rsidRPr="00016DC4">
        <w:rPr>
          <w:rFonts w:ascii="Tahoma" w:hAnsi="Tahoma" w:cs="Tahoma"/>
          <w:sz w:val="20"/>
          <w:szCs w:val="20"/>
        </w:rPr>
        <w:t>7</w:t>
      </w:r>
      <w:r w:rsidR="00E14E68" w:rsidRPr="00016DC4">
        <w:rPr>
          <w:rFonts w:ascii="Tahoma" w:hAnsi="Tahoma" w:cs="Tahoma"/>
          <w:sz w:val="20"/>
          <w:szCs w:val="20"/>
        </w:rPr>
        <w:t xml:space="preserve">. </w:t>
      </w:r>
      <w:r w:rsidRPr="00016DC4">
        <w:rPr>
          <w:rFonts w:ascii="Tahoma" w:hAnsi="Tahoma" w:cs="Tahoma"/>
          <w:sz w:val="20"/>
          <w:szCs w:val="20"/>
        </w:rPr>
        <w:t>pracovný deň</w:t>
      </w:r>
      <w:r w:rsidRPr="000757E8">
        <w:rPr>
          <w:rFonts w:ascii="Tahoma" w:hAnsi="Tahoma" w:cs="Tahoma"/>
          <w:sz w:val="20"/>
          <w:szCs w:val="20"/>
        </w:rPr>
        <w:t xml:space="preserve"> nasledujúci po Dni účinnosti v mieste sídla </w:t>
      </w:r>
      <w:r w:rsidR="00082BEB" w:rsidRPr="000757E8">
        <w:rPr>
          <w:rFonts w:ascii="Tahoma" w:hAnsi="Tahoma" w:cs="Tahoma"/>
          <w:sz w:val="20"/>
          <w:szCs w:val="20"/>
        </w:rPr>
        <w:t>Objednávateľa</w:t>
      </w:r>
      <w:r w:rsidRPr="000757E8">
        <w:rPr>
          <w:rFonts w:ascii="Tahoma" w:hAnsi="Tahoma" w:cs="Tahoma"/>
          <w:sz w:val="20"/>
          <w:szCs w:val="20"/>
        </w:rPr>
        <w:t xml:space="preserve">. Na prvom kontrolnom stretnutí bude prerokovaný postup Vykonávania Diela a sprístupnenie/poskytnutie všetkých Podkladov </w:t>
      </w:r>
      <w:r w:rsidR="00082BEB" w:rsidRPr="000757E8">
        <w:rPr>
          <w:rFonts w:ascii="Tahoma" w:hAnsi="Tahoma" w:cs="Tahoma"/>
          <w:sz w:val="20"/>
          <w:szCs w:val="20"/>
        </w:rPr>
        <w:t>Objednávateľa</w:t>
      </w:r>
      <w:r w:rsidRPr="000757E8">
        <w:rPr>
          <w:rFonts w:ascii="Tahoma" w:hAnsi="Tahoma" w:cs="Tahoma"/>
          <w:sz w:val="20"/>
          <w:szCs w:val="20"/>
        </w:rPr>
        <w:t xml:space="preserve">, ktorými </w:t>
      </w:r>
      <w:r w:rsidR="00082BEB" w:rsidRPr="000757E8">
        <w:rPr>
          <w:rFonts w:ascii="Tahoma" w:hAnsi="Tahoma" w:cs="Tahoma"/>
          <w:sz w:val="20"/>
          <w:szCs w:val="20"/>
        </w:rPr>
        <w:t>Objednávateľ</w:t>
      </w:r>
      <w:r w:rsidR="00AC09FF" w:rsidRPr="000757E8">
        <w:rPr>
          <w:rFonts w:ascii="Tahoma" w:hAnsi="Tahoma" w:cs="Tahoma"/>
          <w:sz w:val="20"/>
          <w:szCs w:val="20"/>
        </w:rPr>
        <w:t xml:space="preserve"> </w:t>
      </w:r>
      <w:r w:rsidRPr="000757E8">
        <w:rPr>
          <w:rFonts w:ascii="Tahoma" w:hAnsi="Tahoma" w:cs="Tahoma"/>
          <w:sz w:val="20"/>
          <w:szCs w:val="20"/>
        </w:rPr>
        <w:t>disponuje a považuje ich za relevantné na vykonanie Diela, ak už nie sú sprístupnené alebo poskytnuté Zmluvou.</w:t>
      </w:r>
    </w:p>
    <w:p w14:paraId="6A86F4ED" w14:textId="166830CA" w:rsidR="00C85A58" w:rsidRDefault="00C85A58" w:rsidP="00C85A58">
      <w:pPr>
        <w:widowControl/>
        <w:tabs>
          <w:tab w:val="left" w:pos="1134"/>
        </w:tabs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(d)</w:t>
      </w:r>
      <w:r w:rsidRPr="000757E8">
        <w:rPr>
          <w:rFonts w:ascii="Tahoma" w:hAnsi="Tahoma" w:cs="Tahoma"/>
          <w:sz w:val="20"/>
          <w:szCs w:val="20"/>
        </w:rPr>
        <w:tab/>
        <w:t xml:space="preserve">Z kontrolných stretnutí sa vyhotovuje zápis podpísaný zástupcami oboch Zmluvných strán. V prípade kontrolného stretnutia podľa </w:t>
      </w:r>
      <w:r w:rsidRPr="00016DC4">
        <w:rPr>
          <w:rFonts w:ascii="Tahoma" w:hAnsi="Tahoma" w:cs="Tahoma"/>
          <w:sz w:val="20"/>
          <w:szCs w:val="20"/>
        </w:rPr>
        <w:t xml:space="preserve">bodu </w:t>
      </w:r>
      <w:r w:rsidR="00544CF4" w:rsidRPr="00016DC4">
        <w:rPr>
          <w:rFonts w:ascii="Tahoma" w:hAnsi="Tahoma" w:cs="Tahoma"/>
          <w:sz w:val="20"/>
          <w:szCs w:val="20"/>
        </w:rPr>
        <w:t>5</w:t>
      </w:r>
      <w:r w:rsidRPr="00016DC4">
        <w:rPr>
          <w:rFonts w:ascii="Tahoma" w:hAnsi="Tahoma" w:cs="Tahoma"/>
          <w:sz w:val="20"/>
          <w:szCs w:val="20"/>
        </w:rPr>
        <w:t>.</w:t>
      </w:r>
      <w:r w:rsidR="003015F2" w:rsidRPr="00016DC4">
        <w:rPr>
          <w:rFonts w:ascii="Tahoma" w:hAnsi="Tahoma" w:cs="Tahoma"/>
          <w:sz w:val="20"/>
          <w:szCs w:val="20"/>
        </w:rPr>
        <w:t>4</w:t>
      </w:r>
      <w:r w:rsidRPr="00016DC4">
        <w:rPr>
          <w:rFonts w:ascii="Tahoma" w:hAnsi="Tahoma" w:cs="Tahoma"/>
          <w:sz w:val="20"/>
          <w:szCs w:val="20"/>
        </w:rPr>
        <w:t xml:space="preserve"> písm. c)</w:t>
      </w:r>
      <w:r w:rsidRPr="000757E8">
        <w:rPr>
          <w:rFonts w:ascii="Tahoma" w:hAnsi="Tahoma" w:cs="Tahoma"/>
          <w:sz w:val="20"/>
          <w:szCs w:val="20"/>
        </w:rPr>
        <w:t xml:space="preserve"> budú v zápise označené </w:t>
      </w:r>
      <w:r w:rsidR="003015F2" w:rsidRPr="000757E8">
        <w:rPr>
          <w:rFonts w:ascii="Tahoma" w:hAnsi="Tahoma" w:cs="Tahoma"/>
          <w:sz w:val="20"/>
          <w:szCs w:val="20"/>
        </w:rPr>
        <w:t xml:space="preserve">aj </w:t>
      </w:r>
      <w:r w:rsidRPr="000757E8">
        <w:rPr>
          <w:rFonts w:ascii="Tahoma" w:hAnsi="Tahoma" w:cs="Tahoma"/>
          <w:sz w:val="20"/>
          <w:szCs w:val="20"/>
        </w:rPr>
        <w:t xml:space="preserve">všetky Podklady </w:t>
      </w:r>
      <w:r w:rsidR="00082BEB" w:rsidRPr="000757E8">
        <w:rPr>
          <w:rFonts w:ascii="Tahoma" w:hAnsi="Tahoma" w:cs="Tahoma"/>
          <w:sz w:val="20"/>
          <w:szCs w:val="20"/>
        </w:rPr>
        <w:t>Objednávateľa</w:t>
      </w:r>
      <w:r w:rsidRPr="000757E8">
        <w:rPr>
          <w:rFonts w:ascii="Tahoma" w:hAnsi="Tahoma" w:cs="Tahoma"/>
          <w:sz w:val="20"/>
          <w:szCs w:val="20"/>
        </w:rPr>
        <w:t xml:space="preserve">, ktoré </w:t>
      </w:r>
      <w:r w:rsidR="00082BEB" w:rsidRPr="000757E8">
        <w:rPr>
          <w:rFonts w:ascii="Tahoma" w:hAnsi="Tahoma" w:cs="Tahoma"/>
          <w:sz w:val="20"/>
          <w:szCs w:val="20"/>
        </w:rPr>
        <w:t>Objednávateľ</w:t>
      </w:r>
      <w:r w:rsidR="00AC09FF" w:rsidRPr="000757E8">
        <w:rPr>
          <w:rFonts w:ascii="Tahoma" w:hAnsi="Tahoma" w:cs="Tahoma"/>
          <w:sz w:val="20"/>
          <w:szCs w:val="20"/>
        </w:rPr>
        <w:t xml:space="preserve"> </w:t>
      </w:r>
      <w:r w:rsidRPr="000757E8">
        <w:rPr>
          <w:rFonts w:ascii="Tahoma" w:hAnsi="Tahoma" w:cs="Tahoma"/>
          <w:sz w:val="20"/>
          <w:szCs w:val="20"/>
        </w:rPr>
        <w:t>poskytol alebo sprístupnil.</w:t>
      </w:r>
      <w:r w:rsidR="002A6C86" w:rsidRPr="000757E8">
        <w:rPr>
          <w:rFonts w:ascii="Tahoma" w:hAnsi="Tahoma" w:cs="Tahoma"/>
          <w:sz w:val="20"/>
          <w:szCs w:val="20"/>
        </w:rPr>
        <w:t xml:space="preserve"> Zápis</w:t>
      </w:r>
      <w:r w:rsidR="002A6C86">
        <w:rPr>
          <w:rFonts w:ascii="Tahoma" w:hAnsi="Tahoma" w:cs="Tahoma"/>
          <w:sz w:val="20"/>
          <w:szCs w:val="20"/>
        </w:rPr>
        <w:t xml:space="preserve"> vyhotovuje </w:t>
      </w:r>
      <w:r w:rsidR="00AC09FF">
        <w:rPr>
          <w:rFonts w:ascii="Tahoma" w:hAnsi="Tahoma" w:cs="Tahoma"/>
          <w:sz w:val="20"/>
          <w:szCs w:val="20"/>
        </w:rPr>
        <w:t>Projektant</w:t>
      </w:r>
      <w:r w:rsidR="002A6C86">
        <w:rPr>
          <w:rFonts w:ascii="Tahoma" w:hAnsi="Tahoma" w:cs="Tahoma"/>
          <w:sz w:val="20"/>
          <w:szCs w:val="20"/>
        </w:rPr>
        <w:t>.</w:t>
      </w:r>
    </w:p>
    <w:p w14:paraId="566F1C76" w14:textId="78AF9CAD" w:rsidR="00C85A58" w:rsidRPr="00EB758B" w:rsidRDefault="00393473" w:rsidP="00C85A58">
      <w:pPr>
        <w:widowControl/>
        <w:tabs>
          <w:tab w:val="left" w:pos="1134"/>
        </w:tabs>
        <w:autoSpaceDE/>
        <w:autoSpaceDN/>
        <w:ind w:left="709" w:hanging="709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5</w:t>
      </w:r>
      <w:r w:rsidR="00C85A58">
        <w:rPr>
          <w:rFonts w:ascii="Tahoma" w:hAnsi="Tahoma" w:cs="Tahoma"/>
          <w:b/>
          <w:bCs/>
          <w:sz w:val="20"/>
          <w:szCs w:val="20"/>
        </w:rPr>
        <w:t>.</w:t>
      </w:r>
      <w:r w:rsidR="00495796">
        <w:rPr>
          <w:rFonts w:ascii="Tahoma" w:hAnsi="Tahoma" w:cs="Tahoma"/>
          <w:b/>
          <w:bCs/>
          <w:sz w:val="20"/>
          <w:szCs w:val="20"/>
        </w:rPr>
        <w:t>5</w:t>
      </w:r>
      <w:r w:rsidR="00C85A58">
        <w:rPr>
          <w:rFonts w:ascii="Tahoma" w:hAnsi="Tahoma" w:cs="Tahoma"/>
          <w:b/>
          <w:bCs/>
          <w:sz w:val="20"/>
          <w:szCs w:val="20"/>
        </w:rPr>
        <w:tab/>
        <w:t>P</w:t>
      </w:r>
      <w:r w:rsidR="00C85A58" w:rsidRPr="00EB758B">
        <w:rPr>
          <w:rFonts w:ascii="Tahoma" w:hAnsi="Tahoma" w:cs="Tahoma"/>
          <w:b/>
          <w:bCs/>
          <w:sz w:val="20"/>
          <w:szCs w:val="20"/>
        </w:rPr>
        <w:t xml:space="preserve">okyny </w:t>
      </w:r>
      <w:r w:rsidR="00082BEB" w:rsidRPr="00082BEB">
        <w:rPr>
          <w:rFonts w:ascii="Tahoma" w:hAnsi="Tahoma" w:cs="Tahoma"/>
          <w:b/>
          <w:bCs/>
          <w:sz w:val="20"/>
          <w:szCs w:val="20"/>
        </w:rPr>
        <w:t>Objednávateľa</w:t>
      </w:r>
    </w:p>
    <w:p w14:paraId="7FA3CF14" w14:textId="28BC280F" w:rsidR="00C85A58" w:rsidRPr="005137F6" w:rsidRDefault="00C85A58" w:rsidP="00C85A58">
      <w:pPr>
        <w:pStyle w:val="Odsekzoznamu"/>
        <w:numPr>
          <w:ilvl w:val="0"/>
          <w:numId w:val="13"/>
        </w:numPr>
        <w:ind w:left="1134" w:hanging="425"/>
        <w:rPr>
          <w:rFonts w:ascii="Tahoma" w:hAnsi="Tahoma" w:cs="Tahoma"/>
          <w:sz w:val="20"/>
          <w:szCs w:val="20"/>
        </w:rPr>
      </w:pPr>
      <w:r w:rsidRPr="005137F6">
        <w:rPr>
          <w:rFonts w:ascii="Tahoma" w:hAnsi="Tahoma" w:cs="Tahoma"/>
          <w:sz w:val="20"/>
          <w:szCs w:val="20"/>
        </w:rPr>
        <w:t xml:space="preserve">Ak </w:t>
      </w:r>
      <w:r w:rsidR="00F86BAF">
        <w:rPr>
          <w:rFonts w:ascii="Tahoma" w:hAnsi="Tahoma" w:cs="Tahoma"/>
          <w:sz w:val="20"/>
          <w:szCs w:val="20"/>
        </w:rPr>
        <w:t xml:space="preserve">kedykoľvek </w:t>
      </w:r>
      <w:r w:rsidRPr="005137F6">
        <w:rPr>
          <w:rFonts w:ascii="Tahoma" w:hAnsi="Tahoma" w:cs="Tahoma"/>
          <w:sz w:val="20"/>
          <w:szCs w:val="20"/>
        </w:rPr>
        <w:t xml:space="preserve">počas </w:t>
      </w:r>
      <w:r w:rsidR="00CB0C73">
        <w:rPr>
          <w:rFonts w:ascii="Tahoma" w:hAnsi="Tahoma" w:cs="Tahoma"/>
          <w:sz w:val="20"/>
          <w:szCs w:val="20"/>
        </w:rPr>
        <w:t>Vykonávania Diela</w:t>
      </w:r>
      <w:r w:rsidRPr="005137F6">
        <w:rPr>
          <w:rFonts w:ascii="Tahoma" w:hAnsi="Tahoma" w:cs="Tahoma"/>
          <w:sz w:val="20"/>
          <w:szCs w:val="20"/>
        </w:rPr>
        <w:t xml:space="preserve"> dá </w:t>
      </w:r>
      <w:r w:rsidR="00082BEB" w:rsidRPr="007B1699">
        <w:rPr>
          <w:rFonts w:ascii="Tahoma" w:hAnsi="Tahoma" w:cs="Tahoma"/>
          <w:sz w:val="20"/>
          <w:szCs w:val="20"/>
        </w:rPr>
        <w:t>Objednávateľ</w:t>
      </w:r>
      <w:r w:rsidR="00082BEB">
        <w:rPr>
          <w:rFonts w:ascii="Tahoma" w:hAnsi="Tahoma" w:cs="Tahoma"/>
          <w:sz w:val="20"/>
          <w:szCs w:val="20"/>
        </w:rPr>
        <w:t xml:space="preserve"> </w:t>
      </w:r>
      <w:r w:rsidR="00673552">
        <w:rPr>
          <w:rFonts w:ascii="Tahoma" w:hAnsi="Tahoma" w:cs="Tahoma"/>
          <w:sz w:val="20"/>
          <w:szCs w:val="20"/>
        </w:rPr>
        <w:t xml:space="preserve">Projektantovi </w:t>
      </w:r>
      <w:r w:rsidRPr="005137F6">
        <w:rPr>
          <w:rFonts w:ascii="Tahoma" w:hAnsi="Tahoma" w:cs="Tahoma"/>
          <w:sz w:val="20"/>
          <w:szCs w:val="20"/>
        </w:rPr>
        <w:t>pokyn</w:t>
      </w:r>
      <w:r w:rsidR="003015F2">
        <w:rPr>
          <w:rFonts w:ascii="Tahoma" w:hAnsi="Tahoma" w:cs="Tahoma"/>
          <w:sz w:val="20"/>
          <w:szCs w:val="20"/>
        </w:rPr>
        <w:t xml:space="preserve"> (bez ohľadu na to, či ho formálne inak označí, napr. ako „úloha,“ „požiadavka,“ „zadanie,“ „usmernenie“</w:t>
      </w:r>
      <w:r w:rsidR="000362BB">
        <w:rPr>
          <w:rFonts w:ascii="Tahoma" w:hAnsi="Tahoma" w:cs="Tahoma"/>
          <w:sz w:val="20"/>
          <w:szCs w:val="20"/>
        </w:rPr>
        <w:t>, „pripomienka“</w:t>
      </w:r>
      <w:r w:rsidR="003015F2">
        <w:rPr>
          <w:rFonts w:ascii="Tahoma" w:hAnsi="Tahoma" w:cs="Tahoma"/>
          <w:sz w:val="20"/>
          <w:szCs w:val="20"/>
        </w:rPr>
        <w:t xml:space="preserve"> alebo obdobne)</w:t>
      </w:r>
      <w:r w:rsidRPr="005137F6">
        <w:rPr>
          <w:rFonts w:ascii="Tahoma" w:hAnsi="Tahoma" w:cs="Tahoma"/>
          <w:sz w:val="20"/>
          <w:szCs w:val="20"/>
        </w:rPr>
        <w:t xml:space="preserve">, aby ktorúkoľvek </w:t>
      </w:r>
      <w:r w:rsidR="00393473">
        <w:rPr>
          <w:rFonts w:ascii="Tahoma" w:hAnsi="Tahoma" w:cs="Tahoma"/>
          <w:sz w:val="20"/>
          <w:szCs w:val="20"/>
        </w:rPr>
        <w:t>č</w:t>
      </w:r>
      <w:r w:rsidRPr="005137F6">
        <w:rPr>
          <w:rFonts w:ascii="Tahoma" w:hAnsi="Tahoma" w:cs="Tahoma"/>
          <w:sz w:val="20"/>
          <w:szCs w:val="20"/>
        </w:rPr>
        <w:t>as</w:t>
      </w:r>
      <w:r>
        <w:rPr>
          <w:rFonts w:ascii="Tahoma" w:hAnsi="Tahoma" w:cs="Tahoma"/>
          <w:sz w:val="20"/>
          <w:szCs w:val="20"/>
        </w:rPr>
        <w:t>ť</w:t>
      </w:r>
      <w:r w:rsidRPr="005137F6">
        <w:rPr>
          <w:rFonts w:ascii="Tahoma" w:hAnsi="Tahoma" w:cs="Tahoma"/>
          <w:sz w:val="20"/>
          <w:szCs w:val="20"/>
        </w:rPr>
        <w:t xml:space="preserve"> Diela upravil,</w:t>
      </w:r>
      <w:r w:rsidR="000362BB">
        <w:rPr>
          <w:rFonts w:ascii="Tahoma" w:hAnsi="Tahoma" w:cs="Tahoma"/>
          <w:sz w:val="20"/>
          <w:szCs w:val="20"/>
        </w:rPr>
        <w:t xml:space="preserve"> najmä doplnil</w:t>
      </w:r>
      <w:r w:rsidRPr="005137F6">
        <w:rPr>
          <w:rFonts w:ascii="Tahoma" w:hAnsi="Tahoma" w:cs="Tahoma"/>
          <w:sz w:val="20"/>
          <w:szCs w:val="20"/>
        </w:rPr>
        <w:t xml:space="preserve"> </w:t>
      </w:r>
      <w:r w:rsidR="00673552">
        <w:rPr>
          <w:rFonts w:ascii="Tahoma" w:hAnsi="Tahoma" w:cs="Tahoma"/>
          <w:sz w:val="20"/>
          <w:szCs w:val="20"/>
        </w:rPr>
        <w:t>Projektant</w:t>
      </w:r>
      <w:r w:rsidRPr="005137F6">
        <w:rPr>
          <w:rFonts w:ascii="Tahoma" w:hAnsi="Tahoma" w:cs="Tahoma"/>
          <w:sz w:val="20"/>
          <w:szCs w:val="20"/>
        </w:rPr>
        <w:t xml:space="preserve"> je povinný pokyn na úpravy vykonať, za podmienky, že pokyn </w:t>
      </w:r>
      <w:r w:rsidR="00FD136E" w:rsidRPr="007B1699">
        <w:rPr>
          <w:rFonts w:ascii="Tahoma" w:hAnsi="Tahoma" w:cs="Tahoma"/>
          <w:sz w:val="20"/>
          <w:szCs w:val="20"/>
        </w:rPr>
        <w:t>Objednávateľ</w:t>
      </w:r>
      <w:r w:rsidR="00FD136E">
        <w:rPr>
          <w:rFonts w:ascii="Tahoma" w:hAnsi="Tahoma" w:cs="Tahoma"/>
          <w:sz w:val="20"/>
          <w:szCs w:val="20"/>
        </w:rPr>
        <w:t>a</w:t>
      </w:r>
      <w:r w:rsidR="00673552" w:rsidRPr="005137F6">
        <w:rPr>
          <w:rFonts w:ascii="Tahoma" w:hAnsi="Tahoma" w:cs="Tahoma"/>
          <w:sz w:val="20"/>
          <w:szCs w:val="20"/>
        </w:rPr>
        <w:t xml:space="preserve"> </w:t>
      </w:r>
      <w:r w:rsidRPr="005137F6">
        <w:rPr>
          <w:rFonts w:ascii="Tahoma" w:hAnsi="Tahoma" w:cs="Tahoma"/>
          <w:sz w:val="20"/>
          <w:szCs w:val="20"/>
        </w:rPr>
        <w:t xml:space="preserve">je v súlade s vymedzením Diela v zmysle Zmluvy. </w:t>
      </w:r>
    </w:p>
    <w:p w14:paraId="4A4C27E7" w14:textId="35BCF4C5" w:rsidR="00C85A58" w:rsidRPr="005137F6" w:rsidRDefault="00C85A58" w:rsidP="00C85A58">
      <w:pPr>
        <w:pStyle w:val="Odsekzoznamu"/>
        <w:numPr>
          <w:ilvl w:val="0"/>
          <w:numId w:val="13"/>
        </w:numPr>
        <w:ind w:left="1134" w:hanging="425"/>
        <w:rPr>
          <w:rFonts w:ascii="Tahoma" w:hAnsi="Tahoma" w:cs="Tahoma"/>
          <w:sz w:val="20"/>
          <w:szCs w:val="20"/>
        </w:rPr>
      </w:pPr>
      <w:r w:rsidRPr="005137F6">
        <w:rPr>
          <w:rFonts w:ascii="Tahoma" w:hAnsi="Tahoma" w:cs="Tahoma"/>
          <w:sz w:val="20"/>
          <w:szCs w:val="20"/>
        </w:rPr>
        <w:t xml:space="preserve">Ak </w:t>
      </w:r>
      <w:r w:rsidR="00FD136E" w:rsidRPr="007B1699">
        <w:rPr>
          <w:rFonts w:ascii="Tahoma" w:hAnsi="Tahoma" w:cs="Tahoma"/>
          <w:sz w:val="20"/>
          <w:szCs w:val="20"/>
        </w:rPr>
        <w:t>Objednávateľ</w:t>
      </w:r>
      <w:r w:rsidRPr="005137F6">
        <w:rPr>
          <w:rFonts w:ascii="Tahoma" w:hAnsi="Tahoma" w:cs="Tahoma"/>
          <w:sz w:val="20"/>
          <w:szCs w:val="20"/>
        </w:rPr>
        <w:t xml:space="preserve"> zistí, že </w:t>
      </w:r>
      <w:r w:rsidR="00673552">
        <w:rPr>
          <w:rFonts w:ascii="Tahoma" w:hAnsi="Tahoma" w:cs="Tahoma"/>
          <w:sz w:val="20"/>
          <w:szCs w:val="20"/>
        </w:rPr>
        <w:t>Projektant</w:t>
      </w:r>
      <w:r w:rsidRPr="005137F6">
        <w:rPr>
          <w:rFonts w:ascii="Tahoma" w:hAnsi="Tahoma" w:cs="Tahoma"/>
          <w:sz w:val="20"/>
          <w:szCs w:val="20"/>
        </w:rPr>
        <w:t xml:space="preserve"> vykonáva Dielo v rozpore s jeho povinnosťami a záväzkami podľa Zmluvy a</w:t>
      </w:r>
      <w:r w:rsidR="00393473">
        <w:rPr>
          <w:rFonts w:ascii="Tahoma" w:hAnsi="Tahoma" w:cs="Tahoma"/>
          <w:sz w:val="20"/>
          <w:szCs w:val="20"/>
        </w:rPr>
        <w:t>/a</w:t>
      </w:r>
      <w:r w:rsidRPr="005137F6">
        <w:rPr>
          <w:rFonts w:ascii="Tahoma" w:hAnsi="Tahoma" w:cs="Tahoma"/>
          <w:sz w:val="20"/>
          <w:szCs w:val="20"/>
        </w:rPr>
        <w:t xml:space="preserve">lebo uplatniteľnými právnymi predpismi, je </w:t>
      </w:r>
      <w:r w:rsidR="00FD136E" w:rsidRPr="007B1699">
        <w:rPr>
          <w:rFonts w:ascii="Tahoma" w:hAnsi="Tahoma" w:cs="Tahoma"/>
          <w:sz w:val="20"/>
          <w:szCs w:val="20"/>
        </w:rPr>
        <w:t>Objednávateľ</w:t>
      </w:r>
      <w:r w:rsidR="00EC387E" w:rsidRPr="005137F6">
        <w:rPr>
          <w:rFonts w:ascii="Tahoma" w:hAnsi="Tahoma" w:cs="Tahoma"/>
          <w:sz w:val="20"/>
          <w:szCs w:val="20"/>
        </w:rPr>
        <w:t xml:space="preserve"> </w:t>
      </w:r>
      <w:r w:rsidRPr="005137F6">
        <w:rPr>
          <w:rFonts w:ascii="Tahoma" w:hAnsi="Tahoma" w:cs="Tahoma"/>
          <w:sz w:val="20"/>
          <w:szCs w:val="20"/>
        </w:rPr>
        <w:t xml:space="preserve">oprávnený dožadovať sa toho, aby </w:t>
      </w:r>
      <w:r w:rsidR="00EC387E">
        <w:rPr>
          <w:rFonts w:ascii="Tahoma" w:hAnsi="Tahoma" w:cs="Tahoma"/>
          <w:sz w:val="20"/>
          <w:szCs w:val="20"/>
        </w:rPr>
        <w:t>Projektant</w:t>
      </w:r>
      <w:r w:rsidRPr="005137F6">
        <w:rPr>
          <w:rFonts w:ascii="Tahoma" w:hAnsi="Tahoma" w:cs="Tahoma"/>
          <w:sz w:val="20"/>
          <w:szCs w:val="20"/>
        </w:rPr>
        <w:t xml:space="preserve"> bezodkladne odstránil vady vzniknuté </w:t>
      </w:r>
      <w:proofErr w:type="spellStart"/>
      <w:r w:rsidRPr="005137F6">
        <w:rPr>
          <w:rFonts w:ascii="Tahoma" w:hAnsi="Tahoma" w:cs="Tahoma"/>
          <w:sz w:val="20"/>
          <w:szCs w:val="20"/>
        </w:rPr>
        <w:t>vadným</w:t>
      </w:r>
      <w:proofErr w:type="spellEnd"/>
      <w:r w:rsidRPr="005137F6">
        <w:rPr>
          <w:rFonts w:ascii="Tahoma" w:hAnsi="Tahoma" w:cs="Tahoma"/>
          <w:sz w:val="20"/>
          <w:szCs w:val="20"/>
        </w:rPr>
        <w:t xml:space="preserve"> Vykonávaním Diela a Dielo ďalej vykonával riadnym spôsobom. Ak </w:t>
      </w:r>
      <w:r w:rsidR="00FD136E" w:rsidRPr="007B1699">
        <w:rPr>
          <w:rFonts w:ascii="Tahoma" w:hAnsi="Tahoma" w:cs="Tahoma"/>
          <w:sz w:val="20"/>
          <w:szCs w:val="20"/>
        </w:rPr>
        <w:t>Objednávateľ</w:t>
      </w:r>
      <w:r w:rsidR="00EC387E" w:rsidRPr="005137F6">
        <w:rPr>
          <w:rFonts w:ascii="Tahoma" w:hAnsi="Tahoma" w:cs="Tahoma"/>
          <w:sz w:val="20"/>
          <w:szCs w:val="20"/>
        </w:rPr>
        <w:t xml:space="preserve"> </w:t>
      </w:r>
      <w:r w:rsidRPr="005137F6">
        <w:rPr>
          <w:rFonts w:ascii="Tahoma" w:hAnsi="Tahoma" w:cs="Tahoma"/>
          <w:sz w:val="20"/>
          <w:szCs w:val="20"/>
        </w:rPr>
        <w:t>v pokyne určí spôsob takéhoto odstránenia</w:t>
      </w:r>
      <w:r w:rsidR="009E1393">
        <w:rPr>
          <w:rFonts w:ascii="Tahoma" w:hAnsi="Tahoma" w:cs="Tahoma"/>
          <w:sz w:val="20"/>
          <w:szCs w:val="20"/>
        </w:rPr>
        <w:t xml:space="preserve"> a/alebo spôsob riadneho Vykonávania Diela</w:t>
      </w:r>
      <w:r w:rsidRPr="005137F6">
        <w:rPr>
          <w:rFonts w:ascii="Tahoma" w:hAnsi="Tahoma" w:cs="Tahoma"/>
          <w:sz w:val="20"/>
          <w:szCs w:val="20"/>
        </w:rPr>
        <w:t xml:space="preserve">, </w:t>
      </w:r>
      <w:r w:rsidR="00EC387E">
        <w:rPr>
          <w:rFonts w:ascii="Tahoma" w:hAnsi="Tahoma" w:cs="Tahoma"/>
          <w:sz w:val="20"/>
          <w:szCs w:val="20"/>
        </w:rPr>
        <w:t>Projektant</w:t>
      </w:r>
      <w:r w:rsidRPr="005137F6">
        <w:rPr>
          <w:rFonts w:ascii="Tahoma" w:hAnsi="Tahoma" w:cs="Tahoma"/>
          <w:sz w:val="20"/>
          <w:szCs w:val="20"/>
        </w:rPr>
        <w:t xml:space="preserve"> je ním viazaný.</w:t>
      </w:r>
    </w:p>
    <w:p w14:paraId="66A3A9A6" w14:textId="142367F7" w:rsidR="00C85A58" w:rsidRPr="005137F6" w:rsidRDefault="00FD136E" w:rsidP="00C85A58">
      <w:pPr>
        <w:pStyle w:val="Odsekzoznamu"/>
        <w:numPr>
          <w:ilvl w:val="0"/>
          <w:numId w:val="13"/>
        </w:numPr>
        <w:ind w:left="1134" w:hanging="425"/>
        <w:rPr>
          <w:rFonts w:ascii="Tahoma" w:hAnsi="Tahoma" w:cs="Tahoma"/>
          <w:sz w:val="20"/>
          <w:szCs w:val="20"/>
        </w:rPr>
      </w:pPr>
      <w:r w:rsidRPr="007B1699">
        <w:rPr>
          <w:rFonts w:ascii="Tahoma" w:hAnsi="Tahoma" w:cs="Tahoma"/>
          <w:sz w:val="20"/>
          <w:szCs w:val="20"/>
        </w:rPr>
        <w:t>Objednávateľ</w:t>
      </w:r>
      <w:r w:rsidR="00EC387E" w:rsidRPr="005137F6">
        <w:rPr>
          <w:rFonts w:ascii="Tahoma" w:hAnsi="Tahoma" w:cs="Tahoma"/>
          <w:sz w:val="20"/>
          <w:szCs w:val="20"/>
        </w:rPr>
        <w:t xml:space="preserve"> </w:t>
      </w:r>
      <w:r w:rsidR="00C85A58" w:rsidRPr="005137F6">
        <w:rPr>
          <w:rFonts w:ascii="Tahoma" w:hAnsi="Tahoma" w:cs="Tahoma"/>
          <w:sz w:val="20"/>
          <w:szCs w:val="20"/>
        </w:rPr>
        <w:t xml:space="preserve">je oprávnený udeliť </w:t>
      </w:r>
      <w:r w:rsidR="00EC387E">
        <w:rPr>
          <w:rFonts w:ascii="Tahoma" w:hAnsi="Tahoma" w:cs="Tahoma"/>
          <w:sz w:val="20"/>
          <w:szCs w:val="20"/>
        </w:rPr>
        <w:t>Projektantovi</w:t>
      </w:r>
      <w:r w:rsidR="00C85A58" w:rsidRPr="005137F6">
        <w:rPr>
          <w:rFonts w:ascii="Tahoma" w:hAnsi="Tahoma" w:cs="Tahoma"/>
          <w:sz w:val="20"/>
          <w:szCs w:val="20"/>
        </w:rPr>
        <w:t xml:space="preserve"> pokyny aj v prípade, ak má dôvodné obavy týkajúce sa včasného a/alebo riadneho odovzdania Diela, a to aj v prípade, ak ide o iné </w:t>
      </w:r>
      <w:r w:rsidR="00C85A58">
        <w:rPr>
          <w:rFonts w:ascii="Tahoma" w:hAnsi="Tahoma" w:cs="Tahoma"/>
          <w:sz w:val="20"/>
          <w:szCs w:val="20"/>
        </w:rPr>
        <w:t xml:space="preserve">pokyny </w:t>
      </w:r>
      <w:r w:rsidR="00C85A58" w:rsidRPr="005137F6">
        <w:rPr>
          <w:rFonts w:ascii="Tahoma" w:hAnsi="Tahoma" w:cs="Tahoma"/>
          <w:sz w:val="20"/>
          <w:szCs w:val="20"/>
        </w:rPr>
        <w:t>než o</w:t>
      </w:r>
      <w:r w:rsidR="009E1393">
        <w:rPr>
          <w:rFonts w:ascii="Tahoma" w:hAnsi="Tahoma" w:cs="Tahoma"/>
          <w:sz w:val="20"/>
          <w:szCs w:val="20"/>
        </w:rPr>
        <w:t xml:space="preserve"> pokyny na </w:t>
      </w:r>
      <w:r w:rsidR="00924926">
        <w:rPr>
          <w:rFonts w:ascii="Tahoma" w:hAnsi="Tahoma" w:cs="Tahoma"/>
          <w:sz w:val="20"/>
          <w:szCs w:val="20"/>
        </w:rPr>
        <w:t>Akceleračné</w:t>
      </w:r>
      <w:r w:rsidR="00924926" w:rsidRPr="005137F6">
        <w:rPr>
          <w:rFonts w:ascii="Tahoma" w:hAnsi="Tahoma" w:cs="Tahoma"/>
          <w:sz w:val="20"/>
          <w:szCs w:val="20"/>
        </w:rPr>
        <w:t xml:space="preserve"> </w:t>
      </w:r>
      <w:r w:rsidR="00C85A58" w:rsidRPr="005137F6">
        <w:rPr>
          <w:rFonts w:ascii="Tahoma" w:hAnsi="Tahoma" w:cs="Tahoma"/>
          <w:sz w:val="20"/>
          <w:szCs w:val="20"/>
        </w:rPr>
        <w:t>opatrenia</w:t>
      </w:r>
      <w:r w:rsidR="00C85A58" w:rsidRPr="000C6013">
        <w:rPr>
          <w:rFonts w:ascii="Tahoma" w:hAnsi="Tahoma" w:cs="Tahoma"/>
          <w:sz w:val="20"/>
          <w:szCs w:val="20"/>
        </w:rPr>
        <w:t>.</w:t>
      </w:r>
      <w:r w:rsidR="00C85A58" w:rsidRPr="005137F6">
        <w:rPr>
          <w:rFonts w:ascii="Tahoma" w:hAnsi="Tahoma" w:cs="Tahoma"/>
          <w:sz w:val="20"/>
          <w:szCs w:val="20"/>
        </w:rPr>
        <w:t xml:space="preserve"> </w:t>
      </w:r>
      <w:r w:rsidR="00EC387E">
        <w:rPr>
          <w:rFonts w:ascii="Tahoma" w:hAnsi="Tahoma" w:cs="Tahoma"/>
          <w:sz w:val="20"/>
          <w:szCs w:val="20"/>
        </w:rPr>
        <w:t>Projektant</w:t>
      </w:r>
      <w:r w:rsidR="00C85A58" w:rsidRPr="005137F6">
        <w:rPr>
          <w:rFonts w:ascii="Tahoma" w:hAnsi="Tahoma" w:cs="Tahoma"/>
          <w:sz w:val="20"/>
          <w:szCs w:val="20"/>
        </w:rPr>
        <w:t xml:space="preserve"> je takýmito pokynmi viazaný.</w:t>
      </w:r>
    </w:p>
    <w:p w14:paraId="2FB03240" w14:textId="2DCAEFBB" w:rsidR="00C85A58" w:rsidRPr="005137F6" w:rsidRDefault="00EC387E" w:rsidP="00C85A58">
      <w:pPr>
        <w:pStyle w:val="Odsekzoznamu"/>
        <w:numPr>
          <w:ilvl w:val="0"/>
          <w:numId w:val="13"/>
        </w:numPr>
        <w:ind w:left="1134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Projektant</w:t>
      </w:r>
      <w:r w:rsidR="00C85A58" w:rsidRPr="005137F6">
        <w:rPr>
          <w:rFonts w:ascii="Tahoma" w:hAnsi="Tahoma" w:cs="Tahoma"/>
          <w:sz w:val="20"/>
          <w:szCs w:val="20"/>
        </w:rPr>
        <w:t xml:space="preserve"> sa zaväzuje bez zbytočného odkladu potom, ako sa o tom dozvedel, informovať </w:t>
      </w:r>
      <w:r w:rsidR="00FD136E" w:rsidRPr="007B1699">
        <w:rPr>
          <w:rFonts w:ascii="Tahoma" w:hAnsi="Tahoma" w:cs="Tahoma"/>
          <w:sz w:val="20"/>
          <w:szCs w:val="20"/>
        </w:rPr>
        <w:t>Objednávateľ</w:t>
      </w:r>
      <w:r w:rsidR="00FD136E">
        <w:rPr>
          <w:rFonts w:ascii="Tahoma" w:hAnsi="Tahoma" w:cs="Tahoma"/>
          <w:sz w:val="20"/>
          <w:szCs w:val="20"/>
        </w:rPr>
        <w:t>a</w:t>
      </w:r>
      <w:r w:rsidR="00C85A58" w:rsidRPr="005137F6">
        <w:rPr>
          <w:rFonts w:ascii="Tahoma" w:hAnsi="Tahoma" w:cs="Tahoma"/>
          <w:sz w:val="20"/>
          <w:szCs w:val="20"/>
        </w:rPr>
        <w:t xml:space="preserve"> o akýchkoľvek okolnostiach, ktoré môžu mať vplyv na zmenu alebo doplnenie alebo udelenie pokynov </w:t>
      </w:r>
      <w:r w:rsidR="00FD136E" w:rsidRPr="007B1699">
        <w:rPr>
          <w:rFonts w:ascii="Tahoma" w:hAnsi="Tahoma" w:cs="Tahoma"/>
          <w:sz w:val="20"/>
          <w:szCs w:val="20"/>
        </w:rPr>
        <w:t>Objednávateľ</w:t>
      </w:r>
      <w:r w:rsidR="00FD136E">
        <w:rPr>
          <w:rFonts w:ascii="Tahoma" w:hAnsi="Tahoma" w:cs="Tahoma"/>
          <w:sz w:val="20"/>
          <w:szCs w:val="20"/>
        </w:rPr>
        <w:t>a</w:t>
      </w:r>
      <w:r w:rsidR="00C85A58" w:rsidRPr="005137F6">
        <w:rPr>
          <w:rFonts w:ascii="Tahoma" w:hAnsi="Tahoma" w:cs="Tahoma"/>
          <w:sz w:val="20"/>
          <w:szCs w:val="20"/>
        </w:rPr>
        <w:t>.</w:t>
      </w:r>
    </w:p>
    <w:p w14:paraId="15849F23" w14:textId="49B1309F" w:rsidR="00C85A58" w:rsidRPr="005137F6" w:rsidRDefault="00EC387E" w:rsidP="00C85A58">
      <w:pPr>
        <w:pStyle w:val="Odsekzoznamu"/>
        <w:numPr>
          <w:ilvl w:val="0"/>
          <w:numId w:val="13"/>
        </w:numPr>
        <w:ind w:left="1134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Projektant</w:t>
      </w:r>
      <w:r w:rsidR="00C85A58" w:rsidRPr="005137F6">
        <w:rPr>
          <w:rFonts w:ascii="Tahoma" w:hAnsi="Tahoma" w:cs="Tahoma"/>
          <w:sz w:val="20"/>
          <w:szCs w:val="20"/>
        </w:rPr>
        <w:t xml:space="preserve"> je oprávnený žiadať </w:t>
      </w:r>
      <w:r w:rsidR="00FD136E" w:rsidRPr="007B1699">
        <w:rPr>
          <w:rFonts w:ascii="Tahoma" w:hAnsi="Tahoma" w:cs="Tahoma"/>
          <w:sz w:val="20"/>
          <w:szCs w:val="20"/>
        </w:rPr>
        <w:t>Objednávateľ</w:t>
      </w:r>
      <w:r w:rsidR="00FD136E">
        <w:rPr>
          <w:rFonts w:ascii="Tahoma" w:hAnsi="Tahoma" w:cs="Tahoma"/>
          <w:sz w:val="20"/>
          <w:szCs w:val="20"/>
        </w:rPr>
        <w:t>a</w:t>
      </w:r>
      <w:r w:rsidRPr="005137F6">
        <w:rPr>
          <w:rFonts w:ascii="Tahoma" w:hAnsi="Tahoma" w:cs="Tahoma"/>
          <w:sz w:val="20"/>
          <w:szCs w:val="20"/>
        </w:rPr>
        <w:t xml:space="preserve"> </w:t>
      </w:r>
      <w:r w:rsidR="00C85A58" w:rsidRPr="005137F6">
        <w:rPr>
          <w:rFonts w:ascii="Tahoma" w:hAnsi="Tahoma" w:cs="Tahoma"/>
          <w:sz w:val="20"/>
          <w:szCs w:val="20"/>
        </w:rPr>
        <w:t>o udelenie pokynu vo veciach, ktoré Zmluva alebo zákon predvída.</w:t>
      </w:r>
      <w:r w:rsidR="00C85A58" w:rsidRPr="000C6013">
        <w:rPr>
          <w:rFonts w:ascii="Tahoma" w:hAnsi="Tahoma" w:cs="Tahoma"/>
          <w:sz w:val="20"/>
          <w:szCs w:val="20"/>
        </w:rPr>
        <w:t xml:space="preserve"> </w:t>
      </w:r>
      <w:r w:rsidR="00FD136E" w:rsidRPr="007B1699">
        <w:rPr>
          <w:rFonts w:ascii="Tahoma" w:hAnsi="Tahoma" w:cs="Tahoma"/>
          <w:sz w:val="20"/>
          <w:szCs w:val="20"/>
        </w:rPr>
        <w:t>Objednávateľ</w:t>
      </w:r>
      <w:r>
        <w:rPr>
          <w:rFonts w:ascii="Tahoma" w:hAnsi="Tahoma" w:cs="Tahoma"/>
          <w:sz w:val="20"/>
          <w:szCs w:val="20"/>
        </w:rPr>
        <w:t xml:space="preserve"> </w:t>
      </w:r>
      <w:r w:rsidR="00C85A58" w:rsidRPr="00EB758B">
        <w:rPr>
          <w:rFonts w:ascii="Tahoma" w:hAnsi="Tahoma" w:cs="Tahoma"/>
          <w:sz w:val="20"/>
          <w:szCs w:val="20"/>
        </w:rPr>
        <w:t xml:space="preserve">je povinný doručiť </w:t>
      </w:r>
      <w:r>
        <w:rPr>
          <w:rFonts w:ascii="Tahoma" w:hAnsi="Tahoma" w:cs="Tahoma"/>
          <w:sz w:val="20"/>
          <w:szCs w:val="20"/>
        </w:rPr>
        <w:t>Projektantovi</w:t>
      </w:r>
      <w:r w:rsidR="00C85A58" w:rsidRPr="00EB758B">
        <w:rPr>
          <w:rFonts w:ascii="Tahoma" w:hAnsi="Tahoma" w:cs="Tahoma"/>
          <w:sz w:val="20"/>
          <w:szCs w:val="20"/>
        </w:rPr>
        <w:t xml:space="preserve"> pokyny, o ktoré </w:t>
      </w:r>
      <w:r>
        <w:rPr>
          <w:rFonts w:ascii="Tahoma" w:hAnsi="Tahoma" w:cs="Tahoma"/>
          <w:sz w:val="20"/>
          <w:szCs w:val="20"/>
        </w:rPr>
        <w:t>Projektant</w:t>
      </w:r>
      <w:r w:rsidR="00C85A58" w:rsidRPr="00EB758B">
        <w:rPr>
          <w:rFonts w:ascii="Tahoma" w:hAnsi="Tahoma" w:cs="Tahoma"/>
          <w:sz w:val="20"/>
          <w:szCs w:val="20"/>
        </w:rPr>
        <w:t xml:space="preserve"> v súlade so Zmluvou požiadal, bez zbytočného meškania.</w:t>
      </w:r>
    </w:p>
    <w:p w14:paraId="1BD9CC0C" w14:textId="192BE2DF" w:rsidR="00C85A58" w:rsidRPr="005137F6" w:rsidRDefault="00C85A58" w:rsidP="00C85A58">
      <w:pPr>
        <w:pStyle w:val="Odsekzoznamu"/>
        <w:numPr>
          <w:ilvl w:val="0"/>
          <w:numId w:val="13"/>
        </w:numPr>
        <w:ind w:left="1134" w:hanging="425"/>
        <w:rPr>
          <w:rFonts w:ascii="Tahoma" w:hAnsi="Tahoma" w:cs="Tahoma"/>
          <w:sz w:val="20"/>
          <w:szCs w:val="20"/>
        </w:rPr>
      </w:pPr>
      <w:r w:rsidRPr="005137F6">
        <w:rPr>
          <w:rFonts w:ascii="Tahoma" w:hAnsi="Tahoma" w:cs="Tahoma"/>
          <w:sz w:val="20"/>
          <w:szCs w:val="20"/>
        </w:rPr>
        <w:t xml:space="preserve">Ak má s vynaložením odbornej starostlivosti </w:t>
      </w:r>
      <w:r w:rsidR="00EC387E">
        <w:rPr>
          <w:rFonts w:ascii="Tahoma" w:hAnsi="Tahoma" w:cs="Tahoma"/>
          <w:sz w:val="20"/>
          <w:szCs w:val="20"/>
        </w:rPr>
        <w:t>Projektant</w:t>
      </w:r>
      <w:r w:rsidRPr="005137F6">
        <w:rPr>
          <w:rFonts w:ascii="Tahoma" w:hAnsi="Tahoma" w:cs="Tahoma"/>
          <w:sz w:val="20"/>
          <w:szCs w:val="20"/>
        </w:rPr>
        <w:t xml:space="preserve"> dôvodne za to, že sú pokyny udelené </w:t>
      </w:r>
      <w:r w:rsidR="00FD136E" w:rsidRPr="007B1699">
        <w:rPr>
          <w:rFonts w:ascii="Tahoma" w:hAnsi="Tahoma" w:cs="Tahoma"/>
          <w:sz w:val="20"/>
          <w:szCs w:val="20"/>
        </w:rPr>
        <w:t>Objednávateľ</w:t>
      </w:r>
      <w:r w:rsidR="00FD136E">
        <w:rPr>
          <w:rFonts w:ascii="Tahoma" w:hAnsi="Tahoma" w:cs="Tahoma"/>
          <w:sz w:val="20"/>
          <w:szCs w:val="20"/>
        </w:rPr>
        <w:t>om</w:t>
      </w:r>
      <w:r w:rsidR="00EC387E" w:rsidRPr="005137F6">
        <w:rPr>
          <w:rFonts w:ascii="Tahoma" w:hAnsi="Tahoma" w:cs="Tahoma"/>
          <w:sz w:val="20"/>
          <w:szCs w:val="20"/>
        </w:rPr>
        <w:t xml:space="preserve"> </w:t>
      </w:r>
      <w:r w:rsidRPr="005137F6">
        <w:rPr>
          <w:rFonts w:ascii="Tahoma" w:hAnsi="Tahoma" w:cs="Tahoma"/>
          <w:sz w:val="20"/>
          <w:szCs w:val="20"/>
        </w:rPr>
        <w:t xml:space="preserve">čo i len </w:t>
      </w:r>
      <w:r w:rsidR="000362BB">
        <w:rPr>
          <w:rFonts w:ascii="Tahoma" w:hAnsi="Tahoma" w:cs="Tahoma"/>
          <w:sz w:val="20"/>
          <w:szCs w:val="20"/>
        </w:rPr>
        <w:t>s</w:t>
      </w:r>
      <w:r w:rsidRPr="005137F6">
        <w:rPr>
          <w:rFonts w:ascii="Tahoma" w:hAnsi="Tahoma" w:cs="Tahoma"/>
          <w:sz w:val="20"/>
          <w:szCs w:val="20"/>
        </w:rPr>
        <w:t xml:space="preserve">časti nesprávne a/alebo nevhodné a/alebo sú v nich nezrovnalosti a/alebo sú inak nezrozumiteľné či nevykonateľné, je povinný na to </w:t>
      </w:r>
      <w:r w:rsidR="00FD136E" w:rsidRPr="007B1699">
        <w:rPr>
          <w:rFonts w:ascii="Tahoma" w:hAnsi="Tahoma" w:cs="Tahoma"/>
          <w:sz w:val="20"/>
          <w:szCs w:val="20"/>
        </w:rPr>
        <w:t>Objednávateľ</w:t>
      </w:r>
      <w:r w:rsidR="00FD136E">
        <w:rPr>
          <w:rFonts w:ascii="Tahoma" w:hAnsi="Tahoma" w:cs="Tahoma"/>
          <w:sz w:val="20"/>
          <w:szCs w:val="20"/>
        </w:rPr>
        <w:t>a</w:t>
      </w:r>
      <w:r w:rsidR="00EC387E" w:rsidRPr="005137F6">
        <w:rPr>
          <w:rFonts w:ascii="Tahoma" w:hAnsi="Tahoma" w:cs="Tahoma"/>
          <w:sz w:val="20"/>
          <w:szCs w:val="20"/>
        </w:rPr>
        <w:t xml:space="preserve"> </w:t>
      </w:r>
      <w:r w:rsidR="00393473">
        <w:rPr>
          <w:rFonts w:ascii="Tahoma" w:hAnsi="Tahoma" w:cs="Tahoma"/>
          <w:sz w:val="20"/>
          <w:szCs w:val="20"/>
        </w:rPr>
        <w:t xml:space="preserve">bezodkladne </w:t>
      </w:r>
      <w:r w:rsidRPr="005137F6">
        <w:rPr>
          <w:rFonts w:ascii="Tahoma" w:hAnsi="Tahoma" w:cs="Tahoma"/>
          <w:sz w:val="20"/>
          <w:szCs w:val="20"/>
        </w:rPr>
        <w:t xml:space="preserve">upozorniť. V upozornení </w:t>
      </w:r>
      <w:r w:rsidR="00EC387E">
        <w:rPr>
          <w:rFonts w:ascii="Tahoma" w:hAnsi="Tahoma" w:cs="Tahoma"/>
          <w:sz w:val="20"/>
          <w:szCs w:val="20"/>
        </w:rPr>
        <w:t>Projektant</w:t>
      </w:r>
      <w:r w:rsidRPr="005137F6">
        <w:rPr>
          <w:rFonts w:ascii="Tahoma" w:hAnsi="Tahoma" w:cs="Tahoma"/>
          <w:sz w:val="20"/>
          <w:szCs w:val="20"/>
        </w:rPr>
        <w:t xml:space="preserve"> kvalifikovaným spôsobom uvedie, v čom má nesprávnosť, nevhodnosť, nezrovnalosť, nezrozumiteľnosť a/alebo </w:t>
      </w:r>
      <w:proofErr w:type="spellStart"/>
      <w:r w:rsidRPr="005137F6">
        <w:rPr>
          <w:rFonts w:ascii="Tahoma" w:hAnsi="Tahoma" w:cs="Tahoma"/>
          <w:sz w:val="20"/>
          <w:szCs w:val="20"/>
        </w:rPr>
        <w:t>nevykonateľnosť</w:t>
      </w:r>
      <w:proofErr w:type="spellEnd"/>
      <w:r w:rsidRPr="005137F6">
        <w:rPr>
          <w:rFonts w:ascii="Tahoma" w:hAnsi="Tahoma" w:cs="Tahoma"/>
          <w:sz w:val="20"/>
          <w:szCs w:val="20"/>
        </w:rPr>
        <w:t xml:space="preserve"> pokynu spočívať, spolu s návrhmi na opravu alebo úpravu pokynu. V prípade vyžiadania </w:t>
      </w:r>
      <w:r w:rsidR="00FD136E" w:rsidRPr="007B1699">
        <w:rPr>
          <w:rFonts w:ascii="Tahoma" w:hAnsi="Tahoma" w:cs="Tahoma"/>
          <w:sz w:val="20"/>
          <w:szCs w:val="20"/>
        </w:rPr>
        <w:t>Objednávateľ</w:t>
      </w:r>
      <w:r w:rsidR="00FD136E">
        <w:rPr>
          <w:rFonts w:ascii="Tahoma" w:hAnsi="Tahoma" w:cs="Tahoma"/>
          <w:sz w:val="20"/>
          <w:szCs w:val="20"/>
        </w:rPr>
        <w:t>a</w:t>
      </w:r>
      <w:r w:rsidR="00EC387E" w:rsidRPr="005137F6">
        <w:rPr>
          <w:rFonts w:ascii="Tahoma" w:hAnsi="Tahoma" w:cs="Tahoma"/>
          <w:sz w:val="20"/>
          <w:szCs w:val="20"/>
        </w:rPr>
        <w:t xml:space="preserve"> </w:t>
      </w:r>
      <w:r w:rsidR="00EC387E">
        <w:rPr>
          <w:rFonts w:ascii="Tahoma" w:hAnsi="Tahoma" w:cs="Tahoma"/>
          <w:sz w:val="20"/>
          <w:szCs w:val="20"/>
        </w:rPr>
        <w:t>Projektant</w:t>
      </w:r>
      <w:r w:rsidRPr="005137F6">
        <w:rPr>
          <w:rFonts w:ascii="Tahoma" w:hAnsi="Tahoma" w:cs="Tahoma"/>
          <w:sz w:val="20"/>
          <w:szCs w:val="20"/>
        </w:rPr>
        <w:t xml:space="preserve"> s odbornou starostlivosťou a zrozumiteľne doplní alebo vysvetlí svoje stanovisko a návrhy, a v prípade potreby na podnet </w:t>
      </w:r>
      <w:r w:rsidR="00FD136E" w:rsidRPr="007B1699">
        <w:rPr>
          <w:rFonts w:ascii="Tahoma" w:hAnsi="Tahoma" w:cs="Tahoma"/>
          <w:sz w:val="20"/>
          <w:szCs w:val="20"/>
        </w:rPr>
        <w:t>Objednávateľ</w:t>
      </w:r>
      <w:r w:rsidR="00FD136E">
        <w:rPr>
          <w:rFonts w:ascii="Tahoma" w:hAnsi="Tahoma" w:cs="Tahoma"/>
          <w:sz w:val="20"/>
          <w:szCs w:val="20"/>
        </w:rPr>
        <w:t xml:space="preserve">a </w:t>
      </w:r>
      <w:r w:rsidRPr="005137F6">
        <w:rPr>
          <w:rFonts w:ascii="Tahoma" w:hAnsi="Tahoma" w:cs="Tahoma"/>
          <w:sz w:val="20"/>
          <w:szCs w:val="20"/>
        </w:rPr>
        <w:t xml:space="preserve">v ňom v stanovenom termíne uskutočnia Zmluvné strany </w:t>
      </w:r>
      <w:r w:rsidR="004409B2">
        <w:rPr>
          <w:rFonts w:ascii="Tahoma" w:hAnsi="Tahoma" w:cs="Tahoma"/>
          <w:sz w:val="20"/>
          <w:szCs w:val="20"/>
        </w:rPr>
        <w:t>kontrolné stretnutie</w:t>
      </w:r>
      <w:r w:rsidRPr="005137F6">
        <w:rPr>
          <w:rFonts w:ascii="Tahoma" w:hAnsi="Tahoma" w:cs="Tahoma"/>
          <w:sz w:val="20"/>
          <w:szCs w:val="20"/>
        </w:rPr>
        <w:t xml:space="preserve"> za účelom vysvetlenia veci. Proces možno opakovať, až kým nedôjde k dostatočnému objasneniu veci a možnosti </w:t>
      </w:r>
      <w:r w:rsidR="00FD136E" w:rsidRPr="007B1699">
        <w:rPr>
          <w:rFonts w:ascii="Tahoma" w:hAnsi="Tahoma" w:cs="Tahoma"/>
          <w:sz w:val="20"/>
          <w:szCs w:val="20"/>
        </w:rPr>
        <w:t>Objednávateľ</w:t>
      </w:r>
      <w:r w:rsidR="00FD136E">
        <w:rPr>
          <w:rFonts w:ascii="Tahoma" w:hAnsi="Tahoma" w:cs="Tahoma"/>
          <w:sz w:val="20"/>
          <w:szCs w:val="20"/>
        </w:rPr>
        <w:t>a</w:t>
      </w:r>
      <w:r w:rsidR="00EC387E" w:rsidRPr="005137F6">
        <w:rPr>
          <w:rFonts w:ascii="Tahoma" w:hAnsi="Tahoma" w:cs="Tahoma"/>
          <w:sz w:val="20"/>
          <w:szCs w:val="20"/>
        </w:rPr>
        <w:t xml:space="preserve"> </w:t>
      </w:r>
      <w:r w:rsidRPr="005137F6">
        <w:rPr>
          <w:rFonts w:ascii="Tahoma" w:hAnsi="Tahoma" w:cs="Tahoma"/>
          <w:sz w:val="20"/>
          <w:szCs w:val="20"/>
        </w:rPr>
        <w:t xml:space="preserve">kvalifikovane rozhodnúť o ďalšom postupe v danej záležitosti. Následné stanovisko </w:t>
      </w:r>
      <w:r w:rsidR="00FD136E" w:rsidRPr="007B1699">
        <w:rPr>
          <w:rFonts w:ascii="Tahoma" w:hAnsi="Tahoma" w:cs="Tahoma"/>
          <w:sz w:val="20"/>
          <w:szCs w:val="20"/>
        </w:rPr>
        <w:t>Objednávateľ</w:t>
      </w:r>
      <w:r w:rsidR="00FD136E">
        <w:rPr>
          <w:rFonts w:ascii="Tahoma" w:hAnsi="Tahoma" w:cs="Tahoma"/>
          <w:sz w:val="20"/>
          <w:szCs w:val="20"/>
        </w:rPr>
        <w:t>a</w:t>
      </w:r>
      <w:r w:rsidR="00EC387E" w:rsidRPr="005137F6">
        <w:rPr>
          <w:rFonts w:ascii="Tahoma" w:hAnsi="Tahoma" w:cs="Tahoma"/>
          <w:sz w:val="20"/>
          <w:szCs w:val="20"/>
        </w:rPr>
        <w:t xml:space="preserve"> </w:t>
      </w:r>
      <w:r w:rsidRPr="005137F6">
        <w:rPr>
          <w:rFonts w:ascii="Tahoma" w:hAnsi="Tahoma" w:cs="Tahoma"/>
          <w:sz w:val="20"/>
          <w:szCs w:val="20"/>
        </w:rPr>
        <w:t xml:space="preserve">je pre </w:t>
      </w:r>
      <w:r w:rsidR="00EC387E">
        <w:rPr>
          <w:rFonts w:ascii="Tahoma" w:hAnsi="Tahoma" w:cs="Tahoma"/>
          <w:sz w:val="20"/>
          <w:szCs w:val="20"/>
        </w:rPr>
        <w:t>Projektanta</w:t>
      </w:r>
      <w:r w:rsidRPr="005137F6">
        <w:rPr>
          <w:rFonts w:ascii="Tahoma" w:hAnsi="Tahoma" w:cs="Tahoma"/>
          <w:sz w:val="20"/>
          <w:szCs w:val="20"/>
        </w:rPr>
        <w:t xml:space="preserve"> záväzné a </w:t>
      </w:r>
      <w:r w:rsidR="00EC387E">
        <w:rPr>
          <w:rFonts w:ascii="Tahoma" w:hAnsi="Tahoma" w:cs="Tahoma"/>
          <w:sz w:val="20"/>
          <w:szCs w:val="20"/>
        </w:rPr>
        <w:t>Projektant</w:t>
      </w:r>
      <w:r w:rsidRPr="005137F6">
        <w:rPr>
          <w:rFonts w:ascii="Tahoma" w:hAnsi="Tahoma" w:cs="Tahoma"/>
          <w:sz w:val="20"/>
          <w:szCs w:val="20"/>
        </w:rPr>
        <w:t xml:space="preserve"> sa zaväzuje postupovať v súlade s ním, ibaže by to priamo odporovalo zákazom uloženým aplikovateľnými predpismi verejného práva. V rozsahu, v akom následné stanovisko </w:t>
      </w:r>
      <w:r w:rsidR="00FD136E" w:rsidRPr="007B1699">
        <w:rPr>
          <w:rFonts w:ascii="Tahoma" w:hAnsi="Tahoma" w:cs="Tahoma"/>
          <w:sz w:val="20"/>
          <w:szCs w:val="20"/>
        </w:rPr>
        <w:t>Objednávateľ</w:t>
      </w:r>
      <w:r w:rsidR="00FD136E">
        <w:rPr>
          <w:rFonts w:ascii="Tahoma" w:hAnsi="Tahoma" w:cs="Tahoma"/>
          <w:sz w:val="20"/>
          <w:szCs w:val="20"/>
        </w:rPr>
        <w:t>a</w:t>
      </w:r>
      <w:r w:rsidR="00EC387E" w:rsidRPr="005137F6">
        <w:rPr>
          <w:rFonts w:ascii="Tahoma" w:hAnsi="Tahoma" w:cs="Tahoma"/>
          <w:sz w:val="20"/>
          <w:szCs w:val="20"/>
        </w:rPr>
        <w:t xml:space="preserve"> </w:t>
      </w:r>
      <w:r w:rsidRPr="005137F6">
        <w:rPr>
          <w:rFonts w:ascii="Tahoma" w:hAnsi="Tahoma" w:cs="Tahoma"/>
          <w:sz w:val="20"/>
          <w:szCs w:val="20"/>
        </w:rPr>
        <w:t xml:space="preserve">odporuje kvalifikovanému stanovisku </w:t>
      </w:r>
      <w:r w:rsidR="00EC387E">
        <w:rPr>
          <w:rFonts w:ascii="Tahoma" w:hAnsi="Tahoma" w:cs="Tahoma"/>
          <w:sz w:val="20"/>
          <w:szCs w:val="20"/>
        </w:rPr>
        <w:t>Projektanta</w:t>
      </w:r>
      <w:r w:rsidRPr="005137F6">
        <w:rPr>
          <w:rFonts w:ascii="Tahoma" w:hAnsi="Tahoma" w:cs="Tahoma"/>
          <w:sz w:val="20"/>
          <w:szCs w:val="20"/>
        </w:rPr>
        <w:t xml:space="preserve">, znáša za nezdar alebo škodu zodpovednosť </w:t>
      </w:r>
      <w:r w:rsidR="00FD136E" w:rsidRPr="007B1699">
        <w:rPr>
          <w:rFonts w:ascii="Tahoma" w:hAnsi="Tahoma" w:cs="Tahoma"/>
          <w:sz w:val="20"/>
          <w:szCs w:val="20"/>
        </w:rPr>
        <w:t>Objednávateľ</w:t>
      </w:r>
      <w:r w:rsidRPr="005137F6">
        <w:rPr>
          <w:rFonts w:ascii="Tahoma" w:hAnsi="Tahoma" w:cs="Tahoma"/>
          <w:sz w:val="20"/>
          <w:szCs w:val="20"/>
        </w:rPr>
        <w:t xml:space="preserve">, inak ju znáša </w:t>
      </w:r>
      <w:r w:rsidR="00EC387E">
        <w:rPr>
          <w:rFonts w:ascii="Tahoma" w:hAnsi="Tahoma" w:cs="Tahoma"/>
          <w:sz w:val="20"/>
          <w:szCs w:val="20"/>
        </w:rPr>
        <w:t>Projektant</w:t>
      </w:r>
      <w:r w:rsidRPr="005137F6">
        <w:rPr>
          <w:rFonts w:ascii="Tahoma" w:hAnsi="Tahoma" w:cs="Tahoma"/>
          <w:sz w:val="20"/>
          <w:szCs w:val="20"/>
        </w:rPr>
        <w:t xml:space="preserve">. Kým </w:t>
      </w:r>
      <w:r w:rsidR="00E6588D" w:rsidRPr="007B1699">
        <w:rPr>
          <w:rFonts w:ascii="Tahoma" w:hAnsi="Tahoma" w:cs="Tahoma"/>
          <w:sz w:val="20"/>
          <w:szCs w:val="20"/>
        </w:rPr>
        <w:t>Objednávateľ</w:t>
      </w:r>
      <w:r w:rsidR="00EC387E" w:rsidRPr="005137F6">
        <w:rPr>
          <w:rFonts w:ascii="Tahoma" w:hAnsi="Tahoma" w:cs="Tahoma"/>
          <w:sz w:val="20"/>
          <w:szCs w:val="20"/>
        </w:rPr>
        <w:t xml:space="preserve"> </w:t>
      </w:r>
      <w:r w:rsidRPr="005137F6">
        <w:rPr>
          <w:rFonts w:ascii="Tahoma" w:hAnsi="Tahoma" w:cs="Tahoma"/>
          <w:sz w:val="20"/>
          <w:szCs w:val="20"/>
        </w:rPr>
        <w:t xml:space="preserve">neposkytne následné stanovisko, nie je </w:t>
      </w:r>
      <w:r w:rsidR="00EC387E">
        <w:rPr>
          <w:rFonts w:ascii="Tahoma" w:hAnsi="Tahoma" w:cs="Tahoma"/>
          <w:sz w:val="20"/>
          <w:szCs w:val="20"/>
        </w:rPr>
        <w:t>Projektant</w:t>
      </w:r>
      <w:r w:rsidRPr="005137F6">
        <w:rPr>
          <w:rFonts w:ascii="Tahoma" w:hAnsi="Tahoma" w:cs="Tahoma"/>
          <w:sz w:val="20"/>
          <w:szCs w:val="20"/>
        </w:rPr>
        <w:t xml:space="preserve"> povinný postupovať v súlade s pokynmi </w:t>
      </w:r>
      <w:r w:rsidR="00BD133B">
        <w:rPr>
          <w:rFonts w:ascii="Tahoma" w:hAnsi="Tahoma" w:cs="Tahoma"/>
          <w:sz w:val="20"/>
          <w:szCs w:val="20"/>
        </w:rPr>
        <w:t>Objednávateľa</w:t>
      </w:r>
      <w:r w:rsidRPr="005137F6">
        <w:rPr>
          <w:rFonts w:ascii="Tahoma" w:hAnsi="Tahoma" w:cs="Tahoma"/>
          <w:sz w:val="20"/>
          <w:szCs w:val="20"/>
        </w:rPr>
        <w:t xml:space="preserve">, avšak len v rozsahu kvalifikovaného upozornenia </w:t>
      </w:r>
      <w:r w:rsidR="00EC387E">
        <w:rPr>
          <w:rFonts w:ascii="Tahoma" w:hAnsi="Tahoma" w:cs="Tahoma"/>
          <w:sz w:val="20"/>
          <w:szCs w:val="20"/>
        </w:rPr>
        <w:t>Projektanta</w:t>
      </w:r>
      <w:r w:rsidRPr="005137F6">
        <w:rPr>
          <w:rFonts w:ascii="Tahoma" w:hAnsi="Tahoma" w:cs="Tahoma"/>
          <w:sz w:val="20"/>
          <w:szCs w:val="20"/>
        </w:rPr>
        <w:t xml:space="preserve">, pričom </w:t>
      </w:r>
      <w:r w:rsidR="00EC387E">
        <w:rPr>
          <w:rFonts w:ascii="Tahoma" w:hAnsi="Tahoma" w:cs="Tahoma"/>
          <w:sz w:val="20"/>
          <w:szCs w:val="20"/>
        </w:rPr>
        <w:t>Projektant</w:t>
      </w:r>
      <w:r w:rsidRPr="005137F6">
        <w:rPr>
          <w:rFonts w:ascii="Tahoma" w:hAnsi="Tahoma" w:cs="Tahoma"/>
          <w:sz w:val="20"/>
          <w:szCs w:val="20"/>
        </w:rPr>
        <w:t xml:space="preserve"> je na dobu, kým nedôjde k dostatočnému objasneniu veci, </w:t>
      </w:r>
      <w:r w:rsidRPr="005137F6">
        <w:rPr>
          <w:rFonts w:ascii="Tahoma" w:hAnsi="Tahoma" w:cs="Tahoma"/>
          <w:sz w:val="20"/>
          <w:szCs w:val="20"/>
        </w:rPr>
        <w:lastRenderedPageBreak/>
        <w:t xml:space="preserve">oprávnený prerušiť práce na </w:t>
      </w:r>
      <w:r w:rsidR="00171341">
        <w:rPr>
          <w:rFonts w:ascii="Tahoma" w:hAnsi="Tahoma" w:cs="Tahoma"/>
          <w:sz w:val="20"/>
          <w:szCs w:val="20"/>
        </w:rPr>
        <w:t>dotknutej č</w:t>
      </w:r>
      <w:r w:rsidRPr="005137F6">
        <w:rPr>
          <w:rFonts w:ascii="Tahoma" w:hAnsi="Tahoma" w:cs="Tahoma"/>
          <w:sz w:val="20"/>
          <w:szCs w:val="20"/>
        </w:rPr>
        <w:t xml:space="preserve">asti Diela, avšak iba v nevyhnutnom rozsahu, ktorý preukázateľne bezprostredne súvisí s objasňovanou záležitosťou, a aj počas doby prerušenia prác je inak povinný vynaložiť maximálne úsilie na to, aby nebolo inak ohrozené </w:t>
      </w:r>
      <w:r w:rsidR="00346E14">
        <w:rPr>
          <w:rFonts w:ascii="Tahoma" w:hAnsi="Tahoma" w:cs="Tahoma"/>
          <w:sz w:val="20"/>
          <w:szCs w:val="20"/>
        </w:rPr>
        <w:t xml:space="preserve">včasné </w:t>
      </w:r>
      <w:r w:rsidRPr="005137F6">
        <w:rPr>
          <w:rFonts w:ascii="Tahoma" w:hAnsi="Tahoma" w:cs="Tahoma"/>
          <w:sz w:val="20"/>
          <w:szCs w:val="20"/>
        </w:rPr>
        <w:t xml:space="preserve">vykonanie Diela. </w:t>
      </w:r>
    </w:p>
    <w:p w14:paraId="0D75A308" w14:textId="3BD99218" w:rsidR="00C85A58" w:rsidRDefault="00C85A58" w:rsidP="00C85A58">
      <w:pPr>
        <w:widowControl/>
        <w:tabs>
          <w:tab w:val="left" w:pos="1134"/>
        </w:tabs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EB758B">
        <w:rPr>
          <w:rFonts w:ascii="Tahoma" w:hAnsi="Tahoma" w:cs="Tahoma"/>
          <w:sz w:val="20"/>
          <w:szCs w:val="20"/>
        </w:rPr>
        <w:t>(</w:t>
      </w:r>
      <w:r w:rsidR="0066469C">
        <w:rPr>
          <w:rFonts w:ascii="Tahoma" w:hAnsi="Tahoma" w:cs="Tahoma"/>
          <w:sz w:val="20"/>
          <w:szCs w:val="20"/>
        </w:rPr>
        <w:t>g</w:t>
      </w:r>
      <w:r w:rsidRPr="00EB758B">
        <w:rPr>
          <w:rFonts w:ascii="Tahoma" w:hAnsi="Tahoma" w:cs="Tahoma"/>
          <w:sz w:val="20"/>
          <w:szCs w:val="20"/>
        </w:rPr>
        <w:t>)</w:t>
      </w:r>
      <w:r w:rsidRPr="00EB758B">
        <w:rPr>
          <w:rFonts w:ascii="Tahoma" w:hAnsi="Tahoma" w:cs="Tahoma"/>
          <w:sz w:val="20"/>
          <w:szCs w:val="20"/>
        </w:rPr>
        <w:tab/>
        <w:t xml:space="preserve">Náklady </w:t>
      </w:r>
      <w:r w:rsidR="00BE6A2D">
        <w:rPr>
          <w:rFonts w:ascii="Tahoma" w:hAnsi="Tahoma" w:cs="Tahoma"/>
          <w:sz w:val="20"/>
          <w:szCs w:val="20"/>
        </w:rPr>
        <w:t>Projektanta</w:t>
      </w:r>
      <w:r w:rsidRPr="00EB758B">
        <w:rPr>
          <w:rFonts w:ascii="Tahoma" w:hAnsi="Tahoma" w:cs="Tahoma"/>
          <w:sz w:val="20"/>
          <w:szCs w:val="20"/>
        </w:rPr>
        <w:t xml:space="preserve"> na úkony vyvolané </w:t>
      </w:r>
      <w:r>
        <w:rPr>
          <w:rFonts w:ascii="Tahoma" w:hAnsi="Tahoma" w:cs="Tahoma"/>
          <w:sz w:val="20"/>
          <w:szCs w:val="20"/>
        </w:rPr>
        <w:t>pokynmi</w:t>
      </w:r>
      <w:r w:rsidRPr="00EB758B">
        <w:rPr>
          <w:rFonts w:ascii="Tahoma" w:hAnsi="Tahoma" w:cs="Tahoma"/>
          <w:sz w:val="20"/>
          <w:szCs w:val="20"/>
        </w:rPr>
        <w:t xml:space="preserve"> </w:t>
      </w:r>
      <w:r w:rsidR="00E6588D" w:rsidRPr="007B1699">
        <w:rPr>
          <w:rFonts w:ascii="Tahoma" w:hAnsi="Tahoma" w:cs="Tahoma"/>
          <w:sz w:val="20"/>
          <w:szCs w:val="20"/>
        </w:rPr>
        <w:t>Objednávateľ</w:t>
      </w:r>
      <w:r w:rsidR="00E6588D">
        <w:rPr>
          <w:rFonts w:ascii="Tahoma" w:hAnsi="Tahoma" w:cs="Tahoma"/>
          <w:sz w:val="20"/>
          <w:szCs w:val="20"/>
        </w:rPr>
        <w:t>a</w:t>
      </w:r>
      <w:r w:rsidR="00BE6A2D" w:rsidRPr="00EB758B">
        <w:rPr>
          <w:rFonts w:ascii="Tahoma" w:hAnsi="Tahoma" w:cs="Tahoma"/>
          <w:sz w:val="20"/>
          <w:szCs w:val="20"/>
        </w:rPr>
        <w:t xml:space="preserve"> </w:t>
      </w:r>
      <w:r w:rsidR="00346E14">
        <w:rPr>
          <w:rFonts w:ascii="Tahoma" w:hAnsi="Tahoma" w:cs="Tahoma"/>
          <w:sz w:val="20"/>
          <w:szCs w:val="20"/>
        </w:rPr>
        <w:t xml:space="preserve">podľa tohto bodu </w:t>
      </w:r>
      <w:r w:rsidRPr="00EB758B">
        <w:rPr>
          <w:rFonts w:ascii="Tahoma" w:hAnsi="Tahoma" w:cs="Tahoma"/>
          <w:sz w:val="20"/>
          <w:szCs w:val="20"/>
        </w:rPr>
        <w:t xml:space="preserve">alebo s nimi súvisiace znáša </w:t>
      </w:r>
      <w:r w:rsidR="00BE6A2D">
        <w:rPr>
          <w:rFonts w:ascii="Tahoma" w:hAnsi="Tahoma" w:cs="Tahoma"/>
          <w:sz w:val="20"/>
          <w:szCs w:val="20"/>
        </w:rPr>
        <w:t>Projektant</w:t>
      </w:r>
      <w:r w:rsidRPr="00EB758B">
        <w:rPr>
          <w:rFonts w:ascii="Tahoma" w:hAnsi="Tahoma" w:cs="Tahoma"/>
          <w:sz w:val="20"/>
          <w:szCs w:val="20"/>
        </w:rPr>
        <w:t>.</w:t>
      </w:r>
    </w:p>
    <w:p w14:paraId="44F9C8B7" w14:textId="5F38608B" w:rsidR="00815A90" w:rsidRDefault="008F708F" w:rsidP="008F708F">
      <w:pPr>
        <w:widowControl/>
        <w:tabs>
          <w:tab w:val="left" w:pos="709"/>
        </w:tabs>
        <w:autoSpaceDE/>
        <w:autoSpaceDN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 w:rsidRPr="008F708F">
        <w:rPr>
          <w:rFonts w:ascii="Tahoma" w:hAnsi="Tahoma" w:cs="Tahoma"/>
          <w:b/>
          <w:bCs/>
          <w:sz w:val="20"/>
          <w:szCs w:val="20"/>
        </w:rPr>
        <w:t>5.</w:t>
      </w:r>
      <w:r w:rsidR="00495796">
        <w:rPr>
          <w:rFonts w:ascii="Tahoma" w:hAnsi="Tahoma" w:cs="Tahoma"/>
          <w:b/>
          <w:bCs/>
          <w:sz w:val="20"/>
          <w:szCs w:val="20"/>
        </w:rPr>
        <w:t>6</w:t>
      </w:r>
      <w:r w:rsidRPr="008F708F">
        <w:rPr>
          <w:rFonts w:ascii="Tahoma" w:hAnsi="Tahoma" w:cs="Tahoma"/>
          <w:b/>
          <w:bCs/>
          <w:sz w:val="20"/>
          <w:szCs w:val="20"/>
        </w:rPr>
        <w:tab/>
      </w:r>
      <w:r w:rsidR="00CB0C73">
        <w:rPr>
          <w:rFonts w:ascii="Tahoma" w:hAnsi="Tahoma" w:cs="Tahoma"/>
          <w:b/>
          <w:bCs/>
          <w:sz w:val="20"/>
          <w:szCs w:val="20"/>
        </w:rPr>
        <w:t>Príslušné orgány</w:t>
      </w:r>
    </w:p>
    <w:p w14:paraId="3C5A6C29" w14:textId="2664827E" w:rsidR="00815A90" w:rsidRPr="00815A90" w:rsidRDefault="00815A90" w:rsidP="00815A90">
      <w:pPr>
        <w:widowControl/>
        <w:tabs>
          <w:tab w:val="left" w:pos="709"/>
        </w:tabs>
        <w:autoSpaceDE/>
        <w:autoSpaceDN/>
        <w:ind w:left="709" w:hanging="709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 w:rsidR="00BE6A2D">
        <w:rPr>
          <w:rFonts w:ascii="Tahoma" w:hAnsi="Tahoma" w:cs="Tahoma"/>
          <w:sz w:val="20"/>
          <w:szCs w:val="20"/>
        </w:rPr>
        <w:t>Projektant</w:t>
      </w:r>
      <w:r w:rsidRPr="00815A90">
        <w:rPr>
          <w:rFonts w:ascii="Tahoma" w:hAnsi="Tahoma" w:cs="Tahoma"/>
          <w:sz w:val="20"/>
          <w:szCs w:val="20"/>
        </w:rPr>
        <w:t xml:space="preserve"> je povinný </w:t>
      </w:r>
      <w:r>
        <w:rPr>
          <w:rFonts w:ascii="Tahoma" w:hAnsi="Tahoma" w:cs="Tahoma"/>
          <w:sz w:val="20"/>
          <w:szCs w:val="20"/>
        </w:rPr>
        <w:t>pri Vykonávaní Diela spolupracovať s</w:t>
      </w:r>
      <w:r w:rsidR="00CB0C73">
        <w:rPr>
          <w:rFonts w:ascii="Tahoma" w:hAnsi="Tahoma" w:cs="Tahoma"/>
          <w:sz w:val="20"/>
          <w:szCs w:val="20"/>
        </w:rPr>
        <w:t> Príslušnými orgánmi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24BFA697" w14:textId="38CADB43" w:rsidR="008F708F" w:rsidRPr="008F708F" w:rsidRDefault="00815A90" w:rsidP="008F708F">
      <w:pPr>
        <w:widowControl/>
        <w:tabs>
          <w:tab w:val="left" w:pos="709"/>
        </w:tabs>
        <w:autoSpaceDE/>
        <w:autoSpaceDN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5.</w:t>
      </w:r>
      <w:r w:rsidR="00495796">
        <w:rPr>
          <w:rFonts w:ascii="Tahoma" w:hAnsi="Tahoma" w:cs="Tahoma"/>
          <w:b/>
          <w:bCs/>
          <w:sz w:val="20"/>
          <w:szCs w:val="20"/>
        </w:rPr>
        <w:t>7</w:t>
      </w:r>
      <w:r>
        <w:rPr>
          <w:rFonts w:ascii="Tahoma" w:hAnsi="Tahoma" w:cs="Tahoma"/>
          <w:b/>
          <w:bCs/>
          <w:sz w:val="20"/>
          <w:szCs w:val="20"/>
        </w:rPr>
        <w:tab/>
      </w:r>
      <w:r w:rsidR="008F708F" w:rsidRPr="008F708F">
        <w:rPr>
          <w:rFonts w:ascii="Tahoma" w:hAnsi="Tahoma" w:cs="Tahoma"/>
          <w:b/>
          <w:bCs/>
          <w:sz w:val="20"/>
          <w:szCs w:val="20"/>
        </w:rPr>
        <w:t xml:space="preserve">Súčinnosť </w:t>
      </w:r>
      <w:r w:rsidR="00E6588D" w:rsidRPr="00E6588D">
        <w:rPr>
          <w:rFonts w:ascii="Tahoma" w:hAnsi="Tahoma" w:cs="Tahoma"/>
          <w:b/>
          <w:bCs/>
          <w:sz w:val="20"/>
          <w:szCs w:val="20"/>
        </w:rPr>
        <w:t>Objednávateľ</w:t>
      </w:r>
      <w:r w:rsidR="00E6588D">
        <w:rPr>
          <w:rFonts w:ascii="Tahoma" w:hAnsi="Tahoma" w:cs="Tahoma"/>
          <w:b/>
          <w:bCs/>
          <w:sz w:val="20"/>
          <w:szCs w:val="20"/>
        </w:rPr>
        <w:t>a</w:t>
      </w:r>
    </w:p>
    <w:p w14:paraId="7CED73CC" w14:textId="1967EF6B" w:rsidR="008F708F" w:rsidRDefault="00E6588D" w:rsidP="008F708F">
      <w:pPr>
        <w:widowControl/>
        <w:tabs>
          <w:tab w:val="left" w:pos="709"/>
        </w:tabs>
        <w:autoSpaceDE/>
        <w:autoSpaceDN/>
        <w:ind w:left="709"/>
        <w:contextualSpacing/>
        <w:jc w:val="both"/>
        <w:rPr>
          <w:rFonts w:ascii="Tahoma" w:hAnsi="Tahoma" w:cs="Tahoma"/>
          <w:sz w:val="20"/>
          <w:szCs w:val="20"/>
        </w:rPr>
      </w:pPr>
      <w:r w:rsidRPr="007B1699">
        <w:rPr>
          <w:rFonts w:ascii="Tahoma" w:hAnsi="Tahoma" w:cs="Tahoma"/>
          <w:sz w:val="20"/>
          <w:szCs w:val="20"/>
        </w:rPr>
        <w:t>Objednávateľ</w:t>
      </w:r>
      <w:r w:rsidR="00BE6A2D" w:rsidRPr="00EB758B">
        <w:rPr>
          <w:rFonts w:ascii="Tahoma" w:hAnsi="Tahoma" w:cs="Tahoma"/>
          <w:sz w:val="20"/>
          <w:szCs w:val="20"/>
        </w:rPr>
        <w:t xml:space="preserve"> </w:t>
      </w:r>
      <w:r w:rsidR="008F708F" w:rsidRPr="00EB758B">
        <w:rPr>
          <w:rFonts w:ascii="Tahoma" w:hAnsi="Tahoma" w:cs="Tahoma"/>
          <w:sz w:val="20"/>
          <w:szCs w:val="20"/>
        </w:rPr>
        <w:t xml:space="preserve">sa zaväzuje bez zbytočného odkladu písomne informovať </w:t>
      </w:r>
      <w:r w:rsidR="00BE6A2D">
        <w:rPr>
          <w:rFonts w:ascii="Tahoma" w:hAnsi="Tahoma" w:cs="Tahoma"/>
          <w:sz w:val="20"/>
          <w:szCs w:val="20"/>
        </w:rPr>
        <w:t>Projektanta</w:t>
      </w:r>
      <w:r w:rsidR="008F708F" w:rsidRPr="00EB758B">
        <w:rPr>
          <w:rFonts w:ascii="Tahoma" w:hAnsi="Tahoma" w:cs="Tahoma"/>
          <w:sz w:val="20"/>
          <w:szCs w:val="20"/>
        </w:rPr>
        <w:t xml:space="preserve"> o všetkých okolnostiach, ktoré majú podstatný význam pre vykonanie</w:t>
      </w:r>
      <w:r w:rsidR="008F708F">
        <w:rPr>
          <w:rFonts w:ascii="Tahoma" w:hAnsi="Tahoma" w:cs="Tahoma"/>
          <w:sz w:val="20"/>
          <w:szCs w:val="20"/>
        </w:rPr>
        <w:t xml:space="preserve"> a odovzdanie</w:t>
      </w:r>
      <w:r w:rsidR="008F708F" w:rsidRPr="00EB758B">
        <w:rPr>
          <w:rFonts w:ascii="Tahoma" w:hAnsi="Tahoma" w:cs="Tahoma"/>
          <w:sz w:val="20"/>
          <w:szCs w:val="20"/>
        </w:rPr>
        <w:t xml:space="preserve"> Diela</w:t>
      </w:r>
      <w:r w:rsidR="008F708F">
        <w:rPr>
          <w:rFonts w:ascii="Tahoma" w:hAnsi="Tahoma" w:cs="Tahoma"/>
          <w:sz w:val="20"/>
          <w:szCs w:val="20"/>
        </w:rPr>
        <w:t>, ak nie sú uvedené alebo inak nevyplývajú zo Zmluvy, okolností jej uzatvorenia alebo nie sú všeobecne známe</w:t>
      </w:r>
      <w:r w:rsidR="008F708F" w:rsidRPr="00EB758B">
        <w:rPr>
          <w:rFonts w:ascii="Tahoma" w:hAnsi="Tahoma" w:cs="Tahoma"/>
          <w:sz w:val="20"/>
          <w:szCs w:val="20"/>
        </w:rPr>
        <w:t>.</w:t>
      </w:r>
    </w:p>
    <w:p w14:paraId="59413C96" w14:textId="77777777" w:rsidR="0071323D" w:rsidRPr="00382134" w:rsidRDefault="0071323D" w:rsidP="0071323D">
      <w:pPr>
        <w:widowControl/>
        <w:tabs>
          <w:tab w:val="left" w:pos="709"/>
        </w:tabs>
        <w:autoSpaceDE/>
        <w:autoSpaceDN/>
        <w:contextualSpacing/>
        <w:jc w:val="both"/>
        <w:rPr>
          <w:rFonts w:ascii="Tahoma" w:hAnsi="Tahoma" w:cs="Tahoma"/>
          <w:sz w:val="20"/>
          <w:szCs w:val="20"/>
        </w:rPr>
      </w:pPr>
    </w:p>
    <w:p w14:paraId="731F1A88" w14:textId="5A1F212C" w:rsidR="00CC7FA9" w:rsidRPr="00E607EE" w:rsidRDefault="0071323D" w:rsidP="0071323D">
      <w:pPr>
        <w:widowControl/>
        <w:tabs>
          <w:tab w:val="left" w:pos="709"/>
        </w:tabs>
        <w:autoSpaceDE/>
        <w:autoSpaceDN/>
        <w:contextualSpacing/>
        <w:jc w:val="both"/>
        <w:rPr>
          <w:rFonts w:ascii="Tahoma" w:hAnsi="Tahoma" w:cs="Tahoma"/>
          <w:b/>
          <w:bCs/>
          <w:cap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6</w:t>
      </w:r>
      <w:r>
        <w:rPr>
          <w:rFonts w:ascii="Tahoma" w:hAnsi="Tahoma" w:cs="Tahoma"/>
          <w:b/>
          <w:bCs/>
          <w:sz w:val="20"/>
          <w:szCs w:val="20"/>
        </w:rPr>
        <w:tab/>
      </w:r>
      <w:r w:rsidR="00E24564" w:rsidRPr="00E607EE">
        <w:rPr>
          <w:rFonts w:ascii="Tahoma" w:hAnsi="Tahoma" w:cs="Tahoma"/>
          <w:b/>
          <w:bCs/>
          <w:caps/>
          <w:sz w:val="20"/>
          <w:szCs w:val="20"/>
        </w:rPr>
        <w:t>ODOVZDANIE A PREVZATIE DIELA</w:t>
      </w:r>
    </w:p>
    <w:p w14:paraId="151C530B" w14:textId="7719EA73" w:rsidR="0071323D" w:rsidRPr="00E607EE" w:rsidRDefault="0071323D" w:rsidP="0071323D">
      <w:pPr>
        <w:widowControl/>
        <w:autoSpaceDE/>
        <w:autoSpaceDN/>
        <w:ind w:left="709" w:hanging="709"/>
        <w:contextualSpacing/>
        <w:jc w:val="both"/>
        <w:rPr>
          <w:rFonts w:ascii="Tahoma" w:hAnsi="Tahoma" w:cs="Tahoma"/>
          <w:sz w:val="20"/>
          <w:szCs w:val="20"/>
        </w:rPr>
      </w:pPr>
      <w:r w:rsidRPr="00E607EE">
        <w:rPr>
          <w:rFonts w:ascii="Tahoma" w:hAnsi="Tahoma" w:cs="Tahoma"/>
          <w:sz w:val="20"/>
          <w:szCs w:val="20"/>
        </w:rPr>
        <w:t>6.1</w:t>
      </w:r>
      <w:r w:rsidRPr="00E607EE">
        <w:rPr>
          <w:rFonts w:ascii="Tahoma" w:hAnsi="Tahoma" w:cs="Tahoma"/>
          <w:sz w:val="20"/>
          <w:szCs w:val="20"/>
        </w:rPr>
        <w:tab/>
      </w:r>
      <w:r w:rsidR="00E40BB6">
        <w:rPr>
          <w:rFonts w:ascii="Tahoma" w:hAnsi="Tahoma" w:cs="Tahoma"/>
          <w:sz w:val="20"/>
          <w:szCs w:val="20"/>
        </w:rPr>
        <w:t>Projektant</w:t>
      </w:r>
      <w:r w:rsidR="00CC7FA9" w:rsidRPr="00E607EE">
        <w:rPr>
          <w:rFonts w:ascii="Tahoma" w:hAnsi="Tahoma" w:cs="Tahoma"/>
          <w:sz w:val="20"/>
          <w:szCs w:val="20"/>
        </w:rPr>
        <w:t xml:space="preserve"> splní svoju povinnosť vykonať</w:t>
      </w:r>
      <w:r w:rsidR="00891AD5" w:rsidRPr="00E607EE">
        <w:rPr>
          <w:rFonts w:ascii="Tahoma" w:hAnsi="Tahoma" w:cs="Tahoma"/>
          <w:sz w:val="20"/>
          <w:szCs w:val="20"/>
        </w:rPr>
        <w:t> Diel</w:t>
      </w:r>
      <w:r w:rsidRPr="00E607EE">
        <w:rPr>
          <w:rFonts w:ascii="Tahoma" w:hAnsi="Tahoma" w:cs="Tahoma"/>
          <w:sz w:val="20"/>
          <w:szCs w:val="20"/>
        </w:rPr>
        <w:t>o</w:t>
      </w:r>
      <w:r w:rsidR="00CC7FA9" w:rsidRPr="00E607EE">
        <w:rPr>
          <w:rFonts w:ascii="Tahoma" w:hAnsi="Tahoma" w:cs="Tahoma"/>
          <w:sz w:val="20"/>
          <w:szCs w:val="20"/>
        </w:rPr>
        <w:t xml:space="preserve"> </w:t>
      </w:r>
      <w:r w:rsidR="00682E6E" w:rsidRPr="00E607EE">
        <w:rPr>
          <w:rFonts w:ascii="Tahoma" w:hAnsi="Tahoma" w:cs="Tahoma"/>
          <w:sz w:val="20"/>
          <w:szCs w:val="20"/>
        </w:rPr>
        <w:t>a</w:t>
      </w:r>
      <w:r w:rsidR="005A124D" w:rsidRPr="00E607EE">
        <w:rPr>
          <w:rFonts w:ascii="Tahoma" w:hAnsi="Tahoma" w:cs="Tahoma"/>
          <w:sz w:val="20"/>
          <w:szCs w:val="20"/>
        </w:rPr>
        <w:t xml:space="preserve"> každú </w:t>
      </w:r>
      <w:r w:rsidR="00682E6E" w:rsidRPr="00E607EE">
        <w:rPr>
          <w:rFonts w:ascii="Tahoma" w:hAnsi="Tahoma" w:cs="Tahoma"/>
          <w:sz w:val="20"/>
          <w:szCs w:val="20"/>
        </w:rPr>
        <w:t xml:space="preserve">jeho časť </w:t>
      </w:r>
      <w:r w:rsidR="00CC7FA9" w:rsidRPr="00E607EE">
        <w:rPr>
          <w:rFonts w:ascii="Tahoma" w:hAnsi="Tahoma" w:cs="Tahoma"/>
          <w:sz w:val="20"/>
          <w:szCs w:val="20"/>
        </w:rPr>
        <w:t>až odovzdaním</w:t>
      </w:r>
      <w:r w:rsidR="00445DDB">
        <w:rPr>
          <w:rFonts w:ascii="Tahoma" w:hAnsi="Tahoma" w:cs="Tahoma"/>
          <w:sz w:val="20"/>
          <w:szCs w:val="20"/>
        </w:rPr>
        <w:t xml:space="preserve"> riadne </w:t>
      </w:r>
      <w:r w:rsidR="0028700B">
        <w:rPr>
          <w:rFonts w:ascii="Tahoma" w:hAnsi="Tahoma" w:cs="Tahoma"/>
          <w:sz w:val="20"/>
          <w:szCs w:val="20"/>
        </w:rPr>
        <w:t xml:space="preserve">(t. j. v súlade so Zmluvou a požiadavkami (pokynmi) </w:t>
      </w:r>
      <w:r w:rsidR="00E6588D" w:rsidRPr="007B1699">
        <w:rPr>
          <w:rFonts w:ascii="Tahoma" w:hAnsi="Tahoma" w:cs="Tahoma"/>
          <w:sz w:val="20"/>
          <w:szCs w:val="20"/>
        </w:rPr>
        <w:t>Objednávateľ</w:t>
      </w:r>
      <w:r w:rsidR="00E6588D">
        <w:rPr>
          <w:rFonts w:ascii="Tahoma" w:hAnsi="Tahoma" w:cs="Tahoma"/>
          <w:sz w:val="20"/>
          <w:szCs w:val="20"/>
        </w:rPr>
        <w:t>a</w:t>
      </w:r>
      <w:r w:rsidR="0028700B">
        <w:rPr>
          <w:rFonts w:ascii="Tahoma" w:hAnsi="Tahoma" w:cs="Tahoma"/>
          <w:sz w:val="20"/>
          <w:szCs w:val="20"/>
        </w:rPr>
        <w:t xml:space="preserve"> vznesenými na jej základe) </w:t>
      </w:r>
      <w:r w:rsidR="00445DDB">
        <w:rPr>
          <w:rFonts w:ascii="Tahoma" w:hAnsi="Tahoma" w:cs="Tahoma"/>
          <w:sz w:val="20"/>
          <w:szCs w:val="20"/>
        </w:rPr>
        <w:t>vykonaného Diela resp. jeho príslušnej časti</w:t>
      </w:r>
      <w:r w:rsidR="00CC7FA9" w:rsidRPr="00E607EE">
        <w:rPr>
          <w:rFonts w:ascii="Tahoma" w:hAnsi="Tahoma" w:cs="Tahoma"/>
          <w:sz w:val="20"/>
          <w:szCs w:val="20"/>
        </w:rPr>
        <w:t xml:space="preserve"> </w:t>
      </w:r>
      <w:r w:rsidR="00E6588D" w:rsidRPr="007B1699">
        <w:rPr>
          <w:rFonts w:ascii="Tahoma" w:hAnsi="Tahoma" w:cs="Tahoma"/>
          <w:sz w:val="20"/>
          <w:szCs w:val="20"/>
        </w:rPr>
        <w:t>Objednávateľ</w:t>
      </w:r>
      <w:r w:rsidR="00E6588D">
        <w:rPr>
          <w:rFonts w:ascii="Tahoma" w:hAnsi="Tahoma" w:cs="Tahoma"/>
          <w:sz w:val="20"/>
          <w:szCs w:val="20"/>
        </w:rPr>
        <w:t>ovi</w:t>
      </w:r>
      <w:r w:rsidR="00CC7FA9" w:rsidRPr="00E607EE">
        <w:rPr>
          <w:rFonts w:ascii="Tahoma" w:hAnsi="Tahoma" w:cs="Tahoma"/>
          <w:sz w:val="20"/>
          <w:szCs w:val="20"/>
        </w:rPr>
        <w:t xml:space="preserve"> </w:t>
      </w:r>
      <w:r w:rsidR="00CC0402" w:rsidRPr="00E607EE">
        <w:rPr>
          <w:rFonts w:ascii="Tahoma" w:hAnsi="Tahoma" w:cs="Tahoma"/>
          <w:sz w:val="20"/>
          <w:szCs w:val="20"/>
        </w:rPr>
        <w:t xml:space="preserve">na prevzatie </w:t>
      </w:r>
      <w:r w:rsidR="00CC7FA9" w:rsidRPr="00E607EE">
        <w:rPr>
          <w:rFonts w:ascii="Tahoma" w:hAnsi="Tahoma" w:cs="Tahoma"/>
          <w:sz w:val="20"/>
          <w:szCs w:val="20"/>
        </w:rPr>
        <w:t>v dohodnutom mieste odovzdania</w:t>
      </w:r>
      <w:r w:rsidR="00CC0402" w:rsidRPr="00E607EE">
        <w:rPr>
          <w:rFonts w:ascii="Tahoma" w:hAnsi="Tahoma" w:cs="Tahoma"/>
          <w:sz w:val="20"/>
          <w:szCs w:val="20"/>
        </w:rPr>
        <w:t xml:space="preserve"> Diela</w:t>
      </w:r>
      <w:r w:rsidR="00CC7FA9" w:rsidRPr="00E607EE">
        <w:rPr>
          <w:rFonts w:ascii="Tahoma" w:hAnsi="Tahoma" w:cs="Tahoma"/>
          <w:sz w:val="20"/>
          <w:szCs w:val="20"/>
        </w:rPr>
        <w:t xml:space="preserve">. </w:t>
      </w:r>
    </w:p>
    <w:p w14:paraId="03E3528C" w14:textId="77777777" w:rsidR="0071323D" w:rsidRPr="0071323D" w:rsidRDefault="0071323D" w:rsidP="0071323D">
      <w:pPr>
        <w:widowControl/>
        <w:autoSpaceDE/>
        <w:autoSpaceDN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 w:rsidRPr="00E607EE">
        <w:rPr>
          <w:rFonts w:ascii="Tahoma" w:hAnsi="Tahoma" w:cs="Tahoma"/>
          <w:b/>
          <w:bCs/>
          <w:sz w:val="20"/>
          <w:szCs w:val="20"/>
        </w:rPr>
        <w:t>6.2</w:t>
      </w:r>
      <w:r w:rsidRPr="00E607EE">
        <w:rPr>
          <w:rFonts w:ascii="Tahoma" w:hAnsi="Tahoma" w:cs="Tahoma"/>
          <w:b/>
          <w:bCs/>
          <w:sz w:val="20"/>
          <w:szCs w:val="20"/>
        </w:rPr>
        <w:tab/>
        <w:t>Miesto odovzdania Diela</w:t>
      </w:r>
    </w:p>
    <w:p w14:paraId="76D5ABB1" w14:textId="6F1A57A3" w:rsidR="0071323D" w:rsidRPr="000757E8" w:rsidRDefault="00CC7FA9" w:rsidP="007C40F3">
      <w:pPr>
        <w:widowControl/>
        <w:autoSpaceDE/>
        <w:autoSpaceDN/>
        <w:ind w:left="709" w:hanging="1"/>
        <w:contextualSpacing/>
        <w:jc w:val="both"/>
        <w:rPr>
          <w:rFonts w:ascii="Tahoma" w:hAnsi="Tahoma" w:cs="Tahoma"/>
          <w:sz w:val="20"/>
          <w:szCs w:val="20"/>
        </w:rPr>
      </w:pPr>
      <w:r w:rsidRPr="00EB758B">
        <w:rPr>
          <w:rFonts w:ascii="Tahoma" w:hAnsi="Tahoma" w:cs="Tahoma"/>
          <w:sz w:val="20"/>
          <w:szCs w:val="20"/>
        </w:rPr>
        <w:t xml:space="preserve">Dohodnutým miestom odovzdania </w:t>
      </w:r>
      <w:r w:rsidR="00891AD5">
        <w:rPr>
          <w:rFonts w:ascii="Tahoma" w:hAnsi="Tahoma" w:cs="Tahoma"/>
          <w:sz w:val="20"/>
          <w:szCs w:val="20"/>
        </w:rPr>
        <w:t>Diela</w:t>
      </w:r>
      <w:r>
        <w:rPr>
          <w:rFonts w:ascii="Tahoma" w:hAnsi="Tahoma" w:cs="Tahoma"/>
          <w:sz w:val="20"/>
          <w:szCs w:val="20"/>
        </w:rPr>
        <w:t xml:space="preserve"> </w:t>
      </w:r>
      <w:r w:rsidR="00682E6E">
        <w:rPr>
          <w:rFonts w:ascii="Tahoma" w:hAnsi="Tahoma" w:cs="Tahoma"/>
          <w:sz w:val="20"/>
          <w:szCs w:val="20"/>
        </w:rPr>
        <w:t xml:space="preserve">a všetkých jeho častí </w:t>
      </w:r>
      <w:r w:rsidRPr="00EB758B">
        <w:rPr>
          <w:rFonts w:ascii="Tahoma" w:hAnsi="Tahoma" w:cs="Tahoma"/>
          <w:sz w:val="20"/>
          <w:szCs w:val="20"/>
        </w:rPr>
        <w:t xml:space="preserve">je </w:t>
      </w:r>
      <w:r>
        <w:rPr>
          <w:rFonts w:ascii="Tahoma" w:hAnsi="Tahoma" w:cs="Tahoma"/>
          <w:sz w:val="20"/>
          <w:szCs w:val="20"/>
        </w:rPr>
        <w:t xml:space="preserve">adresa </w:t>
      </w:r>
      <w:r w:rsidRPr="00EB758B">
        <w:rPr>
          <w:rFonts w:ascii="Tahoma" w:hAnsi="Tahoma" w:cs="Tahoma"/>
          <w:sz w:val="20"/>
          <w:szCs w:val="20"/>
        </w:rPr>
        <w:t>sídl</w:t>
      </w:r>
      <w:r>
        <w:rPr>
          <w:rFonts w:ascii="Tahoma" w:hAnsi="Tahoma" w:cs="Tahoma"/>
          <w:sz w:val="20"/>
          <w:szCs w:val="20"/>
        </w:rPr>
        <w:t>a</w:t>
      </w:r>
      <w:r w:rsidRPr="00EB758B">
        <w:rPr>
          <w:rFonts w:ascii="Tahoma" w:hAnsi="Tahoma" w:cs="Tahoma"/>
          <w:sz w:val="20"/>
          <w:szCs w:val="20"/>
        </w:rPr>
        <w:t xml:space="preserve"> </w:t>
      </w:r>
      <w:r w:rsidR="00E6588D" w:rsidRPr="007B1699">
        <w:rPr>
          <w:rFonts w:ascii="Tahoma" w:hAnsi="Tahoma" w:cs="Tahoma"/>
          <w:sz w:val="20"/>
          <w:szCs w:val="20"/>
        </w:rPr>
        <w:t>Objednávateľ</w:t>
      </w:r>
      <w:r w:rsidR="000F18F8">
        <w:rPr>
          <w:rFonts w:ascii="Tahoma" w:hAnsi="Tahoma" w:cs="Tahoma"/>
          <w:sz w:val="20"/>
          <w:szCs w:val="20"/>
        </w:rPr>
        <w:t>a</w:t>
      </w:r>
      <w:r w:rsidR="005772C5">
        <w:rPr>
          <w:rFonts w:ascii="Tahoma" w:hAnsi="Tahoma" w:cs="Tahoma"/>
          <w:sz w:val="20"/>
          <w:szCs w:val="20"/>
        </w:rPr>
        <w:t>, ak nie je nižšie pre niektoré časti Diela uvedené, že sa príslušná časť Diela odovzdáva doručením na el</w:t>
      </w:r>
      <w:r w:rsidR="005772C5" w:rsidRPr="0089603C">
        <w:rPr>
          <w:rFonts w:ascii="Tahoma" w:hAnsi="Tahoma" w:cs="Tahoma"/>
          <w:sz w:val="20"/>
          <w:szCs w:val="20"/>
        </w:rPr>
        <w:t>ektronick</w:t>
      </w:r>
      <w:r w:rsidR="005772C5">
        <w:rPr>
          <w:rFonts w:ascii="Tahoma" w:hAnsi="Tahoma" w:cs="Tahoma"/>
          <w:sz w:val="20"/>
          <w:szCs w:val="20"/>
        </w:rPr>
        <w:t>ú</w:t>
      </w:r>
      <w:r w:rsidR="005772C5" w:rsidRPr="0089603C">
        <w:rPr>
          <w:rFonts w:ascii="Tahoma" w:hAnsi="Tahoma" w:cs="Tahoma"/>
          <w:sz w:val="20"/>
          <w:szCs w:val="20"/>
        </w:rPr>
        <w:t xml:space="preserve"> adres</w:t>
      </w:r>
      <w:r w:rsidR="005772C5">
        <w:rPr>
          <w:rFonts w:ascii="Tahoma" w:hAnsi="Tahoma" w:cs="Tahoma"/>
          <w:sz w:val="20"/>
          <w:szCs w:val="20"/>
        </w:rPr>
        <w:t xml:space="preserve">u </w:t>
      </w:r>
      <w:r w:rsidR="000F18F8" w:rsidRPr="007B1699">
        <w:rPr>
          <w:rFonts w:ascii="Tahoma" w:hAnsi="Tahoma" w:cs="Tahoma"/>
          <w:sz w:val="20"/>
          <w:szCs w:val="20"/>
        </w:rPr>
        <w:t>Objednávateľ</w:t>
      </w:r>
      <w:r w:rsidR="000F18F8">
        <w:rPr>
          <w:rFonts w:ascii="Tahoma" w:hAnsi="Tahoma" w:cs="Tahoma"/>
          <w:sz w:val="20"/>
          <w:szCs w:val="20"/>
        </w:rPr>
        <w:t xml:space="preserve">a </w:t>
      </w:r>
      <w:r w:rsidR="005772C5" w:rsidRPr="0089603C">
        <w:rPr>
          <w:rFonts w:ascii="Tahoma" w:hAnsi="Tahoma" w:cs="Tahoma"/>
          <w:sz w:val="20"/>
          <w:szCs w:val="20"/>
        </w:rPr>
        <w:t>na doručovanie Korešpondencie</w:t>
      </w:r>
      <w:r w:rsidR="005772C5">
        <w:rPr>
          <w:rFonts w:ascii="Tahoma" w:hAnsi="Tahoma" w:cs="Tahoma"/>
          <w:sz w:val="20"/>
          <w:szCs w:val="20"/>
        </w:rPr>
        <w:t xml:space="preserve"> (t. j. </w:t>
      </w:r>
      <w:r w:rsidR="005772C5" w:rsidRPr="000757E8">
        <w:rPr>
          <w:rFonts w:ascii="Tahoma" w:hAnsi="Tahoma" w:cs="Tahoma"/>
          <w:sz w:val="20"/>
          <w:szCs w:val="20"/>
        </w:rPr>
        <w:t xml:space="preserve">podľa </w:t>
      </w:r>
      <w:r w:rsidR="005772C5" w:rsidRPr="00016DC4">
        <w:rPr>
          <w:rFonts w:ascii="Tahoma" w:hAnsi="Tahoma" w:cs="Tahoma"/>
          <w:sz w:val="20"/>
          <w:szCs w:val="20"/>
        </w:rPr>
        <w:t>čl. 15</w:t>
      </w:r>
      <w:r w:rsidR="005772C5" w:rsidRPr="000757E8">
        <w:rPr>
          <w:rFonts w:ascii="Tahoma" w:hAnsi="Tahoma" w:cs="Tahoma"/>
          <w:sz w:val="20"/>
          <w:szCs w:val="20"/>
        </w:rPr>
        <w:t>)</w:t>
      </w:r>
      <w:r w:rsidRPr="000757E8">
        <w:rPr>
          <w:rFonts w:ascii="Tahoma" w:hAnsi="Tahoma" w:cs="Tahoma"/>
          <w:sz w:val="20"/>
          <w:szCs w:val="20"/>
        </w:rPr>
        <w:t>.</w:t>
      </w:r>
    </w:p>
    <w:p w14:paraId="3F9B1955" w14:textId="34DF8E28" w:rsidR="0071323D" w:rsidRPr="000757E8" w:rsidRDefault="0071323D" w:rsidP="0071323D">
      <w:pPr>
        <w:widowControl/>
        <w:autoSpaceDE/>
        <w:autoSpaceDN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 w:rsidRPr="000757E8">
        <w:rPr>
          <w:rFonts w:ascii="Tahoma" w:hAnsi="Tahoma" w:cs="Tahoma"/>
          <w:b/>
          <w:bCs/>
          <w:sz w:val="20"/>
          <w:szCs w:val="20"/>
        </w:rPr>
        <w:t>6.3</w:t>
      </w:r>
      <w:r w:rsidRPr="000757E8">
        <w:rPr>
          <w:rFonts w:ascii="Tahoma" w:hAnsi="Tahoma" w:cs="Tahoma"/>
          <w:b/>
          <w:bCs/>
          <w:sz w:val="20"/>
          <w:szCs w:val="20"/>
        </w:rPr>
        <w:tab/>
        <w:t>Preberac</w:t>
      </w:r>
      <w:r w:rsidR="000362BB" w:rsidRPr="000757E8">
        <w:rPr>
          <w:rFonts w:ascii="Tahoma" w:hAnsi="Tahoma" w:cs="Tahoma"/>
          <w:b/>
          <w:bCs/>
          <w:sz w:val="20"/>
          <w:szCs w:val="20"/>
        </w:rPr>
        <w:t>ie konanie</w:t>
      </w:r>
    </w:p>
    <w:p w14:paraId="25AF5513" w14:textId="055CF187" w:rsidR="0028700B" w:rsidRPr="000757E8" w:rsidRDefault="00B65622" w:rsidP="00156171">
      <w:pPr>
        <w:widowControl/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(a)</w:t>
      </w:r>
      <w:r w:rsidRPr="000757E8">
        <w:rPr>
          <w:rFonts w:ascii="Tahoma" w:hAnsi="Tahoma" w:cs="Tahoma"/>
          <w:sz w:val="20"/>
          <w:szCs w:val="20"/>
        </w:rPr>
        <w:tab/>
      </w:r>
      <w:r w:rsidR="00342600" w:rsidRPr="000757E8">
        <w:rPr>
          <w:rFonts w:ascii="Tahoma" w:hAnsi="Tahoma" w:cs="Tahoma"/>
          <w:sz w:val="20"/>
          <w:szCs w:val="20"/>
        </w:rPr>
        <w:t xml:space="preserve">Dielo resp. časť Diela sa odovzdáva a preberá v preberacom konaní spôsobom dohodnutým v Zmluve. Preberacie konanie začína odovzdaním Diela resp. jeho príslušnej časti spôsobom dohodnutým v Zmluve a považuje sa za ukončené </w:t>
      </w:r>
      <w:r w:rsidR="00865339" w:rsidRPr="000757E8">
        <w:rPr>
          <w:rFonts w:ascii="Tahoma" w:hAnsi="Tahoma" w:cs="Tahoma"/>
          <w:sz w:val="20"/>
          <w:szCs w:val="20"/>
        </w:rPr>
        <w:t>dňom, v</w:t>
      </w:r>
      <w:r w:rsidR="00595248" w:rsidRPr="000757E8">
        <w:rPr>
          <w:rFonts w:ascii="Tahoma" w:hAnsi="Tahoma" w:cs="Tahoma"/>
          <w:sz w:val="20"/>
          <w:szCs w:val="20"/>
        </w:rPr>
        <w:t> </w:t>
      </w:r>
      <w:r w:rsidR="00865339" w:rsidRPr="000757E8">
        <w:rPr>
          <w:rFonts w:ascii="Tahoma" w:hAnsi="Tahoma" w:cs="Tahoma"/>
          <w:sz w:val="20"/>
          <w:szCs w:val="20"/>
        </w:rPr>
        <w:t>ktorom</w:t>
      </w:r>
      <w:r w:rsidR="00595248" w:rsidRPr="000757E8">
        <w:rPr>
          <w:rFonts w:ascii="Tahoma" w:hAnsi="Tahoma" w:cs="Tahoma"/>
          <w:sz w:val="20"/>
          <w:szCs w:val="20"/>
        </w:rPr>
        <w:t xml:space="preserve"> Objednávateľ</w:t>
      </w:r>
      <w:r w:rsidR="00865339" w:rsidRPr="000757E8">
        <w:rPr>
          <w:rFonts w:ascii="Tahoma" w:hAnsi="Tahoma" w:cs="Tahoma"/>
          <w:sz w:val="20"/>
          <w:szCs w:val="20"/>
        </w:rPr>
        <w:t xml:space="preserve"> </w:t>
      </w:r>
      <w:r w:rsidR="00342600" w:rsidRPr="000757E8">
        <w:rPr>
          <w:rFonts w:ascii="Tahoma" w:hAnsi="Tahoma" w:cs="Tahoma"/>
          <w:sz w:val="20"/>
          <w:szCs w:val="20"/>
        </w:rPr>
        <w:t>prev</w:t>
      </w:r>
      <w:r w:rsidR="00865339" w:rsidRPr="000757E8">
        <w:rPr>
          <w:rFonts w:ascii="Tahoma" w:hAnsi="Tahoma" w:cs="Tahoma"/>
          <w:sz w:val="20"/>
          <w:szCs w:val="20"/>
        </w:rPr>
        <w:t>e</w:t>
      </w:r>
      <w:r w:rsidR="00342600" w:rsidRPr="000757E8">
        <w:rPr>
          <w:rFonts w:ascii="Tahoma" w:hAnsi="Tahoma" w:cs="Tahoma"/>
          <w:sz w:val="20"/>
          <w:szCs w:val="20"/>
        </w:rPr>
        <w:t>zm</w:t>
      </w:r>
      <w:r w:rsidR="00865339" w:rsidRPr="000757E8">
        <w:rPr>
          <w:rFonts w:ascii="Tahoma" w:hAnsi="Tahoma" w:cs="Tahoma"/>
          <w:sz w:val="20"/>
          <w:szCs w:val="20"/>
        </w:rPr>
        <w:t>e</w:t>
      </w:r>
      <w:r w:rsidR="00342600" w:rsidRPr="000757E8">
        <w:rPr>
          <w:rFonts w:ascii="Tahoma" w:hAnsi="Tahoma" w:cs="Tahoma"/>
          <w:sz w:val="20"/>
          <w:szCs w:val="20"/>
        </w:rPr>
        <w:t xml:space="preserve"> Diel</w:t>
      </w:r>
      <w:r w:rsidR="00865339" w:rsidRPr="000757E8">
        <w:rPr>
          <w:rFonts w:ascii="Tahoma" w:hAnsi="Tahoma" w:cs="Tahoma"/>
          <w:sz w:val="20"/>
          <w:szCs w:val="20"/>
        </w:rPr>
        <w:t>o</w:t>
      </w:r>
      <w:r w:rsidR="00342600" w:rsidRPr="000757E8">
        <w:rPr>
          <w:rFonts w:ascii="Tahoma" w:hAnsi="Tahoma" w:cs="Tahoma"/>
          <w:sz w:val="20"/>
          <w:szCs w:val="20"/>
        </w:rPr>
        <w:t xml:space="preserve">, resp. </w:t>
      </w:r>
      <w:r w:rsidR="00865339" w:rsidRPr="000757E8">
        <w:rPr>
          <w:rFonts w:ascii="Tahoma" w:hAnsi="Tahoma" w:cs="Tahoma"/>
          <w:sz w:val="20"/>
          <w:szCs w:val="20"/>
        </w:rPr>
        <w:t xml:space="preserve">príslušnú </w:t>
      </w:r>
      <w:r w:rsidR="00342600" w:rsidRPr="000757E8">
        <w:rPr>
          <w:rFonts w:ascii="Tahoma" w:hAnsi="Tahoma" w:cs="Tahoma"/>
          <w:sz w:val="20"/>
          <w:szCs w:val="20"/>
        </w:rPr>
        <w:t>čas</w:t>
      </w:r>
      <w:r w:rsidR="00865339" w:rsidRPr="000757E8">
        <w:rPr>
          <w:rFonts w:ascii="Tahoma" w:hAnsi="Tahoma" w:cs="Tahoma"/>
          <w:sz w:val="20"/>
          <w:szCs w:val="20"/>
        </w:rPr>
        <w:t>ť</w:t>
      </w:r>
      <w:r w:rsidR="00342600" w:rsidRPr="000757E8">
        <w:rPr>
          <w:rFonts w:ascii="Tahoma" w:hAnsi="Tahoma" w:cs="Tahoma"/>
          <w:sz w:val="20"/>
          <w:szCs w:val="20"/>
        </w:rPr>
        <w:t xml:space="preserve"> Diela</w:t>
      </w:r>
      <w:r w:rsidR="00865339" w:rsidRPr="000757E8">
        <w:rPr>
          <w:rFonts w:ascii="Tahoma" w:hAnsi="Tahoma" w:cs="Tahoma"/>
          <w:sz w:val="20"/>
          <w:szCs w:val="20"/>
        </w:rPr>
        <w:t>,</w:t>
      </w:r>
      <w:r w:rsidR="00342600" w:rsidRPr="000757E8">
        <w:rPr>
          <w:rFonts w:ascii="Tahoma" w:hAnsi="Tahoma" w:cs="Tahoma"/>
          <w:sz w:val="20"/>
          <w:szCs w:val="20"/>
        </w:rPr>
        <w:t xml:space="preserve"> spôsobom dohodnutým v Zmluve.</w:t>
      </w:r>
      <w:r w:rsidR="00342600" w:rsidRPr="000757E8" w:rsidDel="00342600">
        <w:rPr>
          <w:rFonts w:ascii="Tahoma" w:hAnsi="Tahoma" w:cs="Tahoma"/>
          <w:sz w:val="20"/>
          <w:szCs w:val="20"/>
        </w:rPr>
        <w:t xml:space="preserve"> </w:t>
      </w:r>
    </w:p>
    <w:p w14:paraId="13521A1B" w14:textId="75CAA8EE" w:rsidR="0051557A" w:rsidRPr="000757E8" w:rsidRDefault="00012E02" w:rsidP="000429B8">
      <w:pPr>
        <w:widowControl/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(b)</w:t>
      </w:r>
      <w:r w:rsidRPr="000757E8">
        <w:rPr>
          <w:rFonts w:ascii="Tahoma" w:hAnsi="Tahoma" w:cs="Tahoma"/>
          <w:sz w:val="20"/>
          <w:szCs w:val="20"/>
        </w:rPr>
        <w:tab/>
      </w:r>
      <w:r w:rsidR="004C4486" w:rsidRPr="000757E8">
        <w:rPr>
          <w:rFonts w:ascii="Tahoma" w:hAnsi="Tahoma" w:cs="Tahoma"/>
          <w:b/>
          <w:bCs/>
          <w:sz w:val="20"/>
          <w:szCs w:val="20"/>
        </w:rPr>
        <w:t xml:space="preserve">Koncept Dokumentácie pre </w:t>
      </w:r>
      <w:proofErr w:type="spellStart"/>
      <w:r w:rsidR="004C4486" w:rsidRPr="000757E8">
        <w:rPr>
          <w:rFonts w:ascii="Tahoma" w:hAnsi="Tahoma" w:cs="Tahoma"/>
          <w:b/>
          <w:bCs/>
          <w:sz w:val="20"/>
          <w:szCs w:val="20"/>
        </w:rPr>
        <w:t>R</w:t>
      </w:r>
      <w:r w:rsidR="002D51E8" w:rsidRPr="000757E8">
        <w:rPr>
          <w:rFonts w:ascii="Tahoma" w:hAnsi="Tahoma" w:cs="Tahoma"/>
          <w:b/>
          <w:bCs/>
          <w:sz w:val="20"/>
          <w:szCs w:val="20"/>
        </w:rPr>
        <w:t>oSZ</w:t>
      </w:r>
      <w:proofErr w:type="spellEnd"/>
      <w:r w:rsidR="0047112B" w:rsidRPr="000757E8">
        <w:rPr>
          <w:rFonts w:ascii="Tahoma" w:hAnsi="Tahoma" w:cs="Tahoma"/>
          <w:b/>
          <w:bCs/>
          <w:sz w:val="20"/>
          <w:szCs w:val="20"/>
        </w:rPr>
        <w:t xml:space="preserve"> a Koncept Dokumentácie pre OPS sa </w:t>
      </w:r>
      <w:r w:rsidRPr="000757E8">
        <w:rPr>
          <w:rFonts w:ascii="Tahoma" w:hAnsi="Tahoma" w:cs="Tahoma"/>
          <w:b/>
          <w:bCs/>
          <w:sz w:val="20"/>
          <w:szCs w:val="20"/>
        </w:rPr>
        <w:t>odovzd</w:t>
      </w:r>
      <w:r w:rsidR="0047112B" w:rsidRPr="000757E8">
        <w:rPr>
          <w:rFonts w:ascii="Tahoma" w:hAnsi="Tahoma" w:cs="Tahoma"/>
          <w:b/>
          <w:bCs/>
          <w:sz w:val="20"/>
          <w:szCs w:val="20"/>
        </w:rPr>
        <w:t>áva</w:t>
      </w:r>
      <w:r w:rsidRPr="000757E8">
        <w:rPr>
          <w:rFonts w:ascii="Tahoma" w:hAnsi="Tahoma" w:cs="Tahoma"/>
          <w:b/>
          <w:bCs/>
          <w:sz w:val="20"/>
          <w:szCs w:val="20"/>
        </w:rPr>
        <w:t xml:space="preserve"> iba v elektronickej forme</w:t>
      </w:r>
      <w:r w:rsidRPr="000757E8">
        <w:rPr>
          <w:rFonts w:ascii="Tahoma" w:hAnsi="Tahoma" w:cs="Tahoma"/>
          <w:sz w:val="20"/>
          <w:szCs w:val="20"/>
        </w:rPr>
        <w:t xml:space="preserve">, </w:t>
      </w:r>
      <w:r w:rsidR="0047112B" w:rsidRPr="000757E8">
        <w:rPr>
          <w:rFonts w:ascii="Tahoma" w:hAnsi="Tahoma" w:cs="Tahoma"/>
          <w:sz w:val="20"/>
          <w:szCs w:val="20"/>
        </w:rPr>
        <w:t>a to</w:t>
      </w:r>
      <w:r w:rsidRPr="000757E8">
        <w:rPr>
          <w:rFonts w:ascii="Tahoma" w:hAnsi="Tahoma" w:cs="Tahoma"/>
          <w:sz w:val="20"/>
          <w:szCs w:val="20"/>
        </w:rPr>
        <w:t xml:space="preserve"> je</w:t>
      </w:r>
      <w:r w:rsidR="00F87C13" w:rsidRPr="000757E8">
        <w:rPr>
          <w:rFonts w:ascii="Tahoma" w:hAnsi="Tahoma" w:cs="Tahoma"/>
          <w:sz w:val="20"/>
          <w:szCs w:val="20"/>
        </w:rPr>
        <w:t>ho</w:t>
      </w:r>
      <w:r w:rsidRPr="000757E8">
        <w:rPr>
          <w:rFonts w:ascii="Tahoma" w:hAnsi="Tahoma" w:cs="Tahoma"/>
          <w:sz w:val="20"/>
          <w:szCs w:val="20"/>
        </w:rPr>
        <w:t xml:space="preserve"> doručením na</w:t>
      </w:r>
      <w:r w:rsidRPr="000757E8">
        <w:t xml:space="preserve"> </w:t>
      </w:r>
      <w:r w:rsidRPr="000757E8">
        <w:rPr>
          <w:rFonts w:ascii="Tahoma" w:hAnsi="Tahoma" w:cs="Tahoma"/>
          <w:sz w:val="20"/>
          <w:szCs w:val="20"/>
        </w:rPr>
        <w:t xml:space="preserve">elektronickú adresu </w:t>
      </w:r>
      <w:r w:rsidR="00595248" w:rsidRPr="000757E8">
        <w:rPr>
          <w:rFonts w:ascii="Tahoma" w:hAnsi="Tahoma" w:cs="Tahoma"/>
          <w:sz w:val="20"/>
          <w:szCs w:val="20"/>
        </w:rPr>
        <w:t>Objednávateľovi</w:t>
      </w:r>
      <w:r w:rsidRPr="000757E8">
        <w:rPr>
          <w:rFonts w:ascii="Tahoma" w:hAnsi="Tahoma" w:cs="Tahoma"/>
          <w:sz w:val="20"/>
          <w:szCs w:val="20"/>
        </w:rPr>
        <w:t xml:space="preserve"> na doručovanie Korešpondencie</w:t>
      </w:r>
      <w:r w:rsidR="002A3A80" w:rsidRPr="000757E8">
        <w:rPr>
          <w:rFonts w:ascii="Tahoma" w:hAnsi="Tahoma" w:cs="Tahoma"/>
          <w:sz w:val="20"/>
          <w:szCs w:val="20"/>
        </w:rPr>
        <w:t>.</w:t>
      </w:r>
      <w:r w:rsidRPr="000757E8">
        <w:rPr>
          <w:rFonts w:ascii="Tahoma" w:hAnsi="Tahoma" w:cs="Tahoma"/>
          <w:sz w:val="20"/>
          <w:szCs w:val="20"/>
        </w:rPr>
        <w:t xml:space="preserve"> </w:t>
      </w:r>
      <w:r w:rsidR="00730009" w:rsidRPr="000757E8">
        <w:rPr>
          <w:rFonts w:ascii="Tahoma" w:hAnsi="Tahoma" w:cs="Tahoma"/>
          <w:sz w:val="20"/>
          <w:szCs w:val="20"/>
        </w:rPr>
        <w:t xml:space="preserve">Na </w:t>
      </w:r>
      <w:r w:rsidR="00147372" w:rsidRPr="000757E8">
        <w:rPr>
          <w:rFonts w:ascii="Tahoma" w:hAnsi="Tahoma" w:cs="Tahoma"/>
          <w:sz w:val="20"/>
          <w:szCs w:val="20"/>
        </w:rPr>
        <w:t xml:space="preserve">elektronické </w:t>
      </w:r>
      <w:r w:rsidR="00730009" w:rsidRPr="000757E8">
        <w:rPr>
          <w:rFonts w:ascii="Tahoma" w:hAnsi="Tahoma" w:cs="Tahoma"/>
          <w:sz w:val="20"/>
          <w:szCs w:val="20"/>
        </w:rPr>
        <w:t xml:space="preserve">doručovanie </w:t>
      </w:r>
      <w:r w:rsidR="00E84795" w:rsidRPr="000757E8">
        <w:rPr>
          <w:rFonts w:ascii="Tahoma" w:hAnsi="Tahoma" w:cs="Tahoma"/>
          <w:sz w:val="20"/>
          <w:szCs w:val="20"/>
        </w:rPr>
        <w:t xml:space="preserve">Konceptu Dokumentácie pre </w:t>
      </w:r>
      <w:proofErr w:type="spellStart"/>
      <w:r w:rsidR="00E84795" w:rsidRPr="000757E8">
        <w:rPr>
          <w:rFonts w:ascii="Tahoma" w:hAnsi="Tahoma" w:cs="Tahoma"/>
          <w:sz w:val="20"/>
          <w:szCs w:val="20"/>
        </w:rPr>
        <w:t>RoSZ</w:t>
      </w:r>
      <w:proofErr w:type="spellEnd"/>
      <w:r w:rsidR="00E84795" w:rsidRPr="000757E8">
        <w:rPr>
          <w:rFonts w:ascii="Tahoma" w:hAnsi="Tahoma" w:cs="Tahoma"/>
          <w:sz w:val="20"/>
          <w:szCs w:val="20"/>
        </w:rPr>
        <w:t xml:space="preserve"> a Konceptu Dokumentácie pre OPS</w:t>
      </w:r>
      <w:r w:rsidR="00E84795" w:rsidRPr="000757E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84795" w:rsidRPr="000757E8">
        <w:rPr>
          <w:rFonts w:ascii="Tahoma" w:hAnsi="Tahoma" w:cs="Tahoma"/>
          <w:sz w:val="20"/>
          <w:szCs w:val="20"/>
        </w:rPr>
        <w:t xml:space="preserve">sa </w:t>
      </w:r>
      <w:r w:rsidR="00147372" w:rsidRPr="000757E8">
        <w:rPr>
          <w:rFonts w:ascii="Tahoma" w:hAnsi="Tahoma" w:cs="Tahoma"/>
          <w:sz w:val="20"/>
          <w:szCs w:val="20"/>
        </w:rPr>
        <w:t>aplikujú</w:t>
      </w:r>
      <w:r w:rsidR="00E84795" w:rsidRPr="000757E8">
        <w:rPr>
          <w:rFonts w:ascii="Tahoma" w:hAnsi="Tahoma" w:cs="Tahoma"/>
          <w:sz w:val="20"/>
          <w:szCs w:val="20"/>
        </w:rPr>
        <w:t xml:space="preserve"> ustanovenia </w:t>
      </w:r>
      <w:r w:rsidR="00147372" w:rsidRPr="00016DC4">
        <w:rPr>
          <w:rFonts w:ascii="Tahoma" w:hAnsi="Tahoma" w:cs="Tahoma"/>
          <w:sz w:val="20"/>
          <w:szCs w:val="20"/>
        </w:rPr>
        <w:t>čl.</w:t>
      </w:r>
      <w:r w:rsidR="00E84795" w:rsidRPr="00016DC4">
        <w:rPr>
          <w:rFonts w:ascii="Tahoma" w:hAnsi="Tahoma" w:cs="Tahoma"/>
          <w:sz w:val="20"/>
          <w:szCs w:val="20"/>
        </w:rPr>
        <w:t xml:space="preserve"> 15</w:t>
      </w:r>
      <w:r w:rsidR="00E84795" w:rsidRPr="000757E8">
        <w:rPr>
          <w:rFonts w:ascii="Tahoma" w:hAnsi="Tahoma" w:cs="Tahoma"/>
          <w:sz w:val="20"/>
          <w:szCs w:val="20"/>
        </w:rPr>
        <w:t>.</w:t>
      </w:r>
      <w:r w:rsidR="005772C5" w:rsidRPr="000757E8">
        <w:rPr>
          <w:rFonts w:ascii="Tahoma" w:hAnsi="Tahoma" w:cs="Tahoma"/>
          <w:sz w:val="20"/>
          <w:szCs w:val="20"/>
        </w:rPr>
        <w:t xml:space="preserve"> Informáciu o odovzdaní zašle Projektant súčasne na adresu elektronickej pošty Kontaktnej osoby </w:t>
      </w:r>
      <w:r w:rsidR="00595248" w:rsidRPr="000757E8">
        <w:rPr>
          <w:rFonts w:ascii="Tahoma" w:hAnsi="Tahoma" w:cs="Tahoma"/>
          <w:sz w:val="20"/>
          <w:szCs w:val="20"/>
        </w:rPr>
        <w:t>Objednávateľa</w:t>
      </w:r>
      <w:r w:rsidR="005772C5" w:rsidRPr="000757E8">
        <w:rPr>
          <w:rFonts w:ascii="Tahoma" w:hAnsi="Tahoma" w:cs="Tahoma"/>
          <w:sz w:val="20"/>
          <w:szCs w:val="20"/>
        </w:rPr>
        <w:t xml:space="preserve"> pre zmluvné záležitosti.</w:t>
      </w:r>
    </w:p>
    <w:p w14:paraId="02874B3E" w14:textId="6531ADAD" w:rsidR="00156171" w:rsidRPr="00685A47" w:rsidRDefault="00156171" w:rsidP="00F47F94">
      <w:pPr>
        <w:widowControl/>
        <w:tabs>
          <w:tab w:val="left" w:pos="1134"/>
        </w:tabs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</w:t>
      </w:r>
      <w:r w:rsidR="000259B8" w:rsidRPr="000757E8">
        <w:rPr>
          <w:rFonts w:ascii="Tahoma" w:hAnsi="Tahoma" w:cs="Tahoma"/>
          <w:sz w:val="20"/>
          <w:szCs w:val="20"/>
        </w:rPr>
        <w:t>c</w:t>
      </w:r>
      <w:r w:rsidRPr="000757E8">
        <w:rPr>
          <w:rFonts w:ascii="Tahoma" w:hAnsi="Tahoma" w:cs="Tahoma"/>
          <w:sz w:val="20"/>
          <w:szCs w:val="20"/>
        </w:rPr>
        <w:t>)</w:t>
      </w:r>
      <w:r w:rsidRPr="000757E8">
        <w:rPr>
          <w:rFonts w:ascii="Tahoma" w:hAnsi="Tahoma" w:cs="Tahoma"/>
          <w:sz w:val="20"/>
          <w:szCs w:val="20"/>
        </w:rPr>
        <w:tab/>
      </w:r>
      <w:r w:rsidR="00342600" w:rsidRPr="000757E8">
        <w:rPr>
          <w:rFonts w:ascii="Tahoma" w:hAnsi="Tahoma" w:cs="Tahoma"/>
          <w:sz w:val="20"/>
          <w:szCs w:val="20"/>
        </w:rPr>
        <w:t>V prípadoch častí Diela iných než podľa</w:t>
      </w:r>
      <w:r w:rsidR="009C4A5E" w:rsidRPr="000757E8">
        <w:rPr>
          <w:rFonts w:ascii="Tahoma" w:hAnsi="Tahoma" w:cs="Tahoma"/>
          <w:sz w:val="20"/>
          <w:szCs w:val="20"/>
        </w:rPr>
        <w:t xml:space="preserve"> </w:t>
      </w:r>
      <w:r w:rsidR="009C4A5E" w:rsidRPr="00016DC4">
        <w:rPr>
          <w:rFonts w:ascii="Tahoma" w:hAnsi="Tahoma" w:cs="Tahoma"/>
          <w:sz w:val="20"/>
          <w:szCs w:val="20"/>
        </w:rPr>
        <w:t>písm. b) tohto bodu</w:t>
      </w:r>
      <w:r w:rsidR="00342600" w:rsidRPr="000757E8">
        <w:rPr>
          <w:rFonts w:ascii="Tahoma" w:hAnsi="Tahoma" w:cs="Tahoma"/>
          <w:sz w:val="20"/>
          <w:szCs w:val="20"/>
        </w:rPr>
        <w:t xml:space="preserve"> sa</w:t>
      </w:r>
      <w:r w:rsidR="009C4A5E" w:rsidRPr="000757E8">
        <w:rPr>
          <w:rFonts w:ascii="Tahoma" w:hAnsi="Tahoma" w:cs="Tahoma"/>
          <w:sz w:val="20"/>
          <w:szCs w:val="20"/>
        </w:rPr>
        <w:t xml:space="preserve"> </w:t>
      </w:r>
      <w:r w:rsidR="00980383" w:rsidRPr="000757E8">
        <w:rPr>
          <w:rFonts w:ascii="Tahoma" w:hAnsi="Tahoma" w:cs="Tahoma"/>
          <w:sz w:val="20"/>
          <w:szCs w:val="20"/>
        </w:rPr>
        <w:t xml:space="preserve">považuje </w:t>
      </w:r>
      <w:r w:rsidR="00342600" w:rsidRPr="000757E8">
        <w:rPr>
          <w:rFonts w:ascii="Tahoma" w:hAnsi="Tahoma" w:cs="Tahoma"/>
          <w:sz w:val="20"/>
          <w:szCs w:val="20"/>
        </w:rPr>
        <w:t>príslušná</w:t>
      </w:r>
      <w:r w:rsidR="00FE53CF" w:rsidRPr="000757E8">
        <w:rPr>
          <w:rFonts w:ascii="Tahoma" w:hAnsi="Tahoma" w:cs="Tahoma"/>
          <w:sz w:val="20"/>
          <w:szCs w:val="20"/>
        </w:rPr>
        <w:t xml:space="preserve"> časť Diela</w:t>
      </w:r>
      <w:r w:rsidRPr="000757E8">
        <w:rPr>
          <w:rFonts w:ascii="Tahoma" w:hAnsi="Tahoma" w:cs="Tahoma"/>
          <w:sz w:val="20"/>
          <w:szCs w:val="20"/>
        </w:rPr>
        <w:t xml:space="preserve"> za </w:t>
      </w:r>
      <w:r w:rsidRPr="000757E8">
        <w:rPr>
          <w:rFonts w:ascii="Tahoma" w:hAnsi="Tahoma" w:cs="Tahoma"/>
          <w:b/>
          <w:bCs/>
          <w:sz w:val="20"/>
          <w:szCs w:val="20"/>
        </w:rPr>
        <w:t>odovzdan</w:t>
      </w:r>
      <w:r w:rsidR="00FE53CF" w:rsidRPr="000757E8">
        <w:rPr>
          <w:rFonts w:ascii="Tahoma" w:hAnsi="Tahoma" w:cs="Tahoma"/>
          <w:b/>
          <w:bCs/>
          <w:sz w:val="20"/>
          <w:szCs w:val="20"/>
        </w:rPr>
        <w:t>ú</w:t>
      </w:r>
      <w:r w:rsidRPr="000757E8">
        <w:rPr>
          <w:rFonts w:ascii="Tahoma" w:hAnsi="Tahoma" w:cs="Tahoma"/>
          <w:sz w:val="20"/>
          <w:szCs w:val="20"/>
        </w:rPr>
        <w:t xml:space="preserve"> doručením </w:t>
      </w:r>
      <w:r w:rsidR="00FE53CF" w:rsidRPr="000757E8">
        <w:rPr>
          <w:rFonts w:ascii="Tahoma" w:hAnsi="Tahoma" w:cs="Tahoma"/>
          <w:sz w:val="20"/>
          <w:szCs w:val="20"/>
        </w:rPr>
        <w:t xml:space="preserve">príslušnej časti </w:t>
      </w:r>
      <w:r w:rsidRPr="000757E8">
        <w:rPr>
          <w:rFonts w:ascii="Tahoma" w:hAnsi="Tahoma" w:cs="Tahoma"/>
          <w:sz w:val="20"/>
          <w:szCs w:val="20"/>
        </w:rPr>
        <w:t>Diela</w:t>
      </w:r>
      <w:r w:rsidR="00BF52E2" w:rsidRPr="000757E8">
        <w:rPr>
          <w:rFonts w:ascii="Tahoma" w:hAnsi="Tahoma" w:cs="Tahoma"/>
          <w:sz w:val="20"/>
          <w:szCs w:val="20"/>
        </w:rPr>
        <w:t xml:space="preserve"> </w:t>
      </w:r>
      <w:r w:rsidRPr="000757E8">
        <w:rPr>
          <w:rFonts w:ascii="Tahoma" w:hAnsi="Tahoma" w:cs="Tahoma"/>
          <w:sz w:val="20"/>
          <w:szCs w:val="20"/>
        </w:rPr>
        <w:t xml:space="preserve">spolu s návrhom Preberacieho protokolu na dohodnuté miesto odovzdania Diela. Odovzdanie </w:t>
      </w:r>
      <w:r w:rsidR="009F7098" w:rsidRPr="000757E8">
        <w:rPr>
          <w:rFonts w:ascii="Tahoma" w:hAnsi="Tahoma" w:cs="Tahoma"/>
          <w:sz w:val="20"/>
          <w:szCs w:val="20"/>
        </w:rPr>
        <w:t xml:space="preserve">príslušnej časti </w:t>
      </w:r>
      <w:r w:rsidRPr="000757E8">
        <w:rPr>
          <w:rFonts w:ascii="Tahoma" w:hAnsi="Tahoma" w:cs="Tahoma"/>
          <w:sz w:val="20"/>
          <w:szCs w:val="20"/>
        </w:rPr>
        <w:t xml:space="preserve">Diela podľa predchádzajúcej vety sa považuje za vyzvanie </w:t>
      </w:r>
      <w:r w:rsidR="00595248" w:rsidRPr="000757E8">
        <w:rPr>
          <w:rFonts w:ascii="Tahoma" w:hAnsi="Tahoma" w:cs="Tahoma"/>
          <w:sz w:val="20"/>
          <w:szCs w:val="20"/>
        </w:rPr>
        <w:t>Objednávateľ</w:t>
      </w:r>
      <w:r w:rsidR="00461A8B" w:rsidRPr="000757E8">
        <w:rPr>
          <w:rFonts w:ascii="Tahoma" w:hAnsi="Tahoma" w:cs="Tahoma"/>
          <w:sz w:val="20"/>
          <w:szCs w:val="20"/>
        </w:rPr>
        <w:t>ovi</w:t>
      </w:r>
      <w:r w:rsidRPr="000757E8">
        <w:rPr>
          <w:rFonts w:ascii="Tahoma" w:hAnsi="Tahoma" w:cs="Tahoma"/>
          <w:sz w:val="20"/>
          <w:szCs w:val="20"/>
        </w:rPr>
        <w:t xml:space="preserve">, aby </w:t>
      </w:r>
      <w:r w:rsidR="009F7098" w:rsidRPr="000757E8">
        <w:rPr>
          <w:rFonts w:ascii="Tahoma" w:hAnsi="Tahoma" w:cs="Tahoma"/>
          <w:sz w:val="20"/>
          <w:szCs w:val="20"/>
        </w:rPr>
        <w:t xml:space="preserve">príslušnú časť </w:t>
      </w:r>
      <w:r w:rsidRPr="000757E8">
        <w:rPr>
          <w:rFonts w:ascii="Tahoma" w:hAnsi="Tahoma" w:cs="Tahoma"/>
          <w:sz w:val="20"/>
          <w:szCs w:val="20"/>
        </w:rPr>
        <w:t>Diel</w:t>
      </w:r>
      <w:r w:rsidR="009F7098" w:rsidRPr="000757E8">
        <w:rPr>
          <w:rFonts w:ascii="Tahoma" w:hAnsi="Tahoma" w:cs="Tahoma"/>
          <w:sz w:val="20"/>
          <w:szCs w:val="20"/>
        </w:rPr>
        <w:t>a</w:t>
      </w:r>
      <w:r w:rsidR="00331D40" w:rsidRPr="000757E8">
        <w:rPr>
          <w:rFonts w:ascii="Tahoma" w:hAnsi="Tahoma" w:cs="Tahoma"/>
          <w:sz w:val="20"/>
          <w:szCs w:val="20"/>
        </w:rPr>
        <w:t xml:space="preserve"> </w:t>
      </w:r>
      <w:r w:rsidRPr="000757E8">
        <w:rPr>
          <w:rFonts w:ascii="Tahoma" w:hAnsi="Tahoma" w:cs="Tahoma"/>
          <w:sz w:val="20"/>
          <w:szCs w:val="20"/>
        </w:rPr>
        <w:t xml:space="preserve">prevzal. V prípadoch podľa </w:t>
      </w:r>
      <w:r w:rsidRPr="00016DC4">
        <w:rPr>
          <w:rFonts w:ascii="Tahoma" w:hAnsi="Tahoma" w:cs="Tahoma"/>
          <w:sz w:val="20"/>
          <w:szCs w:val="20"/>
        </w:rPr>
        <w:t xml:space="preserve">písm. </w:t>
      </w:r>
      <w:r w:rsidR="000259B8" w:rsidRPr="00016DC4">
        <w:rPr>
          <w:rFonts w:ascii="Tahoma" w:hAnsi="Tahoma" w:cs="Tahoma"/>
          <w:sz w:val="20"/>
          <w:szCs w:val="20"/>
        </w:rPr>
        <w:t>f</w:t>
      </w:r>
      <w:r w:rsidRPr="00016DC4">
        <w:rPr>
          <w:rFonts w:ascii="Tahoma" w:hAnsi="Tahoma" w:cs="Tahoma"/>
          <w:sz w:val="20"/>
          <w:szCs w:val="20"/>
        </w:rPr>
        <w:t>) tohto bodu</w:t>
      </w:r>
      <w:r w:rsidRPr="000757E8">
        <w:rPr>
          <w:rFonts w:ascii="Tahoma" w:hAnsi="Tahoma" w:cs="Tahoma"/>
          <w:sz w:val="20"/>
          <w:szCs w:val="20"/>
        </w:rPr>
        <w:t xml:space="preserve"> </w:t>
      </w:r>
      <w:r w:rsidR="00461A8B" w:rsidRPr="000757E8">
        <w:rPr>
          <w:rFonts w:ascii="Tahoma" w:hAnsi="Tahoma" w:cs="Tahoma"/>
          <w:sz w:val="20"/>
          <w:szCs w:val="20"/>
        </w:rPr>
        <w:t xml:space="preserve">Objednávateľovi </w:t>
      </w:r>
      <w:r w:rsidRPr="000757E8">
        <w:rPr>
          <w:rFonts w:ascii="Tahoma" w:hAnsi="Tahoma" w:cs="Tahoma"/>
          <w:sz w:val="20"/>
          <w:szCs w:val="20"/>
        </w:rPr>
        <w:t xml:space="preserve">povinnosť prevziať </w:t>
      </w:r>
      <w:r w:rsidR="00FE53CF" w:rsidRPr="000757E8">
        <w:rPr>
          <w:rFonts w:ascii="Tahoma" w:hAnsi="Tahoma" w:cs="Tahoma"/>
          <w:sz w:val="20"/>
          <w:szCs w:val="20"/>
        </w:rPr>
        <w:t>príslušnú</w:t>
      </w:r>
      <w:r w:rsidR="009F7098" w:rsidRPr="000757E8">
        <w:rPr>
          <w:rFonts w:ascii="Tahoma" w:hAnsi="Tahoma" w:cs="Tahoma"/>
          <w:sz w:val="20"/>
          <w:szCs w:val="20"/>
        </w:rPr>
        <w:t xml:space="preserve"> časť</w:t>
      </w:r>
      <w:r w:rsidR="00FE53CF" w:rsidRPr="000757E8">
        <w:rPr>
          <w:rFonts w:ascii="Tahoma" w:hAnsi="Tahoma" w:cs="Tahoma"/>
          <w:sz w:val="20"/>
          <w:szCs w:val="20"/>
        </w:rPr>
        <w:t xml:space="preserve"> Diela</w:t>
      </w:r>
      <w:r w:rsidRPr="000757E8">
        <w:rPr>
          <w:rFonts w:ascii="Tahoma" w:hAnsi="Tahoma" w:cs="Tahoma"/>
          <w:sz w:val="20"/>
          <w:szCs w:val="20"/>
        </w:rPr>
        <w:t xml:space="preserve"> nevznikne, inak je </w:t>
      </w:r>
      <w:r w:rsidR="00461A8B" w:rsidRPr="000757E8">
        <w:rPr>
          <w:rFonts w:ascii="Tahoma" w:hAnsi="Tahoma" w:cs="Tahoma"/>
          <w:sz w:val="20"/>
          <w:szCs w:val="20"/>
        </w:rPr>
        <w:t>Objednávateľ</w:t>
      </w:r>
      <w:r w:rsidRPr="000757E8">
        <w:rPr>
          <w:rFonts w:ascii="Tahoma" w:hAnsi="Tahoma" w:cs="Tahoma"/>
          <w:sz w:val="20"/>
          <w:szCs w:val="20"/>
        </w:rPr>
        <w:t xml:space="preserve"> povinný prevziať </w:t>
      </w:r>
      <w:r w:rsidR="00FE53CF" w:rsidRPr="000757E8">
        <w:rPr>
          <w:rFonts w:ascii="Tahoma" w:hAnsi="Tahoma" w:cs="Tahoma"/>
          <w:sz w:val="20"/>
          <w:szCs w:val="20"/>
        </w:rPr>
        <w:t>príslušnú časť Diela</w:t>
      </w:r>
      <w:r w:rsidRPr="000757E8">
        <w:rPr>
          <w:rFonts w:ascii="Tahoma" w:hAnsi="Tahoma" w:cs="Tahoma"/>
          <w:sz w:val="20"/>
          <w:szCs w:val="20"/>
        </w:rPr>
        <w:t xml:space="preserve"> bez zbytočného odkladu po tom, ako uplynie primeraná doba na jeho </w:t>
      </w:r>
      <w:r w:rsidR="006E07E6" w:rsidRPr="000757E8">
        <w:rPr>
          <w:rFonts w:ascii="Tahoma" w:hAnsi="Tahoma" w:cs="Tahoma"/>
          <w:sz w:val="20"/>
          <w:szCs w:val="20"/>
        </w:rPr>
        <w:t xml:space="preserve">prehliadku </w:t>
      </w:r>
      <w:r w:rsidRPr="000757E8">
        <w:rPr>
          <w:rFonts w:ascii="Tahoma" w:hAnsi="Tahoma" w:cs="Tahoma"/>
          <w:sz w:val="20"/>
          <w:szCs w:val="20"/>
        </w:rPr>
        <w:t xml:space="preserve">za účelom podľa </w:t>
      </w:r>
      <w:r w:rsidRPr="00016DC4">
        <w:rPr>
          <w:rFonts w:ascii="Tahoma" w:hAnsi="Tahoma" w:cs="Tahoma"/>
          <w:sz w:val="20"/>
          <w:szCs w:val="20"/>
        </w:rPr>
        <w:t xml:space="preserve">písm. </w:t>
      </w:r>
      <w:r w:rsidR="003040F4" w:rsidRPr="00016DC4">
        <w:rPr>
          <w:rFonts w:ascii="Tahoma" w:hAnsi="Tahoma" w:cs="Tahoma"/>
          <w:sz w:val="20"/>
          <w:szCs w:val="20"/>
        </w:rPr>
        <w:t>f</w:t>
      </w:r>
      <w:r w:rsidRPr="00016DC4">
        <w:rPr>
          <w:rFonts w:ascii="Tahoma" w:hAnsi="Tahoma" w:cs="Tahoma"/>
          <w:sz w:val="20"/>
          <w:szCs w:val="20"/>
        </w:rPr>
        <w:t>) tohto bodu</w:t>
      </w:r>
      <w:r w:rsidRPr="000757E8">
        <w:rPr>
          <w:rFonts w:ascii="Tahoma" w:hAnsi="Tahoma" w:cs="Tahoma"/>
          <w:sz w:val="20"/>
          <w:szCs w:val="20"/>
        </w:rPr>
        <w:t>.</w:t>
      </w:r>
    </w:p>
    <w:p w14:paraId="5ED785B4" w14:textId="06A1CAB8" w:rsidR="00891AD5" w:rsidRPr="009454FF" w:rsidRDefault="00891AD5" w:rsidP="00156171">
      <w:pPr>
        <w:widowControl/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685A47">
        <w:rPr>
          <w:rFonts w:ascii="Tahoma" w:hAnsi="Tahoma" w:cs="Tahoma"/>
          <w:sz w:val="20"/>
          <w:szCs w:val="20"/>
        </w:rPr>
        <w:t>(</w:t>
      </w:r>
      <w:r w:rsidR="000259B8">
        <w:rPr>
          <w:rFonts w:ascii="Tahoma" w:hAnsi="Tahoma" w:cs="Tahoma"/>
          <w:sz w:val="20"/>
          <w:szCs w:val="20"/>
        </w:rPr>
        <w:t>d</w:t>
      </w:r>
      <w:r w:rsidRPr="00685A47">
        <w:rPr>
          <w:rFonts w:ascii="Tahoma" w:hAnsi="Tahoma" w:cs="Tahoma"/>
          <w:sz w:val="20"/>
          <w:szCs w:val="20"/>
        </w:rPr>
        <w:t>)</w:t>
      </w:r>
      <w:r w:rsidRPr="00685A47">
        <w:rPr>
          <w:rFonts w:ascii="Tahoma" w:hAnsi="Tahoma" w:cs="Tahoma"/>
          <w:sz w:val="20"/>
          <w:szCs w:val="20"/>
        </w:rPr>
        <w:tab/>
      </w:r>
      <w:r w:rsidR="006021DA">
        <w:rPr>
          <w:rFonts w:ascii="Tahoma" w:hAnsi="Tahoma" w:cs="Tahoma"/>
          <w:sz w:val="20"/>
          <w:szCs w:val="20"/>
        </w:rPr>
        <w:t>P</w:t>
      </w:r>
      <w:r w:rsidR="00156171" w:rsidRPr="00685A47">
        <w:rPr>
          <w:rFonts w:ascii="Tahoma" w:hAnsi="Tahoma" w:cs="Tahoma"/>
          <w:sz w:val="20"/>
          <w:szCs w:val="20"/>
        </w:rPr>
        <w:t xml:space="preserve">revzatie </w:t>
      </w:r>
      <w:r w:rsidR="006549AB">
        <w:rPr>
          <w:rFonts w:ascii="Tahoma" w:hAnsi="Tahoma" w:cs="Tahoma"/>
          <w:sz w:val="20"/>
          <w:szCs w:val="20"/>
        </w:rPr>
        <w:t>príslušnej časti</w:t>
      </w:r>
      <w:r w:rsidR="00DE387D">
        <w:rPr>
          <w:rFonts w:ascii="Tahoma" w:hAnsi="Tahoma" w:cs="Tahoma"/>
          <w:sz w:val="20"/>
          <w:szCs w:val="20"/>
        </w:rPr>
        <w:t xml:space="preserve"> </w:t>
      </w:r>
      <w:r w:rsidR="006549AB">
        <w:rPr>
          <w:rFonts w:ascii="Tahoma" w:hAnsi="Tahoma" w:cs="Tahoma"/>
          <w:sz w:val="20"/>
          <w:szCs w:val="20"/>
        </w:rPr>
        <w:t>Diela</w:t>
      </w:r>
      <w:r w:rsidR="000F5430">
        <w:rPr>
          <w:rFonts w:ascii="Tahoma" w:hAnsi="Tahoma" w:cs="Tahoma"/>
          <w:sz w:val="20"/>
          <w:szCs w:val="20"/>
        </w:rPr>
        <w:t xml:space="preserve"> </w:t>
      </w:r>
      <w:r w:rsidR="00156171" w:rsidRPr="00685A47">
        <w:rPr>
          <w:rFonts w:ascii="Tahoma" w:hAnsi="Tahoma" w:cs="Tahoma"/>
          <w:sz w:val="20"/>
          <w:szCs w:val="20"/>
        </w:rPr>
        <w:t xml:space="preserve">alebo odmietnutie </w:t>
      </w:r>
      <w:r w:rsidR="006549AB">
        <w:rPr>
          <w:rFonts w:ascii="Tahoma" w:hAnsi="Tahoma" w:cs="Tahoma"/>
          <w:sz w:val="20"/>
          <w:szCs w:val="20"/>
        </w:rPr>
        <w:t xml:space="preserve">jej </w:t>
      </w:r>
      <w:r w:rsidR="00156171" w:rsidRPr="00685A47">
        <w:rPr>
          <w:rFonts w:ascii="Tahoma" w:hAnsi="Tahoma" w:cs="Tahoma"/>
          <w:sz w:val="20"/>
          <w:szCs w:val="20"/>
        </w:rPr>
        <w:t>prevzatia</w:t>
      </w:r>
      <w:r w:rsidR="00685A47">
        <w:rPr>
          <w:rFonts w:ascii="Tahoma" w:hAnsi="Tahoma" w:cs="Tahoma"/>
          <w:sz w:val="20"/>
          <w:szCs w:val="20"/>
        </w:rPr>
        <w:t xml:space="preserve"> </w:t>
      </w:r>
      <w:r w:rsidR="00342600">
        <w:rPr>
          <w:rFonts w:ascii="Tahoma" w:hAnsi="Tahoma" w:cs="Tahoma"/>
          <w:sz w:val="20"/>
          <w:szCs w:val="20"/>
        </w:rPr>
        <w:t xml:space="preserve">zo strany </w:t>
      </w:r>
      <w:r w:rsidR="00461A8B" w:rsidRPr="007B1699">
        <w:rPr>
          <w:rFonts w:ascii="Tahoma" w:hAnsi="Tahoma" w:cs="Tahoma"/>
          <w:sz w:val="20"/>
          <w:szCs w:val="20"/>
        </w:rPr>
        <w:t>Objednávateľ</w:t>
      </w:r>
      <w:r w:rsidR="00461A8B">
        <w:rPr>
          <w:rFonts w:ascii="Tahoma" w:hAnsi="Tahoma" w:cs="Tahoma"/>
          <w:sz w:val="20"/>
          <w:szCs w:val="20"/>
        </w:rPr>
        <w:t>a</w:t>
      </w:r>
      <w:r w:rsidR="00156171" w:rsidRPr="003C5091">
        <w:rPr>
          <w:rFonts w:ascii="Tahoma" w:hAnsi="Tahoma" w:cs="Tahoma"/>
          <w:sz w:val="20"/>
          <w:szCs w:val="20"/>
        </w:rPr>
        <w:t xml:space="preserve"> osvedčuje Preberací protokol. Preberac</w:t>
      </w:r>
      <w:r w:rsidR="00DE387D">
        <w:rPr>
          <w:rFonts w:ascii="Tahoma" w:hAnsi="Tahoma" w:cs="Tahoma"/>
          <w:sz w:val="20"/>
          <w:szCs w:val="20"/>
        </w:rPr>
        <w:t>ie</w:t>
      </w:r>
      <w:r w:rsidR="00156171" w:rsidRPr="003C5091">
        <w:rPr>
          <w:rFonts w:ascii="Tahoma" w:hAnsi="Tahoma" w:cs="Tahoma"/>
          <w:sz w:val="20"/>
          <w:szCs w:val="20"/>
        </w:rPr>
        <w:t xml:space="preserve"> protok</w:t>
      </w:r>
      <w:r w:rsidR="009F7098">
        <w:rPr>
          <w:rFonts w:ascii="Tahoma" w:hAnsi="Tahoma" w:cs="Tahoma"/>
          <w:sz w:val="20"/>
          <w:szCs w:val="20"/>
        </w:rPr>
        <w:t>o</w:t>
      </w:r>
      <w:r w:rsidR="00DE387D">
        <w:rPr>
          <w:rFonts w:ascii="Tahoma" w:hAnsi="Tahoma" w:cs="Tahoma"/>
          <w:sz w:val="20"/>
          <w:szCs w:val="20"/>
        </w:rPr>
        <w:t>ly</w:t>
      </w:r>
      <w:r w:rsidR="00156171" w:rsidRPr="003C5091">
        <w:rPr>
          <w:rFonts w:ascii="Tahoma" w:hAnsi="Tahoma" w:cs="Tahoma"/>
          <w:sz w:val="20"/>
          <w:szCs w:val="20"/>
        </w:rPr>
        <w:t xml:space="preserve"> pripravuje </w:t>
      </w:r>
      <w:r w:rsidR="00600117">
        <w:rPr>
          <w:rFonts w:ascii="Tahoma" w:hAnsi="Tahoma" w:cs="Tahoma"/>
          <w:sz w:val="20"/>
          <w:szCs w:val="20"/>
        </w:rPr>
        <w:t>Projektant</w:t>
      </w:r>
      <w:r w:rsidR="00156171" w:rsidRPr="003C5091">
        <w:rPr>
          <w:rFonts w:ascii="Tahoma" w:hAnsi="Tahoma" w:cs="Tahoma"/>
          <w:sz w:val="20"/>
          <w:szCs w:val="20"/>
        </w:rPr>
        <w:t xml:space="preserve">. Podpísaním Preberacieho protokolu oboma Zmluvnými stranami s vyhlásením, že </w:t>
      </w:r>
      <w:r w:rsidR="00461A8B" w:rsidRPr="007B1699">
        <w:rPr>
          <w:rFonts w:ascii="Tahoma" w:hAnsi="Tahoma" w:cs="Tahoma"/>
          <w:sz w:val="20"/>
          <w:szCs w:val="20"/>
        </w:rPr>
        <w:t>Objednávateľ</w:t>
      </w:r>
      <w:r w:rsidR="006549AB">
        <w:rPr>
          <w:rFonts w:ascii="Tahoma" w:hAnsi="Tahoma" w:cs="Tahoma"/>
          <w:sz w:val="20"/>
          <w:szCs w:val="20"/>
        </w:rPr>
        <w:t xml:space="preserve"> príslušnú časť</w:t>
      </w:r>
      <w:r w:rsidR="00156171" w:rsidRPr="003C5091">
        <w:rPr>
          <w:rFonts w:ascii="Tahoma" w:hAnsi="Tahoma" w:cs="Tahoma"/>
          <w:sz w:val="20"/>
          <w:szCs w:val="20"/>
        </w:rPr>
        <w:t xml:space="preserve"> Diel</w:t>
      </w:r>
      <w:r w:rsidR="006549AB">
        <w:rPr>
          <w:rFonts w:ascii="Tahoma" w:hAnsi="Tahoma" w:cs="Tahoma"/>
          <w:sz w:val="20"/>
          <w:szCs w:val="20"/>
        </w:rPr>
        <w:t>a</w:t>
      </w:r>
      <w:r w:rsidR="00156171" w:rsidRPr="003C5091">
        <w:rPr>
          <w:rFonts w:ascii="Tahoma" w:hAnsi="Tahoma" w:cs="Tahoma"/>
          <w:sz w:val="20"/>
          <w:szCs w:val="20"/>
        </w:rPr>
        <w:t xml:space="preserve"> preberá, sa </w:t>
      </w:r>
      <w:r w:rsidR="00156171">
        <w:rPr>
          <w:rFonts w:ascii="Tahoma" w:hAnsi="Tahoma" w:cs="Tahoma"/>
          <w:sz w:val="20"/>
          <w:szCs w:val="20"/>
        </w:rPr>
        <w:t xml:space="preserve">príslušná časť </w:t>
      </w:r>
      <w:r w:rsidR="00156171" w:rsidRPr="003C5091">
        <w:rPr>
          <w:rFonts w:ascii="Tahoma" w:hAnsi="Tahoma" w:cs="Tahoma"/>
          <w:sz w:val="20"/>
          <w:szCs w:val="20"/>
        </w:rPr>
        <w:t>Diel</w:t>
      </w:r>
      <w:r w:rsidR="00156171">
        <w:rPr>
          <w:rFonts w:ascii="Tahoma" w:hAnsi="Tahoma" w:cs="Tahoma"/>
          <w:sz w:val="20"/>
          <w:szCs w:val="20"/>
        </w:rPr>
        <w:t>a</w:t>
      </w:r>
      <w:r w:rsidR="00156171" w:rsidRPr="003C5091">
        <w:rPr>
          <w:rFonts w:ascii="Tahoma" w:hAnsi="Tahoma" w:cs="Tahoma"/>
          <w:sz w:val="20"/>
          <w:szCs w:val="20"/>
        </w:rPr>
        <w:t xml:space="preserve"> považuje </w:t>
      </w:r>
      <w:r w:rsidR="00156171" w:rsidRPr="00F47F94">
        <w:rPr>
          <w:rFonts w:ascii="Tahoma" w:hAnsi="Tahoma" w:cs="Tahoma"/>
          <w:b/>
          <w:bCs/>
          <w:sz w:val="20"/>
          <w:szCs w:val="20"/>
        </w:rPr>
        <w:t>za dodanú</w:t>
      </w:r>
      <w:r w:rsidR="00156171">
        <w:rPr>
          <w:rFonts w:ascii="Tahoma" w:hAnsi="Tahoma" w:cs="Tahoma"/>
          <w:sz w:val="20"/>
          <w:szCs w:val="20"/>
        </w:rPr>
        <w:t>.</w:t>
      </w:r>
      <w:r w:rsidR="00156171" w:rsidRPr="003C5091">
        <w:rPr>
          <w:rFonts w:ascii="Tahoma" w:hAnsi="Tahoma" w:cs="Tahoma"/>
          <w:sz w:val="20"/>
          <w:szCs w:val="20"/>
        </w:rPr>
        <w:t xml:space="preserve"> Dohodnuté minimálne náležitosti Preberacieho protokolu na účely Zmluvy sú</w:t>
      </w:r>
      <w:r w:rsidRPr="009454FF">
        <w:rPr>
          <w:rFonts w:ascii="Tahoma" w:hAnsi="Tahoma" w:cs="Tahoma"/>
          <w:sz w:val="20"/>
          <w:szCs w:val="20"/>
        </w:rPr>
        <w:t xml:space="preserve">: </w:t>
      </w:r>
    </w:p>
    <w:p w14:paraId="0D31346B" w14:textId="77777777" w:rsidR="00891AD5" w:rsidRPr="009454FF" w:rsidRDefault="00891AD5" w:rsidP="00891AD5">
      <w:pPr>
        <w:widowControl/>
        <w:tabs>
          <w:tab w:val="left" w:pos="1560"/>
        </w:tabs>
        <w:autoSpaceDE/>
        <w:autoSpaceDN/>
        <w:ind w:left="1560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9454FF">
        <w:rPr>
          <w:rFonts w:ascii="Tahoma" w:hAnsi="Tahoma" w:cs="Tahoma"/>
          <w:sz w:val="20"/>
          <w:szCs w:val="20"/>
        </w:rPr>
        <w:t>(i)</w:t>
      </w:r>
      <w:r w:rsidRPr="009454FF">
        <w:rPr>
          <w:rFonts w:ascii="Tahoma" w:hAnsi="Tahoma" w:cs="Tahoma"/>
          <w:sz w:val="20"/>
          <w:szCs w:val="20"/>
        </w:rPr>
        <w:tab/>
        <w:t xml:space="preserve">označenie Zmluvných strán; </w:t>
      </w:r>
    </w:p>
    <w:p w14:paraId="33B4A12C" w14:textId="55704933" w:rsidR="00891AD5" w:rsidRPr="009454FF" w:rsidRDefault="00891AD5" w:rsidP="00891AD5">
      <w:pPr>
        <w:widowControl/>
        <w:tabs>
          <w:tab w:val="left" w:pos="1560"/>
        </w:tabs>
        <w:autoSpaceDE/>
        <w:autoSpaceDN/>
        <w:ind w:left="1560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9454FF">
        <w:rPr>
          <w:rFonts w:ascii="Tahoma" w:hAnsi="Tahoma" w:cs="Tahoma"/>
          <w:sz w:val="20"/>
          <w:szCs w:val="20"/>
        </w:rPr>
        <w:t>(ii)</w:t>
      </w:r>
      <w:r w:rsidRPr="009454FF">
        <w:rPr>
          <w:rFonts w:ascii="Tahoma" w:hAnsi="Tahoma" w:cs="Tahoma"/>
          <w:sz w:val="20"/>
          <w:szCs w:val="20"/>
        </w:rPr>
        <w:tab/>
      </w:r>
      <w:r w:rsidR="001473B0" w:rsidRPr="009454FF">
        <w:rPr>
          <w:rFonts w:ascii="Tahoma" w:hAnsi="Tahoma" w:cs="Tahoma"/>
          <w:sz w:val="20"/>
          <w:szCs w:val="20"/>
        </w:rPr>
        <w:t xml:space="preserve">názov zákazky vo Verejnom obstarávaní, </w:t>
      </w:r>
      <w:r w:rsidRPr="009454FF">
        <w:rPr>
          <w:rFonts w:ascii="Tahoma" w:hAnsi="Tahoma" w:cs="Tahoma"/>
          <w:sz w:val="20"/>
          <w:szCs w:val="20"/>
        </w:rPr>
        <w:t>číslo Zmluvy</w:t>
      </w:r>
      <w:r w:rsidR="001473B0" w:rsidRPr="009454FF">
        <w:rPr>
          <w:rFonts w:ascii="Tahoma" w:hAnsi="Tahoma" w:cs="Tahoma"/>
          <w:sz w:val="20"/>
          <w:szCs w:val="20"/>
        </w:rPr>
        <w:t xml:space="preserve"> a dátum uzatvorenia Zmluvy</w:t>
      </w:r>
      <w:r w:rsidRPr="009454FF">
        <w:rPr>
          <w:rFonts w:ascii="Tahoma" w:hAnsi="Tahoma" w:cs="Tahoma"/>
          <w:sz w:val="20"/>
          <w:szCs w:val="20"/>
        </w:rPr>
        <w:t xml:space="preserve">; </w:t>
      </w:r>
    </w:p>
    <w:p w14:paraId="3397E695" w14:textId="6F25691F" w:rsidR="00891AD5" w:rsidRPr="009454FF" w:rsidRDefault="00891AD5" w:rsidP="00891AD5">
      <w:pPr>
        <w:widowControl/>
        <w:tabs>
          <w:tab w:val="left" w:pos="1560"/>
        </w:tabs>
        <w:autoSpaceDE/>
        <w:autoSpaceDN/>
        <w:ind w:left="1560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9454FF">
        <w:rPr>
          <w:rFonts w:ascii="Tahoma" w:hAnsi="Tahoma" w:cs="Tahoma"/>
          <w:sz w:val="20"/>
          <w:szCs w:val="20"/>
        </w:rPr>
        <w:t xml:space="preserve">(iii) </w:t>
      </w:r>
      <w:r w:rsidRPr="009454FF">
        <w:rPr>
          <w:rFonts w:ascii="Tahoma" w:hAnsi="Tahoma" w:cs="Tahoma"/>
          <w:sz w:val="20"/>
          <w:szCs w:val="20"/>
        </w:rPr>
        <w:tab/>
        <w:t xml:space="preserve">identifikácia </w:t>
      </w:r>
      <w:r w:rsidR="00682E6E" w:rsidRPr="009454FF">
        <w:rPr>
          <w:rFonts w:ascii="Tahoma" w:hAnsi="Tahoma" w:cs="Tahoma"/>
          <w:sz w:val="20"/>
          <w:szCs w:val="20"/>
        </w:rPr>
        <w:t xml:space="preserve">príslušnej časti </w:t>
      </w:r>
      <w:r w:rsidRPr="009454FF">
        <w:rPr>
          <w:rFonts w:ascii="Tahoma" w:hAnsi="Tahoma" w:cs="Tahoma"/>
          <w:sz w:val="20"/>
          <w:szCs w:val="20"/>
        </w:rPr>
        <w:t xml:space="preserve">Diela, vrátane </w:t>
      </w:r>
      <w:r w:rsidR="00156171">
        <w:rPr>
          <w:rFonts w:ascii="Tahoma" w:hAnsi="Tahoma" w:cs="Tahoma"/>
          <w:sz w:val="20"/>
          <w:szCs w:val="20"/>
        </w:rPr>
        <w:t xml:space="preserve">uvedenia </w:t>
      </w:r>
      <w:r w:rsidRPr="009454FF">
        <w:rPr>
          <w:rFonts w:ascii="Tahoma" w:hAnsi="Tahoma" w:cs="Tahoma"/>
          <w:sz w:val="20"/>
          <w:szCs w:val="20"/>
        </w:rPr>
        <w:t>počtu odovzdávaných vyhotovení a ich formy;</w:t>
      </w:r>
    </w:p>
    <w:p w14:paraId="1A203CB4" w14:textId="592557B0" w:rsidR="00342600" w:rsidRDefault="00891AD5" w:rsidP="00891AD5">
      <w:pPr>
        <w:widowControl/>
        <w:tabs>
          <w:tab w:val="left" w:pos="1560"/>
        </w:tabs>
        <w:autoSpaceDE/>
        <w:autoSpaceDN/>
        <w:ind w:left="1560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9454FF">
        <w:rPr>
          <w:rFonts w:ascii="Tahoma" w:hAnsi="Tahoma" w:cs="Tahoma"/>
          <w:sz w:val="20"/>
          <w:szCs w:val="20"/>
        </w:rPr>
        <w:t xml:space="preserve">(iv) </w:t>
      </w:r>
      <w:r w:rsidR="00682E6E" w:rsidRPr="009454FF">
        <w:rPr>
          <w:rFonts w:ascii="Tahoma" w:hAnsi="Tahoma" w:cs="Tahoma"/>
          <w:sz w:val="20"/>
          <w:szCs w:val="20"/>
        </w:rPr>
        <w:tab/>
      </w:r>
      <w:r w:rsidR="00342600">
        <w:rPr>
          <w:rFonts w:ascii="Tahoma" w:hAnsi="Tahoma" w:cs="Tahoma"/>
          <w:sz w:val="20"/>
          <w:szCs w:val="20"/>
        </w:rPr>
        <w:t>označenie autora resp. autorov príslušnej časti Diela aspoň menom a priezviskom, dátumom narodenia a rodným číslom</w:t>
      </w:r>
      <w:r w:rsidR="00ED13E7">
        <w:rPr>
          <w:rFonts w:ascii="Tahoma" w:hAnsi="Tahoma" w:cs="Tahoma"/>
          <w:sz w:val="20"/>
          <w:szCs w:val="20"/>
        </w:rPr>
        <w:t>;</w:t>
      </w:r>
      <w:r w:rsidR="00342600" w:rsidRPr="009454FF">
        <w:rPr>
          <w:rFonts w:ascii="Tahoma" w:hAnsi="Tahoma" w:cs="Tahoma"/>
          <w:sz w:val="20"/>
          <w:szCs w:val="20"/>
        </w:rPr>
        <w:t xml:space="preserve"> </w:t>
      </w:r>
    </w:p>
    <w:p w14:paraId="6F9C5791" w14:textId="467B6182" w:rsidR="00891AD5" w:rsidRPr="009454FF" w:rsidRDefault="00342600" w:rsidP="00891AD5">
      <w:pPr>
        <w:widowControl/>
        <w:tabs>
          <w:tab w:val="left" w:pos="1560"/>
        </w:tabs>
        <w:autoSpaceDE/>
        <w:autoSpaceDN/>
        <w:ind w:left="1560" w:hanging="426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(v)</w:t>
      </w:r>
      <w:r>
        <w:rPr>
          <w:rFonts w:ascii="Tahoma" w:hAnsi="Tahoma" w:cs="Tahoma"/>
          <w:sz w:val="20"/>
          <w:szCs w:val="20"/>
        </w:rPr>
        <w:tab/>
      </w:r>
      <w:r w:rsidR="00682E6E" w:rsidRPr="009454FF">
        <w:rPr>
          <w:rFonts w:ascii="Tahoma" w:hAnsi="Tahoma" w:cs="Tahoma"/>
          <w:sz w:val="20"/>
          <w:szCs w:val="20"/>
        </w:rPr>
        <w:t>cena za dodanie príslušnej časti Diela</w:t>
      </w:r>
      <w:r w:rsidR="00891AD5" w:rsidRPr="009454FF">
        <w:rPr>
          <w:rFonts w:ascii="Tahoma" w:hAnsi="Tahoma" w:cs="Tahoma"/>
          <w:sz w:val="20"/>
          <w:szCs w:val="20"/>
        </w:rPr>
        <w:t>;</w:t>
      </w:r>
    </w:p>
    <w:p w14:paraId="5BD8476A" w14:textId="658A2BCE" w:rsidR="00891AD5" w:rsidRPr="009454FF" w:rsidRDefault="00891AD5" w:rsidP="00891AD5">
      <w:pPr>
        <w:widowControl/>
        <w:tabs>
          <w:tab w:val="left" w:pos="1560"/>
        </w:tabs>
        <w:autoSpaceDE/>
        <w:autoSpaceDN/>
        <w:ind w:left="1560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9454FF">
        <w:rPr>
          <w:rFonts w:ascii="Tahoma" w:hAnsi="Tahoma" w:cs="Tahoma"/>
          <w:sz w:val="20"/>
          <w:szCs w:val="20"/>
        </w:rPr>
        <w:t>(v</w:t>
      </w:r>
      <w:r w:rsidR="00342600">
        <w:rPr>
          <w:rFonts w:ascii="Tahoma" w:hAnsi="Tahoma" w:cs="Tahoma"/>
          <w:sz w:val="20"/>
          <w:szCs w:val="20"/>
        </w:rPr>
        <w:t>i</w:t>
      </w:r>
      <w:r w:rsidRPr="009454FF">
        <w:rPr>
          <w:rFonts w:ascii="Tahoma" w:hAnsi="Tahoma" w:cs="Tahoma"/>
          <w:sz w:val="20"/>
          <w:szCs w:val="20"/>
        </w:rPr>
        <w:t>)</w:t>
      </w:r>
      <w:r w:rsidRPr="009454FF">
        <w:rPr>
          <w:rFonts w:ascii="Tahoma" w:hAnsi="Tahoma" w:cs="Tahoma"/>
          <w:sz w:val="20"/>
          <w:szCs w:val="20"/>
        </w:rPr>
        <w:tab/>
        <w:t xml:space="preserve">vyhlásenie </w:t>
      </w:r>
      <w:r w:rsidR="00461A8B" w:rsidRPr="007B1699">
        <w:rPr>
          <w:rFonts w:ascii="Tahoma" w:hAnsi="Tahoma" w:cs="Tahoma"/>
          <w:sz w:val="20"/>
          <w:szCs w:val="20"/>
        </w:rPr>
        <w:t>Objednávateľ</w:t>
      </w:r>
      <w:r w:rsidR="00461A8B">
        <w:rPr>
          <w:rFonts w:ascii="Tahoma" w:hAnsi="Tahoma" w:cs="Tahoma"/>
          <w:sz w:val="20"/>
          <w:szCs w:val="20"/>
        </w:rPr>
        <w:t>a</w:t>
      </w:r>
      <w:r w:rsidRPr="009454FF">
        <w:rPr>
          <w:rFonts w:ascii="Tahoma" w:hAnsi="Tahoma" w:cs="Tahoma"/>
          <w:sz w:val="20"/>
          <w:szCs w:val="20"/>
        </w:rPr>
        <w:t>, či</w:t>
      </w:r>
      <w:r w:rsidR="00682E6E" w:rsidRPr="009454FF">
        <w:rPr>
          <w:rFonts w:ascii="Tahoma" w:hAnsi="Tahoma" w:cs="Tahoma"/>
          <w:sz w:val="20"/>
          <w:szCs w:val="20"/>
        </w:rPr>
        <w:t xml:space="preserve"> príslušnú časť</w:t>
      </w:r>
      <w:r w:rsidRPr="009454FF">
        <w:rPr>
          <w:rFonts w:ascii="Tahoma" w:hAnsi="Tahoma" w:cs="Tahoma"/>
          <w:sz w:val="20"/>
          <w:szCs w:val="20"/>
        </w:rPr>
        <w:t xml:space="preserve"> Diel</w:t>
      </w:r>
      <w:r w:rsidR="00682E6E" w:rsidRPr="009454FF">
        <w:rPr>
          <w:rFonts w:ascii="Tahoma" w:hAnsi="Tahoma" w:cs="Tahoma"/>
          <w:sz w:val="20"/>
          <w:szCs w:val="20"/>
        </w:rPr>
        <w:t>a</w:t>
      </w:r>
      <w:r w:rsidRPr="009454FF">
        <w:rPr>
          <w:rFonts w:ascii="Tahoma" w:hAnsi="Tahoma" w:cs="Tahoma"/>
          <w:sz w:val="20"/>
          <w:szCs w:val="20"/>
        </w:rPr>
        <w:t xml:space="preserve"> preberá alebo nepreberá;</w:t>
      </w:r>
    </w:p>
    <w:p w14:paraId="1338A386" w14:textId="0A4E9B66" w:rsidR="00891AD5" w:rsidRPr="009454FF" w:rsidRDefault="00891AD5" w:rsidP="00891AD5">
      <w:pPr>
        <w:widowControl/>
        <w:tabs>
          <w:tab w:val="left" w:pos="1560"/>
        </w:tabs>
        <w:autoSpaceDE/>
        <w:autoSpaceDN/>
        <w:ind w:left="1560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9454FF">
        <w:rPr>
          <w:rFonts w:ascii="Tahoma" w:hAnsi="Tahoma" w:cs="Tahoma"/>
          <w:sz w:val="20"/>
          <w:szCs w:val="20"/>
        </w:rPr>
        <w:t>(vi</w:t>
      </w:r>
      <w:r w:rsidR="00342600">
        <w:rPr>
          <w:rFonts w:ascii="Tahoma" w:hAnsi="Tahoma" w:cs="Tahoma"/>
          <w:sz w:val="20"/>
          <w:szCs w:val="20"/>
        </w:rPr>
        <w:t>i</w:t>
      </w:r>
      <w:r w:rsidRPr="009454FF">
        <w:rPr>
          <w:rFonts w:ascii="Tahoma" w:hAnsi="Tahoma" w:cs="Tahoma"/>
          <w:sz w:val="20"/>
          <w:szCs w:val="20"/>
        </w:rPr>
        <w:t>)</w:t>
      </w:r>
      <w:r w:rsidRPr="009454FF">
        <w:rPr>
          <w:rFonts w:ascii="Tahoma" w:hAnsi="Tahoma" w:cs="Tahoma"/>
          <w:sz w:val="20"/>
          <w:szCs w:val="20"/>
        </w:rPr>
        <w:tab/>
        <w:t xml:space="preserve">čitateľné mená a priezviská, označenie funkcie/pracovného zaradenia osôb preberajúcich príslušnú </w:t>
      </w:r>
      <w:r w:rsidR="009940BF" w:rsidRPr="009454FF">
        <w:rPr>
          <w:rFonts w:ascii="Tahoma" w:hAnsi="Tahoma" w:cs="Tahoma"/>
          <w:sz w:val="20"/>
          <w:szCs w:val="20"/>
        </w:rPr>
        <w:t>č</w:t>
      </w:r>
      <w:r w:rsidRPr="009454FF">
        <w:rPr>
          <w:rFonts w:ascii="Tahoma" w:hAnsi="Tahoma" w:cs="Tahoma"/>
          <w:sz w:val="20"/>
          <w:szCs w:val="20"/>
        </w:rPr>
        <w:t>asť Diela</w:t>
      </w:r>
      <w:r w:rsidR="002E5930" w:rsidRPr="009454FF">
        <w:rPr>
          <w:rFonts w:ascii="Tahoma" w:hAnsi="Tahoma" w:cs="Tahoma"/>
          <w:sz w:val="20"/>
          <w:szCs w:val="20"/>
        </w:rPr>
        <w:t xml:space="preserve"> </w:t>
      </w:r>
      <w:r w:rsidRPr="009454FF">
        <w:rPr>
          <w:rFonts w:ascii="Tahoma" w:hAnsi="Tahoma" w:cs="Tahoma"/>
          <w:sz w:val="20"/>
          <w:szCs w:val="20"/>
        </w:rPr>
        <w:t>za Zmluvné strany, podpisy týchto osôb;</w:t>
      </w:r>
    </w:p>
    <w:p w14:paraId="7EE60260" w14:textId="2F83AA5C" w:rsidR="00891AD5" w:rsidRPr="009454FF" w:rsidRDefault="00891AD5" w:rsidP="00891AD5">
      <w:pPr>
        <w:widowControl/>
        <w:tabs>
          <w:tab w:val="left" w:pos="1560"/>
        </w:tabs>
        <w:autoSpaceDE/>
        <w:autoSpaceDN/>
        <w:ind w:left="1560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9454FF">
        <w:rPr>
          <w:rFonts w:ascii="Tahoma" w:hAnsi="Tahoma" w:cs="Tahoma"/>
          <w:sz w:val="20"/>
          <w:szCs w:val="20"/>
        </w:rPr>
        <w:t>(vii</w:t>
      </w:r>
      <w:r w:rsidR="00342600">
        <w:rPr>
          <w:rFonts w:ascii="Tahoma" w:hAnsi="Tahoma" w:cs="Tahoma"/>
          <w:sz w:val="20"/>
          <w:szCs w:val="20"/>
        </w:rPr>
        <w:t>i</w:t>
      </w:r>
      <w:r w:rsidRPr="009454FF">
        <w:rPr>
          <w:rFonts w:ascii="Tahoma" w:hAnsi="Tahoma" w:cs="Tahoma"/>
          <w:sz w:val="20"/>
          <w:szCs w:val="20"/>
        </w:rPr>
        <w:t>)</w:t>
      </w:r>
      <w:r w:rsidRPr="009454FF">
        <w:rPr>
          <w:rFonts w:ascii="Tahoma" w:hAnsi="Tahoma" w:cs="Tahoma"/>
          <w:sz w:val="20"/>
          <w:szCs w:val="20"/>
        </w:rPr>
        <w:tab/>
        <w:t xml:space="preserve">dátum a miesto vyhotovenia </w:t>
      </w:r>
      <w:r w:rsidR="00156171">
        <w:rPr>
          <w:rFonts w:ascii="Tahoma" w:hAnsi="Tahoma" w:cs="Tahoma"/>
          <w:sz w:val="20"/>
          <w:szCs w:val="20"/>
        </w:rPr>
        <w:t>P</w:t>
      </w:r>
      <w:r w:rsidRPr="009454FF">
        <w:rPr>
          <w:rFonts w:ascii="Tahoma" w:hAnsi="Tahoma" w:cs="Tahoma"/>
          <w:sz w:val="20"/>
          <w:szCs w:val="20"/>
        </w:rPr>
        <w:t>reberacieho protokolu;</w:t>
      </w:r>
    </w:p>
    <w:p w14:paraId="58F60DA4" w14:textId="3B551A50" w:rsidR="00891AD5" w:rsidRPr="009454FF" w:rsidRDefault="00891AD5" w:rsidP="00E85BED">
      <w:pPr>
        <w:widowControl/>
        <w:tabs>
          <w:tab w:val="left" w:pos="1560"/>
        </w:tabs>
        <w:autoSpaceDE/>
        <w:autoSpaceDN/>
        <w:ind w:left="1559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9454FF">
        <w:rPr>
          <w:rFonts w:ascii="Tahoma" w:hAnsi="Tahoma" w:cs="Tahoma"/>
          <w:sz w:val="20"/>
          <w:szCs w:val="20"/>
        </w:rPr>
        <w:lastRenderedPageBreak/>
        <w:t>(</w:t>
      </w:r>
      <w:r w:rsidR="00342600">
        <w:rPr>
          <w:rFonts w:ascii="Tahoma" w:hAnsi="Tahoma" w:cs="Tahoma"/>
          <w:sz w:val="20"/>
          <w:szCs w:val="20"/>
        </w:rPr>
        <w:t>ix</w:t>
      </w:r>
      <w:r w:rsidRPr="009454FF">
        <w:rPr>
          <w:rFonts w:ascii="Tahoma" w:hAnsi="Tahoma" w:cs="Tahoma"/>
          <w:sz w:val="20"/>
          <w:szCs w:val="20"/>
        </w:rPr>
        <w:t>)</w:t>
      </w:r>
      <w:r w:rsidRPr="009454FF">
        <w:rPr>
          <w:rFonts w:ascii="Tahoma" w:hAnsi="Tahoma" w:cs="Tahoma"/>
          <w:sz w:val="20"/>
          <w:szCs w:val="20"/>
        </w:rPr>
        <w:tab/>
        <w:t xml:space="preserve">vady </w:t>
      </w:r>
      <w:r w:rsidR="007D776F" w:rsidRPr="009454FF">
        <w:rPr>
          <w:rFonts w:ascii="Tahoma" w:hAnsi="Tahoma" w:cs="Tahoma"/>
          <w:sz w:val="20"/>
          <w:szCs w:val="20"/>
        </w:rPr>
        <w:t xml:space="preserve">príslušnej časti </w:t>
      </w:r>
      <w:r w:rsidRPr="009454FF">
        <w:rPr>
          <w:rFonts w:ascii="Tahoma" w:hAnsi="Tahoma" w:cs="Tahoma"/>
          <w:sz w:val="20"/>
          <w:szCs w:val="20"/>
        </w:rPr>
        <w:t xml:space="preserve">Diela, ktoré sú zjavné už pri ich preberaní, bez ohľadu na existenciu ktorých sa však </w:t>
      </w:r>
      <w:r w:rsidR="00461A8B" w:rsidRPr="007B1699">
        <w:rPr>
          <w:rFonts w:ascii="Tahoma" w:hAnsi="Tahoma" w:cs="Tahoma"/>
          <w:sz w:val="20"/>
          <w:szCs w:val="20"/>
        </w:rPr>
        <w:t>Objednávateľ</w:t>
      </w:r>
      <w:r w:rsidR="00E92FC0" w:rsidRPr="009454FF">
        <w:rPr>
          <w:rFonts w:ascii="Tahoma" w:hAnsi="Tahoma" w:cs="Tahoma"/>
          <w:sz w:val="20"/>
          <w:szCs w:val="20"/>
        </w:rPr>
        <w:t xml:space="preserve"> </w:t>
      </w:r>
      <w:r w:rsidRPr="009454FF">
        <w:rPr>
          <w:rFonts w:ascii="Tahoma" w:hAnsi="Tahoma" w:cs="Tahoma"/>
          <w:sz w:val="20"/>
          <w:szCs w:val="20"/>
        </w:rPr>
        <w:t xml:space="preserve">rozhodol </w:t>
      </w:r>
      <w:r w:rsidR="007D776F" w:rsidRPr="009454FF">
        <w:rPr>
          <w:rFonts w:ascii="Tahoma" w:hAnsi="Tahoma" w:cs="Tahoma"/>
          <w:sz w:val="20"/>
          <w:szCs w:val="20"/>
        </w:rPr>
        <w:t xml:space="preserve">časť </w:t>
      </w:r>
      <w:r w:rsidRPr="009454FF">
        <w:rPr>
          <w:rFonts w:ascii="Tahoma" w:hAnsi="Tahoma" w:cs="Tahoma"/>
          <w:sz w:val="20"/>
          <w:szCs w:val="20"/>
        </w:rPr>
        <w:t>Diel</w:t>
      </w:r>
      <w:r w:rsidR="007D776F" w:rsidRPr="009454FF">
        <w:rPr>
          <w:rFonts w:ascii="Tahoma" w:hAnsi="Tahoma" w:cs="Tahoma"/>
          <w:sz w:val="20"/>
          <w:szCs w:val="20"/>
        </w:rPr>
        <w:t>a</w:t>
      </w:r>
      <w:r w:rsidR="0071323D" w:rsidRPr="009454FF">
        <w:rPr>
          <w:rFonts w:ascii="Tahoma" w:hAnsi="Tahoma" w:cs="Tahoma"/>
          <w:sz w:val="20"/>
          <w:szCs w:val="20"/>
        </w:rPr>
        <w:t xml:space="preserve"> prevziať</w:t>
      </w:r>
      <w:r w:rsidR="00601D2E">
        <w:rPr>
          <w:rFonts w:ascii="Tahoma" w:hAnsi="Tahoma" w:cs="Tahoma"/>
          <w:sz w:val="20"/>
          <w:szCs w:val="20"/>
        </w:rPr>
        <w:t>,</w:t>
      </w:r>
      <w:r w:rsidRPr="009454FF">
        <w:rPr>
          <w:rFonts w:ascii="Tahoma" w:hAnsi="Tahoma" w:cs="Tahoma"/>
          <w:sz w:val="20"/>
          <w:szCs w:val="20"/>
        </w:rPr>
        <w:t xml:space="preserve"> </w:t>
      </w:r>
      <w:r w:rsidR="00601D2E" w:rsidRPr="003C5091">
        <w:rPr>
          <w:rFonts w:ascii="Tahoma" w:hAnsi="Tahoma" w:cs="Tahoma"/>
          <w:sz w:val="20"/>
          <w:szCs w:val="20"/>
        </w:rPr>
        <w:t>pričom na tento účel sa Preberací protokol súčasne považuje za doručené oznámenie o zistených vadách Diela alebo jeho časti</w:t>
      </w:r>
      <w:r w:rsidRPr="009454FF">
        <w:rPr>
          <w:rFonts w:ascii="Tahoma" w:hAnsi="Tahoma" w:cs="Tahoma"/>
          <w:sz w:val="20"/>
          <w:szCs w:val="20"/>
        </w:rPr>
        <w:t>;</w:t>
      </w:r>
    </w:p>
    <w:p w14:paraId="188CE53A" w14:textId="53226778" w:rsidR="00E50AE4" w:rsidRPr="000757E8" w:rsidRDefault="00891AD5" w:rsidP="00E85BED">
      <w:pPr>
        <w:ind w:left="1559" w:hanging="425"/>
        <w:jc w:val="both"/>
        <w:rPr>
          <w:rFonts w:ascii="Tahoma" w:hAnsi="Tahoma" w:cs="Tahoma"/>
          <w:sz w:val="20"/>
          <w:szCs w:val="20"/>
        </w:rPr>
      </w:pPr>
      <w:r w:rsidRPr="009454FF">
        <w:rPr>
          <w:rFonts w:ascii="Tahoma" w:hAnsi="Tahoma" w:cs="Tahoma"/>
          <w:sz w:val="20"/>
          <w:szCs w:val="20"/>
        </w:rPr>
        <w:t xml:space="preserve">(x) </w:t>
      </w:r>
      <w:r w:rsidRPr="009454FF">
        <w:rPr>
          <w:rFonts w:ascii="Tahoma" w:hAnsi="Tahoma" w:cs="Tahoma"/>
          <w:sz w:val="20"/>
          <w:szCs w:val="20"/>
        </w:rPr>
        <w:tab/>
      </w:r>
      <w:r w:rsidRPr="000757E8">
        <w:rPr>
          <w:rFonts w:ascii="Tahoma" w:hAnsi="Tahoma" w:cs="Tahoma"/>
          <w:sz w:val="20"/>
          <w:szCs w:val="20"/>
        </w:rPr>
        <w:t xml:space="preserve">akékoľvek vyjadrenia </w:t>
      </w:r>
      <w:r w:rsidR="00E92FC0" w:rsidRPr="000757E8">
        <w:rPr>
          <w:rFonts w:ascii="Tahoma" w:hAnsi="Tahoma" w:cs="Tahoma"/>
          <w:sz w:val="20"/>
          <w:szCs w:val="20"/>
        </w:rPr>
        <w:t>Projektanta</w:t>
      </w:r>
      <w:r w:rsidRPr="000757E8">
        <w:rPr>
          <w:rFonts w:ascii="Tahoma" w:hAnsi="Tahoma" w:cs="Tahoma"/>
          <w:sz w:val="20"/>
          <w:szCs w:val="20"/>
        </w:rPr>
        <w:t xml:space="preserve"> k vytknutým vadám </w:t>
      </w:r>
      <w:r w:rsidR="007D776F" w:rsidRPr="000757E8">
        <w:rPr>
          <w:rFonts w:ascii="Tahoma" w:hAnsi="Tahoma" w:cs="Tahoma"/>
          <w:sz w:val="20"/>
          <w:szCs w:val="20"/>
        </w:rPr>
        <w:t xml:space="preserve">časti </w:t>
      </w:r>
      <w:r w:rsidR="00DD2188" w:rsidRPr="000757E8">
        <w:rPr>
          <w:rFonts w:ascii="Tahoma" w:hAnsi="Tahoma" w:cs="Tahoma"/>
          <w:sz w:val="20"/>
          <w:szCs w:val="20"/>
        </w:rPr>
        <w:t xml:space="preserve">Diela </w:t>
      </w:r>
      <w:r w:rsidRPr="000757E8">
        <w:rPr>
          <w:rFonts w:ascii="Tahoma" w:hAnsi="Tahoma" w:cs="Tahoma"/>
          <w:sz w:val="20"/>
          <w:szCs w:val="20"/>
        </w:rPr>
        <w:t>podľa</w:t>
      </w:r>
      <w:r w:rsidR="00A12A5D" w:rsidRPr="000757E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12A5D" w:rsidRPr="00016DC4">
        <w:rPr>
          <w:rFonts w:ascii="Tahoma" w:hAnsi="Tahoma" w:cs="Tahoma"/>
          <w:sz w:val="20"/>
          <w:szCs w:val="20"/>
        </w:rPr>
        <w:t>podbodu</w:t>
      </w:r>
      <w:proofErr w:type="spellEnd"/>
      <w:r w:rsidRPr="00016DC4">
        <w:rPr>
          <w:rFonts w:ascii="Tahoma" w:hAnsi="Tahoma" w:cs="Tahoma"/>
          <w:sz w:val="20"/>
          <w:szCs w:val="20"/>
        </w:rPr>
        <w:t xml:space="preserve"> (</w:t>
      </w:r>
      <w:r w:rsidR="00E32592" w:rsidRPr="00016DC4">
        <w:rPr>
          <w:rFonts w:ascii="Tahoma" w:hAnsi="Tahoma" w:cs="Tahoma"/>
          <w:sz w:val="20"/>
          <w:szCs w:val="20"/>
        </w:rPr>
        <w:t>i</w:t>
      </w:r>
      <w:r w:rsidR="00342600" w:rsidRPr="00016DC4">
        <w:rPr>
          <w:rFonts w:ascii="Tahoma" w:hAnsi="Tahoma" w:cs="Tahoma"/>
          <w:sz w:val="20"/>
          <w:szCs w:val="20"/>
        </w:rPr>
        <w:t>x</w:t>
      </w:r>
      <w:r w:rsidRPr="00016DC4">
        <w:rPr>
          <w:rFonts w:ascii="Tahoma" w:hAnsi="Tahoma" w:cs="Tahoma"/>
          <w:sz w:val="20"/>
          <w:szCs w:val="20"/>
        </w:rPr>
        <w:t>)</w:t>
      </w:r>
      <w:r w:rsidRPr="000757E8">
        <w:rPr>
          <w:rFonts w:ascii="Tahoma" w:hAnsi="Tahoma" w:cs="Tahoma"/>
          <w:sz w:val="20"/>
          <w:szCs w:val="20"/>
        </w:rPr>
        <w:t xml:space="preserve"> </w:t>
      </w:r>
      <w:r w:rsidR="00A12A5D" w:rsidRPr="00016DC4">
        <w:rPr>
          <w:rFonts w:ascii="Tahoma" w:hAnsi="Tahoma" w:cs="Tahoma"/>
          <w:sz w:val="20"/>
          <w:szCs w:val="20"/>
        </w:rPr>
        <w:t>tohto písmena tohto bodu</w:t>
      </w:r>
      <w:r w:rsidR="00E50AE4" w:rsidRPr="000757E8">
        <w:rPr>
          <w:rFonts w:ascii="Tahoma" w:hAnsi="Tahoma" w:cs="Tahoma"/>
          <w:sz w:val="20"/>
          <w:szCs w:val="20"/>
        </w:rPr>
        <w:t>;</w:t>
      </w:r>
    </w:p>
    <w:p w14:paraId="727634A7" w14:textId="55BB5739" w:rsidR="00891AD5" w:rsidRPr="000757E8" w:rsidRDefault="00E50AE4" w:rsidP="00E85BED">
      <w:pPr>
        <w:ind w:left="1559" w:hanging="425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(xi)</w:t>
      </w:r>
      <w:r w:rsidRPr="000757E8">
        <w:rPr>
          <w:rFonts w:ascii="Tahoma" w:hAnsi="Tahoma" w:cs="Tahoma"/>
          <w:sz w:val="20"/>
          <w:szCs w:val="20"/>
        </w:rPr>
        <w:tab/>
        <w:t xml:space="preserve">potvrdenie Projektanta o postúpení majetkových práv k časti Diela podľa </w:t>
      </w:r>
      <w:r w:rsidRPr="00016DC4">
        <w:rPr>
          <w:rFonts w:ascii="Tahoma" w:hAnsi="Tahoma" w:cs="Tahoma"/>
          <w:sz w:val="20"/>
          <w:szCs w:val="20"/>
        </w:rPr>
        <w:t>bodu 7.3</w:t>
      </w:r>
      <w:r w:rsidRPr="000757E8">
        <w:rPr>
          <w:rFonts w:ascii="Tahoma" w:hAnsi="Tahoma" w:cs="Tahoma"/>
          <w:sz w:val="20"/>
          <w:szCs w:val="20"/>
        </w:rPr>
        <w:t xml:space="preserve"> resp.</w:t>
      </w:r>
      <w:r w:rsidR="005E25B7" w:rsidRPr="000757E8">
        <w:rPr>
          <w:rFonts w:ascii="Tahoma" w:hAnsi="Tahoma" w:cs="Tahoma"/>
          <w:sz w:val="20"/>
          <w:szCs w:val="20"/>
        </w:rPr>
        <w:t xml:space="preserve"> o</w:t>
      </w:r>
      <w:r w:rsidRPr="000757E8">
        <w:rPr>
          <w:rFonts w:ascii="Tahoma" w:hAnsi="Tahoma" w:cs="Tahoma"/>
          <w:sz w:val="20"/>
          <w:szCs w:val="20"/>
        </w:rPr>
        <w:t xml:space="preserve"> udelení licencie podľa </w:t>
      </w:r>
      <w:r w:rsidRPr="00016DC4">
        <w:rPr>
          <w:rFonts w:ascii="Tahoma" w:hAnsi="Tahoma" w:cs="Tahoma"/>
          <w:sz w:val="20"/>
          <w:szCs w:val="20"/>
        </w:rPr>
        <w:t>bodu 7.4</w:t>
      </w:r>
      <w:r w:rsidR="00DD2188" w:rsidRPr="000757E8">
        <w:rPr>
          <w:rFonts w:ascii="Tahoma" w:hAnsi="Tahoma" w:cs="Tahoma"/>
          <w:sz w:val="20"/>
          <w:szCs w:val="20"/>
        </w:rPr>
        <w:t>.</w:t>
      </w:r>
    </w:p>
    <w:p w14:paraId="51F206BC" w14:textId="1A36DECC" w:rsidR="008B5B0D" w:rsidRPr="000757E8" w:rsidRDefault="008B5B0D" w:rsidP="008B5B0D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</w:t>
      </w:r>
      <w:r w:rsidR="000259B8" w:rsidRPr="000757E8">
        <w:rPr>
          <w:rFonts w:ascii="Tahoma" w:hAnsi="Tahoma" w:cs="Tahoma"/>
          <w:sz w:val="20"/>
          <w:szCs w:val="20"/>
        </w:rPr>
        <w:t>e</w:t>
      </w:r>
      <w:r w:rsidRPr="000757E8">
        <w:rPr>
          <w:rFonts w:ascii="Tahoma" w:hAnsi="Tahoma" w:cs="Tahoma"/>
          <w:sz w:val="20"/>
          <w:szCs w:val="20"/>
        </w:rPr>
        <w:t>)</w:t>
      </w:r>
      <w:r w:rsidRPr="000757E8">
        <w:rPr>
          <w:rFonts w:ascii="Tahoma" w:hAnsi="Tahoma" w:cs="Tahoma"/>
          <w:sz w:val="20"/>
          <w:szCs w:val="20"/>
        </w:rPr>
        <w:tab/>
      </w:r>
      <w:r w:rsidR="00601D2E" w:rsidRPr="000757E8">
        <w:rPr>
          <w:rFonts w:ascii="Tahoma" w:hAnsi="Tahoma" w:cs="Tahoma"/>
          <w:sz w:val="20"/>
          <w:szCs w:val="20"/>
        </w:rPr>
        <w:t xml:space="preserve">Preberacie konanie zastrešujú a </w:t>
      </w:r>
      <w:r w:rsidRPr="000757E8">
        <w:rPr>
          <w:rFonts w:ascii="Tahoma" w:hAnsi="Tahoma" w:cs="Tahoma"/>
          <w:sz w:val="20"/>
          <w:szCs w:val="20"/>
        </w:rPr>
        <w:t xml:space="preserve">Preberací protokol za </w:t>
      </w:r>
      <w:r w:rsidR="00601D2E" w:rsidRPr="000757E8">
        <w:rPr>
          <w:rFonts w:ascii="Tahoma" w:hAnsi="Tahoma" w:cs="Tahoma"/>
          <w:sz w:val="20"/>
          <w:szCs w:val="20"/>
        </w:rPr>
        <w:t xml:space="preserve">Zmluvné strany </w:t>
      </w:r>
      <w:r w:rsidRPr="000757E8">
        <w:rPr>
          <w:rFonts w:ascii="Tahoma" w:hAnsi="Tahoma" w:cs="Tahoma"/>
          <w:sz w:val="20"/>
          <w:szCs w:val="20"/>
        </w:rPr>
        <w:t>podpisuj</w:t>
      </w:r>
      <w:r w:rsidR="00601D2E" w:rsidRPr="000757E8">
        <w:rPr>
          <w:rFonts w:ascii="Tahoma" w:hAnsi="Tahoma" w:cs="Tahoma"/>
          <w:sz w:val="20"/>
          <w:szCs w:val="20"/>
        </w:rPr>
        <w:t>ú</w:t>
      </w:r>
      <w:r w:rsidRPr="000757E8">
        <w:rPr>
          <w:rFonts w:ascii="Tahoma" w:hAnsi="Tahoma" w:cs="Tahoma"/>
          <w:sz w:val="20"/>
          <w:szCs w:val="20"/>
        </w:rPr>
        <w:t xml:space="preserve"> Kontaktn</w:t>
      </w:r>
      <w:r w:rsidR="00601D2E" w:rsidRPr="000757E8">
        <w:rPr>
          <w:rFonts w:ascii="Tahoma" w:hAnsi="Tahoma" w:cs="Tahoma"/>
          <w:sz w:val="20"/>
          <w:szCs w:val="20"/>
        </w:rPr>
        <w:t>é</w:t>
      </w:r>
      <w:r w:rsidRPr="000757E8">
        <w:rPr>
          <w:rFonts w:ascii="Tahoma" w:hAnsi="Tahoma" w:cs="Tahoma"/>
          <w:sz w:val="20"/>
          <w:szCs w:val="20"/>
        </w:rPr>
        <w:t xml:space="preserve"> osob</w:t>
      </w:r>
      <w:r w:rsidR="00601D2E" w:rsidRPr="000757E8">
        <w:rPr>
          <w:rFonts w:ascii="Tahoma" w:hAnsi="Tahoma" w:cs="Tahoma"/>
          <w:sz w:val="20"/>
          <w:szCs w:val="20"/>
        </w:rPr>
        <w:t>y</w:t>
      </w:r>
      <w:r w:rsidRPr="000757E8">
        <w:rPr>
          <w:rFonts w:ascii="Tahoma" w:hAnsi="Tahoma" w:cs="Tahoma"/>
          <w:sz w:val="20"/>
          <w:szCs w:val="20"/>
        </w:rPr>
        <w:t xml:space="preserve"> </w:t>
      </w:r>
      <w:r w:rsidR="00520F65" w:rsidRPr="000757E8">
        <w:rPr>
          <w:rFonts w:ascii="Tahoma" w:hAnsi="Tahoma" w:cs="Tahoma"/>
          <w:sz w:val="20"/>
          <w:szCs w:val="20"/>
        </w:rPr>
        <w:t>pre technické záležitosti</w:t>
      </w:r>
      <w:r w:rsidR="00601D2E" w:rsidRPr="000757E8">
        <w:rPr>
          <w:rFonts w:ascii="Tahoma" w:hAnsi="Tahoma" w:cs="Tahoma"/>
          <w:sz w:val="20"/>
          <w:szCs w:val="20"/>
        </w:rPr>
        <w:t>; táto dohoda nevylučuje, ak si tak príslušná Zmluvná strana určí, že Preberací protokol podpíše štatutárny orgán tejto Zmluvnej strany alebo ním osobitne na to poverená alebo splnomocnená osoba</w:t>
      </w:r>
      <w:r w:rsidR="00520F65" w:rsidRPr="000757E8">
        <w:rPr>
          <w:rFonts w:ascii="Tahoma" w:hAnsi="Tahoma" w:cs="Tahoma"/>
          <w:sz w:val="20"/>
          <w:szCs w:val="20"/>
        </w:rPr>
        <w:t>.</w:t>
      </w:r>
      <w:r w:rsidRPr="000757E8">
        <w:rPr>
          <w:rFonts w:ascii="Tahoma" w:hAnsi="Tahoma" w:cs="Tahoma"/>
          <w:sz w:val="20"/>
          <w:szCs w:val="20"/>
        </w:rPr>
        <w:t xml:space="preserve"> </w:t>
      </w:r>
    </w:p>
    <w:p w14:paraId="4BBCC19C" w14:textId="0F713948" w:rsidR="00474D24" w:rsidRPr="000757E8" w:rsidRDefault="001473B0" w:rsidP="00F47F94">
      <w:pPr>
        <w:widowControl/>
        <w:tabs>
          <w:tab w:val="left" w:pos="1134"/>
        </w:tabs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</w:t>
      </w:r>
      <w:r w:rsidR="000259B8" w:rsidRPr="000757E8">
        <w:rPr>
          <w:rFonts w:ascii="Tahoma" w:hAnsi="Tahoma" w:cs="Tahoma"/>
          <w:sz w:val="20"/>
          <w:szCs w:val="20"/>
        </w:rPr>
        <w:t>f</w:t>
      </w:r>
      <w:r w:rsidRPr="000757E8">
        <w:rPr>
          <w:rFonts w:ascii="Tahoma" w:hAnsi="Tahoma" w:cs="Tahoma"/>
          <w:sz w:val="20"/>
          <w:szCs w:val="20"/>
        </w:rPr>
        <w:t>)</w:t>
      </w:r>
      <w:r w:rsidRPr="000757E8">
        <w:rPr>
          <w:rFonts w:ascii="Tahoma" w:hAnsi="Tahoma" w:cs="Tahoma"/>
          <w:sz w:val="20"/>
          <w:szCs w:val="20"/>
        </w:rPr>
        <w:tab/>
      </w:r>
      <w:r w:rsidR="00F2036D" w:rsidRPr="000757E8">
        <w:rPr>
          <w:rFonts w:ascii="Tahoma" w:hAnsi="Tahoma" w:cs="Tahoma"/>
          <w:sz w:val="20"/>
          <w:szCs w:val="20"/>
        </w:rPr>
        <w:t xml:space="preserve">Príslušnú časť </w:t>
      </w:r>
      <w:r w:rsidRPr="000757E8">
        <w:rPr>
          <w:rFonts w:ascii="Tahoma" w:hAnsi="Tahoma" w:cs="Tahoma"/>
          <w:sz w:val="20"/>
          <w:szCs w:val="20"/>
        </w:rPr>
        <w:t>Diel</w:t>
      </w:r>
      <w:r w:rsidR="00F2036D" w:rsidRPr="000757E8">
        <w:rPr>
          <w:rFonts w:ascii="Tahoma" w:hAnsi="Tahoma" w:cs="Tahoma"/>
          <w:sz w:val="20"/>
          <w:szCs w:val="20"/>
        </w:rPr>
        <w:t>a</w:t>
      </w:r>
      <w:r w:rsidRPr="000757E8">
        <w:rPr>
          <w:rFonts w:ascii="Tahoma" w:hAnsi="Tahoma" w:cs="Tahoma"/>
          <w:sz w:val="20"/>
          <w:szCs w:val="20"/>
        </w:rPr>
        <w:t xml:space="preserve"> nie je </w:t>
      </w:r>
      <w:r w:rsidR="00461A8B" w:rsidRPr="000757E8">
        <w:rPr>
          <w:rFonts w:ascii="Tahoma" w:hAnsi="Tahoma" w:cs="Tahoma"/>
          <w:sz w:val="20"/>
          <w:szCs w:val="20"/>
        </w:rPr>
        <w:t>Objednávateľ</w:t>
      </w:r>
      <w:r w:rsidR="004D2C71" w:rsidRPr="000757E8">
        <w:rPr>
          <w:rFonts w:ascii="Tahoma" w:hAnsi="Tahoma" w:cs="Tahoma"/>
          <w:sz w:val="20"/>
          <w:szCs w:val="20"/>
        </w:rPr>
        <w:t xml:space="preserve"> </w:t>
      </w:r>
      <w:r w:rsidRPr="000757E8">
        <w:rPr>
          <w:rFonts w:ascii="Tahoma" w:hAnsi="Tahoma" w:cs="Tahoma"/>
          <w:sz w:val="20"/>
          <w:szCs w:val="20"/>
        </w:rPr>
        <w:t>povinný prevziať, ak sú pri preberaní</w:t>
      </w:r>
      <w:r w:rsidR="00F2036D" w:rsidRPr="000757E8">
        <w:rPr>
          <w:rFonts w:ascii="Tahoma" w:hAnsi="Tahoma" w:cs="Tahoma"/>
          <w:sz w:val="20"/>
          <w:szCs w:val="20"/>
        </w:rPr>
        <w:t xml:space="preserve"> príslušnej časti</w:t>
      </w:r>
      <w:r w:rsidRPr="000757E8">
        <w:rPr>
          <w:rFonts w:ascii="Tahoma" w:hAnsi="Tahoma" w:cs="Tahoma"/>
          <w:sz w:val="20"/>
          <w:szCs w:val="20"/>
        </w:rPr>
        <w:t xml:space="preserve"> Diela </w:t>
      </w:r>
      <w:r w:rsidR="00342600" w:rsidRPr="000757E8">
        <w:rPr>
          <w:rFonts w:ascii="Tahoma" w:hAnsi="Tahoma" w:cs="Tahoma"/>
          <w:sz w:val="20"/>
          <w:szCs w:val="20"/>
        </w:rPr>
        <w:t xml:space="preserve">počas jeho </w:t>
      </w:r>
      <w:r w:rsidR="006E07E6" w:rsidRPr="000757E8">
        <w:rPr>
          <w:rFonts w:ascii="Tahoma" w:hAnsi="Tahoma" w:cs="Tahoma"/>
          <w:sz w:val="20"/>
          <w:szCs w:val="20"/>
        </w:rPr>
        <w:t>prehliadky</w:t>
      </w:r>
      <w:r w:rsidR="00342600" w:rsidRPr="000757E8">
        <w:rPr>
          <w:rFonts w:ascii="Tahoma" w:hAnsi="Tahoma" w:cs="Tahoma"/>
          <w:sz w:val="20"/>
          <w:szCs w:val="20"/>
        </w:rPr>
        <w:t xml:space="preserve"> zo strany </w:t>
      </w:r>
      <w:r w:rsidR="00BD133B" w:rsidRPr="000757E8">
        <w:rPr>
          <w:rFonts w:ascii="Tahoma" w:hAnsi="Tahoma" w:cs="Tahoma"/>
          <w:sz w:val="20"/>
          <w:szCs w:val="20"/>
        </w:rPr>
        <w:t>Objednávateľa</w:t>
      </w:r>
      <w:r w:rsidR="00342600" w:rsidRPr="000757E8">
        <w:rPr>
          <w:rFonts w:ascii="Tahoma" w:hAnsi="Tahoma" w:cs="Tahoma"/>
          <w:sz w:val="20"/>
          <w:szCs w:val="20"/>
        </w:rPr>
        <w:t xml:space="preserve"> </w:t>
      </w:r>
      <w:r w:rsidRPr="000757E8">
        <w:rPr>
          <w:rFonts w:ascii="Tahoma" w:hAnsi="Tahoma" w:cs="Tahoma"/>
          <w:sz w:val="20"/>
          <w:szCs w:val="20"/>
        </w:rPr>
        <w:t xml:space="preserve">zistené akékoľvek vady Diela. Ak sa napriek zisteniu vád </w:t>
      </w:r>
      <w:r w:rsidR="00461A8B" w:rsidRPr="000757E8">
        <w:rPr>
          <w:rFonts w:ascii="Tahoma" w:hAnsi="Tahoma" w:cs="Tahoma"/>
          <w:sz w:val="20"/>
          <w:szCs w:val="20"/>
        </w:rPr>
        <w:t>Objednávateľ</w:t>
      </w:r>
      <w:r w:rsidR="004D2C71" w:rsidRPr="000757E8">
        <w:rPr>
          <w:rFonts w:ascii="Tahoma" w:hAnsi="Tahoma" w:cs="Tahoma"/>
          <w:sz w:val="20"/>
          <w:szCs w:val="20"/>
        </w:rPr>
        <w:t xml:space="preserve"> </w:t>
      </w:r>
      <w:r w:rsidRPr="000757E8">
        <w:rPr>
          <w:rFonts w:ascii="Tahoma" w:hAnsi="Tahoma" w:cs="Tahoma"/>
          <w:sz w:val="20"/>
          <w:szCs w:val="20"/>
        </w:rPr>
        <w:t>rozhodne</w:t>
      </w:r>
      <w:r w:rsidR="00F2036D" w:rsidRPr="000757E8">
        <w:rPr>
          <w:rFonts w:ascii="Tahoma" w:hAnsi="Tahoma" w:cs="Tahoma"/>
          <w:sz w:val="20"/>
          <w:szCs w:val="20"/>
        </w:rPr>
        <w:t xml:space="preserve"> príslušnú časť</w:t>
      </w:r>
      <w:r w:rsidRPr="000757E8">
        <w:rPr>
          <w:rFonts w:ascii="Tahoma" w:hAnsi="Tahoma" w:cs="Tahoma"/>
          <w:sz w:val="20"/>
          <w:szCs w:val="20"/>
        </w:rPr>
        <w:t xml:space="preserve"> Diel</w:t>
      </w:r>
      <w:r w:rsidR="00F2036D" w:rsidRPr="000757E8">
        <w:rPr>
          <w:rFonts w:ascii="Tahoma" w:hAnsi="Tahoma" w:cs="Tahoma"/>
          <w:sz w:val="20"/>
          <w:szCs w:val="20"/>
        </w:rPr>
        <w:t>a</w:t>
      </w:r>
      <w:r w:rsidRPr="000757E8">
        <w:rPr>
          <w:rFonts w:ascii="Tahoma" w:hAnsi="Tahoma" w:cs="Tahoma"/>
          <w:sz w:val="20"/>
          <w:szCs w:val="20"/>
        </w:rPr>
        <w:t xml:space="preserve"> prevziať, </w:t>
      </w:r>
      <w:r w:rsidR="00461A8B" w:rsidRPr="000757E8">
        <w:rPr>
          <w:rFonts w:ascii="Tahoma" w:hAnsi="Tahoma" w:cs="Tahoma"/>
          <w:sz w:val="20"/>
          <w:szCs w:val="20"/>
        </w:rPr>
        <w:t>Objednávateľ</w:t>
      </w:r>
      <w:r w:rsidR="00342600" w:rsidRPr="000757E8">
        <w:rPr>
          <w:rFonts w:ascii="Tahoma" w:hAnsi="Tahoma" w:cs="Tahoma"/>
          <w:sz w:val="20"/>
          <w:szCs w:val="20"/>
        </w:rPr>
        <w:t xml:space="preserve"> </w:t>
      </w:r>
      <w:r w:rsidRPr="000757E8">
        <w:rPr>
          <w:rFonts w:ascii="Tahoma" w:hAnsi="Tahoma" w:cs="Tahoma"/>
          <w:sz w:val="20"/>
          <w:szCs w:val="20"/>
        </w:rPr>
        <w:t xml:space="preserve">vyznačí a stručne v Preberacom protokole opíše zistené vady. Na takto označené vady sa vzťahujú povinnosti </w:t>
      </w:r>
      <w:r w:rsidR="004D2C71" w:rsidRPr="000757E8">
        <w:rPr>
          <w:rFonts w:ascii="Tahoma" w:hAnsi="Tahoma" w:cs="Tahoma"/>
          <w:sz w:val="20"/>
          <w:szCs w:val="20"/>
        </w:rPr>
        <w:t>Projektanta</w:t>
      </w:r>
      <w:r w:rsidRPr="000757E8">
        <w:rPr>
          <w:rFonts w:ascii="Tahoma" w:hAnsi="Tahoma" w:cs="Tahoma"/>
          <w:sz w:val="20"/>
          <w:szCs w:val="20"/>
        </w:rPr>
        <w:t xml:space="preserve"> reklamované vady odstrániť v lehote podľa bodu </w:t>
      </w:r>
      <w:r w:rsidRPr="00016DC4">
        <w:rPr>
          <w:rFonts w:ascii="Tahoma" w:hAnsi="Tahoma" w:cs="Tahoma"/>
          <w:sz w:val="20"/>
          <w:szCs w:val="20"/>
        </w:rPr>
        <w:t>11.6 písm. a),</w:t>
      </w:r>
      <w:r w:rsidRPr="000757E8">
        <w:rPr>
          <w:rFonts w:ascii="Tahoma" w:hAnsi="Tahoma" w:cs="Tahoma"/>
          <w:sz w:val="20"/>
          <w:szCs w:val="20"/>
        </w:rPr>
        <w:t xml:space="preserve"> pričom sa rozumie, že na tento účel je Preberací protokol súčasne doručeným oznámením o zistených vadách</w:t>
      </w:r>
      <w:r w:rsidR="00F2036D" w:rsidRPr="000757E8">
        <w:rPr>
          <w:rFonts w:ascii="Tahoma" w:hAnsi="Tahoma" w:cs="Tahoma"/>
          <w:sz w:val="20"/>
          <w:szCs w:val="20"/>
        </w:rPr>
        <w:t xml:space="preserve"> príslušnej časti</w:t>
      </w:r>
      <w:r w:rsidRPr="000757E8">
        <w:rPr>
          <w:rFonts w:ascii="Tahoma" w:hAnsi="Tahoma" w:cs="Tahoma"/>
          <w:sz w:val="20"/>
          <w:szCs w:val="20"/>
        </w:rPr>
        <w:t xml:space="preserve"> Diela.</w:t>
      </w:r>
      <w:bookmarkStart w:id="9" w:name="_Hlk141348570"/>
      <w:r w:rsidR="00601D2E" w:rsidRPr="000757E8">
        <w:rPr>
          <w:rFonts w:ascii="Tahoma" w:hAnsi="Tahoma" w:cs="Tahoma"/>
          <w:sz w:val="20"/>
          <w:szCs w:val="20"/>
        </w:rPr>
        <w:t xml:space="preserve"> Neuplatnenie vád v Preberacom protokole neznamená, že je protokolárne prevzat</w:t>
      </w:r>
      <w:r w:rsidR="00F2036D" w:rsidRPr="000757E8">
        <w:rPr>
          <w:rFonts w:ascii="Tahoma" w:hAnsi="Tahoma" w:cs="Tahoma"/>
          <w:sz w:val="20"/>
          <w:szCs w:val="20"/>
        </w:rPr>
        <w:t>á časť</w:t>
      </w:r>
      <w:r w:rsidR="00601D2E" w:rsidRPr="000757E8">
        <w:rPr>
          <w:rFonts w:ascii="Tahoma" w:hAnsi="Tahoma" w:cs="Tahoma"/>
          <w:sz w:val="20"/>
          <w:szCs w:val="20"/>
        </w:rPr>
        <w:t xml:space="preserve"> Diel</w:t>
      </w:r>
      <w:r w:rsidR="00F2036D" w:rsidRPr="000757E8">
        <w:rPr>
          <w:rFonts w:ascii="Tahoma" w:hAnsi="Tahoma" w:cs="Tahoma"/>
          <w:sz w:val="20"/>
          <w:szCs w:val="20"/>
        </w:rPr>
        <w:t>a</w:t>
      </w:r>
      <w:r w:rsidR="00601D2E" w:rsidRPr="000757E8">
        <w:rPr>
          <w:rFonts w:ascii="Tahoma" w:hAnsi="Tahoma" w:cs="Tahoma"/>
          <w:sz w:val="20"/>
          <w:szCs w:val="20"/>
        </w:rPr>
        <w:t xml:space="preserve"> bez vád; ak </w:t>
      </w:r>
      <w:r w:rsidR="00461A8B" w:rsidRPr="000757E8">
        <w:rPr>
          <w:rFonts w:ascii="Tahoma" w:hAnsi="Tahoma" w:cs="Tahoma"/>
          <w:sz w:val="20"/>
          <w:szCs w:val="20"/>
        </w:rPr>
        <w:t>Objednávateľ</w:t>
      </w:r>
      <w:r w:rsidR="00601D2E" w:rsidRPr="000757E8">
        <w:rPr>
          <w:rFonts w:ascii="Tahoma" w:hAnsi="Tahoma" w:cs="Tahoma"/>
          <w:sz w:val="20"/>
          <w:szCs w:val="20"/>
        </w:rPr>
        <w:t xml:space="preserve"> dodatočne zistí vady, znamená to iba, že vady </w:t>
      </w:r>
      <w:r w:rsidR="00E452D4" w:rsidRPr="000757E8">
        <w:rPr>
          <w:rFonts w:ascii="Tahoma" w:hAnsi="Tahoma" w:cs="Tahoma"/>
          <w:sz w:val="20"/>
          <w:szCs w:val="20"/>
        </w:rPr>
        <w:t xml:space="preserve">príslušnej časti </w:t>
      </w:r>
      <w:r w:rsidR="00601D2E" w:rsidRPr="000757E8">
        <w:rPr>
          <w:rFonts w:ascii="Tahoma" w:hAnsi="Tahoma" w:cs="Tahoma"/>
          <w:sz w:val="20"/>
          <w:szCs w:val="20"/>
        </w:rPr>
        <w:t>Diela neboli zjavné v čase prevzatia</w:t>
      </w:r>
      <w:r w:rsidR="00E452D4" w:rsidRPr="000757E8">
        <w:rPr>
          <w:rFonts w:ascii="Tahoma" w:hAnsi="Tahoma" w:cs="Tahoma"/>
          <w:sz w:val="20"/>
          <w:szCs w:val="20"/>
        </w:rPr>
        <w:t xml:space="preserve"> príslušnej časti</w:t>
      </w:r>
      <w:r w:rsidR="00601D2E" w:rsidRPr="000757E8">
        <w:rPr>
          <w:rFonts w:ascii="Tahoma" w:hAnsi="Tahoma" w:cs="Tahoma"/>
          <w:sz w:val="20"/>
          <w:szCs w:val="20"/>
        </w:rPr>
        <w:t xml:space="preserve"> Diela.</w:t>
      </w:r>
    </w:p>
    <w:p w14:paraId="4C6039B7" w14:textId="3BB942EF" w:rsidR="00E50AE4" w:rsidRPr="000757E8" w:rsidRDefault="00E50AE4" w:rsidP="00F47F94">
      <w:pPr>
        <w:widowControl/>
        <w:tabs>
          <w:tab w:val="left" w:pos="1134"/>
        </w:tabs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(g)</w:t>
      </w:r>
      <w:r w:rsidRPr="000757E8">
        <w:rPr>
          <w:rFonts w:ascii="Tahoma" w:hAnsi="Tahoma" w:cs="Tahoma"/>
          <w:sz w:val="20"/>
          <w:szCs w:val="20"/>
        </w:rPr>
        <w:tab/>
        <w:t xml:space="preserve">Ak Projektant pri vyhotovovaní Preberacieho protokolu poruší povinnosť podľa bodu </w:t>
      </w:r>
      <w:r w:rsidRPr="00016DC4">
        <w:rPr>
          <w:rFonts w:ascii="Tahoma" w:hAnsi="Tahoma" w:cs="Tahoma"/>
          <w:sz w:val="20"/>
          <w:szCs w:val="20"/>
        </w:rPr>
        <w:t>6.3 písm. d)</w:t>
      </w:r>
      <w:r w:rsidRPr="000757E8">
        <w:rPr>
          <w:rFonts w:ascii="Tahoma" w:hAnsi="Tahoma" w:cs="Tahoma"/>
          <w:sz w:val="20"/>
          <w:szCs w:val="20"/>
        </w:rPr>
        <w:t xml:space="preserve"> </w:t>
      </w:r>
      <w:r w:rsidR="0028700B" w:rsidRPr="000757E8">
        <w:rPr>
          <w:rFonts w:ascii="Tahoma" w:hAnsi="Tahoma" w:cs="Tahoma"/>
          <w:sz w:val="20"/>
          <w:szCs w:val="20"/>
        </w:rPr>
        <w:t xml:space="preserve">a v Preberacom protokole nebude obsiahnuté potvrdenie </w:t>
      </w:r>
      <w:r w:rsidR="00A12A5D" w:rsidRPr="000757E8">
        <w:rPr>
          <w:rFonts w:ascii="Tahoma" w:hAnsi="Tahoma" w:cs="Tahoma"/>
          <w:sz w:val="20"/>
          <w:szCs w:val="20"/>
        </w:rPr>
        <w:t xml:space="preserve">súladné s </w:t>
      </w:r>
      <w:r w:rsidR="0028700B" w:rsidRPr="00016DC4">
        <w:rPr>
          <w:rFonts w:ascii="Tahoma" w:hAnsi="Tahoma" w:cs="Tahoma"/>
          <w:sz w:val="20"/>
          <w:szCs w:val="20"/>
        </w:rPr>
        <w:t>bod</w:t>
      </w:r>
      <w:r w:rsidR="00A12A5D" w:rsidRPr="00016DC4">
        <w:rPr>
          <w:rFonts w:ascii="Tahoma" w:hAnsi="Tahoma" w:cs="Tahoma"/>
          <w:sz w:val="20"/>
          <w:szCs w:val="20"/>
        </w:rPr>
        <w:t>om</w:t>
      </w:r>
      <w:r w:rsidR="0028700B" w:rsidRPr="00016DC4">
        <w:rPr>
          <w:rFonts w:ascii="Tahoma" w:hAnsi="Tahoma" w:cs="Tahoma"/>
          <w:sz w:val="20"/>
          <w:szCs w:val="20"/>
        </w:rPr>
        <w:t xml:space="preserve"> 6.3 písm. d) </w:t>
      </w:r>
      <w:proofErr w:type="spellStart"/>
      <w:r w:rsidR="0028700B" w:rsidRPr="00016DC4">
        <w:rPr>
          <w:rFonts w:ascii="Tahoma" w:hAnsi="Tahoma" w:cs="Tahoma"/>
          <w:sz w:val="20"/>
          <w:szCs w:val="20"/>
        </w:rPr>
        <w:t>podbod</w:t>
      </w:r>
      <w:proofErr w:type="spellEnd"/>
      <w:r w:rsidR="0028700B" w:rsidRPr="00016DC4">
        <w:rPr>
          <w:rFonts w:ascii="Tahoma" w:hAnsi="Tahoma" w:cs="Tahoma"/>
          <w:sz w:val="20"/>
          <w:szCs w:val="20"/>
        </w:rPr>
        <w:t xml:space="preserve"> (xi)</w:t>
      </w:r>
      <w:r w:rsidR="0028700B" w:rsidRPr="000757E8">
        <w:rPr>
          <w:rFonts w:ascii="Tahoma" w:hAnsi="Tahoma" w:cs="Tahoma"/>
          <w:sz w:val="20"/>
          <w:szCs w:val="20"/>
        </w:rPr>
        <w:t xml:space="preserve">, Projektant je povinný takéto potvrdenie predložiť </w:t>
      </w:r>
      <w:r w:rsidR="00461A8B" w:rsidRPr="000757E8">
        <w:rPr>
          <w:rFonts w:ascii="Tahoma" w:hAnsi="Tahoma" w:cs="Tahoma"/>
          <w:sz w:val="20"/>
          <w:szCs w:val="20"/>
        </w:rPr>
        <w:t>Objednávateľovi</w:t>
      </w:r>
      <w:r w:rsidR="0028700B" w:rsidRPr="000757E8">
        <w:rPr>
          <w:rFonts w:ascii="Tahoma" w:hAnsi="Tahoma" w:cs="Tahoma"/>
          <w:sz w:val="20"/>
          <w:szCs w:val="20"/>
        </w:rPr>
        <w:t xml:space="preserve"> bezodkladne, najneskôr však </w:t>
      </w:r>
      <w:r w:rsidR="0028700B" w:rsidRPr="00016DC4">
        <w:rPr>
          <w:rFonts w:ascii="Tahoma" w:hAnsi="Tahoma" w:cs="Tahoma"/>
          <w:sz w:val="20"/>
          <w:szCs w:val="20"/>
        </w:rPr>
        <w:t>do 3 dní</w:t>
      </w:r>
      <w:r w:rsidR="0028700B" w:rsidRPr="000757E8">
        <w:rPr>
          <w:rFonts w:ascii="Tahoma" w:hAnsi="Tahoma" w:cs="Tahoma"/>
          <w:sz w:val="20"/>
          <w:szCs w:val="20"/>
        </w:rPr>
        <w:t xml:space="preserve"> po tom, ako ho na to </w:t>
      </w:r>
      <w:r w:rsidR="00826D66" w:rsidRPr="000757E8">
        <w:rPr>
          <w:rFonts w:ascii="Tahoma" w:hAnsi="Tahoma" w:cs="Tahoma"/>
          <w:sz w:val="20"/>
          <w:szCs w:val="20"/>
        </w:rPr>
        <w:t>Objednávateľ</w:t>
      </w:r>
      <w:r w:rsidR="0028700B" w:rsidRPr="000757E8">
        <w:rPr>
          <w:rFonts w:ascii="Tahoma" w:hAnsi="Tahoma" w:cs="Tahoma"/>
          <w:sz w:val="20"/>
          <w:szCs w:val="20"/>
        </w:rPr>
        <w:t xml:space="preserve"> vyzve.</w:t>
      </w:r>
    </w:p>
    <w:bookmarkEnd w:id="9"/>
    <w:p w14:paraId="382F7F8B" w14:textId="55BB96E9" w:rsidR="00EF08AC" w:rsidRPr="000757E8" w:rsidRDefault="006C2C4D" w:rsidP="00EF08AC">
      <w:pPr>
        <w:widowControl/>
        <w:autoSpaceDE/>
        <w:autoSpaceDN/>
        <w:ind w:left="709" w:hanging="709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 w:rsidRPr="000757E8">
        <w:rPr>
          <w:rFonts w:ascii="Tahoma" w:hAnsi="Tahoma" w:cs="Tahoma"/>
          <w:b/>
          <w:bCs/>
          <w:sz w:val="20"/>
          <w:szCs w:val="20"/>
        </w:rPr>
        <w:t>6.</w:t>
      </w:r>
      <w:r w:rsidR="00437441" w:rsidRPr="000757E8">
        <w:rPr>
          <w:rFonts w:ascii="Tahoma" w:hAnsi="Tahoma" w:cs="Tahoma"/>
          <w:b/>
          <w:bCs/>
          <w:sz w:val="20"/>
          <w:szCs w:val="20"/>
        </w:rPr>
        <w:t>4</w:t>
      </w:r>
      <w:r w:rsidRPr="000757E8">
        <w:rPr>
          <w:rFonts w:ascii="Tahoma" w:hAnsi="Tahoma" w:cs="Tahoma"/>
          <w:b/>
          <w:bCs/>
          <w:sz w:val="20"/>
          <w:szCs w:val="20"/>
        </w:rPr>
        <w:tab/>
      </w:r>
      <w:r w:rsidR="00EF08AC" w:rsidRPr="000757E8">
        <w:rPr>
          <w:rFonts w:ascii="Tahoma" w:hAnsi="Tahoma" w:cs="Tahoma"/>
          <w:b/>
          <w:bCs/>
          <w:sz w:val="20"/>
          <w:szCs w:val="20"/>
        </w:rPr>
        <w:t>Koncept Dokumentácie</w:t>
      </w:r>
      <w:r w:rsidR="00904212" w:rsidRPr="000757E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31693" w:rsidRPr="000757E8">
        <w:rPr>
          <w:rFonts w:ascii="Tahoma" w:hAnsi="Tahoma" w:cs="Tahoma"/>
          <w:b/>
          <w:bCs/>
          <w:sz w:val="20"/>
          <w:szCs w:val="20"/>
        </w:rPr>
        <w:t xml:space="preserve">pre </w:t>
      </w:r>
      <w:proofErr w:type="spellStart"/>
      <w:r w:rsidR="00E31693" w:rsidRPr="000757E8">
        <w:rPr>
          <w:rFonts w:ascii="Tahoma" w:hAnsi="Tahoma" w:cs="Tahoma"/>
          <w:b/>
          <w:bCs/>
          <w:sz w:val="20"/>
          <w:szCs w:val="20"/>
        </w:rPr>
        <w:t>RoSZ</w:t>
      </w:r>
      <w:proofErr w:type="spellEnd"/>
      <w:r w:rsidR="00EF08AC" w:rsidRPr="000757E8">
        <w:rPr>
          <w:rFonts w:ascii="Tahoma" w:hAnsi="Tahoma" w:cs="Tahoma"/>
          <w:b/>
          <w:bCs/>
          <w:sz w:val="20"/>
          <w:szCs w:val="20"/>
        </w:rPr>
        <w:t xml:space="preserve"> (Míľnik </w:t>
      </w:r>
      <w:r w:rsidR="0081586F" w:rsidRPr="000757E8">
        <w:rPr>
          <w:rFonts w:ascii="Tahoma" w:hAnsi="Tahoma" w:cs="Tahoma"/>
          <w:b/>
          <w:bCs/>
          <w:sz w:val="20"/>
          <w:szCs w:val="20"/>
        </w:rPr>
        <w:t>1</w:t>
      </w:r>
      <w:r w:rsidR="00EF08AC" w:rsidRPr="000757E8">
        <w:rPr>
          <w:rFonts w:ascii="Tahoma" w:hAnsi="Tahoma" w:cs="Tahoma"/>
          <w:b/>
          <w:bCs/>
          <w:sz w:val="20"/>
          <w:szCs w:val="20"/>
        </w:rPr>
        <w:t>)</w:t>
      </w:r>
    </w:p>
    <w:p w14:paraId="113CD22A" w14:textId="04DEC59B" w:rsidR="00EF08AC" w:rsidRPr="000757E8" w:rsidRDefault="00EF08AC" w:rsidP="00EF08AC">
      <w:pPr>
        <w:widowControl/>
        <w:tabs>
          <w:tab w:val="left" w:pos="1560"/>
        </w:tabs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(a)</w:t>
      </w:r>
      <w:r w:rsidRPr="000757E8">
        <w:rPr>
          <w:rFonts w:ascii="Tahoma" w:hAnsi="Tahoma" w:cs="Tahoma"/>
          <w:sz w:val="20"/>
          <w:szCs w:val="20"/>
        </w:rPr>
        <w:tab/>
        <w:t xml:space="preserve">Najneskôr </w:t>
      </w:r>
      <w:r w:rsidR="00276B32" w:rsidRPr="000757E8">
        <w:rPr>
          <w:rFonts w:ascii="Tahoma" w:hAnsi="Tahoma" w:cs="Tahoma"/>
          <w:sz w:val="20"/>
          <w:szCs w:val="20"/>
        </w:rPr>
        <w:t>v</w:t>
      </w:r>
      <w:r w:rsidRPr="000757E8">
        <w:rPr>
          <w:rFonts w:ascii="Tahoma" w:hAnsi="Tahoma" w:cs="Tahoma"/>
          <w:sz w:val="20"/>
          <w:szCs w:val="20"/>
        </w:rPr>
        <w:t xml:space="preserve"> posledný d</w:t>
      </w:r>
      <w:r w:rsidR="00276B32" w:rsidRPr="000757E8">
        <w:rPr>
          <w:rFonts w:ascii="Tahoma" w:hAnsi="Tahoma" w:cs="Tahoma"/>
          <w:sz w:val="20"/>
          <w:szCs w:val="20"/>
        </w:rPr>
        <w:t>e</w:t>
      </w:r>
      <w:r w:rsidRPr="000757E8">
        <w:rPr>
          <w:rFonts w:ascii="Tahoma" w:hAnsi="Tahoma" w:cs="Tahoma"/>
          <w:sz w:val="20"/>
          <w:szCs w:val="20"/>
        </w:rPr>
        <w:t xml:space="preserve">ň termínu podľa </w:t>
      </w:r>
      <w:r w:rsidRPr="00016DC4">
        <w:rPr>
          <w:rFonts w:ascii="Tahoma" w:hAnsi="Tahoma" w:cs="Tahoma"/>
          <w:sz w:val="20"/>
          <w:szCs w:val="20"/>
        </w:rPr>
        <w:t xml:space="preserve">bodu 4.1 písm. b) </w:t>
      </w:r>
      <w:proofErr w:type="spellStart"/>
      <w:r w:rsidRPr="00016DC4">
        <w:rPr>
          <w:rFonts w:ascii="Tahoma" w:hAnsi="Tahoma" w:cs="Tahoma"/>
          <w:sz w:val="20"/>
          <w:szCs w:val="20"/>
        </w:rPr>
        <w:t>podbod</w:t>
      </w:r>
      <w:proofErr w:type="spellEnd"/>
      <w:r w:rsidRPr="00016DC4">
        <w:rPr>
          <w:rFonts w:ascii="Tahoma" w:hAnsi="Tahoma" w:cs="Tahoma"/>
          <w:sz w:val="20"/>
          <w:szCs w:val="20"/>
        </w:rPr>
        <w:t xml:space="preserve"> (</w:t>
      </w:r>
      <w:r w:rsidR="0081586F" w:rsidRPr="00016DC4">
        <w:rPr>
          <w:rFonts w:ascii="Tahoma" w:hAnsi="Tahoma" w:cs="Tahoma"/>
          <w:sz w:val="20"/>
          <w:szCs w:val="20"/>
        </w:rPr>
        <w:t>1</w:t>
      </w:r>
      <w:r w:rsidRPr="00016DC4">
        <w:rPr>
          <w:rFonts w:ascii="Tahoma" w:hAnsi="Tahoma" w:cs="Tahoma"/>
          <w:sz w:val="20"/>
          <w:szCs w:val="20"/>
        </w:rPr>
        <w:t>)</w:t>
      </w:r>
      <w:r w:rsidRPr="000757E8">
        <w:rPr>
          <w:rFonts w:ascii="Tahoma" w:hAnsi="Tahoma" w:cs="Tahoma"/>
          <w:sz w:val="20"/>
          <w:szCs w:val="20"/>
        </w:rPr>
        <w:t xml:space="preserve"> (Míľnik </w:t>
      </w:r>
      <w:r w:rsidR="0081586F" w:rsidRPr="000757E8">
        <w:rPr>
          <w:rFonts w:ascii="Tahoma" w:hAnsi="Tahoma" w:cs="Tahoma"/>
          <w:sz w:val="20"/>
          <w:szCs w:val="20"/>
        </w:rPr>
        <w:t>1</w:t>
      </w:r>
      <w:r w:rsidRPr="000757E8">
        <w:rPr>
          <w:rFonts w:ascii="Tahoma" w:hAnsi="Tahoma" w:cs="Tahoma"/>
          <w:sz w:val="20"/>
          <w:szCs w:val="20"/>
        </w:rPr>
        <w:t xml:space="preserve">) je </w:t>
      </w:r>
      <w:r w:rsidR="007A60E1" w:rsidRPr="000757E8">
        <w:rPr>
          <w:rFonts w:ascii="Tahoma" w:hAnsi="Tahoma" w:cs="Tahoma"/>
          <w:sz w:val="20"/>
          <w:szCs w:val="20"/>
        </w:rPr>
        <w:t>Projektant</w:t>
      </w:r>
      <w:r w:rsidRPr="000757E8">
        <w:rPr>
          <w:rFonts w:ascii="Tahoma" w:hAnsi="Tahoma" w:cs="Tahoma"/>
          <w:sz w:val="20"/>
          <w:szCs w:val="20"/>
        </w:rPr>
        <w:t xml:space="preserve"> povinný </w:t>
      </w:r>
      <w:r w:rsidR="00B84DEB" w:rsidRPr="000757E8">
        <w:rPr>
          <w:rFonts w:ascii="Tahoma" w:hAnsi="Tahoma" w:cs="Tahoma"/>
          <w:sz w:val="20"/>
          <w:szCs w:val="20"/>
        </w:rPr>
        <w:t>odovzdať</w:t>
      </w:r>
      <w:r w:rsidRPr="000757E8">
        <w:rPr>
          <w:rFonts w:ascii="Tahoma" w:hAnsi="Tahoma" w:cs="Tahoma"/>
          <w:sz w:val="20"/>
          <w:szCs w:val="20"/>
        </w:rPr>
        <w:t xml:space="preserve"> Koncept Dokumentácie</w:t>
      </w:r>
      <w:r w:rsidR="00CD7E2D" w:rsidRPr="000757E8">
        <w:rPr>
          <w:rFonts w:ascii="Tahoma" w:hAnsi="Tahoma" w:cs="Tahoma"/>
          <w:sz w:val="20"/>
          <w:szCs w:val="20"/>
        </w:rPr>
        <w:t xml:space="preserve"> pre </w:t>
      </w:r>
      <w:proofErr w:type="spellStart"/>
      <w:r w:rsidR="00CD7E2D" w:rsidRPr="000757E8">
        <w:rPr>
          <w:rFonts w:ascii="Tahoma" w:hAnsi="Tahoma" w:cs="Tahoma"/>
          <w:sz w:val="20"/>
          <w:szCs w:val="20"/>
        </w:rPr>
        <w:t>RoSZ</w:t>
      </w:r>
      <w:proofErr w:type="spellEnd"/>
      <w:r w:rsidR="00B84DEB" w:rsidRPr="000757E8">
        <w:rPr>
          <w:rFonts w:ascii="Tahoma" w:hAnsi="Tahoma" w:cs="Tahoma"/>
          <w:sz w:val="20"/>
          <w:szCs w:val="20"/>
        </w:rPr>
        <w:t>,</w:t>
      </w:r>
      <w:r w:rsidRPr="000757E8">
        <w:rPr>
          <w:rFonts w:ascii="Tahoma" w:hAnsi="Tahoma" w:cs="Tahoma"/>
          <w:sz w:val="20"/>
          <w:szCs w:val="20"/>
        </w:rPr>
        <w:t xml:space="preserve"> spolu s pozvánkou na pracovné stretnutie, za účelom </w:t>
      </w:r>
      <w:r w:rsidR="00276B32" w:rsidRPr="000757E8">
        <w:rPr>
          <w:rFonts w:ascii="Tahoma" w:hAnsi="Tahoma" w:cs="Tahoma"/>
          <w:sz w:val="20"/>
          <w:szCs w:val="20"/>
        </w:rPr>
        <w:t>prehliadky</w:t>
      </w:r>
      <w:r w:rsidRPr="000757E8">
        <w:rPr>
          <w:rFonts w:ascii="Tahoma" w:hAnsi="Tahoma" w:cs="Tahoma"/>
          <w:sz w:val="20"/>
          <w:szCs w:val="20"/>
        </w:rPr>
        <w:t xml:space="preserve"> a odovzdania Konceptu Dokumentácie</w:t>
      </w:r>
      <w:r w:rsidR="000249C1" w:rsidRPr="000757E8">
        <w:rPr>
          <w:rFonts w:ascii="Tahoma" w:hAnsi="Tahoma" w:cs="Tahoma"/>
          <w:sz w:val="20"/>
          <w:szCs w:val="20"/>
        </w:rPr>
        <w:t xml:space="preserve"> pre </w:t>
      </w:r>
      <w:proofErr w:type="spellStart"/>
      <w:r w:rsidR="000249C1" w:rsidRPr="000757E8">
        <w:rPr>
          <w:rFonts w:ascii="Tahoma" w:hAnsi="Tahoma" w:cs="Tahoma"/>
          <w:sz w:val="20"/>
          <w:szCs w:val="20"/>
        </w:rPr>
        <w:t>R</w:t>
      </w:r>
      <w:r w:rsidR="00A95C92" w:rsidRPr="000757E8">
        <w:rPr>
          <w:rFonts w:ascii="Tahoma" w:hAnsi="Tahoma" w:cs="Tahoma"/>
          <w:sz w:val="20"/>
          <w:szCs w:val="20"/>
        </w:rPr>
        <w:t>o</w:t>
      </w:r>
      <w:r w:rsidR="000249C1" w:rsidRPr="000757E8">
        <w:rPr>
          <w:rFonts w:ascii="Tahoma" w:hAnsi="Tahoma" w:cs="Tahoma"/>
          <w:sz w:val="20"/>
          <w:szCs w:val="20"/>
        </w:rPr>
        <w:t>SZ</w:t>
      </w:r>
      <w:proofErr w:type="spellEnd"/>
      <w:r w:rsidRPr="000757E8">
        <w:rPr>
          <w:rFonts w:ascii="Tahoma" w:hAnsi="Tahoma" w:cs="Tahoma"/>
          <w:sz w:val="20"/>
          <w:szCs w:val="20"/>
        </w:rPr>
        <w:t xml:space="preserve">. Práva a povinnosti Zmluvných strán pri pozvánke zvolávajúcej pracovné stretnutia (lehota na zaslanie pozvánky, zmena termínu v pozvánke) podľa tohto bodu sa spravujú </w:t>
      </w:r>
      <w:r w:rsidRPr="00016DC4">
        <w:rPr>
          <w:rFonts w:ascii="Tahoma" w:hAnsi="Tahoma" w:cs="Tahoma"/>
          <w:sz w:val="20"/>
          <w:szCs w:val="20"/>
        </w:rPr>
        <w:t>bodom 5.4 písm. b)</w:t>
      </w:r>
      <w:r w:rsidRPr="000757E8">
        <w:rPr>
          <w:rFonts w:ascii="Tahoma" w:hAnsi="Tahoma" w:cs="Tahoma"/>
          <w:sz w:val="20"/>
          <w:szCs w:val="20"/>
        </w:rPr>
        <w:t xml:space="preserve">. Z pracovného stretnutia sa vyhotoví </w:t>
      </w:r>
      <w:r w:rsidRPr="000757E8">
        <w:rPr>
          <w:rFonts w:ascii="Tahoma" w:hAnsi="Tahoma" w:cs="Tahoma"/>
          <w:b/>
          <w:bCs/>
          <w:sz w:val="20"/>
          <w:szCs w:val="20"/>
        </w:rPr>
        <w:t>záznam</w:t>
      </w:r>
      <w:r w:rsidRPr="000757E8">
        <w:rPr>
          <w:rFonts w:ascii="Tahoma" w:hAnsi="Tahoma" w:cs="Tahoma"/>
          <w:sz w:val="20"/>
          <w:szCs w:val="20"/>
        </w:rPr>
        <w:t>.</w:t>
      </w:r>
    </w:p>
    <w:p w14:paraId="6557407D" w14:textId="28A43DA2" w:rsidR="00EF08AC" w:rsidRPr="005468E1" w:rsidRDefault="00EF08AC" w:rsidP="00EF08AC">
      <w:pPr>
        <w:widowControl/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(b)</w:t>
      </w:r>
      <w:r w:rsidRPr="000757E8">
        <w:rPr>
          <w:rFonts w:ascii="Tahoma" w:hAnsi="Tahoma" w:cs="Tahoma"/>
          <w:sz w:val="20"/>
          <w:szCs w:val="20"/>
        </w:rPr>
        <w:tab/>
        <w:t xml:space="preserve">V zázname z pracovného stretnutia zvolaného podľa </w:t>
      </w:r>
      <w:r w:rsidRPr="00016DC4">
        <w:rPr>
          <w:rFonts w:ascii="Tahoma" w:hAnsi="Tahoma" w:cs="Tahoma"/>
          <w:sz w:val="20"/>
          <w:szCs w:val="20"/>
        </w:rPr>
        <w:t>písm. a) tohto bodu</w:t>
      </w:r>
      <w:r w:rsidRPr="000757E8">
        <w:rPr>
          <w:rFonts w:ascii="Tahoma" w:hAnsi="Tahoma" w:cs="Tahoma"/>
          <w:sz w:val="20"/>
          <w:szCs w:val="20"/>
        </w:rPr>
        <w:t xml:space="preserve"> sa uvedie, či má ku Konceptu Dokumentácie</w:t>
      </w:r>
      <w:r w:rsidR="007A60E1" w:rsidRPr="000757E8">
        <w:rPr>
          <w:rFonts w:ascii="Tahoma" w:hAnsi="Tahoma" w:cs="Tahoma"/>
          <w:sz w:val="20"/>
          <w:szCs w:val="20"/>
        </w:rPr>
        <w:t xml:space="preserve"> pre </w:t>
      </w:r>
      <w:proofErr w:type="spellStart"/>
      <w:r w:rsidR="007A60E1" w:rsidRPr="000757E8">
        <w:rPr>
          <w:rFonts w:ascii="Tahoma" w:hAnsi="Tahoma" w:cs="Tahoma"/>
          <w:sz w:val="20"/>
          <w:szCs w:val="20"/>
        </w:rPr>
        <w:t>RoSZ</w:t>
      </w:r>
      <w:proofErr w:type="spellEnd"/>
      <w:r w:rsidRPr="000757E8">
        <w:rPr>
          <w:rFonts w:ascii="Tahoma" w:hAnsi="Tahoma" w:cs="Tahoma"/>
          <w:sz w:val="20"/>
          <w:szCs w:val="20"/>
        </w:rPr>
        <w:t xml:space="preserve"> </w:t>
      </w:r>
      <w:r w:rsidR="00826D66" w:rsidRPr="000757E8">
        <w:rPr>
          <w:rFonts w:ascii="Tahoma" w:hAnsi="Tahoma" w:cs="Tahoma"/>
          <w:sz w:val="20"/>
          <w:szCs w:val="20"/>
        </w:rPr>
        <w:t>Objednávateľ</w:t>
      </w:r>
      <w:r w:rsidR="003955CC" w:rsidRPr="000757E8">
        <w:rPr>
          <w:rFonts w:ascii="Tahoma" w:hAnsi="Tahoma" w:cs="Tahoma"/>
          <w:sz w:val="20"/>
          <w:szCs w:val="20"/>
        </w:rPr>
        <w:t xml:space="preserve"> </w:t>
      </w:r>
      <w:r w:rsidRPr="000757E8">
        <w:rPr>
          <w:rFonts w:ascii="Tahoma" w:hAnsi="Tahoma" w:cs="Tahoma"/>
          <w:sz w:val="20"/>
          <w:szCs w:val="20"/>
        </w:rPr>
        <w:t xml:space="preserve">pripomienky a či má k takým pripomienkam </w:t>
      </w:r>
      <w:r w:rsidR="003955CC" w:rsidRPr="000757E8">
        <w:rPr>
          <w:rFonts w:ascii="Tahoma" w:hAnsi="Tahoma" w:cs="Tahoma"/>
          <w:sz w:val="20"/>
          <w:szCs w:val="20"/>
        </w:rPr>
        <w:t>Projektant</w:t>
      </w:r>
      <w:r w:rsidRPr="000757E8">
        <w:rPr>
          <w:rFonts w:ascii="Tahoma" w:hAnsi="Tahoma" w:cs="Tahoma"/>
          <w:sz w:val="20"/>
          <w:szCs w:val="20"/>
        </w:rPr>
        <w:t xml:space="preserve"> výhrady; ak </w:t>
      </w:r>
      <w:r w:rsidR="00826D66" w:rsidRPr="000757E8">
        <w:rPr>
          <w:rFonts w:ascii="Tahoma" w:hAnsi="Tahoma" w:cs="Tahoma"/>
          <w:sz w:val="20"/>
          <w:szCs w:val="20"/>
        </w:rPr>
        <w:t>Objednávateľ</w:t>
      </w:r>
      <w:r w:rsidR="00276B32" w:rsidRPr="000757E8">
        <w:rPr>
          <w:rFonts w:ascii="Tahoma" w:hAnsi="Tahoma" w:cs="Tahoma"/>
          <w:sz w:val="20"/>
          <w:szCs w:val="20"/>
        </w:rPr>
        <w:t xml:space="preserve"> </w:t>
      </w:r>
      <w:r w:rsidRPr="000757E8">
        <w:rPr>
          <w:rFonts w:ascii="Tahoma" w:hAnsi="Tahoma" w:cs="Tahoma"/>
          <w:sz w:val="20"/>
          <w:szCs w:val="20"/>
        </w:rPr>
        <w:t>vznes</w:t>
      </w:r>
      <w:r w:rsidR="00276B32" w:rsidRPr="000757E8">
        <w:rPr>
          <w:rFonts w:ascii="Tahoma" w:hAnsi="Tahoma" w:cs="Tahoma"/>
          <w:sz w:val="20"/>
          <w:szCs w:val="20"/>
        </w:rPr>
        <w:t>ie</w:t>
      </w:r>
      <w:r w:rsidRPr="000757E8">
        <w:rPr>
          <w:rFonts w:ascii="Tahoma" w:hAnsi="Tahoma" w:cs="Tahoma"/>
          <w:sz w:val="20"/>
          <w:szCs w:val="20"/>
        </w:rPr>
        <w:t xml:space="preserve"> pripomienky alebo výhrady (ďalej len ako „</w:t>
      </w:r>
      <w:r w:rsidRPr="000757E8">
        <w:rPr>
          <w:rFonts w:ascii="Tahoma" w:hAnsi="Tahoma" w:cs="Tahoma"/>
          <w:b/>
          <w:bCs/>
          <w:sz w:val="20"/>
          <w:szCs w:val="20"/>
        </w:rPr>
        <w:t>pripomienky ku konceptu</w:t>
      </w:r>
      <w:r w:rsidRPr="000757E8">
        <w:rPr>
          <w:rFonts w:ascii="Tahoma" w:hAnsi="Tahoma" w:cs="Tahoma"/>
          <w:sz w:val="20"/>
          <w:szCs w:val="20"/>
        </w:rPr>
        <w:t xml:space="preserve">“), uvedie sa v zázname aspoň ich stručný popis. Ak sa Zmluvné strany nedohodnú inak, dôvodne vznesené pripomienky ku konceptu je </w:t>
      </w:r>
      <w:r w:rsidR="003955CC" w:rsidRPr="000757E8">
        <w:rPr>
          <w:rFonts w:ascii="Tahoma" w:hAnsi="Tahoma" w:cs="Tahoma"/>
          <w:sz w:val="20"/>
          <w:szCs w:val="20"/>
        </w:rPr>
        <w:t>Projektant</w:t>
      </w:r>
      <w:r w:rsidRPr="000757E8">
        <w:rPr>
          <w:rFonts w:ascii="Tahoma" w:hAnsi="Tahoma" w:cs="Tahoma"/>
          <w:sz w:val="20"/>
          <w:szCs w:val="20"/>
        </w:rPr>
        <w:t xml:space="preserve"> povinný do Konceptu Dokumentácie</w:t>
      </w:r>
      <w:r w:rsidR="009C1373" w:rsidRPr="000757E8">
        <w:rPr>
          <w:rFonts w:ascii="Tahoma" w:hAnsi="Tahoma" w:cs="Tahoma"/>
          <w:sz w:val="20"/>
          <w:szCs w:val="20"/>
        </w:rPr>
        <w:t xml:space="preserve"> pre </w:t>
      </w:r>
      <w:proofErr w:type="spellStart"/>
      <w:r w:rsidR="009C1373" w:rsidRPr="000757E8">
        <w:rPr>
          <w:rFonts w:ascii="Tahoma" w:hAnsi="Tahoma" w:cs="Tahoma"/>
          <w:sz w:val="20"/>
          <w:szCs w:val="20"/>
        </w:rPr>
        <w:t>RoSZ</w:t>
      </w:r>
      <w:proofErr w:type="spellEnd"/>
      <w:r w:rsidRPr="000757E8">
        <w:rPr>
          <w:rFonts w:ascii="Tahoma" w:hAnsi="Tahoma" w:cs="Tahoma"/>
          <w:sz w:val="20"/>
          <w:szCs w:val="20"/>
        </w:rPr>
        <w:t xml:space="preserve"> zapracovať </w:t>
      </w:r>
      <w:r w:rsidRPr="00016DC4">
        <w:rPr>
          <w:rFonts w:ascii="Tahoma" w:hAnsi="Tahoma" w:cs="Tahoma"/>
          <w:sz w:val="20"/>
          <w:szCs w:val="20"/>
        </w:rPr>
        <w:t xml:space="preserve">do </w:t>
      </w:r>
      <w:r w:rsidR="005468E1" w:rsidRPr="00016DC4">
        <w:rPr>
          <w:rFonts w:ascii="Tahoma" w:hAnsi="Tahoma" w:cs="Tahoma"/>
          <w:sz w:val="20"/>
          <w:szCs w:val="20"/>
        </w:rPr>
        <w:t>14</w:t>
      </w:r>
      <w:r w:rsidRPr="00016DC4">
        <w:rPr>
          <w:rFonts w:ascii="Tahoma" w:hAnsi="Tahoma" w:cs="Tahoma"/>
          <w:sz w:val="20"/>
          <w:szCs w:val="20"/>
        </w:rPr>
        <w:t xml:space="preserve"> dní</w:t>
      </w:r>
      <w:r w:rsidRPr="000757E8">
        <w:rPr>
          <w:rFonts w:ascii="Tahoma" w:hAnsi="Tahoma" w:cs="Tahoma"/>
          <w:sz w:val="20"/>
          <w:szCs w:val="20"/>
        </w:rPr>
        <w:t xml:space="preserve"> odo</w:t>
      </w:r>
      <w:r w:rsidRPr="005468E1">
        <w:rPr>
          <w:rFonts w:ascii="Tahoma" w:hAnsi="Tahoma" w:cs="Tahoma"/>
          <w:sz w:val="20"/>
          <w:szCs w:val="20"/>
        </w:rPr>
        <w:t xml:space="preserve"> dňa vyhotovenia záznamu a zaslať upravený Koncept Dokumentácie</w:t>
      </w:r>
      <w:r w:rsidR="00AC2D44">
        <w:rPr>
          <w:rFonts w:ascii="Tahoma" w:hAnsi="Tahoma" w:cs="Tahoma"/>
          <w:sz w:val="20"/>
          <w:szCs w:val="20"/>
        </w:rPr>
        <w:t xml:space="preserve"> pre </w:t>
      </w:r>
      <w:proofErr w:type="spellStart"/>
      <w:r w:rsidR="00AC2D44">
        <w:rPr>
          <w:rFonts w:ascii="Tahoma" w:hAnsi="Tahoma" w:cs="Tahoma"/>
          <w:sz w:val="20"/>
          <w:szCs w:val="20"/>
        </w:rPr>
        <w:t>RoSZ</w:t>
      </w:r>
      <w:proofErr w:type="spellEnd"/>
      <w:r w:rsidRPr="005468E1">
        <w:rPr>
          <w:rFonts w:ascii="Tahoma" w:hAnsi="Tahoma" w:cs="Tahoma"/>
          <w:sz w:val="20"/>
          <w:szCs w:val="20"/>
        </w:rPr>
        <w:t xml:space="preserve"> </w:t>
      </w:r>
      <w:r w:rsidR="00826D66" w:rsidRPr="007B1699">
        <w:rPr>
          <w:rFonts w:ascii="Tahoma" w:hAnsi="Tahoma" w:cs="Tahoma"/>
          <w:sz w:val="20"/>
          <w:szCs w:val="20"/>
        </w:rPr>
        <w:t>Objednávateľ</w:t>
      </w:r>
      <w:r w:rsidR="00826D66">
        <w:rPr>
          <w:rFonts w:ascii="Tahoma" w:hAnsi="Tahoma" w:cs="Tahoma"/>
          <w:sz w:val="20"/>
          <w:szCs w:val="20"/>
        </w:rPr>
        <w:t>ovi</w:t>
      </w:r>
      <w:r w:rsidR="003955CC" w:rsidRPr="005468E1">
        <w:rPr>
          <w:rFonts w:ascii="Tahoma" w:hAnsi="Tahoma" w:cs="Tahoma"/>
          <w:sz w:val="20"/>
          <w:szCs w:val="20"/>
        </w:rPr>
        <w:t xml:space="preserve"> </w:t>
      </w:r>
      <w:r w:rsidRPr="005468E1">
        <w:rPr>
          <w:rFonts w:ascii="Tahoma" w:hAnsi="Tahoma" w:cs="Tahoma"/>
          <w:sz w:val="20"/>
          <w:szCs w:val="20"/>
        </w:rPr>
        <w:t>na kontrolu</w:t>
      </w:r>
      <w:r w:rsidR="006E07E6">
        <w:rPr>
          <w:rFonts w:ascii="Tahoma" w:hAnsi="Tahoma" w:cs="Tahoma"/>
          <w:sz w:val="20"/>
          <w:szCs w:val="20"/>
        </w:rPr>
        <w:t xml:space="preserve"> (prehliadku)</w:t>
      </w:r>
      <w:r w:rsidRPr="005468E1">
        <w:rPr>
          <w:rFonts w:ascii="Tahoma" w:hAnsi="Tahoma" w:cs="Tahoma"/>
          <w:sz w:val="20"/>
          <w:szCs w:val="20"/>
        </w:rPr>
        <w:t xml:space="preserve"> a prípadné ďalšie pripomienky ku konceptu. </w:t>
      </w:r>
    </w:p>
    <w:p w14:paraId="5F51F431" w14:textId="76517D47" w:rsidR="00EF08AC" w:rsidRPr="000757E8" w:rsidRDefault="00EF08AC" w:rsidP="00EF08AC">
      <w:pPr>
        <w:widowControl/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5468E1">
        <w:rPr>
          <w:rFonts w:ascii="Tahoma" w:hAnsi="Tahoma" w:cs="Tahoma"/>
          <w:sz w:val="20"/>
          <w:szCs w:val="20"/>
        </w:rPr>
        <w:t>(c)</w:t>
      </w:r>
      <w:r w:rsidRPr="005468E1">
        <w:rPr>
          <w:rFonts w:ascii="Tahoma" w:hAnsi="Tahoma" w:cs="Tahoma"/>
          <w:sz w:val="20"/>
          <w:szCs w:val="20"/>
        </w:rPr>
        <w:tab/>
        <w:t>Ak v </w:t>
      </w:r>
      <w:r w:rsidRPr="000757E8">
        <w:rPr>
          <w:rFonts w:ascii="Tahoma" w:hAnsi="Tahoma" w:cs="Tahoma"/>
          <w:sz w:val="20"/>
          <w:szCs w:val="20"/>
        </w:rPr>
        <w:t xml:space="preserve">lehote </w:t>
      </w:r>
      <w:r w:rsidR="005468E1" w:rsidRPr="00016DC4">
        <w:rPr>
          <w:rFonts w:ascii="Tahoma" w:hAnsi="Tahoma" w:cs="Tahoma"/>
          <w:sz w:val="20"/>
          <w:szCs w:val="20"/>
        </w:rPr>
        <w:t>14</w:t>
      </w:r>
      <w:r w:rsidRPr="00016DC4">
        <w:rPr>
          <w:rFonts w:ascii="Tahoma" w:hAnsi="Tahoma" w:cs="Tahoma"/>
          <w:sz w:val="20"/>
          <w:szCs w:val="20"/>
        </w:rPr>
        <w:t xml:space="preserve"> dní</w:t>
      </w:r>
      <w:r w:rsidRPr="000757E8">
        <w:rPr>
          <w:rFonts w:ascii="Tahoma" w:hAnsi="Tahoma" w:cs="Tahoma"/>
          <w:sz w:val="20"/>
          <w:szCs w:val="20"/>
        </w:rPr>
        <w:t xml:space="preserve"> odo dňa doručenia upraveného Konceptu Dokumentácie</w:t>
      </w:r>
      <w:r w:rsidR="00AC2D44" w:rsidRPr="000757E8">
        <w:rPr>
          <w:rFonts w:ascii="Tahoma" w:hAnsi="Tahoma" w:cs="Tahoma"/>
          <w:sz w:val="20"/>
          <w:szCs w:val="20"/>
        </w:rPr>
        <w:t xml:space="preserve"> pre </w:t>
      </w:r>
      <w:proofErr w:type="spellStart"/>
      <w:r w:rsidR="00AC2D44" w:rsidRPr="000757E8">
        <w:rPr>
          <w:rFonts w:ascii="Tahoma" w:hAnsi="Tahoma" w:cs="Tahoma"/>
          <w:sz w:val="20"/>
          <w:szCs w:val="20"/>
        </w:rPr>
        <w:t>RoSZ</w:t>
      </w:r>
      <w:proofErr w:type="spellEnd"/>
      <w:r w:rsidRPr="000757E8">
        <w:rPr>
          <w:rFonts w:ascii="Tahoma" w:hAnsi="Tahoma" w:cs="Tahoma"/>
          <w:sz w:val="20"/>
          <w:szCs w:val="20"/>
        </w:rPr>
        <w:t xml:space="preserve"> vznesie </w:t>
      </w:r>
      <w:r w:rsidR="00826D66" w:rsidRPr="000757E8">
        <w:rPr>
          <w:rFonts w:ascii="Tahoma" w:hAnsi="Tahoma" w:cs="Tahoma"/>
          <w:sz w:val="20"/>
          <w:szCs w:val="20"/>
        </w:rPr>
        <w:t>Objednávateľ</w:t>
      </w:r>
      <w:r w:rsidR="00AC2D44" w:rsidRPr="000757E8">
        <w:rPr>
          <w:rFonts w:ascii="Tahoma" w:hAnsi="Tahoma" w:cs="Tahoma"/>
          <w:sz w:val="20"/>
          <w:szCs w:val="20"/>
        </w:rPr>
        <w:t xml:space="preserve"> </w:t>
      </w:r>
      <w:r w:rsidRPr="000757E8">
        <w:rPr>
          <w:rFonts w:ascii="Tahoma" w:hAnsi="Tahoma" w:cs="Tahoma"/>
          <w:sz w:val="20"/>
          <w:szCs w:val="20"/>
        </w:rPr>
        <w:t xml:space="preserve">ďalšie (hoci aj nové) pripomienky ku konceptu alebo vyrozumie </w:t>
      </w:r>
      <w:r w:rsidR="00F4064D" w:rsidRPr="000757E8">
        <w:rPr>
          <w:rFonts w:ascii="Tahoma" w:hAnsi="Tahoma" w:cs="Tahoma"/>
          <w:sz w:val="20"/>
          <w:szCs w:val="20"/>
        </w:rPr>
        <w:t>Projektanta</w:t>
      </w:r>
      <w:r w:rsidRPr="000757E8">
        <w:rPr>
          <w:rFonts w:ascii="Tahoma" w:hAnsi="Tahoma" w:cs="Tahoma"/>
          <w:sz w:val="20"/>
          <w:szCs w:val="20"/>
        </w:rPr>
        <w:t xml:space="preserve">, že pripomienky ku konceptu vznesené </w:t>
      </w:r>
      <w:r w:rsidR="00826D66" w:rsidRPr="000757E8">
        <w:rPr>
          <w:rFonts w:ascii="Tahoma" w:hAnsi="Tahoma" w:cs="Tahoma"/>
          <w:sz w:val="20"/>
          <w:szCs w:val="20"/>
        </w:rPr>
        <w:t>Objednávateľom</w:t>
      </w:r>
      <w:r w:rsidR="00F4064D" w:rsidRPr="000757E8">
        <w:rPr>
          <w:rFonts w:ascii="Tahoma" w:hAnsi="Tahoma" w:cs="Tahoma"/>
          <w:sz w:val="20"/>
          <w:szCs w:val="20"/>
        </w:rPr>
        <w:t xml:space="preserve"> </w:t>
      </w:r>
      <w:r w:rsidRPr="000757E8">
        <w:rPr>
          <w:rFonts w:ascii="Tahoma" w:hAnsi="Tahoma" w:cs="Tahoma"/>
          <w:sz w:val="20"/>
          <w:szCs w:val="20"/>
        </w:rPr>
        <w:t xml:space="preserve">neboli zapracované správne alebo úplne, </w:t>
      </w:r>
      <w:r w:rsidR="00373007" w:rsidRPr="000757E8">
        <w:rPr>
          <w:rFonts w:ascii="Tahoma" w:hAnsi="Tahoma" w:cs="Tahoma"/>
          <w:sz w:val="20"/>
          <w:szCs w:val="20"/>
        </w:rPr>
        <w:t xml:space="preserve">Projektant </w:t>
      </w:r>
      <w:r w:rsidRPr="000757E8">
        <w:rPr>
          <w:rFonts w:ascii="Tahoma" w:hAnsi="Tahoma" w:cs="Tahoma"/>
          <w:sz w:val="20"/>
          <w:szCs w:val="20"/>
        </w:rPr>
        <w:t xml:space="preserve">je povinný takéto pripomienky ku konceptu zapracovať. Postup podľa tohto bodu možno opakovať, až kým </w:t>
      </w:r>
      <w:r w:rsidR="00826D66" w:rsidRPr="000757E8">
        <w:rPr>
          <w:rFonts w:ascii="Tahoma" w:hAnsi="Tahoma" w:cs="Tahoma"/>
          <w:sz w:val="20"/>
          <w:szCs w:val="20"/>
        </w:rPr>
        <w:t>Objednávateľ</w:t>
      </w:r>
      <w:r w:rsidR="00373007" w:rsidRPr="000757E8">
        <w:rPr>
          <w:rFonts w:ascii="Tahoma" w:hAnsi="Tahoma" w:cs="Tahoma"/>
          <w:sz w:val="20"/>
          <w:szCs w:val="20"/>
        </w:rPr>
        <w:t xml:space="preserve"> </w:t>
      </w:r>
      <w:r w:rsidRPr="000757E8">
        <w:rPr>
          <w:rFonts w:ascii="Tahoma" w:hAnsi="Tahoma" w:cs="Tahoma"/>
          <w:sz w:val="20"/>
          <w:szCs w:val="20"/>
        </w:rPr>
        <w:t xml:space="preserve">nepotvrdí, že nemá pripomienky ku konceptu; ak sa </w:t>
      </w:r>
      <w:r w:rsidR="00826D66" w:rsidRPr="000757E8">
        <w:rPr>
          <w:rFonts w:ascii="Tahoma" w:hAnsi="Tahoma" w:cs="Tahoma"/>
          <w:sz w:val="20"/>
          <w:szCs w:val="20"/>
        </w:rPr>
        <w:t>Objednávateľ</w:t>
      </w:r>
      <w:r w:rsidR="00D320E4" w:rsidRPr="000757E8">
        <w:rPr>
          <w:rFonts w:ascii="Tahoma" w:hAnsi="Tahoma" w:cs="Tahoma"/>
          <w:sz w:val="20"/>
          <w:szCs w:val="20"/>
        </w:rPr>
        <w:t xml:space="preserve"> </w:t>
      </w:r>
      <w:r w:rsidRPr="000757E8">
        <w:rPr>
          <w:rFonts w:ascii="Tahoma" w:hAnsi="Tahoma" w:cs="Tahoma"/>
          <w:sz w:val="20"/>
          <w:szCs w:val="20"/>
        </w:rPr>
        <w:t xml:space="preserve">v lehote podľa prvej vety od doručenia zapracovaných pripomienok ku konceptu nevyjadrí, že má nové pripomienky ku konceptu, alebo nevyrozumie </w:t>
      </w:r>
      <w:r w:rsidR="00D320E4" w:rsidRPr="000757E8">
        <w:rPr>
          <w:rFonts w:ascii="Tahoma" w:hAnsi="Tahoma" w:cs="Tahoma"/>
          <w:sz w:val="20"/>
          <w:szCs w:val="20"/>
        </w:rPr>
        <w:t>Projektanta</w:t>
      </w:r>
      <w:r w:rsidRPr="000757E8">
        <w:rPr>
          <w:rFonts w:ascii="Tahoma" w:hAnsi="Tahoma" w:cs="Tahoma"/>
          <w:sz w:val="20"/>
          <w:szCs w:val="20"/>
        </w:rPr>
        <w:t xml:space="preserve">, že vznesené pripomienky </w:t>
      </w:r>
      <w:r w:rsidR="00826D66" w:rsidRPr="000757E8">
        <w:rPr>
          <w:rFonts w:ascii="Tahoma" w:hAnsi="Tahoma" w:cs="Tahoma"/>
          <w:sz w:val="20"/>
          <w:szCs w:val="20"/>
        </w:rPr>
        <w:t>Objednávateľ</w:t>
      </w:r>
      <w:r w:rsidR="00EF68B0" w:rsidRPr="000757E8">
        <w:rPr>
          <w:rFonts w:ascii="Tahoma" w:hAnsi="Tahoma" w:cs="Tahoma"/>
          <w:sz w:val="20"/>
          <w:szCs w:val="20"/>
        </w:rPr>
        <w:t>a</w:t>
      </w:r>
      <w:r w:rsidR="00D320E4" w:rsidRPr="000757E8">
        <w:rPr>
          <w:rFonts w:ascii="Tahoma" w:hAnsi="Tahoma" w:cs="Tahoma"/>
          <w:sz w:val="20"/>
          <w:szCs w:val="20"/>
        </w:rPr>
        <w:t xml:space="preserve"> </w:t>
      </w:r>
      <w:r w:rsidRPr="000757E8">
        <w:rPr>
          <w:rFonts w:ascii="Tahoma" w:hAnsi="Tahoma" w:cs="Tahoma"/>
          <w:sz w:val="20"/>
          <w:szCs w:val="20"/>
        </w:rPr>
        <w:t xml:space="preserve">neboli zapracované správne alebo úplne, rozumie sa, že </w:t>
      </w:r>
      <w:r w:rsidR="00EF68B0" w:rsidRPr="000757E8">
        <w:rPr>
          <w:rFonts w:ascii="Tahoma" w:hAnsi="Tahoma" w:cs="Tahoma"/>
          <w:sz w:val="20"/>
          <w:szCs w:val="20"/>
        </w:rPr>
        <w:t>Objednávateľ</w:t>
      </w:r>
      <w:r w:rsidR="00D320E4" w:rsidRPr="000757E8">
        <w:rPr>
          <w:rFonts w:ascii="Tahoma" w:hAnsi="Tahoma" w:cs="Tahoma"/>
          <w:sz w:val="20"/>
          <w:szCs w:val="20"/>
        </w:rPr>
        <w:t xml:space="preserve"> </w:t>
      </w:r>
      <w:r w:rsidRPr="000757E8">
        <w:rPr>
          <w:rFonts w:ascii="Tahoma" w:hAnsi="Tahoma" w:cs="Tahoma"/>
          <w:sz w:val="20"/>
          <w:szCs w:val="20"/>
        </w:rPr>
        <w:t>nemá ku Konceptu Dokumentácie</w:t>
      </w:r>
      <w:r w:rsidR="00D320E4" w:rsidRPr="000757E8">
        <w:rPr>
          <w:rFonts w:ascii="Tahoma" w:hAnsi="Tahoma" w:cs="Tahoma"/>
          <w:sz w:val="20"/>
          <w:szCs w:val="20"/>
        </w:rPr>
        <w:t xml:space="preserve"> pre </w:t>
      </w:r>
      <w:proofErr w:type="spellStart"/>
      <w:r w:rsidR="00D320E4" w:rsidRPr="000757E8">
        <w:rPr>
          <w:rFonts w:ascii="Tahoma" w:hAnsi="Tahoma" w:cs="Tahoma"/>
          <w:sz w:val="20"/>
          <w:szCs w:val="20"/>
        </w:rPr>
        <w:t>RoSZ</w:t>
      </w:r>
      <w:proofErr w:type="spellEnd"/>
      <w:r w:rsidRPr="000757E8">
        <w:rPr>
          <w:rFonts w:ascii="Tahoma" w:hAnsi="Tahoma" w:cs="Tahoma"/>
          <w:sz w:val="20"/>
          <w:szCs w:val="20"/>
        </w:rPr>
        <w:t xml:space="preserve"> pripomienky ku konceptu. </w:t>
      </w:r>
    </w:p>
    <w:p w14:paraId="6611F482" w14:textId="26C116C7" w:rsidR="00EF08AC" w:rsidRDefault="00EF08AC" w:rsidP="00EF08AC">
      <w:pPr>
        <w:widowControl/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(d)</w:t>
      </w:r>
      <w:r w:rsidRPr="000757E8">
        <w:rPr>
          <w:rFonts w:ascii="Tahoma" w:hAnsi="Tahoma" w:cs="Tahoma"/>
          <w:sz w:val="20"/>
          <w:szCs w:val="20"/>
        </w:rPr>
        <w:tab/>
        <w:t xml:space="preserve">Ak </w:t>
      </w:r>
      <w:r w:rsidR="007713A2" w:rsidRPr="000757E8">
        <w:rPr>
          <w:rFonts w:ascii="Tahoma" w:hAnsi="Tahoma" w:cs="Tahoma"/>
          <w:sz w:val="20"/>
          <w:szCs w:val="20"/>
        </w:rPr>
        <w:t xml:space="preserve">sa </w:t>
      </w:r>
      <w:r w:rsidRPr="000757E8">
        <w:rPr>
          <w:rFonts w:ascii="Tahoma" w:hAnsi="Tahoma" w:cs="Tahoma"/>
          <w:sz w:val="20"/>
          <w:szCs w:val="20"/>
        </w:rPr>
        <w:t xml:space="preserve">v zázname podľa </w:t>
      </w:r>
      <w:r w:rsidRPr="00016DC4">
        <w:rPr>
          <w:rFonts w:ascii="Tahoma" w:hAnsi="Tahoma" w:cs="Tahoma"/>
          <w:sz w:val="20"/>
          <w:szCs w:val="20"/>
        </w:rPr>
        <w:t>písm. b) tohto bodu</w:t>
      </w:r>
      <w:r w:rsidRPr="000757E8">
        <w:rPr>
          <w:rFonts w:ascii="Tahoma" w:hAnsi="Tahoma" w:cs="Tahoma"/>
          <w:sz w:val="20"/>
          <w:szCs w:val="20"/>
        </w:rPr>
        <w:t xml:space="preserve"> neuvedú pripomienky ku konceptu alebo ak </w:t>
      </w:r>
      <w:r w:rsidR="00AF531D" w:rsidRPr="000757E8">
        <w:rPr>
          <w:rFonts w:ascii="Tahoma" w:hAnsi="Tahoma" w:cs="Tahoma"/>
          <w:sz w:val="20"/>
          <w:szCs w:val="20"/>
        </w:rPr>
        <w:t>Objednávateľ</w:t>
      </w:r>
      <w:r w:rsidR="00D320E4" w:rsidRPr="000757E8">
        <w:rPr>
          <w:rFonts w:ascii="Tahoma" w:hAnsi="Tahoma" w:cs="Tahoma"/>
          <w:sz w:val="20"/>
          <w:szCs w:val="20"/>
        </w:rPr>
        <w:t xml:space="preserve"> </w:t>
      </w:r>
      <w:r w:rsidRPr="000757E8">
        <w:rPr>
          <w:rFonts w:ascii="Tahoma" w:hAnsi="Tahoma" w:cs="Tahoma"/>
          <w:sz w:val="20"/>
          <w:szCs w:val="20"/>
        </w:rPr>
        <w:t xml:space="preserve">podľa </w:t>
      </w:r>
      <w:r w:rsidRPr="00016DC4">
        <w:rPr>
          <w:rFonts w:ascii="Tahoma" w:hAnsi="Tahoma" w:cs="Tahoma"/>
          <w:sz w:val="20"/>
          <w:szCs w:val="20"/>
        </w:rPr>
        <w:t>písm. c) tohto bodu</w:t>
      </w:r>
      <w:r w:rsidRPr="000757E8">
        <w:rPr>
          <w:rFonts w:ascii="Tahoma" w:hAnsi="Tahoma" w:cs="Tahoma"/>
          <w:sz w:val="20"/>
          <w:szCs w:val="20"/>
        </w:rPr>
        <w:t xml:space="preserve"> potvrdí, že nemá pripomienky ku konceptu alebo</w:t>
      </w:r>
      <w:r w:rsidR="00B84DEB" w:rsidRPr="000757E8">
        <w:rPr>
          <w:rFonts w:ascii="Tahoma" w:hAnsi="Tahoma" w:cs="Tahoma"/>
          <w:sz w:val="20"/>
          <w:szCs w:val="20"/>
        </w:rPr>
        <w:t xml:space="preserve"> ak</w:t>
      </w:r>
      <w:r w:rsidRPr="000757E8">
        <w:rPr>
          <w:rFonts w:ascii="Tahoma" w:hAnsi="Tahoma" w:cs="Tahoma"/>
          <w:sz w:val="20"/>
          <w:szCs w:val="20"/>
        </w:rPr>
        <w:t xml:space="preserve"> nastane fikcia absencie pripomienok ku konceptu podľa </w:t>
      </w:r>
      <w:r w:rsidRPr="00016DC4">
        <w:rPr>
          <w:rFonts w:ascii="Tahoma" w:hAnsi="Tahoma" w:cs="Tahoma"/>
          <w:sz w:val="20"/>
          <w:szCs w:val="20"/>
        </w:rPr>
        <w:t>poslednej vety písm. c) tohto bodu</w:t>
      </w:r>
      <w:r w:rsidRPr="000757E8">
        <w:rPr>
          <w:rFonts w:ascii="Tahoma" w:hAnsi="Tahoma" w:cs="Tahoma"/>
          <w:sz w:val="20"/>
          <w:szCs w:val="20"/>
        </w:rPr>
        <w:t xml:space="preserve"> za bodkočiarkou</w:t>
      </w:r>
      <w:r w:rsidRPr="004B2384">
        <w:rPr>
          <w:rFonts w:ascii="Tahoma" w:hAnsi="Tahoma" w:cs="Tahoma"/>
          <w:sz w:val="20"/>
          <w:szCs w:val="20"/>
        </w:rPr>
        <w:t xml:space="preserve">, má sa na účely Zmluvy za to, že je Koncept Dokumentácie </w:t>
      </w:r>
      <w:r w:rsidR="00D320E4">
        <w:rPr>
          <w:rFonts w:ascii="Tahoma" w:hAnsi="Tahoma" w:cs="Tahoma"/>
          <w:sz w:val="20"/>
          <w:szCs w:val="20"/>
        </w:rPr>
        <w:t xml:space="preserve">pre </w:t>
      </w:r>
      <w:proofErr w:type="spellStart"/>
      <w:r w:rsidR="00D320E4">
        <w:rPr>
          <w:rFonts w:ascii="Tahoma" w:hAnsi="Tahoma" w:cs="Tahoma"/>
          <w:sz w:val="20"/>
          <w:szCs w:val="20"/>
        </w:rPr>
        <w:t>RoSZ</w:t>
      </w:r>
      <w:proofErr w:type="spellEnd"/>
      <w:r w:rsidR="00D320E4">
        <w:rPr>
          <w:rFonts w:ascii="Tahoma" w:hAnsi="Tahoma" w:cs="Tahoma"/>
          <w:sz w:val="20"/>
          <w:szCs w:val="20"/>
        </w:rPr>
        <w:t xml:space="preserve"> </w:t>
      </w:r>
      <w:r w:rsidRPr="004B2384">
        <w:rPr>
          <w:rFonts w:ascii="Tahoma" w:hAnsi="Tahoma" w:cs="Tahoma"/>
          <w:sz w:val="20"/>
          <w:szCs w:val="20"/>
        </w:rPr>
        <w:t xml:space="preserve">odsúhlasený </w:t>
      </w:r>
      <w:r w:rsidR="00EF68B0" w:rsidRPr="007B1699">
        <w:rPr>
          <w:rFonts w:ascii="Tahoma" w:hAnsi="Tahoma" w:cs="Tahoma"/>
          <w:sz w:val="20"/>
          <w:szCs w:val="20"/>
        </w:rPr>
        <w:t>Objednávateľ</w:t>
      </w:r>
      <w:r w:rsidR="00EF68B0">
        <w:rPr>
          <w:rFonts w:ascii="Tahoma" w:hAnsi="Tahoma" w:cs="Tahoma"/>
          <w:sz w:val="20"/>
          <w:szCs w:val="20"/>
        </w:rPr>
        <w:t>om</w:t>
      </w:r>
      <w:r w:rsidRPr="004B2384">
        <w:rPr>
          <w:rFonts w:ascii="Tahoma" w:hAnsi="Tahoma" w:cs="Tahoma"/>
          <w:sz w:val="20"/>
          <w:szCs w:val="20"/>
        </w:rPr>
        <w:t xml:space="preserve">. </w:t>
      </w:r>
      <w:r w:rsidR="00EF68B0" w:rsidRPr="007B1699">
        <w:rPr>
          <w:rFonts w:ascii="Tahoma" w:hAnsi="Tahoma" w:cs="Tahoma"/>
          <w:sz w:val="20"/>
          <w:szCs w:val="20"/>
        </w:rPr>
        <w:t>Objednávateľ</w:t>
      </w:r>
      <w:r w:rsidR="00D320E4" w:rsidRPr="004B2384">
        <w:rPr>
          <w:rFonts w:ascii="Tahoma" w:hAnsi="Tahoma" w:cs="Tahoma"/>
          <w:sz w:val="20"/>
          <w:szCs w:val="20"/>
        </w:rPr>
        <w:t xml:space="preserve"> </w:t>
      </w:r>
      <w:r w:rsidRPr="004B2384">
        <w:rPr>
          <w:rFonts w:ascii="Tahoma" w:hAnsi="Tahoma" w:cs="Tahoma"/>
          <w:sz w:val="20"/>
          <w:szCs w:val="20"/>
        </w:rPr>
        <w:t xml:space="preserve">takéto odsúhlasenie </w:t>
      </w:r>
      <w:r w:rsidR="00D320E4">
        <w:rPr>
          <w:rFonts w:ascii="Tahoma" w:hAnsi="Tahoma" w:cs="Tahoma"/>
          <w:sz w:val="20"/>
          <w:szCs w:val="20"/>
        </w:rPr>
        <w:t>Projektantovi</w:t>
      </w:r>
      <w:r w:rsidR="00D320E4" w:rsidRPr="004B2384">
        <w:rPr>
          <w:rFonts w:ascii="Tahoma" w:hAnsi="Tahoma" w:cs="Tahoma"/>
          <w:sz w:val="20"/>
          <w:szCs w:val="20"/>
        </w:rPr>
        <w:t xml:space="preserve"> </w:t>
      </w:r>
      <w:r w:rsidRPr="004B2384">
        <w:rPr>
          <w:rFonts w:ascii="Tahoma" w:hAnsi="Tahoma" w:cs="Tahoma"/>
          <w:sz w:val="20"/>
          <w:szCs w:val="20"/>
        </w:rPr>
        <w:t xml:space="preserve">a dodanie Konceptu Dokumentácie </w:t>
      </w:r>
      <w:r w:rsidR="00D320E4">
        <w:rPr>
          <w:rFonts w:ascii="Tahoma" w:hAnsi="Tahoma" w:cs="Tahoma"/>
          <w:sz w:val="20"/>
          <w:szCs w:val="20"/>
        </w:rPr>
        <w:t xml:space="preserve">pre </w:t>
      </w:r>
      <w:proofErr w:type="spellStart"/>
      <w:r w:rsidR="00D320E4">
        <w:rPr>
          <w:rFonts w:ascii="Tahoma" w:hAnsi="Tahoma" w:cs="Tahoma"/>
          <w:sz w:val="20"/>
          <w:szCs w:val="20"/>
        </w:rPr>
        <w:t>RoSZ</w:t>
      </w:r>
      <w:proofErr w:type="spellEnd"/>
      <w:r w:rsidR="00D320E4">
        <w:rPr>
          <w:rFonts w:ascii="Tahoma" w:hAnsi="Tahoma" w:cs="Tahoma"/>
          <w:sz w:val="20"/>
          <w:szCs w:val="20"/>
        </w:rPr>
        <w:t xml:space="preserve"> </w:t>
      </w:r>
      <w:r w:rsidRPr="004B2384">
        <w:rPr>
          <w:rFonts w:ascii="Tahoma" w:hAnsi="Tahoma" w:cs="Tahoma"/>
          <w:sz w:val="20"/>
          <w:szCs w:val="20"/>
        </w:rPr>
        <w:t>potvrdí podpísaním Preberacieho protokolu. Odsúhlasenie</w:t>
      </w:r>
      <w:r>
        <w:rPr>
          <w:rFonts w:ascii="Tahoma" w:hAnsi="Tahoma" w:cs="Tahoma"/>
          <w:sz w:val="20"/>
          <w:szCs w:val="20"/>
        </w:rPr>
        <w:t xml:space="preserve"> Konceptu Dokumentácie</w:t>
      </w:r>
      <w:r w:rsidR="00A156F3">
        <w:rPr>
          <w:rFonts w:ascii="Tahoma" w:hAnsi="Tahoma" w:cs="Tahoma"/>
          <w:sz w:val="20"/>
          <w:szCs w:val="20"/>
        </w:rPr>
        <w:t xml:space="preserve"> pre </w:t>
      </w:r>
      <w:proofErr w:type="spellStart"/>
      <w:r w:rsidR="00A156F3">
        <w:rPr>
          <w:rFonts w:ascii="Tahoma" w:hAnsi="Tahoma" w:cs="Tahoma"/>
          <w:sz w:val="20"/>
          <w:szCs w:val="20"/>
        </w:rPr>
        <w:t>RoSZ</w:t>
      </w:r>
      <w:proofErr w:type="spellEnd"/>
      <w:r>
        <w:rPr>
          <w:rFonts w:ascii="Tahoma" w:hAnsi="Tahoma" w:cs="Tahoma"/>
          <w:sz w:val="20"/>
          <w:szCs w:val="20"/>
        </w:rPr>
        <w:t xml:space="preserve"> nezbavuje </w:t>
      </w:r>
      <w:r w:rsidR="00A156F3">
        <w:rPr>
          <w:rFonts w:ascii="Tahoma" w:hAnsi="Tahoma" w:cs="Tahoma"/>
          <w:sz w:val="20"/>
          <w:szCs w:val="20"/>
        </w:rPr>
        <w:t>Projektanta</w:t>
      </w:r>
      <w:r>
        <w:rPr>
          <w:rFonts w:ascii="Tahoma" w:hAnsi="Tahoma" w:cs="Tahoma"/>
          <w:sz w:val="20"/>
          <w:szCs w:val="20"/>
        </w:rPr>
        <w:t xml:space="preserve"> zodpovednosti za vady Diela.</w:t>
      </w:r>
    </w:p>
    <w:p w14:paraId="52CEDB49" w14:textId="31F18D15" w:rsidR="00EF08AC" w:rsidRPr="00F63109" w:rsidRDefault="00EF08AC" w:rsidP="00EF08AC">
      <w:pPr>
        <w:widowControl/>
        <w:autoSpaceDE/>
        <w:autoSpaceDN/>
        <w:ind w:left="709" w:hanging="709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6.</w:t>
      </w:r>
      <w:r w:rsidR="00A102EC">
        <w:rPr>
          <w:rFonts w:ascii="Tahoma" w:hAnsi="Tahoma" w:cs="Tahoma"/>
          <w:b/>
          <w:bCs/>
          <w:sz w:val="20"/>
          <w:szCs w:val="20"/>
        </w:rPr>
        <w:t>5</w:t>
      </w:r>
      <w:r>
        <w:rPr>
          <w:rFonts w:ascii="Tahoma" w:hAnsi="Tahoma" w:cs="Tahoma"/>
          <w:b/>
          <w:bCs/>
          <w:sz w:val="20"/>
          <w:szCs w:val="20"/>
        </w:rPr>
        <w:tab/>
      </w:r>
      <w:r w:rsidRPr="00F63109">
        <w:rPr>
          <w:rFonts w:ascii="Tahoma" w:hAnsi="Tahoma" w:cs="Tahoma"/>
          <w:b/>
          <w:bCs/>
          <w:sz w:val="20"/>
          <w:szCs w:val="20"/>
        </w:rPr>
        <w:t>Prerokovanie Konceptu Dokumentácie</w:t>
      </w:r>
      <w:r w:rsidR="0007569B">
        <w:rPr>
          <w:rFonts w:ascii="Tahoma" w:hAnsi="Tahoma" w:cs="Tahoma"/>
          <w:b/>
          <w:bCs/>
          <w:sz w:val="20"/>
          <w:szCs w:val="20"/>
        </w:rPr>
        <w:t xml:space="preserve"> pre </w:t>
      </w:r>
      <w:proofErr w:type="spellStart"/>
      <w:r w:rsidR="0007569B">
        <w:rPr>
          <w:rFonts w:ascii="Tahoma" w:hAnsi="Tahoma" w:cs="Tahoma"/>
          <w:b/>
          <w:bCs/>
          <w:sz w:val="20"/>
          <w:szCs w:val="20"/>
        </w:rPr>
        <w:t>RoSZ</w:t>
      </w:r>
      <w:proofErr w:type="spellEnd"/>
    </w:p>
    <w:p w14:paraId="53C1D5A2" w14:textId="11813C44" w:rsidR="00EF08AC" w:rsidRPr="004B2384" w:rsidRDefault="000175B4" w:rsidP="00ED001A">
      <w:pPr>
        <w:widowControl/>
        <w:autoSpaceDE/>
        <w:autoSpaceDN/>
        <w:ind w:left="709"/>
        <w:contextualSpacing/>
        <w:jc w:val="both"/>
        <w:rPr>
          <w:rFonts w:ascii="Tahoma" w:hAnsi="Tahoma" w:cs="Tahoma"/>
          <w:sz w:val="20"/>
          <w:szCs w:val="20"/>
        </w:rPr>
      </w:pPr>
      <w:r w:rsidRPr="005911EA">
        <w:rPr>
          <w:rFonts w:ascii="Tahoma" w:hAnsi="Tahoma" w:cs="Tahoma"/>
          <w:sz w:val="20"/>
          <w:szCs w:val="20"/>
        </w:rPr>
        <w:t>Bezodkladne po odsúhlasení Konceptu Dokumentácie</w:t>
      </w:r>
      <w:r w:rsidR="00855E6D">
        <w:rPr>
          <w:rFonts w:ascii="Tahoma" w:hAnsi="Tahoma" w:cs="Tahoma"/>
          <w:sz w:val="20"/>
          <w:szCs w:val="20"/>
        </w:rPr>
        <w:t xml:space="preserve"> pre </w:t>
      </w:r>
      <w:proofErr w:type="spellStart"/>
      <w:r w:rsidR="00855E6D">
        <w:rPr>
          <w:rFonts w:ascii="Tahoma" w:hAnsi="Tahoma" w:cs="Tahoma"/>
          <w:sz w:val="20"/>
          <w:szCs w:val="20"/>
        </w:rPr>
        <w:t>RoSZ</w:t>
      </w:r>
      <w:proofErr w:type="spellEnd"/>
      <w:r w:rsidRPr="005911EA">
        <w:rPr>
          <w:rFonts w:ascii="Tahoma" w:hAnsi="Tahoma" w:cs="Tahoma"/>
          <w:sz w:val="20"/>
          <w:szCs w:val="20"/>
        </w:rPr>
        <w:t xml:space="preserve"> </w:t>
      </w:r>
      <w:r w:rsidR="00EF68B0" w:rsidRPr="007B1699">
        <w:rPr>
          <w:rFonts w:ascii="Tahoma" w:hAnsi="Tahoma" w:cs="Tahoma"/>
          <w:sz w:val="20"/>
          <w:szCs w:val="20"/>
        </w:rPr>
        <w:t>Objednávateľ</w:t>
      </w:r>
      <w:r w:rsidR="00EF68B0">
        <w:rPr>
          <w:rFonts w:ascii="Tahoma" w:hAnsi="Tahoma" w:cs="Tahoma"/>
          <w:sz w:val="20"/>
          <w:szCs w:val="20"/>
        </w:rPr>
        <w:t>om</w:t>
      </w:r>
      <w:r w:rsidRPr="005911EA">
        <w:rPr>
          <w:rFonts w:ascii="Tahoma" w:hAnsi="Tahoma" w:cs="Tahoma"/>
          <w:sz w:val="20"/>
          <w:szCs w:val="20"/>
        </w:rPr>
        <w:t xml:space="preserve"> </w:t>
      </w:r>
      <w:r w:rsidR="00855E6D">
        <w:rPr>
          <w:rFonts w:ascii="Tahoma" w:hAnsi="Tahoma" w:cs="Tahoma"/>
          <w:sz w:val="20"/>
          <w:szCs w:val="20"/>
        </w:rPr>
        <w:t>Projektant</w:t>
      </w:r>
      <w:r w:rsidRPr="005911EA">
        <w:rPr>
          <w:rFonts w:ascii="Tahoma" w:hAnsi="Tahoma" w:cs="Tahoma"/>
          <w:sz w:val="20"/>
          <w:szCs w:val="20"/>
        </w:rPr>
        <w:t xml:space="preserve"> zabezpečí prerokovanie a odsúhlasenie Konceptu Dokumentácie</w:t>
      </w:r>
      <w:r w:rsidR="00855E6D">
        <w:rPr>
          <w:rFonts w:ascii="Tahoma" w:hAnsi="Tahoma" w:cs="Tahoma"/>
          <w:sz w:val="20"/>
          <w:szCs w:val="20"/>
        </w:rPr>
        <w:t xml:space="preserve"> pre </w:t>
      </w:r>
      <w:proofErr w:type="spellStart"/>
      <w:r w:rsidR="00855E6D">
        <w:rPr>
          <w:rFonts w:ascii="Tahoma" w:hAnsi="Tahoma" w:cs="Tahoma"/>
          <w:sz w:val="20"/>
          <w:szCs w:val="20"/>
        </w:rPr>
        <w:t>RoSZ</w:t>
      </w:r>
      <w:proofErr w:type="spellEnd"/>
      <w:r w:rsidRPr="005911EA">
        <w:rPr>
          <w:rFonts w:ascii="Tahoma" w:hAnsi="Tahoma" w:cs="Tahoma"/>
          <w:sz w:val="20"/>
          <w:szCs w:val="20"/>
        </w:rPr>
        <w:t xml:space="preserve"> </w:t>
      </w:r>
      <w:r w:rsidR="0069790B">
        <w:rPr>
          <w:rFonts w:ascii="Tahoma" w:hAnsi="Tahoma" w:cs="Tahoma"/>
          <w:sz w:val="20"/>
          <w:szCs w:val="20"/>
        </w:rPr>
        <w:t xml:space="preserve">s </w:t>
      </w:r>
      <w:r w:rsidRPr="005911EA">
        <w:rPr>
          <w:rFonts w:ascii="Tahoma" w:hAnsi="Tahoma" w:cs="Tahoma"/>
          <w:sz w:val="20"/>
          <w:szCs w:val="20"/>
        </w:rPr>
        <w:t xml:space="preserve">Príslušnými orgánmi za účelom prípravy podkladov na vydanie </w:t>
      </w:r>
      <w:r w:rsidR="00855E6D">
        <w:rPr>
          <w:rFonts w:ascii="Tahoma" w:hAnsi="Tahoma" w:cs="Tahoma"/>
          <w:sz w:val="20"/>
          <w:szCs w:val="20"/>
        </w:rPr>
        <w:t>rozhodnutia o stavebnom zámere</w:t>
      </w:r>
      <w:r w:rsidRPr="005911EA">
        <w:rPr>
          <w:rFonts w:ascii="Tahoma" w:hAnsi="Tahoma" w:cs="Tahoma"/>
          <w:sz w:val="20"/>
          <w:szCs w:val="20"/>
        </w:rPr>
        <w:t xml:space="preserve"> k Stavbe, t. j. zabezpečí prípravu podkladov na </w:t>
      </w:r>
      <w:r w:rsidR="00080313">
        <w:rPr>
          <w:rFonts w:ascii="Tahoma" w:hAnsi="Tahoma" w:cs="Tahoma"/>
          <w:sz w:val="20"/>
          <w:szCs w:val="20"/>
        </w:rPr>
        <w:t>konanie o stavebnom zámere</w:t>
      </w:r>
      <w:r w:rsidRPr="005911EA">
        <w:rPr>
          <w:rFonts w:ascii="Tahoma" w:hAnsi="Tahoma" w:cs="Tahoma"/>
          <w:sz w:val="20"/>
          <w:szCs w:val="20"/>
        </w:rPr>
        <w:t xml:space="preserve"> (súhlasy, vyjadrenia, stanoviská Príslušných orgánov</w:t>
      </w:r>
      <w:r w:rsidR="00A727CA">
        <w:rPr>
          <w:rFonts w:ascii="Tahoma" w:hAnsi="Tahoma" w:cs="Tahoma"/>
          <w:sz w:val="20"/>
          <w:szCs w:val="20"/>
        </w:rPr>
        <w:t xml:space="preserve">, a to vrátane </w:t>
      </w:r>
      <w:r w:rsidR="00BA6569">
        <w:rPr>
          <w:rFonts w:ascii="Tahoma" w:hAnsi="Tahoma" w:cs="Tahoma"/>
          <w:sz w:val="20"/>
          <w:szCs w:val="20"/>
        </w:rPr>
        <w:t xml:space="preserve">zabezpečenia záväzných stanovísk </w:t>
      </w:r>
      <w:r w:rsidR="006D3381">
        <w:rPr>
          <w:rFonts w:ascii="Tahoma" w:hAnsi="Tahoma" w:cs="Tahoma"/>
          <w:sz w:val="20"/>
          <w:szCs w:val="20"/>
        </w:rPr>
        <w:t>dotknutých</w:t>
      </w:r>
      <w:r w:rsidR="005C6521">
        <w:rPr>
          <w:rFonts w:ascii="Tahoma" w:hAnsi="Tahoma" w:cs="Tahoma"/>
          <w:sz w:val="20"/>
          <w:szCs w:val="20"/>
        </w:rPr>
        <w:t xml:space="preserve"> orgánov podľa § 21 Stavebného zákona a</w:t>
      </w:r>
      <w:r w:rsidR="00A40310">
        <w:rPr>
          <w:rFonts w:ascii="Tahoma" w:hAnsi="Tahoma" w:cs="Tahoma"/>
          <w:sz w:val="20"/>
          <w:szCs w:val="20"/>
        </w:rPr>
        <w:t> záväzn</w:t>
      </w:r>
      <w:r w:rsidR="00E67F9F">
        <w:rPr>
          <w:rFonts w:ascii="Tahoma" w:hAnsi="Tahoma" w:cs="Tahoma"/>
          <w:sz w:val="20"/>
          <w:szCs w:val="20"/>
        </w:rPr>
        <w:t>ých</w:t>
      </w:r>
      <w:r w:rsidR="00A40310">
        <w:rPr>
          <w:rFonts w:ascii="Tahoma" w:hAnsi="Tahoma" w:cs="Tahoma"/>
          <w:sz w:val="20"/>
          <w:szCs w:val="20"/>
        </w:rPr>
        <w:t xml:space="preserve"> vyjadren</w:t>
      </w:r>
      <w:r w:rsidR="00E67F9F">
        <w:rPr>
          <w:rFonts w:ascii="Tahoma" w:hAnsi="Tahoma" w:cs="Tahoma"/>
          <w:sz w:val="20"/>
          <w:szCs w:val="20"/>
        </w:rPr>
        <w:t>í</w:t>
      </w:r>
      <w:r w:rsidR="00A40310">
        <w:rPr>
          <w:rFonts w:ascii="Tahoma" w:hAnsi="Tahoma" w:cs="Tahoma"/>
          <w:sz w:val="20"/>
          <w:szCs w:val="20"/>
        </w:rPr>
        <w:t xml:space="preserve"> </w:t>
      </w:r>
      <w:r w:rsidR="00156FAA">
        <w:rPr>
          <w:rFonts w:ascii="Tahoma" w:hAnsi="Tahoma" w:cs="Tahoma"/>
          <w:sz w:val="20"/>
          <w:szCs w:val="20"/>
        </w:rPr>
        <w:t xml:space="preserve">dotknutých </w:t>
      </w:r>
      <w:r w:rsidR="006D3381">
        <w:rPr>
          <w:rFonts w:ascii="Tahoma" w:hAnsi="Tahoma" w:cs="Tahoma"/>
          <w:sz w:val="20"/>
          <w:szCs w:val="20"/>
        </w:rPr>
        <w:t>právnických osôb</w:t>
      </w:r>
      <w:r w:rsidR="00156FAA">
        <w:rPr>
          <w:rFonts w:ascii="Tahoma" w:hAnsi="Tahoma" w:cs="Tahoma"/>
          <w:sz w:val="20"/>
          <w:szCs w:val="20"/>
        </w:rPr>
        <w:t xml:space="preserve"> podľa § 22 Stavebného zákona</w:t>
      </w:r>
      <w:r w:rsidRPr="005911EA">
        <w:rPr>
          <w:rFonts w:ascii="Tahoma" w:hAnsi="Tahoma" w:cs="Tahoma"/>
          <w:sz w:val="20"/>
          <w:szCs w:val="20"/>
        </w:rPr>
        <w:t xml:space="preserve">). </w:t>
      </w:r>
      <w:r w:rsidR="007226C8">
        <w:rPr>
          <w:rFonts w:ascii="Tahoma" w:hAnsi="Tahoma" w:cs="Tahoma"/>
          <w:sz w:val="20"/>
          <w:szCs w:val="20"/>
        </w:rPr>
        <w:t>Projektant</w:t>
      </w:r>
      <w:r w:rsidRPr="005911EA">
        <w:rPr>
          <w:rFonts w:ascii="Tahoma" w:hAnsi="Tahoma" w:cs="Tahoma"/>
          <w:sz w:val="20"/>
          <w:szCs w:val="20"/>
        </w:rPr>
        <w:t xml:space="preserve"> je povinný požiadavky, resp. pripomienky Príslušných orgánov</w:t>
      </w:r>
      <w:r w:rsidR="00E40F74">
        <w:rPr>
          <w:rFonts w:ascii="Tahoma" w:hAnsi="Tahoma" w:cs="Tahoma"/>
          <w:sz w:val="20"/>
          <w:szCs w:val="20"/>
        </w:rPr>
        <w:t xml:space="preserve"> </w:t>
      </w:r>
      <w:r w:rsidRPr="005911EA">
        <w:rPr>
          <w:rFonts w:ascii="Tahoma" w:hAnsi="Tahoma" w:cs="Tahoma"/>
          <w:sz w:val="20"/>
          <w:szCs w:val="20"/>
        </w:rPr>
        <w:t>podľa tohto bodu s odbornou starostlivosťou zohľadniť v</w:t>
      </w:r>
      <w:r w:rsidR="00C43A14">
        <w:rPr>
          <w:rFonts w:ascii="Tahoma" w:hAnsi="Tahoma" w:cs="Tahoma"/>
          <w:sz w:val="20"/>
          <w:szCs w:val="20"/>
        </w:rPr>
        <w:t> správe o prerokovaní stavebného zámeru a v</w:t>
      </w:r>
      <w:r w:rsidR="008E24DE">
        <w:rPr>
          <w:rFonts w:ascii="Tahoma" w:hAnsi="Tahoma" w:cs="Tahoma"/>
          <w:sz w:val="20"/>
          <w:szCs w:val="20"/>
        </w:rPr>
        <w:t> </w:t>
      </w:r>
      <w:r w:rsidRPr="005911EA">
        <w:rPr>
          <w:rFonts w:ascii="Tahoma" w:hAnsi="Tahoma" w:cs="Tahoma"/>
          <w:sz w:val="20"/>
          <w:szCs w:val="20"/>
        </w:rPr>
        <w:t>Dokumentácii</w:t>
      </w:r>
      <w:r w:rsidR="008E24DE">
        <w:rPr>
          <w:rFonts w:ascii="Tahoma" w:hAnsi="Tahoma" w:cs="Tahoma"/>
          <w:sz w:val="20"/>
          <w:szCs w:val="20"/>
        </w:rPr>
        <w:t xml:space="preserve"> pre</w:t>
      </w:r>
      <w:r w:rsidR="00A217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21775">
        <w:rPr>
          <w:rFonts w:ascii="Tahoma" w:hAnsi="Tahoma" w:cs="Tahoma"/>
          <w:sz w:val="20"/>
          <w:szCs w:val="20"/>
        </w:rPr>
        <w:t>RoSZ</w:t>
      </w:r>
      <w:proofErr w:type="spellEnd"/>
      <w:r w:rsidRPr="005911EA">
        <w:rPr>
          <w:rFonts w:ascii="Tahoma" w:hAnsi="Tahoma" w:cs="Tahoma"/>
          <w:sz w:val="20"/>
          <w:szCs w:val="20"/>
        </w:rPr>
        <w:t xml:space="preserve">, a to najmä tak, že ich po predchádzajúcom odsúhlasení </w:t>
      </w:r>
      <w:r w:rsidR="00EF68B0" w:rsidRPr="007B1699">
        <w:rPr>
          <w:rFonts w:ascii="Tahoma" w:hAnsi="Tahoma" w:cs="Tahoma"/>
          <w:sz w:val="20"/>
          <w:szCs w:val="20"/>
        </w:rPr>
        <w:t>Objednávateľ</w:t>
      </w:r>
      <w:r w:rsidR="007B359D">
        <w:rPr>
          <w:rFonts w:ascii="Tahoma" w:hAnsi="Tahoma" w:cs="Tahoma"/>
          <w:sz w:val="20"/>
          <w:szCs w:val="20"/>
        </w:rPr>
        <w:t>om</w:t>
      </w:r>
      <w:r w:rsidRPr="005911EA">
        <w:rPr>
          <w:rFonts w:ascii="Tahoma" w:hAnsi="Tahoma" w:cs="Tahoma"/>
          <w:sz w:val="20"/>
          <w:szCs w:val="20"/>
        </w:rPr>
        <w:t xml:space="preserve"> zohľadní </w:t>
      </w:r>
      <w:r w:rsidR="002665A2">
        <w:rPr>
          <w:rFonts w:ascii="Tahoma" w:hAnsi="Tahoma" w:cs="Tahoma"/>
          <w:sz w:val="20"/>
          <w:szCs w:val="20"/>
        </w:rPr>
        <w:t>v správe o prerokovaní stavebného zámeru a v</w:t>
      </w:r>
      <w:r w:rsidR="00A21775">
        <w:rPr>
          <w:rFonts w:ascii="Tahoma" w:hAnsi="Tahoma" w:cs="Tahoma"/>
          <w:sz w:val="20"/>
          <w:szCs w:val="20"/>
        </w:rPr>
        <w:t> </w:t>
      </w:r>
      <w:r w:rsidRPr="005911EA">
        <w:rPr>
          <w:rFonts w:ascii="Tahoma" w:hAnsi="Tahoma" w:cs="Tahoma"/>
          <w:sz w:val="20"/>
          <w:szCs w:val="20"/>
        </w:rPr>
        <w:t>Dokumentáci</w:t>
      </w:r>
      <w:r w:rsidR="002665A2">
        <w:rPr>
          <w:rFonts w:ascii="Tahoma" w:hAnsi="Tahoma" w:cs="Tahoma"/>
          <w:sz w:val="20"/>
          <w:szCs w:val="20"/>
        </w:rPr>
        <w:t>i</w:t>
      </w:r>
      <w:r w:rsidR="00A21775">
        <w:rPr>
          <w:rFonts w:ascii="Tahoma" w:hAnsi="Tahoma" w:cs="Tahoma"/>
          <w:sz w:val="20"/>
          <w:szCs w:val="20"/>
        </w:rPr>
        <w:t xml:space="preserve"> pre </w:t>
      </w:r>
      <w:proofErr w:type="spellStart"/>
      <w:r w:rsidR="00A21775">
        <w:rPr>
          <w:rFonts w:ascii="Tahoma" w:hAnsi="Tahoma" w:cs="Tahoma"/>
          <w:sz w:val="20"/>
          <w:szCs w:val="20"/>
        </w:rPr>
        <w:t>RoSZ</w:t>
      </w:r>
      <w:proofErr w:type="spellEnd"/>
      <w:r w:rsidRPr="005911EA">
        <w:rPr>
          <w:rFonts w:ascii="Tahoma" w:hAnsi="Tahoma" w:cs="Tahoma"/>
          <w:sz w:val="20"/>
          <w:szCs w:val="20"/>
        </w:rPr>
        <w:t xml:space="preserve"> tak, aby bolo zabezpečené </w:t>
      </w:r>
      <w:r w:rsidRPr="005911EA">
        <w:rPr>
          <w:rFonts w:ascii="Tahoma" w:hAnsi="Tahoma" w:cs="Tahoma"/>
          <w:b/>
          <w:bCs/>
          <w:sz w:val="20"/>
          <w:szCs w:val="20"/>
        </w:rPr>
        <w:t xml:space="preserve">vydanie </w:t>
      </w:r>
      <w:r w:rsidR="0071495A">
        <w:rPr>
          <w:rFonts w:ascii="Tahoma" w:hAnsi="Tahoma" w:cs="Tahoma"/>
          <w:b/>
          <w:bCs/>
          <w:sz w:val="20"/>
          <w:szCs w:val="20"/>
        </w:rPr>
        <w:t>rozhodnutia o stavebnom zámere</w:t>
      </w:r>
      <w:r w:rsidRPr="005911EA">
        <w:rPr>
          <w:rFonts w:ascii="Tahoma" w:hAnsi="Tahoma" w:cs="Tahoma"/>
          <w:sz w:val="20"/>
          <w:szCs w:val="20"/>
        </w:rPr>
        <w:t xml:space="preserve">; </w:t>
      </w:r>
      <w:r w:rsidR="003F5D7C">
        <w:rPr>
          <w:rFonts w:ascii="Tahoma" w:hAnsi="Tahoma" w:cs="Tahoma"/>
          <w:sz w:val="20"/>
          <w:szCs w:val="20"/>
        </w:rPr>
        <w:t>Projektant</w:t>
      </w:r>
      <w:r w:rsidRPr="005911EA">
        <w:rPr>
          <w:rFonts w:ascii="Tahoma" w:hAnsi="Tahoma" w:cs="Tahoma"/>
          <w:sz w:val="20"/>
          <w:szCs w:val="20"/>
        </w:rPr>
        <w:t xml:space="preserve"> nemusí zohľadňovať tie požiadavky, resp. pripomienky Príslušných orgánov</w:t>
      </w:r>
      <w:r w:rsidR="00714159">
        <w:rPr>
          <w:rFonts w:ascii="Tahoma" w:hAnsi="Tahoma" w:cs="Tahoma"/>
          <w:sz w:val="20"/>
          <w:szCs w:val="20"/>
        </w:rPr>
        <w:t xml:space="preserve"> </w:t>
      </w:r>
      <w:r w:rsidRPr="005911EA">
        <w:rPr>
          <w:rFonts w:ascii="Tahoma" w:hAnsi="Tahoma" w:cs="Tahoma"/>
          <w:sz w:val="20"/>
          <w:szCs w:val="20"/>
        </w:rPr>
        <w:t xml:space="preserve">v prípade ktorých mu na to dal </w:t>
      </w:r>
      <w:r w:rsidR="007B359D" w:rsidRPr="007B1699">
        <w:rPr>
          <w:rFonts w:ascii="Tahoma" w:hAnsi="Tahoma" w:cs="Tahoma"/>
          <w:sz w:val="20"/>
          <w:szCs w:val="20"/>
        </w:rPr>
        <w:t>Objednávateľ</w:t>
      </w:r>
      <w:r w:rsidRPr="005911EA">
        <w:rPr>
          <w:rFonts w:ascii="Tahoma" w:hAnsi="Tahoma" w:cs="Tahoma"/>
          <w:sz w:val="20"/>
          <w:szCs w:val="20"/>
        </w:rPr>
        <w:t xml:space="preserve"> súhlas.</w:t>
      </w:r>
      <w:r w:rsidR="005468E1" w:rsidRPr="005468E1">
        <w:t xml:space="preserve"> </w:t>
      </w:r>
      <w:r w:rsidR="005468E1">
        <w:t xml:space="preserve"> </w:t>
      </w:r>
      <w:r w:rsidR="009A43B8">
        <w:rPr>
          <w:rFonts w:ascii="Tahoma" w:hAnsi="Tahoma" w:cs="Tahoma"/>
          <w:sz w:val="20"/>
          <w:szCs w:val="20"/>
        </w:rPr>
        <w:t>N</w:t>
      </w:r>
      <w:r w:rsidR="00AD14B8">
        <w:rPr>
          <w:rFonts w:ascii="Tahoma" w:hAnsi="Tahoma" w:cs="Tahoma"/>
          <w:sz w:val="20"/>
          <w:szCs w:val="20"/>
        </w:rPr>
        <w:t>áklady spojené</w:t>
      </w:r>
      <w:r w:rsidR="009A43B8">
        <w:rPr>
          <w:rFonts w:ascii="Tahoma" w:hAnsi="Tahoma" w:cs="Tahoma"/>
          <w:sz w:val="20"/>
          <w:szCs w:val="20"/>
        </w:rPr>
        <w:t xml:space="preserve"> so zohľadnením </w:t>
      </w:r>
      <w:r w:rsidR="009A43B8" w:rsidRPr="005911EA">
        <w:rPr>
          <w:rFonts w:ascii="Tahoma" w:hAnsi="Tahoma" w:cs="Tahoma"/>
          <w:sz w:val="20"/>
          <w:szCs w:val="20"/>
        </w:rPr>
        <w:t>pripomien</w:t>
      </w:r>
      <w:r w:rsidR="009A43B8">
        <w:rPr>
          <w:rFonts w:ascii="Tahoma" w:hAnsi="Tahoma" w:cs="Tahoma"/>
          <w:sz w:val="20"/>
          <w:szCs w:val="20"/>
        </w:rPr>
        <w:t>ok</w:t>
      </w:r>
      <w:r w:rsidR="009A43B8" w:rsidRPr="005911EA">
        <w:rPr>
          <w:rFonts w:ascii="Tahoma" w:hAnsi="Tahoma" w:cs="Tahoma"/>
          <w:sz w:val="20"/>
          <w:szCs w:val="20"/>
        </w:rPr>
        <w:t xml:space="preserve"> Príslušných orgánov</w:t>
      </w:r>
      <w:r w:rsidR="009A43B8">
        <w:rPr>
          <w:rFonts w:ascii="Tahoma" w:hAnsi="Tahoma" w:cs="Tahoma"/>
          <w:sz w:val="20"/>
          <w:szCs w:val="20"/>
        </w:rPr>
        <w:t xml:space="preserve"> </w:t>
      </w:r>
      <w:r w:rsidR="009A43B8" w:rsidRPr="005911EA">
        <w:rPr>
          <w:rFonts w:ascii="Tahoma" w:hAnsi="Tahoma" w:cs="Tahoma"/>
          <w:sz w:val="20"/>
          <w:szCs w:val="20"/>
        </w:rPr>
        <w:t>podľa tohto bodu</w:t>
      </w:r>
      <w:r w:rsidR="009A43B8">
        <w:rPr>
          <w:rFonts w:ascii="Tahoma" w:hAnsi="Tahoma" w:cs="Tahoma"/>
          <w:sz w:val="20"/>
          <w:szCs w:val="20"/>
        </w:rPr>
        <w:t>, a to vrátane prípadných správnych</w:t>
      </w:r>
      <w:r w:rsidR="003C4D2C">
        <w:rPr>
          <w:rFonts w:ascii="Tahoma" w:hAnsi="Tahoma" w:cs="Tahoma"/>
          <w:sz w:val="20"/>
          <w:szCs w:val="20"/>
        </w:rPr>
        <w:t xml:space="preserve"> alebo iných</w:t>
      </w:r>
      <w:r w:rsidR="009A43B8">
        <w:rPr>
          <w:rFonts w:ascii="Tahoma" w:hAnsi="Tahoma" w:cs="Tahoma"/>
          <w:sz w:val="20"/>
          <w:szCs w:val="20"/>
        </w:rPr>
        <w:t xml:space="preserve"> poplatkov</w:t>
      </w:r>
      <w:r w:rsidR="003C4D2C">
        <w:rPr>
          <w:rFonts w:ascii="Tahoma" w:hAnsi="Tahoma" w:cs="Tahoma"/>
          <w:sz w:val="20"/>
          <w:szCs w:val="20"/>
        </w:rPr>
        <w:t>,</w:t>
      </w:r>
      <w:r w:rsidR="005468E1" w:rsidRPr="005468E1">
        <w:rPr>
          <w:rFonts w:ascii="Tahoma" w:hAnsi="Tahoma" w:cs="Tahoma"/>
          <w:sz w:val="20"/>
          <w:szCs w:val="20"/>
        </w:rPr>
        <w:t xml:space="preserve"> znáša v plnom rozsahu </w:t>
      </w:r>
      <w:r w:rsidR="00A91584">
        <w:rPr>
          <w:rFonts w:ascii="Tahoma" w:hAnsi="Tahoma" w:cs="Tahoma"/>
          <w:sz w:val="20"/>
          <w:szCs w:val="20"/>
        </w:rPr>
        <w:t>Projektant</w:t>
      </w:r>
      <w:r w:rsidR="005468E1" w:rsidRPr="004B2384">
        <w:rPr>
          <w:rFonts w:ascii="Tahoma" w:hAnsi="Tahoma" w:cs="Tahoma"/>
          <w:sz w:val="20"/>
          <w:szCs w:val="20"/>
        </w:rPr>
        <w:t>.</w:t>
      </w:r>
      <w:r w:rsidRPr="004B2384">
        <w:rPr>
          <w:rFonts w:ascii="Tahoma" w:hAnsi="Tahoma" w:cs="Tahoma"/>
          <w:sz w:val="20"/>
          <w:szCs w:val="20"/>
        </w:rPr>
        <w:t xml:space="preserve"> </w:t>
      </w:r>
    </w:p>
    <w:p w14:paraId="28159875" w14:textId="009EC49C" w:rsidR="00E719C8" w:rsidRPr="004B2384" w:rsidRDefault="00E719C8" w:rsidP="00E719C8">
      <w:pPr>
        <w:widowControl/>
        <w:autoSpaceDE/>
        <w:autoSpaceDN/>
        <w:ind w:left="709" w:hanging="709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 w:rsidRPr="004B2384">
        <w:rPr>
          <w:rFonts w:ascii="Tahoma" w:hAnsi="Tahoma" w:cs="Tahoma"/>
          <w:b/>
          <w:bCs/>
          <w:sz w:val="20"/>
          <w:szCs w:val="20"/>
        </w:rPr>
        <w:t>6.</w:t>
      </w:r>
      <w:r w:rsidR="00A102EC" w:rsidRPr="004B2384">
        <w:rPr>
          <w:rFonts w:ascii="Tahoma" w:hAnsi="Tahoma" w:cs="Tahoma"/>
          <w:b/>
          <w:bCs/>
          <w:sz w:val="20"/>
          <w:szCs w:val="20"/>
        </w:rPr>
        <w:t>6</w:t>
      </w:r>
      <w:r w:rsidRPr="004B2384">
        <w:rPr>
          <w:rFonts w:ascii="Tahoma" w:hAnsi="Tahoma" w:cs="Tahoma"/>
          <w:b/>
          <w:bCs/>
          <w:sz w:val="20"/>
          <w:szCs w:val="20"/>
        </w:rPr>
        <w:tab/>
        <w:t>Inžinierske služby v</w:t>
      </w:r>
      <w:r w:rsidR="003F5D7C">
        <w:rPr>
          <w:rFonts w:ascii="Tahoma" w:hAnsi="Tahoma" w:cs="Tahoma"/>
          <w:b/>
          <w:bCs/>
          <w:sz w:val="20"/>
          <w:szCs w:val="20"/>
        </w:rPr>
        <w:t> konaní o stavebnom zámere</w:t>
      </w:r>
      <w:r w:rsidR="009E5B3C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E5B3C" w:rsidRPr="004B2384">
        <w:rPr>
          <w:rFonts w:ascii="Tahoma" w:hAnsi="Tahoma" w:cs="Tahoma"/>
          <w:b/>
          <w:bCs/>
          <w:sz w:val="20"/>
          <w:szCs w:val="20"/>
        </w:rPr>
        <w:t xml:space="preserve">a dodanie </w:t>
      </w:r>
      <w:r w:rsidR="00783F56">
        <w:rPr>
          <w:rFonts w:ascii="Tahoma" w:hAnsi="Tahoma" w:cs="Tahoma"/>
          <w:b/>
          <w:bCs/>
          <w:sz w:val="20"/>
          <w:szCs w:val="20"/>
        </w:rPr>
        <w:t>Dokumentácie</w:t>
      </w:r>
      <w:r w:rsidR="000E3C4D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C0D60">
        <w:rPr>
          <w:rFonts w:ascii="Tahoma" w:hAnsi="Tahoma" w:cs="Tahoma"/>
          <w:b/>
          <w:bCs/>
          <w:sz w:val="20"/>
          <w:szCs w:val="20"/>
        </w:rPr>
        <w:t xml:space="preserve">pre </w:t>
      </w:r>
      <w:proofErr w:type="spellStart"/>
      <w:r w:rsidR="004C0D60">
        <w:rPr>
          <w:rFonts w:ascii="Tahoma" w:hAnsi="Tahoma" w:cs="Tahoma"/>
          <w:b/>
          <w:bCs/>
          <w:sz w:val="20"/>
          <w:szCs w:val="20"/>
        </w:rPr>
        <w:t>RoSZ</w:t>
      </w:r>
      <w:proofErr w:type="spellEnd"/>
      <w:r w:rsidRPr="004B2384">
        <w:rPr>
          <w:rFonts w:ascii="Tahoma" w:hAnsi="Tahoma" w:cs="Tahoma"/>
          <w:b/>
          <w:bCs/>
          <w:sz w:val="20"/>
          <w:szCs w:val="20"/>
        </w:rPr>
        <w:t xml:space="preserve"> (Míľnik </w:t>
      </w:r>
      <w:r w:rsidR="00A102EC" w:rsidRPr="004B2384">
        <w:rPr>
          <w:rFonts w:ascii="Tahoma" w:hAnsi="Tahoma" w:cs="Tahoma"/>
          <w:b/>
          <w:bCs/>
          <w:sz w:val="20"/>
          <w:szCs w:val="20"/>
        </w:rPr>
        <w:t>2</w:t>
      </w:r>
      <w:r w:rsidRPr="004B2384">
        <w:rPr>
          <w:rFonts w:ascii="Tahoma" w:hAnsi="Tahoma" w:cs="Tahoma"/>
          <w:b/>
          <w:bCs/>
          <w:sz w:val="20"/>
          <w:szCs w:val="20"/>
        </w:rPr>
        <w:t>)</w:t>
      </w:r>
    </w:p>
    <w:p w14:paraId="5F86770D" w14:textId="1BE0D369" w:rsidR="00E719C8" w:rsidRPr="000757E8" w:rsidRDefault="00E719C8" w:rsidP="00E719C8">
      <w:pPr>
        <w:widowControl/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4B2384">
        <w:rPr>
          <w:rFonts w:ascii="Tahoma" w:hAnsi="Tahoma" w:cs="Tahoma"/>
          <w:sz w:val="20"/>
          <w:szCs w:val="20"/>
        </w:rPr>
        <w:t>(a)</w:t>
      </w:r>
      <w:r w:rsidRPr="004B2384">
        <w:rPr>
          <w:rFonts w:ascii="Tahoma" w:hAnsi="Tahoma" w:cs="Tahoma"/>
          <w:sz w:val="20"/>
          <w:szCs w:val="20"/>
        </w:rPr>
        <w:tab/>
      </w:r>
      <w:r w:rsidR="00D35A18">
        <w:rPr>
          <w:rFonts w:ascii="Tahoma" w:hAnsi="Tahoma" w:cs="Tahoma"/>
          <w:sz w:val="20"/>
          <w:szCs w:val="20"/>
        </w:rPr>
        <w:t>Projektant</w:t>
      </w:r>
      <w:r w:rsidRPr="004B2384">
        <w:rPr>
          <w:rFonts w:ascii="Tahoma" w:hAnsi="Tahoma" w:cs="Tahoma"/>
          <w:sz w:val="20"/>
          <w:szCs w:val="20"/>
        </w:rPr>
        <w:t xml:space="preserve"> </w:t>
      </w:r>
      <w:r w:rsidRPr="00ED001A">
        <w:rPr>
          <w:rFonts w:ascii="Tahoma" w:hAnsi="Tahoma" w:cs="Tahoma"/>
          <w:sz w:val="20"/>
          <w:szCs w:val="20"/>
        </w:rPr>
        <w:t>bezodkladne po odsúhlasení Konceptu Dokumentácie</w:t>
      </w:r>
      <w:r w:rsidR="00D35A18">
        <w:rPr>
          <w:rFonts w:ascii="Tahoma" w:hAnsi="Tahoma" w:cs="Tahoma"/>
          <w:sz w:val="20"/>
          <w:szCs w:val="20"/>
        </w:rPr>
        <w:t xml:space="preserve"> </w:t>
      </w:r>
      <w:r w:rsidR="006344B6">
        <w:rPr>
          <w:rFonts w:ascii="Tahoma" w:hAnsi="Tahoma" w:cs="Tahoma"/>
          <w:sz w:val="20"/>
          <w:szCs w:val="20"/>
        </w:rPr>
        <w:t xml:space="preserve">pre </w:t>
      </w:r>
      <w:proofErr w:type="spellStart"/>
      <w:r w:rsidR="006344B6">
        <w:rPr>
          <w:rFonts w:ascii="Tahoma" w:hAnsi="Tahoma" w:cs="Tahoma"/>
          <w:sz w:val="20"/>
          <w:szCs w:val="20"/>
        </w:rPr>
        <w:t>RoSZ</w:t>
      </w:r>
      <w:proofErr w:type="spellEnd"/>
      <w:r w:rsidR="009D78B9" w:rsidRPr="004B2384">
        <w:rPr>
          <w:rFonts w:ascii="Tahoma" w:hAnsi="Tahoma" w:cs="Tahoma"/>
          <w:sz w:val="20"/>
          <w:szCs w:val="20"/>
        </w:rPr>
        <w:t xml:space="preserve"> </w:t>
      </w:r>
      <w:r w:rsidR="007B359D" w:rsidRPr="007B1699">
        <w:rPr>
          <w:rFonts w:ascii="Tahoma" w:hAnsi="Tahoma" w:cs="Tahoma"/>
          <w:sz w:val="20"/>
          <w:szCs w:val="20"/>
        </w:rPr>
        <w:t>Objednávateľ</w:t>
      </w:r>
      <w:r w:rsidR="007B359D">
        <w:rPr>
          <w:rFonts w:ascii="Tahoma" w:hAnsi="Tahoma" w:cs="Tahoma"/>
          <w:sz w:val="20"/>
          <w:szCs w:val="20"/>
        </w:rPr>
        <w:t>om</w:t>
      </w:r>
      <w:r w:rsidRPr="004B2384">
        <w:rPr>
          <w:rFonts w:ascii="Tahoma" w:hAnsi="Tahoma" w:cs="Tahoma"/>
          <w:sz w:val="20"/>
          <w:szCs w:val="20"/>
        </w:rPr>
        <w:t xml:space="preserve"> </w:t>
      </w:r>
      <w:r w:rsidR="009D78B9" w:rsidRPr="000757E8">
        <w:rPr>
          <w:rFonts w:ascii="Tahoma" w:hAnsi="Tahoma" w:cs="Tahoma"/>
          <w:sz w:val="20"/>
          <w:szCs w:val="20"/>
        </w:rPr>
        <w:t xml:space="preserve">podľa </w:t>
      </w:r>
      <w:r w:rsidR="009D78B9" w:rsidRPr="00016DC4">
        <w:rPr>
          <w:rFonts w:ascii="Tahoma" w:hAnsi="Tahoma" w:cs="Tahoma"/>
          <w:sz w:val="20"/>
          <w:szCs w:val="20"/>
        </w:rPr>
        <w:t>bodu 6.</w:t>
      </w:r>
      <w:r w:rsidR="00F37DE4" w:rsidRPr="00016DC4">
        <w:rPr>
          <w:rFonts w:ascii="Tahoma" w:hAnsi="Tahoma" w:cs="Tahoma"/>
          <w:sz w:val="20"/>
          <w:szCs w:val="20"/>
        </w:rPr>
        <w:t>4</w:t>
      </w:r>
      <w:r w:rsidR="009D78B9" w:rsidRPr="000757E8">
        <w:rPr>
          <w:rFonts w:ascii="Tahoma" w:hAnsi="Tahoma" w:cs="Tahoma"/>
          <w:sz w:val="20"/>
          <w:szCs w:val="20"/>
        </w:rPr>
        <w:t xml:space="preserve"> a prerokovaní Konceptu Dokumentácie</w:t>
      </w:r>
      <w:r w:rsidR="006344B6" w:rsidRPr="000757E8">
        <w:rPr>
          <w:rFonts w:ascii="Tahoma" w:hAnsi="Tahoma" w:cs="Tahoma"/>
          <w:sz w:val="20"/>
          <w:szCs w:val="20"/>
        </w:rPr>
        <w:t xml:space="preserve"> pre </w:t>
      </w:r>
      <w:proofErr w:type="spellStart"/>
      <w:r w:rsidR="006344B6" w:rsidRPr="000757E8">
        <w:rPr>
          <w:rFonts w:ascii="Tahoma" w:hAnsi="Tahoma" w:cs="Tahoma"/>
          <w:sz w:val="20"/>
          <w:szCs w:val="20"/>
        </w:rPr>
        <w:t>RoSZ</w:t>
      </w:r>
      <w:proofErr w:type="spellEnd"/>
      <w:r w:rsidR="009D78B9" w:rsidRPr="000757E8">
        <w:rPr>
          <w:rFonts w:ascii="Tahoma" w:hAnsi="Tahoma" w:cs="Tahoma"/>
          <w:sz w:val="20"/>
          <w:szCs w:val="20"/>
        </w:rPr>
        <w:t xml:space="preserve"> s Príslušnými orgánmi </w:t>
      </w:r>
      <w:r w:rsidRPr="000757E8">
        <w:rPr>
          <w:rFonts w:ascii="Tahoma" w:hAnsi="Tahoma" w:cs="Tahoma"/>
          <w:sz w:val="20"/>
          <w:szCs w:val="20"/>
        </w:rPr>
        <w:t xml:space="preserve">podľa </w:t>
      </w:r>
      <w:r w:rsidRPr="00016DC4">
        <w:rPr>
          <w:rFonts w:ascii="Tahoma" w:hAnsi="Tahoma" w:cs="Tahoma"/>
          <w:sz w:val="20"/>
          <w:szCs w:val="20"/>
        </w:rPr>
        <w:t>bodu 6.</w:t>
      </w:r>
      <w:r w:rsidR="00F37DE4" w:rsidRPr="00016DC4">
        <w:rPr>
          <w:rFonts w:ascii="Tahoma" w:hAnsi="Tahoma" w:cs="Tahoma"/>
          <w:sz w:val="20"/>
          <w:szCs w:val="20"/>
        </w:rPr>
        <w:t>5</w:t>
      </w:r>
      <w:r w:rsidRPr="000757E8">
        <w:rPr>
          <w:rFonts w:ascii="Tahoma" w:hAnsi="Tahoma" w:cs="Tahoma"/>
          <w:sz w:val="20"/>
          <w:szCs w:val="20"/>
        </w:rPr>
        <w:t xml:space="preserve"> zabezpečí vydanie právoplatného </w:t>
      </w:r>
      <w:r w:rsidR="006344B6" w:rsidRPr="000757E8">
        <w:rPr>
          <w:rFonts w:ascii="Tahoma" w:hAnsi="Tahoma" w:cs="Tahoma"/>
          <w:sz w:val="20"/>
          <w:szCs w:val="20"/>
        </w:rPr>
        <w:t>rozhodnutia o stavebnom zámere</w:t>
      </w:r>
      <w:r w:rsidRPr="000757E8">
        <w:rPr>
          <w:rFonts w:ascii="Tahoma" w:hAnsi="Tahoma" w:cs="Tahoma"/>
          <w:sz w:val="20"/>
          <w:szCs w:val="20"/>
        </w:rPr>
        <w:t xml:space="preserve"> a za tým účelom bude </w:t>
      </w:r>
      <w:r w:rsidR="007B359D" w:rsidRPr="000757E8">
        <w:rPr>
          <w:rFonts w:ascii="Tahoma" w:hAnsi="Tahoma" w:cs="Tahoma"/>
          <w:sz w:val="20"/>
          <w:szCs w:val="20"/>
        </w:rPr>
        <w:t>Objednávateľ</w:t>
      </w:r>
      <w:r w:rsidRPr="000757E8">
        <w:rPr>
          <w:rFonts w:ascii="Tahoma" w:hAnsi="Tahoma" w:cs="Tahoma"/>
          <w:sz w:val="20"/>
          <w:szCs w:val="20"/>
        </w:rPr>
        <w:t xml:space="preserve"> </w:t>
      </w:r>
      <w:r w:rsidRPr="000757E8">
        <w:rPr>
          <w:rFonts w:ascii="Tahoma" w:hAnsi="Tahoma" w:cs="Tahoma"/>
          <w:b/>
          <w:bCs/>
          <w:sz w:val="20"/>
          <w:szCs w:val="20"/>
        </w:rPr>
        <w:t xml:space="preserve">zastupovať v príslušnom </w:t>
      </w:r>
      <w:r w:rsidR="006344B6" w:rsidRPr="000757E8">
        <w:rPr>
          <w:rFonts w:ascii="Tahoma" w:hAnsi="Tahoma" w:cs="Tahoma"/>
          <w:b/>
          <w:bCs/>
          <w:sz w:val="20"/>
          <w:szCs w:val="20"/>
        </w:rPr>
        <w:t>konaní o stavebnom zámere</w:t>
      </w:r>
      <w:r w:rsidR="00E96276" w:rsidRPr="000757E8">
        <w:rPr>
          <w:rFonts w:ascii="Tahoma" w:hAnsi="Tahoma" w:cs="Tahoma"/>
          <w:sz w:val="20"/>
          <w:szCs w:val="20"/>
        </w:rPr>
        <w:t xml:space="preserve"> </w:t>
      </w:r>
      <w:r w:rsidRPr="000757E8">
        <w:rPr>
          <w:rFonts w:ascii="Tahoma" w:hAnsi="Tahoma" w:cs="Tahoma"/>
          <w:sz w:val="20"/>
          <w:szCs w:val="20"/>
        </w:rPr>
        <w:t xml:space="preserve">(t. j. podá za </w:t>
      </w:r>
      <w:r w:rsidR="007B359D" w:rsidRPr="000757E8">
        <w:rPr>
          <w:rFonts w:ascii="Tahoma" w:hAnsi="Tahoma" w:cs="Tahoma"/>
          <w:sz w:val="20"/>
          <w:szCs w:val="20"/>
        </w:rPr>
        <w:t>Objednávateľa</w:t>
      </w:r>
      <w:r w:rsidRPr="000757E8">
        <w:rPr>
          <w:rFonts w:ascii="Tahoma" w:hAnsi="Tahoma" w:cs="Tahoma"/>
          <w:sz w:val="20"/>
          <w:szCs w:val="20"/>
        </w:rPr>
        <w:t xml:space="preserve"> žiadosť </w:t>
      </w:r>
      <w:r w:rsidR="00B03A3F" w:rsidRPr="000757E8">
        <w:rPr>
          <w:rFonts w:ascii="Tahoma" w:hAnsi="Tahoma" w:cs="Tahoma"/>
          <w:sz w:val="20"/>
          <w:szCs w:val="20"/>
        </w:rPr>
        <w:t xml:space="preserve">na začatie konania </w:t>
      </w:r>
      <w:r w:rsidRPr="000757E8">
        <w:rPr>
          <w:rFonts w:ascii="Tahoma" w:hAnsi="Tahoma" w:cs="Tahoma"/>
          <w:sz w:val="20"/>
          <w:szCs w:val="20"/>
        </w:rPr>
        <w:t>o</w:t>
      </w:r>
      <w:r w:rsidR="00B03A3F" w:rsidRPr="000757E8">
        <w:rPr>
          <w:rFonts w:ascii="Tahoma" w:hAnsi="Tahoma" w:cs="Tahoma"/>
          <w:sz w:val="20"/>
          <w:szCs w:val="20"/>
        </w:rPr>
        <w:t> stavebnom zámere</w:t>
      </w:r>
      <w:r w:rsidRPr="000757E8">
        <w:rPr>
          <w:rFonts w:ascii="Tahoma" w:hAnsi="Tahoma" w:cs="Tahoma"/>
          <w:sz w:val="20"/>
          <w:szCs w:val="20"/>
        </w:rPr>
        <w:t xml:space="preserve"> so všetkými náležitosťami vyžadovanými aplikovateľnými právnymi predpismi a bude v danom konaní </w:t>
      </w:r>
      <w:r w:rsidR="007B359D" w:rsidRPr="000757E8">
        <w:rPr>
          <w:rFonts w:ascii="Tahoma" w:hAnsi="Tahoma" w:cs="Tahoma"/>
          <w:sz w:val="20"/>
          <w:szCs w:val="20"/>
        </w:rPr>
        <w:t>Objednávateľa</w:t>
      </w:r>
      <w:r w:rsidRPr="000757E8">
        <w:rPr>
          <w:rFonts w:ascii="Tahoma" w:hAnsi="Tahoma" w:cs="Tahoma"/>
          <w:sz w:val="20"/>
          <w:szCs w:val="20"/>
        </w:rPr>
        <w:t xml:space="preserve"> procesne zastupovať).  </w:t>
      </w:r>
    </w:p>
    <w:p w14:paraId="41D0C48D" w14:textId="71DCF858" w:rsidR="00B5589D" w:rsidRPr="000757E8" w:rsidRDefault="00B5589D" w:rsidP="00E719C8">
      <w:pPr>
        <w:widowControl/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(b)</w:t>
      </w:r>
      <w:r w:rsidRPr="000757E8">
        <w:rPr>
          <w:rFonts w:ascii="Tahoma" w:hAnsi="Tahoma" w:cs="Tahoma"/>
          <w:sz w:val="20"/>
          <w:szCs w:val="20"/>
        </w:rPr>
        <w:tab/>
      </w:r>
      <w:r w:rsidR="00F05B31" w:rsidRPr="000757E8">
        <w:rPr>
          <w:rFonts w:ascii="Tahoma" w:hAnsi="Tahoma" w:cs="Tahoma"/>
          <w:sz w:val="20"/>
          <w:szCs w:val="20"/>
        </w:rPr>
        <w:t xml:space="preserve">Ak Projektant podá žiadosť </w:t>
      </w:r>
      <w:r w:rsidR="00752618" w:rsidRPr="000757E8">
        <w:rPr>
          <w:rFonts w:ascii="Tahoma" w:hAnsi="Tahoma" w:cs="Tahoma"/>
          <w:sz w:val="20"/>
          <w:szCs w:val="20"/>
        </w:rPr>
        <w:t>na začatie konania o</w:t>
      </w:r>
      <w:r w:rsidR="002A043E" w:rsidRPr="000757E8">
        <w:rPr>
          <w:rFonts w:ascii="Tahoma" w:hAnsi="Tahoma" w:cs="Tahoma"/>
          <w:sz w:val="20"/>
          <w:szCs w:val="20"/>
        </w:rPr>
        <w:t> vydanie rozhodnutia o stavebnom zámere v</w:t>
      </w:r>
      <w:r w:rsidR="00BC7CAB" w:rsidRPr="000757E8">
        <w:rPr>
          <w:rFonts w:ascii="Tahoma" w:hAnsi="Tahoma" w:cs="Tahoma"/>
          <w:sz w:val="20"/>
          <w:szCs w:val="20"/>
        </w:rPr>
        <w:t> </w:t>
      </w:r>
      <w:r w:rsidR="002A043E" w:rsidRPr="000757E8">
        <w:rPr>
          <w:rFonts w:ascii="Tahoma" w:hAnsi="Tahoma" w:cs="Tahoma"/>
          <w:sz w:val="20"/>
          <w:szCs w:val="20"/>
        </w:rPr>
        <w:t>elektronick</w:t>
      </w:r>
      <w:r w:rsidR="00BC7CAB" w:rsidRPr="000757E8">
        <w:rPr>
          <w:rFonts w:ascii="Tahoma" w:hAnsi="Tahoma" w:cs="Tahoma"/>
          <w:sz w:val="20"/>
          <w:szCs w:val="20"/>
        </w:rPr>
        <w:t>ej forme</w:t>
      </w:r>
      <w:r w:rsidR="002A043E" w:rsidRPr="000757E8">
        <w:rPr>
          <w:rFonts w:ascii="Tahoma" w:hAnsi="Tahoma" w:cs="Tahoma"/>
          <w:sz w:val="20"/>
          <w:szCs w:val="20"/>
        </w:rPr>
        <w:t>, je</w:t>
      </w:r>
      <w:r w:rsidR="00BC7CAB" w:rsidRPr="000757E8">
        <w:rPr>
          <w:rFonts w:ascii="Tahoma" w:hAnsi="Tahoma" w:cs="Tahoma"/>
          <w:sz w:val="20"/>
          <w:szCs w:val="20"/>
        </w:rPr>
        <w:t xml:space="preserve"> povinný bezodkladne </w:t>
      </w:r>
      <w:r w:rsidR="004108EB" w:rsidRPr="000757E8">
        <w:rPr>
          <w:rFonts w:ascii="Tahoma" w:hAnsi="Tahoma" w:cs="Tahoma"/>
          <w:sz w:val="20"/>
          <w:szCs w:val="20"/>
        </w:rPr>
        <w:t>po podaní žiadosti</w:t>
      </w:r>
      <w:r w:rsidR="003A3060" w:rsidRPr="000757E8">
        <w:rPr>
          <w:rFonts w:ascii="Tahoma" w:hAnsi="Tahoma" w:cs="Tahoma"/>
          <w:sz w:val="20"/>
          <w:szCs w:val="20"/>
        </w:rPr>
        <w:t xml:space="preserve"> </w:t>
      </w:r>
      <w:r w:rsidR="00B1439A" w:rsidRPr="000757E8">
        <w:rPr>
          <w:rFonts w:ascii="Tahoma" w:hAnsi="Tahoma" w:cs="Tahoma"/>
          <w:sz w:val="20"/>
          <w:szCs w:val="20"/>
        </w:rPr>
        <w:t xml:space="preserve">zabezpečiť prístup </w:t>
      </w:r>
      <w:r w:rsidR="007B359D" w:rsidRPr="000757E8">
        <w:rPr>
          <w:rFonts w:ascii="Tahoma" w:hAnsi="Tahoma" w:cs="Tahoma"/>
          <w:sz w:val="20"/>
          <w:szCs w:val="20"/>
        </w:rPr>
        <w:t>Objednávateľa</w:t>
      </w:r>
      <w:r w:rsidR="00B1439A" w:rsidRPr="000757E8">
        <w:rPr>
          <w:rFonts w:ascii="Tahoma" w:hAnsi="Tahoma" w:cs="Tahoma"/>
          <w:sz w:val="20"/>
          <w:szCs w:val="20"/>
        </w:rPr>
        <w:t xml:space="preserve"> </w:t>
      </w:r>
      <w:r w:rsidR="00D94A7B" w:rsidRPr="000757E8">
        <w:rPr>
          <w:rFonts w:ascii="Tahoma" w:hAnsi="Tahoma" w:cs="Tahoma"/>
          <w:sz w:val="20"/>
          <w:szCs w:val="20"/>
        </w:rPr>
        <w:t>k</w:t>
      </w:r>
      <w:r w:rsidR="007C5D0B" w:rsidRPr="000757E8">
        <w:rPr>
          <w:rFonts w:ascii="Tahoma" w:hAnsi="Tahoma" w:cs="Tahoma"/>
          <w:sz w:val="20"/>
          <w:szCs w:val="20"/>
        </w:rPr>
        <w:t> akejkoľvek dokumentácii týkaj</w:t>
      </w:r>
      <w:r w:rsidR="00ED0C80" w:rsidRPr="000757E8">
        <w:rPr>
          <w:rFonts w:ascii="Tahoma" w:hAnsi="Tahoma" w:cs="Tahoma"/>
          <w:sz w:val="20"/>
          <w:szCs w:val="20"/>
        </w:rPr>
        <w:t>úcej sa predmetného konania vedenej v informačnom systéme Úradu pre územné plánovanie a výstavbu Slovenskej republiky</w:t>
      </w:r>
      <w:r w:rsidR="000F25CF" w:rsidRPr="000757E8">
        <w:rPr>
          <w:rFonts w:ascii="Tahoma" w:hAnsi="Tahoma" w:cs="Tahoma"/>
          <w:sz w:val="20"/>
          <w:szCs w:val="20"/>
        </w:rPr>
        <w:t xml:space="preserve"> a poskytnúť </w:t>
      </w:r>
      <w:r w:rsidR="007B359D" w:rsidRPr="000757E8">
        <w:rPr>
          <w:rFonts w:ascii="Tahoma" w:hAnsi="Tahoma" w:cs="Tahoma"/>
          <w:sz w:val="20"/>
          <w:szCs w:val="20"/>
        </w:rPr>
        <w:t>Objednávateľovi</w:t>
      </w:r>
      <w:r w:rsidR="000F25CF" w:rsidRPr="000757E8">
        <w:rPr>
          <w:rFonts w:ascii="Tahoma" w:hAnsi="Tahoma" w:cs="Tahoma"/>
          <w:sz w:val="20"/>
          <w:szCs w:val="20"/>
        </w:rPr>
        <w:t xml:space="preserve"> všetky údaje potrebné na prístup k tejto dokumentácii.</w:t>
      </w:r>
      <w:r w:rsidR="002A043E" w:rsidRPr="000757E8">
        <w:rPr>
          <w:rFonts w:ascii="Tahoma" w:hAnsi="Tahoma" w:cs="Tahoma"/>
          <w:sz w:val="20"/>
          <w:szCs w:val="20"/>
        </w:rPr>
        <w:t xml:space="preserve"> </w:t>
      </w:r>
    </w:p>
    <w:p w14:paraId="4492108E" w14:textId="2EB3809C" w:rsidR="00E719C8" w:rsidRPr="000757E8" w:rsidRDefault="00E719C8" w:rsidP="00B5589D">
      <w:pPr>
        <w:widowControl/>
        <w:tabs>
          <w:tab w:val="left" w:pos="1134"/>
        </w:tabs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</w:t>
      </w:r>
      <w:r w:rsidR="00B5589D" w:rsidRPr="000757E8">
        <w:rPr>
          <w:rFonts w:ascii="Tahoma" w:hAnsi="Tahoma" w:cs="Tahoma"/>
          <w:sz w:val="20"/>
          <w:szCs w:val="20"/>
        </w:rPr>
        <w:t>c</w:t>
      </w:r>
      <w:r w:rsidRPr="000757E8">
        <w:rPr>
          <w:rFonts w:ascii="Tahoma" w:hAnsi="Tahoma" w:cs="Tahoma"/>
          <w:sz w:val="20"/>
          <w:szCs w:val="20"/>
        </w:rPr>
        <w:t>)</w:t>
      </w:r>
      <w:r w:rsidRPr="000757E8">
        <w:rPr>
          <w:rFonts w:ascii="Tahoma" w:hAnsi="Tahoma" w:cs="Tahoma"/>
          <w:sz w:val="20"/>
          <w:szCs w:val="20"/>
        </w:rPr>
        <w:tab/>
      </w:r>
      <w:r w:rsidR="005C39EA" w:rsidRPr="000757E8">
        <w:rPr>
          <w:rFonts w:ascii="Tahoma" w:hAnsi="Tahoma" w:cs="Tahoma"/>
          <w:sz w:val="20"/>
          <w:szCs w:val="20"/>
        </w:rPr>
        <w:t>Projektant</w:t>
      </w:r>
      <w:r w:rsidRPr="000757E8">
        <w:rPr>
          <w:rFonts w:ascii="Tahoma" w:hAnsi="Tahoma" w:cs="Tahoma"/>
          <w:sz w:val="20"/>
          <w:szCs w:val="20"/>
        </w:rPr>
        <w:t xml:space="preserve"> bezodkladne po doručení právoplatného </w:t>
      </w:r>
      <w:r w:rsidR="005C39EA" w:rsidRPr="000757E8">
        <w:rPr>
          <w:rFonts w:ascii="Tahoma" w:hAnsi="Tahoma" w:cs="Tahoma"/>
          <w:sz w:val="20"/>
          <w:szCs w:val="20"/>
        </w:rPr>
        <w:t>rozhodnutia o stavebnom zámere</w:t>
      </w:r>
      <w:r w:rsidRPr="000757E8">
        <w:rPr>
          <w:rFonts w:ascii="Tahoma" w:hAnsi="Tahoma" w:cs="Tahoma"/>
          <w:sz w:val="20"/>
          <w:szCs w:val="20"/>
        </w:rPr>
        <w:t xml:space="preserve"> zapracuje do </w:t>
      </w:r>
      <w:r w:rsidR="002E4947" w:rsidRPr="000757E8">
        <w:rPr>
          <w:rFonts w:ascii="Tahoma" w:hAnsi="Tahoma" w:cs="Tahoma"/>
          <w:sz w:val="20"/>
          <w:szCs w:val="20"/>
        </w:rPr>
        <w:t xml:space="preserve">Konceptu </w:t>
      </w:r>
      <w:r w:rsidRPr="000757E8">
        <w:rPr>
          <w:rFonts w:ascii="Tahoma" w:hAnsi="Tahoma" w:cs="Tahoma"/>
          <w:sz w:val="20"/>
          <w:szCs w:val="20"/>
        </w:rPr>
        <w:t>Dokumentácie</w:t>
      </w:r>
      <w:r w:rsidR="005C39EA" w:rsidRPr="000757E8">
        <w:rPr>
          <w:rFonts w:ascii="Tahoma" w:hAnsi="Tahoma" w:cs="Tahoma"/>
          <w:sz w:val="20"/>
          <w:szCs w:val="20"/>
        </w:rPr>
        <w:t xml:space="preserve"> pre </w:t>
      </w:r>
      <w:proofErr w:type="spellStart"/>
      <w:r w:rsidR="005C39EA" w:rsidRPr="000757E8">
        <w:rPr>
          <w:rFonts w:ascii="Tahoma" w:hAnsi="Tahoma" w:cs="Tahoma"/>
          <w:sz w:val="20"/>
          <w:szCs w:val="20"/>
        </w:rPr>
        <w:t>RoSZ</w:t>
      </w:r>
      <w:proofErr w:type="spellEnd"/>
      <w:r w:rsidR="002E4947" w:rsidRPr="000757E8">
        <w:rPr>
          <w:rFonts w:ascii="Tahoma" w:hAnsi="Tahoma" w:cs="Tahoma"/>
          <w:sz w:val="20"/>
          <w:szCs w:val="20"/>
        </w:rPr>
        <w:t xml:space="preserve"> </w:t>
      </w:r>
      <w:r w:rsidR="00714B46" w:rsidRPr="000757E8">
        <w:rPr>
          <w:rFonts w:ascii="Tahoma" w:hAnsi="Tahoma" w:cs="Tahoma"/>
          <w:sz w:val="20"/>
          <w:szCs w:val="20"/>
        </w:rPr>
        <w:t xml:space="preserve">všetky </w:t>
      </w:r>
      <w:r w:rsidRPr="000757E8">
        <w:rPr>
          <w:rFonts w:ascii="Tahoma" w:hAnsi="Tahoma" w:cs="Tahoma"/>
          <w:sz w:val="20"/>
          <w:szCs w:val="20"/>
        </w:rPr>
        <w:t xml:space="preserve">pripomienky </w:t>
      </w:r>
      <w:r w:rsidR="005C39EA" w:rsidRPr="000757E8">
        <w:rPr>
          <w:rFonts w:ascii="Tahoma" w:hAnsi="Tahoma" w:cs="Tahoma"/>
          <w:sz w:val="20"/>
          <w:szCs w:val="20"/>
        </w:rPr>
        <w:t>z rozhodnutia o stavebnom zámere</w:t>
      </w:r>
      <w:r w:rsidRPr="000757E8">
        <w:rPr>
          <w:rFonts w:ascii="Tahoma" w:hAnsi="Tahoma" w:cs="Tahoma"/>
          <w:sz w:val="20"/>
          <w:szCs w:val="20"/>
        </w:rPr>
        <w:t xml:space="preserve">. </w:t>
      </w:r>
    </w:p>
    <w:p w14:paraId="3A782997" w14:textId="6C841A97" w:rsidR="004A49AF" w:rsidRPr="000757E8" w:rsidRDefault="004A49AF" w:rsidP="004A49AF">
      <w:pPr>
        <w:widowControl/>
        <w:tabs>
          <w:tab w:val="left" w:pos="1134"/>
        </w:tabs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</w:t>
      </w:r>
      <w:r w:rsidR="00B5589D" w:rsidRPr="000757E8">
        <w:rPr>
          <w:rFonts w:ascii="Tahoma" w:hAnsi="Tahoma" w:cs="Tahoma"/>
          <w:sz w:val="20"/>
          <w:szCs w:val="20"/>
        </w:rPr>
        <w:t>d</w:t>
      </w:r>
      <w:r w:rsidRPr="000757E8">
        <w:rPr>
          <w:rFonts w:ascii="Tahoma" w:hAnsi="Tahoma" w:cs="Tahoma"/>
          <w:sz w:val="20"/>
          <w:szCs w:val="20"/>
        </w:rPr>
        <w:t>)</w:t>
      </w:r>
      <w:r w:rsidRPr="000757E8">
        <w:rPr>
          <w:rFonts w:ascii="Tahoma" w:hAnsi="Tahoma" w:cs="Tahoma"/>
          <w:sz w:val="20"/>
          <w:szCs w:val="20"/>
        </w:rPr>
        <w:tab/>
      </w:r>
      <w:r w:rsidR="001666DE" w:rsidRPr="000757E8">
        <w:rPr>
          <w:rFonts w:ascii="Tahoma" w:hAnsi="Tahoma" w:cs="Tahoma"/>
          <w:sz w:val="20"/>
          <w:szCs w:val="20"/>
        </w:rPr>
        <w:t xml:space="preserve">Dokumentáciu pre </w:t>
      </w:r>
      <w:proofErr w:type="spellStart"/>
      <w:r w:rsidR="001666DE" w:rsidRPr="000757E8">
        <w:rPr>
          <w:rFonts w:ascii="Tahoma" w:hAnsi="Tahoma" w:cs="Tahoma"/>
          <w:sz w:val="20"/>
          <w:szCs w:val="20"/>
        </w:rPr>
        <w:t>RoSZ</w:t>
      </w:r>
      <w:proofErr w:type="spellEnd"/>
      <w:r w:rsidR="0028116A" w:rsidRPr="000757E8">
        <w:rPr>
          <w:rFonts w:ascii="Tahoma" w:hAnsi="Tahoma" w:cs="Tahoma"/>
          <w:sz w:val="20"/>
          <w:szCs w:val="20"/>
        </w:rPr>
        <w:t>, ako aj</w:t>
      </w:r>
      <w:r w:rsidR="00601427" w:rsidRPr="000757E8">
        <w:rPr>
          <w:rFonts w:ascii="Tahoma" w:hAnsi="Tahoma" w:cs="Tahoma"/>
          <w:sz w:val="20"/>
          <w:szCs w:val="20"/>
        </w:rPr>
        <w:t xml:space="preserve"> </w:t>
      </w:r>
      <w:r w:rsidR="00D21305" w:rsidRPr="000757E8">
        <w:rPr>
          <w:rFonts w:ascii="Tahoma" w:hAnsi="Tahoma" w:cs="Tahoma"/>
          <w:sz w:val="20"/>
          <w:szCs w:val="20"/>
        </w:rPr>
        <w:t>p</w:t>
      </w:r>
      <w:r w:rsidRPr="000757E8">
        <w:rPr>
          <w:rFonts w:ascii="Tahoma" w:hAnsi="Tahoma" w:cs="Tahoma"/>
          <w:sz w:val="20"/>
          <w:szCs w:val="20"/>
        </w:rPr>
        <w:t>rávoplatné rozhodnutie o stavebnom zámere</w:t>
      </w:r>
      <w:r w:rsidR="006E07E6" w:rsidRPr="000757E8">
        <w:rPr>
          <w:rFonts w:ascii="Tahoma" w:hAnsi="Tahoma" w:cs="Tahoma"/>
          <w:sz w:val="20"/>
          <w:szCs w:val="20"/>
        </w:rPr>
        <w:t>,</w:t>
      </w:r>
      <w:r w:rsidRPr="000757E8">
        <w:rPr>
          <w:rFonts w:ascii="Tahoma" w:hAnsi="Tahoma" w:cs="Tahoma"/>
          <w:sz w:val="20"/>
          <w:szCs w:val="20"/>
        </w:rPr>
        <w:t xml:space="preserve"> Projektant protokolárne odovzdá </w:t>
      </w:r>
      <w:r w:rsidR="007B359D" w:rsidRPr="000757E8">
        <w:rPr>
          <w:rFonts w:ascii="Tahoma" w:hAnsi="Tahoma" w:cs="Tahoma"/>
          <w:sz w:val="20"/>
          <w:szCs w:val="20"/>
        </w:rPr>
        <w:t>Objednávateľovi</w:t>
      </w:r>
      <w:r w:rsidRPr="000757E8">
        <w:rPr>
          <w:rFonts w:ascii="Tahoma" w:hAnsi="Tahoma" w:cs="Tahoma"/>
          <w:sz w:val="20"/>
          <w:szCs w:val="20"/>
        </w:rPr>
        <w:t xml:space="preserve"> najneskôr v posledný deň termínu podľa </w:t>
      </w:r>
      <w:r w:rsidRPr="00016DC4">
        <w:rPr>
          <w:rFonts w:ascii="Tahoma" w:hAnsi="Tahoma" w:cs="Tahoma"/>
          <w:sz w:val="20"/>
          <w:szCs w:val="20"/>
        </w:rPr>
        <w:t xml:space="preserve">bodu 4.1 písm. b) </w:t>
      </w:r>
      <w:proofErr w:type="spellStart"/>
      <w:r w:rsidRPr="00016DC4">
        <w:rPr>
          <w:rFonts w:ascii="Tahoma" w:hAnsi="Tahoma" w:cs="Tahoma"/>
          <w:sz w:val="20"/>
          <w:szCs w:val="20"/>
        </w:rPr>
        <w:t>podbod</w:t>
      </w:r>
      <w:proofErr w:type="spellEnd"/>
      <w:r w:rsidRPr="00016DC4">
        <w:rPr>
          <w:rFonts w:ascii="Tahoma" w:hAnsi="Tahoma" w:cs="Tahoma"/>
          <w:sz w:val="20"/>
          <w:szCs w:val="20"/>
        </w:rPr>
        <w:t xml:space="preserve"> (2)</w:t>
      </w:r>
      <w:r w:rsidRPr="000757E8">
        <w:rPr>
          <w:rFonts w:ascii="Tahoma" w:hAnsi="Tahoma" w:cs="Tahoma"/>
          <w:sz w:val="20"/>
          <w:szCs w:val="20"/>
        </w:rPr>
        <w:t xml:space="preserve"> (Míľnik 2).</w:t>
      </w:r>
    </w:p>
    <w:p w14:paraId="5A787D9B" w14:textId="1723A4F8" w:rsidR="000A0251" w:rsidRPr="000757E8" w:rsidRDefault="000A0251" w:rsidP="000A0251">
      <w:pPr>
        <w:widowControl/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</w:t>
      </w:r>
      <w:r w:rsidR="00B5589D" w:rsidRPr="000757E8">
        <w:rPr>
          <w:rFonts w:ascii="Tahoma" w:hAnsi="Tahoma" w:cs="Tahoma"/>
          <w:sz w:val="20"/>
          <w:szCs w:val="20"/>
        </w:rPr>
        <w:t>e</w:t>
      </w:r>
      <w:r w:rsidRPr="000757E8">
        <w:rPr>
          <w:rFonts w:ascii="Tahoma" w:hAnsi="Tahoma" w:cs="Tahoma"/>
          <w:sz w:val="20"/>
          <w:szCs w:val="20"/>
        </w:rPr>
        <w:t>)</w:t>
      </w:r>
      <w:r w:rsidRPr="000757E8">
        <w:rPr>
          <w:rFonts w:ascii="Tahoma" w:hAnsi="Tahoma" w:cs="Tahoma"/>
          <w:sz w:val="20"/>
          <w:szCs w:val="20"/>
        </w:rPr>
        <w:tab/>
        <w:t xml:space="preserve">Projektant sa zaväzuje dodať </w:t>
      </w:r>
      <w:r w:rsidR="00362CF8" w:rsidRPr="000757E8">
        <w:rPr>
          <w:rFonts w:ascii="Tahoma" w:hAnsi="Tahoma" w:cs="Tahoma"/>
          <w:sz w:val="20"/>
          <w:szCs w:val="20"/>
        </w:rPr>
        <w:t xml:space="preserve">Dokumentáciu pre </w:t>
      </w:r>
      <w:proofErr w:type="spellStart"/>
      <w:r w:rsidR="00362CF8" w:rsidRPr="000757E8">
        <w:rPr>
          <w:rFonts w:ascii="Tahoma" w:hAnsi="Tahoma" w:cs="Tahoma"/>
          <w:sz w:val="20"/>
          <w:szCs w:val="20"/>
        </w:rPr>
        <w:t>RoSZ</w:t>
      </w:r>
      <w:proofErr w:type="spellEnd"/>
      <w:r w:rsidR="008A19BC" w:rsidRPr="000757E8">
        <w:rPr>
          <w:rFonts w:ascii="Tahoma" w:hAnsi="Tahoma" w:cs="Tahoma"/>
          <w:sz w:val="20"/>
          <w:szCs w:val="20"/>
        </w:rPr>
        <w:t xml:space="preserve"> </w:t>
      </w:r>
      <w:r w:rsidRPr="000757E8">
        <w:rPr>
          <w:rFonts w:ascii="Tahoma" w:hAnsi="Tahoma" w:cs="Tahoma"/>
          <w:sz w:val="20"/>
          <w:szCs w:val="20"/>
        </w:rPr>
        <w:t>v nasledovných vyhotoveniach:</w:t>
      </w:r>
    </w:p>
    <w:p w14:paraId="5B77846A" w14:textId="77777777" w:rsidR="000A0251" w:rsidRPr="000757E8" w:rsidRDefault="000A0251" w:rsidP="000A0251">
      <w:pPr>
        <w:widowControl/>
        <w:tabs>
          <w:tab w:val="left" w:pos="1134"/>
        </w:tabs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ab/>
        <w:t xml:space="preserve">- </w:t>
      </w:r>
      <w:r w:rsidRPr="00016DC4">
        <w:rPr>
          <w:rFonts w:ascii="Tahoma" w:hAnsi="Tahoma" w:cs="Tahoma"/>
          <w:sz w:val="20"/>
          <w:szCs w:val="20"/>
        </w:rPr>
        <w:t>6</w:t>
      </w:r>
      <w:r w:rsidRPr="000757E8">
        <w:rPr>
          <w:rFonts w:ascii="Tahoma" w:hAnsi="Tahoma" w:cs="Tahoma"/>
          <w:sz w:val="20"/>
          <w:szCs w:val="20"/>
        </w:rPr>
        <w:t xml:space="preserve"> vyhotovení v tlačenej forme;</w:t>
      </w:r>
    </w:p>
    <w:p w14:paraId="131FBFEF" w14:textId="77777777" w:rsidR="000A0251" w:rsidRPr="000757E8" w:rsidRDefault="000A0251" w:rsidP="000A0251">
      <w:pPr>
        <w:widowControl/>
        <w:tabs>
          <w:tab w:val="left" w:pos="1134"/>
        </w:tabs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ab/>
        <w:t xml:space="preserve">- </w:t>
      </w:r>
      <w:r w:rsidRPr="00016DC4">
        <w:rPr>
          <w:rFonts w:ascii="Tahoma" w:hAnsi="Tahoma" w:cs="Tahoma"/>
          <w:sz w:val="20"/>
          <w:szCs w:val="20"/>
        </w:rPr>
        <w:t>1</w:t>
      </w:r>
      <w:r w:rsidRPr="000757E8">
        <w:rPr>
          <w:rFonts w:ascii="Tahoma" w:hAnsi="Tahoma" w:cs="Tahoma"/>
          <w:sz w:val="20"/>
          <w:szCs w:val="20"/>
        </w:rPr>
        <w:t xml:space="preserve"> vyhotovenie v elektronickej forme v needitovateľnej (.</w:t>
      </w:r>
      <w:proofErr w:type="spellStart"/>
      <w:r w:rsidRPr="000757E8">
        <w:rPr>
          <w:rFonts w:ascii="Tahoma" w:hAnsi="Tahoma" w:cs="Tahoma"/>
          <w:sz w:val="20"/>
          <w:szCs w:val="20"/>
        </w:rPr>
        <w:t>pdf</w:t>
      </w:r>
      <w:proofErr w:type="spellEnd"/>
      <w:r w:rsidRPr="000757E8">
        <w:rPr>
          <w:rFonts w:ascii="Tahoma" w:hAnsi="Tahoma" w:cs="Tahoma"/>
          <w:sz w:val="20"/>
          <w:szCs w:val="20"/>
        </w:rPr>
        <w:t xml:space="preserve"> formát) aj v editovateľnej podobe (.</w:t>
      </w:r>
      <w:proofErr w:type="spellStart"/>
      <w:r w:rsidRPr="000757E8">
        <w:rPr>
          <w:rFonts w:ascii="Tahoma" w:hAnsi="Tahoma" w:cs="Tahoma"/>
          <w:sz w:val="20"/>
          <w:szCs w:val="20"/>
        </w:rPr>
        <w:t>doc</w:t>
      </w:r>
      <w:proofErr w:type="spellEnd"/>
      <w:r w:rsidRPr="000757E8">
        <w:rPr>
          <w:rFonts w:ascii="Tahoma" w:hAnsi="Tahoma" w:cs="Tahoma"/>
          <w:sz w:val="20"/>
          <w:szCs w:val="20"/>
        </w:rPr>
        <w:t>, .</w:t>
      </w:r>
      <w:proofErr w:type="spellStart"/>
      <w:r w:rsidRPr="000757E8">
        <w:rPr>
          <w:rFonts w:ascii="Tahoma" w:hAnsi="Tahoma" w:cs="Tahoma"/>
          <w:sz w:val="20"/>
          <w:szCs w:val="20"/>
        </w:rPr>
        <w:t>dwg</w:t>
      </w:r>
      <w:proofErr w:type="spellEnd"/>
      <w:r w:rsidRPr="000757E8">
        <w:rPr>
          <w:rFonts w:ascii="Tahoma" w:hAnsi="Tahoma" w:cs="Tahoma"/>
          <w:sz w:val="20"/>
          <w:szCs w:val="20"/>
        </w:rPr>
        <w:t>, .</w:t>
      </w:r>
      <w:proofErr w:type="spellStart"/>
      <w:r w:rsidRPr="000757E8">
        <w:rPr>
          <w:rFonts w:ascii="Tahoma" w:hAnsi="Tahoma" w:cs="Tahoma"/>
          <w:sz w:val="20"/>
          <w:szCs w:val="20"/>
        </w:rPr>
        <w:t>dgn</w:t>
      </w:r>
      <w:proofErr w:type="spellEnd"/>
      <w:r w:rsidRPr="000757E8">
        <w:rPr>
          <w:rFonts w:ascii="Tahoma" w:hAnsi="Tahoma" w:cs="Tahoma"/>
          <w:sz w:val="20"/>
          <w:szCs w:val="20"/>
        </w:rPr>
        <w:t xml:space="preserve"> alebo .</w:t>
      </w:r>
      <w:proofErr w:type="spellStart"/>
      <w:r w:rsidRPr="000757E8">
        <w:rPr>
          <w:rFonts w:ascii="Tahoma" w:hAnsi="Tahoma" w:cs="Tahoma"/>
          <w:sz w:val="20"/>
          <w:szCs w:val="20"/>
        </w:rPr>
        <w:t>xls</w:t>
      </w:r>
      <w:proofErr w:type="spellEnd"/>
      <w:r w:rsidRPr="000757E8">
        <w:rPr>
          <w:rFonts w:ascii="Tahoma" w:hAnsi="Tahoma" w:cs="Tahoma"/>
          <w:sz w:val="20"/>
          <w:szCs w:val="20"/>
        </w:rPr>
        <w:t xml:space="preserve"> formát) na USB nosiči.</w:t>
      </w:r>
    </w:p>
    <w:p w14:paraId="2784C103" w14:textId="389CF335" w:rsidR="000A0251" w:rsidRPr="000757E8" w:rsidRDefault="000A0251" w:rsidP="003F65F6">
      <w:pPr>
        <w:widowControl/>
        <w:tabs>
          <w:tab w:val="left" w:pos="1134"/>
        </w:tabs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ab/>
        <w:t>Dokumentácia</w:t>
      </w:r>
      <w:r w:rsidR="00362CF8" w:rsidRPr="000757E8">
        <w:rPr>
          <w:rFonts w:ascii="Tahoma" w:hAnsi="Tahoma" w:cs="Tahoma"/>
          <w:sz w:val="20"/>
          <w:szCs w:val="20"/>
        </w:rPr>
        <w:t xml:space="preserve"> pre </w:t>
      </w:r>
      <w:proofErr w:type="spellStart"/>
      <w:r w:rsidR="00362CF8" w:rsidRPr="000757E8">
        <w:rPr>
          <w:rFonts w:ascii="Tahoma" w:hAnsi="Tahoma" w:cs="Tahoma"/>
          <w:sz w:val="20"/>
          <w:szCs w:val="20"/>
        </w:rPr>
        <w:t>RoSZ</w:t>
      </w:r>
      <w:proofErr w:type="spellEnd"/>
      <w:r w:rsidRPr="000757E8">
        <w:rPr>
          <w:rFonts w:ascii="Tahoma" w:hAnsi="Tahoma" w:cs="Tahoma"/>
          <w:sz w:val="20"/>
          <w:szCs w:val="20"/>
        </w:rPr>
        <w:t xml:space="preserve"> v elektronickej forme musí byť identická s</w:t>
      </w:r>
      <w:r w:rsidR="00362CF8" w:rsidRPr="000757E8">
        <w:rPr>
          <w:rFonts w:ascii="Tahoma" w:hAnsi="Tahoma" w:cs="Tahoma"/>
          <w:sz w:val="20"/>
          <w:szCs w:val="20"/>
        </w:rPr>
        <w:t> </w:t>
      </w:r>
      <w:r w:rsidRPr="000757E8">
        <w:rPr>
          <w:rFonts w:ascii="Tahoma" w:hAnsi="Tahoma" w:cs="Tahoma"/>
          <w:sz w:val="20"/>
          <w:szCs w:val="20"/>
        </w:rPr>
        <w:t>Dokumentáciou</w:t>
      </w:r>
      <w:r w:rsidR="00362CF8" w:rsidRPr="000757E8">
        <w:rPr>
          <w:rFonts w:ascii="Tahoma" w:hAnsi="Tahoma" w:cs="Tahoma"/>
          <w:sz w:val="20"/>
          <w:szCs w:val="20"/>
        </w:rPr>
        <w:t xml:space="preserve"> pre </w:t>
      </w:r>
      <w:proofErr w:type="spellStart"/>
      <w:r w:rsidR="00362CF8" w:rsidRPr="000757E8">
        <w:rPr>
          <w:rFonts w:ascii="Tahoma" w:hAnsi="Tahoma" w:cs="Tahoma"/>
          <w:sz w:val="20"/>
          <w:szCs w:val="20"/>
        </w:rPr>
        <w:t>RoSZ</w:t>
      </w:r>
      <w:proofErr w:type="spellEnd"/>
      <w:r w:rsidRPr="000757E8">
        <w:rPr>
          <w:rFonts w:ascii="Tahoma" w:hAnsi="Tahoma" w:cs="Tahoma"/>
          <w:sz w:val="20"/>
          <w:szCs w:val="20"/>
        </w:rPr>
        <w:t xml:space="preserve"> v tlačenej forme.</w:t>
      </w:r>
      <w:r w:rsidR="003F65F6" w:rsidRPr="000757E8">
        <w:rPr>
          <w:rFonts w:ascii="Tahoma" w:hAnsi="Tahoma" w:cs="Tahoma"/>
          <w:sz w:val="20"/>
          <w:szCs w:val="20"/>
        </w:rPr>
        <w:t xml:space="preserve"> </w:t>
      </w:r>
      <w:r w:rsidRPr="000757E8">
        <w:rPr>
          <w:rFonts w:ascii="Tahoma" w:hAnsi="Tahoma" w:cs="Tahoma"/>
          <w:sz w:val="20"/>
          <w:szCs w:val="20"/>
        </w:rPr>
        <w:t xml:space="preserve">Na základe osobitnej požiadavky </w:t>
      </w:r>
      <w:r w:rsidR="007B359D" w:rsidRPr="000757E8">
        <w:rPr>
          <w:rFonts w:ascii="Tahoma" w:hAnsi="Tahoma" w:cs="Tahoma"/>
          <w:sz w:val="20"/>
          <w:szCs w:val="20"/>
        </w:rPr>
        <w:t>Objednávateľa</w:t>
      </w:r>
      <w:r w:rsidRPr="000757E8">
        <w:rPr>
          <w:rFonts w:ascii="Tahoma" w:hAnsi="Tahoma" w:cs="Tahoma"/>
          <w:sz w:val="20"/>
          <w:szCs w:val="20"/>
        </w:rPr>
        <w:t xml:space="preserve"> Projektant zabezpečí dodatočné dodanie vyhotovení Dokumentácie</w:t>
      </w:r>
      <w:r w:rsidR="000960E2" w:rsidRPr="000757E8">
        <w:rPr>
          <w:rFonts w:ascii="Tahoma" w:hAnsi="Tahoma" w:cs="Tahoma"/>
          <w:sz w:val="20"/>
          <w:szCs w:val="20"/>
        </w:rPr>
        <w:t xml:space="preserve"> pre </w:t>
      </w:r>
      <w:proofErr w:type="spellStart"/>
      <w:r w:rsidR="000960E2" w:rsidRPr="000757E8">
        <w:rPr>
          <w:rFonts w:ascii="Tahoma" w:hAnsi="Tahoma" w:cs="Tahoma"/>
          <w:sz w:val="20"/>
          <w:szCs w:val="20"/>
        </w:rPr>
        <w:t>RoSZ</w:t>
      </w:r>
      <w:proofErr w:type="spellEnd"/>
      <w:r w:rsidRPr="000757E8">
        <w:rPr>
          <w:rFonts w:ascii="Tahoma" w:hAnsi="Tahoma" w:cs="Tahoma"/>
          <w:sz w:val="20"/>
          <w:szCs w:val="20"/>
        </w:rPr>
        <w:t xml:space="preserve"> v tlačenej forme, najviac však </w:t>
      </w:r>
      <w:r w:rsidRPr="00016DC4">
        <w:rPr>
          <w:rFonts w:ascii="Tahoma" w:hAnsi="Tahoma" w:cs="Tahoma"/>
          <w:sz w:val="20"/>
          <w:szCs w:val="20"/>
        </w:rPr>
        <w:t>v 2 vyhotoveniach</w:t>
      </w:r>
      <w:r w:rsidRPr="000757E8">
        <w:rPr>
          <w:rFonts w:ascii="Tahoma" w:hAnsi="Tahoma" w:cs="Tahoma"/>
          <w:sz w:val="20"/>
          <w:szCs w:val="20"/>
        </w:rPr>
        <w:t>.</w:t>
      </w:r>
    </w:p>
    <w:p w14:paraId="6F76131B" w14:textId="68D2C579" w:rsidR="000A0251" w:rsidRPr="000757E8" w:rsidRDefault="000A0251" w:rsidP="000A0251">
      <w:pPr>
        <w:widowControl/>
        <w:tabs>
          <w:tab w:val="left" w:pos="1134"/>
        </w:tabs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</w:t>
      </w:r>
      <w:r w:rsidR="00B5589D" w:rsidRPr="000757E8">
        <w:rPr>
          <w:rFonts w:ascii="Tahoma" w:hAnsi="Tahoma" w:cs="Tahoma"/>
          <w:sz w:val="20"/>
          <w:szCs w:val="20"/>
        </w:rPr>
        <w:t>f</w:t>
      </w:r>
      <w:r w:rsidRPr="000757E8">
        <w:rPr>
          <w:rFonts w:ascii="Tahoma" w:hAnsi="Tahoma" w:cs="Tahoma"/>
          <w:sz w:val="20"/>
          <w:szCs w:val="20"/>
        </w:rPr>
        <w:t>)</w:t>
      </w:r>
      <w:r w:rsidRPr="000757E8">
        <w:rPr>
          <w:rFonts w:ascii="Tahoma" w:hAnsi="Tahoma" w:cs="Tahoma"/>
          <w:sz w:val="20"/>
          <w:szCs w:val="20"/>
        </w:rPr>
        <w:tab/>
      </w:r>
      <w:r w:rsidR="007B359D" w:rsidRPr="000757E8">
        <w:rPr>
          <w:rFonts w:ascii="Tahoma" w:hAnsi="Tahoma" w:cs="Tahoma"/>
          <w:sz w:val="20"/>
          <w:szCs w:val="20"/>
        </w:rPr>
        <w:t>Objednávateľ</w:t>
      </w:r>
      <w:r w:rsidRPr="000757E8">
        <w:rPr>
          <w:rFonts w:ascii="Tahoma" w:hAnsi="Tahoma" w:cs="Tahoma"/>
          <w:sz w:val="20"/>
          <w:szCs w:val="20"/>
        </w:rPr>
        <w:t xml:space="preserve"> je oprávnený odovzdanú Dokumentáciu</w:t>
      </w:r>
      <w:r w:rsidR="00344A55" w:rsidRPr="000757E8">
        <w:rPr>
          <w:rFonts w:ascii="Tahoma" w:hAnsi="Tahoma" w:cs="Tahoma"/>
          <w:sz w:val="20"/>
          <w:szCs w:val="20"/>
        </w:rPr>
        <w:t xml:space="preserve"> pre </w:t>
      </w:r>
      <w:proofErr w:type="spellStart"/>
      <w:r w:rsidR="00344A55" w:rsidRPr="000757E8">
        <w:rPr>
          <w:rFonts w:ascii="Tahoma" w:hAnsi="Tahoma" w:cs="Tahoma"/>
          <w:sz w:val="20"/>
          <w:szCs w:val="20"/>
        </w:rPr>
        <w:t>RoSZ</w:t>
      </w:r>
      <w:proofErr w:type="spellEnd"/>
      <w:r w:rsidRPr="000757E8">
        <w:rPr>
          <w:rFonts w:ascii="Tahoma" w:hAnsi="Tahoma" w:cs="Tahoma"/>
          <w:sz w:val="20"/>
          <w:szCs w:val="20"/>
        </w:rPr>
        <w:t xml:space="preserve"> preskúmať a</w:t>
      </w:r>
      <w:r w:rsidR="006E07E6" w:rsidRPr="000757E8">
        <w:rPr>
          <w:rFonts w:ascii="Tahoma" w:hAnsi="Tahoma" w:cs="Tahoma"/>
          <w:sz w:val="20"/>
          <w:szCs w:val="20"/>
        </w:rPr>
        <w:t> </w:t>
      </w:r>
      <w:r w:rsidRPr="000757E8">
        <w:rPr>
          <w:rFonts w:ascii="Tahoma" w:hAnsi="Tahoma" w:cs="Tahoma"/>
          <w:sz w:val="20"/>
          <w:szCs w:val="20"/>
        </w:rPr>
        <w:t xml:space="preserve">posúdiť. Ak </w:t>
      </w:r>
      <w:r w:rsidR="007B359D" w:rsidRPr="000757E8">
        <w:rPr>
          <w:rFonts w:ascii="Tahoma" w:hAnsi="Tahoma" w:cs="Tahoma"/>
          <w:sz w:val="20"/>
          <w:szCs w:val="20"/>
        </w:rPr>
        <w:t>Objednávateľ</w:t>
      </w:r>
      <w:r w:rsidRPr="000757E8">
        <w:rPr>
          <w:rFonts w:ascii="Tahoma" w:hAnsi="Tahoma" w:cs="Tahoma"/>
          <w:sz w:val="20"/>
          <w:szCs w:val="20"/>
        </w:rPr>
        <w:t xml:space="preserve"> </w:t>
      </w:r>
      <w:r w:rsidR="006E07E6" w:rsidRPr="000757E8">
        <w:rPr>
          <w:rFonts w:ascii="Tahoma" w:hAnsi="Tahoma" w:cs="Tahoma"/>
          <w:sz w:val="20"/>
          <w:szCs w:val="20"/>
        </w:rPr>
        <w:t xml:space="preserve">pri prehliadke </w:t>
      </w:r>
      <w:r w:rsidRPr="000757E8">
        <w:rPr>
          <w:rFonts w:ascii="Tahoma" w:hAnsi="Tahoma" w:cs="Tahoma"/>
          <w:sz w:val="20"/>
          <w:szCs w:val="20"/>
        </w:rPr>
        <w:t>zistí, že má odovzd</w:t>
      </w:r>
      <w:r w:rsidR="006E07E6" w:rsidRPr="000757E8">
        <w:rPr>
          <w:rFonts w:ascii="Tahoma" w:hAnsi="Tahoma" w:cs="Tahoma"/>
          <w:sz w:val="20"/>
          <w:szCs w:val="20"/>
        </w:rPr>
        <w:t>an</w:t>
      </w:r>
      <w:r w:rsidRPr="000757E8">
        <w:rPr>
          <w:rFonts w:ascii="Tahoma" w:hAnsi="Tahoma" w:cs="Tahoma"/>
          <w:sz w:val="20"/>
          <w:szCs w:val="20"/>
        </w:rPr>
        <w:t>á Dokumentácia</w:t>
      </w:r>
      <w:r w:rsidR="00344A55" w:rsidRPr="000757E8">
        <w:rPr>
          <w:rFonts w:ascii="Tahoma" w:hAnsi="Tahoma" w:cs="Tahoma"/>
          <w:sz w:val="20"/>
          <w:szCs w:val="20"/>
        </w:rPr>
        <w:t xml:space="preserve"> pre </w:t>
      </w:r>
      <w:proofErr w:type="spellStart"/>
      <w:r w:rsidR="00344A55" w:rsidRPr="000757E8">
        <w:rPr>
          <w:rFonts w:ascii="Tahoma" w:hAnsi="Tahoma" w:cs="Tahoma"/>
          <w:sz w:val="20"/>
          <w:szCs w:val="20"/>
        </w:rPr>
        <w:t>RoSZ</w:t>
      </w:r>
      <w:proofErr w:type="spellEnd"/>
      <w:r w:rsidRPr="000757E8">
        <w:rPr>
          <w:rFonts w:ascii="Tahoma" w:hAnsi="Tahoma" w:cs="Tahoma"/>
          <w:sz w:val="20"/>
          <w:szCs w:val="20"/>
        </w:rPr>
        <w:t xml:space="preserve"> vady, tieto bezodkladne </w:t>
      </w:r>
      <w:r w:rsidR="00344A55" w:rsidRPr="000757E8">
        <w:rPr>
          <w:rFonts w:ascii="Tahoma" w:hAnsi="Tahoma" w:cs="Tahoma"/>
          <w:sz w:val="20"/>
          <w:szCs w:val="20"/>
        </w:rPr>
        <w:t>Projektantovi</w:t>
      </w:r>
      <w:r w:rsidRPr="000757E8">
        <w:rPr>
          <w:rFonts w:ascii="Tahoma" w:hAnsi="Tahoma" w:cs="Tahoma"/>
          <w:sz w:val="20"/>
          <w:szCs w:val="20"/>
        </w:rPr>
        <w:t xml:space="preserve"> oznámi (ďalej len ako „</w:t>
      </w:r>
      <w:r w:rsidRPr="000757E8">
        <w:rPr>
          <w:rFonts w:ascii="Tahoma" w:hAnsi="Tahoma" w:cs="Tahoma"/>
          <w:b/>
          <w:bCs/>
          <w:sz w:val="20"/>
          <w:szCs w:val="20"/>
        </w:rPr>
        <w:t>pripomienky k</w:t>
      </w:r>
      <w:r w:rsidR="006E756A" w:rsidRPr="000757E8">
        <w:rPr>
          <w:rFonts w:ascii="Tahoma" w:hAnsi="Tahoma" w:cs="Tahoma"/>
          <w:b/>
          <w:bCs/>
          <w:sz w:val="20"/>
          <w:szCs w:val="20"/>
        </w:rPr>
        <w:t> </w:t>
      </w:r>
      <w:r w:rsidRPr="000757E8">
        <w:rPr>
          <w:rFonts w:ascii="Tahoma" w:hAnsi="Tahoma" w:cs="Tahoma"/>
          <w:b/>
          <w:bCs/>
          <w:sz w:val="20"/>
          <w:szCs w:val="20"/>
        </w:rPr>
        <w:t>Dokumentácii</w:t>
      </w:r>
      <w:r w:rsidR="006E756A" w:rsidRPr="000757E8">
        <w:rPr>
          <w:rFonts w:ascii="Tahoma" w:hAnsi="Tahoma" w:cs="Tahoma"/>
          <w:b/>
          <w:bCs/>
          <w:sz w:val="20"/>
          <w:szCs w:val="20"/>
        </w:rPr>
        <w:t xml:space="preserve"> pre </w:t>
      </w:r>
      <w:proofErr w:type="spellStart"/>
      <w:r w:rsidR="00640FBB" w:rsidRPr="000757E8">
        <w:rPr>
          <w:rFonts w:ascii="Tahoma" w:hAnsi="Tahoma" w:cs="Tahoma"/>
          <w:b/>
          <w:bCs/>
          <w:sz w:val="20"/>
          <w:szCs w:val="20"/>
        </w:rPr>
        <w:t>RoSZ</w:t>
      </w:r>
      <w:proofErr w:type="spellEnd"/>
      <w:r w:rsidRPr="000757E8">
        <w:rPr>
          <w:rFonts w:ascii="Tahoma" w:hAnsi="Tahoma" w:cs="Tahoma"/>
          <w:sz w:val="20"/>
          <w:szCs w:val="20"/>
        </w:rPr>
        <w:t xml:space="preserve">“). Ak </w:t>
      </w:r>
      <w:r w:rsidR="007B359D" w:rsidRPr="000757E8">
        <w:rPr>
          <w:rFonts w:ascii="Tahoma" w:hAnsi="Tahoma" w:cs="Tahoma"/>
          <w:sz w:val="20"/>
          <w:szCs w:val="20"/>
        </w:rPr>
        <w:t>Objednávateľ</w:t>
      </w:r>
      <w:r w:rsidRPr="000757E8">
        <w:rPr>
          <w:rFonts w:ascii="Tahoma" w:hAnsi="Tahoma" w:cs="Tahoma"/>
          <w:sz w:val="20"/>
          <w:szCs w:val="20"/>
        </w:rPr>
        <w:t xml:space="preserve"> oznámi Projektantovi pripomienky k</w:t>
      </w:r>
      <w:r w:rsidR="00C875DC" w:rsidRPr="000757E8">
        <w:rPr>
          <w:rFonts w:ascii="Tahoma" w:hAnsi="Tahoma" w:cs="Tahoma"/>
          <w:sz w:val="20"/>
          <w:szCs w:val="20"/>
        </w:rPr>
        <w:t> </w:t>
      </w:r>
      <w:r w:rsidRPr="000757E8">
        <w:rPr>
          <w:rFonts w:ascii="Tahoma" w:hAnsi="Tahoma" w:cs="Tahoma"/>
          <w:sz w:val="20"/>
          <w:szCs w:val="20"/>
        </w:rPr>
        <w:t>Dokumentácii</w:t>
      </w:r>
      <w:r w:rsidR="00C875DC" w:rsidRPr="000757E8">
        <w:rPr>
          <w:rFonts w:ascii="Tahoma" w:hAnsi="Tahoma" w:cs="Tahoma"/>
          <w:sz w:val="20"/>
          <w:szCs w:val="20"/>
        </w:rPr>
        <w:t xml:space="preserve"> pre </w:t>
      </w:r>
      <w:proofErr w:type="spellStart"/>
      <w:r w:rsidR="00C875DC" w:rsidRPr="000757E8">
        <w:rPr>
          <w:rFonts w:ascii="Tahoma" w:hAnsi="Tahoma" w:cs="Tahoma"/>
          <w:sz w:val="20"/>
          <w:szCs w:val="20"/>
        </w:rPr>
        <w:t>RoSZ</w:t>
      </w:r>
      <w:proofErr w:type="spellEnd"/>
      <w:r w:rsidRPr="000757E8">
        <w:rPr>
          <w:rFonts w:ascii="Tahoma" w:hAnsi="Tahoma" w:cs="Tahoma"/>
          <w:sz w:val="20"/>
          <w:szCs w:val="20"/>
        </w:rPr>
        <w:t>, rozumie sa, že má odovzdávaná Dokumentácia</w:t>
      </w:r>
      <w:r w:rsidR="00C875DC" w:rsidRPr="000757E8">
        <w:rPr>
          <w:rFonts w:ascii="Tahoma" w:hAnsi="Tahoma" w:cs="Tahoma"/>
          <w:sz w:val="20"/>
          <w:szCs w:val="20"/>
        </w:rPr>
        <w:t xml:space="preserve"> pre </w:t>
      </w:r>
      <w:proofErr w:type="spellStart"/>
      <w:r w:rsidR="00C875DC" w:rsidRPr="000757E8">
        <w:rPr>
          <w:rFonts w:ascii="Tahoma" w:hAnsi="Tahoma" w:cs="Tahoma"/>
          <w:sz w:val="20"/>
          <w:szCs w:val="20"/>
        </w:rPr>
        <w:t>RoSZ</w:t>
      </w:r>
      <w:proofErr w:type="spellEnd"/>
      <w:r w:rsidRPr="000757E8">
        <w:rPr>
          <w:rFonts w:ascii="Tahoma" w:hAnsi="Tahoma" w:cs="Tahoma"/>
          <w:sz w:val="20"/>
          <w:szCs w:val="20"/>
        </w:rPr>
        <w:t xml:space="preserve"> vady, pre ktoré ju </w:t>
      </w:r>
      <w:r w:rsidR="007B359D" w:rsidRPr="000757E8">
        <w:rPr>
          <w:rFonts w:ascii="Tahoma" w:hAnsi="Tahoma" w:cs="Tahoma"/>
          <w:sz w:val="20"/>
          <w:szCs w:val="20"/>
        </w:rPr>
        <w:t>Objednávateľ</w:t>
      </w:r>
      <w:r w:rsidRPr="000757E8">
        <w:rPr>
          <w:rFonts w:ascii="Tahoma" w:hAnsi="Tahoma" w:cs="Tahoma"/>
          <w:sz w:val="20"/>
          <w:szCs w:val="20"/>
        </w:rPr>
        <w:t xml:space="preserve"> odmieta pre</w:t>
      </w:r>
      <w:r w:rsidR="005772C5" w:rsidRPr="000757E8">
        <w:rPr>
          <w:rFonts w:ascii="Tahoma" w:hAnsi="Tahoma" w:cs="Tahoma"/>
          <w:sz w:val="20"/>
          <w:szCs w:val="20"/>
        </w:rPr>
        <w:t>vziať</w:t>
      </w:r>
      <w:r w:rsidRPr="000757E8">
        <w:rPr>
          <w:rFonts w:ascii="Tahoma" w:hAnsi="Tahoma" w:cs="Tahoma"/>
          <w:sz w:val="20"/>
          <w:szCs w:val="20"/>
        </w:rPr>
        <w:t xml:space="preserve">, a to až do času ich úplného odstránenia Projektantom. Pripomienkované vady je </w:t>
      </w:r>
      <w:r w:rsidR="007B359D" w:rsidRPr="000757E8">
        <w:rPr>
          <w:rFonts w:ascii="Tahoma" w:hAnsi="Tahoma" w:cs="Tahoma"/>
          <w:sz w:val="20"/>
          <w:szCs w:val="20"/>
        </w:rPr>
        <w:t>Objednávateľ</w:t>
      </w:r>
      <w:r w:rsidRPr="000757E8">
        <w:rPr>
          <w:rFonts w:ascii="Tahoma" w:hAnsi="Tahoma" w:cs="Tahoma"/>
          <w:sz w:val="20"/>
          <w:szCs w:val="20"/>
        </w:rPr>
        <w:t xml:space="preserve"> povinný identifikovať a ich podstatu stručne odôvodniť. Projektant je povinný pripomienky k</w:t>
      </w:r>
      <w:r w:rsidR="00C875DC" w:rsidRPr="000757E8">
        <w:rPr>
          <w:rFonts w:ascii="Tahoma" w:hAnsi="Tahoma" w:cs="Tahoma"/>
          <w:sz w:val="20"/>
          <w:szCs w:val="20"/>
        </w:rPr>
        <w:t> </w:t>
      </w:r>
      <w:r w:rsidRPr="000757E8">
        <w:rPr>
          <w:rFonts w:ascii="Tahoma" w:hAnsi="Tahoma" w:cs="Tahoma"/>
          <w:sz w:val="20"/>
          <w:szCs w:val="20"/>
        </w:rPr>
        <w:t>Dokumentácii</w:t>
      </w:r>
      <w:r w:rsidR="00C875DC" w:rsidRPr="000757E8">
        <w:rPr>
          <w:rFonts w:ascii="Tahoma" w:hAnsi="Tahoma" w:cs="Tahoma"/>
          <w:sz w:val="20"/>
          <w:szCs w:val="20"/>
        </w:rPr>
        <w:t xml:space="preserve"> pre </w:t>
      </w:r>
      <w:proofErr w:type="spellStart"/>
      <w:r w:rsidR="00C875DC" w:rsidRPr="000757E8">
        <w:rPr>
          <w:rFonts w:ascii="Tahoma" w:hAnsi="Tahoma" w:cs="Tahoma"/>
          <w:sz w:val="20"/>
          <w:szCs w:val="20"/>
        </w:rPr>
        <w:t>RoSZ</w:t>
      </w:r>
      <w:proofErr w:type="spellEnd"/>
      <w:r w:rsidRPr="000757E8">
        <w:rPr>
          <w:rFonts w:ascii="Tahoma" w:hAnsi="Tahoma" w:cs="Tahoma"/>
          <w:sz w:val="20"/>
          <w:szCs w:val="20"/>
        </w:rPr>
        <w:t xml:space="preserve"> zapracovať do Diela v lehote </w:t>
      </w:r>
      <w:r w:rsidRPr="00016DC4">
        <w:rPr>
          <w:rFonts w:ascii="Tahoma" w:hAnsi="Tahoma" w:cs="Tahoma"/>
          <w:sz w:val="20"/>
          <w:szCs w:val="20"/>
        </w:rPr>
        <w:t>5 pracovných dní</w:t>
      </w:r>
      <w:r w:rsidRPr="000757E8">
        <w:rPr>
          <w:rFonts w:ascii="Tahoma" w:hAnsi="Tahoma" w:cs="Tahoma"/>
          <w:sz w:val="20"/>
          <w:szCs w:val="20"/>
        </w:rPr>
        <w:t xml:space="preserve"> odo dňa</w:t>
      </w:r>
      <w:r w:rsidRPr="004B2384">
        <w:rPr>
          <w:rFonts w:ascii="Tahoma" w:hAnsi="Tahoma" w:cs="Tahoma"/>
          <w:sz w:val="20"/>
          <w:szCs w:val="20"/>
        </w:rPr>
        <w:t xml:space="preserve"> ich uplatnenia, ibaže sa Zmluvné strany dohodnú inak. Ak </w:t>
      </w:r>
      <w:r w:rsidR="007B359D" w:rsidRPr="007B1699">
        <w:rPr>
          <w:rFonts w:ascii="Tahoma" w:hAnsi="Tahoma" w:cs="Tahoma"/>
          <w:sz w:val="20"/>
          <w:szCs w:val="20"/>
        </w:rPr>
        <w:t>Objednávateľ</w:t>
      </w:r>
      <w:r>
        <w:rPr>
          <w:rFonts w:ascii="Tahoma" w:hAnsi="Tahoma" w:cs="Tahoma"/>
          <w:sz w:val="20"/>
          <w:szCs w:val="20"/>
        </w:rPr>
        <w:t xml:space="preserve"> </w:t>
      </w:r>
      <w:r w:rsidRPr="00392188">
        <w:rPr>
          <w:rFonts w:ascii="Tahoma" w:hAnsi="Tahoma" w:cs="Tahoma"/>
          <w:sz w:val="20"/>
          <w:szCs w:val="20"/>
        </w:rPr>
        <w:t xml:space="preserve">zistí, že zapracovanie má vady, tieto bezodkladne </w:t>
      </w:r>
      <w:r w:rsidR="0056380A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ripomienky</w:t>
      </w:r>
      <w:r w:rsidRPr="00392188">
        <w:rPr>
          <w:rFonts w:ascii="Tahoma" w:hAnsi="Tahoma" w:cs="Tahoma"/>
          <w:sz w:val="20"/>
          <w:szCs w:val="20"/>
        </w:rPr>
        <w:t xml:space="preserve"> oznámi (ďalej len ako „</w:t>
      </w:r>
      <w:r w:rsidRPr="00392188">
        <w:rPr>
          <w:rFonts w:ascii="Tahoma" w:hAnsi="Tahoma" w:cs="Tahoma"/>
          <w:b/>
          <w:bCs/>
          <w:sz w:val="20"/>
          <w:szCs w:val="20"/>
        </w:rPr>
        <w:t>pripomienky k zapracovaniu</w:t>
      </w:r>
      <w:r w:rsidRPr="00392188">
        <w:rPr>
          <w:rFonts w:ascii="Tahoma" w:hAnsi="Tahoma" w:cs="Tahoma"/>
          <w:sz w:val="20"/>
          <w:szCs w:val="20"/>
        </w:rPr>
        <w:t xml:space="preserve">“). Ak </w:t>
      </w:r>
      <w:r w:rsidR="007B359D" w:rsidRPr="007B1699">
        <w:rPr>
          <w:rFonts w:ascii="Tahoma" w:hAnsi="Tahoma" w:cs="Tahoma"/>
          <w:sz w:val="20"/>
          <w:szCs w:val="20"/>
        </w:rPr>
        <w:t>Objednávateľ</w:t>
      </w:r>
      <w:r w:rsidRPr="00392188">
        <w:rPr>
          <w:rFonts w:ascii="Tahoma" w:hAnsi="Tahoma" w:cs="Tahoma"/>
          <w:sz w:val="20"/>
          <w:szCs w:val="20"/>
        </w:rPr>
        <w:t xml:space="preserve"> oznámi </w:t>
      </w:r>
      <w:r>
        <w:rPr>
          <w:rFonts w:ascii="Tahoma" w:hAnsi="Tahoma" w:cs="Tahoma"/>
          <w:sz w:val="20"/>
          <w:szCs w:val="20"/>
        </w:rPr>
        <w:t>Projektantovi</w:t>
      </w:r>
      <w:r w:rsidRPr="00392188">
        <w:rPr>
          <w:rFonts w:ascii="Tahoma" w:hAnsi="Tahoma" w:cs="Tahoma"/>
          <w:sz w:val="20"/>
          <w:szCs w:val="20"/>
        </w:rPr>
        <w:t xml:space="preserve"> pripomienky k zapracovaniu, rozumie sa, že má odovzdanie výsledku Inžinierskych služieb v</w:t>
      </w:r>
      <w:r>
        <w:rPr>
          <w:rFonts w:ascii="Tahoma" w:hAnsi="Tahoma" w:cs="Tahoma"/>
          <w:sz w:val="20"/>
          <w:szCs w:val="20"/>
        </w:rPr>
        <w:t> konaní o stavebnom zámere</w:t>
      </w:r>
      <w:r w:rsidR="005C5B0B">
        <w:rPr>
          <w:rFonts w:ascii="Tahoma" w:hAnsi="Tahoma" w:cs="Tahoma"/>
          <w:sz w:val="20"/>
          <w:szCs w:val="20"/>
        </w:rPr>
        <w:t xml:space="preserve"> </w:t>
      </w:r>
      <w:r w:rsidRPr="00392188">
        <w:rPr>
          <w:rFonts w:ascii="Tahoma" w:hAnsi="Tahoma" w:cs="Tahoma"/>
          <w:sz w:val="20"/>
          <w:szCs w:val="20"/>
        </w:rPr>
        <w:t xml:space="preserve">vady, pre ktoré ich </w:t>
      </w:r>
      <w:r w:rsidR="007B359D" w:rsidRPr="007B1699">
        <w:rPr>
          <w:rFonts w:ascii="Tahoma" w:hAnsi="Tahoma" w:cs="Tahoma"/>
          <w:sz w:val="20"/>
          <w:szCs w:val="20"/>
        </w:rPr>
        <w:t>Objednávateľ</w:t>
      </w:r>
      <w:r w:rsidRPr="00392188">
        <w:rPr>
          <w:rFonts w:ascii="Tahoma" w:hAnsi="Tahoma" w:cs="Tahoma"/>
          <w:sz w:val="20"/>
          <w:szCs w:val="20"/>
        </w:rPr>
        <w:t xml:space="preserve"> odmieta pre</w:t>
      </w:r>
      <w:r w:rsidR="006E07E6">
        <w:rPr>
          <w:rFonts w:ascii="Tahoma" w:hAnsi="Tahoma" w:cs="Tahoma"/>
          <w:sz w:val="20"/>
          <w:szCs w:val="20"/>
        </w:rPr>
        <w:t>vziať</w:t>
      </w:r>
      <w:r w:rsidRPr="00392188">
        <w:rPr>
          <w:rFonts w:ascii="Tahoma" w:hAnsi="Tahoma" w:cs="Tahoma"/>
          <w:sz w:val="20"/>
          <w:szCs w:val="20"/>
        </w:rPr>
        <w:t xml:space="preserve">, a to až do času ich úplného odstránenia </w:t>
      </w:r>
      <w:r>
        <w:rPr>
          <w:rFonts w:ascii="Tahoma" w:hAnsi="Tahoma" w:cs="Tahoma"/>
          <w:sz w:val="20"/>
          <w:szCs w:val="20"/>
        </w:rPr>
        <w:t>Projektantom</w:t>
      </w:r>
      <w:r w:rsidRPr="00392188">
        <w:rPr>
          <w:rFonts w:ascii="Tahoma" w:hAnsi="Tahoma" w:cs="Tahoma"/>
          <w:sz w:val="20"/>
          <w:szCs w:val="20"/>
        </w:rPr>
        <w:t xml:space="preserve">. Pripomienkované vady je </w:t>
      </w:r>
      <w:r w:rsidR="007B359D" w:rsidRPr="007B1699">
        <w:rPr>
          <w:rFonts w:ascii="Tahoma" w:hAnsi="Tahoma" w:cs="Tahoma"/>
          <w:sz w:val="20"/>
          <w:szCs w:val="20"/>
        </w:rPr>
        <w:t>Objednávateľ</w:t>
      </w:r>
      <w:r w:rsidRPr="00392188">
        <w:rPr>
          <w:rFonts w:ascii="Tahoma" w:hAnsi="Tahoma" w:cs="Tahoma"/>
          <w:sz w:val="20"/>
          <w:szCs w:val="20"/>
        </w:rPr>
        <w:t xml:space="preserve"> povinný identifikovať a ich podstatu stručne </w:t>
      </w:r>
      <w:r w:rsidRPr="004B2384">
        <w:rPr>
          <w:rFonts w:ascii="Tahoma" w:hAnsi="Tahoma" w:cs="Tahoma"/>
          <w:sz w:val="20"/>
          <w:szCs w:val="20"/>
        </w:rPr>
        <w:t xml:space="preserve">odôvodniť. </w:t>
      </w:r>
      <w:r>
        <w:rPr>
          <w:rFonts w:ascii="Tahoma" w:hAnsi="Tahoma" w:cs="Tahoma"/>
          <w:sz w:val="20"/>
          <w:szCs w:val="20"/>
        </w:rPr>
        <w:t>Projektant</w:t>
      </w:r>
      <w:r w:rsidRPr="004B2384">
        <w:rPr>
          <w:rFonts w:ascii="Tahoma" w:hAnsi="Tahoma" w:cs="Tahoma"/>
          <w:sz w:val="20"/>
          <w:szCs w:val="20"/>
        </w:rPr>
        <w:t xml:space="preserve"> je povinný pripomienky </w:t>
      </w:r>
      <w:r w:rsidRPr="004B2384">
        <w:rPr>
          <w:rFonts w:ascii="Tahoma" w:hAnsi="Tahoma" w:cs="Tahoma"/>
          <w:sz w:val="20"/>
          <w:szCs w:val="20"/>
        </w:rPr>
        <w:lastRenderedPageBreak/>
        <w:t>k zapracovaniu zapracovať do Diela v </w:t>
      </w:r>
      <w:r w:rsidRPr="000757E8">
        <w:rPr>
          <w:rFonts w:ascii="Tahoma" w:hAnsi="Tahoma" w:cs="Tahoma"/>
          <w:sz w:val="20"/>
          <w:szCs w:val="20"/>
        </w:rPr>
        <w:t xml:space="preserve">lehote </w:t>
      </w:r>
      <w:r w:rsidRPr="00016DC4">
        <w:rPr>
          <w:rFonts w:ascii="Tahoma" w:hAnsi="Tahoma" w:cs="Tahoma"/>
          <w:sz w:val="20"/>
          <w:szCs w:val="20"/>
        </w:rPr>
        <w:t>5 pracovných dní</w:t>
      </w:r>
      <w:r w:rsidRPr="000757E8">
        <w:rPr>
          <w:rFonts w:ascii="Tahoma" w:hAnsi="Tahoma" w:cs="Tahoma"/>
          <w:sz w:val="20"/>
          <w:szCs w:val="20"/>
        </w:rPr>
        <w:t xml:space="preserve"> odo dňa ich uplatnenia, ibaže sa Zmluvné strany dohodnú inak.</w:t>
      </w:r>
    </w:p>
    <w:p w14:paraId="1FC7EFF1" w14:textId="6E0DA9B1" w:rsidR="000A0251" w:rsidRPr="000757E8" w:rsidRDefault="000A0251" w:rsidP="007330C7">
      <w:pPr>
        <w:widowControl/>
        <w:tabs>
          <w:tab w:val="left" w:pos="1134"/>
        </w:tabs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</w:t>
      </w:r>
      <w:r w:rsidR="006E07E6" w:rsidRPr="000757E8">
        <w:rPr>
          <w:rFonts w:ascii="Tahoma" w:hAnsi="Tahoma" w:cs="Tahoma"/>
          <w:sz w:val="20"/>
          <w:szCs w:val="20"/>
        </w:rPr>
        <w:t>g</w:t>
      </w:r>
      <w:r w:rsidRPr="000757E8">
        <w:rPr>
          <w:rFonts w:ascii="Tahoma" w:hAnsi="Tahoma" w:cs="Tahoma"/>
          <w:sz w:val="20"/>
          <w:szCs w:val="20"/>
        </w:rPr>
        <w:t>)</w:t>
      </w:r>
      <w:r w:rsidRPr="000757E8">
        <w:rPr>
          <w:rFonts w:ascii="Tahoma" w:hAnsi="Tahoma" w:cs="Tahoma"/>
          <w:sz w:val="20"/>
          <w:szCs w:val="20"/>
        </w:rPr>
        <w:tab/>
        <w:t xml:space="preserve">Postup podľa </w:t>
      </w:r>
      <w:r w:rsidRPr="00016DC4">
        <w:rPr>
          <w:rFonts w:ascii="Tahoma" w:hAnsi="Tahoma" w:cs="Tahoma"/>
          <w:sz w:val="20"/>
          <w:szCs w:val="20"/>
        </w:rPr>
        <w:t xml:space="preserve">písm. </w:t>
      </w:r>
      <w:r w:rsidR="006E07E6" w:rsidRPr="00016DC4">
        <w:rPr>
          <w:rFonts w:ascii="Tahoma" w:hAnsi="Tahoma" w:cs="Tahoma"/>
          <w:sz w:val="20"/>
          <w:szCs w:val="20"/>
        </w:rPr>
        <w:t>f</w:t>
      </w:r>
      <w:r w:rsidRPr="00016DC4">
        <w:rPr>
          <w:rFonts w:ascii="Tahoma" w:hAnsi="Tahoma" w:cs="Tahoma"/>
          <w:sz w:val="20"/>
          <w:szCs w:val="20"/>
        </w:rPr>
        <w:t>) tohto bodu</w:t>
      </w:r>
      <w:r w:rsidRPr="000757E8">
        <w:rPr>
          <w:rFonts w:ascii="Tahoma" w:hAnsi="Tahoma" w:cs="Tahoma"/>
          <w:sz w:val="20"/>
          <w:szCs w:val="20"/>
        </w:rPr>
        <w:t xml:space="preserve"> možno opakovať až</w:t>
      </w:r>
      <w:r w:rsidR="006E07E6" w:rsidRPr="000757E8">
        <w:rPr>
          <w:rFonts w:ascii="Tahoma" w:hAnsi="Tahoma" w:cs="Tahoma"/>
          <w:sz w:val="20"/>
          <w:szCs w:val="20"/>
        </w:rPr>
        <w:t xml:space="preserve"> do dňa, v ktorom</w:t>
      </w:r>
      <w:r w:rsidRPr="000757E8">
        <w:rPr>
          <w:rFonts w:ascii="Tahoma" w:hAnsi="Tahoma" w:cs="Tahoma"/>
          <w:sz w:val="20"/>
          <w:szCs w:val="20"/>
        </w:rPr>
        <w:t xml:space="preserve"> </w:t>
      </w:r>
      <w:r w:rsidR="007B359D" w:rsidRPr="000757E8">
        <w:rPr>
          <w:rFonts w:ascii="Tahoma" w:hAnsi="Tahoma" w:cs="Tahoma"/>
          <w:sz w:val="20"/>
          <w:szCs w:val="20"/>
        </w:rPr>
        <w:t>Objednávateľ</w:t>
      </w:r>
      <w:r w:rsidR="00C22D06" w:rsidRPr="000757E8">
        <w:rPr>
          <w:rFonts w:ascii="Tahoma" w:hAnsi="Tahoma" w:cs="Tahoma"/>
          <w:sz w:val="20"/>
          <w:szCs w:val="20"/>
        </w:rPr>
        <w:t xml:space="preserve"> potvrdí, že nemá pripomienky </w:t>
      </w:r>
      <w:r w:rsidR="00DD62E0" w:rsidRPr="000757E8">
        <w:rPr>
          <w:rFonts w:ascii="Tahoma" w:hAnsi="Tahoma" w:cs="Tahoma"/>
          <w:sz w:val="20"/>
          <w:szCs w:val="20"/>
        </w:rPr>
        <w:t xml:space="preserve">k Dokumentácii pre </w:t>
      </w:r>
      <w:proofErr w:type="spellStart"/>
      <w:r w:rsidR="00DD62E0" w:rsidRPr="000757E8">
        <w:rPr>
          <w:rFonts w:ascii="Tahoma" w:hAnsi="Tahoma" w:cs="Tahoma"/>
          <w:sz w:val="20"/>
          <w:szCs w:val="20"/>
        </w:rPr>
        <w:t>RoSZ</w:t>
      </w:r>
      <w:proofErr w:type="spellEnd"/>
      <w:r w:rsidR="00C22D06" w:rsidRPr="000757E8">
        <w:rPr>
          <w:rFonts w:ascii="Tahoma" w:hAnsi="Tahoma" w:cs="Tahoma"/>
          <w:sz w:val="20"/>
          <w:szCs w:val="20"/>
        </w:rPr>
        <w:t xml:space="preserve">; ak sa </w:t>
      </w:r>
      <w:r w:rsidR="007B359D" w:rsidRPr="000757E8">
        <w:rPr>
          <w:rFonts w:ascii="Tahoma" w:hAnsi="Tahoma" w:cs="Tahoma"/>
          <w:sz w:val="20"/>
          <w:szCs w:val="20"/>
        </w:rPr>
        <w:t>Objednávateľ</w:t>
      </w:r>
      <w:r w:rsidR="00C22D06" w:rsidRPr="000757E8">
        <w:rPr>
          <w:rFonts w:ascii="Tahoma" w:hAnsi="Tahoma" w:cs="Tahoma"/>
          <w:sz w:val="20"/>
          <w:szCs w:val="20"/>
        </w:rPr>
        <w:t xml:space="preserve"> </w:t>
      </w:r>
      <w:r w:rsidR="00DD66AA" w:rsidRPr="00016DC4">
        <w:rPr>
          <w:rFonts w:ascii="Tahoma" w:hAnsi="Tahoma" w:cs="Tahoma"/>
          <w:b/>
          <w:bCs/>
          <w:sz w:val="20"/>
          <w:szCs w:val="20"/>
        </w:rPr>
        <w:t xml:space="preserve">do </w:t>
      </w:r>
      <w:r w:rsidR="00CD4507" w:rsidRPr="00016DC4">
        <w:rPr>
          <w:rFonts w:ascii="Tahoma" w:hAnsi="Tahoma" w:cs="Tahoma"/>
          <w:b/>
          <w:bCs/>
          <w:sz w:val="20"/>
          <w:szCs w:val="20"/>
        </w:rPr>
        <w:t xml:space="preserve">10 </w:t>
      </w:r>
      <w:r w:rsidR="00DD66AA" w:rsidRPr="00016DC4">
        <w:rPr>
          <w:rFonts w:ascii="Tahoma" w:hAnsi="Tahoma" w:cs="Tahoma"/>
          <w:b/>
          <w:bCs/>
          <w:sz w:val="20"/>
          <w:szCs w:val="20"/>
        </w:rPr>
        <w:t>pracovných dní</w:t>
      </w:r>
      <w:r w:rsidR="00DD66AA" w:rsidRPr="000757E8">
        <w:rPr>
          <w:rFonts w:ascii="Tahoma" w:hAnsi="Tahoma" w:cs="Tahoma"/>
          <w:sz w:val="20"/>
          <w:szCs w:val="20"/>
        </w:rPr>
        <w:t xml:space="preserve"> odo dňa, v ktorom Projektant doručil </w:t>
      </w:r>
      <w:r w:rsidR="00AF531D" w:rsidRPr="000757E8">
        <w:rPr>
          <w:rFonts w:ascii="Tahoma" w:hAnsi="Tahoma" w:cs="Tahoma"/>
          <w:sz w:val="20"/>
          <w:szCs w:val="20"/>
        </w:rPr>
        <w:t>Objednávateľ</w:t>
      </w:r>
      <w:r w:rsidR="00DD66AA" w:rsidRPr="000757E8">
        <w:rPr>
          <w:rFonts w:ascii="Tahoma" w:hAnsi="Tahoma" w:cs="Tahoma"/>
          <w:sz w:val="20"/>
          <w:szCs w:val="20"/>
        </w:rPr>
        <w:t xml:space="preserve"> zapracované pripomienky</w:t>
      </w:r>
      <w:r w:rsidR="00C22D06" w:rsidRPr="000757E8">
        <w:rPr>
          <w:rFonts w:ascii="Tahoma" w:hAnsi="Tahoma" w:cs="Tahoma"/>
          <w:sz w:val="20"/>
          <w:szCs w:val="20"/>
        </w:rPr>
        <w:t xml:space="preserve"> </w:t>
      </w:r>
      <w:r w:rsidR="00DD62E0" w:rsidRPr="000757E8">
        <w:rPr>
          <w:rFonts w:ascii="Tahoma" w:hAnsi="Tahoma" w:cs="Tahoma"/>
          <w:sz w:val="20"/>
          <w:szCs w:val="20"/>
        </w:rPr>
        <w:t xml:space="preserve">k Dokumentácii pre </w:t>
      </w:r>
      <w:proofErr w:type="spellStart"/>
      <w:r w:rsidR="00DD62E0" w:rsidRPr="000757E8">
        <w:rPr>
          <w:rFonts w:ascii="Tahoma" w:hAnsi="Tahoma" w:cs="Tahoma"/>
          <w:sz w:val="20"/>
          <w:szCs w:val="20"/>
        </w:rPr>
        <w:t>RoSZ</w:t>
      </w:r>
      <w:proofErr w:type="spellEnd"/>
      <w:r w:rsidR="00DD62E0" w:rsidRPr="000757E8">
        <w:rPr>
          <w:rFonts w:ascii="Tahoma" w:hAnsi="Tahoma" w:cs="Tahoma"/>
          <w:sz w:val="20"/>
          <w:szCs w:val="20"/>
        </w:rPr>
        <w:t xml:space="preserve"> </w:t>
      </w:r>
      <w:r w:rsidR="00C22D06" w:rsidRPr="000757E8">
        <w:rPr>
          <w:rFonts w:ascii="Tahoma" w:hAnsi="Tahoma" w:cs="Tahoma"/>
          <w:sz w:val="20"/>
          <w:szCs w:val="20"/>
        </w:rPr>
        <w:t xml:space="preserve">nevyjadrí, že má nové pripomienky </w:t>
      </w:r>
      <w:r w:rsidR="00DD62E0" w:rsidRPr="000757E8">
        <w:rPr>
          <w:rFonts w:ascii="Tahoma" w:hAnsi="Tahoma" w:cs="Tahoma"/>
          <w:sz w:val="20"/>
          <w:szCs w:val="20"/>
        </w:rPr>
        <w:t xml:space="preserve">k Dokumentácii pre </w:t>
      </w:r>
      <w:proofErr w:type="spellStart"/>
      <w:r w:rsidR="00DD62E0" w:rsidRPr="000757E8">
        <w:rPr>
          <w:rFonts w:ascii="Tahoma" w:hAnsi="Tahoma" w:cs="Tahoma"/>
          <w:sz w:val="20"/>
          <w:szCs w:val="20"/>
        </w:rPr>
        <w:t>RoSZ</w:t>
      </w:r>
      <w:proofErr w:type="spellEnd"/>
      <w:r w:rsidR="00C22D06" w:rsidRPr="000757E8">
        <w:rPr>
          <w:rFonts w:ascii="Tahoma" w:hAnsi="Tahoma" w:cs="Tahoma"/>
          <w:sz w:val="20"/>
          <w:szCs w:val="20"/>
        </w:rPr>
        <w:t xml:space="preserve">, alebo nevyrozumie Projektanta, že vznesené pripomienky </w:t>
      </w:r>
      <w:r w:rsidR="007B359D" w:rsidRPr="000757E8">
        <w:rPr>
          <w:rFonts w:ascii="Tahoma" w:hAnsi="Tahoma" w:cs="Tahoma"/>
          <w:sz w:val="20"/>
          <w:szCs w:val="20"/>
        </w:rPr>
        <w:t>Objednávateľa</w:t>
      </w:r>
      <w:r w:rsidR="00C22D06" w:rsidRPr="000757E8">
        <w:rPr>
          <w:rFonts w:ascii="Tahoma" w:hAnsi="Tahoma" w:cs="Tahoma"/>
          <w:sz w:val="20"/>
          <w:szCs w:val="20"/>
        </w:rPr>
        <w:t xml:space="preserve"> neboli zapracované správne alebo úplne, rozumie sa, že </w:t>
      </w:r>
      <w:r w:rsidR="007B359D" w:rsidRPr="000757E8">
        <w:rPr>
          <w:rFonts w:ascii="Tahoma" w:hAnsi="Tahoma" w:cs="Tahoma"/>
          <w:sz w:val="20"/>
          <w:szCs w:val="20"/>
        </w:rPr>
        <w:t>Objednávateľ</w:t>
      </w:r>
      <w:r w:rsidR="00C22D06" w:rsidRPr="000757E8">
        <w:rPr>
          <w:rFonts w:ascii="Tahoma" w:hAnsi="Tahoma" w:cs="Tahoma"/>
          <w:sz w:val="20"/>
          <w:szCs w:val="20"/>
        </w:rPr>
        <w:t xml:space="preserve"> nemá pripomienky k </w:t>
      </w:r>
      <w:r w:rsidR="007330C7" w:rsidRPr="000757E8">
        <w:rPr>
          <w:rFonts w:ascii="Tahoma" w:hAnsi="Tahoma" w:cs="Tahoma"/>
          <w:sz w:val="20"/>
          <w:szCs w:val="20"/>
        </w:rPr>
        <w:t xml:space="preserve">Dokumentácii pre </w:t>
      </w:r>
      <w:proofErr w:type="spellStart"/>
      <w:r w:rsidR="007330C7" w:rsidRPr="000757E8">
        <w:rPr>
          <w:rFonts w:ascii="Tahoma" w:hAnsi="Tahoma" w:cs="Tahoma"/>
          <w:sz w:val="20"/>
          <w:szCs w:val="20"/>
        </w:rPr>
        <w:t>RoSZ</w:t>
      </w:r>
      <w:proofErr w:type="spellEnd"/>
      <w:r w:rsidR="007330C7" w:rsidRPr="000757E8">
        <w:rPr>
          <w:rFonts w:ascii="Tahoma" w:hAnsi="Tahoma" w:cs="Tahoma"/>
          <w:sz w:val="20"/>
          <w:szCs w:val="20"/>
        </w:rPr>
        <w:t xml:space="preserve">. </w:t>
      </w:r>
      <w:r w:rsidRPr="000757E8">
        <w:rPr>
          <w:rFonts w:ascii="Tahoma" w:hAnsi="Tahoma" w:cs="Tahoma"/>
          <w:sz w:val="20"/>
          <w:szCs w:val="20"/>
        </w:rPr>
        <w:t>Náklady Projektanta na úkony vyvolané pripomienkami k</w:t>
      </w:r>
      <w:r w:rsidR="00231F10" w:rsidRPr="000757E8">
        <w:rPr>
          <w:rFonts w:ascii="Tahoma" w:hAnsi="Tahoma" w:cs="Tahoma"/>
          <w:sz w:val="20"/>
          <w:szCs w:val="20"/>
        </w:rPr>
        <w:t> </w:t>
      </w:r>
      <w:r w:rsidRPr="000757E8">
        <w:rPr>
          <w:rFonts w:ascii="Tahoma" w:hAnsi="Tahoma" w:cs="Tahoma"/>
          <w:sz w:val="20"/>
          <w:szCs w:val="20"/>
        </w:rPr>
        <w:t>Dokumentácii</w:t>
      </w:r>
      <w:r w:rsidR="00231F10" w:rsidRPr="000757E8">
        <w:rPr>
          <w:rFonts w:ascii="Tahoma" w:hAnsi="Tahoma" w:cs="Tahoma"/>
          <w:sz w:val="20"/>
          <w:szCs w:val="20"/>
        </w:rPr>
        <w:t xml:space="preserve"> pre </w:t>
      </w:r>
      <w:proofErr w:type="spellStart"/>
      <w:r w:rsidR="00231F10" w:rsidRPr="000757E8">
        <w:rPr>
          <w:rFonts w:ascii="Tahoma" w:hAnsi="Tahoma" w:cs="Tahoma"/>
          <w:sz w:val="20"/>
          <w:szCs w:val="20"/>
        </w:rPr>
        <w:t>RoSZ</w:t>
      </w:r>
      <w:proofErr w:type="spellEnd"/>
      <w:r w:rsidRPr="000757E8">
        <w:rPr>
          <w:rFonts w:ascii="Tahoma" w:hAnsi="Tahoma" w:cs="Tahoma"/>
          <w:sz w:val="20"/>
          <w:szCs w:val="20"/>
        </w:rPr>
        <w:t xml:space="preserve"> alebo s nimi súvisiace znáša Projektant.</w:t>
      </w:r>
    </w:p>
    <w:p w14:paraId="4D285024" w14:textId="68D2B617" w:rsidR="000A0251" w:rsidRPr="000757E8" w:rsidRDefault="000A0251" w:rsidP="002D323A">
      <w:pPr>
        <w:widowControl/>
        <w:tabs>
          <w:tab w:val="left" w:pos="1134"/>
        </w:tabs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</w:t>
      </w:r>
      <w:r w:rsidR="006E07E6" w:rsidRPr="000757E8">
        <w:rPr>
          <w:rFonts w:ascii="Tahoma" w:hAnsi="Tahoma" w:cs="Tahoma"/>
          <w:sz w:val="20"/>
          <w:szCs w:val="20"/>
        </w:rPr>
        <w:t>h</w:t>
      </w:r>
      <w:r w:rsidRPr="000757E8">
        <w:rPr>
          <w:rFonts w:ascii="Tahoma" w:hAnsi="Tahoma" w:cs="Tahoma"/>
          <w:sz w:val="20"/>
          <w:szCs w:val="20"/>
        </w:rPr>
        <w:t>)</w:t>
      </w:r>
      <w:r w:rsidRPr="000757E8">
        <w:rPr>
          <w:rFonts w:ascii="Tahoma" w:hAnsi="Tahoma" w:cs="Tahoma"/>
          <w:sz w:val="20"/>
          <w:szCs w:val="20"/>
        </w:rPr>
        <w:tab/>
        <w:t xml:space="preserve">Neuplatnenie vád vo forme pripomienok k Dokumentácii </w:t>
      </w:r>
      <w:r w:rsidR="00AE6C4B" w:rsidRPr="000757E8">
        <w:rPr>
          <w:rFonts w:ascii="Tahoma" w:hAnsi="Tahoma" w:cs="Tahoma"/>
          <w:sz w:val="20"/>
          <w:szCs w:val="20"/>
        </w:rPr>
        <w:t xml:space="preserve">pre </w:t>
      </w:r>
      <w:proofErr w:type="spellStart"/>
      <w:r w:rsidR="00AE6C4B" w:rsidRPr="000757E8">
        <w:rPr>
          <w:rFonts w:ascii="Tahoma" w:hAnsi="Tahoma" w:cs="Tahoma"/>
          <w:sz w:val="20"/>
          <w:szCs w:val="20"/>
        </w:rPr>
        <w:t>RoSZ</w:t>
      </w:r>
      <w:proofErr w:type="spellEnd"/>
      <w:r w:rsidR="00AE6C4B" w:rsidRPr="000757E8">
        <w:rPr>
          <w:rFonts w:ascii="Tahoma" w:hAnsi="Tahoma" w:cs="Tahoma"/>
          <w:sz w:val="20"/>
          <w:szCs w:val="20"/>
        </w:rPr>
        <w:t xml:space="preserve"> </w:t>
      </w:r>
      <w:r w:rsidRPr="000757E8">
        <w:rPr>
          <w:rFonts w:ascii="Tahoma" w:hAnsi="Tahoma" w:cs="Tahoma"/>
          <w:sz w:val="20"/>
          <w:szCs w:val="20"/>
        </w:rPr>
        <w:t xml:space="preserve">pri preberaní Dokumentácie </w:t>
      </w:r>
      <w:r w:rsidR="00AE6C4B" w:rsidRPr="000757E8">
        <w:rPr>
          <w:rFonts w:ascii="Tahoma" w:hAnsi="Tahoma" w:cs="Tahoma"/>
          <w:sz w:val="20"/>
          <w:szCs w:val="20"/>
        </w:rPr>
        <w:t xml:space="preserve">pre </w:t>
      </w:r>
      <w:proofErr w:type="spellStart"/>
      <w:r w:rsidR="00AE6C4B" w:rsidRPr="000757E8">
        <w:rPr>
          <w:rFonts w:ascii="Tahoma" w:hAnsi="Tahoma" w:cs="Tahoma"/>
          <w:sz w:val="20"/>
          <w:szCs w:val="20"/>
        </w:rPr>
        <w:t>RoSZ</w:t>
      </w:r>
      <w:proofErr w:type="spellEnd"/>
      <w:r w:rsidR="00AE6C4B" w:rsidRPr="000757E8">
        <w:rPr>
          <w:rFonts w:ascii="Tahoma" w:hAnsi="Tahoma" w:cs="Tahoma"/>
          <w:sz w:val="20"/>
          <w:szCs w:val="20"/>
        </w:rPr>
        <w:t xml:space="preserve"> </w:t>
      </w:r>
      <w:r w:rsidR="00CD4507" w:rsidRPr="000757E8">
        <w:rPr>
          <w:rFonts w:ascii="Tahoma" w:hAnsi="Tahoma" w:cs="Tahoma"/>
          <w:sz w:val="20"/>
          <w:szCs w:val="20"/>
        </w:rPr>
        <w:t>O</w:t>
      </w:r>
      <w:r w:rsidR="007B359D" w:rsidRPr="000757E8">
        <w:rPr>
          <w:rFonts w:ascii="Tahoma" w:hAnsi="Tahoma" w:cs="Tahoma"/>
          <w:sz w:val="20"/>
          <w:szCs w:val="20"/>
        </w:rPr>
        <w:t>bjednávateľ</w:t>
      </w:r>
      <w:r w:rsidR="00CD4507" w:rsidRPr="000757E8">
        <w:rPr>
          <w:rFonts w:ascii="Tahoma" w:hAnsi="Tahoma" w:cs="Tahoma"/>
          <w:sz w:val="20"/>
          <w:szCs w:val="20"/>
        </w:rPr>
        <w:t>om</w:t>
      </w:r>
      <w:r w:rsidRPr="000757E8">
        <w:rPr>
          <w:rFonts w:ascii="Tahoma" w:hAnsi="Tahoma" w:cs="Tahoma"/>
          <w:sz w:val="20"/>
          <w:szCs w:val="20"/>
        </w:rPr>
        <w:t xml:space="preserve"> neznamená, že je protokolárne prevzatá Dokumentácia</w:t>
      </w:r>
      <w:r w:rsidR="002874CE" w:rsidRPr="000757E8">
        <w:rPr>
          <w:rFonts w:ascii="Tahoma" w:hAnsi="Tahoma" w:cs="Tahoma"/>
          <w:sz w:val="20"/>
          <w:szCs w:val="20"/>
        </w:rPr>
        <w:t xml:space="preserve"> pre </w:t>
      </w:r>
      <w:proofErr w:type="spellStart"/>
      <w:r w:rsidR="002874CE" w:rsidRPr="000757E8">
        <w:rPr>
          <w:rFonts w:ascii="Tahoma" w:hAnsi="Tahoma" w:cs="Tahoma"/>
          <w:sz w:val="20"/>
          <w:szCs w:val="20"/>
        </w:rPr>
        <w:t>RoSZ</w:t>
      </w:r>
      <w:proofErr w:type="spellEnd"/>
      <w:r w:rsidRPr="000757E8">
        <w:rPr>
          <w:rFonts w:ascii="Tahoma" w:hAnsi="Tahoma" w:cs="Tahoma"/>
          <w:sz w:val="20"/>
          <w:szCs w:val="20"/>
        </w:rPr>
        <w:t xml:space="preserve"> bez vád; ak </w:t>
      </w:r>
      <w:r w:rsidR="007B359D" w:rsidRPr="000757E8">
        <w:rPr>
          <w:rFonts w:ascii="Tahoma" w:hAnsi="Tahoma" w:cs="Tahoma"/>
          <w:sz w:val="20"/>
          <w:szCs w:val="20"/>
        </w:rPr>
        <w:t>Objednávateľ</w:t>
      </w:r>
      <w:r w:rsidRPr="000757E8">
        <w:rPr>
          <w:rFonts w:ascii="Tahoma" w:hAnsi="Tahoma" w:cs="Tahoma"/>
          <w:sz w:val="20"/>
          <w:szCs w:val="20"/>
        </w:rPr>
        <w:t xml:space="preserve"> dodatočne zistí vady, znamená to iba, že vady Dokumentácie</w:t>
      </w:r>
      <w:r w:rsidR="002874CE" w:rsidRPr="000757E8">
        <w:rPr>
          <w:rFonts w:ascii="Tahoma" w:hAnsi="Tahoma" w:cs="Tahoma"/>
          <w:sz w:val="20"/>
          <w:szCs w:val="20"/>
        </w:rPr>
        <w:t xml:space="preserve"> pre </w:t>
      </w:r>
      <w:proofErr w:type="spellStart"/>
      <w:r w:rsidR="002874CE" w:rsidRPr="000757E8">
        <w:rPr>
          <w:rFonts w:ascii="Tahoma" w:hAnsi="Tahoma" w:cs="Tahoma"/>
          <w:sz w:val="20"/>
          <w:szCs w:val="20"/>
        </w:rPr>
        <w:t>RoSZ</w:t>
      </w:r>
      <w:proofErr w:type="spellEnd"/>
      <w:r w:rsidRPr="000757E8">
        <w:rPr>
          <w:rFonts w:ascii="Tahoma" w:hAnsi="Tahoma" w:cs="Tahoma"/>
          <w:sz w:val="20"/>
          <w:szCs w:val="20"/>
        </w:rPr>
        <w:t xml:space="preserve"> neboli zjavné v čase prevzatia Dokumentácie</w:t>
      </w:r>
      <w:r w:rsidR="002874CE" w:rsidRPr="000757E8">
        <w:rPr>
          <w:rFonts w:ascii="Tahoma" w:hAnsi="Tahoma" w:cs="Tahoma"/>
          <w:sz w:val="20"/>
          <w:szCs w:val="20"/>
        </w:rPr>
        <w:t xml:space="preserve"> pre </w:t>
      </w:r>
      <w:proofErr w:type="spellStart"/>
      <w:r w:rsidR="002874CE" w:rsidRPr="000757E8">
        <w:rPr>
          <w:rFonts w:ascii="Tahoma" w:hAnsi="Tahoma" w:cs="Tahoma"/>
          <w:sz w:val="20"/>
          <w:szCs w:val="20"/>
        </w:rPr>
        <w:t>RoSZ</w:t>
      </w:r>
      <w:proofErr w:type="spellEnd"/>
      <w:r w:rsidRPr="000757E8">
        <w:rPr>
          <w:rFonts w:ascii="Tahoma" w:hAnsi="Tahoma" w:cs="Tahoma"/>
          <w:sz w:val="20"/>
          <w:szCs w:val="20"/>
        </w:rPr>
        <w:t xml:space="preserve"> alebo boli zjavné, no </w:t>
      </w:r>
      <w:r w:rsidR="007B359D" w:rsidRPr="000757E8">
        <w:rPr>
          <w:rFonts w:ascii="Tahoma" w:hAnsi="Tahoma" w:cs="Tahoma"/>
          <w:sz w:val="20"/>
          <w:szCs w:val="20"/>
        </w:rPr>
        <w:t>Objednávateľ</w:t>
      </w:r>
      <w:r w:rsidRPr="000757E8">
        <w:rPr>
          <w:rFonts w:ascii="Tahoma" w:hAnsi="Tahoma" w:cs="Tahoma"/>
          <w:sz w:val="20"/>
          <w:szCs w:val="20"/>
        </w:rPr>
        <w:t xml:space="preserve"> Dokumentáciu </w:t>
      </w:r>
      <w:r w:rsidR="002874CE" w:rsidRPr="000757E8">
        <w:rPr>
          <w:rFonts w:ascii="Tahoma" w:hAnsi="Tahoma" w:cs="Tahoma"/>
          <w:sz w:val="20"/>
          <w:szCs w:val="20"/>
        </w:rPr>
        <w:t xml:space="preserve">pre </w:t>
      </w:r>
      <w:proofErr w:type="spellStart"/>
      <w:r w:rsidR="002874CE" w:rsidRPr="000757E8">
        <w:rPr>
          <w:rFonts w:ascii="Tahoma" w:hAnsi="Tahoma" w:cs="Tahoma"/>
          <w:sz w:val="20"/>
          <w:szCs w:val="20"/>
        </w:rPr>
        <w:t>RoSZ</w:t>
      </w:r>
      <w:proofErr w:type="spellEnd"/>
      <w:r w:rsidR="002874CE" w:rsidRPr="000757E8">
        <w:rPr>
          <w:rFonts w:ascii="Tahoma" w:hAnsi="Tahoma" w:cs="Tahoma"/>
          <w:sz w:val="20"/>
          <w:szCs w:val="20"/>
        </w:rPr>
        <w:t xml:space="preserve"> </w:t>
      </w:r>
      <w:r w:rsidRPr="000757E8">
        <w:rPr>
          <w:rFonts w:ascii="Tahoma" w:hAnsi="Tahoma" w:cs="Tahoma"/>
          <w:sz w:val="20"/>
          <w:szCs w:val="20"/>
        </w:rPr>
        <w:t xml:space="preserve">prebral s výhradou podľa </w:t>
      </w:r>
      <w:r w:rsidRPr="00016DC4">
        <w:rPr>
          <w:rFonts w:ascii="Tahoma" w:hAnsi="Tahoma" w:cs="Tahoma"/>
          <w:sz w:val="20"/>
          <w:szCs w:val="20"/>
        </w:rPr>
        <w:t xml:space="preserve">bodu 6.3 písm. d) </w:t>
      </w:r>
      <w:proofErr w:type="spellStart"/>
      <w:r w:rsidRPr="00016DC4">
        <w:rPr>
          <w:rFonts w:ascii="Tahoma" w:hAnsi="Tahoma" w:cs="Tahoma"/>
          <w:sz w:val="20"/>
          <w:szCs w:val="20"/>
        </w:rPr>
        <w:t>podbod</w:t>
      </w:r>
      <w:proofErr w:type="spellEnd"/>
      <w:r w:rsidRPr="00016DC4">
        <w:rPr>
          <w:rFonts w:ascii="Tahoma" w:hAnsi="Tahoma" w:cs="Tahoma"/>
          <w:sz w:val="20"/>
          <w:szCs w:val="20"/>
        </w:rPr>
        <w:t xml:space="preserve"> (</w:t>
      </w:r>
      <w:r w:rsidR="00DD66AA" w:rsidRPr="00016DC4">
        <w:rPr>
          <w:rFonts w:ascii="Tahoma" w:hAnsi="Tahoma" w:cs="Tahoma"/>
          <w:sz w:val="20"/>
          <w:szCs w:val="20"/>
        </w:rPr>
        <w:t>ix</w:t>
      </w:r>
      <w:r w:rsidRPr="00016DC4">
        <w:rPr>
          <w:rFonts w:ascii="Tahoma" w:hAnsi="Tahoma" w:cs="Tahoma"/>
          <w:sz w:val="20"/>
          <w:szCs w:val="20"/>
        </w:rPr>
        <w:t>).</w:t>
      </w:r>
    </w:p>
    <w:p w14:paraId="718FA532" w14:textId="2921CB5F" w:rsidR="00DA5C25" w:rsidRPr="000757E8" w:rsidRDefault="00084A2E" w:rsidP="00DA5C25">
      <w:pPr>
        <w:widowControl/>
        <w:autoSpaceDE/>
        <w:autoSpaceDN/>
        <w:ind w:left="709" w:hanging="709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 w:rsidRPr="000757E8">
        <w:rPr>
          <w:rFonts w:ascii="Tahoma" w:hAnsi="Tahoma" w:cs="Tahoma"/>
          <w:b/>
          <w:bCs/>
          <w:sz w:val="20"/>
          <w:szCs w:val="20"/>
        </w:rPr>
        <w:t>6.7</w:t>
      </w:r>
      <w:r w:rsidRPr="000757E8">
        <w:rPr>
          <w:rFonts w:ascii="Tahoma" w:hAnsi="Tahoma" w:cs="Tahoma"/>
          <w:b/>
          <w:bCs/>
          <w:sz w:val="20"/>
          <w:szCs w:val="20"/>
        </w:rPr>
        <w:tab/>
      </w:r>
      <w:r w:rsidR="00DA5C25" w:rsidRPr="000757E8">
        <w:rPr>
          <w:rFonts w:ascii="Tahoma" w:hAnsi="Tahoma" w:cs="Tahoma"/>
          <w:b/>
          <w:bCs/>
          <w:sz w:val="20"/>
          <w:szCs w:val="20"/>
        </w:rPr>
        <w:t xml:space="preserve">Koncept Dokumentácie pre </w:t>
      </w:r>
      <w:r w:rsidRPr="000757E8">
        <w:rPr>
          <w:rFonts w:ascii="Tahoma" w:hAnsi="Tahoma" w:cs="Tahoma"/>
          <w:b/>
          <w:bCs/>
          <w:sz w:val="20"/>
          <w:szCs w:val="20"/>
        </w:rPr>
        <w:t>OPS</w:t>
      </w:r>
      <w:r w:rsidR="00DA5C25" w:rsidRPr="000757E8">
        <w:rPr>
          <w:rFonts w:ascii="Tahoma" w:hAnsi="Tahoma" w:cs="Tahoma"/>
          <w:b/>
          <w:bCs/>
          <w:sz w:val="20"/>
          <w:szCs w:val="20"/>
        </w:rPr>
        <w:t xml:space="preserve"> (Míľnik </w:t>
      </w:r>
      <w:r w:rsidRPr="000757E8">
        <w:rPr>
          <w:rFonts w:ascii="Tahoma" w:hAnsi="Tahoma" w:cs="Tahoma"/>
          <w:b/>
          <w:bCs/>
          <w:sz w:val="20"/>
          <w:szCs w:val="20"/>
        </w:rPr>
        <w:t>3</w:t>
      </w:r>
      <w:r w:rsidR="00DA5C25" w:rsidRPr="000757E8">
        <w:rPr>
          <w:rFonts w:ascii="Tahoma" w:hAnsi="Tahoma" w:cs="Tahoma"/>
          <w:b/>
          <w:bCs/>
          <w:sz w:val="20"/>
          <w:szCs w:val="20"/>
        </w:rPr>
        <w:t>)</w:t>
      </w:r>
    </w:p>
    <w:p w14:paraId="76138AF1" w14:textId="5F3C5A85" w:rsidR="00A95C92" w:rsidRPr="000757E8" w:rsidRDefault="00D36D6B" w:rsidP="00D36D6B">
      <w:pPr>
        <w:widowControl/>
        <w:tabs>
          <w:tab w:val="left" w:pos="1560"/>
        </w:tabs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(a)</w:t>
      </w:r>
      <w:r w:rsidRPr="000757E8">
        <w:rPr>
          <w:rFonts w:ascii="Tahoma" w:hAnsi="Tahoma" w:cs="Tahoma"/>
          <w:sz w:val="20"/>
          <w:szCs w:val="20"/>
        </w:rPr>
        <w:tab/>
      </w:r>
      <w:r w:rsidR="00A95C92" w:rsidRPr="000757E8">
        <w:rPr>
          <w:rFonts w:ascii="Tahoma" w:hAnsi="Tahoma" w:cs="Tahoma"/>
          <w:sz w:val="20"/>
          <w:szCs w:val="20"/>
        </w:rPr>
        <w:t xml:space="preserve">Najneskôr </w:t>
      </w:r>
      <w:r w:rsidR="00B84DEB" w:rsidRPr="000757E8">
        <w:rPr>
          <w:rFonts w:ascii="Tahoma" w:hAnsi="Tahoma" w:cs="Tahoma"/>
          <w:sz w:val="20"/>
          <w:szCs w:val="20"/>
        </w:rPr>
        <w:t>v</w:t>
      </w:r>
      <w:r w:rsidR="00A95C92" w:rsidRPr="000757E8">
        <w:rPr>
          <w:rFonts w:ascii="Tahoma" w:hAnsi="Tahoma" w:cs="Tahoma"/>
          <w:sz w:val="20"/>
          <w:szCs w:val="20"/>
        </w:rPr>
        <w:t xml:space="preserve"> posledný d</w:t>
      </w:r>
      <w:r w:rsidR="00B84DEB" w:rsidRPr="000757E8">
        <w:rPr>
          <w:rFonts w:ascii="Tahoma" w:hAnsi="Tahoma" w:cs="Tahoma"/>
          <w:sz w:val="20"/>
          <w:szCs w:val="20"/>
        </w:rPr>
        <w:t>e</w:t>
      </w:r>
      <w:r w:rsidR="00A95C92" w:rsidRPr="000757E8">
        <w:rPr>
          <w:rFonts w:ascii="Tahoma" w:hAnsi="Tahoma" w:cs="Tahoma"/>
          <w:sz w:val="20"/>
          <w:szCs w:val="20"/>
        </w:rPr>
        <w:t xml:space="preserve">ň termínu podľa </w:t>
      </w:r>
      <w:r w:rsidR="00A95C92" w:rsidRPr="00016DC4">
        <w:rPr>
          <w:rFonts w:ascii="Tahoma" w:hAnsi="Tahoma" w:cs="Tahoma"/>
          <w:sz w:val="20"/>
          <w:szCs w:val="20"/>
        </w:rPr>
        <w:t xml:space="preserve">bodu 4.1 písm. b) </w:t>
      </w:r>
      <w:proofErr w:type="spellStart"/>
      <w:r w:rsidR="00A95C92" w:rsidRPr="00016DC4">
        <w:rPr>
          <w:rFonts w:ascii="Tahoma" w:hAnsi="Tahoma" w:cs="Tahoma"/>
          <w:sz w:val="20"/>
          <w:szCs w:val="20"/>
        </w:rPr>
        <w:t>podbod</w:t>
      </w:r>
      <w:proofErr w:type="spellEnd"/>
      <w:r w:rsidR="00A95C92" w:rsidRPr="00016DC4">
        <w:rPr>
          <w:rFonts w:ascii="Tahoma" w:hAnsi="Tahoma" w:cs="Tahoma"/>
          <w:sz w:val="20"/>
          <w:szCs w:val="20"/>
        </w:rPr>
        <w:t xml:space="preserve"> (3)</w:t>
      </w:r>
      <w:r w:rsidR="00A95C92" w:rsidRPr="000757E8">
        <w:rPr>
          <w:rFonts w:ascii="Tahoma" w:hAnsi="Tahoma" w:cs="Tahoma"/>
          <w:sz w:val="20"/>
          <w:szCs w:val="20"/>
        </w:rPr>
        <w:t xml:space="preserve"> (Míľnik 3) je Projektant povinný </w:t>
      </w:r>
      <w:r w:rsidR="00B84DEB" w:rsidRPr="000757E8">
        <w:rPr>
          <w:rFonts w:ascii="Tahoma" w:hAnsi="Tahoma" w:cs="Tahoma"/>
          <w:sz w:val="20"/>
          <w:szCs w:val="20"/>
        </w:rPr>
        <w:t xml:space="preserve">odovzdať </w:t>
      </w:r>
      <w:r w:rsidR="007B359D" w:rsidRPr="000757E8">
        <w:rPr>
          <w:rFonts w:ascii="Tahoma" w:hAnsi="Tahoma" w:cs="Tahoma"/>
          <w:sz w:val="20"/>
          <w:szCs w:val="20"/>
        </w:rPr>
        <w:t>Objednávateľovi</w:t>
      </w:r>
      <w:r w:rsidR="00A95C92" w:rsidRPr="000757E8">
        <w:rPr>
          <w:rFonts w:ascii="Tahoma" w:hAnsi="Tahoma" w:cs="Tahoma"/>
          <w:sz w:val="20"/>
          <w:szCs w:val="20"/>
        </w:rPr>
        <w:t xml:space="preserve"> Koncept Dokumentácie pre OPS na pripomienky spolu s pozvánkou na pracovné stretnutie, za účelom </w:t>
      </w:r>
      <w:r w:rsidR="00B84DEB" w:rsidRPr="000757E8">
        <w:rPr>
          <w:rFonts w:ascii="Tahoma" w:hAnsi="Tahoma" w:cs="Tahoma"/>
          <w:sz w:val="20"/>
          <w:szCs w:val="20"/>
        </w:rPr>
        <w:t xml:space="preserve">prehliadky </w:t>
      </w:r>
      <w:r w:rsidR="00A95C92" w:rsidRPr="000757E8">
        <w:rPr>
          <w:rFonts w:ascii="Tahoma" w:hAnsi="Tahoma" w:cs="Tahoma"/>
          <w:sz w:val="20"/>
          <w:szCs w:val="20"/>
        </w:rPr>
        <w:t>a odovzdania Konceptu Dokumentácie pre O</w:t>
      </w:r>
      <w:r w:rsidR="005D5922" w:rsidRPr="000757E8">
        <w:rPr>
          <w:rFonts w:ascii="Tahoma" w:hAnsi="Tahoma" w:cs="Tahoma"/>
          <w:sz w:val="20"/>
          <w:szCs w:val="20"/>
        </w:rPr>
        <w:t>PS</w:t>
      </w:r>
      <w:r w:rsidR="00A95C92" w:rsidRPr="000757E8">
        <w:rPr>
          <w:rFonts w:ascii="Tahoma" w:hAnsi="Tahoma" w:cs="Tahoma"/>
          <w:sz w:val="20"/>
          <w:szCs w:val="20"/>
        </w:rPr>
        <w:t xml:space="preserve">. Práva a povinnosti Zmluvných strán pri pozvánke zvolávajúcej pracovné stretnutia (lehota na zaslanie pozvánky, zmena termínu v pozvánke) podľa tohto bodu sa spravujú </w:t>
      </w:r>
      <w:r w:rsidR="00A95C92" w:rsidRPr="00016DC4">
        <w:rPr>
          <w:rFonts w:ascii="Tahoma" w:hAnsi="Tahoma" w:cs="Tahoma"/>
          <w:sz w:val="20"/>
          <w:szCs w:val="20"/>
        </w:rPr>
        <w:t>bodom 5.4 písm. b)</w:t>
      </w:r>
      <w:r w:rsidR="00A95C92" w:rsidRPr="000757E8">
        <w:rPr>
          <w:rFonts w:ascii="Tahoma" w:hAnsi="Tahoma" w:cs="Tahoma"/>
          <w:sz w:val="20"/>
          <w:szCs w:val="20"/>
        </w:rPr>
        <w:t xml:space="preserve">. Z pracovného stretnutia sa vyhotoví </w:t>
      </w:r>
      <w:r w:rsidR="00A95C92" w:rsidRPr="000757E8">
        <w:rPr>
          <w:rFonts w:ascii="Tahoma" w:hAnsi="Tahoma" w:cs="Tahoma"/>
          <w:b/>
          <w:bCs/>
          <w:sz w:val="20"/>
          <w:szCs w:val="20"/>
        </w:rPr>
        <w:t>záznam</w:t>
      </w:r>
      <w:r w:rsidR="00A95C92" w:rsidRPr="000757E8">
        <w:rPr>
          <w:rFonts w:ascii="Tahoma" w:hAnsi="Tahoma" w:cs="Tahoma"/>
          <w:sz w:val="20"/>
          <w:szCs w:val="20"/>
        </w:rPr>
        <w:t>.</w:t>
      </w:r>
    </w:p>
    <w:p w14:paraId="45E75044" w14:textId="0946F59B" w:rsidR="00EA2F97" w:rsidRPr="000757E8" w:rsidRDefault="00EA2F97" w:rsidP="00D36D6B">
      <w:pPr>
        <w:widowControl/>
        <w:tabs>
          <w:tab w:val="left" w:pos="1560"/>
        </w:tabs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(b)</w:t>
      </w:r>
      <w:r w:rsidRPr="000757E8">
        <w:rPr>
          <w:rFonts w:ascii="Tahoma" w:hAnsi="Tahoma" w:cs="Tahoma"/>
          <w:sz w:val="20"/>
          <w:szCs w:val="20"/>
        </w:rPr>
        <w:tab/>
      </w:r>
      <w:r w:rsidR="00646AE6" w:rsidRPr="000757E8">
        <w:rPr>
          <w:rFonts w:ascii="Tahoma" w:hAnsi="Tahoma" w:cs="Tahoma"/>
          <w:sz w:val="20"/>
          <w:szCs w:val="20"/>
        </w:rPr>
        <w:t>Na proces pripomienkovania Konceptu</w:t>
      </w:r>
      <w:r w:rsidR="002B002E" w:rsidRPr="000757E8">
        <w:rPr>
          <w:rFonts w:ascii="Tahoma" w:hAnsi="Tahoma" w:cs="Tahoma"/>
          <w:sz w:val="20"/>
          <w:szCs w:val="20"/>
        </w:rPr>
        <w:t xml:space="preserve"> Dokumentácie pre OPS sa primerane aplikuje bod </w:t>
      </w:r>
      <w:r w:rsidR="002B002E" w:rsidRPr="00016DC4">
        <w:rPr>
          <w:rFonts w:ascii="Tahoma" w:hAnsi="Tahoma" w:cs="Tahoma"/>
          <w:sz w:val="20"/>
          <w:szCs w:val="20"/>
        </w:rPr>
        <w:t>6.4</w:t>
      </w:r>
      <w:r w:rsidR="00D77454" w:rsidRPr="00016DC4">
        <w:rPr>
          <w:rFonts w:ascii="Tahoma" w:hAnsi="Tahoma" w:cs="Tahoma"/>
          <w:sz w:val="20"/>
          <w:szCs w:val="20"/>
        </w:rPr>
        <w:t xml:space="preserve"> písm. b) až d)</w:t>
      </w:r>
      <w:r w:rsidR="007B0CF7" w:rsidRPr="000757E8">
        <w:rPr>
          <w:rFonts w:ascii="Tahoma" w:hAnsi="Tahoma" w:cs="Tahoma"/>
          <w:sz w:val="20"/>
          <w:szCs w:val="20"/>
        </w:rPr>
        <w:t>.</w:t>
      </w:r>
    </w:p>
    <w:p w14:paraId="71E59F89" w14:textId="5772034F" w:rsidR="002B002E" w:rsidRPr="00F47F94" w:rsidRDefault="002B002E" w:rsidP="00F47F94">
      <w:pPr>
        <w:widowControl/>
        <w:autoSpaceDE/>
        <w:autoSpaceDN/>
        <w:ind w:left="709" w:hanging="709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 w:rsidRPr="000757E8">
        <w:rPr>
          <w:rFonts w:ascii="Tahoma" w:hAnsi="Tahoma" w:cs="Tahoma"/>
          <w:b/>
          <w:bCs/>
          <w:sz w:val="20"/>
          <w:szCs w:val="20"/>
        </w:rPr>
        <w:t>6.8</w:t>
      </w:r>
      <w:r w:rsidRPr="000757E8">
        <w:rPr>
          <w:rFonts w:ascii="Tahoma" w:hAnsi="Tahoma" w:cs="Tahoma"/>
          <w:sz w:val="20"/>
          <w:szCs w:val="20"/>
        </w:rPr>
        <w:tab/>
      </w:r>
      <w:r w:rsidRPr="000757E8">
        <w:rPr>
          <w:rFonts w:ascii="Tahoma" w:hAnsi="Tahoma" w:cs="Tahoma"/>
          <w:b/>
          <w:bCs/>
          <w:sz w:val="20"/>
          <w:szCs w:val="20"/>
        </w:rPr>
        <w:t>Prerokovanie Konceptu Dokumentácie pre OPS</w:t>
      </w:r>
    </w:p>
    <w:p w14:paraId="1FE1D05A" w14:textId="4DDCDB1D" w:rsidR="008210AD" w:rsidRDefault="00A81F49" w:rsidP="008210AD">
      <w:pPr>
        <w:widowControl/>
        <w:autoSpaceDE/>
        <w:autoSpaceDN/>
        <w:ind w:left="709"/>
        <w:contextualSpacing/>
        <w:jc w:val="both"/>
        <w:rPr>
          <w:rFonts w:ascii="Tahoma" w:hAnsi="Tahoma" w:cs="Tahoma"/>
          <w:sz w:val="20"/>
          <w:szCs w:val="20"/>
        </w:rPr>
      </w:pPr>
      <w:r w:rsidRPr="005911EA">
        <w:rPr>
          <w:rFonts w:ascii="Tahoma" w:hAnsi="Tahoma" w:cs="Tahoma"/>
          <w:sz w:val="20"/>
          <w:szCs w:val="20"/>
        </w:rPr>
        <w:t>Bezodkladne po odsúhlasení Konceptu Dokumentácie</w:t>
      </w:r>
      <w:r>
        <w:rPr>
          <w:rFonts w:ascii="Tahoma" w:hAnsi="Tahoma" w:cs="Tahoma"/>
          <w:sz w:val="20"/>
          <w:szCs w:val="20"/>
        </w:rPr>
        <w:t xml:space="preserve"> pre </w:t>
      </w:r>
      <w:r w:rsidR="008B1835">
        <w:rPr>
          <w:rFonts w:ascii="Tahoma" w:hAnsi="Tahoma" w:cs="Tahoma"/>
          <w:sz w:val="20"/>
          <w:szCs w:val="20"/>
        </w:rPr>
        <w:t>OPS</w:t>
      </w:r>
      <w:r w:rsidRPr="005911EA">
        <w:rPr>
          <w:rFonts w:ascii="Tahoma" w:hAnsi="Tahoma" w:cs="Tahoma"/>
          <w:sz w:val="20"/>
          <w:szCs w:val="20"/>
        </w:rPr>
        <w:t xml:space="preserve"> </w:t>
      </w:r>
      <w:r w:rsidR="007B359D" w:rsidRPr="007B1699">
        <w:rPr>
          <w:rFonts w:ascii="Tahoma" w:hAnsi="Tahoma" w:cs="Tahoma"/>
          <w:sz w:val="20"/>
          <w:szCs w:val="20"/>
        </w:rPr>
        <w:t>Objednávateľ</w:t>
      </w:r>
      <w:r w:rsidR="007B359D">
        <w:rPr>
          <w:rFonts w:ascii="Tahoma" w:hAnsi="Tahoma" w:cs="Tahoma"/>
          <w:sz w:val="20"/>
          <w:szCs w:val="20"/>
        </w:rPr>
        <w:t>om</w:t>
      </w:r>
      <w:r w:rsidRPr="005911EA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Projektant</w:t>
      </w:r>
      <w:r w:rsidRPr="005911EA">
        <w:rPr>
          <w:rFonts w:ascii="Tahoma" w:hAnsi="Tahoma" w:cs="Tahoma"/>
          <w:sz w:val="20"/>
          <w:szCs w:val="20"/>
        </w:rPr>
        <w:t xml:space="preserve"> </w:t>
      </w:r>
      <w:r w:rsidR="00634F95">
        <w:rPr>
          <w:rFonts w:ascii="Tahoma" w:hAnsi="Tahoma" w:cs="Tahoma"/>
          <w:sz w:val="20"/>
          <w:szCs w:val="20"/>
        </w:rPr>
        <w:t>podá žiados</w:t>
      </w:r>
      <w:r w:rsidR="00BB2D2A">
        <w:rPr>
          <w:rFonts w:ascii="Tahoma" w:hAnsi="Tahoma" w:cs="Tahoma"/>
          <w:sz w:val="20"/>
          <w:szCs w:val="20"/>
        </w:rPr>
        <w:t>ti o vydanie doložiek súladu od Príslušných orgánov</w:t>
      </w:r>
      <w:r w:rsidR="00264933">
        <w:rPr>
          <w:rFonts w:ascii="Tahoma" w:hAnsi="Tahoma" w:cs="Tahoma"/>
          <w:sz w:val="20"/>
          <w:szCs w:val="20"/>
        </w:rPr>
        <w:t>, k</w:t>
      </w:r>
      <w:r w:rsidR="00264933" w:rsidRPr="00264933">
        <w:rPr>
          <w:rFonts w:ascii="Tahoma" w:hAnsi="Tahoma" w:cs="Tahoma"/>
          <w:sz w:val="20"/>
          <w:szCs w:val="20"/>
        </w:rPr>
        <w:t xml:space="preserve">toré si v záväznom stanovisku k stavebnému zámeru vyhradili posúdenie projektu </w:t>
      </w:r>
      <w:r w:rsidR="00C21B7E">
        <w:rPr>
          <w:rFonts w:ascii="Tahoma" w:hAnsi="Tahoma" w:cs="Tahoma"/>
          <w:sz w:val="20"/>
          <w:szCs w:val="20"/>
        </w:rPr>
        <w:t>S</w:t>
      </w:r>
      <w:r w:rsidR="00264933" w:rsidRPr="00264933">
        <w:rPr>
          <w:rFonts w:ascii="Tahoma" w:hAnsi="Tahoma" w:cs="Tahoma"/>
          <w:sz w:val="20"/>
          <w:szCs w:val="20"/>
        </w:rPr>
        <w:t xml:space="preserve">tavby a uplatnili požiadavky na dopracovanie projektu </w:t>
      </w:r>
      <w:r w:rsidR="00C21B7E">
        <w:rPr>
          <w:rFonts w:ascii="Tahoma" w:hAnsi="Tahoma" w:cs="Tahoma"/>
          <w:sz w:val="20"/>
          <w:szCs w:val="20"/>
        </w:rPr>
        <w:t>S</w:t>
      </w:r>
      <w:r w:rsidR="00264933" w:rsidRPr="00264933">
        <w:rPr>
          <w:rFonts w:ascii="Tahoma" w:hAnsi="Tahoma" w:cs="Tahoma"/>
          <w:sz w:val="20"/>
          <w:szCs w:val="20"/>
        </w:rPr>
        <w:t>tavby</w:t>
      </w:r>
      <w:r w:rsidRPr="005911EA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Projektant</w:t>
      </w:r>
      <w:r w:rsidRPr="005911EA">
        <w:rPr>
          <w:rFonts w:ascii="Tahoma" w:hAnsi="Tahoma" w:cs="Tahoma"/>
          <w:sz w:val="20"/>
          <w:szCs w:val="20"/>
        </w:rPr>
        <w:t xml:space="preserve"> je povinný požiadavky, resp. pripomienky Príslušných orgánov</w:t>
      </w:r>
      <w:r w:rsidR="00C40B2E">
        <w:rPr>
          <w:rFonts w:ascii="Tahoma" w:hAnsi="Tahoma" w:cs="Tahoma"/>
          <w:sz w:val="20"/>
          <w:szCs w:val="20"/>
        </w:rPr>
        <w:t xml:space="preserve"> obsiahnuté v </w:t>
      </w:r>
      <w:r w:rsidR="00C40B2E" w:rsidRPr="00264933">
        <w:rPr>
          <w:rFonts w:ascii="Tahoma" w:hAnsi="Tahoma" w:cs="Tahoma"/>
          <w:sz w:val="20"/>
          <w:szCs w:val="20"/>
        </w:rPr>
        <w:t>záväznom stanovisku k stavebnému zámeru</w:t>
      </w:r>
      <w:r>
        <w:rPr>
          <w:rFonts w:ascii="Tahoma" w:hAnsi="Tahoma" w:cs="Tahoma"/>
          <w:sz w:val="20"/>
          <w:szCs w:val="20"/>
        </w:rPr>
        <w:t xml:space="preserve"> </w:t>
      </w:r>
      <w:r w:rsidRPr="005911EA">
        <w:rPr>
          <w:rFonts w:ascii="Tahoma" w:hAnsi="Tahoma" w:cs="Tahoma"/>
          <w:sz w:val="20"/>
          <w:szCs w:val="20"/>
        </w:rPr>
        <w:t xml:space="preserve">s odbornou starostlivosťou zohľadniť </w:t>
      </w:r>
      <w:r>
        <w:rPr>
          <w:rFonts w:ascii="Tahoma" w:hAnsi="Tahoma" w:cs="Tahoma"/>
          <w:sz w:val="20"/>
          <w:szCs w:val="20"/>
        </w:rPr>
        <w:t>v</w:t>
      </w:r>
      <w:r w:rsidR="00A21775">
        <w:rPr>
          <w:rFonts w:ascii="Tahoma" w:hAnsi="Tahoma" w:cs="Tahoma"/>
          <w:sz w:val="20"/>
          <w:szCs w:val="20"/>
        </w:rPr>
        <w:t> </w:t>
      </w:r>
      <w:r w:rsidRPr="005911EA">
        <w:rPr>
          <w:rFonts w:ascii="Tahoma" w:hAnsi="Tahoma" w:cs="Tahoma"/>
          <w:sz w:val="20"/>
          <w:szCs w:val="20"/>
        </w:rPr>
        <w:t>Dokumentácii</w:t>
      </w:r>
      <w:r w:rsidR="00A21775">
        <w:rPr>
          <w:rFonts w:ascii="Tahoma" w:hAnsi="Tahoma" w:cs="Tahoma"/>
          <w:sz w:val="20"/>
          <w:szCs w:val="20"/>
        </w:rPr>
        <w:t xml:space="preserve"> pre OPS</w:t>
      </w:r>
      <w:r w:rsidRPr="005911EA">
        <w:rPr>
          <w:rFonts w:ascii="Tahoma" w:hAnsi="Tahoma" w:cs="Tahoma"/>
          <w:sz w:val="20"/>
          <w:szCs w:val="20"/>
        </w:rPr>
        <w:t xml:space="preserve">, a to najmä tak, že ich po predchádzajúcom odsúhlasení </w:t>
      </w:r>
      <w:r w:rsidR="007B359D" w:rsidRPr="007B1699">
        <w:rPr>
          <w:rFonts w:ascii="Tahoma" w:hAnsi="Tahoma" w:cs="Tahoma"/>
          <w:sz w:val="20"/>
          <w:szCs w:val="20"/>
        </w:rPr>
        <w:t>Objednávateľ</w:t>
      </w:r>
      <w:r w:rsidR="007B359D">
        <w:rPr>
          <w:rFonts w:ascii="Tahoma" w:hAnsi="Tahoma" w:cs="Tahoma"/>
          <w:sz w:val="20"/>
          <w:szCs w:val="20"/>
        </w:rPr>
        <w:t>om</w:t>
      </w:r>
      <w:r w:rsidRPr="005911EA">
        <w:rPr>
          <w:rFonts w:ascii="Tahoma" w:hAnsi="Tahoma" w:cs="Tahoma"/>
          <w:sz w:val="20"/>
          <w:szCs w:val="20"/>
        </w:rPr>
        <w:t xml:space="preserve"> zohľadní </w:t>
      </w:r>
      <w:r>
        <w:rPr>
          <w:rFonts w:ascii="Tahoma" w:hAnsi="Tahoma" w:cs="Tahoma"/>
          <w:sz w:val="20"/>
          <w:szCs w:val="20"/>
        </w:rPr>
        <w:t>v </w:t>
      </w:r>
      <w:r w:rsidRPr="005911EA">
        <w:rPr>
          <w:rFonts w:ascii="Tahoma" w:hAnsi="Tahoma" w:cs="Tahoma"/>
          <w:sz w:val="20"/>
          <w:szCs w:val="20"/>
        </w:rPr>
        <w:t xml:space="preserve"> Dokumentáci</w:t>
      </w:r>
      <w:r>
        <w:rPr>
          <w:rFonts w:ascii="Tahoma" w:hAnsi="Tahoma" w:cs="Tahoma"/>
          <w:sz w:val="20"/>
          <w:szCs w:val="20"/>
        </w:rPr>
        <w:t>i</w:t>
      </w:r>
      <w:r w:rsidRPr="005911EA">
        <w:rPr>
          <w:rFonts w:ascii="Tahoma" w:hAnsi="Tahoma" w:cs="Tahoma"/>
          <w:sz w:val="20"/>
          <w:szCs w:val="20"/>
        </w:rPr>
        <w:t xml:space="preserve"> </w:t>
      </w:r>
      <w:r w:rsidR="007019BF">
        <w:rPr>
          <w:rFonts w:ascii="Tahoma" w:hAnsi="Tahoma" w:cs="Tahoma"/>
          <w:sz w:val="20"/>
          <w:szCs w:val="20"/>
        </w:rPr>
        <w:t xml:space="preserve">pre OPS </w:t>
      </w:r>
      <w:r w:rsidRPr="005911EA">
        <w:rPr>
          <w:rFonts w:ascii="Tahoma" w:hAnsi="Tahoma" w:cs="Tahoma"/>
          <w:sz w:val="20"/>
          <w:szCs w:val="20"/>
        </w:rPr>
        <w:t xml:space="preserve">tak, aby bolo zabezpečené </w:t>
      </w:r>
      <w:r w:rsidR="00575882">
        <w:rPr>
          <w:rFonts w:ascii="Tahoma" w:hAnsi="Tahoma" w:cs="Tahoma"/>
          <w:b/>
          <w:bCs/>
          <w:sz w:val="20"/>
          <w:szCs w:val="20"/>
        </w:rPr>
        <w:t xml:space="preserve">overenie projektu </w:t>
      </w:r>
      <w:r w:rsidR="00407751">
        <w:rPr>
          <w:rFonts w:ascii="Tahoma" w:hAnsi="Tahoma" w:cs="Tahoma"/>
          <w:b/>
          <w:bCs/>
          <w:sz w:val="20"/>
          <w:szCs w:val="20"/>
        </w:rPr>
        <w:t>S</w:t>
      </w:r>
      <w:r w:rsidR="00575882">
        <w:rPr>
          <w:rFonts w:ascii="Tahoma" w:hAnsi="Tahoma" w:cs="Tahoma"/>
          <w:b/>
          <w:bCs/>
          <w:sz w:val="20"/>
          <w:szCs w:val="20"/>
        </w:rPr>
        <w:t>tavby</w:t>
      </w:r>
      <w:r w:rsidRPr="005911EA">
        <w:rPr>
          <w:rFonts w:ascii="Tahoma" w:hAnsi="Tahoma" w:cs="Tahoma"/>
          <w:sz w:val="20"/>
          <w:szCs w:val="20"/>
        </w:rPr>
        <w:t xml:space="preserve">; </w:t>
      </w:r>
      <w:r>
        <w:rPr>
          <w:rFonts w:ascii="Tahoma" w:hAnsi="Tahoma" w:cs="Tahoma"/>
          <w:sz w:val="20"/>
          <w:szCs w:val="20"/>
        </w:rPr>
        <w:t>Projektant</w:t>
      </w:r>
      <w:r w:rsidRPr="005911EA">
        <w:rPr>
          <w:rFonts w:ascii="Tahoma" w:hAnsi="Tahoma" w:cs="Tahoma"/>
          <w:sz w:val="20"/>
          <w:szCs w:val="20"/>
        </w:rPr>
        <w:t xml:space="preserve"> nemusí zohľadňovať tie požiadavky, resp. pripomienky Príslušných orgánov</w:t>
      </w:r>
      <w:r>
        <w:rPr>
          <w:rFonts w:ascii="Tahoma" w:hAnsi="Tahoma" w:cs="Tahoma"/>
          <w:sz w:val="20"/>
          <w:szCs w:val="20"/>
        </w:rPr>
        <w:t xml:space="preserve"> </w:t>
      </w:r>
      <w:r w:rsidRPr="005911EA">
        <w:rPr>
          <w:rFonts w:ascii="Tahoma" w:hAnsi="Tahoma" w:cs="Tahoma"/>
          <w:sz w:val="20"/>
          <w:szCs w:val="20"/>
        </w:rPr>
        <w:t xml:space="preserve">v prípade ktorých mu na to dal </w:t>
      </w:r>
      <w:r w:rsidR="007B359D" w:rsidRPr="007B1699">
        <w:rPr>
          <w:rFonts w:ascii="Tahoma" w:hAnsi="Tahoma" w:cs="Tahoma"/>
          <w:sz w:val="20"/>
          <w:szCs w:val="20"/>
        </w:rPr>
        <w:t>Objednávateľ</w:t>
      </w:r>
      <w:r w:rsidRPr="005911EA">
        <w:rPr>
          <w:rFonts w:ascii="Tahoma" w:hAnsi="Tahoma" w:cs="Tahoma"/>
          <w:sz w:val="20"/>
          <w:szCs w:val="20"/>
        </w:rPr>
        <w:t xml:space="preserve"> súhlas.</w:t>
      </w:r>
      <w:r>
        <w:t xml:space="preserve"> </w:t>
      </w:r>
      <w:r w:rsidR="008210AD">
        <w:rPr>
          <w:rFonts w:ascii="Tahoma" w:hAnsi="Tahoma" w:cs="Tahoma"/>
          <w:sz w:val="20"/>
          <w:szCs w:val="20"/>
        </w:rPr>
        <w:t xml:space="preserve">Náklady spojené </w:t>
      </w:r>
      <w:r w:rsidR="002C591D">
        <w:rPr>
          <w:rFonts w:ascii="Tahoma" w:hAnsi="Tahoma" w:cs="Tahoma"/>
          <w:sz w:val="20"/>
          <w:szCs w:val="20"/>
        </w:rPr>
        <w:t>s vydaním doložiek súladu</w:t>
      </w:r>
      <w:r w:rsidR="008210AD" w:rsidRPr="005911EA">
        <w:rPr>
          <w:rFonts w:ascii="Tahoma" w:hAnsi="Tahoma" w:cs="Tahoma"/>
          <w:sz w:val="20"/>
          <w:szCs w:val="20"/>
        </w:rPr>
        <w:t xml:space="preserve"> Príslušných orgánov</w:t>
      </w:r>
      <w:r w:rsidR="008210AD">
        <w:rPr>
          <w:rFonts w:ascii="Tahoma" w:hAnsi="Tahoma" w:cs="Tahoma"/>
          <w:sz w:val="20"/>
          <w:szCs w:val="20"/>
        </w:rPr>
        <w:t xml:space="preserve"> </w:t>
      </w:r>
      <w:r w:rsidR="008210AD" w:rsidRPr="005911EA">
        <w:rPr>
          <w:rFonts w:ascii="Tahoma" w:hAnsi="Tahoma" w:cs="Tahoma"/>
          <w:sz w:val="20"/>
          <w:szCs w:val="20"/>
        </w:rPr>
        <w:t>podľa tohto bodu</w:t>
      </w:r>
      <w:r w:rsidR="008210AD">
        <w:rPr>
          <w:rFonts w:ascii="Tahoma" w:hAnsi="Tahoma" w:cs="Tahoma"/>
          <w:sz w:val="20"/>
          <w:szCs w:val="20"/>
        </w:rPr>
        <w:t>, a to vrátane prípadných správnych alebo iných poplatkov,</w:t>
      </w:r>
      <w:r w:rsidR="008210AD" w:rsidRPr="005468E1">
        <w:rPr>
          <w:rFonts w:ascii="Tahoma" w:hAnsi="Tahoma" w:cs="Tahoma"/>
          <w:sz w:val="20"/>
          <w:szCs w:val="20"/>
        </w:rPr>
        <w:t xml:space="preserve"> znáša v plnom rozsahu </w:t>
      </w:r>
      <w:r w:rsidR="008210AD">
        <w:rPr>
          <w:rFonts w:ascii="Tahoma" w:hAnsi="Tahoma" w:cs="Tahoma"/>
          <w:sz w:val="20"/>
          <w:szCs w:val="20"/>
        </w:rPr>
        <w:t>Projektant</w:t>
      </w:r>
      <w:r w:rsidR="008210AD" w:rsidRPr="004B2384">
        <w:rPr>
          <w:rFonts w:ascii="Tahoma" w:hAnsi="Tahoma" w:cs="Tahoma"/>
          <w:sz w:val="20"/>
          <w:szCs w:val="20"/>
        </w:rPr>
        <w:t xml:space="preserve">. </w:t>
      </w:r>
    </w:p>
    <w:p w14:paraId="436EA2A2" w14:textId="0E77AAD8" w:rsidR="002B1B4A" w:rsidRDefault="002B1B4A" w:rsidP="00F47F94">
      <w:pPr>
        <w:widowControl/>
        <w:autoSpaceDE/>
        <w:autoSpaceDN/>
        <w:ind w:left="709" w:hanging="709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6.9</w:t>
      </w:r>
      <w:r>
        <w:rPr>
          <w:rFonts w:ascii="Tahoma" w:hAnsi="Tahoma" w:cs="Tahoma"/>
          <w:b/>
          <w:bCs/>
          <w:sz w:val="20"/>
          <w:szCs w:val="20"/>
        </w:rPr>
        <w:tab/>
      </w:r>
      <w:r w:rsidRPr="004B2384">
        <w:rPr>
          <w:rFonts w:ascii="Tahoma" w:hAnsi="Tahoma" w:cs="Tahoma"/>
          <w:b/>
          <w:bCs/>
          <w:sz w:val="20"/>
          <w:szCs w:val="20"/>
        </w:rPr>
        <w:t xml:space="preserve">Inžinierske služby </w:t>
      </w:r>
      <w:r>
        <w:rPr>
          <w:rFonts w:ascii="Tahoma" w:hAnsi="Tahoma" w:cs="Tahoma"/>
          <w:b/>
          <w:bCs/>
          <w:sz w:val="20"/>
          <w:szCs w:val="20"/>
        </w:rPr>
        <w:t>pri</w:t>
      </w:r>
      <w:r w:rsidR="00B4564A">
        <w:rPr>
          <w:rFonts w:ascii="Tahoma" w:hAnsi="Tahoma" w:cs="Tahoma"/>
          <w:b/>
          <w:bCs/>
          <w:sz w:val="20"/>
          <w:szCs w:val="20"/>
        </w:rPr>
        <w:t xml:space="preserve"> overení projektu </w:t>
      </w:r>
      <w:r w:rsidR="00407751">
        <w:rPr>
          <w:rFonts w:ascii="Tahoma" w:hAnsi="Tahoma" w:cs="Tahoma"/>
          <w:b/>
          <w:bCs/>
          <w:sz w:val="20"/>
          <w:szCs w:val="20"/>
        </w:rPr>
        <w:t>S</w:t>
      </w:r>
      <w:r w:rsidR="00B4564A">
        <w:rPr>
          <w:rFonts w:ascii="Tahoma" w:hAnsi="Tahoma" w:cs="Tahoma"/>
          <w:b/>
          <w:bCs/>
          <w:sz w:val="20"/>
          <w:szCs w:val="20"/>
        </w:rPr>
        <w:t>tavby</w:t>
      </w:r>
      <w:r w:rsidRPr="004B2384">
        <w:rPr>
          <w:rFonts w:ascii="Tahoma" w:hAnsi="Tahoma" w:cs="Tahoma"/>
          <w:b/>
          <w:bCs/>
          <w:sz w:val="20"/>
          <w:szCs w:val="20"/>
        </w:rPr>
        <w:t xml:space="preserve"> a dodanie </w:t>
      </w:r>
      <w:r w:rsidR="0062593A">
        <w:rPr>
          <w:rFonts w:ascii="Tahoma" w:hAnsi="Tahoma" w:cs="Tahoma"/>
          <w:b/>
          <w:bCs/>
          <w:sz w:val="20"/>
          <w:szCs w:val="20"/>
        </w:rPr>
        <w:t>Dokumentácie</w:t>
      </w:r>
      <w:r w:rsidR="002D323A">
        <w:rPr>
          <w:rFonts w:ascii="Tahoma" w:hAnsi="Tahoma" w:cs="Tahoma"/>
          <w:b/>
          <w:bCs/>
          <w:sz w:val="20"/>
          <w:szCs w:val="20"/>
        </w:rPr>
        <w:t xml:space="preserve"> pre OPS</w:t>
      </w:r>
      <w:r w:rsidRPr="004B2384">
        <w:rPr>
          <w:rFonts w:ascii="Tahoma" w:hAnsi="Tahoma" w:cs="Tahoma"/>
          <w:b/>
          <w:bCs/>
          <w:sz w:val="20"/>
          <w:szCs w:val="20"/>
        </w:rPr>
        <w:t xml:space="preserve"> (Míľnik </w:t>
      </w:r>
      <w:r w:rsidR="0062593A">
        <w:rPr>
          <w:rFonts w:ascii="Tahoma" w:hAnsi="Tahoma" w:cs="Tahoma"/>
          <w:b/>
          <w:bCs/>
          <w:sz w:val="20"/>
          <w:szCs w:val="20"/>
        </w:rPr>
        <w:t>4</w:t>
      </w:r>
      <w:r w:rsidRPr="004B2384">
        <w:rPr>
          <w:rFonts w:ascii="Tahoma" w:hAnsi="Tahoma" w:cs="Tahoma"/>
          <w:b/>
          <w:bCs/>
          <w:sz w:val="20"/>
          <w:szCs w:val="20"/>
        </w:rPr>
        <w:t>)</w:t>
      </w:r>
    </w:p>
    <w:p w14:paraId="669DF888" w14:textId="52B98FC5" w:rsidR="0075675D" w:rsidRPr="000757E8" w:rsidRDefault="0075675D" w:rsidP="00F47F94">
      <w:pPr>
        <w:widowControl/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(a)</w:t>
      </w:r>
      <w:r>
        <w:rPr>
          <w:rFonts w:ascii="Tahoma" w:hAnsi="Tahoma" w:cs="Tahoma"/>
          <w:sz w:val="20"/>
          <w:szCs w:val="20"/>
        </w:rPr>
        <w:tab/>
        <w:t>Projektant</w:t>
      </w:r>
      <w:r w:rsidRPr="004B2384">
        <w:rPr>
          <w:rFonts w:ascii="Tahoma" w:hAnsi="Tahoma" w:cs="Tahoma"/>
          <w:sz w:val="20"/>
          <w:szCs w:val="20"/>
        </w:rPr>
        <w:t xml:space="preserve"> </w:t>
      </w:r>
      <w:r w:rsidRPr="00ED001A">
        <w:rPr>
          <w:rFonts w:ascii="Tahoma" w:hAnsi="Tahoma" w:cs="Tahoma"/>
          <w:sz w:val="20"/>
          <w:szCs w:val="20"/>
        </w:rPr>
        <w:t>bezodkladne po odsúhlasení Konceptu Dokumentácie</w:t>
      </w:r>
      <w:r>
        <w:rPr>
          <w:rFonts w:ascii="Tahoma" w:hAnsi="Tahoma" w:cs="Tahoma"/>
          <w:sz w:val="20"/>
          <w:szCs w:val="20"/>
        </w:rPr>
        <w:t xml:space="preserve"> pre O</w:t>
      </w:r>
      <w:r w:rsidR="005D5922">
        <w:rPr>
          <w:rFonts w:ascii="Tahoma" w:hAnsi="Tahoma" w:cs="Tahoma"/>
          <w:sz w:val="20"/>
          <w:szCs w:val="20"/>
        </w:rPr>
        <w:t>PS</w:t>
      </w:r>
      <w:r w:rsidRPr="004B2384">
        <w:rPr>
          <w:rFonts w:ascii="Tahoma" w:hAnsi="Tahoma" w:cs="Tahoma"/>
          <w:sz w:val="20"/>
          <w:szCs w:val="20"/>
        </w:rPr>
        <w:t xml:space="preserve"> </w:t>
      </w:r>
      <w:r w:rsidR="00C355B8" w:rsidRPr="007B1699">
        <w:rPr>
          <w:rFonts w:ascii="Tahoma" w:hAnsi="Tahoma" w:cs="Tahoma"/>
          <w:sz w:val="20"/>
          <w:szCs w:val="20"/>
        </w:rPr>
        <w:t>Objednávateľ</w:t>
      </w:r>
      <w:r w:rsidR="00C355B8">
        <w:rPr>
          <w:rFonts w:ascii="Tahoma" w:hAnsi="Tahoma" w:cs="Tahoma"/>
          <w:sz w:val="20"/>
          <w:szCs w:val="20"/>
        </w:rPr>
        <w:t>om</w:t>
      </w:r>
      <w:r w:rsidRPr="004B2384">
        <w:rPr>
          <w:rFonts w:ascii="Tahoma" w:hAnsi="Tahoma" w:cs="Tahoma"/>
          <w:sz w:val="20"/>
          <w:szCs w:val="20"/>
        </w:rPr>
        <w:t xml:space="preserve"> </w:t>
      </w:r>
      <w:r w:rsidRPr="000757E8">
        <w:rPr>
          <w:rFonts w:ascii="Tahoma" w:hAnsi="Tahoma" w:cs="Tahoma"/>
          <w:sz w:val="20"/>
          <w:szCs w:val="20"/>
        </w:rPr>
        <w:t xml:space="preserve">podľa </w:t>
      </w:r>
      <w:r w:rsidRPr="00016DC4">
        <w:rPr>
          <w:rFonts w:ascii="Tahoma" w:hAnsi="Tahoma" w:cs="Tahoma"/>
          <w:sz w:val="20"/>
          <w:szCs w:val="20"/>
        </w:rPr>
        <w:t>bodu 6.</w:t>
      </w:r>
      <w:r w:rsidR="000C4C3D" w:rsidRPr="00016DC4">
        <w:rPr>
          <w:rFonts w:ascii="Tahoma" w:hAnsi="Tahoma" w:cs="Tahoma"/>
          <w:sz w:val="20"/>
          <w:szCs w:val="20"/>
        </w:rPr>
        <w:t>7</w:t>
      </w:r>
      <w:r w:rsidRPr="000757E8">
        <w:rPr>
          <w:rFonts w:ascii="Tahoma" w:hAnsi="Tahoma" w:cs="Tahoma"/>
          <w:sz w:val="20"/>
          <w:szCs w:val="20"/>
        </w:rPr>
        <w:t xml:space="preserve"> a prerokovaní Konceptu Dokumentácie pre </w:t>
      </w:r>
      <w:r w:rsidR="002F0AB6" w:rsidRPr="000757E8">
        <w:rPr>
          <w:rFonts w:ascii="Tahoma" w:hAnsi="Tahoma" w:cs="Tahoma"/>
          <w:sz w:val="20"/>
          <w:szCs w:val="20"/>
        </w:rPr>
        <w:t>OPS</w:t>
      </w:r>
      <w:r w:rsidRPr="000757E8">
        <w:rPr>
          <w:rFonts w:ascii="Tahoma" w:hAnsi="Tahoma" w:cs="Tahoma"/>
          <w:sz w:val="20"/>
          <w:szCs w:val="20"/>
        </w:rPr>
        <w:t xml:space="preserve"> s Príslušnými orgánmi podľa </w:t>
      </w:r>
      <w:r w:rsidRPr="00016DC4">
        <w:rPr>
          <w:rFonts w:ascii="Tahoma" w:hAnsi="Tahoma" w:cs="Tahoma"/>
          <w:sz w:val="20"/>
          <w:szCs w:val="20"/>
        </w:rPr>
        <w:t>bodu 6.</w:t>
      </w:r>
      <w:r w:rsidR="000C4C3D" w:rsidRPr="00016DC4">
        <w:rPr>
          <w:rFonts w:ascii="Tahoma" w:hAnsi="Tahoma" w:cs="Tahoma"/>
          <w:sz w:val="20"/>
          <w:szCs w:val="20"/>
        </w:rPr>
        <w:t>8</w:t>
      </w:r>
      <w:r w:rsidRPr="000757E8">
        <w:rPr>
          <w:rFonts w:ascii="Tahoma" w:hAnsi="Tahoma" w:cs="Tahoma"/>
          <w:sz w:val="20"/>
          <w:szCs w:val="20"/>
        </w:rPr>
        <w:t xml:space="preserve"> zabezpečí </w:t>
      </w:r>
      <w:r w:rsidR="00D043CA" w:rsidRPr="000757E8">
        <w:rPr>
          <w:rFonts w:ascii="Tahoma" w:hAnsi="Tahoma" w:cs="Tahoma"/>
          <w:sz w:val="20"/>
          <w:szCs w:val="20"/>
        </w:rPr>
        <w:t xml:space="preserve">overenie projektu </w:t>
      </w:r>
      <w:r w:rsidR="00407751" w:rsidRPr="000757E8">
        <w:rPr>
          <w:rFonts w:ascii="Tahoma" w:hAnsi="Tahoma" w:cs="Tahoma"/>
          <w:sz w:val="20"/>
          <w:szCs w:val="20"/>
        </w:rPr>
        <w:t>S</w:t>
      </w:r>
      <w:r w:rsidR="00D043CA" w:rsidRPr="000757E8">
        <w:rPr>
          <w:rFonts w:ascii="Tahoma" w:hAnsi="Tahoma" w:cs="Tahoma"/>
          <w:sz w:val="20"/>
          <w:szCs w:val="20"/>
        </w:rPr>
        <w:t>tavby</w:t>
      </w:r>
      <w:r w:rsidR="004A48A6" w:rsidRPr="000757E8">
        <w:rPr>
          <w:rFonts w:ascii="Tahoma" w:hAnsi="Tahoma" w:cs="Tahoma"/>
          <w:sz w:val="20"/>
          <w:szCs w:val="20"/>
        </w:rPr>
        <w:t xml:space="preserve">, </w:t>
      </w:r>
      <w:r w:rsidRPr="000757E8">
        <w:rPr>
          <w:rFonts w:ascii="Tahoma" w:hAnsi="Tahoma" w:cs="Tahoma"/>
          <w:sz w:val="20"/>
          <w:szCs w:val="20"/>
        </w:rPr>
        <w:t xml:space="preserve">t. j. podá za </w:t>
      </w:r>
      <w:r w:rsidR="00C355B8" w:rsidRPr="000757E8">
        <w:rPr>
          <w:rFonts w:ascii="Tahoma" w:hAnsi="Tahoma" w:cs="Tahoma"/>
          <w:sz w:val="20"/>
          <w:szCs w:val="20"/>
        </w:rPr>
        <w:t>Objednávateľa</w:t>
      </w:r>
      <w:r w:rsidRPr="000757E8">
        <w:rPr>
          <w:rFonts w:ascii="Tahoma" w:hAnsi="Tahoma" w:cs="Tahoma"/>
          <w:sz w:val="20"/>
          <w:szCs w:val="20"/>
        </w:rPr>
        <w:t xml:space="preserve"> žiadosť </w:t>
      </w:r>
      <w:r w:rsidR="001F5C1E" w:rsidRPr="000757E8">
        <w:rPr>
          <w:rFonts w:ascii="Tahoma" w:hAnsi="Tahoma" w:cs="Tahoma"/>
          <w:sz w:val="20"/>
          <w:szCs w:val="20"/>
        </w:rPr>
        <w:t xml:space="preserve">o overenie projektu </w:t>
      </w:r>
      <w:r w:rsidR="00407751" w:rsidRPr="000757E8">
        <w:rPr>
          <w:rFonts w:ascii="Tahoma" w:hAnsi="Tahoma" w:cs="Tahoma"/>
          <w:sz w:val="20"/>
          <w:szCs w:val="20"/>
        </w:rPr>
        <w:t>S</w:t>
      </w:r>
      <w:r w:rsidR="001F5C1E" w:rsidRPr="000757E8">
        <w:rPr>
          <w:rFonts w:ascii="Tahoma" w:hAnsi="Tahoma" w:cs="Tahoma"/>
          <w:sz w:val="20"/>
          <w:szCs w:val="20"/>
        </w:rPr>
        <w:t>tavby</w:t>
      </w:r>
      <w:r w:rsidRPr="000757E8">
        <w:rPr>
          <w:rFonts w:ascii="Tahoma" w:hAnsi="Tahoma" w:cs="Tahoma"/>
          <w:sz w:val="20"/>
          <w:szCs w:val="20"/>
        </w:rPr>
        <w:t xml:space="preserve"> so všetkými náležitosťami vyžadovanými aplikovateľnými právnymi predpismi.   </w:t>
      </w:r>
    </w:p>
    <w:p w14:paraId="4FB0390C" w14:textId="37E7645C" w:rsidR="004A49AF" w:rsidRPr="000757E8" w:rsidRDefault="0075675D" w:rsidP="00C555C1">
      <w:pPr>
        <w:widowControl/>
        <w:tabs>
          <w:tab w:val="left" w:pos="1134"/>
        </w:tabs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</w:t>
      </w:r>
      <w:r w:rsidR="0052178B" w:rsidRPr="000757E8">
        <w:rPr>
          <w:rFonts w:ascii="Tahoma" w:hAnsi="Tahoma" w:cs="Tahoma"/>
          <w:sz w:val="20"/>
          <w:szCs w:val="20"/>
        </w:rPr>
        <w:t>b</w:t>
      </w:r>
      <w:r w:rsidRPr="000757E8">
        <w:rPr>
          <w:rFonts w:ascii="Tahoma" w:hAnsi="Tahoma" w:cs="Tahoma"/>
          <w:sz w:val="20"/>
          <w:szCs w:val="20"/>
        </w:rPr>
        <w:t>)</w:t>
      </w:r>
      <w:r w:rsidRPr="000757E8">
        <w:rPr>
          <w:rFonts w:ascii="Tahoma" w:hAnsi="Tahoma" w:cs="Tahoma"/>
          <w:sz w:val="20"/>
          <w:szCs w:val="20"/>
        </w:rPr>
        <w:tab/>
      </w:r>
      <w:r w:rsidR="00CE6D71" w:rsidRPr="000757E8">
        <w:rPr>
          <w:rFonts w:ascii="Tahoma" w:hAnsi="Tahoma" w:cs="Tahoma"/>
          <w:sz w:val="20"/>
          <w:szCs w:val="20"/>
        </w:rPr>
        <w:t>Dokumentáciu</w:t>
      </w:r>
      <w:r w:rsidR="0029525B" w:rsidRPr="000757E8">
        <w:rPr>
          <w:rFonts w:ascii="Tahoma" w:hAnsi="Tahoma" w:cs="Tahoma"/>
          <w:sz w:val="20"/>
          <w:szCs w:val="20"/>
        </w:rPr>
        <w:t xml:space="preserve"> pre OPS</w:t>
      </w:r>
      <w:r w:rsidR="00CE6D71" w:rsidRPr="000757E8">
        <w:rPr>
          <w:rFonts w:ascii="Tahoma" w:hAnsi="Tahoma" w:cs="Tahoma"/>
          <w:sz w:val="20"/>
          <w:szCs w:val="20"/>
        </w:rPr>
        <w:t>, vrátane o</w:t>
      </w:r>
      <w:r w:rsidR="00F254F1" w:rsidRPr="000757E8">
        <w:rPr>
          <w:rFonts w:ascii="Tahoma" w:hAnsi="Tahoma" w:cs="Tahoma"/>
          <w:sz w:val="20"/>
          <w:szCs w:val="20"/>
        </w:rPr>
        <w:t>veren</w:t>
      </w:r>
      <w:r w:rsidR="00CE6D71" w:rsidRPr="000757E8">
        <w:rPr>
          <w:rFonts w:ascii="Tahoma" w:hAnsi="Tahoma" w:cs="Tahoma"/>
          <w:sz w:val="20"/>
          <w:szCs w:val="20"/>
        </w:rPr>
        <w:t>ého</w:t>
      </w:r>
      <w:r w:rsidR="00F254F1" w:rsidRPr="000757E8">
        <w:rPr>
          <w:rFonts w:ascii="Tahoma" w:hAnsi="Tahoma" w:cs="Tahoma"/>
          <w:sz w:val="20"/>
          <w:szCs w:val="20"/>
        </w:rPr>
        <w:t xml:space="preserve"> projekt</w:t>
      </w:r>
      <w:r w:rsidR="00CE6D71" w:rsidRPr="000757E8">
        <w:rPr>
          <w:rFonts w:ascii="Tahoma" w:hAnsi="Tahoma" w:cs="Tahoma"/>
          <w:sz w:val="20"/>
          <w:szCs w:val="20"/>
        </w:rPr>
        <w:t>u</w:t>
      </w:r>
      <w:r w:rsidR="00F254F1" w:rsidRPr="000757E8">
        <w:rPr>
          <w:rFonts w:ascii="Tahoma" w:hAnsi="Tahoma" w:cs="Tahoma"/>
          <w:sz w:val="20"/>
          <w:szCs w:val="20"/>
        </w:rPr>
        <w:t xml:space="preserve"> </w:t>
      </w:r>
      <w:r w:rsidR="00407751" w:rsidRPr="000757E8">
        <w:rPr>
          <w:rFonts w:ascii="Tahoma" w:hAnsi="Tahoma" w:cs="Tahoma"/>
          <w:sz w:val="20"/>
          <w:szCs w:val="20"/>
        </w:rPr>
        <w:t>S</w:t>
      </w:r>
      <w:r w:rsidR="00F254F1" w:rsidRPr="000757E8">
        <w:rPr>
          <w:rFonts w:ascii="Tahoma" w:hAnsi="Tahoma" w:cs="Tahoma"/>
          <w:sz w:val="20"/>
          <w:szCs w:val="20"/>
        </w:rPr>
        <w:t>tavby</w:t>
      </w:r>
      <w:r w:rsidR="00CE6D71" w:rsidRPr="000757E8">
        <w:rPr>
          <w:rFonts w:ascii="Tahoma" w:hAnsi="Tahoma" w:cs="Tahoma"/>
          <w:sz w:val="20"/>
          <w:szCs w:val="20"/>
        </w:rPr>
        <w:t>,</w:t>
      </w:r>
      <w:r w:rsidRPr="000757E8">
        <w:rPr>
          <w:rFonts w:ascii="Tahoma" w:hAnsi="Tahoma" w:cs="Tahoma"/>
          <w:sz w:val="20"/>
          <w:szCs w:val="20"/>
        </w:rPr>
        <w:t xml:space="preserve"> Projektant protokolárne odovzdá </w:t>
      </w:r>
      <w:r w:rsidR="00C355B8" w:rsidRPr="000757E8">
        <w:rPr>
          <w:rFonts w:ascii="Tahoma" w:hAnsi="Tahoma" w:cs="Tahoma"/>
          <w:sz w:val="20"/>
          <w:szCs w:val="20"/>
        </w:rPr>
        <w:t>Objednávateľovi</w:t>
      </w:r>
      <w:r w:rsidRPr="000757E8">
        <w:rPr>
          <w:rFonts w:ascii="Tahoma" w:hAnsi="Tahoma" w:cs="Tahoma"/>
          <w:sz w:val="20"/>
          <w:szCs w:val="20"/>
        </w:rPr>
        <w:t xml:space="preserve"> najneskôr v posledný deň termínu podľa </w:t>
      </w:r>
      <w:r w:rsidRPr="00016DC4">
        <w:rPr>
          <w:rFonts w:ascii="Tahoma" w:hAnsi="Tahoma" w:cs="Tahoma"/>
          <w:sz w:val="20"/>
          <w:szCs w:val="20"/>
        </w:rPr>
        <w:t xml:space="preserve">bodu 4.1 písm. b) </w:t>
      </w:r>
      <w:proofErr w:type="spellStart"/>
      <w:r w:rsidRPr="00016DC4">
        <w:rPr>
          <w:rFonts w:ascii="Tahoma" w:hAnsi="Tahoma" w:cs="Tahoma"/>
          <w:sz w:val="20"/>
          <w:szCs w:val="20"/>
        </w:rPr>
        <w:t>podbod</w:t>
      </w:r>
      <w:proofErr w:type="spellEnd"/>
      <w:r w:rsidRPr="00016DC4">
        <w:rPr>
          <w:rFonts w:ascii="Tahoma" w:hAnsi="Tahoma" w:cs="Tahoma"/>
          <w:sz w:val="20"/>
          <w:szCs w:val="20"/>
        </w:rPr>
        <w:t xml:space="preserve"> (</w:t>
      </w:r>
      <w:r w:rsidR="00F254F1" w:rsidRPr="00016DC4">
        <w:rPr>
          <w:rFonts w:ascii="Tahoma" w:hAnsi="Tahoma" w:cs="Tahoma"/>
          <w:sz w:val="20"/>
          <w:szCs w:val="20"/>
        </w:rPr>
        <w:t>4</w:t>
      </w:r>
      <w:r w:rsidRPr="00016DC4">
        <w:rPr>
          <w:rFonts w:ascii="Tahoma" w:hAnsi="Tahoma" w:cs="Tahoma"/>
          <w:sz w:val="20"/>
          <w:szCs w:val="20"/>
        </w:rPr>
        <w:t>)</w:t>
      </w:r>
      <w:r w:rsidRPr="000757E8">
        <w:rPr>
          <w:rFonts w:ascii="Tahoma" w:hAnsi="Tahoma" w:cs="Tahoma"/>
          <w:sz w:val="20"/>
          <w:szCs w:val="20"/>
        </w:rPr>
        <w:t xml:space="preserve"> (Míľnik </w:t>
      </w:r>
      <w:r w:rsidR="00F254F1" w:rsidRPr="000757E8">
        <w:rPr>
          <w:rFonts w:ascii="Tahoma" w:hAnsi="Tahoma" w:cs="Tahoma"/>
          <w:sz w:val="20"/>
          <w:szCs w:val="20"/>
        </w:rPr>
        <w:t>4</w:t>
      </w:r>
      <w:r w:rsidRPr="000757E8">
        <w:rPr>
          <w:rFonts w:ascii="Tahoma" w:hAnsi="Tahoma" w:cs="Tahoma"/>
          <w:sz w:val="20"/>
          <w:szCs w:val="20"/>
        </w:rPr>
        <w:t>).</w:t>
      </w:r>
    </w:p>
    <w:p w14:paraId="4D74A3AA" w14:textId="73BDB7F6" w:rsidR="0044167B" w:rsidRPr="000757E8" w:rsidRDefault="00E719C8" w:rsidP="00507F5E">
      <w:pPr>
        <w:widowControl/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(c)</w:t>
      </w:r>
      <w:r w:rsidRPr="000757E8">
        <w:rPr>
          <w:rFonts w:ascii="Tahoma" w:hAnsi="Tahoma" w:cs="Tahoma"/>
          <w:sz w:val="20"/>
          <w:szCs w:val="20"/>
        </w:rPr>
        <w:tab/>
      </w:r>
      <w:r w:rsidR="00C555C1" w:rsidRPr="000757E8">
        <w:rPr>
          <w:rFonts w:ascii="Tahoma" w:hAnsi="Tahoma" w:cs="Tahoma"/>
          <w:sz w:val="20"/>
          <w:szCs w:val="20"/>
        </w:rPr>
        <w:t>Projektant</w:t>
      </w:r>
      <w:r w:rsidR="00F70554" w:rsidRPr="000757E8">
        <w:rPr>
          <w:rFonts w:ascii="Tahoma" w:hAnsi="Tahoma" w:cs="Tahoma"/>
          <w:sz w:val="20"/>
          <w:szCs w:val="20"/>
        </w:rPr>
        <w:t xml:space="preserve"> sa zaväzuje dodať </w:t>
      </w:r>
      <w:r w:rsidR="0044167B" w:rsidRPr="000757E8">
        <w:rPr>
          <w:rFonts w:ascii="Tahoma" w:hAnsi="Tahoma" w:cs="Tahoma"/>
          <w:sz w:val="20"/>
          <w:szCs w:val="20"/>
        </w:rPr>
        <w:t>D</w:t>
      </w:r>
      <w:r w:rsidR="00685B5C" w:rsidRPr="000757E8">
        <w:rPr>
          <w:rFonts w:ascii="Tahoma" w:hAnsi="Tahoma" w:cs="Tahoma"/>
          <w:sz w:val="20"/>
          <w:szCs w:val="20"/>
        </w:rPr>
        <w:t>okumentáciu</w:t>
      </w:r>
      <w:r w:rsidR="00DF6E64" w:rsidRPr="000757E8">
        <w:rPr>
          <w:rFonts w:ascii="Tahoma" w:hAnsi="Tahoma" w:cs="Tahoma"/>
          <w:sz w:val="20"/>
          <w:szCs w:val="20"/>
        </w:rPr>
        <w:t xml:space="preserve"> pre OPS</w:t>
      </w:r>
      <w:r w:rsidR="00685B5C" w:rsidRPr="000757E8">
        <w:rPr>
          <w:rFonts w:ascii="Tahoma" w:hAnsi="Tahoma" w:cs="Tahoma"/>
          <w:sz w:val="20"/>
          <w:szCs w:val="20"/>
        </w:rPr>
        <w:t xml:space="preserve"> </w:t>
      </w:r>
      <w:r w:rsidR="0044167B" w:rsidRPr="000757E8">
        <w:rPr>
          <w:rFonts w:ascii="Tahoma" w:hAnsi="Tahoma" w:cs="Tahoma"/>
          <w:sz w:val="20"/>
          <w:szCs w:val="20"/>
        </w:rPr>
        <w:t>v nasledovných vyhotoveniach:</w:t>
      </w:r>
    </w:p>
    <w:p w14:paraId="2C2E2B66" w14:textId="50474370" w:rsidR="00466B62" w:rsidRPr="000757E8" w:rsidRDefault="0044167B" w:rsidP="00F70554">
      <w:pPr>
        <w:widowControl/>
        <w:tabs>
          <w:tab w:val="left" w:pos="1134"/>
        </w:tabs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ab/>
      </w:r>
      <w:r w:rsidRPr="00016DC4">
        <w:rPr>
          <w:rFonts w:ascii="Tahoma" w:hAnsi="Tahoma" w:cs="Tahoma"/>
          <w:sz w:val="20"/>
          <w:szCs w:val="20"/>
        </w:rPr>
        <w:t xml:space="preserve">- </w:t>
      </w:r>
      <w:r w:rsidR="0051649D" w:rsidRPr="00016DC4">
        <w:rPr>
          <w:rFonts w:ascii="Tahoma" w:hAnsi="Tahoma" w:cs="Tahoma"/>
          <w:sz w:val="20"/>
          <w:szCs w:val="20"/>
        </w:rPr>
        <w:t>6</w:t>
      </w:r>
      <w:r w:rsidR="00A12B06" w:rsidRPr="000757E8">
        <w:rPr>
          <w:rFonts w:ascii="Tahoma" w:hAnsi="Tahoma" w:cs="Tahoma"/>
          <w:sz w:val="20"/>
          <w:szCs w:val="20"/>
        </w:rPr>
        <w:t xml:space="preserve"> </w:t>
      </w:r>
      <w:r w:rsidR="00466B62" w:rsidRPr="000757E8">
        <w:rPr>
          <w:rFonts w:ascii="Tahoma" w:hAnsi="Tahoma" w:cs="Tahoma"/>
          <w:sz w:val="20"/>
          <w:szCs w:val="20"/>
        </w:rPr>
        <w:t>v</w:t>
      </w:r>
      <w:r w:rsidR="00F70554" w:rsidRPr="000757E8">
        <w:rPr>
          <w:rFonts w:ascii="Tahoma" w:hAnsi="Tahoma" w:cs="Tahoma"/>
          <w:sz w:val="20"/>
          <w:szCs w:val="20"/>
        </w:rPr>
        <w:t>yhotovení v tlačenej forme</w:t>
      </w:r>
      <w:r w:rsidR="00466B62" w:rsidRPr="000757E8">
        <w:rPr>
          <w:rFonts w:ascii="Tahoma" w:hAnsi="Tahoma" w:cs="Tahoma"/>
          <w:sz w:val="20"/>
          <w:szCs w:val="20"/>
        </w:rPr>
        <w:t>;</w:t>
      </w:r>
    </w:p>
    <w:p w14:paraId="0332E3C9" w14:textId="45CFB2CD" w:rsidR="006B0CFA" w:rsidRPr="000757E8" w:rsidRDefault="00ED001A" w:rsidP="002A2DCE">
      <w:pPr>
        <w:widowControl/>
        <w:tabs>
          <w:tab w:val="left" w:pos="1134"/>
        </w:tabs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ab/>
      </w:r>
      <w:r w:rsidR="002A2DCE" w:rsidRPr="00016DC4">
        <w:rPr>
          <w:rFonts w:ascii="Tahoma" w:hAnsi="Tahoma" w:cs="Tahoma"/>
          <w:sz w:val="20"/>
          <w:szCs w:val="20"/>
        </w:rPr>
        <w:t>-</w:t>
      </w:r>
      <w:r w:rsidR="00466B62" w:rsidRPr="00016DC4">
        <w:rPr>
          <w:rFonts w:ascii="Tahoma" w:hAnsi="Tahoma" w:cs="Tahoma"/>
          <w:sz w:val="20"/>
          <w:szCs w:val="20"/>
        </w:rPr>
        <w:t xml:space="preserve"> </w:t>
      </w:r>
      <w:r w:rsidR="00A8167E" w:rsidRPr="00016DC4">
        <w:rPr>
          <w:rFonts w:ascii="Tahoma" w:hAnsi="Tahoma" w:cs="Tahoma"/>
          <w:sz w:val="20"/>
          <w:szCs w:val="20"/>
        </w:rPr>
        <w:t>1</w:t>
      </w:r>
      <w:r w:rsidR="00F70554" w:rsidRPr="000757E8">
        <w:rPr>
          <w:rFonts w:ascii="Tahoma" w:hAnsi="Tahoma" w:cs="Tahoma"/>
          <w:sz w:val="20"/>
          <w:szCs w:val="20"/>
        </w:rPr>
        <w:t xml:space="preserve"> vyhotovenie v elektronickej forme </w:t>
      </w:r>
      <w:r w:rsidR="00183FD5" w:rsidRPr="000757E8">
        <w:rPr>
          <w:rFonts w:ascii="Tahoma" w:hAnsi="Tahoma" w:cs="Tahoma"/>
          <w:sz w:val="20"/>
          <w:szCs w:val="20"/>
        </w:rPr>
        <w:t xml:space="preserve">v </w:t>
      </w:r>
      <w:r w:rsidR="00F70554" w:rsidRPr="000757E8">
        <w:rPr>
          <w:rFonts w:ascii="Tahoma" w:hAnsi="Tahoma" w:cs="Tahoma"/>
          <w:sz w:val="20"/>
          <w:szCs w:val="20"/>
        </w:rPr>
        <w:t>needitovateľnej (.</w:t>
      </w:r>
      <w:proofErr w:type="spellStart"/>
      <w:r w:rsidR="00F70554" w:rsidRPr="000757E8">
        <w:rPr>
          <w:rFonts w:ascii="Tahoma" w:hAnsi="Tahoma" w:cs="Tahoma"/>
          <w:sz w:val="20"/>
          <w:szCs w:val="20"/>
        </w:rPr>
        <w:t>pdf</w:t>
      </w:r>
      <w:proofErr w:type="spellEnd"/>
      <w:r w:rsidR="00F70554" w:rsidRPr="000757E8">
        <w:rPr>
          <w:rFonts w:ascii="Tahoma" w:hAnsi="Tahoma" w:cs="Tahoma"/>
          <w:sz w:val="20"/>
          <w:szCs w:val="20"/>
        </w:rPr>
        <w:t xml:space="preserve"> formát) aj v editovateľnej </w:t>
      </w:r>
      <w:r w:rsidR="00183FD5" w:rsidRPr="000757E8">
        <w:rPr>
          <w:rFonts w:ascii="Tahoma" w:hAnsi="Tahoma" w:cs="Tahoma"/>
          <w:sz w:val="20"/>
          <w:szCs w:val="20"/>
        </w:rPr>
        <w:t xml:space="preserve">podobe </w:t>
      </w:r>
      <w:r w:rsidR="00F70554" w:rsidRPr="000757E8">
        <w:rPr>
          <w:rFonts w:ascii="Tahoma" w:hAnsi="Tahoma" w:cs="Tahoma"/>
          <w:sz w:val="20"/>
          <w:szCs w:val="20"/>
        </w:rPr>
        <w:t>(.</w:t>
      </w:r>
      <w:proofErr w:type="spellStart"/>
      <w:r w:rsidR="00F70554" w:rsidRPr="000757E8">
        <w:rPr>
          <w:rFonts w:ascii="Tahoma" w:hAnsi="Tahoma" w:cs="Tahoma"/>
          <w:sz w:val="20"/>
          <w:szCs w:val="20"/>
        </w:rPr>
        <w:t>doc</w:t>
      </w:r>
      <w:proofErr w:type="spellEnd"/>
      <w:r w:rsidR="00F70554" w:rsidRPr="000757E8">
        <w:rPr>
          <w:rFonts w:ascii="Tahoma" w:hAnsi="Tahoma" w:cs="Tahoma"/>
          <w:sz w:val="20"/>
          <w:szCs w:val="20"/>
        </w:rPr>
        <w:t>, .</w:t>
      </w:r>
      <w:proofErr w:type="spellStart"/>
      <w:r w:rsidR="00F70554" w:rsidRPr="000757E8">
        <w:rPr>
          <w:rFonts w:ascii="Tahoma" w:hAnsi="Tahoma" w:cs="Tahoma"/>
          <w:sz w:val="20"/>
          <w:szCs w:val="20"/>
        </w:rPr>
        <w:t>dwg</w:t>
      </w:r>
      <w:proofErr w:type="spellEnd"/>
      <w:r w:rsidR="00F70554" w:rsidRPr="000757E8">
        <w:rPr>
          <w:rFonts w:ascii="Tahoma" w:hAnsi="Tahoma" w:cs="Tahoma"/>
          <w:sz w:val="20"/>
          <w:szCs w:val="20"/>
        </w:rPr>
        <w:t>, .</w:t>
      </w:r>
      <w:proofErr w:type="spellStart"/>
      <w:r w:rsidR="00F70554" w:rsidRPr="000757E8">
        <w:rPr>
          <w:rFonts w:ascii="Tahoma" w:hAnsi="Tahoma" w:cs="Tahoma"/>
          <w:sz w:val="20"/>
          <w:szCs w:val="20"/>
        </w:rPr>
        <w:t>dgn</w:t>
      </w:r>
      <w:proofErr w:type="spellEnd"/>
      <w:r w:rsidR="00F70554" w:rsidRPr="000757E8">
        <w:rPr>
          <w:rFonts w:ascii="Tahoma" w:hAnsi="Tahoma" w:cs="Tahoma"/>
          <w:sz w:val="20"/>
          <w:szCs w:val="20"/>
        </w:rPr>
        <w:t xml:space="preserve"> alebo .</w:t>
      </w:r>
      <w:proofErr w:type="spellStart"/>
      <w:r w:rsidR="00F70554" w:rsidRPr="000757E8">
        <w:rPr>
          <w:rFonts w:ascii="Tahoma" w:hAnsi="Tahoma" w:cs="Tahoma"/>
          <w:sz w:val="20"/>
          <w:szCs w:val="20"/>
        </w:rPr>
        <w:t>xls</w:t>
      </w:r>
      <w:proofErr w:type="spellEnd"/>
      <w:r w:rsidR="00F70554" w:rsidRPr="000757E8">
        <w:rPr>
          <w:rFonts w:ascii="Tahoma" w:hAnsi="Tahoma" w:cs="Tahoma"/>
          <w:sz w:val="20"/>
          <w:szCs w:val="20"/>
        </w:rPr>
        <w:t xml:space="preserve"> formát)</w:t>
      </w:r>
      <w:r w:rsidR="00183FD5" w:rsidRPr="000757E8">
        <w:rPr>
          <w:rFonts w:ascii="Tahoma" w:hAnsi="Tahoma" w:cs="Tahoma"/>
          <w:sz w:val="20"/>
          <w:szCs w:val="20"/>
        </w:rPr>
        <w:t xml:space="preserve"> na </w:t>
      </w:r>
      <w:r w:rsidR="006B0CFA" w:rsidRPr="000757E8">
        <w:rPr>
          <w:rFonts w:ascii="Tahoma" w:hAnsi="Tahoma" w:cs="Tahoma"/>
          <w:sz w:val="20"/>
          <w:szCs w:val="20"/>
        </w:rPr>
        <w:t>USB nosiči</w:t>
      </w:r>
      <w:r w:rsidR="00F70554" w:rsidRPr="000757E8">
        <w:rPr>
          <w:rFonts w:ascii="Tahoma" w:hAnsi="Tahoma" w:cs="Tahoma"/>
          <w:sz w:val="20"/>
          <w:szCs w:val="20"/>
        </w:rPr>
        <w:t>.</w:t>
      </w:r>
    </w:p>
    <w:p w14:paraId="6FD9267D" w14:textId="3B307D0A" w:rsidR="00450CE7" w:rsidRPr="000757E8" w:rsidRDefault="006B0CFA" w:rsidP="003F65F6">
      <w:pPr>
        <w:widowControl/>
        <w:tabs>
          <w:tab w:val="left" w:pos="1134"/>
        </w:tabs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ab/>
        <w:t>D</w:t>
      </w:r>
      <w:r w:rsidR="00685B5C" w:rsidRPr="000757E8">
        <w:rPr>
          <w:rFonts w:ascii="Tahoma" w:hAnsi="Tahoma" w:cs="Tahoma"/>
          <w:sz w:val="20"/>
          <w:szCs w:val="20"/>
        </w:rPr>
        <w:t>okumentácia</w:t>
      </w:r>
      <w:r w:rsidR="003F65F6" w:rsidRPr="000757E8">
        <w:rPr>
          <w:rFonts w:ascii="Tahoma" w:hAnsi="Tahoma" w:cs="Tahoma"/>
          <w:sz w:val="20"/>
          <w:szCs w:val="20"/>
        </w:rPr>
        <w:t xml:space="preserve"> pre OPS</w:t>
      </w:r>
      <w:r w:rsidR="00F70554" w:rsidRPr="000757E8">
        <w:rPr>
          <w:rFonts w:ascii="Tahoma" w:hAnsi="Tahoma" w:cs="Tahoma"/>
          <w:sz w:val="20"/>
          <w:szCs w:val="20"/>
        </w:rPr>
        <w:t xml:space="preserve"> v elektronickej forme musí </w:t>
      </w:r>
      <w:r w:rsidRPr="000757E8">
        <w:rPr>
          <w:rFonts w:ascii="Tahoma" w:hAnsi="Tahoma" w:cs="Tahoma"/>
          <w:sz w:val="20"/>
          <w:szCs w:val="20"/>
        </w:rPr>
        <w:t>byť identick</w:t>
      </w:r>
      <w:r w:rsidR="00685B5C" w:rsidRPr="000757E8">
        <w:rPr>
          <w:rFonts w:ascii="Tahoma" w:hAnsi="Tahoma" w:cs="Tahoma"/>
          <w:sz w:val="20"/>
          <w:szCs w:val="20"/>
        </w:rPr>
        <w:t>á</w:t>
      </w:r>
      <w:r w:rsidRPr="000757E8">
        <w:rPr>
          <w:rFonts w:ascii="Tahoma" w:hAnsi="Tahoma" w:cs="Tahoma"/>
          <w:sz w:val="20"/>
          <w:szCs w:val="20"/>
        </w:rPr>
        <w:t xml:space="preserve"> </w:t>
      </w:r>
      <w:r w:rsidR="00357983" w:rsidRPr="000757E8">
        <w:rPr>
          <w:rFonts w:ascii="Tahoma" w:hAnsi="Tahoma" w:cs="Tahoma"/>
          <w:sz w:val="20"/>
          <w:szCs w:val="20"/>
        </w:rPr>
        <w:t>s</w:t>
      </w:r>
      <w:r w:rsidR="003F65F6" w:rsidRPr="000757E8">
        <w:rPr>
          <w:rFonts w:ascii="Tahoma" w:hAnsi="Tahoma" w:cs="Tahoma"/>
          <w:sz w:val="20"/>
          <w:szCs w:val="20"/>
        </w:rPr>
        <w:t> </w:t>
      </w:r>
      <w:r w:rsidRPr="000757E8">
        <w:rPr>
          <w:rFonts w:ascii="Tahoma" w:hAnsi="Tahoma" w:cs="Tahoma"/>
          <w:sz w:val="20"/>
          <w:szCs w:val="20"/>
        </w:rPr>
        <w:t>D</w:t>
      </w:r>
      <w:r w:rsidR="00685B5C" w:rsidRPr="000757E8">
        <w:rPr>
          <w:rFonts w:ascii="Tahoma" w:hAnsi="Tahoma" w:cs="Tahoma"/>
          <w:sz w:val="20"/>
          <w:szCs w:val="20"/>
        </w:rPr>
        <w:t>okumentáci</w:t>
      </w:r>
      <w:r w:rsidR="00357983" w:rsidRPr="000757E8">
        <w:rPr>
          <w:rFonts w:ascii="Tahoma" w:hAnsi="Tahoma" w:cs="Tahoma"/>
          <w:sz w:val="20"/>
          <w:szCs w:val="20"/>
        </w:rPr>
        <w:t>ou</w:t>
      </w:r>
      <w:r w:rsidR="003F65F6" w:rsidRPr="000757E8">
        <w:rPr>
          <w:rFonts w:ascii="Tahoma" w:hAnsi="Tahoma" w:cs="Tahoma"/>
          <w:sz w:val="20"/>
          <w:szCs w:val="20"/>
        </w:rPr>
        <w:t xml:space="preserve"> pre OPS</w:t>
      </w:r>
      <w:r w:rsidR="00685B5C" w:rsidRPr="000757E8">
        <w:rPr>
          <w:rFonts w:ascii="Tahoma" w:hAnsi="Tahoma" w:cs="Tahoma"/>
          <w:sz w:val="20"/>
          <w:szCs w:val="20"/>
        </w:rPr>
        <w:t xml:space="preserve"> </w:t>
      </w:r>
      <w:r w:rsidR="00F70554" w:rsidRPr="000757E8">
        <w:rPr>
          <w:rFonts w:ascii="Tahoma" w:hAnsi="Tahoma" w:cs="Tahoma"/>
          <w:sz w:val="20"/>
          <w:szCs w:val="20"/>
        </w:rPr>
        <w:t>v tlačenej forme.</w:t>
      </w:r>
      <w:r w:rsidR="003F65F6" w:rsidRPr="000757E8">
        <w:rPr>
          <w:rFonts w:ascii="Tahoma" w:hAnsi="Tahoma" w:cs="Tahoma"/>
          <w:sz w:val="20"/>
          <w:szCs w:val="20"/>
        </w:rPr>
        <w:t xml:space="preserve"> </w:t>
      </w:r>
      <w:r w:rsidR="00450CE7" w:rsidRPr="000757E8">
        <w:rPr>
          <w:rFonts w:ascii="Tahoma" w:hAnsi="Tahoma" w:cs="Tahoma"/>
          <w:sz w:val="20"/>
          <w:szCs w:val="20"/>
        </w:rPr>
        <w:t xml:space="preserve">Na základe osobitnej požiadavky </w:t>
      </w:r>
      <w:r w:rsidR="00C355B8" w:rsidRPr="000757E8">
        <w:rPr>
          <w:rFonts w:ascii="Tahoma" w:hAnsi="Tahoma" w:cs="Tahoma"/>
          <w:sz w:val="20"/>
          <w:szCs w:val="20"/>
        </w:rPr>
        <w:t>Objednávateľa</w:t>
      </w:r>
      <w:r w:rsidR="00450CE7" w:rsidRPr="000757E8">
        <w:rPr>
          <w:rFonts w:ascii="Tahoma" w:hAnsi="Tahoma" w:cs="Tahoma"/>
          <w:sz w:val="20"/>
          <w:szCs w:val="20"/>
        </w:rPr>
        <w:t xml:space="preserve"> </w:t>
      </w:r>
      <w:r w:rsidR="00C555C1" w:rsidRPr="000757E8">
        <w:rPr>
          <w:rFonts w:ascii="Tahoma" w:hAnsi="Tahoma" w:cs="Tahoma"/>
          <w:sz w:val="20"/>
          <w:szCs w:val="20"/>
        </w:rPr>
        <w:t>Projektant</w:t>
      </w:r>
      <w:r w:rsidR="00450CE7" w:rsidRPr="000757E8">
        <w:rPr>
          <w:rFonts w:ascii="Tahoma" w:hAnsi="Tahoma" w:cs="Tahoma"/>
          <w:sz w:val="20"/>
          <w:szCs w:val="20"/>
        </w:rPr>
        <w:t xml:space="preserve"> zabezpečí dodatočné dodanie vyhotovení Dokumentácie</w:t>
      </w:r>
      <w:r w:rsidR="003F65F6" w:rsidRPr="000757E8">
        <w:rPr>
          <w:rFonts w:ascii="Tahoma" w:hAnsi="Tahoma" w:cs="Tahoma"/>
          <w:sz w:val="20"/>
          <w:szCs w:val="20"/>
        </w:rPr>
        <w:t xml:space="preserve"> pre OPS</w:t>
      </w:r>
      <w:r w:rsidR="00450CE7" w:rsidRPr="000757E8">
        <w:rPr>
          <w:rFonts w:ascii="Tahoma" w:hAnsi="Tahoma" w:cs="Tahoma"/>
          <w:sz w:val="20"/>
          <w:szCs w:val="20"/>
        </w:rPr>
        <w:t xml:space="preserve"> v tlačenej forme, </w:t>
      </w:r>
      <w:r w:rsidR="00450CE7" w:rsidRPr="00016DC4">
        <w:rPr>
          <w:rFonts w:ascii="Tahoma" w:hAnsi="Tahoma" w:cs="Tahoma"/>
          <w:sz w:val="20"/>
          <w:szCs w:val="20"/>
        </w:rPr>
        <w:t>najviac však v 2 vyhotoveniach</w:t>
      </w:r>
      <w:r w:rsidR="00450CE7" w:rsidRPr="000757E8">
        <w:rPr>
          <w:rFonts w:ascii="Tahoma" w:hAnsi="Tahoma" w:cs="Tahoma"/>
          <w:sz w:val="20"/>
          <w:szCs w:val="20"/>
        </w:rPr>
        <w:t>.</w:t>
      </w:r>
    </w:p>
    <w:p w14:paraId="0C70FF22" w14:textId="09B363CC" w:rsidR="00AF31C3" w:rsidRDefault="00F70554" w:rsidP="00A32AA5">
      <w:pPr>
        <w:widowControl/>
        <w:tabs>
          <w:tab w:val="left" w:pos="1134"/>
        </w:tabs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</w:t>
      </w:r>
      <w:r w:rsidR="00111E94" w:rsidRPr="000757E8">
        <w:rPr>
          <w:rFonts w:ascii="Tahoma" w:hAnsi="Tahoma" w:cs="Tahoma"/>
          <w:sz w:val="20"/>
          <w:szCs w:val="20"/>
        </w:rPr>
        <w:t>d</w:t>
      </w:r>
      <w:r w:rsidRPr="000757E8">
        <w:rPr>
          <w:rFonts w:ascii="Tahoma" w:hAnsi="Tahoma" w:cs="Tahoma"/>
          <w:sz w:val="20"/>
          <w:szCs w:val="20"/>
        </w:rPr>
        <w:t>)</w:t>
      </w:r>
      <w:r w:rsidRPr="000757E8">
        <w:rPr>
          <w:rFonts w:ascii="Tahoma" w:hAnsi="Tahoma" w:cs="Tahoma"/>
          <w:sz w:val="20"/>
          <w:szCs w:val="20"/>
        </w:rPr>
        <w:tab/>
      </w:r>
      <w:r w:rsidR="00A32AA5" w:rsidRPr="000757E8">
        <w:rPr>
          <w:rFonts w:ascii="Tahoma" w:hAnsi="Tahoma" w:cs="Tahoma"/>
          <w:sz w:val="20"/>
          <w:szCs w:val="20"/>
        </w:rPr>
        <w:t xml:space="preserve">Na proces pripomienkovania Dokumentácie pre OPS sa primerane aplikuje </w:t>
      </w:r>
      <w:r w:rsidR="00A32AA5" w:rsidRPr="00016DC4">
        <w:rPr>
          <w:rFonts w:ascii="Tahoma" w:hAnsi="Tahoma" w:cs="Tahoma"/>
          <w:sz w:val="20"/>
          <w:szCs w:val="20"/>
        </w:rPr>
        <w:t xml:space="preserve">bod 6.6 písm. </w:t>
      </w:r>
      <w:r w:rsidR="00DD66AA" w:rsidRPr="00016DC4">
        <w:rPr>
          <w:rFonts w:ascii="Tahoma" w:hAnsi="Tahoma" w:cs="Tahoma"/>
          <w:sz w:val="20"/>
          <w:szCs w:val="20"/>
        </w:rPr>
        <w:t>f</w:t>
      </w:r>
      <w:r w:rsidR="00A32AA5" w:rsidRPr="00016DC4">
        <w:rPr>
          <w:rFonts w:ascii="Tahoma" w:hAnsi="Tahoma" w:cs="Tahoma"/>
          <w:sz w:val="20"/>
          <w:szCs w:val="20"/>
        </w:rPr>
        <w:t xml:space="preserve">) až </w:t>
      </w:r>
      <w:r w:rsidR="00DD66AA" w:rsidRPr="00016DC4">
        <w:rPr>
          <w:rFonts w:ascii="Tahoma" w:hAnsi="Tahoma" w:cs="Tahoma"/>
          <w:sz w:val="20"/>
          <w:szCs w:val="20"/>
        </w:rPr>
        <w:t>h</w:t>
      </w:r>
      <w:r w:rsidR="00A32AA5" w:rsidRPr="00016DC4">
        <w:rPr>
          <w:rFonts w:ascii="Tahoma" w:hAnsi="Tahoma" w:cs="Tahoma"/>
          <w:sz w:val="20"/>
          <w:szCs w:val="20"/>
        </w:rPr>
        <w:t>)</w:t>
      </w:r>
      <w:r w:rsidR="00A32AA5" w:rsidRPr="000757E8">
        <w:rPr>
          <w:rFonts w:ascii="Tahoma" w:hAnsi="Tahoma" w:cs="Tahoma"/>
          <w:sz w:val="20"/>
          <w:szCs w:val="20"/>
        </w:rPr>
        <w:t>.</w:t>
      </w:r>
    </w:p>
    <w:p w14:paraId="59BEF68E" w14:textId="29BF39E4" w:rsidR="001C648D" w:rsidRDefault="001C648D" w:rsidP="001C648D">
      <w:pPr>
        <w:widowControl/>
        <w:tabs>
          <w:tab w:val="left" w:pos="1134"/>
        </w:tabs>
        <w:autoSpaceDE/>
        <w:autoSpaceDN/>
        <w:ind w:left="709" w:hanging="709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6.</w:t>
      </w:r>
      <w:r w:rsidR="009B7664">
        <w:rPr>
          <w:rFonts w:ascii="Tahoma" w:hAnsi="Tahoma" w:cs="Tahoma"/>
          <w:b/>
          <w:bCs/>
          <w:sz w:val="20"/>
          <w:szCs w:val="20"/>
        </w:rPr>
        <w:t>10</w:t>
      </w:r>
      <w:r>
        <w:rPr>
          <w:rFonts w:ascii="Tahoma" w:hAnsi="Tahoma" w:cs="Tahoma"/>
          <w:b/>
          <w:bCs/>
          <w:sz w:val="20"/>
          <w:szCs w:val="20"/>
        </w:rPr>
        <w:tab/>
        <w:t xml:space="preserve">Dodanie Dohľadu </w:t>
      </w:r>
      <w:r w:rsidR="0091354C">
        <w:rPr>
          <w:rFonts w:ascii="Tahoma" w:hAnsi="Tahoma" w:cs="Tahoma"/>
          <w:b/>
          <w:bCs/>
          <w:sz w:val="20"/>
          <w:szCs w:val="20"/>
        </w:rPr>
        <w:t>P</w:t>
      </w:r>
      <w:r>
        <w:rPr>
          <w:rFonts w:ascii="Tahoma" w:hAnsi="Tahoma" w:cs="Tahoma"/>
          <w:b/>
          <w:bCs/>
          <w:sz w:val="20"/>
          <w:szCs w:val="20"/>
        </w:rPr>
        <w:t>rojektanta</w:t>
      </w:r>
    </w:p>
    <w:p w14:paraId="177BA814" w14:textId="5B945549" w:rsidR="001D0DD0" w:rsidRDefault="009B7664" w:rsidP="00F47F94">
      <w:pPr>
        <w:widowControl/>
        <w:autoSpaceDE/>
        <w:autoSpaceDN/>
        <w:ind w:left="709"/>
        <w:contextualSpacing/>
        <w:jc w:val="both"/>
        <w:rPr>
          <w:rFonts w:ascii="Tahoma" w:hAnsi="Tahoma" w:cs="Tahoma"/>
          <w:sz w:val="20"/>
          <w:szCs w:val="20"/>
        </w:rPr>
      </w:pPr>
      <w:r w:rsidRPr="2E07C1DA">
        <w:rPr>
          <w:rFonts w:ascii="Tahoma" w:hAnsi="Tahoma" w:cs="Tahoma"/>
          <w:sz w:val="20"/>
          <w:szCs w:val="20"/>
        </w:rPr>
        <w:lastRenderedPageBreak/>
        <w:t>Projektant</w:t>
      </w:r>
      <w:r w:rsidR="001D0DD0" w:rsidRPr="2E07C1DA">
        <w:rPr>
          <w:rFonts w:ascii="Tahoma" w:hAnsi="Tahoma" w:cs="Tahoma"/>
          <w:sz w:val="20"/>
          <w:szCs w:val="20"/>
        </w:rPr>
        <w:t xml:space="preserve"> splní svoju povinnosť dodať Dohľad </w:t>
      </w:r>
      <w:r w:rsidR="0091354C" w:rsidRPr="2E07C1DA">
        <w:rPr>
          <w:rFonts w:ascii="Tahoma" w:hAnsi="Tahoma" w:cs="Tahoma"/>
          <w:sz w:val="20"/>
          <w:szCs w:val="20"/>
        </w:rPr>
        <w:t>P</w:t>
      </w:r>
      <w:r w:rsidR="001D0DD0" w:rsidRPr="2E07C1DA">
        <w:rPr>
          <w:rFonts w:ascii="Tahoma" w:hAnsi="Tahoma" w:cs="Tahoma"/>
          <w:sz w:val="20"/>
          <w:szCs w:val="20"/>
        </w:rPr>
        <w:t xml:space="preserve">rojektanta doručením vypracovanej záverečnej správy Dohľadu </w:t>
      </w:r>
      <w:r w:rsidR="0091354C" w:rsidRPr="2E07C1DA">
        <w:rPr>
          <w:rFonts w:ascii="Tahoma" w:hAnsi="Tahoma" w:cs="Tahoma"/>
          <w:sz w:val="20"/>
          <w:szCs w:val="20"/>
        </w:rPr>
        <w:t>P</w:t>
      </w:r>
      <w:r w:rsidR="001D0DD0" w:rsidRPr="2E07C1DA">
        <w:rPr>
          <w:rFonts w:ascii="Tahoma" w:hAnsi="Tahoma" w:cs="Tahoma"/>
          <w:sz w:val="20"/>
          <w:szCs w:val="20"/>
        </w:rPr>
        <w:t xml:space="preserve">rojektanta o priebehu stavebných prác na Stavbe, resp. zrealizovanom a skolaudovanom funkčnom celku v prípade realizácie Stavby na etapy, ktorá bude protokolárne odovzdaná </w:t>
      </w:r>
      <w:r w:rsidR="00C355B8" w:rsidRPr="007B1699">
        <w:rPr>
          <w:rFonts w:ascii="Tahoma" w:hAnsi="Tahoma" w:cs="Tahoma"/>
          <w:sz w:val="20"/>
          <w:szCs w:val="20"/>
        </w:rPr>
        <w:t>Objednávateľ</w:t>
      </w:r>
      <w:r w:rsidR="00C355B8">
        <w:rPr>
          <w:rFonts w:ascii="Tahoma" w:hAnsi="Tahoma" w:cs="Tahoma"/>
          <w:sz w:val="20"/>
          <w:szCs w:val="20"/>
        </w:rPr>
        <w:t>ovi</w:t>
      </w:r>
      <w:r w:rsidR="001D0DD0" w:rsidRPr="2E07C1DA">
        <w:rPr>
          <w:rFonts w:ascii="Tahoma" w:hAnsi="Tahoma" w:cs="Tahoma"/>
          <w:sz w:val="20"/>
          <w:szCs w:val="20"/>
        </w:rPr>
        <w:t xml:space="preserve"> Preberacím protokolom. </w:t>
      </w:r>
    </w:p>
    <w:p w14:paraId="3EC2A3BB" w14:textId="77777777" w:rsidR="0071323D" w:rsidRDefault="0071323D" w:rsidP="00F47F94">
      <w:pPr>
        <w:jc w:val="both"/>
        <w:rPr>
          <w:rFonts w:ascii="Tahoma" w:hAnsi="Tahoma" w:cs="Tahoma"/>
          <w:sz w:val="20"/>
          <w:szCs w:val="20"/>
        </w:rPr>
      </w:pPr>
    </w:p>
    <w:p w14:paraId="3FF14540" w14:textId="3B94BABE" w:rsidR="0071323D" w:rsidRPr="000A7222" w:rsidRDefault="008F708F" w:rsidP="0092271B">
      <w:pPr>
        <w:widowControl/>
        <w:tabs>
          <w:tab w:val="left" w:pos="709"/>
        </w:tabs>
        <w:autoSpaceDE/>
        <w:autoSpaceDN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7</w:t>
      </w:r>
      <w:r w:rsidR="00BE0682">
        <w:rPr>
          <w:rFonts w:ascii="Tahoma" w:hAnsi="Tahoma" w:cs="Tahoma"/>
          <w:b/>
          <w:bCs/>
          <w:sz w:val="20"/>
          <w:szCs w:val="20"/>
        </w:rPr>
        <w:tab/>
      </w:r>
      <w:r w:rsidRPr="000A7222">
        <w:rPr>
          <w:rFonts w:ascii="Tahoma" w:hAnsi="Tahoma" w:cs="Tahoma"/>
          <w:b/>
          <w:bCs/>
          <w:sz w:val="20"/>
          <w:szCs w:val="20"/>
        </w:rPr>
        <w:t>POUŽITIE DIELA</w:t>
      </w:r>
    </w:p>
    <w:p w14:paraId="75AAA84A" w14:textId="70BECAAD" w:rsidR="00F70554" w:rsidRPr="000A7222" w:rsidRDefault="00F70554" w:rsidP="00F70554">
      <w:pPr>
        <w:widowControl/>
        <w:tabs>
          <w:tab w:val="left" w:pos="709"/>
        </w:tabs>
        <w:autoSpaceDE/>
        <w:autoSpaceDN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 w:rsidRPr="000A7222">
        <w:rPr>
          <w:rFonts w:ascii="Tahoma" w:hAnsi="Tahoma" w:cs="Tahoma"/>
          <w:b/>
          <w:bCs/>
          <w:sz w:val="20"/>
          <w:szCs w:val="20"/>
        </w:rPr>
        <w:t>7.1</w:t>
      </w:r>
      <w:r w:rsidRPr="000A7222">
        <w:rPr>
          <w:rFonts w:ascii="Tahoma" w:hAnsi="Tahoma" w:cs="Tahoma"/>
          <w:b/>
          <w:bCs/>
          <w:sz w:val="20"/>
          <w:szCs w:val="20"/>
        </w:rPr>
        <w:tab/>
        <w:t xml:space="preserve">Nebezpečenstvo škody a vlastnícke právo </w:t>
      </w:r>
    </w:p>
    <w:p w14:paraId="2F07181E" w14:textId="0C3ECBBB" w:rsidR="00F70554" w:rsidRPr="00EB758B" w:rsidRDefault="00F70554" w:rsidP="00F70554">
      <w:pPr>
        <w:widowControl/>
        <w:tabs>
          <w:tab w:val="left" w:pos="1134"/>
        </w:tabs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0A7222">
        <w:rPr>
          <w:rFonts w:ascii="Tahoma" w:hAnsi="Tahoma" w:cs="Tahoma"/>
          <w:sz w:val="20"/>
          <w:szCs w:val="20"/>
        </w:rPr>
        <w:t xml:space="preserve">(a) </w:t>
      </w:r>
      <w:r w:rsidRPr="000A7222">
        <w:rPr>
          <w:rFonts w:ascii="Tahoma" w:hAnsi="Tahoma" w:cs="Tahoma"/>
          <w:sz w:val="20"/>
          <w:szCs w:val="20"/>
        </w:rPr>
        <w:tab/>
        <w:t>Nebezpečenstvo škody na Diele</w:t>
      </w:r>
      <w:r w:rsidR="00F132EB" w:rsidRPr="000A7222">
        <w:rPr>
          <w:rFonts w:ascii="Tahoma" w:hAnsi="Tahoma" w:cs="Tahoma"/>
          <w:sz w:val="20"/>
          <w:szCs w:val="20"/>
        </w:rPr>
        <w:t xml:space="preserve"> resp. jeho príslušnej časti</w:t>
      </w:r>
      <w:r w:rsidRPr="000A7222">
        <w:rPr>
          <w:rFonts w:ascii="Tahoma" w:hAnsi="Tahoma" w:cs="Tahoma"/>
          <w:sz w:val="20"/>
          <w:szCs w:val="20"/>
        </w:rPr>
        <w:t xml:space="preserve"> znáša </w:t>
      </w:r>
      <w:r w:rsidR="000C4F5A">
        <w:rPr>
          <w:rFonts w:ascii="Tahoma" w:hAnsi="Tahoma" w:cs="Tahoma"/>
          <w:sz w:val="20"/>
          <w:szCs w:val="20"/>
        </w:rPr>
        <w:t>Projektant</w:t>
      </w:r>
      <w:r w:rsidR="000C4F5A" w:rsidRPr="000A7222">
        <w:rPr>
          <w:rFonts w:ascii="Tahoma" w:hAnsi="Tahoma" w:cs="Tahoma"/>
          <w:sz w:val="20"/>
          <w:szCs w:val="20"/>
        </w:rPr>
        <w:t xml:space="preserve"> </w:t>
      </w:r>
      <w:r w:rsidRPr="000A7222">
        <w:rPr>
          <w:rFonts w:ascii="Tahoma" w:hAnsi="Tahoma" w:cs="Tahoma"/>
          <w:sz w:val="20"/>
          <w:szCs w:val="20"/>
        </w:rPr>
        <w:t>až do dňa dodania Diela</w:t>
      </w:r>
      <w:r w:rsidR="00F132EB" w:rsidRPr="000A7222">
        <w:rPr>
          <w:rFonts w:ascii="Tahoma" w:hAnsi="Tahoma" w:cs="Tahoma"/>
          <w:sz w:val="20"/>
          <w:szCs w:val="20"/>
        </w:rPr>
        <w:t xml:space="preserve"> resp. jeho príslušnej časti</w:t>
      </w:r>
      <w:r w:rsidRPr="000A7222">
        <w:rPr>
          <w:rFonts w:ascii="Tahoma" w:hAnsi="Tahoma" w:cs="Tahoma"/>
          <w:sz w:val="20"/>
          <w:szCs w:val="20"/>
        </w:rPr>
        <w:t xml:space="preserve">. </w:t>
      </w:r>
      <w:r w:rsidR="000C4F5A">
        <w:rPr>
          <w:rFonts w:ascii="Tahoma" w:hAnsi="Tahoma" w:cs="Tahoma"/>
          <w:sz w:val="20"/>
          <w:szCs w:val="20"/>
        </w:rPr>
        <w:t>Projektant</w:t>
      </w:r>
      <w:r w:rsidR="000C4F5A" w:rsidRPr="000A7222">
        <w:rPr>
          <w:rFonts w:ascii="Tahoma" w:hAnsi="Tahoma" w:cs="Tahoma"/>
          <w:sz w:val="20"/>
          <w:szCs w:val="20"/>
        </w:rPr>
        <w:t xml:space="preserve"> </w:t>
      </w:r>
      <w:r w:rsidRPr="000A7222">
        <w:rPr>
          <w:rFonts w:ascii="Tahoma" w:hAnsi="Tahoma" w:cs="Tahoma"/>
          <w:sz w:val="20"/>
          <w:szCs w:val="20"/>
        </w:rPr>
        <w:t>do toho času znáša zodpovednosť za poškodenie, stratu alebo zničenie</w:t>
      </w:r>
      <w:r>
        <w:rPr>
          <w:rFonts w:ascii="Tahoma" w:hAnsi="Tahoma" w:cs="Tahoma"/>
          <w:sz w:val="20"/>
          <w:szCs w:val="20"/>
        </w:rPr>
        <w:t xml:space="preserve"> </w:t>
      </w:r>
      <w:r w:rsidRPr="00EB758B">
        <w:rPr>
          <w:rFonts w:ascii="Tahoma" w:hAnsi="Tahoma" w:cs="Tahoma"/>
          <w:sz w:val="20"/>
          <w:szCs w:val="20"/>
        </w:rPr>
        <w:t>Diela</w:t>
      </w:r>
      <w:r w:rsidR="002155DB">
        <w:rPr>
          <w:rFonts w:ascii="Tahoma" w:hAnsi="Tahoma" w:cs="Tahoma"/>
          <w:sz w:val="20"/>
          <w:szCs w:val="20"/>
        </w:rPr>
        <w:t xml:space="preserve"> resp. je</w:t>
      </w:r>
      <w:r w:rsidR="004404D1">
        <w:rPr>
          <w:rFonts w:ascii="Tahoma" w:hAnsi="Tahoma" w:cs="Tahoma"/>
          <w:sz w:val="20"/>
          <w:szCs w:val="20"/>
        </w:rPr>
        <w:t>ho</w:t>
      </w:r>
      <w:r w:rsidR="002155DB">
        <w:rPr>
          <w:rFonts w:ascii="Tahoma" w:hAnsi="Tahoma" w:cs="Tahoma"/>
          <w:sz w:val="20"/>
          <w:szCs w:val="20"/>
        </w:rPr>
        <w:t xml:space="preserve"> príslušnej časti</w:t>
      </w:r>
      <w:r w:rsidRPr="00EB758B">
        <w:rPr>
          <w:rFonts w:ascii="Tahoma" w:hAnsi="Tahoma" w:cs="Tahoma"/>
          <w:sz w:val="20"/>
          <w:szCs w:val="20"/>
        </w:rPr>
        <w:t xml:space="preserve">. </w:t>
      </w:r>
    </w:p>
    <w:p w14:paraId="3E350CD7" w14:textId="26E41C84" w:rsidR="00F70554" w:rsidRDefault="00F70554" w:rsidP="00F70554">
      <w:pPr>
        <w:widowControl/>
        <w:tabs>
          <w:tab w:val="left" w:pos="1134"/>
        </w:tabs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EB758B">
        <w:rPr>
          <w:rFonts w:ascii="Tahoma" w:hAnsi="Tahoma" w:cs="Tahoma"/>
          <w:sz w:val="20"/>
          <w:szCs w:val="20"/>
        </w:rPr>
        <w:t xml:space="preserve">(b) </w:t>
      </w:r>
      <w:r w:rsidRPr="00EB758B">
        <w:rPr>
          <w:rFonts w:ascii="Tahoma" w:hAnsi="Tahoma" w:cs="Tahoma"/>
          <w:sz w:val="20"/>
          <w:szCs w:val="20"/>
        </w:rPr>
        <w:tab/>
      </w:r>
      <w:r w:rsidRPr="005C7129">
        <w:rPr>
          <w:rFonts w:ascii="Tahoma" w:hAnsi="Tahoma" w:cs="Tahoma"/>
          <w:sz w:val="20"/>
          <w:szCs w:val="20"/>
        </w:rPr>
        <w:t xml:space="preserve">Dodaním Diela </w:t>
      </w:r>
      <w:r w:rsidR="002155DB" w:rsidRPr="005C7129">
        <w:rPr>
          <w:rFonts w:ascii="Tahoma" w:hAnsi="Tahoma" w:cs="Tahoma"/>
          <w:sz w:val="20"/>
          <w:szCs w:val="20"/>
        </w:rPr>
        <w:t xml:space="preserve">resp. jeho príslušnej časti </w:t>
      </w:r>
      <w:r w:rsidRPr="005C7129">
        <w:rPr>
          <w:rFonts w:ascii="Tahoma" w:hAnsi="Tahoma" w:cs="Tahoma"/>
          <w:sz w:val="20"/>
          <w:szCs w:val="20"/>
        </w:rPr>
        <w:t xml:space="preserve">prechádza vlastnícke právo k Dielu </w:t>
      </w:r>
      <w:r w:rsidR="002155DB" w:rsidRPr="005C7129">
        <w:rPr>
          <w:rFonts w:ascii="Tahoma" w:hAnsi="Tahoma" w:cs="Tahoma"/>
          <w:sz w:val="20"/>
          <w:szCs w:val="20"/>
        </w:rPr>
        <w:t xml:space="preserve">resp. jeho príslušnej časti </w:t>
      </w:r>
      <w:r w:rsidRPr="005C7129">
        <w:rPr>
          <w:rFonts w:ascii="Tahoma" w:hAnsi="Tahoma" w:cs="Tahoma"/>
          <w:sz w:val="20"/>
          <w:szCs w:val="20"/>
        </w:rPr>
        <w:t xml:space="preserve">z </w:t>
      </w:r>
      <w:r w:rsidR="000C4F5A" w:rsidRPr="005C7129">
        <w:rPr>
          <w:rFonts w:ascii="Tahoma" w:hAnsi="Tahoma" w:cs="Tahoma"/>
          <w:sz w:val="20"/>
          <w:szCs w:val="20"/>
        </w:rPr>
        <w:t xml:space="preserve">Projektanta </w:t>
      </w:r>
      <w:r w:rsidRPr="005C7129">
        <w:rPr>
          <w:rFonts w:ascii="Tahoma" w:hAnsi="Tahoma" w:cs="Tahoma"/>
          <w:sz w:val="20"/>
          <w:szCs w:val="20"/>
        </w:rPr>
        <w:t xml:space="preserve">na </w:t>
      </w:r>
      <w:r w:rsidR="001110EE">
        <w:rPr>
          <w:rFonts w:ascii="Tahoma" w:hAnsi="Tahoma" w:cs="Tahoma"/>
          <w:sz w:val="20"/>
          <w:szCs w:val="20"/>
        </w:rPr>
        <w:t>BBSK</w:t>
      </w:r>
      <w:r w:rsidR="00C355B8" w:rsidRPr="005C7129">
        <w:rPr>
          <w:rFonts w:ascii="Tahoma" w:hAnsi="Tahoma" w:cs="Tahoma"/>
          <w:sz w:val="20"/>
          <w:szCs w:val="20"/>
        </w:rPr>
        <w:t xml:space="preserve">, </w:t>
      </w:r>
      <w:r w:rsidR="00CC5B1F" w:rsidRPr="005C7129">
        <w:rPr>
          <w:rFonts w:ascii="Tahoma" w:hAnsi="Tahoma" w:cs="Tahoma"/>
          <w:sz w:val="20"/>
          <w:szCs w:val="20"/>
        </w:rPr>
        <w:t xml:space="preserve">pričom v zmysle Zákona o majetku VÚC </w:t>
      </w:r>
      <w:r w:rsidR="00CC5B1F">
        <w:rPr>
          <w:rFonts w:ascii="Tahoma" w:hAnsi="Tahoma" w:cs="Tahoma"/>
          <w:sz w:val="20"/>
          <w:szCs w:val="20"/>
        </w:rPr>
        <w:t>je správcom</w:t>
      </w:r>
      <w:r w:rsidR="00CC5B1F" w:rsidRPr="005C7129">
        <w:rPr>
          <w:rFonts w:ascii="Tahoma" w:hAnsi="Tahoma" w:cs="Tahoma"/>
          <w:sz w:val="20"/>
          <w:szCs w:val="20"/>
        </w:rPr>
        <w:t xml:space="preserve"> Diela resp. jeho príslušnej časti </w:t>
      </w:r>
      <w:r w:rsidR="00CC5B1F">
        <w:rPr>
          <w:rFonts w:ascii="Tahoma" w:hAnsi="Tahoma" w:cs="Tahoma"/>
          <w:sz w:val="20"/>
          <w:szCs w:val="20"/>
        </w:rPr>
        <w:t>Objednávateľ</w:t>
      </w:r>
      <w:r w:rsidRPr="005C7129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42240BCD" w14:textId="62A73739" w:rsidR="005C69A4" w:rsidRPr="00EB758B" w:rsidRDefault="005C69A4" w:rsidP="00F70554">
      <w:pPr>
        <w:widowControl/>
        <w:tabs>
          <w:tab w:val="left" w:pos="1134"/>
        </w:tabs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(c)</w:t>
      </w:r>
      <w:r>
        <w:rPr>
          <w:rFonts w:ascii="Tahoma" w:hAnsi="Tahoma" w:cs="Tahoma"/>
          <w:sz w:val="20"/>
          <w:szCs w:val="20"/>
        </w:rPr>
        <w:tab/>
      </w:r>
      <w:r w:rsidR="000C4F5A">
        <w:rPr>
          <w:rFonts w:ascii="Tahoma" w:hAnsi="Tahoma" w:cs="Tahoma"/>
          <w:sz w:val="20"/>
          <w:szCs w:val="20"/>
        </w:rPr>
        <w:t>Projektant</w:t>
      </w:r>
      <w:r w:rsidR="000C4F5A" w:rsidRPr="00EB758B" w:rsidDel="000C4F5A">
        <w:rPr>
          <w:rFonts w:ascii="Tahoma" w:hAnsi="Tahoma" w:cs="Tahoma"/>
          <w:sz w:val="20"/>
          <w:szCs w:val="20"/>
        </w:rPr>
        <w:t xml:space="preserve"> </w:t>
      </w:r>
      <w:r w:rsidRPr="00EB758B">
        <w:rPr>
          <w:rFonts w:ascii="Tahoma" w:hAnsi="Tahoma" w:cs="Tahoma"/>
          <w:sz w:val="20"/>
          <w:szCs w:val="20"/>
        </w:rPr>
        <w:t xml:space="preserve"> nie je oprávnený poskytnúť Dielo</w:t>
      </w:r>
      <w:r>
        <w:rPr>
          <w:rFonts w:ascii="Tahoma" w:hAnsi="Tahoma" w:cs="Tahoma"/>
          <w:sz w:val="20"/>
          <w:szCs w:val="20"/>
        </w:rPr>
        <w:t xml:space="preserve"> ani </w:t>
      </w:r>
      <w:r w:rsidR="002155DB">
        <w:rPr>
          <w:rFonts w:ascii="Tahoma" w:hAnsi="Tahoma" w:cs="Tahoma"/>
          <w:sz w:val="20"/>
          <w:szCs w:val="20"/>
        </w:rPr>
        <w:t xml:space="preserve">žiadnu </w:t>
      </w:r>
      <w:r>
        <w:rPr>
          <w:rFonts w:ascii="Tahoma" w:hAnsi="Tahoma" w:cs="Tahoma"/>
          <w:sz w:val="20"/>
          <w:szCs w:val="20"/>
        </w:rPr>
        <w:t>jeho časť</w:t>
      </w:r>
      <w:r w:rsidRPr="00EB758B">
        <w:rPr>
          <w:rFonts w:ascii="Tahoma" w:hAnsi="Tahoma" w:cs="Tahoma"/>
          <w:sz w:val="20"/>
          <w:szCs w:val="20"/>
        </w:rPr>
        <w:t xml:space="preserve"> tretím osobám bez predchádzajúceho súhlasu </w:t>
      </w:r>
      <w:r w:rsidR="00A86459" w:rsidRPr="007B1699">
        <w:rPr>
          <w:rFonts w:ascii="Tahoma" w:hAnsi="Tahoma" w:cs="Tahoma"/>
          <w:sz w:val="20"/>
          <w:szCs w:val="20"/>
        </w:rPr>
        <w:t>Objednávateľ</w:t>
      </w:r>
      <w:r w:rsidR="00A86459">
        <w:rPr>
          <w:rFonts w:ascii="Tahoma" w:hAnsi="Tahoma" w:cs="Tahoma"/>
          <w:sz w:val="20"/>
          <w:szCs w:val="20"/>
        </w:rPr>
        <w:t>a</w:t>
      </w:r>
      <w:r w:rsidRPr="00EB758B">
        <w:rPr>
          <w:rFonts w:ascii="Tahoma" w:hAnsi="Tahoma" w:cs="Tahoma"/>
          <w:sz w:val="20"/>
          <w:szCs w:val="20"/>
        </w:rPr>
        <w:t>.</w:t>
      </w:r>
    </w:p>
    <w:p w14:paraId="737DE619" w14:textId="0ED368B4" w:rsidR="008F708F" w:rsidRPr="004B2384" w:rsidRDefault="008F708F" w:rsidP="0092271B">
      <w:pPr>
        <w:widowControl/>
        <w:tabs>
          <w:tab w:val="left" w:pos="709"/>
        </w:tabs>
        <w:autoSpaceDE/>
        <w:autoSpaceDN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 w:rsidRPr="004B2384">
        <w:rPr>
          <w:rFonts w:ascii="Tahoma" w:hAnsi="Tahoma" w:cs="Tahoma"/>
          <w:b/>
          <w:bCs/>
          <w:sz w:val="20"/>
          <w:szCs w:val="20"/>
        </w:rPr>
        <w:t>7.</w:t>
      </w:r>
      <w:r w:rsidR="00F70554" w:rsidRPr="004B2384">
        <w:rPr>
          <w:rFonts w:ascii="Tahoma" w:hAnsi="Tahoma" w:cs="Tahoma"/>
          <w:b/>
          <w:bCs/>
          <w:sz w:val="20"/>
          <w:szCs w:val="20"/>
        </w:rPr>
        <w:t>2</w:t>
      </w:r>
      <w:r w:rsidRPr="004B2384">
        <w:rPr>
          <w:rFonts w:ascii="Tahoma" w:hAnsi="Tahoma" w:cs="Tahoma"/>
          <w:b/>
          <w:bCs/>
          <w:sz w:val="20"/>
          <w:szCs w:val="20"/>
        </w:rPr>
        <w:tab/>
        <w:t>Zákonná licencia</w:t>
      </w:r>
    </w:p>
    <w:p w14:paraId="3B179AAC" w14:textId="2E8478D2" w:rsidR="008F708F" w:rsidRPr="000757E8" w:rsidRDefault="00A52AB5" w:rsidP="008F708F">
      <w:pPr>
        <w:widowControl/>
        <w:tabs>
          <w:tab w:val="left" w:pos="1134"/>
        </w:tabs>
        <w:autoSpaceDE/>
        <w:autoSpaceDN/>
        <w:ind w:left="709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 w:rsidRPr="003C5091">
        <w:rPr>
          <w:rFonts w:ascii="Tahoma" w:hAnsi="Tahoma" w:cs="Tahoma"/>
          <w:sz w:val="20"/>
          <w:szCs w:val="20"/>
        </w:rPr>
        <w:t>Ak Dielo alebo niektorá z jeho častí spĺňa pojmové znaky diela podľa Autorského zákona alebo požíva ochranu z iného práva duševného vlastníctva, v</w:t>
      </w:r>
      <w:r w:rsidR="008F708F" w:rsidRPr="004B2384">
        <w:rPr>
          <w:rFonts w:ascii="Tahoma" w:hAnsi="Tahoma" w:cs="Tahoma"/>
          <w:sz w:val="20"/>
          <w:szCs w:val="20"/>
        </w:rPr>
        <w:t> súlade s § 5</w:t>
      </w:r>
      <w:r w:rsidR="004404D1" w:rsidRPr="004B2384">
        <w:rPr>
          <w:rFonts w:ascii="Tahoma" w:hAnsi="Tahoma" w:cs="Tahoma"/>
          <w:sz w:val="20"/>
          <w:szCs w:val="20"/>
        </w:rPr>
        <w:t>5</w:t>
      </w:r>
      <w:r w:rsidR="008F708F" w:rsidRPr="004B2384">
        <w:rPr>
          <w:rFonts w:ascii="Tahoma" w:hAnsi="Tahoma" w:cs="Tahoma"/>
          <w:sz w:val="20"/>
          <w:szCs w:val="20"/>
        </w:rPr>
        <w:t>8 Obchodného zákonníka</w:t>
      </w:r>
      <w:r>
        <w:rPr>
          <w:rFonts w:ascii="Tahoma" w:hAnsi="Tahoma" w:cs="Tahoma"/>
          <w:sz w:val="20"/>
          <w:szCs w:val="20"/>
        </w:rPr>
        <w:t xml:space="preserve"> je</w:t>
      </w:r>
      <w:r w:rsidR="008F708F" w:rsidRPr="004B2384">
        <w:rPr>
          <w:rFonts w:ascii="Tahoma" w:hAnsi="Tahoma" w:cs="Tahoma"/>
          <w:sz w:val="20"/>
          <w:szCs w:val="20"/>
        </w:rPr>
        <w:t xml:space="preserve"> </w:t>
      </w:r>
      <w:r w:rsidR="000F4C52" w:rsidRPr="000757E8">
        <w:rPr>
          <w:rFonts w:ascii="Tahoma" w:hAnsi="Tahoma" w:cs="Tahoma"/>
          <w:b/>
          <w:bCs/>
          <w:sz w:val="20"/>
          <w:szCs w:val="20"/>
        </w:rPr>
        <w:t xml:space="preserve">Objednávateľ </w:t>
      </w:r>
      <w:r w:rsidR="008F708F" w:rsidRPr="000757E8">
        <w:rPr>
          <w:rFonts w:ascii="Tahoma" w:hAnsi="Tahoma" w:cs="Tahoma"/>
          <w:b/>
          <w:bCs/>
          <w:sz w:val="20"/>
          <w:szCs w:val="20"/>
        </w:rPr>
        <w:t xml:space="preserve">oprávnený použiť </w:t>
      </w:r>
      <w:r w:rsidR="00245510" w:rsidRPr="000757E8">
        <w:rPr>
          <w:rFonts w:ascii="Tahoma" w:hAnsi="Tahoma" w:cs="Tahoma"/>
          <w:b/>
          <w:bCs/>
          <w:sz w:val="20"/>
          <w:szCs w:val="20"/>
        </w:rPr>
        <w:t xml:space="preserve">dodané </w:t>
      </w:r>
      <w:r w:rsidR="008F708F" w:rsidRPr="000757E8">
        <w:rPr>
          <w:rFonts w:ascii="Tahoma" w:hAnsi="Tahoma" w:cs="Tahoma"/>
          <w:b/>
          <w:bCs/>
          <w:sz w:val="20"/>
          <w:szCs w:val="20"/>
        </w:rPr>
        <w:t>Dielo</w:t>
      </w:r>
      <w:r w:rsidR="002155DB" w:rsidRPr="000757E8">
        <w:rPr>
          <w:rFonts w:ascii="Tahoma" w:hAnsi="Tahoma" w:cs="Tahoma"/>
          <w:b/>
          <w:bCs/>
          <w:sz w:val="20"/>
          <w:szCs w:val="20"/>
        </w:rPr>
        <w:t xml:space="preserve"> resp. jeho čas</w:t>
      </w:r>
      <w:r w:rsidR="00245510" w:rsidRPr="000757E8">
        <w:rPr>
          <w:rFonts w:ascii="Tahoma" w:hAnsi="Tahoma" w:cs="Tahoma"/>
          <w:b/>
          <w:bCs/>
          <w:sz w:val="20"/>
          <w:szCs w:val="20"/>
        </w:rPr>
        <w:t>ť</w:t>
      </w:r>
      <w:r w:rsidR="008F708F" w:rsidRPr="000757E8">
        <w:rPr>
          <w:rFonts w:ascii="Tahoma" w:hAnsi="Tahoma" w:cs="Tahoma"/>
          <w:b/>
          <w:bCs/>
          <w:sz w:val="20"/>
          <w:szCs w:val="20"/>
        </w:rPr>
        <w:t xml:space="preserve"> na účel podľa </w:t>
      </w:r>
      <w:r w:rsidR="008F708F" w:rsidRPr="00016DC4">
        <w:rPr>
          <w:rFonts w:ascii="Tahoma" w:hAnsi="Tahoma" w:cs="Tahoma"/>
          <w:b/>
          <w:bCs/>
          <w:sz w:val="20"/>
          <w:szCs w:val="20"/>
        </w:rPr>
        <w:t>bodu 3.1</w:t>
      </w:r>
      <w:r w:rsidR="008F708F" w:rsidRPr="000757E8">
        <w:rPr>
          <w:rFonts w:ascii="Tahoma" w:hAnsi="Tahoma" w:cs="Tahoma"/>
          <w:sz w:val="20"/>
          <w:szCs w:val="20"/>
        </w:rPr>
        <w:t xml:space="preserve">. Za </w:t>
      </w:r>
      <w:r w:rsidR="00971893" w:rsidRPr="000757E8">
        <w:rPr>
          <w:rFonts w:ascii="Tahoma" w:hAnsi="Tahoma" w:cs="Tahoma"/>
          <w:sz w:val="20"/>
          <w:szCs w:val="20"/>
        </w:rPr>
        <w:t xml:space="preserve">účelom podľa </w:t>
      </w:r>
      <w:r w:rsidR="00971893" w:rsidRPr="00016DC4">
        <w:rPr>
          <w:rFonts w:ascii="Tahoma" w:hAnsi="Tahoma" w:cs="Tahoma"/>
          <w:sz w:val="20"/>
          <w:szCs w:val="20"/>
        </w:rPr>
        <w:t>bodu 3.1</w:t>
      </w:r>
      <w:r w:rsidR="00971893" w:rsidRPr="000757E8">
        <w:rPr>
          <w:rFonts w:ascii="Tahoma" w:hAnsi="Tahoma" w:cs="Tahoma"/>
          <w:sz w:val="20"/>
          <w:szCs w:val="20"/>
        </w:rPr>
        <w:t xml:space="preserve"> je </w:t>
      </w:r>
      <w:r w:rsidR="000F4C52" w:rsidRPr="000757E8">
        <w:rPr>
          <w:rFonts w:ascii="Tahoma" w:hAnsi="Tahoma" w:cs="Tahoma"/>
          <w:sz w:val="20"/>
          <w:szCs w:val="20"/>
        </w:rPr>
        <w:t xml:space="preserve">Objednávateľ </w:t>
      </w:r>
      <w:r w:rsidR="00971893" w:rsidRPr="000757E8">
        <w:rPr>
          <w:rFonts w:ascii="Tahoma" w:hAnsi="Tahoma" w:cs="Tahoma"/>
          <w:sz w:val="20"/>
          <w:szCs w:val="20"/>
        </w:rPr>
        <w:t>oprávnený aj zmeniť a/alebo spracovať Dielo</w:t>
      </w:r>
      <w:r w:rsidR="00815A90" w:rsidRPr="000757E8">
        <w:rPr>
          <w:rFonts w:ascii="Tahoma" w:hAnsi="Tahoma" w:cs="Tahoma"/>
          <w:sz w:val="20"/>
          <w:szCs w:val="20"/>
        </w:rPr>
        <w:t xml:space="preserve"> alebo Dielo spojiť s iným dielom</w:t>
      </w:r>
      <w:r w:rsidR="00971893" w:rsidRPr="000757E8">
        <w:rPr>
          <w:rFonts w:ascii="Tahoma" w:hAnsi="Tahoma" w:cs="Tahoma"/>
          <w:sz w:val="20"/>
          <w:szCs w:val="20"/>
        </w:rPr>
        <w:t>, zadať zmenu a/alebo iné spracovanie Diela</w:t>
      </w:r>
      <w:r w:rsidR="00815A90" w:rsidRPr="000757E8">
        <w:rPr>
          <w:rFonts w:ascii="Tahoma" w:hAnsi="Tahoma" w:cs="Tahoma"/>
          <w:sz w:val="20"/>
          <w:szCs w:val="20"/>
        </w:rPr>
        <w:t xml:space="preserve"> alebo spojenie Diela s iným dielom</w:t>
      </w:r>
      <w:r w:rsidR="00971893" w:rsidRPr="000757E8">
        <w:rPr>
          <w:rFonts w:ascii="Tahoma" w:hAnsi="Tahoma" w:cs="Tahoma"/>
          <w:sz w:val="20"/>
          <w:szCs w:val="20"/>
        </w:rPr>
        <w:t xml:space="preserve"> tretej osobe, vyhotoviť rozmnoženinu Diela alebo spracovaného a/alebo inak zmeneného Diela (t. j. zrealizovať Stavbu), a to v časovo neobmedzenom rozsahu, pričom je </w:t>
      </w:r>
      <w:r w:rsidR="000F4C52" w:rsidRPr="000757E8">
        <w:rPr>
          <w:rFonts w:ascii="Tahoma" w:hAnsi="Tahoma" w:cs="Tahoma"/>
          <w:sz w:val="20"/>
          <w:szCs w:val="20"/>
        </w:rPr>
        <w:t xml:space="preserve">Objednávateľ </w:t>
      </w:r>
      <w:r w:rsidR="00971893" w:rsidRPr="000757E8">
        <w:rPr>
          <w:rFonts w:ascii="Tahoma" w:hAnsi="Tahoma" w:cs="Tahoma"/>
          <w:sz w:val="20"/>
          <w:szCs w:val="20"/>
        </w:rPr>
        <w:t xml:space="preserve">oprávnený realizovať pri vyhotovení rozmnoženiny Diela akékoľvek stavebné práce a/alebo stavebné úpravy, ktoré umožnia udržanie rozmnoženiny Diela v dobrom stave a/alebo zachovajú funkčné využitie </w:t>
      </w:r>
      <w:r w:rsidR="00815A90" w:rsidRPr="000757E8">
        <w:rPr>
          <w:rFonts w:ascii="Tahoma" w:hAnsi="Tahoma" w:cs="Tahoma"/>
          <w:sz w:val="20"/>
          <w:szCs w:val="20"/>
        </w:rPr>
        <w:t xml:space="preserve">rozmnoženiny </w:t>
      </w:r>
      <w:r w:rsidR="00971893" w:rsidRPr="000757E8">
        <w:rPr>
          <w:rFonts w:ascii="Tahoma" w:hAnsi="Tahoma" w:cs="Tahoma"/>
          <w:sz w:val="20"/>
          <w:szCs w:val="20"/>
        </w:rPr>
        <w:t xml:space="preserve">Diela a/alebo umožnia modernizáciu rozmnoženiny Diela, </w:t>
      </w:r>
      <w:r w:rsidRPr="000757E8">
        <w:rPr>
          <w:rFonts w:ascii="Tahoma" w:hAnsi="Tahoma" w:cs="Tahoma"/>
          <w:sz w:val="20"/>
          <w:szCs w:val="20"/>
        </w:rPr>
        <w:t xml:space="preserve">a to počas celej doby trvania majetkových práv autora/spoluautorov Diela resp. nositeľa majetkových práv k Dielu, </w:t>
      </w:r>
      <w:r w:rsidR="00971893" w:rsidRPr="000757E8">
        <w:rPr>
          <w:rFonts w:ascii="Tahoma" w:hAnsi="Tahoma" w:cs="Tahoma"/>
          <w:sz w:val="20"/>
          <w:szCs w:val="20"/>
        </w:rPr>
        <w:t xml:space="preserve">a to aj bez predchádzajúceho súhlasu </w:t>
      </w:r>
      <w:r w:rsidR="00B03235" w:rsidRPr="000757E8">
        <w:rPr>
          <w:rFonts w:ascii="Tahoma" w:hAnsi="Tahoma" w:cs="Tahoma"/>
          <w:sz w:val="20"/>
          <w:szCs w:val="20"/>
        </w:rPr>
        <w:t>Projektanta</w:t>
      </w:r>
      <w:r w:rsidR="008359CC" w:rsidRPr="000757E8">
        <w:rPr>
          <w:rFonts w:ascii="Tahoma" w:hAnsi="Tahoma" w:cs="Tahoma"/>
          <w:sz w:val="20"/>
          <w:szCs w:val="20"/>
        </w:rPr>
        <w:t xml:space="preserve"> resp. udelenia osobitnej zmluvnej licencie </w:t>
      </w:r>
      <w:r w:rsidR="00B03235" w:rsidRPr="000757E8">
        <w:rPr>
          <w:rFonts w:ascii="Tahoma" w:hAnsi="Tahoma" w:cs="Tahoma"/>
          <w:sz w:val="20"/>
          <w:szCs w:val="20"/>
        </w:rPr>
        <w:t>Projektantom</w:t>
      </w:r>
      <w:r w:rsidR="00971893" w:rsidRPr="000757E8">
        <w:rPr>
          <w:rFonts w:ascii="Tahoma" w:hAnsi="Tahoma" w:cs="Tahoma"/>
          <w:sz w:val="20"/>
          <w:szCs w:val="20"/>
        </w:rPr>
        <w:t>.</w:t>
      </w:r>
    </w:p>
    <w:p w14:paraId="6D2F3F68" w14:textId="5331C02E" w:rsidR="008F708F" w:rsidRPr="000757E8" w:rsidRDefault="008F708F" w:rsidP="0092271B">
      <w:pPr>
        <w:widowControl/>
        <w:tabs>
          <w:tab w:val="left" w:pos="709"/>
        </w:tabs>
        <w:autoSpaceDE/>
        <w:autoSpaceDN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 w:rsidRPr="000757E8">
        <w:rPr>
          <w:rFonts w:ascii="Tahoma" w:hAnsi="Tahoma" w:cs="Tahoma"/>
          <w:b/>
          <w:bCs/>
          <w:sz w:val="20"/>
          <w:szCs w:val="20"/>
        </w:rPr>
        <w:t>7.</w:t>
      </w:r>
      <w:r w:rsidR="00F70554" w:rsidRPr="000757E8">
        <w:rPr>
          <w:rFonts w:ascii="Tahoma" w:hAnsi="Tahoma" w:cs="Tahoma"/>
          <w:b/>
          <w:bCs/>
          <w:sz w:val="20"/>
          <w:szCs w:val="20"/>
        </w:rPr>
        <w:t>3</w:t>
      </w:r>
      <w:r w:rsidRPr="000757E8">
        <w:rPr>
          <w:rFonts w:ascii="Tahoma" w:hAnsi="Tahoma" w:cs="Tahoma"/>
          <w:b/>
          <w:bCs/>
          <w:sz w:val="20"/>
          <w:szCs w:val="20"/>
        </w:rPr>
        <w:tab/>
      </w:r>
      <w:r w:rsidR="00801328" w:rsidRPr="000757E8">
        <w:rPr>
          <w:rFonts w:ascii="Tahoma" w:hAnsi="Tahoma" w:cs="Tahoma"/>
          <w:b/>
          <w:bCs/>
          <w:sz w:val="20"/>
          <w:szCs w:val="20"/>
        </w:rPr>
        <w:t>Postúpenie majetkových práv k Dielu</w:t>
      </w:r>
    </w:p>
    <w:p w14:paraId="359126AC" w14:textId="60A1635F" w:rsidR="006637EC" w:rsidRPr="000757E8" w:rsidRDefault="00BD040A" w:rsidP="00815A90">
      <w:pPr>
        <w:widowControl/>
        <w:tabs>
          <w:tab w:val="left" w:pos="1134"/>
        </w:tabs>
        <w:autoSpaceDE/>
        <w:autoSpaceDN/>
        <w:ind w:left="709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Ak Dielo alebo niektorá z jeho častí spĺňa pojmové znaky diela podľa Autorského zákona (ďalej aj ako „</w:t>
      </w:r>
      <w:r w:rsidRPr="000757E8">
        <w:rPr>
          <w:rFonts w:ascii="Tahoma" w:hAnsi="Tahoma" w:cs="Tahoma"/>
          <w:b/>
          <w:bCs/>
          <w:sz w:val="20"/>
          <w:szCs w:val="20"/>
        </w:rPr>
        <w:t>Autorské dielo</w:t>
      </w:r>
      <w:r w:rsidRPr="000757E8">
        <w:rPr>
          <w:rFonts w:ascii="Tahoma" w:hAnsi="Tahoma" w:cs="Tahoma"/>
          <w:sz w:val="20"/>
          <w:szCs w:val="20"/>
        </w:rPr>
        <w:t>“) a a</w:t>
      </w:r>
      <w:r w:rsidR="006637EC" w:rsidRPr="000757E8">
        <w:rPr>
          <w:rFonts w:ascii="Tahoma" w:hAnsi="Tahoma" w:cs="Tahoma"/>
          <w:sz w:val="20"/>
          <w:szCs w:val="20"/>
        </w:rPr>
        <w:t xml:space="preserve">k Projektant nie je autorom </w:t>
      </w:r>
      <w:r w:rsidRPr="000757E8">
        <w:rPr>
          <w:rFonts w:ascii="Tahoma" w:hAnsi="Tahoma" w:cs="Tahoma"/>
          <w:sz w:val="20"/>
          <w:szCs w:val="20"/>
        </w:rPr>
        <w:t>A</w:t>
      </w:r>
      <w:r w:rsidR="006637EC" w:rsidRPr="000757E8">
        <w:rPr>
          <w:rFonts w:ascii="Tahoma" w:hAnsi="Tahoma" w:cs="Tahoma"/>
          <w:sz w:val="20"/>
          <w:szCs w:val="20"/>
        </w:rPr>
        <w:t xml:space="preserve">utorského diela, ale k </w:t>
      </w:r>
      <w:r w:rsidRPr="000757E8">
        <w:rPr>
          <w:rFonts w:ascii="Tahoma" w:hAnsi="Tahoma" w:cs="Tahoma"/>
          <w:sz w:val="20"/>
          <w:szCs w:val="20"/>
        </w:rPr>
        <w:t>A</w:t>
      </w:r>
      <w:r w:rsidR="006637EC" w:rsidRPr="000757E8">
        <w:rPr>
          <w:rFonts w:ascii="Tahoma" w:hAnsi="Tahoma" w:cs="Tahoma"/>
          <w:sz w:val="20"/>
          <w:szCs w:val="20"/>
        </w:rPr>
        <w:t>utorskému dielu vykonáva v súlade s</w:t>
      </w:r>
      <w:r w:rsidR="00FD539D" w:rsidRPr="000757E8">
        <w:rPr>
          <w:rFonts w:ascii="Tahoma" w:hAnsi="Tahoma" w:cs="Tahoma"/>
          <w:sz w:val="20"/>
          <w:szCs w:val="20"/>
        </w:rPr>
        <w:t> § 90 resp. § 92 Autorského zákona</w:t>
      </w:r>
      <w:r w:rsidR="006637EC" w:rsidRPr="000757E8">
        <w:rPr>
          <w:rFonts w:ascii="Tahoma" w:hAnsi="Tahoma" w:cs="Tahoma"/>
          <w:sz w:val="20"/>
          <w:szCs w:val="20"/>
        </w:rPr>
        <w:t xml:space="preserve"> majetkové práva, Zmluvné strany sa dohodli, že s účinnosťou odo dňa dodania Diela Projektant postupuje na</w:t>
      </w:r>
      <w:r w:rsidR="000F4C52" w:rsidRPr="000757E8">
        <w:rPr>
          <w:rFonts w:ascii="Tahoma" w:hAnsi="Tahoma" w:cs="Tahoma"/>
          <w:sz w:val="20"/>
          <w:szCs w:val="20"/>
        </w:rPr>
        <w:t xml:space="preserve"> Objednávateľa </w:t>
      </w:r>
      <w:r w:rsidR="006637EC" w:rsidRPr="000757E8">
        <w:rPr>
          <w:rFonts w:ascii="Tahoma" w:hAnsi="Tahoma" w:cs="Tahoma"/>
          <w:sz w:val="20"/>
          <w:szCs w:val="20"/>
        </w:rPr>
        <w:t xml:space="preserve"> </w:t>
      </w:r>
      <w:r w:rsidR="00FD539D" w:rsidRPr="000757E8">
        <w:rPr>
          <w:rFonts w:ascii="Tahoma" w:hAnsi="Tahoma" w:cs="Tahoma"/>
          <w:sz w:val="20"/>
          <w:szCs w:val="20"/>
        </w:rPr>
        <w:t xml:space="preserve">akékoľvek a </w:t>
      </w:r>
      <w:r w:rsidR="006637EC" w:rsidRPr="000757E8">
        <w:rPr>
          <w:rFonts w:ascii="Tahoma" w:hAnsi="Tahoma" w:cs="Tahoma"/>
          <w:sz w:val="20"/>
          <w:szCs w:val="20"/>
        </w:rPr>
        <w:t>všetky majetkové práva k</w:t>
      </w:r>
      <w:r w:rsidR="00FD539D" w:rsidRPr="000757E8">
        <w:rPr>
          <w:rFonts w:ascii="Tahoma" w:hAnsi="Tahoma" w:cs="Tahoma"/>
          <w:sz w:val="20"/>
          <w:szCs w:val="20"/>
        </w:rPr>
        <w:t> </w:t>
      </w:r>
      <w:r w:rsidR="006637EC" w:rsidRPr="000757E8">
        <w:rPr>
          <w:rFonts w:ascii="Tahoma" w:hAnsi="Tahoma" w:cs="Tahoma"/>
          <w:sz w:val="20"/>
          <w:szCs w:val="20"/>
        </w:rPr>
        <w:t>Dielu</w:t>
      </w:r>
      <w:r w:rsidR="00FD539D" w:rsidRPr="000757E8">
        <w:rPr>
          <w:rFonts w:ascii="Tahoma" w:hAnsi="Tahoma" w:cs="Tahoma"/>
          <w:sz w:val="20"/>
          <w:szCs w:val="20"/>
        </w:rPr>
        <w:t>, a to na celú dobu trvania majetkových práv</w:t>
      </w:r>
      <w:r w:rsidRPr="000757E8">
        <w:rPr>
          <w:rFonts w:ascii="Tahoma" w:hAnsi="Tahoma" w:cs="Tahoma"/>
          <w:sz w:val="20"/>
          <w:szCs w:val="20"/>
        </w:rPr>
        <w:t xml:space="preserve"> autora/spoluautorov Diela a bez akéhokoľvek ďalšieho obmedzenia</w:t>
      </w:r>
      <w:r w:rsidR="006637EC" w:rsidRPr="000757E8">
        <w:rPr>
          <w:rFonts w:ascii="Tahoma" w:hAnsi="Tahoma" w:cs="Tahoma"/>
          <w:sz w:val="20"/>
          <w:szCs w:val="20"/>
        </w:rPr>
        <w:t xml:space="preserve">. </w:t>
      </w:r>
      <w:r w:rsidR="002E434B" w:rsidRPr="000757E8">
        <w:rPr>
          <w:rFonts w:ascii="Tahoma" w:hAnsi="Tahoma" w:cs="Tahoma"/>
          <w:sz w:val="20"/>
          <w:szCs w:val="20"/>
        </w:rPr>
        <w:t xml:space="preserve">Projektant na tento účel </w:t>
      </w:r>
      <w:r w:rsidR="00FD539D" w:rsidRPr="000757E8">
        <w:rPr>
          <w:rFonts w:ascii="Tahoma" w:hAnsi="Tahoma" w:cs="Tahoma"/>
          <w:sz w:val="20"/>
          <w:szCs w:val="20"/>
        </w:rPr>
        <w:t xml:space="preserve">vyhlasuje, že všetky práva k Autorským podkladom použitým podľa bodu </w:t>
      </w:r>
      <w:r w:rsidR="00FD539D" w:rsidRPr="00016DC4">
        <w:rPr>
          <w:rFonts w:ascii="Tahoma" w:hAnsi="Tahoma" w:cs="Tahoma"/>
          <w:sz w:val="20"/>
          <w:szCs w:val="20"/>
        </w:rPr>
        <w:t>5.3 písm. a)</w:t>
      </w:r>
      <w:r w:rsidR="00FD539D" w:rsidRPr="000757E8">
        <w:rPr>
          <w:rFonts w:ascii="Tahoma" w:hAnsi="Tahoma" w:cs="Tahoma"/>
          <w:sz w:val="20"/>
          <w:szCs w:val="20"/>
        </w:rPr>
        <w:t xml:space="preserve"> riadne a pred dodaním Diela vysporiadal. </w:t>
      </w:r>
      <w:r w:rsidR="002E434B" w:rsidRPr="000757E8">
        <w:rPr>
          <w:rFonts w:ascii="Tahoma" w:hAnsi="Tahoma" w:cs="Tahoma"/>
          <w:sz w:val="20"/>
          <w:szCs w:val="20"/>
        </w:rPr>
        <w:t>Projektant</w:t>
      </w:r>
      <w:r w:rsidR="00FD539D" w:rsidRPr="000757E8">
        <w:rPr>
          <w:rFonts w:ascii="Tahoma" w:hAnsi="Tahoma" w:cs="Tahoma"/>
          <w:sz w:val="20"/>
          <w:szCs w:val="20"/>
        </w:rPr>
        <w:t xml:space="preserve"> je oboznámený s tým, že odo dňa postúpenia majetkových práv bude </w:t>
      </w:r>
      <w:r w:rsidR="00FA1D39" w:rsidRPr="000757E8">
        <w:rPr>
          <w:rFonts w:ascii="Tahoma" w:hAnsi="Tahoma" w:cs="Tahoma"/>
          <w:sz w:val="20"/>
          <w:szCs w:val="20"/>
        </w:rPr>
        <w:t xml:space="preserve"> Objednávateľ </w:t>
      </w:r>
      <w:r w:rsidR="00FD539D" w:rsidRPr="000757E8">
        <w:rPr>
          <w:rFonts w:ascii="Tahoma" w:hAnsi="Tahoma" w:cs="Tahoma"/>
          <w:sz w:val="20"/>
          <w:szCs w:val="20"/>
        </w:rPr>
        <w:t>oprávnený o.</w:t>
      </w:r>
      <w:r w:rsidR="00633FF9" w:rsidRPr="000757E8">
        <w:rPr>
          <w:rFonts w:ascii="Tahoma" w:hAnsi="Tahoma" w:cs="Tahoma"/>
          <w:sz w:val="20"/>
          <w:szCs w:val="20"/>
        </w:rPr>
        <w:t xml:space="preserve"> </w:t>
      </w:r>
      <w:r w:rsidR="00FD539D" w:rsidRPr="000757E8">
        <w:rPr>
          <w:rFonts w:ascii="Tahoma" w:hAnsi="Tahoma" w:cs="Tahoma"/>
          <w:sz w:val="20"/>
          <w:szCs w:val="20"/>
        </w:rPr>
        <w:t xml:space="preserve">i. použiť Dielo ktorýmkoľvek zo spôsobov podľa </w:t>
      </w:r>
      <w:r w:rsidR="00FD539D" w:rsidRPr="00016DC4">
        <w:rPr>
          <w:rFonts w:ascii="Tahoma" w:hAnsi="Tahoma" w:cs="Tahoma"/>
          <w:sz w:val="20"/>
          <w:szCs w:val="20"/>
        </w:rPr>
        <w:t>bodu 7.4</w:t>
      </w:r>
      <w:r w:rsidRPr="000757E8">
        <w:rPr>
          <w:rFonts w:ascii="Tahoma" w:hAnsi="Tahoma" w:cs="Tahoma"/>
          <w:sz w:val="20"/>
          <w:szCs w:val="20"/>
        </w:rPr>
        <w:t>, bude oprávnený postúpené majetkové práva postupovať ďalej na tretie osoby alebo k nim udeľovať licencie a inak používať dielo bez potreby akéhokoľvek súhlasu Projektanta alebo autora/spoluautorov Diela na takéto nakladanie a že</w:t>
      </w:r>
      <w:r w:rsidR="00FD539D" w:rsidRPr="000757E8">
        <w:rPr>
          <w:rFonts w:ascii="Tahoma" w:hAnsi="Tahoma" w:cs="Tahoma"/>
          <w:sz w:val="20"/>
          <w:szCs w:val="20"/>
        </w:rPr>
        <w:t xml:space="preserve"> Projektant, ako aj autor alebo </w:t>
      </w:r>
      <w:r w:rsidRPr="000757E8">
        <w:rPr>
          <w:rFonts w:ascii="Tahoma" w:hAnsi="Tahoma" w:cs="Tahoma"/>
          <w:sz w:val="20"/>
          <w:szCs w:val="20"/>
        </w:rPr>
        <w:t>spolu</w:t>
      </w:r>
      <w:r w:rsidR="00FD539D" w:rsidRPr="000757E8">
        <w:rPr>
          <w:rFonts w:ascii="Tahoma" w:hAnsi="Tahoma" w:cs="Tahoma"/>
          <w:sz w:val="20"/>
          <w:szCs w:val="20"/>
        </w:rPr>
        <w:t>autori Diela</w:t>
      </w:r>
      <w:r w:rsidRPr="000757E8">
        <w:rPr>
          <w:rFonts w:ascii="Tahoma" w:hAnsi="Tahoma" w:cs="Tahoma"/>
          <w:sz w:val="20"/>
          <w:szCs w:val="20"/>
        </w:rPr>
        <w:t xml:space="preserve"> nie sú</w:t>
      </w:r>
      <w:r w:rsidR="00FD539D" w:rsidRPr="000757E8">
        <w:rPr>
          <w:rFonts w:ascii="Tahoma" w:hAnsi="Tahoma" w:cs="Tahoma"/>
          <w:sz w:val="20"/>
          <w:szCs w:val="20"/>
        </w:rPr>
        <w:t xml:space="preserve"> </w:t>
      </w:r>
      <w:r w:rsidRPr="000757E8">
        <w:rPr>
          <w:rFonts w:ascii="Tahoma" w:hAnsi="Tahoma" w:cs="Tahoma"/>
          <w:sz w:val="20"/>
          <w:szCs w:val="20"/>
        </w:rPr>
        <w:t xml:space="preserve">odo dňa účinnosti postúpenia oprávnení akokoľvek vykonávať ktorékoľvek majetkové právo k Dielu. Pre predídenie pochybností, dohoda o odmene za postúpenie je uvedená v bode </w:t>
      </w:r>
      <w:r w:rsidRPr="00016DC4">
        <w:rPr>
          <w:rFonts w:ascii="Tahoma" w:hAnsi="Tahoma" w:cs="Tahoma"/>
          <w:sz w:val="20"/>
          <w:szCs w:val="20"/>
        </w:rPr>
        <w:t>10.2</w:t>
      </w:r>
      <w:r w:rsidRPr="000757E8">
        <w:rPr>
          <w:rFonts w:ascii="Tahoma" w:hAnsi="Tahoma" w:cs="Tahoma"/>
          <w:sz w:val="20"/>
          <w:szCs w:val="20"/>
        </w:rPr>
        <w:t xml:space="preserve"> a Projektant ani autor/spoluautori Autorského diela nebudú voči </w:t>
      </w:r>
      <w:r w:rsidR="00FA1D39" w:rsidRPr="000757E8">
        <w:rPr>
          <w:rFonts w:ascii="Tahoma" w:hAnsi="Tahoma" w:cs="Tahoma"/>
          <w:sz w:val="20"/>
          <w:szCs w:val="20"/>
        </w:rPr>
        <w:t>Objednávateľovi</w:t>
      </w:r>
      <w:r w:rsidR="005C4E97" w:rsidRPr="000757E8">
        <w:rPr>
          <w:rFonts w:ascii="Tahoma" w:hAnsi="Tahoma" w:cs="Tahoma"/>
          <w:sz w:val="20"/>
          <w:szCs w:val="20"/>
        </w:rPr>
        <w:t>,</w:t>
      </w:r>
      <w:r w:rsidR="00FA1D39" w:rsidRPr="000757E8">
        <w:rPr>
          <w:rFonts w:ascii="Tahoma" w:hAnsi="Tahoma" w:cs="Tahoma"/>
          <w:sz w:val="20"/>
          <w:szCs w:val="20"/>
        </w:rPr>
        <w:t xml:space="preserve"> </w:t>
      </w:r>
      <w:r w:rsidR="00CF4BCF" w:rsidRPr="000757E8">
        <w:rPr>
          <w:rFonts w:ascii="Tahoma" w:hAnsi="Tahoma" w:cs="Tahoma"/>
          <w:sz w:val="20"/>
          <w:szCs w:val="20"/>
        </w:rPr>
        <w:t xml:space="preserve">ani </w:t>
      </w:r>
      <w:r w:rsidR="005C4E97" w:rsidRPr="000757E8">
        <w:rPr>
          <w:rFonts w:ascii="Tahoma" w:hAnsi="Tahoma" w:cs="Tahoma"/>
          <w:sz w:val="20"/>
          <w:szCs w:val="20"/>
        </w:rPr>
        <w:t xml:space="preserve">voči </w:t>
      </w:r>
      <w:r w:rsidR="00CF4BCF" w:rsidRPr="000757E8">
        <w:rPr>
          <w:rFonts w:ascii="Tahoma" w:hAnsi="Tahoma" w:cs="Tahoma"/>
          <w:sz w:val="20"/>
          <w:szCs w:val="20"/>
        </w:rPr>
        <w:t xml:space="preserve">BBSK </w:t>
      </w:r>
      <w:r w:rsidRPr="000757E8">
        <w:rPr>
          <w:rFonts w:ascii="Tahoma" w:hAnsi="Tahoma" w:cs="Tahoma"/>
          <w:sz w:val="20"/>
          <w:szCs w:val="20"/>
        </w:rPr>
        <w:t>uplatňovať žiadne ďalšie nároky, a to ani na licenčné poplatky alebo odmeny.</w:t>
      </w:r>
    </w:p>
    <w:p w14:paraId="5B74DB48" w14:textId="77777777" w:rsidR="0028700B" w:rsidRPr="000757E8" w:rsidRDefault="006637EC" w:rsidP="006637EC">
      <w:pPr>
        <w:widowControl/>
        <w:tabs>
          <w:tab w:val="left" w:pos="1134"/>
        </w:tabs>
        <w:autoSpaceDE/>
        <w:autoSpaceDN/>
        <w:ind w:left="709" w:hanging="709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 w:rsidRPr="000757E8">
        <w:rPr>
          <w:rFonts w:ascii="Tahoma" w:hAnsi="Tahoma" w:cs="Tahoma"/>
          <w:b/>
          <w:bCs/>
          <w:sz w:val="20"/>
          <w:szCs w:val="20"/>
        </w:rPr>
        <w:t>7.4</w:t>
      </w:r>
      <w:r w:rsidRPr="000757E8">
        <w:rPr>
          <w:rFonts w:ascii="Tahoma" w:hAnsi="Tahoma" w:cs="Tahoma"/>
          <w:b/>
          <w:bCs/>
          <w:sz w:val="20"/>
          <w:szCs w:val="20"/>
        </w:rPr>
        <w:tab/>
      </w:r>
      <w:r w:rsidR="0028700B" w:rsidRPr="000757E8">
        <w:rPr>
          <w:rFonts w:ascii="Tahoma" w:hAnsi="Tahoma" w:cs="Tahoma"/>
          <w:b/>
          <w:bCs/>
          <w:sz w:val="20"/>
          <w:szCs w:val="20"/>
        </w:rPr>
        <w:t>Zmluvná licencia</w:t>
      </w:r>
    </w:p>
    <w:p w14:paraId="6E7BD3F3" w14:textId="5F383648" w:rsidR="00BD040A" w:rsidRPr="000757E8" w:rsidRDefault="0028700B" w:rsidP="006637EC">
      <w:pPr>
        <w:widowControl/>
        <w:tabs>
          <w:tab w:val="left" w:pos="1134"/>
        </w:tabs>
        <w:autoSpaceDE/>
        <w:autoSpaceDN/>
        <w:ind w:left="709" w:hanging="709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ab/>
      </w:r>
      <w:r w:rsidR="00A52AB5" w:rsidRPr="000757E8">
        <w:rPr>
          <w:rFonts w:ascii="Tahoma" w:hAnsi="Tahoma" w:cs="Tahoma"/>
          <w:sz w:val="20"/>
          <w:szCs w:val="20"/>
        </w:rPr>
        <w:t xml:space="preserve">Ak </w:t>
      </w:r>
      <w:r w:rsidR="00BD040A" w:rsidRPr="000757E8">
        <w:rPr>
          <w:rFonts w:ascii="Tahoma" w:hAnsi="Tahoma" w:cs="Tahoma"/>
          <w:sz w:val="20"/>
          <w:szCs w:val="20"/>
        </w:rPr>
        <w:t xml:space="preserve">je </w:t>
      </w:r>
      <w:r w:rsidR="002E434B" w:rsidRPr="000757E8">
        <w:rPr>
          <w:rFonts w:ascii="Tahoma" w:hAnsi="Tahoma" w:cs="Tahoma"/>
          <w:sz w:val="20"/>
          <w:szCs w:val="20"/>
        </w:rPr>
        <w:t>P</w:t>
      </w:r>
      <w:r w:rsidR="00BD040A" w:rsidRPr="000757E8">
        <w:rPr>
          <w:rFonts w:ascii="Tahoma" w:hAnsi="Tahoma" w:cs="Tahoma"/>
          <w:sz w:val="20"/>
          <w:szCs w:val="20"/>
        </w:rPr>
        <w:t xml:space="preserve">rojektant autorom Autorského diela, </w:t>
      </w:r>
      <w:r w:rsidR="00BD040A" w:rsidRPr="00016DC4">
        <w:rPr>
          <w:rFonts w:ascii="Tahoma" w:hAnsi="Tahoma" w:cs="Tahoma"/>
          <w:sz w:val="20"/>
          <w:szCs w:val="20"/>
        </w:rPr>
        <w:t>bod 7.3</w:t>
      </w:r>
      <w:r w:rsidR="00BD040A" w:rsidRPr="000757E8">
        <w:rPr>
          <w:rFonts w:ascii="Tahoma" w:hAnsi="Tahoma" w:cs="Tahoma"/>
          <w:sz w:val="20"/>
          <w:szCs w:val="20"/>
        </w:rPr>
        <w:t xml:space="preserve"> sa neuplatní a </w:t>
      </w:r>
      <w:r w:rsidR="00B03235" w:rsidRPr="000757E8">
        <w:rPr>
          <w:rFonts w:ascii="Tahoma" w:hAnsi="Tahoma" w:cs="Tahoma"/>
          <w:sz w:val="20"/>
          <w:szCs w:val="20"/>
        </w:rPr>
        <w:t>Projektant</w:t>
      </w:r>
      <w:r w:rsidR="0071323D" w:rsidRPr="000757E8">
        <w:rPr>
          <w:rFonts w:ascii="Tahoma" w:hAnsi="Tahoma" w:cs="Tahoma"/>
          <w:sz w:val="20"/>
          <w:szCs w:val="20"/>
        </w:rPr>
        <w:t xml:space="preserve"> </w:t>
      </w:r>
      <w:r w:rsidR="00BD040A" w:rsidRPr="000757E8">
        <w:rPr>
          <w:rFonts w:ascii="Tahoma" w:hAnsi="Tahoma" w:cs="Tahoma"/>
          <w:sz w:val="20"/>
          <w:szCs w:val="20"/>
        </w:rPr>
        <w:t xml:space="preserve">týmto </w:t>
      </w:r>
      <w:r w:rsidR="0071323D" w:rsidRPr="000757E8">
        <w:rPr>
          <w:rFonts w:ascii="Tahoma" w:hAnsi="Tahoma" w:cs="Tahoma"/>
          <w:sz w:val="20"/>
          <w:szCs w:val="20"/>
        </w:rPr>
        <w:t>v súlade s § 65 a </w:t>
      </w:r>
      <w:proofErr w:type="spellStart"/>
      <w:r w:rsidR="0071323D" w:rsidRPr="000757E8">
        <w:rPr>
          <w:rFonts w:ascii="Tahoma" w:hAnsi="Tahoma" w:cs="Tahoma"/>
          <w:sz w:val="20"/>
          <w:szCs w:val="20"/>
        </w:rPr>
        <w:t>nasl</w:t>
      </w:r>
      <w:proofErr w:type="spellEnd"/>
      <w:r w:rsidR="0071323D" w:rsidRPr="000757E8">
        <w:rPr>
          <w:rFonts w:ascii="Tahoma" w:hAnsi="Tahoma" w:cs="Tahoma"/>
          <w:sz w:val="20"/>
          <w:szCs w:val="20"/>
        </w:rPr>
        <w:t>. Autorského zákona, s účinnosťou odo dňa dodania Diela</w:t>
      </w:r>
      <w:r w:rsidR="008359CC" w:rsidRPr="000757E8">
        <w:rPr>
          <w:rFonts w:ascii="Tahoma" w:hAnsi="Tahoma" w:cs="Tahoma"/>
          <w:sz w:val="20"/>
          <w:szCs w:val="20"/>
        </w:rPr>
        <w:t xml:space="preserve"> resp. každej jeho dodanej časti</w:t>
      </w:r>
      <w:r w:rsidR="00BD040A" w:rsidRPr="000757E8">
        <w:rPr>
          <w:rFonts w:ascii="Tahoma" w:hAnsi="Tahoma" w:cs="Tahoma"/>
          <w:sz w:val="20"/>
          <w:szCs w:val="20"/>
        </w:rPr>
        <w:t xml:space="preserve"> udeľuje</w:t>
      </w:r>
      <w:r w:rsidR="0071323D" w:rsidRPr="000757E8">
        <w:rPr>
          <w:rFonts w:ascii="Tahoma" w:hAnsi="Tahoma" w:cs="Tahoma"/>
          <w:sz w:val="20"/>
          <w:szCs w:val="20"/>
        </w:rPr>
        <w:t xml:space="preserve"> </w:t>
      </w:r>
      <w:r w:rsidR="00FA1D39" w:rsidRPr="000757E8">
        <w:rPr>
          <w:rFonts w:ascii="Tahoma" w:hAnsi="Tahoma" w:cs="Tahoma"/>
          <w:sz w:val="20"/>
          <w:szCs w:val="20"/>
        </w:rPr>
        <w:t xml:space="preserve">Objednávateľovi </w:t>
      </w:r>
      <w:r w:rsidR="0071323D" w:rsidRPr="000757E8">
        <w:rPr>
          <w:rFonts w:ascii="Tahoma" w:hAnsi="Tahoma" w:cs="Tahoma"/>
          <w:sz w:val="20"/>
          <w:szCs w:val="20"/>
        </w:rPr>
        <w:t>miestne aj vecne neobmedzenú</w:t>
      </w:r>
      <w:r w:rsidR="0071323D" w:rsidRPr="00EB758B">
        <w:rPr>
          <w:rFonts w:ascii="Tahoma" w:hAnsi="Tahoma" w:cs="Tahoma"/>
          <w:sz w:val="20"/>
          <w:szCs w:val="20"/>
        </w:rPr>
        <w:t xml:space="preserve"> licenciu</w:t>
      </w:r>
      <w:r w:rsidR="0071323D">
        <w:rPr>
          <w:rFonts w:ascii="Tahoma" w:hAnsi="Tahoma" w:cs="Tahoma"/>
          <w:sz w:val="20"/>
          <w:szCs w:val="20"/>
        </w:rPr>
        <w:t>, a to</w:t>
      </w:r>
      <w:r w:rsidR="0071323D" w:rsidRPr="00EB758B">
        <w:rPr>
          <w:rFonts w:ascii="Tahoma" w:hAnsi="Tahoma" w:cs="Tahoma"/>
          <w:sz w:val="20"/>
          <w:szCs w:val="20"/>
        </w:rPr>
        <w:t xml:space="preserve"> </w:t>
      </w:r>
      <w:r w:rsidR="0071323D" w:rsidRPr="009245EB">
        <w:rPr>
          <w:rFonts w:ascii="Tahoma" w:hAnsi="Tahoma" w:cs="Tahoma"/>
          <w:b/>
          <w:bCs/>
          <w:sz w:val="20"/>
          <w:szCs w:val="20"/>
        </w:rPr>
        <w:t xml:space="preserve">na akékoľvek použitie </w:t>
      </w:r>
      <w:r w:rsidR="008F708F">
        <w:rPr>
          <w:rFonts w:ascii="Tahoma" w:hAnsi="Tahoma" w:cs="Tahoma"/>
          <w:b/>
          <w:bCs/>
          <w:sz w:val="20"/>
          <w:szCs w:val="20"/>
        </w:rPr>
        <w:t>ktorejkoľvek č</w:t>
      </w:r>
      <w:r w:rsidR="0071323D">
        <w:rPr>
          <w:rFonts w:ascii="Tahoma" w:hAnsi="Tahoma" w:cs="Tahoma"/>
          <w:b/>
          <w:bCs/>
          <w:sz w:val="20"/>
          <w:szCs w:val="20"/>
        </w:rPr>
        <w:t xml:space="preserve">asti </w:t>
      </w:r>
      <w:r w:rsidR="0071323D" w:rsidRPr="009245EB">
        <w:rPr>
          <w:rFonts w:ascii="Tahoma" w:hAnsi="Tahoma" w:cs="Tahoma"/>
          <w:b/>
          <w:bCs/>
          <w:sz w:val="20"/>
          <w:szCs w:val="20"/>
        </w:rPr>
        <w:t>Diela</w:t>
      </w:r>
      <w:r w:rsidR="007171C0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1323D">
        <w:rPr>
          <w:rFonts w:ascii="Tahoma" w:hAnsi="Tahoma" w:cs="Tahoma"/>
          <w:b/>
          <w:bCs/>
          <w:sz w:val="20"/>
          <w:szCs w:val="20"/>
        </w:rPr>
        <w:t>a na akýkoľvek účel</w:t>
      </w:r>
      <w:r w:rsidR="0071323D" w:rsidRPr="00EB758B">
        <w:rPr>
          <w:rFonts w:ascii="Tahoma" w:hAnsi="Tahoma" w:cs="Tahoma"/>
          <w:sz w:val="20"/>
          <w:szCs w:val="20"/>
        </w:rPr>
        <w:t>, najmä, nie však výlučne, na (1) spracovanie Diela</w:t>
      </w:r>
      <w:r w:rsidR="0071323D">
        <w:rPr>
          <w:rFonts w:ascii="Tahoma" w:hAnsi="Tahoma" w:cs="Tahoma"/>
          <w:sz w:val="20"/>
          <w:szCs w:val="20"/>
        </w:rPr>
        <w:t xml:space="preserve"> </w:t>
      </w:r>
      <w:r w:rsidR="005A34BE">
        <w:rPr>
          <w:rFonts w:ascii="Tahoma" w:hAnsi="Tahoma" w:cs="Tahoma"/>
          <w:sz w:val="20"/>
          <w:szCs w:val="20"/>
        </w:rPr>
        <w:t>Objednávateľom</w:t>
      </w:r>
      <w:r w:rsidR="00FE167A">
        <w:rPr>
          <w:rFonts w:ascii="Tahoma" w:hAnsi="Tahoma" w:cs="Tahoma"/>
          <w:sz w:val="20"/>
          <w:szCs w:val="20"/>
        </w:rPr>
        <w:t xml:space="preserve"> </w:t>
      </w:r>
      <w:r w:rsidR="0071323D">
        <w:rPr>
          <w:rFonts w:ascii="Tahoma" w:hAnsi="Tahoma" w:cs="Tahoma"/>
          <w:sz w:val="20"/>
          <w:szCs w:val="20"/>
        </w:rPr>
        <w:t>alebo</w:t>
      </w:r>
      <w:r w:rsidR="0071323D" w:rsidRPr="00EB758B">
        <w:rPr>
          <w:rFonts w:ascii="Tahoma" w:hAnsi="Tahoma" w:cs="Tahoma"/>
          <w:sz w:val="20"/>
          <w:szCs w:val="20"/>
        </w:rPr>
        <w:t xml:space="preserve"> inou osobou, (2) vyhotovenie rozmnoženín Diela, (3) </w:t>
      </w:r>
      <w:r w:rsidR="0071323D" w:rsidRPr="0092271B">
        <w:rPr>
          <w:rFonts w:ascii="Tahoma" w:hAnsi="Tahoma" w:cs="Tahoma"/>
          <w:sz w:val="20"/>
          <w:szCs w:val="20"/>
        </w:rPr>
        <w:t xml:space="preserve">uvedenie </w:t>
      </w:r>
      <w:r w:rsidR="0071323D">
        <w:rPr>
          <w:rFonts w:ascii="Tahoma" w:hAnsi="Tahoma" w:cs="Tahoma"/>
          <w:sz w:val="20"/>
          <w:szCs w:val="20"/>
        </w:rPr>
        <w:t>Diela</w:t>
      </w:r>
      <w:r w:rsidR="0071323D" w:rsidRPr="0092271B">
        <w:rPr>
          <w:rFonts w:ascii="Tahoma" w:hAnsi="Tahoma" w:cs="Tahoma"/>
          <w:sz w:val="20"/>
          <w:szCs w:val="20"/>
        </w:rPr>
        <w:t xml:space="preserve"> na verejnosti verejným vystavením originálu diela alebo jeho rozmnoženiny, </w:t>
      </w:r>
      <w:r w:rsidR="0071323D">
        <w:rPr>
          <w:rFonts w:ascii="Tahoma" w:hAnsi="Tahoma" w:cs="Tahoma"/>
          <w:sz w:val="20"/>
          <w:szCs w:val="20"/>
        </w:rPr>
        <w:t xml:space="preserve">(4) </w:t>
      </w:r>
      <w:r w:rsidR="0071323D" w:rsidRPr="0092271B">
        <w:rPr>
          <w:rFonts w:ascii="Tahoma" w:hAnsi="Tahoma" w:cs="Tahoma"/>
          <w:sz w:val="20"/>
          <w:szCs w:val="20"/>
        </w:rPr>
        <w:t xml:space="preserve">verejný prenos </w:t>
      </w:r>
      <w:r w:rsidR="0071323D">
        <w:rPr>
          <w:rFonts w:ascii="Tahoma" w:hAnsi="Tahoma" w:cs="Tahoma"/>
          <w:sz w:val="20"/>
          <w:szCs w:val="20"/>
        </w:rPr>
        <w:t>Diela</w:t>
      </w:r>
      <w:r w:rsidR="0071323D" w:rsidRPr="0092271B">
        <w:rPr>
          <w:rFonts w:ascii="Tahoma" w:hAnsi="Tahoma" w:cs="Tahoma"/>
          <w:sz w:val="20"/>
          <w:szCs w:val="20"/>
        </w:rPr>
        <w:t xml:space="preserve"> v elektronickej a/alebo tlačenej podobe, </w:t>
      </w:r>
      <w:r w:rsidR="0071323D">
        <w:rPr>
          <w:rFonts w:ascii="Tahoma" w:hAnsi="Tahoma" w:cs="Tahoma"/>
          <w:sz w:val="20"/>
          <w:szCs w:val="20"/>
        </w:rPr>
        <w:t xml:space="preserve">(5) </w:t>
      </w:r>
      <w:r w:rsidR="0071323D" w:rsidRPr="0092271B">
        <w:rPr>
          <w:rFonts w:ascii="Tahoma" w:hAnsi="Tahoma" w:cs="Tahoma"/>
          <w:sz w:val="20"/>
          <w:szCs w:val="20"/>
        </w:rPr>
        <w:t>sprístupňovanie</w:t>
      </w:r>
      <w:r w:rsidR="001129AA">
        <w:rPr>
          <w:rFonts w:ascii="Tahoma" w:hAnsi="Tahoma" w:cs="Tahoma"/>
          <w:sz w:val="20"/>
          <w:szCs w:val="20"/>
        </w:rPr>
        <w:t xml:space="preserve"> Diela</w:t>
      </w:r>
      <w:r w:rsidR="0071323D" w:rsidRPr="0092271B">
        <w:rPr>
          <w:rFonts w:ascii="Tahoma" w:hAnsi="Tahoma" w:cs="Tahoma"/>
          <w:sz w:val="20"/>
          <w:szCs w:val="20"/>
        </w:rPr>
        <w:t xml:space="preserve"> na verejnosti (zverejňovanie na internete), </w:t>
      </w:r>
      <w:r w:rsidR="0071323D">
        <w:rPr>
          <w:rFonts w:ascii="Tahoma" w:hAnsi="Tahoma" w:cs="Tahoma"/>
          <w:sz w:val="20"/>
          <w:szCs w:val="20"/>
        </w:rPr>
        <w:t xml:space="preserve">(6) </w:t>
      </w:r>
      <w:r w:rsidR="0071323D" w:rsidRPr="0092271B">
        <w:rPr>
          <w:rFonts w:ascii="Tahoma" w:hAnsi="Tahoma" w:cs="Tahoma"/>
          <w:sz w:val="20"/>
          <w:szCs w:val="20"/>
        </w:rPr>
        <w:t xml:space="preserve">zaradenie </w:t>
      </w:r>
      <w:r w:rsidR="0071323D">
        <w:rPr>
          <w:rFonts w:ascii="Tahoma" w:hAnsi="Tahoma" w:cs="Tahoma"/>
          <w:sz w:val="20"/>
          <w:szCs w:val="20"/>
        </w:rPr>
        <w:t>D</w:t>
      </w:r>
      <w:r w:rsidR="0071323D" w:rsidRPr="0092271B">
        <w:rPr>
          <w:rFonts w:ascii="Tahoma" w:hAnsi="Tahoma" w:cs="Tahoma"/>
          <w:sz w:val="20"/>
          <w:szCs w:val="20"/>
        </w:rPr>
        <w:t xml:space="preserve">iela do databázy chránenej autorským právom, ako aj na </w:t>
      </w:r>
      <w:r w:rsidR="0071323D">
        <w:rPr>
          <w:rFonts w:ascii="Tahoma" w:hAnsi="Tahoma" w:cs="Tahoma"/>
          <w:sz w:val="20"/>
          <w:szCs w:val="20"/>
        </w:rPr>
        <w:t xml:space="preserve">(7) </w:t>
      </w:r>
      <w:r w:rsidR="0071323D" w:rsidRPr="0092271B">
        <w:rPr>
          <w:rFonts w:ascii="Tahoma" w:hAnsi="Tahoma" w:cs="Tahoma"/>
          <w:sz w:val="20"/>
          <w:szCs w:val="20"/>
        </w:rPr>
        <w:t xml:space="preserve">spojenie </w:t>
      </w:r>
      <w:r w:rsidR="0071323D">
        <w:rPr>
          <w:rFonts w:ascii="Tahoma" w:hAnsi="Tahoma" w:cs="Tahoma"/>
          <w:sz w:val="20"/>
          <w:szCs w:val="20"/>
        </w:rPr>
        <w:t>Diela</w:t>
      </w:r>
      <w:r w:rsidR="0071323D" w:rsidRPr="0092271B">
        <w:rPr>
          <w:rFonts w:ascii="Tahoma" w:hAnsi="Tahoma" w:cs="Tahoma"/>
          <w:sz w:val="20"/>
          <w:szCs w:val="20"/>
        </w:rPr>
        <w:t xml:space="preserve"> s iným dielom</w:t>
      </w:r>
      <w:r w:rsidR="00F51FC5">
        <w:rPr>
          <w:rFonts w:ascii="Tahoma" w:hAnsi="Tahoma" w:cs="Tahoma"/>
          <w:sz w:val="20"/>
          <w:szCs w:val="20"/>
        </w:rPr>
        <w:t xml:space="preserve">. </w:t>
      </w:r>
      <w:r w:rsidR="002E434B">
        <w:rPr>
          <w:rFonts w:ascii="Tahoma" w:hAnsi="Tahoma" w:cs="Tahoma"/>
          <w:sz w:val="20"/>
          <w:szCs w:val="20"/>
        </w:rPr>
        <w:t xml:space="preserve">Projektant na tento účel vyhlasuje, že všetky práva k Autorským podkladom použitým </w:t>
      </w:r>
      <w:r w:rsidR="002E434B" w:rsidRPr="000757E8">
        <w:rPr>
          <w:rFonts w:ascii="Tahoma" w:hAnsi="Tahoma" w:cs="Tahoma"/>
          <w:sz w:val="20"/>
          <w:szCs w:val="20"/>
        </w:rPr>
        <w:t xml:space="preserve">podľa </w:t>
      </w:r>
      <w:r w:rsidR="002E434B" w:rsidRPr="00016DC4">
        <w:rPr>
          <w:rFonts w:ascii="Tahoma" w:hAnsi="Tahoma" w:cs="Tahoma"/>
          <w:sz w:val="20"/>
          <w:szCs w:val="20"/>
        </w:rPr>
        <w:t>bodu 5.3 písm. a)</w:t>
      </w:r>
      <w:r w:rsidR="002E434B" w:rsidRPr="000757E8">
        <w:rPr>
          <w:rFonts w:ascii="Tahoma" w:hAnsi="Tahoma" w:cs="Tahoma"/>
          <w:sz w:val="20"/>
          <w:szCs w:val="20"/>
        </w:rPr>
        <w:t xml:space="preserve"> riadne a pred dodaním Diela vysporiadal. </w:t>
      </w:r>
      <w:r w:rsidR="00F51FC5" w:rsidRPr="000757E8">
        <w:rPr>
          <w:rFonts w:ascii="Tahoma" w:hAnsi="Tahoma" w:cs="Tahoma"/>
          <w:sz w:val="20"/>
          <w:szCs w:val="20"/>
        </w:rPr>
        <w:t xml:space="preserve">Licenciu udeľuje </w:t>
      </w:r>
      <w:r w:rsidR="00FE167A" w:rsidRPr="000757E8">
        <w:rPr>
          <w:rFonts w:ascii="Tahoma" w:hAnsi="Tahoma" w:cs="Tahoma"/>
          <w:sz w:val="20"/>
          <w:szCs w:val="20"/>
        </w:rPr>
        <w:t>Projektant</w:t>
      </w:r>
      <w:r w:rsidR="00F51FC5" w:rsidRPr="000757E8">
        <w:rPr>
          <w:rFonts w:ascii="Tahoma" w:hAnsi="Tahoma" w:cs="Tahoma"/>
          <w:sz w:val="20"/>
          <w:szCs w:val="20"/>
        </w:rPr>
        <w:t xml:space="preserve"> na cel</w:t>
      </w:r>
      <w:r w:rsidR="00A52AB5" w:rsidRPr="000757E8">
        <w:rPr>
          <w:rFonts w:ascii="Tahoma" w:hAnsi="Tahoma" w:cs="Tahoma"/>
          <w:sz w:val="20"/>
          <w:szCs w:val="20"/>
        </w:rPr>
        <w:t>ú dobu</w:t>
      </w:r>
      <w:r w:rsidR="00F51FC5" w:rsidRPr="000757E8">
        <w:rPr>
          <w:rFonts w:ascii="Tahoma" w:hAnsi="Tahoma" w:cs="Tahoma"/>
          <w:sz w:val="20"/>
          <w:szCs w:val="20"/>
        </w:rPr>
        <w:t xml:space="preserve"> trvania majetkových práv k Dielu. </w:t>
      </w:r>
      <w:r w:rsidR="001129AA" w:rsidRPr="000757E8">
        <w:rPr>
          <w:rFonts w:ascii="Tahoma" w:hAnsi="Tahoma" w:cs="Tahoma"/>
          <w:sz w:val="20"/>
          <w:szCs w:val="20"/>
        </w:rPr>
        <w:t>P</w:t>
      </w:r>
      <w:r w:rsidR="005772D8" w:rsidRPr="000757E8">
        <w:rPr>
          <w:rFonts w:ascii="Tahoma" w:hAnsi="Tahoma" w:cs="Tahoma"/>
          <w:sz w:val="20"/>
          <w:szCs w:val="20"/>
        </w:rPr>
        <w:t>r</w:t>
      </w:r>
      <w:r w:rsidR="001129AA" w:rsidRPr="000757E8">
        <w:rPr>
          <w:rFonts w:ascii="Tahoma" w:hAnsi="Tahoma" w:cs="Tahoma"/>
          <w:sz w:val="20"/>
          <w:szCs w:val="20"/>
        </w:rPr>
        <w:t xml:space="preserve">e </w:t>
      </w:r>
      <w:r w:rsidR="001129AA" w:rsidRPr="000757E8">
        <w:rPr>
          <w:rFonts w:ascii="Tahoma" w:hAnsi="Tahoma" w:cs="Tahoma"/>
          <w:sz w:val="20"/>
          <w:szCs w:val="20"/>
        </w:rPr>
        <w:lastRenderedPageBreak/>
        <w:t>vylúčenie pochybností, udelen</w:t>
      </w:r>
      <w:r w:rsidR="005772D8" w:rsidRPr="000757E8">
        <w:rPr>
          <w:rFonts w:ascii="Tahoma" w:hAnsi="Tahoma" w:cs="Tahoma"/>
          <w:sz w:val="20"/>
          <w:szCs w:val="20"/>
        </w:rPr>
        <w:t>ím</w:t>
      </w:r>
      <w:r w:rsidR="001129AA" w:rsidRPr="000757E8">
        <w:rPr>
          <w:rFonts w:ascii="Tahoma" w:hAnsi="Tahoma" w:cs="Tahoma"/>
          <w:sz w:val="20"/>
          <w:szCs w:val="20"/>
        </w:rPr>
        <w:t xml:space="preserve"> licenci</w:t>
      </w:r>
      <w:r w:rsidR="005772D8" w:rsidRPr="000757E8">
        <w:rPr>
          <w:rFonts w:ascii="Tahoma" w:hAnsi="Tahoma" w:cs="Tahoma"/>
          <w:sz w:val="20"/>
          <w:szCs w:val="20"/>
        </w:rPr>
        <w:t xml:space="preserve">e </w:t>
      </w:r>
      <w:r w:rsidR="00FE167A" w:rsidRPr="000757E8">
        <w:rPr>
          <w:rFonts w:ascii="Tahoma" w:hAnsi="Tahoma" w:cs="Tahoma"/>
          <w:sz w:val="20"/>
          <w:szCs w:val="20"/>
        </w:rPr>
        <w:t xml:space="preserve">Projektant </w:t>
      </w:r>
      <w:r w:rsidR="005772D8" w:rsidRPr="000757E8">
        <w:rPr>
          <w:rFonts w:ascii="Tahoma" w:hAnsi="Tahoma" w:cs="Tahoma"/>
          <w:sz w:val="20"/>
          <w:szCs w:val="20"/>
        </w:rPr>
        <w:t>súhlasí</w:t>
      </w:r>
      <w:r w:rsidR="00A52AB5" w:rsidRPr="000757E8">
        <w:rPr>
          <w:rFonts w:ascii="Tahoma" w:hAnsi="Tahoma" w:cs="Tahoma"/>
          <w:sz w:val="20"/>
          <w:szCs w:val="20"/>
        </w:rPr>
        <w:t xml:space="preserve"> aj s tým</w:t>
      </w:r>
      <w:r w:rsidR="005772D8" w:rsidRPr="000757E8">
        <w:rPr>
          <w:rFonts w:ascii="Tahoma" w:hAnsi="Tahoma" w:cs="Tahoma"/>
          <w:sz w:val="20"/>
          <w:szCs w:val="20"/>
        </w:rPr>
        <w:t xml:space="preserve">, že </w:t>
      </w:r>
      <w:r w:rsidR="007E1A8F" w:rsidRPr="000757E8">
        <w:rPr>
          <w:rFonts w:ascii="Tahoma" w:hAnsi="Tahoma" w:cs="Tahoma"/>
          <w:sz w:val="20"/>
          <w:szCs w:val="20"/>
        </w:rPr>
        <w:t xml:space="preserve">Objednávateľ </w:t>
      </w:r>
      <w:r w:rsidR="005772D8" w:rsidRPr="000757E8">
        <w:rPr>
          <w:rFonts w:ascii="Tahoma" w:hAnsi="Tahoma" w:cs="Tahoma"/>
          <w:sz w:val="20"/>
          <w:szCs w:val="20"/>
        </w:rPr>
        <w:t xml:space="preserve">ako povinná osoba použije </w:t>
      </w:r>
      <w:r w:rsidR="001129AA" w:rsidRPr="000757E8">
        <w:rPr>
          <w:rFonts w:ascii="Tahoma" w:hAnsi="Tahoma" w:cs="Tahoma"/>
          <w:sz w:val="20"/>
          <w:szCs w:val="20"/>
        </w:rPr>
        <w:t>Dielo resp. jeho časť aj v</w:t>
      </w:r>
      <w:r w:rsidR="005772D8" w:rsidRPr="000757E8">
        <w:rPr>
          <w:rFonts w:ascii="Tahoma" w:hAnsi="Tahoma" w:cs="Tahoma"/>
          <w:sz w:val="20"/>
          <w:szCs w:val="20"/>
        </w:rPr>
        <w:t xml:space="preserve"> zmysle </w:t>
      </w:r>
      <w:r w:rsidR="001129AA" w:rsidRPr="000757E8">
        <w:rPr>
          <w:rFonts w:ascii="Tahoma" w:hAnsi="Tahoma" w:cs="Tahoma"/>
          <w:sz w:val="20"/>
          <w:szCs w:val="20"/>
        </w:rPr>
        <w:t>Zákona o slobode informácií</w:t>
      </w:r>
      <w:r w:rsidR="005772D8" w:rsidRPr="000757E8">
        <w:rPr>
          <w:rFonts w:ascii="Tahoma" w:hAnsi="Tahoma" w:cs="Tahoma"/>
          <w:sz w:val="20"/>
          <w:szCs w:val="20"/>
        </w:rPr>
        <w:t>, napr. ho sprístupní žiadateľom podľa Zákona o slobode informácií</w:t>
      </w:r>
      <w:r w:rsidR="001129AA" w:rsidRPr="000757E8">
        <w:rPr>
          <w:rFonts w:ascii="Tahoma" w:hAnsi="Tahoma" w:cs="Tahoma"/>
          <w:sz w:val="20"/>
          <w:szCs w:val="20"/>
        </w:rPr>
        <w:t xml:space="preserve">. </w:t>
      </w:r>
      <w:r w:rsidR="0071323D" w:rsidRPr="000757E8">
        <w:rPr>
          <w:rFonts w:ascii="Tahoma" w:hAnsi="Tahoma" w:cs="Tahoma"/>
          <w:sz w:val="20"/>
          <w:szCs w:val="20"/>
        </w:rPr>
        <w:t xml:space="preserve">Licencia podľa tejto Zmluvy sa udeľuje ako výhradná. Súčasťou udelenej licencie je aj súhlas </w:t>
      </w:r>
      <w:r w:rsidR="00271D68" w:rsidRPr="000757E8">
        <w:rPr>
          <w:rFonts w:ascii="Tahoma" w:hAnsi="Tahoma" w:cs="Tahoma"/>
          <w:sz w:val="20"/>
          <w:szCs w:val="20"/>
        </w:rPr>
        <w:t xml:space="preserve">Projektanta </w:t>
      </w:r>
      <w:r w:rsidR="0071323D" w:rsidRPr="000757E8">
        <w:rPr>
          <w:rFonts w:ascii="Tahoma" w:hAnsi="Tahoma" w:cs="Tahoma"/>
          <w:sz w:val="20"/>
          <w:szCs w:val="20"/>
        </w:rPr>
        <w:t xml:space="preserve">s tým, že </w:t>
      </w:r>
      <w:r w:rsidR="007E1A8F" w:rsidRPr="000757E8">
        <w:rPr>
          <w:rFonts w:ascii="Tahoma" w:hAnsi="Tahoma" w:cs="Tahoma"/>
          <w:sz w:val="20"/>
          <w:szCs w:val="20"/>
        </w:rPr>
        <w:t xml:space="preserve">Objednávateľ </w:t>
      </w:r>
      <w:r w:rsidR="0071323D" w:rsidRPr="000757E8">
        <w:rPr>
          <w:rFonts w:ascii="Tahoma" w:hAnsi="Tahoma" w:cs="Tahoma"/>
          <w:sz w:val="20"/>
          <w:szCs w:val="20"/>
        </w:rPr>
        <w:t xml:space="preserve">môže udeliť sublicenciu </w:t>
      </w:r>
      <w:r w:rsidR="00B20E61" w:rsidRPr="000757E8">
        <w:rPr>
          <w:rFonts w:ascii="Tahoma" w:hAnsi="Tahoma" w:cs="Tahoma"/>
          <w:sz w:val="20"/>
          <w:szCs w:val="20"/>
        </w:rPr>
        <w:t xml:space="preserve">na použitie Diela </w:t>
      </w:r>
      <w:r w:rsidR="0071323D" w:rsidRPr="000757E8">
        <w:rPr>
          <w:rFonts w:ascii="Tahoma" w:hAnsi="Tahoma" w:cs="Tahoma"/>
          <w:sz w:val="20"/>
          <w:szCs w:val="20"/>
        </w:rPr>
        <w:t xml:space="preserve">akýmkoľvek tretím osobám, v rozsahu udelenej licencie alebo v užšom rozsahu, a to bez potreby ďalšieho osobitného súhlasu </w:t>
      </w:r>
      <w:r w:rsidR="00271D68" w:rsidRPr="000757E8">
        <w:rPr>
          <w:rFonts w:ascii="Tahoma" w:hAnsi="Tahoma" w:cs="Tahoma"/>
          <w:sz w:val="20"/>
          <w:szCs w:val="20"/>
        </w:rPr>
        <w:t>Projektanta</w:t>
      </w:r>
      <w:r w:rsidR="0071323D" w:rsidRPr="000757E8">
        <w:rPr>
          <w:rFonts w:ascii="Tahoma" w:hAnsi="Tahoma" w:cs="Tahoma"/>
          <w:sz w:val="20"/>
          <w:szCs w:val="20"/>
        </w:rPr>
        <w:t xml:space="preserve">. </w:t>
      </w:r>
      <w:r w:rsidR="00BD040A" w:rsidRPr="000757E8">
        <w:rPr>
          <w:rFonts w:ascii="Tahoma" w:hAnsi="Tahoma" w:cs="Tahoma"/>
          <w:sz w:val="20"/>
          <w:szCs w:val="20"/>
        </w:rPr>
        <w:t xml:space="preserve">Pre predídenie pochybností, dohoda o odmene za použitie licencie je uvedená v </w:t>
      </w:r>
      <w:r w:rsidR="00BD040A" w:rsidRPr="00016DC4">
        <w:rPr>
          <w:rFonts w:ascii="Tahoma" w:hAnsi="Tahoma" w:cs="Tahoma"/>
          <w:sz w:val="20"/>
          <w:szCs w:val="20"/>
        </w:rPr>
        <w:t>bode 10.2</w:t>
      </w:r>
      <w:r w:rsidR="00BD040A" w:rsidRPr="000757E8">
        <w:rPr>
          <w:rFonts w:ascii="Tahoma" w:hAnsi="Tahoma" w:cs="Tahoma"/>
          <w:sz w:val="20"/>
          <w:szCs w:val="20"/>
        </w:rPr>
        <w:t xml:space="preserve"> a Projektant nebude voči </w:t>
      </w:r>
      <w:r w:rsidR="007E1A8F" w:rsidRPr="000757E8">
        <w:rPr>
          <w:rFonts w:ascii="Tahoma" w:hAnsi="Tahoma" w:cs="Tahoma"/>
          <w:sz w:val="20"/>
          <w:szCs w:val="20"/>
        </w:rPr>
        <w:t>Objednávateľovi</w:t>
      </w:r>
      <w:r w:rsidR="005C4E97" w:rsidRPr="000757E8">
        <w:rPr>
          <w:rFonts w:ascii="Tahoma" w:hAnsi="Tahoma" w:cs="Tahoma"/>
          <w:sz w:val="20"/>
          <w:szCs w:val="20"/>
        </w:rPr>
        <w:t>, a</w:t>
      </w:r>
      <w:r w:rsidR="007E1A8F" w:rsidRPr="000757E8">
        <w:rPr>
          <w:rFonts w:ascii="Tahoma" w:hAnsi="Tahoma" w:cs="Tahoma"/>
          <w:sz w:val="20"/>
          <w:szCs w:val="20"/>
        </w:rPr>
        <w:t xml:space="preserve"> </w:t>
      </w:r>
      <w:r w:rsidR="00CF4BCF" w:rsidRPr="000757E8">
        <w:rPr>
          <w:rFonts w:ascii="Tahoma" w:hAnsi="Tahoma" w:cs="Tahoma"/>
          <w:sz w:val="20"/>
          <w:szCs w:val="20"/>
        </w:rPr>
        <w:t xml:space="preserve">ani </w:t>
      </w:r>
      <w:r w:rsidR="005C4E97" w:rsidRPr="000757E8">
        <w:rPr>
          <w:rFonts w:ascii="Tahoma" w:hAnsi="Tahoma" w:cs="Tahoma"/>
          <w:sz w:val="20"/>
          <w:szCs w:val="20"/>
        </w:rPr>
        <w:t xml:space="preserve">voči </w:t>
      </w:r>
      <w:r w:rsidR="00CF4BCF" w:rsidRPr="000757E8">
        <w:rPr>
          <w:rFonts w:ascii="Tahoma" w:hAnsi="Tahoma" w:cs="Tahoma"/>
          <w:sz w:val="20"/>
          <w:szCs w:val="20"/>
        </w:rPr>
        <w:t xml:space="preserve">BBSK </w:t>
      </w:r>
      <w:r w:rsidR="00BD040A" w:rsidRPr="000757E8">
        <w:rPr>
          <w:rFonts w:ascii="Tahoma" w:hAnsi="Tahoma" w:cs="Tahoma"/>
          <w:sz w:val="20"/>
          <w:szCs w:val="20"/>
        </w:rPr>
        <w:t>uplatňovať žiadne ďalšie nároky, a to ani na licenčné poplatky alebo odmeny.</w:t>
      </w:r>
    </w:p>
    <w:p w14:paraId="73BCE779" w14:textId="28FA9AB3" w:rsidR="00BD040A" w:rsidRPr="000757E8" w:rsidRDefault="00BD040A" w:rsidP="006637EC">
      <w:pPr>
        <w:widowControl/>
        <w:tabs>
          <w:tab w:val="left" w:pos="1134"/>
        </w:tabs>
        <w:autoSpaceDE/>
        <w:autoSpaceDN/>
        <w:ind w:left="709" w:hanging="709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7.5</w:t>
      </w:r>
      <w:r w:rsidRPr="000757E8">
        <w:rPr>
          <w:rFonts w:ascii="Tahoma" w:hAnsi="Tahoma" w:cs="Tahoma"/>
          <w:sz w:val="20"/>
          <w:szCs w:val="20"/>
        </w:rPr>
        <w:tab/>
      </w:r>
      <w:r w:rsidR="0071323D" w:rsidRPr="000757E8">
        <w:rPr>
          <w:rFonts w:ascii="Tahoma" w:hAnsi="Tahoma" w:cs="Tahoma"/>
          <w:sz w:val="20"/>
          <w:szCs w:val="20"/>
        </w:rPr>
        <w:t xml:space="preserve">Súčasťou </w:t>
      </w:r>
      <w:r w:rsidRPr="000757E8">
        <w:rPr>
          <w:rFonts w:ascii="Tahoma" w:hAnsi="Tahoma" w:cs="Tahoma"/>
          <w:sz w:val="20"/>
          <w:szCs w:val="20"/>
        </w:rPr>
        <w:t xml:space="preserve">postúpenia majetkových práv resp. </w:t>
      </w:r>
      <w:r w:rsidR="0071323D" w:rsidRPr="000757E8">
        <w:rPr>
          <w:rFonts w:ascii="Tahoma" w:hAnsi="Tahoma" w:cs="Tahoma"/>
          <w:sz w:val="20"/>
          <w:szCs w:val="20"/>
        </w:rPr>
        <w:t>udelen</w:t>
      </w:r>
      <w:r w:rsidR="0028700B" w:rsidRPr="000757E8">
        <w:rPr>
          <w:rFonts w:ascii="Tahoma" w:hAnsi="Tahoma" w:cs="Tahoma"/>
          <w:sz w:val="20"/>
          <w:szCs w:val="20"/>
        </w:rPr>
        <w:t>i</w:t>
      </w:r>
      <w:r w:rsidR="00ED13E7" w:rsidRPr="000757E8">
        <w:rPr>
          <w:rFonts w:ascii="Tahoma" w:hAnsi="Tahoma" w:cs="Tahoma"/>
          <w:sz w:val="20"/>
          <w:szCs w:val="20"/>
        </w:rPr>
        <w:t>a</w:t>
      </w:r>
      <w:r w:rsidR="0071323D" w:rsidRPr="000757E8">
        <w:rPr>
          <w:rFonts w:ascii="Tahoma" w:hAnsi="Tahoma" w:cs="Tahoma"/>
          <w:sz w:val="20"/>
          <w:szCs w:val="20"/>
        </w:rPr>
        <w:t xml:space="preserve"> licencie je aj súhlas </w:t>
      </w:r>
      <w:r w:rsidR="00271D68" w:rsidRPr="000757E8">
        <w:rPr>
          <w:rFonts w:ascii="Tahoma" w:hAnsi="Tahoma" w:cs="Tahoma"/>
          <w:sz w:val="20"/>
          <w:szCs w:val="20"/>
        </w:rPr>
        <w:t>Projektanta</w:t>
      </w:r>
      <w:r w:rsidR="0071323D" w:rsidRPr="000757E8">
        <w:rPr>
          <w:rFonts w:ascii="Tahoma" w:hAnsi="Tahoma" w:cs="Tahoma"/>
          <w:sz w:val="20"/>
          <w:szCs w:val="20"/>
        </w:rPr>
        <w:t xml:space="preserve"> s tým, že v prípade úplného alebo čiastočného prevodu práv a povinností zo Zmluvy podľa </w:t>
      </w:r>
      <w:r w:rsidR="003140E4" w:rsidRPr="00016DC4">
        <w:rPr>
          <w:rFonts w:ascii="Tahoma" w:hAnsi="Tahoma" w:cs="Tahoma"/>
          <w:sz w:val="20"/>
          <w:szCs w:val="20"/>
        </w:rPr>
        <w:t>čl.</w:t>
      </w:r>
      <w:r w:rsidR="0071323D" w:rsidRPr="00016DC4">
        <w:rPr>
          <w:rFonts w:ascii="Tahoma" w:hAnsi="Tahoma" w:cs="Tahoma"/>
          <w:sz w:val="20"/>
          <w:szCs w:val="20"/>
        </w:rPr>
        <w:t xml:space="preserve"> 1</w:t>
      </w:r>
      <w:r w:rsidR="00F71663" w:rsidRPr="00016DC4">
        <w:rPr>
          <w:rFonts w:ascii="Tahoma" w:hAnsi="Tahoma" w:cs="Tahoma"/>
          <w:sz w:val="20"/>
          <w:szCs w:val="20"/>
        </w:rPr>
        <w:t>4</w:t>
      </w:r>
      <w:r w:rsidR="0071323D" w:rsidRPr="000757E8">
        <w:rPr>
          <w:rFonts w:ascii="Tahoma" w:hAnsi="Tahoma" w:cs="Tahoma"/>
          <w:sz w:val="20"/>
          <w:szCs w:val="20"/>
        </w:rPr>
        <w:t xml:space="preserve"> sa rozumie, že takýmto postúpením môže </w:t>
      </w:r>
      <w:r w:rsidR="007E1A8F" w:rsidRPr="000757E8">
        <w:rPr>
          <w:rFonts w:ascii="Tahoma" w:hAnsi="Tahoma" w:cs="Tahoma"/>
          <w:sz w:val="20"/>
          <w:szCs w:val="20"/>
        </w:rPr>
        <w:t xml:space="preserve">Objednávateľ </w:t>
      </w:r>
      <w:r w:rsidR="0071323D" w:rsidRPr="000757E8">
        <w:rPr>
          <w:rFonts w:ascii="Tahoma" w:hAnsi="Tahoma" w:cs="Tahoma"/>
          <w:sz w:val="20"/>
          <w:szCs w:val="20"/>
        </w:rPr>
        <w:t xml:space="preserve">postúpiť aj tu uvedené </w:t>
      </w:r>
      <w:bookmarkStart w:id="10" w:name="_Hlk204162874"/>
      <w:r w:rsidRPr="000757E8">
        <w:rPr>
          <w:rFonts w:ascii="Tahoma" w:hAnsi="Tahoma" w:cs="Tahoma"/>
          <w:sz w:val="20"/>
          <w:szCs w:val="20"/>
        </w:rPr>
        <w:t xml:space="preserve">postúpenie práv podľa </w:t>
      </w:r>
      <w:r w:rsidRPr="00016DC4">
        <w:rPr>
          <w:rFonts w:ascii="Tahoma" w:hAnsi="Tahoma" w:cs="Tahoma"/>
          <w:sz w:val="20"/>
          <w:szCs w:val="20"/>
        </w:rPr>
        <w:t>bodu 7.3</w:t>
      </w:r>
      <w:r w:rsidRPr="000757E8">
        <w:rPr>
          <w:rFonts w:ascii="Tahoma" w:hAnsi="Tahoma" w:cs="Tahoma"/>
          <w:sz w:val="20"/>
          <w:szCs w:val="20"/>
        </w:rPr>
        <w:t xml:space="preserve"> resp. </w:t>
      </w:r>
      <w:bookmarkEnd w:id="10"/>
      <w:r w:rsidR="0071323D" w:rsidRPr="000757E8">
        <w:rPr>
          <w:rFonts w:ascii="Tahoma" w:hAnsi="Tahoma" w:cs="Tahoma"/>
          <w:sz w:val="20"/>
          <w:szCs w:val="20"/>
        </w:rPr>
        <w:t>udelenie licencie</w:t>
      </w:r>
      <w:r w:rsidRPr="000757E8">
        <w:rPr>
          <w:rFonts w:ascii="Tahoma" w:hAnsi="Tahoma" w:cs="Tahoma"/>
          <w:sz w:val="20"/>
          <w:szCs w:val="20"/>
        </w:rPr>
        <w:t xml:space="preserve"> </w:t>
      </w:r>
      <w:bookmarkStart w:id="11" w:name="_Hlk204162888"/>
      <w:r w:rsidRPr="000757E8">
        <w:rPr>
          <w:rFonts w:ascii="Tahoma" w:hAnsi="Tahoma" w:cs="Tahoma"/>
          <w:sz w:val="20"/>
          <w:szCs w:val="20"/>
        </w:rPr>
        <w:t xml:space="preserve">podľa </w:t>
      </w:r>
      <w:r w:rsidRPr="00016DC4">
        <w:rPr>
          <w:rFonts w:ascii="Tahoma" w:hAnsi="Tahoma" w:cs="Tahoma"/>
          <w:sz w:val="20"/>
          <w:szCs w:val="20"/>
        </w:rPr>
        <w:t xml:space="preserve">bodu </w:t>
      </w:r>
      <w:r w:rsidR="002E434B" w:rsidRPr="00016DC4">
        <w:rPr>
          <w:rFonts w:ascii="Tahoma" w:hAnsi="Tahoma" w:cs="Tahoma"/>
          <w:sz w:val="20"/>
          <w:szCs w:val="20"/>
        </w:rPr>
        <w:t>7.</w:t>
      </w:r>
      <w:r w:rsidRPr="00016DC4">
        <w:rPr>
          <w:rFonts w:ascii="Tahoma" w:hAnsi="Tahoma" w:cs="Tahoma"/>
          <w:sz w:val="20"/>
          <w:szCs w:val="20"/>
        </w:rPr>
        <w:t>4</w:t>
      </w:r>
      <w:bookmarkEnd w:id="11"/>
      <w:r w:rsidR="0071323D" w:rsidRPr="000757E8">
        <w:rPr>
          <w:rFonts w:ascii="Tahoma" w:hAnsi="Tahoma" w:cs="Tahoma"/>
          <w:sz w:val="20"/>
          <w:szCs w:val="20"/>
        </w:rPr>
        <w:t xml:space="preserve">, a to bez potreby ďalšieho osobitného súhlasu </w:t>
      </w:r>
      <w:r w:rsidR="002411DC" w:rsidRPr="000757E8">
        <w:rPr>
          <w:rFonts w:ascii="Tahoma" w:hAnsi="Tahoma" w:cs="Tahoma"/>
          <w:sz w:val="20"/>
          <w:szCs w:val="20"/>
        </w:rPr>
        <w:t xml:space="preserve">Projektanta </w:t>
      </w:r>
      <w:r w:rsidR="0071323D" w:rsidRPr="000757E8">
        <w:rPr>
          <w:rFonts w:ascii="Tahoma" w:hAnsi="Tahoma" w:cs="Tahoma"/>
          <w:sz w:val="20"/>
          <w:szCs w:val="20"/>
        </w:rPr>
        <w:t xml:space="preserve">a bez potreby predchádzajúceho informovania </w:t>
      </w:r>
      <w:r w:rsidR="002411DC" w:rsidRPr="000757E8">
        <w:rPr>
          <w:rFonts w:ascii="Tahoma" w:hAnsi="Tahoma" w:cs="Tahoma"/>
          <w:sz w:val="20"/>
          <w:szCs w:val="20"/>
        </w:rPr>
        <w:t>Projektanta</w:t>
      </w:r>
      <w:r w:rsidR="0071323D" w:rsidRPr="000757E8">
        <w:rPr>
          <w:rFonts w:ascii="Tahoma" w:hAnsi="Tahoma" w:cs="Tahoma"/>
          <w:sz w:val="20"/>
          <w:szCs w:val="20"/>
        </w:rPr>
        <w:t xml:space="preserve">. </w:t>
      </w:r>
    </w:p>
    <w:p w14:paraId="18DA64B1" w14:textId="40991501" w:rsidR="00BD040A" w:rsidRPr="000757E8" w:rsidRDefault="00BD040A" w:rsidP="006637EC">
      <w:pPr>
        <w:widowControl/>
        <w:tabs>
          <w:tab w:val="left" w:pos="1134"/>
        </w:tabs>
        <w:autoSpaceDE/>
        <w:autoSpaceDN/>
        <w:ind w:left="709" w:hanging="709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7.6</w:t>
      </w:r>
      <w:r w:rsidRPr="000757E8">
        <w:rPr>
          <w:rFonts w:ascii="Tahoma" w:hAnsi="Tahoma" w:cs="Tahoma"/>
          <w:sz w:val="20"/>
          <w:szCs w:val="20"/>
        </w:rPr>
        <w:tab/>
      </w:r>
      <w:r w:rsidR="0071323D" w:rsidRPr="000757E8">
        <w:rPr>
          <w:rFonts w:ascii="Tahoma" w:hAnsi="Tahoma" w:cs="Tahoma"/>
          <w:sz w:val="20"/>
          <w:szCs w:val="20"/>
        </w:rPr>
        <w:t xml:space="preserve">Zmluvné strany majú za nesporné, že </w:t>
      </w:r>
      <w:r w:rsidR="00F71663" w:rsidRPr="000757E8">
        <w:rPr>
          <w:rFonts w:ascii="Tahoma" w:hAnsi="Tahoma" w:cs="Tahoma"/>
          <w:sz w:val="20"/>
          <w:szCs w:val="20"/>
        </w:rPr>
        <w:t xml:space="preserve">táto </w:t>
      </w:r>
      <w:r w:rsidR="0071323D" w:rsidRPr="000757E8">
        <w:rPr>
          <w:rFonts w:ascii="Tahoma" w:hAnsi="Tahoma" w:cs="Tahoma"/>
          <w:sz w:val="20"/>
          <w:szCs w:val="20"/>
        </w:rPr>
        <w:t>dohoda o</w:t>
      </w:r>
      <w:r w:rsidRPr="000757E8">
        <w:rPr>
          <w:rFonts w:ascii="Tahoma" w:hAnsi="Tahoma" w:cs="Tahoma"/>
          <w:sz w:val="20"/>
          <w:szCs w:val="20"/>
        </w:rPr>
        <w:t> </w:t>
      </w:r>
      <w:bookmarkStart w:id="12" w:name="_Hlk204162995"/>
      <w:r w:rsidRPr="000757E8">
        <w:rPr>
          <w:rFonts w:ascii="Tahoma" w:hAnsi="Tahoma" w:cs="Tahoma"/>
          <w:sz w:val="20"/>
          <w:szCs w:val="20"/>
        </w:rPr>
        <w:t>postúpení majetkových práv resp. dohoda o</w:t>
      </w:r>
      <w:bookmarkEnd w:id="12"/>
      <w:r w:rsidRPr="000757E8">
        <w:rPr>
          <w:rFonts w:ascii="Tahoma" w:hAnsi="Tahoma" w:cs="Tahoma"/>
          <w:sz w:val="20"/>
          <w:szCs w:val="20"/>
        </w:rPr>
        <w:t xml:space="preserve"> </w:t>
      </w:r>
      <w:r w:rsidR="0071323D" w:rsidRPr="000757E8">
        <w:rPr>
          <w:rFonts w:ascii="Tahoma" w:hAnsi="Tahoma" w:cs="Tahoma"/>
          <w:sz w:val="20"/>
          <w:szCs w:val="20"/>
        </w:rPr>
        <w:t xml:space="preserve">licenčnej zmluve spĺňa požiadavku na písomné vyhotovenie </w:t>
      </w:r>
      <w:bookmarkStart w:id="13" w:name="_Hlk204163020"/>
      <w:r w:rsidRPr="000757E8">
        <w:rPr>
          <w:rFonts w:ascii="Tahoma" w:hAnsi="Tahoma" w:cs="Tahoma"/>
          <w:sz w:val="20"/>
          <w:szCs w:val="20"/>
        </w:rPr>
        <w:t>postúpenia majetkových práv/</w:t>
      </w:r>
      <w:bookmarkEnd w:id="13"/>
      <w:r w:rsidR="0071323D" w:rsidRPr="000757E8">
        <w:rPr>
          <w:rFonts w:ascii="Tahoma" w:hAnsi="Tahoma" w:cs="Tahoma"/>
          <w:sz w:val="20"/>
          <w:szCs w:val="20"/>
        </w:rPr>
        <w:t>licenčnej zmluvy a jej zverejnenie a majú obsah</w:t>
      </w:r>
      <w:r w:rsidRPr="000757E8">
        <w:rPr>
          <w:rFonts w:ascii="Tahoma" w:hAnsi="Tahoma" w:cs="Tahoma"/>
          <w:sz w:val="20"/>
          <w:szCs w:val="20"/>
        </w:rPr>
        <w:t xml:space="preserve"> </w:t>
      </w:r>
      <w:bookmarkStart w:id="14" w:name="_Hlk204163039"/>
      <w:r w:rsidRPr="000757E8">
        <w:rPr>
          <w:rFonts w:ascii="Tahoma" w:hAnsi="Tahoma" w:cs="Tahoma"/>
          <w:sz w:val="20"/>
          <w:szCs w:val="20"/>
        </w:rPr>
        <w:t>takéhoto postúpenia majetkových práv/</w:t>
      </w:r>
      <w:bookmarkEnd w:id="14"/>
      <w:r w:rsidR="0071323D" w:rsidRPr="000757E8">
        <w:rPr>
          <w:rFonts w:ascii="Tahoma" w:hAnsi="Tahoma" w:cs="Tahoma"/>
          <w:sz w:val="20"/>
          <w:szCs w:val="20"/>
        </w:rPr>
        <w:t xml:space="preserve"> takejto licenčnej zmluvy za dostatočne určit</w:t>
      </w:r>
      <w:r w:rsidRPr="000757E8">
        <w:rPr>
          <w:rFonts w:ascii="Tahoma" w:hAnsi="Tahoma" w:cs="Tahoma"/>
          <w:sz w:val="20"/>
          <w:szCs w:val="20"/>
        </w:rPr>
        <w:t>é</w:t>
      </w:r>
      <w:r w:rsidR="0071323D" w:rsidRPr="000757E8">
        <w:rPr>
          <w:rFonts w:ascii="Tahoma" w:hAnsi="Tahoma" w:cs="Tahoma"/>
          <w:sz w:val="20"/>
          <w:szCs w:val="20"/>
        </w:rPr>
        <w:t xml:space="preserve">. Ak by však bolo toto dojednanie medzi Zmluvnými stranami potrebné z akéhokoľvek dôvodu akejkoľvek tretej strane predložiť a/alebo potvrdiť v osobitnej forme, </w:t>
      </w:r>
      <w:r w:rsidR="00246A45" w:rsidRPr="000757E8">
        <w:rPr>
          <w:rFonts w:ascii="Tahoma" w:hAnsi="Tahoma" w:cs="Tahoma"/>
          <w:sz w:val="20"/>
          <w:szCs w:val="20"/>
        </w:rPr>
        <w:t xml:space="preserve">Projektant </w:t>
      </w:r>
      <w:r w:rsidR="0071323D" w:rsidRPr="000757E8">
        <w:rPr>
          <w:rFonts w:ascii="Tahoma" w:hAnsi="Tahoma" w:cs="Tahoma"/>
          <w:sz w:val="20"/>
          <w:szCs w:val="20"/>
        </w:rPr>
        <w:t xml:space="preserve">sa zaväzuje poskytnúť na tento účel </w:t>
      </w:r>
      <w:r w:rsidR="007C03DF" w:rsidRPr="000757E8">
        <w:rPr>
          <w:rFonts w:ascii="Tahoma" w:hAnsi="Tahoma" w:cs="Tahoma"/>
          <w:sz w:val="20"/>
          <w:szCs w:val="20"/>
        </w:rPr>
        <w:t xml:space="preserve">Objednávateľovi </w:t>
      </w:r>
      <w:r w:rsidR="0071323D" w:rsidRPr="000757E8">
        <w:rPr>
          <w:rFonts w:ascii="Tahoma" w:hAnsi="Tahoma" w:cs="Tahoma"/>
          <w:sz w:val="20"/>
          <w:szCs w:val="20"/>
        </w:rPr>
        <w:t xml:space="preserve">na náklady </w:t>
      </w:r>
      <w:r w:rsidR="00246A45" w:rsidRPr="000757E8">
        <w:rPr>
          <w:rFonts w:ascii="Tahoma" w:hAnsi="Tahoma" w:cs="Tahoma"/>
          <w:sz w:val="20"/>
          <w:szCs w:val="20"/>
        </w:rPr>
        <w:t xml:space="preserve">Projektanta </w:t>
      </w:r>
      <w:r w:rsidR="0071323D" w:rsidRPr="000757E8">
        <w:rPr>
          <w:rFonts w:ascii="Tahoma" w:hAnsi="Tahoma" w:cs="Tahoma"/>
          <w:sz w:val="20"/>
          <w:szCs w:val="20"/>
        </w:rPr>
        <w:t xml:space="preserve">všetku potrebnú súčinnosť, a to bezodkladne po tom, ako ho o to </w:t>
      </w:r>
      <w:r w:rsidR="007C03DF" w:rsidRPr="000757E8">
        <w:rPr>
          <w:rFonts w:ascii="Tahoma" w:hAnsi="Tahoma" w:cs="Tahoma"/>
          <w:sz w:val="20"/>
          <w:szCs w:val="20"/>
        </w:rPr>
        <w:t>Objednávateľ</w:t>
      </w:r>
      <w:r w:rsidR="00246A45" w:rsidRPr="000757E8">
        <w:rPr>
          <w:rFonts w:ascii="Tahoma" w:hAnsi="Tahoma" w:cs="Tahoma"/>
          <w:sz w:val="20"/>
          <w:szCs w:val="20"/>
        </w:rPr>
        <w:t xml:space="preserve"> </w:t>
      </w:r>
      <w:r w:rsidR="0071323D" w:rsidRPr="000757E8">
        <w:rPr>
          <w:rFonts w:ascii="Tahoma" w:hAnsi="Tahoma" w:cs="Tahoma"/>
          <w:sz w:val="20"/>
          <w:szCs w:val="20"/>
        </w:rPr>
        <w:t>požiadal, vrátane podpísania osobitného písomného potvrdenia</w:t>
      </w:r>
      <w:r w:rsidR="00ED13E7" w:rsidRPr="000757E8">
        <w:rPr>
          <w:rFonts w:ascii="Tahoma" w:hAnsi="Tahoma" w:cs="Tahoma"/>
          <w:sz w:val="20"/>
          <w:szCs w:val="20"/>
        </w:rPr>
        <w:t xml:space="preserve"> o</w:t>
      </w:r>
      <w:r w:rsidR="0071323D" w:rsidRPr="000757E8">
        <w:rPr>
          <w:rFonts w:ascii="Tahoma" w:hAnsi="Tahoma" w:cs="Tahoma"/>
          <w:sz w:val="20"/>
          <w:szCs w:val="20"/>
        </w:rPr>
        <w:t xml:space="preserve"> </w:t>
      </w:r>
      <w:bookmarkStart w:id="15" w:name="_Hlk204163081"/>
      <w:r w:rsidRPr="000757E8">
        <w:rPr>
          <w:rFonts w:ascii="Tahoma" w:hAnsi="Tahoma" w:cs="Tahoma"/>
          <w:sz w:val="20"/>
          <w:szCs w:val="20"/>
        </w:rPr>
        <w:t>uznaní takéhoto postúpenia/</w:t>
      </w:r>
      <w:bookmarkEnd w:id="15"/>
      <w:r w:rsidR="0071323D" w:rsidRPr="000757E8">
        <w:rPr>
          <w:rFonts w:ascii="Tahoma" w:hAnsi="Tahoma" w:cs="Tahoma"/>
          <w:sz w:val="20"/>
          <w:szCs w:val="20"/>
        </w:rPr>
        <w:t>o uzavretí (vzniku) takejto licenčnej zmluvy.</w:t>
      </w:r>
    </w:p>
    <w:p w14:paraId="55DA881F" w14:textId="4906A88E" w:rsidR="0071323D" w:rsidRDefault="00BD040A" w:rsidP="00444BB4">
      <w:pPr>
        <w:widowControl/>
        <w:tabs>
          <w:tab w:val="left" w:pos="1134"/>
        </w:tabs>
        <w:autoSpaceDE/>
        <w:autoSpaceDN/>
        <w:ind w:left="709" w:hanging="709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7.7</w:t>
      </w:r>
      <w:r w:rsidRPr="000757E8">
        <w:rPr>
          <w:rFonts w:ascii="Tahoma" w:hAnsi="Tahoma" w:cs="Tahoma"/>
          <w:sz w:val="20"/>
          <w:szCs w:val="20"/>
        </w:rPr>
        <w:tab/>
      </w:r>
      <w:r w:rsidR="00246A45" w:rsidRPr="000757E8">
        <w:rPr>
          <w:rFonts w:ascii="Tahoma" w:hAnsi="Tahoma" w:cs="Tahoma"/>
          <w:sz w:val="20"/>
          <w:szCs w:val="20"/>
        </w:rPr>
        <w:t xml:space="preserve">Projektant </w:t>
      </w:r>
      <w:r w:rsidR="00F51FC5" w:rsidRPr="000757E8">
        <w:rPr>
          <w:rFonts w:ascii="Tahoma" w:hAnsi="Tahoma" w:cs="Tahoma"/>
          <w:sz w:val="20"/>
          <w:szCs w:val="20"/>
        </w:rPr>
        <w:t xml:space="preserve">zodpovedá </w:t>
      </w:r>
      <w:r w:rsidR="007C03DF" w:rsidRPr="000757E8">
        <w:rPr>
          <w:rFonts w:ascii="Tahoma" w:hAnsi="Tahoma" w:cs="Tahoma"/>
          <w:sz w:val="20"/>
          <w:szCs w:val="20"/>
        </w:rPr>
        <w:t>Objednávateľovi</w:t>
      </w:r>
      <w:r w:rsidR="00246A45" w:rsidRPr="000757E8">
        <w:rPr>
          <w:rFonts w:ascii="Tahoma" w:hAnsi="Tahoma" w:cs="Tahoma"/>
          <w:sz w:val="20"/>
          <w:szCs w:val="20"/>
        </w:rPr>
        <w:t xml:space="preserve"> </w:t>
      </w:r>
      <w:r w:rsidR="00F51FC5" w:rsidRPr="000757E8">
        <w:rPr>
          <w:rFonts w:ascii="Tahoma" w:hAnsi="Tahoma" w:cs="Tahoma"/>
          <w:sz w:val="20"/>
          <w:szCs w:val="20"/>
        </w:rPr>
        <w:t>za to, že je</w:t>
      </w:r>
      <w:r w:rsidRPr="000757E8">
        <w:rPr>
          <w:rFonts w:ascii="Tahoma" w:hAnsi="Tahoma" w:cs="Tahoma"/>
          <w:sz w:val="20"/>
          <w:szCs w:val="20"/>
        </w:rPr>
        <w:t xml:space="preserve"> </w:t>
      </w:r>
      <w:bookmarkStart w:id="16" w:name="_Hlk204163115"/>
      <w:r w:rsidR="00BA7F00" w:rsidRPr="000757E8">
        <w:rPr>
          <w:rFonts w:ascii="Tahoma" w:hAnsi="Tahoma" w:cs="Tahoma"/>
          <w:sz w:val="20"/>
          <w:szCs w:val="20"/>
        </w:rPr>
        <w:t xml:space="preserve">buď </w:t>
      </w:r>
      <w:r w:rsidRPr="000757E8">
        <w:rPr>
          <w:rFonts w:ascii="Tahoma" w:hAnsi="Tahoma" w:cs="Tahoma"/>
          <w:sz w:val="20"/>
          <w:szCs w:val="20"/>
        </w:rPr>
        <w:t xml:space="preserve">v celom rozsahu oprávnený majetkové práva podľa </w:t>
      </w:r>
      <w:r w:rsidRPr="00016DC4">
        <w:rPr>
          <w:rFonts w:ascii="Tahoma" w:hAnsi="Tahoma" w:cs="Tahoma"/>
          <w:sz w:val="20"/>
          <w:szCs w:val="20"/>
        </w:rPr>
        <w:t>bodu 7.4</w:t>
      </w:r>
      <w:r w:rsidRPr="000757E8">
        <w:rPr>
          <w:rFonts w:ascii="Tahoma" w:hAnsi="Tahoma" w:cs="Tahoma"/>
          <w:sz w:val="20"/>
          <w:szCs w:val="20"/>
        </w:rPr>
        <w:t xml:space="preserve"> postúpiť </w:t>
      </w:r>
      <w:r w:rsidR="00BA7F00" w:rsidRPr="000757E8">
        <w:rPr>
          <w:rFonts w:ascii="Tahoma" w:hAnsi="Tahoma" w:cs="Tahoma"/>
          <w:sz w:val="20"/>
          <w:szCs w:val="20"/>
        </w:rPr>
        <w:t xml:space="preserve">alebo, ak je autorom Autorského diela, že je </w:t>
      </w:r>
      <w:bookmarkEnd w:id="16"/>
      <w:r w:rsidR="00F51FC5" w:rsidRPr="000757E8">
        <w:rPr>
          <w:rFonts w:ascii="Tahoma" w:hAnsi="Tahoma" w:cs="Tahoma"/>
          <w:sz w:val="20"/>
          <w:szCs w:val="20"/>
        </w:rPr>
        <w:t xml:space="preserve">licenciu </w:t>
      </w:r>
      <w:r w:rsidRPr="000757E8">
        <w:rPr>
          <w:rFonts w:ascii="Tahoma" w:hAnsi="Tahoma" w:cs="Tahoma"/>
          <w:sz w:val="20"/>
          <w:szCs w:val="20"/>
        </w:rPr>
        <w:t xml:space="preserve">podľa </w:t>
      </w:r>
      <w:r w:rsidRPr="00016DC4">
        <w:rPr>
          <w:rFonts w:ascii="Tahoma" w:hAnsi="Tahoma" w:cs="Tahoma"/>
          <w:sz w:val="20"/>
          <w:szCs w:val="20"/>
        </w:rPr>
        <w:t>bodu 7.4</w:t>
      </w:r>
      <w:r w:rsidRPr="000757E8">
        <w:rPr>
          <w:rFonts w:ascii="Tahoma" w:hAnsi="Tahoma" w:cs="Tahoma"/>
          <w:sz w:val="20"/>
          <w:szCs w:val="20"/>
        </w:rPr>
        <w:t xml:space="preserve"> </w:t>
      </w:r>
      <w:r w:rsidR="00F51FC5" w:rsidRPr="000757E8">
        <w:rPr>
          <w:rFonts w:ascii="Tahoma" w:hAnsi="Tahoma" w:cs="Tahoma"/>
          <w:sz w:val="20"/>
          <w:szCs w:val="20"/>
        </w:rPr>
        <w:t>v celom rozsahu oprávnený udeliť.</w:t>
      </w:r>
      <w:r w:rsidR="00BA7F00" w:rsidRPr="000757E8">
        <w:rPr>
          <w:rFonts w:ascii="Tahoma" w:hAnsi="Tahoma" w:cs="Tahoma"/>
          <w:sz w:val="20"/>
          <w:szCs w:val="20"/>
        </w:rPr>
        <w:t xml:space="preserve"> </w:t>
      </w:r>
      <w:r w:rsidR="0071323D" w:rsidRPr="000757E8">
        <w:rPr>
          <w:rFonts w:ascii="Tahoma" w:hAnsi="Tahoma" w:cs="Tahoma"/>
          <w:sz w:val="20"/>
          <w:szCs w:val="20"/>
        </w:rPr>
        <w:t>Záväzky</w:t>
      </w:r>
      <w:r w:rsidRPr="000757E8">
        <w:rPr>
          <w:rFonts w:ascii="Tahoma" w:hAnsi="Tahoma" w:cs="Tahoma"/>
          <w:sz w:val="20"/>
          <w:szCs w:val="20"/>
        </w:rPr>
        <w:t xml:space="preserve"> a zodpovednosť</w:t>
      </w:r>
      <w:r w:rsidR="0071323D" w:rsidRPr="000757E8">
        <w:rPr>
          <w:rFonts w:ascii="Tahoma" w:hAnsi="Tahoma" w:cs="Tahoma"/>
          <w:sz w:val="20"/>
          <w:szCs w:val="20"/>
        </w:rPr>
        <w:t xml:space="preserve"> </w:t>
      </w:r>
      <w:r w:rsidR="00246A45" w:rsidRPr="000757E8">
        <w:rPr>
          <w:rFonts w:ascii="Tahoma" w:hAnsi="Tahoma" w:cs="Tahoma"/>
          <w:sz w:val="20"/>
          <w:szCs w:val="20"/>
        </w:rPr>
        <w:t xml:space="preserve">Projektanta </w:t>
      </w:r>
      <w:r w:rsidR="0071323D" w:rsidRPr="000757E8">
        <w:rPr>
          <w:rFonts w:ascii="Tahoma" w:hAnsi="Tahoma" w:cs="Tahoma"/>
          <w:sz w:val="20"/>
          <w:szCs w:val="20"/>
        </w:rPr>
        <w:t>podľa tohto bodu trvajú aj po zániku Zmluvy z</w:t>
      </w:r>
      <w:r w:rsidR="0071323D" w:rsidRPr="0094368A">
        <w:rPr>
          <w:rFonts w:ascii="Tahoma" w:hAnsi="Tahoma" w:cs="Tahoma"/>
          <w:sz w:val="20"/>
          <w:szCs w:val="20"/>
        </w:rPr>
        <w:t> akéhokoľvek dôvodu</w:t>
      </w:r>
      <w:r w:rsidR="0071323D">
        <w:rPr>
          <w:rFonts w:ascii="Tahoma" w:hAnsi="Tahoma" w:cs="Tahoma"/>
          <w:sz w:val="20"/>
          <w:szCs w:val="20"/>
        </w:rPr>
        <w:t>,</w:t>
      </w:r>
      <w:r w:rsidR="0071323D" w:rsidRPr="0094368A">
        <w:rPr>
          <w:rFonts w:ascii="Tahoma" w:hAnsi="Tahoma" w:cs="Tahoma"/>
          <w:sz w:val="20"/>
          <w:szCs w:val="20"/>
        </w:rPr>
        <w:t xml:space="preserve"> ak </w:t>
      </w:r>
      <w:r w:rsidR="003D3941">
        <w:rPr>
          <w:rFonts w:ascii="Tahoma" w:hAnsi="Tahoma" w:cs="Tahoma"/>
          <w:sz w:val="20"/>
          <w:szCs w:val="20"/>
        </w:rPr>
        <w:t>bola</w:t>
      </w:r>
      <w:r w:rsidR="0071323D" w:rsidRPr="0094368A">
        <w:rPr>
          <w:rFonts w:ascii="Tahoma" w:hAnsi="Tahoma" w:cs="Tahoma"/>
          <w:sz w:val="20"/>
          <w:szCs w:val="20"/>
        </w:rPr>
        <w:t xml:space="preserve"> </w:t>
      </w:r>
      <w:r w:rsidR="00A74AE7">
        <w:rPr>
          <w:rFonts w:ascii="Tahoma" w:hAnsi="Tahoma" w:cs="Tahoma"/>
          <w:sz w:val="20"/>
          <w:szCs w:val="20"/>
        </w:rPr>
        <w:t xml:space="preserve">Objednávateľovi </w:t>
      </w:r>
      <w:r w:rsidR="0071323D">
        <w:rPr>
          <w:rFonts w:ascii="Tahoma" w:hAnsi="Tahoma" w:cs="Tahoma"/>
          <w:sz w:val="20"/>
          <w:szCs w:val="20"/>
        </w:rPr>
        <w:t xml:space="preserve">pred zánikom Zmluvy </w:t>
      </w:r>
      <w:r w:rsidR="003D3941">
        <w:rPr>
          <w:rFonts w:ascii="Tahoma" w:hAnsi="Tahoma" w:cs="Tahoma"/>
          <w:sz w:val="20"/>
          <w:szCs w:val="20"/>
        </w:rPr>
        <w:t xml:space="preserve">dodaná </w:t>
      </w:r>
      <w:r w:rsidR="0071323D">
        <w:rPr>
          <w:rFonts w:ascii="Tahoma" w:hAnsi="Tahoma" w:cs="Tahoma"/>
          <w:sz w:val="20"/>
          <w:szCs w:val="20"/>
        </w:rPr>
        <w:t xml:space="preserve">akákoľvek </w:t>
      </w:r>
      <w:r w:rsidR="00815A90">
        <w:rPr>
          <w:rFonts w:ascii="Tahoma" w:hAnsi="Tahoma" w:cs="Tahoma"/>
          <w:sz w:val="20"/>
          <w:szCs w:val="20"/>
        </w:rPr>
        <w:t>č</w:t>
      </w:r>
      <w:r w:rsidR="0071323D">
        <w:rPr>
          <w:rFonts w:ascii="Tahoma" w:hAnsi="Tahoma" w:cs="Tahoma"/>
          <w:sz w:val="20"/>
          <w:szCs w:val="20"/>
        </w:rPr>
        <w:t>asť Diela</w:t>
      </w:r>
      <w:r w:rsidR="0071323D" w:rsidRPr="00EB758B">
        <w:rPr>
          <w:rFonts w:ascii="Tahoma" w:hAnsi="Tahoma" w:cs="Tahoma"/>
          <w:sz w:val="20"/>
          <w:szCs w:val="20"/>
        </w:rPr>
        <w:t>.</w:t>
      </w:r>
      <w:r w:rsidR="00BA7F00">
        <w:rPr>
          <w:rFonts w:ascii="Tahoma" w:hAnsi="Tahoma" w:cs="Tahoma"/>
          <w:sz w:val="20"/>
          <w:szCs w:val="20"/>
        </w:rPr>
        <w:t xml:space="preserve"> Ak sa kedykoľvek, hoci aj po zániku Zmluvy z akéhokoľvek dôvodu, zistí, že Projektant právami ku dňu odovzdania príslušnej časti Diela nedisponoval, zodpovedá Projektant v celom rozsahu za všetku škodu, ktorá </w:t>
      </w:r>
      <w:r w:rsidR="00A74AE7">
        <w:rPr>
          <w:rFonts w:ascii="Tahoma" w:hAnsi="Tahoma" w:cs="Tahoma"/>
          <w:sz w:val="20"/>
          <w:szCs w:val="20"/>
        </w:rPr>
        <w:t>Objednávateľovi</w:t>
      </w:r>
      <w:r w:rsidR="00BA7F00">
        <w:rPr>
          <w:rFonts w:ascii="Tahoma" w:hAnsi="Tahoma" w:cs="Tahoma"/>
          <w:sz w:val="20"/>
          <w:szCs w:val="20"/>
        </w:rPr>
        <w:t xml:space="preserve"> </w:t>
      </w:r>
      <w:r w:rsidR="00981C57">
        <w:rPr>
          <w:rFonts w:ascii="Tahoma" w:hAnsi="Tahoma" w:cs="Tahoma"/>
          <w:sz w:val="20"/>
          <w:szCs w:val="20"/>
        </w:rPr>
        <w:t xml:space="preserve">resp. BBSK </w:t>
      </w:r>
      <w:r w:rsidR="00BA7F00">
        <w:rPr>
          <w:rFonts w:ascii="Tahoma" w:hAnsi="Tahoma" w:cs="Tahoma"/>
          <w:sz w:val="20"/>
          <w:szCs w:val="20"/>
        </w:rPr>
        <w:t>v dôsledku porušenia povinnosti podľa tohto bodu vznikne.</w:t>
      </w:r>
    </w:p>
    <w:p w14:paraId="4BBC4A1A" w14:textId="40CAF6D4" w:rsidR="00D31F96" w:rsidRPr="005C7129" w:rsidRDefault="00D31F96" w:rsidP="00444BB4">
      <w:pPr>
        <w:widowControl/>
        <w:tabs>
          <w:tab w:val="left" w:pos="1134"/>
        </w:tabs>
        <w:autoSpaceDE/>
        <w:autoSpaceDN/>
        <w:ind w:left="709" w:hanging="709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 w:rsidRPr="005F7E7D">
        <w:rPr>
          <w:rFonts w:ascii="Tahoma" w:hAnsi="Tahoma" w:cs="Tahoma"/>
          <w:b/>
          <w:bCs/>
          <w:sz w:val="20"/>
          <w:szCs w:val="20"/>
        </w:rPr>
        <w:t>7.8</w:t>
      </w:r>
      <w:r w:rsidRPr="005F7E7D">
        <w:rPr>
          <w:rFonts w:ascii="Tahoma" w:hAnsi="Tahoma" w:cs="Tahoma"/>
          <w:b/>
          <w:bCs/>
          <w:sz w:val="20"/>
          <w:szCs w:val="20"/>
        </w:rPr>
        <w:tab/>
      </w:r>
      <w:r w:rsidRPr="005C7129">
        <w:rPr>
          <w:rFonts w:ascii="Tahoma" w:hAnsi="Tahoma" w:cs="Tahoma"/>
          <w:b/>
          <w:bCs/>
          <w:sz w:val="20"/>
          <w:szCs w:val="20"/>
        </w:rPr>
        <w:t>Majetok BBSK</w:t>
      </w:r>
    </w:p>
    <w:p w14:paraId="57F33035" w14:textId="010BAC18" w:rsidR="00D31F96" w:rsidRDefault="00D31F96" w:rsidP="00444BB4">
      <w:pPr>
        <w:widowControl/>
        <w:tabs>
          <w:tab w:val="left" w:pos="1134"/>
        </w:tabs>
        <w:autoSpaceDE/>
        <w:autoSpaceDN/>
        <w:ind w:left="709" w:hanging="709"/>
        <w:contextualSpacing/>
        <w:jc w:val="both"/>
        <w:rPr>
          <w:rFonts w:ascii="Tahoma" w:hAnsi="Tahoma" w:cs="Tahoma"/>
          <w:sz w:val="20"/>
          <w:szCs w:val="20"/>
        </w:rPr>
      </w:pPr>
      <w:r w:rsidRPr="005C7129">
        <w:rPr>
          <w:rFonts w:ascii="Tahoma" w:hAnsi="Tahoma" w:cs="Tahoma"/>
          <w:sz w:val="20"/>
          <w:szCs w:val="20"/>
        </w:rPr>
        <w:tab/>
        <w:t>Všetky majetkové práva, ktoré Objednávateľ na základe tohto článku nadobudne</w:t>
      </w:r>
      <w:r w:rsidR="00787052" w:rsidRPr="005C7129">
        <w:rPr>
          <w:rFonts w:ascii="Tahoma" w:hAnsi="Tahoma" w:cs="Tahoma"/>
          <w:sz w:val="20"/>
          <w:szCs w:val="20"/>
        </w:rPr>
        <w:t xml:space="preserve"> na základe</w:t>
      </w:r>
      <w:r w:rsidR="001C475B" w:rsidRPr="005C7129">
        <w:rPr>
          <w:rFonts w:ascii="Tahoma" w:hAnsi="Tahoma" w:cs="Tahoma"/>
          <w:sz w:val="20"/>
          <w:szCs w:val="20"/>
        </w:rPr>
        <w:t xml:space="preserve"> zákona, na základe postúpenia</w:t>
      </w:r>
      <w:r w:rsidR="00787052" w:rsidRPr="005C7129">
        <w:rPr>
          <w:rFonts w:ascii="Tahoma" w:hAnsi="Tahoma" w:cs="Tahoma"/>
          <w:sz w:val="20"/>
          <w:szCs w:val="20"/>
        </w:rPr>
        <w:t xml:space="preserve"> majetkových práv k Autorskému dielu</w:t>
      </w:r>
      <w:r w:rsidR="001C475B" w:rsidRPr="005C7129">
        <w:rPr>
          <w:rFonts w:ascii="Tahoma" w:hAnsi="Tahoma" w:cs="Tahoma"/>
          <w:sz w:val="20"/>
          <w:szCs w:val="20"/>
        </w:rPr>
        <w:t xml:space="preserve"> alebo na základe udelenej licencie</w:t>
      </w:r>
      <w:r w:rsidRPr="005C7129">
        <w:rPr>
          <w:rFonts w:ascii="Tahoma" w:hAnsi="Tahoma" w:cs="Tahoma"/>
          <w:sz w:val="20"/>
          <w:szCs w:val="20"/>
        </w:rPr>
        <w:t>, s</w:t>
      </w:r>
      <w:r w:rsidR="00011341" w:rsidRPr="005C7129">
        <w:rPr>
          <w:rFonts w:ascii="Tahoma" w:hAnsi="Tahoma" w:cs="Tahoma"/>
          <w:sz w:val="20"/>
          <w:szCs w:val="20"/>
        </w:rPr>
        <w:t>a</w:t>
      </w:r>
      <w:r w:rsidRPr="005C7129">
        <w:rPr>
          <w:rFonts w:ascii="Tahoma" w:hAnsi="Tahoma" w:cs="Tahoma"/>
          <w:sz w:val="20"/>
          <w:szCs w:val="20"/>
        </w:rPr>
        <w:t xml:space="preserve"> v </w:t>
      </w:r>
      <w:r w:rsidR="0064106E" w:rsidRPr="005C7129">
        <w:rPr>
          <w:rFonts w:ascii="Tahoma" w:hAnsi="Tahoma" w:cs="Tahoma"/>
          <w:sz w:val="20"/>
          <w:szCs w:val="20"/>
        </w:rPr>
        <w:t>z</w:t>
      </w:r>
      <w:r w:rsidRPr="005C7129">
        <w:rPr>
          <w:rFonts w:ascii="Tahoma" w:hAnsi="Tahoma" w:cs="Tahoma"/>
          <w:sz w:val="20"/>
          <w:szCs w:val="20"/>
        </w:rPr>
        <w:t xml:space="preserve">mysle </w:t>
      </w:r>
      <w:r w:rsidR="0064106E" w:rsidRPr="005C7129">
        <w:rPr>
          <w:rFonts w:ascii="Tahoma" w:hAnsi="Tahoma" w:cs="Tahoma"/>
          <w:sz w:val="20"/>
          <w:szCs w:val="20"/>
        </w:rPr>
        <w:t>Z</w:t>
      </w:r>
      <w:r w:rsidRPr="005C7129">
        <w:rPr>
          <w:rFonts w:ascii="Tahoma" w:hAnsi="Tahoma" w:cs="Tahoma"/>
          <w:sz w:val="20"/>
          <w:szCs w:val="20"/>
        </w:rPr>
        <w:t>ákona o</w:t>
      </w:r>
      <w:r w:rsidR="0064106E" w:rsidRPr="005C7129">
        <w:rPr>
          <w:rFonts w:ascii="Tahoma" w:hAnsi="Tahoma" w:cs="Tahoma"/>
          <w:sz w:val="20"/>
          <w:szCs w:val="20"/>
        </w:rPr>
        <w:t xml:space="preserve"> majetku </w:t>
      </w:r>
      <w:r w:rsidRPr="005C7129">
        <w:rPr>
          <w:rFonts w:ascii="Tahoma" w:hAnsi="Tahoma" w:cs="Tahoma"/>
          <w:sz w:val="20"/>
          <w:szCs w:val="20"/>
        </w:rPr>
        <w:t xml:space="preserve">VÚC </w:t>
      </w:r>
      <w:r w:rsidR="00011341" w:rsidRPr="005C7129">
        <w:rPr>
          <w:rFonts w:ascii="Tahoma" w:hAnsi="Tahoma" w:cs="Tahoma"/>
          <w:sz w:val="20"/>
          <w:szCs w:val="20"/>
        </w:rPr>
        <w:t xml:space="preserve">stávajú </w:t>
      </w:r>
      <w:r w:rsidR="005C4E97" w:rsidRPr="005C7129">
        <w:rPr>
          <w:rFonts w:ascii="Tahoma" w:hAnsi="Tahoma" w:cs="Tahoma"/>
          <w:sz w:val="20"/>
          <w:szCs w:val="20"/>
        </w:rPr>
        <w:t xml:space="preserve">majetkom BBSK </w:t>
      </w:r>
      <w:r w:rsidR="00787052" w:rsidRPr="005C7129">
        <w:rPr>
          <w:rFonts w:ascii="Tahoma" w:hAnsi="Tahoma" w:cs="Tahoma"/>
          <w:sz w:val="20"/>
          <w:szCs w:val="20"/>
        </w:rPr>
        <w:t xml:space="preserve">odo dňa dodania príslušnej časti Diela </w:t>
      </w:r>
      <w:r w:rsidR="005C4E97" w:rsidRPr="005C7129">
        <w:rPr>
          <w:rFonts w:ascii="Tahoma" w:hAnsi="Tahoma" w:cs="Tahoma"/>
          <w:sz w:val="20"/>
          <w:szCs w:val="20"/>
        </w:rPr>
        <w:t>Objednávateľovi</w:t>
      </w:r>
      <w:r w:rsidR="00F723F5" w:rsidRPr="005C7129">
        <w:rPr>
          <w:rFonts w:ascii="Tahoma" w:hAnsi="Tahoma" w:cs="Tahoma"/>
          <w:sz w:val="20"/>
          <w:szCs w:val="20"/>
        </w:rPr>
        <w:t>.</w:t>
      </w:r>
      <w:r w:rsidR="00011341" w:rsidRPr="005C7129">
        <w:rPr>
          <w:rFonts w:ascii="Tahoma" w:hAnsi="Tahoma" w:cs="Tahoma"/>
          <w:sz w:val="20"/>
          <w:szCs w:val="20"/>
        </w:rPr>
        <w:t xml:space="preserve"> </w:t>
      </w:r>
    </w:p>
    <w:p w14:paraId="461F46D1" w14:textId="41B1D24B" w:rsidR="00D339E4" w:rsidRDefault="00D339E4" w:rsidP="00444BB4">
      <w:pPr>
        <w:widowControl/>
        <w:tabs>
          <w:tab w:val="left" w:pos="709"/>
        </w:tabs>
        <w:autoSpaceDE/>
        <w:autoSpaceDN/>
        <w:contextualSpacing/>
        <w:jc w:val="both"/>
        <w:rPr>
          <w:rFonts w:ascii="Tahoma" w:hAnsi="Tahoma" w:cs="Tahoma"/>
          <w:sz w:val="20"/>
          <w:szCs w:val="20"/>
        </w:rPr>
      </w:pPr>
    </w:p>
    <w:p w14:paraId="58911043" w14:textId="3C8F2B0D" w:rsidR="006E47A1" w:rsidRDefault="002310DE" w:rsidP="006E47A1">
      <w:pPr>
        <w:widowControl/>
        <w:tabs>
          <w:tab w:val="left" w:pos="709"/>
        </w:tabs>
        <w:autoSpaceDE/>
        <w:ind w:left="709" w:hanging="709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sz w:val="20"/>
        </w:rPr>
        <w:t>8</w:t>
      </w:r>
      <w:r w:rsidR="006E47A1" w:rsidRPr="006E47A1">
        <w:rPr>
          <w:rFonts w:ascii="Tahoma" w:hAnsi="Tahoma" w:cs="Tahoma"/>
          <w:b/>
          <w:sz w:val="20"/>
        </w:rPr>
        <w:t xml:space="preserve"> </w:t>
      </w:r>
      <w:r w:rsidR="006E47A1">
        <w:rPr>
          <w:rFonts w:ascii="Tahoma" w:hAnsi="Tahoma" w:cs="Tahoma"/>
          <w:bCs/>
          <w:sz w:val="20"/>
        </w:rPr>
        <w:tab/>
      </w:r>
      <w:r w:rsidR="006E47A1">
        <w:rPr>
          <w:rFonts w:ascii="Tahoma" w:hAnsi="Tahoma" w:cs="Tahoma"/>
          <w:b/>
          <w:bCs/>
          <w:sz w:val="20"/>
          <w:szCs w:val="20"/>
        </w:rPr>
        <w:t xml:space="preserve">SLUŽBY </w:t>
      </w:r>
    </w:p>
    <w:p w14:paraId="5029B680" w14:textId="27B45F83" w:rsidR="006E47A1" w:rsidRDefault="003D3941" w:rsidP="006E47A1">
      <w:pPr>
        <w:widowControl/>
        <w:tabs>
          <w:tab w:val="left" w:pos="709"/>
        </w:tabs>
        <w:autoSpaceDE/>
        <w:ind w:left="709" w:hanging="709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</w:t>
      </w:r>
      <w:r w:rsidR="006E47A1">
        <w:rPr>
          <w:rFonts w:ascii="Tahoma" w:hAnsi="Tahoma" w:cs="Tahoma"/>
          <w:b/>
          <w:bCs/>
          <w:sz w:val="20"/>
          <w:szCs w:val="20"/>
        </w:rPr>
        <w:t>.1</w:t>
      </w:r>
      <w:r w:rsidR="006E47A1">
        <w:rPr>
          <w:rFonts w:ascii="Tahoma" w:hAnsi="Tahoma" w:cs="Tahoma"/>
          <w:b/>
          <w:bCs/>
          <w:sz w:val="20"/>
          <w:szCs w:val="20"/>
        </w:rPr>
        <w:tab/>
        <w:t>Rozsah</w:t>
      </w:r>
      <w:r w:rsidR="00DC023E">
        <w:rPr>
          <w:rFonts w:ascii="Tahoma" w:hAnsi="Tahoma" w:cs="Tahoma"/>
          <w:b/>
          <w:bCs/>
          <w:sz w:val="20"/>
          <w:szCs w:val="20"/>
        </w:rPr>
        <w:t>,</w:t>
      </w:r>
      <w:r w:rsidR="006E47A1">
        <w:rPr>
          <w:rFonts w:ascii="Tahoma" w:hAnsi="Tahoma" w:cs="Tahoma"/>
          <w:b/>
          <w:bCs/>
          <w:sz w:val="20"/>
          <w:szCs w:val="20"/>
        </w:rPr>
        <w:t xml:space="preserve"> kvalita </w:t>
      </w:r>
      <w:r w:rsidR="00DC023E">
        <w:rPr>
          <w:rFonts w:ascii="Tahoma" w:hAnsi="Tahoma" w:cs="Tahoma"/>
          <w:b/>
          <w:bCs/>
          <w:sz w:val="20"/>
          <w:szCs w:val="20"/>
        </w:rPr>
        <w:t xml:space="preserve">a všeobecné podmienky poskytovania </w:t>
      </w:r>
      <w:r>
        <w:rPr>
          <w:rFonts w:ascii="Tahoma" w:hAnsi="Tahoma" w:cs="Tahoma"/>
          <w:b/>
          <w:bCs/>
          <w:sz w:val="20"/>
          <w:szCs w:val="20"/>
        </w:rPr>
        <w:t>S</w:t>
      </w:r>
      <w:r w:rsidR="006E47A1">
        <w:rPr>
          <w:rFonts w:ascii="Tahoma" w:hAnsi="Tahoma" w:cs="Tahoma"/>
          <w:b/>
          <w:bCs/>
          <w:sz w:val="20"/>
          <w:szCs w:val="20"/>
        </w:rPr>
        <w:t>lužieb</w:t>
      </w:r>
    </w:p>
    <w:p w14:paraId="3F71CD9A" w14:textId="3BBB0B53" w:rsidR="006E47A1" w:rsidRPr="004B2384" w:rsidRDefault="006E47A1" w:rsidP="006E47A1">
      <w:pPr>
        <w:widowControl/>
        <w:tabs>
          <w:tab w:val="left" w:pos="1134"/>
        </w:tabs>
        <w:autoSpaceDE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(a)</w:t>
      </w:r>
      <w:r>
        <w:rPr>
          <w:rFonts w:ascii="Tahoma" w:hAnsi="Tahoma" w:cs="Tahoma"/>
          <w:sz w:val="20"/>
          <w:szCs w:val="20"/>
        </w:rPr>
        <w:tab/>
      </w:r>
      <w:r w:rsidR="00246A45">
        <w:rPr>
          <w:rFonts w:ascii="Tahoma" w:hAnsi="Tahoma" w:cs="Tahoma"/>
          <w:sz w:val="20"/>
          <w:szCs w:val="20"/>
        </w:rPr>
        <w:t xml:space="preserve">Projektant </w:t>
      </w:r>
      <w:r>
        <w:rPr>
          <w:rFonts w:ascii="Tahoma" w:hAnsi="Tahoma" w:cs="Tahoma"/>
          <w:sz w:val="20"/>
          <w:szCs w:val="20"/>
        </w:rPr>
        <w:t xml:space="preserve">sa v súvislosti s Dielom zaväzuje na základe Zmluvy a v súlade so Zmluvou poskytovať </w:t>
      </w:r>
      <w:r w:rsidR="009F387C">
        <w:rPr>
          <w:rFonts w:ascii="Tahoma" w:hAnsi="Tahoma" w:cs="Tahoma"/>
          <w:sz w:val="20"/>
          <w:szCs w:val="20"/>
        </w:rPr>
        <w:t>Objednávateľovi</w:t>
      </w:r>
      <w:r>
        <w:rPr>
          <w:rFonts w:ascii="Tahoma" w:hAnsi="Tahoma" w:cs="Tahoma"/>
          <w:sz w:val="20"/>
          <w:szCs w:val="20"/>
        </w:rPr>
        <w:t xml:space="preserve"> </w:t>
      </w:r>
      <w:r w:rsidR="003D3941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lužby</w:t>
      </w:r>
      <w:r w:rsidR="003D3941">
        <w:rPr>
          <w:rFonts w:ascii="Tahoma" w:hAnsi="Tahoma" w:cs="Tahoma"/>
          <w:sz w:val="20"/>
          <w:szCs w:val="20"/>
        </w:rPr>
        <w:t xml:space="preserve">, a to </w:t>
      </w:r>
      <w:r>
        <w:rPr>
          <w:rFonts w:ascii="Tahoma" w:hAnsi="Tahoma" w:cs="Tahoma"/>
          <w:sz w:val="20"/>
          <w:szCs w:val="20"/>
        </w:rPr>
        <w:t xml:space="preserve">riadne a včas, s odbornou starostlivosťou </w:t>
      </w:r>
      <w:r w:rsidRPr="004E6D54">
        <w:rPr>
          <w:rFonts w:ascii="Tahoma" w:hAnsi="Tahoma" w:cs="Tahoma"/>
          <w:sz w:val="20"/>
          <w:szCs w:val="20"/>
        </w:rPr>
        <w:t xml:space="preserve">a s neustálym </w:t>
      </w:r>
      <w:r w:rsidRPr="004B2384">
        <w:rPr>
          <w:rFonts w:ascii="Tahoma" w:hAnsi="Tahoma" w:cs="Tahoma"/>
          <w:sz w:val="20"/>
          <w:szCs w:val="20"/>
        </w:rPr>
        <w:t xml:space="preserve">prihliadaním na oprávnené záujmy </w:t>
      </w:r>
      <w:r w:rsidR="009F387C">
        <w:rPr>
          <w:rFonts w:ascii="Tahoma" w:hAnsi="Tahoma" w:cs="Tahoma"/>
          <w:sz w:val="20"/>
          <w:szCs w:val="20"/>
        </w:rPr>
        <w:t>Objednávateľa</w:t>
      </w:r>
      <w:r w:rsidRPr="004B2384">
        <w:rPr>
          <w:rFonts w:ascii="Tahoma" w:hAnsi="Tahoma" w:cs="Tahoma"/>
          <w:sz w:val="20"/>
          <w:szCs w:val="20"/>
        </w:rPr>
        <w:t xml:space="preserve"> a jeho pokyny</w:t>
      </w:r>
      <w:r w:rsidR="00084192" w:rsidRPr="004B2384">
        <w:rPr>
          <w:rFonts w:ascii="Tahoma" w:hAnsi="Tahoma" w:cs="Tahoma"/>
          <w:sz w:val="20"/>
          <w:szCs w:val="20"/>
        </w:rPr>
        <w:t xml:space="preserve"> a Podklady</w:t>
      </w:r>
      <w:r w:rsidRPr="004B2384">
        <w:rPr>
          <w:rFonts w:ascii="Tahoma" w:hAnsi="Tahoma" w:cs="Tahoma"/>
          <w:sz w:val="20"/>
          <w:szCs w:val="20"/>
        </w:rPr>
        <w:t xml:space="preserve">. </w:t>
      </w:r>
    </w:p>
    <w:p w14:paraId="11669B10" w14:textId="45D07399" w:rsidR="0017310A" w:rsidRPr="004E6D54" w:rsidRDefault="00DC023E" w:rsidP="00EB5623">
      <w:pPr>
        <w:widowControl/>
        <w:tabs>
          <w:tab w:val="left" w:pos="1134"/>
        </w:tabs>
        <w:autoSpaceDE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4B2384">
        <w:rPr>
          <w:rFonts w:ascii="Tahoma" w:hAnsi="Tahoma" w:cs="Tahoma"/>
          <w:sz w:val="20"/>
          <w:szCs w:val="20"/>
        </w:rPr>
        <w:t>(</w:t>
      </w:r>
      <w:r w:rsidR="003D3941" w:rsidRPr="004B2384">
        <w:rPr>
          <w:rFonts w:ascii="Tahoma" w:hAnsi="Tahoma" w:cs="Tahoma"/>
          <w:sz w:val="20"/>
          <w:szCs w:val="20"/>
        </w:rPr>
        <w:t>b</w:t>
      </w:r>
      <w:r w:rsidRPr="004B2384">
        <w:rPr>
          <w:rFonts w:ascii="Tahoma" w:hAnsi="Tahoma" w:cs="Tahoma"/>
          <w:sz w:val="20"/>
          <w:szCs w:val="20"/>
        </w:rPr>
        <w:t>)</w:t>
      </w:r>
      <w:r w:rsidRPr="004B2384">
        <w:rPr>
          <w:rFonts w:ascii="Tahoma" w:hAnsi="Tahoma" w:cs="Tahoma"/>
          <w:sz w:val="20"/>
          <w:szCs w:val="20"/>
        </w:rPr>
        <w:tab/>
      </w:r>
      <w:r w:rsidR="00E02CB2" w:rsidRPr="000757E8">
        <w:rPr>
          <w:rFonts w:ascii="Tahoma" w:hAnsi="Tahoma" w:cs="Tahoma"/>
          <w:sz w:val="20"/>
          <w:szCs w:val="20"/>
        </w:rPr>
        <w:t>Projektant</w:t>
      </w:r>
      <w:r w:rsidR="0017310A" w:rsidRPr="000757E8">
        <w:rPr>
          <w:rFonts w:ascii="Tahoma" w:hAnsi="Tahoma" w:cs="Tahoma"/>
          <w:sz w:val="20"/>
          <w:szCs w:val="20"/>
        </w:rPr>
        <w:t xml:space="preserve"> bude </w:t>
      </w:r>
      <w:r w:rsidR="003D3941" w:rsidRPr="000757E8">
        <w:rPr>
          <w:rFonts w:ascii="Tahoma" w:hAnsi="Tahoma" w:cs="Tahoma"/>
          <w:sz w:val="20"/>
          <w:szCs w:val="20"/>
        </w:rPr>
        <w:t>S</w:t>
      </w:r>
      <w:r w:rsidR="0017310A" w:rsidRPr="000757E8">
        <w:rPr>
          <w:rFonts w:ascii="Tahoma" w:hAnsi="Tahoma" w:cs="Tahoma"/>
          <w:sz w:val="20"/>
          <w:szCs w:val="20"/>
        </w:rPr>
        <w:t>lužby poskytovať samostatne, pričom je oprávnený</w:t>
      </w:r>
      <w:r w:rsidR="00DF39B0" w:rsidRPr="000757E8">
        <w:rPr>
          <w:rFonts w:ascii="Tahoma" w:hAnsi="Tahoma" w:cs="Tahoma"/>
          <w:sz w:val="20"/>
          <w:szCs w:val="20"/>
        </w:rPr>
        <w:t>,</w:t>
      </w:r>
      <w:r w:rsidR="0017310A" w:rsidRPr="000757E8">
        <w:rPr>
          <w:rFonts w:ascii="Tahoma" w:hAnsi="Tahoma" w:cs="Tahoma"/>
          <w:sz w:val="20"/>
          <w:szCs w:val="20"/>
        </w:rPr>
        <w:t xml:space="preserve"> za podmienok podľa </w:t>
      </w:r>
      <w:r w:rsidR="00A81D7B" w:rsidRPr="00016DC4">
        <w:rPr>
          <w:rFonts w:ascii="Tahoma" w:hAnsi="Tahoma" w:cs="Tahoma"/>
          <w:sz w:val="20"/>
          <w:szCs w:val="20"/>
        </w:rPr>
        <w:t xml:space="preserve">čl. </w:t>
      </w:r>
      <w:r w:rsidR="003D3941" w:rsidRPr="00016DC4">
        <w:rPr>
          <w:rFonts w:ascii="Tahoma" w:hAnsi="Tahoma" w:cs="Tahoma"/>
          <w:sz w:val="20"/>
          <w:szCs w:val="20"/>
        </w:rPr>
        <w:t>9</w:t>
      </w:r>
      <w:r w:rsidR="0017310A" w:rsidRPr="000757E8">
        <w:rPr>
          <w:rFonts w:ascii="Tahoma" w:hAnsi="Tahoma" w:cs="Tahoma"/>
          <w:sz w:val="20"/>
          <w:szCs w:val="20"/>
        </w:rPr>
        <w:t>, využiť</w:t>
      </w:r>
      <w:r w:rsidR="0017310A" w:rsidRPr="004B2384">
        <w:rPr>
          <w:rFonts w:ascii="Tahoma" w:hAnsi="Tahoma" w:cs="Tahoma"/>
          <w:sz w:val="20"/>
          <w:szCs w:val="20"/>
        </w:rPr>
        <w:t xml:space="preserve"> na</w:t>
      </w:r>
      <w:r w:rsidR="0017310A" w:rsidRPr="004E6D54">
        <w:rPr>
          <w:rFonts w:ascii="Tahoma" w:hAnsi="Tahoma" w:cs="Tahoma"/>
          <w:sz w:val="20"/>
          <w:szCs w:val="20"/>
        </w:rPr>
        <w:t xml:space="preserve"> niektoré plnenia subdodávateľov. </w:t>
      </w:r>
    </w:p>
    <w:p w14:paraId="699ADA00" w14:textId="2A257047" w:rsidR="00CA603C" w:rsidRDefault="00CA603C" w:rsidP="00EB5623">
      <w:pPr>
        <w:widowControl/>
        <w:tabs>
          <w:tab w:val="left" w:pos="1134"/>
        </w:tabs>
        <w:autoSpaceDE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4E6D54">
        <w:rPr>
          <w:rFonts w:ascii="Tahoma" w:hAnsi="Tahoma" w:cs="Tahoma"/>
          <w:sz w:val="20"/>
          <w:szCs w:val="20"/>
        </w:rPr>
        <w:t xml:space="preserve">(c) </w:t>
      </w:r>
      <w:r w:rsidR="00D519F3" w:rsidRPr="004E6D54">
        <w:rPr>
          <w:rFonts w:ascii="Tahoma" w:hAnsi="Tahoma" w:cs="Tahoma"/>
          <w:sz w:val="20"/>
          <w:szCs w:val="20"/>
        </w:rPr>
        <w:tab/>
      </w:r>
      <w:r w:rsidRPr="004E6D54">
        <w:rPr>
          <w:rFonts w:ascii="Tahoma" w:hAnsi="Tahoma" w:cs="Tahoma"/>
          <w:sz w:val="20"/>
          <w:szCs w:val="20"/>
        </w:rPr>
        <w:t xml:space="preserve">Dohodnutým miestom dodania Služieb je </w:t>
      </w:r>
      <w:r w:rsidR="009321F2" w:rsidRPr="004E6D54">
        <w:rPr>
          <w:rFonts w:ascii="Tahoma" w:hAnsi="Tahoma" w:cs="Tahoma"/>
          <w:sz w:val="20"/>
          <w:szCs w:val="20"/>
        </w:rPr>
        <w:t xml:space="preserve">adresa sídla </w:t>
      </w:r>
      <w:r w:rsidR="009F387C">
        <w:rPr>
          <w:rFonts w:ascii="Tahoma" w:hAnsi="Tahoma" w:cs="Tahoma"/>
          <w:sz w:val="20"/>
          <w:szCs w:val="20"/>
        </w:rPr>
        <w:t>Objednávateľa</w:t>
      </w:r>
      <w:r w:rsidR="009321F2" w:rsidRPr="004E6D54">
        <w:rPr>
          <w:rFonts w:ascii="Tahoma" w:hAnsi="Tahoma" w:cs="Tahoma"/>
          <w:sz w:val="20"/>
          <w:szCs w:val="20"/>
        </w:rPr>
        <w:t>.</w:t>
      </w:r>
    </w:p>
    <w:p w14:paraId="7EFE6C3C" w14:textId="2F680298" w:rsidR="00F80248" w:rsidRPr="004E6D54" w:rsidRDefault="003D3941" w:rsidP="006E47A1">
      <w:pPr>
        <w:widowControl/>
        <w:tabs>
          <w:tab w:val="left" w:pos="709"/>
        </w:tabs>
        <w:autoSpaceDE/>
        <w:ind w:left="709" w:hanging="709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 w:rsidRPr="004E6D54">
        <w:rPr>
          <w:rFonts w:ascii="Tahoma" w:hAnsi="Tahoma" w:cs="Tahoma"/>
          <w:b/>
          <w:bCs/>
          <w:sz w:val="20"/>
          <w:szCs w:val="20"/>
        </w:rPr>
        <w:t>8</w:t>
      </w:r>
      <w:r w:rsidR="006E47A1" w:rsidRPr="004E6D54">
        <w:rPr>
          <w:rFonts w:ascii="Tahoma" w:hAnsi="Tahoma" w:cs="Tahoma"/>
          <w:b/>
          <w:bCs/>
          <w:sz w:val="20"/>
          <w:szCs w:val="20"/>
        </w:rPr>
        <w:t>.2</w:t>
      </w:r>
      <w:r w:rsidR="006E47A1" w:rsidRPr="004E6D54">
        <w:rPr>
          <w:rFonts w:ascii="Tahoma" w:hAnsi="Tahoma" w:cs="Tahoma"/>
          <w:b/>
          <w:bCs/>
          <w:sz w:val="20"/>
          <w:szCs w:val="20"/>
        </w:rPr>
        <w:tab/>
      </w:r>
      <w:r w:rsidR="00F80248" w:rsidRPr="004E6D54">
        <w:rPr>
          <w:rFonts w:ascii="Tahoma" w:hAnsi="Tahoma" w:cs="Tahoma"/>
          <w:b/>
          <w:bCs/>
          <w:sz w:val="20"/>
          <w:szCs w:val="20"/>
        </w:rPr>
        <w:t>Všeobecné požiadavky na Inžinierske služby</w:t>
      </w:r>
    </w:p>
    <w:p w14:paraId="151A2DE9" w14:textId="5CF6058B" w:rsidR="00F80248" w:rsidRPr="004E6D54" w:rsidRDefault="00F80248" w:rsidP="00F80248">
      <w:pPr>
        <w:widowControl/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4E6D54">
        <w:rPr>
          <w:rFonts w:ascii="Tahoma" w:hAnsi="Tahoma" w:cs="Tahoma"/>
          <w:sz w:val="20"/>
          <w:szCs w:val="20"/>
        </w:rPr>
        <w:t>(a)</w:t>
      </w:r>
      <w:r w:rsidRPr="004E6D54">
        <w:rPr>
          <w:rFonts w:ascii="Tahoma" w:hAnsi="Tahoma" w:cs="Tahoma"/>
          <w:sz w:val="20"/>
          <w:szCs w:val="20"/>
        </w:rPr>
        <w:tab/>
        <w:t xml:space="preserve">O priebehu poskytovania Inžinierskych služieb bude </w:t>
      </w:r>
      <w:r w:rsidR="00E02CB2">
        <w:rPr>
          <w:rFonts w:ascii="Tahoma" w:hAnsi="Tahoma" w:cs="Tahoma"/>
          <w:sz w:val="20"/>
          <w:szCs w:val="20"/>
        </w:rPr>
        <w:t>Projektant</w:t>
      </w:r>
      <w:r w:rsidRPr="004E6D54">
        <w:rPr>
          <w:rFonts w:ascii="Tahoma" w:hAnsi="Tahoma" w:cs="Tahoma"/>
          <w:sz w:val="20"/>
          <w:szCs w:val="20"/>
        </w:rPr>
        <w:t xml:space="preserve"> pravidelne raz týždenne </w:t>
      </w:r>
      <w:r w:rsidRPr="004E6D54">
        <w:rPr>
          <w:rFonts w:ascii="Tahoma" w:hAnsi="Tahoma" w:cs="Tahoma"/>
          <w:b/>
          <w:bCs/>
          <w:sz w:val="20"/>
          <w:szCs w:val="20"/>
        </w:rPr>
        <w:t xml:space="preserve">informovať </w:t>
      </w:r>
      <w:r w:rsidR="009F387C">
        <w:rPr>
          <w:rFonts w:ascii="Tahoma" w:hAnsi="Tahoma" w:cs="Tahoma"/>
          <w:sz w:val="20"/>
          <w:szCs w:val="20"/>
        </w:rPr>
        <w:t>Objednávateľa</w:t>
      </w:r>
      <w:r w:rsidRPr="004E6D54">
        <w:rPr>
          <w:rFonts w:ascii="Tahoma" w:hAnsi="Tahoma" w:cs="Tahoma"/>
          <w:sz w:val="20"/>
          <w:szCs w:val="20"/>
        </w:rPr>
        <w:t xml:space="preserve"> e-mailom na adresu elektronickej pošty Kontaktných osôb </w:t>
      </w:r>
      <w:r w:rsidR="009F387C">
        <w:rPr>
          <w:rFonts w:ascii="Tahoma" w:hAnsi="Tahoma" w:cs="Tahoma"/>
          <w:sz w:val="20"/>
          <w:szCs w:val="20"/>
        </w:rPr>
        <w:t>Objednávateľ</w:t>
      </w:r>
      <w:r w:rsidR="00E02CB2" w:rsidRPr="004E6D54">
        <w:rPr>
          <w:rFonts w:ascii="Tahoma" w:hAnsi="Tahoma" w:cs="Tahoma"/>
          <w:sz w:val="20"/>
          <w:szCs w:val="20"/>
        </w:rPr>
        <w:t xml:space="preserve"> </w:t>
      </w:r>
      <w:r w:rsidRPr="004E6D54">
        <w:rPr>
          <w:rFonts w:ascii="Tahoma" w:hAnsi="Tahoma" w:cs="Tahoma"/>
          <w:sz w:val="20"/>
          <w:szCs w:val="20"/>
        </w:rPr>
        <w:t>pre technické záležitosti.</w:t>
      </w:r>
    </w:p>
    <w:p w14:paraId="285FF4B9" w14:textId="1B690AAD" w:rsidR="00F80248" w:rsidRPr="004E6D54" w:rsidRDefault="00F80248" w:rsidP="00F80248">
      <w:pPr>
        <w:pStyle w:val="Odsekzoznamu"/>
        <w:tabs>
          <w:tab w:val="left" w:pos="1134"/>
        </w:tabs>
        <w:ind w:left="1134" w:hanging="425"/>
        <w:rPr>
          <w:rFonts w:ascii="Tahoma" w:hAnsi="Tahoma" w:cs="Tahoma"/>
          <w:bCs/>
          <w:sz w:val="20"/>
        </w:rPr>
      </w:pPr>
      <w:r w:rsidRPr="004E6D54">
        <w:rPr>
          <w:rFonts w:ascii="Tahoma" w:hAnsi="Tahoma" w:cs="Tahoma"/>
          <w:sz w:val="20"/>
          <w:szCs w:val="20"/>
        </w:rPr>
        <w:t>(b)</w:t>
      </w:r>
      <w:r w:rsidRPr="004E6D54">
        <w:rPr>
          <w:rFonts w:ascii="Tahoma" w:hAnsi="Tahoma" w:cs="Tahoma"/>
          <w:sz w:val="20"/>
          <w:szCs w:val="20"/>
        </w:rPr>
        <w:tab/>
      </w:r>
      <w:r w:rsidRPr="004E6D54">
        <w:rPr>
          <w:rFonts w:ascii="Tahoma" w:hAnsi="Tahoma" w:cs="Tahoma"/>
          <w:bCs/>
          <w:sz w:val="20"/>
        </w:rPr>
        <w:t xml:space="preserve">Za účelom poskytnutia Inžinierskych služieb, ak to bude povaha veci vyžadovať, vyhotoví a zašle </w:t>
      </w:r>
      <w:r w:rsidR="00E02CB2">
        <w:rPr>
          <w:rFonts w:ascii="Tahoma" w:hAnsi="Tahoma" w:cs="Tahoma"/>
          <w:bCs/>
          <w:sz w:val="20"/>
        </w:rPr>
        <w:t>Projektant BBSK</w:t>
      </w:r>
      <w:r w:rsidRPr="004E6D54">
        <w:rPr>
          <w:rFonts w:ascii="Tahoma" w:hAnsi="Tahoma" w:cs="Tahoma"/>
          <w:bCs/>
          <w:sz w:val="20"/>
        </w:rPr>
        <w:t xml:space="preserve"> návrh znenia </w:t>
      </w:r>
      <w:r w:rsidRPr="004E6D54">
        <w:rPr>
          <w:rFonts w:ascii="Tahoma" w:hAnsi="Tahoma" w:cs="Tahoma"/>
          <w:b/>
          <w:sz w:val="20"/>
        </w:rPr>
        <w:t>plnomocenstva</w:t>
      </w:r>
      <w:r w:rsidRPr="004E6D54">
        <w:rPr>
          <w:rFonts w:ascii="Tahoma" w:hAnsi="Tahoma" w:cs="Tahoma"/>
          <w:bCs/>
          <w:sz w:val="20"/>
        </w:rPr>
        <w:t xml:space="preserve">, ktoré </w:t>
      </w:r>
      <w:r w:rsidR="009F387C">
        <w:rPr>
          <w:rFonts w:ascii="Tahoma" w:hAnsi="Tahoma" w:cs="Tahoma"/>
          <w:sz w:val="20"/>
          <w:szCs w:val="20"/>
        </w:rPr>
        <w:t>Objednávateľ</w:t>
      </w:r>
      <w:r w:rsidRPr="004E6D54">
        <w:rPr>
          <w:rFonts w:ascii="Tahoma" w:hAnsi="Tahoma" w:cs="Tahoma"/>
          <w:bCs/>
          <w:sz w:val="20"/>
        </w:rPr>
        <w:t xml:space="preserve"> bez meškania vystaví v počte rovnopisov podľa úvahy </w:t>
      </w:r>
      <w:r w:rsidR="009F387C">
        <w:rPr>
          <w:rFonts w:ascii="Tahoma" w:hAnsi="Tahoma" w:cs="Tahoma"/>
          <w:sz w:val="20"/>
          <w:szCs w:val="20"/>
        </w:rPr>
        <w:t>Objednávateľa</w:t>
      </w:r>
      <w:r w:rsidRPr="004E6D54">
        <w:rPr>
          <w:rFonts w:ascii="Tahoma" w:hAnsi="Tahoma" w:cs="Tahoma"/>
          <w:bCs/>
          <w:sz w:val="20"/>
        </w:rPr>
        <w:t xml:space="preserve">, z ktorých aspoň jeden  odovzdá </w:t>
      </w:r>
      <w:r w:rsidR="00E02CB2">
        <w:rPr>
          <w:rFonts w:ascii="Tahoma" w:hAnsi="Tahoma" w:cs="Tahoma"/>
          <w:bCs/>
          <w:sz w:val="20"/>
        </w:rPr>
        <w:t>Projektantovi</w:t>
      </w:r>
      <w:r w:rsidRPr="004E6D54">
        <w:rPr>
          <w:rFonts w:ascii="Tahoma" w:hAnsi="Tahoma" w:cs="Tahoma"/>
          <w:bCs/>
          <w:sz w:val="20"/>
        </w:rPr>
        <w:t xml:space="preserve">; za týmto účelom je </w:t>
      </w:r>
      <w:r w:rsidR="009F387C">
        <w:rPr>
          <w:rFonts w:ascii="Tahoma" w:hAnsi="Tahoma" w:cs="Tahoma"/>
          <w:sz w:val="20"/>
          <w:szCs w:val="20"/>
        </w:rPr>
        <w:t>Objednávateľ</w:t>
      </w:r>
      <w:r w:rsidRPr="004E6D54">
        <w:rPr>
          <w:rFonts w:ascii="Tahoma" w:hAnsi="Tahoma" w:cs="Tahoma"/>
          <w:bCs/>
          <w:sz w:val="20"/>
        </w:rPr>
        <w:t xml:space="preserve"> oprávnený upraviť návrh plnomocenstva tak, aby formálne aj vecne zodpovedal poskytovaným Inžinierskym službám a požiadavkám na zastúpenie </w:t>
      </w:r>
      <w:r w:rsidR="009F387C">
        <w:rPr>
          <w:rFonts w:ascii="Tahoma" w:hAnsi="Tahoma" w:cs="Tahoma"/>
          <w:sz w:val="20"/>
          <w:szCs w:val="20"/>
        </w:rPr>
        <w:t>Objednávateľa</w:t>
      </w:r>
      <w:r w:rsidR="001D2558" w:rsidRPr="004E6D54">
        <w:rPr>
          <w:rFonts w:ascii="Tahoma" w:hAnsi="Tahoma" w:cs="Tahoma"/>
          <w:bCs/>
          <w:sz w:val="20"/>
        </w:rPr>
        <w:t xml:space="preserve"> </w:t>
      </w:r>
      <w:r w:rsidRPr="004E6D54">
        <w:rPr>
          <w:rFonts w:ascii="Tahoma" w:hAnsi="Tahoma" w:cs="Tahoma"/>
          <w:bCs/>
          <w:sz w:val="20"/>
        </w:rPr>
        <w:t xml:space="preserve">vyplývajúcim zo Zmluvy a z uplatniteľných právnych predpisov a interných predpisov </w:t>
      </w:r>
      <w:r w:rsidR="009F387C">
        <w:rPr>
          <w:rFonts w:ascii="Tahoma" w:hAnsi="Tahoma" w:cs="Tahoma"/>
          <w:sz w:val="20"/>
          <w:szCs w:val="20"/>
        </w:rPr>
        <w:t>Objednávateľa</w:t>
      </w:r>
      <w:r w:rsidRPr="004E6D54">
        <w:rPr>
          <w:rFonts w:ascii="Tahoma" w:hAnsi="Tahoma" w:cs="Tahoma"/>
          <w:bCs/>
          <w:sz w:val="20"/>
        </w:rPr>
        <w:t>.</w:t>
      </w:r>
      <w:r w:rsidR="008A3EDF">
        <w:rPr>
          <w:rFonts w:ascii="Tahoma" w:hAnsi="Tahoma" w:cs="Tahoma"/>
          <w:bCs/>
          <w:sz w:val="20"/>
        </w:rPr>
        <w:t xml:space="preserve"> </w:t>
      </w:r>
      <w:r w:rsidR="00230D1D">
        <w:rPr>
          <w:rFonts w:ascii="Tahoma" w:hAnsi="Tahoma" w:cs="Tahoma"/>
          <w:bCs/>
          <w:sz w:val="20"/>
        </w:rPr>
        <w:t>N</w:t>
      </w:r>
      <w:r w:rsidR="008A3EDF">
        <w:rPr>
          <w:rFonts w:ascii="Tahoma" w:hAnsi="Tahoma" w:cs="Tahoma"/>
          <w:bCs/>
          <w:sz w:val="20"/>
        </w:rPr>
        <w:t xml:space="preserve">ávrh plnomocenstva musí </w:t>
      </w:r>
      <w:r w:rsidR="00230D1D">
        <w:rPr>
          <w:rFonts w:ascii="Tahoma" w:hAnsi="Tahoma" w:cs="Tahoma"/>
          <w:bCs/>
          <w:sz w:val="20"/>
        </w:rPr>
        <w:t xml:space="preserve">obsahovať označenie Zmluvy a musí v ňom byť výslovne uvedené, že </w:t>
      </w:r>
      <w:r w:rsidR="00586BB2">
        <w:rPr>
          <w:rFonts w:ascii="Tahoma" w:hAnsi="Tahoma" w:cs="Tahoma"/>
          <w:bCs/>
          <w:sz w:val="20"/>
        </w:rPr>
        <w:t xml:space="preserve">odmena za zastupovanie </w:t>
      </w:r>
      <w:r w:rsidR="009F387C">
        <w:rPr>
          <w:rFonts w:ascii="Tahoma" w:hAnsi="Tahoma" w:cs="Tahoma"/>
          <w:sz w:val="20"/>
          <w:szCs w:val="20"/>
        </w:rPr>
        <w:t>Objednávateľa</w:t>
      </w:r>
      <w:r w:rsidR="00586BB2">
        <w:rPr>
          <w:rFonts w:ascii="Tahoma" w:hAnsi="Tahoma" w:cs="Tahoma"/>
          <w:bCs/>
          <w:sz w:val="20"/>
        </w:rPr>
        <w:t xml:space="preserve"> je súčasťou Ceny.</w:t>
      </w:r>
      <w:r w:rsidRPr="004E6D54">
        <w:rPr>
          <w:rFonts w:ascii="Tahoma" w:hAnsi="Tahoma" w:cs="Tahoma"/>
          <w:bCs/>
          <w:sz w:val="20"/>
        </w:rPr>
        <w:t xml:space="preserve"> </w:t>
      </w:r>
      <w:r w:rsidR="001D2558">
        <w:rPr>
          <w:rFonts w:ascii="Tahoma" w:hAnsi="Tahoma" w:cs="Tahoma"/>
          <w:bCs/>
          <w:sz w:val="20"/>
        </w:rPr>
        <w:t>Projektant</w:t>
      </w:r>
      <w:r w:rsidRPr="004E6D54">
        <w:rPr>
          <w:rFonts w:ascii="Tahoma" w:hAnsi="Tahoma" w:cs="Tahoma"/>
          <w:bCs/>
          <w:sz w:val="20"/>
        </w:rPr>
        <w:t xml:space="preserve"> sa zaväzuje akceptovať svojim podpisom všetky rovnopisy takto vystaveného plnomocenstva. </w:t>
      </w:r>
    </w:p>
    <w:p w14:paraId="043C3613" w14:textId="0F49A945" w:rsidR="00F80248" w:rsidRDefault="00F80248" w:rsidP="00F80248">
      <w:pPr>
        <w:pStyle w:val="Odsekzoznamu"/>
        <w:tabs>
          <w:tab w:val="left" w:pos="1134"/>
        </w:tabs>
        <w:ind w:left="1134" w:hanging="425"/>
        <w:rPr>
          <w:rFonts w:ascii="Tahoma" w:hAnsi="Tahoma" w:cs="Tahoma"/>
          <w:bCs/>
          <w:sz w:val="20"/>
        </w:rPr>
      </w:pPr>
      <w:r w:rsidRPr="004E6D54">
        <w:rPr>
          <w:rFonts w:ascii="Tahoma" w:hAnsi="Tahoma" w:cs="Tahoma"/>
          <w:bCs/>
          <w:sz w:val="20"/>
        </w:rPr>
        <w:lastRenderedPageBreak/>
        <w:t>(c)</w:t>
      </w:r>
      <w:r w:rsidRPr="004E6D54">
        <w:rPr>
          <w:rFonts w:ascii="Tahoma" w:hAnsi="Tahoma" w:cs="Tahoma"/>
          <w:bCs/>
          <w:sz w:val="20"/>
        </w:rPr>
        <w:tab/>
      </w:r>
      <w:r w:rsidRPr="004E6D54">
        <w:rPr>
          <w:rFonts w:ascii="Tahoma" w:hAnsi="Tahoma" w:cs="Tahoma"/>
          <w:sz w:val="20"/>
          <w:szCs w:val="20"/>
        </w:rPr>
        <w:t xml:space="preserve">Všetka dokumentácia (vrátane korešpondencie), ktorá v súvislosti s poskytovaním Inžinierskych služieb vznikne a bude alebo by mala byť v dispozičnej sfére </w:t>
      </w:r>
      <w:r w:rsidR="001D2558">
        <w:rPr>
          <w:rFonts w:ascii="Tahoma" w:hAnsi="Tahoma" w:cs="Tahoma"/>
          <w:sz w:val="20"/>
          <w:szCs w:val="20"/>
        </w:rPr>
        <w:t>Projektanta</w:t>
      </w:r>
      <w:r w:rsidRPr="004E6D54">
        <w:rPr>
          <w:rFonts w:ascii="Tahoma" w:hAnsi="Tahoma" w:cs="Tahoma"/>
          <w:sz w:val="20"/>
          <w:szCs w:val="20"/>
        </w:rPr>
        <w:t xml:space="preserve">, patrí </w:t>
      </w:r>
      <w:r w:rsidR="009F387C">
        <w:rPr>
          <w:rFonts w:ascii="Tahoma" w:hAnsi="Tahoma" w:cs="Tahoma"/>
          <w:sz w:val="20"/>
          <w:szCs w:val="20"/>
        </w:rPr>
        <w:t>Objednávateľovi</w:t>
      </w:r>
      <w:r w:rsidRPr="004E6D54">
        <w:rPr>
          <w:rFonts w:ascii="Tahoma" w:hAnsi="Tahoma" w:cs="Tahoma"/>
          <w:sz w:val="20"/>
          <w:szCs w:val="20"/>
        </w:rPr>
        <w:t xml:space="preserve">. </w:t>
      </w:r>
      <w:r w:rsidRPr="004E6D54">
        <w:rPr>
          <w:rFonts w:ascii="Tahoma" w:hAnsi="Tahoma" w:cs="Tahoma"/>
          <w:bCs/>
          <w:sz w:val="20"/>
        </w:rPr>
        <w:t xml:space="preserve">Akékoľvek písomnosti, ktoré pri výkone mandátu v rozsahu Inžinierskych služieb </w:t>
      </w:r>
      <w:r w:rsidR="001D2558">
        <w:rPr>
          <w:rFonts w:ascii="Tahoma" w:hAnsi="Tahoma" w:cs="Tahoma"/>
          <w:bCs/>
          <w:sz w:val="20"/>
        </w:rPr>
        <w:t>Projektant</w:t>
      </w:r>
      <w:r w:rsidR="001D2558" w:rsidRPr="004E6D54">
        <w:rPr>
          <w:rFonts w:ascii="Tahoma" w:hAnsi="Tahoma" w:cs="Tahoma"/>
          <w:bCs/>
          <w:sz w:val="20"/>
        </w:rPr>
        <w:t xml:space="preserve"> </w:t>
      </w:r>
      <w:r w:rsidRPr="004E6D54">
        <w:rPr>
          <w:rFonts w:ascii="Tahoma" w:hAnsi="Tahoma" w:cs="Tahoma"/>
          <w:bCs/>
          <w:sz w:val="20"/>
        </w:rPr>
        <w:t xml:space="preserve">tretím stranám doručí alebo od tretích strán prijme, je </w:t>
      </w:r>
      <w:r w:rsidR="001D2558">
        <w:rPr>
          <w:rFonts w:ascii="Tahoma" w:hAnsi="Tahoma" w:cs="Tahoma"/>
          <w:bCs/>
          <w:sz w:val="20"/>
        </w:rPr>
        <w:t>Projektant</w:t>
      </w:r>
      <w:r w:rsidRPr="004E6D54">
        <w:rPr>
          <w:rFonts w:ascii="Tahoma" w:hAnsi="Tahoma" w:cs="Tahoma"/>
          <w:bCs/>
          <w:sz w:val="20"/>
        </w:rPr>
        <w:t xml:space="preserve"> povinný odovzdať </w:t>
      </w:r>
      <w:r w:rsidR="009F387C">
        <w:rPr>
          <w:rFonts w:ascii="Tahoma" w:hAnsi="Tahoma" w:cs="Tahoma"/>
          <w:sz w:val="20"/>
          <w:szCs w:val="20"/>
        </w:rPr>
        <w:t>Objednávateľovi</w:t>
      </w:r>
      <w:r>
        <w:rPr>
          <w:rFonts w:ascii="Tahoma" w:hAnsi="Tahoma" w:cs="Tahoma"/>
          <w:bCs/>
          <w:sz w:val="20"/>
        </w:rPr>
        <w:t xml:space="preserve"> najneskôr pri doručení faktúry za príslušnú  časť Inžinierskych služieb</w:t>
      </w:r>
      <w:r w:rsidRPr="00AD36F0">
        <w:rPr>
          <w:rFonts w:ascii="Tahoma" w:hAnsi="Tahoma" w:cs="Tahoma"/>
          <w:bCs/>
          <w:sz w:val="20"/>
        </w:rPr>
        <w:t>.</w:t>
      </w:r>
    </w:p>
    <w:p w14:paraId="094CDE64" w14:textId="5828D425" w:rsidR="00F5071F" w:rsidRDefault="00F80248" w:rsidP="006E47A1">
      <w:pPr>
        <w:widowControl/>
        <w:tabs>
          <w:tab w:val="left" w:pos="709"/>
        </w:tabs>
        <w:autoSpaceDE/>
        <w:ind w:left="709" w:hanging="709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8.3</w:t>
      </w:r>
      <w:r>
        <w:rPr>
          <w:rFonts w:ascii="Tahoma" w:hAnsi="Tahoma" w:cs="Tahoma"/>
          <w:b/>
          <w:bCs/>
          <w:sz w:val="20"/>
          <w:szCs w:val="20"/>
        </w:rPr>
        <w:tab/>
      </w:r>
      <w:r w:rsidR="003B2C1D">
        <w:rPr>
          <w:rFonts w:ascii="Tahoma" w:hAnsi="Tahoma" w:cs="Tahoma"/>
          <w:b/>
          <w:bCs/>
          <w:sz w:val="20"/>
          <w:szCs w:val="20"/>
        </w:rPr>
        <w:t xml:space="preserve">Dohľad </w:t>
      </w:r>
      <w:r w:rsidR="0091354C">
        <w:rPr>
          <w:rFonts w:ascii="Tahoma" w:hAnsi="Tahoma" w:cs="Tahoma"/>
          <w:b/>
          <w:bCs/>
          <w:sz w:val="20"/>
          <w:szCs w:val="20"/>
        </w:rPr>
        <w:t>P</w:t>
      </w:r>
      <w:r w:rsidR="003B2C1D">
        <w:rPr>
          <w:rFonts w:ascii="Tahoma" w:hAnsi="Tahoma" w:cs="Tahoma"/>
          <w:b/>
          <w:bCs/>
          <w:sz w:val="20"/>
          <w:szCs w:val="20"/>
        </w:rPr>
        <w:t>rojektanta</w:t>
      </w:r>
    </w:p>
    <w:p w14:paraId="69180360" w14:textId="7E0950A1" w:rsidR="00F5071F" w:rsidRPr="000757E8" w:rsidRDefault="00F5071F" w:rsidP="00F5071F">
      <w:pPr>
        <w:ind w:left="1134" w:hanging="425"/>
        <w:jc w:val="both"/>
      </w:pPr>
      <w:r w:rsidRPr="2E07C1DA">
        <w:rPr>
          <w:rFonts w:ascii="Tahoma" w:hAnsi="Tahoma" w:cs="Tahoma"/>
          <w:sz w:val="20"/>
          <w:szCs w:val="20"/>
        </w:rPr>
        <w:t>(a)</w:t>
      </w:r>
      <w:r>
        <w:tab/>
      </w:r>
      <w:r w:rsidR="00EB101E" w:rsidRPr="2E07C1DA">
        <w:rPr>
          <w:rFonts w:ascii="Tahoma" w:hAnsi="Tahoma" w:cs="Tahoma"/>
          <w:sz w:val="20"/>
          <w:szCs w:val="20"/>
        </w:rPr>
        <w:t xml:space="preserve">Projektant </w:t>
      </w:r>
      <w:r w:rsidRPr="2E07C1DA">
        <w:rPr>
          <w:rFonts w:ascii="Tahoma" w:hAnsi="Tahoma" w:cs="Tahoma"/>
          <w:sz w:val="20"/>
          <w:szCs w:val="20"/>
        </w:rPr>
        <w:t xml:space="preserve">je povinný začať poskytovať služby </w:t>
      </w:r>
      <w:r w:rsidR="003B2C1D" w:rsidRPr="2E07C1DA">
        <w:rPr>
          <w:rFonts w:ascii="Tahoma" w:hAnsi="Tahoma" w:cs="Tahoma"/>
          <w:sz w:val="20"/>
          <w:szCs w:val="20"/>
        </w:rPr>
        <w:t xml:space="preserve">Dohľadu </w:t>
      </w:r>
      <w:r w:rsidR="0091354C" w:rsidRPr="2E07C1DA">
        <w:rPr>
          <w:rFonts w:ascii="Tahoma" w:hAnsi="Tahoma" w:cs="Tahoma"/>
          <w:sz w:val="20"/>
          <w:szCs w:val="20"/>
        </w:rPr>
        <w:t>P</w:t>
      </w:r>
      <w:r w:rsidR="003B2C1D" w:rsidRPr="2E07C1DA">
        <w:rPr>
          <w:rFonts w:ascii="Tahoma" w:hAnsi="Tahoma" w:cs="Tahoma"/>
          <w:sz w:val="20"/>
          <w:szCs w:val="20"/>
        </w:rPr>
        <w:t>rojektanta</w:t>
      </w:r>
      <w:r w:rsidRPr="2E07C1DA">
        <w:rPr>
          <w:rFonts w:ascii="Tahoma" w:hAnsi="Tahoma" w:cs="Tahoma"/>
          <w:sz w:val="20"/>
          <w:szCs w:val="20"/>
        </w:rPr>
        <w:t xml:space="preserve"> odo dňa uvedeného v</w:t>
      </w:r>
      <w:r w:rsidR="00F51FC5" w:rsidRPr="2E07C1DA">
        <w:rPr>
          <w:rFonts w:ascii="Tahoma" w:hAnsi="Tahoma" w:cs="Tahoma"/>
          <w:sz w:val="20"/>
          <w:szCs w:val="20"/>
        </w:rPr>
        <w:t xml:space="preserve">o výzve </w:t>
      </w:r>
      <w:r w:rsidR="009F387C">
        <w:rPr>
          <w:rFonts w:ascii="Tahoma" w:hAnsi="Tahoma" w:cs="Tahoma"/>
          <w:sz w:val="20"/>
          <w:szCs w:val="20"/>
        </w:rPr>
        <w:t>Objednávateľa</w:t>
      </w:r>
      <w:r w:rsidR="00F51FC5" w:rsidRPr="2E07C1DA">
        <w:rPr>
          <w:rFonts w:ascii="Tahoma" w:hAnsi="Tahoma" w:cs="Tahoma"/>
          <w:sz w:val="20"/>
          <w:szCs w:val="20"/>
        </w:rPr>
        <w:t xml:space="preserve"> na poskytovanie </w:t>
      </w:r>
      <w:r w:rsidR="003B2C1D" w:rsidRPr="2E07C1DA">
        <w:rPr>
          <w:rFonts w:ascii="Tahoma" w:hAnsi="Tahoma" w:cs="Tahoma"/>
          <w:sz w:val="20"/>
          <w:szCs w:val="20"/>
        </w:rPr>
        <w:t xml:space="preserve">Dohľadu </w:t>
      </w:r>
      <w:r w:rsidR="0091354C" w:rsidRPr="2E07C1DA">
        <w:rPr>
          <w:rFonts w:ascii="Tahoma" w:hAnsi="Tahoma" w:cs="Tahoma"/>
          <w:sz w:val="20"/>
          <w:szCs w:val="20"/>
        </w:rPr>
        <w:t>P</w:t>
      </w:r>
      <w:r w:rsidR="003B2C1D" w:rsidRPr="2E07C1DA">
        <w:rPr>
          <w:rFonts w:ascii="Tahoma" w:hAnsi="Tahoma" w:cs="Tahoma"/>
          <w:sz w:val="20"/>
          <w:szCs w:val="20"/>
        </w:rPr>
        <w:t>rojektanta</w:t>
      </w:r>
      <w:r w:rsidR="00F51FC5" w:rsidRPr="2E07C1DA">
        <w:rPr>
          <w:rFonts w:ascii="Tahoma" w:hAnsi="Tahoma" w:cs="Tahoma"/>
          <w:sz w:val="20"/>
          <w:szCs w:val="20"/>
        </w:rPr>
        <w:t xml:space="preserve"> do</w:t>
      </w:r>
      <w:r w:rsidR="004E47F8" w:rsidRPr="2E07C1DA">
        <w:rPr>
          <w:rFonts w:ascii="Tahoma" w:hAnsi="Tahoma" w:cs="Tahoma"/>
          <w:sz w:val="20"/>
          <w:szCs w:val="20"/>
        </w:rPr>
        <w:t>r</w:t>
      </w:r>
      <w:r w:rsidR="00F51FC5" w:rsidRPr="2E07C1DA">
        <w:rPr>
          <w:rFonts w:ascii="Tahoma" w:hAnsi="Tahoma" w:cs="Tahoma"/>
          <w:sz w:val="20"/>
          <w:szCs w:val="20"/>
        </w:rPr>
        <w:t xml:space="preserve">učenej </w:t>
      </w:r>
      <w:r w:rsidR="00B652C6" w:rsidRPr="2E07C1DA">
        <w:rPr>
          <w:rFonts w:ascii="Tahoma" w:hAnsi="Tahoma" w:cs="Tahoma"/>
          <w:sz w:val="20"/>
          <w:szCs w:val="20"/>
        </w:rPr>
        <w:t>Projektantovi</w:t>
      </w:r>
      <w:r w:rsidR="00243FF2" w:rsidRPr="2E07C1DA">
        <w:rPr>
          <w:rFonts w:ascii="Tahoma" w:hAnsi="Tahoma" w:cs="Tahoma"/>
          <w:sz w:val="20"/>
          <w:szCs w:val="20"/>
        </w:rPr>
        <w:t xml:space="preserve"> a je povinný vykonávať </w:t>
      </w:r>
      <w:r w:rsidR="003B2C1D" w:rsidRPr="2E07C1DA">
        <w:rPr>
          <w:rFonts w:ascii="Tahoma" w:hAnsi="Tahoma" w:cs="Tahoma"/>
          <w:sz w:val="20"/>
          <w:szCs w:val="20"/>
        </w:rPr>
        <w:t xml:space="preserve">Dohľad </w:t>
      </w:r>
      <w:r w:rsidR="0091354C" w:rsidRPr="2E07C1DA">
        <w:rPr>
          <w:rFonts w:ascii="Tahoma" w:hAnsi="Tahoma" w:cs="Tahoma"/>
          <w:sz w:val="20"/>
          <w:szCs w:val="20"/>
        </w:rPr>
        <w:t>P</w:t>
      </w:r>
      <w:r w:rsidR="003B2C1D" w:rsidRPr="2E07C1DA">
        <w:rPr>
          <w:rFonts w:ascii="Tahoma" w:hAnsi="Tahoma" w:cs="Tahoma"/>
          <w:sz w:val="20"/>
          <w:szCs w:val="20"/>
        </w:rPr>
        <w:t>rojektanta</w:t>
      </w:r>
      <w:r w:rsidR="00243FF2" w:rsidRPr="2E07C1DA">
        <w:rPr>
          <w:rFonts w:ascii="Tahoma" w:hAnsi="Tahoma" w:cs="Tahoma"/>
          <w:sz w:val="20"/>
          <w:szCs w:val="20"/>
        </w:rPr>
        <w:t xml:space="preserve"> až do dňa kolaudačného rozhodnutia k Stavbe, resp. k poslednému kolaudovanému funkčnému celku (stavebnému objektu) Stavby. </w:t>
      </w:r>
      <w:r w:rsidR="009F387C">
        <w:rPr>
          <w:rFonts w:ascii="Tahoma" w:hAnsi="Tahoma" w:cs="Tahoma"/>
          <w:sz w:val="20"/>
          <w:szCs w:val="20"/>
        </w:rPr>
        <w:t>Objednávateľ</w:t>
      </w:r>
      <w:r w:rsidR="00B652C6" w:rsidRPr="2E07C1DA">
        <w:rPr>
          <w:rFonts w:ascii="Tahoma" w:hAnsi="Tahoma" w:cs="Tahoma"/>
          <w:sz w:val="20"/>
          <w:szCs w:val="20"/>
        </w:rPr>
        <w:t xml:space="preserve"> </w:t>
      </w:r>
      <w:r w:rsidR="00243FF2" w:rsidRPr="2E07C1DA">
        <w:rPr>
          <w:rFonts w:ascii="Tahoma" w:hAnsi="Tahoma" w:cs="Tahoma"/>
          <w:sz w:val="20"/>
          <w:szCs w:val="20"/>
        </w:rPr>
        <w:t xml:space="preserve">výzvu podľa predchádzajúcej vety nedoručí </w:t>
      </w:r>
      <w:r w:rsidR="00B652C6" w:rsidRPr="2E07C1DA">
        <w:rPr>
          <w:rFonts w:ascii="Tahoma" w:hAnsi="Tahoma" w:cs="Tahoma"/>
          <w:sz w:val="20"/>
          <w:szCs w:val="20"/>
        </w:rPr>
        <w:t>Projektantovi</w:t>
      </w:r>
      <w:r w:rsidR="00243FF2" w:rsidRPr="2E07C1DA">
        <w:rPr>
          <w:rFonts w:ascii="Tahoma" w:hAnsi="Tahoma" w:cs="Tahoma"/>
          <w:sz w:val="20"/>
          <w:szCs w:val="20"/>
        </w:rPr>
        <w:t xml:space="preserve"> skôr, než bude uzatvorená zmluva s Dodávateľom stavebných prác. Výzvu </w:t>
      </w:r>
      <w:r w:rsidRPr="2E07C1DA">
        <w:rPr>
          <w:rFonts w:ascii="Tahoma" w:hAnsi="Tahoma" w:cs="Tahoma"/>
          <w:sz w:val="20"/>
          <w:szCs w:val="20"/>
        </w:rPr>
        <w:t xml:space="preserve">podľa prvej vety tohto bodu Zmluvy zašle </w:t>
      </w:r>
      <w:r w:rsidR="00B14A94">
        <w:rPr>
          <w:rFonts w:ascii="Tahoma" w:hAnsi="Tahoma" w:cs="Tahoma"/>
          <w:sz w:val="20"/>
          <w:szCs w:val="20"/>
        </w:rPr>
        <w:t>Objednávateľ</w:t>
      </w:r>
      <w:r w:rsidR="00862877" w:rsidRPr="2E07C1DA">
        <w:rPr>
          <w:rFonts w:ascii="Tahoma" w:hAnsi="Tahoma" w:cs="Tahoma"/>
          <w:sz w:val="20"/>
          <w:szCs w:val="20"/>
        </w:rPr>
        <w:t xml:space="preserve"> </w:t>
      </w:r>
      <w:r w:rsidR="00862877" w:rsidRPr="000757E8">
        <w:rPr>
          <w:rFonts w:ascii="Tahoma" w:hAnsi="Tahoma" w:cs="Tahoma"/>
          <w:sz w:val="20"/>
          <w:szCs w:val="20"/>
        </w:rPr>
        <w:t>Projektantovi</w:t>
      </w:r>
      <w:r w:rsidRPr="000757E8">
        <w:rPr>
          <w:rFonts w:ascii="Tahoma" w:hAnsi="Tahoma" w:cs="Tahoma"/>
          <w:sz w:val="20"/>
          <w:szCs w:val="20"/>
        </w:rPr>
        <w:t xml:space="preserve"> </w:t>
      </w:r>
      <w:r w:rsidRPr="00016DC4">
        <w:rPr>
          <w:rFonts w:ascii="Tahoma" w:hAnsi="Tahoma" w:cs="Tahoma"/>
          <w:sz w:val="20"/>
          <w:szCs w:val="20"/>
        </w:rPr>
        <w:t>najneskôr 7 dní</w:t>
      </w:r>
      <w:r w:rsidRPr="000757E8">
        <w:rPr>
          <w:rFonts w:ascii="Tahoma" w:hAnsi="Tahoma" w:cs="Tahoma"/>
          <w:sz w:val="20"/>
          <w:szCs w:val="20"/>
        </w:rPr>
        <w:t xml:space="preserve"> pred predpokladaným začatím stavebných prác na </w:t>
      </w:r>
      <w:r w:rsidR="002561C6" w:rsidRPr="000757E8">
        <w:rPr>
          <w:rFonts w:ascii="Tahoma" w:hAnsi="Tahoma" w:cs="Tahoma"/>
          <w:sz w:val="20"/>
          <w:szCs w:val="20"/>
        </w:rPr>
        <w:t>Stavbe</w:t>
      </w:r>
      <w:r w:rsidRPr="000757E8">
        <w:rPr>
          <w:rFonts w:ascii="Tahoma" w:hAnsi="Tahoma" w:cs="Tahoma"/>
          <w:sz w:val="20"/>
          <w:szCs w:val="20"/>
        </w:rPr>
        <w:t xml:space="preserve">. Predpokladaná dĺžka výkonu </w:t>
      </w:r>
      <w:r w:rsidR="00603C6C" w:rsidRPr="000757E8">
        <w:rPr>
          <w:rFonts w:ascii="Tahoma" w:hAnsi="Tahoma" w:cs="Tahoma"/>
          <w:sz w:val="20"/>
          <w:szCs w:val="20"/>
        </w:rPr>
        <w:t xml:space="preserve">Dohľadu </w:t>
      </w:r>
      <w:r w:rsidR="0091354C" w:rsidRPr="000757E8">
        <w:rPr>
          <w:rFonts w:ascii="Tahoma" w:hAnsi="Tahoma" w:cs="Tahoma"/>
          <w:sz w:val="20"/>
          <w:szCs w:val="20"/>
        </w:rPr>
        <w:t>P</w:t>
      </w:r>
      <w:r w:rsidR="00603C6C" w:rsidRPr="000757E8">
        <w:rPr>
          <w:rFonts w:ascii="Tahoma" w:hAnsi="Tahoma" w:cs="Tahoma"/>
          <w:sz w:val="20"/>
          <w:szCs w:val="20"/>
        </w:rPr>
        <w:t>rojektanta</w:t>
      </w:r>
      <w:r w:rsidRPr="000757E8">
        <w:rPr>
          <w:rFonts w:ascii="Tahoma" w:hAnsi="Tahoma" w:cs="Tahoma"/>
          <w:sz w:val="20"/>
          <w:szCs w:val="20"/>
        </w:rPr>
        <w:t xml:space="preserve"> je </w:t>
      </w:r>
      <w:r w:rsidR="00BE7CDB" w:rsidRPr="000757E8">
        <w:rPr>
          <w:rFonts w:ascii="Tahoma" w:hAnsi="Tahoma" w:cs="Tahoma"/>
          <w:sz w:val="20"/>
          <w:szCs w:val="20"/>
        </w:rPr>
        <w:t xml:space="preserve">v predpokladanej lehote výstavby, </w:t>
      </w:r>
      <w:r w:rsidRPr="000757E8">
        <w:rPr>
          <w:rFonts w:ascii="Tahoma" w:hAnsi="Tahoma" w:cs="Tahoma"/>
          <w:sz w:val="20"/>
          <w:szCs w:val="20"/>
        </w:rPr>
        <w:t xml:space="preserve">najmenej: </w:t>
      </w:r>
      <w:r w:rsidR="00B14A94" w:rsidRPr="00016DC4">
        <w:rPr>
          <w:rFonts w:ascii="Tahoma" w:hAnsi="Tahoma" w:cs="Tahoma"/>
          <w:sz w:val="20"/>
          <w:szCs w:val="20"/>
        </w:rPr>
        <w:t xml:space="preserve">5 </w:t>
      </w:r>
      <w:r w:rsidRPr="00016DC4">
        <w:rPr>
          <w:rFonts w:ascii="Tahoma" w:hAnsi="Tahoma" w:cs="Tahoma"/>
          <w:sz w:val="20"/>
          <w:szCs w:val="20"/>
        </w:rPr>
        <w:t>mesiacov</w:t>
      </w:r>
      <w:r w:rsidRPr="000757E8">
        <w:rPr>
          <w:rFonts w:ascii="Tahoma" w:hAnsi="Tahoma" w:cs="Tahoma"/>
          <w:sz w:val="20"/>
          <w:szCs w:val="20"/>
        </w:rPr>
        <w:t xml:space="preserve"> odo </w:t>
      </w:r>
      <w:r w:rsidR="00BE7CDB" w:rsidRPr="000757E8">
        <w:rPr>
          <w:rFonts w:ascii="Tahoma" w:hAnsi="Tahoma" w:cs="Tahoma"/>
          <w:sz w:val="20"/>
          <w:szCs w:val="20"/>
        </w:rPr>
        <w:t>d</w:t>
      </w:r>
      <w:r w:rsidRPr="000757E8">
        <w:rPr>
          <w:rFonts w:ascii="Tahoma" w:hAnsi="Tahoma" w:cs="Tahoma"/>
          <w:sz w:val="20"/>
          <w:szCs w:val="20"/>
        </w:rPr>
        <w:t>ňa</w:t>
      </w:r>
      <w:r w:rsidR="00BE7CDB" w:rsidRPr="000757E8">
        <w:rPr>
          <w:rFonts w:ascii="Tahoma" w:hAnsi="Tahoma" w:cs="Tahoma"/>
          <w:sz w:val="20"/>
          <w:szCs w:val="20"/>
        </w:rPr>
        <w:t xml:space="preserve">, v ktorom nadobudne </w:t>
      </w:r>
      <w:r w:rsidRPr="000757E8">
        <w:rPr>
          <w:rFonts w:ascii="Tahoma" w:hAnsi="Tahoma" w:cs="Tahoma"/>
          <w:sz w:val="20"/>
          <w:szCs w:val="20"/>
        </w:rPr>
        <w:t>účinnos</w:t>
      </w:r>
      <w:r w:rsidR="00BE7CDB" w:rsidRPr="000757E8">
        <w:rPr>
          <w:rFonts w:ascii="Tahoma" w:hAnsi="Tahoma" w:cs="Tahoma"/>
          <w:sz w:val="20"/>
          <w:szCs w:val="20"/>
        </w:rPr>
        <w:t>ť zmluva s Dodávateľom stavebných prác</w:t>
      </w:r>
      <w:r w:rsidRPr="000757E8">
        <w:rPr>
          <w:rFonts w:ascii="Tahoma" w:hAnsi="Tahoma" w:cs="Tahoma"/>
          <w:sz w:val="20"/>
          <w:szCs w:val="20"/>
        </w:rPr>
        <w:t>.</w:t>
      </w:r>
    </w:p>
    <w:p w14:paraId="1F53C630" w14:textId="685119A1" w:rsidR="00243FF2" w:rsidRDefault="00F5071F" w:rsidP="00F5071F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 xml:space="preserve">(b) </w:t>
      </w:r>
      <w:r w:rsidRPr="000757E8">
        <w:rPr>
          <w:rFonts w:ascii="Tahoma" w:hAnsi="Tahoma" w:cs="Tahoma"/>
          <w:sz w:val="20"/>
          <w:szCs w:val="20"/>
        </w:rPr>
        <w:tab/>
      </w:r>
      <w:r w:rsidR="00243FF2" w:rsidRPr="000757E8">
        <w:rPr>
          <w:rFonts w:ascii="Tahoma" w:hAnsi="Tahoma" w:cs="Tahoma"/>
          <w:sz w:val="20"/>
          <w:szCs w:val="20"/>
        </w:rPr>
        <w:t xml:space="preserve">Zmluvné strany sa výslovne dohodli, že ak výzva podľa </w:t>
      </w:r>
      <w:r w:rsidR="00243FF2" w:rsidRPr="00016DC4">
        <w:rPr>
          <w:rFonts w:ascii="Tahoma" w:hAnsi="Tahoma" w:cs="Tahoma"/>
          <w:sz w:val="20"/>
          <w:szCs w:val="20"/>
        </w:rPr>
        <w:t>bodu 8.3 písm. a)</w:t>
      </w:r>
      <w:r w:rsidR="00243FF2" w:rsidRPr="000757E8">
        <w:rPr>
          <w:rFonts w:ascii="Tahoma" w:hAnsi="Tahoma" w:cs="Tahoma"/>
          <w:sz w:val="20"/>
          <w:szCs w:val="20"/>
        </w:rPr>
        <w:t xml:space="preserve"> nebude </w:t>
      </w:r>
      <w:r w:rsidR="009F387C" w:rsidRPr="000757E8">
        <w:rPr>
          <w:rFonts w:ascii="Tahoma" w:hAnsi="Tahoma" w:cs="Tahoma"/>
          <w:sz w:val="20"/>
          <w:szCs w:val="20"/>
        </w:rPr>
        <w:t xml:space="preserve">Projektantovi </w:t>
      </w:r>
      <w:r w:rsidR="00243FF2" w:rsidRPr="000757E8">
        <w:rPr>
          <w:rFonts w:ascii="Tahoma" w:hAnsi="Tahoma" w:cs="Tahoma"/>
          <w:sz w:val="20"/>
          <w:szCs w:val="20"/>
        </w:rPr>
        <w:t xml:space="preserve">doručená </w:t>
      </w:r>
      <w:r w:rsidR="009F387C" w:rsidRPr="000757E8">
        <w:rPr>
          <w:rFonts w:ascii="Tahoma" w:hAnsi="Tahoma" w:cs="Tahoma"/>
          <w:sz w:val="20"/>
          <w:szCs w:val="20"/>
        </w:rPr>
        <w:t>Objednávateľom</w:t>
      </w:r>
      <w:r w:rsidR="00243FF2" w:rsidRPr="000757E8">
        <w:rPr>
          <w:rFonts w:ascii="Tahoma" w:hAnsi="Tahoma" w:cs="Tahoma"/>
          <w:sz w:val="20"/>
          <w:szCs w:val="20"/>
        </w:rPr>
        <w:t xml:space="preserve"> </w:t>
      </w:r>
      <w:r w:rsidR="00243FF2" w:rsidRPr="00016DC4">
        <w:rPr>
          <w:rFonts w:ascii="Tahoma" w:hAnsi="Tahoma" w:cs="Tahoma"/>
          <w:sz w:val="20"/>
          <w:szCs w:val="20"/>
        </w:rPr>
        <w:t>ani do 36 mesiacov odo Dňa účinnosti</w:t>
      </w:r>
      <w:r w:rsidR="00243FF2" w:rsidRPr="000757E8">
        <w:rPr>
          <w:rFonts w:ascii="Tahoma" w:hAnsi="Tahoma" w:cs="Tahoma"/>
          <w:sz w:val="20"/>
          <w:szCs w:val="20"/>
        </w:rPr>
        <w:t xml:space="preserve">, záväzok </w:t>
      </w:r>
      <w:r w:rsidR="00EB45CF" w:rsidRPr="000757E8">
        <w:rPr>
          <w:rFonts w:ascii="Tahoma" w:hAnsi="Tahoma" w:cs="Tahoma"/>
          <w:sz w:val="20"/>
          <w:szCs w:val="20"/>
        </w:rPr>
        <w:t>Projektanta</w:t>
      </w:r>
      <w:r w:rsidR="00243FF2" w:rsidRPr="000757E8">
        <w:rPr>
          <w:rFonts w:ascii="Tahoma" w:hAnsi="Tahoma" w:cs="Tahoma"/>
          <w:sz w:val="20"/>
          <w:szCs w:val="20"/>
        </w:rPr>
        <w:t xml:space="preserve"> poskytovať služby </w:t>
      </w:r>
      <w:r w:rsidR="00603C6C" w:rsidRPr="000757E8">
        <w:rPr>
          <w:rFonts w:ascii="Tahoma" w:hAnsi="Tahoma" w:cs="Tahoma"/>
          <w:sz w:val="20"/>
          <w:szCs w:val="20"/>
        </w:rPr>
        <w:t xml:space="preserve">Dohľadu </w:t>
      </w:r>
      <w:r w:rsidR="0091354C" w:rsidRPr="000757E8">
        <w:rPr>
          <w:rFonts w:ascii="Tahoma" w:hAnsi="Tahoma" w:cs="Tahoma"/>
          <w:sz w:val="20"/>
          <w:szCs w:val="20"/>
        </w:rPr>
        <w:t>P</w:t>
      </w:r>
      <w:r w:rsidR="00603C6C" w:rsidRPr="000757E8">
        <w:rPr>
          <w:rFonts w:ascii="Tahoma" w:hAnsi="Tahoma" w:cs="Tahoma"/>
          <w:sz w:val="20"/>
          <w:szCs w:val="20"/>
        </w:rPr>
        <w:t>rojektanta</w:t>
      </w:r>
      <w:r w:rsidR="00243FF2" w:rsidRPr="000757E8">
        <w:rPr>
          <w:rFonts w:ascii="Tahoma" w:hAnsi="Tahoma" w:cs="Tahoma"/>
          <w:sz w:val="20"/>
          <w:szCs w:val="20"/>
        </w:rPr>
        <w:t xml:space="preserve"> podľa tejto Zmluvy zaniká v celom rozsahu.</w:t>
      </w:r>
    </w:p>
    <w:p w14:paraId="7BEF0F2A" w14:textId="4CEF3A4F" w:rsidR="00F5071F" w:rsidRDefault="00243FF2" w:rsidP="00F47F94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(c)</w:t>
      </w:r>
      <w:r>
        <w:rPr>
          <w:rFonts w:ascii="Tahoma" w:hAnsi="Tahoma" w:cs="Tahoma"/>
          <w:sz w:val="20"/>
          <w:szCs w:val="20"/>
        </w:rPr>
        <w:tab/>
      </w:r>
      <w:r w:rsidR="000B7937">
        <w:rPr>
          <w:rFonts w:ascii="Tahoma" w:hAnsi="Tahoma" w:cs="Tahoma"/>
          <w:sz w:val="20"/>
          <w:szCs w:val="20"/>
        </w:rPr>
        <w:t>Projektant sa aj bez</w:t>
      </w:r>
      <w:r w:rsidR="00B854C5">
        <w:rPr>
          <w:rFonts w:ascii="Tahoma" w:hAnsi="Tahoma" w:cs="Tahoma"/>
          <w:sz w:val="20"/>
          <w:szCs w:val="20"/>
        </w:rPr>
        <w:t xml:space="preserve"> </w:t>
      </w:r>
      <w:r w:rsidR="00F30204">
        <w:rPr>
          <w:rFonts w:ascii="Tahoma" w:hAnsi="Tahoma" w:cs="Tahoma"/>
          <w:sz w:val="20"/>
          <w:szCs w:val="20"/>
        </w:rPr>
        <w:t xml:space="preserve">potreby </w:t>
      </w:r>
      <w:r w:rsidR="00B854C5">
        <w:rPr>
          <w:rFonts w:ascii="Tahoma" w:hAnsi="Tahoma" w:cs="Tahoma"/>
          <w:sz w:val="20"/>
          <w:szCs w:val="20"/>
        </w:rPr>
        <w:t xml:space="preserve">osobitnej žiadosti alebo výzvy </w:t>
      </w:r>
      <w:r w:rsidR="009F387C">
        <w:rPr>
          <w:rFonts w:ascii="Tahoma" w:hAnsi="Tahoma" w:cs="Tahoma"/>
          <w:sz w:val="20"/>
          <w:szCs w:val="20"/>
        </w:rPr>
        <w:t>Objednávateľa</w:t>
      </w:r>
      <w:r w:rsidR="000B7937">
        <w:rPr>
          <w:rFonts w:ascii="Tahoma" w:hAnsi="Tahoma" w:cs="Tahoma"/>
          <w:sz w:val="20"/>
          <w:szCs w:val="20"/>
        </w:rPr>
        <w:t xml:space="preserve"> </w:t>
      </w:r>
      <w:r w:rsidR="00EF4F14">
        <w:rPr>
          <w:rFonts w:ascii="Tahoma" w:hAnsi="Tahoma" w:cs="Tahoma"/>
          <w:sz w:val="20"/>
          <w:szCs w:val="20"/>
        </w:rPr>
        <w:t xml:space="preserve">zaväzuje </w:t>
      </w:r>
      <w:r w:rsidR="001629C7">
        <w:rPr>
          <w:rFonts w:ascii="Tahoma" w:hAnsi="Tahoma" w:cs="Tahoma"/>
          <w:sz w:val="20"/>
          <w:szCs w:val="20"/>
        </w:rPr>
        <w:t>v rámci Dohľadu Projektanta</w:t>
      </w:r>
      <w:r w:rsidR="000A3D17">
        <w:rPr>
          <w:rFonts w:ascii="Tahoma" w:hAnsi="Tahoma" w:cs="Tahoma"/>
          <w:sz w:val="20"/>
          <w:szCs w:val="20"/>
        </w:rPr>
        <w:t xml:space="preserve"> </w:t>
      </w:r>
      <w:r w:rsidR="00F5071F">
        <w:rPr>
          <w:rFonts w:ascii="Tahoma" w:hAnsi="Tahoma" w:cs="Tahoma"/>
          <w:sz w:val="20"/>
          <w:szCs w:val="20"/>
        </w:rPr>
        <w:t>najmä, nie však výlučne:</w:t>
      </w:r>
    </w:p>
    <w:p w14:paraId="1D25B3F9" w14:textId="5B132DE5" w:rsidR="00F5071F" w:rsidRDefault="00F5071F" w:rsidP="00F5071F">
      <w:pPr>
        <w:ind w:left="1560" w:hanging="426"/>
        <w:jc w:val="both"/>
        <w:rPr>
          <w:rFonts w:ascii="Tahoma" w:hAnsi="Tahoma" w:cs="Tahoma"/>
          <w:sz w:val="20"/>
          <w:szCs w:val="20"/>
        </w:rPr>
      </w:pPr>
      <w:r w:rsidRPr="2E07C1DA">
        <w:rPr>
          <w:rFonts w:ascii="Tahoma" w:hAnsi="Tahoma" w:cs="Tahoma"/>
          <w:sz w:val="20"/>
          <w:szCs w:val="20"/>
        </w:rPr>
        <w:t>(i)</w:t>
      </w:r>
      <w:r>
        <w:tab/>
      </w:r>
      <w:r w:rsidRPr="2E07C1DA">
        <w:rPr>
          <w:rFonts w:ascii="Tahoma" w:hAnsi="Tahoma" w:cs="Tahoma"/>
          <w:sz w:val="20"/>
          <w:szCs w:val="20"/>
        </w:rPr>
        <w:t xml:space="preserve">sledovať postup výstavby z technického a technologického hľadiska a kontrolovať dodržiavanie podmienok stanovených v Dokumentácii (vrátane </w:t>
      </w:r>
      <w:r w:rsidR="00AE6D1C" w:rsidRPr="2E07C1DA">
        <w:rPr>
          <w:rFonts w:ascii="Tahoma" w:hAnsi="Tahoma" w:cs="Tahoma"/>
          <w:sz w:val="20"/>
          <w:szCs w:val="20"/>
        </w:rPr>
        <w:t>overeného projektu stavby</w:t>
      </w:r>
      <w:r w:rsidRPr="2E07C1DA">
        <w:rPr>
          <w:rFonts w:ascii="Tahoma" w:hAnsi="Tahoma" w:cs="Tahoma"/>
          <w:sz w:val="20"/>
          <w:szCs w:val="20"/>
        </w:rPr>
        <w:t>), vo všeobecne záväzných právnych predpisoch a technických normách</w:t>
      </w:r>
      <w:r w:rsidR="005F34A8" w:rsidRPr="2E07C1DA">
        <w:rPr>
          <w:rFonts w:ascii="Tahoma" w:hAnsi="Tahoma" w:cs="Tahoma"/>
          <w:sz w:val="20"/>
          <w:szCs w:val="20"/>
        </w:rPr>
        <w:t xml:space="preserve"> a</w:t>
      </w:r>
      <w:r w:rsidR="00DC1466">
        <w:rPr>
          <w:rFonts w:ascii="Tahoma" w:hAnsi="Tahoma" w:cs="Tahoma"/>
          <w:sz w:val="20"/>
          <w:szCs w:val="20"/>
        </w:rPr>
        <w:t xml:space="preserve"> v prípade, </w:t>
      </w:r>
      <w:r w:rsidR="00815F0F">
        <w:rPr>
          <w:rFonts w:ascii="Tahoma" w:hAnsi="Tahoma" w:cs="Tahoma"/>
          <w:sz w:val="20"/>
          <w:szCs w:val="20"/>
        </w:rPr>
        <w:t>ak je Stavb</w:t>
      </w:r>
      <w:r w:rsidR="002D06EE">
        <w:rPr>
          <w:rFonts w:ascii="Tahoma" w:hAnsi="Tahoma" w:cs="Tahoma"/>
          <w:sz w:val="20"/>
          <w:szCs w:val="20"/>
        </w:rPr>
        <w:t>a</w:t>
      </w:r>
      <w:r w:rsidR="00815F0F">
        <w:rPr>
          <w:rFonts w:ascii="Tahoma" w:hAnsi="Tahoma" w:cs="Tahoma"/>
          <w:sz w:val="20"/>
          <w:szCs w:val="20"/>
        </w:rPr>
        <w:t xml:space="preserve"> vyhradenou stavbou podľa Stavebného zákona, </w:t>
      </w:r>
      <w:r w:rsidR="005619C2" w:rsidRPr="2E07C1DA">
        <w:rPr>
          <w:rFonts w:ascii="Tahoma" w:hAnsi="Tahoma" w:cs="Tahoma"/>
          <w:sz w:val="20"/>
          <w:szCs w:val="20"/>
        </w:rPr>
        <w:t>kontrolovať</w:t>
      </w:r>
      <w:r w:rsidR="005F34A8" w:rsidRPr="2E07C1DA">
        <w:rPr>
          <w:rFonts w:ascii="Tahoma" w:hAnsi="Tahoma" w:cs="Tahoma"/>
          <w:sz w:val="20"/>
          <w:szCs w:val="20"/>
        </w:rPr>
        <w:t xml:space="preserve"> </w:t>
      </w:r>
      <w:r w:rsidR="005619C2" w:rsidRPr="2E07C1DA">
        <w:rPr>
          <w:rFonts w:ascii="Tahoma" w:hAnsi="Tahoma" w:cs="Tahoma"/>
          <w:sz w:val="20"/>
          <w:szCs w:val="20"/>
        </w:rPr>
        <w:t>s</w:t>
      </w:r>
      <w:r w:rsidR="005F34A8" w:rsidRPr="2E07C1DA">
        <w:rPr>
          <w:rFonts w:ascii="Tahoma" w:hAnsi="Tahoma" w:cs="Tahoma"/>
          <w:sz w:val="20"/>
          <w:szCs w:val="20"/>
        </w:rPr>
        <w:t>tatické zabezpečeni</w:t>
      </w:r>
      <w:r w:rsidR="005619C2" w:rsidRPr="2E07C1DA">
        <w:rPr>
          <w:rFonts w:ascii="Tahoma" w:hAnsi="Tahoma" w:cs="Tahoma"/>
          <w:sz w:val="20"/>
          <w:szCs w:val="20"/>
        </w:rPr>
        <w:t>e</w:t>
      </w:r>
      <w:r w:rsidR="005F34A8" w:rsidRPr="2E07C1DA">
        <w:rPr>
          <w:rFonts w:ascii="Tahoma" w:hAnsi="Tahoma" w:cs="Tahoma"/>
          <w:sz w:val="20"/>
          <w:szCs w:val="20"/>
        </w:rPr>
        <w:t xml:space="preserve"> pomocných nosných konštrukcií</w:t>
      </w:r>
      <w:r w:rsidRPr="2E07C1DA">
        <w:rPr>
          <w:rFonts w:ascii="Tahoma" w:hAnsi="Tahoma" w:cs="Tahoma"/>
          <w:sz w:val="20"/>
          <w:szCs w:val="20"/>
        </w:rPr>
        <w:t>;</w:t>
      </w:r>
    </w:p>
    <w:p w14:paraId="590CC462" w14:textId="4163AE74" w:rsidR="00DC0E6A" w:rsidRDefault="00DC0E6A" w:rsidP="00F5071F">
      <w:pPr>
        <w:ind w:left="1560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(ii)</w:t>
      </w:r>
      <w:r>
        <w:rPr>
          <w:rFonts w:ascii="Tahoma" w:hAnsi="Tahoma" w:cs="Tahoma"/>
          <w:sz w:val="20"/>
          <w:szCs w:val="20"/>
        </w:rPr>
        <w:tab/>
      </w:r>
      <w:r w:rsidR="009927A1">
        <w:rPr>
          <w:rFonts w:ascii="Tahoma" w:hAnsi="Tahoma" w:cs="Tahoma"/>
          <w:sz w:val="20"/>
          <w:szCs w:val="20"/>
        </w:rPr>
        <w:t xml:space="preserve">plniť úlohy koordinátora projektovej dokumentácie podľa </w:t>
      </w:r>
      <w:r w:rsidR="00132B60">
        <w:rPr>
          <w:rFonts w:ascii="Tahoma" w:hAnsi="Tahoma" w:cs="Tahoma"/>
          <w:sz w:val="20"/>
          <w:szCs w:val="20"/>
        </w:rPr>
        <w:t>Nariadenia o minimálnych požiadavkách;</w:t>
      </w:r>
      <w:r w:rsidR="009927A1">
        <w:rPr>
          <w:rFonts w:ascii="Tahoma" w:hAnsi="Tahoma" w:cs="Tahoma"/>
          <w:sz w:val="20"/>
          <w:szCs w:val="20"/>
        </w:rPr>
        <w:t xml:space="preserve"> </w:t>
      </w:r>
    </w:p>
    <w:p w14:paraId="4A7618B8" w14:textId="1A8E9D24" w:rsidR="00F5071F" w:rsidRDefault="00F5071F" w:rsidP="00F5071F">
      <w:pPr>
        <w:ind w:left="1560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(i</w:t>
      </w:r>
      <w:r w:rsidR="00132B60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i)</w:t>
      </w:r>
      <w:r>
        <w:rPr>
          <w:rFonts w:ascii="Tahoma" w:hAnsi="Tahoma" w:cs="Tahoma"/>
          <w:sz w:val="20"/>
          <w:szCs w:val="20"/>
        </w:rPr>
        <w:tab/>
        <w:t xml:space="preserve">vyjadrovať sa k návrhom </w:t>
      </w:r>
      <w:r w:rsidR="00BE7CDB"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 xml:space="preserve">odávateľa stavebných prác na zmeny Dokumentácie z technického i technologického hľadiska a zúčastňovať sa </w:t>
      </w:r>
      <w:r w:rsidR="00857B16">
        <w:rPr>
          <w:rFonts w:ascii="Tahoma" w:hAnsi="Tahoma" w:cs="Tahoma"/>
          <w:sz w:val="20"/>
          <w:szCs w:val="20"/>
        </w:rPr>
        <w:t xml:space="preserve">prípadného nového konania o stavebnom zámere, resp. </w:t>
      </w:r>
      <w:r w:rsidR="00E8668F">
        <w:rPr>
          <w:rFonts w:ascii="Tahoma" w:hAnsi="Tahoma" w:cs="Tahoma"/>
          <w:sz w:val="20"/>
          <w:szCs w:val="20"/>
        </w:rPr>
        <w:t xml:space="preserve">overenia zmeny projektu </w:t>
      </w:r>
      <w:r w:rsidR="00233C86">
        <w:rPr>
          <w:rFonts w:ascii="Tahoma" w:hAnsi="Tahoma" w:cs="Tahoma"/>
          <w:sz w:val="20"/>
          <w:szCs w:val="20"/>
        </w:rPr>
        <w:t>S</w:t>
      </w:r>
      <w:r w:rsidR="00E8668F">
        <w:rPr>
          <w:rFonts w:ascii="Tahoma" w:hAnsi="Tahoma" w:cs="Tahoma"/>
          <w:sz w:val="20"/>
          <w:szCs w:val="20"/>
        </w:rPr>
        <w:t>tavby</w:t>
      </w:r>
      <w:r>
        <w:rPr>
          <w:rFonts w:ascii="Tahoma" w:hAnsi="Tahoma" w:cs="Tahoma"/>
          <w:sz w:val="20"/>
          <w:szCs w:val="20"/>
        </w:rPr>
        <w:t>;</w:t>
      </w:r>
    </w:p>
    <w:p w14:paraId="7A614DF1" w14:textId="30407E49" w:rsidR="00FE30FB" w:rsidRDefault="00FE30FB" w:rsidP="00F5071F">
      <w:pPr>
        <w:ind w:left="1560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(i</w:t>
      </w:r>
      <w:r w:rsidR="00132B60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ab/>
        <w:t xml:space="preserve">vyjadrovať sa </w:t>
      </w:r>
      <w:r w:rsidRPr="00F91D55">
        <w:rPr>
          <w:rFonts w:ascii="Tahoma" w:hAnsi="Tahoma" w:cs="Tahoma"/>
          <w:sz w:val="20"/>
          <w:szCs w:val="20"/>
        </w:rPr>
        <w:t>k</w:t>
      </w:r>
      <w:r w:rsidRPr="00BB249B">
        <w:rPr>
          <w:rFonts w:ascii="Tahoma" w:hAnsi="Tahoma" w:cs="Tahoma"/>
          <w:sz w:val="20"/>
          <w:szCs w:val="20"/>
        </w:rPr>
        <w:t> </w:t>
      </w:r>
      <w:r w:rsidRPr="00F91D55">
        <w:rPr>
          <w:rFonts w:ascii="Tahoma" w:hAnsi="Tahoma" w:cs="Tahoma"/>
          <w:sz w:val="20"/>
          <w:szCs w:val="20"/>
        </w:rPr>
        <w:t>porovnaniu</w:t>
      </w:r>
      <w:r>
        <w:rPr>
          <w:rFonts w:ascii="Tahoma" w:hAnsi="Tahoma" w:cs="Tahoma"/>
          <w:sz w:val="20"/>
          <w:szCs w:val="20"/>
        </w:rPr>
        <w:t xml:space="preserve"> výsledkov prieskumov so skutočnosťou zistenou pri zemných prácach a v prípade odlišností prijímať v spolupráci so špecialistom pre </w:t>
      </w:r>
      <w:proofErr w:type="spellStart"/>
      <w:r>
        <w:rPr>
          <w:rFonts w:ascii="Tahoma" w:hAnsi="Tahoma" w:cs="Tahoma"/>
          <w:sz w:val="20"/>
          <w:szCs w:val="20"/>
        </w:rPr>
        <w:t>geotechniku</w:t>
      </w:r>
      <w:proofErr w:type="spellEnd"/>
      <w:r>
        <w:rPr>
          <w:rFonts w:ascii="Tahoma" w:hAnsi="Tahoma" w:cs="Tahoma"/>
          <w:sz w:val="20"/>
          <w:szCs w:val="20"/>
        </w:rPr>
        <w:t xml:space="preserve"> návrhy doplnkových riešení</w:t>
      </w:r>
      <w:r w:rsidR="003A24DD">
        <w:rPr>
          <w:rFonts w:ascii="Tahoma" w:hAnsi="Tahoma" w:cs="Tahoma"/>
          <w:sz w:val="20"/>
          <w:szCs w:val="20"/>
        </w:rPr>
        <w:t>;</w:t>
      </w:r>
    </w:p>
    <w:p w14:paraId="4D78F9DD" w14:textId="21DF73BE" w:rsidR="00BE70E1" w:rsidRDefault="001B7F30" w:rsidP="00DC0E6A">
      <w:pPr>
        <w:ind w:left="1560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(v)</w:t>
      </w:r>
      <w:r>
        <w:rPr>
          <w:rFonts w:ascii="Tahoma" w:hAnsi="Tahoma" w:cs="Tahoma"/>
          <w:sz w:val="20"/>
          <w:szCs w:val="20"/>
        </w:rPr>
        <w:tab/>
        <w:t>zúčastňovať sa kontrol a skúšok podľa Kontrolného a skúšobného plánu;</w:t>
      </w:r>
    </w:p>
    <w:p w14:paraId="18DCCF94" w14:textId="5D8FC78D" w:rsidR="00F5071F" w:rsidRPr="004B2384" w:rsidRDefault="00F5071F" w:rsidP="001B4A62">
      <w:pPr>
        <w:ind w:left="1560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(v</w:t>
      </w:r>
      <w:r w:rsidR="00132B60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ab/>
        <w:t xml:space="preserve">vyjadrovať sa k požiadavkám </w:t>
      </w:r>
      <w:r w:rsidR="00BE7CDB"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 xml:space="preserve">odávateľa stavebných prác na tzv. naviac práce, t. j. práce nad rozsah stavebných prác </w:t>
      </w:r>
      <w:r w:rsidRPr="004B2384">
        <w:rPr>
          <w:rFonts w:ascii="Tahoma" w:hAnsi="Tahoma" w:cs="Tahoma"/>
          <w:sz w:val="20"/>
          <w:szCs w:val="20"/>
        </w:rPr>
        <w:t>vyplývajúcich z Dokumentácie;</w:t>
      </w:r>
    </w:p>
    <w:p w14:paraId="239DAF0E" w14:textId="351907DB" w:rsidR="00F5071F" w:rsidRPr="004B2384" w:rsidRDefault="00F5071F" w:rsidP="001B4A62">
      <w:pPr>
        <w:ind w:left="1560" w:hanging="426"/>
        <w:jc w:val="both"/>
        <w:rPr>
          <w:rFonts w:ascii="Tahoma" w:hAnsi="Tahoma" w:cs="Tahoma"/>
          <w:sz w:val="20"/>
          <w:szCs w:val="20"/>
        </w:rPr>
      </w:pPr>
      <w:r w:rsidRPr="004B2384">
        <w:rPr>
          <w:rFonts w:ascii="Tahoma" w:hAnsi="Tahoma" w:cs="Tahoma"/>
          <w:sz w:val="20"/>
          <w:szCs w:val="20"/>
        </w:rPr>
        <w:t>(v</w:t>
      </w:r>
      <w:r w:rsidR="001B7F30">
        <w:rPr>
          <w:rFonts w:ascii="Tahoma" w:hAnsi="Tahoma" w:cs="Tahoma"/>
          <w:sz w:val="20"/>
          <w:szCs w:val="20"/>
        </w:rPr>
        <w:t>i</w:t>
      </w:r>
      <w:r w:rsidR="00132B60">
        <w:rPr>
          <w:rFonts w:ascii="Tahoma" w:hAnsi="Tahoma" w:cs="Tahoma"/>
          <w:sz w:val="20"/>
          <w:szCs w:val="20"/>
        </w:rPr>
        <w:t>i</w:t>
      </w:r>
      <w:r w:rsidRPr="004B2384">
        <w:rPr>
          <w:rFonts w:ascii="Tahoma" w:hAnsi="Tahoma" w:cs="Tahoma"/>
          <w:sz w:val="20"/>
          <w:szCs w:val="20"/>
        </w:rPr>
        <w:t>)</w:t>
      </w:r>
      <w:r w:rsidRPr="004B2384">
        <w:rPr>
          <w:rFonts w:ascii="Tahoma" w:hAnsi="Tahoma" w:cs="Tahoma"/>
          <w:sz w:val="20"/>
          <w:szCs w:val="20"/>
        </w:rPr>
        <w:tab/>
      </w:r>
      <w:r w:rsidR="00084192" w:rsidRPr="004B2384">
        <w:rPr>
          <w:rFonts w:ascii="Tahoma" w:hAnsi="Tahoma" w:cs="Tahoma"/>
          <w:sz w:val="20"/>
          <w:szCs w:val="20"/>
        </w:rPr>
        <w:t xml:space="preserve">na </w:t>
      </w:r>
      <w:r w:rsidRPr="004B2384">
        <w:rPr>
          <w:rFonts w:ascii="Tahoma" w:hAnsi="Tahoma" w:cs="Tahoma"/>
          <w:sz w:val="20"/>
          <w:szCs w:val="20"/>
        </w:rPr>
        <w:t xml:space="preserve">základe zistených skutočností sa vyjadrovať k prípadným zmenám stavebných a technologických postupov na </w:t>
      </w:r>
      <w:r w:rsidR="00BE7CDB" w:rsidRPr="004B2384">
        <w:rPr>
          <w:rFonts w:ascii="Tahoma" w:hAnsi="Tahoma" w:cs="Tahoma"/>
          <w:sz w:val="20"/>
          <w:szCs w:val="20"/>
        </w:rPr>
        <w:t>Stavbe</w:t>
      </w:r>
      <w:r w:rsidRPr="004B2384">
        <w:rPr>
          <w:rFonts w:ascii="Tahoma" w:hAnsi="Tahoma" w:cs="Tahoma"/>
          <w:sz w:val="20"/>
          <w:szCs w:val="20"/>
        </w:rPr>
        <w:t>;</w:t>
      </w:r>
    </w:p>
    <w:p w14:paraId="14C31DDE" w14:textId="2818CE6C" w:rsidR="00F5071F" w:rsidRDefault="00F5071F" w:rsidP="001B4A62">
      <w:pPr>
        <w:ind w:left="1560" w:hanging="426"/>
        <w:jc w:val="both"/>
        <w:rPr>
          <w:rFonts w:ascii="Tahoma" w:hAnsi="Tahoma" w:cs="Tahoma"/>
          <w:sz w:val="20"/>
          <w:szCs w:val="20"/>
        </w:rPr>
      </w:pPr>
      <w:r w:rsidRPr="004B2384">
        <w:rPr>
          <w:rFonts w:ascii="Tahoma" w:hAnsi="Tahoma" w:cs="Tahoma"/>
          <w:sz w:val="20"/>
          <w:szCs w:val="20"/>
        </w:rPr>
        <w:t>(</w:t>
      </w:r>
      <w:r w:rsidR="001B4A62">
        <w:rPr>
          <w:rFonts w:ascii="Tahoma" w:hAnsi="Tahoma" w:cs="Tahoma"/>
          <w:sz w:val="20"/>
          <w:szCs w:val="20"/>
        </w:rPr>
        <w:t>vi</w:t>
      </w:r>
      <w:r w:rsidR="001B7F30">
        <w:rPr>
          <w:rFonts w:ascii="Tahoma" w:hAnsi="Tahoma" w:cs="Tahoma"/>
          <w:sz w:val="20"/>
          <w:szCs w:val="20"/>
        </w:rPr>
        <w:t>i</w:t>
      </w:r>
      <w:r w:rsidR="00132B60">
        <w:rPr>
          <w:rFonts w:ascii="Tahoma" w:hAnsi="Tahoma" w:cs="Tahoma"/>
          <w:sz w:val="20"/>
          <w:szCs w:val="20"/>
        </w:rPr>
        <w:t>i</w:t>
      </w:r>
      <w:r w:rsidRPr="004B2384">
        <w:rPr>
          <w:rFonts w:ascii="Tahoma" w:hAnsi="Tahoma" w:cs="Tahoma"/>
          <w:sz w:val="20"/>
          <w:szCs w:val="20"/>
        </w:rPr>
        <w:t>)</w:t>
      </w:r>
      <w:r w:rsidRPr="004B2384">
        <w:rPr>
          <w:rFonts w:ascii="Tahoma" w:hAnsi="Tahoma" w:cs="Tahoma"/>
          <w:sz w:val="20"/>
          <w:szCs w:val="20"/>
        </w:rPr>
        <w:tab/>
        <w:t>v prípade zložitých riešení a v prípade potreby</w:t>
      </w:r>
      <w:r>
        <w:rPr>
          <w:rFonts w:ascii="Tahoma" w:hAnsi="Tahoma" w:cs="Tahoma"/>
          <w:sz w:val="20"/>
          <w:szCs w:val="20"/>
        </w:rPr>
        <w:t xml:space="preserve"> stanoviska jednotlivých špecialistov, dodať stanovisko v medzi Zmluvnými stranami dohodnutom termíne stanovenom podľa zložitosti vyžadovaných riešení;</w:t>
      </w:r>
    </w:p>
    <w:p w14:paraId="1C5D7789" w14:textId="5AB3D3E8" w:rsidR="00F5071F" w:rsidRDefault="00F5071F" w:rsidP="00F5071F">
      <w:pPr>
        <w:ind w:left="1560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132B60">
        <w:rPr>
          <w:rFonts w:ascii="Tahoma" w:hAnsi="Tahoma" w:cs="Tahoma"/>
          <w:sz w:val="20"/>
          <w:szCs w:val="20"/>
        </w:rPr>
        <w:t>ix</w:t>
      </w:r>
      <w:r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ab/>
        <w:t>v prípade, ak skutkový stav zistený na stavenisku nebude zodpovedať predpokladom v Dokumentácii, navrhovať technické riešenie vyvolanej zmeny, vrátane komplexného projekčného spracovania zmeny technického riešenia do Dokumentácie;</w:t>
      </w:r>
    </w:p>
    <w:p w14:paraId="48BF8ADA" w14:textId="3FD560D8" w:rsidR="00F5071F" w:rsidRDefault="00F5071F" w:rsidP="00F5071F">
      <w:pPr>
        <w:ind w:left="1560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1B7F30">
        <w:rPr>
          <w:rFonts w:ascii="Tahoma" w:hAnsi="Tahoma" w:cs="Tahoma"/>
          <w:sz w:val="20"/>
          <w:szCs w:val="20"/>
        </w:rPr>
        <w:t>x</w:t>
      </w:r>
      <w:r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ab/>
        <w:t xml:space="preserve">zaujímať stanovisko s vysvetlením a návrhom riešenia k prípadným skrytým vadám </w:t>
      </w:r>
      <w:r w:rsidR="00BE7CDB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tavby;</w:t>
      </w:r>
    </w:p>
    <w:p w14:paraId="34542A7D" w14:textId="63322FAF" w:rsidR="00E5011E" w:rsidRDefault="00DC6507" w:rsidP="00F47F94">
      <w:pPr>
        <w:ind w:left="1560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1B4A62">
        <w:rPr>
          <w:rFonts w:ascii="Tahoma" w:hAnsi="Tahoma" w:cs="Tahoma"/>
          <w:sz w:val="20"/>
          <w:szCs w:val="20"/>
        </w:rPr>
        <w:t>x</w:t>
      </w:r>
      <w:r w:rsidR="00132B60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)</w:t>
      </w:r>
      <w:r w:rsidR="00512F35">
        <w:rPr>
          <w:rFonts w:ascii="Tahoma" w:hAnsi="Tahoma" w:cs="Tahoma"/>
          <w:sz w:val="20"/>
          <w:szCs w:val="20"/>
        </w:rPr>
        <w:tab/>
      </w:r>
      <w:r w:rsidR="00E5011E">
        <w:rPr>
          <w:rFonts w:ascii="Tahoma" w:hAnsi="Tahoma" w:cs="Tahoma"/>
          <w:sz w:val="20"/>
          <w:szCs w:val="20"/>
        </w:rPr>
        <w:t xml:space="preserve">poskytovať </w:t>
      </w:r>
      <w:r w:rsidR="00D80AF8">
        <w:rPr>
          <w:rFonts w:ascii="Tahoma" w:hAnsi="Tahoma" w:cs="Tahoma"/>
          <w:sz w:val="20"/>
          <w:szCs w:val="20"/>
        </w:rPr>
        <w:t>Dodávateľovi stavebných prác</w:t>
      </w:r>
      <w:r w:rsidR="0068339B">
        <w:rPr>
          <w:rFonts w:ascii="Tahoma" w:hAnsi="Tahoma" w:cs="Tahoma"/>
          <w:sz w:val="20"/>
          <w:szCs w:val="20"/>
        </w:rPr>
        <w:t xml:space="preserve"> potrebné</w:t>
      </w:r>
      <w:r w:rsidR="00E5011E">
        <w:rPr>
          <w:rFonts w:ascii="Tahoma" w:hAnsi="Tahoma" w:cs="Tahoma"/>
          <w:sz w:val="20"/>
          <w:szCs w:val="20"/>
        </w:rPr>
        <w:t xml:space="preserve"> usmernenia</w:t>
      </w:r>
      <w:r w:rsidR="0068339B">
        <w:rPr>
          <w:rFonts w:ascii="Tahoma" w:hAnsi="Tahoma" w:cs="Tahoma"/>
          <w:sz w:val="20"/>
          <w:szCs w:val="20"/>
        </w:rPr>
        <w:t xml:space="preserve"> a spolupracovať s ním</w:t>
      </w:r>
      <w:r w:rsidR="00E5011E">
        <w:rPr>
          <w:rFonts w:ascii="Tahoma" w:hAnsi="Tahoma" w:cs="Tahoma"/>
          <w:sz w:val="20"/>
          <w:szCs w:val="20"/>
        </w:rPr>
        <w:t xml:space="preserve"> </w:t>
      </w:r>
      <w:r w:rsidR="0068339B">
        <w:rPr>
          <w:rFonts w:ascii="Tahoma" w:hAnsi="Tahoma" w:cs="Tahoma"/>
          <w:sz w:val="20"/>
          <w:szCs w:val="20"/>
        </w:rPr>
        <w:t>pri</w:t>
      </w:r>
      <w:r w:rsidR="00B727AD">
        <w:rPr>
          <w:rFonts w:ascii="Tahoma" w:hAnsi="Tahoma" w:cs="Tahoma"/>
          <w:sz w:val="20"/>
          <w:szCs w:val="20"/>
        </w:rPr>
        <w:t xml:space="preserve"> vyhotoven</w:t>
      </w:r>
      <w:r w:rsidR="0068339B">
        <w:rPr>
          <w:rFonts w:ascii="Tahoma" w:hAnsi="Tahoma" w:cs="Tahoma"/>
          <w:sz w:val="20"/>
          <w:szCs w:val="20"/>
        </w:rPr>
        <w:t>í</w:t>
      </w:r>
      <w:r w:rsidR="00B727AD">
        <w:rPr>
          <w:rFonts w:ascii="Tahoma" w:hAnsi="Tahoma" w:cs="Tahoma"/>
          <w:sz w:val="20"/>
          <w:szCs w:val="20"/>
        </w:rPr>
        <w:t xml:space="preserve"> </w:t>
      </w:r>
      <w:r w:rsidR="00D30C76">
        <w:rPr>
          <w:rFonts w:ascii="Tahoma" w:hAnsi="Tahoma" w:cs="Tahoma"/>
          <w:sz w:val="20"/>
          <w:szCs w:val="20"/>
        </w:rPr>
        <w:t xml:space="preserve">Plánu užívania Stavby a dokumentácie skutočného </w:t>
      </w:r>
      <w:r w:rsidR="00B75208">
        <w:rPr>
          <w:rFonts w:ascii="Tahoma" w:hAnsi="Tahoma" w:cs="Tahoma"/>
          <w:sz w:val="20"/>
          <w:szCs w:val="20"/>
        </w:rPr>
        <w:t>zhotovenia</w:t>
      </w:r>
      <w:r w:rsidR="00D30C76">
        <w:rPr>
          <w:rFonts w:ascii="Tahoma" w:hAnsi="Tahoma" w:cs="Tahoma"/>
          <w:sz w:val="20"/>
          <w:szCs w:val="20"/>
        </w:rPr>
        <w:t xml:space="preserve"> Stavby</w:t>
      </w:r>
      <w:r w:rsidR="00F367FE">
        <w:rPr>
          <w:rFonts w:ascii="Tahoma" w:hAnsi="Tahoma" w:cs="Tahoma"/>
          <w:sz w:val="20"/>
          <w:szCs w:val="20"/>
        </w:rPr>
        <w:t>;</w:t>
      </w:r>
    </w:p>
    <w:p w14:paraId="0C875510" w14:textId="56574712" w:rsidR="00DC6507" w:rsidRDefault="001C37F3" w:rsidP="008F36B9">
      <w:pPr>
        <w:ind w:left="1560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(x</w:t>
      </w:r>
      <w:r w:rsidR="001B7F30">
        <w:rPr>
          <w:rFonts w:ascii="Tahoma" w:hAnsi="Tahoma" w:cs="Tahoma"/>
          <w:sz w:val="20"/>
          <w:szCs w:val="20"/>
        </w:rPr>
        <w:t>i</w:t>
      </w:r>
      <w:r w:rsidR="00132B60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)</w:t>
      </w:r>
      <w:r w:rsidR="00512F35">
        <w:rPr>
          <w:rFonts w:ascii="Tahoma" w:hAnsi="Tahoma" w:cs="Tahoma"/>
          <w:sz w:val="20"/>
          <w:szCs w:val="20"/>
        </w:rPr>
        <w:tab/>
      </w:r>
      <w:r w:rsidR="00DC6507">
        <w:rPr>
          <w:rFonts w:ascii="Tahoma" w:hAnsi="Tahoma" w:cs="Tahoma"/>
          <w:sz w:val="20"/>
          <w:szCs w:val="20"/>
        </w:rPr>
        <w:t>schv</w:t>
      </w:r>
      <w:r w:rsidR="003B5ED2">
        <w:rPr>
          <w:rFonts w:ascii="Tahoma" w:hAnsi="Tahoma" w:cs="Tahoma"/>
          <w:sz w:val="20"/>
          <w:szCs w:val="20"/>
        </w:rPr>
        <w:t>aľovať</w:t>
      </w:r>
      <w:r w:rsidR="00DC6507">
        <w:rPr>
          <w:rFonts w:ascii="Tahoma" w:hAnsi="Tahoma" w:cs="Tahoma"/>
          <w:sz w:val="20"/>
          <w:szCs w:val="20"/>
        </w:rPr>
        <w:t xml:space="preserve"> návrh Plánu užívania Stavby</w:t>
      </w:r>
      <w:r w:rsidR="00715E0B">
        <w:rPr>
          <w:rFonts w:ascii="Tahoma" w:hAnsi="Tahoma" w:cs="Tahoma"/>
          <w:sz w:val="20"/>
          <w:szCs w:val="20"/>
        </w:rPr>
        <w:t xml:space="preserve"> predložený </w:t>
      </w:r>
      <w:r w:rsidR="006D206C">
        <w:rPr>
          <w:rFonts w:ascii="Tahoma" w:hAnsi="Tahoma" w:cs="Tahoma"/>
          <w:sz w:val="20"/>
          <w:szCs w:val="20"/>
        </w:rPr>
        <w:t>Dodávateľom stavebných prác</w:t>
      </w:r>
      <w:r w:rsidR="00DC6507">
        <w:rPr>
          <w:rFonts w:ascii="Tahoma" w:hAnsi="Tahoma" w:cs="Tahoma"/>
          <w:sz w:val="20"/>
          <w:szCs w:val="20"/>
        </w:rPr>
        <w:t>,</w:t>
      </w:r>
    </w:p>
    <w:p w14:paraId="773E9CFE" w14:textId="26D98283" w:rsidR="00F5071F" w:rsidRDefault="00F5071F" w:rsidP="00F5071F">
      <w:pPr>
        <w:ind w:left="1560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(x</w:t>
      </w:r>
      <w:r w:rsidR="00512F35">
        <w:rPr>
          <w:rFonts w:ascii="Tahoma" w:hAnsi="Tahoma" w:cs="Tahoma"/>
          <w:sz w:val="20"/>
          <w:szCs w:val="20"/>
        </w:rPr>
        <w:t>i</w:t>
      </w:r>
      <w:r w:rsidR="001B7F30">
        <w:rPr>
          <w:rFonts w:ascii="Tahoma" w:hAnsi="Tahoma" w:cs="Tahoma"/>
          <w:sz w:val="20"/>
          <w:szCs w:val="20"/>
        </w:rPr>
        <w:t>i</w:t>
      </w:r>
      <w:r w:rsidR="00132B60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ab/>
        <w:t xml:space="preserve">zabezpečiť vypracovanie záverečnej správy </w:t>
      </w:r>
      <w:r w:rsidR="00B85A30">
        <w:rPr>
          <w:rFonts w:ascii="Tahoma" w:hAnsi="Tahoma" w:cs="Tahoma"/>
          <w:sz w:val="20"/>
          <w:szCs w:val="20"/>
        </w:rPr>
        <w:t xml:space="preserve">Dohľadu </w:t>
      </w:r>
      <w:r w:rsidR="0091354C">
        <w:rPr>
          <w:rFonts w:ascii="Tahoma" w:hAnsi="Tahoma" w:cs="Tahoma"/>
          <w:sz w:val="20"/>
          <w:szCs w:val="20"/>
        </w:rPr>
        <w:t>P</w:t>
      </w:r>
      <w:r w:rsidR="00B85A30">
        <w:rPr>
          <w:rFonts w:ascii="Tahoma" w:hAnsi="Tahoma" w:cs="Tahoma"/>
          <w:sz w:val="20"/>
          <w:szCs w:val="20"/>
        </w:rPr>
        <w:t>rojektanta</w:t>
      </w:r>
      <w:r>
        <w:rPr>
          <w:rFonts w:ascii="Tahoma" w:hAnsi="Tahoma" w:cs="Tahoma"/>
          <w:sz w:val="20"/>
          <w:szCs w:val="20"/>
        </w:rPr>
        <w:t xml:space="preserve"> o priebehu stavebných prác na </w:t>
      </w:r>
      <w:r w:rsidR="00BE7CDB">
        <w:rPr>
          <w:rFonts w:ascii="Tahoma" w:hAnsi="Tahoma" w:cs="Tahoma"/>
          <w:sz w:val="20"/>
          <w:szCs w:val="20"/>
        </w:rPr>
        <w:t>Stavbe</w:t>
      </w:r>
      <w:r w:rsidR="00941FE3">
        <w:rPr>
          <w:rFonts w:ascii="Tahoma" w:hAnsi="Tahoma" w:cs="Tahoma"/>
          <w:sz w:val="20"/>
          <w:szCs w:val="20"/>
        </w:rPr>
        <w:t xml:space="preserve">, resp. ktoromkoľvek jej funkčnom celku (stavebnom objekte), pokiaľ sa </w:t>
      </w:r>
      <w:r w:rsidR="00622B39">
        <w:rPr>
          <w:rFonts w:ascii="Tahoma" w:hAnsi="Tahoma" w:cs="Tahoma"/>
          <w:sz w:val="20"/>
          <w:szCs w:val="20"/>
        </w:rPr>
        <w:t>Objednávateľ</w:t>
      </w:r>
      <w:r w:rsidR="00941FE3">
        <w:rPr>
          <w:rFonts w:ascii="Tahoma" w:hAnsi="Tahoma" w:cs="Tahoma"/>
          <w:sz w:val="20"/>
          <w:szCs w:val="20"/>
        </w:rPr>
        <w:t xml:space="preserve"> rozhodne </w:t>
      </w:r>
      <w:r w:rsidR="00B90DCD">
        <w:rPr>
          <w:rFonts w:ascii="Tahoma" w:hAnsi="Tahoma" w:cs="Tahoma"/>
          <w:sz w:val="20"/>
          <w:szCs w:val="20"/>
        </w:rPr>
        <w:t>realizovať Stavbu na etapy</w:t>
      </w:r>
      <w:r>
        <w:rPr>
          <w:rFonts w:ascii="Tahoma" w:hAnsi="Tahoma" w:cs="Tahoma"/>
          <w:sz w:val="20"/>
          <w:szCs w:val="20"/>
        </w:rPr>
        <w:t>.</w:t>
      </w:r>
    </w:p>
    <w:p w14:paraId="3A53C9D8" w14:textId="1A7E11FC" w:rsidR="00107FCD" w:rsidRDefault="00107FCD" w:rsidP="00457AAF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(d)</w:t>
      </w:r>
      <w:r>
        <w:rPr>
          <w:rFonts w:ascii="Tahoma" w:hAnsi="Tahoma" w:cs="Tahoma"/>
          <w:sz w:val="20"/>
          <w:szCs w:val="20"/>
        </w:rPr>
        <w:tab/>
        <w:t xml:space="preserve">Projektant sa </w:t>
      </w:r>
      <w:r w:rsidR="00EF4F14">
        <w:rPr>
          <w:rFonts w:ascii="Tahoma" w:hAnsi="Tahoma" w:cs="Tahoma"/>
          <w:sz w:val="20"/>
          <w:szCs w:val="20"/>
        </w:rPr>
        <w:t>v</w:t>
      </w:r>
      <w:r w:rsidR="00DF045C">
        <w:rPr>
          <w:rFonts w:ascii="Tahoma" w:hAnsi="Tahoma" w:cs="Tahoma"/>
          <w:sz w:val="20"/>
          <w:szCs w:val="20"/>
        </w:rPr>
        <w:t> </w:t>
      </w:r>
      <w:r w:rsidR="00EF4F14">
        <w:rPr>
          <w:rFonts w:ascii="Tahoma" w:hAnsi="Tahoma" w:cs="Tahoma"/>
          <w:sz w:val="20"/>
          <w:szCs w:val="20"/>
        </w:rPr>
        <w:t>prípade</w:t>
      </w:r>
      <w:r>
        <w:rPr>
          <w:rFonts w:ascii="Tahoma" w:hAnsi="Tahoma" w:cs="Tahoma"/>
          <w:sz w:val="20"/>
          <w:szCs w:val="20"/>
        </w:rPr>
        <w:t>,</w:t>
      </w:r>
      <w:r w:rsidR="00DF045C">
        <w:rPr>
          <w:rFonts w:ascii="Tahoma" w:hAnsi="Tahoma" w:cs="Tahoma"/>
          <w:sz w:val="20"/>
          <w:szCs w:val="20"/>
        </w:rPr>
        <w:t xml:space="preserve"> ak ho o to </w:t>
      </w:r>
      <w:r w:rsidR="00622B39">
        <w:rPr>
          <w:rFonts w:ascii="Tahoma" w:hAnsi="Tahoma" w:cs="Tahoma"/>
          <w:sz w:val="20"/>
          <w:szCs w:val="20"/>
        </w:rPr>
        <w:t>Objednávateľ</w:t>
      </w:r>
      <w:r w:rsidR="00DF045C">
        <w:rPr>
          <w:rFonts w:ascii="Tahoma" w:hAnsi="Tahoma" w:cs="Tahoma"/>
          <w:sz w:val="20"/>
          <w:szCs w:val="20"/>
        </w:rPr>
        <w:t xml:space="preserve"> požiada, resp. ak ho na to </w:t>
      </w:r>
      <w:r w:rsidR="00622B39">
        <w:rPr>
          <w:rFonts w:ascii="Tahoma" w:hAnsi="Tahoma" w:cs="Tahoma"/>
          <w:sz w:val="20"/>
          <w:szCs w:val="20"/>
        </w:rPr>
        <w:t>Objednávateľ</w:t>
      </w:r>
      <w:r w:rsidR="00457AAF">
        <w:rPr>
          <w:rFonts w:ascii="Tahoma" w:hAnsi="Tahoma" w:cs="Tahoma"/>
          <w:sz w:val="20"/>
          <w:szCs w:val="20"/>
        </w:rPr>
        <w:t xml:space="preserve"> vyzve, zaväzuje</w:t>
      </w:r>
      <w:r>
        <w:rPr>
          <w:rFonts w:ascii="Tahoma" w:hAnsi="Tahoma" w:cs="Tahoma"/>
          <w:sz w:val="20"/>
          <w:szCs w:val="20"/>
        </w:rPr>
        <w:t xml:space="preserve"> v rámci Dohľadu Projektanta najmä, nie však výlučne:</w:t>
      </w:r>
    </w:p>
    <w:p w14:paraId="0B1FC2AB" w14:textId="77777777" w:rsidR="00BD5CED" w:rsidRDefault="00457AAF" w:rsidP="00BD5CED">
      <w:pPr>
        <w:ind w:left="1560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(i)</w:t>
      </w:r>
      <w:r>
        <w:rPr>
          <w:rFonts w:ascii="Tahoma" w:hAnsi="Tahoma" w:cs="Tahoma"/>
          <w:sz w:val="20"/>
          <w:szCs w:val="20"/>
        </w:rPr>
        <w:tab/>
      </w:r>
      <w:r w:rsidR="00364BD6">
        <w:rPr>
          <w:rFonts w:ascii="Tahoma" w:hAnsi="Tahoma" w:cs="Tahoma"/>
          <w:sz w:val="20"/>
          <w:szCs w:val="20"/>
        </w:rPr>
        <w:t xml:space="preserve">zúčastniť sa na odovzdaní staveniska Dodávateľovi stavebných prác, ak bude </w:t>
      </w:r>
      <w:r w:rsidR="00364BD6">
        <w:rPr>
          <w:rFonts w:ascii="Tahoma" w:hAnsi="Tahoma" w:cs="Tahoma"/>
          <w:sz w:val="20"/>
          <w:szCs w:val="20"/>
        </w:rPr>
        <w:lastRenderedPageBreak/>
        <w:t xml:space="preserve">Projektant na odovzdanie </w:t>
      </w:r>
      <w:r w:rsidR="00364BD6" w:rsidRPr="004B2384">
        <w:rPr>
          <w:rFonts w:ascii="Tahoma" w:hAnsi="Tahoma" w:cs="Tahoma"/>
          <w:sz w:val="20"/>
          <w:szCs w:val="20"/>
        </w:rPr>
        <w:t xml:space="preserve">pozvaný </w:t>
      </w:r>
      <w:r w:rsidR="00364BD6" w:rsidRPr="00ED001A">
        <w:rPr>
          <w:rFonts w:ascii="Tahoma" w:hAnsi="Tahoma" w:cs="Tahoma"/>
          <w:sz w:val="20"/>
          <w:szCs w:val="20"/>
        </w:rPr>
        <w:t>aspoň tri pracovné dni</w:t>
      </w:r>
      <w:r w:rsidR="00364BD6">
        <w:rPr>
          <w:rFonts w:ascii="Tahoma" w:hAnsi="Tahoma" w:cs="Tahoma"/>
          <w:sz w:val="20"/>
          <w:szCs w:val="20"/>
        </w:rPr>
        <w:t xml:space="preserve"> pred jeho stanoveným termínom;</w:t>
      </w:r>
    </w:p>
    <w:p w14:paraId="5C956A73" w14:textId="59B62827" w:rsidR="00726632" w:rsidRDefault="00BD5CED" w:rsidP="00BD5CED">
      <w:pPr>
        <w:ind w:left="1560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(ii)</w:t>
      </w:r>
      <w:r>
        <w:rPr>
          <w:rFonts w:ascii="Tahoma" w:hAnsi="Tahoma" w:cs="Tahoma"/>
          <w:sz w:val="20"/>
          <w:szCs w:val="20"/>
        </w:rPr>
        <w:tab/>
      </w:r>
      <w:r w:rsidR="00726632" w:rsidRPr="004B2384">
        <w:rPr>
          <w:rFonts w:ascii="Tahoma" w:hAnsi="Tahoma" w:cs="Tahoma"/>
          <w:sz w:val="20"/>
          <w:szCs w:val="20"/>
        </w:rPr>
        <w:t xml:space="preserve">zúčastňovať sa na kontrolných dňoch Stavby, ak bude </w:t>
      </w:r>
      <w:r w:rsidR="00726632">
        <w:rPr>
          <w:rFonts w:ascii="Tahoma" w:hAnsi="Tahoma" w:cs="Tahoma"/>
          <w:sz w:val="20"/>
          <w:szCs w:val="20"/>
        </w:rPr>
        <w:t>Projektant</w:t>
      </w:r>
      <w:r w:rsidR="00726632" w:rsidRPr="004B2384">
        <w:rPr>
          <w:rFonts w:ascii="Tahoma" w:hAnsi="Tahoma" w:cs="Tahoma"/>
          <w:sz w:val="20"/>
          <w:szCs w:val="20"/>
        </w:rPr>
        <w:t xml:space="preserve"> na kontrolný deň pozvaný </w:t>
      </w:r>
      <w:r w:rsidR="00726632" w:rsidRPr="00ED001A">
        <w:rPr>
          <w:rFonts w:ascii="Tahoma" w:hAnsi="Tahoma" w:cs="Tahoma"/>
          <w:sz w:val="20"/>
          <w:szCs w:val="20"/>
        </w:rPr>
        <w:t>aspoň tri pracovné dni</w:t>
      </w:r>
      <w:r w:rsidR="00726632" w:rsidRPr="004B2384">
        <w:rPr>
          <w:rFonts w:ascii="Tahoma" w:hAnsi="Tahoma" w:cs="Tahoma"/>
          <w:sz w:val="20"/>
          <w:szCs w:val="20"/>
        </w:rPr>
        <w:t xml:space="preserve"> pred jeho stanoveným termínom;</w:t>
      </w:r>
    </w:p>
    <w:p w14:paraId="2692C162" w14:textId="1A087F7F" w:rsidR="00023590" w:rsidRDefault="00023590" w:rsidP="00BD5CED">
      <w:pPr>
        <w:ind w:left="1560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(iii)</w:t>
      </w:r>
      <w:r>
        <w:rPr>
          <w:rFonts w:ascii="Tahoma" w:hAnsi="Tahoma" w:cs="Tahoma"/>
          <w:sz w:val="20"/>
          <w:szCs w:val="20"/>
        </w:rPr>
        <w:tab/>
        <w:t>zúčast</w:t>
      </w:r>
      <w:r w:rsidR="00A07A99">
        <w:rPr>
          <w:rFonts w:ascii="Tahoma" w:hAnsi="Tahoma" w:cs="Tahoma"/>
          <w:sz w:val="20"/>
          <w:szCs w:val="20"/>
        </w:rPr>
        <w:t>ňovať</w:t>
      </w:r>
      <w:r>
        <w:rPr>
          <w:rFonts w:ascii="Tahoma" w:hAnsi="Tahoma" w:cs="Tahoma"/>
          <w:sz w:val="20"/>
          <w:szCs w:val="20"/>
        </w:rPr>
        <w:t xml:space="preserve"> sa na kontroln</w:t>
      </w:r>
      <w:r w:rsidR="00A07A99">
        <w:rPr>
          <w:rFonts w:ascii="Tahoma" w:hAnsi="Tahoma" w:cs="Tahoma"/>
          <w:sz w:val="20"/>
          <w:szCs w:val="20"/>
        </w:rPr>
        <w:t>ých</w:t>
      </w:r>
      <w:r>
        <w:rPr>
          <w:rFonts w:ascii="Tahoma" w:hAnsi="Tahoma" w:cs="Tahoma"/>
          <w:sz w:val="20"/>
          <w:szCs w:val="20"/>
        </w:rPr>
        <w:t xml:space="preserve"> prehliadk</w:t>
      </w:r>
      <w:r w:rsidR="00A07A99">
        <w:rPr>
          <w:rFonts w:ascii="Tahoma" w:hAnsi="Tahoma" w:cs="Tahoma"/>
          <w:sz w:val="20"/>
          <w:szCs w:val="20"/>
        </w:rPr>
        <w:t>ach</w:t>
      </w:r>
      <w:r>
        <w:rPr>
          <w:rFonts w:ascii="Tahoma" w:hAnsi="Tahoma" w:cs="Tahoma"/>
          <w:sz w:val="20"/>
          <w:szCs w:val="20"/>
        </w:rPr>
        <w:t xml:space="preserve"> </w:t>
      </w:r>
      <w:r w:rsidR="00EA1F8B">
        <w:rPr>
          <w:rFonts w:ascii="Tahoma" w:hAnsi="Tahoma" w:cs="Tahoma"/>
          <w:sz w:val="20"/>
          <w:szCs w:val="20"/>
        </w:rPr>
        <w:t>Stavby,</w:t>
      </w:r>
      <w:r w:rsidR="00035CC4">
        <w:rPr>
          <w:rFonts w:ascii="Tahoma" w:hAnsi="Tahoma" w:cs="Tahoma"/>
          <w:sz w:val="20"/>
          <w:szCs w:val="20"/>
        </w:rPr>
        <w:t xml:space="preserve"> ako aj na mimoriadn</w:t>
      </w:r>
      <w:r w:rsidR="00A07A99">
        <w:rPr>
          <w:rFonts w:ascii="Tahoma" w:hAnsi="Tahoma" w:cs="Tahoma"/>
          <w:sz w:val="20"/>
          <w:szCs w:val="20"/>
        </w:rPr>
        <w:t>ych</w:t>
      </w:r>
      <w:r w:rsidR="00035CC4">
        <w:rPr>
          <w:rFonts w:ascii="Tahoma" w:hAnsi="Tahoma" w:cs="Tahoma"/>
          <w:sz w:val="20"/>
          <w:szCs w:val="20"/>
        </w:rPr>
        <w:t xml:space="preserve"> kontroln</w:t>
      </w:r>
      <w:r w:rsidR="00A07A99">
        <w:rPr>
          <w:rFonts w:ascii="Tahoma" w:hAnsi="Tahoma" w:cs="Tahoma"/>
          <w:sz w:val="20"/>
          <w:szCs w:val="20"/>
        </w:rPr>
        <w:t>ých</w:t>
      </w:r>
      <w:r w:rsidR="00035CC4">
        <w:rPr>
          <w:rFonts w:ascii="Tahoma" w:hAnsi="Tahoma" w:cs="Tahoma"/>
          <w:sz w:val="20"/>
          <w:szCs w:val="20"/>
        </w:rPr>
        <w:t xml:space="preserve"> </w:t>
      </w:r>
      <w:r w:rsidR="0003128C">
        <w:rPr>
          <w:rFonts w:ascii="Tahoma" w:hAnsi="Tahoma" w:cs="Tahoma"/>
          <w:sz w:val="20"/>
          <w:szCs w:val="20"/>
        </w:rPr>
        <w:t>prehliadkach</w:t>
      </w:r>
      <w:r w:rsidR="00035CC4">
        <w:rPr>
          <w:rFonts w:ascii="Tahoma" w:hAnsi="Tahoma" w:cs="Tahoma"/>
          <w:sz w:val="20"/>
          <w:szCs w:val="20"/>
        </w:rPr>
        <w:t xml:space="preserve"> Stavby</w:t>
      </w:r>
      <w:r w:rsidR="00AB7224">
        <w:rPr>
          <w:rFonts w:ascii="Tahoma" w:hAnsi="Tahoma" w:cs="Tahoma"/>
          <w:sz w:val="20"/>
          <w:szCs w:val="20"/>
        </w:rPr>
        <w:t>,</w:t>
      </w:r>
      <w:r w:rsidR="00EA1F8B">
        <w:rPr>
          <w:rFonts w:ascii="Tahoma" w:hAnsi="Tahoma" w:cs="Tahoma"/>
          <w:sz w:val="20"/>
          <w:szCs w:val="20"/>
        </w:rPr>
        <w:t xml:space="preserve"> </w:t>
      </w:r>
      <w:r w:rsidR="00EA1F8B" w:rsidRPr="004B2384">
        <w:rPr>
          <w:rFonts w:ascii="Tahoma" w:hAnsi="Tahoma" w:cs="Tahoma"/>
          <w:sz w:val="20"/>
          <w:szCs w:val="20"/>
        </w:rPr>
        <w:t xml:space="preserve">ak bude </w:t>
      </w:r>
      <w:r w:rsidR="00EA1F8B">
        <w:rPr>
          <w:rFonts w:ascii="Tahoma" w:hAnsi="Tahoma" w:cs="Tahoma"/>
          <w:sz w:val="20"/>
          <w:szCs w:val="20"/>
        </w:rPr>
        <w:t>Projektant</w:t>
      </w:r>
      <w:r w:rsidR="00EA1F8B" w:rsidRPr="004B2384">
        <w:rPr>
          <w:rFonts w:ascii="Tahoma" w:hAnsi="Tahoma" w:cs="Tahoma"/>
          <w:sz w:val="20"/>
          <w:szCs w:val="20"/>
        </w:rPr>
        <w:t xml:space="preserve"> na </w:t>
      </w:r>
      <w:r w:rsidR="00EA1F8B">
        <w:rPr>
          <w:rFonts w:ascii="Tahoma" w:hAnsi="Tahoma" w:cs="Tahoma"/>
          <w:sz w:val="20"/>
          <w:szCs w:val="20"/>
        </w:rPr>
        <w:t>kontrolnú prehliadku</w:t>
      </w:r>
      <w:r w:rsidR="0003128C">
        <w:rPr>
          <w:rFonts w:ascii="Tahoma" w:hAnsi="Tahoma" w:cs="Tahoma"/>
          <w:sz w:val="20"/>
          <w:szCs w:val="20"/>
        </w:rPr>
        <w:t xml:space="preserve"> alebo na mimoriadnu kontrolnú prehliadku</w:t>
      </w:r>
      <w:r w:rsidR="00EA1F8B" w:rsidRPr="004B2384">
        <w:rPr>
          <w:rFonts w:ascii="Tahoma" w:hAnsi="Tahoma" w:cs="Tahoma"/>
          <w:sz w:val="20"/>
          <w:szCs w:val="20"/>
        </w:rPr>
        <w:t xml:space="preserve"> pozvaný </w:t>
      </w:r>
      <w:r w:rsidR="00EA1F8B" w:rsidRPr="00ED001A">
        <w:rPr>
          <w:rFonts w:ascii="Tahoma" w:hAnsi="Tahoma" w:cs="Tahoma"/>
          <w:sz w:val="20"/>
          <w:szCs w:val="20"/>
        </w:rPr>
        <w:t>aspoň tri pracovné dni</w:t>
      </w:r>
      <w:r w:rsidR="00EA1F8B" w:rsidRPr="004B2384">
        <w:rPr>
          <w:rFonts w:ascii="Tahoma" w:hAnsi="Tahoma" w:cs="Tahoma"/>
          <w:sz w:val="20"/>
          <w:szCs w:val="20"/>
        </w:rPr>
        <w:t xml:space="preserve"> pred je</w:t>
      </w:r>
      <w:r w:rsidR="00EA1F8B">
        <w:rPr>
          <w:rFonts w:ascii="Tahoma" w:hAnsi="Tahoma" w:cs="Tahoma"/>
          <w:sz w:val="20"/>
          <w:szCs w:val="20"/>
        </w:rPr>
        <w:t>j</w:t>
      </w:r>
      <w:r w:rsidR="00EA1F8B" w:rsidRPr="004B2384">
        <w:rPr>
          <w:rFonts w:ascii="Tahoma" w:hAnsi="Tahoma" w:cs="Tahoma"/>
          <w:sz w:val="20"/>
          <w:szCs w:val="20"/>
        </w:rPr>
        <w:t xml:space="preserve"> stanoveným termínom</w:t>
      </w:r>
      <w:r w:rsidR="00EA1F8B">
        <w:rPr>
          <w:rFonts w:ascii="Tahoma" w:hAnsi="Tahoma" w:cs="Tahoma"/>
          <w:sz w:val="20"/>
          <w:szCs w:val="20"/>
        </w:rPr>
        <w:t>;</w:t>
      </w:r>
    </w:p>
    <w:p w14:paraId="127FADDB" w14:textId="13ECD0FE" w:rsidR="00726632" w:rsidRPr="000757E8" w:rsidRDefault="00D15500" w:rsidP="00726632">
      <w:pPr>
        <w:ind w:left="1560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(i</w:t>
      </w:r>
      <w:r w:rsidR="007A1780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ab/>
      </w:r>
      <w:r w:rsidR="00726632" w:rsidRPr="004B2384">
        <w:rPr>
          <w:rFonts w:ascii="Tahoma" w:hAnsi="Tahoma" w:cs="Tahoma"/>
          <w:sz w:val="20"/>
          <w:szCs w:val="20"/>
        </w:rPr>
        <w:t>zúčastniť sa na</w:t>
      </w:r>
      <w:r w:rsidR="00F23FD5">
        <w:rPr>
          <w:rFonts w:ascii="Tahoma" w:hAnsi="Tahoma" w:cs="Tahoma"/>
          <w:sz w:val="20"/>
          <w:szCs w:val="20"/>
        </w:rPr>
        <w:t xml:space="preserve"> prehliadke dokončenej Stavby</w:t>
      </w:r>
      <w:r w:rsidR="008736DE">
        <w:rPr>
          <w:rFonts w:ascii="Tahoma" w:hAnsi="Tahoma" w:cs="Tahoma"/>
          <w:sz w:val="20"/>
          <w:szCs w:val="20"/>
        </w:rPr>
        <w:t xml:space="preserve"> a na</w:t>
      </w:r>
      <w:r w:rsidR="00726632" w:rsidRPr="004B2384">
        <w:rPr>
          <w:rFonts w:ascii="Tahoma" w:hAnsi="Tahoma" w:cs="Tahoma"/>
          <w:sz w:val="20"/>
          <w:szCs w:val="20"/>
        </w:rPr>
        <w:t xml:space="preserve"> odovzdaní a prevzatí dokončenia Stavby alebo jej časti, ak bude </w:t>
      </w:r>
      <w:r w:rsidR="00726632">
        <w:rPr>
          <w:rFonts w:ascii="Tahoma" w:hAnsi="Tahoma" w:cs="Tahoma"/>
          <w:sz w:val="20"/>
          <w:szCs w:val="20"/>
        </w:rPr>
        <w:t>Projektant</w:t>
      </w:r>
      <w:r w:rsidR="00726632" w:rsidRPr="004B2384">
        <w:rPr>
          <w:rFonts w:ascii="Tahoma" w:hAnsi="Tahoma" w:cs="Tahoma"/>
          <w:sz w:val="20"/>
          <w:szCs w:val="20"/>
        </w:rPr>
        <w:t xml:space="preserve"> na </w:t>
      </w:r>
      <w:r w:rsidR="006750FF">
        <w:rPr>
          <w:rFonts w:ascii="Tahoma" w:hAnsi="Tahoma" w:cs="Tahoma"/>
          <w:sz w:val="20"/>
          <w:szCs w:val="20"/>
        </w:rPr>
        <w:t>odovzdanie a prevzatie dokončenej Stavby</w:t>
      </w:r>
      <w:r w:rsidR="00726632" w:rsidRPr="004B2384">
        <w:rPr>
          <w:rFonts w:ascii="Tahoma" w:hAnsi="Tahoma" w:cs="Tahoma"/>
          <w:sz w:val="20"/>
          <w:szCs w:val="20"/>
        </w:rPr>
        <w:t xml:space="preserve"> pozvaný </w:t>
      </w:r>
      <w:r w:rsidR="00726632" w:rsidRPr="000757E8">
        <w:rPr>
          <w:rFonts w:ascii="Tahoma" w:hAnsi="Tahoma" w:cs="Tahoma"/>
          <w:sz w:val="20"/>
          <w:szCs w:val="20"/>
        </w:rPr>
        <w:t xml:space="preserve">aspoň </w:t>
      </w:r>
      <w:r w:rsidR="00530EDF" w:rsidRPr="00016DC4">
        <w:rPr>
          <w:rFonts w:ascii="Tahoma" w:hAnsi="Tahoma" w:cs="Tahoma"/>
          <w:sz w:val="20"/>
          <w:szCs w:val="20"/>
        </w:rPr>
        <w:t>3</w:t>
      </w:r>
      <w:r w:rsidR="00726632" w:rsidRPr="00016DC4">
        <w:rPr>
          <w:rFonts w:ascii="Tahoma" w:hAnsi="Tahoma" w:cs="Tahoma"/>
          <w:sz w:val="20"/>
          <w:szCs w:val="20"/>
        </w:rPr>
        <w:t xml:space="preserve"> pracovné dni pred jeho stanoveným termínom</w:t>
      </w:r>
      <w:r w:rsidR="00726632" w:rsidRPr="000757E8">
        <w:rPr>
          <w:rFonts w:ascii="Tahoma" w:hAnsi="Tahoma" w:cs="Tahoma"/>
          <w:sz w:val="20"/>
          <w:szCs w:val="20"/>
        </w:rPr>
        <w:t>;</w:t>
      </w:r>
    </w:p>
    <w:p w14:paraId="77AC7327" w14:textId="4DA04E90" w:rsidR="005C63A5" w:rsidRPr="000757E8" w:rsidRDefault="005C63A5" w:rsidP="00726632">
      <w:pPr>
        <w:ind w:left="1560" w:hanging="426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</w:t>
      </w:r>
      <w:r w:rsidR="007A1780" w:rsidRPr="000757E8">
        <w:rPr>
          <w:rFonts w:ascii="Tahoma" w:hAnsi="Tahoma" w:cs="Tahoma"/>
          <w:sz w:val="20"/>
          <w:szCs w:val="20"/>
        </w:rPr>
        <w:t>v</w:t>
      </w:r>
      <w:r w:rsidRPr="000757E8">
        <w:rPr>
          <w:rFonts w:ascii="Tahoma" w:hAnsi="Tahoma" w:cs="Tahoma"/>
          <w:sz w:val="20"/>
          <w:szCs w:val="20"/>
        </w:rPr>
        <w:t>)</w:t>
      </w:r>
      <w:r w:rsidRPr="000757E8">
        <w:rPr>
          <w:rFonts w:ascii="Tahoma" w:hAnsi="Tahoma" w:cs="Tahoma"/>
          <w:sz w:val="20"/>
          <w:szCs w:val="20"/>
        </w:rPr>
        <w:tab/>
        <w:t>zúčastni</w:t>
      </w:r>
      <w:r w:rsidR="005603A8" w:rsidRPr="000757E8">
        <w:rPr>
          <w:rFonts w:ascii="Tahoma" w:hAnsi="Tahoma" w:cs="Tahoma"/>
          <w:sz w:val="20"/>
          <w:szCs w:val="20"/>
        </w:rPr>
        <w:t>ť sa</w:t>
      </w:r>
      <w:r w:rsidR="00185A97" w:rsidRPr="000757E8">
        <w:rPr>
          <w:rFonts w:ascii="Tahoma" w:hAnsi="Tahoma" w:cs="Tahoma"/>
          <w:sz w:val="20"/>
          <w:szCs w:val="20"/>
        </w:rPr>
        <w:t xml:space="preserve"> na</w:t>
      </w:r>
      <w:r w:rsidR="005603A8" w:rsidRPr="000757E8">
        <w:rPr>
          <w:rFonts w:ascii="Tahoma" w:hAnsi="Tahoma" w:cs="Tahoma"/>
          <w:sz w:val="20"/>
          <w:szCs w:val="20"/>
        </w:rPr>
        <w:t xml:space="preserve"> kolaudačnej obhliadke Stavby</w:t>
      </w:r>
      <w:r w:rsidR="00185A97" w:rsidRPr="000757E8">
        <w:rPr>
          <w:rFonts w:ascii="Tahoma" w:hAnsi="Tahoma" w:cs="Tahoma"/>
          <w:sz w:val="20"/>
          <w:szCs w:val="20"/>
        </w:rPr>
        <w:t>;</w:t>
      </w:r>
    </w:p>
    <w:p w14:paraId="216317F4" w14:textId="6ADFEC6C" w:rsidR="007A1780" w:rsidRDefault="00077FF3" w:rsidP="007A1780">
      <w:pPr>
        <w:ind w:left="1560" w:hanging="426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</w:t>
      </w:r>
      <w:r w:rsidR="007A1780" w:rsidRPr="000757E8">
        <w:rPr>
          <w:rFonts w:ascii="Tahoma" w:hAnsi="Tahoma" w:cs="Tahoma"/>
          <w:sz w:val="20"/>
          <w:szCs w:val="20"/>
        </w:rPr>
        <w:t>vi</w:t>
      </w:r>
      <w:r w:rsidRPr="000757E8">
        <w:rPr>
          <w:rFonts w:ascii="Tahoma" w:hAnsi="Tahoma" w:cs="Tahoma"/>
          <w:sz w:val="20"/>
          <w:szCs w:val="20"/>
        </w:rPr>
        <w:t>)</w:t>
      </w:r>
      <w:r w:rsidRPr="000757E8">
        <w:rPr>
          <w:rFonts w:ascii="Tahoma" w:hAnsi="Tahoma" w:cs="Tahoma"/>
          <w:sz w:val="20"/>
          <w:szCs w:val="20"/>
        </w:rPr>
        <w:tab/>
      </w:r>
      <w:r w:rsidR="00A24A8B" w:rsidRPr="000757E8">
        <w:rPr>
          <w:rFonts w:ascii="Tahoma" w:hAnsi="Tahoma" w:cs="Tahoma"/>
          <w:sz w:val="20"/>
          <w:szCs w:val="20"/>
        </w:rPr>
        <w:t xml:space="preserve">na výzvu osoby poverenej výkonom stavebného dozoru alebo na výzvu </w:t>
      </w:r>
      <w:r w:rsidR="00530EDF" w:rsidRPr="000757E8">
        <w:rPr>
          <w:rFonts w:ascii="Tahoma" w:hAnsi="Tahoma" w:cs="Tahoma"/>
          <w:sz w:val="20"/>
          <w:szCs w:val="20"/>
        </w:rPr>
        <w:t>Objednávateľa</w:t>
      </w:r>
      <w:r w:rsidR="00A24A8B" w:rsidRPr="000757E8">
        <w:rPr>
          <w:rFonts w:ascii="Tahoma" w:hAnsi="Tahoma" w:cs="Tahoma"/>
          <w:sz w:val="20"/>
          <w:szCs w:val="20"/>
        </w:rPr>
        <w:t xml:space="preserve"> </w:t>
      </w:r>
      <w:r w:rsidR="00726632" w:rsidRPr="000757E8">
        <w:rPr>
          <w:rFonts w:ascii="Tahoma" w:hAnsi="Tahoma" w:cs="Tahoma"/>
          <w:sz w:val="20"/>
          <w:szCs w:val="20"/>
        </w:rPr>
        <w:t xml:space="preserve">sa dostaviť na Stavbu </w:t>
      </w:r>
      <w:r w:rsidR="00726632" w:rsidRPr="00016DC4">
        <w:rPr>
          <w:rFonts w:ascii="Tahoma" w:hAnsi="Tahoma" w:cs="Tahoma"/>
          <w:sz w:val="20"/>
          <w:szCs w:val="20"/>
        </w:rPr>
        <w:t>do 3 dní, v mimoriadnych prípadoch do 24 hodín</w:t>
      </w:r>
      <w:r w:rsidR="00726632" w:rsidRPr="000757E8">
        <w:rPr>
          <w:rFonts w:ascii="Tahoma" w:hAnsi="Tahoma" w:cs="Tahoma"/>
          <w:sz w:val="20"/>
          <w:szCs w:val="20"/>
        </w:rPr>
        <w:t>, odo dňa doručenia takejto výzvy;</w:t>
      </w:r>
    </w:p>
    <w:p w14:paraId="6E81F05B" w14:textId="1B7F1B49" w:rsidR="009B5015" w:rsidRDefault="009B5015" w:rsidP="009B5015">
      <w:pPr>
        <w:ind w:left="1560" w:hanging="426"/>
        <w:jc w:val="both"/>
        <w:rPr>
          <w:rFonts w:ascii="Tahoma" w:hAnsi="Tahoma" w:cs="Tahoma"/>
          <w:sz w:val="20"/>
          <w:szCs w:val="20"/>
        </w:rPr>
      </w:pPr>
      <w:r>
        <w:rPr>
          <w:rStyle w:val="cf01"/>
          <w:rFonts w:ascii="Tahoma" w:eastAsiaTheme="majorEastAsia" w:hAnsi="Tahoma" w:cs="Tahoma"/>
          <w:sz w:val="20"/>
          <w:szCs w:val="20"/>
        </w:rPr>
        <w:t>(vii)</w:t>
      </w:r>
      <w:r>
        <w:rPr>
          <w:rStyle w:val="cf01"/>
          <w:rFonts w:ascii="Tahoma" w:eastAsiaTheme="majorEastAsia" w:hAnsi="Tahoma" w:cs="Tahoma"/>
          <w:sz w:val="20"/>
          <w:szCs w:val="20"/>
        </w:rPr>
        <w:tab/>
      </w:r>
      <w:r w:rsidRPr="008A39AC">
        <w:rPr>
          <w:rStyle w:val="cf01"/>
          <w:rFonts w:ascii="Tahoma" w:eastAsiaTheme="majorEastAsia" w:hAnsi="Tahoma" w:cs="Tahoma"/>
          <w:sz w:val="20"/>
          <w:szCs w:val="20"/>
        </w:rPr>
        <w:t>v prípade zmeny Dodávateľa stavebných prác aktualizovať Dokumentáciu (výkaz výmer), a to podľa aktuálneho stavu rozostavanosti Stavby;</w:t>
      </w:r>
    </w:p>
    <w:p w14:paraId="7FE31E94" w14:textId="49BDECB5" w:rsidR="00364BD6" w:rsidRPr="00F47F94" w:rsidRDefault="007A1780" w:rsidP="007A1780">
      <w:pPr>
        <w:ind w:left="1560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(vii</w:t>
      </w:r>
      <w:r w:rsidR="009B5015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ab/>
      </w:r>
      <w:r w:rsidR="00BE226A" w:rsidRPr="00F47F94">
        <w:rPr>
          <w:rFonts w:ascii="Tahoma" w:hAnsi="Tahoma" w:cs="Tahoma"/>
          <w:sz w:val="20"/>
          <w:szCs w:val="20"/>
        </w:rPr>
        <w:t>v prípade potreby predkladať stanoviská a vysvetľovať problémy spojené s nejasnosťami vyplývajúcimi z vyhotovenej Dokumentácie</w:t>
      </w:r>
      <w:r w:rsidR="003778F4" w:rsidRPr="00F47F94">
        <w:rPr>
          <w:rFonts w:ascii="Tahoma" w:hAnsi="Tahoma" w:cs="Tahoma"/>
          <w:sz w:val="20"/>
          <w:szCs w:val="20"/>
        </w:rPr>
        <w:t>.</w:t>
      </w:r>
    </w:p>
    <w:p w14:paraId="3819A746" w14:textId="0603E515" w:rsidR="00F5071F" w:rsidRDefault="00F5071F" w:rsidP="00364BD6">
      <w:pPr>
        <w:ind w:left="1134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3778F4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ab/>
      </w:r>
      <w:r w:rsidR="00530EDF">
        <w:rPr>
          <w:rFonts w:ascii="Tahoma" w:hAnsi="Tahoma" w:cs="Tahoma"/>
          <w:sz w:val="20"/>
          <w:szCs w:val="20"/>
        </w:rPr>
        <w:t>Objednávateľ</w:t>
      </w:r>
      <w:r>
        <w:rPr>
          <w:rFonts w:ascii="Tahoma" w:hAnsi="Tahoma" w:cs="Tahoma"/>
          <w:sz w:val="20"/>
          <w:szCs w:val="20"/>
        </w:rPr>
        <w:t xml:space="preserve"> zabezpečí </w:t>
      </w:r>
      <w:r w:rsidR="00A90647">
        <w:rPr>
          <w:rFonts w:ascii="Tahoma" w:hAnsi="Tahoma" w:cs="Tahoma"/>
          <w:sz w:val="20"/>
          <w:szCs w:val="20"/>
        </w:rPr>
        <w:t>Projektantovi</w:t>
      </w:r>
      <w:r>
        <w:rPr>
          <w:rFonts w:ascii="Tahoma" w:hAnsi="Tahoma" w:cs="Tahoma"/>
          <w:sz w:val="20"/>
          <w:szCs w:val="20"/>
        </w:rPr>
        <w:t xml:space="preserve"> primerané organizačno-technické predpoklady, najmä zabezpečí prístup </w:t>
      </w:r>
      <w:r w:rsidR="00A90647">
        <w:rPr>
          <w:rFonts w:ascii="Tahoma" w:hAnsi="Tahoma" w:cs="Tahoma"/>
          <w:sz w:val="20"/>
          <w:szCs w:val="20"/>
        </w:rPr>
        <w:t>Projektanta</w:t>
      </w:r>
      <w:r>
        <w:rPr>
          <w:rFonts w:ascii="Tahoma" w:hAnsi="Tahoma" w:cs="Tahoma"/>
          <w:sz w:val="20"/>
          <w:szCs w:val="20"/>
        </w:rPr>
        <w:t xml:space="preserve"> k stavebnému denníku vedenom na </w:t>
      </w:r>
      <w:r w:rsidR="00BE7CDB">
        <w:rPr>
          <w:rFonts w:ascii="Tahoma" w:hAnsi="Tahoma" w:cs="Tahoma"/>
          <w:sz w:val="20"/>
          <w:szCs w:val="20"/>
        </w:rPr>
        <w:t xml:space="preserve">Stavbe </w:t>
      </w:r>
      <w:r>
        <w:rPr>
          <w:rFonts w:ascii="Tahoma" w:hAnsi="Tahoma" w:cs="Tahoma"/>
          <w:sz w:val="20"/>
          <w:szCs w:val="20"/>
        </w:rPr>
        <w:t>každodenne počas celej pracovnej doby.</w:t>
      </w:r>
    </w:p>
    <w:p w14:paraId="4B32EA97" w14:textId="3E287F7B" w:rsidR="00F5071F" w:rsidRDefault="00F5071F" w:rsidP="00BE7CDB">
      <w:pPr>
        <w:ind w:left="1134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3778F4">
        <w:rPr>
          <w:rFonts w:ascii="Tahoma" w:hAnsi="Tahoma" w:cs="Tahoma"/>
          <w:sz w:val="20"/>
          <w:szCs w:val="20"/>
        </w:rPr>
        <w:t>f</w:t>
      </w:r>
      <w:r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ab/>
      </w:r>
      <w:r w:rsidR="00530EDF">
        <w:rPr>
          <w:rFonts w:ascii="Tahoma" w:hAnsi="Tahoma" w:cs="Tahoma"/>
          <w:sz w:val="20"/>
          <w:szCs w:val="20"/>
        </w:rPr>
        <w:t>Objednávateľ</w:t>
      </w:r>
      <w:r>
        <w:rPr>
          <w:rFonts w:ascii="Tahoma" w:hAnsi="Tahoma" w:cs="Tahoma"/>
          <w:sz w:val="20"/>
          <w:szCs w:val="20"/>
        </w:rPr>
        <w:t xml:space="preserve"> bude pravidelne a včas oboznamovať </w:t>
      </w:r>
      <w:r w:rsidR="0091354C">
        <w:rPr>
          <w:rFonts w:ascii="Tahoma" w:hAnsi="Tahoma" w:cs="Tahoma"/>
          <w:sz w:val="20"/>
          <w:szCs w:val="20"/>
        </w:rPr>
        <w:t>Projektanta</w:t>
      </w:r>
      <w:r>
        <w:rPr>
          <w:rFonts w:ascii="Tahoma" w:hAnsi="Tahoma" w:cs="Tahoma"/>
          <w:sz w:val="20"/>
          <w:szCs w:val="20"/>
        </w:rPr>
        <w:t xml:space="preserve"> so všetkými skutočnosťami a okolnosťami, ktoré môžu ovplyvňovať poskytovanie </w:t>
      </w:r>
      <w:r w:rsidR="00B85A30">
        <w:rPr>
          <w:rFonts w:ascii="Tahoma" w:hAnsi="Tahoma" w:cs="Tahoma"/>
          <w:sz w:val="20"/>
          <w:szCs w:val="20"/>
        </w:rPr>
        <w:t xml:space="preserve">Dohľadu </w:t>
      </w:r>
      <w:r w:rsidR="0091354C">
        <w:rPr>
          <w:rFonts w:ascii="Tahoma" w:hAnsi="Tahoma" w:cs="Tahoma"/>
          <w:sz w:val="20"/>
          <w:szCs w:val="20"/>
        </w:rPr>
        <w:t>P</w:t>
      </w:r>
      <w:r w:rsidR="00B85A30">
        <w:rPr>
          <w:rFonts w:ascii="Tahoma" w:hAnsi="Tahoma" w:cs="Tahoma"/>
          <w:sz w:val="20"/>
          <w:szCs w:val="20"/>
        </w:rPr>
        <w:t>rojektanta</w:t>
      </w:r>
      <w:r>
        <w:rPr>
          <w:rFonts w:ascii="Tahoma" w:hAnsi="Tahoma" w:cs="Tahoma"/>
          <w:sz w:val="20"/>
          <w:szCs w:val="20"/>
        </w:rPr>
        <w:t>.</w:t>
      </w:r>
    </w:p>
    <w:p w14:paraId="432E3394" w14:textId="056756A0" w:rsidR="00524E86" w:rsidRDefault="00BE7CDB" w:rsidP="00BE7CDB">
      <w:pPr>
        <w:ind w:left="1134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524E86">
        <w:rPr>
          <w:rFonts w:ascii="Tahoma" w:hAnsi="Tahoma" w:cs="Tahoma"/>
          <w:sz w:val="20"/>
          <w:szCs w:val="20"/>
        </w:rPr>
        <w:t>g</w:t>
      </w:r>
      <w:r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ab/>
      </w:r>
      <w:r w:rsidR="004B0487">
        <w:rPr>
          <w:rFonts w:ascii="Tahoma" w:hAnsi="Tahoma" w:cs="Tahoma"/>
          <w:sz w:val="20"/>
          <w:szCs w:val="20"/>
        </w:rPr>
        <w:t>P</w:t>
      </w:r>
      <w:r w:rsidRPr="00BE7CDB">
        <w:rPr>
          <w:rFonts w:ascii="Tahoma" w:hAnsi="Tahoma" w:cs="Tahoma"/>
          <w:sz w:val="20"/>
          <w:szCs w:val="20"/>
        </w:rPr>
        <w:t xml:space="preserve">re výkon </w:t>
      </w:r>
      <w:r w:rsidR="00B85A30">
        <w:rPr>
          <w:rFonts w:ascii="Tahoma" w:hAnsi="Tahoma" w:cs="Tahoma"/>
          <w:sz w:val="20"/>
          <w:szCs w:val="20"/>
        </w:rPr>
        <w:t xml:space="preserve">Dohľadu </w:t>
      </w:r>
      <w:r w:rsidR="0091354C">
        <w:rPr>
          <w:rFonts w:ascii="Tahoma" w:hAnsi="Tahoma" w:cs="Tahoma"/>
          <w:sz w:val="20"/>
          <w:szCs w:val="20"/>
        </w:rPr>
        <w:t>P</w:t>
      </w:r>
      <w:r w:rsidR="00B85A30">
        <w:rPr>
          <w:rFonts w:ascii="Tahoma" w:hAnsi="Tahoma" w:cs="Tahoma"/>
          <w:sz w:val="20"/>
          <w:szCs w:val="20"/>
        </w:rPr>
        <w:t>rojektanta</w:t>
      </w:r>
      <w:r>
        <w:rPr>
          <w:rFonts w:ascii="Tahoma" w:hAnsi="Tahoma" w:cs="Tahoma"/>
          <w:sz w:val="20"/>
          <w:szCs w:val="20"/>
        </w:rPr>
        <w:t xml:space="preserve"> </w:t>
      </w:r>
      <w:r w:rsidR="004B0487">
        <w:rPr>
          <w:rFonts w:ascii="Tahoma" w:hAnsi="Tahoma" w:cs="Tahoma"/>
          <w:sz w:val="20"/>
          <w:szCs w:val="20"/>
        </w:rPr>
        <w:t xml:space="preserve">odovzdá </w:t>
      </w:r>
      <w:r w:rsidR="00530EDF">
        <w:rPr>
          <w:rFonts w:ascii="Tahoma" w:hAnsi="Tahoma" w:cs="Tahoma"/>
          <w:sz w:val="20"/>
          <w:szCs w:val="20"/>
        </w:rPr>
        <w:t xml:space="preserve">Objednávateľ </w:t>
      </w:r>
      <w:r w:rsidR="0091354C">
        <w:rPr>
          <w:rFonts w:ascii="Tahoma" w:hAnsi="Tahoma" w:cs="Tahoma"/>
          <w:sz w:val="20"/>
          <w:szCs w:val="20"/>
        </w:rPr>
        <w:t>Projektantovi</w:t>
      </w:r>
      <w:r w:rsidR="004B0487">
        <w:rPr>
          <w:rFonts w:ascii="Tahoma" w:hAnsi="Tahoma" w:cs="Tahoma"/>
          <w:sz w:val="20"/>
          <w:szCs w:val="20"/>
        </w:rPr>
        <w:t xml:space="preserve"> </w:t>
      </w:r>
      <w:r w:rsidR="003B2099">
        <w:rPr>
          <w:rFonts w:ascii="Tahoma" w:hAnsi="Tahoma" w:cs="Tahoma"/>
          <w:sz w:val="20"/>
          <w:szCs w:val="20"/>
        </w:rPr>
        <w:t xml:space="preserve">ako Podklad </w:t>
      </w:r>
      <w:r w:rsidR="00530EDF">
        <w:rPr>
          <w:rFonts w:ascii="Tahoma" w:hAnsi="Tahoma" w:cs="Tahoma"/>
          <w:sz w:val="20"/>
          <w:szCs w:val="20"/>
        </w:rPr>
        <w:t>Objednávateľa</w:t>
      </w:r>
      <w:r w:rsidR="003B2099">
        <w:rPr>
          <w:rFonts w:ascii="Tahoma" w:hAnsi="Tahoma" w:cs="Tahoma"/>
          <w:sz w:val="20"/>
          <w:szCs w:val="20"/>
        </w:rPr>
        <w:t xml:space="preserve"> aj</w:t>
      </w:r>
      <w:r w:rsidR="004B0487">
        <w:rPr>
          <w:rFonts w:ascii="Tahoma" w:hAnsi="Tahoma" w:cs="Tahoma"/>
          <w:sz w:val="20"/>
          <w:szCs w:val="20"/>
        </w:rPr>
        <w:t xml:space="preserve"> </w:t>
      </w:r>
      <w:r w:rsidRPr="00BE7CDB">
        <w:rPr>
          <w:rFonts w:ascii="Tahoma" w:hAnsi="Tahoma" w:cs="Tahoma"/>
          <w:sz w:val="20"/>
          <w:szCs w:val="20"/>
        </w:rPr>
        <w:t xml:space="preserve">časový harmonogram stavebných prác doručený </w:t>
      </w:r>
      <w:r>
        <w:rPr>
          <w:rFonts w:ascii="Tahoma" w:hAnsi="Tahoma" w:cs="Tahoma"/>
          <w:sz w:val="20"/>
          <w:szCs w:val="20"/>
        </w:rPr>
        <w:t>D</w:t>
      </w:r>
      <w:r w:rsidRPr="00BE7CDB">
        <w:rPr>
          <w:rFonts w:ascii="Tahoma" w:hAnsi="Tahoma" w:cs="Tahoma"/>
          <w:sz w:val="20"/>
          <w:szCs w:val="20"/>
        </w:rPr>
        <w:t>odávateľom stavebných prác</w:t>
      </w:r>
      <w:r w:rsidR="00972F70">
        <w:rPr>
          <w:rFonts w:ascii="Tahoma" w:hAnsi="Tahoma" w:cs="Tahoma"/>
          <w:sz w:val="20"/>
          <w:szCs w:val="20"/>
        </w:rPr>
        <w:t>, spravidla</w:t>
      </w:r>
      <w:r w:rsidRPr="00BE7CDB">
        <w:rPr>
          <w:rFonts w:ascii="Tahoma" w:hAnsi="Tahoma" w:cs="Tahoma"/>
          <w:sz w:val="20"/>
          <w:szCs w:val="20"/>
        </w:rPr>
        <w:t xml:space="preserve"> ku dňu odovzdania a prevzatia staveniska.</w:t>
      </w:r>
    </w:p>
    <w:p w14:paraId="6FD3A262" w14:textId="3DA4214E" w:rsidR="00AB10BB" w:rsidRDefault="00524E86" w:rsidP="00AB10BB">
      <w:pPr>
        <w:pStyle w:val="Odsekzoznamu"/>
        <w:tabs>
          <w:tab w:val="left" w:pos="1134"/>
        </w:tabs>
        <w:ind w:left="1134" w:hanging="425"/>
        <w:rPr>
          <w:rFonts w:ascii="Tahoma" w:hAnsi="Tahoma" w:cs="Tahoma"/>
          <w:bCs/>
          <w:sz w:val="20"/>
        </w:rPr>
      </w:pPr>
      <w:r w:rsidRPr="00524E86">
        <w:rPr>
          <w:rFonts w:ascii="Tahoma" w:hAnsi="Tahoma" w:cs="Tahoma"/>
          <w:sz w:val="20"/>
          <w:szCs w:val="20"/>
        </w:rPr>
        <w:t>(h</w:t>
      </w:r>
      <w:r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ab/>
        <w:t xml:space="preserve">Projektant je pri </w:t>
      </w:r>
      <w:r w:rsidR="00F11AA1">
        <w:rPr>
          <w:rFonts w:ascii="Tahoma" w:hAnsi="Tahoma" w:cs="Tahoma"/>
          <w:sz w:val="20"/>
          <w:szCs w:val="20"/>
        </w:rPr>
        <w:t xml:space="preserve">Dohľade Projektanta povinný spolupracovať so stavebným dozorom </w:t>
      </w:r>
      <w:r w:rsidR="00530EDF">
        <w:rPr>
          <w:rFonts w:ascii="Tahoma" w:hAnsi="Tahoma" w:cs="Tahoma"/>
          <w:sz w:val="20"/>
          <w:szCs w:val="20"/>
        </w:rPr>
        <w:t>Objednávateľa</w:t>
      </w:r>
      <w:r w:rsidR="00B123DC">
        <w:rPr>
          <w:rFonts w:ascii="Tahoma" w:hAnsi="Tahoma" w:cs="Tahoma"/>
          <w:sz w:val="20"/>
          <w:szCs w:val="20"/>
        </w:rPr>
        <w:t xml:space="preserve"> a zároveň je oboznámený s</w:t>
      </w:r>
      <w:r w:rsidR="00C14316">
        <w:rPr>
          <w:rFonts w:ascii="Tahoma" w:hAnsi="Tahoma" w:cs="Tahoma"/>
          <w:sz w:val="20"/>
          <w:szCs w:val="20"/>
        </w:rPr>
        <w:t> </w:t>
      </w:r>
      <w:r w:rsidR="00B123DC">
        <w:rPr>
          <w:rFonts w:ascii="Tahoma" w:hAnsi="Tahoma" w:cs="Tahoma"/>
          <w:sz w:val="20"/>
          <w:szCs w:val="20"/>
        </w:rPr>
        <w:t>tým</w:t>
      </w:r>
      <w:r w:rsidR="00C14316">
        <w:rPr>
          <w:rFonts w:ascii="Tahoma" w:hAnsi="Tahoma" w:cs="Tahoma"/>
          <w:sz w:val="20"/>
          <w:szCs w:val="20"/>
        </w:rPr>
        <w:t>, že</w:t>
      </w:r>
      <w:r w:rsidR="006814CD">
        <w:rPr>
          <w:rFonts w:ascii="Tahoma" w:hAnsi="Tahoma" w:cs="Tahoma"/>
          <w:sz w:val="20"/>
          <w:szCs w:val="20"/>
        </w:rPr>
        <w:t xml:space="preserve"> pri niektorých úkonoch môže za </w:t>
      </w:r>
      <w:r w:rsidR="00530EDF">
        <w:rPr>
          <w:rFonts w:ascii="Tahoma" w:hAnsi="Tahoma" w:cs="Tahoma"/>
          <w:sz w:val="20"/>
          <w:szCs w:val="20"/>
        </w:rPr>
        <w:t>Objednávateľa</w:t>
      </w:r>
      <w:r w:rsidR="006814CD">
        <w:rPr>
          <w:rFonts w:ascii="Tahoma" w:hAnsi="Tahoma" w:cs="Tahoma"/>
          <w:sz w:val="20"/>
          <w:szCs w:val="20"/>
        </w:rPr>
        <w:t xml:space="preserve"> konať</w:t>
      </w:r>
      <w:r w:rsidR="00972F70">
        <w:rPr>
          <w:rFonts w:ascii="Tahoma" w:hAnsi="Tahoma" w:cs="Tahoma"/>
          <w:sz w:val="20"/>
          <w:szCs w:val="20"/>
        </w:rPr>
        <w:t xml:space="preserve"> (a teda požadovať plnenie povinností Projektanta podľa tejto Zmluvy)</w:t>
      </w:r>
      <w:r w:rsidR="006814CD">
        <w:rPr>
          <w:rFonts w:ascii="Tahoma" w:hAnsi="Tahoma" w:cs="Tahoma"/>
          <w:sz w:val="20"/>
          <w:szCs w:val="20"/>
        </w:rPr>
        <w:t xml:space="preserve"> stavebný dozor, a to v rozsahu, ktorý bude </w:t>
      </w:r>
      <w:r w:rsidR="00AA7F7C">
        <w:rPr>
          <w:rFonts w:ascii="Tahoma" w:hAnsi="Tahoma" w:cs="Tahoma"/>
          <w:sz w:val="20"/>
          <w:szCs w:val="20"/>
        </w:rPr>
        <w:t xml:space="preserve">vymedzený v osobitnej zmluve uzatvorenej medzi </w:t>
      </w:r>
      <w:r w:rsidR="00D42A17">
        <w:rPr>
          <w:rFonts w:ascii="Tahoma" w:hAnsi="Tahoma" w:cs="Tahoma"/>
          <w:sz w:val="20"/>
          <w:szCs w:val="20"/>
        </w:rPr>
        <w:t>Objednávateľom</w:t>
      </w:r>
      <w:r w:rsidR="00AA7F7C">
        <w:rPr>
          <w:rFonts w:ascii="Tahoma" w:hAnsi="Tahoma" w:cs="Tahoma"/>
          <w:sz w:val="20"/>
          <w:szCs w:val="20"/>
        </w:rPr>
        <w:t xml:space="preserve"> a osobou, ktorá bude na Stavbe vykonávať stavebný dozor.</w:t>
      </w:r>
      <w:r w:rsidR="00B123DC">
        <w:rPr>
          <w:rFonts w:ascii="Tahoma" w:hAnsi="Tahoma" w:cs="Tahoma"/>
          <w:sz w:val="20"/>
          <w:szCs w:val="20"/>
        </w:rPr>
        <w:t xml:space="preserve"> </w:t>
      </w:r>
      <w:bookmarkStart w:id="17" w:name="_Hlk204163242"/>
      <w:r w:rsidR="00AB10BB" w:rsidRPr="00343991">
        <w:rPr>
          <w:rFonts w:ascii="Tahoma" w:hAnsi="Tahoma" w:cs="Tahoma"/>
          <w:bCs/>
          <w:sz w:val="20"/>
        </w:rPr>
        <w:t xml:space="preserve">Projektant sa </w:t>
      </w:r>
      <w:r w:rsidR="00AB10BB">
        <w:rPr>
          <w:rFonts w:ascii="Tahoma" w:hAnsi="Tahoma" w:cs="Tahoma"/>
          <w:bCs/>
          <w:sz w:val="20"/>
        </w:rPr>
        <w:t xml:space="preserve">tiež </w:t>
      </w:r>
      <w:r w:rsidR="00AB10BB" w:rsidRPr="00343991">
        <w:rPr>
          <w:rFonts w:ascii="Tahoma" w:hAnsi="Tahoma" w:cs="Tahoma"/>
          <w:bCs/>
          <w:sz w:val="20"/>
        </w:rPr>
        <w:t xml:space="preserve">zaväzuje </w:t>
      </w:r>
      <w:r w:rsidR="00AB10BB">
        <w:rPr>
          <w:rFonts w:ascii="Tahoma" w:hAnsi="Tahoma" w:cs="Tahoma"/>
          <w:bCs/>
          <w:sz w:val="20"/>
        </w:rPr>
        <w:t>pri Dohľade Projektanta</w:t>
      </w:r>
      <w:r w:rsidR="00AB10BB" w:rsidRPr="00343991">
        <w:rPr>
          <w:rFonts w:ascii="Tahoma" w:hAnsi="Tahoma" w:cs="Tahoma"/>
          <w:bCs/>
          <w:sz w:val="20"/>
        </w:rPr>
        <w:t xml:space="preserve"> spolupracovať s kontaktnými osobami Dodávateľa stavebných prác, stavbyvedúcim a koordinátorom bezpečnosti na Stavbe</w:t>
      </w:r>
      <w:r w:rsidR="00AB10BB">
        <w:rPr>
          <w:rFonts w:ascii="Tahoma" w:hAnsi="Tahoma" w:cs="Tahoma"/>
          <w:bCs/>
          <w:sz w:val="20"/>
        </w:rPr>
        <w:t xml:space="preserve"> a poskytovať im riadnu a bezodkladnú súčinnosť potrebnú na riadne a včasné dodanie diela podľa zmluvy, ktorú </w:t>
      </w:r>
      <w:r w:rsidR="00D42A17">
        <w:rPr>
          <w:rFonts w:ascii="Tahoma" w:hAnsi="Tahoma" w:cs="Tahoma"/>
          <w:sz w:val="20"/>
          <w:szCs w:val="20"/>
        </w:rPr>
        <w:t>Objednávateľ</w:t>
      </w:r>
      <w:r w:rsidR="00AB10BB">
        <w:rPr>
          <w:rFonts w:ascii="Tahoma" w:hAnsi="Tahoma" w:cs="Tahoma"/>
          <w:bCs/>
          <w:sz w:val="20"/>
        </w:rPr>
        <w:t xml:space="preserve"> uzatvorí s Dodávateľom stavebných prác.</w:t>
      </w:r>
      <w:r w:rsidR="00AB10BB" w:rsidRPr="006E3685">
        <w:rPr>
          <w:rFonts w:ascii="Tahoma" w:hAnsi="Tahoma" w:cs="Tahoma"/>
          <w:bCs/>
          <w:sz w:val="20"/>
        </w:rPr>
        <w:t xml:space="preserve"> </w:t>
      </w:r>
    </w:p>
    <w:bookmarkEnd w:id="17"/>
    <w:p w14:paraId="24E1384C" w14:textId="0F3573F5" w:rsidR="0089314D" w:rsidRDefault="00F5071F" w:rsidP="00F47F94">
      <w:pPr>
        <w:widowControl/>
        <w:tabs>
          <w:tab w:val="left" w:pos="1134"/>
        </w:tabs>
        <w:autoSpaceDE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524E86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ab/>
      </w:r>
      <w:r w:rsidR="001F5CAD">
        <w:rPr>
          <w:rFonts w:ascii="Tahoma" w:hAnsi="Tahoma" w:cs="Tahoma"/>
          <w:sz w:val="20"/>
          <w:szCs w:val="20"/>
        </w:rPr>
        <w:t>Na doručeni</w:t>
      </w:r>
      <w:r w:rsidR="00E50D44">
        <w:rPr>
          <w:rFonts w:ascii="Tahoma" w:hAnsi="Tahoma" w:cs="Tahoma"/>
          <w:sz w:val="20"/>
          <w:szCs w:val="20"/>
        </w:rPr>
        <w:t>e</w:t>
      </w:r>
      <w:r w:rsidR="001F5CAD">
        <w:rPr>
          <w:rFonts w:ascii="Tahoma" w:hAnsi="Tahoma" w:cs="Tahoma"/>
          <w:sz w:val="20"/>
          <w:szCs w:val="20"/>
        </w:rPr>
        <w:t xml:space="preserve"> stanovísk</w:t>
      </w:r>
      <w:r w:rsidR="004B269B">
        <w:rPr>
          <w:rFonts w:ascii="Tahoma" w:hAnsi="Tahoma" w:cs="Tahoma"/>
          <w:sz w:val="20"/>
          <w:szCs w:val="20"/>
        </w:rPr>
        <w:t xml:space="preserve">, vyjadrení, </w:t>
      </w:r>
      <w:r w:rsidR="004F6DAA">
        <w:rPr>
          <w:rFonts w:ascii="Tahoma" w:hAnsi="Tahoma" w:cs="Tahoma"/>
          <w:sz w:val="20"/>
          <w:szCs w:val="20"/>
        </w:rPr>
        <w:t>schválení</w:t>
      </w:r>
      <w:r w:rsidR="004B269B">
        <w:rPr>
          <w:rFonts w:ascii="Tahoma" w:hAnsi="Tahoma" w:cs="Tahoma"/>
          <w:sz w:val="20"/>
          <w:szCs w:val="20"/>
        </w:rPr>
        <w:t>,</w:t>
      </w:r>
      <w:r w:rsidR="00972F70">
        <w:rPr>
          <w:rFonts w:ascii="Tahoma" w:hAnsi="Tahoma" w:cs="Tahoma"/>
          <w:sz w:val="20"/>
          <w:szCs w:val="20"/>
        </w:rPr>
        <w:t xml:space="preserve"> súhlasov,</w:t>
      </w:r>
      <w:r w:rsidR="004B269B">
        <w:rPr>
          <w:rFonts w:ascii="Tahoma" w:hAnsi="Tahoma" w:cs="Tahoma"/>
          <w:sz w:val="20"/>
          <w:szCs w:val="20"/>
        </w:rPr>
        <w:t xml:space="preserve"> </w:t>
      </w:r>
      <w:r w:rsidR="00F64995">
        <w:rPr>
          <w:rFonts w:ascii="Tahoma" w:hAnsi="Tahoma" w:cs="Tahoma"/>
          <w:sz w:val="20"/>
          <w:szCs w:val="20"/>
        </w:rPr>
        <w:t>alebo oznámení</w:t>
      </w:r>
      <w:r w:rsidR="001F5CAD">
        <w:rPr>
          <w:rFonts w:ascii="Tahoma" w:hAnsi="Tahoma" w:cs="Tahoma"/>
          <w:sz w:val="20"/>
          <w:szCs w:val="20"/>
        </w:rPr>
        <w:t xml:space="preserve"> Projektanta</w:t>
      </w:r>
      <w:r w:rsidR="00972F70">
        <w:rPr>
          <w:rFonts w:ascii="Tahoma" w:hAnsi="Tahoma" w:cs="Tahoma"/>
          <w:sz w:val="20"/>
          <w:szCs w:val="20"/>
        </w:rPr>
        <w:t>,</w:t>
      </w:r>
      <w:r w:rsidR="001F5CAD">
        <w:rPr>
          <w:rFonts w:ascii="Tahoma" w:hAnsi="Tahoma" w:cs="Tahoma"/>
          <w:sz w:val="20"/>
          <w:szCs w:val="20"/>
        </w:rPr>
        <w:t xml:space="preserve"> </w:t>
      </w:r>
      <w:r w:rsidR="00B97203">
        <w:rPr>
          <w:rFonts w:ascii="Tahoma" w:hAnsi="Tahoma" w:cs="Tahoma"/>
          <w:sz w:val="20"/>
          <w:szCs w:val="20"/>
        </w:rPr>
        <w:t xml:space="preserve">ktoré predpokladá </w:t>
      </w:r>
      <w:r w:rsidR="001F5CAD">
        <w:rPr>
          <w:rFonts w:ascii="Tahoma" w:hAnsi="Tahoma" w:cs="Tahoma"/>
          <w:sz w:val="20"/>
          <w:szCs w:val="20"/>
        </w:rPr>
        <w:t>výkon činnosti Do</w:t>
      </w:r>
      <w:r w:rsidR="00F25199">
        <w:rPr>
          <w:rFonts w:ascii="Tahoma" w:hAnsi="Tahoma" w:cs="Tahoma"/>
          <w:sz w:val="20"/>
          <w:szCs w:val="20"/>
        </w:rPr>
        <w:t>hľadu</w:t>
      </w:r>
      <w:r w:rsidR="001F5CAD">
        <w:rPr>
          <w:rFonts w:ascii="Tahoma" w:hAnsi="Tahoma" w:cs="Tahoma"/>
          <w:sz w:val="20"/>
          <w:szCs w:val="20"/>
        </w:rPr>
        <w:t xml:space="preserve"> Projektant</w:t>
      </w:r>
      <w:r w:rsidR="00F25199">
        <w:rPr>
          <w:rFonts w:ascii="Tahoma" w:hAnsi="Tahoma" w:cs="Tahoma"/>
          <w:sz w:val="20"/>
          <w:szCs w:val="20"/>
        </w:rPr>
        <w:t>a</w:t>
      </w:r>
      <w:r w:rsidR="00972F70">
        <w:rPr>
          <w:rFonts w:ascii="Tahoma" w:hAnsi="Tahoma" w:cs="Tahoma"/>
          <w:sz w:val="20"/>
          <w:szCs w:val="20"/>
        </w:rPr>
        <w:t xml:space="preserve"> v rozsahu podľa tejto Zmluvy,</w:t>
      </w:r>
      <w:r w:rsidR="001F5CAD">
        <w:rPr>
          <w:rFonts w:ascii="Tahoma" w:hAnsi="Tahoma" w:cs="Tahoma"/>
          <w:sz w:val="20"/>
          <w:szCs w:val="20"/>
        </w:rPr>
        <w:t xml:space="preserve"> sa budú aplikovať </w:t>
      </w:r>
      <w:r w:rsidR="001F5CAD" w:rsidRPr="000757E8">
        <w:rPr>
          <w:rFonts w:ascii="Tahoma" w:hAnsi="Tahoma" w:cs="Tahoma"/>
          <w:sz w:val="20"/>
          <w:szCs w:val="20"/>
        </w:rPr>
        <w:t xml:space="preserve">ustanovenia </w:t>
      </w:r>
      <w:r w:rsidR="00091325" w:rsidRPr="00016DC4">
        <w:rPr>
          <w:rFonts w:ascii="Tahoma" w:hAnsi="Tahoma" w:cs="Tahoma"/>
          <w:sz w:val="20"/>
          <w:szCs w:val="20"/>
        </w:rPr>
        <w:t>čl.</w:t>
      </w:r>
      <w:r w:rsidR="00721987" w:rsidRPr="00016DC4">
        <w:rPr>
          <w:rFonts w:ascii="Tahoma" w:hAnsi="Tahoma" w:cs="Tahoma"/>
          <w:sz w:val="20"/>
          <w:szCs w:val="20"/>
        </w:rPr>
        <w:t xml:space="preserve"> 15</w:t>
      </w:r>
      <w:r w:rsidR="00721987" w:rsidRPr="000757E8">
        <w:rPr>
          <w:rFonts w:ascii="Tahoma" w:hAnsi="Tahoma" w:cs="Tahoma"/>
          <w:sz w:val="20"/>
          <w:szCs w:val="20"/>
        </w:rPr>
        <w:t xml:space="preserve"> </w:t>
      </w:r>
      <w:r w:rsidR="00972F70" w:rsidRPr="000757E8">
        <w:rPr>
          <w:rFonts w:ascii="Tahoma" w:hAnsi="Tahoma" w:cs="Tahoma"/>
          <w:sz w:val="20"/>
          <w:szCs w:val="20"/>
        </w:rPr>
        <w:t>o doručovaní Korešpondencie</w:t>
      </w:r>
      <w:r w:rsidRPr="000757E8">
        <w:rPr>
          <w:rFonts w:ascii="Tahoma" w:hAnsi="Tahoma" w:cs="Tahoma"/>
          <w:sz w:val="20"/>
          <w:szCs w:val="20"/>
        </w:rPr>
        <w:t xml:space="preserve">. </w:t>
      </w:r>
      <w:r w:rsidR="00F03FD0" w:rsidRPr="000757E8">
        <w:rPr>
          <w:rFonts w:ascii="Tahoma" w:hAnsi="Tahoma" w:cs="Tahoma"/>
          <w:sz w:val="20"/>
          <w:szCs w:val="20"/>
        </w:rPr>
        <w:t xml:space="preserve">Ak však má byť adresátom </w:t>
      </w:r>
      <w:r w:rsidR="006F0407" w:rsidRPr="000757E8">
        <w:rPr>
          <w:rFonts w:ascii="Tahoma" w:hAnsi="Tahoma" w:cs="Tahoma"/>
          <w:sz w:val="20"/>
          <w:szCs w:val="20"/>
        </w:rPr>
        <w:t xml:space="preserve">úkonu podľa predchádzajúcej vety iná osoba než </w:t>
      </w:r>
      <w:r w:rsidR="002F16CF" w:rsidRPr="000757E8">
        <w:rPr>
          <w:rFonts w:ascii="Tahoma" w:hAnsi="Tahoma" w:cs="Tahoma"/>
          <w:sz w:val="20"/>
          <w:szCs w:val="20"/>
        </w:rPr>
        <w:t>Objednávateľ</w:t>
      </w:r>
      <w:r w:rsidR="00580A3E" w:rsidRPr="000757E8">
        <w:rPr>
          <w:rFonts w:ascii="Tahoma" w:hAnsi="Tahoma" w:cs="Tahoma"/>
          <w:sz w:val="20"/>
          <w:szCs w:val="20"/>
        </w:rPr>
        <w:t>, najmä, nie však výlučne</w:t>
      </w:r>
      <w:r w:rsidR="00BD5E9D" w:rsidRPr="000757E8">
        <w:rPr>
          <w:rFonts w:ascii="Tahoma" w:hAnsi="Tahoma" w:cs="Tahoma"/>
          <w:sz w:val="20"/>
          <w:szCs w:val="20"/>
        </w:rPr>
        <w:t>,</w:t>
      </w:r>
      <w:r w:rsidR="00580A3E" w:rsidRPr="000757E8">
        <w:rPr>
          <w:rFonts w:ascii="Tahoma" w:hAnsi="Tahoma" w:cs="Tahoma"/>
          <w:sz w:val="20"/>
          <w:szCs w:val="20"/>
        </w:rPr>
        <w:t xml:space="preserve"> </w:t>
      </w:r>
      <w:r w:rsidR="001D6F36" w:rsidRPr="000757E8">
        <w:rPr>
          <w:rFonts w:ascii="Tahoma" w:hAnsi="Tahoma" w:cs="Tahoma"/>
          <w:sz w:val="20"/>
          <w:szCs w:val="20"/>
        </w:rPr>
        <w:t xml:space="preserve">stavebný dozor </w:t>
      </w:r>
      <w:r w:rsidR="002F16CF" w:rsidRPr="000757E8">
        <w:rPr>
          <w:rFonts w:ascii="Tahoma" w:hAnsi="Tahoma" w:cs="Tahoma"/>
          <w:sz w:val="20"/>
          <w:szCs w:val="20"/>
        </w:rPr>
        <w:t>Objednávateľa</w:t>
      </w:r>
      <w:r w:rsidR="00580A3E" w:rsidRPr="000757E8">
        <w:rPr>
          <w:rFonts w:ascii="Tahoma" w:hAnsi="Tahoma" w:cs="Tahoma"/>
          <w:sz w:val="20"/>
          <w:szCs w:val="20"/>
        </w:rPr>
        <w:t xml:space="preserve"> alebo Dodávateľ stavebných prác, </w:t>
      </w:r>
      <w:r w:rsidR="002B4B79" w:rsidRPr="000757E8">
        <w:rPr>
          <w:rFonts w:ascii="Tahoma" w:hAnsi="Tahoma" w:cs="Tahoma"/>
          <w:sz w:val="20"/>
          <w:szCs w:val="20"/>
        </w:rPr>
        <w:t>je Projektant povinný zabezpečiť</w:t>
      </w:r>
      <w:r w:rsidR="00EA13E8" w:rsidRPr="000757E8">
        <w:rPr>
          <w:rFonts w:ascii="Tahoma" w:hAnsi="Tahoma" w:cs="Tahoma"/>
          <w:sz w:val="20"/>
          <w:szCs w:val="20"/>
        </w:rPr>
        <w:t xml:space="preserve">, </w:t>
      </w:r>
      <w:r w:rsidR="00843E6F" w:rsidRPr="000757E8">
        <w:rPr>
          <w:rFonts w:ascii="Tahoma" w:hAnsi="Tahoma" w:cs="Tahoma"/>
          <w:sz w:val="20"/>
          <w:szCs w:val="20"/>
        </w:rPr>
        <w:t>aby bol</w:t>
      </w:r>
      <w:r w:rsidR="003A6A81" w:rsidRPr="000757E8">
        <w:rPr>
          <w:rFonts w:ascii="Tahoma" w:hAnsi="Tahoma" w:cs="Tahoma"/>
          <w:sz w:val="20"/>
          <w:szCs w:val="20"/>
        </w:rPr>
        <w:t>a</w:t>
      </w:r>
      <w:r w:rsidR="00843E6F" w:rsidRPr="000757E8">
        <w:rPr>
          <w:rFonts w:ascii="Tahoma" w:hAnsi="Tahoma" w:cs="Tahoma"/>
          <w:sz w:val="20"/>
          <w:szCs w:val="20"/>
        </w:rPr>
        <w:t xml:space="preserve"> predmetn</w:t>
      </w:r>
      <w:r w:rsidR="003A6A81" w:rsidRPr="000757E8">
        <w:rPr>
          <w:rFonts w:ascii="Tahoma" w:hAnsi="Tahoma" w:cs="Tahoma"/>
          <w:sz w:val="20"/>
          <w:szCs w:val="20"/>
        </w:rPr>
        <w:t>á</w:t>
      </w:r>
      <w:r w:rsidR="00843E6F" w:rsidRPr="000757E8">
        <w:rPr>
          <w:rFonts w:ascii="Tahoma" w:hAnsi="Tahoma" w:cs="Tahoma"/>
          <w:sz w:val="20"/>
          <w:szCs w:val="20"/>
        </w:rPr>
        <w:t xml:space="preserve"> </w:t>
      </w:r>
      <w:r w:rsidR="003A6A81" w:rsidRPr="000757E8">
        <w:rPr>
          <w:rFonts w:ascii="Tahoma" w:hAnsi="Tahoma" w:cs="Tahoma"/>
          <w:sz w:val="20"/>
          <w:szCs w:val="20"/>
        </w:rPr>
        <w:t>písomnosť</w:t>
      </w:r>
      <w:r w:rsidR="00843E6F" w:rsidRPr="000757E8">
        <w:rPr>
          <w:rFonts w:ascii="Tahoma" w:hAnsi="Tahoma" w:cs="Tahoma"/>
          <w:sz w:val="20"/>
          <w:szCs w:val="20"/>
        </w:rPr>
        <w:t xml:space="preserve"> doručen</w:t>
      </w:r>
      <w:r w:rsidR="003A6A81" w:rsidRPr="000757E8">
        <w:rPr>
          <w:rFonts w:ascii="Tahoma" w:hAnsi="Tahoma" w:cs="Tahoma"/>
          <w:sz w:val="20"/>
          <w:szCs w:val="20"/>
        </w:rPr>
        <w:t>á</w:t>
      </w:r>
      <w:r w:rsidR="00843E6F" w:rsidRPr="000757E8">
        <w:rPr>
          <w:rFonts w:ascii="Tahoma" w:hAnsi="Tahoma" w:cs="Tahoma"/>
          <w:sz w:val="20"/>
          <w:szCs w:val="20"/>
        </w:rPr>
        <w:t xml:space="preserve"> do dispozičnej sféry</w:t>
      </w:r>
      <w:r w:rsidR="00EA13E8" w:rsidRPr="000757E8">
        <w:rPr>
          <w:rFonts w:ascii="Tahoma" w:hAnsi="Tahoma" w:cs="Tahoma"/>
          <w:sz w:val="20"/>
          <w:szCs w:val="20"/>
        </w:rPr>
        <w:t xml:space="preserve"> takéhoto adresáta. </w:t>
      </w:r>
      <w:r w:rsidR="00776386" w:rsidRPr="000757E8">
        <w:rPr>
          <w:rFonts w:ascii="Tahoma" w:hAnsi="Tahoma" w:cs="Tahoma"/>
          <w:sz w:val="20"/>
          <w:szCs w:val="20"/>
        </w:rPr>
        <w:t xml:space="preserve">Ustanovenia o doručovaní Korešpondencie podľa </w:t>
      </w:r>
      <w:r w:rsidR="00091325" w:rsidRPr="00016DC4">
        <w:rPr>
          <w:rFonts w:ascii="Tahoma" w:hAnsi="Tahoma" w:cs="Tahoma"/>
          <w:sz w:val="20"/>
          <w:szCs w:val="20"/>
        </w:rPr>
        <w:t>čl.</w:t>
      </w:r>
      <w:r w:rsidR="00776386" w:rsidRPr="00016DC4">
        <w:rPr>
          <w:rFonts w:ascii="Tahoma" w:hAnsi="Tahoma" w:cs="Tahoma"/>
          <w:sz w:val="20"/>
          <w:szCs w:val="20"/>
        </w:rPr>
        <w:t xml:space="preserve"> 15</w:t>
      </w:r>
      <w:r w:rsidR="00776386" w:rsidRPr="000757E8">
        <w:rPr>
          <w:rFonts w:ascii="Tahoma" w:hAnsi="Tahoma" w:cs="Tahoma"/>
          <w:sz w:val="20"/>
          <w:szCs w:val="20"/>
        </w:rPr>
        <w:t xml:space="preserve"> sa neuplatnia v prípade úkonov</w:t>
      </w:r>
      <w:r w:rsidR="00B61105" w:rsidRPr="000757E8">
        <w:rPr>
          <w:rFonts w:ascii="Tahoma" w:hAnsi="Tahoma" w:cs="Tahoma"/>
          <w:sz w:val="20"/>
          <w:szCs w:val="20"/>
        </w:rPr>
        <w:t xml:space="preserve"> </w:t>
      </w:r>
      <w:r w:rsidR="006568D2" w:rsidRPr="000757E8">
        <w:rPr>
          <w:rFonts w:ascii="Tahoma" w:hAnsi="Tahoma" w:cs="Tahoma"/>
          <w:sz w:val="20"/>
          <w:szCs w:val="20"/>
        </w:rPr>
        <w:t xml:space="preserve">adresovaných stavebnému dozoru </w:t>
      </w:r>
      <w:r w:rsidR="002F16CF" w:rsidRPr="000757E8">
        <w:rPr>
          <w:rFonts w:ascii="Tahoma" w:hAnsi="Tahoma" w:cs="Tahoma"/>
          <w:sz w:val="20"/>
          <w:szCs w:val="20"/>
        </w:rPr>
        <w:t>Objednávateľa</w:t>
      </w:r>
      <w:r w:rsidR="006568D2" w:rsidRPr="000757E8">
        <w:rPr>
          <w:rFonts w:ascii="Tahoma" w:hAnsi="Tahoma" w:cs="Tahoma"/>
          <w:sz w:val="20"/>
          <w:szCs w:val="20"/>
        </w:rPr>
        <w:t xml:space="preserve"> alebo Dodávateľovi</w:t>
      </w:r>
      <w:r w:rsidR="006568D2">
        <w:rPr>
          <w:rFonts w:ascii="Tahoma" w:hAnsi="Tahoma" w:cs="Tahoma"/>
          <w:sz w:val="20"/>
          <w:szCs w:val="20"/>
        </w:rPr>
        <w:t xml:space="preserve"> stavebných prác</w:t>
      </w:r>
      <w:r w:rsidR="006479F2">
        <w:rPr>
          <w:rFonts w:ascii="Tahoma" w:hAnsi="Tahoma" w:cs="Tahoma"/>
          <w:sz w:val="20"/>
          <w:szCs w:val="20"/>
        </w:rPr>
        <w:t xml:space="preserve">, </w:t>
      </w:r>
      <w:r w:rsidR="00153586">
        <w:rPr>
          <w:rFonts w:ascii="Tahoma" w:hAnsi="Tahoma" w:cs="Tahoma"/>
          <w:sz w:val="20"/>
          <w:szCs w:val="20"/>
        </w:rPr>
        <w:t xml:space="preserve">pri </w:t>
      </w:r>
      <w:r w:rsidR="00A272ED">
        <w:rPr>
          <w:rFonts w:ascii="Tahoma" w:hAnsi="Tahoma" w:cs="Tahoma"/>
          <w:sz w:val="20"/>
          <w:szCs w:val="20"/>
        </w:rPr>
        <w:t>ktorých</w:t>
      </w:r>
      <w:r w:rsidR="007742A1">
        <w:rPr>
          <w:rFonts w:ascii="Tahoma" w:hAnsi="Tahoma" w:cs="Tahoma"/>
          <w:sz w:val="20"/>
          <w:szCs w:val="20"/>
        </w:rPr>
        <w:t xml:space="preserve"> </w:t>
      </w:r>
      <w:r w:rsidR="00925B17">
        <w:rPr>
          <w:rFonts w:ascii="Tahoma" w:hAnsi="Tahoma" w:cs="Tahoma"/>
          <w:sz w:val="20"/>
          <w:szCs w:val="20"/>
        </w:rPr>
        <w:t>podľa obchodných zvyklostí</w:t>
      </w:r>
      <w:r w:rsidR="00D12966">
        <w:rPr>
          <w:rFonts w:ascii="Tahoma" w:hAnsi="Tahoma" w:cs="Tahoma"/>
          <w:sz w:val="20"/>
          <w:szCs w:val="20"/>
        </w:rPr>
        <w:t xml:space="preserve"> alebo</w:t>
      </w:r>
      <w:r w:rsidR="00925B17">
        <w:rPr>
          <w:rFonts w:ascii="Tahoma" w:hAnsi="Tahoma" w:cs="Tahoma"/>
          <w:sz w:val="20"/>
          <w:szCs w:val="20"/>
        </w:rPr>
        <w:t xml:space="preserve"> o</w:t>
      </w:r>
      <w:r w:rsidR="00D12966">
        <w:rPr>
          <w:rFonts w:ascii="Tahoma" w:hAnsi="Tahoma" w:cs="Tahoma"/>
          <w:sz w:val="20"/>
          <w:szCs w:val="20"/>
        </w:rPr>
        <w:t>dvetvovej</w:t>
      </w:r>
      <w:r w:rsidR="00925B17">
        <w:rPr>
          <w:rFonts w:ascii="Tahoma" w:hAnsi="Tahoma" w:cs="Tahoma"/>
          <w:sz w:val="20"/>
          <w:szCs w:val="20"/>
        </w:rPr>
        <w:t xml:space="preserve"> praxe</w:t>
      </w:r>
      <w:r w:rsidR="00D12966">
        <w:rPr>
          <w:rFonts w:ascii="Tahoma" w:hAnsi="Tahoma" w:cs="Tahoma"/>
          <w:sz w:val="20"/>
          <w:szCs w:val="20"/>
        </w:rPr>
        <w:t xml:space="preserve"> postačuje</w:t>
      </w:r>
      <w:r w:rsidR="00A272ED">
        <w:rPr>
          <w:rFonts w:ascii="Tahoma" w:hAnsi="Tahoma" w:cs="Tahoma"/>
          <w:sz w:val="20"/>
          <w:szCs w:val="20"/>
        </w:rPr>
        <w:t>, aby bol úkon urobený vo forme zápis</w:t>
      </w:r>
      <w:r w:rsidR="0051176E">
        <w:rPr>
          <w:rFonts w:ascii="Tahoma" w:hAnsi="Tahoma" w:cs="Tahoma"/>
          <w:sz w:val="20"/>
          <w:szCs w:val="20"/>
        </w:rPr>
        <w:t>u</w:t>
      </w:r>
      <w:r w:rsidR="00A272ED">
        <w:rPr>
          <w:rFonts w:ascii="Tahoma" w:hAnsi="Tahoma" w:cs="Tahoma"/>
          <w:sz w:val="20"/>
          <w:szCs w:val="20"/>
        </w:rPr>
        <w:t xml:space="preserve"> v stavebnom denníku, pričom</w:t>
      </w:r>
      <w:r w:rsidR="005D4C28">
        <w:rPr>
          <w:rFonts w:ascii="Tahoma" w:hAnsi="Tahoma" w:cs="Tahoma"/>
          <w:sz w:val="20"/>
          <w:szCs w:val="20"/>
        </w:rPr>
        <w:t xml:space="preserve"> takéto </w:t>
      </w:r>
      <w:r w:rsidR="00C13176">
        <w:rPr>
          <w:rFonts w:ascii="Tahoma" w:hAnsi="Tahoma" w:cs="Tahoma"/>
          <w:sz w:val="20"/>
          <w:szCs w:val="20"/>
        </w:rPr>
        <w:t>pí</w:t>
      </w:r>
      <w:r w:rsidR="00A13DAB">
        <w:rPr>
          <w:rFonts w:ascii="Tahoma" w:hAnsi="Tahoma" w:cs="Tahoma"/>
          <w:sz w:val="20"/>
          <w:szCs w:val="20"/>
        </w:rPr>
        <w:t>s</w:t>
      </w:r>
      <w:r w:rsidR="00C13176">
        <w:rPr>
          <w:rFonts w:ascii="Tahoma" w:hAnsi="Tahoma" w:cs="Tahoma"/>
          <w:sz w:val="20"/>
          <w:szCs w:val="20"/>
        </w:rPr>
        <w:t>omnosti</w:t>
      </w:r>
      <w:r w:rsidR="005D4C28">
        <w:rPr>
          <w:rFonts w:ascii="Tahoma" w:hAnsi="Tahoma" w:cs="Tahoma"/>
          <w:sz w:val="20"/>
          <w:szCs w:val="20"/>
        </w:rPr>
        <w:t xml:space="preserve"> sa považujú za doručené</w:t>
      </w:r>
      <w:r w:rsidR="00561BDC">
        <w:rPr>
          <w:rFonts w:ascii="Tahoma" w:hAnsi="Tahoma" w:cs="Tahoma"/>
          <w:sz w:val="20"/>
          <w:szCs w:val="20"/>
        </w:rPr>
        <w:t xml:space="preserve"> uplynutím </w:t>
      </w:r>
      <w:r w:rsidR="00972F70">
        <w:rPr>
          <w:rFonts w:ascii="Tahoma" w:hAnsi="Tahoma" w:cs="Tahoma"/>
          <w:sz w:val="20"/>
          <w:szCs w:val="20"/>
        </w:rPr>
        <w:t>tretieho dňa</w:t>
      </w:r>
      <w:r w:rsidR="00561BDC">
        <w:rPr>
          <w:rFonts w:ascii="Tahoma" w:hAnsi="Tahoma" w:cs="Tahoma"/>
          <w:sz w:val="20"/>
          <w:szCs w:val="20"/>
        </w:rPr>
        <w:t xml:space="preserve"> odo dňa </w:t>
      </w:r>
      <w:r w:rsidR="00327151">
        <w:rPr>
          <w:rFonts w:ascii="Tahoma" w:hAnsi="Tahoma" w:cs="Tahoma"/>
          <w:sz w:val="20"/>
          <w:szCs w:val="20"/>
        </w:rPr>
        <w:t xml:space="preserve">uskutočnenia </w:t>
      </w:r>
      <w:r w:rsidR="00561BDC">
        <w:rPr>
          <w:rFonts w:ascii="Tahoma" w:hAnsi="Tahoma" w:cs="Tahoma"/>
          <w:sz w:val="20"/>
          <w:szCs w:val="20"/>
        </w:rPr>
        <w:t>zápisu</w:t>
      </w:r>
      <w:r w:rsidR="00327151">
        <w:rPr>
          <w:rFonts w:ascii="Tahoma" w:hAnsi="Tahoma" w:cs="Tahoma"/>
          <w:sz w:val="20"/>
          <w:szCs w:val="20"/>
        </w:rPr>
        <w:t xml:space="preserve"> v stavebnom denníku.</w:t>
      </w:r>
      <w:r w:rsidR="00561BDC">
        <w:rPr>
          <w:rFonts w:ascii="Tahoma" w:hAnsi="Tahoma" w:cs="Tahoma"/>
          <w:sz w:val="20"/>
          <w:szCs w:val="20"/>
        </w:rPr>
        <w:t xml:space="preserve"> </w:t>
      </w:r>
      <w:r w:rsidR="005D4C28">
        <w:rPr>
          <w:rFonts w:ascii="Tahoma" w:hAnsi="Tahoma" w:cs="Tahoma"/>
          <w:sz w:val="20"/>
          <w:szCs w:val="20"/>
        </w:rPr>
        <w:t xml:space="preserve"> </w:t>
      </w:r>
      <w:r w:rsidR="00A272ED">
        <w:rPr>
          <w:rFonts w:ascii="Tahoma" w:hAnsi="Tahoma" w:cs="Tahoma"/>
          <w:sz w:val="20"/>
          <w:szCs w:val="20"/>
        </w:rPr>
        <w:t xml:space="preserve">  </w:t>
      </w:r>
      <w:r w:rsidR="00843E6F">
        <w:rPr>
          <w:rFonts w:ascii="Tahoma" w:hAnsi="Tahoma" w:cs="Tahoma"/>
          <w:sz w:val="20"/>
          <w:szCs w:val="20"/>
        </w:rPr>
        <w:t xml:space="preserve"> </w:t>
      </w:r>
      <w:r w:rsidR="002B4B7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="00510471">
        <w:rPr>
          <w:rFonts w:ascii="Tahoma" w:hAnsi="Tahoma" w:cs="Tahoma"/>
          <w:sz w:val="20"/>
          <w:szCs w:val="20"/>
        </w:rPr>
        <w:t xml:space="preserve"> </w:t>
      </w:r>
    </w:p>
    <w:p w14:paraId="6D6F00D5" w14:textId="1AF5FBBD" w:rsidR="006E47A1" w:rsidRDefault="00F5071F" w:rsidP="006E47A1">
      <w:pPr>
        <w:widowControl/>
        <w:tabs>
          <w:tab w:val="left" w:pos="709"/>
        </w:tabs>
        <w:autoSpaceDE/>
        <w:ind w:left="709" w:hanging="709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8.</w:t>
      </w:r>
      <w:r w:rsidR="00F80248">
        <w:rPr>
          <w:rFonts w:ascii="Tahoma" w:hAnsi="Tahoma" w:cs="Tahoma"/>
          <w:b/>
          <w:bCs/>
          <w:sz w:val="20"/>
          <w:szCs w:val="20"/>
        </w:rPr>
        <w:t>4</w:t>
      </w:r>
      <w:r>
        <w:rPr>
          <w:rFonts w:ascii="Tahoma" w:hAnsi="Tahoma" w:cs="Tahoma"/>
          <w:b/>
          <w:bCs/>
          <w:sz w:val="20"/>
          <w:szCs w:val="20"/>
        </w:rPr>
        <w:tab/>
      </w:r>
      <w:r w:rsidR="00D519F3">
        <w:rPr>
          <w:rFonts w:ascii="Tahoma" w:hAnsi="Tahoma" w:cs="Tahoma"/>
          <w:b/>
          <w:bCs/>
          <w:sz w:val="20"/>
          <w:szCs w:val="20"/>
        </w:rPr>
        <w:t>K</w:t>
      </w:r>
      <w:r w:rsidR="006E47A1">
        <w:rPr>
          <w:rFonts w:ascii="Tahoma" w:hAnsi="Tahoma" w:cs="Tahoma"/>
          <w:b/>
          <w:bCs/>
          <w:sz w:val="20"/>
          <w:szCs w:val="20"/>
        </w:rPr>
        <w:t>onzultačné služby</w:t>
      </w:r>
    </w:p>
    <w:p w14:paraId="024A1E3A" w14:textId="1530122F" w:rsidR="006E47A1" w:rsidRDefault="00D519F3" w:rsidP="00D519F3">
      <w:pPr>
        <w:pStyle w:val="Odsekzoznamu"/>
        <w:tabs>
          <w:tab w:val="left" w:pos="1134"/>
        </w:tabs>
        <w:ind w:left="1134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(a)</w:t>
      </w:r>
      <w:r>
        <w:rPr>
          <w:rFonts w:ascii="Tahoma" w:hAnsi="Tahoma" w:cs="Tahoma"/>
          <w:sz w:val="20"/>
          <w:szCs w:val="20"/>
        </w:rPr>
        <w:tab/>
      </w:r>
      <w:r w:rsidR="000D3112">
        <w:rPr>
          <w:rFonts w:ascii="Tahoma" w:hAnsi="Tahoma" w:cs="Tahoma"/>
          <w:sz w:val="20"/>
          <w:szCs w:val="20"/>
        </w:rPr>
        <w:t>Projektant</w:t>
      </w:r>
      <w:r w:rsidR="006E47A1">
        <w:rPr>
          <w:rFonts w:ascii="Tahoma" w:hAnsi="Tahoma" w:cs="Tahoma"/>
          <w:sz w:val="20"/>
          <w:szCs w:val="20"/>
        </w:rPr>
        <w:t xml:space="preserve"> je povinný kedykoľvek</w:t>
      </w:r>
      <w:r w:rsidR="004348F4">
        <w:rPr>
          <w:rFonts w:ascii="Tahoma" w:hAnsi="Tahoma" w:cs="Tahoma"/>
          <w:sz w:val="20"/>
          <w:szCs w:val="20"/>
        </w:rPr>
        <w:t xml:space="preserve"> počas trvania záručnej doby</w:t>
      </w:r>
      <w:r w:rsidR="006E47A1">
        <w:rPr>
          <w:rFonts w:ascii="Tahoma" w:hAnsi="Tahoma" w:cs="Tahoma"/>
          <w:sz w:val="20"/>
          <w:szCs w:val="20"/>
        </w:rPr>
        <w:t xml:space="preserve"> </w:t>
      </w:r>
      <w:r w:rsidR="00EB5623">
        <w:rPr>
          <w:rFonts w:ascii="Tahoma" w:hAnsi="Tahoma" w:cs="Tahoma"/>
          <w:sz w:val="20"/>
          <w:szCs w:val="20"/>
        </w:rPr>
        <w:t xml:space="preserve">k Dielu </w:t>
      </w:r>
      <w:r w:rsidR="006E47A1">
        <w:rPr>
          <w:rFonts w:ascii="Tahoma" w:hAnsi="Tahoma" w:cs="Tahoma"/>
          <w:sz w:val="20"/>
          <w:szCs w:val="20"/>
        </w:rPr>
        <w:t xml:space="preserve">na žiadosť </w:t>
      </w:r>
      <w:r w:rsidR="002F16CF">
        <w:rPr>
          <w:rFonts w:ascii="Tahoma" w:hAnsi="Tahoma" w:cs="Tahoma"/>
          <w:sz w:val="20"/>
          <w:szCs w:val="20"/>
        </w:rPr>
        <w:t>Objednávateľa</w:t>
      </w:r>
      <w:r w:rsidR="000D3112">
        <w:rPr>
          <w:rFonts w:ascii="Tahoma" w:hAnsi="Tahoma" w:cs="Tahoma"/>
          <w:sz w:val="20"/>
          <w:szCs w:val="20"/>
        </w:rPr>
        <w:t xml:space="preserve"> </w:t>
      </w:r>
      <w:r w:rsidR="006E47A1">
        <w:rPr>
          <w:rFonts w:ascii="Tahoma" w:hAnsi="Tahoma" w:cs="Tahoma"/>
          <w:sz w:val="20"/>
          <w:szCs w:val="20"/>
        </w:rPr>
        <w:t xml:space="preserve">ako verejného obstarávateľa bezodkladne poskytnúť písomné vysvetlenia týkajúce sa technických otázok a záležitostí Diela ako súťažného podkladu vo verejnom obstarávaní vyhlásenom na </w:t>
      </w:r>
      <w:r w:rsidR="00017445">
        <w:rPr>
          <w:rFonts w:ascii="Tahoma" w:hAnsi="Tahoma" w:cs="Tahoma"/>
          <w:sz w:val="20"/>
          <w:szCs w:val="20"/>
        </w:rPr>
        <w:t xml:space="preserve">zákazku na </w:t>
      </w:r>
      <w:r w:rsidR="007B0990">
        <w:rPr>
          <w:rFonts w:ascii="Tahoma" w:hAnsi="Tahoma" w:cs="Tahoma"/>
          <w:sz w:val="20"/>
          <w:szCs w:val="20"/>
        </w:rPr>
        <w:t>zhotovenie</w:t>
      </w:r>
      <w:r w:rsidR="00017445">
        <w:rPr>
          <w:rFonts w:ascii="Tahoma" w:hAnsi="Tahoma" w:cs="Tahoma"/>
          <w:sz w:val="20"/>
          <w:szCs w:val="20"/>
        </w:rPr>
        <w:t xml:space="preserve"> Stavby</w:t>
      </w:r>
      <w:r w:rsidR="00D87A18">
        <w:rPr>
          <w:rFonts w:ascii="Tahoma" w:hAnsi="Tahoma" w:cs="Tahoma"/>
          <w:sz w:val="20"/>
          <w:szCs w:val="20"/>
        </w:rPr>
        <w:t xml:space="preserve"> alebo jej časti</w:t>
      </w:r>
      <w:r w:rsidR="006E47A1">
        <w:rPr>
          <w:rFonts w:ascii="Tahoma" w:hAnsi="Tahoma" w:cs="Tahoma"/>
          <w:sz w:val="20"/>
          <w:szCs w:val="20"/>
        </w:rPr>
        <w:t xml:space="preserve">, ak </w:t>
      </w:r>
      <w:r w:rsidR="002F16CF">
        <w:rPr>
          <w:rFonts w:ascii="Tahoma" w:hAnsi="Tahoma" w:cs="Tahoma"/>
          <w:sz w:val="20"/>
          <w:szCs w:val="20"/>
        </w:rPr>
        <w:t>Objednávateľ</w:t>
      </w:r>
      <w:r w:rsidR="006E47A1">
        <w:rPr>
          <w:rFonts w:ascii="Tahoma" w:hAnsi="Tahoma" w:cs="Tahoma"/>
          <w:sz w:val="20"/>
          <w:szCs w:val="20"/>
        </w:rPr>
        <w:t xml:space="preserve"> takúto požiadavku uplatní</w:t>
      </w:r>
      <w:r w:rsidR="00BE0682">
        <w:rPr>
          <w:rFonts w:ascii="Tahoma" w:hAnsi="Tahoma" w:cs="Tahoma"/>
          <w:sz w:val="20"/>
          <w:szCs w:val="20"/>
        </w:rPr>
        <w:t xml:space="preserve">, a to aj po ukončení verejného obstarávania, ak by bola takáto súčinnosť </w:t>
      </w:r>
      <w:r w:rsidR="005D0F82">
        <w:rPr>
          <w:rFonts w:ascii="Tahoma" w:hAnsi="Tahoma" w:cs="Tahoma"/>
          <w:sz w:val="20"/>
          <w:szCs w:val="20"/>
        </w:rPr>
        <w:t>Projektanta</w:t>
      </w:r>
      <w:r w:rsidR="00BE0682">
        <w:rPr>
          <w:rFonts w:ascii="Tahoma" w:hAnsi="Tahoma" w:cs="Tahoma"/>
          <w:sz w:val="20"/>
          <w:szCs w:val="20"/>
        </w:rPr>
        <w:t xml:space="preserve"> potrebná za účelom výkonu kontroly riadiaceho alebo iného kompetentného orgánu pri financovaní projektovej dokumentácie vyššieho stupňa z </w:t>
      </w:r>
      <w:r w:rsidR="000667F8">
        <w:rPr>
          <w:rFonts w:ascii="Tahoma" w:hAnsi="Tahoma" w:cs="Tahoma"/>
          <w:sz w:val="20"/>
          <w:szCs w:val="20"/>
        </w:rPr>
        <w:t>E</w:t>
      </w:r>
      <w:r w:rsidR="00BE0682">
        <w:rPr>
          <w:rFonts w:ascii="Tahoma" w:hAnsi="Tahoma" w:cs="Tahoma"/>
          <w:sz w:val="20"/>
          <w:szCs w:val="20"/>
        </w:rPr>
        <w:t>xterných zdrojov</w:t>
      </w:r>
      <w:r w:rsidR="009A2EF5">
        <w:rPr>
          <w:rFonts w:ascii="Tahoma" w:hAnsi="Tahoma" w:cs="Tahoma"/>
          <w:sz w:val="20"/>
          <w:szCs w:val="20"/>
        </w:rPr>
        <w:t>.</w:t>
      </w:r>
    </w:p>
    <w:p w14:paraId="6E029CBB" w14:textId="6D2E1F08" w:rsidR="00D519F3" w:rsidRDefault="00D519F3" w:rsidP="00D519F3">
      <w:pPr>
        <w:pStyle w:val="Odsekzoznamu"/>
        <w:tabs>
          <w:tab w:val="left" w:pos="1134"/>
        </w:tabs>
        <w:ind w:left="1134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(b)</w:t>
      </w:r>
      <w:r>
        <w:rPr>
          <w:rFonts w:ascii="Tahoma" w:hAnsi="Tahoma" w:cs="Tahoma"/>
          <w:sz w:val="20"/>
          <w:szCs w:val="20"/>
        </w:rPr>
        <w:tab/>
      </w:r>
      <w:r w:rsidR="000667F8">
        <w:rPr>
          <w:rFonts w:ascii="Tahoma" w:hAnsi="Tahoma" w:cs="Tahoma"/>
          <w:sz w:val="20"/>
          <w:szCs w:val="20"/>
        </w:rPr>
        <w:t xml:space="preserve">Projektant </w:t>
      </w:r>
      <w:r>
        <w:rPr>
          <w:rFonts w:ascii="Tahoma" w:hAnsi="Tahoma" w:cs="Tahoma"/>
          <w:sz w:val="20"/>
          <w:szCs w:val="20"/>
        </w:rPr>
        <w:t xml:space="preserve">sa zaväzuje zúčastniť sa akýchkoľvek rokovaní, verejných prerokovaní Diela alebo verejných rokovaní s Dielom súvisiacich, ak ho na to </w:t>
      </w:r>
      <w:r w:rsidR="002F16CF">
        <w:rPr>
          <w:rFonts w:ascii="Tahoma" w:hAnsi="Tahoma" w:cs="Tahoma"/>
          <w:sz w:val="20"/>
          <w:szCs w:val="20"/>
        </w:rPr>
        <w:t>Objednávateľ</w:t>
      </w:r>
      <w:r>
        <w:rPr>
          <w:rFonts w:ascii="Tahoma" w:hAnsi="Tahoma" w:cs="Tahoma"/>
          <w:sz w:val="20"/>
          <w:szCs w:val="20"/>
        </w:rPr>
        <w:t xml:space="preserve"> vyzve. </w:t>
      </w:r>
    </w:p>
    <w:p w14:paraId="532871B3" w14:textId="219EDB6A" w:rsidR="005A35A5" w:rsidRPr="00AA3489" w:rsidRDefault="008B0313" w:rsidP="00AA3489">
      <w:pPr>
        <w:pStyle w:val="Odsekzoznamu"/>
        <w:tabs>
          <w:tab w:val="left" w:pos="1134"/>
        </w:tabs>
        <w:ind w:left="1134" w:hanging="425"/>
      </w:pPr>
      <w:r>
        <w:rPr>
          <w:rFonts w:ascii="Tahoma" w:hAnsi="Tahoma" w:cs="Tahoma"/>
          <w:bCs/>
          <w:sz w:val="20"/>
        </w:rPr>
        <w:tab/>
      </w:r>
    </w:p>
    <w:p w14:paraId="6501116D" w14:textId="7471F6E6" w:rsidR="0081596B" w:rsidRPr="00E85BED" w:rsidRDefault="00BE63AB" w:rsidP="0081596B">
      <w:pPr>
        <w:widowControl/>
        <w:tabs>
          <w:tab w:val="left" w:pos="709"/>
        </w:tabs>
        <w:autoSpaceDE/>
        <w:autoSpaceDN/>
        <w:contextualSpacing/>
        <w:jc w:val="both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b/>
          <w:bCs/>
          <w:caps/>
          <w:sz w:val="20"/>
          <w:szCs w:val="20"/>
        </w:rPr>
        <w:lastRenderedPageBreak/>
        <w:t>9</w:t>
      </w:r>
      <w:r w:rsidR="002B3C10" w:rsidRPr="00E85BED">
        <w:rPr>
          <w:rFonts w:ascii="Tahoma" w:hAnsi="Tahoma" w:cs="Tahoma"/>
          <w:b/>
          <w:bCs/>
          <w:caps/>
          <w:sz w:val="20"/>
          <w:szCs w:val="20"/>
        </w:rPr>
        <w:tab/>
      </w:r>
      <w:r w:rsidR="0081596B" w:rsidRPr="00E85BED">
        <w:rPr>
          <w:rFonts w:ascii="Tahoma" w:hAnsi="Tahoma" w:cs="Tahoma"/>
          <w:b/>
          <w:bCs/>
          <w:caps/>
          <w:sz w:val="20"/>
          <w:szCs w:val="20"/>
        </w:rPr>
        <w:t>Subdodávatelia</w:t>
      </w:r>
    </w:p>
    <w:p w14:paraId="1034A4F1" w14:textId="76AB836E" w:rsidR="0081596B" w:rsidRPr="00EB758B" w:rsidRDefault="001E6E3D" w:rsidP="00E85BED">
      <w:pPr>
        <w:widowControl/>
        <w:tabs>
          <w:tab w:val="left" w:pos="709"/>
        </w:tabs>
        <w:autoSpaceDE/>
        <w:autoSpaceDN/>
        <w:ind w:left="709" w:hanging="709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</w:t>
      </w:r>
      <w:r w:rsidR="002B3C10">
        <w:rPr>
          <w:rFonts w:ascii="Tahoma" w:hAnsi="Tahoma" w:cs="Tahoma"/>
          <w:sz w:val="20"/>
          <w:szCs w:val="20"/>
        </w:rPr>
        <w:t>.1</w:t>
      </w:r>
      <w:r w:rsidR="002B3C10">
        <w:rPr>
          <w:rFonts w:ascii="Tahoma" w:hAnsi="Tahoma" w:cs="Tahoma"/>
          <w:sz w:val="20"/>
          <w:szCs w:val="20"/>
        </w:rPr>
        <w:tab/>
      </w:r>
      <w:r w:rsidR="0081596B" w:rsidRPr="00EB758B">
        <w:rPr>
          <w:rFonts w:ascii="Tahoma" w:hAnsi="Tahoma" w:cs="Tahoma"/>
          <w:sz w:val="20"/>
          <w:szCs w:val="20"/>
        </w:rPr>
        <w:t xml:space="preserve">Časť predmetu plnenia Zmluvy </w:t>
      </w:r>
      <w:r w:rsidR="00A910E5">
        <w:rPr>
          <w:rFonts w:ascii="Tahoma" w:hAnsi="Tahoma" w:cs="Tahoma"/>
          <w:sz w:val="20"/>
          <w:szCs w:val="20"/>
        </w:rPr>
        <w:t>Projektant</w:t>
      </w:r>
      <w:r w:rsidR="00A910E5" w:rsidRPr="00EB758B">
        <w:rPr>
          <w:rFonts w:ascii="Tahoma" w:hAnsi="Tahoma" w:cs="Tahoma"/>
          <w:sz w:val="20"/>
          <w:szCs w:val="20"/>
        </w:rPr>
        <w:t xml:space="preserve"> </w:t>
      </w:r>
      <w:r w:rsidR="0081596B" w:rsidRPr="00EB758B">
        <w:rPr>
          <w:rFonts w:ascii="Tahoma" w:hAnsi="Tahoma" w:cs="Tahoma"/>
          <w:sz w:val="20"/>
          <w:szCs w:val="20"/>
        </w:rPr>
        <w:t>môže zabezpečiť prostredníctvom</w:t>
      </w:r>
      <w:r w:rsidR="002B3C10">
        <w:rPr>
          <w:rFonts w:ascii="Tahoma" w:hAnsi="Tahoma" w:cs="Tahoma"/>
          <w:sz w:val="20"/>
          <w:szCs w:val="20"/>
        </w:rPr>
        <w:t xml:space="preserve"> </w:t>
      </w:r>
      <w:r w:rsidR="0081596B" w:rsidRPr="00EB758B">
        <w:rPr>
          <w:rFonts w:ascii="Tahoma" w:hAnsi="Tahoma" w:cs="Tahoma"/>
          <w:sz w:val="20"/>
          <w:szCs w:val="20"/>
        </w:rPr>
        <w:t xml:space="preserve">subdodávateľov. V takom prípade zodpovedá </w:t>
      </w:r>
      <w:r w:rsidR="00A910E5">
        <w:rPr>
          <w:rFonts w:ascii="Tahoma" w:hAnsi="Tahoma" w:cs="Tahoma"/>
          <w:sz w:val="20"/>
          <w:szCs w:val="20"/>
        </w:rPr>
        <w:t>Projektant</w:t>
      </w:r>
      <w:r w:rsidR="0081596B" w:rsidRPr="00EB758B">
        <w:rPr>
          <w:rFonts w:ascii="Tahoma" w:hAnsi="Tahoma" w:cs="Tahoma"/>
          <w:sz w:val="20"/>
          <w:szCs w:val="20"/>
        </w:rPr>
        <w:t xml:space="preserve"> za riadne, včasné a úplné vykonanie subdodávok tak, akoby subdodávku vykonával sám. Ak </w:t>
      </w:r>
      <w:r w:rsidR="00A910E5">
        <w:rPr>
          <w:rFonts w:ascii="Tahoma" w:hAnsi="Tahoma" w:cs="Tahoma"/>
          <w:sz w:val="20"/>
          <w:szCs w:val="20"/>
        </w:rPr>
        <w:t>Projektant</w:t>
      </w:r>
      <w:r w:rsidR="0081596B" w:rsidRPr="00EB758B">
        <w:rPr>
          <w:rFonts w:ascii="Tahoma" w:hAnsi="Tahoma" w:cs="Tahoma"/>
          <w:sz w:val="20"/>
          <w:szCs w:val="20"/>
        </w:rPr>
        <w:t xml:space="preserve"> počas Verejného obstarávania uviedol na preukázanie splnenia akejkoľvek kvalifikácie konkrétnu fyzickú osobu (ďalej len „</w:t>
      </w:r>
      <w:r w:rsidR="0081596B" w:rsidRPr="00EB758B">
        <w:rPr>
          <w:rFonts w:ascii="Tahoma" w:hAnsi="Tahoma" w:cs="Tahoma"/>
          <w:b/>
          <w:bCs/>
          <w:sz w:val="20"/>
          <w:szCs w:val="20"/>
        </w:rPr>
        <w:t>Expert</w:t>
      </w:r>
      <w:r w:rsidR="0081596B" w:rsidRPr="00EB758B">
        <w:rPr>
          <w:rFonts w:ascii="Tahoma" w:hAnsi="Tahoma" w:cs="Tahoma"/>
          <w:sz w:val="20"/>
          <w:szCs w:val="20"/>
        </w:rPr>
        <w:t>“), je povinný zabezpečiť, aby v tomu zodpovedajúcom rozsahu vykonával príslušné činnosti tento Expert.</w:t>
      </w:r>
    </w:p>
    <w:p w14:paraId="4EA85DAF" w14:textId="7378743F" w:rsidR="0081596B" w:rsidRPr="002B6ECD" w:rsidRDefault="001E6E3D" w:rsidP="00E85BED">
      <w:pPr>
        <w:widowControl/>
        <w:tabs>
          <w:tab w:val="left" w:pos="709"/>
        </w:tabs>
        <w:autoSpaceDE/>
        <w:autoSpaceDN/>
        <w:ind w:left="709" w:hanging="709"/>
        <w:contextualSpacing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</w:t>
      </w:r>
      <w:r w:rsidR="002B3C10">
        <w:rPr>
          <w:rFonts w:ascii="Tahoma" w:hAnsi="Tahoma" w:cs="Tahoma"/>
          <w:sz w:val="20"/>
          <w:szCs w:val="20"/>
        </w:rPr>
        <w:t>.2</w:t>
      </w:r>
      <w:r w:rsidR="002B3C10">
        <w:rPr>
          <w:rFonts w:ascii="Tahoma" w:hAnsi="Tahoma" w:cs="Tahoma"/>
          <w:sz w:val="20"/>
          <w:szCs w:val="20"/>
        </w:rPr>
        <w:tab/>
      </w:r>
      <w:r w:rsidR="00A910E5">
        <w:rPr>
          <w:rFonts w:ascii="Tahoma" w:hAnsi="Tahoma" w:cs="Tahoma"/>
          <w:sz w:val="20"/>
          <w:szCs w:val="20"/>
        </w:rPr>
        <w:t>Projektant</w:t>
      </w:r>
      <w:r w:rsidR="0081596B" w:rsidRPr="00EB758B">
        <w:rPr>
          <w:rFonts w:ascii="Tahoma" w:hAnsi="Tahoma" w:cs="Tahoma"/>
          <w:sz w:val="20"/>
          <w:szCs w:val="20"/>
        </w:rPr>
        <w:t xml:space="preserve"> zabezpečí riadne plnenie svojich záväzkov vyplývajúcich zo Zmluvy prostredníctvom primeranej úpravy záväzkov v zmluvách so subdodávateľmi súvisiacimi s plnením Zmluvy; primeranou úpravou sa myslí aj odzrkadlenie podmienok tejto Zmluvy do zmluvy so subdodávateľom v primeranom rozsahu tak, aby nebola ohrozená </w:t>
      </w:r>
      <w:proofErr w:type="spellStart"/>
      <w:r w:rsidR="0081596B" w:rsidRPr="00EB758B">
        <w:rPr>
          <w:rFonts w:ascii="Tahoma" w:hAnsi="Tahoma" w:cs="Tahoma"/>
          <w:sz w:val="20"/>
          <w:szCs w:val="20"/>
        </w:rPr>
        <w:t>riadnosť</w:t>
      </w:r>
      <w:proofErr w:type="spellEnd"/>
      <w:r w:rsidR="0081596B" w:rsidRPr="00EB758B">
        <w:rPr>
          <w:rFonts w:ascii="Tahoma" w:hAnsi="Tahoma" w:cs="Tahoma"/>
          <w:sz w:val="20"/>
          <w:szCs w:val="20"/>
        </w:rPr>
        <w:t>, úplnosť a včasnosť vykonania Diela</w:t>
      </w:r>
      <w:r w:rsidR="0081596B">
        <w:rPr>
          <w:rFonts w:ascii="Tahoma" w:hAnsi="Tahoma" w:cs="Tahoma"/>
          <w:sz w:val="20"/>
          <w:szCs w:val="20"/>
        </w:rPr>
        <w:t xml:space="preserve"> a/alebo poskytnutia </w:t>
      </w:r>
      <w:r w:rsidR="00E22B54">
        <w:rPr>
          <w:rFonts w:ascii="Tahoma" w:hAnsi="Tahoma" w:cs="Tahoma"/>
          <w:sz w:val="20"/>
          <w:szCs w:val="20"/>
        </w:rPr>
        <w:t>S</w:t>
      </w:r>
      <w:r w:rsidR="0081596B">
        <w:rPr>
          <w:rFonts w:ascii="Tahoma" w:hAnsi="Tahoma" w:cs="Tahoma"/>
          <w:sz w:val="20"/>
          <w:szCs w:val="20"/>
        </w:rPr>
        <w:t>lužieb</w:t>
      </w:r>
      <w:r w:rsidR="0081596B" w:rsidRPr="00EB758B">
        <w:rPr>
          <w:rFonts w:ascii="Tahoma" w:hAnsi="Tahoma" w:cs="Tahoma"/>
          <w:sz w:val="20"/>
          <w:szCs w:val="20"/>
        </w:rPr>
        <w:t xml:space="preserve">. </w:t>
      </w:r>
      <w:r w:rsidR="00A910E5">
        <w:rPr>
          <w:rFonts w:ascii="Tahoma" w:hAnsi="Tahoma" w:cs="Tahoma"/>
          <w:sz w:val="20"/>
          <w:szCs w:val="20"/>
        </w:rPr>
        <w:t>Projektant</w:t>
      </w:r>
      <w:r w:rsidR="0081596B" w:rsidRPr="00EB758B">
        <w:rPr>
          <w:rFonts w:ascii="Tahoma" w:hAnsi="Tahoma" w:cs="Tahoma"/>
          <w:sz w:val="20"/>
          <w:szCs w:val="20"/>
          <w:lang w:eastAsia="ar-SA"/>
        </w:rPr>
        <w:t xml:space="preserve"> sa zaväzuje zabezpečiť, aby jeho subdodávatelia v </w:t>
      </w:r>
      <w:r w:rsidR="0081596B" w:rsidRPr="002B6ECD">
        <w:rPr>
          <w:rFonts w:ascii="Tahoma" w:hAnsi="Tahoma" w:cs="Tahoma"/>
          <w:sz w:val="20"/>
          <w:szCs w:val="20"/>
          <w:lang w:eastAsia="ar-SA"/>
        </w:rPr>
        <w:t>zmysle § 2 ods. 1 písm. a) bod 7 Zákona o RPVS boli riadne zapísaní v registri partnerov verejného sektora po dobu trvania subdodávateľskej zmluvy s</w:t>
      </w:r>
      <w:r w:rsidR="00FD2539">
        <w:rPr>
          <w:rFonts w:ascii="Tahoma" w:hAnsi="Tahoma" w:cs="Tahoma"/>
          <w:sz w:val="20"/>
          <w:szCs w:val="20"/>
        </w:rPr>
        <w:t xml:space="preserve"> Projektantom</w:t>
      </w:r>
      <w:r w:rsidR="0081596B" w:rsidRPr="002B6ECD">
        <w:rPr>
          <w:rFonts w:ascii="Tahoma" w:hAnsi="Tahoma" w:cs="Tahoma"/>
          <w:sz w:val="20"/>
          <w:szCs w:val="20"/>
          <w:lang w:eastAsia="ar-SA"/>
        </w:rPr>
        <w:t xml:space="preserve">, ak im taká povinnosť vyplýva zo Zákona o RPVS. </w:t>
      </w:r>
    </w:p>
    <w:p w14:paraId="3933AC16" w14:textId="357C4ADA" w:rsidR="00EF4CC4" w:rsidRPr="000757E8" w:rsidRDefault="001E6E3D" w:rsidP="00166282">
      <w:pPr>
        <w:ind w:left="709" w:hanging="709"/>
        <w:jc w:val="both"/>
        <w:rPr>
          <w:rFonts w:ascii="Tahoma" w:hAnsi="Tahoma" w:cs="Tahoma"/>
          <w:sz w:val="20"/>
          <w:szCs w:val="20"/>
        </w:rPr>
      </w:pPr>
      <w:r w:rsidRPr="002B6ECD">
        <w:rPr>
          <w:rFonts w:ascii="Tahoma" w:hAnsi="Tahoma" w:cs="Tahoma"/>
          <w:sz w:val="20"/>
          <w:szCs w:val="20"/>
        </w:rPr>
        <w:t>9</w:t>
      </w:r>
      <w:r w:rsidR="002B3C10" w:rsidRPr="002B6ECD">
        <w:rPr>
          <w:rFonts w:ascii="Tahoma" w:hAnsi="Tahoma" w:cs="Tahoma"/>
          <w:sz w:val="20"/>
          <w:szCs w:val="20"/>
        </w:rPr>
        <w:t>.3</w:t>
      </w:r>
      <w:r w:rsidR="002B3C10" w:rsidRPr="002B6ECD">
        <w:rPr>
          <w:rFonts w:ascii="Tahoma" w:hAnsi="Tahoma" w:cs="Tahoma"/>
          <w:sz w:val="20"/>
          <w:szCs w:val="20"/>
        </w:rPr>
        <w:tab/>
      </w:r>
      <w:r w:rsidR="00D11815" w:rsidRPr="002B6ECD">
        <w:rPr>
          <w:rFonts w:ascii="Tahoma" w:hAnsi="Tahoma" w:cs="Tahoma"/>
          <w:sz w:val="20"/>
          <w:szCs w:val="20"/>
        </w:rPr>
        <w:t xml:space="preserve">Zoznam subdodávateľov </w:t>
      </w:r>
      <w:r w:rsidR="00A910E5">
        <w:rPr>
          <w:rFonts w:ascii="Tahoma" w:hAnsi="Tahoma" w:cs="Tahoma"/>
          <w:sz w:val="20"/>
          <w:szCs w:val="20"/>
        </w:rPr>
        <w:t>Projektanta</w:t>
      </w:r>
      <w:r w:rsidR="00D11815" w:rsidRPr="002B6ECD">
        <w:rPr>
          <w:rFonts w:ascii="Tahoma" w:hAnsi="Tahoma" w:cs="Tahoma"/>
          <w:sz w:val="20"/>
          <w:szCs w:val="20"/>
        </w:rPr>
        <w:t xml:space="preserve"> resp. vyhlásenie </w:t>
      </w:r>
      <w:r w:rsidR="00A910E5">
        <w:rPr>
          <w:rFonts w:ascii="Tahoma" w:hAnsi="Tahoma" w:cs="Tahoma"/>
          <w:sz w:val="20"/>
          <w:szCs w:val="20"/>
        </w:rPr>
        <w:t>Projektanta</w:t>
      </w:r>
      <w:r w:rsidR="00D11815" w:rsidRPr="002B6ECD">
        <w:rPr>
          <w:rFonts w:ascii="Tahoma" w:hAnsi="Tahoma" w:cs="Tahoma"/>
          <w:sz w:val="20"/>
          <w:szCs w:val="20"/>
        </w:rPr>
        <w:t xml:space="preserve"> o tom, že subdodávateľov nevyužije, </w:t>
      </w:r>
      <w:r w:rsidR="00D11815" w:rsidRPr="000757E8">
        <w:rPr>
          <w:rFonts w:ascii="Tahoma" w:hAnsi="Tahoma" w:cs="Tahoma"/>
          <w:sz w:val="20"/>
          <w:szCs w:val="20"/>
        </w:rPr>
        <w:t xml:space="preserve">uvádza </w:t>
      </w:r>
      <w:r w:rsidR="00A910E5" w:rsidRPr="00016DC4">
        <w:rPr>
          <w:rFonts w:ascii="Tahoma" w:hAnsi="Tahoma" w:cs="Tahoma"/>
          <w:sz w:val="20"/>
          <w:szCs w:val="20"/>
        </w:rPr>
        <w:t>p</w:t>
      </w:r>
      <w:r w:rsidR="00D11815" w:rsidRPr="00016DC4">
        <w:rPr>
          <w:rFonts w:ascii="Tahoma" w:hAnsi="Tahoma" w:cs="Tahoma"/>
          <w:sz w:val="20"/>
          <w:szCs w:val="20"/>
        </w:rPr>
        <w:t>ríloha č. 3</w:t>
      </w:r>
      <w:r w:rsidR="00D11815" w:rsidRPr="000757E8">
        <w:rPr>
          <w:rFonts w:ascii="Tahoma" w:hAnsi="Tahoma" w:cs="Tahoma"/>
          <w:sz w:val="20"/>
          <w:szCs w:val="20"/>
        </w:rPr>
        <w:t xml:space="preserve">. </w:t>
      </w:r>
      <w:r w:rsidR="0081596B" w:rsidRPr="000757E8">
        <w:rPr>
          <w:rFonts w:ascii="Tahoma" w:hAnsi="Tahoma" w:cs="Tahoma"/>
          <w:sz w:val="20"/>
          <w:szCs w:val="20"/>
        </w:rPr>
        <w:t xml:space="preserve">Zoznam subdodávateľov obsahuje  identifikačné údaje, predmet subdodávky, podiel subdodávateľa na plnení podľa Zmluvy a údaje o osobe oprávnenej konať za každého subdodávateľa v rozsahu meno a priezvisko, adresa pobytu, dátum narodenia. </w:t>
      </w:r>
      <w:r w:rsidR="004507C6" w:rsidRPr="000757E8">
        <w:rPr>
          <w:rFonts w:ascii="Tahoma" w:hAnsi="Tahoma" w:cs="Tahoma"/>
          <w:sz w:val="20"/>
          <w:szCs w:val="20"/>
        </w:rPr>
        <w:t xml:space="preserve">Každý subdodávateľ musí mať oprávnenie na príslušné plnenie podľa § 32 ods. 1 písm. e) Zákona o VO a musí byť zapísaný v registri partnerov verejného sektora, ak Zákon o RPVS pre takéhoto subdodávateľa tento zápis vyžaduje. </w:t>
      </w:r>
      <w:r w:rsidR="00166282" w:rsidRPr="000757E8">
        <w:rPr>
          <w:rFonts w:ascii="Tahoma" w:hAnsi="Tahoma" w:cs="Tahoma"/>
          <w:sz w:val="20"/>
          <w:szCs w:val="20"/>
        </w:rPr>
        <w:t xml:space="preserve">Ak je Expert osobou podľa § 34 ods. 3 Zákona o VO, predkladá </w:t>
      </w:r>
      <w:r w:rsidR="00773ED1" w:rsidRPr="000757E8">
        <w:rPr>
          <w:rFonts w:ascii="Tahoma" w:hAnsi="Tahoma" w:cs="Tahoma"/>
          <w:sz w:val="20"/>
          <w:szCs w:val="20"/>
        </w:rPr>
        <w:t>Projektant</w:t>
      </w:r>
      <w:r w:rsidR="00166282" w:rsidRPr="000757E8">
        <w:rPr>
          <w:rFonts w:ascii="Tahoma" w:hAnsi="Tahoma" w:cs="Tahoma"/>
          <w:sz w:val="20"/>
          <w:szCs w:val="20"/>
        </w:rPr>
        <w:t xml:space="preserve"> aj podklady podľa tohto ustanovenia Zákona o VO. K</w:t>
      </w:r>
      <w:r w:rsidR="00EF4CC4" w:rsidRPr="000757E8">
        <w:rPr>
          <w:rFonts w:ascii="Tahoma" w:hAnsi="Tahoma" w:cs="Tahoma"/>
          <w:sz w:val="20"/>
          <w:szCs w:val="20"/>
        </w:rPr>
        <w:t xml:space="preserve">ým tieto dôkazy nie sú </w:t>
      </w:r>
      <w:r w:rsidR="007D464F" w:rsidRPr="000757E8">
        <w:rPr>
          <w:rFonts w:ascii="Tahoma" w:hAnsi="Tahoma" w:cs="Tahoma"/>
          <w:sz w:val="20"/>
          <w:szCs w:val="20"/>
        </w:rPr>
        <w:t>Objednávateľovi</w:t>
      </w:r>
      <w:r w:rsidR="00EF4CC4" w:rsidRPr="000757E8">
        <w:rPr>
          <w:rFonts w:ascii="Tahoma" w:hAnsi="Tahoma" w:cs="Tahoma"/>
          <w:sz w:val="20"/>
          <w:szCs w:val="20"/>
        </w:rPr>
        <w:t xml:space="preserve"> uspokojivo predložené, zaväzuje sa </w:t>
      </w:r>
      <w:r w:rsidR="00773ED1" w:rsidRPr="000757E8">
        <w:rPr>
          <w:rFonts w:ascii="Tahoma" w:hAnsi="Tahoma" w:cs="Tahoma"/>
          <w:sz w:val="20"/>
          <w:szCs w:val="20"/>
        </w:rPr>
        <w:t>Projektant</w:t>
      </w:r>
      <w:r w:rsidR="00EF4CC4" w:rsidRPr="000757E8">
        <w:rPr>
          <w:rFonts w:ascii="Tahoma" w:hAnsi="Tahoma" w:cs="Tahoma"/>
          <w:sz w:val="20"/>
          <w:szCs w:val="20"/>
        </w:rPr>
        <w:t xml:space="preserve"> nezabezpečovať príslušnú časť plnenia prostredníctvom subdodávateľa.</w:t>
      </w:r>
      <w:r w:rsidR="00166282" w:rsidRPr="000757E8">
        <w:rPr>
          <w:rFonts w:ascii="Tahoma" w:hAnsi="Tahoma" w:cs="Tahoma"/>
          <w:sz w:val="20"/>
          <w:szCs w:val="20"/>
        </w:rPr>
        <w:t xml:space="preserve"> </w:t>
      </w:r>
    </w:p>
    <w:p w14:paraId="2D5664C2" w14:textId="08AC2372" w:rsidR="00AB5C38" w:rsidRPr="00EA1FB1" w:rsidRDefault="00166282" w:rsidP="00DB78EF">
      <w:pPr>
        <w:ind w:left="709" w:hanging="709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9.4</w:t>
      </w:r>
      <w:r w:rsidRPr="000757E8">
        <w:rPr>
          <w:rFonts w:ascii="Tahoma" w:hAnsi="Tahoma" w:cs="Tahoma"/>
          <w:sz w:val="20"/>
          <w:szCs w:val="20"/>
        </w:rPr>
        <w:tab/>
      </w:r>
      <w:r w:rsidR="00AB5C38" w:rsidRPr="000757E8">
        <w:rPr>
          <w:rFonts w:ascii="Tahoma" w:hAnsi="Tahoma" w:cs="Tahoma"/>
          <w:sz w:val="20"/>
          <w:szCs w:val="20"/>
        </w:rPr>
        <w:t xml:space="preserve">Ak </w:t>
      </w:r>
      <w:r w:rsidR="00773ED1" w:rsidRPr="000757E8">
        <w:rPr>
          <w:rFonts w:ascii="Tahoma" w:hAnsi="Tahoma" w:cs="Tahoma"/>
          <w:sz w:val="20"/>
          <w:szCs w:val="20"/>
        </w:rPr>
        <w:t>Projektant</w:t>
      </w:r>
      <w:r w:rsidR="00AB5C38" w:rsidRPr="000757E8">
        <w:rPr>
          <w:rFonts w:ascii="Tahoma" w:hAnsi="Tahoma" w:cs="Tahoma"/>
          <w:sz w:val="20"/>
          <w:szCs w:val="20"/>
        </w:rPr>
        <w:t xml:space="preserve"> nahrádza niektorého zo subdodávateľov uvedených v </w:t>
      </w:r>
      <w:r w:rsidR="00AB5C38" w:rsidRPr="00016DC4">
        <w:rPr>
          <w:rFonts w:ascii="Tahoma" w:hAnsi="Tahoma" w:cs="Tahoma"/>
          <w:sz w:val="20"/>
          <w:szCs w:val="20"/>
        </w:rPr>
        <w:t>prílohe č. 3</w:t>
      </w:r>
      <w:r w:rsidR="00AB5C38" w:rsidRPr="000757E8">
        <w:rPr>
          <w:rFonts w:ascii="Tahoma" w:hAnsi="Tahoma" w:cs="Tahoma"/>
          <w:sz w:val="20"/>
          <w:szCs w:val="20"/>
        </w:rPr>
        <w:t xml:space="preserve">, alebo ak pri podpise Zmluvy </w:t>
      </w:r>
      <w:r w:rsidR="00773ED1" w:rsidRPr="000757E8">
        <w:rPr>
          <w:rFonts w:ascii="Tahoma" w:hAnsi="Tahoma" w:cs="Tahoma"/>
          <w:sz w:val="20"/>
          <w:szCs w:val="20"/>
        </w:rPr>
        <w:t>Projektant</w:t>
      </w:r>
      <w:r w:rsidR="00AB5C38" w:rsidRPr="000757E8">
        <w:rPr>
          <w:rFonts w:ascii="Tahoma" w:hAnsi="Tahoma" w:cs="Tahoma"/>
          <w:sz w:val="20"/>
          <w:szCs w:val="20"/>
        </w:rPr>
        <w:t xml:space="preserve"> uviedol, že subdodávateľov nevyužije, počas plnenia Zmluvy sa však rozhodne niektorú časť plnenia dodať subdodávateľsky, je </w:t>
      </w:r>
      <w:r w:rsidR="00773ED1" w:rsidRPr="000757E8">
        <w:rPr>
          <w:rFonts w:ascii="Tahoma" w:hAnsi="Tahoma" w:cs="Tahoma"/>
          <w:sz w:val="20"/>
          <w:szCs w:val="20"/>
        </w:rPr>
        <w:t>Projektant</w:t>
      </w:r>
      <w:r w:rsidR="00AB5C38" w:rsidRPr="000757E8">
        <w:rPr>
          <w:rFonts w:ascii="Tahoma" w:hAnsi="Tahoma" w:cs="Tahoma"/>
          <w:sz w:val="20"/>
          <w:szCs w:val="20"/>
        </w:rPr>
        <w:t xml:space="preserve"> povinný oznámiť </w:t>
      </w:r>
      <w:r w:rsidR="007D464F" w:rsidRPr="000757E8">
        <w:rPr>
          <w:rFonts w:ascii="Tahoma" w:hAnsi="Tahoma" w:cs="Tahoma"/>
          <w:sz w:val="20"/>
          <w:szCs w:val="20"/>
        </w:rPr>
        <w:t>Objednávateľovi</w:t>
      </w:r>
      <w:r w:rsidR="00AB5C38" w:rsidRPr="000757E8">
        <w:rPr>
          <w:rFonts w:ascii="Tahoma" w:hAnsi="Tahoma" w:cs="Tahoma"/>
          <w:sz w:val="20"/>
          <w:szCs w:val="20"/>
        </w:rPr>
        <w:t xml:space="preserve"> (identifikačné) údaje o novom subdodávateľovi a o osobe oprávnenej konať za nového subdodávateľa v rozsahu </w:t>
      </w:r>
      <w:r w:rsidR="00AB5C38" w:rsidRPr="00016DC4">
        <w:rPr>
          <w:rFonts w:ascii="Tahoma" w:hAnsi="Tahoma" w:cs="Tahoma"/>
          <w:sz w:val="20"/>
          <w:szCs w:val="20"/>
        </w:rPr>
        <w:t>bodu 9.3</w:t>
      </w:r>
      <w:r w:rsidR="00AB5C38" w:rsidRPr="000757E8">
        <w:rPr>
          <w:rFonts w:ascii="Tahoma" w:hAnsi="Tahoma" w:cs="Tahoma"/>
          <w:sz w:val="20"/>
          <w:szCs w:val="20"/>
        </w:rPr>
        <w:t xml:space="preserve">, a to </w:t>
      </w:r>
      <w:r w:rsidR="00AB5C38" w:rsidRPr="00016DC4">
        <w:rPr>
          <w:rFonts w:ascii="Tahoma" w:hAnsi="Tahoma" w:cs="Tahoma"/>
          <w:sz w:val="20"/>
          <w:szCs w:val="20"/>
        </w:rPr>
        <w:t>najneskôr 7 dní</w:t>
      </w:r>
      <w:r w:rsidR="00AB5C38" w:rsidRPr="000757E8">
        <w:rPr>
          <w:rFonts w:ascii="Tahoma" w:hAnsi="Tahoma" w:cs="Tahoma"/>
          <w:sz w:val="20"/>
          <w:szCs w:val="20"/>
        </w:rPr>
        <w:t xml:space="preserve"> pred pri</w:t>
      </w:r>
      <w:r w:rsidR="00AB5C38" w:rsidRPr="00EA1FB1">
        <w:rPr>
          <w:rFonts w:ascii="Tahoma" w:hAnsi="Tahoma" w:cs="Tahoma"/>
          <w:sz w:val="20"/>
          <w:szCs w:val="20"/>
        </w:rPr>
        <w:t xml:space="preserve">jatím subdodávky od nového subdodávateľa alebo od uzavretia zmluvného vzťahu s novým subdodávateľom (podľa toho, ktorá udalosť nastane skôr). </w:t>
      </w:r>
      <w:r w:rsidR="00773ED1" w:rsidRPr="00EA1FB1">
        <w:rPr>
          <w:rFonts w:ascii="Tahoma" w:hAnsi="Tahoma" w:cs="Tahoma"/>
          <w:sz w:val="20"/>
          <w:szCs w:val="20"/>
        </w:rPr>
        <w:t>Projektant</w:t>
      </w:r>
      <w:r w:rsidR="00AB5C38" w:rsidRPr="00EA1FB1">
        <w:rPr>
          <w:rFonts w:ascii="Tahoma" w:hAnsi="Tahoma" w:cs="Tahoma"/>
          <w:sz w:val="20"/>
          <w:szCs w:val="20"/>
        </w:rPr>
        <w:t xml:space="preserve"> je na takúto zmenu oprávnený kedykoľvek počas trvania Zmluvy. </w:t>
      </w:r>
    </w:p>
    <w:p w14:paraId="6839DCA6" w14:textId="4E134BEA" w:rsidR="00AC0BA4" w:rsidRPr="00EB758B" w:rsidRDefault="003953C4" w:rsidP="00AC0BA4">
      <w:pPr>
        <w:ind w:left="709" w:hanging="709"/>
        <w:jc w:val="both"/>
        <w:rPr>
          <w:rFonts w:ascii="Tahoma" w:hAnsi="Tahoma" w:cs="Tahoma"/>
          <w:sz w:val="20"/>
          <w:szCs w:val="20"/>
        </w:rPr>
      </w:pPr>
      <w:r w:rsidRPr="00EA1FB1">
        <w:rPr>
          <w:rFonts w:ascii="Tahoma" w:hAnsi="Tahoma" w:cs="Tahoma"/>
          <w:sz w:val="20"/>
          <w:szCs w:val="20"/>
        </w:rPr>
        <w:t>9</w:t>
      </w:r>
      <w:r w:rsidR="00166282" w:rsidRPr="00EA1FB1">
        <w:rPr>
          <w:rFonts w:ascii="Tahoma" w:hAnsi="Tahoma" w:cs="Tahoma"/>
          <w:sz w:val="20"/>
          <w:szCs w:val="20"/>
        </w:rPr>
        <w:t>.</w:t>
      </w:r>
      <w:r w:rsidRPr="00EA1FB1">
        <w:rPr>
          <w:rFonts w:ascii="Tahoma" w:hAnsi="Tahoma" w:cs="Tahoma"/>
          <w:sz w:val="20"/>
          <w:szCs w:val="20"/>
        </w:rPr>
        <w:t>5</w:t>
      </w:r>
      <w:r w:rsidR="00166282" w:rsidRPr="00EA1FB1">
        <w:rPr>
          <w:rFonts w:ascii="Tahoma" w:hAnsi="Tahoma" w:cs="Tahoma"/>
          <w:sz w:val="20"/>
          <w:szCs w:val="20"/>
        </w:rPr>
        <w:tab/>
      </w:r>
      <w:r w:rsidR="007D464F">
        <w:rPr>
          <w:rFonts w:ascii="Tahoma" w:hAnsi="Tahoma" w:cs="Tahoma"/>
          <w:sz w:val="20"/>
          <w:szCs w:val="20"/>
        </w:rPr>
        <w:t>Objednávateľ</w:t>
      </w:r>
      <w:r w:rsidR="003F67FE" w:rsidRPr="00F47F94">
        <w:rPr>
          <w:rFonts w:ascii="Tahoma" w:hAnsi="Tahoma" w:cs="Tahoma"/>
          <w:sz w:val="20"/>
          <w:szCs w:val="20"/>
          <w:lang w:eastAsia="en-US"/>
        </w:rPr>
        <w:t xml:space="preserve"> je povinný písomne vyjadriť svoje stanovisko k</w:t>
      </w:r>
      <w:r w:rsidR="008D5794" w:rsidRPr="00F47F94">
        <w:rPr>
          <w:rFonts w:ascii="Tahoma" w:hAnsi="Tahoma" w:cs="Tahoma"/>
          <w:sz w:val="20"/>
          <w:szCs w:val="20"/>
          <w:lang w:eastAsia="en-US"/>
        </w:rPr>
        <w:t xml:space="preserve"> doplneniu alebo </w:t>
      </w:r>
      <w:r w:rsidR="003F67FE" w:rsidRPr="00F47F94">
        <w:rPr>
          <w:rFonts w:ascii="Tahoma" w:hAnsi="Tahoma" w:cs="Tahoma"/>
          <w:sz w:val="20"/>
          <w:szCs w:val="20"/>
          <w:lang w:eastAsia="en-US"/>
        </w:rPr>
        <w:t xml:space="preserve">zmene subdodávateľa bez zbytočného odkladu po doručení písomnej žiadosti </w:t>
      </w:r>
      <w:r w:rsidR="00BC7660" w:rsidRPr="00F47F94">
        <w:rPr>
          <w:rFonts w:ascii="Tahoma" w:hAnsi="Tahoma" w:cs="Tahoma"/>
          <w:sz w:val="20"/>
          <w:szCs w:val="20"/>
          <w:lang w:eastAsia="en-US"/>
        </w:rPr>
        <w:t>Projektanta</w:t>
      </w:r>
      <w:r w:rsidR="003F67FE" w:rsidRPr="00F47F94">
        <w:rPr>
          <w:rFonts w:ascii="Tahoma" w:hAnsi="Tahoma" w:cs="Tahoma"/>
          <w:sz w:val="20"/>
          <w:szCs w:val="20"/>
          <w:lang w:eastAsia="en-US"/>
        </w:rPr>
        <w:t xml:space="preserve"> o</w:t>
      </w:r>
      <w:r w:rsidR="00BC7660" w:rsidRPr="00F47F94">
        <w:rPr>
          <w:rFonts w:ascii="Tahoma" w:hAnsi="Tahoma" w:cs="Tahoma"/>
          <w:sz w:val="20"/>
          <w:szCs w:val="20"/>
          <w:lang w:eastAsia="en-US"/>
        </w:rPr>
        <w:t> </w:t>
      </w:r>
      <w:r w:rsidR="003F67FE" w:rsidRPr="00F47F94">
        <w:rPr>
          <w:rFonts w:ascii="Tahoma" w:hAnsi="Tahoma" w:cs="Tahoma"/>
          <w:sz w:val="20"/>
          <w:szCs w:val="20"/>
          <w:lang w:eastAsia="en-US"/>
        </w:rPr>
        <w:t>jeho</w:t>
      </w:r>
      <w:r w:rsidR="00BC7660" w:rsidRPr="00F47F94">
        <w:rPr>
          <w:rFonts w:ascii="Tahoma" w:hAnsi="Tahoma" w:cs="Tahoma"/>
          <w:sz w:val="20"/>
          <w:szCs w:val="20"/>
          <w:lang w:eastAsia="en-US"/>
        </w:rPr>
        <w:t xml:space="preserve"> doplnenie alebo</w:t>
      </w:r>
      <w:r w:rsidR="003F67FE" w:rsidRPr="00F47F94">
        <w:rPr>
          <w:rFonts w:ascii="Tahoma" w:hAnsi="Tahoma" w:cs="Tahoma"/>
          <w:sz w:val="20"/>
          <w:szCs w:val="20"/>
          <w:lang w:eastAsia="en-US"/>
        </w:rPr>
        <w:t xml:space="preserve"> zmenu</w:t>
      </w:r>
      <w:r w:rsidR="00BC7660" w:rsidRPr="00F47F94">
        <w:rPr>
          <w:rFonts w:ascii="Tahoma" w:hAnsi="Tahoma" w:cs="Tahoma"/>
          <w:sz w:val="20"/>
          <w:szCs w:val="20"/>
          <w:lang w:eastAsia="en-US"/>
        </w:rPr>
        <w:t>.</w:t>
      </w:r>
      <w:r w:rsidR="003F67FE" w:rsidRPr="00EA1FB1">
        <w:rPr>
          <w:rFonts w:ascii="Tahoma" w:hAnsi="Tahoma" w:cs="Tahoma"/>
          <w:sz w:val="20"/>
          <w:szCs w:val="20"/>
        </w:rPr>
        <w:t xml:space="preserve"> </w:t>
      </w:r>
      <w:r w:rsidR="007D464F">
        <w:rPr>
          <w:rFonts w:ascii="Tahoma" w:hAnsi="Tahoma" w:cs="Tahoma"/>
          <w:sz w:val="20"/>
          <w:szCs w:val="20"/>
        </w:rPr>
        <w:t>Objednávateľ</w:t>
      </w:r>
      <w:r w:rsidR="00AC0BA4" w:rsidRPr="00EA1FB1">
        <w:rPr>
          <w:rFonts w:ascii="Tahoma" w:hAnsi="Tahoma" w:cs="Tahoma"/>
          <w:sz w:val="20"/>
          <w:szCs w:val="20"/>
        </w:rPr>
        <w:t xml:space="preserve"> je oprávnený akéhokoľvek subdodávateľa odmietnuť, ak navrhovaná zmena nie je </w:t>
      </w:r>
      <w:r w:rsidR="00773ED1" w:rsidRPr="00EA1FB1">
        <w:rPr>
          <w:rFonts w:ascii="Tahoma" w:hAnsi="Tahoma" w:cs="Tahoma"/>
          <w:sz w:val="20"/>
          <w:szCs w:val="20"/>
        </w:rPr>
        <w:t>Projektantom</w:t>
      </w:r>
      <w:r w:rsidR="00AC0BA4" w:rsidRPr="00EA1FB1">
        <w:rPr>
          <w:rFonts w:ascii="Tahoma" w:hAnsi="Tahoma" w:cs="Tahoma"/>
          <w:sz w:val="20"/>
          <w:szCs w:val="20"/>
        </w:rPr>
        <w:t xml:space="preserve"> podložená dôkazmi o dostatočnej kvalifikácii a inej spôsobilosti osoby nového subdodávateľa/Experta alebo ak zistí, že subdodávateľ nie je riadne zapísaný do registra partnerov verejného sektora, ak takýto zápis pre príslušného subdodávateľa Zákon o RPVS požaduje.</w:t>
      </w:r>
      <w:r w:rsidR="000C399D" w:rsidRPr="00EA1FB1">
        <w:rPr>
          <w:rFonts w:ascii="Tahoma" w:hAnsi="Tahoma" w:cs="Tahoma"/>
          <w:sz w:val="20"/>
          <w:szCs w:val="20"/>
        </w:rPr>
        <w:t xml:space="preserve"> </w:t>
      </w:r>
      <w:r w:rsidR="0009181D">
        <w:rPr>
          <w:rFonts w:ascii="Tahoma" w:hAnsi="Tahoma" w:cs="Tahoma"/>
          <w:sz w:val="20"/>
          <w:szCs w:val="20"/>
        </w:rPr>
        <w:t>D</w:t>
      </w:r>
      <w:r w:rsidR="006529CC" w:rsidRPr="00EA1FB1">
        <w:rPr>
          <w:rFonts w:ascii="Tahoma" w:hAnsi="Tahoma" w:cs="Tahoma"/>
          <w:sz w:val="20"/>
          <w:szCs w:val="20"/>
        </w:rPr>
        <w:t>oplneni</w:t>
      </w:r>
      <w:r w:rsidR="00144FB8" w:rsidRPr="00EA1FB1">
        <w:rPr>
          <w:rFonts w:ascii="Tahoma" w:hAnsi="Tahoma" w:cs="Tahoma"/>
          <w:sz w:val="20"/>
          <w:szCs w:val="20"/>
        </w:rPr>
        <w:t>e</w:t>
      </w:r>
      <w:r w:rsidR="006529CC" w:rsidRPr="00EA1FB1">
        <w:rPr>
          <w:rFonts w:ascii="Tahoma" w:hAnsi="Tahoma" w:cs="Tahoma"/>
          <w:sz w:val="20"/>
          <w:szCs w:val="20"/>
        </w:rPr>
        <w:t xml:space="preserve"> alebo zmen</w:t>
      </w:r>
      <w:r w:rsidR="00144FB8" w:rsidRPr="00EA1FB1">
        <w:rPr>
          <w:rFonts w:ascii="Tahoma" w:hAnsi="Tahoma" w:cs="Tahoma"/>
          <w:sz w:val="20"/>
          <w:szCs w:val="20"/>
        </w:rPr>
        <w:t>a</w:t>
      </w:r>
      <w:r w:rsidR="006529CC" w:rsidRPr="00EA1FB1">
        <w:rPr>
          <w:rFonts w:ascii="Tahoma" w:hAnsi="Tahoma" w:cs="Tahoma"/>
          <w:sz w:val="20"/>
          <w:szCs w:val="20"/>
        </w:rPr>
        <w:t xml:space="preserve"> subdodávateľa </w:t>
      </w:r>
      <w:r w:rsidR="00144FB8" w:rsidRPr="00EA1FB1">
        <w:rPr>
          <w:rFonts w:ascii="Tahoma" w:hAnsi="Tahoma" w:cs="Tahoma"/>
          <w:sz w:val="20"/>
          <w:szCs w:val="20"/>
        </w:rPr>
        <w:t>nevyžaduje uzatvorenie dodatku k</w:t>
      </w:r>
      <w:r w:rsidR="002639D1" w:rsidRPr="00EA1FB1">
        <w:rPr>
          <w:rFonts w:ascii="Tahoma" w:hAnsi="Tahoma" w:cs="Tahoma"/>
          <w:sz w:val="20"/>
          <w:szCs w:val="20"/>
        </w:rPr>
        <w:t> </w:t>
      </w:r>
      <w:r w:rsidR="00144FB8" w:rsidRPr="00EA1FB1">
        <w:rPr>
          <w:rFonts w:ascii="Tahoma" w:hAnsi="Tahoma" w:cs="Tahoma"/>
          <w:sz w:val="20"/>
          <w:szCs w:val="20"/>
        </w:rPr>
        <w:t>Zmluve</w:t>
      </w:r>
      <w:r w:rsidR="002639D1" w:rsidRPr="00EA1FB1">
        <w:rPr>
          <w:rFonts w:ascii="Tahoma" w:hAnsi="Tahoma" w:cs="Tahoma"/>
          <w:sz w:val="20"/>
          <w:szCs w:val="20"/>
        </w:rPr>
        <w:t>,</w:t>
      </w:r>
      <w:r w:rsidR="002639D1">
        <w:rPr>
          <w:rFonts w:ascii="Tahoma" w:hAnsi="Tahoma" w:cs="Tahoma"/>
          <w:sz w:val="20"/>
          <w:szCs w:val="20"/>
        </w:rPr>
        <w:t xml:space="preserve"> ak </w:t>
      </w:r>
      <w:r w:rsidR="007D464F">
        <w:rPr>
          <w:rFonts w:ascii="Tahoma" w:hAnsi="Tahoma" w:cs="Tahoma"/>
          <w:sz w:val="20"/>
          <w:szCs w:val="20"/>
        </w:rPr>
        <w:t>Objednávateľ</w:t>
      </w:r>
      <w:r w:rsidR="002639D1">
        <w:rPr>
          <w:rFonts w:ascii="Tahoma" w:hAnsi="Tahoma" w:cs="Tahoma"/>
          <w:sz w:val="20"/>
          <w:szCs w:val="20"/>
        </w:rPr>
        <w:t xml:space="preserve"> vyjadrí súhlas s takýmto doplnením alebo zmenou.</w:t>
      </w:r>
      <w:r w:rsidR="006529CC">
        <w:rPr>
          <w:rFonts w:ascii="Tahoma" w:hAnsi="Tahoma" w:cs="Tahoma"/>
          <w:sz w:val="20"/>
          <w:szCs w:val="20"/>
        </w:rPr>
        <w:t xml:space="preserve"> </w:t>
      </w:r>
      <w:r w:rsidR="005D3894">
        <w:rPr>
          <w:rFonts w:ascii="Tahoma" w:hAnsi="Tahoma" w:cs="Tahoma"/>
          <w:sz w:val="20"/>
          <w:szCs w:val="20"/>
        </w:rPr>
        <w:t xml:space="preserve"> </w:t>
      </w:r>
    </w:p>
    <w:p w14:paraId="2B6D6D84" w14:textId="6B58579D" w:rsidR="0081596B" w:rsidRPr="004B2384" w:rsidRDefault="00B757FA" w:rsidP="002B3C10">
      <w:pPr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</w:t>
      </w:r>
      <w:r w:rsidR="002B3C10">
        <w:rPr>
          <w:rFonts w:ascii="Tahoma" w:hAnsi="Tahoma" w:cs="Tahoma"/>
          <w:sz w:val="20"/>
          <w:szCs w:val="20"/>
        </w:rPr>
        <w:t>.6</w:t>
      </w:r>
      <w:r w:rsidR="002B3C10">
        <w:rPr>
          <w:rFonts w:ascii="Tahoma" w:hAnsi="Tahoma" w:cs="Tahoma"/>
          <w:sz w:val="20"/>
          <w:szCs w:val="20"/>
        </w:rPr>
        <w:tab/>
      </w:r>
      <w:r w:rsidR="0081596B" w:rsidRPr="00EB758B">
        <w:rPr>
          <w:rFonts w:ascii="Tahoma" w:hAnsi="Tahoma" w:cs="Tahoma"/>
          <w:sz w:val="20"/>
          <w:szCs w:val="20"/>
        </w:rPr>
        <w:t xml:space="preserve">Všetky </w:t>
      </w:r>
      <w:r>
        <w:rPr>
          <w:rFonts w:ascii="Tahoma" w:hAnsi="Tahoma" w:cs="Tahoma"/>
          <w:sz w:val="20"/>
          <w:szCs w:val="20"/>
        </w:rPr>
        <w:t>č</w:t>
      </w:r>
      <w:r w:rsidR="0081596B" w:rsidRPr="00EB758B">
        <w:rPr>
          <w:rFonts w:ascii="Tahoma" w:hAnsi="Tahoma" w:cs="Tahoma"/>
          <w:sz w:val="20"/>
          <w:szCs w:val="20"/>
        </w:rPr>
        <w:t>asti Diela</w:t>
      </w:r>
      <w:r w:rsidR="0081596B">
        <w:rPr>
          <w:rFonts w:ascii="Tahoma" w:hAnsi="Tahoma" w:cs="Tahoma"/>
          <w:sz w:val="20"/>
          <w:szCs w:val="20"/>
        </w:rPr>
        <w:t xml:space="preserve"> a</w:t>
      </w:r>
      <w:r>
        <w:rPr>
          <w:rFonts w:ascii="Tahoma" w:hAnsi="Tahoma" w:cs="Tahoma"/>
          <w:sz w:val="20"/>
          <w:szCs w:val="20"/>
        </w:rPr>
        <w:t> Služby,</w:t>
      </w:r>
      <w:r w:rsidR="0081596B" w:rsidRPr="00EB758B">
        <w:rPr>
          <w:rFonts w:ascii="Tahoma" w:hAnsi="Tahoma" w:cs="Tahoma"/>
          <w:sz w:val="20"/>
          <w:szCs w:val="20"/>
        </w:rPr>
        <w:t xml:space="preserve"> </w:t>
      </w:r>
      <w:r w:rsidR="0081596B" w:rsidRPr="004B2384">
        <w:rPr>
          <w:rFonts w:ascii="Tahoma" w:hAnsi="Tahoma" w:cs="Tahoma"/>
          <w:sz w:val="20"/>
          <w:szCs w:val="20"/>
        </w:rPr>
        <w:t xml:space="preserve">ktoré budú vykonávané/poskytované formou subdodávok, budú takto vykonávané na výlučné náklady </w:t>
      </w:r>
      <w:r w:rsidR="00CE62C2">
        <w:rPr>
          <w:rFonts w:ascii="Tahoma" w:hAnsi="Tahoma" w:cs="Tahoma"/>
          <w:sz w:val="20"/>
          <w:szCs w:val="20"/>
        </w:rPr>
        <w:t>Projektanta</w:t>
      </w:r>
      <w:r w:rsidR="0081596B" w:rsidRPr="004B2384">
        <w:rPr>
          <w:rFonts w:ascii="Tahoma" w:hAnsi="Tahoma" w:cs="Tahoma"/>
          <w:sz w:val="20"/>
          <w:szCs w:val="20"/>
        </w:rPr>
        <w:t xml:space="preserve"> a na jeho nebezpečenstvo až do okamihu </w:t>
      </w:r>
      <w:r w:rsidRPr="004B2384">
        <w:rPr>
          <w:rFonts w:ascii="Tahoma" w:hAnsi="Tahoma" w:cs="Tahoma"/>
          <w:sz w:val="20"/>
          <w:szCs w:val="20"/>
        </w:rPr>
        <w:t xml:space="preserve">dodania </w:t>
      </w:r>
      <w:r w:rsidR="00B95899" w:rsidRPr="004B2384">
        <w:rPr>
          <w:rFonts w:ascii="Tahoma" w:hAnsi="Tahoma" w:cs="Tahoma"/>
          <w:sz w:val="20"/>
          <w:szCs w:val="20"/>
        </w:rPr>
        <w:t>Diela/</w:t>
      </w:r>
      <w:r w:rsidRPr="004B2384">
        <w:rPr>
          <w:rFonts w:ascii="Tahoma" w:hAnsi="Tahoma" w:cs="Tahoma"/>
          <w:sz w:val="20"/>
          <w:szCs w:val="20"/>
        </w:rPr>
        <w:t>Služby</w:t>
      </w:r>
      <w:r w:rsidR="0081596B" w:rsidRPr="004B2384">
        <w:rPr>
          <w:rFonts w:ascii="Tahoma" w:hAnsi="Tahoma" w:cs="Tahoma"/>
          <w:sz w:val="20"/>
          <w:szCs w:val="20"/>
        </w:rPr>
        <w:t>.</w:t>
      </w:r>
    </w:p>
    <w:p w14:paraId="2BA6F298" w14:textId="37261F8A" w:rsidR="00D519F3" w:rsidRPr="00EB758B" w:rsidRDefault="00D519F3" w:rsidP="002B3C10">
      <w:pPr>
        <w:ind w:left="709" w:hanging="709"/>
        <w:jc w:val="both"/>
        <w:rPr>
          <w:rFonts w:ascii="Tahoma" w:hAnsi="Tahoma" w:cs="Tahoma"/>
          <w:sz w:val="20"/>
          <w:szCs w:val="20"/>
        </w:rPr>
      </w:pPr>
      <w:r w:rsidRPr="004B2384">
        <w:rPr>
          <w:rFonts w:ascii="Tahoma" w:hAnsi="Tahoma" w:cs="Tahoma"/>
          <w:sz w:val="20"/>
          <w:szCs w:val="20"/>
        </w:rPr>
        <w:t xml:space="preserve">9.7 </w:t>
      </w:r>
      <w:r w:rsidRPr="004B2384">
        <w:rPr>
          <w:rFonts w:ascii="Tahoma" w:hAnsi="Tahoma" w:cs="Tahoma"/>
          <w:sz w:val="20"/>
          <w:szCs w:val="20"/>
        </w:rPr>
        <w:tab/>
        <w:t xml:space="preserve">Povinnosti </w:t>
      </w:r>
      <w:r w:rsidRPr="000757E8">
        <w:rPr>
          <w:rFonts w:ascii="Tahoma" w:hAnsi="Tahoma" w:cs="Tahoma"/>
          <w:sz w:val="20"/>
          <w:szCs w:val="20"/>
        </w:rPr>
        <w:t xml:space="preserve">podľa </w:t>
      </w:r>
      <w:r w:rsidRPr="00016DC4">
        <w:rPr>
          <w:rFonts w:ascii="Tahoma" w:hAnsi="Tahoma" w:cs="Tahoma"/>
          <w:sz w:val="20"/>
          <w:szCs w:val="20"/>
        </w:rPr>
        <w:t>bodov 9.3 a 9.4</w:t>
      </w:r>
      <w:r w:rsidRPr="000757E8">
        <w:rPr>
          <w:rFonts w:ascii="Tahoma" w:hAnsi="Tahoma" w:cs="Tahoma"/>
          <w:sz w:val="20"/>
          <w:szCs w:val="20"/>
        </w:rPr>
        <w:t xml:space="preserve"> nie je </w:t>
      </w:r>
      <w:r w:rsidR="00CE62C2" w:rsidRPr="000757E8">
        <w:rPr>
          <w:rFonts w:ascii="Tahoma" w:hAnsi="Tahoma" w:cs="Tahoma"/>
          <w:sz w:val="20"/>
          <w:szCs w:val="20"/>
        </w:rPr>
        <w:t>Projektant</w:t>
      </w:r>
      <w:r w:rsidRPr="000757E8">
        <w:rPr>
          <w:rFonts w:ascii="Tahoma" w:hAnsi="Tahoma" w:cs="Tahoma"/>
          <w:sz w:val="20"/>
          <w:szCs w:val="20"/>
        </w:rPr>
        <w:t xml:space="preserve"> povinný plniť v prípade subdodávateľov, ktorí mu dodávajú tovary.</w:t>
      </w:r>
    </w:p>
    <w:p w14:paraId="3B3A2927" w14:textId="77777777" w:rsidR="00F85530" w:rsidRPr="00EB758B" w:rsidRDefault="00F85530" w:rsidP="00CF1390">
      <w:pPr>
        <w:widowControl/>
        <w:tabs>
          <w:tab w:val="left" w:pos="709"/>
        </w:tabs>
        <w:autoSpaceDE/>
        <w:autoSpaceDN/>
        <w:ind w:left="709" w:hanging="709"/>
        <w:contextualSpacing/>
        <w:jc w:val="both"/>
        <w:rPr>
          <w:rFonts w:ascii="Tahoma" w:hAnsi="Tahoma" w:cs="Tahoma"/>
          <w:sz w:val="20"/>
          <w:szCs w:val="20"/>
        </w:rPr>
      </w:pPr>
    </w:p>
    <w:p w14:paraId="2319C1CE" w14:textId="585134D6" w:rsidR="002E738E" w:rsidRDefault="00BE63AB" w:rsidP="00050C3D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10</w:t>
      </w:r>
      <w:r w:rsidR="00213967" w:rsidRPr="00EB758B">
        <w:rPr>
          <w:rFonts w:ascii="Tahoma" w:hAnsi="Tahoma" w:cs="Tahoma"/>
          <w:b/>
          <w:bCs/>
          <w:sz w:val="20"/>
          <w:szCs w:val="20"/>
        </w:rPr>
        <w:tab/>
      </w:r>
      <w:r w:rsidR="002E738E" w:rsidRPr="00EB758B">
        <w:rPr>
          <w:rFonts w:ascii="Tahoma" w:hAnsi="Tahoma" w:cs="Tahoma"/>
          <w:b/>
          <w:bCs/>
          <w:sz w:val="20"/>
          <w:szCs w:val="20"/>
        </w:rPr>
        <w:t>CENA, PLATOBNÉ A FAKTURAČNÉ PODMIENKY</w:t>
      </w:r>
    </w:p>
    <w:p w14:paraId="12749A91" w14:textId="34F0149F" w:rsidR="00A847D2" w:rsidRPr="00EB758B" w:rsidRDefault="00ED53E7" w:rsidP="00A847D2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10</w:t>
      </w:r>
      <w:r w:rsidR="00A847D2">
        <w:rPr>
          <w:rFonts w:ascii="Tahoma" w:hAnsi="Tahoma" w:cs="Tahoma"/>
          <w:b/>
          <w:bCs/>
          <w:sz w:val="20"/>
          <w:szCs w:val="20"/>
        </w:rPr>
        <w:t>.</w:t>
      </w:r>
      <w:r>
        <w:rPr>
          <w:rFonts w:ascii="Tahoma" w:hAnsi="Tahoma" w:cs="Tahoma"/>
          <w:b/>
          <w:bCs/>
          <w:sz w:val="20"/>
          <w:szCs w:val="20"/>
        </w:rPr>
        <w:t>1</w:t>
      </w:r>
      <w:r w:rsidR="00A847D2">
        <w:rPr>
          <w:rFonts w:ascii="Tahoma" w:hAnsi="Tahoma" w:cs="Tahoma"/>
          <w:b/>
          <w:bCs/>
          <w:sz w:val="20"/>
          <w:szCs w:val="20"/>
        </w:rPr>
        <w:tab/>
      </w:r>
      <w:r w:rsidR="00A847D2" w:rsidRPr="00EB758B">
        <w:rPr>
          <w:rFonts w:ascii="Tahoma" w:hAnsi="Tahoma" w:cs="Tahoma"/>
          <w:b/>
          <w:bCs/>
          <w:sz w:val="20"/>
          <w:szCs w:val="20"/>
        </w:rPr>
        <w:t>Obsah Ceny</w:t>
      </w:r>
    </w:p>
    <w:p w14:paraId="1E5A6C24" w14:textId="75023E54" w:rsidR="00A847D2" w:rsidRPr="004E4A37" w:rsidRDefault="00A847D2" w:rsidP="00A847D2">
      <w:pPr>
        <w:pStyle w:val="seLevel3"/>
        <w:keepNext/>
        <w:widowControl w:val="0"/>
        <w:numPr>
          <w:ilvl w:val="0"/>
          <w:numId w:val="0"/>
        </w:numPr>
        <w:spacing w:before="0" w:after="0"/>
        <w:ind w:left="1134" w:hanging="425"/>
        <w:rPr>
          <w:sz w:val="20"/>
          <w:szCs w:val="20"/>
          <w:lang w:val="sk-SK"/>
        </w:rPr>
      </w:pPr>
      <w:r w:rsidRPr="00EB758B">
        <w:rPr>
          <w:sz w:val="20"/>
          <w:szCs w:val="20"/>
          <w:lang w:val="sk-SK"/>
        </w:rPr>
        <w:t>(</w:t>
      </w:r>
      <w:r>
        <w:rPr>
          <w:sz w:val="20"/>
          <w:szCs w:val="20"/>
          <w:lang w:val="sk-SK"/>
        </w:rPr>
        <w:t>a</w:t>
      </w:r>
      <w:r w:rsidRPr="00EB758B">
        <w:rPr>
          <w:sz w:val="20"/>
          <w:szCs w:val="20"/>
          <w:lang w:val="sk-SK"/>
        </w:rPr>
        <w:t>)</w:t>
      </w:r>
      <w:r w:rsidRPr="00EB758B">
        <w:rPr>
          <w:sz w:val="20"/>
          <w:szCs w:val="20"/>
          <w:lang w:val="sk-SK"/>
        </w:rPr>
        <w:tab/>
      </w:r>
      <w:r>
        <w:rPr>
          <w:sz w:val="20"/>
          <w:szCs w:val="20"/>
          <w:lang w:val="sk-SK"/>
        </w:rPr>
        <w:t xml:space="preserve">V Cene </w:t>
      </w:r>
      <w:r w:rsidR="00A52AB5" w:rsidRPr="003C5091">
        <w:rPr>
          <w:sz w:val="20"/>
          <w:szCs w:val="20"/>
          <w:lang w:val="sk-SK"/>
        </w:rPr>
        <w:t xml:space="preserve">je zahrnutá cena za Dielo, ako aj </w:t>
      </w:r>
      <w:r>
        <w:rPr>
          <w:sz w:val="20"/>
          <w:szCs w:val="20"/>
          <w:lang w:val="sk-SK"/>
        </w:rPr>
        <w:t xml:space="preserve">akékoľvek a všetky náklady </w:t>
      </w:r>
      <w:r w:rsidR="005D7F66">
        <w:rPr>
          <w:sz w:val="20"/>
          <w:szCs w:val="20"/>
        </w:rPr>
        <w:t>Projektant</w:t>
      </w:r>
      <w:r w:rsidR="005D7F66">
        <w:rPr>
          <w:sz w:val="20"/>
          <w:szCs w:val="20"/>
          <w:lang w:val="sk-SK"/>
        </w:rPr>
        <w:t>a</w:t>
      </w:r>
      <w:r>
        <w:rPr>
          <w:sz w:val="20"/>
          <w:szCs w:val="20"/>
          <w:lang w:val="sk-SK"/>
        </w:rPr>
        <w:t xml:space="preserve"> na vykonanie Diela a poskytnutie </w:t>
      </w:r>
      <w:r w:rsidR="009321F2">
        <w:rPr>
          <w:sz w:val="20"/>
          <w:szCs w:val="20"/>
          <w:lang w:val="sk-SK"/>
        </w:rPr>
        <w:t>S</w:t>
      </w:r>
      <w:r>
        <w:rPr>
          <w:sz w:val="20"/>
          <w:szCs w:val="20"/>
          <w:lang w:val="sk-SK"/>
        </w:rPr>
        <w:t xml:space="preserve">lužieb, ktoré podľa Zmluvy a/alebo obchodných zvyklostí a/alebo odvetvovej praxe </w:t>
      </w:r>
      <w:r w:rsidR="009321F2">
        <w:rPr>
          <w:sz w:val="20"/>
          <w:szCs w:val="20"/>
          <w:lang w:val="sk-SK"/>
        </w:rPr>
        <w:t xml:space="preserve">alebo aplikovateľného právneho predpisu (napr. dane, poplatky) </w:t>
      </w:r>
      <w:r>
        <w:rPr>
          <w:sz w:val="20"/>
          <w:szCs w:val="20"/>
          <w:lang w:val="sk-SK"/>
        </w:rPr>
        <w:t xml:space="preserve">súvisia s vykonaním Diela a/alebo poskytnutím </w:t>
      </w:r>
      <w:r w:rsidR="009321F2">
        <w:rPr>
          <w:sz w:val="20"/>
          <w:szCs w:val="20"/>
          <w:lang w:val="sk-SK"/>
        </w:rPr>
        <w:t>S</w:t>
      </w:r>
      <w:r>
        <w:rPr>
          <w:sz w:val="20"/>
          <w:szCs w:val="20"/>
          <w:lang w:val="sk-SK"/>
        </w:rPr>
        <w:t xml:space="preserve">lužieb, ako aj náklady, ktoré má alebo by mal </w:t>
      </w:r>
      <w:r w:rsidR="000569C2">
        <w:rPr>
          <w:sz w:val="20"/>
          <w:szCs w:val="20"/>
        </w:rPr>
        <w:t>Projektant</w:t>
      </w:r>
      <w:r>
        <w:rPr>
          <w:sz w:val="20"/>
          <w:szCs w:val="20"/>
          <w:lang w:val="sk-SK"/>
        </w:rPr>
        <w:t xml:space="preserve"> vynaložiť na to, aby bolo Dielo vykonané a </w:t>
      </w:r>
      <w:r w:rsidR="009321F2">
        <w:rPr>
          <w:sz w:val="20"/>
          <w:szCs w:val="20"/>
          <w:lang w:val="sk-SK"/>
        </w:rPr>
        <w:t>S</w:t>
      </w:r>
      <w:r>
        <w:rPr>
          <w:sz w:val="20"/>
          <w:szCs w:val="20"/>
          <w:lang w:val="sk-SK"/>
        </w:rPr>
        <w:t xml:space="preserve">lužby poskytnuté riadne a včas, ako aj ďalšie </w:t>
      </w:r>
      <w:r w:rsidRPr="004E4A37">
        <w:rPr>
          <w:sz w:val="20"/>
          <w:szCs w:val="20"/>
          <w:lang w:val="sk-SK"/>
        </w:rPr>
        <w:t xml:space="preserve">náklady </w:t>
      </w:r>
      <w:r w:rsidR="000569C2">
        <w:rPr>
          <w:sz w:val="20"/>
          <w:szCs w:val="20"/>
        </w:rPr>
        <w:t>Projektant</w:t>
      </w:r>
      <w:r w:rsidR="000569C2">
        <w:rPr>
          <w:sz w:val="20"/>
          <w:szCs w:val="20"/>
          <w:lang w:val="sk-SK"/>
        </w:rPr>
        <w:t>a</w:t>
      </w:r>
      <w:r w:rsidRPr="004E4A37">
        <w:rPr>
          <w:sz w:val="20"/>
          <w:szCs w:val="20"/>
          <w:lang w:val="sk-SK"/>
        </w:rPr>
        <w:t xml:space="preserve"> na plnenie </w:t>
      </w:r>
      <w:r w:rsidR="00A52AB5">
        <w:rPr>
          <w:sz w:val="20"/>
          <w:szCs w:val="20"/>
          <w:lang w:val="sk-SK"/>
        </w:rPr>
        <w:t xml:space="preserve">jeho </w:t>
      </w:r>
      <w:r w:rsidRPr="004E4A37">
        <w:rPr>
          <w:sz w:val="20"/>
          <w:szCs w:val="20"/>
          <w:lang w:val="sk-SK"/>
        </w:rPr>
        <w:t>zmluvných povinností v tejto Zmluve spomenutých alebo ňou predpokladaných (napr. náklady</w:t>
      </w:r>
      <w:r w:rsidR="009321F2" w:rsidRPr="004E4A37">
        <w:rPr>
          <w:sz w:val="20"/>
          <w:szCs w:val="20"/>
          <w:lang w:val="sk-SK"/>
        </w:rPr>
        <w:t xml:space="preserve"> na Akceleračné opatrenia</w:t>
      </w:r>
      <w:r w:rsidRPr="004E4A37">
        <w:rPr>
          <w:sz w:val="20"/>
          <w:szCs w:val="20"/>
          <w:lang w:val="sk-SK"/>
        </w:rPr>
        <w:t xml:space="preserve"> navrhnuté a prijaté </w:t>
      </w:r>
      <w:r w:rsidR="000569C2">
        <w:rPr>
          <w:sz w:val="20"/>
          <w:szCs w:val="20"/>
        </w:rPr>
        <w:t>Projektant</w:t>
      </w:r>
      <w:proofErr w:type="spellStart"/>
      <w:r w:rsidR="000569C2">
        <w:rPr>
          <w:sz w:val="20"/>
          <w:szCs w:val="20"/>
          <w:lang w:val="sk-SK"/>
        </w:rPr>
        <w:t>om</w:t>
      </w:r>
      <w:proofErr w:type="spellEnd"/>
      <w:r w:rsidRPr="004E4A37">
        <w:rPr>
          <w:sz w:val="20"/>
          <w:szCs w:val="20"/>
          <w:lang w:val="sk-SK"/>
        </w:rPr>
        <w:t xml:space="preserve">), ako aj náklady súvisiace s Vykonávaním Diela alebo s poskytovaním </w:t>
      </w:r>
      <w:r w:rsidR="00761ABF">
        <w:rPr>
          <w:sz w:val="20"/>
          <w:szCs w:val="20"/>
          <w:lang w:val="sk-SK"/>
        </w:rPr>
        <w:t>S</w:t>
      </w:r>
      <w:r w:rsidRPr="004E4A37">
        <w:rPr>
          <w:sz w:val="20"/>
          <w:szCs w:val="20"/>
          <w:lang w:val="sk-SK"/>
        </w:rPr>
        <w:t xml:space="preserve">lužieb, ktoré Zmluva výslovne nespomína, ale ktoré </w:t>
      </w:r>
      <w:r w:rsidR="000569C2">
        <w:rPr>
          <w:sz w:val="20"/>
          <w:szCs w:val="20"/>
        </w:rPr>
        <w:t>Projektant</w:t>
      </w:r>
      <w:r w:rsidRPr="004E4A37">
        <w:rPr>
          <w:sz w:val="20"/>
          <w:szCs w:val="20"/>
          <w:lang w:val="sk-SK"/>
        </w:rPr>
        <w:t xml:space="preserve"> vynaloží </w:t>
      </w:r>
      <w:r w:rsidRPr="004E4A37">
        <w:rPr>
          <w:sz w:val="20"/>
          <w:szCs w:val="20"/>
          <w:lang w:val="sk-SK"/>
        </w:rPr>
        <w:lastRenderedPageBreak/>
        <w:t xml:space="preserve">v súvislosti s uzatvorením Zmluvy alebo po jej uzatvorení, vrátane nákladov, ktoré v čase jej uzatvorenia </w:t>
      </w:r>
      <w:r w:rsidR="000569C2">
        <w:rPr>
          <w:sz w:val="20"/>
          <w:szCs w:val="20"/>
        </w:rPr>
        <w:t>Projektant</w:t>
      </w:r>
      <w:r w:rsidRPr="004E4A37">
        <w:rPr>
          <w:sz w:val="20"/>
          <w:szCs w:val="20"/>
          <w:lang w:val="sk-SK"/>
        </w:rPr>
        <w:t xml:space="preserve"> nepredvídal, ale sú podľa okolností potrebné na riadne a včasné vykonanie Diela a/alebo na poskytnutie </w:t>
      </w:r>
      <w:r w:rsidR="009321F2" w:rsidRPr="004E4A37">
        <w:rPr>
          <w:sz w:val="20"/>
          <w:szCs w:val="20"/>
          <w:lang w:val="sk-SK"/>
        </w:rPr>
        <w:t>S</w:t>
      </w:r>
      <w:r w:rsidRPr="004E4A37">
        <w:rPr>
          <w:sz w:val="20"/>
          <w:szCs w:val="20"/>
          <w:lang w:val="sk-SK"/>
        </w:rPr>
        <w:t>lužieb.</w:t>
      </w:r>
    </w:p>
    <w:p w14:paraId="0DF37527" w14:textId="5D3A42A3" w:rsidR="00A847D2" w:rsidRPr="00A51B33" w:rsidRDefault="00A847D2" w:rsidP="00084192">
      <w:pPr>
        <w:pStyle w:val="seLevel3"/>
        <w:keepNext/>
        <w:widowControl w:val="0"/>
        <w:numPr>
          <w:ilvl w:val="0"/>
          <w:numId w:val="0"/>
        </w:numPr>
        <w:spacing w:before="0" w:after="0"/>
        <w:ind w:left="1134" w:hanging="425"/>
        <w:rPr>
          <w:sz w:val="20"/>
          <w:szCs w:val="20"/>
          <w:lang w:val="sk-SK"/>
        </w:rPr>
      </w:pPr>
      <w:r w:rsidRPr="2E07C1DA">
        <w:rPr>
          <w:sz w:val="20"/>
          <w:szCs w:val="20"/>
          <w:lang w:val="sk-SK"/>
        </w:rPr>
        <w:t xml:space="preserve">(b) </w:t>
      </w:r>
      <w:r>
        <w:tab/>
      </w:r>
      <w:r w:rsidR="00084192" w:rsidRPr="2E07C1DA">
        <w:rPr>
          <w:sz w:val="20"/>
          <w:szCs w:val="20"/>
          <w:lang w:val="sk-SK"/>
        </w:rPr>
        <w:t>Cena pozostáva z ceny za Dielo a ceny za</w:t>
      </w:r>
      <w:r w:rsidR="002341DA" w:rsidRPr="2E07C1DA">
        <w:rPr>
          <w:sz w:val="20"/>
          <w:szCs w:val="20"/>
          <w:lang w:val="sk-SK"/>
        </w:rPr>
        <w:t xml:space="preserve"> Dohľad </w:t>
      </w:r>
      <w:r w:rsidR="0091354C" w:rsidRPr="2E07C1DA">
        <w:rPr>
          <w:sz w:val="20"/>
          <w:szCs w:val="20"/>
          <w:lang w:val="sk-SK"/>
        </w:rPr>
        <w:t>P</w:t>
      </w:r>
      <w:r w:rsidR="002341DA" w:rsidRPr="2E07C1DA">
        <w:rPr>
          <w:sz w:val="20"/>
          <w:szCs w:val="20"/>
          <w:lang w:val="sk-SK"/>
        </w:rPr>
        <w:t>rojektanta</w:t>
      </w:r>
      <w:r w:rsidR="00084192" w:rsidRPr="2E07C1DA">
        <w:rPr>
          <w:sz w:val="20"/>
          <w:szCs w:val="20"/>
          <w:lang w:val="sk-SK"/>
        </w:rPr>
        <w:t xml:space="preserve">. </w:t>
      </w:r>
      <w:r w:rsidRPr="2E07C1DA">
        <w:rPr>
          <w:sz w:val="20"/>
          <w:szCs w:val="20"/>
          <w:lang w:val="sk-SK"/>
        </w:rPr>
        <w:t>V </w:t>
      </w:r>
      <w:r w:rsidR="00084192" w:rsidRPr="2E07C1DA">
        <w:rPr>
          <w:sz w:val="20"/>
          <w:szCs w:val="20"/>
          <w:lang w:val="sk-SK"/>
        </w:rPr>
        <w:t>c</w:t>
      </w:r>
      <w:r w:rsidRPr="2E07C1DA">
        <w:rPr>
          <w:sz w:val="20"/>
          <w:szCs w:val="20"/>
          <w:lang w:val="sk-SK"/>
        </w:rPr>
        <w:t xml:space="preserve">ene </w:t>
      </w:r>
      <w:r w:rsidR="00084192" w:rsidRPr="2E07C1DA">
        <w:rPr>
          <w:sz w:val="20"/>
          <w:szCs w:val="20"/>
          <w:lang w:val="sk-SK"/>
        </w:rPr>
        <w:t xml:space="preserve">za Dielo </w:t>
      </w:r>
      <w:r w:rsidRPr="2E07C1DA">
        <w:rPr>
          <w:sz w:val="20"/>
          <w:szCs w:val="20"/>
          <w:lang w:val="sk-SK"/>
        </w:rPr>
        <w:t xml:space="preserve">je zahrnutá aj odmena za </w:t>
      </w:r>
      <w:r w:rsidR="00A52AB5" w:rsidRPr="2E07C1DA">
        <w:rPr>
          <w:sz w:val="20"/>
          <w:szCs w:val="20"/>
          <w:lang w:val="sk-SK"/>
        </w:rPr>
        <w:t>udelenie</w:t>
      </w:r>
      <w:r w:rsidRPr="2E07C1DA">
        <w:rPr>
          <w:sz w:val="20"/>
          <w:szCs w:val="20"/>
          <w:lang w:val="sk-SK"/>
        </w:rPr>
        <w:t xml:space="preserve"> licencie </w:t>
      </w:r>
      <w:r w:rsidRPr="000757E8">
        <w:rPr>
          <w:sz w:val="20"/>
          <w:szCs w:val="20"/>
          <w:lang w:val="sk-SK"/>
        </w:rPr>
        <w:t xml:space="preserve">podľa </w:t>
      </w:r>
      <w:r w:rsidRPr="00016DC4">
        <w:rPr>
          <w:sz w:val="20"/>
          <w:szCs w:val="20"/>
          <w:lang w:val="sk-SK"/>
        </w:rPr>
        <w:t>bodu 7</w:t>
      </w:r>
      <w:r w:rsidR="005258DD" w:rsidRPr="00016DC4">
        <w:rPr>
          <w:sz w:val="20"/>
          <w:szCs w:val="20"/>
          <w:lang w:val="sk-SK"/>
        </w:rPr>
        <w:t>.</w:t>
      </w:r>
      <w:r w:rsidR="00972F70" w:rsidRPr="00016DC4">
        <w:rPr>
          <w:sz w:val="20"/>
          <w:szCs w:val="20"/>
          <w:lang w:val="sk-SK"/>
        </w:rPr>
        <w:t>4</w:t>
      </w:r>
      <w:r w:rsidR="006651CA" w:rsidRPr="000757E8">
        <w:rPr>
          <w:sz w:val="20"/>
          <w:szCs w:val="20"/>
          <w:lang w:val="sk-SK"/>
        </w:rPr>
        <w:t>,</w:t>
      </w:r>
      <w:r w:rsidR="00A52AB5" w:rsidRPr="000757E8">
        <w:rPr>
          <w:sz w:val="20"/>
          <w:szCs w:val="20"/>
          <w:lang w:val="sk-SK"/>
        </w:rPr>
        <w:t xml:space="preserve"> resp. za postúpenie licencie podľa bodu 7.</w:t>
      </w:r>
      <w:r w:rsidR="00972F70" w:rsidRPr="000757E8">
        <w:rPr>
          <w:sz w:val="20"/>
          <w:szCs w:val="20"/>
          <w:lang w:val="sk-SK"/>
        </w:rPr>
        <w:t>3</w:t>
      </w:r>
      <w:r w:rsidR="00A52AB5" w:rsidRPr="000757E8">
        <w:rPr>
          <w:sz w:val="20"/>
          <w:szCs w:val="20"/>
          <w:lang w:val="sk-SK"/>
        </w:rPr>
        <w:t>,</w:t>
      </w:r>
      <w:r w:rsidR="00084192" w:rsidRPr="000757E8">
        <w:rPr>
          <w:sz w:val="20"/>
          <w:szCs w:val="20"/>
          <w:lang w:val="sk-SK"/>
        </w:rPr>
        <w:t> za Inžinierske služby</w:t>
      </w:r>
      <w:r w:rsidR="006651CA" w:rsidRPr="000757E8">
        <w:rPr>
          <w:sz w:val="20"/>
          <w:szCs w:val="20"/>
          <w:lang w:val="sk-SK"/>
        </w:rPr>
        <w:t>, aj za Konzultačné služby</w:t>
      </w:r>
      <w:r w:rsidRPr="000757E8">
        <w:rPr>
          <w:sz w:val="20"/>
          <w:szCs w:val="20"/>
          <w:lang w:val="sk-SK"/>
        </w:rPr>
        <w:t xml:space="preserve">. </w:t>
      </w:r>
      <w:r w:rsidR="00033208" w:rsidRPr="000757E8">
        <w:rPr>
          <w:sz w:val="20"/>
          <w:szCs w:val="20"/>
          <w:lang w:val="sk-SK"/>
        </w:rPr>
        <w:t xml:space="preserve">Projektant </w:t>
      </w:r>
      <w:r w:rsidRPr="000757E8">
        <w:rPr>
          <w:sz w:val="20"/>
          <w:szCs w:val="20"/>
          <w:lang w:val="sk-SK"/>
        </w:rPr>
        <w:t xml:space="preserve">potvrdzuje, že </w:t>
      </w:r>
      <w:r w:rsidR="00A52AB5" w:rsidRPr="000757E8">
        <w:rPr>
          <w:sz w:val="20"/>
          <w:szCs w:val="20"/>
          <w:lang w:val="sk-SK"/>
        </w:rPr>
        <w:t xml:space="preserve">táto </w:t>
      </w:r>
      <w:r w:rsidRPr="000757E8">
        <w:rPr>
          <w:sz w:val="20"/>
          <w:szCs w:val="20"/>
          <w:lang w:val="sk-SK"/>
        </w:rPr>
        <w:t xml:space="preserve">odmena zodpovedá zmluvne dohodnutým spôsobom použitia Diela, zodpovedá očakávanému ekonomickému zhodnoteniu Diela, je jednoznačne proporcionálna k tvorivému podielu fyzických osôb, ktoré sa tvorivo podieľali na Diele (autorov), zodpovedá dohodnutému rozsahu, účelu a času použitia Diela a je uhrádzaná ako jednorazová. </w:t>
      </w:r>
      <w:r w:rsidR="00084192" w:rsidRPr="000757E8">
        <w:rPr>
          <w:sz w:val="20"/>
          <w:szCs w:val="20"/>
          <w:lang w:val="sk-SK"/>
        </w:rPr>
        <w:t xml:space="preserve">Náklady spojené s poskytovaním </w:t>
      </w:r>
      <w:r w:rsidR="00972F70" w:rsidRPr="000757E8">
        <w:rPr>
          <w:sz w:val="20"/>
          <w:szCs w:val="20"/>
          <w:lang w:val="sk-SK"/>
        </w:rPr>
        <w:t>Inžinierskych služieb a Konzultačných služieb</w:t>
      </w:r>
      <w:r w:rsidR="00084192" w:rsidRPr="000757E8">
        <w:rPr>
          <w:sz w:val="20"/>
          <w:szCs w:val="20"/>
          <w:lang w:val="sk-SK"/>
        </w:rPr>
        <w:t xml:space="preserve">, ak takéto </w:t>
      </w:r>
      <w:r w:rsidR="001B29DB" w:rsidRPr="000757E8">
        <w:rPr>
          <w:sz w:val="20"/>
          <w:szCs w:val="20"/>
          <w:lang w:val="sk-SK"/>
        </w:rPr>
        <w:t>Projektantovi</w:t>
      </w:r>
      <w:r w:rsidR="00084192" w:rsidRPr="000757E8">
        <w:rPr>
          <w:sz w:val="20"/>
          <w:szCs w:val="20"/>
          <w:lang w:val="sk-SK"/>
        </w:rPr>
        <w:t xml:space="preserve"> vzniknú (napr. náklady na pracovné cesty zamestnancov </w:t>
      </w:r>
      <w:r w:rsidR="001B29DB" w:rsidRPr="000757E8">
        <w:rPr>
          <w:sz w:val="20"/>
          <w:szCs w:val="20"/>
        </w:rPr>
        <w:t>Projektant</w:t>
      </w:r>
      <w:r w:rsidR="001B29DB" w:rsidRPr="000757E8">
        <w:rPr>
          <w:sz w:val="20"/>
          <w:szCs w:val="20"/>
          <w:lang w:val="sk-SK"/>
        </w:rPr>
        <w:t>a</w:t>
      </w:r>
      <w:r w:rsidR="00084192" w:rsidRPr="000757E8">
        <w:rPr>
          <w:sz w:val="20"/>
          <w:szCs w:val="20"/>
          <w:lang w:val="sk-SK"/>
        </w:rPr>
        <w:t xml:space="preserve">, telekomunikačné náklady, náklady na konzultačné a poradenské služby, správne a iné poplatky), sú taktiež zohľadnené v cene za Dielo, ak </w:t>
      </w:r>
      <w:r w:rsidR="005259E4" w:rsidRPr="000757E8">
        <w:rPr>
          <w:sz w:val="20"/>
          <w:szCs w:val="20"/>
          <w:lang w:val="sk-SK"/>
        </w:rPr>
        <w:t>to v </w:t>
      </w:r>
      <w:r w:rsidR="00084192" w:rsidRPr="000757E8">
        <w:rPr>
          <w:sz w:val="20"/>
          <w:szCs w:val="20"/>
          <w:lang w:val="sk-SK"/>
        </w:rPr>
        <w:t>Zmluv</w:t>
      </w:r>
      <w:r w:rsidR="005259E4" w:rsidRPr="000757E8">
        <w:rPr>
          <w:sz w:val="20"/>
          <w:szCs w:val="20"/>
          <w:lang w:val="sk-SK"/>
        </w:rPr>
        <w:t xml:space="preserve">e nie je </w:t>
      </w:r>
      <w:r w:rsidR="00084192" w:rsidRPr="000757E8">
        <w:rPr>
          <w:sz w:val="20"/>
          <w:szCs w:val="20"/>
          <w:lang w:val="sk-SK"/>
        </w:rPr>
        <w:t xml:space="preserve">výslovne </w:t>
      </w:r>
      <w:r w:rsidR="005259E4" w:rsidRPr="000757E8">
        <w:rPr>
          <w:sz w:val="20"/>
          <w:szCs w:val="20"/>
          <w:lang w:val="sk-SK"/>
        </w:rPr>
        <w:t xml:space="preserve">dohodnuté </w:t>
      </w:r>
      <w:r w:rsidR="00084192" w:rsidRPr="000757E8">
        <w:rPr>
          <w:sz w:val="20"/>
          <w:szCs w:val="20"/>
          <w:lang w:val="sk-SK"/>
        </w:rPr>
        <w:t>inak.</w:t>
      </w:r>
      <w:r w:rsidR="00A52AB5" w:rsidRPr="000757E8">
        <w:rPr>
          <w:sz w:val="20"/>
          <w:szCs w:val="20"/>
          <w:lang w:val="sk-SK"/>
        </w:rPr>
        <w:t xml:space="preserve"> V prípade potreby určenia výšky odplaty za udelenie licencie podľa </w:t>
      </w:r>
      <w:r w:rsidR="00A52AB5" w:rsidRPr="00016DC4">
        <w:rPr>
          <w:sz w:val="20"/>
          <w:szCs w:val="20"/>
          <w:lang w:val="sk-SK"/>
        </w:rPr>
        <w:t>bodu 7.</w:t>
      </w:r>
      <w:r w:rsidR="006E3685" w:rsidRPr="00016DC4">
        <w:rPr>
          <w:sz w:val="20"/>
          <w:szCs w:val="20"/>
          <w:lang w:val="sk-SK"/>
        </w:rPr>
        <w:t>4</w:t>
      </w:r>
      <w:r w:rsidR="00A52AB5" w:rsidRPr="000757E8">
        <w:rPr>
          <w:sz w:val="20"/>
          <w:szCs w:val="20"/>
          <w:lang w:val="sk-SK"/>
        </w:rPr>
        <w:t xml:space="preserve">, resp. za postúpenie licencie podľa </w:t>
      </w:r>
      <w:r w:rsidR="00A52AB5" w:rsidRPr="00016DC4">
        <w:rPr>
          <w:sz w:val="20"/>
          <w:szCs w:val="20"/>
          <w:lang w:val="sk-SK"/>
        </w:rPr>
        <w:t>bodu 7.</w:t>
      </w:r>
      <w:r w:rsidR="006E3685" w:rsidRPr="00016DC4">
        <w:rPr>
          <w:sz w:val="20"/>
          <w:szCs w:val="20"/>
          <w:lang w:val="sk-SK"/>
        </w:rPr>
        <w:t>3</w:t>
      </w:r>
      <w:r w:rsidR="00972F70" w:rsidRPr="000757E8">
        <w:rPr>
          <w:sz w:val="20"/>
          <w:szCs w:val="20"/>
          <w:lang w:val="sk-SK"/>
        </w:rPr>
        <w:t>,</w:t>
      </w:r>
      <w:r w:rsidR="006E3685" w:rsidRPr="000757E8">
        <w:rPr>
          <w:sz w:val="20"/>
          <w:szCs w:val="20"/>
          <w:lang w:val="sk-SK"/>
        </w:rPr>
        <w:t xml:space="preserve"> </w:t>
      </w:r>
      <w:r w:rsidR="00A52AB5" w:rsidRPr="000757E8">
        <w:rPr>
          <w:sz w:val="20"/>
          <w:szCs w:val="20"/>
          <w:lang w:val="sk-SK"/>
        </w:rPr>
        <w:t xml:space="preserve">sa Zmluvné strany dohodli, že odmena za udelenie, resp. za postúpenie licencie je dohodnutá vo výške </w:t>
      </w:r>
      <w:r w:rsidR="00A52AB5" w:rsidRPr="00016DC4">
        <w:rPr>
          <w:sz w:val="20"/>
          <w:szCs w:val="20"/>
          <w:lang w:val="sk-SK"/>
        </w:rPr>
        <w:t>10 % z Ceny</w:t>
      </w:r>
      <w:r w:rsidR="00A52AB5" w:rsidRPr="000757E8">
        <w:rPr>
          <w:sz w:val="20"/>
          <w:szCs w:val="20"/>
          <w:lang w:val="sk-SK"/>
        </w:rPr>
        <w:t>.</w:t>
      </w:r>
      <w:r w:rsidR="00972F70" w:rsidRPr="000757E8">
        <w:rPr>
          <w:sz w:val="20"/>
          <w:szCs w:val="20"/>
          <w:lang w:val="sk-SK"/>
        </w:rPr>
        <w:t xml:space="preserve"> Cena za Dohľad Projektanta zahŕňa akékoľvek a všetky náklady Projektanta potrebné na riadne a včasné plnenie povinností Projektanta dohodnutých </w:t>
      </w:r>
      <w:r w:rsidR="00972F70" w:rsidRPr="00016DC4">
        <w:rPr>
          <w:sz w:val="20"/>
          <w:szCs w:val="20"/>
          <w:lang w:val="sk-SK"/>
        </w:rPr>
        <w:t>v bode 8.3</w:t>
      </w:r>
      <w:r w:rsidR="00972F70" w:rsidRPr="000757E8">
        <w:rPr>
          <w:sz w:val="20"/>
          <w:szCs w:val="20"/>
          <w:lang w:val="sk-SK"/>
        </w:rPr>
        <w:t>, a to</w:t>
      </w:r>
      <w:r w:rsidR="00972F70">
        <w:rPr>
          <w:sz w:val="20"/>
          <w:szCs w:val="20"/>
          <w:lang w:val="sk-SK"/>
        </w:rPr>
        <w:t xml:space="preserve"> bez ohľadu na trvanie doby výstavby a bez ohľadu na rozsah prác a služieb, ktorých vynaloženie bude riadne a včasné dodanie služieb Dohľadu Projektanta vyžadovať.</w:t>
      </w:r>
    </w:p>
    <w:p w14:paraId="2E2CB6A8" w14:textId="400E3716" w:rsidR="002E738E" w:rsidRPr="004E4A37" w:rsidRDefault="00BD0580" w:rsidP="00050C3D">
      <w:pPr>
        <w:ind w:left="709" w:hanging="709"/>
        <w:jc w:val="both"/>
        <w:rPr>
          <w:rFonts w:ascii="Tahoma" w:hAnsi="Tahoma" w:cs="Tahoma"/>
          <w:b/>
          <w:bCs/>
          <w:sz w:val="20"/>
          <w:szCs w:val="20"/>
        </w:rPr>
      </w:pPr>
      <w:r w:rsidRPr="004E4A37">
        <w:rPr>
          <w:rFonts w:ascii="Tahoma" w:hAnsi="Tahoma" w:cs="Tahoma"/>
          <w:b/>
          <w:bCs/>
          <w:sz w:val="20"/>
          <w:szCs w:val="20"/>
        </w:rPr>
        <w:t>10</w:t>
      </w:r>
      <w:r w:rsidR="002E738E" w:rsidRPr="004E4A37">
        <w:rPr>
          <w:rFonts w:ascii="Tahoma" w:hAnsi="Tahoma" w:cs="Tahoma"/>
          <w:b/>
          <w:bCs/>
          <w:sz w:val="20"/>
          <w:szCs w:val="20"/>
        </w:rPr>
        <w:t>.</w:t>
      </w:r>
      <w:r w:rsidR="00A847D2" w:rsidRPr="004E4A37">
        <w:rPr>
          <w:rFonts w:ascii="Tahoma" w:hAnsi="Tahoma" w:cs="Tahoma"/>
          <w:b/>
          <w:bCs/>
          <w:sz w:val="20"/>
          <w:szCs w:val="20"/>
        </w:rPr>
        <w:t>2</w:t>
      </w:r>
      <w:r w:rsidR="002E738E" w:rsidRPr="004E4A37">
        <w:rPr>
          <w:rFonts w:ascii="Tahoma" w:hAnsi="Tahoma" w:cs="Tahoma"/>
          <w:b/>
          <w:bCs/>
          <w:sz w:val="20"/>
          <w:szCs w:val="20"/>
        </w:rPr>
        <w:tab/>
        <w:t>Výška Ceny</w:t>
      </w:r>
    </w:p>
    <w:p w14:paraId="2AE4EA33" w14:textId="77ED20DF" w:rsidR="002E738E" w:rsidRPr="00EB758B" w:rsidRDefault="002E738E" w:rsidP="00050C3D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4E4A37">
        <w:rPr>
          <w:rFonts w:ascii="Tahoma" w:hAnsi="Tahoma" w:cs="Tahoma"/>
          <w:sz w:val="20"/>
          <w:szCs w:val="20"/>
        </w:rPr>
        <w:t>(a)</w:t>
      </w:r>
      <w:r w:rsidRPr="004E4A37">
        <w:rPr>
          <w:rFonts w:ascii="Tahoma" w:hAnsi="Tahoma" w:cs="Tahoma"/>
          <w:sz w:val="20"/>
          <w:szCs w:val="20"/>
        </w:rPr>
        <w:tab/>
        <w:t xml:space="preserve">Cena </w:t>
      </w:r>
      <w:r w:rsidR="00FC7E67">
        <w:rPr>
          <w:rFonts w:ascii="Tahoma" w:hAnsi="Tahoma" w:cs="Tahoma"/>
          <w:sz w:val="20"/>
          <w:szCs w:val="20"/>
        </w:rPr>
        <w:t xml:space="preserve">s obsahom podľa bodu </w:t>
      </w:r>
      <w:r w:rsidR="00FC7E67" w:rsidRPr="00ED001A">
        <w:rPr>
          <w:rFonts w:ascii="Tahoma" w:hAnsi="Tahoma" w:cs="Tahoma"/>
          <w:sz w:val="20"/>
          <w:szCs w:val="20"/>
        </w:rPr>
        <w:t>10.1</w:t>
      </w:r>
      <w:r w:rsidR="00FC7E67">
        <w:rPr>
          <w:rFonts w:ascii="Tahoma" w:hAnsi="Tahoma" w:cs="Tahoma"/>
          <w:sz w:val="20"/>
          <w:szCs w:val="20"/>
        </w:rPr>
        <w:t xml:space="preserve"> </w:t>
      </w:r>
      <w:r w:rsidRPr="004E4A37">
        <w:rPr>
          <w:rFonts w:ascii="Tahoma" w:hAnsi="Tahoma" w:cs="Tahoma"/>
          <w:sz w:val="20"/>
          <w:szCs w:val="20"/>
        </w:rPr>
        <w:t>bola Zmluvnými stranami dohodnutá</w:t>
      </w:r>
      <w:r w:rsidR="0051220B" w:rsidRPr="004E4A37">
        <w:rPr>
          <w:rFonts w:ascii="Tahoma" w:hAnsi="Tahoma" w:cs="Tahoma"/>
          <w:sz w:val="20"/>
          <w:szCs w:val="20"/>
        </w:rPr>
        <w:t xml:space="preserve"> v súlade so Zákonom o cenách a v súlade s </w:t>
      </w:r>
      <w:r w:rsidR="000F4FFE">
        <w:rPr>
          <w:rFonts w:ascii="Tahoma" w:hAnsi="Tahoma" w:cs="Tahoma"/>
          <w:sz w:val="20"/>
          <w:szCs w:val="20"/>
        </w:rPr>
        <w:t>Ponukou</w:t>
      </w:r>
      <w:r w:rsidR="0051220B" w:rsidRPr="004E4A37">
        <w:rPr>
          <w:rFonts w:ascii="Tahoma" w:hAnsi="Tahoma" w:cs="Tahoma"/>
          <w:sz w:val="20"/>
          <w:szCs w:val="20"/>
        </w:rPr>
        <w:t xml:space="preserve">, ktorá </w:t>
      </w:r>
      <w:r w:rsidR="0051220B" w:rsidRPr="000757E8">
        <w:rPr>
          <w:rFonts w:ascii="Tahoma" w:hAnsi="Tahoma" w:cs="Tahoma"/>
          <w:sz w:val="20"/>
          <w:szCs w:val="20"/>
        </w:rPr>
        <w:t xml:space="preserve">tvorí </w:t>
      </w:r>
      <w:r w:rsidR="00DE1D7D" w:rsidRPr="00016DC4">
        <w:rPr>
          <w:rFonts w:ascii="Tahoma" w:hAnsi="Tahoma" w:cs="Tahoma"/>
          <w:sz w:val="20"/>
          <w:szCs w:val="20"/>
        </w:rPr>
        <w:t>p</w:t>
      </w:r>
      <w:r w:rsidR="0051220B" w:rsidRPr="00016DC4">
        <w:rPr>
          <w:rFonts w:ascii="Tahoma" w:hAnsi="Tahoma" w:cs="Tahoma"/>
          <w:sz w:val="20"/>
          <w:szCs w:val="20"/>
        </w:rPr>
        <w:t xml:space="preserve">rílohu </w:t>
      </w:r>
      <w:r w:rsidR="003B3856" w:rsidRPr="00016DC4">
        <w:rPr>
          <w:rFonts w:ascii="Tahoma" w:hAnsi="Tahoma" w:cs="Tahoma"/>
          <w:sz w:val="20"/>
          <w:szCs w:val="20"/>
        </w:rPr>
        <w:t xml:space="preserve">č. </w:t>
      </w:r>
      <w:r w:rsidR="005258DD" w:rsidRPr="00016DC4">
        <w:rPr>
          <w:rFonts w:ascii="Tahoma" w:hAnsi="Tahoma" w:cs="Tahoma"/>
          <w:sz w:val="20"/>
          <w:szCs w:val="20"/>
        </w:rPr>
        <w:t>2</w:t>
      </w:r>
      <w:r w:rsidR="0051220B" w:rsidRPr="000757E8">
        <w:rPr>
          <w:rFonts w:ascii="Tahoma" w:hAnsi="Tahoma" w:cs="Tahoma"/>
          <w:sz w:val="20"/>
          <w:szCs w:val="20"/>
        </w:rPr>
        <w:t xml:space="preserve">, </w:t>
      </w:r>
      <w:r w:rsidRPr="000757E8">
        <w:rPr>
          <w:rFonts w:ascii="Tahoma" w:hAnsi="Tahoma" w:cs="Tahoma"/>
          <w:sz w:val="20"/>
          <w:szCs w:val="20"/>
        </w:rPr>
        <w:t>vo</w:t>
      </w:r>
      <w:r w:rsidRPr="004E4A37">
        <w:rPr>
          <w:rFonts w:ascii="Tahoma" w:hAnsi="Tahoma" w:cs="Tahoma"/>
          <w:sz w:val="20"/>
          <w:szCs w:val="20"/>
        </w:rPr>
        <w:t xml:space="preserve"> výške:</w:t>
      </w:r>
    </w:p>
    <w:p w14:paraId="1C540489" w14:textId="43765A69" w:rsidR="00561784" w:rsidRPr="00EB758B" w:rsidRDefault="00561784" w:rsidP="00050C3D">
      <w:pPr>
        <w:ind w:left="1842" w:firstLine="282"/>
        <w:jc w:val="both"/>
        <w:rPr>
          <w:rFonts w:ascii="Tahoma" w:hAnsi="Tahoma" w:cs="Tahoma"/>
          <w:sz w:val="20"/>
          <w:szCs w:val="20"/>
          <w:highlight w:val="yellow"/>
        </w:rPr>
      </w:pPr>
      <w:r w:rsidRPr="00EB758B">
        <w:rPr>
          <w:rFonts w:ascii="Tahoma" w:hAnsi="Tahoma" w:cs="Tahoma"/>
          <w:sz w:val="20"/>
          <w:szCs w:val="20"/>
          <w:highlight w:val="yellow"/>
        </w:rPr>
        <w:t xml:space="preserve">Cena bez DPH  </w:t>
      </w:r>
      <w:r w:rsidR="003B3856" w:rsidRPr="00EB758B">
        <w:rPr>
          <w:rFonts w:ascii="Tahoma" w:hAnsi="Tahoma" w:cs="Tahoma"/>
          <w:sz w:val="20"/>
          <w:szCs w:val="20"/>
          <w:highlight w:val="yellow"/>
        </w:rPr>
        <w:tab/>
      </w:r>
      <w:r w:rsidRPr="00EB758B">
        <w:rPr>
          <w:rFonts w:ascii="Tahoma" w:hAnsi="Tahoma" w:cs="Tahoma"/>
          <w:sz w:val="20"/>
          <w:szCs w:val="20"/>
          <w:highlight w:val="yellow"/>
        </w:rPr>
        <w:tab/>
      </w:r>
      <w:r w:rsidR="005259E4">
        <w:rPr>
          <w:rFonts w:ascii="Tahoma" w:hAnsi="Tahoma" w:cs="Tahoma"/>
          <w:sz w:val="20"/>
          <w:szCs w:val="20"/>
          <w:highlight w:val="yellow"/>
        </w:rPr>
        <w:tab/>
      </w:r>
      <w:r w:rsidRPr="00EB758B">
        <w:rPr>
          <w:rFonts w:ascii="Tahoma" w:hAnsi="Tahoma" w:cs="Tahoma"/>
          <w:sz w:val="20"/>
          <w:szCs w:val="20"/>
          <w:highlight w:val="yellow"/>
        </w:rPr>
        <w:t>E</w:t>
      </w:r>
      <w:r w:rsidR="006E3685">
        <w:rPr>
          <w:rFonts w:ascii="Tahoma" w:hAnsi="Tahoma" w:cs="Tahoma"/>
          <w:sz w:val="20"/>
          <w:szCs w:val="20"/>
          <w:highlight w:val="yellow"/>
        </w:rPr>
        <w:t>UR</w:t>
      </w:r>
    </w:p>
    <w:p w14:paraId="5E3EC50D" w14:textId="468A817D" w:rsidR="00561784" w:rsidRPr="00EB758B" w:rsidRDefault="00561784" w:rsidP="00050C3D">
      <w:pPr>
        <w:ind w:left="1134" w:hanging="425"/>
        <w:jc w:val="both"/>
        <w:rPr>
          <w:rFonts w:ascii="Tahoma" w:hAnsi="Tahoma" w:cs="Tahoma"/>
          <w:sz w:val="20"/>
          <w:szCs w:val="20"/>
          <w:highlight w:val="yellow"/>
        </w:rPr>
      </w:pPr>
      <w:r w:rsidRPr="00EB758B">
        <w:rPr>
          <w:rFonts w:ascii="Tahoma" w:hAnsi="Tahoma" w:cs="Tahoma"/>
          <w:sz w:val="20"/>
          <w:szCs w:val="20"/>
          <w:highlight w:val="yellow"/>
        </w:rPr>
        <w:tab/>
      </w:r>
      <w:r w:rsidRPr="00EB758B">
        <w:rPr>
          <w:rFonts w:ascii="Tahoma" w:hAnsi="Tahoma" w:cs="Tahoma"/>
          <w:sz w:val="20"/>
          <w:szCs w:val="20"/>
          <w:highlight w:val="yellow"/>
        </w:rPr>
        <w:tab/>
      </w:r>
      <w:r w:rsidRPr="00EB758B">
        <w:rPr>
          <w:rFonts w:ascii="Tahoma" w:hAnsi="Tahoma" w:cs="Tahoma"/>
          <w:sz w:val="20"/>
          <w:szCs w:val="20"/>
          <w:highlight w:val="yellow"/>
        </w:rPr>
        <w:tab/>
        <w:t>DPH 2</w:t>
      </w:r>
      <w:r w:rsidR="00AD51EB">
        <w:rPr>
          <w:rFonts w:ascii="Tahoma" w:hAnsi="Tahoma" w:cs="Tahoma"/>
          <w:sz w:val="20"/>
          <w:szCs w:val="20"/>
          <w:highlight w:val="yellow"/>
        </w:rPr>
        <w:t>3</w:t>
      </w:r>
      <w:r w:rsidRPr="00EB758B">
        <w:rPr>
          <w:rFonts w:ascii="Tahoma" w:hAnsi="Tahoma" w:cs="Tahoma"/>
          <w:sz w:val="20"/>
          <w:szCs w:val="20"/>
          <w:highlight w:val="yellow"/>
        </w:rPr>
        <w:t xml:space="preserve"> %             </w:t>
      </w:r>
      <w:r w:rsidRPr="00EB758B">
        <w:rPr>
          <w:rFonts w:ascii="Tahoma" w:hAnsi="Tahoma" w:cs="Tahoma"/>
          <w:sz w:val="20"/>
          <w:szCs w:val="20"/>
          <w:highlight w:val="yellow"/>
        </w:rPr>
        <w:tab/>
      </w:r>
      <w:r w:rsidR="005259E4">
        <w:rPr>
          <w:rFonts w:ascii="Tahoma" w:hAnsi="Tahoma" w:cs="Tahoma"/>
          <w:sz w:val="20"/>
          <w:szCs w:val="20"/>
          <w:highlight w:val="yellow"/>
        </w:rPr>
        <w:tab/>
      </w:r>
      <w:r w:rsidRPr="00EB758B">
        <w:rPr>
          <w:rFonts w:ascii="Tahoma" w:hAnsi="Tahoma" w:cs="Tahoma"/>
          <w:sz w:val="20"/>
          <w:szCs w:val="20"/>
          <w:highlight w:val="yellow"/>
        </w:rPr>
        <w:t>E</w:t>
      </w:r>
      <w:r w:rsidR="006E3685">
        <w:rPr>
          <w:rFonts w:ascii="Tahoma" w:hAnsi="Tahoma" w:cs="Tahoma"/>
          <w:sz w:val="20"/>
          <w:szCs w:val="20"/>
          <w:highlight w:val="yellow"/>
        </w:rPr>
        <w:t>UR</w:t>
      </w:r>
      <w:r w:rsidRPr="00EB758B">
        <w:rPr>
          <w:rFonts w:ascii="Tahoma" w:hAnsi="Tahoma" w:cs="Tahoma"/>
          <w:sz w:val="20"/>
          <w:szCs w:val="20"/>
          <w:highlight w:val="yellow"/>
        </w:rPr>
        <w:t xml:space="preserve"> </w:t>
      </w:r>
    </w:p>
    <w:p w14:paraId="291A66EE" w14:textId="20A581AD" w:rsidR="00561784" w:rsidRPr="00AE4029" w:rsidRDefault="00561784" w:rsidP="00050C3D">
      <w:pPr>
        <w:ind w:left="1134" w:hanging="425"/>
        <w:jc w:val="both"/>
        <w:rPr>
          <w:rFonts w:ascii="Tahoma" w:hAnsi="Tahoma" w:cs="Tahoma"/>
          <w:b/>
          <w:bCs/>
          <w:sz w:val="20"/>
          <w:szCs w:val="20"/>
          <w:highlight w:val="yellow"/>
        </w:rPr>
      </w:pPr>
      <w:r w:rsidRPr="00EB758B">
        <w:rPr>
          <w:rFonts w:ascii="Tahoma" w:hAnsi="Tahoma" w:cs="Tahoma"/>
          <w:sz w:val="20"/>
          <w:szCs w:val="20"/>
          <w:highlight w:val="yellow"/>
        </w:rPr>
        <w:tab/>
      </w:r>
      <w:r w:rsidRPr="00EB758B">
        <w:rPr>
          <w:rFonts w:ascii="Tahoma" w:hAnsi="Tahoma" w:cs="Tahoma"/>
          <w:sz w:val="20"/>
          <w:szCs w:val="20"/>
          <w:highlight w:val="yellow"/>
        </w:rPr>
        <w:tab/>
      </w:r>
      <w:r w:rsidRPr="00EB758B">
        <w:rPr>
          <w:rFonts w:ascii="Tahoma" w:hAnsi="Tahoma" w:cs="Tahoma"/>
          <w:sz w:val="20"/>
          <w:szCs w:val="20"/>
          <w:highlight w:val="yellow"/>
        </w:rPr>
        <w:tab/>
      </w:r>
      <w:r w:rsidRPr="00AE4029">
        <w:rPr>
          <w:rFonts w:ascii="Tahoma" w:hAnsi="Tahoma" w:cs="Tahoma"/>
          <w:b/>
          <w:bCs/>
          <w:sz w:val="20"/>
          <w:szCs w:val="20"/>
          <w:highlight w:val="yellow"/>
        </w:rPr>
        <w:t xml:space="preserve">Cena s DPH </w:t>
      </w:r>
      <w:r w:rsidRPr="00AE4029">
        <w:rPr>
          <w:rFonts w:ascii="Tahoma" w:hAnsi="Tahoma" w:cs="Tahoma"/>
          <w:b/>
          <w:bCs/>
          <w:sz w:val="20"/>
          <w:szCs w:val="20"/>
          <w:highlight w:val="yellow"/>
        </w:rPr>
        <w:tab/>
      </w:r>
      <w:r w:rsidRPr="00AE4029">
        <w:rPr>
          <w:rFonts w:ascii="Tahoma" w:hAnsi="Tahoma" w:cs="Tahoma"/>
          <w:b/>
          <w:bCs/>
          <w:sz w:val="20"/>
          <w:szCs w:val="20"/>
          <w:highlight w:val="yellow"/>
        </w:rPr>
        <w:tab/>
      </w:r>
      <w:r w:rsidR="005259E4">
        <w:rPr>
          <w:rFonts w:ascii="Tahoma" w:hAnsi="Tahoma" w:cs="Tahoma"/>
          <w:b/>
          <w:bCs/>
          <w:sz w:val="20"/>
          <w:szCs w:val="20"/>
          <w:highlight w:val="yellow"/>
        </w:rPr>
        <w:tab/>
      </w:r>
      <w:r w:rsidRPr="00AE4029">
        <w:rPr>
          <w:rFonts w:ascii="Tahoma" w:hAnsi="Tahoma" w:cs="Tahoma"/>
          <w:b/>
          <w:bCs/>
          <w:sz w:val="20"/>
          <w:szCs w:val="20"/>
          <w:highlight w:val="yellow"/>
        </w:rPr>
        <w:t>E</w:t>
      </w:r>
      <w:r w:rsidR="006E3685">
        <w:rPr>
          <w:rFonts w:ascii="Tahoma" w:hAnsi="Tahoma" w:cs="Tahoma"/>
          <w:b/>
          <w:bCs/>
          <w:sz w:val="20"/>
          <w:szCs w:val="20"/>
          <w:highlight w:val="yellow"/>
        </w:rPr>
        <w:t>UR</w:t>
      </w:r>
    </w:p>
    <w:p w14:paraId="112E6910" w14:textId="55CF9C68" w:rsidR="00561784" w:rsidRDefault="00561784" w:rsidP="00050C3D">
      <w:pPr>
        <w:ind w:left="1134" w:hanging="425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EB758B">
        <w:rPr>
          <w:rFonts w:ascii="Tahoma" w:hAnsi="Tahoma" w:cs="Tahoma"/>
          <w:sz w:val="20"/>
          <w:szCs w:val="20"/>
          <w:highlight w:val="yellow"/>
        </w:rPr>
        <w:tab/>
      </w:r>
      <w:r w:rsidRPr="00EB758B">
        <w:rPr>
          <w:rFonts w:ascii="Tahoma" w:hAnsi="Tahoma" w:cs="Tahoma"/>
          <w:sz w:val="20"/>
          <w:szCs w:val="20"/>
          <w:highlight w:val="yellow"/>
        </w:rPr>
        <w:tab/>
      </w:r>
      <w:r w:rsidRPr="00EB758B">
        <w:rPr>
          <w:rFonts w:ascii="Tahoma" w:hAnsi="Tahoma" w:cs="Tahoma"/>
          <w:sz w:val="20"/>
          <w:szCs w:val="20"/>
          <w:highlight w:val="yellow"/>
        </w:rPr>
        <w:tab/>
      </w:r>
      <w:r w:rsidRPr="003B3C48">
        <w:rPr>
          <w:rFonts w:ascii="Tahoma" w:hAnsi="Tahoma" w:cs="Tahoma"/>
          <w:i/>
          <w:iCs/>
          <w:sz w:val="20"/>
          <w:szCs w:val="20"/>
          <w:highlight w:val="yellow"/>
        </w:rPr>
        <w:t xml:space="preserve">(slovom:  </w:t>
      </w:r>
      <w:r w:rsidR="00C379D0" w:rsidRPr="003B3C48">
        <w:rPr>
          <w:rFonts w:ascii="Tahoma" w:hAnsi="Tahoma" w:cs="Tahoma"/>
          <w:i/>
          <w:iCs/>
          <w:sz w:val="20"/>
          <w:szCs w:val="20"/>
          <w:highlight w:val="yellow"/>
        </w:rPr>
        <w:tab/>
      </w:r>
      <w:r w:rsidR="006E3685">
        <w:rPr>
          <w:rFonts w:ascii="Tahoma" w:hAnsi="Tahoma" w:cs="Tahoma"/>
          <w:i/>
          <w:iCs/>
          <w:sz w:val="20"/>
          <w:szCs w:val="20"/>
          <w:highlight w:val="yellow"/>
        </w:rPr>
        <w:t>e</w:t>
      </w:r>
      <w:r w:rsidRPr="003B3C48">
        <w:rPr>
          <w:rFonts w:ascii="Tahoma" w:hAnsi="Tahoma" w:cs="Tahoma"/>
          <w:i/>
          <w:iCs/>
          <w:sz w:val="20"/>
          <w:szCs w:val="20"/>
          <w:highlight w:val="yellow"/>
        </w:rPr>
        <w:t xml:space="preserve">ur </w:t>
      </w:r>
      <w:r w:rsidR="003B3C48">
        <w:rPr>
          <w:rFonts w:ascii="Tahoma" w:hAnsi="Tahoma" w:cs="Tahoma"/>
          <w:i/>
          <w:iCs/>
          <w:sz w:val="20"/>
          <w:szCs w:val="20"/>
          <w:highlight w:val="yellow"/>
        </w:rPr>
        <w:t>vrátane</w:t>
      </w:r>
      <w:r w:rsidRPr="003B3C48">
        <w:rPr>
          <w:rFonts w:ascii="Tahoma" w:hAnsi="Tahoma" w:cs="Tahoma"/>
          <w:i/>
          <w:iCs/>
          <w:sz w:val="20"/>
          <w:szCs w:val="20"/>
          <w:highlight w:val="yellow"/>
        </w:rPr>
        <w:t xml:space="preserve"> DPH).</w:t>
      </w:r>
      <w:r w:rsidRPr="003B3C48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</w:p>
    <w:p w14:paraId="33393553" w14:textId="77777777" w:rsidR="005259E4" w:rsidRPr="003B3C48" w:rsidRDefault="005259E4" w:rsidP="00050C3D">
      <w:pPr>
        <w:ind w:left="1134" w:hanging="425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</w:p>
    <w:p w14:paraId="799DCA63" w14:textId="323D035D" w:rsidR="005259E4" w:rsidRDefault="00614559" w:rsidP="00614559">
      <w:pPr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CD7567">
        <w:rPr>
          <w:rFonts w:ascii="Tahoma" w:hAnsi="Tahoma" w:cs="Tahoma"/>
          <w:b/>
          <w:bCs/>
          <w:sz w:val="20"/>
          <w:szCs w:val="20"/>
        </w:rPr>
        <w:t>(b)</w:t>
      </w:r>
      <w:r w:rsidRPr="00614559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ab/>
      </w:r>
      <w:r w:rsidRPr="00CD7567">
        <w:rPr>
          <w:rFonts w:ascii="Tahoma" w:hAnsi="Tahoma" w:cs="Tahoma"/>
          <w:b/>
          <w:sz w:val="20"/>
          <w:szCs w:val="20"/>
        </w:rPr>
        <w:t xml:space="preserve">Cena </w:t>
      </w:r>
      <w:r w:rsidR="00BE7CDB" w:rsidRPr="00CD7567">
        <w:rPr>
          <w:rFonts w:ascii="Tahoma" w:hAnsi="Tahoma" w:cs="Tahoma"/>
          <w:b/>
          <w:sz w:val="20"/>
          <w:szCs w:val="20"/>
        </w:rPr>
        <w:t>za Dielo</w:t>
      </w:r>
      <w:r w:rsidR="00BE7CDB">
        <w:rPr>
          <w:rFonts w:ascii="Tahoma" w:hAnsi="Tahoma" w:cs="Tahoma"/>
          <w:bCs/>
          <w:sz w:val="20"/>
          <w:szCs w:val="20"/>
        </w:rPr>
        <w:t xml:space="preserve"> </w:t>
      </w:r>
      <w:r w:rsidR="005259E4">
        <w:rPr>
          <w:rFonts w:ascii="Tahoma" w:hAnsi="Tahoma" w:cs="Tahoma"/>
          <w:bCs/>
          <w:sz w:val="20"/>
          <w:szCs w:val="20"/>
        </w:rPr>
        <w:t>je dohodnutá nasledovne:</w:t>
      </w:r>
    </w:p>
    <w:p w14:paraId="07016050" w14:textId="35E87DBD" w:rsidR="005259E4" w:rsidRPr="00EB758B" w:rsidRDefault="005259E4" w:rsidP="005259E4">
      <w:pPr>
        <w:ind w:left="1842" w:firstLine="282"/>
        <w:jc w:val="both"/>
        <w:rPr>
          <w:rFonts w:ascii="Tahoma" w:hAnsi="Tahoma" w:cs="Tahoma"/>
          <w:sz w:val="20"/>
          <w:szCs w:val="20"/>
          <w:highlight w:val="yellow"/>
        </w:rPr>
      </w:pPr>
      <w:r w:rsidRPr="00EB758B">
        <w:rPr>
          <w:rFonts w:ascii="Tahoma" w:hAnsi="Tahoma" w:cs="Tahoma"/>
          <w:sz w:val="20"/>
          <w:szCs w:val="20"/>
          <w:highlight w:val="yellow"/>
        </w:rPr>
        <w:t xml:space="preserve">Cena </w:t>
      </w:r>
      <w:r>
        <w:rPr>
          <w:rFonts w:ascii="Tahoma" w:hAnsi="Tahoma" w:cs="Tahoma"/>
          <w:sz w:val="20"/>
          <w:szCs w:val="20"/>
          <w:highlight w:val="yellow"/>
        </w:rPr>
        <w:t xml:space="preserve">za Dielo </w:t>
      </w:r>
      <w:r w:rsidRPr="00EB758B">
        <w:rPr>
          <w:rFonts w:ascii="Tahoma" w:hAnsi="Tahoma" w:cs="Tahoma"/>
          <w:sz w:val="20"/>
          <w:szCs w:val="20"/>
          <w:highlight w:val="yellow"/>
        </w:rPr>
        <w:t xml:space="preserve">bez DPH  </w:t>
      </w:r>
      <w:r w:rsidRPr="00EB758B">
        <w:rPr>
          <w:rFonts w:ascii="Tahoma" w:hAnsi="Tahoma" w:cs="Tahoma"/>
          <w:sz w:val="20"/>
          <w:szCs w:val="20"/>
          <w:highlight w:val="yellow"/>
        </w:rPr>
        <w:tab/>
        <w:t>E</w:t>
      </w:r>
      <w:r w:rsidR="006E3685">
        <w:rPr>
          <w:rFonts w:ascii="Tahoma" w:hAnsi="Tahoma" w:cs="Tahoma"/>
          <w:sz w:val="20"/>
          <w:szCs w:val="20"/>
          <w:highlight w:val="yellow"/>
        </w:rPr>
        <w:t>UR</w:t>
      </w:r>
    </w:p>
    <w:p w14:paraId="5AD88AC4" w14:textId="202D5FA1" w:rsidR="005259E4" w:rsidRPr="00EB758B" w:rsidRDefault="005259E4" w:rsidP="005259E4">
      <w:pPr>
        <w:ind w:left="1134" w:hanging="425"/>
        <w:jc w:val="both"/>
        <w:rPr>
          <w:rFonts w:ascii="Tahoma" w:hAnsi="Tahoma" w:cs="Tahoma"/>
          <w:sz w:val="20"/>
          <w:szCs w:val="20"/>
          <w:highlight w:val="yellow"/>
        </w:rPr>
      </w:pPr>
      <w:r w:rsidRPr="00EB758B">
        <w:rPr>
          <w:rFonts w:ascii="Tahoma" w:hAnsi="Tahoma" w:cs="Tahoma"/>
          <w:sz w:val="20"/>
          <w:szCs w:val="20"/>
          <w:highlight w:val="yellow"/>
        </w:rPr>
        <w:tab/>
      </w:r>
      <w:r w:rsidRPr="00EB758B">
        <w:rPr>
          <w:rFonts w:ascii="Tahoma" w:hAnsi="Tahoma" w:cs="Tahoma"/>
          <w:sz w:val="20"/>
          <w:szCs w:val="20"/>
          <w:highlight w:val="yellow"/>
        </w:rPr>
        <w:tab/>
      </w:r>
      <w:r w:rsidRPr="00EB758B">
        <w:rPr>
          <w:rFonts w:ascii="Tahoma" w:hAnsi="Tahoma" w:cs="Tahoma"/>
          <w:sz w:val="20"/>
          <w:szCs w:val="20"/>
          <w:highlight w:val="yellow"/>
        </w:rPr>
        <w:tab/>
        <w:t>DPH 2</w:t>
      </w:r>
      <w:r w:rsidR="00AD51EB">
        <w:rPr>
          <w:rFonts w:ascii="Tahoma" w:hAnsi="Tahoma" w:cs="Tahoma"/>
          <w:sz w:val="20"/>
          <w:szCs w:val="20"/>
          <w:highlight w:val="yellow"/>
        </w:rPr>
        <w:t>3</w:t>
      </w:r>
      <w:r w:rsidRPr="00EB758B">
        <w:rPr>
          <w:rFonts w:ascii="Tahoma" w:hAnsi="Tahoma" w:cs="Tahoma"/>
          <w:sz w:val="20"/>
          <w:szCs w:val="20"/>
          <w:highlight w:val="yellow"/>
        </w:rPr>
        <w:t xml:space="preserve"> %             </w:t>
      </w:r>
      <w:r w:rsidRPr="00EB758B">
        <w:rPr>
          <w:rFonts w:ascii="Tahoma" w:hAnsi="Tahoma" w:cs="Tahoma"/>
          <w:sz w:val="20"/>
          <w:szCs w:val="20"/>
          <w:highlight w:val="yellow"/>
        </w:rPr>
        <w:tab/>
      </w:r>
      <w:r>
        <w:rPr>
          <w:rFonts w:ascii="Tahoma" w:hAnsi="Tahoma" w:cs="Tahoma"/>
          <w:sz w:val="20"/>
          <w:szCs w:val="20"/>
          <w:highlight w:val="yellow"/>
        </w:rPr>
        <w:tab/>
      </w:r>
      <w:r w:rsidRPr="00EB758B">
        <w:rPr>
          <w:rFonts w:ascii="Tahoma" w:hAnsi="Tahoma" w:cs="Tahoma"/>
          <w:sz w:val="20"/>
          <w:szCs w:val="20"/>
          <w:highlight w:val="yellow"/>
        </w:rPr>
        <w:t>E</w:t>
      </w:r>
      <w:r w:rsidR="006E3685">
        <w:rPr>
          <w:rFonts w:ascii="Tahoma" w:hAnsi="Tahoma" w:cs="Tahoma"/>
          <w:sz w:val="20"/>
          <w:szCs w:val="20"/>
          <w:highlight w:val="yellow"/>
        </w:rPr>
        <w:t>UR</w:t>
      </w:r>
      <w:r w:rsidRPr="00EB758B">
        <w:rPr>
          <w:rFonts w:ascii="Tahoma" w:hAnsi="Tahoma" w:cs="Tahoma"/>
          <w:sz w:val="20"/>
          <w:szCs w:val="20"/>
          <w:highlight w:val="yellow"/>
        </w:rPr>
        <w:t xml:space="preserve"> </w:t>
      </w:r>
    </w:p>
    <w:p w14:paraId="405079C3" w14:textId="3949BDAB" w:rsidR="005259E4" w:rsidRPr="00AE4029" w:rsidRDefault="005259E4" w:rsidP="005259E4">
      <w:pPr>
        <w:ind w:left="1134" w:hanging="425"/>
        <w:jc w:val="both"/>
        <w:rPr>
          <w:rFonts w:ascii="Tahoma" w:hAnsi="Tahoma" w:cs="Tahoma"/>
          <w:b/>
          <w:bCs/>
          <w:sz w:val="20"/>
          <w:szCs w:val="20"/>
          <w:highlight w:val="yellow"/>
        </w:rPr>
      </w:pPr>
      <w:r w:rsidRPr="00EB758B">
        <w:rPr>
          <w:rFonts w:ascii="Tahoma" w:hAnsi="Tahoma" w:cs="Tahoma"/>
          <w:sz w:val="20"/>
          <w:szCs w:val="20"/>
          <w:highlight w:val="yellow"/>
        </w:rPr>
        <w:tab/>
      </w:r>
      <w:r w:rsidRPr="00EB758B">
        <w:rPr>
          <w:rFonts w:ascii="Tahoma" w:hAnsi="Tahoma" w:cs="Tahoma"/>
          <w:sz w:val="20"/>
          <w:szCs w:val="20"/>
          <w:highlight w:val="yellow"/>
        </w:rPr>
        <w:tab/>
      </w:r>
      <w:r w:rsidRPr="00EB758B">
        <w:rPr>
          <w:rFonts w:ascii="Tahoma" w:hAnsi="Tahoma" w:cs="Tahoma"/>
          <w:sz w:val="20"/>
          <w:szCs w:val="20"/>
          <w:highlight w:val="yellow"/>
        </w:rPr>
        <w:tab/>
      </w:r>
      <w:r w:rsidRPr="00AE4029">
        <w:rPr>
          <w:rFonts w:ascii="Tahoma" w:hAnsi="Tahoma" w:cs="Tahoma"/>
          <w:b/>
          <w:bCs/>
          <w:sz w:val="20"/>
          <w:szCs w:val="20"/>
          <w:highlight w:val="yellow"/>
        </w:rPr>
        <w:t xml:space="preserve">Cena s DPH </w:t>
      </w:r>
      <w:r w:rsidRPr="00AE4029">
        <w:rPr>
          <w:rFonts w:ascii="Tahoma" w:hAnsi="Tahoma" w:cs="Tahoma"/>
          <w:b/>
          <w:bCs/>
          <w:sz w:val="20"/>
          <w:szCs w:val="20"/>
          <w:highlight w:val="yellow"/>
        </w:rPr>
        <w:tab/>
      </w:r>
      <w:r w:rsidRPr="00AE4029">
        <w:rPr>
          <w:rFonts w:ascii="Tahoma" w:hAnsi="Tahoma" w:cs="Tahoma"/>
          <w:b/>
          <w:bCs/>
          <w:sz w:val="20"/>
          <w:szCs w:val="20"/>
          <w:highlight w:val="yellow"/>
        </w:rPr>
        <w:tab/>
      </w:r>
      <w:r>
        <w:rPr>
          <w:rFonts w:ascii="Tahoma" w:hAnsi="Tahoma" w:cs="Tahoma"/>
          <w:b/>
          <w:bCs/>
          <w:sz w:val="20"/>
          <w:szCs w:val="20"/>
          <w:highlight w:val="yellow"/>
        </w:rPr>
        <w:tab/>
      </w:r>
      <w:r w:rsidRPr="00AE4029">
        <w:rPr>
          <w:rFonts w:ascii="Tahoma" w:hAnsi="Tahoma" w:cs="Tahoma"/>
          <w:b/>
          <w:bCs/>
          <w:sz w:val="20"/>
          <w:szCs w:val="20"/>
          <w:highlight w:val="yellow"/>
        </w:rPr>
        <w:t>E</w:t>
      </w:r>
      <w:r w:rsidR="006E3685">
        <w:rPr>
          <w:rFonts w:ascii="Tahoma" w:hAnsi="Tahoma" w:cs="Tahoma"/>
          <w:b/>
          <w:bCs/>
          <w:sz w:val="20"/>
          <w:szCs w:val="20"/>
          <w:highlight w:val="yellow"/>
        </w:rPr>
        <w:t>UR</w:t>
      </w:r>
    </w:p>
    <w:p w14:paraId="6A5C11A4" w14:textId="7E26C122" w:rsidR="005259E4" w:rsidRPr="003B3C48" w:rsidRDefault="005259E4" w:rsidP="005259E4">
      <w:pPr>
        <w:ind w:left="1134" w:hanging="425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EB758B">
        <w:rPr>
          <w:rFonts w:ascii="Tahoma" w:hAnsi="Tahoma" w:cs="Tahoma"/>
          <w:sz w:val="20"/>
          <w:szCs w:val="20"/>
          <w:highlight w:val="yellow"/>
        </w:rPr>
        <w:tab/>
      </w:r>
      <w:r w:rsidRPr="00EB758B">
        <w:rPr>
          <w:rFonts w:ascii="Tahoma" w:hAnsi="Tahoma" w:cs="Tahoma"/>
          <w:sz w:val="20"/>
          <w:szCs w:val="20"/>
          <w:highlight w:val="yellow"/>
        </w:rPr>
        <w:tab/>
      </w:r>
      <w:r w:rsidRPr="00EB758B">
        <w:rPr>
          <w:rFonts w:ascii="Tahoma" w:hAnsi="Tahoma" w:cs="Tahoma"/>
          <w:sz w:val="20"/>
          <w:szCs w:val="20"/>
          <w:highlight w:val="yellow"/>
        </w:rPr>
        <w:tab/>
      </w:r>
      <w:r w:rsidRPr="003B3C48">
        <w:rPr>
          <w:rFonts w:ascii="Tahoma" w:hAnsi="Tahoma" w:cs="Tahoma"/>
          <w:i/>
          <w:iCs/>
          <w:sz w:val="20"/>
          <w:szCs w:val="20"/>
          <w:highlight w:val="yellow"/>
        </w:rPr>
        <w:t xml:space="preserve">(slovom:  </w:t>
      </w:r>
      <w:r w:rsidRPr="003B3C48">
        <w:rPr>
          <w:rFonts w:ascii="Tahoma" w:hAnsi="Tahoma" w:cs="Tahoma"/>
          <w:i/>
          <w:iCs/>
          <w:sz w:val="20"/>
          <w:szCs w:val="20"/>
          <w:highlight w:val="yellow"/>
        </w:rPr>
        <w:tab/>
      </w:r>
      <w:r>
        <w:rPr>
          <w:rFonts w:ascii="Tahoma" w:hAnsi="Tahoma" w:cs="Tahoma"/>
          <w:i/>
          <w:iCs/>
          <w:sz w:val="20"/>
          <w:szCs w:val="20"/>
          <w:highlight w:val="yellow"/>
        </w:rPr>
        <w:tab/>
      </w:r>
      <w:r>
        <w:rPr>
          <w:rFonts w:ascii="Tahoma" w:hAnsi="Tahoma" w:cs="Tahoma"/>
          <w:i/>
          <w:iCs/>
          <w:sz w:val="20"/>
          <w:szCs w:val="20"/>
          <w:highlight w:val="yellow"/>
        </w:rPr>
        <w:tab/>
      </w:r>
      <w:r w:rsidR="006E3685">
        <w:rPr>
          <w:rFonts w:ascii="Tahoma" w:hAnsi="Tahoma" w:cs="Tahoma"/>
          <w:i/>
          <w:iCs/>
          <w:sz w:val="20"/>
          <w:szCs w:val="20"/>
          <w:highlight w:val="yellow"/>
        </w:rPr>
        <w:t>e</w:t>
      </w:r>
      <w:r w:rsidRPr="003B3C48">
        <w:rPr>
          <w:rFonts w:ascii="Tahoma" w:hAnsi="Tahoma" w:cs="Tahoma"/>
          <w:i/>
          <w:iCs/>
          <w:sz w:val="20"/>
          <w:szCs w:val="20"/>
          <w:highlight w:val="yellow"/>
        </w:rPr>
        <w:t xml:space="preserve">ur </w:t>
      </w:r>
      <w:r>
        <w:rPr>
          <w:rFonts w:ascii="Tahoma" w:hAnsi="Tahoma" w:cs="Tahoma"/>
          <w:i/>
          <w:iCs/>
          <w:sz w:val="20"/>
          <w:szCs w:val="20"/>
          <w:highlight w:val="yellow"/>
        </w:rPr>
        <w:t>vrátane</w:t>
      </w:r>
      <w:r w:rsidRPr="003B3C48">
        <w:rPr>
          <w:rFonts w:ascii="Tahoma" w:hAnsi="Tahoma" w:cs="Tahoma"/>
          <w:i/>
          <w:iCs/>
          <w:sz w:val="20"/>
          <w:szCs w:val="20"/>
          <w:highlight w:val="yellow"/>
        </w:rPr>
        <w:t xml:space="preserve"> DPH).</w:t>
      </w:r>
      <w:r w:rsidRPr="003B3C48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</w:p>
    <w:p w14:paraId="38FF39B6" w14:textId="72BB5E95" w:rsidR="00614559" w:rsidRDefault="005259E4" w:rsidP="00614559">
      <w:pPr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pričom </w:t>
      </w:r>
      <w:r w:rsidR="00A8772C">
        <w:rPr>
          <w:rFonts w:ascii="Tahoma" w:hAnsi="Tahoma" w:cs="Tahoma"/>
          <w:bCs/>
          <w:sz w:val="20"/>
          <w:szCs w:val="20"/>
        </w:rPr>
        <w:t>bude uhradená</w:t>
      </w:r>
      <w:r w:rsidR="00614559" w:rsidRPr="00614559">
        <w:rPr>
          <w:rFonts w:ascii="Tahoma" w:hAnsi="Tahoma" w:cs="Tahoma"/>
          <w:bCs/>
          <w:sz w:val="20"/>
          <w:szCs w:val="20"/>
        </w:rPr>
        <w:t xml:space="preserve"> </w:t>
      </w:r>
      <w:r w:rsidR="00FC3037">
        <w:rPr>
          <w:rFonts w:ascii="Tahoma" w:hAnsi="Tahoma" w:cs="Tahoma"/>
          <w:bCs/>
          <w:sz w:val="20"/>
          <w:szCs w:val="20"/>
        </w:rPr>
        <w:t>v</w:t>
      </w:r>
      <w:r w:rsidR="00E86AD3">
        <w:rPr>
          <w:rFonts w:ascii="Tahoma" w:hAnsi="Tahoma" w:cs="Tahoma"/>
          <w:bCs/>
          <w:sz w:val="20"/>
          <w:szCs w:val="20"/>
        </w:rPr>
        <w:t xml:space="preserve"> </w:t>
      </w:r>
      <w:r w:rsidR="00DE1D7D">
        <w:rPr>
          <w:rFonts w:ascii="Tahoma" w:hAnsi="Tahoma" w:cs="Tahoma"/>
          <w:bCs/>
          <w:sz w:val="20"/>
          <w:szCs w:val="20"/>
        </w:rPr>
        <w:t>štyroch</w:t>
      </w:r>
      <w:r w:rsidR="00E86AD3" w:rsidDel="00E86AD3">
        <w:rPr>
          <w:rFonts w:ascii="Tahoma" w:hAnsi="Tahoma" w:cs="Tahoma"/>
          <w:bCs/>
          <w:sz w:val="20"/>
          <w:szCs w:val="20"/>
        </w:rPr>
        <w:t xml:space="preserve"> </w:t>
      </w:r>
      <w:r w:rsidR="00FC3037">
        <w:rPr>
          <w:rFonts w:ascii="Tahoma" w:hAnsi="Tahoma" w:cs="Tahoma"/>
          <w:bCs/>
          <w:sz w:val="20"/>
          <w:szCs w:val="20"/>
        </w:rPr>
        <w:t xml:space="preserve">splátkach </w:t>
      </w:r>
      <w:r w:rsidR="00614559" w:rsidRPr="00614559">
        <w:rPr>
          <w:rFonts w:ascii="Tahoma" w:hAnsi="Tahoma" w:cs="Tahoma"/>
          <w:bCs/>
          <w:sz w:val="20"/>
          <w:szCs w:val="20"/>
        </w:rPr>
        <w:t xml:space="preserve">nasledovne: </w:t>
      </w:r>
    </w:p>
    <w:p w14:paraId="7AD20BCB" w14:textId="77777777" w:rsidR="005259E4" w:rsidRPr="00614559" w:rsidRDefault="005259E4" w:rsidP="00614559">
      <w:pPr>
        <w:ind w:left="1134" w:hanging="425"/>
        <w:jc w:val="both"/>
        <w:rPr>
          <w:rFonts w:ascii="Tahoma" w:hAnsi="Tahoma" w:cs="Tahoma"/>
          <w:bCs/>
          <w:sz w:val="20"/>
          <w:szCs w:val="20"/>
          <w:lang w:bidi="ar-SA"/>
        </w:rPr>
      </w:pPr>
    </w:p>
    <w:p w14:paraId="3255DB40" w14:textId="3FC56B88" w:rsidR="00614559" w:rsidRPr="00987F25" w:rsidRDefault="00614559" w:rsidP="2E07C1DA">
      <w:pPr>
        <w:pStyle w:val="Odsekzoznamu"/>
        <w:widowControl/>
        <w:numPr>
          <w:ilvl w:val="0"/>
          <w:numId w:val="15"/>
        </w:numPr>
        <w:autoSpaceDE/>
        <w:autoSpaceDN/>
        <w:ind w:left="1560" w:hanging="426"/>
        <w:contextualSpacing/>
        <w:rPr>
          <w:rFonts w:ascii="Tahoma" w:hAnsi="Tahoma" w:cs="Tahoma"/>
          <w:sz w:val="20"/>
          <w:szCs w:val="20"/>
        </w:rPr>
      </w:pPr>
      <w:r w:rsidRPr="2E07C1DA">
        <w:rPr>
          <w:rFonts w:ascii="Tahoma" w:hAnsi="Tahoma" w:cs="Tahoma"/>
          <w:b/>
          <w:bCs/>
          <w:sz w:val="20"/>
          <w:szCs w:val="20"/>
        </w:rPr>
        <w:t>prv</w:t>
      </w:r>
      <w:r w:rsidR="008925F4" w:rsidRPr="2E07C1DA">
        <w:rPr>
          <w:rFonts w:ascii="Tahoma" w:hAnsi="Tahoma" w:cs="Tahoma"/>
          <w:b/>
          <w:bCs/>
          <w:sz w:val="20"/>
          <w:szCs w:val="20"/>
        </w:rPr>
        <w:t>á</w:t>
      </w:r>
      <w:r w:rsidRPr="2E07C1DA">
        <w:rPr>
          <w:rFonts w:ascii="Tahoma" w:hAnsi="Tahoma" w:cs="Tahoma"/>
          <w:b/>
          <w:bCs/>
          <w:sz w:val="20"/>
          <w:szCs w:val="20"/>
        </w:rPr>
        <w:t xml:space="preserve"> čas</w:t>
      </w:r>
      <w:r w:rsidR="008925F4" w:rsidRPr="2E07C1DA">
        <w:rPr>
          <w:rFonts w:ascii="Tahoma" w:hAnsi="Tahoma" w:cs="Tahoma"/>
          <w:b/>
          <w:bCs/>
          <w:sz w:val="20"/>
          <w:szCs w:val="20"/>
        </w:rPr>
        <w:t>ť</w:t>
      </w:r>
      <w:r w:rsidRPr="2E07C1DA">
        <w:rPr>
          <w:rFonts w:ascii="Tahoma" w:hAnsi="Tahoma" w:cs="Tahoma"/>
          <w:sz w:val="20"/>
          <w:szCs w:val="20"/>
        </w:rPr>
        <w:t xml:space="preserve"> </w:t>
      </w:r>
      <w:r w:rsidR="0015202F">
        <w:rPr>
          <w:rFonts w:ascii="Tahoma" w:hAnsi="Tahoma" w:cs="Tahoma"/>
          <w:b/>
          <w:bCs/>
          <w:sz w:val="20"/>
          <w:szCs w:val="20"/>
        </w:rPr>
        <w:t>c</w:t>
      </w:r>
      <w:r w:rsidR="0015202F" w:rsidRPr="2E07C1DA">
        <w:rPr>
          <w:rFonts w:ascii="Tahoma" w:hAnsi="Tahoma" w:cs="Tahoma"/>
          <w:b/>
          <w:bCs/>
          <w:sz w:val="20"/>
          <w:szCs w:val="20"/>
        </w:rPr>
        <w:t xml:space="preserve">eny </w:t>
      </w:r>
      <w:r w:rsidR="007171C0" w:rsidRPr="2E07C1DA">
        <w:rPr>
          <w:rFonts w:ascii="Tahoma" w:hAnsi="Tahoma" w:cs="Tahoma"/>
          <w:b/>
          <w:bCs/>
          <w:sz w:val="20"/>
          <w:szCs w:val="20"/>
        </w:rPr>
        <w:t>za Dielo</w:t>
      </w:r>
      <w:r w:rsidRPr="2E07C1DA">
        <w:rPr>
          <w:rFonts w:ascii="Tahoma" w:hAnsi="Tahoma" w:cs="Tahoma"/>
          <w:sz w:val="20"/>
          <w:szCs w:val="20"/>
        </w:rPr>
        <w:t xml:space="preserve"> je dohodnut</w:t>
      </w:r>
      <w:r w:rsidR="008925F4" w:rsidRPr="2E07C1DA">
        <w:rPr>
          <w:rFonts w:ascii="Tahoma" w:hAnsi="Tahoma" w:cs="Tahoma"/>
          <w:sz w:val="20"/>
          <w:szCs w:val="20"/>
        </w:rPr>
        <w:t>á</w:t>
      </w:r>
      <w:r w:rsidRPr="2E07C1DA">
        <w:rPr>
          <w:rFonts w:ascii="Tahoma" w:hAnsi="Tahoma" w:cs="Tahoma"/>
          <w:sz w:val="20"/>
          <w:szCs w:val="20"/>
        </w:rPr>
        <w:t xml:space="preserve"> Zmluvnými stranami</w:t>
      </w:r>
      <w:r w:rsidR="00E30769" w:rsidRPr="2E07C1DA">
        <w:rPr>
          <w:rFonts w:ascii="Tahoma" w:hAnsi="Tahoma" w:cs="Tahoma"/>
          <w:sz w:val="20"/>
          <w:szCs w:val="20"/>
        </w:rPr>
        <w:t xml:space="preserve"> vo </w:t>
      </w:r>
      <w:r w:rsidR="00E30769" w:rsidRPr="000757E8">
        <w:rPr>
          <w:rFonts w:ascii="Tahoma" w:hAnsi="Tahoma" w:cs="Tahoma"/>
          <w:sz w:val="20"/>
          <w:szCs w:val="20"/>
        </w:rPr>
        <w:t xml:space="preserve">výške </w:t>
      </w:r>
      <w:r w:rsidR="00AE4DA2" w:rsidRPr="00016DC4">
        <w:rPr>
          <w:rFonts w:ascii="Tahoma" w:hAnsi="Tahoma" w:cs="Tahoma"/>
          <w:b/>
          <w:bCs/>
          <w:sz w:val="20"/>
          <w:szCs w:val="20"/>
        </w:rPr>
        <w:t>3</w:t>
      </w:r>
      <w:r w:rsidR="00E357F6" w:rsidRPr="00016DC4">
        <w:rPr>
          <w:rFonts w:ascii="Tahoma" w:hAnsi="Tahoma" w:cs="Tahoma"/>
          <w:b/>
          <w:bCs/>
          <w:sz w:val="20"/>
          <w:szCs w:val="20"/>
        </w:rPr>
        <w:t>0</w:t>
      </w:r>
      <w:r w:rsidR="005D3266" w:rsidRPr="00016DC4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30769" w:rsidRPr="00016DC4">
        <w:rPr>
          <w:rFonts w:ascii="Tahoma" w:hAnsi="Tahoma" w:cs="Tahoma"/>
          <w:b/>
          <w:bCs/>
          <w:sz w:val="20"/>
          <w:szCs w:val="20"/>
        </w:rPr>
        <w:t>%</w:t>
      </w:r>
      <w:r w:rsidR="00E30769" w:rsidRPr="2E07C1DA">
        <w:rPr>
          <w:rFonts w:ascii="Tahoma" w:hAnsi="Tahoma" w:cs="Tahoma"/>
          <w:sz w:val="20"/>
          <w:szCs w:val="20"/>
        </w:rPr>
        <w:t xml:space="preserve"> z</w:t>
      </w:r>
      <w:r w:rsidR="0015202F">
        <w:rPr>
          <w:rFonts w:ascii="Tahoma" w:hAnsi="Tahoma" w:cs="Tahoma"/>
          <w:sz w:val="20"/>
          <w:szCs w:val="20"/>
        </w:rPr>
        <w:t> c</w:t>
      </w:r>
      <w:r w:rsidR="0015202F" w:rsidRPr="2E07C1DA">
        <w:rPr>
          <w:rFonts w:ascii="Tahoma" w:hAnsi="Tahoma" w:cs="Tahoma"/>
          <w:sz w:val="20"/>
          <w:szCs w:val="20"/>
        </w:rPr>
        <w:t>eny</w:t>
      </w:r>
      <w:r w:rsidR="0015202F">
        <w:rPr>
          <w:rFonts w:ascii="Tahoma" w:hAnsi="Tahoma" w:cs="Tahoma"/>
          <w:sz w:val="20"/>
          <w:szCs w:val="20"/>
        </w:rPr>
        <w:t xml:space="preserve"> za Dielo</w:t>
      </w:r>
      <w:r w:rsidR="00E30769" w:rsidRPr="2E07C1DA">
        <w:rPr>
          <w:rFonts w:ascii="Tahoma" w:hAnsi="Tahoma" w:cs="Tahoma"/>
          <w:sz w:val="20"/>
          <w:szCs w:val="20"/>
        </w:rPr>
        <w:t xml:space="preserve">, t. j. </w:t>
      </w:r>
      <w:r w:rsidRPr="2E07C1DA">
        <w:rPr>
          <w:rFonts w:ascii="Tahoma" w:hAnsi="Tahoma" w:cs="Tahoma"/>
          <w:sz w:val="20"/>
          <w:szCs w:val="20"/>
        </w:rPr>
        <w:t xml:space="preserve">vo výške </w:t>
      </w:r>
      <w:r w:rsidR="004C2973" w:rsidRPr="2E07C1DA">
        <w:rPr>
          <w:rFonts w:ascii="Tahoma" w:hAnsi="Tahoma" w:cs="Tahoma"/>
          <w:b/>
          <w:bCs/>
          <w:sz w:val="20"/>
          <w:szCs w:val="20"/>
          <w:highlight w:val="yellow"/>
        </w:rPr>
        <w:t>[</w:t>
      </w:r>
      <w:r w:rsidR="004B2384" w:rsidRPr="2E07C1DA">
        <w:rPr>
          <w:rFonts w:ascii="Tahoma" w:hAnsi="Tahoma" w:cs="Tahoma"/>
          <w:b/>
          <w:bCs/>
          <w:sz w:val="20"/>
          <w:szCs w:val="20"/>
          <w:highlight w:val="yellow"/>
        </w:rPr>
        <w:t>.</w:t>
      </w:r>
      <w:r w:rsidR="004C2973" w:rsidRPr="2E07C1DA">
        <w:rPr>
          <w:rFonts w:ascii="Tahoma" w:hAnsi="Tahoma" w:cs="Tahoma"/>
          <w:b/>
          <w:bCs/>
          <w:sz w:val="20"/>
          <w:szCs w:val="20"/>
          <w:highlight w:val="yellow"/>
        </w:rPr>
        <w:t>]</w:t>
      </w:r>
      <w:r w:rsidR="004C2973" w:rsidRPr="2E07C1D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C2973" w:rsidRPr="2E07C1DA">
        <w:rPr>
          <w:rFonts w:ascii="Tahoma" w:hAnsi="Tahoma" w:cs="Tahoma"/>
          <w:sz w:val="20"/>
          <w:szCs w:val="20"/>
        </w:rPr>
        <w:t>E</w:t>
      </w:r>
      <w:r w:rsidR="006E3685">
        <w:rPr>
          <w:rFonts w:ascii="Tahoma" w:hAnsi="Tahoma" w:cs="Tahoma"/>
          <w:sz w:val="20"/>
          <w:szCs w:val="20"/>
        </w:rPr>
        <w:t>UR</w:t>
      </w:r>
      <w:r w:rsidR="004C2973" w:rsidRPr="2E07C1DA">
        <w:rPr>
          <w:rFonts w:ascii="Tahoma" w:hAnsi="Tahoma" w:cs="Tahoma"/>
          <w:sz w:val="20"/>
          <w:szCs w:val="20"/>
        </w:rPr>
        <w:t xml:space="preserve"> bez DPH resp.</w:t>
      </w:r>
      <w:r w:rsidR="004C2973" w:rsidRPr="2E07C1D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C2973" w:rsidRPr="2E07C1DA">
        <w:rPr>
          <w:rFonts w:ascii="Tahoma" w:hAnsi="Tahoma" w:cs="Tahoma"/>
          <w:b/>
          <w:bCs/>
          <w:sz w:val="20"/>
          <w:szCs w:val="20"/>
          <w:highlight w:val="yellow"/>
        </w:rPr>
        <w:t>[</w:t>
      </w:r>
      <w:r w:rsidR="004B2384" w:rsidRPr="2E07C1DA">
        <w:rPr>
          <w:rFonts w:ascii="Tahoma" w:hAnsi="Tahoma" w:cs="Tahoma"/>
          <w:b/>
          <w:bCs/>
          <w:sz w:val="20"/>
          <w:szCs w:val="20"/>
          <w:highlight w:val="yellow"/>
        </w:rPr>
        <w:t>.</w:t>
      </w:r>
      <w:r w:rsidR="004C2973" w:rsidRPr="2E07C1DA">
        <w:rPr>
          <w:rFonts w:ascii="Tahoma" w:hAnsi="Tahoma" w:cs="Tahoma"/>
          <w:b/>
          <w:bCs/>
          <w:sz w:val="20"/>
          <w:szCs w:val="20"/>
          <w:highlight w:val="yellow"/>
        </w:rPr>
        <w:t>]</w:t>
      </w:r>
      <w:r w:rsidR="004C2973" w:rsidRPr="2E07C1D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E3685">
        <w:rPr>
          <w:rFonts w:ascii="Tahoma" w:hAnsi="Tahoma" w:cs="Tahoma"/>
          <w:b/>
          <w:bCs/>
          <w:sz w:val="20"/>
          <w:szCs w:val="20"/>
        </w:rPr>
        <w:t xml:space="preserve">EUR </w:t>
      </w:r>
      <w:r w:rsidR="004C2973" w:rsidRPr="2E07C1DA">
        <w:rPr>
          <w:rFonts w:ascii="Tahoma" w:hAnsi="Tahoma" w:cs="Tahoma"/>
          <w:b/>
          <w:bCs/>
          <w:sz w:val="20"/>
          <w:szCs w:val="20"/>
        </w:rPr>
        <w:t xml:space="preserve">s DPH </w:t>
      </w:r>
      <w:r w:rsidR="004C2973" w:rsidRPr="2E07C1DA">
        <w:rPr>
          <w:rFonts w:ascii="Tahoma" w:hAnsi="Tahoma" w:cs="Tahoma"/>
          <w:i/>
          <w:iCs/>
          <w:sz w:val="20"/>
          <w:szCs w:val="20"/>
        </w:rPr>
        <w:t xml:space="preserve">(slovom: </w:t>
      </w:r>
      <w:r w:rsidR="004C0462" w:rsidRPr="2E07C1DA">
        <w:rPr>
          <w:rFonts w:ascii="Tahoma" w:hAnsi="Tahoma" w:cs="Tahoma"/>
          <w:i/>
          <w:iCs/>
          <w:sz w:val="20"/>
          <w:szCs w:val="20"/>
          <w:highlight w:val="yellow"/>
        </w:rPr>
        <w:t>[</w:t>
      </w:r>
      <w:r w:rsidR="004B2384" w:rsidRPr="2E07C1DA">
        <w:rPr>
          <w:rFonts w:ascii="Tahoma" w:hAnsi="Tahoma" w:cs="Tahoma"/>
          <w:i/>
          <w:iCs/>
          <w:sz w:val="20"/>
          <w:szCs w:val="20"/>
          <w:highlight w:val="yellow"/>
        </w:rPr>
        <w:t>.</w:t>
      </w:r>
      <w:r w:rsidR="004C0462" w:rsidRPr="2E07C1DA">
        <w:rPr>
          <w:rFonts w:ascii="Tahoma" w:hAnsi="Tahoma" w:cs="Tahoma"/>
          <w:i/>
          <w:iCs/>
          <w:sz w:val="20"/>
          <w:szCs w:val="20"/>
          <w:highlight w:val="yellow"/>
        </w:rPr>
        <w:t>]</w:t>
      </w:r>
      <w:r w:rsidR="00B7263D" w:rsidRPr="2E07C1DA">
        <w:rPr>
          <w:rFonts w:ascii="Tahoma" w:hAnsi="Tahoma" w:cs="Tahoma"/>
          <w:i/>
          <w:iCs/>
          <w:sz w:val="20"/>
          <w:szCs w:val="20"/>
        </w:rPr>
        <w:t xml:space="preserve"> </w:t>
      </w:r>
      <w:r w:rsidR="006E3685">
        <w:rPr>
          <w:rFonts w:ascii="Tahoma" w:hAnsi="Tahoma" w:cs="Tahoma"/>
          <w:i/>
          <w:iCs/>
          <w:sz w:val="20"/>
          <w:szCs w:val="20"/>
        </w:rPr>
        <w:t xml:space="preserve">eur </w:t>
      </w:r>
      <w:r w:rsidR="004C2973" w:rsidRPr="2E07C1DA">
        <w:rPr>
          <w:rFonts w:ascii="Tahoma" w:hAnsi="Tahoma" w:cs="Tahoma"/>
          <w:i/>
          <w:iCs/>
          <w:sz w:val="20"/>
          <w:szCs w:val="20"/>
        </w:rPr>
        <w:t xml:space="preserve">vrátane DPH) </w:t>
      </w:r>
      <w:r w:rsidR="004C2973" w:rsidRPr="2E07C1DA">
        <w:rPr>
          <w:rFonts w:ascii="Tahoma" w:hAnsi="Tahoma" w:cs="Tahoma"/>
          <w:sz w:val="20"/>
          <w:szCs w:val="20"/>
        </w:rPr>
        <w:t>(ďalej len „</w:t>
      </w:r>
      <w:r w:rsidR="004C2973" w:rsidRPr="2E07C1DA">
        <w:rPr>
          <w:rFonts w:ascii="Tahoma" w:hAnsi="Tahoma" w:cs="Tahoma"/>
          <w:b/>
          <w:bCs/>
          <w:sz w:val="20"/>
          <w:szCs w:val="20"/>
        </w:rPr>
        <w:t>Prvá časť Ceny</w:t>
      </w:r>
      <w:r w:rsidR="004C2973" w:rsidRPr="2E07C1DA">
        <w:rPr>
          <w:rFonts w:ascii="Tahoma" w:hAnsi="Tahoma" w:cs="Tahoma"/>
          <w:sz w:val="20"/>
          <w:szCs w:val="20"/>
        </w:rPr>
        <w:t>“)</w:t>
      </w:r>
      <w:r w:rsidR="008925F4" w:rsidRPr="2E07C1DA">
        <w:rPr>
          <w:rFonts w:ascii="Tahoma" w:hAnsi="Tahoma" w:cs="Tahoma"/>
          <w:sz w:val="20"/>
          <w:szCs w:val="20"/>
        </w:rPr>
        <w:t>, pričom</w:t>
      </w:r>
      <w:r w:rsidRPr="2E07C1DA">
        <w:rPr>
          <w:rFonts w:ascii="Tahoma" w:hAnsi="Tahoma" w:cs="Tahoma"/>
          <w:sz w:val="20"/>
          <w:szCs w:val="20"/>
        </w:rPr>
        <w:t> </w:t>
      </w:r>
      <w:r w:rsidR="00C7300F" w:rsidRPr="2E07C1DA">
        <w:rPr>
          <w:rFonts w:ascii="Tahoma" w:hAnsi="Tahoma" w:cs="Tahoma"/>
          <w:sz w:val="20"/>
          <w:szCs w:val="20"/>
        </w:rPr>
        <w:t>Projektantovi</w:t>
      </w:r>
      <w:r w:rsidR="00C7300F" w:rsidRPr="2E07C1DA">
        <w:rPr>
          <w:rFonts w:ascii="Tahoma" w:hAnsi="Tahoma" w:cs="Tahoma"/>
          <w:b/>
          <w:bCs/>
          <w:sz w:val="20"/>
          <w:szCs w:val="20"/>
        </w:rPr>
        <w:t xml:space="preserve"> </w:t>
      </w:r>
      <w:r w:rsidRPr="2E07C1DA">
        <w:rPr>
          <w:rFonts w:ascii="Tahoma" w:hAnsi="Tahoma" w:cs="Tahoma"/>
          <w:sz w:val="20"/>
          <w:szCs w:val="20"/>
        </w:rPr>
        <w:t xml:space="preserve">vznikne </w:t>
      </w:r>
      <w:r w:rsidR="008925F4" w:rsidRPr="2E07C1DA">
        <w:rPr>
          <w:rFonts w:ascii="Tahoma" w:hAnsi="Tahoma" w:cs="Tahoma"/>
          <w:sz w:val="20"/>
          <w:szCs w:val="20"/>
        </w:rPr>
        <w:t xml:space="preserve">nárok na jej úhradu </w:t>
      </w:r>
      <w:r w:rsidR="001D542A" w:rsidRPr="2E07C1DA">
        <w:rPr>
          <w:rFonts w:ascii="Tahoma" w:hAnsi="Tahoma" w:cs="Tahoma"/>
          <w:sz w:val="20"/>
          <w:szCs w:val="20"/>
        </w:rPr>
        <w:t xml:space="preserve">po dodaní </w:t>
      </w:r>
      <w:r w:rsidR="00CD7567" w:rsidRPr="2E07C1DA">
        <w:rPr>
          <w:rFonts w:ascii="Tahoma" w:hAnsi="Tahoma" w:cs="Tahoma"/>
          <w:sz w:val="20"/>
          <w:szCs w:val="20"/>
        </w:rPr>
        <w:t>Konceptu Dokumentácie</w:t>
      </w:r>
      <w:r w:rsidR="00C7300F" w:rsidRPr="2E07C1DA">
        <w:rPr>
          <w:rFonts w:ascii="Tahoma" w:hAnsi="Tahoma" w:cs="Tahoma"/>
          <w:sz w:val="20"/>
          <w:szCs w:val="20"/>
        </w:rPr>
        <w:t xml:space="preserve"> pre </w:t>
      </w:r>
      <w:proofErr w:type="spellStart"/>
      <w:r w:rsidR="00C7300F" w:rsidRPr="2E07C1DA">
        <w:rPr>
          <w:rFonts w:ascii="Tahoma" w:hAnsi="Tahoma" w:cs="Tahoma"/>
          <w:sz w:val="20"/>
          <w:szCs w:val="20"/>
        </w:rPr>
        <w:t>RoSZ</w:t>
      </w:r>
      <w:proofErr w:type="spellEnd"/>
      <w:r w:rsidR="001D542A" w:rsidRPr="2E07C1DA">
        <w:rPr>
          <w:rFonts w:ascii="Tahoma" w:hAnsi="Tahoma" w:cs="Tahoma"/>
          <w:sz w:val="20"/>
          <w:szCs w:val="20"/>
        </w:rPr>
        <w:t xml:space="preserve">, </w:t>
      </w:r>
      <w:r w:rsidR="00BB34D9" w:rsidRPr="2E07C1DA">
        <w:rPr>
          <w:rFonts w:ascii="Tahoma" w:hAnsi="Tahoma" w:cs="Tahoma"/>
          <w:sz w:val="20"/>
          <w:szCs w:val="20"/>
        </w:rPr>
        <w:t>na základe faktúry vystavenej v</w:t>
      </w:r>
      <w:r w:rsidR="00EC5800" w:rsidRPr="2E07C1DA">
        <w:rPr>
          <w:rFonts w:ascii="Tahoma" w:hAnsi="Tahoma" w:cs="Tahoma"/>
          <w:sz w:val="20"/>
          <w:szCs w:val="20"/>
        </w:rPr>
        <w:t> </w:t>
      </w:r>
      <w:r w:rsidR="00BB34D9" w:rsidRPr="2E07C1DA">
        <w:rPr>
          <w:rFonts w:ascii="Tahoma" w:hAnsi="Tahoma" w:cs="Tahoma"/>
          <w:sz w:val="20"/>
          <w:szCs w:val="20"/>
        </w:rPr>
        <w:t>súlade so Zmluv</w:t>
      </w:r>
      <w:r w:rsidR="00BE1A14" w:rsidRPr="2E07C1DA">
        <w:rPr>
          <w:rFonts w:ascii="Tahoma" w:hAnsi="Tahoma" w:cs="Tahoma"/>
          <w:sz w:val="20"/>
          <w:szCs w:val="20"/>
        </w:rPr>
        <w:t>o</w:t>
      </w:r>
      <w:r w:rsidR="00BB34D9" w:rsidRPr="2E07C1DA">
        <w:rPr>
          <w:rFonts w:ascii="Tahoma" w:hAnsi="Tahoma" w:cs="Tahoma"/>
          <w:sz w:val="20"/>
          <w:szCs w:val="20"/>
        </w:rPr>
        <w:t xml:space="preserve">u, </w:t>
      </w:r>
      <w:r w:rsidR="001D542A" w:rsidRPr="2E07C1DA">
        <w:rPr>
          <w:rFonts w:ascii="Tahoma" w:hAnsi="Tahoma" w:cs="Tahoma"/>
          <w:sz w:val="20"/>
          <w:szCs w:val="20"/>
        </w:rPr>
        <w:t xml:space="preserve">ktorej prílohou bude </w:t>
      </w:r>
      <w:r w:rsidR="00807E5D" w:rsidRPr="2E07C1DA">
        <w:rPr>
          <w:rFonts w:ascii="Tahoma" w:hAnsi="Tahoma" w:cs="Tahoma"/>
          <w:sz w:val="20"/>
          <w:szCs w:val="20"/>
        </w:rPr>
        <w:t>riadne vyhotovený a</w:t>
      </w:r>
      <w:r w:rsidR="00EC5800" w:rsidRPr="2E07C1DA">
        <w:rPr>
          <w:rFonts w:ascii="Tahoma" w:hAnsi="Tahoma" w:cs="Tahoma"/>
          <w:sz w:val="20"/>
          <w:szCs w:val="20"/>
        </w:rPr>
        <w:t> </w:t>
      </w:r>
      <w:r w:rsidR="00807E5D" w:rsidRPr="2E07C1DA">
        <w:rPr>
          <w:rFonts w:ascii="Tahoma" w:hAnsi="Tahoma" w:cs="Tahoma"/>
          <w:sz w:val="20"/>
          <w:szCs w:val="20"/>
        </w:rPr>
        <w:t xml:space="preserve">podpísaný </w:t>
      </w:r>
      <w:r w:rsidR="008C0D77" w:rsidRPr="2E07C1DA">
        <w:rPr>
          <w:rFonts w:ascii="Tahoma" w:hAnsi="Tahoma" w:cs="Tahoma"/>
          <w:sz w:val="20"/>
          <w:szCs w:val="20"/>
        </w:rPr>
        <w:t xml:space="preserve">Preberací </w:t>
      </w:r>
      <w:r w:rsidR="00CB2C7D" w:rsidRPr="2E07C1DA">
        <w:rPr>
          <w:rFonts w:ascii="Tahoma" w:hAnsi="Tahoma" w:cs="Tahoma"/>
          <w:sz w:val="20"/>
          <w:szCs w:val="20"/>
        </w:rPr>
        <w:t>protokol</w:t>
      </w:r>
      <w:r w:rsidR="00FC3037" w:rsidRPr="2E07C1DA">
        <w:rPr>
          <w:rFonts w:ascii="Tahoma" w:hAnsi="Tahoma" w:cs="Tahoma"/>
          <w:sz w:val="20"/>
          <w:szCs w:val="20"/>
        </w:rPr>
        <w:t xml:space="preserve"> k</w:t>
      </w:r>
      <w:r w:rsidR="005259E4" w:rsidRPr="2E07C1DA">
        <w:rPr>
          <w:rFonts w:ascii="Tahoma" w:hAnsi="Tahoma" w:cs="Tahoma"/>
          <w:sz w:val="20"/>
          <w:szCs w:val="20"/>
        </w:rPr>
        <w:t xml:space="preserve">u Konceptu </w:t>
      </w:r>
      <w:r w:rsidR="00FC3037" w:rsidRPr="2E07C1DA">
        <w:rPr>
          <w:rFonts w:ascii="Tahoma" w:hAnsi="Tahoma" w:cs="Tahoma"/>
          <w:sz w:val="20"/>
          <w:szCs w:val="20"/>
        </w:rPr>
        <w:t>D</w:t>
      </w:r>
      <w:r w:rsidR="005259E4" w:rsidRPr="2E07C1DA">
        <w:rPr>
          <w:rFonts w:ascii="Tahoma" w:hAnsi="Tahoma" w:cs="Tahoma"/>
          <w:sz w:val="20"/>
          <w:szCs w:val="20"/>
        </w:rPr>
        <w:t>okumentácie</w:t>
      </w:r>
      <w:r w:rsidR="00C7300F" w:rsidRPr="2E07C1DA">
        <w:rPr>
          <w:rFonts w:ascii="Tahoma" w:hAnsi="Tahoma" w:cs="Tahoma"/>
          <w:sz w:val="20"/>
          <w:szCs w:val="20"/>
        </w:rPr>
        <w:t xml:space="preserve"> pre </w:t>
      </w:r>
      <w:proofErr w:type="spellStart"/>
      <w:r w:rsidR="00C7300F" w:rsidRPr="2E07C1DA">
        <w:rPr>
          <w:rFonts w:ascii="Tahoma" w:hAnsi="Tahoma" w:cs="Tahoma"/>
          <w:sz w:val="20"/>
          <w:szCs w:val="20"/>
        </w:rPr>
        <w:t>RoSZ</w:t>
      </w:r>
      <w:proofErr w:type="spellEnd"/>
      <w:r w:rsidR="00987F25" w:rsidRPr="2E07C1DA">
        <w:rPr>
          <w:rFonts w:ascii="Tahoma" w:hAnsi="Tahoma" w:cs="Tahoma"/>
          <w:sz w:val="20"/>
          <w:szCs w:val="20"/>
        </w:rPr>
        <w:t>;</w:t>
      </w:r>
    </w:p>
    <w:p w14:paraId="071B929C" w14:textId="6AC45291" w:rsidR="00055A80" w:rsidRDefault="00255D2F" w:rsidP="00055A80">
      <w:pPr>
        <w:pStyle w:val="Odsekzoznamu"/>
        <w:widowControl/>
        <w:numPr>
          <w:ilvl w:val="0"/>
          <w:numId w:val="15"/>
        </w:numPr>
        <w:autoSpaceDE/>
        <w:autoSpaceDN/>
        <w:ind w:left="1560" w:hanging="426"/>
        <w:contextualSpacing/>
        <w:rPr>
          <w:rFonts w:ascii="Tahoma" w:hAnsi="Tahoma" w:cs="Tahoma"/>
          <w:bCs/>
          <w:sz w:val="20"/>
        </w:rPr>
      </w:pPr>
      <w:r w:rsidRPr="00FC3037">
        <w:rPr>
          <w:rFonts w:ascii="Tahoma" w:hAnsi="Tahoma" w:cs="Tahoma"/>
          <w:b/>
          <w:sz w:val="20"/>
        </w:rPr>
        <w:t>druh</w:t>
      </w:r>
      <w:r w:rsidR="00A75661" w:rsidRPr="00FC3037">
        <w:rPr>
          <w:rFonts w:ascii="Tahoma" w:hAnsi="Tahoma" w:cs="Tahoma"/>
          <w:b/>
          <w:sz w:val="20"/>
        </w:rPr>
        <w:t>á</w:t>
      </w:r>
      <w:r w:rsidR="008C0D77" w:rsidRPr="00FC3037">
        <w:rPr>
          <w:rFonts w:ascii="Tahoma" w:hAnsi="Tahoma" w:cs="Tahoma"/>
          <w:b/>
          <w:sz w:val="20"/>
        </w:rPr>
        <w:t xml:space="preserve"> čas</w:t>
      </w:r>
      <w:r w:rsidR="00A75661" w:rsidRPr="00FC3037">
        <w:rPr>
          <w:rFonts w:ascii="Tahoma" w:hAnsi="Tahoma" w:cs="Tahoma"/>
          <w:b/>
          <w:sz w:val="20"/>
        </w:rPr>
        <w:t>ť</w:t>
      </w:r>
      <w:r w:rsidR="008C0D77" w:rsidRPr="00FC3037">
        <w:rPr>
          <w:rFonts w:ascii="Tahoma" w:hAnsi="Tahoma" w:cs="Tahoma"/>
          <w:bCs/>
          <w:sz w:val="20"/>
        </w:rPr>
        <w:t xml:space="preserve"> </w:t>
      </w:r>
      <w:r w:rsidR="008C0D77" w:rsidRPr="00FC3037">
        <w:rPr>
          <w:rFonts w:ascii="Tahoma" w:hAnsi="Tahoma" w:cs="Tahoma"/>
          <w:b/>
          <w:sz w:val="20"/>
        </w:rPr>
        <w:t>Ceny</w:t>
      </w:r>
      <w:r w:rsidR="007171C0">
        <w:rPr>
          <w:rFonts w:ascii="Tahoma" w:hAnsi="Tahoma" w:cs="Tahoma"/>
          <w:b/>
          <w:sz w:val="20"/>
        </w:rPr>
        <w:t xml:space="preserve"> za Dielo</w:t>
      </w:r>
      <w:r w:rsidR="008C0D77" w:rsidRPr="00FC3037">
        <w:rPr>
          <w:rFonts w:ascii="Tahoma" w:hAnsi="Tahoma" w:cs="Tahoma"/>
          <w:bCs/>
          <w:sz w:val="20"/>
        </w:rPr>
        <w:t xml:space="preserve"> je dohodnut</w:t>
      </w:r>
      <w:r w:rsidR="00A75661" w:rsidRPr="00FC3037">
        <w:rPr>
          <w:rFonts w:ascii="Tahoma" w:hAnsi="Tahoma" w:cs="Tahoma"/>
          <w:bCs/>
          <w:sz w:val="20"/>
        </w:rPr>
        <w:t>á</w:t>
      </w:r>
      <w:r w:rsidR="008C0D77" w:rsidRPr="00FC3037">
        <w:rPr>
          <w:rFonts w:ascii="Tahoma" w:hAnsi="Tahoma" w:cs="Tahoma"/>
          <w:bCs/>
          <w:sz w:val="20"/>
        </w:rPr>
        <w:t xml:space="preserve"> Zmluvnými stranami</w:t>
      </w:r>
      <w:r w:rsidR="00E30769" w:rsidRPr="00FC3037">
        <w:rPr>
          <w:rFonts w:ascii="Tahoma" w:hAnsi="Tahoma" w:cs="Tahoma"/>
          <w:bCs/>
          <w:sz w:val="20"/>
        </w:rPr>
        <w:t xml:space="preserve"> vo </w:t>
      </w:r>
      <w:r w:rsidR="00E30769" w:rsidRPr="000757E8">
        <w:rPr>
          <w:rFonts w:ascii="Tahoma" w:hAnsi="Tahoma" w:cs="Tahoma"/>
          <w:bCs/>
          <w:sz w:val="20"/>
        </w:rPr>
        <w:t>výške</w:t>
      </w:r>
      <w:r w:rsidR="005D3266" w:rsidRPr="000757E8">
        <w:rPr>
          <w:rFonts w:ascii="Tahoma" w:hAnsi="Tahoma" w:cs="Tahoma"/>
          <w:bCs/>
          <w:sz w:val="20"/>
        </w:rPr>
        <w:t xml:space="preserve"> </w:t>
      </w:r>
      <w:r w:rsidR="00AE4DA2" w:rsidRPr="00016DC4">
        <w:rPr>
          <w:rFonts w:ascii="Tahoma" w:hAnsi="Tahoma" w:cs="Tahoma"/>
          <w:b/>
          <w:sz w:val="20"/>
        </w:rPr>
        <w:t>2</w:t>
      </w:r>
      <w:r w:rsidR="005D3266" w:rsidRPr="00016DC4">
        <w:rPr>
          <w:rFonts w:ascii="Tahoma" w:hAnsi="Tahoma" w:cs="Tahoma"/>
          <w:b/>
          <w:sz w:val="20"/>
        </w:rPr>
        <w:t>0</w:t>
      </w:r>
      <w:r w:rsidR="0067292E" w:rsidRPr="00016DC4">
        <w:rPr>
          <w:rFonts w:ascii="Tahoma" w:hAnsi="Tahoma" w:cs="Tahoma"/>
          <w:b/>
          <w:sz w:val="20"/>
        </w:rPr>
        <w:t xml:space="preserve"> </w:t>
      </w:r>
      <w:r w:rsidR="00E30769" w:rsidRPr="00016DC4">
        <w:rPr>
          <w:rFonts w:ascii="Tahoma" w:hAnsi="Tahoma" w:cs="Tahoma"/>
          <w:b/>
          <w:sz w:val="20"/>
        </w:rPr>
        <w:t>%</w:t>
      </w:r>
      <w:r w:rsidR="00E30769" w:rsidRPr="00FC3037">
        <w:rPr>
          <w:rFonts w:ascii="Tahoma" w:hAnsi="Tahoma" w:cs="Tahoma"/>
          <w:bCs/>
          <w:sz w:val="20"/>
        </w:rPr>
        <w:t xml:space="preserve"> z</w:t>
      </w:r>
      <w:r w:rsidR="0015202F">
        <w:rPr>
          <w:rFonts w:ascii="Tahoma" w:hAnsi="Tahoma" w:cs="Tahoma"/>
          <w:bCs/>
          <w:sz w:val="20"/>
        </w:rPr>
        <w:t> c</w:t>
      </w:r>
      <w:r w:rsidR="00E30769" w:rsidRPr="00FC3037">
        <w:rPr>
          <w:rFonts w:ascii="Tahoma" w:hAnsi="Tahoma" w:cs="Tahoma"/>
          <w:bCs/>
          <w:sz w:val="20"/>
        </w:rPr>
        <w:t>eny</w:t>
      </w:r>
      <w:r w:rsidR="0015202F">
        <w:rPr>
          <w:rFonts w:ascii="Tahoma" w:hAnsi="Tahoma" w:cs="Tahoma"/>
          <w:bCs/>
          <w:sz w:val="20"/>
        </w:rPr>
        <w:t xml:space="preserve"> za Dielo</w:t>
      </w:r>
      <w:r w:rsidR="00E30769" w:rsidRPr="00FC3037">
        <w:rPr>
          <w:rFonts w:ascii="Tahoma" w:hAnsi="Tahoma" w:cs="Tahoma"/>
          <w:bCs/>
          <w:sz w:val="20"/>
        </w:rPr>
        <w:t xml:space="preserve">, t. j. </w:t>
      </w:r>
      <w:r w:rsidR="008C0D77" w:rsidRPr="00FC3037">
        <w:rPr>
          <w:rFonts w:ascii="Tahoma" w:hAnsi="Tahoma" w:cs="Tahoma"/>
          <w:bCs/>
          <w:sz w:val="20"/>
        </w:rPr>
        <w:t xml:space="preserve"> vo výške </w:t>
      </w:r>
      <w:r w:rsidR="004C2973" w:rsidRPr="005911EA">
        <w:rPr>
          <w:rFonts w:ascii="Tahoma" w:hAnsi="Tahoma" w:cs="Tahoma"/>
          <w:b/>
          <w:sz w:val="20"/>
          <w:highlight w:val="yellow"/>
        </w:rPr>
        <w:t>[</w:t>
      </w:r>
      <w:r w:rsidR="004B2384">
        <w:rPr>
          <w:rFonts w:ascii="Tahoma" w:hAnsi="Tahoma" w:cs="Tahoma"/>
          <w:b/>
          <w:sz w:val="20"/>
          <w:highlight w:val="yellow"/>
        </w:rPr>
        <w:t>.</w:t>
      </w:r>
      <w:r w:rsidR="004C2973" w:rsidRPr="005911EA">
        <w:rPr>
          <w:rFonts w:ascii="Tahoma" w:hAnsi="Tahoma" w:cs="Tahoma"/>
          <w:b/>
          <w:sz w:val="20"/>
          <w:highlight w:val="yellow"/>
        </w:rPr>
        <w:t>]</w:t>
      </w:r>
      <w:r w:rsidR="004C2973" w:rsidRPr="005911EA">
        <w:rPr>
          <w:rFonts w:ascii="Tahoma" w:hAnsi="Tahoma" w:cs="Tahoma"/>
          <w:b/>
          <w:sz w:val="20"/>
        </w:rPr>
        <w:t xml:space="preserve"> </w:t>
      </w:r>
      <w:r w:rsidR="004C2973" w:rsidRPr="005911EA">
        <w:rPr>
          <w:rFonts w:ascii="Tahoma" w:hAnsi="Tahoma" w:cs="Tahoma"/>
          <w:bCs/>
          <w:sz w:val="20"/>
        </w:rPr>
        <w:t>E</w:t>
      </w:r>
      <w:r w:rsidR="006E3685">
        <w:rPr>
          <w:rFonts w:ascii="Tahoma" w:hAnsi="Tahoma" w:cs="Tahoma"/>
          <w:bCs/>
          <w:sz w:val="20"/>
        </w:rPr>
        <w:t>UR</w:t>
      </w:r>
      <w:r w:rsidR="004C2973" w:rsidRPr="005911EA">
        <w:rPr>
          <w:rFonts w:ascii="Tahoma" w:hAnsi="Tahoma" w:cs="Tahoma"/>
          <w:bCs/>
          <w:sz w:val="20"/>
        </w:rPr>
        <w:t xml:space="preserve"> bez DPH resp.</w:t>
      </w:r>
      <w:r w:rsidR="004C2973" w:rsidRPr="005911EA">
        <w:rPr>
          <w:rFonts w:ascii="Tahoma" w:hAnsi="Tahoma" w:cs="Tahoma"/>
          <w:b/>
          <w:sz w:val="20"/>
        </w:rPr>
        <w:t xml:space="preserve"> </w:t>
      </w:r>
      <w:r w:rsidR="004C2973" w:rsidRPr="005911EA">
        <w:rPr>
          <w:rFonts w:ascii="Tahoma" w:hAnsi="Tahoma" w:cs="Tahoma"/>
          <w:b/>
          <w:sz w:val="20"/>
          <w:highlight w:val="yellow"/>
        </w:rPr>
        <w:t>[</w:t>
      </w:r>
      <w:r w:rsidR="004B2384">
        <w:rPr>
          <w:rFonts w:ascii="Tahoma" w:hAnsi="Tahoma" w:cs="Tahoma"/>
          <w:b/>
          <w:sz w:val="20"/>
          <w:highlight w:val="yellow"/>
        </w:rPr>
        <w:t>.</w:t>
      </w:r>
      <w:r w:rsidR="004C2973" w:rsidRPr="005911EA">
        <w:rPr>
          <w:rFonts w:ascii="Tahoma" w:hAnsi="Tahoma" w:cs="Tahoma"/>
          <w:b/>
          <w:sz w:val="20"/>
          <w:highlight w:val="yellow"/>
        </w:rPr>
        <w:t>]</w:t>
      </w:r>
      <w:r w:rsidR="004C2973" w:rsidRPr="005911EA">
        <w:rPr>
          <w:rFonts w:ascii="Tahoma" w:hAnsi="Tahoma" w:cs="Tahoma"/>
          <w:b/>
          <w:sz w:val="20"/>
        </w:rPr>
        <w:t xml:space="preserve"> </w:t>
      </w:r>
      <w:r w:rsidR="006E3685">
        <w:rPr>
          <w:rFonts w:ascii="Tahoma" w:hAnsi="Tahoma" w:cs="Tahoma"/>
          <w:b/>
          <w:sz w:val="20"/>
        </w:rPr>
        <w:t xml:space="preserve">EUR </w:t>
      </w:r>
      <w:r w:rsidR="004C2973" w:rsidRPr="005911EA">
        <w:rPr>
          <w:rFonts w:ascii="Tahoma" w:hAnsi="Tahoma" w:cs="Tahoma"/>
          <w:b/>
          <w:sz w:val="20"/>
        </w:rPr>
        <w:t xml:space="preserve">s DPH </w:t>
      </w:r>
      <w:r w:rsidR="004C2973" w:rsidRPr="005911EA">
        <w:rPr>
          <w:rFonts w:ascii="Tahoma" w:hAnsi="Tahoma" w:cs="Tahoma"/>
          <w:bCs/>
          <w:i/>
          <w:iCs/>
          <w:sz w:val="20"/>
        </w:rPr>
        <w:t xml:space="preserve">(slovom: </w:t>
      </w:r>
      <w:r w:rsidR="004C0462" w:rsidRPr="005911EA">
        <w:rPr>
          <w:rFonts w:ascii="Tahoma" w:hAnsi="Tahoma" w:cs="Tahoma"/>
          <w:bCs/>
          <w:i/>
          <w:iCs/>
          <w:sz w:val="20"/>
          <w:highlight w:val="yellow"/>
        </w:rPr>
        <w:t>[</w:t>
      </w:r>
      <w:r w:rsidR="004B2384">
        <w:rPr>
          <w:rFonts w:ascii="Tahoma" w:hAnsi="Tahoma" w:cs="Tahoma"/>
          <w:bCs/>
          <w:i/>
          <w:iCs/>
          <w:sz w:val="20"/>
          <w:highlight w:val="yellow"/>
        </w:rPr>
        <w:t>.</w:t>
      </w:r>
      <w:r w:rsidR="004C0462" w:rsidRPr="005911EA">
        <w:rPr>
          <w:rFonts w:ascii="Tahoma" w:hAnsi="Tahoma" w:cs="Tahoma"/>
          <w:bCs/>
          <w:i/>
          <w:iCs/>
          <w:sz w:val="20"/>
          <w:highlight w:val="yellow"/>
        </w:rPr>
        <w:t>]</w:t>
      </w:r>
      <w:r w:rsidR="004C0462" w:rsidRPr="005911EA">
        <w:rPr>
          <w:rFonts w:ascii="Tahoma" w:hAnsi="Tahoma" w:cs="Tahoma"/>
          <w:bCs/>
          <w:i/>
          <w:iCs/>
          <w:sz w:val="20"/>
        </w:rPr>
        <w:t xml:space="preserve"> </w:t>
      </w:r>
      <w:r w:rsidR="006E3685">
        <w:rPr>
          <w:rFonts w:ascii="Tahoma" w:hAnsi="Tahoma" w:cs="Tahoma"/>
          <w:bCs/>
          <w:i/>
          <w:iCs/>
          <w:sz w:val="20"/>
        </w:rPr>
        <w:t xml:space="preserve">eur </w:t>
      </w:r>
      <w:r w:rsidR="004C2973" w:rsidRPr="005911EA">
        <w:rPr>
          <w:rFonts w:ascii="Tahoma" w:hAnsi="Tahoma" w:cs="Tahoma"/>
          <w:bCs/>
          <w:i/>
          <w:iCs/>
          <w:sz w:val="20"/>
        </w:rPr>
        <w:t>vrátane DPH)</w:t>
      </w:r>
      <w:r w:rsidR="004C2973" w:rsidRPr="00FC3037">
        <w:rPr>
          <w:rFonts w:ascii="Tahoma" w:hAnsi="Tahoma" w:cs="Tahoma"/>
          <w:bCs/>
          <w:sz w:val="20"/>
        </w:rPr>
        <w:t xml:space="preserve"> </w:t>
      </w:r>
      <w:r w:rsidR="008C0D77" w:rsidRPr="00FC3037">
        <w:rPr>
          <w:rFonts w:ascii="Tahoma" w:hAnsi="Tahoma" w:cs="Tahoma"/>
          <w:bCs/>
          <w:sz w:val="20"/>
        </w:rPr>
        <w:t>(ďalej len „</w:t>
      </w:r>
      <w:r w:rsidR="00CF3C51" w:rsidRPr="00FC3037">
        <w:rPr>
          <w:rFonts w:ascii="Tahoma" w:hAnsi="Tahoma" w:cs="Tahoma"/>
          <w:b/>
          <w:sz w:val="20"/>
        </w:rPr>
        <w:t>Druhá</w:t>
      </w:r>
      <w:r w:rsidR="008C0D77" w:rsidRPr="00FC3037">
        <w:rPr>
          <w:rFonts w:ascii="Tahoma" w:hAnsi="Tahoma" w:cs="Tahoma"/>
          <w:b/>
          <w:sz w:val="20"/>
        </w:rPr>
        <w:t xml:space="preserve"> časť Ceny</w:t>
      </w:r>
      <w:r w:rsidR="008C0D77" w:rsidRPr="00FC3037">
        <w:rPr>
          <w:rFonts w:ascii="Tahoma" w:hAnsi="Tahoma" w:cs="Tahoma"/>
          <w:bCs/>
          <w:sz w:val="20"/>
        </w:rPr>
        <w:t>“)</w:t>
      </w:r>
      <w:r w:rsidR="00FC3037" w:rsidRPr="00FC3037">
        <w:rPr>
          <w:rFonts w:ascii="Tahoma" w:hAnsi="Tahoma" w:cs="Tahoma"/>
          <w:bCs/>
          <w:sz w:val="20"/>
        </w:rPr>
        <w:t xml:space="preserve">, </w:t>
      </w:r>
      <w:r w:rsidR="00055A80" w:rsidRPr="00FC3037">
        <w:rPr>
          <w:rFonts w:ascii="Tahoma" w:hAnsi="Tahoma" w:cs="Tahoma"/>
          <w:bCs/>
          <w:sz w:val="20"/>
        </w:rPr>
        <w:t xml:space="preserve">pričom </w:t>
      </w:r>
      <w:r w:rsidR="0067292E">
        <w:rPr>
          <w:rFonts w:ascii="Tahoma" w:hAnsi="Tahoma" w:cs="Tahoma"/>
          <w:bCs/>
          <w:sz w:val="20"/>
        </w:rPr>
        <w:t>Projektantovi</w:t>
      </w:r>
      <w:r w:rsidR="0067292E" w:rsidRPr="00FC3037">
        <w:rPr>
          <w:rFonts w:ascii="Tahoma" w:hAnsi="Tahoma" w:cs="Tahoma"/>
          <w:bCs/>
          <w:sz w:val="20"/>
        </w:rPr>
        <w:t xml:space="preserve"> </w:t>
      </w:r>
      <w:r w:rsidR="00055A80" w:rsidRPr="00FC3037">
        <w:rPr>
          <w:rFonts w:ascii="Tahoma" w:hAnsi="Tahoma" w:cs="Tahoma"/>
          <w:bCs/>
          <w:sz w:val="20"/>
        </w:rPr>
        <w:t xml:space="preserve">vznikne nárok na jej úhradu po dodaní </w:t>
      </w:r>
      <w:r w:rsidR="00055A80">
        <w:rPr>
          <w:rFonts w:ascii="Tahoma" w:hAnsi="Tahoma" w:cs="Tahoma"/>
          <w:bCs/>
          <w:sz w:val="20"/>
        </w:rPr>
        <w:t xml:space="preserve">právoplatného </w:t>
      </w:r>
      <w:r w:rsidR="005C5CA5">
        <w:rPr>
          <w:rFonts w:ascii="Tahoma" w:hAnsi="Tahoma" w:cs="Tahoma"/>
          <w:bCs/>
          <w:sz w:val="20"/>
        </w:rPr>
        <w:t>rozhodnutia o stavebnom zámere</w:t>
      </w:r>
      <w:r w:rsidR="00A72934">
        <w:rPr>
          <w:rFonts w:ascii="Tahoma" w:hAnsi="Tahoma" w:cs="Tahoma"/>
          <w:bCs/>
          <w:sz w:val="20"/>
        </w:rPr>
        <w:t xml:space="preserve"> a</w:t>
      </w:r>
      <w:r w:rsidR="00070294">
        <w:rPr>
          <w:rFonts w:ascii="Tahoma" w:hAnsi="Tahoma" w:cs="Tahoma"/>
          <w:bCs/>
          <w:sz w:val="20"/>
        </w:rPr>
        <w:t> </w:t>
      </w:r>
      <w:r w:rsidR="00A72934">
        <w:rPr>
          <w:rFonts w:ascii="Tahoma" w:hAnsi="Tahoma" w:cs="Tahoma"/>
          <w:bCs/>
          <w:sz w:val="20"/>
        </w:rPr>
        <w:t>Dokumentácie</w:t>
      </w:r>
      <w:r w:rsidR="00070294">
        <w:rPr>
          <w:rFonts w:ascii="Tahoma" w:hAnsi="Tahoma" w:cs="Tahoma"/>
          <w:bCs/>
          <w:sz w:val="20"/>
        </w:rPr>
        <w:t xml:space="preserve"> pre</w:t>
      </w:r>
      <w:r w:rsidR="00A72934">
        <w:rPr>
          <w:rFonts w:ascii="Tahoma" w:hAnsi="Tahoma" w:cs="Tahoma"/>
          <w:bCs/>
          <w:sz w:val="20"/>
        </w:rPr>
        <w:t xml:space="preserve"> </w:t>
      </w:r>
      <w:proofErr w:type="spellStart"/>
      <w:r w:rsidR="00A72934">
        <w:rPr>
          <w:rFonts w:ascii="Tahoma" w:hAnsi="Tahoma" w:cs="Tahoma"/>
          <w:bCs/>
          <w:sz w:val="20"/>
        </w:rPr>
        <w:t>RoSZ</w:t>
      </w:r>
      <w:proofErr w:type="spellEnd"/>
      <w:r w:rsidR="00055A80" w:rsidRPr="004B2384">
        <w:rPr>
          <w:rFonts w:ascii="Tahoma" w:hAnsi="Tahoma" w:cs="Tahoma"/>
          <w:bCs/>
          <w:sz w:val="20"/>
        </w:rPr>
        <w:t>, na základe faktúry vystavenej v súlade so Zmluvou, ktorej prílohou bude</w:t>
      </w:r>
      <w:r w:rsidR="00055A80" w:rsidRPr="00FC3037">
        <w:rPr>
          <w:rFonts w:ascii="Tahoma" w:hAnsi="Tahoma" w:cs="Tahoma"/>
          <w:bCs/>
          <w:sz w:val="20"/>
        </w:rPr>
        <w:t xml:space="preserve"> riadne vyhotovený a podpísaný Preberací protokol k</w:t>
      </w:r>
      <w:r w:rsidR="005C5CA5">
        <w:rPr>
          <w:rFonts w:ascii="Tahoma" w:hAnsi="Tahoma" w:cs="Tahoma"/>
          <w:bCs/>
          <w:sz w:val="20"/>
        </w:rPr>
        <w:t> rozhodnutiu o stavebnom zámere</w:t>
      </w:r>
      <w:r w:rsidR="00070294">
        <w:rPr>
          <w:rFonts w:ascii="Tahoma" w:hAnsi="Tahoma" w:cs="Tahoma"/>
          <w:bCs/>
          <w:sz w:val="20"/>
        </w:rPr>
        <w:t xml:space="preserve"> a k Dokumentácii pre </w:t>
      </w:r>
      <w:proofErr w:type="spellStart"/>
      <w:r w:rsidR="00070294">
        <w:rPr>
          <w:rFonts w:ascii="Tahoma" w:hAnsi="Tahoma" w:cs="Tahoma"/>
          <w:bCs/>
          <w:sz w:val="20"/>
        </w:rPr>
        <w:t>R</w:t>
      </w:r>
      <w:r w:rsidR="00F65FCA">
        <w:rPr>
          <w:rFonts w:ascii="Tahoma" w:hAnsi="Tahoma" w:cs="Tahoma"/>
          <w:bCs/>
          <w:sz w:val="20"/>
        </w:rPr>
        <w:t>o</w:t>
      </w:r>
      <w:r w:rsidR="00070294">
        <w:rPr>
          <w:rFonts w:ascii="Tahoma" w:hAnsi="Tahoma" w:cs="Tahoma"/>
          <w:bCs/>
          <w:sz w:val="20"/>
        </w:rPr>
        <w:t>SZ</w:t>
      </w:r>
      <w:proofErr w:type="spellEnd"/>
      <w:r w:rsidR="005C5CA5">
        <w:rPr>
          <w:rFonts w:ascii="Tahoma" w:hAnsi="Tahoma" w:cs="Tahoma"/>
          <w:bCs/>
          <w:sz w:val="20"/>
        </w:rPr>
        <w:t>;</w:t>
      </w:r>
    </w:p>
    <w:p w14:paraId="707C1308" w14:textId="2FE84508" w:rsidR="005C5CA5" w:rsidRDefault="005C5CA5" w:rsidP="005C5CA5">
      <w:pPr>
        <w:pStyle w:val="Odsekzoznamu"/>
        <w:widowControl/>
        <w:numPr>
          <w:ilvl w:val="0"/>
          <w:numId w:val="15"/>
        </w:numPr>
        <w:autoSpaceDE/>
        <w:autoSpaceDN/>
        <w:ind w:left="1560" w:hanging="426"/>
        <w:contextualSpacing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/>
          <w:sz w:val="20"/>
        </w:rPr>
        <w:t>tretia</w:t>
      </w:r>
      <w:r w:rsidRPr="00FC3037">
        <w:rPr>
          <w:rFonts w:ascii="Tahoma" w:hAnsi="Tahoma" w:cs="Tahoma"/>
          <w:b/>
          <w:sz w:val="20"/>
        </w:rPr>
        <w:t xml:space="preserve"> časť</w:t>
      </w:r>
      <w:r w:rsidRPr="00FC3037">
        <w:rPr>
          <w:rFonts w:ascii="Tahoma" w:hAnsi="Tahoma" w:cs="Tahoma"/>
          <w:bCs/>
          <w:sz w:val="20"/>
        </w:rPr>
        <w:t xml:space="preserve"> </w:t>
      </w:r>
      <w:r w:rsidRPr="00FC3037">
        <w:rPr>
          <w:rFonts w:ascii="Tahoma" w:hAnsi="Tahoma" w:cs="Tahoma"/>
          <w:b/>
          <w:sz w:val="20"/>
        </w:rPr>
        <w:t>Ceny</w:t>
      </w:r>
      <w:r>
        <w:rPr>
          <w:rFonts w:ascii="Tahoma" w:hAnsi="Tahoma" w:cs="Tahoma"/>
          <w:b/>
          <w:sz w:val="20"/>
        </w:rPr>
        <w:t xml:space="preserve"> za Dielo</w:t>
      </w:r>
      <w:r w:rsidRPr="00FC3037">
        <w:rPr>
          <w:rFonts w:ascii="Tahoma" w:hAnsi="Tahoma" w:cs="Tahoma"/>
          <w:bCs/>
          <w:sz w:val="20"/>
        </w:rPr>
        <w:t xml:space="preserve"> je dohodnutá Zmluvnými stranami vo </w:t>
      </w:r>
      <w:r w:rsidRPr="000757E8">
        <w:rPr>
          <w:rFonts w:ascii="Tahoma" w:hAnsi="Tahoma" w:cs="Tahoma"/>
          <w:bCs/>
          <w:sz w:val="20"/>
        </w:rPr>
        <w:t xml:space="preserve">výške </w:t>
      </w:r>
      <w:r w:rsidR="00AE4DA2" w:rsidRPr="00016DC4">
        <w:rPr>
          <w:rFonts w:ascii="Tahoma" w:hAnsi="Tahoma" w:cs="Tahoma"/>
          <w:b/>
          <w:sz w:val="20"/>
        </w:rPr>
        <w:t>4</w:t>
      </w:r>
      <w:r w:rsidR="005D3266" w:rsidRPr="00016DC4">
        <w:rPr>
          <w:rFonts w:ascii="Tahoma" w:hAnsi="Tahoma" w:cs="Tahoma"/>
          <w:b/>
          <w:sz w:val="20"/>
        </w:rPr>
        <w:t xml:space="preserve">0 </w:t>
      </w:r>
      <w:r w:rsidRPr="00016DC4">
        <w:rPr>
          <w:rFonts w:ascii="Tahoma" w:hAnsi="Tahoma" w:cs="Tahoma"/>
          <w:b/>
          <w:sz w:val="20"/>
        </w:rPr>
        <w:t>%</w:t>
      </w:r>
      <w:r w:rsidRPr="000757E8">
        <w:rPr>
          <w:rFonts w:ascii="Tahoma" w:hAnsi="Tahoma" w:cs="Tahoma"/>
          <w:bCs/>
          <w:sz w:val="20"/>
        </w:rPr>
        <w:t xml:space="preserve"> z</w:t>
      </w:r>
      <w:r w:rsidR="0007062B">
        <w:rPr>
          <w:rFonts w:ascii="Tahoma" w:hAnsi="Tahoma" w:cs="Tahoma"/>
          <w:bCs/>
          <w:sz w:val="20"/>
        </w:rPr>
        <w:t> c</w:t>
      </w:r>
      <w:r w:rsidR="0007062B" w:rsidRPr="00FC3037">
        <w:rPr>
          <w:rFonts w:ascii="Tahoma" w:hAnsi="Tahoma" w:cs="Tahoma"/>
          <w:bCs/>
          <w:sz w:val="20"/>
        </w:rPr>
        <w:t>eny</w:t>
      </w:r>
      <w:r w:rsidR="0007062B">
        <w:rPr>
          <w:rFonts w:ascii="Tahoma" w:hAnsi="Tahoma" w:cs="Tahoma"/>
          <w:bCs/>
          <w:sz w:val="20"/>
        </w:rPr>
        <w:t xml:space="preserve"> za Dielo</w:t>
      </w:r>
      <w:r w:rsidRPr="00FC3037">
        <w:rPr>
          <w:rFonts w:ascii="Tahoma" w:hAnsi="Tahoma" w:cs="Tahoma"/>
          <w:bCs/>
          <w:sz w:val="20"/>
        </w:rPr>
        <w:t xml:space="preserve">, t. j.  vo výške </w:t>
      </w:r>
      <w:r w:rsidRPr="005911EA">
        <w:rPr>
          <w:rFonts w:ascii="Tahoma" w:hAnsi="Tahoma" w:cs="Tahoma"/>
          <w:b/>
          <w:sz w:val="20"/>
          <w:highlight w:val="yellow"/>
        </w:rPr>
        <w:t>[</w:t>
      </w:r>
      <w:r>
        <w:rPr>
          <w:rFonts w:ascii="Tahoma" w:hAnsi="Tahoma" w:cs="Tahoma"/>
          <w:b/>
          <w:sz w:val="20"/>
          <w:highlight w:val="yellow"/>
        </w:rPr>
        <w:t>.</w:t>
      </w:r>
      <w:r w:rsidRPr="005911EA">
        <w:rPr>
          <w:rFonts w:ascii="Tahoma" w:hAnsi="Tahoma" w:cs="Tahoma"/>
          <w:b/>
          <w:sz w:val="20"/>
          <w:highlight w:val="yellow"/>
        </w:rPr>
        <w:t>]</w:t>
      </w:r>
      <w:r w:rsidRPr="005911EA">
        <w:rPr>
          <w:rFonts w:ascii="Tahoma" w:hAnsi="Tahoma" w:cs="Tahoma"/>
          <w:b/>
          <w:sz w:val="20"/>
        </w:rPr>
        <w:t xml:space="preserve"> </w:t>
      </w:r>
      <w:r w:rsidRPr="005911EA">
        <w:rPr>
          <w:rFonts w:ascii="Tahoma" w:hAnsi="Tahoma" w:cs="Tahoma"/>
          <w:bCs/>
          <w:sz w:val="20"/>
        </w:rPr>
        <w:t>E</w:t>
      </w:r>
      <w:r w:rsidR="006E3685">
        <w:rPr>
          <w:rFonts w:ascii="Tahoma" w:hAnsi="Tahoma" w:cs="Tahoma"/>
          <w:bCs/>
          <w:sz w:val="20"/>
        </w:rPr>
        <w:t>UR</w:t>
      </w:r>
      <w:r w:rsidRPr="005911EA">
        <w:rPr>
          <w:rFonts w:ascii="Tahoma" w:hAnsi="Tahoma" w:cs="Tahoma"/>
          <w:bCs/>
          <w:sz w:val="20"/>
        </w:rPr>
        <w:t xml:space="preserve"> bez DPH resp.</w:t>
      </w:r>
      <w:r w:rsidRPr="005911EA">
        <w:rPr>
          <w:rFonts w:ascii="Tahoma" w:hAnsi="Tahoma" w:cs="Tahoma"/>
          <w:b/>
          <w:sz w:val="20"/>
        </w:rPr>
        <w:t xml:space="preserve"> </w:t>
      </w:r>
      <w:r w:rsidRPr="005911EA">
        <w:rPr>
          <w:rFonts w:ascii="Tahoma" w:hAnsi="Tahoma" w:cs="Tahoma"/>
          <w:b/>
          <w:sz w:val="20"/>
          <w:highlight w:val="yellow"/>
        </w:rPr>
        <w:t>[</w:t>
      </w:r>
      <w:r>
        <w:rPr>
          <w:rFonts w:ascii="Tahoma" w:hAnsi="Tahoma" w:cs="Tahoma"/>
          <w:b/>
          <w:sz w:val="20"/>
          <w:highlight w:val="yellow"/>
        </w:rPr>
        <w:t>.</w:t>
      </w:r>
      <w:r w:rsidRPr="005911EA">
        <w:rPr>
          <w:rFonts w:ascii="Tahoma" w:hAnsi="Tahoma" w:cs="Tahoma"/>
          <w:b/>
          <w:sz w:val="20"/>
          <w:highlight w:val="yellow"/>
        </w:rPr>
        <w:t>]</w:t>
      </w:r>
      <w:r w:rsidR="006E3685">
        <w:rPr>
          <w:rFonts w:ascii="Tahoma" w:hAnsi="Tahoma" w:cs="Tahoma"/>
          <w:b/>
          <w:sz w:val="20"/>
        </w:rPr>
        <w:t xml:space="preserve"> EUR</w:t>
      </w:r>
      <w:r w:rsidRPr="005911EA">
        <w:rPr>
          <w:rFonts w:ascii="Tahoma" w:hAnsi="Tahoma" w:cs="Tahoma"/>
          <w:b/>
          <w:sz w:val="20"/>
        </w:rPr>
        <w:t xml:space="preserve"> s DPH </w:t>
      </w:r>
      <w:r w:rsidRPr="005911EA">
        <w:rPr>
          <w:rFonts w:ascii="Tahoma" w:hAnsi="Tahoma" w:cs="Tahoma"/>
          <w:bCs/>
          <w:i/>
          <w:iCs/>
          <w:sz w:val="20"/>
        </w:rPr>
        <w:t xml:space="preserve">(slovom: </w:t>
      </w:r>
      <w:r w:rsidRPr="005911EA">
        <w:rPr>
          <w:rFonts w:ascii="Tahoma" w:hAnsi="Tahoma" w:cs="Tahoma"/>
          <w:bCs/>
          <w:i/>
          <w:iCs/>
          <w:sz w:val="20"/>
          <w:highlight w:val="yellow"/>
        </w:rPr>
        <w:t>[</w:t>
      </w:r>
      <w:r>
        <w:rPr>
          <w:rFonts w:ascii="Tahoma" w:hAnsi="Tahoma" w:cs="Tahoma"/>
          <w:bCs/>
          <w:i/>
          <w:iCs/>
          <w:sz w:val="20"/>
          <w:highlight w:val="yellow"/>
        </w:rPr>
        <w:t>.</w:t>
      </w:r>
      <w:r w:rsidRPr="005911EA">
        <w:rPr>
          <w:rFonts w:ascii="Tahoma" w:hAnsi="Tahoma" w:cs="Tahoma"/>
          <w:bCs/>
          <w:i/>
          <w:iCs/>
          <w:sz w:val="20"/>
          <w:highlight w:val="yellow"/>
        </w:rPr>
        <w:t>]</w:t>
      </w:r>
      <w:r w:rsidR="006E3685">
        <w:rPr>
          <w:rFonts w:ascii="Tahoma" w:hAnsi="Tahoma" w:cs="Tahoma"/>
          <w:bCs/>
          <w:i/>
          <w:iCs/>
          <w:sz w:val="20"/>
        </w:rPr>
        <w:t xml:space="preserve"> eur</w:t>
      </w:r>
      <w:r w:rsidRPr="005911EA">
        <w:rPr>
          <w:rFonts w:ascii="Tahoma" w:hAnsi="Tahoma" w:cs="Tahoma"/>
          <w:bCs/>
          <w:i/>
          <w:iCs/>
          <w:sz w:val="20"/>
        </w:rPr>
        <w:t xml:space="preserve"> vrátane DPH)</w:t>
      </w:r>
      <w:r w:rsidRPr="00FC3037">
        <w:rPr>
          <w:rFonts w:ascii="Tahoma" w:hAnsi="Tahoma" w:cs="Tahoma"/>
          <w:bCs/>
          <w:sz w:val="20"/>
        </w:rPr>
        <w:t xml:space="preserve"> (ďalej len „</w:t>
      </w:r>
      <w:r w:rsidR="00E25ACC">
        <w:rPr>
          <w:rFonts w:ascii="Tahoma" w:hAnsi="Tahoma" w:cs="Tahoma"/>
          <w:b/>
          <w:sz w:val="20"/>
        </w:rPr>
        <w:t>Tretia</w:t>
      </w:r>
      <w:r w:rsidRPr="00FC3037">
        <w:rPr>
          <w:rFonts w:ascii="Tahoma" w:hAnsi="Tahoma" w:cs="Tahoma"/>
          <w:b/>
          <w:sz w:val="20"/>
        </w:rPr>
        <w:t xml:space="preserve"> časť Ceny</w:t>
      </w:r>
      <w:r w:rsidRPr="00FC3037">
        <w:rPr>
          <w:rFonts w:ascii="Tahoma" w:hAnsi="Tahoma" w:cs="Tahoma"/>
          <w:bCs/>
          <w:sz w:val="20"/>
        </w:rPr>
        <w:t xml:space="preserve">“), pričom </w:t>
      </w:r>
      <w:r>
        <w:rPr>
          <w:rFonts w:ascii="Tahoma" w:hAnsi="Tahoma" w:cs="Tahoma"/>
          <w:bCs/>
          <w:sz w:val="20"/>
        </w:rPr>
        <w:t>Projektantovi</w:t>
      </w:r>
      <w:r w:rsidRPr="00FC3037">
        <w:rPr>
          <w:rFonts w:ascii="Tahoma" w:hAnsi="Tahoma" w:cs="Tahoma"/>
          <w:bCs/>
          <w:sz w:val="20"/>
        </w:rPr>
        <w:t xml:space="preserve"> vznikne nárok na jej úhradu po dodaní </w:t>
      </w:r>
      <w:r w:rsidR="00E25ACC">
        <w:rPr>
          <w:rFonts w:ascii="Tahoma" w:hAnsi="Tahoma" w:cs="Tahoma"/>
          <w:bCs/>
          <w:sz w:val="20"/>
        </w:rPr>
        <w:t>Konceptu Dokumentácie pre OPS</w:t>
      </w:r>
      <w:r w:rsidR="00E25ACC" w:rsidRPr="00987F25">
        <w:rPr>
          <w:rFonts w:ascii="Tahoma" w:hAnsi="Tahoma" w:cs="Tahoma"/>
          <w:bCs/>
          <w:sz w:val="20"/>
        </w:rPr>
        <w:t>, na základe faktúry vystavenej v</w:t>
      </w:r>
      <w:r w:rsidR="00E25ACC">
        <w:rPr>
          <w:rFonts w:ascii="Tahoma" w:hAnsi="Tahoma" w:cs="Tahoma"/>
          <w:bCs/>
          <w:sz w:val="20"/>
        </w:rPr>
        <w:t> </w:t>
      </w:r>
      <w:r w:rsidR="00E25ACC" w:rsidRPr="00987F25">
        <w:rPr>
          <w:rFonts w:ascii="Tahoma" w:hAnsi="Tahoma" w:cs="Tahoma"/>
          <w:bCs/>
          <w:sz w:val="20"/>
        </w:rPr>
        <w:t>súlade so Zmluv</w:t>
      </w:r>
      <w:r w:rsidR="00E25ACC">
        <w:rPr>
          <w:rFonts w:ascii="Tahoma" w:hAnsi="Tahoma" w:cs="Tahoma"/>
          <w:bCs/>
          <w:sz w:val="20"/>
        </w:rPr>
        <w:t>o</w:t>
      </w:r>
      <w:r w:rsidR="00E25ACC" w:rsidRPr="00987F25">
        <w:rPr>
          <w:rFonts w:ascii="Tahoma" w:hAnsi="Tahoma" w:cs="Tahoma"/>
          <w:bCs/>
          <w:sz w:val="20"/>
        </w:rPr>
        <w:t>u, ktorej prílohou bude riadne vyhotovený a</w:t>
      </w:r>
      <w:r w:rsidR="00E25ACC">
        <w:rPr>
          <w:rFonts w:ascii="Tahoma" w:hAnsi="Tahoma" w:cs="Tahoma"/>
          <w:bCs/>
          <w:sz w:val="20"/>
        </w:rPr>
        <w:t> </w:t>
      </w:r>
      <w:r w:rsidR="00E25ACC" w:rsidRPr="00987F25">
        <w:rPr>
          <w:rFonts w:ascii="Tahoma" w:hAnsi="Tahoma" w:cs="Tahoma"/>
          <w:bCs/>
          <w:sz w:val="20"/>
        </w:rPr>
        <w:t xml:space="preserve">podpísaný </w:t>
      </w:r>
      <w:r w:rsidR="00E25ACC">
        <w:rPr>
          <w:rFonts w:ascii="Tahoma" w:hAnsi="Tahoma" w:cs="Tahoma"/>
          <w:bCs/>
          <w:sz w:val="20"/>
        </w:rPr>
        <w:t>P</w:t>
      </w:r>
      <w:r w:rsidR="00E25ACC" w:rsidRPr="00987F25">
        <w:rPr>
          <w:rFonts w:ascii="Tahoma" w:hAnsi="Tahoma" w:cs="Tahoma"/>
          <w:bCs/>
          <w:sz w:val="20"/>
        </w:rPr>
        <w:t>reberací protokol</w:t>
      </w:r>
      <w:r w:rsidR="00E25ACC">
        <w:rPr>
          <w:rFonts w:ascii="Tahoma" w:hAnsi="Tahoma" w:cs="Tahoma"/>
          <w:bCs/>
          <w:sz w:val="20"/>
        </w:rPr>
        <w:t xml:space="preserve"> ku Konceptu Dokumentácie pre </w:t>
      </w:r>
      <w:r w:rsidR="00E9452E">
        <w:rPr>
          <w:rFonts w:ascii="Tahoma" w:hAnsi="Tahoma" w:cs="Tahoma"/>
          <w:bCs/>
          <w:sz w:val="20"/>
        </w:rPr>
        <w:t>OPS</w:t>
      </w:r>
      <w:r>
        <w:rPr>
          <w:rFonts w:ascii="Tahoma" w:hAnsi="Tahoma" w:cs="Tahoma"/>
          <w:bCs/>
          <w:sz w:val="20"/>
        </w:rPr>
        <w:t>;</w:t>
      </w:r>
    </w:p>
    <w:p w14:paraId="2F58D115" w14:textId="34211FF5" w:rsidR="005259E4" w:rsidRPr="00DB44D7" w:rsidRDefault="00E9452E" w:rsidP="00916DA5">
      <w:pPr>
        <w:pStyle w:val="Odsekzoznamu"/>
        <w:widowControl/>
        <w:numPr>
          <w:ilvl w:val="0"/>
          <w:numId w:val="15"/>
        </w:numPr>
        <w:autoSpaceDE/>
        <w:autoSpaceDN/>
        <w:ind w:left="1560" w:hanging="426"/>
        <w:contextualSpacing/>
        <w:rPr>
          <w:rFonts w:ascii="Tahoma" w:hAnsi="Tahoma" w:cs="Tahoma"/>
          <w:bCs/>
          <w:sz w:val="20"/>
        </w:rPr>
      </w:pPr>
      <w:r w:rsidRPr="2E07C1DA">
        <w:rPr>
          <w:rFonts w:ascii="Tahoma" w:hAnsi="Tahoma" w:cs="Tahoma"/>
          <w:b/>
          <w:bCs/>
          <w:sz w:val="20"/>
          <w:szCs w:val="20"/>
        </w:rPr>
        <w:t>štvrtá</w:t>
      </w:r>
      <w:r w:rsidR="005C5CA5" w:rsidRPr="2E07C1DA">
        <w:rPr>
          <w:rFonts w:ascii="Tahoma" w:hAnsi="Tahoma" w:cs="Tahoma"/>
          <w:b/>
          <w:bCs/>
          <w:sz w:val="20"/>
          <w:szCs w:val="20"/>
        </w:rPr>
        <w:t xml:space="preserve"> časť</w:t>
      </w:r>
      <w:r w:rsidR="005C5CA5" w:rsidRPr="2E07C1DA">
        <w:rPr>
          <w:rFonts w:ascii="Tahoma" w:hAnsi="Tahoma" w:cs="Tahoma"/>
          <w:sz w:val="20"/>
          <w:szCs w:val="20"/>
        </w:rPr>
        <w:t xml:space="preserve"> </w:t>
      </w:r>
      <w:r w:rsidR="005C5CA5" w:rsidRPr="2E07C1DA">
        <w:rPr>
          <w:rFonts w:ascii="Tahoma" w:hAnsi="Tahoma" w:cs="Tahoma"/>
          <w:b/>
          <w:bCs/>
          <w:sz w:val="20"/>
          <w:szCs w:val="20"/>
        </w:rPr>
        <w:t>Ceny za Dielo</w:t>
      </w:r>
      <w:r w:rsidR="005C5CA5" w:rsidRPr="2E07C1DA">
        <w:rPr>
          <w:rFonts w:ascii="Tahoma" w:hAnsi="Tahoma" w:cs="Tahoma"/>
          <w:sz w:val="20"/>
          <w:szCs w:val="20"/>
        </w:rPr>
        <w:t xml:space="preserve"> je dohodnutá Zmluvnými stranami vo </w:t>
      </w:r>
      <w:r w:rsidR="005C5CA5" w:rsidRPr="000757E8">
        <w:rPr>
          <w:rFonts w:ascii="Tahoma" w:hAnsi="Tahoma" w:cs="Tahoma"/>
          <w:sz w:val="20"/>
          <w:szCs w:val="20"/>
        </w:rPr>
        <w:t xml:space="preserve">výške </w:t>
      </w:r>
      <w:r w:rsidR="005D3266" w:rsidRPr="00016DC4">
        <w:rPr>
          <w:rFonts w:ascii="Tahoma" w:hAnsi="Tahoma" w:cs="Tahoma"/>
          <w:b/>
          <w:bCs/>
          <w:sz w:val="20"/>
          <w:szCs w:val="20"/>
        </w:rPr>
        <w:t xml:space="preserve">10 </w:t>
      </w:r>
      <w:r w:rsidR="005C5CA5" w:rsidRPr="00016DC4">
        <w:rPr>
          <w:rFonts w:ascii="Tahoma" w:hAnsi="Tahoma" w:cs="Tahoma"/>
          <w:b/>
          <w:bCs/>
          <w:sz w:val="20"/>
          <w:szCs w:val="20"/>
        </w:rPr>
        <w:t>%</w:t>
      </w:r>
      <w:r w:rsidR="005C5CA5" w:rsidRPr="000757E8">
        <w:rPr>
          <w:rFonts w:ascii="Tahoma" w:hAnsi="Tahoma" w:cs="Tahoma"/>
          <w:sz w:val="20"/>
          <w:szCs w:val="20"/>
        </w:rPr>
        <w:t xml:space="preserve"> z</w:t>
      </w:r>
      <w:r w:rsidR="0007062B">
        <w:rPr>
          <w:rFonts w:ascii="Tahoma" w:hAnsi="Tahoma" w:cs="Tahoma"/>
          <w:sz w:val="20"/>
          <w:szCs w:val="20"/>
        </w:rPr>
        <w:t> c</w:t>
      </w:r>
      <w:r w:rsidR="005C5CA5" w:rsidRPr="2E07C1DA">
        <w:rPr>
          <w:rFonts w:ascii="Tahoma" w:hAnsi="Tahoma" w:cs="Tahoma"/>
          <w:sz w:val="20"/>
          <w:szCs w:val="20"/>
        </w:rPr>
        <w:t>eny</w:t>
      </w:r>
      <w:r w:rsidR="0007062B">
        <w:rPr>
          <w:rFonts w:ascii="Tahoma" w:hAnsi="Tahoma" w:cs="Tahoma"/>
          <w:sz w:val="20"/>
          <w:szCs w:val="20"/>
        </w:rPr>
        <w:t xml:space="preserve"> za Dielo</w:t>
      </w:r>
      <w:r w:rsidR="005C5CA5" w:rsidRPr="2E07C1DA">
        <w:rPr>
          <w:rFonts w:ascii="Tahoma" w:hAnsi="Tahoma" w:cs="Tahoma"/>
          <w:sz w:val="20"/>
          <w:szCs w:val="20"/>
        </w:rPr>
        <w:t xml:space="preserve">, t. j.  vo výške </w:t>
      </w:r>
      <w:r w:rsidR="005C5CA5" w:rsidRPr="2E07C1DA">
        <w:rPr>
          <w:rFonts w:ascii="Tahoma" w:hAnsi="Tahoma" w:cs="Tahoma"/>
          <w:b/>
          <w:bCs/>
          <w:sz w:val="20"/>
          <w:szCs w:val="20"/>
          <w:highlight w:val="yellow"/>
        </w:rPr>
        <w:t>[.]</w:t>
      </w:r>
      <w:r w:rsidR="005C5CA5" w:rsidRPr="2E07C1D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C5CA5" w:rsidRPr="2E07C1DA">
        <w:rPr>
          <w:rFonts w:ascii="Tahoma" w:hAnsi="Tahoma" w:cs="Tahoma"/>
          <w:sz w:val="20"/>
          <w:szCs w:val="20"/>
        </w:rPr>
        <w:t>E</w:t>
      </w:r>
      <w:r w:rsidR="006E3685">
        <w:rPr>
          <w:rFonts w:ascii="Tahoma" w:hAnsi="Tahoma" w:cs="Tahoma"/>
          <w:sz w:val="20"/>
          <w:szCs w:val="20"/>
        </w:rPr>
        <w:t>UR</w:t>
      </w:r>
      <w:r w:rsidR="005C5CA5" w:rsidRPr="2E07C1DA">
        <w:rPr>
          <w:rFonts w:ascii="Tahoma" w:hAnsi="Tahoma" w:cs="Tahoma"/>
          <w:sz w:val="20"/>
          <w:szCs w:val="20"/>
        </w:rPr>
        <w:t xml:space="preserve"> bez DPH resp.</w:t>
      </w:r>
      <w:r w:rsidR="005C5CA5" w:rsidRPr="2E07C1D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C5CA5" w:rsidRPr="2E07C1DA">
        <w:rPr>
          <w:rFonts w:ascii="Tahoma" w:hAnsi="Tahoma" w:cs="Tahoma"/>
          <w:b/>
          <w:bCs/>
          <w:sz w:val="20"/>
          <w:szCs w:val="20"/>
          <w:highlight w:val="yellow"/>
        </w:rPr>
        <w:t>[.]</w:t>
      </w:r>
      <w:r w:rsidR="005C5CA5" w:rsidRPr="2E07C1D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E3685">
        <w:rPr>
          <w:rFonts w:ascii="Tahoma" w:hAnsi="Tahoma" w:cs="Tahoma"/>
          <w:b/>
          <w:bCs/>
          <w:sz w:val="20"/>
          <w:szCs w:val="20"/>
        </w:rPr>
        <w:t xml:space="preserve">EUR </w:t>
      </w:r>
      <w:r w:rsidR="005C5CA5" w:rsidRPr="2E07C1DA">
        <w:rPr>
          <w:rFonts w:ascii="Tahoma" w:hAnsi="Tahoma" w:cs="Tahoma"/>
          <w:b/>
          <w:bCs/>
          <w:sz w:val="20"/>
          <w:szCs w:val="20"/>
        </w:rPr>
        <w:t xml:space="preserve">s DPH </w:t>
      </w:r>
      <w:r w:rsidR="005C5CA5" w:rsidRPr="2E07C1DA">
        <w:rPr>
          <w:rFonts w:ascii="Tahoma" w:hAnsi="Tahoma" w:cs="Tahoma"/>
          <w:i/>
          <w:iCs/>
          <w:sz w:val="20"/>
          <w:szCs w:val="20"/>
        </w:rPr>
        <w:t xml:space="preserve">(slovom: </w:t>
      </w:r>
      <w:r w:rsidR="005C5CA5" w:rsidRPr="2E07C1DA">
        <w:rPr>
          <w:rFonts w:ascii="Tahoma" w:hAnsi="Tahoma" w:cs="Tahoma"/>
          <w:i/>
          <w:iCs/>
          <w:sz w:val="20"/>
          <w:szCs w:val="20"/>
          <w:highlight w:val="yellow"/>
        </w:rPr>
        <w:t>[.]</w:t>
      </w:r>
      <w:r w:rsidR="006E3685">
        <w:rPr>
          <w:rFonts w:ascii="Tahoma" w:hAnsi="Tahoma" w:cs="Tahoma"/>
          <w:i/>
          <w:iCs/>
          <w:sz w:val="20"/>
          <w:szCs w:val="20"/>
        </w:rPr>
        <w:t xml:space="preserve"> eur</w:t>
      </w:r>
      <w:r w:rsidR="005C5CA5" w:rsidRPr="2E07C1DA">
        <w:rPr>
          <w:rFonts w:ascii="Tahoma" w:hAnsi="Tahoma" w:cs="Tahoma"/>
          <w:i/>
          <w:iCs/>
          <w:sz w:val="20"/>
          <w:szCs w:val="20"/>
        </w:rPr>
        <w:t xml:space="preserve"> vrátane DPH)</w:t>
      </w:r>
      <w:r w:rsidR="005C5CA5" w:rsidRPr="2E07C1DA">
        <w:rPr>
          <w:rFonts w:ascii="Tahoma" w:hAnsi="Tahoma" w:cs="Tahoma"/>
          <w:sz w:val="20"/>
          <w:szCs w:val="20"/>
        </w:rPr>
        <w:t xml:space="preserve"> (ďalej len „</w:t>
      </w:r>
      <w:r w:rsidRPr="2E07C1DA">
        <w:rPr>
          <w:rFonts w:ascii="Tahoma" w:hAnsi="Tahoma" w:cs="Tahoma"/>
          <w:b/>
          <w:bCs/>
          <w:sz w:val="20"/>
          <w:szCs w:val="20"/>
        </w:rPr>
        <w:t>Št</w:t>
      </w:r>
      <w:r w:rsidR="00E62EF3" w:rsidRPr="2E07C1DA">
        <w:rPr>
          <w:rFonts w:ascii="Tahoma" w:hAnsi="Tahoma" w:cs="Tahoma"/>
          <w:b/>
          <w:bCs/>
          <w:sz w:val="20"/>
          <w:szCs w:val="20"/>
        </w:rPr>
        <w:t>vrtá</w:t>
      </w:r>
      <w:r w:rsidR="005C5CA5" w:rsidRPr="2E07C1DA">
        <w:rPr>
          <w:rFonts w:ascii="Tahoma" w:hAnsi="Tahoma" w:cs="Tahoma"/>
          <w:b/>
          <w:bCs/>
          <w:sz w:val="20"/>
          <w:szCs w:val="20"/>
        </w:rPr>
        <w:t xml:space="preserve"> časť Ceny</w:t>
      </w:r>
      <w:r w:rsidR="005C5CA5" w:rsidRPr="2E07C1DA">
        <w:rPr>
          <w:rFonts w:ascii="Tahoma" w:hAnsi="Tahoma" w:cs="Tahoma"/>
          <w:sz w:val="20"/>
          <w:szCs w:val="20"/>
        </w:rPr>
        <w:t xml:space="preserve">“), pričom Projektantovi vznikne nárok na jej úhradu po dodaní </w:t>
      </w:r>
      <w:r w:rsidR="00E62EF3" w:rsidRPr="2E07C1DA">
        <w:rPr>
          <w:rFonts w:ascii="Tahoma" w:hAnsi="Tahoma" w:cs="Tahoma"/>
          <w:sz w:val="20"/>
          <w:szCs w:val="20"/>
        </w:rPr>
        <w:t>overeného projektu Stavby</w:t>
      </w:r>
      <w:r w:rsidR="005C5CA5" w:rsidRPr="2E07C1DA">
        <w:rPr>
          <w:rFonts w:ascii="Tahoma" w:hAnsi="Tahoma" w:cs="Tahoma"/>
          <w:sz w:val="20"/>
          <w:szCs w:val="20"/>
        </w:rPr>
        <w:t xml:space="preserve"> a</w:t>
      </w:r>
      <w:r w:rsidR="00C71B08" w:rsidRPr="2E07C1DA">
        <w:rPr>
          <w:rFonts w:ascii="Tahoma" w:hAnsi="Tahoma" w:cs="Tahoma"/>
          <w:sz w:val="20"/>
          <w:szCs w:val="20"/>
        </w:rPr>
        <w:t> </w:t>
      </w:r>
      <w:r w:rsidR="005C5CA5" w:rsidRPr="2E07C1DA">
        <w:rPr>
          <w:rFonts w:ascii="Tahoma" w:hAnsi="Tahoma" w:cs="Tahoma"/>
          <w:sz w:val="20"/>
          <w:szCs w:val="20"/>
        </w:rPr>
        <w:t>Dokumentácie</w:t>
      </w:r>
      <w:r w:rsidR="00C71B08" w:rsidRPr="2E07C1DA">
        <w:rPr>
          <w:rFonts w:ascii="Tahoma" w:hAnsi="Tahoma" w:cs="Tahoma"/>
          <w:sz w:val="20"/>
          <w:szCs w:val="20"/>
        </w:rPr>
        <w:t xml:space="preserve"> pre OPS</w:t>
      </w:r>
      <w:r w:rsidR="005C5CA5" w:rsidRPr="2E07C1DA">
        <w:rPr>
          <w:rFonts w:ascii="Tahoma" w:hAnsi="Tahoma" w:cs="Tahoma"/>
          <w:sz w:val="20"/>
          <w:szCs w:val="20"/>
        </w:rPr>
        <w:t xml:space="preserve">, na základe </w:t>
      </w:r>
      <w:r w:rsidR="005C5CA5" w:rsidRPr="2E07C1DA">
        <w:rPr>
          <w:rFonts w:ascii="Tahoma" w:hAnsi="Tahoma" w:cs="Tahoma"/>
          <w:sz w:val="20"/>
          <w:szCs w:val="20"/>
        </w:rPr>
        <w:lastRenderedPageBreak/>
        <w:t>faktúry vystavenej v súlade so Zmluvou, ktorej prílohou bude riadne vyhotovený a podpísaný Preberací protokol k</w:t>
      </w:r>
      <w:r w:rsidR="00E62EF3" w:rsidRPr="2E07C1DA">
        <w:rPr>
          <w:rFonts w:ascii="Tahoma" w:hAnsi="Tahoma" w:cs="Tahoma"/>
          <w:sz w:val="20"/>
          <w:szCs w:val="20"/>
        </w:rPr>
        <w:t> overenému projektu Stavby a k</w:t>
      </w:r>
      <w:r w:rsidR="00C71B08" w:rsidRPr="2E07C1DA">
        <w:rPr>
          <w:rFonts w:ascii="Tahoma" w:hAnsi="Tahoma" w:cs="Tahoma"/>
          <w:sz w:val="20"/>
          <w:szCs w:val="20"/>
        </w:rPr>
        <w:t> </w:t>
      </w:r>
      <w:r w:rsidR="00E62EF3" w:rsidRPr="2E07C1DA">
        <w:rPr>
          <w:rFonts w:ascii="Tahoma" w:hAnsi="Tahoma" w:cs="Tahoma"/>
          <w:sz w:val="20"/>
          <w:szCs w:val="20"/>
        </w:rPr>
        <w:t>Dokumentácii</w:t>
      </w:r>
      <w:r w:rsidR="00C71B08" w:rsidRPr="2E07C1DA">
        <w:rPr>
          <w:rFonts w:ascii="Tahoma" w:hAnsi="Tahoma" w:cs="Tahoma"/>
          <w:sz w:val="20"/>
          <w:szCs w:val="20"/>
        </w:rPr>
        <w:t xml:space="preserve"> </w:t>
      </w:r>
      <w:r w:rsidR="00B576F5" w:rsidRPr="2E07C1DA">
        <w:rPr>
          <w:rFonts w:ascii="Tahoma" w:hAnsi="Tahoma" w:cs="Tahoma"/>
          <w:sz w:val="20"/>
          <w:szCs w:val="20"/>
        </w:rPr>
        <w:t>pre OPS</w:t>
      </w:r>
      <w:r w:rsidR="005C5CA5" w:rsidRPr="2E07C1DA">
        <w:rPr>
          <w:rFonts w:ascii="Tahoma" w:hAnsi="Tahoma" w:cs="Tahoma"/>
          <w:sz w:val="20"/>
          <w:szCs w:val="20"/>
        </w:rPr>
        <w:t>.</w:t>
      </w:r>
    </w:p>
    <w:p w14:paraId="6E9EC3FC" w14:textId="4EB315C6" w:rsidR="005259E4" w:rsidRDefault="00F85530" w:rsidP="00892563">
      <w:pPr>
        <w:widowControl/>
        <w:autoSpaceDE/>
        <w:autoSpaceDN/>
        <w:ind w:left="1134" w:hanging="425"/>
        <w:contextualSpacing/>
        <w:jc w:val="both"/>
        <w:rPr>
          <w:rFonts w:ascii="Tahoma" w:hAnsi="Tahoma" w:cs="Tahoma"/>
          <w:bCs/>
          <w:sz w:val="20"/>
        </w:rPr>
      </w:pPr>
      <w:r w:rsidRPr="000E1D51">
        <w:rPr>
          <w:rFonts w:ascii="Tahoma" w:hAnsi="Tahoma" w:cs="Tahoma"/>
          <w:b/>
          <w:sz w:val="20"/>
        </w:rPr>
        <w:t>(c)</w:t>
      </w:r>
      <w:r>
        <w:rPr>
          <w:rFonts w:ascii="Tahoma" w:hAnsi="Tahoma" w:cs="Tahoma"/>
          <w:bCs/>
          <w:sz w:val="20"/>
        </w:rPr>
        <w:tab/>
      </w:r>
      <w:r w:rsidR="00CD7567" w:rsidRPr="00CD7567">
        <w:rPr>
          <w:rFonts w:ascii="Tahoma" w:hAnsi="Tahoma" w:cs="Tahoma"/>
          <w:b/>
          <w:sz w:val="20"/>
          <w:szCs w:val="20"/>
        </w:rPr>
        <w:t xml:space="preserve">Cena za </w:t>
      </w:r>
      <w:r w:rsidR="002341DA">
        <w:rPr>
          <w:rFonts w:ascii="Tahoma" w:hAnsi="Tahoma" w:cs="Tahoma"/>
          <w:b/>
          <w:sz w:val="20"/>
          <w:szCs w:val="20"/>
        </w:rPr>
        <w:t xml:space="preserve">Dohľad </w:t>
      </w:r>
      <w:r w:rsidR="0091354C">
        <w:rPr>
          <w:rFonts w:ascii="Tahoma" w:hAnsi="Tahoma" w:cs="Tahoma"/>
          <w:b/>
          <w:sz w:val="20"/>
          <w:szCs w:val="20"/>
        </w:rPr>
        <w:t>P</w:t>
      </w:r>
      <w:r w:rsidR="002341DA">
        <w:rPr>
          <w:rFonts w:ascii="Tahoma" w:hAnsi="Tahoma" w:cs="Tahoma"/>
          <w:b/>
          <w:sz w:val="20"/>
          <w:szCs w:val="20"/>
        </w:rPr>
        <w:t>rojektanta</w:t>
      </w:r>
      <w:r w:rsidR="00CD7567">
        <w:rPr>
          <w:rFonts w:ascii="Tahoma" w:hAnsi="Tahoma" w:cs="Tahoma"/>
          <w:b/>
          <w:sz w:val="20"/>
          <w:szCs w:val="20"/>
        </w:rPr>
        <w:t xml:space="preserve"> </w:t>
      </w:r>
      <w:r w:rsidR="00CD7567">
        <w:rPr>
          <w:rFonts w:ascii="Tahoma" w:hAnsi="Tahoma" w:cs="Tahoma"/>
          <w:bCs/>
          <w:sz w:val="20"/>
        </w:rPr>
        <w:t>je dohodnutá Zmluvnými stranami vo výške</w:t>
      </w:r>
      <w:r w:rsidR="005259E4">
        <w:rPr>
          <w:rFonts w:ascii="Tahoma" w:hAnsi="Tahoma" w:cs="Tahoma"/>
          <w:bCs/>
          <w:sz w:val="20"/>
        </w:rPr>
        <w:t>:</w:t>
      </w:r>
    </w:p>
    <w:p w14:paraId="1126694A" w14:textId="53AEE8A8" w:rsidR="005259E4" w:rsidRPr="00EB758B" w:rsidRDefault="005259E4" w:rsidP="005259E4">
      <w:pPr>
        <w:ind w:left="1842" w:firstLine="282"/>
        <w:jc w:val="both"/>
        <w:rPr>
          <w:rFonts w:ascii="Tahoma" w:hAnsi="Tahoma" w:cs="Tahoma"/>
          <w:sz w:val="20"/>
          <w:szCs w:val="20"/>
          <w:highlight w:val="yellow"/>
        </w:rPr>
      </w:pPr>
      <w:r w:rsidRPr="00EB758B">
        <w:rPr>
          <w:rFonts w:ascii="Tahoma" w:hAnsi="Tahoma" w:cs="Tahoma"/>
          <w:sz w:val="20"/>
          <w:szCs w:val="20"/>
          <w:highlight w:val="yellow"/>
        </w:rPr>
        <w:t xml:space="preserve">Cena </w:t>
      </w:r>
      <w:r>
        <w:rPr>
          <w:rFonts w:ascii="Tahoma" w:hAnsi="Tahoma" w:cs="Tahoma"/>
          <w:sz w:val="20"/>
          <w:szCs w:val="20"/>
          <w:highlight w:val="yellow"/>
        </w:rPr>
        <w:t xml:space="preserve">za </w:t>
      </w:r>
      <w:r w:rsidR="002341DA">
        <w:rPr>
          <w:rFonts w:ascii="Tahoma" w:hAnsi="Tahoma" w:cs="Tahoma"/>
          <w:sz w:val="20"/>
          <w:szCs w:val="20"/>
          <w:highlight w:val="yellow"/>
        </w:rPr>
        <w:t>Dohľad projektanta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EB758B">
        <w:rPr>
          <w:rFonts w:ascii="Tahoma" w:hAnsi="Tahoma" w:cs="Tahoma"/>
          <w:sz w:val="20"/>
          <w:szCs w:val="20"/>
          <w:highlight w:val="yellow"/>
        </w:rPr>
        <w:t xml:space="preserve">bez DPH  </w:t>
      </w:r>
      <w:r w:rsidRPr="00EB758B">
        <w:rPr>
          <w:rFonts w:ascii="Tahoma" w:hAnsi="Tahoma" w:cs="Tahoma"/>
          <w:sz w:val="20"/>
          <w:szCs w:val="20"/>
          <w:highlight w:val="yellow"/>
        </w:rPr>
        <w:tab/>
        <w:t>E</w:t>
      </w:r>
      <w:r w:rsidR="006E3685">
        <w:rPr>
          <w:rFonts w:ascii="Tahoma" w:hAnsi="Tahoma" w:cs="Tahoma"/>
          <w:sz w:val="20"/>
          <w:szCs w:val="20"/>
          <w:highlight w:val="yellow"/>
        </w:rPr>
        <w:t>UR</w:t>
      </w:r>
    </w:p>
    <w:p w14:paraId="09A208FD" w14:textId="21836860" w:rsidR="005259E4" w:rsidRPr="00EB758B" w:rsidRDefault="005259E4" w:rsidP="005259E4">
      <w:pPr>
        <w:ind w:left="1134" w:hanging="425"/>
        <w:jc w:val="both"/>
        <w:rPr>
          <w:rFonts w:ascii="Tahoma" w:hAnsi="Tahoma" w:cs="Tahoma"/>
          <w:sz w:val="20"/>
          <w:szCs w:val="20"/>
          <w:highlight w:val="yellow"/>
        </w:rPr>
      </w:pPr>
      <w:r w:rsidRPr="00EB758B">
        <w:rPr>
          <w:rFonts w:ascii="Tahoma" w:hAnsi="Tahoma" w:cs="Tahoma"/>
          <w:sz w:val="20"/>
          <w:szCs w:val="20"/>
          <w:highlight w:val="yellow"/>
        </w:rPr>
        <w:tab/>
      </w:r>
      <w:r w:rsidRPr="00EB758B">
        <w:rPr>
          <w:rFonts w:ascii="Tahoma" w:hAnsi="Tahoma" w:cs="Tahoma"/>
          <w:sz w:val="20"/>
          <w:szCs w:val="20"/>
          <w:highlight w:val="yellow"/>
        </w:rPr>
        <w:tab/>
      </w:r>
      <w:r w:rsidRPr="00EB758B">
        <w:rPr>
          <w:rFonts w:ascii="Tahoma" w:hAnsi="Tahoma" w:cs="Tahoma"/>
          <w:sz w:val="20"/>
          <w:szCs w:val="20"/>
          <w:highlight w:val="yellow"/>
        </w:rPr>
        <w:tab/>
        <w:t xml:space="preserve">DPH </w:t>
      </w:r>
      <w:r w:rsidR="005413EE" w:rsidRPr="00EB758B">
        <w:rPr>
          <w:rFonts w:ascii="Tahoma" w:hAnsi="Tahoma" w:cs="Tahoma"/>
          <w:sz w:val="20"/>
          <w:szCs w:val="20"/>
          <w:highlight w:val="yellow"/>
        </w:rPr>
        <w:t>2</w:t>
      </w:r>
      <w:r w:rsidR="005413EE">
        <w:rPr>
          <w:rFonts w:ascii="Tahoma" w:hAnsi="Tahoma" w:cs="Tahoma"/>
          <w:sz w:val="20"/>
          <w:szCs w:val="20"/>
          <w:highlight w:val="yellow"/>
        </w:rPr>
        <w:t>3</w:t>
      </w:r>
      <w:r w:rsidR="005413EE" w:rsidRPr="00EB758B"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EB758B">
        <w:rPr>
          <w:rFonts w:ascii="Tahoma" w:hAnsi="Tahoma" w:cs="Tahoma"/>
          <w:sz w:val="20"/>
          <w:szCs w:val="20"/>
          <w:highlight w:val="yellow"/>
        </w:rPr>
        <w:t xml:space="preserve">%             </w:t>
      </w:r>
      <w:r w:rsidRPr="00EB758B">
        <w:rPr>
          <w:rFonts w:ascii="Tahoma" w:hAnsi="Tahoma" w:cs="Tahoma"/>
          <w:sz w:val="20"/>
          <w:szCs w:val="20"/>
          <w:highlight w:val="yellow"/>
        </w:rPr>
        <w:tab/>
      </w:r>
      <w:r>
        <w:rPr>
          <w:rFonts w:ascii="Tahoma" w:hAnsi="Tahoma" w:cs="Tahoma"/>
          <w:sz w:val="20"/>
          <w:szCs w:val="20"/>
          <w:highlight w:val="yellow"/>
        </w:rPr>
        <w:tab/>
      </w:r>
      <w:r>
        <w:rPr>
          <w:rFonts w:ascii="Tahoma" w:hAnsi="Tahoma" w:cs="Tahoma"/>
          <w:sz w:val="20"/>
          <w:szCs w:val="20"/>
          <w:highlight w:val="yellow"/>
        </w:rPr>
        <w:tab/>
      </w:r>
      <w:r w:rsidRPr="00EB758B">
        <w:rPr>
          <w:rFonts w:ascii="Tahoma" w:hAnsi="Tahoma" w:cs="Tahoma"/>
          <w:sz w:val="20"/>
          <w:szCs w:val="20"/>
          <w:highlight w:val="yellow"/>
        </w:rPr>
        <w:t>E</w:t>
      </w:r>
      <w:r w:rsidR="006E3685">
        <w:rPr>
          <w:rFonts w:ascii="Tahoma" w:hAnsi="Tahoma" w:cs="Tahoma"/>
          <w:sz w:val="20"/>
          <w:szCs w:val="20"/>
          <w:highlight w:val="yellow"/>
        </w:rPr>
        <w:t>UR</w:t>
      </w:r>
      <w:r w:rsidRPr="00EB758B">
        <w:rPr>
          <w:rFonts w:ascii="Tahoma" w:hAnsi="Tahoma" w:cs="Tahoma"/>
          <w:sz w:val="20"/>
          <w:szCs w:val="20"/>
          <w:highlight w:val="yellow"/>
        </w:rPr>
        <w:t xml:space="preserve"> </w:t>
      </w:r>
    </w:p>
    <w:p w14:paraId="283F81DE" w14:textId="503C33BA" w:rsidR="005259E4" w:rsidRPr="00AE4029" w:rsidRDefault="005259E4" w:rsidP="005259E4">
      <w:pPr>
        <w:ind w:left="1134" w:hanging="425"/>
        <w:jc w:val="both"/>
        <w:rPr>
          <w:rFonts w:ascii="Tahoma" w:hAnsi="Tahoma" w:cs="Tahoma"/>
          <w:b/>
          <w:bCs/>
          <w:sz w:val="20"/>
          <w:szCs w:val="20"/>
          <w:highlight w:val="yellow"/>
        </w:rPr>
      </w:pPr>
      <w:r w:rsidRPr="00EB758B">
        <w:rPr>
          <w:rFonts w:ascii="Tahoma" w:hAnsi="Tahoma" w:cs="Tahoma"/>
          <w:sz w:val="20"/>
          <w:szCs w:val="20"/>
          <w:highlight w:val="yellow"/>
        </w:rPr>
        <w:tab/>
      </w:r>
      <w:r w:rsidRPr="00EB758B">
        <w:rPr>
          <w:rFonts w:ascii="Tahoma" w:hAnsi="Tahoma" w:cs="Tahoma"/>
          <w:sz w:val="20"/>
          <w:szCs w:val="20"/>
          <w:highlight w:val="yellow"/>
        </w:rPr>
        <w:tab/>
      </w:r>
      <w:r w:rsidRPr="00EB758B">
        <w:rPr>
          <w:rFonts w:ascii="Tahoma" w:hAnsi="Tahoma" w:cs="Tahoma"/>
          <w:sz w:val="20"/>
          <w:szCs w:val="20"/>
          <w:highlight w:val="yellow"/>
        </w:rPr>
        <w:tab/>
      </w:r>
      <w:r w:rsidRPr="00AE4029">
        <w:rPr>
          <w:rFonts w:ascii="Tahoma" w:hAnsi="Tahoma" w:cs="Tahoma"/>
          <w:b/>
          <w:bCs/>
          <w:sz w:val="20"/>
          <w:szCs w:val="20"/>
          <w:highlight w:val="yellow"/>
        </w:rPr>
        <w:t xml:space="preserve">Cena s DPH </w:t>
      </w:r>
      <w:r w:rsidRPr="00AE4029">
        <w:rPr>
          <w:rFonts w:ascii="Tahoma" w:hAnsi="Tahoma" w:cs="Tahoma"/>
          <w:b/>
          <w:bCs/>
          <w:sz w:val="20"/>
          <w:szCs w:val="20"/>
          <w:highlight w:val="yellow"/>
        </w:rPr>
        <w:tab/>
      </w:r>
      <w:r w:rsidRPr="00AE4029">
        <w:rPr>
          <w:rFonts w:ascii="Tahoma" w:hAnsi="Tahoma" w:cs="Tahoma"/>
          <w:b/>
          <w:bCs/>
          <w:sz w:val="20"/>
          <w:szCs w:val="20"/>
          <w:highlight w:val="yellow"/>
        </w:rPr>
        <w:tab/>
      </w:r>
      <w:r>
        <w:rPr>
          <w:rFonts w:ascii="Tahoma" w:hAnsi="Tahoma" w:cs="Tahoma"/>
          <w:b/>
          <w:bCs/>
          <w:sz w:val="20"/>
          <w:szCs w:val="20"/>
          <w:highlight w:val="yellow"/>
        </w:rPr>
        <w:tab/>
      </w:r>
      <w:r>
        <w:rPr>
          <w:rFonts w:ascii="Tahoma" w:hAnsi="Tahoma" w:cs="Tahoma"/>
          <w:b/>
          <w:bCs/>
          <w:sz w:val="20"/>
          <w:szCs w:val="20"/>
          <w:highlight w:val="yellow"/>
        </w:rPr>
        <w:tab/>
      </w:r>
      <w:r w:rsidRPr="00AE4029">
        <w:rPr>
          <w:rFonts w:ascii="Tahoma" w:hAnsi="Tahoma" w:cs="Tahoma"/>
          <w:b/>
          <w:bCs/>
          <w:sz w:val="20"/>
          <w:szCs w:val="20"/>
          <w:highlight w:val="yellow"/>
        </w:rPr>
        <w:t>E</w:t>
      </w:r>
      <w:r w:rsidR="006E3685">
        <w:rPr>
          <w:rFonts w:ascii="Tahoma" w:hAnsi="Tahoma" w:cs="Tahoma"/>
          <w:b/>
          <w:bCs/>
          <w:sz w:val="20"/>
          <w:szCs w:val="20"/>
          <w:highlight w:val="yellow"/>
        </w:rPr>
        <w:t>UR</w:t>
      </w:r>
    </w:p>
    <w:p w14:paraId="2765DEB8" w14:textId="49EF9EF1" w:rsidR="005259E4" w:rsidRPr="003B3C48" w:rsidRDefault="005259E4" w:rsidP="005259E4">
      <w:pPr>
        <w:ind w:left="1134" w:hanging="425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EB758B">
        <w:rPr>
          <w:rFonts w:ascii="Tahoma" w:hAnsi="Tahoma" w:cs="Tahoma"/>
          <w:sz w:val="20"/>
          <w:szCs w:val="20"/>
          <w:highlight w:val="yellow"/>
        </w:rPr>
        <w:tab/>
      </w:r>
      <w:r w:rsidRPr="00EB758B">
        <w:rPr>
          <w:rFonts w:ascii="Tahoma" w:hAnsi="Tahoma" w:cs="Tahoma"/>
          <w:sz w:val="20"/>
          <w:szCs w:val="20"/>
          <w:highlight w:val="yellow"/>
        </w:rPr>
        <w:tab/>
      </w:r>
      <w:r w:rsidRPr="00EB758B">
        <w:rPr>
          <w:rFonts w:ascii="Tahoma" w:hAnsi="Tahoma" w:cs="Tahoma"/>
          <w:sz w:val="20"/>
          <w:szCs w:val="20"/>
          <w:highlight w:val="yellow"/>
        </w:rPr>
        <w:tab/>
      </w:r>
      <w:r w:rsidRPr="003B3C48">
        <w:rPr>
          <w:rFonts w:ascii="Tahoma" w:hAnsi="Tahoma" w:cs="Tahoma"/>
          <w:i/>
          <w:iCs/>
          <w:sz w:val="20"/>
          <w:szCs w:val="20"/>
          <w:highlight w:val="yellow"/>
        </w:rPr>
        <w:t xml:space="preserve">(slovom:  </w:t>
      </w:r>
      <w:r w:rsidRPr="003B3C48">
        <w:rPr>
          <w:rFonts w:ascii="Tahoma" w:hAnsi="Tahoma" w:cs="Tahoma"/>
          <w:i/>
          <w:iCs/>
          <w:sz w:val="20"/>
          <w:szCs w:val="20"/>
          <w:highlight w:val="yellow"/>
        </w:rPr>
        <w:tab/>
      </w:r>
      <w:r>
        <w:rPr>
          <w:rFonts w:ascii="Tahoma" w:hAnsi="Tahoma" w:cs="Tahoma"/>
          <w:i/>
          <w:iCs/>
          <w:sz w:val="20"/>
          <w:szCs w:val="20"/>
          <w:highlight w:val="yellow"/>
        </w:rPr>
        <w:tab/>
      </w:r>
      <w:r>
        <w:rPr>
          <w:rFonts w:ascii="Tahoma" w:hAnsi="Tahoma" w:cs="Tahoma"/>
          <w:i/>
          <w:iCs/>
          <w:sz w:val="20"/>
          <w:szCs w:val="20"/>
          <w:highlight w:val="yellow"/>
        </w:rPr>
        <w:tab/>
      </w:r>
      <w:r w:rsidR="006E3685">
        <w:rPr>
          <w:rFonts w:ascii="Tahoma" w:hAnsi="Tahoma" w:cs="Tahoma"/>
          <w:i/>
          <w:iCs/>
          <w:sz w:val="20"/>
          <w:szCs w:val="20"/>
          <w:highlight w:val="yellow"/>
        </w:rPr>
        <w:t>e</w:t>
      </w:r>
      <w:r w:rsidRPr="003B3C48">
        <w:rPr>
          <w:rFonts w:ascii="Tahoma" w:hAnsi="Tahoma" w:cs="Tahoma"/>
          <w:i/>
          <w:iCs/>
          <w:sz w:val="20"/>
          <w:szCs w:val="20"/>
          <w:highlight w:val="yellow"/>
        </w:rPr>
        <w:t xml:space="preserve">ur </w:t>
      </w:r>
      <w:r>
        <w:rPr>
          <w:rFonts w:ascii="Tahoma" w:hAnsi="Tahoma" w:cs="Tahoma"/>
          <w:i/>
          <w:iCs/>
          <w:sz w:val="20"/>
          <w:szCs w:val="20"/>
          <w:highlight w:val="yellow"/>
        </w:rPr>
        <w:t>vrátane</w:t>
      </w:r>
      <w:r w:rsidRPr="003B3C48">
        <w:rPr>
          <w:rFonts w:ascii="Tahoma" w:hAnsi="Tahoma" w:cs="Tahoma"/>
          <w:i/>
          <w:iCs/>
          <w:sz w:val="20"/>
          <w:szCs w:val="20"/>
          <w:highlight w:val="yellow"/>
        </w:rPr>
        <w:t xml:space="preserve"> DPH).</w:t>
      </w:r>
      <w:r w:rsidRPr="003B3C48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</w:p>
    <w:p w14:paraId="3FFDFEF0" w14:textId="0E8FEDAC" w:rsidR="00CD7567" w:rsidRPr="000F1E8E" w:rsidRDefault="00CD7567" w:rsidP="005259E4">
      <w:pPr>
        <w:widowControl/>
        <w:autoSpaceDE/>
        <w:autoSpaceDN/>
        <w:ind w:left="1134"/>
        <w:contextualSpacing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pričom </w:t>
      </w:r>
      <w:r w:rsidR="0005619F">
        <w:rPr>
          <w:rFonts w:ascii="Tahoma" w:hAnsi="Tahoma" w:cs="Tahoma"/>
          <w:bCs/>
          <w:sz w:val="20"/>
        </w:rPr>
        <w:t>Projektantovi</w:t>
      </w:r>
      <w:r>
        <w:rPr>
          <w:rFonts w:ascii="Tahoma" w:hAnsi="Tahoma" w:cs="Tahoma"/>
          <w:bCs/>
          <w:sz w:val="20"/>
        </w:rPr>
        <w:t xml:space="preserve"> vznikne nárok na jej úhradu na základe faktúry vystavenej v súlade so Zmluv</w:t>
      </w:r>
      <w:r w:rsidR="007B527D">
        <w:rPr>
          <w:rFonts w:ascii="Tahoma" w:hAnsi="Tahoma" w:cs="Tahoma"/>
          <w:bCs/>
          <w:sz w:val="20"/>
        </w:rPr>
        <w:t>o</w:t>
      </w:r>
      <w:r>
        <w:rPr>
          <w:rFonts w:ascii="Tahoma" w:hAnsi="Tahoma" w:cs="Tahoma"/>
          <w:bCs/>
          <w:sz w:val="20"/>
        </w:rPr>
        <w:t xml:space="preserve">u, ktorej </w:t>
      </w:r>
      <w:r w:rsidRPr="000F1E8E">
        <w:rPr>
          <w:rFonts w:ascii="Tahoma" w:hAnsi="Tahoma" w:cs="Tahoma"/>
          <w:bCs/>
          <w:sz w:val="20"/>
        </w:rPr>
        <w:t>prílohou bude riadne vyhotovený a podpísaný Preberací protokol k</w:t>
      </w:r>
      <w:r w:rsidR="002341DA">
        <w:rPr>
          <w:rFonts w:ascii="Tahoma" w:hAnsi="Tahoma" w:cs="Tahoma"/>
          <w:bCs/>
          <w:sz w:val="20"/>
        </w:rPr>
        <w:t xml:space="preserve"> Dohľadu </w:t>
      </w:r>
      <w:r w:rsidR="00FD2539">
        <w:rPr>
          <w:rFonts w:ascii="Tahoma" w:hAnsi="Tahoma" w:cs="Tahoma"/>
          <w:bCs/>
          <w:sz w:val="20"/>
        </w:rPr>
        <w:t>P</w:t>
      </w:r>
      <w:r w:rsidR="002341DA">
        <w:rPr>
          <w:rFonts w:ascii="Tahoma" w:hAnsi="Tahoma" w:cs="Tahoma"/>
          <w:bCs/>
          <w:sz w:val="20"/>
        </w:rPr>
        <w:t>rojektanta</w:t>
      </w:r>
      <w:r w:rsidRPr="000F1E8E">
        <w:rPr>
          <w:rFonts w:ascii="Tahoma" w:hAnsi="Tahoma" w:cs="Tahoma"/>
          <w:bCs/>
          <w:sz w:val="20"/>
        </w:rPr>
        <w:t>.</w:t>
      </w:r>
      <w:r w:rsidR="00DE6B67" w:rsidRPr="000F1E8E">
        <w:rPr>
          <w:rFonts w:ascii="Tahoma" w:hAnsi="Tahoma" w:cs="Tahoma"/>
          <w:bCs/>
          <w:sz w:val="20"/>
        </w:rPr>
        <w:t xml:space="preserve"> </w:t>
      </w:r>
    </w:p>
    <w:p w14:paraId="5AB7E6A5" w14:textId="5A3C1B97" w:rsidR="000F1E8E" w:rsidRPr="000757E8" w:rsidRDefault="00CD7567" w:rsidP="000F1E8E">
      <w:pPr>
        <w:widowControl/>
        <w:autoSpaceDE/>
        <w:autoSpaceDN/>
        <w:ind w:left="1134" w:hanging="425"/>
        <w:contextualSpacing/>
        <w:jc w:val="both"/>
        <w:rPr>
          <w:rFonts w:ascii="Tahoma" w:hAnsi="Tahoma" w:cs="Tahoma"/>
          <w:bCs/>
          <w:sz w:val="20"/>
        </w:rPr>
      </w:pPr>
      <w:r w:rsidRPr="000F1E8E">
        <w:rPr>
          <w:rFonts w:ascii="Tahoma" w:hAnsi="Tahoma" w:cs="Tahoma"/>
          <w:bCs/>
          <w:sz w:val="20"/>
        </w:rPr>
        <w:t>(d)</w:t>
      </w:r>
      <w:r w:rsidRPr="000F1E8E">
        <w:rPr>
          <w:rFonts w:ascii="Tahoma" w:hAnsi="Tahoma" w:cs="Tahoma"/>
          <w:bCs/>
          <w:sz w:val="20"/>
        </w:rPr>
        <w:tab/>
      </w:r>
      <w:r w:rsidR="000F1E8E" w:rsidRPr="00F47F94">
        <w:rPr>
          <w:rFonts w:ascii="Tahoma" w:hAnsi="Tahoma" w:cs="Tahoma"/>
          <w:bCs/>
          <w:sz w:val="20"/>
        </w:rPr>
        <w:t xml:space="preserve">Ak sa počas trvania Zmluvy zmení zákonom ustanovená sadzba DPH, k </w:t>
      </w:r>
      <w:r w:rsidR="000F1E8E">
        <w:rPr>
          <w:rFonts w:ascii="Tahoma" w:hAnsi="Tahoma" w:cs="Tahoma"/>
          <w:bCs/>
          <w:sz w:val="20"/>
        </w:rPr>
        <w:t>C</w:t>
      </w:r>
      <w:r w:rsidR="000F1E8E" w:rsidRPr="00F47F94">
        <w:rPr>
          <w:rFonts w:ascii="Tahoma" w:hAnsi="Tahoma" w:cs="Tahoma"/>
          <w:bCs/>
          <w:sz w:val="20"/>
        </w:rPr>
        <w:t xml:space="preserve">ene bez DPH sa priráta sadzba DPH </w:t>
      </w:r>
      <w:r w:rsidR="006E3685">
        <w:rPr>
          <w:rFonts w:ascii="Tahoma" w:hAnsi="Tahoma" w:cs="Tahoma"/>
          <w:bCs/>
          <w:sz w:val="20"/>
        </w:rPr>
        <w:t xml:space="preserve">vo výške </w:t>
      </w:r>
      <w:r w:rsidR="008C34A0" w:rsidRPr="003C5091">
        <w:rPr>
          <w:rFonts w:ascii="Tahoma" w:hAnsi="Tahoma" w:cs="Tahoma"/>
          <w:sz w:val="20"/>
          <w:szCs w:val="20"/>
        </w:rPr>
        <w:t>podľa aplikovateľných právnych predpisov</w:t>
      </w:r>
      <w:r w:rsidR="008C34A0" w:rsidRPr="008C34A0">
        <w:rPr>
          <w:rFonts w:ascii="Tahoma" w:hAnsi="Tahoma" w:cs="Tahoma"/>
          <w:bCs/>
          <w:sz w:val="20"/>
        </w:rPr>
        <w:t xml:space="preserve"> </w:t>
      </w:r>
      <w:r w:rsidR="000F1E8E" w:rsidRPr="00F47F94">
        <w:rPr>
          <w:rFonts w:ascii="Tahoma" w:hAnsi="Tahoma" w:cs="Tahoma"/>
          <w:bCs/>
          <w:sz w:val="20"/>
        </w:rPr>
        <w:t xml:space="preserve">v čase vzniku </w:t>
      </w:r>
      <w:r w:rsidR="00541258">
        <w:rPr>
          <w:rFonts w:ascii="Tahoma" w:hAnsi="Tahoma" w:cs="Tahoma"/>
          <w:bCs/>
          <w:sz w:val="20"/>
        </w:rPr>
        <w:t>nároku</w:t>
      </w:r>
      <w:r w:rsidR="000F1E8E" w:rsidRPr="00F47F94">
        <w:rPr>
          <w:rFonts w:ascii="Tahoma" w:hAnsi="Tahoma" w:cs="Tahoma"/>
          <w:bCs/>
          <w:sz w:val="20"/>
        </w:rPr>
        <w:t xml:space="preserve"> </w:t>
      </w:r>
      <w:r w:rsidR="0005619F">
        <w:rPr>
          <w:rFonts w:ascii="Tahoma" w:hAnsi="Tahoma" w:cs="Tahoma"/>
          <w:bCs/>
          <w:sz w:val="20"/>
        </w:rPr>
        <w:t>Projektanta</w:t>
      </w:r>
      <w:r w:rsidR="00541258">
        <w:rPr>
          <w:rFonts w:ascii="Tahoma" w:hAnsi="Tahoma" w:cs="Tahoma"/>
          <w:bCs/>
          <w:sz w:val="20"/>
        </w:rPr>
        <w:t xml:space="preserve"> na úhradu Ceny</w:t>
      </w:r>
      <w:r w:rsidR="000F1E8E" w:rsidRPr="00F47F94">
        <w:rPr>
          <w:rFonts w:ascii="Tahoma" w:hAnsi="Tahoma" w:cs="Tahoma"/>
          <w:bCs/>
          <w:sz w:val="20"/>
        </w:rPr>
        <w:t xml:space="preserve"> a</w:t>
      </w:r>
      <w:r w:rsidR="00541258">
        <w:rPr>
          <w:rFonts w:ascii="Tahoma" w:hAnsi="Tahoma" w:cs="Tahoma"/>
          <w:bCs/>
          <w:sz w:val="20"/>
        </w:rPr>
        <w:t xml:space="preserve"> výška </w:t>
      </w:r>
      <w:r w:rsidR="000F1E8E" w:rsidRPr="00F47F94">
        <w:rPr>
          <w:rFonts w:ascii="Tahoma" w:hAnsi="Tahoma" w:cs="Tahoma"/>
          <w:bCs/>
          <w:sz w:val="20"/>
        </w:rPr>
        <w:t>Cen</w:t>
      </w:r>
      <w:r w:rsidR="00541258">
        <w:rPr>
          <w:rFonts w:ascii="Tahoma" w:hAnsi="Tahoma" w:cs="Tahoma"/>
          <w:bCs/>
          <w:sz w:val="20"/>
        </w:rPr>
        <w:t xml:space="preserve">y s DPH </w:t>
      </w:r>
      <w:r w:rsidR="00541258" w:rsidRPr="000757E8">
        <w:rPr>
          <w:rFonts w:ascii="Tahoma" w:hAnsi="Tahoma" w:cs="Tahoma"/>
          <w:sz w:val="20"/>
          <w:szCs w:val="20"/>
        </w:rPr>
        <w:t xml:space="preserve">podľa </w:t>
      </w:r>
      <w:r w:rsidR="00541258" w:rsidRPr="00016DC4">
        <w:rPr>
          <w:rFonts w:ascii="Tahoma" w:hAnsi="Tahoma" w:cs="Tahoma"/>
          <w:sz w:val="20"/>
          <w:szCs w:val="20"/>
        </w:rPr>
        <w:t xml:space="preserve">bodu </w:t>
      </w:r>
      <w:r w:rsidR="001D1F37" w:rsidRPr="00016DC4">
        <w:rPr>
          <w:rFonts w:ascii="Tahoma" w:hAnsi="Tahoma" w:cs="Tahoma"/>
          <w:sz w:val="20"/>
          <w:szCs w:val="20"/>
        </w:rPr>
        <w:t>10</w:t>
      </w:r>
      <w:r w:rsidR="00541258" w:rsidRPr="00016DC4">
        <w:rPr>
          <w:rFonts w:ascii="Tahoma" w:hAnsi="Tahoma" w:cs="Tahoma"/>
          <w:sz w:val="20"/>
          <w:szCs w:val="20"/>
        </w:rPr>
        <w:t>.2 písm. a)</w:t>
      </w:r>
      <w:r w:rsidR="000F1E8E" w:rsidRPr="000757E8">
        <w:rPr>
          <w:rFonts w:ascii="Tahoma" w:hAnsi="Tahoma" w:cs="Tahoma"/>
          <w:bCs/>
          <w:sz w:val="20"/>
        </w:rPr>
        <w:t xml:space="preserve"> (t. j. celková </w:t>
      </w:r>
      <w:r w:rsidR="00AF7D11" w:rsidRPr="000757E8">
        <w:rPr>
          <w:rFonts w:ascii="Tahoma" w:hAnsi="Tahoma" w:cs="Tahoma"/>
          <w:bCs/>
          <w:sz w:val="20"/>
        </w:rPr>
        <w:t>C</w:t>
      </w:r>
      <w:r w:rsidR="000F1E8E" w:rsidRPr="000757E8">
        <w:rPr>
          <w:rFonts w:ascii="Tahoma" w:hAnsi="Tahoma" w:cs="Tahoma"/>
          <w:bCs/>
          <w:sz w:val="20"/>
        </w:rPr>
        <w:t>ena s DPH)</w:t>
      </w:r>
      <w:r w:rsidR="00002725" w:rsidRPr="000757E8">
        <w:rPr>
          <w:rFonts w:ascii="Tahoma" w:hAnsi="Tahoma" w:cs="Tahoma"/>
          <w:bCs/>
          <w:sz w:val="20"/>
        </w:rPr>
        <w:t>, ako</w:t>
      </w:r>
      <w:r w:rsidR="00A719BC" w:rsidRPr="000757E8">
        <w:rPr>
          <w:rFonts w:ascii="Tahoma" w:hAnsi="Tahoma" w:cs="Tahoma"/>
          <w:bCs/>
          <w:sz w:val="20"/>
        </w:rPr>
        <w:t xml:space="preserve"> a</w:t>
      </w:r>
      <w:r w:rsidR="004D4C8A" w:rsidRPr="000757E8">
        <w:rPr>
          <w:rFonts w:ascii="Tahoma" w:hAnsi="Tahoma" w:cs="Tahoma"/>
          <w:bCs/>
          <w:sz w:val="20"/>
        </w:rPr>
        <w:t>j</w:t>
      </w:r>
      <w:r w:rsidR="00A719BC" w:rsidRPr="000757E8">
        <w:rPr>
          <w:rFonts w:ascii="Tahoma" w:hAnsi="Tahoma" w:cs="Tahoma"/>
          <w:bCs/>
          <w:sz w:val="20"/>
        </w:rPr>
        <w:t xml:space="preserve"> výška jednotlivých častí Ceny</w:t>
      </w:r>
      <w:r w:rsidR="004D4C8A" w:rsidRPr="000757E8">
        <w:rPr>
          <w:rFonts w:ascii="Tahoma" w:hAnsi="Tahoma" w:cs="Tahoma"/>
          <w:bCs/>
          <w:sz w:val="20"/>
        </w:rPr>
        <w:t xml:space="preserve"> s DPH </w:t>
      </w:r>
      <w:r w:rsidR="004D4C8A" w:rsidRPr="000757E8">
        <w:rPr>
          <w:rFonts w:ascii="Tahoma" w:hAnsi="Tahoma" w:cs="Tahoma"/>
          <w:sz w:val="20"/>
          <w:szCs w:val="20"/>
        </w:rPr>
        <w:t xml:space="preserve">podľa bodu </w:t>
      </w:r>
      <w:r w:rsidR="001D1F37" w:rsidRPr="00016DC4">
        <w:rPr>
          <w:rFonts w:ascii="Tahoma" w:hAnsi="Tahoma" w:cs="Tahoma"/>
          <w:sz w:val="20"/>
          <w:szCs w:val="20"/>
        </w:rPr>
        <w:t>10</w:t>
      </w:r>
      <w:r w:rsidR="004D4C8A" w:rsidRPr="00016DC4">
        <w:rPr>
          <w:rFonts w:ascii="Tahoma" w:hAnsi="Tahoma" w:cs="Tahoma"/>
          <w:sz w:val="20"/>
          <w:szCs w:val="20"/>
        </w:rPr>
        <w:t xml:space="preserve">.2 písm. b) </w:t>
      </w:r>
      <w:r w:rsidR="005C065E" w:rsidRPr="00016DC4">
        <w:rPr>
          <w:rFonts w:ascii="Tahoma" w:hAnsi="Tahoma" w:cs="Tahoma"/>
          <w:sz w:val="20"/>
          <w:szCs w:val="20"/>
        </w:rPr>
        <w:t>resp.</w:t>
      </w:r>
      <w:r w:rsidR="004D4C8A" w:rsidRPr="00016DC4">
        <w:rPr>
          <w:rFonts w:ascii="Tahoma" w:hAnsi="Tahoma" w:cs="Tahoma"/>
          <w:sz w:val="20"/>
          <w:szCs w:val="20"/>
        </w:rPr>
        <w:t> c)</w:t>
      </w:r>
      <w:r w:rsidR="004D4C8A" w:rsidRPr="000757E8">
        <w:rPr>
          <w:rFonts w:ascii="Tahoma" w:hAnsi="Tahoma" w:cs="Tahoma"/>
          <w:sz w:val="20"/>
          <w:szCs w:val="20"/>
        </w:rPr>
        <w:t>,</w:t>
      </w:r>
      <w:r w:rsidR="000F1E8E" w:rsidRPr="000757E8">
        <w:rPr>
          <w:rFonts w:ascii="Tahoma" w:hAnsi="Tahoma" w:cs="Tahoma"/>
          <w:bCs/>
          <w:sz w:val="20"/>
        </w:rPr>
        <w:t xml:space="preserve"> sa o takto zmenenú sadzbu DPH zníži alebo zvýši; o</w:t>
      </w:r>
      <w:r w:rsidR="00541258" w:rsidRPr="000757E8">
        <w:rPr>
          <w:rFonts w:ascii="Tahoma" w:hAnsi="Tahoma" w:cs="Tahoma"/>
          <w:bCs/>
          <w:sz w:val="20"/>
        </w:rPr>
        <w:t> </w:t>
      </w:r>
      <w:r w:rsidR="000F1E8E" w:rsidRPr="000757E8">
        <w:rPr>
          <w:rFonts w:ascii="Tahoma" w:hAnsi="Tahoma" w:cs="Tahoma"/>
          <w:bCs/>
          <w:sz w:val="20"/>
        </w:rPr>
        <w:t>zmene</w:t>
      </w:r>
      <w:r w:rsidR="00541258" w:rsidRPr="000757E8">
        <w:rPr>
          <w:rFonts w:ascii="Tahoma" w:hAnsi="Tahoma" w:cs="Tahoma"/>
          <w:bCs/>
          <w:sz w:val="20"/>
        </w:rPr>
        <w:t xml:space="preserve"> výšky</w:t>
      </w:r>
      <w:r w:rsidR="000F1E8E" w:rsidRPr="000757E8">
        <w:rPr>
          <w:rFonts w:ascii="Tahoma" w:hAnsi="Tahoma" w:cs="Tahoma"/>
          <w:bCs/>
          <w:sz w:val="20"/>
        </w:rPr>
        <w:t xml:space="preserve"> Ceny vyvolanej zmenou zákonom ustanovenej sadzby DPH nie je medzi Zmluvnými stranami potrebné uzatvárať dodatok.</w:t>
      </w:r>
    </w:p>
    <w:p w14:paraId="3F301987" w14:textId="6307C01B" w:rsidR="00F85530" w:rsidRPr="000757E8" w:rsidRDefault="000F1E8E" w:rsidP="000F1E8E">
      <w:pPr>
        <w:widowControl/>
        <w:autoSpaceDE/>
        <w:autoSpaceDN/>
        <w:ind w:left="1134" w:hanging="425"/>
        <w:contextualSpacing/>
        <w:jc w:val="both"/>
        <w:rPr>
          <w:rFonts w:ascii="Tahoma" w:hAnsi="Tahoma" w:cs="Tahoma"/>
          <w:bCs/>
          <w:sz w:val="20"/>
        </w:rPr>
      </w:pPr>
      <w:r w:rsidRPr="000757E8">
        <w:rPr>
          <w:rFonts w:ascii="Tahoma" w:hAnsi="Tahoma" w:cs="Tahoma"/>
          <w:bCs/>
          <w:sz w:val="20"/>
        </w:rPr>
        <w:t>(e)</w:t>
      </w:r>
      <w:r w:rsidRPr="000757E8">
        <w:rPr>
          <w:rFonts w:ascii="Tahoma" w:hAnsi="Tahoma" w:cs="Tahoma"/>
          <w:bCs/>
          <w:sz w:val="20"/>
        </w:rPr>
        <w:tab/>
      </w:r>
      <w:r w:rsidR="00F85530" w:rsidRPr="000757E8">
        <w:rPr>
          <w:rFonts w:ascii="Tahoma" w:hAnsi="Tahoma" w:cs="Tahoma"/>
          <w:bCs/>
          <w:sz w:val="20"/>
        </w:rPr>
        <w:t xml:space="preserve">Ak </w:t>
      </w:r>
      <w:r w:rsidR="007A0E65" w:rsidRPr="000757E8">
        <w:rPr>
          <w:rFonts w:ascii="Tahoma" w:hAnsi="Tahoma" w:cs="Tahoma"/>
          <w:bCs/>
          <w:sz w:val="20"/>
        </w:rPr>
        <w:t>z akéhokoľvek Preberacieho protokolu použitého pri fakturácii vypl</w:t>
      </w:r>
      <w:r w:rsidR="007171C0" w:rsidRPr="000757E8">
        <w:rPr>
          <w:rFonts w:ascii="Tahoma" w:hAnsi="Tahoma" w:cs="Tahoma"/>
          <w:bCs/>
          <w:sz w:val="20"/>
        </w:rPr>
        <w:t>ynie</w:t>
      </w:r>
      <w:r w:rsidR="007A0E65" w:rsidRPr="000757E8">
        <w:rPr>
          <w:rFonts w:ascii="Tahoma" w:hAnsi="Tahoma" w:cs="Tahoma"/>
          <w:bCs/>
          <w:sz w:val="20"/>
        </w:rPr>
        <w:t xml:space="preserve">, že </w:t>
      </w:r>
      <w:r w:rsidR="00892563" w:rsidRPr="000757E8">
        <w:rPr>
          <w:rFonts w:ascii="Tahoma" w:hAnsi="Tahoma" w:cs="Tahoma"/>
          <w:bCs/>
          <w:sz w:val="20"/>
        </w:rPr>
        <w:t>niektorá z položiek ocenených v </w:t>
      </w:r>
      <w:r w:rsidR="004D4C8A" w:rsidRPr="00016DC4">
        <w:rPr>
          <w:rFonts w:ascii="Tahoma" w:hAnsi="Tahoma" w:cs="Tahoma"/>
          <w:bCs/>
          <w:sz w:val="20"/>
        </w:rPr>
        <w:t>p</w:t>
      </w:r>
      <w:r w:rsidR="00892563" w:rsidRPr="00016DC4">
        <w:rPr>
          <w:rFonts w:ascii="Tahoma" w:hAnsi="Tahoma" w:cs="Tahoma"/>
          <w:bCs/>
          <w:sz w:val="20"/>
        </w:rPr>
        <w:t>rílohe č. 2</w:t>
      </w:r>
      <w:r w:rsidR="00892563" w:rsidRPr="000757E8">
        <w:rPr>
          <w:rFonts w:ascii="Tahoma" w:hAnsi="Tahoma" w:cs="Tahoma"/>
          <w:bCs/>
          <w:sz w:val="20"/>
        </w:rPr>
        <w:t xml:space="preserve"> nebola </w:t>
      </w:r>
      <w:r w:rsidR="007D464F" w:rsidRPr="000757E8">
        <w:rPr>
          <w:rFonts w:ascii="Tahoma" w:hAnsi="Tahoma" w:cs="Tahoma"/>
          <w:sz w:val="20"/>
          <w:szCs w:val="20"/>
        </w:rPr>
        <w:t>Objednávateľovi</w:t>
      </w:r>
      <w:r w:rsidR="00656888" w:rsidRPr="000757E8">
        <w:rPr>
          <w:rFonts w:ascii="Tahoma" w:hAnsi="Tahoma" w:cs="Tahoma"/>
          <w:bCs/>
          <w:sz w:val="20"/>
        </w:rPr>
        <w:t xml:space="preserve"> skutočne </w:t>
      </w:r>
      <w:r w:rsidR="00892563" w:rsidRPr="000757E8">
        <w:rPr>
          <w:rFonts w:ascii="Tahoma" w:hAnsi="Tahoma" w:cs="Tahoma"/>
          <w:bCs/>
          <w:sz w:val="20"/>
        </w:rPr>
        <w:t xml:space="preserve">dodaná, </w:t>
      </w:r>
      <w:r w:rsidR="004D4C8A" w:rsidRPr="000757E8">
        <w:rPr>
          <w:rFonts w:ascii="Tahoma" w:hAnsi="Tahoma" w:cs="Tahoma"/>
          <w:bCs/>
          <w:sz w:val="20"/>
        </w:rPr>
        <w:t>Projektantovi</w:t>
      </w:r>
      <w:r w:rsidR="00621304" w:rsidRPr="000757E8">
        <w:rPr>
          <w:rFonts w:ascii="Tahoma" w:hAnsi="Tahoma" w:cs="Tahoma"/>
          <w:bCs/>
          <w:sz w:val="20"/>
        </w:rPr>
        <w:t xml:space="preserve"> nevzniká nárok na úhradu takejto položky</w:t>
      </w:r>
      <w:r w:rsidR="00656888" w:rsidRPr="000757E8">
        <w:rPr>
          <w:rFonts w:ascii="Tahoma" w:hAnsi="Tahoma" w:cs="Tahoma"/>
          <w:bCs/>
          <w:sz w:val="20"/>
        </w:rPr>
        <w:t xml:space="preserve"> vo výške jej ocenenia</w:t>
      </w:r>
      <w:r w:rsidR="00621304" w:rsidRPr="000757E8">
        <w:rPr>
          <w:rFonts w:ascii="Tahoma" w:hAnsi="Tahoma" w:cs="Tahoma"/>
          <w:bCs/>
          <w:sz w:val="20"/>
        </w:rPr>
        <w:t>.</w:t>
      </w:r>
      <w:r w:rsidR="005259E4" w:rsidRPr="000757E8">
        <w:rPr>
          <w:rFonts w:ascii="Tahoma" w:hAnsi="Tahoma" w:cs="Tahoma"/>
          <w:bCs/>
          <w:sz w:val="20"/>
        </w:rPr>
        <w:t xml:space="preserve"> Ak napriek tomu k takejto úhrade </w:t>
      </w:r>
      <w:r w:rsidR="007171C0" w:rsidRPr="000757E8">
        <w:rPr>
          <w:rFonts w:ascii="Tahoma" w:hAnsi="Tahoma" w:cs="Tahoma"/>
          <w:bCs/>
          <w:sz w:val="20"/>
        </w:rPr>
        <w:t xml:space="preserve">zo strany </w:t>
      </w:r>
      <w:r w:rsidR="007D464F" w:rsidRPr="000757E8">
        <w:rPr>
          <w:rFonts w:ascii="Tahoma" w:hAnsi="Tahoma" w:cs="Tahoma"/>
          <w:sz w:val="20"/>
          <w:szCs w:val="20"/>
        </w:rPr>
        <w:t>Objednávateľa</w:t>
      </w:r>
      <w:r w:rsidR="005259E4" w:rsidRPr="000757E8">
        <w:rPr>
          <w:rFonts w:ascii="Tahoma" w:hAnsi="Tahoma" w:cs="Tahoma"/>
          <w:bCs/>
          <w:sz w:val="20"/>
        </w:rPr>
        <w:t xml:space="preserve"> došlo, </w:t>
      </w:r>
      <w:r w:rsidR="004D4C8A" w:rsidRPr="000757E8">
        <w:rPr>
          <w:rFonts w:ascii="Tahoma" w:hAnsi="Tahoma" w:cs="Tahoma"/>
          <w:bCs/>
          <w:sz w:val="20"/>
        </w:rPr>
        <w:t>Projektant</w:t>
      </w:r>
      <w:r w:rsidR="005259E4" w:rsidRPr="000757E8">
        <w:rPr>
          <w:rFonts w:ascii="Tahoma" w:hAnsi="Tahoma" w:cs="Tahoma"/>
          <w:bCs/>
          <w:sz w:val="20"/>
        </w:rPr>
        <w:t xml:space="preserve"> sa zaväzuje vrátiť </w:t>
      </w:r>
      <w:r w:rsidR="007D464F" w:rsidRPr="000757E8">
        <w:rPr>
          <w:rFonts w:ascii="Tahoma" w:hAnsi="Tahoma" w:cs="Tahoma"/>
          <w:sz w:val="20"/>
          <w:szCs w:val="20"/>
        </w:rPr>
        <w:t>Objednávateľovi</w:t>
      </w:r>
      <w:r w:rsidR="005259E4" w:rsidRPr="000757E8">
        <w:rPr>
          <w:rFonts w:ascii="Tahoma" w:hAnsi="Tahoma" w:cs="Tahoma"/>
          <w:bCs/>
          <w:sz w:val="20"/>
        </w:rPr>
        <w:t xml:space="preserve"> vyčíslenú sumu bezdôvodného obohatenia bez zbytočného odkladu.</w:t>
      </w:r>
    </w:p>
    <w:p w14:paraId="27CCB586" w14:textId="5C2FB72E" w:rsidR="006A56CA" w:rsidRPr="006A56CA" w:rsidRDefault="006A56CA" w:rsidP="006A56CA">
      <w:pPr>
        <w:widowControl/>
        <w:autoSpaceDE/>
        <w:autoSpaceDN/>
        <w:ind w:left="1134" w:hanging="425"/>
        <w:contextualSpacing/>
        <w:jc w:val="both"/>
        <w:rPr>
          <w:rFonts w:ascii="Tahoma" w:hAnsi="Tahoma" w:cs="Tahoma"/>
          <w:bCs/>
          <w:sz w:val="20"/>
          <w:szCs w:val="20"/>
        </w:rPr>
      </w:pPr>
      <w:r w:rsidRPr="000757E8">
        <w:rPr>
          <w:rFonts w:ascii="Tahoma" w:hAnsi="Tahoma" w:cs="Tahoma"/>
          <w:bCs/>
          <w:sz w:val="20"/>
          <w:szCs w:val="20"/>
        </w:rPr>
        <w:t>(f)</w:t>
      </w:r>
      <w:r w:rsidRPr="000757E8">
        <w:rPr>
          <w:rFonts w:ascii="Tahoma" w:hAnsi="Tahoma" w:cs="Tahoma"/>
          <w:bCs/>
          <w:sz w:val="20"/>
          <w:szCs w:val="20"/>
        </w:rPr>
        <w:tab/>
        <w:t xml:space="preserve">Ak </w:t>
      </w:r>
      <w:r w:rsidR="007D464F" w:rsidRPr="000757E8">
        <w:rPr>
          <w:rFonts w:ascii="Tahoma" w:hAnsi="Tahoma" w:cs="Tahoma"/>
          <w:sz w:val="20"/>
          <w:szCs w:val="20"/>
        </w:rPr>
        <w:t xml:space="preserve">Objednávateľ </w:t>
      </w:r>
      <w:r w:rsidRPr="000757E8">
        <w:rPr>
          <w:rFonts w:ascii="Tahoma" w:hAnsi="Tahoma" w:cs="Tahoma"/>
          <w:sz w:val="20"/>
          <w:szCs w:val="20"/>
        </w:rPr>
        <w:t>prijal a vykonal Akceleračné opatrenia miesto Projektanta v </w:t>
      </w:r>
      <w:r w:rsidRPr="00016DC4">
        <w:rPr>
          <w:rFonts w:ascii="Tahoma" w:hAnsi="Tahoma" w:cs="Tahoma"/>
          <w:sz w:val="20"/>
          <w:szCs w:val="20"/>
        </w:rPr>
        <w:t>zmysle bodu 4.2 písm. d)</w:t>
      </w:r>
      <w:r w:rsidRPr="000757E8">
        <w:rPr>
          <w:rFonts w:ascii="Tahoma" w:hAnsi="Tahoma" w:cs="Tahoma"/>
          <w:sz w:val="20"/>
          <w:szCs w:val="20"/>
        </w:rPr>
        <w:t xml:space="preserve"> tak, že </w:t>
      </w:r>
      <w:r w:rsidR="003B442A" w:rsidRPr="000757E8">
        <w:rPr>
          <w:rFonts w:ascii="Tahoma" w:hAnsi="Tahoma" w:cs="Tahoma"/>
          <w:sz w:val="20"/>
          <w:szCs w:val="20"/>
        </w:rPr>
        <w:t>Projektantovi</w:t>
      </w:r>
      <w:r w:rsidRPr="000757E8">
        <w:rPr>
          <w:rFonts w:ascii="Tahoma" w:hAnsi="Tahoma" w:cs="Tahoma"/>
          <w:sz w:val="20"/>
          <w:szCs w:val="20"/>
        </w:rPr>
        <w:t xml:space="preserve"> odňal časť Vykonávania Diela (t. j. časť Diela alebo akékoľvek práce alebo služby s ňou súvisiace) a tieto zadal novému </w:t>
      </w:r>
      <w:r w:rsidR="0018530A" w:rsidRPr="000757E8">
        <w:rPr>
          <w:rFonts w:ascii="Tahoma" w:hAnsi="Tahoma" w:cs="Tahoma"/>
          <w:sz w:val="20"/>
          <w:szCs w:val="20"/>
        </w:rPr>
        <w:t>projektantovi</w:t>
      </w:r>
      <w:r w:rsidRPr="000757E8">
        <w:rPr>
          <w:rFonts w:ascii="Tahoma" w:hAnsi="Tahoma" w:cs="Tahoma"/>
          <w:sz w:val="20"/>
          <w:szCs w:val="20"/>
        </w:rPr>
        <w:t xml:space="preserve">, Cena sa znižuje o cenu za práce a/alebo služby, ktoré má </w:t>
      </w:r>
      <w:r w:rsidR="007D464F" w:rsidRPr="000757E8">
        <w:rPr>
          <w:rFonts w:ascii="Tahoma" w:hAnsi="Tahoma" w:cs="Tahoma"/>
          <w:sz w:val="20"/>
          <w:szCs w:val="20"/>
        </w:rPr>
        <w:t>Objednávateľ</w:t>
      </w:r>
      <w:r w:rsidRPr="000757E8">
        <w:rPr>
          <w:rFonts w:ascii="Tahoma" w:hAnsi="Tahoma" w:cs="Tahoma"/>
          <w:sz w:val="20"/>
          <w:szCs w:val="20"/>
        </w:rPr>
        <w:t xml:space="preserve"> uhradiť novému </w:t>
      </w:r>
      <w:r w:rsidR="008811B7" w:rsidRPr="000757E8">
        <w:rPr>
          <w:rFonts w:ascii="Tahoma" w:hAnsi="Tahoma" w:cs="Tahoma"/>
          <w:sz w:val="20"/>
          <w:szCs w:val="20"/>
        </w:rPr>
        <w:t>projektantovi</w:t>
      </w:r>
      <w:r w:rsidRPr="000757E8">
        <w:rPr>
          <w:rFonts w:ascii="Tahoma" w:hAnsi="Tahoma" w:cs="Tahoma"/>
          <w:sz w:val="20"/>
          <w:szCs w:val="20"/>
        </w:rPr>
        <w:t xml:space="preserve"> podľa zmluvy uzatvorenej s novým </w:t>
      </w:r>
      <w:r w:rsidR="008811B7" w:rsidRPr="000757E8">
        <w:rPr>
          <w:rFonts w:ascii="Tahoma" w:hAnsi="Tahoma" w:cs="Tahoma"/>
          <w:sz w:val="20"/>
          <w:szCs w:val="20"/>
        </w:rPr>
        <w:t>projektantom</w:t>
      </w:r>
      <w:r w:rsidRPr="000757E8">
        <w:rPr>
          <w:rFonts w:ascii="Tahoma" w:hAnsi="Tahoma" w:cs="Tahoma"/>
          <w:sz w:val="20"/>
          <w:szCs w:val="20"/>
        </w:rPr>
        <w:t>, pričom na tento účel nie je podstatné, ako a v akej výške boli takéto práce a/alebo služby ocenené na účely Ponuky a ako sú premietnuté v</w:t>
      </w:r>
      <w:r w:rsidR="003460DA" w:rsidRPr="000757E8">
        <w:rPr>
          <w:rFonts w:ascii="Tahoma" w:hAnsi="Tahoma" w:cs="Tahoma"/>
          <w:sz w:val="20"/>
          <w:szCs w:val="20"/>
        </w:rPr>
        <w:t> špecifikácii Ceny</w:t>
      </w:r>
      <w:r w:rsidRPr="000757E8">
        <w:rPr>
          <w:rFonts w:ascii="Tahoma" w:hAnsi="Tahoma" w:cs="Tahoma"/>
          <w:sz w:val="20"/>
          <w:szCs w:val="20"/>
        </w:rPr>
        <w:t xml:space="preserve"> podľa </w:t>
      </w:r>
      <w:r w:rsidRPr="00016DC4">
        <w:rPr>
          <w:rFonts w:ascii="Tahoma" w:hAnsi="Tahoma" w:cs="Tahoma"/>
          <w:sz w:val="20"/>
          <w:szCs w:val="20"/>
        </w:rPr>
        <w:t>prílohy č. 2</w:t>
      </w:r>
      <w:r w:rsidRPr="000757E8">
        <w:rPr>
          <w:rFonts w:ascii="Tahoma" w:hAnsi="Tahoma" w:cs="Tahoma"/>
          <w:sz w:val="20"/>
          <w:szCs w:val="20"/>
        </w:rPr>
        <w:t>; pre</w:t>
      </w:r>
      <w:r w:rsidRPr="00892F47">
        <w:rPr>
          <w:rFonts w:ascii="Tahoma" w:hAnsi="Tahoma" w:cs="Tahoma"/>
          <w:sz w:val="20"/>
          <w:szCs w:val="20"/>
        </w:rPr>
        <w:t xml:space="preserve"> predídenie akýchkoľvek pochybností</w:t>
      </w:r>
      <w:r>
        <w:rPr>
          <w:rFonts w:ascii="Tahoma" w:hAnsi="Tahoma" w:cs="Tahoma"/>
          <w:sz w:val="20"/>
          <w:szCs w:val="20"/>
        </w:rPr>
        <w:t>, o tomto nie je medzi Zmluvnými stranami potrebné vyhotoviť osobitný dodatok k Zmluve.</w:t>
      </w:r>
    </w:p>
    <w:p w14:paraId="4DB942E8" w14:textId="7AE81793" w:rsidR="002E738E" w:rsidRPr="007B7B62" w:rsidRDefault="00BD0580" w:rsidP="00050C3D">
      <w:pPr>
        <w:ind w:left="709" w:hanging="709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10</w:t>
      </w:r>
      <w:r w:rsidR="002E738E" w:rsidRPr="007B7B62">
        <w:rPr>
          <w:rFonts w:ascii="Tahoma" w:hAnsi="Tahoma" w:cs="Tahoma"/>
          <w:b/>
          <w:bCs/>
          <w:sz w:val="20"/>
          <w:szCs w:val="20"/>
        </w:rPr>
        <w:t>.</w:t>
      </w:r>
      <w:r w:rsidR="004B3336">
        <w:rPr>
          <w:rFonts w:ascii="Tahoma" w:hAnsi="Tahoma" w:cs="Tahoma"/>
          <w:b/>
          <w:bCs/>
          <w:sz w:val="20"/>
          <w:szCs w:val="20"/>
        </w:rPr>
        <w:t>3</w:t>
      </w:r>
      <w:r w:rsidR="002E738E" w:rsidRPr="007B7B62">
        <w:rPr>
          <w:rFonts w:ascii="Tahoma" w:hAnsi="Tahoma" w:cs="Tahoma"/>
          <w:sz w:val="20"/>
          <w:szCs w:val="20"/>
        </w:rPr>
        <w:tab/>
      </w:r>
      <w:r w:rsidR="002E738E" w:rsidRPr="007B7B62">
        <w:rPr>
          <w:rFonts w:ascii="Tahoma" w:hAnsi="Tahoma" w:cs="Tahoma"/>
          <w:b/>
          <w:bCs/>
          <w:sz w:val="20"/>
          <w:szCs w:val="20"/>
        </w:rPr>
        <w:t>Fakturačné podmienky</w:t>
      </w:r>
    </w:p>
    <w:p w14:paraId="6C628B71" w14:textId="2D4F976F" w:rsidR="00020931" w:rsidRPr="004B2384" w:rsidRDefault="002E738E" w:rsidP="00020931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7B7B62">
        <w:rPr>
          <w:rFonts w:ascii="Tahoma" w:hAnsi="Tahoma" w:cs="Tahoma"/>
          <w:sz w:val="20"/>
          <w:szCs w:val="20"/>
        </w:rPr>
        <w:t>(a)</w:t>
      </w:r>
      <w:r w:rsidRPr="007B7B62">
        <w:rPr>
          <w:rFonts w:ascii="Tahoma" w:hAnsi="Tahoma" w:cs="Tahoma"/>
          <w:sz w:val="20"/>
          <w:szCs w:val="20"/>
        </w:rPr>
        <w:tab/>
        <w:t xml:space="preserve">Podkladom pre úhradu </w:t>
      </w:r>
      <w:r w:rsidR="00111359">
        <w:rPr>
          <w:rFonts w:ascii="Tahoma" w:hAnsi="Tahoma" w:cs="Tahoma"/>
          <w:sz w:val="20"/>
          <w:szCs w:val="20"/>
        </w:rPr>
        <w:t xml:space="preserve">ktorejkoľvek splátky </w:t>
      </w:r>
      <w:r w:rsidR="00117A04">
        <w:rPr>
          <w:rFonts w:ascii="Tahoma" w:hAnsi="Tahoma" w:cs="Tahoma"/>
          <w:sz w:val="20"/>
          <w:szCs w:val="20"/>
        </w:rPr>
        <w:t>c</w:t>
      </w:r>
      <w:r w:rsidRPr="007B7B62">
        <w:rPr>
          <w:rFonts w:ascii="Tahoma" w:hAnsi="Tahoma" w:cs="Tahoma"/>
          <w:sz w:val="20"/>
          <w:szCs w:val="20"/>
        </w:rPr>
        <w:t>eny</w:t>
      </w:r>
      <w:r w:rsidR="00117A04">
        <w:rPr>
          <w:rFonts w:ascii="Tahoma" w:hAnsi="Tahoma" w:cs="Tahoma"/>
          <w:sz w:val="20"/>
          <w:szCs w:val="20"/>
        </w:rPr>
        <w:t xml:space="preserve"> za Dielo resp. ceny za Dohľad Projektanta</w:t>
      </w:r>
      <w:r w:rsidR="00C3246F" w:rsidRPr="007B7B62">
        <w:rPr>
          <w:rFonts w:ascii="Tahoma" w:hAnsi="Tahoma" w:cs="Tahoma"/>
          <w:sz w:val="20"/>
          <w:szCs w:val="20"/>
        </w:rPr>
        <w:t xml:space="preserve"> </w:t>
      </w:r>
      <w:r w:rsidR="0009447B">
        <w:rPr>
          <w:rFonts w:ascii="Tahoma" w:hAnsi="Tahoma" w:cs="Tahoma"/>
          <w:sz w:val="20"/>
          <w:szCs w:val="20"/>
        </w:rPr>
        <w:t>bude</w:t>
      </w:r>
      <w:r w:rsidR="00111359">
        <w:rPr>
          <w:rFonts w:ascii="Tahoma" w:hAnsi="Tahoma" w:cs="Tahoma"/>
          <w:sz w:val="20"/>
          <w:szCs w:val="20"/>
        </w:rPr>
        <w:t xml:space="preserve"> </w:t>
      </w:r>
      <w:r w:rsidR="006A425D">
        <w:rPr>
          <w:rFonts w:ascii="Tahoma" w:hAnsi="Tahoma" w:cs="Tahoma"/>
          <w:sz w:val="20"/>
          <w:szCs w:val="20"/>
        </w:rPr>
        <w:t xml:space="preserve">elektronická </w:t>
      </w:r>
      <w:r w:rsidRPr="007B7B62">
        <w:rPr>
          <w:rFonts w:ascii="Tahoma" w:hAnsi="Tahoma" w:cs="Tahoma"/>
          <w:sz w:val="20"/>
          <w:szCs w:val="20"/>
        </w:rPr>
        <w:t xml:space="preserve">faktúra vystavená </w:t>
      </w:r>
      <w:r w:rsidR="004D4C8A">
        <w:rPr>
          <w:rFonts w:ascii="Tahoma" w:hAnsi="Tahoma" w:cs="Tahoma"/>
          <w:sz w:val="20"/>
          <w:szCs w:val="20"/>
        </w:rPr>
        <w:t>Projektantom</w:t>
      </w:r>
      <w:r w:rsidR="004D4C8A" w:rsidRPr="007B7B62">
        <w:rPr>
          <w:rFonts w:ascii="Tahoma" w:hAnsi="Tahoma" w:cs="Tahoma"/>
          <w:sz w:val="20"/>
          <w:szCs w:val="20"/>
        </w:rPr>
        <w:t xml:space="preserve"> </w:t>
      </w:r>
      <w:r w:rsidRPr="007B7B62">
        <w:rPr>
          <w:rFonts w:ascii="Tahoma" w:hAnsi="Tahoma" w:cs="Tahoma"/>
          <w:sz w:val="20"/>
          <w:szCs w:val="20"/>
        </w:rPr>
        <w:t>a</w:t>
      </w:r>
      <w:r w:rsidR="00957008" w:rsidRPr="007B7B62">
        <w:rPr>
          <w:rFonts w:ascii="Tahoma" w:hAnsi="Tahoma" w:cs="Tahoma"/>
          <w:sz w:val="20"/>
          <w:szCs w:val="20"/>
        </w:rPr>
        <w:t> </w:t>
      </w:r>
      <w:r w:rsidRPr="007B7B62">
        <w:rPr>
          <w:rFonts w:ascii="Tahoma" w:hAnsi="Tahoma" w:cs="Tahoma"/>
          <w:sz w:val="20"/>
          <w:szCs w:val="20"/>
        </w:rPr>
        <w:t>doručená</w:t>
      </w:r>
      <w:r w:rsidR="00957008" w:rsidRPr="007B7B62">
        <w:rPr>
          <w:rFonts w:ascii="Tahoma" w:hAnsi="Tahoma" w:cs="Tahoma"/>
          <w:sz w:val="20"/>
          <w:szCs w:val="20"/>
        </w:rPr>
        <w:t xml:space="preserve"> elektronicky </w:t>
      </w:r>
      <w:r w:rsidRPr="007B7B62">
        <w:rPr>
          <w:rFonts w:ascii="Tahoma" w:hAnsi="Tahoma" w:cs="Tahoma"/>
          <w:sz w:val="20"/>
          <w:szCs w:val="20"/>
        </w:rPr>
        <w:t xml:space="preserve">na adresu </w:t>
      </w:r>
      <w:r w:rsidR="00957008" w:rsidRPr="007B7B62">
        <w:rPr>
          <w:rFonts w:ascii="Tahoma" w:hAnsi="Tahoma" w:cs="Tahoma"/>
          <w:sz w:val="20"/>
          <w:szCs w:val="20"/>
        </w:rPr>
        <w:t xml:space="preserve">elektronickej pošty </w:t>
      </w:r>
      <w:r w:rsidR="007D464F" w:rsidRPr="0001384E">
        <w:rPr>
          <w:rFonts w:ascii="Tahoma" w:hAnsi="Tahoma" w:cs="Tahoma"/>
          <w:sz w:val="20"/>
          <w:szCs w:val="20"/>
        </w:rPr>
        <w:t>Objednávateľa</w:t>
      </w:r>
      <w:r w:rsidR="00957008" w:rsidRPr="0001384E">
        <w:rPr>
          <w:rFonts w:ascii="Tahoma" w:hAnsi="Tahoma" w:cs="Tahoma"/>
          <w:sz w:val="20"/>
          <w:szCs w:val="20"/>
        </w:rPr>
        <w:t>:</w:t>
      </w:r>
      <w:r w:rsidR="00C5393C">
        <w:rPr>
          <w:rFonts w:ascii="Tahoma" w:hAnsi="Tahoma" w:cs="Tahoma"/>
          <w:sz w:val="20"/>
          <w:szCs w:val="20"/>
        </w:rPr>
        <w:t xml:space="preserve"> </w:t>
      </w:r>
      <w:r w:rsidR="0001384E" w:rsidRPr="0001384E">
        <w:rPr>
          <w:rFonts w:ascii="Tahoma" w:hAnsi="Tahoma" w:cs="Tahoma"/>
          <w:sz w:val="20"/>
          <w:szCs w:val="20"/>
        </w:rPr>
        <w:t>oatajbb@gmail.com</w:t>
      </w:r>
      <w:r w:rsidR="00C92FB0">
        <w:rPr>
          <w:rFonts w:ascii="Tahoma" w:hAnsi="Tahoma" w:cs="Tahoma"/>
          <w:sz w:val="20"/>
          <w:szCs w:val="20"/>
        </w:rPr>
        <w:t>.</w:t>
      </w:r>
      <w:r w:rsidR="0001384E">
        <w:rPr>
          <w:rFonts w:ascii="Tahoma" w:hAnsi="Tahoma" w:cs="Tahoma"/>
          <w:sz w:val="20"/>
          <w:szCs w:val="20"/>
        </w:rPr>
        <w:t xml:space="preserve"> </w:t>
      </w:r>
      <w:r w:rsidR="004B2384" w:rsidRPr="007B7B62">
        <w:rPr>
          <w:rFonts w:ascii="Tahoma" w:hAnsi="Tahoma" w:cs="Tahoma"/>
          <w:sz w:val="20"/>
          <w:szCs w:val="20"/>
        </w:rPr>
        <w:t xml:space="preserve"> </w:t>
      </w:r>
      <w:r w:rsidRPr="007B7B62">
        <w:rPr>
          <w:rFonts w:ascii="Tahoma" w:hAnsi="Tahoma" w:cs="Tahoma"/>
          <w:sz w:val="20"/>
          <w:szCs w:val="20"/>
        </w:rPr>
        <w:t xml:space="preserve">Informáciu o odoslaní faktúry, vrátane kópie faktúry a jej príloh, zašle </w:t>
      </w:r>
      <w:r w:rsidR="00611B3A">
        <w:rPr>
          <w:rFonts w:ascii="Tahoma" w:hAnsi="Tahoma" w:cs="Tahoma"/>
          <w:sz w:val="20"/>
          <w:szCs w:val="20"/>
        </w:rPr>
        <w:t>Projektant</w:t>
      </w:r>
      <w:r w:rsidRPr="007B7B62">
        <w:rPr>
          <w:rFonts w:ascii="Tahoma" w:hAnsi="Tahoma" w:cs="Tahoma"/>
          <w:sz w:val="20"/>
          <w:szCs w:val="20"/>
        </w:rPr>
        <w:t xml:space="preserve"> vždy aj na adresu Kontaktn</w:t>
      </w:r>
      <w:r w:rsidR="00BC4A62">
        <w:rPr>
          <w:rFonts w:ascii="Tahoma" w:hAnsi="Tahoma" w:cs="Tahoma"/>
          <w:sz w:val="20"/>
          <w:szCs w:val="20"/>
        </w:rPr>
        <w:t xml:space="preserve">ých </w:t>
      </w:r>
      <w:r w:rsidRPr="007B7B62">
        <w:rPr>
          <w:rFonts w:ascii="Tahoma" w:hAnsi="Tahoma" w:cs="Tahoma"/>
          <w:sz w:val="20"/>
          <w:szCs w:val="20"/>
        </w:rPr>
        <w:t>os</w:t>
      </w:r>
      <w:r w:rsidR="00BC4A62">
        <w:rPr>
          <w:rFonts w:ascii="Tahoma" w:hAnsi="Tahoma" w:cs="Tahoma"/>
          <w:sz w:val="20"/>
          <w:szCs w:val="20"/>
        </w:rPr>
        <w:t>ô</w:t>
      </w:r>
      <w:r w:rsidRPr="007B7B62">
        <w:rPr>
          <w:rFonts w:ascii="Tahoma" w:hAnsi="Tahoma" w:cs="Tahoma"/>
          <w:sz w:val="20"/>
          <w:szCs w:val="20"/>
        </w:rPr>
        <w:t xml:space="preserve">b </w:t>
      </w:r>
      <w:r w:rsidR="007D464F">
        <w:rPr>
          <w:rFonts w:ascii="Tahoma" w:hAnsi="Tahoma" w:cs="Tahoma"/>
          <w:sz w:val="20"/>
          <w:szCs w:val="20"/>
        </w:rPr>
        <w:t>Objednávateľa</w:t>
      </w:r>
      <w:r w:rsidRPr="007B7B62">
        <w:rPr>
          <w:rFonts w:ascii="Tahoma" w:hAnsi="Tahoma" w:cs="Tahoma"/>
          <w:sz w:val="20"/>
          <w:szCs w:val="20"/>
        </w:rPr>
        <w:t xml:space="preserve"> pre zmluvné </w:t>
      </w:r>
      <w:r w:rsidRPr="00744E07">
        <w:rPr>
          <w:rFonts w:ascii="Tahoma" w:hAnsi="Tahoma" w:cs="Tahoma"/>
          <w:sz w:val="20"/>
          <w:szCs w:val="20"/>
        </w:rPr>
        <w:t>záležitosti.</w:t>
      </w:r>
      <w:r w:rsidR="00957008" w:rsidRPr="007B7B62">
        <w:rPr>
          <w:rFonts w:ascii="Tahoma" w:hAnsi="Tahoma" w:cs="Tahoma"/>
          <w:sz w:val="20"/>
          <w:szCs w:val="20"/>
        </w:rPr>
        <w:t xml:space="preserve"> </w:t>
      </w:r>
      <w:r w:rsidR="00117A04" w:rsidRPr="00F47F94">
        <w:rPr>
          <w:rFonts w:ascii="Tahoma" w:hAnsi="Tahoma" w:cs="Tahoma"/>
          <w:sz w:val="20"/>
          <w:szCs w:val="20"/>
        </w:rPr>
        <w:t xml:space="preserve">Projektantovi </w:t>
      </w:r>
      <w:r w:rsidR="00117A04" w:rsidRPr="003B6E80">
        <w:rPr>
          <w:rFonts w:ascii="Tahoma" w:hAnsi="Tahoma" w:cs="Tahoma"/>
          <w:sz w:val="20"/>
          <w:szCs w:val="20"/>
        </w:rPr>
        <w:t xml:space="preserve">vznikne nárok na úhradu </w:t>
      </w:r>
      <w:r w:rsidR="00117A04">
        <w:rPr>
          <w:rFonts w:ascii="Tahoma" w:hAnsi="Tahoma" w:cs="Tahoma"/>
          <w:sz w:val="20"/>
          <w:szCs w:val="20"/>
        </w:rPr>
        <w:t xml:space="preserve">príslušnej časti </w:t>
      </w:r>
      <w:r w:rsidR="00117A04" w:rsidRPr="003B6E80">
        <w:rPr>
          <w:rFonts w:ascii="Tahoma" w:hAnsi="Tahoma" w:cs="Tahoma"/>
          <w:sz w:val="20"/>
          <w:szCs w:val="20"/>
        </w:rPr>
        <w:t xml:space="preserve">Ceny po riadnom </w:t>
      </w:r>
      <w:r w:rsidR="00117A04">
        <w:rPr>
          <w:rFonts w:ascii="Tahoma" w:hAnsi="Tahoma" w:cs="Tahoma"/>
          <w:sz w:val="20"/>
          <w:szCs w:val="20"/>
        </w:rPr>
        <w:t>dodaní príslušnej časti D</w:t>
      </w:r>
      <w:r w:rsidR="00117A04" w:rsidRPr="003B6E80">
        <w:rPr>
          <w:rFonts w:ascii="Tahoma" w:hAnsi="Tahoma" w:cs="Tahoma"/>
          <w:sz w:val="20"/>
          <w:szCs w:val="20"/>
        </w:rPr>
        <w:t xml:space="preserve">iela </w:t>
      </w:r>
      <w:r w:rsidR="00117A04">
        <w:rPr>
          <w:rFonts w:ascii="Tahoma" w:hAnsi="Tahoma" w:cs="Tahoma"/>
          <w:sz w:val="20"/>
          <w:szCs w:val="20"/>
        </w:rPr>
        <w:t>resp. po dodaní Dohľadu Projektanta</w:t>
      </w:r>
      <w:r w:rsidR="00117A04" w:rsidRPr="003B6E80">
        <w:rPr>
          <w:rFonts w:ascii="Tahoma" w:hAnsi="Tahoma" w:cs="Tahoma"/>
          <w:sz w:val="20"/>
          <w:szCs w:val="20"/>
        </w:rPr>
        <w:t>, na základe faktúry vystavenej v súlade so Zmluvou,</w:t>
      </w:r>
      <w:r w:rsidR="00117A04">
        <w:rPr>
          <w:rFonts w:ascii="Tahoma" w:hAnsi="Tahoma" w:cs="Tahoma"/>
          <w:sz w:val="20"/>
          <w:szCs w:val="20"/>
        </w:rPr>
        <w:t xml:space="preserve"> nie však skôr, ako budú riadne</w:t>
      </w:r>
      <w:r w:rsidR="00117A04" w:rsidRPr="003B6E80">
        <w:rPr>
          <w:rFonts w:ascii="Tahoma" w:hAnsi="Tahoma" w:cs="Tahoma"/>
          <w:sz w:val="20"/>
          <w:szCs w:val="20"/>
        </w:rPr>
        <w:t xml:space="preserve"> odstránen</w:t>
      </w:r>
      <w:r w:rsidR="00117A04">
        <w:rPr>
          <w:rFonts w:ascii="Tahoma" w:hAnsi="Tahoma" w:cs="Tahoma"/>
          <w:sz w:val="20"/>
          <w:szCs w:val="20"/>
        </w:rPr>
        <w:t>é</w:t>
      </w:r>
      <w:r w:rsidR="00117A04" w:rsidRPr="003B6E80">
        <w:rPr>
          <w:rFonts w:ascii="Tahoma" w:hAnsi="Tahoma" w:cs="Tahoma"/>
          <w:sz w:val="20"/>
          <w:szCs w:val="20"/>
        </w:rPr>
        <w:t xml:space="preserve"> všetk</w:t>
      </w:r>
      <w:r w:rsidR="00117A04">
        <w:rPr>
          <w:rFonts w:ascii="Tahoma" w:hAnsi="Tahoma" w:cs="Tahoma"/>
          <w:sz w:val="20"/>
          <w:szCs w:val="20"/>
        </w:rPr>
        <w:t>y</w:t>
      </w:r>
      <w:r w:rsidR="00117A04" w:rsidRPr="003B6E80">
        <w:rPr>
          <w:rFonts w:ascii="Tahoma" w:hAnsi="Tahoma" w:cs="Tahoma"/>
          <w:sz w:val="20"/>
          <w:szCs w:val="20"/>
        </w:rPr>
        <w:t xml:space="preserve"> v</w:t>
      </w:r>
      <w:r w:rsidR="00117A04">
        <w:rPr>
          <w:rFonts w:ascii="Tahoma" w:hAnsi="Tahoma" w:cs="Tahoma"/>
          <w:sz w:val="20"/>
          <w:szCs w:val="20"/>
        </w:rPr>
        <w:t>a</w:t>
      </w:r>
      <w:r w:rsidR="00117A04" w:rsidRPr="003B6E80">
        <w:rPr>
          <w:rFonts w:ascii="Tahoma" w:hAnsi="Tahoma" w:cs="Tahoma"/>
          <w:sz w:val="20"/>
          <w:szCs w:val="20"/>
        </w:rPr>
        <w:t>d</w:t>
      </w:r>
      <w:r w:rsidR="00117A04">
        <w:rPr>
          <w:rFonts w:ascii="Tahoma" w:hAnsi="Tahoma" w:cs="Tahoma"/>
          <w:sz w:val="20"/>
          <w:szCs w:val="20"/>
        </w:rPr>
        <w:t>y</w:t>
      </w:r>
      <w:r w:rsidR="00117A04" w:rsidRPr="003B6E80">
        <w:rPr>
          <w:rFonts w:ascii="Tahoma" w:hAnsi="Tahoma" w:cs="Tahoma"/>
          <w:sz w:val="20"/>
          <w:szCs w:val="20"/>
        </w:rPr>
        <w:t xml:space="preserve"> a nedorobk</w:t>
      </w:r>
      <w:r w:rsidR="00117A04">
        <w:rPr>
          <w:rFonts w:ascii="Tahoma" w:hAnsi="Tahoma" w:cs="Tahoma"/>
          <w:sz w:val="20"/>
          <w:szCs w:val="20"/>
        </w:rPr>
        <w:t>y</w:t>
      </w:r>
      <w:r w:rsidR="00117A04" w:rsidRPr="003B6E80">
        <w:rPr>
          <w:rFonts w:ascii="Tahoma" w:hAnsi="Tahoma" w:cs="Tahoma"/>
          <w:sz w:val="20"/>
          <w:szCs w:val="20"/>
        </w:rPr>
        <w:t xml:space="preserve"> na Diele</w:t>
      </w:r>
      <w:r w:rsidR="00117A04">
        <w:rPr>
          <w:rFonts w:ascii="Tahoma" w:hAnsi="Tahoma" w:cs="Tahoma"/>
          <w:sz w:val="20"/>
          <w:szCs w:val="20"/>
        </w:rPr>
        <w:t>, čo preukáže</w:t>
      </w:r>
      <w:r w:rsidR="00117A04" w:rsidRPr="003B6E80">
        <w:rPr>
          <w:rFonts w:ascii="Tahoma" w:hAnsi="Tahoma" w:cs="Tahoma"/>
          <w:sz w:val="20"/>
          <w:szCs w:val="20"/>
        </w:rPr>
        <w:t xml:space="preserve"> osvedčený zápis </w:t>
      </w:r>
      <w:r w:rsidR="00117A04" w:rsidRPr="003B6E80">
        <w:rPr>
          <w:rFonts w:ascii="Tahoma" w:eastAsiaTheme="minorHAnsi" w:hAnsi="Tahoma" w:cs="Tahoma"/>
          <w:sz w:val="20"/>
          <w:szCs w:val="20"/>
          <w:lang w:eastAsia="en-US"/>
        </w:rPr>
        <w:t>o uspokojivom odstránení a/alebo náprave reklamovaných vád</w:t>
      </w:r>
      <w:r w:rsidR="00117A04" w:rsidRPr="003B6E80">
        <w:rPr>
          <w:rFonts w:ascii="Tahoma" w:hAnsi="Tahoma" w:cs="Tahoma"/>
          <w:sz w:val="20"/>
          <w:szCs w:val="20"/>
        </w:rPr>
        <w:t xml:space="preserve"> </w:t>
      </w:r>
      <w:r w:rsidR="00117A04" w:rsidRPr="000757E8">
        <w:rPr>
          <w:rFonts w:ascii="Tahoma" w:hAnsi="Tahoma" w:cs="Tahoma"/>
          <w:sz w:val="20"/>
          <w:szCs w:val="20"/>
        </w:rPr>
        <w:t xml:space="preserve">podľa </w:t>
      </w:r>
      <w:r w:rsidR="00117A04" w:rsidRPr="00016DC4">
        <w:rPr>
          <w:rFonts w:ascii="Tahoma" w:hAnsi="Tahoma" w:cs="Tahoma"/>
          <w:sz w:val="20"/>
          <w:szCs w:val="20"/>
        </w:rPr>
        <w:t>bodu 11.6 písm. a),</w:t>
      </w:r>
      <w:r w:rsidR="00117A04" w:rsidRPr="000757E8">
        <w:rPr>
          <w:rFonts w:ascii="Tahoma" w:hAnsi="Tahoma" w:cs="Tahoma"/>
          <w:sz w:val="20"/>
          <w:szCs w:val="20"/>
        </w:rPr>
        <w:t xml:space="preserve"> ak boli uvedené v Preberacom protokole v zmysle </w:t>
      </w:r>
      <w:r w:rsidR="00117A04" w:rsidRPr="00016DC4">
        <w:rPr>
          <w:rFonts w:ascii="Tahoma" w:hAnsi="Tahoma" w:cs="Tahoma"/>
          <w:sz w:val="20"/>
          <w:szCs w:val="20"/>
        </w:rPr>
        <w:t>bodu 6.3 písm. f)</w:t>
      </w:r>
      <w:r w:rsidR="00117A04" w:rsidRPr="000757E8">
        <w:rPr>
          <w:rFonts w:ascii="Tahoma" w:hAnsi="Tahoma" w:cs="Tahoma"/>
          <w:sz w:val="20"/>
          <w:szCs w:val="20"/>
        </w:rPr>
        <w:t xml:space="preserve">; zápis </w:t>
      </w:r>
      <w:r w:rsidR="00117A04" w:rsidRPr="000757E8">
        <w:rPr>
          <w:rFonts w:ascii="Tahoma" w:eastAsiaTheme="minorHAnsi" w:hAnsi="Tahoma" w:cs="Tahoma"/>
          <w:sz w:val="20"/>
          <w:szCs w:val="20"/>
          <w:lang w:eastAsia="en-US"/>
        </w:rPr>
        <w:t>o uspokojivom odstránení a/alebo náprave reklamovaných vád</w:t>
      </w:r>
      <w:r w:rsidR="00117A04" w:rsidRPr="000757E8">
        <w:rPr>
          <w:rFonts w:ascii="Tahoma" w:hAnsi="Tahoma" w:cs="Tahoma"/>
          <w:sz w:val="20"/>
          <w:szCs w:val="20"/>
        </w:rPr>
        <w:t xml:space="preserve"> podľa </w:t>
      </w:r>
      <w:r w:rsidR="00117A04" w:rsidRPr="00016DC4">
        <w:rPr>
          <w:rFonts w:ascii="Tahoma" w:hAnsi="Tahoma" w:cs="Tahoma"/>
          <w:sz w:val="20"/>
          <w:szCs w:val="20"/>
        </w:rPr>
        <w:t>bodu 11.6 písm. a)</w:t>
      </w:r>
      <w:r w:rsidR="00117A04" w:rsidRPr="000757E8">
        <w:rPr>
          <w:rFonts w:ascii="Tahoma" w:hAnsi="Tahoma" w:cs="Tahoma"/>
          <w:sz w:val="20"/>
          <w:szCs w:val="20"/>
        </w:rPr>
        <w:t xml:space="preserve"> v takom prípade Projektant pripojí k faktúre ako jej prílohu.</w:t>
      </w:r>
      <w:r w:rsidR="00020931" w:rsidRPr="000757E8">
        <w:rPr>
          <w:rFonts w:ascii="Tahoma" w:hAnsi="Tahoma" w:cs="Tahoma"/>
          <w:sz w:val="20"/>
          <w:szCs w:val="20"/>
        </w:rPr>
        <w:t xml:space="preserve"> Súčasťou</w:t>
      </w:r>
      <w:r w:rsidR="00020931" w:rsidRPr="003C5091">
        <w:rPr>
          <w:rFonts w:ascii="Tahoma" w:hAnsi="Tahoma" w:cs="Tahoma"/>
          <w:sz w:val="20"/>
          <w:szCs w:val="20"/>
        </w:rPr>
        <w:t xml:space="preserve"> </w:t>
      </w:r>
      <w:r w:rsidR="00020931">
        <w:rPr>
          <w:rFonts w:ascii="Tahoma" w:hAnsi="Tahoma" w:cs="Tahoma"/>
          <w:sz w:val="20"/>
          <w:szCs w:val="20"/>
        </w:rPr>
        <w:t xml:space="preserve">každej </w:t>
      </w:r>
      <w:r w:rsidR="00020931" w:rsidRPr="003C5091">
        <w:rPr>
          <w:rFonts w:ascii="Tahoma" w:hAnsi="Tahoma" w:cs="Tahoma"/>
          <w:sz w:val="20"/>
          <w:szCs w:val="20"/>
        </w:rPr>
        <w:t xml:space="preserve">faktúry musí byť Preberací protokol osvedčujúci </w:t>
      </w:r>
      <w:r w:rsidR="00020931">
        <w:rPr>
          <w:rFonts w:ascii="Tahoma" w:hAnsi="Tahoma" w:cs="Tahoma"/>
          <w:sz w:val="20"/>
          <w:szCs w:val="20"/>
        </w:rPr>
        <w:t>dodanie</w:t>
      </w:r>
      <w:r w:rsidR="00020931" w:rsidRPr="003C5091">
        <w:rPr>
          <w:rFonts w:ascii="Tahoma" w:hAnsi="Tahoma" w:cs="Tahoma"/>
          <w:sz w:val="20"/>
          <w:szCs w:val="20"/>
        </w:rPr>
        <w:t xml:space="preserve"> </w:t>
      </w:r>
      <w:r w:rsidR="00020931">
        <w:rPr>
          <w:rFonts w:ascii="Tahoma" w:hAnsi="Tahoma" w:cs="Tahoma"/>
          <w:sz w:val="20"/>
          <w:szCs w:val="20"/>
        </w:rPr>
        <w:t xml:space="preserve">príslušnej časti </w:t>
      </w:r>
      <w:r w:rsidR="00020931" w:rsidRPr="003C5091">
        <w:rPr>
          <w:rFonts w:ascii="Tahoma" w:hAnsi="Tahoma" w:cs="Tahoma"/>
          <w:sz w:val="20"/>
          <w:szCs w:val="20"/>
        </w:rPr>
        <w:t>Diela</w:t>
      </w:r>
      <w:r w:rsidR="00020931">
        <w:rPr>
          <w:rFonts w:ascii="Tahoma" w:hAnsi="Tahoma" w:cs="Tahoma"/>
          <w:sz w:val="20"/>
          <w:szCs w:val="20"/>
        </w:rPr>
        <w:t xml:space="preserve"> resp. Dohľadu Projektanta.  </w:t>
      </w:r>
    </w:p>
    <w:p w14:paraId="0D1EF860" w14:textId="33246AC2" w:rsidR="00111359" w:rsidRPr="004B2384" w:rsidRDefault="002E738E" w:rsidP="00050C3D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7B7B62">
        <w:rPr>
          <w:rFonts w:ascii="Tahoma" w:hAnsi="Tahoma" w:cs="Tahoma"/>
          <w:sz w:val="20"/>
          <w:szCs w:val="20"/>
        </w:rPr>
        <w:t>(b)</w:t>
      </w:r>
      <w:r w:rsidRPr="007B7B62">
        <w:rPr>
          <w:rFonts w:ascii="Tahoma" w:hAnsi="Tahoma" w:cs="Tahoma"/>
          <w:sz w:val="20"/>
          <w:szCs w:val="20"/>
        </w:rPr>
        <w:tab/>
      </w:r>
      <w:r w:rsidR="00BC4A62">
        <w:rPr>
          <w:rFonts w:ascii="Tahoma" w:hAnsi="Tahoma" w:cs="Tahoma"/>
          <w:sz w:val="20"/>
          <w:szCs w:val="20"/>
        </w:rPr>
        <w:t>Každá f</w:t>
      </w:r>
      <w:r w:rsidRPr="007B7B62">
        <w:rPr>
          <w:rFonts w:ascii="Tahoma" w:hAnsi="Tahoma" w:cs="Tahoma"/>
          <w:sz w:val="20"/>
          <w:szCs w:val="20"/>
        </w:rPr>
        <w:t>aktúra musí obsahovať všetky náležitosti účtovného/daňového dokladu podľa § 10 Zákona o účtovníctve a § 74 Zákona o</w:t>
      </w:r>
      <w:r w:rsidR="00957008" w:rsidRPr="007B7B62">
        <w:rPr>
          <w:rFonts w:ascii="Tahoma" w:hAnsi="Tahoma" w:cs="Tahoma"/>
          <w:sz w:val="20"/>
          <w:szCs w:val="20"/>
        </w:rPr>
        <w:t> </w:t>
      </w:r>
      <w:r w:rsidRPr="007B7B62">
        <w:rPr>
          <w:rFonts w:ascii="Tahoma" w:hAnsi="Tahoma" w:cs="Tahoma"/>
          <w:sz w:val="20"/>
          <w:szCs w:val="20"/>
        </w:rPr>
        <w:t>DPH</w:t>
      </w:r>
      <w:r w:rsidR="00957008" w:rsidRPr="007B7B62">
        <w:rPr>
          <w:rFonts w:ascii="Tahoma" w:hAnsi="Tahoma" w:cs="Tahoma"/>
          <w:sz w:val="20"/>
          <w:szCs w:val="20"/>
        </w:rPr>
        <w:t xml:space="preserve"> a musí spĺňať všetky požiadavky na elektronickú formu faktúry, najmä požiadavku vierohodnosti, neporušenosti obsahu a čitateľnosti</w:t>
      </w:r>
      <w:r w:rsidRPr="007B7B62">
        <w:rPr>
          <w:rFonts w:ascii="Tahoma" w:hAnsi="Tahoma" w:cs="Tahoma"/>
          <w:sz w:val="20"/>
          <w:szCs w:val="20"/>
        </w:rPr>
        <w:t xml:space="preserve">. </w:t>
      </w:r>
      <w:r w:rsidR="00BE7F31" w:rsidRPr="00BE7F31">
        <w:rPr>
          <w:rFonts w:ascii="Tahoma" w:hAnsi="Tahoma" w:cs="Tahoma"/>
          <w:sz w:val="20"/>
          <w:szCs w:val="20"/>
        </w:rPr>
        <w:t xml:space="preserve">Okrem údajov určených v zmysle právnych predpisov musí každá faktúra obsahovať (i) číslo tejto Zmluvy pridelené </w:t>
      </w:r>
      <w:r w:rsidR="007D464F">
        <w:rPr>
          <w:rFonts w:ascii="Tahoma" w:hAnsi="Tahoma" w:cs="Tahoma"/>
          <w:sz w:val="20"/>
          <w:szCs w:val="20"/>
        </w:rPr>
        <w:t>Objednávateľom</w:t>
      </w:r>
      <w:r w:rsidR="00D519F3" w:rsidRPr="004B2384">
        <w:rPr>
          <w:rFonts w:ascii="Tahoma" w:hAnsi="Tahoma" w:cs="Tahoma"/>
          <w:sz w:val="20"/>
          <w:szCs w:val="20"/>
        </w:rPr>
        <w:t xml:space="preserve"> a dátum uzatvorenia Zmluvy</w:t>
      </w:r>
      <w:r w:rsidR="00BE7F31" w:rsidRPr="004B2384">
        <w:rPr>
          <w:rFonts w:ascii="Tahoma" w:hAnsi="Tahoma" w:cs="Tahoma"/>
          <w:sz w:val="20"/>
          <w:szCs w:val="20"/>
        </w:rPr>
        <w:t xml:space="preserve">; (ii) </w:t>
      </w:r>
      <w:r w:rsidR="00CE7C6C" w:rsidRPr="004B2384">
        <w:rPr>
          <w:rFonts w:ascii="Tahoma" w:hAnsi="Tahoma" w:cs="Tahoma"/>
          <w:sz w:val="20"/>
          <w:szCs w:val="20"/>
        </w:rPr>
        <w:t xml:space="preserve">identifikačné údaje Projektu tak, ako sú </w:t>
      </w:r>
      <w:r w:rsidR="00CE7C6C" w:rsidRPr="000757E8">
        <w:rPr>
          <w:rFonts w:ascii="Tahoma" w:hAnsi="Tahoma" w:cs="Tahoma"/>
          <w:sz w:val="20"/>
          <w:szCs w:val="20"/>
        </w:rPr>
        <w:t xml:space="preserve">uvedené </w:t>
      </w:r>
      <w:r w:rsidR="00CE7C6C" w:rsidRPr="00016DC4">
        <w:rPr>
          <w:rFonts w:ascii="Tahoma" w:hAnsi="Tahoma" w:cs="Tahoma"/>
          <w:sz w:val="20"/>
          <w:szCs w:val="20"/>
        </w:rPr>
        <w:t>v bode 1.1</w:t>
      </w:r>
      <w:r w:rsidR="00CE7C6C" w:rsidRPr="000757E8">
        <w:rPr>
          <w:rFonts w:ascii="Tahoma" w:hAnsi="Tahoma" w:cs="Tahoma"/>
          <w:sz w:val="20"/>
          <w:szCs w:val="20"/>
        </w:rPr>
        <w:t xml:space="preserve">; (iii) </w:t>
      </w:r>
      <w:r w:rsidR="00BE7F31" w:rsidRPr="000757E8">
        <w:rPr>
          <w:rFonts w:ascii="Tahoma" w:hAnsi="Tahoma" w:cs="Tahoma"/>
          <w:sz w:val="20"/>
          <w:szCs w:val="20"/>
        </w:rPr>
        <w:t>označenie Zmluvných strán</w:t>
      </w:r>
      <w:r w:rsidR="00D519F3" w:rsidRPr="000757E8">
        <w:rPr>
          <w:rFonts w:ascii="Tahoma" w:hAnsi="Tahoma" w:cs="Tahoma"/>
          <w:sz w:val="20"/>
          <w:szCs w:val="20"/>
        </w:rPr>
        <w:t xml:space="preserve"> v rozsahu názov/obchodné meno, IČO, DIČ, IČ DPH (ak je pridelené)</w:t>
      </w:r>
      <w:r w:rsidR="00BE7F31" w:rsidRPr="000757E8">
        <w:rPr>
          <w:rFonts w:ascii="Tahoma" w:hAnsi="Tahoma" w:cs="Tahoma"/>
          <w:sz w:val="20"/>
          <w:szCs w:val="20"/>
        </w:rPr>
        <w:t>, (i</w:t>
      </w:r>
      <w:r w:rsidR="00CE7C6C" w:rsidRPr="000757E8">
        <w:rPr>
          <w:rFonts w:ascii="Tahoma" w:hAnsi="Tahoma" w:cs="Tahoma"/>
          <w:sz w:val="20"/>
          <w:szCs w:val="20"/>
        </w:rPr>
        <w:t>v</w:t>
      </w:r>
      <w:r w:rsidR="00BE7F31" w:rsidRPr="000757E8">
        <w:rPr>
          <w:rFonts w:ascii="Tahoma" w:hAnsi="Tahoma" w:cs="Tahoma"/>
          <w:sz w:val="20"/>
          <w:szCs w:val="20"/>
        </w:rPr>
        <w:t>) deň vystavenia faktúry; (v) lehotu splatnosti faktúry podľa Zmluvy; (v</w:t>
      </w:r>
      <w:r w:rsidR="00CE7C6C" w:rsidRPr="000757E8">
        <w:rPr>
          <w:rFonts w:ascii="Tahoma" w:hAnsi="Tahoma" w:cs="Tahoma"/>
          <w:sz w:val="20"/>
          <w:szCs w:val="20"/>
        </w:rPr>
        <w:t>i</w:t>
      </w:r>
      <w:r w:rsidR="00BE7F31" w:rsidRPr="000757E8">
        <w:rPr>
          <w:rFonts w:ascii="Tahoma" w:hAnsi="Tahoma" w:cs="Tahoma"/>
          <w:sz w:val="20"/>
          <w:szCs w:val="20"/>
        </w:rPr>
        <w:t xml:space="preserve">) </w:t>
      </w:r>
      <w:r w:rsidR="007773F9" w:rsidRPr="000757E8">
        <w:rPr>
          <w:rFonts w:ascii="Tahoma" w:hAnsi="Tahoma" w:cs="Tahoma"/>
          <w:sz w:val="20"/>
          <w:szCs w:val="20"/>
        </w:rPr>
        <w:t>výšku fakturovanej časti Ceny</w:t>
      </w:r>
      <w:r w:rsidR="00D519F3" w:rsidRPr="000757E8">
        <w:rPr>
          <w:rFonts w:ascii="Tahoma" w:hAnsi="Tahoma" w:cs="Tahoma"/>
          <w:sz w:val="20"/>
          <w:szCs w:val="20"/>
        </w:rPr>
        <w:t xml:space="preserve"> s DPH</w:t>
      </w:r>
      <w:r w:rsidR="00BE7F31" w:rsidRPr="000757E8">
        <w:rPr>
          <w:rFonts w:ascii="Tahoma" w:hAnsi="Tahoma" w:cs="Tahoma"/>
          <w:sz w:val="20"/>
          <w:szCs w:val="20"/>
        </w:rPr>
        <w:t>, (v</w:t>
      </w:r>
      <w:r w:rsidR="00CE7C6C" w:rsidRPr="000757E8">
        <w:rPr>
          <w:rFonts w:ascii="Tahoma" w:hAnsi="Tahoma" w:cs="Tahoma"/>
          <w:sz w:val="20"/>
          <w:szCs w:val="20"/>
        </w:rPr>
        <w:t>i</w:t>
      </w:r>
      <w:r w:rsidR="00BE7F31" w:rsidRPr="000757E8">
        <w:rPr>
          <w:rFonts w:ascii="Tahoma" w:hAnsi="Tahoma" w:cs="Tahoma"/>
          <w:sz w:val="20"/>
          <w:szCs w:val="20"/>
        </w:rPr>
        <w:t xml:space="preserve">i) označenie peňažného ústavu a číslo účtu </w:t>
      </w:r>
      <w:r w:rsidR="00611B3A" w:rsidRPr="000757E8">
        <w:rPr>
          <w:rFonts w:ascii="Tahoma" w:hAnsi="Tahoma" w:cs="Tahoma"/>
          <w:sz w:val="20"/>
          <w:szCs w:val="20"/>
        </w:rPr>
        <w:t>Projektanta</w:t>
      </w:r>
      <w:r w:rsidR="00BE7F31" w:rsidRPr="000757E8">
        <w:rPr>
          <w:rFonts w:ascii="Tahoma" w:hAnsi="Tahoma" w:cs="Tahoma"/>
          <w:sz w:val="20"/>
          <w:szCs w:val="20"/>
        </w:rPr>
        <w:t>; (v</w:t>
      </w:r>
      <w:r w:rsidR="00CE7C6C" w:rsidRPr="000757E8">
        <w:rPr>
          <w:rFonts w:ascii="Tahoma" w:hAnsi="Tahoma" w:cs="Tahoma"/>
          <w:sz w:val="20"/>
          <w:szCs w:val="20"/>
        </w:rPr>
        <w:t>i</w:t>
      </w:r>
      <w:r w:rsidR="00BE7F31" w:rsidRPr="000757E8">
        <w:rPr>
          <w:rFonts w:ascii="Tahoma" w:hAnsi="Tahoma" w:cs="Tahoma"/>
          <w:sz w:val="20"/>
          <w:szCs w:val="20"/>
        </w:rPr>
        <w:t xml:space="preserve">ii) podpis osoby oprávnenej vystaviť faktúru za </w:t>
      </w:r>
      <w:r w:rsidR="00611B3A" w:rsidRPr="000757E8">
        <w:rPr>
          <w:rFonts w:ascii="Tahoma" w:hAnsi="Tahoma" w:cs="Tahoma"/>
          <w:sz w:val="20"/>
          <w:szCs w:val="20"/>
        </w:rPr>
        <w:t>Projektanta</w:t>
      </w:r>
      <w:r w:rsidR="00BE7F31" w:rsidRPr="000757E8">
        <w:rPr>
          <w:rFonts w:ascii="Tahoma" w:hAnsi="Tahoma" w:cs="Tahoma"/>
          <w:sz w:val="20"/>
          <w:szCs w:val="20"/>
        </w:rPr>
        <w:t>.</w:t>
      </w:r>
      <w:r w:rsidR="00541258" w:rsidRPr="000757E8">
        <w:rPr>
          <w:rFonts w:ascii="Tahoma" w:hAnsi="Tahoma" w:cs="Tahoma"/>
          <w:sz w:val="20"/>
          <w:szCs w:val="20"/>
        </w:rPr>
        <w:t xml:space="preserve"> </w:t>
      </w:r>
      <w:r w:rsidR="00117A04" w:rsidRPr="000757E8">
        <w:rPr>
          <w:rFonts w:ascii="Tahoma" w:hAnsi="Tahoma" w:cs="Tahoma"/>
          <w:sz w:val="20"/>
          <w:szCs w:val="20"/>
        </w:rPr>
        <w:t xml:space="preserve">Ak </w:t>
      </w:r>
      <w:r w:rsidR="007D464F" w:rsidRPr="000757E8">
        <w:rPr>
          <w:rFonts w:ascii="Tahoma" w:hAnsi="Tahoma" w:cs="Tahoma"/>
          <w:sz w:val="20"/>
          <w:szCs w:val="20"/>
        </w:rPr>
        <w:t>Objednávateľ</w:t>
      </w:r>
      <w:r w:rsidR="00117A04" w:rsidRPr="000757E8">
        <w:rPr>
          <w:rFonts w:ascii="Tahoma" w:hAnsi="Tahoma" w:cs="Tahoma"/>
          <w:sz w:val="20"/>
          <w:szCs w:val="20"/>
        </w:rPr>
        <w:t xml:space="preserve"> počas Vykonávania Diela Projektantovi oznámi, že na faktúre je potrebné uviesť aj údaje o Projekte tak, ako sú uvedené v </w:t>
      </w:r>
      <w:r w:rsidR="00117A04" w:rsidRPr="00016DC4">
        <w:rPr>
          <w:rFonts w:ascii="Tahoma" w:hAnsi="Tahoma" w:cs="Tahoma"/>
          <w:sz w:val="20"/>
          <w:szCs w:val="20"/>
        </w:rPr>
        <w:t>bode 1.1</w:t>
      </w:r>
      <w:r w:rsidR="00117A04" w:rsidRPr="000757E8">
        <w:rPr>
          <w:rFonts w:ascii="Tahoma" w:hAnsi="Tahoma" w:cs="Tahoma"/>
          <w:sz w:val="20"/>
          <w:szCs w:val="20"/>
        </w:rPr>
        <w:t>, uvedie Projektant na faktúre aj tieto údaje.</w:t>
      </w:r>
      <w:r w:rsidR="00117A04">
        <w:rPr>
          <w:rFonts w:ascii="Tahoma" w:hAnsi="Tahoma" w:cs="Tahoma"/>
          <w:sz w:val="20"/>
          <w:szCs w:val="20"/>
        </w:rPr>
        <w:t xml:space="preserve"> </w:t>
      </w:r>
    </w:p>
    <w:p w14:paraId="7FA6F723" w14:textId="408D0CE5" w:rsidR="0096617C" w:rsidRPr="004B2384" w:rsidRDefault="00111359" w:rsidP="00541258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4B2384">
        <w:rPr>
          <w:rFonts w:ascii="Tahoma" w:hAnsi="Tahoma" w:cs="Tahoma"/>
          <w:sz w:val="20"/>
          <w:szCs w:val="20"/>
        </w:rPr>
        <w:lastRenderedPageBreak/>
        <w:t>(c)</w:t>
      </w:r>
      <w:r w:rsidRPr="004B2384">
        <w:rPr>
          <w:rFonts w:ascii="Tahoma" w:hAnsi="Tahoma" w:cs="Tahoma"/>
          <w:sz w:val="20"/>
          <w:szCs w:val="20"/>
        </w:rPr>
        <w:tab/>
      </w:r>
      <w:r w:rsidR="00611B3A">
        <w:rPr>
          <w:rFonts w:ascii="Tahoma" w:hAnsi="Tahoma" w:cs="Tahoma"/>
          <w:sz w:val="20"/>
          <w:szCs w:val="20"/>
        </w:rPr>
        <w:t>Projektant</w:t>
      </w:r>
      <w:r w:rsidR="0096617C" w:rsidRPr="004B2384">
        <w:rPr>
          <w:rFonts w:ascii="Tahoma" w:hAnsi="Tahoma" w:cs="Tahoma"/>
          <w:sz w:val="20"/>
          <w:szCs w:val="20"/>
        </w:rPr>
        <w:t xml:space="preserve"> </w:t>
      </w:r>
      <w:r w:rsidR="0096617C" w:rsidRPr="00B50BA6">
        <w:rPr>
          <w:rFonts w:ascii="Tahoma" w:hAnsi="Tahoma" w:cs="Tahoma"/>
          <w:sz w:val="20"/>
          <w:szCs w:val="20"/>
          <w:highlight w:val="green"/>
        </w:rPr>
        <w:t>je/nie</w:t>
      </w:r>
      <w:r w:rsidR="0096617C" w:rsidRPr="004B2384">
        <w:rPr>
          <w:rFonts w:ascii="Tahoma" w:hAnsi="Tahoma" w:cs="Tahoma"/>
          <w:sz w:val="20"/>
          <w:szCs w:val="20"/>
        </w:rPr>
        <w:t xml:space="preserve"> je v čase uzatvorenia Zmluvy platiteľom dane z pridanej hodnoty. Ak sa počas trvania Zmluvy </w:t>
      </w:r>
      <w:r w:rsidR="00611B3A">
        <w:rPr>
          <w:rFonts w:ascii="Tahoma" w:hAnsi="Tahoma" w:cs="Tahoma"/>
          <w:sz w:val="20"/>
          <w:szCs w:val="20"/>
        </w:rPr>
        <w:t>Projektant</w:t>
      </w:r>
      <w:r w:rsidR="0096617C" w:rsidRPr="004B238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6617C" w:rsidRPr="007D464F">
        <w:rPr>
          <w:rFonts w:ascii="Tahoma" w:hAnsi="Tahoma" w:cs="Tahoma"/>
          <w:sz w:val="20"/>
          <w:szCs w:val="20"/>
          <w:highlight w:val="green"/>
        </w:rPr>
        <w:t>deregistruje</w:t>
      </w:r>
      <w:proofErr w:type="spellEnd"/>
      <w:r w:rsidR="00377C00" w:rsidRPr="007D464F">
        <w:rPr>
          <w:rFonts w:ascii="Tahoma" w:hAnsi="Tahoma" w:cs="Tahoma"/>
          <w:sz w:val="20"/>
          <w:szCs w:val="20"/>
          <w:highlight w:val="green"/>
        </w:rPr>
        <w:t>/zaregistruje</w:t>
      </w:r>
      <w:r w:rsidR="0096617C" w:rsidRPr="004B2384">
        <w:rPr>
          <w:rFonts w:ascii="Tahoma" w:hAnsi="Tahoma" w:cs="Tahoma"/>
          <w:sz w:val="20"/>
          <w:szCs w:val="20"/>
        </w:rPr>
        <w:t xml:space="preserve"> ako platiteľ </w:t>
      </w:r>
      <w:r w:rsidR="00377C00" w:rsidRPr="004B2384">
        <w:rPr>
          <w:rFonts w:ascii="Tahoma" w:hAnsi="Tahoma" w:cs="Tahoma"/>
          <w:sz w:val="20"/>
          <w:szCs w:val="20"/>
        </w:rPr>
        <w:t>DPH</w:t>
      </w:r>
      <w:r w:rsidR="0096617C" w:rsidRPr="004B2384">
        <w:rPr>
          <w:rFonts w:ascii="Tahoma" w:hAnsi="Tahoma" w:cs="Tahoma"/>
          <w:sz w:val="20"/>
          <w:szCs w:val="20"/>
        </w:rPr>
        <w:t xml:space="preserve">, </w:t>
      </w:r>
      <w:r w:rsidR="00377C00" w:rsidRPr="004B2384">
        <w:rPr>
          <w:rFonts w:ascii="Tahoma" w:hAnsi="Tahoma" w:cs="Tahoma"/>
          <w:sz w:val="20"/>
          <w:szCs w:val="20"/>
        </w:rPr>
        <w:t xml:space="preserve">je povinný o tom </w:t>
      </w:r>
      <w:r w:rsidR="007D464F">
        <w:rPr>
          <w:rFonts w:ascii="Tahoma" w:hAnsi="Tahoma" w:cs="Tahoma"/>
          <w:sz w:val="20"/>
          <w:szCs w:val="20"/>
        </w:rPr>
        <w:t>Objednávateľa</w:t>
      </w:r>
      <w:r w:rsidR="00611B3A" w:rsidRPr="004B2384">
        <w:rPr>
          <w:rFonts w:ascii="Tahoma" w:hAnsi="Tahoma" w:cs="Tahoma"/>
          <w:sz w:val="20"/>
          <w:szCs w:val="20"/>
        </w:rPr>
        <w:t xml:space="preserve"> </w:t>
      </w:r>
      <w:r w:rsidR="0096617C" w:rsidRPr="004B2384">
        <w:rPr>
          <w:rFonts w:ascii="Tahoma" w:hAnsi="Tahoma" w:cs="Tahoma"/>
          <w:sz w:val="20"/>
          <w:szCs w:val="20"/>
        </w:rPr>
        <w:t>bezodkladne písomne upozorn</w:t>
      </w:r>
      <w:r w:rsidR="00377C00" w:rsidRPr="004B2384">
        <w:rPr>
          <w:rFonts w:ascii="Tahoma" w:hAnsi="Tahoma" w:cs="Tahoma"/>
          <w:sz w:val="20"/>
          <w:szCs w:val="20"/>
        </w:rPr>
        <w:t>iť</w:t>
      </w:r>
      <w:r w:rsidR="0096617C" w:rsidRPr="004B2384">
        <w:rPr>
          <w:rFonts w:ascii="Tahoma" w:hAnsi="Tahoma" w:cs="Tahoma"/>
          <w:sz w:val="20"/>
          <w:szCs w:val="20"/>
        </w:rPr>
        <w:t xml:space="preserve">. </w:t>
      </w:r>
      <w:r w:rsidR="0096617C" w:rsidRPr="00ED001A">
        <w:rPr>
          <w:rFonts w:ascii="Tahoma" w:hAnsi="Tahoma" w:cs="Tahoma"/>
          <w:sz w:val="20"/>
          <w:szCs w:val="20"/>
        </w:rPr>
        <w:t xml:space="preserve">Zmena daňového statusu </w:t>
      </w:r>
      <w:r w:rsidR="00611B3A">
        <w:rPr>
          <w:rFonts w:ascii="Tahoma" w:hAnsi="Tahoma" w:cs="Tahoma"/>
          <w:sz w:val="20"/>
          <w:szCs w:val="20"/>
        </w:rPr>
        <w:t>Projektanta</w:t>
      </w:r>
      <w:r w:rsidR="0096617C" w:rsidRPr="00ED001A">
        <w:rPr>
          <w:rFonts w:ascii="Tahoma" w:hAnsi="Tahoma" w:cs="Tahoma"/>
          <w:sz w:val="20"/>
          <w:szCs w:val="20"/>
        </w:rPr>
        <w:t xml:space="preserve"> podľa tohto bodu nevyžaduje </w:t>
      </w:r>
      <w:r w:rsidR="00377C00" w:rsidRPr="00ED001A">
        <w:rPr>
          <w:rFonts w:ascii="Tahoma" w:hAnsi="Tahoma" w:cs="Tahoma"/>
          <w:sz w:val="20"/>
          <w:szCs w:val="20"/>
        </w:rPr>
        <w:t xml:space="preserve">dohodu o </w:t>
      </w:r>
      <w:r w:rsidR="0096617C" w:rsidRPr="00ED001A">
        <w:rPr>
          <w:rFonts w:ascii="Tahoma" w:hAnsi="Tahoma" w:cs="Tahoma"/>
          <w:sz w:val="20"/>
          <w:szCs w:val="20"/>
        </w:rPr>
        <w:t>zmen</w:t>
      </w:r>
      <w:r w:rsidR="00377C00" w:rsidRPr="00ED001A">
        <w:rPr>
          <w:rFonts w:ascii="Tahoma" w:hAnsi="Tahoma" w:cs="Tahoma"/>
          <w:sz w:val="20"/>
          <w:szCs w:val="20"/>
        </w:rPr>
        <w:t>e</w:t>
      </w:r>
      <w:r w:rsidR="0096617C" w:rsidRPr="00ED001A">
        <w:rPr>
          <w:rFonts w:ascii="Tahoma" w:hAnsi="Tahoma" w:cs="Tahoma"/>
          <w:sz w:val="20"/>
          <w:szCs w:val="20"/>
        </w:rPr>
        <w:t xml:space="preserve"> obsahu Zmluvy vo forme dodatku.</w:t>
      </w:r>
      <w:r w:rsidR="00541258">
        <w:rPr>
          <w:rFonts w:ascii="Tahoma" w:hAnsi="Tahoma" w:cs="Tahoma"/>
          <w:sz w:val="20"/>
          <w:szCs w:val="20"/>
        </w:rPr>
        <w:t xml:space="preserve"> </w:t>
      </w:r>
      <w:r w:rsidR="00541258" w:rsidRPr="003C5091">
        <w:rPr>
          <w:rFonts w:ascii="Tahoma" w:hAnsi="Tahoma" w:cs="Tahoma"/>
          <w:sz w:val="20"/>
          <w:szCs w:val="20"/>
        </w:rPr>
        <w:t xml:space="preserve">Ak sa </w:t>
      </w:r>
      <w:r w:rsidR="00611B3A">
        <w:rPr>
          <w:rFonts w:ascii="Tahoma" w:hAnsi="Tahoma" w:cs="Tahoma"/>
          <w:sz w:val="20"/>
          <w:szCs w:val="20"/>
        </w:rPr>
        <w:t>Projektant</w:t>
      </w:r>
      <w:r w:rsidR="00541258" w:rsidRPr="003C5091">
        <w:rPr>
          <w:rFonts w:ascii="Tahoma" w:hAnsi="Tahoma" w:cs="Tahoma"/>
          <w:sz w:val="20"/>
          <w:szCs w:val="20"/>
        </w:rPr>
        <w:t>, ktorý v čase podpisu tejto Zmluvy nebol platiteľom DPH v priebehu plnenia Zmluvy stane platiteľom DPH, nemá nárok na zvýšenie Ceny ani žiadnej jej časti o výšku aktuálne platnej sadzby DPH.</w:t>
      </w:r>
    </w:p>
    <w:p w14:paraId="2DC42607" w14:textId="6690A32A" w:rsidR="002E738E" w:rsidRPr="007B7B62" w:rsidRDefault="0096617C" w:rsidP="00050C3D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4B2384">
        <w:rPr>
          <w:rFonts w:ascii="Tahoma" w:hAnsi="Tahoma" w:cs="Tahoma"/>
          <w:sz w:val="20"/>
          <w:szCs w:val="20"/>
        </w:rPr>
        <w:t>(d)</w:t>
      </w:r>
      <w:r w:rsidRPr="004B2384">
        <w:rPr>
          <w:rFonts w:ascii="Tahoma" w:hAnsi="Tahoma" w:cs="Tahoma"/>
          <w:sz w:val="20"/>
          <w:szCs w:val="20"/>
        </w:rPr>
        <w:tab/>
      </w:r>
      <w:r w:rsidR="002E738E" w:rsidRPr="004B2384">
        <w:rPr>
          <w:rFonts w:ascii="Tahoma" w:hAnsi="Tahoma" w:cs="Tahoma"/>
          <w:sz w:val="20"/>
          <w:szCs w:val="20"/>
        </w:rPr>
        <w:t>Ak budú v</w:t>
      </w:r>
      <w:r w:rsidR="00BC4A62" w:rsidRPr="004B2384">
        <w:rPr>
          <w:rFonts w:ascii="Tahoma" w:hAnsi="Tahoma" w:cs="Tahoma"/>
          <w:sz w:val="20"/>
          <w:szCs w:val="20"/>
        </w:rPr>
        <w:t xml:space="preserve"> doručenej</w:t>
      </w:r>
      <w:r w:rsidR="002E738E" w:rsidRPr="004B2384">
        <w:rPr>
          <w:rFonts w:ascii="Tahoma" w:hAnsi="Tahoma" w:cs="Tahoma"/>
          <w:sz w:val="20"/>
          <w:szCs w:val="20"/>
        </w:rPr>
        <w:t xml:space="preserve"> faktúre uvedené nesprávne údaje alebo nebude obsahovať a spĺňať všetky </w:t>
      </w:r>
      <w:r w:rsidR="00202460" w:rsidRPr="004B2384">
        <w:rPr>
          <w:rFonts w:ascii="Tahoma" w:hAnsi="Tahoma" w:cs="Tahoma"/>
          <w:sz w:val="20"/>
          <w:szCs w:val="20"/>
        </w:rPr>
        <w:t>právnymi predpismi predpísané alebo Zmluvou</w:t>
      </w:r>
      <w:r w:rsidR="00202460">
        <w:rPr>
          <w:rFonts w:ascii="Tahoma" w:hAnsi="Tahoma" w:cs="Tahoma"/>
          <w:sz w:val="20"/>
          <w:szCs w:val="20"/>
        </w:rPr>
        <w:t xml:space="preserve"> </w:t>
      </w:r>
      <w:r w:rsidR="002E738E" w:rsidRPr="007B7B62">
        <w:rPr>
          <w:rFonts w:ascii="Tahoma" w:hAnsi="Tahoma" w:cs="Tahoma"/>
          <w:sz w:val="20"/>
          <w:szCs w:val="20"/>
        </w:rPr>
        <w:t>dohodnuté náležitosti a podmienky, alebo k nej nebudú pripojené všetky prílohy po</w:t>
      </w:r>
      <w:r w:rsidR="004C0462">
        <w:rPr>
          <w:rFonts w:ascii="Tahoma" w:hAnsi="Tahoma" w:cs="Tahoma"/>
          <w:sz w:val="20"/>
          <w:szCs w:val="20"/>
        </w:rPr>
        <w:t xml:space="preserve">žadované </w:t>
      </w:r>
      <w:r w:rsidR="002E738E" w:rsidRPr="007B7B62">
        <w:rPr>
          <w:rFonts w:ascii="Tahoma" w:hAnsi="Tahoma" w:cs="Tahoma"/>
          <w:sz w:val="20"/>
          <w:szCs w:val="20"/>
        </w:rPr>
        <w:t>Zmluv</w:t>
      </w:r>
      <w:r w:rsidR="004C0462">
        <w:rPr>
          <w:rFonts w:ascii="Tahoma" w:hAnsi="Tahoma" w:cs="Tahoma"/>
          <w:sz w:val="20"/>
          <w:szCs w:val="20"/>
        </w:rPr>
        <w:t>ou</w:t>
      </w:r>
      <w:r w:rsidR="002E738E" w:rsidRPr="007B7B62">
        <w:rPr>
          <w:rFonts w:ascii="Tahoma" w:hAnsi="Tahoma" w:cs="Tahoma"/>
          <w:sz w:val="20"/>
          <w:szCs w:val="20"/>
        </w:rPr>
        <w:t xml:space="preserve">, je to </w:t>
      </w:r>
      <w:r w:rsidR="002E738E" w:rsidRPr="007B7B62">
        <w:rPr>
          <w:rFonts w:ascii="Tahoma" w:hAnsi="Tahoma" w:cs="Tahoma"/>
          <w:b/>
          <w:bCs/>
          <w:sz w:val="20"/>
          <w:szCs w:val="20"/>
        </w:rPr>
        <w:t>dôvod na odmietnutie faktúry</w:t>
      </w:r>
      <w:r w:rsidR="002E738E" w:rsidRPr="007B7B62">
        <w:rPr>
          <w:rFonts w:ascii="Tahoma" w:hAnsi="Tahoma" w:cs="Tahoma"/>
          <w:sz w:val="20"/>
          <w:szCs w:val="20"/>
        </w:rPr>
        <w:t xml:space="preserve"> a jej </w:t>
      </w:r>
      <w:r w:rsidR="002E738E" w:rsidRPr="007B7B62">
        <w:rPr>
          <w:rFonts w:ascii="Tahoma" w:hAnsi="Tahoma" w:cs="Tahoma"/>
          <w:b/>
          <w:bCs/>
          <w:sz w:val="20"/>
          <w:szCs w:val="20"/>
        </w:rPr>
        <w:t>vrátenie na prepracovanie</w:t>
      </w:r>
      <w:r w:rsidR="002E738E" w:rsidRPr="007B7B62">
        <w:rPr>
          <w:rFonts w:ascii="Tahoma" w:hAnsi="Tahoma" w:cs="Tahoma"/>
          <w:sz w:val="20"/>
          <w:szCs w:val="20"/>
        </w:rPr>
        <w:t xml:space="preserve">; v takom prípade sa rozumie, že </w:t>
      </w:r>
      <w:r w:rsidR="000B7A92">
        <w:rPr>
          <w:rFonts w:ascii="Tahoma" w:hAnsi="Tahoma" w:cs="Tahoma"/>
          <w:sz w:val="20"/>
          <w:szCs w:val="20"/>
        </w:rPr>
        <w:t>Objednávateľ</w:t>
      </w:r>
      <w:r w:rsidR="00611B3A">
        <w:rPr>
          <w:rFonts w:ascii="Tahoma" w:hAnsi="Tahoma" w:cs="Tahoma"/>
          <w:sz w:val="20"/>
          <w:szCs w:val="20"/>
        </w:rPr>
        <w:t xml:space="preserve"> </w:t>
      </w:r>
      <w:r w:rsidR="002E738E" w:rsidRPr="007B7B62">
        <w:rPr>
          <w:rFonts w:ascii="Tahoma" w:hAnsi="Tahoma" w:cs="Tahoma"/>
          <w:sz w:val="20"/>
          <w:szCs w:val="20"/>
        </w:rPr>
        <w:t xml:space="preserve">nie je v omeškaní s úhradou faktúry. Vo vrátenej faktúre vyznačí </w:t>
      </w:r>
      <w:r w:rsidR="007D464F">
        <w:rPr>
          <w:rFonts w:ascii="Tahoma" w:hAnsi="Tahoma" w:cs="Tahoma"/>
          <w:sz w:val="20"/>
          <w:szCs w:val="20"/>
        </w:rPr>
        <w:t>Objednávateľ</w:t>
      </w:r>
      <w:r w:rsidR="00611B3A" w:rsidRPr="007B7B62">
        <w:rPr>
          <w:rFonts w:ascii="Tahoma" w:hAnsi="Tahoma" w:cs="Tahoma"/>
          <w:sz w:val="20"/>
          <w:szCs w:val="20"/>
        </w:rPr>
        <w:t xml:space="preserve"> </w:t>
      </w:r>
      <w:r w:rsidR="002E738E" w:rsidRPr="007B7B62">
        <w:rPr>
          <w:rFonts w:ascii="Tahoma" w:hAnsi="Tahoma" w:cs="Tahoma"/>
          <w:sz w:val="20"/>
          <w:szCs w:val="20"/>
        </w:rPr>
        <w:t xml:space="preserve">dôvod jej vrátenia. </w:t>
      </w:r>
      <w:r w:rsidR="009A6089">
        <w:rPr>
          <w:rFonts w:ascii="Tahoma" w:hAnsi="Tahoma" w:cs="Tahoma"/>
          <w:sz w:val="20"/>
          <w:szCs w:val="20"/>
        </w:rPr>
        <w:t>L</w:t>
      </w:r>
      <w:r w:rsidR="002E738E" w:rsidRPr="007B7B62">
        <w:rPr>
          <w:rFonts w:ascii="Tahoma" w:hAnsi="Tahoma" w:cs="Tahoma"/>
          <w:sz w:val="20"/>
          <w:szCs w:val="20"/>
        </w:rPr>
        <w:t xml:space="preserve">ehota splatnosti </w:t>
      </w:r>
      <w:r w:rsidR="00541258" w:rsidRPr="003C5091">
        <w:rPr>
          <w:rFonts w:ascii="Tahoma" w:hAnsi="Tahoma" w:cs="Tahoma"/>
          <w:sz w:val="20"/>
          <w:szCs w:val="20"/>
        </w:rPr>
        <w:t xml:space="preserve">peňažného záväzku </w:t>
      </w:r>
      <w:r w:rsidR="007D464F">
        <w:rPr>
          <w:rFonts w:ascii="Tahoma" w:hAnsi="Tahoma" w:cs="Tahoma"/>
          <w:sz w:val="20"/>
          <w:szCs w:val="20"/>
        </w:rPr>
        <w:t>Objednávateľa</w:t>
      </w:r>
      <w:r w:rsidR="00541258" w:rsidRPr="003C5091">
        <w:rPr>
          <w:rFonts w:ascii="Tahoma" w:hAnsi="Tahoma" w:cs="Tahoma"/>
          <w:sz w:val="20"/>
          <w:szCs w:val="20"/>
        </w:rPr>
        <w:t xml:space="preserve"> na úhradu </w:t>
      </w:r>
      <w:r w:rsidR="007B0F1C">
        <w:rPr>
          <w:rFonts w:ascii="Tahoma" w:hAnsi="Tahoma" w:cs="Tahoma"/>
          <w:sz w:val="20"/>
          <w:szCs w:val="20"/>
        </w:rPr>
        <w:t xml:space="preserve">príslušnej časti </w:t>
      </w:r>
      <w:r w:rsidR="00541258" w:rsidRPr="003C5091">
        <w:rPr>
          <w:rFonts w:ascii="Tahoma" w:hAnsi="Tahoma" w:cs="Tahoma"/>
          <w:sz w:val="20"/>
          <w:szCs w:val="20"/>
        </w:rPr>
        <w:t>Ceny</w:t>
      </w:r>
      <w:r w:rsidR="009A6089">
        <w:rPr>
          <w:rFonts w:ascii="Tahoma" w:hAnsi="Tahoma" w:cs="Tahoma"/>
          <w:sz w:val="20"/>
          <w:szCs w:val="20"/>
        </w:rPr>
        <w:t xml:space="preserve"> </w:t>
      </w:r>
      <w:r w:rsidR="002E738E" w:rsidRPr="007B7B62">
        <w:rPr>
          <w:rFonts w:ascii="Tahoma" w:hAnsi="Tahoma" w:cs="Tahoma"/>
          <w:sz w:val="20"/>
          <w:szCs w:val="20"/>
        </w:rPr>
        <w:t xml:space="preserve">začne </w:t>
      </w:r>
      <w:r w:rsidR="009A6089">
        <w:rPr>
          <w:rFonts w:ascii="Tahoma" w:hAnsi="Tahoma" w:cs="Tahoma"/>
          <w:sz w:val="20"/>
          <w:szCs w:val="20"/>
        </w:rPr>
        <w:t xml:space="preserve">v takom prípade </w:t>
      </w:r>
      <w:r w:rsidR="002E738E" w:rsidRPr="007B7B62">
        <w:rPr>
          <w:rFonts w:ascii="Tahoma" w:hAnsi="Tahoma" w:cs="Tahoma"/>
          <w:sz w:val="20"/>
          <w:szCs w:val="20"/>
        </w:rPr>
        <w:t xml:space="preserve">plynúť až po dni doručenia opravenej faktúry </w:t>
      </w:r>
      <w:r w:rsidR="007D464F">
        <w:rPr>
          <w:rFonts w:ascii="Tahoma" w:hAnsi="Tahoma" w:cs="Tahoma"/>
          <w:sz w:val="20"/>
          <w:szCs w:val="20"/>
        </w:rPr>
        <w:t>Objednávateľa</w:t>
      </w:r>
      <w:r w:rsidR="00611B3A">
        <w:rPr>
          <w:rFonts w:ascii="Tahoma" w:hAnsi="Tahoma" w:cs="Tahoma"/>
          <w:sz w:val="20"/>
          <w:szCs w:val="20"/>
        </w:rPr>
        <w:t xml:space="preserve"> </w:t>
      </w:r>
      <w:r w:rsidR="00957008" w:rsidRPr="007B7B62">
        <w:rPr>
          <w:rFonts w:ascii="Tahoma" w:hAnsi="Tahoma" w:cs="Tahoma"/>
          <w:sz w:val="20"/>
          <w:szCs w:val="20"/>
        </w:rPr>
        <w:t xml:space="preserve">na </w:t>
      </w:r>
      <w:proofErr w:type="spellStart"/>
      <w:r w:rsidR="00957008" w:rsidRPr="007B7B62">
        <w:rPr>
          <w:rFonts w:ascii="Tahoma" w:hAnsi="Tahoma" w:cs="Tahoma"/>
          <w:sz w:val="20"/>
          <w:szCs w:val="20"/>
        </w:rPr>
        <w:t>na</w:t>
      </w:r>
      <w:proofErr w:type="spellEnd"/>
      <w:r w:rsidR="00957008" w:rsidRPr="007B7B62">
        <w:rPr>
          <w:rFonts w:ascii="Tahoma" w:hAnsi="Tahoma" w:cs="Tahoma"/>
          <w:sz w:val="20"/>
          <w:szCs w:val="20"/>
        </w:rPr>
        <w:t xml:space="preserve"> to určenú adresu </w:t>
      </w:r>
      <w:r w:rsidR="00833ECC">
        <w:rPr>
          <w:rFonts w:ascii="Tahoma" w:hAnsi="Tahoma" w:cs="Tahoma"/>
          <w:sz w:val="20"/>
          <w:szCs w:val="20"/>
        </w:rPr>
        <w:t xml:space="preserve">elektronickej pošty </w:t>
      </w:r>
      <w:r w:rsidR="00957008" w:rsidRPr="007B7B62">
        <w:rPr>
          <w:rFonts w:ascii="Tahoma" w:hAnsi="Tahoma" w:cs="Tahoma"/>
          <w:sz w:val="20"/>
          <w:szCs w:val="20"/>
        </w:rPr>
        <w:t>v zmysle Zmluvy</w:t>
      </w:r>
      <w:r w:rsidR="00541EC4" w:rsidRPr="007B7B62">
        <w:rPr>
          <w:rFonts w:ascii="Tahoma" w:hAnsi="Tahoma" w:cs="Tahoma"/>
          <w:sz w:val="20"/>
          <w:szCs w:val="20"/>
        </w:rPr>
        <w:t xml:space="preserve">. </w:t>
      </w:r>
    </w:p>
    <w:p w14:paraId="58F3B042" w14:textId="1AB5268B" w:rsidR="002E738E" w:rsidRPr="000757E8" w:rsidRDefault="002E738E" w:rsidP="00541258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7B7B62">
        <w:rPr>
          <w:rFonts w:ascii="Tahoma" w:hAnsi="Tahoma" w:cs="Tahoma"/>
          <w:sz w:val="20"/>
          <w:szCs w:val="20"/>
        </w:rPr>
        <w:t>(</w:t>
      </w:r>
      <w:r w:rsidR="0096617C">
        <w:rPr>
          <w:rFonts w:ascii="Tahoma" w:hAnsi="Tahoma" w:cs="Tahoma"/>
          <w:sz w:val="20"/>
          <w:szCs w:val="20"/>
        </w:rPr>
        <w:t>e</w:t>
      </w:r>
      <w:r w:rsidRPr="007B7B62">
        <w:rPr>
          <w:rFonts w:ascii="Tahoma" w:hAnsi="Tahoma" w:cs="Tahoma"/>
          <w:sz w:val="20"/>
          <w:szCs w:val="20"/>
        </w:rPr>
        <w:t>)</w:t>
      </w:r>
      <w:r w:rsidRPr="007B7B62">
        <w:rPr>
          <w:rFonts w:ascii="Tahoma" w:hAnsi="Tahoma" w:cs="Tahoma"/>
          <w:sz w:val="20"/>
          <w:szCs w:val="20"/>
        </w:rPr>
        <w:tab/>
      </w:r>
      <w:r w:rsidR="00541258" w:rsidRPr="003C5091">
        <w:rPr>
          <w:rFonts w:ascii="Tahoma" w:hAnsi="Tahoma" w:cs="Tahoma"/>
          <w:sz w:val="20"/>
          <w:szCs w:val="20"/>
        </w:rPr>
        <w:t xml:space="preserve">Peňažné záväzky </w:t>
      </w:r>
      <w:r w:rsidR="007D464F">
        <w:rPr>
          <w:rFonts w:ascii="Tahoma" w:hAnsi="Tahoma" w:cs="Tahoma"/>
          <w:sz w:val="20"/>
          <w:szCs w:val="20"/>
        </w:rPr>
        <w:t>Objednávateľa</w:t>
      </w:r>
      <w:r w:rsidR="00541258" w:rsidRPr="003C5091">
        <w:rPr>
          <w:rFonts w:ascii="Tahoma" w:hAnsi="Tahoma" w:cs="Tahoma"/>
          <w:sz w:val="20"/>
          <w:szCs w:val="20"/>
        </w:rPr>
        <w:t xml:space="preserve"> na úhradu Ceny sú </w:t>
      </w:r>
      <w:r w:rsidR="00541258" w:rsidRPr="000757E8">
        <w:rPr>
          <w:rFonts w:ascii="Tahoma" w:hAnsi="Tahoma" w:cs="Tahoma"/>
          <w:sz w:val="20"/>
          <w:szCs w:val="20"/>
        </w:rPr>
        <w:t xml:space="preserve">splatné </w:t>
      </w:r>
      <w:r w:rsidR="00541258" w:rsidRPr="00016DC4">
        <w:rPr>
          <w:rFonts w:ascii="Tahoma" w:hAnsi="Tahoma" w:cs="Tahoma"/>
          <w:sz w:val="20"/>
          <w:szCs w:val="20"/>
        </w:rPr>
        <w:t xml:space="preserve">do </w:t>
      </w:r>
      <w:r w:rsidR="00A079EC" w:rsidRPr="00016DC4">
        <w:rPr>
          <w:rFonts w:ascii="Tahoma" w:hAnsi="Tahoma" w:cs="Tahoma"/>
          <w:b/>
          <w:bCs/>
          <w:sz w:val="20"/>
          <w:szCs w:val="20"/>
        </w:rPr>
        <w:t xml:space="preserve">60 </w:t>
      </w:r>
      <w:r w:rsidR="00541258" w:rsidRPr="00016DC4">
        <w:rPr>
          <w:rFonts w:ascii="Tahoma" w:hAnsi="Tahoma" w:cs="Tahoma"/>
          <w:b/>
          <w:bCs/>
          <w:sz w:val="20"/>
          <w:szCs w:val="20"/>
        </w:rPr>
        <w:t>dní</w:t>
      </w:r>
      <w:r w:rsidRPr="000757E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41258" w:rsidRPr="000757E8">
        <w:rPr>
          <w:rFonts w:ascii="Tahoma" w:hAnsi="Tahoma" w:cs="Tahoma"/>
          <w:b/>
          <w:bCs/>
          <w:sz w:val="20"/>
          <w:szCs w:val="20"/>
        </w:rPr>
        <w:t>odo dňa doručenia príslušnej</w:t>
      </w:r>
      <w:r w:rsidR="00541258" w:rsidRPr="000757E8">
        <w:rPr>
          <w:rFonts w:ascii="Tahoma" w:hAnsi="Tahoma"/>
          <w:b/>
          <w:sz w:val="20"/>
        </w:rPr>
        <w:t xml:space="preserve"> faktúry</w:t>
      </w:r>
      <w:r w:rsidRPr="000757E8">
        <w:rPr>
          <w:rFonts w:ascii="Tahoma" w:hAnsi="Tahoma" w:cs="Tahoma"/>
          <w:sz w:val="20"/>
          <w:szCs w:val="20"/>
        </w:rPr>
        <w:t xml:space="preserve">. </w:t>
      </w:r>
      <w:r w:rsidR="00611B3A" w:rsidRPr="000757E8">
        <w:rPr>
          <w:rFonts w:ascii="Tahoma" w:hAnsi="Tahoma" w:cs="Tahoma"/>
          <w:sz w:val="20"/>
          <w:szCs w:val="20"/>
        </w:rPr>
        <w:t>Projektant</w:t>
      </w:r>
      <w:r w:rsidR="00541258" w:rsidRPr="000757E8">
        <w:rPr>
          <w:rFonts w:ascii="Tahoma" w:hAnsi="Tahoma" w:cs="Tahoma"/>
          <w:sz w:val="20"/>
          <w:szCs w:val="20"/>
        </w:rPr>
        <w:t xml:space="preserve"> vyhlasuje, že dohodnutá lehota splatnosti nie je v hrubom nepomere k právam a povinnostiam vyplývajúcim zo Zmluvy a povaha predmetu plnenia podľa Zmluvy osobitné dojednanie podľa tohto bodu odôvodňuje. </w:t>
      </w:r>
      <w:r w:rsidR="00E17523" w:rsidRPr="000757E8">
        <w:rPr>
          <w:rFonts w:ascii="Tahoma" w:hAnsi="Tahoma" w:cs="Tahoma"/>
          <w:sz w:val="20"/>
          <w:szCs w:val="20"/>
        </w:rPr>
        <w:t xml:space="preserve"> </w:t>
      </w:r>
      <w:r w:rsidRPr="000757E8">
        <w:rPr>
          <w:rFonts w:ascii="Tahoma" w:hAnsi="Tahoma" w:cs="Tahoma"/>
          <w:sz w:val="20"/>
          <w:szCs w:val="20"/>
        </w:rPr>
        <w:t xml:space="preserve"> </w:t>
      </w:r>
    </w:p>
    <w:p w14:paraId="17BDCC64" w14:textId="48004F8C" w:rsidR="002E738E" w:rsidRPr="000757E8" w:rsidRDefault="002E738E" w:rsidP="00050C3D">
      <w:pPr>
        <w:ind w:left="1134" w:hanging="425"/>
        <w:jc w:val="both"/>
        <w:rPr>
          <w:rStyle w:val="markedcontent"/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</w:t>
      </w:r>
      <w:r w:rsidR="0096617C" w:rsidRPr="000757E8">
        <w:rPr>
          <w:rFonts w:ascii="Tahoma" w:hAnsi="Tahoma" w:cs="Tahoma"/>
          <w:sz w:val="20"/>
          <w:szCs w:val="20"/>
        </w:rPr>
        <w:t>f</w:t>
      </w:r>
      <w:r w:rsidRPr="000757E8">
        <w:rPr>
          <w:rFonts w:ascii="Tahoma" w:hAnsi="Tahoma" w:cs="Tahoma"/>
          <w:sz w:val="20"/>
          <w:szCs w:val="20"/>
        </w:rPr>
        <w:t>)</w:t>
      </w:r>
      <w:r w:rsidRPr="000757E8">
        <w:rPr>
          <w:rFonts w:ascii="Tahoma" w:hAnsi="Tahoma" w:cs="Tahoma"/>
          <w:sz w:val="20"/>
          <w:szCs w:val="20"/>
        </w:rPr>
        <w:tab/>
      </w:r>
      <w:r w:rsidRPr="000757E8">
        <w:rPr>
          <w:rStyle w:val="markedcontent"/>
          <w:rFonts w:ascii="Tahoma" w:hAnsi="Tahoma" w:cs="Tahoma"/>
          <w:sz w:val="20"/>
          <w:szCs w:val="20"/>
        </w:rPr>
        <w:t xml:space="preserve">Ak je </w:t>
      </w:r>
      <w:r w:rsidR="007D464F" w:rsidRPr="000757E8">
        <w:rPr>
          <w:rFonts w:ascii="Tahoma" w:hAnsi="Tahoma" w:cs="Tahoma"/>
          <w:sz w:val="20"/>
          <w:szCs w:val="20"/>
        </w:rPr>
        <w:t>Objednávateľ</w:t>
      </w:r>
      <w:r w:rsidRPr="000757E8">
        <w:rPr>
          <w:rStyle w:val="markedcontent"/>
          <w:rFonts w:ascii="Tahoma" w:hAnsi="Tahoma" w:cs="Tahoma"/>
          <w:sz w:val="20"/>
          <w:szCs w:val="20"/>
        </w:rPr>
        <w:t xml:space="preserve"> v omeškaní s úhradou faktúry, </w:t>
      </w:r>
      <w:r w:rsidR="00611B3A" w:rsidRPr="000757E8">
        <w:rPr>
          <w:rFonts w:ascii="Tahoma" w:hAnsi="Tahoma" w:cs="Tahoma"/>
          <w:sz w:val="20"/>
          <w:szCs w:val="20"/>
        </w:rPr>
        <w:t>Projektant</w:t>
      </w:r>
      <w:r w:rsidRPr="000757E8">
        <w:rPr>
          <w:rStyle w:val="markedcontent"/>
          <w:rFonts w:ascii="Tahoma" w:hAnsi="Tahoma" w:cs="Tahoma"/>
          <w:sz w:val="20"/>
          <w:szCs w:val="20"/>
        </w:rPr>
        <w:t xml:space="preserve"> si môže voči </w:t>
      </w:r>
      <w:r w:rsidR="007D464F" w:rsidRPr="000757E8">
        <w:rPr>
          <w:rFonts w:ascii="Tahoma" w:hAnsi="Tahoma" w:cs="Tahoma"/>
          <w:sz w:val="20"/>
          <w:szCs w:val="20"/>
        </w:rPr>
        <w:t>Objednávateľ</w:t>
      </w:r>
      <w:r w:rsidR="00645BE4" w:rsidRPr="000757E8">
        <w:rPr>
          <w:rFonts w:ascii="Tahoma" w:hAnsi="Tahoma" w:cs="Tahoma"/>
          <w:sz w:val="20"/>
          <w:szCs w:val="20"/>
        </w:rPr>
        <w:t xml:space="preserve">ovi </w:t>
      </w:r>
      <w:r w:rsidRPr="000757E8">
        <w:rPr>
          <w:rStyle w:val="markedcontent"/>
          <w:rFonts w:ascii="Tahoma" w:hAnsi="Tahoma" w:cs="Tahoma"/>
          <w:sz w:val="20"/>
          <w:szCs w:val="20"/>
        </w:rPr>
        <w:t xml:space="preserve">uplatniť úrok z omeškania vo výške podľa </w:t>
      </w:r>
      <w:r w:rsidR="007E55CB" w:rsidRPr="000757E8">
        <w:rPr>
          <w:rStyle w:val="markedcontent"/>
          <w:rFonts w:ascii="Tahoma" w:hAnsi="Tahoma" w:cs="Tahoma"/>
          <w:sz w:val="20"/>
          <w:szCs w:val="20"/>
        </w:rPr>
        <w:t xml:space="preserve">§ </w:t>
      </w:r>
      <w:r w:rsidRPr="000757E8">
        <w:rPr>
          <w:rStyle w:val="markedcontent"/>
          <w:rFonts w:ascii="Tahoma" w:hAnsi="Tahoma" w:cs="Tahoma"/>
          <w:sz w:val="20"/>
          <w:szCs w:val="20"/>
        </w:rPr>
        <w:t xml:space="preserve">369 ods. 2 </w:t>
      </w:r>
      <w:r w:rsidR="00541258" w:rsidRPr="000757E8">
        <w:rPr>
          <w:rStyle w:val="markedcontent"/>
          <w:rFonts w:ascii="Tahoma" w:hAnsi="Tahoma" w:cs="Tahoma"/>
          <w:sz w:val="20"/>
          <w:szCs w:val="20"/>
        </w:rPr>
        <w:t xml:space="preserve">Obchodného zákonníka a paušálnu náhradu nákladov podľa § 369c </w:t>
      </w:r>
      <w:r w:rsidRPr="000757E8">
        <w:rPr>
          <w:rStyle w:val="markedcontent"/>
          <w:rFonts w:ascii="Tahoma" w:hAnsi="Tahoma" w:cs="Tahoma"/>
          <w:sz w:val="20"/>
          <w:szCs w:val="20"/>
        </w:rPr>
        <w:t>Obchodného zákonníka.</w:t>
      </w:r>
    </w:p>
    <w:p w14:paraId="10C464FC" w14:textId="648E04D0" w:rsidR="00893771" w:rsidRDefault="00BF5961" w:rsidP="00893771">
      <w:pPr>
        <w:ind w:left="1134" w:hanging="425"/>
        <w:jc w:val="both"/>
        <w:rPr>
          <w:rStyle w:val="markedcontent"/>
          <w:rFonts w:ascii="Tahoma" w:hAnsi="Tahoma" w:cs="Tahoma"/>
          <w:sz w:val="20"/>
          <w:szCs w:val="20"/>
        </w:rPr>
      </w:pPr>
      <w:r w:rsidRPr="000757E8">
        <w:rPr>
          <w:rStyle w:val="markedcontent"/>
          <w:rFonts w:ascii="Tahoma" w:hAnsi="Tahoma" w:cs="Tahoma"/>
          <w:sz w:val="20"/>
          <w:szCs w:val="20"/>
        </w:rPr>
        <w:t>(g)</w:t>
      </w:r>
      <w:r w:rsidRPr="000757E8">
        <w:rPr>
          <w:rStyle w:val="markedcontent"/>
          <w:rFonts w:ascii="Tahoma" w:hAnsi="Tahoma" w:cs="Tahoma"/>
          <w:sz w:val="20"/>
          <w:szCs w:val="20"/>
        </w:rPr>
        <w:tab/>
        <w:t xml:space="preserve">Na peňažné nároky </w:t>
      </w:r>
      <w:r w:rsidR="00645BE4" w:rsidRPr="000757E8">
        <w:rPr>
          <w:rFonts w:ascii="Tahoma" w:hAnsi="Tahoma" w:cs="Tahoma"/>
          <w:sz w:val="20"/>
          <w:szCs w:val="20"/>
        </w:rPr>
        <w:t>Objednávateľa</w:t>
      </w:r>
      <w:r w:rsidRPr="000757E8">
        <w:rPr>
          <w:rStyle w:val="markedcontent"/>
          <w:rFonts w:ascii="Tahoma" w:hAnsi="Tahoma" w:cs="Tahoma"/>
          <w:sz w:val="20"/>
          <w:szCs w:val="20"/>
        </w:rPr>
        <w:t xml:space="preserve">, na ktorých úhradu je </w:t>
      </w:r>
      <w:r w:rsidR="000B7A92" w:rsidRPr="000757E8">
        <w:rPr>
          <w:rStyle w:val="markedcontent"/>
          <w:rFonts w:ascii="Tahoma" w:hAnsi="Tahoma" w:cs="Tahoma"/>
          <w:sz w:val="20"/>
          <w:szCs w:val="20"/>
        </w:rPr>
        <w:t>Objednávateľ</w:t>
      </w:r>
      <w:r w:rsidRPr="000757E8">
        <w:rPr>
          <w:rStyle w:val="markedcontent"/>
          <w:rFonts w:ascii="Tahoma" w:hAnsi="Tahoma" w:cs="Tahoma"/>
          <w:sz w:val="20"/>
          <w:szCs w:val="20"/>
        </w:rPr>
        <w:t xml:space="preserve"> v zmysle Zmluvy od Projektanta oprávnený a ktoré si má Projektant v zmysle Zmluvy uplatniť faktúrou, sa uplatní </w:t>
      </w:r>
      <w:r w:rsidR="008C7956" w:rsidRPr="000757E8">
        <w:rPr>
          <w:rStyle w:val="markedcontent"/>
          <w:rFonts w:ascii="Tahoma" w:hAnsi="Tahoma" w:cs="Tahoma"/>
          <w:sz w:val="20"/>
          <w:szCs w:val="20"/>
        </w:rPr>
        <w:t xml:space="preserve">buď </w:t>
      </w:r>
      <w:r w:rsidRPr="000757E8">
        <w:rPr>
          <w:rStyle w:val="markedcontent"/>
          <w:rFonts w:ascii="Tahoma" w:hAnsi="Tahoma" w:cs="Tahoma"/>
          <w:sz w:val="20"/>
          <w:szCs w:val="20"/>
        </w:rPr>
        <w:t xml:space="preserve">dohoda </w:t>
      </w:r>
      <w:r w:rsidRPr="000757E8">
        <w:rPr>
          <w:rFonts w:ascii="Tahoma" w:hAnsi="Tahoma" w:cs="Tahoma"/>
          <w:sz w:val="20"/>
          <w:szCs w:val="20"/>
        </w:rPr>
        <w:t>Zmluvných strán o elektronickom doručovaní Korešpondencie, t. j. takéto faktúry budú doručované na elektronickú adresu na doručovanie Korešpondencie uvedenú v Kontaktných údajoch Projektanta</w:t>
      </w:r>
      <w:r w:rsidR="008C7956" w:rsidRPr="000757E8">
        <w:rPr>
          <w:rFonts w:ascii="Tahoma" w:hAnsi="Tahoma" w:cs="Tahoma"/>
          <w:sz w:val="20"/>
          <w:szCs w:val="20"/>
        </w:rPr>
        <w:t xml:space="preserve"> alebo </w:t>
      </w:r>
      <w:r w:rsidR="00E31984" w:rsidRPr="000757E8">
        <w:rPr>
          <w:rFonts w:ascii="Tahoma" w:hAnsi="Tahoma" w:cs="Tahoma"/>
          <w:sz w:val="20"/>
          <w:szCs w:val="20"/>
        </w:rPr>
        <w:t xml:space="preserve">bude faktúra doručená poštou na adresu sídla Projektanta; výber spôsobu doručovania patrí </w:t>
      </w:r>
      <w:r w:rsidR="00645BE4" w:rsidRPr="000757E8">
        <w:rPr>
          <w:rFonts w:ascii="Tahoma" w:hAnsi="Tahoma" w:cs="Tahoma"/>
          <w:sz w:val="20"/>
          <w:szCs w:val="20"/>
        </w:rPr>
        <w:t>Objednávateľovi</w:t>
      </w:r>
      <w:r w:rsidRPr="000757E8">
        <w:rPr>
          <w:rFonts w:ascii="Tahoma" w:hAnsi="Tahoma" w:cs="Tahoma"/>
          <w:sz w:val="20"/>
          <w:szCs w:val="20"/>
        </w:rPr>
        <w:t xml:space="preserve">. Ak Zmluva </w:t>
      </w:r>
      <w:r w:rsidR="00117A04" w:rsidRPr="000757E8">
        <w:rPr>
          <w:rFonts w:ascii="Tahoma" w:hAnsi="Tahoma" w:cs="Tahoma"/>
          <w:sz w:val="20"/>
          <w:szCs w:val="20"/>
        </w:rPr>
        <w:t xml:space="preserve">pre príslušný peňažný záväzok </w:t>
      </w:r>
      <w:r w:rsidRPr="000757E8">
        <w:rPr>
          <w:rFonts w:ascii="Tahoma" w:hAnsi="Tahoma" w:cs="Tahoma"/>
          <w:sz w:val="20"/>
          <w:szCs w:val="20"/>
        </w:rPr>
        <w:t xml:space="preserve">osobitne neustanovuje inú lehotu splatnosti, faktúry vystavené </w:t>
      </w:r>
      <w:r w:rsidR="00645BE4" w:rsidRPr="000757E8">
        <w:rPr>
          <w:rFonts w:ascii="Tahoma" w:hAnsi="Tahoma" w:cs="Tahoma"/>
          <w:sz w:val="20"/>
          <w:szCs w:val="20"/>
        </w:rPr>
        <w:t>Objednávateľom</w:t>
      </w:r>
      <w:r w:rsidRPr="000757E8">
        <w:rPr>
          <w:rFonts w:ascii="Tahoma" w:hAnsi="Tahoma" w:cs="Tahoma"/>
          <w:sz w:val="20"/>
          <w:szCs w:val="20"/>
        </w:rPr>
        <w:t xml:space="preserve"> budú splatné </w:t>
      </w:r>
      <w:r w:rsidRPr="00016DC4">
        <w:rPr>
          <w:rFonts w:ascii="Tahoma" w:hAnsi="Tahoma" w:cs="Tahoma"/>
          <w:sz w:val="20"/>
          <w:szCs w:val="20"/>
        </w:rPr>
        <w:t>do 60 dní</w:t>
      </w:r>
      <w:r w:rsidRPr="000757E8">
        <w:rPr>
          <w:rFonts w:ascii="Tahoma" w:hAnsi="Tahoma" w:cs="Tahoma"/>
          <w:sz w:val="20"/>
          <w:szCs w:val="20"/>
        </w:rPr>
        <w:t xml:space="preserve"> odo dňa doručenia faktúry. </w:t>
      </w:r>
      <w:r w:rsidR="00893771" w:rsidRPr="000757E8">
        <w:rPr>
          <w:rStyle w:val="markedcontent"/>
          <w:rFonts w:ascii="Tahoma" w:hAnsi="Tahoma" w:cs="Tahoma"/>
          <w:sz w:val="20"/>
          <w:szCs w:val="20"/>
        </w:rPr>
        <w:t xml:space="preserve">Ak je </w:t>
      </w:r>
      <w:r w:rsidR="00893771" w:rsidRPr="000757E8">
        <w:rPr>
          <w:rFonts w:ascii="Tahoma" w:hAnsi="Tahoma" w:cs="Tahoma"/>
          <w:sz w:val="20"/>
          <w:szCs w:val="20"/>
        </w:rPr>
        <w:t>Projektant</w:t>
      </w:r>
      <w:r w:rsidR="00893771" w:rsidRPr="000757E8">
        <w:rPr>
          <w:rStyle w:val="markedcontent"/>
          <w:rFonts w:ascii="Tahoma" w:hAnsi="Tahoma" w:cs="Tahoma"/>
          <w:sz w:val="20"/>
          <w:szCs w:val="20"/>
        </w:rPr>
        <w:t xml:space="preserve"> v omeškaní s úhradou faktúry, </w:t>
      </w:r>
      <w:r w:rsidR="00893771" w:rsidRPr="000757E8">
        <w:rPr>
          <w:rFonts w:ascii="Tahoma" w:hAnsi="Tahoma" w:cs="Tahoma"/>
          <w:sz w:val="20"/>
          <w:szCs w:val="20"/>
        </w:rPr>
        <w:t>Objednávateľ</w:t>
      </w:r>
      <w:r w:rsidR="00893771" w:rsidRPr="007B7B62">
        <w:rPr>
          <w:rStyle w:val="markedcontent"/>
          <w:rFonts w:ascii="Tahoma" w:hAnsi="Tahoma" w:cs="Tahoma"/>
          <w:sz w:val="20"/>
          <w:szCs w:val="20"/>
        </w:rPr>
        <w:t xml:space="preserve"> si môže voči </w:t>
      </w:r>
      <w:r w:rsidR="00893771">
        <w:rPr>
          <w:rFonts w:ascii="Tahoma" w:hAnsi="Tahoma" w:cs="Tahoma"/>
          <w:sz w:val="20"/>
          <w:szCs w:val="20"/>
        </w:rPr>
        <w:t xml:space="preserve">Projektantov </w:t>
      </w:r>
      <w:r w:rsidR="00893771" w:rsidRPr="007B7B62">
        <w:rPr>
          <w:rStyle w:val="markedcontent"/>
          <w:rFonts w:ascii="Tahoma" w:hAnsi="Tahoma" w:cs="Tahoma"/>
          <w:sz w:val="20"/>
          <w:szCs w:val="20"/>
        </w:rPr>
        <w:t xml:space="preserve">uplatniť úrok z omeškania vo výške podľa </w:t>
      </w:r>
      <w:r w:rsidR="00893771">
        <w:rPr>
          <w:rStyle w:val="markedcontent"/>
          <w:rFonts w:ascii="Tahoma" w:hAnsi="Tahoma" w:cs="Tahoma"/>
          <w:sz w:val="20"/>
          <w:szCs w:val="20"/>
        </w:rPr>
        <w:t xml:space="preserve">§ </w:t>
      </w:r>
      <w:r w:rsidR="00893771" w:rsidRPr="007B7B62">
        <w:rPr>
          <w:rStyle w:val="markedcontent"/>
          <w:rFonts w:ascii="Tahoma" w:hAnsi="Tahoma" w:cs="Tahoma"/>
          <w:sz w:val="20"/>
          <w:szCs w:val="20"/>
        </w:rPr>
        <w:t xml:space="preserve">369 ods. 2 </w:t>
      </w:r>
      <w:r w:rsidR="00893771" w:rsidRPr="003C5091">
        <w:rPr>
          <w:rStyle w:val="markedcontent"/>
          <w:rFonts w:ascii="Tahoma" w:hAnsi="Tahoma" w:cs="Tahoma"/>
          <w:sz w:val="20"/>
          <w:szCs w:val="20"/>
        </w:rPr>
        <w:t>Obchodného zákonníka a paušálnu náhradu nákladov podľa § 369c</w:t>
      </w:r>
      <w:r w:rsidR="00893771" w:rsidRPr="007B7B62">
        <w:rPr>
          <w:rStyle w:val="markedcontent"/>
          <w:rFonts w:ascii="Tahoma" w:hAnsi="Tahoma" w:cs="Tahoma"/>
          <w:sz w:val="20"/>
          <w:szCs w:val="20"/>
        </w:rPr>
        <w:t xml:space="preserve"> Obchodného zákonníka.</w:t>
      </w:r>
    </w:p>
    <w:p w14:paraId="6756C7D5" w14:textId="22D74FD6" w:rsidR="002E738E" w:rsidRPr="007B7B62" w:rsidRDefault="00BD0580" w:rsidP="00050C3D">
      <w:pPr>
        <w:ind w:left="709" w:hanging="709"/>
        <w:jc w:val="both"/>
        <w:rPr>
          <w:rStyle w:val="markedcontent"/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10</w:t>
      </w:r>
      <w:r w:rsidR="002E738E" w:rsidRPr="007B7B62">
        <w:rPr>
          <w:rFonts w:ascii="Tahoma" w:hAnsi="Tahoma" w:cs="Tahoma"/>
          <w:b/>
          <w:bCs/>
          <w:sz w:val="20"/>
          <w:szCs w:val="20"/>
        </w:rPr>
        <w:t>.</w:t>
      </w:r>
      <w:r w:rsidR="00E12DB5">
        <w:rPr>
          <w:rFonts w:ascii="Tahoma" w:hAnsi="Tahoma" w:cs="Tahoma"/>
          <w:b/>
          <w:bCs/>
          <w:sz w:val="20"/>
          <w:szCs w:val="20"/>
        </w:rPr>
        <w:t>4</w:t>
      </w:r>
      <w:r w:rsidR="002E738E" w:rsidRPr="007B7B6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E738E" w:rsidRPr="007B7B62">
        <w:rPr>
          <w:rFonts w:ascii="Tahoma" w:hAnsi="Tahoma" w:cs="Tahoma"/>
          <w:b/>
          <w:bCs/>
          <w:sz w:val="20"/>
          <w:szCs w:val="20"/>
        </w:rPr>
        <w:tab/>
        <w:t>Platobné podmienky</w:t>
      </w:r>
    </w:p>
    <w:p w14:paraId="3E66B252" w14:textId="5387E687" w:rsidR="00BA766D" w:rsidRPr="007B7B62" w:rsidRDefault="002E738E" w:rsidP="00BA766D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7B7B62">
        <w:rPr>
          <w:rFonts w:ascii="Tahoma" w:hAnsi="Tahoma" w:cs="Tahoma"/>
          <w:sz w:val="20"/>
          <w:szCs w:val="20"/>
        </w:rPr>
        <w:t>(a)</w:t>
      </w:r>
      <w:r w:rsidRPr="007B7B62">
        <w:rPr>
          <w:rFonts w:ascii="Tahoma" w:hAnsi="Tahoma" w:cs="Tahoma"/>
          <w:sz w:val="20"/>
          <w:szCs w:val="20"/>
        </w:rPr>
        <w:tab/>
      </w:r>
      <w:r w:rsidR="00893771">
        <w:rPr>
          <w:rFonts w:ascii="Tahoma" w:hAnsi="Tahoma" w:cs="Tahoma"/>
          <w:sz w:val="20"/>
          <w:szCs w:val="20"/>
        </w:rPr>
        <w:t>Objednávateľ</w:t>
      </w:r>
      <w:r w:rsidR="00552D42">
        <w:rPr>
          <w:rFonts w:ascii="Tahoma" w:hAnsi="Tahoma" w:cs="Tahoma"/>
          <w:bCs/>
          <w:sz w:val="20"/>
          <w:szCs w:val="20"/>
        </w:rPr>
        <w:t xml:space="preserve"> </w:t>
      </w:r>
      <w:r w:rsidR="00BA766D">
        <w:rPr>
          <w:rFonts w:ascii="Tahoma" w:hAnsi="Tahoma" w:cs="Tahoma"/>
          <w:bCs/>
          <w:sz w:val="20"/>
          <w:szCs w:val="20"/>
        </w:rPr>
        <w:t xml:space="preserve">neposkytne </w:t>
      </w:r>
      <w:r w:rsidR="00552D42">
        <w:rPr>
          <w:rFonts w:ascii="Tahoma" w:hAnsi="Tahoma" w:cs="Tahoma"/>
          <w:bCs/>
          <w:sz w:val="20"/>
          <w:szCs w:val="20"/>
        </w:rPr>
        <w:t>Projektantovi</w:t>
      </w:r>
      <w:r w:rsidR="00BA766D">
        <w:rPr>
          <w:rFonts w:ascii="Tahoma" w:hAnsi="Tahoma" w:cs="Tahoma"/>
          <w:bCs/>
          <w:sz w:val="20"/>
          <w:szCs w:val="20"/>
        </w:rPr>
        <w:t xml:space="preserve"> </w:t>
      </w:r>
      <w:r w:rsidR="00BA766D" w:rsidRPr="00B2145B">
        <w:rPr>
          <w:rFonts w:ascii="Tahoma" w:hAnsi="Tahoma" w:cs="Tahoma"/>
          <w:b/>
          <w:sz w:val="20"/>
          <w:szCs w:val="20"/>
        </w:rPr>
        <w:t>žiadne preddavky</w:t>
      </w:r>
      <w:r w:rsidR="00BA766D">
        <w:rPr>
          <w:rFonts w:ascii="Tahoma" w:hAnsi="Tahoma" w:cs="Tahoma"/>
          <w:bCs/>
          <w:sz w:val="20"/>
          <w:szCs w:val="20"/>
        </w:rPr>
        <w:t>.</w:t>
      </w:r>
    </w:p>
    <w:p w14:paraId="073D165E" w14:textId="66C30635" w:rsidR="002E738E" w:rsidRPr="007B7B62" w:rsidRDefault="00BA766D" w:rsidP="00050C3D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(b)</w:t>
      </w:r>
      <w:r>
        <w:rPr>
          <w:rFonts w:ascii="Tahoma" w:hAnsi="Tahoma" w:cs="Tahoma"/>
          <w:sz w:val="20"/>
          <w:szCs w:val="20"/>
        </w:rPr>
        <w:tab/>
      </w:r>
      <w:r w:rsidR="00893771">
        <w:rPr>
          <w:rFonts w:ascii="Tahoma" w:hAnsi="Tahoma" w:cs="Tahoma"/>
          <w:sz w:val="20"/>
          <w:szCs w:val="20"/>
        </w:rPr>
        <w:t>Objednávateľ</w:t>
      </w:r>
      <w:r w:rsidR="00340CA9" w:rsidRPr="003B6E80">
        <w:rPr>
          <w:rFonts w:ascii="Tahoma" w:hAnsi="Tahoma" w:cs="Tahoma"/>
          <w:sz w:val="20"/>
          <w:szCs w:val="20"/>
        </w:rPr>
        <w:t xml:space="preserve"> uskutoční platbu </w:t>
      </w:r>
      <w:r w:rsidR="00E4757D" w:rsidRPr="003B6E80">
        <w:rPr>
          <w:rFonts w:ascii="Tahoma" w:hAnsi="Tahoma" w:cs="Tahoma"/>
          <w:sz w:val="20"/>
          <w:szCs w:val="20"/>
        </w:rPr>
        <w:t>na úhradu</w:t>
      </w:r>
      <w:r w:rsidR="00117A04">
        <w:rPr>
          <w:rFonts w:ascii="Tahoma" w:hAnsi="Tahoma" w:cs="Tahoma"/>
          <w:sz w:val="20"/>
          <w:szCs w:val="20"/>
        </w:rPr>
        <w:t xml:space="preserve"> príslušnej časti</w:t>
      </w:r>
      <w:r w:rsidR="00E4757D" w:rsidRPr="003B6E80">
        <w:rPr>
          <w:rFonts w:ascii="Tahoma" w:hAnsi="Tahoma" w:cs="Tahoma"/>
          <w:sz w:val="20"/>
          <w:szCs w:val="20"/>
        </w:rPr>
        <w:t xml:space="preserve"> Ceny </w:t>
      </w:r>
      <w:r w:rsidR="002E738E" w:rsidRPr="003B6E80">
        <w:rPr>
          <w:rFonts w:ascii="Tahoma" w:hAnsi="Tahoma" w:cs="Tahoma"/>
          <w:sz w:val="20"/>
          <w:szCs w:val="20"/>
        </w:rPr>
        <w:t xml:space="preserve">bezhotovostným prevodom v prospech bankového účtu </w:t>
      </w:r>
      <w:r w:rsidR="00D428CC">
        <w:rPr>
          <w:rFonts w:ascii="Tahoma" w:hAnsi="Tahoma" w:cs="Tahoma"/>
          <w:sz w:val="20"/>
          <w:szCs w:val="20"/>
        </w:rPr>
        <w:t>Projektanta</w:t>
      </w:r>
      <w:r w:rsidR="002E738E" w:rsidRPr="003B6E80">
        <w:rPr>
          <w:rFonts w:ascii="Tahoma" w:hAnsi="Tahoma" w:cs="Tahoma"/>
          <w:sz w:val="20"/>
          <w:szCs w:val="20"/>
        </w:rPr>
        <w:t xml:space="preserve"> uvedeného v záhlaví Zmluvy.</w:t>
      </w:r>
      <w:r w:rsidR="002E738E" w:rsidRPr="007B7B62">
        <w:rPr>
          <w:rFonts w:ascii="Tahoma" w:hAnsi="Tahoma" w:cs="Tahoma"/>
          <w:sz w:val="20"/>
          <w:szCs w:val="20"/>
        </w:rPr>
        <w:t xml:space="preserve"> </w:t>
      </w:r>
    </w:p>
    <w:p w14:paraId="403AEED3" w14:textId="79334826" w:rsidR="000C0322" w:rsidRDefault="002E738E" w:rsidP="000C0322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7B7B62">
        <w:rPr>
          <w:rFonts w:ascii="Tahoma" w:hAnsi="Tahoma" w:cs="Tahoma"/>
          <w:sz w:val="20"/>
          <w:szCs w:val="20"/>
        </w:rPr>
        <w:t>(</w:t>
      </w:r>
      <w:r w:rsidR="00BA766D">
        <w:rPr>
          <w:rFonts w:ascii="Tahoma" w:hAnsi="Tahoma" w:cs="Tahoma"/>
          <w:sz w:val="20"/>
          <w:szCs w:val="20"/>
        </w:rPr>
        <w:t>c</w:t>
      </w:r>
      <w:r w:rsidRPr="007B7B62">
        <w:rPr>
          <w:rFonts w:ascii="Tahoma" w:hAnsi="Tahoma" w:cs="Tahoma"/>
          <w:sz w:val="20"/>
          <w:szCs w:val="20"/>
        </w:rPr>
        <w:t>)</w:t>
      </w:r>
      <w:r w:rsidRPr="007B7B62">
        <w:rPr>
          <w:rFonts w:ascii="Tahoma" w:hAnsi="Tahoma" w:cs="Tahoma"/>
          <w:sz w:val="20"/>
          <w:szCs w:val="20"/>
        </w:rPr>
        <w:tab/>
        <w:t xml:space="preserve">Za deň splnenia peňažného záväzku </w:t>
      </w:r>
      <w:r w:rsidR="00893771">
        <w:rPr>
          <w:rFonts w:ascii="Tahoma" w:hAnsi="Tahoma" w:cs="Tahoma"/>
          <w:sz w:val="20"/>
          <w:szCs w:val="20"/>
        </w:rPr>
        <w:t>Objednávateľa</w:t>
      </w:r>
      <w:r w:rsidR="00D428CC">
        <w:rPr>
          <w:rFonts w:ascii="Tahoma" w:hAnsi="Tahoma" w:cs="Tahoma"/>
          <w:sz w:val="20"/>
          <w:szCs w:val="20"/>
        </w:rPr>
        <w:t xml:space="preserve"> </w:t>
      </w:r>
      <w:r w:rsidR="001E0889">
        <w:rPr>
          <w:rFonts w:ascii="Tahoma" w:hAnsi="Tahoma" w:cs="Tahoma"/>
          <w:sz w:val="20"/>
          <w:szCs w:val="20"/>
        </w:rPr>
        <w:t>na úhradu</w:t>
      </w:r>
      <w:r w:rsidR="00C42DCF">
        <w:rPr>
          <w:rFonts w:ascii="Tahoma" w:hAnsi="Tahoma" w:cs="Tahoma"/>
          <w:sz w:val="20"/>
          <w:szCs w:val="20"/>
        </w:rPr>
        <w:t xml:space="preserve"> príslušnej časti</w:t>
      </w:r>
      <w:r w:rsidR="001E0889">
        <w:rPr>
          <w:rFonts w:ascii="Tahoma" w:hAnsi="Tahoma" w:cs="Tahoma"/>
          <w:sz w:val="20"/>
          <w:szCs w:val="20"/>
        </w:rPr>
        <w:t xml:space="preserve"> Ceny</w:t>
      </w:r>
      <w:r w:rsidRPr="007B7B62">
        <w:rPr>
          <w:rFonts w:ascii="Tahoma" w:hAnsi="Tahoma" w:cs="Tahoma"/>
          <w:sz w:val="20"/>
          <w:szCs w:val="20"/>
        </w:rPr>
        <w:t xml:space="preserve"> sa považuje deň pripísania dlžnej sumy z účtu </w:t>
      </w:r>
      <w:r w:rsidR="00893771">
        <w:rPr>
          <w:rFonts w:ascii="Tahoma" w:hAnsi="Tahoma" w:cs="Tahoma"/>
          <w:sz w:val="20"/>
          <w:szCs w:val="20"/>
        </w:rPr>
        <w:t>Objednávateľa</w:t>
      </w:r>
      <w:r w:rsidR="00D428CC" w:rsidRPr="007B7B62">
        <w:rPr>
          <w:rFonts w:ascii="Tahoma" w:hAnsi="Tahoma" w:cs="Tahoma"/>
          <w:sz w:val="20"/>
          <w:szCs w:val="20"/>
        </w:rPr>
        <w:t xml:space="preserve"> </w:t>
      </w:r>
      <w:r w:rsidRPr="007B7B62">
        <w:rPr>
          <w:rFonts w:ascii="Tahoma" w:hAnsi="Tahoma" w:cs="Tahoma"/>
          <w:sz w:val="20"/>
          <w:szCs w:val="20"/>
        </w:rPr>
        <w:t xml:space="preserve">na účet </w:t>
      </w:r>
      <w:r w:rsidR="00D428CC">
        <w:rPr>
          <w:rFonts w:ascii="Tahoma" w:hAnsi="Tahoma" w:cs="Tahoma"/>
          <w:sz w:val="20"/>
          <w:szCs w:val="20"/>
        </w:rPr>
        <w:t>Projektanta</w:t>
      </w:r>
      <w:r w:rsidRPr="007B7B62">
        <w:rPr>
          <w:rFonts w:ascii="Tahoma" w:hAnsi="Tahoma" w:cs="Tahoma"/>
          <w:sz w:val="20"/>
          <w:szCs w:val="20"/>
        </w:rPr>
        <w:t xml:space="preserve">. Ak </w:t>
      </w:r>
      <w:r w:rsidR="00D428CC">
        <w:rPr>
          <w:rFonts w:ascii="Tahoma" w:hAnsi="Tahoma" w:cs="Tahoma"/>
          <w:sz w:val="20"/>
          <w:szCs w:val="20"/>
        </w:rPr>
        <w:t>Projektant</w:t>
      </w:r>
      <w:r w:rsidRPr="007B7B62">
        <w:rPr>
          <w:rFonts w:ascii="Tahoma" w:hAnsi="Tahoma" w:cs="Tahoma"/>
          <w:sz w:val="20"/>
          <w:szCs w:val="20"/>
        </w:rPr>
        <w:t xml:space="preserve"> </w:t>
      </w:r>
      <w:r w:rsidR="00A04623" w:rsidRPr="007B7B62">
        <w:rPr>
          <w:rFonts w:ascii="Tahoma" w:hAnsi="Tahoma" w:cs="Tahoma"/>
          <w:sz w:val="20"/>
          <w:szCs w:val="20"/>
        </w:rPr>
        <w:t xml:space="preserve">zmení účet uvedený v Zmluve a postupom súladným so Zmluvou nevyrozumie </w:t>
      </w:r>
      <w:r w:rsidR="00893771">
        <w:rPr>
          <w:rFonts w:ascii="Tahoma" w:hAnsi="Tahoma" w:cs="Tahoma"/>
          <w:sz w:val="20"/>
          <w:szCs w:val="20"/>
        </w:rPr>
        <w:t xml:space="preserve">Objednávateľa </w:t>
      </w:r>
      <w:r w:rsidR="00A04623" w:rsidRPr="007B7B62">
        <w:rPr>
          <w:rFonts w:ascii="Tahoma" w:hAnsi="Tahoma" w:cs="Tahoma"/>
          <w:sz w:val="20"/>
          <w:szCs w:val="20"/>
        </w:rPr>
        <w:t xml:space="preserve">o zmene účtu, alebo ak sú v záhlaví Zmluvy uvedené </w:t>
      </w:r>
      <w:r w:rsidRPr="007B7B62">
        <w:rPr>
          <w:rFonts w:ascii="Tahoma" w:hAnsi="Tahoma" w:cs="Tahoma"/>
          <w:sz w:val="20"/>
          <w:szCs w:val="20"/>
        </w:rPr>
        <w:t xml:space="preserve">nesprávne alebo neúplné údaje týkajúce sa banky alebo bankového účtu, faktúra sa považuje za uhradenú dňom odpísania </w:t>
      </w:r>
      <w:r w:rsidR="00E4757D">
        <w:rPr>
          <w:rFonts w:ascii="Tahoma" w:hAnsi="Tahoma" w:cs="Tahoma"/>
          <w:sz w:val="20"/>
          <w:szCs w:val="20"/>
        </w:rPr>
        <w:t>dlžnej</w:t>
      </w:r>
      <w:r w:rsidRPr="007B7B62">
        <w:rPr>
          <w:rFonts w:ascii="Tahoma" w:hAnsi="Tahoma" w:cs="Tahoma"/>
          <w:sz w:val="20"/>
          <w:szCs w:val="20"/>
        </w:rPr>
        <w:t xml:space="preserve"> sumy z účtu </w:t>
      </w:r>
      <w:r w:rsidR="00893771">
        <w:rPr>
          <w:rFonts w:ascii="Tahoma" w:hAnsi="Tahoma" w:cs="Tahoma"/>
          <w:sz w:val="20"/>
          <w:szCs w:val="20"/>
        </w:rPr>
        <w:t>Objednávateľa</w:t>
      </w:r>
      <w:r w:rsidR="00D428CC" w:rsidRPr="007B7B62">
        <w:rPr>
          <w:rFonts w:ascii="Tahoma" w:hAnsi="Tahoma" w:cs="Tahoma"/>
          <w:sz w:val="20"/>
          <w:szCs w:val="20"/>
        </w:rPr>
        <w:t xml:space="preserve"> </w:t>
      </w:r>
      <w:r w:rsidRPr="007B7B62">
        <w:rPr>
          <w:rFonts w:ascii="Tahoma" w:hAnsi="Tahoma" w:cs="Tahoma"/>
          <w:sz w:val="20"/>
          <w:szCs w:val="20"/>
        </w:rPr>
        <w:t>bez ohľadu na to, či bud</w:t>
      </w:r>
      <w:r w:rsidR="00D11DDE">
        <w:rPr>
          <w:rFonts w:ascii="Tahoma" w:hAnsi="Tahoma" w:cs="Tahoma"/>
          <w:sz w:val="20"/>
          <w:szCs w:val="20"/>
        </w:rPr>
        <w:t>e</w:t>
      </w:r>
      <w:r w:rsidRPr="007B7B62">
        <w:rPr>
          <w:rFonts w:ascii="Tahoma" w:hAnsi="Tahoma" w:cs="Tahoma"/>
          <w:sz w:val="20"/>
          <w:szCs w:val="20"/>
        </w:rPr>
        <w:t xml:space="preserve"> </w:t>
      </w:r>
      <w:r w:rsidR="00D11DDE">
        <w:rPr>
          <w:rFonts w:ascii="Tahoma" w:hAnsi="Tahoma" w:cs="Tahoma"/>
          <w:sz w:val="20"/>
          <w:szCs w:val="20"/>
        </w:rPr>
        <w:t>dlžná suma skutočne</w:t>
      </w:r>
      <w:r w:rsidRPr="007B7B62">
        <w:rPr>
          <w:rFonts w:ascii="Tahoma" w:hAnsi="Tahoma" w:cs="Tahoma"/>
          <w:sz w:val="20"/>
          <w:szCs w:val="20"/>
        </w:rPr>
        <w:t xml:space="preserve"> pripísan</w:t>
      </w:r>
      <w:r w:rsidR="00D11DDE">
        <w:rPr>
          <w:rFonts w:ascii="Tahoma" w:hAnsi="Tahoma" w:cs="Tahoma"/>
          <w:sz w:val="20"/>
          <w:szCs w:val="20"/>
        </w:rPr>
        <w:t>á</w:t>
      </w:r>
      <w:r w:rsidRPr="007B7B62">
        <w:rPr>
          <w:rFonts w:ascii="Tahoma" w:hAnsi="Tahoma" w:cs="Tahoma"/>
          <w:sz w:val="20"/>
          <w:szCs w:val="20"/>
        </w:rPr>
        <w:t xml:space="preserve"> na účet </w:t>
      </w:r>
      <w:r w:rsidR="00D428CC">
        <w:rPr>
          <w:rFonts w:ascii="Tahoma" w:hAnsi="Tahoma" w:cs="Tahoma"/>
          <w:sz w:val="20"/>
          <w:szCs w:val="20"/>
        </w:rPr>
        <w:t>Projektanta</w:t>
      </w:r>
      <w:r w:rsidRPr="007B7B62">
        <w:rPr>
          <w:rFonts w:ascii="Tahoma" w:hAnsi="Tahoma" w:cs="Tahoma"/>
          <w:sz w:val="20"/>
          <w:szCs w:val="20"/>
        </w:rPr>
        <w:t>.</w:t>
      </w:r>
      <w:r w:rsidR="00527B92">
        <w:rPr>
          <w:rFonts w:ascii="Tahoma" w:hAnsi="Tahoma" w:cs="Tahoma"/>
          <w:sz w:val="20"/>
          <w:szCs w:val="20"/>
        </w:rPr>
        <w:t xml:space="preserve"> </w:t>
      </w:r>
      <w:r w:rsidR="00527B92" w:rsidRPr="00B03091">
        <w:rPr>
          <w:rFonts w:ascii="Tahoma" w:hAnsi="Tahoma" w:cs="Tahoma"/>
          <w:sz w:val="20"/>
          <w:szCs w:val="20"/>
        </w:rPr>
        <w:t xml:space="preserve">Za deň splnenia peňažného záväzku </w:t>
      </w:r>
      <w:r w:rsidR="0021287E">
        <w:rPr>
          <w:rFonts w:ascii="Tahoma" w:hAnsi="Tahoma" w:cs="Tahoma"/>
          <w:sz w:val="20"/>
          <w:szCs w:val="20"/>
        </w:rPr>
        <w:t>Projektanta</w:t>
      </w:r>
      <w:r w:rsidR="00527B92" w:rsidRPr="00B03091">
        <w:rPr>
          <w:rFonts w:ascii="Tahoma" w:hAnsi="Tahoma" w:cs="Tahoma"/>
          <w:sz w:val="20"/>
          <w:szCs w:val="20"/>
        </w:rPr>
        <w:t>, na ktor</w:t>
      </w:r>
      <w:r w:rsidR="00DB599B">
        <w:rPr>
          <w:rFonts w:ascii="Tahoma" w:hAnsi="Tahoma" w:cs="Tahoma"/>
          <w:sz w:val="20"/>
          <w:szCs w:val="20"/>
        </w:rPr>
        <w:t>ý</w:t>
      </w:r>
      <w:r w:rsidR="00527B92" w:rsidRPr="00B03091">
        <w:rPr>
          <w:rFonts w:ascii="Tahoma" w:hAnsi="Tahoma" w:cs="Tahoma"/>
          <w:sz w:val="20"/>
          <w:szCs w:val="20"/>
        </w:rPr>
        <w:t xml:space="preserve"> je </w:t>
      </w:r>
      <w:r w:rsidR="0021287E">
        <w:rPr>
          <w:rFonts w:ascii="Tahoma" w:hAnsi="Tahoma" w:cs="Tahoma"/>
          <w:sz w:val="20"/>
          <w:szCs w:val="20"/>
        </w:rPr>
        <w:t>Projektant</w:t>
      </w:r>
      <w:r w:rsidR="00527B92" w:rsidRPr="00B03091">
        <w:rPr>
          <w:rFonts w:ascii="Tahoma" w:hAnsi="Tahoma" w:cs="Tahoma"/>
          <w:sz w:val="20"/>
          <w:szCs w:val="20"/>
        </w:rPr>
        <w:t xml:space="preserve"> v zmysle Zmluvy povinný, sa považuje deň pripísania dlžnej sumy z</w:t>
      </w:r>
      <w:r w:rsidR="00527B92">
        <w:rPr>
          <w:rFonts w:ascii="Tahoma" w:hAnsi="Tahoma" w:cs="Tahoma"/>
          <w:sz w:val="20"/>
          <w:szCs w:val="20"/>
        </w:rPr>
        <w:t> </w:t>
      </w:r>
      <w:r w:rsidR="0021287E">
        <w:rPr>
          <w:rFonts w:ascii="Tahoma" w:hAnsi="Tahoma" w:cs="Tahoma"/>
          <w:sz w:val="20"/>
          <w:szCs w:val="20"/>
        </w:rPr>
        <w:t>b</w:t>
      </w:r>
      <w:r w:rsidR="00527B92">
        <w:rPr>
          <w:rFonts w:ascii="Tahoma" w:hAnsi="Tahoma" w:cs="Tahoma"/>
          <w:sz w:val="20"/>
          <w:szCs w:val="20"/>
        </w:rPr>
        <w:t xml:space="preserve">ankového </w:t>
      </w:r>
      <w:r w:rsidR="00527B92" w:rsidRPr="00B03091">
        <w:rPr>
          <w:rFonts w:ascii="Tahoma" w:hAnsi="Tahoma" w:cs="Tahoma"/>
          <w:sz w:val="20"/>
          <w:szCs w:val="20"/>
        </w:rPr>
        <w:t xml:space="preserve">účtu </w:t>
      </w:r>
      <w:r w:rsidR="0021287E">
        <w:rPr>
          <w:rFonts w:ascii="Tahoma" w:hAnsi="Tahoma" w:cs="Tahoma"/>
          <w:sz w:val="20"/>
          <w:szCs w:val="20"/>
        </w:rPr>
        <w:t>Projektanta</w:t>
      </w:r>
      <w:r w:rsidR="00527B92" w:rsidRPr="00B03091">
        <w:rPr>
          <w:rFonts w:ascii="Tahoma" w:hAnsi="Tahoma" w:cs="Tahoma"/>
          <w:sz w:val="20"/>
          <w:szCs w:val="20"/>
        </w:rPr>
        <w:t xml:space="preserve"> na </w:t>
      </w:r>
      <w:r w:rsidR="0021287E">
        <w:rPr>
          <w:rFonts w:ascii="Tahoma" w:hAnsi="Tahoma" w:cs="Tahoma"/>
          <w:sz w:val="20"/>
          <w:szCs w:val="20"/>
        </w:rPr>
        <w:t>b</w:t>
      </w:r>
      <w:r w:rsidR="00527B92" w:rsidRPr="00B03091">
        <w:rPr>
          <w:rFonts w:ascii="Tahoma" w:hAnsi="Tahoma" w:cs="Tahoma"/>
          <w:sz w:val="20"/>
          <w:szCs w:val="20"/>
        </w:rPr>
        <w:t xml:space="preserve">ankový účet </w:t>
      </w:r>
      <w:r w:rsidR="00893771">
        <w:rPr>
          <w:rFonts w:ascii="Tahoma" w:hAnsi="Tahoma" w:cs="Tahoma"/>
          <w:sz w:val="20"/>
          <w:szCs w:val="20"/>
        </w:rPr>
        <w:t>Objednávateľ</w:t>
      </w:r>
      <w:r w:rsidR="00984974">
        <w:rPr>
          <w:rFonts w:ascii="Tahoma" w:hAnsi="Tahoma" w:cs="Tahoma"/>
          <w:sz w:val="20"/>
          <w:szCs w:val="20"/>
        </w:rPr>
        <w:t>a uvedený v záhlaví Zmluvy</w:t>
      </w:r>
      <w:r w:rsidR="0021287E">
        <w:rPr>
          <w:rFonts w:ascii="Tahoma" w:hAnsi="Tahoma" w:cs="Tahoma"/>
          <w:sz w:val="20"/>
          <w:szCs w:val="20"/>
        </w:rPr>
        <w:t>.</w:t>
      </w:r>
    </w:p>
    <w:p w14:paraId="20132981" w14:textId="387AD54E" w:rsidR="00482C6C" w:rsidRPr="00A309A9" w:rsidRDefault="00482C6C" w:rsidP="00482C6C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(d)</w:t>
      </w:r>
      <w:r>
        <w:rPr>
          <w:rFonts w:ascii="Tahoma" w:hAnsi="Tahoma" w:cs="Tahoma"/>
          <w:sz w:val="20"/>
          <w:szCs w:val="20"/>
        </w:rPr>
        <w:tab/>
      </w:r>
      <w:r w:rsidRPr="00A309A9">
        <w:rPr>
          <w:rFonts w:ascii="Tahoma" w:hAnsi="Tahoma" w:cs="Tahoma"/>
          <w:sz w:val="20"/>
          <w:szCs w:val="20"/>
        </w:rPr>
        <w:t xml:space="preserve">Ak bude </w:t>
      </w:r>
      <w:r w:rsidR="00826239">
        <w:rPr>
          <w:rFonts w:ascii="Tahoma" w:hAnsi="Tahoma" w:cs="Tahoma"/>
          <w:sz w:val="20"/>
          <w:szCs w:val="20"/>
        </w:rPr>
        <w:t>Projektant</w:t>
      </w:r>
      <w:r w:rsidRPr="00A309A9">
        <w:rPr>
          <w:rFonts w:ascii="Tahoma" w:hAnsi="Tahoma" w:cs="Tahoma"/>
          <w:sz w:val="20"/>
          <w:szCs w:val="20"/>
        </w:rPr>
        <w:t xml:space="preserve"> v zmysle § 69 ods. 1</w:t>
      </w:r>
      <w:r w:rsidR="00A60A19">
        <w:rPr>
          <w:rFonts w:ascii="Tahoma" w:hAnsi="Tahoma" w:cs="Tahoma"/>
          <w:sz w:val="20"/>
          <w:szCs w:val="20"/>
        </w:rPr>
        <w:t>4</w:t>
      </w:r>
      <w:r w:rsidRPr="00A309A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A309A9">
        <w:rPr>
          <w:rFonts w:ascii="Tahoma" w:hAnsi="Tahoma" w:cs="Tahoma"/>
          <w:sz w:val="20"/>
          <w:szCs w:val="20"/>
        </w:rPr>
        <w:t>ákona o</w:t>
      </w:r>
      <w:r>
        <w:rPr>
          <w:rFonts w:ascii="Tahoma" w:hAnsi="Tahoma" w:cs="Tahoma"/>
          <w:sz w:val="20"/>
          <w:szCs w:val="20"/>
        </w:rPr>
        <w:t> </w:t>
      </w:r>
      <w:r w:rsidRPr="00A309A9">
        <w:rPr>
          <w:rFonts w:ascii="Tahoma" w:hAnsi="Tahoma" w:cs="Tahoma"/>
          <w:sz w:val="20"/>
          <w:szCs w:val="20"/>
        </w:rPr>
        <w:t>DPH</w:t>
      </w:r>
      <w:r>
        <w:rPr>
          <w:rFonts w:ascii="Tahoma" w:hAnsi="Tahoma" w:cs="Tahoma"/>
          <w:sz w:val="20"/>
          <w:szCs w:val="20"/>
        </w:rPr>
        <w:t xml:space="preserve"> </w:t>
      </w:r>
      <w:r w:rsidRPr="00A309A9">
        <w:rPr>
          <w:rFonts w:ascii="Tahoma" w:hAnsi="Tahoma" w:cs="Tahoma"/>
          <w:sz w:val="20"/>
          <w:szCs w:val="20"/>
        </w:rPr>
        <w:t xml:space="preserve">zverejnený v zozname platiteľov </w:t>
      </w:r>
      <w:r>
        <w:rPr>
          <w:rFonts w:ascii="Tahoma" w:hAnsi="Tahoma" w:cs="Tahoma"/>
          <w:sz w:val="20"/>
          <w:szCs w:val="20"/>
        </w:rPr>
        <w:t>DPH</w:t>
      </w:r>
      <w:r w:rsidRPr="00A309A9">
        <w:rPr>
          <w:rFonts w:ascii="Tahoma" w:hAnsi="Tahoma" w:cs="Tahoma"/>
          <w:sz w:val="20"/>
          <w:szCs w:val="20"/>
        </w:rPr>
        <w:t xml:space="preserve">, u ktorých nastali dôvody na zrušenie registrácie v zmysle § 81 ods. 3 písm. b) </w:t>
      </w:r>
      <w:r>
        <w:rPr>
          <w:rFonts w:ascii="Tahoma" w:hAnsi="Tahoma" w:cs="Tahoma"/>
          <w:sz w:val="20"/>
          <w:szCs w:val="20"/>
        </w:rPr>
        <w:t>Z</w:t>
      </w:r>
      <w:r w:rsidRPr="00A309A9">
        <w:rPr>
          <w:rFonts w:ascii="Tahoma" w:hAnsi="Tahoma" w:cs="Tahoma"/>
          <w:sz w:val="20"/>
          <w:szCs w:val="20"/>
        </w:rPr>
        <w:t xml:space="preserve">ákona o DPH vedenom Finančným riaditeľstvom Slovenskej republiky, je </w:t>
      </w:r>
      <w:r w:rsidR="00984974">
        <w:rPr>
          <w:rFonts w:ascii="Tahoma" w:hAnsi="Tahoma" w:cs="Tahoma"/>
          <w:sz w:val="20"/>
          <w:szCs w:val="20"/>
        </w:rPr>
        <w:t xml:space="preserve">Objednávateľ </w:t>
      </w:r>
      <w:r w:rsidRPr="00A309A9">
        <w:rPr>
          <w:rFonts w:ascii="Tahoma" w:hAnsi="Tahoma" w:cs="Tahoma"/>
          <w:sz w:val="20"/>
          <w:szCs w:val="20"/>
        </w:rPr>
        <w:t xml:space="preserve">oprávnený po zverejnení </w:t>
      </w:r>
      <w:r w:rsidR="001D5A63">
        <w:rPr>
          <w:rFonts w:ascii="Tahoma" w:hAnsi="Tahoma" w:cs="Tahoma"/>
          <w:sz w:val="20"/>
          <w:szCs w:val="20"/>
        </w:rPr>
        <w:t>Projektanta</w:t>
      </w:r>
      <w:r w:rsidRPr="00A309A9">
        <w:rPr>
          <w:rFonts w:ascii="Tahoma" w:hAnsi="Tahoma" w:cs="Tahoma"/>
          <w:sz w:val="20"/>
          <w:szCs w:val="20"/>
        </w:rPr>
        <w:t xml:space="preserve"> v takomto zozname zadržať sumu vo výške zodpovedajúcej </w:t>
      </w:r>
      <w:r>
        <w:rPr>
          <w:rFonts w:ascii="Tahoma" w:hAnsi="Tahoma" w:cs="Tahoma"/>
          <w:sz w:val="20"/>
          <w:szCs w:val="20"/>
        </w:rPr>
        <w:t>DPH</w:t>
      </w:r>
      <w:r w:rsidRPr="00A309A9">
        <w:rPr>
          <w:rFonts w:ascii="Tahoma" w:hAnsi="Tahoma" w:cs="Tahoma"/>
          <w:sz w:val="20"/>
          <w:szCs w:val="20"/>
        </w:rPr>
        <w:t xml:space="preserve">, za ktorú má v zmysle § 69b </w:t>
      </w:r>
      <w:r>
        <w:rPr>
          <w:rFonts w:ascii="Tahoma" w:hAnsi="Tahoma" w:cs="Tahoma"/>
          <w:sz w:val="20"/>
          <w:szCs w:val="20"/>
        </w:rPr>
        <w:t>Z</w:t>
      </w:r>
      <w:r w:rsidRPr="00A309A9">
        <w:rPr>
          <w:rFonts w:ascii="Tahoma" w:hAnsi="Tahoma" w:cs="Tahoma"/>
          <w:sz w:val="20"/>
          <w:szCs w:val="20"/>
        </w:rPr>
        <w:t xml:space="preserve">ákona o DPH ručiť </w:t>
      </w:r>
      <w:r w:rsidR="00984974">
        <w:rPr>
          <w:rFonts w:ascii="Tahoma" w:hAnsi="Tahoma" w:cs="Tahoma"/>
          <w:sz w:val="20"/>
          <w:szCs w:val="20"/>
        </w:rPr>
        <w:t>Objednávateľ</w:t>
      </w:r>
      <w:r w:rsidRPr="00A309A9">
        <w:rPr>
          <w:rFonts w:ascii="Tahoma" w:hAnsi="Tahoma" w:cs="Tahoma"/>
          <w:sz w:val="20"/>
          <w:szCs w:val="20"/>
        </w:rPr>
        <w:t xml:space="preserve">. Takto zadržaná suma bude buď </w:t>
      </w:r>
      <w:r w:rsidR="00984974">
        <w:rPr>
          <w:rFonts w:ascii="Tahoma" w:hAnsi="Tahoma" w:cs="Tahoma"/>
          <w:sz w:val="20"/>
          <w:szCs w:val="20"/>
        </w:rPr>
        <w:t>Objednávateľ</w:t>
      </w:r>
      <w:r w:rsidR="00D51A16">
        <w:rPr>
          <w:rFonts w:ascii="Tahoma" w:hAnsi="Tahoma" w:cs="Tahoma"/>
          <w:sz w:val="20"/>
          <w:szCs w:val="20"/>
        </w:rPr>
        <w:t>om</w:t>
      </w:r>
      <w:r w:rsidRPr="00A309A9">
        <w:rPr>
          <w:rFonts w:ascii="Tahoma" w:hAnsi="Tahoma" w:cs="Tahoma"/>
          <w:sz w:val="20"/>
          <w:szCs w:val="20"/>
        </w:rPr>
        <w:t xml:space="preserve"> na výzvu príslušného daňového úradu uhradená v zmysle § 69b </w:t>
      </w:r>
      <w:r>
        <w:rPr>
          <w:rFonts w:ascii="Tahoma" w:hAnsi="Tahoma" w:cs="Tahoma"/>
          <w:sz w:val="20"/>
          <w:szCs w:val="20"/>
        </w:rPr>
        <w:t>Z</w:t>
      </w:r>
      <w:r w:rsidRPr="00A309A9">
        <w:rPr>
          <w:rFonts w:ascii="Tahoma" w:hAnsi="Tahoma" w:cs="Tahoma"/>
          <w:sz w:val="20"/>
          <w:szCs w:val="20"/>
        </w:rPr>
        <w:t xml:space="preserve">ákona o DPH alebo bude </w:t>
      </w:r>
      <w:r w:rsidR="00066B8F">
        <w:rPr>
          <w:rFonts w:ascii="Tahoma" w:hAnsi="Tahoma" w:cs="Tahoma"/>
          <w:sz w:val="20"/>
          <w:szCs w:val="20"/>
        </w:rPr>
        <w:t>Projektantovi</w:t>
      </w:r>
      <w:r w:rsidRPr="00A309A9">
        <w:rPr>
          <w:rFonts w:ascii="Tahoma" w:hAnsi="Tahoma" w:cs="Tahoma"/>
          <w:sz w:val="20"/>
          <w:szCs w:val="20"/>
        </w:rPr>
        <w:t xml:space="preserve"> uvoľnená najneskôr deň nasledujúci po dni predloženia:</w:t>
      </w:r>
    </w:p>
    <w:p w14:paraId="1A2C0A90" w14:textId="386FFD0F" w:rsidR="00482C6C" w:rsidRPr="00C52819" w:rsidRDefault="00482C6C" w:rsidP="00482C6C">
      <w:pPr>
        <w:pStyle w:val="Odsekzoznamu"/>
        <w:numPr>
          <w:ilvl w:val="1"/>
          <w:numId w:val="24"/>
        </w:numPr>
        <w:ind w:left="1560" w:hanging="284"/>
        <w:rPr>
          <w:rFonts w:ascii="Tahoma" w:hAnsi="Tahoma" w:cs="Tahoma"/>
          <w:sz w:val="20"/>
          <w:szCs w:val="20"/>
        </w:rPr>
      </w:pPr>
      <w:r w:rsidRPr="00C52819">
        <w:rPr>
          <w:rFonts w:ascii="Tahoma" w:hAnsi="Tahoma" w:cs="Tahoma"/>
          <w:sz w:val="20"/>
          <w:szCs w:val="20"/>
        </w:rPr>
        <w:t xml:space="preserve">originálu písomného potvrdenia príslušného daňového úradu, že </w:t>
      </w:r>
      <w:r w:rsidR="001D5A63">
        <w:rPr>
          <w:rFonts w:ascii="Tahoma" w:hAnsi="Tahoma" w:cs="Tahoma"/>
          <w:sz w:val="20"/>
          <w:szCs w:val="20"/>
        </w:rPr>
        <w:t>Projektant</w:t>
      </w:r>
      <w:r w:rsidRPr="00C52819">
        <w:rPr>
          <w:rFonts w:ascii="Tahoma" w:hAnsi="Tahoma" w:cs="Tahoma"/>
          <w:sz w:val="20"/>
          <w:szCs w:val="20"/>
        </w:rPr>
        <w:t xml:space="preserve"> ako daňový subjekt nemá nedoplatok na DPH, pričom takéto potvrdenie nesmie byť staršie ako </w:t>
      </w:r>
      <w:r>
        <w:rPr>
          <w:rFonts w:ascii="Tahoma" w:hAnsi="Tahoma" w:cs="Tahoma"/>
          <w:sz w:val="20"/>
          <w:szCs w:val="20"/>
        </w:rPr>
        <w:t xml:space="preserve">3 </w:t>
      </w:r>
      <w:r w:rsidRPr="00C52819">
        <w:rPr>
          <w:rFonts w:ascii="Tahoma" w:hAnsi="Tahoma" w:cs="Tahoma"/>
          <w:sz w:val="20"/>
          <w:szCs w:val="20"/>
        </w:rPr>
        <w:t>dni</w:t>
      </w:r>
      <w:r>
        <w:rPr>
          <w:rFonts w:ascii="Tahoma" w:hAnsi="Tahoma" w:cs="Tahoma"/>
          <w:sz w:val="20"/>
          <w:szCs w:val="20"/>
        </w:rPr>
        <w:t>,</w:t>
      </w:r>
      <w:r w:rsidRPr="00C52819">
        <w:rPr>
          <w:rFonts w:ascii="Tahoma" w:hAnsi="Tahoma" w:cs="Tahoma"/>
          <w:sz w:val="20"/>
          <w:szCs w:val="20"/>
        </w:rPr>
        <w:t xml:space="preserve"> a </w:t>
      </w:r>
    </w:p>
    <w:p w14:paraId="6ABFF2F9" w14:textId="14DB5D5B" w:rsidR="00482C6C" w:rsidRPr="00F47F94" w:rsidRDefault="00482C6C" w:rsidP="00F47F94">
      <w:pPr>
        <w:pStyle w:val="Odsekzoznamu"/>
        <w:numPr>
          <w:ilvl w:val="1"/>
          <w:numId w:val="24"/>
        </w:numPr>
        <w:ind w:left="1560" w:hanging="284"/>
        <w:rPr>
          <w:rFonts w:ascii="Tahoma" w:hAnsi="Tahoma" w:cs="Tahoma"/>
          <w:sz w:val="20"/>
          <w:szCs w:val="20"/>
        </w:rPr>
      </w:pPr>
      <w:r w:rsidRPr="00C52819">
        <w:rPr>
          <w:rFonts w:ascii="Tahoma" w:hAnsi="Tahoma" w:cs="Tahoma"/>
          <w:sz w:val="20"/>
          <w:szCs w:val="20"/>
        </w:rPr>
        <w:t>preukázania skutočnosti, že</w:t>
      </w:r>
      <w:r w:rsidR="001D5A63">
        <w:rPr>
          <w:rFonts w:ascii="Tahoma" w:hAnsi="Tahoma" w:cs="Tahoma"/>
          <w:sz w:val="20"/>
          <w:szCs w:val="20"/>
        </w:rPr>
        <w:t xml:space="preserve"> Projektant</w:t>
      </w:r>
      <w:r w:rsidRPr="00C52819">
        <w:rPr>
          <w:rFonts w:ascii="Tahoma" w:hAnsi="Tahoma" w:cs="Tahoma"/>
          <w:sz w:val="20"/>
          <w:szCs w:val="20"/>
        </w:rPr>
        <w:t xml:space="preserve"> nie je uvedený v zozname platiteľov </w:t>
      </w:r>
      <w:r>
        <w:rPr>
          <w:rFonts w:ascii="Tahoma" w:hAnsi="Tahoma" w:cs="Tahoma"/>
          <w:sz w:val="20"/>
          <w:szCs w:val="20"/>
        </w:rPr>
        <w:t>DPH</w:t>
      </w:r>
      <w:r w:rsidRPr="00C52819">
        <w:rPr>
          <w:rFonts w:ascii="Tahoma" w:hAnsi="Tahoma" w:cs="Tahoma"/>
          <w:sz w:val="20"/>
          <w:szCs w:val="20"/>
        </w:rPr>
        <w:t xml:space="preserve">, u ktorých nastali dôvody na zrušenie registrácie v zmysle § 81 ods. 3 písm. b) </w:t>
      </w:r>
      <w:r>
        <w:rPr>
          <w:rFonts w:ascii="Tahoma" w:hAnsi="Tahoma" w:cs="Tahoma"/>
          <w:sz w:val="20"/>
          <w:szCs w:val="20"/>
        </w:rPr>
        <w:t>Z</w:t>
      </w:r>
      <w:r w:rsidRPr="00C52819">
        <w:rPr>
          <w:rFonts w:ascii="Tahoma" w:hAnsi="Tahoma" w:cs="Tahoma"/>
          <w:sz w:val="20"/>
          <w:szCs w:val="20"/>
        </w:rPr>
        <w:t xml:space="preserve">ákona </w:t>
      </w:r>
      <w:r w:rsidRPr="00C52819">
        <w:rPr>
          <w:rFonts w:ascii="Tahoma" w:hAnsi="Tahoma" w:cs="Tahoma"/>
          <w:sz w:val="20"/>
          <w:szCs w:val="20"/>
        </w:rPr>
        <w:lastRenderedPageBreak/>
        <w:t>o DPH.</w:t>
      </w:r>
    </w:p>
    <w:p w14:paraId="40787CE6" w14:textId="2817A072" w:rsidR="000C0322" w:rsidRDefault="000C0322" w:rsidP="00F47F94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482C6C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ab/>
      </w:r>
      <w:r w:rsidR="00D51A16">
        <w:rPr>
          <w:rFonts w:ascii="Tahoma" w:hAnsi="Tahoma" w:cs="Tahoma"/>
          <w:sz w:val="20"/>
          <w:szCs w:val="20"/>
        </w:rPr>
        <w:t>Objednávateľ</w:t>
      </w:r>
      <w:r w:rsidR="001D5A63">
        <w:rPr>
          <w:rFonts w:ascii="Tahoma" w:hAnsi="Tahoma" w:cs="Tahoma"/>
          <w:sz w:val="20"/>
          <w:szCs w:val="20"/>
        </w:rPr>
        <w:t xml:space="preserve"> </w:t>
      </w:r>
      <w:r w:rsidRPr="00A309A9">
        <w:rPr>
          <w:rFonts w:ascii="Tahoma" w:hAnsi="Tahoma" w:cs="Tahoma"/>
          <w:sz w:val="20"/>
          <w:szCs w:val="20"/>
        </w:rPr>
        <w:t xml:space="preserve">je oprávnený započítať akúkoľvek svoju i nesplatnú pohľadávku, ktorú má voči </w:t>
      </w:r>
      <w:r w:rsidR="001D5A63">
        <w:rPr>
          <w:rFonts w:ascii="Tahoma" w:hAnsi="Tahoma" w:cs="Tahoma"/>
          <w:sz w:val="20"/>
          <w:szCs w:val="20"/>
        </w:rPr>
        <w:t>Projektantovi</w:t>
      </w:r>
      <w:r w:rsidRPr="00A309A9">
        <w:rPr>
          <w:rFonts w:ascii="Tahoma" w:hAnsi="Tahoma" w:cs="Tahoma"/>
          <w:sz w:val="20"/>
          <w:szCs w:val="20"/>
        </w:rPr>
        <w:t xml:space="preserve">, s pohľadávkou, i nesplatnou, ktorá vznikne z tejto Zmluvy </w:t>
      </w:r>
      <w:r w:rsidR="001D5A63">
        <w:rPr>
          <w:rFonts w:ascii="Tahoma" w:hAnsi="Tahoma" w:cs="Tahoma"/>
          <w:sz w:val="20"/>
          <w:szCs w:val="20"/>
        </w:rPr>
        <w:t>Projektantovi</w:t>
      </w:r>
      <w:r w:rsidRPr="00A309A9">
        <w:rPr>
          <w:rFonts w:ascii="Tahoma" w:hAnsi="Tahoma" w:cs="Tahoma"/>
          <w:sz w:val="20"/>
          <w:szCs w:val="20"/>
        </w:rPr>
        <w:t xml:space="preserve"> voči </w:t>
      </w:r>
      <w:r w:rsidR="00D51A16">
        <w:rPr>
          <w:rFonts w:ascii="Tahoma" w:hAnsi="Tahoma" w:cs="Tahoma"/>
          <w:sz w:val="20"/>
          <w:szCs w:val="20"/>
        </w:rPr>
        <w:t>Objednávateľovi</w:t>
      </w:r>
      <w:r w:rsidRPr="00A309A9">
        <w:rPr>
          <w:rFonts w:ascii="Tahoma" w:hAnsi="Tahoma" w:cs="Tahoma"/>
          <w:sz w:val="20"/>
          <w:szCs w:val="20"/>
        </w:rPr>
        <w:t xml:space="preserve">. Zápočet pohľadávok môže </w:t>
      </w:r>
      <w:r w:rsidR="00D51A16">
        <w:rPr>
          <w:rFonts w:ascii="Tahoma" w:hAnsi="Tahoma" w:cs="Tahoma"/>
          <w:sz w:val="20"/>
          <w:szCs w:val="20"/>
        </w:rPr>
        <w:t>Objednávateľ</w:t>
      </w:r>
      <w:r w:rsidRPr="00A309A9">
        <w:rPr>
          <w:rFonts w:ascii="Tahoma" w:hAnsi="Tahoma" w:cs="Tahoma"/>
          <w:sz w:val="20"/>
          <w:szCs w:val="20"/>
        </w:rPr>
        <w:t xml:space="preserve"> uplatniť pri úhrade faktúry </w:t>
      </w:r>
      <w:r w:rsidR="001D5A63">
        <w:rPr>
          <w:rFonts w:ascii="Tahoma" w:hAnsi="Tahoma" w:cs="Tahoma"/>
          <w:sz w:val="20"/>
          <w:szCs w:val="20"/>
        </w:rPr>
        <w:t>Projektanta</w:t>
      </w:r>
      <w:r w:rsidRPr="00A309A9">
        <w:rPr>
          <w:rFonts w:ascii="Tahoma" w:hAnsi="Tahoma" w:cs="Tahoma"/>
          <w:sz w:val="20"/>
          <w:szCs w:val="20"/>
        </w:rPr>
        <w:t xml:space="preserve">. Zmluvné strany sa dohodli, v rozsahu v akom to právne predpisy pripúšťajú, že vylučujú právo </w:t>
      </w:r>
      <w:r w:rsidR="001D5A63">
        <w:rPr>
          <w:rFonts w:ascii="Tahoma" w:hAnsi="Tahoma" w:cs="Tahoma"/>
          <w:sz w:val="20"/>
          <w:szCs w:val="20"/>
        </w:rPr>
        <w:t>Projektanta</w:t>
      </w:r>
      <w:r w:rsidRPr="00A309A9">
        <w:rPr>
          <w:rFonts w:ascii="Tahoma" w:hAnsi="Tahoma" w:cs="Tahoma"/>
          <w:sz w:val="20"/>
          <w:szCs w:val="20"/>
        </w:rPr>
        <w:t xml:space="preserve"> započítať akúkoľvek jeho pohľadávku voči </w:t>
      </w:r>
      <w:r w:rsidR="00D51A16">
        <w:rPr>
          <w:rFonts w:ascii="Tahoma" w:hAnsi="Tahoma" w:cs="Tahoma"/>
          <w:sz w:val="20"/>
          <w:szCs w:val="20"/>
        </w:rPr>
        <w:t xml:space="preserve">Objednávateľovi </w:t>
      </w:r>
      <w:r w:rsidRPr="00A309A9">
        <w:rPr>
          <w:rFonts w:ascii="Tahoma" w:hAnsi="Tahoma" w:cs="Tahoma"/>
          <w:sz w:val="20"/>
          <w:szCs w:val="20"/>
        </w:rPr>
        <w:t xml:space="preserve">oproti akejkoľvek pohľadávke </w:t>
      </w:r>
      <w:r w:rsidR="00D51A16">
        <w:rPr>
          <w:rFonts w:ascii="Tahoma" w:hAnsi="Tahoma" w:cs="Tahoma"/>
          <w:sz w:val="20"/>
          <w:szCs w:val="20"/>
        </w:rPr>
        <w:t>Objednávateľa</w:t>
      </w:r>
      <w:r w:rsidRPr="00A309A9">
        <w:rPr>
          <w:rFonts w:ascii="Tahoma" w:hAnsi="Tahoma" w:cs="Tahoma"/>
          <w:sz w:val="20"/>
          <w:szCs w:val="20"/>
        </w:rPr>
        <w:t>.</w:t>
      </w:r>
    </w:p>
    <w:p w14:paraId="132434D2" w14:textId="77777777" w:rsidR="00E4757D" w:rsidRPr="007B7B62" w:rsidRDefault="00E4757D" w:rsidP="00050C3D">
      <w:pPr>
        <w:widowControl/>
        <w:tabs>
          <w:tab w:val="left" w:pos="709"/>
        </w:tabs>
        <w:autoSpaceDE/>
        <w:autoSpaceDN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</w:p>
    <w:p w14:paraId="7C0728B6" w14:textId="3FE6317C" w:rsidR="006118AC" w:rsidRDefault="002B3C10" w:rsidP="00050C3D">
      <w:pPr>
        <w:widowControl/>
        <w:tabs>
          <w:tab w:val="left" w:pos="709"/>
        </w:tabs>
        <w:autoSpaceDE/>
        <w:autoSpaceDN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</w:t>
      </w:r>
      <w:r w:rsidR="00BE63AB">
        <w:rPr>
          <w:rFonts w:ascii="Tahoma" w:hAnsi="Tahoma" w:cs="Tahoma"/>
          <w:b/>
          <w:bCs/>
          <w:sz w:val="20"/>
          <w:szCs w:val="20"/>
        </w:rPr>
        <w:t>1</w:t>
      </w:r>
      <w:r w:rsidR="00A24D9E" w:rsidRPr="007B7B62">
        <w:rPr>
          <w:rFonts w:ascii="Tahoma" w:hAnsi="Tahoma" w:cs="Tahoma"/>
          <w:b/>
          <w:bCs/>
          <w:sz w:val="20"/>
          <w:szCs w:val="20"/>
        </w:rPr>
        <w:tab/>
      </w:r>
      <w:r w:rsidR="00A847D2">
        <w:rPr>
          <w:rFonts w:ascii="Tahoma" w:hAnsi="Tahoma" w:cs="Tahoma"/>
          <w:b/>
          <w:bCs/>
          <w:sz w:val="20"/>
          <w:szCs w:val="20"/>
        </w:rPr>
        <w:t>ZODPOVEDNOSŤ ZA</w:t>
      </w:r>
      <w:r w:rsidR="00476AA1" w:rsidRPr="007B7B62">
        <w:rPr>
          <w:rFonts w:ascii="Tahoma" w:hAnsi="Tahoma" w:cs="Tahoma"/>
          <w:b/>
          <w:bCs/>
          <w:sz w:val="20"/>
          <w:szCs w:val="20"/>
        </w:rPr>
        <w:t> VADY DIELA</w:t>
      </w:r>
      <w:r w:rsidR="001E3EC8" w:rsidRPr="007B7B6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02460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6BE99FDD" w14:textId="620EAAFB" w:rsidR="001E3EC8" w:rsidRPr="000757E8" w:rsidRDefault="002B3C10" w:rsidP="00050C3D">
      <w:pPr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BD0580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.</w:t>
      </w:r>
      <w:r w:rsidR="00476AA1" w:rsidRPr="007B7B62">
        <w:rPr>
          <w:rFonts w:ascii="Tahoma" w:hAnsi="Tahoma" w:cs="Tahoma"/>
          <w:sz w:val="20"/>
          <w:szCs w:val="20"/>
        </w:rPr>
        <w:t>1</w:t>
      </w:r>
      <w:r w:rsidR="00476AA1" w:rsidRPr="007B7B62">
        <w:rPr>
          <w:rFonts w:ascii="Tahoma" w:hAnsi="Tahoma" w:cs="Tahoma"/>
          <w:sz w:val="20"/>
          <w:szCs w:val="20"/>
        </w:rPr>
        <w:tab/>
      </w:r>
      <w:r w:rsidR="001E3EC8" w:rsidRPr="007B7B62">
        <w:rPr>
          <w:rFonts w:ascii="Tahoma" w:hAnsi="Tahoma" w:cs="Tahoma"/>
          <w:sz w:val="20"/>
          <w:szCs w:val="20"/>
        </w:rPr>
        <w:t xml:space="preserve">Dielo má vady, ak </w:t>
      </w:r>
      <w:r w:rsidR="00ED4B04">
        <w:rPr>
          <w:rFonts w:ascii="Tahoma" w:hAnsi="Tahoma" w:cs="Tahoma"/>
          <w:sz w:val="20"/>
          <w:szCs w:val="20"/>
        </w:rPr>
        <w:t xml:space="preserve">Dielo resp. jeho časť </w:t>
      </w:r>
      <w:r w:rsidR="001E3EC8" w:rsidRPr="007B7B62">
        <w:rPr>
          <w:rFonts w:ascii="Tahoma" w:hAnsi="Tahoma" w:cs="Tahoma"/>
          <w:sz w:val="20"/>
          <w:szCs w:val="20"/>
        </w:rPr>
        <w:t xml:space="preserve">nezodpovedá výsledku určenému </w:t>
      </w:r>
      <w:r w:rsidR="00D33BEC">
        <w:rPr>
          <w:rFonts w:ascii="Tahoma" w:hAnsi="Tahoma" w:cs="Tahoma"/>
          <w:sz w:val="20"/>
          <w:szCs w:val="20"/>
        </w:rPr>
        <w:t xml:space="preserve">v </w:t>
      </w:r>
      <w:r w:rsidR="001E3EC8" w:rsidRPr="007B7B62">
        <w:rPr>
          <w:rFonts w:ascii="Tahoma" w:hAnsi="Tahoma" w:cs="Tahoma"/>
          <w:sz w:val="20"/>
          <w:szCs w:val="20"/>
        </w:rPr>
        <w:t xml:space="preserve">Zmluve, účelu </w:t>
      </w:r>
      <w:r w:rsidR="00285364">
        <w:rPr>
          <w:rFonts w:ascii="Tahoma" w:hAnsi="Tahoma" w:cs="Tahoma"/>
          <w:sz w:val="20"/>
          <w:szCs w:val="20"/>
        </w:rPr>
        <w:t xml:space="preserve">a/alebo </w:t>
      </w:r>
      <w:r w:rsidR="00833ECC">
        <w:rPr>
          <w:rFonts w:ascii="Tahoma" w:hAnsi="Tahoma" w:cs="Tahoma"/>
          <w:sz w:val="20"/>
          <w:szCs w:val="20"/>
        </w:rPr>
        <w:t xml:space="preserve">hospodárskemu </w:t>
      </w:r>
      <w:r w:rsidR="001E3EC8" w:rsidRPr="007B7B62">
        <w:rPr>
          <w:rFonts w:ascii="Tahoma" w:hAnsi="Tahoma" w:cs="Tahoma"/>
          <w:sz w:val="20"/>
          <w:szCs w:val="20"/>
        </w:rPr>
        <w:t xml:space="preserve">cieľu jeho </w:t>
      </w:r>
      <w:r w:rsidR="00833ECC">
        <w:rPr>
          <w:rFonts w:ascii="Tahoma" w:hAnsi="Tahoma" w:cs="Tahoma"/>
          <w:sz w:val="20"/>
          <w:szCs w:val="20"/>
        </w:rPr>
        <w:t>obstarania</w:t>
      </w:r>
      <w:r w:rsidR="001E3EC8" w:rsidRPr="007B7B62">
        <w:rPr>
          <w:rFonts w:ascii="Tahoma" w:hAnsi="Tahoma" w:cs="Tahoma"/>
          <w:sz w:val="20"/>
          <w:szCs w:val="20"/>
        </w:rPr>
        <w:t>, prípadne nemá vlastnosti (obsahové a/alebo formálne</w:t>
      </w:r>
      <w:r w:rsidR="00557716" w:rsidRPr="007B7B62">
        <w:rPr>
          <w:rFonts w:ascii="Tahoma" w:hAnsi="Tahoma" w:cs="Tahoma"/>
          <w:sz w:val="20"/>
          <w:szCs w:val="20"/>
        </w:rPr>
        <w:t>, vecné a/alebo právne</w:t>
      </w:r>
      <w:r w:rsidR="001E3EC8" w:rsidRPr="007B7B62">
        <w:rPr>
          <w:rFonts w:ascii="Tahoma" w:hAnsi="Tahoma" w:cs="Tahoma"/>
          <w:sz w:val="20"/>
          <w:szCs w:val="20"/>
        </w:rPr>
        <w:t xml:space="preserve">) </w:t>
      </w:r>
      <w:r w:rsidR="00A16B23">
        <w:rPr>
          <w:rFonts w:ascii="Tahoma" w:hAnsi="Tahoma" w:cs="Tahoma"/>
          <w:sz w:val="20"/>
          <w:szCs w:val="20"/>
        </w:rPr>
        <w:t>vymienené</w:t>
      </w:r>
      <w:r w:rsidR="001E3EC8" w:rsidRPr="007B7B62">
        <w:rPr>
          <w:rFonts w:ascii="Tahoma" w:hAnsi="Tahoma" w:cs="Tahoma"/>
          <w:sz w:val="20"/>
          <w:szCs w:val="20"/>
        </w:rPr>
        <w:t xml:space="preserve"> Zmluvou alebo </w:t>
      </w:r>
      <w:r w:rsidR="00A16B23">
        <w:rPr>
          <w:rFonts w:ascii="Tahoma" w:hAnsi="Tahoma" w:cs="Tahoma"/>
          <w:sz w:val="20"/>
          <w:szCs w:val="20"/>
        </w:rPr>
        <w:t xml:space="preserve">stanovené </w:t>
      </w:r>
      <w:r w:rsidR="001E3EC8" w:rsidRPr="007B7B62">
        <w:rPr>
          <w:rFonts w:ascii="Tahoma" w:hAnsi="Tahoma" w:cs="Tahoma"/>
          <w:sz w:val="20"/>
          <w:szCs w:val="20"/>
        </w:rPr>
        <w:t>všeobecne záväznými právnymi predpismi</w:t>
      </w:r>
      <w:r w:rsidR="00516B08">
        <w:rPr>
          <w:rFonts w:ascii="Tahoma" w:hAnsi="Tahoma" w:cs="Tahoma"/>
          <w:sz w:val="20"/>
          <w:szCs w:val="20"/>
        </w:rPr>
        <w:t xml:space="preserve"> alebo a</w:t>
      </w:r>
      <w:r w:rsidR="00590CB5">
        <w:rPr>
          <w:rFonts w:ascii="Tahoma" w:hAnsi="Tahoma" w:cs="Tahoma"/>
          <w:sz w:val="20"/>
          <w:szCs w:val="20"/>
        </w:rPr>
        <w:t>k</w:t>
      </w:r>
      <w:r w:rsidR="00516B08">
        <w:rPr>
          <w:rFonts w:ascii="Tahoma" w:hAnsi="Tahoma" w:cs="Tahoma"/>
          <w:sz w:val="20"/>
          <w:szCs w:val="20"/>
        </w:rPr>
        <w:t xml:space="preserve"> sa zistí, že sa Vykonávanie Diela uskutočnilo v rozpore </w:t>
      </w:r>
      <w:r w:rsidR="001B5A57">
        <w:rPr>
          <w:rFonts w:ascii="Tahoma" w:hAnsi="Tahoma" w:cs="Tahoma"/>
          <w:sz w:val="20"/>
          <w:szCs w:val="20"/>
        </w:rPr>
        <w:t>s aplikovateľnými ustanoveniami Zmluvy</w:t>
      </w:r>
      <w:r w:rsidR="00A60A19">
        <w:rPr>
          <w:rFonts w:ascii="Tahoma" w:hAnsi="Tahoma" w:cs="Tahoma"/>
          <w:sz w:val="20"/>
          <w:szCs w:val="20"/>
        </w:rPr>
        <w:t xml:space="preserve"> </w:t>
      </w:r>
      <w:r w:rsidR="00A60A19" w:rsidRPr="003C5091">
        <w:rPr>
          <w:rFonts w:ascii="Tahoma" w:hAnsi="Tahoma" w:cs="Tahoma"/>
          <w:sz w:val="20"/>
          <w:szCs w:val="20"/>
        </w:rPr>
        <w:t xml:space="preserve">(napr. v rozpore s pokynmi </w:t>
      </w:r>
      <w:r w:rsidR="0033361D">
        <w:rPr>
          <w:rFonts w:ascii="Tahoma" w:hAnsi="Tahoma" w:cs="Tahoma"/>
          <w:sz w:val="20"/>
          <w:szCs w:val="20"/>
        </w:rPr>
        <w:t>Objednávateľa</w:t>
      </w:r>
      <w:r w:rsidR="00A60A19" w:rsidRPr="003C5091">
        <w:rPr>
          <w:rFonts w:ascii="Tahoma" w:hAnsi="Tahoma" w:cs="Tahoma"/>
          <w:sz w:val="20"/>
          <w:szCs w:val="20"/>
        </w:rPr>
        <w:t>)</w:t>
      </w:r>
      <w:r w:rsidR="001B5A57">
        <w:rPr>
          <w:rFonts w:ascii="Tahoma" w:hAnsi="Tahoma" w:cs="Tahoma"/>
          <w:sz w:val="20"/>
          <w:szCs w:val="20"/>
        </w:rPr>
        <w:t>.</w:t>
      </w:r>
      <w:r w:rsidR="00D15F32">
        <w:rPr>
          <w:rFonts w:ascii="Tahoma" w:hAnsi="Tahoma" w:cs="Tahoma"/>
          <w:sz w:val="20"/>
          <w:szCs w:val="20"/>
        </w:rPr>
        <w:t xml:space="preserve"> Dielo má </w:t>
      </w:r>
      <w:r w:rsidR="00590CB5">
        <w:rPr>
          <w:rFonts w:ascii="Tahoma" w:hAnsi="Tahoma" w:cs="Tahoma"/>
          <w:sz w:val="20"/>
          <w:szCs w:val="20"/>
        </w:rPr>
        <w:t>v</w:t>
      </w:r>
      <w:r w:rsidR="00D15F32">
        <w:rPr>
          <w:rFonts w:ascii="Tahoma" w:hAnsi="Tahoma" w:cs="Tahoma"/>
          <w:sz w:val="20"/>
          <w:szCs w:val="20"/>
        </w:rPr>
        <w:t>ž</w:t>
      </w:r>
      <w:r w:rsidR="00590CB5">
        <w:rPr>
          <w:rFonts w:ascii="Tahoma" w:hAnsi="Tahoma" w:cs="Tahoma"/>
          <w:sz w:val="20"/>
          <w:szCs w:val="20"/>
        </w:rPr>
        <w:t>dy</w:t>
      </w:r>
      <w:r w:rsidR="00D15F32">
        <w:rPr>
          <w:rFonts w:ascii="Tahoma" w:hAnsi="Tahoma" w:cs="Tahoma"/>
          <w:sz w:val="20"/>
          <w:szCs w:val="20"/>
        </w:rPr>
        <w:t xml:space="preserve"> vady,</w:t>
      </w:r>
      <w:r w:rsidR="00377C35">
        <w:rPr>
          <w:rFonts w:ascii="Tahoma" w:hAnsi="Tahoma" w:cs="Tahoma"/>
          <w:sz w:val="20"/>
          <w:szCs w:val="20"/>
        </w:rPr>
        <w:t xml:space="preserve"> ak pri použití</w:t>
      </w:r>
      <w:r w:rsidR="00F26260">
        <w:rPr>
          <w:rFonts w:ascii="Tahoma" w:hAnsi="Tahoma" w:cs="Tahoma"/>
          <w:sz w:val="20"/>
          <w:szCs w:val="20"/>
        </w:rPr>
        <w:t xml:space="preserve"> Diela</w:t>
      </w:r>
      <w:r w:rsidR="00D15F32">
        <w:rPr>
          <w:rFonts w:ascii="Tahoma" w:hAnsi="Tahoma" w:cs="Tahoma"/>
          <w:sz w:val="20"/>
          <w:szCs w:val="20"/>
        </w:rPr>
        <w:t xml:space="preserve"> </w:t>
      </w:r>
      <w:r w:rsidR="002C40FD">
        <w:rPr>
          <w:rFonts w:ascii="Tahoma" w:hAnsi="Tahoma" w:cs="Tahoma"/>
          <w:sz w:val="20"/>
          <w:szCs w:val="20"/>
        </w:rPr>
        <w:t>na účel predpo</w:t>
      </w:r>
      <w:r w:rsidR="00ED4B04">
        <w:rPr>
          <w:rFonts w:ascii="Tahoma" w:hAnsi="Tahoma" w:cs="Tahoma"/>
          <w:sz w:val="20"/>
          <w:szCs w:val="20"/>
        </w:rPr>
        <w:t>kladaný v</w:t>
      </w:r>
      <w:r w:rsidR="00A60A19">
        <w:rPr>
          <w:rFonts w:ascii="Tahoma" w:hAnsi="Tahoma" w:cs="Tahoma"/>
          <w:sz w:val="20"/>
          <w:szCs w:val="20"/>
        </w:rPr>
        <w:t> </w:t>
      </w:r>
      <w:r w:rsidR="00ED4B04" w:rsidRPr="000757E8">
        <w:rPr>
          <w:rFonts w:ascii="Tahoma" w:hAnsi="Tahoma" w:cs="Tahoma"/>
          <w:sz w:val="20"/>
          <w:szCs w:val="20"/>
        </w:rPr>
        <w:t>Zmluve</w:t>
      </w:r>
      <w:r w:rsidR="00A60A19" w:rsidRPr="000757E8">
        <w:rPr>
          <w:rFonts w:ascii="Tahoma" w:hAnsi="Tahoma" w:cs="Tahoma"/>
          <w:sz w:val="20"/>
          <w:szCs w:val="20"/>
        </w:rPr>
        <w:t xml:space="preserve"> podľa </w:t>
      </w:r>
      <w:r w:rsidR="00A60A19" w:rsidRPr="00016DC4">
        <w:rPr>
          <w:rFonts w:ascii="Tahoma" w:hAnsi="Tahoma" w:cs="Tahoma"/>
          <w:sz w:val="20"/>
          <w:szCs w:val="20"/>
        </w:rPr>
        <w:t>bodu 3.1</w:t>
      </w:r>
      <w:r w:rsidR="00377C35" w:rsidRPr="000757E8">
        <w:rPr>
          <w:rFonts w:ascii="Tahoma" w:hAnsi="Tahoma" w:cs="Tahoma"/>
          <w:sz w:val="20"/>
          <w:szCs w:val="20"/>
        </w:rPr>
        <w:t xml:space="preserve"> </w:t>
      </w:r>
      <w:r w:rsidR="0033361D" w:rsidRPr="000757E8">
        <w:rPr>
          <w:rFonts w:ascii="Tahoma" w:hAnsi="Tahoma" w:cs="Tahoma"/>
          <w:sz w:val="20"/>
          <w:szCs w:val="20"/>
        </w:rPr>
        <w:t>Objednávateľ</w:t>
      </w:r>
      <w:r w:rsidR="00F26260" w:rsidRPr="000757E8">
        <w:rPr>
          <w:rFonts w:ascii="Tahoma" w:hAnsi="Tahoma" w:cs="Tahoma"/>
          <w:sz w:val="20"/>
          <w:szCs w:val="20"/>
        </w:rPr>
        <w:t xml:space="preserve"> alebo príslušný zmluvný partner </w:t>
      </w:r>
      <w:r w:rsidR="00BA766D" w:rsidRPr="000757E8">
        <w:rPr>
          <w:rFonts w:ascii="Tahoma" w:hAnsi="Tahoma" w:cs="Tahoma"/>
          <w:sz w:val="20"/>
          <w:szCs w:val="20"/>
        </w:rPr>
        <w:t xml:space="preserve">(dodávateľ) </w:t>
      </w:r>
      <w:r w:rsidR="0033361D" w:rsidRPr="000757E8">
        <w:rPr>
          <w:rFonts w:ascii="Tahoma" w:hAnsi="Tahoma" w:cs="Tahoma"/>
          <w:sz w:val="20"/>
          <w:szCs w:val="20"/>
        </w:rPr>
        <w:t>Objednávateľa</w:t>
      </w:r>
      <w:r w:rsidR="00F26260" w:rsidRPr="000757E8">
        <w:rPr>
          <w:rFonts w:ascii="Tahoma" w:hAnsi="Tahoma" w:cs="Tahoma"/>
          <w:sz w:val="20"/>
          <w:szCs w:val="20"/>
        </w:rPr>
        <w:t xml:space="preserve"> zistia, </w:t>
      </w:r>
      <w:r w:rsidR="00256E6E" w:rsidRPr="000757E8">
        <w:rPr>
          <w:rFonts w:ascii="Tahoma" w:hAnsi="Tahoma" w:cs="Tahoma"/>
          <w:sz w:val="20"/>
          <w:szCs w:val="20"/>
        </w:rPr>
        <w:t>že je Diel</w:t>
      </w:r>
      <w:r w:rsidR="00B379FF" w:rsidRPr="000757E8">
        <w:rPr>
          <w:rFonts w:ascii="Tahoma" w:hAnsi="Tahoma" w:cs="Tahoma"/>
          <w:sz w:val="20"/>
          <w:szCs w:val="20"/>
        </w:rPr>
        <w:t>o</w:t>
      </w:r>
      <w:r w:rsidR="00256E6E" w:rsidRPr="000757E8">
        <w:rPr>
          <w:rFonts w:ascii="Tahoma" w:hAnsi="Tahoma" w:cs="Tahoma"/>
          <w:sz w:val="20"/>
          <w:szCs w:val="20"/>
        </w:rPr>
        <w:t xml:space="preserve"> vyhotovené spôsobom a/alebo v kvalite, ktorá bráni alebo podstatne sťažuje </w:t>
      </w:r>
      <w:r w:rsidR="00ED4B04" w:rsidRPr="000757E8">
        <w:rPr>
          <w:rFonts w:ascii="Tahoma" w:hAnsi="Tahoma" w:cs="Tahoma"/>
          <w:sz w:val="20"/>
          <w:szCs w:val="20"/>
        </w:rPr>
        <w:t>použitie Diela v súlade s účelom predpokladaným v Zmluve</w:t>
      </w:r>
      <w:r w:rsidR="00020706" w:rsidRPr="000757E8">
        <w:rPr>
          <w:rFonts w:ascii="Tahoma" w:hAnsi="Tahoma" w:cs="Tahoma"/>
          <w:sz w:val="20"/>
          <w:szCs w:val="20"/>
        </w:rPr>
        <w:t xml:space="preserve"> (napr. </w:t>
      </w:r>
      <w:r w:rsidR="001061E4" w:rsidRPr="000757E8">
        <w:rPr>
          <w:rFonts w:ascii="Tahoma" w:hAnsi="Tahoma" w:cs="Tahoma"/>
          <w:sz w:val="20"/>
          <w:szCs w:val="20"/>
        </w:rPr>
        <w:t>chyby vo výkresovej a</w:t>
      </w:r>
      <w:r w:rsidR="00C47033" w:rsidRPr="000757E8">
        <w:rPr>
          <w:rFonts w:ascii="Tahoma" w:hAnsi="Tahoma" w:cs="Tahoma"/>
          <w:sz w:val="20"/>
          <w:szCs w:val="20"/>
        </w:rPr>
        <w:t>/alebo</w:t>
      </w:r>
      <w:r w:rsidR="001061E4" w:rsidRPr="000757E8">
        <w:rPr>
          <w:rFonts w:ascii="Tahoma" w:hAnsi="Tahoma" w:cs="Tahoma"/>
          <w:sz w:val="20"/>
          <w:szCs w:val="20"/>
        </w:rPr>
        <w:t xml:space="preserve"> textovej časti, nezhody </w:t>
      </w:r>
      <w:r w:rsidR="00ED4B04" w:rsidRPr="000757E8">
        <w:rPr>
          <w:rFonts w:ascii="Tahoma" w:hAnsi="Tahoma" w:cs="Tahoma"/>
          <w:sz w:val="20"/>
          <w:szCs w:val="20"/>
        </w:rPr>
        <w:t>Diela</w:t>
      </w:r>
      <w:r w:rsidR="001061E4" w:rsidRPr="000757E8">
        <w:rPr>
          <w:rFonts w:ascii="Tahoma" w:hAnsi="Tahoma" w:cs="Tahoma"/>
          <w:sz w:val="20"/>
          <w:szCs w:val="20"/>
        </w:rPr>
        <w:t xml:space="preserve"> s podmienkami stanovenými </w:t>
      </w:r>
      <w:r w:rsidR="00ED4B04" w:rsidRPr="000757E8">
        <w:rPr>
          <w:rFonts w:ascii="Tahoma" w:hAnsi="Tahoma" w:cs="Tahoma"/>
          <w:sz w:val="20"/>
          <w:szCs w:val="20"/>
        </w:rPr>
        <w:t>Príslušnými orgánmi</w:t>
      </w:r>
      <w:r w:rsidR="00FF5540" w:rsidRPr="000757E8">
        <w:rPr>
          <w:rFonts w:ascii="Tahoma" w:hAnsi="Tahoma" w:cs="Tahoma"/>
          <w:sz w:val="20"/>
          <w:szCs w:val="20"/>
        </w:rPr>
        <w:t>, absencia zákonných náležitostí,</w:t>
      </w:r>
      <w:r w:rsidR="00F947B9" w:rsidRPr="000757E8">
        <w:rPr>
          <w:rFonts w:ascii="Tahoma" w:hAnsi="Tahoma" w:cs="Tahoma"/>
          <w:sz w:val="20"/>
          <w:szCs w:val="20"/>
        </w:rPr>
        <w:t xml:space="preserve"> nesúlad Diela s aplikovateľnými právnymi predpismi, technickými normami,</w:t>
      </w:r>
      <w:r w:rsidR="00FF5540" w:rsidRPr="000757E8">
        <w:rPr>
          <w:rFonts w:ascii="Tahoma" w:hAnsi="Tahoma" w:cs="Tahoma"/>
          <w:sz w:val="20"/>
          <w:szCs w:val="20"/>
        </w:rPr>
        <w:t xml:space="preserve"> a pod</w:t>
      </w:r>
      <w:r w:rsidR="00C47033" w:rsidRPr="000757E8">
        <w:rPr>
          <w:rFonts w:ascii="Tahoma" w:hAnsi="Tahoma" w:cs="Tahoma"/>
          <w:sz w:val="20"/>
          <w:szCs w:val="20"/>
        </w:rPr>
        <w:t>).</w:t>
      </w:r>
      <w:r w:rsidR="00FF5540" w:rsidRPr="000757E8">
        <w:rPr>
          <w:rFonts w:ascii="Tahoma" w:hAnsi="Tahoma" w:cs="Tahoma"/>
          <w:sz w:val="20"/>
          <w:szCs w:val="20"/>
        </w:rPr>
        <w:t xml:space="preserve"> </w:t>
      </w:r>
    </w:p>
    <w:p w14:paraId="7A065C51" w14:textId="7BC384A6" w:rsidR="00476AA1" w:rsidRPr="000757E8" w:rsidRDefault="002B3C10" w:rsidP="00050C3D">
      <w:pPr>
        <w:ind w:left="709" w:hanging="709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1</w:t>
      </w:r>
      <w:r w:rsidR="00890F1D" w:rsidRPr="000757E8">
        <w:rPr>
          <w:rFonts w:ascii="Tahoma" w:hAnsi="Tahoma" w:cs="Tahoma"/>
          <w:sz w:val="20"/>
          <w:szCs w:val="20"/>
        </w:rPr>
        <w:t>1</w:t>
      </w:r>
      <w:r w:rsidR="001E3EC8" w:rsidRPr="000757E8">
        <w:rPr>
          <w:rFonts w:ascii="Tahoma" w:hAnsi="Tahoma" w:cs="Tahoma"/>
          <w:sz w:val="20"/>
          <w:szCs w:val="20"/>
        </w:rPr>
        <w:t>.2</w:t>
      </w:r>
      <w:r w:rsidR="001E3EC8" w:rsidRPr="000757E8">
        <w:rPr>
          <w:rFonts w:ascii="Tahoma" w:hAnsi="Tahoma" w:cs="Tahoma"/>
          <w:sz w:val="20"/>
          <w:szCs w:val="20"/>
        </w:rPr>
        <w:tab/>
      </w:r>
      <w:r w:rsidR="001544B6" w:rsidRPr="000757E8">
        <w:rPr>
          <w:rFonts w:ascii="Tahoma" w:hAnsi="Tahoma" w:cs="Tahoma"/>
          <w:sz w:val="20"/>
          <w:szCs w:val="20"/>
        </w:rPr>
        <w:t>P</w:t>
      </w:r>
      <w:r w:rsidR="00064E1E" w:rsidRPr="000757E8">
        <w:rPr>
          <w:rFonts w:ascii="Tahoma" w:hAnsi="Tahoma" w:cs="Tahoma"/>
          <w:sz w:val="20"/>
          <w:szCs w:val="20"/>
        </w:rPr>
        <w:t>rojektant</w:t>
      </w:r>
      <w:r w:rsidR="001544B6" w:rsidRPr="000757E8">
        <w:rPr>
          <w:rFonts w:ascii="Tahoma" w:hAnsi="Tahoma" w:cs="Tahoma"/>
          <w:sz w:val="20"/>
          <w:szCs w:val="20"/>
        </w:rPr>
        <w:t xml:space="preserve"> </w:t>
      </w:r>
      <w:r w:rsidR="00476AA1" w:rsidRPr="000757E8">
        <w:rPr>
          <w:rFonts w:ascii="Tahoma" w:hAnsi="Tahoma" w:cs="Tahoma"/>
          <w:sz w:val="20"/>
          <w:szCs w:val="20"/>
        </w:rPr>
        <w:t>zodpovedá za vady, ktoré má Dielo</w:t>
      </w:r>
      <w:r w:rsidR="00ED4B04" w:rsidRPr="000757E8">
        <w:rPr>
          <w:rFonts w:ascii="Tahoma" w:hAnsi="Tahoma" w:cs="Tahoma"/>
          <w:sz w:val="20"/>
          <w:szCs w:val="20"/>
        </w:rPr>
        <w:t xml:space="preserve"> resp. jeho čas</w:t>
      </w:r>
      <w:r w:rsidR="00AA0A9C" w:rsidRPr="000757E8">
        <w:rPr>
          <w:rFonts w:ascii="Tahoma" w:hAnsi="Tahoma" w:cs="Tahoma"/>
          <w:sz w:val="20"/>
          <w:szCs w:val="20"/>
        </w:rPr>
        <w:t>ť</w:t>
      </w:r>
      <w:r w:rsidR="00476AA1" w:rsidRPr="000757E8">
        <w:rPr>
          <w:rFonts w:ascii="Tahoma" w:hAnsi="Tahoma" w:cs="Tahoma"/>
          <w:sz w:val="20"/>
          <w:szCs w:val="20"/>
        </w:rPr>
        <w:t xml:space="preserve"> v čase jeho odovzdania </w:t>
      </w:r>
      <w:r w:rsidR="0033361D" w:rsidRPr="000757E8">
        <w:rPr>
          <w:rFonts w:ascii="Tahoma" w:hAnsi="Tahoma" w:cs="Tahoma"/>
          <w:sz w:val="20"/>
          <w:szCs w:val="20"/>
        </w:rPr>
        <w:t>Objednávateľovi</w:t>
      </w:r>
      <w:r w:rsidR="001E3EC8" w:rsidRPr="000757E8">
        <w:rPr>
          <w:rFonts w:ascii="Tahoma" w:hAnsi="Tahoma" w:cs="Tahoma"/>
          <w:sz w:val="20"/>
          <w:szCs w:val="20"/>
        </w:rPr>
        <w:t>,</w:t>
      </w:r>
      <w:r w:rsidR="00476AA1" w:rsidRPr="000757E8">
        <w:rPr>
          <w:rFonts w:ascii="Tahoma" w:hAnsi="Tahoma" w:cs="Tahoma"/>
          <w:sz w:val="20"/>
          <w:szCs w:val="20"/>
        </w:rPr>
        <w:t xml:space="preserve"> a to aj vtedy, ak sa vada stane zjavnou až po </w:t>
      </w:r>
      <w:r w:rsidR="004C2E08" w:rsidRPr="000757E8">
        <w:rPr>
          <w:rFonts w:ascii="Tahoma" w:hAnsi="Tahoma" w:cs="Tahoma"/>
          <w:sz w:val="20"/>
          <w:szCs w:val="20"/>
        </w:rPr>
        <w:t>dodaní</w:t>
      </w:r>
      <w:r w:rsidR="00476AA1" w:rsidRPr="000757E8">
        <w:rPr>
          <w:rFonts w:ascii="Tahoma" w:hAnsi="Tahoma" w:cs="Tahoma"/>
          <w:sz w:val="20"/>
          <w:szCs w:val="20"/>
        </w:rPr>
        <w:t xml:space="preserve"> Diela</w:t>
      </w:r>
      <w:r w:rsidR="00AA0A9C" w:rsidRPr="000757E8">
        <w:rPr>
          <w:rFonts w:ascii="Tahoma" w:hAnsi="Tahoma" w:cs="Tahoma"/>
          <w:sz w:val="20"/>
          <w:szCs w:val="20"/>
        </w:rPr>
        <w:t xml:space="preserve"> resp. jeho časti</w:t>
      </w:r>
      <w:r w:rsidR="001E3EC8" w:rsidRPr="000757E8">
        <w:rPr>
          <w:rFonts w:ascii="Tahoma" w:hAnsi="Tahoma" w:cs="Tahoma"/>
          <w:sz w:val="20"/>
          <w:szCs w:val="20"/>
        </w:rPr>
        <w:t>, najneskôr však</w:t>
      </w:r>
      <w:r w:rsidR="001C1A33" w:rsidRPr="000757E8">
        <w:rPr>
          <w:rFonts w:ascii="Tahoma" w:hAnsi="Tahoma" w:cs="Tahoma"/>
          <w:sz w:val="20"/>
          <w:szCs w:val="20"/>
        </w:rPr>
        <w:t>,</w:t>
      </w:r>
      <w:r w:rsidR="001E3EC8" w:rsidRPr="000757E8">
        <w:rPr>
          <w:rFonts w:ascii="Tahoma" w:hAnsi="Tahoma" w:cs="Tahoma"/>
          <w:sz w:val="20"/>
          <w:szCs w:val="20"/>
        </w:rPr>
        <w:t xml:space="preserve"> ak sa </w:t>
      </w:r>
      <w:r w:rsidR="004C2E08" w:rsidRPr="000757E8">
        <w:rPr>
          <w:rFonts w:ascii="Tahoma" w:hAnsi="Tahoma" w:cs="Tahoma"/>
          <w:sz w:val="20"/>
          <w:szCs w:val="20"/>
        </w:rPr>
        <w:t xml:space="preserve">vada </w:t>
      </w:r>
      <w:r w:rsidR="001E3EC8" w:rsidRPr="000757E8">
        <w:rPr>
          <w:rFonts w:ascii="Tahoma" w:hAnsi="Tahoma" w:cs="Tahoma"/>
          <w:sz w:val="20"/>
          <w:szCs w:val="20"/>
        </w:rPr>
        <w:t>zist</w:t>
      </w:r>
      <w:r w:rsidR="00557716" w:rsidRPr="000757E8">
        <w:rPr>
          <w:rFonts w:ascii="Tahoma" w:hAnsi="Tahoma" w:cs="Tahoma"/>
          <w:sz w:val="20"/>
          <w:szCs w:val="20"/>
        </w:rPr>
        <w:t>í</w:t>
      </w:r>
      <w:r w:rsidR="001E3EC8" w:rsidRPr="000757E8">
        <w:rPr>
          <w:rFonts w:ascii="Tahoma" w:hAnsi="Tahoma" w:cs="Tahoma"/>
          <w:sz w:val="20"/>
          <w:szCs w:val="20"/>
        </w:rPr>
        <w:t xml:space="preserve"> v posledný deň záručnej doby</w:t>
      </w:r>
      <w:r w:rsidR="00476AA1" w:rsidRPr="000757E8">
        <w:rPr>
          <w:rFonts w:ascii="Tahoma" w:hAnsi="Tahoma" w:cs="Tahoma"/>
          <w:sz w:val="20"/>
          <w:szCs w:val="20"/>
        </w:rPr>
        <w:t xml:space="preserve">. </w:t>
      </w:r>
    </w:p>
    <w:p w14:paraId="5DA1A279" w14:textId="7419694D" w:rsidR="001E3EC8" w:rsidRPr="000757E8" w:rsidRDefault="002B3C10" w:rsidP="00050C3D">
      <w:pPr>
        <w:ind w:left="709" w:hanging="709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1</w:t>
      </w:r>
      <w:r w:rsidR="00890F1D" w:rsidRPr="000757E8">
        <w:rPr>
          <w:rFonts w:ascii="Tahoma" w:hAnsi="Tahoma" w:cs="Tahoma"/>
          <w:sz w:val="20"/>
          <w:szCs w:val="20"/>
        </w:rPr>
        <w:t>1</w:t>
      </w:r>
      <w:r w:rsidR="00476AA1" w:rsidRPr="000757E8">
        <w:rPr>
          <w:rFonts w:ascii="Tahoma" w:hAnsi="Tahoma" w:cs="Tahoma"/>
          <w:sz w:val="20"/>
          <w:szCs w:val="20"/>
        </w:rPr>
        <w:t>.</w:t>
      </w:r>
      <w:r w:rsidR="001E3EC8" w:rsidRPr="000757E8">
        <w:rPr>
          <w:rFonts w:ascii="Tahoma" w:hAnsi="Tahoma" w:cs="Tahoma"/>
          <w:sz w:val="20"/>
          <w:szCs w:val="20"/>
        </w:rPr>
        <w:t>3</w:t>
      </w:r>
      <w:r w:rsidR="00476AA1" w:rsidRPr="000757E8">
        <w:rPr>
          <w:rFonts w:ascii="Tahoma" w:hAnsi="Tahoma" w:cs="Tahoma"/>
          <w:sz w:val="20"/>
          <w:szCs w:val="20"/>
        </w:rPr>
        <w:tab/>
      </w:r>
      <w:r w:rsidR="00064E1E" w:rsidRPr="000757E8">
        <w:rPr>
          <w:rFonts w:ascii="Tahoma" w:hAnsi="Tahoma" w:cs="Tahoma"/>
          <w:sz w:val="20"/>
          <w:szCs w:val="20"/>
        </w:rPr>
        <w:t>Projektant</w:t>
      </w:r>
      <w:r w:rsidR="001E3EC8" w:rsidRPr="000757E8">
        <w:rPr>
          <w:rFonts w:ascii="Tahoma" w:hAnsi="Tahoma" w:cs="Tahoma"/>
          <w:sz w:val="20"/>
          <w:szCs w:val="20"/>
        </w:rPr>
        <w:t xml:space="preserve"> nezodpovedá za vady</w:t>
      </w:r>
      <w:r w:rsidR="00DF0461" w:rsidRPr="000757E8">
        <w:rPr>
          <w:rFonts w:ascii="Tahoma" w:hAnsi="Tahoma" w:cs="Tahoma"/>
          <w:sz w:val="20"/>
          <w:szCs w:val="20"/>
        </w:rPr>
        <w:t xml:space="preserve"> </w:t>
      </w:r>
      <w:r w:rsidR="00F833DF" w:rsidRPr="000757E8">
        <w:rPr>
          <w:rFonts w:ascii="Tahoma" w:hAnsi="Tahoma" w:cs="Tahoma"/>
          <w:sz w:val="20"/>
          <w:szCs w:val="20"/>
        </w:rPr>
        <w:t xml:space="preserve">Diela </w:t>
      </w:r>
      <w:r w:rsidR="00DF0461" w:rsidRPr="000757E8">
        <w:rPr>
          <w:rFonts w:ascii="Tahoma" w:hAnsi="Tahoma" w:cs="Tahoma"/>
          <w:sz w:val="20"/>
          <w:szCs w:val="20"/>
        </w:rPr>
        <w:t xml:space="preserve">spôsobené dodržaním nevhodných pokynov </w:t>
      </w:r>
      <w:r w:rsidR="00C12554" w:rsidRPr="000757E8">
        <w:rPr>
          <w:rFonts w:ascii="Tahoma" w:hAnsi="Tahoma" w:cs="Tahoma"/>
          <w:sz w:val="20"/>
          <w:szCs w:val="20"/>
        </w:rPr>
        <w:t>zo strany</w:t>
      </w:r>
      <w:r w:rsidR="00DF0461" w:rsidRPr="000757E8">
        <w:rPr>
          <w:rFonts w:ascii="Tahoma" w:hAnsi="Tahoma" w:cs="Tahoma"/>
          <w:sz w:val="20"/>
          <w:szCs w:val="20"/>
        </w:rPr>
        <w:t xml:space="preserve"> </w:t>
      </w:r>
      <w:r w:rsidR="0033361D" w:rsidRPr="000757E8">
        <w:rPr>
          <w:rFonts w:ascii="Tahoma" w:hAnsi="Tahoma" w:cs="Tahoma"/>
          <w:sz w:val="20"/>
          <w:szCs w:val="20"/>
        </w:rPr>
        <w:t>Objednávateľa</w:t>
      </w:r>
      <w:r w:rsidR="00DF0461" w:rsidRPr="000757E8">
        <w:rPr>
          <w:rFonts w:ascii="Tahoma" w:hAnsi="Tahoma" w:cs="Tahoma"/>
          <w:sz w:val="20"/>
          <w:szCs w:val="20"/>
        </w:rPr>
        <w:t xml:space="preserve">, ak </w:t>
      </w:r>
      <w:r w:rsidR="004D6136" w:rsidRPr="000757E8">
        <w:rPr>
          <w:rFonts w:ascii="Tahoma" w:hAnsi="Tahoma" w:cs="Tahoma"/>
          <w:sz w:val="20"/>
          <w:szCs w:val="20"/>
        </w:rPr>
        <w:t>Projektant</w:t>
      </w:r>
      <w:r w:rsidR="00DF0461" w:rsidRPr="000757E8">
        <w:rPr>
          <w:rFonts w:ascii="Tahoma" w:hAnsi="Tahoma" w:cs="Tahoma"/>
          <w:sz w:val="20"/>
          <w:szCs w:val="20"/>
        </w:rPr>
        <w:t xml:space="preserve"> na nevhodnosť týchto pokynov </w:t>
      </w:r>
      <w:r w:rsidR="00C12554" w:rsidRPr="000757E8">
        <w:rPr>
          <w:rFonts w:ascii="Tahoma" w:hAnsi="Tahoma" w:cs="Tahoma"/>
          <w:sz w:val="20"/>
          <w:szCs w:val="20"/>
        </w:rPr>
        <w:t xml:space="preserve">v súlade so Zmluvou </w:t>
      </w:r>
      <w:r w:rsidR="00DF0461" w:rsidRPr="000757E8">
        <w:rPr>
          <w:rFonts w:ascii="Tahoma" w:hAnsi="Tahoma" w:cs="Tahoma"/>
          <w:sz w:val="20"/>
          <w:szCs w:val="20"/>
        </w:rPr>
        <w:t xml:space="preserve">upozornil a </w:t>
      </w:r>
      <w:r w:rsidR="00D85FED" w:rsidRPr="000757E8">
        <w:rPr>
          <w:rFonts w:ascii="Tahoma" w:hAnsi="Tahoma" w:cs="Tahoma"/>
          <w:sz w:val="20"/>
          <w:szCs w:val="20"/>
        </w:rPr>
        <w:t>Objednávateľ</w:t>
      </w:r>
      <w:r w:rsidR="00DF0461" w:rsidRPr="000757E8">
        <w:rPr>
          <w:rFonts w:ascii="Tahoma" w:hAnsi="Tahoma" w:cs="Tahoma"/>
          <w:sz w:val="20"/>
          <w:szCs w:val="20"/>
        </w:rPr>
        <w:t xml:space="preserve"> na ich dodržaní trval postupom podľa </w:t>
      </w:r>
      <w:r w:rsidR="004F63BC" w:rsidRPr="00016DC4">
        <w:rPr>
          <w:rFonts w:ascii="Tahoma" w:hAnsi="Tahoma" w:cs="Tahoma"/>
          <w:sz w:val="20"/>
          <w:szCs w:val="20"/>
        </w:rPr>
        <w:t xml:space="preserve">bodu </w:t>
      </w:r>
      <w:r w:rsidR="00890F1D" w:rsidRPr="00016DC4">
        <w:rPr>
          <w:rFonts w:ascii="Tahoma" w:hAnsi="Tahoma" w:cs="Tahoma"/>
          <w:sz w:val="20"/>
          <w:szCs w:val="20"/>
        </w:rPr>
        <w:t>5</w:t>
      </w:r>
      <w:r w:rsidR="00DF0461" w:rsidRPr="00016DC4">
        <w:rPr>
          <w:rFonts w:ascii="Tahoma" w:hAnsi="Tahoma" w:cs="Tahoma"/>
          <w:sz w:val="20"/>
          <w:szCs w:val="20"/>
        </w:rPr>
        <w:t>.</w:t>
      </w:r>
      <w:r w:rsidR="00BA766D" w:rsidRPr="00016DC4">
        <w:rPr>
          <w:rFonts w:ascii="Tahoma" w:hAnsi="Tahoma" w:cs="Tahoma"/>
          <w:sz w:val="20"/>
          <w:szCs w:val="20"/>
        </w:rPr>
        <w:t>5</w:t>
      </w:r>
      <w:r w:rsidR="00DF0461" w:rsidRPr="00016DC4">
        <w:rPr>
          <w:rFonts w:ascii="Tahoma" w:hAnsi="Tahoma" w:cs="Tahoma"/>
          <w:sz w:val="20"/>
          <w:szCs w:val="20"/>
        </w:rPr>
        <w:t xml:space="preserve"> </w:t>
      </w:r>
      <w:r w:rsidR="00957008" w:rsidRPr="00016DC4">
        <w:rPr>
          <w:rFonts w:ascii="Tahoma" w:hAnsi="Tahoma" w:cs="Tahoma"/>
          <w:sz w:val="20"/>
          <w:szCs w:val="20"/>
        </w:rPr>
        <w:t xml:space="preserve">písm. </w:t>
      </w:r>
      <w:r w:rsidR="00BA766D" w:rsidRPr="00016DC4">
        <w:rPr>
          <w:rFonts w:ascii="Tahoma" w:hAnsi="Tahoma" w:cs="Tahoma"/>
          <w:sz w:val="20"/>
          <w:szCs w:val="20"/>
        </w:rPr>
        <w:t>f</w:t>
      </w:r>
      <w:r w:rsidR="00DF0461" w:rsidRPr="00016DC4">
        <w:rPr>
          <w:rFonts w:ascii="Tahoma" w:hAnsi="Tahoma" w:cs="Tahoma"/>
          <w:sz w:val="20"/>
          <w:szCs w:val="20"/>
        </w:rPr>
        <w:t>)</w:t>
      </w:r>
      <w:r w:rsidR="00BA766D" w:rsidRPr="00016DC4">
        <w:rPr>
          <w:rFonts w:ascii="Tahoma" w:hAnsi="Tahoma" w:cs="Tahoma"/>
          <w:sz w:val="20"/>
          <w:szCs w:val="20"/>
        </w:rPr>
        <w:t>,</w:t>
      </w:r>
      <w:r w:rsidR="00BA766D" w:rsidRPr="000757E8">
        <w:rPr>
          <w:rFonts w:ascii="Tahoma" w:hAnsi="Tahoma" w:cs="Tahoma"/>
          <w:sz w:val="20"/>
          <w:szCs w:val="20"/>
        </w:rPr>
        <w:t xml:space="preserve"> </w:t>
      </w:r>
      <w:r w:rsidR="004C0462" w:rsidRPr="000757E8">
        <w:rPr>
          <w:rFonts w:ascii="Tahoma" w:hAnsi="Tahoma" w:cs="Tahoma"/>
          <w:sz w:val="20"/>
          <w:szCs w:val="20"/>
        </w:rPr>
        <w:t>ibaže by</w:t>
      </w:r>
      <w:r w:rsidR="00BA766D" w:rsidRPr="000757E8">
        <w:rPr>
          <w:rFonts w:ascii="Tahoma" w:hAnsi="Tahoma" w:cs="Tahoma"/>
          <w:sz w:val="20"/>
          <w:szCs w:val="20"/>
        </w:rPr>
        <w:t xml:space="preserve"> takéto pokyny </w:t>
      </w:r>
      <w:r w:rsidR="00D85FED" w:rsidRPr="000757E8">
        <w:rPr>
          <w:rFonts w:ascii="Tahoma" w:hAnsi="Tahoma" w:cs="Tahoma"/>
          <w:sz w:val="20"/>
          <w:szCs w:val="20"/>
        </w:rPr>
        <w:t>Objednávateľa</w:t>
      </w:r>
      <w:r w:rsidR="00BA766D" w:rsidRPr="000757E8">
        <w:rPr>
          <w:rFonts w:ascii="Tahoma" w:hAnsi="Tahoma" w:cs="Tahoma"/>
          <w:sz w:val="20"/>
          <w:szCs w:val="20"/>
        </w:rPr>
        <w:t xml:space="preserve"> odporovali zákazom uloženým aplikovateľnými predpismi verejného práva</w:t>
      </w:r>
      <w:r w:rsidR="00DF0461" w:rsidRPr="000757E8">
        <w:rPr>
          <w:rFonts w:ascii="Tahoma" w:hAnsi="Tahoma" w:cs="Tahoma"/>
          <w:sz w:val="20"/>
          <w:szCs w:val="20"/>
        </w:rPr>
        <w:t>.</w:t>
      </w:r>
    </w:p>
    <w:p w14:paraId="2E86F70E" w14:textId="463206AE" w:rsidR="00476AA1" w:rsidRPr="007B7B62" w:rsidRDefault="002B3C10" w:rsidP="00050C3D">
      <w:pPr>
        <w:ind w:left="709" w:hanging="709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1</w:t>
      </w:r>
      <w:r w:rsidR="00890F1D" w:rsidRPr="000757E8">
        <w:rPr>
          <w:rFonts w:ascii="Tahoma" w:hAnsi="Tahoma" w:cs="Tahoma"/>
          <w:sz w:val="20"/>
          <w:szCs w:val="20"/>
        </w:rPr>
        <w:t>1</w:t>
      </w:r>
      <w:r w:rsidR="00097F26" w:rsidRPr="000757E8">
        <w:rPr>
          <w:rFonts w:ascii="Tahoma" w:hAnsi="Tahoma" w:cs="Tahoma"/>
          <w:sz w:val="20"/>
          <w:szCs w:val="20"/>
        </w:rPr>
        <w:t>.4</w:t>
      </w:r>
      <w:r w:rsidR="00097F26" w:rsidRPr="000757E8">
        <w:rPr>
          <w:rFonts w:ascii="Tahoma" w:hAnsi="Tahoma" w:cs="Tahoma"/>
          <w:sz w:val="20"/>
          <w:szCs w:val="20"/>
        </w:rPr>
        <w:tab/>
      </w:r>
      <w:r w:rsidR="00B906AE" w:rsidRPr="000757E8">
        <w:rPr>
          <w:rFonts w:ascii="Tahoma" w:hAnsi="Tahoma" w:cs="Tahoma"/>
          <w:sz w:val="20"/>
          <w:szCs w:val="20"/>
        </w:rPr>
        <w:t xml:space="preserve">Záručná doba </w:t>
      </w:r>
      <w:r w:rsidR="00C86229" w:rsidRPr="000757E8">
        <w:rPr>
          <w:rFonts w:ascii="Tahoma" w:hAnsi="Tahoma" w:cs="Tahoma"/>
          <w:sz w:val="20"/>
          <w:szCs w:val="20"/>
        </w:rPr>
        <w:t xml:space="preserve">pre jednotlivú časť Dokumentácie </w:t>
      </w:r>
      <w:r w:rsidR="00B906AE" w:rsidRPr="000757E8">
        <w:rPr>
          <w:rFonts w:ascii="Tahoma" w:hAnsi="Tahoma" w:cs="Tahoma"/>
          <w:sz w:val="20"/>
          <w:szCs w:val="20"/>
        </w:rPr>
        <w:t xml:space="preserve">začína plynúť odo dňa riadneho </w:t>
      </w:r>
      <w:r w:rsidR="005259E4" w:rsidRPr="000757E8">
        <w:rPr>
          <w:rFonts w:ascii="Tahoma" w:hAnsi="Tahoma" w:cs="Tahoma"/>
          <w:sz w:val="20"/>
          <w:szCs w:val="20"/>
        </w:rPr>
        <w:t>dodania</w:t>
      </w:r>
      <w:r w:rsidR="00C86229" w:rsidRPr="000757E8">
        <w:rPr>
          <w:rFonts w:ascii="Tahoma" w:hAnsi="Tahoma" w:cs="Tahoma"/>
          <w:sz w:val="20"/>
          <w:szCs w:val="20"/>
        </w:rPr>
        <w:t xml:space="preserve"> príslušnej časti</w:t>
      </w:r>
      <w:r w:rsidR="00B906AE" w:rsidRPr="000757E8">
        <w:rPr>
          <w:rFonts w:ascii="Tahoma" w:hAnsi="Tahoma" w:cs="Tahoma"/>
          <w:sz w:val="20"/>
          <w:szCs w:val="20"/>
        </w:rPr>
        <w:t xml:space="preserve"> </w:t>
      </w:r>
      <w:r w:rsidR="005259E4" w:rsidRPr="000757E8">
        <w:rPr>
          <w:rFonts w:ascii="Tahoma" w:hAnsi="Tahoma" w:cs="Tahoma"/>
          <w:sz w:val="20"/>
          <w:szCs w:val="20"/>
        </w:rPr>
        <w:t>Dokumentácie</w:t>
      </w:r>
      <w:r w:rsidR="00B906AE" w:rsidRPr="000757E8">
        <w:rPr>
          <w:rFonts w:ascii="Tahoma" w:hAnsi="Tahoma" w:cs="Tahoma"/>
          <w:sz w:val="20"/>
          <w:szCs w:val="20"/>
        </w:rPr>
        <w:t xml:space="preserve"> </w:t>
      </w:r>
      <w:r w:rsidR="0033361D" w:rsidRPr="000757E8">
        <w:rPr>
          <w:rFonts w:ascii="Tahoma" w:hAnsi="Tahoma" w:cs="Tahoma"/>
          <w:sz w:val="20"/>
          <w:szCs w:val="20"/>
        </w:rPr>
        <w:t>Objednávateľovi</w:t>
      </w:r>
      <w:r w:rsidR="00B906AE" w:rsidRPr="000757E8">
        <w:rPr>
          <w:rFonts w:ascii="Tahoma" w:hAnsi="Tahoma" w:cs="Tahoma"/>
          <w:sz w:val="20"/>
          <w:szCs w:val="20"/>
        </w:rPr>
        <w:t xml:space="preserve"> a neuplynie skôr ako v deň</w:t>
      </w:r>
      <w:r w:rsidR="00B906AE" w:rsidRPr="00A60A19">
        <w:rPr>
          <w:rFonts w:ascii="Tahoma" w:hAnsi="Tahoma" w:cs="Tahoma"/>
          <w:sz w:val="20"/>
          <w:szCs w:val="20"/>
        </w:rPr>
        <w:t xml:space="preserve"> nasledujúci po dni </w:t>
      </w:r>
      <w:r w:rsidR="006607C0">
        <w:rPr>
          <w:rFonts w:ascii="Tahoma" w:hAnsi="Tahoma" w:cs="Tahoma"/>
          <w:sz w:val="20"/>
          <w:szCs w:val="20"/>
        </w:rPr>
        <w:t>vydania kolaudačného osvedčenia</w:t>
      </w:r>
      <w:r w:rsidR="005259E4" w:rsidRPr="00A60A19">
        <w:rPr>
          <w:rFonts w:ascii="Tahoma" w:hAnsi="Tahoma" w:cs="Tahoma"/>
          <w:sz w:val="20"/>
          <w:szCs w:val="20"/>
        </w:rPr>
        <w:t xml:space="preserve"> k Stavbe</w:t>
      </w:r>
      <w:r w:rsidR="00B906AE" w:rsidRPr="00A60A19">
        <w:rPr>
          <w:rFonts w:ascii="Tahoma" w:hAnsi="Tahoma" w:cs="Tahoma"/>
          <w:sz w:val="20"/>
          <w:szCs w:val="20"/>
        </w:rPr>
        <w:t xml:space="preserve">. </w:t>
      </w:r>
      <w:r w:rsidR="00422B09" w:rsidRPr="00A60A19">
        <w:rPr>
          <w:rFonts w:ascii="Tahoma" w:hAnsi="Tahoma" w:cs="Tahoma"/>
          <w:sz w:val="20"/>
          <w:szCs w:val="20"/>
        </w:rPr>
        <w:t xml:space="preserve">Záručná doba neplynie počas doby, počas ktorej </w:t>
      </w:r>
      <w:r w:rsidR="00655074">
        <w:rPr>
          <w:rFonts w:ascii="Tahoma" w:hAnsi="Tahoma" w:cs="Tahoma"/>
          <w:sz w:val="20"/>
          <w:szCs w:val="20"/>
        </w:rPr>
        <w:t xml:space="preserve">Objednávateľ </w:t>
      </w:r>
      <w:r w:rsidR="00422B09" w:rsidRPr="00A60A19">
        <w:rPr>
          <w:rFonts w:ascii="Tahoma" w:hAnsi="Tahoma" w:cs="Tahoma"/>
          <w:sz w:val="20"/>
          <w:szCs w:val="20"/>
        </w:rPr>
        <w:t xml:space="preserve">nemôže užívať Dielo pre jeho vady, za ktoré zodpovedá </w:t>
      </w:r>
      <w:r w:rsidR="00175E9A">
        <w:rPr>
          <w:rFonts w:ascii="Tahoma" w:hAnsi="Tahoma" w:cs="Tahoma"/>
          <w:sz w:val="20"/>
          <w:szCs w:val="20"/>
        </w:rPr>
        <w:t>Projektant</w:t>
      </w:r>
      <w:r w:rsidR="00422B09" w:rsidRPr="00A60A19">
        <w:rPr>
          <w:rFonts w:ascii="Tahoma" w:hAnsi="Tahoma" w:cs="Tahoma"/>
          <w:sz w:val="20"/>
          <w:szCs w:val="20"/>
        </w:rPr>
        <w:t xml:space="preserve">. Záručná doba začne opätovne plynúť až dňom nasledujúcim po dni písomného potvrdenia zo strany </w:t>
      </w:r>
      <w:r w:rsidR="00D85FED">
        <w:rPr>
          <w:rFonts w:ascii="Tahoma" w:hAnsi="Tahoma" w:cs="Tahoma"/>
          <w:sz w:val="20"/>
          <w:szCs w:val="20"/>
        </w:rPr>
        <w:t>Objednávateľa</w:t>
      </w:r>
      <w:r w:rsidR="00422B09" w:rsidRPr="00A60A19">
        <w:rPr>
          <w:rFonts w:ascii="Tahoma" w:hAnsi="Tahoma" w:cs="Tahoma"/>
          <w:sz w:val="20"/>
          <w:szCs w:val="20"/>
        </w:rPr>
        <w:t xml:space="preserve"> o uspokojivom odstránení reklamovanej vady.</w:t>
      </w:r>
      <w:r w:rsidR="00422B09" w:rsidRPr="00422B09">
        <w:rPr>
          <w:rFonts w:ascii="Tahoma" w:hAnsi="Tahoma" w:cs="Tahoma"/>
          <w:sz w:val="20"/>
          <w:szCs w:val="20"/>
        </w:rPr>
        <w:t xml:space="preserve"> </w:t>
      </w:r>
    </w:p>
    <w:p w14:paraId="451F8520" w14:textId="7AFF5987" w:rsidR="00476AA1" w:rsidRDefault="002B3C10" w:rsidP="00050C3D">
      <w:pPr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507DDB">
        <w:rPr>
          <w:rFonts w:ascii="Tahoma" w:hAnsi="Tahoma" w:cs="Tahoma"/>
          <w:sz w:val="20"/>
          <w:szCs w:val="20"/>
        </w:rPr>
        <w:t>1</w:t>
      </w:r>
      <w:r w:rsidR="00476AA1" w:rsidRPr="007B7B62">
        <w:rPr>
          <w:rFonts w:ascii="Tahoma" w:hAnsi="Tahoma" w:cs="Tahoma"/>
          <w:sz w:val="20"/>
          <w:szCs w:val="20"/>
        </w:rPr>
        <w:t>.</w:t>
      </w:r>
      <w:r w:rsidR="00FD39BB" w:rsidRPr="007B7B62">
        <w:rPr>
          <w:rFonts w:ascii="Tahoma" w:hAnsi="Tahoma" w:cs="Tahoma"/>
          <w:sz w:val="20"/>
          <w:szCs w:val="20"/>
        </w:rPr>
        <w:t>5</w:t>
      </w:r>
      <w:r w:rsidR="00476AA1" w:rsidRPr="007B7B62">
        <w:rPr>
          <w:rFonts w:ascii="Tahoma" w:hAnsi="Tahoma" w:cs="Tahoma"/>
          <w:sz w:val="20"/>
          <w:szCs w:val="20"/>
        </w:rPr>
        <w:tab/>
        <w:t xml:space="preserve">Záruka </w:t>
      </w:r>
      <w:r w:rsidR="00DA7FC7" w:rsidRPr="007B7B62">
        <w:rPr>
          <w:rFonts w:ascii="Tahoma" w:hAnsi="Tahoma" w:cs="Tahoma"/>
          <w:sz w:val="20"/>
          <w:szCs w:val="20"/>
        </w:rPr>
        <w:t>sa počas plynutia</w:t>
      </w:r>
      <w:r w:rsidR="00476AA1" w:rsidRPr="007B7B62">
        <w:rPr>
          <w:rFonts w:ascii="Tahoma" w:hAnsi="Tahoma" w:cs="Tahoma"/>
          <w:sz w:val="20"/>
          <w:szCs w:val="20"/>
        </w:rPr>
        <w:t xml:space="preserve"> záručnej doby vzťahuje na všetky vlastnosti Diela, najmä na jeho vecnú a obsahovú úplnosť a správnosť, </w:t>
      </w:r>
      <w:r w:rsidR="00CB610F">
        <w:rPr>
          <w:rFonts w:ascii="Tahoma" w:hAnsi="Tahoma" w:cs="Tahoma"/>
          <w:sz w:val="20"/>
          <w:szCs w:val="20"/>
        </w:rPr>
        <w:t xml:space="preserve">použiteľnosť, </w:t>
      </w:r>
      <w:r w:rsidR="00476AA1" w:rsidRPr="007B7B62">
        <w:rPr>
          <w:rFonts w:ascii="Tahoma" w:hAnsi="Tahoma" w:cs="Tahoma"/>
          <w:sz w:val="20"/>
          <w:szCs w:val="20"/>
        </w:rPr>
        <w:t xml:space="preserve">zákonnosť priebehu a procesu </w:t>
      </w:r>
      <w:r w:rsidR="00E17523">
        <w:rPr>
          <w:rFonts w:ascii="Tahoma" w:hAnsi="Tahoma" w:cs="Tahoma"/>
          <w:sz w:val="20"/>
          <w:szCs w:val="20"/>
        </w:rPr>
        <w:t xml:space="preserve">Vykonávania </w:t>
      </w:r>
      <w:r w:rsidR="00A67823">
        <w:rPr>
          <w:rFonts w:ascii="Tahoma" w:hAnsi="Tahoma" w:cs="Tahoma"/>
          <w:sz w:val="20"/>
          <w:szCs w:val="20"/>
        </w:rPr>
        <w:t>D</w:t>
      </w:r>
      <w:r w:rsidR="00E17523">
        <w:rPr>
          <w:rFonts w:ascii="Tahoma" w:hAnsi="Tahoma" w:cs="Tahoma"/>
          <w:sz w:val="20"/>
          <w:szCs w:val="20"/>
        </w:rPr>
        <w:t>iela</w:t>
      </w:r>
      <w:r w:rsidR="00CB610F">
        <w:rPr>
          <w:rFonts w:ascii="Tahoma" w:hAnsi="Tahoma" w:cs="Tahoma"/>
          <w:sz w:val="20"/>
          <w:szCs w:val="20"/>
        </w:rPr>
        <w:t xml:space="preserve"> a jeho súlad so Zmluvou</w:t>
      </w:r>
      <w:r w:rsidR="00476AA1" w:rsidRPr="007B7B62">
        <w:rPr>
          <w:rFonts w:ascii="Tahoma" w:hAnsi="Tahoma" w:cs="Tahoma"/>
          <w:sz w:val="20"/>
          <w:szCs w:val="20"/>
        </w:rPr>
        <w:t>, technickú a odbornú bezchybnosť.</w:t>
      </w:r>
      <w:r w:rsidR="00097F26" w:rsidRPr="007B7B62">
        <w:rPr>
          <w:rFonts w:ascii="Tahoma" w:hAnsi="Tahoma" w:cs="Tahoma"/>
          <w:sz w:val="20"/>
          <w:szCs w:val="20"/>
        </w:rPr>
        <w:t xml:space="preserve"> </w:t>
      </w:r>
    </w:p>
    <w:p w14:paraId="0376207F" w14:textId="66F8BDCE" w:rsidR="00476AA1" w:rsidRPr="007B7B62" w:rsidRDefault="002B3C10" w:rsidP="00050C3D">
      <w:pPr>
        <w:pStyle w:val="Odsekzoznamu"/>
        <w:ind w:left="709" w:hanging="709"/>
        <w:rPr>
          <w:rFonts w:ascii="Tahoma" w:eastAsiaTheme="minorHAnsi" w:hAnsi="Tahoma" w:cs="Tahoma"/>
          <w:b/>
          <w:bCs/>
          <w:sz w:val="20"/>
          <w:szCs w:val="20"/>
          <w:lang w:eastAsia="en-US"/>
        </w:rPr>
      </w:pPr>
      <w:r w:rsidRPr="00E85BED">
        <w:rPr>
          <w:rFonts w:ascii="Tahoma" w:hAnsi="Tahoma" w:cs="Tahoma"/>
          <w:b/>
          <w:bCs/>
          <w:sz w:val="20"/>
          <w:szCs w:val="20"/>
        </w:rPr>
        <w:t>1</w:t>
      </w:r>
      <w:r w:rsidR="00507DDB">
        <w:rPr>
          <w:rFonts w:ascii="Tahoma" w:hAnsi="Tahoma" w:cs="Tahoma"/>
          <w:b/>
          <w:bCs/>
          <w:sz w:val="20"/>
          <w:szCs w:val="20"/>
        </w:rPr>
        <w:t>1</w:t>
      </w:r>
      <w:r w:rsidR="00476AA1" w:rsidRPr="002B3C10">
        <w:rPr>
          <w:rFonts w:ascii="Tahoma" w:eastAsiaTheme="minorHAnsi" w:hAnsi="Tahoma" w:cs="Tahoma"/>
          <w:b/>
          <w:bCs/>
          <w:sz w:val="20"/>
          <w:szCs w:val="20"/>
          <w:lang w:eastAsia="en-US"/>
        </w:rPr>
        <w:t>.</w:t>
      </w:r>
      <w:r w:rsidR="00FD39BB" w:rsidRPr="007B7B62">
        <w:rPr>
          <w:rFonts w:ascii="Tahoma" w:eastAsiaTheme="minorHAnsi" w:hAnsi="Tahoma" w:cs="Tahoma"/>
          <w:b/>
          <w:bCs/>
          <w:sz w:val="20"/>
          <w:szCs w:val="20"/>
          <w:lang w:eastAsia="en-US"/>
        </w:rPr>
        <w:t>6</w:t>
      </w:r>
      <w:r w:rsidR="00476AA1" w:rsidRPr="007B7B62">
        <w:rPr>
          <w:rFonts w:ascii="Tahoma" w:eastAsiaTheme="minorHAnsi" w:hAnsi="Tahoma" w:cs="Tahoma"/>
          <w:b/>
          <w:bCs/>
          <w:sz w:val="20"/>
          <w:szCs w:val="20"/>
          <w:lang w:eastAsia="en-US"/>
        </w:rPr>
        <w:t xml:space="preserve"> </w:t>
      </w:r>
      <w:r w:rsidR="00476AA1" w:rsidRPr="007B7B62">
        <w:rPr>
          <w:rFonts w:ascii="Tahoma" w:eastAsiaTheme="minorHAnsi" w:hAnsi="Tahoma" w:cs="Tahoma"/>
          <w:b/>
          <w:bCs/>
          <w:sz w:val="20"/>
          <w:szCs w:val="20"/>
          <w:lang w:eastAsia="en-US"/>
        </w:rPr>
        <w:tab/>
        <w:t xml:space="preserve">Nároky z </w:t>
      </w:r>
      <w:r w:rsidR="00DA7FC7" w:rsidRPr="007B7B62">
        <w:rPr>
          <w:rFonts w:ascii="Tahoma" w:eastAsiaTheme="minorHAnsi" w:hAnsi="Tahoma" w:cs="Tahoma"/>
          <w:b/>
          <w:bCs/>
          <w:sz w:val="20"/>
          <w:szCs w:val="20"/>
          <w:lang w:eastAsia="en-US"/>
        </w:rPr>
        <w:t>v</w:t>
      </w:r>
      <w:r w:rsidR="00476AA1" w:rsidRPr="007B7B62">
        <w:rPr>
          <w:rFonts w:ascii="Tahoma" w:eastAsiaTheme="minorHAnsi" w:hAnsi="Tahoma" w:cs="Tahoma"/>
          <w:b/>
          <w:bCs/>
          <w:sz w:val="20"/>
          <w:szCs w:val="20"/>
          <w:lang w:eastAsia="en-US"/>
        </w:rPr>
        <w:t xml:space="preserve">ád </w:t>
      </w:r>
      <w:r w:rsidR="00DA7FC7" w:rsidRPr="007B7B62">
        <w:rPr>
          <w:rFonts w:ascii="Tahoma" w:eastAsiaTheme="minorHAnsi" w:hAnsi="Tahoma" w:cs="Tahoma"/>
          <w:b/>
          <w:bCs/>
          <w:sz w:val="20"/>
          <w:szCs w:val="20"/>
          <w:lang w:eastAsia="en-US"/>
        </w:rPr>
        <w:t>Diela</w:t>
      </w:r>
    </w:p>
    <w:p w14:paraId="78B9FB0F" w14:textId="239C9E5F" w:rsidR="009E7DD4" w:rsidRPr="000757E8" w:rsidRDefault="00C93C50" w:rsidP="008932BE">
      <w:pPr>
        <w:pStyle w:val="Odsekzoznamu"/>
        <w:widowControl/>
        <w:numPr>
          <w:ilvl w:val="0"/>
          <w:numId w:val="4"/>
        </w:numPr>
        <w:autoSpaceDE/>
        <w:autoSpaceDN/>
        <w:contextualSpacing/>
        <w:rPr>
          <w:rFonts w:ascii="Tahoma" w:eastAsiaTheme="minorHAnsi" w:hAnsi="Tahoma" w:cs="Tahoma"/>
          <w:sz w:val="20"/>
          <w:szCs w:val="20"/>
          <w:lang w:eastAsia="en-US"/>
        </w:rPr>
      </w:pPr>
      <w:r>
        <w:rPr>
          <w:rFonts w:ascii="Tahoma" w:eastAsiaTheme="minorHAnsi" w:hAnsi="Tahoma" w:cs="Tahoma"/>
          <w:sz w:val="20"/>
          <w:szCs w:val="20"/>
          <w:lang w:eastAsia="en-US"/>
        </w:rPr>
        <w:t>Projektant</w:t>
      </w:r>
      <w:r w:rsidR="009E7DD4" w:rsidRPr="003C5091">
        <w:rPr>
          <w:rFonts w:ascii="Tahoma" w:eastAsiaTheme="minorHAnsi" w:hAnsi="Tahoma" w:cs="Tahoma"/>
          <w:sz w:val="20"/>
          <w:szCs w:val="20"/>
          <w:lang w:eastAsia="en-US"/>
        </w:rPr>
        <w:t xml:space="preserve"> znáša všetky náklady spojené s odstránením vád Diela</w:t>
      </w:r>
      <w:r w:rsidR="00CF6F8F">
        <w:rPr>
          <w:rFonts w:ascii="Tahoma" w:eastAsiaTheme="minorHAnsi" w:hAnsi="Tahoma" w:cs="Tahoma"/>
          <w:sz w:val="20"/>
          <w:szCs w:val="20"/>
          <w:lang w:eastAsia="en-US"/>
        </w:rPr>
        <w:t xml:space="preserve">, a to vrátane </w:t>
      </w:r>
      <w:r w:rsidR="00D836A4">
        <w:rPr>
          <w:rFonts w:ascii="Tahoma" w:eastAsiaTheme="minorHAnsi" w:hAnsi="Tahoma" w:cs="Tahoma"/>
          <w:sz w:val="20"/>
          <w:szCs w:val="20"/>
          <w:lang w:eastAsia="en-US"/>
        </w:rPr>
        <w:t xml:space="preserve">vád vytknutých </w:t>
      </w:r>
      <w:r w:rsidR="00D85FED">
        <w:rPr>
          <w:rFonts w:ascii="Tahoma" w:hAnsi="Tahoma" w:cs="Tahoma"/>
          <w:sz w:val="20"/>
          <w:szCs w:val="20"/>
        </w:rPr>
        <w:t>Objednávateľ</w:t>
      </w:r>
      <w:r w:rsidR="00D8171C">
        <w:rPr>
          <w:rFonts w:ascii="Tahoma" w:hAnsi="Tahoma" w:cs="Tahoma"/>
          <w:sz w:val="20"/>
          <w:szCs w:val="20"/>
        </w:rPr>
        <w:t>om</w:t>
      </w:r>
      <w:r w:rsidR="00632D16">
        <w:rPr>
          <w:rFonts w:ascii="Tahoma" w:eastAsiaTheme="minorHAnsi" w:hAnsi="Tahoma" w:cs="Tahoma"/>
          <w:sz w:val="20"/>
          <w:szCs w:val="20"/>
          <w:lang w:eastAsia="en-US"/>
        </w:rPr>
        <w:t xml:space="preserve"> v Preberacom </w:t>
      </w:r>
      <w:r w:rsidR="00632D16" w:rsidRPr="000757E8">
        <w:rPr>
          <w:rFonts w:ascii="Tahoma" w:eastAsiaTheme="minorHAnsi" w:hAnsi="Tahoma" w:cs="Tahoma"/>
          <w:sz w:val="20"/>
          <w:szCs w:val="20"/>
          <w:lang w:eastAsia="en-US"/>
        </w:rPr>
        <w:t>protokole</w:t>
      </w:r>
      <w:r w:rsidR="00DC111F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podľa </w:t>
      </w:r>
      <w:r w:rsidR="00DC111F" w:rsidRPr="00016DC4">
        <w:rPr>
          <w:rFonts w:ascii="Tahoma" w:eastAsiaTheme="minorHAnsi" w:hAnsi="Tahoma" w:cs="Tahoma"/>
          <w:sz w:val="20"/>
          <w:szCs w:val="20"/>
          <w:lang w:eastAsia="en-US"/>
        </w:rPr>
        <w:t xml:space="preserve">bodu 6.3 písm. (d) </w:t>
      </w:r>
      <w:proofErr w:type="spellStart"/>
      <w:r w:rsidR="00DC111F" w:rsidRPr="00016DC4">
        <w:rPr>
          <w:rFonts w:ascii="Tahoma" w:eastAsiaTheme="minorHAnsi" w:hAnsi="Tahoma" w:cs="Tahoma"/>
          <w:sz w:val="20"/>
          <w:szCs w:val="20"/>
          <w:lang w:eastAsia="en-US"/>
        </w:rPr>
        <w:t>podbod</w:t>
      </w:r>
      <w:proofErr w:type="spellEnd"/>
      <w:r w:rsidR="00DC111F" w:rsidRPr="00016DC4">
        <w:rPr>
          <w:rFonts w:ascii="Tahoma" w:eastAsiaTheme="minorHAnsi" w:hAnsi="Tahoma" w:cs="Tahoma"/>
          <w:sz w:val="20"/>
          <w:szCs w:val="20"/>
          <w:lang w:eastAsia="en-US"/>
        </w:rPr>
        <w:t xml:space="preserve"> (i</w:t>
      </w:r>
      <w:r w:rsidR="00AC1277" w:rsidRPr="00016DC4">
        <w:rPr>
          <w:rFonts w:ascii="Tahoma" w:eastAsiaTheme="minorHAnsi" w:hAnsi="Tahoma" w:cs="Tahoma"/>
          <w:sz w:val="20"/>
          <w:szCs w:val="20"/>
          <w:lang w:eastAsia="en-US"/>
        </w:rPr>
        <w:t>x</w:t>
      </w:r>
      <w:r w:rsidR="00DC111F" w:rsidRPr="00016DC4">
        <w:rPr>
          <w:rFonts w:ascii="Tahoma" w:eastAsiaTheme="minorHAnsi" w:hAnsi="Tahoma" w:cs="Tahoma"/>
          <w:sz w:val="20"/>
          <w:szCs w:val="20"/>
          <w:lang w:eastAsia="en-US"/>
        </w:rPr>
        <w:t>)</w:t>
      </w:r>
      <w:r w:rsidR="009E7DD4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. </w:t>
      </w:r>
      <w:r w:rsidR="00476AA1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Ak </w:t>
      </w:r>
      <w:r w:rsidR="00D8171C" w:rsidRPr="000757E8">
        <w:rPr>
          <w:rFonts w:ascii="Tahoma" w:hAnsi="Tahoma" w:cs="Tahoma"/>
          <w:sz w:val="20"/>
          <w:szCs w:val="20"/>
        </w:rPr>
        <w:t>Objednávateľ</w:t>
      </w:r>
      <w:r w:rsidR="00C47033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zistí, že </w:t>
      </w:r>
      <w:r w:rsidR="00476AA1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má </w:t>
      </w:r>
      <w:r w:rsidR="00164A1D" w:rsidRPr="000757E8">
        <w:rPr>
          <w:rFonts w:ascii="Tahoma" w:eastAsiaTheme="minorHAnsi" w:hAnsi="Tahoma" w:cs="Tahoma"/>
          <w:sz w:val="20"/>
          <w:szCs w:val="20"/>
          <w:lang w:eastAsia="en-US"/>
        </w:rPr>
        <w:t>Dielo</w:t>
      </w:r>
      <w:r w:rsidR="00476AA1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vady, má </w:t>
      </w:r>
      <w:r w:rsidR="00D8171C" w:rsidRPr="000757E8">
        <w:rPr>
          <w:rFonts w:ascii="Tahoma" w:hAnsi="Tahoma" w:cs="Tahoma"/>
          <w:sz w:val="20"/>
          <w:szCs w:val="20"/>
        </w:rPr>
        <w:t>Objednávateľ</w:t>
      </w:r>
      <w:r w:rsidR="00476AA1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vždy právo požadovať od </w:t>
      </w:r>
      <w:r w:rsidR="006852BA" w:rsidRPr="000757E8">
        <w:rPr>
          <w:rFonts w:ascii="Tahoma" w:eastAsiaTheme="minorHAnsi" w:hAnsi="Tahoma" w:cs="Tahoma"/>
          <w:sz w:val="20"/>
          <w:szCs w:val="20"/>
          <w:lang w:eastAsia="en-US"/>
        </w:rPr>
        <w:t>Projektanta</w:t>
      </w:r>
      <w:r w:rsidR="00DD7487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="00476AA1" w:rsidRPr="000757E8">
        <w:rPr>
          <w:rFonts w:ascii="Tahoma" w:eastAsiaTheme="minorHAnsi" w:hAnsi="Tahoma" w:cs="Tahoma"/>
          <w:sz w:val="20"/>
          <w:szCs w:val="20"/>
          <w:lang w:eastAsia="en-US"/>
        </w:rPr>
        <w:t>na základe oznámenia</w:t>
      </w:r>
      <w:r w:rsidR="00F3195E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="00A67823" w:rsidRPr="000757E8">
        <w:rPr>
          <w:rFonts w:ascii="Tahoma" w:eastAsiaTheme="minorHAnsi" w:hAnsi="Tahoma" w:cs="Tahoma"/>
          <w:sz w:val="20"/>
          <w:szCs w:val="20"/>
          <w:lang w:eastAsia="en-US"/>
        </w:rPr>
        <w:t>vád</w:t>
      </w:r>
      <w:r w:rsidR="00476AA1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(ďalej len</w:t>
      </w:r>
      <w:r w:rsidR="004F56E4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ako</w:t>
      </w:r>
      <w:r w:rsidR="00476AA1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„</w:t>
      </w:r>
      <w:r w:rsidR="00097F26" w:rsidRPr="000757E8">
        <w:rPr>
          <w:rFonts w:ascii="Tahoma" w:eastAsiaTheme="minorHAnsi" w:hAnsi="Tahoma" w:cs="Tahoma"/>
          <w:b/>
          <w:bCs/>
          <w:sz w:val="20"/>
          <w:szCs w:val="20"/>
          <w:lang w:eastAsia="en-US"/>
        </w:rPr>
        <w:t>Reklamácia</w:t>
      </w:r>
      <w:r w:rsidR="00476AA1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“), aby bez zbytočného odkladu, najneskôr však </w:t>
      </w:r>
      <w:r w:rsidR="00476AA1" w:rsidRPr="00016DC4">
        <w:rPr>
          <w:rFonts w:ascii="Tahoma" w:eastAsiaTheme="minorHAnsi" w:hAnsi="Tahoma" w:cs="Tahoma"/>
          <w:sz w:val="20"/>
          <w:szCs w:val="20"/>
          <w:lang w:eastAsia="en-US"/>
        </w:rPr>
        <w:t xml:space="preserve">do </w:t>
      </w:r>
      <w:r w:rsidR="007D39D0" w:rsidRPr="00016DC4">
        <w:rPr>
          <w:rFonts w:ascii="Tahoma" w:eastAsiaTheme="minorHAnsi" w:hAnsi="Tahoma" w:cs="Tahoma"/>
          <w:sz w:val="20"/>
          <w:szCs w:val="20"/>
          <w:lang w:eastAsia="en-US"/>
        </w:rPr>
        <w:t xml:space="preserve">5 </w:t>
      </w:r>
      <w:r w:rsidR="00476AA1" w:rsidRPr="00016DC4">
        <w:rPr>
          <w:rFonts w:ascii="Tahoma" w:eastAsiaTheme="minorHAnsi" w:hAnsi="Tahoma" w:cs="Tahoma"/>
          <w:sz w:val="20"/>
          <w:szCs w:val="20"/>
          <w:lang w:eastAsia="en-US"/>
        </w:rPr>
        <w:t>dní</w:t>
      </w:r>
      <w:r w:rsidR="00476AA1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odo dňa doručenia </w:t>
      </w:r>
      <w:r w:rsidR="00CB610F" w:rsidRPr="000757E8">
        <w:rPr>
          <w:rFonts w:ascii="Tahoma" w:eastAsiaTheme="minorHAnsi" w:hAnsi="Tahoma" w:cs="Tahoma"/>
          <w:sz w:val="20"/>
          <w:szCs w:val="20"/>
          <w:lang w:eastAsia="en-US"/>
        </w:rPr>
        <w:t>Reklamácie</w:t>
      </w:r>
      <w:r w:rsidR="00476AA1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, </w:t>
      </w:r>
      <w:r w:rsidR="00507DDB" w:rsidRPr="000757E8">
        <w:rPr>
          <w:rFonts w:ascii="Tahoma" w:eastAsiaTheme="minorHAnsi" w:hAnsi="Tahoma" w:cs="Tahoma"/>
          <w:sz w:val="20"/>
          <w:szCs w:val="20"/>
          <w:lang w:eastAsia="en-US"/>
        </w:rPr>
        <w:t>ak sa Zmluvné strany nedohodnú inak</w:t>
      </w:r>
      <w:r w:rsidR="009E7DD4" w:rsidRPr="000757E8">
        <w:rPr>
          <w:rFonts w:ascii="Tahoma" w:eastAsiaTheme="minorHAnsi" w:hAnsi="Tahoma" w:cs="Tahoma"/>
          <w:sz w:val="20"/>
          <w:szCs w:val="20"/>
          <w:lang w:eastAsia="en-US"/>
        </w:rPr>
        <w:t>;</w:t>
      </w:r>
    </w:p>
    <w:p w14:paraId="76C41F1D" w14:textId="13D0788C" w:rsidR="00097F26" w:rsidRPr="000757E8" w:rsidRDefault="00476AA1" w:rsidP="009E7DD4">
      <w:pPr>
        <w:pStyle w:val="Odsekzoznamu"/>
        <w:widowControl/>
        <w:numPr>
          <w:ilvl w:val="0"/>
          <w:numId w:val="27"/>
        </w:numPr>
        <w:autoSpaceDE/>
        <w:autoSpaceDN/>
        <w:ind w:left="1418" w:hanging="288"/>
        <w:contextualSpacing/>
        <w:rPr>
          <w:rFonts w:ascii="Tahoma" w:eastAsiaTheme="minorHAnsi" w:hAnsi="Tahoma" w:cs="Tahoma"/>
          <w:sz w:val="20"/>
          <w:szCs w:val="20"/>
          <w:lang w:eastAsia="en-US"/>
        </w:rPr>
      </w:pPr>
      <w:r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oznámené </w:t>
      </w:r>
      <w:r w:rsidR="00164A1D" w:rsidRPr="000757E8">
        <w:rPr>
          <w:rFonts w:ascii="Tahoma" w:eastAsiaTheme="minorHAnsi" w:hAnsi="Tahoma" w:cs="Tahoma"/>
          <w:sz w:val="20"/>
          <w:szCs w:val="20"/>
          <w:lang w:eastAsia="en-US"/>
        </w:rPr>
        <w:t>v</w:t>
      </w:r>
      <w:r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ady </w:t>
      </w:r>
      <w:r w:rsidR="00164A1D" w:rsidRPr="000757E8">
        <w:rPr>
          <w:rFonts w:ascii="Tahoma" w:eastAsiaTheme="minorHAnsi" w:hAnsi="Tahoma" w:cs="Tahoma"/>
          <w:sz w:val="20"/>
          <w:szCs w:val="20"/>
          <w:lang w:eastAsia="en-US"/>
        </w:rPr>
        <w:t>Diela</w:t>
      </w:r>
      <w:r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na svoje náklady odstránil alebo </w:t>
      </w:r>
      <w:r w:rsidR="00F3195E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inak </w:t>
      </w:r>
      <w:r w:rsidRPr="000757E8">
        <w:rPr>
          <w:rFonts w:ascii="Tahoma" w:eastAsiaTheme="minorHAnsi" w:hAnsi="Tahoma" w:cs="Tahoma"/>
          <w:sz w:val="20"/>
          <w:szCs w:val="20"/>
          <w:lang w:eastAsia="en-US"/>
        </w:rPr>
        <w:t>napravil</w:t>
      </w:r>
      <w:r w:rsidR="00DD7487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a </w:t>
      </w:r>
      <w:r w:rsidR="00A52860" w:rsidRPr="000757E8">
        <w:rPr>
          <w:rFonts w:ascii="Tahoma" w:eastAsiaTheme="minorHAnsi" w:hAnsi="Tahoma" w:cs="Tahoma"/>
          <w:sz w:val="20"/>
          <w:szCs w:val="20"/>
          <w:lang w:eastAsia="en-US"/>
        </w:rPr>
        <w:t>Projektant</w:t>
      </w:r>
      <w:r w:rsidR="00DD7487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sa týmto zaväzuje vady oznámené v Reklamácii odstrániť</w:t>
      </w:r>
      <w:r w:rsidR="004F63BC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alebo inak vhodne napraviť</w:t>
      </w:r>
      <w:r w:rsidR="00DD7487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riadne a</w:t>
      </w:r>
      <w:r w:rsidR="009E7DD4" w:rsidRPr="000757E8">
        <w:rPr>
          <w:rFonts w:ascii="Tahoma" w:eastAsiaTheme="minorHAnsi" w:hAnsi="Tahoma" w:cs="Tahoma"/>
          <w:sz w:val="20"/>
          <w:szCs w:val="20"/>
          <w:lang w:eastAsia="en-US"/>
        </w:rPr>
        <w:t> </w:t>
      </w:r>
      <w:r w:rsidR="00DD7487" w:rsidRPr="000757E8">
        <w:rPr>
          <w:rFonts w:ascii="Tahoma" w:eastAsiaTheme="minorHAnsi" w:hAnsi="Tahoma" w:cs="Tahoma"/>
          <w:sz w:val="20"/>
          <w:szCs w:val="20"/>
          <w:lang w:eastAsia="en-US"/>
        </w:rPr>
        <w:t>včas</w:t>
      </w:r>
      <w:r w:rsidR="009E7DD4" w:rsidRPr="000757E8">
        <w:rPr>
          <w:rFonts w:ascii="Tahoma" w:eastAsiaTheme="minorHAnsi" w:hAnsi="Tahoma" w:cs="Tahoma"/>
          <w:sz w:val="20"/>
          <w:szCs w:val="20"/>
          <w:lang w:eastAsia="en-US"/>
        </w:rPr>
        <w:t>;</w:t>
      </w:r>
      <w:r w:rsidR="00963F3D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alebo</w:t>
      </w:r>
    </w:p>
    <w:p w14:paraId="1800951B" w14:textId="714234A6" w:rsidR="009E7DD4" w:rsidRPr="000757E8" w:rsidRDefault="009E7DD4" w:rsidP="00F47F94">
      <w:pPr>
        <w:pStyle w:val="Odsekzoznamu"/>
        <w:widowControl/>
        <w:numPr>
          <w:ilvl w:val="0"/>
          <w:numId w:val="27"/>
        </w:numPr>
        <w:autoSpaceDE/>
        <w:autoSpaceDN/>
        <w:ind w:left="1418" w:hanging="288"/>
        <w:contextualSpacing/>
        <w:rPr>
          <w:rFonts w:ascii="Tahoma" w:eastAsiaTheme="minorHAnsi" w:hAnsi="Tahoma" w:cs="Tahoma"/>
          <w:sz w:val="20"/>
          <w:szCs w:val="20"/>
          <w:lang w:eastAsia="en-US"/>
        </w:rPr>
      </w:pPr>
      <w:r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poskytol </w:t>
      </w:r>
      <w:r w:rsidR="00D8171C" w:rsidRPr="000757E8">
        <w:rPr>
          <w:rFonts w:ascii="Tahoma" w:hAnsi="Tahoma" w:cs="Tahoma"/>
          <w:sz w:val="20"/>
          <w:szCs w:val="20"/>
        </w:rPr>
        <w:t>Objednávateľovi</w:t>
      </w:r>
      <w:r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primeranú zľavu z Ceny;</w:t>
      </w:r>
    </w:p>
    <w:p w14:paraId="3909F00F" w14:textId="0F421BC4" w:rsidR="009E7DD4" w:rsidRPr="000757E8" w:rsidRDefault="009E7DD4" w:rsidP="00F47F94">
      <w:pPr>
        <w:widowControl/>
        <w:autoSpaceDE/>
        <w:autoSpaceDN/>
        <w:ind w:left="1130"/>
        <w:contextualSpacing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pričom voľba medzi nárokmi patrí </w:t>
      </w:r>
      <w:r w:rsidR="00D8171C" w:rsidRPr="000757E8">
        <w:rPr>
          <w:rFonts w:ascii="Tahoma" w:hAnsi="Tahoma" w:cs="Tahoma"/>
          <w:sz w:val="20"/>
          <w:szCs w:val="20"/>
        </w:rPr>
        <w:t>Objednávateľovi</w:t>
      </w:r>
      <w:r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a medzi Zmluvnými stranami je výslovne dohodnuté, že uplatnený nárok môže </w:t>
      </w:r>
      <w:r w:rsidR="00D8171C" w:rsidRPr="000757E8">
        <w:rPr>
          <w:rFonts w:ascii="Tahoma" w:hAnsi="Tahoma" w:cs="Tahoma"/>
          <w:sz w:val="20"/>
          <w:szCs w:val="20"/>
        </w:rPr>
        <w:t>Objednávateľ</w:t>
      </w:r>
      <w:r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kedykoľvek meniť, a to až do odstránenia poslednej z vád oznámenej v príslušnej Reklamácii. Úplné a včasné odstránenie vád si Zmluvné strany písomne potvrdia v zápise o uspokojivom odstránení a/alebo náprave reklamovaných vád; zápis musí byť datovaný, potvrdenie </w:t>
      </w:r>
      <w:r w:rsidR="00D8171C" w:rsidRPr="000757E8">
        <w:rPr>
          <w:rFonts w:ascii="Tahoma" w:hAnsi="Tahoma" w:cs="Tahoma"/>
          <w:sz w:val="20"/>
          <w:szCs w:val="20"/>
        </w:rPr>
        <w:t>Objednávateľ</w:t>
      </w:r>
      <w:r w:rsidR="0064270A" w:rsidRPr="000757E8">
        <w:rPr>
          <w:rFonts w:ascii="Tahoma" w:hAnsi="Tahoma" w:cs="Tahoma"/>
          <w:sz w:val="20"/>
          <w:szCs w:val="20"/>
        </w:rPr>
        <w:t>a</w:t>
      </w:r>
      <w:r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musí byť výslovné a zápis musí byť podpísaný Kontaktnou osobou </w:t>
      </w:r>
      <w:r w:rsidR="0064270A" w:rsidRPr="000757E8">
        <w:rPr>
          <w:rFonts w:ascii="Tahoma" w:hAnsi="Tahoma" w:cs="Tahoma"/>
          <w:sz w:val="20"/>
          <w:szCs w:val="20"/>
        </w:rPr>
        <w:t>Objednávateľa</w:t>
      </w:r>
      <w:r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pre technické záležitosti.  </w:t>
      </w:r>
    </w:p>
    <w:p w14:paraId="43FE17D0" w14:textId="6ABE67B5" w:rsidR="00476AA1" w:rsidRPr="007321F1" w:rsidRDefault="00097F26" w:rsidP="00871BFB">
      <w:pPr>
        <w:widowControl/>
        <w:autoSpaceDE/>
        <w:autoSpaceDN/>
        <w:ind w:left="1134" w:hanging="425"/>
        <w:contextualSpacing/>
        <w:jc w:val="both"/>
        <w:rPr>
          <w:rFonts w:ascii="Tahoma" w:hAnsi="Tahoma" w:cs="Tahoma"/>
          <w:bCs/>
          <w:sz w:val="20"/>
          <w:szCs w:val="20"/>
          <w:highlight w:val="magenta"/>
        </w:rPr>
      </w:pPr>
      <w:r w:rsidRPr="000757E8">
        <w:rPr>
          <w:rFonts w:ascii="Tahoma" w:eastAsiaTheme="minorHAnsi" w:hAnsi="Tahoma" w:cs="Tahoma"/>
          <w:sz w:val="20"/>
          <w:szCs w:val="20"/>
          <w:lang w:eastAsia="en-US"/>
        </w:rPr>
        <w:t>(b)</w:t>
      </w:r>
      <w:r w:rsidRPr="000757E8">
        <w:rPr>
          <w:rFonts w:ascii="Tahoma" w:eastAsiaTheme="minorHAnsi" w:hAnsi="Tahoma" w:cs="Tahoma"/>
          <w:sz w:val="20"/>
          <w:szCs w:val="20"/>
          <w:lang w:eastAsia="en-US"/>
        </w:rPr>
        <w:tab/>
      </w:r>
      <w:r w:rsidR="00F3195E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Ak </w:t>
      </w:r>
      <w:r w:rsidR="00A673CD" w:rsidRPr="000757E8">
        <w:rPr>
          <w:rFonts w:ascii="Tahoma" w:eastAsiaTheme="minorHAnsi" w:hAnsi="Tahoma" w:cs="Tahoma"/>
          <w:sz w:val="20"/>
          <w:szCs w:val="20"/>
          <w:lang w:eastAsia="en-US"/>
        </w:rPr>
        <w:t>Projektant</w:t>
      </w:r>
      <w:r w:rsidR="00F3195E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vady Diela napriek uplatnenej Reklamácii neodstráni spôsobom a/alebo v lehote podľa </w:t>
      </w:r>
      <w:r w:rsidR="001A17CC" w:rsidRPr="00016DC4">
        <w:rPr>
          <w:rFonts w:ascii="Tahoma" w:eastAsiaTheme="minorHAnsi" w:hAnsi="Tahoma" w:cs="Tahoma"/>
          <w:sz w:val="20"/>
          <w:szCs w:val="20"/>
          <w:lang w:eastAsia="en-US"/>
        </w:rPr>
        <w:t xml:space="preserve">písm. </w:t>
      </w:r>
      <w:r w:rsidR="00F3195E" w:rsidRPr="00016DC4">
        <w:rPr>
          <w:rFonts w:ascii="Tahoma" w:eastAsiaTheme="minorHAnsi" w:hAnsi="Tahoma" w:cs="Tahoma"/>
          <w:sz w:val="20"/>
          <w:szCs w:val="20"/>
          <w:lang w:eastAsia="en-US"/>
        </w:rPr>
        <w:t>a)</w:t>
      </w:r>
      <w:r w:rsidR="009E7DD4" w:rsidRPr="00016DC4">
        <w:rPr>
          <w:rFonts w:ascii="Tahoma" w:eastAsiaTheme="minorHAnsi" w:hAnsi="Tahoma" w:cs="Tahoma"/>
          <w:sz w:val="20"/>
          <w:szCs w:val="20"/>
          <w:lang w:eastAsia="en-US"/>
        </w:rPr>
        <w:t xml:space="preserve"> tohto bodu 11.6</w:t>
      </w:r>
      <w:r w:rsidR="00F3195E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, </w:t>
      </w:r>
      <w:r w:rsidR="00DD7487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je </w:t>
      </w:r>
      <w:r w:rsidR="0064270A" w:rsidRPr="000757E8">
        <w:rPr>
          <w:rFonts w:ascii="Tahoma" w:hAnsi="Tahoma" w:cs="Tahoma"/>
          <w:sz w:val="20"/>
          <w:szCs w:val="20"/>
        </w:rPr>
        <w:t>Objednávateľ</w:t>
      </w:r>
      <w:r w:rsidR="00DD7487" w:rsidRPr="004B2384">
        <w:rPr>
          <w:rFonts w:ascii="Tahoma" w:eastAsiaTheme="minorHAnsi" w:hAnsi="Tahoma" w:cs="Tahoma"/>
          <w:sz w:val="20"/>
          <w:szCs w:val="20"/>
          <w:lang w:eastAsia="en-US"/>
        </w:rPr>
        <w:t xml:space="preserve"> oprávnený v</w:t>
      </w:r>
      <w:r w:rsidR="00F3195E" w:rsidRPr="004B2384">
        <w:rPr>
          <w:rFonts w:ascii="Tahoma" w:eastAsiaTheme="minorHAnsi" w:hAnsi="Tahoma" w:cs="Tahoma"/>
          <w:sz w:val="20"/>
          <w:szCs w:val="20"/>
          <w:lang w:eastAsia="en-US"/>
        </w:rPr>
        <w:t xml:space="preserve">adu odstrániť treťou osobou na náklady </w:t>
      </w:r>
      <w:r w:rsidR="00AA138B">
        <w:rPr>
          <w:rFonts w:ascii="Tahoma" w:eastAsiaTheme="minorHAnsi" w:hAnsi="Tahoma" w:cs="Tahoma"/>
          <w:sz w:val="20"/>
          <w:szCs w:val="20"/>
          <w:lang w:eastAsia="en-US"/>
        </w:rPr>
        <w:t>Projektanta</w:t>
      </w:r>
      <w:r w:rsidR="00DD7487" w:rsidRPr="004B2384">
        <w:rPr>
          <w:rFonts w:ascii="Tahoma" w:eastAsiaTheme="minorHAnsi" w:hAnsi="Tahoma" w:cs="Tahoma"/>
          <w:sz w:val="20"/>
          <w:szCs w:val="20"/>
          <w:lang w:eastAsia="en-US"/>
        </w:rPr>
        <w:t xml:space="preserve">. </w:t>
      </w:r>
      <w:r w:rsidR="009A7E0F">
        <w:rPr>
          <w:rFonts w:ascii="Tahoma" w:eastAsiaTheme="minorHAnsi" w:hAnsi="Tahoma" w:cs="Tahoma"/>
          <w:sz w:val="20"/>
          <w:szCs w:val="20"/>
          <w:lang w:eastAsia="en-US"/>
        </w:rPr>
        <w:t>Projektant</w:t>
      </w:r>
      <w:r w:rsidR="00DD7487" w:rsidRPr="004E4A37">
        <w:rPr>
          <w:rFonts w:ascii="Tahoma" w:eastAsiaTheme="minorHAnsi" w:hAnsi="Tahoma" w:cs="Tahoma"/>
          <w:sz w:val="20"/>
          <w:szCs w:val="20"/>
          <w:lang w:eastAsia="en-US"/>
        </w:rPr>
        <w:t xml:space="preserve"> sa zaväzuje uhradiť</w:t>
      </w:r>
      <w:r w:rsidR="00DD7487" w:rsidRPr="007B7B62">
        <w:rPr>
          <w:rFonts w:ascii="Tahoma" w:eastAsiaTheme="minorHAnsi" w:hAnsi="Tahoma" w:cs="Tahoma"/>
          <w:sz w:val="20"/>
          <w:szCs w:val="20"/>
          <w:lang w:eastAsia="en-US"/>
        </w:rPr>
        <w:t xml:space="preserve"> náklady </w:t>
      </w:r>
      <w:r w:rsidR="0064270A">
        <w:rPr>
          <w:rFonts w:ascii="Tahoma" w:hAnsi="Tahoma" w:cs="Tahoma"/>
          <w:sz w:val="20"/>
          <w:szCs w:val="20"/>
        </w:rPr>
        <w:t>Objednávateľa</w:t>
      </w:r>
      <w:r w:rsidR="00370F0C">
        <w:rPr>
          <w:rFonts w:ascii="Tahoma" w:eastAsiaTheme="minorHAnsi" w:hAnsi="Tahoma" w:cs="Tahoma"/>
          <w:sz w:val="20"/>
          <w:szCs w:val="20"/>
          <w:lang w:eastAsia="en-US"/>
        </w:rPr>
        <w:t xml:space="preserve"> na postup </w:t>
      </w:r>
      <w:r w:rsidR="00DD7487" w:rsidRPr="007B7B62">
        <w:rPr>
          <w:rFonts w:ascii="Tahoma" w:eastAsiaTheme="minorHAnsi" w:hAnsi="Tahoma" w:cs="Tahoma"/>
          <w:sz w:val="20"/>
          <w:szCs w:val="20"/>
          <w:lang w:eastAsia="en-US"/>
        </w:rPr>
        <w:t xml:space="preserve">podľa predchádzajúcej vety </w:t>
      </w:r>
      <w:r w:rsidR="0064270A">
        <w:rPr>
          <w:rFonts w:ascii="Tahoma" w:hAnsi="Tahoma" w:cs="Tahoma"/>
          <w:sz w:val="20"/>
          <w:szCs w:val="20"/>
        </w:rPr>
        <w:t>Objednávateľovi</w:t>
      </w:r>
      <w:r w:rsidR="00DD7487" w:rsidRPr="007B7B62">
        <w:rPr>
          <w:rFonts w:ascii="Tahoma" w:eastAsiaTheme="minorHAnsi" w:hAnsi="Tahoma" w:cs="Tahoma"/>
          <w:sz w:val="20"/>
          <w:szCs w:val="20"/>
          <w:lang w:eastAsia="en-US"/>
        </w:rPr>
        <w:t xml:space="preserve"> bezodkladne </w:t>
      </w:r>
      <w:r w:rsidR="00F3195E" w:rsidRPr="007B7B62">
        <w:rPr>
          <w:rFonts w:ascii="Tahoma" w:eastAsiaTheme="minorHAnsi" w:hAnsi="Tahoma" w:cs="Tahoma"/>
          <w:sz w:val="20"/>
          <w:szCs w:val="20"/>
          <w:lang w:eastAsia="en-US"/>
        </w:rPr>
        <w:t xml:space="preserve">na </w:t>
      </w:r>
      <w:r w:rsidR="00DD7487" w:rsidRPr="007B7B62">
        <w:rPr>
          <w:rFonts w:ascii="Tahoma" w:eastAsiaTheme="minorHAnsi" w:hAnsi="Tahoma" w:cs="Tahoma"/>
          <w:sz w:val="20"/>
          <w:szCs w:val="20"/>
          <w:lang w:eastAsia="en-US"/>
        </w:rPr>
        <w:t xml:space="preserve">prvú </w:t>
      </w:r>
      <w:r w:rsidR="00F3195E" w:rsidRPr="007B7B62">
        <w:rPr>
          <w:rFonts w:ascii="Tahoma" w:eastAsiaTheme="minorHAnsi" w:hAnsi="Tahoma" w:cs="Tahoma"/>
          <w:sz w:val="20"/>
          <w:szCs w:val="20"/>
          <w:lang w:eastAsia="en-US"/>
        </w:rPr>
        <w:t xml:space="preserve">výzvu </w:t>
      </w:r>
      <w:r w:rsidR="0064270A">
        <w:rPr>
          <w:rFonts w:ascii="Tahoma" w:hAnsi="Tahoma" w:cs="Tahoma"/>
          <w:sz w:val="20"/>
          <w:szCs w:val="20"/>
        </w:rPr>
        <w:t>Objednávateľa</w:t>
      </w:r>
      <w:r w:rsidR="005167B6">
        <w:rPr>
          <w:rFonts w:ascii="Tahoma" w:eastAsiaTheme="minorHAnsi" w:hAnsi="Tahoma" w:cs="Tahoma"/>
          <w:sz w:val="20"/>
          <w:szCs w:val="20"/>
          <w:lang w:eastAsia="en-US"/>
        </w:rPr>
        <w:t xml:space="preserve"> v lehote určenej vo výzve </w:t>
      </w:r>
      <w:r w:rsidR="0064270A">
        <w:rPr>
          <w:rFonts w:ascii="Tahoma" w:hAnsi="Tahoma" w:cs="Tahoma"/>
          <w:sz w:val="20"/>
          <w:szCs w:val="20"/>
        </w:rPr>
        <w:t>Objednávateľa</w:t>
      </w:r>
      <w:r w:rsidR="00476AA1" w:rsidRPr="007B7B62">
        <w:rPr>
          <w:rFonts w:ascii="Tahoma" w:eastAsiaTheme="minorHAnsi" w:hAnsi="Tahoma" w:cs="Tahoma"/>
          <w:sz w:val="20"/>
          <w:szCs w:val="20"/>
          <w:lang w:eastAsia="en-US"/>
        </w:rPr>
        <w:t>.</w:t>
      </w:r>
      <w:r w:rsidR="00DD7487" w:rsidRPr="007B7B62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="00E1712A">
        <w:rPr>
          <w:rFonts w:ascii="Tahoma" w:eastAsiaTheme="minorHAnsi" w:hAnsi="Tahoma" w:cs="Tahoma"/>
          <w:sz w:val="20"/>
          <w:szCs w:val="20"/>
          <w:lang w:eastAsia="en-US"/>
        </w:rPr>
        <w:t xml:space="preserve">Výška nákladov </w:t>
      </w:r>
      <w:r w:rsidR="0064270A">
        <w:rPr>
          <w:rFonts w:ascii="Tahoma" w:hAnsi="Tahoma" w:cs="Tahoma"/>
          <w:sz w:val="20"/>
          <w:szCs w:val="20"/>
        </w:rPr>
        <w:t>Objednávateľa</w:t>
      </w:r>
      <w:r w:rsidR="00E1712A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="00E1712A">
        <w:rPr>
          <w:rFonts w:ascii="Tahoma" w:eastAsiaTheme="minorHAnsi" w:hAnsi="Tahoma" w:cs="Tahoma"/>
          <w:sz w:val="20"/>
          <w:szCs w:val="20"/>
          <w:lang w:eastAsia="en-US"/>
        </w:rPr>
        <w:lastRenderedPageBreak/>
        <w:t xml:space="preserve">sa určí podľa preukázateľne vynaložených nákladov </w:t>
      </w:r>
      <w:r w:rsidR="0064270A">
        <w:rPr>
          <w:rFonts w:ascii="Tahoma" w:hAnsi="Tahoma" w:cs="Tahoma"/>
          <w:sz w:val="20"/>
          <w:szCs w:val="20"/>
        </w:rPr>
        <w:t>Objednávateľa</w:t>
      </w:r>
      <w:r w:rsidR="00E1712A">
        <w:rPr>
          <w:rFonts w:ascii="Tahoma" w:eastAsiaTheme="minorHAnsi" w:hAnsi="Tahoma" w:cs="Tahoma"/>
          <w:sz w:val="20"/>
          <w:szCs w:val="20"/>
          <w:lang w:eastAsia="en-US"/>
        </w:rPr>
        <w:t xml:space="preserve">, pričom na účely ich </w:t>
      </w:r>
      <w:r w:rsidR="00E1712A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posúdenia nie je relevantné, aké by boli náklady </w:t>
      </w:r>
      <w:r w:rsidR="00393534" w:rsidRPr="000757E8">
        <w:rPr>
          <w:rFonts w:ascii="Tahoma" w:eastAsiaTheme="minorHAnsi" w:hAnsi="Tahoma" w:cs="Tahoma"/>
          <w:sz w:val="20"/>
          <w:szCs w:val="20"/>
          <w:lang w:eastAsia="en-US"/>
        </w:rPr>
        <w:t>Projektanta</w:t>
      </w:r>
      <w:r w:rsidR="00E1712A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, ak by splnil povinnosť podľa </w:t>
      </w:r>
      <w:r w:rsidR="009E7DD4" w:rsidRPr="00016DC4">
        <w:rPr>
          <w:rFonts w:ascii="Tahoma" w:eastAsiaTheme="minorHAnsi" w:hAnsi="Tahoma" w:cs="Tahoma"/>
          <w:sz w:val="20"/>
          <w:szCs w:val="20"/>
          <w:lang w:eastAsia="en-US"/>
        </w:rPr>
        <w:t xml:space="preserve">písm. </w:t>
      </w:r>
      <w:r w:rsidR="00E1712A" w:rsidRPr="00016DC4">
        <w:rPr>
          <w:rFonts w:ascii="Tahoma" w:eastAsiaTheme="minorHAnsi" w:hAnsi="Tahoma" w:cs="Tahoma"/>
          <w:sz w:val="20"/>
          <w:szCs w:val="20"/>
          <w:lang w:eastAsia="en-US"/>
        </w:rPr>
        <w:t>a)</w:t>
      </w:r>
      <w:r w:rsidR="009E7DD4" w:rsidRPr="00016DC4">
        <w:rPr>
          <w:rFonts w:ascii="Tahoma" w:eastAsiaTheme="minorHAnsi" w:hAnsi="Tahoma" w:cs="Tahoma"/>
          <w:sz w:val="20"/>
          <w:szCs w:val="20"/>
          <w:lang w:eastAsia="en-US"/>
        </w:rPr>
        <w:t xml:space="preserve"> tohto bodu</w:t>
      </w:r>
      <w:r w:rsidR="00E1712A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a </w:t>
      </w:r>
      <w:r w:rsidR="009E7DD4" w:rsidRPr="000757E8">
        <w:rPr>
          <w:rFonts w:ascii="Tahoma" w:eastAsiaTheme="minorHAnsi" w:hAnsi="Tahoma" w:cs="Tahoma"/>
          <w:sz w:val="20"/>
          <w:szCs w:val="20"/>
          <w:lang w:eastAsia="en-US"/>
        </w:rPr>
        <w:t>vady</w:t>
      </w:r>
      <w:r w:rsidR="00E1712A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odstránil alebo iným vhodným spôsobom napravil sám. </w:t>
      </w:r>
      <w:r w:rsidR="00DD7487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Postup </w:t>
      </w:r>
      <w:r w:rsidR="0064270A" w:rsidRPr="000757E8">
        <w:rPr>
          <w:rFonts w:ascii="Tahoma" w:hAnsi="Tahoma" w:cs="Tahoma"/>
          <w:sz w:val="20"/>
          <w:szCs w:val="20"/>
        </w:rPr>
        <w:t xml:space="preserve">Objednávateľa </w:t>
      </w:r>
      <w:r w:rsidR="00DD7487" w:rsidRPr="000757E8">
        <w:rPr>
          <w:rFonts w:ascii="Tahoma" w:eastAsiaTheme="minorHAnsi" w:hAnsi="Tahoma" w:cs="Tahoma"/>
          <w:sz w:val="20"/>
          <w:szCs w:val="20"/>
          <w:lang w:eastAsia="en-US"/>
        </w:rPr>
        <w:t>podľa</w:t>
      </w:r>
      <w:r w:rsidR="00DD7487" w:rsidRPr="007B7B62">
        <w:rPr>
          <w:rFonts w:ascii="Tahoma" w:eastAsiaTheme="minorHAnsi" w:hAnsi="Tahoma" w:cs="Tahoma"/>
          <w:sz w:val="20"/>
          <w:szCs w:val="20"/>
          <w:lang w:eastAsia="en-US"/>
        </w:rPr>
        <w:t xml:space="preserve"> tohto bodu nezbavuje </w:t>
      </w:r>
      <w:r w:rsidR="008930C2">
        <w:rPr>
          <w:rFonts w:ascii="Tahoma" w:eastAsiaTheme="minorHAnsi" w:hAnsi="Tahoma" w:cs="Tahoma"/>
          <w:sz w:val="20"/>
          <w:szCs w:val="20"/>
          <w:lang w:eastAsia="en-US"/>
        </w:rPr>
        <w:t>Projektanta</w:t>
      </w:r>
      <w:r w:rsidR="00DD7487" w:rsidRPr="007B7B62">
        <w:rPr>
          <w:rFonts w:ascii="Tahoma" w:eastAsiaTheme="minorHAnsi" w:hAnsi="Tahoma" w:cs="Tahoma"/>
          <w:sz w:val="20"/>
          <w:szCs w:val="20"/>
          <w:lang w:eastAsia="en-US"/>
        </w:rPr>
        <w:t xml:space="preserve"> zodpovednosti za škodu</w:t>
      </w:r>
      <w:r w:rsidR="00E1712A">
        <w:rPr>
          <w:rFonts w:ascii="Tahoma" w:eastAsiaTheme="minorHAnsi" w:hAnsi="Tahoma" w:cs="Tahoma"/>
          <w:sz w:val="20"/>
          <w:szCs w:val="20"/>
          <w:lang w:eastAsia="en-US"/>
        </w:rPr>
        <w:t>.</w:t>
      </w:r>
    </w:p>
    <w:p w14:paraId="494D59D3" w14:textId="30CB9582" w:rsidR="001E29AB" w:rsidRPr="00640BCD" w:rsidRDefault="001E29AB" w:rsidP="00144F7B">
      <w:pPr>
        <w:widowControl/>
        <w:autoSpaceDE/>
        <w:autoSpaceDN/>
        <w:ind w:left="709" w:hanging="709"/>
        <w:contextualSpacing/>
        <w:jc w:val="both"/>
        <w:rPr>
          <w:rFonts w:ascii="Tahoma" w:hAnsi="Tahoma" w:cs="Tahoma"/>
          <w:sz w:val="20"/>
          <w:szCs w:val="20"/>
        </w:rPr>
      </w:pPr>
    </w:p>
    <w:p w14:paraId="3AA0D067" w14:textId="4EBFEF27" w:rsidR="00D70FDA" w:rsidRPr="007B7B62" w:rsidRDefault="00285364" w:rsidP="00050C3D">
      <w:pPr>
        <w:widowControl/>
        <w:tabs>
          <w:tab w:val="left" w:pos="709"/>
        </w:tabs>
        <w:autoSpaceDE/>
        <w:autoSpaceDN/>
        <w:ind w:left="709" w:hanging="709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</w:t>
      </w:r>
      <w:r w:rsidR="00BE63AB">
        <w:rPr>
          <w:rFonts w:ascii="Tahoma" w:hAnsi="Tahoma" w:cs="Tahoma"/>
          <w:b/>
          <w:bCs/>
          <w:sz w:val="20"/>
          <w:szCs w:val="20"/>
        </w:rPr>
        <w:t>2</w:t>
      </w:r>
      <w:r w:rsidR="00D030B2">
        <w:rPr>
          <w:rFonts w:ascii="Tahoma" w:hAnsi="Tahoma" w:cs="Tahoma"/>
          <w:b/>
          <w:bCs/>
          <w:sz w:val="20"/>
          <w:szCs w:val="20"/>
        </w:rPr>
        <w:tab/>
      </w:r>
      <w:r w:rsidR="005A0F9C" w:rsidRPr="007B7B62">
        <w:rPr>
          <w:rFonts w:ascii="Tahoma" w:hAnsi="Tahoma" w:cs="Tahoma"/>
          <w:b/>
          <w:bCs/>
          <w:sz w:val="20"/>
          <w:szCs w:val="20"/>
        </w:rPr>
        <w:t>ĎALŠIE PRÁVA A</w:t>
      </w:r>
      <w:r w:rsidR="00E1712A">
        <w:rPr>
          <w:rFonts w:ascii="Tahoma" w:hAnsi="Tahoma" w:cs="Tahoma"/>
          <w:b/>
          <w:bCs/>
          <w:sz w:val="20"/>
          <w:szCs w:val="20"/>
        </w:rPr>
        <w:t> </w:t>
      </w:r>
      <w:r w:rsidR="005A0F9C" w:rsidRPr="007B7B62">
        <w:rPr>
          <w:rFonts w:ascii="Tahoma" w:hAnsi="Tahoma" w:cs="Tahoma"/>
          <w:b/>
          <w:bCs/>
          <w:sz w:val="20"/>
          <w:szCs w:val="20"/>
        </w:rPr>
        <w:t>POVINNOSTI ZMLUVNÝCH STRÁN</w:t>
      </w:r>
    </w:p>
    <w:p w14:paraId="75086055" w14:textId="29EA0FB7" w:rsidR="00BC5F8F" w:rsidRDefault="00285364" w:rsidP="00AF4420">
      <w:pPr>
        <w:widowControl/>
        <w:tabs>
          <w:tab w:val="left" w:pos="709"/>
        </w:tabs>
        <w:autoSpaceDE/>
        <w:autoSpaceDN/>
        <w:ind w:left="709" w:hanging="709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</w:t>
      </w:r>
      <w:r w:rsidR="00A83152">
        <w:rPr>
          <w:rFonts w:ascii="Tahoma" w:hAnsi="Tahoma" w:cs="Tahoma"/>
          <w:b/>
          <w:bCs/>
          <w:sz w:val="20"/>
          <w:szCs w:val="20"/>
        </w:rPr>
        <w:t>2</w:t>
      </w:r>
      <w:r w:rsidR="0088234E" w:rsidRPr="007B7B62">
        <w:rPr>
          <w:rFonts w:ascii="Tahoma" w:hAnsi="Tahoma" w:cs="Tahoma"/>
          <w:b/>
          <w:bCs/>
          <w:sz w:val="20"/>
          <w:szCs w:val="20"/>
        </w:rPr>
        <w:t>.</w:t>
      </w:r>
      <w:r w:rsidR="005A0F9C" w:rsidRPr="007B7B62">
        <w:rPr>
          <w:rFonts w:ascii="Tahoma" w:hAnsi="Tahoma" w:cs="Tahoma"/>
          <w:b/>
          <w:bCs/>
          <w:sz w:val="20"/>
          <w:szCs w:val="20"/>
        </w:rPr>
        <w:t>1</w:t>
      </w:r>
      <w:r w:rsidR="0088234E" w:rsidRPr="007B7B62">
        <w:rPr>
          <w:rFonts w:ascii="Tahoma" w:hAnsi="Tahoma" w:cs="Tahoma"/>
          <w:b/>
          <w:bCs/>
          <w:sz w:val="20"/>
          <w:szCs w:val="20"/>
        </w:rPr>
        <w:tab/>
      </w:r>
      <w:r w:rsidR="00BC5F8F" w:rsidRPr="007B7B62">
        <w:rPr>
          <w:rFonts w:ascii="Tahoma" w:hAnsi="Tahoma" w:cs="Tahoma"/>
          <w:b/>
          <w:bCs/>
          <w:sz w:val="20"/>
          <w:szCs w:val="20"/>
        </w:rPr>
        <w:t>Nulová tolerancia korupcie</w:t>
      </w:r>
      <w:r w:rsidR="00BF2544">
        <w:rPr>
          <w:rFonts w:ascii="Tahoma" w:hAnsi="Tahoma" w:cs="Tahoma"/>
          <w:b/>
          <w:bCs/>
          <w:sz w:val="20"/>
          <w:szCs w:val="20"/>
        </w:rPr>
        <w:t xml:space="preserve"> a ochrana oznamovateľov protispoločenskej činnosti</w:t>
      </w:r>
    </w:p>
    <w:p w14:paraId="75D6A14E" w14:textId="702C51EF" w:rsidR="00BC5F8F" w:rsidRPr="007B7B62" w:rsidRDefault="004D2B99" w:rsidP="00EA7025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7B7B62">
        <w:rPr>
          <w:rFonts w:ascii="Tahoma" w:hAnsi="Tahoma" w:cs="Tahoma"/>
          <w:sz w:val="20"/>
          <w:szCs w:val="20"/>
        </w:rPr>
        <w:t>(a)</w:t>
      </w:r>
      <w:r w:rsidRPr="007B7B62">
        <w:rPr>
          <w:rFonts w:ascii="Tahoma" w:hAnsi="Tahoma" w:cs="Tahoma"/>
          <w:sz w:val="20"/>
          <w:szCs w:val="20"/>
        </w:rPr>
        <w:tab/>
      </w:r>
      <w:r w:rsidR="00473388">
        <w:rPr>
          <w:rFonts w:ascii="Tahoma" w:hAnsi="Tahoma" w:cs="Tahoma"/>
          <w:sz w:val="20"/>
          <w:szCs w:val="20"/>
        </w:rPr>
        <w:t>Projektant</w:t>
      </w:r>
      <w:r w:rsidR="004842F1">
        <w:rPr>
          <w:rFonts w:ascii="Tahoma" w:hAnsi="Tahoma" w:cs="Tahoma"/>
          <w:sz w:val="20"/>
          <w:szCs w:val="20"/>
        </w:rPr>
        <w:t xml:space="preserve"> sa</w:t>
      </w:r>
      <w:r w:rsidR="00BC5F8F" w:rsidRPr="007B7B62">
        <w:rPr>
          <w:rFonts w:ascii="Tahoma" w:hAnsi="Tahoma" w:cs="Tahoma"/>
          <w:sz w:val="20"/>
          <w:szCs w:val="20"/>
        </w:rPr>
        <w:t xml:space="preserve"> zaväzuje dodržiavať všetky aplikovateľné všeobecne záväzné právne predpisy vzťahujúce sa k</w:t>
      </w:r>
      <w:r w:rsidR="00E1712A">
        <w:rPr>
          <w:rFonts w:ascii="Tahoma" w:hAnsi="Tahoma" w:cs="Tahoma"/>
          <w:sz w:val="20"/>
          <w:szCs w:val="20"/>
        </w:rPr>
        <w:t> </w:t>
      </w:r>
      <w:r w:rsidR="00BC5F8F" w:rsidRPr="007B7B62">
        <w:rPr>
          <w:rFonts w:ascii="Tahoma" w:hAnsi="Tahoma" w:cs="Tahoma"/>
          <w:sz w:val="20"/>
          <w:szCs w:val="20"/>
        </w:rPr>
        <w:t>zákazu korupcie a</w:t>
      </w:r>
      <w:r w:rsidR="00E1712A">
        <w:rPr>
          <w:rFonts w:ascii="Tahoma" w:hAnsi="Tahoma" w:cs="Tahoma"/>
          <w:sz w:val="20"/>
          <w:szCs w:val="20"/>
        </w:rPr>
        <w:t> </w:t>
      </w:r>
      <w:r w:rsidR="00BC5F8F" w:rsidRPr="007B7B62">
        <w:rPr>
          <w:rFonts w:ascii="Tahoma" w:hAnsi="Tahoma" w:cs="Tahoma"/>
          <w:sz w:val="20"/>
          <w:szCs w:val="20"/>
        </w:rPr>
        <w:t xml:space="preserve">korupčného správania, pričom sa </w:t>
      </w:r>
      <w:r w:rsidR="005A1252">
        <w:rPr>
          <w:rFonts w:ascii="Tahoma" w:hAnsi="Tahoma" w:cs="Tahoma"/>
          <w:sz w:val="20"/>
          <w:szCs w:val="20"/>
        </w:rPr>
        <w:t>Projektant</w:t>
      </w:r>
      <w:r w:rsidR="00BC5F8F" w:rsidRPr="007B7B62">
        <w:rPr>
          <w:rFonts w:ascii="Tahoma" w:hAnsi="Tahoma" w:cs="Tahoma"/>
          <w:sz w:val="20"/>
          <w:szCs w:val="20"/>
        </w:rPr>
        <w:t xml:space="preserve"> najmä, nie však výlučne</w:t>
      </w:r>
      <w:r w:rsidR="00EA7025">
        <w:rPr>
          <w:rFonts w:ascii="Tahoma" w:hAnsi="Tahoma" w:cs="Tahoma"/>
          <w:sz w:val="20"/>
          <w:szCs w:val="20"/>
        </w:rPr>
        <w:t xml:space="preserve"> (i) </w:t>
      </w:r>
      <w:r w:rsidR="00BC5F8F" w:rsidRPr="007B7B62">
        <w:rPr>
          <w:rFonts w:ascii="Tahoma" w:hAnsi="Tahoma" w:cs="Tahoma"/>
          <w:sz w:val="20"/>
          <w:szCs w:val="20"/>
        </w:rPr>
        <w:t>zdrží akejkoľvek formy korupcie a</w:t>
      </w:r>
      <w:r w:rsidR="00E1712A">
        <w:rPr>
          <w:rFonts w:ascii="Tahoma" w:hAnsi="Tahoma" w:cs="Tahoma"/>
          <w:sz w:val="20"/>
          <w:szCs w:val="20"/>
        </w:rPr>
        <w:t> </w:t>
      </w:r>
      <w:r w:rsidR="00BC5F8F" w:rsidRPr="007B7B62">
        <w:rPr>
          <w:rFonts w:ascii="Tahoma" w:hAnsi="Tahoma" w:cs="Tahoma"/>
          <w:sz w:val="20"/>
          <w:szCs w:val="20"/>
        </w:rPr>
        <w:t>korupčného správania v</w:t>
      </w:r>
      <w:r w:rsidR="00E1712A">
        <w:rPr>
          <w:rFonts w:ascii="Tahoma" w:hAnsi="Tahoma" w:cs="Tahoma"/>
          <w:sz w:val="20"/>
          <w:szCs w:val="20"/>
        </w:rPr>
        <w:t> </w:t>
      </w:r>
      <w:r w:rsidR="00BC5F8F" w:rsidRPr="007B7B62">
        <w:rPr>
          <w:rFonts w:ascii="Tahoma" w:hAnsi="Tahoma" w:cs="Tahoma"/>
          <w:sz w:val="20"/>
          <w:szCs w:val="20"/>
        </w:rPr>
        <w:t>súvislosti s</w:t>
      </w:r>
      <w:r w:rsidR="00E1712A">
        <w:rPr>
          <w:rFonts w:ascii="Tahoma" w:hAnsi="Tahoma" w:cs="Tahoma"/>
          <w:sz w:val="20"/>
          <w:szCs w:val="20"/>
        </w:rPr>
        <w:t> </w:t>
      </w:r>
      <w:r w:rsidR="005A0F9C" w:rsidRPr="007B7B62">
        <w:rPr>
          <w:rFonts w:ascii="Tahoma" w:hAnsi="Tahoma" w:cs="Tahoma"/>
          <w:sz w:val="20"/>
          <w:szCs w:val="20"/>
        </w:rPr>
        <w:t>plnením podľa Zmluvy</w:t>
      </w:r>
      <w:r w:rsidR="00BC5F8F" w:rsidRPr="007B7B62">
        <w:rPr>
          <w:rFonts w:ascii="Tahoma" w:hAnsi="Tahoma" w:cs="Tahoma"/>
          <w:sz w:val="20"/>
          <w:szCs w:val="20"/>
        </w:rPr>
        <w:t xml:space="preserve"> alebo akéhokoľvek správania, ktoré môže vyvolať pochybnosti o</w:t>
      </w:r>
      <w:r w:rsidR="00E1712A">
        <w:rPr>
          <w:rFonts w:ascii="Tahoma" w:hAnsi="Tahoma" w:cs="Tahoma"/>
          <w:sz w:val="20"/>
          <w:szCs w:val="20"/>
        </w:rPr>
        <w:t> </w:t>
      </w:r>
      <w:r w:rsidR="00BC5F8F" w:rsidRPr="007B7B62">
        <w:rPr>
          <w:rFonts w:ascii="Tahoma" w:hAnsi="Tahoma" w:cs="Tahoma"/>
          <w:sz w:val="20"/>
          <w:szCs w:val="20"/>
        </w:rPr>
        <w:t>tom, že sa korupcie zdržiava;</w:t>
      </w:r>
      <w:r w:rsidR="00EA7025">
        <w:rPr>
          <w:rFonts w:ascii="Tahoma" w:hAnsi="Tahoma" w:cs="Tahoma"/>
          <w:sz w:val="20"/>
          <w:szCs w:val="20"/>
        </w:rPr>
        <w:t xml:space="preserve"> (ii) </w:t>
      </w:r>
      <w:r w:rsidR="00BC5F8F" w:rsidRPr="007B7B62">
        <w:rPr>
          <w:rFonts w:ascii="Tahoma" w:hAnsi="Tahoma" w:cs="Tahoma"/>
          <w:sz w:val="20"/>
          <w:szCs w:val="20"/>
        </w:rPr>
        <w:t xml:space="preserve">zaväzuje poskytnúť </w:t>
      </w:r>
      <w:r w:rsidR="0064270A">
        <w:rPr>
          <w:rFonts w:ascii="Tahoma" w:hAnsi="Tahoma" w:cs="Tahoma"/>
          <w:sz w:val="20"/>
          <w:szCs w:val="20"/>
        </w:rPr>
        <w:t xml:space="preserve">Objednávateľovi </w:t>
      </w:r>
      <w:r w:rsidR="00BC5F8F" w:rsidRPr="007B7B62">
        <w:rPr>
          <w:rFonts w:ascii="Tahoma" w:hAnsi="Tahoma" w:cs="Tahoma"/>
          <w:sz w:val="20"/>
          <w:szCs w:val="20"/>
        </w:rPr>
        <w:t>alebo akémukoľvek orgánu verejnej správy oprávnenému na to v</w:t>
      </w:r>
      <w:r w:rsidR="00E1712A">
        <w:rPr>
          <w:rFonts w:ascii="Tahoma" w:hAnsi="Tahoma" w:cs="Tahoma"/>
          <w:sz w:val="20"/>
          <w:szCs w:val="20"/>
        </w:rPr>
        <w:t> </w:t>
      </w:r>
      <w:r w:rsidR="00BC5F8F" w:rsidRPr="007B7B62">
        <w:rPr>
          <w:rFonts w:ascii="Tahoma" w:hAnsi="Tahoma" w:cs="Tahoma"/>
          <w:sz w:val="20"/>
          <w:szCs w:val="20"/>
        </w:rPr>
        <w:t>zmysle aplikovateľných všeobecne záväzných právnych predpisov plnú a</w:t>
      </w:r>
      <w:r w:rsidR="00E1712A">
        <w:rPr>
          <w:rFonts w:ascii="Tahoma" w:hAnsi="Tahoma" w:cs="Tahoma"/>
          <w:sz w:val="20"/>
          <w:szCs w:val="20"/>
        </w:rPr>
        <w:t> </w:t>
      </w:r>
      <w:r w:rsidR="00BC5F8F" w:rsidRPr="007B7B62">
        <w:rPr>
          <w:rFonts w:ascii="Tahoma" w:hAnsi="Tahoma" w:cs="Tahoma"/>
          <w:sz w:val="20"/>
          <w:szCs w:val="20"/>
        </w:rPr>
        <w:t xml:space="preserve">bezodkladnú súčinnosť; </w:t>
      </w:r>
      <w:r w:rsidR="00EA7025">
        <w:rPr>
          <w:rFonts w:ascii="Tahoma" w:hAnsi="Tahoma" w:cs="Tahoma"/>
          <w:sz w:val="20"/>
          <w:szCs w:val="20"/>
        </w:rPr>
        <w:t xml:space="preserve">(iii) </w:t>
      </w:r>
      <w:r w:rsidR="00BC5F8F" w:rsidRPr="007B7B62">
        <w:rPr>
          <w:rFonts w:ascii="Tahoma" w:hAnsi="Tahoma" w:cs="Tahoma"/>
          <w:sz w:val="20"/>
          <w:szCs w:val="20"/>
        </w:rPr>
        <w:t xml:space="preserve">zaväzuje bezodkladne oznámiť </w:t>
      </w:r>
      <w:r w:rsidR="0064270A">
        <w:rPr>
          <w:rFonts w:ascii="Tahoma" w:hAnsi="Tahoma" w:cs="Tahoma"/>
          <w:sz w:val="20"/>
          <w:szCs w:val="20"/>
        </w:rPr>
        <w:t>Objednávateľovi</w:t>
      </w:r>
      <w:r w:rsidR="00BC5F8F" w:rsidRPr="007B7B62">
        <w:rPr>
          <w:rFonts w:ascii="Tahoma" w:hAnsi="Tahoma" w:cs="Tahoma"/>
          <w:sz w:val="20"/>
          <w:szCs w:val="20"/>
        </w:rPr>
        <w:t xml:space="preserve"> akékoľvek podozrenie z</w:t>
      </w:r>
      <w:r w:rsidR="00E1712A">
        <w:rPr>
          <w:rFonts w:ascii="Tahoma" w:hAnsi="Tahoma" w:cs="Tahoma"/>
          <w:sz w:val="20"/>
          <w:szCs w:val="20"/>
        </w:rPr>
        <w:t> </w:t>
      </w:r>
      <w:r w:rsidR="00BC5F8F" w:rsidRPr="007B7B62">
        <w:rPr>
          <w:rFonts w:ascii="Tahoma" w:hAnsi="Tahoma" w:cs="Tahoma"/>
          <w:sz w:val="20"/>
          <w:szCs w:val="20"/>
        </w:rPr>
        <w:t>korupčného správania súvisiaceho s</w:t>
      </w:r>
      <w:r w:rsidR="00E1712A">
        <w:rPr>
          <w:rFonts w:ascii="Tahoma" w:hAnsi="Tahoma" w:cs="Tahoma"/>
          <w:sz w:val="20"/>
          <w:szCs w:val="20"/>
        </w:rPr>
        <w:t> </w:t>
      </w:r>
      <w:r w:rsidR="00BC5F8F" w:rsidRPr="007B7B62">
        <w:rPr>
          <w:rFonts w:ascii="Tahoma" w:hAnsi="Tahoma" w:cs="Tahoma"/>
          <w:sz w:val="20"/>
          <w:szCs w:val="20"/>
        </w:rPr>
        <w:t>realizáciou Zmluvy a</w:t>
      </w:r>
      <w:r w:rsidR="00E1712A">
        <w:rPr>
          <w:rFonts w:ascii="Tahoma" w:hAnsi="Tahoma" w:cs="Tahoma"/>
          <w:sz w:val="20"/>
          <w:szCs w:val="20"/>
        </w:rPr>
        <w:t> </w:t>
      </w:r>
      <w:r w:rsidR="00BC5F8F" w:rsidRPr="007B7B62">
        <w:rPr>
          <w:rFonts w:ascii="Tahoma" w:hAnsi="Tahoma" w:cs="Tahoma"/>
          <w:sz w:val="20"/>
          <w:szCs w:val="20"/>
        </w:rPr>
        <w:t>poskytn</w:t>
      </w:r>
      <w:r w:rsidR="009E7DD4">
        <w:rPr>
          <w:rFonts w:ascii="Tahoma" w:hAnsi="Tahoma" w:cs="Tahoma"/>
          <w:sz w:val="20"/>
          <w:szCs w:val="20"/>
        </w:rPr>
        <w:t>úť</w:t>
      </w:r>
      <w:r w:rsidR="00BC5F8F" w:rsidRPr="007B7B62">
        <w:rPr>
          <w:rFonts w:ascii="Tahoma" w:hAnsi="Tahoma" w:cs="Tahoma"/>
          <w:sz w:val="20"/>
          <w:szCs w:val="20"/>
        </w:rPr>
        <w:t xml:space="preserve"> súčinnosť pri preskúmavaní tohto oznámenia;</w:t>
      </w:r>
      <w:r w:rsidR="00EA7025">
        <w:rPr>
          <w:rFonts w:ascii="Tahoma" w:hAnsi="Tahoma" w:cs="Tahoma"/>
          <w:sz w:val="20"/>
          <w:szCs w:val="20"/>
        </w:rPr>
        <w:t xml:space="preserve"> (iv) </w:t>
      </w:r>
      <w:r w:rsidR="00BC5F8F" w:rsidRPr="007B7B62">
        <w:rPr>
          <w:rFonts w:ascii="Tahoma" w:hAnsi="Tahoma" w:cs="Tahoma"/>
          <w:sz w:val="20"/>
          <w:szCs w:val="20"/>
        </w:rPr>
        <w:t>vyhlasuje, že nemá a</w:t>
      </w:r>
      <w:r w:rsidR="00E1712A">
        <w:rPr>
          <w:rFonts w:ascii="Tahoma" w:hAnsi="Tahoma" w:cs="Tahoma"/>
          <w:sz w:val="20"/>
          <w:szCs w:val="20"/>
        </w:rPr>
        <w:t> </w:t>
      </w:r>
      <w:r w:rsidR="00BC5F8F" w:rsidRPr="007B7B62">
        <w:rPr>
          <w:rFonts w:ascii="Tahoma" w:hAnsi="Tahoma" w:cs="Tahoma"/>
          <w:sz w:val="20"/>
          <w:szCs w:val="20"/>
        </w:rPr>
        <w:t>nebude mať žiadne prepojenie so žiadnou osobou pôsobiacou v</w:t>
      </w:r>
      <w:r w:rsidR="00E1712A">
        <w:rPr>
          <w:rFonts w:ascii="Tahoma" w:hAnsi="Tahoma" w:cs="Tahoma"/>
          <w:sz w:val="20"/>
          <w:szCs w:val="20"/>
        </w:rPr>
        <w:t> </w:t>
      </w:r>
      <w:r w:rsidR="00BC5F8F" w:rsidRPr="007B7B62">
        <w:rPr>
          <w:rFonts w:ascii="Tahoma" w:hAnsi="Tahoma" w:cs="Tahoma"/>
          <w:sz w:val="20"/>
          <w:szCs w:val="20"/>
        </w:rPr>
        <w:t xml:space="preserve">rámci </w:t>
      </w:r>
      <w:r w:rsidR="005A0F9C" w:rsidRPr="007B7B62">
        <w:rPr>
          <w:rFonts w:ascii="Tahoma" w:hAnsi="Tahoma" w:cs="Tahoma"/>
          <w:sz w:val="20"/>
          <w:szCs w:val="20"/>
        </w:rPr>
        <w:t xml:space="preserve">osoby </w:t>
      </w:r>
      <w:r w:rsidR="00B62188">
        <w:rPr>
          <w:rFonts w:ascii="Tahoma" w:hAnsi="Tahoma" w:cs="Tahoma"/>
          <w:sz w:val="20"/>
          <w:szCs w:val="20"/>
        </w:rPr>
        <w:t xml:space="preserve">Objednávateľa alebo </w:t>
      </w:r>
      <w:r w:rsidR="00EF0D31">
        <w:rPr>
          <w:rFonts w:ascii="Tahoma" w:hAnsi="Tahoma" w:cs="Tahoma"/>
          <w:sz w:val="20"/>
          <w:szCs w:val="20"/>
        </w:rPr>
        <w:t>BBSK</w:t>
      </w:r>
      <w:r w:rsidR="00BC5F8F" w:rsidRPr="007B7B62">
        <w:rPr>
          <w:rFonts w:ascii="Tahoma" w:hAnsi="Tahoma" w:cs="Tahoma"/>
          <w:sz w:val="20"/>
          <w:szCs w:val="20"/>
        </w:rPr>
        <w:t xml:space="preserve">, najmä so štatutárnym orgánom </w:t>
      </w:r>
      <w:r w:rsidR="00B62188">
        <w:rPr>
          <w:rFonts w:ascii="Tahoma" w:hAnsi="Tahoma" w:cs="Tahoma"/>
          <w:sz w:val="20"/>
          <w:szCs w:val="20"/>
        </w:rPr>
        <w:t xml:space="preserve">Objednávateľa alebo </w:t>
      </w:r>
      <w:r w:rsidR="00EF0D31">
        <w:rPr>
          <w:rFonts w:ascii="Tahoma" w:hAnsi="Tahoma" w:cs="Tahoma"/>
          <w:sz w:val="20"/>
          <w:szCs w:val="20"/>
        </w:rPr>
        <w:t>BBSK</w:t>
      </w:r>
      <w:r w:rsidR="00BC5F8F" w:rsidRPr="007B7B62">
        <w:rPr>
          <w:rFonts w:ascii="Tahoma" w:hAnsi="Tahoma" w:cs="Tahoma"/>
          <w:sz w:val="20"/>
          <w:szCs w:val="20"/>
        </w:rPr>
        <w:t xml:space="preserve"> alebo jemu blízkou osobou a</w:t>
      </w:r>
      <w:r w:rsidR="00E1712A">
        <w:rPr>
          <w:rFonts w:ascii="Tahoma" w:hAnsi="Tahoma" w:cs="Tahoma"/>
          <w:sz w:val="20"/>
          <w:szCs w:val="20"/>
        </w:rPr>
        <w:t> </w:t>
      </w:r>
      <w:r w:rsidR="001679AF">
        <w:rPr>
          <w:rFonts w:ascii="Tahoma" w:hAnsi="Tahoma" w:cs="Tahoma"/>
          <w:sz w:val="20"/>
          <w:szCs w:val="20"/>
        </w:rPr>
        <w:t xml:space="preserve">žiadnou Kontaktnou </w:t>
      </w:r>
      <w:r w:rsidR="00BC5F8F" w:rsidRPr="007B7B62">
        <w:rPr>
          <w:rFonts w:ascii="Tahoma" w:hAnsi="Tahoma" w:cs="Tahoma"/>
          <w:sz w:val="20"/>
          <w:szCs w:val="20"/>
        </w:rPr>
        <w:t xml:space="preserve">osobou </w:t>
      </w:r>
      <w:r w:rsidR="00B62188">
        <w:rPr>
          <w:rFonts w:ascii="Tahoma" w:hAnsi="Tahoma" w:cs="Tahoma"/>
          <w:sz w:val="20"/>
          <w:szCs w:val="20"/>
        </w:rPr>
        <w:t>Objednávateľa</w:t>
      </w:r>
      <w:r w:rsidR="001679AF">
        <w:rPr>
          <w:rFonts w:ascii="Tahoma" w:hAnsi="Tahoma" w:cs="Tahoma"/>
          <w:sz w:val="20"/>
          <w:szCs w:val="20"/>
        </w:rPr>
        <w:t xml:space="preserve"> </w:t>
      </w:r>
      <w:r w:rsidR="00B94711">
        <w:rPr>
          <w:rFonts w:ascii="Tahoma" w:hAnsi="Tahoma" w:cs="Tahoma"/>
          <w:sz w:val="20"/>
          <w:szCs w:val="20"/>
        </w:rPr>
        <w:t>a</w:t>
      </w:r>
      <w:r w:rsidR="00BC5F8F" w:rsidRPr="007B7B62">
        <w:rPr>
          <w:rFonts w:ascii="Tahoma" w:hAnsi="Tahoma" w:cs="Tahoma"/>
          <w:sz w:val="20"/>
          <w:szCs w:val="20"/>
        </w:rPr>
        <w:t>lebo jej blízkou osobou, ak by ktorákoľvek z</w:t>
      </w:r>
      <w:r w:rsidR="00E1712A">
        <w:rPr>
          <w:rFonts w:ascii="Tahoma" w:hAnsi="Tahoma" w:cs="Tahoma"/>
          <w:sz w:val="20"/>
          <w:szCs w:val="20"/>
        </w:rPr>
        <w:t> </w:t>
      </w:r>
      <w:r w:rsidR="00BC5F8F" w:rsidRPr="007B7B62">
        <w:rPr>
          <w:rFonts w:ascii="Tahoma" w:hAnsi="Tahoma" w:cs="Tahoma"/>
          <w:sz w:val="20"/>
          <w:szCs w:val="20"/>
        </w:rPr>
        <w:t xml:space="preserve">nich mohla pre </w:t>
      </w:r>
      <w:r w:rsidR="00EF0D31">
        <w:rPr>
          <w:rFonts w:ascii="Tahoma" w:hAnsi="Tahoma" w:cs="Tahoma"/>
          <w:sz w:val="20"/>
          <w:szCs w:val="20"/>
        </w:rPr>
        <w:t>Projektanta</w:t>
      </w:r>
      <w:r w:rsidR="00BC5F8F" w:rsidRPr="007B7B62">
        <w:rPr>
          <w:rFonts w:ascii="Tahoma" w:hAnsi="Tahoma" w:cs="Tahoma"/>
          <w:sz w:val="20"/>
          <w:szCs w:val="20"/>
        </w:rPr>
        <w:t xml:space="preserve"> priaznivo ovplyvniť uzatvorenie Zmluvy alebo spôsob realizácie práv a</w:t>
      </w:r>
      <w:r w:rsidR="00E1712A">
        <w:rPr>
          <w:rFonts w:ascii="Tahoma" w:hAnsi="Tahoma" w:cs="Tahoma"/>
          <w:sz w:val="20"/>
          <w:szCs w:val="20"/>
        </w:rPr>
        <w:t> </w:t>
      </w:r>
      <w:r w:rsidR="00BC5F8F" w:rsidRPr="007B7B62">
        <w:rPr>
          <w:rFonts w:ascii="Tahoma" w:hAnsi="Tahoma" w:cs="Tahoma"/>
          <w:sz w:val="20"/>
          <w:szCs w:val="20"/>
        </w:rPr>
        <w:t xml:space="preserve">povinností </w:t>
      </w:r>
      <w:r w:rsidR="00B62188">
        <w:rPr>
          <w:rFonts w:ascii="Tahoma" w:hAnsi="Tahoma" w:cs="Tahoma"/>
          <w:sz w:val="20"/>
          <w:szCs w:val="20"/>
        </w:rPr>
        <w:t xml:space="preserve">Objednávateľa </w:t>
      </w:r>
      <w:r w:rsidR="00BC5F8F" w:rsidRPr="007B7B62">
        <w:rPr>
          <w:rFonts w:ascii="Tahoma" w:hAnsi="Tahoma" w:cs="Tahoma"/>
          <w:sz w:val="20"/>
          <w:szCs w:val="20"/>
        </w:rPr>
        <w:t>podľa Zmluvy.</w:t>
      </w:r>
    </w:p>
    <w:p w14:paraId="57FEDD0A" w14:textId="634A18C0" w:rsidR="008C6EBF" w:rsidRDefault="004D2B99" w:rsidP="008C6EBF">
      <w:pPr>
        <w:widowControl/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7B7B62">
        <w:rPr>
          <w:rFonts w:ascii="Tahoma" w:hAnsi="Tahoma" w:cs="Tahoma"/>
          <w:snapToGrid w:val="0"/>
          <w:sz w:val="20"/>
          <w:szCs w:val="20"/>
        </w:rPr>
        <w:t xml:space="preserve">(b) </w:t>
      </w:r>
      <w:r w:rsidRPr="007B7B62">
        <w:rPr>
          <w:rFonts w:ascii="Tahoma" w:hAnsi="Tahoma" w:cs="Tahoma"/>
          <w:snapToGrid w:val="0"/>
          <w:sz w:val="20"/>
          <w:szCs w:val="20"/>
        </w:rPr>
        <w:tab/>
      </w:r>
      <w:r w:rsidR="00EF0D31">
        <w:rPr>
          <w:rFonts w:ascii="Tahoma" w:hAnsi="Tahoma" w:cs="Tahoma"/>
          <w:snapToGrid w:val="0"/>
          <w:sz w:val="20"/>
          <w:szCs w:val="20"/>
        </w:rPr>
        <w:t>Projektant</w:t>
      </w:r>
      <w:r w:rsidRPr="007B7B62">
        <w:rPr>
          <w:rFonts w:ascii="Tahoma" w:hAnsi="Tahoma" w:cs="Tahoma"/>
          <w:snapToGrid w:val="0"/>
          <w:sz w:val="20"/>
          <w:szCs w:val="20"/>
        </w:rPr>
        <w:t xml:space="preserve"> sa zaväzuje </w:t>
      </w:r>
      <w:r w:rsidR="00B62188">
        <w:rPr>
          <w:rFonts w:ascii="Tahoma" w:hAnsi="Tahoma" w:cs="Tahoma"/>
          <w:snapToGrid w:val="0"/>
          <w:sz w:val="20"/>
          <w:szCs w:val="20"/>
        </w:rPr>
        <w:t>Objednávateľa</w:t>
      </w:r>
      <w:r w:rsidR="00EF0D31" w:rsidRPr="004B2384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4B2384">
        <w:rPr>
          <w:rFonts w:ascii="Tahoma" w:hAnsi="Tahoma" w:cs="Tahoma"/>
          <w:snapToGrid w:val="0"/>
          <w:sz w:val="20"/>
          <w:szCs w:val="20"/>
        </w:rPr>
        <w:t>informovať o</w:t>
      </w:r>
      <w:r w:rsidR="00E1712A" w:rsidRPr="004B2384">
        <w:rPr>
          <w:rFonts w:ascii="Tahoma" w:hAnsi="Tahoma" w:cs="Tahoma"/>
          <w:snapToGrid w:val="0"/>
          <w:sz w:val="20"/>
          <w:szCs w:val="20"/>
        </w:rPr>
        <w:t> </w:t>
      </w:r>
      <w:r w:rsidRPr="004B2384">
        <w:rPr>
          <w:rFonts w:ascii="Tahoma" w:hAnsi="Tahoma" w:cs="Tahoma"/>
          <w:snapToGrid w:val="0"/>
          <w:sz w:val="20"/>
          <w:szCs w:val="20"/>
        </w:rPr>
        <w:t>vznesení akéhokoľvek obvinenia voči</w:t>
      </w:r>
      <w:r w:rsidR="009E7DD4">
        <w:rPr>
          <w:rFonts w:ascii="Tahoma" w:hAnsi="Tahoma" w:cs="Tahoma"/>
          <w:snapToGrid w:val="0"/>
          <w:sz w:val="20"/>
          <w:szCs w:val="20"/>
        </w:rPr>
        <w:t xml:space="preserve"> osobe </w:t>
      </w:r>
      <w:r w:rsidR="00EF0D31">
        <w:rPr>
          <w:rFonts w:ascii="Tahoma" w:hAnsi="Tahoma" w:cs="Tahoma"/>
          <w:snapToGrid w:val="0"/>
          <w:sz w:val="20"/>
          <w:szCs w:val="20"/>
        </w:rPr>
        <w:t>Projektanta</w:t>
      </w:r>
      <w:r w:rsidR="009E7DD4">
        <w:rPr>
          <w:rFonts w:ascii="Tahoma" w:hAnsi="Tahoma" w:cs="Tahoma"/>
          <w:snapToGrid w:val="0"/>
          <w:sz w:val="20"/>
          <w:szCs w:val="20"/>
        </w:rPr>
        <w:t>,</w:t>
      </w:r>
      <w:r w:rsidRPr="004B2384">
        <w:rPr>
          <w:rFonts w:ascii="Tahoma" w:hAnsi="Tahoma" w:cs="Tahoma"/>
          <w:snapToGrid w:val="0"/>
          <w:sz w:val="20"/>
          <w:szCs w:val="20"/>
        </w:rPr>
        <w:t xml:space="preserve"> štatutárnemu </w:t>
      </w:r>
      <w:r w:rsidR="009E7DD4">
        <w:rPr>
          <w:rFonts w:ascii="Tahoma" w:hAnsi="Tahoma" w:cs="Tahoma"/>
          <w:snapToGrid w:val="0"/>
          <w:sz w:val="20"/>
          <w:szCs w:val="20"/>
        </w:rPr>
        <w:t>orgánu</w:t>
      </w:r>
      <w:r w:rsidRPr="004B2384">
        <w:rPr>
          <w:rFonts w:ascii="Tahoma" w:hAnsi="Tahoma" w:cs="Tahoma"/>
          <w:snapToGrid w:val="0"/>
          <w:sz w:val="20"/>
          <w:szCs w:val="20"/>
        </w:rPr>
        <w:t xml:space="preserve"> </w:t>
      </w:r>
      <w:r w:rsidR="00EF0D31">
        <w:rPr>
          <w:rFonts w:ascii="Tahoma" w:hAnsi="Tahoma" w:cs="Tahoma"/>
          <w:snapToGrid w:val="0"/>
          <w:sz w:val="20"/>
          <w:szCs w:val="20"/>
        </w:rPr>
        <w:t xml:space="preserve">Projektanta </w:t>
      </w:r>
      <w:r w:rsidR="009E7DD4" w:rsidRPr="003C5091">
        <w:rPr>
          <w:rFonts w:ascii="Tahoma" w:hAnsi="Tahoma" w:cs="Tahoma"/>
          <w:snapToGrid w:val="0"/>
          <w:sz w:val="20"/>
          <w:szCs w:val="20"/>
        </w:rPr>
        <w:t>resp. členovi takéhoto štatutárneho orgánu</w:t>
      </w:r>
      <w:r w:rsidRPr="004B2384">
        <w:rPr>
          <w:rFonts w:ascii="Tahoma" w:hAnsi="Tahoma" w:cs="Tahoma"/>
          <w:snapToGrid w:val="0"/>
          <w:sz w:val="20"/>
          <w:szCs w:val="20"/>
        </w:rPr>
        <w:t xml:space="preserve"> alebo voči jeho zamestnancovi, bez ohľadu na jeho právnu kvalifikáciu</w:t>
      </w:r>
      <w:r w:rsidRPr="007B7B62">
        <w:rPr>
          <w:rFonts w:ascii="Tahoma" w:hAnsi="Tahoma" w:cs="Tahoma"/>
          <w:snapToGrid w:val="0"/>
          <w:sz w:val="20"/>
          <w:szCs w:val="20"/>
        </w:rPr>
        <w:t>, ak takéto obvinenie môže súvisieť s</w:t>
      </w:r>
      <w:r w:rsidR="00E1712A">
        <w:rPr>
          <w:rFonts w:ascii="Tahoma" w:hAnsi="Tahoma" w:cs="Tahoma"/>
          <w:snapToGrid w:val="0"/>
          <w:sz w:val="20"/>
          <w:szCs w:val="20"/>
        </w:rPr>
        <w:t> </w:t>
      </w:r>
      <w:r w:rsidRPr="007B7B62">
        <w:rPr>
          <w:rFonts w:ascii="Tahoma" w:hAnsi="Tahoma" w:cs="Tahoma"/>
          <w:snapToGrid w:val="0"/>
          <w:sz w:val="20"/>
          <w:szCs w:val="20"/>
        </w:rPr>
        <w:t>plnením Zmluvy</w:t>
      </w:r>
      <w:r w:rsidR="009E7DD4">
        <w:rPr>
          <w:rFonts w:ascii="Tahoma" w:hAnsi="Tahoma" w:cs="Tahoma"/>
          <w:snapToGrid w:val="0"/>
          <w:sz w:val="20"/>
          <w:szCs w:val="20"/>
        </w:rPr>
        <w:t xml:space="preserve">, </w:t>
      </w:r>
      <w:r w:rsidR="009E7DD4" w:rsidRPr="003C5091">
        <w:rPr>
          <w:rFonts w:ascii="Tahoma" w:hAnsi="Tahoma" w:cs="Tahoma"/>
          <w:snapToGrid w:val="0"/>
          <w:sz w:val="20"/>
          <w:szCs w:val="20"/>
        </w:rPr>
        <w:t xml:space="preserve">a to </w:t>
      </w:r>
      <w:r w:rsidR="009E7DD4" w:rsidRPr="000757E8">
        <w:rPr>
          <w:rFonts w:ascii="Tahoma" w:hAnsi="Tahoma" w:cs="Tahoma"/>
          <w:snapToGrid w:val="0"/>
          <w:sz w:val="20"/>
          <w:szCs w:val="20"/>
        </w:rPr>
        <w:t xml:space="preserve">bezodkladne, </w:t>
      </w:r>
      <w:r w:rsidR="009E7DD4" w:rsidRPr="00016DC4">
        <w:rPr>
          <w:rFonts w:ascii="Tahoma" w:hAnsi="Tahoma" w:cs="Tahoma"/>
          <w:snapToGrid w:val="0"/>
          <w:sz w:val="20"/>
          <w:szCs w:val="20"/>
        </w:rPr>
        <w:t>najneskôr do 5 pracovných dní</w:t>
      </w:r>
      <w:r w:rsidR="009E7DD4" w:rsidRPr="000757E8">
        <w:rPr>
          <w:rFonts w:ascii="Tahoma" w:hAnsi="Tahoma" w:cs="Tahoma"/>
          <w:snapToGrid w:val="0"/>
          <w:sz w:val="20"/>
          <w:szCs w:val="20"/>
        </w:rPr>
        <w:t xml:space="preserve"> po dni, v ktorom sa o tom </w:t>
      </w:r>
      <w:r w:rsidR="003004E8" w:rsidRPr="000757E8">
        <w:rPr>
          <w:rFonts w:ascii="Tahoma" w:hAnsi="Tahoma" w:cs="Tahoma"/>
          <w:snapToGrid w:val="0"/>
          <w:sz w:val="20"/>
          <w:szCs w:val="20"/>
        </w:rPr>
        <w:t>Projektant</w:t>
      </w:r>
      <w:r w:rsidR="009E7DD4" w:rsidRPr="000757E8">
        <w:rPr>
          <w:rFonts w:ascii="Tahoma" w:hAnsi="Tahoma" w:cs="Tahoma"/>
          <w:snapToGrid w:val="0"/>
          <w:sz w:val="20"/>
          <w:szCs w:val="20"/>
        </w:rPr>
        <w:t xml:space="preserve"> dozvedel alebo</w:t>
      </w:r>
      <w:r w:rsidR="009E7DD4" w:rsidRPr="003C5091">
        <w:rPr>
          <w:rFonts w:ascii="Tahoma" w:hAnsi="Tahoma" w:cs="Tahoma"/>
          <w:snapToGrid w:val="0"/>
          <w:sz w:val="20"/>
          <w:szCs w:val="20"/>
        </w:rPr>
        <w:t xml:space="preserve"> mohol dozvedieť</w:t>
      </w:r>
      <w:r w:rsidRPr="007B7B62">
        <w:rPr>
          <w:rFonts w:ascii="Tahoma" w:hAnsi="Tahoma" w:cs="Tahoma"/>
          <w:snapToGrid w:val="0"/>
          <w:sz w:val="20"/>
          <w:szCs w:val="20"/>
        </w:rPr>
        <w:t>.</w:t>
      </w:r>
      <w:r w:rsidR="00EE61BE" w:rsidRPr="007B7B62">
        <w:rPr>
          <w:rFonts w:ascii="Tahoma" w:hAnsi="Tahoma" w:cs="Tahoma"/>
          <w:snapToGrid w:val="0"/>
          <w:sz w:val="20"/>
          <w:szCs w:val="20"/>
        </w:rPr>
        <w:t xml:space="preserve"> </w:t>
      </w:r>
      <w:r w:rsidR="000718F7">
        <w:rPr>
          <w:rFonts w:ascii="Tahoma" w:hAnsi="Tahoma" w:cs="Tahoma"/>
          <w:snapToGrid w:val="0"/>
          <w:sz w:val="20"/>
          <w:szCs w:val="20"/>
        </w:rPr>
        <w:t xml:space="preserve">Tieto </w:t>
      </w:r>
      <w:r w:rsidR="00EE61BE" w:rsidRPr="007B7B62">
        <w:rPr>
          <w:rFonts w:ascii="Tahoma" w:hAnsi="Tahoma" w:cs="Tahoma"/>
          <w:snapToGrid w:val="0"/>
          <w:sz w:val="20"/>
          <w:szCs w:val="20"/>
        </w:rPr>
        <w:t>záväz</w:t>
      </w:r>
      <w:r w:rsidR="000718F7">
        <w:rPr>
          <w:rFonts w:ascii="Tahoma" w:hAnsi="Tahoma" w:cs="Tahoma"/>
          <w:snapToGrid w:val="0"/>
          <w:sz w:val="20"/>
          <w:szCs w:val="20"/>
        </w:rPr>
        <w:t>ky</w:t>
      </w:r>
      <w:r w:rsidR="00EE61BE" w:rsidRPr="007B7B62">
        <w:rPr>
          <w:rFonts w:ascii="Tahoma" w:hAnsi="Tahoma" w:cs="Tahoma"/>
          <w:snapToGrid w:val="0"/>
          <w:sz w:val="20"/>
          <w:szCs w:val="20"/>
        </w:rPr>
        <w:t xml:space="preserve"> </w:t>
      </w:r>
      <w:r w:rsidR="003004E8">
        <w:rPr>
          <w:rFonts w:ascii="Tahoma" w:hAnsi="Tahoma" w:cs="Tahoma"/>
          <w:snapToGrid w:val="0"/>
          <w:sz w:val="20"/>
          <w:szCs w:val="20"/>
        </w:rPr>
        <w:t>Projektanta</w:t>
      </w:r>
      <w:r w:rsidR="003004E8" w:rsidRPr="007B7B62">
        <w:rPr>
          <w:rFonts w:ascii="Tahoma" w:hAnsi="Tahoma" w:cs="Tahoma"/>
          <w:snapToGrid w:val="0"/>
          <w:sz w:val="20"/>
          <w:szCs w:val="20"/>
        </w:rPr>
        <w:t xml:space="preserve"> </w:t>
      </w:r>
      <w:r w:rsidR="00EE61BE" w:rsidRPr="007B7B62">
        <w:rPr>
          <w:rFonts w:ascii="Tahoma" w:hAnsi="Tahoma" w:cs="Tahoma"/>
          <w:snapToGrid w:val="0"/>
          <w:sz w:val="20"/>
          <w:szCs w:val="20"/>
        </w:rPr>
        <w:t>trv</w:t>
      </w:r>
      <w:r w:rsidR="000718F7">
        <w:rPr>
          <w:rFonts w:ascii="Tahoma" w:hAnsi="Tahoma" w:cs="Tahoma"/>
          <w:snapToGrid w:val="0"/>
          <w:sz w:val="20"/>
          <w:szCs w:val="20"/>
        </w:rPr>
        <w:t>ajú</w:t>
      </w:r>
      <w:r w:rsidR="00EE61BE" w:rsidRPr="007B7B62">
        <w:rPr>
          <w:rFonts w:ascii="Tahoma" w:hAnsi="Tahoma" w:cs="Tahoma"/>
          <w:snapToGrid w:val="0"/>
          <w:sz w:val="20"/>
          <w:szCs w:val="20"/>
        </w:rPr>
        <w:t xml:space="preserve"> a</w:t>
      </w:r>
      <w:r w:rsidR="00EE61BE" w:rsidRPr="007B7B62">
        <w:rPr>
          <w:rFonts w:ascii="Tahoma" w:hAnsi="Tahoma" w:cs="Tahoma"/>
          <w:sz w:val="20"/>
          <w:szCs w:val="20"/>
        </w:rPr>
        <w:t>j po zániku Zmluvy z</w:t>
      </w:r>
      <w:r w:rsidR="00E1712A">
        <w:rPr>
          <w:rFonts w:ascii="Tahoma" w:hAnsi="Tahoma" w:cs="Tahoma"/>
          <w:sz w:val="20"/>
          <w:szCs w:val="20"/>
        </w:rPr>
        <w:t> </w:t>
      </w:r>
      <w:r w:rsidR="00EE61BE" w:rsidRPr="007B7B62">
        <w:rPr>
          <w:rFonts w:ascii="Tahoma" w:hAnsi="Tahoma" w:cs="Tahoma"/>
          <w:sz w:val="20"/>
          <w:szCs w:val="20"/>
        </w:rPr>
        <w:t>akéhokoľvek dôvodu</w:t>
      </w:r>
      <w:r w:rsidR="00F869E9" w:rsidRPr="007B7B62">
        <w:rPr>
          <w:rFonts w:ascii="Tahoma" w:hAnsi="Tahoma" w:cs="Tahoma"/>
          <w:sz w:val="20"/>
          <w:szCs w:val="20"/>
        </w:rPr>
        <w:t>.</w:t>
      </w:r>
    </w:p>
    <w:p w14:paraId="71BED844" w14:textId="0FEA3362" w:rsidR="008C6EBF" w:rsidRPr="00F47F94" w:rsidRDefault="008C6EBF" w:rsidP="008C6EBF">
      <w:pPr>
        <w:widowControl/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8C6EBF">
        <w:rPr>
          <w:rFonts w:ascii="Tahoma" w:hAnsi="Tahoma" w:cs="Tahoma"/>
          <w:sz w:val="20"/>
          <w:szCs w:val="20"/>
        </w:rPr>
        <w:t>(c)</w:t>
      </w:r>
      <w:r w:rsidRPr="008C6EBF">
        <w:rPr>
          <w:rFonts w:ascii="Tahoma" w:hAnsi="Tahoma" w:cs="Tahoma"/>
          <w:sz w:val="20"/>
          <w:szCs w:val="20"/>
        </w:rPr>
        <w:tab/>
      </w:r>
      <w:r w:rsidRPr="00F47F94">
        <w:rPr>
          <w:rFonts w:ascii="Tahoma" w:hAnsi="Tahoma" w:cs="Tahoma"/>
          <w:sz w:val="20"/>
          <w:szCs w:val="20"/>
        </w:rPr>
        <w:t xml:space="preserve">Podrobnosti o vnútornom systéme vybavovania oznámení o protispoločenskej činnosti sú dostupné na webovom sídle </w:t>
      </w:r>
      <w:r w:rsidR="00350927">
        <w:rPr>
          <w:rFonts w:ascii="Tahoma" w:hAnsi="Tahoma" w:cs="Tahoma"/>
          <w:sz w:val="20"/>
          <w:szCs w:val="20"/>
        </w:rPr>
        <w:t>BBSK</w:t>
      </w:r>
      <w:r w:rsidRPr="00F47F94">
        <w:rPr>
          <w:rFonts w:ascii="Tahoma" w:hAnsi="Tahoma" w:cs="Tahoma"/>
          <w:sz w:val="20"/>
          <w:szCs w:val="20"/>
        </w:rPr>
        <w:t xml:space="preserve">: </w:t>
      </w:r>
      <w:hyperlink r:id="rId12" w:history="1">
        <w:r w:rsidRPr="00F47F94">
          <w:rPr>
            <w:rStyle w:val="Hypertextovprepojenie"/>
            <w:rFonts w:ascii="Tahoma" w:eastAsiaTheme="majorEastAsia" w:hAnsi="Tahoma" w:cs="Tahoma"/>
            <w:sz w:val="20"/>
            <w:szCs w:val="20"/>
          </w:rPr>
          <w:t>https://www.bbsk.sk/podavanie-oznameni-o-protispolocenskej-cinnosti</w:t>
        </w:r>
      </w:hyperlink>
      <w:r w:rsidRPr="00F47F94">
        <w:rPr>
          <w:rFonts w:ascii="Tahoma" w:hAnsi="Tahoma" w:cs="Tahoma"/>
          <w:sz w:val="20"/>
          <w:szCs w:val="20"/>
        </w:rPr>
        <w:t xml:space="preserve">. </w:t>
      </w:r>
    </w:p>
    <w:p w14:paraId="06B3727E" w14:textId="3A5CA087" w:rsidR="008A6E62" w:rsidRDefault="002B3C10" w:rsidP="00050C3D">
      <w:pPr>
        <w:tabs>
          <w:tab w:val="left" w:pos="1134"/>
        </w:tabs>
        <w:ind w:left="709" w:hanging="709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</w:t>
      </w:r>
      <w:r w:rsidR="00A83152">
        <w:rPr>
          <w:rFonts w:ascii="Tahoma" w:hAnsi="Tahoma" w:cs="Tahoma"/>
          <w:b/>
          <w:bCs/>
          <w:sz w:val="20"/>
          <w:szCs w:val="20"/>
        </w:rPr>
        <w:t>2</w:t>
      </w:r>
      <w:r w:rsidR="005A0F9C" w:rsidRPr="007B7B62">
        <w:rPr>
          <w:rFonts w:ascii="Tahoma" w:hAnsi="Tahoma" w:cs="Tahoma"/>
          <w:b/>
          <w:bCs/>
          <w:sz w:val="20"/>
          <w:szCs w:val="20"/>
        </w:rPr>
        <w:t>.2</w:t>
      </w:r>
      <w:r w:rsidR="005A0F9C" w:rsidRPr="007B7B62">
        <w:rPr>
          <w:rFonts w:ascii="Tahoma" w:hAnsi="Tahoma" w:cs="Tahoma"/>
          <w:b/>
          <w:bCs/>
          <w:sz w:val="20"/>
          <w:szCs w:val="20"/>
        </w:rPr>
        <w:tab/>
      </w:r>
      <w:r w:rsidR="008A6E62" w:rsidRPr="007B7B62">
        <w:rPr>
          <w:rFonts w:ascii="Tahoma" w:hAnsi="Tahoma" w:cs="Tahoma"/>
          <w:b/>
          <w:bCs/>
          <w:sz w:val="20"/>
          <w:szCs w:val="20"/>
        </w:rPr>
        <w:t>Zákaz nelegálneho zamestnávania</w:t>
      </w:r>
      <w:r w:rsidR="00301E81" w:rsidRPr="007B7B62">
        <w:rPr>
          <w:rFonts w:ascii="Tahoma" w:hAnsi="Tahoma" w:cs="Tahoma"/>
          <w:b/>
          <w:bCs/>
          <w:sz w:val="20"/>
          <w:szCs w:val="20"/>
        </w:rPr>
        <w:t xml:space="preserve"> a</w:t>
      </w:r>
      <w:r w:rsidR="00E1712A">
        <w:rPr>
          <w:rFonts w:ascii="Tahoma" w:hAnsi="Tahoma" w:cs="Tahoma"/>
          <w:b/>
          <w:bCs/>
          <w:sz w:val="20"/>
          <w:szCs w:val="20"/>
        </w:rPr>
        <w:t> </w:t>
      </w:r>
      <w:r w:rsidR="00301E81" w:rsidRPr="007B7B62">
        <w:rPr>
          <w:rFonts w:ascii="Tahoma" w:hAnsi="Tahoma" w:cs="Tahoma"/>
          <w:b/>
          <w:bCs/>
          <w:sz w:val="20"/>
          <w:szCs w:val="20"/>
        </w:rPr>
        <w:t>plnenie záväzkov</w:t>
      </w:r>
    </w:p>
    <w:p w14:paraId="46CA14FE" w14:textId="1D100104" w:rsidR="008A6E62" w:rsidRPr="007B7B62" w:rsidRDefault="00301E81" w:rsidP="00050C3D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7B7B62">
        <w:rPr>
          <w:rFonts w:ascii="Tahoma" w:hAnsi="Tahoma" w:cs="Tahoma"/>
          <w:snapToGrid w:val="0"/>
          <w:sz w:val="20"/>
          <w:szCs w:val="20"/>
        </w:rPr>
        <w:t>(a)</w:t>
      </w:r>
      <w:r w:rsidRPr="007B7B62">
        <w:rPr>
          <w:rFonts w:ascii="Tahoma" w:hAnsi="Tahoma" w:cs="Tahoma"/>
          <w:snapToGrid w:val="0"/>
          <w:sz w:val="20"/>
          <w:szCs w:val="20"/>
        </w:rPr>
        <w:tab/>
      </w:r>
      <w:r w:rsidR="00350927">
        <w:rPr>
          <w:rFonts w:ascii="Tahoma" w:hAnsi="Tahoma" w:cs="Tahoma"/>
          <w:snapToGrid w:val="0"/>
          <w:sz w:val="20"/>
          <w:szCs w:val="20"/>
        </w:rPr>
        <w:t>Projektant</w:t>
      </w:r>
      <w:r w:rsidRPr="007B7B62">
        <w:rPr>
          <w:rFonts w:ascii="Tahoma" w:hAnsi="Tahoma" w:cs="Tahoma"/>
          <w:sz w:val="20"/>
          <w:szCs w:val="20"/>
        </w:rPr>
        <w:t xml:space="preserve"> sa zaväzuje</w:t>
      </w:r>
      <w:r w:rsidR="00C565CC">
        <w:rPr>
          <w:rFonts w:ascii="Tahoma" w:hAnsi="Tahoma" w:cs="Tahoma"/>
          <w:sz w:val="20"/>
          <w:szCs w:val="20"/>
        </w:rPr>
        <w:t>,</w:t>
      </w:r>
      <w:r w:rsidRPr="007B7B62">
        <w:rPr>
          <w:rFonts w:ascii="Tahoma" w:hAnsi="Tahoma" w:cs="Tahoma"/>
          <w:sz w:val="20"/>
          <w:szCs w:val="20"/>
        </w:rPr>
        <w:t xml:space="preserve"> že zamestnanci </w:t>
      </w:r>
      <w:r w:rsidR="00350927">
        <w:rPr>
          <w:rFonts w:ascii="Tahoma" w:hAnsi="Tahoma" w:cs="Tahoma"/>
          <w:snapToGrid w:val="0"/>
          <w:sz w:val="20"/>
          <w:szCs w:val="20"/>
        </w:rPr>
        <w:t>Projektanta</w:t>
      </w:r>
      <w:r w:rsidRPr="007B7B62">
        <w:rPr>
          <w:rFonts w:ascii="Tahoma" w:hAnsi="Tahoma" w:cs="Tahoma"/>
          <w:sz w:val="20"/>
          <w:szCs w:val="20"/>
        </w:rPr>
        <w:t xml:space="preserve">, osoby jeho dodávateľov, ako aj zamestnanci dodávateľov </w:t>
      </w:r>
      <w:r w:rsidR="00350927">
        <w:rPr>
          <w:rFonts w:ascii="Tahoma" w:hAnsi="Tahoma" w:cs="Tahoma"/>
          <w:snapToGrid w:val="0"/>
          <w:sz w:val="20"/>
          <w:szCs w:val="20"/>
        </w:rPr>
        <w:t>Projektanta</w:t>
      </w:r>
      <w:r w:rsidRPr="007B7B62">
        <w:rPr>
          <w:rFonts w:ascii="Tahoma" w:hAnsi="Tahoma" w:cs="Tahoma"/>
          <w:sz w:val="20"/>
          <w:szCs w:val="20"/>
        </w:rPr>
        <w:t xml:space="preserve"> vykonávajúci Dielo podľa Zmluvy</w:t>
      </w:r>
      <w:r w:rsidR="00BA766D">
        <w:rPr>
          <w:rFonts w:ascii="Tahoma" w:hAnsi="Tahoma" w:cs="Tahoma"/>
          <w:sz w:val="20"/>
          <w:szCs w:val="20"/>
        </w:rPr>
        <w:t xml:space="preserve"> alebo poskytujúc</w:t>
      </w:r>
      <w:r w:rsidR="009B54EA">
        <w:rPr>
          <w:rFonts w:ascii="Tahoma" w:hAnsi="Tahoma" w:cs="Tahoma"/>
          <w:sz w:val="20"/>
          <w:szCs w:val="20"/>
        </w:rPr>
        <w:t>i</w:t>
      </w:r>
      <w:r w:rsidR="00BA766D">
        <w:rPr>
          <w:rFonts w:ascii="Tahoma" w:hAnsi="Tahoma" w:cs="Tahoma"/>
          <w:sz w:val="20"/>
          <w:szCs w:val="20"/>
        </w:rPr>
        <w:t xml:space="preserve"> </w:t>
      </w:r>
      <w:r w:rsidR="00E6131E">
        <w:rPr>
          <w:rFonts w:ascii="Tahoma" w:hAnsi="Tahoma" w:cs="Tahoma"/>
          <w:sz w:val="20"/>
          <w:szCs w:val="20"/>
        </w:rPr>
        <w:t>S</w:t>
      </w:r>
      <w:r w:rsidR="00BA766D">
        <w:rPr>
          <w:rFonts w:ascii="Tahoma" w:hAnsi="Tahoma" w:cs="Tahoma"/>
          <w:sz w:val="20"/>
          <w:szCs w:val="20"/>
        </w:rPr>
        <w:t xml:space="preserve">lužby </w:t>
      </w:r>
      <w:r w:rsidRPr="007B7B62">
        <w:rPr>
          <w:rFonts w:ascii="Tahoma" w:hAnsi="Tahoma" w:cs="Tahoma"/>
          <w:sz w:val="20"/>
          <w:szCs w:val="20"/>
        </w:rPr>
        <w:t xml:space="preserve">alebo </w:t>
      </w:r>
      <w:r w:rsidR="00CB610F">
        <w:rPr>
          <w:rFonts w:ascii="Tahoma" w:hAnsi="Tahoma" w:cs="Tahoma"/>
          <w:sz w:val="20"/>
          <w:szCs w:val="20"/>
        </w:rPr>
        <w:t xml:space="preserve">osoby </w:t>
      </w:r>
      <w:r w:rsidRPr="007B7B62">
        <w:rPr>
          <w:rFonts w:ascii="Tahoma" w:hAnsi="Tahoma" w:cs="Tahoma"/>
          <w:sz w:val="20"/>
          <w:szCs w:val="20"/>
        </w:rPr>
        <w:t>na Zmluve inak participujú</w:t>
      </w:r>
      <w:r w:rsidR="00CB610F">
        <w:rPr>
          <w:rFonts w:ascii="Tahoma" w:hAnsi="Tahoma" w:cs="Tahoma"/>
          <w:sz w:val="20"/>
          <w:szCs w:val="20"/>
        </w:rPr>
        <w:t>ce</w:t>
      </w:r>
      <w:r w:rsidR="004F63BC">
        <w:rPr>
          <w:rFonts w:ascii="Tahoma" w:hAnsi="Tahoma" w:cs="Tahoma"/>
          <w:sz w:val="20"/>
          <w:szCs w:val="20"/>
        </w:rPr>
        <w:t>,</w:t>
      </w:r>
      <w:r w:rsidRPr="007B7B62">
        <w:rPr>
          <w:rFonts w:ascii="Tahoma" w:hAnsi="Tahoma" w:cs="Tahoma"/>
          <w:sz w:val="20"/>
          <w:szCs w:val="20"/>
        </w:rPr>
        <w:t xml:space="preserve">  nebudú zamestnan</w:t>
      </w:r>
      <w:r w:rsidR="00BA766D">
        <w:rPr>
          <w:rFonts w:ascii="Tahoma" w:hAnsi="Tahoma" w:cs="Tahoma"/>
          <w:sz w:val="20"/>
          <w:szCs w:val="20"/>
        </w:rPr>
        <w:t>é</w:t>
      </w:r>
      <w:r w:rsidRPr="007B7B62">
        <w:rPr>
          <w:rFonts w:ascii="Tahoma" w:hAnsi="Tahoma" w:cs="Tahoma"/>
          <w:sz w:val="20"/>
          <w:szCs w:val="20"/>
        </w:rPr>
        <w:t xml:space="preserve"> nelegálne a</w:t>
      </w:r>
      <w:r w:rsidR="00E1712A">
        <w:rPr>
          <w:rFonts w:ascii="Tahoma" w:hAnsi="Tahoma" w:cs="Tahoma"/>
          <w:sz w:val="20"/>
          <w:szCs w:val="20"/>
        </w:rPr>
        <w:t> </w:t>
      </w:r>
      <w:r w:rsidRPr="007B7B62">
        <w:rPr>
          <w:rFonts w:ascii="Tahoma" w:hAnsi="Tahoma" w:cs="Tahoma"/>
          <w:sz w:val="20"/>
          <w:szCs w:val="20"/>
        </w:rPr>
        <w:t xml:space="preserve">nebudú </w:t>
      </w:r>
      <w:r w:rsidR="00AB0997" w:rsidRPr="003C5091">
        <w:rPr>
          <w:rFonts w:ascii="Tahoma" w:hAnsi="Tahoma" w:cs="Tahoma"/>
          <w:sz w:val="20"/>
          <w:szCs w:val="20"/>
        </w:rPr>
        <w:t>v súvislosti s plnením podľa Zmluvy</w:t>
      </w:r>
      <w:r w:rsidR="00AB0997" w:rsidRPr="007B7B62">
        <w:rPr>
          <w:rFonts w:ascii="Tahoma" w:hAnsi="Tahoma" w:cs="Tahoma"/>
          <w:sz w:val="20"/>
          <w:szCs w:val="20"/>
        </w:rPr>
        <w:t xml:space="preserve"> </w:t>
      </w:r>
      <w:r w:rsidRPr="007B7B62">
        <w:rPr>
          <w:rFonts w:ascii="Tahoma" w:hAnsi="Tahoma" w:cs="Tahoma"/>
          <w:sz w:val="20"/>
          <w:szCs w:val="20"/>
        </w:rPr>
        <w:t xml:space="preserve">vykonávať nelegálnu prácu. Ak bude </w:t>
      </w:r>
      <w:r w:rsidR="00FD2539">
        <w:rPr>
          <w:rFonts w:ascii="Tahoma" w:hAnsi="Tahoma" w:cs="Tahoma"/>
          <w:snapToGrid w:val="0"/>
          <w:sz w:val="20"/>
          <w:szCs w:val="20"/>
        </w:rPr>
        <w:t>Projektant</w:t>
      </w:r>
      <w:r w:rsidRPr="007B7B62">
        <w:rPr>
          <w:rFonts w:ascii="Tahoma" w:hAnsi="Tahoma" w:cs="Tahoma"/>
          <w:sz w:val="20"/>
          <w:szCs w:val="20"/>
        </w:rPr>
        <w:t xml:space="preserve"> </w:t>
      </w:r>
      <w:r w:rsidR="00C13292">
        <w:rPr>
          <w:rFonts w:ascii="Tahoma" w:hAnsi="Tahoma" w:cs="Tahoma"/>
          <w:sz w:val="20"/>
          <w:szCs w:val="20"/>
        </w:rPr>
        <w:t xml:space="preserve">uskutočňovať </w:t>
      </w:r>
      <w:r w:rsidRPr="007B7B62">
        <w:rPr>
          <w:rFonts w:ascii="Tahoma" w:hAnsi="Tahoma" w:cs="Tahoma"/>
          <w:sz w:val="20"/>
          <w:szCs w:val="20"/>
        </w:rPr>
        <w:t>Vykonáva</w:t>
      </w:r>
      <w:r w:rsidR="00C13292">
        <w:rPr>
          <w:rFonts w:ascii="Tahoma" w:hAnsi="Tahoma" w:cs="Tahoma"/>
          <w:sz w:val="20"/>
          <w:szCs w:val="20"/>
        </w:rPr>
        <w:t>nie</w:t>
      </w:r>
      <w:r w:rsidRPr="007B7B62">
        <w:rPr>
          <w:rFonts w:ascii="Tahoma" w:hAnsi="Tahoma" w:cs="Tahoma"/>
          <w:sz w:val="20"/>
          <w:szCs w:val="20"/>
        </w:rPr>
        <w:t xml:space="preserve"> Diel</w:t>
      </w:r>
      <w:r w:rsidR="00C13292">
        <w:rPr>
          <w:rFonts w:ascii="Tahoma" w:hAnsi="Tahoma" w:cs="Tahoma"/>
          <w:sz w:val="20"/>
          <w:szCs w:val="20"/>
        </w:rPr>
        <w:t>a</w:t>
      </w:r>
      <w:r w:rsidR="00BA766D">
        <w:rPr>
          <w:rFonts w:ascii="Tahoma" w:hAnsi="Tahoma" w:cs="Tahoma"/>
          <w:sz w:val="20"/>
          <w:szCs w:val="20"/>
        </w:rPr>
        <w:t xml:space="preserve"> alebo poskytovať </w:t>
      </w:r>
      <w:r w:rsidR="00B54CE9">
        <w:rPr>
          <w:rFonts w:ascii="Tahoma" w:hAnsi="Tahoma" w:cs="Tahoma"/>
          <w:sz w:val="20"/>
          <w:szCs w:val="20"/>
        </w:rPr>
        <w:t>S</w:t>
      </w:r>
      <w:r w:rsidR="00BA766D">
        <w:rPr>
          <w:rFonts w:ascii="Tahoma" w:hAnsi="Tahoma" w:cs="Tahoma"/>
          <w:sz w:val="20"/>
          <w:szCs w:val="20"/>
        </w:rPr>
        <w:t>lužby</w:t>
      </w:r>
      <w:r w:rsidRPr="007B7B62">
        <w:rPr>
          <w:rFonts w:ascii="Tahoma" w:hAnsi="Tahoma" w:cs="Tahoma"/>
          <w:sz w:val="20"/>
          <w:szCs w:val="20"/>
        </w:rPr>
        <w:t xml:space="preserve"> prostredníctvom subdodávateľov, zaväzuje sa pred uzatvorením zmluvy a</w:t>
      </w:r>
      <w:r w:rsidR="00E1712A">
        <w:rPr>
          <w:rFonts w:ascii="Tahoma" w:hAnsi="Tahoma" w:cs="Tahoma"/>
          <w:sz w:val="20"/>
          <w:szCs w:val="20"/>
        </w:rPr>
        <w:t> </w:t>
      </w:r>
      <w:r w:rsidRPr="007B7B62">
        <w:rPr>
          <w:rFonts w:ascii="Tahoma" w:hAnsi="Tahoma" w:cs="Tahoma"/>
          <w:sz w:val="20"/>
          <w:szCs w:val="20"/>
        </w:rPr>
        <w:t>počas trvania zmluvy s</w:t>
      </w:r>
      <w:r w:rsidR="00E1712A">
        <w:rPr>
          <w:rFonts w:ascii="Tahoma" w:hAnsi="Tahoma" w:cs="Tahoma"/>
          <w:sz w:val="20"/>
          <w:szCs w:val="20"/>
        </w:rPr>
        <w:t> </w:t>
      </w:r>
      <w:r w:rsidRPr="007B7B62">
        <w:rPr>
          <w:rFonts w:ascii="Tahoma" w:hAnsi="Tahoma" w:cs="Tahoma"/>
          <w:sz w:val="20"/>
          <w:szCs w:val="20"/>
        </w:rPr>
        <w:t>každým z</w:t>
      </w:r>
      <w:r w:rsidR="00E1712A">
        <w:rPr>
          <w:rFonts w:ascii="Tahoma" w:hAnsi="Tahoma" w:cs="Tahoma"/>
          <w:sz w:val="20"/>
          <w:szCs w:val="20"/>
        </w:rPr>
        <w:t> </w:t>
      </w:r>
      <w:r w:rsidRPr="007B7B62">
        <w:rPr>
          <w:rFonts w:ascii="Tahoma" w:hAnsi="Tahoma" w:cs="Tahoma"/>
          <w:sz w:val="20"/>
          <w:szCs w:val="20"/>
        </w:rPr>
        <w:t>nich overiť a</w:t>
      </w:r>
      <w:r w:rsidR="00E1712A">
        <w:rPr>
          <w:rFonts w:ascii="Tahoma" w:hAnsi="Tahoma" w:cs="Tahoma"/>
          <w:sz w:val="20"/>
          <w:szCs w:val="20"/>
        </w:rPr>
        <w:t> </w:t>
      </w:r>
      <w:r w:rsidRPr="007B7B62">
        <w:rPr>
          <w:rFonts w:ascii="Tahoma" w:hAnsi="Tahoma" w:cs="Tahoma"/>
          <w:sz w:val="20"/>
          <w:szCs w:val="20"/>
        </w:rPr>
        <w:t>pravidelne overovať, že žiaden zo subdodávateľov neporušuje zákaz nelegálneho zamestnávania v</w:t>
      </w:r>
      <w:r w:rsidR="00E1712A">
        <w:rPr>
          <w:rFonts w:ascii="Tahoma" w:hAnsi="Tahoma" w:cs="Tahoma"/>
          <w:sz w:val="20"/>
          <w:szCs w:val="20"/>
        </w:rPr>
        <w:t> </w:t>
      </w:r>
      <w:r w:rsidRPr="007B7B62">
        <w:rPr>
          <w:rFonts w:ascii="Tahoma" w:hAnsi="Tahoma" w:cs="Tahoma"/>
          <w:sz w:val="20"/>
          <w:szCs w:val="20"/>
        </w:rPr>
        <w:t>zmysle ustanovení Zákona o</w:t>
      </w:r>
      <w:r w:rsidR="00E1712A">
        <w:rPr>
          <w:rFonts w:ascii="Tahoma" w:hAnsi="Tahoma" w:cs="Tahoma"/>
          <w:sz w:val="20"/>
          <w:szCs w:val="20"/>
        </w:rPr>
        <w:t> </w:t>
      </w:r>
      <w:r w:rsidRPr="007B7B62">
        <w:rPr>
          <w:rFonts w:ascii="Tahoma" w:hAnsi="Tahoma" w:cs="Tahoma"/>
          <w:sz w:val="20"/>
          <w:szCs w:val="20"/>
        </w:rPr>
        <w:t>nelegálnom zamestnávaní.</w:t>
      </w:r>
    </w:p>
    <w:p w14:paraId="669EDC86" w14:textId="4C891F61" w:rsidR="00301E81" w:rsidRDefault="00301E81" w:rsidP="00050C3D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7B7B62">
        <w:rPr>
          <w:rFonts w:ascii="Tahoma" w:hAnsi="Tahoma" w:cs="Tahoma"/>
          <w:snapToGrid w:val="0"/>
          <w:sz w:val="20"/>
          <w:szCs w:val="20"/>
        </w:rPr>
        <w:t>(b)</w:t>
      </w:r>
      <w:r w:rsidRPr="007B7B62">
        <w:rPr>
          <w:rFonts w:ascii="Tahoma" w:hAnsi="Tahoma" w:cs="Tahoma"/>
          <w:snapToGrid w:val="0"/>
          <w:sz w:val="20"/>
          <w:szCs w:val="20"/>
        </w:rPr>
        <w:tab/>
      </w:r>
      <w:r w:rsidR="00452203">
        <w:rPr>
          <w:rFonts w:ascii="Tahoma" w:hAnsi="Tahoma" w:cs="Tahoma"/>
          <w:snapToGrid w:val="0"/>
          <w:sz w:val="20"/>
          <w:szCs w:val="20"/>
        </w:rPr>
        <w:t>Projektant</w:t>
      </w:r>
      <w:r w:rsidR="00452203" w:rsidRPr="007B7B62">
        <w:rPr>
          <w:rFonts w:ascii="Tahoma" w:hAnsi="Tahoma" w:cs="Tahoma"/>
          <w:sz w:val="20"/>
          <w:szCs w:val="20"/>
        </w:rPr>
        <w:t xml:space="preserve"> </w:t>
      </w:r>
      <w:r w:rsidRPr="007B7B62">
        <w:rPr>
          <w:rFonts w:ascii="Tahoma" w:hAnsi="Tahoma" w:cs="Tahoma"/>
          <w:sz w:val="20"/>
          <w:szCs w:val="20"/>
        </w:rPr>
        <w:t>sa zaväzuje plniť svoje záväzky súvisiace s</w:t>
      </w:r>
      <w:r w:rsidR="00E1712A">
        <w:rPr>
          <w:rFonts w:ascii="Tahoma" w:hAnsi="Tahoma" w:cs="Tahoma"/>
          <w:sz w:val="20"/>
          <w:szCs w:val="20"/>
        </w:rPr>
        <w:t> </w:t>
      </w:r>
      <w:r w:rsidRPr="007B7B62">
        <w:rPr>
          <w:rFonts w:ascii="Tahoma" w:hAnsi="Tahoma" w:cs="Tahoma"/>
          <w:sz w:val="20"/>
          <w:szCs w:val="20"/>
        </w:rPr>
        <w:t xml:space="preserve">Dielom </w:t>
      </w:r>
      <w:r w:rsidR="00B94711">
        <w:rPr>
          <w:rFonts w:ascii="Tahoma" w:hAnsi="Tahoma" w:cs="Tahoma"/>
          <w:sz w:val="20"/>
          <w:szCs w:val="20"/>
        </w:rPr>
        <w:t>a</w:t>
      </w:r>
      <w:r w:rsidR="00E1712A">
        <w:rPr>
          <w:rFonts w:ascii="Tahoma" w:hAnsi="Tahoma" w:cs="Tahoma"/>
          <w:sz w:val="20"/>
          <w:szCs w:val="20"/>
        </w:rPr>
        <w:t> </w:t>
      </w:r>
      <w:r w:rsidR="00B54CE9">
        <w:rPr>
          <w:rFonts w:ascii="Tahoma" w:hAnsi="Tahoma" w:cs="Tahoma"/>
          <w:sz w:val="20"/>
          <w:szCs w:val="20"/>
        </w:rPr>
        <w:t>S</w:t>
      </w:r>
      <w:r w:rsidR="00B94711">
        <w:rPr>
          <w:rFonts w:ascii="Tahoma" w:hAnsi="Tahoma" w:cs="Tahoma"/>
          <w:sz w:val="20"/>
          <w:szCs w:val="20"/>
        </w:rPr>
        <w:t xml:space="preserve">lužbami </w:t>
      </w:r>
      <w:r w:rsidRPr="007B7B62">
        <w:rPr>
          <w:rFonts w:ascii="Tahoma" w:hAnsi="Tahoma" w:cs="Tahoma"/>
          <w:sz w:val="20"/>
          <w:szCs w:val="20"/>
        </w:rPr>
        <w:t>voči svojim zamestnancom a/alebo dodávateľom riadne a</w:t>
      </w:r>
      <w:r w:rsidR="00E1712A">
        <w:rPr>
          <w:rFonts w:ascii="Tahoma" w:hAnsi="Tahoma" w:cs="Tahoma"/>
          <w:sz w:val="20"/>
          <w:szCs w:val="20"/>
        </w:rPr>
        <w:t> </w:t>
      </w:r>
      <w:r w:rsidRPr="007B7B62">
        <w:rPr>
          <w:rFonts w:ascii="Tahoma" w:hAnsi="Tahoma" w:cs="Tahoma"/>
          <w:sz w:val="20"/>
          <w:szCs w:val="20"/>
        </w:rPr>
        <w:t>včas.</w:t>
      </w:r>
    </w:p>
    <w:p w14:paraId="6E5B2665" w14:textId="212D27A8" w:rsidR="005A0F9C" w:rsidRPr="007B7B62" w:rsidRDefault="002B3C10" w:rsidP="00050C3D">
      <w:pPr>
        <w:jc w:val="both"/>
        <w:rPr>
          <w:rFonts w:ascii="Tahoma" w:eastAsiaTheme="minorHAnsi" w:hAnsi="Tahoma" w:cs="Tahoma"/>
          <w:b/>
          <w:bCs/>
          <w:sz w:val="20"/>
          <w:szCs w:val="20"/>
          <w:lang w:eastAsia="en-US"/>
        </w:rPr>
      </w:pPr>
      <w:r>
        <w:rPr>
          <w:rFonts w:ascii="Tahoma" w:eastAsiaTheme="minorHAnsi" w:hAnsi="Tahoma" w:cs="Tahoma"/>
          <w:b/>
          <w:bCs/>
          <w:sz w:val="20"/>
          <w:szCs w:val="20"/>
          <w:lang w:eastAsia="en-US"/>
        </w:rPr>
        <w:t>1</w:t>
      </w:r>
      <w:r w:rsidR="00B54CE9">
        <w:rPr>
          <w:rFonts w:ascii="Tahoma" w:eastAsiaTheme="minorHAnsi" w:hAnsi="Tahoma" w:cs="Tahoma"/>
          <w:b/>
          <w:bCs/>
          <w:sz w:val="20"/>
          <w:szCs w:val="20"/>
          <w:lang w:eastAsia="en-US"/>
        </w:rPr>
        <w:t>2</w:t>
      </w:r>
      <w:r w:rsidR="005A0F9C" w:rsidRPr="007B7B62">
        <w:rPr>
          <w:rFonts w:ascii="Tahoma" w:eastAsiaTheme="minorHAnsi" w:hAnsi="Tahoma" w:cs="Tahoma"/>
          <w:b/>
          <w:bCs/>
          <w:sz w:val="20"/>
          <w:szCs w:val="20"/>
          <w:lang w:eastAsia="en-US"/>
        </w:rPr>
        <w:t>.</w:t>
      </w:r>
      <w:r w:rsidR="00841825" w:rsidRPr="007B7B62">
        <w:rPr>
          <w:rFonts w:ascii="Tahoma" w:eastAsiaTheme="minorHAnsi" w:hAnsi="Tahoma" w:cs="Tahoma"/>
          <w:b/>
          <w:bCs/>
          <w:sz w:val="20"/>
          <w:szCs w:val="20"/>
          <w:lang w:eastAsia="en-US"/>
        </w:rPr>
        <w:t>3</w:t>
      </w:r>
      <w:r w:rsidR="005A0F9C" w:rsidRPr="007B7B62">
        <w:rPr>
          <w:rFonts w:ascii="Tahoma" w:eastAsiaTheme="minorHAnsi" w:hAnsi="Tahoma" w:cs="Tahoma"/>
          <w:b/>
          <w:bCs/>
          <w:sz w:val="20"/>
          <w:szCs w:val="20"/>
          <w:lang w:eastAsia="en-US"/>
        </w:rPr>
        <w:tab/>
        <w:t>Register partnerov verejného sektora</w:t>
      </w:r>
    </w:p>
    <w:p w14:paraId="39DCDA57" w14:textId="119144ED" w:rsidR="005A0F9C" w:rsidRPr="007B7B62" w:rsidRDefault="00EE185D" w:rsidP="00AB0997">
      <w:pPr>
        <w:ind w:left="709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napToGrid w:val="0"/>
          <w:sz w:val="20"/>
          <w:szCs w:val="20"/>
        </w:rPr>
        <w:t>Projektant</w:t>
      </w:r>
      <w:r w:rsidRPr="007B7B62">
        <w:rPr>
          <w:rFonts w:ascii="Tahoma" w:hAnsi="Tahoma" w:cs="Tahoma"/>
          <w:bCs/>
          <w:sz w:val="20"/>
          <w:szCs w:val="20"/>
        </w:rPr>
        <w:t xml:space="preserve"> </w:t>
      </w:r>
      <w:r w:rsidR="005A0F9C" w:rsidRPr="007B7B62">
        <w:rPr>
          <w:rFonts w:ascii="Tahoma" w:hAnsi="Tahoma" w:cs="Tahoma"/>
          <w:bCs/>
          <w:sz w:val="20"/>
          <w:szCs w:val="20"/>
        </w:rPr>
        <w:t>sa zaväzuje byť riadne zapísaný v</w:t>
      </w:r>
      <w:r w:rsidR="00E1712A">
        <w:rPr>
          <w:rFonts w:ascii="Tahoma" w:hAnsi="Tahoma" w:cs="Tahoma"/>
          <w:bCs/>
          <w:sz w:val="20"/>
          <w:szCs w:val="20"/>
        </w:rPr>
        <w:t> </w:t>
      </w:r>
      <w:r w:rsidR="005A0F9C" w:rsidRPr="007B7B62">
        <w:rPr>
          <w:rFonts w:ascii="Tahoma" w:hAnsi="Tahoma" w:cs="Tahoma"/>
          <w:bCs/>
          <w:sz w:val="20"/>
          <w:szCs w:val="20"/>
        </w:rPr>
        <w:t>registri partnerov verejného sektora po</w:t>
      </w:r>
      <w:r w:rsidR="00557716" w:rsidRPr="007B7B62">
        <w:rPr>
          <w:rFonts w:ascii="Tahoma" w:hAnsi="Tahoma" w:cs="Tahoma"/>
          <w:bCs/>
          <w:sz w:val="20"/>
          <w:szCs w:val="20"/>
        </w:rPr>
        <w:t xml:space="preserve"> celú</w:t>
      </w:r>
      <w:r w:rsidR="005A0F9C" w:rsidRPr="007B7B62">
        <w:rPr>
          <w:rFonts w:ascii="Tahoma" w:hAnsi="Tahoma" w:cs="Tahoma"/>
          <w:bCs/>
          <w:sz w:val="20"/>
          <w:szCs w:val="20"/>
        </w:rPr>
        <w:t xml:space="preserve"> dobu trvania Zmluvy, ak mu taká povinnosť vyplýva zo Zákona o</w:t>
      </w:r>
      <w:r w:rsidR="00AB0997">
        <w:rPr>
          <w:rFonts w:ascii="Tahoma" w:hAnsi="Tahoma" w:cs="Tahoma"/>
          <w:bCs/>
          <w:sz w:val="20"/>
          <w:szCs w:val="20"/>
        </w:rPr>
        <w:t> </w:t>
      </w:r>
      <w:r w:rsidR="005A0F9C" w:rsidRPr="007B7B62">
        <w:rPr>
          <w:rFonts w:ascii="Tahoma" w:hAnsi="Tahoma" w:cs="Tahoma"/>
          <w:bCs/>
          <w:sz w:val="20"/>
          <w:szCs w:val="20"/>
        </w:rPr>
        <w:t>RPVS</w:t>
      </w:r>
      <w:r w:rsidR="00AB0997">
        <w:rPr>
          <w:rFonts w:ascii="Tahoma" w:hAnsi="Tahoma" w:cs="Tahoma"/>
          <w:bCs/>
          <w:sz w:val="20"/>
          <w:szCs w:val="20"/>
        </w:rPr>
        <w:t xml:space="preserve">; </w:t>
      </w:r>
      <w:r w:rsidR="00AB0997" w:rsidRPr="003C5091">
        <w:rPr>
          <w:rFonts w:ascii="Tahoma" w:hAnsi="Tahoma" w:cs="Tahoma"/>
          <w:bCs/>
          <w:sz w:val="20"/>
          <w:szCs w:val="20"/>
        </w:rPr>
        <w:t xml:space="preserve">povinnosť riadneho zápisu zahŕňa aj povinnosť overiť konečného užívateľa výhod </w:t>
      </w:r>
      <w:r w:rsidR="004C307B">
        <w:rPr>
          <w:rFonts w:ascii="Tahoma" w:hAnsi="Tahoma" w:cs="Tahoma"/>
          <w:bCs/>
          <w:sz w:val="20"/>
          <w:szCs w:val="20"/>
        </w:rPr>
        <w:t>Projektanta</w:t>
      </w:r>
      <w:r w:rsidR="00AB0997" w:rsidRPr="003C5091">
        <w:rPr>
          <w:rFonts w:ascii="Tahoma" w:hAnsi="Tahoma" w:cs="Tahoma"/>
          <w:bCs/>
          <w:sz w:val="20"/>
          <w:szCs w:val="20"/>
        </w:rPr>
        <w:t xml:space="preserve"> spôsobom a v lehotách podľa Zákona o RPVS.</w:t>
      </w:r>
      <w:r w:rsidR="005A0F9C" w:rsidRPr="007B7B62">
        <w:rPr>
          <w:rFonts w:ascii="Tahoma" w:hAnsi="Tahoma" w:cs="Tahoma"/>
          <w:bCs/>
          <w:sz w:val="20"/>
          <w:szCs w:val="20"/>
        </w:rPr>
        <w:t xml:space="preserve"> </w:t>
      </w:r>
    </w:p>
    <w:p w14:paraId="0142B193" w14:textId="7E3EC98D" w:rsidR="003C6626" w:rsidRPr="007B7B62" w:rsidRDefault="002B3C10" w:rsidP="00050C3D">
      <w:pPr>
        <w:widowControl/>
        <w:tabs>
          <w:tab w:val="left" w:pos="709"/>
        </w:tabs>
        <w:autoSpaceDE/>
        <w:autoSpaceDN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</w:t>
      </w:r>
      <w:r w:rsidR="00285079">
        <w:rPr>
          <w:rFonts w:ascii="Tahoma" w:hAnsi="Tahoma" w:cs="Tahoma"/>
          <w:b/>
          <w:bCs/>
          <w:sz w:val="20"/>
          <w:szCs w:val="20"/>
        </w:rPr>
        <w:t>2</w:t>
      </w:r>
      <w:r w:rsidR="00656727" w:rsidRPr="007B7B62">
        <w:rPr>
          <w:rFonts w:ascii="Tahoma" w:hAnsi="Tahoma" w:cs="Tahoma"/>
          <w:b/>
          <w:bCs/>
          <w:sz w:val="20"/>
          <w:szCs w:val="20"/>
        </w:rPr>
        <w:t>.4</w:t>
      </w:r>
      <w:r w:rsidR="003C6626" w:rsidRPr="007B7B62">
        <w:rPr>
          <w:rFonts w:ascii="Tahoma" w:hAnsi="Tahoma" w:cs="Tahoma"/>
          <w:b/>
          <w:bCs/>
          <w:sz w:val="20"/>
          <w:szCs w:val="20"/>
        </w:rPr>
        <w:tab/>
        <w:t xml:space="preserve">Kontrola </w:t>
      </w:r>
    </w:p>
    <w:p w14:paraId="69635E09" w14:textId="48B77854" w:rsidR="003C6626" w:rsidRPr="005C7129" w:rsidRDefault="003C6626" w:rsidP="00050C3D">
      <w:pPr>
        <w:widowControl/>
        <w:tabs>
          <w:tab w:val="left" w:pos="1134"/>
        </w:tabs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7B7B62">
        <w:rPr>
          <w:rFonts w:ascii="Tahoma" w:hAnsi="Tahoma" w:cs="Tahoma"/>
          <w:sz w:val="20"/>
          <w:szCs w:val="20"/>
        </w:rPr>
        <w:t>(a)</w:t>
      </w:r>
      <w:r w:rsidRPr="007B7B62">
        <w:rPr>
          <w:rFonts w:ascii="Tahoma" w:hAnsi="Tahoma" w:cs="Tahoma"/>
          <w:sz w:val="20"/>
          <w:szCs w:val="20"/>
        </w:rPr>
        <w:tab/>
      </w:r>
      <w:r w:rsidR="004C307B">
        <w:rPr>
          <w:rFonts w:ascii="Tahoma" w:hAnsi="Tahoma" w:cs="Tahoma"/>
          <w:snapToGrid w:val="0"/>
          <w:sz w:val="20"/>
          <w:szCs w:val="20"/>
        </w:rPr>
        <w:t>Projektant</w:t>
      </w:r>
      <w:r w:rsidRPr="007B7B62">
        <w:rPr>
          <w:rFonts w:ascii="Tahoma" w:hAnsi="Tahoma" w:cs="Tahoma"/>
          <w:sz w:val="20"/>
          <w:szCs w:val="20"/>
        </w:rPr>
        <w:t xml:space="preserve"> sa týmto zaväzuje strpieť výkon kontroly zo </w:t>
      </w:r>
      <w:r w:rsidRPr="005C7129">
        <w:rPr>
          <w:rFonts w:ascii="Tahoma" w:hAnsi="Tahoma" w:cs="Tahoma"/>
          <w:sz w:val="20"/>
          <w:szCs w:val="20"/>
        </w:rPr>
        <w:t xml:space="preserve">strany </w:t>
      </w:r>
      <w:r w:rsidR="00B85B59" w:rsidRPr="005C7129">
        <w:rPr>
          <w:rFonts w:ascii="Tahoma" w:hAnsi="Tahoma" w:cs="Tahoma"/>
          <w:sz w:val="20"/>
          <w:szCs w:val="20"/>
        </w:rPr>
        <w:t xml:space="preserve">Objednávateľa a/alebo </w:t>
      </w:r>
      <w:r w:rsidR="004C307B" w:rsidRPr="005C7129">
        <w:rPr>
          <w:rFonts w:ascii="Tahoma" w:hAnsi="Tahoma" w:cs="Tahoma"/>
          <w:sz w:val="20"/>
          <w:szCs w:val="20"/>
        </w:rPr>
        <w:t xml:space="preserve">BBSK </w:t>
      </w:r>
      <w:r w:rsidRPr="005C7129">
        <w:rPr>
          <w:rFonts w:ascii="Tahoma" w:hAnsi="Tahoma" w:cs="Tahoma"/>
          <w:sz w:val="20"/>
          <w:szCs w:val="20"/>
        </w:rPr>
        <w:t>pred, počas</w:t>
      </w:r>
      <w:r w:rsidR="006A31A2" w:rsidRPr="005C7129">
        <w:rPr>
          <w:rFonts w:ascii="Tahoma" w:hAnsi="Tahoma" w:cs="Tahoma"/>
          <w:sz w:val="20"/>
          <w:szCs w:val="20"/>
        </w:rPr>
        <w:t>,</w:t>
      </w:r>
      <w:r w:rsidRPr="005C7129">
        <w:rPr>
          <w:rFonts w:ascii="Tahoma" w:hAnsi="Tahoma" w:cs="Tahoma"/>
          <w:sz w:val="20"/>
          <w:szCs w:val="20"/>
        </w:rPr>
        <w:t xml:space="preserve"> aj po </w:t>
      </w:r>
      <w:r w:rsidR="00BA766D" w:rsidRPr="005C7129">
        <w:rPr>
          <w:rFonts w:ascii="Tahoma" w:hAnsi="Tahoma" w:cs="Tahoma"/>
          <w:sz w:val="20"/>
          <w:szCs w:val="20"/>
        </w:rPr>
        <w:t>dodaní</w:t>
      </w:r>
      <w:r w:rsidR="00656727" w:rsidRPr="005C7129">
        <w:rPr>
          <w:rFonts w:ascii="Tahoma" w:hAnsi="Tahoma" w:cs="Tahoma"/>
          <w:sz w:val="20"/>
          <w:szCs w:val="20"/>
        </w:rPr>
        <w:t xml:space="preserve"> Diela</w:t>
      </w:r>
      <w:r w:rsidR="00BA766D" w:rsidRPr="005C7129">
        <w:rPr>
          <w:rFonts w:ascii="Tahoma" w:hAnsi="Tahoma" w:cs="Tahoma"/>
          <w:sz w:val="20"/>
          <w:szCs w:val="20"/>
        </w:rPr>
        <w:t xml:space="preserve"> alebo dodaní </w:t>
      </w:r>
      <w:r w:rsidR="00285079" w:rsidRPr="005C7129">
        <w:rPr>
          <w:rFonts w:ascii="Tahoma" w:hAnsi="Tahoma" w:cs="Tahoma"/>
          <w:sz w:val="20"/>
          <w:szCs w:val="20"/>
        </w:rPr>
        <w:t>S</w:t>
      </w:r>
      <w:r w:rsidR="00BA766D" w:rsidRPr="005C7129">
        <w:rPr>
          <w:rFonts w:ascii="Tahoma" w:hAnsi="Tahoma" w:cs="Tahoma"/>
          <w:sz w:val="20"/>
          <w:szCs w:val="20"/>
        </w:rPr>
        <w:t xml:space="preserve">lužieb </w:t>
      </w:r>
      <w:r w:rsidRPr="005C7129">
        <w:rPr>
          <w:rFonts w:ascii="Tahoma" w:hAnsi="Tahoma" w:cs="Tahoma"/>
          <w:sz w:val="20"/>
          <w:szCs w:val="20"/>
        </w:rPr>
        <w:t>a</w:t>
      </w:r>
      <w:r w:rsidR="00B85B59" w:rsidRPr="005C7129">
        <w:rPr>
          <w:rFonts w:ascii="Tahoma" w:hAnsi="Tahoma" w:cs="Tahoma"/>
          <w:sz w:val="20"/>
          <w:szCs w:val="20"/>
        </w:rPr>
        <w:t> </w:t>
      </w:r>
      <w:r w:rsidRPr="005C7129">
        <w:rPr>
          <w:rFonts w:ascii="Tahoma" w:hAnsi="Tahoma" w:cs="Tahoma"/>
          <w:sz w:val="20"/>
          <w:szCs w:val="20"/>
        </w:rPr>
        <w:t>poskytnúť</w:t>
      </w:r>
      <w:r w:rsidR="00B85B59" w:rsidRPr="005C7129">
        <w:rPr>
          <w:rFonts w:ascii="Tahoma" w:hAnsi="Tahoma" w:cs="Tahoma"/>
          <w:sz w:val="20"/>
          <w:szCs w:val="20"/>
        </w:rPr>
        <w:t xml:space="preserve"> Objednávateľovi a/alebo</w:t>
      </w:r>
      <w:r w:rsidRPr="005C7129">
        <w:rPr>
          <w:rFonts w:ascii="Tahoma" w:hAnsi="Tahoma" w:cs="Tahoma"/>
          <w:sz w:val="20"/>
          <w:szCs w:val="20"/>
        </w:rPr>
        <w:t xml:space="preserve"> </w:t>
      </w:r>
      <w:r w:rsidR="004C307B" w:rsidRPr="005C7129">
        <w:rPr>
          <w:rFonts w:ascii="Tahoma" w:hAnsi="Tahoma" w:cs="Tahoma"/>
          <w:snapToGrid w:val="0"/>
          <w:sz w:val="20"/>
          <w:szCs w:val="20"/>
        </w:rPr>
        <w:t>BBSK</w:t>
      </w:r>
      <w:r w:rsidR="004C307B" w:rsidRPr="005C7129">
        <w:rPr>
          <w:rFonts w:ascii="Tahoma" w:hAnsi="Tahoma" w:cs="Tahoma"/>
          <w:sz w:val="20"/>
          <w:szCs w:val="20"/>
        </w:rPr>
        <w:t xml:space="preserve"> </w:t>
      </w:r>
      <w:r w:rsidRPr="005C7129">
        <w:rPr>
          <w:rFonts w:ascii="Tahoma" w:hAnsi="Tahoma" w:cs="Tahoma"/>
          <w:sz w:val="20"/>
          <w:szCs w:val="20"/>
        </w:rPr>
        <w:t xml:space="preserve">alebo iným osobám určeným </w:t>
      </w:r>
      <w:r w:rsidR="00B85B59" w:rsidRPr="005C7129">
        <w:rPr>
          <w:rFonts w:ascii="Tahoma" w:hAnsi="Tahoma" w:cs="Tahoma"/>
          <w:sz w:val="20"/>
          <w:szCs w:val="20"/>
        </w:rPr>
        <w:t xml:space="preserve">Objednávateľom a/alebo </w:t>
      </w:r>
      <w:r w:rsidR="004C307B" w:rsidRPr="005C7129">
        <w:rPr>
          <w:rFonts w:ascii="Tahoma" w:hAnsi="Tahoma" w:cs="Tahoma"/>
          <w:sz w:val="20"/>
          <w:szCs w:val="20"/>
        </w:rPr>
        <w:t xml:space="preserve">BBSK </w:t>
      </w:r>
      <w:r w:rsidRPr="005C7129">
        <w:rPr>
          <w:rFonts w:ascii="Tahoma" w:hAnsi="Tahoma" w:cs="Tahoma"/>
          <w:sz w:val="20"/>
          <w:szCs w:val="20"/>
        </w:rPr>
        <w:t>pri vykonávaní prípadných kontrol v</w:t>
      </w:r>
      <w:r w:rsidR="00E1712A" w:rsidRPr="005C7129">
        <w:rPr>
          <w:rFonts w:ascii="Tahoma" w:hAnsi="Tahoma" w:cs="Tahoma"/>
          <w:sz w:val="20"/>
          <w:szCs w:val="20"/>
        </w:rPr>
        <w:t> </w:t>
      </w:r>
      <w:r w:rsidRPr="005C7129">
        <w:rPr>
          <w:rFonts w:ascii="Tahoma" w:hAnsi="Tahoma" w:cs="Tahoma"/>
          <w:sz w:val="20"/>
          <w:szCs w:val="20"/>
        </w:rPr>
        <w:t>tejto súvislosti plnú a</w:t>
      </w:r>
      <w:r w:rsidR="00E1712A" w:rsidRPr="005C7129">
        <w:rPr>
          <w:rFonts w:ascii="Tahoma" w:hAnsi="Tahoma" w:cs="Tahoma"/>
          <w:sz w:val="20"/>
          <w:szCs w:val="20"/>
        </w:rPr>
        <w:t> </w:t>
      </w:r>
      <w:r w:rsidRPr="005C7129">
        <w:rPr>
          <w:rFonts w:ascii="Tahoma" w:hAnsi="Tahoma" w:cs="Tahoma"/>
          <w:sz w:val="20"/>
          <w:szCs w:val="20"/>
        </w:rPr>
        <w:t xml:space="preserve">bezodkladnú súčinnosť. Za týmto účelom na vyžiadanie </w:t>
      </w:r>
      <w:r w:rsidR="00B85B59" w:rsidRPr="005C7129">
        <w:rPr>
          <w:rFonts w:ascii="Tahoma" w:hAnsi="Tahoma" w:cs="Tahoma"/>
          <w:sz w:val="20"/>
          <w:szCs w:val="20"/>
        </w:rPr>
        <w:t xml:space="preserve">Objednávateľa a/alebo </w:t>
      </w:r>
      <w:r w:rsidR="004C307B" w:rsidRPr="005C7129">
        <w:rPr>
          <w:rFonts w:ascii="Tahoma" w:hAnsi="Tahoma" w:cs="Tahoma"/>
          <w:sz w:val="20"/>
          <w:szCs w:val="20"/>
        </w:rPr>
        <w:t>BBSK Projektant</w:t>
      </w:r>
      <w:r w:rsidRPr="005C7129">
        <w:rPr>
          <w:rFonts w:ascii="Tahoma" w:hAnsi="Tahoma" w:cs="Tahoma"/>
          <w:sz w:val="20"/>
          <w:szCs w:val="20"/>
        </w:rPr>
        <w:t xml:space="preserve"> </w:t>
      </w:r>
      <w:r w:rsidR="00AC43A3" w:rsidRPr="005C7129">
        <w:rPr>
          <w:rFonts w:ascii="Tahoma" w:hAnsi="Tahoma" w:cs="Tahoma"/>
          <w:sz w:val="20"/>
          <w:szCs w:val="20"/>
        </w:rPr>
        <w:t xml:space="preserve">predloží </w:t>
      </w:r>
      <w:r w:rsidR="00B85B59" w:rsidRPr="005C7129">
        <w:rPr>
          <w:rFonts w:ascii="Tahoma" w:hAnsi="Tahoma" w:cs="Tahoma"/>
          <w:sz w:val="20"/>
          <w:szCs w:val="20"/>
        </w:rPr>
        <w:t xml:space="preserve">Objednávateľovi a/alebo </w:t>
      </w:r>
      <w:r w:rsidR="004C307B" w:rsidRPr="005C7129">
        <w:rPr>
          <w:rFonts w:ascii="Tahoma" w:hAnsi="Tahoma" w:cs="Tahoma"/>
          <w:sz w:val="20"/>
          <w:szCs w:val="20"/>
        </w:rPr>
        <w:t>BBSK</w:t>
      </w:r>
      <w:r w:rsidRPr="005C7129">
        <w:rPr>
          <w:rFonts w:ascii="Tahoma" w:hAnsi="Tahoma" w:cs="Tahoma"/>
          <w:sz w:val="20"/>
          <w:szCs w:val="20"/>
        </w:rPr>
        <w:t xml:space="preserve"> aj akúkoľvek s</w:t>
      </w:r>
      <w:r w:rsidR="00E1712A" w:rsidRPr="005C7129">
        <w:rPr>
          <w:rFonts w:ascii="Tahoma" w:hAnsi="Tahoma" w:cs="Tahoma"/>
          <w:sz w:val="20"/>
          <w:szCs w:val="20"/>
        </w:rPr>
        <w:t> </w:t>
      </w:r>
      <w:r w:rsidR="00656727" w:rsidRPr="005C7129">
        <w:rPr>
          <w:rFonts w:ascii="Tahoma" w:hAnsi="Tahoma" w:cs="Tahoma"/>
          <w:sz w:val="20"/>
          <w:szCs w:val="20"/>
        </w:rPr>
        <w:t>Dielom</w:t>
      </w:r>
      <w:r w:rsidR="00674779" w:rsidRPr="005C7129">
        <w:rPr>
          <w:rFonts w:ascii="Tahoma" w:hAnsi="Tahoma" w:cs="Tahoma"/>
          <w:sz w:val="20"/>
          <w:szCs w:val="20"/>
        </w:rPr>
        <w:t xml:space="preserve"> </w:t>
      </w:r>
      <w:r w:rsidRPr="005C7129">
        <w:rPr>
          <w:rFonts w:ascii="Tahoma" w:hAnsi="Tahoma" w:cs="Tahoma"/>
          <w:sz w:val="20"/>
          <w:szCs w:val="20"/>
        </w:rPr>
        <w:t xml:space="preserve">súvisiacu dokumentáciu, </w:t>
      </w:r>
      <w:proofErr w:type="spellStart"/>
      <w:r w:rsidR="00AC43A3" w:rsidRPr="005C7129">
        <w:rPr>
          <w:rFonts w:ascii="Tahoma" w:hAnsi="Tahoma" w:cs="Tahoma"/>
          <w:sz w:val="20"/>
          <w:szCs w:val="20"/>
        </w:rPr>
        <w:t>príkladmo</w:t>
      </w:r>
      <w:proofErr w:type="spellEnd"/>
      <w:r w:rsidRPr="005C7129">
        <w:rPr>
          <w:rFonts w:ascii="Tahoma" w:hAnsi="Tahoma" w:cs="Tahoma"/>
          <w:sz w:val="20"/>
          <w:szCs w:val="20"/>
        </w:rPr>
        <w:t xml:space="preserve"> </w:t>
      </w:r>
      <w:r w:rsidR="00AC43A3" w:rsidRPr="005C7129">
        <w:rPr>
          <w:rFonts w:ascii="Tahoma" w:hAnsi="Tahoma" w:cs="Tahoma"/>
          <w:sz w:val="20"/>
          <w:szCs w:val="20"/>
        </w:rPr>
        <w:t xml:space="preserve">(i) </w:t>
      </w:r>
      <w:r w:rsidRPr="005C7129">
        <w:rPr>
          <w:rFonts w:ascii="Tahoma" w:hAnsi="Tahoma" w:cs="Tahoma"/>
          <w:sz w:val="20"/>
          <w:szCs w:val="20"/>
        </w:rPr>
        <w:t>uzatvoren</w:t>
      </w:r>
      <w:r w:rsidR="00AC43A3" w:rsidRPr="005C7129">
        <w:rPr>
          <w:rFonts w:ascii="Tahoma" w:hAnsi="Tahoma" w:cs="Tahoma"/>
          <w:sz w:val="20"/>
          <w:szCs w:val="20"/>
        </w:rPr>
        <w:t>é</w:t>
      </w:r>
      <w:r w:rsidRPr="005C7129">
        <w:rPr>
          <w:rFonts w:ascii="Tahoma" w:hAnsi="Tahoma" w:cs="Tahoma"/>
          <w:sz w:val="20"/>
          <w:szCs w:val="20"/>
        </w:rPr>
        <w:t xml:space="preserve"> </w:t>
      </w:r>
      <w:r w:rsidR="00CB610F" w:rsidRPr="005C7129">
        <w:rPr>
          <w:rFonts w:ascii="Tahoma" w:hAnsi="Tahoma" w:cs="Tahoma"/>
          <w:sz w:val="20"/>
          <w:szCs w:val="20"/>
        </w:rPr>
        <w:t>sub</w:t>
      </w:r>
      <w:r w:rsidRPr="005C7129">
        <w:rPr>
          <w:rFonts w:ascii="Tahoma" w:hAnsi="Tahoma" w:cs="Tahoma"/>
          <w:sz w:val="20"/>
          <w:szCs w:val="20"/>
        </w:rPr>
        <w:t>dodávateľsk</w:t>
      </w:r>
      <w:r w:rsidR="00AC43A3" w:rsidRPr="005C7129">
        <w:rPr>
          <w:rFonts w:ascii="Tahoma" w:hAnsi="Tahoma" w:cs="Tahoma"/>
          <w:sz w:val="20"/>
          <w:szCs w:val="20"/>
        </w:rPr>
        <w:t>é</w:t>
      </w:r>
      <w:r w:rsidRPr="005C7129">
        <w:rPr>
          <w:rFonts w:ascii="Tahoma" w:hAnsi="Tahoma" w:cs="Tahoma"/>
          <w:sz w:val="20"/>
          <w:szCs w:val="20"/>
        </w:rPr>
        <w:t xml:space="preserve"> zml</w:t>
      </w:r>
      <w:r w:rsidR="00AC43A3" w:rsidRPr="005C7129">
        <w:rPr>
          <w:rFonts w:ascii="Tahoma" w:hAnsi="Tahoma" w:cs="Tahoma"/>
          <w:sz w:val="20"/>
          <w:szCs w:val="20"/>
        </w:rPr>
        <w:t>u</w:t>
      </w:r>
      <w:r w:rsidRPr="005C7129">
        <w:rPr>
          <w:rFonts w:ascii="Tahoma" w:hAnsi="Tahoma" w:cs="Tahoma"/>
          <w:sz w:val="20"/>
          <w:szCs w:val="20"/>
        </w:rPr>
        <w:t>v</w:t>
      </w:r>
      <w:r w:rsidR="00AC43A3" w:rsidRPr="005C7129">
        <w:rPr>
          <w:rFonts w:ascii="Tahoma" w:hAnsi="Tahoma" w:cs="Tahoma"/>
          <w:sz w:val="20"/>
          <w:szCs w:val="20"/>
        </w:rPr>
        <w:t>y</w:t>
      </w:r>
      <w:r w:rsidRPr="005C7129">
        <w:rPr>
          <w:rFonts w:ascii="Tahoma" w:hAnsi="Tahoma" w:cs="Tahoma"/>
          <w:sz w:val="20"/>
          <w:szCs w:val="20"/>
        </w:rPr>
        <w:t xml:space="preserve">, na čo </w:t>
      </w:r>
      <w:r w:rsidR="00CB610F" w:rsidRPr="005C7129">
        <w:rPr>
          <w:rFonts w:ascii="Tahoma" w:hAnsi="Tahoma" w:cs="Tahoma"/>
          <w:sz w:val="20"/>
          <w:szCs w:val="20"/>
        </w:rPr>
        <w:t>sub</w:t>
      </w:r>
      <w:r w:rsidRPr="005C7129">
        <w:rPr>
          <w:rFonts w:ascii="Tahoma" w:hAnsi="Tahoma" w:cs="Tahoma"/>
          <w:sz w:val="20"/>
          <w:szCs w:val="20"/>
        </w:rPr>
        <w:t xml:space="preserve">dodávateľov </w:t>
      </w:r>
      <w:r w:rsidR="004C307B" w:rsidRPr="005C7129">
        <w:rPr>
          <w:rFonts w:ascii="Tahoma" w:hAnsi="Tahoma" w:cs="Tahoma"/>
          <w:snapToGrid w:val="0"/>
          <w:sz w:val="20"/>
          <w:szCs w:val="20"/>
        </w:rPr>
        <w:t>Projektant</w:t>
      </w:r>
      <w:r w:rsidR="004C307B" w:rsidRPr="005C7129">
        <w:rPr>
          <w:rFonts w:ascii="Tahoma" w:hAnsi="Tahoma" w:cs="Tahoma"/>
          <w:sz w:val="20"/>
          <w:szCs w:val="20"/>
        </w:rPr>
        <w:t xml:space="preserve"> </w:t>
      </w:r>
      <w:r w:rsidRPr="005C7129">
        <w:rPr>
          <w:rFonts w:ascii="Tahoma" w:hAnsi="Tahoma" w:cs="Tahoma"/>
          <w:sz w:val="20"/>
          <w:szCs w:val="20"/>
        </w:rPr>
        <w:t>zmluvne upozorní a</w:t>
      </w:r>
      <w:r w:rsidR="00E1712A" w:rsidRPr="005C7129">
        <w:rPr>
          <w:rFonts w:ascii="Tahoma" w:hAnsi="Tahoma" w:cs="Tahoma"/>
          <w:sz w:val="20"/>
          <w:szCs w:val="20"/>
        </w:rPr>
        <w:t> </w:t>
      </w:r>
      <w:r w:rsidRPr="005C7129">
        <w:rPr>
          <w:rFonts w:ascii="Tahoma" w:hAnsi="Tahoma" w:cs="Tahoma"/>
          <w:sz w:val="20"/>
          <w:szCs w:val="20"/>
        </w:rPr>
        <w:t>zabezpečí, že sa v</w:t>
      </w:r>
      <w:r w:rsidR="00E1712A" w:rsidRPr="005C7129">
        <w:rPr>
          <w:rFonts w:ascii="Tahoma" w:hAnsi="Tahoma" w:cs="Tahoma"/>
          <w:sz w:val="20"/>
          <w:szCs w:val="20"/>
        </w:rPr>
        <w:t> </w:t>
      </w:r>
      <w:r w:rsidRPr="005C7129">
        <w:rPr>
          <w:rFonts w:ascii="Tahoma" w:hAnsi="Tahoma" w:cs="Tahoma"/>
          <w:sz w:val="20"/>
          <w:szCs w:val="20"/>
        </w:rPr>
        <w:t>takomto rozsahu na takúto situáciu nebude v</w:t>
      </w:r>
      <w:r w:rsidR="00E1712A" w:rsidRPr="005C7129">
        <w:rPr>
          <w:rFonts w:ascii="Tahoma" w:hAnsi="Tahoma" w:cs="Tahoma"/>
          <w:sz w:val="20"/>
          <w:szCs w:val="20"/>
        </w:rPr>
        <w:t> </w:t>
      </w:r>
      <w:r w:rsidRPr="005C7129">
        <w:rPr>
          <w:rFonts w:ascii="Tahoma" w:hAnsi="Tahoma" w:cs="Tahoma"/>
          <w:sz w:val="20"/>
          <w:szCs w:val="20"/>
        </w:rPr>
        <w:t>zmluvách s</w:t>
      </w:r>
      <w:r w:rsidR="00E1712A" w:rsidRPr="005C7129">
        <w:rPr>
          <w:rFonts w:ascii="Tahoma" w:hAnsi="Tahoma" w:cs="Tahoma"/>
          <w:sz w:val="20"/>
          <w:szCs w:val="20"/>
        </w:rPr>
        <w:t> </w:t>
      </w:r>
      <w:r w:rsidRPr="005C7129">
        <w:rPr>
          <w:rFonts w:ascii="Tahoma" w:hAnsi="Tahoma" w:cs="Tahoma"/>
          <w:sz w:val="20"/>
          <w:szCs w:val="20"/>
        </w:rPr>
        <w:t>dodávateľmi vzťahovať záväzok mlčanlivosti, ak by aj bol platne dohodnutý</w:t>
      </w:r>
      <w:r w:rsidR="00656727" w:rsidRPr="005C7129">
        <w:rPr>
          <w:rFonts w:ascii="Tahoma" w:hAnsi="Tahoma" w:cs="Tahoma"/>
          <w:sz w:val="20"/>
          <w:szCs w:val="20"/>
        </w:rPr>
        <w:t xml:space="preserve"> a</w:t>
      </w:r>
      <w:r w:rsidR="00AC43A3" w:rsidRPr="005C7129">
        <w:rPr>
          <w:rFonts w:ascii="Tahoma" w:hAnsi="Tahoma" w:cs="Tahoma"/>
          <w:sz w:val="20"/>
          <w:szCs w:val="20"/>
        </w:rPr>
        <w:t xml:space="preserve"> (ii) </w:t>
      </w:r>
      <w:r w:rsidR="00CB610F" w:rsidRPr="005C7129">
        <w:rPr>
          <w:rFonts w:ascii="Tahoma" w:hAnsi="Tahoma" w:cs="Tahoma"/>
          <w:sz w:val="20"/>
          <w:szCs w:val="20"/>
        </w:rPr>
        <w:t>sub</w:t>
      </w:r>
      <w:r w:rsidR="00AC43A3" w:rsidRPr="005C7129">
        <w:rPr>
          <w:rFonts w:ascii="Tahoma" w:hAnsi="Tahoma" w:cs="Tahoma"/>
          <w:sz w:val="20"/>
          <w:szCs w:val="20"/>
        </w:rPr>
        <w:t>dodávateľské oprávnenia, licencie, certifikáty, a</w:t>
      </w:r>
      <w:r w:rsidR="00E1712A" w:rsidRPr="005C7129">
        <w:rPr>
          <w:rFonts w:ascii="Tahoma" w:hAnsi="Tahoma" w:cs="Tahoma"/>
          <w:sz w:val="20"/>
          <w:szCs w:val="20"/>
        </w:rPr>
        <w:t> </w:t>
      </w:r>
      <w:r w:rsidR="00AC43A3" w:rsidRPr="005C7129">
        <w:rPr>
          <w:rFonts w:ascii="Tahoma" w:hAnsi="Tahoma" w:cs="Tahoma"/>
          <w:sz w:val="20"/>
          <w:szCs w:val="20"/>
        </w:rPr>
        <w:t>pod</w:t>
      </w:r>
      <w:r w:rsidRPr="005C7129">
        <w:rPr>
          <w:rFonts w:ascii="Tahoma" w:hAnsi="Tahoma" w:cs="Tahoma"/>
          <w:sz w:val="20"/>
          <w:szCs w:val="20"/>
        </w:rPr>
        <w:t>.</w:t>
      </w:r>
      <w:r w:rsidR="007353F6" w:rsidRPr="005C7129">
        <w:rPr>
          <w:rFonts w:ascii="Tahoma" w:hAnsi="Tahoma" w:cs="Tahoma"/>
          <w:sz w:val="20"/>
          <w:szCs w:val="20"/>
        </w:rPr>
        <w:t xml:space="preserve"> Ak </w:t>
      </w:r>
      <w:r w:rsidR="00B85B59" w:rsidRPr="005C7129">
        <w:rPr>
          <w:rFonts w:ascii="Tahoma" w:hAnsi="Tahoma" w:cs="Tahoma"/>
          <w:sz w:val="20"/>
          <w:szCs w:val="20"/>
        </w:rPr>
        <w:t xml:space="preserve">Objednávateľ a/alebo </w:t>
      </w:r>
      <w:r w:rsidR="004C307B" w:rsidRPr="005C7129">
        <w:rPr>
          <w:rFonts w:ascii="Tahoma" w:hAnsi="Tahoma" w:cs="Tahoma"/>
          <w:sz w:val="20"/>
          <w:szCs w:val="20"/>
        </w:rPr>
        <w:t>BBSK</w:t>
      </w:r>
      <w:r w:rsidR="007353F6" w:rsidRPr="005C7129">
        <w:rPr>
          <w:rFonts w:ascii="Tahoma" w:hAnsi="Tahoma" w:cs="Tahoma"/>
          <w:sz w:val="20"/>
          <w:szCs w:val="20"/>
        </w:rPr>
        <w:t xml:space="preserve"> nebude požadovať osvedčené kópie takýchto dokumentov, postačí ich predloženie vo forme kópie bez osvedčenia. </w:t>
      </w:r>
      <w:r w:rsidR="00656727" w:rsidRPr="005C7129">
        <w:rPr>
          <w:rFonts w:ascii="Tahoma" w:hAnsi="Tahoma" w:cs="Tahoma"/>
          <w:sz w:val="20"/>
          <w:szCs w:val="20"/>
        </w:rPr>
        <w:t xml:space="preserve"> </w:t>
      </w:r>
    </w:p>
    <w:p w14:paraId="241B743C" w14:textId="63E3CDF8" w:rsidR="003C6626" w:rsidRDefault="003C6626" w:rsidP="00050C3D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5C7129">
        <w:rPr>
          <w:rFonts w:ascii="Tahoma" w:hAnsi="Tahoma" w:cs="Tahoma"/>
          <w:sz w:val="20"/>
          <w:szCs w:val="20"/>
        </w:rPr>
        <w:lastRenderedPageBreak/>
        <w:t>(b)</w:t>
      </w:r>
      <w:r w:rsidRPr="005C7129">
        <w:rPr>
          <w:rFonts w:ascii="Tahoma" w:hAnsi="Tahoma" w:cs="Tahoma"/>
          <w:sz w:val="20"/>
          <w:szCs w:val="20"/>
        </w:rPr>
        <w:tab/>
      </w:r>
      <w:r w:rsidR="004C307B" w:rsidRPr="005C7129">
        <w:rPr>
          <w:rFonts w:ascii="Tahoma" w:hAnsi="Tahoma" w:cs="Tahoma"/>
          <w:snapToGrid w:val="0"/>
          <w:sz w:val="20"/>
          <w:szCs w:val="20"/>
        </w:rPr>
        <w:t>Projektant</w:t>
      </w:r>
      <w:r w:rsidRPr="005C7129">
        <w:rPr>
          <w:rFonts w:ascii="Tahoma" w:hAnsi="Tahoma" w:cs="Tahoma"/>
          <w:sz w:val="20"/>
          <w:szCs w:val="20"/>
        </w:rPr>
        <w:t xml:space="preserve"> berie na vedomie, že táto Zmluva podlieha kontrole nakladania s</w:t>
      </w:r>
      <w:r w:rsidR="00E1712A" w:rsidRPr="005C7129">
        <w:rPr>
          <w:rFonts w:ascii="Tahoma" w:hAnsi="Tahoma" w:cs="Tahoma"/>
          <w:sz w:val="20"/>
          <w:szCs w:val="20"/>
        </w:rPr>
        <w:t> </w:t>
      </w:r>
      <w:r w:rsidRPr="005C7129">
        <w:rPr>
          <w:rFonts w:ascii="Tahoma" w:hAnsi="Tahoma" w:cs="Tahoma"/>
          <w:sz w:val="20"/>
          <w:szCs w:val="20"/>
        </w:rPr>
        <w:t>prostriedkami a</w:t>
      </w:r>
      <w:r w:rsidR="00E1712A" w:rsidRPr="005C7129">
        <w:rPr>
          <w:rFonts w:ascii="Tahoma" w:hAnsi="Tahoma" w:cs="Tahoma"/>
          <w:sz w:val="20"/>
          <w:szCs w:val="20"/>
        </w:rPr>
        <w:t> </w:t>
      </w:r>
      <w:r w:rsidRPr="005C7129">
        <w:rPr>
          <w:rFonts w:ascii="Tahoma" w:hAnsi="Tahoma" w:cs="Tahoma"/>
          <w:sz w:val="20"/>
          <w:szCs w:val="20"/>
        </w:rPr>
        <w:t xml:space="preserve">majetkom </w:t>
      </w:r>
      <w:r w:rsidR="004C307B" w:rsidRPr="005C7129">
        <w:rPr>
          <w:rFonts w:ascii="Tahoma" w:hAnsi="Tahoma" w:cs="Tahoma"/>
          <w:sz w:val="20"/>
          <w:szCs w:val="20"/>
        </w:rPr>
        <w:t>BBSK</w:t>
      </w:r>
      <w:r w:rsidRPr="005C7129">
        <w:rPr>
          <w:rFonts w:ascii="Tahoma" w:hAnsi="Tahoma" w:cs="Tahoma"/>
          <w:sz w:val="20"/>
          <w:szCs w:val="20"/>
        </w:rPr>
        <w:t>. Za týmto účelom môžu príslušné orgány kontroly podľa osobitných právnych predpisov (napr. N</w:t>
      </w:r>
      <w:r w:rsidR="00CB610F" w:rsidRPr="005C7129">
        <w:rPr>
          <w:rFonts w:ascii="Tahoma" w:hAnsi="Tahoma" w:cs="Tahoma"/>
          <w:sz w:val="20"/>
          <w:szCs w:val="20"/>
        </w:rPr>
        <w:t xml:space="preserve">ajvyšší </w:t>
      </w:r>
      <w:r w:rsidRPr="005C7129">
        <w:rPr>
          <w:rFonts w:ascii="Tahoma" w:hAnsi="Tahoma" w:cs="Tahoma"/>
          <w:sz w:val="20"/>
          <w:szCs w:val="20"/>
        </w:rPr>
        <w:t>kontrolný úrad</w:t>
      </w:r>
      <w:r w:rsidR="00CB610F" w:rsidRPr="005C7129">
        <w:rPr>
          <w:rFonts w:ascii="Tahoma" w:hAnsi="Tahoma" w:cs="Tahoma"/>
          <w:sz w:val="20"/>
          <w:szCs w:val="20"/>
        </w:rPr>
        <w:t xml:space="preserve"> SR</w:t>
      </w:r>
      <w:r w:rsidRPr="005C7129">
        <w:rPr>
          <w:rFonts w:ascii="Tahoma" w:hAnsi="Tahoma" w:cs="Tahoma"/>
          <w:sz w:val="20"/>
          <w:szCs w:val="20"/>
        </w:rPr>
        <w:t xml:space="preserve">, Hlavný kontrolór </w:t>
      </w:r>
      <w:r w:rsidR="00C43006" w:rsidRPr="005C7129">
        <w:rPr>
          <w:rFonts w:ascii="Tahoma" w:hAnsi="Tahoma" w:cs="Tahoma"/>
          <w:sz w:val="20"/>
          <w:szCs w:val="20"/>
        </w:rPr>
        <w:t>BBSK</w:t>
      </w:r>
      <w:r w:rsidRPr="005C7129">
        <w:rPr>
          <w:rFonts w:ascii="Tahoma" w:hAnsi="Tahoma" w:cs="Tahoma"/>
          <w:sz w:val="20"/>
          <w:szCs w:val="20"/>
        </w:rPr>
        <w:t xml:space="preserve"> a</w:t>
      </w:r>
      <w:r w:rsidR="00E1712A" w:rsidRPr="005C7129">
        <w:rPr>
          <w:rFonts w:ascii="Tahoma" w:hAnsi="Tahoma" w:cs="Tahoma"/>
          <w:sz w:val="20"/>
          <w:szCs w:val="20"/>
        </w:rPr>
        <w:t> </w:t>
      </w:r>
      <w:r w:rsidRPr="005C7129">
        <w:rPr>
          <w:rFonts w:ascii="Tahoma" w:hAnsi="Tahoma" w:cs="Tahoma"/>
          <w:sz w:val="20"/>
          <w:szCs w:val="20"/>
        </w:rPr>
        <w:t xml:space="preserve">jeho útvar požadovať od </w:t>
      </w:r>
      <w:r w:rsidR="00EF5D1A" w:rsidRPr="005C7129">
        <w:rPr>
          <w:rFonts w:ascii="Tahoma" w:hAnsi="Tahoma" w:cs="Tahoma"/>
          <w:sz w:val="20"/>
          <w:szCs w:val="20"/>
        </w:rPr>
        <w:t xml:space="preserve">Objednávateľa alebo </w:t>
      </w:r>
      <w:r w:rsidR="00650657" w:rsidRPr="005C7129">
        <w:rPr>
          <w:rFonts w:ascii="Tahoma" w:hAnsi="Tahoma" w:cs="Tahoma"/>
          <w:sz w:val="20"/>
          <w:szCs w:val="20"/>
        </w:rPr>
        <w:t>BBSK</w:t>
      </w:r>
      <w:r w:rsidRPr="005C7129">
        <w:rPr>
          <w:rFonts w:ascii="Tahoma" w:hAnsi="Tahoma" w:cs="Tahoma"/>
          <w:sz w:val="20"/>
          <w:szCs w:val="20"/>
        </w:rPr>
        <w:t xml:space="preserve"> údaje, dokumenty alebo vysvetlenia súvisiace s</w:t>
      </w:r>
      <w:r w:rsidR="00E1712A" w:rsidRPr="005C7129">
        <w:rPr>
          <w:rFonts w:ascii="Tahoma" w:hAnsi="Tahoma" w:cs="Tahoma"/>
          <w:sz w:val="20"/>
          <w:szCs w:val="20"/>
        </w:rPr>
        <w:t> </w:t>
      </w:r>
      <w:r w:rsidRPr="005C7129">
        <w:rPr>
          <w:rFonts w:ascii="Tahoma" w:hAnsi="Tahoma" w:cs="Tahoma"/>
          <w:sz w:val="20"/>
          <w:szCs w:val="20"/>
        </w:rPr>
        <w:t>plnením podľa Zmluvy. Ak bude na účely poskytnutia súčinnosti</w:t>
      </w:r>
      <w:r w:rsidR="00EF5D1A" w:rsidRPr="005C7129">
        <w:rPr>
          <w:rFonts w:ascii="Tahoma" w:hAnsi="Tahoma" w:cs="Tahoma"/>
          <w:sz w:val="20"/>
          <w:szCs w:val="20"/>
        </w:rPr>
        <w:t xml:space="preserve"> Objednávateľovi alebo</w:t>
      </w:r>
      <w:r w:rsidRPr="005C7129">
        <w:rPr>
          <w:rFonts w:ascii="Tahoma" w:hAnsi="Tahoma" w:cs="Tahoma"/>
          <w:sz w:val="20"/>
          <w:szCs w:val="20"/>
        </w:rPr>
        <w:t xml:space="preserve"> </w:t>
      </w:r>
      <w:r w:rsidR="00650657" w:rsidRPr="005C7129">
        <w:rPr>
          <w:rFonts w:ascii="Tahoma" w:hAnsi="Tahoma" w:cs="Tahoma"/>
          <w:sz w:val="20"/>
          <w:szCs w:val="20"/>
        </w:rPr>
        <w:t xml:space="preserve">BBSK </w:t>
      </w:r>
      <w:r w:rsidRPr="005C7129">
        <w:rPr>
          <w:rFonts w:ascii="Tahoma" w:hAnsi="Tahoma" w:cs="Tahoma"/>
          <w:sz w:val="20"/>
          <w:szCs w:val="20"/>
        </w:rPr>
        <w:t>pri výkone kontroly</w:t>
      </w:r>
      <w:r w:rsidR="00CB610F" w:rsidRPr="005C7129">
        <w:rPr>
          <w:rFonts w:ascii="Tahoma" w:hAnsi="Tahoma" w:cs="Tahoma"/>
          <w:sz w:val="20"/>
          <w:szCs w:val="20"/>
        </w:rPr>
        <w:t xml:space="preserve"> podľa tohto bodu</w:t>
      </w:r>
      <w:r w:rsidRPr="005C7129">
        <w:rPr>
          <w:rFonts w:ascii="Tahoma" w:hAnsi="Tahoma" w:cs="Tahoma"/>
          <w:sz w:val="20"/>
          <w:szCs w:val="20"/>
        </w:rPr>
        <w:t xml:space="preserve"> potrebná </w:t>
      </w:r>
      <w:r w:rsidR="00CB610F" w:rsidRPr="005C7129">
        <w:rPr>
          <w:rFonts w:ascii="Tahoma" w:hAnsi="Tahoma" w:cs="Tahoma"/>
          <w:sz w:val="20"/>
          <w:szCs w:val="20"/>
        </w:rPr>
        <w:t xml:space="preserve">aj </w:t>
      </w:r>
      <w:r w:rsidRPr="005C7129">
        <w:rPr>
          <w:rFonts w:ascii="Tahoma" w:hAnsi="Tahoma" w:cs="Tahoma"/>
          <w:sz w:val="20"/>
          <w:szCs w:val="20"/>
        </w:rPr>
        <w:t xml:space="preserve">súčinnosť </w:t>
      </w:r>
      <w:r w:rsidR="00650657" w:rsidRPr="005C7129">
        <w:rPr>
          <w:rFonts w:ascii="Tahoma" w:hAnsi="Tahoma" w:cs="Tahoma"/>
          <w:snapToGrid w:val="0"/>
          <w:sz w:val="20"/>
          <w:szCs w:val="20"/>
        </w:rPr>
        <w:t>Projektanta</w:t>
      </w:r>
      <w:r w:rsidRPr="005C7129">
        <w:rPr>
          <w:rFonts w:ascii="Tahoma" w:hAnsi="Tahoma" w:cs="Tahoma"/>
          <w:sz w:val="20"/>
          <w:szCs w:val="20"/>
        </w:rPr>
        <w:t xml:space="preserve">, </w:t>
      </w:r>
      <w:r w:rsidR="00650657" w:rsidRPr="005C7129">
        <w:rPr>
          <w:rFonts w:ascii="Tahoma" w:hAnsi="Tahoma" w:cs="Tahoma"/>
          <w:snapToGrid w:val="0"/>
          <w:sz w:val="20"/>
          <w:szCs w:val="20"/>
        </w:rPr>
        <w:t>Projektant</w:t>
      </w:r>
      <w:r w:rsidRPr="005C7129">
        <w:rPr>
          <w:rFonts w:ascii="Tahoma" w:hAnsi="Tahoma" w:cs="Tahoma"/>
          <w:sz w:val="20"/>
          <w:szCs w:val="20"/>
        </w:rPr>
        <w:t xml:space="preserve"> sa ju zaväzuje v</w:t>
      </w:r>
      <w:r w:rsidR="00E1712A" w:rsidRPr="005C7129">
        <w:rPr>
          <w:rFonts w:ascii="Tahoma" w:hAnsi="Tahoma" w:cs="Tahoma"/>
          <w:sz w:val="20"/>
          <w:szCs w:val="20"/>
        </w:rPr>
        <w:t> </w:t>
      </w:r>
      <w:r w:rsidRPr="005C7129">
        <w:rPr>
          <w:rFonts w:ascii="Tahoma" w:hAnsi="Tahoma" w:cs="Tahoma"/>
          <w:sz w:val="20"/>
          <w:szCs w:val="20"/>
        </w:rPr>
        <w:t>rozsahu, v</w:t>
      </w:r>
      <w:r w:rsidR="00E1712A" w:rsidRPr="005C7129">
        <w:rPr>
          <w:rFonts w:ascii="Tahoma" w:hAnsi="Tahoma" w:cs="Tahoma"/>
          <w:sz w:val="20"/>
          <w:szCs w:val="20"/>
        </w:rPr>
        <w:t> </w:t>
      </w:r>
      <w:r w:rsidRPr="005C7129">
        <w:rPr>
          <w:rFonts w:ascii="Tahoma" w:hAnsi="Tahoma" w:cs="Tahoma"/>
          <w:sz w:val="20"/>
          <w:szCs w:val="20"/>
        </w:rPr>
        <w:t>akom je to nevyhnutné pre vykonávanú kontrolu, poskytnúť</w:t>
      </w:r>
      <w:r w:rsidR="00C43006" w:rsidRPr="005C7129">
        <w:rPr>
          <w:rFonts w:ascii="Tahoma" w:hAnsi="Tahoma" w:cs="Tahoma"/>
          <w:sz w:val="20"/>
          <w:szCs w:val="20"/>
        </w:rPr>
        <w:t xml:space="preserve"> Objednávateľovi a/alebo</w:t>
      </w:r>
      <w:r w:rsidRPr="005C7129">
        <w:rPr>
          <w:rFonts w:ascii="Tahoma" w:hAnsi="Tahoma" w:cs="Tahoma"/>
          <w:sz w:val="20"/>
          <w:szCs w:val="20"/>
        </w:rPr>
        <w:t xml:space="preserve"> </w:t>
      </w:r>
      <w:r w:rsidR="00650657" w:rsidRPr="005C7129">
        <w:rPr>
          <w:rFonts w:ascii="Tahoma" w:hAnsi="Tahoma" w:cs="Tahoma"/>
          <w:sz w:val="20"/>
          <w:szCs w:val="20"/>
        </w:rPr>
        <w:t xml:space="preserve">BBSK </w:t>
      </w:r>
      <w:r w:rsidRPr="005C7129">
        <w:rPr>
          <w:rFonts w:ascii="Tahoma" w:hAnsi="Tahoma" w:cs="Tahoma"/>
          <w:sz w:val="20"/>
          <w:szCs w:val="20"/>
        </w:rPr>
        <w:t>v</w:t>
      </w:r>
      <w:r w:rsidR="00E1712A" w:rsidRPr="005C7129">
        <w:rPr>
          <w:rFonts w:ascii="Tahoma" w:hAnsi="Tahoma" w:cs="Tahoma"/>
          <w:sz w:val="20"/>
          <w:szCs w:val="20"/>
        </w:rPr>
        <w:t> </w:t>
      </w:r>
      <w:r w:rsidRPr="005C7129">
        <w:rPr>
          <w:rFonts w:ascii="Tahoma" w:hAnsi="Tahoma" w:cs="Tahoma"/>
          <w:sz w:val="20"/>
          <w:szCs w:val="20"/>
        </w:rPr>
        <w:t>plnom rozsahu a</w:t>
      </w:r>
      <w:r w:rsidR="00E1712A" w:rsidRPr="005C7129">
        <w:rPr>
          <w:rFonts w:ascii="Tahoma" w:hAnsi="Tahoma" w:cs="Tahoma"/>
          <w:sz w:val="20"/>
          <w:szCs w:val="20"/>
        </w:rPr>
        <w:t> </w:t>
      </w:r>
      <w:r w:rsidRPr="005C7129">
        <w:rPr>
          <w:rFonts w:ascii="Tahoma" w:hAnsi="Tahoma" w:cs="Tahoma"/>
          <w:sz w:val="20"/>
          <w:szCs w:val="20"/>
        </w:rPr>
        <w:t xml:space="preserve">bezodkladne, na písomnú výzvu </w:t>
      </w:r>
      <w:r w:rsidR="00C43006" w:rsidRPr="005C7129">
        <w:rPr>
          <w:rFonts w:ascii="Tahoma" w:hAnsi="Tahoma" w:cs="Tahoma"/>
          <w:sz w:val="20"/>
          <w:szCs w:val="20"/>
        </w:rPr>
        <w:t xml:space="preserve">Objednávateľa a/alebo </w:t>
      </w:r>
      <w:r w:rsidR="00650657" w:rsidRPr="005C7129">
        <w:rPr>
          <w:rFonts w:ascii="Tahoma" w:hAnsi="Tahoma" w:cs="Tahoma"/>
          <w:sz w:val="20"/>
          <w:szCs w:val="20"/>
        </w:rPr>
        <w:t>BBSK</w:t>
      </w:r>
      <w:r w:rsidRPr="005C7129">
        <w:rPr>
          <w:rFonts w:ascii="Tahoma" w:hAnsi="Tahoma" w:cs="Tahoma"/>
          <w:sz w:val="20"/>
          <w:szCs w:val="20"/>
        </w:rPr>
        <w:t xml:space="preserve">; </w:t>
      </w:r>
      <w:r w:rsidR="00650657" w:rsidRPr="005C7129">
        <w:rPr>
          <w:rFonts w:ascii="Tahoma" w:hAnsi="Tahoma" w:cs="Tahoma"/>
          <w:snapToGrid w:val="0"/>
          <w:sz w:val="20"/>
          <w:szCs w:val="20"/>
        </w:rPr>
        <w:t>Projektant</w:t>
      </w:r>
      <w:r w:rsidR="00A27CC4" w:rsidRPr="005C7129">
        <w:rPr>
          <w:rFonts w:ascii="Tahoma" w:hAnsi="Tahoma" w:cs="Tahoma"/>
          <w:sz w:val="20"/>
          <w:szCs w:val="20"/>
        </w:rPr>
        <w:t xml:space="preserve"> </w:t>
      </w:r>
      <w:r w:rsidRPr="005C7129">
        <w:rPr>
          <w:rFonts w:ascii="Tahoma" w:hAnsi="Tahoma" w:cs="Tahoma"/>
          <w:sz w:val="20"/>
          <w:szCs w:val="20"/>
        </w:rPr>
        <w:t xml:space="preserve">na tento účel </w:t>
      </w:r>
      <w:r w:rsidR="00C43006" w:rsidRPr="005C7129">
        <w:rPr>
          <w:rFonts w:ascii="Tahoma" w:hAnsi="Tahoma" w:cs="Tahoma"/>
          <w:sz w:val="20"/>
          <w:szCs w:val="20"/>
        </w:rPr>
        <w:t xml:space="preserve">Objednávateľovi a/alebo </w:t>
      </w:r>
      <w:r w:rsidR="00650657" w:rsidRPr="005C7129">
        <w:rPr>
          <w:rFonts w:ascii="Tahoma" w:hAnsi="Tahoma" w:cs="Tahoma"/>
          <w:sz w:val="20"/>
          <w:szCs w:val="20"/>
        </w:rPr>
        <w:t>BBSK</w:t>
      </w:r>
      <w:r w:rsidRPr="005C7129">
        <w:rPr>
          <w:rFonts w:ascii="Tahoma" w:hAnsi="Tahoma" w:cs="Tahoma"/>
          <w:sz w:val="20"/>
          <w:szCs w:val="20"/>
        </w:rPr>
        <w:t xml:space="preserve"> poskytne najmä zmluvy, faktúry, iné písomnosti a</w:t>
      </w:r>
      <w:r w:rsidR="00E1712A" w:rsidRPr="005C7129">
        <w:rPr>
          <w:rFonts w:ascii="Tahoma" w:hAnsi="Tahoma" w:cs="Tahoma"/>
          <w:sz w:val="20"/>
          <w:szCs w:val="20"/>
        </w:rPr>
        <w:t> </w:t>
      </w:r>
      <w:r w:rsidRPr="005C7129">
        <w:rPr>
          <w:rFonts w:ascii="Tahoma" w:hAnsi="Tahoma" w:cs="Tahoma"/>
          <w:sz w:val="20"/>
          <w:szCs w:val="20"/>
        </w:rPr>
        <w:t>ich zdôvodnenia</w:t>
      </w:r>
      <w:r w:rsidR="00656727" w:rsidRPr="005C7129">
        <w:rPr>
          <w:rFonts w:ascii="Tahoma" w:hAnsi="Tahoma" w:cs="Tahoma"/>
          <w:sz w:val="20"/>
          <w:szCs w:val="20"/>
        </w:rPr>
        <w:t>/vysvetlenia</w:t>
      </w:r>
      <w:r w:rsidRPr="005C7129">
        <w:rPr>
          <w:rFonts w:ascii="Tahoma" w:hAnsi="Tahoma" w:cs="Tahoma"/>
          <w:sz w:val="20"/>
          <w:szCs w:val="20"/>
        </w:rPr>
        <w:t>.</w:t>
      </w:r>
      <w:r w:rsidR="004F63BC" w:rsidRPr="005C7129">
        <w:rPr>
          <w:rFonts w:ascii="Tahoma" w:hAnsi="Tahoma" w:cs="Tahoma"/>
          <w:sz w:val="20"/>
          <w:szCs w:val="20"/>
        </w:rPr>
        <w:t xml:space="preserve"> Súčinnosť v</w:t>
      </w:r>
      <w:r w:rsidR="00E1712A" w:rsidRPr="005C7129">
        <w:rPr>
          <w:rFonts w:ascii="Tahoma" w:hAnsi="Tahoma" w:cs="Tahoma"/>
          <w:sz w:val="20"/>
          <w:szCs w:val="20"/>
        </w:rPr>
        <w:t> </w:t>
      </w:r>
      <w:r w:rsidR="004F63BC" w:rsidRPr="005C7129">
        <w:rPr>
          <w:rFonts w:ascii="Tahoma" w:hAnsi="Tahoma" w:cs="Tahoma"/>
          <w:sz w:val="20"/>
          <w:szCs w:val="20"/>
        </w:rPr>
        <w:t xml:space="preserve">zmysle tohto bodu poskytne </w:t>
      </w:r>
      <w:r w:rsidR="00650657" w:rsidRPr="005C7129">
        <w:rPr>
          <w:rFonts w:ascii="Tahoma" w:hAnsi="Tahoma" w:cs="Tahoma"/>
          <w:sz w:val="20"/>
          <w:szCs w:val="20"/>
        </w:rPr>
        <w:t>Projektant</w:t>
      </w:r>
      <w:r w:rsidR="004F63BC" w:rsidRPr="005C7129">
        <w:rPr>
          <w:rFonts w:ascii="Tahoma" w:hAnsi="Tahoma" w:cs="Tahoma"/>
          <w:sz w:val="20"/>
          <w:szCs w:val="20"/>
        </w:rPr>
        <w:t xml:space="preserve"> na svoje náklady.</w:t>
      </w:r>
    </w:p>
    <w:p w14:paraId="3EB8B106" w14:textId="1A8AE246" w:rsidR="00DF471B" w:rsidRPr="007B7B62" w:rsidRDefault="00DF471B" w:rsidP="00DF471B">
      <w:pPr>
        <w:widowControl/>
        <w:autoSpaceDE/>
        <w:autoSpaceDN/>
        <w:ind w:left="1134" w:hanging="425"/>
        <w:contextualSpacing/>
        <w:jc w:val="both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napToGrid w:val="0"/>
          <w:sz w:val="20"/>
          <w:szCs w:val="20"/>
        </w:rPr>
        <w:t>(c)</w:t>
      </w:r>
      <w:r>
        <w:rPr>
          <w:rFonts w:ascii="Tahoma" w:hAnsi="Tahoma" w:cs="Tahoma"/>
          <w:snapToGrid w:val="0"/>
          <w:sz w:val="20"/>
          <w:szCs w:val="20"/>
        </w:rPr>
        <w:tab/>
        <w:t>Z</w:t>
      </w:r>
      <w:r w:rsidRPr="007B7B62">
        <w:rPr>
          <w:rFonts w:ascii="Tahoma" w:hAnsi="Tahoma" w:cs="Tahoma"/>
          <w:snapToGrid w:val="0"/>
          <w:sz w:val="20"/>
          <w:szCs w:val="20"/>
        </w:rPr>
        <w:t>áväzk</w:t>
      </w:r>
      <w:r>
        <w:rPr>
          <w:rFonts w:ascii="Tahoma" w:hAnsi="Tahoma" w:cs="Tahoma"/>
          <w:snapToGrid w:val="0"/>
          <w:sz w:val="20"/>
          <w:szCs w:val="20"/>
        </w:rPr>
        <w:t>y</w:t>
      </w:r>
      <w:r w:rsidRPr="007B7B62">
        <w:rPr>
          <w:rFonts w:ascii="Tahoma" w:hAnsi="Tahoma" w:cs="Tahoma"/>
          <w:snapToGrid w:val="0"/>
          <w:sz w:val="20"/>
          <w:szCs w:val="20"/>
        </w:rPr>
        <w:t xml:space="preserve"> </w:t>
      </w:r>
      <w:r w:rsidR="00650657">
        <w:rPr>
          <w:rFonts w:ascii="Tahoma" w:hAnsi="Tahoma" w:cs="Tahoma"/>
          <w:snapToGrid w:val="0"/>
          <w:sz w:val="20"/>
          <w:szCs w:val="20"/>
        </w:rPr>
        <w:t>Projektanta</w:t>
      </w:r>
      <w:r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7B7B62">
        <w:rPr>
          <w:rFonts w:ascii="Tahoma" w:hAnsi="Tahoma" w:cs="Tahoma"/>
          <w:sz w:val="20"/>
          <w:szCs w:val="20"/>
        </w:rPr>
        <w:t xml:space="preserve">podľa tohto bodu </w:t>
      </w:r>
      <w:r w:rsidRPr="007B7B62">
        <w:rPr>
          <w:rFonts w:ascii="Tahoma" w:hAnsi="Tahoma" w:cs="Tahoma"/>
          <w:snapToGrid w:val="0"/>
          <w:sz w:val="20"/>
          <w:szCs w:val="20"/>
        </w:rPr>
        <w:t>trv</w:t>
      </w:r>
      <w:r>
        <w:rPr>
          <w:rFonts w:ascii="Tahoma" w:hAnsi="Tahoma" w:cs="Tahoma"/>
          <w:snapToGrid w:val="0"/>
          <w:sz w:val="20"/>
          <w:szCs w:val="20"/>
        </w:rPr>
        <w:t>ajú</w:t>
      </w:r>
      <w:r w:rsidRPr="007B7B62">
        <w:rPr>
          <w:rFonts w:ascii="Tahoma" w:hAnsi="Tahoma" w:cs="Tahoma"/>
          <w:snapToGrid w:val="0"/>
          <w:sz w:val="20"/>
          <w:szCs w:val="20"/>
        </w:rPr>
        <w:t xml:space="preserve"> a</w:t>
      </w:r>
      <w:r w:rsidRPr="007B7B62">
        <w:rPr>
          <w:rFonts w:ascii="Tahoma" w:hAnsi="Tahoma" w:cs="Tahoma"/>
          <w:sz w:val="20"/>
          <w:szCs w:val="20"/>
        </w:rPr>
        <w:t>j po zániku Zmluvy z</w:t>
      </w:r>
      <w:r>
        <w:rPr>
          <w:rFonts w:ascii="Tahoma" w:hAnsi="Tahoma" w:cs="Tahoma"/>
          <w:sz w:val="20"/>
          <w:szCs w:val="20"/>
        </w:rPr>
        <w:t> </w:t>
      </w:r>
      <w:r w:rsidRPr="007B7B62">
        <w:rPr>
          <w:rFonts w:ascii="Tahoma" w:hAnsi="Tahoma" w:cs="Tahoma"/>
          <w:sz w:val="20"/>
          <w:szCs w:val="20"/>
        </w:rPr>
        <w:t>akéhokoľvek dôvodu.</w:t>
      </w:r>
    </w:p>
    <w:p w14:paraId="33A70F4B" w14:textId="6CBAD21A" w:rsidR="008B4184" w:rsidRPr="007B7B62" w:rsidRDefault="00D030B2" w:rsidP="00050C3D">
      <w:pPr>
        <w:ind w:left="709" w:hanging="709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</w:t>
      </w:r>
      <w:r w:rsidR="003C13B6">
        <w:rPr>
          <w:rFonts w:ascii="Tahoma" w:hAnsi="Tahoma" w:cs="Tahoma"/>
          <w:b/>
          <w:bCs/>
          <w:sz w:val="20"/>
          <w:szCs w:val="20"/>
        </w:rPr>
        <w:t>2</w:t>
      </w:r>
      <w:r w:rsidR="008B4184" w:rsidRPr="007B7B62">
        <w:rPr>
          <w:rFonts w:ascii="Tahoma" w:hAnsi="Tahoma" w:cs="Tahoma"/>
          <w:b/>
          <w:bCs/>
          <w:sz w:val="20"/>
          <w:szCs w:val="20"/>
        </w:rPr>
        <w:t>.</w:t>
      </w:r>
      <w:r w:rsidR="00656727" w:rsidRPr="007B7B62">
        <w:rPr>
          <w:rFonts w:ascii="Tahoma" w:hAnsi="Tahoma" w:cs="Tahoma"/>
          <w:b/>
          <w:bCs/>
          <w:sz w:val="20"/>
          <w:szCs w:val="20"/>
        </w:rPr>
        <w:t>5</w:t>
      </w:r>
      <w:r w:rsidR="008B4184" w:rsidRPr="007B7B62">
        <w:rPr>
          <w:rFonts w:ascii="Tahoma" w:hAnsi="Tahoma" w:cs="Tahoma"/>
          <w:b/>
          <w:bCs/>
          <w:sz w:val="20"/>
          <w:szCs w:val="20"/>
        </w:rPr>
        <w:tab/>
      </w:r>
      <w:bookmarkStart w:id="18" w:name="_Hlk102505959"/>
      <w:r w:rsidR="008B4184" w:rsidRPr="007B7B62">
        <w:rPr>
          <w:rFonts w:ascii="Tahoma" w:hAnsi="Tahoma" w:cs="Tahoma"/>
          <w:b/>
          <w:bCs/>
          <w:sz w:val="20"/>
          <w:szCs w:val="20"/>
        </w:rPr>
        <w:t>Zákon o</w:t>
      </w:r>
      <w:r w:rsidR="00E1712A">
        <w:rPr>
          <w:rFonts w:ascii="Tahoma" w:hAnsi="Tahoma" w:cs="Tahoma"/>
          <w:b/>
          <w:bCs/>
          <w:sz w:val="20"/>
          <w:szCs w:val="20"/>
        </w:rPr>
        <w:t> </w:t>
      </w:r>
      <w:r w:rsidR="008B4184" w:rsidRPr="007B7B62">
        <w:rPr>
          <w:rFonts w:ascii="Tahoma" w:hAnsi="Tahoma" w:cs="Tahoma"/>
          <w:b/>
          <w:bCs/>
          <w:sz w:val="20"/>
          <w:szCs w:val="20"/>
        </w:rPr>
        <w:t>slobode informácií</w:t>
      </w:r>
    </w:p>
    <w:p w14:paraId="2B027CE6" w14:textId="0FBEC8E6" w:rsidR="008B4184" w:rsidRPr="007B7B62" w:rsidRDefault="008A5E4F" w:rsidP="00050C3D">
      <w:pPr>
        <w:ind w:left="709" w:hang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napToGrid w:val="0"/>
          <w:sz w:val="20"/>
          <w:szCs w:val="20"/>
        </w:rPr>
        <w:t>Zmluvné strany berú</w:t>
      </w:r>
      <w:r w:rsidR="008B4184" w:rsidRPr="007B7B62">
        <w:rPr>
          <w:rFonts w:ascii="Tahoma" w:hAnsi="Tahoma" w:cs="Tahoma"/>
          <w:sz w:val="20"/>
          <w:szCs w:val="20"/>
        </w:rPr>
        <w:t xml:space="preserve"> na vedomie, že Zmluva a</w:t>
      </w:r>
      <w:r w:rsidR="00E1712A">
        <w:rPr>
          <w:rFonts w:ascii="Tahoma" w:hAnsi="Tahoma" w:cs="Tahoma"/>
          <w:sz w:val="20"/>
          <w:szCs w:val="20"/>
        </w:rPr>
        <w:t> </w:t>
      </w:r>
      <w:r w:rsidR="008B4184" w:rsidRPr="007B7B62">
        <w:rPr>
          <w:rFonts w:ascii="Tahoma" w:hAnsi="Tahoma" w:cs="Tahoma"/>
          <w:sz w:val="20"/>
          <w:szCs w:val="20"/>
        </w:rPr>
        <w:t>informácie získané na jej základe, prípadne akékoľvek ďalšie súvisiace informácie, môžu podliehať aplikovateľným ustanoveniam Zákona o</w:t>
      </w:r>
      <w:r w:rsidR="00E1712A">
        <w:rPr>
          <w:rFonts w:ascii="Tahoma" w:hAnsi="Tahoma" w:cs="Tahoma"/>
          <w:sz w:val="20"/>
          <w:szCs w:val="20"/>
        </w:rPr>
        <w:t> </w:t>
      </w:r>
      <w:r w:rsidR="008B4184" w:rsidRPr="007B7B62">
        <w:rPr>
          <w:rFonts w:ascii="Tahoma" w:hAnsi="Tahoma" w:cs="Tahoma"/>
          <w:sz w:val="20"/>
          <w:szCs w:val="20"/>
        </w:rPr>
        <w:t>slobode informácií, a</w:t>
      </w:r>
      <w:r w:rsidR="00E1712A">
        <w:rPr>
          <w:rFonts w:ascii="Tahoma" w:hAnsi="Tahoma" w:cs="Tahoma"/>
          <w:sz w:val="20"/>
          <w:szCs w:val="20"/>
        </w:rPr>
        <w:t> </w:t>
      </w:r>
      <w:r w:rsidR="008B4184" w:rsidRPr="007B7B62">
        <w:rPr>
          <w:rFonts w:ascii="Tahoma" w:hAnsi="Tahoma" w:cs="Tahoma"/>
          <w:sz w:val="20"/>
          <w:szCs w:val="20"/>
        </w:rPr>
        <w:t>preto tieto môžu podliehať povinnosti</w:t>
      </w:r>
      <w:r w:rsidR="00C43006">
        <w:rPr>
          <w:rFonts w:ascii="Tahoma" w:hAnsi="Tahoma" w:cs="Tahoma"/>
          <w:sz w:val="20"/>
          <w:szCs w:val="20"/>
        </w:rPr>
        <w:t xml:space="preserve"> Objednávateľa</w:t>
      </w:r>
      <w:r w:rsidR="00C9284E">
        <w:rPr>
          <w:rFonts w:ascii="Tahoma" w:hAnsi="Tahoma" w:cs="Tahoma"/>
          <w:sz w:val="20"/>
          <w:szCs w:val="20"/>
        </w:rPr>
        <w:t xml:space="preserve"> </w:t>
      </w:r>
      <w:r w:rsidR="008B4184" w:rsidRPr="007B7B62">
        <w:rPr>
          <w:rFonts w:ascii="Tahoma" w:hAnsi="Tahoma" w:cs="Tahoma"/>
          <w:sz w:val="20"/>
          <w:szCs w:val="20"/>
        </w:rPr>
        <w:t>zverejniť ich alebo poskytnúť v</w:t>
      </w:r>
      <w:r w:rsidR="00E1712A">
        <w:rPr>
          <w:rFonts w:ascii="Tahoma" w:hAnsi="Tahoma" w:cs="Tahoma"/>
          <w:sz w:val="20"/>
          <w:szCs w:val="20"/>
        </w:rPr>
        <w:t> </w:t>
      </w:r>
      <w:r w:rsidR="008B4184" w:rsidRPr="007B7B62">
        <w:rPr>
          <w:rFonts w:ascii="Tahoma" w:hAnsi="Tahoma" w:cs="Tahoma"/>
          <w:sz w:val="20"/>
          <w:szCs w:val="20"/>
        </w:rPr>
        <w:t>súlade s</w:t>
      </w:r>
      <w:r w:rsidR="00E1712A">
        <w:rPr>
          <w:rFonts w:ascii="Tahoma" w:hAnsi="Tahoma" w:cs="Tahoma"/>
          <w:sz w:val="20"/>
          <w:szCs w:val="20"/>
        </w:rPr>
        <w:t> </w:t>
      </w:r>
      <w:r w:rsidR="008B4184" w:rsidRPr="007B7B62">
        <w:rPr>
          <w:rFonts w:ascii="Tahoma" w:hAnsi="Tahoma" w:cs="Tahoma"/>
          <w:sz w:val="20"/>
          <w:szCs w:val="20"/>
        </w:rPr>
        <w:t xml:space="preserve">týmto právnym predpisom; </w:t>
      </w:r>
      <w:r w:rsidR="00C9284E">
        <w:rPr>
          <w:rFonts w:ascii="Tahoma" w:hAnsi="Tahoma" w:cs="Tahoma"/>
          <w:snapToGrid w:val="0"/>
          <w:sz w:val="20"/>
          <w:szCs w:val="20"/>
        </w:rPr>
        <w:t>Projektant</w:t>
      </w:r>
      <w:r w:rsidR="008B4184" w:rsidRPr="007B7B62">
        <w:rPr>
          <w:rFonts w:ascii="Tahoma" w:hAnsi="Tahoma" w:cs="Tahoma"/>
          <w:sz w:val="20"/>
          <w:szCs w:val="20"/>
        </w:rPr>
        <w:t xml:space="preserve"> berie na vedomie</w:t>
      </w:r>
      <w:r>
        <w:rPr>
          <w:rFonts w:ascii="Tahoma" w:hAnsi="Tahoma" w:cs="Tahoma"/>
          <w:sz w:val="20"/>
          <w:szCs w:val="20"/>
        </w:rPr>
        <w:t xml:space="preserve"> a vopred súhlasí</w:t>
      </w:r>
      <w:r w:rsidR="008B4184" w:rsidRPr="007B7B62">
        <w:rPr>
          <w:rFonts w:ascii="Tahoma" w:hAnsi="Tahoma" w:cs="Tahoma"/>
          <w:sz w:val="20"/>
          <w:szCs w:val="20"/>
        </w:rPr>
        <w:t xml:space="preserve">, že </w:t>
      </w:r>
      <w:r w:rsidR="00C43006">
        <w:rPr>
          <w:rFonts w:ascii="Tahoma" w:hAnsi="Tahoma" w:cs="Tahoma"/>
          <w:sz w:val="20"/>
          <w:szCs w:val="20"/>
        </w:rPr>
        <w:t>Objednávateľ</w:t>
      </w:r>
      <w:r w:rsidR="008B4184" w:rsidRPr="007B7B62">
        <w:rPr>
          <w:rFonts w:ascii="Tahoma" w:hAnsi="Tahoma" w:cs="Tahoma"/>
          <w:sz w:val="20"/>
          <w:szCs w:val="20"/>
        </w:rPr>
        <w:t xml:space="preserve"> takéto informácie zverejní a/alebo sprístupní v</w:t>
      </w:r>
      <w:r w:rsidR="00E1712A">
        <w:rPr>
          <w:rFonts w:ascii="Tahoma" w:hAnsi="Tahoma" w:cs="Tahoma"/>
          <w:sz w:val="20"/>
          <w:szCs w:val="20"/>
        </w:rPr>
        <w:t> </w:t>
      </w:r>
      <w:r w:rsidR="008B4184" w:rsidRPr="007B7B62">
        <w:rPr>
          <w:rFonts w:ascii="Tahoma" w:hAnsi="Tahoma" w:cs="Tahoma"/>
          <w:sz w:val="20"/>
          <w:szCs w:val="20"/>
        </w:rPr>
        <w:t>rozsahu povinností a</w:t>
      </w:r>
      <w:r w:rsidR="00E1712A">
        <w:rPr>
          <w:rFonts w:ascii="Tahoma" w:hAnsi="Tahoma" w:cs="Tahoma"/>
          <w:sz w:val="20"/>
          <w:szCs w:val="20"/>
        </w:rPr>
        <w:t> </w:t>
      </w:r>
      <w:r w:rsidR="008B4184" w:rsidRPr="007B7B62">
        <w:rPr>
          <w:rFonts w:ascii="Tahoma" w:hAnsi="Tahoma" w:cs="Tahoma"/>
          <w:sz w:val="20"/>
          <w:szCs w:val="20"/>
        </w:rPr>
        <w:t>spôsobom vyplývajúc</w:t>
      </w:r>
      <w:r w:rsidR="00DA7A45">
        <w:rPr>
          <w:rFonts w:ascii="Tahoma" w:hAnsi="Tahoma" w:cs="Tahoma"/>
          <w:sz w:val="20"/>
          <w:szCs w:val="20"/>
        </w:rPr>
        <w:t>i</w:t>
      </w:r>
      <w:r w:rsidR="008B4184" w:rsidRPr="007B7B62">
        <w:rPr>
          <w:rFonts w:ascii="Tahoma" w:hAnsi="Tahoma" w:cs="Tahoma"/>
          <w:sz w:val="20"/>
          <w:szCs w:val="20"/>
        </w:rPr>
        <w:t>m zo zákona. Na túto skutočnosť</w:t>
      </w:r>
      <w:r w:rsidR="00D914EA" w:rsidRPr="007B7B62">
        <w:rPr>
          <w:rFonts w:ascii="Tahoma" w:hAnsi="Tahoma" w:cs="Tahoma"/>
          <w:sz w:val="20"/>
          <w:szCs w:val="20"/>
        </w:rPr>
        <w:t xml:space="preserve"> </w:t>
      </w:r>
      <w:r w:rsidR="00C9284E">
        <w:rPr>
          <w:rFonts w:ascii="Tahoma" w:hAnsi="Tahoma" w:cs="Tahoma"/>
          <w:snapToGrid w:val="0"/>
          <w:sz w:val="20"/>
          <w:szCs w:val="20"/>
        </w:rPr>
        <w:t>Projektant</w:t>
      </w:r>
      <w:r w:rsidR="008B4184" w:rsidRPr="007B7B6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184" w:rsidRPr="007B7B62">
        <w:rPr>
          <w:rFonts w:ascii="Tahoma" w:hAnsi="Tahoma" w:cs="Tahoma"/>
          <w:sz w:val="20"/>
          <w:szCs w:val="20"/>
        </w:rPr>
        <w:t>zmluvne alebo iným vhodným spôsobom upozorní všetky osoby, na základe dodávok od ktorých, alebo na základe spolupráce s</w:t>
      </w:r>
      <w:r w:rsidR="00E1712A">
        <w:rPr>
          <w:rFonts w:ascii="Tahoma" w:hAnsi="Tahoma" w:cs="Tahoma"/>
          <w:sz w:val="20"/>
          <w:szCs w:val="20"/>
        </w:rPr>
        <w:t> </w:t>
      </w:r>
      <w:r w:rsidR="008B4184" w:rsidRPr="007B7B62">
        <w:rPr>
          <w:rFonts w:ascii="Tahoma" w:hAnsi="Tahoma" w:cs="Tahoma"/>
          <w:sz w:val="20"/>
          <w:szCs w:val="20"/>
        </w:rPr>
        <w:t xml:space="preserve">ktorými, bude </w:t>
      </w:r>
      <w:r w:rsidR="00C9284E">
        <w:rPr>
          <w:rFonts w:ascii="Tahoma" w:hAnsi="Tahoma" w:cs="Tahoma"/>
          <w:snapToGrid w:val="0"/>
          <w:sz w:val="20"/>
          <w:szCs w:val="20"/>
        </w:rPr>
        <w:t>Projektant</w:t>
      </w:r>
      <w:r w:rsidR="00656727" w:rsidRPr="007B7B62">
        <w:rPr>
          <w:rFonts w:ascii="Tahoma" w:hAnsi="Tahoma" w:cs="Tahoma"/>
          <w:sz w:val="20"/>
          <w:szCs w:val="20"/>
        </w:rPr>
        <w:t xml:space="preserve"> Dielo vykonávať</w:t>
      </w:r>
      <w:r w:rsidR="008B4184" w:rsidRPr="007B7B62">
        <w:rPr>
          <w:rFonts w:ascii="Tahoma" w:hAnsi="Tahoma" w:cs="Tahoma"/>
          <w:sz w:val="20"/>
          <w:szCs w:val="20"/>
        </w:rPr>
        <w:t xml:space="preserve">. </w:t>
      </w:r>
    </w:p>
    <w:bookmarkEnd w:id="18"/>
    <w:p w14:paraId="197E566E" w14:textId="349042FF" w:rsidR="008B4184" w:rsidRPr="007B7B62" w:rsidRDefault="00D030B2" w:rsidP="00050C3D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</w:t>
      </w:r>
      <w:r w:rsidR="00665DA6">
        <w:rPr>
          <w:rFonts w:ascii="Tahoma" w:hAnsi="Tahoma" w:cs="Tahoma"/>
          <w:b/>
          <w:bCs/>
          <w:sz w:val="20"/>
          <w:szCs w:val="20"/>
        </w:rPr>
        <w:t>2</w:t>
      </w:r>
      <w:r w:rsidR="008B4184" w:rsidRPr="007B7B62">
        <w:rPr>
          <w:rFonts w:ascii="Tahoma" w:hAnsi="Tahoma" w:cs="Tahoma"/>
          <w:b/>
          <w:bCs/>
          <w:sz w:val="20"/>
          <w:szCs w:val="20"/>
        </w:rPr>
        <w:t>.</w:t>
      </w:r>
      <w:r w:rsidR="00656727" w:rsidRPr="007B7B62">
        <w:rPr>
          <w:rFonts w:ascii="Tahoma" w:hAnsi="Tahoma" w:cs="Tahoma"/>
          <w:b/>
          <w:bCs/>
          <w:sz w:val="20"/>
          <w:szCs w:val="20"/>
        </w:rPr>
        <w:t>6</w:t>
      </w:r>
      <w:r w:rsidR="008B4184" w:rsidRPr="007B7B62">
        <w:rPr>
          <w:rFonts w:ascii="Tahoma" w:hAnsi="Tahoma" w:cs="Tahoma"/>
          <w:b/>
          <w:bCs/>
          <w:sz w:val="20"/>
          <w:szCs w:val="20"/>
        </w:rPr>
        <w:tab/>
        <w:t>Ochrana osobných údajov</w:t>
      </w:r>
      <w:r w:rsidR="00B14A60" w:rsidRPr="007B7B62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EC66965" w14:textId="356A73C8" w:rsidR="008B4184" w:rsidRPr="007B7B62" w:rsidRDefault="008B4184" w:rsidP="00050C3D">
      <w:pPr>
        <w:tabs>
          <w:tab w:val="left" w:pos="1134"/>
        </w:tabs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7B7B62">
        <w:rPr>
          <w:rFonts w:ascii="Tahoma" w:hAnsi="Tahoma" w:cs="Tahoma"/>
          <w:sz w:val="20"/>
          <w:szCs w:val="20"/>
        </w:rPr>
        <w:t>(a)</w:t>
      </w:r>
      <w:r w:rsidRPr="007B7B62">
        <w:rPr>
          <w:rFonts w:ascii="Tahoma" w:hAnsi="Tahoma" w:cs="Tahoma"/>
          <w:sz w:val="20"/>
          <w:szCs w:val="20"/>
        </w:rPr>
        <w:tab/>
        <w:t>Zmluvné strany sa týmto zaväzujú, že budú dodržiavať povinnosti uložené Zmluvným stranám na základe GDPR. Zmluvné strany sa zaväzujú, že osobné údaje, s</w:t>
      </w:r>
      <w:r w:rsidR="00E1712A">
        <w:rPr>
          <w:rFonts w:ascii="Tahoma" w:hAnsi="Tahoma" w:cs="Tahoma"/>
          <w:sz w:val="20"/>
          <w:szCs w:val="20"/>
        </w:rPr>
        <w:t> </w:t>
      </w:r>
      <w:r w:rsidRPr="007B7B62">
        <w:rPr>
          <w:rFonts w:ascii="Tahoma" w:hAnsi="Tahoma" w:cs="Tahoma"/>
          <w:sz w:val="20"/>
          <w:szCs w:val="20"/>
        </w:rPr>
        <w:t>ktorými sa na základe Zmluvy oboznámia, nebudú okrem povinností vyplývajúcich z</w:t>
      </w:r>
      <w:r w:rsidR="00E1712A">
        <w:rPr>
          <w:rFonts w:ascii="Tahoma" w:hAnsi="Tahoma" w:cs="Tahoma"/>
          <w:sz w:val="20"/>
          <w:szCs w:val="20"/>
        </w:rPr>
        <w:t> </w:t>
      </w:r>
      <w:r w:rsidRPr="007B7B62">
        <w:rPr>
          <w:rFonts w:ascii="Tahoma" w:hAnsi="Tahoma" w:cs="Tahoma"/>
          <w:sz w:val="20"/>
          <w:szCs w:val="20"/>
        </w:rPr>
        <w:t>aplikovateľných všeobecne záväzných právnych predpisov nijak zverejňovať, ani ich akoukoľvek formou spracúvať, reprodukovať alebo podávať ich akýmkoľvek tretím neoprávneným osobám.</w:t>
      </w:r>
    </w:p>
    <w:p w14:paraId="3CC5FA58" w14:textId="586B5E10" w:rsidR="008B4184" w:rsidRPr="007B7B62" w:rsidRDefault="008B4184" w:rsidP="00050C3D">
      <w:pPr>
        <w:tabs>
          <w:tab w:val="left" w:pos="1134"/>
        </w:tabs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7B7B62">
        <w:rPr>
          <w:rFonts w:ascii="Tahoma" w:hAnsi="Tahoma" w:cs="Tahoma"/>
          <w:sz w:val="20"/>
          <w:szCs w:val="20"/>
        </w:rPr>
        <w:t>(b)</w:t>
      </w:r>
      <w:r w:rsidRPr="007B7B62">
        <w:rPr>
          <w:rFonts w:ascii="Tahoma" w:hAnsi="Tahoma" w:cs="Tahoma"/>
          <w:sz w:val="20"/>
          <w:szCs w:val="20"/>
        </w:rPr>
        <w:tab/>
        <w:t>Ak v</w:t>
      </w:r>
      <w:r w:rsidR="00E1712A">
        <w:rPr>
          <w:rFonts w:ascii="Tahoma" w:hAnsi="Tahoma" w:cs="Tahoma"/>
          <w:sz w:val="20"/>
          <w:szCs w:val="20"/>
        </w:rPr>
        <w:t> </w:t>
      </w:r>
      <w:r w:rsidRPr="007B7B62">
        <w:rPr>
          <w:rFonts w:ascii="Tahoma" w:hAnsi="Tahoma" w:cs="Tahoma"/>
          <w:sz w:val="20"/>
          <w:szCs w:val="20"/>
        </w:rPr>
        <w:t>dôsledku poskytovania súčinnosti podľa Zmluvy budú niektorou zo Zmluvných strán druhej Zmluvnej strane poskytnuté osobné údaje a</w:t>
      </w:r>
      <w:r w:rsidR="00E1712A">
        <w:rPr>
          <w:rFonts w:ascii="Tahoma" w:hAnsi="Tahoma" w:cs="Tahoma"/>
          <w:sz w:val="20"/>
          <w:szCs w:val="20"/>
        </w:rPr>
        <w:t> </w:t>
      </w:r>
      <w:r w:rsidRPr="007B7B62">
        <w:rPr>
          <w:rFonts w:ascii="Tahoma" w:hAnsi="Tahoma" w:cs="Tahoma"/>
          <w:sz w:val="20"/>
          <w:szCs w:val="20"/>
        </w:rPr>
        <w:t>v</w:t>
      </w:r>
      <w:r w:rsidR="00E1712A">
        <w:rPr>
          <w:rFonts w:ascii="Tahoma" w:hAnsi="Tahoma" w:cs="Tahoma"/>
          <w:sz w:val="20"/>
          <w:szCs w:val="20"/>
        </w:rPr>
        <w:t> </w:t>
      </w:r>
      <w:r w:rsidRPr="007B7B62">
        <w:rPr>
          <w:rFonts w:ascii="Tahoma" w:hAnsi="Tahoma" w:cs="Tahoma"/>
          <w:sz w:val="20"/>
          <w:szCs w:val="20"/>
        </w:rPr>
        <w:t>dôsledku toho by malo dôjsť k</w:t>
      </w:r>
      <w:r w:rsidR="00E1712A">
        <w:rPr>
          <w:rFonts w:ascii="Tahoma" w:hAnsi="Tahoma" w:cs="Tahoma"/>
          <w:sz w:val="20"/>
          <w:szCs w:val="20"/>
        </w:rPr>
        <w:t> </w:t>
      </w:r>
      <w:r w:rsidRPr="007B7B62">
        <w:rPr>
          <w:rFonts w:ascii="Tahoma" w:hAnsi="Tahoma" w:cs="Tahoma"/>
          <w:sz w:val="20"/>
          <w:szCs w:val="20"/>
        </w:rPr>
        <w:t>sprac</w:t>
      </w:r>
      <w:r w:rsidR="00DF471B">
        <w:rPr>
          <w:rFonts w:ascii="Tahoma" w:hAnsi="Tahoma" w:cs="Tahoma"/>
          <w:sz w:val="20"/>
          <w:szCs w:val="20"/>
        </w:rPr>
        <w:t>o</w:t>
      </w:r>
      <w:r w:rsidRPr="007B7B62">
        <w:rPr>
          <w:rFonts w:ascii="Tahoma" w:hAnsi="Tahoma" w:cs="Tahoma"/>
          <w:sz w:val="20"/>
          <w:szCs w:val="20"/>
        </w:rPr>
        <w:t>vaniu takých osobných údajov, Zmluvné strany osobitne posúdia potrebu uzatvorenia dohody o</w:t>
      </w:r>
      <w:r w:rsidR="00E1712A">
        <w:rPr>
          <w:rFonts w:ascii="Tahoma" w:hAnsi="Tahoma" w:cs="Tahoma"/>
          <w:sz w:val="20"/>
          <w:szCs w:val="20"/>
        </w:rPr>
        <w:t> </w:t>
      </w:r>
      <w:r w:rsidRPr="007B7B62">
        <w:rPr>
          <w:rFonts w:ascii="Tahoma" w:hAnsi="Tahoma" w:cs="Tahoma"/>
          <w:sz w:val="20"/>
          <w:szCs w:val="20"/>
        </w:rPr>
        <w:t>podmienkach spracovania osobných údajov, príp. jej zmeny</w:t>
      </w:r>
      <w:r w:rsidR="0080085E">
        <w:rPr>
          <w:rFonts w:ascii="Tahoma" w:hAnsi="Tahoma" w:cs="Tahoma"/>
          <w:sz w:val="20"/>
          <w:szCs w:val="20"/>
        </w:rPr>
        <w:t xml:space="preserve"> a</w:t>
      </w:r>
      <w:r w:rsidR="00E1712A">
        <w:rPr>
          <w:rFonts w:ascii="Tahoma" w:hAnsi="Tahoma" w:cs="Tahoma"/>
          <w:sz w:val="20"/>
          <w:szCs w:val="20"/>
        </w:rPr>
        <w:t> </w:t>
      </w:r>
      <w:r w:rsidR="0080085E">
        <w:rPr>
          <w:rFonts w:ascii="Tahoma" w:hAnsi="Tahoma" w:cs="Tahoma"/>
          <w:sz w:val="20"/>
          <w:szCs w:val="20"/>
        </w:rPr>
        <w:t>ak to bude potrebné, zaväzujú sa ju uzat</w:t>
      </w:r>
      <w:r w:rsidR="006D5F24">
        <w:rPr>
          <w:rFonts w:ascii="Tahoma" w:hAnsi="Tahoma" w:cs="Tahoma"/>
          <w:sz w:val="20"/>
          <w:szCs w:val="20"/>
        </w:rPr>
        <w:t>v</w:t>
      </w:r>
      <w:r w:rsidR="0080085E">
        <w:rPr>
          <w:rFonts w:ascii="Tahoma" w:hAnsi="Tahoma" w:cs="Tahoma"/>
          <w:sz w:val="20"/>
          <w:szCs w:val="20"/>
        </w:rPr>
        <w:t>ori</w:t>
      </w:r>
      <w:r w:rsidR="006D5F24">
        <w:rPr>
          <w:rFonts w:ascii="Tahoma" w:hAnsi="Tahoma" w:cs="Tahoma"/>
          <w:sz w:val="20"/>
          <w:szCs w:val="20"/>
        </w:rPr>
        <w:t>ť</w:t>
      </w:r>
      <w:r w:rsidRPr="007B7B62">
        <w:rPr>
          <w:rFonts w:ascii="Tahoma" w:hAnsi="Tahoma" w:cs="Tahoma"/>
          <w:sz w:val="20"/>
          <w:szCs w:val="20"/>
        </w:rPr>
        <w:t>.</w:t>
      </w:r>
    </w:p>
    <w:p w14:paraId="7A945856" w14:textId="2BC4332C" w:rsidR="00EE61BE" w:rsidRPr="007B7B62" w:rsidRDefault="00B169FB" w:rsidP="00050C3D">
      <w:pPr>
        <w:widowControl/>
        <w:autoSpaceDE/>
        <w:autoSpaceDN/>
        <w:ind w:left="1134" w:hanging="425"/>
        <w:contextualSpacing/>
        <w:jc w:val="both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(c)</w:t>
      </w:r>
      <w:r w:rsidR="00EE61BE" w:rsidRPr="007B7B62">
        <w:rPr>
          <w:rFonts w:ascii="Tahoma" w:hAnsi="Tahoma" w:cs="Tahoma"/>
          <w:sz w:val="20"/>
          <w:szCs w:val="20"/>
        </w:rPr>
        <w:tab/>
        <w:t xml:space="preserve">Záväzky podľa tohto bodu </w:t>
      </w:r>
      <w:r w:rsidR="00EE61BE" w:rsidRPr="007B7B62">
        <w:rPr>
          <w:rFonts w:ascii="Tahoma" w:hAnsi="Tahoma" w:cs="Tahoma"/>
          <w:snapToGrid w:val="0"/>
          <w:sz w:val="20"/>
          <w:szCs w:val="20"/>
        </w:rPr>
        <w:t>trvajú a</w:t>
      </w:r>
      <w:r w:rsidR="00EE61BE" w:rsidRPr="007B7B62">
        <w:rPr>
          <w:rFonts w:ascii="Tahoma" w:hAnsi="Tahoma" w:cs="Tahoma"/>
          <w:sz w:val="20"/>
          <w:szCs w:val="20"/>
        </w:rPr>
        <w:t>j po zániku Zmluv</w:t>
      </w:r>
      <w:r>
        <w:rPr>
          <w:rFonts w:ascii="Tahoma" w:hAnsi="Tahoma" w:cs="Tahoma"/>
          <w:sz w:val="20"/>
          <w:szCs w:val="20"/>
        </w:rPr>
        <w:t>y</w:t>
      </w:r>
      <w:r w:rsidR="00E1712A">
        <w:rPr>
          <w:rFonts w:ascii="Tahoma" w:hAnsi="Tahoma" w:cs="Tahoma"/>
          <w:sz w:val="20"/>
          <w:szCs w:val="20"/>
        </w:rPr>
        <w:t> </w:t>
      </w:r>
      <w:r w:rsidR="00EE61BE" w:rsidRPr="007B7B62">
        <w:rPr>
          <w:rFonts w:ascii="Tahoma" w:hAnsi="Tahoma" w:cs="Tahoma"/>
          <w:sz w:val="20"/>
          <w:szCs w:val="20"/>
        </w:rPr>
        <w:t>z akéhokoľvek dôvodu.</w:t>
      </w:r>
    </w:p>
    <w:p w14:paraId="10DDD1CB" w14:textId="11FECD6E" w:rsidR="00BE0682" w:rsidRPr="00BE0682" w:rsidRDefault="00BE0682" w:rsidP="00BE0682">
      <w:pPr>
        <w:tabs>
          <w:tab w:val="left" w:pos="709"/>
        </w:tabs>
        <w:ind w:left="709" w:hanging="709"/>
        <w:jc w:val="both"/>
        <w:rPr>
          <w:rFonts w:ascii="Tahoma" w:hAnsi="Tahoma" w:cs="Tahoma"/>
          <w:b/>
          <w:bCs/>
          <w:sz w:val="20"/>
          <w:szCs w:val="20"/>
        </w:rPr>
      </w:pPr>
      <w:r w:rsidRPr="00BE0682">
        <w:rPr>
          <w:rFonts w:ascii="Tahoma" w:hAnsi="Tahoma" w:cs="Tahoma"/>
          <w:b/>
          <w:bCs/>
          <w:sz w:val="20"/>
          <w:szCs w:val="20"/>
        </w:rPr>
        <w:t>1</w:t>
      </w:r>
      <w:r w:rsidR="00665DA6">
        <w:rPr>
          <w:rFonts w:ascii="Tahoma" w:hAnsi="Tahoma" w:cs="Tahoma"/>
          <w:b/>
          <w:bCs/>
          <w:sz w:val="20"/>
          <w:szCs w:val="20"/>
        </w:rPr>
        <w:t>2</w:t>
      </w:r>
      <w:r w:rsidRPr="00BE0682">
        <w:rPr>
          <w:rFonts w:ascii="Tahoma" w:hAnsi="Tahoma" w:cs="Tahoma"/>
          <w:b/>
          <w:bCs/>
          <w:sz w:val="20"/>
          <w:szCs w:val="20"/>
        </w:rPr>
        <w:t>.</w:t>
      </w:r>
      <w:r w:rsidR="00285364">
        <w:rPr>
          <w:rFonts w:ascii="Tahoma" w:hAnsi="Tahoma" w:cs="Tahoma"/>
          <w:b/>
          <w:bCs/>
          <w:sz w:val="20"/>
          <w:szCs w:val="20"/>
        </w:rPr>
        <w:t>7</w:t>
      </w:r>
      <w:r w:rsidRPr="00BE0682">
        <w:rPr>
          <w:rFonts w:ascii="Tahoma" w:hAnsi="Tahoma" w:cs="Tahoma"/>
          <w:b/>
          <w:bCs/>
          <w:sz w:val="20"/>
          <w:szCs w:val="20"/>
        </w:rPr>
        <w:tab/>
        <w:t>Spolupráca</w:t>
      </w:r>
    </w:p>
    <w:p w14:paraId="28C613B7" w14:textId="5B447152" w:rsidR="00BE0682" w:rsidRDefault="00227D08" w:rsidP="00227D08">
      <w:pPr>
        <w:widowControl/>
        <w:tabs>
          <w:tab w:val="left" w:pos="1134"/>
        </w:tabs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(a)</w:t>
      </w:r>
      <w:r>
        <w:rPr>
          <w:rFonts w:ascii="Tahoma" w:hAnsi="Tahoma" w:cs="Tahoma"/>
          <w:sz w:val="20"/>
          <w:szCs w:val="20"/>
        </w:rPr>
        <w:tab/>
      </w:r>
      <w:r w:rsidR="00C43006">
        <w:rPr>
          <w:rFonts w:ascii="Tahoma" w:hAnsi="Tahoma" w:cs="Tahoma"/>
          <w:sz w:val="20"/>
          <w:szCs w:val="20"/>
        </w:rPr>
        <w:t>Objednávateľ</w:t>
      </w:r>
      <w:r w:rsidR="00BE0682" w:rsidRPr="00EB758B">
        <w:rPr>
          <w:rFonts w:ascii="Tahoma" w:hAnsi="Tahoma" w:cs="Tahoma"/>
          <w:sz w:val="20"/>
          <w:szCs w:val="20"/>
        </w:rPr>
        <w:t xml:space="preserve"> poskytne </w:t>
      </w:r>
      <w:r w:rsidR="000B0E71">
        <w:rPr>
          <w:rFonts w:ascii="Tahoma" w:hAnsi="Tahoma" w:cs="Tahoma"/>
          <w:sz w:val="20"/>
          <w:szCs w:val="20"/>
        </w:rPr>
        <w:t>Projektantovi</w:t>
      </w:r>
      <w:r w:rsidR="00BE0682" w:rsidRPr="00EB758B">
        <w:rPr>
          <w:rFonts w:ascii="Tahoma" w:hAnsi="Tahoma" w:cs="Tahoma"/>
          <w:sz w:val="20"/>
          <w:szCs w:val="20"/>
        </w:rPr>
        <w:t xml:space="preserve"> bez zbytočného odkladu na žiadosť </w:t>
      </w:r>
      <w:r w:rsidR="000B0E71">
        <w:rPr>
          <w:rFonts w:ascii="Tahoma" w:hAnsi="Tahoma" w:cs="Tahoma"/>
          <w:sz w:val="20"/>
          <w:szCs w:val="20"/>
        </w:rPr>
        <w:t>Projektanta</w:t>
      </w:r>
      <w:r w:rsidR="00BE0682" w:rsidRPr="00EB758B">
        <w:rPr>
          <w:rFonts w:ascii="Tahoma" w:hAnsi="Tahoma" w:cs="Tahoma"/>
          <w:sz w:val="20"/>
          <w:szCs w:val="20"/>
        </w:rPr>
        <w:t xml:space="preserve"> za účelom riadneho a včasného vykonania Zmluvy, v nevyhnutnom rozsahu, súčinnosť predpokladanú Zmluvou alebo zákonom, ak </w:t>
      </w:r>
      <w:r w:rsidR="000B0E71">
        <w:rPr>
          <w:rFonts w:ascii="Tahoma" w:hAnsi="Tahoma" w:cs="Tahoma"/>
          <w:sz w:val="20"/>
          <w:szCs w:val="20"/>
        </w:rPr>
        <w:t>Projektant</w:t>
      </w:r>
      <w:r w:rsidR="00BE0682" w:rsidRPr="00EB758B">
        <w:rPr>
          <w:rFonts w:ascii="Tahoma" w:hAnsi="Tahoma" w:cs="Tahoma"/>
          <w:sz w:val="20"/>
          <w:szCs w:val="20"/>
        </w:rPr>
        <w:t xml:space="preserve"> ani pri vynaložení všetkej odbornej starostlivosti nevie zabezpečiť úkon potrebný na riadne a/alebo včasné vykonanie Diela</w:t>
      </w:r>
      <w:r w:rsidR="00BE0682">
        <w:rPr>
          <w:rFonts w:ascii="Tahoma" w:hAnsi="Tahoma" w:cs="Tahoma"/>
          <w:sz w:val="20"/>
          <w:szCs w:val="20"/>
        </w:rPr>
        <w:t xml:space="preserve"> alebo poskytnutie akejkoľvek </w:t>
      </w:r>
      <w:r w:rsidR="000C02EB">
        <w:rPr>
          <w:rFonts w:ascii="Tahoma" w:hAnsi="Tahoma" w:cs="Tahoma"/>
          <w:sz w:val="20"/>
          <w:szCs w:val="20"/>
        </w:rPr>
        <w:t>S</w:t>
      </w:r>
      <w:r w:rsidR="00BE0682">
        <w:rPr>
          <w:rFonts w:ascii="Tahoma" w:hAnsi="Tahoma" w:cs="Tahoma"/>
          <w:sz w:val="20"/>
          <w:szCs w:val="20"/>
        </w:rPr>
        <w:t xml:space="preserve">lužby </w:t>
      </w:r>
      <w:r w:rsidR="00BE0682" w:rsidRPr="00EB758B">
        <w:rPr>
          <w:rFonts w:ascii="Tahoma" w:hAnsi="Tahoma" w:cs="Tahoma"/>
          <w:sz w:val="20"/>
          <w:szCs w:val="20"/>
        </w:rPr>
        <w:t xml:space="preserve">iným spôsobom. </w:t>
      </w:r>
    </w:p>
    <w:p w14:paraId="3924B4F7" w14:textId="5B4F020A" w:rsidR="00227D08" w:rsidRDefault="00227D08" w:rsidP="00227D08">
      <w:pPr>
        <w:widowControl/>
        <w:tabs>
          <w:tab w:val="left" w:pos="1134"/>
        </w:tabs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(b)</w:t>
      </w:r>
      <w:r>
        <w:rPr>
          <w:rFonts w:ascii="Tahoma" w:hAnsi="Tahoma" w:cs="Tahoma"/>
          <w:sz w:val="20"/>
          <w:szCs w:val="20"/>
        </w:rPr>
        <w:tab/>
        <w:t xml:space="preserve">Na účely riadneho a včasného plnenia predmetu Zmluvy sa </w:t>
      </w:r>
      <w:r w:rsidR="000B0E71">
        <w:rPr>
          <w:rFonts w:ascii="Tahoma" w:hAnsi="Tahoma" w:cs="Tahoma"/>
          <w:sz w:val="20"/>
          <w:szCs w:val="20"/>
        </w:rPr>
        <w:t>Projektant</w:t>
      </w:r>
      <w:r>
        <w:rPr>
          <w:rFonts w:ascii="Tahoma" w:hAnsi="Tahoma" w:cs="Tahoma"/>
          <w:sz w:val="20"/>
          <w:szCs w:val="20"/>
        </w:rPr>
        <w:t xml:space="preserve"> zaväzuje spolupracovať riadne, spôsobom a v lehot</w:t>
      </w:r>
      <w:r w:rsidR="00EA2CB9">
        <w:rPr>
          <w:rFonts w:ascii="Tahoma" w:hAnsi="Tahoma" w:cs="Tahoma"/>
          <w:sz w:val="20"/>
          <w:szCs w:val="20"/>
        </w:rPr>
        <w:t>ách</w:t>
      </w:r>
      <w:r>
        <w:rPr>
          <w:rFonts w:ascii="Tahoma" w:hAnsi="Tahoma" w:cs="Tahoma"/>
          <w:sz w:val="20"/>
          <w:szCs w:val="20"/>
        </w:rPr>
        <w:t xml:space="preserve"> určených </w:t>
      </w:r>
      <w:r w:rsidR="00C43006">
        <w:rPr>
          <w:rFonts w:ascii="Tahoma" w:hAnsi="Tahoma" w:cs="Tahoma"/>
          <w:sz w:val="20"/>
          <w:szCs w:val="20"/>
        </w:rPr>
        <w:t>Objednávateľom</w:t>
      </w:r>
      <w:r>
        <w:rPr>
          <w:rFonts w:ascii="Tahoma" w:hAnsi="Tahoma" w:cs="Tahoma"/>
          <w:sz w:val="20"/>
          <w:szCs w:val="20"/>
        </w:rPr>
        <w:t xml:space="preserve">, s akoukoľvek treťou osobou určenou </w:t>
      </w:r>
      <w:r w:rsidR="00C43006">
        <w:rPr>
          <w:rFonts w:ascii="Tahoma" w:hAnsi="Tahoma" w:cs="Tahoma"/>
          <w:sz w:val="20"/>
          <w:szCs w:val="20"/>
        </w:rPr>
        <w:t>Objednávateľom</w:t>
      </w:r>
      <w:r>
        <w:rPr>
          <w:rFonts w:ascii="Tahoma" w:hAnsi="Tahoma" w:cs="Tahoma"/>
          <w:sz w:val="20"/>
          <w:szCs w:val="20"/>
        </w:rPr>
        <w:t>.</w:t>
      </w:r>
    </w:p>
    <w:p w14:paraId="027C9071" w14:textId="17E0AE40" w:rsidR="00A51EBD" w:rsidRDefault="00A51EBD" w:rsidP="00A51EBD">
      <w:pPr>
        <w:tabs>
          <w:tab w:val="left" w:pos="709"/>
        </w:tabs>
        <w:ind w:left="709" w:hanging="709"/>
        <w:jc w:val="both"/>
        <w:rPr>
          <w:rFonts w:ascii="Tahoma" w:hAnsi="Tahoma" w:cs="Tahoma"/>
          <w:b/>
          <w:bCs/>
          <w:sz w:val="20"/>
          <w:szCs w:val="20"/>
        </w:rPr>
      </w:pPr>
      <w:r w:rsidRPr="00F47F94">
        <w:rPr>
          <w:rFonts w:ascii="Tahoma" w:hAnsi="Tahoma" w:cs="Tahoma"/>
          <w:b/>
          <w:bCs/>
          <w:sz w:val="20"/>
          <w:szCs w:val="20"/>
        </w:rPr>
        <w:t>12.8</w:t>
      </w:r>
      <w:r w:rsidRPr="00F47F94"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 xml:space="preserve">Uplatňovanie medzinárodných sankcií </w:t>
      </w:r>
    </w:p>
    <w:p w14:paraId="7FBDF5D2" w14:textId="36E0650A" w:rsidR="00A51EBD" w:rsidRPr="00325735" w:rsidRDefault="00A51EBD" w:rsidP="00A51EBD">
      <w:pPr>
        <w:ind w:left="1134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(a)</w:t>
      </w:r>
      <w:r>
        <w:rPr>
          <w:rFonts w:ascii="Tahoma" w:hAnsi="Tahoma" w:cs="Tahoma"/>
          <w:sz w:val="20"/>
          <w:szCs w:val="20"/>
        </w:rPr>
        <w:tab/>
      </w:r>
      <w:r w:rsidR="000B0E71">
        <w:rPr>
          <w:rFonts w:ascii="Tahoma" w:hAnsi="Tahoma" w:cs="Tahoma"/>
          <w:sz w:val="20"/>
          <w:szCs w:val="20"/>
        </w:rPr>
        <w:t>Projektant</w:t>
      </w:r>
      <w:r w:rsidRPr="0032573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vyhlasuje, že ku dňu uzatvorenia Zmluvy </w:t>
      </w:r>
      <w:r w:rsidRPr="00FA6701">
        <w:rPr>
          <w:rFonts w:ascii="Tahoma" w:hAnsi="Tahoma" w:cs="Tahoma"/>
          <w:sz w:val="20"/>
          <w:szCs w:val="20"/>
        </w:rPr>
        <w:t>nie je osobou podľa</w:t>
      </w:r>
      <w:r w:rsidRPr="00325735">
        <w:rPr>
          <w:rFonts w:ascii="Tahoma" w:hAnsi="Tahoma" w:cs="Tahoma"/>
          <w:sz w:val="20"/>
          <w:szCs w:val="20"/>
        </w:rPr>
        <w:t xml:space="preserve"> článku 5k </w:t>
      </w:r>
      <w:r>
        <w:rPr>
          <w:rFonts w:ascii="Tahoma" w:hAnsi="Tahoma" w:cs="Tahoma"/>
          <w:sz w:val="20"/>
          <w:szCs w:val="20"/>
        </w:rPr>
        <w:t>N</w:t>
      </w:r>
      <w:r w:rsidRPr="00325735">
        <w:rPr>
          <w:rFonts w:ascii="Tahoma" w:hAnsi="Tahoma" w:cs="Tahoma"/>
          <w:sz w:val="20"/>
          <w:szCs w:val="20"/>
        </w:rPr>
        <w:t xml:space="preserve">ariadenia o reštriktívnych opatreniach </w:t>
      </w:r>
      <w:r w:rsidRPr="00FA6701">
        <w:rPr>
          <w:rFonts w:ascii="Tahoma" w:hAnsi="Tahoma" w:cs="Tahoma"/>
          <w:sz w:val="20"/>
          <w:szCs w:val="20"/>
        </w:rPr>
        <w:t xml:space="preserve">a že takouto osobou nie je ani žiadny </w:t>
      </w:r>
      <w:r w:rsidRPr="00325735">
        <w:rPr>
          <w:rFonts w:ascii="Tahoma" w:hAnsi="Tahoma" w:cs="Tahoma"/>
          <w:sz w:val="20"/>
          <w:szCs w:val="20"/>
        </w:rPr>
        <w:t xml:space="preserve">subdodávateľ, alebo dodávateľ </w:t>
      </w:r>
      <w:r w:rsidR="000B0E71">
        <w:rPr>
          <w:rFonts w:ascii="Tahoma" w:hAnsi="Tahoma" w:cs="Tahoma"/>
          <w:sz w:val="20"/>
          <w:szCs w:val="20"/>
        </w:rPr>
        <w:t>Projektanta</w:t>
      </w:r>
      <w:r w:rsidRPr="00325735">
        <w:rPr>
          <w:rFonts w:ascii="Tahoma" w:hAnsi="Tahoma" w:cs="Tahoma"/>
          <w:sz w:val="20"/>
          <w:szCs w:val="20"/>
        </w:rPr>
        <w:t>, ani žiadny subjekt, ktorých kapacity sa využívajú v zmysle smerníc Európskeho parlamentu a</w:t>
      </w:r>
      <w:r>
        <w:rPr>
          <w:rFonts w:ascii="Tahoma" w:hAnsi="Tahoma" w:cs="Tahoma"/>
          <w:sz w:val="20"/>
          <w:szCs w:val="20"/>
        </w:rPr>
        <w:t> </w:t>
      </w:r>
      <w:r w:rsidRPr="00325735">
        <w:rPr>
          <w:rFonts w:ascii="Tahoma" w:hAnsi="Tahoma" w:cs="Tahoma"/>
          <w:sz w:val="20"/>
          <w:szCs w:val="20"/>
        </w:rPr>
        <w:t>Rady</w:t>
      </w:r>
      <w:r>
        <w:rPr>
          <w:rFonts w:ascii="Tahoma" w:hAnsi="Tahoma" w:cs="Tahoma"/>
          <w:sz w:val="20"/>
          <w:szCs w:val="20"/>
        </w:rPr>
        <w:t xml:space="preserve"> č.</w:t>
      </w:r>
      <w:r w:rsidRPr="00325735">
        <w:rPr>
          <w:rFonts w:ascii="Tahoma" w:hAnsi="Tahoma" w:cs="Tahoma"/>
          <w:sz w:val="20"/>
          <w:szCs w:val="20"/>
        </w:rPr>
        <w:t xml:space="preserve"> 2014/23/EÚ,</w:t>
      </w:r>
      <w:r>
        <w:rPr>
          <w:rFonts w:ascii="Tahoma" w:hAnsi="Tahoma" w:cs="Tahoma"/>
          <w:sz w:val="20"/>
          <w:szCs w:val="20"/>
        </w:rPr>
        <w:t xml:space="preserve"> č.</w:t>
      </w:r>
      <w:r w:rsidRPr="00325735">
        <w:rPr>
          <w:rFonts w:ascii="Tahoma" w:hAnsi="Tahoma" w:cs="Tahoma"/>
          <w:sz w:val="20"/>
          <w:szCs w:val="20"/>
        </w:rPr>
        <w:t xml:space="preserve"> 2014/24/EÚ,</w:t>
      </w:r>
      <w:r>
        <w:rPr>
          <w:rFonts w:ascii="Tahoma" w:hAnsi="Tahoma" w:cs="Tahoma"/>
          <w:sz w:val="20"/>
          <w:szCs w:val="20"/>
        </w:rPr>
        <w:t xml:space="preserve"> č.</w:t>
      </w:r>
      <w:r w:rsidRPr="00325735">
        <w:rPr>
          <w:rFonts w:ascii="Tahoma" w:hAnsi="Tahoma" w:cs="Tahoma"/>
          <w:sz w:val="20"/>
          <w:szCs w:val="20"/>
        </w:rPr>
        <w:t xml:space="preserve"> 2014/25/EÚ a</w:t>
      </w:r>
      <w:r>
        <w:rPr>
          <w:rFonts w:ascii="Tahoma" w:hAnsi="Tahoma" w:cs="Tahoma"/>
          <w:sz w:val="20"/>
          <w:szCs w:val="20"/>
        </w:rPr>
        <w:t xml:space="preserve"> č. </w:t>
      </w:r>
      <w:r w:rsidRPr="00325735">
        <w:rPr>
          <w:rFonts w:ascii="Tahoma" w:hAnsi="Tahoma" w:cs="Tahoma"/>
          <w:sz w:val="20"/>
          <w:szCs w:val="20"/>
        </w:rPr>
        <w:t xml:space="preserve">2009/81/ES, ak na nich pripadá viac ako 10 % hodnoty </w:t>
      </w:r>
      <w:r>
        <w:rPr>
          <w:rFonts w:ascii="Tahoma" w:hAnsi="Tahoma" w:cs="Tahoma"/>
          <w:sz w:val="20"/>
          <w:szCs w:val="20"/>
        </w:rPr>
        <w:t>plnenia predmetu Zmluvy</w:t>
      </w:r>
      <w:r w:rsidRPr="00325735">
        <w:rPr>
          <w:rFonts w:ascii="Tahoma" w:hAnsi="Tahoma" w:cs="Tahoma"/>
          <w:sz w:val="20"/>
          <w:szCs w:val="20"/>
        </w:rPr>
        <w:t>.</w:t>
      </w:r>
    </w:p>
    <w:p w14:paraId="358C7107" w14:textId="6AC8F4EE" w:rsidR="00A51EBD" w:rsidRDefault="00A51EBD" w:rsidP="00A51EBD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(b)</w:t>
      </w:r>
      <w:r>
        <w:rPr>
          <w:rFonts w:ascii="Tahoma" w:hAnsi="Tahoma" w:cs="Tahoma"/>
          <w:sz w:val="20"/>
          <w:szCs w:val="20"/>
        </w:rPr>
        <w:tab/>
      </w:r>
      <w:r w:rsidR="000B0E71">
        <w:rPr>
          <w:rFonts w:ascii="Tahoma" w:hAnsi="Tahoma" w:cs="Tahoma"/>
          <w:sz w:val="20"/>
          <w:szCs w:val="20"/>
        </w:rPr>
        <w:t>Projektant</w:t>
      </w:r>
      <w:r>
        <w:rPr>
          <w:rFonts w:ascii="Tahoma" w:hAnsi="Tahoma" w:cs="Tahoma"/>
          <w:sz w:val="20"/>
          <w:szCs w:val="20"/>
        </w:rPr>
        <w:t xml:space="preserve"> </w:t>
      </w:r>
      <w:r w:rsidRPr="00325735">
        <w:rPr>
          <w:rFonts w:ascii="Tahoma" w:hAnsi="Tahoma" w:cs="Tahoma"/>
          <w:sz w:val="20"/>
          <w:szCs w:val="20"/>
        </w:rPr>
        <w:t xml:space="preserve">vyhlasuje, že </w:t>
      </w:r>
      <w:r>
        <w:rPr>
          <w:rFonts w:ascii="Tahoma" w:hAnsi="Tahoma" w:cs="Tahoma"/>
          <w:sz w:val="20"/>
          <w:szCs w:val="20"/>
        </w:rPr>
        <w:t>plnenie predmetu tejto Zmluvy</w:t>
      </w:r>
      <w:r w:rsidRPr="00325735">
        <w:rPr>
          <w:rFonts w:ascii="Tahoma" w:hAnsi="Tahoma" w:cs="Tahoma"/>
          <w:sz w:val="20"/>
          <w:szCs w:val="20"/>
        </w:rPr>
        <w:t xml:space="preserve"> nie je v rozpore so </w:t>
      </w:r>
      <w:r>
        <w:rPr>
          <w:rFonts w:ascii="Tahoma" w:hAnsi="Tahoma" w:cs="Tahoma"/>
          <w:sz w:val="20"/>
          <w:szCs w:val="20"/>
        </w:rPr>
        <w:t>Z</w:t>
      </w:r>
      <w:r w:rsidRPr="00325735">
        <w:rPr>
          <w:rFonts w:ascii="Tahoma" w:hAnsi="Tahoma" w:cs="Tahoma"/>
          <w:sz w:val="20"/>
          <w:szCs w:val="20"/>
        </w:rPr>
        <w:t>ákonom</w:t>
      </w:r>
      <w:r>
        <w:rPr>
          <w:rFonts w:ascii="Tahoma" w:hAnsi="Tahoma" w:cs="Tahoma"/>
          <w:sz w:val="20"/>
          <w:szCs w:val="20"/>
        </w:rPr>
        <w:t xml:space="preserve"> o vykonávaní medzinárodných sankcií</w:t>
      </w:r>
      <w:r w:rsidRPr="00325735">
        <w:rPr>
          <w:rFonts w:ascii="Tahoma" w:hAnsi="Tahoma" w:cs="Tahoma"/>
          <w:sz w:val="20"/>
          <w:szCs w:val="20"/>
        </w:rPr>
        <w:t xml:space="preserve">, a teda najmä neporušuje akúkoľvek medzinárodnú sankciu upravenú v akomkoľvek predpise o medzinárodnej sankcii podľa § 2 písm. b) </w:t>
      </w:r>
      <w:r>
        <w:rPr>
          <w:rFonts w:ascii="Tahoma" w:hAnsi="Tahoma" w:cs="Tahoma"/>
          <w:sz w:val="20"/>
          <w:szCs w:val="20"/>
        </w:rPr>
        <w:t>Z</w:t>
      </w:r>
      <w:r w:rsidRPr="00325735">
        <w:rPr>
          <w:rFonts w:ascii="Tahoma" w:hAnsi="Tahoma" w:cs="Tahoma"/>
          <w:sz w:val="20"/>
          <w:szCs w:val="20"/>
        </w:rPr>
        <w:t>ákona o vykonávaní medzinárodných sankcií.</w:t>
      </w:r>
    </w:p>
    <w:p w14:paraId="03E612EB" w14:textId="67D8EE23" w:rsidR="009B3B1A" w:rsidRPr="007B7B62" w:rsidRDefault="009B3B1A" w:rsidP="00AD36F0">
      <w:pPr>
        <w:tabs>
          <w:tab w:val="left" w:pos="709"/>
        </w:tabs>
        <w:ind w:left="709" w:hanging="709"/>
        <w:jc w:val="both"/>
        <w:rPr>
          <w:rFonts w:ascii="Tahoma" w:hAnsi="Tahoma" w:cs="Tahoma"/>
          <w:sz w:val="20"/>
          <w:szCs w:val="20"/>
        </w:rPr>
      </w:pPr>
    </w:p>
    <w:p w14:paraId="537A65A2" w14:textId="48A0EEE9" w:rsidR="009B3B1A" w:rsidRDefault="00285364" w:rsidP="00050C3D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7B7B62">
        <w:rPr>
          <w:rFonts w:ascii="Tahoma" w:hAnsi="Tahoma" w:cs="Tahoma"/>
          <w:b/>
          <w:bCs/>
          <w:sz w:val="20"/>
          <w:szCs w:val="20"/>
        </w:rPr>
        <w:t>1</w:t>
      </w:r>
      <w:r w:rsidR="00BE63AB">
        <w:rPr>
          <w:rFonts w:ascii="Tahoma" w:hAnsi="Tahoma" w:cs="Tahoma"/>
          <w:b/>
          <w:bCs/>
          <w:sz w:val="20"/>
          <w:szCs w:val="20"/>
        </w:rPr>
        <w:t>3</w:t>
      </w:r>
      <w:r w:rsidRPr="007B7B6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87596" w:rsidRPr="007B7B62">
        <w:rPr>
          <w:rFonts w:ascii="Tahoma" w:hAnsi="Tahoma" w:cs="Tahoma"/>
          <w:b/>
          <w:bCs/>
          <w:sz w:val="20"/>
          <w:szCs w:val="20"/>
        </w:rPr>
        <w:tab/>
      </w:r>
      <w:r w:rsidR="009B3B1A">
        <w:rPr>
          <w:rFonts w:ascii="Tahoma" w:hAnsi="Tahoma" w:cs="Tahoma"/>
          <w:b/>
          <w:bCs/>
          <w:sz w:val="20"/>
          <w:szCs w:val="20"/>
        </w:rPr>
        <w:t xml:space="preserve">ZMENA ZMLUVY </w:t>
      </w:r>
    </w:p>
    <w:p w14:paraId="6E652E60" w14:textId="3C57A3C8" w:rsidR="00901690" w:rsidRPr="00901690" w:rsidRDefault="00901690" w:rsidP="00901690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901690">
        <w:rPr>
          <w:rFonts w:ascii="Tahoma" w:hAnsi="Tahoma" w:cs="Tahoma"/>
          <w:b/>
          <w:bCs/>
          <w:sz w:val="20"/>
          <w:szCs w:val="20"/>
        </w:rPr>
        <w:t>13.1</w:t>
      </w:r>
      <w:r w:rsidRPr="00901690">
        <w:rPr>
          <w:rFonts w:ascii="Tahoma" w:hAnsi="Tahoma" w:cs="Tahoma"/>
          <w:b/>
          <w:bCs/>
          <w:sz w:val="20"/>
          <w:szCs w:val="20"/>
        </w:rPr>
        <w:tab/>
        <w:t>Dodatky</w:t>
      </w:r>
    </w:p>
    <w:p w14:paraId="6445AC60" w14:textId="7F90DB13" w:rsidR="00901690" w:rsidRPr="007B7B62" w:rsidRDefault="00901690" w:rsidP="00901690">
      <w:pPr>
        <w:ind w:left="709"/>
        <w:jc w:val="both"/>
        <w:rPr>
          <w:rFonts w:ascii="Tahoma" w:hAnsi="Tahoma" w:cs="Tahoma"/>
          <w:sz w:val="20"/>
          <w:szCs w:val="20"/>
        </w:rPr>
      </w:pPr>
      <w:r w:rsidRPr="007B7B62">
        <w:rPr>
          <w:rFonts w:ascii="Tahoma" w:hAnsi="Tahoma" w:cs="Tahoma"/>
          <w:sz w:val="20"/>
          <w:szCs w:val="20"/>
        </w:rPr>
        <w:t xml:space="preserve">Jednotlivé ustanovenia Zmluvy je možné meniť len na základe písomnej dohody Zmluvných strán formou písomných a vzostupne očíslovaných dodatkov k Zmluve, podpísaných Zmluvnými stranami, okrem prípadov, keď je v Zmluve výslovne dohodnutá možnosť zmeniť obsah Zmluvy </w:t>
      </w:r>
      <w:r w:rsidRPr="007B7B62">
        <w:rPr>
          <w:rFonts w:ascii="Tahoma" w:hAnsi="Tahoma" w:cs="Tahoma"/>
          <w:sz w:val="20"/>
          <w:szCs w:val="20"/>
        </w:rPr>
        <w:lastRenderedPageBreak/>
        <w:t>formou jednostranného písomného oznámenia druhej Zmluvnej strane.</w:t>
      </w:r>
    </w:p>
    <w:p w14:paraId="67EBD49D" w14:textId="51EAD5E9" w:rsidR="00901690" w:rsidRPr="000C0BAF" w:rsidRDefault="00D83775" w:rsidP="00901690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0C0BAF">
        <w:rPr>
          <w:rFonts w:ascii="Tahoma" w:hAnsi="Tahoma" w:cs="Tahoma"/>
          <w:b/>
          <w:bCs/>
          <w:sz w:val="20"/>
          <w:szCs w:val="20"/>
        </w:rPr>
        <w:t>13.2</w:t>
      </w:r>
      <w:r w:rsidRPr="000C0BAF">
        <w:rPr>
          <w:rFonts w:ascii="Tahoma" w:hAnsi="Tahoma" w:cs="Tahoma"/>
          <w:b/>
          <w:bCs/>
          <w:sz w:val="20"/>
          <w:szCs w:val="20"/>
        </w:rPr>
        <w:tab/>
        <w:t>Naviac práce</w:t>
      </w:r>
    </w:p>
    <w:p w14:paraId="54FBB29F" w14:textId="11162C52" w:rsidR="004D08E7" w:rsidRDefault="00020931" w:rsidP="00020931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(a)</w:t>
      </w:r>
      <w:r>
        <w:rPr>
          <w:rFonts w:ascii="Tahoma" w:hAnsi="Tahoma" w:cs="Tahoma"/>
          <w:sz w:val="20"/>
          <w:szCs w:val="20"/>
        </w:rPr>
        <w:tab/>
      </w:r>
      <w:r w:rsidR="004D08E7" w:rsidRPr="007B7B62">
        <w:rPr>
          <w:rFonts w:ascii="Tahoma" w:hAnsi="Tahoma" w:cs="Tahoma"/>
          <w:sz w:val="20"/>
          <w:szCs w:val="20"/>
        </w:rPr>
        <w:t>Ak dospeje pri plnení predmetu Zmluvy ktorákoľvek zo Zmluvných strán k záveru, že na riadne a/alebo včasné vykonanie Diela je potrebné vykonať práce nepredpokladané Zmluvou (ďalej len</w:t>
      </w:r>
      <w:r w:rsidR="00E31B8D">
        <w:rPr>
          <w:rFonts w:ascii="Tahoma" w:hAnsi="Tahoma" w:cs="Tahoma"/>
          <w:sz w:val="20"/>
          <w:szCs w:val="20"/>
        </w:rPr>
        <w:t xml:space="preserve"> ako</w:t>
      </w:r>
      <w:r w:rsidR="004D08E7" w:rsidRPr="007B7B62">
        <w:rPr>
          <w:rFonts w:ascii="Tahoma" w:hAnsi="Tahoma" w:cs="Tahoma"/>
          <w:sz w:val="20"/>
          <w:szCs w:val="20"/>
        </w:rPr>
        <w:t xml:space="preserve"> „</w:t>
      </w:r>
      <w:r w:rsidR="004D08E7" w:rsidRPr="007B7B62">
        <w:rPr>
          <w:rFonts w:ascii="Tahoma" w:hAnsi="Tahoma" w:cs="Tahoma"/>
          <w:b/>
          <w:bCs/>
          <w:sz w:val="20"/>
          <w:szCs w:val="20"/>
        </w:rPr>
        <w:t>naviac práce</w:t>
      </w:r>
      <w:r w:rsidR="004D08E7" w:rsidRPr="007B7B62">
        <w:rPr>
          <w:rFonts w:ascii="Tahoma" w:hAnsi="Tahoma" w:cs="Tahoma"/>
          <w:sz w:val="20"/>
          <w:szCs w:val="20"/>
        </w:rPr>
        <w:t xml:space="preserve">“), takéto práce môže </w:t>
      </w:r>
      <w:r w:rsidR="000B0E71">
        <w:rPr>
          <w:rFonts w:ascii="Tahoma" w:hAnsi="Tahoma" w:cs="Tahoma"/>
          <w:sz w:val="20"/>
          <w:szCs w:val="20"/>
        </w:rPr>
        <w:t>Projektant</w:t>
      </w:r>
      <w:r w:rsidR="004D08E7" w:rsidRPr="007B7B62">
        <w:rPr>
          <w:rFonts w:ascii="Tahoma" w:hAnsi="Tahoma" w:cs="Tahoma"/>
          <w:sz w:val="20"/>
          <w:szCs w:val="20"/>
        </w:rPr>
        <w:t xml:space="preserve"> vykonať iba v prípade a iba po tom, ako bude k Zmluve uzatvorený, zákonne súladným spôsobom, najmä v súlade so Zákonom o VO, dodatok, ktorý nadobud</w:t>
      </w:r>
      <w:r w:rsidR="004D08E7">
        <w:rPr>
          <w:rFonts w:ascii="Tahoma" w:hAnsi="Tahoma" w:cs="Tahoma"/>
          <w:sz w:val="20"/>
          <w:szCs w:val="20"/>
        </w:rPr>
        <w:t xml:space="preserve">ol </w:t>
      </w:r>
      <w:r w:rsidR="004D08E7" w:rsidRPr="007B7B62">
        <w:rPr>
          <w:rFonts w:ascii="Tahoma" w:hAnsi="Tahoma" w:cs="Tahoma"/>
          <w:sz w:val="20"/>
          <w:szCs w:val="20"/>
        </w:rPr>
        <w:t>účinnosť. Na úhradu akýchkoľvek naviac prác vykonaných v rozpore s predchádzajúcou vetou ne</w:t>
      </w:r>
      <w:r w:rsidR="00E31B8D">
        <w:rPr>
          <w:rFonts w:ascii="Tahoma" w:hAnsi="Tahoma" w:cs="Tahoma"/>
          <w:sz w:val="20"/>
          <w:szCs w:val="20"/>
        </w:rPr>
        <w:t>vznikne</w:t>
      </w:r>
      <w:r w:rsidR="004D08E7" w:rsidRPr="007B7B62">
        <w:rPr>
          <w:rFonts w:ascii="Tahoma" w:hAnsi="Tahoma" w:cs="Tahoma"/>
          <w:sz w:val="20"/>
          <w:szCs w:val="20"/>
        </w:rPr>
        <w:t xml:space="preserve"> </w:t>
      </w:r>
      <w:r w:rsidR="000B0E71">
        <w:rPr>
          <w:rFonts w:ascii="Tahoma" w:hAnsi="Tahoma" w:cs="Tahoma"/>
          <w:sz w:val="20"/>
          <w:szCs w:val="20"/>
        </w:rPr>
        <w:t>Projektantovi</w:t>
      </w:r>
      <w:r w:rsidR="004D08E7" w:rsidRPr="007B7B62">
        <w:rPr>
          <w:rFonts w:ascii="Tahoma" w:hAnsi="Tahoma" w:cs="Tahoma"/>
          <w:sz w:val="20"/>
          <w:szCs w:val="20"/>
        </w:rPr>
        <w:t xml:space="preserve"> </w:t>
      </w:r>
      <w:r w:rsidR="004D08E7">
        <w:rPr>
          <w:rFonts w:ascii="Tahoma" w:hAnsi="Tahoma" w:cs="Tahoma"/>
          <w:sz w:val="20"/>
          <w:szCs w:val="20"/>
        </w:rPr>
        <w:t xml:space="preserve">žiaden </w:t>
      </w:r>
      <w:r w:rsidR="004D08E7" w:rsidRPr="007B7B62">
        <w:rPr>
          <w:rFonts w:ascii="Tahoma" w:hAnsi="Tahoma" w:cs="Tahoma"/>
          <w:sz w:val="20"/>
          <w:szCs w:val="20"/>
        </w:rPr>
        <w:t>právny nárok.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2D045B63" w14:textId="78F3C750" w:rsidR="00020931" w:rsidRPr="000757E8" w:rsidRDefault="00020931" w:rsidP="008A6337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(b)</w:t>
      </w:r>
      <w:r>
        <w:rPr>
          <w:rFonts w:ascii="Tahoma" w:hAnsi="Tahoma" w:cs="Tahoma"/>
          <w:sz w:val="20"/>
          <w:szCs w:val="20"/>
        </w:rPr>
        <w:tab/>
        <w:t xml:space="preserve">Projektant nesmie prerušiť alebo zastaviť Vykonávanie Diela </w:t>
      </w:r>
      <w:r w:rsidR="008E2723">
        <w:rPr>
          <w:rFonts w:ascii="Tahoma" w:hAnsi="Tahoma" w:cs="Tahoma"/>
          <w:sz w:val="20"/>
          <w:szCs w:val="20"/>
        </w:rPr>
        <w:t>v prípade, ak nedôjde k zhode</w:t>
      </w:r>
      <w:r>
        <w:rPr>
          <w:rFonts w:ascii="Tahoma" w:hAnsi="Tahoma" w:cs="Tahoma"/>
          <w:sz w:val="20"/>
          <w:szCs w:val="20"/>
        </w:rPr>
        <w:t xml:space="preserve"> Zmluvných strán o tom, či má Projektant nárok na úhradu naviac prác alebo </w:t>
      </w:r>
      <w:r w:rsidR="00022722">
        <w:rPr>
          <w:rFonts w:ascii="Tahoma" w:hAnsi="Tahoma" w:cs="Tahoma"/>
          <w:sz w:val="20"/>
          <w:szCs w:val="20"/>
        </w:rPr>
        <w:t>na</w:t>
      </w:r>
      <w:r>
        <w:rPr>
          <w:rFonts w:ascii="Tahoma" w:hAnsi="Tahoma" w:cs="Tahoma"/>
          <w:sz w:val="20"/>
          <w:szCs w:val="20"/>
        </w:rPr>
        <w:t xml:space="preserve"> predĺženi</w:t>
      </w:r>
      <w:r w:rsidR="00022722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termínov (míľnikov) </w:t>
      </w:r>
      <w:r w:rsidRPr="000757E8">
        <w:rPr>
          <w:rFonts w:ascii="Tahoma" w:hAnsi="Tahoma" w:cs="Tahoma"/>
          <w:sz w:val="20"/>
          <w:szCs w:val="20"/>
        </w:rPr>
        <w:t xml:space="preserve">podľa </w:t>
      </w:r>
      <w:r w:rsidRPr="00016DC4">
        <w:rPr>
          <w:rFonts w:ascii="Tahoma" w:hAnsi="Tahoma" w:cs="Tahoma"/>
          <w:sz w:val="20"/>
          <w:szCs w:val="20"/>
        </w:rPr>
        <w:t>bodu 4.1 písm. b)</w:t>
      </w:r>
      <w:r w:rsidR="008E2723" w:rsidRPr="000757E8">
        <w:rPr>
          <w:rFonts w:ascii="Tahoma" w:hAnsi="Tahoma" w:cs="Tahoma"/>
          <w:sz w:val="20"/>
          <w:szCs w:val="20"/>
        </w:rPr>
        <w:t xml:space="preserve"> z</w:t>
      </w:r>
      <w:r w:rsidR="00022722" w:rsidRPr="000757E8">
        <w:rPr>
          <w:rFonts w:ascii="Tahoma" w:hAnsi="Tahoma" w:cs="Tahoma"/>
          <w:sz w:val="20"/>
          <w:szCs w:val="20"/>
        </w:rPr>
        <w:t> </w:t>
      </w:r>
      <w:r w:rsidR="008E2723" w:rsidRPr="000757E8">
        <w:rPr>
          <w:rFonts w:ascii="Tahoma" w:hAnsi="Tahoma" w:cs="Tahoma"/>
          <w:sz w:val="20"/>
          <w:szCs w:val="20"/>
        </w:rPr>
        <w:t>titulu</w:t>
      </w:r>
      <w:r w:rsidR="00022722" w:rsidRPr="000757E8">
        <w:rPr>
          <w:rFonts w:ascii="Tahoma" w:hAnsi="Tahoma" w:cs="Tahoma"/>
          <w:sz w:val="20"/>
          <w:szCs w:val="20"/>
        </w:rPr>
        <w:t xml:space="preserve"> </w:t>
      </w:r>
      <w:r w:rsidR="008E2723" w:rsidRPr="000757E8">
        <w:rPr>
          <w:rFonts w:ascii="Tahoma" w:hAnsi="Tahoma" w:cs="Tahoma"/>
          <w:sz w:val="20"/>
          <w:szCs w:val="20"/>
        </w:rPr>
        <w:t>naviac prác</w:t>
      </w:r>
      <w:r w:rsidRPr="000757E8">
        <w:rPr>
          <w:rFonts w:ascii="Tahoma" w:hAnsi="Tahoma" w:cs="Tahoma"/>
          <w:sz w:val="20"/>
          <w:szCs w:val="20"/>
        </w:rPr>
        <w:t>.</w:t>
      </w:r>
    </w:p>
    <w:p w14:paraId="7F92C4FA" w14:textId="77777777" w:rsidR="00D83775" w:rsidRPr="000757E8" w:rsidRDefault="00D83775" w:rsidP="00D83775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0757E8">
        <w:rPr>
          <w:rFonts w:ascii="Tahoma" w:hAnsi="Tahoma" w:cs="Tahoma"/>
          <w:b/>
          <w:bCs/>
          <w:sz w:val="20"/>
          <w:szCs w:val="20"/>
        </w:rPr>
        <w:t>13.3</w:t>
      </w:r>
      <w:r w:rsidRPr="000757E8">
        <w:rPr>
          <w:rFonts w:ascii="Tahoma" w:hAnsi="Tahoma" w:cs="Tahoma"/>
          <w:b/>
          <w:bCs/>
          <w:sz w:val="20"/>
          <w:szCs w:val="20"/>
        </w:rPr>
        <w:tab/>
        <w:t>Zmeny v obsahu Zmluvy bez potreby uzatvorenia dodatku</w:t>
      </w:r>
    </w:p>
    <w:p w14:paraId="0C559954" w14:textId="16A49B40" w:rsidR="00234598" w:rsidRPr="007B7B62" w:rsidRDefault="00797A8A" w:rsidP="00F47F94">
      <w:pPr>
        <w:ind w:left="709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 xml:space="preserve">Zmluvné strany sa výslovne dohodli, že na zmenu akýchkoľvek údajov týkajúcich sa Zmluvných strán uvedených v záhlaví Zmluvy (ak ich dôsledkom nebude zmena v osobe dotknutej Zmluvnej strany) alebo Kontaktných osôb alebo ich údajov alebo Kontaktných údajov, postačuje jednostranné písomné oznámenie doručené druhej Zmluvnej strane a takáto zmena nevyžaduje prijatie dodatku k Zmluve; účinky takejto zmeny nastanú dňom doručenia oznámenia druhej Zmluvnej strane. </w:t>
      </w:r>
      <w:r w:rsidR="00E31B8D" w:rsidRPr="000757E8">
        <w:rPr>
          <w:rFonts w:ascii="Tahoma" w:hAnsi="Tahoma" w:cs="Tahoma"/>
          <w:sz w:val="20"/>
          <w:szCs w:val="20"/>
        </w:rPr>
        <w:t xml:space="preserve">To neplatí v prípade, ak by zmena takých údajov znamenala zmenu v osobe Zmluvnej strany; pre taký prípad sa podľa okolností uplatní </w:t>
      </w:r>
      <w:r w:rsidR="00346D23" w:rsidRPr="00016DC4">
        <w:rPr>
          <w:rFonts w:ascii="Tahoma" w:hAnsi="Tahoma" w:cs="Tahoma"/>
          <w:sz w:val="20"/>
          <w:szCs w:val="20"/>
        </w:rPr>
        <w:t>čl.</w:t>
      </w:r>
      <w:r w:rsidR="000E4919" w:rsidRPr="00016DC4">
        <w:rPr>
          <w:rFonts w:ascii="Tahoma" w:hAnsi="Tahoma" w:cs="Tahoma"/>
          <w:sz w:val="20"/>
          <w:szCs w:val="20"/>
        </w:rPr>
        <w:t xml:space="preserve"> 14</w:t>
      </w:r>
      <w:r w:rsidR="000E4919" w:rsidRPr="000757E8">
        <w:rPr>
          <w:rFonts w:ascii="Tahoma" w:hAnsi="Tahoma" w:cs="Tahoma"/>
          <w:sz w:val="20"/>
          <w:szCs w:val="20"/>
        </w:rPr>
        <w:t>.</w:t>
      </w:r>
      <w:r w:rsidR="00E31B8D" w:rsidRPr="003C5091">
        <w:rPr>
          <w:rFonts w:ascii="Tahoma" w:hAnsi="Tahoma" w:cs="Tahoma"/>
          <w:sz w:val="20"/>
          <w:szCs w:val="20"/>
        </w:rPr>
        <w:t xml:space="preserve"> </w:t>
      </w:r>
    </w:p>
    <w:p w14:paraId="3B8D164E" w14:textId="77777777" w:rsidR="009B3B1A" w:rsidRDefault="009B3B1A" w:rsidP="00050C3D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4944A406" w14:textId="222A7901" w:rsidR="00FD39BB" w:rsidRPr="007B7B62" w:rsidRDefault="009B3B1A" w:rsidP="00050C3D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</w:t>
      </w:r>
      <w:r w:rsidR="00665DA6">
        <w:rPr>
          <w:rFonts w:ascii="Tahoma" w:hAnsi="Tahoma" w:cs="Tahoma"/>
          <w:b/>
          <w:bCs/>
          <w:sz w:val="20"/>
          <w:szCs w:val="20"/>
        </w:rPr>
        <w:t>4</w:t>
      </w:r>
      <w:r>
        <w:rPr>
          <w:rFonts w:ascii="Tahoma" w:hAnsi="Tahoma" w:cs="Tahoma"/>
          <w:b/>
          <w:bCs/>
          <w:sz w:val="20"/>
          <w:szCs w:val="20"/>
        </w:rPr>
        <w:tab/>
      </w:r>
      <w:r w:rsidR="00387596" w:rsidRPr="007B7B62">
        <w:rPr>
          <w:rFonts w:ascii="Tahoma" w:hAnsi="Tahoma" w:cs="Tahoma"/>
          <w:b/>
          <w:bCs/>
          <w:sz w:val="20"/>
          <w:szCs w:val="20"/>
        </w:rPr>
        <w:t>PREVOD PRÁV A POVINNOSTÍ</w:t>
      </w:r>
    </w:p>
    <w:p w14:paraId="0BD5B18E" w14:textId="2EC1D319" w:rsidR="00387596" w:rsidRPr="007B7B62" w:rsidRDefault="00285364" w:rsidP="00050C3D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7B7B62">
        <w:rPr>
          <w:rFonts w:ascii="Tahoma" w:hAnsi="Tahoma" w:cs="Tahoma"/>
          <w:b/>
          <w:bCs/>
          <w:sz w:val="20"/>
          <w:szCs w:val="20"/>
        </w:rPr>
        <w:t>1</w:t>
      </w:r>
      <w:r w:rsidR="00665DA6">
        <w:rPr>
          <w:rFonts w:ascii="Tahoma" w:hAnsi="Tahoma" w:cs="Tahoma"/>
          <w:b/>
          <w:bCs/>
          <w:sz w:val="20"/>
          <w:szCs w:val="20"/>
        </w:rPr>
        <w:t>4</w:t>
      </w:r>
      <w:r w:rsidR="00387596" w:rsidRPr="007B7B62">
        <w:rPr>
          <w:rFonts w:ascii="Tahoma" w:hAnsi="Tahoma" w:cs="Tahoma"/>
          <w:b/>
          <w:bCs/>
          <w:sz w:val="20"/>
          <w:szCs w:val="20"/>
        </w:rPr>
        <w:t>.1</w:t>
      </w:r>
      <w:r w:rsidR="00387596" w:rsidRPr="007B7B62">
        <w:rPr>
          <w:rFonts w:ascii="Tahoma" w:hAnsi="Tahoma" w:cs="Tahoma"/>
          <w:b/>
          <w:bCs/>
          <w:sz w:val="20"/>
          <w:szCs w:val="20"/>
        </w:rPr>
        <w:tab/>
        <w:t>Zákaz prevodu práv a povinností</w:t>
      </w:r>
    </w:p>
    <w:p w14:paraId="2009424B" w14:textId="255F66A2" w:rsidR="00387596" w:rsidRPr="004B2384" w:rsidRDefault="00387596" w:rsidP="00050C3D">
      <w:pPr>
        <w:ind w:left="709"/>
        <w:jc w:val="both"/>
        <w:rPr>
          <w:rFonts w:ascii="Tahoma" w:hAnsi="Tahoma" w:cs="Tahoma"/>
          <w:sz w:val="20"/>
          <w:szCs w:val="20"/>
        </w:rPr>
      </w:pPr>
      <w:r w:rsidRPr="007B7B62">
        <w:rPr>
          <w:rFonts w:ascii="Tahoma" w:hAnsi="Tahoma" w:cs="Tahoma"/>
          <w:sz w:val="20"/>
          <w:szCs w:val="20"/>
        </w:rPr>
        <w:t xml:space="preserve">Každá zo Zmluvných strán sa týmto výslovne zaväzuje, že neprevedie nijaké práva a povinnosti (záväzky) vyplývajúce zo Zmluvy, resp. jej časti, </w:t>
      </w:r>
      <w:r w:rsidR="00244003" w:rsidRPr="007B7B62">
        <w:rPr>
          <w:rFonts w:ascii="Tahoma" w:hAnsi="Tahoma" w:cs="Tahoma"/>
          <w:sz w:val="20"/>
          <w:szCs w:val="20"/>
        </w:rPr>
        <w:t xml:space="preserve">ani jednotlivé pohľadávky, </w:t>
      </w:r>
      <w:r w:rsidRPr="007B7B62">
        <w:rPr>
          <w:rFonts w:ascii="Tahoma" w:hAnsi="Tahoma" w:cs="Tahoma"/>
          <w:sz w:val="20"/>
          <w:szCs w:val="20"/>
        </w:rPr>
        <w:t>na iný subjekt, bez predchádzajúceho písomného súhlasu druhej Zmluvnej strany</w:t>
      </w:r>
      <w:r w:rsidR="00D030B2">
        <w:rPr>
          <w:rFonts w:ascii="Tahoma" w:hAnsi="Tahoma" w:cs="Tahoma"/>
          <w:sz w:val="20"/>
          <w:szCs w:val="20"/>
        </w:rPr>
        <w:t>, ibaže to táto Zmluva výslovne pripúšťa</w:t>
      </w:r>
      <w:r w:rsidRPr="007B7B62">
        <w:rPr>
          <w:rFonts w:ascii="Tahoma" w:hAnsi="Tahoma" w:cs="Tahoma"/>
          <w:sz w:val="20"/>
          <w:szCs w:val="20"/>
        </w:rPr>
        <w:t>. V prípade porušenia tejto povinnosti jednou zo Zmluvných strán bude zmluva o prevode (</w:t>
      </w:r>
      <w:r w:rsidRPr="00882285">
        <w:rPr>
          <w:rFonts w:ascii="Tahoma" w:hAnsi="Tahoma" w:cs="Tahoma"/>
          <w:sz w:val="20"/>
          <w:szCs w:val="20"/>
        </w:rPr>
        <w:t xml:space="preserve">postúpení) zmluvných </w:t>
      </w:r>
      <w:r w:rsidRPr="004B2384">
        <w:rPr>
          <w:rFonts w:ascii="Tahoma" w:hAnsi="Tahoma" w:cs="Tahoma"/>
          <w:sz w:val="20"/>
          <w:szCs w:val="20"/>
        </w:rPr>
        <w:t>záväzkov neplatná.</w:t>
      </w:r>
      <w:r w:rsidR="005F7F27" w:rsidRPr="004B2384">
        <w:rPr>
          <w:rFonts w:ascii="Tahoma" w:hAnsi="Tahoma" w:cs="Tahoma"/>
          <w:sz w:val="20"/>
          <w:szCs w:val="20"/>
        </w:rPr>
        <w:t xml:space="preserve"> </w:t>
      </w:r>
    </w:p>
    <w:p w14:paraId="4005EA20" w14:textId="2B228786" w:rsidR="00D030B2" w:rsidRPr="005C7129" w:rsidRDefault="00387596" w:rsidP="00050C3D">
      <w:pPr>
        <w:ind w:left="709" w:hanging="709"/>
        <w:jc w:val="both"/>
        <w:rPr>
          <w:rFonts w:ascii="Tahoma" w:hAnsi="Tahoma" w:cs="Tahoma"/>
          <w:b/>
          <w:bCs/>
          <w:sz w:val="20"/>
          <w:szCs w:val="20"/>
        </w:rPr>
      </w:pPr>
      <w:r w:rsidRPr="005C7129">
        <w:rPr>
          <w:rFonts w:ascii="Tahoma" w:hAnsi="Tahoma" w:cs="Tahoma"/>
          <w:b/>
          <w:bCs/>
          <w:sz w:val="20"/>
          <w:szCs w:val="20"/>
        </w:rPr>
        <w:t>1</w:t>
      </w:r>
      <w:r w:rsidR="00665DA6" w:rsidRPr="005C7129">
        <w:rPr>
          <w:rFonts w:ascii="Tahoma" w:hAnsi="Tahoma" w:cs="Tahoma"/>
          <w:b/>
          <w:bCs/>
          <w:sz w:val="20"/>
          <w:szCs w:val="20"/>
        </w:rPr>
        <w:t>4</w:t>
      </w:r>
      <w:r w:rsidRPr="005C7129">
        <w:rPr>
          <w:rFonts w:ascii="Tahoma" w:hAnsi="Tahoma" w:cs="Tahoma"/>
          <w:b/>
          <w:bCs/>
          <w:sz w:val="20"/>
          <w:szCs w:val="20"/>
        </w:rPr>
        <w:t>.2</w:t>
      </w:r>
      <w:r w:rsidRPr="005C7129">
        <w:rPr>
          <w:rFonts w:ascii="Tahoma" w:hAnsi="Tahoma" w:cs="Tahoma"/>
          <w:b/>
          <w:bCs/>
          <w:sz w:val="20"/>
          <w:szCs w:val="20"/>
        </w:rPr>
        <w:tab/>
      </w:r>
      <w:r w:rsidR="00324B5E" w:rsidRPr="005C7129">
        <w:rPr>
          <w:rFonts w:ascii="Tahoma" w:hAnsi="Tahoma" w:cs="Tahoma"/>
          <w:b/>
          <w:bCs/>
          <w:sz w:val="20"/>
          <w:szCs w:val="20"/>
        </w:rPr>
        <w:t>V</w:t>
      </w:r>
      <w:r w:rsidR="00D030B2" w:rsidRPr="005C7129">
        <w:rPr>
          <w:rFonts w:ascii="Tahoma" w:hAnsi="Tahoma" w:cs="Tahoma"/>
          <w:b/>
          <w:bCs/>
          <w:sz w:val="20"/>
          <w:szCs w:val="20"/>
        </w:rPr>
        <w:t>ýnimky</w:t>
      </w:r>
    </w:p>
    <w:p w14:paraId="251F4F2C" w14:textId="77F7D761" w:rsidR="006C7814" w:rsidRPr="005C7129" w:rsidRDefault="008337A2" w:rsidP="00487026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5C7129">
        <w:rPr>
          <w:rFonts w:ascii="Tahoma" w:hAnsi="Tahoma" w:cs="Tahoma"/>
          <w:sz w:val="20"/>
          <w:szCs w:val="20"/>
        </w:rPr>
        <w:t xml:space="preserve">(a) </w:t>
      </w:r>
      <w:r w:rsidR="00487026" w:rsidRPr="005C7129">
        <w:rPr>
          <w:rFonts w:ascii="Tahoma" w:hAnsi="Tahoma" w:cs="Tahoma"/>
          <w:sz w:val="20"/>
          <w:szCs w:val="20"/>
        </w:rPr>
        <w:tab/>
      </w:r>
      <w:r w:rsidR="006C7814" w:rsidRPr="005C7129">
        <w:rPr>
          <w:rFonts w:ascii="Tahoma" w:hAnsi="Tahoma" w:cs="Tahoma"/>
          <w:sz w:val="20"/>
          <w:szCs w:val="20"/>
        </w:rPr>
        <w:t xml:space="preserve">Bez ohľadu na zákaz podľa bodu 14.1, ak ešte nedošlo k splneniu predmetu tejto Zmluvy v celom rozsahu (napr. ak nedošlo k dodaniu všetkých častí Dokumentácie alebo ak došlo k dodaniu Dokumentácie, avšak nedošlo k dodaniu Dohľadu Projektanta), Objednávateľ je oprávnený </w:t>
      </w:r>
      <w:r w:rsidR="00187A6F" w:rsidRPr="005C7129">
        <w:rPr>
          <w:rFonts w:ascii="Tahoma" w:hAnsi="Tahoma" w:cs="Tahoma"/>
          <w:sz w:val="20"/>
          <w:szCs w:val="20"/>
        </w:rPr>
        <w:t xml:space="preserve">písomne </w:t>
      </w:r>
      <w:r w:rsidR="006C7814" w:rsidRPr="005C7129">
        <w:rPr>
          <w:rFonts w:ascii="Tahoma" w:hAnsi="Tahoma" w:cs="Tahoma"/>
          <w:sz w:val="20"/>
          <w:szCs w:val="20"/>
        </w:rPr>
        <w:t>previesť práva a povinnosti z tejto Zmluvy ako celku alebo vybrané práva a povinnosti (záväzky/pohľadávky), ak sú oddeliteľné, na BBSK; predchádzajúci súhlas Projektanta podľa bodu 14.1</w:t>
      </w:r>
      <w:r w:rsidR="005C4E97" w:rsidRPr="005C7129">
        <w:rPr>
          <w:rFonts w:ascii="Tahoma" w:hAnsi="Tahoma" w:cs="Tahoma"/>
          <w:sz w:val="20"/>
          <w:szCs w:val="20"/>
        </w:rPr>
        <w:t>,</w:t>
      </w:r>
      <w:r w:rsidR="006C7814" w:rsidRPr="005C7129">
        <w:rPr>
          <w:rFonts w:ascii="Tahoma" w:hAnsi="Tahoma" w:cs="Tahoma"/>
          <w:sz w:val="20"/>
          <w:szCs w:val="20"/>
        </w:rPr>
        <w:t xml:space="preserve"> ani uzatvorenie dodatku k Zmluve z tohto dôvodu nie sú potrebné. K účinnosti prevodu voči Projektantovi dôjde dňom, v ktorom Objednávateľ alebo </w:t>
      </w:r>
      <w:r w:rsidR="00ED25D4" w:rsidRPr="005C7129">
        <w:rPr>
          <w:rFonts w:ascii="Tahoma" w:hAnsi="Tahoma" w:cs="Tahoma"/>
          <w:sz w:val="20"/>
          <w:szCs w:val="20"/>
        </w:rPr>
        <w:t>BBSK</w:t>
      </w:r>
      <w:r w:rsidR="006C7814" w:rsidRPr="005C7129">
        <w:rPr>
          <w:rFonts w:ascii="Tahoma" w:hAnsi="Tahoma" w:cs="Tahoma"/>
          <w:sz w:val="20"/>
          <w:szCs w:val="20"/>
        </w:rPr>
        <w:t xml:space="preserve"> túto skutočnosť Projektantovi oznámi.</w:t>
      </w:r>
    </w:p>
    <w:p w14:paraId="76E46E69" w14:textId="14DD8C6C" w:rsidR="008337A2" w:rsidRPr="005C7129" w:rsidRDefault="006C7814" w:rsidP="00487026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5C7129">
        <w:rPr>
          <w:rFonts w:ascii="Tahoma" w:hAnsi="Tahoma" w:cs="Tahoma"/>
          <w:sz w:val="20"/>
          <w:szCs w:val="20"/>
        </w:rPr>
        <w:t>(b)</w:t>
      </w:r>
      <w:r w:rsidRPr="005C7129">
        <w:rPr>
          <w:rFonts w:ascii="Tahoma" w:hAnsi="Tahoma" w:cs="Tahoma"/>
          <w:sz w:val="20"/>
          <w:szCs w:val="20"/>
        </w:rPr>
        <w:tab/>
      </w:r>
      <w:r w:rsidR="00387596" w:rsidRPr="005C7129">
        <w:rPr>
          <w:rFonts w:ascii="Tahoma" w:hAnsi="Tahoma" w:cs="Tahoma"/>
          <w:sz w:val="20"/>
          <w:szCs w:val="20"/>
        </w:rPr>
        <w:t xml:space="preserve">Bez ohľadu na zákaz podľa bodu </w:t>
      </w:r>
      <w:r w:rsidR="00285364" w:rsidRPr="005C7129">
        <w:rPr>
          <w:rFonts w:ascii="Tahoma" w:hAnsi="Tahoma" w:cs="Tahoma"/>
          <w:sz w:val="20"/>
          <w:szCs w:val="20"/>
        </w:rPr>
        <w:t>1</w:t>
      </w:r>
      <w:r w:rsidR="00AB2729" w:rsidRPr="005C7129">
        <w:rPr>
          <w:rFonts w:ascii="Tahoma" w:hAnsi="Tahoma" w:cs="Tahoma"/>
          <w:sz w:val="20"/>
          <w:szCs w:val="20"/>
        </w:rPr>
        <w:t>4</w:t>
      </w:r>
      <w:r w:rsidR="008C2B7F" w:rsidRPr="005C7129">
        <w:rPr>
          <w:rFonts w:ascii="Tahoma" w:hAnsi="Tahoma" w:cs="Tahoma"/>
          <w:sz w:val="20"/>
          <w:szCs w:val="20"/>
        </w:rPr>
        <w:t>.1</w:t>
      </w:r>
      <w:r w:rsidR="000F3A5A" w:rsidRPr="005C7129">
        <w:rPr>
          <w:rFonts w:ascii="Tahoma" w:hAnsi="Tahoma" w:cs="Tahoma"/>
          <w:sz w:val="20"/>
          <w:szCs w:val="20"/>
        </w:rPr>
        <w:t xml:space="preserve">, </w:t>
      </w:r>
      <w:r w:rsidR="00C43006" w:rsidRPr="005C7129">
        <w:rPr>
          <w:rFonts w:ascii="Tahoma" w:hAnsi="Tahoma" w:cs="Tahoma"/>
          <w:sz w:val="20"/>
          <w:szCs w:val="20"/>
        </w:rPr>
        <w:t>Objednávateľ</w:t>
      </w:r>
      <w:r w:rsidR="00387596" w:rsidRPr="005C7129">
        <w:rPr>
          <w:rFonts w:ascii="Tahoma" w:hAnsi="Tahoma" w:cs="Tahoma"/>
          <w:sz w:val="20"/>
          <w:szCs w:val="20"/>
        </w:rPr>
        <w:t xml:space="preserve"> </w:t>
      </w:r>
      <w:r w:rsidR="000F3A5A" w:rsidRPr="005C7129">
        <w:rPr>
          <w:rFonts w:ascii="Tahoma" w:hAnsi="Tahoma" w:cs="Tahoma"/>
          <w:sz w:val="20"/>
          <w:szCs w:val="20"/>
        </w:rPr>
        <w:t xml:space="preserve">je oprávnený </w:t>
      </w:r>
      <w:r w:rsidR="00187A6F" w:rsidRPr="005C7129">
        <w:rPr>
          <w:rFonts w:ascii="Tahoma" w:hAnsi="Tahoma" w:cs="Tahoma"/>
          <w:sz w:val="20"/>
          <w:szCs w:val="20"/>
        </w:rPr>
        <w:t xml:space="preserve">písomne </w:t>
      </w:r>
      <w:r w:rsidR="00387596" w:rsidRPr="005C7129">
        <w:rPr>
          <w:rFonts w:ascii="Tahoma" w:hAnsi="Tahoma" w:cs="Tahoma"/>
          <w:sz w:val="20"/>
          <w:szCs w:val="20"/>
        </w:rPr>
        <w:t>prev</w:t>
      </w:r>
      <w:r w:rsidR="000F3A5A" w:rsidRPr="005C7129">
        <w:rPr>
          <w:rFonts w:ascii="Tahoma" w:hAnsi="Tahoma" w:cs="Tahoma"/>
          <w:sz w:val="20"/>
          <w:szCs w:val="20"/>
        </w:rPr>
        <w:t xml:space="preserve">iesť </w:t>
      </w:r>
      <w:r w:rsidR="00387596" w:rsidRPr="005C7129">
        <w:rPr>
          <w:rFonts w:ascii="Tahoma" w:hAnsi="Tahoma" w:cs="Tahoma"/>
          <w:sz w:val="20"/>
          <w:szCs w:val="20"/>
        </w:rPr>
        <w:t>práva a povinnosti z tejto Zmluvy</w:t>
      </w:r>
      <w:r w:rsidR="008C2B7F" w:rsidRPr="005C7129">
        <w:rPr>
          <w:rFonts w:ascii="Tahoma" w:hAnsi="Tahoma" w:cs="Tahoma"/>
          <w:sz w:val="20"/>
          <w:szCs w:val="20"/>
        </w:rPr>
        <w:t xml:space="preserve"> ako celku, alebo vybrané práva a povinnosti (záväzky</w:t>
      </w:r>
      <w:r w:rsidR="00244003" w:rsidRPr="005C7129">
        <w:rPr>
          <w:rFonts w:ascii="Tahoma" w:hAnsi="Tahoma" w:cs="Tahoma"/>
          <w:sz w:val="20"/>
          <w:szCs w:val="20"/>
        </w:rPr>
        <w:t>/pohľadávky</w:t>
      </w:r>
      <w:r w:rsidR="008C2B7F" w:rsidRPr="005C7129">
        <w:rPr>
          <w:rFonts w:ascii="Tahoma" w:hAnsi="Tahoma" w:cs="Tahoma"/>
          <w:sz w:val="20"/>
          <w:szCs w:val="20"/>
        </w:rPr>
        <w:t xml:space="preserve">), ak sú oddeliteľné, </w:t>
      </w:r>
      <w:r w:rsidR="00E9692D" w:rsidRPr="005C7129">
        <w:rPr>
          <w:rFonts w:ascii="Tahoma" w:hAnsi="Tahoma" w:cs="Tahoma"/>
          <w:sz w:val="20"/>
          <w:szCs w:val="20"/>
        </w:rPr>
        <w:t>alebo</w:t>
      </w:r>
      <w:r w:rsidR="00387596" w:rsidRPr="005C7129">
        <w:rPr>
          <w:rFonts w:ascii="Tahoma" w:hAnsi="Tahoma" w:cs="Tahoma"/>
          <w:sz w:val="20"/>
          <w:szCs w:val="20"/>
        </w:rPr>
        <w:t xml:space="preserve"> postúpi</w:t>
      </w:r>
      <w:r w:rsidR="000F3A5A" w:rsidRPr="005C7129">
        <w:rPr>
          <w:rFonts w:ascii="Tahoma" w:hAnsi="Tahoma" w:cs="Tahoma"/>
          <w:sz w:val="20"/>
          <w:szCs w:val="20"/>
        </w:rPr>
        <w:t>ť</w:t>
      </w:r>
      <w:r w:rsidR="00387596" w:rsidRPr="005C7129">
        <w:rPr>
          <w:rFonts w:ascii="Tahoma" w:hAnsi="Tahoma" w:cs="Tahoma"/>
          <w:sz w:val="20"/>
          <w:szCs w:val="20"/>
        </w:rPr>
        <w:t xml:space="preserve"> pohľadávky vzniknuté na jej základe</w:t>
      </w:r>
      <w:r w:rsidR="000E56C7" w:rsidRPr="005C7129">
        <w:rPr>
          <w:rFonts w:ascii="Tahoma" w:hAnsi="Tahoma" w:cs="Tahoma"/>
          <w:sz w:val="20"/>
          <w:szCs w:val="20"/>
        </w:rPr>
        <w:t xml:space="preserve"> </w:t>
      </w:r>
      <w:r w:rsidR="00E22F78" w:rsidRPr="005C7129">
        <w:rPr>
          <w:rFonts w:ascii="Tahoma" w:hAnsi="Tahoma" w:cs="Tahoma"/>
          <w:sz w:val="20"/>
          <w:szCs w:val="20"/>
        </w:rPr>
        <w:t xml:space="preserve">na </w:t>
      </w:r>
      <w:r w:rsidR="00387596" w:rsidRPr="005C7129">
        <w:rPr>
          <w:rFonts w:ascii="Tahoma" w:hAnsi="Tahoma" w:cs="Tahoma"/>
          <w:sz w:val="20"/>
          <w:szCs w:val="20"/>
        </w:rPr>
        <w:t>právnick</w:t>
      </w:r>
      <w:r w:rsidR="00C43006" w:rsidRPr="005C7129">
        <w:rPr>
          <w:rFonts w:ascii="Tahoma" w:hAnsi="Tahoma" w:cs="Tahoma"/>
          <w:sz w:val="20"/>
          <w:szCs w:val="20"/>
        </w:rPr>
        <w:t>ú</w:t>
      </w:r>
      <w:r w:rsidR="00387596" w:rsidRPr="005C7129">
        <w:rPr>
          <w:rFonts w:ascii="Tahoma" w:hAnsi="Tahoma" w:cs="Tahoma"/>
          <w:sz w:val="20"/>
          <w:szCs w:val="20"/>
        </w:rPr>
        <w:t xml:space="preserve"> osob</w:t>
      </w:r>
      <w:r w:rsidR="00C43006" w:rsidRPr="005C7129">
        <w:rPr>
          <w:rFonts w:ascii="Tahoma" w:hAnsi="Tahoma" w:cs="Tahoma"/>
          <w:sz w:val="20"/>
          <w:szCs w:val="20"/>
        </w:rPr>
        <w:t>u</w:t>
      </w:r>
      <w:r w:rsidR="00387596" w:rsidRPr="005C7129">
        <w:rPr>
          <w:rFonts w:ascii="Tahoma" w:hAnsi="Tahoma" w:cs="Tahoma"/>
          <w:sz w:val="20"/>
          <w:szCs w:val="20"/>
        </w:rPr>
        <w:t>, ktor</w:t>
      </w:r>
      <w:r w:rsidR="00E9692D" w:rsidRPr="005C7129">
        <w:rPr>
          <w:rFonts w:ascii="Tahoma" w:hAnsi="Tahoma" w:cs="Tahoma"/>
          <w:sz w:val="20"/>
          <w:szCs w:val="20"/>
        </w:rPr>
        <w:t>ú</w:t>
      </w:r>
      <w:r w:rsidR="00387596" w:rsidRPr="005C7129">
        <w:rPr>
          <w:rFonts w:ascii="Tahoma" w:hAnsi="Tahoma" w:cs="Tahoma"/>
          <w:sz w:val="20"/>
          <w:szCs w:val="20"/>
        </w:rPr>
        <w:t xml:space="preserve"> </w:t>
      </w:r>
      <w:r w:rsidR="00CD088D" w:rsidRPr="005C7129">
        <w:rPr>
          <w:rFonts w:ascii="Tahoma" w:hAnsi="Tahoma" w:cs="Tahoma"/>
          <w:sz w:val="20"/>
          <w:szCs w:val="20"/>
        </w:rPr>
        <w:t>BBSK</w:t>
      </w:r>
      <w:r w:rsidR="005F7F27" w:rsidRPr="005C7129">
        <w:rPr>
          <w:rFonts w:ascii="Tahoma" w:hAnsi="Tahoma" w:cs="Tahoma"/>
          <w:sz w:val="20"/>
          <w:szCs w:val="20"/>
        </w:rPr>
        <w:t xml:space="preserve"> </w:t>
      </w:r>
      <w:r w:rsidR="00387596" w:rsidRPr="005C7129">
        <w:rPr>
          <w:rFonts w:ascii="Tahoma" w:hAnsi="Tahoma" w:cs="Tahoma"/>
          <w:sz w:val="20"/>
          <w:szCs w:val="20"/>
        </w:rPr>
        <w:t>založil</w:t>
      </w:r>
      <w:r w:rsidR="008337A2" w:rsidRPr="005C7129">
        <w:rPr>
          <w:rFonts w:ascii="Tahoma" w:hAnsi="Tahoma" w:cs="Tahoma"/>
          <w:sz w:val="20"/>
          <w:szCs w:val="20"/>
        </w:rPr>
        <w:t xml:space="preserve"> alebo </w:t>
      </w:r>
      <w:r w:rsidR="000F3A5A" w:rsidRPr="005C7129">
        <w:rPr>
          <w:rFonts w:ascii="Tahoma" w:hAnsi="Tahoma" w:cs="Tahoma"/>
          <w:sz w:val="20"/>
          <w:szCs w:val="20"/>
        </w:rPr>
        <w:t xml:space="preserve">v ktorej </w:t>
      </w:r>
      <w:r w:rsidR="00387596" w:rsidRPr="005C7129">
        <w:rPr>
          <w:rFonts w:ascii="Tahoma" w:hAnsi="Tahoma" w:cs="Tahoma"/>
          <w:sz w:val="20"/>
          <w:szCs w:val="20"/>
        </w:rPr>
        <w:t>je, resp. v čase prevodu/postúpenia bude</w:t>
      </w:r>
      <w:r w:rsidR="00E9692D" w:rsidRPr="005C7129">
        <w:rPr>
          <w:rFonts w:ascii="Tahoma" w:hAnsi="Tahoma" w:cs="Tahoma"/>
          <w:sz w:val="20"/>
          <w:szCs w:val="20"/>
        </w:rPr>
        <w:t xml:space="preserve"> jej</w:t>
      </w:r>
      <w:r w:rsidR="00387596" w:rsidRPr="005C7129">
        <w:rPr>
          <w:rFonts w:ascii="Tahoma" w:hAnsi="Tahoma" w:cs="Tahoma"/>
          <w:sz w:val="20"/>
          <w:szCs w:val="20"/>
        </w:rPr>
        <w:t xml:space="preserve"> jediným spoločníkom alebo akcionárom</w:t>
      </w:r>
      <w:r w:rsidR="000F3A5A" w:rsidRPr="005C7129">
        <w:rPr>
          <w:rFonts w:ascii="Tahoma" w:hAnsi="Tahoma" w:cs="Tahoma"/>
          <w:sz w:val="20"/>
          <w:szCs w:val="20"/>
        </w:rPr>
        <w:t xml:space="preserve">; predchádzajúci súhlas Projektanta </w:t>
      </w:r>
      <w:r w:rsidR="005D63E1" w:rsidRPr="005C7129">
        <w:rPr>
          <w:rFonts w:ascii="Tahoma" w:hAnsi="Tahoma" w:cs="Tahoma"/>
          <w:sz w:val="20"/>
          <w:szCs w:val="20"/>
        </w:rPr>
        <w:t>podľa bodu 14.1</w:t>
      </w:r>
      <w:r w:rsidR="00CE4FCB" w:rsidRPr="005C7129">
        <w:rPr>
          <w:rFonts w:ascii="Tahoma" w:hAnsi="Tahoma" w:cs="Tahoma"/>
          <w:sz w:val="20"/>
          <w:szCs w:val="20"/>
        </w:rPr>
        <w:t>,</w:t>
      </w:r>
      <w:r w:rsidR="005D63E1" w:rsidRPr="005C7129">
        <w:rPr>
          <w:rFonts w:ascii="Tahoma" w:hAnsi="Tahoma" w:cs="Tahoma"/>
          <w:sz w:val="20"/>
          <w:szCs w:val="20"/>
        </w:rPr>
        <w:t xml:space="preserve"> </w:t>
      </w:r>
      <w:r w:rsidR="000F3A5A" w:rsidRPr="005C7129">
        <w:rPr>
          <w:rFonts w:ascii="Tahoma" w:hAnsi="Tahoma" w:cs="Tahoma"/>
          <w:sz w:val="20"/>
          <w:szCs w:val="20"/>
        </w:rPr>
        <w:t xml:space="preserve">ani uzatvorenie dodatku k Zmluve z tohto dôvodu nie sú potrebné. </w:t>
      </w:r>
      <w:r w:rsidR="006B18DF" w:rsidRPr="005C7129">
        <w:rPr>
          <w:rFonts w:ascii="Tahoma" w:hAnsi="Tahoma" w:cs="Tahoma"/>
          <w:sz w:val="20"/>
          <w:szCs w:val="20"/>
        </w:rPr>
        <w:t xml:space="preserve">K účinnosti prevodu/postúpenia </w:t>
      </w:r>
      <w:r w:rsidR="00114E88" w:rsidRPr="005C7129">
        <w:rPr>
          <w:rFonts w:ascii="Tahoma" w:hAnsi="Tahoma" w:cs="Tahoma"/>
          <w:sz w:val="20"/>
          <w:szCs w:val="20"/>
        </w:rPr>
        <w:t xml:space="preserve">voči Projektantovi </w:t>
      </w:r>
      <w:r w:rsidR="006B18DF" w:rsidRPr="005C7129">
        <w:rPr>
          <w:rFonts w:ascii="Tahoma" w:hAnsi="Tahoma" w:cs="Tahoma"/>
          <w:sz w:val="20"/>
          <w:szCs w:val="20"/>
        </w:rPr>
        <w:t>dôjde dňom, v ktorom Objednávateľ alebo osoba oprávnená z prevodu/postúpenia túto skutočnosť Projektantovi oznámi.</w:t>
      </w:r>
    </w:p>
    <w:p w14:paraId="1E410972" w14:textId="6EBDCC06" w:rsidR="00387596" w:rsidRPr="005C7129" w:rsidRDefault="008337A2" w:rsidP="00487026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5C7129">
        <w:rPr>
          <w:rFonts w:ascii="Tahoma" w:hAnsi="Tahoma" w:cs="Tahoma"/>
          <w:sz w:val="20"/>
          <w:szCs w:val="20"/>
        </w:rPr>
        <w:t>(</w:t>
      </w:r>
      <w:r w:rsidR="006C7814" w:rsidRPr="005C7129">
        <w:rPr>
          <w:rFonts w:ascii="Tahoma" w:hAnsi="Tahoma" w:cs="Tahoma"/>
          <w:sz w:val="20"/>
          <w:szCs w:val="20"/>
        </w:rPr>
        <w:t>c</w:t>
      </w:r>
      <w:r w:rsidRPr="005C7129">
        <w:rPr>
          <w:rFonts w:ascii="Tahoma" w:hAnsi="Tahoma" w:cs="Tahoma"/>
          <w:sz w:val="20"/>
          <w:szCs w:val="20"/>
        </w:rPr>
        <w:t xml:space="preserve">) </w:t>
      </w:r>
      <w:r w:rsidR="00487026" w:rsidRPr="005C7129">
        <w:rPr>
          <w:rFonts w:ascii="Tahoma" w:hAnsi="Tahoma" w:cs="Tahoma"/>
          <w:sz w:val="20"/>
          <w:szCs w:val="20"/>
        </w:rPr>
        <w:tab/>
      </w:r>
      <w:r w:rsidR="00EB3ED8" w:rsidRPr="005C7129">
        <w:rPr>
          <w:rFonts w:ascii="Tahoma" w:hAnsi="Tahoma" w:cs="Tahoma"/>
          <w:sz w:val="20"/>
          <w:szCs w:val="20"/>
        </w:rPr>
        <w:t>Na p</w:t>
      </w:r>
      <w:r w:rsidRPr="005C7129">
        <w:rPr>
          <w:rFonts w:ascii="Tahoma" w:hAnsi="Tahoma" w:cs="Tahoma"/>
          <w:sz w:val="20"/>
          <w:szCs w:val="20"/>
        </w:rPr>
        <w:t>revod správy majetku</w:t>
      </w:r>
      <w:r w:rsidR="000356F2" w:rsidRPr="005C7129">
        <w:rPr>
          <w:rFonts w:ascii="Tahoma" w:hAnsi="Tahoma" w:cs="Tahoma"/>
          <w:sz w:val="20"/>
          <w:szCs w:val="20"/>
        </w:rPr>
        <w:t xml:space="preserve"> BBSK</w:t>
      </w:r>
      <w:r w:rsidR="00114E88" w:rsidRPr="005C7129">
        <w:rPr>
          <w:rFonts w:ascii="Tahoma" w:hAnsi="Tahoma" w:cs="Tahoma"/>
          <w:sz w:val="20"/>
          <w:szCs w:val="20"/>
        </w:rPr>
        <w:t xml:space="preserve"> medzi správ</w:t>
      </w:r>
      <w:r w:rsidR="005D63E1" w:rsidRPr="005C7129">
        <w:rPr>
          <w:rFonts w:ascii="Tahoma" w:hAnsi="Tahoma" w:cs="Tahoma"/>
          <w:sz w:val="20"/>
          <w:szCs w:val="20"/>
        </w:rPr>
        <w:t>c</w:t>
      </w:r>
      <w:r w:rsidR="00114E88" w:rsidRPr="005C7129">
        <w:rPr>
          <w:rFonts w:ascii="Tahoma" w:hAnsi="Tahoma" w:cs="Tahoma"/>
          <w:sz w:val="20"/>
          <w:szCs w:val="20"/>
        </w:rPr>
        <w:t>ami majetku</w:t>
      </w:r>
      <w:r w:rsidR="00CD2F9E" w:rsidRPr="005C7129">
        <w:rPr>
          <w:rFonts w:ascii="Tahoma" w:hAnsi="Tahoma" w:cs="Tahoma"/>
          <w:sz w:val="20"/>
          <w:szCs w:val="20"/>
        </w:rPr>
        <w:t xml:space="preserve"> BBSK</w:t>
      </w:r>
      <w:r w:rsidR="00114E88" w:rsidRPr="005C7129">
        <w:rPr>
          <w:rFonts w:ascii="Tahoma" w:hAnsi="Tahoma" w:cs="Tahoma"/>
          <w:sz w:val="20"/>
          <w:szCs w:val="20"/>
        </w:rPr>
        <w:t xml:space="preserve"> podľa Zákona o majetku VÚC</w:t>
      </w:r>
      <w:r w:rsidRPr="005C7129">
        <w:rPr>
          <w:rFonts w:ascii="Tahoma" w:hAnsi="Tahoma" w:cs="Tahoma"/>
          <w:sz w:val="20"/>
          <w:szCs w:val="20"/>
        </w:rPr>
        <w:t xml:space="preserve">, ktorý </w:t>
      </w:r>
      <w:r w:rsidR="00114E88" w:rsidRPr="005C7129">
        <w:rPr>
          <w:rFonts w:ascii="Tahoma" w:hAnsi="Tahoma" w:cs="Tahoma"/>
          <w:sz w:val="20"/>
          <w:szCs w:val="20"/>
        </w:rPr>
        <w:t xml:space="preserve">bude spočívať v prevode </w:t>
      </w:r>
      <w:r w:rsidR="00187A6F" w:rsidRPr="005C7129">
        <w:rPr>
          <w:rFonts w:ascii="Tahoma" w:hAnsi="Tahoma" w:cs="Tahoma"/>
          <w:sz w:val="20"/>
          <w:szCs w:val="20"/>
        </w:rPr>
        <w:t xml:space="preserve">alebo v zámene </w:t>
      </w:r>
      <w:r w:rsidR="00114E88" w:rsidRPr="005C7129">
        <w:rPr>
          <w:rFonts w:ascii="Tahoma" w:hAnsi="Tahoma" w:cs="Tahoma"/>
          <w:sz w:val="20"/>
          <w:szCs w:val="20"/>
        </w:rPr>
        <w:t>majetku</w:t>
      </w:r>
      <w:r w:rsidR="00CD2F9E" w:rsidRPr="005C7129">
        <w:rPr>
          <w:rFonts w:ascii="Tahoma" w:hAnsi="Tahoma" w:cs="Tahoma"/>
          <w:sz w:val="20"/>
          <w:szCs w:val="20"/>
        </w:rPr>
        <w:t xml:space="preserve"> BBSK</w:t>
      </w:r>
      <w:r w:rsidR="00114E88" w:rsidRPr="005C7129">
        <w:rPr>
          <w:rFonts w:ascii="Tahoma" w:hAnsi="Tahoma" w:cs="Tahoma"/>
          <w:sz w:val="20"/>
          <w:szCs w:val="20"/>
        </w:rPr>
        <w:t>, ku ktorému sa táto Zmluva vzťahuje alebo v</w:t>
      </w:r>
      <w:r w:rsidR="00187A6F" w:rsidRPr="005C7129">
        <w:rPr>
          <w:rFonts w:ascii="Tahoma" w:hAnsi="Tahoma" w:cs="Tahoma"/>
          <w:sz w:val="20"/>
          <w:szCs w:val="20"/>
        </w:rPr>
        <w:t> </w:t>
      </w:r>
      <w:r w:rsidR="00114E88" w:rsidRPr="005C7129">
        <w:rPr>
          <w:rFonts w:ascii="Tahoma" w:hAnsi="Tahoma" w:cs="Tahoma"/>
          <w:sz w:val="20"/>
          <w:szCs w:val="20"/>
        </w:rPr>
        <w:t>prevode</w:t>
      </w:r>
      <w:r w:rsidR="00187A6F" w:rsidRPr="005C7129">
        <w:rPr>
          <w:rFonts w:ascii="Tahoma" w:hAnsi="Tahoma" w:cs="Tahoma"/>
          <w:sz w:val="20"/>
          <w:szCs w:val="20"/>
        </w:rPr>
        <w:t xml:space="preserve"> alebo v zámene</w:t>
      </w:r>
      <w:r w:rsidR="00114E88" w:rsidRPr="005C7129">
        <w:rPr>
          <w:rFonts w:ascii="Tahoma" w:hAnsi="Tahoma" w:cs="Tahoma"/>
          <w:sz w:val="20"/>
          <w:szCs w:val="20"/>
        </w:rPr>
        <w:t xml:space="preserve"> majetku</w:t>
      </w:r>
      <w:r w:rsidR="00CD2F9E" w:rsidRPr="005C7129">
        <w:rPr>
          <w:rFonts w:ascii="Tahoma" w:hAnsi="Tahoma" w:cs="Tahoma"/>
          <w:sz w:val="20"/>
          <w:szCs w:val="20"/>
        </w:rPr>
        <w:t xml:space="preserve"> BBSK</w:t>
      </w:r>
      <w:r w:rsidR="00114E88" w:rsidRPr="005C7129">
        <w:rPr>
          <w:rFonts w:ascii="Tahoma" w:hAnsi="Tahoma" w:cs="Tahoma"/>
          <w:sz w:val="20"/>
          <w:szCs w:val="20"/>
        </w:rPr>
        <w:t xml:space="preserve">, ktorý budú </w:t>
      </w:r>
      <w:r w:rsidRPr="005C7129">
        <w:rPr>
          <w:rFonts w:ascii="Tahoma" w:hAnsi="Tahoma" w:cs="Tahoma"/>
          <w:sz w:val="20"/>
          <w:szCs w:val="20"/>
        </w:rPr>
        <w:t>tvoriť</w:t>
      </w:r>
      <w:r w:rsidR="00D41291" w:rsidRPr="005C7129">
        <w:t xml:space="preserve"> </w:t>
      </w:r>
      <w:r w:rsidR="00D41291" w:rsidRPr="005C7129">
        <w:rPr>
          <w:rFonts w:ascii="Tahoma" w:hAnsi="Tahoma" w:cs="Tahoma"/>
          <w:sz w:val="20"/>
          <w:szCs w:val="20"/>
        </w:rPr>
        <w:t>pohľadávky a</w:t>
      </w:r>
      <w:r w:rsidR="009932A7" w:rsidRPr="005C7129">
        <w:rPr>
          <w:rFonts w:ascii="Tahoma" w:hAnsi="Tahoma" w:cs="Tahoma"/>
          <w:sz w:val="20"/>
          <w:szCs w:val="20"/>
        </w:rPr>
        <w:t>/alebo</w:t>
      </w:r>
      <w:r w:rsidR="00D41291" w:rsidRPr="005C7129">
        <w:rPr>
          <w:rFonts w:ascii="Tahoma" w:hAnsi="Tahoma" w:cs="Tahoma"/>
          <w:sz w:val="20"/>
          <w:szCs w:val="20"/>
        </w:rPr>
        <w:t xml:space="preserve"> iné majetkové práva </w:t>
      </w:r>
      <w:r w:rsidR="000356F2" w:rsidRPr="005C7129">
        <w:rPr>
          <w:rFonts w:ascii="Tahoma" w:hAnsi="Tahoma" w:cs="Tahoma"/>
          <w:sz w:val="20"/>
          <w:szCs w:val="20"/>
        </w:rPr>
        <w:t xml:space="preserve">BBSK </w:t>
      </w:r>
      <w:r w:rsidR="00AF4BE3" w:rsidRPr="005C7129">
        <w:rPr>
          <w:rFonts w:ascii="Tahoma" w:hAnsi="Tahoma" w:cs="Tahoma"/>
          <w:sz w:val="20"/>
          <w:szCs w:val="20"/>
        </w:rPr>
        <w:t xml:space="preserve">patriace </w:t>
      </w:r>
      <w:r w:rsidR="00D41291" w:rsidRPr="005C7129">
        <w:rPr>
          <w:rFonts w:ascii="Tahoma" w:hAnsi="Tahoma" w:cs="Tahoma"/>
          <w:sz w:val="20"/>
          <w:szCs w:val="20"/>
        </w:rPr>
        <w:t>Objednávateľo</w:t>
      </w:r>
      <w:r w:rsidR="00AF4BE3" w:rsidRPr="005C7129">
        <w:rPr>
          <w:rFonts w:ascii="Tahoma" w:hAnsi="Tahoma" w:cs="Tahoma"/>
          <w:sz w:val="20"/>
          <w:szCs w:val="20"/>
        </w:rPr>
        <w:t>vi</w:t>
      </w:r>
      <w:r w:rsidR="00D41291" w:rsidRPr="005C7129">
        <w:rPr>
          <w:rFonts w:ascii="Tahoma" w:hAnsi="Tahoma" w:cs="Tahoma"/>
          <w:sz w:val="20"/>
          <w:szCs w:val="20"/>
        </w:rPr>
        <w:t xml:space="preserve"> </w:t>
      </w:r>
      <w:r w:rsidR="000356F2" w:rsidRPr="005C7129">
        <w:rPr>
          <w:rFonts w:ascii="Tahoma" w:hAnsi="Tahoma" w:cs="Tahoma"/>
          <w:sz w:val="20"/>
          <w:szCs w:val="20"/>
        </w:rPr>
        <w:t>ako správco</w:t>
      </w:r>
      <w:r w:rsidR="00AF4BE3" w:rsidRPr="005C7129">
        <w:rPr>
          <w:rFonts w:ascii="Tahoma" w:hAnsi="Tahoma" w:cs="Tahoma"/>
          <w:sz w:val="20"/>
          <w:szCs w:val="20"/>
        </w:rPr>
        <w:t>vi</w:t>
      </w:r>
      <w:r w:rsidR="000356F2" w:rsidRPr="005C7129">
        <w:rPr>
          <w:rFonts w:ascii="Tahoma" w:hAnsi="Tahoma" w:cs="Tahoma"/>
          <w:sz w:val="20"/>
          <w:szCs w:val="20"/>
        </w:rPr>
        <w:t xml:space="preserve"> majetku BBSK </w:t>
      </w:r>
      <w:r w:rsidR="00D41291" w:rsidRPr="005C7129">
        <w:rPr>
          <w:rFonts w:ascii="Tahoma" w:hAnsi="Tahoma" w:cs="Tahoma"/>
          <w:sz w:val="20"/>
          <w:szCs w:val="20"/>
        </w:rPr>
        <w:t xml:space="preserve">na základe tejto Zmluvy, sa </w:t>
      </w:r>
      <w:r w:rsidR="000356F2" w:rsidRPr="005C7129">
        <w:rPr>
          <w:rFonts w:ascii="Tahoma" w:hAnsi="Tahoma" w:cs="Tahoma"/>
          <w:sz w:val="20"/>
          <w:szCs w:val="20"/>
        </w:rPr>
        <w:t>zákaz</w:t>
      </w:r>
      <w:r w:rsidR="00D41291" w:rsidRPr="005C7129">
        <w:rPr>
          <w:rFonts w:ascii="Tahoma" w:hAnsi="Tahoma" w:cs="Tahoma"/>
          <w:sz w:val="20"/>
          <w:szCs w:val="20"/>
        </w:rPr>
        <w:t xml:space="preserve"> podľa bodu 14.1 nevzťahuje</w:t>
      </w:r>
      <w:r w:rsidR="00114E88" w:rsidRPr="005C7129">
        <w:rPr>
          <w:rFonts w:ascii="Tahoma" w:hAnsi="Tahoma" w:cs="Tahoma"/>
          <w:sz w:val="20"/>
          <w:szCs w:val="20"/>
        </w:rPr>
        <w:t>; predchádzajúci súhlas Projektanta</w:t>
      </w:r>
      <w:r w:rsidR="00EA4EB8" w:rsidRPr="005C7129">
        <w:rPr>
          <w:rFonts w:ascii="Tahoma" w:hAnsi="Tahoma" w:cs="Tahoma"/>
          <w:sz w:val="20"/>
          <w:szCs w:val="20"/>
        </w:rPr>
        <w:t xml:space="preserve"> podľa bodu 14.1</w:t>
      </w:r>
      <w:r w:rsidR="00033CF2" w:rsidRPr="005C7129">
        <w:rPr>
          <w:rFonts w:ascii="Tahoma" w:hAnsi="Tahoma" w:cs="Tahoma"/>
          <w:sz w:val="20"/>
          <w:szCs w:val="20"/>
        </w:rPr>
        <w:t>,</w:t>
      </w:r>
      <w:r w:rsidR="00EA4EB8" w:rsidRPr="005C7129">
        <w:rPr>
          <w:rFonts w:ascii="Tahoma" w:hAnsi="Tahoma" w:cs="Tahoma"/>
          <w:sz w:val="20"/>
          <w:szCs w:val="20"/>
        </w:rPr>
        <w:t xml:space="preserve"> </w:t>
      </w:r>
      <w:r w:rsidR="00114E88" w:rsidRPr="005C7129">
        <w:rPr>
          <w:rFonts w:ascii="Tahoma" w:hAnsi="Tahoma" w:cs="Tahoma"/>
          <w:sz w:val="20"/>
          <w:szCs w:val="20"/>
        </w:rPr>
        <w:t xml:space="preserve">ani uzatvorenie dodatku k Zmluve z tohto dôvodu nie sú potrebné. K účinnosti prevodu správy voči Projektantovi dôjde dňom, v ktorom Objednávateľ alebo nový správca majetku </w:t>
      </w:r>
      <w:r w:rsidR="00CD2F9E" w:rsidRPr="005C7129">
        <w:rPr>
          <w:rFonts w:ascii="Tahoma" w:hAnsi="Tahoma" w:cs="Tahoma"/>
          <w:sz w:val="20"/>
          <w:szCs w:val="20"/>
        </w:rPr>
        <w:t xml:space="preserve">BBSK </w:t>
      </w:r>
      <w:r w:rsidR="00114E88" w:rsidRPr="005C7129">
        <w:rPr>
          <w:rFonts w:ascii="Tahoma" w:hAnsi="Tahoma" w:cs="Tahoma"/>
          <w:sz w:val="20"/>
          <w:szCs w:val="20"/>
        </w:rPr>
        <w:t>túto skutočnosť Projektantovi oznámi.</w:t>
      </w:r>
    </w:p>
    <w:p w14:paraId="52108DD0" w14:textId="3A5398C2" w:rsidR="00487026" w:rsidRPr="005C7129" w:rsidRDefault="00487026" w:rsidP="00487026">
      <w:pPr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5C7129">
        <w:rPr>
          <w:rFonts w:ascii="Tahoma" w:hAnsi="Tahoma" w:cs="Tahoma"/>
          <w:sz w:val="20"/>
          <w:szCs w:val="20"/>
        </w:rPr>
        <w:t>(</w:t>
      </w:r>
      <w:r w:rsidR="006C7814" w:rsidRPr="005C7129">
        <w:rPr>
          <w:rFonts w:ascii="Tahoma" w:hAnsi="Tahoma" w:cs="Tahoma"/>
          <w:sz w:val="20"/>
          <w:szCs w:val="20"/>
        </w:rPr>
        <w:t>d</w:t>
      </w:r>
      <w:r w:rsidRPr="005C7129">
        <w:rPr>
          <w:rFonts w:ascii="Tahoma" w:hAnsi="Tahoma" w:cs="Tahoma"/>
          <w:sz w:val="20"/>
          <w:szCs w:val="20"/>
        </w:rPr>
        <w:t>)</w:t>
      </w:r>
      <w:r w:rsidR="001C3003" w:rsidRPr="005C7129">
        <w:rPr>
          <w:rFonts w:ascii="Tahoma" w:hAnsi="Tahoma" w:cs="Tahoma"/>
          <w:sz w:val="20"/>
          <w:szCs w:val="20"/>
        </w:rPr>
        <w:tab/>
        <w:t>Ak BBSK</w:t>
      </w:r>
      <w:r w:rsidR="00981B47" w:rsidRPr="005C7129">
        <w:rPr>
          <w:rFonts w:ascii="Tahoma" w:hAnsi="Tahoma" w:cs="Tahoma"/>
          <w:sz w:val="20"/>
          <w:szCs w:val="20"/>
        </w:rPr>
        <w:t xml:space="preserve"> počas trvania tejto Zmluvy</w:t>
      </w:r>
      <w:r w:rsidR="001C3003" w:rsidRPr="005C7129">
        <w:rPr>
          <w:rFonts w:ascii="Tahoma" w:hAnsi="Tahoma" w:cs="Tahoma"/>
          <w:sz w:val="20"/>
          <w:szCs w:val="20"/>
        </w:rPr>
        <w:t xml:space="preserve"> odníme Objednávateľovi ako správcovi </w:t>
      </w:r>
      <w:r w:rsidR="009932A7" w:rsidRPr="005C7129">
        <w:rPr>
          <w:rFonts w:ascii="Tahoma" w:hAnsi="Tahoma" w:cs="Tahoma"/>
          <w:sz w:val="20"/>
          <w:szCs w:val="20"/>
        </w:rPr>
        <w:t xml:space="preserve">majetku BBSK </w:t>
      </w:r>
      <w:r w:rsidR="0078508B" w:rsidRPr="005C7129">
        <w:rPr>
          <w:rFonts w:ascii="Tahoma" w:hAnsi="Tahoma" w:cs="Tahoma"/>
          <w:sz w:val="20"/>
          <w:szCs w:val="20"/>
        </w:rPr>
        <w:t>majetok, ku ktorému sa táto Zmluva vzťahuje</w:t>
      </w:r>
      <w:r w:rsidR="00CD2F9E" w:rsidRPr="005C7129">
        <w:rPr>
          <w:rFonts w:ascii="Tahoma" w:hAnsi="Tahoma" w:cs="Tahoma"/>
          <w:sz w:val="20"/>
          <w:szCs w:val="20"/>
        </w:rPr>
        <w:t>,</w:t>
      </w:r>
      <w:r w:rsidR="00AF4BE3" w:rsidRPr="005C7129">
        <w:rPr>
          <w:rFonts w:ascii="Tahoma" w:hAnsi="Tahoma" w:cs="Tahoma"/>
          <w:sz w:val="20"/>
          <w:szCs w:val="20"/>
        </w:rPr>
        <w:t xml:space="preserve"> alebo ak BBSK odníme Objednávateľovi ako správcovi majetku BBSK majetok, ktorý budú tvoriť</w:t>
      </w:r>
      <w:r w:rsidR="00AF4BE3" w:rsidRPr="005C7129">
        <w:t xml:space="preserve"> </w:t>
      </w:r>
      <w:r w:rsidR="00AF4BE3" w:rsidRPr="005C7129">
        <w:rPr>
          <w:rFonts w:ascii="Tahoma" w:hAnsi="Tahoma" w:cs="Tahoma"/>
          <w:sz w:val="20"/>
          <w:szCs w:val="20"/>
        </w:rPr>
        <w:t xml:space="preserve">pohľadávky a/alebo iné majetkové práva BBSK </w:t>
      </w:r>
      <w:r w:rsidR="001D21FA" w:rsidRPr="005C7129">
        <w:rPr>
          <w:rFonts w:ascii="Tahoma" w:hAnsi="Tahoma" w:cs="Tahoma"/>
          <w:sz w:val="20"/>
          <w:szCs w:val="20"/>
        </w:rPr>
        <w:t xml:space="preserve">(napr. v zmysle čl. 7) </w:t>
      </w:r>
      <w:r w:rsidR="00CD2F9E" w:rsidRPr="005C7129">
        <w:rPr>
          <w:rFonts w:ascii="Tahoma" w:hAnsi="Tahoma" w:cs="Tahoma"/>
          <w:sz w:val="20"/>
          <w:szCs w:val="20"/>
        </w:rPr>
        <w:t xml:space="preserve">v správe </w:t>
      </w:r>
      <w:r w:rsidR="00AF4BE3" w:rsidRPr="005C7129">
        <w:rPr>
          <w:rFonts w:ascii="Tahoma" w:hAnsi="Tahoma" w:cs="Tahoma"/>
          <w:sz w:val="20"/>
          <w:szCs w:val="20"/>
        </w:rPr>
        <w:t>Objednávateľ</w:t>
      </w:r>
      <w:r w:rsidR="00CD2F9E" w:rsidRPr="005C7129">
        <w:rPr>
          <w:rFonts w:ascii="Tahoma" w:hAnsi="Tahoma" w:cs="Tahoma"/>
          <w:sz w:val="20"/>
          <w:szCs w:val="20"/>
        </w:rPr>
        <w:t>a</w:t>
      </w:r>
      <w:r w:rsidR="00AF4BE3" w:rsidRPr="005C7129">
        <w:rPr>
          <w:rFonts w:ascii="Tahoma" w:hAnsi="Tahoma" w:cs="Tahoma"/>
          <w:sz w:val="20"/>
          <w:szCs w:val="20"/>
        </w:rPr>
        <w:t xml:space="preserve"> ako správc</w:t>
      </w:r>
      <w:r w:rsidR="00CD2F9E" w:rsidRPr="005C7129">
        <w:rPr>
          <w:rFonts w:ascii="Tahoma" w:hAnsi="Tahoma" w:cs="Tahoma"/>
          <w:sz w:val="20"/>
          <w:szCs w:val="20"/>
        </w:rPr>
        <w:t>u</w:t>
      </w:r>
      <w:r w:rsidR="00AF4BE3" w:rsidRPr="005C7129">
        <w:rPr>
          <w:rFonts w:ascii="Tahoma" w:hAnsi="Tahoma" w:cs="Tahoma"/>
          <w:sz w:val="20"/>
          <w:szCs w:val="20"/>
        </w:rPr>
        <w:t xml:space="preserve"> majetku BBSK na </w:t>
      </w:r>
      <w:r w:rsidR="00AF4BE3" w:rsidRPr="005C7129">
        <w:rPr>
          <w:rFonts w:ascii="Tahoma" w:hAnsi="Tahoma" w:cs="Tahoma"/>
          <w:sz w:val="20"/>
          <w:szCs w:val="20"/>
        </w:rPr>
        <w:lastRenderedPageBreak/>
        <w:t>základe tejto Zmluvy</w:t>
      </w:r>
      <w:r w:rsidR="0078508B" w:rsidRPr="005C7129">
        <w:rPr>
          <w:rFonts w:ascii="Tahoma" w:hAnsi="Tahoma" w:cs="Tahoma"/>
          <w:sz w:val="20"/>
          <w:szCs w:val="20"/>
        </w:rPr>
        <w:t xml:space="preserve">, </w:t>
      </w:r>
      <w:r w:rsidR="007C2128" w:rsidRPr="005C7129">
        <w:rPr>
          <w:rFonts w:ascii="Tahoma" w:hAnsi="Tahoma" w:cs="Tahoma"/>
          <w:sz w:val="20"/>
          <w:szCs w:val="20"/>
        </w:rPr>
        <w:t xml:space="preserve">zo správy, </w:t>
      </w:r>
      <w:r w:rsidR="00981B47" w:rsidRPr="005C7129">
        <w:rPr>
          <w:rFonts w:ascii="Tahoma" w:hAnsi="Tahoma" w:cs="Tahoma"/>
          <w:sz w:val="20"/>
          <w:szCs w:val="20"/>
        </w:rPr>
        <w:t xml:space="preserve">s účinnosťou odo dňa, ku ktorému </w:t>
      </w:r>
      <w:r w:rsidR="00246589" w:rsidRPr="005C7129">
        <w:rPr>
          <w:rFonts w:ascii="Tahoma" w:hAnsi="Tahoma" w:cs="Tahoma"/>
          <w:sz w:val="20"/>
          <w:szCs w:val="20"/>
        </w:rPr>
        <w:t xml:space="preserve">bude </w:t>
      </w:r>
      <w:r w:rsidR="00402DBC" w:rsidRPr="005C7129">
        <w:rPr>
          <w:rFonts w:ascii="Tahoma" w:hAnsi="Tahoma" w:cs="Tahoma"/>
          <w:sz w:val="20"/>
          <w:szCs w:val="20"/>
        </w:rPr>
        <w:t xml:space="preserve">táto skutočnosť oznámená Projektantovi, </w:t>
      </w:r>
      <w:r w:rsidR="00AB5345" w:rsidRPr="005C7129">
        <w:rPr>
          <w:rFonts w:ascii="Tahoma" w:hAnsi="Tahoma" w:cs="Tahoma"/>
          <w:sz w:val="20"/>
          <w:szCs w:val="20"/>
        </w:rPr>
        <w:t>dochádza k zmene v osobe Objednávateľa v zmysle takéhoto oznámenia</w:t>
      </w:r>
      <w:r w:rsidR="00294C1F" w:rsidRPr="005C7129">
        <w:rPr>
          <w:rFonts w:ascii="Tahoma" w:hAnsi="Tahoma" w:cs="Tahoma"/>
          <w:sz w:val="20"/>
          <w:szCs w:val="20"/>
        </w:rPr>
        <w:t xml:space="preserve"> v rozsahu vykonaného odňatia</w:t>
      </w:r>
      <w:r w:rsidR="00AB5345" w:rsidRPr="005C7129">
        <w:rPr>
          <w:rFonts w:ascii="Tahoma" w:hAnsi="Tahoma" w:cs="Tahoma"/>
          <w:sz w:val="20"/>
          <w:szCs w:val="20"/>
        </w:rPr>
        <w:t>, t. j. Objednávateľom</w:t>
      </w:r>
      <w:r w:rsidR="00294C1F" w:rsidRPr="005C7129">
        <w:rPr>
          <w:rFonts w:ascii="Tahoma" w:hAnsi="Tahoma" w:cs="Tahoma"/>
          <w:sz w:val="20"/>
          <w:szCs w:val="20"/>
        </w:rPr>
        <w:t xml:space="preserve"> v rozsahu vykonaného odňatia</w:t>
      </w:r>
      <w:r w:rsidR="00EA4EB8" w:rsidRPr="005C7129">
        <w:rPr>
          <w:rFonts w:ascii="Tahoma" w:hAnsi="Tahoma" w:cs="Tahoma"/>
          <w:sz w:val="20"/>
          <w:szCs w:val="20"/>
        </w:rPr>
        <w:t xml:space="preserve"> v zmysle tejto Zmluvy</w:t>
      </w:r>
      <w:r w:rsidR="00AB5345" w:rsidRPr="005C7129">
        <w:rPr>
          <w:rFonts w:ascii="Tahoma" w:hAnsi="Tahoma" w:cs="Tahoma"/>
          <w:sz w:val="20"/>
          <w:szCs w:val="20"/>
        </w:rPr>
        <w:t xml:space="preserve"> sa stane BBSK alebo iná organizácia v zriaďovateľskej pôsobnosti BBSK, ktorej BBSK zverí príslušný majetok </w:t>
      </w:r>
      <w:r w:rsidR="00E4504B" w:rsidRPr="005C7129">
        <w:rPr>
          <w:rFonts w:ascii="Tahoma" w:hAnsi="Tahoma" w:cs="Tahoma"/>
          <w:sz w:val="20"/>
          <w:szCs w:val="20"/>
        </w:rPr>
        <w:t xml:space="preserve">BBSK </w:t>
      </w:r>
      <w:r w:rsidR="00AB5345" w:rsidRPr="005C7129">
        <w:rPr>
          <w:rFonts w:ascii="Tahoma" w:hAnsi="Tahoma" w:cs="Tahoma"/>
          <w:sz w:val="20"/>
          <w:szCs w:val="20"/>
        </w:rPr>
        <w:t xml:space="preserve">do správy. </w:t>
      </w:r>
      <w:r w:rsidR="00500C6B" w:rsidRPr="005C7129">
        <w:rPr>
          <w:rFonts w:ascii="Tahoma" w:hAnsi="Tahoma" w:cs="Tahoma"/>
          <w:sz w:val="20"/>
          <w:szCs w:val="20"/>
        </w:rPr>
        <w:t>O tom medzi Zmluvnými stranami nie je potrebné uzatvoriť dodatok k Zmluve, ani na to nie je potrebný predch</w:t>
      </w:r>
      <w:r w:rsidR="000F3A5A" w:rsidRPr="005C7129">
        <w:rPr>
          <w:rFonts w:ascii="Tahoma" w:hAnsi="Tahoma" w:cs="Tahoma"/>
          <w:sz w:val="20"/>
          <w:szCs w:val="20"/>
        </w:rPr>
        <w:t>ádzajúci súhlas Projektanta</w:t>
      </w:r>
      <w:r w:rsidR="00EA4EB8" w:rsidRPr="005C7129">
        <w:rPr>
          <w:rFonts w:ascii="Tahoma" w:hAnsi="Tahoma" w:cs="Tahoma"/>
          <w:sz w:val="20"/>
          <w:szCs w:val="20"/>
        </w:rPr>
        <w:t xml:space="preserve"> podľa bodu 14.1</w:t>
      </w:r>
      <w:r w:rsidR="000F3A5A" w:rsidRPr="005C7129">
        <w:rPr>
          <w:rFonts w:ascii="Tahoma" w:hAnsi="Tahoma" w:cs="Tahoma"/>
          <w:sz w:val="20"/>
          <w:szCs w:val="20"/>
        </w:rPr>
        <w:t>.</w:t>
      </w:r>
    </w:p>
    <w:p w14:paraId="7D3CB92F" w14:textId="77777777" w:rsidR="00935527" w:rsidRPr="004B2384" w:rsidRDefault="00935527" w:rsidP="00050C3D">
      <w:pPr>
        <w:ind w:left="709" w:hanging="709"/>
        <w:jc w:val="both"/>
        <w:rPr>
          <w:rFonts w:ascii="Tahoma" w:hAnsi="Tahoma" w:cs="Tahoma"/>
          <w:sz w:val="20"/>
          <w:szCs w:val="20"/>
        </w:rPr>
      </w:pPr>
    </w:p>
    <w:p w14:paraId="705B8088" w14:textId="0FD4BAC7" w:rsidR="001D40A1" w:rsidRPr="004B2384" w:rsidRDefault="00285364" w:rsidP="00050C3D">
      <w:pPr>
        <w:rPr>
          <w:rFonts w:ascii="Tahoma" w:hAnsi="Tahoma" w:cs="Tahoma"/>
          <w:b/>
          <w:caps/>
          <w:sz w:val="20"/>
          <w:szCs w:val="20"/>
        </w:rPr>
      </w:pPr>
      <w:r w:rsidRPr="004B2384">
        <w:rPr>
          <w:rFonts w:ascii="Tahoma" w:hAnsi="Tahoma" w:cs="Tahoma"/>
          <w:b/>
          <w:caps/>
          <w:sz w:val="20"/>
          <w:szCs w:val="20"/>
        </w:rPr>
        <w:t>1</w:t>
      </w:r>
      <w:r w:rsidR="00AB2729" w:rsidRPr="004B2384">
        <w:rPr>
          <w:rFonts w:ascii="Tahoma" w:hAnsi="Tahoma" w:cs="Tahoma"/>
          <w:b/>
          <w:caps/>
          <w:sz w:val="20"/>
          <w:szCs w:val="20"/>
        </w:rPr>
        <w:t>5</w:t>
      </w:r>
      <w:r w:rsidR="001D40A1" w:rsidRPr="004B2384">
        <w:rPr>
          <w:rFonts w:ascii="Tahoma" w:hAnsi="Tahoma" w:cs="Tahoma"/>
          <w:b/>
          <w:caps/>
          <w:sz w:val="20"/>
          <w:szCs w:val="20"/>
        </w:rPr>
        <w:tab/>
        <w:t xml:space="preserve">kontakty a doručovanie  </w:t>
      </w:r>
    </w:p>
    <w:p w14:paraId="015ED95F" w14:textId="0A429749" w:rsidR="001D40A1" w:rsidRPr="004B2384" w:rsidRDefault="00285364" w:rsidP="00050C3D">
      <w:pPr>
        <w:ind w:left="709" w:hanging="709"/>
        <w:jc w:val="both"/>
        <w:rPr>
          <w:rFonts w:ascii="Tahoma" w:hAnsi="Tahoma" w:cs="Tahoma"/>
          <w:b/>
          <w:bCs/>
          <w:sz w:val="20"/>
          <w:szCs w:val="20"/>
        </w:rPr>
      </w:pPr>
      <w:r w:rsidRPr="004B2384">
        <w:rPr>
          <w:rFonts w:ascii="Tahoma" w:hAnsi="Tahoma" w:cs="Tahoma"/>
          <w:b/>
          <w:bCs/>
          <w:sz w:val="20"/>
          <w:szCs w:val="20"/>
        </w:rPr>
        <w:t>1</w:t>
      </w:r>
      <w:r w:rsidR="00AB2729" w:rsidRPr="004B2384">
        <w:rPr>
          <w:rFonts w:ascii="Tahoma" w:hAnsi="Tahoma" w:cs="Tahoma"/>
          <w:b/>
          <w:bCs/>
          <w:sz w:val="20"/>
          <w:szCs w:val="20"/>
        </w:rPr>
        <w:t>5</w:t>
      </w:r>
      <w:r w:rsidR="001D40A1" w:rsidRPr="004B2384">
        <w:rPr>
          <w:rFonts w:ascii="Tahoma" w:hAnsi="Tahoma" w:cs="Tahoma"/>
          <w:b/>
          <w:bCs/>
          <w:sz w:val="20"/>
          <w:szCs w:val="20"/>
        </w:rPr>
        <w:t>.1</w:t>
      </w:r>
      <w:r w:rsidR="001D40A1" w:rsidRPr="004B2384">
        <w:rPr>
          <w:rFonts w:ascii="Tahoma" w:hAnsi="Tahoma" w:cs="Tahoma"/>
          <w:b/>
          <w:bCs/>
          <w:sz w:val="20"/>
          <w:szCs w:val="20"/>
        </w:rPr>
        <w:tab/>
        <w:t>Korešpondencia</w:t>
      </w:r>
    </w:p>
    <w:p w14:paraId="6453EB0B" w14:textId="23104B81" w:rsidR="00BD0165" w:rsidRDefault="001D40A1" w:rsidP="00050C3D">
      <w:pPr>
        <w:tabs>
          <w:tab w:val="left" w:pos="1134"/>
        </w:tabs>
        <w:ind w:left="1134" w:hanging="425"/>
        <w:jc w:val="both"/>
        <w:rPr>
          <w:rFonts w:ascii="Tahoma" w:hAnsi="Tahoma" w:cs="Tahoma"/>
          <w:b/>
          <w:bCs/>
          <w:sz w:val="20"/>
          <w:szCs w:val="20"/>
        </w:rPr>
      </w:pPr>
      <w:r w:rsidRPr="004B2384">
        <w:rPr>
          <w:rFonts w:ascii="Tahoma" w:hAnsi="Tahoma" w:cs="Tahoma"/>
          <w:sz w:val="20"/>
          <w:szCs w:val="20"/>
        </w:rPr>
        <w:t xml:space="preserve">(a) </w:t>
      </w:r>
      <w:r w:rsidRPr="004B2384">
        <w:rPr>
          <w:rFonts w:ascii="Tahoma" w:hAnsi="Tahoma" w:cs="Tahoma"/>
          <w:sz w:val="20"/>
          <w:szCs w:val="20"/>
        </w:rPr>
        <w:tab/>
        <w:t xml:space="preserve">Korešpondencia </w:t>
      </w:r>
      <w:r w:rsidR="00372263" w:rsidRPr="004B2384">
        <w:rPr>
          <w:rFonts w:ascii="Tahoma" w:hAnsi="Tahoma" w:cs="Tahoma"/>
          <w:sz w:val="20"/>
          <w:szCs w:val="20"/>
        </w:rPr>
        <w:t xml:space="preserve">sa bude uskutočňovať </w:t>
      </w:r>
      <w:r w:rsidR="00372263" w:rsidRPr="004B2384">
        <w:rPr>
          <w:rFonts w:ascii="Tahoma" w:hAnsi="Tahoma" w:cs="Tahoma"/>
          <w:b/>
          <w:bCs/>
          <w:sz w:val="20"/>
          <w:szCs w:val="20"/>
        </w:rPr>
        <w:t>v slovenskom jazyku</w:t>
      </w:r>
      <w:r w:rsidR="00372263" w:rsidRPr="004B2384">
        <w:rPr>
          <w:rFonts w:ascii="Tahoma" w:hAnsi="Tahoma" w:cs="Tahoma"/>
          <w:sz w:val="20"/>
          <w:szCs w:val="20"/>
        </w:rPr>
        <w:t>.</w:t>
      </w:r>
      <w:r w:rsidR="00894492" w:rsidRPr="004B2384">
        <w:rPr>
          <w:rFonts w:ascii="Tahoma" w:hAnsi="Tahoma" w:cs="Tahoma"/>
          <w:sz w:val="20"/>
          <w:szCs w:val="20"/>
        </w:rPr>
        <w:t xml:space="preserve"> </w:t>
      </w:r>
      <w:r w:rsidR="00372263" w:rsidRPr="004B2384">
        <w:rPr>
          <w:rFonts w:ascii="Tahoma" w:hAnsi="Tahoma" w:cs="Tahoma"/>
          <w:sz w:val="20"/>
          <w:szCs w:val="20"/>
        </w:rPr>
        <w:t xml:space="preserve">Korešpondencia </w:t>
      </w:r>
      <w:r w:rsidRPr="004B2384">
        <w:rPr>
          <w:rFonts w:ascii="Tahoma" w:hAnsi="Tahoma" w:cs="Tahoma"/>
          <w:sz w:val="20"/>
          <w:szCs w:val="20"/>
        </w:rPr>
        <w:t xml:space="preserve">musí mať </w:t>
      </w:r>
      <w:r w:rsidRPr="004B2384">
        <w:rPr>
          <w:rFonts w:ascii="Tahoma" w:hAnsi="Tahoma" w:cs="Tahoma"/>
          <w:b/>
          <w:bCs/>
          <w:sz w:val="20"/>
          <w:szCs w:val="20"/>
        </w:rPr>
        <w:t>písomnú formu</w:t>
      </w:r>
      <w:r w:rsidR="00BD0165" w:rsidRPr="004B2384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B30A5C" w:rsidRPr="004B2384">
        <w:rPr>
          <w:rFonts w:ascii="Tahoma" w:hAnsi="Tahoma" w:cs="Tahoma"/>
          <w:sz w:val="20"/>
          <w:szCs w:val="20"/>
        </w:rPr>
        <w:t xml:space="preserve">Všetky ústne pokyny sa </w:t>
      </w:r>
      <w:r w:rsidR="00B30A5C" w:rsidRPr="000757E8">
        <w:rPr>
          <w:rFonts w:ascii="Tahoma" w:hAnsi="Tahoma" w:cs="Tahoma"/>
          <w:sz w:val="20"/>
          <w:szCs w:val="20"/>
        </w:rPr>
        <w:t xml:space="preserve">musia potvrdiť v písomnej forme v lehote </w:t>
      </w:r>
      <w:r w:rsidR="007D39D0" w:rsidRPr="00016DC4">
        <w:rPr>
          <w:rFonts w:ascii="Tahoma" w:hAnsi="Tahoma" w:cs="Tahoma"/>
          <w:sz w:val="20"/>
          <w:szCs w:val="20"/>
        </w:rPr>
        <w:t xml:space="preserve">5 </w:t>
      </w:r>
      <w:r w:rsidR="00B30A5C" w:rsidRPr="00016DC4">
        <w:rPr>
          <w:rFonts w:ascii="Tahoma" w:hAnsi="Tahoma" w:cs="Tahoma"/>
          <w:sz w:val="20"/>
          <w:szCs w:val="20"/>
        </w:rPr>
        <w:t>pracovných dní</w:t>
      </w:r>
      <w:r w:rsidR="00B30A5C" w:rsidRPr="000757E8">
        <w:rPr>
          <w:rFonts w:ascii="Tahoma" w:hAnsi="Tahoma" w:cs="Tahoma"/>
          <w:sz w:val="20"/>
          <w:szCs w:val="20"/>
        </w:rPr>
        <w:t>.</w:t>
      </w:r>
    </w:p>
    <w:p w14:paraId="11E30019" w14:textId="2EB38550" w:rsidR="007917B8" w:rsidRPr="007B7B62" w:rsidRDefault="00BD0165" w:rsidP="0004077E">
      <w:pPr>
        <w:tabs>
          <w:tab w:val="left" w:pos="1134"/>
        </w:tabs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BD0165">
        <w:rPr>
          <w:rFonts w:ascii="Tahoma" w:hAnsi="Tahoma" w:cs="Tahoma"/>
          <w:sz w:val="20"/>
          <w:szCs w:val="20"/>
        </w:rPr>
        <w:t>(</w:t>
      </w:r>
      <w:r w:rsidR="0085207F">
        <w:rPr>
          <w:rFonts w:ascii="Tahoma" w:hAnsi="Tahoma" w:cs="Tahoma"/>
          <w:sz w:val="20"/>
          <w:szCs w:val="20"/>
        </w:rPr>
        <w:t>b</w:t>
      </w:r>
      <w:r w:rsidRPr="00BD0165">
        <w:rPr>
          <w:rFonts w:ascii="Tahoma" w:hAnsi="Tahoma" w:cs="Tahoma"/>
          <w:sz w:val="20"/>
          <w:szCs w:val="20"/>
        </w:rPr>
        <w:t>)</w:t>
      </w:r>
      <w:r w:rsidR="001D40A1" w:rsidRPr="007B7B6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Pr="007B7B62">
        <w:rPr>
          <w:rFonts w:ascii="Tahoma" w:hAnsi="Tahoma" w:cs="Tahoma"/>
          <w:sz w:val="20"/>
          <w:szCs w:val="20"/>
        </w:rPr>
        <w:t xml:space="preserve">Korešpondencia </w:t>
      </w:r>
      <w:r w:rsidR="001D40A1" w:rsidRPr="007B7B62">
        <w:rPr>
          <w:rFonts w:ascii="Tahoma" w:hAnsi="Tahoma" w:cs="Tahoma"/>
          <w:sz w:val="20"/>
          <w:szCs w:val="20"/>
        </w:rPr>
        <w:t>musí byť doručená Zmluvnej strane poštou, elektronickou poštou, osobne alebo expresnou kuriérnou službou na Kontaktné údaje</w:t>
      </w:r>
      <w:r w:rsidR="0004077E">
        <w:rPr>
          <w:rFonts w:ascii="Tahoma" w:hAnsi="Tahoma" w:cs="Tahoma"/>
          <w:sz w:val="20"/>
          <w:szCs w:val="20"/>
        </w:rPr>
        <w:t xml:space="preserve">. </w:t>
      </w:r>
      <w:r w:rsidR="0004077E" w:rsidRPr="003C5091">
        <w:rPr>
          <w:rFonts w:ascii="Tahoma" w:hAnsi="Tahoma" w:cs="Tahoma"/>
          <w:sz w:val="20"/>
          <w:szCs w:val="20"/>
        </w:rPr>
        <w:t xml:space="preserve">Zmluvné strany sa dohodli, že na účely realizácie Zmluvy (bežnej výmeny informácií) budú uprednostňovať elektronickú formu komunikácie. Za účelom realizácie doručovania Korešpondencie prostredníctvom elektronickej pošty sa Zmluvné strany zaväzujú riadne a bezodkladne si oznamovať zmenu adries elektronickej pošty na doručovanie Korešpondencie v Kontaktných údajoch a zabezpečiť nastavenie technického vybavenia (e-mailové konto), ktoré bude spĺňať všetky parametre pre splnenie požiadavky týkajúcej sa potvrdenia doručenia elektronickej správy, vrátane pripojených dokumentov; ak to nie je objektívne možné z technických dôvodov, Zmluvná strana, ktorá má tento technický problém, jeho existenciu oznámi druhej Zmluvnej strane, v dôsledku čoho sa na ňu bude aplikovať výnimka z pravidla o momente doručenia uvedená za </w:t>
      </w:r>
      <w:r w:rsidR="0004077E" w:rsidRPr="000757E8">
        <w:rPr>
          <w:rFonts w:ascii="Tahoma" w:hAnsi="Tahoma" w:cs="Tahoma"/>
          <w:sz w:val="20"/>
          <w:szCs w:val="20"/>
        </w:rPr>
        <w:t xml:space="preserve">bodkočiarkou v </w:t>
      </w:r>
      <w:r w:rsidR="0004077E" w:rsidRPr="00016DC4">
        <w:rPr>
          <w:rFonts w:ascii="Tahoma" w:hAnsi="Tahoma" w:cs="Tahoma"/>
          <w:sz w:val="20"/>
          <w:szCs w:val="20"/>
        </w:rPr>
        <w:t xml:space="preserve">písm. d) </w:t>
      </w:r>
      <w:proofErr w:type="spellStart"/>
      <w:r w:rsidR="0004077E" w:rsidRPr="00016DC4">
        <w:rPr>
          <w:rFonts w:ascii="Tahoma" w:hAnsi="Tahoma" w:cs="Tahoma"/>
          <w:sz w:val="20"/>
          <w:szCs w:val="20"/>
        </w:rPr>
        <w:t>podbod</w:t>
      </w:r>
      <w:proofErr w:type="spellEnd"/>
      <w:r w:rsidR="0004077E" w:rsidRPr="00016DC4">
        <w:rPr>
          <w:rFonts w:ascii="Tahoma" w:hAnsi="Tahoma" w:cs="Tahoma"/>
          <w:sz w:val="20"/>
          <w:szCs w:val="20"/>
        </w:rPr>
        <w:t xml:space="preserve"> (ii) tohto bodu</w:t>
      </w:r>
      <w:r w:rsidR="0004077E" w:rsidRPr="000757E8">
        <w:rPr>
          <w:rFonts w:ascii="Tahoma" w:hAnsi="Tahoma" w:cs="Tahoma"/>
          <w:sz w:val="20"/>
          <w:szCs w:val="20"/>
        </w:rPr>
        <w:t>.</w:t>
      </w:r>
    </w:p>
    <w:p w14:paraId="2EC5BDA5" w14:textId="300FCF45" w:rsidR="001D40A1" w:rsidRPr="007B7B62" w:rsidRDefault="007917B8" w:rsidP="00050C3D">
      <w:pPr>
        <w:tabs>
          <w:tab w:val="left" w:pos="1134"/>
        </w:tabs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7B7B62">
        <w:rPr>
          <w:rFonts w:ascii="Tahoma" w:hAnsi="Tahoma" w:cs="Tahoma"/>
          <w:sz w:val="20"/>
          <w:szCs w:val="20"/>
        </w:rPr>
        <w:t>(</w:t>
      </w:r>
      <w:r w:rsidR="00217F23" w:rsidRPr="007B7B62">
        <w:rPr>
          <w:rFonts w:ascii="Tahoma" w:hAnsi="Tahoma" w:cs="Tahoma"/>
          <w:sz w:val="20"/>
          <w:szCs w:val="20"/>
        </w:rPr>
        <w:t>c</w:t>
      </w:r>
      <w:r w:rsidRPr="007B7B62">
        <w:rPr>
          <w:rFonts w:ascii="Tahoma" w:hAnsi="Tahoma" w:cs="Tahoma"/>
          <w:sz w:val="20"/>
          <w:szCs w:val="20"/>
        </w:rPr>
        <w:t>)</w:t>
      </w:r>
      <w:r w:rsidRPr="007B7B62">
        <w:rPr>
          <w:rFonts w:ascii="Tahoma" w:hAnsi="Tahoma" w:cs="Tahoma"/>
          <w:sz w:val="20"/>
          <w:szCs w:val="20"/>
        </w:rPr>
        <w:tab/>
      </w:r>
      <w:r w:rsidR="000122C7">
        <w:rPr>
          <w:rFonts w:ascii="Tahoma" w:hAnsi="Tahoma" w:cs="Tahoma"/>
          <w:sz w:val="20"/>
          <w:szCs w:val="20"/>
        </w:rPr>
        <w:t>A</w:t>
      </w:r>
      <w:r w:rsidR="001D40A1" w:rsidRPr="007B7B62">
        <w:rPr>
          <w:rFonts w:ascii="Tahoma" w:hAnsi="Tahoma" w:cs="Tahoma"/>
          <w:sz w:val="20"/>
          <w:szCs w:val="20"/>
        </w:rPr>
        <w:t xml:space="preserve">kékoľvek písomnosti týkajúce sa skončenia trvania tejto Zmluvy budú doručované </w:t>
      </w:r>
      <w:r w:rsidR="002D1C70" w:rsidRPr="007B7B62">
        <w:rPr>
          <w:rFonts w:ascii="Tahoma" w:hAnsi="Tahoma" w:cs="Tahoma"/>
          <w:sz w:val="20"/>
          <w:szCs w:val="20"/>
        </w:rPr>
        <w:t>výlučne</w:t>
      </w:r>
      <w:r w:rsidR="001D40A1" w:rsidRPr="007B7B62">
        <w:rPr>
          <w:rFonts w:ascii="Tahoma" w:hAnsi="Tahoma" w:cs="Tahoma"/>
          <w:sz w:val="20"/>
          <w:szCs w:val="20"/>
        </w:rPr>
        <w:t xml:space="preserve"> prostredníctvom pošty, osobne alebo expresnou kuriérnou službo</w:t>
      </w:r>
      <w:r w:rsidR="00F754D8" w:rsidRPr="007B7B62">
        <w:rPr>
          <w:rFonts w:ascii="Tahoma" w:hAnsi="Tahoma" w:cs="Tahoma"/>
          <w:sz w:val="20"/>
          <w:szCs w:val="20"/>
        </w:rPr>
        <w:t xml:space="preserve">u, </w:t>
      </w:r>
      <w:r w:rsidR="001D40A1" w:rsidRPr="007B7B62">
        <w:rPr>
          <w:rFonts w:ascii="Tahoma" w:hAnsi="Tahoma" w:cs="Tahoma"/>
          <w:sz w:val="20"/>
          <w:szCs w:val="20"/>
        </w:rPr>
        <w:t xml:space="preserve">na adresu sídiel Zmluvných strán uvedených v Zmluve; tieto písomnosti si budú </w:t>
      </w:r>
      <w:r w:rsidR="000122C7">
        <w:rPr>
          <w:rFonts w:ascii="Tahoma" w:hAnsi="Tahoma" w:cs="Tahoma"/>
          <w:sz w:val="20"/>
          <w:szCs w:val="20"/>
        </w:rPr>
        <w:t xml:space="preserve">Zmluvné strany taktiež </w:t>
      </w:r>
      <w:r w:rsidR="001D40A1" w:rsidRPr="007B7B62">
        <w:rPr>
          <w:rFonts w:ascii="Tahoma" w:hAnsi="Tahoma" w:cs="Tahoma"/>
          <w:sz w:val="20"/>
          <w:szCs w:val="20"/>
        </w:rPr>
        <w:t>zasielať na vedomie aj  elektronickou poštou na adresu Kontaktný</w:t>
      </w:r>
      <w:r w:rsidR="000122C7">
        <w:rPr>
          <w:rFonts w:ascii="Tahoma" w:hAnsi="Tahoma" w:cs="Tahoma"/>
          <w:sz w:val="20"/>
          <w:szCs w:val="20"/>
        </w:rPr>
        <w:t>ch</w:t>
      </w:r>
      <w:r w:rsidR="001D40A1" w:rsidRPr="007B7B62">
        <w:rPr>
          <w:rFonts w:ascii="Tahoma" w:hAnsi="Tahoma" w:cs="Tahoma"/>
          <w:sz w:val="20"/>
          <w:szCs w:val="20"/>
        </w:rPr>
        <w:t xml:space="preserve"> os</w:t>
      </w:r>
      <w:r w:rsidR="000122C7">
        <w:rPr>
          <w:rFonts w:ascii="Tahoma" w:hAnsi="Tahoma" w:cs="Tahoma"/>
          <w:sz w:val="20"/>
          <w:szCs w:val="20"/>
        </w:rPr>
        <w:t>ô</w:t>
      </w:r>
      <w:r w:rsidR="001D40A1" w:rsidRPr="007B7B62">
        <w:rPr>
          <w:rFonts w:ascii="Tahoma" w:hAnsi="Tahoma" w:cs="Tahoma"/>
          <w:sz w:val="20"/>
          <w:szCs w:val="20"/>
        </w:rPr>
        <w:t>b</w:t>
      </w:r>
      <w:r w:rsidR="000122C7">
        <w:rPr>
          <w:rFonts w:ascii="Tahoma" w:hAnsi="Tahoma" w:cs="Tahoma"/>
          <w:sz w:val="20"/>
          <w:szCs w:val="20"/>
        </w:rPr>
        <w:t xml:space="preserve"> pre zmluvné záležitosti</w:t>
      </w:r>
      <w:r w:rsidR="001D40A1" w:rsidRPr="007B7B62">
        <w:rPr>
          <w:rFonts w:ascii="Tahoma" w:hAnsi="Tahoma" w:cs="Tahoma"/>
          <w:sz w:val="20"/>
          <w:szCs w:val="20"/>
        </w:rPr>
        <w:t xml:space="preserve">. </w:t>
      </w:r>
    </w:p>
    <w:p w14:paraId="73093C41" w14:textId="7365A861" w:rsidR="001D40A1" w:rsidRDefault="00F754D8" w:rsidP="00050C3D">
      <w:pPr>
        <w:widowControl/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7B7B62">
        <w:rPr>
          <w:rFonts w:ascii="Tahoma" w:hAnsi="Tahoma" w:cs="Tahoma"/>
          <w:sz w:val="20"/>
          <w:szCs w:val="20"/>
        </w:rPr>
        <w:t>(</w:t>
      </w:r>
      <w:r w:rsidR="00217F23" w:rsidRPr="007B7B62">
        <w:rPr>
          <w:rFonts w:ascii="Tahoma" w:hAnsi="Tahoma" w:cs="Tahoma"/>
          <w:sz w:val="20"/>
          <w:szCs w:val="20"/>
        </w:rPr>
        <w:t>d</w:t>
      </w:r>
      <w:r w:rsidRPr="007B7B62">
        <w:rPr>
          <w:rFonts w:ascii="Tahoma" w:hAnsi="Tahoma" w:cs="Tahoma"/>
          <w:sz w:val="20"/>
          <w:szCs w:val="20"/>
        </w:rPr>
        <w:t>)</w:t>
      </w:r>
      <w:r w:rsidRPr="007B7B62">
        <w:rPr>
          <w:rFonts w:ascii="Tahoma" w:hAnsi="Tahoma" w:cs="Tahoma"/>
          <w:sz w:val="20"/>
          <w:szCs w:val="20"/>
        </w:rPr>
        <w:tab/>
      </w:r>
      <w:r w:rsidR="001D40A1" w:rsidRPr="007B7B62">
        <w:rPr>
          <w:rFonts w:ascii="Tahoma" w:hAnsi="Tahoma" w:cs="Tahoma"/>
          <w:sz w:val="20"/>
          <w:szCs w:val="20"/>
        </w:rPr>
        <w:t xml:space="preserve">Korešpondencia sa považuje za doručenú v deň doručenia zásielky, </w:t>
      </w:r>
      <w:r w:rsidR="0004077E">
        <w:rPr>
          <w:rFonts w:ascii="Tahoma" w:hAnsi="Tahoma" w:cs="Tahoma"/>
          <w:sz w:val="20"/>
          <w:szCs w:val="20"/>
        </w:rPr>
        <w:t>pričom</w:t>
      </w:r>
    </w:p>
    <w:p w14:paraId="13C2D838" w14:textId="6AB1D975" w:rsidR="0004077E" w:rsidRPr="003C5091" w:rsidRDefault="0004077E" w:rsidP="0004077E">
      <w:pPr>
        <w:widowControl/>
        <w:autoSpaceDE/>
        <w:autoSpaceDN/>
        <w:ind w:left="1560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3C5091">
        <w:rPr>
          <w:rFonts w:ascii="Tahoma" w:hAnsi="Tahoma" w:cs="Tahoma"/>
          <w:sz w:val="20"/>
          <w:szCs w:val="20"/>
        </w:rPr>
        <w:t xml:space="preserve">(i) </w:t>
      </w:r>
      <w:r w:rsidRPr="003C5091">
        <w:rPr>
          <w:rFonts w:ascii="Tahoma" w:hAnsi="Tahoma" w:cs="Tahoma"/>
          <w:sz w:val="20"/>
          <w:szCs w:val="20"/>
        </w:rPr>
        <w:tab/>
        <w:t xml:space="preserve">Ak bola zásielka doručovaná poštou, osobne alebo expresnou kuriérnou službou, Korešpondencia sa považuje za </w:t>
      </w:r>
      <w:r w:rsidRPr="003C5091">
        <w:rPr>
          <w:rFonts w:ascii="Tahoma" w:hAnsi="Tahoma"/>
          <w:b/>
          <w:sz w:val="20"/>
        </w:rPr>
        <w:t xml:space="preserve">doručenú dňom </w:t>
      </w:r>
      <w:r w:rsidR="00A42D02">
        <w:rPr>
          <w:rFonts w:ascii="Tahoma" w:hAnsi="Tahoma"/>
          <w:b/>
          <w:sz w:val="20"/>
        </w:rPr>
        <w:t xml:space="preserve">jej prevzatia </w:t>
      </w:r>
      <w:r w:rsidR="00F73EF5">
        <w:rPr>
          <w:rFonts w:ascii="Tahoma" w:hAnsi="Tahoma"/>
          <w:b/>
          <w:sz w:val="20"/>
        </w:rPr>
        <w:t xml:space="preserve">adresátom </w:t>
      </w:r>
      <w:r w:rsidR="00A42D02">
        <w:rPr>
          <w:rFonts w:ascii="Tahoma" w:hAnsi="Tahoma"/>
          <w:b/>
          <w:sz w:val="20"/>
        </w:rPr>
        <w:t xml:space="preserve">alebo dňom </w:t>
      </w:r>
      <w:r w:rsidRPr="003C5091">
        <w:rPr>
          <w:rFonts w:ascii="Tahoma" w:hAnsi="Tahoma"/>
          <w:b/>
          <w:sz w:val="20"/>
        </w:rPr>
        <w:t>jej vrátenia</w:t>
      </w:r>
      <w:r w:rsidRPr="003C5091">
        <w:rPr>
          <w:rFonts w:ascii="Tahoma" w:hAnsi="Tahoma" w:cs="Tahoma"/>
          <w:sz w:val="20"/>
          <w:szCs w:val="20"/>
        </w:rPr>
        <w:t xml:space="preserve"> v prípade vrátenia poštovej zásielky ako nedoručenej, bez ohľadu na to, či sa o tom Zmluvná strana nedozvedela, ak sa inak zásielka preukázateľne dostala do dispozície jej adresáta (teda aj v prípade, ak došlo k odopretiu prevzatia zásielky a vrátenia zásielky, s poznámkou „adresát neznámy“). </w:t>
      </w:r>
    </w:p>
    <w:p w14:paraId="74DCB726" w14:textId="04A26E17" w:rsidR="0004077E" w:rsidRPr="0082665B" w:rsidRDefault="0004077E" w:rsidP="00F47F94">
      <w:pPr>
        <w:widowControl/>
        <w:autoSpaceDE/>
        <w:autoSpaceDN/>
        <w:ind w:left="1560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3C5091">
        <w:rPr>
          <w:rFonts w:ascii="Tahoma" w:hAnsi="Tahoma" w:cs="Tahoma"/>
          <w:sz w:val="20"/>
          <w:szCs w:val="20"/>
        </w:rPr>
        <w:t>(ii)</w:t>
      </w:r>
      <w:r w:rsidRPr="003C5091">
        <w:rPr>
          <w:rFonts w:ascii="Tahoma" w:hAnsi="Tahoma" w:cs="Tahoma"/>
          <w:sz w:val="20"/>
          <w:szCs w:val="20"/>
        </w:rPr>
        <w:tab/>
        <w:t xml:space="preserve">V prípade doručovania Korešpondencie prostredníctvom elektronickej pošty sa bude Korešpondencia považovať za doručenú okamihom, v ktorom bude elektronická správa k dispozícii adresátovi na e-mailovom serveri slúžiacom na prijímanie elektronickej pošty, teda </w:t>
      </w:r>
      <w:r w:rsidRPr="003C5091">
        <w:rPr>
          <w:rFonts w:ascii="Tahoma" w:hAnsi="Tahoma" w:cs="Tahoma"/>
          <w:b/>
          <w:bCs/>
          <w:sz w:val="20"/>
          <w:szCs w:val="20"/>
        </w:rPr>
        <w:t>prístupná v elektronickej schránke</w:t>
      </w:r>
      <w:r w:rsidRPr="003C5091">
        <w:rPr>
          <w:rFonts w:ascii="Tahoma" w:hAnsi="Tahoma" w:cs="Tahoma"/>
          <w:sz w:val="20"/>
          <w:szCs w:val="20"/>
        </w:rPr>
        <w:t xml:space="preserve"> Zmluvnej strany, ktorá je adresátom -  dispozíciou sa rozumie moment, kedy Zmluvnej strane, ktorá je odosielateľom, dôjde </w:t>
      </w:r>
      <w:r w:rsidRPr="003C5091">
        <w:rPr>
          <w:rFonts w:ascii="Tahoma" w:hAnsi="Tahoma" w:cs="Tahoma"/>
          <w:b/>
          <w:bCs/>
          <w:sz w:val="20"/>
          <w:szCs w:val="20"/>
        </w:rPr>
        <w:t>potvrdenie o úspešnom doručení zásielky</w:t>
      </w:r>
      <w:r w:rsidRPr="003C5091">
        <w:rPr>
          <w:rFonts w:ascii="Tahoma" w:hAnsi="Tahoma" w:cs="Tahoma"/>
          <w:sz w:val="20"/>
          <w:szCs w:val="20"/>
        </w:rPr>
        <w:t xml:space="preserve">; ak nie je objektívne z technických dôvodov možné nastaviť automatické potvrdenie o úspešnom doručení zásielky, o čom sa Zmluvné strany budú osobitne informovať, Zmluvné strany výslovne súhlasia s tým, že zásielka doručovaná elektronicky bude považovaná za doručenú </w:t>
      </w:r>
      <w:r w:rsidRPr="003C5091">
        <w:rPr>
          <w:rFonts w:ascii="Tahoma" w:hAnsi="Tahoma" w:cs="Tahoma"/>
          <w:b/>
          <w:bCs/>
          <w:sz w:val="20"/>
          <w:szCs w:val="20"/>
        </w:rPr>
        <w:t>momentom odoslania</w:t>
      </w:r>
      <w:r w:rsidRPr="003C5091">
        <w:rPr>
          <w:rFonts w:ascii="Tahoma" w:hAnsi="Tahoma" w:cs="Tahoma"/>
          <w:sz w:val="20"/>
          <w:szCs w:val="20"/>
        </w:rPr>
        <w:t xml:space="preserve"> elektronickej správy Zmluvnou stranou, ak druhá Zmluvná strana nedostala automatickú informáciu o nedoručení elektronickej správy. </w:t>
      </w:r>
    </w:p>
    <w:p w14:paraId="445982BC" w14:textId="17F0D679" w:rsidR="001D40A1" w:rsidRPr="0082665B" w:rsidRDefault="00217F23" w:rsidP="00AD36F0">
      <w:pPr>
        <w:tabs>
          <w:tab w:val="left" w:pos="284"/>
        </w:tabs>
        <w:ind w:left="709" w:hanging="709"/>
        <w:rPr>
          <w:rFonts w:ascii="Tahoma" w:hAnsi="Tahoma" w:cs="Tahoma"/>
          <w:b/>
          <w:caps/>
          <w:sz w:val="20"/>
          <w:szCs w:val="20"/>
        </w:rPr>
      </w:pPr>
      <w:bookmarkStart w:id="19" w:name="_Toc248119113"/>
      <w:bookmarkStart w:id="20" w:name="_Toc248145698"/>
      <w:r w:rsidRPr="0082665B">
        <w:rPr>
          <w:rFonts w:ascii="Tahoma" w:hAnsi="Tahoma" w:cs="Tahoma"/>
          <w:b/>
          <w:caps/>
          <w:sz w:val="20"/>
          <w:szCs w:val="20"/>
        </w:rPr>
        <w:t>1</w:t>
      </w:r>
      <w:r w:rsidR="00AB2729" w:rsidRPr="0082665B">
        <w:rPr>
          <w:rFonts w:ascii="Tahoma" w:hAnsi="Tahoma" w:cs="Tahoma"/>
          <w:b/>
          <w:caps/>
          <w:sz w:val="20"/>
          <w:szCs w:val="20"/>
        </w:rPr>
        <w:t>5</w:t>
      </w:r>
      <w:r w:rsidR="001D40A1" w:rsidRPr="0082665B">
        <w:rPr>
          <w:rFonts w:ascii="Tahoma" w:hAnsi="Tahoma" w:cs="Tahoma"/>
          <w:b/>
          <w:caps/>
          <w:sz w:val="20"/>
          <w:szCs w:val="20"/>
        </w:rPr>
        <w:t>.2</w:t>
      </w:r>
      <w:r w:rsidR="001D40A1" w:rsidRPr="0082665B">
        <w:rPr>
          <w:rFonts w:ascii="Tahoma" w:hAnsi="Tahoma" w:cs="Tahoma"/>
          <w:b/>
          <w:caps/>
          <w:sz w:val="20"/>
          <w:szCs w:val="20"/>
        </w:rPr>
        <w:tab/>
      </w:r>
      <w:r w:rsidR="001D40A1" w:rsidRPr="0082665B">
        <w:rPr>
          <w:rFonts w:ascii="Tahoma" w:hAnsi="Tahoma" w:cs="Tahoma"/>
          <w:b/>
          <w:sz w:val="20"/>
          <w:szCs w:val="20"/>
        </w:rPr>
        <w:t>Kontaktné údaje a Kontaktné osoby</w:t>
      </w:r>
      <w:r w:rsidR="001D40A1" w:rsidRPr="0082665B">
        <w:rPr>
          <w:rFonts w:ascii="Tahoma" w:hAnsi="Tahoma" w:cs="Tahoma"/>
          <w:b/>
          <w:caps/>
          <w:sz w:val="20"/>
          <w:szCs w:val="20"/>
        </w:rPr>
        <w:t xml:space="preserve"> </w:t>
      </w:r>
      <w:bookmarkEnd w:id="19"/>
      <w:bookmarkEnd w:id="20"/>
    </w:p>
    <w:p w14:paraId="07734C82" w14:textId="77777777" w:rsidR="00FA4AEE" w:rsidRPr="0082665B" w:rsidRDefault="00FA4AEE" w:rsidP="00050C3D">
      <w:pPr>
        <w:tabs>
          <w:tab w:val="left" w:pos="284"/>
        </w:tabs>
        <w:rPr>
          <w:rFonts w:ascii="Tahoma" w:hAnsi="Tahoma" w:cs="Tahoma"/>
          <w:b/>
          <w:caps/>
          <w:sz w:val="20"/>
          <w:szCs w:val="20"/>
        </w:rPr>
      </w:pPr>
    </w:p>
    <w:p w14:paraId="38F944EF" w14:textId="6C236F15" w:rsidR="001D40A1" w:rsidRPr="0082665B" w:rsidRDefault="001D40A1" w:rsidP="00AD36F0">
      <w:pPr>
        <w:ind w:left="1134" w:hanging="425"/>
        <w:rPr>
          <w:rFonts w:ascii="Tahoma" w:hAnsi="Tahoma" w:cs="Tahoma"/>
          <w:b/>
          <w:bCs/>
          <w:sz w:val="20"/>
          <w:szCs w:val="20"/>
        </w:rPr>
      </w:pPr>
      <w:bookmarkStart w:id="21" w:name="_Toc248119116"/>
      <w:bookmarkStart w:id="22" w:name="_Toc248145701"/>
      <w:r w:rsidRPr="0082665B">
        <w:rPr>
          <w:rFonts w:ascii="Tahoma" w:hAnsi="Tahoma" w:cs="Tahoma"/>
          <w:b/>
          <w:bCs/>
          <w:sz w:val="20"/>
          <w:szCs w:val="20"/>
        </w:rPr>
        <w:t>(a)</w:t>
      </w:r>
      <w:r w:rsidRPr="0082665B">
        <w:rPr>
          <w:rFonts w:ascii="Tahoma" w:hAnsi="Tahoma" w:cs="Tahoma"/>
          <w:b/>
          <w:bCs/>
          <w:sz w:val="20"/>
          <w:szCs w:val="20"/>
        </w:rPr>
        <w:tab/>
      </w:r>
      <w:r w:rsidRPr="00ED001A">
        <w:rPr>
          <w:rFonts w:ascii="Tahoma" w:hAnsi="Tahoma" w:cs="Tahoma"/>
          <w:b/>
          <w:bCs/>
          <w:sz w:val="20"/>
          <w:szCs w:val="20"/>
        </w:rPr>
        <w:t xml:space="preserve">Kontaktné údaje </w:t>
      </w:r>
      <w:r w:rsidR="00B46C6C">
        <w:rPr>
          <w:rFonts w:ascii="Tahoma" w:hAnsi="Tahoma" w:cs="Tahoma"/>
          <w:b/>
          <w:bCs/>
          <w:sz w:val="20"/>
          <w:szCs w:val="20"/>
        </w:rPr>
        <w:t>Objednávateľa</w:t>
      </w:r>
      <w:r w:rsidRPr="00ED001A">
        <w:rPr>
          <w:rFonts w:ascii="Tahoma" w:hAnsi="Tahoma" w:cs="Tahoma"/>
          <w:b/>
          <w:bCs/>
          <w:sz w:val="20"/>
          <w:szCs w:val="20"/>
        </w:rPr>
        <w:t>:</w:t>
      </w:r>
      <w:r w:rsidRPr="0082665B">
        <w:rPr>
          <w:rFonts w:ascii="Tahoma" w:hAnsi="Tahoma" w:cs="Tahoma"/>
          <w:b/>
          <w:bCs/>
          <w:sz w:val="20"/>
          <w:szCs w:val="20"/>
        </w:rPr>
        <w:t xml:space="preserve">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6"/>
        <w:gridCol w:w="6496"/>
      </w:tblGrid>
      <w:tr w:rsidR="00B46C6C" w:rsidRPr="000C5601" w14:paraId="0113E144" w14:textId="77777777" w:rsidTr="00F06972">
        <w:trPr>
          <w:jc w:val="center"/>
        </w:trPr>
        <w:tc>
          <w:tcPr>
            <w:tcW w:w="1416" w:type="pct"/>
            <w:tcMar>
              <w:left w:w="0" w:type="dxa"/>
              <w:right w:w="0" w:type="dxa"/>
            </w:tcMar>
            <w:vAlign w:val="center"/>
          </w:tcPr>
          <w:p w14:paraId="4DD6481C" w14:textId="7D5A4D57" w:rsidR="00B46C6C" w:rsidRPr="00315930" w:rsidRDefault="00B46C6C" w:rsidP="00B46C6C">
            <w:pPr>
              <w:pStyle w:val="TABLE"/>
              <w:rPr>
                <w:rFonts w:ascii="Tahoma" w:hAnsi="Tahoma" w:cs="Tahoma"/>
                <w:b/>
                <w:sz w:val="18"/>
                <w:szCs w:val="18"/>
              </w:rPr>
            </w:pPr>
            <w:r w:rsidRPr="00315930">
              <w:rPr>
                <w:rFonts w:ascii="Tahoma" w:hAnsi="Tahoma" w:cs="Tahoma"/>
                <w:b/>
                <w:sz w:val="18"/>
                <w:szCs w:val="18"/>
              </w:rPr>
              <w:t>Adresa sídla</w:t>
            </w:r>
          </w:p>
        </w:tc>
        <w:tc>
          <w:tcPr>
            <w:tcW w:w="3584" w:type="pct"/>
            <w:tcMar>
              <w:left w:w="0" w:type="dxa"/>
              <w:right w:w="0" w:type="dxa"/>
            </w:tcMar>
          </w:tcPr>
          <w:p w14:paraId="3099385C" w14:textId="1293B5C2" w:rsidR="00B46C6C" w:rsidRPr="001123AB" w:rsidRDefault="00102503" w:rsidP="00B46C6C">
            <w:pPr>
              <w:pStyle w:val="TABLE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102503">
              <w:rPr>
                <w:rFonts w:ascii="Tahoma" w:hAnsi="Tahoma" w:cs="Tahoma"/>
                <w:sz w:val="18"/>
                <w:szCs w:val="18"/>
              </w:rPr>
              <w:t>Tajovského 25, 975 73  Banská Bystrica</w:t>
            </w:r>
          </w:p>
        </w:tc>
      </w:tr>
      <w:tr w:rsidR="00B46C6C" w:rsidRPr="000C5601" w14:paraId="7B117B1F" w14:textId="77777777" w:rsidTr="0015588D">
        <w:trPr>
          <w:jc w:val="center"/>
        </w:trPr>
        <w:tc>
          <w:tcPr>
            <w:tcW w:w="1416" w:type="pct"/>
            <w:tcMar>
              <w:left w:w="0" w:type="dxa"/>
              <w:right w:w="0" w:type="dxa"/>
            </w:tcMar>
            <w:vAlign w:val="center"/>
          </w:tcPr>
          <w:p w14:paraId="45E0BB52" w14:textId="06510E19" w:rsidR="00B46C6C" w:rsidRPr="00315930" w:rsidRDefault="00B46C6C" w:rsidP="00B46C6C">
            <w:pPr>
              <w:pStyle w:val="TABLE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315930">
              <w:rPr>
                <w:rFonts w:ascii="Tahoma" w:hAnsi="Tahoma" w:cs="Tahoma"/>
                <w:b/>
                <w:sz w:val="18"/>
                <w:szCs w:val="18"/>
              </w:rPr>
              <w:t>Elektronická adresa na doručovanie Korešpondencie</w:t>
            </w:r>
          </w:p>
        </w:tc>
        <w:tc>
          <w:tcPr>
            <w:tcW w:w="3584" w:type="pct"/>
            <w:tcMar>
              <w:left w:w="0" w:type="dxa"/>
              <w:right w:w="0" w:type="dxa"/>
            </w:tcMar>
          </w:tcPr>
          <w:p w14:paraId="597F133A" w14:textId="107CC84A" w:rsidR="00B46C6C" w:rsidRPr="00DB44D7" w:rsidRDefault="00102503" w:rsidP="00B46C6C">
            <w:pPr>
              <w:pStyle w:val="TABLE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oatajbb@gmail.com</w:t>
            </w:r>
          </w:p>
        </w:tc>
      </w:tr>
    </w:tbl>
    <w:p w14:paraId="5C935CC5" w14:textId="77777777" w:rsidR="00BE014B" w:rsidRDefault="00BE014B" w:rsidP="00AD36F0">
      <w:pPr>
        <w:ind w:left="1134" w:hanging="426"/>
        <w:rPr>
          <w:rFonts w:ascii="Tahoma" w:hAnsi="Tahoma" w:cs="Tahoma"/>
          <w:b/>
          <w:bCs/>
          <w:sz w:val="20"/>
          <w:szCs w:val="20"/>
          <w:highlight w:val="yellow"/>
        </w:rPr>
      </w:pPr>
    </w:p>
    <w:p w14:paraId="07A9C8AA" w14:textId="57E79EF4" w:rsidR="001D40A1" w:rsidRPr="00315930" w:rsidRDefault="001D40A1" w:rsidP="001642FE">
      <w:pPr>
        <w:ind w:left="1134" w:hanging="426"/>
        <w:rPr>
          <w:rFonts w:ascii="Tahoma" w:hAnsi="Tahoma" w:cs="Tahoma"/>
          <w:b/>
          <w:bCs/>
          <w:sz w:val="20"/>
          <w:szCs w:val="20"/>
        </w:rPr>
      </w:pPr>
      <w:r w:rsidRPr="00315930">
        <w:rPr>
          <w:rFonts w:ascii="Tahoma" w:hAnsi="Tahoma" w:cs="Tahoma"/>
          <w:b/>
          <w:bCs/>
          <w:sz w:val="20"/>
          <w:szCs w:val="20"/>
        </w:rPr>
        <w:t>(b)</w:t>
      </w:r>
      <w:r w:rsidRPr="00315930">
        <w:rPr>
          <w:rFonts w:ascii="Tahoma" w:hAnsi="Tahoma" w:cs="Tahoma"/>
          <w:b/>
          <w:bCs/>
          <w:sz w:val="20"/>
          <w:szCs w:val="20"/>
        </w:rPr>
        <w:tab/>
        <w:t xml:space="preserve">Kontaktné osoby </w:t>
      </w:r>
      <w:r w:rsidR="001642FE">
        <w:rPr>
          <w:rFonts w:ascii="Tahoma" w:hAnsi="Tahoma" w:cs="Tahoma"/>
          <w:b/>
          <w:bCs/>
          <w:sz w:val="20"/>
          <w:szCs w:val="20"/>
        </w:rPr>
        <w:t>Objednávateľa</w:t>
      </w:r>
      <w:r w:rsidRPr="00315930">
        <w:rPr>
          <w:rFonts w:ascii="Tahoma" w:hAnsi="Tahoma" w:cs="Tahoma"/>
          <w:b/>
          <w:bCs/>
          <w:sz w:val="20"/>
          <w:szCs w:val="20"/>
        </w:rPr>
        <w:t>: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1945"/>
        <w:gridCol w:w="3052"/>
        <w:gridCol w:w="1513"/>
      </w:tblGrid>
      <w:tr w:rsidR="009549EF" w:rsidRPr="000C5601" w14:paraId="666C24E5" w14:textId="77777777" w:rsidTr="0001384E">
        <w:trPr>
          <w:jc w:val="center"/>
        </w:trPr>
        <w:tc>
          <w:tcPr>
            <w:tcW w:w="1406" w:type="pct"/>
            <w:tcMar>
              <w:left w:w="0" w:type="dxa"/>
              <w:right w:w="0" w:type="dxa"/>
            </w:tcMar>
            <w:vAlign w:val="center"/>
          </w:tcPr>
          <w:p w14:paraId="7DAADB94" w14:textId="77777777" w:rsidR="009549EF" w:rsidRPr="00DB44D7" w:rsidRDefault="009549EF" w:rsidP="0057635C">
            <w:pPr>
              <w:pStyle w:val="TABLE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4D7">
              <w:rPr>
                <w:rFonts w:ascii="Tahoma" w:hAnsi="Tahoma" w:cs="Tahoma"/>
                <w:b/>
                <w:bCs/>
                <w:sz w:val="16"/>
                <w:szCs w:val="16"/>
              </w:rPr>
              <w:t>Meno a priezvisko</w:t>
            </w:r>
          </w:p>
        </w:tc>
        <w:tc>
          <w:tcPr>
            <w:tcW w:w="1074" w:type="pct"/>
          </w:tcPr>
          <w:p w14:paraId="1EB6B687" w14:textId="77777777" w:rsidR="009549EF" w:rsidRPr="00DB44D7" w:rsidRDefault="009549EF" w:rsidP="0057635C">
            <w:pPr>
              <w:pStyle w:val="TABLE"/>
              <w:rPr>
                <w:rFonts w:ascii="Tahoma" w:hAnsi="Tahoma" w:cs="Tahoma"/>
                <w:bCs/>
                <w:sz w:val="16"/>
                <w:szCs w:val="16"/>
              </w:rPr>
            </w:pPr>
            <w:r w:rsidRPr="00DB44D7">
              <w:rPr>
                <w:rFonts w:ascii="Tahoma" w:hAnsi="Tahoma" w:cs="Tahoma"/>
                <w:bCs/>
                <w:sz w:val="16"/>
                <w:szCs w:val="16"/>
              </w:rPr>
              <w:t>Telefón</w:t>
            </w:r>
          </w:p>
        </w:tc>
        <w:tc>
          <w:tcPr>
            <w:tcW w:w="1685" w:type="pct"/>
          </w:tcPr>
          <w:p w14:paraId="628512F6" w14:textId="77777777" w:rsidR="009549EF" w:rsidRPr="00DB44D7" w:rsidRDefault="009549EF" w:rsidP="0057635C">
            <w:pPr>
              <w:pStyle w:val="TABLE"/>
              <w:rPr>
                <w:rFonts w:ascii="Tahoma" w:hAnsi="Tahoma" w:cs="Tahoma"/>
                <w:bCs/>
                <w:sz w:val="16"/>
                <w:szCs w:val="16"/>
              </w:rPr>
            </w:pPr>
            <w:r w:rsidRPr="00DB44D7">
              <w:rPr>
                <w:rFonts w:ascii="Tahoma" w:hAnsi="Tahoma" w:cs="Tahoma"/>
                <w:bCs/>
                <w:sz w:val="16"/>
                <w:szCs w:val="16"/>
              </w:rPr>
              <w:t>E-mail</w:t>
            </w: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263550DE" w14:textId="77777777" w:rsidR="009549EF" w:rsidRPr="00315930" w:rsidRDefault="009549EF" w:rsidP="0057635C">
            <w:pPr>
              <w:pStyle w:val="TABLE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15930">
              <w:rPr>
                <w:rFonts w:ascii="Tahoma" w:hAnsi="Tahoma" w:cs="Tahoma"/>
                <w:b/>
                <w:bCs/>
                <w:sz w:val="16"/>
                <w:szCs w:val="16"/>
              </w:rPr>
              <w:t>Rozsah oprávnenia</w:t>
            </w:r>
          </w:p>
        </w:tc>
      </w:tr>
      <w:tr w:rsidR="00193766" w:rsidRPr="000C5601" w14:paraId="4ABA0EAF" w14:textId="77777777" w:rsidTr="0001384E">
        <w:trPr>
          <w:trHeight w:val="511"/>
          <w:jc w:val="center"/>
        </w:trPr>
        <w:tc>
          <w:tcPr>
            <w:tcW w:w="1406" w:type="pct"/>
            <w:tcMar>
              <w:left w:w="0" w:type="dxa"/>
              <w:right w:w="0" w:type="dxa"/>
            </w:tcMar>
          </w:tcPr>
          <w:p w14:paraId="1C256404" w14:textId="2E4B2BE2" w:rsidR="00193766" w:rsidRPr="00DB44D7" w:rsidRDefault="0001384E" w:rsidP="00091546">
            <w:pPr>
              <w:pStyle w:val="TABLE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Mgr. Lívia Žuffová</w:t>
            </w:r>
          </w:p>
        </w:tc>
        <w:tc>
          <w:tcPr>
            <w:tcW w:w="1074" w:type="pct"/>
          </w:tcPr>
          <w:p w14:paraId="617AB216" w14:textId="3ABC11D6" w:rsidR="00193766" w:rsidRPr="00DB44D7" w:rsidRDefault="0001384E" w:rsidP="00091546">
            <w:pPr>
              <w:pStyle w:val="TABLE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048/ 423 07 00</w:t>
            </w:r>
          </w:p>
        </w:tc>
        <w:tc>
          <w:tcPr>
            <w:tcW w:w="1685" w:type="pct"/>
          </w:tcPr>
          <w:p w14:paraId="3B0EDE85" w14:textId="6A732DB2" w:rsidR="00193766" w:rsidRPr="00DB44D7" w:rsidRDefault="007D39D0" w:rsidP="00091546">
            <w:pPr>
              <w:pStyle w:val="TABLE"/>
              <w:jc w:val="left"/>
              <w:rPr>
                <w:rFonts w:ascii="Tahoma" w:hAnsi="Tahoma" w:cs="Tahoma"/>
                <w:sz w:val="16"/>
                <w:szCs w:val="16"/>
              </w:rPr>
            </w:pPr>
            <w:hyperlink r:id="rId13" w:history="1">
              <w:r w:rsidRPr="00FA74C5">
                <w:rPr>
                  <w:rStyle w:val="Hypertextovprepojenie"/>
                  <w:rFonts w:ascii="Tahoma" w:hAnsi="Tahoma" w:cs="Tahoma"/>
                  <w:sz w:val="16"/>
                  <w:szCs w:val="16"/>
                </w:rPr>
                <w:t>zuffova.livia@gmil.com</w:t>
              </w:r>
            </w:hyperlink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835" w:type="pct"/>
            <w:tcMar>
              <w:left w:w="0" w:type="dxa"/>
              <w:right w:w="0" w:type="dxa"/>
            </w:tcMar>
          </w:tcPr>
          <w:p w14:paraId="447B56B4" w14:textId="77777777" w:rsidR="00193766" w:rsidRPr="00315930" w:rsidRDefault="00193766" w:rsidP="00091546">
            <w:pPr>
              <w:pStyle w:val="TABLE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315930">
              <w:rPr>
                <w:rFonts w:ascii="Tahoma" w:hAnsi="Tahoma" w:cs="Tahoma"/>
                <w:sz w:val="16"/>
                <w:szCs w:val="16"/>
              </w:rPr>
              <w:t xml:space="preserve">Zmluvné záležitosti </w:t>
            </w:r>
          </w:p>
        </w:tc>
      </w:tr>
      <w:tr w:rsidR="00193766" w:rsidRPr="000C5601" w14:paraId="7F7FA00D" w14:textId="77777777" w:rsidTr="0001384E">
        <w:trPr>
          <w:trHeight w:val="511"/>
          <w:jc w:val="center"/>
        </w:trPr>
        <w:tc>
          <w:tcPr>
            <w:tcW w:w="1406" w:type="pct"/>
            <w:tcMar>
              <w:left w:w="0" w:type="dxa"/>
              <w:right w:w="0" w:type="dxa"/>
            </w:tcMar>
          </w:tcPr>
          <w:p w14:paraId="21423F7C" w14:textId="38CB16E5" w:rsidR="00193766" w:rsidRDefault="0001384E" w:rsidP="00091546">
            <w:pPr>
              <w:pStyle w:val="TABLE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Mgr. Lívia Žuffová</w:t>
            </w:r>
          </w:p>
          <w:p w14:paraId="02575C0F" w14:textId="423F6045" w:rsidR="007D39D0" w:rsidRPr="00DB44D7" w:rsidRDefault="007D39D0" w:rsidP="00091546">
            <w:pPr>
              <w:pStyle w:val="TABLE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Ing. arch. Petra Hrubjaková</w:t>
            </w:r>
            <w:r w:rsidR="005833F2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074" w:type="pct"/>
          </w:tcPr>
          <w:p w14:paraId="795C8345" w14:textId="2CC97FC3" w:rsidR="00193766" w:rsidRDefault="0001384E" w:rsidP="00091546">
            <w:pPr>
              <w:pStyle w:val="TABLE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048/ 423 07 00</w:t>
            </w:r>
          </w:p>
          <w:p w14:paraId="6C734AD7" w14:textId="6C91EC58" w:rsidR="007D39D0" w:rsidRPr="00DB44D7" w:rsidRDefault="007D39D0" w:rsidP="00091546">
            <w:pPr>
              <w:pStyle w:val="TABLE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09</w:t>
            </w:r>
            <w:r w:rsidR="005833F2" w:rsidRPr="005833F2">
              <w:rPr>
                <w:rFonts w:ascii="Tahoma" w:hAnsi="Tahoma" w:cs="Tahoma"/>
                <w:sz w:val="16"/>
                <w:szCs w:val="16"/>
              </w:rPr>
              <w:t>40 619 690</w:t>
            </w:r>
          </w:p>
        </w:tc>
        <w:tc>
          <w:tcPr>
            <w:tcW w:w="1685" w:type="pct"/>
          </w:tcPr>
          <w:p w14:paraId="3228A30C" w14:textId="3CFFB98F" w:rsidR="00193766" w:rsidRDefault="007D39D0" w:rsidP="00091546">
            <w:pPr>
              <w:pStyle w:val="TABLE"/>
              <w:jc w:val="left"/>
              <w:rPr>
                <w:rFonts w:ascii="Tahoma" w:hAnsi="Tahoma" w:cs="Tahoma"/>
                <w:sz w:val="16"/>
                <w:szCs w:val="16"/>
              </w:rPr>
            </w:pPr>
            <w:hyperlink r:id="rId14" w:history="1">
              <w:r w:rsidRPr="00FA74C5">
                <w:rPr>
                  <w:rStyle w:val="Hypertextovprepojenie"/>
                  <w:rFonts w:ascii="Tahoma" w:hAnsi="Tahoma" w:cs="Tahoma"/>
                  <w:sz w:val="16"/>
                  <w:szCs w:val="16"/>
                </w:rPr>
                <w:t>zuffova.livia@gmil.com</w:t>
              </w:r>
            </w:hyperlink>
          </w:p>
          <w:p w14:paraId="1E0B1E6F" w14:textId="714C0A39" w:rsidR="007D39D0" w:rsidRPr="00DB44D7" w:rsidRDefault="007D39D0" w:rsidP="00091546">
            <w:pPr>
              <w:pStyle w:val="TABLE"/>
              <w:jc w:val="left"/>
              <w:rPr>
                <w:rFonts w:ascii="Tahoma" w:hAnsi="Tahoma" w:cs="Tahoma"/>
                <w:sz w:val="16"/>
                <w:szCs w:val="16"/>
              </w:rPr>
            </w:pPr>
            <w:hyperlink r:id="rId15" w:history="1">
              <w:r w:rsidRPr="00FA74C5">
                <w:rPr>
                  <w:rStyle w:val="Hypertextovprepojenie"/>
                  <w:rFonts w:ascii="Tahoma" w:hAnsi="Tahoma" w:cs="Tahoma"/>
                  <w:sz w:val="16"/>
                  <w:szCs w:val="16"/>
                </w:rPr>
                <w:t>petra.hrubjakova@bbsk.sk</w:t>
              </w:r>
            </w:hyperlink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835" w:type="pct"/>
            <w:tcMar>
              <w:left w:w="0" w:type="dxa"/>
              <w:right w:w="0" w:type="dxa"/>
            </w:tcMar>
          </w:tcPr>
          <w:p w14:paraId="2B9B4A56" w14:textId="45195D6F" w:rsidR="00193766" w:rsidRPr="00315930" w:rsidRDefault="00193766" w:rsidP="00091546">
            <w:pPr>
              <w:pStyle w:val="TABLE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315930">
              <w:rPr>
                <w:rFonts w:ascii="Tahoma" w:hAnsi="Tahoma" w:cs="Tahoma"/>
                <w:sz w:val="16"/>
                <w:szCs w:val="16"/>
              </w:rPr>
              <w:t>Technické záležitosti</w:t>
            </w:r>
          </w:p>
        </w:tc>
      </w:tr>
      <w:tr w:rsidR="00070A9F" w:rsidRPr="0082665B" w14:paraId="00768397" w14:textId="77777777" w:rsidTr="0001384E">
        <w:trPr>
          <w:trHeight w:val="70"/>
          <w:jc w:val="center"/>
        </w:trPr>
        <w:tc>
          <w:tcPr>
            <w:tcW w:w="1406" w:type="pct"/>
            <w:tcMar>
              <w:left w:w="0" w:type="dxa"/>
              <w:right w:w="0" w:type="dxa"/>
            </w:tcMar>
          </w:tcPr>
          <w:p w14:paraId="1DA540E7" w14:textId="52BD2897" w:rsidR="00070A9F" w:rsidRPr="00DB44D7" w:rsidRDefault="0001384E" w:rsidP="00070A9F">
            <w:pPr>
              <w:pStyle w:val="TABL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Dana Kováčová</w:t>
            </w:r>
          </w:p>
        </w:tc>
        <w:tc>
          <w:tcPr>
            <w:tcW w:w="1074" w:type="pct"/>
          </w:tcPr>
          <w:p w14:paraId="67B7B249" w14:textId="4F1FE24A" w:rsidR="00070A9F" w:rsidRPr="00DB44D7" w:rsidRDefault="00102503" w:rsidP="00070A9F">
            <w:pPr>
              <w:pStyle w:val="TABLE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048/ 471 74 30</w:t>
            </w:r>
          </w:p>
        </w:tc>
        <w:tc>
          <w:tcPr>
            <w:tcW w:w="1685" w:type="pct"/>
          </w:tcPr>
          <w:p w14:paraId="0D3F8898" w14:textId="14E37D71" w:rsidR="00070A9F" w:rsidRPr="00DB44D7" w:rsidRDefault="007D39D0" w:rsidP="00070A9F">
            <w:pPr>
              <w:pStyle w:val="TABLE"/>
              <w:jc w:val="left"/>
              <w:rPr>
                <w:rFonts w:ascii="Tahoma" w:hAnsi="Tahoma" w:cs="Tahoma"/>
                <w:sz w:val="16"/>
                <w:szCs w:val="16"/>
              </w:rPr>
            </w:pPr>
            <w:hyperlink r:id="rId16" w:history="1">
              <w:r w:rsidRPr="00FA74C5">
                <w:rPr>
                  <w:rStyle w:val="Hypertextovprepojenie"/>
                  <w:rFonts w:ascii="Tahoma" w:hAnsi="Tahoma" w:cs="Tahoma"/>
                  <w:sz w:val="16"/>
                  <w:szCs w:val="16"/>
                </w:rPr>
                <w:t>dana.oatajbb@gmail.com</w:t>
              </w:r>
            </w:hyperlink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5967DC2D" w14:textId="77777777" w:rsidR="00070A9F" w:rsidRPr="00315930" w:rsidRDefault="00070A9F" w:rsidP="00070A9F">
            <w:pPr>
              <w:pStyle w:val="TABLE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315930">
              <w:rPr>
                <w:rFonts w:ascii="Tahoma" w:hAnsi="Tahoma" w:cs="Tahoma"/>
                <w:sz w:val="16"/>
                <w:szCs w:val="16"/>
              </w:rPr>
              <w:t>Faktúry a platobné záležitosti</w:t>
            </w:r>
          </w:p>
        </w:tc>
      </w:tr>
    </w:tbl>
    <w:p w14:paraId="2A3CE89E" w14:textId="77777777" w:rsidR="009549EF" w:rsidRPr="0082665B" w:rsidRDefault="009549EF" w:rsidP="00050C3D">
      <w:pPr>
        <w:ind w:left="709" w:hanging="1"/>
        <w:rPr>
          <w:rFonts w:ascii="Tahoma" w:hAnsi="Tahoma" w:cs="Tahoma"/>
          <w:b/>
          <w:bCs/>
          <w:sz w:val="20"/>
          <w:szCs w:val="20"/>
        </w:rPr>
      </w:pPr>
    </w:p>
    <w:p w14:paraId="6BD62729" w14:textId="677F7D6B" w:rsidR="001D40A1" w:rsidRPr="0082665B" w:rsidRDefault="001D40A1" w:rsidP="00AD36F0">
      <w:pPr>
        <w:ind w:left="1134" w:hanging="425"/>
        <w:rPr>
          <w:rFonts w:ascii="Tahoma" w:hAnsi="Tahoma" w:cs="Tahoma"/>
          <w:b/>
          <w:bCs/>
          <w:sz w:val="20"/>
          <w:szCs w:val="20"/>
        </w:rPr>
      </w:pPr>
      <w:bookmarkStart w:id="23" w:name="_Toc248119115"/>
      <w:bookmarkStart w:id="24" w:name="_Toc248145700"/>
      <w:bookmarkEnd w:id="21"/>
      <w:bookmarkEnd w:id="22"/>
      <w:r w:rsidRPr="0082665B">
        <w:rPr>
          <w:rFonts w:ascii="Tahoma" w:hAnsi="Tahoma" w:cs="Tahoma"/>
          <w:b/>
          <w:bCs/>
          <w:sz w:val="20"/>
          <w:szCs w:val="20"/>
        </w:rPr>
        <w:t>(c)</w:t>
      </w:r>
      <w:r w:rsidRPr="0082665B">
        <w:rPr>
          <w:rFonts w:ascii="Tahoma" w:hAnsi="Tahoma" w:cs="Tahoma"/>
          <w:b/>
          <w:bCs/>
          <w:sz w:val="20"/>
          <w:szCs w:val="20"/>
        </w:rPr>
        <w:tab/>
      </w:r>
      <w:r w:rsidRPr="00ED001A">
        <w:rPr>
          <w:rFonts w:ascii="Tahoma" w:hAnsi="Tahoma" w:cs="Tahoma"/>
          <w:b/>
          <w:bCs/>
          <w:sz w:val="20"/>
          <w:szCs w:val="20"/>
        </w:rPr>
        <w:t xml:space="preserve">Kontaktné údaje </w:t>
      </w:r>
      <w:r w:rsidR="0091354C">
        <w:rPr>
          <w:rFonts w:ascii="Tahoma" w:hAnsi="Tahoma" w:cs="Tahoma"/>
          <w:b/>
          <w:bCs/>
          <w:sz w:val="20"/>
          <w:szCs w:val="20"/>
        </w:rPr>
        <w:t>Projektanta</w:t>
      </w:r>
      <w:r w:rsidRPr="00ED001A">
        <w:rPr>
          <w:rFonts w:ascii="Tahoma" w:hAnsi="Tahoma" w:cs="Tahoma"/>
          <w:b/>
          <w:bCs/>
          <w:sz w:val="20"/>
          <w:szCs w:val="2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6"/>
        <w:gridCol w:w="6496"/>
      </w:tblGrid>
      <w:tr w:rsidR="001D40A1" w:rsidRPr="0082665B" w14:paraId="4ECF66C1" w14:textId="77777777" w:rsidTr="00834F78">
        <w:trPr>
          <w:jc w:val="center"/>
        </w:trPr>
        <w:tc>
          <w:tcPr>
            <w:tcW w:w="1416" w:type="pct"/>
            <w:tcMar>
              <w:left w:w="0" w:type="dxa"/>
              <w:right w:w="0" w:type="dxa"/>
            </w:tcMar>
            <w:vAlign w:val="center"/>
          </w:tcPr>
          <w:p w14:paraId="11A93533" w14:textId="69FAD0D7" w:rsidR="001D40A1" w:rsidRPr="0082665B" w:rsidRDefault="001D40A1" w:rsidP="00050C3D">
            <w:pPr>
              <w:pStyle w:val="TABLE"/>
              <w:rPr>
                <w:rFonts w:ascii="Tahoma" w:hAnsi="Tahoma" w:cs="Tahoma"/>
                <w:b/>
                <w:sz w:val="18"/>
                <w:szCs w:val="18"/>
              </w:rPr>
            </w:pPr>
            <w:r w:rsidRPr="00315930">
              <w:rPr>
                <w:rFonts w:ascii="Tahoma" w:hAnsi="Tahoma" w:cs="Tahoma"/>
                <w:b/>
                <w:sz w:val="18"/>
                <w:szCs w:val="18"/>
              </w:rPr>
              <w:t>Adresa</w:t>
            </w:r>
            <w:r w:rsidR="0004077E" w:rsidRPr="00315930">
              <w:rPr>
                <w:rFonts w:ascii="Tahoma" w:hAnsi="Tahoma" w:cs="Tahoma"/>
                <w:b/>
                <w:sz w:val="18"/>
                <w:szCs w:val="18"/>
              </w:rPr>
              <w:t xml:space="preserve"> sídla</w:t>
            </w:r>
          </w:p>
        </w:tc>
        <w:tc>
          <w:tcPr>
            <w:tcW w:w="3584" w:type="pct"/>
            <w:tcMar>
              <w:left w:w="0" w:type="dxa"/>
              <w:right w:w="0" w:type="dxa"/>
            </w:tcMar>
            <w:vAlign w:val="center"/>
          </w:tcPr>
          <w:p w14:paraId="236AAF2F" w14:textId="0878C508" w:rsidR="001D40A1" w:rsidRPr="0082665B" w:rsidRDefault="005C14B4" w:rsidP="00050C3D">
            <w:pPr>
              <w:pStyle w:val="TABLE"/>
              <w:rPr>
                <w:rFonts w:ascii="Tahoma" w:hAnsi="Tahoma" w:cs="Tahoma"/>
                <w:sz w:val="18"/>
                <w:szCs w:val="18"/>
              </w:rPr>
            </w:pPr>
            <w:r w:rsidRPr="00A223DF">
              <w:rPr>
                <w:rFonts w:ascii="Tahoma" w:hAnsi="Tahoma" w:cs="Tahoma"/>
                <w:sz w:val="20"/>
                <w:szCs w:val="20"/>
                <w:highlight w:val="green"/>
              </w:rPr>
              <w:t>[.]</w:t>
            </w:r>
          </w:p>
        </w:tc>
      </w:tr>
      <w:tr w:rsidR="00EF205D" w:rsidRPr="0082665B" w14:paraId="540F9132" w14:textId="77777777" w:rsidTr="00834F78">
        <w:trPr>
          <w:jc w:val="center"/>
        </w:trPr>
        <w:tc>
          <w:tcPr>
            <w:tcW w:w="1416" w:type="pct"/>
            <w:tcMar>
              <w:left w:w="0" w:type="dxa"/>
              <w:right w:w="0" w:type="dxa"/>
            </w:tcMar>
            <w:vAlign w:val="center"/>
          </w:tcPr>
          <w:p w14:paraId="66DE84B0" w14:textId="6CAB2512" w:rsidR="00EF205D" w:rsidRPr="0082665B" w:rsidRDefault="00EF205D" w:rsidP="00050C3D">
            <w:pPr>
              <w:pStyle w:val="TABLE"/>
              <w:rPr>
                <w:rFonts w:ascii="Tahoma" w:hAnsi="Tahoma" w:cs="Tahoma"/>
                <w:b/>
                <w:sz w:val="18"/>
                <w:szCs w:val="18"/>
              </w:rPr>
            </w:pPr>
            <w:r w:rsidRPr="00315930">
              <w:rPr>
                <w:rFonts w:ascii="Tahoma" w:hAnsi="Tahoma" w:cs="Tahoma"/>
                <w:b/>
                <w:sz w:val="18"/>
                <w:szCs w:val="18"/>
              </w:rPr>
              <w:t>Elektronická adresa na doručovanie Korešpondencie</w:t>
            </w:r>
          </w:p>
        </w:tc>
        <w:tc>
          <w:tcPr>
            <w:tcW w:w="3584" w:type="pct"/>
            <w:tcMar>
              <w:left w:w="0" w:type="dxa"/>
              <w:right w:w="0" w:type="dxa"/>
            </w:tcMar>
            <w:vAlign w:val="center"/>
          </w:tcPr>
          <w:p w14:paraId="01953499" w14:textId="1C2B87CB" w:rsidR="00EF205D" w:rsidRPr="0082665B" w:rsidRDefault="005C14B4" w:rsidP="00050C3D">
            <w:pPr>
              <w:pStyle w:val="TABLE"/>
              <w:rPr>
                <w:rFonts w:ascii="Tahoma" w:hAnsi="Tahoma" w:cs="Tahoma"/>
                <w:sz w:val="18"/>
                <w:szCs w:val="18"/>
              </w:rPr>
            </w:pPr>
            <w:r w:rsidRPr="00A223DF">
              <w:rPr>
                <w:rFonts w:ascii="Tahoma" w:hAnsi="Tahoma" w:cs="Tahoma"/>
                <w:sz w:val="20"/>
                <w:szCs w:val="20"/>
                <w:highlight w:val="green"/>
              </w:rPr>
              <w:t>[.]</w:t>
            </w:r>
          </w:p>
        </w:tc>
      </w:tr>
    </w:tbl>
    <w:p w14:paraId="6553B33C" w14:textId="77777777" w:rsidR="001D40A1" w:rsidRPr="0082665B" w:rsidRDefault="001D40A1" w:rsidP="00050C3D">
      <w:pPr>
        <w:rPr>
          <w:rFonts w:ascii="Tahoma" w:hAnsi="Tahoma" w:cs="Tahoma"/>
          <w:b/>
          <w:bCs/>
          <w:sz w:val="20"/>
          <w:szCs w:val="20"/>
        </w:rPr>
      </w:pPr>
    </w:p>
    <w:p w14:paraId="570FF710" w14:textId="17C0EFEE" w:rsidR="001D40A1" w:rsidRPr="007B7B62" w:rsidRDefault="001D40A1" w:rsidP="00AD36F0">
      <w:pPr>
        <w:ind w:left="1134" w:hanging="425"/>
        <w:rPr>
          <w:rFonts w:ascii="Tahoma" w:hAnsi="Tahoma" w:cs="Tahoma"/>
          <w:b/>
          <w:bCs/>
          <w:sz w:val="20"/>
          <w:szCs w:val="20"/>
        </w:rPr>
      </w:pPr>
      <w:r w:rsidRPr="0082665B">
        <w:rPr>
          <w:rFonts w:ascii="Tahoma" w:hAnsi="Tahoma" w:cs="Tahoma"/>
          <w:b/>
          <w:bCs/>
          <w:sz w:val="20"/>
          <w:szCs w:val="20"/>
        </w:rPr>
        <w:t>(d)</w:t>
      </w:r>
      <w:r w:rsidRPr="0082665B">
        <w:rPr>
          <w:rFonts w:ascii="Tahoma" w:hAnsi="Tahoma" w:cs="Tahoma"/>
          <w:b/>
          <w:bCs/>
          <w:sz w:val="20"/>
          <w:szCs w:val="20"/>
        </w:rPr>
        <w:tab/>
      </w:r>
      <w:r w:rsidRPr="00ED001A">
        <w:rPr>
          <w:rFonts w:ascii="Tahoma" w:hAnsi="Tahoma" w:cs="Tahoma"/>
          <w:b/>
          <w:bCs/>
          <w:sz w:val="20"/>
          <w:szCs w:val="20"/>
        </w:rPr>
        <w:t xml:space="preserve">Kontaktné osoby </w:t>
      </w:r>
      <w:r w:rsidR="0091354C">
        <w:rPr>
          <w:rFonts w:ascii="Tahoma" w:hAnsi="Tahoma" w:cs="Tahoma"/>
          <w:b/>
          <w:bCs/>
          <w:sz w:val="20"/>
          <w:szCs w:val="20"/>
        </w:rPr>
        <w:t>Projektanta</w:t>
      </w:r>
      <w:r w:rsidRPr="00ED001A">
        <w:rPr>
          <w:rFonts w:ascii="Tahoma" w:hAnsi="Tahoma" w:cs="Tahoma"/>
          <w:b/>
          <w:bCs/>
          <w:sz w:val="20"/>
          <w:szCs w:val="20"/>
        </w:rPr>
        <w:t>:</w:t>
      </w:r>
      <w:bookmarkEnd w:id="23"/>
      <w:bookmarkEnd w:id="24"/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1978"/>
        <w:gridCol w:w="3052"/>
        <w:gridCol w:w="1513"/>
      </w:tblGrid>
      <w:tr w:rsidR="001D40A1" w:rsidRPr="001D38A3" w14:paraId="068FF969" w14:textId="77777777" w:rsidTr="00834F78">
        <w:trPr>
          <w:jc w:val="center"/>
        </w:trPr>
        <w:tc>
          <w:tcPr>
            <w:tcW w:w="1388" w:type="pct"/>
            <w:tcMar>
              <w:left w:w="0" w:type="dxa"/>
              <w:right w:w="0" w:type="dxa"/>
            </w:tcMar>
            <w:vAlign w:val="center"/>
          </w:tcPr>
          <w:p w14:paraId="1A85FABB" w14:textId="77777777" w:rsidR="001D40A1" w:rsidRPr="001177D0" w:rsidRDefault="001D40A1" w:rsidP="00050C3D">
            <w:pPr>
              <w:pStyle w:val="TABLE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177D0">
              <w:rPr>
                <w:rFonts w:ascii="Tahoma" w:hAnsi="Tahoma" w:cs="Tahoma"/>
                <w:b/>
                <w:bCs/>
                <w:sz w:val="16"/>
                <w:szCs w:val="16"/>
              </w:rPr>
              <w:t>Meno a priezvisko</w:t>
            </w:r>
          </w:p>
        </w:tc>
        <w:tc>
          <w:tcPr>
            <w:tcW w:w="1092" w:type="pct"/>
          </w:tcPr>
          <w:p w14:paraId="20F08A36" w14:textId="77777777" w:rsidR="001D40A1" w:rsidRPr="001177D0" w:rsidRDefault="001D40A1" w:rsidP="00050C3D">
            <w:pPr>
              <w:pStyle w:val="TABLE"/>
              <w:rPr>
                <w:rFonts w:ascii="Tahoma" w:hAnsi="Tahoma" w:cs="Tahoma"/>
                <w:bCs/>
                <w:sz w:val="16"/>
                <w:szCs w:val="16"/>
              </w:rPr>
            </w:pPr>
            <w:r w:rsidRPr="001177D0">
              <w:rPr>
                <w:rFonts w:ascii="Tahoma" w:hAnsi="Tahoma" w:cs="Tahoma"/>
                <w:bCs/>
                <w:sz w:val="16"/>
                <w:szCs w:val="16"/>
              </w:rPr>
              <w:t>Telefón, fax</w:t>
            </w:r>
          </w:p>
        </w:tc>
        <w:tc>
          <w:tcPr>
            <w:tcW w:w="1685" w:type="pct"/>
          </w:tcPr>
          <w:p w14:paraId="46F30EE3" w14:textId="77777777" w:rsidR="001D40A1" w:rsidRPr="001177D0" w:rsidRDefault="001D40A1" w:rsidP="00050C3D">
            <w:pPr>
              <w:pStyle w:val="TABLE"/>
              <w:rPr>
                <w:rFonts w:ascii="Tahoma" w:hAnsi="Tahoma" w:cs="Tahoma"/>
                <w:bCs/>
                <w:sz w:val="16"/>
                <w:szCs w:val="16"/>
              </w:rPr>
            </w:pPr>
            <w:r w:rsidRPr="001177D0">
              <w:rPr>
                <w:rFonts w:ascii="Tahoma" w:hAnsi="Tahoma" w:cs="Tahoma"/>
                <w:bCs/>
                <w:sz w:val="16"/>
                <w:szCs w:val="16"/>
              </w:rPr>
              <w:t>E-mail</w:t>
            </w: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758EE910" w14:textId="77777777" w:rsidR="001D40A1" w:rsidRPr="001177D0" w:rsidRDefault="001D40A1" w:rsidP="00050C3D">
            <w:pPr>
              <w:pStyle w:val="TABLE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177D0">
              <w:rPr>
                <w:rFonts w:ascii="Tahoma" w:hAnsi="Tahoma" w:cs="Tahoma"/>
                <w:b/>
                <w:bCs/>
                <w:sz w:val="16"/>
                <w:szCs w:val="16"/>
              </w:rPr>
              <w:t>Rozsah oprávnenia</w:t>
            </w:r>
          </w:p>
        </w:tc>
      </w:tr>
      <w:tr w:rsidR="001D40A1" w:rsidRPr="001D38A3" w14:paraId="43A5ACB2" w14:textId="77777777" w:rsidTr="00834F78">
        <w:trPr>
          <w:trHeight w:val="511"/>
          <w:jc w:val="center"/>
        </w:trPr>
        <w:tc>
          <w:tcPr>
            <w:tcW w:w="1388" w:type="pct"/>
            <w:tcMar>
              <w:left w:w="0" w:type="dxa"/>
              <w:right w:w="0" w:type="dxa"/>
            </w:tcMar>
          </w:tcPr>
          <w:p w14:paraId="5C5FE884" w14:textId="4D053FF3" w:rsidR="001D40A1" w:rsidRPr="001177D0" w:rsidRDefault="005C14B4" w:rsidP="00050C3D">
            <w:pPr>
              <w:pStyle w:val="TABLE"/>
              <w:rPr>
                <w:rFonts w:ascii="Tahoma" w:hAnsi="Tahoma" w:cs="Tahoma"/>
                <w:sz w:val="16"/>
                <w:szCs w:val="16"/>
              </w:rPr>
            </w:pPr>
            <w:r w:rsidRPr="00091546">
              <w:rPr>
                <w:rFonts w:ascii="Tahoma" w:hAnsi="Tahoma" w:cs="Tahoma"/>
                <w:sz w:val="20"/>
                <w:szCs w:val="20"/>
                <w:highlight w:val="green"/>
              </w:rPr>
              <w:t>[.]</w:t>
            </w:r>
          </w:p>
        </w:tc>
        <w:tc>
          <w:tcPr>
            <w:tcW w:w="1092" w:type="pct"/>
          </w:tcPr>
          <w:p w14:paraId="6667F2B5" w14:textId="5D7338DF" w:rsidR="001D40A1" w:rsidRPr="001177D0" w:rsidRDefault="005C14B4" w:rsidP="00050C3D">
            <w:pPr>
              <w:pStyle w:val="TABLE"/>
              <w:rPr>
                <w:rFonts w:ascii="Tahoma" w:hAnsi="Tahoma" w:cs="Tahoma"/>
                <w:sz w:val="16"/>
                <w:szCs w:val="16"/>
              </w:rPr>
            </w:pPr>
            <w:r w:rsidRPr="00091546">
              <w:rPr>
                <w:rFonts w:ascii="Tahoma" w:hAnsi="Tahoma" w:cs="Tahoma"/>
                <w:sz w:val="20"/>
                <w:szCs w:val="20"/>
                <w:highlight w:val="green"/>
              </w:rPr>
              <w:t>[.]</w:t>
            </w:r>
          </w:p>
        </w:tc>
        <w:tc>
          <w:tcPr>
            <w:tcW w:w="1685" w:type="pct"/>
          </w:tcPr>
          <w:p w14:paraId="3CD6F307" w14:textId="2859BCEC" w:rsidR="001D40A1" w:rsidRPr="001177D0" w:rsidRDefault="005C14B4" w:rsidP="00050C3D">
            <w:pPr>
              <w:pStyle w:val="TABLE"/>
              <w:rPr>
                <w:rFonts w:ascii="Tahoma" w:hAnsi="Tahoma" w:cs="Tahoma"/>
                <w:sz w:val="16"/>
                <w:szCs w:val="16"/>
              </w:rPr>
            </w:pPr>
            <w:r w:rsidRPr="00091546">
              <w:rPr>
                <w:rFonts w:ascii="Tahoma" w:hAnsi="Tahoma" w:cs="Tahoma"/>
                <w:sz w:val="20"/>
                <w:szCs w:val="20"/>
                <w:highlight w:val="green"/>
              </w:rPr>
              <w:t>[.]</w:t>
            </w: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D363540" w14:textId="77777777" w:rsidR="001D40A1" w:rsidRPr="001177D0" w:rsidRDefault="001D40A1" w:rsidP="00050C3D">
            <w:pPr>
              <w:pStyle w:val="TABLE"/>
              <w:rPr>
                <w:rFonts w:ascii="Tahoma" w:hAnsi="Tahoma" w:cs="Tahoma"/>
                <w:sz w:val="16"/>
                <w:szCs w:val="16"/>
              </w:rPr>
            </w:pPr>
            <w:r w:rsidRPr="001177D0">
              <w:rPr>
                <w:rFonts w:ascii="Tahoma" w:hAnsi="Tahoma" w:cs="Tahoma"/>
                <w:sz w:val="16"/>
                <w:szCs w:val="16"/>
              </w:rPr>
              <w:t xml:space="preserve">Zmluvné záležitosti </w:t>
            </w:r>
          </w:p>
        </w:tc>
      </w:tr>
      <w:tr w:rsidR="00537C7F" w:rsidRPr="001D38A3" w14:paraId="2E861511" w14:textId="77777777" w:rsidTr="00834F78">
        <w:trPr>
          <w:trHeight w:val="511"/>
          <w:jc w:val="center"/>
        </w:trPr>
        <w:tc>
          <w:tcPr>
            <w:tcW w:w="1388" w:type="pct"/>
            <w:tcMar>
              <w:left w:w="0" w:type="dxa"/>
              <w:right w:w="0" w:type="dxa"/>
            </w:tcMar>
          </w:tcPr>
          <w:p w14:paraId="3C9D7773" w14:textId="15B17185" w:rsidR="00537C7F" w:rsidRPr="001177D0" w:rsidRDefault="005C14B4" w:rsidP="00537C7F">
            <w:pPr>
              <w:pStyle w:val="TABLE"/>
              <w:rPr>
                <w:rFonts w:ascii="Tahoma" w:hAnsi="Tahoma" w:cs="Tahoma"/>
                <w:sz w:val="16"/>
                <w:szCs w:val="16"/>
              </w:rPr>
            </w:pPr>
            <w:r w:rsidRPr="00091546">
              <w:rPr>
                <w:rFonts w:ascii="Tahoma" w:hAnsi="Tahoma" w:cs="Tahoma"/>
                <w:sz w:val="20"/>
                <w:szCs w:val="20"/>
                <w:highlight w:val="green"/>
              </w:rPr>
              <w:t>[.]</w:t>
            </w:r>
          </w:p>
        </w:tc>
        <w:tc>
          <w:tcPr>
            <w:tcW w:w="1092" w:type="pct"/>
          </w:tcPr>
          <w:p w14:paraId="7FFC4154" w14:textId="535CAF3E" w:rsidR="00537C7F" w:rsidRPr="001177D0" w:rsidRDefault="005C14B4" w:rsidP="00537C7F">
            <w:pPr>
              <w:pStyle w:val="TABLE"/>
              <w:rPr>
                <w:rFonts w:ascii="Tahoma" w:hAnsi="Tahoma" w:cs="Tahoma"/>
                <w:sz w:val="16"/>
                <w:szCs w:val="16"/>
              </w:rPr>
            </w:pPr>
            <w:r w:rsidRPr="00091546">
              <w:rPr>
                <w:rFonts w:ascii="Tahoma" w:hAnsi="Tahoma" w:cs="Tahoma"/>
                <w:sz w:val="20"/>
                <w:szCs w:val="20"/>
                <w:highlight w:val="green"/>
              </w:rPr>
              <w:t>[.]</w:t>
            </w:r>
          </w:p>
        </w:tc>
        <w:tc>
          <w:tcPr>
            <w:tcW w:w="1685" w:type="pct"/>
          </w:tcPr>
          <w:p w14:paraId="0B632975" w14:textId="25BBB2A5" w:rsidR="00537C7F" w:rsidRPr="001177D0" w:rsidRDefault="005C14B4" w:rsidP="00537C7F">
            <w:pPr>
              <w:pStyle w:val="TABLE"/>
              <w:rPr>
                <w:rFonts w:ascii="Tahoma" w:hAnsi="Tahoma" w:cs="Tahoma"/>
                <w:sz w:val="16"/>
                <w:szCs w:val="16"/>
              </w:rPr>
            </w:pPr>
            <w:r w:rsidRPr="00091546">
              <w:rPr>
                <w:rFonts w:ascii="Tahoma" w:hAnsi="Tahoma" w:cs="Tahoma"/>
                <w:sz w:val="20"/>
                <w:szCs w:val="20"/>
                <w:highlight w:val="green"/>
              </w:rPr>
              <w:t>[.]</w:t>
            </w: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763A1D61" w14:textId="213FB91D" w:rsidR="00537C7F" w:rsidRPr="001177D0" w:rsidRDefault="00537C7F" w:rsidP="00537C7F">
            <w:pPr>
              <w:pStyle w:val="TABLE"/>
              <w:rPr>
                <w:rFonts w:ascii="Tahoma" w:hAnsi="Tahoma" w:cs="Tahoma"/>
                <w:sz w:val="16"/>
                <w:szCs w:val="16"/>
              </w:rPr>
            </w:pPr>
            <w:r w:rsidRPr="001177D0">
              <w:rPr>
                <w:rFonts w:ascii="Tahoma" w:hAnsi="Tahoma" w:cs="Tahoma"/>
                <w:sz w:val="16"/>
                <w:szCs w:val="16"/>
              </w:rPr>
              <w:t>Technické záležitosti</w:t>
            </w:r>
          </w:p>
        </w:tc>
      </w:tr>
      <w:tr w:rsidR="00537C7F" w:rsidRPr="001D38A3" w14:paraId="3269E709" w14:textId="77777777" w:rsidTr="00834F78">
        <w:trPr>
          <w:trHeight w:val="70"/>
          <w:jc w:val="center"/>
        </w:trPr>
        <w:tc>
          <w:tcPr>
            <w:tcW w:w="1388" w:type="pct"/>
            <w:tcMar>
              <w:left w:w="0" w:type="dxa"/>
              <w:right w:w="0" w:type="dxa"/>
            </w:tcMar>
          </w:tcPr>
          <w:p w14:paraId="45DEF757" w14:textId="2CC1249B" w:rsidR="00537C7F" w:rsidRPr="001177D0" w:rsidRDefault="005C14B4" w:rsidP="00537C7F">
            <w:pPr>
              <w:pStyle w:val="TABLE"/>
              <w:rPr>
                <w:rFonts w:ascii="Tahoma" w:hAnsi="Tahoma" w:cs="Tahoma"/>
                <w:sz w:val="16"/>
                <w:szCs w:val="16"/>
              </w:rPr>
            </w:pPr>
            <w:r w:rsidRPr="00091546">
              <w:rPr>
                <w:rFonts w:ascii="Tahoma" w:hAnsi="Tahoma" w:cs="Tahoma"/>
                <w:sz w:val="20"/>
                <w:szCs w:val="20"/>
                <w:highlight w:val="green"/>
              </w:rPr>
              <w:t>[.]</w:t>
            </w:r>
          </w:p>
        </w:tc>
        <w:tc>
          <w:tcPr>
            <w:tcW w:w="1092" w:type="pct"/>
          </w:tcPr>
          <w:p w14:paraId="15C393CF" w14:textId="08A61EC9" w:rsidR="00537C7F" w:rsidRPr="001177D0" w:rsidRDefault="005C14B4" w:rsidP="00537C7F">
            <w:pPr>
              <w:pStyle w:val="TABLE"/>
              <w:rPr>
                <w:rFonts w:ascii="Tahoma" w:hAnsi="Tahoma" w:cs="Tahoma"/>
                <w:sz w:val="16"/>
                <w:szCs w:val="16"/>
              </w:rPr>
            </w:pPr>
            <w:r w:rsidRPr="00091546">
              <w:rPr>
                <w:rFonts w:ascii="Tahoma" w:hAnsi="Tahoma" w:cs="Tahoma"/>
                <w:sz w:val="20"/>
                <w:szCs w:val="20"/>
                <w:highlight w:val="green"/>
              </w:rPr>
              <w:t>[.]</w:t>
            </w:r>
          </w:p>
        </w:tc>
        <w:tc>
          <w:tcPr>
            <w:tcW w:w="1685" w:type="pct"/>
          </w:tcPr>
          <w:p w14:paraId="0B0A1F74" w14:textId="67F7BBA4" w:rsidR="00537C7F" w:rsidRPr="001177D0" w:rsidRDefault="005C14B4" w:rsidP="00537C7F">
            <w:pPr>
              <w:pStyle w:val="TABLE"/>
              <w:rPr>
                <w:rFonts w:ascii="Tahoma" w:hAnsi="Tahoma" w:cs="Tahoma"/>
                <w:sz w:val="16"/>
                <w:szCs w:val="16"/>
              </w:rPr>
            </w:pPr>
            <w:r w:rsidRPr="00091546">
              <w:rPr>
                <w:rFonts w:ascii="Tahoma" w:hAnsi="Tahoma" w:cs="Tahoma"/>
                <w:sz w:val="20"/>
                <w:szCs w:val="20"/>
                <w:highlight w:val="green"/>
              </w:rPr>
              <w:t>[.]</w:t>
            </w:r>
          </w:p>
        </w:tc>
        <w:tc>
          <w:tcPr>
            <w:tcW w:w="835" w:type="pct"/>
            <w:tcMar>
              <w:left w:w="0" w:type="dxa"/>
              <w:right w:w="0" w:type="dxa"/>
            </w:tcMar>
            <w:vAlign w:val="center"/>
          </w:tcPr>
          <w:p w14:paraId="1E6561E9" w14:textId="03933698" w:rsidR="00537C7F" w:rsidRPr="001177D0" w:rsidRDefault="00537C7F" w:rsidP="00537C7F">
            <w:pPr>
              <w:pStyle w:val="TABLE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1177D0">
              <w:rPr>
                <w:rFonts w:ascii="Tahoma" w:hAnsi="Tahoma" w:cs="Tahoma"/>
                <w:sz w:val="16"/>
                <w:szCs w:val="16"/>
              </w:rPr>
              <w:t>Faktúry a platobné záležitosti</w:t>
            </w:r>
          </w:p>
        </w:tc>
      </w:tr>
    </w:tbl>
    <w:p w14:paraId="23D1115F" w14:textId="77777777" w:rsidR="001D40A1" w:rsidRPr="007B7B62" w:rsidRDefault="001D40A1" w:rsidP="00050C3D">
      <w:pPr>
        <w:jc w:val="both"/>
        <w:rPr>
          <w:rFonts w:ascii="Tahoma" w:hAnsi="Tahoma" w:cs="Tahoma"/>
          <w:b/>
          <w:sz w:val="20"/>
          <w:szCs w:val="20"/>
        </w:rPr>
      </w:pPr>
    </w:p>
    <w:p w14:paraId="6992E8B3" w14:textId="713C1A23" w:rsidR="00537C7F" w:rsidRDefault="00217F23" w:rsidP="00050C3D">
      <w:pPr>
        <w:ind w:left="1134" w:hanging="426"/>
        <w:jc w:val="both"/>
        <w:rPr>
          <w:rFonts w:ascii="Tahoma" w:hAnsi="Tahoma" w:cs="Tahoma"/>
          <w:sz w:val="20"/>
          <w:szCs w:val="20"/>
        </w:rPr>
      </w:pPr>
      <w:r w:rsidRPr="007B7B62">
        <w:rPr>
          <w:rFonts w:ascii="Tahoma" w:hAnsi="Tahoma" w:cs="Tahoma"/>
          <w:sz w:val="20"/>
          <w:szCs w:val="20"/>
        </w:rPr>
        <w:t>(e)</w:t>
      </w:r>
      <w:r w:rsidRPr="007B7B62">
        <w:rPr>
          <w:rFonts w:ascii="Tahoma" w:hAnsi="Tahoma" w:cs="Tahoma"/>
          <w:sz w:val="20"/>
          <w:szCs w:val="20"/>
        </w:rPr>
        <w:tab/>
      </w:r>
      <w:r w:rsidR="00537C7F">
        <w:rPr>
          <w:rFonts w:ascii="Tahoma" w:hAnsi="Tahoma" w:cs="Tahoma"/>
          <w:sz w:val="20"/>
          <w:szCs w:val="20"/>
        </w:rPr>
        <w:t>Ak ktorákoľvek Zmluvná strana pre tú istú vec ustanoví viacero Kontaktných osôb, platí, že každá z nich môže konať v rozsahu jej oprávnen</w:t>
      </w:r>
      <w:r w:rsidR="00235F50">
        <w:rPr>
          <w:rFonts w:ascii="Tahoma" w:hAnsi="Tahoma" w:cs="Tahoma"/>
          <w:sz w:val="20"/>
          <w:szCs w:val="20"/>
        </w:rPr>
        <w:t>í v zmysle Zmluvy</w:t>
      </w:r>
      <w:r w:rsidR="00537C7F">
        <w:rPr>
          <w:rFonts w:ascii="Tahoma" w:hAnsi="Tahoma" w:cs="Tahoma"/>
          <w:sz w:val="20"/>
          <w:szCs w:val="20"/>
        </w:rPr>
        <w:t xml:space="preserve"> samostatne.</w:t>
      </w:r>
    </w:p>
    <w:p w14:paraId="4BB63866" w14:textId="5FFD82F1" w:rsidR="008B4184" w:rsidRPr="007B7B62" w:rsidRDefault="00537C7F" w:rsidP="00050C3D">
      <w:pPr>
        <w:ind w:left="1134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(f)</w:t>
      </w:r>
      <w:r>
        <w:rPr>
          <w:rFonts w:ascii="Tahoma" w:hAnsi="Tahoma" w:cs="Tahoma"/>
          <w:sz w:val="20"/>
          <w:szCs w:val="20"/>
        </w:rPr>
        <w:tab/>
      </w:r>
      <w:r w:rsidR="00217F23" w:rsidRPr="007B7B62">
        <w:rPr>
          <w:rFonts w:ascii="Tahoma" w:hAnsi="Tahoma" w:cs="Tahoma"/>
          <w:sz w:val="20"/>
          <w:szCs w:val="20"/>
        </w:rPr>
        <w:t>Za účelom</w:t>
      </w:r>
      <w:r w:rsidR="00BE2EE6" w:rsidRPr="007B7B62">
        <w:rPr>
          <w:rFonts w:ascii="Tahoma" w:hAnsi="Tahoma" w:cs="Tahoma"/>
          <w:sz w:val="20"/>
          <w:szCs w:val="20"/>
        </w:rPr>
        <w:t xml:space="preserve"> zachovania</w:t>
      </w:r>
      <w:r w:rsidR="00217F23" w:rsidRPr="007B7B62">
        <w:rPr>
          <w:rFonts w:ascii="Tahoma" w:hAnsi="Tahoma" w:cs="Tahoma"/>
          <w:sz w:val="20"/>
          <w:szCs w:val="20"/>
        </w:rPr>
        <w:t xml:space="preserve"> </w:t>
      </w:r>
      <w:r w:rsidR="00BE2EE6" w:rsidRPr="007B7B62">
        <w:rPr>
          <w:rFonts w:ascii="Tahoma" w:hAnsi="Tahoma" w:cs="Tahoma"/>
          <w:sz w:val="20"/>
          <w:szCs w:val="20"/>
        </w:rPr>
        <w:t>právnej istoty</w:t>
      </w:r>
      <w:r w:rsidR="00217F23" w:rsidRPr="007B7B62">
        <w:rPr>
          <w:rFonts w:ascii="Tahoma" w:hAnsi="Tahoma" w:cs="Tahoma"/>
          <w:sz w:val="20"/>
          <w:szCs w:val="20"/>
        </w:rPr>
        <w:t xml:space="preserve"> platí, že Kontaktné osoby Zmluvných strán uvedené vyššie</w:t>
      </w:r>
      <w:r w:rsidR="00BE2EE6" w:rsidRPr="007B7B62">
        <w:rPr>
          <w:rFonts w:ascii="Tahoma" w:hAnsi="Tahoma" w:cs="Tahoma"/>
          <w:sz w:val="20"/>
          <w:szCs w:val="20"/>
        </w:rPr>
        <w:t xml:space="preserve"> sú určené na </w:t>
      </w:r>
      <w:r w:rsidR="00BE2EE6" w:rsidRPr="007B7B62">
        <w:rPr>
          <w:rFonts w:ascii="Tahoma" w:hAnsi="Tahoma" w:cs="Tahoma"/>
          <w:b/>
          <w:bCs/>
          <w:sz w:val="20"/>
          <w:szCs w:val="20"/>
        </w:rPr>
        <w:t>uskutočňovanie vzájomnej výmeny informácií</w:t>
      </w:r>
      <w:r w:rsidR="0004077E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4077E" w:rsidRPr="003C5091">
        <w:rPr>
          <w:rFonts w:ascii="Tahoma" w:hAnsi="Tahoma" w:cs="Tahoma"/>
          <w:b/>
          <w:bCs/>
          <w:sz w:val="20"/>
          <w:szCs w:val="20"/>
        </w:rPr>
        <w:t>a poskytovania súčinnosti</w:t>
      </w:r>
      <w:r w:rsidR="00BE2EE6" w:rsidRPr="007B7B62">
        <w:rPr>
          <w:rFonts w:ascii="Tahoma" w:hAnsi="Tahoma" w:cs="Tahoma"/>
          <w:sz w:val="20"/>
          <w:szCs w:val="20"/>
        </w:rPr>
        <w:t xml:space="preserve"> pri realizácii Zmluvy, </w:t>
      </w:r>
      <w:r w:rsidR="00217F23" w:rsidRPr="007B7B62">
        <w:rPr>
          <w:rFonts w:ascii="Tahoma" w:hAnsi="Tahoma" w:cs="Tahoma"/>
          <w:sz w:val="20"/>
          <w:szCs w:val="20"/>
        </w:rPr>
        <w:t xml:space="preserve">nie sú </w:t>
      </w:r>
      <w:r w:rsidR="00BE2EE6" w:rsidRPr="007B7B62">
        <w:rPr>
          <w:rFonts w:ascii="Tahoma" w:hAnsi="Tahoma" w:cs="Tahoma"/>
          <w:sz w:val="20"/>
          <w:szCs w:val="20"/>
        </w:rPr>
        <w:t xml:space="preserve">však </w:t>
      </w:r>
      <w:r w:rsidR="00217F23" w:rsidRPr="007B7B62">
        <w:rPr>
          <w:rFonts w:ascii="Tahoma" w:hAnsi="Tahoma" w:cs="Tahoma"/>
          <w:sz w:val="20"/>
          <w:szCs w:val="20"/>
        </w:rPr>
        <w:t>oprávnené</w:t>
      </w:r>
      <w:r w:rsidR="00BE2EE6" w:rsidRPr="007B7B62">
        <w:rPr>
          <w:rFonts w:ascii="Tahoma" w:hAnsi="Tahoma" w:cs="Tahoma"/>
          <w:sz w:val="20"/>
          <w:szCs w:val="20"/>
        </w:rPr>
        <w:t xml:space="preserve"> na</w:t>
      </w:r>
      <w:r w:rsidR="00217F23" w:rsidRPr="007B7B62">
        <w:rPr>
          <w:rFonts w:ascii="Tahoma" w:hAnsi="Tahoma" w:cs="Tahoma"/>
          <w:sz w:val="20"/>
          <w:szCs w:val="20"/>
        </w:rPr>
        <w:t xml:space="preserve"> kona</w:t>
      </w:r>
      <w:r w:rsidR="00BE2EE6" w:rsidRPr="007B7B62">
        <w:rPr>
          <w:rFonts w:ascii="Tahoma" w:hAnsi="Tahoma" w:cs="Tahoma"/>
          <w:sz w:val="20"/>
          <w:szCs w:val="20"/>
        </w:rPr>
        <w:t xml:space="preserve">nie </w:t>
      </w:r>
      <w:r w:rsidR="00FD39BB" w:rsidRPr="007B7B62">
        <w:rPr>
          <w:rFonts w:ascii="Tahoma" w:hAnsi="Tahoma" w:cs="Tahoma"/>
          <w:sz w:val="20"/>
          <w:szCs w:val="20"/>
        </w:rPr>
        <w:t>za Zmluvné strany vo veciach zm</w:t>
      </w:r>
      <w:r w:rsidR="00BE2EE6" w:rsidRPr="007B7B62">
        <w:rPr>
          <w:rFonts w:ascii="Tahoma" w:hAnsi="Tahoma" w:cs="Tahoma"/>
          <w:sz w:val="20"/>
          <w:szCs w:val="20"/>
        </w:rPr>
        <w:t>i</w:t>
      </w:r>
      <w:r w:rsidR="00FD39BB" w:rsidRPr="007B7B62">
        <w:rPr>
          <w:rFonts w:ascii="Tahoma" w:hAnsi="Tahoma" w:cs="Tahoma"/>
          <w:sz w:val="20"/>
          <w:szCs w:val="20"/>
        </w:rPr>
        <w:t xml:space="preserve">en obsahu Zmluvy alebo </w:t>
      </w:r>
      <w:r w:rsidR="00BE2EE6" w:rsidRPr="007B7B62">
        <w:rPr>
          <w:rFonts w:ascii="Tahoma" w:hAnsi="Tahoma" w:cs="Tahoma"/>
          <w:sz w:val="20"/>
          <w:szCs w:val="20"/>
        </w:rPr>
        <w:t xml:space="preserve">úkony, obsahom ktorých je </w:t>
      </w:r>
      <w:r w:rsidR="00FD39BB" w:rsidRPr="007B7B62">
        <w:rPr>
          <w:rFonts w:ascii="Tahoma" w:hAnsi="Tahoma" w:cs="Tahoma"/>
          <w:sz w:val="20"/>
          <w:szCs w:val="20"/>
        </w:rPr>
        <w:t>ukončeni</w:t>
      </w:r>
      <w:r w:rsidR="00BE2EE6" w:rsidRPr="007B7B62">
        <w:rPr>
          <w:rFonts w:ascii="Tahoma" w:hAnsi="Tahoma" w:cs="Tahoma"/>
          <w:sz w:val="20"/>
          <w:szCs w:val="20"/>
        </w:rPr>
        <w:t>e Zmluvy, alebo iné právne úkony (napr. na uplatnenie zmluvnej pokuty/náhrady škody, a pod.)</w:t>
      </w:r>
      <w:r w:rsidR="00101A58">
        <w:rPr>
          <w:rFonts w:ascii="Tahoma" w:hAnsi="Tahoma" w:cs="Tahoma"/>
          <w:sz w:val="20"/>
          <w:szCs w:val="20"/>
        </w:rPr>
        <w:t xml:space="preserve">, </w:t>
      </w:r>
      <w:r w:rsidR="0004077E">
        <w:rPr>
          <w:rFonts w:ascii="Tahoma" w:hAnsi="Tahoma" w:cs="Tahoma"/>
          <w:sz w:val="20"/>
          <w:szCs w:val="20"/>
        </w:rPr>
        <w:t>ibaže by</w:t>
      </w:r>
      <w:r w:rsidR="00101A58">
        <w:rPr>
          <w:rFonts w:ascii="Tahoma" w:hAnsi="Tahoma" w:cs="Tahoma"/>
          <w:sz w:val="20"/>
          <w:szCs w:val="20"/>
        </w:rPr>
        <w:t xml:space="preserve"> Zmluva výslovne </w:t>
      </w:r>
      <w:r w:rsidR="0004077E">
        <w:rPr>
          <w:rFonts w:ascii="Tahoma" w:hAnsi="Tahoma" w:cs="Tahoma"/>
          <w:sz w:val="20"/>
          <w:szCs w:val="20"/>
        </w:rPr>
        <w:t xml:space="preserve">ustanovovala </w:t>
      </w:r>
      <w:r w:rsidR="00101A58">
        <w:rPr>
          <w:rFonts w:ascii="Tahoma" w:hAnsi="Tahoma" w:cs="Tahoma"/>
          <w:sz w:val="20"/>
          <w:szCs w:val="20"/>
        </w:rPr>
        <w:t>inak</w:t>
      </w:r>
      <w:r w:rsidR="00BE2EE6" w:rsidRPr="007B7B62">
        <w:rPr>
          <w:rFonts w:ascii="Tahoma" w:hAnsi="Tahoma" w:cs="Tahoma"/>
          <w:sz w:val="20"/>
          <w:szCs w:val="20"/>
        </w:rPr>
        <w:t>. Ak bude mať ktorákoľvek zo Zmluvných strán v úmysle nechať sa na účely Zmluvy alebo v súvislosti s ňou inou osobou</w:t>
      </w:r>
      <w:r w:rsidR="005F7F27">
        <w:rPr>
          <w:rFonts w:ascii="Tahoma" w:hAnsi="Tahoma" w:cs="Tahoma"/>
          <w:sz w:val="20"/>
          <w:szCs w:val="20"/>
        </w:rPr>
        <w:t xml:space="preserve"> zastúpiť</w:t>
      </w:r>
      <w:r w:rsidR="00BE2EE6" w:rsidRPr="007B7B62">
        <w:rPr>
          <w:rFonts w:ascii="Tahoma" w:hAnsi="Tahoma" w:cs="Tahoma"/>
          <w:sz w:val="20"/>
          <w:szCs w:val="20"/>
        </w:rPr>
        <w:t>, udelí na to takejto osobe samostatné písomné poverenie/plnomocenstvo.</w:t>
      </w:r>
      <w:r w:rsidR="00FD39BB" w:rsidRPr="007B7B62">
        <w:rPr>
          <w:rFonts w:ascii="Tahoma" w:hAnsi="Tahoma" w:cs="Tahoma"/>
          <w:sz w:val="20"/>
          <w:szCs w:val="20"/>
        </w:rPr>
        <w:t xml:space="preserve"> </w:t>
      </w:r>
    </w:p>
    <w:p w14:paraId="1878753A" w14:textId="77777777" w:rsidR="009A3CD6" w:rsidRPr="007B7B62" w:rsidRDefault="009A3CD6" w:rsidP="00050C3D">
      <w:pPr>
        <w:ind w:left="709" w:hanging="1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ACC3F0E" w14:textId="0A866356" w:rsidR="00FD39BB" w:rsidRPr="007B7B62" w:rsidRDefault="00285364" w:rsidP="00050C3D">
      <w:pPr>
        <w:widowControl/>
        <w:tabs>
          <w:tab w:val="left" w:pos="709"/>
        </w:tabs>
        <w:autoSpaceDE/>
        <w:autoSpaceDN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 w:rsidRPr="007B7B62">
        <w:rPr>
          <w:rFonts w:ascii="Tahoma" w:hAnsi="Tahoma" w:cs="Tahoma"/>
          <w:b/>
          <w:bCs/>
          <w:sz w:val="20"/>
          <w:szCs w:val="20"/>
        </w:rPr>
        <w:t>1</w:t>
      </w:r>
      <w:r w:rsidR="00C244CF">
        <w:rPr>
          <w:rFonts w:ascii="Tahoma" w:hAnsi="Tahoma" w:cs="Tahoma"/>
          <w:b/>
          <w:bCs/>
          <w:sz w:val="20"/>
          <w:szCs w:val="20"/>
        </w:rPr>
        <w:t>6</w:t>
      </w:r>
      <w:r w:rsidR="000A5335" w:rsidRPr="007B7B62">
        <w:rPr>
          <w:rFonts w:ascii="Tahoma" w:hAnsi="Tahoma" w:cs="Tahoma"/>
          <w:b/>
          <w:bCs/>
          <w:sz w:val="20"/>
          <w:szCs w:val="20"/>
        </w:rPr>
        <w:tab/>
      </w:r>
      <w:r w:rsidR="00FD39BB" w:rsidRPr="007B7B62">
        <w:rPr>
          <w:rFonts w:ascii="Tahoma" w:hAnsi="Tahoma" w:cs="Tahoma"/>
          <w:b/>
          <w:bCs/>
          <w:sz w:val="20"/>
          <w:szCs w:val="20"/>
        </w:rPr>
        <w:t xml:space="preserve">ZODPOVEDNOSŤ ZA ŠKODU </w:t>
      </w:r>
      <w:r w:rsidR="00BE2EE6" w:rsidRPr="007B7B62">
        <w:rPr>
          <w:rFonts w:ascii="Tahoma" w:hAnsi="Tahoma" w:cs="Tahoma"/>
          <w:b/>
          <w:bCs/>
          <w:sz w:val="20"/>
          <w:szCs w:val="20"/>
        </w:rPr>
        <w:t>A SĽUB ODŠKODNENIA</w:t>
      </w:r>
    </w:p>
    <w:p w14:paraId="519AE688" w14:textId="0AF120E7" w:rsidR="00FD39BB" w:rsidRPr="005C7129" w:rsidRDefault="00285364" w:rsidP="00050C3D">
      <w:pPr>
        <w:widowControl/>
        <w:tabs>
          <w:tab w:val="left" w:pos="709"/>
        </w:tabs>
        <w:autoSpaceDE/>
        <w:autoSpaceDN/>
        <w:ind w:left="709" w:hanging="709"/>
        <w:contextualSpacing/>
        <w:jc w:val="both"/>
        <w:rPr>
          <w:rFonts w:ascii="Tahoma" w:hAnsi="Tahoma" w:cs="Tahoma"/>
          <w:sz w:val="20"/>
          <w:szCs w:val="20"/>
        </w:rPr>
      </w:pPr>
      <w:r w:rsidRPr="007B7B62">
        <w:rPr>
          <w:rFonts w:ascii="Tahoma" w:hAnsi="Tahoma" w:cs="Tahoma"/>
          <w:sz w:val="20"/>
          <w:szCs w:val="20"/>
        </w:rPr>
        <w:t>1</w:t>
      </w:r>
      <w:r w:rsidR="00235F50">
        <w:rPr>
          <w:rFonts w:ascii="Tahoma" w:hAnsi="Tahoma" w:cs="Tahoma"/>
          <w:sz w:val="20"/>
          <w:szCs w:val="20"/>
        </w:rPr>
        <w:t>6</w:t>
      </w:r>
      <w:r w:rsidR="00FD39BB" w:rsidRPr="007B7B62">
        <w:rPr>
          <w:rFonts w:ascii="Tahoma" w:hAnsi="Tahoma" w:cs="Tahoma"/>
          <w:sz w:val="20"/>
          <w:szCs w:val="20"/>
        </w:rPr>
        <w:t>.1</w:t>
      </w:r>
      <w:r w:rsidR="00FD39BB" w:rsidRPr="007B7B62">
        <w:rPr>
          <w:rFonts w:ascii="Tahoma" w:hAnsi="Tahoma" w:cs="Tahoma"/>
          <w:sz w:val="20"/>
          <w:szCs w:val="20"/>
        </w:rPr>
        <w:tab/>
      </w:r>
      <w:r w:rsidR="00236BF5">
        <w:rPr>
          <w:rFonts w:ascii="Tahoma" w:hAnsi="Tahoma" w:cs="Tahoma"/>
          <w:sz w:val="20"/>
          <w:szCs w:val="20"/>
        </w:rPr>
        <w:t>Projektant</w:t>
      </w:r>
      <w:r w:rsidR="00FD39BB" w:rsidRPr="007B7B62">
        <w:rPr>
          <w:rFonts w:ascii="Tahoma" w:hAnsi="Tahoma" w:cs="Tahoma"/>
          <w:sz w:val="20"/>
          <w:szCs w:val="20"/>
        </w:rPr>
        <w:t xml:space="preserve"> zodpovedá za škody</w:t>
      </w:r>
      <w:r w:rsidR="00FD39BB" w:rsidRPr="005C7129">
        <w:rPr>
          <w:rFonts w:ascii="Tahoma" w:hAnsi="Tahoma" w:cs="Tahoma"/>
          <w:sz w:val="20"/>
          <w:szCs w:val="20"/>
        </w:rPr>
        <w:t xml:space="preserve">, ktoré spôsobí </w:t>
      </w:r>
      <w:r w:rsidR="00B46C6C" w:rsidRPr="005C7129">
        <w:rPr>
          <w:rFonts w:ascii="Tahoma" w:hAnsi="Tahoma" w:cs="Tahoma"/>
          <w:sz w:val="20"/>
          <w:szCs w:val="20"/>
        </w:rPr>
        <w:t xml:space="preserve">Objednávateľovi resp. </w:t>
      </w:r>
      <w:r w:rsidR="00236BF5" w:rsidRPr="005C7129">
        <w:rPr>
          <w:rFonts w:ascii="Tahoma" w:hAnsi="Tahoma" w:cs="Tahoma"/>
          <w:sz w:val="20"/>
          <w:szCs w:val="20"/>
        </w:rPr>
        <w:t>BBSK</w:t>
      </w:r>
      <w:r w:rsidR="00FD39BB" w:rsidRPr="005C7129">
        <w:rPr>
          <w:rFonts w:ascii="Tahoma" w:hAnsi="Tahoma" w:cs="Tahoma"/>
          <w:sz w:val="20"/>
          <w:szCs w:val="20"/>
        </w:rPr>
        <w:t xml:space="preserve"> porušením svojich zákonných alebo zmluvných povinností alebo svojou činnosťou pri plnení Zmluvy. </w:t>
      </w:r>
      <w:r w:rsidR="00C03139" w:rsidRPr="005C7129">
        <w:rPr>
          <w:rFonts w:ascii="Tahoma" w:hAnsi="Tahoma" w:cs="Tahoma"/>
          <w:sz w:val="20"/>
          <w:szCs w:val="20"/>
        </w:rPr>
        <w:t xml:space="preserve">Zmluvné strany sa dohodli, že </w:t>
      </w:r>
      <w:r w:rsidR="00B456A5" w:rsidRPr="005C7129">
        <w:rPr>
          <w:rFonts w:ascii="Tahoma" w:hAnsi="Tahoma" w:cs="Tahoma"/>
          <w:sz w:val="20"/>
          <w:szCs w:val="20"/>
        </w:rPr>
        <w:t xml:space="preserve">za </w:t>
      </w:r>
      <w:r w:rsidR="00405622" w:rsidRPr="005C7129">
        <w:rPr>
          <w:rFonts w:ascii="Tahoma" w:hAnsi="Tahoma" w:cs="Tahoma"/>
          <w:sz w:val="20"/>
          <w:szCs w:val="20"/>
        </w:rPr>
        <w:t xml:space="preserve">jedinú okolnosť vylučujúcu zodpovednosť Projektanta </w:t>
      </w:r>
      <w:r w:rsidR="00C0592E" w:rsidRPr="005C7129">
        <w:rPr>
          <w:rFonts w:ascii="Tahoma" w:hAnsi="Tahoma" w:cs="Tahoma"/>
          <w:sz w:val="20"/>
          <w:szCs w:val="20"/>
        </w:rPr>
        <w:t xml:space="preserve">za škodu </w:t>
      </w:r>
      <w:r w:rsidR="00FE4FCD" w:rsidRPr="005C7129">
        <w:rPr>
          <w:rFonts w:ascii="Tahoma" w:hAnsi="Tahoma" w:cs="Tahoma"/>
          <w:sz w:val="20"/>
          <w:szCs w:val="20"/>
        </w:rPr>
        <w:t>považuj</w:t>
      </w:r>
      <w:r w:rsidR="00922BCD" w:rsidRPr="005C7129">
        <w:rPr>
          <w:rFonts w:ascii="Tahoma" w:hAnsi="Tahoma" w:cs="Tahoma"/>
          <w:sz w:val="20"/>
          <w:szCs w:val="20"/>
        </w:rPr>
        <w:t>ú vyhlásenie mimoriadnej situácie</w:t>
      </w:r>
      <w:r w:rsidR="00093E18" w:rsidRPr="005C7129">
        <w:rPr>
          <w:rFonts w:ascii="Tahoma" w:hAnsi="Tahoma" w:cs="Tahoma"/>
          <w:sz w:val="20"/>
          <w:szCs w:val="20"/>
        </w:rPr>
        <w:t xml:space="preserve"> z dôvodu výskytu prenosného ochoreni</w:t>
      </w:r>
      <w:r w:rsidR="00601C5D" w:rsidRPr="005C7129">
        <w:rPr>
          <w:rFonts w:ascii="Tahoma" w:hAnsi="Tahoma" w:cs="Tahoma"/>
          <w:sz w:val="20"/>
          <w:szCs w:val="20"/>
        </w:rPr>
        <w:t>a, a to len v prípade, ak v dôsledku</w:t>
      </w:r>
      <w:r w:rsidR="00824272" w:rsidRPr="005C7129">
        <w:rPr>
          <w:rFonts w:ascii="Tahoma" w:hAnsi="Tahoma" w:cs="Tahoma"/>
          <w:sz w:val="20"/>
          <w:szCs w:val="20"/>
        </w:rPr>
        <w:t xml:space="preserve"> opatrení </w:t>
      </w:r>
      <w:r w:rsidR="002552E1" w:rsidRPr="005C7129">
        <w:rPr>
          <w:rFonts w:ascii="Tahoma" w:hAnsi="Tahoma" w:cs="Tahoma"/>
          <w:sz w:val="20"/>
          <w:szCs w:val="20"/>
        </w:rPr>
        <w:t>vykon</w:t>
      </w:r>
      <w:r w:rsidR="00F46087" w:rsidRPr="005C7129">
        <w:rPr>
          <w:rFonts w:ascii="Tahoma" w:hAnsi="Tahoma" w:cs="Tahoma"/>
          <w:sz w:val="20"/>
          <w:szCs w:val="20"/>
        </w:rPr>
        <w:t xml:space="preserve">ávaných </w:t>
      </w:r>
      <w:r w:rsidR="00824272" w:rsidRPr="005C7129">
        <w:rPr>
          <w:rFonts w:ascii="Tahoma" w:hAnsi="Tahoma" w:cs="Tahoma"/>
          <w:sz w:val="20"/>
          <w:szCs w:val="20"/>
        </w:rPr>
        <w:t>po vyhlásení mimoriadnej situácie Projektant</w:t>
      </w:r>
      <w:r w:rsidR="00F46087" w:rsidRPr="005C7129">
        <w:rPr>
          <w:rFonts w:ascii="Tahoma" w:hAnsi="Tahoma" w:cs="Tahoma"/>
          <w:sz w:val="20"/>
          <w:szCs w:val="20"/>
        </w:rPr>
        <w:t xml:space="preserve"> nemohol </w:t>
      </w:r>
      <w:r w:rsidR="000F7760" w:rsidRPr="005C7129">
        <w:rPr>
          <w:rFonts w:ascii="Tahoma" w:hAnsi="Tahoma" w:cs="Tahoma"/>
          <w:sz w:val="20"/>
          <w:szCs w:val="20"/>
        </w:rPr>
        <w:t xml:space="preserve">svoje zákonné alebo zmluvné </w:t>
      </w:r>
      <w:r w:rsidR="00F46087" w:rsidRPr="005C7129">
        <w:rPr>
          <w:rFonts w:ascii="Tahoma" w:hAnsi="Tahoma" w:cs="Tahoma"/>
          <w:sz w:val="20"/>
          <w:szCs w:val="20"/>
        </w:rPr>
        <w:t>po</w:t>
      </w:r>
      <w:r w:rsidR="00E23F0C" w:rsidRPr="005C7129">
        <w:rPr>
          <w:rFonts w:ascii="Tahoma" w:hAnsi="Tahoma" w:cs="Tahoma"/>
          <w:sz w:val="20"/>
          <w:szCs w:val="20"/>
        </w:rPr>
        <w:t>vinnosti plniť včas.</w:t>
      </w:r>
      <w:r w:rsidR="00824272" w:rsidRPr="005C7129">
        <w:rPr>
          <w:rFonts w:ascii="Tahoma" w:hAnsi="Tahoma" w:cs="Tahoma"/>
          <w:sz w:val="20"/>
          <w:szCs w:val="20"/>
        </w:rPr>
        <w:t xml:space="preserve"> </w:t>
      </w:r>
      <w:r w:rsidR="00601C5D" w:rsidRPr="005C7129">
        <w:rPr>
          <w:rFonts w:ascii="Tahoma" w:hAnsi="Tahoma" w:cs="Tahoma"/>
          <w:sz w:val="20"/>
          <w:szCs w:val="20"/>
        </w:rPr>
        <w:t xml:space="preserve"> </w:t>
      </w:r>
    </w:p>
    <w:p w14:paraId="3E8AC62C" w14:textId="6CCF58CA" w:rsidR="00FD39BB" w:rsidRPr="0082665B" w:rsidRDefault="00D256EF" w:rsidP="00050C3D">
      <w:pPr>
        <w:widowControl/>
        <w:tabs>
          <w:tab w:val="left" w:pos="709"/>
        </w:tabs>
        <w:autoSpaceDE/>
        <w:autoSpaceDN/>
        <w:ind w:left="709" w:hanging="709"/>
        <w:contextualSpacing/>
        <w:jc w:val="both"/>
        <w:rPr>
          <w:rFonts w:ascii="Tahoma" w:hAnsi="Tahoma" w:cs="Tahoma"/>
          <w:sz w:val="20"/>
          <w:szCs w:val="20"/>
        </w:rPr>
      </w:pPr>
      <w:r w:rsidRPr="005C7129">
        <w:rPr>
          <w:rFonts w:ascii="Tahoma" w:hAnsi="Tahoma" w:cs="Tahoma"/>
          <w:sz w:val="20"/>
          <w:szCs w:val="20"/>
        </w:rPr>
        <w:t>1</w:t>
      </w:r>
      <w:r w:rsidR="00235F50" w:rsidRPr="005C7129">
        <w:rPr>
          <w:rFonts w:ascii="Tahoma" w:hAnsi="Tahoma" w:cs="Tahoma"/>
          <w:sz w:val="20"/>
          <w:szCs w:val="20"/>
        </w:rPr>
        <w:t>6</w:t>
      </w:r>
      <w:r w:rsidR="00FD39BB" w:rsidRPr="005C7129">
        <w:rPr>
          <w:rFonts w:ascii="Tahoma" w:hAnsi="Tahoma" w:cs="Tahoma"/>
          <w:sz w:val="20"/>
          <w:szCs w:val="20"/>
        </w:rPr>
        <w:t>.2</w:t>
      </w:r>
      <w:r w:rsidR="00FD39BB" w:rsidRPr="005C7129">
        <w:rPr>
          <w:rFonts w:ascii="Tahoma" w:hAnsi="Tahoma" w:cs="Tahoma"/>
          <w:sz w:val="20"/>
          <w:szCs w:val="20"/>
        </w:rPr>
        <w:tab/>
        <w:t xml:space="preserve">Ak </w:t>
      </w:r>
      <w:r w:rsidR="00B46C6C" w:rsidRPr="005C7129">
        <w:rPr>
          <w:rFonts w:ascii="Tahoma" w:hAnsi="Tahoma" w:cs="Tahoma"/>
          <w:sz w:val="20"/>
          <w:szCs w:val="20"/>
        </w:rPr>
        <w:t>Objednávateľovi resp. BBSK</w:t>
      </w:r>
      <w:r w:rsidR="00FD39BB" w:rsidRPr="005C7129">
        <w:rPr>
          <w:rFonts w:ascii="Tahoma" w:hAnsi="Tahoma" w:cs="Tahoma"/>
          <w:sz w:val="20"/>
          <w:szCs w:val="20"/>
        </w:rPr>
        <w:t xml:space="preserve"> vznikne pri plnen</w:t>
      </w:r>
      <w:r w:rsidR="00FD39BB" w:rsidRPr="007B7B62">
        <w:rPr>
          <w:rFonts w:ascii="Tahoma" w:hAnsi="Tahoma" w:cs="Tahoma"/>
          <w:sz w:val="20"/>
          <w:szCs w:val="20"/>
        </w:rPr>
        <w:t xml:space="preserve">í Zmluvy v súvislosti s činnosťou </w:t>
      </w:r>
      <w:r w:rsidR="00733515">
        <w:rPr>
          <w:rFonts w:ascii="Tahoma" w:hAnsi="Tahoma" w:cs="Tahoma"/>
          <w:sz w:val="20"/>
          <w:szCs w:val="20"/>
        </w:rPr>
        <w:t>Projektanta</w:t>
      </w:r>
      <w:r w:rsidR="00FD39BB" w:rsidRPr="007B7B62">
        <w:rPr>
          <w:rFonts w:ascii="Tahoma" w:hAnsi="Tahoma" w:cs="Tahoma"/>
          <w:sz w:val="20"/>
          <w:szCs w:val="20"/>
        </w:rPr>
        <w:t xml:space="preserve"> škoda, </w:t>
      </w:r>
      <w:r w:rsidR="00733515">
        <w:rPr>
          <w:rFonts w:ascii="Tahoma" w:hAnsi="Tahoma" w:cs="Tahoma"/>
          <w:sz w:val="20"/>
          <w:szCs w:val="20"/>
        </w:rPr>
        <w:t>Projektant</w:t>
      </w:r>
      <w:r w:rsidR="00FD39BB" w:rsidRPr="007B7B62">
        <w:rPr>
          <w:rFonts w:ascii="Tahoma" w:hAnsi="Tahoma" w:cs="Tahoma"/>
          <w:sz w:val="20"/>
          <w:szCs w:val="20"/>
        </w:rPr>
        <w:t xml:space="preserve"> sa zaväzuje túto </w:t>
      </w:r>
      <w:r w:rsidR="00FD39BB" w:rsidRPr="000757E8">
        <w:rPr>
          <w:rFonts w:ascii="Tahoma" w:hAnsi="Tahoma" w:cs="Tahoma"/>
          <w:sz w:val="20"/>
          <w:szCs w:val="20"/>
        </w:rPr>
        <w:t xml:space="preserve">škodu v preukázanom rozsahu nahradiť </w:t>
      </w:r>
      <w:r w:rsidR="00B46C6C" w:rsidRPr="000757E8">
        <w:rPr>
          <w:rFonts w:ascii="Tahoma" w:hAnsi="Tahoma" w:cs="Tahoma"/>
          <w:sz w:val="20"/>
          <w:szCs w:val="20"/>
        </w:rPr>
        <w:t>Objednávateľovi</w:t>
      </w:r>
      <w:r w:rsidR="00FD39BB" w:rsidRPr="000757E8">
        <w:rPr>
          <w:rFonts w:ascii="Tahoma" w:hAnsi="Tahoma" w:cs="Tahoma"/>
          <w:sz w:val="20"/>
          <w:szCs w:val="20"/>
        </w:rPr>
        <w:t xml:space="preserve"> </w:t>
      </w:r>
      <w:r w:rsidR="00FD39BB" w:rsidRPr="00016DC4">
        <w:rPr>
          <w:rFonts w:ascii="Tahoma" w:hAnsi="Tahoma" w:cs="Tahoma"/>
          <w:sz w:val="20"/>
          <w:szCs w:val="20"/>
        </w:rPr>
        <w:t xml:space="preserve">do </w:t>
      </w:r>
      <w:r w:rsidR="00046CF5" w:rsidRPr="00016DC4">
        <w:rPr>
          <w:rFonts w:ascii="Tahoma" w:hAnsi="Tahoma" w:cs="Tahoma"/>
          <w:sz w:val="20"/>
          <w:szCs w:val="20"/>
        </w:rPr>
        <w:t xml:space="preserve">14 </w:t>
      </w:r>
      <w:r w:rsidR="00FD39BB" w:rsidRPr="00016DC4">
        <w:rPr>
          <w:rFonts w:ascii="Tahoma" w:hAnsi="Tahoma" w:cs="Tahoma"/>
          <w:sz w:val="20"/>
          <w:szCs w:val="20"/>
        </w:rPr>
        <w:t>dní</w:t>
      </w:r>
      <w:r w:rsidR="00FD39BB" w:rsidRPr="000757E8">
        <w:rPr>
          <w:rFonts w:ascii="Tahoma" w:hAnsi="Tahoma" w:cs="Tahoma"/>
          <w:sz w:val="20"/>
          <w:szCs w:val="20"/>
        </w:rPr>
        <w:t xml:space="preserve"> odo dňa doručenia vyúčtovania n</w:t>
      </w:r>
      <w:r w:rsidR="00FD39BB" w:rsidRPr="0082665B">
        <w:rPr>
          <w:rFonts w:ascii="Tahoma" w:hAnsi="Tahoma" w:cs="Tahoma"/>
          <w:sz w:val="20"/>
          <w:szCs w:val="20"/>
        </w:rPr>
        <w:t>áhrady škôd</w:t>
      </w:r>
      <w:r w:rsidR="005201DD" w:rsidRPr="0082665B">
        <w:rPr>
          <w:rFonts w:ascii="Tahoma" w:hAnsi="Tahoma" w:cs="Tahoma"/>
          <w:sz w:val="20"/>
          <w:szCs w:val="20"/>
        </w:rPr>
        <w:t>.</w:t>
      </w:r>
    </w:p>
    <w:p w14:paraId="6CE16CDC" w14:textId="402326BC" w:rsidR="00FD39BB" w:rsidRPr="005C7129" w:rsidRDefault="00D256EF" w:rsidP="00050C3D">
      <w:pPr>
        <w:ind w:left="709" w:hanging="709"/>
        <w:jc w:val="both"/>
        <w:rPr>
          <w:rFonts w:ascii="Tahoma" w:hAnsi="Tahoma" w:cs="Tahoma"/>
          <w:sz w:val="20"/>
          <w:szCs w:val="20"/>
        </w:rPr>
      </w:pPr>
      <w:r w:rsidRPr="0082665B">
        <w:rPr>
          <w:rFonts w:ascii="Tahoma" w:hAnsi="Tahoma" w:cs="Tahoma"/>
          <w:sz w:val="20"/>
          <w:szCs w:val="20"/>
        </w:rPr>
        <w:t>1</w:t>
      </w:r>
      <w:r w:rsidR="00235F50" w:rsidRPr="0082665B">
        <w:rPr>
          <w:rFonts w:ascii="Tahoma" w:hAnsi="Tahoma" w:cs="Tahoma"/>
          <w:sz w:val="20"/>
          <w:szCs w:val="20"/>
        </w:rPr>
        <w:t>6</w:t>
      </w:r>
      <w:r w:rsidR="00FD39BB" w:rsidRPr="0082665B">
        <w:rPr>
          <w:rFonts w:ascii="Tahoma" w:hAnsi="Tahoma" w:cs="Tahoma"/>
          <w:sz w:val="20"/>
          <w:szCs w:val="20"/>
        </w:rPr>
        <w:t>.3</w:t>
      </w:r>
      <w:r w:rsidR="00FD39BB" w:rsidRPr="0082665B">
        <w:rPr>
          <w:rFonts w:ascii="Tahoma" w:hAnsi="Tahoma" w:cs="Tahoma"/>
          <w:sz w:val="20"/>
          <w:szCs w:val="20"/>
        </w:rPr>
        <w:tab/>
        <w:t xml:space="preserve">Nahrádza sa skutočná škoda a ušlý zisk, ako aj náklady, ktoré </w:t>
      </w:r>
      <w:r w:rsidR="006E1910" w:rsidRPr="005C7129">
        <w:rPr>
          <w:rFonts w:ascii="Tahoma" w:hAnsi="Tahoma" w:cs="Tahoma"/>
          <w:sz w:val="20"/>
          <w:szCs w:val="20"/>
        </w:rPr>
        <w:t>musel</w:t>
      </w:r>
      <w:r w:rsidR="00733515" w:rsidRPr="005C7129">
        <w:rPr>
          <w:rFonts w:ascii="Tahoma" w:hAnsi="Tahoma" w:cs="Tahoma"/>
          <w:sz w:val="20"/>
          <w:szCs w:val="20"/>
        </w:rPr>
        <w:t xml:space="preserve"> </w:t>
      </w:r>
      <w:r w:rsidR="00B46C6C" w:rsidRPr="005C7129">
        <w:rPr>
          <w:rFonts w:ascii="Tahoma" w:hAnsi="Tahoma" w:cs="Tahoma"/>
          <w:sz w:val="20"/>
          <w:szCs w:val="20"/>
        </w:rPr>
        <w:t xml:space="preserve">Objednávateľ </w:t>
      </w:r>
      <w:r w:rsidR="00EF14BA" w:rsidRPr="005C7129">
        <w:rPr>
          <w:rFonts w:ascii="Tahoma" w:hAnsi="Tahoma" w:cs="Tahoma"/>
          <w:sz w:val="20"/>
          <w:szCs w:val="20"/>
        </w:rPr>
        <w:t xml:space="preserve">resp. BBSK </w:t>
      </w:r>
      <w:r w:rsidR="006E1910" w:rsidRPr="005C7129">
        <w:rPr>
          <w:rFonts w:ascii="Tahoma" w:hAnsi="Tahoma" w:cs="Tahoma"/>
          <w:sz w:val="20"/>
          <w:szCs w:val="20"/>
        </w:rPr>
        <w:t xml:space="preserve">vynaložiť </w:t>
      </w:r>
      <w:r w:rsidR="00FD39BB" w:rsidRPr="005C7129">
        <w:rPr>
          <w:rFonts w:ascii="Tahoma" w:hAnsi="Tahoma" w:cs="Tahoma"/>
          <w:sz w:val="20"/>
          <w:szCs w:val="20"/>
        </w:rPr>
        <w:t xml:space="preserve">v súvislosti s uplatňovaním a bránením svojho práva, ako aj súvisiace s minimalizáciou škôd, ak sú nižšie, než škoda, ktorá bola odvrátená. Za náklady v súvislosti s uplatňovaním a bránením práva sa rozumejú aj účelne a rozumne vynaložené náklady na právne poradenstvo a pomoc, ako aj iné s tým súvisiace služby. </w:t>
      </w:r>
    </w:p>
    <w:p w14:paraId="419E7072" w14:textId="7A555A3F" w:rsidR="00276B32" w:rsidRPr="0082665B" w:rsidRDefault="00E12DB5" w:rsidP="00276B32">
      <w:pPr>
        <w:ind w:left="709" w:hanging="709"/>
        <w:jc w:val="both"/>
        <w:rPr>
          <w:rFonts w:ascii="Tahoma" w:hAnsi="Tahoma" w:cs="Tahoma"/>
          <w:sz w:val="20"/>
          <w:szCs w:val="20"/>
        </w:rPr>
      </w:pPr>
      <w:r w:rsidRPr="005C7129">
        <w:rPr>
          <w:rFonts w:ascii="Tahoma" w:hAnsi="Tahoma" w:cs="Tahoma"/>
          <w:sz w:val="20"/>
          <w:szCs w:val="20"/>
        </w:rPr>
        <w:t>1</w:t>
      </w:r>
      <w:r w:rsidR="00235F50" w:rsidRPr="005C7129">
        <w:rPr>
          <w:rFonts w:ascii="Tahoma" w:hAnsi="Tahoma" w:cs="Tahoma"/>
          <w:sz w:val="20"/>
          <w:szCs w:val="20"/>
        </w:rPr>
        <w:t>6</w:t>
      </w:r>
      <w:r w:rsidR="00FD39BB" w:rsidRPr="005C7129">
        <w:rPr>
          <w:rFonts w:ascii="Tahoma" w:hAnsi="Tahoma" w:cs="Tahoma"/>
          <w:sz w:val="20"/>
          <w:szCs w:val="20"/>
        </w:rPr>
        <w:t>.4</w:t>
      </w:r>
      <w:r w:rsidR="00FD39BB" w:rsidRPr="005C7129">
        <w:rPr>
          <w:rFonts w:ascii="Tahoma" w:hAnsi="Tahoma" w:cs="Tahoma"/>
          <w:sz w:val="20"/>
          <w:szCs w:val="20"/>
        </w:rPr>
        <w:tab/>
        <w:t xml:space="preserve">V súvislosti s plnením Zmluvy Zmluvné strany </w:t>
      </w:r>
      <w:r w:rsidR="005C7057" w:rsidRPr="005C7129">
        <w:rPr>
          <w:rFonts w:ascii="Tahoma" w:hAnsi="Tahoma" w:cs="Tahoma"/>
          <w:sz w:val="20"/>
          <w:szCs w:val="20"/>
        </w:rPr>
        <w:t>predvídajú</w:t>
      </w:r>
      <w:r w:rsidR="00FD39BB" w:rsidRPr="005C7129">
        <w:rPr>
          <w:rFonts w:ascii="Tahoma" w:hAnsi="Tahoma" w:cs="Tahoma"/>
          <w:sz w:val="20"/>
          <w:szCs w:val="20"/>
        </w:rPr>
        <w:t xml:space="preserve">, že </w:t>
      </w:r>
      <w:r w:rsidR="00B46C6C" w:rsidRPr="005C7129">
        <w:rPr>
          <w:rFonts w:ascii="Tahoma" w:hAnsi="Tahoma" w:cs="Tahoma"/>
          <w:sz w:val="20"/>
          <w:szCs w:val="20"/>
        </w:rPr>
        <w:t>Objednávateľ</w:t>
      </w:r>
      <w:r w:rsidR="00FD39BB" w:rsidRPr="005C7129">
        <w:rPr>
          <w:rFonts w:ascii="Tahoma" w:hAnsi="Tahoma" w:cs="Tahoma"/>
          <w:sz w:val="20"/>
          <w:szCs w:val="20"/>
        </w:rPr>
        <w:t xml:space="preserve"> </w:t>
      </w:r>
      <w:r w:rsidR="00B46C6C" w:rsidRPr="005C7129">
        <w:rPr>
          <w:rFonts w:ascii="Tahoma" w:hAnsi="Tahoma" w:cs="Tahoma"/>
          <w:sz w:val="20"/>
          <w:szCs w:val="20"/>
        </w:rPr>
        <w:t>ani BBSK</w:t>
      </w:r>
      <w:r w:rsidR="00833188" w:rsidRPr="005C7129">
        <w:rPr>
          <w:rFonts w:ascii="Tahoma" w:hAnsi="Tahoma" w:cs="Tahoma"/>
          <w:sz w:val="20"/>
          <w:szCs w:val="20"/>
        </w:rPr>
        <w:t>, v mene ktorého Objednávateľ uzatvor</w:t>
      </w:r>
      <w:r w:rsidR="005C7129">
        <w:rPr>
          <w:rFonts w:ascii="Tahoma" w:hAnsi="Tahoma" w:cs="Tahoma"/>
          <w:sz w:val="20"/>
          <w:szCs w:val="20"/>
        </w:rPr>
        <w:t>e</w:t>
      </w:r>
      <w:r w:rsidR="00833188" w:rsidRPr="005C7129">
        <w:rPr>
          <w:rFonts w:ascii="Tahoma" w:hAnsi="Tahoma" w:cs="Tahoma"/>
          <w:sz w:val="20"/>
          <w:szCs w:val="20"/>
        </w:rPr>
        <w:t>ním tejto Zmluvy koná,</w:t>
      </w:r>
      <w:r w:rsidR="00B46C6C" w:rsidRPr="005C7129">
        <w:rPr>
          <w:rFonts w:ascii="Tahoma" w:hAnsi="Tahoma" w:cs="Tahoma"/>
          <w:sz w:val="20"/>
          <w:szCs w:val="20"/>
        </w:rPr>
        <w:t xml:space="preserve"> </w:t>
      </w:r>
      <w:r w:rsidR="005C7057" w:rsidRPr="005C7129">
        <w:rPr>
          <w:rFonts w:ascii="Tahoma" w:hAnsi="Tahoma" w:cs="Tahoma"/>
          <w:sz w:val="20"/>
          <w:szCs w:val="20"/>
        </w:rPr>
        <w:t>nemôž</w:t>
      </w:r>
      <w:r w:rsidR="00B46C6C" w:rsidRPr="005C7129">
        <w:rPr>
          <w:rFonts w:ascii="Tahoma" w:hAnsi="Tahoma" w:cs="Tahoma"/>
          <w:sz w:val="20"/>
          <w:szCs w:val="20"/>
        </w:rPr>
        <w:t>u</w:t>
      </w:r>
      <w:r w:rsidR="005C7057" w:rsidRPr="005C7129">
        <w:rPr>
          <w:rFonts w:ascii="Tahoma" w:hAnsi="Tahoma" w:cs="Tahoma"/>
          <w:sz w:val="20"/>
          <w:szCs w:val="20"/>
        </w:rPr>
        <w:t xml:space="preserve"> </w:t>
      </w:r>
      <w:r w:rsidR="00FD39BB" w:rsidRPr="005C7129">
        <w:rPr>
          <w:rFonts w:ascii="Tahoma" w:hAnsi="Tahoma" w:cs="Tahoma"/>
          <w:sz w:val="20"/>
          <w:szCs w:val="20"/>
        </w:rPr>
        <w:t xml:space="preserve">spôsobiť </w:t>
      </w:r>
      <w:r w:rsidR="001113FE" w:rsidRPr="005C7129">
        <w:rPr>
          <w:rFonts w:ascii="Tahoma" w:hAnsi="Tahoma" w:cs="Tahoma"/>
          <w:sz w:val="20"/>
          <w:szCs w:val="20"/>
        </w:rPr>
        <w:t>Projektantovi</w:t>
      </w:r>
      <w:r w:rsidR="00FD39BB" w:rsidRPr="0082665B">
        <w:rPr>
          <w:rFonts w:ascii="Tahoma" w:hAnsi="Tahoma" w:cs="Tahoma"/>
          <w:sz w:val="20"/>
          <w:szCs w:val="20"/>
        </w:rPr>
        <w:t xml:space="preserve"> akúkoľvek škodu </w:t>
      </w:r>
      <w:r w:rsidR="003B6F8B" w:rsidRPr="0082665B">
        <w:rPr>
          <w:rFonts w:ascii="Tahoma" w:hAnsi="Tahoma" w:cs="Tahoma"/>
          <w:sz w:val="20"/>
          <w:szCs w:val="20"/>
        </w:rPr>
        <w:t xml:space="preserve">inú, než </w:t>
      </w:r>
      <w:r w:rsidR="00227D08" w:rsidRPr="0082665B">
        <w:rPr>
          <w:rFonts w:ascii="Tahoma" w:hAnsi="Tahoma" w:cs="Tahoma"/>
          <w:sz w:val="20"/>
          <w:szCs w:val="20"/>
        </w:rPr>
        <w:t xml:space="preserve">škodu vzniknutú </w:t>
      </w:r>
      <w:r w:rsidR="003B6F8B" w:rsidRPr="0082665B">
        <w:rPr>
          <w:rFonts w:ascii="Tahoma" w:hAnsi="Tahoma" w:cs="Tahoma"/>
          <w:sz w:val="20"/>
          <w:szCs w:val="20"/>
        </w:rPr>
        <w:t>omeškaním sa s úhradou Ceny,</w:t>
      </w:r>
      <w:r w:rsidR="00227D08" w:rsidRPr="0082665B">
        <w:rPr>
          <w:rFonts w:ascii="Tahoma" w:hAnsi="Tahoma" w:cs="Tahoma"/>
          <w:sz w:val="20"/>
          <w:szCs w:val="20"/>
        </w:rPr>
        <w:t xml:space="preserve"> resp. jej príslušnej časti,</w:t>
      </w:r>
      <w:r w:rsidR="003B6F8B" w:rsidRPr="0082665B">
        <w:rPr>
          <w:rFonts w:ascii="Tahoma" w:hAnsi="Tahoma" w:cs="Tahoma"/>
          <w:sz w:val="20"/>
          <w:szCs w:val="20"/>
        </w:rPr>
        <w:t xml:space="preserve"> </w:t>
      </w:r>
      <w:r w:rsidR="00FD39BB" w:rsidRPr="0082665B">
        <w:rPr>
          <w:rFonts w:ascii="Tahoma" w:hAnsi="Tahoma" w:cs="Tahoma"/>
          <w:sz w:val="20"/>
          <w:szCs w:val="20"/>
        </w:rPr>
        <w:t xml:space="preserve">a prípadná výška zodpovednosti </w:t>
      </w:r>
      <w:r w:rsidR="00B46C6C">
        <w:rPr>
          <w:rFonts w:ascii="Tahoma" w:hAnsi="Tahoma" w:cs="Tahoma"/>
          <w:sz w:val="20"/>
          <w:szCs w:val="20"/>
        </w:rPr>
        <w:t>Objednávateľa</w:t>
      </w:r>
      <w:r w:rsidR="000A60F4" w:rsidRPr="0082665B">
        <w:rPr>
          <w:rFonts w:ascii="Tahoma" w:hAnsi="Tahoma" w:cs="Tahoma"/>
          <w:sz w:val="20"/>
          <w:szCs w:val="20"/>
        </w:rPr>
        <w:t xml:space="preserve"> </w:t>
      </w:r>
      <w:r w:rsidR="00B46C6C">
        <w:rPr>
          <w:rFonts w:ascii="Tahoma" w:hAnsi="Tahoma" w:cs="Tahoma"/>
          <w:sz w:val="20"/>
          <w:szCs w:val="20"/>
        </w:rPr>
        <w:t xml:space="preserve">resp. BBSK </w:t>
      </w:r>
      <w:r w:rsidR="00FD39BB" w:rsidRPr="0082665B">
        <w:rPr>
          <w:rFonts w:ascii="Tahoma" w:hAnsi="Tahoma" w:cs="Tahoma"/>
          <w:sz w:val="20"/>
          <w:szCs w:val="20"/>
        </w:rPr>
        <w:t xml:space="preserve">za </w:t>
      </w:r>
      <w:r w:rsidR="006E1910">
        <w:rPr>
          <w:rFonts w:ascii="Tahoma" w:hAnsi="Tahoma" w:cs="Tahoma"/>
          <w:sz w:val="20"/>
          <w:szCs w:val="20"/>
        </w:rPr>
        <w:t xml:space="preserve">akúkoľvek </w:t>
      </w:r>
      <w:r w:rsidR="00FD39BB" w:rsidRPr="0082665B">
        <w:rPr>
          <w:rFonts w:ascii="Tahoma" w:hAnsi="Tahoma" w:cs="Tahoma"/>
          <w:sz w:val="20"/>
          <w:szCs w:val="20"/>
        </w:rPr>
        <w:t xml:space="preserve">škodu </w:t>
      </w:r>
      <w:r w:rsidR="006E1910" w:rsidRPr="003C5091">
        <w:rPr>
          <w:rFonts w:ascii="Tahoma" w:hAnsi="Tahoma" w:cs="Tahoma"/>
          <w:sz w:val="20"/>
          <w:szCs w:val="20"/>
        </w:rPr>
        <w:t xml:space="preserve">spôsobenú </w:t>
      </w:r>
      <w:r w:rsidR="000A60F4">
        <w:rPr>
          <w:rFonts w:ascii="Tahoma" w:hAnsi="Tahoma" w:cs="Tahoma"/>
          <w:sz w:val="20"/>
          <w:szCs w:val="20"/>
        </w:rPr>
        <w:t>Projektantovi</w:t>
      </w:r>
      <w:r w:rsidR="006E1910" w:rsidRPr="003C5091">
        <w:rPr>
          <w:rFonts w:ascii="Tahoma" w:hAnsi="Tahoma" w:cs="Tahoma"/>
          <w:sz w:val="20"/>
          <w:szCs w:val="20"/>
        </w:rPr>
        <w:t xml:space="preserve"> na základe</w:t>
      </w:r>
      <w:r w:rsidR="00FD39BB" w:rsidRPr="0082665B">
        <w:rPr>
          <w:rFonts w:ascii="Tahoma" w:hAnsi="Tahoma" w:cs="Tahoma"/>
          <w:sz w:val="20"/>
          <w:szCs w:val="20"/>
        </w:rPr>
        <w:t xml:space="preserve"> tejto Zmluvy </w:t>
      </w:r>
      <w:r w:rsidR="006E1910" w:rsidRPr="003C5091">
        <w:rPr>
          <w:rFonts w:ascii="Tahoma" w:hAnsi="Tahoma" w:cs="Tahoma"/>
          <w:sz w:val="20"/>
          <w:szCs w:val="20"/>
        </w:rPr>
        <w:t xml:space="preserve">(vrátane ušlého zisku a úhrady nákladov, ktoré </w:t>
      </w:r>
      <w:r w:rsidR="000A60F4">
        <w:rPr>
          <w:rFonts w:ascii="Tahoma" w:hAnsi="Tahoma" w:cs="Tahoma"/>
          <w:sz w:val="20"/>
          <w:szCs w:val="20"/>
        </w:rPr>
        <w:t>Projektant</w:t>
      </w:r>
      <w:r w:rsidR="006E1910" w:rsidRPr="003C5091">
        <w:rPr>
          <w:rFonts w:ascii="Tahoma" w:hAnsi="Tahoma" w:cs="Tahoma"/>
          <w:sz w:val="20"/>
          <w:szCs w:val="20"/>
        </w:rPr>
        <w:t xml:space="preserve"> vynaložil v dôsledku porušenia povinnosti </w:t>
      </w:r>
      <w:r w:rsidR="00B46C6C">
        <w:rPr>
          <w:rFonts w:ascii="Tahoma" w:hAnsi="Tahoma" w:cs="Tahoma"/>
          <w:sz w:val="20"/>
          <w:szCs w:val="20"/>
        </w:rPr>
        <w:t>Objednávateľa uloženej Zmluvou</w:t>
      </w:r>
      <w:r w:rsidR="006E1910" w:rsidRPr="003C5091">
        <w:rPr>
          <w:rFonts w:ascii="Tahoma" w:hAnsi="Tahoma" w:cs="Tahoma"/>
          <w:sz w:val="20"/>
          <w:szCs w:val="20"/>
        </w:rPr>
        <w:t>)</w:t>
      </w:r>
      <w:r w:rsidR="00FD39BB" w:rsidRPr="0082665B">
        <w:rPr>
          <w:rFonts w:ascii="Tahoma" w:hAnsi="Tahoma" w:cs="Tahoma"/>
          <w:sz w:val="20"/>
          <w:szCs w:val="20"/>
        </w:rPr>
        <w:t xml:space="preserve"> v súvislosti s</w:t>
      </w:r>
      <w:r w:rsidR="006E1910">
        <w:rPr>
          <w:rFonts w:ascii="Tahoma" w:hAnsi="Tahoma" w:cs="Tahoma"/>
          <w:sz w:val="20"/>
          <w:szCs w:val="20"/>
        </w:rPr>
        <w:t xml:space="preserve"> </w:t>
      </w:r>
      <w:r w:rsidR="006E1910" w:rsidRPr="003C5091">
        <w:rPr>
          <w:rFonts w:ascii="Tahoma" w:hAnsi="Tahoma" w:cs="Tahoma"/>
          <w:sz w:val="20"/>
          <w:szCs w:val="20"/>
        </w:rPr>
        <w:t xml:space="preserve">omeškaním plnenia peňažných záväzkov </w:t>
      </w:r>
      <w:r w:rsidR="00B46C6C">
        <w:rPr>
          <w:rFonts w:ascii="Tahoma" w:hAnsi="Tahoma" w:cs="Tahoma"/>
          <w:sz w:val="20"/>
          <w:szCs w:val="20"/>
        </w:rPr>
        <w:t>Objednávateľa</w:t>
      </w:r>
      <w:r w:rsidR="006E1910" w:rsidRPr="003C5091">
        <w:rPr>
          <w:rFonts w:ascii="Tahoma" w:hAnsi="Tahoma" w:cs="Tahoma"/>
          <w:sz w:val="20"/>
          <w:szCs w:val="20"/>
        </w:rPr>
        <w:t xml:space="preserve"> je preto v nadväznosti na</w:t>
      </w:r>
      <w:r w:rsidR="00FD39BB" w:rsidRPr="0082665B">
        <w:rPr>
          <w:rFonts w:ascii="Tahoma" w:hAnsi="Tahoma" w:cs="Tahoma"/>
          <w:sz w:val="20"/>
          <w:szCs w:val="20"/>
        </w:rPr>
        <w:t xml:space="preserve"> § 379 Obchodného zákonníka limitovaná úrokmi z</w:t>
      </w:r>
      <w:r w:rsidR="00D72CB8">
        <w:rPr>
          <w:rFonts w:ascii="Tahoma" w:hAnsi="Tahoma" w:cs="Tahoma"/>
          <w:sz w:val="20"/>
          <w:szCs w:val="20"/>
        </w:rPr>
        <w:t> </w:t>
      </w:r>
      <w:r w:rsidR="00FD39BB" w:rsidRPr="0082665B">
        <w:rPr>
          <w:rFonts w:ascii="Tahoma" w:hAnsi="Tahoma" w:cs="Tahoma"/>
          <w:sz w:val="20"/>
          <w:szCs w:val="20"/>
        </w:rPr>
        <w:t>omeškania</w:t>
      </w:r>
      <w:r w:rsidR="00D72CB8">
        <w:rPr>
          <w:rFonts w:ascii="Tahoma" w:hAnsi="Tahoma" w:cs="Tahoma"/>
          <w:sz w:val="20"/>
          <w:szCs w:val="20"/>
        </w:rPr>
        <w:t xml:space="preserve"> a paušálnou náhradou nákladov</w:t>
      </w:r>
      <w:r w:rsidR="00FD39BB" w:rsidRPr="0082665B">
        <w:rPr>
          <w:rFonts w:ascii="Tahoma" w:hAnsi="Tahoma" w:cs="Tahoma"/>
          <w:sz w:val="20"/>
          <w:szCs w:val="20"/>
        </w:rPr>
        <w:t xml:space="preserve">, na ktoré je </w:t>
      </w:r>
      <w:r w:rsidR="000A60F4">
        <w:rPr>
          <w:rFonts w:ascii="Tahoma" w:hAnsi="Tahoma" w:cs="Tahoma"/>
          <w:sz w:val="20"/>
          <w:szCs w:val="20"/>
        </w:rPr>
        <w:t>Projektant</w:t>
      </w:r>
      <w:r w:rsidR="00FD39BB" w:rsidRPr="0082665B">
        <w:rPr>
          <w:rFonts w:ascii="Tahoma" w:hAnsi="Tahoma" w:cs="Tahoma"/>
          <w:sz w:val="20"/>
          <w:szCs w:val="20"/>
        </w:rPr>
        <w:t xml:space="preserve"> oprávnený v </w:t>
      </w:r>
      <w:r w:rsidR="00FD39BB" w:rsidRPr="000757E8">
        <w:rPr>
          <w:rFonts w:ascii="Tahoma" w:hAnsi="Tahoma" w:cs="Tahoma"/>
          <w:sz w:val="20"/>
          <w:szCs w:val="20"/>
        </w:rPr>
        <w:t>zmysle </w:t>
      </w:r>
      <w:r w:rsidR="00FD39BB" w:rsidRPr="00016DC4">
        <w:rPr>
          <w:rFonts w:ascii="Tahoma" w:hAnsi="Tahoma" w:cs="Tahoma"/>
          <w:sz w:val="20"/>
          <w:szCs w:val="20"/>
        </w:rPr>
        <w:t xml:space="preserve">bodu </w:t>
      </w:r>
      <w:r w:rsidR="004B6791" w:rsidRPr="00016DC4">
        <w:rPr>
          <w:rFonts w:ascii="Tahoma" w:hAnsi="Tahoma" w:cs="Tahoma"/>
          <w:sz w:val="20"/>
          <w:szCs w:val="20"/>
        </w:rPr>
        <w:t>10</w:t>
      </w:r>
      <w:r w:rsidR="00FD39BB" w:rsidRPr="00016DC4">
        <w:rPr>
          <w:rFonts w:ascii="Tahoma" w:hAnsi="Tahoma" w:cs="Tahoma"/>
          <w:sz w:val="20"/>
          <w:szCs w:val="20"/>
        </w:rPr>
        <w:t>.</w:t>
      </w:r>
      <w:r w:rsidR="009E7907" w:rsidRPr="00016DC4">
        <w:rPr>
          <w:rFonts w:ascii="Tahoma" w:hAnsi="Tahoma" w:cs="Tahoma"/>
          <w:sz w:val="20"/>
          <w:szCs w:val="20"/>
        </w:rPr>
        <w:t>3</w:t>
      </w:r>
      <w:r w:rsidR="00FD39BB" w:rsidRPr="00016DC4">
        <w:rPr>
          <w:rFonts w:ascii="Tahoma" w:hAnsi="Tahoma" w:cs="Tahoma"/>
          <w:sz w:val="20"/>
          <w:szCs w:val="20"/>
        </w:rPr>
        <w:t xml:space="preserve"> </w:t>
      </w:r>
      <w:r w:rsidR="00957008" w:rsidRPr="00016DC4">
        <w:rPr>
          <w:rFonts w:ascii="Tahoma" w:hAnsi="Tahoma" w:cs="Tahoma"/>
          <w:bCs/>
          <w:sz w:val="20"/>
          <w:szCs w:val="20"/>
        </w:rPr>
        <w:t xml:space="preserve">písm. </w:t>
      </w:r>
      <w:r w:rsidR="009E7907" w:rsidRPr="00016DC4">
        <w:rPr>
          <w:rFonts w:ascii="Tahoma" w:hAnsi="Tahoma" w:cs="Tahoma"/>
          <w:sz w:val="20"/>
          <w:szCs w:val="20"/>
        </w:rPr>
        <w:t>f</w:t>
      </w:r>
      <w:r w:rsidR="00FD39BB" w:rsidRPr="00016DC4">
        <w:rPr>
          <w:rFonts w:ascii="Tahoma" w:hAnsi="Tahoma" w:cs="Tahoma"/>
          <w:sz w:val="20"/>
          <w:szCs w:val="20"/>
        </w:rPr>
        <w:t>)</w:t>
      </w:r>
      <w:r w:rsidR="00FD39BB" w:rsidRPr="000757E8">
        <w:rPr>
          <w:rFonts w:ascii="Tahoma" w:hAnsi="Tahoma" w:cs="Tahoma"/>
          <w:sz w:val="20"/>
          <w:szCs w:val="20"/>
        </w:rPr>
        <w:t>.</w:t>
      </w:r>
    </w:p>
    <w:p w14:paraId="0CC2C740" w14:textId="723EAB4B" w:rsidR="00BE2EE6" w:rsidRPr="000757E8" w:rsidRDefault="00E12DB5" w:rsidP="00050C3D">
      <w:pPr>
        <w:ind w:left="709" w:hanging="709"/>
        <w:jc w:val="both"/>
        <w:rPr>
          <w:rFonts w:ascii="Tahoma" w:hAnsi="Tahoma" w:cs="Tahoma"/>
          <w:sz w:val="20"/>
          <w:szCs w:val="20"/>
        </w:rPr>
      </w:pPr>
      <w:r w:rsidRPr="0082665B">
        <w:rPr>
          <w:rFonts w:ascii="Tahoma" w:hAnsi="Tahoma" w:cs="Tahoma"/>
          <w:sz w:val="20"/>
          <w:szCs w:val="20"/>
        </w:rPr>
        <w:t>1</w:t>
      </w:r>
      <w:r w:rsidR="00EF2A3F" w:rsidRPr="0082665B">
        <w:rPr>
          <w:rFonts w:ascii="Tahoma" w:hAnsi="Tahoma" w:cs="Tahoma"/>
          <w:sz w:val="20"/>
          <w:szCs w:val="20"/>
        </w:rPr>
        <w:t>6</w:t>
      </w:r>
      <w:r w:rsidR="00BE2EE6" w:rsidRPr="0082665B">
        <w:rPr>
          <w:rFonts w:ascii="Tahoma" w:hAnsi="Tahoma" w:cs="Tahoma"/>
          <w:sz w:val="20"/>
          <w:szCs w:val="20"/>
        </w:rPr>
        <w:t>.</w:t>
      </w:r>
      <w:r w:rsidR="00EF2A3F" w:rsidRPr="0082665B">
        <w:rPr>
          <w:rFonts w:ascii="Tahoma" w:hAnsi="Tahoma" w:cs="Tahoma"/>
          <w:sz w:val="20"/>
          <w:szCs w:val="20"/>
        </w:rPr>
        <w:t>5</w:t>
      </w:r>
      <w:r w:rsidR="00BE2EE6" w:rsidRPr="0082665B">
        <w:rPr>
          <w:rFonts w:ascii="Tahoma" w:hAnsi="Tahoma" w:cs="Tahoma"/>
          <w:sz w:val="20"/>
          <w:szCs w:val="20"/>
        </w:rPr>
        <w:tab/>
        <w:t xml:space="preserve">Ak si ktorákoľvek osoba </w:t>
      </w:r>
      <w:r w:rsidR="00BA7F00">
        <w:rPr>
          <w:rFonts w:ascii="Tahoma" w:hAnsi="Tahoma" w:cs="Tahoma"/>
          <w:sz w:val="20"/>
          <w:szCs w:val="20"/>
        </w:rPr>
        <w:t xml:space="preserve">kedykoľvek (t. j. aj po zániku Zmluvy z akéhokoľvek dôvodu) </w:t>
      </w:r>
      <w:r w:rsidR="00BE2EE6" w:rsidRPr="0082665B">
        <w:rPr>
          <w:rFonts w:ascii="Tahoma" w:hAnsi="Tahoma" w:cs="Tahoma"/>
          <w:sz w:val="20"/>
          <w:szCs w:val="20"/>
        </w:rPr>
        <w:t xml:space="preserve">uplatní voči </w:t>
      </w:r>
      <w:r w:rsidR="00B46C6C">
        <w:rPr>
          <w:rFonts w:ascii="Tahoma" w:hAnsi="Tahoma" w:cs="Tahoma"/>
          <w:sz w:val="20"/>
          <w:szCs w:val="20"/>
        </w:rPr>
        <w:t xml:space="preserve">Objednávateľovi </w:t>
      </w:r>
      <w:r w:rsidR="00BA7F00">
        <w:rPr>
          <w:rFonts w:ascii="Tahoma" w:hAnsi="Tahoma" w:cs="Tahoma"/>
          <w:sz w:val="20"/>
          <w:szCs w:val="20"/>
        </w:rPr>
        <w:t xml:space="preserve">kedykoľvek </w:t>
      </w:r>
      <w:r w:rsidR="00BE2EE6" w:rsidRPr="0082665B">
        <w:rPr>
          <w:rFonts w:ascii="Tahoma" w:hAnsi="Tahoma" w:cs="Tahoma"/>
          <w:sz w:val="20"/>
          <w:szCs w:val="20"/>
        </w:rPr>
        <w:t>nároky z porušenia</w:t>
      </w:r>
      <w:r w:rsidR="00BE2EE6" w:rsidRPr="00882285">
        <w:rPr>
          <w:rFonts w:ascii="Tahoma" w:hAnsi="Tahoma" w:cs="Tahoma"/>
          <w:sz w:val="20"/>
          <w:szCs w:val="20"/>
        </w:rPr>
        <w:t xml:space="preserve"> jej práv v súvislosti s Autorským</w:t>
      </w:r>
      <w:r w:rsidR="00AD0635" w:rsidRPr="00882285">
        <w:rPr>
          <w:rFonts w:ascii="Tahoma" w:hAnsi="Tahoma" w:cs="Tahoma"/>
          <w:sz w:val="20"/>
          <w:szCs w:val="20"/>
        </w:rPr>
        <w:t>i</w:t>
      </w:r>
      <w:r w:rsidR="00BE2EE6" w:rsidRPr="00882285">
        <w:rPr>
          <w:rFonts w:ascii="Tahoma" w:hAnsi="Tahoma" w:cs="Tahoma"/>
          <w:sz w:val="20"/>
          <w:szCs w:val="20"/>
        </w:rPr>
        <w:t xml:space="preserve"> </w:t>
      </w:r>
      <w:r w:rsidR="00BE2EE6" w:rsidRPr="00882285">
        <w:rPr>
          <w:rFonts w:ascii="Tahoma" w:hAnsi="Tahoma" w:cs="Tahoma"/>
          <w:sz w:val="20"/>
          <w:szCs w:val="20"/>
        </w:rPr>
        <w:lastRenderedPageBreak/>
        <w:t>podklad</w:t>
      </w:r>
      <w:r w:rsidR="00AD0635" w:rsidRPr="00882285">
        <w:rPr>
          <w:rFonts w:ascii="Tahoma" w:hAnsi="Tahoma" w:cs="Tahoma"/>
          <w:sz w:val="20"/>
          <w:szCs w:val="20"/>
        </w:rPr>
        <w:t xml:space="preserve">mi použitými </w:t>
      </w:r>
      <w:r w:rsidR="00D72CB8">
        <w:rPr>
          <w:rFonts w:ascii="Tahoma" w:hAnsi="Tahoma" w:cs="Tahoma"/>
          <w:sz w:val="20"/>
          <w:szCs w:val="20"/>
        </w:rPr>
        <w:t>Projektantom</w:t>
      </w:r>
      <w:r w:rsidR="00AD0635" w:rsidRPr="00882285">
        <w:rPr>
          <w:rFonts w:ascii="Tahoma" w:hAnsi="Tahoma" w:cs="Tahoma"/>
          <w:sz w:val="20"/>
          <w:szCs w:val="20"/>
        </w:rPr>
        <w:t xml:space="preserve"> počas Vykonávania</w:t>
      </w:r>
      <w:r w:rsidR="00BE337A" w:rsidRPr="00882285">
        <w:rPr>
          <w:rFonts w:ascii="Tahoma" w:hAnsi="Tahoma" w:cs="Tahoma"/>
          <w:sz w:val="20"/>
          <w:szCs w:val="20"/>
        </w:rPr>
        <w:t xml:space="preserve"> Diela</w:t>
      </w:r>
      <w:r w:rsidR="00AD0635" w:rsidRPr="00882285">
        <w:rPr>
          <w:rFonts w:ascii="Tahoma" w:hAnsi="Tahoma" w:cs="Tahoma"/>
          <w:sz w:val="20"/>
          <w:szCs w:val="20"/>
        </w:rPr>
        <w:t xml:space="preserve">, ktoré </w:t>
      </w:r>
      <w:r w:rsidR="00D72CB8">
        <w:rPr>
          <w:rFonts w:ascii="Tahoma" w:hAnsi="Tahoma" w:cs="Tahoma"/>
          <w:sz w:val="20"/>
          <w:szCs w:val="20"/>
        </w:rPr>
        <w:t>Projektant</w:t>
      </w:r>
      <w:r w:rsidR="00AD0635" w:rsidRPr="00882285">
        <w:rPr>
          <w:rFonts w:ascii="Tahoma" w:hAnsi="Tahoma" w:cs="Tahoma"/>
          <w:sz w:val="20"/>
          <w:szCs w:val="20"/>
        </w:rPr>
        <w:t xml:space="preserve"> v rozpore so Zmluvou </w:t>
      </w:r>
      <w:proofErr w:type="spellStart"/>
      <w:r w:rsidR="00AD0635" w:rsidRPr="00882285">
        <w:rPr>
          <w:rFonts w:ascii="Tahoma" w:hAnsi="Tahoma" w:cs="Tahoma"/>
          <w:sz w:val="20"/>
          <w:szCs w:val="20"/>
        </w:rPr>
        <w:t>nevysporiadal</w:t>
      </w:r>
      <w:proofErr w:type="spellEnd"/>
      <w:r w:rsidR="00AD0635" w:rsidRPr="00882285">
        <w:rPr>
          <w:rFonts w:ascii="Tahoma" w:hAnsi="Tahoma" w:cs="Tahoma"/>
          <w:sz w:val="20"/>
          <w:szCs w:val="20"/>
        </w:rPr>
        <w:t>, hoci ich vysporiadať mal a</w:t>
      </w:r>
      <w:r w:rsidR="00B46C6C">
        <w:rPr>
          <w:rFonts w:ascii="Tahoma" w:hAnsi="Tahoma" w:cs="Tahoma"/>
          <w:sz w:val="20"/>
          <w:szCs w:val="20"/>
        </w:rPr>
        <w:t xml:space="preserve"> Objednávateľ </w:t>
      </w:r>
      <w:r w:rsidR="00AD0635" w:rsidRPr="00882285">
        <w:rPr>
          <w:rFonts w:ascii="Tahoma" w:hAnsi="Tahoma" w:cs="Tahoma"/>
          <w:sz w:val="20"/>
          <w:szCs w:val="20"/>
        </w:rPr>
        <w:t xml:space="preserve">takéto nároky za </w:t>
      </w:r>
      <w:r w:rsidR="00D72CB8">
        <w:rPr>
          <w:rFonts w:ascii="Tahoma" w:hAnsi="Tahoma" w:cs="Tahoma"/>
          <w:sz w:val="20"/>
          <w:szCs w:val="20"/>
        </w:rPr>
        <w:t>Projektanta</w:t>
      </w:r>
      <w:r w:rsidR="00AD0635" w:rsidRPr="00882285">
        <w:rPr>
          <w:rFonts w:ascii="Tahoma" w:hAnsi="Tahoma" w:cs="Tahoma"/>
          <w:sz w:val="20"/>
          <w:szCs w:val="20"/>
        </w:rPr>
        <w:t xml:space="preserve"> vysporiada, udeľuje týmto </w:t>
      </w:r>
      <w:r w:rsidR="00D72CB8">
        <w:rPr>
          <w:rFonts w:ascii="Tahoma" w:hAnsi="Tahoma" w:cs="Tahoma"/>
          <w:sz w:val="20"/>
          <w:szCs w:val="20"/>
        </w:rPr>
        <w:t xml:space="preserve">Projektant </w:t>
      </w:r>
      <w:r w:rsidR="00B46C6C">
        <w:rPr>
          <w:rFonts w:ascii="Tahoma" w:hAnsi="Tahoma" w:cs="Tahoma"/>
          <w:sz w:val="20"/>
          <w:szCs w:val="20"/>
        </w:rPr>
        <w:t xml:space="preserve">Objednávateľovi </w:t>
      </w:r>
      <w:r w:rsidR="00AD0635" w:rsidRPr="00882285">
        <w:rPr>
          <w:rFonts w:ascii="Tahoma" w:hAnsi="Tahoma" w:cs="Tahoma"/>
          <w:sz w:val="20"/>
          <w:szCs w:val="20"/>
        </w:rPr>
        <w:t xml:space="preserve">bezvýhradný, neodvolateľný a časovo nelimitovaný </w:t>
      </w:r>
      <w:r w:rsidR="00AD0635" w:rsidRPr="00882285">
        <w:rPr>
          <w:rFonts w:ascii="Tahoma" w:hAnsi="Tahoma" w:cs="Tahoma"/>
          <w:b/>
          <w:bCs/>
          <w:sz w:val="20"/>
          <w:szCs w:val="20"/>
        </w:rPr>
        <w:t>sľ</w:t>
      </w:r>
      <w:r w:rsidR="005F7F27" w:rsidRPr="00882285">
        <w:rPr>
          <w:rFonts w:ascii="Tahoma" w:hAnsi="Tahoma" w:cs="Tahoma"/>
          <w:b/>
          <w:bCs/>
          <w:sz w:val="20"/>
          <w:szCs w:val="20"/>
        </w:rPr>
        <w:t>u</w:t>
      </w:r>
      <w:r w:rsidR="00AD0635" w:rsidRPr="00882285">
        <w:rPr>
          <w:rFonts w:ascii="Tahoma" w:hAnsi="Tahoma" w:cs="Tahoma"/>
          <w:b/>
          <w:bCs/>
          <w:sz w:val="20"/>
          <w:szCs w:val="20"/>
        </w:rPr>
        <w:t>b odškodnenia</w:t>
      </w:r>
      <w:r w:rsidR="00AD0635" w:rsidRPr="00882285">
        <w:rPr>
          <w:rFonts w:ascii="Tahoma" w:hAnsi="Tahoma" w:cs="Tahoma"/>
          <w:sz w:val="20"/>
          <w:szCs w:val="20"/>
        </w:rPr>
        <w:t xml:space="preserve">, obsahom ktorého je záväzok </w:t>
      </w:r>
      <w:r w:rsidR="00D72CB8">
        <w:rPr>
          <w:rFonts w:ascii="Tahoma" w:hAnsi="Tahoma" w:cs="Tahoma"/>
          <w:sz w:val="20"/>
          <w:szCs w:val="20"/>
        </w:rPr>
        <w:t>Projektanta</w:t>
      </w:r>
      <w:r w:rsidR="00AD0635" w:rsidRPr="00882285">
        <w:rPr>
          <w:rFonts w:ascii="Tahoma" w:hAnsi="Tahoma" w:cs="Tahoma"/>
          <w:sz w:val="20"/>
          <w:szCs w:val="20"/>
        </w:rPr>
        <w:t xml:space="preserve"> v celom rozsahu odškodniť</w:t>
      </w:r>
      <w:r w:rsidR="00B46C6C">
        <w:rPr>
          <w:rFonts w:ascii="Tahoma" w:hAnsi="Tahoma" w:cs="Tahoma"/>
          <w:sz w:val="20"/>
          <w:szCs w:val="20"/>
        </w:rPr>
        <w:t xml:space="preserve"> Objednávateľa </w:t>
      </w:r>
      <w:r w:rsidR="00AD0635" w:rsidRPr="00882285">
        <w:rPr>
          <w:rFonts w:ascii="Tahoma" w:hAnsi="Tahoma" w:cs="Tahoma"/>
          <w:sz w:val="20"/>
          <w:szCs w:val="20"/>
        </w:rPr>
        <w:t xml:space="preserve">za vysporiadanie takýchto nárokov tretích strán (t. j. nielen v rozsahu </w:t>
      </w:r>
      <w:r w:rsidR="00377A98" w:rsidRPr="00882285">
        <w:rPr>
          <w:rFonts w:ascii="Tahoma" w:hAnsi="Tahoma" w:cs="Tahoma"/>
          <w:sz w:val="20"/>
          <w:szCs w:val="20"/>
        </w:rPr>
        <w:t xml:space="preserve">priamych </w:t>
      </w:r>
      <w:r w:rsidR="00AD0635" w:rsidRPr="00882285">
        <w:rPr>
          <w:rFonts w:ascii="Tahoma" w:hAnsi="Tahoma" w:cs="Tahoma"/>
          <w:sz w:val="20"/>
          <w:szCs w:val="20"/>
        </w:rPr>
        <w:t xml:space="preserve">nákladov vysporiadania, ale aj súvisiacich nákladov, ktorými môžu byť </w:t>
      </w:r>
      <w:proofErr w:type="spellStart"/>
      <w:r w:rsidR="00AD0635" w:rsidRPr="00882285">
        <w:rPr>
          <w:rFonts w:ascii="Tahoma" w:hAnsi="Tahoma" w:cs="Tahoma"/>
          <w:sz w:val="20"/>
          <w:szCs w:val="20"/>
        </w:rPr>
        <w:t>príkladmo</w:t>
      </w:r>
      <w:proofErr w:type="spellEnd"/>
      <w:r w:rsidR="00AD0635" w:rsidRPr="00882285">
        <w:rPr>
          <w:rFonts w:ascii="Tahoma" w:hAnsi="Tahoma" w:cs="Tahoma"/>
          <w:sz w:val="20"/>
          <w:szCs w:val="20"/>
        </w:rPr>
        <w:t xml:space="preserve"> náklady na služby právneho poradenstva a/alebo právneho zastúpenia, trovy konania, poplatky, náklady na činnosť znalca, a pod.)</w:t>
      </w:r>
      <w:r w:rsidR="00377A98" w:rsidRPr="00882285">
        <w:rPr>
          <w:rFonts w:ascii="Tahoma" w:hAnsi="Tahoma" w:cs="Tahoma"/>
          <w:sz w:val="20"/>
          <w:szCs w:val="20"/>
        </w:rPr>
        <w:t xml:space="preserve">. </w:t>
      </w:r>
      <w:r w:rsidR="00B46C6C">
        <w:rPr>
          <w:rFonts w:ascii="Tahoma" w:hAnsi="Tahoma" w:cs="Tahoma"/>
          <w:sz w:val="20"/>
          <w:szCs w:val="20"/>
        </w:rPr>
        <w:t xml:space="preserve">Objednávateľ </w:t>
      </w:r>
      <w:r w:rsidR="00377A98" w:rsidRPr="00882285">
        <w:rPr>
          <w:rFonts w:ascii="Tahoma" w:hAnsi="Tahoma" w:cs="Tahoma"/>
          <w:sz w:val="20"/>
          <w:szCs w:val="20"/>
        </w:rPr>
        <w:t xml:space="preserve">je o takomto uplatnení povinný </w:t>
      </w:r>
      <w:r w:rsidR="00533F1E">
        <w:rPr>
          <w:rFonts w:ascii="Tahoma" w:hAnsi="Tahoma" w:cs="Tahoma"/>
          <w:sz w:val="20"/>
          <w:szCs w:val="20"/>
        </w:rPr>
        <w:t>Projektanta</w:t>
      </w:r>
      <w:r w:rsidR="00377A98" w:rsidRPr="00882285">
        <w:rPr>
          <w:rFonts w:ascii="Tahoma" w:hAnsi="Tahoma" w:cs="Tahoma"/>
          <w:sz w:val="20"/>
          <w:szCs w:val="20"/>
        </w:rPr>
        <w:t xml:space="preserve"> bezodkladne </w:t>
      </w:r>
      <w:r w:rsidR="00377A98" w:rsidRPr="0082665B">
        <w:rPr>
          <w:rFonts w:ascii="Tahoma" w:hAnsi="Tahoma" w:cs="Tahoma"/>
          <w:sz w:val="20"/>
          <w:szCs w:val="20"/>
        </w:rPr>
        <w:t xml:space="preserve">informovať. </w:t>
      </w:r>
      <w:r w:rsidR="00533F1E">
        <w:rPr>
          <w:rFonts w:ascii="Tahoma" w:hAnsi="Tahoma" w:cs="Tahoma"/>
          <w:sz w:val="20"/>
          <w:szCs w:val="20"/>
        </w:rPr>
        <w:t>Projektant</w:t>
      </w:r>
      <w:r w:rsidR="00377A98" w:rsidRPr="0082665B">
        <w:rPr>
          <w:rFonts w:ascii="Tahoma" w:hAnsi="Tahoma" w:cs="Tahoma"/>
          <w:sz w:val="20"/>
          <w:szCs w:val="20"/>
        </w:rPr>
        <w:t xml:space="preserve"> odškodní </w:t>
      </w:r>
      <w:r w:rsidR="00B46C6C">
        <w:rPr>
          <w:rFonts w:ascii="Tahoma" w:hAnsi="Tahoma" w:cs="Tahoma"/>
          <w:sz w:val="20"/>
          <w:szCs w:val="20"/>
        </w:rPr>
        <w:t xml:space="preserve">Objednávateľa </w:t>
      </w:r>
      <w:r w:rsidR="00377A98" w:rsidRPr="0082665B">
        <w:rPr>
          <w:rFonts w:ascii="Tahoma" w:hAnsi="Tahoma" w:cs="Tahoma"/>
          <w:sz w:val="20"/>
          <w:szCs w:val="20"/>
        </w:rPr>
        <w:t xml:space="preserve">na jeho prvú žiadosť, za predpokladu, že </w:t>
      </w:r>
      <w:r w:rsidR="00B46C6C">
        <w:rPr>
          <w:rFonts w:ascii="Tahoma" w:hAnsi="Tahoma" w:cs="Tahoma"/>
          <w:sz w:val="20"/>
          <w:szCs w:val="20"/>
        </w:rPr>
        <w:t>Objednávateľ</w:t>
      </w:r>
      <w:r w:rsidR="00377A98" w:rsidRPr="0082665B">
        <w:rPr>
          <w:rFonts w:ascii="Tahoma" w:hAnsi="Tahoma" w:cs="Tahoma"/>
          <w:sz w:val="20"/>
          <w:szCs w:val="20"/>
        </w:rPr>
        <w:t xml:space="preserve"> </w:t>
      </w:r>
      <w:r w:rsidR="00533F1E">
        <w:rPr>
          <w:rFonts w:ascii="Tahoma" w:hAnsi="Tahoma" w:cs="Tahoma"/>
          <w:sz w:val="20"/>
          <w:szCs w:val="20"/>
        </w:rPr>
        <w:t>Projektanta</w:t>
      </w:r>
      <w:r w:rsidR="00377A98" w:rsidRPr="0082665B">
        <w:rPr>
          <w:rFonts w:ascii="Tahoma" w:hAnsi="Tahoma" w:cs="Tahoma"/>
          <w:sz w:val="20"/>
          <w:szCs w:val="20"/>
        </w:rPr>
        <w:t xml:space="preserve"> informoval </w:t>
      </w:r>
      <w:r w:rsidR="006F252A" w:rsidRPr="0082665B">
        <w:rPr>
          <w:rFonts w:ascii="Tahoma" w:hAnsi="Tahoma" w:cs="Tahoma"/>
          <w:sz w:val="20"/>
          <w:szCs w:val="20"/>
        </w:rPr>
        <w:t>o uplatnení takýchto nárokov</w:t>
      </w:r>
      <w:r w:rsidR="00377A98" w:rsidRPr="0082665B">
        <w:rPr>
          <w:rFonts w:ascii="Tahoma" w:hAnsi="Tahoma" w:cs="Tahoma"/>
          <w:sz w:val="20"/>
          <w:szCs w:val="20"/>
        </w:rPr>
        <w:t xml:space="preserve">. Odškodnenie </w:t>
      </w:r>
      <w:r w:rsidR="00B46C6C">
        <w:rPr>
          <w:rFonts w:ascii="Tahoma" w:hAnsi="Tahoma" w:cs="Tahoma"/>
          <w:sz w:val="20"/>
          <w:szCs w:val="20"/>
        </w:rPr>
        <w:t>Objednávateľa</w:t>
      </w:r>
      <w:r w:rsidR="00377A98" w:rsidRPr="0082665B">
        <w:rPr>
          <w:rFonts w:ascii="Tahoma" w:hAnsi="Tahoma" w:cs="Tahoma"/>
          <w:sz w:val="20"/>
          <w:szCs w:val="20"/>
        </w:rPr>
        <w:t xml:space="preserve"> nemá vplyv na právo </w:t>
      </w:r>
      <w:r w:rsidR="00B46C6C">
        <w:rPr>
          <w:rFonts w:ascii="Tahoma" w:hAnsi="Tahoma" w:cs="Tahoma"/>
          <w:sz w:val="20"/>
          <w:szCs w:val="20"/>
        </w:rPr>
        <w:t>Objednávateľa</w:t>
      </w:r>
      <w:r w:rsidR="00377A98" w:rsidRPr="0082665B">
        <w:rPr>
          <w:rFonts w:ascii="Tahoma" w:hAnsi="Tahoma" w:cs="Tahoma"/>
          <w:sz w:val="20"/>
          <w:szCs w:val="20"/>
        </w:rPr>
        <w:t xml:space="preserve"> uplatniť voči </w:t>
      </w:r>
      <w:r w:rsidR="00533F1E">
        <w:rPr>
          <w:rFonts w:ascii="Tahoma" w:hAnsi="Tahoma" w:cs="Tahoma"/>
          <w:sz w:val="20"/>
          <w:szCs w:val="20"/>
        </w:rPr>
        <w:t>Projektantovi</w:t>
      </w:r>
      <w:r w:rsidR="00377A98" w:rsidRPr="0082665B">
        <w:rPr>
          <w:rFonts w:ascii="Tahoma" w:hAnsi="Tahoma" w:cs="Tahoma"/>
          <w:sz w:val="20"/>
          <w:szCs w:val="20"/>
        </w:rPr>
        <w:t xml:space="preserve"> zmluvnú pokutu </w:t>
      </w:r>
      <w:r w:rsidR="00377A98" w:rsidRPr="000757E8">
        <w:rPr>
          <w:rFonts w:ascii="Tahoma" w:hAnsi="Tahoma" w:cs="Tahoma"/>
          <w:sz w:val="20"/>
          <w:szCs w:val="20"/>
        </w:rPr>
        <w:t xml:space="preserve">podľa </w:t>
      </w:r>
      <w:r w:rsidR="00377A98" w:rsidRPr="00016DC4">
        <w:rPr>
          <w:rFonts w:ascii="Tahoma" w:hAnsi="Tahoma" w:cs="Tahoma"/>
          <w:sz w:val="20"/>
          <w:szCs w:val="20"/>
        </w:rPr>
        <w:t>bodu 1</w:t>
      </w:r>
      <w:r w:rsidR="0013599E" w:rsidRPr="00016DC4">
        <w:rPr>
          <w:rFonts w:ascii="Tahoma" w:hAnsi="Tahoma" w:cs="Tahoma"/>
          <w:sz w:val="20"/>
          <w:szCs w:val="20"/>
        </w:rPr>
        <w:t>7</w:t>
      </w:r>
      <w:r w:rsidR="00377A98" w:rsidRPr="00016DC4">
        <w:rPr>
          <w:rFonts w:ascii="Tahoma" w:hAnsi="Tahoma" w:cs="Tahoma"/>
          <w:sz w:val="20"/>
          <w:szCs w:val="20"/>
        </w:rPr>
        <w:t>.</w:t>
      </w:r>
      <w:r w:rsidR="001177D0" w:rsidRPr="00016DC4">
        <w:rPr>
          <w:rFonts w:ascii="Tahoma" w:hAnsi="Tahoma" w:cs="Tahoma"/>
          <w:sz w:val="20"/>
          <w:szCs w:val="20"/>
        </w:rPr>
        <w:t>5</w:t>
      </w:r>
      <w:r w:rsidR="00377A98" w:rsidRPr="000757E8">
        <w:rPr>
          <w:rFonts w:ascii="Tahoma" w:hAnsi="Tahoma" w:cs="Tahoma"/>
          <w:sz w:val="20"/>
          <w:szCs w:val="20"/>
        </w:rPr>
        <w:t>.</w:t>
      </w:r>
    </w:p>
    <w:p w14:paraId="15295422" w14:textId="77777777" w:rsidR="00B1528C" w:rsidRPr="000757E8" w:rsidRDefault="00B1528C" w:rsidP="00050C3D">
      <w:pPr>
        <w:ind w:left="709" w:hanging="709"/>
        <w:jc w:val="both"/>
        <w:rPr>
          <w:rFonts w:ascii="Tahoma" w:hAnsi="Tahoma" w:cs="Tahoma"/>
          <w:b/>
          <w:bCs/>
          <w:caps/>
          <w:sz w:val="20"/>
          <w:szCs w:val="20"/>
        </w:rPr>
      </w:pPr>
    </w:p>
    <w:p w14:paraId="143A2D3E" w14:textId="388D0EAB" w:rsidR="000A5335" w:rsidRPr="000757E8" w:rsidRDefault="00217F23" w:rsidP="00050C3D">
      <w:pPr>
        <w:ind w:left="709" w:hanging="709"/>
        <w:jc w:val="both"/>
        <w:rPr>
          <w:rFonts w:ascii="Tahoma" w:hAnsi="Tahoma" w:cs="Tahoma"/>
          <w:b/>
          <w:bCs/>
          <w:sz w:val="20"/>
          <w:szCs w:val="20"/>
        </w:rPr>
      </w:pPr>
      <w:r w:rsidRPr="000757E8">
        <w:rPr>
          <w:rFonts w:ascii="Tahoma" w:hAnsi="Tahoma" w:cs="Tahoma"/>
          <w:b/>
          <w:bCs/>
          <w:caps/>
          <w:sz w:val="20"/>
          <w:szCs w:val="20"/>
        </w:rPr>
        <w:t>1</w:t>
      </w:r>
      <w:r w:rsidR="001B1C96" w:rsidRPr="000757E8">
        <w:rPr>
          <w:rFonts w:ascii="Tahoma" w:hAnsi="Tahoma" w:cs="Tahoma"/>
          <w:b/>
          <w:bCs/>
          <w:caps/>
          <w:sz w:val="20"/>
          <w:szCs w:val="20"/>
        </w:rPr>
        <w:t>7</w:t>
      </w:r>
      <w:r w:rsidR="00E67813" w:rsidRPr="000757E8">
        <w:rPr>
          <w:rFonts w:ascii="Tahoma" w:hAnsi="Tahoma" w:cs="Tahoma"/>
          <w:b/>
          <w:bCs/>
          <w:caps/>
          <w:sz w:val="20"/>
          <w:szCs w:val="20"/>
        </w:rPr>
        <w:tab/>
      </w:r>
      <w:r w:rsidR="000A5335" w:rsidRPr="000757E8">
        <w:rPr>
          <w:rFonts w:ascii="Tahoma" w:hAnsi="Tahoma" w:cs="Tahoma"/>
          <w:b/>
          <w:bCs/>
          <w:sz w:val="20"/>
          <w:szCs w:val="20"/>
        </w:rPr>
        <w:t xml:space="preserve">ZMLUVNÉ POKUTY </w:t>
      </w:r>
    </w:p>
    <w:p w14:paraId="309FCD64" w14:textId="16D82BD6" w:rsidR="00B15773" w:rsidRPr="000757E8" w:rsidRDefault="00D256EF" w:rsidP="00050C3D">
      <w:pPr>
        <w:widowControl/>
        <w:suppressAutoHyphens/>
        <w:autoSpaceDN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1</w:t>
      </w:r>
      <w:r w:rsidR="001B1C96" w:rsidRPr="000757E8">
        <w:rPr>
          <w:rFonts w:ascii="Tahoma" w:hAnsi="Tahoma" w:cs="Tahoma"/>
          <w:sz w:val="20"/>
          <w:szCs w:val="20"/>
        </w:rPr>
        <w:t>7</w:t>
      </w:r>
      <w:r w:rsidR="00265895" w:rsidRPr="000757E8">
        <w:rPr>
          <w:rFonts w:ascii="Tahoma" w:hAnsi="Tahoma" w:cs="Tahoma"/>
          <w:sz w:val="20"/>
          <w:szCs w:val="20"/>
        </w:rPr>
        <w:t>.1</w:t>
      </w:r>
      <w:r w:rsidR="00265895" w:rsidRPr="000757E8">
        <w:rPr>
          <w:rFonts w:ascii="Tahoma" w:hAnsi="Tahoma" w:cs="Tahoma"/>
          <w:sz w:val="20"/>
          <w:szCs w:val="20"/>
        </w:rPr>
        <w:tab/>
      </w:r>
      <w:r w:rsidR="000A5335" w:rsidRPr="000757E8">
        <w:rPr>
          <w:rFonts w:ascii="Tahoma" w:hAnsi="Tahoma" w:cs="Tahoma"/>
          <w:sz w:val="20"/>
          <w:szCs w:val="20"/>
        </w:rPr>
        <w:t xml:space="preserve">Ak </w:t>
      </w:r>
      <w:r w:rsidR="00B15773" w:rsidRPr="000757E8">
        <w:rPr>
          <w:rFonts w:ascii="Tahoma" w:hAnsi="Tahoma" w:cs="Tahoma"/>
          <w:sz w:val="20"/>
          <w:szCs w:val="20"/>
        </w:rPr>
        <w:t xml:space="preserve">je </w:t>
      </w:r>
      <w:r w:rsidR="00C31A1B" w:rsidRPr="000757E8">
        <w:rPr>
          <w:rFonts w:ascii="Tahoma" w:hAnsi="Tahoma" w:cs="Tahoma"/>
          <w:sz w:val="20"/>
          <w:szCs w:val="20"/>
        </w:rPr>
        <w:t>Projektant</w:t>
      </w:r>
      <w:r w:rsidR="00B15773" w:rsidRPr="000757E8">
        <w:rPr>
          <w:rFonts w:ascii="Tahoma" w:hAnsi="Tahoma" w:cs="Tahoma"/>
          <w:sz w:val="20"/>
          <w:szCs w:val="20"/>
        </w:rPr>
        <w:t xml:space="preserve"> v omeškaní s vykonaním </w:t>
      </w:r>
      <w:r w:rsidR="00506AC3" w:rsidRPr="000757E8">
        <w:rPr>
          <w:rFonts w:ascii="Tahoma" w:hAnsi="Tahoma" w:cs="Tahoma"/>
          <w:sz w:val="20"/>
          <w:szCs w:val="20"/>
        </w:rPr>
        <w:t xml:space="preserve">a/alebo odovzdaním </w:t>
      </w:r>
      <w:r w:rsidR="00770CF3" w:rsidRPr="000757E8">
        <w:rPr>
          <w:rFonts w:ascii="Tahoma" w:hAnsi="Tahoma" w:cs="Tahoma"/>
          <w:sz w:val="20"/>
          <w:szCs w:val="20"/>
        </w:rPr>
        <w:t xml:space="preserve">Diela alebo </w:t>
      </w:r>
      <w:r w:rsidR="00227D08" w:rsidRPr="000757E8">
        <w:rPr>
          <w:rFonts w:ascii="Tahoma" w:hAnsi="Tahoma" w:cs="Tahoma"/>
          <w:sz w:val="20"/>
          <w:szCs w:val="20"/>
        </w:rPr>
        <w:t xml:space="preserve">ktorejkoľvek </w:t>
      </w:r>
      <w:r w:rsidR="001B1C96" w:rsidRPr="000757E8">
        <w:rPr>
          <w:rFonts w:ascii="Tahoma" w:hAnsi="Tahoma" w:cs="Tahoma"/>
          <w:sz w:val="20"/>
          <w:szCs w:val="20"/>
        </w:rPr>
        <w:t>č</w:t>
      </w:r>
      <w:r w:rsidR="00227D08" w:rsidRPr="000757E8">
        <w:rPr>
          <w:rFonts w:ascii="Tahoma" w:hAnsi="Tahoma" w:cs="Tahoma"/>
          <w:sz w:val="20"/>
          <w:szCs w:val="20"/>
        </w:rPr>
        <w:t xml:space="preserve">asti </w:t>
      </w:r>
      <w:r w:rsidR="00CB610F" w:rsidRPr="000757E8">
        <w:rPr>
          <w:rFonts w:ascii="Tahoma" w:hAnsi="Tahoma" w:cs="Tahoma"/>
          <w:sz w:val="20"/>
          <w:szCs w:val="20"/>
        </w:rPr>
        <w:t>Diela</w:t>
      </w:r>
      <w:r w:rsidR="00B15773" w:rsidRPr="000757E8">
        <w:rPr>
          <w:rFonts w:ascii="Tahoma" w:hAnsi="Tahoma" w:cs="Tahoma"/>
          <w:sz w:val="20"/>
          <w:szCs w:val="20"/>
        </w:rPr>
        <w:t xml:space="preserve">, má </w:t>
      </w:r>
      <w:r w:rsidR="00B46C6C" w:rsidRPr="000757E8">
        <w:rPr>
          <w:rFonts w:ascii="Tahoma" w:hAnsi="Tahoma" w:cs="Tahoma"/>
          <w:sz w:val="20"/>
          <w:szCs w:val="20"/>
        </w:rPr>
        <w:t>Objednávateľ</w:t>
      </w:r>
      <w:r w:rsidR="00B15773" w:rsidRPr="000757E8">
        <w:rPr>
          <w:rFonts w:ascii="Tahoma" w:hAnsi="Tahoma" w:cs="Tahoma"/>
          <w:sz w:val="20"/>
          <w:szCs w:val="20"/>
        </w:rPr>
        <w:t xml:space="preserve"> právo uplatniť si voči </w:t>
      </w:r>
      <w:r w:rsidR="00C31A1B" w:rsidRPr="000757E8">
        <w:rPr>
          <w:rFonts w:ascii="Tahoma" w:hAnsi="Tahoma" w:cs="Tahoma"/>
          <w:sz w:val="20"/>
          <w:szCs w:val="20"/>
        </w:rPr>
        <w:t>Projektantovi</w:t>
      </w:r>
      <w:r w:rsidR="00B15773" w:rsidRPr="000757E8">
        <w:rPr>
          <w:rFonts w:ascii="Tahoma" w:hAnsi="Tahoma" w:cs="Tahoma"/>
          <w:sz w:val="20"/>
          <w:szCs w:val="20"/>
        </w:rPr>
        <w:t xml:space="preserve"> zmluvnú pokutu vo výške </w:t>
      </w:r>
      <w:r w:rsidR="00B15773" w:rsidRPr="00016DC4">
        <w:rPr>
          <w:rFonts w:ascii="Tahoma" w:hAnsi="Tahoma" w:cs="Tahoma"/>
          <w:sz w:val="20"/>
          <w:szCs w:val="20"/>
        </w:rPr>
        <w:t>0,</w:t>
      </w:r>
      <w:r w:rsidR="006160A3" w:rsidRPr="00016DC4">
        <w:rPr>
          <w:rFonts w:ascii="Tahoma" w:hAnsi="Tahoma" w:cs="Tahoma"/>
          <w:sz w:val="20"/>
          <w:szCs w:val="20"/>
        </w:rPr>
        <w:t>2</w:t>
      </w:r>
      <w:r w:rsidR="00B15773" w:rsidRPr="00016DC4">
        <w:rPr>
          <w:rFonts w:ascii="Tahoma" w:hAnsi="Tahoma" w:cs="Tahoma"/>
          <w:sz w:val="20"/>
          <w:szCs w:val="20"/>
        </w:rPr>
        <w:t xml:space="preserve"> % z</w:t>
      </w:r>
      <w:r w:rsidR="00366030" w:rsidRPr="00016DC4">
        <w:rPr>
          <w:rFonts w:ascii="Tahoma" w:hAnsi="Tahoma" w:cs="Tahoma"/>
          <w:sz w:val="20"/>
          <w:szCs w:val="20"/>
        </w:rPr>
        <w:t> </w:t>
      </w:r>
      <w:r w:rsidR="00B15773" w:rsidRPr="00016DC4">
        <w:rPr>
          <w:rFonts w:ascii="Tahoma" w:hAnsi="Tahoma" w:cs="Tahoma"/>
          <w:sz w:val="20"/>
          <w:szCs w:val="20"/>
        </w:rPr>
        <w:t>Ceny</w:t>
      </w:r>
      <w:r w:rsidR="00366030" w:rsidRPr="00016DC4">
        <w:rPr>
          <w:rFonts w:ascii="Tahoma" w:hAnsi="Tahoma" w:cs="Tahoma"/>
          <w:sz w:val="20"/>
          <w:szCs w:val="20"/>
        </w:rPr>
        <w:t xml:space="preserve"> bez DPH</w:t>
      </w:r>
      <w:r w:rsidR="00B15773" w:rsidRPr="000757E8">
        <w:rPr>
          <w:rFonts w:ascii="Tahoma" w:hAnsi="Tahoma" w:cs="Tahoma"/>
          <w:sz w:val="20"/>
          <w:szCs w:val="20"/>
        </w:rPr>
        <w:t xml:space="preserve"> za každý, hoci len začatý deň omeškania.</w:t>
      </w:r>
    </w:p>
    <w:p w14:paraId="68CEFC0D" w14:textId="77BFCEA0" w:rsidR="00186733" w:rsidRPr="000757E8" w:rsidRDefault="00B15773" w:rsidP="00050C3D">
      <w:pPr>
        <w:widowControl/>
        <w:suppressAutoHyphens/>
        <w:autoSpaceDN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1</w:t>
      </w:r>
      <w:r w:rsidR="001B1C96" w:rsidRPr="000757E8">
        <w:rPr>
          <w:rFonts w:ascii="Tahoma" w:hAnsi="Tahoma" w:cs="Tahoma"/>
          <w:sz w:val="20"/>
          <w:szCs w:val="20"/>
        </w:rPr>
        <w:t>7</w:t>
      </w:r>
      <w:r w:rsidRPr="000757E8">
        <w:rPr>
          <w:rFonts w:ascii="Tahoma" w:hAnsi="Tahoma" w:cs="Tahoma"/>
          <w:sz w:val="20"/>
          <w:szCs w:val="20"/>
        </w:rPr>
        <w:t>.2</w:t>
      </w:r>
      <w:r w:rsidRPr="000757E8">
        <w:rPr>
          <w:rFonts w:ascii="Tahoma" w:hAnsi="Tahoma" w:cs="Tahoma"/>
          <w:sz w:val="20"/>
          <w:szCs w:val="20"/>
        </w:rPr>
        <w:tab/>
      </w:r>
      <w:r w:rsidR="00186733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Ak </w:t>
      </w:r>
      <w:r w:rsidR="00C31A1B" w:rsidRPr="000757E8">
        <w:rPr>
          <w:rFonts w:ascii="Tahoma" w:eastAsiaTheme="minorHAnsi" w:hAnsi="Tahoma" w:cs="Tahoma"/>
          <w:sz w:val="20"/>
          <w:szCs w:val="20"/>
          <w:lang w:eastAsia="en-US"/>
        </w:rPr>
        <w:t>Projektant</w:t>
      </w:r>
      <w:r w:rsidR="00186733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="00AC680B" w:rsidRPr="000757E8">
        <w:rPr>
          <w:rFonts w:ascii="Tahoma" w:eastAsiaTheme="minorHAnsi" w:hAnsi="Tahoma" w:cs="Tahoma"/>
          <w:sz w:val="20"/>
          <w:szCs w:val="20"/>
          <w:lang w:eastAsia="en-US"/>
        </w:rPr>
        <w:t>včas, riadne a</w:t>
      </w:r>
      <w:r w:rsidR="00186733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vhodne ne</w:t>
      </w:r>
      <w:r w:rsidR="005B2842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zapracuje do príslušnej </w:t>
      </w:r>
      <w:r w:rsidR="001B1C96" w:rsidRPr="000757E8">
        <w:rPr>
          <w:rFonts w:ascii="Tahoma" w:eastAsiaTheme="minorHAnsi" w:hAnsi="Tahoma" w:cs="Tahoma"/>
          <w:sz w:val="20"/>
          <w:szCs w:val="20"/>
          <w:lang w:eastAsia="en-US"/>
        </w:rPr>
        <w:t>č</w:t>
      </w:r>
      <w:r w:rsidR="005B2842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asti Diela pripomienky </w:t>
      </w:r>
      <w:r w:rsidR="008C6F1E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vznesené </w:t>
      </w:r>
      <w:r w:rsidR="00B46C6C" w:rsidRPr="000757E8">
        <w:rPr>
          <w:rFonts w:ascii="Tahoma" w:hAnsi="Tahoma" w:cs="Tahoma"/>
          <w:sz w:val="20"/>
          <w:szCs w:val="20"/>
        </w:rPr>
        <w:t>Objednávateľom</w:t>
      </w:r>
      <w:r w:rsidR="00C31A1B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="005B2842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podľa ktoréhokoľvek dotknutého ustanovenia </w:t>
      </w:r>
      <w:r w:rsidR="00A223DF" w:rsidRPr="00016DC4">
        <w:rPr>
          <w:rFonts w:ascii="Tahoma" w:eastAsiaTheme="minorHAnsi" w:hAnsi="Tahoma" w:cs="Tahoma"/>
          <w:sz w:val="20"/>
          <w:szCs w:val="20"/>
          <w:lang w:eastAsia="en-US"/>
        </w:rPr>
        <w:t xml:space="preserve">čl. </w:t>
      </w:r>
      <w:r w:rsidR="006F252A" w:rsidRPr="00016DC4">
        <w:rPr>
          <w:rFonts w:ascii="Tahoma" w:eastAsiaTheme="minorHAnsi" w:hAnsi="Tahoma" w:cs="Tahoma"/>
          <w:sz w:val="20"/>
          <w:szCs w:val="20"/>
          <w:lang w:eastAsia="en-US"/>
        </w:rPr>
        <w:t>6</w:t>
      </w:r>
      <w:r w:rsidR="00227D08" w:rsidRPr="00016DC4">
        <w:rPr>
          <w:rFonts w:ascii="Tahoma" w:eastAsiaTheme="minorHAnsi" w:hAnsi="Tahoma" w:cs="Tahoma"/>
          <w:sz w:val="20"/>
          <w:szCs w:val="20"/>
          <w:lang w:eastAsia="en-US"/>
        </w:rPr>
        <w:t>,</w:t>
      </w:r>
      <w:r w:rsidR="005B2842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="00186733" w:rsidRPr="000757E8">
        <w:rPr>
          <w:rFonts w:ascii="Tahoma" w:hAnsi="Tahoma" w:cs="Tahoma"/>
          <w:sz w:val="20"/>
          <w:szCs w:val="20"/>
        </w:rPr>
        <w:t xml:space="preserve">má </w:t>
      </w:r>
      <w:r w:rsidR="00B46C6C" w:rsidRPr="000757E8">
        <w:rPr>
          <w:rFonts w:ascii="Tahoma" w:hAnsi="Tahoma" w:cs="Tahoma"/>
          <w:sz w:val="20"/>
          <w:szCs w:val="20"/>
        </w:rPr>
        <w:t>Objednávateľ</w:t>
      </w:r>
      <w:r w:rsidR="00C31A1B" w:rsidRPr="000757E8">
        <w:rPr>
          <w:rFonts w:ascii="Tahoma" w:hAnsi="Tahoma" w:cs="Tahoma"/>
          <w:sz w:val="20"/>
          <w:szCs w:val="20"/>
        </w:rPr>
        <w:t xml:space="preserve"> </w:t>
      </w:r>
      <w:r w:rsidR="00186733" w:rsidRPr="000757E8">
        <w:rPr>
          <w:rFonts w:ascii="Tahoma" w:hAnsi="Tahoma" w:cs="Tahoma"/>
          <w:sz w:val="20"/>
          <w:szCs w:val="20"/>
        </w:rPr>
        <w:t xml:space="preserve">právo uplatniť si voči </w:t>
      </w:r>
      <w:r w:rsidR="00C31A1B" w:rsidRPr="000757E8">
        <w:rPr>
          <w:rFonts w:ascii="Tahoma" w:hAnsi="Tahoma" w:cs="Tahoma"/>
          <w:sz w:val="20"/>
          <w:szCs w:val="20"/>
        </w:rPr>
        <w:t xml:space="preserve">Projektantovi </w:t>
      </w:r>
      <w:r w:rsidR="00186733" w:rsidRPr="000757E8">
        <w:rPr>
          <w:rFonts w:ascii="Tahoma" w:hAnsi="Tahoma" w:cs="Tahoma"/>
          <w:sz w:val="20"/>
          <w:szCs w:val="20"/>
        </w:rPr>
        <w:t xml:space="preserve">zmluvnú pokutu vo výške </w:t>
      </w:r>
      <w:r w:rsidR="00186733" w:rsidRPr="00016DC4">
        <w:rPr>
          <w:rFonts w:ascii="Tahoma" w:hAnsi="Tahoma" w:cs="Tahoma"/>
          <w:sz w:val="20"/>
          <w:szCs w:val="20"/>
        </w:rPr>
        <w:t>0,</w:t>
      </w:r>
      <w:r w:rsidR="005B2842" w:rsidRPr="00016DC4">
        <w:rPr>
          <w:rFonts w:ascii="Tahoma" w:hAnsi="Tahoma" w:cs="Tahoma"/>
          <w:sz w:val="20"/>
          <w:szCs w:val="20"/>
        </w:rPr>
        <w:t>05</w:t>
      </w:r>
      <w:r w:rsidR="00186733" w:rsidRPr="00016DC4">
        <w:rPr>
          <w:rFonts w:ascii="Tahoma" w:hAnsi="Tahoma" w:cs="Tahoma"/>
          <w:sz w:val="20"/>
          <w:szCs w:val="20"/>
        </w:rPr>
        <w:t xml:space="preserve"> % z Prvej časti Ceny</w:t>
      </w:r>
      <w:r w:rsidR="00366030" w:rsidRPr="00016DC4">
        <w:rPr>
          <w:rFonts w:ascii="Tahoma" w:hAnsi="Tahoma" w:cs="Tahoma"/>
          <w:sz w:val="20"/>
          <w:szCs w:val="20"/>
        </w:rPr>
        <w:t xml:space="preserve"> bez DPH</w:t>
      </w:r>
      <w:r w:rsidR="00186733" w:rsidRPr="000757E8">
        <w:rPr>
          <w:rFonts w:ascii="Tahoma" w:hAnsi="Tahoma" w:cs="Tahoma"/>
          <w:sz w:val="20"/>
          <w:szCs w:val="20"/>
        </w:rPr>
        <w:t xml:space="preserve"> za každý, hoci len začatý deň omeškania, a to až do </w:t>
      </w:r>
      <w:r w:rsidR="00A84C84" w:rsidRPr="000757E8">
        <w:rPr>
          <w:rFonts w:ascii="Tahoma" w:hAnsi="Tahoma" w:cs="Tahoma"/>
          <w:sz w:val="20"/>
          <w:szCs w:val="20"/>
        </w:rPr>
        <w:t xml:space="preserve">riadneho </w:t>
      </w:r>
      <w:r w:rsidR="00186733" w:rsidRPr="000757E8">
        <w:rPr>
          <w:rFonts w:ascii="Tahoma" w:hAnsi="Tahoma" w:cs="Tahoma"/>
          <w:sz w:val="20"/>
          <w:szCs w:val="20"/>
        </w:rPr>
        <w:t xml:space="preserve">odstránenia reklamovaných vád. </w:t>
      </w:r>
    </w:p>
    <w:p w14:paraId="48424CE5" w14:textId="66537E11" w:rsidR="00CD66EC" w:rsidRPr="000757E8" w:rsidRDefault="00186733" w:rsidP="00050C3D">
      <w:pPr>
        <w:widowControl/>
        <w:suppressAutoHyphens/>
        <w:autoSpaceDN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1</w:t>
      </w:r>
      <w:r w:rsidR="00A84C84" w:rsidRPr="000757E8">
        <w:rPr>
          <w:rFonts w:ascii="Tahoma" w:hAnsi="Tahoma" w:cs="Tahoma"/>
          <w:sz w:val="20"/>
          <w:szCs w:val="20"/>
        </w:rPr>
        <w:t>7</w:t>
      </w:r>
      <w:r w:rsidRPr="000757E8">
        <w:rPr>
          <w:rFonts w:ascii="Tahoma" w:hAnsi="Tahoma" w:cs="Tahoma"/>
          <w:sz w:val="20"/>
          <w:szCs w:val="20"/>
        </w:rPr>
        <w:t>.3</w:t>
      </w:r>
      <w:r w:rsidRPr="000757E8">
        <w:rPr>
          <w:rFonts w:ascii="Tahoma" w:hAnsi="Tahoma" w:cs="Tahoma"/>
          <w:sz w:val="20"/>
          <w:szCs w:val="20"/>
        </w:rPr>
        <w:tab/>
      </w:r>
      <w:r w:rsidR="00CD66EC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Ak </w:t>
      </w:r>
      <w:r w:rsidR="00A24BAA" w:rsidRPr="000757E8">
        <w:rPr>
          <w:rFonts w:ascii="Tahoma" w:eastAsiaTheme="minorHAnsi" w:hAnsi="Tahoma" w:cs="Tahoma"/>
          <w:sz w:val="20"/>
          <w:szCs w:val="20"/>
          <w:lang w:eastAsia="en-US"/>
        </w:rPr>
        <w:t>Projektant</w:t>
      </w:r>
      <w:r w:rsidR="00CD66EC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neodstráni alebo inak vhodne nenapraví vady Diela spôsobom a/alebo v lehote podľa bodu </w:t>
      </w:r>
      <w:r w:rsidR="00227D08" w:rsidRPr="00016DC4">
        <w:rPr>
          <w:rFonts w:ascii="Tahoma" w:eastAsiaTheme="minorHAnsi" w:hAnsi="Tahoma" w:cs="Tahoma"/>
          <w:sz w:val="20"/>
          <w:szCs w:val="20"/>
          <w:lang w:eastAsia="en-US"/>
        </w:rPr>
        <w:t>1</w:t>
      </w:r>
      <w:r w:rsidR="002E1394" w:rsidRPr="00016DC4">
        <w:rPr>
          <w:rFonts w:ascii="Tahoma" w:eastAsiaTheme="minorHAnsi" w:hAnsi="Tahoma" w:cs="Tahoma"/>
          <w:sz w:val="20"/>
          <w:szCs w:val="20"/>
          <w:lang w:eastAsia="en-US"/>
        </w:rPr>
        <w:t>1</w:t>
      </w:r>
      <w:r w:rsidR="00CD66EC" w:rsidRPr="00016DC4">
        <w:rPr>
          <w:rFonts w:ascii="Tahoma" w:eastAsiaTheme="minorHAnsi" w:hAnsi="Tahoma" w:cs="Tahoma"/>
          <w:sz w:val="20"/>
          <w:szCs w:val="20"/>
          <w:lang w:eastAsia="en-US"/>
        </w:rPr>
        <w:t xml:space="preserve">.6 </w:t>
      </w:r>
      <w:r w:rsidR="00957008" w:rsidRPr="00016DC4">
        <w:rPr>
          <w:rFonts w:ascii="Tahoma" w:hAnsi="Tahoma" w:cs="Tahoma"/>
          <w:bCs/>
          <w:sz w:val="20"/>
          <w:szCs w:val="20"/>
        </w:rPr>
        <w:t xml:space="preserve">písm. </w:t>
      </w:r>
      <w:r w:rsidR="00CD66EC" w:rsidRPr="00016DC4">
        <w:rPr>
          <w:rFonts w:ascii="Tahoma" w:eastAsiaTheme="minorHAnsi" w:hAnsi="Tahoma" w:cs="Tahoma"/>
          <w:sz w:val="20"/>
          <w:szCs w:val="20"/>
          <w:lang w:eastAsia="en-US"/>
        </w:rPr>
        <w:t>a)</w:t>
      </w:r>
      <w:r w:rsidR="00CD66EC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, </w:t>
      </w:r>
      <w:r w:rsidR="00CD66EC" w:rsidRPr="000757E8">
        <w:rPr>
          <w:rFonts w:ascii="Tahoma" w:hAnsi="Tahoma" w:cs="Tahoma"/>
          <w:sz w:val="20"/>
          <w:szCs w:val="20"/>
        </w:rPr>
        <w:t xml:space="preserve">má </w:t>
      </w:r>
      <w:r w:rsidR="00B46C6C" w:rsidRPr="000757E8">
        <w:rPr>
          <w:rFonts w:ascii="Tahoma" w:hAnsi="Tahoma" w:cs="Tahoma"/>
          <w:sz w:val="20"/>
          <w:szCs w:val="20"/>
        </w:rPr>
        <w:t>Objednávateľ</w:t>
      </w:r>
      <w:r w:rsidR="008F7E00" w:rsidRPr="000757E8">
        <w:rPr>
          <w:rFonts w:ascii="Tahoma" w:hAnsi="Tahoma" w:cs="Tahoma"/>
          <w:sz w:val="20"/>
          <w:szCs w:val="20"/>
        </w:rPr>
        <w:t xml:space="preserve"> právo uplatniť si voči </w:t>
      </w:r>
      <w:r w:rsidR="00EF5B78" w:rsidRPr="000757E8">
        <w:rPr>
          <w:rFonts w:ascii="Tahoma" w:hAnsi="Tahoma" w:cs="Tahoma"/>
          <w:sz w:val="20"/>
          <w:szCs w:val="20"/>
        </w:rPr>
        <w:t>Projektantovi</w:t>
      </w:r>
      <w:r w:rsidR="008F7E00" w:rsidRPr="000757E8">
        <w:rPr>
          <w:rFonts w:ascii="Tahoma" w:hAnsi="Tahoma" w:cs="Tahoma"/>
          <w:sz w:val="20"/>
          <w:szCs w:val="20"/>
        </w:rPr>
        <w:t xml:space="preserve"> zmluvnú pokutu vo výške </w:t>
      </w:r>
      <w:r w:rsidR="008F7E00" w:rsidRPr="00016DC4">
        <w:rPr>
          <w:rFonts w:ascii="Tahoma" w:hAnsi="Tahoma" w:cs="Tahoma"/>
          <w:sz w:val="20"/>
          <w:szCs w:val="20"/>
        </w:rPr>
        <w:t>0,1 % z</w:t>
      </w:r>
      <w:r w:rsidR="00871BFB" w:rsidRPr="00016DC4">
        <w:rPr>
          <w:rFonts w:ascii="Tahoma" w:hAnsi="Tahoma" w:cs="Tahoma"/>
          <w:sz w:val="20"/>
          <w:szCs w:val="20"/>
        </w:rPr>
        <w:t xml:space="preserve"> Prvej </w:t>
      </w:r>
      <w:r w:rsidR="002875CE" w:rsidRPr="00016DC4">
        <w:rPr>
          <w:rFonts w:ascii="Tahoma" w:hAnsi="Tahoma" w:cs="Tahoma"/>
          <w:sz w:val="20"/>
          <w:szCs w:val="20"/>
        </w:rPr>
        <w:t xml:space="preserve">časti </w:t>
      </w:r>
      <w:r w:rsidR="008F7E00" w:rsidRPr="00016DC4">
        <w:rPr>
          <w:rFonts w:ascii="Tahoma" w:hAnsi="Tahoma" w:cs="Tahoma"/>
          <w:sz w:val="20"/>
          <w:szCs w:val="20"/>
        </w:rPr>
        <w:t>Ceny</w:t>
      </w:r>
      <w:r w:rsidR="00366030" w:rsidRPr="00016DC4">
        <w:rPr>
          <w:rFonts w:ascii="Tahoma" w:hAnsi="Tahoma" w:cs="Tahoma"/>
          <w:sz w:val="20"/>
          <w:szCs w:val="20"/>
        </w:rPr>
        <w:t xml:space="preserve"> bez DPH</w:t>
      </w:r>
      <w:r w:rsidR="008F7E00" w:rsidRPr="000757E8">
        <w:rPr>
          <w:rFonts w:ascii="Tahoma" w:hAnsi="Tahoma" w:cs="Tahoma"/>
          <w:sz w:val="20"/>
          <w:szCs w:val="20"/>
        </w:rPr>
        <w:t xml:space="preserve"> za každý, hoci len začatý deň omeškania</w:t>
      </w:r>
      <w:r w:rsidR="00837AFE" w:rsidRPr="000757E8">
        <w:rPr>
          <w:rFonts w:ascii="Tahoma" w:hAnsi="Tahoma" w:cs="Tahoma"/>
          <w:sz w:val="20"/>
          <w:szCs w:val="20"/>
        </w:rPr>
        <w:t>, a to až do odstránenia reklamovaných vád</w:t>
      </w:r>
      <w:r w:rsidR="00CD66EC" w:rsidRPr="000757E8">
        <w:rPr>
          <w:rFonts w:ascii="Tahoma" w:hAnsi="Tahoma" w:cs="Tahoma"/>
          <w:sz w:val="20"/>
          <w:szCs w:val="20"/>
        </w:rPr>
        <w:t>.</w:t>
      </w:r>
    </w:p>
    <w:p w14:paraId="4424C2B9" w14:textId="39EC678A" w:rsidR="00E1712A" w:rsidRPr="000757E8" w:rsidRDefault="00285364" w:rsidP="00837AFE">
      <w:pPr>
        <w:widowControl/>
        <w:suppressAutoHyphens/>
        <w:autoSpaceDN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1</w:t>
      </w:r>
      <w:r w:rsidR="0013599E" w:rsidRPr="000757E8">
        <w:rPr>
          <w:rFonts w:ascii="Tahoma" w:hAnsi="Tahoma" w:cs="Tahoma"/>
          <w:sz w:val="20"/>
          <w:szCs w:val="20"/>
        </w:rPr>
        <w:t>7</w:t>
      </w:r>
      <w:r w:rsidR="008F7E00" w:rsidRPr="000757E8">
        <w:rPr>
          <w:rFonts w:ascii="Tahoma" w:hAnsi="Tahoma" w:cs="Tahoma"/>
          <w:sz w:val="20"/>
          <w:szCs w:val="20"/>
        </w:rPr>
        <w:t>.</w:t>
      </w:r>
      <w:r w:rsidR="00186733" w:rsidRPr="000757E8">
        <w:rPr>
          <w:rFonts w:ascii="Tahoma" w:hAnsi="Tahoma" w:cs="Tahoma"/>
          <w:sz w:val="20"/>
          <w:szCs w:val="20"/>
        </w:rPr>
        <w:t>4</w:t>
      </w:r>
      <w:r w:rsidR="008F7E00" w:rsidRPr="000757E8">
        <w:rPr>
          <w:rFonts w:ascii="Tahoma" w:hAnsi="Tahoma" w:cs="Tahoma"/>
          <w:sz w:val="20"/>
          <w:szCs w:val="20"/>
        </w:rPr>
        <w:tab/>
      </w:r>
      <w:r w:rsidR="00E1712A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Ak </w:t>
      </w:r>
      <w:r w:rsidR="00EF5B78" w:rsidRPr="000757E8">
        <w:rPr>
          <w:rFonts w:ascii="Tahoma" w:eastAsiaTheme="minorHAnsi" w:hAnsi="Tahoma" w:cs="Tahoma"/>
          <w:sz w:val="20"/>
          <w:szCs w:val="20"/>
          <w:lang w:eastAsia="en-US"/>
        </w:rPr>
        <w:t>Projektant</w:t>
      </w:r>
      <w:r w:rsidR="00E1712A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neuhradí </w:t>
      </w:r>
      <w:r w:rsidR="00B169FB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náklady </w:t>
      </w:r>
      <w:r w:rsidR="00B46C6C" w:rsidRPr="000757E8">
        <w:rPr>
          <w:rFonts w:ascii="Tahoma" w:hAnsi="Tahoma" w:cs="Tahoma"/>
          <w:sz w:val="20"/>
          <w:szCs w:val="20"/>
        </w:rPr>
        <w:t>Objednávateľa</w:t>
      </w:r>
      <w:r w:rsidR="002A5853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na odstránenie vád podľa</w:t>
      </w:r>
      <w:r w:rsidR="00E1712A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="00E1712A" w:rsidRPr="00016DC4">
        <w:rPr>
          <w:rFonts w:ascii="Tahoma" w:eastAsiaTheme="minorHAnsi" w:hAnsi="Tahoma" w:cs="Tahoma"/>
          <w:sz w:val="20"/>
          <w:szCs w:val="20"/>
          <w:lang w:eastAsia="en-US"/>
        </w:rPr>
        <w:t>bodu 1</w:t>
      </w:r>
      <w:r w:rsidR="002E1394" w:rsidRPr="00016DC4">
        <w:rPr>
          <w:rFonts w:ascii="Tahoma" w:eastAsiaTheme="minorHAnsi" w:hAnsi="Tahoma" w:cs="Tahoma"/>
          <w:sz w:val="20"/>
          <w:szCs w:val="20"/>
          <w:lang w:eastAsia="en-US"/>
        </w:rPr>
        <w:t>1</w:t>
      </w:r>
      <w:r w:rsidR="00E1712A" w:rsidRPr="00016DC4">
        <w:rPr>
          <w:rFonts w:ascii="Tahoma" w:eastAsiaTheme="minorHAnsi" w:hAnsi="Tahoma" w:cs="Tahoma"/>
          <w:sz w:val="20"/>
          <w:szCs w:val="20"/>
          <w:lang w:eastAsia="en-US"/>
        </w:rPr>
        <w:t xml:space="preserve">.6 </w:t>
      </w:r>
      <w:r w:rsidR="00E1712A" w:rsidRPr="00016DC4">
        <w:rPr>
          <w:rFonts w:ascii="Tahoma" w:hAnsi="Tahoma" w:cs="Tahoma"/>
          <w:bCs/>
          <w:sz w:val="20"/>
          <w:szCs w:val="20"/>
        </w:rPr>
        <w:t xml:space="preserve">písm. </w:t>
      </w:r>
      <w:r w:rsidR="00E1712A" w:rsidRPr="00016DC4">
        <w:rPr>
          <w:rFonts w:ascii="Tahoma" w:eastAsiaTheme="minorHAnsi" w:hAnsi="Tahoma" w:cs="Tahoma"/>
          <w:sz w:val="20"/>
          <w:szCs w:val="20"/>
          <w:lang w:eastAsia="en-US"/>
        </w:rPr>
        <w:t>b)</w:t>
      </w:r>
      <w:r w:rsidR="00B169FB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v lehote určenej vo výzve </w:t>
      </w:r>
      <w:r w:rsidR="00B46C6C" w:rsidRPr="000757E8">
        <w:rPr>
          <w:rFonts w:ascii="Tahoma" w:hAnsi="Tahoma" w:cs="Tahoma"/>
          <w:sz w:val="20"/>
          <w:szCs w:val="20"/>
        </w:rPr>
        <w:t>Objednávateľa</w:t>
      </w:r>
      <w:r w:rsidR="00E1712A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, </w:t>
      </w:r>
      <w:r w:rsidR="00E1712A" w:rsidRPr="000757E8">
        <w:rPr>
          <w:rFonts w:ascii="Tahoma" w:hAnsi="Tahoma" w:cs="Tahoma"/>
          <w:sz w:val="20"/>
          <w:szCs w:val="20"/>
        </w:rPr>
        <w:t xml:space="preserve">má </w:t>
      </w:r>
      <w:r w:rsidR="00B46C6C" w:rsidRPr="000757E8">
        <w:rPr>
          <w:rFonts w:ascii="Tahoma" w:hAnsi="Tahoma" w:cs="Tahoma"/>
          <w:sz w:val="20"/>
          <w:szCs w:val="20"/>
        </w:rPr>
        <w:t>Objednávateľ</w:t>
      </w:r>
      <w:r w:rsidR="00E1712A" w:rsidRPr="000757E8">
        <w:rPr>
          <w:rFonts w:ascii="Tahoma" w:hAnsi="Tahoma" w:cs="Tahoma"/>
          <w:sz w:val="20"/>
          <w:szCs w:val="20"/>
        </w:rPr>
        <w:t xml:space="preserve"> právo uplatniť si voči </w:t>
      </w:r>
      <w:r w:rsidR="00EF5B78" w:rsidRPr="000757E8">
        <w:rPr>
          <w:rFonts w:ascii="Tahoma" w:hAnsi="Tahoma" w:cs="Tahoma"/>
          <w:sz w:val="20"/>
          <w:szCs w:val="20"/>
        </w:rPr>
        <w:t>Projektantovi</w:t>
      </w:r>
      <w:r w:rsidR="00E1712A" w:rsidRPr="000757E8">
        <w:rPr>
          <w:rFonts w:ascii="Tahoma" w:hAnsi="Tahoma" w:cs="Tahoma"/>
          <w:sz w:val="20"/>
          <w:szCs w:val="20"/>
        </w:rPr>
        <w:t xml:space="preserve"> zmluvnú pokutu vo výške </w:t>
      </w:r>
      <w:r w:rsidR="00E1712A" w:rsidRPr="00016DC4">
        <w:rPr>
          <w:rFonts w:ascii="Tahoma" w:hAnsi="Tahoma" w:cs="Tahoma"/>
          <w:sz w:val="20"/>
          <w:szCs w:val="20"/>
        </w:rPr>
        <w:t>0,1 % z Prvej časti Ceny</w:t>
      </w:r>
      <w:r w:rsidR="00AB72DE" w:rsidRPr="00016DC4">
        <w:rPr>
          <w:rFonts w:ascii="Tahoma" w:hAnsi="Tahoma" w:cs="Tahoma"/>
          <w:sz w:val="20"/>
          <w:szCs w:val="20"/>
        </w:rPr>
        <w:t xml:space="preserve"> bez DPH</w:t>
      </w:r>
      <w:r w:rsidR="00E1712A" w:rsidRPr="000757E8">
        <w:rPr>
          <w:rFonts w:ascii="Tahoma" w:hAnsi="Tahoma" w:cs="Tahoma"/>
          <w:sz w:val="20"/>
          <w:szCs w:val="20"/>
        </w:rPr>
        <w:t xml:space="preserve"> za každý, hoci len začatý deň omeškania, a to až do </w:t>
      </w:r>
      <w:r w:rsidR="00B169FB" w:rsidRPr="000757E8">
        <w:rPr>
          <w:rFonts w:ascii="Tahoma" w:hAnsi="Tahoma" w:cs="Tahoma"/>
          <w:sz w:val="20"/>
          <w:szCs w:val="20"/>
        </w:rPr>
        <w:t>uhradenia</w:t>
      </w:r>
      <w:r w:rsidR="00E1712A" w:rsidRPr="000757E8">
        <w:rPr>
          <w:rFonts w:ascii="Tahoma" w:hAnsi="Tahoma" w:cs="Tahoma"/>
          <w:sz w:val="20"/>
          <w:szCs w:val="20"/>
        </w:rPr>
        <w:t>.</w:t>
      </w:r>
    </w:p>
    <w:p w14:paraId="66AE4D94" w14:textId="021CD9EA" w:rsidR="008F7E00" w:rsidRPr="0082665B" w:rsidRDefault="00E1712A" w:rsidP="00050C3D">
      <w:pPr>
        <w:widowControl/>
        <w:suppressAutoHyphens/>
        <w:autoSpaceDN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eastAsiaTheme="minorHAnsi" w:hAnsi="Tahoma" w:cs="Tahoma"/>
          <w:sz w:val="20"/>
          <w:szCs w:val="20"/>
          <w:lang w:eastAsia="en-US"/>
        </w:rPr>
        <w:t>1</w:t>
      </w:r>
      <w:r w:rsidR="0013599E" w:rsidRPr="000757E8">
        <w:rPr>
          <w:rFonts w:ascii="Tahoma" w:eastAsiaTheme="minorHAnsi" w:hAnsi="Tahoma" w:cs="Tahoma"/>
          <w:sz w:val="20"/>
          <w:szCs w:val="20"/>
          <w:lang w:eastAsia="en-US"/>
        </w:rPr>
        <w:t>7</w:t>
      </w:r>
      <w:r w:rsidRPr="000757E8">
        <w:rPr>
          <w:rFonts w:ascii="Tahoma" w:eastAsiaTheme="minorHAnsi" w:hAnsi="Tahoma" w:cs="Tahoma"/>
          <w:sz w:val="20"/>
          <w:szCs w:val="20"/>
          <w:lang w:eastAsia="en-US"/>
        </w:rPr>
        <w:t>.5</w:t>
      </w:r>
      <w:r w:rsidRPr="000757E8">
        <w:rPr>
          <w:rFonts w:ascii="Tahoma" w:eastAsiaTheme="minorHAnsi" w:hAnsi="Tahoma" w:cs="Tahoma"/>
          <w:sz w:val="20"/>
          <w:szCs w:val="20"/>
          <w:lang w:eastAsia="en-US"/>
        </w:rPr>
        <w:tab/>
      </w:r>
      <w:r w:rsidR="008F7E00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Ak </w:t>
      </w:r>
      <w:r w:rsidR="00EF5B78" w:rsidRPr="000757E8">
        <w:rPr>
          <w:rFonts w:ascii="Tahoma" w:eastAsiaTheme="minorHAnsi" w:hAnsi="Tahoma" w:cs="Tahoma"/>
          <w:sz w:val="20"/>
          <w:szCs w:val="20"/>
          <w:lang w:eastAsia="en-US"/>
        </w:rPr>
        <w:t>Projektant</w:t>
      </w:r>
      <w:r w:rsidR="008F7E00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riadne </w:t>
      </w:r>
      <w:proofErr w:type="spellStart"/>
      <w:r w:rsidR="008F7E00" w:rsidRPr="000757E8">
        <w:rPr>
          <w:rFonts w:ascii="Tahoma" w:eastAsiaTheme="minorHAnsi" w:hAnsi="Tahoma" w:cs="Tahoma"/>
          <w:sz w:val="20"/>
          <w:szCs w:val="20"/>
          <w:lang w:eastAsia="en-US"/>
        </w:rPr>
        <w:t>nevysporiada</w:t>
      </w:r>
      <w:proofErr w:type="spellEnd"/>
      <w:r w:rsidR="008F7E00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práva tretích osôb</w:t>
      </w:r>
      <w:r w:rsidR="006E1910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k Autorským podkladom</w:t>
      </w:r>
      <w:r w:rsidR="008F7E00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v zmysle </w:t>
      </w:r>
      <w:r w:rsidR="008F7E00" w:rsidRPr="00016DC4">
        <w:rPr>
          <w:rFonts w:ascii="Tahoma" w:eastAsiaTheme="minorHAnsi" w:hAnsi="Tahoma" w:cs="Tahoma"/>
          <w:sz w:val="20"/>
          <w:szCs w:val="20"/>
          <w:lang w:eastAsia="en-US"/>
        </w:rPr>
        <w:t xml:space="preserve">bodu </w:t>
      </w:r>
      <w:r w:rsidR="0013599E" w:rsidRPr="00016DC4">
        <w:rPr>
          <w:rFonts w:ascii="Tahoma" w:hAnsi="Tahoma" w:cs="Tahoma"/>
          <w:sz w:val="20"/>
          <w:szCs w:val="20"/>
        </w:rPr>
        <w:t>5</w:t>
      </w:r>
      <w:r w:rsidR="008F7E00" w:rsidRPr="00016DC4">
        <w:rPr>
          <w:rFonts w:ascii="Tahoma" w:hAnsi="Tahoma" w:cs="Tahoma"/>
          <w:sz w:val="20"/>
          <w:szCs w:val="20"/>
        </w:rPr>
        <w:t>.</w:t>
      </w:r>
      <w:r w:rsidR="00227D08" w:rsidRPr="00016DC4">
        <w:rPr>
          <w:rFonts w:ascii="Tahoma" w:hAnsi="Tahoma" w:cs="Tahoma"/>
          <w:sz w:val="20"/>
          <w:szCs w:val="20"/>
        </w:rPr>
        <w:t>3</w:t>
      </w:r>
      <w:r w:rsidR="008F7E00" w:rsidRPr="00016DC4">
        <w:rPr>
          <w:rFonts w:ascii="Tahoma" w:hAnsi="Tahoma" w:cs="Tahoma"/>
          <w:sz w:val="20"/>
          <w:szCs w:val="20"/>
        </w:rPr>
        <w:t xml:space="preserve"> </w:t>
      </w:r>
      <w:r w:rsidR="005201DD" w:rsidRPr="00016DC4">
        <w:rPr>
          <w:rFonts w:ascii="Tahoma" w:hAnsi="Tahoma" w:cs="Tahoma"/>
          <w:sz w:val="20"/>
          <w:szCs w:val="20"/>
        </w:rPr>
        <w:t xml:space="preserve">písm. </w:t>
      </w:r>
      <w:r w:rsidR="008F7E00" w:rsidRPr="00016DC4">
        <w:rPr>
          <w:rFonts w:ascii="Tahoma" w:hAnsi="Tahoma" w:cs="Tahoma"/>
          <w:sz w:val="20"/>
          <w:szCs w:val="20"/>
        </w:rPr>
        <w:t>a)</w:t>
      </w:r>
      <w:r w:rsidR="008F7E00" w:rsidRPr="000757E8">
        <w:rPr>
          <w:rFonts w:ascii="Tahoma" w:hAnsi="Tahoma" w:cs="Tahoma"/>
          <w:sz w:val="20"/>
          <w:szCs w:val="20"/>
        </w:rPr>
        <w:t xml:space="preserve">, má </w:t>
      </w:r>
      <w:r w:rsidR="00B46C6C" w:rsidRPr="000757E8">
        <w:rPr>
          <w:rFonts w:ascii="Tahoma" w:hAnsi="Tahoma" w:cs="Tahoma"/>
          <w:sz w:val="20"/>
          <w:szCs w:val="20"/>
        </w:rPr>
        <w:t>Objednávateľ</w:t>
      </w:r>
      <w:r w:rsidR="001546EB" w:rsidRPr="000757E8">
        <w:rPr>
          <w:rFonts w:ascii="Tahoma" w:hAnsi="Tahoma" w:cs="Tahoma"/>
          <w:sz w:val="20"/>
          <w:szCs w:val="20"/>
        </w:rPr>
        <w:t xml:space="preserve"> </w:t>
      </w:r>
      <w:r w:rsidR="008F7E00" w:rsidRPr="000757E8">
        <w:rPr>
          <w:rFonts w:ascii="Tahoma" w:hAnsi="Tahoma" w:cs="Tahoma"/>
          <w:sz w:val="20"/>
          <w:szCs w:val="20"/>
        </w:rPr>
        <w:t xml:space="preserve">právo uplatniť si voči </w:t>
      </w:r>
      <w:r w:rsidR="001546EB" w:rsidRPr="000757E8">
        <w:rPr>
          <w:rFonts w:ascii="Tahoma" w:hAnsi="Tahoma" w:cs="Tahoma"/>
          <w:sz w:val="20"/>
          <w:szCs w:val="20"/>
        </w:rPr>
        <w:t>Projektantovi</w:t>
      </w:r>
      <w:r w:rsidR="008F7E00" w:rsidRPr="000757E8">
        <w:rPr>
          <w:rFonts w:ascii="Tahoma" w:hAnsi="Tahoma" w:cs="Tahoma"/>
          <w:sz w:val="20"/>
          <w:szCs w:val="20"/>
        </w:rPr>
        <w:t xml:space="preserve"> zmluvnú pokutu vo výške </w:t>
      </w:r>
      <w:r w:rsidR="00377A98" w:rsidRPr="00016DC4">
        <w:rPr>
          <w:rFonts w:ascii="Tahoma" w:hAnsi="Tahoma" w:cs="Tahoma"/>
          <w:sz w:val="20"/>
          <w:szCs w:val="20"/>
        </w:rPr>
        <w:t>500 E</w:t>
      </w:r>
      <w:r w:rsidR="00276B32" w:rsidRPr="00016DC4">
        <w:rPr>
          <w:rFonts w:ascii="Tahoma" w:hAnsi="Tahoma" w:cs="Tahoma"/>
          <w:sz w:val="20"/>
          <w:szCs w:val="20"/>
        </w:rPr>
        <w:t>UR</w:t>
      </w:r>
      <w:r w:rsidR="00377A98" w:rsidRPr="00016DC4">
        <w:rPr>
          <w:rFonts w:ascii="Tahoma" w:hAnsi="Tahoma" w:cs="Tahoma"/>
          <w:sz w:val="20"/>
          <w:szCs w:val="20"/>
        </w:rPr>
        <w:t xml:space="preserve"> (slovom: päťsto </w:t>
      </w:r>
      <w:r w:rsidR="00276B32" w:rsidRPr="00016DC4">
        <w:rPr>
          <w:rFonts w:ascii="Tahoma" w:hAnsi="Tahoma" w:cs="Tahoma"/>
          <w:sz w:val="20"/>
          <w:szCs w:val="20"/>
        </w:rPr>
        <w:t>e</w:t>
      </w:r>
      <w:r w:rsidR="00377A98" w:rsidRPr="00016DC4">
        <w:rPr>
          <w:rFonts w:ascii="Tahoma" w:hAnsi="Tahoma" w:cs="Tahoma"/>
          <w:sz w:val="20"/>
          <w:szCs w:val="20"/>
        </w:rPr>
        <w:t>ur)</w:t>
      </w:r>
      <w:r w:rsidR="008F7E00" w:rsidRPr="000757E8">
        <w:rPr>
          <w:rFonts w:ascii="Tahoma" w:hAnsi="Tahoma" w:cs="Tahoma"/>
          <w:sz w:val="20"/>
          <w:szCs w:val="20"/>
        </w:rPr>
        <w:t xml:space="preserve"> za každ</w:t>
      </w:r>
      <w:r w:rsidR="00377A98" w:rsidRPr="000757E8">
        <w:rPr>
          <w:rFonts w:ascii="Tahoma" w:hAnsi="Tahoma" w:cs="Tahoma"/>
          <w:sz w:val="20"/>
          <w:szCs w:val="20"/>
        </w:rPr>
        <w:t>é jednotlivé zistenie</w:t>
      </w:r>
      <w:r w:rsidR="00B20472" w:rsidRPr="000757E8">
        <w:rPr>
          <w:rFonts w:ascii="Tahoma" w:hAnsi="Tahoma" w:cs="Tahoma"/>
          <w:sz w:val="20"/>
          <w:szCs w:val="20"/>
        </w:rPr>
        <w:t>, a to aj opakovane</w:t>
      </w:r>
      <w:r w:rsidR="008F7E00" w:rsidRPr="000757E8">
        <w:rPr>
          <w:rFonts w:ascii="Tahoma" w:hAnsi="Tahoma" w:cs="Tahoma"/>
          <w:sz w:val="20"/>
          <w:szCs w:val="20"/>
        </w:rPr>
        <w:t>.</w:t>
      </w:r>
      <w:r w:rsidR="00B20472" w:rsidRPr="000757E8">
        <w:rPr>
          <w:rFonts w:ascii="Tahoma" w:hAnsi="Tahoma" w:cs="Tahoma"/>
          <w:sz w:val="20"/>
          <w:szCs w:val="20"/>
        </w:rPr>
        <w:t xml:space="preserve"> </w:t>
      </w:r>
      <w:r w:rsidR="00B46C6C" w:rsidRPr="000757E8">
        <w:rPr>
          <w:rFonts w:ascii="Tahoma" w:hAnsi="Tahoma" w:cs="Tahoma"/>
          <w:sz w:val="20"/>
          <w:szCs w:val="20"/>
        </w:rPr>
        <w:t>Objednávateľ</w:t>
      </w:r>
      <w:r w:rsidR="006F252A" w:rsidRPr="000757E8">
        <w:rPr>
          <w:rFonts w:ascii="Tahoma" w:hAnsi="Tahoma" w:cs="Tahoma"/>
          <w:sz w:val="20"/>
          <w:szCs w:val="20"/>
        </w:rPr>
        <w:t xml:space="preserve"> je oprávnený uplatniť si voči </w:t>
      </w:r>
      <w:r w:rsidR="001546EB" w:rsidRPr="000757E8">
        <w:rPr>
          <w:rFonts w:ascii="Tahoma" w:hAnsi="Tahoma" w:cs="Tahoma"/>
          <w:sz w:val="20"/>
          <w:szCs w:val="20"/>
        </w:rPr>
        <w:t>Projektantovi</w:t>
      </w:r>
      <w:r w:rsidR="006F252A" w:rsidRPr="000757E8">
        <w:rPr>
          <w:rFonts w:ascii="Tahoma" w:hAnsi="Tahoma" w:cs="Tahoma"/>
          <w:sz w:val="20"/>
          <w:szCs w:val="20"/>
        </w:rPr>
        <w:t xml:space="preserve"> takto dohodnutú zmluvnú pokutu aj v prípade, ak bude porušenie povinnosti </w:t>
      </w:r>
      <w:r w:rsidR="009757B2" w:rsidRPr="000757E8">
        <w:rPr>
          <w:rFonts w:ascii="Tahoma" w:hAnsi="Tahoma" w:cs="Tahoma"/>
          <w:sz w:val="20"/>
          <w:szCs w:val="20"/>
        </w:rPr>
        <w:t>Projektanta</w:t>
      </w:r>
      <w:r w:rsidR="006F252A" w:rsidRPr="000757E8">
        <w:rPr>
          <w:rFonts w:ascii="Tahoma" w:hAnsi="Tahoma" w:cs="Tahoma"/>
          <w:sz w:val="20"/>
          <w:szCs w:val="20"/>
        </w:rPr>
        <w:t xml:space="preserve"> vysporiadať práva tretích osôb </w:t>
      </w:r>
      <w:r w:rsidR="006F252A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v zmysle </w:t>
      </w:r>
      <w:r w:rsidR="006F252A" w:rsidRPr="00016DC4">
        <w:rPr>
          <w:rFonts w:ascii="Tahoma" w:eastAsiaTheme="minorHAnsi" w:hAnsi="Tahoma" w:cs="Tahoma"/>
          <w:sz w:val="20"/>
          <w:szCs w:val="20"/>
          <w:lang w:eastAsia="en-US"/>
        </w:rPr>
        <w:t xml:space="preserve">bodu </w:t>
      </w:r>
      <w:r w:rsidR="001C2586" w:rsidRPr="00016DC4">
        <w:rPr>
          <w:rFonts w:ascii="Tahoma" w:hAnsi="Tahoma" w:cs="Tahoma"/>
          <w:sz w:val="20"/>
          <w:szCs w:val="20"/>
        </w:rPr>
        <w:t>5</w:t>
      </w:r>
      <w:r w:rsidR="006F252A" w:rsidRPr="00016DC4">
        <w:rPr>
          <w:rFonts w:ascii="Tahoma" w:hAnsi="Tahoma" w:cs="Tahoma"/>
          <w:sz w:val="20"/>
          <w:szCs w:val="20"/>
        </w:rPr>
        <w:t>.3 písm. a)</w:t>
      </w:r>
      <w:r w:rsidR="006F252A" w:rsidRPr="000757E8">
        <w:rPr>
          <w:rFonts w:ascii="Tahoma" w:hAnsi="Tahoma" w:cs="Tahoma"/>
          <w:sz w:val="20"/>
          <w:szCs w:val="20"/>
        </w:rPr>
        <w:t xml:space="preserve"> zistené až po zániku Zmluvy, bez ohľadu na spôsob jej zániku</w:t>
      </w:r>
      <w:r w:rsidR="00BE337A" w:rsidRPr="000757E8">
        <w:rPr>
          <w:rFonts w:ascii="Tahoma" w:hAnsi="Tahoma" w:cs="Tahoma"/>
          <w:sz w:val="20"/>
          <w:szCs w:val="20"/>
        </w:rPr>
        <w:t>, najviac však</w:t>
      </w:r>
      <w:r w:rsidR="00BE337A" w:rsidRPr="0082665B">
        <w:rPr>
          <w:rFonts w:ascii="Tahoma" w:hAnsi="Tahoma" w:cs="Tahoma"/>
          <w:sz w:val="20"/>
          <w:szCs w:val="20"/>
        </w:rPr>
        <w:t xml:space="preserve"> po dobu 3 rokov po </w:t>
      </w:r>
      <w:r w:rsidR="00001921">
        <w:rPr>
          <w:rFonts w:ascii="Tahoma" w:hAnsi="Tahoma" w:cs="Tahoma"/>
          <w:sz w:val="20"/>
          <w:szCs w:val="20"/>
        </w:rPr>
        <w:t>zániku</w:t>
      </w:r>
      <w:r w:rsidR="00001921" w:rsidRPr="0082665B">
        <w:rPr>
          <w:rFonts w:ascii="Tahoma" w:hAnsi="Tahoma" w:cs="Tahoma"/>
          <w:sz w:val="20"/>
          <w:szCs w:val="20"/>
        </w:rPr>
        <w:t xml:space="preserve"> </w:t>
      </w:r>
      <w:r w:rsidR="00BE337A" w:rsidRPr="0082665B">
        <w:rPr>
          <w:rFonts w:ascii="Tahoma" w:hAnsi="Tahoma" w:cs="Tahoma"/>
          <w:sz w:val="20"/>
          <w:szCs w:val="20"/>
        </w:rPr>
        <w:t>Zmluvy</w:t>
      </w:r>
      <w:r w:rsidR="006F252A" w:rsidRPr="0082665B">
        <w:rPr>
          <w:rFonts w:ascii="Tahoma" w:hAnsi="Tahoma" w:cs="Tahoma"/>
          <w:sz w:val="20"/>
          <w:szCs w:val="20"/>
        </w:rPr>
        <w:t xml:space="preserve">. </w:t>
      </w:r>
    </w:p>
    <w:p w14:paraId="3902751B" w14:textId="6E617C3C" w:rsidR="00276B32" w:rsidRPr="000757E8" w:rsidRDefault="00377A98" w:rsidP="00050C3D">
      <w:pPr>
        <w:widowControl/>
        <w:suppressAutoHyphens/>
        <w:autoSpaceDN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82665B">
        <w:rPr>
          <w:rFonts w:ascii="Tahoma" w:hAnsi="Tahoma" w:cs="Tahoma"/>
          <w:sz w:val="20"/>
          <w:szCs w:val="20"/>
        </w:rPr>
        <w:t>1</w:t>
      </w:r>
      <w:r w:rsidR="001C2586" w:rsidRPr="0082665B">
        <w:rPr>
          <w:rFonts w:ascii="Tahoma" w:hAnsi="Tahoma" w:cs="Tahoma"/>
          <w:sz w:val="20"/>
          <w:szCs w:val="20"/>
        </w:rPr>
        <w:t>7</w:t>
      </w:r>
      <w:r w:rsidRPr="0082665B">
        <w:rPr>
          <w:rFonts w:ascii="Tahoma" w:hAnsi="Tahoma" w:cs="Tahoma"/>
          <w:sz w:val="20"/>
          <w:szCs w:val="20"/>
        </w:rPr>
        <w:t>.</w:t>
      </w:r>
      <w:r w:rsidR="00B169FB" w:rsidRPr="0082665B">
        <w:rPr>
          <w:rFonts w:ascii="Tahoma" w:hAnsi="Tahoma" w:cs="Tahoma"/>
          <w:sz w:val="20"/>
          <w:szCs w:val="20"/>
        </w:rPr>
        <w:t>6</w:t>
      </w:r>
      <w:r w:rsidRPr="0082665B">
        <w:rPr>
          <w:rFonts w:ascii="Tahoma" w:hAnsi="Tahoma" w:cs="Tahoma"/>
          <w:sz w:val="20"/>
          <w:szCs w:val="20"/>
        </w:rPr>
        <w:tab/>
      </w:r>
      <w:bookmarkStart w:id="25" w:name="_Hlk204170172"/>
      <w:r w:rsidR="00276B32" w:rsidRPr="0082665B">
        <w:rPr>
          <w:rFonts w:ascii="Tahoma" w:eastAsiaTheme="minorHAnsi" w:hAnsi="Tahoma" w:cs="Tahoma"/>
          <w:sz w:val="20"/>
          <w:szCs w:val="20"/>
          <w:lang w:eastAsia="en-US"/>
        </w:rPr>
        <w:t xml:space="preserve">Ak </w:t>
      </w:r>
      <w:r w:rsidR="00276B32">
        <w:rPr>
          <w:rFonts w:ascii="Tahoma" w:eastAsiaTheme="minorHAnsi" w:hAnsi="Tahoma" w:cs="Tahoma"/>
          <w:sz w:val="20"/>
          <w:szCs w:val="20"/>
          <w:lang w:eastAsia="en-US"/>
        </w:rPr>
        <w:t>Projektant v Preberacom protokole</w:t>
      </w:r>
      <w:r w:rsidR="00276B32" w:rsidRPr="0082665B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  <w:r w:rsidR="006E3685">
        <w:rPr>
          <w:rFonts w:ascii="Tahoma" w:eastAsiaTheme="minorHAnsi" w:hAnsi="Tahoma" w:cs="Tahoma"/>
          <w:sz w:val="20"/>
          <w:szCs w:val="20"/>
          <w:lang w:eastAsia="en-US"/>
        </w:rPr>
        <w:t xml:space="preserve">nepredloží potvrdenie </w:t>
      </w:r>
      <w:r w:rsidR="006E3685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podľa </w:t>
      </w:r>
      <w:r w:rsidR="006E3685" w:rsidRPr="00016DC4">
        <w:rPr>
          <w:rFonts w:ascii="Tahoma" w:eastAsiaTheme="minorHAnsi" w:hAnsi="Tahoma" w:cs="Tahoma"/>
          <w:sz w:val="20"/>
          <w:szCs w:val="20"/>
          <w:lang w:eastAsia="en-US"/>
        </w:rPr>
        <w:t>bodu 6.3 písm. g)</w:t>
      </w:r>
      <w:r w:rsidR="006E3685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, má </w:t>
      </w:r>
      <w:r w:rsidR="00B46C6C" w:rsidRPr="000757E8">
        <w:rPr>
          <w:rFonts w:ascii="Tahoma" w:hAnsi="Tahoma" w:cs="Tahoma"/>
          <w:sz w:val="20"/>
          <w:szCs w:val="20"/>
        </w:rPr>
        <w:t>Objednávateľ</w:t>
      </w:r>
      <w:r w:rsidR="006E3685" w:rsidRPr="000757E8">
        <w:rPr>
          <w:rFonts w:ascii="Tahoma" w:eastAsiaTheme="minorHAnsi" w:hAnsi="Tahoma" w:cs="Tahoma"/>
          <w:sz w:val="20"/>
          <w:szCs w:val="20"/>
          <w:lang w:eastAsia="en-US"/>
        </w:rPr>
        <w:t xml:space="preserve"> právo uplatniť </w:t>
      </w:r>
      <w:r w:rsidR="006E3685" w:rsidRPr="000757E8">
        <w:rPr>
          <w:rFonts w:ascii="Tahoma" w:hAnsi="Tahoma" w:cs="Tahoma"/>
          <w:sz w:val="20"/>
          <w:szCs w:val="20"/>
        </w:rPr>
        <w:t xml:space="preserve">si voči Projektantovi zmluvnú pokutu vo výške </w:t>
      </w:r>
      <w:r w:rsidR="006E3685" w:rsidRPr="00016DC4">
        <w:rPr>
          <w:rFonts w:ascii="Tahoma" w:hAnsi="Tahoma" w:cs="Tahoma"/>
          <w:sz w:val="20"/>
          <w:szCs w:val="20"/>
        </w:rPr>
        <w:t>10 % z</w:t>
      </w:r>
      <w:r w:rsidR="00AB72DE" w:rsidRPr="00016DC4">
        <w:rPr>
          <w:rFonts w:ascii="Tahoma" w:hAnsi="Tahoma" w:cs="Tahoma"/>
          <w:sz w:val="20"/>
          <w:szCs w:val="20"/>
        </w:rPr>
        <w:t> </w:t>
      </w:r>
      <w:r w:rsidR="006E3685" w:rsidRPr="00016DC4">
        <w:rPr>
          <w:rFonts w:ascii="Tahoma" w:hAnsi="Tahoma" w:cs="Tahoma"/>
          <w:sz w:val="20"/>
          <w:szCs w:val="20"/>
        </w:rPr>
        <w:t>Ceny</w:t>
      </w:r>
      <w:r w:rsidR="00AB72DE" w:rsidRPr="00016DC4">
        <w:rPr>
          <w:rFonts w:ascii="Tahoma" w:hAnsi="Tahoma" w:cs="Tahoma"/>
          <w:sz w:val="20"/>
          <w:szCs w:val="20"/>
        </w:rPr>
        <w:t xml:space="preserve"> bez DPH</w:t>
      </w:r>
      <w:r w:rsidR="006E3685" w:rsidRPr="000757E8">
        <w:rPr>
          <w:rFonts w:ascii="Tahoma" w:hAnsi="Tahoma" w:cs="Tahoma"/>
          <w:sz w:val="20"/>
          <w:szCs w:val="20"/>
        </w:rPr>
        <w:t>.</w:t>
      </w:r>
    </w:p>
    <w:bookmarkEnd w:id="25"/>
    <w:p w14:paraId="56B9362D" w14:textId="5A343F6C" w:rsidR="00B20472" w:rsidRPr="000757E8" w:rsidRDefault="00276B32" w:rsidP="00050C3D">
      <w:pPr>
        <w:widowControl/>
        <w:suppressAutoHyphens/>
        <w:autoSpaceDN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17.7</w:t>
      </w:r>
      <w:r w:rsidRPr="000757E8">
        <w:rPr>
          <w:rFonts w:ascii="Tahoma" w:hAnsi="Tahoma" w:cs="Tahoma"/>
          <w:sz w:val="20"/>
          <w:szCs w:val="20"/>
        </w:rPr>
        <w:tab/>
      </w:r>
      <w:r w:rsidR="00377A98" w:rsidRPr="000757E8">
        <w:rPr>
          <w:rFonts w:ascii="Tahoma" w:hAnsi="Tahoma" w:cs="Tahoma"/>
          <w:sz w:val="20"/>
          <w:szCs w:val="20"/>
        </w:rPr>
        <w:t xml:space="preserve">Ak </w:t>
      </w:r>
      <w:r w:rsidR="009757B2" w:rsidRPr="000757E8">
        <w:rPr>
          <w:rFonts w:ascii="Tahoma" w:hAnsi="Tahoma" w:cs="Tahoma"/>
          <w:sz w:val="20"/>
          <w:szCs w:val="20"/>
        </w:rPr>
        <w:t>Projektant</w:t>
      </w:r>
      <w:r w:rsidR="00377A98" w:rsidRPr="000757E8">
        <w:rPr>
          <w:rFonts w:ascii="Tahoma" w:hAnsi="Tahoma" w:cs="Tahoma"/>
          <w:sz w:val="20"/>
          <w:szCs w:val="20"/>
        </w:rPr>
        <w:t xml:space="preserve"> nesplní </w:t>
      </w:r>
      <w:r w:rsidR="00B20472" w:rsidRPr="000757E8">
        <w:rPr>
          <w:rFonts w:ascii="Tahoma" w:hAnsi="Tahoma" w:cs="Tahoma"/>
          <w:sz w:val="20"/>
          <w:szCs w:val="20"/>
        </w:rPr>
        <w:t xml:space="preserve">ktorúkoľvek </w:t>
      </w:r>
      <w:r w:rsidR="00377A98" w:rsidRPr="000757E8">
        <w:rPr>
          <w:rFonts w:ascii="Tahoma" w:hAnsi="Tahoma" w:cs="Tahoma"/>
          <w:sz w:val="20"/>
          <w:szCs w:val="20"/>
        </w:rPr>
        <w:t>jeho povinnos</w:t>
      </w:r>
      <w:r w:rsidR="00B20472" w:rsidRPr="000757E8">
        <w:rPr>
          <w:rFonts w:ascii="Tahoma" w:hAnsi="Tahoma" w:cs="Tahoma"/>
          <w:sz w:val="20"/>
          <w:szCs w:val="20"/>
        </w:rPr>
        <w:t xml:space="preserve">ť </w:t>
      </w:r>
      <w:r w:rsidR="00377A98" w:rsidRPr="000757E8">
        <w:rPr>
          <w:rFonts w:ascii="Tahoma" w:hAnsi="Tahoma" w:cs="Tahoma"/>
          <w:sz w:val="20"/>
          <w:szCs w:val="20"/>
        </w:rPr>
        <w:t xml:space="preserve">alebo poruší </w:t>
      </w:r>
      <w:r w:rsidR="00B20472" w:rsidRPr="000757E8">
        <w:rPr>
          <w:rFonts w:ascii="Tahoma" w:hAnsi="Tahoma" w:cs="Tahoma"/>
          <w:sz w:val="20"/>
          <w:szCs w:val="20"/>
        </w:rPr>
        <w:t xml:space="preserve">akýkoľvek </w:t>
      </w:r>
      <w:r w:rsidR="00377A98" w:rsidRPr="000757E8">
        <w:rPr>
          <w:rFonts w:ascii="Tahoma" w:hAnsi="Tahoma" w:cs="Tahoma"/>
          <w:sz w:val="20"/>
          <w:szCs w:val="20"/>
        </w:rPr>
        <w:t>záväz</w:t>
      </w:r>
      <w:r w:rsidR="00B20472" w:rsidRPr="000757E8">
        <w:rPr>
          <w:rFonts w:ascii="Tahoma" w:hAnsi="Tahoma" w:cs="Tahoma"/>
          <w:sz w:val="20"/>
          <w:szCs w:val="20"/>
        </w:rPr>
        <w:t>o</w:t>
      </w:r>
      <w:r w:rsidR="00377A98" w:rsidRPr="000757E8">
        <w:rPr>
          <w:rFonts w:ascii="Tahoma" w:hAnsi="Tahoma" w:cs="Tahoma"/>
          <w:sz w:val="20"/>
          <w:szCs w:val="20"/>
        </w:rPr>
        <w:t xml:space="preserve">k podľa </w:t>
      </w:r>
      <w:r w:rsidR="00897724" w:rsidRPr="00016DC4">
        <w:rPr>
          <w:rFonts w:ascii="Tahoma" w:hAnsi="Tahoma" w:cs="Tahoma"/>
          <w:sz w:val="20"/>
          <w:szCs w:val="20"/>
        </w:rPr>
        <w:t xml:space="preserve">čl. </w:t>
      </w:r>
      <w:r w:rsidR="00E1712A" w:rsidRPr="00016DC4">
        <w:rPr>
          <w:rFonts w:ascii="Tahoma" w:hAnsi="Tahoma" w:cs="Tahoma"/>
          <w:sz w:val="20"/>
          <w:szCs w:val="20"/>
        </w:rPr>
        <w:t>1</w:t>
      </w:r>
      <w:r w:rsidR="001C2586" w:rsidRPr="00016DC4">
        <w:rPr>
          <w:rFonts w:ascii="Tahoma" w:hAnsi="Tahoma" w:cs="Tahoma"/>
          <w:sz w:val="20"/>
          <w:szCs w:val="20"/>
        </w:rPr>
        <w:t>2</w:t>
      </w:r>
      <w:r w:rsidR="006A425D" w:rsidRPr="000757E8">
        <w:rPr>
          <w:rFonts w:ascii="Tahoma" w:hAnsi="Tahoma" w:cs="Tahoma"/>
          <w:sz w:val="20"/>
          <w:szCs w:val="20"/>
        </w:rPr>
        <w:t xml:space="preserve"> </w:t>
      </w:r>
      <w:r w:rsidR="00B20472" w:rsidRPr="000757E8">
        <w:rPr>
          <w:rFonts w:ascii="Tahoma" w:hAnsi="Tahoma" w:cs="Tahoma"/>
          <w:sz w:val="20"/>
          <w:szCs w:val="20"/>
        </w:rPr>
        <w:t xml:space="preserve">má </w:t>
      </w:r>
      <w:r w:rsidR="00B46C6C" w:rsidRPr="000757E8">
        <w:rPr>
          <w:rFonts w:ascii="Tahoma" w:hAnsi="Tahoma" w:cs="Tahoma"/>
          <w:sz w:val="20"/>
          <w:szCs w:val="20"/>
        </w:rPr>
        <w:t>Objednávateľ</w:t>
      </w:r>
      <w:r w:rsidR="00B20472" w:rsidRPr="000757E8">
        <w:rPr>
          <w:rFonts w:ascii="Tahoma" w:hAnsi="Tahoma" w:cs="Tahoma"/>
          <w:sz w:val="20"/>
          <w:szCs w:val="20"/>
        </w:rPr>
        <w:t xml:space="preserve"> právo uplatniť si voči </w:t>
      </w:r>
      <w:r w:rsidR="00F904A0" w:rsidRPr="000757E8">
        <w:rPr>
          <w:rFonts w:ascii="Tahoma" w:hAnsi="Tahoma" w:cs="Tahoma"/>
          <w:sz w:val="20"/>
          <w:szCs w:val="20"/>
        </w:rPr>
        <w:t>Projektantovi</w:t>
      </w:r>
      <w:r w:rsidR="00B20472" w:rsidRPr="000757E8">
        <w:rPr>
          <w:rFonts w:ascii="Tahoma" w:hAnsi="Tahoma" w:cs="Tahoma"/>
          <w:sz w:val="20"/>
          <w:szCs w:val="20"/>
        </w:rPr>
        <w:t xml:space="preserve"> zmluvnú pokutu vo výške </w:t>
      </w:r>
      <w:r w:rsidR="00B20472" w:rsidRPr="00016DC4">
        <w:rPr>
          <w:rFonts w:ascii="Tahoma" w:hAnsi="Tahoma" w:cs="Tahoma"/>
          <w:sz w:val="20"/>
          <w:szCs w:val="20"/>
        </w:rPr>
        <w:t>500 E</w:t>
      </w:r>
      <w:r w:rsidR="00F32C25" w:rsidRPr="00016DC4">
        <w:rPr>
          <w:rFonts w:ascii="Tahoma" w:hAnsi="Tahoma" w:cs="Tahoma"/>
          <w:sz w:val="20"/>
          <w:szCs w:val="20"/>
        </w:rPr>
        <w:t>UR</w:t>
      </w:r>
      <w:r w:rsidR="00B20472" w:rsidRPr="000757E8">
        <w:rPr>
          <w:rFonts w:ascii="Tahoma" w:hAnsi="Tahoma" w:cs="Tahoma"/>
          <w:sz w:val="20"/>
          <w:szCs w:val="20"/>
        </w:rPr>
        <w:t xml:space="preserve"> </w:t>
      </w:r>
      <w:r w:rsidR="00B20472" w:rsidRPr="00016DC4">
        <w:rPr>
          <w:rFonts w:ascii="Tahoma" w:hAnsi="Tahoma" w:cs="Tahoma"/>
          <w:sz w:val="20"/>
          <w:szCs w:val="20"/>
        </w:rPr>
        <w:t xml:space="preserve">(slovom: päťsto </w:t>
      </w:r>
      <w:r w:rsidR="00352B13" w:rsidRPr="00016DC4">
        <w:rPr>
          <w:rFonts w:ascii="Tahoma" w:hAnsi="Tahoma" w:cs="Tahoma"/>
          <w:sz w:val="20"/>
          <w:szCs w:val="20"/>
        </w:rPr>
        <w:t>e</w:t>
      </w:r>
      <w:r w:rsidR="00B20472" w:rsidRPr="00016DC4">
        <w:rPr>
          <w:rFonts w:ascii="Tahoma" w:hAnsi="Tahoma" w:cs="Tahoma"/>
          <w:sz w:val="20"/>
          <w:szCs w:val="20"/>
        </w:rPr>
        <w:t>ur)</w:t>
      </w:r>
      <w:r w:rsidR="00B20472" w:rsidRPr="000757E8">
        <w:rPr>
          <w:rFonts w:ascii="Tahoma" w:hAnsi="Tahoma" w:cs="Tahoma"/>
          <w:sz w:val="20"/>
          <w:szCs w:val="20"/>
        </w:rPr>
        <w:t xml:space="preserve"> za každé jednotlivé zistenie, a to aj opakovane. </w:t>
      </w:r>
      <w:r w:rsidR="00B46C6C" w:rsidRPr="000757E8">
        <w:rPr>
          <w:rFonts w:ascii="Tahoma" w:hAnsi="Tahoma" w:cs="Tahoma"/>
          <w:sz w:val="20"/>
          <w:szCs w:val="20"/>
        </w:rPr>
        <w:t>Objednávateľ</w:t>
      </w:r>
      <w:r w:rsidR="00B20472" w:rsidRPr="000757E8">
        <w:rPr>
          <w:rFonts w:ascii="Tahoma" w:hAnsi="Tahoma" w:cs="Tahoma"/>
          <w:sz w:val="20"/>
          <w:szCs w:val="20"/>
        </w:rPr>
        <w:t xml:space="preserve"> je oprávnený uplatniť si voči </w:t>
      </w:r>
      <w:r w:rsidR="00FF76A5" w:rsidRPr="000757E8">
        <w:rPr>
          <w:rFonts w:ascii="Tahoma" w:hAnsi="Tahoma" w:cs="Tahoma"/>
          <w:sz w:val="20"/>
          <w:szCs w:val="20"/>
        </w:rPr>
        <w:t>Projektantovi</w:t>
      </w:r>
      <w:r w:rsidR="00B20472" w:rsidRPr="000757E8">
        <w:rPr>
          <w:rFonts w:ascii="Tahoma" w:hAnsi="Tahoma" w:cs="Tahoma"/>
          <w:sz w:val="20"/>
          <w:szCs w:val="20"/>
        </w:rPr>
        <w:t xml:space="preserve"> takto dohodnutú zmluvnú pokutu aj v prípade, ak bude porušenie povinností </w:t>
      </w:r>
      <w:r w:rsidR="00FF76A5" w:rsidRPr="000757E8">
        <w:rPr>
          <w:rFonts w:ascii="Tahoma" w:hAnsi="Tahoma" w:cs="Tahoma"/>
          <w:sz w:val="20"/>
          <w:szCs w:val="20"/>
        </w:rPr>
        <w:t>Projektanta</w:t>
      </w:r>
      <w:r w:rsidR="00B20472" w:rsidRPr="000757E8">
        <w:rPr>
          <w:rFonts w:ascii="Tahoma" w:hAnsi="Tahoma" w:cs="Tahoma"/>
          <w:sz w:val="20"/>
          <w:szCs w:val="20"/>
        </w:rPr>
        <w:t xml:space="preserve"> zistené až po zániku Zmluvy,</w:t>
      </w:r>
      <w:r w:rsidR="006F252A" w:rsidRPr="000757E8">
        <w:rPr>
          <w:rFonts w:ascii="Tahoma" w:hAnsi="Tahoma" w:cs="Tahoma"/>
          <w:sz w:val="20"/>
          <w:szCs w:val="20"/>
        </w:rPr>
        <w:t xml:space="preserve"> bez ohľadu na spôsob jej zániku a</w:t>
      </w:r>
      <w:r w:rsidR="00B20472" w:rsidRPr="000757E8">
        <w:rPr>
          <w:rFonts w:ascii="Tahoma" w:hAnsi="Tahoma" w:cs="Tahoma"/>
          <w:sz w:val="20"/>
          <w:szCs w:val="20"/>
        </w:rPr>
        <w:t xml:space="preserve"> bez ohľadu na to, či </w:t>
      </w:r>
      <w:r w:rsidR="00387AD3" w:rsidRPr="000757E8">
        <w:rPr>
          <w:rFonts w:ascii="Tahoma" w:hAnsi="Tahoma" w:cs="Tahoma"/>
          <w:sz w:val="20"/>
          <w:szCs w:val="20"/>
        </w:rPr>
        <w:t>ide o porušenie povinnosti, ktor</w:t>
      </w:r>
      <w:r w:rsidR="00D45F8C" w:rsidRPr="000757E8">
        <w:rPr>
          <w:rFonts w:ascii="Tahoma" w:hAnsi="Tahoma" w:cs="Tahoma"/>
          <w:sz w:val="20"/>
          <w:szCs w:val="20"/>
        </w:rPr>
        <w:t xml:space="preserve">ej je v zmysle Zmluvy výslovne prisúdená </w:t>
      </w:r>
      <w:r w:rsidR="00387AD3" w:rsidRPr="000757E8">
        <w:rPr>
          <w:rFonts w:ascii="Tahoma" w:hAnsi="Tahoma" w:cs="Tahoma"/>
          <w:sz w:val="20"/>
          <w:szCs w:val="20"/>
        </w:rPr>
        <w:t>povah</w:t>
      </w:r>
      <w:r w:rsidR="00D45F8C" w:rsidRPr="000757E8">
        <w:rPr>
          <w:rFonts w:ascii="Tahoma" w:hAnsi="Tahoma" w:cs="Tahoma"/>
          <w:sz w:val="20"/>
          <w:szCs w:val="20"/>
        </w:rPr>
        <w:t>a</w:t>
      </w:r>
      <w:r w:rsidR="00387AD3" w:rsidRPr="000757E8">
        <w:rPr>
          <w:rFonts w:ascii="Tahoma" w:hAnsi="Tahoma" w:cs="Tahoma"/>
          <w:sz w:val="20"/>
          <w:szCs w:val="20"/>
        </w:rPr>
        <w:t xml:space="preserve"> prežívajúceho ustanovenia alebo nie</w:t>
      </w:r>
      <w:r w:rsidR="00BE337A" w:rsidRPr="000757E8">
        <w:rPr>
          <w:rFonts w:ascii="Tahoma" w:hAnsi="Tahoma" w:cs="Tahoma"/>
          <w:sz w:val="20"/>
          <w:szCs w:val="20"/>
        </w:rPr>
        <w:t>, najviac však po dobu 3 rokov po skončení Zmluvy</w:t>
      </w:r>
      <w:r w:rsidR="00B20472" w:rsidRPr="000757E8">
        <w:rPr>
          <w:rFonts w:ascii="Tahoma" w:hAnsi="Tahoma" w:cs="Tahoma"/>
          <w:sz w:val="20"/>
          <w:szCs w:val="20"/>
        </w:rPr>
        <w:t>.</w:t>
      </w:r>
    </w:p>
    <w:p w14:paraId="5DEBDA50" w14:textId="1C56C3A3" w:rsidR="00B20472" w:rsidRPr="000757E8" w:rsidRDefault="00B20472" w:rsidP="00050C3D">
      <w:pPr>
        <w:widowControl/>
        <w:suppressAutoHyphens/>
        <w:autoSpaceDN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1</w:t>
      </w:r>
      <w:r w:rsidR="00765472" w:rsidRPr="000757E8">
        <w:rPr>
          <w:rFonts w:ascii="Tahoma" w:hAnsi="Tahoma" w:cs="Tahoma"/>
          <w:sz w:val="20"/>
          <w:szCs w:val="20"/>
        </w:rPr>
        <w:t>7</w:t>
      </w:r>
      <w:r w:rsidRPr="000757E8">
        <w:rPr>
          <w:rFonts w:ascii="Tahoma" w:hAnsi="Tahoma" w:cs="Tahoma"/>
          <w:sz w:val="20"/>
          <w:szCs w:val="20"/>
        </w:rPr>
        <w:t>.</w:t>
      </w:r>
      <w:r w:rsidR="00276B32" w:rsidRPr="000757E8">
        <w:rPr>
          <w:rFonts w:ascii="Tahoma" w:hAnsi="Tahoma" w:cs="Tahoma"/>
          <w:sz w:val="20"/>
          <w:szCs w:val="20"/>
        </w:rPr>
        <w:t>8</w:t>
      </w:r>
      <w:r w:rsidRPr="000757E8">
        <w:rPr>
          <w:rFonts w:ascii="Tahoma" w:hAnsi="Tahoma" w:cs="Tahoma"/>
          <w:sz w:val="20"/>
          <w:szCs w:val="20"/>
        </w:rPr>
        <w:tab/>
        <w:t xml:space="preserve">Ak </w:t>
      </w:r>
      <w:r w:rsidR="00BC5106" w:rsidRPr="000757E8">
        <w:rPr>
          <w:rFonts w:ascii="Tahoma" w:hAnsi="Tahoma" w:cs="Tahoma"/>
          <w:sz w:val="20"/>
          <w:szCs w:val="20"/>
        </w:rPr>
        <w:t>Projektant</w:t>
      </w:r>
      <w:r w:rsidRPr="000757E8">
        <w:rPr>
          <w:rFonts w:ascii="Tahoma" w:hAnsi="Tahoma" w:cs="Tahoma"/>
          <w:sz w:val="20"/>
          <w:szCs w:val="20"/>
        </w:rPr>
        <w:t xml:space="preserve"> nesplní ktorúkoľvek jeho povinnosť alebo poruší akýkoľvek záväzok podľa </w:t>
      </w:r>
      <w:r w:rsidRPr="00016DC4">
        <w:rPr>
          <w:rFonts w:ascii="Tahoma" w:hAnsi="Tahoma" w:cs="Tahoma"/>
          <w:sz w:val="20"/>
          <w:szCs w:val="20"/>
        </w:rPr>
        <w:t xml:space="preserve">bodu </w:t>
      </w:r>
      <w:r w:rsidR="005F3242" w:rsidRPr="00016DC4">
        <w:rPr>
          <w:rFonts w:ascii="Tahoma" w:hAnsi="Tahoma" w:cs="Tahoma"/>
          <w:sz w:val="20"/>
          <w:szCs w:val="20"/>
        </w:rPr>
        <w:t>9</w:t>
      </w:r>
      <w:r w:rsidR="00E1712A" w:rsidRPr="000757E8">
        <w:rPr>
          <w:rFonts w:ascii="Tahoma" w:hAnsi="Tahoma" w:cs="Tahoma"/>
          <w:sz w:val="20"/>
          <w:szCs w:val="20"/>
        </w:rPr>
        <w:t xml:space="preserve"> </w:t>
      </w:r>
      <w:r w:rsidRPr="000757E8">
        <w:rPr>
          <w:rFonts w:ascii="Tahoma" w:hAnsi="Tahoma" w:cs="Tahoma"/>
          <w:sz w:val="20"/>
          <w:szCs w:val="20"/>
        </w:rPr>
        <w:t>týkajúci sa subdodávateľov</w:t>
      </w:r>
      <w:r w:rsidR="004E47F8" w:rsidRPr="000757E8">
        <w:rPr>
          <w:rFonts w:ascii="Tahoma" w:hAnsi="Tahoma" w:cs="Tahoma"/>
          <w:sz w:val="20"/>
          <w:szCs w:val="20"/>
        </w:rPr>
        <w:t>,</w:t>
      </w:r>
      <w:r w:rsidRPr="000757E8">
        <w:rPr>
          <w:rFonts w:ascii="Tahoma" w:hAnsi="Tahoma" w:cs="Tahoma"/>
          <w:sz w:val="20"/>
          <w:szCs w:val="20"/>
        </w:rPr>
        <w:t xml:space="preserve"> má </w:t>
      </w:r>
      <w:r w:rsidR="00B46C6C" w:rsidRPr="000757E8">
        <w:rPr>
          <w:rFonts w:ascii="Tahoma" w:hAnsi="Tahoma" w:cs="Tahoma"/>
          <w:sz w:val="20"/>
          <w:szCs w:val="20"/>
        </w:rPr>
        <w:t>Objednávateľ</w:t>
      </w:r>
      <w:r w:rsidRPr="000757E8">
        <w:rPr>
          <w:rFonts w:ascii="Tahoma" w:hAnsi="Tahoma" w:cs="Tahoma"/>
          <w:sz w:val="20"/>
          <w:szCs w:val="20"/>
        </w:rPr>
        <w:t xml:space="preserve"> právo uplatniť si voči </w:t>
      </w:r>
      <w:r w:rsidR="00BC5106" w:rsidRPr="000757E8">
        <w:rPr>
          <w:rFonts w:ascii="Tahoma" w:hAnsi="Tahoma" w:cs="Tahoma"/>
          <w:sz w:val="20"/>
          <w:szCs w:val="20"/>
        </w:rPr>
        <w:t>Projektantovi</w:t>
      </w:r>
      <w:r w:rsidRPr="000757E8">
        <w:rPr>
          <w:rFonts w:ascii="Tahoma" w:hAnsi="Tahoma" w:cs="Tahoma"/>
          <w:sz w:val="20"/>
          <w:szCs w:val="20"/>
        </w:rPr>
        <w:t xml:space="preserve"> zmluvnú pokutu vo výške </w:t>
      </w:r>
      <w:r w:rsidR="00312EFD" w:rsidRPr="00016DC4">
        <w:rPr>
          <w:rFonts w:ascii="Tahoma" w:hAnsi="Tahoma" w:cs="Tahoma"/>
          <w:sz w:val="20"/>
          <w:szCs w:val="20"/>
        </w:rPr>
        <w:t>50</w:t>
      </w:r>
      <w:r w:rsidRPr="00016DC4">
        <w:rPr>
          <w:rFonts w:ascii="Tahoma" w:hAnsi="Tahoma" w:cs="Tahoma"/>
          <w:sz w:val="20"/>
          <w:szCs w:val="20"/>
        </w:rPr>
        <w:t>0 E</w:t>
      </w:r>
      <w:r w:rsidR="00F32C25" w:rsidRPr="00016DC4">
        <w:rPr>
          <w:rFonts w:ascii="Tahoma" w:hAnsi="Tahoma" w:cs="Tahoma"/>
          <w:sz w:val="20"/>
          <w:szCs w:val="20"/>
        </w:rPr>
        <w:t>UR</w:t>
      </w:r>
      <w:r w:rsidRPr="00016DC4">
        <w:rPr>
          <w:rFonts w:ascii="Tahoma" w:hAnsi="Tahoma" w:cs="Tahoma"/>
          <w:sz w:val="20"/>
          <w:szCs w:val="20"/>
        </w:rPr>
        <w:t xml:space="preserve"> (slovom: </w:t>
      </w:r>
      <w:r w:rsidR="00312EFD" w:rsidRPr="00016DC4">
        <w:rPr>
          <w:rFonts w:ascii="Tahoma" w:hAnsi="Tahoma" w:cs="Tahoma"/>
          <w:sz w:val="20"/>
          <w:szCs w:val="20"/>
        </w:rPr>
        <w:t>päťsto</w:t>
      </w:r>
      <w:r w:rsidRPr="00016DC4">
        <w:rPr>
          <w:rFonts w:ascii="Tahoma" w:hAnsi="Tahoma" w:cs="Tahoma"/>
          <w:sz w:val="20"/>
          <w:szCs w:val="20"/>
        </w:rPr>
        <w:t xml:space="preserve"> </w:t>
      </w:r>
      <w:r w:rsidR="00F32C25" w:rsidRPr="00016DC4">
        <w:rPr>
          <w:rFonts w:ascii="Tahoma" w:hAnsi="Tahoma" w:cs="Tahoma"/>
          <w:sz w:val="20"/>
          <w:szCs w:val="20"/>
        </w:rPr>
        <w:t>e</w:t>
      </w:r>
      <w:r w:rsidRPr="00016DC4">
        <w:rPr>
          <w:rFonts w:ascii="Tahoma" w:hAnsi="Tahoma" w:cs="Tahoma"/>
          <w:sz w:val="20"/>
          <w:szCs w:val="20"/>
        </w:rPr>
        <w:t>ur</w:t>
      </w:r>
      <w:r w:rsidRPr="000757E8">
        <w:rPr>
          <w:rFonts w:ascii="Tahoma" w:hAnsi="Tahoma" w:cs="Tahoma"/>
          <w:sz w:val="20"/>
          <w:szCs w:val="20"/>
        </w:rPr>
        <w:t xml:space="preserve">) za každé jednotlivé zistenie, a to aj opakovane. </w:t>
      </w:r>
    </w:p>
    <w:p w14:paraId="2F63D8AA" w14:textId="1E49A013" w:rsidR="0044070F" w:rsidRPr="000757E8" w:rsidRDefault="00E1712A" w:rsidP="00050C3D">
      <w:pPr>
        <w:widowControl/>
        <w:suppressAutoHyphens/>
        <w:autoSpaceDN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1</w:t>
      </w:r>
      <w:r w:rsidR="00765472" w:rsidRPr="000757E8">
        <w:rPr>
          <w:rFonts w:ascii="Tahoma" w:hAnsi="Tahoma" w:cs="Tahoma"/>
          <w:sz w:val="20"/>
          <w:szCs w:val="20"/>
        </w:rPr>
        <w:t>7</w:t>
      </w:r>
      <w:r w:rsidR="00387AD3" w:rsidRPr="000757E8">
        <w:rPr>
          <w:rFonts w:ascii="Tahoma" w:hAnsi="Tahoma" w:cs="Tahoma"/>
          <w:sz w:val="20"/>
          <w:szCs w:val="20"/>
        </w:rPr>
        <w:t>.</w:t>
      </w:r>
      <w:r w:rsidR="00276B32" w:rsidRPr="000757E8">
        <w:rPr>
          <w:rFonts w:ascii="Tahoma" w:hAnsi="Tahoma" w:cs="Tahoma"/>
          <w:sz w:val="20"/>
          <w:szCs w:val="20"/>
        </w:rPr>
        <w:t>9</w:t>
      </w:r>
      <w:r w:rsidR="00387AD3" w:rsidRPr="000757E8">
        <w:rPr>
          <w:rFonts w:ascii="Tahoma" w:hAnsi="Tahoma" w:cs="Tahoma"/>
          <w:sz w:val="20"/>
          <w:szCs w:val="20"/>
        </w:rPr>
        <w:tab/>
      </w:r>
      <w:r w:rsidR="0044070F" w:rsidRPr="000757E8">
        <w:rPr>
          <w:rFonts w:ascii="Tahoma" w:hAnsi="Tahoma" w:cs="Tahoma"/>
          <w:sz w:val="20"/>
          <w:szCs w:val="20"/>
        </w:rPr>
        <w:t xml:space="preserve">Ak </w:t>
      </w:r>
      <w:r w:rsidR="00BC5106" w:rsidRPr="000757E8">
        <w:rPr>
          <w:rFonts w:ascii="Tahoma" w:hAnsi="Tahoma" w:cs="Tahoma"/>
          <w:sz w:val="20"/>
          <w:szCs w:val="20"/>
        </w:rPr>
        <w:t>Projektant</w:t>
      </w:r>
      <w:r w:rsidR="0044070F" w:rsidRPr="000757E8">
        <w:rPr>
          <w:rFonts w:ascii="Tahoma" w:hAnsi="Tahoma" w:cs="Tahoma"/>
          <w:sz w:val="20"/>
          <w:szCs w:val="20"/>
        </w:rPr>
        <w:t xml:space="preserve"> neuhradí </w:t>
      </w:r>
      <w:r w:rsidR="00B46C6C" w:rsidRPr="000757E8">
        <w:rPr>
          <w:rFonts w:ascii="Tahoma" w:hAnsi="Tahoma" w:cs="Tahoma"/>
          <w:sz w:val="20"/>
          <w:szCs w:val="20"/>
        </w:rPr>
        <w:t>Objednávateľovi</w:t>
      </w:r>
      <w:r w:rsidR="00B91A77" w:rsidRPr="000757E8">
        <w:rPr>
          <w:rFonts w:ascii="Tahoma" w:hAnsi="Tahoma" w:cs="Tahoma"/>
          <w:sz w:val="20"/>
          <w:szCs w:val="20"/>
        </w:rPr>
        <w:t xml:space="preserve"> </w:t>
      </w:r>
      <w:r w:rsidR="00872A3B" w:rsidRPr="000757E8">
        <w:rPr>
          <w:rFonts w:ascii="Tahoma" w:hAnsi="Tahoma" w:cs="Tahoma"/>
          <w:sz w:val="20"/>
          <w:szCs w:val="20"/>
        </w:rPr>
        <w:t xml:space="preserve">uplatnené </w:t>
      </w:r>
      <w:r w:rsidR="00B91A77" w:rsidRPr="000757E8">
        <w:rPr>
          <w:rFonts w:ascii="Tahoma" w:hAnsi="Tahoma" w:cs="Tahoma"/>
          <w:sz w:val="20"/>
          <w:szCs w:val="20"/>
        </w:rPr>
        <w:t>Akceleračné náklady</w:t>
      </w:r>
      <w:r w:rsidR="00D45F8C" w:rsidRPr="000757E8">
        <w:rPr>
          <w:rFonts w:ascii="Tahoma" w:hAnsi="Tahoma" w:cs="Tahoma"/>
          <w:sz w:val="20"/>
          <w:szCs w:val="20"/>
        </w:rPr>
        <w:t xml:space="preserve">, </w:t>
      </w:r>
      <w:r w:rsidR="0091768A" w:rsidRPr="000757E8">
        <w:rPr>
          <w:rFonts w:ascii="Tahoma" w:hAnsi="Tahoma" w:cs="Tahoma"/>
          <w:sz w:val="20"/>
          <w:szCs w:val="20"/>
        </w:rPr>
        <w:t>má</w:t>
      </w:r>
      <w:r w:rsidR="00BC5106" w:rsidRPr="000757E8">
        <w:rPr>
          <w:rFonts w:ascii="Tahoma" w:hAnsi="Tahoma" w:cs="Tahoma"/>
          <w:sz w:val="20"/>
          <w:szCs w:val="20"/>
        </w:rPr>
        <w:t xml:space="preserve"> </w:t>
      </w:r>
      <w:r w:rsidR="00B46C6C" w:rsidRPr="000757E8">
        <w:rPr>
          <w:rFonts w:ascii="Tahoma" w:hAnsi="Tahoma" w:cs="Tahoma"/>
          <w:sz w:val="20"/>
          <w:szCs w:val="20"/>
        </w:rPr>
        <w:t>Objednávateľ</w:t>
      </w:r>
      <w:r w:rsidR="0091768A" w:rsidRPr="000757E8">
        <w:rPr>
          <w:rFonts w:ascii="Tahoma" w:hAnsi="Tahoma" w:cs="Tahoma"/>
          <w:sz w:val="20"/>
          <w:szCs w:val="20"/>
        </w:rPr>
        <w:t xml:space="preserve"> právo uplatniť si voči </w:t>
      </w:r>
      <w:r w:rsidR="00BC5106" w:rsidRPr="000757E8">
        <w:rPr>
          <w:rFonts w:ascii="Tahoma" w:hAnsi="Tahoma" w:cs="Tahoma"/>
          <w:sz w:val="20"/>
          <w:szCs w:val="20"/>
        </w:rPr>
        <w:t>Projektantovi</w:t>
      </w:r>
      <w:r w:rsidR="0091768A" w:rsidRPr="000757E8">
        <w:rPr>
          <w:rFonts w:ascii="Tahoma" w:hAnsi="Tahoma" w:cs="Tahoma"/>
          <w:sz w:val="20"/>
          <w:szCs w:val="20"/>
        </w:rPr>
        <w:t xml:space="preserve"> zmluvnú pokutu vo výške </w:t>
      </w:r>
      <w:r w:rsidR="0091768A" w:rsidRPr="00016DC4">
        <w:rPr>
          <w:rFonts w:ascii="Tahoma" w:hAnsi="Tahoma" w:cs="Tahoma"/>
          <w:sz w:val="20"/>
          <w:szCs w:val="20"/>
        </w:rPr>
        <w:t xml:space="preserve">0,1 % zo sumy </w:t>
      </w:r>
      <w:r w:rsidR="00B46C6C" w:rsidRPr="00016DC4">
        <w:rPr>
          <w:rFonts w:ascii="Tahoma" w:hAnsi="Tahoma" w:cs="Tahoma"/>
          <w:sz w:val="20"/>
          <w:szCs w:val="20"/>
        </w:rPr>
        <w:t>Objednávateľom</w:t>
      </w:r>
      <w:r w:rsidR="00EE6CA9" w:rsidRPr="00016DC4">
        <w:rPr>
          <w:rFonts w:ascii="Tahoma" w:hAnsi="Tahoma" w:cs="Tahoma"/>
          <w:sz w:val="20"/>
          <w:szCs w:val="20"/>
        </w:rPr>
        <w:t xml:space="preserve"> vyčíslených Akceleračných </w:t>
      </w:r>
      <w:r w:rsidR="0091768A" w:rsidRPr="00016DC4">
        <w:rPr>
          <w:rFonts w:ascii="Tahoma" w:hAnsi="Tahoma" w:cs="Tahoma"/>
          <w:sz w:val="20"/>
          <w:szCs w:val="20"/>
        </w:rPr>
        <w:t xml:space="preserve">nákladov uplatnených voči </w:t>
      </w:r>
      <w:r w:rsidR="00BC5106" w:rsidRPr="00016DC4">
        <w:rPr>
          <w:rFonts w:ascii="Tahoma" w:hAnsi="Tahoma" w:cs="Tahoma"/>
          <w:sz w:val="20"/>
          <w:szCs w:val="20"/>
        </w:rPr>
        <w:t>Projektantovi</w:t>
      </w:r>
      <w:r w:rsidR="0091768A" w:rsidRPr="00016DC4">
        <w:rPr>
          <w:rFonts w:ascii="Tahoma" w:hAnsi="Tahoma" w:cs="Tahoma"/>
          <w:sz w:val="20"/>
          <w:szCs w:val="20"/>
        </w:rPr>
        <w:t xml:space="preserve"> </w:t>
      </w:r>
      <w:r w:rsidR="00352B13" w:rsidRPr="00016DC4">
        <w:rPr>
          <w:rFonts w:ascii="Tahoma" w:hAnsi="Tahoma" w:cs="Tahoma"/>
          <w:sz w:val="20"/>
          <w:szCs w:val="20"/>
        </w:rPr>
        <w:t>(vrátane DPH)</w:t>
      </w:r>
      <w:r w:rsidR="00352B13" w:rsidRPr="000757E8">
        <w:rPr>
          <w:rFonts w:ascii="Tahoma" w:hAnsi="Tahoma" w:cs="Tahoma"/>
          <w:sz w:val="20"/>
          <w:szCs w:val="20"/>
        </w:rPr>
        <w:t xml:space="preserve"> </w:t>
      </w:r>
      <w:r w:rsidR="0091768A" w:rsidRPr="000757E8">
        <w:rPr>
          <w:rFonts w:ascii="Tahoma" w:hAnsi="Tahoma" w:cs="Tahoma"/>
          <w:sz w:val="20"/>
          <w:szCs w:val="20"/>
        </w:rPr>
        <w:t>za každý, hoci len začatý deň omeškania</w:t>
      </w:r>
      <w:r w:rsidR="003A0ADC" w:rsidRPr="000757E8">
        <w:rPr>
          <w:rFonts w:ascii="Tahoma" w:hAnsi="Tahoma" w:cs="Tahoma"/>
          <w:sz w:val="20"/>
          <w:szCs w:val="20"/>
        </w:rPr>
        <w:t>,</w:t>
      </w:r>
      <w:r w:rsidR="002A5853" w:rsidRPr="000757E8">
        <w:rPr>
          <w:rFonts w:ascii="Tahoma" w:hAnsi="Tahoma" w:cs="Tahoma"/>
          <w:sz w:val="20"/>
          <w:szCs w:val="20"/>
        </w:rPr>
        <w:t xml:space="preserve"> až do ich uhradenia</w:t>
      </w:r>
      <w:r w:rsidR="0091768A" w:rsidRPr="000757E8">
        <w:rPr>
          <w:rFonts w:ascii="Tahoma" w:hAnsi="Tahoma" w:cs="Tahoma"/>
          <w:sz w:val="20"/>
          <w:szCs w:val="20"/>
        </w:rPr>
        <w:t>.</w:t>
      </w:r>
    </w:p>
    <w:p w14:paraId="459F2566" w14:textId="1BBD1C9B" w:rsidR="00FE6ACD" w:rsidRPr="0082665B" w:rsidRDefault="00D41253" w:rsidP="00FE6ACD">
      <w:pPr>
        <w:widowControl/>
        <w:suppressAutoHyphens/>
        <w:autoSpaceDN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1</w:t>
      </w:r>
      <w:r w:rsidR="00765472" w:rsidRPr="000757E8">
        <w:rPr>
          <w:rFonts w:ascii="Tahoma" w:hAnsi="Tahoma" w:cs="Tahoma"/>
          <w:sz w:val="20"/>
          <w:szCs w:val="20"/>
        </w:rPr>
        <w:t>7</w:t>
      </w:r>
      <w:r w:rsidRPr="000757E8">
        <w:rPr>
          <w:rFonts w:ascii="Tahoma" w:hAnsi="Tahoma" w:cs="Tahoma"/>
          <w:sz w:val="20"/>
          <w:szCs w:val="20"/>
        </w:rPr>
        <w:t>.</w:t>
      </w:r>
      <w:r w:rsidR="00276B32" w:rsidRPr="000757E8">
        <w:rPr>
          <w:rFonts w:ascii="Tahoma" w:hAnsi="Tahoma" w:cs="Tahoma"/>
          <w:sz w:val="20"/>
          <w:szCs w:val="20"/>
        </w:rPr>
        <w:t>10</w:t>
      </w:r>
      <w:r w:rsidRPr="000757E8">
        <w:rPr>
          <w:rFonts w:ascii="Tahoma" w:hAnsi="Tahoma" w:cs="Tahoma"/>
          <w:sz w:val="20"/>
          <w:szCs w:val="20"/>
        </w:rPr>
        <w:tab/>
        <w:t xml:space="preserve">Ak </w:t>
      </w:r>
      <w:r w:rsidR="00BC5106" w:rsidRPr="000757E8">
        <w:rPr>
          <w:rFonts w:ascii="Tahoma" w:hAnsi="Tahoma" w:cs="Tahoma"/>
          <w:sz w:val="20"/>
          <w:szCs w:val="20"/>
        </w:rPr>
        <w:t>Projektant</w:t>
      </w:r>
      <w:r w:rsidRPr="000757E8">
        <w:rPr>
          <w:rFonts w:ascii="Tahoma" w:hAnsi="Tahoma" w:cs="Tahoma"/>
          <w:sz w:val="20"/>
          <w:szCs w:val="20"/>
        </w:rPr>
        <w:t xml:space="preserve"> poruší akúkoľvek povinnosť týkajúcu sa zvolávania alebo účasti </w:t>
      </w:r>
      <w:r w:rsidR="00A1357F" w:rsidRPr="000757E8">
        <w:rPr>
          <w:rFonts w:ascii="Tahoma" w:hAnsi="Tahoma" w:cs="Tahoma"/>
          <w:sz w:val="20"/>
          <w:szCs w:val="20"/>
        </w:rPr>
        <w:t xml:space="preserve">Zmluvných strán a/alebo </w:t>
      </w:r>
      <w:r w:rsidR="006B2557" w:rsidRPr="000757E8">
        <w:rPr>
          <w:rFonts w:ascii="Tahoma" w:hAnsi="Tahoma" w:cs="Tahoma"/>
          <w:sz w:val="20"/>
          <w:szCs w:val="20"/>
        </w:rPr>
        <w:t>Príslušných or</w:t>
      </w:r>
      <w:r w:rsidR="001E4AE0" w:rsidRPr="000757E8">
        <w:rPr>
          <w:rFonts w:ascii="Tahoma" w:hAnsi="Tahoma" w:cs="Tahoma"/>
          <w:sz w:val="20"/>
          <w:szCs w:val="20"/>
        </w:rPr>
        <w:t>gánov</w:t>
      </w:r>
      <w:r w:rsidR="00A1357F" w:rsidRPr="000757E8">
        <w:rPr>
          <w:rFonts w:ascii="Tahoma" w:hAnsi="Tahoma" w:cs="Tahoma"/>
          <w:sz w:val="20"/>
          <w:szCs w:val="20"/>
        </w:rPr>
        <w:t xml:space="preserve"> </w:t>
      </w:r>
      <w:r w:rsidR="00FE6ACD" w:rsidRPr="000757E8">
        <w:rPr>
          <w:rFonts w:ascii="Tahoma" w:hAnsi="Tahoma" w:cs="Tahoma"/>
          <w:sz w:val="20"/>
          <w:szCs w:val="20"/>
        </w:rPr>
        <w:t xml:space="preserve">alebo dokumentácie vo vzťahu k </w:t>
      </w:r>
      <w:r w:rsidR="00A1357F" w:rsidRPr="000757E8">
        <w:rPr>
          <w:rFonts w:ascii="Tahoma" w:hAnsi="Tahoma" w:cs="Tahoma"/>
          <w:sz w:val="20"/>
          <w:szCs w:val="20"/>
        </w:rPr>
        <w:t>ak</w:t>
      </w:r>
      <w:r w:rsidR="00FE6ACD" w:rsidRPr="000757E8">
        <w:rPr>
          <w:rFonts w:ascii="Tahoma" w:hAnsi="Tahoma" w:cs="Tahoma"/>
          <w:sz w:val="20"/>
          <w:szCs w:val="20"/>
        </w:rPr>
        <w:t>é</w:t>
      </w:r>
      <w:r w:rsidR="00A1357F" w:rsidRPr="000757E8">
        <w:rPr>
          <w:rFonts w:ascii="Tahoma" w:hAnsi="Tahoma" w:cs="Tahoma"/>
          <w:sz w:val="20"/>
          <w:szCs w:val="20"/>
        </w:rPr>
        <w:t>m</w:t>
      </w:r>
      <w:r w:rsidR="00FE6ACD" w:rsidRPr="000757E8">
        <w:rPr>
          <w:rFonts w:ascii="Tahoma" w:hAnsi="Tahoma" w:cs="Tahoma"/>
          <w:sz w:val="20"/>
          <w:szCs w:val="20"/>
        </w:rPr>
        <w:t>u</w:t>
      </w:r>
      <w:r w:rsidR="00A1357F" w:rsidRPr="000757E8">
        <w:rPr>
          <w:rFonts w:ascii="Tahoma" w:hAnsi="Tahoma" w:cs="Tahoma"/>
          <w:sz w:val="20"/>
          <w:szCs w:val="20"/>
        </w:rPr>
        <w:t xml:space="preserve">koľvek </w:t>
      </w:r>
      <w:r w:rsidR="00C91325" w:rsidRPr="000757E8">
        <w:rPr>
          <w:rFonts w:ascii="Tahoma" w:hAnsi="Tahoma" w:cs="Tahoma"/>
          <w:sz w:val="20"/>
          <w:szCs w:val="20"/>
        </w:rPr>
        <w:t>kontroln</w:t>
      </w:r>
      <w:r w:rsidR="00FE6ACD" w:rsidRPr="000757E8">
        <w:rPr>
          <w:rFonts w:ascii="Tahoma" w:hAnsi="Tahoma" w:cs="Tahoma"/>
          <w:sz w:val="20"/>
          <w:szCs w:val="20"/>
        </w:rPr>
        <w:t xml:space="preserve">ému </w:t>
      </w:r>
      <w:r w:rsidR="00C91325" w:rsidRPr="000757E8">
        <w:rPr>
          <w:rFonts w:ascii="Tahoma" w:hAnsi="Tahoma" w:cs="Tahoma"/>
          <w:sz w:val="20"/>
          <w:szCs w:val="20"/>
        </w:rPr>
        <w:t xml:space="preserve"> stretnut</w:t>
      </w:r>
      <w:r w:rsidR="00FE6ACD" w:rsidRPr="000757E8">
        <w:rPr>
          <w:rFonts w:ascii="Tahoma" w:hAnsi="Tahoma" w:cs="Tahoma"/>
          <w:sz w:val="20"/>
          <w:szCs w:val="20"/>
        </w:rPr>
        <w:t>iu</w:t>
      </w:r>
      <w:r w:rsidR="00C91325" w:rsidRPr="000757E8">
        <w:rPr>
          <w:rFonts w:ascii="Tahoma" w:hAnsi="Tahoma" w:cs="Tahoma"/>
          <w:sz w:val="20"/>
          <w:szCs w:val="20"/>
        </w:rPr>
        <w:t xml:space="preserve"> v zmysle </w:t>
      </w:r>
      <w:r w:rsidR="00C91325" w:rsidRPr="00016DC4">
        <w:rPr>
          <w:rFonts w:ascii="Tahoma" w:hAnsi="Tahoma" w:cs="Tahoma"/>
          <w:sz w:val="20"/>
          <w:szCs w:val="20"/>
        </w:rPr>
        <w:t xml:space="preserve">bodu </w:t>
      </w:r>
      <w:r w:rsidR="00D17F55" w:rsidRPr="00016DC4">
        <w:rPr>
          <w:rFonts w:ascii="Tahoma" w:hAnsi="Tahoma" w:cs="Tahoma"/>
          <w:sz w:val="20"/>
          <w:szCs w:val="20"/>
        </w:rPr>
        <w:t>5</w:t>
      </w:r>
      <w:r w:rsidR="00C91325" w:rsidRPr="00016DC4">
        <w:rPr>
          <w:rFonts w:ascii="Tahoma" w:hAnsi="Tahoma" w:cs="Tahoma"/>
          <w:sz w:val="20"/>
          <w:szCs w:val="20"/>
        </w:rPr>
        <w:t>.</w:t>
      </w:r>
      <w:r w:rsidR="00037A3E" w:rsidRPr="00016DC4">
        <w:rPr>
          <w:rFonts w:ascii="Tahoma" w:hAnsi="Tahoma" w:cs="Tahoma"/>
          <w:sz w:val="20"/>
          <w:szCs w:val="20"/>
        </w:rPr>
        <w:t>4</w:t>
      </w:r>
      <w:r w:rsidR="00D17F55" w:rsidRPr="000757E8">
        <w:rPr>
          <w:rFonts w:ascii="Tahoma" w:hAnsi="Tahoma" w:cs="Tahoma"/>
          <w:sz w:val="20"/>
          <w:szCs w:val="20"/>
        </w:rPr>
        <w:t xml:space="preserve"> alebo rokovaniu </w:t>
      </w:r>
      <w:r w:rsidR="004A1A84" w:rsidRPr="000757E8">
        <w:rPr>
          <w:rFonts w:ascii="Tahoma" w:hAnsi="Tahoma" w:cs="Tahoma"/>
          <w:sz w:val="20"/>
          <w:szCs w:val="20"/>
        </w:rPr>
        <w:t xml:space="preserve">podľa </w:t>
      </w:r>
      <w:r w:rsidR="004A1A84" w:rsidRPr="00016DC4">
        <w:rPr>
          <w:rFonts w:ascii="Tahoma" w:hAnsi="Tahoma" w:cs="Tahoma"/>
          <w:sz w:val="20"/>
          <w:szCs w:val="20"/>
        </w:rPr>
        <w:t xml:space="preserve">bodu </w:t>
      </w:r>
      <w:r w:rsidR="00D17F55" w:rsidRPr="00016DC4">
        <w:rPr>
          <w:rFonts w:ascii="Tahoma" w:hAnsi="Tahoma" w:cs="Tahoma"/>
          <w:sz w:val="20"/>
          <w:szCs w:val="20"/>
        </w:rPr>
        <w:t>6</w:t>
      </w:r>
      <w:r w:rsidR="004A1A84" w:rsidRPr="00016DC4">
        <w:rPr>
          <w:rFonts w:ascii="Tahoma" w:hAnsi="Tahoma" w:cs="Tahoma"/>
          <w:sz w:val="20"/>
          <w:szCs w:val="20"/>
        </w:rPr>
        <w:t>.</w:t>
      </w:r>
      <w:r w:rsidR="006E439C" w:rsidRPr="00016DC4">
        <w:rPr>
          <w:rFonts w:ascii="Tahoma" w:hAnsi="Tahoma" w:cs="Tahoma"/>
          <w:sz w:val="20"/>
          <w:szCs w:val="20"/>
        </w:rPr>
        <w:t>4</w:t>
      </w:r>
      <w:r w:rsidR="007B2444" w:rsidRPr="00016DC4">
        <w:rPr>
          <w:rFonts w:ascii="Tahoma" w:hAnsi="Tahoma" w:cs="Tahoma"/>
          <w:sz w:val="20"/>
          <w:szCs w:val="20"/>
        </w:rPr>
        <w:t>, 6.</w:t>
      </w:r>
      <w:r w:rsidR="006E439C" w:rsidRPr="00016DC4">
        <w:rPr>
          <w:rFonts w:ascii="Tahoma" w:hAnsi="Tahoma" w:cs="Tahoma"/>
          <w:sz w:val="20"/>
          <w:szCs w:val="20"/>
        </w:rPr>
        <w:t>5</w:t>
      </w:r>
      <w:r w:rsidR="00E350DD" w:rsidRPr="00016DC4">
        <w:rPr>
          <w:rFonts w:ascii="Tahoma" w:hAnsi="Tahoma" w:cs="Tahoma"/>
          <w:sz w:val="20"/>
          <w:szCs w:val="20"/>
        </w:rPr>
        <w:t>,</w:t>
      </w:r>
      <w:r w:rsidR="00C01025" w:rsidRPr="00016DC4">
        <w:rPr>
          <w:rFonts w:ascii="Tahoma" w:hAnsi="Tahoma" w:cs="Tahoma"/>
          <w:sz w:val="20"/>
          <w:szCs w:val="20"/>
        </w:rPr>
        <w:t> 6.</w:t>
      </w:r>
      <w:r w:rsidR="006E439C" w:rsidRPr="00016DC4">
        <w:rPr>
          <w:rFonts w:ascii="Tahoma" w:hAnsi="Tahoma" w:cs="Tahoma"/>
          <w:sz w:val="20"/>
          <w:szCs w:val="20"/>
        </w:rPr>
        <w:t>6</w:t>
      </w:r>
      <w:r w:rsidR="00FE6ACD" w:rsidRPr="00016DC4">
        <w:rPr>
          <w:rFonts w:ascii="Tahoma" w:hAnsi="Tahoma" w:cs="Tahoma"/>
          <w:sz w:val="20"/>
          <w:szCs w:val="20"/>
        </w:rPr>
        <w:t>,</w:t>
      </w:r>
      <w:r w:rsidR="00E350DD" w:rsidRPr="00016DC4">
        <w:rPr>
          <w:rFonts w:ascii="Tahoma" w:hAnsi="Tahoma" w:cs="Tahoma"/>
          <w:sz w:val="20"/>
          <w:szCs w:val="20"/>
        </w:rPr>
        <w:t xml:space="preserve"> 6.7, 6.8</w:t>
      </w:r>
      <w:r w:rsidR="0047639F" w:rsidRPr="00016DC4">
        <w:rPr>
          <w:rFonts w:ascii="Tahoma" w:hAnsi="Tahoma" w:cs="Tahoma"/>
          <w:sz w:val="20"/>
          <w:szCs w:val="20"/>
        </w:rPr>
        <w:t xml:space="preserve"> a</w:t>
      </w:r>
      <w:r w:rsidR="00620F1A" w:rsidRPr="00016DC4">
        <w:rPr>
          <w:rFonts w:ascii="Tahoma" w:hAnsi="Tahoma" w:cs="Tahoma"/>
          <w:sz w:val="20"/>
          <w:szCs w:val="20"/>
        </w:rPr>
        <w:t>lebo</w:t>
      </w:r>
      <w:r w:rsidR="0047639F" w:rsidRPr="00016DC4">
        <w:rPr>
          <w:rFonts w:ascii="Tahoma" w:hAnsi="Tahoma" w:cs="Tahoma"/>
          <w:sz w:val="20"/>
          <w:szCs w:val="20"/>
        </w:rPr>
        <w:t> 6.9</w:t>
      </w:r>
      <w:r w:rsidR="00FE6ACD" w:rsidRPr="000757E8">
        <w:rPr>
          <w:rFonts w:ascii="Tahoma" w:hAnsi="Tahoma" w:cs="Tahoma"/>
          <w:sz w:val="20"/>
          <w:szCs w:val="20"/>
        </w:rPr>
        <w:t xml:space="preserve"> má </w:t>
      </w:r>
      <w:r w:rsidR="00B46C6C" w:rsidRPr="000757E8">
        <w:rPr>
          <w:rFonts w:ascii="Tahoma" w:hAnsi="Tahoma" w:cs="Tahoma"/>
          <w:sz w:val="20"/>
          <w:szCs w:val="20"/>
        </w:rPr>
        <w:t>Objednávateľ</w:t>
      </w:r>
      <w:r w:rsidR="00FE6ACD" w:rsidRPr="000757E8">
        <w:rPr>
          <w:rFonts w:ascii="Tahoma" w:hAnsi="Tahoma" w:cs="Tahoma"/>
          <w:sz w:val="20"/>
          <w:szCs w:val="20"/>
        </w:rPr>
        <w:t xml:space="preserve"> právo uplatniť si voči </w:t>
      </w:r>
      <w:r w:rsidR="00BC5106" w:rsidRPr="000757E8">
        <w:rPr>
          <w:rFonts w:ascii="Tahoma" w:hAnsi="Tahoma" w:cs="Tahoma"/>
          <w:sz w:val="20"/>
          <w:szCs w:val="20"/>
        </w:rPr>
        <w:t>Projektantovi</w:t>
      </w:r>
      <w:r w:rsidR="00FE6ACD" w:rsidRPr="000757E8">
        <w:rPr>
          <w:rFonts w:ascii="Tahoma" w:hAnsi="Tahoma" w:cs="Tahoma"/>
          <w:sz w:val="20"/>
          <w:szCs w:val="20"/>
        </w:rPr>
        <w:t xml:space="preserve"> zmluvnú pokutu vo výške </w:t>
      </w:r>
      <w:r w:rsidR="00FE6ACD" w:rsidRPr="00016DC4">
        <w:rPr>
          <w:rFonts w:ascii="Tahoma" w:hAnsi="Tahoma" w:cs="Tahoma"/>
          <w:sz w:val="20"/>
          <w:szCs w:val="20"/>
        </w:rPr>
        <w:t>200 E</w:t>
      </w:r>
      <w:r w:rsidR="00F32C25" w:rsidRPr="00016DC4">
        <w:rPr>
          <w:rFonts w:ascii="Tahoma" w:hAnsi="Tahoma" w:cs="Tahoma"/>
          <w:sz w:val="20"/>
          <w:szCs w:val="20"/>
        </w:rPr>
        <w:t>UR</w:t>
      </w:r>
      <w:r w:rsidR="00FE6ACD" w:rsidRPr="00016DC4">
        <w:rPr>
          <w:rFonts w:ascii="Tahoma" w:hAnsi="Tahoma" w:cs="Tahoma"/>
          <w:sz w:val="20"/>
          <w:szCs w:val="20"/>
        </w:rPr>
        <w:t xml:space="preserve"> (slovom: dvesto </w:t>
      </w:r>
      <w:r w:rsidR="00F32C25" w:rsidRPr="00016DC4">
        <w:rPr>
          <w:rFonts w:ascii="Tahoma" w:hAnsi="Tahoma" w:cs="Tahoma"/>
          <w:sz w:val="20"/>
          <w:szCs w:val="20"/>
        </w:rPr>
        <w:t>e</w:t>
      </w:r>
      <w:r w:rsidR="00FE6ACD" w:rsidRPr="00016DC4">
        <w:rPr>
          <w:rFonts w:ascii="Tahoma" w:hAnsi="Tahoma" w:cs="Tahoma"/>
          <w:sz w:val="20"/>
          <w:szCs w:val="20"/>
        </w:rPr>
        <w:t>ur)</w:t>
      </w:r>
      <w:r w:rsidR="00FE6ACD" w:rsidRPr="000757E8">
        <w:rPr>
          <w:rFonts w:ascii="Tahoma" w:hAnsi="Tahoma" w:cs="Tahoma"/>
          <w:sz w:val="20"/>
          <w:szCs w:val="20"/>
        </w:rPr>
        <w:t xml:space="preserve"> za každé jednotlivé zistenie, a to aj opakovane.</w:t>
      </w:r>
      <w:r w:rsidR="00FE6ACD" w:rsidRPr="0082665B">
        <w:rPr>
          <w:rFonts w:ascii="Tahoma" w:hAnsi="Tahoma" w:cs="Tahoma"/>
          <w:sz w:val="20"/>
          <w:szCs w:val="20"/>
        </w:rPr>
        <w:t xml:space="preserve"> </w:t>
      </w:r>
    </w:p>
    <w:p w14:paraId="7B77F04A" w14:textId="485B4CEF" w:rsidR="00BE337A" w:rsidRPr="000757E8" w:rsidRDefault="00BE337A" w:rsidP="00BE337A">
      <w:pPr>
        <w:widowControl/>
        <w:suppressAutoHyphens/>
        <w:autoSpaceDN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82665B">
        <w:rPr>
          <w:rFonts w:ascii="Tahoma" w:hAnsi="Tahoma" w:cs="Tahoma"/>
          <w:sz w:val="20"/>
          <w:szCs w:val="20"/>
        </w:rPr>
        <w:lastRenderedPageBreak/>
        <w:t>17.1</w:t>
      </w:r>
      <w:r w:rsidR="00276B32">
        <w:rPr>
          <w:rFonts w:ascii="Tahoma" w:hAnsi="Tahoma" w:cs="Tahoma"/>
          <w:sz w:val="20"/>
          <w:szCs w:val="20"/>
        </w:rPr>
        <w:t>1</w:t>
      </w:r>
      <w:r w:rsidRPr="0082665B">
        <w:rPr>
          <w:rFonts w:ascii="Tahoma" w:hAnsi="Tahoma" w:cs="Tahoma"/>
          <w:sz w:val="20"/>
          <w:szCs w:val="20"/>
        </w:rPr>
        <w:tab/>
      </w:r>
      <w:r w:rsidRPr="000757E8">
        <w:rPr>
          <w:rFonts w:ascii="Tahoma" w:hAnsi="Tahoma" w:cs="Tahoma"/>
          <w:sz w:val="20"/>
          <w:szCs w:val="20"/>
        </w:rPr>
        <w:t xml:space="preserve">Ak sa </w:t>
      </w:r>
      <w:r w:rsidR="00BC5106" w:rsidRPr="000757E8">
        <w:rPr>
          <w:rFonts w:ascii="Tahoma" w:hAnsi="Tahoma" w:cs="Tahoma"/>
          <w:sz w:val="20"/>
          <w:szCs w:val="20"/>
        </w:rPr>
        <w:t>Projektant</w:t>
      </w:r>
      <w:r w:rsidRPr="000757E8">
        <w:rPr>
          <w:rFonts w:ascii="Tahoma" w:hAnsi="Tahoma" w:cs="Tahoma"/>
          <w:sz w:val="20"/>
          <w:szCs w:val="20"/>
        </w:rPr>
        <w:t xml:space="preserve"> nezúčastní udalostí podľa </w:t>
      </w:r>
      <w:r w:rsidR="00017F0D" w:rsidRPr="00016DC4">
        <w:rPr>
          <w:rFonts w:ascii="Tahoma" w:hAnsi="Tahoma" w:cs="Tahoma"/>
          <w:sz w:val="20"/>
          <w:szCs w:val="20"/>
        </w:rPr>
        <w:t xml:space="preserve">8.3 písm. c) </w:t>
      </w:r>
      <w:proofErr w:type="spellStart"/>
      <w:r w:rsidR="00017F0D" w:rsidRPr="00016DC4">
        <w:rPr>
          <w:rFonts w:ascii="Tahoma" w:hAnsi="Tahoma" w:cs="Tahoma"/>
          <w:sz w:val="20"/>
          <w:szCs w:val="20"/>
        </w:rPr>
        <w:t>podbod</w:t>
      </w:r>
      <w:proofErr w:type="spellEnd"/>
      <w:r w:rsidR="00017F0D" w:rsidRPr="00016DC4">
        <w:rPr>
          <w:rFonts w:ascii="Tahoma" w:hAnsi="Tahoma" w:cs="Tahoma"/>
          <w:sz w:val="20"/>
          <w:szCs w:val="20"/>
        </w:rPr>
        <w:t xml:space="preserve"> (v) alebo podľa bodu 8.3 písm. d) </w:t>
      </w:r>
      <w:proofErr w:type="spellStart"/>
      <w:r w:rsidR="00017F0D" w:rsidRPr="00016DC4">
        <w:rPr>
          <w:rFonts w:ascii="Tahoma" w:hAnsi="Tahoma" w:cs="Tahoma"/>
          <w:sz w:val="20"/>
          <w:szCs w:val="20"/>
        </w:rPr>
        <w:t>podbod</w:t>
      </w:r>
      <w:proofErr w:type="spellEnd"/>
      <w:r w:rsidR="00017F0D" w:rsidRPr="00016DC4">
        <w:rPr>
          <w:rFonts w:ascii="Tahoma" w:hAnsi="Tahoma" w:cs="Tahoma"/>
          <w:sz w:val="20"/>
          <w:szCs w:val="20"/>
        </w:rPr>
        <w:t xml:space="preserve"> (i) až (iv)</w:t>
      </w:r>
      <w:r w:rsidRPr="00016DC4">
        <w:rPr>
          <w:rFonts w:ascii="Tahoma" w:hAnsi="Tahoma" w:cs="Tahoma"/>
          <w:sz w:val="20"/>
          <w:szCs w:val="20"/>
        </w:rPr>
        <w:t>,</w:t>
      </w:r>
      <w:r w:rsidRPr="000757E8">
        <w:rPr>
          <w:rFonts w:ascii="Tahoma" w:hAnsi="Tahoma" w:cs="Tahoma"/>
          <w:sz w:val="20"/>
          <w:szCs w:val="20"/>
        </w:rPr>
        <w:t xml:space="preserve"> má </w:t>
      </w:r>
      <w:r w:rsidR="00B46C6C" w:rsidRPr="000757E8">
        <w:rPr>
          <w:rFonts w:ascii="Tahoma" w:hAnsi="Tahoma" w:cs="Tahoma"/>
          <w:sz w:val="20"/>
          <w:szCs w:val="20"/>
        </w:rPr>
        <w:t>Objednávateľ</w:t>
      </w:r>
      <w:r w:rsidRPr="000757E8">
        <w:rPr>
          <w:rFonts w:ascii="Tahoma" w:hAnsi="Tahoma" w:cs="Tahoma"/>
          <w:sz w:val="20"/>
          <w:szCs w:val="20"/>
        </w:rPr>
        <w:t xml:space="preserve"> právo uplatniť si voči </w:t>
      </w:r>
      <w:r w:rsidR="00BC5106" w:rsidRPr="000757E8">
        <w:rPr>
          <w:rFonts w:ascii="Tahoma" w:hAnsi="Tahoma" w:cs="Tahoma"/>
          <w:sz w:val="20"/>
          <w:szCs w:val="20"/>
        </w:rPr>
        <w:t>Projektantovi</w:t>
      </w:r>
      <w:r w:rsidRPr="000757E8">
        <w:rPr>
          <w:rFonts w:ascii="Tahoma" w:hAnsi="Tahoma" w:cs="Tahoma"/>
          <w:sz w:val="20"/>
          <w:szCs w:val="20"/>
        </w:rPr>
        <w:t xml:space="preserve"> zmluvnú pokutu vo výške </w:t>
      </w:r>
      <w:r w:rsidRPr="00016DC4">
        <w:rPr>
          <w:rFonts w:ascii="Tahoma" w:hAnsi="Tahoma" w:cs="Tahoma"/>
          <w:sz w:val="20"/>
          <w:szCs w:val="20"/>
        </w:rPr>
        <w:t>500 E</w:t>
      </w:r>
      <w:r w:rsidR="00620F1A" w:rsidRPr="00016DC4">
        <w:rPr>
          <w:rFonts w:ascii="Tahoma" w:hAnsi="Tahoma" w:cs="Tahoma"/>
          <w:sz w:val="20"/>
          <w:szCs w:val="20"/>
        </w:rPr>
        <w:t>UR</w:t>
      </w:r>
      <w:r w:rsidRPr="00016DC4">
        <w:rPr>
          <w:rFonts w:ascii="Tahoma" w:hAnsi="Tahoma" w:cs="Tahoma"/>
          <w:sz w:val="20"/>
          <w:szCs w:val="20"/>
        </w:rPr>
        <w:t xml:space="preserve"> (slovom: päťsto </w:t>
      </w:r>
      <w:r w:rsidR="00620F1A" w:rsidRPr="00016DC4">
        <w:rPr>
          <w:rFonts w:ascii="Tahoma" w:hAnsi="Tahoma" w:cs="Tahoma"/>
          <w:sz w:val="20"/>
          <w:szCs w:val="20"/>
        </w:rPr>
        <w:t>e</w:t>
      </w:r>
      <w:r w:rsidRPr="00016DC4">
        <w:rPr>
          <w:rFonts w:ascii="Tahoma" w:hAnsi="Tahoma" w:cs="Tahoma"/>
          <w:sz w:val="20"/>
          <w:szCs w:val="20"/>
        </w:rPr>
        <w:t>ur)</w:t>
      </w:r>
      <w:r w:rsidRPr="000757E8">
        <w:rPr>
          <w:rFonts w:ascii="Tahoma" w:hAnsi="Tahoma" w:cs="Tahoma"/>
          <w:sz w:val="20"/>
          <w:szCs w:val="20"/>
        </w:rPr>
        <w:t xml:space="preserve"> za každú neúčasť. Nárok </w:t>
      </w:r>
      <w:r w:rsidR="00B46C6C" w:rsidRPr="000757E8">
        <w:rPr>
          <w:rFonts w:ascii="Tahoma" w:hAnsi="Tahoma" w:cs="Tahoma"/>
          <w:sz w:val="20"/>
          <w:szCs w:val="20"/>
        </w:rPr>
        <w:t>Objednávateľa</w:t>
      </w:r>
      <w:r w:rsidR="00001921" w:rsidRPr="000757E8">
        <w:rPr>
          <w:rFonts w:ascii="Tahoma" w:hAnsi="Tahoma" w:cs="Tahoma"/>
          <w:sz w:val="20"/>
          <w:szCs w:val="20"/>
        </w:rPr>
        <w:t xml:space="preserve"> </w:t>
      </w:r>
      <w:r w:rsidRPr="000757E8">
        <w:rPr>
          <w:rFonts w:ascii="Tahoma" w:hAnsi="Tahoma" w:cs="Tahoma"/>
          <w:sz w:val="20"/>
          <w:szCs w:val="20"/>
        </w:rPr>
        <w:t xml:space="preserve">na zmluvnú pokutu za porušenie povinností </w:t>
      </w:r>
      <w:r w:rsidR="0060095F" w:rsidRPr="000757E8">
        <w:rPr>
          <w:rFonts w:ascii="Tahoma" w:hAnsi="Tahoma" w:cs="Tahoma"/>
          <w:sz w:val="20"/>
          <w:szCs w:val="20"/>
        </w:rPr>
        <w:t>Projektanta</w:t>
      </w:r>
      <w:r w:rsidRPr="000757E8">
        <w:rPr>
          <w:rFonts w:ascii="Tahoma" w:hAnsi="Tahoma" w:cs="Tahoma"/>
          <w:sz w:val="20"/>
          <w:szCs w:val="20"/>
        </w:rPr>
        <w:t xml:space="preserve"> zúčastniť sa na udalostiach podľa tohto bodu </w:t>
      </w:r>
      <w:r w:rsidR="00B46C6C" w:rsidRPr="000757E8">
        <w:rPr>
          <w:rFonts w:ascii="Tahoma" w:hAnsi="Tahoma" w:cs="Tahoma"/>
          <w:sz w:val="20"/>
          <w:szCs w:val="20"/>
        </w:rPr>
        <w:t>Objednávateľovi</w:t>
      </w:r>
      <w:r w:rsidRPr="000757E8">
        <w:rPr>
          <w:rFonts w:ascii="Tahoma" w:hAnsi="Tahoma" w:cs="Tahoma"/>
          <w:sz w:val="20"/>
          <w:szCs w:val="20"/>
        </w:rPr>
        <w:t xml:space="preserve"> nevznikne, ak </w:t>
      </w:r>
      <w:r w:rsidR="0060095F" w:rsidRPr="000757E8">
        <w:rPr>
          <w:rFonts w:ascii="Tahoma" w:hAnsi="Tahoma" w:cs="Tahoma"/>
          <w:sz w:val="20"/>
          <w:szCs w:val="20"/>
        </w:rPr>
        <w:t>Projektant</w:t>
      </w:r>
      <w:r w:rsidRPr="000757E8">
        <w:rPr>
          <w:rFonts w:ascii="Tahoma" w:hAnsi="Tahoma" w:cs="Tahoma"/>
          <w:sz w:val="20"/>
          <w:szCs w:val="20"/>
        </w:rPr>
        <w:t xml:space="preserve"> aspoň 2 dni vopred svoju neúčasť </w:t>
      </w:r>
      <w:r w:rsidR="00B46C6C" w:rsidRPr="000757E8">
        <w:rPr>
          <w:rFonts w:ascii="Tahoma" w:hAnsi="Tahoma" w:cs="Tahoma"/>
          <w:sz w:val="20"/>
          <w:szCs w:val="20"/>
        </w:rPr>
        <w:t>Objednávateľovi</w:t>
      </w:r>
      <w:r w:rsidRPr="000757E8">
        <w:rPr>
          <w:rFonts w:ascii="Tahoma" w:hAnsi="Tahoma" w:cs="Tahoma"/>
          <w:sz w:val="20"/>
          <w:szCs w:val="20"/>
        </w:rPr>
        <w:t xml:space="preserve"> ospravedlnil a</w:t>
      </w:r>
      <w:r w:rsidR="00001921" w:rsidRPr="000757E8">
        <w:rPr>
          <w:rFonts w:ascii="Tahoma" w:hAnsi="Tahoma" w:cs="Tahoma"/>
          <w:sz w:val="20"/>
          <w:szCs w:val="20"/>
        </w:rPr>
        <w:t> </w:t>
      </w:r>
      <w:r w:rsidR="00B46C6C" w:rsidRPr="000757E8">
        <w:rPr>
          <w:rFonts w:ascii="Tahoma" w:hAnsi="Tahoma" w:cs="Tahoma"/>
          <w:sz w:val="20"/>
          <w:szCs w:val="20"/>
        </w:rPr>
        <w:t>Objednávateľ</w:t>
      </w:r>
      <w:r w:rsidR="00001921" w:rsidRPr="000757E8">
        <w:rPr>
          <w:rFonts w:ascii="Tahoma" w:hAnsi="Tahoma" w:cs="Tahoma"/>
          <w:sz w:val="20"/>
          <w:szCs w:val="20"/>
        </w:rPr>
        <w:t xml:space="preserve"> mu neoznámil, že</w:t>
      </w:r>
      <w:r w:rsidRPr="000757E8">
        <w:rPr>
          <w:rFonts w:ascii="Tahoma" w:hAnsi="Tahoma" w:cs="Tahoma"/>
          <w:sz w:val="20"/>
          <w:szCs w:val="20"/>
        </w:rPr>
        <w:t xml:space="preserve"> na účasti </w:t>
      </w:r>
      <w:r w:rsidR="00001921" w:rsidRPr="000757E8">
        <w:rPr>
          <w:rFonts w:ascii="Tahoma" w:hAnsi="Tahoma" w:cs="Tahoma"/>
          <w:sz w:val="20"/>
          <w:szCs w:val="20"/>
        </w:rPr>
        <w:t>trvá</w:t>
      </w:r>
      <w:r w:rsidRPr="000757E8">
        <w:rPr>
          <w:rFonts w:ascii="Tahoma" w:hAnsi="Tahoma" w:cs="Tahoma"/>
          <w:sz w:val="20"/>
          <w:szCs w:val="20"/>
        </w:rPr>
        <w:t>.</w:t>
      </w:r>
    </w:p>
    <w:p w14:paraId="6D98D349" w14:textId="286C6FE7" w:rsidR="0018158E" w:rsidRPr="000757E8" w:rsidRDefault="00BE337A" w:rsidP="00276B32">
      <w:pPr>
        <w:pStyle w:val="Odsekzoznamu"/>
        <w:widowControl/>
        <w:numPr>
          <w:ilvl w:val="1"/>
          <w:numId w:val="26"/>
        </w:numPr>
        <w:suppressAutoHyphens/>
        <w:autoSpaceDN/>
        <w:ind w:left="709" w:hanging="709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 xml:space="preserve">Za každé nevyriešenie technického problému Stavby, ktorého riešenie patrí do pôsobnosti </w:t>
      </w:r>
      <w:r w:rsidR="00E22885" w:rsidRPr="000757E8">
        <w:rPr>
          <w:rFonts w:ascii="Tahoma" w:hAnsi="Tahoma" w:cs="Tahoma"/>
          <w:sz w:val="20"/>
          <w:szCs w:val="20"/>
        </w:rPr>
        <w:t>Projektanta</w:t>
      </w:r>
      <w:r w:rsidRPr="000757E8">
        <w:rPr>
          <w:rFonts w:ascii="Tahoma" w:hAnsi="Tahoma" w:cs="Tahoma"/>
          <w:sz w:val="20"/>
          <w:szCs w:val="20"/>
        </w:rPr>
        <w:t xml:space="preserve"> v rámci </w:t>
      </w:r>
      <w:r w:rsidR="002341DA" w:rsidRPr="000757E8">
        <w:rPr>
          <w:rFonts w:ascii="Tahoma" w:hAnsi="Tahoma" w:cs="Tahoma"/>
          <w:sz w:val="20"/>
          <w:szCs w:val="20"/>
        </w:rPr>
        <w:t>Dohľadu Projektanta</w:t>
      </w:r>
      <w:r w:rsidRPr="000757E8">
        <w:rPr>
          <w:rFonts w:ascii="Tahoma" w:hAnsi="Tahoma" w:cs="Tahoma"/>
          <w:sz w:val="20"/>
          <w:szCs w:val="20"/>
        </w:rPr>
        <w:t xml:space="preserve">  a/alebo za každé nesplnenie inej povinnosti </w:t>
      </w:r>
      <w:r w:rsidR="002341DA" w:rsidRPr="000757E8">
        <w:rPr>
          <w:rFonts w:ascii="Tahoma" w:hAnsi="Tahoma" w:cs="Tahoma"/>
          <w:sz w:val="20"/>
          <w:szCs w:val="20"/>
        </w:rPr>
        <w:t xml:space="preserve">Dohľadu </w:t>
      </w:r>
      <w:r w:rsidR="00FD2539" w:rsidRPr="000757E8">
        <w:rPr>
          <w:rFonts w:ascii="Tahoma" w:hAnsi="Tahoma" w:cs="Tahoma"/>
          <w:sz w:val="20"/>
          <w:szCs w:val="20"/>
        </w:rPr>
        <w:t>P</w:t>
      </w:r>
      <w:r w:rsidR="002341DA" w:rsidRPr="000757E8">
        <w:rPr>
          <w:rFonts w:ascii="Tahoma" w:hAnsi="Tahoma" w:cs="Tahoma"/>
          <w:sz w:val="20"/>
          <w:szCs w:val="20"/>
        </w:rPr>
        <w:t>rojektanta</w:t>
      </w:r>
      <w:r w:rsidRPr="000757E8">
        <w:rPr>
          <w:rFonts w:ascii="Tahoma" w:hAnsi="Tahoma" w:cs="Tahoma"/>
          <w:sz w:val="20"/>
          <w:szCs w:val="20"/>
        </w:rPr>
        <w:t xml:space="preserve"> podľa Zmluvy je </w:t>
      </w:r>
      <w:r w:rsidR="00B46C6C" w:rsidRPr="000757E8">
        <w:rPr>
          <w:rFonts w:ascii="Tahoma" w:hAnsi="Tahoma" w:cs="Tahoma"/>
          <w:sz w:val="20"/>
          <w:szCs w:val="20"/>
        </w:rPr>
        <w:t>Objednávateľ</w:t>
      </w:r>
      <w:r w:rsidRPr="000757E8">
        <w:rPr>
          <w:rFonts w:ascii="Tahoma" w:hAnsi="Tahoma" w:cs="Tahoma"/>
          <w:sz w:val="20"/>
          <w:szCs w:val="20"/>
        </w:rPr>
        <w:t xml:space="preserve"> oprávnený uplatniť si voči </w:t>
      </w:r>
      <w:r w:rsidR="00E22885" w:rsidRPr="000757E8">
        <w:rPr>
          <w:rFonts w:ascii="Tahoma" w:hAnsi="Tahoma" w:cs="Tahoma"/>
          <w:sz w:val="20"/>
          <w:szCs w:val="20"/>
        </w:rPr>
        <w:t>Projektantovi</w:t>
      </w:r>
      <w:r w:rsidRPr="000757E8">
        <w:rPr>
          <w:rFonts w:ascii="Tahoma" w:hAnsi="Tahoma" w:cs="Tahoma"/>
          <w:sz w:val="20"/>
          <w:szCs w:val="20"/>
        </w:rPr>
        <w:t xml:space="preserve"> zmluvnú pokutu vo výške </w:t>
      </w:r>
      <w:r w:rsidRPr="00016DC4">
        <w:rPr>
          <w:rFonts w:ascii="Tahoma" w:hAnsi="Tahoma" w:cs="Tahoma"/>
          <w:sz w:val="20"/>
          <w:szCs w:val="20"/>
        </w:rPr>
        <w:t>300 E</w:t>
      </w:r>
      <w:r w:rsidR="00620F1A" w:rsidRPr="00016DC4">
        <w:rPr>
          <w:rFonts w:ascii="Tahoma" w:hAnsi="Tahoma" w:cs="Tahoma"/>
          <w:sz w:val="20"/>
          <w:szCs w:val="20"/>
        </w:rPr>
        <w:t>UR</w:t>
      </w:r>
      <w:r w:rsidRPr="00016DC4">
        <w:rPr>
          <w:rFonts w:ascii="Tahoma" w:hAnsi="Tahoma" w:cs="Tahoma"/>
          <w:sz w:val="20"/>
          <w:szCs w:val="20"/>
        </w:rPr>
        <w:t xml:space="preserve"> (slovom: tristo </w:t>
      </w:r>
      <w:r w:rsidR="00620F1A" w:rsidRPr="00016DC4">
        <w:rPr>
          <w:rFonts w:ascii="Tahoma" w:hAnsi="Tahoma" w:cs="Tahoma"/>
          <w:sz w:val="20"/>
          <w:szCs w:val="20"/>
        </w:rPr>
        <w:t>e</w:t>
      </w:r>
      <w:r w:rsidRPr="00016DC4">
        <w:rPr>
          <w:rFonts w:ascii="Tahoma" w:hAnsi="Tahoma" w:cs="Tahoma"/>
          <w:sz w:val="20"/>
          <w:szCs w:val="20"/>
        </w:rPr>
        <w:t>ur)</w:t>
      </w:r>
      <w:r w:rsidRPr="000757E8">
        <w:rPr>
          <w:rFonts w:ascii="Tahoma" w:hAnsi="Tahoma" w:cs="Tahoma"/>
          <w:sz w:val="20"/>
          <w:szCs w:val="20"/>
        </w:rPr>
        <w:t>.</w:t>
      </w:r>
    </w:p>
    <w:p w14:paraId="4D53E131" w14:textId="73290D93" w:rsidR="0018158E" w:rsidRPr="000757E8" w:rsidRDefault="0018158E" w:rsidP="00F47F94">
      <w:pPr>
        <w:pStyle w:val="Odsekzoznamu"/>
        <w:widowControl/>
        <w:numPr>
          <w:ilvl w:val="1"/>
          <w:numId w:val="26"/>
        </w:numPr>
        <w:suppressAutoHyphens/>
        <w:autoSpaceDN/>
        <w:ind w:left="709" w:hanging="709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noProof/>
          <w:sz w:val="20"/>
          <w:szCs w:val="20"/>
        </w:rPr>
        <w:t xml:space="preserve">Ak </w:t>
      </w:r>
      <w:r w:rsidR="00E22885" w:rsidRPr="000757E8">
        <w:rPr>
          <w:rFonts w:ascii="Tahoma" w:hAnsi="Tahoma" w:cs="Tahoma"/>
          <w:noProof/>
          <w:sz w:val="20"/>
          <w:szCs w:val="20"/>
        </w:rPr>
        <w:t>Projektant</w:t>
      </w:r>
      <w:r w:rsidRPr="000757E8">
        <w:rPr>
          <w:rFonts w:ascii="Tahoma" w:hAnsi="Tahoma" w:cs="Tahoma"/>
          <w:noProof/>
          <w:sz w:val="20"/>
          <w:szCs w:val="20"/>
        </w:rPr>
        <w:t xml:space="preserve"> poruší zákaz podľa </w:t>
      </w:r>
      <w:r w:rsidRPr="00016DC4">
        <w:rPr>
          <w:rFonts w:ascii="Tahoma" w:hAnsi="Tahoma" w:cs="Tahoma"/>
          <w:noProof/>
          <w:sz w:val="20"/>
          <w:szCs w:val="20"/>
        </w:rPr>
        <w:t>bodu 14.1</w:t>
      </w:r>
      <w:r w:rsidRPr="000757E8">
        <w:rPr>
          <w:rFonts w:ascii="Tahoma" w:hAnsi="Tahoma" w:cs="Tahoma"/>
          <w:noProof/>
          <w:sz w:val="20"/>
          <w:szCs w:val="20"/>
        </w:rPr>
        <w:t xml:space="preserve">, má </w:t>
      </w:r>
      <w:r w:rsidR="00070A9F" w:rsidRPr="000757E8">
        <w:rPr>
          <w:rFonts w:ascii="Tahoma" w:hAnsi="Tahoma" w:cs="Tahoma"/>
          <w:noProof/>
          <w:sz w:val="20"/>
          <w:szCs w:val="20"/>
        </w:rPr>
        <w:t xml:space="preserve">Objednávateľ </w:t>
      </w:r>
      <w:r w:rsidRPr="000757E8">
        <w:rPr>
          <w:rFonts w:ascii="Tahoma" w:hAnsi="Tahoma" w:cs="Tahoma"/>
          <w:noProof/>
          <w:sz w:val="20"/>
          <w:szCs w:val="20"/>
        </w:rPr>
        <w:t xml:space="preserve">právo uplatniť si voči </w:t>
      </w:r>
      <w:r w:rsidR="00E22885" w:rsidRPr="000757E8">
        <w:rPr>
          <w:rFonts w:ascii="Tahoma" w:hAnsi="Tahoma" w:cs="Tahoma"/>
          <w:noProof/>
          <w:sz w:val="20"/>
          <w:szCs w:val="20"/>
        </w:rPr>
        <w:t>Projektantovi</w:t>
      </w:r>
      <w:r w:rsidRPr="000757E8">
        <w:rPr>
          <w:rFonts w:ascii="Tahoma" w:hAnsi="Tahoma" w:cs="Tahoma"/>
          <w:noProof/>
          <w:sz w:val="20"/>
          <w:szCs w:val="20"/>
        </w:rPr>
        <w:t xml:space="preserve"> zmluvnú pokutu vo výške 100 % z finančného</w:t>
      </w:r>
      <w:r w:rsidRPr="00F47F94">
        <w:rPr>
          <w:rFonts w:ascii="Tahoma" w:hAnsi="Tahoma" w:cs="Tahoma"/>
          <w:noProof/>
          <w:sz w:val="20"/>
          <w:szCs w:val="20"/>
        </w:rPr>
        <w:t xml:space="preserve"> objemu postúpenej, založenej alebo odpredanej pohľadávky; finančným objemom sa rozumie celková hodnota istiny vrátane hodnoty príslušenstva pohľadávky k dátumu postúpenia alebo odpredaja alebo inej dispozície s pohľadávkou alebo, ak uzatvoril </w:t>
      </w:r>
      <w:r w:rsidR="00E22885">
        <w:rPr>
          <w:rFonts w:ascii="Tahoma" w:hAnsi="Tahoma" w:cs="Tahoma"/>
          <w:noProof/>
          <w:sz w:val="20"/>
          <w:szCs w:val="20"/>
        </w:rPr>
        <w:t>Projektant</w:t>
      </w:r>
      <w:r w:rsidRPr="00F47F94">
        <w:rPr>
          <w:rFonts w:ascii="Tahoma" w:hAnsi="Tahoma" w:cs="Tahoma"/>
          <w:noProof/>
          <w:sz w:val="20"/>
          <w:szCs w:val="20"/>
        </w:rPr>
        <w:t xml:space="preserve"> zmluvu o prevode práv a povinností k Zmluve ako celku, má </w:t>
      </w:r>
      <w:r w:rsidR="00B46C6C">
        <w:rPr>
          <w:rFonts w:ascii="Tahoma" w:hAnsi="Tahoma" w:cs="Tahoma"/>
          <w:sz w:val="20"/>
          <w:szCs w:val="20"/>
        </w:rPr>
        <w:t>Objednávateľ</w:t>
      </w:r>
      <w:r w:rsidRPr="00F47F94">
        <w:rPr>
          <w:rFonts w:ascii="Tahoma" w:hAnsi="Tahoma" w:cs="Tahoma"/>
          <w:noProof/>
          <w:sz w:val="20"/>
          <w:szCs w:val="20"/>
        </w:rPr>
        <w:t xml:space="preserve"> právo uplatniť si voči </w:t>
      </w:r>
      <w:r w:rsidR="008F51E4">
        <w:rPr>
          <w:rFonts w:ascii="Tahoma" w:hAnsi="Tahoma" w:cs="Tahoma"/>
          <w:noProof/>
          <w:sz w:val="20"/>
          <w:szCs w:val="20"/>
        </w:rPr>
        <w:t>Projektantovi</w:t>
      </w:r>
      <w:r w:rsidRPr="00F47F94">
        <w:rPr>
          <w:rFonts w:ascii="Tahoma" w:hAnsi="Tahoma" w:cs="Tahoma"/>
          <w:noProof/>
          <w:sz w:val="20"/>
          <w:szCs w:val="20"/>
        </w:rPr>
        <w:t xml:space="preserve"> zmluvnú </w:t>
      </w:r>
      <w:r w:rsidRPr="000757E8">
        <w:rPr>
          <w:rFonts w:ascii="Tahoma" w:hAnsi="Tahoma" w:cs="Tahoma"/>
          <w:noProof/>
          <w:sz w:val="20"/>
          <w:szCs w:val="20"/>
        </w:rPr>
        <w:t xml:space="preserve">pokutu </w:t>
      </w:r>
      <w:r w:rsidRPr="00016DC4">
        <w:rPr>
          <w:rFonts w:ascii="Tahoma" w:hAnsi="Tahoma" w:cs="Tahoma"/>
          <w:noProof/>
          <w:sz w:val="20"/>
          <w:szCs w:val="20"/>
        </w:rPr>
        <w:t>vo výške Ceny</w:t>
      </w:r>
      <w:r w:rsidRPr="000757E8">
        <w:rPr>
          <w:rFonts w:ascii="Tahoma" w:hAnsi="Tahoma" w:cs="Tahoma"/>
          <w:sz w:val="20"/>
          <w:szCs w:val="20"/>
        </w:rPr>
        <w:t>.</w:t>
      </w:r>
    </w:p>
    <w:p w14:paraId="268205AC" w14:textId="356AA97D" w:rsidR="000708FF" w:rsidRPr="000757E8" w:rsidRDefault="00E1712A" w:rsidP="00050C3D">
      <w:pPr>
        <w:widowControl/>
        <w:suppressAutoHyphens/>
        <w:autoSpaceDN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1</w:t>
      </w:r>
      <w:r w:rsidR="00765472" w:rsidRPr="000757E8">
        <w:rPr>
          <w:rFonts w:ascii="Tahoma" w:hAnsi="Tahoma" w:cs="Tahoma"/>
          <w:sz w:val="20"/>
          <w:szCs w:val="20"/>
        </w:rPr>
        <w:t>7</w:t>
      </w:r>
      <w:r w:rsidR="0077161E" w:rsidRPr="000757E8">
        <w:rPr>
          <w:rFonts w:ascii="Tahoma" w:hAnsi="Tahoma" w:cs="Tahoma"/>
          <w:sz w:val="20"/>
          <w:szCs w:val="20"/>
        </w:rPr>
        <w:t>.1</w:t>
      </w:r>
      <w:r w:rsidR="00276B32" w:rsidRPr="000757E8">
        <w:rPr>
          <w:rFonts w:ascii="Tahoma" w:hAnsi="Tahoma" w:cs="Tahoma"/>
          <w:sz w:val="20"/>
          <w:szCs w:val="20"/>
        </w:rPr>
        <w:t>4</w:t>
      </w:r>
      <w:r w:rsidR="0077161E" w:rsidRPr="000757E8">
        <w:rPr>
          <w:rFonts w:ascii="Tahoma" w:hAnsi="Tahoma" w:cs="Tahoma"/>
          <w:sz w:val="20"/>
          <w:szCs w:val="20"/>
        </w:rPr>
        <w:tab/>
      </w:r>
      <w:r w:rsidR="000708FF" w:rsidRPr="000757E8">
        <w:rPr>
          <w:rFonts w:ascii="Tahoma" w:hAnsi="Tahoma" w:cs="Tahoma"/>
          <w:sz w:val="20"/>
          <w:szCs w:val="20"/>
        </w:rPr>
        <w:t xml:space="preserve">Zmluvné strany vyhlasujú, že výšku zmluvných pokút podľa Zmluvy považujú za primeranú </w:t>
      </w:r>
      <w:r w:rsidR="000708FF" w:rsidRPr="000757E8">
        <w:rPr>
          <w:rFonts w:ascii="Tahoma" w:hAnsi="Tahoma" w:cs="Tahoma"/>
          <w:bCs/>
          <w:sz w:val="20"/>
          <w:szCs w:val="20"/>
        </w:rPr>
        <w:t>voči zabezpečovaným povinnostiam</w:t>
      </w:r>
      <w:r w:rsidR="000708FF" w:rsidRPr="000757E8">
        <w:rPr>
          <w:rFonts w:ascii="Tahoma" w:hAnsi="Tahoma" w:cs="Tahoma"/>
          <w:sz w:val="20"/>
          <w:szCs w:val="20"/>
        </w:rPr>
        <w:t xml:space="preserve">, pretože pri rokovaniach o dohode o výške zmluvných pokút osobitne prihliadali na hodnotu a význam touto zmluvnou pokutou zabezpečovaných povinností. </w:t>
      </w:r>
    </w:p>
    <w:p w14:paraId="21D68CE7" w14:textId="5E1649D0" w:rsidR="00265895" w:rsidRPr="000757E8" w:rsidRDefault="00D256EF" w:rsidP="00050C3D">
      <w:pPr>
        <w:widowControl/>
        <w:suppressAutoHyphens/>
        <w:autoSpaceDN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1</w:t>
      </w:r>
      <w:r w:rsidR="00765472" w:rsidRPr="000757E8">
        <w:rPr>
          <w:rFonts w:ascii="Tahoma" w:hAnsi="Tahoma" w:cs="Tahoma"/>
          <w:sz w:val="20"/>
          <w:szCs w:val="20"/>
        </w:rPr>
        <w:t>7</w:t>
      </w:r>
      <w:r w:rsidR="000708FF" w:rsidRPr="000757E8">
        <w:rPr>
          <w:rFonts w:ascii="Tahoma" w:hAnsi="Tahoma" w:cs="Tahoma"/>
          <w:sz w:val="20"/>
          <w:szCs w:val="20"/>
        </w:rPr>
        <w:t>.</w:t>
      </w:r>
      <w:r w:rsidR="0091768A" w:rsidRPr="000757E8">
        <w:rPr>
          <w:rFonts w:ascii="Tahoma" w:hAnsi="Tahoma" w:cs="Tahoma"/>
          <w:sz w:val="20"/>
          <w:szCs w:val="20"/>
        </w:rPr>
        <w:t>1</w:t>
      </w:r>
      <w:r w:rsidR="00276B32" w:rsidRPr="000757E8">
        <w:rPr>
          <w:rFonts w:ascii="Tahoma" w:hAnsi="Tahoma" w:cs="Tahoma"/>
          <w:sz w:val="20"/>
          <w:szCs w:val="20"/>
        </w:rPr>
        <w:t>5</w:t>
      </w:r>
      <w:r w:rsidR="000708FF" w:rsidRPr="000757E8">
        <w:rPr>
          <w:rFonts w:ascii="Tahoma" w:hAnsi="Tahoma" w:cs="Tahoma"/>
          <w:sz w:val="20"/>
          <w:szCs w:val="20"/>
        </w:rPr>
        <w:tab/>
      </w:r>
      <w:r w:rsidR="000A5335" w:rsidRPr="000757E8">
        <w:rPr>
          <w:rFonts w:ascii="Tahoma" w:hAnsi="Tahoma" w:cs="Tahoma"/>
          <w:sz w:val="20"/>
          <w:szCs w:val="20"/>
        </w:rPr>
        <w:t>Zmluvn</w:t>
      </w:r>
      <w:r w:rsidR="003A0ADC" w:rsidRPr="000757E8">
        <w:rPr>
          <w:rFonts w:ascii="Tahoma" w:hAnsi="Tahoma" w:cs="Tahoma"/>
          <w:sz w:val="20"/>
          <w:szCs w:val="20"/>
        </w:rPr>
        <w:t>é</w:t>
      </w:r>
      <w:r w:rsidR="000A5335" w:rsidRPr="000757E8">
        <w:rPr>
          <w:rFonts w:ascii="Tahoma" w:hAnsi="Tahoma" w:cs="Tahoma"/>
          <w:sz w:val="20"/>
          <w:szCs w:val="20"/>
        </w:rPr>
        <w:t xml:space="preserve"> pokut</w:t>
      </w:r>
      <w:r w:rsidR="003A0ADC" w:rsidRPr="000757E8">
        <w:rPr>
          <w:rFonts w:ascii="Tahoma" w:hAnsi="Tahoma" w:cs="Tahoma"/>
          <w:sz w:val="20"/>
          <w:szCs w:val="20"/>
        </w:rPr>
        <w:t>y</w:t>
      </w:r>
      <w:r w:rsidR="000A5335" w:rsidRPr="000757E8">
        <w:rPr>
          <w:rFonts w:ascii="Tahoma" w:hAnsi="Tahoma" w:cs="Tahoma"/>
          <w:sz w:val="20"/>
          <w:szCs w:val="20"/>
        </w:rPr>
        <w:t xml:space="preserve"> </w:t>
      </w:r>
      <w:r w:rsidR="003A0ADC" w:rsidRPr="000757E8">
        <w:rPr>
          <w:rFonts w:ascii="Tahoma" w:hAnsi="Tahoma" w:cs="Tahoma"/>
          <w:sz w:val="20"/>
          <w:szCs w:val="20"/>
        </w:rPr>
        <w:t xml:space="preserve">dohodnuté v zmysle tejto Zmluvy </w:t>
      </w:r>
      <w:r w:rsidR="000A5335" w:rsidRPr="000757E8">
        <w:rPr>
          <w:rFonts w:ascii="Tahoma" w:hAnsi="Tahoma" w:cs="Tahoma"/>
          <w:sz w:val="20"/>
          <w:szCs w:val="20"/>
        </w:rPr>
        <w:t>nepredstavuj</w:t>
      </w:r>
      <w:r w:rsidR="003A0ADC" w:rsidRPr="000757E8">
        <w:rPr>
          <w:rFonts w:ascii="Tahoma" w:hAnsi="Tahoma" w:cs="Tahoma"/>
          <w:sz w:val="20"/>
          <w:szCs w:val="20"/>
        </w:rPr>
        <w:t>ú</w:t>
      </w:r>
      <w:r w:rsidR="000A5335" w:rsidRPr="000757E8">
        <w:rPr>
          <w:rFonts w:ascii="Tahoma" w:hAnsi="Tahoma" w:cs="Tahoma"/>
          <w:sz w:val="20"/>
          <w:szCs w:val="20"/>
        </w:rPr>
        <w:t xml:space="preserve"> paušalizovanú náhradu škody za porušenie povinností, ktorých splnenie je zabezpečené nárokom na zaplatenie zmluvnej pokuty. </w:t>
      </w:r>
      <w:r w:rsidR="00265895" w:rsidRPr="000757E8">
        <w:rPr>
          <w:rFonts w:ascii="Tahoma" w:hAnsi="Tahoma" w:cs="Tahoma"/>
          <w:sz w:val="20"/>
          <w:szCs w:val="20"/>
        </w:rPr>
        <w:t xml:space="preserve">Zmluvná pokuta </w:t>
      </w:r>
      <w:r w:rsidR="003A0ADC" w:rsidRPr="000757E8">
        <w:rPr>
          <w:rFonts w:ascii="Tahoma" w:hAnsi="Tahoma" w:cs="Tahoma"/>
          <w:sz w:val="20"/>
          <w:szCs w:val="20"/>
        </w:rPr>
        <w:t>po</w:t>
      </w:r>
      <w:r w:rsidR="00824517" w:rsidRPr="000757E8">
        <w:rPr>
          <w:rFonts w:ascii="Tahoma" w:hAnsi="Tahoma" w:cs="Tahoma"/>
          <w:sz w:val="20"/>
          <w:szCs w:val="20"/>
        </w:rPr>
        <w:t>d</w:t>
      </w:r>
      <w:r w:rsidR="003A0ADC" w:rsidRPr="000757E8">
        <w:rPr>
          <w:rFonts w:ascii="Tahoma" w:hAnsi="Tahoma" w:cs="Tahoma"/>
          <w:sz w:val="20"/>
          <w:szCs w:val="20"/>
        </w:rPr>
        <w:t xml:space="preserve">ľa tejto Zmluvy </w:t>
      </w:r>
      <w:r w:rsidR="00265895" w:rsidRPr="000757E8">
        <w:rPr>
          <w:rFonts w:ascii="Tahoma" w:hAnsi="Tahoma" w:cs="Tahoma"/>
          <w:sz w:val="20"/>
          <w:szCs w:val="20"/>
        </w:rPr>
        <w:t xml:space="preserve">nie je započítateľná voči nároku </w:t>
      </w:r>
      <w:r w:rsidR="00BC50B3" w:rsidRPr="000757E8">
        <w:rPr>
          <w:rFonts w:ascii="Tahoma" w:hAnsi="Tahoma" w:cs="Tahoma"/>
          <w:sz w:val="20"/>
          <w:szCs w:val="20"/>
        </w:rPr>
        <w:t>Objednávateľa</w:t>
      </w:r>
      <w:r w:rsidR="00265895" w:rsidRPr="000757E8">
        <w:rPr>
          <w:rFonts w:ascii="Tahoma" w:hAnsi="Tahoma" w:cs="Tahoma"/>
          <w:sz w:val="20"/>
          <w:szCs w:val="20"/>
        </w:rPr>
        <w:t xml:space="preserve"> na náhradu škody, t. j. </w:t>
      </w:r>
      <w:r w:rsidR="00BC50B3" w:rsidRPr="000757E8">
        <w:rPr>
          <w:rFonts w:ascii="Tahoma" w:hAnsi="Tahoma" w:cs="Tahoma"/>
          <w:sz w:val="20"/>
          <w:szCs w:val="20"/>
        </w:rPr>
        <w:t>Objednávateľ</w:t>
      </w:r>
      <w:r w:rsidR="000A5335" w:rsidRPr="000757E8">
        <w:rPr>
          <w:rFonts w:ascii="Tahoma" w:hAnsi="Tahoma" w:cs="Tahoma"/>
          <w:sz w:val="20"/>
          <w:szCs w:val="20"/>
        </w:rPr>
        <w:t xml:space="preserve"> je oprávnený si uplatňovať nárok na náhradu škody v celom jej rozsahu bez ohľadu na </w:t>
      </w:r>
      <w:r w:rsidR="00265895" w:rsidRPr="000757E8">
        <w:rPr>
          <w:rFonts w:ascii="Tahoma" w:hAnsi="Tahoma" w:cs="Tahoma"/>
          <w:sz w:val="20"/>
          <w:szCs w:val="20"/>
        </w:rPr>
        <w:t>uplatnenie/úhradu zmluvnej pokuty</w:t>
      </w:r>
      <w:r w:rsidR="000A5335" w:rsidRPr="000757E8">
        <w:rPr>
          <w:rFonts w:ascii="Tahoma" w:hAnsi="Tahoma" w:cs="Tahoma"/>
          <w:sz w:val="20"/>
          <w:szCs w:val="20"/>
        </w:rPr>
        <w:t>.</w:t>
      </w:r>
    </w:p>
    <w:p w14:paraId="52923C4B" w14:textId="3C152BAD" w:rsidR="00265895" w:rsidRPr="0082665B" w:rsidRDefault="00D256EF" w:rsidP="00050C3D">
      <w:pPr>
        <w:widowControl/>
        <w:suppressAutoHyphens/>
        <w:autoSpaceDN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1</w:t>
      </w:r>
      <w:r w:rsidR="00765472" w:rsidRPr="000757E8">
        <w:rPr>
          <w:rFonts w:ascii="Tahoma" w:hAnsi="Tahoma" w:cs="Tahoma"/>
          <w:sz w:val="20"/>
          <w:szCs w:val="20"/>
        </w:rPr>
        <w:t>7</w:t>
      </w:r>
      <w:r w:rsidR="00456E58" w:rsidRPr="000757E8">
        <w:rPr>
          <w:rFonts w:ascii="Tahoma" w:hAnsi="Tahoma" w:cs="Tahoma"/>
          <w:sz w:val="20"/>
          <w:szCs w:val="20"/>
        </w:rPr>
        <w:t>.</w:t>
      </w:r>
      <w:r w:rsidR="0044070F" w:rsidRPr="000757E8">
        <w:rPr>
          <w:rFonts w:ascii="Tahoma" w:hAnsi="Tahoma" w:cs="Tahoma"/>
          <w:sz w:val="20"/>
          <w:szCs w:val="20"/>
        </w:rPr>
        <w:t>1</w:t>
      </w:r>
      <w:r w:rsidR="00276B32" w:rsidRPr="000757E8">
        <w:rPr>
          <w:rFonts w:ascii="Tahoma" w:hAnsi="Tahoma" w:cs="Tahoma"/>
          <w:sz w:val="20"/>
          <w:szCs w:val="20"/>
        </w:rPr>
        <w:t>6</w:t>
      </w:r>
      <w:r w:rsidR="00456E58" w:rsidRPr="000757E8">
        <w:rPr>
          <w:rFonts w:ascii="Tahoma" w:hAnsi="Tahoma" w:cs="Tahoma"/>
          <w:sz w:val="20"/>
          <w:szCs w:val="20"/>
        </w:rPr>
        <w:tab/>
      </w:r>
      <w:r w:rsidR="000708FF" w:rsidRPr="000757E8">
        <w:rPr>
          <w:rFonts w:ascii="Tahoma" w:hAnsi="Tahoma" w:cs="Tahoma"/>
          <w:bCs/>
          <w:sz w:val="20"/>
          <w:szCs w:val="20"/>
        </w:rPr>
        <w:t xml:space="preserve">Zmluvné pokuty podľa Zmluvy budú uplatnené formou penalizačnej faktúry, výzvy, alebo iného dokladu vyhotoveného </w:t>
      </w:r>
      <w:r w:rsidR="00BC50B3" w:rsidRPr="000757E8">
        <w:rPr>
          <w:rFonts w:ascii="Tahoma" w:hAnsi="Tahoma" w:cs="Tahoma"/>
          <w:sz w:val="20"/>
          <w:szCs w:val="20"/>
        </w:rPr>
        <w:t>Objednávateľ</w:t>
      </w:r>
      <w:r w:rsidR="00BC50B3" w:rsidRPr="000757E8">
        <w:rPr>
          <w:rFonts w:ascii="Tahoma" w:hAnsi="Tahoma" w:cs="Tahoma"/>
          <w:bCs/>
          <w:sz w:val="20"/>
          <w:szCs w:val="20"/>
        </w:rPr>
        <w:t xml:space="preserve">om </w:t>
      </w:r>
      <w:r w:rsidR="000708FF" w:rsidRPr="000757E8">
        <w:rPr>
          <w:rFonts w:ascii="Tahoma" w:hAnsi="Tahoma" w:cs="Tahoma"/>
          <w:bCs/>
          <w:sz w:val="20"/>
          <w:szCs w:val="20"/>
        </w:rPr>
        <w:t xml:space="preserve">a budú splatné v lehote </w:t>
      </w:r>
      <w:r w:rsidR="000708FF" w:rsidRPr="00016DC4">
        <w:rPr>
          <w:rFonts w:ascii="Tahoma" w:hAnsi="Tahoma" w:cs="Tahoma"/>
          <w:bCs/>
          <w:sz w:val="20"/>
          <w:szCs w:val="20"/>
        </w:rPr>
        <w:t>1</w:t>
      </w:r>
      <w:r w:rsidR="00AF5BED" w:rsidRPr="00016DC4">
        <w:rPr>
          <w:rFonts w:ascii="Tahoma" w:hAnsi="Tahoma" w:cs="Tahoma"/>
          <w:bCs/>
          <w:sz w:val="20"/>
          <w:szCs w:val="20"/>
        </w:rPr>
        <w:t>4</w:t>
      </w:r>
      <w:r w:rsidR="000708FF" w:rsidRPr="00016DC4">
        <w:rPr>
          <w:rFonts w:ascii="Tahoma" w:hAnsi="Tahoma" w:cs="Tahoma"/>
          <w:bCs/>
          <w:sz w:val="20"/>
          <w:szCs w:val="20"/>
        </w:rPr>
        <w:t xml:space="preserve"> dní</w:t>
      </w:r>
      <w:r w:rsidR="000708FF" w:rsidRPr="000757E8">
        <w:rPr>
          <w:rFonts w:ascii="Tahoma" w:hAnsi="Tahoma" w:cs="Tahoma"/>
          <w:bCs/>
          <w:sz w:val="20"/>
          <w:szCs w:val="20"/>
        </w:rPr>
        <w:t xml:space="preserve"> odo dňa</w:t>
      </w:r>
      <w:r w:rsidR="000708FF" w:rsidRPr="0082665B">
        <w:rPr>
          <w:rFonts w:ascii="Tahoma" w:hAnsi="Tahoma" w:cs="Tahoma"/>
          <w:bCs/>
          <w:sz w:val="20"/>
          <w:szCs w:val="20"/>
        </w:rPr>
        <w:t xml:space="preserve"> </w:t>
      </w:r>
      <w:r w:rsidR="003A0ADC" w:rsidRPr="0082665B">
        <w:rPr>
          <w:rFonts w:ascii="Tahoma" w:hAnsi="Tahoma" w:cs="Tahoma"/>
          <w:bCs/>
          <w:sz w:val="20"/>
          <w:szCs w:val="20"/>
        </w:rPr>
        <w:t>vystavenia takéhoto dokladu</w:t>
      </w:r>
      <w:r w:rsidR="000708FF" w:rsidRPr="0082665B">
        <w:rPr>
          <w:rFonts w:ascii="Tahoma" w:hAnsi="Tahoma" w:cs="Tahoma"/>
          <w:bCs/>
          <w:sz w:val="20"/>
          <w:szCs w:val="20"/>
        </w:rPr>
        <w:t>.</w:t>
      </w:r>
    </w:p>
    <w:p w14:paraId="17A52525" w14:textId="5D26A566" w:rsidR="00ED5DD9" w:rsidRPr="0082665B" w:rsidRDefault="00D256EF" w:rsidP="00050C3D">
      <w:pPr>
        <w:widowControl/>
        <w:suppressAutoHyphens/>
        <w:autoSpaceDN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82665B">
        <w:rPr>
          <w:rFonts w:ascii="Tahoma" w:hAnsi="Tahoma" w:cs="Tahoma"/>
          <w:sz w:val="20"/>
          <w:szCs w:val="20"/>
        </w:rPr>
        <w:t>1</w:t>
      </w:r>
      <w:r w:rsidR="00765472" w:rsidRPr="0082665B">
        <w:rPr>
          <w:rFonts w:ascii="Tahoma" w:hAnsi="Tahoma" w:cs="Tahoma"/>
          <w:sz w:val="20"/>
          <w:szCs w:val="20"/>
        </w:rPr>
        <w:t>7</w:t>
      </w:r>
      <w:r w:rsidR="00265895" w:rsidRPr="0082665B">
        <w:rPr>
          <w:rFonts w:ascii="Tahoma" w:hAnsi="Tahoma" w:cs="Tahoma"/>
          <w:sz w:val="20"/>
          <w:szCs w:val="20"/>
        </w:rPr>
        <w:t>.</w:t>
      </w:r>
      <w:r w:rsidR="0044070F" w:rsidRPr="0082665B">
        <w:rPr>
          <w:rFonts w:ascii="Tahoma" w:hAnsi="Tahoma" w:cs="Tahoma"/>
          <w:sz w:val="20"/>
          <w:szCs w:val="20"/>
        </w:rPr>
        <w:t>1</w:t>
      </w:r>
      <w:r w:rsidR="00276B32">
        <w:rPr>
          <w:rFonts w:ascii="Tahoma" w:hAnsi="Tahoma" w:cs="Tahoma"/>
          <w:sz w:val="20"/>
          <w:szCs w:val="20"/>
        </w:rPr>
        <w:t>7</w:t>
      </w:r>
      <w:r w:rsidR="00265895" w:rsidRPr="0082665B">
        <w:rPr>
          <w:rFonts w:ascii="Tahoma" w:hAnsi="Tahoma" w:cs="Tahoma"/>
          <w:sz w:val="20"/>
          <w:szCs w:val="20"/>
        </w:rPr>
        <w:tab/>
      </w:r>
      <w:r w:rsidR="00ED5DD9" w:rsidRPr="0082665B">
        <w:rPr>
          <w:rFonts w:ascii="Tahoma" w:hAnsi="Tahoma" w:cs="Tahoma"/>
          <w:sz w:val="20"/>
          <w:szCs w:val="20"/>
        </w:rPr>
        <w:t xml:space="preserve">Uplatnenie, resp. úhrada zmluvnej pokuty </w:t>
      </w:r>
      <w:r w:rsidR="00DB5BBA" w:rsidRPr="0082665B">
        <w:rPr>
          <w:rFonts w:ascii="Tahoma" w:hAnsi="Tahoma" w:cs="Tahoma"/>
          <w:sz w:val="20"/>
          <w:szCs w:val="20"/>
        </w:rPr>
        <w:t xml:space="preserve">nemá vplyv na oprávnenie </w:t>
      </w:r>
      <w:r w:rsidR="00BC50B3">
        <w:rPr>
          <w:rFonts w:ascii="Tahoma" w:hAnsi="Tahoma" w:cs="Tahoma"/>
          <w:sz w:val="20"/>
          <w:szCs w:val="20"/>
        </w:rPr>
        <w:t xml:space="preserve">Objednávateľa </w:t>
      </w:r>
      <w:r w:rsidR="00DB5BBA" w:rsidRPr="0082665B">
        <w:rPr>
          <w:rFonts w:ascii="Tahoma" w:hAnsi="Tahoma" w:cs="Tahoma"/>
          <w:sz w:val="20"/>
          <w:szCs w:val="20"/>
        </w:rPr>
        <w:t xml:space="preserve">uplatňovať voči </w:t>
      </w:r>
      <w:r w:rsidR="005411CD">
        <w:rPr>
          <w:rFonts w:ascii="Tahoma" w:hAnsi="Tahoma" w:cs="Tahoma"/>
          <w:sz w:val="20"/>
          <w:szCs w:val="20"/>
        </w:rPr>
        <w:t>Projektantovi</w:t>
      </w:r>
      <w:r w:rsidR="00DB5BBA" w:rsidRPr="0082665B">
        <w:rPr>
          <w:rFonts w:ascii="Tahoma" w:hAnsi="Tahoma" w:cs="Tahoma"/>
          <w:sz w:val="20"/>
          <w:szCs w:val="20"/>
        </w:rPr>
        <w:t xml:space="preserve"> prípadné úroky z omeškania a nezbavuje </w:t>
      </w:r>
      <w:r w:rsidR="005411CD">
        <w:rPr>
          <w:rFonts w:ascii="Tahoma" w:hAnsi="Tahoma" w:cs="Tahoma"/>
          <w:sz w:val="20"/>
          <w:szCs w:val="20"/>
        </w:rPr>
        <w:t>Projektanta</w:t>
      </w:r>
      <w:r w:rsidR="00DB5BBA" w:rsidRPr="0082665B">
        <w:rPr>
          <w:rFonts w:ascii="Tahoma" w:hAnsi="Tahoma" w:cs="Tahoma"/>
          <w:sz w:val="20"/>
          <w:szCs w:val="20"/>
        </w:rPr>
        <w:t xml:space="preserve"> povinnosti plniť záväzky podľa Zmluvy riadne a včas.</w:t>
      </w:r>
    </w:p>
    <w:p w14:paraId="63CD32D0" w14:textId="77777777" w:rsidR="00782F5D" w:rsidRPr="0082665B" w:rsidRDefault="00782F5D" w:rsidP="00050C3D">
      <w:pPr>
        <w:widowControl/>
        <w:suppressAutoHyphens/>
        <w:autoSpaceDN/>
        <w:ind w:left="709" w:hanging="709"/>
        <w:jc w:val="both"/>
        <w:rPr>
          <w:rFonts w:ascii="Tahoma" w:hAnsi="Tahoma" w:cs="Tahoma"/>
          <w:sz w:val="20"/>
          <w:szCs w:val="20"/>
        </w:rPr>
      </w:pPr>
    </w:p>
    <w:p w14:paraId="597F9C2B" w14:textId="25EA70B8" w:rsidR="008B4184" w:rsidRPr="0082665B" w:rsidRDefault="00D256EF" w:rsidP="00050C3D">
      <w:pPr>
        <w:pStyle w:val="Nadpis1"/>
        <w:tabs>
          <w:tab w:val="left" w:pos="709"/>
          <w:tab w:val="left" w:pos="3654"/>
        </w:tabs>
        <w:ind w:left="0" w:firstLine="0"/>
        <w:rPr>
          <w:rFonts w:ascii="Tahoma" w:hAnsi="Tahoma" w:cs="Tahoma"/>
          <w:caps/>
          <w:sz w:val="20"/>
          <w:szCs w:val="20"/>
        </w:rPr>
      </w:pPr>
      <w:r w:rsidRPr="0082665B">
        <w:rPr>
          <w:rFonts w:ascii="Tahoma" w:hAnsi="Tahoma" w:cs="Tahoma"/>
          <w:caps/>
          <w:sz w:val="20"/>
          <w:szCs w:val="20"/>
        </w:rPr>
        <w:t>1</w:t>
      </w:r>
      <w:r w:rsidR="00765472" w:rsidRPr="0082665B">
        <w:rPr>
          <w:rFonts w:ascii="Tahoma" w:hAnsi="Tahoma" w:cs="Tahoma"/>
          <w:caps/>
          <w:sz w:val="20"/>
          <w:szCs w:val="20"/>
        </w:rPr>
        <w:t>8</w:t>
      </w:r>
      <w:r w:rsidR="000A62D6" w:rsidRPr="0082665B">
        <w:rPr>
          <w:rFonts w:ascii="Tahoma" w:hAnsi="Tahoma" w:cs="Tahoma"/>
          <w:caps/>
          <w:sz w:val="20"/>
          <w:szCs w:val="20"/>
        </w:rPr>
        <w:tab/>
      </w:r>
      <w:r w:rsidR="008B4184" w:rsidRPr="0082665B">
        <w:rPr>
          <w:rFonts w:ascii="Tahoma" w:hAnsi="Tahoma" w:cs="Tahoma"/>
          <w:caps/>
          <w:sz w:val="20"/>
          <w:szCs w:val="20"/>
        </w:rPr>
        <w:t>Trvanie a zánik zmluvy</w:t>
      </w:r>
    </w:p>
    <w:p w14:paraId="662A6CE0" w14:textId="5ED1C316" w:rsidR="00DC4022" w:rsidRPr="0082665B" w:rsidRDefault="00D256EF" w:rsidP="00050C3D">
      <w:pPr>
        <w:ind w:left="709" w:hanging="709"/>
        <w:jc w:val="both"/>
        <w:rPr>
          <w:rFonts w:ascii="Tahoma" w:hAnsi="Tahoma" w:cs="Tahoma"/>
          <w:b/>
          <w:bCs/>
          <w:sz w:val="20"/>
          <w:szCs w:val="20"/>
        </w:rPr>
      </w:pPr>
      <w:r w:rsidRPr="0082665B">
        <w:rPr>
          <w:rFonts w:ascii="Tahoma" w:hAnsi="Tahoma" w:cs="Tahoma"/>
          <w:b/>
          <w:bCs/>
          <w:sz w:val="20"/>
          <w:szCs w:val="20"/>
        </w:rPr>
        <w:t>1</w:t>
      </w:r>
      <w:r w:rsidR="00765472" w:rsidRPr="0082665B">
        <w:rPr>
          <w:rFonts w:ascii="Tahoma" w:hAnsi="Tahoma" w:cs="Tahoma"/>
          <w:b/>
          <w:bCs/>
          <w:sz w:val="20"/>
          <w:szCs w:val="20"/>
        </w:rPr>
        <w:t>8</w:t>
      </w:r>
      <w:r w:rsidR="000A62D6" w:rsidRPr="0082665B">
        <w:rPr>
          <w:rFonts w:ascii="Tahoma" w:hAnsi="Tahoma" w:cs="Tahoma"/>
          <w:b/>
          <w:bCs/>
          <w:sz w:val="20"/>
          <w:szCs w:val="20"/>
        </w:rPr>
        <w:t>.1</w:t>
      </w:r>
      <w:r w:rsidR="000A62D6" w:rsidRPr="0082665B">
        <w:rPr>
          <w:rFonts w:ascii="Tahoma" w:hAnsi="Tahoma" w:cs="Tahoma"/>
          <w:sz w:val="20"/>
          <w:szCs w:val="20"/>
        </w:rPr>
        <w:tab/>
      </w:r>
      <w:r w:rsidR="000A62D6" w:rsidRPr="0082665B">
        <w:rPr>
          <w:rFonts w:ascii="Tahoma" w:hAnsi="Tahoma" w:cs="Tahoma"/>
          <w:b/>
          <w:bCs/>
          <w:sz w:val="20"/>
          <w:szCs w:val="20"/>
        </w:rPr>
        <w:t>Platnosť a</w:t>
      </w:r>
      <w:r w:rsidR="00DC4022" w:rsidRPr="0082665B">
        <w:rPr>
          <w:rFonts w:ascii="Tahoma" w:hAnsi="Tahoma" w:cs="Tahoma"/>
          <w:b/>
          <w:bCs/>
          <w:sz w:val="20"/>
          <w:szCs w:val="20"/>
        </w:rPr>
        <w:t> </w:t>
      </w:r>
      <w:r w:rsidR="000A62D6" w:rsidRPr="0082665B">
        <w:rPr>
          <w:rFonts w:ascii="Tahoma" w:hAnsi="Tahoma" w:cs="Tahoma"/>
          <w:b/>
          <w:bCs/>
          <w:sz w:val="20"/>
          <w:szCs w:val="20"/>
        </w:rPr>
        <w:t>účinnosť</w:t>
      </w:r>
    </w:p>
    <w:p w14:paraId="4CF51570" w14:textId="5FE32456" w:rsidR="00F109E2" w:rsidRPr="000757E8" w:rsidRDefault="000A62D6" w:rsidP="00F109E2">
      <w:pPr>
        <w:ind w:left="708"/>
        <w:jc w:val="both"/>
        <w:rPr>
          <w:rFonts w:ascii="Tahoma" w:hAnsi="Tahoma" w:cs="Tahoma"/>
          <w:strike/>
          <w:sz w:val="20"/>
          <w:szCs w:val="20"/>
        </w:rPr>
      </w:pPr>
      <w:r w:rsidRPr="0082665B">
        <w:rPr>
          <w:rFonts w:ascii="Tahoma" w:hAnsi="Tahoma" w:cs="Tahoma"/>
          <w:sz w:val="20"/>
          <w:szCs w:val="20"/>
        </w:rPr>
        <w:t xml:space="preserve">Zmluva nadobúda platnosť dňom jej podpisu oboma Zmluvnými stranami a účinnosť v deň </w:t>
      </w:r>
      <w:r w:rsidRPr="0082665B">
        <w:rPr>
          <w:rFonts w:ascii="Tahoma" w:hAnsi="Tahoma" w:cs="Tahoma"/>
          <w:bCs/>
          <w:sz w:val="20"/>
          <w:szCs w:val="20"/>
        </w:rPr>
        <w:t>nasledujúci po dni jej</w:t>
      </w:r>
      <w:r w:rsidR="004143C1" w:rsidRPr="0082665B">
        <w:rPr>
          <w:rFonts w:ascii="Tahoma" w:hAnsi="Tahoma" w:cs="Tahoma"/>
          <w:bCs/>
          <w:sz w:val="20"/>
          <w:szCs w:val="20"/>
        </w:rPr>
        <w:t xml:space="preserve"> </w:t>
      </w:r>
      <w:r w:rsidRPr="0082665B">
        <w:rPr>
          <w:rFonts w:ascii="Tahoma" w:hAnsi="Tahoma" w:cs="Tahoma"/>
          <w:bCs/>
          <w:sz w:val="20"/>
          <w:szCs w:val="20"/>
        </w:rPr>
        <w:t>zverejnenia</w:t>
      </w:r>
      <w:r w:rsidRPr="0082665B">
        <w:rPr>
          <w:rFonts w:ascii="Tahoma" w:hAnsi="Tahoma" w:cs="Tahoma"/>
          <w:sz w:val="20"/>
          <w:szCs w:val="20"/>
        </w:rPr>
        <w:t xml:space="preserve"> v Centrálnom registri zmlúv /www.crz.gov.sk/ v súlade s §</w:t>
      </w:r>
      <w:r w:rsidR="00911882" w:rsidRPr="0082665B">
        <w:rPr>
          <w:rFonts w:ascii="Tahoma" w:hAnsi="Tahoma" w:cs="Tahoma"/>
          <w:sz w:val="20"/>
          <w:szCs w:val="20"/>
        </w:rPr>
        <w:t> </w:t>
      </w:r>
      <w:r w:rsidRPr="0082665B">
        <w:rPr>
          <w:rFonts w:ascii="Tahoma" w:hAnsi="Tahoma" w:cs="Tahoma"/>
          <w:sz w:val="20"/>
          <w:szCs w:val="20"/>
        </w:rPr>
        <w:t>47a Občianskeho zákonníka v spojení s § 5a Zákona o slobode informácií</w:t>
      </w:r>
      <w:r w:rsidR="000757E8">
        <w:rPr>
          <w:rFonts w:ascii="Tahoma" w:hAnsi="Tahoma" w:cs="Tahoma"/>
          <w:sz w:val="20"/>
          <w:szCs w:val="20"/>
        </w:rPr>
        <w:t>.</w:t>
      </w:r>
    </w:p>
    <w:p w14:paraId="05AF8CA3" w14:textId="7C5C05BA" w:rsidR="000D6CF9" w:rsidRPr="0082665B" w:rsidRDefault="00D256EF" w:rsidP="00050C3D">
      <w:pPr>
        <w:widowControl/>
        <w:autoSpaceDE/>
        <w:autoSpaceDN/>
        <w:ind w:left="709" w:hanging="709"/>
        <w:contextualSpacing/>
        <w:rPr>
          <w:rFonts w:ascii="Tahoma" w:hAnsi="Tahoma" w:cs="Tahoma"/>
          <w:b/>
          <w:bCs/>
          <w:sz w:val="20"/>
          <w:szCs w:val="20"/>
        </w:rPr>
      </w:pPr>
      <w:r w:rsidRPr="0082665B">
        <w:rPr>
          <w:rFonts w:ascii="Tahoma" w:hAnsi="Tahoma" w:cs="Tahoma"/>
          <w:b/>
          <w:bCs/>
          <w:sz w:val="20"/>
          <w:szCs w:val="20"/>
        </w:rPr>
        <w:t>1</w:t>
      </w:r>
      <w:r w:rsidR="007C1B7A" w:rsidRPr="0082665B">
        <w:rPr>
          <w:rFonts w:ascii="Tahoma" w:hAnsi="Tahoma" w:cs="Tahoma"/>
          <w:b/>
          <w:bCs/>
          <w:sz w:val="20"/>
          <w:szCs w:val="20"/>
        </w:rPr>
        <w:t>8</w:t>
      </w:r>
      <w:r w:rsidR="000A62D6" w:rsidRPr="0082665B">
        <w:rPr>
          <w:rFonts w:ascii="Tahoma" w:hAnsi="Tahoma" w:cs="Tahoma"/>
          <w:b/>
          <w:bCs/>
          <w:sz w:val="20"/>
          <w:szCs w:val="20"/>
        </w:rPr>
        <w:t>.2</w:t>
      </w:r>
      <w:r w:rsidR="000A62D6" w:rsidRPr="0082665B">
        <w:rPr>
          <w:rFonts w:ascii="Tahoma" w:hAnsi="Tahoma" w:cs="Tahoma"/>
          <w:b/>
          <w:bCs/>
          <w:sz w:val="20"/>
          <w:szCs w:val="20"/>
        </w:rPr>
        <w:tab/>
      </w:r>
      <w:r w:rsidR="00E67813" w:rsidRPr="0082665B">
        <w:rPr>
          <w:rFonts w:ascii="Tahoma" w:hAnsi="Tahoma" w:cs="Tahoma"/>
          <w:b/>
          <w:bCs/>
          <w:sz w:val="20"/>
          <w:szCs w:val="20"/>
        </w:rPr>
        <w:t>Ukončenie</w:t>
      </w:r>
      <w:r w:rsidR="000D6CF9" w:rsidRPr="0082665B">
        <w:rPr>
          <w:rFonts w:ascii="Tahoma" w:hAnsi="Tahoma" w:cs="Tahoma"/>
          <w:b/>
          <w:bCs/>
          <w:sz w:val="20"/>
          <w:szCs w:val="20"/>
        </w:rPr>
        <w:t xml:space="preserve"> Z</w:t>
      </w:r>
      <w:r w:rsidR="008B4184" w:rsidRPr="0082665B">
        <w:rPr>
          <w:rFonts w:ascii="Tahoma" w:hAnsi="Tahoma" w:cs="Tahoma"/>
          <w:b/>
          <w:bCs/>
          <w:sz w:val="20"/>
          <w:szCs w:val="20"/>
        </w:rPr>
        <w:t>mluv</w:t>
      </w:r>
      <w:r w:rsidR="000D6CF9" w:rsidRPr="0082665B">
        <w:rPr>
          <w:rFonts w:ascii="Tahoma" w:hAnsi="Tahoma" w:cs="Tahoma"/>
          <w:b/>
          <w:bCs/>
          <w:sz w:val="20"/>
          <w:szCs w:val="20"/>
        </w:rPr>
        <w:t>y</w:t>
      </w:r>
    </w:p>
    <w:p w14:paraId="2E8CA669" w14:textId="3351C990" w:rsidR="000D6CF9" w:rsidRPr="0082665B" w:rsidRDefault="00807297" w:rsidP="00807297">
      <w:pPr>
        <w:tabs>
          <w:tab w:val="left" w:pos="709"/>
        </w:tabs>
        <w:ind w:left="709"/>
        <w:jc w:val="both"/>
        <w:rPr>
          <w:rFonts w:ascii="Tahoma" w:hAnsi="Tahoma" w:cs="Tahoma"/>
          <w:sz w:val="20"/>
          <w:szCs w:val="20"/>
        </w:rPr>
      </w:pPr>
      <w:r w:rsidRPr="0082665B">
        <w:rPr>
          <w:rFonts w:ascii="Tahoma" w:hAnsi="Tahoma" w:cs="Tahoma"/>
          <w:sz w:val="20"/>
          <w:szCs w:val="20"/>
        </w:rPr>
        <w:t>Zmluva zanikne splnením práv a povinností Zmluvných strán uložených Zmluvou, nie však sk</w:t>
      </w:r>
      <w:r w:rsidR="00BE1A14" w:rsidRPr="0082665B">
        <w:rPr>
          <w:rFonts w:ascii="Tahoma" w:hAnsi="Tahoma" w:cs="Tahoma"/>
          <w:sz w:val="20"/>
          <w:szCs w:val="20"/>
        </w:rPr>
        <w:t>ô</w:t>
      </w:r>
      <w:r w:rsidRPr="0082665B">
        <w:rPr>
          <w:rFonts w:ascii="Tahoma" w:hAnsi="Tahoma" w:cs="Tahoma"/>
          <w:sz w:val="20"/>
          <w:szCs w:val="20"/>
        </w:rPr>
        <w:t xml:space="preserve">r, než uplynie záručná doba na Dielo. </w:t>
      </w:r>
      <w:r w:rsidR="000D6CF9" w:rsidRPr="0082665B">
        <w:rPr>
          <w:rFonts w:ascii="Tahoma" w:hAnsi="Tahoma" w:cs="Tahoma"/>
          <w:sz w:val="20"/>
          <w:szCs w:val="20"/>
        </w:rPr>
        <w:t>Zmluv</w:t>
      </w:r>
      <w:r w:rsidR="00B15773" w:rsidRPr="0082665B">
        <w:rPr>
          <w:rFonts w:ascii="Tahoma" w:hAnsi="Tahoma" w:cs="Tahoma"/>
          <w:sz w:val="20"/>
          <w:szCs w:val="20"/>
        </w:rPr>
        <w:t>u môžu Zmluvné strany ukončiť</w:t>
      </w:r>
      <w:r w:rsidR="000D6CF9" w:rsidRPr="0082665B">
        <w:rPr>
          <w:rFonts w:ascii="Tahoma" w:hAnsi="Tahoma" w:cs="Tahoma"/>
          <w:sz w:val="20"/>
          <w:szCs w:val="20"/>
        </w:rPr>
        <w:t>:</w:t>
      </w:r>
    </w:p>
    <w:p w14:paraId="64D8D42C" w14:textId="5269C1A1" w:rsidR="000D6CF9" w:rsidRPr="0082665B" w:rsidRDefault="000D6CF9" w:rsidP="008932BE">
      <w:pPr>
        <w:pStyle w:val="Odsekzoznamu"/>
        <w:numPr>
          <w:ilvl w:val="0"/>
          <w:numId w:val="1"/>
        </w:numPr>
        <w:tabs>
          <w:tab w:val="left" w:pos="1134"/>
        </w:tabs>
        <w:ind w:hanging="425"/>
        <w:rPr>
          <w:rFonts w:ascii="Tahoma" w:hAnsi="Tahoma" w:cs="Tahoma"/>
          <w:sz w:val="20"/>
          <w:szCs w:val="20"/>
        </w:rPr>
      </w:pPr>
      <w:bookmarkStart w:id="26" w:name="_Toc248119118"/>
      <w:bookmarkStart w:id="27" w:name="_Toc248145703"/>
      <w:r w:rsidRPr="0082665B">
        <w:rPr>
          <w:rFonts w:ascii="Tahoma" w:hAnsi="Tahoma" w:cs="Tahoma"/>
          <w:sz w:val="20"/>
          <w:szCs w:val="20"/>
        </w:rPr>
        <w:t>písomnou dohodou Zmluvných strán v deň v nej uvedený;</w:t>
      </w:r>
      <w:bookmarkEnd w:id="26"/>
      <w:bookmarkEnd w:id="27"/>
      <w:r w:rsidRPr="0082665B">
        <w:rPr>
          <w:rFonts w:ascii="Tahoma" w:hAnsi="Tahoma" w:cs="Tahoma"/>
          <w:sz w:val="20"/>
          <w:szCs w:val="20"/>
        </w:rPr>
        <w:t xml:space="preserve"> </w:t>
      </w:r>
    </w:p>
    <w:p w14:paraId="456B52CE" w14:textId="14A0A62E" w:rsidR="000D6CF9" w:rsidRPr="000757E8" w:rsidRDefault="000D6CF9" w:rsidP="008932BE">
      <w:pPr>
        <w:pStyle w:val="Odsekzoznamu"/>
        <w:numPr>
          <w:ilvl w:val="0"/>
          <w:numId w:val="1"/>
        </w:numPr>
        <w:tabs>
          <w:tab w:val="left" w:pos="1134"/>
        </w:tabs>
        <w:ind w:hanging="425"/>
        <w:rPr>
          <w:rFonts w:ascii="Tahoma" w:hAnsi="Tahoma" w:cs="Tahoma"/>
          <w:sz w:val="20"/>
          <w:szCs w:val="20"/>
        </w:rPr>
      </w:pPr>
      <w:bookmarkStart w:id="28" w:name="_Toc248119121"/>
      <w:bookmarkStart w:id="29" w:name="_Toc248145706"/>
      <w:r w:rsidRPr="0082665B">
        <w:rPr>
          <w:rFonts w:ascii="Tahoma" w:hAnsi="Tahoma" w:cs="Tahoma"/>
          <w:sz w:val="20"/>
          <w:szCs w:val="20"/>
        </w:rPr>
        <w:t>nadobudnutím účinnosti písomného odstúpenia od Zmluvy v </w:t>
      </w:r>
      <w:r w:rsidRPr="000757E8">
        <w:rPr>
          <w:rFonts w:ascii="Tahoma" w:hAnsi="Tahoma" w:cs="Tahoma"/>
          <w:sz w:val="20"/>
          <w:szCs w:val="20"/>
        </w:rPr>
        <w:t>súlade s </w:t>
      </w:r>
      <w:r w:rsidRPr="00016DC4">
        <w:rPr>
          <w:rFonts w:ascii="Tahoma" w:hAnsi="Tahoma" w:cs="Tahoma"/>
          <w:sz w:val="20"/>
          <w:szCs w:val="20"/>
        </w:rPr>
        <w:t xml:space="preserve">bodom </w:t>
      </w:r>
      <w:r w:rsidR="00B15773" w:rsidRPr="00016DC4">
        <w:rPr>
          <w:rFonts w:ascii="Tahoma" w:hAnsi="Tahoma" w:cs="Tahoma"/>
          <w:sz w:val="20"/>
          <w:szCs w:val="20"/>
        </w:rPr>
        <w:t>1</w:t>
      </w:r>
      <w:r w:rsidR="007C1B7A" w:rsidRPr="00016DC4">
        <w:rPr>
          <w:rFonts w:ascii="Tahoma" w:hAnsi="Tahoma" w:cs="Tahoma"/>
          <w:sz w:val="20"/>
          <w:szCs w:val="20"/>
        </w:rPr>
        <w:t>8</w:t>
      </w:r>
      <w:r w:rsidRPr="00016DC4">
        <w:rPr>
          <w:rFonts w:ascii="Tahoma" w:hAnsi="Tahoma" w:cs="Tahoma"/>
          <w:sz w:val="20"/>
          <w:szCs w:val="20"/>
        </w:rPr>
        <w:t>.3</w:t>
      </w:r>
      <w:bookmarkEnd w:id="28"/>
      <w:bookmarkEnd w:id="29"/>
      <w:r w:rsidRPr="000757E8">
        <w:rPr>
          <w:rFonts w:ascii="Tahoma" w:hAnsi="Tahoma" w:cs="Tahoma"/>
          <w:sz w:val="20"/>
          <w:szCs w:val="20"/>
        </w:rPr>
        <w:t>.</w:t>
      </w:r>
    </w:p>
    <w:p w14:paraId="6F2D6D40" w14:textId="56C6E7DB" w:rsidR="000A62D6" w:rsidRPr="000757E8" w:rsidRDefault="00E1712A" w:rsidP="00050C3D">
      <w:pPr>
        <w:widowControl/>
        <w:autoSpaceDE/>
        <w:autoSpaceDN/>
        <w:ind w:left="709" w:hanging="709"/>
        <w:contextualSpacing/>
        <w:jc w:val="both"/>
        <w:rPr>
          <w:rFonts w:ascii="Tahoma" w:hAnsi="Tahoma" w:cs="Tahoma"/>
          <w:b/>
          <w:bCs/>
          <w:sz w:val="20"/>
          <w:szCs w:val="20"/>
        </w:rPr>
      </w:pPr>
      <w:r w:rsidRPr="000757E8">
        <w:rPr>
          <w:rFonts w:ascii="Tahoma" w:hAnsi="Tahoma" w:cs="Tahoma"/>
          <w:b/>
          <w:bCs/>
          <w:sz w:val="20"/>
          <w:szCs w:val="20"/>
        </w:rPr>
        <w:t>1</w:t>
      </w:r>
      <w:r w:rsidR="007C1B7A" w:rsidRPr="000757E8">
        <w:rPr>
          <w:rFonts w:ascii="Tahoma" w:hAnsi="Tahoma" w:cs="Tahoma"/>
          <w:b/>
          <w:bCs/>
          <w:sz w:val="20"/>
          <w:szCs w:val="20"/>
        </w:rPr>
        <w:t>8</w:t>
      </w:r>
      <w:r w:rsidR="000A62D6" w:rsidRPr="000757E8">
        <w:rPr>
          <w:rFonts w:ascii="Tahoma" w:hAnsi="Tahoma" w:cs="Tahoma"/>
          <w:b/>
          <w:bCs/>
          <w:sz w:val="20"/>
          <w:szCs w:val="20"/>
        </w:rPr>
        <w:t>.3</w:t>
      </w:r>
      <w:r w:rsidR="000A62D6" w:rsidRPr="000757E8">
        <w:rPr>
          <w:rFonts w:ascii="Tahoma" w:hAnsi="Tahoma" w:cs="Tahoma"/>
          <w:b/>
          <w:bCs/>
          <w:sz w:val="20"/>
          <w:szCs w:val="20"/>
        </w:rPr>
        <w:tab/>
        <w:t xml:space="preserve">Odstúpenie od </w:t>
      </w:r>
      <w:r w:rsidR="000A00D5" w:rsidRPr="000757E8">
        <w:rPr>
          <w:rFonts w:ascii="Tahoma" w:hAnsi="Tahoma" w:cs="Tahoma"/>
          <w:b/>
          <w:bCs/>
          <w:sz w:val="20"/>
          <w:szCs w:val="20"/>
        </w:rPr>
        <w:t>Z</w:t>
      </w:r>
      <w:r w:rsidR="000A62D6" w:rsidRPr="000757E8">
        <w:rPr>
          <w:rFonts w:ascii="Tahoma" w:hAnsi="Tahoma" w:cs="Tahoma"/>
          <w:b/>
          <w:bCs/>
          <w:sz w:val="20"/>
          <w:szCs w:val="20"/>
        </w:rPr>
        <w:t>mluvy</w:t>
      </w:r>
    </w:p>
    <w:p w14:paraId="47CD3611" w14:textId="0AAF84D0" w:rsidR="00001921" w:rsidRPr="000757E8" w:rsidRDefault="000A62D6" w:rsidP="00AD36F0">
      <w:pPr>
        <w:widowControl/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(a)</w:t>
      </w:r>
      <w:r w:rsidRPr="000757E8">
        <w:rPr>
          <w:rFonts w:ascii="Tahoma" w:hAnsi="Tahoma" w:cs="Tahoma"/>
          <w:sz w:val="20"/>
          <w:szCs w:val="20"/>
        </w:rPr>
        <w:tab/>
      </w:r>
      <w:r w:rsidR="00A05E8A" w:rsidRPr="000757E8">
        <w:rPr>
          <w:rFonts w:ascii="Tahoma" w:hAnsi="Tahoma" w:cs="Tahoma"/>
          <w:sz w:val="20"/>
          <w:szCs w:val="20"/>
        </w:rPr>
        <w:t>Popri prípadoch oprávňujúcich Objednávateľa na odstúpenie od Zmluvy vyplývajúcich z aplikovateľného právneho predpisu účinného na území SR alebo dohodnutých nižšie v Zmluve môže O</w:t>
      </w:r>
      <w:r w:rsidR="00BC50B3" w:rsidRPr="000757E8">
        <w:rPr>
          <w:rFonts w:ascii="Tahoma" w:hAnsi="Tahoma" w:cs="Tahoma"/>
          <w:sz w:val="20"/>
          <w:szCs w:val="20"/>
        </w:rPr>
        <w:t>bjednávateľ</w:t>
      </w:r>
      <w:r w:rsidR="00AF4C72" w:rsidRPr="000757E8">
        <w:rPr>
          <w:rFonts w:ascii="Tahoma" w:hAnsi="Tahoma" w:cs="Tahoma"/>
          <w:sz w:val="20"/>
          <w:szCs w:val="20"/>
        </w:rPr>
        <w:t xml:space="preserve"> môže odstúpiť od Zmluvy v</w:t>
      </w:r>
      <w:r w:rsidR="00001921" w:rsidRPr="000757E8">
        <w:rPr>
          <w:rFonts w:ascii="Tahoma" w:hAnsi="Tahoma" w:cs="Tahoma"/>
          <w:sz w:val="20"/>
          <w:szCs w:val="20"/>
        </w:rPr>
        <w:t> nasledovných prípadoch:</w:t>
      </w:r>
    </w:p>
    <w:p w14:paraId="72A1466F" w14:textId="73A6A35C" w:rsidR="004A52E3" w:rsidRPr="000757E8" w:rsidRDefault="00001921" w:rsidP="00F47F94">
      <w:pPr>
        <w:widowControl/>
        <w:autoSpaceDE/>
        <w:autoSpaceDN/>
        <w:ind w:left="1560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(i)</w:t>
      </w:r>
      <w:r w:rsidRPr="000757E8">
        <w:rPr>
          <w:rFonts w:ascii="Tahoma" w:hAnsi="Tahoma" w:cs="Tahoma"/>
          <w:sz w:val="20"/>
          <w:szCs w:val="20"/>
        </w:rPr>
        <w:tab/>
      </w:r>
      <w:r w:rsidR="00AF4C72" w:rsidRPr="000757E8">
        <w:rPr>
          <w:rFonts w:ascii="Tahoma" w:hAnsi="Tahoma" w:cs="Tahoma"/>
          <w:sz w:val="20"/>
          <w:szCs w:val="20"/>
        </w:rPr>
        <w:t xml:space="preserve">ak je </w:t>
      </w:r>
      <w:r w:rsidR="006F5046" w:rsidRPr="000757E8">
        <w:rPr>
          <w:rFonts w:ascii="Tahoma" w:hAnsi="Tahoma" w:cs="Tahoma"/>
          <w:sz w:val="20"/>
          <w:szCs w:val="20"/>
        </w:rPr>
        <w:t>Projektant</w:t>
      </w:r>
      <w:r w:rsidR="00AF4C72" w:rsidRPr="000757E8">
        <w:rPr>
          <w:rFonts w:ascii="Tahoma" w:hAnsi="Tahoma" w:cs="Tahoma"/>
          <w:sz w:val="20"/>
          <w:szCs w:val="20"/>
        </w:rPr>
        <w:t xml:space="preserve"> v omeškaní s vykonaním </w:t>
      </w:r>
      <w:r w:rsidR="007C1B7A" w:rsidRPr="000757E8">
        <w:rPr>
          <w:rFonts w:ascii="Tahoma" w:hAnsi="Tahoma" w:cs="Tahoma"/>
          <w:sz w:val="20"/>
          <w:szCs w:val="20"/>
        </w:rPr>
        <w:t xml:space="preserve">a odovzdaním ktorejkoľvek časti </w:t>
      </w:r>
      <w:r w:rsidR="00AF4C72" w:rsidRPr="000757E8">
        <w:rPr>
          <w:rFonts w:ascii="Tahoma" w:hAnsi="Tahoma" w:cs="Tahoma"/>
          <w:sz w:val="20"/>
          <w:szCs w:val="20"/>
        </w:rPr>
        <w:t>Diela</w:t>
      </w:r>
      <w:r w:rsidR="00CA3547" w:rsidRPr="000757E8">
        <w:rPr>
          <w:rFonts w:ascii="Tahoma" w:hAnsi="Tahoma" w:cs="Tahoma"/>
          <w:sz w:val="20"/>
          <w:szCs w:val="20"/>
        </w:rPr>
        <w:t xml:space="preserve"> </w:t>
      </w:r>
      <w:r w:rsidR="00CA3547" w:rsidRPr="00016DC4">
        <w:rPr>
          <w:rFonts w:ascii="Tahoma" w:hAnsi="Tahoma" w:cs="Tahoma"/>
          <w:sz w:val="20"/>
          <w:szCs w:val="20"/>
        </w:rPr>
        <w:t>o viac než 30 dní</w:t>
      </w:r>
      <w:r w:rsidR="004A52E3" w:rsidRPr="000757E8">
        <w:rPr>
          <w:rFonts w:ascii="Tahoma" w:hAnsi="Tahoma" w:cs="Tahoma"/>
          <w:sz w:val="20"/>
          <w:szCs w:val="20"/>
        </w:rPr>
        <w:t>;</w:t>
      </w:r>
    </w:p>
    <w:p w14:paraId="2396408C" w14:textId="2AFBCE21" w:rsidR="004A52E3" w:rsidRPr="000757E8" w:rsidRDefault="004A52E3" w:rsidP="004A52E3">
      <w:pPr>
        <w:widowControl/>
        <w:autoSpaceDE/>
        <w:autoSpaceDN/>
        <w:ind w:left="1560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(ii)</w:t>
      </w:r>
      <w:r w:rsidRPr="000757E8">
        <w:rPr>
          <w:rFonts w:ascii="Tahoma" w:hAnsi="Tahoma" w:cs="Tahoma"/>
          <w:sz w:val="20"/>
          <w:szCs w:val="20"/>
        </w:rPr>
        <w:tab/>
        <w:t xml:space="preserve">ak je </w:t>
      </w:r>
      <w:r w:rsidR="006F5046" w:rsidRPr="000757E8">
        <w:rPr>
          <w:rFonts w:ascii="Tahoma" w:hAnsi="Tahoma" w:cs="Tahoma"/>
          <w:sz w:val="20"/>
          <w:szCs w:val="20"/>
        </w:rPr>
        <w:t>Projektant</w:t>
      </w:r>
      <w:r w:rsidRPr="000757E8">
        <w:rPr>
          <w:rFonts w:ascii="Tahoma" w:hAnsi="Tahoma" w:cs="Tahoma"/>
          <w:sz w:val="20"/>
          <w:szCs w:val="20"/>
        </w:rPr>
        <w:t xml:space="preserve"> v omeškaní so záväzkom vybaviť Reklamáciu v zmysle tejto Zmluvy riadne a včas </w:t>
      </w:r>
      <w:r w:rsidRPr="00016DC4">
        <w:rPr>
          <w:rFonts w:ascii="Tahoma" w:hAnsi="Tahoma" w:cs="Tahoma"/>
          <w:sz w:val="20"/>
          <w:szCs w:val="20"/>
        </w:rPr>
        <w:t>o viac než 30 dní</w:t>
      </w:r>
      <w:r w:rsidRPr="000757E8">
        <w:rPr>
          <w:rFonts w:ascii="Tahoma" w:hAnsi="Tahoma" w:cs="Tahoma"/>
          <w:sz w:val="20"/>
          <w:szCs w:val="20"/>
        </w:rPr>
        <w:t>;</w:t>
      </w:r>
    </w:p>
    <w:p w14:paraId="5637069C" w14:textId="18F100C9" w:rsidR="004A52E3" w:rsidRPr="000757E8" w:rsidRDefault="004A52E3" w:rsidP="004A52E3">
      <w:pPr>
        <w:widowControl/>
        <w:autoSpaceDE/>
        <w:autoSpaceDN/>
        <w:ind w:left="1560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 xml:space="preserve">(iii) </w:t>
      </w:r>
      <w:r w:rsidRPr="000757E8">
        <w:rPr>
          <w:rFonts w:ascii="Tahoma" w:hAnsi="Tahoma" w:cs="Tahoma"/>
          <w:sz w:val="20"/>
          <w:szCs w:val="20"/>
        </w:rPr>
        <w:tab/>
        <w:t xml:space="preserve">ak </w:t>
      </w:r>
      <w:r w:rsidR="006F5046" w:rsidRPr="000757E8">
        <w:rPr>
          <w:rFonts w:ascii="Tahoma" w:hAnsi="Tahoma" w:cs="Tahoma"/>
          <w:sz w:val="20"/>
          <w:szCs w:val="20"/>
        </w:rPr>
        <w:t>Projektant</w:t>
      </w:r>
      <w:r w:rsidRPr="000757E8">
        <w:rPr>
          <w:rFonts w:ascii="Tahoma" w:hAnsi="Tahoma" w:cs="Tahoma"/>
          <w:sz w:val="20"/>
          <w:szCs w:val="20"/>
        </w:rPr>
        <w:t xml:space="preserve"> poruší akúkoľvek povinnosť/záväzok dohodnutý v</w:t>
      </w:r>
      <w:r w:rsidR="00A05DF4" w:rsidRPr="000757E8">
        <w:rPr>
          <w:rFonts w:ascii="Tahoma" w:hAnsi="Tahoma" w:cs="Tahoma"/>
          <w:sz w:val="20"/>
          <w:szCs w:val="20"/>
        </w:rPr>
        <w:t> </w:t>
      </w:r>
      <w:r w:rsidR="00A05DF4" w:rsidRPr="00016DC4">
        <w:rPr>
          <w:rFonts w:ascii="Tahoma" w:hAnsi="Tahoma" w:cs="Tahoma"/>
          <w:sz w:val="20"/>
          <w:szCs w:val="20"/>
        </w:rPr>
        <w:t>čl.</w:t>
      </w:r>
      <w:r w:rsidRPr="00016DC4">
        <w:rPr>
          <w:rFonts w:ascii="Tahoma" w:hAnsi="Tahoma" w:cs="Tahoma"/>
          <w:sz w:val="20"/>
          <w:szCs w:val="20"/>
        </w:rPr>
        <w:t xml:space="preserve"> 9 a/alebo v</w:t>
      </w:r>
      <w:r w:rsidR="00A05DF4" w:rsidRPr="00016DC4">
        <w:rPr>
          <w:rFonts w:ascii="Tahoma" w:hAnsi="Tahoma" w:cs="Tahoma"/>
          <w:sz w:val="20"/>
          <w:szCs w:val="20"/>
        </w:rPr>
        <w:t> čl.</w:t>
      </w:r>
      <w:r w:rsidRPr="00016DC4">
        <w:rPr>
          <w:rFonts w:ascii="Tahoma" w:hAnsi="Tahoma" w:cs="Tahoma"/>
          <w:sz w:val="20"/>
          <w:szCs w:val="20"/>
        </w:rPr>
        <w:t>12</w:t>
      </w:r>
      <w:r w:rsidRPr="000757E8">
        <w:rPr>
          <w:rFonts w:ascii="Tahoma" w:hAnsi="Tahoma" w:cs="Tahoma"/>
          <w:sz w:val="20"/>
          <w:szCs w:val="20"/>
        </w:rPr>
        <w:t>.</w:t>
      </w:r>
    </w:p>
    <w:p w14:paraId="311D3D67" w14:textId="61D96A4F" w:rsidR="004A52E3" w:rsidRDefault="004A52E3" w:rsidP="004A52E3">
      <w:pPr>
        <w:widowControl/>
        <w:autoSpaceDE/>
        <w:autoSpaceDN/>
        <w:ind w:left="1134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Porušenie povinností/záväzkov podľa tohto písmena tohto</w:t>
      </w:r>
      <w:r w:rsidRPr="003C5091">
        <w:rPr>
          <w:rFonts w:ascii="Tahoma" w:hAnsi="Tahoma" w:cs="Tahoma"/>
          <w:sz w:val="20"/>
          <w:szCs w:val="20"/>
        </w:rPr>
        <w:t xml:space="preserve"> bodu sa považuje za podstatné porušenie Zmluvy a zakladá </w:t>
      </w:r>
      <w:r w:rsidR="00894748">
        <w:rPr>
          <w:rFonts w:ascii="Tahoma" w:hAnsi="Tahoma" w:cs="Tahoma"/>
          <w:sz w:val="20"/>
          <w:szCs w:val="20"/>
        </w:rPr>
        <w:t>Objednávateľovi</w:t>
      </w:r>
      <w:r w:rsidRPr="003C5091">
        <w:rPr>
          <w:rFonts w:ascii="Tahoma" w:hAnsi="Tahoma" w:cs="Tahoma"/>
          <w:sz w:val="20"/>
          <w:szCs w:val="20"/>
        </w:rPr>
        <w:t xml:space="preserve"> právo na odstúpenie od Zmluvy bez nutnosti poskytnúť </w:t>
      </w:r>
      <w:r w:rsidR="006F5046">
        <w:rPr>
          <w:rFonts w:ascii="Tahoma" w:hAnsi="Tahoma" w:cs="Tahoma"/>
          <w:sz w:val="20"/>
          <w:szCs w:val="20"/>
        </w:rPr>
        <w:t>Projektantovi</w:t>
      </w:r>
      <w:r w:rsidRPr="003C5091">
        <w:rPr>
          <w:rFonts w:ascii="Tahoma" w:hAnsi="Tahoma" w:cs="Tahoma"/>
          <w:sz w:val="20"/>
          <w:szCs w:val="20"/>
        </w:rPr>
        <w:t xml:space="preserve"> dodatočnú lehotu na plnenie.</w:t>
      </w:r>
    </w:p>
    <w:p w14:paraId="2ADA3265" w14:textId="76CCAB6D" w:rsidR="002C5515" w:rsidRPr="007B7B62" w:rsidRDefault="00A10653" w:rsidP="00AD36F0">
      <w:pPr>
        <w:widowControl/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7B7B62">
        <w:rPr>
          <w:rFonts w:ascii="Tahoma" w:hAnsi="Tahoma" w:cs="Tahoma"/>
          <w:sz w:val="20"/>
          <w:szCs w:val="20"/>
        </w:rPr>
        <w:t>(</w:t>
      </w:r>
      <w:r w:rsidR="004A52E3">
        <w:rPr>
          <w:rFonts w:ascii="Tahoma" w:hAnsi="Tahoma" w:cs="Tahoma"/>
          <w:sz w:val="20"/>
          <w:szCs w:val="20"/>
        </w:rPr>
        <w:t>b</w:t>
      </w:r>
      <w:r w:rsidRPr="007B7B62">
        <w:rPr>
          <w:rFonts w:ascii="Tahoma" w:hAnsi="Tahoma" w:cs="Tahoma"/>
          <w:sz w:val="20"/>
          <w:szCs w:val="20"/>
        </w:rPr>
        <w:t>)</w:t>
      </w:r>
      <w:r w:rsidRPr="007B7B62">
        <w:rPr>
          <w:rFonts w:ascii="Tahoma" w:hAnsi="Tahoma" w:cs="Tahoma"/>
          <w:sz w:val="20"/>
          <w:szCs w:val="20"/>
        </w:rPr>
        <w:tab/>
      </w:r>
      <w:r w:rsidR="00894748">
        <w:rPr>
          <w:rFonts w:ascii="Tahoma" w:hAnsi="Tahoma" w:cs="Tahoma"/>
          <w:sz w:val="20"/>
          <w:szCs w:val="20"/>
        </w:rPr>
        <w:t>Objednávateľ</w:t>
      </w:r>
      <w:r w:rsidR="00894748" w:rsidRPr="007B7B62">
        <w:rPr>
          <w:rFonts w:ascii="Tahoma" w:hAnsi="Tahoma" w:cs="Tahoma"/>
          <w:sz w:val="20"/>
          <w:szCs w:val="20"/>
        </w:rPr>
        <w:t xml:space="preserve"> </w:t>
      </w:r>
      <w:r w:rsidR="002C5515" w:rsidRPr="007B7B62">
        <w:rPr>
          <w:rFonts w:ascii="Tahoma" w:hAnsi="Tahoma" w:cs="Tahoma"/>
          <w:sz w:val="20"/>
          <w:szCs w:val="20"/>
        </w:rPr>
        <w:t xml:space="preserve">môže od Zmluvy odstúpiť bez nutnosti poskytnúť </w:t>
      </w:r>
      <w:r w:rsidR="006F5046">
        <w:rPr>
          <w:rFonts w:ascii="Tahoma" w:hAnsi="Tahoma" w:cs="Tahoma"/>
          <w:sz w:val="20"/>
          <w:szCs w:val="20"/>
        </w:rPr>
        <w:t>Projektantovi</w:t>
      </w:r>
      <w:r w:rsidR="002C5515" w:rsidRPr="007B7B62">
        <w:rPr>
          <w:rFonts w:ascii="Tahoma" w:hAnsi="Tahoma" w:cs="Tahoma"/>
          <w:sz w:val="20"/>
          <w:szCs w:val="20"/>
        </w:rPr>
        <w:t xml:space="preserve"> dodatočnú lehotu na plnenie aj v </w:t>
      </w:r>
      <w:r w:rsidRPr="007B7B62">
        <w:rPr>
          <w:rFonts w:ascii="Tahoma" w:hAnsi="Tahoma" w:cs="Tahoma"/>
          <w:sz w:val="20"/>
          <w:szCs w:val="20"/>
        </w:rPr>
        <w:t>prípade, ak (1) súd právoplatne uzná ktoréhokoľvek z členov štatutárneho</w:t>
      </w:r>
      <w:r w:rsidR="00AF3166">
        <w:rPr>
          <w:rFonts w:ascii="Tahoma" w:hAnsi="Tahoma" w:cs="Tahoma"/>
          <w:sz w:val="20"/>
          <w:szCs w:val="20"/>
        </w:rPr>
        <w:t xml:space="preserve"> alebo dozorného</w:t>
      </w:r>
      <w:r w:rsidRPr="007B7B62">
        <w:rPr>
          <w:rFonts w:ascii="Tahoma" w:hAnsi="Tahoma" w:cs="Tahoma"/>
          <w:sz w:val="20"/>
          <w:szCs w:val="20"/>
        </w:rPr>
        <w:t xml:space="preserve"> orgánu </w:t>
      </w:r>
      <w:r w:rsidR="006F5046">
        <w:rPr>
          <w:rFonts w:ascii="Tahoma" w:hAnsi="Tahoma" w:cs="Tahoma"/>
          <w:sz w:val="20"/>
          <w:szCs w:val="20"/>
        </w:rPr>
        <w:t>Projektanta</w:t>
      </w:r>
      <w:r w:rsidRPr="007B7B62">
        <w:rPr>
          <w:rFonts w:ascii="Tahoma" w:hAnsi="Tahoma" w:cs="Tahoma"/>
          <w:sz w:val="20"/>
          <w:szCs w:val="20"/>
        </w:rPr>
        <w:t xml:space="preserve"> alebo</w:t>
      </w:r>
      <w:r w:rsidR="00AF3166">
        <w:rPr>
          <w:rFonts w:ascii="Tahoma" w:hAnsi="Tahoma" w:cs="Tahoma"/>
          <w:sz w:val="20"/>
          <w:szCs w:val="20"/>
        </w:rPr>
        <w:t xml:space="preserve"> zo</w:t>
      </w:r>
      <w:r w:rsidRPr="007B7B62">
        <w:rPr>
          <w:rFonts w:ascii="Tahoma" w:hAnsi="Tahoma" w:cs="Tahoma"/>
          <w:sz w:val="20"/>
          <w:szCs w:val="20"/>
        </w:rPr>
        <w:t xml:space="preserve"> zamestnancov </w:t>
      </w:r>
      <w:r w:rsidR="006F5046">
        <w:rPr>
          <w:rFonts w:ascii="Tahoma" w:hAnsi="Tahoma" w:cs="Tahoma"/>
          <w:sz w:val="20"/>
          <w:szCs w:val="20"/>
        </w:rPr>
        <w:t>Projektanta</w:t>
      </w:r>
      <w:r w:rsidRPr="007B7B62">
        <w:rPr>
          <w:rFonts w:ascii="Tahoma" w:hAnsi="Tahoma" w:cs="Tahoma"/>
          <w:sz w:val="20"/>
          <w:szCs w:val="20"/>
        </w:rPr>
        <w:t xml:space="preserve"> za vinných z trestného činu bezprostredne súvisiaceho s uzatv</w:t>
      </w:r>
      <w:r w:rsidR="00CD56A4">
        <w:rPr>
          <w:rFonts w:ascii="Tahoma" w:hAnsi="Tahoma" w:cs="Tahoma"/>
          <w:sz w:val="20"/>
          <w:szCs w:val="20"/>
        </w:rPr>
        <w:t>o</w:t>
      </w:r>
      <w:r w:rsidRPr="007B7B62">
        <w:rPr>
          <w:rFonts w:ascii="Tahoma" w:hAnsi="Tahoma" w:cs="Tahoma"/>
          <w:sz w:val="20"/>
          <w:szCs w:val="20"/>
        </w:rPr>
        <w:t>r</w:t>
      </w:r>
      <w:r w:rsidR="00CD56A4">
        <w:rPr>
          <w:rFonts w:ascii="Tahoma" w:hAnsi="Tahoma" w:cs="Tahoma"/>
          <w:sz w:val="20"/>
          <w:szCs w:val="20"/>
        </w:rPr>
        <w:t>e</w:t>
      </w:r>
      <w:r w:rsidRPr="007B7B62">
        <w:rPr>
          <w:rFonts w:ascii="Tahoma" w:hAnsi="Tahoma" w:cs="Tahoma"/>
          <w:sz w:val="20"/>
          <w:szCs w:val="20"/>
        </w:rPr>
        <w:t xml:space="preserve">ním a/alebo plnením Zmluvy alebo ak (2) </w:t>
      </w:r>
      <w:r w:rsidR="002C5515" w:rsidRPr="007B7B62">
        <w:rPr>
          <w:rFonts w:ascii="Tahoma" w:hAnsi="Tahoma" w:cs="Tahoma"/>
          <w:sz w:val="20"/>
          <w:szCs w:val="20"/>
        </w:rPr>
        <w:t xml:space="preserve">bude voči osobe </w:t>
      </w:r>
      <w:r w:rsidR="006F5046">
        <w:rPr>
          <w:rFonts w:ascii="Tahoma" w:hAnsi="Tahoma" w:cs="Tahoma"/>
          <w:sz w:val="20"/>
          <w:szCs w:val="20"/>
        </w:rPr>
        <w:t>Projektanta</w:t>
      </w:r>
      <w:r w:rsidR="002C5515" w:rsidRPr="007B7B62">
        <w:rPr>
          <w:rFonts w:ascii="Tahoma" w:hAnsi="Tahoma" w:cs="Tahoma"/>
          <w:sz w:val="20"/>
          <w:szCs w:val="20"/>
        </w:rPr>
        <w:t xml:space="preserve"> začaté trestné stíhanie z titulu trestnej zodpovednosti právnických osôb </w:t>
      </w:r>
      <w:r w:rsidR="00506AC3">
        <w:rPr>
          <w:rFonts w:ascii="Tahoma" w:hAnsi="Tahoma" w:cs="Tahoma"/>
          <w:sz w:val="20"/>
          <w:szCs w:val="20"/>
        </w:rPr>
        <w:t xml:space="preserve">z </w:t>
      </w:r>
      <w:r w:rsidR="002C5515" w:rsidRPr="007B7B62">
        <w:rPr>
          <w:rFonts w:ascii="Tahoma" w:hAnsi="Tahoma" w:cs="Tahoma"/>
          <w:sz w:val="20"/>
          <w:szCs w:val="20"/>
        </w:rPr>
        <w:t>akéhokoľvek dôvodu.</w:t>
      </w:r>
    </w:p>
    <w:p w14:paraId="753A2EC3" w14:textId="5873545D" w:rsidR="00A10653" w:rsidRPr="007B7B62" w:rsidRDefault="002C5515" w:rsidP="00AD36F0">
      <w:pPr>
        <w:widowControl/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7B7B62">
        <w:rPr>
          <w:rFonts w:ascii="Tahoma" w:hAnsi="Tahoma" w:cs="Tahoma"/>
          <w:sz w:val="20"/>
          <w:szCs w:val="20"/>
        </w:rPr>
        <w:lastRenderedPageBreak/>
        <w:t>(</w:t>
      </w:r>
      <w:r w:rsidR="004A52E3">
        <w:rPr>
          <w:rFonts w:ascii="Tahoma" w:hAnsi="Tahoma" w:cs="Tahoma"/>
          <w:sz w:val="20"/>
          <w:szCs w:val="20"/>
        </w:rPr>
        <w:t>c</w:t>
      </w:r>
      <w:r w:rsidRPr="007B7B62">
        <w:rPr>
          <w:rFonts w:ascii="Tahoma" w:hAnsi="Tahoma" w:cs="Tahoma"/>
          <w:sz w:val="20"/>
          <w:szCs w:val="20"/>
        </w:rPr>
        <w:t>)</w:t>
      </w:r>
      <w:r w:rsidRPr="007B7B62">
        <w:rPr>
          <w:rFonts w:ascii="Tahoma" w:hAnsi="Tahoma" w:cs="Tahoma"/>
          <w:sz w:val="20"/>
          <w:szCs w:val="20"/>
        </w:rPr>
        <w:tab/>
      </w:r>
      <w:r w:rsidR="00894748">
        <w:rPr>
          <w:rFonts w:ascii="Tahoma" w:hAnsi="Tahoma" w:cs="Tahoma"/>
          <w:sz w:val="20"/>
          <w:szCs w:val="20"/>
        </w:rPr>
        <w:t xml:space="preserve">Objednávateľ </w:t>
      </w:r>
      <w:r w:rsidRPr="007B7B62">
        <w:rPr>
          <w:rFonts w:ascii="Tahoma" w:hAnsi="Tahoma" w:cs="Tahoma"/>
          <w:sz w:val="20"/>
          <w:szCs w:val="20"/>
        </w:rPr>
        <w:t xml:space="preserve">môže od Zmluvy odstúpiť bez nutnosti poskytnúť </w:t>
      </w:r>
      <w:r w:rsidR="006F5046">
        <w:rPr>
          <w:rFonts w:ascii="Tahoma" w:hAnsi="Tahoma" w:cs="Tahoma"/>
          <w:sz w:val="20"/>
          <w:szCs w:val="20"/>
        </w:rPr>
        <w:t>Projektantovi</w:t>
      </w:r>
      <w:r w:rsidRPr="007B7B62">
        <w:rPr>
          <w:rFonts w:ascii="Tahoma" w:hAnsi="Tahoma" w:cs="Tahoma"/>
          <w:sz w:val="20"/>
          <w:szCs w:val="20"/>
        </w:rPr>
        <w:t xml:space="preserve"> dodatočnú lehotu na plnenie aj v prípade,</w:t>
      </w:r>
      <w:r w:rsidR="00807297">
        <w:rPr>
          <w:rFonts w:ascii="Tahoma" w:hAnsi="Tahoma" w:cs="Tahoma"/>
          <w:sz w:val="20"/>
          <w:szCs w:val="20"/>
        </w:rPr>
        <w:t xml:space="preserve"> (i)</w:t>
      </w:r>
      <w:r w:rsidRPr="007B7B62">
        <w:rPr>
          <w:rFonts w:ascii="Tahoma" w:hAnsi="Tahoma" w:cs="Tahoma"/>
          <w:sz w:val="20"/>
          <w:szCs w:val="20"/>
        </w:rPr>
        <w:t xml:space="preserve"> ak </w:t>
      </w:r>
      <w:r w:rsidR="006F5046">
        <w:rPr>
          <w:rFonts w:ascii="Tahoma" w:hAnsi="Tahoma" w:cs="Tahoma"/>
          <w:sz w:val="20"/>
          <w:szCs w:val="20"/>
        </w:rPr>
        <w:t>Projektant</w:t>
      </w:r>
      <w:r w:rsidR="00A10653" w:rsidRPr="007B7B62">
        <w:rPr>
          <w:rFonts w:ascii="Tahoma" w:hAnsi="Tahoma" w:cs="Tahoma"/>
          <w:sz w:val="20"/>
          <w:szCs w:val="20"/>
        </w:rPr>
        <w:t xml:space="preserve"> stratí kvalifikáciu na vykonanie Diela podľa Zmluvy (stratou kvalifikácie sa rozumie najmä, nie však výlučne</w:t>
      </w:r>
      <w:r w:rsidR="003A0ADC">
        <w:rPr>
          <w:rFonts w:ascii="Tahoma" w:hAnsi="Tahoma" w:cs="Tahoma"/>
          <w:sz w:val="20"/>
          <w:szCs w:val="20"/>
        </w:rPr>
        <w:t>,</w:t>
      </w:r>
      <w:r w:rsidR="00A10653" w:rsidRPr="007B7B62">
        <w:rPr>
          <w:rFonts w:ascii="Tahoma" w:hAnsi="Tahoma" w:cs="Tahoma"/>
          <w:sz w:val="20"/>
          <w:szCs w:val="20"/>
        </w:rPr>
        <w:t xml:space="preserve"> prerušenie alebo strata </w:t>
      </w:r>
      <w:r w:rsidR="003A0ADC">
        <w:rPr>
          <w:rFonts w:ascii="Tahoma" w:hAnsi="Tahoma" w:cs="Tahoma"/>
          <w:sz w:val="20"/>
          <w:szCs w:val="20"/>
        </w:rPr>
        <w:t xml:space="preserve">príslušného </w:t>
      </w:r>
      <w:r w:rsidR="00A10653" w:rsidRPr="007B7B62">
        <w:rPr>
          <w:rFonts w:ascii="Tahoma" w:hAnsi="Tahoma" w:cs="Tahoma"/>
          <w:sz w:val="20"/>
          <w:szCs w:val="20"/>
        </w:rPr>
        <w:t xml:space="preserve">podnikateľského oprávnenia </w:t>
      </w:r>
      <w:r w:rsidR="006F5046">
        <w:rPr>
          <w:rFonts w:ascii="Tahoma" w:hAnsi="Tahoma" w:cs="Tahoma"/>
          <w:sz w:val="20"/>
          <w:szCs w:val="20"/>
        </w:rPr>
        <w:t>Projektanta</w:t>
      </w:r>
      <w:r w:rsidR="00A10653" w:rsidRPr="007B7B62">
        <w:rPr>
          <w:rFonts w:ascii="Tahoma" w:hAnsi="Tahoma" w:cs="Tahoma"/>
          <w:sz w:val="20"/>
          <w:szCs w:val="20"/>
        </w:rPr>
        <w:t xml:space="preserve"> alebo</w:t>
      </w:r>
      <w:r w:rsidR="00A8799A" w:rsidRPr="007B7B62">
        <w:rPr>
          <w:rFonts w:ascii="Tahoma" w:hAnsi="Tahoma" w:cs="Tahoma"/>
          <w:sz w:val="20"/>
          <w:szCs w:val="20"/>
        </w:rPr>
        <w:t xml:space="preserve"> strata Experta bez jeho nahradenia</w:t>
      </w:r>
      <w:r w:rsidR="00506AC3">
        <w:rPr>
          <w:rFonts w:ascii="Tahoma" w:hAnsi="Tahoma" w:cs="Tahoma"/>
          <w:sz w:val="20"/>
          <w:szCs w:val="20"/>
        </w:rPr>
        <w:t xml:space="preserve"> Zmluvou predpísaným spôsobom</w:t>
      </w:r>
      <w:r w:rsidR="00A8799A" w:rsidRPr="007B7B62">
        <w:rPr>
          <w:rFonts w:ascii="Tahoma" w:hAnsi="Tahoma" w:cs="Tahoma"/>
          <w:sz w:val="20"/>
          <w:szCs w:val="20"/>
        </w:rPr>
        <w:t>)</w:t>
      </w:r>
      <w:r w:rsidR="00807297">
        <w:rPr>
          <w:rFonts w:ascii="Tahoma" w:hAnsi="Tahoma" w:cs="Tahoma"/>
          <w:sz w:val="20"/>
          <w:szCs w:val="20"/>
        </w:rPr>
        <w:t xml:space="preserve"> alebo (ii) ak sa preukáže, že </w:t>
      </w:r>
      <w:r w:rsidR="006F5046">
        <w:rPr>
          <w:rFonts w:ascii="Tahoma" w:hAnsi="Tahoma" w:cs="Tahoma"/>
          <w:sz w:val="20"/>
          <w:szCs w:val="20"/>
        </w:rPr>
        <w:t>Projektant</w:t>
      </w:r>
      <w:r w:rsidR="00807297">
        <w:rPr>
          <w:rFonts w:ascii="Tahoma" w:hAnsi="Tahoma" w:cs="Tahoma"/>
          <w:sz w:val="20"/>
          <w:szCs w:val="20"/>
        </w:rPr>
        <w:t xml:space="preserve"> vo Verejnom obstarávaní poskytol nepravdivé, neúplné alebo skreslené údaje alebo predložil nepravdivé doklady.</w:t>
      </w:r>
    </w:p>
    <w:p w14:paraId="35E1BC23" w14:textId="7128AA8D" w:rsidR="004D21CD" w:rsidRPr="007B7B62" w:rsidRDefault="000A62D6" w:rsidP="00AD36F0">
      <w:pPr>
        <w:widowControl/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7B7B62">
        <w:rPr>
          <w:rFonts w:ascii="Tahoma" w:hAnsi="Tahoma" w:cs="Tahoma"/>
          <w:sz w:val="20"/>
          <w:szCs w:val="20"/>
        </w:rPr>
        <w:t>(</w:t>
      </w:r>
      <w:r w:rsidR="004A52E3">
        <w:rPr>
          <w:rFonts w:ascii="Tahoma" w:hAnsi="Tahoma" w:cs="Tahoma"/>
          <w:sz w:val="20"/>
          <w:szCs w:val="20"/>
        </w:rPr>
        <w:t>d</w:t>
      </w:r>
      <w:r w:rsidRPr="007B7B62">
        <w:rPr>
          <w:rFonts w:ascii="Tahoma" w:hAnsi="Tahoma" w:cs="Tahoma"/>
          <w:sz w:val="20"/>
          <w:szCs w:val="20"/>
        </w:rPr>
        <w:t>)</w:t>
      </w:r>
      <w:r w:rsidRPr="007B7B62">
        <w:rPr>
          <w:rFonts w:ascii="Tahoma" w:hAnsi="Tahoma" w:cs="Tahoma"/>
          <w:sz w:val="20"/>
          <w:szCs w:val="20"/>
        </w:rPr>
        <w:tab/>
      </w:r>
      <w:r w:rsidR="00894748">
        <w:rPr>
          <w:rFonts w:ascii="Tahoma" w:hAnsi="Tahoma" w:cs="Tahoma"/>
          <w:sz w:val="20"/>
          <w:szCs w:val="20"/>
        </w:rPr>
        <w:t>Objednávateľ</w:t>
      </w:r>
      <w:r w:rsidR="004D21CD" w:rsidRPr="007B7B62">
        <w:rPr>
          <w:rFonts w:ascii="Tahoma" w:hAnsi="Tahoma" w:cs="Tahoma"/>
          <w:sz w:val="20"/>
          <w:szCs w:val="20"/>
        </w:rPr>
        <w:t xml:space="preserve"> môže od Zmluvy odstúpiť bez nutnosti poskytnúť </w:t>
      </w:r>
      <w:r w:rsidR="006F5046">
        <w:rPr>
          <w:rFonts w:ascii="Tahoma" w:hAnsi="Tahoma" w:cs="Tahoma"/>
          <w:sz w:val="20"/>
          <w:szCs w:val="20"/>
        </w:rPr>
        <w:t>Projektantovi</w:t>
      </w:r>
      <w:r w:rsidR="004D21CD" w:rsidRPr="007B7B62">
        <w:rPr>
          <w:rFonts w:ascii="Tahoma" w:hAnsi="Tahoma" w:cs="Tahoma"/>
          <w:sz w:val="20"/>
          <w:szCs w:val="20"/>
        </w:rPr>
        <w:t xml:space="preserve"> dodatočnú lehotu na plnenie aj v prípade, ak dôjde (</w:t>
      </w:r>
      <w:r w:rsidR="004D21CD" w:rsidRPr="005911EA">
        <w:rPr>
          <w:rFonts w:ascii="Tahoma" w:hAnsi="Tahoma" w:cs="Tahoma"/>
          <w:sz w:val="20"/>
          <w:szCs w:val="20"/>
        </w:rPr>
        <w:t>1</w:t>
      </w:r>
      <w:r w:rsidR="004D21CD" w:rsidRPr="007B7B62">
        <w:rPr>
          <w:rFonts w:ascii="Tahoma" w:hAnsi="Tahoma" w:cs="Tahoma"/>
          <w:sz w:val="20"/>
          <w:szCs w:val="20"/>
        </w:rPr>
        <w:t xml:space="preserve">) k zmene v osobe </w:t>
      </w:r>
      <w:r w:rsidR="006F5046">
        <w:rPr>
          <w:rFonts w:ascii="Tahoma" w:hAnsi="Tahoma" w:cs="Tahoma"/>
          <w:sz w:val="20"/>
          <w:szCs w:val="20"/>
        </w:rPr>
        <w:t>Projektanta</w:t>
      </w:r>
      <w:r w:rsidR="004D21CD" w:rsidRPr="007B7B62">
        <w:rPr>
          <w:rFonts w:ascii="Tahoma" w:hAnsi="Tahoma" w:cs="Tahoma"/>
          <w:sz w:val="20"/>
          <w:szCs w:val="20"/>
        </w:rPr>
        <w:t xml:space="preserve"> v dôsledku právneho nástupníctva</w:t>
      </w:r>
      <w:r w:rsidR="004A52E3">
        <w:rPr>
          <w:rFonts w:ascii="Tahoma" w:hAnsi="Tahoma" w:cs="Tahoma"/>
          <w:sz w:val="20"/>
          <w:szCs w:val="20"/>
        </w:rPr>
        <w:t xml:space="preserve"> </w:t>
      </w:r>
      <w:r w:rsidR="004A52E3" w:rsidRPr="003C5091">
        <w:rPr>
          <w:rFonts w:ascii="Tahoma" w:hAnsi="Tahoma" w:cs="Tahoma"/>
          <w:sz w:val="20"/>
          <w:szCs w:val="20"/>
        </w:rPr>
        <w:t>z titulu prechodu práv a povinností</w:t>
      </w:r>
      <w:r w:rsidR="004D21CD" w:rsidRPr="007B7B62">
        <w:rPr>
          <w:rFonts w:ascii="Tahoma" w:hAnsi="Tahoma" w:cs="Tahoma"/>
          <w:sz w:val="20"/>
          <w:szCs w:val="20"/>
        </w:rPr>
        <w:t xml:space="preserve"> </w:t>
      </w:r>
      <w:r w:rsidR="000A66CE">
        <w:rPr>
          <w:rFonts w:ascii="Tahoma" w:hAnsi="Tahoma" w:cs="Tahoma"/>
          <w:sz w:val="20"/>
          <w:szCs w:val="20"/>
        </w:rPr>
        <w:t>(</w:t>
      </w:r>
      <w:proofErr w:type="spellStart"/>
      <w:r w:rsidR="00A253CF" w:rsidRPr="007B7B62">
        <w:rPr>
          <w:rFonts w:ascii="Tahoma" w:hAnsi="Tahoma" w:cs="Tahoma"/>
          <w:sz w:val="20"/>
          <w:szCs w:val="20"/>
        </w:rPr>
        <w:t>príkladmo</w:t>
      </w:r>
      <w:proofErr w:type="spellEnd"/>
      <w:r w:rsidR="00A253CF" w:rsidRPr="007B7B62">
        <w:rPr>
          <w:rFonts w:ascii="Tahoma" w:hAnsi="Tahoma" w:cs="Tahoma"/>
          <w:sz w:val="20"/>
          <w:szCs w:val="20"/>
        </w:rPr>
        <w:t xml:space="preserve"> z titulu prevodu podniku alebo jeho časti na inú osobu, vkladu podniku alebo jeho časti do základného imania inej osoby, </w:t>
      </w:r>
      <w:r w:rsidR="00A253CF">
        <w:rPr>
          <w:rFonts w:ascii="Tahoma" w:hAnsi="Tahoma" w:cs="Tahoma"/>
          <w:sz w:val="20"/>
          <w:szCs w:val="20"/>
        </w:rPr>
        <w:t xml:space="preserve">k premene </w:t>
      </w:r>
      <w:r w:rsidR="006F5046">
        <w:rPr>
          <w:rFonts w:ascii="Tahoma" w:hAnsi="Tahoma" w:cs="Tahoma"/>
          <w:sz w:val="20"/>
          <w:szCs w:val="20"/>
        </w:rPr>
        <w:t>Projektanta</w:t>
      </w:r>
      <w:r w:rsidR="002C15BF" w:rsidRPr="007B7B62">
        <w:rPr>
          <w:rFonts w:ascii="Tahoma" w:hAnsi="Tahoma" w:cs="Tahoma"/>
          <w:sz w:val="20"/>
          <w:szCs w:val="20"/>
        </w:rPr>
        <w:t>)</w:t>
      </w:r>
      <w:r w:rsidR="00474FAD">
        <w:rPr>
          <w:rFonts w:ascii="Tahoma" w:hAnsi="Tahoma" w:cs="Tahoma"/>
          <w:sz w:val="20"/>
          <w:szCs w:val="20"/>
        </w:rPr>
        <w:t xml:space="preserve"> bez predchádzajúceho súhlasu </w:t>
      </w:r>
      <w:r w:rsidR="00894748">
        <w:rPr>
          <w:rFonts w:ascii="Tahoma" w:hAnsi="Tahoma" w:cs="Tahoma"/>
          <w:sz w:val="20"/>
          <w:szCs w:val="20"/>
        </w:rPr>
        <w:t xml:space="preserve">Objednávateľa </w:t>
      </w:r>
      <w:r w:rsidR="00474FAD">
        <w:rPr>
          <w:rFonts w:ascii="Tahoma" w:hAnsi="Tahoma" w:cs="Tahoma"/>
          <w:sz w:val="20"/>
          <w:szCs w:val="20"/>
        </w:rPr>
        <w:t>alebo</w:t>
      </w:r>
      <w:r w:rsidR="002C15BF" w:rsidRPr="007B7B62">
        <w:rPr>
          <w:rFonts w:ascii="Tahoma" w:hAnsi="Tahoma" w:cs="Tahoma"/>
          <w:sz w:val="20"/>
          <w:szCs w:val="20"/>
        </w:rPr>
        <w:t xml:space="preserve"> (2) k</w:t>
      </w:r>
      <w:r w:rsidR="008368B8">
        <w:rPr>
          <w:rFonts w:ascii="Tahoma" w:hAnsi="Tahoma" w:cs="Tahoma"/>
          <w:sz w:val="20"/>
          <w:szCs w:val="20"/>
        </w:rPr>
        <w:t xml:space="preserve"> podstatnému zhoršeniu </w:t>
      </w:r>
      <w:r w:rsidR="002C15BF" w:rsidRPr="007B7B62">
        <w:rPr>
          <w:rFonts w:ascii="Tahoma" w:hAnsi="Tahoma" w:cs="Tahoma"/>
          <w:sz w:val="20"/>
          <w:szCs w:val="20"/>
        </w:rPr>
        <w:t xml:space="preserve">hospodárskeho statusu </w:t>
      </w:r>
      <w:r w:rsidR="006F5046">
        <w:rPr>
          <w:rFonts w:ascii="Tahoma" w:hAnsi="Tahoma" w:cs="Tahoma"/>
          <w:sz w:val="20"/>
          <w:szCs w:val="20"/>
        </w:rPr>
        <w:t>Projektanta</w:t>
      </w:r>
      <w:r w:rsidR="002C15BF" w:rsidRPr="007B7B62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="002C15BF" w:rsidRPr="007B7B62">
        <w:rPr>
          <w:rFonts w:ascii="Tahoma" w:hAnsi="Tahoma" w:cs="Tahoma"/>
          <w:sz w:val="20"/>
          <w:szCs w:val="20"/>
        </w:rPr>
        <w:t>príkladmo</w:t>
      </w:r>
      <w:proofErr w:type="spellEnd"/>
      <w:r w:rsidR="002C15BF" w:rsidRPr="007B7B62">
        <w:rPr>
          <w:rFonts w:ascii="Tahoma" w:hAnsi="Tahoma" w:cs="Tahoma"/>
          <w:sz w:val="20"/>
          <w:szCs w:val="20"/>
        </w:rPr>
        <w:t xml:space="preserve"> </w:t>
      </w:r>
      <w:r w:rsidR="00474FAD">
        <w:rPr>
          <w:rFonts w:ascii="Tahoma" w:hAnsi="Tahoma" w:cs="Tahoma"/>
          <w:sz w:val="20"/>
          <w:szCs w:val="20"/>
        </w:rPr>
        <w:t>jeh</w:t>
      </w:r>
      <w:r w:rsidR="00B4266D">
        <w:rPr>
          <w:rFonts w:ascii="Tahoma" w:hAnsi="Tahoma" w:cs="Tahoma"/>
          <w:sz w:val="20"/>
          <w:szCs w:val="20"/>
        </w:rPr>
        <w:t>o</w:t>
      </w:r>
      <w:r w:rsidR="00474FAD">
        <w:rPr>
          <w:rFonts w:ascii="Tahoma" w:hAnsi="Tahoma" w:cs="Tahoma"/>
          <w:sz w:val="20"/>
          <w:szCs w:val="20"/>
        </w:rPr>
        <w:t xml:space="preserve"> </w:t>
      </w:r>
      <w:r w:rsidR="002C15BF" w:rsidRPr="007B7B62">
        <w:rPr>
          <w:rFonts w:ascii="Tahoma" w:hAnsi="Tahoma" w:cs="Tahoma"/>
          <w:sz w:val="20"/>
          <w:szCs w:val="20"/>
        </w:rPr>
        <w:t>vstup do likvidácie, vyhlásenie konkurzu</w:t>
      </w:r>
      <w:r w:rsidR="00474FAD">
        <w:rPr>
          <w:rFonts w:ascii="Tahoma" w:hAnsi="Tahoma" w:cs="Tahoma"/>
          <w:sz w:val="20"/>
          <w:szCs w:val="20"/>
        </w:rPr>
        <w:t xml:space="preserve"> na </w:t>
      </w:r>
      <w:r w:rsidR="006F5046">
        <w:rPr>
          <w:rFonts w:ascii="Tahoma" w:hAnsi="Tahoma" w:cs="Tahoma"/>
          <w:sz w:val="20"/>
          <w:szCs w:val="20"/>
        </w:rPr>
        <w:t>Projektanta</w:t>
      </w:r>
      <w:r w:rsidR="002C15BF" w:rsidRPr="007B7B62">
        <w:rPr>
          <w:rFonts w:ascii="Tahoma" w:hAnsi="Tahoma" w:cs="Tahoma"/>
          <w:sz w:val="20"/>
          <w:szCs w:val="20"/>
        </w:rPr>
        <w:t>)</w:t>
      </w:r>
      <w:r w:rsidR="002C5515" w:rsidRPr="007B7B62">
        <w:rPr>
          <w:rFonts w:ascii="Tahoma" w:hAnsi="Tahoma" w:cs="Tahoma"/>
          <w:sz w:val="20"/>
          <w:szCs w:val="20"/>
        </w:rPr>
        <w:t>.</w:t>
      </w:r>
    </w:p>
    <w:p w14:paraId="2EF114B4" w14:textId="561958E9" w:rsidR="00C463B9" w:rsidRPr="000757E8" w:rsidRDefault="002C15BF" w:rsidP="00AD36F0">
      <w:pPr>
        <w:widowControl/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7B7B62">
        <w:rPr>
          <w:rFonts w:ascii="Tahoma" w:hAnsi="Tahoma" w:cs="Tahoma"/>
          <w:sz w:val="20"/>
          <w:szCs w:val="20"/>
        </w:rPr>
        <w:t>(</w:t>
      </w:r>
      <w:r w:rsidR="004A52E3">
        <w:rPr>
          <w:rFonts w:ascii="Tahoma" w:hAnsi="Tahoma" w:cs="Tahoma"/>
          <w:sz w:val="20"/>
          <w:szCs w:val="20"/>
        </w:rPr>
        <w:t>e</w:t>
      </w:r>
      <w:r w:rsidRPr="007B7B62">
        <w:rPr>
          <w:rFonts w:ascii="Tahoma" w:hAnsi="Tahoma" w:cs="Tahoma"/>
          <w:sz w:val="20"/>
          <w:szCs w:val="20"/>
        </w:rPr>
        <w:t>)</w:t>
      </w:r>
      <w:r w:rsidRPr="007B7B62">
        <w:rPr>
          <w:rFonts w:ascii="Tahoma" w:hAnsi="Tahoma" w:cs="Tahoma"/>
          <w:sz w:val="20"/>
          <w:szCs w:val="20"/>
        </w:rPr>
        <w:tab/>
      </w:r>
      <w:r w:rsidR="00894748">
        <w:rPr>
          <w:rFonts w:ascii="Tahoma" w:hAnsi="Tahoma" w:cs="Tahoma"/>
          <w:sz w:val="20"/>
          <w:szCs w:val="20"/>
        </w:rPr>
        <w:t>Objednávateľ</w:t>
      </w:r>
      <w:r w:rsidR="00894748" w:rsidRPr="007B7B62">
        <w:rPr>
          <w:rFonts w:ascii="Tahoma" w:hAnsi="Tahoma" w:cs="Tahoma"/>
          <w:sz w:val="20"/>
          <w:szCs w:val="20"/>
        </w:rPr>
        <w:t xml:space="preserve"> </w:t>
      </w:r>
      <w:r w:rsidR="00C463B9" w:rsidRPr="007B7B62">
        <w:rPr>
          <w:rFonts w:ascii="Tahoma" w:hAnsi="Tahoma" w:cs="Tahoma"/>
          <w:sz w:val="20"/>
          <w:szCs w:val="20"/>
        </w:rPr>
        <w:t xml:space="preserve">môže odstúpiť od Zmluvy aj </w:t>
      </w:r>
      <w:r w:rsidR="00C463B9" w:rsidRPr="0082665B">
        <w:rPr>
          <w:rFonts w:ascii="Tahoma" w:hAnsi="Tahoma" w:cs="Tahoma"/>
          <w:sz w:val="20"/>
          <w:szCs w:val="20"/>
        </w:rPr>
        <w:t xml:space="preserve">z dôvodu porušenia iných </w:t>
      </w:r>
      <w:r w:rsidR="00A8799A" w:rsidRPr="0082665B">
        <w:rPr>
          <w:rFonts w:ascii="Tahoma" w:hAnsi="Tahoma" w:cs="Tahoma"/>
          <w:sz w:val="20"/>
          <w:szCs w:val="20"/>
        </w:rPr>
        <w:t xml:space="preserve">zmluvných alebo zákonných </w:t>
      </w:r>
      <w:r w:rsidR="00C463B9" w:rsidRPr="0082665B">
        <w:rPr>
          <w:rFonts w:ascii="Tahoma" w:hAnsi="Tahoma" w:cs="Tahoma"/>
          <w:sz w:val="20"/>
          <w:szCs w:val="20"/>
        </w:rPr>
        <w:t>povinností</w:t>
      </w:r>
      <w:r w:rsidR="00D749BF" w:rsidRPr="0082665B">
        <w:rPr>
          <w:rFonts w:ascii="Tahoma" w:hAnsi="Tahoma" w:cs="Tahoma"/>
          <w:sz w:val="20"/>
          <w:szCs w:val="20"/>
        </w:rPr>
        <w:t xml:space="preserve"> </w:t>
      </w:r>
      <w:r w:rsidR="006F5046">
        <w:rPr>
          <w:rFonts w:ascii="Tahoma" w:hAnsi="Tahoma" w:cs="Tahoma"/>
          <w:sz w:val="20"/>
          <w:szCs w:val="20"/>
        </w:rPr>
        <w:t>Projektanta</w:t>
      </w:r>
      <w:r w:rsidR="00C463B9" w:rsidRPr="0082665B">
        <w:rPr>
          <w:rFonts w:ascii="Tahoma" w:hAnsi="Tahoma" w:cs="Tahoma"/>
          <w:sz w:val="20"/>
          <w:szCs w:val="20"/>
        </w:rPr>
        <w:t>, než sú</w:t>
      </w:r>
      <w:r w:rsidR="004A52E3">
        <w:rPr>
          <w:rFonts w:ascii="Tahoma" w:hAnsi="Tahoma" w:cs="Tahoma"/>
          <w:sz w:val="20"/>
          <w:szCs w:val="20"/>
        </w:rPr>
        <w:t xml:space="preserve"> osobitne</w:t>
      </w:r>
      <w:r w:rsidR="00C463B9" w:rsidRPr="0082665B">
        <w:rPr>
          <w:rFonts w:ascii="Tahoma" w:hAnsi="Tahoma" w:cs="Tahoma"/>
          <w:sz w:val="20"/>
          <w:szCs w:val="20"/>
        </w:rPr>
        <w:t xml:space="preserve"> vyhradené </w:t>
      </w:r>
      <w:r w:rsidR="00C463B9" w:rsidRPr="000757E8">
        <w:rPr>
          <w:rFonts w:ascii="Tahoma" w:hAnsi="Tahoma" w:cs="Tahoma"/>
          <w:sz w:val="20"/>
          <w:szCs w:val="20"/>
        </w:rPr>
        <w:t>v</w:t>
      </w:r>
      <w:r w:rsidR="004A52E3" w:rsidRPr="000757E8">
        <w:rPr>
          <w:rFonts w:ascii="Tahoma" w:hAnsi="Tahoma" w:cs="Tahoma"/>
          <w:sz w:val="20"/>
          <w:szCs w:val="20"/>
        </w:rPr>
        <w:t xml:space="preserve"> tomto </w:t>
      </w:r>
      <w:r w:rsidR="00C463B9" w:rsidRPr="00016DC4">
        <w:rPr>
          <w:rFonts w:ascii="Tahoma" w:hAnsi="Tahoma" w:cs="Tahoma"/>
          <w:sz w:val="20"/>
          <w:szCs w:val="20"/>
        </w:rPr>
        <w:t xml:space="preserve">bode </w:t>
      </w:r>
      <w:r w:rsidR="00387596" w:rsidRPr="00016DC4">
        <w:rPr>
          <w:rFonts w:ascii="Tahoma" w:hAnsi="Tahoma" w:cs="Tahoma"/>
          <w:sz w:val="20"/>
          <w:szCs w:val="20"/>
        </w:rPr>
        <w:t>1</w:t>
      </w:r>
      <w:r w:rsidR="00395E5E" w:rsidRPr="00016DC4">
        <w:rPr>
          <w:rFonts w:ascii="Tahoma" w:hAnsi="Tahoma" w:cs="Tahoma"/>
          <w:sz w:val="20"/>
          <w:szCs w:val="20"/>
        </w:rPr>
        <w:t>8</w:t>
      </w:r>
      <w:r w:rsidR="00C463B9" w:rsidRPr="00016DC4">
        <w:rPr>
          <w:rFonts w:ascii="Tahoma" w:hAnsi="Tahoma" w:cs="Tahoma"/>
          <w:sz w:val="20"/>
          <w:szCs w:val="20"/>
        </w:rPr>
        <w:t xml:space="preserve">.3 </w:t>
      </w:r>
      <w:r w:rsidR="00957008" w:rsidRPr="00016DC4">
        <w:rPr>
          <w:rFonts w:ascii="Tahoma" w:hAnsi="Tahoma" w:cs="Tahoma"/>
          <w:bCs/>
          <w:sz w:val="20"/>
          <w:szCs w:val="20"/>
        </w:rPr>
        <w:t xml:space="preserve">písm. </w:t>
      </w:r>
      <w:r w:rsidR="00C463B9" w:rsidRPr="00016DC4">
        <w:rPr>
          <w:rFonts w:ascii="Tahoma" w:hAnsi="Tahoma" w:cs="Tahoma"/>
          <w:sz w:val="20"/>
          <w:szCs w:val="20"/>
        </w:rPr>
        <w:t>a)</w:t>
      </w:r>
      <w:r w:rsidR="00387596" w:rsidRPr="00016DC4">
        <w:rPr>
          <w:rFonts w:ascii="Tahoma" w:hAnsi="Tahoma" w:cs="Tahoma"/>
          <w:sz w:val="20"/>
          <w:szCs w:val="20"/>
        </w:rPr>
        <w:t xml:space="preserve"> a</w:t>
      </w:r>
      <w:r w:rsidR="00A8799A" w:rsidRPr="00016DC4">
        <w:rPr>
          <w:rFonts w:ascii="Tahoma" w:hAnsi="Tahoma" w:cs="Tahoma"/>
          <w:sz w:val="20"/>
          <w:szCs w:val="20"/>
        </w:rPr>
        <w:t>ž</w:t>
      </w:r>
      <w:r w:rsidR="00387596" w:rsidRPr="00016DC4">
        <w:rPr>
          <w:rFonts w:ascii="Tahoma" w:hAnsi="Tahoma" w:cs="Tahoma"/>
          <w:sz w:val="20"/>
          <w:szCs w:val="20"/>
        </w:rPr>
        <w:t xml:space="preserve"> </w:t>
      </w:r>
      <w:r w:rsidR="004A52E3" w:rsidRPr="00016DC4">
        <w:rPr>
          <w:rFonts w:ascii="Tahoma" w:hAnsi="Tahoma" w:cs="Tahoma"/>
          <w:sz w:val="20"/>
          <w:szCs w:val="20"/>
        </w:rPr>
        <w:t>d</w:t>
      </w:r>
      <w:r w:rsidR="00387596" w:rsidRPr="00016DC4">
        <w:rPr>
          <w:rFonts w:ascii="Tahoma" w:hAnsi="Tahoma" w:cs="Tahoma"/>
          <w:sz w:val="20"/>
          <w:szCs w:val="20"/>
        </w:rPr>
        <w:t>)</w:t>
      </w:r>
      <w:r w:rsidRPr="000757E8">
        <w:rPr>
          <w:rFonts w:ascii="Tahoma" w:hAnsi="Tahoma" w:cs="Tahoma"/>
          <w:sz w:val="20"/>
          <w:szCs w:val="20"/>
        </w:rPr>
        <w:t xml:space="preserve"> (napr. opakované nesplnenie požiadaviek na Dielo</w:t>
      </w:r>
      <w:r w:rsidR="00474FAD" w:rsidRPr="000757E8">
        <w:rPr>
          <w:rFonts w:ascii="Tahoma" w:hAnsi="Tahoma" w:cs="Tahoma"/>
          <w:sz w:val="20"/>
          <w:szCs w:val="20"/>
        </w:rPr>
        <w:t xml:space="preserve"> alebo príslušnú </w:t>
      </w:r>
      <w:r w:rsidR="00BE1A14" w:rsidRPr="000757E8">
        <w:rPr>
          <w:rFonts w:ascii="Tahoma" w:hAnsi="Tahoma" w:cs="Tahoma"/>
          <w:sz w:val="20"/>
          <w:szCs w:val="20"/>
        </w:rPr>
        <w:t>č</w:t>
      </w:r>
      <w:r w:rsidR="00474FAD" w:rsidRPr="000757E8">
        <w:rPr>
          <w:rFonts w:ascii="Tahoma" w:hAnsi="Tahoma" w:cs="Tahoma"/>
          <w:sz w:val="20"/>
          <w:szCs w:val="20"/>
        </w:rPr>
        <w:t>asť Diela</w:t>
      </w:r>
      <w:r w:rsidR="002A5853" w:rsidRPr="000757E8">
        <w:rPr>
          <w:rFonts w:ascii="Tahoma" w:hAnsi="Tahoma" w:cs="Tahoma"/>
          <w:sz w:val="20"/>
          <w:szCs w:val="20"/>
        </w:rPr>
        <w:t>, nedodržiavanie pokynov,</w:t>
      </w:r>
      <w:r w:rsidR="00BE1A14" w:rsidRPr="000757E8">
        <w:rPr>
          <w:rFonts w:ascii="Tahoma" w:hAnsi="Tahoma" w:cs="Tahoma"/>
          <w:sz w:val="20"/>
          <w:szCs w:val="20"/>
        </w:rPr>
        <w:t xml:space="preserve"> </w:t>
      </w:r>
      <w:r w:rsidR="004A52E3" w:rsidRPr="000757E8">
        <w:rPr>
          <w:rFonts w:ascii="Tahoma" w:hAnsi="Tahoma" w:cs="Tahoma"/>
          <w:sz w:val="20"/>
          <w:szCs w:val="20"/>
        </w:rPr>
        <w:t xml:space="preserve">Vykonávanie Diela a/alebo </w:t>
      </w:r>
      <w:r w:rsidR="00BE1A14" w:rsidRPr="000757E8">
        <w:rPr>
          <w:rFonts w:ascii="Tahoma" w:hAnsi="Tahoma" w:cs="Tahoma"/>
          <w:sz w:val="20"/>
          <w:szCs w:val="20"/>
        </w:rPr>
        <w:t>poskytovanie Služieb v rozpore so Zmluvou,</w:t>
      </w:r>
      <w:r w:rsidR="002A5853" w:rsidRPr="000757E8">
        <w:rPr>
          <w:rFonts w:ascii="Tahoma" w:hAnsi="Tahoma" w:cs="Tahoma"/>
          <w:sz w:val="20"/>
          <w:szCs w:val="20"/>
        </w:rPr>
        <w:t xml:space="preserve"> a pod.</w:t>
      </w:r>
      <w:r w:rsidRPr="000757E8">
        <w:rPr>
          <w:rFonts w:ascii="Tahoma" w:hAnsi="Tahoma" w:cs="Tahoma"/>
          <w:sz w:val="20"/>
          <w:szCs w:val="20"/>
        </w:rPr>
        <w:t>)</w:t>
      </w:r>
      <w:r w:rsidR="00C463B9" w:rsidRPr="000757E8">
        <w:rPr>
          <w:rFonts w:ascii="Tahoma" w:hAnsi="Tahoma" w:cs="Tahoma"/>
          <w:sz w:val="20"/>
          <w:szCs w:val="20"/>
        </w:rPr>
        <w:t xml:space="preserve">. Porušenie takýchto </w:t>
      </w:r>
      <w:r w:rsidR="00A8799A" w:rsidRPr="000757E8">
        <w:rPr>
          <w:rFonts w:ascii="Tahoma" w:hAnsi="Tahoma" w:cs="Tahoma"/>
          <w:sz w:val="20"/>
          <w:szCs w:val="20"/>
        </w:rPr>
        <w:t xml:space="preserve">iných </w:t>
      </w:r>
      <w:r w:rsidR="00C463B9" w:rsidRPr="000757E8">
        <w:rPr>
          <w:rFonts w:ascii="Tahoma" w:hAnsi="Tahoma" w:cs="Tahoma"/>
          <w:sz w:val="20"/>
          <w:szCs w:val="20"/>
        </w:rPr>
        <w:t>povinností sa považuje za nepodstatné porušenie Zmluvy a</w:t>
      </w:r>
      <w:r w:rsidR="00387596" w:rsidRPr="000757E8">
        <w:rPr>
          <w:rFonts w:ascii="Tahoma" w:hAnsi="Tahoma" w:cs="Tahoma"/>
          <w:sz w:val="20"/>
          <w:szCs w:val="20"/>
        </w:rPr>
        <w:t> </w:t>
      </w:r>
      <w:r w:rsidR="00894748" w:rsidRPr="000757E8">
        <w:rPr>
          <w:rFonts w:ascii="Tahoma" w:hAnsi="Tahoma" w:cs="Tahoma"/>
          <w:sz w:val="20"/>
          <w:szCs w:val="20"/>
        </w:rPr>
        <w:t>Objednávateľ</w:t>
      </w:r>
      <w:r w:rsidR="00387596" w:rsidRPr="000757E8">
        <w:rPr>
          <w:rFonts w:ascii="Tahoma" w:hAnsi="Tahoma" w:cs="Tahoma"/>
          <w:sz w:val="20"/>
          <w:szCs w:val="20"/>
        </w:rPr>
        <w:t xml:space="preserve"> má</w:t>
      </w:r>
      <w:r w:rsidR="00C463B9" w:rsidRPr="000757E8">
        <w:rPr>
          <w:rFonts w:ascii="Tahoma" w:hAnsi="Tahoma" w:cs="Tahoma"/>
          <w:sz w:val="20"/>
          <w:szCs w:val="20"/>
        </w:rPr>
        <w:t xml:space="preserve"> povinnosť poskytnúť </w:t>
      </w:r>
      <w:r w:rsidR="006F5046" w:rsidRPr="000757E8">
        <w:rPr>
          <w:rFonts w:ascii="Tahoma" w:hAnsi="Tahoma" w:cs="Tahoma"/>
          <w:sz w:val="20"/>
          <w:szCs w:val="20"/>
        </w:rPr>
        <w:t>Projektantovi</w:t>
      </w:r>
      <w:r w:rsidR="00C463B9" w:rsidRPr="000757E8">
        <w:rPr>
          <w:rFonts w:ascii="Tahoma" w:hAnsi="Tahoma" w:cs="Tahoma"/>
          <w:sz w:val="20"/>
          <w:szCs w:val="20"/>
        </w:rPr>
        <w:t xml:space="preserve"> dodatočnú, </w:t>
      </w:r>
      <w:r w:rsidR="00C463B9" w:rsidRPr="00016DC4">
        <w:rPr>
          <w:rFonts w:ascii="Tahoma" w:hAnsi="Tahoma" w:cs="Tahoma"/>
          <w:sz w:val="20"/>
          <w:szCs w:val="20"/>
        </w:rPr>
        <w:t xml:space="preserve">aspoň </w:t>
      </w:r>
      <w:r w:rsidR="003A0ADC" w:rsidRPr="00016DC4">
        <w:rPr>
          <w:rFonts w:ascii="Tahoma" w:hAnsi="Tahoma" w:cs="Tahoma"/>
          <w:sz w:val="20"/>
          <w:szCs w:val="20"/>
        </w:rPr>
        <w:t>5</w:t>
      </w:r>
      <w:r w:rsidR="00C463B9" w:rsidRPr="00016DC4">
        <w:rPr>
          <w:rFonts w:ascii="Tahoma" w:hAnsi="Tahoma" w:cs="Tahoma"/>
          <w:sz w:val="20"/>
          <w:szCs w:val="20"/>
        </w:rPr>
        <w:t>-dňovú</w:t>
      </w:r>
      <w:r w:rsidR="00C463B9" w:rsidRPr="000757E8">
        <w:rPr>
          <w:rFonts w:ascii="Tahoma" w:hAnsi="Tahoma" w:cs="Tahoma"/>
          <w:sz w:val="20"/>
          <w:szCs w:val="20"/>
        </w:rPr>
        <w:t xml:space="preserve"> lehotu na nápravu, ktorá musí márne uplynúť skôr, než</w:t>
      </w:r>
      <w:r w:rsidR="00894748" w:rsidRPr="000757E8">
        <w:rPr>
          <w:rFonts w:ascii="Tahoma" w:hAnsi="Tahoma" w:cs="Tahoma"/>
          <w:sz w:val="20"/>
          <w:szCs w:val="20"/>
        </w:rPr>
        <w:t xml:space="preserve"> Objednávateľ</w:t>
      </w:r>
      <w:r w:rsidR="00C463B9" w:rsidRPr="000757E8">
        <w:rPr>
          <w:rFonts w:ascii="Tahoma" w:hAnsi="Tahoma" w:cs="Tahoma"/>
          <w:sz w:val="20"/>
          <w:szCs w:val="20"/>
        </w:rPr>
        <w:t xml:space="preserve"> uplatní právo na odstúpenie od Zmluvy.</w:t>
      </w:r>
      <w:r w:rsidR="00387596" w:rsidRPr="000757E8">
        <w:rPr>
          <w:rFonts w:ascii="Tahoma" w:hAnsi="Tahoma" w:cs="Tahoma"/>
          <w:sz w:val="20"/>
          <w:szCs w:val="20"/>
        </w:rPr>
        <w:t xml:space="preserve"> </w:t>
      </w:r>
    </w:p>
    <w:p w14:paraId="4C5B7606" w14:textId="0389448F" w:rsidR="000A62D6" w:rsidRPr="000757E8" w:rsidRDefault="00C463B9" w:rsidP="00AD36F0">
      <w:pPr>
        <w:widowControl/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</w:t>
      </w:r>
      <w:r w:rsidR="004A52E3" w:rsidRPr="000757E8">
        <w:rPr>
          <w:rFonts w:ascii="Tahoma" w:hAnsi="Tahoma" w:cs="Tahoma"/>
          <w:sz w:val="20"/>
          <w:szCs w:val="20"/>
        </w:rPr>
        <w:t>f</w:t>
      </w:r>
      <w:r w:rsidRPr="000757E8">
        <w:rPr>
          <w:rFonts w:ascii="Tahoma" w:hAnsi="Tahoma" w:cs="Tahoma"/>
          <w:sz w:val="20"/>
          <w:szCs w:val="20"/>
        </w:rPr>
        <w:t>)</w:t>
      </w:r>
      <w:r w:rsidRPr="000757E8">
        <w:rPr>
          <w:rFonts w:ascii="Tahoma" w:hAnsi="Tahoma" w:cs="Tahoma"/>
          <w:sz w:val="20"/>
          <w:szCs w:val="20"/>
        </w:rPr>
        <w:tab/>
      </w:r>
      <w:r w:rsidR="004A6DE8" w:rsidRPr="000757E8">
        <w:rPr>
          <w:rFonts w:ascii="Tahoma" w:hAnsi="Tahoma" w:cs="Tahoma"/>
          <w:sz w:val="20"/>
          <w:szCs w:val="20"/>
        </w:rPr>
        <w:t>Okrem prípad</w:t>
      </w:r>
      <w:r w:rsidR="004A52E3" w:rsidRPr="000757E8">
        <w:rPr>
          <w:rFonts w:ascii="Tahoma" w:hAnsi="Tahoma" w:cs="Tahoma"/>
          <w:sz w:val="20"/>
          <w:szCs w:val="20"/>
        </w:rPr>
        <w:t>u</w:t>
      </w:r>
      <w:r w:rsidR="004A6DE8" w:rsidRPr="000757E8">
        <w:rPr>
          <w:rFonts w:ascii="Tahoma" w:hAnsi="Tahoma" w:cs="Tahoma"/>
          <w:sz w:val="20"/>
          <w:szCs w:val="20"/>
        </w:rPr>
        <w:t xml:space="preserve"> podľa bodu </w:t>
      </w:r>
      <w:r w:rsidR="00770CF3" w:rsidRPr="00016DC4">
        <w:rPr>
          <w:rFonts w:ascii="Tahoma" w:hAnsi="Tahoma" w:cs="Tahoma"/>
          <w:sz w:val="20"/>
          <w:szCs w:val="20"/>
        </w:rPr>
        <w:t>1</w:t>
      </w:r>
      <w:r w:rsidR="00395E5E" w:rsidRPr="00016DC4">
        <w:rPr>
          <w:rFonts w:ascii="Tahoma" w:hAnsi="Tahoma" w:cs="Tahoma"/>
          <w:sz w:val="20"/>
          <w:szCs w:val="20"/>
        </w:rPr>
        <w:t>8</w:t>
      </w:r>
      <w:r w:rsidR="004A6DE8" w:rsidRPr="00016DC4">
        <w:rPr>
          <w:rFonts w:ascii="Tahoma" w:hAnsi="Tahoma" w:cs="Tahoma"/>
          <w:sz w:val="20"/>
          <w:szCs w:val="20"/>
        </w:rPr>
        <w:t>.3</w:t>
      </w:r>
      <w:r w:rsidR="00957008" w:rsidRPr="00016DC4">
        <w:rPr>
          <w:rFonts w:ascii="Tahoma" w:hAnsi="Tahoma" w:cs="Tahoma"/>
          <w:bCs/>
          <w:sz w:val="20"/>
          <w:szCs w:val="20"/>
        </w:rPr>
        <w:t xml:space="preserve"> písm. </w:t>
      </w:r>
      <w:r w:rsidR="004A52E3" w:rsidRPr="00016DC4">
        <w:rPr>
          <w:rFonts w:ascii="Tahoma" w:hAnsi="Tahoma" w:cs="Tahoma"/>
          <w:sz w:val="20"/>
          <w:szCs w:val="20"/>
        </w:rPr>
        <w:t>g</w:t>
      </w:r>
      <w:r w:rsidR="004A6DE8" w:rsidRPr="00016DC4">
        <w:rPr>
          <w:rFonts w:ascii="Tahoma" w:hAnsi="Tahoma" w:cs="Tahoma"/>
          <w:sz w:val="20"/>
          <w:szCs w:val="20"/>
        </w:rPr>
        <w:t>)</w:t>
      </w:r>
      <w:r w:rsidR="004A6DE8" w:rsidRPr="000757E8">
        <w:rPr>
          <w:rFonts w:ascii="Tahoma" w:hAnsi="Tahoma" w:cs="Tahoma"/>
          <w:sz w:val="20"/>
          <w:szCs w:val="20"/>
        </w:rPr>
        <w:t xml:space="preserve"> môže </w:t>
      </w:r>
      <w:r w:rsidR="00875763" w:rsidRPr="000757E8">
        <w:rPr>
          <w:rFonts w:ascii="Tahoma" w:hAnsi="Tahoma" w:cs="Tahoma"/>
          <w:sz w:val="20"/>
          <w:szCs w:val="20"/>
        </w:rPr>
        <w:t>Projektant</w:t>
      </w:r>
      <w:r w:rsidR="008B4184" w:rsidRPr="000757E8">
        <w:rPr>
          <w:rFonts w:ascii="Tahoma" w:hAnsi="Tahoma" w:cs="Tahoma"/>
          <w:sz w:val="20"/>
          <w:szCs w:val="20"/>
        </w:rPr>
        <w:t xml:space="preserve"> od </w:t>
      </w:r>
      <w:r w:rsidR="004A6DE8" w:rsidRPr="000757E8">
        <w:rPr>
          <w:rFonts w:ascii="Tahoma" w:hAnsi="Tahoma" w:cs="Tahoma"/>
          <w:sz w:val="20"/>
          <w:szCs w:val="20"/>
        </w:rPr>
        <w:t>Z</w:t>
      </w:r>
      <w:r w:rsidR="008B4184" w:rsidRPr="000757E8">
        <w:rPr>
          <w:rFonts w:ascii="Tahoma" w:hAnsi="Tahoma" w:cs="Tahoma"/>
          <w:sz w:val="20"/>
          <w:szCs w:val="20"/>
        </w:rPr>
        <w:t xml:space="preserve">mluvy odstúpiť iba v prípade, ak </w:t>
      </w:r>
      <w:r w:rsidR="00894748" w:rsidRPr="000757E8">
        <w:rPr>
          <w:rFonts w:ascii="Tahoma" w:hAnsi="Tahoma" w:cs="Tahoma"/>
          <w:sz w:val="20"/>
          <w:szCs w:val="20"/>
        </w:rPr>
        <w:t xml:space="preserve">Objednávateľ </w:t>
      </w:r>
      <w:r w:rsidR="008B4184" w:rsidRPr="000757E8">
        <w:rPr>
          <w:rFonts w:ascii="Tahoma" w:hAnsi="Tahoma" w:cs="Tahoma"/>
          <w:sz w:val="20"/>
          <w:szCs w:val="20"/>
        </w:rPr>
        <w:t>v rozpore s</w:t>
      </w:r>
      <w:r w:rsidR="000A00D5" w:rsidRPr="000757E8">
        <w:rPr>
          <w:rFonts w:ascii="Tahoma" w:hAnsi="Tahoma" w:cs="Tahoma"/>
          <w:sz w:val="20"/>
          <w:szCs w:val="20"/>
        </w:rPr>
        <w:t>o Z</w:t>
      </w:r>
      <w:r w:rsidR="008B4184" w:rsidRPr="000757E8">
        <w:rPr>
          <w:rFonts w:ascii="Tahoma" w:hAnsi="Tahoma" w:cs="Tahoma"/>
          <w:sz w:val="20"/>
          <w:szCs w:val="20"/>
        </w:rPr>
        <w:t xml:space="preserve">mluvou neuhradí </w:t>
      </w:r>
      <w:r w:rsidR="00875763" w:rsidRPr="000757E8">
        <w:rPr>
          <w:rFonts w:ascii="Tahoma" w:hAnsi="Tahoma" w:cs="Tahoma"/>
          <w:sz w:val="20"/>
          <w:szCs w:val="20"/>
        </w:rPr>
        <w:t>Projektantovi</w:t>
      </w:r>
      <w:r w:rsidR="008B4184" w:rsidRPr="000757E8">
        <w:rPr>
          <w:rFonts w:ascii="Tahoma" w:hAnsi="Tahoma" w:cs="Tahoma"/>
          <w:sz w:val="20"/>
          <w:szCs w:val="20"/>
        </w:rPr>
        <w:t xml:space="preserve"> </w:t>
      </w:r>
      <w:r w:rsidR="00395E5E" w:rsidRPr="000757E8">
        <w:rPr>
          <w:rFonts w:ascii="Tahoma" w:hAnsi="Tahoma" w:cs="Tahoma"/>
          <w:sz w:val="20"/>
          <w:szCs w:val="20"/>
        </w:rPr>
        <w:t xml:space="preserve">ktorúkoľvek časť </w:t>
      </w:r>
      <w:r w:rsidR="00CD56A4" w:rsidRPr="000757E8">
        <w:rPr>
          <w:rFonts w:ascii="Tahoma" w:hAnsi="Tahoma" w:cs="Tahoma"/>
          <w:sz w:val="20"/>
          <w:szCs w:val="20"/>
        </w:rPr>
        <w:t>C</w:t>
      </w:r>
      <w:r w:rsidR="00387596" w:rsidRPr="000757E8">
        <w:rPr>
          <w:rFonts w:ascii="Tahoma" w:hAnsi="Tahoma" w:cs="Tahoma"/>
          <w:sz w:val="20"/>
          <w:szCs w:val="20"/>
        </w:rPr>
        <w:t>en</w:t>
      </w:r>
      <w:r w:rsidR="00395E5E" w:rsidRPr="000757E8">
        <w:rPr>
          <w:rFonts w:ascii="Tahoma" w:hAnsi="Tahoma" w:cs="Tahoma"/>
          <w:sz w:val="20"/>
          <w:szCs w:val="20"/>
        </w:rPr>
        <w:t>y</w:t>
      </w:r>
      <w:r w:rsidR="00387596" w:rsidRPr="000757E8">
        <w:rPr>
          <w:rFonts w:ascii="Tahoma" w:hAnsi="Tahoma" w:cs="Tahoma"/>
          <w:sz w:val="20"/>
          <w:szCs w:val="20"/>
        </w:rPr>
        <w:t xml:space="preserve"> </w:t>
      </w:r>
      <w:r w:rsidR="008B4184" w:rsidRPr="000757E8">
        <w:rPr>
          <w:rFonts w:ascii="Tahoma" w:hAnsi="Tahoma" w:cs="Tahoma"/>
          <w:sz w:val="20"/>
          <w:szCs w:val="20"/>
        </w:rPr>
        <w:t xml:space="preserve">v čase a vo výške dohodnutej v tejto </w:t>
      </w:r>
      <w:r w:rsidR="000A00D5" w:rsidRPr="000757E8">
        <w:rPr>
          <w:rFonts w:ascii="Tahoma" w:hAnsi="Tahoma" w:cs="Tahoma"/>
          <w:sz w:val="20"/>
          <w:szCs w:val="20"/>
        </w:rPr>
        <w:t>Z</w:t>
      </w:r>
      <w:r w:rsidR="008B4184" w:rsidRPr="000757E8">
        <w:rPr>
          <w:rFonts w:ascii="Tahoma" w:hAnsi="Tahoma" w:cs="Tahoma"/>
          <w:sz w:val="20"/>
          <w:szCs w:val="20"/>
        </w:rPr>
        <w:t>mluve</w:t>
      </w:r>
      <w:r w:rsidR="00860AF1" w:rsidRPr="000757E8">
        <w:rPr>
          <w:rFonts w:ascii="Tahoma" w:hAnsi="Tahoma" w:cs="Tahoma"/>
          <w:sz w:val="20"/>
          <w:szCs w:val="20"/>
        </w:rPr>
        <w:t xml:space="preserve">, za predpokladu, že </w:t>
      </w:r>
      <w:r w:rsidR="00875763" w:rsidRPr="000757E8">
        <w:rPr>
          <w:rFonts w:ascii="Tahoma" w:hAnsi="Tahoma" w:cs="Tahoma"/>
          <w:sz w:val="20"/>
          <w:szCs w:val="20"/>
        </w:rPr>
        <w:t>Projektant</w:t>
      </w:r>
      <w:r w:rsidR="00860AF1" w:rsidRPr="000757E8">
        <w:rPr>
          <w:rFonts w:ascii="Tahoma" w:hAnsi="Tahoma" w:cs="Tahoma"/>
          <w:sz w:val="20"/>
          <w:szCs w:val="20"/>
        </w:rPr>
        <w:t xml:space="preserve"> poskytne </w:t>
      </w:r>
      <w:r w:rsidR="00C91015" w:rsidRPr="000757E8">
        <w:rPr>
          <w:rFonts w:ascii="Tahoma" w:hAnsi="Tahoma" w:cs="Tahoma"/>
          <w:sz w:val="20"/>
          <w:szCs w:val="20"/>
        </w:rPr>
        <w:t>Objednávateľovi</w:t>
      </w:r>
      <w:r w:rsidR="004A6DE8" w:rsidRPr="000757E8">
        <w:rPr>
          <w:rFonts w:ascii="Tahoma" w:hAnsi="Tahoma" w:cs="Tahoma"/>
          <w:sz w:val="20"/>
          <w:szCs w:val="20"/>
        </w:rPr>
        <w:t xml:space="preserve"> </w:t>
      </w:r>
      <w:r w:rsidR="00860AF1" w:rsidRPr="000757E8">
        <w:rPr>
          <w:rFonts w:ascii="Tahoma" w:hAnsi="Tahoma" w:cs="Tahoma"/>
          <w:sz w:val="20"/>
          <w:szCs w:val="20"/>
        </w:rPr>
        <w:t xml:space="preserve">pred uplatnením odstúpenia od Zmluvy dodatočnú, </w:t>
      </w:r>
      <w:r w:rsidR="00860AF1" w:rsidRPr="00016DC4">
        <w:rPr>
          <w:rFonts w:ascii="Tahoma" w:hAnsi="Tahoma" w:cs="Tahoma"/>
          <w:sz w:val="20"/>
          <w:szCs w:val="20"/>
        </w:rPr>
        <w:t>aspoň 15-dňovú lehotu</w:t>
      </w:r>
      <w:r w:rsidR="00860AF1" w:rsidRPr="000757E8">
        <w:rPr>
          <w:rFonts w:ascii="Tahoma" w:hAnsi="Tahoma" w:cs="Tahoma"/>
          <w:sz w:val="20"/>
          <w:szCs w:val="20"/>
        </w:rPr>
        <w:t xml:space="preserve"> na plnenie, o čom ho písomne vopred upovedomí.</w:t>
      </w:r>
    </w:p>
    <w:p w14:paraId="543388F3" w14:textId="39652718" w:rsidR="000A62D6" w:rsidRPr="000757E8" w:rsidRDefault="000A62D6" w:rsidP="00AD36F0">
      <w:pPr>
        <w:widowControl/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</w:t>
      </w:r>
      <w:r w:rsidR="004A52E3" w:rsidRPr="000757E8">
        <w:rPr>
          <w:rFonts w:ascii="Tahoma" w:hAnsi="Tahoma" w:cs="Tahoma"/>
          <w:sz w:val="20"/>
          <w:szCs w:val="20"/>
        </w:rPr>
        <w:t>g</w:t>
      </w:r>
      <w:r w:rsidRPr="000757E8">
        <w:rPr>
          <w:rFonts w:ascii="Tahoma" w:hAnsi="Tahoma" w:cs="Tahoma"/>
          <w:sz w:val="20"/>
          <w:szCs w:val="20"/>
        </w:rPr>
        <w:t>)</w:t>
      </w:r>
      <w:r w:rsidRPr="000757E8">
        <w:rPr>
          <w:rFonts w:ascii="Tahoma" w:hAnsi="Tahoma" w:cs="Tahoma"/>
          <w:sz w:val="20"/>
          <w:szCs w:val="20"/>
        </w:rPr>
        <w:tab/>
      </w:r>
      <w:r w:rsidR="008B4184" w:rsidRPr="000757E8">
        <w:rPr>
          <w:rFonts w:ascii="Tahoma" w:hAnsi="Tahoma" w:cs="Tahoma"/>
          <w:sz w:val="20"/>
          <w:szCs w:val="20"/>
        </w:rPr>
        <w:t xml:space="preserve">Ktorákoľvek zo </w:t>
      </w:r>
      <w:r w:rsidR="00860AF1" w:rsidRPr="000757E8">
        <w:rPr>
          <w:rFonts w:ascii="Tahoma" w:hAnsi="Tahoma" w:cs="Tahoma"/>
          <w:sz w:val="20"/>
          <w:szCs w:val="20"/>
        </w:rPr>
        <w:t>Z</w:t>
      </w:r>
      <w:r w:rsidR="008B4184" w:rsidRPr="000757E8">
        <w:rPr>
          <w:rFonts w:ascii="Tahoma" w:hAnsi="Tahoma" w:cs="Tahoma"/>
          <w:sz w:val="20"/>
          <w:szCs w:val="20"/>
        </w:rPr>
        <w:t xml:space="preserve">mluvných strán môže od </w:t>
      </w:r>
      <w:r w:rsidR="00860AF1" w:rsidRPr="000757E8">
        <w:rPr>
          <w:rFonts w:ascii="Tahoma" w:hAnsi="Tahoma" w:cs="Tahoma"/>
          <w:sz w:val="20"/>
          <w:szCs w:val="20"/>
        </w:rPr>
        <w:t>Z</w:t>
      </w:r>
      <w:r w:rsidR="008B4184" w:rsidRPr="000757E8">
        <w:rPr>
          <w:rFonts w:ascii="Tahoma" w:hAnsi="Tahoma" w:cs="Tahoma"/>
          <w:sz w:val="20"/>
          <w:szCs w:val="20"/>
        </w:rPr>
        <w:t>mluvy odstúpiť v</w:t>
      </w:r>
      <w:r w:rsidR="00C463B9" w:rsidRPr="000757E8">
        <w:rPr>
          <w:rFonts w:ascii="Tahoma" w:hAnsi="Tahoma" w:cs="Tahoma"/>
          <w:sz w:val="20"/>
          <w:szCs w:val="20"/>
        </w:rPr>
        <w:t> </w:t>
      </w:r>
      <w:r w:rsidR="008B4184" w:rsidRPr="000757E8">
        <w:rPr>
          <w:rFonts w:ascii="Tahoma" w:hAnsi="Tahoma" w:cs="Tahoma"/>
          <w:sz w:val="20"/>
          <w:szCs w:val="20"/>
        </w:rPr>
        <w:t>prípade</w:t>
      </w:r>
      <w:r w:rsidR="00C463B9" w:rsidRPr="000757E8">
        <w:rPr>
          <w:rFonts w:ascii="Tahoma" w:hAnsi="Tahoma" w:cs="Tahoma"/>
          <w:sz w:val="20"/>
          <w:szCs w:val="20"/>
        </w:rPr>
        <w:t xml:space="preserve">, ak druhá Zmluvná strana </w:t>
      </w:r>
      <w:r w:rsidR="008B4184" w:rsidRPr="000757E8">
        <w:rPr>
          <w:rFonts w:ascii="Tahoma" w:hAnsi="Tahoma" w:cs="Tahoma"/>
          <w:sz w:val="20"/>
          <w:szCs w:val="20"/>
        </w:rPr>
        <w:t>poruš</w:t>
      </w:r>
      <w:r w:rsidR="00C463B9" w:rsidRPr="000757E8">
        <w:rPr>
          <w:rFonts w:ascii="Tahoma" w:hAnsi="Tahoma" w:cs="Tahoma"/>
          <w:sz w:val="20"/>
          <w:szCs w:val="20"/>
        </w:rPr>
        <w:t xml:space="preserve">í </w:t>
      </w:r>
      <w:r w:rsidR="008B4184" w:rsidRPr="000757E8">
        <w:rPr>
          <w:rFonts w:ascii="Tahoma" w:hAnsi="Tahoma" w:cs="Tahoma"/>
          <w:sz w:val="20"/>
          <w:szCs w:val="20"/>
        </w:rPr>
        <w:t xml:space="preserve">zákaz podľa </w:t>
      </w:r>
      <w:r w:rsidR="00B16692" w:rsidRPr="00016DC4">
        <w:rPr>
          <w:rFonts w:ascii="Tahoma" w:hAnsi="Tahoma" w:cs="Tahoma"/>
          <w:sz w:val="20"/>
          <w:szCs w:val="20"/>
        </w:rPr>
        <w:t>čl.</w:t>
      </w:r>
      <w:r w:rsidR="00C463B9" w:rsidRPr="00016DC4">
        <w:rPr>
          <w:rFonts w:ascii="Tahoma" w:hAnsi="Tahoma" w:cs="Tahoma"/>
          <w:sz w:val="20"/>
          <w:szCs w:val="20"/>
        </w:rPr>
        <w:t xml:space="preserve"> </w:t>
      </w:r>
      <w:r w:rsidR="00770CF3" w:rsidRPr="00016DC4">
        <w:rPr>
          <w:rFonts w:ascii="Tahoma" w:hAnsi="Tahoma" w:cs="Tahoma"/>
          <w:sz w:val="20"/>
          <w:szCs w:val="20"/>
        </w:rPr>
        <w:t>1</w:t>
      </w:r>
      <w:r w:rsidR="00395E5E" w:rsidRPr="00016DC4">
        <w:rPr>
          <w:rFonts w:ascii="Tahoma" w:hAnsi="Tahoma" w:cs="Tahoma"/>
          <w:sz w:val="20"/>
          <w:szCs w:val="20"/>
        </w:rPr>
        <w:t>4</w:t>
      </w:r>
      <w:r w:rsidR="008B4184" w:rsidRPr="000757E8">
        <w:rPr>
          <w:rFonts w:ascii="Tahoma" w:hAnsi="Tahoma" w:cs="Tahoma"/>
          <w:sz w:val="20"/>
          <w:szCs w:val="20"/>
        </w:rPr>
        <w:t>.</w:t>
      </w:r>
    </w:p>
    <w:p w14:paraId="518EC4D9" w14:textId="04AE75B4" w:rsidR="008B4184" w:rsidRPr="000757E8" w:rsidRDefault="0087612D" w:rsidP="00AD36F0">
      <w:pPr>
        <w:widowControl/>
        <w:autoSpaceDE/>
        <w:autoSpaceDN/>
        <w:ind w:left="113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0757E8">
        <w:rPr>
          <w:rFonts w:ascii="Tahoma" w:hAnsi="Tahoma" w:cs="Tahoma"/>
          <w:sz w:val="20"/>
          <w:szCs w:val="20"/>
        </w:rPr>
        <w:t>(</w:t>
      </w:r>
      <w:r w:rsidR="004A52E3" w:rsidRPr="000757E8">
        <w:rPr>
          <w:rFonts w:ascii="Tahoma" w:hAnsi="Tahoma" w:cs="Tahoma"/>
          <w:sz w:val="20"/>
          <w:szCs w:val="20"/>
        </w:rPr>
        <w:t>h</w:t>
      </w:r>
      <w:r w:rsidRPr="000757E8">
        <w:rPr>
          <w:rFonts w:ascii="Tahoma" w:hAnsi="Tahoma" w:cs="Tahoma"/>
          <w:sz w:val="20"/>
          <w:szCs w:val="20"/>
        </w:rPr>
        <w:t>)</w:t>
      </w:r>
      <w:r w:rsidRPr="000757E8">
        <w:rPr>
          <w:rFonts w:ascii="Tahoma" w:hAnsi="Tahoma" w:cs="Tahoma"/>
          <w:sz w:val="20"/>
          <w:szCs w:val="20"/>
        </w:rPr>
        <w:tab/>
      </w:r>
      <w:r w:rsidR="008B4184" w:rsidRPr="000757E8">
        <w:rPr>
          <w:rFonts w:ascii="Tahoma" w:hAnsi="Tahoma" w:cs="Tahoma"/>
          <w:sz w:val="20"/>
          <w:szCs w:val="20"/>
        </w:rPr>
        <w:t xml:space="preserve">Účinky odstúpenia od </w:t>
      </w:r>
      <w:r w:rsidR="00CF1C33" w:rsidRPr="000757E8">
        <w:rPr>
          <w:rFonts w:ascii="Tahoma" w:hAnsi="Tahoma" w:cs="Tahoma"/>
          <w:sz w:val="20"/>
          <w:szCs w:val="20"/>
        </w:rPr>
        <w:t>Z</w:t>
      </w:r>
      <w:r w:rsidR="008B4184" w:rsidRPr="000757E8">
        <w:rPr>
          <w:rFonts w:ascii="Tahoma" w:hAnsi="Tahoma" w:cs="Tahoma"/>
          <w:sz w:val="20"/>
          <w:szCs w:val="20"/>
        </w:rPr>
        <w:t xml:space="preserve">mluvy nastávajú </w:t>
      </w:r>
      <w:r w:rsidR="00CF1C33" w:rsidRPr="000757E8">
        <w:rPr>
          <w:rFonts w:ascii="Tahoma" w:hAnsi="Tahoma" w:cs="Tahoma"/>
          <w:sz w:val="20"/>
          <w:szCs w:val="20"/>
        </w:rPr>
        <w:t>odo</w:t>
      </w:r>
      <w:r w:rsidR="008B4184" w:rsidRPr="000757E8">
        <w:rPr>
          <w:rFonts w:ascii="Tahoma" w:hAnsi="Tahoma" w:cs="Tahoma"/>
          <w:sz w:val="20"/>
          <w:szCs w:val="20"/>
        </w:rPr>
        <w:t xml:space="preserve"> dň</w:t>
      </w:r>
      <w:r w:rsidR="00CF1C33" w:rsidRPr="000757E8">
        <w:rPr>
          <w:rFonts w:ascii="Tahoma" w:hAnsi="Tahoma" w:cs="Tahoma"/>
          <w:sz w:val="20"/>
          <w:szCs w:val="20"/>
        </w:rPr>
        <w:t>a</w:t>
      </w:r>
      <w:r w:rsidR="008B4184" w:rsidRPr="000757E8">
        <w:rPr>
          <w:rFonts w:ascii="Tahoma" w:hAnsi="Tahoma" w:cs="Tahoma"/>
          <w:sz w:val="20"/>
          <w:szCs w:val="20"/>
        </w:rPr>
        <w:t xml:space="preserve"> doručenia písomného oznámenia o odstúpení druhej </w:t>
      </w:r>
      <w:r w:rsidR="000A00D5" w:rsidRPr="000757E8">
        <w:rPr>
          <w:rFonts w:ascii="Tahoma" w:hAnsi="Tahoma" w:cs="Tahoma"/>
          <w:sz w:val="20"/>
          <w:szCs w:val="20"/>
        </w:rPr>
        <w:t>Z</w:t>
      </w:r>
      <w:r w:rsidR="008B4184" w:rsidRPr="000757E8">
        <w:rPr>
          <w:rFonts w:ascii="Tahoma" w:hAnsi="Tahoma" w:cs="Tahoma"/>
          <w:sz w:val="20"/>
          <w:szCs w:val="20"/>
        </w:rPr>
        <w:t>mluvnej strane.</w:t>
      </w:r>
      <w:r w:rsidR="00CF1C33" w:rsidRPr="000757E8">
        <w:rPr>
          <w:rFonts w:ascii="Tahoma" w:hAnsi="Tahoma" w:cs="Tahoma"/>
          <w:sz w:val="20"/>
          <w:szCs w:val="20"/>
        </w:rPr>
        <w:t xml:space="preserve"> </w:t>
      </w:r>
    </w:p>
    <w:p w14:paraId="50A37C56" w14:textId="2440D68B" w:rsidR="00496662" w:rsidRPr="0082665B" w:rsidRDefault="002C5515" w:rsidP="00034E75">
      <w:pPr>
        <w:tabs>
          <w:tab w:val="left" w:pos="709"/>
        </w:tabs>
        <w:ind w:left="709" w:hanging="709"/>
        <w:jc w:val="both"/>
        <w:rPr>
          <w:rFonts w:ascii="Tahoma" w:eastAsia="Tahoma" w:hAnsi="Tahoma" w:cs="Tahoma"/>
          <w:sz w:val="20"/>
          <w:szCs w:val="20"/>
        </w:rPr>
      </w:pPr>
      <w:r w:rsidRPr="000757E8">
        <w:rPr>
          <w:rFonts w:ascii="Tahoma" w:hAnsi="Tahoma" w:cs="Tahoma"/>
          <w:bCs/>
          <w:caps/>
          <w:sz w:val="20"/>
          <w:szCs w:val="20"/>
        </w:rPr>
        <w:t>1</w:t>
      </w:r>
      <w:r w:rsidR="00395E5E" w:rsidRPr="000757E8">
        <w:rPr>
          <w:rFonts w:ascii="Tahoma" w:hAnsi="Tahoma" w:cs="Tahoma"/>
          <w:bCs/>
          <w:caps/>
          <w:sz w:val="20"/>
          <w:szCs w:val="20"/>
        </w:rPr>
        <w:t>8</w:t>
      </w:r>
      <w:r w:rsidRPr="000757E8">
        <w:rPr>
          <w:rFonts w:ascii="Tahoma" w:hAnsi="Tahoma" w:cs="Tahoma"/>
          <w:bCs/>
          <w:caps/>
          <w:sz w:val="20"/>
          <w:szCs w:val="20"/>
        </w:rPr>
        <w:t>.4</w:t>
      </w:r>
      <w:r w:rsidRPr="000757E8">
        <w:rPr>
          <w:rFonts w:ascii="Tahoma" w:hAnsi="Tahoma" w:cs="Tahoma"/>
          <w:b/>
          <w:caps/>
          <w:sz w:val="20"/>
          <w:szCs w:val="20"/>
        </w:rPr>
        <w:tab/>
      </w:r>
      <w:r w:rsidR="00496662" w:rsidRPr="000757E8">
        <w:rPr>
          <w:rFonts w:ascii="Tahoma" w:hAnsi="Tahoma" w:cs="Tahoma"/>
          <w:bCs/>
          <w:caps/>
          <w:sz w:val="20"/>
          <w:szCs w:val="20"/>
        </w:rPr>
        <w:t>A</w:t>
      </w:r>
      <w:r w:rsidR="00496662" w:rsidRPr="000757E8">
        <w:rPr>
          <w:rFonts w:ascii="Tahoma" w:hAnsi="Tahoma" w:cs="Tahoma"/>
          <w:bCs/>
          <w:sz w:val="20"/>
          <w:szCs w:val="20"/>
        </w:rPr>
        <w:t xml:space="preserve">k </w:t>
      </w:r>
      <w:r w:rsidR="00C91015" w:rsidRPr="000757E8">
        <w:rPr>
          <w:rFonts w:ascii="Tahoma" w:hAnsi="Tahoma" w:cs="Tahoma"/>
          <w:sz w:val="20"/>
          <w:szCs w:val="20"/>
        </w:rPr>
        <w:t>Objednávateľ</w:t>
      </w:r>
      <w:r w:rsidR="00496662" w:rsidRPr="000757E8">
        <w:rPr>
          <w:rFonts w:ascii="Tahoma" w:hAnsi="Tahoma" w:cs="Tahoma"/>
          <w:bCs/>
          <w:sz w:val="20"/>
          <w:szCs w:val="20"/>
        </w:rPr>
        <w:t xml:space="preserve"> odstúpi od tejto Zmluvy z akýchkoľvek dôvodov podľa </w:t>
      </w:r>
      <w:r w:rsidR="00496662" w:rsidRPr="00016DC4">
        <w:rPr>
          <w:rFonts w:ascii="Tahoma" w:hAnsi="Tahoma" w:cs="Tahoma"/>
          <w:bCs/>
          <w:sz w:val="20"/>
          <w:szCs w:val="20"/>
        </w:rPr>
        <w:t xml:space="preserve">bodu </w:t>
      </w:r>
      <w:r w:rsidR="00770CF3" w:rsidRPr="00016DC4">
        <w:rPr>
          <w:rFonts w:ascii="Tahoma" w:hAnsi="Tahoma" w:cs="Tahoma"/>
          <w:bCs/>
          <w:sz w:val="20"/>
          <w:szCs w:val="20"/>
        </w:rPr>
        <w:t>1</w:t>
      </w:r>
      <w:r w:rsidR="00395E5E" w:rsidRPr="00016DC4">
        <w:rPr>
          <w:rFonts w:ascii="Tahoma" w:hAnsi="Tahoma" w:cs="Tahoma"/>
          <w:bCs/>
          <w:sz w:val="20"/>
          <w:szCs w:val="20"/>
        </w:rPr>
        <w:t>8</w:t>
      </w:r>
      <w:r w:rsidR="00496662" w:rsidRPr="00016DC4">
        <w:rPr>
          <w:rFonts w:ascii="Tahoma" w:hAnsi="Tahoma" w:cs="Tahoma"/>
          <w:bCs/>
          <w:sz w:val="20"/>
          <w:szCs w:val="20"/>
        </w:rPr>
        <w:t>.3</w:t>
      </w:r>
      <w:r w:rsidR="00496662" w:rsidRPr="000757E8">
        <w:rPr>
          <w:rFonts w:ascii="Tahoma" w:hAnsi="Tahoma" w:cs="Tahoma"/>
          <w:bCs/>
          <w:sz w:val="20"/>
          <w:szCs w:val="20"/>
        </w:rPr>
        <w:t>, nemá</w:t>
      </w:r>
      <w:r w:rsidR="0033686E" w:rsidRPr="000757E8">
        <w:rPr>
          <w:rFonts w:ascii="Tahoma" w:hAnsi="Tahoma" w:cs="Tahoma"/>
          <w:bCs/>
          <w:sz w:val="20"/>
          <w:szCs w:val="20"/>
        </w:rPr>
        <w:t xml:space="preserve"> Projektant</w:t>
      </w:r>
      <w:r w:rsidR="00496662" w:rsidRPr="000757E8">
        <w:rPr>
          <w:rFonts w:ascii="Tahoma" w:hAnsi="Tahoma" w:cs="Tahoma"/>
          <w:bCs/>
          <w:sz w:val="20"/>
          <w:szCs w:val="20"/>
        </w:rPr>
        <w:t xml:space="preserve"> nárok na úhradu žiadnej časti Ceny</w:t>
      </w:r>
      <w:r w:rsidR="00770CF3" w:rsidRPr="000757E8">
        <w:rPr>
          <w:rFonts w:ascii="Tahoma" w:hAnsi="Tahoma" w:cs="Tahoma"/>
          <w:bCs/>
          <w:sz w:val="20"/>
          <w:szCs w:val="20"/>
        </w:rPr>
        <w:t xml:space="preserve"> inej, než mu už bola v zmysle Zmluvy uhradená,</w:t>
      </w:r>
      <w:r w:rsidR="00496662" w:rsidRPr="000757E8">
        <w:rPr>
          <w:rFonts w:ascii="Tahoma" w:hAnsi="Tahoma" w:cs="Tahoma"/>
          <w:bCs/>
          <w:sz w:val="20"/>
          <w:szCs w:val="20"/>
        </w:rPr>
        <w:t xml:space="preserve"> ani na úhradu žiadnych nákladov, ktoré mu vznikli v súvislosti s už vykonanou</w:t>
      </w:r>
      <w:r w:rsidR="006E3685" w:rsidRPr="000757E8">
        <w:rPr>
          <w:rFonts w:ascii="Tahoma" w:hAnsi="Tahoma" w:cs="Tahoma"/>
          <w:bCs/>
          <w:sz w:val="20"/>
          <w:szCs w:val="20"/>
        </w:rPr>
        <w:t>, ale nedodanou</w:t>
      </w:r>
      <w:r w:rsidR="00496662" w:rsidRPr="000757E8">
        <w:rPr>
          <w:rFonts w:ascii="Tahoma" w:hAnsi="Tahoma" w:cs="Tahoma"/>
          <w:bCs/>
          <w:sz w:val="20"/>
          <w:szCs w:val="20"/>
        </w:rPr>
        <w:t xml:space="preserve"> </w:t>
      </w:r>
      <w:r w:rsidR="00395E5E" w:rsidRPr="000757E8">
        <w:rPr>
          <w:rFonts w:ascii="Tahoma" w:hAnsi="Tahoma" w:cs="Tahoma"/>
          <w:bCs/>
          <w:sz w:val="20"/>
          <w:szCs w:val="20"/>
        </w:rPr>
        <w:t>č</w:t>
      </w:r>
      <w:r w:rsidR="00496662" w:rsidRPr="000757E8">
        <w:rPr>
          <w:rFonts w:ascii="Tahoma" w:hAnsi="Tahoma" w:cs="Tahoma"/>
          <w:bCs/>
          <w:sz w:val="20"/>
          <w:szCs w:val="20"/>
        </w:rPr>
        <w:t>asťou Diela</w:t>
      </w:r>
      <w:r w:rsidR="00994429" w:rsidRPr="000757E8">
        <w:rPr>
          <w:rFonts w:ascii="Tahoma" w:hAnsi="Tahoma" w:cs="Tahoma"/>
          <w:bCs/>
          <w:sz w:val="20"/>
          <w:szCs w:val="20"/>
        </w:rPr>
        <w:t xml:space="preserve"> alebo poskytnutými </w:t>
      </w:r>
      <w:r w:rsidR="00395E5E" w:rsidRPr="000757E8">
        <w:rPr>
          <w:rFonts w:ascii="Tahoma" w:hAnsi="Tahoma" w:cs="Tahoma"/>
          <w:bCs/>
          <w:sz w:val="20"/>
          <w:szCs w:val="20"/>
        </w:rPr>
        <w:t>S</w:t>
      </w:r>
      <w:r w:rsidR="00994429" w:rsidRPr="000757E8">
        <w:rPr>
          <w:rFonts w:ascii="Tahoma" w:hAnsi="Tahoma" w:cs="Tahoma"/>
          <w:bCs/>
          <w:sz w:val="20"/>
          <w:szCs w:val="20"/>
        </w:rPr>
        <w:t>lužbami</w:t>
      </w:r>
      <w:r w:rsidR="00496662" w:rsidRPr="000757E8">
        <w:rPr>
          <w:rFonts w:ascii="Tahoma" w:hAnsi="Tahoma" w:cs="Tahoma"/>
          <w:bCs/>
          <w:sz w:val="20"/>
          <w:szCs w:val="20"/>
        </w:rPr>
        <w:t xml:space="preserve">. </w:t>
      </w:r>
      <w:r w:rsidR="00C91015" w:rsidRPr="000757E8">
        <w:rPr>
          <w:rFonts w:ascii="Tahoma" w:hAnsi="Tahoma" w:cs="Tahoma"/>
          <w:sz w:val="20"/>
          <w:szCs w:val="20"/>
        </w:rPr>
        <w:t>Objednávateľ</w:t>
      </w:r>
      <w:r w:rsidR="00034E75" w:rsidRPr="000757E8">
        <w:rPr>
          <w:rFonts w:ascii="Tahoma" w:eastAsia="Tahoma" w:hAnsi="Tahoma" w:cs="Tahoma"/>
          <w:sz w:val="20"/>
          <w:szCs w:val="20"/>
        </w:rPr>
        <w:t xml:space="preserve"> si môže voči </w:t>
      </w:r>
      <w:r w:rsidR="0033686E" w:rsidRPr="000757E8">
        <w:rPr>
          <w:rFonts w:ascii="Tahoma" w:eastAsia="Tahoma" w:hAnsi="Tahoma" w:cs="Tahoma"/>
          <w:sz w:val="20"/>
          <w:szCs w:val="20"/>
        </w:rPr>
        <w:t>Projektantovi</w:t>
      </w:r>
      <w:r w:rsidR="00034E75" w:rsidRPr="000757E8">
        <w:rPr>
          <w:rFonts w:ascii="Tahoma" w:eastAsia="Tahoma" w:hAnsi="Tahoma" w:cs="Tahoma"/>
          <w:sz w:val="20"/>
          <w:szCs w:val="20"/>
        </w:rPr>
        <w:t xml:space="preserve"> nárokovať, aby mu </w:t>
      </w:r>
      <w:r w:rsidR="0033686E" w:rsidRPr="000757E8">
        <w:rPr>
          <w:rFonts w:ascii="Tahoma" w:eastAsia="Tahoma" w:hAnsi="Tahoma" w:cs="Tahoma"/>
          <w:sz w:val="20"/>
          <w:szCs w:val="20"/>
        </w:rPr>
        <w:t>Projektant</w:t>
      </w:r>
      <w:r w:rsidR="00034E75" w:rsidRPr="000757E8">
        <w:rPr>
          <w:rFonts w:ascii="Tahoma" w:eastAsia="Tahoma" w:hAnsi="Tahoma" w:cs="Tahoma"/>
          <w:sz w:val="20"/>
          <w:szCs w:val="20"/>
        </w:rPr>
        <w:t xml:space="preserve"> odovzdal Dielo v štádiu rozpracovanosti. V takom prípade je </w:t>
      </w:r>
      <w:r w:rsidR="0033686E" w:rsidRPr="000757E8">
        <w:rPr>
          <w:rFonts w:ascii="Tahoma" w:eastAsia="Tahoma" w:hAnsi="Tahoma" w:cs="Tahoma"/>
          <w:sz w:val="20"/>
          <w:szCs w:val="20"/>
        </w:rPr>
        <w:t>Projektant</w:t>
      </w:r>
      <w:r w:rsidR="00034E75" w:rsidRPr="000757E8">
        <w:rPr>
          <w:rFonts w:ascii="Tahoma" w:eastAsia="Tahoma" w:hAnsi="Tahoma" w:cs="Tahoma"/>
          <w:sz w:val="20"/>
          <w:szCs w:val="20"/>
        </w:rPr>
        <w:t xml:space="preserve"> povinný odovzdať </w:t>
      </w:r>
      <w:r w:rsidR="00C91015" w:rsidRPr="000757E8">
        <w:rPr>
          <w:rFonts w:ascii="Tahoma" w:hAnsi="Tahoma" w:cs="Tahoma"/>
          <w:sz w:val="20"/>
          <w:szCs w:val="20"/>
        </w:rPr>
        <w:t>Objednávateľovi</w:t>
      </w:r>
      <w:r w:rsidR="00034E75" w:rsidRPr="000757E8">
        <w:rPr>
          <w:rFonts w:ascii="Tahoma" w:eastAsia="Tahoma" w:hAnsi="Tahoma" w:cs="Tahoma"/>
          <w:sz w:val="20"/>
          <w:szCs w:val="20"/>
        </w:rPr>
        <w:t xml:space="preserve"> rozpracované Dielo</w:t>
      </w:r>
      <w:r w:rsidR="006E3685" w:rsidRPr="000757E8">
        <w:rPr>
          <w:rFonts w:ascii="Tahoma" w:eastAsia="Tahoma" w:hAnsi="Tahoma" w:cs="Tahoma"/>
          <w:sz w:val="20"/>
          <w:szCs w:val="20"/>
        </w:rPr>
        <w:t xml:space="preserve"> </w:t>
      </w:r>
      <w:bookmarkStart w:id="30" w:name="_Hlk204170304"/>
      <w:r w:rsidR="006E3685" w:rsidRPr="000757E8">
        <w:rPr>
          <w:rFonts w:ascii="Tahoma" w:eastAsia="Tahoma" w:hAnsi="Tahoma" w:cs="Tahoma"/>
          <w:sz w:val="20"/>
          <w:szCs w:val="20"/>
        </w:rPr>
        <w:t>resp. jeho príslušnú časť</w:t>
      </w:r>
      <w:r w:rsidR="00034E75" w:rsidRPr="000757E8">
        <w:rPr>
          <w:rFonts w:ascii="Tahoma" w:eastAsia="Tahoma" w:hAnsi="Tahoma" w:cs="Tahoma"/>
          <w:sz w:val="20"/>
          <w:szCs w:val="20"/>
        </w:rPr>
        <w:t xml:space="preserve"> </w:t>
      </w:r>
      <w:bookmarkEnd w:id="30"/>
      <w:r w:rsidR="00034E75" w:rsidRPr="000757E8">
        <w:rPr>
          <w:rFonts w:ascii="Tahoma" w:eastAsia="Tahoma" w:hAnsi="Tahoma" w:cs="Tahoma"/>
          <w:sz w:val="20"/>
          <w:szCs w:val="20"/>
        </w:rPr>
        <w:t xml:space="preserve">a </w:t>
      </w:r>
      <w:r w:rsidR="00C91015" w:rsidRPr="000757E8">
        <w:rPr>
          <w:rFonts w:ascii="Tahoma" w:hAnsi="Tahoma" w:cs="Tahoma"/>
          <w:sz w:val="20"/>
          <w:szCs w:val="20"/>
        </w:rPr>
        <w:t>Objednávateľ</w:t>
      </w:r>
      <w:r w:rsidR="00034E75" w:rsidRPr="000757E8">
        <w:rPr>
          <w:rFonts w:ascii="Tahoma" w:eastAsia="Tahoma" w:hAnsi="Tahoma" w:cs="Tahoma"/>
          <w:sz w:val="20"/>
          <w:szCs w:val="20"/>
        </w:rPr>
        <w:t xml:space="preserve"> je povinný zaplatiť </w:t>
      </w:r>
      <w:r w:rsidR="0033686E" w:rsidRPr="000757E8">
        <w:rPr>
          <w:rFonts w:ascii="Tahoma" w:eastAsia="Tahoma" w:hAnsi="Tahoma" w:cs="Tahoma"/>
          <w:sz w:val="20"/>
          <w:szCs w:val="20"/>
        </w:rPr>
        <w:t>Projektantovi</w:t>
      </w:r>
      <w:r w:rsidR="00034E75" w:rsidRPr="000757E8">
        <w:rPr>
          <w:rFonts w:ascii="Tahoma" w:eastAsia="Tahoma" w:hAnsi="Tahoma" w:cs="Tahoma"/>
          <w:sz w:val="20"/>
          <w:szCs w:val="20"/>
        </w:rPr>
        <w:t xml:space="preserve"> alikvotnú časť z príslušnej časti Ceny (v súlade s </w:t>
      </w:r>
      <w:r w:rsidR="00034E75" w:rsidRPr="00016DC4">
        <w:rPr>
          <w:rFonts w:ascii="Tahoma" w:eastAsia="Tahoma" w:hAnsi="Tahoma" w:cs="Tahoma"/>
          <w:sz w:val="20"/>
          <w:szCs w:val="20"/>
        </w:rPr>
        <w:t>bodom 10.2 písm. b)</w:t>
      </w:r>
      <w:r w:rsidR="00034E75" w:rsidRPr="000757E8">
        <w:rPr>
          <w:rFonts w:ascii="Tahoma" w:eastAsia="Tahoma" w:hAnsi="Tahoma" w:cs="Tahoma"/>
          <w:sz w:val="20"/>
          <w:szCs w:val="20"/>
        </w:rPr>
        <w:t xml:space="preserve">), ktorá zodpovedá pomeru odovzdanej rozpracovanej časti Diela voči tej časti Diela, ktorá mala byť v príslušnom míľniku </w:t>
      </w:r>
      <w:r w:rsidR="00C90EAF" w:rsidRPr="000757E8">
        <w:rPr>
          <w:rFonts w:ascii="Tahoma" w:eastAsia="Tahoma" w:hAnsi="Tahoma" w:cs="Tahoma"/>
          <w:sz w:val="20"/>
          <w:szCs w:val="20"/>
        </w:rPr>
        <w:t>vykonaná</w:t>
      </w:r>
      <w:r w:rsidR="00034E75" w:rsidRPr="000757E8">
        <w:rPr>
          <w:rFonts w:ascii="Tahoma" w:eastAsia="Tahoma" w:hAnsi="Tahoma" w:cs="Tahoma"/>
          <w:sz w:val="20"/>
          <w:szCs w:val="20"/>
        </w:rPr>
        <w:t xml:space="preserve">. </w:t>
      </w:r>
      <w:r w:rsidR="001844FD" w:rsidRPr="000757E8">
        <w:rPr>
          <w:rFonts w:ascii="Tahoma" w:eastAsia="Tahoma" w:hAnsi="Tahoma" w:cs="Tahoma"/>
          <w:sz w:val="20"/>
          <w:szCs w:val="20"/>
        </w:rPr>
        <w:t xml:space="preserve">Pre vylúčenie pochybností sa rozumie, že </w:t>
      </w:r>
      <w:r w:rsidR="0046218C" w:rsidRPr="000757E8">
        <w:rPr>
          <w:rFonts w:ascii="Tahoma" w:eastAsia="Tahoma" w:hAnsi="Tahoma" w:cs="Tahoma"/>
          <w:sz w:val="20"/>
          <w:szCs w:val="20"/>
        </w:rPr>
        <w:t xml:space="preserve">zákonná licencia, ako aj </w:t>
      </w:r>
      <w:r w:rsidR="004A52E3" w:rsidRPr="000757E8">
        <w:rPr>
          <w:rFonts w:ascii="Tahoma" w:eastAsia="Tahoma" w:hAnsi="Tahoma" w:cs="Tahoma"/>
          <w:sz w:val="20"/>
          <w:szCs w:val="20"/>
        </w:rPr>
        <w:t>dohoda o udelení</w:t>
      </w:r>
      <w:r w:rsidR="001844FD" w:rsidRPr="000757E8">
        <w:rPr>
          <w:rFonts w:ascii="Tahoma" w:eastAsia="Tahoma" w:hAnsi="Tahoma" w:cs="Tahoma"/>
          <w:sz w:val="20"/>
          <w:szCs w:val="20"/>
        </w:rPr>
        <w:t xml:space="preserve"> licencie podľa </w:t>
      </w:r>
      <w:r w:rsidR="001844FD" w:rsidRPr="00016DC4">
        <w:rPr>
          <w:rFonts w:ascii="Tahoma" w:eastAsia="Tahoma" w:hAnsi="Tahoma" w:cs="Tahoma"/>
          <w:sz w:val="20"/>
          <w:szCs w:val="20"/>
        </w:rPr>
        <w:t>bodu 7.</w:t>
      </w:r>
      <w:r w:rsidR="006E3685" w:rsidRPr="00016DC4">
        <w:rPr>
          <w:rFonts w:ascii="Tahoma" w:eastAsia="Tahoma" w:hAnsi="Tahoma" w:cs="Tahoma"/>
          <w:sz w:val="20"/>
          <w:szCs w:val="20"/>
        </w:rPr>
        <w:t>4</w:t>
      </w:r>
      <w:r w:rsidR="004A52E3" w:rsidRPr="000757E8">
        <w:rPr>
          <w:rFonts w:ascii="Tahoma" w:eastAsia="Tahoma" w:hAnsi="Tahoma" w:cs="Tahoma"/>
          <w:sz w:val="20"/>
          <w:szCs w:val="20"/>
        </w:rPr>
        <w:t>, resp. o postúpení</w:t>
      </w:r>
      <w:r w:rsidR="006E3685" w:rsidRPr="000757E8">
        <w:rPr>
          <w:rFonts w:ascii="Tahoma" w:eastAsia="Tahoma" w:hAnsi="Tahoma" w:cs="Tahoma"/>
          <w:sz w:val="20"/>
          <w:szCs w:val="20"/>
        </w:rPr>
        <w:t xml:space="preserve"> majetkových práv</w:t>
      </w:r>
      <w:r w:rsidR="004A52E3" w:rsidRPr="000757E8">
        <w:rPr>
          <w:rFonts w:ascii="Tahoma" w:eastAsia="Tahoma" w:hAnsi="Tahoma" w:cs="Tahoma"/>
          <w:sz w:val="20"/>
          <w:szCs w:val="20"/>
        </w:rPr>
        <w:t xml:space="preserve"> podľa </w:t>
      </w:r>
      <w:r w:rsidR="004A52E3" w:rsidRPr="00016DC4">
        <w:rPr>
          <w:rFonts w:ascii="Tahoma" w:eastAsia="Tahoma" w:hAnsi="Tahoma" w:cs="Tahoma"/>
          <w:sz w:val="20"/>
          <w:szCs w:val="20"/>
        </w:rPr>
        <w:t>bodu 7.</w:t>
      </w:r>
      <w:r w:rsidR="006E3685" w:rsidRPr="00016DC4">
        <w:rPr>
          <w:rFonts w:ascii="Tahoma" w:eastAsia="Tahoma" w:hAnsi="Tahoma" w:cs="Tahoma"/>
          <w:sz w:val="20"/>
          <w:szCs w:val="20"/>
        </w:rPr>
        <w:t>3</w:t>
      </w:r>
      <w:r w:rsidR="001844FD" w:rsidRPr="000757E8">
        <w:rPr>
          <w:rFonts w:ascii="Tahoma" w:eastAsia="Tahoma" w:hAnsi="Tahoma" w:cs="Tahoma"/>
          <w:sz w:val="20"/>
          <w:szCs w:val="20"/>
        </w:rPr>
        <w:t xml:space="preserve"> sa</w:t>
      </w:r>
      <w:r w:rsidR="004A52E3" w:rsidRPr="000757E8">
        <w:rPr>
          <w:rFonts w:ascii="Tahoma" w:eastAsia="Tahoma" w:hAnsi="Tahoma" w:cs="Tahoma"/>
          <w:sz w:val="20"/>
          <w:szCs w:val="20"/>
        </w:rPr>
        <w:t xml:space="preserve"> v takom prípade</w:t>
      </w:r>
      <w:r w:rsidR="001844FD" w:rsidRPr="000757E8">
        <w:rPr>
          <w:rFonts w:ascii="Tahoma" w:eastAsia="Tahoma" w:hAnsi="Tahoma" w:cs="Tahoma"/>
          <w:sz w:val="20"/>
          <w:szCs w:val="20"/>
        </w:rPr>
        <w:t xml:space="preserve"> vzťahuje </w:t>
      </w:r>
      <w:r w:rsidR="004A52E3" w:rsidRPr="000757E8">
        <w:rPr>
          <w:rFonts w:ascii="Tahoma" w:eastAsia="Tahoma" w:hAnsi="Tahoma" w:cs="Tahoma"/>
          <w:sz w:val="20"/>
          <w:szCs w:val="20"/>
        </w:rPr>
        <w:t xml:space="preserve">aj </w:t>
      </w:r>
      <w:r w:rsidR="00EF6091" w:rsidRPr="000757E8">
        <w:rPr>
          <w:rFonts w:ascii="Tahoma" w:eastAsia="Tahoma" w:hAnsi="Tahoma" w:cs="Tahoma"/>
          <w:sz w:val="20"/>
          <w:szCs w:val="20"/>
        </w:rPr>
        <w:t>na</w:t>
      </w:r>
      <w:r w:rsidR="00CB5F4B" w:rsidRPr="000757E8">
        <w:rPr>
          <w:rFonts w:ascii="Tahoma" w:eastAsia="Tahoma" w:hAnsi="Tahoma" w:cs="Tahoma"/>
          <w:sz w:val="20"/>
          <w:szCs w:val="20"/>
        </w:rPr>
        <w:t xml:space="preserve"> rozpracovanú</w:t>
      </w:r>
      <w:r w:rsidR="00EF6091" w:rsidRPr="000757E8">
        <w:rPr>
          <w:rFonts w:ascii="Tahoma" w:eastAsia="Tahoma" w:hAnsi="Tahoma" w:cs="Tahoma"/>
          <w:sz w:val="20"/>
          <w:szCs w:val="20"/>
        </w:rPr>
        <w:t xml:space="preserve"> časť Diela odovzdávanú </w:t>
      </w:r>
      <w:r w:rsidR="00653FD0" w:rsidRPr="000757E8">
        <w:rPr>
          <w:rFonts w:ascii="Tahoma" w:eastAsia="Tahoma" w:hAnsi="Tahoma" w:cs="Tahoma"/>
          <w:sz w:val="20"/>
          <w:szCs w:val="20"/>
        </w:rPr>
        <w:t xml:space="preserve">v súlade s týmto bodom </w:t>
      </w:r>
      <w:r w:rsidR="00EF6091" w:rsidRPr="000757E8">
        <w:rPr>
          <w:rFonts w:ascii="Tahoma" w:eastAsia="Tahoma" w:hAnsi="Tahoma" w:cs="Tahoma"/>
          <w:sz w:val="20"/>
          <w:szCs w:val="20"/>
        </w:rPr>
        <w:t>a</w:t>
      </w:r>
      <w:r w:rsidR="00653FD0" w:rsidRPr="000757E8">
        <w:rPr>
          <w:rFonts w:ascii="Tahoma" w:eastAsia="Tahoma" w:hAnsi="Tahoma" w:cs="Tahoma"/>
          <w:sz w:val="20"/>
          <w:szCs w:val="20"/>
        </w:rPr>
        <w:t xml:space="preserve"> odmena za </w:t>
      </w:r>
      <w:r w:rsidR="004A52E3" w:rsidRPr="000757E8">
        <w:rPr>
          <w:rFonts w:ascii="Tahoma" w:eastAsia="Tahoma" w:hAnsi="Tahoma" w:cs="Tahoma"/>
          <w:sz w:val="20"/>
          <w:szCs w:val="20"/>
        </w:rPr>
        <w:t xml:space="preserve">udelenie </w:t>
      </w:r>
      <w:r w:rsidR="00653FD0" w:rsidRPr="000757E8">
        <w:rPr>
          <w:rFonts w:ascii="Tahoma" w:eastAsia="Tahoma" w:hAnsi="Tahoma" w:cs="Tahoma"/>
          <w:sz w:val="20"/>
          <w:szCs w:val="20"/>
        </w:rPr>
        <w:t>licencie</w:t>
      </w:r>
      <w:r w:rsidR="006E3685" w:rsidRPr="000757E8">
        <w:rPr>
          <w:rFonts w:ascii="Tahoma" w:eastAsia="Tahoma" w:hAnsi="Tahoma" w:cs="Tahoma"/>
          <w:sz w:val="20"/>
          <w:szCs w:val="20"/>
        </w:rPr>
        <w:t xml:space="preserve"> </w:t>
      </w:r>
      <w:bookmarkStart w:id="31" w:name="_Hlk204170381"/>
      <w:r w:rsidR="006E3685" w:rsidRPr="000757E8">
        <w:rPr>
          <w:rFonts w:ascii="Tahoma" w:eastAsia="Tahoma" w:hAnsi="Tahoma" w:cs="Tahoma"/>
          <w:sz w:val="20"/>
          <w:szCs w:val="20"/>
        </w:rPr>
        <w:t>resp. postúpenie majetkových práv</w:t>
      </w:r>
      <w:r w:rsidR="00653FD0" w:rsidRPr="000757E8">
        <w:rPr>
          <w:rFonts w:ascii="Tahoma" w:eastAsia="Tahoma" w:hAnsi="Tahoma" w:cs="Tahoma"/>
          <w:sz w:val="20"/>
          <w:szCs w:val="20"/>
        </w:rPr>
        <w:t xml:space="preserve"> </w:t>
      </w:r>
      <w:bookmarkEnd w:id="31"/>
      <w:r w:rsidR="004A52E3" w:rsidRPr="000757E8">
        <w:rPr>
          <w:rFonts w:ascii="Tahoma" w:eastAsia="Tahoma" w:hAnsi="Tahoma" w:cs="Tahoma"/>
          <w:sz w:val="20"/>
          <w:szCs w:val="20"/>
        </w:rPr>
        <w:t>bude</w:t>
      </w:r>
      <w:r w:rsidR="00653FD0" w:rsidRPr="000757E8">
        <w:rPr>
          <w:rFonts w:ascii="Tahoma" w:eastAsia="Tahoma" w:hAnsi="Tahoma" w:cs="Tahoma"/>
          <w:sz w:val="20"/>
          <w:szCs w:val="20"/>
        </w:rPr>
        <w:t xml:space="preserve"> </w:t>
      </w:r>
      <w:r w:rsidR="002148B0" w:rsidRPr="000757E8">
        <w:rPr>
          <w:rFonts w:ascii="Tahoma" w:eastAsia="Tahoma" w:hAnsi="Tahoma" w:cs="Tahoma"/>
          <w:sz w:val="20"/>
          <w:szCs w:val="20"/>
        </w:rPr>
        <w:t>zahrnut</w:t>
      </w:r>
      <w:r w:rsidR="00174250" w:rsidRPr="000757E8">
        <w:rPr>
          <w:rFonts w:ascii="Tahoma" w:eastAsia="Tahoma" w:hAnsi="Tahoma" w:cs="Tahoma"/>
          <w:sz w:val="20"/>
          <w:szCs w:val="20"/>
        </w:rPr>
        <w:t>á</w:t>
      </w:r>
      <w:r w:rsidR="002148B0" w:rsidRPr="000757E8">
        <w:rPr>
          <w:rFonts w:ascii="Tahoma" w:eastAsia="Tahoma" w:hAnsi="Tahoma" w:cs="Tahoma"/>
          <w:sz w:val="20"/>
          <w:szCs w:val="20"/>
        </w:rPr>
        <w:t xml:space="preserve"> v </w:t>
      </w:r>
      <w:r w:rsidR="00174250" w:rsidRPr="000757E8">
        <w:rPr>
          <w:rFonts w:ascii="Tahoma" w:eastAsia="Tahoma" w:hAnsi="Tahoma" w:cs="Tahoma"/>
          <w:sz w:val="20"/>
          <w:szCs w:val="20"/>
        </w:rPr>
        <w:t>c</w:t>
      </w:r>
      <w:r w:rsidR="002148B0" w:rsidRPr="000757E8">
        <w:rPr>
          <w:rFonts w:ascii="Tahoma" w:eastAsia="Tahoma" w:hAnsi="Tahoma" w:cs="Tahoma"/>
          <w:sz w:val="20"/>
          <w:szCs w:val="20"/>
        </w:rPr>
        <w:t xml:space="preserve">ene za </w:t>
      </w:r>
      <w:r w:rsidR="00174250" w:rsidRPr="000757E8">
        <w:rPr>
          <w:rFonts w:ascii="Tahoma" w:eastAsia="Tahoma" w:hAnsi="Tahoma" w:cs="Tahoma"/>
          <w:sz w:val="20"/>
          <w:szCs w:val="20"/>
        </w:rPr>
        <w:t xml:space="preserve">rozpracovanú </w:t>
      </w:r>
      <w:r w:rsidR="00CB5F4B" w:rsidRPr="000757E8">
        <w:rPr>
          <w:rFonts w:ascii="Tahoma" w:eastAsia="Tahoma" w:hAnsi="Tahoma" w:cs="Tahoma"/>
          <w:sz w:val="20"/>
          <w:szCs w:val="20"/>
        </w:rPr>
        <w:t>časť Diela</w:t>
      </w:r>
      <w:r w:rsidR="004A52E3" w:rsidRPr="000757E8">
        <w:rPr>
          <w:rFonts w:ascii="Tahoma" w:eastAsia="Tahoma" w:hAnsi="Tahoma" w:cs="Tahoma"/>
          <w:sz w:val="20"/>
          <w:szCs w:val="20"/>
        </w:rPr>
        <w:t xml:space="preserve"> v rovnakom percentuálnom pomere, v akom je vyjadrená v</w:t>
      </w:r>
      <w:r w:rsidR="0046218C" w:rsidRPr="000757E8">
        <w:rPr>
          <w:rFonts w:ascii="Tahoma" w:eastAsia="Tahoma" w:hAnsi="Tahoma" w:cs="Tahoma"/>
          <w:sz w:val="20"/>
          <w:szCs w:val="20"/>
        </w:rPr>
        <w:t> </w:t>
      </w:r>
      <w:r w:rsidR="0046218C" w:rsidRPr="00016DC4">
        <w:rPr>
          <w:rFonts w:ascii="Tahoma" w:eastAsia="Tahoma" w:hAnsi="Tahoma" w:cs="Tahoma"/>
          <w:sz w:val="20"/>
          <w:szCs w:val="20"/>
        </w:rPr>
        <w:t>čl.</w:t>
      </w:r>
      <w:r w:rsidR="004A52E3" w:rsidRPr="00016DC4">
        <w:rPr>
          <w:rFonts w:ascii="Tahoma" w:eastAsia="Tahoma" w:hAnsi="Tahoma" w:cs="Tahoma"/>
          <w:sz w:val="20"/>
          <w:szCs w:val="20"/>
        </w:rPr>
        <w:t xml:space="preserve"> 10</w:t>
      </w:r>
      <w:r w:rsidR="00CB5F4B" w:rsidRPr="000757E8">
        <w:rPr>
          <w:rFonts w:ascii="Tahoma" w:eastAsia="Tahoma" w:hAnsi="Tahoma" w:cs="Tahoma"/>
          <w:sz w:val="20"/>
          <w:szCs w:val="20"/>
        </w:rPr>
        <w:t>.</w:t>
      </w:r>
    </w:p>
    <w:p w14:paraId="69798D34" w14:textId="48C12F85" w:rsidR="00075ECF" w:rsidRPr="00075ECF" w:rsidRDefault="00F43081" w:rsidP="00DB2DAA">
      <w:pPr>
        <w:ind w:left="709" w:hanging="709"/>
        <w:jc w:val="both"/>
        <w:rPr>
          <w:rFonts w:ascii="Tahoma" w:hAnsi="Tahoma" w:cs="Tahoma"/>
          <w:b/>
          <w:sz w:val="20"/>
          <w:szCs w:val="20"/>
        </w:rPr>
      </w:pPr>
      <w:r w:rsidRPr="0082665B">
        <w:rPr>
          <w:rFonts w:ascii="Tahoma" w:hAnsi="Tahoma" w:cs="Tahoma"/>
          <w:b/>
          <w:sz w:val="20"/>
          <w:szCs w:val="20"/>
        </w:rPr>
        <w:t>1</w:t>
      </w:r>
      <w:r w:rsidR="00395E5E" w:rsidRPr="0082665B">
        <w:rPr>
          <w:rFonts w:ascii="Tahoma" w:hAnsi="Tahoma" w:cs="Tahoma"/>
          <w:b/>
          <w:sz w:val="20"/>
          <w:szCs w:val="20"/>
        </w:rPr>
        <w:t>8</w:t>
      </w:r>
      <w:r w:rsidRPr="0082665B">
        <w:rPr>
          <w:rFonts w:ascii="Tahoma" w:hAnsi="Tahoma" w:cs="Tahoma"/>
          <w:b/>
          <w:sz w:val="20"/>
          <w:szCs w:val="20"/>
        </w:rPr>
        <w:t>.5</w:t>
      </w:r>
      <w:r w:rsidRPr="0082665B">
        <w:rPr>
          <w:rFonts w:ascii="Tahoma" w:hAnsi="Tahoma" w:cs="Tahoma"/>
          <w:bCs/>
          <w:sz w:val="20"/>
          <w:szCs w:val="20"/>
        </w:rPr>
        <w:tab/>
      </w:r>
      <w:r w:rsidR="00075ECF" w:rsidRPr="00075ECF">
        <w:rPr>
          <w:rFonts w:ascii="Tahoma" w:hAnsi="Tahoma" w:cs="Tahoma"/>
          <w:b/>
          <w:sz w:val="20"/>
          <w:szCs w:val="20"/>
        </w:rPr>
        <w:t>Z</w:t>
      </w:r>
      <w:r w:rsidR="005243F9">
        <w:rPr>
          <w:rFonts w:ascii="Tahoma" w:hAnsi="Tahoma" w:cs="Tahoma"/>
          <w:b/>
          <w:sz w:val="20"/>
          <w:szCs w:val="20"/>
        </w:rPr>
        <w:t xml:space="preserve">ánik </w:t>
      </w:r>
      <w:r w:rsidR="00075ECF" w:rsidRPr="00075ECF">
        <w:rPr>
          <w:rFonts w:ascii="Tahoma" w:hAnsi="Tahoma" w:cs="Tahoma"/>
          <w:b/>
          <w:sz w:val="20"/>
          <w:szCs w:val="20"/>
        </w:rPr>
        <w:t>Objednávateľa</w:t>
      </w:r>
    </w:p>
    <w:p w14:paraId="630DC19D" w14:textId="0E771A72" w:rsidR="00DB2DAA" w:rsidRPr="002C573F" w:rsidRDefault="00DB2DAA" w:rsidP="00DB2DAA">
      <w:pPr>
        <w:ind w:left="709" w:hanging="709"/>
        <w:jc w:val="both"/>
        <w:rPr>
          <w:rFonts w:ascii="Tahoma" w:hAnsi="Tahoma" w:cs="Tahoma"/>
          <w:sz w:val="20"/>
          <w:szCs w:val="20"/>
        </w:rPr>
      </w:pPr>
      <w:r w:rsidRPr="002C573F">
        <w:rPr>
          <w:rFonts w:ascii="Tahoma" w:hAnsi="Tahoma" w:cs="Tahoma"/>
          <w:sz w:val="20"/>
          <w:szCs w:val="20"/>
        </w:rPr>
        <w:tab/>
        <w:t xml:space="preserve">Ak Objednávateľ počas trvania tejto Zmluvy zanikne, Zmluva nezaniká: (i) práva a povinnosti Objednávateľa z tejto Zmluvy prejdú na právneho nástupcu Objednávateľa, ak sa Objednávateľ zruší v súlade so Zákonom o </w:t>
      </w:r>
      <w:proofErr w:type="spellStart"/>
      <w:r w:rsidRPr="002C573F">
        <w:rPr>
          <w:rFonts w:ascii="Tahoma" w:hAnsi="Tahoma" w:cs="Tahoma"/>
          <w:sz w:val="20"/>
          <w:szCs w:val="20"/>
        </w:rPr>
        <w:t>R</w:t>
      </w:r>
      <w:r w:rsidR="00DA67C7" w:rsidRPr="002C573F">
        <w:rPr>
          <w:rFonts w:ascii="Tahoma" w:hAnsi="Tahoma" w:cs="Tahoma"/>
          <w:sz w:val="20"/>
          <w:szCs w:val="20"/>
        </w:rPr>
        <w:t>z</w:t>
      </w:r>
      <w:r w:rsidRPr="002C573F">
        <w:rPr>
          <w:rFonts w:ascii="Tahoma" w:hAnsi="Tahoma" w:cs="Tahoma"/>
          <w:sz w:val="20"/>
          <w:szCs w:val="20"/>
        </w:rPr>
        <w:t>PVS</w:t>
      </w:r>
      <w:proofErr w:type="spellEnd"/>
      <w:r w:rsidRPr="002C573F">
        <w:rPr>
          <w:rFonts w:ascii="Tahoma" w:hAnsi="Tahoma" w:cs="Tahoma"/>
          <w:sz w:val="20"/>
          <w:szCs w:val="20"/>
        </w:rPr>
        <w:t xml:space="preserve"> s právnym nástupníctvom alebo, (ii) ak sa Objednávateľ zruší bez právneho nástupcu, prejdú práva a povinnosti Objednávateľa z tejto Zmluvy v celom rozsahu na BBSK ako zriaďovateľa Objednávateľa; o  tom medzi Zmluvnými stranami nie je potrebné uzatvoriť dodatok k Zmluve, ani na to nie je potrebný predchádzajúci súhlas Projektanta podľa bodu 14.1.</w:t>
      </w:r>
    </w:p>
    <w:p w14:paraId="464983E2" w14:textId="1F541368" w:rsidR="00F43081" w:rsidRPr="0082665B" w:rsidRDefault="00DB2DAA" w:rsidP="00496662">
      <w:pPr>
        <w:tabs>
          <w:tab w:val="left" w:pos="709"/>
        </w:tabs>
        <w:ind w:left="709" w:hanging="709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caps/>
          <w:sz w:val="20"/>
          <w:szCs w:val="20"/>
        </w:rPr>
        <w:t>18.6</w:t>
      </w:r>
      <w:r>
        <w:rPr>
          <w:rFonts w:ascii="Tahoma" w:hAnsi="Tahoma" w:cs="Tahoma"/>
          <w:b/>
          <w:caps/>
          <w:sz w:val="20"/>
          <w:szCs w:val="20"/>
        </w:rPr>
        <w:tab/>
      </w:r>
      <w:r w:rsidR="00F43081" w:rsidRPr="0082665B">
        <w:rPr>
          <w:rFonts w:ascii="Tahoma" w:hAnsi="Tahoma" w:cs="Tahoma"/>
          <w:b/>
          <w:caps/>
          <w:sz w:val="20"/>
          <w:szCs w:val="20"/>
        </w:rPr>
        <w:t>P</w:t>
      </w:r>
      <w:r w:rsidR="00F43081" w:rsidRPr="0082665B">
        <w:rPr>
          <w:rFonts w:ascii="Tahoma" w:hAnsi="Tahoma" w:cs="Tahoma"/>
          <w:b/>
          <w:sz w:val="20"/>
          <w:szCs w:val="20"/>
        </w:rPr>
        <w:t>redchádzanie škodám</w:t>
      </w:r>
      <w:r w:rsidR="00F43081" w:rsidRPr="0082665B">
        <w:rPr>
          <w:rFonts w:ascii="Tahoma" w:hAnsi="Tahoma" w:cs="Tahoma"/>
          <w:bCs/>
          <w:sz w:val="20"/>
          <w:szCs w:val="20"/>
        </w:rPr>
        <w:t xml:space="preserve"> </w:t>
      </w:r>
    </w:p>
    <w:p w14:paraId="2E7DAC11" w14:textId="2CB523FE" w:rsidR="00F43081" w:rsidRPr="007D2A63" w:rsidRDefault="00F43081" w:rsidP="00050C3D">
      <w:pPr>
        <w:tabs>
          <w:tab w:val="left" w:pos="709"/>
        </w:tabs>
        <w:ind w:left="709" w:hanging="709"/>
        <w:jc w:val="both"/>
        <w:rPr>
          <w:rFonts w:ascii="Tahoma" w:hAnsi="Tahoma" w:cs="Tahoma"/>
          <w:bCs/>
          <w:sz w:val="20"/>
          <w:szCs w:val="20"/>
        </w:rPr>
      </w:pPr>
      <w:r w:rsidRPr="0082665B">
        <w:rPr>
          <w:rFonts w:ascii="Tahoma" w:hAnsi="Tahoma" w:cs="Tahoma"/>
          <w:bCs/>
          <w:sz w:val="20"/>
          <w:szCs w:val="20"/>
        </w:rPr>
        <w:tab/>
        <w:t xml:space="preserve">Pri akomkoľvek ukončení Zmluvy pred jej splnením je </w:t>
      </w:r>
      <w:r w:rsidR="0033686E">
        <w:rPr>
          <w:rFonts w:ascii="Tahoma" w:hAnsi="Tahoma" w:cs="Tahoma"/>
          <w:bCs/>
          <w:sz w:val="20"/>
          <w:szCs w:val="20"/>
        </w:rPr>
        <w:t>Projektant</w:t>
      </w:r>
      <w:r w:rsidRPr="0082665B">
        <w:rPr>
          <w:rFonts w:ascii="Tahoma" w:hAnsi="Tahoma" w:cs="Tahoma"/>
          <w:bCs/>
          <w:sz w:val="20"/>
          <w:szCs w:val="20"/>
        </w:rPr>
        <w:t xml:space="preserve"> povinný v maximálnej možnej miere bezodkladne po ukončení Zmluvy zabezpečiť, </w:t>
      </w:r>
      <w:r w:rsidRPr="002C573F">
        <w:rPr>
          <w:rFonts w:ascii="Tahoma" w:hAnsi="Tahoma" w:cs="Tahoma"/>
          <w:bCs/>
          <w:sz w:val="20"/>
          <w:szCs w:val="20"/>
        </w:rPr>
        <w:t>aby</w:t>
      </w:r>
      <w:r w:rsidR="00C91015" w:rsidRPr="002C573F">
        <w:rPr>
          <w:rFonts w:ascii="Tahoma" w:hAnsi="Tahoma" w:cs="Tahoma"/>
          <w:bCs/>
          <w:sz w:val="20"/>
          <w:szCs w:val="20"/>
        </w:rPr>
        <w:t xml:space="preserve"> Objednávateľovi ani </w:t>
      </w:r>
      <w:r w:rsidR="0033686E" w:rsidRPr="002C573F">
        <w:rPr>
          <w:rFonts w:ascii="Tahoma" w:hAnsi="Tahoma" w:cs="Tahoma"/>
          <w:bCs/>
          <w:sz w:val="20"/>
          <w:szCs w:val="20"/>
        </w:rPr>
        <w:t>BBSK</w:t>
      </w:r>
      <w:r w:rsidRPr="0082665B">
        <w:rPr>
          <w:rFonts w:ascii="Tahoma" w:hAnsi="Tahoma" w:cs="Tahoma"/>
          <w:bCs/>
          <w:sz w:val="20"/>
          <w:szCs w:val="20"/>
        </w:rPr>
        <w:t xml:space="preserve"> nevznikla v dôsledku ukončenia Zmluvy škoda a</w:t>
      </w:r>
      <w:r w:rsidR="003A0ADC" w:rsidRPr="0082665B">
        <w:rPr>
          <w:rFonts w:ascii="Tahoma" w:hAnsi="Tahoma" w:cs="Tahoma"/>
          <w:bCs/>
          <w:sz w:val="20"/>
          <w:szCs w:val="20"/>
        </w:rPr>
        <w:t xml:space="preserve"> v prípade, ak </w:t>
      </w:r>
      <w:r w:rsidR="00C67B30" w:rsidRPr="0082665B">
        <w:rPr>
          <w:rFonts w:ascii="Tahoma" w:hAnsi="Tahoma" w:cs="Tahoma"/>
          <w:bCs/>
          <w:sz w:val="20"/>
          <w:szCs w:val="20"/>
        </w:rPr>
        <w:t xml:space="preserve">boli začaté, ale ešte </w:t>
      </w:r>
      <w:r w:rsidR="003A0ADC" w:rsidRPr="0082665B">
        <w:rPr>
          <w:rFonts w:ascii="Tahoma" w:hAnsi="Tahoma" w:cs="Tahoma"/>
          <w:bCs/>
          <w:sz w:val="20"/>
          <w:szCs w:val="20"/>
        </w:rPr>
        <w:t>neboli ukončené rokovania s</w:t>
      </w:r>
      <w:r w:rsidR="00395E5E" w:rsidRPr="0082665B">
        <w:rPr>
          <w:rFonts w:ascii="Tahoma" w:hAnsi="Tahoma" w:cs="Tahoma"/>
          <w:bCs/>
          <w:sz w:val="20"/>
          <w:szCs w:val="20"/>
        </w:rPr>
        <w:t> Príslušnými orgánmi</w:t>
      </w:r>
      <w:r w:rsidR="003A0ADC" w:rsidRPr="0082665B">
        <w:rPr>
          <w:rFonts w:ascii="Tahoma" w:hAnsi="Tahoma" w:cs="Tahoma"/>
          <w:bCs/>
          <w:sz w:val="20"/>
          <w:szCs w:val="20"/>
        </w:rPr>
        <w:t xml:space="preserve"> podľa</w:t>
      </w:r>
      <w:r w:rsidR="00DF1A5F" w:rsidRPr="0082665B">
        <w:rPr>
          <w:rFonts w:ascii="Tahoma" w:hAnsi="Tahoma" w:cs="Tahoma"/>
          <w:bCs/>
          <w:sz w:val="20"/>
          <w:szCs w:val="20"/>
        </w:rPr>
        <w:t xml:space="preserve"> ktoréhokoľvek </w:t>
      </w:r>
      <w:r w:rsidR="00DF1A5F" w:rsidRPr="009733D3">
        <w:rPr>
          <w:rFonts w:ascii="Tahoma" w:hAnsi="Tahoma" w:cs="Tahoma"/>
          <w:bCs/>
          <w:sz w:val="20"/>
          <w:szCs w:val="20"/>
        </w:rPr>
        <w:t>ustanovenia</w:t>
      </w:r>
      <w:r w:rsidR="003A0ADC" w:rsidRPr="009733D3">
        <w:rPr>
          <w:rFonts w:ascii="Tahoma" w:hAnsi="Tahoma" w:cs="Tahoma"/>
          <w:bCs/>
          <w:sz w:val="20"/>
          <w:szCs w:val="20"/>
        </w:rPr>
        <w:t xml:space="preserve"> </w:t>
      </w:r>
      <w:r w:rsidR="0046218C" w:rsidRPr="00016DC4">
        <w:rPr>
          <w:rFonts w:ascii="Tahoma" w:hAnsi="Tahoma" w:cs="Tahoma"/>
          <w:bCs/>
          <w:sz w:val="20"/>
          <w:szCs w:val="20"/>
        </w:rPr>
        <w:t xml:space="preserve">čl. </w:t>
      </w:r>
      <w:r w:rsidR="00B26E71" w:rsidRPr="00016DC4">
        <w:rPr>
          <w:rFonts w:ascii="Tahoma" w:hAnsi="Tahoma" w:cs="Tahoma"/>
          <w:bCs/>
          <w:sz w:val="20"/>
          <w:szCs w:val="20"/>
        </w:rPr>
        <w:t>6</w:t>
      </w:r>
      <w:r w:rsidR="003A0ADC" w:rsidRPr="009733D3">
        <w:rPr>
          <w:rFonts w:ascii="Tahoma" w:hAnsi="Tahoma" w:cs="Tahoma"/>
          <w:bCs/>
          <w:sz w:val="20"/>
          <w:szCs w:val="20"/>
        </w:rPr>
        <w:t>,</w:t>
      </w:r>
      <w:r w:rsidRPr="009733D3">
        <w:rPr>
          <w:rFonts w:ascii="Tahoma" w:hAnsi="Tahoma" w:cs="Tahoma"/>
          <w:bCs/>
          <w:sz w:val="20"/>
          <w:szCs w:val="20"/>
        </w:rPr>
        <w:t xml:space="preserve"> ukončenie</w:t>
      </w:r>
      <w:r w:rsidRPr="0082665B">
        <w:rPr>
          <w:rFonts w:ascii="Tahoma" w:hAnsi="Tahoma" w:cs="Tahoma"/>
          <w:bCs/>
          <w:sz w:val="20"/>
          <w:szCs w:val="20"/>
        </w:rPr>
        <w:t xml:space="preserve"> Zmluvy riadne a včas komunikovať </w:t>
      </w:r>
      <w:r w:rsidR="00B26E71" w:rsidRPr="0082665B">
        <w:rPr>
          <w:rFonts w:ascii="Tahoma" w:hAnsi="Tahoma" w:cs="Tahoma"/>
          <w:bCs/>
          <w:sz w:val="20"/>
          <w:szCs w:val="20"/>
        </w:rPr>
        <w:t>Príslušným orgánom</w:t>
      </w:r>
      <w:r w:rsidR="00693B32" w:rsidRPr="0082665B">
        <w:rPr>
          <w:rFonts w:ascii="Tahoma" w:hAnsi="Tahoma" w:cs="Tahoma"/>
          <w:bCs/>
          <w:sz w:val="20"/>
          <w:szCs w:val="20"/>
        </w:rPr>
        <w:t xml:space="preserve"> a zabezpečiť</w:t>
      </w:r>
      <w:r w:rsidRPr="0082665B">
        <w:rPr>
          <w:rFonts w:ascii="Tahoma" w:hAnsi="Tahoma" w:cs="Tahoma"/>
          <w:bCs/>
          <w:sz w:val="20"/>
          <w:szCs w:val="20"/>
        </w:rPr>
        <w:t xml:space="preserve"> tak</w:t>
      </w:r>
      <w:r w:rsidRPr="007D2A63">
        <w:rPr>
          <w:rFonts w:ascii="Tahoma" w:hAnsi="Tahoma" w:cs="Tahoma"/>
          <w:bCs/>
          <w:sz w:val="20"/>
          <w:szCs w:val="20"/>
        </w:rPr>
        <w:t xml:space="preserve">, aby nebola ohrozená dobrá </w:t>
      </w:r>
      <w:r w:rsidRPr="002C573F">
        <w:rPr>
          <w:rFonts w:ascii="Tahoma" w:hAnsi="Tahoma" w:cs="Tahoma"/>
          <w:bCs/>
          <w:sz w:val="20"/>
          <w:szCs w:val="20"/>
        </w:rPr>
        <w:lastRenderedPageBreak/>
        <w:t>povesť</w:t>
      </w:r>
      <w:r w:rsidR="00C91015" w:rsidRPr="002C573F">
        <w:rPr>
          <w:rFonts w:ascii="Tahoma" w:hAnsi="Tahoma" w:cs="Tahoma"/>
          <w:bCs/>
          <w:sz w:val="20"/>
          <w:szCs w:val="20"/>
        </w:rPr>
        <w:t xml:space="preserve"> Objednávateľa alebo</w:t>
      </w:r>
      <w:r w:rsidRPr="002C573F">
        <w:rPr>
          <w:rFonts w:ascii="Tahoma" w:hAnsi="Tahoma" w:cs="Tahoma"/>
          <w:bCs/>
          <w:sz w:val="20"/>
          <w:szCs w:val="20"/>
        </w:rPr>
        <w:t xml:space="preserve"> </w:t>
      </w:r>
      <w:r w:rsidR="0033686E" w:rsidRPr="002C573F">
        <w:rPr>
          <w:rFonts w:ascii="Tahoma" w:hAnsi="Tahoma" w:cs="Tahoma"/>
          <w:bCs/>
          <w:sz w:val="20"/>
          <w:szCs w:val="20"/>
        </w:rPr>
        <w:t>BBSK</w:t>
      </w:r>
      <w:r w:rsidRPr="002C573F">
        <w:rPr>
          <w:rFonts w:ascii="Tahoma" w:hAnsi="Tahoma" w:cs="Tahoma"/>
          <w:bCs/>
          <w:sz w:val="20"/>
          <w:szCs w:val="20"/>
        </w:rPr>
        <w:t xml:space="preserve"> alebo oprávnené záujmy </w:t>
      </w:r>
      <w:r w:rsidR="00C91015" w:rsidRPr="002C573F">
        <w:rPr>
          <w:rFonts w:ascii="Tahoma" w:hAnsi="Tahoma" w:cs="Tahoma"/>
          <w:bCs/>
          <w:sz w:val="20"/>
          <w:szCs w:val="20"/>
        </w:rPr>
        <w:t xml:space="preserve">Objednávateľa a </w:t>
      </w:r>
      <w:r w:rsidR="0033686E" w:rsidRPr="002C573F">
        <w:rPr>
          <w:rFonts w:ascii="Tahoma" w:hAnsi="Tahoma" w:cs="Tahoma"/>
          <w:bCs/>
          <w:sz w:val="20"/>
          <w:szCs w:val="20"/>
        </w:rPr>
        <w:t>BBSK</w:t>
      </w:r>
      <w:r w:rsidRPr="002C573F">
        <w:rPr>
          <w:rFonts w:ascii="Tahoma" w:hAnsi="Tahoma" w:cs="Tahoma"/>
          <w:bCs/>
          <w:sz w:val="20"/>
          <w:szCs w:val="20"/>
        </w:rPr>
        <w:t>.</w:t>
      </w:r>
    </w:p>
    <w:p w14:paraId="79C781E6" w14:textId="77777777" w:rsidR="00782F5D" w:rsidRPr="007B7B62" w:rsidRDefault="00782F5D" w:rsidP="00050C3D">
      <w:pPr>
        <w:ind w:left="1418" w:hanging="709"/>
        <w:jc w:val="both"/>
        <w:rPr>
          <w:rFonts w:ascii="Tahoma" w:hAnsi="Tahoma" w:cs="Tahoma"/>
          <w:bCs/>
          <w:sz w:val="20"/>
          <w:szCs w:val="20"/>
        </w:rPr>
      </w:pPr>
    </w:p>
    <w:p w14:paraId="756880FE" w14:textId="09EFB089" w:rsidR="000708FF" w:rsidRPr="007B7B62" w:rsidRDefault="00B169FB" w:rsidP="00693B32">
      <w:pPr>
        <w:tabs>
          <w:tab w:val="left" w:pos="709"/>
        </w:tabs>
        <w:ind w:left="709" w:hanging="709"/>
        <w:jc w:val="both"/>
        <w:rPr>
          <w:rFonts w:ascii="Tahoma" w:hAnsi="Tahoma" w:cs="Tahoma"/>
          <w:b/>
          <w:caps/>
          <w:sz w:val="20"/>
          <w:szCs w:val="20"/>
        </w:rPr>
      </w:pPr>
      <w:r w:rsidRPr="007B7B62">
        <w:rPr>
          <w:rFonts w:ascii="Tahoma" w:hAnsi="Tahoma" w:cs="Tahoma"/>
          <w:b/>
          <w:caps/>
          <w:sz w:val="20"/>
          <w:szCs w:val="20"/>
        </w:rPr>
        <w:t>1</w:t>
      </w:r>
      <w:r w:rsidR="00693B32">
        <w:rPr>
          <w:rFonts w:ascii="Tahoma" w:hAnsi="Tahoma" w:cs="Tahoma"/>
          <w:b/>
          <w:caps/>
          <w:sz w:val="20"/>
          <w:szCs w:val="20"/>
        </w:rPr>
        <w:t>9</w:t>
      </w:r>
      <w:r w:rsidR="00372263" w:rsidRPr="007B7B62">
        <w:rPr>
          <w:rFonts w:ascii="Tahoma" w:hAnsi="Tahoma" w:cs="Tahoma"/>
          <w:b/>
          <w:caps/>
          <w:sz w:val="20"/>
          <w:szCs w:val="20"/>
        </w:rPr>
        <w:tab/>
      </w:r>
      <w:r w:rsidR="000708FF" w:rsidRPr="007B7B62">
        <w:rPr>
          <w:rFonts w:ascii="Tahoma" w:hAnsi="Tahoma" w:cs="Tahoma"/>
          <w:b/>
          <w:caps/>
          <w:sz w:val="20"/>
          <w:szCs w:val="20"/>
        </w:rPr>
        <w:t>Záverečné ustanovEnia</w:t>
      </w:r>
    </w:p>
    <w:p w14:paraId="40EFC1CF" w14:textId="04E5D586" w:rsidR="00693B32" w:rsidRPr="00AD36F0" w:rsidRDefault="000708FF" w:rsidP="00693B32">
      <w:pPr>
        <w:ind w:left="709" w:hanging="709"/>
        <w:jc w:val="both"/>
        <w:rPr>
          <w:rFonts w:ascii="Tahoma" w:hAnsi="Tahoma" w:cs="Tahoma"/>
          <w:b/>
          <w:sz w:val="20"/>
          <w:szCs w:val="20"/>
        </w:rPr>
      </w:pPr>
      <w:r w:rsidRPr="007B7B62">
        <w:rPr>
          <w:rFonts w:ascii="Tahoma" w:hAnsi="Tahoma" w:cs="Tahoma"/>
          <w:b/>
          <w:bCs/>
          <w:sz w:val="20"/>
          <w:szCs w:val="20"/>
        </w:rPr>
        <w:t>1</w:t>
      </w:r>
      <w:r w:rsidR="00693B32">
        <w:rPr>
          <w:rFonts w:ascii="Tahoma" w:hAnsi="Tahoma" w:cs="Tahoma"/>
          <w:b/>
          <w:bCs/>
          <w:sz w:val="20"/>
          <w:szCs w:val="20"/>
        </w:rPr>
        <w:t>9</w:t>
      </w:r>
      <w:r w:rsidRPr="007B7B62">
        <w:rPr>
          <w:rFonts w:ascii="Tahoma" w:hAnsi="Tahoma" w:cs="Tahoma"/>
          <w:b/>
          <w:bCs/>
          <w:sz w:val="20"/>
          <w:szCs w:val="20"/>
        </w:rPr>
        <w:t>.1</w:t>
      </w:r>
      <w:r w:rsidRPr="007B7B62">
        <w:rPr>
          <w:rFonts w:ascii="Tahoma" w:hAnsi="Tahoma" w:cs="Tahoma"/>
          <w:b/>
          <w:bCs/>
          <w:sz w:val="20"/>
          <w:szCs w:val="20"/>
        </w:rPr>
        <w:tab/>
      </w:r>
      <w:r w:rsidR="00693B32" w:rsidRPr="00AD36F0">
        <w:rPr>
          <w:rFonts w:ascii="Tahoma" w:hAnsi="Tahoma" w:cs="Tahoma"/>
          <w:b/>
          <w:caps/>
          <w:sz w:val="20"/>
          <w:szCs w:val="20"/>
        </w:rPr>
        <w:t>P</w:t>
      </w:r>
      <w:r w:rsidR="00693B32" w:rsidRPr="00AD36F0">
        <w:rPr>
          <w:rFonts w:ascii="Tahoma" w:hAnsi="Tahoma" w:cs="Tahoma"/>
          <w:b/>
          <w:sz w:val="20"/>
          <w:szCs w:val="20"/>
        </w:rPr>
        <w:t>redchádzanie sporom</w:t>
      </w:r>
    </w:p>
    <w:p w14:paraId="48EB093A" w14:textId="77777777" w:rsidR="00693B32" w:rsidRPr="007B7B62" w:rsidRDefault="00693B32" w:rsidP="00693B32">
      <w:pPr>
        <w:ind w:left="709" w:hanging="1"/>
        <w:jc w:val="both"/>
        <w:rPr>
          <w:rFonts w:ascii="Tahoma" w:hAnsi="Tahoma" w:cs="Tahoma"/>
          <w:sz w:val="20"/>
          <w:szCs w:val="20"/>
        </w:rPr>
      </w:pPr>
      <w:r w:rsidRPr="007B7B62">
        <w:rPr>
          <w:rFonts w:ascii="Tahoma" w:hAnsi="Tahoma" w:cs="Tahoma"/>
          <w:sz w:val="20"/>
          <w:szCs w:val="20"/>
        </w:rPr>
        <w:t>Akýkoľvek spor, nezrovnalosť a/alebo rozpor medzi Zmluvnými stranami, ktorý vznikne v akejkoľvek súvislosti so Zmluvou (vrátane akýchkoľvek a všetkých sporov týkajúcich sa jej uzavretia, platnosti, účinnosti, existencie a/alebo ukončenia), sa bude riešiť prednostne vzájomnými rokovaniami vedenými v dobrej viere a s dobrým úmyslom.</w:t>
      </w:r>
    </w:p>
    <w:p w14:paraId="7BCDC68A" w14:textId="46B10612" w:rsidR="00693B32" w:rsidRPr="00221149" w:rsidRDefault="00693B32" w:rsidP="00693B32">
      <w:pPr>
        <w:ind w:left="709" w:hanging="709"/>
        <w:jc w:val="both"/>
        <w:rPr>
          <w:rFonts w:ascii="Tahoma" w:hAnsi="Tahoma" w:cs="Tahoma"/>
          <w:b/>
          <w:sz w:val="20"/>
          <w:szCs w:val="20"/>
        </w:rPr>
      </w:pPr>
      <w:r w:rsidRPr="00221149">
        <w:rPr>
          <w:rFonts w:ascii="Tahoma" w:hAnsi="Tahoma" w:cs="Tahoma"/>
          <w:b/>
          <w:caps/>
          <w:sz w:val="20"/>
          <w:szCs w:val="20"/>
        </w:rPr>
        <w:t>1</w:t>
      </w:r>
      <w:r>
        <w:rPr>
          <w:rFonts w:ascii="Tahoma" w:hAnsi="Tahoma" w:cs="Tahoma"/>
          <w:b/>
          <w:caps/>
          <w:sz w:val="20"/>
          <w:szCs w:val="20"/>
        </w:rPr>
        <w:t>9</w:t>
      </w:r>
      <w:r w:rsidRPr="00221149">
        <w:rPr>
          <w:rFonts w:ascii="Tahoma" w:hAnsi="Tahoma" w:cs="Tahoma"/>
          <w:b/>
          <w:caps/>
          <w:sz w:val="20"/>
          <w:szCs w:val="20"/>
        </w:rPr>
        <w:t>.2</w:t>
      </w:r>
      <w:r w:rsidRPr="00221149">
        <w:rPr>
          <w:rFonts w:ascii="Tahoma" w:hAnsi="Tahoma" w:cs="Tahoma"/>
          <w:b/>
          <w:caps/>
          <w:sz w:val="20"/>
          <w:szCs w:val="20"/>
        </w:rPr>
        <w:tab/>
      </w:r>
      <w:r w:rsidRPr="00221149">
        <w:rPr>
          <w:rFonts w:ascii="Tahoma" w:hAnsi="Tahoma" w:cs="Tahoma"/>
          <w:b/>
          <w:sz w:val="20"/>
          <w:szCs w:val="20"/>
        </w:rPr>
        <w:t>Právomoc slovenských súdov</w:t>
      </w:r>
    </w:p>
    <w:p w14:paraId="20469F7C" w14:textId="5E61A2D2" w:rsidR="00693B32" w:rsidRPr="007B7B62" w:rsidRDefault="00693B32" w:rsidP="00693B32">
      <w:pPr>
        <w:ind w:left="709" w:hanging="1"/>
        <w:jc w:val="both"/>
        <w:rPr>
          <w:rFonts w:ascii="Tahoma" w:hAnsi="Tahoma" w:cs="Tahoma"/>
          <w:bCs/>
          <w:sz w:val="20"/>
          <w:szCs w:val="20"/>
        </w:rPr>
      </w:pPr>
      <w:r w:rsidRPr="007B7B62">
        <w:rPr>
          <w:rFonts w:ascii="Tahoma" w:hAnsi="Tahoma" w:cs="Tahoma"/>
          <w:bCs/>
          <w:sz w:val="20"/>
          <w:szCs w:val="20"/>
        </w:rPr>
        <w:t>Všetky spory, ktoré vzniknú z tejto Zmluvy, budú predložené na rozhodnutie príslušnému súdu</w:t>
      </w:r>
      <w:r w:rsidR="004A52E3">
        <w:rPr>
          <w:rFonts w:ascii="Tahoma" w:hAnsi="Tahoma" w:cs="Tahoma"/>
          <w:bCs/>
          <w:sz w:val="20"/>
          <w:szCs w:val="20"/>
        </w:rPr>
        <w:t xml:space="preserve"> a budú prerokované</w:t>
      </w:r>
      <w:r w:rsidRPr="007B7B62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podľa</w:t>
      </w:r>
      <w:r w:rsidRPr="007B7B62">
        <w:rPr>
          <w:rFonts w:ascii="Tahoma" w:hAnsi="Tahoma" w:cs="Tahoma"/>
          <w:bCs/>
          <w:sz w:val="20"/>
          <w:szCs w:val="20"/>
        </w:rPr>
        <w:t xml:space="preserve"> Civiln</w:t>
      </w:r>
      <w:r w:rsidR="006F0BD3">
        <w:rPr>
          <w:rFonts w:ascii="Tahoma" w:hAnsi="Tahoma" w:cs="Tahoma"/>
          <w:bCs/>
          <w:sz w:val="20"/>
          <w:szCs w:val="20"/>
        </w:rPr>
        <w:t>ého</w:t>
      </w:r>
      <w:r w:rsidRPr="007B7B62">
        <w:rPr>
          <w:rFonts w:ascii="Tahoma" w:hAnsi="Tahoma" w:cs="Tahoma"/>
          <w:bCs/>
          <w:sz w:val="20"/>
          <w:szCs w:val="20"/>
        </w:rPr>
        <w:t xml:space="preserve"> sporov</w:t>
      </w:r>
      <w:r w:rsidR="006F0BD3">
        <w:rPr>
          <w:rFonts w:ascii="Tahoma" w:hAnsi="Tahoma" w:cs="Tahoma"/>
          <w:bCs/>
          <w:sz w:val="20"/>
          <w:szCs w:val="20"/>
        </w:rPr>
        <w:t>ého</w:t>
      </w:r>
      <w:r w:rsidRPr="007B7B62">
        <w:rPr>
          <w:rFonts w:ascii="Tahoma" w:hAnsi="Tahoma" w:cs="Tahoma"/>
          <w:bCs/>
          <w:sz w:val="20"/>
          <w:szCs w:val="20"/>
        </w:rPr>
        <w:t xml:space="preserve"> poriad</w:t>
      </w:r>
      <w:r w:rsidR="006F0BD3">
        <w:rPr>
          <w:rFonts w:ascii="Tahoma" w:hAnsi="Tahoma" w:cs="Tahoma"/>
          <w:bCs/>
          <w:sz w:val="20"/>
          <w:szCs w:val="20"/>
        </w:rPr>
        <w:t>ku</w:t>
      </w:r>
      <w:r w:rsidRPr="007B7B62">
        <w:rPr>
          <w:rFonts w:ascii="Tahoma" w:hAnsi="Tahoma" w:cs="Tahoma"/>
          <w:bCs/>
          <w:sz w:val="20"/>
          <w:szCs w:val="20"/>
        </w:rPr>
        <w:t xml:space="preserve"> v</w:t>
      </w:r>
      <w:r>
        <w:rPr>
          <w:rFonts w:ascii="Tahoma" w:hAnsi="Tahoma" w:cs="Tahoma"/>
          <w:bCs/>
          <w:sz w:val="20"/>
          <w:szCs w:val="20"/>
        </w:rPr>
        <w:t> </w:t>
      </w:r>
      <w:r w:rsidRPr="007B7B62">
        <w:rPr>
          <w:rFonts w:ascii="Tahoma" w:hAnsi="Tahoma" w:cs="Tahoma"/>
          <w:bCs/>
          <w:sz w:val="20"/>
          <w:szCs w:val="20"/>
        </w:rPr>
        <w:t>znení</w:t>
      </w:r>
      <w:r>
        <w:rPr>
          <w:rFonts w:ascii="Tahoma" w:hAnsi="Tahoma" w:cs="Tahoma"/>
          <w:bCs/>
          <w:sz w:val="20"/>
          <w:szCs w:val="20"/>
        </w:rPr>
        <w:t xml:space="preserve"> neskorších predpisov</w:t>
      </w:r>
      <w:r w:rsidRPr="007B7B62">
        <w:rPr>
          <w:rFonts w:ascii="Tahoma" w:hAnsi="Tahoma" w:cs="Tahoma"/>
          <w:bCs/>
          <w:sz w:val="20"/>
          <w:szCs w:val="20"/>
        </w:rPr>
        <w:t>.</w:t>
      </w:r>
    </w:p>
    <w:p w14:paraId="4075C89C" w14:textId="6C713793" w:rsidR="00D519F3" w:rsidRDefault="00693B32" w:rsidP="00BE1A14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221149">
        <w:rPr>
          <w:rFonts w:ascii="Tahoma" w:hAnsi="Tahoma" w:cs="Tahoma"/>
          <w:b/>
          <w:sz w:val="20"/>
          <w:szCs w:val="20"/>
        </w:rPr>
        <w:t>1</w:t>
      </w:r>
      <w:r>
        <w:rPr>
          <w:rFonts w:ascii="Tahoma" w:hAnsi="Tahoma" w:cs="Tahoma"/>
          <w:b/>
          <w:sz w:val="20"/>
          <w:szCs w:val="20"/>
        </w:rPr>
        <w:t>9</w:t>
      </w:r>
      <w:r w:rsidRPr="00221149">
        <w:rPr>
          <w:rFonts w:ascii="Tahoma" w:hAnsi="Tahoma" w:cs="Tahoma"/>
          <w:b/>
          <w:sz w:val="20"/>
          <w:szCs w:val="20"/>
        </w:rPr>
        <w:t>.3</w:t>
      </w:r>
      <w:r w:rsidRPr="00221149">
        <w:rPr>
          <w:rFonts w:ascii="Tahoma" w:hAnsi="Tahoma" w:cs="Tahoma"/>
          <w:b/>
          <w:sz w:val="20"/>
          <w:szCs w:val="20"/>
        </w:rPr>
        <w:tab/>
      </w:r>
      <w:r w:rsidR="00D519F3">
        <w:rPr>
          <w:rFonts w:ascii="Tahoma" w:hAnsi="Tahoma" w:cs="Tahoma"/>
          <w:b/>
          <w:bCs/>
          <w:sz w:val="20"/>
          <w:szCs w:val="20"/>
        </w:rPr>
        <w:t>Referencie</w:t>
      </w:r>
    </w:p>
    <w:p w14:paraId="04FDDACC" w14:textId="380B833A" w:rsidR="00D519F3" w:rsidRPr="0082665B" w:rsidRDefault="00D519F3" w:rsidP="00797A8A">
      <w:pPr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DD1D10">
        <w:rPr>
          <w:rFonts w:ascii="Tahoma" w:hAnsi="Tahoma" w:cs="Tahoma"/>
          <w:sz w:val="20"/>
          <w:szCs w:val="20"/>
        </w:rPr>
        <w:t>Projektant</w:t>
      </w:r>
      <w:r w:rsidR="00807297">
        <w:rPr>
          <w:rFonts w:ascii="Tahoma" w:hAnsi="Tahoma" w:cs="Tahoma"/>
          <w:sz w:val="20"/>
          <w:szCs w:val="20"/>
        </w:rPr>
        <w:t xml:space="preserve"> je oprávnený použiť skutočnosť, že dodal Dielo podľa tejto Zmluvy, na referencie, je však povinný chrániť </w:t>
      </w:r>
      <w:r w:rsidR="00807297" w:rsidRPr="0082665B">
        <w:rPr>
          <w:rFonts w:ascii="Tahoma" w:hAnsi="Tahoma" w:cs="Tahoma"/>
          <w:sz w:val="20"/>
          <w:szCs w:val="20"/>
        </w:rPr>
        <w:t xml:space="preserve">oprávnené záujmy </w:t>
      </w:r>
      <w:r w:rsidR="00C91015">
        <w:rPr>
          <w:rFonts w:ascii="Tahoma" w:hAnsi="Tahoma" w:cs="Tahoma"/>
          <w:sz w:val="20"/>
          <w:szCs w:val="20"/>
        </w:rPr>
        <w:t>Objednávateľa</w:t>
      </w:r>
      <w:r w:rsidR="00807297" w:rsidRPr="0082665B">
        <w:rPr>
          <w:rFonts w:ascii="Tahoma" w:hAnsi="Tahoma" w:cs="Tahoma"/>
          <w:sz w:val="20"/>
          <w:szCs w:val="20"/>
        </w:rPr>
        <w:t>.</w:t>
      </w:r>
    </w:p>
    <w:p w14:paraId="6D5B87E2" w14:textId="6A982662" w:rsidR="000708FF" w:rsidRPr="0082665B" w:rsidRDefault="00D519F3" w:rsidP="00797A8A">
      <w:pPr>
        <w:ind w:left="709" w:hanging="709"/>
        <w:jc w:val="both"/>
        <w:rPr>
          <w:rFonts w:ascii="Tahoma" w:hAnsi="Tahoma" w:cs="Tahoma"/>
          <w:b/>
          <w:bCs/>
          <w:sz w:val="20"/>
          <w:szCs w:val="20"/>
        </w:rPr>
      </w:pPr>
      <w:r w:rsidRPr="0082665B">
        <w:rPr>
          <w:rFonts w:ascii="Tahoma" w:hAnsi="Tahoma" w:cs="Tahoma"/>
          <w:b/>
          <w:bCs/>
          <w:sz w:val="20"/>
          <w:szCs w:val="20"/>
        </w:rPr>
        <w:t>19.</w:t>
      </w:r>
      <w:r w:rsidR="00BE1A14" w:rsidRPr="0082665B">
        <w:rPr>
          <w:rFonts w:ascii="Tahoma" w:hAnsi="Tahoma" w:cs="Tahoma"/>
          <w:b/>
          <w:bCs/>
          <w:sz w:val="20"/>
          <w:szCs w:val="20"/>
        </w:rPr>
        <w:t>4</w:t>
      </w:r>
      <w:r w:rsidRPr="0082665B">
        <w:rPr>
          <w:rFonts w:ascii="Tahoma" w:hAnsi="Tahoma" w:cs="Tahoma"/>
          <w:b/>
          <w:bCs/>
          <w:sz w:val="20"/>
          <w:szCs w:val="20"/>
        </w:rPr>
        <w:tab/>
      </w:r>
      <w:r w:rsidR="000708FF" w:rsidRPr="0082665B">
        <w:rPr>
          <w:rFonts w:ascii="Tahoma" w:hAnsi="Tahoma" w:cs="Tahoma"/>
          <w:b/>
          <w:bCs/>
          <w:sz w:val="20"/>
          <w:szCs w:val="20"/>
        </w:rPr>
        <w:t>Prílohy</w:t>
      </w:r>
    </w:p>
    <w:p w14:paraId="155A4CAC" w14:textId="68A83C6B" w:rsidR="000708FF" w:rsidRPr="00ED001A" w:rsidRDefault="004143C1" w:rsidP="00050C3D">
      <w:pPr>
        <w:widowControl/>
        <w:autoSpaceDE/>
        <w:autoSpaceDN/>
        <w:contextualSpacing/>
        <w:rPr>
          <w:rFonts w:ascii="Tahoma" w:hAnsi="Tahoma" w:cs="Tahoma"/>
          <w:sz w:val="20"/>
          <w:szCs w:val="20"/>
        </w:rPr>
      </w:pPr>
      <w:r w:rsidRPr="0082665B">
        <w:rPr>
          <w:rFonts w:ascii="Tahoma" w:hAnsi="Tahoma" w:cs="Tahoma"/>
          <w:sz w:val="20"/>
          <w:szCs w:val="20"/>
        </w:rPr>
        <w:tab/>
      </w:r>
      <w:r w:rsidR="00F3002E" w:rsidRPr="00ED001A">
        <w:rPr>
          <w:rFonts w:ascii="Tahoma" w:hAnsi="Tahoma" w:cs="Tahoma"/>
          <w:sz w:val="20"/>
          <w:szCs w:val="20"/>
        </w:rPr>
        <w:t>P</w:t>
      </w:r>
      <w:r w:rsidRPr="00ED001A">
        <w:rPr>
          <w:rFonts w:ascii="Tahoma" w:hAnsi="Tahoma" w:cs="Tahoma"/>
          <w:sz w:val="20"/>
          <w:szCs w:val="20"/>
        </w:rPr>
        <w:t>rílohy</w:t>
      </w:r>
      <w:r w:rsidR="00F3002E" w:rsidRPr="00ED001A">
        <w:rPr>
          <w:rFonts w:ascii="Tahoma" w:hAnsi="Tahoma" w:cs="Tahoma"/>
          <w:sz w:val="20"/>
          <w:szCs w:val="20"/>
        </w:rPr>
        <w:t xml:space="preserve"> Zmluvy sú:</w:t>
      </w:r>
    </w:p>
    <w:p w14:paraId="1922C005" w14:textId="581AEBB3" w:rsidR="00F3002E" w:rsidRPr="00016DC4" w:rsidRDefault="00F3002E" w:rsidP="00050C3D">
      <w:pPr>
        <w:widowControl/>
        <w:autoSpaceDE/>
        <w:autoSpaceDN/>
        <w:contextualSpacing/>
        <w:rPr>
          <w:rFonts w:ascii="Tahoma" w:hAnsi="Tahoma" w:cs="Tahoma"/>
          <w:sz w:val="20"/>
          <w:szCs w:val="20"/>
        </w:rPr>
      </w:pPr>
      <w:r w:rsidRPr="00ED001A">
        <w:rPr>
          <w:rFonts w:ascii="Tahoma" w:hAnsi="Tahoma" w:cs="Tahoma"/>
          <w:sz w:val="20"/>
          <w:szCs w:val="20"/>
        </w:rPr>
        <w:tab/>
      </w:r>
      <w:r w:rsidRPr="00016DC4">
        <w:rPr>
          <w:rFonts w:ascii="Tahoma" w:hAnsi="Tahoma" w:cs="Tahoma"/>
          <w:sz w:val="20"/>
          <w:szCs w:val="20"/>
        </w:rPr>
        <w:t xml:space="preserve">(a) Príloha č. 1 – </w:t>
      </w:r>
      <w:r w:rsidR="005646E3" w:rsidRPr="00016DC4">
        <w:rPr>
          <w:rFonts w:ascii="Tahoma" w:hAnsi="Tahoma" w:cs="Tahoma"/>
          <w:sz w:val="20"/>
          <w:szCs w:val="20"/>
        </w:rPr>
        <w:t>Špecifikácia Diela</w:t>
      </w:r>
      <w:r w:rsidR="00475636">
        <w:rPr>
          <w:rFonts w:ascii="Tahoma" w:hAnsi="Tahoma" w:cs="Tahoma"/>
          <w:sz w:val="20"/>
          <w:szCs w:val="20"/>
        </w:rPr>
        <w:t xml:space="preserve"> </w:t>
      </w:r>
      <w:r w:rsidR="00F47E05">
        <w:rPr>
          <w:rFonts w:ascii="Tahoma" w:hAnsi="Tahoma" w:cs="Tahoma"/>
          <w:sz w:val="20"/>
          <w:szCs w:val="20"/>
        </w:rPr>
        <w:t>– Opis predmetu zákazky</w:t>
      </w:r>
    </w:p>
    <w:p w14:paraId="6E71D09D" w14:textId="2EAFC857" w:rsidR="00CD56A4" w:rsidRPr="00016DC4" w:rsidRDefault="00F3002E" w:rsidP="00050C3D">
      <w:pPr>
        <w:widowControl/>
        <w:autoSpaceDE/>
        <w:autoSpaceDN/>
        <w:contextualSpacing/>
        <w:rPr>
          <w:rFonts w:ascii="Tahoma" w:hAnsi="Tahoma" w:cs="Tahoma"/>
          <w:sz w:val="20"/>
          <w:szCs w:val="20"/>
        </w:rPr>
      </w:pPr>
      <w:r w:rsidRPr="00016DC4">
        <w:rPr>
          <w:rFonts w:ascii="Tahoma" w:hAnsi="Tahoma" w:cs="Tahoma"/>
          <w:sz w:val="20"/>
          <w:szCs w:val="20"/>
        </w:rPr>
        <w:tab/>
        <w:t>(b) Príloha č. 2</w:t>
      </w:r>
      <w:r w:rsidR="00C66954" w:rsidRPr="00016DC4">
        <w:rPr>
          <w:rFonts w:ascii="Tahoma" w:hAnsi="Tahoma" w:cs="Tahoma"/>
          <w:sz w:val="20"/>
          <w:szCs w:val="20"/>
        </w:rPr>
        <w:t xml:space="preserve"> </w:t>
      </w:r>
      <w:r w:rsidRPr="00016DC4">
        <w:rPr>
          <w:rFonts w:ascii="Tahoma" w:hAnsi="Tahoma" w:cs="Tahoma"/>
          <w:sz w:val="20"/>
          <w:szCs w:val="20"/>
        </w:rPr>
        <w:t xml:space="preserve">– </w:t>
      </w:r>
      <w:r w:rsidR="008937C0" w:rsidRPr="00016DC4">
        <w:rPr>
          <w:rFonts w:ascii="Tahoma" w:hAnsi="Tahoma" w:cs="Tahoma"/>
          <w:sz w:val="20"/>
          <w:szCs w:val="20"/>
        </w:rPr>
        <w:t xml:space="preserve">Špecifikácia Ceny z </w:t>
      </w:r>
      <w:r w:rsidR="008A2F99" w:rsidRPr="00016DC4">
        <w:rPr>
          <w:rFonts w:ascii="Tahoma" w:hAnsi="Tahoma" w:cs="Tahoma"/>
          <w:sz w:val="20"/>
          <w:szCs w:val="20"/>
        </w:rPr>
        <w:t>P</w:t>
      </w:r>
      <w:r w:rsidR="008937C0" w:rsidRPr="00016DC4">
        <w:rPr>
          <w:rFonts w:ascii="Tahoma" w:hAnsi="Tahoma" w:cs="Tahoma"/>
          <w:sz w:val="20"/>
          <w:szCs w:val="20"/>
        </w:rPr>
        <w:t xml:space="preserve">onuky </w:t>
      </w:r>
    </w:p>
    <w:p w14:paraId="3BD586AA" w14:textId="7A938689" w:rsidR="00F3002E" w:rsidRPr="00016DC4" w:rsidRDefault="00CD56A4" w:rsidP="00050C3D">
      <w:pPr>
        <w:widowControl/>
        <w:autoSpaceDE/>
        <w:autoSpaceDN/>
        <w:ind w:firstLine="708"/>
        <w:contextualSpacing/>
        <w:rPr>
          <w:rFonts w:ascii="Tahoma" w:hAnsi="Tahoma" w:cs="Tahoma"/>
          <w:sz w:val="20"/>
          <w:szCs w:val="20"/>
        </w:rPr>
      </w:pPr>
      <w:r w:rsidRPr="00016DC4">
        <w:rPr>
          <w:rFonts w:ascii="Tahoma" w:hAnsi="Tahoma" w:cs="Tahoma"/>
          <w:sz w:val="20"/>
          <w:szCs w:val="20"/>
        </w:rPr>
        <w:t xml:space="preserve">(c) Príloha č. 3 </w:t>
      </w:r>
      <w:r w:rsidR="00E116BD" w:rsidRPr="00016DC4">
        <w:rPr>
          <w:rFonts w:ascii="Tahoma" w:hAnsi="Tahoma" w:cs="Tahoma"/>
          <w:sz w:val="20"/>
          <w:szCs w:val="20"/>
        </w:rPr>
        <w:t>–</w:t>
      </w:r>
      <w:r w:rsidRPr="00016DC4">
        <w:rPr>
          <w:rFonts w:ascii="Tahoma" w:hAnsi="Tahoma" w:cs="Tahoma"/>
          <w:sz w:val="20"/>
          <w:szCs w:val="20"/>
        </w:rPr>
        <w:t xml:space="preserve"> </w:t>
      </w:r>
      <w:r w:rsidR="00436FB1" w:rsidRPr="00016DC4">
        <w:rPr>
          <w:rFonts w:ascii="Tahoma" w:hAnsi="Tahoma" w:cs="Tahoma"/>
          <w:sz w:val="20"/>
          <w:szCs w:val="20"/>
        </w:rPr>
        <w:t>Z</w:t>
      </w:r>
      <w:r w:rsidR="00E116BD" w:rsidRPr="00016DC4">
        <w:rPr>
          <w:rFonts w:ascii="Tahoma" w:hAnsi="Tahoma" w:cs="Tahoma"/>
          <w:sz w:val="20"/>
          <w:szCs w:val="20"/>
        </w:rPr>
        <w:t>oznam subdodávateľov</w:t>
      </w:r>
    </w:p>
    <w:p w14:paraId="3C7F8776" w14:textId="3B7EBAAA" w:rsidR="005C51DC" w:rsidRPr="009733D3" w:rsidRDefault="00ED001A" w:rsidP="00F47F94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016DC4">
        <w:rPr>
          <w:rFonts w:ascii="Tahoma" w:hAnsi="Tahoma" w:cs="Tahoma"/>
          <w:sz w:val="20"/>
          <w:szCs w:val="20"/>
        </w:rPr>
        <w:t xml:space="preserve">(d) </w:t>
      </w:r>
      <w:r w:rsidR="005C51DC" w:rsidRPr="00016DC4">
        <w:rPr>
          <w:rFonts w:ascii="Tahoma" w:hAnsi="Tahoma" w:cs="Tahoma"/>
          <w:sz w:val="20"/>
          <w:szCs w:val="20"/>
        </w:rPr>
        <w:t xml:space="preserve">Príloha č. </w:t>
      </w:r>
      <w:r w:rsidR="005F7E7D" w:rsidRPr="00016DC4">
        <w:rPr>
          <w:rFonts w:ascii="Tahoma" w:hAnsi="Tahoma" w:cs="Tahoma"/>
          <w:sz w:val="20"/>
          <w:szCs w:val="20"/>
        </w:rPr>
        <w:t xml:space="preserve">4 </w:t>
      </w:r>
      <w:r w:rsidR="00B72923" w:rsidRPr="00016DC4">
        <w:rPr>
          <w:rFonts w:ascii="Tahoma" w:hAnsi="Tahoma" w:cs="Tahoma"/>
          <w:sz w:val="20"/>
          <w:szCs w:val="20"/>
        </w:rPr>
        <w:t>–</w:t>
      </w:r>
      <w:r w:rsidR="005C51DC" w:rsidRPr="00016DC4">
        <w:rPr>
          <w:rFonts w:ascii="Tahoma" w:hAnsi="Tahoma" w:cs="Tahoma"/>
          <w:sz w:val="20"/>
          <w:szCs w:val="20"/>
        </w:rPr>
        <w:t xml:space="preserve"> </w:t>
      </w:r>
      <w:r w:rsidR="005C51DC" w:rsidRPr="00016DC4">
        <w:rPr>
          <w:rFonts w:ascii="Tahoma" w:hAnsi="Tahoma" w:cs="Tahoma"/>
          <w:bCs/>
          <w:sz w:val="20"/>
          <w:szCs w:val="20"/>
        </w:rPr>
        <w:t>Politika nakladania so stavebnými odpadmi a odpadmi z demolácií</w:t>
      </w:r>
    </w:p>
    <w:p w14:paraId="443C10A4" w14:textId="206D5A9D" w:rsidR="000708FF" w:rsidRPr="0082665B" w:rsidRDefault="000708FF" w:rsidP="00050C3D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9733D3">
        <w:rPr>
          <w:rFonts w:ascii="Tahoma" w:hAnsi="Tahoma" w:cs="Tahoma"/>
          <w:b/>
          <w:bCs/>
          <w:sz w:val="20"/>
          <w:szCs w:val="20"/>
        </w:rPr>
        <w:t>1</w:t>
      </w:r>
      <w:r w:rsidR="00693B32" w:rsidRPr="009733D3">
        <w:rPr>
          <w:rFonts w:ascii="Tahoma" w:hAnsi="Tahoma" w:cs="Tahoma"/>
          <w:b/>
          <w:bCs/>
          <w:sz w:val="20"/>
          <w:szCs w:val="20"/>
        </w:rPr>
        <w:t>9</w:t>
      </w:r>
      <w:r w:rsidRPr="009733D3">
        <w:rPr>
          <w:rFonts w:ascii="Tahoma" w:hAnsi="Tahoma" w:cs="Tahoma"/>
          <w:b/>
          <w:bCs/>
          <w:sz w:val="20"/>
          <w:szCs w:val="20"/>
        </w:rPr>
        <w:t>.</w:t>
      </w:r>
      <w:r w:rsidR="00BE1A14" w:rsidRPr="009733D3">
        <w:rPr>
          <w:rFonts w:ascii="Tahoma" w:hAnsi="Tahoma" w:cs="Tahoma"/>
          <w:b/>
          <w:bCs/>
          <w:sz w:val="20"/>
          <w:szCs w:val="20"/>
        </w:rPr>
        <w:t>5</w:t>
      </w:r>
      <w:r w:rsidRPr="009733D3">
        <w:rPr>
          <w:rFonts w:ascii="Tahoma" w:hAnsi="Tahoma" w:cs="Tahoma"/>
          <w:b/>
          <w:bCs/>
          <w:sz w:val="20"/>
          <w:szCs w:val="20"/>
        </w:rPr>
        <w:tab/>
        <w:t>Rovnopisy</w:t>
      </w:r>
    </w:p>
    <w:p w14:paraId="649BF8F2" w14:textId="26614419" w:rsidR="001C2203" w:rsidRPr="00F47F94" w:rsidRDefault="001C2203" w:rsidP="000F0292">
      <w:pPr>
        <w:pStyle w:val="Odsekzoznamu"/>
        <w:ind w:left="709" w:firstLine="0"/>
        <w:rPr>
          <w:rFonts w:ascii="Tahoma" w:hAnsi="Tahoma" w:cs="Tahoma"/>
          <w:sz w:val="20"/>
          <w:szCs w:val="20"/>
        </w:rPr>
      </w:pPr>
      <w:r w:rsidRPr="00F47F94">
        <w:rPr>
          <w:rFonts w:ascii="Tahoma" w:hAnsi="Tahoma" w:cs="Tahoma"/>
          <w:sz w:val="20"/>
          <w:szCs w:val="20"/>
        </w:rPr>
        <w:t xml:space="preserve">Zmluva sa v listinnej forme vyhotovuje </w:t>
      </w:r>
      <w:r w:rsidRPr="00F47F94">
        <w:rPr>
          <w:rFonts w:ascii="Tahoma" w:hAnsi="Tahoma" w:cs="Tahoma"/>
          <w:b/>
          <w:bCs/>
          <w:sz w:val="20"/>
          <w:szCs w:val="20"/>
        </w:rPr>
        <w:t>v štyroch rovnopisoch</w:t>
      </w:r>
      <w:r w:rsidRPr="00F47F94">
        <w:rPr>
          <w:rFonts w:ascii="Tahoma" w:hAnsi="Tahoma" w:cs="Tahoma"/>
          <w:sz w:val="20"/>
          <w:szCs w:val="20"/>
        </w:rPr>
        <w:t xml:space="preserve">, </w:t>
      </w:r>
      <w:r w:rsidRPr="000F0292">
        <w:rPr>
          <w:rFonts w:ascii="Tahoma" w:hAnsi="Tahoma" w:cs="Tahoma"/>
          <w:sz w:val="20"/>
          <w:szCs w:val="20"/>
        </w:rPr>
        <w:t>z ktorých po podpise každá Zmluvná strana dostane dva rovnopisy.</w:t>
      </w:r>
      <w:r w:rsidR="000F0292" w:rsidRPr="000F0292">
        <w:rPr>
          <w:rFonts w:ascii="Tahoma" w:hAnsi="Tahoma" w:cs="Tahoma"/>
          <w:sz w:val="20"/>
          <w:szCs w:val="20"/>
        </w:rPr>
        <w:t xml:space="preserve"> </w:t>
      </w:r>
      <w:r w:rsidRPr="00F47F94">
        <w:rPr>
          <w:rFonts w:ascii="Tahoma" w:hAnsi="Tahoma" w:cs="Tahoma"/>
          <w:sz w:val="20"/>
          <w:szCs w:val="20"/>
        </w:rPr>
        <w:t xml:space="preserve">Dohoda </w:t>
      </w:r>
      <w:r w:rsidRPr="00F47F94">
        <w:rPr>
          <w:rFonts w:ascii="Tahoma" w:hAnsi="Tahoma" w:cs="Tahoma"/>
          <w:bCs/>
          <w:sz w:val="20"/>
          <w:szCs w:val="20"/>
        </w:rPr>
        <w:t>Zmluvných strán o počte rovnopisov sa neuplatní v prípade, ak k uzavretiu Zmluvy</w:t>
      </w:r>
      <w:r w:rsidRPr="00F47F94">
        <w:rPr>
          <w:rFonts w:ascii="Tahoma" w:hAnsi="Tahoma" w:cs="Tahoma"/>
          <w:sz w:val="20"/>
          <w:szCs w:val="20"/>
        </w:rPr>
        <w:t xml:space="preserve"> dochádza elektronicky prostredníctvom kvalifikovaných elektronických podpisov osôb oprávnených konať za Zmluvné strany. </w:t>
      </w:r>
    </w:p>
    <w:p w14:paraId="603B0AC9" w14:textId="363BB369" w:rsidR="000708FF" w:rsidRPr="0082665B" w:rsidRDefault="000708FF" w:rsidP="00050C3D">
      <w:pPr>
        <w:rPr>
          <w:rFonts w:ascii="Tahoma" w:hAnsi="Tahoma" w:cs="Tahoma"/>
          <w:b/>
          <w:bCs/>
          <w:sz w:val="20"/>
          <w:szCs w:val="20"/>
        </w:rPr>
      </w:pPr>
      <w:r w:rsidRPr="0082665B">
        <w:rPr>
          <w:rFonts w:ascii="Tahoma" w:hAnsi="Tahoma" w:cs="Tahoma"/>
          <w:b/>
          <w:bCs/>
          <w:sz w:val="20"/>
          <w:szCs w:val="20"/>
        </w:rPr>
        <w:t>1</w:t>
      </w:r>
      <w:r w:rsidR="00693B32" w:rsidRPr="0082665B">
        <w:rPr>
          <w:rFonts w:ascii="Tahoma" w:hAnsi="Tahoma" w:cs="Tahoma"/>
          <w:b/>
          <w:bCs/>
          <w:sz w:val="20"/>
          <w:szCs w:val="20"/>
        </w:rPr>
        <w:t>9</w:t>
      </w:r>
      <w:r w:rsidRPr="0082665B">
        <w:rPr>
          <w:rFonts w:ascii="Tahoma" w:hAnsi="Tahoma" w:cs="Tahoma"/>
          <w:b/>
          <w:bCs/>
          <w:sz w:val="20"/>
          <w:szCs w:val="20"/>
        </w:rPr>
        <w:t>.</w:t>
      </w:r>
      <w:r w:rsidR="00BE1A14" w:rsidRPr="0082665B">
        <w:rPr>
          <w:rFonts w:ascii="Tahoma" w:hAnsi="Tahoma" w:cs="Tahoma"/>
          <w:b/>
          <w:bCs/>
          <w:sz w:val="20"/>
          <w:szCs w:val="20"/>
        </w:rPr>
        <w:t>6</w:t>
      </w:r>
      <w:r w:rsidRPr="0082665B">
        <w:rPr>
          <w:rFonts w:ascii="Tahoma" w:hAnsi="Tahoma" w:cs="Tahoma"/>
          <w:b/>
          <w:bCs/>
          <w:sz w:val="20"/>
          <w:szCs w:val="20"/>
        </w:rPr>
        <w:tab/>
        <w:t>Prežívajúce ustanovenia</w:t>
      </w:r>
    </w:p>
    <w:p w14:paraId="54199B02" w14:textId="520292EC" w:rsidR="000708FF" w:rsidRPr="0082665B" w:rsidRDefault="00CD0DD5" w:rsidP="00050C3D">
      <w:pPr>
        <w:pStyle w:val="Odsekzoznamu"/>
        <w:ind w:left="709" w:firstLine="0"/>
        <w:rPr>
          <w:rFonts w:ascii="Tahoma" w:hAnsi="Tahoma" w:cs="Tahoma"/>
          <w:sz w:val="20"/>
          <w:szCs w:val="20"/>
        </w:rPr>
      </w:pPr>
      <w:r w:rsidRPr="0082665B">
        <w:rPr>
          <w:rFonts w:ascii="Tahoma" w:hAnsi="Tahoma" w:cs="Tahoma"/>
          <w:sz w:val="20"/>
          <w:szCs w:val="20"/>
        </w:rPr>
        <w:t>Ak</w:t>
      </w:r>
      <w:r w:rsidR="000708FF" w:rsidRPr="0082665B">
        <w:rPr>
          <w:rFonts w:ascii="Tahoma" w:hAnsi="Tahoma" w:cs="Tahoma"/>
          <w:sz w:val="20"/>
          <w:szCs w:val="20"/>
        </w:rPr>
        <w:t xml:space="preserve"> Zmluva z akýchkoľvek dôvodov zanikne, Zmluvné strany si </w:t>
      </w:r>
      <w:r w:rsidR="000708FF" w:rsidRPr="009733D3">
        <w:rPr>
          <w:rFonts w:ascii="Tahoma" w:hAnsi="Tahoma" w:cs="Tahoma"/>
          <w:sz w:val="20"/>
          <w:szCs w:val="20"/>
        </w:rPr>
        <w:t>vymienili, že</w:t>
      </w:r>
      <w:r w:rsidR="000629A1" w:rsidRPr="009733D3">
        <w:rPr>
          <w:rFonts w:ascii="Tahoma" w:hAnsi="Tahoma" w:cs="Tahoma"/>
          <w:sz w:val="20"/>
          <w:szCs w:val="20"/>
        </w:rPr>
        <w:t xml:space="preserve"> </w:t>
      </w:r>
      <w:r w:rsidR="0053307C" w:rsidRPr="00016DC4">
        <w:rPr>
          <w:rFonts w:ascii="Tahoma" w:hAnsi="Tahoma" w:cs="Tahoma"/>
          <w:sz w:val="20"/>
          <w:szCs w:val="20"/>
        </w:rPr>
        <w:t>čl.</w:t>
      </w:r>
      <w:r w:rsidR="000629A1" w:rsidRPr="00016DC4">
        <w:rPr>
          <w:rFonts w:ascii="Tahoma" w:hAnsi="Tahoma" w:cs="Tahoma"/>
          <w:sz w:val="20"/>
          <w:szCs w:val="20"/>
        </w:rPr>
        <w:t xml:space="preserve"> 1</w:t>
      </w:r>
      <w:r w:rsidR="000629A1" w:rsidRPr="009733D3">
        <w:rPr>
          <w:rFonts w:ascii="Tahoma" w:hAnsi="Tahoma" w:cs="Tahoma"/>
          <w:sz w:val="20"/>
          <w:szCs w:val="20"/>
        </w:rPr>
        <w:t>, ako aj</w:t>
      </w:r>
      <w:r w:rsidR="00FE1F09" w:rsidRPr="009733D3">
        <w:rPr>
          <w:rFonts w:ascii="Tahoma" w:hAnsi="Tahoma" w:cs="Tahoma"/>
          <w:sz w:val="20"/>
          <w:szCs w:val="20"/>
        </w:rPr>
        <w:t xml:space="preserve"> body tejto Zmluvy, v ktorých je tak výslovne uvedené, </w:t>
      </w:r>
      <w:r w:rsidR="000708FF" w:rsidRPr="009733D3">
        <w:rPr>
          <w:rFonts w:ascii="Tahoma" w:hAnsi="Tahoma" w:cs="Tahoma"/>
          <w:sz w:val="20"/>
          <w:szCs w:val="20"/>
        </w:rPr>
        <w:t xml:space="preserve"> </w:t>
      </w:r>
      <w:r w:rsidR="00FE1F09" w:rsidRPr="009733D3">
        <w:rPr>
          <w:rFonts w:ascii="Tahoma" w:hAnsi="Tahoma" w:cs="Tahoma"/>
          <w:sz w:val="20"/>
          <w:szCs w:val="20"/>
        </w:rPr>
        <w:t xml:space="preserve">ako aj </w:t>
      </w:r>
      <w:r w:rsidR="000708FF" w:rsidRPr="009733D3">
        <w:rPr>
          <w:rFonts w:ascii="Tahoma" w:hAnsi="Tahoma" w:cs="Tahoma"/>
          <w:sz w:val="20"/>
          <w:szCs w:val="20"/>
        </w:rPr>
        <w:t xml:space="preserve">body tejto Zmluvy týkajúce sa </w:t>
      </w:r>
      <w:r w:rsidRPr="009733D3">
        <w:rPr>
          <w:rFonts w:ascii="Tahoma" w:hAnsi="Tahoma" w:cs="Tahoma"/>
          <w:sz w:val="20"/>
          <w:szCs w:val="20"/>
        </w:rPr>
        <w:t xml:space="preserve">kontroly, </w:t>
      </w:r>
      <w:r w:rsidR="005D6A30" w:rsidRPr="009733D3">
        <w:rPr>
          <w:rFonts w:ascii="Tahoma" w:hAnsi="Tahoma" w:cs="Tahoma"/>
          <w:sz w:val="20"/>
          <w:szCs w:val="20"/>
        </w:rPr>
        <w:t xml:space="preserve">zodpovednosti za vady, </w:t>
      </w:r>
      <w:r w:rsidR="004A52E3" w:rsidRPr="009733D3">
        <w:rPr>
          <w:rFonts w:ascii="Tahoma" w:hAnsi="Tahoma" w:cs="Tahoma"/>
          <w:sz w:val="20"/>
          <w:szCs w:val="20"/>
        </w:rPr>
        <w:t>zodpovednosti za škodu</w:t>
      </w:r>
      <w:r w:rsidR="005D6A30" w:rsidRPr="009733D3">
        <w:rPr>
          <w:rFonts w:ascii="Tahoma" w:hAnsi="Tahoma" w:cs="Tahoma"/>
          <w:sz w:val="20"/>
          <w:szCs w:val="20"/>
        </w:rPr>
        <w:t>,</w:t>
      </w:r>
      <w:r w:rsidR="00A17F9D" w:rsidRPr="009733D3">
        <w:rPr>
          <w:rFonts w:ascii="Tahoma" w:hAnsi="Tahoma" w:cs="Tahoma"/>
          <w:sz w:val="20"/>
          <w:szCs w:val="20"/>
        </w:rPr>
        <w:t xml:space="preserve"> </w:t>
      </w:r>
      <w:r w:rsidR="000708FF" w:rsidRPr="009733D3">
        <w:rPr>
          <w:rFonts w:ascii="Tahoma" w:hAnsi="Tahoma" w:cs="Tahoma"/>
          <w:sz w:val="20"/>
          <w:szCs w:val="20"/>
        </w:rPr>
        <w:t>zmluvných pokút, </w:t>
      </w:r>
      <w:r w:rsidR="00F3002E" w:rsidRPr="009733D3">
        <w:rPr>
          <w:rFonts w:ascii="Tahoma" w:hAnsi="Tahoma" w:cs="Tahoma"/>
          <w:sz w:val="20"/>
          <w:szCs w:val="20"/>
        </w:rPr>
        <w:t xml:space="preserve">sľubu odškodnenia, </w:t>
      </w:r>
      <w:r w:rsidR="000708FF" w:rsidRPr="009733D3">
        <w:rPr>
          <w:rFonts w:ascii="Tahoma" w:hAnsi="Tahoma" w:cs="Tahoma"/>
          <w:sz w:val="20"/>
          <w:szCs w:val="20"/>
        </w:rPr>
        <w:t>dôverných informácií a</w:t>
      </w:r>
      <w:r w:rsidRPr="009733D3">
        <w:rPr>
          <w:rFonts w:ascii="Tahoma" w:hAnsi="Tahoma" w:cs="Tahoma"/>
          <w:sz w:val="20"/>
          <w:szCs w:val="20"/>
        </w:rPr>
        <w:t> ochrany osobných údajov</w:t>
      </w:r>
      <w:r w:rsidR="000708FF" w:rsidRPr="009733D3">
        <w:rPr>
          <w:rFonts w:ascii="Tahoma" w:hAnsi="Tahoma" w:cs="Tahoma"/>
          <w:sz w:val="20"/>
          <w:szCs w:val="20"/>
        </w:rPr>
        <w:t xml:space="preserve">, </w:t>
      </w:r>
      <w:r w:rsidR="004A52E3" w:rsidRPr="009733D3">
        <w:rPr>
          <w:rFonts w:ascii="Tahoma" w:hAnsi="Tahoma" w:cs="Tahoma"/>
          <w:sz w:val="20"/>
          <w:szCs w:val="20"/>
        </w:rPr>
        <w:t>K</w:t>
      </w:r>
      <w:r w:rsidR="000708FF" w:rsidRPr="009733D3">
        <w:rPr>
          <w:rFonts w:ascii="Tahoma" w:hAnsi="Tahoma" w:cs="Tahoma"/>
          <w:sz w:val="20"/>
          <w:szCs w:val="20"/>
        </w:rPr>
        <w:t xml:space="preserve">orešpondencie a všetky </w:t>
      </w:r>
      <w:r w:rsidR="00F3002E" w:rsidRPr="009733D3">
        <w:rPr>
          <w:rFonts w:ascii="Tahoma" w:hAnsi="Tahoma" w:cs="Tahoma"/>
          <w:sz w:val="20"/>
          <w:szCs w:val="20"/>
        </w:rPr>
        <w:t xml:space="preserve">ustanovenia </w:t>
      </w:r>
      <w:r w:rsidR="00DA4CF4" w:rsidRPr="009733D3">
        <w:rPr>
          <w:rFonts w:ascii="Tahoma" w:hAnsi="Tahoma" w:cs="Tahoma"/>
          <w:sz w:val="20"/>
          <w:szCs w:val="20"/>
        </w:rPr>
        <w:t xml:space="preserve">tohto </w:t>
      </w:r>
      <w:r w:rsidR="0053307C" w:rsidRPr="00016DC4">
        <w:rPr>
          <w:rFonts w:ascii="Tahoma" w:hAnsi="Tahoma" w:cs="Tahoma"/>
          <w:sz w:val="20"/>
          <w:szCs w:val="20"/>
        </w:rPr>
        <w:t xml:space="preserve">čl. </w:t>
      </w:r>
      <w:r w:rsidR="00647093" w:rsidRPr="00016DC4">
        <w:rPr>
          <w:rFonts w:ascii="Tahoma" w:hAnsi="Tahoma" w:cs="Tahoma"/>
          <w:sz w:val="20"/>
          <w:szCs w:val="20"/>
        </w:rPr>
        <w:t>19</w:t>
      </w:r>
      <w:r w:rsidR="00F3002E" w:rsidRPr="009733D3">
        <w:rPr>
          <w:rFonts w:ascii="Tahoma" w:hAnsi="Tahoma" w:cs="Tahoma"/>
          <w:sz w:val="20"/>
          <w:szCs w:val="20"/>
        </w:rPr>
        <w:t xml:space="preserve"> </w:t>
      </w:r>
      <w:r w:rsidR="000708FF" w:rsidRPr="009733D3">
        <w:rPr>
          <w:rFonts w:ascii="Tahoma" w:hAnsi="Tahoma" w:cs="Tahoma"/>
          <w:sz w:val="20"/>
          <w:szCs w:val="20"/>
        </w:rPr>
        <w:t>zánikom Zmluvy</w:t>
      </w:r>
      <w:r w:rsidR="00F3002E" w:rsidRPr="009733D3">
        <w:rPr>
          <w:rFonts w:ascii="Tahoma" w:hAnsi="Tahoma" w:cs="Tahoma"/>
          <w:sz w:val="20"/>
          <w:szCs w:val="20"/>
        </w:rPr>
        <w:t>, i keď to v nich nie je výslovne dohodnuté</w:t>
      </w:r>
      <w:r w:rsidR="00BE2CFC" w:rsidRPr="0082665B">
        <w:rPr>
          <w:rFonts w:ascii="Tahoma" w:hAnsi="Tahoma" w:cs="Tahoma"/>
          <w:sz w:val="20"/>
          <w:szCs w:val="20"/>
        </w:rPr>
        <w:t>, nezanikajú</w:t>
      </w:r>
      <w:r w:rsidR="000708FF" w:rsidRPr="0082665B">
        <w:rPr>
          <w:rFonts w:ascii="Tahoma" w:hAnsi="Tahoma" w:cs="Tahoma"/>
          <w:sz w:val="20"/>
          <w:szCs w:val="20"/>
        </w:rPr>
        <w:t>.</w:t>
      </w:r>
    </w:p>
    <w:p w14:paraId="755C7B55" w14:textId="6696EE47" w:rsidR="000708FF" w:rsidRPr="007B7B62" w:rsidRDefault="00B14A60" w:rsidP="00050C3D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82665B">
        <w:rPr>
          <w:rFonts w:ascii="Tahoma" w:hAnsi="Tahoma" w:cs="Tahoma"/>
          <w:b/>
          <w:bCs/>
          <w:sz w:val="20"/>
          <w:szCs w:val="20"/>
        </w:rPr>
        <w:t>1</w:t>
      </w:r>
      <w:r w:rsidR="00693B32" w:rsidRPr="0082665B">
        <w:rPr>
          <w:rFonts w:ascii="Tahoma" w:hAnsi="Tahoma" w:cs="Tahoma"/>
          <w:b/>
          <w:bCs/>
          <w:sz w:val="20"/>
          <w:szCs w:val="20"/>
        </w:rPr>
        <w:t>9</w:t>
      </w:r>
      <w:r w:rsidRPr="0082665B">
        <w:rPr>
          <w:rFonts w:ascii="Tahoma" w:hAnsi="Tahoma" w:cs="Tahoma"/>
          <w:b/>
          <w:bCs/>
          <w:sz w:val="20"/>
          <w:szCs w:val="20"/>
        </w:rPr>
        <w:t>.</w:t>
      </w:r>
      <w:r w:rsidR="00BE1A14" w:rsidRPr="0082665B">
        <w:rPr>
          <w:rFonts w:ascii="Tahoma" w:hAnsi="Tahoma" w:cs="Tahoma"/>
          <w:b/>
          <w:bCs/>
          <w:sz w:val="20"/>
          <w:szCs w:val="20"/>
        </w:rPr>
        <w:t>7</w:t>
      </w:r>
      <w:r w:rsidRPr="0082665B">
        <w:rPr>
          <w:rFonts w:ascii="Tahoma" w:hAnsi="Tahoma" w:cs="Tahoma"/>
          <w:b/>
          <w:bCs/>
          <w:sz w:val="20"/>
          <w:szCs w:val="20"/>
        </w:rPr>
        <w:tab/>
      </w:r>
      <w:r w:rsidR="000708FF" w:rsidRPr="0082665B">
        <w:rPr>
          <w:rFonts w:ascii="Tahoma" w:hAnsi="Tahoma" w:cs="Tahoma"/>
          <w:b/>
          <w:bCs/>
          <w:sz w:val="20"/>
          <w:szCs w:val="20"/>
        </w:rPr>
        <w:t>Záverečné vyhlásenia</w:t>
      </w:r>
    </w:p>
    <w:p w14:paraId="77F46363" w14:textId="02904E1F" w:rsidR="000708FF" w:rsidRPr="007B7B62" w:rsidRDefault="000708FF" w:rsidP="00050C3D">
      <w:pPr>
        <w:ind w:left="709"/>
        <w:jc w:val="both"/>
        <w:rPr>
          <w:rFonts w:ascii="Tahoma" w:hAnsi="Tahoma" w:cs="Tahoma"/>
          <w:sz w:val="20"/>
          <w:szCs w:val="20"/>
        </w:rPr>
      </w:pPr>
      <w:r w:rsidRPr="007B7B62">
        <w:rPr>
          <w:rFonts w:ascii="Tahoma" w:hAnsi="Tahoma" w:cs="Tahoma"/>
          <w:sz w:val="20"/>
          <w:szCs w:val="20"/>
        </w:rPr>
        <w:t>Zmluvné strany vyhlasujú, že majú spôsobilosť na právne úkony v plnom rozsahu a ich zmluvná voľnosť nie je žiadnym spôsobom obmedzená. Zmluvné strany ďalej vyhlasujú, že Zmluvu uzatvorili na základe ich skutočnej, slobodnej a vážnej vôle, ktorú prejavili určito a zrozumiteľne, Zmluvu uzatvorili dobromyseľne a v dobrej viere a neuzatvorili ju ani v omyle, ani pod nátlakom a ani v tiesni alebo za nápadne nevýhodných podmienok, Zmluvu si prečítali, obsahu Zmluvy porozumeli a na znak súhlasu s obsahom Zmluvy ju podp</w:t>
      </w:r>
      <w:r w:rsidR="004E1276">
        <w:rPr>
          <w:rFonts w:ascii="Tahoma" w:hAnsi="Tahoma" w:cs="Tahoma"/>
          <w:sz w:val="20"/>
          <w:szCs w:val="20"/>
        </w:rPr>
        <w:t>isujú</w:t>
      </w:r>
      <w:r w:rsidRPr="007B7B62">
        <w:rPr>
          <w:rFonts w:ascii="Tahoma" w:hAnsi="Tahoma" w:cs="Tahoma"/>
          <w:sz w:val="20"/>
          <w:szCs w:val="20"/>
        </w:rPr>
        <w:t>.</w:t>
      </w:r>
    </w:p>
    <w:p w14:paraId="015DF848" w14:textId="77777777" w:rsidR="0067304F" w:rsidRPr="007B7B62" w:rsidRDefault="0067304F" w:rsidP="00050C3D">
      <w:pPr>
        <w:widowControl/>
        <w:tabs>
          <w:tab w:val="left" w:pos="1134"/>
        </w:tabs>
        <w:ind w:left="1134" w:hanging="425"/>
        <w:jc w:val="both"/>
        <w:rPr>
          <w:rStyle w:val="iadneA"/>
          <w:rFonts w:ascii="Tahoma" w:hAnsi="Tahoma" w:cs="Tahoma"/>
          <w:sz w:val="20"/>
          <w:szCs w:val="20"/>
        </w:rPr>
      </w:pPr>
    </w:p>
    <w:p w14:paraId="0537E063" w14:textId="77777777" w:rsidR="000757E8" w:rsidRDefault="000757E8" w:rsidP="00050C3D">
      <w:pPr>
        <w:pStyle w:val="Zkladntext"/>
        <w:rPr>
          <w:rFonts w:ascii="Tahoma" w:hAnsi="Tahoma"/>
          <w:sz w:val="20"/>
        </w:rPr>
      </w:pPr>
    </w:p>
    <w:p w14:paraId="6522C3CA" w14:textId="77777777" w:rsidR="000757E8" w:rsidRDefault="000757E8" w:rsidP="00050C3D">
      <w:pPr>
        <w:pStyle w:val="Zkladntext"/>
        <w:rPr>
          <w:rFonts w:ascii="Tahoma" w:hAnsi="Tahoma"/>
          <w:sz w:val="20"/>
        </w:rPr>
      </w:pPr>
    </w:p>
    <w:p w14:paraId="22AE1CBD" w14:textId="77777777" w:rsidR="000757E8" w:rsidRDefault="000757E8" w:rsidP="00050C3D">
      <w:pPr>
        <w:pStyle w:val="Zkladntext"/>
        <w:rPr>
          <w:rFonts w:ascii="Tahoma" w:hAnsi="Tahoma"/>
          <w:sz w:val="20"/>
        </w:rPr>
      </w:pPr>
    </w:p>
    <w:p w14:paraId="49A3A05B" w14:textId="77777777" w:rsidR="000757E8" w:rsidRDefault="000757E8" w:rsidP="00050C3D">
      <w:pPr>
        <w:pStyle w:val="Zkladntext"/>
        <w:rPr>
          <w:rFonts w:ascii="Tahoma" w:hAnsi="Tahoma"/>
          <w:sz w:val="20"/>
        </w:rPr>
      </w:pPr>
    </w:p>
    <w:p w14:paraId="484CF2D8" w14:textId="77777777" w:rsidR="000757E8" w:rsidRDefault="000757E8" w:rsidP="00050C3D">
      <w:pPr>
        <w:pStyle w:val="Zkladntext"/>
        <w:rPr>
          <w:rFonts w:ascii="Tahoma" w:hAnsi="Tahoma"/>
          <w:sz w:val="20"/>
        </w:rPr>
      </w:pPr>
    </w:p>
    <w:p w14:paraId="0D4ECEFF" w14:textId="6C8F1607" w:rsidR="000708FF" w:rsidRPr="007B7B62" w:rsidRDefault="000C5601" w:rsidP="00050C3D">
      <w:pPr>
        <w:pStyle w:val="Zkladntext"/>
        <w:rPr>
          <w:rFonts w:ascii="Tahoma" w:hAnsi="Tahoma" w:cs="Tahoma"/>
          <w:bCs/>
          <w:sz w:val="20"/>
          <w:szCs w:val="20"/>
        </w:rPr>
      </w:pPr>
      <w:r w:rsidRPr="000757E8">
        <w:rPr>
          <w:rFonts w:ascii="Tahoma" w:hAnsi="Tahoma"/>
          <w:sz w:val="20"/>
        </w:rPr>
        <w:t>V Banskej Bystrici</w:t>
      </w:r>
      <w:r w:rsidR="00E34174" w:rsidRPr="000757E8">
        <w:rPr>
          <w:rFonts w:ascii="Tahoma" w:hAnsi="Tahoma"/>
          <w:sz w:val="20"/>
        </w:rPr>
        <w:t>,</w:t>
      </w:r>
      <w:r w:rsidR="00E34174">
        <w:rPr>
          <w:rFonts w:ascii="Tahoma" w:hAnsi="Tahoma" w:cs="Tahoma"/>
          <w:bCs/>
          <w:sz w:val="20"/>
          <w:szCs w:val="20"/>
        </w:rPr>
        <w:t xml:space="preserve"> </w:t>
      </w:r>
      <w:r w:rsidR="000708FF" w:rsidRPr="007B7B62">
        <w:rPr>
          <w:rFonts w:ascii="Tahoma" w:hAnsi="Tahoma" w:cs="Tahoma"/>
          <w:bCs/>
          <w:sz w:val="20"/>
          <w:szCs w:val="20"/>
        </w:rPr>
        <w:t xml:space="preserve">dňa: </w:t>
      </w:r>
      <w:proofErr w:type="spellStart"/>
      <w:r w:rsidR="000708FF" w:rsidRPr="000757E8">
        <w:rPr>
          <w:rFonts w:ascii="Tahoma" w:hAnsi="Tahoma"/>
          <w:sz w:val="20"/>
        </w:rPr>
        <w:t>xxxxx</w:t>
      </w:r>
      <w:proofErr w:type="spellEnd"/>
      <w:r w:rsidR="000708FF" w:rsidRPr="007B7B62">
        <w:rPr>
          <w:rFonts w:ascii="Tahoma" w:hAnsi="Tahoma" w:cs="Tahoma"/>
          <w:bCs/>
          <w:sz w:val="20"/>
          <w:szCs w:val="20"/>
        </w:rPr>
        <w:t xml:space="preserve"> </w:t>
      </w:r>
      <w:r w:rsidR="000708FF" w:rsidRPr="007B7B62">
        <w:rPr>
          <w:rFonts w:ascii="Tahoma" w:hAnsi="Tahoma" w:cs="Tahoma"/>
          <w:bCs/>
          <w:sz w:val="20"/>
          <w:szCs w:val="20"/>
        </w:rPr>
        <w:tab/>
      </w:r>
      <w:r w:rsidR="000708FF" w:rsidRPr="007B7B62">
        <w:rPr>
          <w:rFonts w:ascii="Tahoma" w:hAnsi="Tahoma" w:cs="Tahoma"/>
          <w:bCs/>
          <w:sz w:val="20"/>
          <w:szCs w:val="20"/>
        </w:rPr>
        <w:tab/>
      </w:r>
      <w:r w:rsidR="000708FF" w:rsidRPr="007B7B62">
        <w:rPr>
          <w:rFonts w:ascii="Tahoma" w:hAnsi="Tahoma" w:cs="Tahoma"/>
          <w:bCs/>
          <w:sz w:val="20"/>
          <w:szCs w:val="20"/>
        </w:rPr>
        <w:tab/>
      </w:r>
      <w:r w:rsidR="00CD0DD5" w:rsidRPr="007B7B62">
        <w:rPr>
          <w:rFonts w:ascii="Tahoma" w:hAnsi="Tahoma" w:cs="Tahoma"/>
          <w:bCs/>
          <w:sz w:val="20"/>
          <w:szCs w:val="20"/>
        </w:rPr>
        <w:tab/>
      </w:r>
      <w:r w:rsidR="000708FF" w:rsidRPr="00E12BE4">
        <w:rPr>
          <w:rFonts w:ascii="Tahoma" w:hAnsi="Tahoma"/>
          <w:sz w:val="20"/>
          <w:highlight w:val="yellow"/>
        </w:rPr>
        <w:t>................,</w:t>
      </w:r>
      <w:r w:rsidR="000708FF" w:rsidRPr="00E12BE4">
        <w:rPr>
          <w:rFonts w:ascii="Tahoma" w:hAnsi="Tahoma" w:cs="Tahoma"/>
          <w:bCs/>
          <w:sz w:val="20"/>
          <w:szCs w:val="20"/>
          <w:highlight w:val="yellow"/>
        </w:rPr>
        <w:t xml:space="preserve"> dňa: </w:t>
      </w:r>
      <w:proofErr w:type="spellStart"/>
      <w:r w:rsidR="000708FF" w:rsidRPr="00E12BE4">
        <w:rPr>
          <w:rFonts w:ascii="Tahoma" w:hAnsi="Tahoma"/>
          <w:sz w:val="20"/>
          <w:highlight w:val="yellow"/>
        </w:rPr>
        <w:t>xxxxx</w:t>
      </w:r>
      <w:proofErr w:type="spellEnd"/>
    </w:p>
    <w:p w14:paraId="2367B254" w14:textId="77777777" w:rsidR="000708FF" w:rsidRPr="007B7B62" w:rsidRDefault="000708FF" w:rsidP="00050C3D">
      <w:pPr>
        <w:widowControl/>
        <w:tabs>
          <w:tab w:val="left" w:pos="5245"/>
        </w:tabs>
        <w:jc w:val="both"/>
        <w:rPr>
          <w:rFonts w:ascii="Tahoma" w:hAnsi="Tahoma" w:cs="Tahoma"/>
          <w:sz w:val="20"/>
          <w:szCs w:val="20"/>
        </w:rPr>
      </w:pPr>
    </w:p>
    <w:p w14:paraId="5F26B0C2" w14:textId="24739693" w:rsidR="000708FF" w:rsidRDefault="00D775C7" w:rsidP="00050C3D">
      <w:pPr>
        <w:widowControl/>
        <w:tabs>
          <w:tab w:val="center" w:pos="1560"/>
        </w:tabs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Objednávateľ</w:t>
      </w:r>
      <w:r w:rsidR="000708FF" w:rsidRPr="007B7B62">
        <w:rPr>
          <w:rFonts w:ascii="Tahoma" w:hAnsi="Tahoma" w:cs="Tahoma"/>
          <w:b/>
          <w:sz w:val="20"/>
          <w:szCs w:val="20"/>
        </w:rPr>
        <w:t>:</w:t>
      </w:r>
      <w:r w:rsidR="000708FF" w:rsidRPr="007B7B62">
        <w:rPr>
          <w:rFonts w:ascii="Tahoma" w:hAnsi="Tahoma" w:cs="Tahoma"/>
          <w:b/>
          <w:sz w:val="20"/>
          <w:szCs w:val="20"/>
        </w:rPr>
        <w:tab/>
      </w:r>
      <w:r w:rsidR="000708FF" w:rsidRPr="007B7B62">
        <w:rPr>
          <w:rFonts w:ascii="Tahoma" w:hAnsi="Tahoma" w:cs="Tahoma"/>
          <w:b/>
          <w:sz w:val="20"/>
          <w:szCs w:val="20"/>
        </w:rPr>
        <w:tab/>
      </w:r>
      <w:r w:rsidR="000708FF" w:rsidRPr="007B7B62">
        <w:rPr>
          <w:rFonts w:ascii="Tahoma" w:hAnsi="Tahoma" w:cs="Tahoma"/>
          <w:b/>
          <w:sz w:val="20"/>
          <w:szCs w:val="20"/>
        </w:rPr>
        <w:tab/>
      </w:r>
      <w:r w:rsidR="000708FF" w:rsidRPr="007B7B62">
        <w:rPr>
          <w:rFonts w:ascii="Tahoma" w:hAnsi="Tahoma" w:cs="Tahoma"/>
          <w:b/>
          <w:sz w:val="20"/>
          <w:szCs w:val="20"/>
        </w:rPr>
        <w:tab/>
      </w:r>
      <w:r w:rsidR="000708FF" w:rsidRPr="007B7B62">
        <w:rPr>
          <w:rFonts w:ascii="Tahoma" w:hAnsi="Tahoma" w:cs="Tahoma"/>
          <w:b/>
          <w:sz w:val="20"/>
          <w:szCs w:val="20"/>
        </w:rPr>
        <w:tab/>
      </w:r>
      <w:r w:rsidR="000708FF" w:rsidRPr="007B7B62">
        <w:rPr>
          <w:rFonts w:ascii="Tahoma" w:hAnsi="Tahoma" w:cs="Tahoma"/>
          <w:b/>
          <w:sz w:val="20"/>
          <w:szCs w:val="20"/>
        </w:rPr>
        <w:tab/>
      </w:r>
      <w:r w:rsidR="00A90647">
        <w:rPr>
          <w:rFonts w:ascii="Tahoma" w:hAnsi="Tahoma" w:cs="Tahoma"/>
          <w:b/>
          <w:sz w:val="20"/>
          <w:szCs w:val="20"/>
        </w:rPr>
        <w:t>Projektant</w:t>
      </w:r>
      <w:r w:rsidR="000708FF" w:rsidRPr="007B7B62">
        <w:rPr>
          <w:rFonts w:ascii="Tahoma" w:hAnsi="Tahoma" w:cs="Tahoma"/>
          <w:b/>
          <w:sz w:val="20"/>
          <w:szCs w:val="20"/>
        </w:rPr>
        <w:t>:</w:t>
      </w:r>
    </w:p>
    <w:p w14:paraId="6216F734" w14:textId="77777777" w:rsidR="00102503" w:rsidRPr="000757E8" w:rsidRDefault="00102503" w:rsidP="000757E8">
      <w:pPr>
        <w:widowControl/>
        <w:tabs>
          <w:tab w:val="center" w:pos="1560"/>
        </w:tabs>
        <w:jc w:val="both"/>
        <w:rPr>
          <w:rFonts w:ascii="Tahoma" w:hAnsi="Tahoma"/>
          <w:b/>
          <w:sz w:val="20"/>
        </w:rPr>
      </w:pPr>
    </w:p>
    <w:p w14:paraId="4637BA04" w14:textId="77777777" w:rsidR="00102503" w:rsidRPr="000757E8" w:rsidRDefault="00102503" w:rsidP="000757E8">
      <w:pPr>
        <w:widowControl/>
        <w:tabs>
          <w:tab w:val="center" w:pos="1560"/>
        </w:tabs>
        <w:jc w:val="both"/>
        <w:rPr>
          <w:rFonts w:ascii="Tahoma" w:hAnsi="Tahoma"/>
          <w:b/>
          <w:sz w:val="20"/>
        </w:rPr>
      </w:pPr>
    </w:p>
    <w:p w14:paraId="48EDC5EC" w14:textId="555CE357" w:rsidR="005A48CF" w:rsidRDefault="005A48CF" w:rsidP="00050C3D">
      <w:pPr>
        <w:widowControl/>
        <w:jc w:val="both"/>
        <w:rPr>
          <w:rFonts w:ascii="Tahoma" w:hAnsi="Tahoma" w:cs="Tahoma"/>
          <w:sz w:val="20"/>
          <w:szCs w:val="20"/>
        </w:rPr>
      </w:pPr>
    </w:p>
    <w:p w14:paraId="69791D86" w14:textId="77777777" w:rsidR="005A48CF" w:rsidRPr="007B7B62" w:rsidRDefault="005A48CF" w:rsidP="00050C3D">
      <w:pPr>
        <w:widowControl/>
        <w:jc w:val="both"/>
        <w:rPr>
          <w:rFonts w:ascii="Tahoma" w:hAnsi="Tahoma" w:cs="Tahoma"/>
          <w:sz w:val="20"/>
          <w:szCs w:val="20"/>
        </w:rPr>
      </w:pPr>
    </w:p>
    <w:p w14:paraId="61333EA8" w14:textId="7157237F" w:rsidR="000708FF" w:rsidRPr="007B7B62" w:rsidRDefault="000708FF" w:rsidP="00050C3D">
      <w:pPr>
        <w:widowControl/>
        <w:jc w:val="both"/>
        <w:rPr>
          <w:rFonts w:ascii="Tahoma" w:hAnsi="Tahoma" w:cs="Tahoma"/>
          <w:sz w:val="20"/>
          <w:szCs w:val="20"/>
        </w:rPr>
      </w:pPr>
      <w:r w:rsidRPr="007B7B62">
        <w:rPr>
          <w:rFonts w:ascii="Tahoma" w:hAnsi="Tahoma" w:cs="Tahoma"/>
          <w:sz w:val="20"/>
          <w:szCs w:val="20"/>
        </w:rPr>
        <w:t>.........................................</w:t>
      </w:r>
      <w:r w:rsidR="00102503">
        <w:rPr>
          <w:rFonts w:ascii="Tahoma" w:hAnsi="Tahoma" w:cs="Tahoma"/>
          <w:sz w:val="20"/>
          <w:szCs w:val="20"/>
        </w:rPr>
        <w:t xml:space="preserve">..................            </w:t>
      </w:r>
      <w:r w:rsidRPr="007B7B62">
        <w:rPr>
          <w:rFonts w:ascii="Tahoma" w:hAnsi="Tahoma" w:cs="Tahoma"/>
          <w:sz w:val="20"/>
          <w:szCs w:val="20"/>
        </w:rPr>
        <w:tab/>
        <w:t>.........................................</w:t>
      </w:r>
    </w:p>
    <w:p w14:paraId="05F798F0" w14:textId="2DE01108" w:rsidR="000708FF" w:rsidRPr="000757E8" w:rsidRDefault="00102503" w:rsidP="00050C3D">
      <w:pPr>
        <w:widowControl/>
        <w:jc w:val="both"/>
        <w:rPr>
          <w:rFonts w:ascii="Tahoma" w:hAnsi="Tahoma"/>
          <w:sz w:val="20"/>
          <w:highlight w:val="yellow"/>
        </w:rPr>
      </w:pPr>
      <w:r w:rsidRPr="00E12BE4">
        <w:rPr>
          <w:rFonts w:ascii="Tahoma" w:hAnsi="Tahoma" w:cs="Tahoma"/>
          <w:b/>
          <w:bCs/>
          <w:sz w:val="20"/>
          <w:szCs w:val="20"/>
        </w:rPr>
        <w:t xml:space="preserve">Obchodná akadémia Mareka </w:t>
      </w:r>
      <w:proofErr w:type="spellStart"/>
      <w:r w:rsidRPr="00E12BE4">
        <w:rPr>
          <w:rFonts w:ascii="Tahoma" w:hAnsi="Tahoma" w:cs="Tahoma"/>
          <w:b/>
          <w:bCs/>
          <w:sz w:val="20"/>
          <w:szCs w:val="20"/>
        </w:rPr>
        <w:t>Frauwirtha</w:t>
      </w:r>
      <w:proofErr w:type="spellEnd"/>
      <w:r w:rsidR="00861D0B">
        <w:rPr>
          <w:rFonts w:ascii="Tahoma" w:hAnsi="Tahoma" w:cs="Tahoma"/>
          <w:sz w:val="20"/>
          <w:szCs w:val="20"/>
        </w:rPr>
        <w:tab/>
      </w:r>
      <w:r w:rsidR="00E12BE4">
        <w:rPr>
          <w:rFonts w:ascii="Tahoma" w:hAnsi="Tahoma" w:cs="Tahoma"/>
          <w:sz w:val="20"/>
          <w:szCs w:val="20"/>
        </w:rPr>
        <w:t xml:space="preserve">           </w:t>
      </w:r>
      <w:r w:rsidR="007D7416" w:rsidRPr="00E12BE4">
        <w:rPr>
          <w:rFonts w:ascii="Tahoma" w:hAnsi="Tahoma"/>
          <w:sz w:val="20"/>
          <w:highlight w:val="yellow"/>
        </w:rPr>
        <w:t>O</w:t>
      </w:r>
      <w:r w:rsidR="00CD0DD5" w:rsidRPr="00E12BE4">
        <w:rPr>
          <w:rFonts w:ascii="Tahoma" w:hAnsi="Tahoma"/>
          <w:sz w:val="20"/>
          <w:highlight w:val="yellow"/>
        </w:rPr>
        <w:t>bchodné meno</w:t>
      </w:r>
    </w:p>
    <w:p w14:paraId="69C3419A" w14:textId="06467BF3" w:rsidR="00D64830" w:rsidRPr="007B7B62" w:rsidRDefault="00102503" w:rsidP="00050C3D">
      <w:pPr>
        <w:widowControl/>
        <w:jc w:val="both"/>
        <w:rPr>
          <w:rFonts w:ascii="Tahoma" w:hAnsi="Tahoma" w:cs="Tahoma"/>
          <w:sz w:val="20"/>
          <w:szCs w:val="20"/>
        </w:rPr>
      </w:pPr>
      <w:r w:rsidRPr="52A2E42D">
        <w:rPr>
          <w:rFonts w:ascii="Tahoma" w:hAnsi="Tahoma" w:cs="Tahoma"/>
          <w:sz w:val="20"/>
          <w:szCs w:val="20"/>
        </w:rPr>
        <w:t xml:space="preserve">Mgr. Lívia </w:t>
      </w:r>
      <w:proofErr w:type="spellStart"/>
      <w:r w:rsidR="00C13AB4">
        <w:rPr>
          <w:rFonts w:ascii="Tahoma" w:hAnsi="Tahoma" w:cs="Tahoma"/>
          <w:sz w:val="20"/>
          <w:szCs w:val="20"/>
        </w:rPr>
        <w:t>Ž</w:t>
      </w:r>
      <w:r w:rsidRPr="52A2E42D">
        <w:rPr>
          <w:rFonts w:ascii="Tahoma" w:hAnsi="Tahoma" w:cs="Tahoma"/>
          <w:sz w:val="20"/>
          <w:szCs w:val="20"/>
        </w:rPr>
        <w:t>uffová</w:t>
      </w:r>
      <w:proofErr w:type="spellEnd"/>
      <w:r w:rsidRPr="52A2E42D">
        <w:rPr>
          <w:rFonts w:ascii="Tahoma" w:hAnsi="Tahoma" w:cs="Tahoma"/>
          <w:sz w:val="20"/>
          <w:szCs w:val="20"/>
        </w:rPr>
        <w:t xml:space="preserve">, riaditeľka                  </w:t>
      </w:r>
      <w:r>
        <w:tab/>
      </w:r>
      <w:r w:rsidR="662E573D" w:rsidRPr="52A2E42D">
        <w:rPr>
          <w:rFonts w:ascii="Tahoma" w:hAnsi="Tahoma" w:cs="Tahoma"/>
          <w:sz w:val="20"/>
          <w:szCs w:val="20"/>
        </w:rPr>
        <w:t xml:space="preserve"> </w:t>
      </w:r>
      <w:r w:rsidR="001B76AE">
        <w:rPr>
          <w:rFonts w:ascii="Tahoma" w:hAnsi="Tahoma" w:cs="Tahoma"/>
          <w:sz w:val="20"/>
          <w:szCs w:val="20"/>
        </w:rPr>
        <w:t xml:space="preserve">          </w:t>
      </w:r>
      <w:r w:rsidR="000708FF" w:rsidRPr="00E12BE4">
        <w:rPr>
          <w:rFonts w:ascii="Tahoma" w:hAnsi="Tahoma"/>
          <w:sz w:val="20"/>
          <w:szCs w:val="20"/>
          <w:highlight w:val="yellow"/>
        </w:rPr>
        <w:t>Meno, priezvisko, označenie funkcie</w:t>
      </w:r>
      <w:r w:rsidR="00861D0B" w:rsidRPr="00E12BE4">
        <w:rPr>
          <w:rFonts w:ascii="Tahoma" w:hAnsi="Tahoma" w:cs="Tahoma"/>
          <w:sz w:val="20"/>
          <w:szCs w:val="20"/>
          <w:highlight w:val="yellow"/>
        </w:rPr>
        <w:t xml:space="preserve"> </w:t>
      </w:r>
      <w:r w:rsidR="00861D0B" w:rsidRPr="00E12BE4">
        <w:rPr>
          <w:rFonts w:ascii="Tahoma" w:hAnsi="Tahoma"/>
          <w:sz w:val="20"/>
          <w:szCs w:val="20"/>
          <w:highlight w:val="yellow"/>
        </w:rPr>
        <w:t>štatutá</w:t>
      </w:r>
      <w:r w:rsidR="00C91015" w:rsidRPr="00E12BE4">
        <w:rPr>
          <w:rFonts w:ascii="Tahoma" w:hAnsi="Tahoma"/>
          <w:sz w:val="20"/>
          <w:szCs w:val="20"/>
          <w:highlight w:val="yellow"/>
        </w:rPr>
        <w:t>r</w:t>
      </w:r>
      <w:r w:rsidR="00861D0B" w:rsidRPr="00E12BE4">
        <w:rPr>
          <w:rFonts w:ascii="Tahoma" w:hAnsi="Tahoma"/>
          <w:sz w:val="20"/>
          <w:szCs w:val="20"/>
          <w:highlight w:val="yellow"/>
        </w:rPr>
        <w:t>a</w:t>
      </w:r>
      <w:r w:rsidR="007D7416" w:rsidRPr="52A2E42D">
        <w:rPr>
          <w:rFonts w:ascii="Tahoma" w:hAnsi="Tahoma" w:cs="Tahoma"/>
          <w:sz w:val="20"/>
          <w:szCs w:val="20"/>
        </w:rPr>
        <w:t xml:space="preserve"> </w:t>
      </w:r>
      <w:r>
        <w:tab/>
      </w:r>
    </w:p>
    <w:sectPr w:rsidR="00D64830" w:rsidRPr="007B7B62" w:rsidSect="00C95E62">
      <w:headerReference w:type="default" r:id="rId17"/>
      <w:footerReference w:type="default" r:id="rId18"/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EB18D" w14:textId="77777777" w:rsidR="00E37674" w:rsidRDefault="00E37674" w:rsidP="00D044A0">
      <w:r>
        <w:separator/>
      </w:r>
    </w:p>
  </w:endnote>
  <w:endnote w:type="continuationSeparator" w:id="0">
    <w:p w14:paraId="6D487D5F" w14:textId="77777777" w:rsidR="00E37674" w:rsidRDefault="00E37674" w:rsidP="00D0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358707532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58AC6D1" w14:textId="4BBF6B58" w:rsidR="00D044A0" w:rsidRPr="00D044A0" w:rsidRDefault="00D044A0">
            <w:pPr>
              <w:pStyle w:val="Pta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044A0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044A0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044A0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044A0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044A0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/</w:t>
            </w:r>
            <w:r w:rsidRPr="00D044A0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044A0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044A0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044A0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044A0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1DFAC25" w14:textId="77777777" w:rsidR="00D044A0" w:rsidRDefault="00D044A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9B230" w14:textId="77777777" w:rsidR="00E37674" w:rsidRDefault="00E37674" w:rsidP="00D044A0">
      <w:r>
        <w:separator/>
      </w:r>
    </w:p>
  </w:footnote>
  <w:footnote w:type="continuationSeparator" w:id="0">
    <w:p w14:paraId="09604B0D" w14:textId="77777777" w:rsidR="00E37674" w:rsidRDefault="00E37674" w:rsidP="00D04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00BA" w14:textId="77777777" w:rsidR="00E87A69" w:rsidRDefault="00E87A6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4E64"/>
    <w:multiLevelType w:val="hybridMultilevel"/>
    <w:tmpl w:val="182220E4"/>
    <w:lvl w:ilvl="0" w:tplc="199012E8">
      <w:start w:val="7"/>
      <w:numFmt w:val="lowerRoman"/>
      <w:lvlText w:val="(%1)"/>
      <w:lvlJc w:val="righ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95D37"/>
    <w:multiLevelType w:val="hybridMultilevel"/>
    <w:tmpl w:val="CE6C9384"/>
    <w:lvl w:ilvl="0" w:tplc="2C2AB71A">
      <w:start w:val="1"/>
      <w:numFmt w:val="lowerLetter"/>
      <w:lvlText w:val="%1."/>
      <w:lvlJc w:val="left"/>
      <w:pPr>
        <w:ind w:left="1144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452BFB"/>
    <w:multiLevelType w:val="hybridMultilevel"/>
    <w:tmpl w:val="E3502B96"/>
    <w:lvl w:ilvl="0" w:tplc="FFFFFFFF">
      <w:start w:val="2"/>
      <w:numFmt w:val="bullet"/>
      <w:lvlText w:val="-"/>
      <w:lvlJc w:val="left"/>
      <w:pPr>
        <w:ind w:left="1996" w:hanging="360"/>
      </w:pPr>
      <w:rPr>
        <w:rFonts w:ascii="Times New Roman" w:eastAsiaTheme="minorHAnsi" w:hAnsi="Times New Roman" w:cs="Times New Roman" w:hint="default"/>
      </w:rPr>
    </w:lvl>
    <w:lvl w:ilvl="1" w:tplc="0D3616DE">
      <w:start w:val="2"/>
      <w:numFmt w:val="bullet"/>
      <w:lvlText w:val="-"/>
      <w:lvlJc w:val="left"/>
      <w:pPr>
        <w:ind w:left="2716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A756A5A"/>
    <w:multiLevelType w:val="hybridMultilevel"/>
    <w:tmpl w:val="C3E48B98"/>
    <w:lvl w:ilvl="0" w:tplc="CB561A64">
      <w:start w:val="1"/>
      <w:numFmt w:val="lowerRoman"/>
      <w:lvlText w:val="(%1)"/>
      <w:lvlJc w:val="left"/>
      <w:pPr>
        <w:ind w:left="184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" w15:restartNumberingAfterBreak="0">
    <w:nsid w:val="0B5E3ABB"/>
    <w:multiLevelType w:val="multilevel"/>
    <w:tmpl w:val="D558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D769E7"/>
    <w:multiLevelType w:val="hybridMultilevel"/>
    <w:tmpl w:val="FB36EEE0"/>
    <w:lvl w:ilvl="0" w:tplc="D434513C">
      <w:start w:val="2"/>
      <w:numFmt w:val="decimal"/>
      <w:lvlText w:val="2.%1.8"/>
      <w:lvlJc w:val="left"/>
      <w:pPr>
        <w:ind w:left="720" w:hanging="360"/>
      </w:pPr>
      <w:rPr>
        <w:rFonts w:hint="default"/>
        <w:b w:val="0"/>
      </w:rPr>
    </w:lvl>
    <w:lvl w:ilvl="1" w:tplc="C198559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173A9"/>
    <w:multiLevelType w:val="hybridMultilevel"/>
    <w:tmpl w:val="C3262D62"/>
    <w:lvl w:ilvl="0" w:tplc="4CD4BD1C">
      <w:start w:val="1"/>
      <w:numFmt w:val="upperLetter"/>
      <w:lvlText w:val="%1)"/>
      <w:lvlJc w:val="left"/>
      <w:pPr>
        <w:ind w:left="1020" w:hanging="360"/>
      </w:pPr>
    </w:lvl>
    <w:lvl w:ilvl="1" w:tplc="73BECD00">
      <w:start w:val="1"/>
      <w:numFmt w:val="upperLetter"/>
      <w:lvlText w:val="%2)"/>
      <w:lvlJc w:val="left"/>
      <w:pPr>
        <w:ind w:left="1020" w:hanging="360"/>
      </w:pPr>
    </w:lvl>
    <w:lvl w:ilvl="2" w:tplc="029C83E4">
      <w:start w:val="1"/>
      <w:numFmt w:val="upperLetter"/>
      <w:lvlText w:val="%3)"/>
      <w:lvlJc w:val="left"/>
      <w:pPr>
        <w:ind w:left="1020" w:hanging="360"/>
      </w:pPr>
    </w:lvl>
    <w:lvl w:ilvl="3" w:tplc="3ED0143A">
      <w:start w:val="1"/>
      <w:numFmt w:val="upperLetter"/>
      <w:lvlText w:val="%4)"/>
      <w:lvlJc w:val="left"/>
      <w:pPr>
        <w:ind w:left="1020" w:hanging="360"/>
      </w:pPr>
    </w:lvl>
    <w:lvl w:ilvl="4" w:tplc="7D9C50CA">
      <w:start w:val="1"/>
      <w:numFmt w:val="upperLetter"/>
      <w:lvlText w:val="%5)"/>
      <w:lvlJc w:val="left"/>
      <w:pPr>
        <w:ind w:left="1020" w:hanging="360"/>
      </w:pPr>
    </w:lvl>
    <w:lvl w:ilvl="5" w:tplc="B8924786">
      <w:start w:val="1"/>
      <w:numFmt w:val="upperLetter"/>
      <w:lvlText w:val="%6)"/>
      <w:lvlJc w:val="left"/>
      <w:pPr>
        <w:ind w:left="1020" w:hanging="360"/>
      </w:pPr>
    </w:lvl>
    <w:lvl w:ilvl="6" w:tplc="6E6E0C74">
      <w:start w:val="1"/>
      <w:numFmt w:val="upperLetter"/>
      <w:lvlText w:val="%7)"/>
      <w:lvlJc w:val="left"/>
      <w:pPr>
        <w:ind w:left="1020" w:hanging="360"/>
      </w:pPr>
    </w:lvl>
    <w:lvl w:ilvl="7" w:tplc="19809534">
      <w:start w:val="1"/>
      <w:numFmt w:val="upperLetter"/>
      <w:lvlText w:val="%8)"/>
      <w:lvlJc w:val="left"/>
      <w:pPr>
        <w:ind w:left="1020" w:hanging="360"/>
      </w:pPr>
    </w:lvl>
    <w:lvl w:ilvl="8" w:tplc="92C65FD0">
      <w:start w:val="1"/>
      <w:numFmt w:val="upperLetter"/>
      <w:lvlText w:val="%9)"/>
      <w:lvlJc w:val="left"/>
      <w:pPr>
        <w:ind w:left="1020" w:hanging="360"/>
      </w:pPr>
    </w:lvl>
  </w:abstractNum>
  <w:abstractNum w:abstractNumId="7" w15:restartNumberingAfterBreak="0">
    <w:nsid w:val="15662F3F"/>
    <w:multiLevelType w:val="hybridMultilevel"/>
    <w:tmpl w:val="77461782"/>
    <w:lvl w:ilvl="0" w:tplc="406006BE">
      <w:start w:val="1"/>
      <w:numFmt w:val="decimal"/>
      <w:lvlText w:val="%1."/>
      <w:lvlJc w:val="left"/>
      <w:pPr>
        <w:ind w:left="1020" w:hanging="360"/>
      </w:pPr>
    </w:lvl>
    <w:lvl w:ilvl="1" w:tplc="0D443E70">
      <w:start w:val="1"/>
      <w:numFmt w:val="decimal"/>
      <w:lvlText w:val="%2."/>
      <w:lvlJc w:val="left"/>
      <w:pPr>
        <w:ind w:left="1020" w:hanging="360"/>
      </w:pPr>
    </w:lvl>
    <w:lvl w:ilvl="2" w:tplc="BBAE983C">
      <w:start w:val="1"/>
      <w:numFmt w:val="decimal"/>
      <w:lvlText w:val="%3."/>
      <w:lvlJc w:val="left"/>
      <w:pPr>
        <w:ind w:left="1020" w:hanging="360"/>
      </w:pPr>
    </w:lvl>
    <w:lvl w:ilvl="3" w:tplc="A46E8504">
      <w:start w:val="1"/>
      <w:numFmt w:val="decimal"/>
      <w:lvlText w:val="%4."/>
      <w:lvlJc w:val="left"/>
      <w:pPr>
        <w:ind w:left="1020" w:hanging="360"/>
      </w:pPr>
    </w:lvl>
    <w:lvl w:ilvl="4" w:tplc="5B961CC6">
      <w:start w:val="1"/>
      <w:numFmt w:val="decimal"/>
      <w:lvlText w:val="%5."/>
      <w:lvlJc w:val="left"/>
      <w:pPr>
        <w:ind w:left="1020" w:hanging="360"/>
      </w:pPr>
    </w:lvl>
    <w:lvl w:ilvl="5" w:tplc="36024884">
      <w:start w:val="1"/>
      <w:numFmt w:val="decimal"/>
      <w:lvlText w:val="%6."/>
      <w:lvlJc w:val="left"/>
      <w:pPr>
        <w:ind w:left="1020" w:hanging="360"/>
      </w:pPr>
    </w:lvl>
    <w:lvl w:ilvl="6" w:tplc="805834BE">
      <w:start w:val="1"/>
      <w:numFmt w:val="decimal"/>
      <w:lvlText w:val="%7."/>
      <w:lvlJc w:val="left"/>
      <w:pPr>
        <w:ind w:left="1020" w:hanging="360"/>
      </w:pPr>
    </w:lvl>
    <w:lvl w:ilvl="7" w:tplc="C43CB37A">
      <w:start w:val="1"/>
      <w:numFmt w:val="decimal"/>
      <w:lvlText w:val="%8."/>
      <w:lvlJc w:val="left"/>
      <w:pPr>
        <w:ind w:left="1020" w:hanging="360"/>
      </w:pPr>
    </w:lvl>
    <w:lvl w:ilvl="8" w:tplc="E006DFB2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16EE4C8D"/>
    <w:multiLevelType w:val="hybridMultilevel"/>
    <w:tmpl w:val="473AF9E0"/>
    <w:lvl w:ilvl="0" w:tplc="5CBAAA8C">
      <w:start w:val="1"/>
      <w:numFmt w:val="lowerLetter"/>
      <w:lvlText w:val="(%1)"/>
      <w:lvlJc w:val="left"/>
      <w:pPr>
        <w:ind w:left="1129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21058E"/>
    <w:multiLevelType w:val="hybridMultilevel"/>
    <w:tmpl w:val="FA58C26A"/>
    <w:lvl w:ilvl="0" w:tplc="98A8DA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34342"/>
    <w:multiLevelType w:val="hybridMultilevel"/>
    <w:tmpl w:val="7442964E"/>
    <w:lvl w:ilvl="0" w:tplc="FFFFFFFF">
      <w:start w:val="1"/>
      <w:numFmt w:val="bullet"/>
      <w:lvlText w:val="-"/>
      <w:lvlJc w:val="left"/>
      <w:pPr>
        <w:ind w:left="1996" w:hanging="360"/>
      </w:pPr>
      <w:rPr>
        <w:rFonts w:ascii="Arial Narrow" w:eastAsia="Times New Roman" w:hAnsi="Arial Narrow" w:hint="default"/>
      </w:rPr>
    </w:lvl>
    <w:lvl w:ilvl="1" w:tplc="3D1E3596">
      <w:start w:val="1"/>
      <w:numFmt w:val="bullet"/>
      <w:lvlText w:val="-"/>
      <w:lvlJc w:val="left"/>
      <w:pPr>
        <w:ind w:left="2716" w:hanging="360"/>
      </w:pPr>
      <w:rPr>
        <w:rFonts w:ascii="Arial Narrow" w:eastAsia="Times New Roman" w:hAnsi="Arial Narrow" w:hint="default"/>
      </w:rPr>
    </w:lvl>
    <w:lvl w:ilvl="2" w:tplc="FFFFFFFF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EE44663"/>
    <w:multiLevelType w:val="hybridMultilevel"/>
    <w:tmpl w:val="C104275A"/>
    <w:lvl w:ilvl="0" w:tplc="FFFFFFFF">
      <w:start w:val="1"/>
      <w:numFmt w:val="bullet"/>
      <w:lvlText w:val="-"/>
      <w:lvlJc w:val="left"/>
      <w:pPr>
        <w:ind w:left="1996" w:hanging="360"/>
      </w:pPr>
      <w:rPr>
        <w:rFonts w:ascii="Arial Narrow" w:eastAsia="Times New Roman" w:hAnsi="Arial Narrow" w:hint="default"/>
      </w:rPr>
    </w:lvl>
    <w:lvl w:ilvl="1" w:tplc="0D3616DE">
      <w:start w:val="2"/>
      <w:numFmt w:val="bullet"/>
      <w:lvlText w:val="-"/>
      <w:lvlJc w:val="left"/>
      <w:pPr>
        <w:ind w:left="2716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2D1F4C01"/>
    <w:multiLevelType w:val="hybridMultilevel"/>
    <w:tmpl w:val="3B021608"/>
    <w:lvl w:ilvl="0" w:tplc="FFFFFFFF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C19AE85E">
      <w:start w:val="1"/>
      <w:numFmt w:val="lowerRoman"/>
      <w:lvlText w:val="(%2)"/>
      <w:lvlJc w:val="righ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22C28"/>
    <w:multiLevelType w:val="hybridMultilevel"/>
    <w:tmpl w:val="F520954C"/>
    <w:lvl w:ilvl="0" w:tplc="AC387F2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2F99419C"/>
    <w:multiLevelType w:val="hybridMultilevel"/>
    <w:tmpl w:val="B60ECC00"/>
    <w:lvl w:ilvl="0" w:tplc="B352FB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10D37"/>
    <w:multiLevelType w:val="hybridMultilevel"/>
    <w:tmpl w:val="9CC847C0"/>
    <w:lvl w:ilvl="0" w:tplc="A8D0D9B0">
      <w:start w:val="2"/>
      <w:numFmt w:val="decimal"/>
      <w:lvlText w:val="2.%1.10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914E8"/>
    <w:multiLevelType w:val="hybridMultilevel"/>
    <w:tmpl w:val="8B20E654"/>
    <w:lvl w:ilvl="0" w:tplc="BC56E21A">
      <w:start w:val="3"/>
      <w:numFmt w:val="lowerLetter"/>
      <w:lvlText w:val="(%1)"/>
      <w:lvlJc w:val="left"/>
      <w:pPr>
        <w:ind w:left="1130" w:hanging="420"/>
      </w:pPr>
      <w:rPr>
        <w:rFonts w:hint="default"/>
        <w:b w:val="0"/>
        <w:cap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16755"/>
    <w:multiLevelType w:val="hybridMultilevel"/>
    <w:tmpl w:val="EA2AEBB2"/>
    <w:lvl w:ilvl="0" w:tplc="3208A51E">
      <w:start w:val="1"/>
      <w:numFmt w:val="lowerLetter"/>
      <w:lvlText w:val="(%1)"/>
      <w:lvlJc w:val="left"/>
      <w:pPr>
        <w:ind w:left="1130" w:hanging="420"/>
      </w:pPr>
      <w:rPr>
        <w:rFonts w:hint="default"/>
        <w:b w:val="0"/>
        <w:caps w:val="0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971EE4"/>
    <w:multiLevelType w:val="hybridMultilevel"/>
    <w:tmpl w:val="C864256E"/>
    <w:lvl w:ilvl="0" w:tplc="2ABE41E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FC4EFC"/>
    <w:multiLevelType w:val="hybridMultilevel"/>
    <w:tmpl w:val="10C24960"/>
    <w:lvl w:ilvl="0" w:tplc="B4FA8E20">
      <w:start w:val="1"/>
      <w:numFmt w:val="lowerRoman"/>
      <w:lvlText w:val="(%1)"/>
      <w:lvlJc w:val="right"/>
      <w:pPr>
        <w:ind w:left="1143" w:hanging="360"/>
      </w:pPr>
      <w:rPr>
        <w:rFonts w:hint="default"/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863" w:hanging="360"/>
      </w:pPr>
    </w:lvl>
    <w:lvl w:ilvl="2" w:tplc="FFFFFFFF">
      <w:start w:val="1"/>
      <w:numFmt w:val="lowerRoman"/>
      <w:lvlText w:val="%3."/>
      <w:lvlJc w:val="right"/>
      <w:pPr>
        <w:ind w:left="2583" w:hanging="180"/>
      </w:pPr>
    </w:lvl>
    <w:lvl w:ilvl="3" w:tplc="FFFFFFFF">
      <w:start w:val="1"/>
      <w:numFmt w:val="decimal"/>
      <w:lvlText w:val="%4."/>
      <w:lvlJc w:val="left"/>
      <w:pPr>
        <w:ind w:left="3303" w:hanging="360"/>
      </w:pPr>
    </w:lvl>
    <w:lvl w:ilvl="4" w:tplc="FFFFFFFF">
      <w:start w:val="1"/>
      <w:numFmt w:val="lowerLetter"/>
      <w:lvlText w:val="%5."/>
      <w:lvlJc w:val="left"/>
      <w:pPr>
        <w:ind w:left="4023" w:hanging="360"/>
      </w:pPr>
    </w:lvl>
    <w:lvl w:ilvl="5" w:tplc="FFFFFFFF">
      <w:start w:val="1"/>
      <w:numFmt w:val="lowerRoman"/>
      <w:lvlText w:val="%6."/>
      <w:lvlJc w:val="right"/>
      <w:pPr>
        <w:ind w:left="4743" w:hanging="180"/>
      </w:pPr>
    </w:lvl>
    <w:lvl w:ilvl="6" w:tplc="FFFFFFFF">
      <w:start w:val="1"/>
      <w:numFmt w:val="decimal"/>
      <w:lvlText w:val="%7."/>
      <w:lvlJc w:val="left"/>
      <w:pPr>
        <w:ind w:left="5463" w:hanging="360"/>
      </w:pPr>
    </w:lvl>
    <w:lvl w:ilvl="7" w:tplc="FFFFFFFF">
      <w:start w:val="1"/>
      <w:numFmt w:val="lowerLetter"/>
      <w:lvlText w:val="%8."/>
      <w:lvlJc w:val="left"/>
      <w:pPr>
        <w:ind w:left="6183" w:hanging="360"/>
      </w:pPr>
    </w:lvl>
    <w:lvl w:ilvl="8" w:tplc="FFFFFFFF">
      <w:start w:val="1"/>
      <w:numFmt w:val="lowerRoman"/>
      <w:lvlText w:val="%9."/>
      <w:lvlJc w:val="right"/>
      <w:pPr>
        <w:ind w:left="6903" w:hanging="180"/>
      </w:pPr>
    </w:lvl>
  </w:abstractNum>
  <w:abstractNum w:abstractNumId="20" w15:restartNumberingAfterBreak="0">
    <w:nsid w:val="430A0942"/>
    <w:multiLevelType w:val="multilevel"/>
    <w:tmpl w:val="06FA0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279" w:hanging="435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5F061A"/>
    <w:multiLevelType w:val="hybridMultilevel"/>
    <w:tmpl w:val="71040794"/>
    <w:lvl w:ilvl="0" w:tplc="01F42698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A0162"/>
    <w:multiLevelType w:val="hybridMultilevel"/>
    <w:tmpl w:val="E4A05DBE"/>
    <w:lvl w:ilvl="0" w:tplc="D3B6A774">
      <w:start w:val="1"/>
      <w:numFmt w:val="lowerRoman"/>
      <w:lvlText w:val="(%1)"/>
      <w:lvlJc w:val="left"/>
      <w:pPr>
        <w:ind w:left="1078" w:hanging="370"/>
      </w:pPr>
      <w:rPr>
        <w:rFonts w:ascii="Tahoma" w:eastAsia="Times New Roman" w:hAnsi="Tahoma" w:cs="Tahoma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AF614D8"/>
    <w:multiLevelType w:val="hybridMultilevel"/>
    <w:tmpl w:val="5256060C"/>
    <w:lvl w:ilvl="0" w:tplc="38988E90">
      <w:start w:val="1"/>
      <w:numFmt w:val="lowerLetter"/>
      <w:lvlText w:val="(%1)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5438F"/>
    <w:multiLevelType w:val="hybridMultilevel"/>
    <w:tmpl w:val="03701F9C"/>
    <w:lvl w:ilvl="0" w:tplc="FE3CD738">
      <w:start w:val="1"/>
      <w:numFmt w:val="decimal"/>
      <w:lvlText w:val="%1."/>
      <w:lvlJc w:val="left"/>
      <w:pPr>
        <w:ind w:left="720" w:hanging="360"/>
      </w:pPr>
    </w:lvl>
    <w:lvl w:ilvl="1" w:tplc="02CC9424">
      <w:start w:val="1"/>
      <w:numFmt w:val="decimal"/>
      <w:lvlText w:val="%2."/>
      <w:lvlJc w:val="left"/>
      <w:pPr>
        <w:ind w:left="720" w:hanging="360"/>
      </w:pPr>
    </w:lvl>
    <w:lvl w:ilvl="2" w:tplc="8F8459DC">
      <w:start w:val="1"/>
      <w:numFmt w:val="decimal"/>
      <w:lvlText w:val="%3."/>
      <w:lvlJc w:val="left"/>
      <w:pPr>
        <w:ind w:left="720" w:hanging="360"/>
      </w:pPr>
    </w:lvl>
    <w:lvl w:ilvl="3" w:tplc="DE76D420">
      <w:start w:val="1"/>
      <w:numFmt w:val="decimal"/>
      <w:lvlText w:val="%4."/>
      <w:lvlJc w:val="left"/>
      <w:pPr>
        <w:ind w:left="720" w:hanging="360"/>
      </w:pPr>
    </w:lvl>
    <w:lvl w:ilvl="4" w:tplc="85AEDE88">
      <w:start w:val="1"/>
      <w:numFmt w:val="decimal"/>
      <w:lvlText w:val="%5."/>
      <w:lvlJc w:val="left"/>
      <w:pPr>
        <w:ind w:left="720" w:hanging="360"/>
      </w:pPr>
    </w:lvl>
    <w:lvl w:ilvl="5" w:tplc="9BA0DD8A">
      <w:start w:val="1"/>
      <w:numFmt w:val="decimal"/>
      <w:lvlText w:val="%6."/>
      <w:lvlJc w:val="left"/>
      <w:pPr>
        <w:ind w:left="720" w:hanging="360"/>
      </w:pPr>
    </w:lvl>
    <w:lvl w:ilvl="6" w:tplc="ADCC0182">
      <w:start w:val="1"/>
      <w:numFmt w:val="decimal"/>
      <w:lvlText w:val="%7."/>
      <w:lvlJc w:val="left"/>
      <w:pPr>
        <w:ind w:left="720" w:hanging="360"/>
      </w:pPr>
    </w:lvl>
    <w:lvl w:ilvl="7" w:tplc="4EF80604">
      <w:start w:val="1"/>
      <w:numFmt w:val="decimal"/>
      <w:lvlText w:val="%8."/>
      <w:lvlJc w:val="left"/>
      <w:pPr>
        <w:ind w:left="720" w:hanging="360"/>
      </w:pPr>
    </w:lvl>
    <w:lvl w:ilvl="8" w:tplc="01EE55BE">
      <w:start w:val="1"/>
      <w:numFmt w:val="decimal"/>
      <w:lvlText w:val="%9."/>
      <w:lvlJc w:val="left"/>
      <w:pPr>
        <w:ind w:left="720" w:hanging="360"/>
      </w:pPr>
    </w:lvl>
  </w:abstractNum>
  <w:abstractNum w:abstractNumId="25" w15:restartNumberingAfterBreak="0">
    <w:nsid w:val="56EF4752"/>
    <w:multiLevelType w:val="hybridMultilevel"/>
    <w:tmpl w:val="DC80A6D6"/>
    <w:lvl w:ilvl="0" w:tplc="148A6C30">
      <w:start w:val="22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C2124BE"/>
    <w:multiLevelType w:val="hybridMultilevel"/>
    <w:tmpl w:val="B87E306A"/>
    <w:lvl w:ilvl="0" w:tplc="9778834C">
      <w:start w:val="1"/>
      <w:numFmt w:val="lowerRoman"/>
      <w:lvlText w:val="(%1)"/>
      <w:lvlJc w:val="left"/>
      <w:pPr>
        <w:ind w:left="1778" w:hanging="360"/>
      </w:pPr>
      <w:rPr>
        <w:b/>
        <w:bCs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2498" w:hanging="360"/>
      </w:pPr>
    </w:lvl>
    <w:lvl w:ilvl="2" w:tplc="041B001B">
      <w:start w:val="1"/>
      <w:numFmt w:val="lowerRoman"/>
      <w:lvlText w:val="%3."/>
      <w:lvlJc w:val="right"/>
      <w:pPr>
        <w:ind w:left="3218" w:hanging="180"/>
      </w:pPr>
    </w:lvl>
    <w:lvl w:ilvl="3" w:tplc="041B000F">
      <w:start w:val="1"/>
      <w:numFmt w:val="decimal"/>
      <w:lvlText w:val="%4."/>
      <w:lvlJc w:val="left"/>
      <w:pPr>
        <w:ind w:left="3938" w:hanging="360"/>
      </w:pPr>
    </w:lvl>
    <w:lvl w:ilvl="4" w:tplc="041B0019">
      <w:start w:val="1"/>
      <w:numFmt w:val="lowerLetter"/>
      <w:lvlText w:val="%5."/>
      <w:lvlJc w:val="left"/>
      <w:pPr>
        <w:ind w:left="4658" w:hanging="360"/>
      </w:pPr>
    </w:lvl>
    <w:lvl w:ilvl="5" w:tplc="041B001B">
      <w:start w:val="1"/>
      <w:numFmt w:val="lowerRoman"/>
      <w:lvlText w:val="%6."/>
      <w:lvlJc w:val="right"/>
      <w:pPr>
        <w:ind w:left="5378" w:hanging="180"/>
      </w:pPr>
    </w:lvl>
    <w:lvl w:ilvl="6" w:tplc="041B000F">
      <w:start w:val="1"/>
      <w:numFmt w:val="decimal"/>
      <w:lvlText w:val="%7."/>
      <w:lvlJc w:val="left"/>
      <w:pPr>
        <w:ind w:left="6098" w:hanging="360"/>
      </w:pPr>
    </w:lvl>
    <w:lvl w:ilvl="7" w:tplc="041B0019">
      <w:start w:val="1"/>
      <w:numFmt w:val="lowerLetter"/>
      <w:lvlText w:val="%8."/>
      <w:lvlJc w:val="left"/>
      <w:pPr>
        <w:ind w:left="6818" w:hanging="360"/>
      </w:pPr>
    </w:lvl>
    <w:lvl w:ilvl="8" w:tplc="041B001B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5DE44606"/>
    <w:multiLevelType w:val="hybridMultilevel"/>
    <w:tmpl w:val="28A817D2"/>
    <w:lvl w:ilvl="0" w:tplc="B9A6A868">
      <w:start w:val="1"/>
      <w:numFmt w:val="lowerRoman"/>
      <w:lvlText w:val="(%1)"/>
      <w:lvlJc w:val="left"/>
      <w:pPr>
        <w:ind w:left="270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68" w:hanging="360"/>
      </w:pPr>
    </w:lvl>
    <w:lvl w:ilvl="2" w:tplc="041B001B" w:tentative="1">
      <w:start w:val="1"/>
      <w:numFmt w:val="lowerRoman"/>
      <w:lvlText w:val="%3."/>
      <w:lvlJc w:val="right"/>
      <w:pPr>
        <w:ind w:left="3788" w:hanging="180"/>
      </w:pPr>
    </w:lvl>
    <w:lvl w:ilvl="3" w:tplc="041B000F" w:tentative="1">
      <w:start w:val="1"/>
      <w:numFmt w:val="decimal"/>
      <w:lvlText w:val="%4."/>
      <w:lvlJc w:val="left"/>
      <w:pPr>
        <w:ind w:left="4508" w:hanging="360"/>
      </w:pPr>
    </w:lvl>
    <w:lvl w:ilvl="4" w:tplc="041B0019" w:tentative="1">
      <w:start w:val="1"/>
      <w:numFmt w:val="lowerLetter"/>
      <w:lvlText w:val="%5."/>
      <w:lvlJc w:val="left"/>
      <w:pPr>
        <w:ind w:left="5228" w:hanging="360"/>
      </w:pPr>
    </w:lvl>
    <w:lvl w:ilvl="5" w:tplc="041B001B" w:tentative="1">
      <w:start w:val="1"/>
      <w:numFmt w:val="lowerRoman"/>
      <w:lvlText w:val="%6."/>
      <w:lvlJc w:val="right"/>
      <w:pPr>
        <w:ind w:left="5948" w:hanging="180"/>
      </w:pPr>
    </w:lvl>
    <w:lvl w:ilvl="6" w:tplc="041B000F" w:tentative="1">
      <w:start w:val="1"/>
      <w:numFmt w:val="decimal"/>
      <w:lvlText w:val="%7."/>
      <w:lvlJc w:val="left"/>
      <w:pPr>
        <w:ind w:left="6668" w:hanging="360"/>
      </w:pPr>
    </w:lvl>
    <w:lvl w:ilvl="7" w:tplc="041B0019" w:tentative="1">
      <w:start w:val="1"/>
      <w:numFmt w:val="lowerLetter"/>
      <w:lvlText w:val="%8."/>
      <w:lvlJc w:val="left"/>
      <w:pPr>
        <w:ind w:left="7388" w:hanging="360"/>
      </w:pPr>
    </w:lvl>
    <w:lvl w:ilvl="8" w:tplc="041B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28" w15:restartNumberingAfterBreak="0">
    <w:nsid w:val="600A3132"/>
    <w:multiLevelType w:val="hybridMultilevel"/>
    <w:tmpl w:val="F8685F4E"/>
    <w:lvl w:ilvl="0" w:tplc="BC92D3D4">
      <w:start w:val="1"/>
      <w:numFmt w:val="decimal"/>
      <w:lvlText w:val="%1."/>
      <w:lvlJc w:val="left"/>
      <w:pPr>
        <w:ind w:left="720" w:hanging="360"/>
      </w:pPr>
    </w:lvl>
    <w:lvl w:ilvl="1" w:tplc="02E8F210">
      <w:start w:val="1"/>
      <w:numFmt w:val="decimal"/>
      <w:lvlText w:val="%2."/>
      <w:lvlJc w:val="left"/>
      <w:pPr>
        <w:ind w:left="720" w:hanging="360"/>
      </w:pPr>
    </w:lvl>
    <w:lvl w:ilvl="2" w:tplc="DBC6FCE6">
      <w:start w:val="1"/>
      <w:numFmt w:val="decimal"/>
      <w:lvlText w:val="%3."/>
      <w:lvlJc w:val="left"/>
      <w:pPr>
        <w:ind w:left="720" w:hanging="360"/>
      </w:pPr>
    </w:lvl>
    <w:lvl w:ilvl="3" w:tplc="C5863992">
      <w:start w:val="1"/>
      <w:numFmt w:val="decimal"/>
      <w:lvlText w:val="%4."/>
      <w:lvlJc w:val="left"/>
      <w:pPr>
        <w:ind w:left="720" w:hanging="360"/>
      </w:pPr>
    </w:lvl>
    <w:lvl w:ilvl="4" w:tplc="06601216">
      <w:start w:val="1"/>
      <w:numFmt w:val="decimal"/>
      <w:lvlText w:val="%5."/>
      <w:lvlJc w:val="left"/>
      <w:pPr>
        <w:ind w:left="720" w:hanging="360"/>
      </w:pPr>
    </w:lvl>
    <w:lvl w:ilvl="5" w:tplc="1DACABD2">
      <w:start w:val="1"/>
      <w:numFmt w:val="decimal"/>
      <w:lvlText w:val="%6."/>
      <w:lvlJc w:val="left"/>
      <w:pPr>
        <w:ind w:left="720" w:hanging="360"/>
      </w:pPr>
    </w:lvl>
    <w:lvl w:ilvl="6" w:tplc="186C63E0">
      <w:start w:val="1"/>
      <w:numFmt w:val="decimal"/>
      <w:lvlText w:val="%7."/>
      <w:lvlJc w:val="left"/>
      <w:pPr>
        <w:ind w:left="720" w:hanging="360"/>
      </w:pPr>
    </w:lvl>
    <w:lvl w:ilvl="7" w:tplc="0B8682C6">
      <w:start w:val="1"/>
      <w:numFmt w:val="decimal"/>
      <w:lvlText w:val="%8."/>
      <w:lvlJc w:val="left"/>
      <w:pPr>
        <w:ind w:left="720" w:hanging="360"/>
      </w:pPr>
    </w:lvl>
    <w:lvl w:ilvl="8" w:tplc="475E6DB6">
      <w:start w:val="1"/>
      <w:numFmt w:val="decimal"/>
      <w:lvlText w:val="%9."/>
      <w:lvlJc w:val="left"/>
      <w:pPr>
        <w:ind w:left="720" w:hanging="360"/>
      </w:pPr>
    </w:lvl>
  </w:abstractNum>
  <w:abstractNum w:abstractNumId="29" w15:restartNumberingAfterBreak="0">
    <w:nsid w:val="630B6C6D"/>
    <w:multiLevelType w:val="hybridMultilevel"/>
    <w:tmpl w:val="D6A87B02"/>
    <w:lvl w:ilvl="0" w:tplc="1876E9DC">
      <w:start w:val="1"/>
      <w:numFmt w:val="lowerRoman"/>
      <w:lvlText w:val="(%1)"/>
      <w:lvlJc w:val="righ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35203E2"/>
    <w:multiLevelType w:val="multilevel"/>
    <w:tmpl w:val="52C6CC98"/>
    <w:lvl w:ilvl="0">
      <w:start w:val="1"/>
      <w:numFmt w:val="lowerLetter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651D6557"/>
    <w:multiLevelType w:val="multilevel"/>
    <w:tmpl w:val="1496464C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9037378"/>
    <w:multiLevelType w:val="hybridMultilevel"/>
    <w:tmpl w:val="C4F0BA50"/>
    <w:lvl w:ilvl="0" w:tplc="4BB0F954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6B1D1232"/>
    <w:multiLevelType w:val="multilevel"/>
    <w:tmpl w:val="C8EC7FA8"/>
    <w:lvl w:ilvl="0">
      <w:start w:val="1"/>
      <w:numFmt w:val="decimal"/>
      <w:pStyle w:val="seLevel1"/>
      <w:lvlText w:val="%1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  <w:lvl w:ilvl="1">
      <w:start w:val="1"/>
      <w:numFmt w:val="decimal"/>
      <w:pStyle w:val="seLevel2"/>
      <w:lvlText w:val="%1.%2"/>
      <w:lvlJc w:val="left"/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eLevel3"/>
      <w:lvlText w:val="%1.%2.%3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position w:val="0"/>
        <w:u w:val="none"/>
        <w:effect w:val="none"/>
        <w:vertAlign w:val="baseline"/>
        <w:em w:val="none"/>
        <w:lang w:val="sk-SK"/>
        <w:specVanish w:val="0"/>
      </w:rPr>
    </w:lvl>
    <w:lvl w:ilvl="3">
      <w:start w:val="1"/>
      <w:numFmt w:val="lowerRoman"/>
      <w:pStyle w:val="seLevel4"/>
      <w:lvlText w:val="(%4)"/>
      <w:lvlJc w:val="left"/>
      <w:pPr>
        <w:tabs>
          <w:tab w:val="num" w:pos="2722"/>
        </w:tabs>
        <w:ind w:left="2722" w:hanging="681"/>
      </w:pPr>
      <w:rPr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4" w15:restartNumberingAfterBreak="0">
    <w:nsid w:val="6B8512C2"/>
    <w:multiLevelType w:val="multilevel"/>
    <w:tmpl w:val="9E78E7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DC024D3"/>
    <w:multiLevelType w:val="hybridMultilevel"/>
    <w:tmpl w:val="F26805F2"/>
    <w:lvl w:ilvl="0" w:tplc="3D1E3596">
      <w:start w:val="1"/>
      <w:numFmt w:val="bullet"/>
      <w:lvlText w:val="-"/>
      <w:lvlJc w:val="left"/>
      <w:pPr>
        <w:ind w:left="2716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36" w15:restartNumberingAfterBreak="0">
    <w:nsid w:val="7F041EE9"/>
    <w:multiLevelType w:val="hybridMultilevel"/>
    <w:tmpl w:val="DF348D28"/>
    <w:lvl w:ilvl="0" w:tplc="7EC00300">
      <w:start w:val="2"/>
      <w:numFmt w:val="decimal"/>
      <w:lvlText w:val="2.%1.9"/>
      <w:lvlJc w:val="left"/>
      <w:pPr>
        <w:ind w:left="720" w:hanging="360"/>
      </w:pPr>
      <w:rPr>
        <w:rFonts w:hint="default"/>
        <w:b w:val="0"/>
      </w:rPr>
    </w:lvl>
    <w:lvl w:ilvl="1" w:tplc="D8DC2E4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811397">
    <w:abstractNumId w:val="21"/>
  </w:num>
  <w:num w:numId="2" w16cid:durableId="1085565647">
    <w:abstractNumId w:val="22"/>
  </w:num>
  <w:num w:numId="3" w16cid:durableId="11513605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5695928">
    <w:abstractNumId w:val="17"/>
  </w:num>
  <w:num w:numId="5" w16cid:durableId="1598753459">
    <w:abstractNumId w:val="16"/>
  </w:num>
  <w:num w:numId="6" w16cid:durableId="696393357">
    <w:abstractNumId w:val="5"/>
  </w:num>
  <w:num w:numId="7" w16cid:durableId="938834213">
    <w:abstractNumId w:val="36"/>
  </w:num>
  <w:num w:numId="8" w16cid:durableId="1429227684">
    <w:abstractNumId w:val="15"/>
  </w:num>
  <w:num w:numId="9" w16cid:durableId="2047483694">
    <w:abstractNumId w:val="2"/>
  </w:num>
  <w:num w:numId="10" w16cid:durableId="1352686036">
    <w:abstractNumId w:val="35"/>
  </w:num>
  <w:num w:numId="11" w16cid:durableId="38743861">
    <w:abstractNumId w:val="10"/>
  </w:num>
  <w:num w:numId="12" w16cid:durableId="2109159563">
    <w:abstractNumId w:val="11"/>
  </w:num>
  <w:num w:numId="13" w16cid:durableId="210970433">
    <w:abstractNumId w:val="14"/>
  </w:num>
  <w:num w:numId="14" w16cid:durableId="843977476">
    <w:abstractNumId w:val="32"/>
  </w:num>
  <w:num w:numId="15" w16cid:durableId="230967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7385224">
    <w:abstractNumId w:val="9"/>
  </w:num>
  <w:num w:numId="17" w16cid:durableId="146482684">
    <w:abstractNumId w:val="18"/>
  </w:num>
  <w:num w:numId="18" w16cid:durableId="1305551707">
    <w:abstractNumId w:val="3"/>
  </w:num>
  <w:num w:numId="19" w16cid:durableId="439880695">
    <w:abstractNumId w:val="6"/>
  </w:num>
  <w:num w:numId="20" w16cid:durableId="641471499">
    <w:abstractNumId w:val="20"/>
  </w:num>
  <w:num w:numId="21" w16cid:durableId="974599214">
    <w:abstractNumId w:val="4"/>
  </w:num>
  <w:num w:numId="22" w16cid:durableId="906109435">
    <w:abstractNumId w:val="29"/>
  </w:num>
  <w:num w:numId="23" w16cid:durableId="828446194">
    <w:abstractNumId w:val="1"/>
  </w:num>
  <w:num w:numId="24" w16cid:durableId="1962376881">
    <w:abstractNumId w:val="12"/>
  </w:num>
  <w:num w:numId="25" w16cid:durableId="48503514">
    <w:abstractNumId w:val="23"/>
  </w:num>
  <w:num w:numId="26" w16cid:durableId="1184366769">
    <w:abstractNumId w:val="31"/>
  </w:num>
  <w:num w:numId="27" w16cid:durableId="1793280183">
    <w:abstractNumId w:val="27"/>
  </w:num>
  <w:num w:numId="28" w16cid:durableId="420955327">
    <w:abstractNumId w:val="25"/>
  </w:num>
  <w:num w:numId="29" w16cid:durableId="1186168226">
    <w:abstractNumId w:val="0"/>
  </w:num>
  <w:num w:numId="30" w16cid:durableId="1365639886">
    <w:abstractNumId w:val="19"/>
  </w:num>
  <w:num w:numId="31" w16cid:durableId="921257107">
    <w:abstractNumId w:val="13"/>
  </w:num>
  <w:num w:numId="32" w16cid:durableId="985007386">
    <w:abstractNumId w:val="30"/>
  </w:num>
  <w:num w:numId="33" w16cid:durableId="83573904">
    <w:abstractNumId w:val="8"/>
  </w:num>
  <w:num w:numId="34" w16cid:durableId="793448638">
    <w:abstractNumId w:val="34"/>
  </w:num>
  <w:num w:numId="35" w16cid:durableId="1658805649">
    <w:abstractNumId w:val="24"/>
  </w:num>
  <w:num w:numId="36" w16cid:durableId="831263485">
    <w:abstractNumId w:val="7"/>
  </w:num>
  <w:num w:numId="37" w16cid:durableId="1028605332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1D"/>
    <w:rsid w:val="00001921"/>
    <w:rsid w:val="00002725"/>
    <w:rsid w:val="000028AF"/>
    <w:rsid w:val="00002976"/>
    <w:rsid w:val="00002C56"/>
    <w:rsid w:val="00002DC1"/>
    <w:rsid w:val="00004AAE"/>
    <w:rsid w:val="00004F39"/>
    <w:rsid w:val="00005315"/>
    <w:rsid w:val="00005C02"/>
    <w:rsid w:val="000060BE"/>
    <w:rsid w:val="00006B5F"/>
    <w:rsid w:val="00006D10"/>
    <w:rsid w:val="0000798D"/>
    <w:rsid w:val="00007A37"/>
    <w:rsid w:val="0001121F"/>
    <w:rsid w:val="00011341"/>
    <w:rsid w:val="00011C0A"/>
    <w:rsid w:val="000122C7"/>
    <w:rsid w:val="00012B85"/>
    <w:rsid w:val="00012D25"/>
    <w:rsid w:val="00012E02"/>
    <w:rsid w:val="0001384E"/>
    <w:rsid w:val="00013AB5"/>
    <w:rsid w:val="00013B30"/>
    <w:rsid w:val="000146A7"/>
    <w:rsid w:val="00014A80"/>
    <w:rsid w:val="000155D5"/>
    <w:rsid w:val="0001568E"/>
    <w:rsid w:val="00016877"/>
    <w:rsid w:val="00016DC4"/>
    <w:rsid w:val="00017445"/>
    <w:rsid w:val="000175B4"/>
    <w:rsid w:val="00017F0D"/>
    <w:rsid w:val="00020706"/>
    <w:rsid w:val="000208BE"/>
    <w:rsid w:val="00020931"/>
    <w:rsid w:val="00020A32"/>
    <w:rsid w:val="0002129D"/>
    <w:rsid w:val="00022722"/>
    <w:rsid w:val="0002299F"/>
    <w:rsid w:val="00022A7C"/>
    <w:rsid w:val="00022E81"/>
    <w:rsid w:val="00023378"/>
    <w:rsid w:val="00023590"/>
    <w:rsid w:val="0002384E"/>
    <w:rsid w:val="000245CC"/>
    <w:rsid w:val="000249C1"/>
    <w:rsid w:val="000251BF"/>
    <w:rsid w:val="0002592C"/>
    <w:rsid w:val="000259B8"/>
    <w:rsid w:val="00025F4F"/>
    <w:rsid w:val="000266E7"/>
    <w:rsid w:val="0002722A"/>
    <w:rsid w:val="00030D80"/>
    <w:rsid w:val="0003128C"/>
    <w:rsid w:val="00031F79"/>
    <w:rsid w:val="0003274C"/>
    <w:rsid w:val="00033208"/>
    <w:rsid w:val="00033537"/>
    <w:rsid w:val="0003367D"/>
    <w:rsid w:val="00033CF2"/>
    <w:rsid w:val="00034E75"/>
    <w:rsid w:val="00034E7F"/>
    <w:rsid w:val="000356F2"/>
    <w:rsid w:val="00035744"/>
    <w:rsid w:val="00035A01"/>
    <w:rsid w:val="00035AC8"/>
    <w:rsid w:val="00035CC4"/>
    <w:rsid w:val="000362BB"/>
    <w:rsid w:val="00037394"/>
    <w:rsid w:val="00037A3E"/>
    <w:rsid w:val="00037AAE"/>
    <w:rsid w:val="0004077E"/>
    <w:rsid w:val="00040F3D"/>
    <w:rsid w:val="0004149A"/>
    <w:rsid w:val="0004181D"/>
    <w:rsid w:val="00041DEF"/>
    <w:rsid w:val="000424DA"/>
    <w:rsid w:val="000429B8"/>
    <w:rsid w:val="000429EC"/>
    <w:rsid w:val="00042E43"/>
    <w:rsid w:val="00043C1B"/>
    <w:rsid w:val="00043D22"/>
    <w:rsid w:val="00044C4B"/>
    <w:rsid w:val="00044EAA"/>
    <w:rsid w:val="00045173"/>
    <w:rsid w:val="00045857"/>
    <w:rsid w:val="00046621"/>
    <w:rsid w:val="000466FE"/>
    <w:rsid w:val="00046CF5"/>
    <w:rsid w:val="0004713A"/>
    <w:rsid w:val="0004744B"/>
    <w:rsid w:val="000505D5"/>
    <w:rsid w:val="000506C7"/>
    <w:rsid w:val="00050B03"/>
    <w:rsid w:val="00050C3D"/>
    <w:rsid w:val="000515A2"/>
    <w:rsid w:val="0005192C"/>
    <w:rsid w:val="00052083"/>
    <w:rsid w:val="00052EA0"/>
    <w:rsid w:val="00053EE1"/>
    <w:rsid w:val="00054EAB"/>
    <w:rsid w:val="00055A80"/>
    <w:rsid w:val="0005619F"/>
    <w:rsid w:val="00056482"/>
    <w:rsid w:val="000569C2"/>
    <w:rsid w:val="00056E6E"/>
    <w:rsid w:val="000579F3"/>
    <w:rsid w:val="000602C1"/>
    <w:rsid w:val="00061C0E"/>
    <w:rsid w:val="0006237C"/>
    <w:rsid w:val="000629A1"/>
    <w:rsid w:val="00062A9D"/>
    <w:rsid w:val="00063029"/>
    <w:rsid w:val="000641D4"/>
    <w:rsid w:val="00064E1E"/>
    <w:rsid w:val="000650D7"/>
    <w:rsid w:val="00066377"/>
    <w:rsid w:val="000666D0"/>
    <w:rsid w:val="000667F8"/>
    <w:rsid w:val="00066B8F"/>
    <w:rsid w:val="00066DA1"/>
    <w:rsid w:val="0006745E"/>
    <w:rsid w:val="00067522"/>
    <w:rsid w:val="00070294"/>
    <w:rsid w:val="0007062B"/>
    <w:rsid w:val="0007078D"/>
    <w:rsid w:val="000707F3"/>
    <w:rsid w:val="000708FF"/>
    <w:rsid w:val="00070A9F"/>
    <w:rsid w:val="00071105"/>
    <w:rsid w:val="00071695"/>
    <w:rsid w:val="000718F7"/>
    <w:rsid w:val="000719B8"/>
    <w:rsid w:val="0007250D"/>
    <w:rsid w:val="00073312"/>
    <w:rsid w:val="00074B06"/>
    <w:rsid w:val="0007569B"/>
    <w:rsid w:val="000757E8"/>
    <w:rsid w:val="00075B31"/>
    <w:rsid w:val="00075ECF"/>
    <w:rsid w:val="00076635"/>
    <w:rsid w:val="00077205"/>
    <w:rsid w:val="000772B8"/>
    <w:rsid w:val="0007787A"/>
    <w:rsid w:val="00077FF3"/>
    <w:rsid w:val="00080313"/>
    <w:rsid w:val="000810D2"/>
    <w:rsid w:val="00082BEB"/>
    <w:rsid w:val="00083C2B"/>
    <w:rsid w:val="00084048"/>
    <w:rsid w:val="00084192"/>
    <w:rsid w:val="00084A2E"/>
    <w:rsid w:val="00084DEE"/>
    <w:rsid w:val="000865E9"/>
    <w:rsid w:val="000900EE"/>
    <w:rsid w:val="0009076F"/>
    <w:rsid w:val="000908A5"/>
    <w:rsid w:val="00091325"/>
    <w:rsid w:val="00091546"/>
    <w:rsid w:val="0009181D"/>
    <w:rsid w:val="00091FD5"/>
    <w:rsid w:val="000921B6"/>
    <w:rsid w:val="0009235B"/>
    <w:rsid w:val="00092445"/>
    <w:rsid w:val="00092775"/>
    <w:rsid w:val="00093031"/>
    <w:rsid w:val="00093AB8"/>
    <w:rsid w:val="00093E18"/>
    <w:rsid w:val="0009447B"/>
    <w:rsid w:val="0009478E"/>
    <w:rsid w:val="00094BE4"/>
    <w:rsid w:val="000950DA"/>
    <w:rsid w:val="0009577F"/>
    <w:rsid w:val="000960E2"/>
    <w:rsid w:val="00096EBA"/>
    <w:rsid w:val="00097F26"/>
    <w:rsid w:val="000A00D5"/>
    <w:rsid w:val="000A0251"/>
    <w:rsid w:val="000A0439"/>
    <w:rsid w:val="000A1628"/>
    <w:rsid w:val="000A1ECA"/>
    <w:rsid w:val="000A29E9"/>
    <w:rsid w:val="000A2EE5"/>
    <w:rsid w:val="000A32EC"/>
    <w:rsid w:val="000A335A"/>
    <w:rsid w:val="000A3D17"/>
    <w:rsid w:val="000A3FD1"/>
    <w:rsid w:val="000A4AF5"/>
    <w:rsid w:val="000A5335"/>
    <w:rsid w:val="000A550E"/>
    <w:rsid w:val="000A60F4"/>
    <w:rsid w:val="000A62D6"/>
    <w:rsid w:val="000A66A0"/>
    <w:rsid w:val="000A66CE"/>
    <w:rsid w:val="000A69F2"/>
    <w:rsid w:val="000A6B80"/>
    <w:rsid w:val="000A7222"/>
    <w:rsid w:val="000B009E"/>
    <w:rsid w:val="000B0B3E"/>
    <w:rsid w:val="000B0D83"/>
    <w:rsid w:val="000B0E71"/>
    <w:rsid w:val="000B134C"/>
    <w:rsid w:val="000B1A3A"/>
    <w:rsid w:val="000B1A6A"/>
    <w:rsid w:val="000B208C"/>
    <w:rsid w:val="000B223E"/>
    <w:rsid w:val="000B247F"/>
    <w:rsid w:val="000B2C2D"/>
    <w:rsid w:val="000B3AAB"/>
    <w:rsid w:val="000B3C1C"/>
    <w:rsid w:val="000B5427"/>
    <w:rsid w:val="000B59B7"/>
    <w:rsid w:val="000B5B58"/>
    <w:rsid w:val="000B5BCC"/>
    <w:rsid w:val="000B5E0D"/>
    <w:rsid w:val="000B7937"/>
    <w:rsid w:val="000B7A92"/>
    <w:rsid w:val="000B7BF6"/>
    <w:rsid w:val="000B7CE7"/>
    <w:rsid w:val="000C02EB"/>
    <w:rsid w:val="000C0322"/>
    <w:rsid w:val="000C03F6"/>
    <w:rsid w:val="000C0BAF"/>
    <w:rsid w:val="000C181A"/>
    <w:rsid w:val="000C1975"/>
    <w:rsid w:val="000C1B77"/>
    <w:rsid w:val="000C1D93"/>
    <w:rsid w:val="000C1FAD"/>
    <w:rsid w:val="000C2318"/>
    <w:rsid w:val="000C2651"/>
    <w:rsid w:val="000C399D"/>
    <w:rsid w:val="000C3BDD"/>
    <w:rsid w:val="000C4939"/>
    <w:rsid w:val="000C49C0"/>
    <w:rsid w:val="000C4C3D"/>
    <w:rsid w:val="000C4F5A"/>
    <w:rsid w:val="000C5601"/>
    <w:rsid w:val="000C6013"/>
    <w:rsid w:val="000C6FA2"/>
    <w:rsid w:val="000D05F9"/>
    <w:rsid w:val="000D0C03"/>
    <w:rsid w:val="000D21FD"/>
    <w:rsid w:val="000D2932"/>
    <w:rsid w:val="000D2DF2"/>
    <w:rsid w:val="000D3112"/>
    <w:rsid w:val="000D4475"/>
    <w:rsid w:val="000D4516"/>
    <w:rsid w:val="000D4A01"/>
    <w:rsid w:val="000D5216"/>
    <w:rsid w:val="000D6CF9"/>
    <w:rsid w:val="000D6D69"/>
    <w:rsid w:val="000D704C"/>
    <w:rsid w:val="000D7248"/>
    <w:rsid w:val="000D741C"/>
    <w:rsid w:val="000D7E88"/>
    <w:rsid w:val="000E0B02"/>
    <w:rsid w:val="000E19FA"/>
    <w:rsid w:val="000E1D51"/>
    <w:rsid w:val="000E1EFB"/>
    <w:rsid w:val="000E36F1"/>
    <w:rsid w:val="000E3C4D"/>
    <w:rsid w:val="000E481D"/>
    <w:rsid w:val="000E4919"/>
    <w:rsid w:val="000E56C7"/>
    <w:rsid w:val="000E7470"/>
    <w:rsid w:val="000E7C0B"/>
    <w:rsid w:val="000F0292"/>
    <w:rsid w:val="000F08DC"/>
    <w:rsid w:val="000F0F46"/>
    <w:rsid w:val="000F1506"/>
    <w:rsid w:val="000F18F8"/>
    <w:rsid w:val="000F1E8E"/>
    <w:rsid w:val="000F25CF"/>
    <w:rsid w:val="000F26EF"/>
    <w:rsid w:val="000F27B0"/>
    <w:rsid w:val="000F2A6A"/>
    <w:rsid w:val="000F2D20"/>
    <w:rsid w:val="000F3A5A"/>
    <w:rsid w:val="000F3E21"/>
    <w:rsid w:val="000F4558"/>
    <w:rsid w:val="000F4C52"/>
    <w:rsid w:val="000F4D5F"/>
    <w:rsid w:val="000F4E90"/>
    <w:rsid w:val="000F4FFE"/>
    <w:rsid w:val="000F515E"/>
    <w:rsid w:val="000F5430"/>
    <w:rsid w:val="000F5620"/>
    <w:rsid w:val="000F7157"/>
    <w:rsid w:val="000F718B"/>
    <w:rsid w:val="000F7222"/>
    <w:rsid w:val="000F7760"/>
    <w:rsid w:val="000F7C80"/>
    <w:rsid w:val="000F7EC4"/>
    <w:rsid w:val="001000DD"/>
    <w:rsid w:val="001015BF"/>
    <w:rsid w:val="001016D9"/>
    <w:rsid w:val="00101A58"/>
    <w:rsid w:val="00102503"/>
    <w:rsid w:val="0010258F"/>
    <w:rsid w:val="00102701"/>
    <w:rsid w:val="001027C1"/>
    <w:rsid w:val="0010324A"/>
    <w:rsid w:val="001041AD"/>
    <w:rsid w:val="00104252"/>
    <w:rsid w:val="00104CC2"/>
    <w:rsid w:val="00104F5C"/>
    <w:rsid w:val="00105E68"/>
    <w:rsid w:val="001061E4"/>
    <w:rsid w:val="00106B41"/>
    <w:rsid w:val="00106BA3"/>
    <w:rsid w:val="001079CE"/>
    <w:rsid w:val="00107FA4"/>
    <w:rsid w:val="00107FCD"/>
    <w:rsid w:val="001110EE"/>
    <w:rsid w:val="00111359"/>
    <w:rsid w:val="001113FE"/>
    <w:rsid w:val="001119F0"/>
    <w:rsid w:val="00111B76"/>
    <w:rsid w:val="00111E94"/>
    <w:rsid w:val="00111F10"/>
    <w:rsid w:val="001123AB"/>
    <w:rsid w:val="00112543"/>
    <w:rsid w:val="001129AA"/>
    <w:rsid w:val="0011400D"/>
    <w:rsid w:val="0011486A"/>
    <w:rsid w:val="001148A2"/>
    <w:rsid w:val="00114E62"/>
    <w:rsid w:val="00114E88"/>
    <w:rsid w:val="00115009"/>
    <w:rsid w:val="001159B4"/>
    <w:rsid w:val="001159EC"/>
    <w:rsid w:val="00115A2B"/>
    <w:rsid w:val="00117285"/>
    <w:rsid w:val="001177D0"/>
    <w:rsid w:val="001179DC"/>
    <w:rsid w:val="00117A04"/>
    <w:rsid w:val="00120040"/>
    <w:rsid w:val="00120589"/>
    <w:rsid w:val="00121D63"/>
    <w:rsid w:val="001225E0"/>
    <w:rsid w:val="00123E31"/>
    <w:rsid w:val="00123F11"/>
    <w:rsid w:val="00124E17"/>
    <w:rsid w:val="0012538B"/>
    <w:rsid w:val="00125945"/>
    <w:rsid w:val="001262E5"/>
    <w:rsid w:val="001276E2"/>
    <w:rsid w:val="00127C61"/>
    <w:rsid w:val="00130258"/>
    <w:rsid w:val="001308BC"/>
    <w:rsid w:val="00132621"/>
    <w:rsid w:val="00132B60"/>
    <w:rsid w:val="00132CE7"/>
    <w:rsid w:val="00134732"/>
    <w:rsid w:val="0013586D"/>
    <w:rsid w:val="0013599E"/>
    <w:rsid w:val="00137C36"/>
    <w:rsid w:val="00137F10"/>
    <w:rsid w:val="0014151B"/>
    <w:rsid w:val="001419B6"/>
    <w:rsid w:val="0014421E"/>
    <w:rsid w:val="0014431E"/>
    <w:rsid w:val="00144F7B"/>
    <w:rsid w:val="00144FB8"/>
    <w:rsid w:val="00145011"/>
    <w:rsid w:val="0014501D"/>
    <w:rsid w:val="00145DCF"/>
    <w:rsid w:val="00147372"/>
    <w:rsid w:val="001473B0"/>
    <w:rsid w:val="00150CB4"/>
    <w:rsid w:val="001512B9"/>
    <w:rsid w:val="00151890"/>
    <w:rsid w:val="00151AAF"/>
    <w:rsid w:val="0015202F"/>
    <w:rsid w:val="00152122"/>
    <w:rsid w:val="0015248A"/>
    <w:rsid w:val="00152E3D"/>
    <w:rsid w:val="00153586"/>
    <w:rsid w:val="001544B6"/>
    <w:rsid w:val="001546EB"/>
    <w:rsid w:val="00155AE0"/>
    <w:rsid w:val="00156171"/>
    <w:rsid w:val="00156832"/>
    <w:rsid w:val="00156F08"/>
    <w:rsid w:val="00156FAA"/>
    <w:rsid w:val="00161049"/>
    <w:rsid w:val="001615C9"/>
    <w:rsid w:val="001615DE"/>
    <w:rsid w:val="001629C7"/>
    <w:rsid w:val="001642FE"/>
    <w:rsid w:val="00164A1D"/>
    <w:rsid w:val="0016532C"/>
    <w:rsid w:val="001657C2"/>
    <w:rsid w:val="001659DA"/>
    <w:rsid w:val="00166282"/>
    <w:rsid w:val="001665A5"/>
    <w:rsid w:val="001666DE"/>
    <w:rsid w:val="001679AF"/>
    <w:rsid w:val="001679CC"/>
    <w:rsid w:val="00170CBB"/>
    <w:rsid w:val="00170EC8"/>
    <w:rsid w:val="00171341"/>
    <w:rsid w:val="00171380"/>
    <w:rsid w:val="00172929"/>
    <w:rsid w:val="0017310A"/>
    <w:rsid w:val="001737F1"/>
    <w:rsid w:val="00173981"/>
    <w:rsid w:val="00173EE1"/>
    <w:rsid w:val="00174250"/>
    <w:rsid w:val="0017576E"/>
    <w:rsid w:val="00175C4D"/>
    <w:rsid w:val="00175E9A"/>
    <w:rsid w:val="00176880"/>
    <w:rsid w:val="00176A9B"/>
    <w:rsid w:val="0017718E"/>
    <w:rsid w:val="0017771D"/>
    <w:rsid w:val="00177C10"/>
    <w:rsid w:val="00177E61"/>
    <w:rsid w:val="001802A6"/>
    <w:rsid w:val="001802ED"/>
    <w:rsid w:val="001802FE"/>
    <w:rsid w:val="001803C8"/>
    <w:rsid w:val="00180FBB"/>
    <w:rsid w:val="0018158E"/>
    <w:rsid w:val="00182515"/>
    <w:rsid w:val="00182EE1"/>
    <w:rsid w:val="00183C91"/>
    <w:rsid w:val="00183EB8"/>
    <w:rsid w:val="00183FD5"/>
    <w:rsid w:val="001842F3"/>
    <w:rsid w:val="00184497"/>
    <w:rsid w:val="001844FD"/>
    <w:rsid w:val="00184C64"/>
    <w:rsid w:val="0018530A"/>
    <w:rsid w:val="00185A91"/>
    <w:rsid w:val="00185A97"/>
    <w:rsid w:val="00185AA9"/>
    <w:rsid w:val="00186733"/>
    <w:rsid w:val="00186EB7"/>
    <w:rsid w:val="001872E7"/>
    <w:rsid w:val="00187A6F"/>
    <w:rsid w:val="001906C0"/>
    <w:rsid w:val="00190EA6"/>
    <w:rsid w:val="001916AA"/>
    <w:rsid w:val="00191F2F"/>
    <w:rsid w:val="00192058"/>
    <w:rsid w:val="001920CA"/>
    <w:rsid w:val="001922A7"/>
    <w:rsid w:val="001930EF"/>
    <w:rsid w:val="00193371"/>
    <w:rsid w:val="00193766"/>
    <w:rsid w:val="001944F8"/>
    <w:rsid w:val="0019452F"/>
    <w:rsid w:val="0019487F"/>
    <w:rsid w:val="00195882"/>
    <w:rsid w:val="00195FEF"/>
    <w:rsid w:val="00196106"/>
    <w:rsid w:val="00196236"/>
    <w:rsid w:val="00196DAF"/>
    <w:rsid w:val="001A1638"/>
    <w:rsid w:val="001A17CC"/>
    <w:rsid w:val="001A2404"/>
    <w:rsid w:val="001A3AE7"/>
    <w:rsid w:val="001A5559"/>
    <w:rsid w:val="001A6C8A"/>
    <w:rsid w:val="001A729B"/>
    <w:rsid w:val="001A75EE"/>
    <w:rsid w:val="001A7E60"/>
    <w:rsid w:val="001B15ED"/>
    <w:rsid w:val="001B1C96"/>
    <w:rsid w:val="001B1CC5"/>
    <w:rsid w:val="001B1D74"/>
    <w:rsid w:val="001B29DB"/>
    <w:rsid w:val="001B475A"/>
    <w:rsid w:val="001B48BC"/>
    <w:rsid w:val="001B4952"/>
    <w:rsid w:val="001B4A62"/>
    <w:rsid w:val="001B4F96"/>
    <w:rsid w:val="001B55E4"/>
    <w:rsid w:val="001B5A57"/>
    <w:rsid w:val="001B5FC3"/>
    <w:rsid w:val="001B7221"/>
    <w:rsid w:val="001B76AE"/>
    <w:rsid w:val="001B7F30"/>
    <w:rsid w:val="001C064D"/>
    <w:rsid w:val="001C0817"/>
    <w:rsid w:val="001C08A6"/>
    <w:rsid w:val="001C11C8"/>
    <w:rsid w:val="001C198B"/>
    <w:rsid w:val="001C1A33"/>
    <w:rsid w:val="001C1E95"/>
    <w:rsid w:val="001C2203"/>
    <w:rsid w:val="001C2586"/>
    <w:rsid w:val="001C3003"/>
    <w:rsid w:val="001C3581"/>
    <w:rsid w:val="001C37F3"/>
    <w:rsid w:val="001C402F"/>
    <w:rsid w:val="001C475B"/>
    <w:rsid w:val="001C4C8B"/>
    <w:rsid w:val="001C5C78"/>
    <w:rsid w:val="001C62A5"/>
    <w:rsid w:val="001C648D"/>
    <w:rsid w:val="001C6E68"/>
    <w:rsid w:val="001C782B"/>
    <w:rsid w:val="001C78DF"/>
    <w:rsid w:val="001D0315"/>
    <w:rsid w:val="001D0DD0"/>
    <w:rsid w:val="001D14A0"/>
    <w:rsid w:val="001D1EA2"/>
    <w:rsid w:val="001D1F37"/>
    <w:rsid w:val="001D21FA"/>
    <w:rsid w:val="001D2326"/>
    <w:rsid w:val="001D2558"/>
    <w:rsid w:val="001D30F1"/>
    <w:rsid w:val="001D3112"/>
    <w:rsid w:val="001D34A0"/>
    <w:rsid w:val="001D38A3"/>
    <w:rsid w:val="001D39E7"/>
    <w:rsid w:val="001D3BB9"/>
    <w:rsid w:val="001D40A1"/>
    <w:rsid w:val="001D43B1"/>
    <w:rsid w:val="001D4EBE"/>
    <w:rsid w:val="001D52B1"/>
    <w:rsid w:val="001D542A"/>
    <w:rsid w:val="001D5A63"/>
    <w:rsid w:val="001D5AB1"/>
    <w:rsid w:val="001D6C05"/>
    <w:rsid w:val="001D6E71"/>
    <w:rsid w:val="001D6F36"/>
    <w:rsid w:val="001E0889"/>
    <w:rsid w:val="001E1164"/>
    <w:rsid w:val="001E14C8"/>
    <w:rsid w:val="001E29AB"/>
    <w:rsid w:val="001E323A"/>
    <w:rsid w:val="001E3EC8"/>
    <w:rsid w:val="001E43E0"/>
    <w:rsid w:val="001E445F"/>
    <w:rsid w:val="001E489A"/>
    <w:rsid w:val="001E4AE0"/>
    <w:rsid w:val="001E5B65"/>
    <w:rsid w:val="001E6E3D"/>
    <w:rsid w:val="001E728C"/>
    <w:rsid w:val="001F1887"/>
    <w:rsid w:val="001F1985"/>
    <w:rsid w:val="001F1C82"/>
    <w:rsid w:val="001F2BD9"/>
    <w:rsid w:val="001F3F38"/>
    <w:rsid w:val="001F44BC"/>
    <w:rsid w:val="001F47EC"/>
    <w:rsid w:val="001F480B"/>
    <w:rsid w:val="001F488A"/>
    <w:rsid w:val="001F4956"/>
    <w:rsid w:val="001F5C1E"/>
    <w:rsid w:val="001F5CAD"/>
    <w:rsid w:val="001F6259"/>
    <w:rsid w:val="001F67A7"/>
    <w:rsid w:val="001F68DF"/>
    <w:rsid w:val="001F6EF7"/>
    <w:rsid w:val="001F76E8"/>
    <w:rsid w:val="001F7EDA"/>
    <w:rsid w:val="00200518"/>
    <w:rsid w:val="002007C5"/>
    <w:rsid w:val="00200969"/>
    <w:rsid w:val="00200B4E"/>
    <w:rsid w:val="00201246"/>
    <w:rsid w:val="00202460"/>
    <w:rsid w:val="00202600"/>
    <w:rsid w:val="00202D0F"/>
    <w:rsid w:val="00204387"/>
    <w:rsid w:val="00206451"/>
    <w:rsid w:val="002069B4"/>
    <w:rsid w:val="00206EC5"/>
    <w:rsid w:val="002106D6"/>
    <w:rsid w:val="00210C31"/>
    <w:rsid w:val="00210D82"/>
    <w:rsid w:val="00210D8C"/>
    <w:rsid w:val="00210E7B"/>
    <w:rsid w:val="0021199E"/>
    <w:rsid w:val="0021287E"/>
    <w:rsid w:val="00212F19"/>
    <w:rsid w:val="00213967"/>
    <w:rsid w:val="0021469B"/>
    <w:rsid w:val="002148B0"/>
    <w:rsid w:val="002155DB"/>
    <w:rsid w:val="00215F31"/>
    <w:rsid w:val="00216242"/>
    <w:rsid w:val="00216B55"/>
    <w:rsid w:val="00216BB6"/>
    <w:rsid w:val="00216C8B"/>
    <w:rsid w:val="00217C23"/>
    <w:rsid w:val="00217F23"/>
    <w:rsid w:val="00221149"/>
    <w:rsid w:val="002220FC"/>
    <w:rsid w:val="00222B52"/>
    <w:rsid w:val="002233C3"/>
    <w:rsid w:val="00223CEA"/>
    <w:rsid w:val="0022588F"/>
    <w:rsid w:val="00227D08"/>
    <w:rsid w:val="00230851"/>
    <w:rsid w:val="00230D1D"/>
    <w:rsid w:val="00230E0D"/>
    <w:rsid w:val="002310DE"/>
    <w:rsid w:val="00231503"/>
    <w:rsid w:val="00231F10"/>
    <w:rsid w:val="0023251B"/>
    <w:rsid w:val="00232F6F"/>
    <w:rsid w:val="00233B1A"/>
    <w:rsid w:val="00233C86"/>
    <w:rsid w:val="002341DA"/>
    <w:rsid w:val="00234598"/>
    <w:rsid w:val="00234898"/>
    <w:rsid w:val="00235CB0"/>
    <w:rsid w:val="00235ED4"/>
    <w:rsid w:val="00235F50"/>
    <w:rsid w:val="00235FBE"/>
    <w:rsid w:val="00236BF5"/>
    <w:rsid w:val="00237291"/>
    <w:rsid w:val="002372E7"/>
    <w:rsid w:val="00237387"/>
    <w:rsid w:val="00237933"/>
    <w:rsid w:val="00237FAF"/>
    <w:rsid w:val="00240E57"/>
    <w:rsid w:val="002411DC"/>
    <w:rsid w:val="00241281"/>
    <w:rsid w:val="00242263"/>
    <w:rsid w:val="00243FF2"/>
    <w:rsid w:val="00244003"/>
    <w:rsid w:val="00245510"/>
    <w:rsid w:val="002462D6"/>
    <w:rsid w:val="00246589"/>
    <w:rsid w:val="00246A45"/>
    <w:rsid w:val="00246FAF"/>
    <w:rsid w:val="00247977"/>
    <w:rsid w:val="00250038"/>
    <w:rsid w:val="002525D9"/>
    <w:rsid w:val="00252B89"/>
    <w:rsid w:val="0025372E"/>
    <w:rsid w:val="00254B58"/>
    <w:rsid w:val="002552E1"/>
    <w:rsid w:val="00255C3A"/>
    <w:rsid w:val="00255D2F"/>
    <w:rsid w:val="002561C6"/>
    <w:rsid w:val="00256E6E"/>
    <w:rsid w:val="0025735F"/>
    <w:rsid w:val="0026264B"/>
    <w:rsid w:val="00262FA6"/>
    <w:rsid w:val="002639D1"/>
    <w:rsid w:val="00263B85"/>
    <w:rsid w:val="00264933"/>
    <w:rsid w:val="00264BE3"/>
    <w:rsid w:val="00265102"/>
    <w:rsid w:val="002652D5"/>
    <w:rsid w:val="00265895"/>
    <w:rsid w:val="00265926"/>
    <w:rsid w:val="0026612D"/>
    <w:rsid w:val="002661C6"/>
    <w:rsid w:val="002665A2"/>
    <w:rsid w:val="002665C9"/>
    <w:rsid w:val="00267848"/>
    <w:rsid w:val="00271119"/>
    <w:rsid w:val="00271D68"/>
    <w:rsid w:val="00272C13"/>
    <w:rsid w:val="00274370"/>
    <w:rsid w:val="0027600D"/>
    <w:rsid w:val="002769B3"/>
    <w:rsid w:val="00276B32"/>
    <w:rsid w:val="0028005D"/>
    <w:rsid w:val="00280805"/>
    <w:rsid w:val="0028116A"/>
    <w:rsid w:val="00281E36"/>
    <w:rsid w:val="00282194"/>
    <w:rsid w:val="002833CE"/>
    <w:rsid w:val="00283BD5"/>
    <w:rsid w:val="00283E40"/>
    <w:rsid w:val="002843E7"/>
    <w:rsid w:val="00284EFE"/>
    <w:rsid w:val="00285079"/>
    <w:rsid w:val="00285364"/>
    <w:rsid w:val="002854AE"/>
    <w:rsid w:val="00285B96"/>
    <w:rsid w:val="0028692C"/>
    <w:rsid w:val="0028700B"/>
    <w:rsid w:val="002874CE"/>
    <w:rsid w:val="002875CE"/>
    <w:rsid w:val="00290A66"/>
    <w:rsid w:val="0029199C"/>
    <w:rsid w:val="00291CE1"/>
    <w:rsid w:val="00291D87"/>
    <w:rsid w:val="00292594"/>
    <w:rsid w:val="00292D89"/>
    <w:rsid w:val="0029311F"/>
    <w:rsid w:val="002935B0"/>
    <w:rsid w:val="00293634"/>
    <w:rsid w:val="00294C1F"/>
    <w:rsid w:val="00294DE6"/>
    <w:rsid w:val="0029525B"/>
    <w:rsid w:val="002952D7"/>
    <w:rsid w:val="00295DBB"/>
    <w:rsid w:val="002962FC"/>
    <w:rsid w:val="00296637"/>
    <w:rsid w:val="00297A15"/>
    <w:rsid w:val="00297BC8"/>
    <w:rsid w:val="002A043E"/>
    <w:rsid w:val="002A0821"/>
    <w:rsid w:val="002A11DE"/>
    <w:rsid w:val="002A19E8"/>
    <w:rsid w:val="002A2047"/>
    <w:rsid w:val="002A2303"/>
    <w:rsid w:val="002A2601"/>
    <w:rsid w:val="002A2DCE"/>
    <w:rsid w:val="002A3A80"/>
    <w:rsid w:val="002A3E02"/>
    <w:rsid w:val="002A43B2"/>
    <w:rsid w:val="002A57D6"/>
    <w:rsid w:val="002A5853"/>
    <w:rsid w:val="002A6095"/>
    <w:rsid w:val="002A622A"/>
    <w:rsid w:val="002A6C86"/>
    <w:rsid w:val="002A6FDB"/>
    <w:rsid w:val="002A7724"/>
    <w:rsid w:val="002B002E"/>
    <w:rsid w:val="002B03BF"/>
    <w:rsid w:val="002B06F6"/>
    <w:rsid w:val="002B090C"/>
    <w:rsid w:val="002B11F5"/>
    <w:rsid w:val="002B1684"/>
    <w:rsid w:val="002B16FB"/>
    <w:rsid w:val="002B1B4A"/>
    <w:rsid w:val="002B3C10"/>
    <w:rsid w:val="002B409F"/>
    <w:rsid w:val="002B41CE"/>
    <w:rsid w:val="002B4209"/>
    <w:rsid w:val="002B43C9"/>
    <w:rsid w:val="002B4B79"/>
    <w:rsid w:val="002B5493"/>
    <w:rsid w:val="002B5607"/>
    <w:rsid w:val="002B6ECD"/>
    <w:rsid w:val="002B7165"/>
    <w:rsid w:val="002B77AF"/>
    <w:rsid w:val="002B77B2"/>
    <w:rsid w:val="002C057F"/>
    <w:rsid w:val="002C10EE"/>
    <w:rsid w:val="002C15BF"/>
    <w:rsid w:val="002C17C1"/>
    <w:rsid w:val="002C1808"/>
    <w:rsid w:val="002C1F2C"/>
    <w:rsid w:val="002C2B7A"/>
    <w:rsid w:val="002C40FD"/>
    <w:rsid w:val="002C4A34"/>
    <w:rsid w:val="002C5515"/>
    <w:rsid w:val="002C573F"/>
    <w:rsid w:val="002C5797"/>
    <w:rsid w:val="002C5846"/>
    <w:rsid w:val="002C591D"/>
    <w:rsid w:val="002C5C39"/>
    <w:rsid w:val="002C6217"/>
    <w:rsid w:val="002D06EE"/>
    <w:rsid w:val="002D0DBB"/>
    <w:rsid w:val="002D19BE"/>
    <w:rsid w:val="002D1B50"/>
    <w:rsid w:val="002D1C70"/>
    <w:rsid w:val="002D2404"/>
    <w:rsid w:val="002D323A"/>
    <w:rsid w:val="002D51E8"/>
    <w:rsid w:val="002D5D47"/>
    <w:rsid w:val="002D692C"/>
    <w:rsid w:val="002D6E55"/>
    <w:rsid w:val="002D7F6B"/>
    <w:rsid w:val="002E1394"/>
    <w:rsid w:val="002E1749"/>
    <w:rsid w:val="002E2548"/>
    <w:rsid w:val="002E39CF"/>
    <w:rsid w:val="002E3D34"/>
    <w:rsid w:val="002E414C"/>
    <w:rsid w:val="002E434B"/>
    <w:rsid w:val="002E4947"/>
    <w:rsid w:val="002E52F5"/>
    <w:rsid w:val="002E5930"/>
    <w:rsid w:val="002E66B9"/>
    <w:rsid w:val="002E6A94"/>
    <w:rsid w:val="002E6DC8"/>
    <w:rsid w:val="002E734C"/>
    <w:rsid w:val="002E738E"/>
    <w:rsid w:val="002E7A30"/>
    <w:rsid w:val="002F0901"/>
    <w:rsid w:val="002F0AB6"/>
    <w:rsid w:val="002F16CF"/>
    <w:rsid w:val="002F170F"/>
    <w:rsid w:val="002F1BD2"/>
    <w:rsid w:val="002F43B5"/>
    <w:rsid w:val="002F551A"/>
    <w:rsid w:val="002F5A7F"/>
    <w:rsid w:val="002F5F89"/>
    <w:rsid w:val="002F628F"/>
    <w:rsid w:val="002F770A"/>
    <w:rsid w:val="002F7D2C"/>
    <w:rsid w:val="003004E8"/>
    <w:rsid w:val="003004F9"/>
    <w:rsid w:val="003015F2"/>
    <w:rsid w:val="003018AC"/>
    <w:rsid w:val="00301C1B"/>
    <w:rsid w:val="00301E81"/>
    <w:rsid w:val="0030284F"/>
    <w:rsid w:val="0030376F"/>
    <w:rsid w:val="003040F4"/>
    <w:rsid w:val="003042C3"/>
    <w:rsid w:val="00304712"/>
    <w:rsid w:val="0031211F"/>
    <w:rsid w:val="00312EFD"/>
    <w:rsid w:val="003132B6"/>
    <w:rsid w:val="00313B98"/>
    <w:rsid w:val="003140E4"/>
    <w:rsid w:val="00315930"/>
    <w:rsid w:val="00316374"/>
    <w:rsid w:val="003167A9"/>
    <w:rsid w:val="00317A40"/>
    <w:rsid w:val="003200D3"/>
    <w:rsid w:val="0032169C"/>
    <w:rsid w:val="003220E2"/>
    <w:rsid w:val="0032244D"/>
    <w:rsid w:val="003247B4"/>
    <w:rsid w:val="00324B5E"/>
    <w:rsid w:val="00324F86"/>
    <w:rsid w:val="003267B4"/>
    <w:rsid w:val="003269D9"/>
    <w:rsid w:val="00327151"/>
    <w:rsid w:val="00330B2E"/>
    <w:rsid w:val="0033151A"/>
    <w:rsid w:val="003316C5"/>
    <w:rsid w:val="00331CD6"/>
    <w:rsid w:val="00331D40"/>
    <w:rsid w:val="00331D5E"/>
    <w:rsid w:val="00331E78"/>
    <w:rsid w:val="003321BD"/>
    <w:rsid w:val="003334DA"/>
    <w:rsid w:val="0033361D"/>
    <w:rsid w:val="003340AE"/>
    <w:rsid w:val="00334512"/>
    <w:rsid w:val="003349DD"/>
    <w:rsid w:val="00334B1D"/>
    <w:rsid w:val="00334BEA"/>
    <w:rsid w:val="003352D3"/>
    <w:rsid w:val="00335EC7"/>
    <w:rsid w:val="00336565"/>
    <w:rsid w:val="0033686E"/>
    <w:rsid w:val="003370C0"/>
    <w:rsid w:val="00337763"/>
    <w:rsid w:val="00337BC9"/>
    <w:rsid w:val="00337F02"/>
    <w:rsid w:val="003408A5"/>
    <w:rsid w:val="00340BE3"/>
    <w:rsid w:val="00340CA9"/>
    <w:rsid w:val="00341954"/>
    <w:rsid w:val="00342164"/>
    <w:rsid w:val="00342600"/>
    <w:rsid w:val="00342AD3"/>
    <w:rsid w:val="00342FC3"/>
    <w:rsid w:val="0034352E"/>
    <w:rsid w:val="00343991"/>
    <w:rsid w:val="00343BE9"/>
    <w:rsid w:val="00344A55"/>
    <w:rsid w:val="00344A7F"/>
    <w:rsid w:val="003460DA"/>
    <w:rsid w:val="00346D23"/>
    <w:rsid w:val="00346E14"/>
    <w:rsid w:val="0035003F"/>
    <w:rsid w:val="00350927"/>
    <w:rsid w:val="00350AB5"/>
    <w:rsid w:val="00350C35"/>
    <w:rsid w:val="003528CB"/>
    <w:rsid w:val="00352B13"/>
    <w:rsid w:val="00352DFE"/>
    <w:rsid w:val="00353F95"/>
    <w:rsid w:val="0035504E"/>
    <w:rsid w:val="00355F23"/>
    <w:rsid w:val="00356100"/>
    <w:rsid w:val="0035656E"/>
    <w:rsid w:val="00356726"/>
    <w:rsid w:val="00356873"/>
    <w:rsid w:val="00357983"/>
    <w:rsid w:val="0036174E"/>
    <w:rsid w:val="003618E6"/>
    <w:rsid w:val="00361CA5"/>
    <w:rsid w:val="00362539"/>
    <w:rsid w:val="00362CF8"/>
    <w:rsid w:val="00363203"/>
    <w:rsid w:val="0036396C"/>
    <w:rsid w:val="00363ADF"/>
    <w:rsid w:val="0036428C"/>
    <w:rsid w:val="00364BD6"/>
    <w:rsid w:val="00364DFC"/>
    <w:rsid w:val="0036520E"/>
    <w:rsid w:val="00365215"/>
    <w:rsid w:val="00366030"/>
    <w:rsid w:val="00366054"/>
    <w:rsid w:val="00366527"/>
    <w:rsid w:val="003676BB"/>
    <w:rsid w:val="00367DBC"/>
    <w:rsid w:val="00370F0C"/>
    <w:rsid w:val="003717A6"/>
    <w:rsid w:val="0037187F"/>
    <w:rsid w:val="00371928"/>
    <w:rsid w:val="00371A9D"/>
    <w:rsid w:val="00371D3F"/>
    <w:rsid w:val="00372263"/>
    <w:rsid w:val="00372A07"/>
    <w:rsid w:val="00372D27"/>
    <w:rsid w:val="00373007"/>
    <w:rsid w:val="0037387C"/>
    <w:rsid w:val="003739C1"/>
    <w:rsid w:val="00374BF9"/>
    <w:rsid w:val="003753B1"/>
    <w:rsid w:val="003758A0"/>
    <w:rsid w:val="00375CFC"/>
    <w:rsid w:val="003767C1"/>
    <w:rsid w:val="0037680F"/>
    <w:rsid w:val="00376E1F"/>
    <w:rsid w:val="003778F4"/>
    <w:rsid w:val="00377A98"/>
    <w:rsid w:val="00377BF5"/>
    <w:rsid w:val="00377C00"/>
    <w:rsid w:val="00377C35"/>
    <w:rsid w:val="00380750"/>
    <w:rsid w:val="00380AF4"/>
    <w:rsid w:val="003819EA"/>
    <w:rsid w:val="00381E05"/>
    <w:rsid w:val="00382134"/>
    <w:rsid w:val="00383962"/>
    <w:rsid w:val="0038479F"/>
    <w:rsid w:val="003849D4"/>
    <w:rsid w:val="003850D1"/>
    <w:rsid w:val="003862DF"/>
    <w:rsid w:val="00387596"/>
    <w:rsid w:val="00387AD3"/>
    <w:rsid w:val="003902E8"/>
    <w:rsid w:val="00390BED"/>
    <w:rsid w:val="0039178A"/>
    <w:rsid w:val="00391ED3"/>
    <w:rsid w:val="00392002"/>
    <w:rsid w:val="003924AC"/>
    <w:rsid w:val="00392949"/>
    <w:rsid w:val="00393473"/>
    <w:rsid w:val="00393534"/>
    <w:rsid w:val="0039392D"/>
    <w:rsid w:val="00393A99"/>
    <w:rsid w:val="00393C94"/>
    <w:rsid w:val="00393D9C"/>
    <w:rsid w:val="00393DF0"/>
    <w:rsid w:val="0039465E"/>
    <w:rsid w:val="003953C4"/>
    <w:rsid w:val="003954B5"/>
    <w:rsid w:val="003955CC"/>
    <w:rsid w:val="00395678"/>
    <w:rsid w:val="00395E5E"/>
    <w:rsid w:val="003961F2"/>
    <w:rsid w:val="003965C3"/>
    <w:rsid w:val="00397C45"/>
    <w:rsid w:val="003A04F0"/>
    <w:rsid w:val="003A0572"/>
    <w:rsid w:val="003A0ADC"/>
    <w:rsid w:val="003A0BAE"/>
    <w:rsid w:val="003A0C11"/>
    <w:rsid w:val="003A0D32"/>
    <w:rsid w:val="003A2039"/>
    <w:rsid w:val="003A24DD"/>
    <w:rsid w:val="003A3060"/>
    <w:rsid w:val="003A30FB"/>
    <w:rsid w:val="003A3190"/>
    <w:rsid w:val="003A4508"/>
    <w:rsid w:val="003A498A"/>
    <w:rsid w:val="003A4CB8"/>
    <w:rsid w:val="003A5B38"/>
    <w:rsid w:val="003A5B51"/>
    <w:rsid w:val="003A6117"/>
    <w:rsid w:val="003A6A81"/>
    <w:rsid w:val="003A78C2"/>
    <w:rsid w:val="003A7F41"/>
    <w:rsid w:val="003B01D3"/>
    <w:rsid w:val="003B0635"/>
    <w:rsid w:val="003B09E9"/>
    <w:rsid w:val="003B2099"/>
    <w:rsid w:val="003B23D5"/>
    <w:rsid w:val="003B2955"/>
    <w:rsid w:val="003B2A21"/>
    <w:rsid w:val="003B2C1D"/>
    <w:rsid w:val="003B2E4A"/>
    <w:rsid w:val="003B3856"/>
    <w:rsid w:val="003B3C0A"/>
    <w:rsid w:val="003B3C48"/>
    <w:rsid w:val="003B40D4"/>
    <w:rsid w:val="003B442A"/>
    <w:rsid w:val="003B4D00"/>
    <w:rsid w:val="003B523A"/>
    <w:rsid w:val="003B56E2"/>
    <w:rsid w:val="003B5CC9"/>
    <w:rsid w:val="003B5ED2"/>
    <w:rsid w:val="003B6E80"/>
    <w:rsid w:val="003B6F8B"/>
    <w:rsid w:val="003B7562"/>
    <w:rsid w:val="003C0B53"/>
    <w:rsid w:val="003C1351"/>
    <w:rsid w:val="003C13B6"/>
    <w:rsid w:val="003C35C0"/>
    <w:rsid w:val="003C39DD"/>
    <w:rsid w:val="003C4211"/>
    <w:rsid w:val="003C490C"/>
    <w:rsid w:val="003C4D2C"/>
    <w:rsid w:val="003C4E11"/>
    <w:rsid w:val="003C520D"/>
    <w:rsid w:val="003C6626"/>
    <w:rsid w:val="003C6A08"/>
    <w:rsid w:val="003C79AB"/>
    <w:rsid w:val="003D16BD"/>
    <w:rsid w:val="003D2B0C"/>
    <w:rsid w:val="003D3848"/>
    <w:rsid w:val="003D3941"/>
    <w:rsid w:val="003D3C48"/>
    <w:rsid w:val="003D3F4D"/>
    <w:rsid w:val="003D4DAF"/>
    <w:rsid w:val="003D51FA"/>
    <w:rsid w:val="003D5E95"/>
    <w:rsid w:val="003D6550"/>
    <w:rsid w:val="003D749A"/>
    <w:rsid w:val="003D7E30"/>
    <w:rsid w:val="003E06CA"/>
    <w:rsid w:val="003E1CCC"/>
    <w:rsid w:val="003E1FD4"/>
    <w:rsid w:val="003E3140"/>
    <w:rsid w:val="003E4169"/>
    <w:rsid w:val="003E4B9C"/>
    <w:rsid w:val="003E7AF6"/>
    <w:rsid w:val="003F0445"/>
    <w:rsid w:val="003F0903"/>
    <w:rsid w:val="003F1A2B"/>
    <w:rsid w:val="003F1C40"/>
    <w:rsid w:val="003F1C8F"/>
    <w:rsid w:val="003F202C"/>
    <w:rsid w:val="003F2F2C"/>
    <w:rsid w:val="003F2FBB"/>
    <w:rsid w:val="003F3986"/>
    <w:rsid w:val="003F47D1"/>
    <w:rsid w:val="003F4B9D"/>
    <w:rsid w:val="003F5200"/>
    <w:rsid w:val="003F522B"/>
    <w:rsid w:val="003F5412"/>
    <w:rsid w:val="003F5D7C"/>
    <w:rsid w:val="003F608A"/>
    <w:rsid w:val="003F6133"/>
    <w:rsid w:val="003F65F6"/>
    <w:rsid w:val="003F67FE"/>
    <w:rsid w:val="003F6A1C"/>
    <w:rsid w:val="003F7456"/>
    <w:rsid w:val="003F7460"/>
    <w:rsid w:val="004003D8"/>
    <w:rsid w:val="00401702"/>
    <w:rsid w:val="004026EF"/>
    <w:rsid w:val="00402DBC"/>
    <w:rsid w:val="0040304B"/>
    <w:rsid w:val="004037A4"/>
    <w:rsid w:val="004048E7"/>
    <w:rsid w:val="004052B4"/>
    <w:rsid w:val="00405622"/>
    <w:rsid w:val="0040568B"/>
    <w:rsid w:val="00407751"/>
    <w:rsid w:val="0041080F"/>
    <w:rsid w:val="004108EB"/>
    <w:rsid w:val="00410BFF"/>
    <w:rsid w:val="00410E7F"/>
    <w:rsid w:val="00413F3B"/>
    <w:rsid w:val="004140AD"/>
    <w:rsid w:val="00414158"/>
    <w:rsid w:val="0041437D"/>
    <w:rsid w:val="004143C1"/>
    <w:rsid w:val="0041497E"/>
    <w:rsid w:val="00414E46"/>
    <w:rsid w:val="00416169"/>
    <w:rsid w:val="004166BD"/>
    <w:rsid w:val="0041724B"/>
    <w:rsid w:val="00417CCC"/>
    <w:rsid w:val="004206C7"/>
    <w:rsid w:val="0042096D"/>
    <w:rsid w:val="00420F58"/>
    <w:rsid w:val="0042197C"/>
    <w:rsid w:val="00422B09"/>
    <w:rsid w:val="004234FF"/>
    <w:rsid w:val="00423C09"/>
    <w:rsid w:val="0042408C"/>
    <w:rsid w:val="0042485B"/>
    <w:rsid w:val="00425530"/>
    <w:rsid w:val="004260BD"/>
    <w:rsid w:val="0042632B"/>
    <w:rsid w:val="0042759C"/>
    <w:rsid w:val="00432FC9"/>
    <w:rsid w:val="00433958"/>
    <w:rsid w:val="004348F4"/>
    <w:rsid w:val="004354E8"/>
    <w:rsid w:val="00435A79"/>
    <w:rsid w:val="00436355"/>
    <w:rsid w:val="00436E1C"/>
    <w:rsid w:val="00436FB1"/>
    <w:rsid w:val="00436FE3"/>
    <w:rsid w:val="00437441"/>
    <w:rsid w:val="00437834"/>
    <w:rsid w:val="00437D54"/>
    <w:rsid w:val="00437DED"/>
    <w:rsid w:val="004404D1"/>
    <w:rsid w:val="0044070F"/>
    <w:rsid w:val="00440748"/>
    <w:rsid w:val="00440986"/>
    <w:rsid w:val="004409B2"/>
    <w:rsid w:val="0044127E"/>
    <w:rsid w:val="0044167B"/>
    <w:rsid w:val="00441780"/>
    <w:rsid w:val="004422A0"/>
    <w:rsid w:val="004429A2"/>
    <w:rsid w:val="00442F3B"/>
    <w:rsid w:val="00443306"/>
    <w:rsid w:val="0044375D"/>
    <w:rsid w:val="00444961"/>
    <w:rsid w:val="00444BB4"/>
    <w:rsid w:val="00444F99"/>
    <w:rsid w:val="004451CF"/>
    <w:rsid w:val="004453FD"/>
    <w:rsid w:val="00445656"/>
    <w:rsid w:val="00445DDB"/>
    <w:rsid w:val="00445F9C"/>
    <w:rsid w:val="004466A8"/>
    <w:rsid w:val="00446B1A"/>
    <w:rsid w:val="00446D2E"/>
    <w:rsid w:val="00446FC0"/>
    <w:rsid w:val="00446FE5"/>
    <w:rsid w:val="00447914"/>
    <w:rsid w:val="004479A9"/>
    <w:rsid w:val="004507C6"/>
    <w:rsid w:val="00450BF4"/>
    <w:rsid w:val="00450CE7"/>
    <w:rsid w:val="004513EA"/>
    <w:rsid w:val="00451E07"/>
    <w:rsid w:val="00452203"/>
    <w:rsid w:val="00454852"/>
    <w:rsid w:val="004549B6"/>
    <w:rsid w:val="004552DE"/>
    <w:rsid w:val="00455669"/>
    <w:rsid w:val="00456E58"/>
    <w:rsid w:val="00457169"/>
    <w:rsid w:val="00457400"/>
    <w:rsid w:val="00457AAF"/>
    <w:rsid w:val="004602B1"/>
    <w:rsid w:val="00460A09"/>
    <w:rsid w:val="00460ED0"/>
    <w:rsid w:val="004612F2"/>
    <w:rsid w:val="00461A8B"/>
    <w:rsid w:val="00461CD0"/>
    <w:rsid w:val="0046218C"/>
    <w:rsid w:val="0046258E"/>
    <w:rsid w:val="00463A5D"/>
    <w:rsid w:val="00465CB1"/>
    <w:rsid w:val="00465E55"/>
    <w:rsid w:val="004667A3"/>
    <w:rsid w:val="00466B62"/>
    <w:rsid w:val="00470EE9"/>
    <w:rsid w:val="0047112B"/>
    <w:rsid w:val="00471E81"/>
    <w:rsid w:val="00472187"/>
    <w:rsid w:val="004726E7"/>
    <w:rsid w:val="00472723"/>
    <w:rsid w:val="00472A4C"/>
    <w:rsid w:val="00472DF8"/>
    <w:rsid w:val="00473388"/>
    <w:rsid w:val="00473B35"/>
    <w:rsid w:val="00474626"/>
    <w:rsid w:val="00474CE0"/>
    <w:rsid w:val="00474D24"/>
    <w:rsid w:val="00474FAD"/>
    <w:rsid w:val="00475636"/>
    <w:rsid w:val="00475B3A"/>
    <w:rsid w:val="0047604B"/>
    <w:rsid w:val="0047639F"/>
    <w:rsid w:val="00476AA1"/>
    <w:rsid w:val="004770A1"/>
    <w:rsid w:val="00477F1C"/>
    <w:rsid w:val="00481333"/>
    <w:rsid w:val="00481A8E"/>
    <w:rsid w:val="00481C55"/>
    <w:rsid w:val="00482C6C"/>
    <w:rsid w:val="00483E19"/>
    <w:rsid w:val="00484163"/>
    <w:rsid w:val="004842F1"/>
    <w:rsid w:val="004843C3"/>
    <w:rsid w:val="004845AB"/>
    <w:rsid w:val="00484600"/>
    <w:rsid w:val="00484FDD"/>
    <w:rsid w:val="00486156"/>
    <w:rsid w:val="00486228"/>
    <w:rsid w:val="004869A1"/>
    <w:rsid w:val="00486D1F"/>
    <w:rsid w:val="00487026"/>
    <w:rsid w:val="00491E81"/>
    <w:rsid w:val="0049220A"/>
    <w:rsid w:val="00492303"/>
    <w:rsid w:val="00492492"/>
    <w:rsid w:val="004924E5"/>
    <w:rsid w:val="004925CD"/>
    <w:rsid w:val="00492674"/>
    <w:rsid w:val="00493B0A"/>
    <w:rsid w:val="00495796"/>
    <w:rsid w:val="00495889"/>
    <w:rsid w:val="0049589D"/>
    <w:rsid w:val="00495F8F"/>
    <w:rsid w:val="0049637E"/>
    <w:rsid w:val="00496662"/>
    <w:rsid w:val="0049671F"/>
    <w:rsid w:val="00496A11"/>
    <w:rsid w:val="00496A50"/>
    <w:rsid w:val="00497068"/>
    <w:rsid w:val="004A0987"/>
    <w:rsid w:val="004A0E5C"/>
    <w:rsid w:val="004A1785"/>
    <w:rsid w:val="004A1A84"/>
    <w:rsid w:val="004A2511"/>
    <w:rsid w:val="004A48A6"/>
    <w:rsid w:val="004A49AF"/>
    <w:rsid w:val="004A52E3"/>
    <w:rsid w:val="004A573E"/>
    <w:rsid w:val="004A5782"/>
    <w:rsid w:val="004A6BCA"/>
    <w:rsid w:val="004A6BFB"/>
    <w:rsid w:val="004A6CB7"/>
    <w:rsid w:val="004A6DE8"/>
    <w:rsid w:val="004A787C"/>
    <w:rsid w:val="004B0487"/>
    <w:rsid w:val="004B1D86"/>
    <w:rsid w:val="004B1ED3"/>
    <w:rsid w:val="004B2384"/>
    <w:rsid w:val="004B269B"/>
    <w:rsid w:val="004B3336"/>
    <w:rsid w:val="004B33A2"/>
    <w:rsid w:val="004B61D9"/>
    <w:rsid w:val="004B6791"/>
    <w:rsid w:val="004B70BB"/>
    <w:rsid w:val="004C0462"/>
    <w:rsid w:val="004C076B"/>
    <w:rsid w:val="004C09B6"/>
    <w:rsid w:val="004C0D60"/>
    <w:rsid w:val="004C123A"/>
    <w:rsid w:val="004C1580"/>
    <w:rsid w:val="004C1D0A"/>
    <w:rsid w:val="004C20C9"/>
    <w:rsid w:val="004C2973"/>
    <w:rsid w:val="004C2E08"/>
    <w:rsid w:val="004C307B"/>
    <w:rsid w:val="004C4486"/>
    <w:rsid w:val="004C5034"/>
    <w:rsid w:val="004C5E3A"/>
    <w:rsid w:val="004C699C"/>
    <w:rsid w:val="004C7C73"/>
    <w:rsid w:val="004D08E7"/>
    <w:rsid w:val="004D11A5"/>
    <w:rsid w:val="004D1D5B"/>
    <w:rsid w:val="004D21CD"/>
    <w:rsid w:val="004D2B99"/>
    <w:rsid w:val="004D2C71"/>
    <w:rsid w:val="004D383C"/>
    <w:rsid w:val="004D3A75"/>
    <w:rsid w:val="004D3C68"/>
    <w:rsid w:val="004D40DC"/>
    <w:rsid w:val="004D4858"/>
    <w:rsid w:val="004D4ACA"/>
    <w:rsid w:val="004D4C8A"/>
    <w:rsid w:val="004D5FE3"/>
    <w:rsid w:val="004D6136"/>
    <w:rsid w:val="004D7D60"/>
    <w:rsid w:val="004D7D92"/>
    <w:rsid w:val="004E0991"/>
    <w:rsid w:val="004E0C34"/>
    <w:rsid w:val="004E115B"/>
    <w:rsid w:val="004E1276"/>
    <w:rsid w:val="004E1870"/>
    <w:rsid w:val="004E327C"/>
    <w:rsid w:val="004E3D54"/>
    <w:rsid w:val="004E47F8"/>
    <w:rsid w:val="004E4911"/>
    <w:rsid w:val="004E4A37"/>
    <w:rsid w:val="004E6D54"/>
    <w:rsid w:val="004E6ED4"/>
    <w:rsid w:val="004E716E"/>
    <w:rsid w:val="004E78AF"/>
    <w:rsid w:val="004F0F15"/>
    <w:rsid w:val="004F121F"/>
    <w:rsid w:val="004F21DA"/>
    <w:rsid w:val="004F2994"/>
    <w:rsid w:val="004F2B78"/>
    <w:rsid w:val="004F30A9"/>
    <w:rsid w:val="004F453F"/>
    <w:rsid w:val="004F5117"/>
    <w:rsid w:val="004F56E4"/>
    <w:rsid w:val="004F591F"/>
    <w:rsid w:val="004F5A3C"/>
    <w:rsid w:val="004F5D42"/>
    <w:rsid w:val="004F63BC"/>
    <w:rsid w:val="004F6489"/>
    <w:rsid w:val="004F6DAA"/>
    <w:rsid w:val="004F7626"/>
    <w:rsid w:val="004F7B98"/>
    <w:rsid w:val="00500C6B"/>
    <w:rsid w:val="005016E2"/>
    <w:rsid w:val="00502BA3"/>
    <w:rsid w:val="00502BD1"/>
    <w:rsid w:val="00502C3A"/>
    <w:rsid w:val="00503EB2"/>
    <w:rsid w:val="005051AD"/>
    <w:rsid w:val="00505854"/>
    <w:rsid w:val="00506AC3"/>
    <w:rsid w:val="00506E6F"/>
    <w:rsid w:val="005070FB"/>
    <w:rsid w:val="005077E2"/>
    <w:rsid w:val="00507DDB"/>
    <w:rsid w:val="00507EED"/>
    <w:rsid w:val="00507F5E"/>
    <w:rsid w:val="00510471"/>
    <w:rsid w:val="0051094C"/>
    <w:rsid w:val="0051176E"/>
    <w:rsid w:val="005119FD"/>
    <w:rsid w:val="0051220B"/>
    <w:rsid w:val="00512485"/>
    <w:rsid w:val="00512EEE"/>
    <w:rsid w:val="00512F35"/>
    <w:rsid w:val="005137F6"/>
    <w:rsid w:val="00513B74"/>
    <w:rsid w:val="00513C0E"/>
    <w:rsid w:val="00513E4C"/>
    <w:rsid w:val="0051422C"/>
    <w:rsid w:val="00514C48"/>
    <w:rsid w:val="00515100"/>
    <w:rsid w:val="0051557A"/>
    <w:rsid w:val="00515B9A"/>
    <w:rsid w:val="00515C4F"/>
    <w:rsid w:val="0051649D"/>
    <w:rsid w:val="005164E9"/>
    <w:rsid w:val="005167B6"/>
    <w:rsid w:val="00516AF3"/>
    <w:rsid w:val="00516B08"/>
    <w:rsid w:val="005201DD"/>
    <w:rsid w:val="00520F65"/>
    <w:rsid w:val="00521266"/>
    <w:rsid w:val="0052178B"/>
    <w:rsid w:val="00521DA4"/>
    <w:rsid w:val="00522161"/>
    <w:rsid w:val="00523253"/>
    <w:rsid w:val="005232D8"/>
    <w:rsid w:val="00523D70"/>
    <w:rsid w:val="005242CE"/>
    <w:rsid w:val="005243F9"/>
    <w:rsid w:val="00524444"/>
    <w:rsid w:val="005244F5"/>
    <w:rsid w:val="005245E9"/>
    <w:rsid w:val="00524CAE"/>
    <w:rsid w:val="00524D00"/>
    <w:rsid w:val="00524E86"/>
    <w:rsid w:val="00525395"/>
    <w:rsid w:val="0052550F"/>
    <w:rsid w:val="00525621"/>
    <w:rsid w:val="00525899"/>
    <w:rsid w:val="005258DD"/>
    <w:rsid w:val="005259E4"/>
    <w:rsid w:val="00525F6C"/>
    <w:rsid w:val="0052715B"/>
    <w:rsid w:val="0052752C"/>
    <w:rsid w:val="00527B92"/>
    <w:rsid w:val="0053076D"/>
    <w:rsid w:val="00530D3D"/>
    <w:rsid w:val="00530EDF"/>
    <w:rsid w:val="00531E43"/>
    <w:rsid w:val="00532CF1"/>
    <w:rsid w:val="0053307C"/>
    <w:rsid w:val="0053360A"/>
    <w:rsid w:val="005337EE"/>
    <w:rsid w:val="00533974"/>
    <w:rsid w:val="00533F1E"/>
    <w:rsid w:val="005342B4"/>
    <w:rsid w:val="0053449C"/>
    <w:rsid w:val="00535CD8"/>
    <w:rsid w:val="00536100"/>
    <w:rsid w:val="00536628"/>
    <w:rsid w:val="00536DF0"/>
    <w:rsid w:val="005377D8"/>
    <w:rsid w:val="00537AAA"/>
    <w:rsid w:val="00537C7F"/>
    <w:rsid w:val="00540AA7"/>
    <w:rsid w:val="005411CD"/>
    <w:rsid w:val="00541258"/>
    <w:rsid w:val="005413EE"/>
    <w:rsid w:val="00541A9A"/>
    <w:rsid w:val="00541EC4"/>
    <w:rsid w:val="00542C80"/>
    <w:rsid w:val="00542EC7"/>
    <w:rsid w:val="005431E3"/>
    <w:rsid w:val="0054328D"/>
    <w:rsid w:val="005435A7"/>
    <w:rsid w:val="005439D6"/>
    <w:rsid w:val="00544624"/>
    <w:rsid w:val="00544CF4"/>
    <w:rsid w:val="00545C88"/>
    <w:rsid w:val="00545E16"/>
    <w:rsid w:val="00545EC6"/>
    <w:rsid w:val="005468E1"/>
    <w:rsid w:val="00546D16"/>
    <w:rsid w:val="00547403"/>
    <w:rsid w:val="0054753F"/>
    <w:rsid w:val="00547F7D"/>
    <w:rsid w:val="00550B70"/>
    <w:rsid w:val="00551361"/>
    <w:rsid w:val="0055279D"/>
    <w:rsid w:val="00552D42"/>
    <w:rsid w:val="00552E05"/>
    <w:rsid w:val="00553A9C"/>
    <w:rsid w:val="00553AD8"/>
    <w:rsid w:val="00556009"/>
    <w:rsid w:val="00556177"/>
    <w:rsid w:val="0055660B"/>
    <w:rsid w:val="00557250"/>
    <w:rsid w:val="00557525"/>
    <w:rsid w:val="00557716"/>
    <w:rsid w:val="005600ED"/>
    <w:rsid w:val="0056037E"/>
    <w:rsid w:val="005603A8"/>
    <w:rsid w:val="005606D1"/>
    <w:rsid w:val="0056089E"/>
    <w:rsid w:val="00560A9A"/>
    <w:rsid w:val="00560F3F"/>
    <w:rsid w:val="00561784"/>
    <w:rsid w:val="005619C2"/>
    <w:rsid w:val="00561BDC"/>
    <w:rsid w:val="00561CC7"/>
    <w:rsid w:val="0056253A"/>
    <w:rsid w:val="00562D19"/>
    <w:rsid w:val="00563086"/>
    <w:rsid w:val="00563332"/>
    <w:rsid w:val="0056340C"/>
    <w:rsid w:val="0056380A"/>
    <w:rsid w:val="0056389C"/>
    <w:rsid w:val="005646E3"/>
    <w:rsid w:val="00566870"/>
    <w:rsid w:val="00566F65"/>
    <w:rsid w:val="00566F8F"/>
    <w:rsid w:val="005670A2"/>
    <w:rsid w:val="0056710E"/>
    <w:rsid w:val="005671EE"/>
    <w:rsid w:val="00567D71"/>
    <w:rsid w:val="00572489"/>
    <w:rsid w:val="0057288B"/>
    <w:rsid w:val="00572B3E"/>
    <w:rsid w:val="00572E55"/>
    <w:rsid w:val="0057331F"/>
    <w:rsid w:val="005734FF"/>
    <w:rsid w:val="00573D9A"/>
    <w:rsid w:val="00575882"/>
    <w:rsid w:val="0057605B"/>
    <w:rsid w:val="0057635C"/>
    <w:rsid w:val="0057649F"/>
    <w:rsid w:val="005765CF"/>
    <w:rsid w:val="005767D7"/>
    <w:rsid w:val="00576C96"/>
    <w:rsid w:val="005772C5"/>
    <w:rsid w:val="005772D8"/>
    <w:rsid w:val="00577FF5"/>
    <w:rsid w:val="00580291"/>
    <w:rsid w:val="00580A3E"/>
    <w:rsid w:val="00581F69"/>
    <w:rsid w:val="005833F2"/>
    <w:rsid w:val="005855FE"/>
    <w:rsid w:val="00585C30"/>
    <w:rsid w:val="00586BB2"/>
    <w:rsid w:val="005876C5"/>
    <w:rsid w:val="0059013C"/>
    <w:rsid w:val="00590C0F"/>
    <w:rsid w:val="00590CB5"/>
    <w:rsid w:val="005911EA"/>
    <w:rsid w:val="00591229"/>
    <w:rsid w:val="00591DCA"/>
    <w:rsid w:val="00593240"/>
    <w:rsid w:val="00593894"/>
    <w:rsid w:val="00595248"/>
    <w:rsid w:val="00596464"/>
    <w:rsid w:val="00596D47"/>
    <w:rsid w:val="00597168"/>
    <w:rsid w:val="00597241"/>
    <w:rsid w:val="005976AC"/>
    <w:rsid w:val="00597CD2"/>
    <w:rsid w:val="005A01EC"/>
    <w:rsid w:val="005A0E65"/>
    <w:rsid w:val="005A0F9C"/>
    <w:rsid w:val="005A124D"/>
    <w:rsid w:val="005A1252"/>
    <w:rsid w:val="005A1514"/>
    <w:rsid w:val="005A1718"/>
    <w:rsid w:val="005A21AC"/>
    <w:rsid w:val="005A2482"/>
    <w:rsid w:val="005A34BE"/>
    <w:rsid w:val="005A35A5"/>
    <w:rsid w:val="005A40AD"/>
    <w:rsid w:val="005A489C"/>
    <w:rsid w:val="005A48CF"/>
    <w:rsid w:val="005A4BB6"/>
    <w:rsid w:val="005A5E3C"/>
    <w:rsid w:val="005A626E"/>
    <w:rsid w:val="005B06B9"/>
    <w:rsid w:val="005B0E55"/>
    <w:rsid w:val="005B2842"/>
    <w:rsid w:val="005B2C52"/>
    <w:rsid w:val="005B2CFC"/>
    <w:rsid w:val="005B2D93"/>
    <w:rsid w:val="005B3685"/>
    <w:rsid w:val="005B3A1C"/>
    <w:rsid w:val="005B4ACA"/>
    <w:rsid w:val="005B5519"/>
    <w:rsid w:val="005B690F"/>
    <w:rsid w:val="005B6D40"/>
    <w:rsid w:val="005B7137"/>
    <w:rsid w:val="005B76A1"/>
    <w:rsid w:val="005C05DA"/>
    <w:rsid w:val="005C065E"/>
    <w:rsid w:val="005C14B4"/>
    <w:rsid w:val="005C261C"/>
    <w:rsid w:val="005C39EA"/>
    <w:rsid w:val="005C3E2C"/>
    <w:rsid w:val="005C4702"/>
    <w:rsid w:val="005C4E97"/>
    <w:rsid w:val="005C4EC4"/>
    <w:rsid w:val="005C51DC"/>
    <w:rsid w:val="005C537C"/>
    <w:rsid w:val="005C5B0B"/>
    <w:rsid w:val="005C5CA5"/>
    <w:rsid w:val="005C63A5"/>
    <w:rsid w:val="005C6521"/>
    <w:rsid w:val="005C69A4"/>
    <w:rsid w:val="005C6CBA"/>
    <w:rsid w:val="005C7057"/>
    <w:rsid w:val="005C7129"/>
    <w:rsid w:val="005C71A4"/>
    <w:rsid w:val="005C748C"/>
    <w:rsid w:val="005D0622"/>
    <w:rsid w:val="005D0C7D"/>
    <w:rsid w:val="005D0ED9"/>
    <w:rsid w:val="005D0F82"/>
    <w:rsid w:val="005D1843"/>
    <w:rsid w:val="005D3266"/>
    <w:rsid w:val="005D375C"/>
    <w:rsid w:val="005D3894"/>
    <w:rsid w:val="005D4C28"/>
    <w:rsid w:val="005D5177"/>
    <w:rsid w:val="005D5735"/>
    <w:rsid w:val="005D5922"/>
    <w:rsid w:val="005D5AEB"/>
    <w:rsid w:val="005D6184"/>
    <w:rsid w:val="005D63C1"/>
    <w:rsid w:val="005D63E1"/>
    <w:rsid w:val="005D6419"/>
    <w:rsid w:val="005D6A30"/>
    <w:rsid w:val="005D7961"/>
    <w:rsid w:val="005D79E8"/>
    <w:rsid w:val="005D7F66"/>
    <w:rsid w:val="005E0148"/>
    <w:rsid w:val="005E041A"/>
    <w:rsid w:val="005E2042"/>
    <w:rsid w:val="005E25B7"/>
    <w:rsid w:val="005E393C"/>
    <w:rsid w:val="005E4213"/>
    <w:rsid w:val="005E4E88"/>
    <w:rsid w:val="005E5640"/>
    <w:rsid w:val="005E6925"/>
    <w:rsid w:val="005F0441"/>
    <w:rsid w:val="005F0C2A"/>
    <w:rsid w:val="005F0C45"/>
    <w:rsid w:val="005F0D12"/>
    <w:rsid w:val="005F0DAB"/>
    <w:rsid w:val="005F1AB0"/>
    <w:rsid w:val="005F1BBB"/>
    <w:rsid w:val="005F26C6"/>
    <w:rsid w:val="005F27CB"/>
    <w:rsid w:val="005F3242"/>
    <w:rsid w:val="005F34A8"/>
    <w:rsid w:val="005F3F79"/>
    <w:rsid w:val="005F4659"/>
    <w:rsid w:val="005F6228"/>
    <w:rsid w:val="005F7637"/>
    <w:rsid w:val="005F766B"/>
    <w:rsid w:val="005F7E7D"/>
    <w:rsid w:val="005F7F27"/>
    <w:rsid w:val="00600117"/>
    <w:rsid w:val="00600571"/>
    <w:rsid w:val="00600957"/>
    <w:rsid w:val="0060095F"/>
    <w:rsid w:val="00601427"/>
    <w:rsid w:val="00601B34"/>
    <w:rsid w:val="00601C5D"/>
    <w:rsid w:val="00601D2E"/>
    <w:rsid w:val="006021DA"/>
    <w:rsid w:val="00603C6C"/>
    <w:rsid w:val="006046D7"/>
    <w:rsid w:val="00604940"/>
    <w:rsid w:val="0060531F"/>
    <w:rsid w:val="006068FD"/>
    <w:rsid w:val="00607661"/>
    <w:rsid w:val="00607B00"/>
    <w:rsid w:val="00610BEC"/>
    <w:rsid w:val="00610C6C"/>
    <w:rsid w:val="0061133C"/>
    <w:rsid w:val="006115BD"/>
    <w:rsid w:val="006118AC"/>
    <w:rsid w:val="00611B26"/>
    <w:rsid w:val="00611B3A"/>
    <w:rsid w:val="00611B72"/>
    <w:rsid w:val="00611BEA"/>
    <w:rsid w:val="0061319F"/>
    <w:rsid w:val="00613529"/>
    <w:rsid w:val="00613A94"/>
    <w:rsid w:val="0061408C"/>
    <w:rsid w:val="00614253"/>
    <w:rsid w:val="00614559"/>
    <w:rsid w:val="0061492D"/>
    <w:rsid w:val="00614B40"/>
    <w:rsid w:val="00614F85"/>
    <w:rsid w:val="0061552B"/>
    <w:rsid w:val="00615602"/>
    <w:rsid w:val="006160A3"/>
    <w:rsid w:val="0061690A"/>
    <w:rsid w:val="00617977"/>
    <w:rsid w:val="00620647"/>
    <w:rsid w:val="00620F1A"/>
    <w:rsid w:val="00621304"/>
    <w:rsid w:val="0062152C"/>
    <w:rsid w:val="0062241D"/>
    <w:rsid w:val="00622B39"/>
    <w:rsid w:val="00622C70"/>
    <w:rsid w:val="00623109"/>
    <w:rsid w:val="00623123"/>
    <w:rsid w:val="00623555"/>
    <w:rsid w:val="00623ABD"/>
    <w:rsid w:val="006257BE"/>
    <w:rsid w:val="0062593A"/>
    <w:rsid w:val="0062684C"/>
    <w:rsid w:val="00626CB3"/>
    <w:rsid w:val="006300F6"/>
    <w:rsid w:val="00630452"/>
    <w:rsid w:val="006306AF"/>
    <w:rsid w:val="006308F4"/>
    <w:rsid w:val="00630C2A"/>
    <w:rsid w:val="00630E7F"/>
    <w:rsid w:val="006313BB"/>
    <w:rsid w:val="006315DB"/>
    <w:rsid w:val="006325C1"/>
    <w:rsid w:val="00632D16"/>
    <w:rsid w:val="006332D0"/>
    <w:rsid w:val="006332F0"/>
    <w:rsid w:val="00633FF9"/>
    <w:rsid w:val="006344B6"/>
    <w:rsid w:val="00634F95"/>
    <w:rsid w:val="00635852"/>
    <w:rsid w:val="00636566"/>
    <w:rsid w:val="00636BAE"/>
    <w:rsid w:val="00637678"/>
    <w:rsid w:val="00640490"/>
    <w:rsid w:val="00640921"/>
    <w:rsid w:val="00640BCD"/>
    <w:rsid w:val="00640FBB"/>
    <w:rsid w:val="0064106E"/>
    <w:rsid w:val="00641557"/>
    <w:rsid w:val="0064168E"/>
    <w:rsid w:val="00642160"/>
    <w:rsid w:val="0064270A"/>
    <w:rsid w:val="00643406"/>
    <w:rsid w:val="00643D67"/>
    <w:rsid w:val="006442D5"/>
    <w:rsid w:val="00644B24"/>
    <w:rsid w:val="00644C5D"/>
    <w:rsid w:val="006455F7"/>
    <w:rsid w:val="00645BE4"/>
    <w:rsid w:val="006465F2"/>
    <w:rsid w:val="00646A1A"/>
    <w:rsid w:val="00646AE6"/>
    <w:rsid w:val="00647093"/>
    <w:rsid w:val="006479F2"/>
    <w:rsid w:val="00647A0C"/>
    <w:rsid w:val="006503F5"/>
    <w:rsid w:val="00650657"/>
    <w:rsid w:val="0065153D"/>
    <w:rsid w:val="006529CC"/>
    <w:rsid w:val="00653FD0"/>
    <w:rsid w:val="006541D4"/>
    <w:rsid w:val="006549AB"/>
    <w:rsid w:val="00654B6B"/>
    <w:rsid w:val="00655074"/>
    <w:rsid w:val="006561B2"/>
    <w:rsid w:val="00656727"/>
    <w:rsid w:val="00656888"/>
    <w:rsid w:val="006568D2"/>
    <w:rsid w:val="00657D06"/>
    <w:rsid w:val="0066001C"/>
    <w:rsid w:val="006605F1"/>
    <w:rsid w:val="006607C0"/>
    <w:rsid w:val="00661972"/>
    <w:rsid w:val="006626E3"/>
    <w:rsid w:val="006637EC"/>
    <w:rsid w:val="00663A35"/>
    <w:rsid w:val="00663A3E"/>
    <w:rsid w:val="0066469C"/>
    <w:rsid w:val="00664A25"/>
    <w:rsid w:val="00664C80"/>
    <w:rsid w:val="00664FFA"/>
    <w:rsid w:val="00665061"/>
    <w:rsid w:val="006651CA"/>
    <w:rsid w:val="0066583F"/>
    <w:rsid w:val="00665DA6"/>
    <w:rsid w:val="00665E3D"/>
    <w:rsid w:val="00666724"/>
    <w:rsid w:val="00666BC0"/>
    <w:rsid w:val="00667A20"/>
    <w:rsid w:val="00670D1B"/>
    <w:rsid w:val="00671085"/>
    <w:rsid w:val="00671378"/>
    <w:rsid w:val="006723EC"/>
    <w:rsid w:val="0067292E"/>
    <w:rsid w:val="0067304F"/>
    <w:rsid w:val="00673552"/>
    <w:rsid w:val="00673B27"/>
    <w:rsid w:val="006746B3"/>
    <w:rsid w:val="00674779"/>
    <w:rsid w:val="00674F44"/>
    <w:rsid w:val="006750FF"/>
    <w:rsid w:val="00677293"/>
    <w:rsid w:val="006772E9"/>
    <w:rsid w:val="006802EE"/>
    <w:rsid w:val="00680845"/>
    <w:rsid w:val="006814CD"/>
    <w:rsid w:val="00682291"/>
    <w:rsid w:val="00682322"/>
    <w:rsid w:val="00682E6E"/>
    <w:rsid w:val="0068339B"/>
    <w:rsid w:val="00684212"/>
    <w:rsid w:val="006852BA"/>
    <w:rsid w:val="00685A47"/>
    <w:rsid w:val="00685B5C"/>
    <w:rsid w:val="00687CAC"/>
    <w:rsid w:val="00687F5C"/>
    <w:rsid w:val="00690345"/>
    <w:rsid w:val="00690382"/>
    <w:rsid w:val="00690C21"/>
    <w:rsid w:val="00690F0D"/>
    <w:rsid w:val="00691204"/>
    <w:rsid w:val="00691E08"/>
    <w:rsid w:val="00692269"/>
    <w:rsid w:val="00692431"/>
    <w:rsid w:val="0069244A"/>
    <w:rsid w:val="006929DA"/>
    <w:rsid w:val="00692D12"/>
    <w:rsid w:val="00692D20"/>
    <w:rsid w:val="00692DB7"/>
    <w:rsid w:val="006930AE"/>
    <w:rsid w:val="00693B32"/>
    <w:rsid w:val="00693DB0"/>
    <w:rsid w:val="006945C8"/>
    <w:rsid w:val="00695279"/>
    <w:rsid w:val="00695B7B"/>
    <w:rsid w:val="00696139"/>
    <w:rsid w:val="006961E6"/>
    <w:rsid w:val="00697421"/>
    <w:rsid w:val="0069790B"/>
    <w:rsid w:val="006A0871"/>
    <w:rsid w:val="006A0C99"/>
    <w:rsid w:val="006A0EDB"/>
    <w:rsid w:val="006A1061"/>
    <w:rsid w:val="006A2684"/>
    <w:rsid w:val="006A31A2"/>
    <w:rsid w:val="006A357E"/>
    <w:rsid w:val="006A374E"/>
    <w:rsid w:val="006A3D38"/>
    <w:rsid w:val="006A425D"/>
    <w:rsid w:val="006A4DE9"/>
    <w:rsid w:val="006A4DED"/>
    <w:rsid w:val="006A4E2B"/>
    <w:rsid w:val="006A4E84"/>
    <w:rsid w:val="006A56CA"/>
    <w:rsid w:val="006A5BAD"/>
    <w:rsid w:val="006A63E6"/>
    <w:rsid w:val="006A6869"/>
    <w:rsid w:val="006A6ED2"/>
    <w:rsid w:val="006A6FE0"/>
    <w:rsid w:val="006A7245"/>
    <w:rsid w:val="006B08F0"/>
    <w:rsid w:val="006B0CFA"/>
    <w:rsid w:val="006B1377"/>
    <w:rsid w:val="006B17D8"/>
    <w:rsid w:val="006B18DF"/>
    <w:rsid w:val="006B1D4C"/>
    <w:rsid w:val="006B2557"/>
    <w:rsid w:val="006B28C0"/>
    <w:rsid w:val="006B2A31"/>
    <w:rsid w:val="006B317A"/>
    <w:rsid w:val="006B317C"/>
    <w:rsid w:val="006B37E2"/>
    <w:rsid w:val="006B4794"/>
    <w:rsid w:val="006B4856"/>
    <w:rsid w:val="006B4EA1"/>
    <w:rsid w:val="006B5757"/>
    <w:rsid w:val="006B5CBB"/>
    <w:rsid w:val="006B6436"/>
    <w:rsid w:val="006C0011"/>
    <w:rsid w:val="006C0467"/>
    <w:rsid w:val="006C1914"/>
    <w:rsid w:val="006C2C4D"/>
    <w:rsid w:val="006C2F72"/>
    <w:rsid w:val="006C3F79"/>
    <w:rsid w:val="006C4631"/>
    <w:rsid w:val="006C4B2F"/>
    <w:rsid w:val="006C5033"/>
    <w:rsid w:val="006C506F"/>
    <w:rsid w:val="006C5092"/>
    <w:rsid w:val="006C572B"/>
    <w:rsid w:val="006C5B11"/>
    <w:rsid w:val="006C5E4D"/>
    <w:rsid w:val="006C6EDC"/>
    <w:rsid w:val="006C71C8"/>
    <w:rsid w:val="006C7814"/>
    <w:rsid w:val="006D0823"/>
    <w:rsid w:val="006D138F"/>
    <w:rsid w:val="006D206C"/>
    <w:rsid w:val="006D3381"/>
    <w:rsid w:val="006D35F0"/>
    <w:rsid w:val="006D4FB7"/>
    <w:rsid w:val="006D5A93"/>
    <w:rsid w:val="006D5F24"/>
    <w:rsid w:val="006D61D8"/>
    <w:rsid w:val="006D6D27"/>
    <w:rsid w:val="006D79A8"/>
    <w:rsid w:val="006E03D9"/>
    <w:rsid w:val="006E07E6"/>
    <w:rsid w:val="006E0B7E"/>
    <w:rsid w:val="006E0E77"/>
    <w:rsid w:val="006E1910"/>
    <w:rsid w:val="006E20B9"/>
    <w:rsid w:val="006E3109"/>
    <w:rsid w:val="006E3685"/>
    <w:rsid w:val="006E3FCD"/>
    <w:rsid w:val="006E439C"/>
    <w:rsid w:val="006E47A1"/>
    <w:rsid w:val="006E4A0C"/>
    <w:rsid w:val="006E5108"/>
    <w:rsid w:val="006E550A"/>
    <w:rsid w:val="006E567B"/>
    <w:rsid w:val="006E5B65"/>
    <w:rsid w:val="006E5E45"/>
    <w:rsid w:val="006E756A"/>
    <w:rsid w:val="006E7DC7"/>
    <w:rsid w:val="006E7F7F"/>
    <w:rsid w:val="006F0043"/>
    <w:rsid w:val="006F0407"/>
    <w:rsid w:val="006F0BD3"/>
    <w:rsid w:val="006F1D7A"/>
    <w:rsid w:val="006F252A"/>
    <w:rsid w:val="006F3702"/>
    <w:rsid w:val="006F5046"/>
    <w:rsid w:val="006F5F71"/>
    <w:rsid w:val="006F628C"/>
    <w:rsid w:val="006F6BDB"/>
    <w:rsid w:val="006F7234"/>
    <w:rsid w:val="006F73C0"/>
    <w:rsid w:val="006F7994"/>
    <w:rsid w:val="006F7BF5"/>
    <w:rsid w:val="007001C6"/>
    <w:rsid w:val="0070070B"/>
    <w:rsid w:val="00700C79"/>
    <w:rsid w:val="0070165D"/>
    <w:rsid w:val="007019BF"/>
    <w:rsid w:val="00701C11"/>
    <w:rsid w:val="00701D31"/>
    <w:rsid w:val="007023C2"/>
    <w:rsid w:val="00702637"/>
    <w:rsid w:val="007035A1"/>
    <w:rsid w:val="0070407B"/>
    <w:rsid w:val="00705261"/>
    <w:rsid w:val="00705680"/>
    <w:rsid w:val="00706AF9"/>
    <w:rsid w:val="0070706C"/>
    <w:rsid w:val="007078BB"/>
    <w:rsid w:val="00710224"/>
    <w:rsid w:val="007107A3"/>
    <w:rsid w:val="00711256"/>
    <w:rsid w:val="00711C37"/>
    <w:rsid w:val="00711DB3"/>
    <w:rsid w:val="00712D1D"/>
    <w:rsid w:val="00713021"/>
    <w:rsid w:val="0071323D"/>
    <w:rsid w:val="00714159"/>
    <w:rsid w:val="007142CD"/>
    <w:rsid w:val="0071481A"/>
    <w:rsid w:val="0071495A"/>
    <w:rsid w:val="00714B46"/>
    <w:rsid w:val="00714D0D"/>
    <w:rsid w:val="00714E17"/>
    <w:rsid w:val="00714FF0"/>
    <w:rsid w:val="0071529E"/>
    <w:rsid w:val="0071556E"/>
    <w:rsid w:val="00715E0B"/>
    <w:rsid w:val="00715ECE"/>
    <w:rsid w:val="007165D5"/>
    <w:rsid w:val="00716684"/>
    <w:rsid w:val="007171C0"/>
    <w:rsid w:val="00717AEA"/>
    <w:rsid w:val="00720803"/>
    <w:rsid w:val="00721987"/>
    <w:rsid w:val="00722413"/>
    <w:rsid w:val="007226C8"/>
    <w:rsid w:val="00722FEE"/>
    <w:rsid w:val="00723657"/>
    <w:rsid w:val="00724B10"/>
    <w:rsid w:val="00724BCD"/>
    <w:rsid w:val="0072597D"/>
    <w:rsid w:val="00726632"/>
    <w:rsid w:val="00726ECD"/>
    <w:rsid w:val="00730009"/>
    <w:rsid w:val="00730A19"/>
    <w:rsid w:val="00731505"/>
    <w:rsid w:val="007321F1"/>
    <w:rsid w:val="00732C89"/>
    <w:rsid w:val="00732CC4"/>
    <w:rsid w:val="007330C7"/>
    <w:rsid w:val="00733515"/>
    <w:rsid w:val="007353F6"/>
    <w:rsid w:val="00735EAF"/>
    <w:rsid w:val="00736762"/>
    <w:rsid w:val="00736EC9"/>
    <w:rsid w:val="00737AC0"/>
    <w:rsid w:val="00737C71"/>
    <w:rsid w:val="00740323"/>
    <w:rsid w:val="00740329"/>
    <w:rsid w:val="00742EA6"/>
    <w:rsid w:val="0074376F"/>
    <w:rsid w:val="00743A50"/>
    <w:rsid w:val="00744558"/>
    <w:rsid w:val="00744E03"/>
    <w:rsid w:val="00744E07"/>
    <w:rsid w:val="007452BC"/>
    <w:rsid w:val="007455DE"/>
    <w:rsid w:val="007465F4"/>
    <w:rsid w:val="0074783A"/>
    <w:rsid w:val="00750D5B"/>
    <w:rsid w:val="007518D5"/>
    <w:rsid w:val="007518E0"/>
    <w:rsid w:val="00752618"/>
    <w:rsid w:val="007548AB"/>
    <w:rsid w:val="00754A10"/>
    <w:rsid w:val="00754E6A"/>
    <w:rsid w:val="00756282"/>
    <w:rsid w:val="0075675D"/>
    <w:rsid w:val="00756B6D"/>
    <w:rsid w:val="007575F3"/>
    <w:rsid w:val="0075776A"/>
    <w:rsid w:val="00757B85"/>
    <w:rsid w:val="0076042A"/>
    <w:rsid w:val="00760A4D"/>
    <w:rsid w:val="00760C29"/>
    <w:rsid w:val="00760D04"/>
    <w:rsid w:val="0076144F"/>
    <w:rsid w:val="00761ABF"/>
    <w:rsid w:val="007631A9"/>
    <w:rsid w:val="0076475E"/>
    <w:rsid w:val="00764A83"/>
    <w:rsid w:val="00765472"/>
    <w:rsid w:val="00767CCA"/>
    <w:rsid w:val="0077016C"/>
    <w:rsid w:val="00770199"/>
    <w:rsid w:val="00770C18"/>
    <w:rsid w:val="00770CF3"/>
    <w:rsid w:val="007713A2"/>
    <w:rsid w:val="0077161E"/>
    <w:rsid w:val="00771D0E"/>
    <w:rsid w:val="00772945"/>
    <w:rsid w:val="00773437"/>
    <w:rsid w:val="00773454"/>
    <w:rsid w:val="00773ED1"/>
    <w:rsid w:val="007742A1"/>
    <w:rsid w:val="00774EF3"/>
    <w:rsid w:val="00776386"/>
    <w:rsid w:val="00776925"/>
    <w:rsid w:val="007773F9"/>
    <w:rsid w:val="00780E58"/>
    <w:rsid w:val="007813A9"/>
    <w:rsid w:val="00781E1E"/>
    <w:rsid w:val="0078275A"/>
    <w:rsid w:val="00782F5D"/>
    <w:rsid w:val="00783F56"/>
    <w:rsid w:val="00784453"/>
    <w:rsid w:val="00784B82"/>
    <w:rsid w:val="0078508B"/>
    <w:rsid w:val="00785286"/>
    <w:rsid w:val="0078603A"/>
    <w:rsid w:val="00787052"/>
    <w:rsid w:val="007874AD"/>
    <w:rsid w:val="007879FA"/>
    <w:rsid w:val="00787AA5"/>
    <w:rsid w:val="00787C42"/>
    <w:rsid w:val="0079015A"/>
    <w:rsid w:val="007904B9"/>
    <w:rsid w:val="00790FE1"/>
    <w:rsid w:val="00791086"/>
    <w:rsid w:val="007917B8"/>
    <w:rsid w:val="00791FAB"/>
    <w:rsid w:val="007921E2"/>
    <w:rsid w:val="00792269"/>
    <w:rsid w:val="0079279C"/>
    <w:rsid w:val="00792CF9"/>
    <w:rsid w:val="00792DA6"/>
    <w:rsid w:val="007932C1"/>
    <w:rsid w:val="0079339A"/>
    <w:rsid w:val="00793837"/>
    <w:rsid w:val="007945CF"/>
    <w:rsid w:val="007950A6"/>
    <w:rsid w:val="007959B0"/>
    <w:rsid w:val="00796952"/>
    <w:rsid w:val="0079788C"/>
    <w:rsid w:val="00797A8A"/>
    <w:rsid w:val="007A0E65"/>
    <w:rsid w:val="007A0F75"/>
    <w:rsid w:val="007A1301"/>
    <w:rsid w:val="007A1780"/>
    <w:rsid w:val="007A1E6B"/>
    <w:rsid w:val="007A20EA"/>
    <w:rsid w:val="007A21B9"/>
    <w:rsid w:val="007A23F3"/>
    <w:rsid w:val="007A2895"/>
    <w:rsid w:val="007A32FC"/>
    <w:rsid w:val="007A404B"/>
    <w:rsid w:val="007A435D"/>
    <w:rsid w:val="007A55E2"/>
    <w:rsid w:val="007A5CAF"/>
    <w:rsid w:val="007A60E1"/>
    <w:rsid w:val="007A76AE"/>
    <w:rsid w:val="007A7DA2"/>
    <w:rsid w:val="007B0990"/>
    <w:rsid w:val="007B0CF7"/>
    <w:rsid w:val="007B0E5F"/>
    <w:rsid w:val="007B0F1C"/>
    <w:rsid w:val="007B0F5B"/>
    <w:rsid w:val="007B1309"/>
    <w:rsid w:val="007B1699"/>
    <w:rsid w:val="007B2444"/>
    <w:rsid w:val="007B25DA"/>
    <w:rsid w:val="007B298A"/>
    <w:rsid w:val="007B2CA3"/>
    <w:rsid w:val="007B32BF"/>
    <w:rsid w:val="007B359D"/>
    <w:rsid w:val="007B527D"/>
    <w:rsid w:val="007B54A3"/>
    <w:rsid w:val="007B6D60"/>
    <w:rsid w:val="007B7306"/>
    <w:rsid w:val="007B79E3"/>
    <w:rsid w:val="007B7B62"/>
    <w:rsid w:val="007C03DF"/>
    <w:rsid w:val="007C132C"/>
    <w:rsid w:val="007C1821"/>
    <w:rsid w:val="007C1895"/>
    <w:rsid w:val="007C19CE"/>
    <w:rsid w:val="007C1B7A"/>
    <w:rsid w:val="007C1F43"/>
    <w:rsid w:val="007C2128"/>
    <w:rsid w:val="007C23DF"/>
    <w:rsid w:val="007C2D20"/>
    <w:rsid w:val="007C303D"/>
    <w:rsid w:val="007C3151"/>
    <w:rsid w:val="007C4061"/>
    <w:rsid w:val="007C40F3"/>
    <w:rsid w:val="007C42B4"/>
    <w:rsid w:val="007C4E01"/>
    <w:rsid w:val="007C5D0B"/>
    <w:rsid w:val="007C5FEE"/>
    <w:rsid w:val="007C68D0"/>
    <w:rsid w:val="007C6D4C"/>
    <w:rsid w:val="007C7151"/>
    <w:rsid w:val="007C78D8"/>
    <w:rsid w:val="007C7B7E"/>
    <w:rsid w:val="007D29B1"/>
    <w:rsid w:val="007D2A63"/>
    <w:rsid w:val="007D3686"/>
    <w:rsid w:val="007D39D0"/>
    <w:rsid w:val="007D4607"/>
    <w:rsid w:val="007D464F"/>
    <w:rsid w:val="007D48FA"/>
    <w:rsid w:val="007D4FE7"/>
    <w:rsid w:val="007D503E"/>
    <w:rsid w:val="007D5547"/>
    <w:rsid w:val="007D5558"/>
    <w:rsid w:val="007D591E"/>
    <w:rsid w:val="007D5B58"/>
    <w:rsid w:val="007D7416"/>
    <w:rsid w:val="007D7724"/>
    <w:rsid w:val="007D776F"/>
    <w:rsid w:val="007D7C52"/>
    <w:rsid w:val="007E0709"/>
    <w:rsid w:val="007E1A8F"/>
    <w:rsid w:val="007E2681"/>
    <w:rsid w:val="007E2793"/>
    <w:rsid w:val="007E3422"/>
    <w:rsid w:val="007E3C54"/>
    <w:rsid w:val="007E55CB"/>
    <w:rsid w:val="007E561C"/>
    <w:rsid w:val="007E5F39"/>
    <w:rsid w:val="007E6DE7"/>
    <w:rsid w:val="007E71D7"/>
    <w:rsid w:val="007E77D9"/>
    <w:rsid w:val="007E7FBA"/>
    <w:rsid w:val="007F0612"/>
    <w:rsid w:val="007F0D3C"/>
    <w:rsid w:val="007F1199"/>
    <w:rsid w:val="007F19FA"/>
    <w:rsid w:val="007F1E29"/>
    <w:rsid w:val="007F3679"/>
    <w:rsid w:val="007F392C"/>
    <w:rsid w:val="007F4CB5"/>
    <w:rsid w:val="007F51FB"/>
    <w:rsid w:val="007F5C5D"/>
    <w:rsid w:val="007F6D34"/>
    <w:rsid w:val="007F7123"/>
    <w:rsid w:val="007F77B3"/>
    <w:rsid w:val="007F7878"/>
    <w:rsid w:val="0080085E"/>
    <w:rsid w:val="00800DB5"/>
    <w:rsid w:val="00800F59"/>
    <w:rsid w:val="00801032"/>
    <w:rsid w:val="00801328"/>
    <w:rsid w:val="00801EE7"/>
    <w:rsid w:val="0080289A"/>
    <w:rsid w:val="00802B18"/>
    <w:rsid w:val="00802EA2"/>
    <w:rsid w:val="008044CF"/>
    <w:rsid w:val="0080450B"/>
    <w:rsid w:val="008046C8"/>
    <w:rsid w:val="00804F1A"/>
    <w:rsid w:val="00805092"/>
    <w:rsid w:val="008050C2"/>
    <w:rsid w:val="00807201"/>
    <w:rsid w:val="00807297"/>
    <w:rsid w:val="0080740A"/>
    <w:rsid w:val="00807E5D"/>
    <w:rsid w:val="008102CD"/>
    <w:rsid w:val="008115D7"/>
    <w:rsid w:val="008115F6"/>
    <w:rsid w:val="00811A84"/>
    <w:rsid w:val="00813DCA"/>
    <w:rsid w:val="00814B56"/>
    <w:rsid w:val="0081586F"/>
    <w:rsid w:val="0081596B"/>
    <w:rsid w:val="00815A90"/>
    <w:rsid w:val="00815F0F"/>
    <w:rsid w:val="00816104"/>
    <w:rsid w:val="00816417"/>
    <w:rsid w:val="00816606"/>
    <w:rsid w:val="0081672F"/>
    <w:rsid w:val="0081712B"/>
    <w:rsid w:val="008200AF"/>
    <w:rsid w:val="008210AD"/>
    <w:rsid w:val="0082113E"/>
    <w:rsid w:val="00823EE0"/>
    <w:rsid w:val="00824272"/>
    <w:rsid w:val="008242F0"/>
    <w:rsid w:val="00824517"/>
    <w:rsid w:val="008250AA"/>
    <w:rsid w:val="00826239"/>
    <w:rsid w:val="0082665B"/>
    <w:rsid w:val="00826D66"/>
    <w:rsid w:val="00827B75"/>
    <w:rsid w:val="00831B2F"/>
    <w:rsid w:val="00833188"/>
    <w:rsid w:val="00833374"/>
    <w:rsid w:val="008337A2"/>
    <w:rsid w:val="0083397F"/>
    <w:rsid w:val="00833C94"/>
    <w:rsid w:val="00833EA6"/>
    <w:rsid w:val="00833ECC"/>
    <w:rsid w:val="00834166"/>
    <w:rsid w:val="00834F78"/>
    <w:rsid w:val="008350A3"/>
    <w:rsid w:val="008359CC"/>
    <w:rsid w:val="00835C2B"/>
    <w:rsid w:val="008368B8"/>
    <w:rsid w:val="00836D9D"/>
    <w:rsid w:val="008370C2"/>
    <w:rsid w:val="00837AFE"/>
    <w:rsid w:val="00837EDE"/>
    <w:rsid w:val="0084152D"/>
    <w:rsid w:val="00841825"/>
    <w:rsid w:val="00842324"/>
    <w:rsid w:val="00842550"/>
    <w:rsid w:val="00842A24"/>
    <w:rsid w:val="00842BCD"/>
    <w:rsid w:val="008434CA"/>
    <w:rsid w:val="00843E6F"/>
    <w:rsid w:val="00844728"/>
    <w:rsid w:val="00845455"/>
    <w:rsid w:val="008462BB"/>
    <w:rsid w:val="00846AE9"/>
    <w:rsid w:val="00846C7F"/>
    <w:rsid w:val="00846E83"/>
    <w:rsid w:val="0084760C"/>
    <w:rsid w:val="00847FE1"/>
    <w:rsid w:val="00851BF8"/>
    <w:rsid w:val="00851C92"/>
    <w:rsid w:val="0085207F"/>
    <w:rsid w:val="00852A71"/>
    <w:rsid w:val="00852B50"/>
    <w:rsid w:val="00852D7C"/>
    <w:rsid w:val="00852F6E"/>
    <w:rsid w:val="008532D2"/>
    <w:rsid w:val="00853335"/>
    <w:rsid w:val="00853866"/>
    <w:rsid w:val="00854112"/>
    <w:rsid w:val="00855062"/>
    <w:rsid w:val="0085557C"/>
    <w:rsid w:val="00855924"/>
    <w:rsid w:val="00855BFF"/>
    <w:rsid w:val="00855E6D"/>
    <w:rsid w:val="00856F97"/>
    <w:rsid w:val="008577D3"/>
    <w:rsid w:val="00857A6E"/>
    <w:rsid w:val="00857B16"/>
    <w:rsid w:val="00860175"/>
    <w:rsid w:val="00860985"/>
    <w:rsid w:val="00860A82"/>
    <w:rsid w:val="00860AF1"/>
    <w:rsid w:val="00861566"/>
    <w:rsid w:val="00861964"/>
    <w:rsid w:val="00861D0B"/>
    <w:rsid w:val="008622A0"/>
    <w:rsid w:val="008624AA"/>
    <w:rsid w:val="00862877"/>
    <w:rsid w:val="008630F0"/>
    <w:rsid w:val="0086466D"/>
    <w:rsid w:val="00864DF0"/>
    <w:rsid w:val="00865339"/>
    <w:rsid w:val="008656A9"/>
    <w:rsid w:val="00867456"/>
    <w:rsid w:val="008674B2"/>
    <w:rsid w:val="008677E9"/>
    <w:rsid w:val="00867808"/>
    <w:rsid w:val="00867F8C"/>
    <w:rsid w:val="00870350"/>
    <w:rsid w:val="0087053B"/>
    <w:rsid w:val="00870C8E"/>
    <w:rsid w:val="00870CAE"/>
    <w:rsid w:val="00871BFB"/>
    <w:rsid w:val="008724DA"/>
    <w:rsid w:val="00872A3B"/>
    <w:rsid w:val="00872C5F"/>
    <w:rsid w:val="0087340A"/>
    <w:rsid w:val="00873488"/>
    <w:rsid w:val="008736DE"/>
    <w:rsid w:val="00875763"/>
    <w:rsid w:val="00875CB7"/>
    <w:rsid w:val="0087612D"/>
    <w:rsid w:val="00877825"/>
    <w:rsid w:val="00877C6D"/>
    <w:rsid w:val="00877D3A"/>
    <w:rsid w:val="008801AE"/>
    <w:rsid w:val="00880FF4"/>
    <w:rsid w:val="008811B7"/>
    <w:rsid w:val="008814BD"/>
    <w:rsid w:val="00881608"/>
    <w:rsid w:val="00881A3A"/>
    <w:rsid w:val="00882285"/>
    <w:rsid w:val="008822EE"/>
    <w:rsid w:val="0088234E"/>
    <w:rsid w:val="00882AF6"/>
    <w:rsid w:val="0088373C"/>
    <w:rsid w:val="0088546D"/>
    <w:rsid w:val="008860EE"/>
    <w:rsid w:val="00887F7E"/>
    <w:rsid w:val="00887FCE"/>
    <w:rsid w:val="0089071B"/>
    <w:rsid w:val="00890F1D"/>
    <w:rsid w:val="0089111E"/>
    <w:rsid w:val="008919D2"/>
    <w:rsid w:val="00891AD5"/>
    <w:rsid w:val="00891B5E"/>
    <w:rsid w:val="00892344"/>
    <w:rsid w:val="00892563"/>
    <w:rsid w:val="008925F4"/>
    <w:rsid w:val="00892F47"/>
    <w:rsid w:val="008930C2"/>
    <w:rsid w:val="0089314D"/>
    <w:rsid w:val="008932BE"/>
    <w:rsid w:val="00893771"/>
    <w:rsid w:val="008937C0"/>
    <w:rsid w:val="008937CD"/>
    <w:rsid w:val="00894492"/>
    <w:rsid w:val="008945C6"/>
    <w:rsid w:val="00894748"/>
    <w:rsid w:val="00896052"/>
    <w:rsid w:val="00896227"/>
    <w:rsid w:val="00896433"/>
    <w:rsid w:val="0089769D"/>
    <w:rsid w:val="00897724"/>
    <w:rsid w:val="00897FD4"/>
    <w:rsid w:val="008A19BC"/>
    <w:rsid w:val="008A2AA2"/>
    <w:rsid w:val="008A2B98"/>
    <w:rsid w:val="008A2F99"/>
    <w:rsid w:val="008A3EDF"/>
    <w:rsid w:val="008A4647"/>
    <w:rsid w:val="008A4C71"/>
    <w:rsid w:val="008A5299"/>
    <w:rsid w:val="008A5AED"/>
    <w:rsid w:val="008A5E4F"/>
    <w:rsid w:val="008A6100"/>
    <w:rsid w:val="008A6337"/>
    <w:rsid w:val="008A6361"/>
    <w:rsid w:val="008A6814"/>
    <w:rsid w:val="008A6E62"/>
    <w:rsid w:val="008A7484"/>
    <w:rsid w:val="008A77D3"/>
    <w:rsid w:val="008A7A5D"/>
    <w:rsid w:val="008B004C"/>
    <w:rsid w:val="008B0127"/>
    <w:rsid w:val="008B0313"/>
    <w:rsid w:val="008B0391"/>
    <w:rsid w:val="008B148F"/>
    <w:rsid w:val="008B1835"/>
    <w:rsid w:val="008B1FF4"/>
    <w:rsid w:val="008B4184"/>
    <w:rsid w:val="008B430F"/>
    <w:rsid w:val="008B524B"/>
    <w:rsid w:val="008B5951"/>
    <w:rsid w:val="008B5B0D"/>
    <w:rsid w:val="008B6083"/>
    <w:rsid w:val="008B62A7"/>
    <w:rsid w:val="008B6D70"/>
    <w:rsid w:val="008B7044"/>
    <w:rsid w:val="008B70BC"/>
    <w:rsid w:val="008B7FE7"/>
    <w:rsid w:val="008C0D77"/>
    <w:rsid w:val="008C25BB"/>
    <w:rsid w:val="008C2B7F"/>
    <w:rsid w:val="008C2F2D"/>
    <w:rsid w:val="008C34A0"/>
    <w:rsid w:val="008C36FF"/>
    <w:rsid w:val="008C48EF"/>
    <w:rsid w:val="008C4B38"/>
    <w:rsid w:val="008C5AA9"/>
    <w:rsid w:val="008C5D5C"/>
    <w:rsid w:val="008C62F2"/>
    <w:rsid w:val="008C661F"/>
    <w:rsid w:val="008C691F"/>
    <w:rsid w:val="008C6C43"/>
    <w:rsid w:val="008C6EBF"/>
    <w:rsid w:val="008C6F1E"/>
    <w:rsid w:val="008C7956"/>
    <w:rsid w:val="008C7AC4"/>
    <w:rsid w:val="008C7D57"/>
    <w:rsid w:val="008D09D7"/>
    <w:rsid w:val="008D21C5"/>
    <w:rsid w:val="008D3BD1"/>
    <w:rsid w:val="008D4154"/>
    <w:rsid w:val="008D5794"/>
    <w:rsid w:val="008D5972"/>
    <w:rsid w:val="008D638A"/>
    <w:rsid w:val="008D7088"/>
    <w:rsid w:val="008D7890"/>
    <w:rsid w:val="008E07E4"/>
    <w:rsid w:val="008E1461"/>
    <w:rsid w:val="008E1469"/>
    <w:rsid w:val="008E24DE"/>
    <w:rsid w:val="008E2723"/>
    <w:rsid w:val="008E33D9"/>
    <w:rsid w:val="008E3CB5"/>
    <w:rsid w:val="008E42B6"/>
    <w:rsid w:val="008E4DC1"/>
    <w:rsid w:val="008E6681"/>
    <w:rsid w:val="008E6CB0"/>
    <w:rsid w:val="008E7603"/>
    <w:rsid w:val="008F1145"/>
    <w:rsid w:val="008F17B3"/>
    <w:rsid w:val="008F1D62"/>
    <w:rsid w:val="008F28DA"/>
    <w:rsid w:val="008F36B9"/>
    <w:rsid w:val="008F42DA"/>
    <w:rsid w:val="008F51E4"/>
    <w:rsid w:val="008F543E"/>
    <w:rsid w:val="008F6B3D"/>
    <w:rsid w:val="008F708F"/>
    <w:rsid w:val="008F7E00"/>
    <w:rsid w:val="008F7F27"/>
    <w:rsid w:val="009004CC"/>
    <w:rsid w:val="00901167"/>
    <w:rsid w:val="00901690"/>
    <w:rsid w:val="00901D77"/>
    <w:rsid w:val="00904212"/>
    <w:rsid w:val="00904744"/>
    <w:rsid w:val="0090476E"/>
    <w:rsid w:val="00904805"/>
    <w:rsid w:val="00904D7A"/>
    <w:rsid w:val="00905812"/>
    <w:rsid w:val="00911882"/>
    <w:rsid w:val="009120D2"/>
    <w:rsid w:val="00912218"/>
    <w:rsid w:val="00912340"/>
    <w:rsid w:val="00912914"/>
    <w:rsid w:val="00912B4E"/>
    <w:rsid w:val="00912C2D"/>
    <w:rsid w:val="0091354C"/>
    <w:rsid w:val="00913A65"/>
    <w:rsid w:val="00913CB6"/>
    <w:rsid w:val="0091469F"/>
    <w:rsid w:val="00914ABB"/>
    <w:rsid w:val="0091551C"/>
    <w:rsid w:val="00916A38"/>
    <w:rsid w:val="00916DA5"/>
    <w:rsid w:val="00916F91"/>
    <w:rsid w:val="0091736E"/>
    <w:rsid w:val="0091768A"/>
    <w:rsid w:val="00917CAA"/>
    <w:rsid w:val="0092006B"/>
    <w:rsid w:val="00920F85"/>
    <w:rsid w:val="0092271B"/>
    <w:rsid w:val="00922BCD"/>
    <w:rsid w:val="00923604"/>
    <w:rsid w:val="0092360B"/>
    <w:rsid w:val="0092390A"/>
    <w:rsid w:val="00924132"/>
    <w:rsid w:val="009244CF"/>
    <w:rsid w:val="009245EB"/>
    <w:rsid w:val="00924926"/>
    <w:rsid w:val="009252A8"/>
    <w:rsid w:val="00925B17"/>
    <w:rsid w:val="00925C6A"/>
    <w:rsid w:val="00925EC5"/>
    <w:rsid w:val="009274D9"/>
    <w:rsid w:val="00927B6F"/>
    <w:rsid w:val="009305C4"/>
    <w:rsid w:val="00930B6B"/>
    <w:rsid w:val="009321F2"/>
    <w:rsid w:val="00933656"/>
    <w:rsid w:val="009336B8"/>
    <w:rsid w:val="00934E9C"/>
    <w:rsid w:val="00934FED"/>
    <w:rsid w:val="00935527"/>
    <w:rsid w:val="009364F0"/>
    <w:rsid w:val="00936848"/>
    <w:rsid w:val="00936C62"/>
    <w:rsid w:val="009373FD"/>
    <w:rsid w:val="00940158"/>
    <w:rsid w:val="00940554"/>
    <w:rsid w:val="00940764"/>
    <w:rsid w:val="009407B6"/>
    <w:rsid w:val="00940BA6"/>
    <w:rsid w:val="00940D45"/>
    <w:rsid w:val="00940D7D"/>
    <w:rsid w:val="00941807"/>
    <w:rsid w:val="00941FE3"/>
    <w:rsid w:val="00942072"/>
    <w:rsid w:val="0094240A"/>
    <w:rsid w:val="0094273E"/>
    <w:rsid w:val="00942EA0"/>
    <w:rsid w:val="0094368A"/>
    <w:rsid w:val="00944920"/>
    <w:rsid w:val="009454FF"/>
    <w:rsid w:val="00945C74"/>
    <w:rsid w:val="009474B0"/>
    <w:rsid w:val="00947B02"/>
    <w:rsid w:val="00951025"/>
    <w:rsid w:val="00951D34"/>
    <w:rsid w:val="00951DFC"/>
    <w:rsid w:val="009528C7"/>
    <w:rsid w:val="00952E3B"/>
    <w:rsid w:val="00952E81"/>
    <w:rsid w:val="009532C7"/>
    <w:rsid w:val="009549EF"/>
    <w:rsid w:val="00954C29"/>
    <w:rsid w:val="00955A7F"/>
    <w:rsid w:val="00957008"/>
    <w:rsid w:val="009579B0"/>
    <w:rsid w:val="00957DC0"/>
    <w:rsid w:val="00960284"/>
    <w:rsid w:val="009608AA"/>
    <w:rsid w:val="00960C58"/>
    <w:rsid w:val="00961D13"/>
    <w:rsid w:val="009621EB"/>
    <w:rsid w:val="0096297F"/>
    <w:rsid w:val="00962C64"/>
    <w:rsid w:val="009633D6"/>
    <w:rsid w:val="00963544"/>
    <w:rsid w:val="00963550"/>
    <w:rsid w:val="009635E6"/>
    <w:rsid w:val="009636BE"/>
    <w:rsid w:val="00963F3D"/>
    <w:rsid w:val="00965334"/>
    <w:rsid w:val="009656C2"/>
    <w:rsid w:val="0096617C"/>
    <w:rsid w:val="00966686"/>
    <w:rsid w:val="00967709"/>
    <w:rsid w:val="00971893"/>
    <w:rsid w:val="00971B25"/>
    <w:rsid w:val="00971EB5"/>
    <w:rsid w:val="00972F70"/>
    <w:rsid w:val="009733D3"/>
    <w:rsid w:val="00974DED"/>
    <w:rsid w:val="00974FD0"/>
    <w:rsid w:val="009752DD"/>
    <w:rsid w:val="009757B2"/>
    <w:rsid w:val="009766E0"/>
    <w:rsid w:val="00976C72"/>
    <w:rsid w:val="00977051"/>
    <w:rsid w:val="009779AC"/>
    <w:rsid w:val="00977C81"/>
    <w:rsid w:val="00980383"/>
    <w:rsid w:val="009804E7"/>
    <w:rsid w:val="0098077D"/>
    <w:rsid w:val="00980C8B"/>
    <w:rsid w:val="00981442"/>
    <w:rsid w:val="00981A9B"/>
    <w:rsid w:val="00981B47"/>
    <w:rsid w:val="00981C57"/>
    <w:rsid w:val="00982A4C"/>
    <w:rsid w:val="009831EA"/>
    <w:rsid w:val="00983B45"/>
    <w:rsid w:val="00984974"/>
    <w:rsid w:val="00984AA1"/>
    <w:rsid w:val="00985A80"/>
    <w:rsid w:val="00985AAB"/>
    <w:rsid w:val="00985AF1"/>
    <w:rsid w:val="009860AA"/>
    <w:rsid w:val="00987F25"/>
    <w:rsid w:val="00991D6E"/>
    <w:rsid w:val="00991F18"/>
    <w:rsid w:val="009927A1"/>
    <w:rsid w:val="009932A7"/>
    <w:rsid w:val="009932C0"/>
    <w:rsid w:val="00993B9E"/>
    <w:rsid w:val="00993F53"/>
    <w:rsid w:val="00993F83"/>
    <w:rsid w:val="0099407F"/>
    <w:rsid w:val="009940BF"/>
    <w:rsid w:val="00994429"/>
    <w:rsid w:val="0099451C"/>
    <w:rsid w:val="00994612"/>
    <w:rsid w:val="009947A7"/>
    <w:rsid w:val="00995807"/>
    <w:rsid w:val="00996424"/>
    <w:rsid w:val="00996825"/>
    <w:rsid w:val="00996897"/>
    <w:rsid w:val="00996B20"/>
    <w:rsid w:val="009975B1"/>
    <w:rsid w:val="00997CE8"/>
    <w:rsid w:val="009A0CB6"/>
    <w:rsid w:val="009A10E4"/>
    <w:rsid w:val="009A1F2E"/>
    <w:rsid w:val="009A2513"/>
    <w:rsid w:val="009A2649"/>
    <w:rsid w:val="009A2D79"/>
    <w:rsid w:val="009A2EF5"/>
    <w:rsid w:val="009A3CD6"/>
    <w:rsid w:val="009A431C"/>
    <w:rsid w:val="009A43B8"/>
    <w:rsid w:val="009A4CE0"/>
    <w:rsid w:val="009A50E2"/>
    <w:rsid w:val="009A5E9B"/>
    <w:rsid w:val="009A6089"/>
    <w:rsid w:val="009A62FC"/>
    <w:rsid w:val="009A7786"/>
    <w:rsid w:val="009A7E0F"/>
    <w:rsid w:val="009B171E"/>
    <w:rsid w:val="009B2FEA"/>
    <w:rsid w:val="009B3317"/>
    <w:rsid w:val="009B3B1A"/>
    <w:rsid w:val="009B5015"/>
    <w:rsid w:val="009B54EA"/>
    <w:rsid w:val="009B6066"/>
    <w:rsid w:val="009B64E2"/>
    <w:rsid w:val="009B68BA"/>
    <w:rsid w:val="009B6AFE"/>
    <w:rsid w:val="009B6B8F"/>
    <w:rsid w:val="009B6C89"/>
    <w:rsid w:val="009B6F12"/>
    <w:rsid w:val="009B7646"/>
    <w:rsid w:val="009B7664"/>
    <w:rsid w:val="009B7B16"/>
    <w:rsid w:val="009C033D"/>
    <w:rsid w:val="009C053B"/>
    <w:rsid w:val="009C0989"/>
    <w:rsid w:val="009C0B88"/>
    <w:rsid w:val="009C0E24"/>
    <w:rsid w:val="009C1373"/>
    <w:rsid w:val="009C1B8E"/>
    <w:rsid w:val="009C28C7"/>
    <w:rsid w:val="009C2FCA"/>
    <w:rsid w:val="009C3887"/>
    <w:rsid w:val="009C46A7"/>
    <w:rsid w:val="009C4A5E"/>
    <w:rsid w:val="009C50ED"/>
    <w:rsid w:val="009C5C65"/>
    <w:rsid w:val="009C6040"/>
    <w:rsid w:val="009C7E9C"/>
    <w:rsid w:val="009D18BF"/>
    <w:rsid w:val="009D20C6"/>
    <w:rsid w:val="009D2BE1"/>
    <w:rsid w:val="009D2D73"/>
    <w:rsid w:val="009D2E32"/>
    <w:rsid w:val="009D2EFC"/>
    <w:rsid w:val="009D3765"/>
    <w:rsid w:val="009D4117"/>
    <w:rsid w:val="009D5101"/>
    <w:rsid w:val="009D56F2"/>
    <w:rsid w:val="009D5E0D"/>
    <w:rsid w:val="009D78B9"/>
    <w:rsid w:val="009E1075"/>
    <w:rsid w:val="009E1393"/>
    <w:rsid w:val="009E1B58"/>
    <w:rsid w:val="009E2358"/>
    <w:rsid w:val="009E27F2"/>
    <w:rsid w:val="009E2934"/>
    <w:rsid w:val="009E3800"/>
    <w:rsid w:val="009E42E8"/>
    <w:rsid w:val="009E4454"/>
    <w:rsid w:val="009E4F70"/>
    <w:rsid w:val="009E54CB"/>
    <w:rsid w:val="009E5B3C"/>
    <w:rsid w:val="009E7072"/>
    <w:rsid w:val="009E7200"/>
    <w:rsid w:val="009E7907"/>
    <w:rsid w:val="009E791D"/>
    <w:rsid w:val="009E7DD4"/>
    <w:rsid w:val="009F008D"/>
    <w:rsid w:val="009F05A3"/>
    <w:rsid w:val="009F120D"/>
    <w:rsid w:val="009F206F"/>
    <w:rsid w:val="009F2E1D"/>
    <w:rsid w:val="009F34BE"/>
    <w:rsid w:val="009F387C"/>
    <w:rsid w:val="009F497D"/>
    <w:rsid w:val="009F4B91"/>
    <w:rsid w:val="009F4F68"/>
    <w:rsid w:val="009F5F7D"/>
    <w:rsid w:val="009F662D"/>
    <w:rsid w:val="009F7098"/>
    <w:rsid w:val="009F767E"/>
    <w:rsid w:val="009F7A8A"/>
    <w:rsid w:val="00A00BBE"/>
    <w:rsid w:val="00A00BF4"/>
    <w:rsid w:val="00A00E0A"/>
    <w:rsid w:val="00A02B20"/>
    <w:rsid w:val="00A02B24"/>
    <w:rsid w:val="00A040ED"/>
    <w:rsid w:val="00A044BB"/>
    <w:rsid w:val="00A044C0"/>
    <w:rsid w:val="00A04623"/>
    <w:rsid w:val="00A05DF4"/>
    <w:rsid w:val="00A05E8A"/>
    <w:rsid w:val="00A07925"/>
    <w:rsid w:val="00A079EC"/>
    <w:rsid w:val="00A07A99"/>
    <w:rsid w:val="00A102EC"/>
    <w:rsid w:val="00A10306"/>
    <w:rsid w:val="00A10653"/>
    <w:rsid w:val="00A113BD"/>
    <w:rsid w:val="00A11650"/>
    <w:rsid w:val="00A11A85"/>
    <w:rsid w:val="00A11EC2"/>
    <w:rsid w:val="00A1211E"/>
    <w:rsid w:val="00A12623"/>
    <w:rsid w:val="00A12A5D"/>
    <w:rsid w:val="00A12B06"/>
    <w:rsid w:val="00A13496"/>
    <w:rsid w:val="00A1357F"/>
    <w:rsid w:val="00A138F0"/>
    <w:rsid w:val="00A13DAB"/>
    <w:rsid w:val="00A140F3"/>
    <w:rsid w:val="00A14761"/>
    <w:rsid w:val="00A155D0"/>
    <w:rsid w:val="00A156F3"/>
    <w:rsid w:val="00A16724"/>
    <w:rsid w:val="00A16B23"/>
    <w:rsid w:val="00A17F9D"/>
    <w:rsid w:val="00A206CF"/>
    <w:rsid w:val="00A209BF"/>
    <w:rsid w:val="00A20CDD"/>
    <w:rsid w:val="00A20CF0"/>
    <w:rsid w:val="00A21683"/>
    <w:rsid w:val="00A21775"/>
    <w:rsid w:val="00A21E90"/>
    <w:rsid w:val="00A21EB7"/>
    <w:rsid w:val="00A223DF"/>
    <w:rsid w:val="00A22C3E"/>
    <w:rsid w:val="00A22FA5"/>
    <w:rsid w:val="00A23B38"/>
    <w:rsid w:val="00A2424B"/>
    <w:rsid w:val="00A243D2"/>
    <w:rsid w:val="00A2497D"/>
    <w:rsid w:val="00A24A8B"/>
    <w:rsid w:val="00A24BAA"/>
    <w:rsid w:val="00A24C6D"/>
    <w:rsid w:val="00A24D9E"/>
    <w:rsid w:val="00A253CF"/>
    <w:rsid w:val="00A25D36"/>
    <w:rsid w:val="00A261B8"/>
    <w:rsid w:val="00A26624"/>
    <w:rsid w:val="00A2665B"/>
    <w:rsid w:val="00A26E51"/>
    <w:rsid w:val="00A26ED1"/>
    <w:rsid w:val="00A272ED"/>
    <w:rsid w:val="00A2799C"/>
    <w:rsid w:val="00A27CC4"/>
    <w:rsid w:val="00A30700"/>
    <w:rsid w:val="00A30EC3"/>
    <w:rsid w:val="00A31553"/>
    <w:rsid w:val="00A3193F"/>
    <w:rsid w:val="00A31E88"/>
    <w:rsid w:val="00A32255"/>
    <w:rsid w:val="00A3269E"/>
    <w:rsid w:val="00A327A5"/>
    <w:rsid w:val="00A32AA5"/>
    <w:rsid w:val="00A33A89"/>
    <w:rsid w:val="00A3402F"/>
    <w:rsid w:val="00A34300"/>
    <w:rsid w:val="00A34586"/>
    <w:rsid w:val="00A35761"/>
    <w:rsid w:val="00A35FF3"/>
    <w:rsid w:val="00A36FC5"/>
    <w:rsid w:val="00A376A2"/>
    <w:rsid w:val="00A37A91"/>
    <w:rsid w:val="00A37B25"/>
    <w:rsid w:val="00A40310"/>
    <w:rsid w:val="00A40B19"/>
    <w:rsid w:val="00A41455"/>
    <w:rsid w:val="00A42D02"/>
    <w:rsid w:val="00A43268"/>
    <w:rsid w:val="00A43481"/>
    <w:rsid w:val="00A453E5"/>
    <w:rsid w:val="00A46213"/>
    <w:rsid w:val="00A46BBA"/>
    <w:rsid w:val="00A47134"/>
    <w:rsid w:val="00A475AF"/>
    <w:rsid w:val="00A5037B"/>
    <w:rsid w:val="00A5066A"/>
    <w:rsid w:val="00A5139B"/>
    <w:rsid w:val="00A5156F"/>
    <w:rsid w:val="00A51B33"/>
    <w:rsid w:val="00A51EBD"/>
    <w:rsid w:val="00A5264F"/>
    <w:rsid w:val="00A52860"/>
    <w:rsid w:val="00A5291C"/>
    <w:rsid w:val="00A52AB5"/>
    <w:rsid w:val="00A5345C"/>
    <w:rsid w:val="00A538E5"/>
    <w:rsid w:val="00A53EA8"/>
    <w:rsid w:val="00A54348"/>
    <w:rsid w:val="00A54B1C"/>
    <w:rsid w:val="00A564FC"/>
    <w:rsid w:val="00A56D93"/>
    <w:rsid w:val="00A57B65"/>
    <w:rsid w:val="00A57CC4"/>
    <w:rsid w:val="00A60A19"/>
    <w:rsid w:val="00A60AFD"/>
    <w:rsid w:val="00A6126B"/>
    <w:rsid w:val="00A61298"/>
    <w:rsid w:val="00A63258"/>
    <w:rsid w:val="00A6382B"/>
    <w:rsid w:val="00A65ADC"/>
    <w:rsid w:val="00A65E1B"/>
    <w:rsid w:val="00A66135"/>
    <w:rsid w:val="00A672C8"/>
    <w:rsid w:val="00A673CD"/>
    <w:rsid w:val="00A67823"/>
    <w:rsid w:val="00A70401"/>
    <w:rsid w:val="00A70B28"/>
    <w:rsid w:val="00A71575"/>
    <w:rsid w:val="00A719BC"/>
    <w:rsid w:val="00A71ACC"/>
    <w:rsid w:val="00A71EB2"/>
    <w:rsid w:val="00A721DD"/>
    <w:rsid w:val="00A727CA"/>
    <w:rsid w:val="00A728D1"/>
    <w:rsid w:val="00A72934"/>
    <w:rsid w:val="00A73CAC"/>
    <w:rsid w:val="00A74AE7"/>
    <w:rsid w:val="00A74F2A"/>
    <w:rsid w:val="00A75661"/>
    <w:rsid w:val="00A756D4"/>
    <w:rsid w:val="00A76330"/>
    <w:rsid w:val="00A768A6"/>
    <w:rsid w:val="00A76CFA"/>
    <w:rsid w:val="00A76EAA"/>
    <w:rsid w:val="00A7769E"/>
    <w:rsid w:val="00A77F74"/>
    <w:rsid w:val="00A8029D"/>
    <w:rsid w:val="00A80B40"/>
    <w:rsid w:val="00A8154D"/>
    <w:rsid w:val="00A8167E"/>
    <w:rsid w:val="00A817B5"/>
    <w:rsid w:val="00A81B38"/>
    <w:rsid w:val="00A81D7B"/>
    <w:rsid w:val="00A81F49"/>
    <w:rsid w:val="00A820DA"/>
    <w:rsid w:val="00A83152"/>
    <w:rsid w:val="00A83225"/>
    <w:rsid w:val="00A8340E"/>
    <w:rsid w:val="00A83A36"/>
    <w:rsid w:val="00A83C76"/>
    <w:rsid w:val="00A8452F"/>
    <w:rsid w:val="00A847D2"/>
    <w:rsid w:val="00A84C84"/>
    <w:rsid w:val="00A85C29"/>
    <w:rsid w:val="00A86459"/>
    <w:rsid w:val="00A86B76"/>
    <w:rsid w:val="00A8772C"/>
    <w:rsid w:val="00A8799A"/>
    <w:rsid w:val="00A901BA"/>
    <w:rsid w:val="00A90647"/>
    <w:rsid w:val="00A910E5"/>
    <w:rsid w:val="00A913AF"/>
    <w:rsid w:val="00A91462"/>
    <w:rsid w:val="00A91584"/>
    <w:rsid w:val="00A9205D"/>
    <w:rsid w:val="00A923C6"/>
    <w:rsid w:val="00A929A9"/>
    <w:rsid w:val="00A9360E"/>
    <w:rsid w:val="00A94086"/>
    <w:rsid w:val="00A94998"/>
    <w:rsid w:val="00A94F43"/>
    <w:rsid w:val="00A959F8"/>
    <w:rsid w:val="00A95C92"/>
    <w:rsid w:val="00A96794"/>
    <w:rsid w:val="00A9681D"/>
    <w:rsid w:val="00A975F8"/>
    <w:rsid w:val="00A97688"/>
    <w:rsid w:val="00A977B7"/>
    <w:rsid w:val="00A97845"/>
    <w:rsid w:val="00A9795F"/>
    <w:rsid w:val="00A97ABB"/>
    <w:rsid w:val="00AA05A6"/>
    <w:rsid w:val="00AA09BC"/>
    <w:rsid w:val="00AA0A9C"/>
    <w:rsid w:val="00AA138B"/>
    <w:rsid w:val="00AA178B"/>
    <w:rsid w:val="00AA2056"/>
    <w:rsid w:val="00AA2947"/>
    <w:rsid w:val="00AA29D2"/>
    <w:rsid w:val="00AA2CA2"/>
    <w:rsid w:val="00AA3489"/>
    <w:rsid w:val="00AA38A9"/>
    <w:rsid w:val="00AA4B96"/>
    <w:rsid w:val="00AA5066"/>
    <w:rsid w:val="00AA52CD"/>
    <w:rsid w:val="00AA6996"/>
    <w:rsid w:val="00AA6AB7"/>
    <w:rsid w:val="00AA75AE"/>
    <w:rsid w:val="00AA77EF"/>
    <w:rsid w:val="00AA7F2C"/>
    <w:rsid w:val="00AA7F7C"/>
    <w:rsid w:val="00AB093C"/>
    <w:rsid w:val="00AB0997"/>
    <w:rsid w:val="00AB0E39"/>
    <w:rsid w:val="00AB10BB"/>
    <w:rsid w:val="00AB10F0"/>
    <w:rsid w:val="00AB1236"/>
    <w:rsid w:val="00AB233A"/>
    <w:rsid w:val="00AB2729"/>
    <w:rsid w:val="00AB3A15"/>
    <w:rsid w:val="00AB4125"/>
    <w:rsid w:val="00AB44E4"/>
    <w:rsid w:val="00AB4636"/>
    <w:rsid w:val="00AB5345"/>
    <w:rsid w:val="00AB53ED"/>
    <w:rsid w:val="00AB5484"/>
    <w:rsid w:val="00AB59C9"/>
    <w:rsid w:val="00AB5C38"/>
    <w:rsid w:val="00AB67B1"/>
    <w:rsid w:val="00AB7224"/>
    <w:rsid w:val="00AB7249"/>
    <w:rsid w:val="00AB72DE"/>
    <w:rsid w:val="00AB7CED"/>
    <w:rsid w:val="00AB7EBF"/>
    <w:rsid w:val="00AC09FF"/>
    <w:rsid w:val="00AC0BA4"/>
    <w:rsid w:val="00AC1277"/>
    <w:rsid w:val="00AC14E6"/>
    <w:rsid w:val="00AC1A0A"/>
    <w:rsid w:val="00AC1F43"/>
    <w:rsid w:val="00AC235D"/>
    <w:rsid w:val="00AC2515"/>
    <w:rsid w:val="00AC29E2"/>
    <w:rsid w:val="00AC2D44"/>
    <w:rsid w:val="00AC2FA2"/>
    <w:rsid w:val="00AC3656"/>
    <w:rsid w:val="00AC39B4"/>
    <w:rsid w:val="00AC3E5C"/>
    <w:rsid w:val="00AC43A3"/>
    <w:rsid w:val="00AC4DEF"/>
    <w:rsid w:val="00AC5024"/>
    <w:rsid w:val="00AC5E80"/>
    <w:rsid w:val="00AC680B"/>
    <w:rsid w:val="00AC6A0C"/>
    <w:rsid w:val="00AC7871"/>
    <w:rsid w:val="00AC7DC3"/>
    <w:rsid w:val="00AD01C4"/>
    <w:rsid w:val="00AD01F0"/>
    <w:rsid w:val="00AD0293"/>
    <w:rsid w:val="00AD0635"/>
    <w:rsid w:val="00AD125F"/>
    <w:rsid w:val="00AD14B8"/>
    <w:rsid w:val="00AD1AD0"/>
    <w:rsid w:val="00AD251F"/>
    <w:rsid w:val="00AD2A58"/>
    <w:rsid w:val="00AD3656"/>
    <w:rsid w:val="00AD36F0"/>
    <w:rsid w:val="00AD41CA"/>
    <w:rsid w:val="00AD4672"/>
    <w:rsid w:val="00AD472B"/>
    <w:rsid w:val="00AD4FC9"/>
    <w:rsid w:val="00AD51EB"/>
    <w:rsid w:val="00AD6288"/>
    <w:rsid w:val="00AD781B"/>
    <w:rsid w:val="00AE0223"/>
    <w:rsid w:val="00AE031C"/>
    <w:rsid w:val="00AE1026"/>
    <w:rsid w:val="00AE19E4"/>
    <w:rsid w:val="00AE1A42"/>
    <w:rsid w:val="00AE293A"/>
    <w:rsid w:val="00AE30C1"/>
    <w:rsid w:val="00AE358B"/>
    <w:rsid w:val="00AE4029"/>
    <w:rsid w:val="00AE4BF0"/>
    <w:rsid w:val="00AE4DA2"/>
    <w:rsid w:val="00AE695C"/>
    <w:rsid w:val="00AE6C4B"/>
    <w:rsid w:val="00AE6D1C"/>
    <w:rsid w:val="00AF0002"/>
    <w:rsid w:val="00AF1F3E"/>
    <w:rsid w:val="00AF2C6A"/>
    <w:rsid w:val="00AF3166"/>
    <w:rsid w:val="00AF31C3"/>
    <w:rsid w:val="00AF3D52"/>
    <w:rsid w:val="00AF4420"/>
    <w:rsid w:val="00AF4B8D"/>
    <w:rsid w:val="00AF4BE3"/>
    <w:rsid w:val="00AF4C72"/>
    <w:rsid w:val="00AF4E9C"/>
    <w:rsid w:val="00AF4FC9"/>
    <w:rsid w:val="00AF531D"/>
    <w:rsid w:val="00AF57A9"/>
    <w:rsid w:val="00AF58AA"/>
    <w:rsid w:val="00AF5BED"/>
    <w:rsid w:val="00AF6D9C"/>
    <w:rsid w:val="00AF75B9"/>
    <w:rsid w:val="00AF796D"/>
    <w:rsid w:val="00AF7D11"/>
    <w:rsid w:val="00B00D04"/>
    <w:rsid w:val="00B0123A"/>
    <w:rsid w:val="00B0214B"/>
    <w:rsid w:val="00B03235"/>
    <w:rsid w:val="00B03A3F"/>
    <w:rsid w:val="00B041F1"/>
    <w:rsid w:val="00B04558"/>
    <w:rsid w:val="00B06531"/>
    <w:rsid w:val="00B10EA0"/>
    <w:rsid w:val="00B11873"/>
    <w:rsid w:val="00B123DC"/>
    <w:rsid w:val="00B12B45"/>
    <w:rsid w:val="00B1362C"/>
    <w:rsid w:val="00B13BFA"/>
    <w:rsid w:val="00B1439A"/>
    <w:rsid w:val="00B14660"/>
    <w:rsid w:val="00B146F6"/>
    <w:rsid w:val="00B146F7"/>
    <w:rsid w:val="00B14A60"/>
    <w:rsid w:val="00B14A94"/>
    <w:rsid w:val="00B1528C"/>
    <w:rsid w:val="00B15773"/>
    <w:rsid w:val="00B15B3E"/>
    <w:rsid w:val="00B16692"/>
    <w:rsid w:val="00B1690E"/>
    <w:rsid w:val="00B169FB"/>
    <w:rsid w:val="00B16B36"/>
    <w:rsid w:val="00B16F67"/>
    <w:rsid w:val="00B17666"/>
    <w:rsid w:val="00B17FE8"/>
    <w:rsid w:val="00B20472"/>
    <w:rsid w:val="00B20BE6"/>
    <w:rsid w:val="00B20E61"/>
    <w:rsid w:val="00B20F51"/>
    <w:rsid w:val="00B2145B"/>
    <w:rsid w:val="00B221FB"/>
    <w:rsid w:val="00B226FC"/>
    <w:rsid w:val="00B2347C"/>
    <w:rsid w:val="00B24221"/>
    <w:rsid w:val="00B24E31"/>
    <w:rsid w:val="00B25D05"/>
    <w:rsid w:val="00B25FD5"/>
    <w:rsid w:val="00B26AC9"/>
    <w:rsid w:val="00B26E71"/>
    <w:rsid w:val="00B26F9F"/>
    <w:rsid w:val="00B30A5C"/>
    <w:rsid w:val="00B30F49"/>
    <w:rsid w:val="00B31010"/>
    <w:rsid w:val="00B315D5"/>
    <w:rsid w:val="00B31C53"/>
    <w:rsid w:val="00B3251B"/>
    <w:rsid w:val="00B32624"/>
    <w:rsid w:val="00B34A70"/>
    <w:rsid w:val="00B34B32"/>
    <w:rsid w:val="00B34C3F"/>
    <w:rsid w:val="00B371E0"/>
    <w:rsid w:val="00B379FF"/>
    <w:rsid w:val="00B37A82"/>
    <w:rsid w:val="00B404D9"/>
    <w:rsid w:val="00B41A50"/>
    <w:rsid w:val="00B41A5C"/>
    <w:rsid w:val="00B421C8"/>
    <w:rsid w:val="00B4266D"/>
    <w:rsid w:val="00B42E27"/>
    <w:rsid w:val="00B42F01"/>
    <w:rsid w:val="00B43648"/>
    <w:rsid w:val="00B441EF"/>
    <w:rsid w:val="00B4564A"/>
    <w:rsid w:val="00B456A5"/>
    <w:rsid w:val="00B458DC"/>
    <w:rsid w:val="00B45980"/>
    <w:rsid w:val="00B465DB"/>
    <w:rsid w:val="00B46C6C"/>
    <w:rsid w:val="00B4777F"/>
    <w:rsid w:val="00B50BA6"/>
    <w:rsid w:val="00B515AD"/>
    <w:rsid w:val="00B51ADF"/>
    <w:rsid w:val="00B52697"/>
    <w:rsid w:val="00B52A2E"/>
    <w:rsid w:val="00B52B72"/>
    <w:rsid w:val="00B530C8"/>
    <w:rsid w:val="00B5373C"/>
    <w:rsid w:val="00B5491F"/>
    <w:rsid w:val="00B54CE9"/>
    <w:rsid w:val="00B5589D"/>
    <w:rsid w:val="00B5593B"/>
    <w:rsid w:val="00B561E9"/>
    <w:rsid w:val="00B56C14"/>
    <w:rsid w:val="00B576F5"/>
    <w:rsid w:val="00B57A43"/>
    <w:rsid w:val="00B602F0"/>
    <w:rsid w:val="00B6078E"/>
    <w:rsid w:val="00B61105"/>
    <w:rsid w:val="00B61787"/>
    <w:rsid w:val="00B61A34"/>
    <w:rsid w:val="00B62188"/>
    <w:rsid w:val="00B63398"/>
    <w:rsid w:val="00B652C6"/>
    <w:rsid w:val="00B65622"/>
    <w:rsid w:val="00B656E8"/>
    <w:rsid w:val="00B65E2C"/>
    <w:rsid w:val="00B6686E"/>
    <w:rsid w:val="00B672E6"/>
    <w:rsid w:val="00B71C59"/>
    <w:rsid w:val="00B7263D"/>
    <w:rsid w:val="00B727AD"/>
    <w:rsid w:val="00B72923"/>
    <w:rsid w:val="00B72BE7"/>
    <w:rsid w:val="00B7355F"/>
    <w:rsid w:val="00B75208"/>
    <w:rsid w:val="00B757FA"/>
    <w:rsid w:val="00B77331"/>
    <w:rsid w:val="00B8062C"/>
    <w:rsid w:val="00B81921"/>
    <w:rsid w:val="00B81DA5"/>
    <w:rsid w:val="00B821DF"/>
    <w:rsid w:val="00B832DF"/>
    <w:rsid w:val="00B83717"/>
    <w:rsid w:val="00B83A14"/>
    <w:rsid w:val="00B845D9"/>
    <w:rsid w:val="00B84831"/>
    <w:rsid w:val="00B84DEB"/>
    <w:rsid w:val="00B854C5"/>
    <w:rsid w:val="00B85A30"/>
    <w:rsid w:val="00B85B59"/>
    <w:rsid w:val="00B86589"/>
    <w:rsid w:val="00B87106"/>
    <w:rsid w:val="00B8726D"/>
    <w:rsid w:val="00B906AE"/>
    <w:rsid w:val="00B90DCD"/>
    <w:rsid w:val="00B91A77"/>
    <w:rsid w:val="00B91EAE"/>
    <w:rsid w:val="00B91FF2"/>
    <w:rsid w:val="00B9222A"/>
    <w:rsid w:val="00B9299F"/>
    <w:rsid w:val="00B9381A"/>
    <w:rsid w:val="00B93C38"/>
    <w:rsid w:val="00B94711"/>
    <w:rsid w:val="00B951E2"/>
    <w:rsid w:val="00B95899"/>
    <w:rsid w:val="00B9632C"/>
    <w:rsid w:val="00B965BF"/>
    <w:rsid w:val="00B97203"/>
    <w:rsid w:val="00B97359"/>
    <w:rsid w:val="00B97502"/>
    <w:rsid w:val="00BA0ADE"/>
    <w:rsid w:val="00BA1304"/>
    <w:rsid w:val="00BA1517"/>
    <w:rsid w:val="00BA1D4D"/>
    <w:rsid w:val="00BA1E5B"/>
    <w:rsid w:val="00BA305B"/>
    <w:rsid w:val="00BA43DA"/>
    <w:rsid w:val="00BA4579"/>
    <w:rsid w:val="00BA4B2F"/>
    <w:rsid w:val="00BA5477"/>
    <w:rsid w:val="00BA553F"/>
    <w:rsid w:val="00BA5D75"/>
    <w:rsid w:val="00BA6569"/>
    <w:rsid w:val="00BA6EE3"/>
    <w:rsid w:val="00BA71C9"/>
    <w:rsid w:val="00BA7457"/>
    <w:rsid w:val="00BA766D"/>
    <w:rsid w:val="00BA7F00"/>
    <w:rsid w:val="00BB0883"/>
    <w:rsid w:val="00BB0C77"/>
    <w:rsid w:val="00BB1DB1"/>
    <w:rsid w:val="00BB2238"/>
    <w:rsid w:val="00BB2624"/>
    <w:rsid w:val="00BB2744"/>
    <w:rsid w:val="00BB297D"/>
    <w:rsid w:val="00BB2BE4"/>
    <w:rsid w:val="00BB2D2A"/>
    <w:rsid w:val="00BB34D9"/>
    <w:rsid w:val="00BB3548"/>
    <w:rsid w:val="00BB3800"/>
    <w:rsid w:val="00BB3BDC"/>
    <w:rsid w:val="00BB3E56"/>
    <w:rsid w:val="00BB4553"/>
    <w:rsid w:val="00BB55A8"/>
    <w:rsid w:val="00BB779D"/>
    <w:rsid w:val="00BB7FEC"/>
    <w:rsid w:val="00BC03A2"/>
    <w:rsid w:val="00BC0D4A"/>
    <w:rsid w:val="00BC3176"/>
    <w:rsid w:val="00BC3962"/>
    <w:rsid w:val="00BC3F4E"/>
    <w:rsid w:val="00BC4963"/>
    <w:rsid w:val="00BC4A62"/>
    <w:rsid w:val="00BC50B3"/>
    <w:rsid w:val="00BC5106"/>
    <w:rsid w:val="00BC5F8F"/>
    <w:rsid w:val="00BC6329"/>
    <w:rsid w:val="00BC647C"/>
    <w:rsid w:val="00BC687A"/>
    <w:rsid w:val="00BC6DB2"/>
    <w:rsid w:val="00BC6E34"/>
    <w:rsid w:val="00BC7221"/>
    <w:rsid w:val="00BC7510"/>
    <w:rsid w:val="00BC7660"/>
    <w:rsid w:val="00BC7CAB"/>
    <w:rsid w:val="00BC7E6A"/>
    <w:rsid w:val="00BD0165"/>
    <w:rsid w:val="00BD040A"/>
    <w:rsid w:val="00BD043C"/>
    <w:rsid w:val="00BD0580"/>
    <w:rsid w:val="00BD0891"/>
    <w:rsid w:val="00BD133B"/>
    <w:rsid w:val="00BD461F"/>
    <w:rsid w:val="00BD4E52"/>
    <w:rsid w:val="00BD5461"/>
    <w:rsid w:val="00BD555B"/>
    <w:rsid w:val="00BD5CED"/>
    <w:rsid w:val="00BD5E9D"/>
    <w:rsid w:val="00BE014B"/>
    <w:rsid w:val="00BE0413"/>
    <w:rsid w:val="00BE0445"/>
    <w:rsid w:val="00BE0682"/>
    <w:rsid w:val="00BE0C33"/>
    <w:rsid w:val="00BE0C52"/>
    <w:rsid w:val="00BE1A14"/>
    <w:rsid w:val="00BE1A3E"/>
    <w:rsid w:val="00BE1E82"/>
    <w:rsid w:val="00BE226A"/>
    <w:rsid w:val="00BE2631"/>
    <w:rsid w:val="00BE2C92"/>
    <w:rsid w:val="00BE2CFC"/>
    <w:rsid w:val="00BE2EE6"/>
    <w:rsid w:val="00BE2EEB"/>
    <w:rsid w:val="00BE3133"/>
    <w:rsid w:val="00BE337A"/>
    <w:rsid w:val="00BE41BE"/>
    <w:rsid w:val="00BE4267"/>
    <w:rsid w:val="00BE56FA"/>
    <w:rsid w:val="00BE5DB3"/>
    <w:rsid w:val="00BE619B"/>
    <w:rsid w:val="00BE63AB"/>
    <w:rsid w:val="00BE6A2D"/>
    <w:rsid w:val="00BE701B"/>
    <w:rsid w:val="00BE70E1"/>
    <w:rsid w:val="00BE789B"/>
    <w:rsid w:val="00BE7AC7"/>
    <w:rsid w:val="00BE7CDB"/>
    <w:rsid w:val="00BE7F31"/>
    <w:rsid w:val="00BF0A9D"/>
    <w:rsid w:val="00BF0DD3"/>
    <w:rsid w:val="00BF0EB5"/>
    <w:rsid w:val="00BF201A"/>
    <w:rsid w:val="00BF2413"/>
    <w:rsid w:val="00BF2544"/>
    <w:rsid w:val="00BF3173"/>
    <w:rsid w:val="00BF3305"/>
    <w:rsid w:val="00BF3600"/>
    <w:rsid w:val="00BF3791"/>
    <w:rsid w:val="00BF3B68"/>
    <w:rsid w:val="00BF3F5D"/>
    <w:rsid w:val="00BF42EC"/>
    <w:rsid w:val="00BF4509"/>
    <w:rsid w:val="00BF461D"/>
    <w:rsid w:val="00BF52E2"/>
    <w:rsid w:val="00BF5961"/>
    <w:rsid w:val="00BF5BFA"/>
    <w:rsid w:val="00BF5FF6"/>
    <w:rsid w:val="00BF6888"/>
    <w:rsid w:val="00BF6B20"/>
    <w:rsid w:val="00BF6EAF"/>
    <w:rsid w:val="00C00EAC"/>
    <w:rsid w:val="00C01025"/>
    <w:rsid w:val="00C0104B"/>
    <w:rsid w:val="00C01778"/>
    <w:rsid w:val="00C01C22"/>
    <w:rsid w:val="00C02517"/>
    <w:rsid w:val="00C02C52"/>
    <w:rsid w:val="00C02CD1"/>
    <w:rsid w:val="00C03139"/>
    <w:rsid w:val="00C03981"/>
    <w:rsid w:val="00C03D81"/>
    <w:rsid w:val="00C0408F"/>
    <w:rsid w:val="00C04A2F"/>
    <w:rsid w:val="00C0592E"/>
    <w:rsid w:val="00C06185"/>
    <w:rsid w:val="00C061D0"/>
    <w:rsid w:val="00C07085"/>
    <w:rsid w:val="00C074D1"/>
    <w:rsid w:val="00C07A9F"/>
    <w:rsid w:val="00C10466"/>
    <w:rsid w:val="00C1072C"/>
    <w:rsid w:val="00C112A3"/>
    <w:rsid w:val="00C121D2"/>
    <w:rsid w:val="00C12554"/>
    <w:rsid w:val="00C12B0B"/>
    <w:rsid w:val="00C12B8F"/>
    <w:rsid w:val="00C12F92"/>
    <w:rsid w:val="00C13176"/>
    <w:rsid w:val="00C131A1"/>
    <w:rsid w:val="00C13292"/>
    <w:rsid w:val="00C13AB4"/>
    <w:rsid w:val="00C14316"/>
    <w:rsid w:val="00C145E0"/>
    <w:rsid w:val="00C14A4F"/>
    <w:rsid w:val="00C14E17"/>
    <w:rsid w:val="00C14FE8"/>
    <w:rsid w:val="00C152F9"/>
    <w:rsid w:val="00C15EBD"/>
    <w:rsid w:val="00C162C3"/>
    <w:rsid w:val="00C17180"/>
    <w:rsid w:val="00C20B47"/>
    <w:rsid w:val="00C21530"/>
    <w:rsid w:val="00C21A4E"/>
    <w:rsid w:val="00C21B7E"/>
    <w:rsid w:val="00C2262B"/>
    <w:rsid w:val="00C22D06"/>
    <w:rsid w:val="00C2312D"/>
    <w:rsid w:val="00C23B0B"/>
    <w:rsid w:val="00C23B78"/>
    <w:rsid w:val="00C244CF"/>
    <w:rsid w:val="00C25B24"/>
    <w:rsid w:val="00C26A3B"/>
    <w:rsid w:val="00C271BA"/>
    <w:rsid w:val="00C276CF"/>
    <w:rsid w:val="00C27C72"/>
    <w:rsid w:val="00C3079E"/>
    <w:rsid w:val="00C31A1B"/>
    <w:rsid w:val="00C3246F"/>
    <w:rsid w:val="00C32591"/>
    <w:rsid w:val="00C33430"/>
    <w:rsid w:val="00C33506"/>
    <w:rsid w:val="00C34B6E"/>
    <w:rsid w:val="00C34E08"/>
    <w:rsid w:val="00C34FB2"/>
    <w:rsid w:val="00C355B8"/>
    <w:rsid w:val="00C36D25"/>
    <w:rsid w:val="00C37951"/>
    <w:rsid w:val="00C379D0"/>
    <w:rsid w:val="00C40506"/>
    <w:rsid w:val="00C40AA9"/>
    <w:rsid w:val="00C40B2E"/>
    <w:rsid w:val="00C414C3"/>
    <w:rsid w:val="00C41591"/>
    <w:rsid w:val="00C4166A"/>
    <w:rsid w:val="00C4175C"/>
    <w:rsid w:val="00C41CAE"/>
    <w:rsid w:val="00C42D7A"/>
    <w:rsid w:val="00C42DCF"/>
    <w:rsid w:val="00C43006"/>
    <w:rsid w:val="00C4310F"/>
    <w:rsid w:val="00C43A14"/>
    <w:rsid w:val="00C44BC4"/>
    <w:rsid w:val="00C453E2"/>
    <w:rsid w:val="00C45A3B"/>
    <w:rsid w:val="00C45C89"/>
    <w:rsid w:val="00C45C8B"/>
    <w:rsid w:val="00C463B9"/>
    <w:rsid w:val="00C46541"/>
    <w:rsid w:val="00C47033"/>
    <w:rsid w:val="00C4749C"/>
    <w:rsid w:val="00C47CE3"/>
    <w:rsid w:val="00C50345"/>
    <w:rsid w:val="00C50DA2"/>
    <w:rsid w:val="00C51E98"/>
    <w:rsid w:val="00C52FF4"/>
    <w:rsid w:val="00C531CB"/>
    <w:rsid w:val="00C5393C"/>
    <w:rsid w:val="00C53B93"/>
    <w:rsid w:val="00C53FF9"/>
    <w:rsid w:val="00C54151"/>
    <w:rsid w:val="00C55008"/>
    <w:rsid w:val="00C550EA"/>
    <w:rsid w:val="00C555C1"/>
    <w:rsid w:val="00C55ADA"/>
    <w:rsid w:val="00C565CC"/>
    <w:rsid w:val="00C56A6C"/>
    <w:rsid w:val="00C57B5A"/>
    <w:rsid w:val="00C60859"/>
    <w:rsid w:val="00C6112D"/>
    <w:rsid w:val="00C61534"/>
    <w:rsid w:val="00C62888"/>
    <w:rsid w:val="00C62E58"/>
    <w:rsid w:val="00C63929"/>
    <w:rsid w:val="00C64B7F"/>
    <w:rsid w:val="00C64F9A"/>
    <w:rsid w:val="00C65787"/>
    <w:rsid w:val="00C665F2"/>
    <w:rsid w:val="00C66771"/>
    <w:rsid w:val="00C66954"/>
    <w:rsid w:val="00C67019"/>
    <w:rsid w:val="00C6740B"/>
    <w:rsid w:val="00C67B30"/>
    <w:rsid w:val="00C67B4B"/>
    <w:rsid w:val="00C704E4"/>
    <w:rsid w:val="00C70B8A"/>
    <w:rsid w:val="00C70E2F"/>
    <w:rsid w:val="00C71049"/>
    <w:rsid w:val="00C71B08"/>
    <w:rsid w:val="00C71E9D"/>
    <w:rsid w:val="00C7300F"/>
    <w:rsid w:val="00C73C71"/>
    <w:rsid w:val="00C73F59"/>
    <w:rsid w:val="00C73FEE"/>
    <w:rsid w:val="00C7509E"/>
    <w:rsid w:val="00C759FC"/>
    <w:rsid w:val="00C7687F"/>
    <w:rsid w:val="00C7694D"/>
    <w:rsid w:val="00C76FFE"/>
    <w:rsid w:val="00C77F7C"/>
    <w:rsid w:val="00C80ADB"/>
    <w:rsid w:val="00C80F8B"/>
    <w:rsid w:val="00C81435"/>
    <w:rsid w:val="00C8149C"/>
    <w:rsid w:val="00C821D8"/>
    <w:rsid w:val="00C834AF"/>
    <w:rsid w:val="00C841A3"/>
    <w:rsid w:val="00C841D1"/>
    <w:rsid w:val="00C8496A"/>
    <w:rsid w:val="00C85A58"/>
    <w:rsid w:val="00C86223"/>
    <w:rsid w:val="00C86229"/>
    <w:rsid w:val="00C868A7"/>
    <w:rsid w:val="00C86EDD"/>
    <w:rsid w:val="00C875DC"/>
    <w:rsid w:val="00C9034B"/>
    <w:rsid w:val="00C90EAF"/>
    <w:rsid w:val="00C90FC2"/>
    <w:rsid w:val="00C91015"/>
    <w:rsid w:val="00C91325"/>
    <w:rsid w:val="00C9188A"/>
    <w:rsid w:val="00C91D1F"/>
    <w:rsid w:val="00C92742"/>
    <w:rsid w:val="00C9284E"/>
    <w:rsid w:val="00C92F57"/>
    <w:rsid w:val="00C92FB0"/>
    <w:rsid w:val="00C93C50"/>
    <w:rsid w:val="00C943DD"/>
    <w:rsid w:val="00C959E2"/>
    <w:rsid w:val="00C95E62"/>
    <w:rsid w:val="00C97578"/>
    <w:rsid w:val="00C9776C"/>
    <w:rsid w:val="00C97D89"/>
    <w:rsid w:val="00CA01C1"/>
    <w:rsid w:val="00CA1869"/>
    <w:rsid w:val="00CA29A2"/>
    <w:rsid w:val="00CA2D63"/>
    <w:rsid w:val="00CA3413"/>
    <w:rsid w:val="00CA3547"/>
    <w:rsid w:val="00CA3A47"/>
    <w:rsid w:val="00CA3D46"/>
    <w:rsid w:val="00CA5785"/>
    <w:rsid w:val="00CA585A"/>
    <w:rsid w:val="00CA603C"/>
    <w:rsid w:val="00CA7D3A"/>
    <w:rsid w:val="00CA7F29"/>
    <w:rsid w:val="00CB0A2B"/>
    <w:rsid w:val="00CB0C73"/>
    <w:rsid w:val="00CB0EBA"/>
    <w:rsid w:val="00CB1180"/>
    <w:rsid w:val="00CB1A97"/>
    <w:rsid w:val="00CB1C18"/>
    <w:rsid w:val="00CB22A8"/>
    <w:rsid w:val="00CB25A3"/>
    <w:rsid w:val="00CB2C7D"/>
    <w:rsid w:val="00CB2F23"/>
    <w:rsid w:val="00CB3D4D"/>
    <w:rsid w:val="00CB4863"/>
    <w:rsid w:val="00CB5EAD"/>
    <w:rsid w:val="00CB5F4B"/>
    <w:rsid w:val="00CB60DC"/>
    <w:rsid w:val="00CB610F"/>
    <w:rsid w:val="00CB6BD8"/>
    <w:rsid w:val="00CB7008"/>
    <w:rsid w:val="00CC02EE"/>
    <w:rsid w:val="00CC0402"/>
    <w:rsid w:val="00CC06DD"/>
    <w:rsid w:val="00CC127A"/>
    <w:rsid w:val="00CC2040"/>
    <w:rsid w:val="00CC327B"/>
    <w:rsid w:val="00CC340A"/>
    <w:rsid w:val="00CC3D3A"/>
    <w:rsid w:val="00CC3DD4"/>
    <w:rsid w:val="00CC59C3"/>
    <w:rsid w:val="00CC5B1F"/>
    <w:rsid w:val="00CC6B4A"/>
    <w:rsid w:val="00CC6C4F"/>
    <w:rsid w:val="00CC6F8C"/>
    <w:rsid w:val="00CC73B1"/>
    <w:rsid w:val="00CC7FA9"/>
    <w:rsid w:val="00CD088D"/>
    <w:rsid w:val="00CD0D03"/>
    <w:rsid w:val="00CD0DD5"/>
    <w:rsid w:val="00CD191D"/>
    <w:rsid w:val="00CD1BD6"/>
    <w:rsid w:val="00CD2396"/>
    <w:rsid w:val="00CD2F9E"/>
    <w:rsid w:val="00CD2FFE"/>
    <w:rsid w:val="00CD3195"/>
    <w:rsid w:val="00CD3498"/>
    <w:rsid w:val="00CD4507"/>
    <w:rsid w:val="00CD54B5"/>
    <w:rsid w:val="00CD56A4"/>
    <w:rsid w:val="00CD584A"/>
    <w:rsid w:val="00CD6491"/>
    <w:rsid w:val="00CD6553"/>
    <w:rsid w:val="00CD66EC"/>
    <w:rsid w:val="00CD6E7B"/>
    <w:rsid w:val="00CD7567"/>
    <w:rsid w:val="00CD78FE"/>
    <w:rsid w:val="00CD7DD5"/>
    <w:rsid w:val="00CD7E2D"/>
    <w:rsid w:val="00CD7FCA"/>
    <w:rsid w:val="00CE0497"/>
    <w:rsid w:val="00CE0C6D"/>
    <w:rsid w:val="00CE4323"/>
    <w:rsid w:val="00CE4FCB"/>
    <w:rsid w:val="00CE5255"/>
    <w:rsid w:val="00CE609D"/>
    <w:rsid w:val="00CE62C2"/>
    <w:rsid w:val="00CE6D71"/>
    <w:rsid w:val="00CE7693"/>
    <w:rsid w:val="00CE786A"/>
    <w:rsid w:val="00CE7C6C"/>
    <w:rsid w:val="00CF08D9"/>
    <w:rsid w:val="00CF1390"/>
    <w:rsid w:val="00CF17ED"/>
    <w:rsid w:val="00CF1C33"/>
    <w:rsid w:val="00CF2946"/>
    <w:rsid w:val="00CF3590"/>
    <w:rsid w:val="00CF3C51"/>
    <w:rsid w:val="00CF3D96"/>
    <w:rsid w:val="00CF3E2E"/>
    <w:rsid w:val="00CF4719"/>
    <w:rsid w:val="00CF4BCF"/>
    <w:rsid w:val="00CF4DE0"/>
    <w:rsid w:val="00CF5065"/>
    <w:rsid w:val="00CF53F7"/>
    <w:rsid w:val="00CF5A69"/>
    <w:rsid w:val="00CF61C1"/>
    <w:rsid w:val="00CF6F8F"/>
    <w:rsid w:val="00CF7553"/>
    <w:rsid w:val="00CF7AE4"/>
    <w:rsid w:val="00CF7B83"/>
    <w:rsid w:val="00D012FD"/>
    <w:rsid w:val="00D01B21"/>
    <w:rsid w:val="00D01CE5"/>
    <w:rsid w:val="00D020A6"/>
    <w:rsid w:val="00D023B3"/>
    <w:rsid w:val="00D02C0A"/>
    <w:rsid w:val="00D030B2"/>
    <w:rsid w:val="00D03117"/>
    <w:rsid w:val="00D041D1"/>
    <w:rsid w:val="00D043CA"/>
    <w:rsid w:val="00D044A0"/>
    <w:rsid w:val="00D0472E"/>
    <w:rsid w:val="00D052D7"/>
    <w:rsid w:val="00D05DC6"/>
    <w:rsid w:val="00D06E86"/>
    <w:rsid w:val="00D06F42"/>
    <w:rsid w:val="00D0720A"/>
    <w:rsid w:val="00D10ADA"/>
    <w:rsid w:val="00D11433"/>
    <w:rsid w:val="00D11815"/>
    <w:rsid w:val="00D11998"/>
    <w:rsid w:val="00D11DDE"/>
    <w:rsid w:val="00D11EA1"/>
    <w:rsid w:val="00D12966"/>
    <w:rsid w:val="00D129DF"/>
    <w:rsid w:val="00D131BE"/>
    <w:rsid w:val="00D138DD"/>
    <w:rsid w:val="00D139E7"/>
    <w:rsid w:val="00D13ED7"/>
    <w:rsid w:val="00D14055"/>
    <w:rsid w:val="00D15500"/>
    <w:rsid w:val="00D156D2"/>
    <w:rsid w:val="00D157F6"/>
    <w:rsid w:val="00D15F32"/>
    <w:rsid w:val="00D15FF1"/>
    <w:rsid w:val="00D16161"/>
    <w:rsid w:val="00D17144"/>
    <w:rsid w:val="00D1718E"/>
    <w:rsid w:val="00D17F55"/>
    <w:rsid w:val="00D201CA"/>
    <w:rsid w:val="00D204E2"/>
    <w:rsid w:val="00D20C40"/>
    <w:rsid w:val="00D21305"/>
    <w:rsid w:val="00D21F06"/>
    <w:rsid w:val="00D23F1C"/>
    <w:rsid w:val="00D24170"/>
    <w:rsid w:val="00D24534"/>
    <w:rsid w:val="00D253BE"/>
    <w:rsid w:val="00D2554F"/>
    <w:rsid w:val="00D256EF"/>
    <w:rsid w:val="00D26318"/>
    <w:rsid w:val="00D2753C"/>
    <w:rsid w:val="00D278CD"/>
    <w:rsid w:val="00D27B76"/>
    <w:rsid w:val="00D300ED"/>
    <w:rsid w:val="00D30C76"/>
    <w:rsid w:val="00D318BC"/>
    <w:rsid w:val="00D319D9"/>
    <w:rsid w:val="00D31F96"/>
    <w:rsid w:val="00D32051"/>
    <w:rsid w:val="00D320E4"/>
    <w:rsid w:val="00D32F3C"/>
    <w:rsid w:val="00D33340"/>
    <w:rsid w:val="00D339E4"/>
    <w:rsid w:val="00D33B22"/>
    <w:rsid w:val="00D33BEB"/>
    <w:rsid w:val="00D33BEC"/>
    <w:rsid w:val="00D33DC7"/>
    <w:rsid w:val="00D33E14"/>
    <w:rsid w:val="00D34A87"/>
    <w:rsid w:val="00D35321"/>
    <w:rsid w:val="00D35A18"/>
    <w:rsid w:val="00D35AE5"/>
    <w:rsid w:val="00D35BCB"/>
    <w:rsid w:val="00D35DDC"/>
    <w:rsid w:val="00D36D6B"/>
    <w:rsid w:val="00D36E99"/>
    <w:rsid w:val="00D37D87"/>
    <w:rsid w:val="00D40B6F"/>
    <w:rsid w:val="00D41253"/>
    <w:rsid w:val="00D41291"/>
    <w:rsid w:val="00D428CC"/>
    <w:rsid w:val="00D42A17"/>
    <w:rsid w:val="00D43785"/>
    <w:rsid w:val="00D44378"/>
    <w:rsid w:val="00D4451B"/>
    <w:rsid w:val="00D44ADD"/>
    <w:rsid w:val="00D44F15"/>
    <w:rsid w:val="00D45F8C"/>
    <w:rsid w:val="00D46045"/>
    <w:rsid w:val="00D466BF"/>
    <w:rsid w:val="00D474D2"/>
    <w:rsid w:val="00D50138"/>
    <w:rsid w:val="00D50DF9"/>
    <w:rsid w:val="00D51962"/>
    <w:rsid w:val="00D519F3"/>
    <w:rsid w:val="00D51A16"/>
    <w:rsid w:val="00D537FB"/>
    <w:rsid w:val="00D53F45"/>
    <w:rsid w:val="00D54C03"/>
    <w:rsid w:val="00D54E23"/>
    <w:rsid w:val="00D55A62"/>
    <w:rsid w:val="00D55CFE"/>
    <w:rsid w:val="00D574A4"/>
    <w:rsid w:val="00D5785D"/>
    <w:rsid w:val="00D57C2A"/>
    <w:rsid w:val="00D61275"/>
    <w:rsid w:val="00D61410"/>
    <w:rsid w:val="00D61995"/>
    <w:rsid w:val="00D61C3C"/>
    <w:rsid w:val="00D61E2D"/>
    <w:rsid w:val="00D623F9"/>
    <w:rsid w:val="00D63577"/>
    <w:rsid w:val="00D63783"/>
    <w:rsid w:val="00D64328"/>
    <w:rsid w:val="00D647CF"/>
    <w:rsid w:val="00D64830"/>
    <w:rsid w:val="00D64A39"/>
    <w:rsid w:val="00D65296"/>
    <w:rsid w:val="00D653A2"/>
    <w:rsid w:val="00D65B66"/>
    <w:rsid w:val="00D66992"/>
    <w:rsid w:val="00D66BE7"/>
    <w:rsid w:val="00D674A8"/>
    <w:rsid w:val="00D701BF"/>
    <w:rsid w:val="00D70B56"/>
    <w:rsid w:val="00D70F0F"/>
    <w:rsid w:val="00D70FDA"/>
    <w:rsid w:val="00D71D36"/>
    <w:rsid w:val="00D72B24"/>
    <w:rsid w:val="00D72CB8"/>
    <w:rsid w:val="00D741CA"/>
    <w:rsid w:val="00D7455C"/>
    <w:rsid w:val="00D746FC"/>
    <w:rsid w:val="00D749BF"/>
    <w:rsid w:val="00D75954"/>
    <w:rsid w:val="00D76A38"/>
    <w:rsid w:val="00D770C2"/>
    <w:rsid w:val="00D77454"/>
    <w:rsid w:val="00D77495"/>
    <w:rsid w:val="00D775C7"/>
    <w:rsid w:val="00D80102"/>
    <w:rsid w:val="00D8082E"/>
    <w:rsid w:val="00D80AF8"/>
    <w:rsid w:val="00D8171C"/>
    <w:rsid w:val="00D81A56"/>
    <w:rsid w:val="00D835C0"/>
    <w:rsid w:val="00D836A4"/>
    <w:rsid w:val="00D83775"/>
    <w:rsid w:val="00D85CF8"/>
    <w:rsid w:val="00D85FED"/>
    <w:rsid w:val="00D86523"/>
    <w:rsid w:val="00D873F7"/>
    <w:rsid w:val="00D87911"/>
    <w:rsid w:val="00D879D4"/>
    <w:rsid w:val="00D87A18"/>
    <w:rsid w:val="00D91120"/>
    <w:rsid w:val="00D914EA"/>
    <w:rsid w:val="00D9238B"/>
    <w:rsid w:val="00D925EA"/>
    <w:rsid w:val="00D92F27"/>
    <w:rsid w:val="00D93245"/>
    <w:rsid w:val="00D932B3"/>
    <w:rsid w:val="00D9334F"/>
    <w:rsid w:val="00D94A7B"/>
    <w:rsid w:val="00D9574E"/>
    <w:rsid w:val="00D97D44"/>
    <w:rsid w:val="00DA0904"/>
    <w:rsid w:val="00DA0923"/>
    <w:rsid w:val="00DA1358"/>
    <w:rsid w:val="00DA1B83"/>
    <w:rsid w:val="00DA1CA4"/>
    <w:rsid w:val="00DA20FA"/>
    <w:rsid w:val="00DA4123"/>
    <w:rsid w:val="00DA4359"/>
    <w:rsid w:val="00DA4773"/>
    <w:rsid w:val="00DA4C99"/>
    <w:rsid w:val="00DA4CF4"/>
    <w:rsid w:val="00DA5C25"/>
    <w:rsid w:val="00DA67C7"/>
    <w:rsid w:val="00DA74FC"/>
    <w:rsid w:val="00DA7A45"/>
    <w:rsid w:val="00DA7FC7"/>
    <w:rsid w:val="00DB0271"/>
    <w:rsid w:val="00DB0306"/>
    <w:rsid w:val="00DB05CA"/>
    <w:rsid w:val="00DB0B70"/>
    <w:rsid w:val="00DB122E"/>
    <w:rsid w:val="00DB19C6"/>
    <w:rsid w:val="00DB1A3B"/>
    <w:rsid w:val="00DB2885"/>
    <w:rsid w:val="00DB2B8F"/>
    <w:rsid w:val="00DB2DAA"/>
    <w:rsid w:val="00DB3A3F"/>
    <w:rsid w:val="00DB3B03"/>
    <w:rsid w:val="00DB3CAC"/>
    <w:rsid w:val="00DB3F1D"/>
    <w:rsid w:val="00DB41D4"/>
    <w:rsid w:val="00DB44D7"/>
    <w:rsid w:val="00DB4FB3"/>
    <w:rsid w:val="00DB5002"/>
    <w:rsid w:val="00DB576A"/>
    <w:rsid w:val="00DB57F9"/>
    <w:rsid w:val="00DB599B"/>
    <w:rsid w:val="00DB5BBA"/>
    <w:rsid w:val="00DB6015"/>
    <w:rsid w:val="00DB6904"/>
    <w:rsid w:val="00DB74A0"/>
    <w:rsid w:val="00DB78EF"/>
    <w:rsid w:val="00DB7B01"/>
    <w:rsid w:val="00DB7EB7"/>
    <w:rsid w:val="00DC0154"/>
    <w:rsid w:val="00DC023E"/>
    <w:rsid w:val="00DC0E6A"/>
    <w:rsid w:val="00DC111F"/>
    <w:rsid w:val="00DC1466"/>
    <w:rsid w:val="00DC1A3C"/>
    <w:rsid w:val="00DC1CDF"/>
    <w:rsid w:val="00DC1E6F"/>
    <w:rsid w:val="00DC3063"/>
    <w:rsid w:val="00DC3426"/>
    <w:rsid w:val="00DC36C5"/>
    <w:rsid w:val="00DC370B"/>
    <w:rsid w:val="00DC3B35"/>
    <w:rsid w:val="00DC4022"/>
    <w:rsid w:val="00DC4A07"/>
    <w:rsid w:val="00DC4D80"/>
    <w:rsid w:val="00DC5630"/>
    <w:rsid w:val="00DC6507"/>
    <w:rsid w:val="00DC6655"/>
    <w:rsid w:val="00DC69A1"/>
    <w:rsid w:val="00DC70C5"/>
    <w:rsid w:val="00DC787E"/>
    <w:rsid w:val="00DC7F51"/>
    <w:rsid w:val="00DD1333"/>
    <w:rsid w:val="00DD1D10"/>
    <w:rsid w:val="00DD2188"/>
    <w:rsid w:val="00DD39EA"/>
    <w:rsid w:val="00DD3EC2"/>
    <w:rsid w:val="00DD454C"/>
    <w:rsid w:val="00DD62E0"/>
    <w:rsid w:val="00DD66AA"/>
    <w:rsid w:val="00DD6D0D"/>
    <w:rsid w:val="00DD6F94"/>
    <w:rsid w:val="00DD728C"/>
    <w:rsid w:val="00DD7487"/>
    <w:rsid w:val="00DE08DE"/>
    <w:rsid w:val="00DE1AD2"/>
    <w:rsid w:val="00DE1D7D"/>
    <w:rsid w:val="00DE262F"/>
    <w:rsid w:val="00DE387D"/>
    <w:rsid w:val="00DE3AE9"/>
    <w:rsid w:val="00DE49B8"/>
    <w:rsid w:val="00DE4FA4"/>
    <w:rsid w:val="00DE6B67"/>
    <w:rsid w:val="00DF045C"/>
    <w:rsid w:val="00DF0461"/>
    <w:rsid w:val="00DF0F39"/>
    <w:rsid w:val="00DF153F"/>
    <w:rsid w:val="00DF1A5F"/>
    <w:rsid w:val="00DF268C"/>
    <w:rsid w:val="00DF2830"/>
    <w:rsid w:val="00DF39B0"/>
    <w:rsid w:val="00DF3B94"/>
    <w:rsid w:val="00DF3C44"/>
    <w:rsid w:val="00DF471B"/>
    <w:rsid w:val="00DF4E6B"/>
    <w:rsid w:val="00DF5EA0"/>
    <w:rsid w:val="00DF6828"/>
    <w:rsid w:val="00DF69BB"/>
    <w:rsid w:val="00DF6E64"/>
    <w:rsid w:val="00DF72E1"/>
    <w:rsid w:val="00DF78DC"/>
    <w:rsid w:val="00DF7904"/>
    <w:rsid w:val="00E001A9"/>
    <w:rsid w:val="00E002E8"/>
    <w:rsid w:val="00E01062"/>
    <w:rsid w:val="00E01398"/>
    <w:rsid w:val="00E01D67"/>
    <w:rsid w:val="00E01E4F"/>
    <w:rsid w:val="00E025E8"/>
    <w:rsid w:val="00E02C6E"/>
    <w:rsid w:val="00E02CB2"/>
    <w:rsid w:val="00E03AE3"/>
    <w:rsid w:val="00E060C0"/>
    <w:rsid w:val="00E06BA8"/>
    <w:rsid w:val="00E06D38"/>
    <w:rsid w:val="00E07853"/>
    <w:rsid w:val="00E07899"/>
    <w:rsid w:val="00E078D3"/>
    <w:rsid w:val="00E1008E"/>
    <w:rsid w:val="00E10D55"/>
    <w:rsid w:val="00E111E2"/>
    <w:rsid w:val="00E116BD"/>
    <w:rsid w:val="00E12836"/>
    <w:rsid w:val="00E12BE4"/>
    <w:rsid w:val="00E12DB5"/>
    <w:rsid w:val="00E13599"/>
    <w:rsid w:val="00E13CB4"/>
    <w:rsid w:val="00E14067"/>
    <w:rsid w:val="00E14E68"/>
    <w:rsid w:val="00E15643"/>
    <w:rsid w:val="00E1712A"/>
    <w:rsid w:val="00E17523"/>
    <w:rsid w:val="00E205BE"/>
    <w:rsid w:val="00E2126F"/>
    <w:rsid w:val="00E2155C"/>
    <w:rsid w:val="00E2172A"/>
    <w:rsid w:val="00E22885"/>
    <w:rsid w:val="00E22B54"/>
    <w:rsid w:val="00E22F78"/>
    <w:rsid w:val="00E23C76"/>
    <w:rsid w:val="00E23F0C"/>
    <w:rsid w:val="00E244BF"/>
    <w:rsid w:val="00E24534"/>
    <w:rsid w:val="00E24564"/>
    <w:rsid w:val="00E2473A"/>
    <w:rsid w:val="00E24998"/>
    <w:rsid w:val="00E2566B"/>
    <w:rsid w:val="00E25ACC"/>
    <w:rsid w:val="00E25CEB"/>
    <w:rsid w:val="00E262ED"/>
    <w:rsid w:val="00E27F19"/>
    <w:rsid w:val="00E30769"/>
    <w:rsid w:val="00E30A7F"/>
    <w:rsid w:val="00E31693"/>
    <w:rsid w:val="00E31984"/>
    <w:rsid w:val="00E31B8D"/>
    <w:rsid w:val="00E32592"/>
    <w:rsid w:val="00E3267C"/>
    <w:rsid w:val="00E32975"/>
    <w:rsid w:val="00E3299F"/>
    <w:rsid w:val="00E33AE6"/>
    <w:rsid w:val="00E34174"/>
    <w:rsid w:val="00E350DD"/>
    <w:rsid w:val="00E357F6"/>
    <w:rsid w:val="00E35EC2"/>
    <w:rsid w:val="00E35F9D"/>
    <w:rsid w:val="00E36568"/>
    <w:rsid w:val="00E36A9B"/>
    <w:rsid w:val="00E3747D"/>
    <w:rsid w:val="00E37674"/>
    <w:rsid w:val="00E37E81"/>
    <w:rsid w:val="00E402F0"/>
    <w:rsid w:val="00E40637"/>
    <w:rsid w:val="00E40BB6"/>
    <w:rsid w:val="00E40F74"/>
    <w:rsid w:val="00E41BCF"/>
    <w:rsid w:val="00E429EF"/>
    <w:rsid w:val="00E42D62"/>
    <w:rsid w:val="00E433EF"/>
    <w:rsid w:val="00E434A5"/>
    <w:rsid w:val="00E43675"/>
    <w:rsid w:val="00E4380A"/>
    <w:rsid w:val="00E440D5"/>
    <w:rsid w:val="00E444EA"/>
    <w:rsid w:val="00E4454B"/>
    <w:rsid w:val="00E44E92"/>
    <w:rsid w:val="00E4504B"/>
    <w:rsid w:val="00E452D4"/>
    <w:rsid w:val="00E4757D"/>
    <w:rsid w:val="00E5011E"/>
    <w:rsid w:val="00E50AE4"/>
    <w:rsid w:val="00E50D44"/>
    <w:rsid w:val="00E50E52"/>
    <w:rsid w:val="00E5241D"/>
    <w:rsid w:val="00E52DBB"/>
    <w:rsid w:val="00E537F3"/>
    <w:rsid w:val="00E539A7"/>
    <w:rsid w:val="00E53ED4"/>
    <w:rsid w:val="00E558BA"/>
    <w:rsid w:val="00E572D6"/>
    <w:rsid w:val="00E5761B"/>
    <w:rsid w:val="00E57961"/>
    <w:rsid w:val="00E579CC"/>
    <w:rsid w:val="00E57F0F"/>
    <w:rsid w:val="00E601C1"/>
    <w:rsid w:val="00E607EE"/>
    <w:rsid w:val="00E6131E"/>
    <w:rsid w:val="00E61A02"/>
    <w:rsid w:val="00E61E0C"/>
    <w:rsid w:val="00E62DD3"/>
    <w:rsid w:val="00E62EF3"/>
    <w:rsid w:val="00E63ED1"/>
    <w:rsid w:val="00E6588D"/>
    <w:rsid w:val="00E660FA"/>
    <w:rsid w:val="00E666A2"/>
    <w:rsid w:val="00E66C9A"/>
    <w:rsid w:val="00E67813"/>
    <w:rsid w:val="00E67F9F"/>
    <w:rsid w:val="00E71485"/>
    <w:rsid w:val="00E719C8"/>
    <w:rsid w:val="00E719CA"/>
    <w:rsid w:val="00E7292E"/>
    <w:rsid w:val="00E72A8D"/>
    <w:rsid w:val="00E73B1D"/>
    <w:rsid w:val="00E73D6E"/>
    <w:rsid w:val="00E740DA"/>
    <w:rsid w:val="00E74A5B"/>
    <w:rsid w:val="00E75C6F"/>
    <w:rsid w:val="00E76023"/>
    <w:rsid w:val="00E76E3C"/>
    <w:rsid w:val="00E80031"/>
    <w:rsid w:val="00E80658"/>
    <w:rsid w:val="00E813EC"/>
    <w:rsid w:val="00E81F12"/>
    <w:rsid w:val="00E829E8"/>
    <w:rsid w:val="00E83396"/>
    <w:rsid w:val="00E839AE"/>
    <w:rsid w:val="00E84795"/>
    <w:rsid w:val="00E85417"/>
    <w:rsid w:val="00E85BED"/>
    <w:rsid w:val="00E8668F"/>
    <w:rsid w:val="00E86AD3"/>
    <w:rsid w:val="00E86E0D"/>
    <w:rsid w:val="00E87A69"/>
    <w:rsid w:val="00E87FED"/>
    <w:rsid w:val="00E900A6"/>
    <w:rsid w:val="00E9076D"/>
    <w:rsid w:val="00E908A2"/>
    <w:rsid w:val="00E90A85"/>
    <w:rsid w:val="00E9253E"/>
    <w:rsid w:val="00E92FC0"/>
    <w:rsid w:val="00E9452E"/>
    <w:rsid w:val="00E946FE"/>
    <w:rsid w:val="00E94C04"/>
    <w:rsid w:val="00E950AB"/>
    <w:rsid w:val="00E95692"/>
    <w:rsid w:val="00E96276"/>
    <w:rsid w:val="00E9692D"/>
    <w:rsid w:val="00E97186"/>
    <w:rsid w:val="00E974BA"/>
    <w:rsid w:val="00E974D5"/>
    <w:rsid w:val="00EA0804"/>
    <w:rsid w:val="00EA13E8"/>
    <w:rsid w:val="00EA147E"/>
    <w:rsid w:val="00EA1F85"/>
    <w:rsid w:val="00EA1F8B"/>
    <w:rsid w:val="00EA1FB1"/>
    <w:rsid w:val="00EA2384"/>
    <w:rsid w:val="00EA23B3"/>
    <w:rsid w:val="00EA27F2"/>
    <w:rsid w:val="00EA2CB9"/>
    <w:rsid w:val="00EA2F97"/>
    <w:rsid w:val="00EA303F"/>
    <w:rsid w:val="00EA329F"/>
    <w:rsid w:val="00EA3D98"/>
    <w:rsid w:val="00EA462B"/>
    <w:rsid w:val="00EA4D78"/>
    <w:rsid w:val="00EA4EB8"/>
    <w:rsid w:val="00EA5D00"/>
    <w:rsid w:val="00EA6A2C"/>
    <w:rsid w:val="00EA6DBB"/>
    <w:rsid w:val="00EA7025"/>
    <w:rsid w:val="00EA743B"/>
    <w:rsid w:val="00EA7ADF"/>
    <w:rsid w:val="00EA7E56"/>
    <w:rsid w:val="00EB101E"/>
    <w:rsid w:val="00EB1566"/>
    <w:rsid w:val="00EB1F43"/>
    <w:rsid w:val="00EB1F66"/>
    <w:rsid w:val="00EB2EEA"/>
    <w:rsid w:val="00EB3ED8"/>
    <w:rsid w:val="00EB40E8"/>
    <w:rsid w:val="00EB45CF"/>
    <w:rsid w:val="00EB4A00"/>
    <w:rsid w:val="00EB4B54"/>
    <w:rsid w:val="00EB4CD3"/>
    <w:rsid w:val="00EB5623"/>
    <w:rsid w:val="00EB5785"/>
    <w:rsid w:val="00EB644E"/>
    <w:rsid w:val="00EB758B"/>
    <w:rsid w:val="00EB7794"/>
    <w:rsid w:val="00EB79D4"/>
    <w:rsid w:val="00EC031C"/>
    <w:rsid w:val="00EC06F2"/>
    <w:rsid w:val="00EC0ACB"/>
    <w:rsid w:val="00EC1B69"/>
    <w:rsid w:val="00EC276D"/>
    <w:rsid w:val="00EC34D2"/>
    <w:rsid w:val="00EC387E"/>
    <w:rsid w:val="00EC3F2E"/>
    <w:rsid w:val="00EC4CC7"/>
    <w:rsid w:val="00EC5800"/>
    <w:rsid w:val="00EC6ABB"/>
    <w:rsid w:val="00EC6B5E"/>
    <w:rsid w:val="00EC7C08"/>
    <w:rsid w:val="00ED001A"/>
    <w:rsid w:val="00ED0C80"/>
    <w:rsid w:val="00ED13E7"/>
    <w:rsid w:val="00ED19C2"/>
    <w:rsid w:val="00ED1A73"/>
    <w:rsid w:val="00ED242C"/>
    <w:rsid w:val="00ED25D4"/>
    <w:rsid w:val="00ED29FD"/>
    <w:rsid w:val="00ED48FD"/>
    <w:rsid w:val="00ED4AEB"/>
    <w:rsid w:val="00ED4B04"/>
    <w:rsid w:val="00ED53E7"/>
    <w:rsid w:val="00ED5A65"/>
    <w:rsid w:val="00ED5BBF"/>
    <w:rsid w:val="00ED5DD9"/>
    <w:rsid w:val="00ED682A"/>
    <w:rsid w:val="00ED731D"/>
    <w:rsid w:val="00ED73FC"/>
    <w:rsid w:val="00EE0BBF"/>
    <w:rsid w:val="00EE0E76"/>
    <w:rsid w:val="00EE185D"/>
    <w:rsid w:val="00EE35B7"/>
    <w:rsid w:val="00EE3E6B"/>
    <w:rsid w:val="00EE51FF"/>
    <w:rsid w:val="00EE5209"/>
    <w:rsid w:val="00EE61BE"/>
    <w:rsid w:val="00EE6B21"/>
    <w:rsid w:val="00EE6CA9"/>
    <w:rsid w:val="00EE7434"/>
    <w:rsid w:val="00EE7668"/>
    <w:rsid w:val="00EE7795"/>
    <w:rsid w:val="00EF022E"/>
    <w:rsid w:val="00EF02DC"/>
    <w:rsid w:val="00EF08AC"/>
    <w:rsid w:val="00EF0A36"/>
    <w:rsid w:val="00EF0D31"/>
    <w:rsid w:val="00EF14BA"/>
    <w:rsid w:val="00EF205D"/>
    <w:rsid w:val="00EF2A3F"/>
    <w:rsid w:val="00EF35DD"/>
    <w:rsid w:val="00EF3826"/>
    <w:rsid w:val="00EF4CC4"/>
    <w:rsid w:val="00EF4F14"/>
    <w:rsid w:val="00EF503B"/>
    <w:rsid w:val="00EF508B"/>
    <w:rsid w:val="00EF5B78"/>
    <w:rsid w:val="00EF5BFD"/>
    <w:rsid w:val="00EF5D1A"/>
    <w:rsid w:val="00EF5DDF"/>
    <w:rsid w:val="00EF6091"/>
    <w:rsid w:val="00EF657E"/>
    <w:rsid w:val="00EF68B0"/>
    <w:rsid w:val="00EF712C"/>
    <w:rsid w:val="00EF7639"/>
    <w:rsid w:val="00F0039C"/>
    <w:rsid w:val="00F003EE"/>
    <w:rsid w:val="00F02EAC"/>
    <w:rsid w:val="00F0348F"/>
    <w:rsid w:val="00F03A42"/>
    <w:rsid w:val="00F03FD0"/>
    <w:rsid w:val="00F0448D"/>
    <w:rsid w:val="00F04D6F"/>
    <w:rsid w:val="00F05078"/>
    <w:rsid w:val="00F059D4"/>
    <w:rsid w:val="00F05B31"/>
    <w:rsid w:val="00F05CD5"/>
    <w:rsid w:val="00F05D9F"/>
    <w:rsid w:val="00F076E5"/>
    <w:rsid w:val="00F077ED"/>
    <w:rsid w:val="00F104D9"/>
    <w:rsid w:val="00F109E2"/>
    <w:rsid w:val="00F10B0C"/>
    <w:rsid w:val="00F10C52"/>
    <w:rsid w:val="00F11AA1"/>
    <w:rsid w:val="00F1224F"/>
    <w:rsid w:val="00F12513"/>
    <w:rsid w:val="00F1262C"/>
    <w:rsid w:val="00F1317B"/>
    <w:rsid w:val="00F132EB"/>
    <w:rsid w:val="00F135F7"/>
    <w:rsid w:val="00F13CEC"/>
    <w:rsid w:val="00F13DBC"/>
    <w:rsid w:val="00F13E56"/>
    <w:rsid w:val="00F1505C"/>
    <w:rsid w:val="00F17579"/>
    <w:rsid w:val="00F177DC"/>
    <w:rsid w:val="00F17EDA"/>
    <w:rsid w:val="00F2036D"/>
    <w:rsid w:val="00F20762"/>
    <w:rsid w:val="00F20909"/>
    <w:rsid w:val="00F21C2D"/>
    <w:rsid w:val="00F2318D"/>
    <w:rsid w:val="00F23FD5"/>
    <w:rsid w:val="00F25199"/>
    <w:rsid w:val="00F254F1"/>
    <w:rsid w:val="00F26260"/>
    <w:rsid w:val="00F274C3"/>
    <w:rsid w:val="00F27585"/>
    <w:rsid w:val="00F2785F"/>
    <w:rsid w:val="00F3002E"/>
    <w:rsid w:val="00F300DA"/>
    <w:rsid w:val="00F30204"/>
    <w:rsid w:val="00F305D4"/>
    <w:rsid w:val="00F30859"/>
    <w:rsid w:val="00F313C1"/>
    <w:rsid w:val="00F317F0"/>
    <w:rsid w:val="00F3195E"/>
    <w:rsid w:val="00F31E19"/>
    <w:rsid w:val="00F31F87"/>
    <w:rsid w:val="00F327FE"/>
    <w:rsid w:val="00F32C25"/>
    <w:rsid w:val="00F32EE8"/>
    <w:rsid w:val="00F33072"/>
    <w:rsid w:val="00F343AF"/>
    <w:rsid w:val="00F3525B"/>
    <w:rsid w:val="00F35AA0"/>
    <w:rsid w:val="00F367FE"/>
    <w:rsid w:val="00F36A4D"/>
    <w:rsid w:val="00F37905"/>
    <w:rsid w:val="00F379AE"/>
    <w:rsid w:val="00F37A4A"/>
    <w:rsid w:val="00F37DE4"/>
    <w:rsid w:val="00F4064D"/>
    <w:rsid w:val="00F43081"/>
    <w:rsid w:val="00F44010"/>
    <w:rsid w:val="00F45A6E"/>
    <w:rsid w:val="00F46087"/>
    <w:rsid w:val="00F46FE9"/>
    <w:rsid w:val="00F47E05"/>
    <w:rsid w:val="00F47F94"/>
    <w:rsid w:val="00F5071F"/>
    <w:rsid w:val="00F50E07"/>
    <w:rsid w:val="00F51129"/>
    <w:rsid w:val="00F518F4"/>
    <w:rsid w:val="00F51C22"/>
    <w:rsid w:val="00F51FC5"/>
    <w:rsid w:val="00F52864"/>
    <w:rsid w:val="00F52D04"/>
    <w:rsid w:val="00F53A82"/>
    <w:rsid w:val="00F53D19"/>
    <w:rsid w:val="00F54419"/>
    <w:rsid w:val="00F54D83"/>
    <w:rsid w:val="00F556CB"/>
    <w:rsid w:val="00F565BD"/>
    <w:rsid w:val="00F5690B"/>
    <w:rsid w:val="00F56A2E"/>
    <w:rsid w:val="00F5756A"/>
    <w:rsid w:val="00F57DAF"/>
    <w:rsid w:val="00F61072"/>
    <w:rsid w:val="00F6155F"/>
    <w:rsid w:val="00F618A8"/>
    <w:rsid w:val="00F622F0"/>
    <w:rsid w:val="00F63109"/>
    <w:rsid w:val="00F639E1"/>
    <w:rsid w:val="00F63D2A"/>
    <w:rsid w:val="00F64581"/>
    <w:rsid w:val="00F64995"/>
    <w:rsid w:val="00F64FA0"/>
    <w:rsid w:val="00F6530D"/>
    <w:rsid w:val="00F65D12"/>
    <w:rsid w:val="00F65FCA"/>
    <w:rsid w:val="00F661DD"/>
    <w:rsid w:val="00F66ABE"/>
    <w:rsid w:val="00F677B7"/>
    <w:rsid w:val="00F67B17"/>
    <w:rsid w:val="00F67E2D"/>
    <w:rsid w:val="00F70141"/>
    <w:rsid w:val="00F70554"/>
    <w:rsid w:val="00F70AB3"/>
    <w:rsid w:val="00F70C72"/>
    <w:rsid w:val="00F70E15"/>
    <w:rsid w:val="00F713BF"/>
    <w:rsid w:val="00F71663"/>
    <w:rsid w:val="00F71F1F"/>
    <w:rsid w:val="00F7217F"/>
    <w:rsid w:val="00F723F5"/>
    <w:rsid w:val="00F72651"/>
    <w:rsid w:val="00F72745"/>
    <w:rsid w:val="00F72E3F"/>
    <w:rsid w:val="00F73EF5"/>
    <w:rsid w:val="00F741C7"/>
    <w:rsid w:val="00F74C80"/>
    <w:rsid w:val="00F754D8"/>
    <w:rsid w:val="00F75927"/>
    <w:rsid w:val="00F77A5A"/>
    <w:rsid w:val="00F77C96"/>
    <w:rsid w:val="00F80248"/>
    <w:rsid w:val="00F804E6"/>
    <w:rsid w:val="00F80FDB"/>
    <w:rsid w:val="00F81C25"/>
    <w:rsid w:val="00F81DA4"/>
    <w:rsid w:val="00F81EE8"/>
    <w:rsid w:val="00F82894"/>
    <w:rsid w:val="00F830A8"/>
    <w:rsid w:val="00F833DF"/>
    <w:rsid w:val="00F837A9"/>
    <w:rsid w:val="00F839B3"/>
    <w:rsid w:val="00F84817"/>
    <w:rsid w:val="00F84FDB"/>
    <w:rsid w:val="00F85530"/>
    <w:rsid w:val="00F8571A"/>
    <w:rsid w:val="00F85908"/>
    <w:rsid w:val="00F869E9"/>
    <w:rsid w:val="00F86BAF"/>
    <w:rsid w:val="00F87C13"/>
    <w:rsid w:val="00F90433"/>
    <w:rsid w:val="00F904A0"/>
    <w:rsid w:val="00F917F0"/>
    <w:rsid w:val="00F91A71"/>
    <w:rsid w:val="00F92912"/>
    <w:rsid w:val="00F93B40"/>
    <w:rsid w:val="00F9416D"/>
    <w:rsid w:val="00F9464F"/>
    <w:rsid w:val="00F94786"/>
    <w:rsid w:val="00F947B9"/>
    <w:rsid w:val="00F959AA"/>
    <w:rsid w:val="00F9748E"/>
    <w:rsid w:val="00F976BA"/>
    <w:rsid w:val="00FA1D39"/>
    <w:rsid w:val="00FA3988"/>
    <w:rsid w:val="00FA3A66"/>
    <w:rsid w:val="00FA4AEE"/>
    <w:rsid w:val="00FA4E96"/>
    <w:rsid w:val="00FA5C50"/>
    <w:rsid w:val="00FA5CF8"/>
    <w:rsid w:val="00FA5DD0"/>
    <w:rsid w:val="00FA664F"/>
    <w:rsid w:val="00FA698D"/>
    <w:rsid w:val="00FA6D6F"/>
    <w:rsid w:val="00FA7B6B"/>
    <w:rsid w:val="00FB03E1"/>
    <w:rsid w:val="00FB08E5"/>
    <w:rsid w:val="00FB13F3"/>
    <w:rsid w:val="00FB1BAE"/>
    <w:rsid w:val="00FB1E5F"/>
    <w:rsid w:val="00FB21E8"/>
    <w:rsid w:val="00FB389F"/>
    <w:rsid w:val="00FB48DA"/>
    <w:rsid w:val="00FB4D78"/>
    <w:rsid w:val="00FB5021"/>
    <w:rsid w:val="00FB53A9"/>
    <w:rsid w:val="00FB58AA"/>
    <w:rsid w:val="00FB5A0B"/>
    <w:rsid w:val="00FB62B9"/>
    <w:rsid w:val="00FB6597"/>
    <w:rsid w:val="00FB733F"/>
    <w:rsid w:val="00FB741B"/>
    <w:rsid w:val="00FB7B28"/>
    <w:rsid w:val="00FB7CEE"/>
    <w:rsid w:val="00FC09FB"/>
    <w:rsid w:val="00FC1041"/>
    <w:rsid w:val="00FC10AB"/>
    <w:rsid w:val="00FC150B"/>
    <w:rsid w:val="00FC2A00"/>
    <w:rsid w:val="00FC2DAC"/>
    <w:rsid w:val="00FC3037"/>
    <w:rsid w:val="00FC39F6"/>
    <w:rsid w:val="00FC3F31"/>
    <w:rsid w:val="00FC4EF0"/>
    <w:rsid w:val="00FC6F4C"/>
    <w:rsid w:val="00FC71E0"/>
    <w:rsid w:val="00FC77F4"/>
    <w:rsid w:val="00FC7E67"/>
    <w:rsid w:val="00FD03E0"/>
    <w:rsid w:val="00FD04C5"/>
    <w:rsid w:val="00FD1272"/>
    <w:rsid w:val="00FD136E"/>
    <w:rsid w:val="00FD1ADF"/>
    <w:rsid w:val="00FD1EED"/>
    <w:rsid w:val="00FD22DA"/>
    <w:rsid w:val="00FD2539"/>
    <w:rsid w:val="00FD39BB"/>
    <w:rsid w:val="00FD539D"/>
    <w:rsid w:val="00FD71A2"/>
    <w:rsid w:val="00FE02B7"/>
    <w:rsid w:val="00FE0604"/>
    <w:rsid w:val="00FE093E"/>
    <w:rsid w:val="00FE0A81"/>
    <w:rsid w:val="00FE11C8"/>
    <w:rsid w:val="00FE167A"/>
    <w:rsid w:val="00FE1F09"/>
    <w:rsid w:val="00FE30FB"/>
    <w:rsid w:val="00FE3633"/>
    <w:rsid w:val="00FE3BE7"/>
    <w:rsid w:val="00FE3F34"/>
    <w:rsid w:val="00FE4AA3"/>
    <w:rsid w:val="00FE4FCD"/>
    <w:rsid w:val="00FE50F1"/>
    <w:rsid w:val="00FE51EC"/>
    <w:rsid w:val="00FE53CF"/>
    <w:rsid w:val="00FE6ACD"/>
    <w:rsid w:val="00FE7019"/>
    <w:rsid w:val="00FE7ECF"/>
    <w:rsid w:val="00FF0FCE"/>
    <w:rsid w:val="00FF23BD"/>
    <w:rsid w:val="00FF2C7C"/>
    <w:rsid w:val="00FF3A1A"/>
    <w:rsid w:val="00FF3ACF"/>
    <w:rsid w:val="00FF3FBE"/>
    <w:rsid w:val="00FF4BBF"/>
    <w:rsid w:val="00FF5018"/>
    <w:rsid w:val="00FF54CE"/>
    <w:rsid w:val="00FF5540"/>
    <w:rsid w:val="00FF643F"/>
    <w:rsid w:val="00FF6785"/>
    <w:rsid w:val="00FF76A5"/>
    <w:rsid w:val="00FF7A73"/>
    <w:rsid w:val="00FF7DF6"/>
    <w:rsid w:val="08588A87"/>
    <w:rsid w:val="1EAB1BA3"/>
    <w:rsid w:val="22C0966A"/>
    <w:rsid w:val="23E07940"/>
    <w:rsid w:val="2E07C1DA"/>
    <w:rsid w:val="362AC04F"/>
    <w:rsid w:val="51A07643"/>
    <w:rsid w:val="52A2E42D"/>
    <w:rsid w:val="5528E6C9"/>
    <w:rsid w:val="5B06165D"/>
    <w:rsid w:val="662E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55EC"/>
  <w15:docId w15:val="{5CA6E797-0E1D-417E-9C6B-1A7BAB0F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E524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sk-SK" w:bidi="sk-SK"/>
    </w:rPr>
  </w:style>
  <w:style w:type="paragraph" w:styleId="Nadpis1">
    <w:name w:val="heading 1"/>
    <w:basedOn w:val="Normlny"/>
    <w:link w:val="Nadpis1Char"/>
    <w:uiPriority w:val="1"/>
    <w:qFormat/>
    <w:rsid w:val="00E5241D"/>
    <w:pPr>
      <w:ind w:left="1526" w:hanging="401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link w:val="Nadpis2Char"/>
    <w:uiPriority w:val="1"/>
    <w:qFormat/>
    <w:rsid w:val="00E5241D"/>
    <w:pPr>
      <w:ind w:left="117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E5241D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customStyle="1" w:styleId="Nadpis2Char">
    <w:name w:val="Nadpis 2 Char"/>
    <w:basedOn w:val="Predvolenpsmoodseku"/>
    <w:link w:val="Nadpis2"/>
    <w:uiPriority w:val="1"/>
    <w:rsid w:val="00E5241D"/>
    <w:rPr>
      <w:rFonts w:ascii="Times New Roman" w:eastAsia="Times New Roman" w:hAnsi="Times New Roman" w:cs="Times New Roman"/>
      <w:b/>
      <w:bCs/>
      <w:lang w:eastAsia="sk-SK" w:bidi="sk-SK"/>
    </w:rPr>
  </w:style>
  <w:style w:type="paragraph" w:styleId="Zkladntext">
    <w:name w:val="Body Text"/>
    <w:basedOn w:val="Normlny"/>
    <w:link w:val="ZkladntextChar"/>
    <w:uiPriority w:val="1"/>
    <w:qFormat/>
    <w:rsid w:val="00E5241D"/>
  </w:style>
  <w:style w:type="character" w:customStyle="1" w:styleId="ZkladntextChar">
    <w:name w:val="Základný text Char"/>
    <w:basedOn w:val="Predvolenpsmoodseku"/>
    <w:link w:val="Zkladntext"/>
    <w:uiPriority w:val="1"/>
    <w:rsid w:val="00E5241D"/>
    <w:rPr>
      <w:rFonts w:ascii="Times New Roman" w:eastAsia="Times New Roman" w:hAnsi="Times New Roman" w:cs="Times New Roman"/>
      <w:lang w:eastAsia="sk-SK" w:bidi="sk-SK"/>
    </w:rPr>
  </w:style>
  <w:style w:type="character" w:styleId="Hypertextovprepojenie">
    <w:name w:val="Hyperlink"/>
    <w:basedOn w:val="Predvolenpsmoodseku"/>
    <w:uiPriority w:val="99"/>
    <w:unhideWhenUsed/>
    <w:rsid w:val="00E5241D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unhideWhenUsed/>
    <w:rsid w:val="006772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772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77293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paragraph" w:styleId="Odsekzoznamu">
    <w:name w:val="List Paragraph"/>
    <w:aliases w:val="body,Odsek zoznamu2,ODRAZKY PRVA UROVEN,Odsek,Listenabsatz,Bullet Number,lp1,lp11,List Paragraph11,Bullet 1,Use Case List Paragraph,Nad,Odstavec cíl se seznamem,Odstavec_muj,cislovanie,Bullet List,FooterText,numbered"/>
    <w:basedOn w:val="Normlny"/>
    <w:link w:val="OdsekzoznamuChar"/>
    <w:uiPriority w:val="34"/>
    <w:qFormat/>
    <w:rsid w:val="00AD41CA"/>
    <w:pPr>
      <w:ind w:left="477" w:hanging="360"/>
      <w:jc w:val="both"/>
    </w:pPr>
  </w:style>
  <w:style w:type="paragraph" w:styleId="Hlavika">
    <w:name w:val="header"/>
    <w:basedOn w:val="Normlny"/>
    <w:link w:val="HlavikaChar"/>
    <w:uiPriority w:val="99"/>
    <w:unhideWhenUsed/>
    <w:rsid w:val="00D044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044A0"/>
    <w:rPr>
      <w:rFonts w:ascii="Times New Roman" w:eastAsia="Times New Roman" w:hAnsi="Times New Roman" w:cs="Times New Roman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D044A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44A0"/>
    <w:rPr>
      <w:rFonts w:ascii="Times New Roman" w:eastAsia="Times New Roman" w:hAnsi="Times New Roman" w:cs="Times New Roman"/>
      <w:lang w:eastAsia="sk-SK" w:bidi="sk-SK"/>
    </w:rPr>
  </w:style>
  <w:style w:type="character" w:customStyle="1" w:styleId="OdsekzoznamuChar">
    <w:name w:val="Odsek zoznamu Char"/>
    <w:aliases w:val="body Char,Odsek zoznamu2 Char,ODRAZKY PRVA UROVEN Char,Odsek Char,Listenabsatz Char,Bullet Number Char,lp1 Char,lp11 Char,List Paragraph11 Char,Bullet 1 Char,Use Case List Paragraph Char,Nad Char,Odstavec cíl se seznamem Char"/>
    <w:link w:val="Odsekzoznamu"/>
    <w:uiPriority w:val="34"/>
    <w:qFormat/>
    <w:locked/>
    <w:rsid w:val="00A728D1"/>
    <w:rPr>
      <w:rFonts w:ascii="Times New Roman" w:eastAsia="Times New Roman" w:hAnsi="Times New Roman" w:cs="Times New Roman"/>
      <w:lang w:eastAsia="sk-SK" w:bidi="sk-SK"/>
    </w:rPr>
  </w:style>
  <w:style w:type="character" w:customStyle="1" w:styleId="markedcontent">
    <w:name w:val="markedcontent"/>
    <w:basedOn w:val="Predvolenpsmoodseku"/>
    <w:rsid w:val="00A728D1"/>
  </w:style>
  <w:style w:type="character" w:customStyle="1" w:styleId="iadneA">
    <w:name w:val="Žiadne A"/>
    <w:rsid w:val="001D40A1"/>
  </w:style>
  <w:style w:type="paragraph" w:customStyle="1" w:styleId="TABLE">
    <w:name w:val="TABLE"/>
    <w:basedOn w:val="Spiatonadresanaoblke"/>
    <w:rsid w:val="001D40A1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paragraph" w:styleId="Spiatonadresanaoblke">
    <w:name w:val="envelope return"/>
    <w:basedOn w:val="Normlny"/>
    <w:uiPriority w:val="99"/>
    <w:semiHidden/>
    <w:unhideWhenUsed/>
    <w:rsid w:val="001D40A1"/>
    <w:rPr>
      <w:rFonts w:asciiTheme="majorHAnsi" w:eastAsiaTheme="majorEastAsia" w:hAnsiTheme="majorHAnsi" w:cstheme="majorBidi"/>
      <w:sz w:val="20"/>
      <w:szCs w:val="20"/>
    </w:rPr>
  </w:style>
  <w:style w:type="character" w:customStyle="1" w:styleId="seLevel1Char">
    <w:name w:val="seLevel1 Char"/>
    <w:link w:val="seLevel1"/>
    <w:locked/>
    <w:rsid w:val="00B441EF"/>
    <w:rPr>
      <w:rFonts w:ascii="Tahoma" w:hAnsi="Tahoma" w:cs="Tahoma"/>
      <w:b/>
      <w:caps/>
      <w:kern w:val="20"/>
      <w:szCs w:val="28"/>
      <w:lang w:val="de-DE"/>
    </w:rPr>
  </w:style>
  <w:style w:type="paragraph" w:customStyle="1" w:styleId="seLevel1">
    <w:name w:val="seLevel1"/>
    <w:basedOn w:val="Normlny"/>
    <w:link w:val="seLevel1Char"/>
    <w:rsid w:val="00B441EF"/>
    <w:pPr>
      <w:keepNext/>
      <w:widowControl/>
      <w:numPr>
        <w:numId w:val="3"/>
      </w:numPr>
      <w:overflowPunct w:val="0"/>
      <w:adjustRightInd w:val="0"/>
      <w:spacing w:before="240" w:after="40"/>
      <w:jc w:val="both"/>
    </w:pPr>
    <w:rPr>
      <w:rFonts w:ascii="Tahoma" w:eastAsiaTheme="minorHAnsi" w:hAnsi="Tahoma" w:cs="Tahoma"/>
      <w:b/>
      <w:caps/>
      <w:kern w:val="20"/>
      <w:szCs w:val="28"/>
      <w:lang w:val="de-DE" w:eastAsia="en-US" w:bidi="ar-SA"/>
    </w:rPr>
  </w:style>
  <w:style w:type="character" w:customStyle="1" w:styleId="seLevel2Char">
    <w:name w:val="seLevel2 Char"/>
    <w:link w:val="seLevel2"/>
    <w:locked/>
    <w:rsid w:val="00B441EF"/>
    <w:rPr>
      <w:rFonts w:ascii="Tahoma" w:hAnsi="Tahoma" w:cs="Tahoma"/>
      <w:b/>
      <w:kern w:val="20"/>
      <w:lang w:val="de-DE"/>
    </w:rPr>
  </w:style>
  <w:style w:type="paragraph" w:customStyle="1" w:styleId="seLevel2">
    <w:name w:val="seLevel2"/>
    <w:basedOn w:val="seLevel1"/>
    <w:link w:val="seLevel2Char"/>
    <w:rsid w:val="00B441EF"/>
    <w:pPr>
      <w:keepNext w:val="0"/>
      <w:numPr>
        <w:ilvl w:val="1"/>
      </w:numPr>
      <w:spacing w:before="120"/>
    </w:pPr>
    <w:rPr>
      <w:caps w:val="0"/>
      <w:szCs w:val="22"/>
    </w:rPr>
  </w:style>
  <w:style w:type="character" w:customStyle="1" w:styleId="seLevel3Char1">
    <w:name w:val="seLevel3 Char1"/>
    <w:link w:val="seLevel3"/>
    <w:locked/>
    <w:rsid w:val="00B441EF"/>
    <w:rPr>
      <w:rFonts w:ascii="Tahoma" w:hAnsi="Tahoma" w:cs="Tahoma"/>
      <w:kern w:val="20"/>
      <w:lang w:val="de-DE"/>
    </w:rPr>
  </w:style>
  <w:style w:type="paragraph" w:customStyle="1" w:styleId="seLevel3">
    <w:name w:val="seLevel3"/>
    <w:basedOn w:val="seLevel2"/>
    <w:link w:val="seLevel3Char1"/>
    <w:rsid w:val="00B441EF"/>
    <w:pPr>
      <w:numPr>
        <w:ilvl w:val="2"/>
      </w:numPr>
    </w:pPr>
    <w:rPr>
      <w:b w:val="0"/>
    </w:rPr>
  </w:style>
  <w:style w:type="paragraph" w:customStyle="1" w:styleId="seLevel4">
    <w:name w:val="seLevel4"/>
    <w:basedOn w:val="seLevel3"/>
    <w:link w:val="seLevel4Char"/>
    <w:rsid w:val="00B441EF"/>
    <w:pPr>
      <w:numPr>
        <w:ilvl w:val="3"/>
      </w:numPr>
      <w:tabs>
        <w:tab w:val="clear" w:pos="2722"/>
        <w:tab w:val="num" w:pos="360"/>
        <w:tab w:val="left" w:pos="1985"/>
      </w:tabs>
      <w:ind w:left="5843" w:hanging="267"/>
    </w:pPr>
    <w:rPr>
      <w:lang w:val="sk-SK"/>
    </w:rPr>
  </w:style>
  <w:style w:type="character" w:customStyle="1" w:styleId="seNormalny2Char1">
    <w:name w:val="seNormalny2 Char1"/>
    <w:link w:val="seNormalny2"/>
    <w:locked/>
    <w:rsid w:val="00B441EF"/>
    <w:rPr>
      <w:rFonts w:ascii="Tahoma" w:hAnsi="Tahoma" w:cs="Tahoma"/>
    </w:rPr>
  </w:style>
  <w:style w:type="paragraph" w:customStyle="1" w:styleId="seNormalny2">
    <w:name w:val="seNormalny2"/>
    <w:basedOn w:val="Normlny"/>
    <w:link w:val="seNormalny2Char1"/>
    <w:rsid w:val="00B441EF"/>
    <w:pPr>
      <w:widowControl/>
      <w:overflowPunct w:val="0"/>
      <w:adjustRightInd w:val="0"/>
      <w:spacing w:before="120" w:after="40"/>
      <w:ind w:left="1418"/>
      <w:jc w:val="both"/>
    </w:pPr>
    <w:rPr>
      <w:rFonts w:ascii="Tahoma" w:eastAsiaTheme="minorHAnsi" w:hAnsi="Tahoma" w:cs="Tahoma"/>
      <w:lang w:eastAsia="en-US" w:bidi="ar-SA"/>
    </w:rPr>
  </w:style>
  <w:style w:type="character" w:customStyle="1" w:styleId="seNormalny3Char">
    <w:name w:val="seNormalny3 Char"/>
    <w:link w:val="seNormalny3"/>
    <w:locked/>
    <w:rsid w:val="005337EE"/>
    <w:rPr>
      <w:rFonts w:ascii="Tahoma" w:hAnsi="Tahoma" w:cs="Tahoma"/>
    </w:rPr>
  </w:style>
  <w:style w:type="paragraph" w:customStyle="1" w:styleId="seNormalny3">
    <w:name w:val="seNormalny3"/>
    <w:basedOn w:val="Normlny"/>
    <w:link w:val="seNormalny3Char"/>
    <w:rsid w:val="005337EE"/>
    <w:pPr>
      <w:widowControl/>
      <w:overflowPunct w:val="0"/>
      <w:adjustRightInd w:val="0"/>
      <w:spacing w:before="120" w:after="40"/>
      <w:ind w:left="1701"/>
      <w:jc w:val="both"/>
    </w:pPr>
    <w:rPr>
      <w:rFonts w:ascii="Tahoma" w:eastAsiaTheme="minorHAnsi" w:hAnsi="Tahoma" w:cs="Tahoma"/>
      <w:lang w:eastAsia="en-US" w:bidi="ar-SA"/>
    </w:rPr>
  </w:style>
  <w:style w:type="character" w:customStyle="1" w:styleId="seLevel4Char">
    <w:name w:val="seLevel4 Char"/>
    <w:link w:val="seLevel4"/>
    <w:locked/>
    <w:rsid w:val="00502BA3"/>
    <w:rPr>
      <w:rFonts w:ascii="Tahoma" w:hAnsi="Tahoma" w:cs="Tahoma"/>
      <w:kern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76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76C5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  <w:style w:type="paragraph" w:styleId="Revzia">
    <w:name w:val="Revision"/>
    <w:hidden/>
    <w:uiPriority w:val="99"/>
    <w:semiHidden/>
    <w:rsid w:val="0074783A"/>
    <w:pPr>
      <w:spacing w:after="0" w:line="240" w:lineRule="auto"/>
    </w:pPr>
    <w:rPr>
      <w:rFonts w:ascii="Times New Roman" w:eastAsia="Times New Roman" w:hAnsi="Times New Roman" w:cs="Times New Roman"/>
      <w:lang w:eastAsia="sk-SK" w:bidi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701BF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A22C3E"/>
    <w:rPr>
      <w:i/>
      <w:iCs/>
    </w:rPr>
  </w:style>
  <w:style w:type="paragraph" w:customStyle="1" w:styleId="Default">
    <w:name w:val="Default"/>
    <w:rsid w:val="00217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A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8C6EBF"/>
    <w:rPr>
      <w:color w:val="954F72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679C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679CC"/>
    <w:rPr>
      <w:rFonts w:ascii="Times New Roman" w:eastAsia="Times New Roman" w:hAnsi="Times New Roman" w:cs="Times New Roman"/>
      <w:lang w:eastAsia="sk-SK" w:bidi="sk-SK"/>
    </w:rPr>
  </w:style>
  <w:style w:type="character" w:styleId="Zmienka">
    <w:name w:val="Mention"/>
    <w:basedOn w:val="Predvolenpsmoodseku"/>
    <w:uiPriority w:val="99"/>
    <w:unhideWhenUsed/>
    <w:rsid w:val="00D61275"/>
    <w:rPr>
      <w:color w:val="2B579A"/>
      <w:shd w:val="clear" w:color="auto" w:fill="E1DFDD"/>
    </w:rPr>
  </w:style>
  <w:style w:type="character" w:customStyle="1" w:styleId="cf01">
    <w:name w:val="cf01"/>
    <w:basedOn w:val="Predvolenpsmoodseku"/>
    <w:rsid w:val="009B501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7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29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7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3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zuffova.livia@gmil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bbsk.sk/podavanie-oznameni-o-protispolocenskej-cinnosti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ana.oatajbb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etra.hrubjakova@bbsk.sk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zuffova.livia@gm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4.xml><?xml version="1.0" encoding="utf-8"?>
<f:fields xmlns:f="http://schemas.fabasoft.com/folio/2007/fields">
  <f:record>
    <f:field ref="objname" par="" text="ZoD_PD_DSPDRS_sSP_240509final" edit="true"/>
    <f:field ref="objsubject" par="" text="" edit="true"/>
    <f:field ref="objcreatedby" par="" text="Oravcová, Nora, Ing."/>
    <f:field ref="objcreatedat" par="" date="2024-05-10T18:39:56" text="10. 5. 2024 18:39:56"/>
    <f:field ref="objchangedby" par="" text="Mesiariková, Ivana, JUDr."/>
    <f:field ref="objmodifiedat" par="" date="2024-05-13T14:21:48" text="13. 5. 2024 14:21:48"/>
    <f:field ref="doc_FSCFOLIO_1_1001_FieldDocumentNumber" par="" text=""/>
    <f:field ref="doc_FSCFOLIO_1_1001_FieldSubject" par="" text="" edit="true"/>
    <f:field ref="FSCFOLIO_1_1001_FieldCurrentUser" par="" text="Mgr. Lenka Kyselová"/>
    <f:field ref="CCAPRECONFIG_15_1001_Objektname" par="" text="ZoD_PD_DSPDRS_sSP_240509final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c471baa287c8cacd1b664dcb7cb5b1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4f07c62cce4d491d5c1bbadc7f3ec482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70CCCA-B207-4BB3-8CB3-A63558D84D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7DC41B-27BD-40D5-A175-9D6F9A6949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B55083-F073-4C4A-917D-6239ED6A72BA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9C43CB76-0DDF-402B-AFF8-D3760B578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36</Pages>
  <Words>22514</Words>
  <Characters>128332</Characters>
  <Application>Microsoft Office Word</Application>
  <DocSecurity>0</DocSecurity>
  <Lines>1069</Lines>
  <Paragraphs>301</Paragraphs>
  <ScaleCrop>false</ScaleCrop>
  <Company/>
  <LinksUpToDate>false</LinksUpToDate>
  <CharactersWithSpaces>150545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Kyselová Lenka</dc:creator>
  <cp:keywords/>
  <dc:description/>
  <cp:lastModifiedBy>Ľubica Zolczerová</cp:lastModifiedBy>
  <cp:revision>32</cp:revision>
  <cp:lastPrinted>2025-10-21T10:47:00Z</cp:lastPrinted>
  <dcterms:created xsi:type="dcterms:W3CDTF">2025-11-05T12:45:00Z</dcterms:created>
  <dcterms:modified xsi:type="dcterms:W3CDTF">2025-11-18T11:25:00Z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BBSK@103.510:viz_AttrStrFileSubject">
    <vt:lpwstr/>
  </property>
  <property fmtid="{D5CDD505-2E9C-101B-9397-08002B2CF9AE}" pid="3" name="FSC#SKBBSK@103.510:viz_AttrStrCisloZmluvy">
    <vt:lpwstr/>
  </property>
  <property fmtid="{D5CDD505-2E9C-101B-9397-08002B2CF9AE}" pid="4" name="FSC#SKBBSK@103.510:viz_AttrStrCisloDodatku">
    <vt:lpwstr/>
  </property>
  <property fmtid="{D5CDD505-2E9C-101B-9397-08002B2CF9AE}" pid="5" name="FSC#SKBBSK@103.510:viz_AttrStrCisloZmlVDodatku">
    <vt:lpwstr/>
  </property>
  <property fmtid="{D5CDD505-2E9C-101B-9397-08002B2CF9AE}" pid="6" name="FSC#SKEDITIONREG@103.510:a_acceptor">
    <vt:lpwstr/>
  </property>
  <property fmtid="{D5CDD505-2E9C-101B-9397-08002B2CF9AE}" pid="7" name="FSC#SKEDITIONREG@103.510:a_clearedat">
    <vt:lpwstr/>
  </property>
  <property fmtid="{D5CDD505-2E9C-101B-9397-08002B2CF9AE}" pid="8" name="FSC#SKEDITIONREG@103.510:a_clearedby">
    <vt:lpwstr/>
  </property>
  <property fmtid="{D5CDD505-2E9C-101B-9397-08002B2CF9AE}" pid="9" name="FSC#SKEDITIONREG@103.510:a_comm">
    <vt:lpwstr/>
  </property>
  <property fmtid="{D5CDD505-2E9C-101B-9397-08002B2CF9AE}" pid="10" name="FSC#SKEDITIONREG@103.510:a_decisionattachments">
    <vt:lpwstr/>
  </property>
  <property fmtid="{D5CDD505-2E9C-101B-9397-08002B2CF9AE}" pid="11" name="FSC#SKEDITIONREG@103.510:a_deliveredat">
    <vt:lpwstr/>
  </property>
  <property fmtid="{D5CDD505-2E9C-101B-9397-08002B2CF9AE}" pid="12" name="FSC#SKEDITIONREG@103.510:a_delivery">
    <vt:lpwstr/>
  </property>
  <property fmtid="{D5CDD505-2E9C-101B-9397-08002B2CF9AE}" pid="13" name="FSC#SKEDITIONREG@103.510:a_extension">
    <vt:lpwstr/>
  </property>
  <property fmtid="{D5CDD505-2E9C-101B-9397-08002B2CF9AE}" pid="14" name="FSC#SKEDITIONREG@103.510:a_filenumber">
    <vt:lpwstr/>
  </property>
  <property fmtid="{D5CDD505-2E9C-101B-9397-08002B2CF9AE}" pid="15" name="FSC#SKEDITIONREG@103.510:a_fileresponsible">
    <vt:lpwstr/>
  </property>
  <property fmtid="{D5CDD505-2E9C-101B-9397-08002B2CF9AE}" pid="16" name="FSC#SKEDITIONREG@103.510:a_fileresporg">
    <vt:lpwstr/>
  </property>
  <property fmtid="{D5CDD505-2E9C-101B-9397-08002B2CF9AE}" pid="17" name="FSC#SKEDITIONREG@103.510:a_fileresporg_email_OU">
    <vt:lpwstr/>
  </property>
  <property fmtid="{D5CDD505-2E9C-101B-9397-08002B2CF9AE}" pid="18" name="FSC#SKEDITIONREG@103.510:a_fileresporg_emailaddress">
    <vt:lpwstr/>
  </property>
  <property fmtid="{D5CDD505-2E9C-101B-9397-08002B2CF9AE}" pid="19" name="FSC#SKEDITIONREG@103.510:a_fileresporg_fax">
    <vt:lpwstr/>
  </property>
  <property fmtid="{D5CDD505-2E9C-101B-9397-08002B2CF9AE}" pid="20" name="FSC#SKEDITIONREG@103.510:a_fileresporg_fax_OU">
    <vt:lpwstr/>
  </property>
  <property fmtid="{D5CDD505-2E9C-101B-9397-08002B2CF9AE}" pid="21" name="FSC#SKEDITIONREG@103.510:a_fileresporg_function">
    <vt:lpwstr/>
  </property>
  <property fmtid="{D5CDD505-2E9C-101B-9397-08002B2CF9AE}" pid="22" name="FSC#SKEDITIONREG@103.510:a_fileresporg_function_OU">
    <vt:lpwstr/>
  </property>
  <property fmtid="{D5CDD505-2E9C-101B-9397-08002B2CF9AE}" pid="23" name="FSC#SKEDITIONREG@103.510:a_fileresporg_head">
    <vt:lpwstr/>
  </property>
  <property fmtid="{D5CDD505-2E9C-101B-9397-08002B2CF9AE}" pid="24" name="FSC#SKEDITIONREG@103.510:a_fileresporg_head_OU">
    <vt:lpwstr/>
  </property>
  <property fmtid="{D5CDD505-2E9C-101B-9397-08002B2CF9AE}" pid="25" name="FSC#SKEDITIONREG@103.510:a_fileresporg_OU">
    <vt:lpwstr/>
  </property>
  <property fmtid="{D5CDD505-2E9C-101B-9397-08002B2CF9AE}" pid="26" name="FSC#SKEDITIONREG@103.510:a_fileresporg_phone">
    <vt:lpwstr/>
  </property>
  <property fmtid="{D5CDD505-2E9C-101B-9397-08002B2CF9AE}" pid="27" name="FSC#SKEDITIONREG@103.510:a_fileresporg_phone_OU">
    <vt:lpwstr/>
  </property>
  <property fmtid="{D5CDD505-2E9C-101B-9397-08002B2CF9AE}" pid="28" name="FSC#SKEDITIONREG@103.510:a_incattachments">
    <vt:lpwstr/>
  </property>
  <property fmtid="{D5CDD505-2E9C-101B-9397-08002B2CF9AE}" pid="29" name="FSC#SKEDITIONREG@103.510:a_incnr">
    <vt:lpwstr/>
  </property>
  <property fmtid="{D5CDD505-2E9C-101B-9397-08002B2CF9AE}" pid="30" name="FSC#SKEDITIONREG@103.510:a_objcreatedstr">
    <vt:lpwstr/>
  </property>
  <property fmtid="{D5CDD505-2E9C-101B-9397-08002B2CF9AE}" pid="31" name="FSC#SKEDITIONREG@103.510:a_ordernumber">
    <vt:lpwstr/>
  </property>
  <property fmtid="{D5CDD505-2E9C-101B-9397-08002B2CF9AE}" pid="32" name="FSC#SKEDITIONREG@103.510:a_oursign">
    <vt:lpwstr/>
  </property>
  <property fmtid="{D5CDD505-2E9C-101B-9397-08002B2CF9AE}" pid="33" name="FSC#SKEDITIONREG@103.510:a_sendersign">
    <vt:lpwstr/>
  </property>
  <property fmtid="{D5CDD505-2E9C-101B-9397-08002B2CF9AE}" pid="34" name="FSC#SKEDITIONREG@103.510:a_shortou">
    <vt:lpwstr/>
  </property>
  <property fmtid="{D5CDD505-2E9C-101B-9397-08002B2CF9AE}" pid="35" name="FSC#SKEDITIONREG@103.510:a_testsalutation">
    <vt:lpwstr/>
  </property>
  <property fmtid="{D5CDD505-2E9C-101B-9397-08002B2CF9AE}" pid="36" name="FSC#SKEDITIONREG@103.510:a_validfrom">
    <vt:lpwstr/>
  </property>
  <property fmtid="{D5CDD505-2E9C-101B-9397-08002B2CF9AE}" pid="37" name="FSC#SKEDITIONREG@103.510:as_activity">
    <vt:lpwstr/>
  </property>
  <property fmtid="{D5CDD505-2E9C-101B-9397-08002B2CF9AE}" pid="38" name="FSC#SKEDITIONREG@103.510:as_docdate">
    <vt:lpwstr/>
  </property>
  <property fmtid="{D5CDD505-2E9C-101B-9397-08002B2CF9AE}" pid="39" name="FSC#SKEDITIONREG@103.510:as_establishdate">
    <vt:lpwstr/>
  </property>
  <property fmtid="{D5CDD505-2E9C-101B-9397-08002B2CF9AE}" pid="40" name="FSC#SKEDITIONREG@103.510:as_fileresphead">
    <vt:lpwstr/>
  </property>
  <property fmtid="{D5CDD505-2E9C-101B-9397-08002B2CF9AE}" pid="41" name="FSC#SKEDITIONREG@103.510:as_filerespheadfnct">
    <vt:lpwstr/>
  </property>
  <property fmtid="{D5CDD505-2E9C-101B-9397-08002B2CF9AE}" pid="42" name="FSC#SKEDITIONREG@103.510:as_fileresponsible">
    <vt:lpwstr/>
  </property>
  <property fmtid="{D5CDD505-2E9C-101B-9397-08002B2CF9AE}" pid="43" name="FSC#SKEDITIONREG@103.510:as_filesubj">
    <vt:lpwstr/>
  </property>
  <property fmtid="{D5CDD505-2E9C-101B-9397-08002B2CF9AE}" pid="44" name="FSC#SKEDITIONREG@103.510:as_objname">
    <vt:lpwstr/>
  </property>
  <property fmtid="{D5CDD505-2E9C-101B-9397-08002B2CF9AE}" pid="45" name="FSC#SKEDITIONREG@103.510:as_ou">
    <vt:lpwstr/>
  </property>
  <property fmtid="{D5CDD505-2E9C-101B-9397-08002B2CF9AE}" pid="46" name="FSC#SKEDITIONREG@103.510:as_owner">
    <vt:lpwstr>Ing. Nora Oravcová</vt:lpwstr>
  </property>
  <property fmtid="{D5CDD505-2E9C-101B-9397-08002B2CF9AE}" pid="47" name="FSC#SKEDITIONREG@103.510:as_phonelink">
    <vt:lpwstr/>
  </property>
  <property fmtid="{D5CDD505-2E9C-101B-9397-08002B2CF9AE}" pid="48" name="FSC#SKEDITIONREG@103.510:oz_externAdr">
    <vt:lpwstr/>
  </property>
  <property fmtid="{D5CDD505-2E9C-101B-9397-08002B2CF9AE}" pid="49" name="FSC#SKEDITIONREG@103.510:a_depositperiod">
    <vt:lpwstr/>
  </property>
  <property fmtid="{D5CDD505-2E9C-101B-9397-08002B2CF9AE}" pid="50" name="FSC#SKEDITIONREG@103.510:a_disposestate">
    <vt:lpwstr/>
  </property>
  <property fmtid="{D5CDD505-2E9C-101B-9397-08002B2CF9AE}" pid="51" name="FSC#SKEDITIONREG@103.510:a_fileresponsiblefnct">
    <vt:lpwstr/>
  </property>
  <property fmtid="{D5CDD505-2E9C-101B-9397-08002B2CF9AE}" pid="52" name="FSC#SKEDITIONREG@103.510:a_fileresporg_position">
    <vt:lpwstr/>
  </property>
  <property fmtid="{D5CDD505-2E9C-101B-9397-08002B2CF9AE}" pid="53" name="FSC#SKEDITIONREG@103.510:a_fileresporg_position_OU">
    <vt:lpwstr/>
  </property>
  <property fmtid="{D5CDD505-2E9C-101B-9397-08002B2CF9AE}" pid="54" name="FSC#SKEDITIONREG@103.510:a_osobnecislosprac">
    <vt:lpwstr/>
  </property>
  <property fmtid="{D5CDD505-2E9C-101B-9397-08002B2CF9AE}" pid="55" name="FSC#SKEDITIONREG@103.510:a_registrysign">
    <vt:lpwstr/>
  </property>
  <property fmtid="{D5CDD505-2E9C-101B-9397-08002B2CF9AE}" pid="56" name="FSC#SKEDITIONREG@103.510:a_subfileatt">
    <vt:lpwstr/>
  </property>
  <property fmtid="{D5CDD505-2E9C-101B-9397-08002B2CF9AE}" pid="57" name="FSC#SKEDITIONREG@103.510:as_filesubjall">
    <vt:lpwstr/>
  </property>
  <property fmtid="{D5CDD505-2E9C-101B-9397-08002B2CF9AE}" pid="58" name="FSC#SKEDITIONREG@103.510:CreatedAt">
    <vt:lpwstr>10. 5. 2024, 18:39</vt:lpwstr>
  </property>
  <property fmtid="{D5CDD505-2E9C-101B-9397-08002B2CF9AE}" pid="59" name="FSC#SKEDITIONREG@103.510:curruserrolegroup">
    <vt:lpwstr>Odbor právnych služieb</vt:lpwstr>
  </property>
  <property fmtid="{D5CDD505-2E9C-101B-9397-08002B2CF9AE}" pid="60" name="FSC#SKEDITIONREG@103.510:currusersubst">
    <vt:lpwstr>Mgr. Lenka Kyselová</vt:lpwstr>
  </property>
  <property fmtid="{D5CDD505-2E9C-101B-9397-08002B2CF9AE}" pid="61" name="FSC#SKEDITIONREG@103.510:emailsprac">
    <vt:lpwstr/>
  </property>
  <property fmtid="{D5CDD505-2E9C-101B-9397-08002B2CF9AE}" pid="62" name="FSC#SKEDITIONREG@103.510:ms_VyskladaniePoznamok">
    <vt:lpwstr/>
  </property>
  <property fmtid="{D5CDD505-2E9C-101B-9397-08002B2CF9AE}" pid="63" name="FSC#SKEDITIONREG@103.510:oumlname_fnct">
    <vt:lpwstr/>
  </property>
  <property fmtid="{D5CDD505-2E9C-101B-9397-08002B2CF9AE}" pid="64" name="FSC#SKEDITIONREG@103.510:sk_org_city">
    <vt:lpwstr>Banská Bystrica</vt:lpwstr>
  </property>
  <property fmtid="{D5CDD505-2E9C-101B-9397-08002B2CF9AE}" pid="65" name="FSC#SKEDITIONREG@103.510:sk_org_dic">
    <vt:lpwstr/>
  </property>
  <property fmtid="{D5CDD505-2E9C-101B-9397-08002B2CF9AE}" pid="66" name="FSC#SKEDITIONREG@103.510:sk_org_email">
    <vt:lpwstr>podatelna@bbsk.sk</vt:lpwstr>
  </property>
  <property fmtid="{D5CDD505-2E9C-101B-9397-08002B2CF9AE}" pid="67" name="FSC#SKEDITIONREG@103.510:sk_org_fax">
    <vt:lpwstr/>
  </property>
  <property fmtid="{D5CDD505-2E9C-101B-9397-08002B2CF9AE}" pid="68" name="FSC#SKEDITIONREG@103.510:sk_org_fullname">
    <vt:lpwstr>Banskobystrický samosprávny kraj</vt:lpwstr>
  </property>
  <property fmtid="{D5CDD505-2E9C-101B-9397-08002B2CF9AE}" pid="69" name="FSC#SKEDITIONREG@103.510:sk_org_ico">
    <vt:lpwstr>37828100</vt:lpwstr>
  </property>
  <property fmtid="{D5CDD505-2E9C-101B-9397-08002B2CF9AE}" pid="70" name="FSC#SKEDITIONREG@103.510:sk_org_phone">
    <vt:lpwstr>048/4325111</vt:lpwstr>
  </property>
  <property fmtid="{D5CDD505-2E9C-101B-9397-08002B2CF9AE}" pid="71" name="FSC#SKEDITIONREG@103.510:sk_org_shortname">
    <vt:lpwstr/>
  </property>
  <property fmtid="{D5CDD505-2E9C-101B-9397-08002B2CF9AE}" pid="72" name="FSC#SKEDITIONREG@103.510:sk_org_state">
    <vt:lpwstr/>
  </property>
  <property fmtid="{D5CDD505-2E9C-101B-9397-08002B2CF9AE}" pid="73" name="FSC#SKEDITIONREG@103.510:sk_org_street">
    <vt:lpwstr>Námestie SNP 23/23</vt:lpwstr>
  </property>
  <property fmtid="{D5CDD505-2E9C-101B-9397-08002B2CF9AE}" pid="74" name="FSC#SKEDITIONREG@103.510:sk_org_zip">
    <vt:lpwstr>974 01</vt:lpwstr>
  </property>
  <property fmtid="{D5CDD505-2E9C-101B-9397-08002B2CF9AE}" pid="75" name="FSC#SKEDITIONREG@103.510:viz_clearedat">
    <vt:lpwstr/>
  </property>
  <property fmtid="{D5CDD505-2E9C-101B-9397-08002B2CF9AE}" pid="76" name="FSC#SKEDITIONREG@103.510:viz_clearedby">
    <vt:lpwstr/>
  </property>
  <property fmtid="{D5CDD505-2E9C-101B-9397-08002B2CF9AE}" pid="77" name="FSC#SKEDITIONREG@103.510:viz_comm">
    <vt:lpwstr/>
  </property>
  <property fmtid="{D5CDD505-2E9C-101B-9397-08002B2CF9AE}" pid="78" name="FSC#SKEDITIONREG@103.510:viz_decisionattachments">
    <vt:lpwstr/>
  </property>
  <property fmtid="{D5CDD505-2E9C-101B-9397-08002B2CF9AE}" pid="79" name="FSC#SKEDITIONREG@103.510:viz_deliveredat">
    <vt:lpwstr/>
  </property>
  <property fmtid="{D5CDD505-2E9C-101B-9397-08002B2CF9AE}" pid="80" name="FSC#SKEDITIONREG@103.510:viz_delivery">
    <vt:lpwstr/>
  </property>
  <property fmtid="{D5CDD505-2E9C-101B-9397-08002B2CF9AE}" pid="81" name="FSC#SKEDITIONREG@103.510:viz_extension">
    <vt:lpwstr/>
  </property>
  <property fmtid="{D5CDD505-2E9C-101B-9397-08002B2CF9AE}" pid="82" name="FSC#SKEDITIONREG@103.510:viz_filenumber">
    <vt:lpwstr/>
  </property>
  <property fmtid="{D5CDD505-2E9C-101B-9397-08002B2CF9AE}" pid="83" name="FSC#SKEDITIONREG@103.510:viz_fileresponsible">
    <vt:lpwstr/>
  </property>
  <property fmtid="{D5CDD505-2E9C-101B-9397-08002B2CF9AE}" pid="84" name="FSC#SKEDITIONREG@103.510:viz_fileresporg">
    <vt:lpwstr/>
  </property>
  <property fmtid="{D5CDD505-2E9C-101B-9397-08002B2CF9AE}" pid="85" name="FSC#SKEDITIONREG@103.510:viz_fileresporg_email_OU">
    <vt:lpwstr/>
  </property>
  <property fmtid="{D5CDD505-2E9C-101B-9397-08002B2CF9AE}" pid="86" name="FSC#SKEDITIONREG@103.510:viz_fileresporg_emailaddress">
    <vt:lpwstr/>
  </property>
  <property fmtid="{D5CDD505-2E9C-101B-9397-08002B2CF9AE}" pid="87" name="FSC#SKEDITIONREG@103.510:viz_fileresporg_fax">
    <vt:lpwstr/>
  </property>
  <property fmtid="{D5CDD505-2E9C-101B-9397-08002B2CF9AE}" pid="88" name="FSC#SKEDITIONREG@103.510:viz_fileresporg_fax_OU">
    <vt:lpwstr/>
  </property>
  <property fmtid="{D5CDD505-2E9C-101B-9397-08002B2CF9AE}" pid="89" name="FSC#SKEDITIONREG@103.510:viz_fileresporg_function">
    <vt:lpwstr/>
  </property>
  <property fmtid="{D5CDD505-2E9C-101B-9397-08002B2CF9AE}" pid="90" name="FSC#SKEDITIONREG@103.510:viz_fileresporg_function_OU">
    <vt:lpwstr/>
  </property>
  <property fmtid="{D5CDD505-2E9C-101B-9397-08002B2CF9AE}" pid="91" name="FSC#SKEDITIONREG@103.510:viz_fileresporg_head">
    <vt:lpwstr/>
  </property>
  <property fmtid="{D5CDD505-2E9C-101B-9397-08002B2CF9AE}" pid="92" name="FSC#SKEDITIONREG@103.510:viz_fileresporg_head_OU">
    <vt:lpwstr/>
  </property>
  <property fmtid="{D5CDD505-2E9C-101B-9397-08002B2CF9AE}" pid="93" name="FSC#SKEDITIONREG@103.510:viz_fileresporg_longname">
    <vt:lpwstr/>
  </property>
  <property fmtid="{D5CDD505-2E9C-101B-9397-08002B2CF9AE}" pid="94" name="FSC#SKEDITIONREG@103.510:viz_fileresporg_mesto">
    <vt:lpwstr/>
  </property>
  <property fmtid="{D5CDD505-2E9C-101B-9397-08002B2CF9AE}" pid="95" name="FSC#SKEDITIONREG@103.510:viz_fileresporg_odbor">
    <vt:lpwstr/>
  </property>
  <property fmtid="{D5CDD505-2E9C-101B-9397-08002B2CF9AE}" pid="96" name="FSC#SKEDITIONREG@103.510:viz_fileresporg_odbor_function">
    <vt:lpwstr/>
  </property>
  <property fmtid="{D5CDD505-2E9C-101B-9397-08002B2CF9AE}" pid="97" name="FSC#SKEDITIONREG@103.510:viz_fileresporg_odbor_head">
    <vt:lpwstr/>
  </property>
  <property fmtid="{D5CDD505-2E9C-101B-9397-08002B2CF9AE}" pid="98" name="FSC#SKEDITIONREG@103.510:viz_fileresporg_OU">
    <vt:lpwstr/>
  </property>
  <property fmtid="{D5CDD505-2E9C-101B-9397-08002B2CF9AE}" pid="99" name="FSC#SKEDITIONREG@103.510:viz_fileresporg_phone">
    <vt:lpwstr/>
  </property>
  <property fmtid="{D5CDD505-2E9C-101B-9397-08002B2CF9AE}" pid="100" name="FSC#SKEDITIONREG@103.510:viz_fileresporg_phone_OU">
    <vt:lpwstr/>
  </property>
  <property fmtid="{D5CDD505-2E9C-101B-9397-08002B2CF9AE}" pid="101" name="FSC#SKEDITIONREG@103.510:viz_fileresporg_position">
    <vt:lpwstr/>
  </property>
  <property fmtid="{D5CDD505-2E9C-101B-9397-08002B2CF9AE}" pid="102" name="FSC#SKEDITIONREG@103.510:viz_fileresporg_position_OU">
    <vt:lpwstr/>
  </property>
  <property fmtid="{D5CDD505-2E9C-101B-9397-08002B2CF9AE}" pid="103" name="FSC#SKEDITIONREG@103.510:viz_fileresporg_psc">
    <vt:lpwstr/>
  </property>
  <property fmtid="{D5CDD505-2E9C-101B-9397-08002B2CF9AE}" pid="104" name="FSC#SKEDITIONREG@103.510:viz_fileresporg_sekcia">
    <vt:lpwstr/>
  </property>
  <property fmtid="{D5CDD505-2E9C-101B-9397-08002B2CF9AE}" pid="105" name="FSC#SKEDITIONREG@103.510:viz_fileresporg_sekcia_function">
    <vt:lpwstr/>
  </property>
  <property fmtid="{D5CDD505-2E9C-101B-9397-08002B2CF9AE}" pid="106" name="FSC#SKEDITIONREG@103.510:viz_fileresporg_sekcia_head">
    <vt:lpwstr/>
  </property>
  <property fmtid="{D5CDD505-2E9C-101B-9397-08002B2CF9AE}" pid="107" name="FSC#SKEDITIONREG@103.510:viz_fileresporg_stat">
    <vt:lpwstr/>
  </property>
  <property fmtid="{D5CDD505-2E9C-101B-9397-08002B2CF9AE}" pid="108" name="FSC#SKEDITIONREG@103.510:viz_fileresporg_ulica">
    <vt:lpwstr/>
  </property>
  <property fmtid="{D5CDD505-2E9C-101B-9397-08002B2CF9AE}" pid="109" name="FSC#SKEDITIONREG@103.510:viz_fileresporgknazov">
    <vt:lpwstr/>
  </property>
  <property fmtid="{D5CDD505-2E9C-101B-9397-08002B2CF9AE}" pid="110" name="FSC#SKEDITIONREG@103.510:viz_filesubj">
    <vt:lpwstr/>
  </property>
  <property fmtid="{D5CDD505-2E9C-101B-9397-08002B2CF9AE}" pid="111" name="FSC#SKEDITIONREG@103.510:viz_incattachments">
    <vt:lpwstr/>
  </property>
  <property fmtid="{D5CDD505-2E9C-101B-9397-08002B2CF9AE}" pid="112" name="FSC#SKEDITIONREG@103.510:viz_incnr">
    <vt:lpwstr/>
  </property>
  <property fmtid="{D5CDD505-2E9C-101B-9397-08002B2CF9AE}" pid="113" name="FSC#SKEDITIONREG@103.510:viz_intletterrecivers">
    <vt:lpwstr/>
  </property>
  <property fmtid="{D5CDD505-2E9C-101B-9397-08002B2CF9AE}" pid="114" name="FSC#SKEDITIONREG@103.510:viz_objcreatedstr">
    <vt:lpwstr/>
  </property>
  <property fmtid="{D5CDD505-2E9C-101B-9397-08002B2CF9AE}" pid="115" name="FSC#SKEDITIONREG@103.510:viz_ordernumber">
    <vt:lpwstr/>
  </property>
  <property fmtid="{D5CDD505-2E9C-101B-9397-08002B2CF9AE}" pid="116" name="FSC#SKEDITIONREG@103.510:viz_oursign">
    <vt:lpwstr/>
  </property>
  <property fmtid="{D5CDD505-2E9C-101B-9397-08002B2CF9AE}" pid="117" name="FSC#SKEDITIONREG@103.510:viz_responseto_createdby">
    <vt:lpwstr/>
  </property>
  <property fmtid="{D5CDD505-2E9C-101B-9397-08002B2CF9AE}" pid="118" name="FSC#SKEDITIONREG@103.510:viz_sendersign">
    <vt:lpwstr/>
  </property>
  <property fmtid="{D5CDD505-2E9C-101B-9397-08002B2CF9AE}" pid="119" name="FSC#SKEDITIONREG@103.510:viz_shortfileresporg">
    <vt:lpwstr/>
  </property>
  <property fmtid="{D5CDD505-2E9C-101B-9397-08002B2CF9AE}" pid="120" name="FSC#SKEDITIONREG@103.510:viz_tel_number">
    <vt:lpwstr/>
  </property>
  <property fmtid="{D5CDD505-2E9C-101B-9397-08002B2CF9AE}" pid="121" name="FSC#SKEDITIONREG@103.510:viz_tel_number2">
    <vt:lpwstr/>
  </property>
  <property fmtid="{D5CDD505-2E9C-101B-9397-08002B2CF9AE}" pid="122" name="FSC#SKEDITIONREG@103.510:viz_testsalutation">
    <vt:lpwstr/>
  </property>
  <property fmtid="{D5CDD505-2E9C-101B-9397-08002B2CF9AE}" pid="123" name="FSC#SKEDITIONREG@103.510:viz_validfrom">
    <vt:lpwstr/>
  </property>
  <property fmtid="{D5CDD505-2E9C-101B-9397-08002B2CF9AE}" pid="124" name="FSC#SKEDITIONREG@103.510:zaznam_jeden_adresat">
    <vt:lpwstr/>
  </property>
  <property fmtid="{D5CDD505-2E9C-101B-9397-08002B2CF9AE}" pid="125" name="FSC#SKEDITIONREG@103.510:zaznam_vnut_adresati_1">
    <vt:lpwstr/>
  </property>
  <property fmtid="{D5CDD505-2E9C-101B-9397-08002B2CF9AE}" pid="126" name="FSC#SKEDITIONREG@103.510:zaznam_vnut_adresati_2">
    <vt:lpwstr/>
  </property>
  <property fmtid="{D5CDD505-2E9C-101B-9397-08002B2CF9AE}" pid="127" name="FSC#SKEDITIONREG@103.510:zaznam_vnut_adresati_3">
    <vt:lpwstr/>
  </property>
  <property fmtid="{D5CDD505-2E9C-101B-9397-08002B2CF9AE}" pid="128" name="FSC#SKEDITIONREG@103.510:zaznam_vnut_adresati_4">
    <vt:lpwstr/>
  </property>
  <property fmtid="{D5CDD505-2E9C-101B-9397-08002B2CF9AE}" pid="129" name="FSC#SKEDITIONREG@103.510:zaznam_vnut_adresati_5">
    <vt:lpwstr/>
  </property>
  <property fmtid="{D5CDD505-2E9C-101B-9397-08002B2CF9AE}" pid="130" name="FSC#SKEDITIONREG@103.510:zaznam_vnut_adresati_6">
    <vt:lpwstr/>
  </property>
  <property fmtid="{D5CDD505-2E9C-101B-9397-08002B2CF9AE}" pid="131" name="FSC#SKEDITIONREG@103.510:zaznam_vnut_adresati_7">
    <vt:lpwstr/>
  </property>
  <property fmtid="{D5CDD505-2E9C-101B-9397-08002B2CF9AE}" pid="132" name="FSC#SKEDITIONREG@103.510:zaznam_vnut_adresati_8">
    <vt:lpwstr/>
  </property>
  <property fmtid="{D5CDD505-2E9C-101B-9397-08002B2CF9AE}" pid="133" name="FSC#SKEDITIONREG@103.510:zaznam_vnut_adresati_9">
    <vt:lpwstr/>
  </property>
  <property fmtid="{D5CDD505-2E9C-101B-9397-08002B2CF9AE}" pid="134" name="FSC#SKEDITIONREG@103.510:zaznam_vnut_adresati_10">
    <vt:lpwstr/>
  </property>
  <property fmtid="{D5CDD505-2E9C-101B-9397-08002B2CF9AE}" pid="135" name="FSC#SKEDITIONREG@103.510:zaznam_vnut_adresati_11">
    <vt:lpwstr/>
  </property>
  <property fmtid="{D5CDD505-2E9C-101B-9397-08002B2CF9AE}" pid="136" name="FSC#SKEDITIONREG@103.510:zaznam_vnut_adresati_12">
    <vt:lpwstr/>
  </property>
  <property fmtid="{D5CDD505-2E9C-101B-9397-08002B2CF9AE}" pid="137" name="FSC#SKEDITIONREG@103.510:zaznam_vnut_adresati_13">
    <vt:lpwstr/>
  </property>
  <property fmtid="{D5CDD505-2E9C-101B-9397-08002B2CF9AE}" pid="138" name="FSC#SKEDITIONREG@103.510:zaznam_vnut_adresati_14">
    <vt:lpwstr/>
  </property>
  <property fmtid="{D5CDD505-2E9C-101B-9397-08002B2CF9AE}" pid="139" name="FSC#SKEDITIONREG@103.510:zaznam_vnut_adresati_15">
    <vt:lpwstr/>
  </property>
  <property fmtid="{D5CDD505-2E9C-101B-9397-08002B2CF9AE}" pid="140" name="FSC#SKEDITIONREG@103.510:zaznam_vnut_adresati_16">
    <vt:lpwstr/>
  </property>
  <property fmtid="{D5CDD505-2E9C-101B-9397-08002B2CF9AE}" pid="141" name="FSC#SKEDITIONREG@103.510:zaznam_vnut_adresati_17">
    <vt:lpwstr/>
  </property>
  <property fmtid="{D5CDD505-2E9C-101B-9397-08002B2CF9AE}" pid="142" name="FSC#SKEDITIONREG@103.510:zaznam_vnut_adresati_18">
    <vt:lpwstr/>
  </property>
  <property fmtid="{D5CDD505-2E9C-101B-9397-08002B2CF9AE}" pid="143" name="FSC#SKEDITIONREG@103.510:zaznam_vnut_adresati_19">
    <vt:lpwstr/>
  </property>
  <property fmtid="{D5CDD505-2E9C-101B-9397-08002B2CF9AE}" pid="144" name="FSC#SKEDITIONREG@103.510:zaznam_vnut_adresati_20">
    <vt:lpwstr/>
  </property>
  <property fmtid="{D5CDD505-2E9C-101B-9397-08002B2CF9AE}" pid="145" name="FSC#SKEDITIONREG@103.510:zaznam_vnut_adresati_21">
    <vt:lpwstr/>
  </property>
  <property fmtid="{D5CDD505-2E9C-101B-9397-08002B2CF9AE}" pid="146" name="FSC#SKEDITIONREG@103.510:zaznam_vnut_adresati_22">
    <vt:lpwstr/>
  </property>
  <property fmtid="{D5CDD505-2E9C-101B-9397-08002B2CF9AE}" pid="147" name="FSC#SKEDITIONREG@103.510:zaznam_vnut_adresati_23">
    <vt:lpwstr/>
  </property>
  <property fmtid="{D5CDD505-2E9C-101B-9397-08002B2CF9AE}" pid="148" name="FSC#SKEDITIONREG@103.510:zaznam_vnut_adresati_24">
    <vt:lpwstr/>
  </property>
  <property fmtid="{D5CDD505-2E9C-101B-9397-08002B2CF9AE}" pid="149" name="FSC#SKEDITIONREG@103.510:zaznam_vnut_adresati_25">
    <vt:lpwstr/>
  </property>
  <property fmtid="{D5CDD505-2E9C-101B-9397-08002B2CF9AE}" pid="150" name="FSC#SKEDITIONREG@103.510:zaznam_vnut_adresati_26">
    <vt:lpwstr/>
  </property>
  <property fmtid="{D5CDD505-2E9C-101B-9397-08002B2CF9AE}" pid="151" name="FSC#SKEDITIONREG@103.510:zaznam_vnut_adresati_27">
    <vt:lpwstr/>
  </property>
  <property fmtid="{D5CDD505-2E9C-101B-9397-08002B2CF9AE}" pid="152" name="FSC#SKEDITIONREG@103.510:zaznam_vnut_adresati_28">
    <vt:lpwstr/>
  </property>
  <property fmtid="{D5CDD505-2E9C-101B-9397-08002B2CF9AE}" pid="153" name="FSC#SKEDITIONREG@103.510:zaznam_vnut_adresati_29">
    <vt:lpwstr/>
  </property>
  <property fmtid="{D5CDD505-2E9C-101B-9397-08002B2CF9AE}" pid="154" name="FSC#SKEDITIONREG@103.510:zaznam_vnut_adresati_30">
    <vt:lpwstr/>
  </property>
  <property fmtid="{D5CDD505-2E9C-101B-9397-08002B2CF9AE}" pid="155" name="FSC#SKEDITIONREG@103.510:zaznam_vnut_adresati_31">
    <vt:lpwstr/>
  </property>
  <property fmtid="{D5CDD505-2E9C-101B-9397-08002B2CF9AE}" pid="156" name="FSC#SKEDITIONREG@103.510:zaznam_vnut_adresati_32">
    <vt:lpwstr/>
  </property>
  <property fmtid="{D5CDD505-2E9C-101B-9397-08002B2CF9AE}" pid="157" name="FSC#SKEDITIONREG@103.510:zaznam_vnut_adresati_33">
    <vt:lpwstr/>
  </property>
  <property fmtid="{D5CDD505-2E9C-101B-9397-08002B2CF9AE}" pid="158" name="FSC#SKEDITIONREG@103.510:zaznam_vnut_adresati_34">
    <vt:lpwstr/>
  </property>
  <property fmtid="{D5CDD505-2E9C-101B-9397-08002B2CF9AE}" pid="159" name="FSC#SKEDITIONREG@103.510:zaznam_vnut_adresati_35">
    <vt:lpwstr/>
  </property>
  <property fmtid="{D5CDD505-2E9C-101B-9397-08002B2CF9AE}" pid="160" name="FSC#SKEDITIONREG@103.510:zaznam_vnut_adresati_36">
    <vt:lpwstr/>
  </property>
  <property fmtid="{D5CDD505-2E9C-101B-9397-08002B2CF9AE}" pid="161" name="FSC#SKEDITIONREG@103.510:zaznam_vnut_adresati_37">
    <vt:lpwstr/>
  </property>
  <property fmtid="{D5CDD505-2E9C-101B-9397-08002B2CF9AE}" pid="162" name="FSC#SKEDITIONREG@103.510:zaznam_vnut_adresati_38">
    <vt:lpwstr/>
  </property>
  <property fmtid="{D5CDD505-2E9C-101B-9397-08002B2CF9AE}" pid="163" name="FSC#SKEDITIONREG@103.510:zaznam_vnut_adresati_39">
    <vt:lpwstr/>
  </property>
  <property fmtid="{D5CDD505-2E9C-101B-9397-08002B2CF9AE}" pid="164" name="FSC#SKEDITIONREG@103.510:zaznam_vnut_adresati_40">
    <vt:lpwstr/>
  </property>
  <property fmtid="{D5CDD505-2E9C-101B-9397-08002B2CF9AE}" pid="165" name="FSC#SKEDITIONREG@103.510:zaznam_vnut_adresati_41">
    <vt:lpwstr/>
  </property>
  <property fmtid="{D5CDD505-2E9C-101B-9397-08002B2CF9AE}" pid="166" name="FSC#SKEDITIONREG@103.510:zaznam_vnut_adresati_42">
    <vt:lpwstr/>
  </property>
  <property fmtid="{D5CDD505-2E9C-101B-9397-08002B2CF9AE}" pid="167" name="FSC#SKEDITIONREG@103.510:zaznam_vnut_adresati_43">
    <vt:lpwstr/>
  </property>
  <property fmtid="{D5CDD505-2E9C-101B-9397-08002B2CF9AE}" pid="168" name="FSC#SKEDITIONREG@103.510:zaznam_vnut_adresati_44">
    <vt:lpwstr/>
  </property>
  <property fmtid="{D5CDD505-2E9C-101B-9397-08002B2CF9AE}" pid="169" name="FSC#SKEDITIONREG@103.510:zaznam_vnut_adresati_45">
    <vt:lpwstr/>
  </property>
  <property fmtid="{D5CDD505-2E9C-101B-9397-08002B2CF9AE}" pid="170" name="FSC#SKEDITIONREG@103.510:zaznam_vnut_adresati_46">
    <vt:lpwstr/>
  </property>
  <property fmtid="{D5CDD505-2E9C-101B-9397-08002B2CF9AE}" pid="171" name="FSC#SKEDITIONREG@103.510:zaznam_vnut_adresati_47">
    <vt:lpwstr/>
  </property>
  <property fmtid="{D5CDD505-2E9C-101B-9397-08002B2CF9AE}" pid="172" name="FSC#SKEDITIONREG@103.510:zaznam_vnut_adresati_48">
    <vt:lpwstr/>
  </property>
  <property fmtid="{D5CDD505-2E9C-101B-9397-08002B2CF9AE}" pid="173" name="FSC#SKEDITIONREG@103.510:zaznam_vnut_adresati_49">
    <vt:lpwstr/>
  </property>
  <property fmtid="{D5CDD505-2E9C-101B-9397-08002B2CF9AE}" pid="174" name="FSC#SKEDITIONREG@103.510:zaznam_vnut_adresati_50">
    <vt:lpwstr/>
  </property>
  <property fmtid="{D5CDD505-2E9C-101B-9397-08002B2CF9AE}" pid="175" name="FSC#SKEDITIONREG@103.510:zaznam_vnut_adresati_51">
    <vt:lpwstr/>
  </property>
  <property fmtid="{D5CDD505-2E9C-101B-9397-08002B2CF9AE}" pid="176" name="FSC#SKEDITIONREG@103.510:zaznam_vnut_adresati_52">
    <vt:lpwstr/>
  </property>
  <property fmtid="{D5CDD505-2E9C-101B-9397-08002B2CF9AE}" pid="177" name="FSC#SKEDITIONREG@103.510:zaznam_vnut_adresati_53">
    <vt:lpwstr/>
  </property>
  <property fmtid="{D5CDD505-2E9C-101B-9397-08002B2CF9AE}" pid="178" name="FSC#SKEDITIONREG@103.510:zaznam_vnut_adresati_54">
    <vt:lpwstr/>
  </property>
  <property fmtid="{D5CDD505-2E9C-101B-9397-08002B2CF9AE}" pid="179" name="FSC#SKEDITIONREG@103.510:zaznam_vnut_adresati_55">
    <vt:lpwstr/>
  </property>
  <property fmtid="{D5CDD505-2E9C-101B-9397-08002B2CF9AE}" pid="180" name="FSC#SKEDITIONREG@103.510:zaznam_vnut_adresati_56">
    <vt:lpwstr/>
  </property>
  <property fmtid="{D5CDD505-2E9C-101B-9397-08002B2CF9AE}" pid="181" name="FSC#SKEDITIONREG@103.510:zaznam_vnut_adresati_57">
    <vt:lpwstr/>
  </property>
  <property fmtid="{D5CDD505-2E9C-101B-9397-08002B2CF9AE}" pid="182" name="FSC#SKEDITIONREG@103.510:zaznam_vnut_adresati_58">
    <vt:lpwstr/>
  </property>
  <property fmtid="{D5CDD505-2E9C-101B-9397-08002B2CF9AE}" pid="183" name="FSC#SKEDITIONREG@103.510:zaznam_vnut_adresati_59">
    <vt:lpwstr/>
  </property>
  <property fmtid="{D5CDD505-2E9C-101B-9397-08002B2CF9AE}" pid="184" name="FSC#SKEDITIONREG@103.510:zaznam_vnut_adresati_60">
    <vt:lpwstr/>
  </property>
  <property fmtid="{D5CDD505-2E9C-101B-9397-08002B2CF9AE}" pid="185" name="FSC#SKEDITIONREG@103.510:zaznam_vnut_adresati_61">
    <vt:lpwstr/>
  </property>
  <property fmtid="{D5CDD505-2E9C-101B-9397-08002B2CF9AE}" pid="186" name="FSC#SKEDITIONREG@103.510:zaznam_vnut_adresati_62">
    <vt:lpwstr/>
  </property>
  <property fmtid="{D5CDD505-2E9C-101B-9397-08002B2CF9AE}" pid="187" name="FSC#SKEDITIONREG@103.510:zaznam_vnut_adresati_63">
    <vt:lpwstr/>
  </property>
  <property fmtid="{D5CDD505-2E9C-101B-9397-08002B2CF9AE}" pid="188" name="FSC#SKEDITIONREG@103.510:zaznam_vnut_adresati_64">
    <vt:lpwstr/>
  </property>
  <property fmtid="{D5CDD505-2E9C-101B-9397-08002B2CF9AE}" pid="189" name="FSC#SKEDITIONREG@103.510:zaznam_vnut_adresati_65">
    <vt:lpwstr/>
  </property>
  <property fmtid="{D5CDD505-2E9C-101B-9397-08002B2CF9AE}" pid="190" name="FSC#SKEDITIONREG@103.510:zaznam_vnut_adresati_66">
    <vt:lpwstr/>
  </property>
  <property fmtid="{D5CDD505-2E9C-101B-9397-08002B2CF9AE}" pid="191" name="FSC#SKEDITIONREG@103.510:zaznam_vnut_adresati_67">
    <vt:lpwstr/>
  </property>
  <property fmtid="{D5CDD505-2E9C-101B-9397-08002B2CF9AE}" pid="192" name="FSC#SKEDITIONREG@103.510:zaznam_vnut_adresati_68">
    <vt:lpwstr/>
  </property>
  <property fmtid="{D5CDD505-2E9C-101B-9397-08002B2CF9AE}" pid="193" name="FSC#SKEDITIONREG@103.510:zaznam_vnut_adresati_69">
    <vt:lpwstr/>
  </property>
  <property fmtid="{D5CDD505-2E9C-101B-9397-08002B2CF9AE}" pid="194" name="FSC#SKEDITIONREG@103.510:zaznam_vnut_adresati_70">
    <vt:lpwstr/>
  </property>
  <property fmtid="{D5CDD505-2E9C-101B-9397-08002B2CF9AE}" pid="195" name="FSC#SKEDITIONREG@103.510:zaznam_vonk_adresati_1">
    <vt:lpwstr/>
  </property>
  <property fmtid="{D5CDD505-2E9C-101B-9397-08002B2CF9AE}" pid="196" name="FSC#SKEDITIONREG@103.510:zaznam_vonk_adresati_2">
    <vt:lpwstr/>
  </property>
  <property fmtid="{D5CDD505-2E9C-101B-9397-08002B2CF9AE}" pid="197" name="FSC#SKEDITIONREG@103.510:zaznam_vonk_adresati_3">
    <vt:lpwstr/>
  </property>
  <property fmtid="{D5CDD505-2E9C-101B-9397-08002B2CF9AE}" pid="198" name="FSC#SKEDITIONREG@103.510:zaznam_vonk_adresati_4">
    <vt:lpwstr/>
  </property>
  <property fmtid="{D5CDD505-2E9C-101B-9397-08002B2CF9AE}" pid="199" name="FSC#SKEDITIONREG@103.510:zaznam_vonk_adresati_5">
    <vt:lpwstr/>
  </property>
  <property fmtid="{D5CDD505-2E9C-101B-9397-08002B2CF9AE}" pid="200" name="FSC#SKEDITIONREG@103.510:zaznam_vonk_adresati_6">
    <vt:lpwstr/>
  </property>
  <property fmtid="{D5CDD505-2E9C-101B-9397-08002B2CF9AE}" pid="201" name="FSC#SKEDITIONREG@103.510:zaznam_vonk_adresati_7">
    <vt:lpwstr/>
  </property>
  <property fmtid="{D5CDD505-2E9C-101B-9397-08002B2CF9AE}" pid="202" name="FSC#SKEDITIONREG@103.510:zaznam_vonk_adresati_8">
    <vt:lpwstr/>
  </property>
  <property fmtid="{D5CDD505-2E9C-101B-9397-08002B2CF9AE}" pid="203" name="FSC#SKEDITIONREG@103.510:zaznam_vonk_adresati_9">
    <vt:lpwstr/>
  </property>
  <property fmtid="{D5CDD505-2E9C-101B-9397-08002B2CF9AE}" pid="204" name="FSC#SKEDITIONREG@103.510:zaznam_vonk_adresati_10">
    <vt:lpwstr/>
  </property>
  <property fmtid="{D5CDD505-2E9C-101B-9397-08002B2CF9AE}" pid="205" name="FSC#SKEDITIONREG@103.510:zaznam_vonk_adresati_11">
    <vt:lpwstr/>
  </property>
  <property fmtid="{D5CDD505-2E9C-101B-9397-08002B2CF9AE}" pid="206" name="FSC#SKEDITIONREG@103.510:zaznam_vonk_adresati_12">
    <vt:lpwstr/>
  </property>
  <property fmtid="{D5CDD505-2E9C-101B-9397-08002B2CF9AE}" pid="207" name="FSC#SKEDITIONREG@103.510:zaznam_vonk_adresati_13">
    <vt:lpwstr/>
  </property>
  <property fmtid="{D5CDD505-2E9C-101B-9397-08002B2CF9AE}" pid="208" name="FSC#SKEDITIONREG@103.510:zaznam_vonk_adresati_14">
    <vt:lpwstr/>
  </property>
  <property fmtid="{D5CDD505-2E9C-101B-9397-08002B2CF9AE}" pid="209" name="FSC#SKEDITIONREG@103.510:zaznam_vonk_adresati_15">
    <vt:lpwstr/>
  </property>
  <property fmtid="{D5CDD505-2E9C-101B-9397-08002B2CF9AE}" pid="210" name="FSC#SKEDITIONREG@103.510:zaznam_vonk_adresati_16">
    <vt:lpwstr/>
  </property>
  <property fmtid="{D5CDD505-2E9C-101B-9397-08002B2CF9AE}" pid="211" name="FSC#SKEDITIONREG@103.510:zaznam_vonk_adresati_17">
    <vt:lpwstr/>
  </property>
  <property fmtid="{D5CDD505-2E9C-101B-9397-08002B2CF9AE}" pid="212" name="FSC#SKEDITIONREG@103.510:zaznam_vonk_adresati_18">
    <vt:lpwstr/>
  </property>
  <property fmtid="{D5CDD505-2E9C-101B-9397-08002B2CF9AE}" pid="213" name="FSC#SKEDITIONREG@103.510:zaznam_vonk_adresati_19">
    <vt:lpwstr/>
  </property>
  <property fmtid="{D5CDD505-2E9C-101B-9397-08002B2CF9AE}" pid="214" name="FSC#SKEDITIONREG@103.510:zaznam_vonk_adresati_20">
    <vt:lpwstr/>
  </property>
  <property fmtid="{D5CDD505-2E9C-101B-9397-08002B2CF9AE}" pid="215" name="FSC#SKEDITIONREG@103.510:zaznam_vonk_adresati_21">
    <vt:lpwstr/>
  </property>
  <property fmtid="{D5CDD505-2E9C-101B-9397-08002B2CF9AE}" pid="216" name="FSC#SKEDITIONREG@103.510:zaznam_vonk_adresati_22">
    <vt:lpwstr/>
  </property>
  <property fmtid="{D5CDD505-2E9C-101B-9397-08002B2CF9AE}" pid="217" name="FSC#SKEDITIONREG@103.510:zaznam_vonk_adresati_23">
    <vt:lpwstr/>
  </property>
  <property fmtid="{D5CDD505-2E9C-101B-9397-08002B2CF9AE}" pid="218" name="FSC#SKEDITIONREG@103.510:zaznam_vonk_adresati_24">
    <vt:lpwstr/>
  </property>
  <property fmtid="{D5CDD505-2E9C-101B-9397-08002B2CF9AE}" pid="219" name="FSC#SKEDITIONREG@103.510:zaznam_vonk_adresati_25">
    <vt:lpwstr/>
  </property>
  <property fmtid="{D5CDD505-2E9C-101B-9397-08002B2CF9AE}" pid="220" name="FSC#SKEDITIONREG@103.510:zaznam_vonk_adresati_26">
    <vt:lpwstr/>
  </property>
  <property fmtid="{D5CDD505-2E9C-101B-9397-08002B2CF9AE}" pid="221" name="FSC#SKEDITIONREG@103.510:zaznam_vonk_adresati_27">
    <vt:lpwstr/>
  </property>
  <property fmtid="{D5CDD505-2E9C-101B-9397-08002B2CF9AE}" pid="222" name="FSC#SKEDITIONREG@103.510:zaznam_vonk_adresati_28">
    <vt:lpwstr/>
  </property>
  <property fmtid="{D5CDD505-2E9C-101B-9397-08002B2CF9AE}" pid="223" name="FSC#SKEDITIONREG@103.510:zaznam_vonk_adresati_29">
    <vt:lpwstr/>
  </property>
  <property fmtid="{D5CDD505-2E9C-101B-9397-08002B2CF9AE}" pid="224" name="FSC#SKEDITIONREG@103.510:zaznam_vonk_adresati_30">
    <vt:lpwstr/>
  </property>
  <property fmtid="{D5CDD505-2E9C-101B-9397-08002B2CF9AE}" pid="225" name="FSC#SKEDITIONREG@103.510:zaznam_vonk_adresati_31">
    <vt:lpwstr/>
  </property>
  <property fmtid="{D5CDD505-2E9C-101B-9397-08002B2CF9AE}" pid="226" name="FSC#SKEDITIONREG@103.510:zaznam_vonk_adresati_32">
    <vt:lpwstr/>
  </property>
  <property fmtid="{D5CDD505-2E9C-101B-9397-08002B2CF9AE}" pid="227" name="FSC#SKEDITIONREG@103.510:zaznam_vonk_adresati_33">
    <vt:lpwstr/>
  </property>
  <property fmtid="{D5CDD505-2E9C-101B-9397-08002B2CF9AE}" pid="228" name="FSC#SKEDITIONREG@103.510:zaznam_vonk_adresati_34">
    <vt:lpwstr/>
  </property>
  <property fmtid="{D5CDD505-2E9C-101B-9397-08002B2CF9AE}" pid="229" name="FSC#SKEDITIONREG@103.510:zaznam_vonk_adresati_35">
    <vt:lpwstr/>
  </property>
  <property fmtid="{D5CDD505-2E9C-101B-9397-08002B2CF9AE}" pid="230" name="FSC#SKEDITIONREG@103.510:Stazovatel">
    <vt:lpwstr/>
  </property>
  <property fmtid="{D5CDD505-2E9C-101B-9397-08002B2CF9AE}" pid="231" name="FSC#SKEDITIONREG@103.510:ProtiKomu">
    <vt:lpwstr/>
  </property>
  <property fmtid="{D5CDD505-2E9C-101B-9397-08002B2CF9AE}" pid="232" name="FSC#SKEDITIONREG@103.510:EvCisloStaz">
    <vt:lpwstr/>
  </property>
  <property fmtid="{D5CDD505-2E9C-101B-9397-08002B2CF9AE}" pid="233" name="FSC#SKEDITIONREG@103.510:jod_AttrDateSkutocnyDatumVydania">
    <vt:lpwstr/>
  </property>
  <property fmtid="{D5CDD505-2E9C-101B-9397-08002B2CF9AE}" pid="234" name="FSC#SKEDITIONREG@103.510:jod_AttrNumCisloZmeny">
    <vt:lpwstr/>
  </property>
  <property fmtid="{D5CDD505-2E9C-101B-9397-08002B2CF9AE}" pid="235" name="FSC#SKEDITIONREG@103.510:jod_AttrStrRegCisloZaznamu">
    <vt:lpwstr/>
  </property>
  <property fmtid="{D5CDD505-2E9C-101B-9397-08002B2CF9AE}" pid="236" name="FSC#SKEDITIONREG@103.510:jod_cislodoc">
    <vt:lpwstr/>
  </property>
  <property fmtid="{D5CDD505-2E9C-101B-9397-08002B2CF9AE}" pid="237" name="FSC#SKEDITIONREG@103.510:jod_druh">
    <vt:lpwstr/>
  </property>
  <property fmtid="{D5CDD505-2E9C-101B-9397-08002B2CF9AE}" pid="238" name="FSC#SKEDITIONREG@103.510:jod_lu">
    <vt:lpwstr/>
  </property>
  <property fmtid="{D5CDD505-2E9C-101B-9397-08002B2CF9AE}" pid="239" name="FSC#SKEDITIONREG@103.510:jod_nazov">
    <vt:lpwstr/>
  </property>
  <property fmtid="{D5CDD505-2E9C-101B-9397-08002B2CF9AE}" pid="240" name="FSC#SKEDITIONREG@103.510:jod_typ">
    <vt:lpwstr/>
  </property>
  <property fmtid="{D5CDD505-2E9C-101B-9397-08002B2CF9AE}" pid="241" name="FSC#SKEDITIONREG@103.510:jod_zh">
    <vt:lpwstr/>
  </property>
  <property fmtid="{D5CDD505-2E9C-101B-9397-08002B2CF9AE}" pid="242" name="FSC#SKEDITIONREG@103.510:jod_sAttrDatePlatnostDo">
    <vt:lpwstr/>
  </property>
  <property fmtid="{D5CDD505-2E9C-101B-9397-08002B2CF9AE}" pid="243" name="FSC#SKEDITIONREG@103.510:jod_sAttrDatePlatnostOd">
    <vt:lpwstr/>
  </property>
  <property fmtid="{D5CDD505-2E9C-101B-9397-08002B2CF9AE}" pid="244" name="FSC#SKEDITIONREG@103.510:jod_sAttrDateUcinnostDoc">
    <vt:lpwstr/>
  </property>
  <property fmtid="{D5CDD505-2E9C-101B-9397-08002B2CF9AE}" pid="245" name="FSC#SKEDITIONREG@103.510:a_telephone">
    <vt:lpwstr/>
  </property>
  <property fmtid="{D5CDD505-2E9C-101B-9397-08002B2CF9AE}" pid="246" name="FSC#SKEDITIONREG@103.510:a_email">
    <vt:lpwstr/>
  </property>
  <property fmtid="{D5CDD505-2E9C-101B-9397-08002B2CF9AE}" pid="247" name="FSC#SKEDITIONREG@103.510:a_nazovOU">
    <vt:lpwstr/>
  </property>
  <property fmtid="{D5CDD505-2E9C-101B-9397-08002B2CF9AE}" pid="248" name="FSC#SKEDITIONREG@103.510:a_veduciOU">
    <vt:lpwstr/>
  </property>
  <property fmtid="{D5CDD505-2E9C-101B-9397-08002B2CF9AE}" pid="249" name="FSC#SKEDITIONREG@103.510:a_nadradeneOU">
    <vt:lpwstr/>
  </property>
  <property fmtid="{D5CDD505-2E9C-101B-9397-08002B2CF9AE}" pid="250" name="FSC#SKEDITIONREG@103.510:a_veduciOd">
    <vt:lpwstr/>
  </property>
  <property fmtid="{D5CDD505-2E9C-101B-9397-08002B2CF9AE}" pid="251" name="FSC#SKEDITIONREG@103.510:a_komu">
    <vt:lpwstr/>
  </property>
  <property fmtid="{D5CDD505-2E9C-101B-9397-08002B2CF9AE}" pid="252" name="FSC#SKEDITIONREG@103.510:a_nasecislo">
    <vt:lpwstr/>
  </property>
  <property fmtid="{D5CDD505-2E9C-101B-9397-08002B2CF9AE}" pid="253" name="FSC#SKEDITIONREG@103.510:a_riaditelOdboru">
    <vt:lpwstr/>
  </property>
  <property fmtid="{D5CDD505-2E9C-101B-9397-08002B2CF9AE}" pid="254" name="FSC#SKEDITIONREG@103.510:zaz_fileresporg_addrstreet">
    <vt:lpwstr/>
  </property>
  <property fmtid="{D5CDD505-2E9C-101B-9397-08002B2CF9AE}" pid="255" name="FSC#SKEDITIONREG@103.510:zaz_fileresporg_addrzipcode">
    <vt:lpwstr/>
  </property>
  <property fmtid="{D5CDD505-2E9C-101B-9397-08002B2CF9AE}" pid="256" name="FSC#SKEDITIONREG@103.510:zaz_fileresporg_addrcity">
    <vt:lpwstr/>
  </property>
  <property fmtid="{D5CDD505-2E9C-101B-9397-08002B2CF9AE}" pid="257" name="FSC#SKMODSYS@103.500:mdnazov">
    <vt:lpwstr/>
  </property>
  <property fmtid="{D5CDD505-2E9C-101B-9397-08002B2CF9AE}" pid="258" name="FSC#SKMODSYS@103.500:mdfileresp">
    <vt:lpwstr/>
  </property>
  <property fmtid="{D5CDD505-2E9C-101B-9397-08002B2CF9AE}" pid="259" name="FSC#SKMODSYS@103.500:mdfileresporg">
    <vt:lpwstr/>
  </property>
  <property fmtid="{D5CDD505-2E9C-101B-9397-08002B2CF9AE}" pid="260" name="FSC#SKMODSYS@103.500:mdcreateat">
    <vt:lpwstr>10. 5. 2024</vt:lpwstr>
  </property>
  <property fmtid="{D5CDD505-2E9C-101B-9397-08002B2CF9AE}" pid="261" name="FSC#SKCP@103.500:cp_AttrPtrOrgUtvar">
    <vt:lpwstr/>
  </property>
  <property fmtid="{D5CDD505-2E9C-101B-9397-08002B2CF9AE}" pid="262" name="FSC#SKCP@103.500:cp_AttrStrEvCisloCP">
    <vt:lpwstr> </vt:lpwstr>
  </property>
  <property fmtid="{D5CDD505-2E9C-101B-9397-08002B2CF9AE}" pid="263" name="FSC#SKCP@103.500:cp_zamestnanec">
    <vt:lpwstr/>
  </property>
  <property fmtid="{D5CDD505-2E9C-101B-9397-08002B2CF9AE}" pid="264" name="FSC#SKCP@103.500:cpt_miestoRokovania">
    <vt:lpwstr/>
  </property>
  <property fmtid="{D5CDD505-2E9C-101B-9397-08002B2CF9AE}" pid="265" name="FSC#SKCP@103.500:cpt_datumCesty">
    <vt:lpwstr/>
  </property>
  <property fmtid="{D5CDD505-2E9C-101B-9397-08002B2CF9AE}" pid="266" name="FSC#SKCP@103.500:cpt_ucelCesty">
    <vt:lpwstr/>
  </property>
  <property fmtid="{D5CDD505-2E9C-101B-9397-08002B2CF9AE}" pid="267" name="FSC#SKCP@103.500:cpz_miestoRokovania">
    <vt:lpwstr/>
  </property>
  <property fmtid="{D5CDD505-2E9C-101B-9397-08002B2CF9AE}" pid="268" name="FSC#SKCP@103.500:cpz_datumCesty">
    <vt:lpwstr> - </vt:lpwstr>
  </property>
  <property fmtid="{D5CDD505-2E9C-101B-9397-08002B2CF9AE}" pid="269" name="FSC#SKCP@103.500:cpz_ucelCesty">
    <vt:lpwstr/>
  </property>
  <property fmtid="{D5CDD505-2E9C-101B-9397-08002B2CF9AE}" pid="270" name="FSC#SKCP@103.500:cpz_datumVypracovania">
    <vt:lpwstr/>
  </property>
  <property fmtid="{D5CDD505-2E9C-101B-9397-08002B2CF9AE}" pid="271" name="FSC#SKCP@103.500:cpz_datPodpSchv1">
    <vt:lpwstr/>
  </property>
  <property fmtid="{D5CDD505-2E9C-101B-9397-08002B2CF9AE}" pid="272" name="FSC#SKCP@103.500:cpz_datPodpSchv2">
    <vt:lpwstr/>
  </property>
  <property fmtid="{D5CDD505-2E9C-101B-9397-08002B2CF9AE}" pid="273" name="FSC#SKCP@103.500:cpz_datPodpSchv3">
    <vt:lpwstr/>
  </property>
  <property fmtid="{D5CDD505-2E9C-101B-9397-08002B2CF9AE}" pid="274" name="FSC#SKCP@103.500:cpz_PodpSchv1">
    <vt:lpwstr/>
  </property>
  <property fmtid="{D5CDD505-2E9C-101B-9397-08002B2CF9AE}" pid="275" name="FSC#SKCP@103.500:cpz_PodpSchv2">
    <vt:lpwstr/>
  </property>
  <property fmtid="{D5CDD505-2E9C-101B-9397-08002B2CF9AE}" pid="276" name="FSC#SKCP@103.500:cpz_PodpSchv3">
    <vt:lpwstr/>
  </property>
  <property fmtid="{D5CDD505-2E9C-101B-9397-08002B2CF9AE}" pid="277" name="FSC#SKCP@103.500:cpz_Funkcia">
    <vt:lpwstr/>
  </property>
  <property fmtid="{D5CDD505-2E9C-101B-9397-08002B2CF9AE}" pid="278" name="FSC#SKCP@103.500:cp_Spolucestujuci">
    <vt:lpwstr/>
  </property>
  <property fmtid="{D5CDD505-2E9C-101B-9397-08002B2CF9AE}" pid="279" name="FSC#SKNAD@103.500:nad_objname">
    <vt:lpwstr/>
  </property>
  <property fmtid="{D5CDD505-2E9C-101B-9397-08002B2CF9AE}" pid="280" name="FSC#SKNAD@103.500:nad_AttrStrNazov">
    <vt:lpwstr/>
  </property>
  <property fmtid="{D5CDD505-2E9C-101B-9397-08002B2CF9AE}" pid="281" name="FSC#SKNAD@103.500:nad_AttrPtrSpracovatel">
    <vt:lpwstr/>
  </property>
  <property fmtid="{D5CDD505-2E9C-101B-9397-08002B2CF9AE}" pid="282" name="FSC#SKNAD@103.500:nad_AttrPtrGestor1">
    <vt:lpwstr/>
  </property>
  <property fmtid="{D5CDD505-2E9C-101B-9397-08002B2CF9AE}" pid="283" name="FSC#SKNAD@103.500:nad_AttrPtrGestor1Funkcia">
    <vt:lpwstr/>
  </property>
  <property fmtid="{D5CDD505-2E9C-101B-9397-08002B2CF9AE}" pid="284" name="FSC#SKNAD@103.500:nad_AttrPtrGestor1OU">
    <vt:lpwstr/>
  </property>
  <property fmtid="{D5CDD505-2E9C-101B-9397-08002B2CF9AE}" pid="285" name="FSC#SKNAD@103.500:nad_AttrPtrGestor2">
    <vt:lpwstr/>
  </property>
  <property fmtid="{D5CDD505-2E9C-101B-9397-08002B2CF9AE}" pid="286" name="FSC#SKNAD@103.500:nad_AttrPtrGestor2Funkcia">
    <vt:lpwstr/>
  </property>
  <property fmtid="{D5CDD505-2E9C-101B-9397-08002B2CF9AE}" pid="287" name="FSC#SKNAD@103.500:nad_schvalil">
    <vt:lpwstr/>
  </property>
  <property fmtid="{D5CDD505-2E9C-101B-9397-08002B2CF9AE}" pid="288" name="FSC#SKNAD@103.500:nad_schvalilfunkcia">
    <vt:lpwstr/>
  </property>
  <property fmtid="{D5CDD505-2E9C-101B-9397-08002B2CF9AE}" pid="289" name="FSC#SKNAD@103.500:nad_vr">
    <vt:lpwstr/>
  </property>
  <property fmtid="{D5CDD505-2E9C-101B-9397-08002B2CF9AE}" pid="290" name="FSC#SKNAD@103.500:nad_AttrDateDatumPodpisania">
    <vt:lpwstr/>
  </property>
  <property fmtid="{D5CDD505-2E9C-101B-9397-08002B2CF9AE}" pid="291" name="FSC#SKNAD@103.500:nad_pripobjname">
    <vt:lpwstr/>
  </property>
  <property fmtid="{D5CDD505-2E9C-101B-9397-08002B2CF9AE}" pid="292" name="FSC#SKNAD@103.500:nad_pripVytvorilKto">
    <vt:lpwstr/>
  </property>
  <property fmtid="{D5CDD505-2E9C-101B-9397-08002B2CF9AE}" pid="293" name="FSC#SKNAD@103.500:nad_pripVytvorilKedy">
    <vt:lpwstr>10.5.2024, 18:39</vt:lpwstr>
  </property>
  <property fmtid="{D5CDD505-2E9C-101B-9397-08002B2CF9AE}" pid="294" name="FSC#SKNAD@103.500:nad_AttrStrCisloNA">
    <vt:lpwstr/>
  </property>
  <property fmtid="{D5CDD505-2E9C-101B-9397-08002B2CF9AE}" pid="295" name="FSC#SKNAD@103.500:nad_AttrDateUcinnaOd">
    <vt:lpwstr/>
  </property>
  <property fmtid="{D5CDD505-2E9C-101B-9397-08002B2CF9AE}" pid="296" name="FSC#SKNAD@103.500:nad_AttrDateUcinnaDo">
    <vt:lpwstr/>
  </property>
  <property fmtid="{D5CDD505-2E9C-101B-9397-08002B2CF9AE}" pid="297" name="FSC#SKNAD@103.500:nad_AttrPtrPredchadzajuceNA">
    <vt:lpwstr/>
  </property>
  <property fmtid="{D5CDD505-2E9C-101B-9397-08002B2CF9AE}" pid="298" name="FSC#SKNAD@103.500:nad_AttrPtrSpracovatelOU">
    <vt:lpwstr/>
  </property>
  <property fmtid="{D5CDD505-2E9C-101B-9397-08002B2CF9AE}" pid="299" name="FSC#SKNAD@103.500:nad_AttrPtrPatriKNA">
    <vt:lpwstr/>
  </property>
  <property fmtid="{D5CDD505-2E9C-101B-9397-08002B2CF9AE}" pid="300" name="FSC#SKNAD@103.500:nad_AttrIntCisloDodatku">
    <vt:lpwstr/>
  </property>
  <property fmtid="{D5CDD505-2E9C-101B-9397-08002B2CF9AE}" pid="301" name="FSC#SKNAD@103.500:nad_AttrPtrSpracVeduci">
    <vt:lpwstr/>
  </property>
  <property fmtid="{D5CDD505-2E9C-101B-9397-08002B2CF9AE}" pid="302" name="FSC#SKNAD@103.500:nad_AttrPtrSpracVeduciOU">
    <vt:lpwstr/>
  </property>
  <property fmtid="{D5CDD505-2E9C-101B-9397-08002B2CF9AE}" pid="303" name="FSC#SKNAD@103.500:nad_spis">
    <vt:lpwstr/>
  </property>
  <property fmtid="{D5CDD505-2E9C-101B-9397-08002B2CF9AE}" pid="304" name="FSC#SKPUPP@103.500:pupp_riaditelPorady">
    <vt:lpwstr/>
  </property>
  <property fmtid="{D5CDD505-2E9C-101B-9397-08002B2CF9AE}" pid="305" name="FSC#SKPUPP@103.500:pupp_cisloporady">
    <vt:lpwstr/>
  </property>
  <property fmtid="{D5CDD505-2E9C-101B-9397-08002B2CF9AE}" pid="306" name="FSC#SKPUPP@103.500:pupp_konanieOHodine">
    <vt:lpwstr/>
  </property>
  <property fmtid="{D5CDD505-2E9C-101B-9397-08002B2CF9AE}" pid="307" name="FSC#SKPUPP@103.500:pupp_datPorMesiacString">
    <vt:lpwstr/>
  </property>
  <property fmtid="{D5CDD505-2E9C-101B-9397-08002B2CF9AE}" pid="308" name="FSC#SKPUPP@103.500:pupp_datumporady">
    <vt:lpwstr/>
  </property>
  <property fmtid="{D5CDD505-2E9C-101B-9397-08002B2CF9AE}" pid="309" name="FSC#SKPUPP@103.500:pupp_konaniedo">
    <vt:lpwstr/>
  </property>
  <property fmtid="{D5CDD505-2E9C-101B-9397-08002B2CF9AE}" pid="310" name="FSC#SKPUPP@103.500:pupp_konanieod">
    <vt:lpwstr/>
  </property>
  <property fmtid="{D5CDD505-2E9C-101B-9397-08002B2CF9AE}" pid="311" name="FSC#SKPUPP@103.500:pupp_menopp">
    <vt:lpwstr/>
  </property>
  <property fmtid="{D5CDD505-2E9C-101B-9397-08002B2CF9AE}" pid="312" name="FSC#SKPUPP@103.500:pupp_miestokonania">
    <vt:lpwstr/>
  </property>
  <property fmtid="{D5CDD505-2E9C-101B-9397-08002B2CF9AE}" pid="313" name="FSC#SKPUPP@103.500:pupp_temaporady">
    <vt:lpwstr/>
  </property>
  <property fmtid="{D5CDD505-2E9C-101B-9397-08002B2CF9AE}" pid="314" name="FSC#SKPUPP@103.500:pupp_ucastnici">
    <vt:lpwstr/>
  </property>
  <property fmtid="{D5CDD505-2E9C-101B-9397-08002B2CF9AE}" pid="315" name="FSC#SKPUPP@103.500:pupp_ulohy">
    <vt:lpwstr>test</vt:lpwstr>
  </property>
  <property fmtid="{D5CDD505-2E9C-101B-9397-08002B2CF9AE}" pid="316" name="FSC#SKPUPP@103.500:pupp_ucastnici_funkcie">
    <vt:lpwstr/>
  </property>
  <property fmtid="{D5CDD505-2E9C-101B-9397-08002B2CF9AE}" pid="317" name="FSC#SKPUPP@103.500:pupp_nazov_ulohy">
    <vt:lpwstr/>
  </property>
  <property fmtid="{D5CDD505-2E9C-101B-9397-08002B2CF9AE}" pid="318" name="FSC#SKPUPP@103.500:pupp_cislo_ulohy">
    <vt:lpwstr/>
  </property>
  <property fmtid="{D5CDD505-2E9C-101B-9397-08002B2CF9AE}" pid="319" name="FSC#SKPUPP@103.500:pupp_riesitel_ulohy">
    <vt:lpwstr/>
  </property>
  <property fmtid="{D5CDD505-2E9C-101B-9397-08002B2CF9AE}" pid="320" name="FSC#SKPUPP@103.500:pupp_vybavit_ulohy">
    <vt:lpwstr/>
  </property>
  <property fmtid="{D5CDD505-2E9C-101B-9397-08002B2CF9AE}" pid="321" name="FSC#SKPUPP@103.500:pupp_orgutvar">
    <vt:lpwstr/>
  </property>
  <property fmtid="{D5CDD505-2E9C-101B-9397-08002B2CF9AE}" pid="322" name="FSC#SKCPINTEGREG@103.510:cpt_emailaddress">
    <vt:lpwstr/>
  </property>
  <property fmtid="{D5CDD505-2E9C-101B-9397-08002B2CF9AE}" pid="323" name="FSC#SKCPINTEGREG@103.510:cpt_najblizsiodbor">
    <vt:lpwstr/>
  </property>
  <property fmtid="{D5CDD505-2E9C-101B-9397-08002B2CF9AE}" pid="324" name="FSC#SKCPINTEGREG@103.510:cpt_extension">
    <vt:lpwstr/>
  </property>
  <property fmtid="{D5CDD505-2E9C-101B-9397-08002B2CF9AE}" pid="325" name="FSC#COOELAK@1.1001:Subject">
    <vt:lpwstr>Treningove centrum Winkelmann</vt:lpwstr>
  </property>
  <property fmtid="{D5CDD505-2E9C-101B-9397-08002B2CF9AE}" pid="326" name="FSC#COOELAK@1.1001:FileReference">
    <vt:lpwstr>10186-2024</vt:lpwstr>
  </property>
  <property fmtid="{D5CDD505-2E9C-101B-9397-08002B2CF9AE}" pid="327" name="FSC#COOELAK@1.1001:FileRefYear">
    <vt:lpwstr>2024</vt:lpwstr>
  </property>
  <property fmtid="{D5CDD505-2E9C-101B-9397-08002B2CF9AE}" pid="328" name="FSC#COOELAK@1.1001:FileRefOrdinal">
    <vt:lpwstr>10186</vt:lpwstr>
  </property>
  <property fmtid="{D5CDD505-2E9C-101B-9397-08002B2CF9AE}" pid="329" name="FSC#COOELAK@1.1001:FileRefOU">
    <vt:lpwstr>ODDPS</vt:lpwstr>
  </property>
  <property fmtid="{D5CDD505-2E9C-101B-9397-08002B2CF9AE}" pid="330" name="FSC#COOELAK@1.1001:Organization">
    <vt:lpwstr/>
  </property>
  <property fmtid="{D5CDD505-2E9C-101B-9397-08002B2CF9AE}" pid="331" name="FSC#COOELAK@1.1001:Owner">
    <vt:lpwstr>Oravcová, Nora, Ing.</vt:lpwstr>
  </property>
  <property fmtid="{D5CDD505-2E9C-101B-9397-08002B2CF9AE}" pid="332" name="FSC#COOELAK@1.1001:OwnerExtension">
    <vt:lpwstr/>
  </property>
  <property fmtid="{D5CDD505-2E9C-101B-9397-08002B2CF9AE}" pid="333" name="FSC#COOELAK@1.1001:OwnerFaxExtension">
    <vt:lpwstr/>
  </property>
  <property fmtid="{D5CDD505-2E9C-101B-9397-08002B2CF9AE}" pid="334" name="FSC#COOELAK@1.1001:DispatchedBy">
    <vt:lpwstr/>
  </property>
  <property fmtid="{D5CDD505-2E9C-101B-9397-08002B2CF9AE}" pid="335" name="FSC#COOELAK@1.1001:DispatchedAt">
    <vt:lpwstr/>
  </property>
  <property fmtid="{D5CDD505-2E9C-101B-9397-08002B2CF9AE}" pid="336" name="FSC#COOELAK@1.1001:ApprovedBy">
    <vt:lpwstr/>
  </property>
  <property fmtid="{D5CDD505-2E9C-101B-9397-08002B2CF9AE}" pid="337" name="FSC#COOELAK@1.1001:ApprovedAt">
    <vt:lpwstr/>
  </property>
  <property fmtid="{D5CDD505-2E9C-101B-9397-08002B2CF9AE}" pid="338" name="FSC#COOELAK@1.1001:Department">
    <vt:lpwstr>ODDPS (Oddelenie pozemných stavieb)</vt:lpwstr>
  </property>
  <property fmtid="{D5CDD505-2E9C-101B-9397-08002B2CF9AE}" pid="339" name="FSC#COOELAK@1.1001:CreatedAt">
    <vt:lpwstr>10.05.2024</vt:lpwstr>
  </property>
  <property fmtid="{D5CDD505-2E9C-101B-9397-08002B2CF9AE}" pid="340" name="FSC#COOELAK@1.1001:OU">
    <vt:lpwstr>ODDPS (Oddelenie pozemných stavieb)</vt:lpwstr>
  </property>
  <property fmtid="{D5CDD505-2E9C-101B-9397-08002B2CF9AE}" pid="341" name="FSC#COOELAK@1.1001:Priority">
    <vt:lpwstr> ()</vt:lpwstr>
  </property>
  <property fmtid="{D5CDD505-2E9C-101B-9397-08002B2CF9AE}" pid="342" name="FSC#COOELAK@1.1001:ObjBarCode">
    <vt:lpwstr>*COO.2090.100.9.7496740*</vt:lpwstr>
  </property>
  <property fmtid="{D5CDD505-2E9C-101B-9397-08002B2CF9AE}" pid="343" name="FSC#COOELAK@1.1001:RefBarCode">
    <vt:lpwstr>*COO.2090.100.9.7496735*</vt:lpwstr>
  </property>
  <property fmtid="{D5CDD505-2E9C-101B-9397-08002B2CF9AE}" pid="344" name="FSC#COOELAK@1.1001:FileRefBarCode">
    <vt:lpwstr>*10186-2024*</vt:lpwstr>
  </property>
  <property fmtid="{D5CDD505-2E9C-101B-9397-08002B2CF9AE}" pid="345" name="FSC#COOELAK@1.1001:ExternalRef">
    <vt:lpwstr/>
  </property>
  <property fmtid="{D5CDD505-2E9C-101B-9397-08002B2CF9AE}" pid="346" name="FSC#COOELAK@1.1001:IncomingNumber">
    <vt:lpwstr/>
  </property>
  <property fmtid="{D5CDD505-2E9C-101B-9397-08002B2CF9AE}" pid="347" name="FSC#COOELAK@1.1001:IncomingSubject">
    <vt:lpwstr/>
  </property>
  <property fmtid="{D5CDD505-2E9C-101B-9397-08002B2CF9AE}" pid="348" name="FSC#COOELAK@1.1001:ProcessResponsible">
    <vt:lpwstr/>
  </property>
  <property fmtid="{D5CDD505-2E9C-101B-9397-08002B2CF9AE}" pid="349" name="FSC#COOELAK@1.1001:ProcessResponsiblePhone">
    <vt:lpwstr/>
  </property>
  <property fmtid="{D5CDD505-2E9C-101B-9397-08002B2CF9AE}" pid="350" name="FSC#COOELAK@1.1001:ProcessResponsibleMail">
    <vt:lpwstr/>
  </property>
  <property fmtid="{D5CDD505-2E9C-101B-9397-08002B2CF9AE}" pid="351" name="FSC#COOELAK@1.1001:ProcessResponsibleFax">
    <vt:lpwstr/>
  </property>
  <property fmtid="{D5CDD505-2E9C-101B-9397-08002B2CF9AE}" pid="352" name="FSC#COOELAK@1.1001:ApproverFirstName">
    <vt:lpwstr/>
  </property>
  <property fmtid="{D5CDD505-2E9C-101B-9397-08002B2CF9AE}" pid="353" name="FSC#COOELAK@1.1001:ApproverSurName">
    <vt:lpwstr/>
  </property>
  <property fmtid="{D5CDD505-2E9C-101B-9397-08002B2CF9AE}" pid="354" name="FSC#COOELAK@1.1001:ApproverTitle">
    <vt:lpwstr/>
  </property>
  <property fmtid="{D5CDD505-2E9C-101B-9397-08002B2CF9AE}" pid="355" name="FSC#COOELAK@1.1001:ExternalDate">
    <vt:lpwstr/>
  </property>
  <property fmtid="{D5CDD505-2E9C-101B-9397-08002B2CF9AE}" pid="356" name="FSC#COOELAK@1.1001:SettlementApprovedAt">
    <vt:lpwstr/>
  </property>
  <property fmtid="{D5CDD505-2E9C-101B-9397-08002B2CF9AE}" pid="357" name="FSC#COOELAK@1.1001:BaseNumber">
    <vt:lpwstr>SG</vt:lpwstr>
  </property>
  <property fmtid="{D5CDD505-2E9C-101B-9397-08002B2CF9AE}" pid="358" name="FSC#COOELAK@1.1001:CurrentUserRolePos">
    <vt:lpwstr>vedúci</vt:lpwstr>
  </property>
  <property fmtid="{D5CDD505-2E9C-101B-9397-08002B2CF9AE}" pid="359" name="FSC#COOELAK@1.1001:CurrentUserEmail">
    <vt:lpwstr>lenka.kyselova@bbsk.sk</vt:lpwstr>
  </property>
  <property fmtid="{D5CDD505-2E9C-101B-9397-08002B2CF9AE}" pid="360" name="FSC#ELAKGOV@1.1001:PersonalSubjGender">
    <vt:lpwstr/>
  </property>
  <property fmtid="{D5CDD505-2E9C-101B-9397-08002B2CF9AE}" pid="361" name="FSC#ELAKGOV@1.1001:PersonalSubjFirstName">
    <vt:lpwstr/>
  </property>
  <property fmtid="{D5CDD505-2E9C-101B-9397-08002B2CF9AE}" pid="362" name="FSC#ELAKGOV@1.1001:PersonalSubjSurName">
    <vt:lpwstr/>
  </property>
  <property fmtid="{D5CDD505-2E9C-101B-9397-08002B2CF9AE}" pid="363" name="FSC#ELAKGOV@1.1001:PersonalSubjSalutation">
    <vt:lpwstr/>
  </property>
  <property fmtid="{D5CDD505-2E9C-101B-9397-08002B2CF9AE}" pid="364" name="FSC#ELAKGOV@1.1001:PersonalSubjAddress">
    <vt:lpwstr/>
  </property>
  <property fmtid="{D5CDD505-2E9C-101B-9397-08002B2CF9AE}" pid="365" name="FSC#ATSTATECFG@1.1001:Office">
    <vt:lpwstr/>
  </property>
  <property fmtid="{D5CDD505-2E9C-101B-9397-08002B2CF9AE}" pid="366" name="FSC#ATSTATECFG@1.1001:Agent">
    <vt:lpwstr>Ing. Nora Oravcová</vt:lpwstr>
  </property>
  <property fmtid="{D5CDD505-2E9C-101B-9397-08002B2CF9AE}" pid="367" name="FSC#ATSTATECFG@1.1001:AgentPhone">
    <vt:lpwstr/>
  </property>
  <property fmtid="{D5CDD505-2E9C-101B-9397-08002B2CF9AE}" pid="368" name="FSC#ATSTATECFG@1.1001:DepartmentFax">
    <vt:lpwstr/>
  </property>
  <property fmtid="{D5CDD505-2E9C-101B-9397-08002B2CF9AE}" pid="369" name="FSC#ATSTATECFG@1.1001:DepartmentEmail">
    <vt:lpwstr/>
  </property>
  <property fmtid="{D5CDD505-2E9C-101B-9397-08002B2CF9AE}" pid="370" name="FSC#ATSTATECFG@1.1001:SubfileDate">
    <vt:lpwstr>10.05.2024</vt:lpwstr>
  </property>
  <property fmtid="{D5CDD505-2E9C-101B-9397-08002B2CF9AE}" pid="371" name="FSC#ATSTATECFG@1.1001:SubfileSubject">
    <vt:lpwstr>ZFK pred VO - Zmluva o dielo 373/2024/ODDPS - SOŠ Hnúšťa – Vybudovanie tréningového centra SOŠ Hnúšťa </vt:lpwstr>
  </property>
  <property fmtid="{D5CDD505-2E9C-101B-9397-08002B2CF9AE}" pid="372" name="FSC#ATSTATECFG@1.1001:DepartmentZipCode">
    <vt:lpwstr/>
  </property>
  <property fmtid="{D5CDD505-2E9C-101B-9397-08002B2CF9AE}" pid="373" name="FSC#ATSTATECFG@1.1001:DepartmentCountry">
    <vt:lpwstr/>
  </property>
  <property fmtid="{D5CDD505-2E9C-101B-9397-08002B2CF9AE}" pid="374" name="FSC#ATSTATECFG@1.1001:DepartmentCity">
    <vt:lpwstr/>
  </property>
  <property fmtid="{D5CDD505-2E9C-101B-9397-08002B2CF9AE}" pid="375" name="FSC#ATSTATECFG@1.1001:DepartmentStreet">
    <vt:lpwstr/>
  </property>
  <property fmtid="{D5CDD505-2E9C-101B-9397-08002B2CF9AE}" pid="376" name="FSC#ATSTATECFG@1.1001:DepartmentDVR">
    <vt:lpwstr/>
  </property>
  <property fmtid="{D5CDD505-2E9C-101B-9397-08002B2CF9AE}" pid="377" name="FSC#ATSTATECFG@1.1001:DepartmentUID">
    <vt:lpwstr/>
  </property>
  <property fmtid="{D5CDD505-2E9C-101B-9397-08002B2CF9AE}" pid="378" name="FSC#ATSTATECFG@1.1001:SubfileReference">
    <vt:lpwstr>10186-2024-1</vt:lpwstr>
  </property>
  <property fmtid="{D5CDD505-2E9C-101B-9397-08002B2CF9AE}" pid="379" name="FSC#ATSTATECFG@1.1001:Clause">
    <vt:lpwstr/>
  </property>
  <property fmtid="{D5CDD505-2E9C-101B-9397-08002B2CF9AE}" pid="380" name="FSC#ATSTATECFG@1.1001:ApprovedSignature">
    <vt:lpwstr>JUDr. Ivana Mesiariková</vt:lpwstr>
  </property>
  <property fmtid="{D5CDD505-2E9C-101B-9397-08002B2CF9AE}" pid="381" name="FSC#ATSTATECFG@1.1001:BankAccount">
    <vt:lpwstr/>
  </property>
  <property fmtid="{D5CDD505-2E9C-101B-9397-08002B2CF9AE}" pid="382" name="FSC#ATSTATECFG@1.1001:BankAccountOwner">
    <vt:lpwstr/>
  </property>
  <property fmtid="{D5CDD505-2E9C-101B-9397-08002B2CF9AE}" pid="383" name="FSC#ATSTATECFG@1.1001:BankInstitute">
    <vt:lpwstr/>
  </property>
  <property fmtid="{D5CDD505-2E9C-101B-9397-08002B2CF9AE}" pid="384" name="FSC#ATSTATECFG@1.1001:BankAccountID">
    <vt:lpwstr/>
  </property>
  <property fmtid="{D5CDD505-2E9C-101B-9397-08002B2CF9AE}" pid="385" name="FSC#ATSTATECFG@1.1001:BankAccountIBAN">
    <vt:lpwstr/>
  </property>
  <property fmtid="{D5CDD505-2E9C-101B-9397-08002B2CF9AE}" pid="386" name="FSC#ATSTATECFG@1.1001:BankAccountBIC">
    <vt:lpwstr/>
  </property>
  <property fmtid="{D5CDD505-2E9C-101B-9397-08002B2CF9AE}" pid="387" name="FSC#ATSTATECFG@1.1001:BankName">
    <vt:lpwstr/>
  </property>
  <property fmtid="{D5CDD505-2E9C-101B-9397-08002B2CF9AE}" pid="388" name="FSC#COOELAK@1.1001:ObjectAddressees">
    <vt:lpwstr/>
  </property>
  <property fmtid="{D5CDD505-2E9C-101B-9397-08002B2CF9AE}" pid="389" name="FSC#SKCONV@103.510:docname">
    <vt:lpwstr/>
  </property>
  <property fmtid="{D5CDD505-2E9C-101B-9397-08002B2CF9AE}" pid="390" name="FSC#COOSYSTEM@1.1:Container">
    <vt:lpwstr>COO.2090.100.9.7496740</vt:lpwstr>
  </property>
  <property fmtid="{D5CDD505-2E9C-101B-9397-08002B2CF9AE}" pid="391" name="FSC#FSCFOLIO@1.1001:docpropproject">
    <vt:lpwstr/>
  </property>
  <property fmtid="{D5CDD505-2E9C-101B-9397-08002B2CF9AE}" pid="392" name="FSC#COOELAK@1.1001:replyreference">
    <vt:lpwstr/>
  </property>
  <property fmtid="{D5CDD505-2E9C-101B-9397-08002B2CF9AE}" pid="393" name="ContentTypeId">
    <vt:lpwstr>0x01010032CF034010F25443975863D4833995AC</vt:lpwstr>
  </property>
  <property fmtid="{D5CDD505-2E9C-101B-9397-08002B2CF9AE}" pid="394" name="MediaServiceImageTags">
    <vt:lpwstr/>
  </property>
</Properties>
</file>