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2BFD4B83" w:rsidR="00F8077E" w:rsidRPr="0085138C" w:rsidRDefault="00807898" w:rsidP="00FF0EED">
      <w:pPr>
        <w:pStyle w:val="Nzov"/>
        <w:rPr>
          <w:rFonts w:ascii="Cambria" w:eastAsiaTheme="minorHAnsi" w:hAnsi="Cambria" w:cstheme="minorBidi"/>
          <w:sz w:val="28"/>
          <w:szCs w:val="28"/>
          <w:lang w:eastAsia="en-US"/>
        </w:rPr>
      </w:pPr>
      <w:bookmarkStart w:id="0" w:name="_Hlk8811525"/>
      <w:r w:rsidRPr="0085138C">
        <w:rPr>
          <w:rFonts w:ascii="Cambria" w:eastAsiaTheme="minorHAnsi" w:hAnsi="Cambria" w:cstheme="minorBidi"/>
          <w:sz w:val="28"/>
          <w:szCs w:val="28"/>
          <w:lang w:eastAsia="en-US"/>
        </w:rPr>
        <w:t>Zmluv</w:t>
      </w:r>
      <w:r w:rsidR="00C171A8" w:rsidRPr="0085138C">
        <w:rPr>
          <w:rFonts w:ascii="Cambria" w:eastAsiaTheme="minorHAnsi" w:hAnsi="Cambria" w:cstheme="minorBidi"/>
          <w:sz w:val="28"/>
          <w:szCs w:val="28"/>
          <w:lang w:eastAsia="en-US"/>
        </w:rPr>
        <w:t xml:space="preserve">a </w:t>
      </w:r>
      <w:r w:rsidR="00FE15DF" w:rsidRPr="0085138C">
        <w:rPr>
          <w:rFonts w:ascii="Cambria" w:eastAsiaTheme="minorHAnsi" w:hAnsi="Cambria" w:cstheme="minorBidi"/>
          <w:sz w:val="28"/>
          <w:szCs w:val="28"/>
          <w:lang w:eastAsia="en-US"/>
        </w:rPr>
        <w:t xml:space="preserve">na </w:t>
      </w:r>
      <w:r w:rsidR="009B1732" w:rsidRPr="0085138C">
        <w:rPr>
          <w:rFonts w:ascii="Cambria" w:eastAsiaTheme="minorHAnsi" w:hAnsi="Cambria" w:cstheme="minorBidi"/>
          <w:sz w:val="28"/>
          <w:szCs w:val="28"/>
          <w:lang w:eastAsia="en-US"/>
        </w:rPr>
        <w:t xml:space="preserve">dodávku </w:t>
      </w:r>
      <w:r w:rsidR="00C00BD7" w:rsidRPr="0085138C">
        <w:rPr>
          <w:rFonts w:ascii="Cambria" w:eastAsiaTheme="minorHAnsi" w:hAnsi="Cambria" w:cstheme="minorBidi"/>
          <w:sz w:val="28"/>
          <w:szCs w:val="28"/>
          <w:lang w:eastAsia="en-US"/>
        </w:rPr>
        <w:t xml:space="preserve">IS </w:t>
      </w:r>
      <w:r w:rsidR="00C71B92" w:rsidRPr="0085138C">
        <w:rPr>
          <w:rFonts w:ascii="Cambria" w:eastAsiaTheme="minorHAnsi" w:hAnsi="Cambria" w:cstheme="minorBidi"/>
          <w:sz w:val="28"/>
          <w:szCs w:val="28"/>
          <w:lang w:eastAsia="en-US"/>
        </w:rPr>
        <w:t>ASDR</w:t>
      </w:r>
    </w:p>
    <w:bookmarkEnd w:id="0"/>
    <w:p w14:paraId="5AE84D94" w14:textId="2918643D" w:rsidR="00C71B92" w:rsidRPr="0085138C" w:rsidRDefault="00BF55F7" w:rsidP="0066385C">
      <w:pPr>
        <w:spacing w:after="0" w:line="240" w:lineRule="auto"/>
        <w:jc w:val="center"/>
        <w:rPr>
          <w:rFonts w:ascii="Cambria" w:hAnsi="Cambria"/>
          <w:b/>
          <w:bCs/>
          <w:sz w:val="28"/>
          <w:szCs w:val="28"/>
        </w:rPr>
      </w:pPr>
      <w:r w:rsidRPr="0085138C">
        <w:rPr>
          <w:rFonts w:ascii="Cambria" w:hAnsi="Cambria"/>
          <w:b/>
          <w:bCs/>
          <w:sz w:val="28"/>
          <w:szCs w:val="28"/>
        </w:rPr>
        <w:t xml:space="preserve">č. </w:t>
      </w:r>
      <w:r w:rsidR="00C5682B" w:rsidRPr="0085138C">
        <w:rPr>
          <w:rFonts w:ascii="Cambria" w:hAnsi="Cambria"/>
          <w:b/>
          <w:bCs/>
          <w:sz w:val="28"/>
          <w:szCs w:val="28"/>
        </w:rPr>
        <w:t>C-NBS1-000-115-022</w:t>
      </w:r>
    </w:p>
    <w:p w14:paraId="15179CC5" w14:textId="2D5EFC6A" w:rsidR="00EA4AAA" w:rsidRPr="0085138C" w:rsidRDefault="00BF3A7B" w:rsidP="0066385C">
      <w:pPr>
        <w:spacing w:after="0" w:line="240" w:lineRule="auto"/>
        <w:jc w:val="center"/>
        <w:rPr>
          <w:rFonts w:ascii="Cambria" w:hAnsi="Cambria"/>
        </w:rPr>
      </w:pPr>
      <w:r w:rsidRPr="0085138C">
        <w:rPr>
          <w:rFonts w:ascii="Cambria" w:hAnsi="Cambria"/>
          <w:i/>
          <w:iCs/>
          <w:color w:val="000000"/>
        </w:rPr>
        <w:t xml:space="preserve">uzatvorená </w:t>
      </w:r>
      <w:r w:rsidR="00B67263" w:rsidRPr="0085138C">
        <w:rPr>
          <w:rFonts w:ascii="Cambria" w:hAnsi="Cambria"/>
          <w:i/>
          <w:iCs/>
          <w:color w:val="000000"/>
        </w:rPr>
        <w:t xml:space="preserve">podľa § 536 až 565 zákona č. 513/1991 Zb. Obchodný zákonník </w:t>
      </w:r>
      <w:r w:rsidRPr="0085138C">
        <w:rPr>
          <w:rFonts w:ascii="Cambria" w:hAnsi="Cambria"/>
          <w:i/>
          <w:iCs/>
          <w:color w:val="000000"/>
        </w:rPr>
        <w:br/>
      </w:r>
      <w:r w:rsidR="00B67263" w:rsidRPr="0085138C">
        <w:rPr>
          <w:rFonts w:ascii="Cambria" w:hAnsi="Cambria"/>
          <w:i/>
          <w:iCs/>
          <w:color w:val="000000"/>
        </w:rPr>
        <w:t>v znení neskorších predpisov</w:t>
      </w:r>
      <w:r w:rsidR="002A5DF1" w:rsidRPr="0085138C">
        <w:rPr>
          <w:rFonts w:ascii="Cambria" w:hAnsi="Cambria"/>
          <w:i/>
          <w:iCs/>
          <w:color w:val="000000"/>
        </w:rPr>
        <w:t xml:space="preserve"> a podľa §</w:t>
      </w:r>
      <w:r w:rsidR="0087789E" w:rsidRPr="0085138C">
        <w:rPr>
          <w:rFonts w:ascii="Cambria" w:hAnsi="Cambria"/>
          <w:i/>
          <w:iCs/>
          <w:color w:val="000000"/>
        </w:rPr>
        <w:t xml:space="preserve"> </w:t>
      </w:r>
      <w:r w:rsidR="002A5DF1" w:rsidRPr="0085138C">
        <w:rPr>
          <w:rFonts w:ascii="Cambria" w:hAnsi="Cambria"/>
          <w:i/>
          <w:iCs/>
          <w:color w:val="000000"/>
        </w:rPr>
        <w:t>269 ods. 2 Obchodného zákonníka</w:t>
      </w:r>
      <w:r w:rsidR="0042227D" w:rsidRPr="0085138C">
        <w:rPr>
          <w:rFonts w:ascii="Cambria" w:hAnsi="Cambria"/>
          <w:i/>
          <w:iCs/>
          <w:color w:val="000000"/>
        </w:rPr>
        <w:t xml:space="preserve"> a lice</w:t>
      </w:r>
      <w:r w:rsidR="009A0007" w:rsidRPr="0085138C">
        <w:rPr>
          <w:rFonts w:ascii="Cambria" w:hAnsi="Cambria"/>
          <w:i/>
          <w:iCs/>
          <w:color w:val="000000"/>
        </w:rPr>
        <w:t>nčn</w:t>
      </w:r>
      <w:r w:rsidR="0042227D" w:rsidRPr="0085138C">
        <w:rPr>
          <w:rFonts w:ascii="Cambria" w:hAnsi="Cambria"/>
          <w:i/>
          <w:iCs/>
          <w:color w:val="000000"/>
        </w:rPr>
        <w:t xml:space="preserve">á zmluva podľa </w:t>
      </w:r>
      <w:r w:rsidR="009A0007" w:rsidRPr="0085138C">
        <w:rPr>
          <w:rFonts w:ascii="Cambria" w:hAnsi="Cambria"/>
          <w:i/>
          <w:iCs/>
          <w:color w:val="000000"/>
        </w:rPr>
        <w:t xml:space="preserve">§ 65 a nasl. zákona č. 185/2015 Z. z.  autorský zákon v znení neskorších predpisov </w:t>
      </w:r>
    </w:p>
    <w:p w14:paraId="3DB0AB2D" w14:textId="3C03E754" w:rsidR="00DF449E" w:rsidRPr="0085138C" w:rsidRDefault="00DF449E" w:rsidP="0066385C">
      <w:pPr>
        <w:spacing w:after="0" w:line="240" w:lineRule="auto"/>
        <w:jc w:val="center"/>
        <w:rPr>
          <w:rFonts w:ascii="Cambria" w:hAnsi="Cambria"/>
        </w:rPr>
      </w:pPr>
      <w:r w:rsidRPr="0085138C">
        <w:rPr>
          <w:rFonts w:ascii="Cambria" w:hAnsi="Cambria"/>
        </w:rPr>
        <w:t>(ďalej len „</w:t>
      </w:r>
      <w:r w:rsidR="00807898" w:rsidRPr="0085138C">
        <w:rPr>
          <w:rFonts w:ascii="Cambria" w:hAnsi="Cambria"/>
        </w:rPr>
        <w:t>Zmluv</w:t>
      </w:r>
      <w:r w:rsidRPr="0085138C">
        <w:rPr>
          <w:rFonts w:ascii="Cambria" w:hAnsi="Cambria"/>
        </w:rPr>
        <w:t>a“)</w:t>
      </w:r>
    </w:p>
    <w:p w14:paraId="09CF700A" w14:textId="77777777" w:rsidR="0066385C" w:rsidRPr="0085138C" w:rsidRDefault="0066385C" w:rsidP="00C53F17">
      <w:pPr>
        <w:pStyle w:val="Default"/>
        <w:rPr>
          <w:rFonts w:ascii="Cambria" w:hAnsi="Cambria"/>
          <w:sz w:val="22"/>
          <w:szCs w:val="22"/>
        </w:rPr>
      </w:pPr>
    </w:p>
    <w:p w14:paraId="38359885" w14:textId="06906A87" w:rsidR="00DF449E" w:rsidRPr="0085138C" w:rsidRDefault="00807898" w:rsidP="00C53F17">
      <w:pPr>
        <w:pStyle w:val="Nadpis6"/>
        <w:numPr>
          <w:ilvl w:val="0"/>
          <w:numId w:val="0"/>
        </w:numPr>
        <w:ind w:left="3600" w:firstLine="511"/>
        <w:jc w:val="left"/>
        <w:rPr>
          <w:rFonts w:ascii="Cambria" w:hAnsi="Cambria"/>
          <w:b/>
          <w:bCs/>
          <w:caps/>
          <w:sz w:val="22"/>
          <w:szCs w:val="22"/>
        </w:rPr>
      </w:pPr>
      <w:r w:rsidRPr="0085138C">
        <w:rPr>
          <w:rFonts w:ascii="Cambria" w:hAnsi="Cambria"/>
          <w:b/>
          <w:bCs/>
          <w:caps/>
          <w:sz w:val="22"/>
          <w:szCs w:val="22"/>
        </w:rPr>
        <w:t>Zmluv</w:t>
      </w:r>
      <w:r w:rsidR="00DF449E" w:rsidRPr="0085138C">
        <w:rPr>
          <w:rFonts w:ascii="Cambria" w:hAnsi="Cambria"/>
          <w:b/>
          <w:bCs/>
          <w:caps/>
          <w:sz w:val="22"/>
          <w:szCs w:val="22"/>
        </w:rPr>
        <w:t>né strany</w:t>
      </w:r>
    </w:p>
    <w:p w14:paraId="7B28F404" w14:textId="65023FA1" w:rsidR="00DF449E" w:rsidRPr="0085138C" w:rsidRDefault="00DF449E" w:rsidP="0066385C">
      <w:pPr>
        <w:spacing w:after="0" w:line="240" w:lineRule="auto"/>
        <w:jc w:val="both"/>
        <w:rPr>
          <w:rFonts w:ascii="Cambria" w:hAnsi="Cambria"/>
          <w:b/>
        </w:rPr>
      </w:pPr>
      <w:bookmarkStart w:id="1" w:name="_Hlk58486356"/>
      <w:r w:rsidRPr="0085138C">
        <w:rPr>
          <w:rFonts w:ascii="Cambria" w:hAnsi="Cambria"/>
          <w:b/>
        </w:rPr>
        <w:t>Objednávateľ:</w:t>
      </w:r>
    </w:p>
    <w:p w14:paraId="6D262527" w14:textId="1A01BA6F" w:rsidR="00DF449E" w:rsidRPr="0085138C" w:rsidRDefault="00DF449E" w:rsidP="0066385C">
      <w:pPr>
        <w:spacing w:after="0" w:line="240" w:lineRule="auto"/>
        <w:jc w:val="both"/>
        <w:rPr>
          <w:rFonts w:ascii="Cambria" w:hAnsi="Cambria"/>
          <w:u w:val="single"/>
        </w:rPr>
      </w:pPr>
      <w:r w:rsidRPr="0085138C">
        <w:rPr>
          <w:rFonts w:ascii="Cambria" w:hAnsi="Cambria"/>
        </w:rPr>
        <w:t>Názov</w:t>
      </w:r>
      <w:r w:rsidRPr="0085138C">
        <w:rPr>
          <w:rFonts w:ascii="Cambria" w:hAnsi="Cambria"/>
          <w:b/>
        </w:rPr>
        <w:t>:</w:t>
      </w:r>
      <w:r w:rsidRPr="0085138C">
        <w:rPr>
          <w:rFonts w:ascii="Cambria" w:hAnsi="Cambria"/>
          <w:b/>
        </w:rPr>
        <w:tab/>
      </w:r>
      <w:r w:rsidRPr="0085138C">
        <w:rPr>
          <w:rFonts w:ascii="Cambria" w:hAnsi="Cambria"/>
          <w:b/>
        </w:rPr>
        <w:tab/>
      </w:r>
      <w:r w:rsidRPr="0085138C">
        <w:rPr>
          <w:rFonts w:ascii="Cambria" w:hAnsi="Cambria"/>
          <w:b/>
        </w:rPr>
        <w:tab/>
      </w:r>
      <w:r w:rsidR="00A454ED" w:rsidRPr="0085138C">
        <w:rPr>
          <w:rFonts w:ascii="Cambria" w:hAnsi="Cambria"/>
          <w:b/>
        </w:rPr>
        <w:tab/>
      </w:r>
      <w:r w:rsidR="00E76C52" w:rsidRPr="0085138C">
        <w:rPr>
          <w:rFonts w:ascii="Cambria" w:hAnsi="Cambria"/>
        </w:rPr>
        <w:t>Národná banka Slovenska</w:t>
      </w:r>
    </w:p>
    <w:p w14:paraId="6B6C31FE" w14:textId="4F59EFAB" w:rsidR="00DF449E" w:rsidRPr="0085138C" w:rsidRDefault="00DF449E" w:rsidP="0066385C">
      <w:pPr>
        <w:spacing w:after="0" w:line="240" w:lineRule="auto"/>
        <w:ind w:left="1416" w:hanging="1416"/>
        <w:jc w:val="both"/>
        <w:rPr>
          <w:rFonts w:ascii="Cambria" w:hAnsi="Cambria"/>
        </w:rPr>
      </w:pPr>
      <w:r w:rsidRPr="0085138C">
        <w:rPr>
          <w:rFonts w:ascii="Cambria" w:hAnsi="Cambria"/>
        </w:rPr>
        <w:t>Sídlo:</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Imricha Karvaša 1, 813 25 Bratislava</w:t>
      </w:r>
    </w:p>
    <w:p w14:paraId="74B30933" w14:textId="4C764330" w:rsidR="00A15BB5" w:rsidRPr="0085138C" w:rsidRDefault="00395929" w:rsidP="00A15BB5">
      <w:pPr>
        <w:spacing w:after="0" w:line="240" w:lineRule="auto"/>
        <w:ind w:left="2124" w:hanging="2124"/>
        <w:rPr>
          <w:rFonts w:ascii="Cambria" w:hAnsi="Cambria"/>
          <w:color w:val="00B0F0"/>
          <w:spacing w:val="-4"/>
        </w:rPr>
      </w:pPr>
      <w:r w:rsidRPr="0085138C">
        <w:rPr>
          <w:rFonts w:ascii="Cambria" w:hAnsi="Cambria"/>
        </w:rPr>
        <w:t xml:space="preserve">Zastúpený: </w:t>
      </w:r>
      <w:r w:rsidRPr="0085138C">
        <w:rPr>
          <w:rFonts w:ascii="Cambria" w:hAnsi="Cambria"/>
        </w:rPr>
        <w:tab/>
      </w:r>
      <w:r w:rsidR="00A454ED" w:rsidRPr="0085138C">
        <w:rPr>
          <w:rFonts w:ascii="Cambria" w:hAnsi="Cambria"/>
        </w:rPr>
        <w:tab/>
      </w:r>
      <w:r w:rsidR="009B1972" w:rsidRPr="0085138C">
        <w:rPr>
          <w:rFonts w:ascii="Cambria" w:hAnsi="Cambria"/>
          <w:spacing w:val="-4"/>
        </w:rPr>
        <w:t>&lt;</w:t>
      </w:r>
      <w:r w:rsidR="009B1972" w:rsidRPr="0085138C">
        <w:rPr>
          <w:rFonts w:ascii="Cambria" w:hAnsi="Cambria"/>
          <w:color w:val="00B0F0"/>
          <w:spacing w:val="-4"/>
        </w:rPr>
        <w:t>vyplní verejný obstarávateľ</w:t>
      </w:r>
      <w:r w:rsidR="009B1972" w:rsidRPr="0085138C">
        <w:rPr>
          <w:rFonts w:ascii="Cambria" w:hAnsi="Cambria"/>
          <w:spacing w:val="-4"/>
        </w:rPr>
        <w:t>&gt;</w:t>
      </w:r>
    </w:p>
    <w:p w14:paraId="30C6BB9C" w14:textId="3162545A" w:rsidR="00DF449E" w:rsidRPr="0085138C" w:rsidRDefault="00DF449E" w:rsidP="00A15BB5">
      <w:pPr>
        <w:spacing w:after="0" w:line="240" w:lineRule="auto"/>
        <w:ind w:left="2124" w:hanging="2124"/>
        <w:rPr>
          <w:rFonts w:ascii="Cambria" w:hAnsi="Cambria"/>
        </w:rPr>
      </w:pPr>
      <w:r w:rsidRPr="0085138C">
        <w:rPr>
          <w:rFonts w:ascii="Cambria" w:hAnsi="Cambria"/>
        </w:rPr>
        <w:t xml:space="preserve">IČO: </w:t>
      </w:r>
      <w:r w:rsidRPr="0085138C">
        <w:rPr>
          <w:rFonts w:ascii="Cambria" w:hAnsi="Cambria"/>
        </w:rPr>
        <w:tab/>
      </w:r>
      <w:r w:rsidR="00A454ED" w:rsidRPr="0085138C">
        <w:rPr>
          <w:rFonts w:ascii="Cambria" w:hAnsi="Cambria"/>
        </w:rPr>
        <w:tab/>
      </w:r>
      <w:r w:rsidRPr="0085138C">
        <w:rPr>
          <w:rFonts w:ascii="Cambria" w:hAnsi="Cambria"/>
        </w:rPr>
        <w:t>30844789</w:t>
      </w:r>
    </w:p>
    <w:p w14:paraId="4D33F972" w14:textId="244ACFE6" w:rsidR="00D20F37" w:rsidRPr="0085138C" w:rsidRDefault="00D20F37" w:rsidP="0066385C">
      <w:pPr>
        <w:spacing w:after="0" w:line="240" w:lineRule="auto"/>
        <w:jc w:val="both"/>
        <w:rPr>
          <w:rFonts w:ascii="Cambria" w:hAnsi="Cambria"/>
        </w:rPr>
      </w:pPr>
      <w:r w:rsidRPr="0085138C">
        <w:rPr>
          <w:rFonts w:ascii="Cambria" w:hAnsi="Cambria"/>
        </w:rPr>
        <w:t xml:space="preserve">DIČ: </w:t>
      </w:r>
      <w:r w:rsidRPr="0085138C">
        <w:rPr>
          <w:rFonts w:ascii="Cambria" w:hAnsi="Cambria"/>
        </w:rPr>
        <w:tab/>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2020815654</w:t>
      </w:r>
    </w:p>
    <w:p w14:paraId="53181D86" w14:textId="65165DCE" w:rsidR="00DF449E" w:rsidRPr="0085138C" w:rsidRDefault="00DF449E" w:rsidP="0066385C">
      <w:pPr>
        <w:spacing w:after="0" w:line="240" w:lineRule="auto"/>
        <w:jc w:val="both"/>
        <w:rPr>
          <w:rFonts w:ascii="Cambria" w:hAnsi="Cambria"/>
        </w:rPr>
      </w:pPr>
      <w:r w:rsidRPr="0085138C">
        <w:rPr>
          <w:rFonts w:ascii="Cambria" w:hAnsi="Cambria"/>
        </w:rPr>
        <w:t xml:space="preserve">IČ DPH: </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SK2020815654</w:t>
      </w:r>
    </w:p>
    <w:p w14:paraId="5F316CF4" w14:textId="26198AF8" w:rsidR="00DF449E" w:rsidRPr="0085138C" w:rsidRDefault="00DF449E" w:rsidP="0066385C">
      <w:pPr>
        <w:spacing w:after="0" w:line="240" w:lineRule="auto"/>
        <w:jc w:val="both"/>
        <w:rPr>
          <w:rFonts w:ascii="Cambria" w:hAnsi="Cambria"/>
        </w:rPr>
      </w:pPr>
      <w:r w:rsidRPr="0085138C">
        <w:rPr>
          <w:rFonts w:ascii="Cambria" w:hAnsi="Cambria"/>
        </w:rPr>
        <w:t>Bankové spojenie:</w:t>
      </w:r>
      <w:r w:rsidRPr="0085138C">
        <w:rPr>
          <w:rFonts w:ascii="Cambria" w:hAnsi="Cambria"/>
        </w:rPr>
        <w:tab/>
      </w:r>
      <w:r w:rsidR="00A454ED" w:rsidRPr="0085138C">
        <w:rPr>
          <w:rFonts w:ascii="Cambria" w:hAnsi="Cambria"/>
        </w:rPr>
        <w:tab/>
      </w:r>
      <w:r w:rsidRPr="0085138C">
        <w:rPr>
          <w:rFonts w:ascii="Cambria" w:hAnsi="Cambria"/>
        </w:rPr>
        <w:t>Národná banka Slovenska</w:t>
      </w:r>
    </w:p>
    <w:p w14:paraId="68F2623C" w14:textId="2DA885F8" w:rsidR="009B1972" w:rsidRPr="0085138C"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85138C">
        <w:rPr>
          <w:rFonts w:ascii="Cambria" w:hAnsi="Cambria" w:cs="Arial"/>
          <w:spacing w:val="-1"/>
          <w:lang w:eastAsia="sk-SK"/>
        </w:rPr>
        <w:t>Č.</w:t>
      </w:r>
      <w:r w:rsidRPr="0085138C">
        <w:rPr>
          <w:rFonts w:ascii="Cambria" w:hAnsi="Cambria" w:cs="Arial"/>
          <w:lang w:eastAsia="sk-SK"/>
        </w:rPr>
        <w:t xml:space="preserve"> </w:t>
      </w:r>
      <w:r w:rsidRPr="0085138C">
        <w:rPr>
          <w:rFonts w:ascii="Cambria" w:hAnsi="Cambria" w:cs="Arial"/>
          <w:spacing w:val="-1"/>
          <w:lang w:eastAsia="sk-SK"/>
        </w:rPr>
        <w:t xml:space="preserve">účtu v tvare IBAN: </w:t>
      </w:r>
      <w:r w:rsidR="003B4985" w:rsidRPr="0085138C">
        <w:rPr>
          <w:rFonts w:ascii="Cambria" w:hAnsi="Cambria" w:cs="Arial"/>
          <w:spacing w:val="-1"/>
          <w:lang w:eastAsia="sk-SK"/>
        </w:rPr>
        <w:t xml:space="preserve">   </w:t>
      </w:r>
      <w:r w:rsidR="00A454ED" w:rsidRPr="0085138C">
        <w:rPr>
          <w:rFonts w:ascii="Cambria" w:hAnsi="Cambria" w:cs="Arial"/>
          <w:spacing w:val="-1"/>
          <w:lang w:eastAsia="sk-SK"/>
        </w:rPr>
        <w:tab/>
      </w:r>
      <w:r w:rsidR="006A2BD5" w:rsidRPr="0085138C">
        <w:rPr>
          <w:rFonts w:ascii="Cambria" w:hAnsi="Cambria" w:cs="Arial"/>
          <w:spacing w:val="-1"/>
          <w:lang w:eastAsia="sk-SK"/>
        </w:rPr>
        <w:tab/>
      </w:r>
      <w:r w:rsidR="009B1972" w:rsidRPr="0085138C">
        <w:rPr>
          <w:rFonts w:ascii="Cambria" w:hAnsi="Cambria" w:cs="Arial"/>
          <w:lang w:eastAsia="sk-SK"/>
        </w:rPr>
        <w:t>SK07 0720 0000 0000 0000 1919-</w:t>
      </w:r>
      <w:r w:rsidR="009B1972" w:rsidRPr="0085138C">
        <w:rPr>
          <w:rFonts w:ascii="Cambria" w:hAnsi="Cambria" w:cs="Arial"/>
          <w:color w:val="00B0F0"/>
        </w:rPr>
        <w:t xml:space="preserve">platí pre domáceho </w:t>
      </w:r>
      <w:r w:rsidR="00053C75" w:rsidRPr="0085138C">
        <w:rPr>
          <w:rFonts w:ascii="Cambria" w:hAnsi="Cambria" w:cs="Arial"/>
          <w:color w:val="00B0F0"/>
        </w:rPr>
        <w:t>zhotovite</w:t>
      </w:r>
      <w:r w:rsidR="009B1972" w:rsidRPr="0085138C">
        <w:rPr>
          <w:rFonts w:ascii="Cambria" w:hAnsi="Cambria" w:cs="Arial"/>
          <w:color w:val="00B0F0"/>
        </w:rPr>
        <w:t>ľa</w:t>
      </w:r>
    </w:p>
    <w:p w14:paraId="2C21C5D2" w14:textId="67B6A1D7" w:rsidR="00A32F70" w:rsidRPr="0085138C" w:rsidRDefault="009B1972" w:rsidP="003738D1">
      <w:pPr>
        <w:widowControl w:val="0"/>
        <w:spacing w:after="0" w:line="240" w:lineRule="auto"/>
        <w:ind w:left="2832" w:right="-143"/>
        <w:rPr>
          <w:rFonts w:ascii="Cambria" w:hAnsi="Cambria" w:cs="Arial"/>
          <w:lang w:eastAsia="sk-SK"/>
        </w:rPr>
      </w:pPr>
      <w:r w:rsidRPr="0085138C">
        <w:rPr>
          <w:rFonts w:ascii="Cambria" w:hAnsi="Cambria" w:cs="Arial"/>
          <w:bCs/>
        </w:rPr>
        <w:t>SK60 0720 0000 0000 0000 2129</w:t>
      </w:r>
      <w:r w:rsidR="006A2BD5" w:rsidRPr="0085138C">
        <w:rPr>
          <w:rFonts w:ascii="Cambria" w:hAnsi="Cambria" w:cs="Arial"/>
          <w:bCs/>
        </w:rPr>
        <w:t>-</w:t>
      </w:r>
      <w:r w:rsidRPr="0085138C">
        <w:rPr>
          <w:rFonts w:ascii="Cambria" w:hAnsi="Cambria" w:cs="Arial"/>
          <w:color w:val="00B0F0"/>
        </w:rPr>
        <w:t xml:space="preserve">platí pre zahraničného </w:t>
      </w:r>
      <w:r w:rsidR="00053C75" w:rsidRPr="0085138C">
        <w:rPr>
          <w:rFonts w:ascii="Cambria" w:hAnsi="Cambria" w:cs="Arial"/>
          <w:color w:val="00B0F0"/>
        </w:rPr>
        <w:t>zhotovite</w:t>
      </w:r>
      <w:r w:rsidRPr="0085138C">
        <w:rPr>
          <w:rFonts w:ascii="Cambria" w:hAnsi="Cambria" w:cs="Arial"/>
          <w:color w:val="00B0F0"/>
        </w:rPr>
        <w:t>ľa</w:t>
      </w:r>
    </w:p>
    <w:p w14:paraId="230BC2E4" w14:textId="77777777" w:rsidR="009A0007" w:rsidRPr="0085138C" w:rsidRDefault="009A0007" w:rsidP="00530782">
      <w:pPr>
        <w:tabs>
          <w:tab w:val="left" w:pos="567"/>
        </w:tabs>
        <w:kinsoku w:val="0"/>
        <w:overflowPunct w:val="0"/>
        <w:spacing w:before="60"/>
        <w:ind w:right="-22"/>
        <w:jc w:val="both"/>
        <w:rPr>
          <w:rFonts w:ascii="Cambria" w:eastAsia="Cambria" w:hAnsi="Cambria" w:cs="Cambria"/>
          <w:lang w:eastAsia="sk-SK"/>
        </w:rPr>
      </w:pPr>
      <w:r w:rsidRPr="0085138C">
        <w:rPr>
          <w:rFonts w:ascii="Cambria" w:eastAsia="Cambria" w:hAnsi="Cambria" w:cs="Cambria"/>
          <w:spacing w:val="-1"/>
          <w:lang w:eastAsia="sk-SK"/>
        </w:rPr>
        <w:t>NBS je zriadená zákonom NR SR č. 566/1992 Zb. o Národnej banke Slovenska v znení neskorších predpisov</w:t>
      </w:r>
    </w:p>
    <w:p w14:paraId="461195A6" w14:textId="1540A256" w:rsidR="00DF449E" w:rsidRPr="0085138C" w:rsidRDefault="00DF449E" w:rsidP="0066385C">
      <w:pPr>
        <w:spacing w:after="0" w:line="240" w:lineRule="auto"/>
        <w:jc w:val="both"/>
        <w:rPr>
          <w:rFonts w:ascii="Cambria" w:hAnsi="Cambria"/>
        </w:rPr>
      </w:pPr>
      <w:r w:rsidRPr="0085138C">
        <w:rPr>
          <w:rFonts w:ascii="Cambria" w:hAnsi="Cambria"/>
        </w:rPr>
        <w:t>(ďalej len „objednávateľ“</w:t>
      </w:r>
      <w:r w:rsidR="00C10643" w:rsidRPr="0085138C">
        <w:rPr>
          <w:rFonts w:ascii="Cambria" w:hAnsi="Cambria"/>
        </w:rPr>
        <w:t xml:space="preserve"> alebo „NBS“</w:t>
      </w:r>
      <w:r w:rsidRPr="0085138C">
        <w:rPr>
          <w:rFonts w:ascii="Cambria" w:hAnsi="Cambria"/>
        </w:rPr>
        <w:t>)</w:t>
      </w:r>
    </w:p>
    <w:p w14:paraId="3D56F36A" w14:textId="77777777" w:rsidR="00DF449E" w:rsidRPr="0085138C"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85138C" w:rsidRDefault="00DF449E" w:rsidP="0066385C">
      <w:pPr>
        <w:tabs>
          <w:tab w:val="left" w:pos="3435"/>
        </w:tabs>
        <w:spacing w:after="0" w:line="240" w:lineRule="auto"/>
        <w:jc w:val="both"/>
        <w:rPr>
          <w:rFonts w:ascii="Cambria" w:hAnsi="Cambria"/>
        </w:rPr>
      </w:pPr>
      <w:r w:rsidRPr="0085138C">
        <w:rPr>
          <w:rFonts w:ascii="Cambria" w:hAnsi="Cambria"/>
        </w:rPr>
        <w:t>a</w:t>
      </w:r>
    </w:p>
    <w:p w14:paraId="46D9CA62" w14:textId="77777777" w:rsidR="00DF449E" w:rsidRPr="0085138C" w:rsidRDefault="00DF449E" w:rsidP="0066385C">
      <w:pPr>
        <w:tabs>
          <w:tab w:val="left" w:pos="3435"/>
        </w:tabs>
        <w:spacing w:after="0" w:line="240" w:lineRule="auto"/>
        <w:jc w:val="both"/>
        <w:rPr>
          <w:rFonts w:ascii="Cambria" w:hAnsi="Cambria"/>
          <w:sz w:val="16"/>
          <w:szCs w:val="16"/>
        </w:rPr>
      </w:pPr>
    </w:p>
    <w:p w14:paraId="2C35ED64" w14:textId="799EB3B6" w:rsidR="00DF449E" w:rsidRPr="0085138C" w:rsidRDefault="00CC6681" w:rsidP="00AF7E10">
      <w:pPr>
        <w:tabs>
          <w:tab w:val="left" w:pos="2127"/>
        </w:tabs>
        <w:spacing w:after="0" w:line="240" w:lineRule="auto"/>
        <w:jc w:val="both"/>
        <w:rPr>
          <w:rFonts w:ascii="Cambria" w:hAnsi="Cambria"/>
          <w:b/>
        </w:rPr>
      </w:pPr>
      <w:r w:rsidRPr="0085138C">
        <w:rPr>
          <w:rFonts w:ascii="Cambria" w:hAnsi="Cambria"/>
          <w:b/>
        </w:rPr>
        <w:t>Zhotoviteľ</w:t>
      </w:r>
      <w:r w:rsidR="00DF449E" w:rsidRPr="0085138C">
        <w:rPr>
          <w:rFonts w:ascii="Cambria" w:hAnsi="Cambria"/>
          <w:b/>
        </w:rPr>
        <w:t>:</w:t>
      </w:r>
    </w:p>
    <w:p w14:paraId="04396713" w14:textId="512ADED3" w:rsidR="00AF7E10" w:rsidRPr="0085138C" w:rsidRDefault="00AF7E10" w:rsidP="00AF7E10">
      <w:pPr>
        <w:spacing w:after="0" w:line="240" w:lineRule="auto"/>
        <w:rPr>
          <w:rFonts w:ascii="Cambria" w:hAnsi="Cambria"/>
          <w:spacing w:val="-4"/>
        </w:rPr>
      </w:pPr>
      <w:r w:rsidRPr="0085138C">
        <w:rPr>
          <w:rFonts w:ascii="Cambria" w:hAnsi="Cambria" w:cs="Arial"/>
        </w:rPr>
        <w:t>Obchodné</w:t>
      </w:r>
      <w:r w:rsidRPr="0085138C">
        <w:rPr>
          <w:rFonts w:ascii="Cambria" w:hAnsi="Cambria" w:cs="Arial"/>
          <w:spacing w:val="-2"/>
        </w:rPr>
        <w:t xml:space="preserve"> </w:t>
      </w:r>
      <w:r w:rsidRPr="0085138C">
        <w:rPr>
          <w:rFonts w:ascii="Cambria" w:hAnsi="Cambria" w:cs="Arial"/>
        </w:rPr>
        <w:t>meno:</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39D978A6" w14:textId="34035027" w:rsidR="00AF7E10" w:rsidRPr="0085138C" w:rsidRDefault="00AF7E10" w:rsidP="00AF7E10">
      <w:pPr>
        <w:spacing w:after="0" w:line="240" w:lineRule="auto"/>
        <w:rPr>
          <w:rFonts w:ascii="Cambria" w:hAnsi="Cambria" w:cs="Arial"/>
        </w:rPr>
      </w:pPr>
      <w:r w:rsidRPr="0085138C">
        <w:rPr>
          <w:rFonts w:ascii="Cambria" w:hAnsi="Cambria" w:cs="Arial"/>
        </w:rPr>
        <w:t>Sídlo: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6F64C13" w14:textId="507DC265" w:rsidR="00AF7E10" w:rsidRPr="0085138C" w:rsidRDefault="00AF7E10" w:rsidP="00AF7E10">
      <w:pPr>
        <w:spacing w:after="0" w:line="240" w:lineRule="auto"/>
        <w:rPr>
          <w:rFonts w:ascii="Cambria" w:hAnsi="Cambria"/>
          <w:spacing w:val="-4"/>
        </w:rPr>
      </w:pPr>
      <w:r w:rsidRPr="0085138C">
        <w:rPr>
          <w:rFonts w:ascii="Cambria" w:hAnsi="Cambria" w:cs="Arial"/>
        </w:rPr>
        <w:t>Zastúpený:</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313C40A3" w14:textId="721FCC19" w:rsidR="00363919" w:rsidRPr="0085138C" w:rsidRDefault="00363919" w:rsidP="00363919">
      <w:pPr>
        <w:spacing w:after="0"/>
        <w:rPr>
          <w:rFonts w:ascii="Cambria" w:hAnsi="Cambria" w:cs="DelvardCond Reg"/>
          <w:color w:val="000000" w:themeColor="text1"/>
        </w:rPr>
      </w:pPr>
      <w:r w:rsidRPr="0085138C">
        <w:rPr>
          <w:rFonts w:ascii="Cambria" w:hAnsi="Cambria" w:cs="DelvardCond Reg"/>
          <w:color w:val="000000" w:themeColor="text1"/>
        </w:rPr>
        <w:t xml:space="preserve">BIC (SWIFT): </w:t>
      </w:r>
      <w:r w:rsidRPr="0085138C">
        <w:rPr>
          <w:rFonts w:ascii="Cambria" w:hAnsi="Cambria" w:cs="DelvardCond Reg"/>
          <w:color w:val="000000" w:themeColor="text1"/>
        </w:rPr>
        <w:tab/>
      </w:r>
      <w:r w:rsidRPr="0085138C">
        <w:rPr>
          <w:rFonts w:ascii="Cambria" w:hAnsi="Cambria" w:cs="DelvardCond Reg"/>
          <w:color w:val="000000" w:themeColor="text1"/>
        </w:rPr>
        <w:tab/>
      </w:r>
      <w:r w:rsidRPr="0085138C">
        <w:rPr>
          <w:rFonts w:ascii="Cambria" w:hAnsi="Cambria" w:cs="DelvardCond Reg"/>
          <w:color w:val="000000" w:themeColor="text1"/>
        </w:rPr>
        <w:tab/>
        <w:t>&lt;</w:t>
      </w:r>
      <w:r w:rsidRPr="0085138C">
        <w:rPr>
          <w:rFonts w:ascii="Cambria" w:hAnsi="Cambria" w:cs="DelvardCond Reg"/>
          <w:color w:val="00B0F0"/>
        </w:rPr>
        <w:t xml:space="preserve">vyplní </w:t>
      </w:r>
      <w:r w:rsidR="00224280" w:rsidRPr="0085138C">
        <w:rPr>
          <w:rFonts w:ascii="Cambria" w:hAnsi="Cambria" w:cs="DelvardCond Reg"/>
          <w:color w:val="00B0F0"/>
        </w:rPr>
        <w:t xml:space="preserve">úspešný </w:t>
      </w:r>
      <w:r w:rsidRPr="0085138C">
        <w:rPr>
          <w:rFonts w:ascii="Cambria" w:hAnsi="Cambria" w:cs="DelvardCond Reg"/>
          <w:color w:val="00B0F0"/>
        </w:rPr>
        <w:t>zahraničný uchádzač</w:t>
      </w:r>
      <w:r w:rsidRPr="0085138C">
        <w:rPr>
          <w:rFonts w:ascii="Cambria" w:hAnsi="Cambria" w:cs="DelvardCond Reg"/>
          <w:color w:val="000000" w:themeColor="text1"/>
        </w:rPr>
        <w:t>&gt;</w:t>
      </w:r>
    </w:p>
    <w:p w14:paraId="11D15197" w14:textId="2EE6E679" w:rsidR="00AF7E10" w:rsidRPr="0085138C" w:rsidRDefault="00AF7E10" w:rsidP="00363919">
      <w:pPr>
        <w:spacing w:after="0"/>
        <w:rPr>
          <w:rFonts w:ascii="Cambria" w:hAnsi="Cambria" w:cs="Arial"/>
        </w:rPr>
      </w:pPr>
      <w:r w:rsidRPr="0085138C">
        <w:rPr>
          <w:rFonts w:ascii="Cambria" w:hAnsi="Cambria" w:cs="Arial"/>
        </w:rPr>
        <w:t>IČO: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2633DBC8" w14:textId="3FA7D9E9" w:rsidR="00AF7E10" w:rsidRPr="0085138C" w:rsidRDefault="00AF7E10" w:rsidP="00AF7E10">
      <w:pPr>
        <w:spacing w:after="0" w:line="240" w:lineRule="auto"/>
        <w:rPr>
          <w:rFonts w:ascii="Cambria" w:hAnsi="Cambria" w:cs="Arial"/>
        </w:rPr>
      </w:pPr>
      <w:r w:rsidRPr="0085138C">
        <w:rPr>
          <w:rFonts w:ascii="Cambria" w:hAnsi="Cambria" w:cs="Arial"/>
        </w:rPr>
        <w:t>IČ DPH:</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2E835DE6" w14:textId="3FB445F4" w:rsidR="00AF7E10" w:rsidRPr="0085138C" w:rsidRDefault="00AF7E10" w:rsidP="00AF7E10">
      <w:pPr>
        <w:spacing w:after="0" w:line="240" w:lineRule="auto"/>
        <w:rPr>
          <w:rFonts w:ascii="Cambria" w:hAnsi="Cambria" w:cs="Arial"/>
        </w:rPr>
      </w:pPr>
      <w:r w:rsidRPr="0085138C">
        <w:rPr>
          <w:rFonts w:ascii="Cambria" w:hAnsi="Cambria" w:cs="Arial"/>
        </w:rPr>
        <w:t>DIČ:</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00B61D05" w14:textId="33E98CB5" w:rsidR="00AF7E10" w:rsidRPr="0085138C" w:rsidRDefault="00AF7E10" w:rsidP="00AF7E10">
      <w:pPr>
        <w:spacing w:after="0" w:line="240" w:lineRule="auto"/>
        <w:rPr>
          <w:rFonts w:ascii="Cambria" w:hAnsi="Cambria" w:cs="Arial"/>
        </w:rPr>
      </w:pPr>
      <w:r w:rsidRPr="0085138C">
        <w:rPr>
          <w:rFonts w:ascii="Cambria" w:hAnsi="Cambria" w:cs="Arial"/>
        </w:rPr>
        <w:t>Bankové spojenie:</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58401D6" w14:textId="54EB88BF" w:rsidR="00AF7E10" w:rsidRPr="0085138C" w:rsidRDefault="00AF7E10" w:rsidP="00AF7E10">
      <w:pPr>
        <w:tabs>
          <w:tab w:val="left" w:pos="567"/>
        </w:tabs>
        <w:kinsoku w:val="0"/>
        <w:spacing w:after="0" w:line="240" w:lineRule="auto"/>
        <w:ind w:right="-22"/>
        <w:rPr>
          <w:rFonts w:ascii="Cambria" w:hAnsi="Cambria" w:cs="Arial"/>
        </w:rPr>
      </w:pPr>
      <w:r w:rsidRPr="0085138C">
        <w:rPr>
          <w:rFonts w:ascii="Cambria" w:hAnsi="Cambria" w:cs="Arial"/>
        </w:rPr>
        <w:t>Číslo</w:t>
      </w:r>
      <w:r w:rsidRPr="0085138C">
        <w:rPr>
          <w:rFonts w:ascii="Cambria" w:hAnsi="Cambria" w:cs="Arial"/>
          <w:spacing w:val="-2"/>
        </w:rPr>
        <w:t xml:space="preserve"> </w:t>
      </w:r>
      <w:r w:rsidRPr="0085138C">
        <w:rPr>
          <w:rFonts w:ascii="Cambria" w:hAnsi="Cambria" w:cs="Arial"/>
        </w:rPr>
        <w:t>účtu v tvare IBAN:</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447515A" w14:textId="5CF5AE4E" w:rsidR="00AF7E10" w:rsidRPr="0085138C" w:rsidRDefault="00AF7E10" w:rsidP="003738D1">
      <w:pPr>
        <w:tabs>
          <w:tab w:val="left" w:pos="567"/>
        </w:tabs>
        <w:kinsoku w:val="0"/>
        <w:spacing w:after="0" w:line="240" w:lineRule="auto"/>
        <w:ind w:left="2832" w:right="-22" w:hanging="2832"/>
        <w:rPr>
          <w:rFonts w:ascii="Cambria" w:hAnsi="Cambria" w:cs="Arial"/>
        </w:rPr>
      </w:pPr>
      <w:r w:rsidRPr="0085138C">
        <w:rPr>
          <w:rFonts w:ascii="Cambria" w:hAnsi="Cambria" w:cs="Arial"/>
        </w:rPr>
        <w:t>Zapísaný:</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6DC860F" w14:textId="49E582E6" w:rsidR="00DF449E" w:rsidRPr="0085138C" w:rsidRDefault="00DF449E" w:rsidP="00AF7E10">
      <w:pPr>
        <w:spacing w:after="0" w:line="240" w:lineRule="auto"/>
        <w:jc w:val="both"/>
        <w:rPr>
          <w:rFonts w:ascii="Cambria" w:hAnsi="Cambria"/>
        </w:rPr>
      </w:pPr>
      <w:r w:rsidRPr="0085138C">
        <w:rPr>
          <w:rFonts w:ascii="Cambria" w:hAnsi="Cambria"/>
        </w:rPr>
        <w:t>(ďalej len „</w:t>
      </w:r>
      <w:r w:rsidR="00053C75" w:rsidRPr="0085138C">
        <w:rPr>
          <w:rFonts w:ascii="Cambria" w:hAnsi="Cambria"/>
        </w:rPr>
        <w:t>zhotovite</w:t>
      </w:r>
      <w:r w:rsidRPr="0085138C">
        <w:rPr>
          <w:rFonts w:ascii="Cambria" w:hAnsi="Cambria"/>
        </w:rPr>
        <w:t>ľ“)</w:t>
      </w:r>
    </w:p>
    <w:p w14:paraId="250FA5F2" w14:textId="77777777" w:rsidR="00DF449E" w:rsidRPr="0085138C"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85138C" w:rsidRDefault="00DF449E" w:rsidP="002A34BC">
      <w:pPr>
        <w:widowControl w:val="0"/>
        <w:autoSpaceDE w:val="0"/>
        <w:autoSpaceDN w:val="0"/>
        <w:adjustRightInd w:val="0"/>
        <w:spacing w:line="240" w:lineRule="auto"/>
        <w:jc w:val="both"/>
        <w:rPr>
          <w:rFonts w:ascii="Cambria" w:hAnsi="Cambria"/>
        </w:rPr>
      </w:pPr>
      <w:r w:rsidRPr="0085138C">
        <w:rPr>
          <w:rFonts w:ascii="Cambria" w:hAnsi="Cambria"/>
        </w:rPr>
        <w:t>(objednávateľ a</w:t>
      </w:r>
      <w:r w:rsidR="0066385C" w:rsidRPr="0085138C">
        <w:rPr>
          <w:rFonts w:ascii="Cambria" w:hAnsi="Cambria"/>
        </w:rPr>
        <w:t xml:space="preserve"> </w:t>
      </w:r>
      <w:r w:rsidR="00053C75" w:rsidRPr="0085138C">
        <w:rPr>
          <w:rFonts w:ascii="Cambria" w:hAnsi="Cambria"/>
        </w:rPr>
        <w:t>zhotovite</w:t>
      </w:r>
      <w:r w:rsidRPr="0085138C">
        <w:rPr>
          <w:rFonts w:ascii="Cambria" w:hAnsi="Cambria"/>
        </w:rPr>
        <w:t xml:space="preserve">ľ </w:t>
      </w:r>
      <w:r w:rsidR="009156EF" w:rsidRPr="0085138C">
        <w:rPr>
          <w:rFonts w:ascii="Cambria" w:hAnsi="Cambria"/>
        </w:rPr>
        <w:t>spolu aj ako „</w:t>
      </w:r>
      <w:r w:rsidR="00807898" w:rsidRPr="0085138C">
        <w:rPr>
          <w:rFonts w:ascii="Cambria" w:hAnsi="Cambria"/>
          <w:bCs/>
        </w:rPr>
        <w:t>Zmluv</w:t>
      </w:r>
      <w:r w:rsidRPr="0085138C">
        <w:rPr>
          <w:rFonts w:ascii="Cambria" w:hAnsi="Cambria"/>
          <w:bCs/>
        </w:rPr>
        <w:t>né strany</w:t>
      </w:r>
      <w:r w:rsidRPr="0085138C">
        <w:rPr>
          <w:rFonts w:ascii="Cambria" w:hAnsi="Cambria"/>
        </w:rPr>
        <w:t>“)</w:t>
      </w:r>
      <w:r w:rsidR="0066385C" w:rsidRPr="0085138C">
        <w:rPr>
          <w:rFonts w:ascii="Cambria" w:hAnsi="Cambria"/>
        </w:rPr>
        <w:t>.</w:t>
      </w:r>
    </w:p>
    <w:bookmarkEnd w:id="1"/>
    <w:p w14:paraId="618485D0" w14:textId="78B19A3B" w:rsidR="00DF449E" w:rsidRPr="0085138C" w:rsidRDefault="00DF449E" w:rsidP="00D81B20">
      <w:pPr>
        <w:pStyle w:val="Nadpis6"/>
        <w:numPr>
          <w:ilvl w:val="0"/>
          <w:numId w:val="0"/>
        </w:numPr>
        <w:ind w:left="3544" w:hanging="3544"/>
        <w:jc w:val="center"/>
        <w:rPr>
          <w:rFonts w:ascii="Cambria" w:hAnsi="Cambria"/>
          <w:b/>
          <w:bCs/>
          <w:sz w:val="22"/>
          <w:szCs w:val="22"/>
        </w:rPr>
      </w:pPr>
      <w:r w:rsidRPr="0085138C">
        <w:rPr>
          <w:rFonts w:ascii="Cambria" w:hAnsi="Cambria"/>
          <w:b/>
          <w:bCs/>
          <w:sz w:val="22"/>
          <w:szCs w:val="22"/>
        </w:rPr>
        <w:t>PREAMBULA</w:t>
      </w:r>
    </w:p>
    <w:p w14:paraId="59A08D43" w14:textId="64167966"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rPr>
        <w:t xml:space="preserve">Objednávateľ ako verejný obstarávateľ vyhlásil oznámením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rPr>
        <w:t xml:space="preserve">, </w:t>
      </w:r>
      <w:r w:rsidRPr="0085138C">
        <w:rPr>
          <w:rFonts w:ascii="Cambria" w:hAnsi="Cambria" w:cs="Arial"/>
          <w:color w:val="000000"/>
        </w:rPr>
        <w:t xml:space="preserve">zverejneným vo Vestníku verejného obstarávania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 xml:space="preserve">&gt; </w:t>
      </w:r>
      <w:r w:rsidRPr="0085138C">
        <w:rPr>
          <w:rFonts w:ascii="Cambria" w:hAnsi="Cambria" w:cs="Arial"/>
          <w:color w:val="000000"/>
        </w:rPr>
        <w:t xml:space="preserve">dňa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cs="Arial"/>
          <w:bCs/>
          <w:iCs/>
        </w:rPr>
        <w:t>,</w:t>
      </w:r>
      <w:r w:rsidRPr="0085138C">
        <w:rPr>
          <w:rFonts w:ascii="Cambria" w:hAnsi="Cambria"/>
        </w:rPr>
        <w:t xml:space="preserve"> </w:t>
      </w:r>
      <w:r w:rsidRPr="0085138C">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74498D" w:rsidRPr="0085138C">
        <w:rPr>
          <w:rFonts w:ascii="Cambria" w:hAnsi="Cambria"/>
          <w:i/>
          <w:iCs/>
          <w:color w:val="000000"/>
        </w:rPr>
        <w:t>Agendov</w:t>
      </w:r>
      <w:r w:rsidR="00436460" w:rsidRPr="0085138C">
        <w:rPr>
          <w:rFonts w:ascii="Cambria" w:hAnsi="Cambria"/>
          <w:i/>
          <w:iCs/>
          <w:color w:val="000000"/>
        </w:rPr>
        <w:t>é</w:t>
      </w:r>
      <w:r w:rsidR="0074498D" w:rsidRPr="0085138C">
        <w:rPr>
          <w:rFonts w:ascii="Cambria" w:hAnsi="Cambria"/>
          <w:i/>
          <w:iCs/>
          <w:color w:val="000000"/>
        </w:rPr>
        <w:t xml:space="preserve"> systém</w:t>
      </w:r>
      <w:r w:rsidR="00436460" w:rsidRPr="0085138C">
        <w:rPr>
          <w:rFonts w:ascii="Cambria" w:hAnsi="Cambria"/>
          <w:i/>
          <w:iCs/>
          <w:color w:val="000000"/>
        </w:rPr>
        <w:t>y</w:t>
      </w:r>
      <w:r w:rsidR="008D52C9">
        <w:rPr>
          <w:rFonts w:ascii="Cambria" w:hAnsi="Cambria"/>
          <w:i/>
          <w:iCs/>
          <w:color w:val="000000"/>
        </w:rPr>
        <w:t xml:space="preserve"> </w:t>
      </w:r>
      <w:r w:rsidR="0074498D" w:rsidRPr="0085138C">
        <w:rPr>
          <w:rFonts w:ascii="Cambria" w:hAnsi="Cambria"/>
          <w:i/>
          <w:iCs/>
          <w:color w:val="000000"/>
        </w:rPr>
        <w:t>dohľad</w:t>
      </w:r>
      <w:r w:rsidR="008D52C9">
        <w:rPr>
          <w:rFonts w:ascii="Cambria" w:hAnsi="Cambria"/>
          <w:i/>
          <w:iCs/>
          <w:color w:val="000000"/>
        </w:rPr>
        <w:t>u</w:t>
      </w:r>
      <w:r w:rsidR="0074498D" w:rsidRPr="0085138C">
        <w:rPr>
          <w:rFonts w:ascii="Cambria" w:hAnsi="Cambria"/>
          <w:i/>
          <w:iCs/>
          <w:color w:val="000000"/>
        </w:rPr>
        <w:t xml:space="preserve"> a reguláci</w:t>
      </w:r>
      <w:r w:rsidR="008D52C9">
        <w:rPr>
          <w:rFonts w:ascii="Cambria" w:hAnsi="Cambria"/>
          <w:i/>
          <w:iCs/>
          <w:color w:val="000000"/>
        </w:rPr>
        <w:t>e</w:t>
      </w:r>
      <w:r w:rsidRPr="0085138C">
        <w:rPr>
          <w:rFonts w:ascii="Cambria" w:hAnsi="Cambria" w:cs="Arial"/>
          <w:color w:val="000000"/>
        </w:rPr>
        <w:t>“.</w:t>
      </w:r>
    </w:p>
    <w:p w14:paraId="7F581FCC" w14:textId="5ED9A23D"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themeColor="text1"/>
        </w:rPr>
        <w:t xml:space="preserve">Na základe vyhodnotenia ponúk bola ponuka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vyhodnotená ako ponuka úspešného uchádzača. Vzhľadom na túto skutočnosť a predloženú ponuku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sa </w:t>
      </w:r>
      <w:r w:rsidR="00807898" w:rsidRPr="0085138C">
        <w:rPr>
          <w:rFonts w:ascii="Cambria" w:hAnsi="Cambria" w:cs="Arial"/>
          <w:color w:val="000000" w:themeColor="text1"/>
        </w:rPr>
        <w:t>Zmluv</w:t>
      </w:r>
      <w:r w:rsidRPr="0085138C">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85138C">
        <w:rPr>
          <w:rFonts w:ascii="Cambria" w:hAnsi="Cambria" w:cs="Arial"/>
          <w:color w:val="000000" w:themeColor="text1"/>
        </w:rPr>
        <w:t>Zmluv</w:t>
      </w:r>
      <w:r w:rsidRPr="0085138C">
        <w:rPr>
          <w:rFonts w:ascii="Cambria" w:hAnsi="Cambria" w:cs="Arial"/>
          <w:color w:val="000000" w:themeColor="text1"/>
        </w:rPr>
        <w:t>u.</w:t>
      </w:r>
    </w:p>
    <w:p w14:paraId="113BB9FB" w14:textId="1CBCE492" w:rsidR="002A15DF" w:rsidRPr="0085138C" w:rsidRDefault="00D81B20" w:rsidP="00561D8E">
      <w:pPr>
        <w:pStyle w:val="Odsekzoznamu"/>
        <w:numPr>
          <w:ilvl w:val="0"/>
          <w:numId w:val="7"/>
        </w:numPr>
        <w:autoSpaceDE w:val="0"/>
        <w:autoSpaceDN w:val="0"/>
        <w:adjustRightInd w:val="0"/>
        <w:spacing w:line="240" w:lineRule="auto"/>
        <w:ind w:left="567" w:hanging="567"/>
        <w:jc w:val="both"/>
        <w:rPr>
          <w:rFonts w:ascii="Cambria" w:hAnsi="Cambria" w:cs="Arial"/>
          <w:color w:val="000000" w:themeColor="text1"/>
        </w:rPr>
      </w:pPr>
      <w:r w:rsidRPr="0085138C">
        <w:rPr>
          <w:rFonts w:ascii="Cambria" w:hAnsi="Cambria" w:cs="Arial"/>
          <w:color w:val="000000" w:themeColor="text1"/>
        </w:rPr>
        <w:t xml:space="preserve">Objednávateľ v rámci predmetu zákazky vymedzil </w:t>
      </w:r>
      <w:r w:rsidR="006776C5" w:rsidRPr="0085138C">
        <w:rPr>
          <w:rFonts w:ascii="Cambria" w:hAnsi="Cambria" w:cs="Arial"/>
          <w:color w:val="000000" w:themeColor="text1"/>
        </w:rPr>
        <w:t>p</w:t>
      </w:r>
      <w:r w:rsidRPr="0085138C">
        <w:rPr>
          <w:rFonts w:ascii="Cambria" w:hAnsi="Cambria" w:cs="Arial"/>
          <w:color w:val="000000" w:themeColor="text1"/>
        </w:rPr>
        <w:t>ožiadavky na vecnú a</w:t>
      </w:r>
      <w:r w:rsidR="002E0A37" w:rsidRPr="0085138C">
        <w:rPr>
          <w:rFonts w:ascii="Cambria" w:hAnsi="Cambria" w:cs="Arial"/>
          <w:color w:val="000000" w:themeColor="text1"/>
        </w:rPr>
        <w:t> </w:t>
      </w:r>
      <w:r w:rsidRPr="0085138C">
        <w:rPr>
          <w:rFonts w:ascii="Cambria" w:hAnsi="Cambria" w:cs="Arial"/>
          <w:color w:val="000000" w:themeColor="text1"/>
        </w:rPr>
        <w:t>technickú</w:t>
      </w:r>
      <w:r w:rsidR="002E0A37" w:rsidRPr="0085138C">
        <w:rPr>
          <w:rFonts w:ascii="Cambria" w:hAnsi="Cambria" w:cs="Arial"/>
          <w:color w:val="000000" w:themeColor="text1"/>
        </w:rPr>
        <w:t xml:space="preserve"> špecifikáciu predmetu </w:t>
      </w:r>
      <w:r w:rsidR="00807898" w:rsidRPr="0085138C">
        <w:rPr>
          <w:rFonts w:ascii="Cambria" w:hAnsi="Cambria" w:cs="Arial"/>
          <w:color w:val="000000" w:themeColor="text1"/>
        </w:rPr>
        <w:t>Zmluv</w:t>
      </w:r>
      <w:r w:rsidR="002E0A37" w:rsidRPr="0085138C">
        <w:rPr>
          <w:rFonts w:ascii="Cambria" w:hAnsi="Cambria" w:cs="Arial"/>
          <w:color w:val="000000" w:themeColor="text1"/>
        </w:rPr>
        <w:t xml:space="preserve">y, ktoré tvoria Prílohu 1 tejto </w:t>
      </w:r>
      <w:r w:rsidR="00807898" w:rsidRPr="0085138C">
        <w:rPr>
          <w:rFonts w:ascii="Cambria" w:hAnsi="Cambria" w:cs="Arial"/>
          <w:color w:val="000000" w:themeColor="text1"/>
        </w:rPr>
        <w:t>Zmluv</w:t>
      </w:r>
      <w:r w:rsidR="002E0A37" w:rsidRPr="0085138C">
        <w:rPr>
          <w:rFonts w:ascii="Cambria" w:hAnsi="Cambria" w:cs="Arial"/>
          <w:color w:val="000000" w:themeColor="text1"/>
        </w:rPr>
        <w:t>y.</w:t>
      </w:r>
    </w:p>
    <w:p w14:paraId="6C38C56F" w14:textId="5012D6B2" w:rsidR="003C28A2" w:rsidRPr="0085138C" w:rsidRDefault="002A15DF"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lastRenderedPageBreak/>
        <w:t xml:space="preserve">Súčasne s touto </w:t>
      </w:r>
      <w:r w:rsidR="00807898" w:rsidRPr="0085138C">
        <w:rPr>
          <w:rFonts w:ascii="Cambria" w:hAnsi="Cambria" w:cs="Arial"/>
        </w:rPr>
        <w:t>Zmluv</w:t>
      </w:r>
      <w:r w:rsidRPr="0085138C">
        <w:rPr>
          <w:rFonts w:ascii="Cambria" w:hAnsi="Cambria" w:cs="Arial"/>
        </w:rPr>
        <w:t>ou</w:t>
      </w:r>
      <w:r w:rsidR="0090678C" w:rsidRPr="0085138C">
        <w:rPr>
          <w:rFonts w:ascii="Cambria" w:hAnsi="Cambria" w:cs="Arial"/>
        </w:rPr>
        <w:t xml:space="preserve"> objednávateľ a </w:t>
      </w:r>
      <w:r w:rsidR="00053C75" w:rsidRPr="0085138C">
        <w:rPr>
          <w:rFonts w:ascii="Cambria" w:hAnsi="Cambria" w:cs="Arial"/>
        </w:rPr>
        <w:t>zhotovite</w:t>
      </w:r>
      <w:r w:rsidR="0090678C" w:rsidRPr="0085138C">
        <w:rPr>
          <w:rFonts w:ascii="Cambria" w:hAnsi="Cambria" w:cs="Arial"/>
        </w:rPr>
        <w:t xml:space="preserve">ľ uzatvárajú aj </w:t>
      </w:r>
      <w:bookmarkStart w:id="2" w:name="_Hlk203659577"/>
      <w:r w:rsidR="0090678C" w:rsidRPr="0085138C">
        <w:rPr>
          <w:rFonts w:ascii="Cambria" w:hAnsi="Cambria" w:cs="Arial"/>
        </w:rPr>
        <w:t xml:space="preserve">Servisnú </w:t>
      </w:r>
      <w:r w:rsidR="00C854B9" w:rsidRPr="0085138C">
        <w:rPr>
          <w:rFonts w:ascii="Cambria" w:hAnsi="Cambria" w:cs="Arial"/>
        </w:rPr>
        <w:t>z</w:t>
      </w:r>
      <w:r w:rsidR="00807898" w:rsidRPr="0085138C">
        <w:rPr>
          <w:rFonts w:ascii="Cambria" w:hAnsi="Cambria" w:cs="Arial"/>
        </w:rPr>
        <w:t>mluv</w:t>
      </w:r>
      <w:r w:rsidR="0090678C" w:rsidRPr="0085138C">
        <w:rPr>
          <w:rFonts w:ascii="Cambria" w:hAnsi="Cambria" w:cs="Arial"/>
        </w:rPr>
        <w:t xml:space="preserve">u č. </w:t>
      </w:r>
      <w:bookmarkEnd w:id="2"/>
      <w:r w:rsidR="00A76825" w:rsidRPr="0085138C">
        <w:rPr>
          <w:rFonts w:ascii="Cambria" w:hAnsi="Cambria" w:cs="Arial"/>
          <w:b/>
          <w:bCs/>
        </w:rPr>
        <w:t>C-NBS1-000-115-023</w:t>
      </w:r>
      <w:r w:rsidR="00A76825" w:rsidRPr="0085138C">
        <w:rPr>
          <w:rFonts w:ascii="Cambria" w:hAnsi="Cambria" w:cs="Arial"/>
        </w:rPr>
        <w:t xml:space="preserve"> </w:t>
      </w:r>
      <w:r w:rsidR="00C404C2" w:rsidRPr="0085138C">
        <w:rPr>
          <w:rFonts w:ascii="Cambria" w:hAnsi="Cambria" w:cs="Arial"/>
        </w:rPr>
        <w:t>(ďalej len „Servisná zmluva“)</w:t>
      </w:r>
      <w:r w:rsidR="00A168DF" w:rsidRPr="0085138C">
        <w:rPr>
          <w:rFonts w:ascii="Cambria" w:hAnsi="Cambria" w:cs="Arial"/>
        </w:rPr>
        <w:t>,</w:t>
      </w:r>
      <w:r w:rsidR="0090678C" w:rsidRPr="0085138C">
        <w:rPr>
          <w:rFonts w:ascii="Cambria" w:hAnsi="Cambria" w:cs="Arial"/>
        </w:rPr>
        <w:t xml:space="preserve"> ktorou </w:t>
      </w:r>
      <w:r w:rsidR="009F4A83" w:rsidRPr="0085138C">
        <w:rPr>
          <w:rFonts w:ascii="Cambria" w:hAnsi="Cambria" w:cs="Arial"/>
        </w:rPr>
        <w:t>sú zabezpečované služby technickej podpory,  prevádzky</w:t>
      </w:r>
      <w:r w:rsidR="00CB34FE" w:rsidRPr="0085138C">
        <w:rPr>
          <w:rFonts w:ascii="Cambria" w:hAnsi="Cambria" w:cs="Arial"/>
        </w:rPr>
        <w:t>, údržb</w:t>
      </w:r>
      <w:r w:rsidR="009F4A83" w:rsidRPr="0085138C">
        <w:rPr>
          <w:rFonts w:ascii="Cambria" w:hAnsi="Cambria" w:cs="Arial"/>
        </w:rPr>
        <w:t>y</w:t>
      </w:r>
      <w:r w:rsidR="00CB34FE" w:rsidRPr="0085138C">
        <w:rPr>
          <w:rFonts w:ascii="Cambria" w:hAnsi="Cambria" w:cs="Arial"/>
        </w:rPr>
        <w:t xml:space="preserve"> a rozvoj informačného systému</w:t>
      </w:r>
      <w:r w:rsidR="0042491F" w:rsidRPr="0085138C">
        <w:rPr>
          <w:rFonts w:ascii="Cambria" w:hAnsi="Cambria" w:cs="Arial"/>
        </w:rPr>
        <w:t xml:space="preserve"> </w:t>
      </w:r>
      <w:r w:rsidR="00544C46" w:rsidRPr="0085138C">
        <w:rPr>
          <w:rFonts w:ascii="Cambria" w:hAnsi="Cambria" w:cs="Arial"/>
        </w:rPr>
        <w:t xml:space="preserve">dodaného </w:t>
      </w:r>
      <w:r w:rsidR="0042491F" w:rsidRPr="0085138C">
        <w:rPr>
          <w:rFonts w:ascii="Cambria" w:hAnsi="Cambria" w:cs="Arial"/>
        </w:rPr>
        <w:t xml:space="preserve">na základe tejto </w:t>
      </w:r>
      <w:r w:rsidR="00FC5A52" w:rsidRPr="0085138C">
        <w:rPr>
          <w:rFonts w:ascii="Cambria" w:hAnsi="Cambria" w:cs="Arial"/>
        </w:rPr>
        <w:t>Z</w:t>
      </w:r>
      <w:r w:rsidR="0042491F" w:rsidRPr="0085138C">
        <w:rPr>
          <w:rFonts w:ascii="Cambria" w:hAnsi="Cambria" w:cs="Arial"/>
        </w:rPr>
        <w:t>mluvy</w:t>
      </w:r>
      <w:r w:rsidR="00CB34FE" w:rsidRPr="0085138C">
        <w:rPr>
          <w:rFonts w:ascii="Cambria" w:hAnsi="Cambria" w:cs="Arial"/>
        </w:rPr>
        <w:t>.</w:t>
      </w:r>
    </w:p>
    <w:p w14:paraId="1F103AAA" w14:textId="09A9A7CB" w:rsidR="004968F7" w:rsidRPr="0085138C" w:rsidRDefault="004968F7" w:rsidP="00DC7368">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t xml:space="preserve">Verejný obstarávateľ uvádza, že zhotoviteľ má vytvoriť a implementovať informačný systém </w:t>
      </w:r>
      <w:r w:rsidR="00397520" w:rsidRPr="0085138C">
        <w:rPr>
          <w:rFonts w:ascii="Cambria" w:hAnsi="Cambria" w:cs="Arial"/>
        </w:rPr>
        <w:t>–</w:t>
      </w:r>
      <w:r w:rsidRPr="0085138C">
        <w:rPr>
          <w:rFonts w:ascii="Cambria" w:hAnsi="Cambria" w:cs="Arial"/>
        </w:rPr>
        <w:t xml:space="preserve"> </w:t>
      </w:r>
      <w:r w:rsidR="00397520" w:rsidRPr="0085138C">
        <w:rPr>
          <w:rFonts w:ascii="Cambria" w:hAnsi="Cambria" w:cs="Arial"/>
        </w:rPr>
        <w:t>Agendov</w:t>
      </w:r>
      <w:r w:rsidR="00F90B11">
        <w:rPr>
          <w:rFonts w:ascii="Cambria" w:hAnsi="Cambria" w:cs="Arial"/>
        </w:rPr>
        <w:t>ý</w:t>
      </w:r>
      <w:r w:rsidR="00397520" w:rsidRPr="0085138C">
        <w:rPr>
          <w:rFonts w:ascii="Cambria" w:hAnsi="Cambria" w:cs="Arial"/>
        </w:rPr>
        <w:t xml:space="preserve"> systém pre dohľad a reguláciu</w:t>
      </w:r>
      <w:r w:rsidRPr="0085138C">
        <w:rPr>
          <w:rFonts w:ascii="Cambria" w:hAnsi="Cambria" w:cs="Arial"/>
        </w:rPr>
        <w:t>, podľa požiadaviek objednávateľa,</w:t>
      </w:r>
      <w:r w:rsidR="00397520" w:rsidRPr="0085138C">
        <w:rPr>
          <w:rFonts w:ascii="Cambria" w:hAnsi="Cambria" w:cs="Arial"/>
        </w:rPr>
        <w:t xml:space="preserve"> ako </w:t>
      </w:r>
      <w:r w:rsidR="00DC1F34" w:rsidRPr="0085138C">
        <w:rPr>
          <w:rFonts w:ascii="Cambria" w:hAnsi="Cambria" w:cs="Arial"/>
        </w:rPr>
        <w:t xml:space="preserve">riešenie vytvorené </w:t>
      </w:r>
      <w:r w:rsidR="006F6595" w:rsidRPr="0085138C">
        <w:rPr>
          <w:rFonts w:ascii="Cambria" w:hAnsi="Cambria" w:cs="Arial"/>
        </w:rPr>
        <w:t>podľa špecifických požiadaviek objednávateľa</w:t>
      </w:r>
      <w:r w:rsidR="00520905" w:rsidRPr="0085138C">
        <w:rPr>
          <w:rFonts w:ascii="Cambria" w:hAnsi="Cambria" w:cs="Arial"/>
        </w:rPr>
        <w:t>,</w:t>
      </w:r>
      <w:r w:rsidR="006F6595" w:rsidRPr="0085138C">
        <w:rPr>
          <w:rFonts w:ascii="Cambria" w:hAnsi="Cambria" w:cs="Arial"/>
        </w:rPr>
        <w:t xml:space="preserve"> </w:t>
      </w:r>
      <w:r w:rsidR="00520905" w:rsidRPr="0085138C">
        <w:rPr>
          <w:rFonts w:ascii="Cambria" w:hAnsi="Cambria" w:cs="Arial"/>
        </w:rPr>
        <w:t>na ktorého vytvorenie môže byť použit</w:t>
      </w:r>
      <w:r w:rsidR="00312E66" w:rsidRPr="0085138C">
        <w:rPr>
          <w:rFonts w:ascii="Cambria" w:hAnsi="Cambria" w:cs="Arial"/>
        </w:rPr>
        <w:t>ý</w:t>
      </w:r>
      <w:r w:rsidR="00520905" w:rsidRPr="0085138C">
        <w:rPr>
          <w:rFonts w:ascii="Cambria" w:hAnsi="Cambria" w:cs="Arial"/>
        </w:rPr>
        <w:t xml:space="preserve"> už </w:t>
      </w:r>
      <w:r w:rsidR="008A11F7" w:rsidRPr="0085138C">
        <w:rPr>
          <w:rFonts w:ascii="Cambria" w:hAnsi="Cambria" w:cs="Arial"/>
        </w:rPr>
        <w:t>hotový softvérový produkt</w:t>
      </w:r>
      <w:r w:rsidR="002565C7" w:rsidRPr="0085138C">
        <w:rPr>
          <w:rFonts w:ascii="Cambria" w:hAnsi="Cambria" w:cs="Arial"/>
        </w:rPr>
        <w:t xml:space="preserve"> a ktorého súčasť</w:t>
      </w:r>
      <w:r w:rsidR="00F37316" w:rsidRPr="0085138C">
        <w:rPr>
          <w:rFonts w:ascii="Cambria" w:hAnsi="Cambria" w:cs="Arial"/>
        </w:rPr>
        <w:t>ou</w:t>
      </w:r>
      <w:r w:rsidR="002565C7" w:rsidRPr="0085138C">
        <w:rPr>
          <w:rFonts w:ascii="Cambria" w:hAnsi="Cambria" w:cs="Arial"/>
        </w:rPr>
        <w:t xml:space="preserve"> môže byť hotový </w:t>
      </w:r>
      <w:r w:rsidR="00037B03" w:rsidRPr="0085138C">
        <w:rPr>
          <w:rFonts w:ascii="Cambria" w:hAnsi="Cambria" w:cs="Arial"/>
        </w:rPr>
        <w:t>softvérový</w:t>
      </w:r>
      <w:r w:rsidR="002565C7" w:rsidRPr="0085138C">
        <w:rPr>
          <w:rFonts w:ascii="Cambria" w:hAnsi="Cambria" w:cs="Arial"/>
        </w:rPr>
        <w:t xml:space="preserve"> produkt.</w:t>
      </w:r>
      <w:r w:rsidR="008A11F7" w:rsidRPr="0085138C">
        <w:rPr>
          <w:rFonts w:ascii="Cambria" w:hAnsi="Cambria" w:cs="Arial"/>
        </w:rPr>
        <w:t xml:space="preserve"> </w:t>
      </w:r>
      <w:r w:rsidRPr="0085138C">
        <w:rPr>
          <w:rFonts w:ascii="Cambria" w:hAnsi="Cambria" w:cs="Arial"/>
        </w:rPr>
        <w:t xml:space="preserve">V rámci zhotoviteľovej tvorby informačného systému </w:t>
      </w:r>
      <w:r w:rsidR="00170051" w:rsidRPr="0085138C">
        <w:rPr>
          <w:rFonts w:ascii="Cambria" w:hAnsi="Cambria" w:cs="Arial"/>
        </w:rPr>
        <w:t xml:space="preserve">vzniká </w:t>
      </w:r>
      <w:r w:rsidRPr="0085138C">
        <w:rPr>
          <w:rFonts w:ascii="Cambria" w:hAnsi="Cambria" w:cs="Arial"/>
        </w:rPr>
        <w:t>autorské dielo, pričom v takom prípade objednávateľ nadobúda k nemu výkon majetkových práv v rozsahu upravenom v tejto Zmluve.</w:t>
      </w:r>
      <w:r w:rsidR="00B75D18" w:rsidRPr="0085138C">
        <w:rPr>
          <w:rFonts w:ascii="Cambria" w:hAnsi="Cambria" w:cs="Arial"/>
        </w:rPr>
        <w:t xml:space="preserve"> </w:t>
      </w:r>
    </w:p>
    <w:p w14:paraId="4FFAD589" w14:textId="77777777" w:rsidR="00AA03CE" w:rsidRPr="0085138C" w:rsidRDefault="00AA03CE" w:rsidP="0028433A">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1EE889B" w:rsidR="00282736" w:rsidRPr="0085138C" w:rsidRDefault="00DF449E" w:rsidP="00B1128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w:t>
      </w:r>
    </w:p>
    <w:p w14:paraId="725C15ED" w14:textId="0094B3FC" w:rsidR="00DF449E" w:rsidRPr="0085138C" w:rsidRDefault="00C35590" w:rsidP="00D61675">
      <w:pPr>
        <w:spacing w:line="240" w:lineRule="auto"/>
        <w:jc w:val="center"/>
        <w:rPr>
          <w:rFonts w:ascii="Cambria" w:eastAsia="Times New Roman" w:hAnsi="Cambria" w:cs="Times New Roman"/>
          <w:b/>
          <w:bCs/>
          <w:caps/>
        </w:rPr>
      </w:pPr>
      <w:r w:rsidRPr="0085138C">
        <w:rPr>
          <w:rFonts w:ascii="Cambria" w:hAnsi="Cambria"/>
          <w:b/>
          <w:bCs/>
        </w:rPr>
        <w:t>ÚČEL</w:t>
      </w:r>
      <w:r w:rsidR="00A2247A" w:rsidRPr="0085138C">
        <w:rPr>
          <w:rFonts w:ascii="Cambria" w:hAnsi="Cambria"/>
          <w:b/>
          <w:bCs/>
        </w:rPr>
        <w:t xml:space="preserve"> </w:t>
      </w:r>
      <w:r w:rsidR="00807898" w:rsidRPr="0085138C">
        <w:rPr>
          <w:rFonts w:ascii="Cambria" w:hAnsi="Cambria"/>
          <w:b/>
          <w:bCs/>
        </w:rPr>
        <w:t>ZMLUV</w:t>
      </w:r>
      <w:r w:rsidR="006B74A4" w:rsidRPr="0085138C">
        <w:rPr>
          <w:rFonts w:ascii="Cambria" w:hAnsi="Cambria"/>
          <w:b/>
          <w:bCs/>
        </w:rPr>
        <w:t xml:space="preserve">Y </w:t>
      </w:r>
      <w:r w:rsidR="00C411E2" w:rsidRPr="0085138C">
        <w:rPr>
          <w:rFonts w:ascii="Cambria" w:hAnsi="Cambria"/>
          <w:b/>
          <w:bCs/>
        </w:rPr>
        <w:t xml:space="preserve">A PREDMET </w:t>
      </w:r>
      <w:r w:rsidR="00807898" w:rsidRPr="0085138C">
        <w:rPr>
          <w:rFonts w:ascii="Cambria" w:hAnsi="Cambria"/>
          <w:b/>
          <w:bCs/>
        </w:rPr>
        <w:t>ZMLUV</w:t>
      </w:r>
      <w:r w:rsidR="00F14BCD" w:rsidRPr="0085138C">
        <w:rPr>
          <w:rFonts w:ascii="Cambria" w:hAnsi="Cambria"/>
          <w:b/>
          <w:bCs/>
        </w:rPr>
        <w:t>Y</w:t>
      </w:r>
    </w:p>
    <w:p w14:paraId="6EDABD74" w14:textId="099083ED" w:rsidR="004D117E" w:rsidRPr="0085138C" w:rsidRDefault="009C7B81" w:rsidP="00B426E3">
      <w:pPr>
        <w:pStyle w:val="pf0"/>
        <w:numPr>
          <w:ilvl w:val="0"/>
          <w:numId w:val="11"/>
        </w:numPr>
        <w:spacing w:before="0" w:beforeAutospacing="0" w:after="0" w:afterAutospacing="0"/>
        <w:jc w:val="both"/>
        <w:rPr>
          <w:rFonts w:ascii="Cambria" w:hAnsi="Cambria" w:cs="Arial"/>
          <w:color w:val="000000" w:themeColor="text1"/>
          <w:sz w:val="22"/>
          <w:szCs w:val="22"/>
        </w:rPr>
      </w:pPr>
      <w:r w:rsidRPr="0085138C">
        <w:rPr>
          <w:rFonts w:ascii="Cambria" w:hAnsi="Cambria" w:cs="Arial"/>
          <w:b/>
          <w:bCs/>
          <w:color w:val="000000" w:themeColor="text1"/>
          <w:sz w:val="22"/>
          <w:szCs w:val="22"/>
        </w:rPr>
        <w:t>Účelom</w:t>
      </w:r>
      <w:r w:rsidRPr="0085138C">
        <w:rPr>
          <w:rFonts w:ascii="Cambria" w:hAnsi="Cambria" w:cs="Arial"/>
          <w:color w:val="000000" w:themeColor="text1"/>
          <w:sz w:val="22"/>
          <w:szCs w:val="22"/>
        </w:rPr>
        <w:t xml:space="preserve"> tejto Zmluvy je </w:t>
      </w:r>
      <w:r w:rsidR="00B426E3">
        <w:rPr>
          <w:rFonts w:ascii="Cambria" w:hAnsi="Cambria" w:cs="Arial"/>
          <w:color w:val="000000" w:themeColor="text1"/>
          <w:sz w:val="22"/>
          <w:szCs w:val="22"/>
        </w:rPr>
        <w:t xml:space="preserve">zabezpečiť kompletné </w:t>
      </w:r>
      <w:r w:rsidRPr="0085138C">
        <w:rPr>
          <w:rFonts w:ascii="Cambria" w:hAnsi="Cambria" w:cs="Arial"/>
          <w:color w:val="000000" w:themeColor="text1"/>
          <w:sz w:val="22"/>
          <w:szCs w:val="22"/>
        </w:rPr>
        <w:t>vytvorenie</w:t>
      </w:r>
      <w:r w:rsidR="00B426E3">
        <w:rPr>
          <w:rFonts w:ascii="Cambria" w:hAnsi="Cambria" w:cs="Arial"/>
          <w:color w:val="000000" w:themeColor="text1"/>
          <w:sz w:val="22"/>
          <w:szCs w:val="22"/>
        </w:rPr>
        <w:t xml:space="preserve"> (dodanie)</w:t>
      </w:r>
      <w:r w:rsidRPr="0085138C">
        <w:rPr>
          <w:rFonts w:ascii="Cambria" w:hAnsi="Cambria" w:cs="Arial"/>
          <w:color w:val="000000" w:themeColor="text1"/>
          <w:sz w:val="22"/>
          <w:szCs w:val="22"/>
        </w:rPr>
        <w:t xml:space="preserve">, </w:t>
      </w:r>
      <w:r w:rsidR="00B426E3">
        <w:rPr>
          <w:rFonts w:ascii="Cambria" w:hAnsi="Cambria" w:cs="Arial"/>
          <w:color w:val="000000" w:themeColor="text1"/>
          <w:sz w:val="22"/>
          <w:szCs w:val="22"/>
        </w:rPr>
        <w:t xml:space="preserve">implementáciu, uvedenie do prevádzky a stabilnú prevádzku centrálneho, komplexného, procesne orientovaného </w:t>
      </w:r>
      <w:r w:rsidRPr="0085138C">
        <w:rPr>
          <w:rFonts w:ascii="Cambria" w:hAnsi="Cambria" w:cs="Arial"/>
          <w:color w:val="000000" w:themeColor="text1"/>
          <w:sz w:val="22"/>
          <w:szCs w:val="22"/>
        </w:rPr>
        <w:t xml:space="preserve">agendového informačného systému </w:t>
      </w:r>
      <w:r w:rsidR="00617AD2">
        <w:rPr>
          <w:rFonts w:ascii="Cambria" w:hAnsi="Cambria" w:cs="Arial"/>
          <w:color w:val="000000" w:themeColor="text1"/>
          <w:sz w:val="22"/>
          <w:szCs w:val="22"/>
        </w:rPr>
        <w:t xml:space="preserve">pre výkon agendy NBS </w:t>
      </w:r>
      <w:r w:rsidRPr="0085138C">
        <w:rPr>
          <w:rFonts w:ascii="Cambria" w:hAnsi="Cambria" w:cs="Arial"/>
          <w:color w:val="000000" w:themeColor="text1"/>
          <w:sz w:val="22"/>
          <w:szCs w:val="22"/>
        </w:rPr>
        <w:t>v oblasti:</w:t>
      </w:r>
    </w:p>
    <w:p w14:paraId="5F95BF84" w14:textId="1CD38488" w:rsidR="009C7B81" w:rsidRPr="0085138C" w:rsidRDefault="28789578" w:rsidP="3357E47C">
      <w:pPr>
        <w:pStyle w:val="pf0"/>
        <w:numPr>
          <w:ilvl w:val="0"/>
          <w:numId w:val="36"/>
        </w:numPr>
        <w:spacing w:before="0" w:beforeAutospacing="0"/>
        <w:jc w:val="both"/>
        <w:rPr>
          <w:rFonts w:ascii="Cambria" w:hAnsi="Cambria" w:cs="Arial"/>
          <w:color w:val="000000" w:themeColor="text1"/>
          <w:sz w:val="22"/>
          <w:szCs w:val="22"/>
        </w:rPr>
      </w:pPr>
      <w:r w:rsidRPr="00617AD2">
        <w:rPr>
          <w:rFonts w:ascii="Cambria" w:hAnsi="Cambria" w:cs="Arial"/>
          <w:b/>
          <w:bCs/>
          <w:color w:val="000000" w:themeColor="text1"/>
          <w:sz w:val="22"/>
          <w:szCs w:val="22"/>
        </w:rPr>
        <w:t>dohľadu nad finančným trhom</w:t>
      </w:r>
      <w:r w:rsidRPr="0085138C">
        <w:rPr>
          <w:rFonts w:ascii="Cambria" w:hAnsi="Cambria" w:cs="Arial"/>
          <w:color w:val="000000" w:themeColor="text1"/>
          <w:sz w:val="22"/>
          <w:szCs w:val="22"/>
        </w:rPr>
        <w:t xml:space="preserve"> – </w:t>
      </w:r>
      <w:r w:rsidR="00696520">
        <w:rPr>
          <w:rFonts w:ascii="Cambria" w:hAnsi="Cambria" w:cs="Arial"/>
          <w:color w:val="000000" w:themeColor="text1"/>
          <w:sz w:val="22"/>
          <w:szCs w:val="22"/>
        </w:rPr>
        <w:t xml:space="preserve">výkon </w:t>
      </w:r>
      <w:r w:rsidRPr="0085138C">
        <w:rPr>
          <w:rFonts w:ascii="Cambria" w:hAnsi="Cambria" w:cs="Arial"/>
          <w:color w:val="000000" w:themeColor="text1"/>
          <w:sz w:val="22"/>
          <w:szCs w:val="22"/>
        </w:rPr>
        <w:t>dohľad</w:t>
      </w:r>
      <w:r w:rsidR="00696520">
        <w:rPr>
          <w:rFonts w:ascii="Cambria" w:hAnsi="Cambria" w:cs="Arial"/>
          <w:color w:val="000000" w:themeColor="text1"/>
          <w:sz w:val="22"/>
          <w:szCs w:val="22"/>
        </w:rPr>
        <w:t>u</w:t>
      </w:r>
      <w:r w:rsidRPr="0085138C">
        <w:rPr>
          <w:rFonts w:ascii="Cambria" w:hAnsi="Cambria" w:cs="Arial"/>
          <w:color w:val="000000" w:themeColor="text1"/>
          <w:sz w:val="22"/>
          <w:szCs w:val="22"/>
        </w:rPr>
        <w:t xml:space="preserve"> </w:t>
      </w:r>
      <w:r w:rsidR="00D843B6" w:rsidRPr="0085138C">
        <w:rPr>
          <w:rFonts w:ascii="Cambria" w:hAnsi="Cambria" w:cs="Arial"/>
          <w:color w:val="000000" w:themeColor="text1"/>
          <w:sz w:val="22"/>
          <w:szCs w:val="22"/>
        </w:rPr>
        <w:t>a</w:t>
      </w:r>
      <w:r w:rsidR="00696520">
        <w:rPr>
          <w:rFonts w:ascii="Cambria" w:hAnsi="Cambria" w:cs="Arial"/>
          <w:color w:val="000000" w:themeColor="text1"/>
          <w:sz w:val="22"/>
          <w:szCs w:val="22"/>
        </w:rPr>
        <w:t xml:space="preserve"> vedenie </w:t>
      </w:r>
      <w:r w:rsidR="00D843B6" w:rsidRPr="0085138C">
        <w:rPr>
          <w:rFonts w:ascii="Cambria" w:hAnsi="Cambria" w:cs="Arial"/>
          <w:color w:val="000000" w:themeColor="text1"/>
          <w:sz w:val="22"/>
          <w:szCs w:val="22"/>
        </w:rPr>
        <w:t>konan</w:t>
      </w:r>
      <w:r w:rsidR="00696520">
        <w:rPr>
          <w:rFonts w:ascii="Cambria" w:hAnsi="Cambria" w:cs="Arial"/>
          <w:color w:val="000000" w:themeColor="text1"/>
          <w:sz w:val="22"/>
          <w:szCs w:val="22"/>
        </w:rPr>
        <w:t>í</w:t>
      </w:r>
      <w:r w:rsidR="00D843B6" w:rsidRPr="0085138C">
        <w:rPr>
          <w:rFonts w:ascii="Cambria" w:hAnsi="Cambria" w:cs="Arial"/>
          <w:color w:val="000000" w:themeColor="text1"/>
          <w:sz w:val="22"/>
          <w:szCs w:val="22"/>
        </w:rPr>
        <w:t xml:space="preserve"> </w:t>
      </w:r>
      <w:r w:rsidR="00696520">
        <w:rPr>
          <w:rFonts w:ascii="Cambria" w:hAnsi="Cambria" w:cs="Arial"/>
          <w:color w:val="000000" w:themeColor="text1"/>
          <w:sz w:val="22"/>
          <w:szCs w:val="22"/>
        </w:rPr>
        <w:t>voči subjektom</w:t>
      </w:r>
      <w:r w:rsidRPr="0085138C">
        <w:rPr>
          <w:rFonts w:ascii="Cambria" w:hAnsi="Cambria" w:cs="Arial"/>
          <w:color w:val="000000" w:themeColor="text1"/>
          <w:sz w:val="22"/>
          <w:szCs w:val="22"/>
        </w:rPr>
        <w:t xml:space="preserve"> v sektoroch </w:t>
      </w:r>
      <w:r w:rsidR="00E761DE" w:rsidRPr="0085138C">
        <w:rPr>
          <w:rFonts w:ascii="Cambria" w:hAnsi="Cambria" w:cs="Arial"/>
          <w:color w:val="000000" w:themeColor="text1"/>
          <w:sz w:val="22"/>
          <w:szCs w:val="22"/>
        </w:rPr>
        <w:t>v zmysle ustanovenia § 1 ods. 3 písm. a)</w:t>
      </w:r>
      <w:r w:rsidR="004441DC" w:rsidRPr="0085138C">
        <w:rPr>
          <w:rFonts w:ascii="Cambria" w:hAnsi="Cambria" w:cs="Arial"/>
          <w:color w:val="000000" w:themeColor="text1"/>
          <w:sz w:val="22"/>
          <w:szCs w:val="22"/>
        </w:rPr>
        <w:t xml:space="preserve"> bod</w:t>
      </w:r>
      <w:r w:rsidR="00696520">
        <w:rPr>
          <w:rFonts w:ascii="Cambria" w:hAnsi="Cambria" w:cs="Arial"/>
          <w:color w:val="000000" w:themeColor="text1"/>
          <w:sz w:val="22"/>
          <w:szCs w:val="22"/>
        </w:rPr>
        <w:t>ov</w:t>
      </w:r>
      <w:r w:rsidR="004441DC" w:rsidRPr="0085138C">
        <w:rPr>
          <w:rFonts w:ascii="Cambria" w:hAnsi="Cambria" w:cs="Arial"/>
          <w:color w:val="000000" w:themeColor="text1"/>
          <w:sz w:val="22"/>
          <w:szCs w:val="22"/>
        </w:rPr>
        <w:t xml:space="preserve"> 1 až 4</w:t>
      </w:r>
      <w:r w:rsidR="00E761DE" w:rsidRPr="0085138C">
        <w:rPr>
          <w:rFonts w:ascii="Cambria" w:hAnsi="Cambria" w:cs="Arial"/>
          <w:color w:val="000000" w:themeColor="text1"/>
          <w:sz w:val="22"/>
          <w:szCs w:val="22"/>
        </w:rPr>
        <w:t xml:space="preserve"> zákona č. 747/2004 Z. z., o dohľade nad finančným trhom a o zmene a doplnení niektorých zákonov v znení neskorších predpisov</w:t>
      </w:r>
      <w:r w:rsidRPr="0085138C">
        <w:rPr>
          <w:rFonts w:ascii="Cambria" w:hAnsi="Cambria" w:cs="Arial"/>
          <w:color w:val="000000" w:themeColor="text1"/>
          <w:sz w:val="22"/>
          <w:szCs w:val="22"/>
        </w:rPr>
        <w:t xml:space="preserve">, </w:t>
      </w:r>
    </w:p>
    <w:p w14:paraId="0526DB7A" w14:textId="02167044" w:rsidR="002A7A70" w:rsidRPr="00E86DAC" w:rsidRDefault="009C7B81" w:rsidP="002A7A70">
      <w:pPr>
        <w:pStyle w:val="pf0"/>
        <w:numPr>
          <w:ilvl w:val="0"/>
          <w:numId w:val="36"/>
        </w:numPr>
        <w:spacing w:after="0" w:afterAutospacing="0"/>
        <w:jc w:val="both"/>
        <w:rPr>
          <w:rFonts w:ascii="Cambria" w:hAnsi="Cambria"/>
          <w:sz w:val="22"/>
          <w:szCs w:val="22"/>
        </w:rPr>
      </w:pPr>
      <w:r w:rsidRPr="00696520">
        <w:rPr>
          <w:rFonts w:ascii="Cambria" w:hAnsi="Cambria" w:cs="Arial"/>
          <w:b/>
          <w:bCs/>
          <w:color w:val="000000" w:themeColor="text1"/>
          <w:sz w:val="22"/>
          <w:szCs w:val="22"/>
        </w:rPr>
        <w:t>regulácie a metodiky finančného trhu</w:t>
      </w:r>
      <w:r w:rsidRPr="0085138C">
        <w:rPr>
          <w:rFonts w:ascii="Cambria" w:hAnsi="Cambria" w:cs="Arial"/>
          <w:color w:val="000000" w:themeColor="text1"/>
          <w:sz w:val="22"/>
          <w:szCs w:val="22"/>
        </w:rPr>
        <w:t xml:space="preserve"> – </w:t>
      </w:r>
      <w:r w:rsidR="00893E79">
        <w:rPr>
          <w:rFonts w:ascii="Cambria" w:hAnsi="Cambria" w:cs="Arial"/>
          <w:color w:val="000000" w:themeColor="text1"/>
          <w:sz w:val="22"/>
          <w:szCs w:val="22"/>
        </w:rPr>
        <w:t xml:space="preserve">príprava (navrhovanie) a </w:t>
      </w:r>
      <w:r w:rsidRPr="0085138C">
        <w:rPr>
          <w:rFonts w:ascii="Cambria" w:hAnsi="Cambria" w:cs="Arial"/>
          <w:color w:val="000000" w:themeColor="text1"/>
          <w:sz w:val="22"/>
          <w:szCs w:val="22"/>
        </w:rPr>
        <w:t xml:space="preserve">vydávanie všeobecne záväzných právnych predpisov vydávaných NBS v oblasti finančného trhu, </w:t>
      </w:r>
      <w:r w:rsidR="00893E79">
        <w:rPr>
          <w:rFonts w:ascii="Cambria" w:hAnsi="Cambria" w:cs="Arial"/>
          <w:color w:val="000000" w:themeColor="text1"/>
          <w:sz w:val="22"/>
          <w:szCs w:val="22"/>
        </w:rPr>
        <w:t xml:space="preserve">ako aj </w:t>
      </w:r>
      <w:r w:rsidRPr="0085138C">
        <w:rPr>
          <w:rFonts w:ascii="Cambria" w:hAnsi="Cambria" w:cs="Arial"/>
          <w:color w:val="000000" w:themeColor="text1"/>
          <w:sz w:val="22"/>
          <w:szCs w:val="22"/>
        </w:rPr>
        <w:t xml:space="preserve">príprava stanovísk, vyjadrení, metodických usmernení, odporúčaní </w:t>
      </w:r>
      <w:r w:rsidR="0000577C" w:rsidRPr="0085138C">
        <w:rPr>
          <w:rFonts w:ascii="Cambria" w:hAnsi="Cambria" w:cs="Arial"/>
          <w:color w:val="000000" w:themeColor="text1"/>
          <w:sz w:val="22"/>
          <w:szCs w:val="22"/>
        </w:rPr>
        <w:t>a</w:t>
      </w:r>
      <w:r w:rsidR="00893E79">
        <w:rPr>
          <w:rFonts w:ascii="Cambria" w:hAnsi="Cambria" w:cs="Arial"/>
          <w:color w:val="000000" w:themeColor="text1"/>
          <w:sz w:val="22"/>
          <w:szCs w:val="22"/>
        </w:rPr>
        <w:t xml:space="preserve"> ďalších materiálov </w:t>
      </w:r>
      <w:r w:rsidR="0029772B" w:rsidRPr="0085138C">
        <w:rPr>
          <w:rFonts w:ascii="Cambria" w:hAnsi="Cambria" w:cs="Arial"/>
          <w:color w:val="000000" w:themeColor="text1"/>
          <w:sz w:val="22"/>
          <w:szCs w:val="22"/>
        </w:rPr>
        <w:t xml:space="preserve">pre všetky sektory </w:t>
      </w:r>
      <w:r w:rsidR="00893E79">
        <w:rPr>
          <w:rFonts w:ascii="Cambria" w:hAnsi="Cambria" w:cs="Arial"/>
          <w:color w:val="000000" w:themeColor="text1"/>
          <w:sz w:val="22"/>
          <w:szCs w:val="22"/>
        </w:rPr>
        <w:t>uvedené v</w:t>
      </w:r>
      <w:r w:rsidR="0000577C" w:rsidRPr="0085138C">
        <w:rPr>
          <w:rFonts w:ascii="Cambria" w:hAnsi="Cambria" w:cs="Arial"/>
          <w:color w:val="000000" w:themeColor="text1"/>
          <w:sz w:val="22"/>
          <w:szCs w:val="22"/>
        </w:rPr>
        <w:t xml:space="preserve"> písm. a</w:t>
      </w:r>
      <w:r w:rsidR="00E01886" w:rsidRPr="0085138C">
        <w:rPr>
          <w:rFonts w:ascii="Cambria" w:hAnsi="Cambria" w:cs="Arial"/>
          <w:color w:val="000000" w:themeColor="text1"/>
          <w:sz w:val="22"/>
          <w:szCs w:val="22"/>
        </w:rPr>
        <w:t>.</w:t>
      </w:r>
      <w:r w:rsidR="004A528A" w:rsidRPr="0085138C">
        <w:rPr>
          <w:rFonts w:ascii="Cambria" w:hAnsi="Cambria" w:cs="Arial"/>
          <w:color w:val="000000" w:themeColor="text1"/>
          <w:sz w:val="22"/>
          <w:szCs w:val="22"/>
        </w:rPr>
        <w:t> tohto bodu článku I</w:t>
      </w:r>
      <w:r w:rsidR="002A7A70">
        <w:rPr>
          <w:rFonts w:ascii="Cambria" w:hAnsi="Cambria" w:cs="Arial"/>
          <w:color w:val="000000" w:themeColor="text1"/>
          <w:sz w:val="22"/>
          <w:szCs w:val="22"/>
        </w:rPr>
        <w:t> </w:t>
      </w:r>
      <w:r w:rsidR="004A528A" w:rsidRPr="0085138C">
        <w:rPr>
          <w:rFonts w:ascii="Cambria" w:hAnsi="Cambria" w:cs="Arial"/>
          <w:color w:val="000000" w:themeColor="text1"/>
          <w:sz w:val="22"/>
          <w:szCs w:val="22"/>
        </w:rPr>
        <w:t>Zmluvy</w:t>
      </w:r>
      <w:r w:rsidR="002A7A70">
        <w:rPr>
          <w:rFonts w:ascii="Cambria" w:hAnsi="Cambria" w:cs="Arial"/>
          <w:color w:val="000000" w:themeColor="text1"/>
          <w:sz w:val="22"/>
          <w:szCs w:val="22"/>
        </w:rPr>
        <w:t xml:space="preserve">, pričom </w:t>
      </w:r>
      <w:r w:rsidR="008304DD">
        <w:rPr>
          <w:rFonts w:ascii="Cambria" w:hAnsi="Cambria" w:cs="Arial"/>
          <w:color w:val="000000" w:themeColor="text1"/>
          <w:sz w:val="22"/>
          <w:szCs w:val="22"/>
        </w:rPr>
        <w:t xml:space="preserve">dodaný </w:t>
      </w:r>
      <w:r w:rsidR="002A7A70">
        <w:rPr>
          <w:rFonts w:ascii="Cambria" w:hAnsi="Cambria" w:cs="Arial"/>
          <w:color w:val="000000" w:themeColor="text1"/>
          <w:sz w:val="22"/>
          <w:szCs w:val="22"/>
        </w:rPr>
        <w:t xml:space="preserve">agendový informačný systém má </w:t>
      </w:r>
      <w:r w:rsidR="008304DD">
        <w:rPr>
          <w:rFonts w:ascii="Cambria" w:hAnsi="Cambria" w:cs="Arial"/>
          <w:color w:val="000000" w:themeColor="text1"/>
          <w:sz w:val="22"/>
          <w:szCs w:val="22"/>
        </w:rPr>
        <w:t>najmä:</w:t>
      </w:r>
    </w:p>
    <w:p w14:paraId="13215368" w14:textId="2C18A3DB" w:rsidR="002A7A70" w:rsidRPr="00E86DAC" w:rsidRDefault="002A7A70" w:rsidP="002A7A70">
      <w:pPr>
        <w:pStyle w:val="pf0"/>
        <w:numPr>
          <w:ilvl w:val="0"/>
          <w:numId w:val="36"/>
        </w:numPr>
        <w:spacing w:after="0" w:afterAutospacing="0"/>
        <w:jc w:val="both"/>
        <w:rPr>
          <w:rFonts w:ascii="Cambria" w:hAnsi="Cambria"/>
          <w:sz w:val="22"/>
          <w:szCs w:val="22"/>
        </w:rPr>
      </w:pPr>
      <w:r>
        <w:rPr>
          <w:rFonts w:ascii="Cambria" w:hAnsi="Cambria" w:cs="Arial"/>
          <w:color w:val="000000" w:themeColor="text1"/>
          <w:sz w:val="22"/>
          <w:szCs w:val="22"/>
        </w:rPr>
        <w:t>zefektívniť výkon dohľadu nad finančným trhom</w:t>
      </w:r>
      <w:r w:rsidR="00571E94">
        <w:rPr>
          <w:rFonts w:ascii="Cambria" w:hAnsi="Cambria" w:cs="Arial"/>
          <w:color w:val="000000" w:themeColor="text1"/>
          <w:sz w:val="22"/>
          <w:szCs w:val="22"/>
        </w:rPr>
        <w:t>, a to najmä zabezpečením</w:t>
      </w:r>
      <w:r>
        <w:rPr>
          <w:rFonts w:ascii="Cambria" w:hAnsi="Cambria" w:cs="Arial"/>
          <w:color w:val="000000" w:themeColor="text1"/>
          <w:sz w:val="22"/>
          <w:szCs w:val="22"/>
        </w:rPr>
        <w:t xml:space="preserve">: </w:t>
      </w:r>
    </w:p>
    <w:p w14:paraId="00898325" w14:textId="01F4953B"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elektronizáci</w:t>
      </w:r>
      <w:r w:rsidR="00BF4C5D">
        <w:rPr>
          <w:rFonts w:ascii="Cambria" w:hAnsi="Cambria" w:cs="Arial"/>
          <w:color w:val="000000" w:themeColor="text1"/>
          <w:sz w:val="22"/>
          <w:szCs w:val="22"/>
        </w:rPr>
        <w:t>e</w:t>
      </w:r>
      <w:r>
        <w:rPr>
          <w:rFonts w:ascii="Cambria" w:hAnsi="Cambria" w:cs="Arial"/>
          <w:color w:val="000000" w:themeColor="text1"/>
          <w:sz w:val="22"/>
          <w:szCs w:val="22"/>
        </w:rPr>
        <w:t xml:space="preserve"> procesov dohľadu, </w:t>
      </w:r>
    </w:p>
    <w:p w14:paraId="3678C50F" w14:textId="6BA28EA4"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s dohliadanými subjektmi a externými inštitúciami, </w:t>
      </w:r>
    </w:p>
    <w:p w14:paraId="522CA724" w14:textId="0373CB79"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medzi internými útvarmi objednávateľa,</w:t>
      </w:r>
    </w:p>
    <w:p w14:paraId="1614FB74"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 spracovanie a získavanie údajov pre účely výkonu dohľadu</w:t>
      </w:r>
    </w:p>
    <w:p w14:paraId="3DFF4FC8"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znížiť administratívu a zvýšiť výkonnosť procesov</w:t>
      </w:r>
    </w:p>
    <w:p w14:paraId="06A47FCE" w14:textId="7F74742E" w:rsidR="002A7A70" w:rsidRPr="00E86DAC"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zaviesť jed</w:t>
      </w:r>
      <w:r w:rsidR="007F77EF">
        <w:rPr>
          <w:rFonts w:ascii="Cambria" w:hAnsi="Cambria" w:cs="Arial"/>
          <w:color w:val="000000" w:themeColor="text1"/>
          <w:sz w:val="22"/>
          <w:szCs w:val="22"/>
        </w:rPr>
        <w:t xml:space="preserve">en </w:t>
      </w:r>
      <w:r>
        <w:rPr>
          <w:rFonts w:ascii="Cambria" w:hAnsi="Cambria" w:cs="Arial"/>
          <w:color w:val="000000" w:themeColor="text1"/>
          <w:sz w:val="22"/>
          <w:szCs w:val="22"/>
        </w:rPr>
        <w:t>centráln</w:t>
      </w:r>
      <w:r w:rsidR="007F77EF">
        <w:rPr>
          <w:rFonts w:ascii="Cambria" w:hAnsi="Cambria" w:cs="Arial"/>
          <w:color w:val="000000" w:themeColor="text1"/>
          <w:sz w:val="22"/>
          <w:szCs w:val="22"/>
        </w:rPr>
        <w:t>y</w:t>
      </w:r>
      <w:r>
        <w:rPr>
          <w:rFonts w:ascii="Cambria" w:hAnsi="Cambria" w:cs="Arial"/>
          <w:color w:val="000000" w:themeColor="text1"/>
          <w:sz w:val="22"/>
          <w:szCs w:val="22"/>
        </w:rPr>
        <w:t xml:space="preserve"> systém</w:t>
      </w:r>
      <w:r w:rsidR="007F77EF">
        <w:rPr>
          <w:rFonts w:ascii="Cambria" w:hAnsi="Cambria" w:cs="Arial"/>
          <w:color w:val="000000" w:themeColor="text1"/>
          <w:sz w:val="22"/>
          <w:szCs w:val="22"/>
        </w:rPr>
        <w:t xml:space="preserve"> obsahujúci</w:t>
      </w:r>
      <w:r>
        <w:rPr>
          <w:rFonts w:ascii="Cambria" w:hAnsi="Cambria" w:cs="Arial"/>
          <w:color w:val="000000" w:themeColor="text1"/>
          <w:sz w:val="22"/>
          <w:szCs w:val="22"/>
        </w:rPr>
        <w:t xml:space="preserve"> všetky potrebné informácie na efektívne vykonávanie agendy</w:t>
      </w:r>
      <w:r w:rsidR="007F77EF">
        <w:rPr>
          <w:rFonts w:ascii="Cambria" w:hAnsi="Cambria" w:cs="Arial"/>
          <w:color w:val="000000" w:themeColor="text1"/>
          <w:sz w:val="22"/>
          <w:szCs w:val="22"/>
        </w:rPr>
        <w:t xml:space="preserve"> najmä</w:t>
      </w:r>
      <w:r>
        <w:rPr>
          <w:rFonts w:ascii="Cambria" w:hAnsi="Cambria" w:cs="Arial"/>
          <w:color w:val="000000" w:themeColor="text1"/>
          <w:sz w:val="22"/>
          <w:szCs w:val="22"/>
        </w:rPr>
        <w:t xml:space="preserve">: </w:t>
      </w:r>
    </w:p>
    <w:p w14:paraId="6FC7B4A2" w14:textId="11DD726A"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minimalizova</w:t>
      </w:r>
      <w:r w:rsidR="007F77EF">
        <w:rPr>
          <w:rFonts w:ascii="Cambria" w:hAnsi="Cambria" w:cs="Arial"/>
          <w:color w:val="000000" w:themeColor="text1"/>
          <w:sz w:val="22"/>
          <w:szCs w:val="22"/>
        </w:rPr>
        <w:t>ť</w:t>
      </w:r>
      <w:r>
        <w:rPr>
          <w:rFonts w:ascii="Cambria" w:hAnsi="Cambria" w:cs="Arial"/>
          <w:color w:val="000000" w:themeColor="text1"/>
          <w:sz w:val="22"/>
          <w:szCs w:val="22"/>
        </w:rPr>
        <w:t xml:space="preserve"> potreb</w:t>
      </w:r>
      <w:r w:rsidR="007F77EF">
        <w:rPr>
          <w:rFonts w:ascii="Cambria" w:hAnsi="Cambria" w:cs="Arial"/>
          <w:color w:val="000000" w:themeColor="text1"/>
          <w:sz w:val="22"/>
          <w:szCs w:val="22"/>
        </w:rPr>
        <w:t>u</w:t>
      </w:r>
      <w:r>
        <w:rPr>
          <w:rFonts w:ascii="Cambria" w:hAnsi="Cambria" w:cs="Arial"/>
          <w:color w:val="000000" w:themeColor="text1"/>
          <w:sz w:val="22"/>
          <w:szCs w:val="22"/>
        </w:rPr>
        <w:t xml:space="preserve"> manuálnych úkonov pri práci s dokumentmi, informáciami a dátami</w:t>
      </w:r>
    </w:p>
    <w:p w14:paraId="5B69B0E6" w14:textId="11292252" w:rsidR="002A7A70" w:rsidRPr="00E86DAC" w:rsidRDefault="007F77EF"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 xml:space="preserve">podporiť </w:t>
      </w:r>
      <w:r w:rsidR="002A7A70">
        <w:rPr>
          <w:rFonts w:ascii="Cambria" w:hAnsi="Cambria" w:cs="Arial"/>
          <w:color w:val="000000" w:themeColor="text1"/>
          <w:sz w:val="22"/>
          <w:szCs w:val="22"/>
        </w:rPr>
        <w:t>digitaliz</w:t>
      </w:r>
      <w:r>
        <w:rPr>
          <w:rFonts w:ascii="Cambria" w:hAnsi="Cambria" w:cs="Arial"/>
          <w:color w:val="000000" w:themeColor="text1"/>
          <w:sz w:val="22"/>
          <w:szCs w:val="22"/>
        </w:rPr>
        <w:t>áciu</w:t>
      </w:r>
      <w:r w:rsidR="002A7A70">
        <w:rPr>
          <w:rFonts w:ascii="Cambria" w:hAnsi="Cambria" w:cs="Arial"/>
          <w:color w:val="000000" w:themeColor="text1"/>
          <w:sz w:val="22"/>
          <w:szCs w:val="22"/>
        </w:rPr>
        <w:t xml:space="preserve"> procesu dohľadu.</w:t>
      </w:r>
    </w:p>
    <w:p w14:paraId="00B43FC0" w14:textId="2C7815C2" w:rsidR="002A7A70" w:rsidRPr="00300409" w:rsidRDefault="007F77EF"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w:t>
      </w:r>
      <w:r w:rsidR="002A7A70">
        <w:rPr>
          <w:rFonts w:ascii="Cambria" w:hAnsi="Cambria" w:cs="Arial"/>
          <w:color w:val="000000" w:themeColor="text1"/>
          <w:sz w:val="22"/>
          <w:szCs w:val="22"/>
        </w:rPr>
        <w:t xml:space="preserve"> komunikáci</w:t>
      </w:r>
      <w:r>
        <w:rPr>
          <w:rFonts w:ascii="Cambria" w:hAnsi="Cambria" w:cs="Arial"/>
          <w:color w:val="000000" w:themeColor="text1"/>
          <w:sz w:val="22"/>
          <w:szCs w:val="22"/>
        </w:rPr>
        <w:t>u</w:t>
      </w:r>
      <w:r w:rsidR="002A7A70">
        <w:rPr>
          <w:rFonts w:ascii="Cambria" w:hAnsi="Cambria" w:cs="Arial"/>
          <w:color w:val="000000" w:themeColor="text1"/>
          <w:sz w:val="22"/>
          <w:szCs w:val="22"/>
        </w:rPr>
        <w:t xml:space="preserve"> so subjektmi pri tvorbe legislatívnych a nelegislatívnych materiálov.</w:t>
      </w:r>
    </w:p>
    <w:p w14:paraId="6151DDAB" w14:textId="74C6C3E7" w:rsidR="00AE2ED3" w:rsidRPr="0085138C" w:rsidRDefault="00053C75"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Zhotovite</w:t>
      </w:r>
      <w:r w:rsidR="00DF449E" w:rsidRPr="0085138C">
        <w:rPr>
          <w:rFonts w:ascii="Cambria" w:hAnsi="Cambria"/>
        </w:rPr>
        <w:t>ľ sa zaväzuje</w:t>
      </w:r>
      <w:r w:rsidR="00B97964" w:rsidRPr="0085138C">
        <w:rPr>
          <w:rFonts w:ascii="Cambria" w:hAnsi="Cambria"/>
        </w:rPr>
        <w:t xml:space="preserve"> objednávateľ</w:t>
      </w:r>
      <w:r w:rsidR="00C837BE" w:rsidRPr="0085138C">
        <w:rPr>
          <w:rFonts w:ascii="Cambria" w:hAnsi="Cambria"/>
        </w:rPr>
        <w:t>ovi</w:t>
      </w:r>
      <w:r w:rsidR="00DF449E" w:rsidRPr="0085138C">
        <w:rPr>
          <w:rFonts w:ascii="Cambria" w:hAnsi="Cambria"/>
        </w:rPr>
        <w:t>:</w:t>
      </w:r>
    </w:p>
    <w:p w14:paraId="21D6B506" w14:textId="43F27DA2" w:rsidR="00FD091D" w:rsidRPr="0085138C" w:rsidRDefault="00FD091D" w:rsidP="00561D8E">
      <w:pPr>
        <w:pStyle w:val="Odsekzoznamu"/>
        <w:widowControl w:val="0"/>
        <w:numPr>
          <w:ilvl w:val="1"/>
          <w:numId w:val="11"/>
        </w:numPr>
        <w:autoSpaceDE w:val="0"/>
        <w:autoSpaceDN w:val="0"/>
        <w:adjustRightInd w:val="0"/>
        <w:spacing w:after="0" w:line="240" w:lineRule="auto"/>
        <w:contextualSpacing w:val="0"/>
        <w:jc w:val="both"/>
        <w:rPr>
          <w:rFonts w:ascii="Cambria" w:hAnsi="Cambria"/>
        </w:rPr>
      </w:pPr>
      <w:r w:rsidRPr="0085138C">
        <w:rPr>
          <w:rFonts w:ascii="Cambria" w:hAnsi="Cambria"/>
          <w:b/>
          <w:bCs/>
        </w:rPr>
        <w:t>vytvoriť a dodať informačný systém</w:t>
      </w:r>
      <w:r w:rsidR="00195B1F" w:rsidRPr="0085138C">
        <w:rPr>
          <w:rFonts w:ascii="Cambria" w:hAnsi="Cambria"/>
          <w:b/>
          <w:bCs/>
        </w:rPr>
        <w:t xml:space="preserve"> – Agendový systém</w:t>
      </w:r>
      <w:r w:rsidRPr="0085138C">
        <w:rPr>
          <w:rFonts w:ascii="Cambria" w:hAnsi="Cambria"/>
        </w:rPr>
        <w:t xml:space="preserve"> pre dohľad a reguláciu (ďalej ako „IS ASDR“ alebo „informačný systém“) pričom jeho dodanie zahŕňa záväzok:</w:t>
      </w:r>
    </w:p>
    <w:p w14:paraId="59F58D44" w14:textId="1DCC7018"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rPr>
      </w:pPr>
      <w:r w:rsidRPr="0085138C">
        <w:rPr>
          <w:rFonts w:ascii="Cambria" w:hAnsi="Cambria"/>
          <w:b/>
          <w:bCs/>
        </w:rPr>
        <w:t>vykonať analýzu aktuálneho stavu prostredia objednávateľa</w:t>
      </w:r>
      <w:r w:rsidR="004322AE" w:rsidRPr="0085138C">
        <w:rPr>
          <w:rFonts w:ascii="Cambria" w:hAnsi="Cambria"/>
          <w:b/>
          <w:bCs/>
        </w:rPr>
        <w:t>,</w:t>
      </w:r>
      <w:r w:rsidR="00A72AC6" w:rsidRPr="0085138C">
        <w:rPr>
          <w:rFonts w:ascii="Cambria" w:hAnsi="Cambria"/>
          <w:b/>
          <w:bCs/>
        </w:rPr>
        <w:t xml:space="preserve"> vrátane biznis analýzy procesov</w:t>
      </w:r>
      <w:r w:rsidR="00850206" w:rsidRPr="0085138C">
        <w:rPr>
          <w:rFonts w:ascii="Cambria" w:hAnsi="Cambria"/>
          <w:b/>
          <w:bCs/>
        </w:rPr>
        <w:t xml:space="preserve"> objednávateľa,</w:t>
      </w:r>
      <w:r w:rsidRPr="0085138C">
        <w:rPr>
          <w:rFonts w:ascii="Cambria" w:hAnsi="Cambria"/>
          <w:b/>
          <w:bCs/>
        </w:rPr>
        <w:t xml:space="preserve"> </w:t>
      </w:r>
      <w:r w:rsidRPr="0085138C">
        <w:rPr>
          <w:rFonts w:ascii="Cambria" w:hAnsi="Cambria"/>
        </w:rPr>
        <w:t>v rozsahu potrebnom pre vypracovanie detailného návrhu riešenia,</w:t>
      </w:r>
    </w:p>
    <w:p w14:paraId="3C393FB9" w14:textId="63680712"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b/>
          <w:bCs/>
        </w:rPr>
      </w:pPr>
      <w:r w:rsidRPr="0085138C">
        <w:rPr>
          <w:rFonts w:ascii="Cambria" w:hAnsi="Cambria"/>
          <w:b/>
          <w:bCs/>
        </w:rPr>
        <w:t>vytvoriť a dodať Zadanie projektu (</w:t>
      </w:r>
      <w:r w:rsidR="00195B1F" w:rsidRPr="0085138C">
        <w:rPr>
          <w:rFonts w:ascii="Cambria" w:hAnsi="Cambria"/>
          <w:b/>
          <w:bCs/>
        </w:rPr>
        <w:t>Projektová inicializačná dokumentácia – ďalej len „</w:t>
      </w:r>
      <w:r w:rsidRPr="0085138C">
        <w:rPr>
          <w:rFonts w:ascii="Cambria" w:hAnsi="Cambria"/>
          <w:b/>
          <w:bCs/>
        </w:rPr>
        <w:t>PID</w:t>
      </w:r>
      <w:r w:rsidR="00195B1F" w:rsidRPr="0085138C">
        <w:rPr>
          <w:rFonts w:ascii="Cambria" w:hAnsi="Cambria"/>
          <w:b/>
          <w:bCs/>
        </w:rPr>
        <w:t>“</w:t>
      </w:r>
      <w:r w:rsidRPr="0085138C">
        <w:rPr>
          <w:rFonts w:ascii="Cambria" w:hAnsi="Cambria"/>
          <w:b/>
          <w:bCs/>
        </w:rPr>
        <w:t>)</w:t>
      </w:r>
      <w:r w:rsidR="00D35773" w:rsidRPr="0085138C">
        <w:rPr>
          <w:rFonts w:ascii="Cambria" w:hAnsi="Cambria"/>
          <w:b/>
          <w:bCs/>
        </w:rPr>
        <w:t xml:space="preserve"> IS ASDR</w:t>
      </w:r>
      <w:r w:rsidRPr="0085138C">
        <w:rPr>
          <w:rFonts w:ascii="Cambria" w:hAnsi="Cambria"/>
          <w:b/>
          <w:bCs/>
        </w:rPr>
        <w:t>,</w:t>
      </w:r>
    </w:p>
    <w:p w14:paraId="7B4E63C3" w14:textId="75F43A2D" w:rsidR="00034E11" w:rsidRPr="0085138C" w:rsidRDefault="00034E11" w:rsidP="00561D8E">
      <w:pPr>
        <w:pStyle w:val="Odsekzoznamu"/>
        <w:widowControl w:val="0"/>
        <w:numPr>
          <w:ilvl w:val="2"/>
          <w:numId w:val="11"/>
        </w:numPr>
        <w:autoSpaceDE w:val="0"/>
        <w:autoSpaceDN w:val="0"/>
        <w:adjustRightInd w:val="0"/>
        <w:spacing w:after="0" w:line="240" w:lineRule="auto"/>
        <w:jc w:val="both"/>
        <w:rPr>
          <w:rFonts w:ascii="Cambria" w:hAnsi="Cambria"/>
        </w:rPr>
      </w:pPr>
      <w:r w:rsidRPr="0085138C">
        <w:rPr>
          <w:rFonts w:ascii="Cambria" w:hAnsi="Cambria"/>
          <w:b/>
          <w:bCs/>
        </w:rPr>
        <w:t xml:space="preserve">vypracovať a dodať </w:t>
      </w:r>
      <w:r w:rsidR="00195B1F" w:rsidRPr="0085138C">
        <w:rPr>
          <w:rFonts w:ascii="Cambria" w:hAnsi="Cambria"/>
          <w:b/>
          <w:bCs/>
        </w:rPr>
        <w:t>D</w:t>
      </w:r>
      <w:r w:rsidRPr="0085138C">
        <w:rPr>
          <w:rFonts w:ascii="Cambria" w:hAnsi="Cambria"/>
          <w:b/>
          <w:bCs/>
        </w:rPr>
        <w:t>etailný návrh riešenia (</w:t>
      </w:r>
      <w:r w:rsidR="00195B1F" w:rsidRPr="0085138C">
        <w:rPr>
          <w:rFonts w:ascii="Cambria" w:hAnsi="Cambria"/>
          <w:b/>
          <w:bCs/>
        </w:rPr>
        <w:t>ďalej len „</w:t>
      </w:r>
      <w:r w:rsidRPr="0085138C">
        <w:rPr>
          <w:rFonts w:ascii="Cambria" w:hAnsi="Cambria"/>
          <w:b/>
          <w:bCs/>
        </w:rPr>
        <w:t>DNR</w:t>
      </w:r>
      <w:r w:rsidR="00195B1F" w:rsidRPr="0085138C">
        <w:rPr>
          <w:rFonts w:ascii="Cambria" w:hAnsi="Cambria"/>
          <w:b/>
          <w:bCs/>
        </w:rPr>
        <w:t>“</w:t>
      </w:r>
      <w:r w:rsidRPr="0085138C">
        <w:rPr>
          <w:rFonts w:ascii="Cambria" w:hAnsi="Cambria"/>
          <w:b/>
          <w:bCs/>
        </w:rPr>
        <w:t>)</w:t>
      </w:r>
      <w:r w:rsidR="00D05726" w:rsidRPr="0085138C">
        <w:rPr>
          <w:rFonts w:ascii="Cambria" w:hAnsi="Cambria"/>
          <w:b/>
          <w:bCs/>
        </w:rPr>
        <w:t xml:space="preserve"> IS ASDR</w:t>
      </w:r>
      <w:r w:rsidRPr="0085138C">
        <w:rPr>
          <w:rFonts w:ascii="Cambria" w:hAnsi="Cambria"/>
        </w:rPr>
        <w:t>,</w:t>
      </w:r>
    </w:p>
    <w:p w14:paraId="09561B97" w14:textId="1E2B99BA"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harmonogram vytvorenia a dodania IS </w:t>
      </w:r>
      <w:r w:rsidR="00E8295C" w:rsidRPr="0085138C">
        <w:rPr>
          <w:rFonts w:ascii="Cambria" w:hAnsi="Cambria"/>
          <w:b/>
          <w:bCs/>
        </w:rPr>
        <w:t>ASDR</w:t>
      </w:r>
      <w:r w:rsidRPr="0085138C">
        <w:rPr>
          <w:rFonts w:ascii="Cambria" w:hAnsi="Cambria"/>
          <w:b/>
          <w:bCs/>
        </w:rPr>
        <w:t xml:space="preserve"> ako súčasť PID</w:t>
      </w:r>
      <w:r w:rsidR="007B087E" w:rsidRPr="0085138C">
        <w:rPr>
          <w:rFonts w:ascii="Cambria" w:hAnsi="Cambria"/>
          <w:b/>
          <w:bCs/>
        </w:rPr>
        <w:t xml:space="preserve"> IS ASDR</w:t>
      </w:r>
      <w:r w:rsidRPr="0085138C">
        <w:rPr>
          <w:rFonts w:ascii="Cambria" w:hAnsi="Cambria"/>
          <w:b/>
          <w:bCs/>
        </w:rPr>
        <w:t>,</w:t>
      </w:r>
    </w:p>
    <w:p w14:paraId="476D2B20" w14:textId="2F642059"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3" w:name="_Hlk203989304"/>
      <w:r w:rsidRPr="0085138C">
        <w:rPr>
          <w:rFonts w:ascii="Cambria" w:hAnsi="Cambria"/>
          <w:b/>
          <w:bCs/>
        </w:rPr>
        <w:t xml:space="preserve">implementovať IS </w:t>
      </w:r>
      <w:r w:rsidR="0021161F" w:rsidRPr="0085138C">
        <w:rPr>
          <w:rFonts w:ascii="Cambria" w:hAnsi="Cambria"/>
          <w:b/>
          <w:bCs/>
        </w:rPr>
        <w:t>ASDR</w:t>
      </w:r>
      <w:r w:rsidRPr="0085138C">
        <w:rPr>
          <w:rFonts w:ascii="Cambria" w:hAnsi="Cambria"/>
          <w:b/>
          <w:bCs/>
        </w:rPr>
        <w:t xml:space="preserve"> </w:t>
      </w:r>
      <w:r w:rsidRPr="0085138C">
        <w:rPr>
          <w:rFonts w:ascii="Cambria" w:hAnsi="Cambria"/>
        </w:rPr>
        <w:t>(vrátane konfigurácie a implementovanie produkčného</w:t>
      </w:r>
      <w:r w:rsidR="00876EF8" w:rsidRPr="0085138C">
        <w:rPr>
          <w:rFonts w:ascii="Cambria" w:hAnsi="Cambria"/>
        </w:rPr>
        <w:t xml:space="preserve"> prostredia, predprodukčného prostredia</w:t>
      </w:r>
      <w:r w:rsidRPr="0085138C">
        <w:rPr>
          <w:rFonts w:ascii="Cambria" w:hAnsi="Cambria"/>
        </w:rPr>
        <w:t xml:space="preserve"> a testovacieho prostredia IS </w:t>
      </w:r>
      <w:r w:rsidR="00E8295C" w:rsidRPr="0085138C">
        <w:rPr>
          <w:rFonts w:ascii="Cambria" w:hAnsi="Cambria"/>
        </w:rPr>
        <w:t>ASDR</w:t>
      </w:r>
      <w:r w:rsidRPr="0085138C">
        <w:rPr>
          <w:rFonts w:ascii="Cambria" w:hAnsi="Cambria"/>
        </w:rPr>
        <w:t xml:space="preserve"> v infraštruktúre objednávateľa) do prostredia objednávateľa</w:t>
      </w:r>
      <w:bookmarkEnd w:id="3"/>
      <w:r w:rsidRPr="0085138C">
        <w:rPr>
          <w:rFonts w:ascii="Cambria" w:hAnsi="Cambria"/>
        </w:rPr>
        <w:t>,</w:t>
      </w:r>
    </w:p>
    <w:p w14:paraId="421C381A" w14:textId="6B0A4C7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4" w:name="_Hlk203989312"/>
      <w:r w:rsidRPr="0085138C">
        <w:rPr>
          <w:rFonts w:ascii="Cambria" w:hAnsi="Cambria"/>
          <w:b/>
          <w:bCs/>
        </w:rPr>
        <w:t xml:space="preserve">integrovať IS </w:t>
      </w:r>
      <w:r w:rsidR="00CA107E" w:rsidRPr="0085138C">
        <w:rPr>
          <w:rFonts w:ascii="Cambria" w:hAnsi="Cambria"/>
          <w:b/>
          <w:bCs/>
        </w:rPr>
        <w:t>ASDR</w:t>
      </w:r>
      <w:r w:rsidRPr="0085138C">
        <w:rPr>
          <w:rFonts w:ascii="Cambria" w:hAnsi="Cambria"/>
          <w:b/>
          <w:bCs/>
        </w:rPr>
        <w:t xml:space="preserve"> s cieľovými informačnými systémami objednávateľa</w:t>
      </w:r>
      <w:r w:rsidR="00FD1A3A" w:rsidRPr="0085138C">
        <w:rPr>
          <w:rFonts w:ascii="Cambria" w:hAnsi="Cambria"/>
          <w:b/>
          <w:bCs/>
        </w:rPr>
        <w:t>,</w:t>
      </w:r>
      <w:r w:rsidRPr="0085138C">
        <w:rPr>
          <w:rFonts w:ascii="Cambria" w:hAnsi="Cambria"/>
          <w:b/>
          <w:bCs/>
        </w:rPr>
        <w:t xml:space="preserve"> </w:t>
      </w:r>
      <w:bookmarkEnd w:id="4"/>
    </w:p>
    <w:p w14:paraId="4FA1103E" w14:textId="3B55379E"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5" w:name="_Hlk203989318"/>
      <w:r w:rsidRPr="0085138C">
        <w:rPr>
          <w:rFonts w:ascii="Cambria" w:hAnsi="Cambria"/>
          <w:b/>
          <w:bCs/>
        </w:rPr>
        <w:t xml:space="preserve">vykonať </w:t>
      </w:r>
      <w:r w:rsidR="00E06E0E" w:rsidRPr="0085138C">
        <w:rPr>
          <w:rFonts w:ascii="Cambria" w:hAnsi="Cambria"/>
          <w:b/>
          <w:bCs/>
        </w:rPr>
        <w:t>skúšobnú</w:t>
      </w:r>
      <w:r w:rsidRPr="0085138C">
        <w:rPr>
          <w:rFonts w:ascii="Cambria" w:hAnsi="Cambria"/>
          <w:b/>
          <w:bCs/>
        </w:rPr>
        <w:t xml:space="preserve"> prevádzku IS </w:t>
      </w:r>
      <w:bookmarkEnd w:id="5"/>
      <w:r w:rsidR="00CA107E" w:rsidRPr="0085138C">
        <w:rPr>
          <w:rFonts w:ascii="Cambria" w:hAnsi="Cambria"/>
          <w:b/>
          <w:bCs/>
        </w:rPr>
        <w:t>ASDR</w:t>
      </w:r>
      <w:r w:rsidRPr="0085138C">
        <w:rPr>
          <w:rFonts w:ascii="Cambria" w:hAnsi="Cambria"/>
          <w:b/>
          <w:bCs/>
        </w:rPr>
        <w:t>,</w:t>
      </w:r>
    </w:p>
    <w:p w14:paraId="70F8E958" w14:textId="15996F4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6" w:name="_Hlk203989331"/>
      <w:r w:rsidRPr="0085138C">
        <w:rPr>
          <w:rFonts w:ascii="Cambria" w:hAnsi="Cambria"/>
          <w:b/>
          <w:bCs/>
        </w:rPr>
        <w:t xml:space="preserve">dodať Dokumentáciu k dodanému IS </w:t>
      </w:r>
      <w:r w:rsidR="00CA107E" w:rsidRPr="0085138C">
        <w:rPr>
          <w:rFonts w:ascii="Cambria" w:hAnsi="Cambria"/>
          <w:b/>
          <w:bCs/>
        </w:rPr>
        <w:t>ASDR</w:t>
      </w:r>
      <w:r w:rsidRPr="0085138C">
        <w:rPr>
          <w:rFonts w:ascii="Cambria" w:hAnsi="Cambria"/>
          <w:b/>
          <w:bCs/>
        </w:rPr>
        <w:t xml:space="preserve"> </w:t>
      </w:r>
      <w:r w:rsidRPr="0085138C">
        <w:rPr>
          <w:rFonts w:ascii="Cambria" w:hAnsi="Cambria"/>
        </w:rPr>
        <w:t xml:space="preserve">v rozsahu podľa Prílohy 1 – Špecifikácia </w:t>
      </w:r>
      <w:r w:rsidRPr="0085138C">
        <w:rPr>
          <w:rFonts w:ascii="Cambria" w:hAnsi="Cambria"/>
        </w:rPr>
        <w:lastRenderedPageBreak/>
        <w:t xml:space="preserve">predmetu </w:t>
      </w:r>
      <w:r w:rsidR="0052517D" w:rsidRPr="0085138C">
        <w:rPr>
          <w:rFonts w:ascii="Cambria" w:hAnsi="Cambria"/>
        </w:rPr>
        <w:t>Zmluvy</w:t>
      </w:r>
      <w:r w:rsidR="00222D80" w:rsidRPr="0085138C">
        <w:rPr>
          <w:rFonts w:ascii="Cambria" w:hAnsi="Cambria"/>
        </w:rPr>
        <w:t>,</w:t>
      </w:r>
    </w:p>
    <w:p w14:paraId="59DD1A5D" w14:textId="4D2F73B3" w:rsidR="002039B8" w:rsidRPr="0085138C" w:rsidRDefault="00F57DD6"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licencie (subskripcie), podporu výrobcu k dodaným licenciám, produktové licencie k SW 3. strán, všetky oprávnenia na používanie IS ASDR a všetky produkty, ktoré sú potrebné na používanie IS ASDR, a to tak aby objednávateľ mohol nerušene užívať IS ASDR po dobu </w:t>
      </w:r>
      <w:r w:rsidR="006A393F" w:rsidRPr="0085138C">
        <w:rPr>
          <w:rFonts w:ascii="Cambria" w:hAnsi="Cambria"/>
          <w:b/>
          <w:bCs/>
        </w:rPr>
        <w:t xml:space="preserve">5 rokov </w:t>
      </w:r>
      <w:r w:rsidR="001662B1" w:rsidRPr="0085138C">
        <w:rPr>
          <w:rFonts w:ascii="Cambria" w:hAnsi="Cambria"/>
          <w:b/>
          <w:bCs/>
        </w:rPr>
        <w:t xml:space="preserve">od </w:t>
      </w:r>
      <w:r w:rsidR="006A393F" w:rsidRPr="0085138C">
        <w:rPr>
          <w:rFonts w:ascii="Cambria" w:hAnsi="Cambria"/>
          <w:b/>
          <w:bCs/>
        </w:rPr>
        <w:t>jeho dodania,</w:t>
      </w:r>
    </w:p>
    <w:p w14:paraId="1E3A850E" w14:textId="18C5E2DB" w:rsidR="0058777E" w:rsidRPr="0085138C" w:rsidRDefault="00877C5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udeliť výhradnú licenciu </w:t>
      </w:r>
      <w:r w:rsidR="002E76F9" w:rsidRPr="0085138C">
        <w:rPr>
          <w:rFonts w:ascii="Cambria" w:hAnsi="Cambria"/>
          <w:b/>
          <w:bCs/>
        </w:rPr>
        <w:t xml:space="preserve">na použitie IS ASDR </w:t>
      </w:r>
      <w:r w:rsidR="00394799" w:rsidRPr="0085138C">
        <w:rPr>
          <w:rFonts w:ascii="Cambria" w:hAnsi="Cambria"/>
        </w:rPr>
        <w:t>podľa podmienok upravených v článku VI Zmluvy,</w:t>
      </w:r>
    </w:p>
    <w:p w14:paraId="181CD878" w14:textId="1E523E9C"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projektového manažmentu </w:t>
      </w:r>
      <w:r w:rsidRPr="0085138C">
        <w:rPr>
          <w:rFonts w:ascii="Cambria" w:hAnsi="Cambria"/>
        </w:rPr>
        <w:t xml:space="preserve">počas celej doby dodávky a implementácie IS </w:t>
      </w:r>
      <w:r w:rsidR="00CA107E" w:rsidRPr="0085138C">
        <w:rPr>
          <w:rFonts w:ascii="Cambria" w:hAnsi="Cambria"/>
        </w:rPr>
        <w:t>ASDR</w:t>
      </w:r>
      <w:r w:rsidRPr="0085138C">
        <w:rPr>
          <w:rFonts w:ascii="Cambria" w:hAnsi="Cambria"/>
        </w:rPr>
        <w:t xml:space="preserve"> a </w:t>
      </w:r>
      <w:r w:rsidRPr="0085138C">
        <w:rPr>
          <w:rFonts w:ascii="Cambria" w:hAnsi="Cambria"/>
          <w:b/>
          <w:bCs/>
        </w:rPr>
        <w:t>dodať projektový plán ako súčasť PID</w:t>
      </w:r>
      <w:r w:rsidRPr="0085138C">
        <w:rPr>
          <w:rFonts w:ascii="Cambria" w:hAnsi="Cambria"/>
        </w:rPr>
        <w:t xml:space="preserve"> zastrešujúci vytvorenie a dodanie IS </w:t>
      </w:r>
      <w:r w:rsidR="00CA107E" w:rsidRPr="0085138C">
        <w:rPr>
          <w:rFonts w:ascii="Cambria" w:hAnsi="Cambria"/>
        </w:rPr>
        <w:t>ASDR</w:t>
      </w:r>
      <w:r w:rsidRPr="0085138C">
        <w:rPr>
          <w:rFonts w:ascii="Cambria" w:hAnsi="Cambria"/>
        </w:rPr>
        <w:t>,</w:t>
      </w:r>
    </w:p>
    <w:p w14:paraId="25A9450B" w14:textId="08F6046F"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Podpora a Údržba pre vytváraný a dodávaný IS </w:t>
      </w:r>
      <w:r w:rsidR="00B336E8" w:rsidRPr="0085138C">
        <w:rPr>
          <w:rFonts w:ascii="Cambria" w:hAnsi="Cambria"/>
          <w:b/>
          <w:bCs/>
        </w:rPr>
        <w:t>ASDR</w:t>
      </w:r>
      <w:r w:rsidRPr="0085138C">
        <w:rPr>
          <w:rFonts w:ascii="Cambria" w:hAnsi="Cambria"/>
          <w:b/>
          <w:bCs/>
        </w:rPr>
        <w:t xml:space="preserve"> počas trvania Zmluvy,</w:t>
      </w:r>
    </w:p>
    <w:p w14:paraId="69CA7B7A" w14:textId="4B3F40A4"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poskytnúť školenia</w:t>
      </w:r>
      <w:r w:rsidR="005F404F" w:rsidRPr="0085138C">
        <w:rPr>
          <w:rFonts w:ascii="Cambria" w:hAnsi="Cambria"/>
          <w:b/>
          <w:bCs/>
        </w:rPr>
        <w:t xml:space="preserve"> (výkon</w:t>
      </w:r>
      <w:r w:rsidR="007C75EC" w:rsidRPr="0085138C">
        <w:rPr>
          <w:rFonts w:ascii="Cambria" w:hAnsi="Cambria"/>
          <w:b/>
          <w:bCs/>
        </w:rPr>
        <w:t xml:space="preserve"> školenia</w:t>
      </w:r>
      <w:r w:rsidR="005F404F" w:rsidRPr="0085138C">
        <w:rPr>
          <w:rFonts w:ascii="Cambria" w:hAnsi="Cambria"/>
          <w:b/>
          <w:bCs/>
        </w:rPr>
        <w:t>)</w:t>
      </w:r>
      <w:r w:rsidRPr="0085138C">
        <w:rPr>
          <w:rFonts w:ascii="Cambria" w:hAnsi="Cambria"/>
        </w:rPr>
        <w:t xml:space="preserve"> na počet školených osôb (zamestnancov objednávateľa) v maximálnom rozsahu </w:t>
      </w:r>
      <w:r w:rsidR="00596AB8" w:rsidRPr="0085138C">
        <w:rPr>
          <w:rFonts w:ascii="Cambria" w:hAnsi="Cambria"/>
        </w:rPr>
        <w:t>pätnástich</w:t>
      </w:r>
      <w:r w:rsidR="600C8D79" w:rsidRPr="0085138C">
        <w:rPr>
          <w:rFonts w:ascii="Cambria" w:hAnsi="Cambria"/>
        </w:rPr>
        <w:t xml:space="preserve"> </w:t>
      </w:r>
      <w:r w:rsidRPr="0085138C">
        <w:rPr>
          <w:rFonts w:ascii="Cambria" w:hAnsi="Cambria"/>
        </w:rPr>
        <w:t>(</w:t>
      </w:r>
      <w:r w:rsidR="00D90E48" w:rsidRPr="0085138C">
        <w:rPr>
          <w:rFonts w:ascii="Cambria" w:hAnsi="Cambria"/>
        </w:rPr>
        <w:t>15</w:t>
      </w:r>
      <w:r w:rsidRPr="0085138C">
        <w:rPr>
          <w:rFonts w:ascii="Cambria" w:hAnsi="Cambria"/>
        </w:rPr>
        <w:t>) osobodní,</w:t>
      </w:r>
    </w:p>
    <w:p w14:paraId="17EFF846" w14:textId="2F2CEC0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 xml:space="preserve">poskytnúť </w:t>
      </w:r>
      <w:r w:rsidR="00E30504" w:rsidRPr="0085138C">
        <w:rPr>
          <w:rFonts w:ascii="Cambria" w:hAnsi="Cambria"/>
          <w:b/>
          <w:bCs/>
        </w:rPr>
        <w:t xml:space="preserve">služby zmenové požiadavky </w:t>
      </w:r>
      <w:r w:rsidRPr="0085138C">
        <w:rPr>
          <w:rFonts w:ascii="Cambria" w:hAnsi="Cambria"/>
        </w:rPr>
        <w:t xml:space="preserve">na základe doručenej písomnej objednávky objednávateľa v maximálnom rozsahu </w:t>
      </w:r>
      <w:r w:rsidR="00D05940" w:rsidRPr="0085138C">
        <w:rPr>
          <w:rFonts w:ascii="Cambria" w:hAnsi="Cambria"/>
        </w:rPr>
        <w:t>280</w:t>
      </w:r>
      <w:r w:rsidRPr="0085138C">
        <w:rPr>
          <w:rFonts w:ascii="Cambria" w:hAnsi="Cambria"/>
        </w:rPr>
        <w:t xml:space="preserve"> osobodní (ďalej len „Objednávkové služby“)</w:t>
      </w:r>
      <w:r w:rsidR="00C95518" w:rsidRPr="0085138C">
        <w:rPr>
          <w:rFonts w:ascii="Cambria" w:hAnsi="Cambria"/>
        </w:rPr>
        <w:t>,</w:t>
      </w:r>
    </w:p>
    <w:p w14:paraId="787DC823" w14:textId="00945169" w:rsidR="00C4278B" w:rsidRPr="0085138C" w:rsidRDefault="00C4278B"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vytvoriť a dodať proces</w:t>
      </w:r>
      <w:r w:rsidR="004108A3" w:rsidRPr="0085138C">
        <w:rPr>
          <w:rFonts w:ascii="Cambria" w:hAnsi="Cambria"/>
          <w:b/>
          <w:bCs/>
        </w:rPr>
        <w:t>y</w:t>
      </w:r>
      <w:r w:rsidRPr="0085138C">
        <w:rPr>
          <w:rFonts w:ascii="Cambria" w:hAnsi="Cambria"/>
          <w:b/>
          <w:bCs/>
        </w:rPr>
        <w:t xml:space="preserve"> z procesných oblastí a sektorov </w:t>
      </w:r>
      <w:r w:rsidR="004C0448" w:rsidRPr="0085138C">
        <w:rPr>
          <w:rFonts w:ascii="Cambria" w:hAnsi="Cambria"/>
          <w:b/>
          <w:bCs/>
        </w:rPr>
        <w:t xml:space="preserve">do IS ASDR </w:t>
      </w:r>
      <w:r w:rsidRPr="0085138C">
        <w:rPr>
          <w:rFonts w:ascii="Cambria" w:hAnsi="Cambria"/>
          <w:b/>
          <w:bCs/>
        </w:rPr>
        <w:t>podľa kapitoly 2.4.2</w:t>
      </w:r>
      <w:r w:rsidR="00EC1A9F" w:rsidRPr="0085138C">
        <w:rPr>
          <w:rFonts w:ascii="Cambria" w:hAnsi="Cambria"/>
          <w:b/>
          <w:bCs/>
        </w:rPr>
        <w:t xml:space="preserve"> (Fáza 2)</w:t>
      </w:r>
      <w:r w:rsidRPr="0085138C">
        <w:rPr>
          <w:rFonts w:ascii="Cambria" w:hAnsi="Cambria"/>
          <w:b/>
          <w:bCs/>
        </w:rPr>
        <w:t>, ak objednávateľ uplatní OPC</w:t>
      </w:r>
      <w:r w:rsidR="003C23FA" w:rsidRPr="0085138C">
        <w:rPr>
          <w:rFonts w:ascii="Cambria" w:hAnsi="Cambria"/>
          <w:b/>
          <w:bCs/>
        </w:rPr>
        <w:t>IU</w:t>
      </w:r>
      <w:r w:rsidRPr="0085138C">
        <w:rPr>
          <w:rFonts w:ascii="Cambria" w:hAnsi="Cambria"/>
          <w:b/>
          <w:bCs/>
        </w:rPr>
        <w:t>.</w:t>
      </w:r>
    </w:p>
    <w:bookmarkEnd w:id="6"/>
    <w:p w14:paraId="62072736" w14:textId="1392F3BA" w:rsidR="00945ADE" w:rsidRPr="0085138C" w:rsidRDefault="00945ADE" w:rsidP="00945ADE">
      <w:pPr>
        <w:widowControl w:val="0"/>
        <w:autoSpaceDE w:val="0"/>
        <w:autoSpaceDN w:val="0"/>
        <w:adjustRightInd w:val="0"/>
        <w:spacing w:after="0" w:line="240" w:lineRule="auto"/>
        <w:ind w:left="360"/>
        <w:jc w:val="both"/>
        <w:rPr>
          <w:rFonts w:ascii="Cambria" w:hAnsi="Cambria"/>
        </w:rPr>
      </w:pPr>
      <w:r w:rsidRPr="0085138C">
        <w:rPr>
          <w:rFonts w:ascii="Cambria" w:hAnsi="Cambria"/>
        </w:rPr>
        <w:t>(</w:t>
      </w:r>
      <w:r w:rsidR="00451751" w:rsidRPr="0085138C">
        <w:rPr>
          <w:rFonts w:ascii="Cambria" w:hAnsi="Cambria"/>
        </w:rPr>
        <w:t>plnenia zhotoviteľa uvedené v bodoch 2.1.</w:t>
      </w:r>
      <w:r w:rsidR="000C4DA9" w:rsidRPr="0085138C">
        <w:rPr>
          <w:rFonts w:ascii="Cambria" w:hAnsi="Cambria"/>
        </w:rPr>
        <w:t>1. až</w:t>
      </w:r>
      <w:r w:rsidR="00451751" w:rsidRPr="0085138C">
        <w:rPr>
          <w:rFonts w:ascii="Cambria" w:hAnsi="Cambria"/>
        </w:rPr>
        <w:t xml:space="preserve"> 2.</w:t>
      </w:r>
      <w:r w:rsidR="000C4DA9" w:rsidRPr="0085138C">
        <w:rPr>
          <w:rFonts w:ascii="Cambria" w:hAnsi="Cambria"/>
        </w:rPr>
        <w:t>1.</w:t>
      </w:r>
      <w:r w:rsidR="00CD6DBA" w:rsidRPr="0085138C">
        <w:rPr>
          <w:rFonts w:ascii="Cambria" w:hAnsi="Cambria"/>
        </w:rPr>
        <w:t>1</w:t>
      </w:r>
      <w:r w:rsidR="00593A87" w:rsidRPr="0085138C">
        <w:rPr>
          <w:rFonts w:ascii="Cambria" w:hAnsi="Cambria"/>
        </w:rPr>
        <w:t>3</w:t>
      </w:r>
      <w:r w:rsidR="00451751" w:rsidRPr="0085138C">
        <w:rPr>
          <w:rFonts w:ascii="Cambria" w:hAnsi="Cambria"/>
        </w:rPr>
        <w:t xml:space="preserve">. </w:t>
      </w:r>
      <w:r w:rsidRPr="0085138C">
        <w:rPr>
          <w:rFonts w:ascii="Cambria" w:hAnsi="Cambria"/>
        </w:rPr>
        <w:t xml:space="preserve">ďalej spolu </w:t>
      </w:r>
      <w:r w:rsidR="00124EDE" w:rsidRPr="0085138C">
        <w:rPr>
          <w:rFonts w:ascii="Cambria" w:hAnsi="Cambria"/>
        </w:rPr>
        <w:t xml:space="preserve">aj </w:t>
      </w:r>
      <w:r w:rsidRPr="0085138C">
        <w:rPr>
          <w:rFonts w:ascii="Cambria" w:hAnsi="Cambria"/>
        </w:rPr>
        <w:t>ako „</w:t>
      </w:r>
      <w:r w:rsidR="00FA1E5E" w:rsidRPr="0085138C">
        <w:rPr>
          <w:rFonts w:ascii="Cambria" w:hAnsi="Cambria"/>
        </w:rPr>
        <w:t>D</w:t>
      </w:r>
      <w:r w:rsidRPr="0085138C">
        <w:rPr>
          <w:rFonts w:ascii="Cambria" w:hAnsi="Cambria"/>
        </w:rPr>
        <w:t>ielo“</w:t>
      </w:r>
      <w:r w:rsidR="00124EDE" w:rsidRPr="0085138C">
        <w:rPr>
          <w:rFonts w:ascii="Cambria" w:hAnsi="Cambria"/>
        </w:rPr>
        <w:t>)</w:t>
      </w:r>
      <w:r w:rsidR="00815B9E" w:rsidRPr="0085138C">
        <w:rPr>
          <w:rFonts w:ascii="Cambria" w:hAnsi="Cambria"/>
        </w:rPr>
        <w:t>.</w:t>
      </w:r>
    </w:p>
    <w:p w14:paraId="22D7FD09" w14:textId="77777777" w:rsidR="00D02F5A" w:rsidRPr="0085138C" w:rsidRDefault="00D02F5A" w:rsidP="00945ADE">
      <w:pPr>
        <w:widowControl w:val="0"/>
        <w:autoSpaceDE w:val="0"/>
        <w:autoSpaceDN w:val="0"/>
        <w:adjustRightInd w:val="0"/>
        <w:spacing w:after="0" w:line="240" w:lineRule="auto"/>
        <w:ind w:left="360"/>
        <w:jc w:val="both"/>
        <w:rPr>
          <w:rFonts w:ascii="Cambria" w:hAnsi="Cambria"/>
        </w:rPr>
      </w:pPr>
    </w:p>
    <w:p w14:paraId="4425D288" w14:textId="7C6C1816" w:rsidR="003440C5" w:rsidRPr="0085138C" w:rsidRDefault="003440C5"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Pr="0085138C">
        <w:rPr>
          <w:rFonts w:ascii="Cambria" w:hAnsi="Cambria"/>
          <w:b/>
          <w:bCs/>
        </w:rPr>
        <w:t xml:space="preserve">vytvoriť a dodať Dielo </w:t>
      </w:r>
      <w:r w:rsidR="00401DAA" w:rsidRPr="0085138C">
        <w:rPr>
          <w:rFonts w:ascii="Cambria" w:hAnsi="Cambria"/>
          <w:b/>
          <w:bCs/>
        </w:rPr>
        <w:t>v dvoch častiach, označených ako</w:t>
      </w:r>
      <w:r w:rsidRPr="0085138C">
        <w:rPr>
          <w:rFonts w:ascii="Cambria" w:hAnsi="Cambria"/>
          <w:b/>
          <w:bCs/>
        </w:rPr>
        <w:t xml:space="preserve"> M1 a M2</w:t>
      </w:r>
      <w:r w:rsidR="009A45CE" w:rsidRPr="0085138C">
        <w:rPr>
          <w:rFonts w:ascii="Cambria" w:hAnsi="Cambria"/>
          <w:b/>
          <w:bCs/>
        </w:rPr>
        <w:t>, ktorých obsah je upravený v Prílohe 1 Zmluvy</w:t>
      </w:r>
      <w:r w:rsidRPr="0085138C">
        <w:rPr>
          <w:rFonts w:ascii="Cambria" w:hAnsi="Cambria"/>
        </w:rPr>
        <w:t>,</w:t>
      </w:r>
      <w:r w:rsidR="006E3C6F" w:rsidRPr="0085138C">
        <w:rPr>
          <w:rFonts w:ascii="Cambria" w:hAnsi="Cambria"/>
        </w:rPr>
        <w:t xml:space="preserve"> pričom</w:t>
      </w:r>
      <w:r w:rsidR="00F72268" w:rsidRPr="0085138C">
        <w:rPr>
          <w:rFonts w:ascii="Cambria" w:hAnsi="Cambria"/>
        </w:rPr>
        <w:t xml:space="preserve"> </w:t>
      </w:r>
      <w:r w:rsidR="00CF0621" w:rsidRPr="0085138C">
        <w:rPr>
          <w:rFonts w:ascii="Cambria" w:hAnsi="Cambria"/>
        </w:rPr>
        <w:t>každá z týchto častí predstavuje samostatný platobný míľnik</w:t>
      </w:r>
      <w:r w:rsidR="00F72268" w:rsidRPr="0085138C">
        <w:rPr>
          <w:rFonts w:ascii="Cambria" w:hAnsi="Cambria"/>
        </w:rPr>
        <w:t xml:space="preserve"> </w:t>
      </w:r>
      <w:r w:rsidR="005807C2" w:rsidRPr="0085138C">
        <w:rPr>
          <w:rFonts w:ascii="Cambria" w:hAnsi="Cambria"/>
        </w:rPr>
        <w:t>podľa</w:t>
      </w:r>
      <w:r w:rsidR="00F72268" w:rsidRPr="0085138C">
        <w:rPr>
          <w:rFonts w:ascii="Cambria" w:hAnsi="Cambria"/>
        </w:rPr>
        <w:t xml:space="preserve"> </w:t>
      </w:r>
      <w:r w:rsidR="00A072D8" w:rsidRPr="0085138C">
        <w:rPr>
          <w:rFonts w:ascii="Cambria" w:hAnsi="Cambria"/>
        </w:rPr>
        <w:t xml:space="preserve">článku V Zmluvy </w:t>
      </w:r>
      <w:r w:rsidR="0001100C" w:rsidRPr="0085138C">
        <w:rPr>
          <w:rFonts w:ascii="Cambria" w:hAnsi="Cambria"/>
        </w:rPr>
        <w:t xml:space="preserve">a </w:t>
      </w:r>
      <w:r w:rsidR="00CF0621" w:rsidRPr="0085138C">
        <w:rPr>
          <w:rFonts w:ascii="Cambria" w:hAnsi="Cambria"/>
        </w:rPr>
        <w:t>spolu tvoria</w:t>
      </w:r>
      <w:r w:rsidR="00431515" w:rsidRPr="0085138C">
        <w:rPr>
          <w:rFonts w:ascii="Cambria" w:hAnsi="Cambria"/>
        </w:rPr>
        <w:t xml:space="preserve"> </w:t>
      </w:r>
      <w:r w:rsidRPr="0085138C">
        <w:rPr>
          <w:rFonts w:ascii="Cambria" w:hAnsi="Cambria"/>
        </w:rPr>
        <w:t>Fázu 1.</w:t>
      </w:r>
      <w:r w:rsidR="000F40D9" w:rsidRPr="0085138C">
        <w:rPr>
          <w:rFonts w:ascii="Cambria" w:hAnsi="Cambria"/>
        </w:rPr>
        <w:t xml:space="preserve"> Fáza 1</w:t>
      </w:r>
      <w:r w:rsidR="00342875" w:rsidRPr="0085138C">
        <w:rPr>
          <w:rFonts w:ascii="Cambria" w:hAnsi="Cambria"/>
        </w:rPr>
        <w:t xml:space="preserve"> predstavuje kompletný IS ASDR</w:t>
      </w:r>
      <w:r w:rsidR="008B3117" w:rsidRPr="0085138C">
        <w:rPr>
          <w:rFonts w:ascii="Cambria" w:hAnsi="Cambria"/>
        </w:rPr>
        <w:t xml:space="preserve"> a</w:t>
      </w:r>
      <w:r w:rsidR="00D33108" w:rsidRPr="0085138C">
        <w:rPr>
          <w:rFonts w:ascii="Cambria" w:hAnsi="Cambria"/>
        </w:rPr>
        <w:t>ko funkčné Dielo v plnej funkcionalite.</w:t>
      </w:r>
    </w:p>
    <w:p w14:paraId="1BA39874" w14:textId="7A7B2C82" w:rsidR="00D02F5A" w:rsidRPr="0085138C" w:rsidRDefault="7B7A5C47"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Objednávateľ si vyhradzuje právo uplatniť </w:t>
      </w:r>
      <w:r w:rsidR="000977E4" w:rsidRPr="0085138C">
        <w:rPr>
          <w:rFonts w:ascii="Cambria" w:hAnsi="Cambria"/>
          <w:b/>
          <w:bCs/>
        </w:rPr>
        <w:t>opciu</w:t>
      </w:r>
      <w:r w:rsidRPr="0085138C">
        <w:rPr>
          <w:rFonts w:ascii="Cambria" w:hAnsi="Cambria"/>
        </w:rPr>
        <w:t xml:space="preserve"> </w:t>
      </w:r>
      <w:r w:rsidRPr="0085138C">
        <w:rPr>
          <w:rFonts w:ascii="Cambria" w:hAnsi="Cambria"/>
          <w:b/>
          <w:bCs/>
        </w:rPr>
        <w:t xml:space="preserve">na </w:t>
      </w:r>
      <w:r w:rsidR="003DE82A" w:rsidRPr="0085138C">
        <w:rPr>
          <w:rFonts w:ascii="Cambria" w:hAnsi="Cambria"/>
          <w:b/>
          <w:bCs/>
        </w:rPr>
        <w:t xml:space="preserve">vytvorenie a dodanie procesov z procesných oblastí a sektorov </w:t>
      </w:r>
      <w:r w:rsidR="00A53157" w:rsidRPr="0085138C">
        <w:rPr>
          <w:rFonts w:ascii="Cambria" w:hAnsi="Cambria"/>
          <w:b/>
          <w:bCs/>
        </w:rPr>
        <w:t xml:space="preserve">do IS ASDR </w:t>
      </w:r>
      <w:r w:rsidR="2632DEB6" w:rsidRPr="0085138C">
        <w:rPr>
          <w:rFonts w:ascii="Cambria" w:hAnsi="Cambria"/>
          <w:b/>
          <w:bCs/>
        </w:rPr>
        <w:t>podľa kapitoly 2.4.2</w:t>
      </w:r>
      <w:r w:rsidR="77634055" w:rsidRPr="0085138C">
        <w:rPr>
          <w:rFonts w:ascii="Cambria" w:hAnsi="Cambria"/>
          <w:b/>
          <w:bCs/>
        </w:rPr>
        <w:t xml:space="preserve"> </w:t>
      </w:r>
      <w:r w:rsidR="000B2105" w:rsidRPr="0085138C">
        <w:rPr>
          <w:rFonts w:ascii="Cambria" w:hAnsi="Cambria"/>
          <w:b/>
          <w:bCs/>
        </w:rPr>
        <w:t>opisu predmetu zákazky</w:t>
      </w:r>
      <w:r w:rsidR="00995A3B" w:rsidRPr="0085138C">
        <w:rPr>
          <w:rFonts w:ascii="Cambria" w:hAnsi="Cambria"/>
          <w:b/>
          <w:bCs/>
        </w:rPr>
        <w:t xml:space="preserve"> v </w:t>
      </w:r>
      <w:r w:rsidR="00A74577" w:rsidRPr="0085138C">
        <w:rPr>
          <w:rFonts w:ascii="Cambria" w:hAnsi="Cambria"/>
          <w:b/>
          <w:bCs/>
        </w:rPr>
        <w:t>Príloh</w:t>
      </w:r>
      <w:r w:rsidR="00995A3B" w:rsidRPr="0085138C">
        <w:rPr>
          <w:rFonts w:ascii="Cambria" w:hAnsi="Cambria"/>
          <w:b/>
          <w:bCs/>
        </w:rPr>
        <w:t>e</w:t>
      </w:r>
      <w:r w:rsidR="00A74577" w:rsidRPr="0085138C">
        <w:rPr>
          <w:rFonts w:ascii="Cambria" w:hAnsi="Cambria"/>
          <w:b/>
          <w:bCs/>
        </w:rPr>
        <w:t xml:space="preserve"> 1</w:t>
      </w:r>
      <w:r w:rsidR="00060E88" w:rsidRPr="0085138C">
        <w:rPr>
          <w:rFonts w:ascii="Cambria" w:hAnsi="Cambria"/>
          <w:b/>
          <w:bCs/>
        </w:rPr>
        <w:t xml:space="preserve"> – Špecifikácia predmetu </w:t>
      </w:r>
      <w:r w:rsidR="00995A3B" w:rsidRPr="0085138C">
        <w:rPr>
          <w:rFonts w:ascii="Cambria" w:hAnsi="Cambria"/>
          <w:b/>
          <w:bCs/>
        </w:rPr>
        <w:t>Zmluvy</w:t>
      </w:r>
      <w:r w:rsidR="00060E88" w:rsidRPr="0085138C">
        <w:rPr>
          <w:rFonts w:ascii="Cambria" w:hAnsi="Cambria"/>
          <w:b/>
          <w:bCs/>
        </w:rPr>
        <w:t xml:space="preserve"> </w:t>
      </w:r>
      <w:r w:rsidR="77634055" w:rsidRPr="0085138C">
        <w:rPr>
          <w:rFonts w:ascii="Cambria" w:hAnsi="Cambria"/>
          <w:b/>
          <w:bCs/>
        </w:rPr>
        <w:t xml:space="preserve">(Fáza </w:t>
      </w:r>
      <w:r w:rsidR="000977E4" w:rsidRPr="0085138C">
        <w:rPr>
          <w:rFonts w:ascii="Cambria" w:hAnsi="Cambria"/>
          <w:b/>
          <w:bCs/>
        </w:rPr>
        <w:t>2, OPCIA)</w:t>
      </w:r>
      <w:r w:rsidR="485D8C75" w:rsidRPr="0085138C">
        <w:rPr>
          <w:rFonts w:ascii="Cambria" w:hAnsi="Cambria"/>
        </w:rPr>
        <w:t xml:space="preserve"> </w:t>
      </w:r>
      <w:r w:rsidR="64B4C836" w:rsidRPr="0085138C">
        <w:rPr>
          <w:rFonts w:ascii="Cambria" w:hAnsi="Cambria"/>
        </w:rPr>
        <w:t>za cenu, v rozsahu a podmienok upravených v</w:t>
      </w:r>
      <w:r w:rsidR="00EA4F3F" w:rsidRPr="0085138C">
        <w:rPr>
          <w:rFonts w:ascii="Cambria" w:hAnsi="Cambria"/>
        </w:rPr>
        <w:t> </w:t>
      </w:r>
      <w:r w:rsidR="64B4C836" w:rsidRPr="0085138C">
        <w:rPr>
          <w:rFonts w:ascii="Cambria" w:hAnsi="Cambria"/>
        </w:rPr>
        <w:t>Zmluve</w:t>
      </w:r>
      <w:r w:rsidR="00EA4F3F" w:rsidRPr="0085138C">
        <w:rPr>
          <w:rFonts w:ascii="Cambria" w:hAnsi="Cambria"/>
        </w:rPr>
        <w:t xml:space="preserve"> a jej prílohách</w:t>
      </w:r>
      <w:r w:rsidR="64B4C836" w:rsidRPr="0085138C">
        <w:rPr>
          <w:rFonts w:ascii="Cambria" w:hAnsi="Cambria"/>
        </w:rPr>
        <w:t>.</w:t>
      </w:r>
      <w:r w:rsidR="2C8C0959" w:rsidRPr="0085138C">
        <w:rPr>
          <w:rFonts w:ascii="Cambria" w:hAnsi="Cambria"/>
        </w:rPr>
        <w:t xml:space="preserve"> OPCIA predstavuje samostatné dielo</w:t>
      </w:r>
      <w:r w:rsidR="00320477" w:rsidRPr="0085138C">
        <w:rPr>
          <w:rFonts w:ascii="Cambria" w:hAnsi="Cambria"/>
        </w:rPr>
        <w:t xml:space="preserve">. </w:t>
      </w:r>
      <w:r w:rsidR="00480C05" w:rsidRPr="0085138C">
        <w:rPr>
          <w:rFonts w:ascii="Cambria" w:hAnsi="Cambria"/>
        </w:rPr>
        <w:t>V prípade, ak objednávateľ uplatní OPCIU podľa tejto Zmluvy, tak</w:t>
      </w:r>
      <w:r w:rsidR="004579B5" w:rsidRPr="0085138C">
        <w:rPr>
          <w:rFonts w:ascii="Cambria" w:hAnsi="Cambria"/>
        </w:rPr>
        <w:t xml:space="preserve"> na dodávanú OPCIU sa primerane použijú všetky ustanovenia tejto Zmluvy</w:t>
      </w:r>
      <w:r w:rsidR="0029423A" w:rsidRPr="0085138C">
        <w:rPr>
          <w:rFonts w:ascii="Cambria" w:hAnsi="Cambria"/>
        </w:rPr>
        <w:t xml:space="preserve">, najmä ustanovenia o cene, termínoch plnenia, procesu odovzdania a prevzatia diela, </w:t>
      </w:r>
      <w:r w:rsidR="00873713" w:rsidRPr="0085138C">
        <w:rPr>
          <w:rFonts w:ascii="Cambria" w:hAnsi="Cambria"/>
        </w:rPr>
        <w:t xml:space="preserve">práva duševného vlastníctva, </w:t>
      </w:r>
      <w:r w:rsidR="0029423A" w:rsidRPr="0085138C">
        <w:rPr>
          <w:rFonts w:ascii="Cambria" w:hAnsi="Cambria"/>
        </w:rPr>
        <w:t>záruke,</w:t>
      </w:r>
      <w:r w:rsidR="006C2C3B" w:rsidRPr="0085138C">
        <w:rPr>
          <w:rFonts w:ascii="Cambria" w:hAnsi="Cambria"/>
        </w:rPr>
        <w:t xml:space="preserve"> kľúčových expertoch,</w:t>
      </w:r>
      <w:r w:rsidR="0029423A" w:rsidRPr="0085138C">
        <w:rPr>
          <w:rFonts w:ascii="Cambria" w:hAnsi="Cambria"/>
        </w:rPr>
        <w:t xml:space="preserve"> zmluvných pokutách a zodpovednosti za škodu</w:t>
      </w:r>
      <w:r w:rsidR="00933984" w:rsidRPr="0085138C">
        <w:rPr>
          <w:rFonts w:ascii="Cambria" w:hAnsi="Cambria"/>
        </w:rPr>
        <w:t>, pokiaľ sa Zmluvné strany písomne nedohodnú inak.</w:t>
      </w:r>
    </w:p>
    <w:p w14:paraId="42633CB2" w14:textId="26B2914D" w:rsidR="005666B2" w:rsidRPr="0085138C" w:rsidRDefault="005666B2" w:rsidP="00045F53">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Pre zamedzenie pochybností, objednávateľ je oprávnený (nie povinný) uplatniť </w:t>
      </w:r>
      <w:r w:rsidR="00D86B52" w:rsidRPr="0085138C">
        <w:rPr>
          <w:rFonts w:ascii="Cambria" w:hAnsi="Cambria"/>
        </w:rPr>
        <w:t>OPCIU</w:t>
      </w:r>
      <w:r w:rsidRPr="0085138C">
        <w:rPr>
          <w:rFonts w:ascii="Cambria" w:hAnsi="Cambria"/>
        </w:rPr>
        <w:t xml:space="preserve">, pričom </w:t>
      </w:r>
      <w:r w:rsidR="00D86B52" w:rsidRPr="0085138C">
        <w:rPr>
          <w:rFonts w:ascii="Cambria" w:hAnsi="Cambria"/>
        </w:rPr>
        <w:t>OPCIA</w:t>
      </w:r>
      <w:r w:rsidRPr="0085138C">
        <w:rPr>
          <w:rFonts w:ascii="Cambria" w:hAnsi="Cambria"/>
        </w:rPr>
        <w:t xml:space="preserve"> môže byť objednávateľom uplatnená u </w:t>
      </w:r>
      <w:r w:rsidR="00853BEB" w:rsidRPr="0085138C">
        <w:rPr>
          <w:rFonts w:ascii="Cambria" w:hAnsi="Cambria"/>
        </w:rPr>
        <w:t>zhotoviteľa</w:t>
      </w:r>
      <w:r w:rsidRPr="0085138C">
        <w:rPr>
          <w:rFonts w:ascii="Cambria" w:hAnsi="Cambria"/>
        </w:rPr>
        <w:t xml:space="preserve"> </w:t>
      </w:r>
      <w:r w:rsidR="00E95E77" w:rsidRPr="0085138C">
        <w:rPr>
          <w:rFonts w:ascii="Cambria" w:hAnsi="Cambria"/>
        </w:rPr>
        <w:t>najskôr 3 mesiace</w:t>
      </w:r>
      <w:r w:rsidR="00BA5832" w:rsidRPr="0085138C">
        <w:rPr>
          <w:rFonts w:ascii="Cambria" w:hAnsi="Cambria"/>
        </w:rPr>
        <w:t xml:space="preserve"> po dodaní M1 Diela a najneskôr </w:t>
      </w:r>
      <w:r w:rsidR="00784699" w:rsidRPr="0085138C">
        <w:rPr>
          <w:rFonts w:ascii="Cambria" w:hAnsi="Cambria"/>
        </w:rPr>
        <w:t>1 mesiac po dodaní M2 resp. Diela (Fáza1)</w:t>
      </w:r>
      <w:r w:rsidR="00706228" w:rsidRPr="0085138C">
        <w:rPr>
          <w:rFonts w:ascii="Cambria" w:hAnsi="Cambria"/>
        </w:rPr>
        <w:t>.</w:t>
      </w:r>
      <w:r w:rsidR="00784699" w:rsidRPr="0085138C">
        <w:rPr>
          <w:rFonts w:ascii="Cambria" w:hAnsi="Cambria"/>
        </w:rPr>
        <w:t xml:space="preserve"> </w:t>
      </w:r>
    </w:p>
    <w:p w14:paraId="198583E2" w14:textId="5EF4FD7D" w:rsidR="00364972" w:rsidRPr="0085138C" w:rsidRDefault="00364972"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Pokiaľ sa objednávateľ rozhodne využiť právo z OPCIE, je povinný tak urobiť písomným oznámením o uplatnení opcie doručeným poskytovateľovi prostredníctvom kontaktných osôb a ich kontaktných e-mailov podľa článku VIII tejto Zmluvy.</w:t>
      </w:r>
    </w:p>
    <w:p w14:paraId="3B76FA6B" w14:textId="756443FA" w:rsidR="00E84F38" w:rsidRPr="0085138C" w:rsidRDefault="00E84F3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Objednávateľ sa zaväzuje za podmienok dohodnutých v</w:t>
      </w:r>
      <w:r w:rsidR="00C411E2" w:rsidRPr="0085138C">
        <w:rPr>
          <w:rFonts w:ascii="Cambria" w:hAnsi="Cambria"/>
        </w:rPr>
        <w:t xml:space="preserve"> </w:t>
      </w:r>
      <w:r w:rsidRPr="0085138C">
        <w:rPr>
          <w:rFonts w:ascii="Cambria" w:hAnsi="Cambria"/>
        </w:rPr>
        <w:t xml:space="preserve">tejto </w:t>
      </w:r>
      <w:r w:rsidR="00807898" w:rsidRPr="0085138C">
        <w:rPr>
          <w:rFonts w:ascii="Cambria" w:hAnsi="Cambria"/>
        </w:rPr>
        <w:t>Zmluv</w:t>
      </w:r>
      <w:r w:rsidRPr="0085138C">
        <w:rPr>
          <w:rFonts w:ascii="Cambria" w:hAnsi="Cambria"/>
        </w:rPr>
        <w:t xml:space="preserve">e </w:t>
      </w:r>
      <w:r w:rsidR="00500E66" w:rsidRPr="0085138C">
        <w:rPr>
          <w:rFonts w:ascii="Cambria" w:hAnsi="Cambria"/>
        </w:rPr>
        <w:t xml:space="preserve">za </w:t>
      </w:r>
      <w:r w:rsidRPr="0085138C">
        <w:rPr>
          <w:rFonts w:ascii="Cambria" w:hAnsi="Cambria"/>
        </w:rPr>
        <w:t>riadne</w:t>
      </w:r>
      <w:r w:rsidR="00141D9F" w:rsidRPr="0085138C">
        <w:rPr>
          <w:rFonts w:ascii="Cambria" w:hAnsi="Cambria"/>
        </w:rPr>
        <w:t xml:space="preserve"> </w:t>
      </w:r>
      <w:r w:rsidR="000B0D30" w:rsidRPr="0085138C">
        <w:rPr>
          <w:rFonts w:ascii="Cambria" w:hAnsi="Cambria"/>
        </w:rPr>
        <w:t>dodaný</w:t>
      </w:r>
      <w:r w:rsidR="00827961" w:rsidRPr="0085138C">
        <w:rPr>
          <w:rFonts w:ascii="Cambria" w:hAnsi="Cambria"/>
        </w:rPr>
        <w:t xml:space="preserve"> predmet </w:t>
      </w:r>
      <w:r w:rsidR="00336E76" w:rsidRPr="0085138C">
        <w:rPr>
          <w:rFonts w:ascii="Cambria" w:hAnsi="Cambria"/>
        </w:rPr>
        <w:t>Zmluvy</w:t>
      </w:r>
      <w:r w:rsidR="00827961" w:rsidRPr="0085138C">
        <w:rPr>
          <w:rFonts w:ascii="Cambria" w:hAnsi="Cambria"/>
        </w:rPr>
        <w:t xml:space="preserve"> </w:t>
      </w:r>
      <w:r w:rsidRPr="0085138C">
        <w:rPr>
          <w:rFonts w:ascii="Cambria" w:hAnsi="Cambria"/>
        </w:rPr>
        <w:t xml:space="preserve">zaplatiť </w:t>
      </w:r>
      <w:r w:rsidR="00053C75" w:rsidRPr="0085138C">
        <w:rPr>
          <w:rFonts w:ascii="Cambria" w:hAnsi="Cambria"/>
        </w:rPr>
        <w:t>zhotovite</w:t>
      </w:r>
      <w:r w:rsidR="00C411E2" w:rsidRPr="0085138C">
        <w:rPr>
          <w:rFonts w:ascii="Cambria" w:hAnsi="Cambria"/>
        </w:rPr>
        <w:t xml:space="preserve">ľovi </w:t>
      </w:r>
      <w:r w:rsidRPr="0085138C">
        <w:rPr>
          <w:rFonts w:ascii="Cambria" w:hAnsi="Cambria"/>
        </w:rPr>
        <w:t xml:space="preserve">dohodnutú cenu podľa článku III tejto </w:t>
      </w:r>
      <w:r w:rsidR="00807898" w:rsidRPr="0085138C">
        <w:rPr>
          <w:rFonts w:ascii="Cambria" w:hAnsi="Cambria"/>
        </w:rPr>
        <w:t>Zmluv</w:t>
      </w:r>
      <w:r w:rsidRPr="0085138C">
        <w:rPr>
          <w:rFonts w:ascii="Cambria" w:hAnsi="Cambria"/>
        </w:rPr>
        <w:t>y</w:t>
      </w:r>
      <w:r w:rsidR="0062081D" w:rsidRPr="0085138C">
        <w:rPr>
          <w:rFonts w:ascii="Cambria" w:hAnsi="Cambria"/>
        </w:rPr>
        <w:t>.</w:t>
      </w:r>
    </w:p>
    <w:p w14:paraId="5E719CCE" w14:textId="7476D163" w:rsidR="00DF449E" w:rsidRPr="0085138C" w:rsidRDefault="00CA766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00310DEF" w:rsidRPr="0085138C">
        <w:rPr>
          <w:rFonts w:ascii="Cambria" w:hAnsi="Cambria"/>
        </w:rPr>
        <w:t xml:space="preserve">vytvoriť, </w:t>
      </w:r>
      <w:r w:rsidRPr="0085138C">
        <w:rPr>
          <w:rFonts w:ascii="Cambria" w:hAnsi="Cambria"/>
        </w:rPr>
        <w:t>dod</w:t>
      </w:r>
      <w:r w:rsidR="00310DEF" w:rsidRPr="0085138C">
        <w:rPr>
          <w:rFonts w:ascii="Cambria" w:hAnsi="Cambria"/>
        </w:rPr>
        <w:t>a</w:t>
      </w:r>
      <w:r w:rsidRPr="0085138C">
        <w:rPr>
          <w:rFonts w:ascii="Cambria" w:hAnsi="Cambria"/>
        </w:rPr>
        <w:t xml:space="preserve">ť a poskytovať predmet </w:t>
      </w:r>
      <w:r w:rsidR="00336E76" w:rsidRPr="0085138C">
        <w:rPr>
          <w:rFonts w:ascii="Cambria" w:hAnsi="Cambria"/>
        </w:rPr>
        <w:t>Zmluvy</w:t>
      </w:r>
      <w:r w:rsidRPr="0085138C">
        <w:rPr>
          <w:rFonts w:ascii="Cambria" w:hAnsi="Cambria"/>
        </w:rPr>
        <w:t xml:space="preserve"> v </w:t>
      </w:r>
      <w:r w:rsidR="00775BEF" w:rsidRPr="0085138C">
        <w:rPr>
          <w:rFonts w:ascii="Cambria" w:hAnsi="Cambria"/>
        </w:rPr>
        <w:t xml:space="preserve">súlade s požiadavkami </w:t>
      </w:r>
      <w:r w:rsidR="00475D20" w:rsidRPr="0085138C">
        <w:rPr>
          <w:rFonts w:ascii="Cambria" w:hAnsi="Cambria"/>
        </w:rPr>
        <w:t xml:space="preserve">upravenými v </w:t>
      </w:r>
      <w:r w:rsidR="00775BEF" w:rsidRPr="0085138C">
        <w:rPr>
          <w:rFonts w:ascii="Cambria" w:hAnsi="Cambria"/>
        </w:rPr>
        <w:t>Príloh</w:t>
      </w:r>
      <w:r w:rsidR="00475D20" w:rsidRPr="0085138C">
        <w:rPr>
          <w:rFonts w:ascii="Cambria" w:hAnsi="Cambria"/>
        </w:rPr>
        <w:t>e</w:t>
      </w:r>
      <w:r w:rsidR="00775BEF" w:rsidRPr="0085138C">
        <w:rPr>
          <w:rFonts w:ascii="Cambria" w:hAnsi="Cambria"/>
        </w:rPr>
        <w:t xml:space="preserve"> 1 tejto </w:t>
      </w:r>
      <w:r w:rsidR="00807898" w:rsidRPr="0085138C">
        <w:rPr>
          <w:rFonts w:ascii="Cambria" w:hAnsi="Cambria"/>
        </w:rPr>
        <w:t>Zmluv</w:t>
      </w:r>
      <w:r w:rsidR="00775BEF" w:rsidRPr="0085138C">
        <w:rPr>
          <w:rFonts w:ascii="Cambria" w:hAnsi="Cambria"/>
        </w:rPr>
        <w:t>y.</w:t>
      </w:r>
      <w:r w:rsidR="00E201B3" w:rsidRPr="0085138C">
        <w:rPr>
          <w:rFonts w:ascii="Cambria" w:hAnsi="Cambria"/>
        </w:rPr>
        <w:t xml:space="preserve"> </w:t>
      </w:r>
    </w:p>
    <w:p w14:paraId="447A2C22" w14:textId="61CE81A2" w:rsidR="00DB6C14" w:rsidRPr="0085138C" w:rsidRDefault="001F400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Zhotoviteľ sa zaväzuje</w:t>
      </w:r>
      <w:r w:rsidR="006931F0" w:rsidRPr="0085138C">
        <w:rPr>
          <w:rFonts w:ascii="Cambria" w:hAnsi="Cambria"/>
        </w:rPr>
        <w:t xml:space="preserve"> dodať predmet </w:t>
      </w:r>
      <w:r w:rsidR="00BF16F3" w:rsidRPr="0085138C">
        <w:rPr>
          <w:rFonts w:ascii="Cambria" w:hAnsi="Cambria"/>
        </w:rPr>
        <w:t>Zmluvy</w:t>
      </w:r>
      <w:r w:rsidR="006931F0" w:rsidRPr="0085138C">
        <w:rPr>
          <w:rFonts w:ascii="Cambria" w:hAnsi="Cambria"/>
        </w:rPr>
        <w:t xml:space="preserve"> prostredníctvom</w:t>
      </w:r>
      <w:r w:rsidRPr="0085138C">
        <w:rPr>
          <w:rFonts w:ascii="Cambria" w:hAnsi="Cambria"/>
        </w:rPr>
        <w:t xml:space="preserve"> </w:t>
      </w:r>
      <w:r w:rsidR="007617C1" w:rsidRPr="0085138C">
        <w:rPr>
          <w:rFonts w:ascii="Cambria" w:hAnsi="Cambria"/>
        </w:rPr>
        <w:t xml:space="preserve">osôb určených na plnenie </w:t>
      </w:r>
      <w:r w:rsidR="00807898" w:rsidRPr="0085138C">
        <w:rPr>
          <w:rFonts w:ascii="Cambria" w:hAnsi="Cambria"/>
        </w:rPr>
        <w:t>Zmluv</w:t>
      </w:r>
      <w:r w:rsidR="007617C1" w:rsidRPr="0085138C">
        <w:rPr>
          <w:rFonts w:ascii="Cambria" w:hAnsi="Cambria"/>
        </w:rPr>
        <w:t xml:space="preserve">y podľa Prílohy </w:t>
      </w:r>
      <w:r w:rsidR="002F11A5" w:rsidRPr="0085138C">
        <w:rPr>
          <w:rFonts w:ascii="Cambria" w:hAnsi="Cambria"/>
        </w:rPr>
        <w:t>4</w:t>
      </w:r>
      <w:r w:rsidR="007617C1" w:rsidRPr="0085138C">
        <w:rPr>
          <w:rFonts w:ascii="Cambria" w:hAnsi="Cambria"/>
        </w:rPr>
        <w:t xml:space="preserve"> tejto </w:t>
      </w:r>
      <w:r w:rsidR="00807898" w:rsidRPr="0085138C">
        <w:rPr>
          <w:rFonts w:ascii="Cambria" w:hAnsi="Cambria"/>
        </w:rPr>
        <w:t>Zmluv</w:t>
      </w:r>
      <w:r w:rsidR="007617C1" w:rsidRPr="0085138C">
        <w:rPr>
          <w:rFonts w:ascii="Cambria" w:hAnsi="Cambria"/>
        </w:rPr>
        <w:t>y.</w:t>
      </w:r>
      <w:r w:rsidRPr="0085138C">
        <w:rPr>
          <w:rFonts w:ascii="Cambria" w:hAnsi="Cambria"/>
        </w:rPr>
        <w:t xml:space="preserve"> </w:t>
      </w:r>
    </w:p>
    <w:p w14:paraId="0070262D" w14:textId="421C6CF2" w:rsidR="008439A4" w:rsidRPr="0085138C" w:rsidRDefault="008439A4"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udeliť súhlas na používanie </w:t>
      </w:r>
      <w:r w:rsidR="00715927" w:rsidRPr="0085138C">
        <w:rPr>
          <w:rFonts w:ascii="Cambria" w:hAnsi="Cambria"/>
        </w:rPr>
        <w:t>IS ASDR</w:t>
      </w:r>
      <w:r w:rsidRPr="0085138C">
        <w:rPr>
          <w:rFonts w:ascii="Cambria" w:hAnsi="Cambria"/>
        </w:rPr>
        <w:t xml:space="preserve">, resp. iných predmetov práv duševného vlastníctva, ktoré boli vytvorené na základe, resp. v rámci plnenia tejto </w:t>
      </w:r>
      <w:r w:rsidR="00807898" w:rsidRPr="0085138C">
        <w:rPr>
          <w:rFonts w:ascii="Cambria" w:hAnsi="Cambria"/>
        </w:rPr>
        <w:t>Zmluv</w:t>
      </w:r>
      <w:r w:rsidRPr="0085138C">
        <w:rPr>
          <w:rFonts w:ascii="Cambria" w:hAnsi="Cambria"/>
        </w:rPr>
        <w:t>y</w:t>
      </w:r>
      <w:r w:rsidR="00BB680E" w:rsidRPr="0085138C">
        <w:rPr>
          <w:rFonts w:ascii="Cambria" w:hAnsi="Cambria"/>
        </w:rPr>
        <w:t xml:space="preserve"> </w:t>
      </w:r>
      <w:r w:rsidR="00E304FD" w:rsidRPr="0085138C">
        <w:rPr>
          <w:rFonts w:ascii="Cambria" w:hAnsi="Cambria"/>
        </w:rPr>
        <w:t>v rozsahu upravenom v článku V tejto zmluvy</w:t>
      </w:r>
      <w:r w:rsidR="00BE6D76" w:rsidRPr="0085138C">
        <w:rPr>
          <w:rFonts w:ascii="Cambria" w:hAnsi="Cambria"/>
        </w:rPr>
        <w:t>.</w:t>
      </w:r>
    </w:p>
    <w:p w14:paraId="42308E24" w14:textId="58EA7969" w:rsidR="00114FDF" w:rsidRPr="0085138C" w:rsidRDefault="00114FDF" w:rsidP="00561D8E">
      <w:pPr>
        <w:pStyle w:val="Odsekzoznamu"/>
        <w:widowControl w:val="0"/>
        <w:numPr>
          <w:ilvl w:val="0"/>
          <w:numId w:val="11"/>
        </w:numPr>
        <w:tabs>
          <w:tab w:val="num" w:pos="567"/>
        </w:tabs>
        <w:autoSpaceDE w:val="0"/>
        <w:autoSpaceDN w:val="0"/>
        <w:adjustRightInd w:val="0"/>
        <w:spacing w:line="240" w:lineRule="auto"/>
        <w:contextualSpacing w:val="0"/>
        <w:jc w:val="both"/>
        <w:rPr>
          <w:rFonts w:ascii="Cambria" w:hAnsi="Cambria"/>
        </w:rPr>
      </w:pPr>
      <w:r w:rsidRPr="0085138C">
        <w:rPr>
          <w:rFonts w:ascii="Cambria" w:hAnsi="Cambria"/>
          <w:b/>
          <w:bCs/>
        </w:rPr>
        <w:lastRenderedPageBreak/>
        <w:t xml:space="preserve">Predmetom </w:t>
      </w:r>
      <w:r w:rsidR="001D5503" w:rsidRPr="0085138C">
        <w:rPr>
          <w:rFonts w:ascii="Cambria" w:hAnsi="Cambria"/>
          <w:b/>
          <w:bCs/>
        </w:rPr>
        <w:t>Zmluvy</w:t>
      </w:r>
      <w:r w:rsidRPr="0085138C">
        <w:rPr>
          <w:rFonts w:ascii="Cambria" w:hAnsi="Cambria"/>
          <w:b/>
          <w:bCs/>
        </w:rPr>
        <w:t xml:space="preserve"> nie je</w:t>
      </w:r>
      <w:r w:rsidR="00084D14" w:rsidRPr="0085138C">
        <w:rPr>
          <w:rFonts w:ascii="Cambria" w:hAnsi="Cambria"/>
          <w:b/>
          <w:bCs/>
        </w:rPr>
        <w:t xml:space="preserve"> </w:t>
      </w:r>
      <w:r w:rsidRPr="0085138C">
        <w:rPr>
          <w:rFonts w:ascii="Cambria" w:hAnsi="Cambria"/>
          <w:b/>
          <w:bCs/>
        </w:rPr>
        <w:t>dodanie hardvéru</w:t>
      </w:r>
      <w:r w:rsidRPr="0085138C">
        <w:rPr>
          <w:rFonts w:ascii="Cambria" w:hAnsi="Cambria"/>
        </w:rPr>
        <w:t xml:space="preserve"> objednávateľovi</w:t>
      </w:r>
      <w:r w:rsidR="005571E0" w:rsidRPr="0085138C">
        <w:rPr>
          <w:rFonts w:ascii="Cambria" w:hAnsi="Cambria"/>
        </w:rPr>
        <w:t>.</w:t>
      </w:r>
    </w:p>
    <w:p w14:paraId="660EEF70" w14:textId="22AADE42" w:rsidR="005D10F9" w:rsidRPr="0085138C" w:rsidRDefault="005D10F9"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 xml:space="preserve">Zhotoviteľ sa zaväzuje dodať aj ostatné dodávky, činnosti a práce, ktoré sú nevyhnutné pre </w:t>
      </w:r>
      <w:r w:rsidR="00507848" w:rsidRPr="0085138C">
        <w:rPr>
          <w:rFonts w:ascii="Cambria" w:hAnsi="Cambria"/>
        </w:rPr>
        <w:t>vytvorenie</w:t>
      </w:r>
      <w:r w:rsidRPr="0085138C">
        <w:rPr>
          <w:rFonts w:ascii="Cambria" w:hAnsi="Cambria"/>
        </w:rPr>
        <w:t xml:space="preserve"> diela a aj keď nie sú výslovne stanovené ako povinnosť zhotoviteľa.</w:t>
      </w:r>
    </w:p>
    <w:p w14:paraId="60F77B30" w14:textId="77777777" w:rsidR="0014597E" w:rsidRPr="0085138C" w:rsidRDefault="0014597E" w:rsidP="0014597E">
      <w:pPr>
        <w:widowControl w:val="0"/>
        <w:autoSpaceDE w:val="0"/>
        <w:autoSpaceDN w:val="0"/>
        <w:adjustRightInd w:val="0"/>
        <w:spacing w:after="0" w:line="240" w:lineRule="auto"/>
        <w:jc w:val="both"/>
        <w:rPr>
          <w:rFonts w:ascii="Cambria" w:hAnsi="Cambria"/>
        </w:rPr>
      </w:pPr>
    </w:p>
    <w:p w14:paraId="0F8DAA41"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p>
    <w:p w14:paraId="48C9370F"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Zadanie projektu (PID)</w:t>
      </w:r>
    </w:p>
    <w:p w14:paraId="6A52242C"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vytvoriť a dodať Dielo podľa štandardného postupu riadenia projektu, ktorý predstavuje iniciačnú fázu, realizačnú fázu a dokončovaciu fázu.</w:t>
      </w:r>
    </w:p>
    <w:p w14:paraId="6C429123" w14:textId="69E5DB2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riadiť a postupovať pri vytváraní Diela podľa Metodiky riadenia projektov, ktorá je prílohou Zmluvy. Metodika riadenia projektov je záväzná v rozsahu, v akom nie je v rozpore s iným ustanovením Zmluvy. V prípade, ak je Metodika riadenia projektov v rozpore s iným ustanovením Zmluvy, má iné ustanovenie Zmluvy prednosť pred Metodikou riadenia projektov.</w:t>
      </w:r>
    </w:p>
    <w:p w14:paraId="50C6CDCC" w14:textId="0284D715" w:rsidR="00D4519E" w:rsidRPr="0085138C" w:rsidRDefault="7350F0DD"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dodať objednávateľovi Zadanie projektu (PID) do </w:t>
      </w:r>
      <w:r w:rsidR="4B9241FD" w:rsidRPr="0085138C">
        <w:rPr>
          <w:rFonts w:ascii="Cambria" w:hAnsi="Cambria"/>
        </w:rPr>
        <w:t>3</w:t>
      </w:r>
      <w:r w:rsidR="1DFF9B9B" w:rsidRPr="0085138C">
        <w:rPr>
          <w:rFonts w:ascii="Cambria" w:hAnsi="Cambria"/>
        </w:rPr>
        <w:t>0</w:t>
      </w:r>
      <w:r w:rsidR="4B9241FD" w:rsidRPr="0085138C">
        <w:rPr>
          <w:rFonts w:ascii="Cambria" w:hAnsi="Cambria"/>
        </w:rPr>
        <w:t xml:space="preserve"> pracovných</w:t>
      </w:r>
      <w:r w:rsidRPr="0085138C">
        <w:rPr>
          <w:rFonts w:ascii="Cambria" w:hAnsi="Cambria"/>
        </w:rPr>
        <w:t xml:space="preserve"> dní odo dňa nadobudnutia účinnosti tejto Zmluvy. Zadanie projektu (PID)</w:t>
      </w:r>
      <w:r w:rsidR="000021E0" w:rsidRPr="0085138C">
        <w:rPr>
          <w:rFonts w:ascii="Cambria" w:hAnsi="Cambria"/>
        </w:rPr>
        <w:t xml:space="preserve"> </w:t>
      </w:r>
      <w:r w:rsidRPr="0085138C">
        <w:rPr>
          <w:rFonts w:ascii="Cambria" w:hAnsi="Cambria"/>
        </w:rPr>
        <w:t>musí byť zhotoviteľom vypracované tak, aby spĺňalo podmienky na neho kladené a upravené v Prílohe 1 Zmluvy. Objednávateľ sa zaväzuje poskytnúť zhotoviteľovi nevyhnutnú súčinnosť potrebnú pre vypracovanie Zadania projektu (PID)</w:t>
      </w:r>
      <w:r w:rsidR="1A38684E" w:rsidRPr="0085138C">
        <w:rPr>
          <w:rFonts w:ascii="Cambria" w:hAnsi="Cambria"/>
        </w:rPr>
        <w:t>, čím sa myslí najmä:</w:t>
      </w:r>
      <w:r w:rsidR="2852B35D" w:rsidRPr="0085138C">
        <w:rPr>
          <w:rFonts w:ascii="Cambria" w:hAnsi="Cambria"/>
        </w:rPr>
        <w:t xml:space="preserve"> </w:t>
      </w:r>
    </w:p>
    <w:p w14:paraId="4B6CFDE3" w14:textId="1092EE7F" w:rsidR="00C3644D" w:rsidRPr="0085138C" w:rsidRDefault="00C3644D"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w:t>
      </w:r>
      <w:r w:rsidR="00E94065" w:rsidRPr="0085138C">
        <w:rPr>
          <w:rFonts w:ascii="Cambria" w:hAnsi="Cambria"/>
        </w:rPr>
        <w:t>zok objednávateľa poskytnúť zhotoviteľovi všetky dostupné a relevantné podkladové dokumenty vzťahujúce sa k predmetu projektu, najmä:</w:t>
      </w:r>
    </w:p>
    <w:p w14:paraId="12F767C0" w14:textId="6ABCF2EF"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existujúcu technickú a aplikačnú dokumentáciu k súvisiacim informačným systémom,</w:t>
      </w:r>
    </w:p>
    <w:p w14:paraId="3853DEC2" w14:textId="142C1F70" w:rsidR="00D555A3" w:rsidRPr="0085138C" w:rsidRDefault="00B713EB"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w:t>
      </w:r>
      <w:r w:rsidR="00235739" w:rsidRPr="0085138C">
        <w:rPr>
          <w:rFonts w:ascii="Cambria" w:hAnsi="Cambria"/>
        </w:rPr>
        <w:t xml:space="preserve">ce </w:t>
      </w:r>
      <w:r w:rsidR="00D555A3" w:rsidRPr="0085138C">
        <w:rPr>
          <w:rFonts w:ascii="Cambria" w:hAnsi="Cambria"/>
        </w:rPr>
        <w:t>interné predpisy a metodiky, procesné mapy, používateľské príručky a prevádzkové postupy,</w:t>
      </w:r>
    </w:p>
    <w:p w14:paraId="76635E64" w14:textId="28DABBFC"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existujúce zmluvy a dohody s tretími stranami, ktoré môžu ovplyvniť realizáciu projektu,</w:t>
      </w:r>
    </w:p>
    <w:p w14:paraId="5DD95B48" w14:textId="7672205F" w:rsidR="0026669B" w:rsidRPr="0085138C" w:rsidRDefault="00BE3D91"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určiť projektového manažéra na strane objednávateľa a vecných garantov za jednotlivé oblasti projektu a zabezpečiť ich aktívnu účasť na:</w:t>
      </w:r>
    </w:p>
    <w:p w14:paraId="41194C17" w14:textId="34D3493B"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úvodných a pracovných stretnutiach,</w:t>
      </w:r>
    </w:p>
    <w:p w14:paraId="0288DCA9" w14:textId="1D108FBD"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workshopoch k zberu požiadaviek, analýze súčasného stavu a návrhu riešenia,</w:t>
      </w:r>
    </w:p>
    <w:p w14:paraId="5785EBC0" w14:textId="6A730AD6"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pripomienkovaní pracovných verzií Zadania projektu (PID),</w:t>
      </w:r>
    </w:p>
    <w:p w14:paraId="3B6BDB1A" w14:textId="2A399B62" w:rsidR="00E94065" w:rsidRPr="0085138C" w:rsidRDefault="00443550" w:rsidP="00BF2830">
      <w:pPr>
        <w:pStyle w:val="Zarkazkladnhotextu"/>
        <w:numPr>
          <w:ilvl w:val="2"/>
          <w:numId w:val="46"/>
        </w:numPr>
        <w:spacing w:before="120" w:after="0" w:line="240" w:lineRule="auto"/>
        <w:jc w:val="both"/>
        <w:rPr>
          <w:rFonts w:ascii="Cambria" w:hAnsi="Cambria"/>
        </w:rPr>
      </w:pPr>
      <w:r w:rsidRPr="0085138C">
        <w:rPr>
          <w:rFonts w:ascii="Cambria" w:hAnsi="Cambria"/>
        </w:rPr>
        <w:t xml:space="preserve">záväzok objednávateľa zabezpečiť zhotoviteľovi prístup ku kľúčovým používateľom a zástupcom dotknutých organizačných útvarov objednávateľa, a to v rozsahu potrebnom </w:t>
      </w:r>
      <w:r w:rsidR="009D3EF4" w:rsidRPr="0085138C">
        <w:rPr>
          <w:rFonts w:ascii="Cambria" w:hAnsi="Cambria"/>
        </w:rPr>
        <w:t xml:space="preserve">(maximálne </w:t>
      </w:r>
      <w:r w:rsidR="006E459E" w:rsidRPr="0085138C">
        <w:rPr>
          <w:rFonts w:ascii="Cambria" w:hAnsi="Cambria"/>
        </w:rPr>
        <w:t>päť</w:t>
      </w:r>
      <w:r w:rsidR="002D3DF4" w:rsidRPr="0085138C">
        <w:rPr>
          <w:rFonts w:ascii="Cambria" w:hAnsi="Cambria"/>
        </w:rPr>
        <w:t xml:space="preserve"> dvojhodinových workshopov</w:t>
      </w:r>
      <w:r w:rsidR="00705400" w:rsidRPr="0085138C">
        <w:rPr>
          <w:rFonts w:ascii="Cambria" w:hAnsi="Cambria"/>
        </w:rPr>
        <w:t xml:space="preserve"> počas lehoty na dodanie Zadanie projektu (PID)</w:t>
      </w:r>
      <w:r w:rsidR="002D3DF4" w:rsidRPr="0085138C">
        <w:rPr>
          <w:rFonts w:ascii="Cambria" w:hAnsi="Cambria"/>
        </w:rPr>
        <w:t xml:space="preserve"> </w:t>
      </w:r>
      <w:r w:rsidRPr="0085138C">
        <w:rPr>
          <w:rFonts w:ascii="Cambria" w:hAnsi="Cambria"/>
        </w:rPr>
        <w:t xml:space="preserve">na zber požiadaviek, </w:t>
      </w:r>
      <w:r w:rsidR="00C52E7E" w:rsidRPr="0085138C">
        <w:rPr>
          <w:rFonts w:ascii="Cambria" w:hAnsi="Cambria"/>
        </w:rPr>
        <w:t xml:space="preserve">základná biznis analýza, </w:t>
      </w:r>
      <w:r w:rsidRPr="0085138C">
        <w:rPr>
          <w:rFonts w:ascii="Cambria" w:hAnsi="Cambria"/>
        </w:rPr>
        <w:t>procesn</w:t>
      </w:r>
      <w:r w:rsidR="00C52E7E" w:rsidRPr="0085138C">
        <w:rPr>
          <w:rFonts w:ascii="Cambria" w:hAnsi="Cambria"/>
        </w:rPr>
        <w:t>á</w:t>
      </w:r>
      <w:r w:rsidRPr="0085138C">
        <w:rPr>
          <w:rFonts w:ascii="Cambria" w:hAnsi="Cambria"/>
        </w:rPr>
        <w:t xml:space="preserve"> analýz</w:t>
      </w:r>
      <w:r w:rsidR="00C52E7E" w:rsidRPr="0085138C">
        <w:rPr>
          <w:rFonts w:ascii="Cambria" w:hAnsi="Cambria"/>
        </w:rPr>
        <w:t>a</w:t>
      </w:r>
      <w:r w:rsidR="002402D7" w:rsidRPr="0085138C">
        <w:rPr>
          <w:rFonts w:ascii="Cambria" w:hAnsi="Cambria"/>
        </w:rPr>
        <w:t>, návrh riešenia, analýza dostupnosti</w:t>
      </w:r>
      <w:r w:rsidR="00A37B74" w:rsidRPr="0085138C">
        <w:rPr>
          <w:rFonts w:ascii="Cambria" w:hAnsi="Cambria"/>
        </w:rPr>
        <w:t xml:space="preserve"> prostredí </w:t>
      </w:r>
      <w:r w:rsidRPr="0085138C">
        <w:rPr>
          <w:rFonts w:ascii="Cambria" w:hAnsi="Cambria"/>
        </w:rPr>
        <w:t>a overenie návrhov,</w:t>
      </w:r>
    </w:p>
    <w:p w14:paraId="6393575B" w14:textId="439EF261" w:rsidR="009F0CA6" w:rsidRPr="0085138C" w:rsidRDefault="009F0CA6" w:rsidP="00BF2830">
      <w:pPr>
        <w:pStyle w:val="Zarkazkladnhotextu"/>
        <w:numPr>
          <w:ilvl w:val="2"/>
          <w:numId w:val="46"/>
        </w:numPr>
        <w:spacing w:before="120" w:after="0" w:line="240" w:lineRule="auto"/>
        <w:jc w:val="both"/>
        <w:rPr>
          <w:rFonts w:ascii="Cambria" w:hAnsi="Cambria"/>
        </w:rPr>
      </w:pPr>
      <w:r w:rsidRPr="0085138C">
        <w:rPr>
          <w:rFonts w:ascii="Cambria" w:hAnsi="Cambria"/>
        </w:rPr>
        <w:t>záväzok objednávateľa niesť zodpovednosť za správnosť, úplnosť a aktuálnosť údajov a informácií poskytnutých zhotoviteľovi na účely spracovania Zadania projektu (PID).</w:t>
      </w:r>
    </w:p>
    <w:p w14:paraId="6E40BAFA" w14:textId="4F14DA62" w:rsidR="00135D8B" w:rsidRPr="0085138C" w:rsidRDefault="00443550" w:rsidP="00FC6553">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poskytovať zhotoviteľovi bez zbytočného odkladu vysvetlenia, doplňujúce informácie a stanoviská k poskytnutým údajom a k otázkam vzneseným zhotoviteľom pri spracovaní Zadania projektu (PID)</w:t>
      </w:r>
      <w:r w:rsidR="00F23FC1" w:rsidRPr="0085138C">
        <w:rPr>
          <w:rFonts w:ascii="Cambria" w:hAnsi="Cambria"/>
        </w:rPr>
        <w:t>.</w:t>
      </w:r>
    </w:p>
    <w:p w14:paraId="75D1DC1B" w14:textId="20B6DA16"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Objednávateľ preverí doručené Zadanie projektu (PID) z hľadiska jeho úplnosti, súladu s požiadavkami podľa Prílohy 1 Zmluvy Diela a do 5 pracovných dní odo dňa doručenia písomne oznámi jeho akceptáciu alebo neakceptáciu vrátane odôvodnených výhrad. Ak objednávateľ zistí, že Zadanie projektu (PID) nie je úplné alebo nespĺňa požiadavky podľa Prílohy 1 Zmluvy, je </w:t>
      </w:r>
      <w:r w:rsidRPr="0085138C">
        <w:rPr>
          <w:rFonts w:ascii="Cambria" w:hAnsi="Cambria"/>
        </w:rPr>
        <w:lastRenderedPageBreak/>
        <w:t xml:space="preserve">oprávnený Zadanie projektu (PID) neakceptovať a vrátiť ho zhotoviteľovi na doplnenie a/alebo úpravu. Zmluvné strany sa dohodli, že ak objednávateľ neoznámi zhotoviteľovi akceptáciu ani neakceptáciu vrátane výhrad v lehote 10 pracovných dní odo dňa jeho doručenia objednávateľovi, Zadanie projektu (PID) sa považuje za akceptované. </w:t>
      </w:r>
    </w:p>
    <w:p w14:paraId="0EF5DF37"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zapracovať všetky oprávnené výhrady objednávateľa k Zadaniu projektu (PID) a doručiť jeho upravenú verziu objednávateľovi v lehote 5 pracovných dní odo dňa doručenia výhrad objednávateľa; pokiaľ z povahy požadovaných úprav jednoznačne vyplýva potreba dlhšej lehoty, objednávateľ túto lehotu primerane predĺži, pričom o novej lehote objednávateľ zhotoviteľa písomne informuje.</w:t>
      </w:r>
    </w:p>
    <w:p w14:paraId="0980E792" w14:textId="2899DD38"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Proces podľa predchádzajúceho bodu tejto Zmluvy sa nemôže zopakovať. Zadanie projektu (PID) je schválené okamihom doručenia písomného oznámenia objednávateľa o akceptácii zhotoviteľovi. Zadanie projektu (PID) schvaľuje Riadiaca rada projektu. </w:t>
      </w:r>
      <w:r w:rsidR="00765258" w:rsidRPr="0085138C">
        <w:rPr>
          <w:rFonts w:ascii="Cambria" w:hAnsi="Cambria"/>
        </w:rPr>
        <w:t xml:space="preserve">Fungovanie a mandát Riadiacej rady projektu je upravený v Prílohe 1 Zmluvy. </w:t>
      </w:r>
      <w:r w:rsidRPr="0085138C">
        <w:rPr>
          <w:rFonts w:ascii="Cambria" w:hAnsi="Cambria"/>
        </w:rPr>
        <w:t>Dodané Zadanie projektu (PID) sa okamihom doručenia písomného oznámenia objednávateľa o akceptácii sa stáva neoddeliteľnou súčasťou Zmluvy</w:t>
      </w:r>
      <w:r w:rsidR="004C39BC" w:rsidRPr="0085138C">
        <w:rPr>
          <w:rFonts w:ascii="Cambria" w:hAnsi="Cambria"/>
        </w:rPr>
        <w:t>, a je pre zmluvné strany záväzný</w:t>
      </w:r>
      <w:r w:rsidRPr="0085138C">
        <w:rPr>
          <w:rFonts w:ascii="Cambria" w:hAnsi="Cambria"/>
        </w:rPr>
        <w:t>.</w:t>
      </w:r>
    </w:p>
    <w:p w14:paraId="3140946C" w14:textId="1063BFF3"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berie na vedomie a súhlasí, že až schválené Zadanie projektu (PID) je záväzným podkladom pre ďalšiu realizáciu Diela, pre riadenie projektu, pre plnenie míľnikov a pre posudzovanie riadneho plnenia povinností zhotoviteľa podľa tejto Zmluvy. Zadanie projektu (PID) nesmie rozširovať ani meniť predmet </w:t>
      </w:r>
      <w:r w:rsidR="00E2138B" w:rsidRPr="0085138C">
        <w:rPr>
          <w:rFonts w:ascii="Cambria" w:hAnsi="Cambria"/>
        </w:rPr>
        <w:t>Zmluvy</w:t>
      </w:r>
      <w:r w:rsidRPr="0085138C">
        <w:rPr>
          <w:rFonts w:ascii="Cambria" w:hAnsi="Cambria"/>
        </w:rPr>
        <w:t>, cenu ani zmluvné podmienky nad rámec tejto Zmluvy; akákoľvek zmena Zadania projektu (PID) s týmto účinkom je možná iba ako písomná zmena Zmluvy v súlade so zákonom o verejnom obstarávaní.</w:t>
      </w:r>
    </w:p>
    <w:p w14:paraId="158AB88C" w14:textId="586E0E5F"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Neakceptovanie prvotne predloženého Zadania projektu (PID) objednávateľom z dôvodu nesúladu s požiadavkami podľa Prílohy 1 Zmluvy sa nepovažuje za omeškanie objednávateľa ani za porušenie jeho povinností podľa tejto Zmluvy a nezakladá nárok zhotoviteľa na akúkoľvek náhradu nákladov, odplatu navyše ani predĺženie lehoty plnenia Diela. </w:t>
      </w:r>
      <w:r w:rsidR="003950AF" w:rsidRPr="0085138C">
        <w:rPr>
          <w:rFonts w:ascii="Cambria" w:hAnsi="Cambria"/>
        </w:rPr>
        <w:t>Lehota na dodanie</w:t>
      </w:r>
      <w:r w:rsidRPr="0085138C">
        <w:rPr>
          <w:rFonts w:ascii="Cambria" w:hAnsi="Cambria"/>
        </w:rPr>
        <w:t xml:space="preserve"> Diela sa predlžuj</w:t>
      </w:r>
      <w:r w:rsidR="003950AF" w:rsidRPr="0085138C">
        <w:rPr>
          <w:rFonts w:ascii="Cambria" w:hAnsi="Cambria"/>
        </w:rPr>
        <w:t>e</w:t>
      </w:r>
      <w:r w:rsidRPr="0085138C">
        <w:rPr>
          <w:rFonts w:ascii="Cambria" w:hAnsi="Cambria"/>
        </w:rPr>
        <w:t xml:space="preserve"> o preukázaný čas, počas ktorého bolo Zadanie projektu (PID) u objednávateľa nad rámec lehoty podľa bodu 4 alebo bodu 5 Zmluvy z dôvodov na strane objednávateľa.</w:t>
      </w:r>
    </w:p>
    <w:p w14:paraId="05D68703" w14:textId="59C7901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zhotoviteľ nedodá Zadanie projektu (PID) do </w:t>
      </w:r>
      <w:r w:rsidR="00BC40DC" w:rsidRPr="0085138C">
        <w:rPr>
          <w:rFonts w:ascii="Cambria" w:hAnsi="Cambria"/>
        </w:rPr>
        <w:t>30 pracovných</w:t>
      </w:r>
      <w:r w:rsidRPr="0085138C">
        <w:rPr>
          <w:rFonts w:ascii="Cambria" w:hAnsi="Cambria"/>
        </w:rPr>
        <w:t xml:space="preserve"> dní odo dňa nadobudnutia účinnosti Zmluvy alebo Zadanie projektu (PID) nedodá ani po poskytnutej dodatočnej lehote podľa bodu 5 tohto článku Zmluvy, tak sa to považuje za podstatné porušenie Zmluvy a objednávateľ je oprávnený okamžite odstúpiť od Zmluvy.</w:t>
      </w:r>
    </w:p>
    <w:p w14:paraId="120641C1" w14:textId="7EF59615"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pri vytváraní a dodávaní Diela postupovať podľa Zadania projektu (PID). </w:t>
      </w:r>
      <w:r w:rsidR="00B13B1C" w:rsidRPr="0085138C">
        <w:rPr>
          <w:rFonts w:ascii="Cambria" w:hAnsi="Cambria"/>
        </w:rPr>
        <w:t xml:space="preserve">Zmluvné strany sa dohodli, že v prípade rozporu alebo nejasnosti medzi </w:t>
      </w:r>
      <w:r w:rsidR="008629BC" w:rsidRPr="0085138C">
        <w:rPr>
          <w:rFonts w:ascii="Cambria" w:hAnsi="Cambria"/>
        </w:rPr>
        <w:t>Zmluvou, Prílohou 1 – Špecifikácia predmetu</w:t>
      </w:r>
      <w:r w:rsidR="00370745" w:rsidRPr="0085138C">
        <w:rPr>
          <w:rFonts w:ascii="Cambria" w:hAnsi="Cambria"/>
        </w:rPr>
        <w:t xml:space="preserve"> zmluvy</w:t>
      </w:r>
      <w:r w:rsidR="00FF6307" w:rsidRPr="0085138C">
        <w:rPr>
          <w:rFonts w:ascii="Cambria" w:hAnsi="Cambria"/>
        </w:rPr>
        <w:t xml:space="preserve"> (Opis predmetu zákazky)</w:t>
      </w:r>
      <w:r w:rsidR="00D9676B" w:rsidRPr="0085138C">
        <w:rPr>
          <w:rFonts w:ascii="Cambria" w:hAnsi="Cambria"/>
        </w:rPr>
        <w:t xml:space="preserve"> Zmluvy</w:t>
      </w:r>
      <w:r w:rsidR="00370745" w:rsidRPr="0085138C">
        <w:rPr>
          <w:rFonts w:ascii="Cambria" w:hAnsi="Cambria"/>
        </w:rPr>
        <w:t xml:space="preserve"> a Zadaním projektu PID sa pri ich výklade uplatní nasledovné poradie záväznosti:</w:t>
      </w:r>
      <w:r w:rsidR="00FF6307" w:rsidRPr="0085138C">
        <w:rPr>
          <w:rFonts w:ascii="Cambria" w:hAnsi="Cambria"/>
        </w:rPr>
        <w:t xml:space="preserve"> </w:t>
      </w:r>
      <w:r w:rsidR="0005080B" w:rsidRPr="0085138C">
        <w:rPr>
          <w:rFonts w:ascii="Cambria" w:hAnsi="Cambria"/>
        </w:rPr>
        <w:t xml:space="preserve">1. </w:t>
      </w:r>
      <w:r w:rsidR="00FF6307" w:rsidRPr="0085138C">
        <w:rPr>
          <w:rFonts w:ascii="Cambria" w:hAnsi="Cambria"/>
        </w:rPr>
        <w:t xml:space="preserve">ustanovenia tejto Zmluvy, </w:t>
      </w:r>
      <w:r w:rsidR="0005080B" w:rsidRPr="0085138C">
        <w:rPr>
          <w:rFonts w:ascii="Cambria" w:hAnsi="Cambria"/>
        </w:rPr>
        <w:t>2.</w:t>
      </w:r>
      <w:r w:rsidR="00FF6307" w:rsidRPr="0085138C">
        <w:rPr>
          <w:rFonts w:ascii="Cambria" w:hAnsi="Cambria"/>
        </w:rPr>
        <w:t xml:space="preserve"> ustanovenia Prílohy 1 – Špecifikácia predmetu zmluvy (Opis predmetu zákazky)</w:t>
      </w:r>
      <w:r w:rsidR="003E04CE" w:rsidRPr="0085138C">
        <w:rPr>
          <w:rFonts w:ascii="Cambria" w:hAnsi="Cambria"/>
        </w:rPr>
        <w:t xml:space="preserve"> Zmluvy</w:t>
      </w:r>
      <w:r w:rsidR="00557E53" w:rsidRPr="0085138C">
        <w:rPr>
          <w:rFonts w:ascii="Cambria" w:hAnsi="Cambria"/>
        </w:rPr>
        <w:t xml:space="preserve">, </w:t>
      </w:r>
      <w:r w:rsidR="0005080B" w:rsidRPr="0085138C">
        <w:rPr>
          <w:rFonts w:ascii="Cambria" w:hAnsi="Cambria"/>
        </w:rPr>
        <w:t xml:space="preserve">3. </w:t>
      </w:r>
      <w:r w:rsidR="00557E53" w:rsidRPr="0085138C">
        <w:rPr>
          <w:rFonts w:ascii="Cambria" w:hAnsi="Cambria"/>
        </w:rPr>
        <w:t>ustanovenia dodaného Zadania projektu PID, ktorý</w:t>
      </w:r>
      <w:r w:rsidR="00421FAF" w:rsidRPr="0085138C">
        <w:rPr>
          <w:rFonts w:ascii="Cambria" w:hAnsi="Cambria"/>
        </w:rPr>
        <w:t xml:space="preserve"> sa po jeho vypracovaní a</w:t>
      </w:r>
      <w:r w:rsidR="00EF2A46" w:rsidRPr="0085138C">
        <w:rPr>
          <w:rFonts w:ascii="Cambria" w:hAnsi="Cambria"/>
        </w:rPr>
        <w:t xml:space="preserve"> dodaní </w:t>
      </w:r>
      <w:r w:rsidR="004B50AD" w:rsidRPr="0085138C">
        <w:rPr>
          <w:rFonts w:ascii="Cambria" w:hAnsi="Cambria"/>
        </w:rPr>
        <w:t xml:space="preserve">(oznámení objednávateľa o akceptácii) </w:t>
      </w:r>
      <w:r w:rsidR="0005080B" w:rsidRPr="0085138C">
        <w:rPr>
          <w:rFonts w:ascii="Cambria" w:hAnsi="Cambria"/>
        </w:rPr>
        <w:t xml:space="preserve">stáva </w:t>
      </w:r>
      <w:r w:rsidR="004B50AD" w:rsidRPr="0085138C">
        <w:rPr>
          <w:rFonts w:ascii="Cambria" w:hAnsi="Cambria"/>
        </w:rPr>
        <w:t>neoddeliteľnou prílohou Zmluvy.</w:t>
      </w:r>
      <w:r w:rsidR="00FF6307" w:rsidRPr="0085138C">
        <w:rPr>
          <w:rFonts w:ascii="Cambria" w:hAnsi="Cambria"/>
        </w:rPr>
        <w:t xml:space="preserve"> </w:t>
      </w:r>
    </w:p>
    <w:p w14:paraId="15153D6B"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Prípadné zmeny v už schválenom Zadaní projektu (PID) je možné vykonať iba na základe súhlasu Riadiacej rady projektu a písomnej zmeny zmluvy v súlade s § 18 zákona o verejnom obstarávaní. </w:t>
      </w:r>
    </w:p>
    <w:p w14:paraId="75EC273A" w14:textId="68B6D1E3"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prípadné omeškanie objednávateľa s poskytnutím súčinnosti, ktorú je povinný poskytnúť zhotoviteľovi má alebo preukázateľne bude mať vplyv na dodržanie </w:t>
      </w:r>
      <w:r w:rsidR="00B05251" w:rsidRPr="0085138C">
        <w:rPr>
          <w:rFonts w:ascii="Cambria" w:hAnsi="Cambria"/>
        </w:rPr>
        <w:t>lehoty na vytvorenie a dodanie IS ASDR</w:t>
      </w:r>
      <w:r w:rsidRPr="0085138C">
        <w:rPr>
          <w:rFonts w:ascii="Cambria" w:hAnsi="Cambria"/>
        </w:rPr>
        <w:t xml:space="preserve">, tzn. ak sa jedná o neposkytnutie takej súčinnosti, ktorá je nevyhnutná pre včasné zhotovenie, vykonanie a dodanie Diela, zhotoviteľ nie je v omeškaní so zhotovením, vykonaním a dodaním Diela a lehota na dodanie Diela sa po písomnom schválení Riadiacou radou projektu predĺži o čas omeškania objednávateľa s poskytnutím súčinnosti. To však platí len za predpokladu, že najneskôr </w:t>
      </w:r>
      <w:r w:rsidR="00094AC9">
        <w:rPr>
          <w:rFonts w:ascii="Cambria" w:hAnsi="Cambria"/>
        </w:rPr>
        <w:t>piaty</w:t>
      </w:r>
      <w:r w:rsidRPr="0085138C">
        <w:rPr>
          <w:rFonts w:ascii="Cambria" w:hAnsi="Cambria"/>
        </w:rPr>
        <w:t xml:space="preserve"> pracovný deň po vzniku omeškania objednávateľa zhotoviteľ písomne upozornil oprávnenú osobu objednávateľa 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lehota na dodanie Diela sa nebude predlžovať. Pre zamedzenie pochybností sa stanovuje, že celkovú lehotu na dodanie Diela (</w:t>
      </w:r>
      <w:r w:rsidR="00356CE8" w:rsidRPr="0085138C">
        <w:rPr>
          <w:rFonts w:ascii="Cambria" w:hAnsi="Cambria"/>
          <w:i/>
          <w:iCs/>
        </w:rPr>
        <w:t>27</w:t>
      </w:r>
      <w:r w:rsidRPr="0085138C">
        <w:rPr>
          <w:rFonts w:ascii="Cambria" w:hAnsi="Cambria"/>
          <w:i/>
          <w:iCs/>
        </w:rPr>
        <w:t xml:space="preserve"> </w:t>
      </w:r>
      <w:r w:rsidRPr="0085138C">
        <w:rPr>
          <w:rFonts w:ascii="Cambria" w:hAnsi="Cambria"/>
          <w:i/>
          <w:iCs/>
        </w:rPr>
        <w:lastRenderedPageBreak/>
        <w:t>mesiacov od nadobudnutia účinnosti tejto Zmluvy</w:t>
      </w:r>
      <w:r w:rsidR="00F42CDC" w:rsidRPr="0085138C">
        <w:rPr>
          <w:rFonts w:ascii="Cambria" w:hAnsi="Cambria"/>
          <w:i/>
          <w:iCs/>
        </w:rPr>
        <w:t xml:space="preserve"> a v prípade uplatnenia OPCIE </w:t>
      </w:r>
      <w:r w:rsidR="00601208" w:rsidRPr="0085138C">
        <w:rPr>
          <w:rFonts w:ascii="Cambria" w:hAnsi="Cambria"/>
          <w:i/>
          <w:iCs/>
        </w:rPr>
        <w:t>6 mesiacov od jej uplatnenia</w:t>
      </w:r>
      <w:r w:rsidRPr="0085138C">
        <w:rPr>
          <w:rFonts w:ascii="Cambria" w:hAnsi="Cambria"/>
        </w:rPr>
        <w:t>) ako celku je možné predĺžiť iba na základe písomného dodatku k tejto Zmluve uzatvoreného v súlade s § 18 zákona o verejnom obstarávaní.</w:t>
      </w:r>
    </w:p>
    <w:p w14:paraId="1F9C8A58" w14:textId="523FF982" w:rsidR="00DF449E" w:rsidRPr="0085138C" w:rsidRDefault="00DF449E" w:rsidP="00366ED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r w:rsidR="00345738" w:rsidRPr="0085138C">
        <w:rPr>
          <w:rFonts w:ascii="Cambria" w:hAnsi="Cambria"/>
          <w:b/>
          <w:bCs/>
          <w:caps/>
          <w:sz w:val="22"/>
          <w:szCs w:val="22"/>
        </w:rPr>
        <w:t>I</w:t>
      </w:r>
    </w:p>
    <w:p w14:paraId="53741CBF" w14:textId="34219BCF" w:rsidR="00DF449E" w:rsidRPr="0085138C" w:rsidRDefault="003A6216" w:rsidP="008D6912">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MIESTO</w:t>
      </w:r>
      <w:r w:rsidR="00DF449E" w:rsidRPr="0085138C">
        <w:rPr>
          <w:rFonts w:ascii="Cambria" w:hAnsi="Cambria"/>
          <w:b/>
          <w:bCs/>
          <w:sz w:val="22"/>
          <w:szCs w:val="22"/>
        </w:rPr>
        <w:t xml:space="preserve"> A</w:t>
      </w:r>
      <w:r w:rsidR="00A27FB7" w:rsidRPr="0085138C">
        <w:rPr>
          <w:rFonts w:ascii="Cambria" w:hAnsi="Cambria"/>
          <w:b/>
          <w:bCs/>
          <w:sz w:val="22"/>
          <w:szCs w:val="22"/>
        </w:rPr>
        <w:t xml:space="preserve"> </w:t>
      </w:r>
      <w:r w:rsidR="00DF449E" w:rsidRPr="0085138C">
        <w:rPr>
          <w:rFonts w:ascii="Cambria" w:hAnsi="Cambria"/>
          <w:b/>
          <w:bCs/>
          <w:sz w:val="22"/>
          <w:szCs w:val="22"/>
        </w:rPr>
        <w:t xml:space="preserve">TERMÍN </w:t>
      </w:r>
      <w:r w:rsidRPr="0085138C">
        <w:rPr>
          <w:rFonts w:ascii="Cambria" w:hAnsi="Cambria"/>
          <w:b/>
          <w:bCs/>
          <w:sz w:val="22"/>
          <w:szCs w:val="22"/>
        </w:rPr>
        <w:t>DODANIA</w:t>
      </w:r>
      <w:r w:rsidR="00DF449E" w:rsidRPr="0085138C">
        <w:rPr>
          <w:rFonts w:ascii="Cambria" w:hAnsi="Cambria"/>
          <w:b/>
          <w:bCs/>
          <w:sz w:val="22"/>
          <w:szCs w:val="22"/>
        </w:rPr>
        <w:t xml:space="preserve"> PREDMETU </w:t>
      </w:r>
      <w:r w:rsidR="00E2138B" w:rsidRPr="0085138C">
        <w:rPr>
          <w:rFonts w:ascii="Cambria" w:hAnsi="Cambria"/>
          <w:b/>
          <w:bCs/>
          <w:sz w:val="22"/>
          <w:szCs w:val="22"/>
        </w:rPr>
        <w:t>ZMLUVY</w:t>
      </w:r>
      <w:r w:rsidR="002E19F5" w:rsidRPr="0085138C">
        <w:rPr>
          <w:rFonts w:ascii="Cambria" w:hAnsi="Cambria"/>
          <w:b/>
          <w:bCs/>
          <w:sz w:val="22"/>
          <w:szCs w:val="22"/>
        </w:rPr>
        <w:t xml:space="preserve"> </w:t>
      </w:r>
    </w:p>
    <w:p w14:paraId="68120428" w14:textId="72907E6B" w:rsidR="00CC740F" w:rsidRPr="0085138C" w:rsidRDefault="00C361C8"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Fonts w:ascii="Cambria" w:hAnsi="Cambria"/>
        </w:rPr>
        <w:t xml:space="preserve">Miesto </w:t>
      </w:r>
      <w:r w:rsidR="00184F53" w:rsidRPr="0085138C">
        <w:rPr>
          <w:rFonts w:ascii="Cambria" w:hAnsi="Cambria"/>
        </w:rPr>
        <w:t xml:space="preserve">dodania a poskytovania predmetu </w:t>
      </w:r>
      <w:r w:rsidR="00B245E9" w:rsidRPr="0085138C">
        <w:rPr>
          <w:rFonts w:ascii="Cambria" w:hAnsi="Cambria"/>
        </w:rPr>
        <w:t>Zmluvy</w:t>
      </w:r>
      <w:r w:rsidR="00184F53" w:rsidRPr="0085138C">
        <w:rPr>
          <w:rFonts w:ascii="Cambria" w:hAnsi="Cambria"/>
        </w:rPr>
        <w:t xml:space="preserve"> </w:t>
      </w:r>
      <w:bookmarkStart w:id="7" w:name="_Hlk168643671"/>
      <w:r w:rsidR="00184F53" w:rsidRPr="0085138C">
        <w:rPr>
          <w:rFonts w:ascii="Cambria" w:hAnsi="Cambria"/>
        </w:rPr>
        <w:t xml:space="preserve">je </w:t>
      </w:r>
      <w:r w:rsidR="00CC740F" w:rsidRPr="0085138C">
        <w:rPr>
          <w:rStyle w:val="cf01"/>
          <w:rFonts w:ascii="Cambria" w:hAnsi="Cambria"/>
          <w:sz w:val="22"/>
          <w:szCs w:val="22"/>
        </w:rPr>
        <w:t>Národná banka Slovenska, ústredie, I. Karvaša č. 1, 813 25 Bratislava</w:t>
      </w:r>
      <w:r w:rsidR="00EC0A8A" w:rsidRPr="0085138C">
        <w:rPr>
          <w:rStyle w:val="cf01"/>
          <w:rFonts w:ascii="Cambria" w:hAnsi="Cambria"/>
          <w:sz w:val="22"/>
          <w:szCs w:val="22"/>
        </w:rPr>
        <w:t xml:space="preserve"> a Datacentrum, Kopčianska 92, 851 01 Bratislava.</w:t>
      </w:r>
    </w:p>
    <w:p w14:paraId="042C9A58" w14:textId="77777777" w:rsidR="00F34A8A" w:rsidRPr="0085138C" w:rsidRDefault="00F34A8A" w:rsidP="00BF49AB">
      <w:pPr>
        <w:pStyle w:val="Odsekzoznamu"/>
        <w:tabs>
          <w:tab w:val="right" w:leader="dot" w:pos="9000"/>
          <w:tab w:val="left" w:leader="dot" w:pos="10034"/>
        </w:tabs>
        <w:spacing w:line="240" w:lineRule="auto"/>
        <w:ind w:left="357"/>
        <w:jc w:val="both"/>
        <w:rPr>
          <w:rStyle w:val="cf01"/>
          <w:rFonts w:ascii="Cambria" w:hAnsi="Cambria" w:cstheme="minorBidi"/>
          <w:sz w:val="22"/>
          <w:szCs w:val="22"/>
        </w:rPr>
      </w:pPr>
    </w:p>
    <w:p w14:paraId="1258FFD5" w14:textId="7F5D82E0" w:rsidR="007446D9" w:rsidRPr="0085138C" w:rsidRDefault="007446D9"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227FF5" w:rsidRPr="0085138C">
        <w:rPr>
          <w:rStyle w:val="cf01"/>
          <w:rFonts w:ascii="Cambria" w:hAnsi="Cambria"/>
          <w:b/>
          <w:bCs/>
          <w:sz w:val="22"/>
          <w:szCs w:val="22"/>
        </w:rPr>
        <w:t> </w:t>
      </w:r>
      <w:r w:rsidRPr="0085138C">
        <w:rPr>
          <w:rStyle w:val="cf01"/>
          <w:rFonts w:ascii="Cambria" w:hAnsi="Cambria"/>
          <w:b/>
          <w:bCs/>
          <w:sz w:val="22"/>
          <w:szCs w:val="22"/>
        </w:rPr>
        <w:t>dodať</w:t>
      </w:r>
      <w:r w:rsidR="00227FF5" w:rsidRPr="0085138C">
        <w:rPr>
          <w:rStyle w:val="cf01"/>
          <w:rFonts w:ascii="Cambria" w:hAnsi="Cambria"/>
          <w:b/>
          <w:bCs/>
          <w:sz w:val="22"/>
          <w:szCs w:val="22"/>
        </w:rPr>
        <w:t xml:space="preserve"> </w:t>
      </w:r>
      <w:r w:rsidR="005D443F" w:rsidRPr="0085138C">
        <w:rPr>
          <w:rStyle w:val="cf01"/>
          <w:rFonts w:ascii="Cambria" w:hAnsi="Cambria"/>
          <w:b/>
          <w:bCs/>
          <w:sz w:val="22"/>
          <w:szCs w:val="22"/>
        </w:rPr>
        <w:t xml:space="preserve">M1 </w:t>
      </w:r>
      <w:r w:rsidR="000D0CDC" w:rsidRPr="0085138C">
        <w:rPr>
          <w:rStyle w:val="cf01"/>
          <w:rFonts w:ascii="Cambria" w:hAnsi="Cambria"/>
          <w:b/>
          <w:bCs/>
          <w:sz w:val="22"/>
          <w:szCs w:val="22"/>
        </w:rPr>
        <w:t xml:space="preserve">IS ASDR do </w:t>
      </w:r>
      <w:r w:rsidR="00F77621" w:rsidRPr="0085138C">
        <w:rPr>
          <w:rStyle w:val="cf01"/>
          <w:rFonts w:ascii="Cambria" w:hAnsi="Cambria"/>
          <w:b/>
          <w:bCs/>
          <w:sz w:val="22"/>
          <w:szCs w:val="22"/>
        </w:rPr>
        <w:t>15</w:t>
      </w:r>
      <w:r w:rsidR="000D0CDC" w:rsidRPr="0085138C">
        <w:rPr>
          <w:rStyle w:val="cf01"/>
          <w:rFonts w:ascii="Cambria" w:hAnsi="Cambria"/>
          <w:b/>
          <w:bCs/>
          <w:sz w:val="22"/>
          <w:szCs w:val="22"/>
        </w:rPr>
        <w:t xml:space="preserve"> mesiacov</w:t>
      </w:r>
      <w:r w:rsidR="000D0CDC" w:rsidRPr="0085138C">
        <w:rPr>
          <w:rStyle w:val="cf01"/>
          <w:rFonts w:ascii="Cambria" w:hAnsi="Cambria"/>
          <w:sz w:val="22"/>
          <w:szCs w:val="22"/>
        </w:rPr>
        <w:t xml:space="preserve"> od nadobudnutia účinnosti Zmluvy.</w:t>
      </w:r>
    </w:p>
    <w:p w14:paraId="7EDC2D36" w14:textId="77777777" w:rsidR="00F34A8A" w:rsidRPr="0085138C" w:rsidRDefault="00F34A8A" w:rsidP="00BF49AB">
      <w:pPr>
        <w:pStyle w:val="Odsekzoznamu"/>
        <w:spacing w:line="240" w:lineRule="auto"/>
        <w:rPr>
          <w:rStyle w:val="cf01"/>
          <w:rFonts w:ascii="Cambria" w:hAnsi="Cambria" w:cstheme="minorBidi"/>
          <w:sz w:val="22"/>
          <w:szCs w:val="22"/>
        </w:rPr>
      </w:pPr>
    </w:p>
    <w:bookmarkEnd w:id="7"/>
    <w:p w14:paraId="5CF898F8" w14:textId="36050AB4" w:rsidR="00950DE1" w:rsidRPr="0085138C" w:rsidRDefault="00950DE1"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194986" w:rsidRPr="0085138C">
        <w:rPr>
          <w:rStyle w:val="cf01"/>
          <w:rFonts w:ascii="Cambria" w:hAnsi="Cambria"/>
          <w:b/>
          <w:bCs/>
          <w:sz w:val="22"/>
          <w:szCs w:val="22"/>
        </w:rPr>
        <w:t> </w:t>
      </w:r>
      <w:r w:rsidRPr="0085138C">
        <w:rPr>
          <w:rStyle w:val="cf01"/>
          <w:rFonts w:ascii="Cambria" w:hAnsi="Cambria"/>
          <w:b/>
          <w:bCs/>
          <w:sz w:val="22"/>
          <w:szCs w:val="22"/>
        </w:rPr>
        <w:t>dodať</w:t>
      </w:r>
      <w:r w:rsidR="00194986" w:rsidRPr="0085138C">
        <w:rPr>
          <w:rStyle w:val="cf01"/>
          <w:rFonts w:ascii="Cambria" w:hAnsi="Cambria"/>
          <w:b/>
          <w:bCs/>
          <w:sz w:val="22"/>
          <w:szCs w:val="22"/>
        </w:rPr>
        <w:t xml:space="preserve"> M2</w:t>
      </w:r>
      <w:r w:rsidRPr="0085138C">
        <w:rPr>
          <w:rStyle w:val="cf01"/>
          <w:rFonts w:ascii="Cambria" w:hAnsi="Cambria"/>
          <w:b/>
          <w:bCs/>
          <w:sz w:val="22"/>
          <w:szCs w:val="22"/>
        </w:rPr>
        <w:t xml:space="preserve"> IS ASDR </w:t>
      </w:r>
      <w:r w:rsidR="001C5D84" w:rsidRPr="0085138C">
        <w:rPr>
          <w:rStyle w:val="cf01"/>
          <w:rFonts w:ascii="Cambria" w:hAnsi="Cambria"/>
          <w:b/>
          <w:bCs/>
          <w:sz w:val="22"/>
          <w:szCs w:val="22"/>
        </w:rPr>
        <w:t xml:space="preserve">(Fáza 1) </w:t>
      </w:r>
      <w:r w:rsidRPr="0085138C">
        <w:rPr>
          <w:rStyle w:val="cf01"/>
          <w:rFonts w:ascii="Cambria" w:hAnsi="Cambria"/>
          <w:b/>
          <w:bCs/>
          <w:sz w:val="22"/>
          <w:szCs w:val="22"/>
        </w:rPr>
        <w:t xml:space="preserve">do </w:t>
      </w:r>
      <w:r w:rsidR="005A0821" w:rsidRPr="0085138C">
        <w:rPr>
          <w:rStyle w:val="cf01"/>
          <w:rFonts w:ascii="Cambria" w:hAnsi="Cambria"/>
          <w:b/>
          <w:bCs/>
          <w:sz w:val="22"/>
          <w:szCs w:val="22"/>
        </w:rPr>
        <w:t>27</w:t>
      </w:r>
      <w:r w:rsidRPr="0085138C">
        <w:rPr>
          <w:rStyle w:val="cf01"/>
          <w:rFonts w:ascii="Cambria" w:hAnsi="Cambria"/>
          <w:b/>
          <w:bCs/>
          <w:sz w:val="22"/>
          <w:szCs w:val="22"/>
        </w:rPr>
        <w:t xml:space="preserve"> mesiacov</w:t>
      </w:r>
      <w:r w:rsidRPr="0085138C">
        <w:rPr>
          <w:rStyle w:val="cf01"/>
          <w:rFonts w:ascii="Cambria" w:hAnsi="Cambria"/>
          <w:sz w:val="22"/>
          <w:szCs w:val="22"/>
        </w:rPr>
        <w:t xml:space="preserve"> </w:t>
      </w:r>
      <w:r w:rsidR="002333C4" w:rsidRPr="0085138C">
        <w:rPr>
          <w:rStyle w:val="cf01"/>
          <w:rFonts w:ascii="Cambria" w:hAnsi="Cambria"/>
          <w:sz w:val="22"/>
          <w:szCs w:val="22"/>
        </w:rPr>
        <w:t xml:space="preserve">od </w:t>
      </w:r>
      <w:r w:rsidR="0001038F" w:rsidRPr="0085138C">
        <w:rPr>
          <w:rStyle w:val="cf01"/>
          <w:rFonts w:ascii="Cambria" w:hAnsi="Cambria"/>
          <w:sz w:val="22"/>
          <w:szCs w:val="22"/>
        </w:rPr>
        <w:t>nadobudnutia</w:t>
      </w:r>
      <w:r w:rsidRPr="0085138C">
        <w:rPr>
          <w:rStyle w:val="cf01"/>
          <w:rFonts w:ascii="Cambria" w:hAnsi="Cambria"/>
          <w:sz w:val="22"/>
          <w:szCs w:val="22"/>
        </w:rPr>
        <w:t xml:space="preserve"> </w:t>
      </w:r>
      <w:r w:rsidR="000B21AF" w:rsidRPr="0085138C">
        <w:rPr>
          <w:rStyle w:val="cf01"/>
          <w:rFonts w:ascii="Cambria" w:hAnsi="Cambria"/>
          <w:sz w:val="22"/>
          <w:szCs w:val="22"/>
        </w:rPr>
        <w:t>účinnosti Zmluvy.</w:t>
      </w:r>
    </w:p>
    <w:p w14:paraId="2998C0CE" w14:textId="77777777" w:rsidR="00F34A8A" w:rsidRPr="0085138C" w:rsidRDefault="00F34A8A" w:rsidP="00BF49AB">
      <w:pPr>
        <w:pStyle w:val="Odsekzoznamu"/>
        <w:spacing w:line="240" w:lineRule="auto"/>
        <w:rPr>
          <w:rStyle w:val="cf01"/>
          <w:rFonts w:ascii="Cambria" w:hAnsi="Cambria" w:cstheme="minorBidi"/>
          <w:sz w:val="22"/>
          <w:szCs w:val="22"/>
        </w:rPr>
      </w:pPr>
    </w:p>
    <w:p w14:paraId="09DD18E0" w14:textId="4B664C98" w:rsidR="000C0004" w:rsidRPr="0085138C" w:rsidRDefault="005F4762"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V prípade uplatnenia </w:t>
      </w:r>
      <w:r w:rsidR="00BF49AB" w:rsidRPr="0085138C">
        <w:rPr>
          <w:rStyle w:val="cf01"/>
          <w:rFonts w:ascii="Cambria" w:hAnsi="Cambria"/>
          <w:sz w:val="22"/>
          <w:szCs w:val="22"/>
        </w:rPr>
        <w:t>OPCIE</w:t>
      </w:r>
      <w:r w:rsidRPr="0085138C">
        <w:rPr>
          <w:rStyle w:val="cf01"/>
          <w:rFonts w:ascii="Cambria" w:hAnsi="Cambria"/>
          <w:sz w:val="22"/>
          <w:szCs w:val="22"/>
        </w:rPr>
        <w:t xml:space="preserve"> </w:t>
      </w:r>
      <w:r w:rsidR="00842B7B" w:rsidRPr="0085138C">
        <w:rPr>
          <w:rStyle w:val="cf01"/>
          <w:rFonts w:ascii="Cambria" w:hAnsi="Cambria"/>
          <w:sz w:val="22"/>
          <w:szCs w:val="22"/>
        </w:rPr>
        <w:t>sa z</w:t>
      </w:r>
      <w:r w:rsidR="000C0004" w:rsidRPr="0085138C">
        <w:rPr>
          <w:rStyle w:val="cf01"/>
          <w:rFonts w:ascii="Cambria" w:hAnsi="Cambria"/>
          <w:sz w:val="22"/>
          <w:szCs w:val="22"/>
        </w:rPr>
        <w:t xml:space="preserve">hotoviteľ zaväzuje vytvoriť a dodať </w:t>
      </w:r>
      <w:r w:rsidR="001223ED" w:rsidRPr="0085138C">
        <w:rPr>
          <w:rStyle w:val="cf01"/>
          <w:rFonts w:ascii="Cambria" w:hAnsi="Cambria"/>
          <w:b/>
          <w:bCs/>
          <w:sz w:val="22"/>
          <w:szCs w:val="22"/>
        </w:rPr>
        <w:t>Fázu 2</w:t>
      </w:r>
      <w:r w:rsidR="001223ED" w:rsidRPr="0085138C">
        <w:rPr>
          <w:rStyle w:val="cf01"/>
          <w:rFonts w:ascii="Cambria" w:hAnsi="Cambria"/>
          <w:sz w:val="22"/>
          <w:szCs w:val="22"/>
        </w:rPr>
        <w:t xml:space="preserve"> (Rozšírenie IS ASDR) </w:t>
      </w:r>
      <w:r w:rsidR="001223ED" w:rsidRPr="0085138C">
        <w:rPr>
          <w:rStyle w:val="cf01"/>
          <w:rFonts w:ascii="Cambria" w:hAnsi="Cambria"/>
          <w:b/>
          <w:bCs/>
          <w:sz w:val="22"/>
          <w:szCs w:val="22"/>
        </w:rPr>
        <w:t xml:space="preserve">do 6 mesiacov od </w:t>
      </w:r>
      <w:r w:rsidR="009279F9" w:rsidRPr="0085138C">
        <w:rPr>
          <w:rStyle w:val="cf01"/>
          <w:rFonts w:ascii="Cambria" w:hAnsi="Cambria"/>
          <w:b/>
          <w:bCs/>
          <w:sz w:val="22"/>
          <w:szCs w:val="22"/>
        </w:rPr>
        <w:t>uplatnenia OPCIE</w:t>
      </w:r>
      <w:r w:rsidR="001223ED" w:rsidRPr="0085138C">
        <w:rPr>
          <w:rStyle w:val="cf01"/>
          <w:rFonts w:ascii="Cambria" w:hAnsi="Cambria"/>
          <w:sz w:val="22"/>
          <w:szCs w:val="22"/>
        </w:rPr>
        <w:t>.</w:t>
      </w:r>
    </w:p>
    <w:p w14:paraId="44DE4B16" w14:textId="77777777" w:rsidR="006D2040" w:rsidRPr="0085138C" w:rsidRDefault="006D2040" w:rsidP="006D2040">
      <w:pPr>
        <w:pStyle w:val="Odsekzoznamu"/>
        <w:rPr>
          <w:rStyle w:val="cf01"/>
          <w:rFonts w:ascii="Cambria" w:hAnsi="Cambria" w:cstheme="minorBidi"/>
          <w:sz w:val="22"/>
          <w:szCs w:val="22"/>
        </w:rPr>
      </w:pPr>
    </w:p>
    <w:p w14:paraId="3821B061" w14:textId="77777777" w:rsidR="006D2040" w:rsidRPr="0085138C" w:rsidRDefault="006D2040" w:rsidP="00813461">
      <w:pPr>
        <w:pStyle w:val="Odsekzoznamu"/>
        <w:numPr>
          <w:ilvl w:val="0"/>
          <w:numId w:val="1"/>
        </w:numPr>
        <w:tabs>
          <w:tab w:val="right" w:leader="dot" w:pos="9000"/>
          <w:tab w:val="left" w:leader="dot" w:pos="10034"/>
        </w:tabs>
        <w:spacing w:line="240" w:lineRule="auto"/>
        <w:ind w:left="357" w:hanging="357"/>
        <w:jc w:val="both"/>
        <w:rPr>
          <w:rStyle w:val="cf01"/>
          <w:rFonts w:ascii="Cambria" w:hAnsi="Cambria"/>
          <w:sz w:val="22"/>
          <w:szCs w:val="22"/>
        </w:rPr>
      </w:pPr>
      <w:r w:rsidRPr="0085138C">
        <w:rPr>
          <w:rStyle w:val="cf01"/>
          <w:rFonts w:ascii="Cambria" w:hAnsi="Cambria"/>
          <w:sz w:val="22"/>
          <w:szCs w:val="22"/>
        </w:rPr>
        <w:t>Zhotoviteľ začne s poskytovaním/realizáciou Objednávkových služieb až po doručení písomnej záväznej objednávky zo strany objednávateľa.</w:t>
      </w:r>
    </w:p>
    <w:p w14:paraId="457F3491" w14:textId="77777777" w:rsidR="004A7492" w:rsidRPr="0085138C" w:rsidRDefault="004A7492" w:rsidP="004A7492">
      <w:pPr>
        <w:pStyle w:val="Odsekzoznamu"/>
        <w:rPr>
          <w:rStyle w:val="cf01"/>
          <w:rFonts w:ascii="Cambria" w:hAnsi="Cambria"/>
          <w:sz w:val="22"/>
          <w:szCs w:val="22"/>
        </w:rPr>
      </w:pPr>
    </w:p>
    <w:p w14:paraId="45745757" w14:textId="174F63CE" w:rsidR="004A7492" w:rsidRPr="0085138C" w:rsidRDefault="004A7492" w:rsidP="004A7492">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cstheme="minorBidi"/>
          <w:sz w:val="22"/>
          <w:szCs w:val="22"/>
        </w:rPr>
        <w:t>Zhotoviteľ sa zaväzuje poskytovať služby Podpora a Údržba pre vytváraný a dodávaný IS ASDR od momentu dodania jeho akejkoľvek funkčnej časti, ktorá bola odovzdaná a prevzatá podľa článku IV až do momentu dodania Diela.</w:t>
      </w:r>
    </w:p>
    <w:p w14:paraId="13D2DC56" w14:textId="77777777" w:rsidR="007722A1" w:rsidRPr="0085138C" w:rsidRDefault="007722A1" w:rsidP="00F34A8A">
      <w:pPr>
        <w:pStyle w:val="Nadpis6"/>
        <w:numPr>
          <w:ilvl w:val="0"/>
          <w:numId w:val="0"/>
        </w:numPr>
        <w:tabs>
          <w:tab w:val="left" w:pos="4111"/>
        </w:tabs>
        <w:spacing w:before="240" w:after="0" w:line="240" w:lineRule="auto"/>
        <w:jc w:val="center"/>
        <w:rPr>
          <w:rFonts w:ascii="Cambria" w:hAnsi="Cambria"/>
          <w:bCs/>
          <w:sz w:val="22"/>
          <w:szCs w:val="22"/>
        </w:rPr>
      </w:pPr>
      <w:r w:rsidRPr="0085138C">
        <w:rPr>
          <w:rFonts w:ascii="Cambria" w:hAnsi="Cambria"/>
          <w:b/>
          <w:bCs/>
          <w:caps/>
          <w:sz w:val="22"/>
          <w:szCs w:val="22"/>
        </w:rPr>
        <w:t>Článok IV</w:t>
      </w:r>
    </w:p>
    <w:p w14:paraId="1B5B8771" w14:textId="77777777" w:rsidR="007722A1" w:rsidRPr="0085138C" w:rsidRDefault="007722A1" w:rsidP="00C25479">
      <w:pPr>
        <w:pStyle w:val="Nadpis6"/>
        <w:numPr>
          <w:ilvl w:val="0"/>
          <w:numId w:val="0"/>
        </w:numPr>
        <w:spacing w:after="0" w:line="240" w:lineRule="auto"/>
        <w:ind w:left="3600" w:hanging="3884"/>
        <w:jc w:val="center"/>
        <w:rPr>
          <w:rFonts w:ascii="Cambria" w:hAnsi="Cambria"/>
          <w:b/>
          <w:bCs/>
          <w:caps/>
          <w:sz w:val="22"/>
          <w:szCs w:val="22"/>
          <w:highlight w:val="yellow"/>
        </w:rPr>
      </w:pPr>
      <w:r w:rsidRPr="0085138C">
        <w:rPr>
          <w:rFonts w:ascii="Cambria" w:hAnsi="Cambria"/>
          <w:b/>
          <w:bCs/>
          <w:caps/>
          <w:sz w:val="22"/>
          <w:szCs w:val="22"/>
        </w:rPr>
        <w:t>Odovzdanie a prevzatie Diela</w:t>
      </w:r>
    </w:p>
    <w:p w14:paraId="38CBE3F4" w14:textId="77777777" w:rsidR="006E727D" w:rsidRPr="0085138C" w:rsidRDefault="007722A1" w:rsidP="006E727D">
      <w:pPr>
        <w:pStyle w:val="MLOdsek"/>
        <w:numPr>
          <w:ilvl w:val="1"/>
          <w:numId w:val="29"/>
        </w:numPr>
        <w:spacing w:before="120" w:line="240" w:lineRule="auto"/>
        <w:ind w:left="426" w:hanging="426"/>
        <w:rPr>
          <w:rFonts w:ascii="Cambria" w:hAnsi="Cambria"/>
        </w:rPr>
      </w:pPr>
      <w:r w:rsidRPr="0085138C">
        <w:rPr>
          <w:rFonts w:ascii="Cambria" w:hAnsi="Cambria"/>
        </w:rPr>
        <w:t xml:space="preserve">Odovzdanie a prevzatie Diela sa uskutoční najneskôr </w:t>
      </w:r>
      <w:r w:rsidR="005F4762" w:rsidRPr="0085138C">
        <w:rPr>
          <w:rFonts w:ascii="Cambria" w:hAnsi="Cambria"/>
        </w:rPr>
        <w:t xml:space="preserve">do 27 mesiacov </w:t>
      </w:r>
      <w:r w:rsidRPr="0085138C">
        <w:rPr>
          <w:rFonts w:ascii="Cambria" w:hAnsi="Cambria"/>
        </w:rPr>
        <w:t xml:space="preserve">od účinnosti tejto Zmluvy. Tomuto úkonu musí predchádzať úspešné vykonané </w:t>
      </w:r>
      <w:r w:rsidRPr="0085138C">
        <w:rPr>
          <w:rFonts w:ascii="Cambria" w:hAnsi="Cambria"/>
          <w:b/>
          <w:bCs/>
        </w:rPr>
        <w:t>akceptačné testovanie</w:t>
      </w:r>
      <w:r w:rsidRPr="0085138C">
        <w:rPr>
          <w:rFonts w:ascii="Cambria" w:hAnsi="Cambria"/>
        </w:rPr>
        <w:t xml:space="preserve"> a následná úspešná </w:t>
      </w:r>
      <w:r w:rsidRPr="0085138C">
        <w:rPr>
          <w:rFonts w:ascii="Cambria" w:hAnsi="Cambria"/>
          <w:b/>
          <w:bCs/>
        </w:rPr>
        <w:t>skúšobná prevádzka</w:t>
      </w:r>
      <w:r w:rsidR="00E16C87" w:rsidRPr="0085138C">
        <w:rPr>
          <w:rFonts w:ascii="Cambria" w:hAnsi="Cambria"/>
        </w:rPr>
        <w:t>.</w:t>
      </w:r>
      <w:r w:rsidRPr="0085138C">
        <w:rPr>
          <w:rFonts w:ascii="Cambria" w:hAnsi="Cambria"/>
        </w:rPr>
        <w:t xml:space="preserve"> </w:t>
      </w:r>
      <w:r w:rsidR="006E727D" w:rsidRPr="0085138C">
        <w:rPr>
          <w:rFonts w:ascii="Cambria" w:hAnsi="Cambria"/>
        </w:rPr>
        <w:t xml:space="preserve">Na </w:t>
      </w:r>
      <w:r w:rsidR="006E727D" w:rsidRPr="0085138C">
        <w:rPr>
          <w:rFonts w:ascii="Cambria" w:hAnsi="Cambria"/>
          <w:i/>
          <w:iCs/>
        </w:rPr>
        <w:t>projektové výstupy - nesoftvérové plnenia</w:t>
      </w:r>
      <w:r w:rsidR="006E727D" w:rsidRPr="0085138C">
        <w:rPr>
          <w:rFonts w:ascii="Cambria" w:hAnsi="Cambria"/>
        </w:rPr>
        <w:t xml:space="preserve"> sa nevzťahuje proces odovzdania a prevzatia Diela upravený v tomto článku Zmluvy, ale proces upravený v článku XII tejto Zmluvy.</w:t>
      </w:r>
    </w:p>
    <w:p w14:paraId="22CC1675" w14:textId="4FC953EA"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Zmluvné strany vykonajú vo vzájomnej súčinnosti </w:t>
      </w:r>
      <w:r w:rsidRPr="0085138C">
        <w:rPr>
          <w:rFonts w:ascii="Cambria" w:hAnsi="Cambria"/>
          <w:b/>
          <w:bCs/>
        </w:rPr>
        <w:t>akceptačné testy</w:t>
      </w:r>
      <w:r w:rsidRPr="0085138C">
        <w:rPr>
          <w:rFonts w:ascii="Cambria" w:hAnsi="Cambria"/>
        </w:rPr>
        <w:t xml:space="preserve">. Akceptačné testy sa vykonajú v </w:t>
      </w:r>
      <w:r w:rsidR="002E1824" w:rsidRPr="0085138C">
        <w:rPr>
          <w:rFonts w:ascii="Cambria" w:hAnsi="Cambria"/>
        </w:rPr>
        <w:t>predprodukčnom p</w:t>
      </w:r>
      <w:r w:rsidRPr="0085138C">
        <w:rPr>
          <w:rFonts w:ascii="Cambria" w:hAnsi="Cambria"/>
        </w:rPr>
        <w:t xml:space="preserve">rostredí objednávateľa. Zmluvné strany sa zaväzujú zabezpečiť fyzickú prítomnosť alebo osobnú prítomnosť na online stretnutí oprávnenej osoby Zmluvných strán podľa článku VIII Zmluvy vo veci riadenia a riešenia identifikovaných chýb počas akceptačného testovania. Výsledky akceptačných testov sa zachytia v zápisnici o akceptačných testoch podpísanej oprávnenými osobami Zmluvných strán podľa tejto Zmluvy. Zápisnica o akceptačných testoch musí obsahovať správu o priebehu akceptačného testu a klasifikáciu zistených chýb Diela podľa stupňa ich závažnosti špecifikovaných v Prílohe 1 C – Klasifikácia chýb tejto Zmluvy. </w:t>
      </w:r>
    </w:p>
    <w:p w14:paraId="0A8645F9"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Za </w:t>
      </w:r>
      <w:r w:rsidRPr="0085138C">
        <w:rPr>
          <w:rFonts w:ascii="Cambria" w:hAnsi="Cambria"/>
          <w:i/>
          <w:iCs/>
        </w:rPr>
        <w:t>úspešné akceptačné testovanie</w:t>
      </w:r>
      <w:r w:rsidRPr="0085138C">
        <w:rPr>
          <w:rFonts w:ascii="Cambria" w:hAnsi="Cambria"/>
        </w:rPr>
        <w:t xml:space="preserve"> sa považuje, ak prebehne </w:t>
      </w:r>
      <w:r w:rsidRPr="0085138C">
        <w:rPr>
          <w:rFonts w:ascii="Cambria" w:hAnsi="Cambria"/>
          <w:b/>
          <w:bCs/>
        </w:rPr>
        <w:t>A) plná akceptácia akceptačných testov</w:t>
      </w:r>
      <w:r w:rsidRPr="0085138C">
        <w:rPr>
          <w:rFonts w:ascii="Cambria" w:hAnsi="Cambria"/>
        </w:rPr>
        <w:t xml:space="preserve"> alebo </w:t>
      </w:r>
      <w:r w:rsidRPr="0085138C">
        <w:rPr>
          <w:rFonts w:ascii="Cambria" w:hAnsi="Cambria"/>
          <w:b/>
          <w:bCs/>
        </w:rPr>
        <w:t>B) podmienečná akceptácia akceptačných testov</w:t>
      </w:r>
      <w:r w:rsidRPr="0085138C">
        <w:rPr>
          <w:rFonts w:ascii="Cambria" w:hAnsi="Cambria"/>
        </w:rPr>
        <w:t xml:space="preserve">. Vyjadrenie objednávateľa môže byť: </w:t>
      </w:r>
    </w:p>
    <w:p w14:paraId="5C370F29" w14:textId="77777777" w:rsidR="007722A1" w:rsidRPr="0085138C" w:rsidRDefault="007722A1" w:rsidP="00561D8E">
      <w:pPr>
        <w:pStyle w:val="MLOdsek"/>
        <w:numPr>
          <w:ilvl w:val="0"/>
          <w:numId w:val="37"/>
        </w:numPr>
        <w:spacing w:before="120" w:line="240" w:lineRule="auto"/>
        <w:rPr>
          <w:rFonts w:ascii="Cambria" w:hAnsi="Cambria"/>
        </w:rPr>
      </w:pPr>
      <w:r w:rsidRPr="0085138C">
        <w:rPr>
          <w:rFonts w:ascii="Cambria" w:hAnsi="Cambria"/>
          <w:i/>
          <w:iCs/>
        </w:rPr>
        <w:t xml:space="preserve">plná akceptácia testov </w:t>
      </w:r>
      <w:r w:rsidRPr="0085138C">
        <w:rPr>
          <w:rFonts w:ascii="Cambria" w:hAnsi="Cambria"/>
        </w:rPr>
        <w:t>– znamená bez výhrad, čiže akceptačné testovanie prebehlo bez zistenia zásadnej chyby, závažnej chyby alebo nepodstatnej chyby alebo</w:t>
      </w:r>
    </w:p>
    <w:p w14:paraId="474D9074" w14:textId="4D3CB917" w:rsidR="007722A1" w:rsidRPr="0085138C" w:rsidRDefault="00577E77" w:rsidP="00E974D5">
      <w:pPr>
        <w:pStyle w:val="MLOdsek"/>
        <w:numPr>
          <w:ilvl w:val="0"/>
          <w:numId w:val="0"/>
        </w:numPr>
        <w:spacing w:before="120" w:line="240" w:lineRule="auto"/>
        <w:ind w:left="709" w:hanging="283"/>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podmienečná akceptácia testov</w:t>
      </w:r>
      <w:r w:rsidR="007722A1" w:rsidRPr="0085138C">
        <w:rPr>
          <w:rFonts w:ascii="Cambria" w:hAnsi="Cambria"/>
        </w:rPr>
        <w:t xml:space="preserve"> – znamená, že v rámci akceptačného testovania nebola zistená žiadna zásadná chyba, </w:t>
      </w:r>
      <w:r w:rsidR="00667E62" w:rsidRPr="0085138C">
        <w:rPr>
          <w:rFonts w:ascii="Cambria" w:hAnsi="Cambria"/>
        </w:rPr>
        <w:t xml:space="preserve">celkový počet závažných chýb nepresiahol </w:t>
      </w:r>
      <w:r w:rsidR="00BF189E" w:rsidRPr="0085138C">
        <w:rPr>
          <w:rFonts w:ascii="Cambria" w:hAnsi="Cambria"/>
        </w:rPr>
        <w:t>päť</w:t>
      </w:r>
      <w:r w:rsidR="007722A1" w:rsidRPr="0085138C">
        <w:rPr>
          <w:rFonts w:ascii="Cambria" w:hAnsi="Cambria"/>
        </w:rPr>
        <w:t xml:space="preserve"> (</w:t>
      </w:r>
      <w:r w:rsidR="00BF189E" w:rsidRPr="0085138C">
        <w:rPr>
          <w:rFonts w:ascii="Cambria" w:hAnsi="Cambria"/>
        </w:rPr>
        <w:t>5</w:t>
      </w:r>
      <w:r w:rsidR="007722A1" w:rsidRPr="0085138C">
        <w:rPr>
          <w:rFonts w:ascii="Cambria" w:hAnsi="Cambria"/>
        </w:rPr>
        <w:t>) a</w:t>
      </w:r>
      <w:r w:rsidR="006B2DD5" w:rsidRPr="0085138C">
        <w:rPr>
          <w:rFonts w:ascii="Cambria" w:hAnsi="Cambria"/>
        </w:rPr>
        <w:t> </w:t>
      </w:r>
      <w:r w:rsidR="007722A1" w:rsidRPr="0085138C">
        <w:rPr>
          <w:rFonts w:ascii="Cambria" w:hAnsi="Cambria"/>
        </w:rPr>
        <w:t>zároveň</w:t>
      </w:r>
      <w:r w:rsidR="006B2DD5" w:rsidRPr="0085138C">
        <w:rPr>
          <w:rFonts w:ascii="Cambria" w:hAnsi="Cambria"/>
        </w:rPr>
        <w:t xml:space="preserve"> celkový počet nepodstatných chýb nepresiahol </w:t>
      </w:r>
      <w:r w:rsidR="00063074" w:rsidRPr="0085138C">
        <w:rPr>
          <w:rFonts w:ascii="Cambria" w:hAnsi="Cambria"/>
        </w:rPr>
        <w:t>tridsať</w:t>
      </w:r>
      <w:r w:rsidR="006B2DD5" w:rsidRPr="0085138C">
        <w:rPr>
          <w:rFonts w:ascii="Cambria" w:hAnsi="Cambria"/>
        </w:rPr>
        <w:t xml:space="preserve"> (</w:t>
      </w:r>
      <w:r w:rsidR="00063074" w:rsidRPr="0085138C">
        <w:rPr>
          <w:rFonts w:ascii="Cambria" w:hAnsi="Cambria"/>
        </w:rPr>
        <w:t>30</w:t>
      </w:r>
      <w:r w:rsidR="006B2DD5" w:rsidRPr="0085138C">
        <w:rPr>
          <w:rFonts w:ascii="Cambria" w:hAnsi="Cambria"/>
        </w:rPr>
        <w:t>)</w:t>
      </w:r>
      <w:r w:rsidR="007722A1" w:rsidRPr="0085138C">
        <w:rPr>
          <w:rFonts w:ascii="Cambria" w:hAnsi="Cambria"/>
        </w:rPr>
        <w:t xml:space="preserve">. Závažné chyby a Nepodstatné chyby sa uvedú do zápisnice o akceptačných testoch s lehotou na ich odstránenie. </w:t>
      </w:r>
    </w:p>
    <w:p w14:paraId="05AB95F3" w14:textId="77777777" w:rsidR="007722A1" w:rsidRPr="0085138C" w:rsidRDefault="007722A1" w:rsidP="007722A1">
      <w:pPr>
        <w:pStyle w:val="MLOdsek"/>
        <w:spacing w:before="120" w:line="240" w:lineRule="auto"/>
        <w:ind w:left="284" w:hanging="284"/>
        <w:rPr>
          <w:rFonts w:ascii="Cambria" w:hAnsi="Cambria"/>
        </w:rPr>
      </w:pPr>
      <w:r w:rsidRPr="0085138C">
        <w:rPr>
          <w:rFonts w:ascii="Cambria" w:hAnsi="Cambria"/>
        </w:rPr>
        <w:t xml:space="preserve">Ak objednávateľ nevie posúdiť o chybu akej kategórie sa jedná, pre účely určenia lehoty na odstránenie chýb sa bude táto považovať za Nepodstatnú chybu (C). V prípade, že nedôjde k zhode </w:t>
      </w:r>
      <w:r w:rsidRPr="0085138C">
        <w:rPr>
          <w:rFonts w:ascii="Cambria" w:hAnsi="Cambria"/>
        </w:rPr>
        <w:lastRenderedPageBreak/>
        <w:t>pri kategorizácii chyby má objednávateľ právo eskalovať rozhodnutie o klasifikácii chyby na Riadiacu radu projektu. Riadiaca rada projektu v takom prípade rozhodne o klasifikácii chyby.</w:t>
      </w:r>
    </w:p>
    <w:p w14:paraId="22A43CA8"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V prípade úspešných akceptačných testov Zmluvné strany podpíšu </w:t>
      </w:r>
      <w:r w:rsidRPr="0085138C">
        <w:rPr>
          <w:rFonts w:ascii="Cambria" w:hAnsi="Cambria"/>
          <w:b/>
          <w:bCs/>
        </w:rPr>
        <w:t>Akceptačný protokol</w:t>
      </w:r>
      <w:r w:rsidRPr="0085138C">
        <w:rPr>
          <w:rFonts w:ascii="Cambria" w:hAnsi="Cambria"/>
        </w:rPr>
        <w:t xml:space="preserve">. </w:t>
      </w:r>
    </w:p>
    <w:p w14:paraId="11B7C769" w14:textId="483335E8"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Ak akceptačné testovanie neprebehne úspešne</w:t>
      </w:r>
      <w:r w:rsidR="005F5CE3" w:rsidRPr="0085138C">
        <w:rPr>
          <w:rFonts w:ascii="Cambria" w:hAnsi="Cambria"/>
        </w:rPr>
        <w:t>,</w:t>
      </w:r>
      <w:r w:rsidRPr="0085138C">
        <w:rPr>
          <w:rFonts w:ascii="Cambria" w:hAnsi="Cambria"/>
        </w:rPr>
        <w:t xml:space="preserve"> nemôže prebehnúť skúšobná prevádzka. V prípade neúspešného akceptačného testovania zhotoviteľ odstráni každú Zásadnú chybu (A) do 2 pracovných dní, každú Závažnú chybu (B) do 5 pracovných dní a každú Nepodstatnú chybu v lehote dohodnutej v zápisnici o akceptačných testoch. Akceptačné testy sa môžu jeden krát opakovať</w:t>
      </w:r>
      <w:r w:rsidR="000F49EC" w:rsidRPr="0085138C">
        <w:rPr>
          <w:rFonts w:ascii="Cambria" w:hAnsi="Cambria"/>
        </w:rPr>
        <w:t xml:space="preserve"> (opakovaním sa nemyslí</w:t>
      </w:r>
      <w:r w:rsidR="00E6780A" w:rsidRPr="0085138C">
        <w:rPr>
          <w:rFonts w:ascii="Cambria" w:hAnsi="Cambria"/>
        </w:rPr>
        <w:t xml:space="preserve"> vykonaný počet </w:t>
      </w:r>
      <w:r w:rsidR="00EF4A31" w:rsidRPr="0085138C">
        <w:rPr>
          <w:rFonts w:ascii="Cambria" w:hAnsi="Cambria"/>
        </w:rPr>
        <w:t>cyklov testovania</w:t>
      </w:r>
      <w:r w:rsidR="00AC10A8" w:rsidRPr="0085138C">
        <w:rPr>
          <w:rFonts w:ascii="Cambria" w:hAnsi="Cambria"/>
        </w:rPr>
        <w:t xml:space="preserve"> upravený v pláne testovania)</w:t>
      </w:r>
      <w:r w:rsidRPr="0085138C">
        <w:rPr>
          <w:rFonts w:ascii="Cambria" w:hAnsi="Cambria"/>
        </w:rPr>
        <w:t>. Ak sa pri opakovaných akceptačných testoch zistí Zásadná chyba (A) alebo Závažná chyba (B), tak objednávateľ je oprávnený odstúpiť od zmluvy pre podstatné porušenie Zmluvy.</w:t>
      </w:r>
    </w:p>
    <w:p w14:paraId="5269BA78" w14:textId="0BD26D62"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b/>
          <w:bCs/>
        </w:rPr>
        <w:t>Skúšobná prevádzka</w:t>
      </w:r>
      <w:r w:rsidRPr="0085138C">
        <w:rPr>
          <w:rFonts w:ascii="Cambria" w:hAnsi="Cambria"/>
        </w:rPr>
        <w:t xml:space="preserve"> sa vykoná po úspešnej akceptácii a po podpise Akceptačného protokolu Zmluvnými stranami. Skúšobná prevádzka prebehne v produkčnom prostredí. Skúšobná prevádzka trvá </w:t>
      </w:r>
      <w:r w:rsidR="00621BB3" w:rsidRPr="0085138C">
        <w:rPr>
          <w:rFonts w:ascii="Cambria" w:hAnsi="Cambria"/>
        </w:rPr>
        <w:t>30 dní</w:t>
      </w:r>
      <w:r w:rsidRPr="0085138C">
        <w:rPr>
          <w:rFonts w:ascii="Cambria" w:hAnsi="Cambria"/>
        </w:rPr>
        <w:t xml:space="preserve">. Výsledkom skúšobnej prevádzky je </w:t>
      </w:r>
      <w:r w:rsidR="0096748D" w:rsidRPr="0085138C">
        <w:rPr>
          <w:rFonts w:ascii="Cambria" w:hAnsi="Cambria"/>
        </w:rPr>
        <w:t>„</w:t>
      </w:r>
      <w:r w:rsidR="008B7DDA" w:rsidRPr="0085138C">
        <w:rPr>
          <w:rFonts w:ascii="Cambria" w:hAnsi="Cambria"/>
        </w:rPr>
        <w:t>Protokol o ukončení skú</w:t>
      </w:r>
      <w:r w:rsidR="005D1889" w:rsidRPr="0085138C">
        <w:rPr>
          <w:rFonts w:ascii="Cambria" w:hAnsi="Cambria"/>
        </w:rPr>
        <w:t xml:space="preserve">šobnej </w:t>
      </w:r>
      <w:r w:rsidR="0096748D" w:rsidRPr="0085138C">
        <w:rPr>
          <w:rFonts w:ascii="Cambria" w:hAnsi="Cambria"/>
        </w:rPr>
        <w:t xml:space="preserve">produkčnej </w:t>
      </w:r>
      <w:r w:rsidR="005D1889" w:rsidRPr="0085138C">
        <w:rPr>
          <w:rFonts w:ascii="Cambria" w:hAnsi="Cambria"/>
        </w:rPr>
        <w:t>prevádzky</w:t>
      </w:r>
      <w:r w:rsidR="0096748D" w:rsidRPr="0085138C">
        <w:rPr>
          <w:rFonts w:ascii="Cambria" w:hAnsi="Cambria"/>
        </w:rPr>
        <w:t xml:space="preserve"> služby IT“</w:t>
      </w:r>
      <w:r w:rsidRPr="0085138C">
        <w:rPr>
          <w:rFonts w:ascii="Cambria" w:hAnsi="Cambria"/>
        </w:rPr>
        <w:t xml:space="preserve">. Počas skúšobnej prevádzky je zhotoviteľ povinný identifikovať a odstraňovať prevádzkové incidenty Diela. Klasifikácia prevádzkových incidentov a záväzné lehoty ich odstraňovania sú upravené v Prílohe 1 </w:t>
      </w:r>
      <w:r w:rsidR="00032024" w:rsidRPr="0085138C">
        <w:rPr>
          <w:rFonts w:ascii="Cambria" w:hAnsi="Cambria"/>
        </w:rPr>
        <w:t>D – Podpora a Údržba</w:t>
      </w:r>
      <w:r w:rsidRPr="0085138C">
        <w:rPr>
          <w:rFonts w:ascii="Cambria" w:hAnsi="Cambria"/>
        </w:rPr>
        <w:t xml:space="preserve"> Zmluvy.</w:t>
      </w:r>
    </w:p>
    <w:p w14:paraId="3D2377B1" w14:textId="77777777"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 xml:space="preserve">Skúšobná prevádzka sa považuje za úspešnú a objednávateľ môže prevziať Dielo na základe podpisu </w:t>
      </w:r>
      <w:r w:rsidRPr="0085138C">
        <w:rPr>
          <w:rFonts w:ascii="Cambria" w:hAnsi="Cambria"/>
          <w:b/>
          <w:bCs/>
        </w:rPr>
        <w:t>Záverečného akceptačného protokolu</w:t>
      </w:r>
      <w:r w:rsidRPr="0085138C">
        <w:rPr>
          <w:rFonts w:ascii="Cambria" w:hAnsi="Cambria"/>
        </w:rPr>
        <w:t xml:space="preserve"> Zmluvnými stranami, ak nastane:</w:t>
      </w:r>
    </w:p>
    <w:p w14:paraId="14B3A2EF" w14:textId="77777777" w:rsidR="007722A1" w:rsidRPr="0085138C" w:rsidRDefault="007722A1" w:rsidP="00561D8E">
      <w:pPr>
        <w:pStyle w:val="MLOdsek"/>
        <w:numPr>
          <w:ilvl w:val="0"/>
          <w:numId w:val="38"/>
        </w:numPr>
        <w:spacing w:before="120" w:line="240" w:lineRule="auto"/>
        <w:rPr>
          <w:rFonts w:ascii="Cambria" w:hAnsi="Cambria"/>
          <w:i/>
          <w:iCs/>
        </w:rPr>
      </w:pPr>
      <w:r w:rsidRPr="0085138C">
        <w:rPr>
          <w:rFonts w:ascii="Cambria" w:hAnsi="Cambria"/>
          <w:i/>
          <w:iCs/>
        </w:rPr>
        <w:t xml:space="preserve">plná akceptácia – </w:t>
      </w:r>
      <w:r w:rsidRPr="0085138C">
        <w:rPr>
          <w:rFonts w:ascii="Cambria" w:hAnsi="Cambria"/>
        </w:rPr>
        <w:t>znamená bez výhrad, čiže odovzdanie Diela prebehlo bez výhrad a v plnom súlade s požiadavkami objednávateľa a so Zmluvou. Dielo neobsahuje nedostatky a chyby alebo</w:t>
      </w:r>
    </w:p>
    <w:p w14:paraId="4A7E784D" w14:textId="7AFBAF20" w:rsidR="007722A1" w:rsidRPr="0085138C" w:rsidRDefault="00BF2830" w:rsidP="000F2D8B">
      <w:pPr>
        <w:pStyle w:val="MLOdsek"/>
        <w:numPr>
          <w:ilvl w:val="0"/>
          <w:numId w:val="0"/>
        </w:numPr>
        <w:spacing w:before="120" w:line="240" w:lineRule="auto"/>
        <w:ind w:left="851" w:hanging="425"/>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 xml:space="preserve">podmienečná akceptácia </w:t>
      </w:r>
      <w:r w:rsidR="007722A1" w:rsidRPr="0085138C">
        <w:rPr>
          <w:rFonts w:ascii="Cambria" w:hAnsi="Cambria"/>
        </w:rPr>
        <w:t xml:space="preserve">– znamená, že objednávateľ má výhrady k  Dielu, ktoré podľa objednávateľa vykazuje odchýlku vo vzťahu k požiadavkám na Dielo, </w:t>
      </w:r>
      <w:r w:rsidR="00BD254E" w:rsidRPr="0085138C">
        <w:rPr>
          <w:rFonts w:ascii="Cambria" w:hAnsi="Cambria"/>
        </w:rPr>
        <w:t>avšak</w:t>
      </w:r>
      <w:r w:rsidR="007722A1" w:rsidRPr="0085138C">
        <w:rPr>
          <w:rFonts w:ascii="Cambria" w:hAnsi="Cambria"/>
        </w:rPr>
        <w:t xml:space="preserve"> odovzdanie Diela prebehlo s výhradami, ktoré nebránia jeho prebratiu a používaniu, pričom Dielo nemá v skúšobnej prevádzke zistenú žiadnu zásadnú chybu, žiadnu závažnú chybu a môže mať zistených maximálne </w:t>
      </w:r>
      <w:r w:rsidR="001C0338" w:rsidRPr="0085138C">
        <w:rPr>
          <w:rFonts w:ascii="Cambria" w:hAnsi="Cambria"/>
        </w:rPr>
        <w:t xml:space="preserve">30 </w:t>
      </w:r>
      <w:r w:rsidR="007722A1" w:rsidRPr="0085138C">
        <w:rPr>
          <w:rFonts w:ascii="Cambria" w:hAnsi="Cambria"/>
        </w:rPr>
        <w:t xml:space="preserve">nepodstatných chýb. V prípade podmienečnej akceptácie </w:t>
      </w:r>
      <w:r w:rsidR="007722A1" w:rsidRPr="0085138C">
        <w:rPr>
          <w:rFonts w:ascii="Cambria" w:hAnsi="Cambria"/>
          <w:i/>
          <w:iCs/>
        </w:rPr>
        <w:t>Správa o skúšobnej prevádzke</w:t>
      </w:r>
      <w:r w:rsidR="007722A1" w:rsidRPr="0085138C">
        <w:rPr>
          <w:rFonts w:ascii="Cambria" w:hAnsi="Cambria"/>
        </w:rPr>
        <w:t xml:space="preserve"> obsahuje identifikované nepodstatné chyby a lehotu na ich odstránenie. V prípade podmienečnej akceptácie </w:t>
      </w:r>
      <w:r w:rsidR="00BD653B" w:rsidRPr="0085138C">
        <w:rPr>
          <w:rFonts w:ascii="Cambria" w:hAnsi="Cambria"/>
        </w:rPr>
        <w:t xml:space="preserve">je </w:t>
      </w:r>
      <w:r w:rsidR="007722A1" w:rsidRPr="0085138C">
        <w:rPr>
          <w:rFonts w:ascii="Cambria" w:hAnsi="Cambria"/>
        </w:rPr>
        <w:t xml:space="preserve">objednávateľ </w:t>
      </w:r>
      <w:r w:rsidR="00BD653B" w:rsidRPr="0085138C">
        <w:rPr>
          <w:rFonts w:ascii="Cambria" w:hAnsi="Cambria"/>
        </w:rPr>
        <w:t>oprávnený zadržať ča</w:t>
      </w:r>
      <w:r w:rsidR="00C87D48" w:rsidRPr="0085138C">
        <w:rPr>
          <w:rFonts w:ascii="Cambria" w:hAnsi="Cambria"/>
        </w:rPr>
        <w:t>sť ceny Diela (časť ceny M1</w:t>
      </w:r>
      <w:r w:rsidR="000C3D7A" w:rsidRPr="0085138C">
        <w:rPr>
          <w:rFonts w:ascii="Cambria" w:hAnsi="Cambria"/>
        </w:rPr>
        <w:t xml:space="preserve"> Diela</w:t>
      </w:r>
      <w:r w:rsidR="00C87D48" w:rsidRPr="0085138C">
        <w:rPr>
          <w:rFonts w:ascii="Cambria" w:hAnsi="Cambria"/>
        </w:rPr>
        <w:t>, časť ceny M2</w:t>
      </w:r>
      <w:r w:rsidR="000C3D7A" w:rsidRPr="0085138C">
        <w:rPr>
          <w:rFonts w:ascii="Cambria" w:hAnsi="Cambria"/>
        </w:rPr>
        <w:t xml:space="preserve"> Diela</w:t>
      </w:r>
      <w:r w:rsidR="009575CE" w:rsidRPr="0085138C">
        <w:rPr>
          <w:rFonts w:ascii="Cambria" w:hAnsi="Cambria"/>
        </w:rPr>
        <w:t>) vo výške 10 %</w:t>
      </w:r>
      <w:r w:rsidR="008957CC" w:rsidRPr="0085138C">
        <w:rPr>
          <w:rFonts w:ascii="Cambria" w:hAnsi="Cambria"/>
        </w:rPr>
        <w:t xml:space="preserve"> z ceny príslušnej časti Diela (M1/M2)</w:t>
      </w:r>
      <w:r w:rsidR="00B523B9" w:rsidRPr="0085138C">
        <w:rPr>
          <w:rFonts w:ascii="Cambria" w:hAnsi="Cambria"/>
        </w:rPr>
        <w:t>.</w:t>
      </w:r>
      <w:r w:rsidR="00D03CF3" w:rsidRPr="0085138C">
        <w:rPr>
          <w:rFonts w:ascii="Cambria" w:hAnsi="Cambria"/>
        </w:rPr>
        <w:t xml:space="preserve"> </w:t>
      </w:r>
      <w:r w:rsidR="002630BB" w:rsidRPr="0085138C">
        <w:rPr>
          <w:rFonts w:ascii="Cambria" w:hAnsi="Cambria"/>
        </w:rPr>
        <w:t xml:space="preserve">Zádržné slúži </w:t>
      </w:r>
      <w:r w:rsidR="00D03CF3" w:rsidRPr="0085138C">
        <w:rPr>
          <w:rFonts w:ascii="Cambria" w:hAnsi="Cambria"/>
        </w:rPr>
        <w:t>na</w:t>
      </w:r>
      <w:r w:rsidR="002630BB" w:rsidRPr="0085138C">
        <w:rPr>
          <w:rFonts w:ascii="Cambria" w:hAnsi="Cambria"/>
        </w:rPr>
        <w:t xml:space="preserve"> zabezpečenie riadneho a včasného odstránenia chýb</w:t>
      </w:r>
      <w:r w:rsidR="00D03CF3" w:rsidRPr="0085138C">
        <w:rPr>
          <w:rFonts w:ascii="Cambria" w:hAnsi="Cambria"/>
        </w:rPr>
        <w:t xml:space="preserve"> </w:t>
      </w:r>
      <w:r w:rsidR="002630BB" w:rsidRPr="0085138C">
        <w:rPr>
          <w:rFonts w:ascii="Cambria" w:hAnsi="Cambria"/>
        </w:rPr>
        <w:t>uvedených v</w:t>
      </w:r>
      <w:r w:rsidR="008A1CAB" w:rsidRPr="0085138C">
        <w:rPr>
          <w:rFonts w:ascii="Cambria" w:hAnsi="Cambria"/>
        </w:rPr>
        <w:t> </w:t>
      </w:r>
      <w:r w:rsidR="002630BB" w:rsidRPr="0085138C">
        <w:rPr>
          <w:rFonts w:ascii="Cambria" w:hAnsi="Cambria"/>
          <w:i/>
          <w:iCs/>
        </w:rPr>
        <w:t>Spr</w:t>
      </w:r>
      <w:r w:rsidR="008A1CAB" w:rsidRPr="0085138C">
        <w:rPr>
          <w:rFonts w:ascii="Cambria" w:hAnsi="Cambria"/>
          <w:i/>
          <w:iCs/>
        </w:rPr>
        <w:t>áve o skúšobnej prevádzke</w:t>
      </w:r>
      <w:r w:rsidR="008A1CAB" w:rsidRPr="0085138C">
        <w:rPr>
          <w:rFonts w:ascii="Cambria" w:hAnsi="Cambria"/>
        </w:rPr>
        <w:t xml:space="preserve">. Objednávateľ je povinný uvoľniť a uhradiť zhotoviteľovi zadržanú sumu zádržného do 30 dní odo dňa riadneho odstránenia všetkých chýb uvedených </w:t>
      </w:r>
      <w:r w:rsidR="008A1CAB" w:rsidRPr="0085138C">
        <w:rPr>
          <w:rFonts w:ascii="Cambria" w:hAnsi="Cambria"/>
          <w:i/>
          <w:iCs/>
        </w:rPr>
        <w:t>v Správe o skúšobnej prevádzke</w:t>
      </w:r>
      <w:r w:rsidR="008A1CAB" w:rsidRPr="0085138C">
        <w:rPr>
          <w:rFonts w:ascii="Cambria" w:hAnsi="Cambria"/>
        </w:rPr>
        <w:t>.</w:t>
      </w:r>
      <w:r w:rsidR="002103A9" w:rsidRPr="0085138C">
        <w:rPr>
          <w:rFonts w:ascii="Cambria" w:hAnsi="Cambria"/>
        </w:rPr>
        <w:t xml:space="preserve"> </w:t>
      </w:r>
      <w:r w:rsidR="00B56905" w:rsidRPr="0085138C">
        <w:rPr>
          <w:rFonts w:ascii="Cambria" w:hAnsi="Cambria"/>
        </w:rPr>
        <w:t>Ak zhotoviteľ chyby neodstráni v lehote stanovenej v</w:t>
      </w:r>
      <w:r w:rsidR="00704508" w:rsidRPr="0085138C">
        <w:rPr>
          <w:rFonts w:ascii="Cambria" w:hAnsi="Cambria"/>
        </w:rPr>
        <w:t> Správe o skúšobnej prevádzke, je objednávateľ oprávnený</w:t>
      </w:r>
      <w:r w:rsidR="00AA7B22" w:rsidRPr="0085138C">
        <w:rPr>
          <w:rFonts w:ascii="Cambria" w:hAnsi="Cambria"/>
        </w:rPr>
        <w:t xml:space="preserve"> použiť zádržné na úhradu nákladov spojených s ich odstránením treťou osobou; tým nie sú dotknuté nároky objednávateľa na zmluvné pokuty a náhradu škody podľa tejto </w:t>
      </w:r>
      <w:r w:rsidR="004D4EC7" w:rsidRPr="0085138C">
        <w:rPr>
          <w:rFonts w:ascii="Cambria" w:hAnsi="Cambria"/>
        </w:rPr>
        <w:t>Zmluvy</w:t>
      </w:r>
      <w:r w:rsidR="00AA7B22" w:rsidRPr="0085138C">
        <w:rPr>
          <w:rFonts w:ascii="Cambria" w:hAnsi="Cambria"/>
        </w:rPr>
        <w:t>.</w:t>
      </w:r>
      <w:r w:rsidR="007722A1" w:rsidRPr="0085138C">
        <w:rPr>
          <w:rFonts w:ascii="Cambria" w:hAnsi="Cambria"/>
        </w:rPr>
        <w:t xml:space="preserve"> </w:t>
      </w:r>
    </w:p>
    <w:p w14:paraId="70D9F4C4" w14:textId="77777777" w:rsidR="007722A1" w:rsidRPr="0085138C" w:rsidRDefault="007722A1" w:rsidP="00AA7B22">
      <w:pPr>
        <w:pStyle w:val="MLOdsek"/>
        <w:numPr>
          <w:ilvl w:val="1"/>
          <w:numId w:val="29"/>
        </w:numPr>
        <w:spacing w:before="120" w:line="240" w:lineRule="auto"/>
        <w:ind w:left="284" w:hanging="426"/>
        <w:rPr>
          <w:rFonts w:ascii="Cambria" w:hAnsi="Cambria"/>
        </w:rPr>
      </w:pPr>
      <w:r w:rsidRPr="0085138C">
        <w:rPr>
          <w:rFonts w:ascii="Cambria" w:hAnsi="Cambria"/>
        </w:rPr>
        <w:t xml:space="preserve">Objednávateľ neprevezme Dielo, ak vykazuje dielo právne a/alebo faktické vady, chyby, okrem prípadu podmienečnej akceptácie podľa bodu 7 písm. B) tohto článku Zmluvy. Dielo má vady, chyby, ak je zhotovené v rozpore s podmienkami stanovenými v tejto Zmluve a/alebo v rozpore so všeobecne záväznými právnymi predpismi. </w:t>
      </w:r>
    </w:p>
    <w:p w14:paraId="748FF863" w14:textId="77777777" w:rsidR="007722A1" w:rsidRPr="0085138C" w:rsidRDefault="007722A1" w:rsidP="00561D8E">
      <w:pPr>
        <w:pStyle w:val="MLOdsek"/>
        <w:numPr>
          <w:ilvl w:val="1"/>
          <w:numId w:val="29"/>
        </w:numPr>
        <w:spacing w:before="120" w:line="240" w:lineRule="auto"/>
        <w:ind w:left="284" w:hanging="426"/>
        <w:rPr>
          <w:rFonts w:ascii="Cambria" w:hAnsi="Cambria"/>
        </w:rPr>
      </w:pPr>
      <w:r w:rsidRPr="0085138C">
        <w:rPr>
          <w:rFonts w:ascii="Cambria" w:hAnsi="Cambria"/>
        </w:rPr>
        <w:t>Po úspešnej skúšobnej prevádzke prebehne odovzdanie a prevzatie diela t. j. Zmluvnými stranami podpísaný Záverečný akceptačný protokol. Záverečný akceptačný protokol musí byť pred jeho podpisom schválený Riadiacou radou projektu. Záverečný akceptačný protokol v závislosti od predmetu plnenia obsahuje najmä: identifikačné údaje Zmluvných strán, identifikáciu oprávnených osôb Zmluvných strán, identifikáciu predmetu odovzdania a prevzatia. Ak Zmluvné strany podpíšu Záverečný akceptačný protokol, zhotoviteľ je oprávnený fakturovať cenu za dodanie Diela.</w:t>
      </w:r>
    </w:p>
    <w:p w14:paraId="5238F177" w14:textId="77777777" w:rsidR="007722A1" w:rsidRPr="0085138C" w:rsidRDefault="007722A1" w:rsidP="008C45E9">
      <w:pPr>
        <w:pStyle w:val="MLOdsek"/>
        <w:numPr>
          <w:ilvl w:val="1"/>
          <w:numId w:val="29"/>
        </w:numPr>
        <w:spacing w:before="120" w:line="240" w:lineRule="auto"/>
        <w:ind w:left="284" w:hanging="426"/>
        <w:rPr>
          <w:rFonts w:ascii="Cambria" w:hAnsi="Cambria"/>
        </w:rPr>
      </w:pPr>
      <w:r w:rsidRPr="0085138C">
        <w:rPr>
          <w:rFonts w:ascii="Cambria" w:hAnsi="Cambria"/>
        </w:rPr>
        <w:t>Prílohou Záverečného akceptačného protokolu sú najmä:</w:t>
      </w:r>
    </w:p>
    <w:p w14:paraId="6D9433AD" w14:textId="7777777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t xml:space="preserve">prezenčné listiny zo školení, ak boli vykonané pre užívateľov diela, spolu so školiacim materiálom, </w:t>
      </w:r>
    </w:p>
    <w:p w14:paraId="698F5EB1" w14:textId="4E03360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lastRenderedPageBreak/>
        <w:t>dokumenty a doklady osvedčujúce kompletnosť (napr.: zoznam požiadaviek, zoznam dodaných finálnych produktov, osvedčenie o akosti a kompletnosti, návody na obsluhu</w:t>
      </w:r>
      <w:r w:rsidR="006B2EE3" w:rsidRPr="0085138C">
        <w:rPr>
          <w:rFonts w:ascii="Cambria" w:hAnsi="Cambria"/>
        </w:rPr>
        <w:t>, finálna dokumentácia k Dielu</w:t>
      </w:r>
      <w:r w:rsidRPr="0085138C">
        <w:rPr>
          <w:rFonts w:ascii="Cambria" w:hAnsi="Cambria"/>
        </w:rPr>
        <w:t>).</w:t>
      </w:r>
    </w:p>
    <w:p w14:paraId="3C30AD67"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Záverečný akceptačný protokol sa vyhotovuje v 4 (štyroch) vyhotoveniach, z ktorých 2 (dve) vyhotovenia sú určené pre objednávateľa a 2 (dve) vyhotovenia sú určené pre zhotoviteľa. </w:t>
      </w:r>
    </w:p>
    <w:p w14:paraId="327920FC"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Vlastnícke právo k hmotnému nosiču prostredníctvom ktorého je Dielo alebo jeho časť vyjadrená prechádza na objednávateľa odovzdaním a prevzatím Diela tzn. podpísaním Záverečného akceptačného protokolu. Uvedené platí na všetky hmotné nosiče vyjadrenia diela majúce charakter Autorského diela (dokumentácia a pod.).</w:t>
      </w:r>
    </w:p>
    <w:p w14:paraId="6BF331D8"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Ak pri zhotovení diela dôjde k zhotoveniu databázy definovanej Autorským zákonom v súlade s § 135 Autorského zákona, uvedie sa táto skutočnosť v príslušnom Akceptačnom protokole. V tomto prípade bude súčasťou akceptačných testov, ktorých vykonanie predchádza vyhotoveniu Záverečného akceptačného protokolu, detailná špecifikácia databázy tvoriacej súčasť dodaného Diela.</w:t>
      </w:r>
    </w:p>
    <w:p w14:paraId="6BCC248D" w14:textId="48D77D4A" w:rsidR="007722A1" w:rsidRPr="0085138C" w:rsidRDefault="007722A1" w:rsidP="00B165FE">
      <w:pPr>
        <w:pStyle w:val="MLOdsek"/>
        <w:numPr>
          <w:ilvl w:val="1"/>
          <w:numId w:val="29"/>
        </w:numPr>
        <w:spacing w:before="120" w:line="240" w:lineRule="auto"/>
        <w:ind w:left="426" w:hanging="426"/>
        <w:rPr>
          <w:rFonts w:ascii="Cambria" w:hAnsi="Cambria"/>
        </w:rPr>
      </w:pPr>
      <w:r w:rsidRPr="0085138C">
        <w:rPr>
          <w:rFonts w:ascii="Cambria" w:hAnsi="Cambria"/>
        </w:rPr>
        <w:t xml:space="preserve">Ak sa Zmluvné strany nedohodnú inak, zhotoviteľ je povinný odovzdať objednávateľovi </w:t>
      </w:r>
      <w:r w:rsidR="003D30F2" w:rsidRPr="0085138C">
        <w:rPr>
          <w:rFonts w:ascii="Cambria" w:hAnsi="Cambria"/>
        </w:rPr>
        <w:t xml:space="preserve">finálnu </w:t>
      </w:r>
      <w:r w:rsidRPr="0085138C">
        <w:rPr>
          <w:rFonts w:ascii="Cambria" w:hAnsi="Cambria"/>
        </w:rPr>
        <w:t xml:space="preserve">dokumentáciu k Dielu na elektronickom zariadení/nosiči dát (USB prenosné zariadenie) alebo na inom vhodnom, dohodnutom nosiči dát a v prípade potreby a požiadavky objednávateľa aj v jednom vyhotovení v písomnej forme pri podpise Záverečného akceptačného protokolu. Požiadavky na </w:t>
      </w:r>
      <w:r w:rsidR="003D30F2" w:rsidRPr="0085138C">
        <w:rPr>
          <w:rFonts w:ascii="Cambria" w:hAnsi="Cambria"/>
        </w:rPr>
        <w:t xml:space="preserve">finálnu </w:t>
      </w:r>
      <w:r w:rsidRPr="0085138C">
        <w:rPr>
          <w:rFonts w:ascii="Cambria" w:hAnsi="Cambria"/>
        </w:rPr>
        <w:t xml:space="preserve">dokumentáciu k Dielu sú upravené v Prílohe 1 tejto Zmluvy. </w:t>
      </w:r>
    </w:p>
    <w:p w14:paraId="11A32372" w14:textId="67D27BF1"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Objednávateľ je oprávnený zaslať pripomienky k</w:t>
      </w:r>
      <w:r w:rsidR="00C63853" w:rsidRPr="0085138C">
        <w:rPr>
          <w:rFonts w:ascii="Cambria" w:hAnsi="Cambria"/>
        </w:rPr>
        <w:t xml:space="preserve"> finálnej</w:t>
      </w:r>
      <w:r w:rsidRPr="0085138C">
        <w:rPr>
          <w:rFonts w:ascii="Cambria" w:hAnsi="Cambria"/>
        </w:rPr>
        <w:t xml:space="preserve"> dokumentácii k Dielu v dohodnutom formáte v lehote do 5 pracovných dní odo dňa jej odovzdania objednávateľovi. Zhotoviteľ je povinný pripomienky odborne posúdiť a upraviť </w:t>
      </w:r>
      <w:r w:rsidR="003D30F2" w:rsidRPr="0085138C">
        <w:rPr>
          <w:rFonts w:ascii="Cambria" w:hAnsi="Cambria"/>
        </w:rPr>
        <w:t xml:space="preserve">finálnu </w:t>
      </w:r>
      <w:r w:rsidRPr="0085138C">
        <w:rPr>
          <w:rFonts w:ascii="Cambria" w:hAnsi="Cambria"/>
        </w:rPr>
        <w:t>dokumentáciu podľa vznesených pripomienok, ktoré nerozširujú predmet Diela, najneskôr do 5 pracovných dní od zaslania pripomienok objednávateľa podľa tohto bodu Zmluvy. Ak nie je možné niektorú z pripomienok objednávateľa akceptovať, zhotoviteľ túto skutočnosť bezodkladne oznámi a písomne to vysvetlí objednávateľovi v lehote podľa predchádzajúcej vety.</w:t>
      </w:r>
    </w:p>
    <w:p w14:paraId="3A938762" w14:textId="0A9C5A3F"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Objednávateľ je povinný do 5 (piatich) pracovných dní od dodania prepracovanej </w:t>
      </w:r>
      <w:r w:rsidR="003D30F2" w:rsidRPr="0085138C">
        <w:rPr>
          <w:rFonts w:ascii="Cambria" w:hAnsi="Cambria"/>
        </w:rPr>
        <w:t xml:space="preserve">finálnej </w:t>
      </w:r>
      <w:r w:rsidRPr="0085138C">
        <w:rPr>
          <w:rFonts w:ascii="Cambria" w:hAnsi="Cambria"/>
        </w:rPr>
        <w:t xml:space="preserve">dokumentácie podľa bodu 15 preveriť spôsob zapracovania pripomienok a v prípade nesúhlasu v uvedenej lehote zaslať svoje stanovisko zhotoviteľovi, pričom Záverečný akceptačný protokol v takom prípade nemôže byť podpísaný. </w:t>
      </w:r>
    </w:p>
    <w:p w14:paraId="48BD9291"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Márnym uplynutím ktorejkoľvek z lehôt v zmysle bodu 14, 15 a 16 tejto Zmluvy spôsobené nekonaním Zmluvnej strany sa táto Zmluvná strana, ktorá nesplnila svoj záväzok dostáva do omeškania.</w:t>
      </w:r>
    </w:p>
    <w:p w14:paraId="2BACA7F5" w14:textId="68A93AC0"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Klasifikácia chýb </w:t>
      </w:r>
      <w:r w:rsidR="00207373" w:rsidRPr="0085138C">
        <w:rPr>
          <w:rFonts w:ascii="Cambria" w:hAnsi="Cambria"/>
        </w:rPr>
        <w:t>D</w:t>
      </w:r>
      <w:r w:rsidRPr="0085138C">
        <w:rPr>
          <w:rFonts w:ascii="Cambria" w:hAnsi="Cambria"/>
        </w:rPr>
        <w:t>iela je upravená v Prílohe 1 C – Klasifikácia chýb tejto Zmluvy.</w:t>
      </w:r>
    </w:p>
    <w:p w14:paraId="1E358166" w14:textId="77777777" w:rsidR="00B62468" w:rsidRPr="0085138C" w:rsidRDefault="00B62468" w:rsidP="00B62468">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w:t>
      </w:r>
    </w:p>
    <w:p w14:paraId="05B1EFA3" w14:textId="62AAD6CD" w:rsidR="00B62468" w:rsidRPr="0085138C" w:rsidRDefault="76D32344" w:rsidP="00B62468">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 xml:space="preserve">CENA ZA PREDMET </w:t>
      </w:r>
      <w:r w:rsidR="00481738" w:rsidRPr="0085138C">
        <w:rPr>
          <w:rFonts w:ascii="Cambria" w:hAnsi="Cambria"/>
          <w:b/>
          <w:bCs/>
          <w:sz w:val="22"/>
          <w:szCs w:val="22"/>
        </w:rPr>
        <w:t>ZMLUVY</w:t>
      </w:r>
      <w:r w:rsidR="008A191C" w:rsidRPr="0085138C">
        <w:rPr>
          <w:rFonts w:ascii="Cambria" w:hAnsi="Cambria"/>
          <w:b/>
          <w:bCs/>
          <w:sz w:val="22"/>
          <w:szCs w:val="22"/>
        </w:rPr>
        <w:t xml:space="preserve"> A </w:t>
      </w:r>
      <w:r w:rsidRPr="0085138C">
        <w:rPr>
          <w:rFonts w:ascii="Cambria" w:hAnsi="Cambria"/>
          <w:b/>
          <w:bCs/>
          <w:sz w:val="22"/>
          <w:szCs w:val="22"/>
        </w:rPr>
        <w:t>PLATOBNÉ PODMIENKY</w:t>
      </w:r>
    </w:p>
    <w:p w14:paraId="4B7B899D" w14:textId="2E504A7C" w:rsidR="009E0F2D"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Za dohodnutý, riadne vykonaný, zhotovený a dodaný predmet </w:t>
      </w:r>
      <w:r w:rsidR="00481738" w:rsidRPr="0085138C">
        <w:rPr>
          <w:rFonts w:ascii="Cambria" w:hAnsi="Cambria"/>
        </w:rPr>
        <w:t>Zmluvy</w:t>
      </w:r>
      <w:r w:rsidRPr="0085138C">
        <w:rPr>
          <w:rFonts w:ascii="Cambria" w:hAnsi="Cambria"/>
        </w:rPr>
        <w:t xml:space="preserve"> v maximálnom rozsahu určenom v tejto Zmluve zaplatí objednávateľ zhotoviteľovi dohodnutú cenu </w:t>
      </w:r>
      <w:r w:rsidRPr="0085138C">
        <w:rPr>
          <w:rFonts w:ascii="Cambria" w:hAnsi="Cambria"/>
          <w:spacing w:val="-4"/>
        </w:rPr>
        <w:t>&lt;</w:t>
      </w:r>
      <w:r w:rsidRPr="0085138C">
        <w:rPr>
          <w:rFonts w:ascii="Cambria" w:hAnsi="Cambria"/>
          <w:color w:val="00B0F0"/>
          <w:spacing w:val="-4"/>
        </w:rPr>
        <w:t xml:space="preserve">vyplní </w:t>
      </w:r>
      <w:r w:rsidR="008475D4" w:rsidRPr="0085138C">
        <w:rPr>
          <w:rFonts w:ascii="Cambria" w:hAnsi="Cambria"/>
          <w:color w:val="00B0F0"/>
          <w:spacing w:val="-4"/>
        </w:rPr>
        <w:t xml:space="preserve">úspešný </w:t>
      </w:r>
      <w:r w:rsidRPr="0085138C">
        <w:rPr>
          <w:rFonts w:ascii="Cambria" w:hAnsi="Cambria"/>
          <w:color w:val="00B0F0"/>
          <w:spacing w:val="-4"/>
        </w:rPr>
        <w:t>uchádzač</w:t>
      </w:r>
      <w:r w:rsidRPr="0085138C">
        <w:rPr>
          <w:rFonts w:ascii="Cambria" w:hAnsi="Cambria"/>
          <w:spacing w:val="-4"/>
        </w:rPr>
        <w:t>&gt;</w:t>
      </w:r>
      <w:r w:rsidRPr="0085138C">
        <w:rPr>
          <w:rFonts w:ascii="Cambria" w:hAnsi="Cambria"/>
        </w:rPr>
        <w:t xml:space="preserve"> </w:t>
      </w:r>
      <w:r w:rsidRPr="0085138C">
        <w:rPr>
          <w:rFonts w:ascii="Cambria" w:hAnsi="Cambria"/>
          <w:spacing w:val="-4"/>
        </w:rPr>
        <w:t>eur</w:t>
      </w:r>
      <w:r w:rsidRPr="0085138C">
        <w:rPr>
          <w:rFonts w:ascii="Cambria" w:hAnsi="Cambria"/>
        </w:rPr>
        <w:t xml:space="preserve"> (slovom: </w:t>
      </w: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r w:rsidRPr="0085138C">
        <w:rPr>
          <w:rFonts w:ascii="Cambria" w:hAnsi="Cambria"/>
        </w:rPr>
        <w:t xml:space="preserve">  eur) bez DPH, ktorá je bližšie špecifikovaná v Prílohe 2 tejto Zmluvy.</w:t>
      </w:r>
      <w:r w:rsidR="005C57B3" w:rsidRPr="0085138C">
        <w:rPr>
          <w:rFonts w:ascii="Cambria" w:hAnsi="Cambria"/>
        </w:rPr>
        <w:t xml:space="preserve"> </w:t>
      </w:r>
    </w:p>
    <w:p w14:paraId="164301EE" w14:textId="2BC1F909" w:rsidR="00B62468" w:rsidRPr="0085138C" w:rsidRDefault="00734B5A"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Celková cena za plnenie poskyt</w:t>
      </w:r>
      <w:r w:rsidR="00625C6A" w:rsidRPr="0085138C">
        <w:rPr>
          <w:rFonts w:ascii="Cambria" w:hAnsi="Cambria"/>
        </w:rPr>
        <w:t>nuté na základe uplatnenej OPCIE podľa článku Zmluvy je vo výške</w:t>
      </w:r>
      <w:r w:rsidR="00567C7B" w:rsidRPr="0085138C">
        <w:rPr>
          <w:rFonts w:ascii="Cambria" w:hAnsi="Cambria"/>
        </w:rPr>
        <w:t xml:space="preserve"> </w:t>
      </w:r>
      <w:r w:rsidR="000B2EE9" w:rsidRPr="0085138C">
        <w:rPr>
          <w:rFonts w:ascii="Cambria" w:hAnsi="Cambria"/>
        </w:rPr>
        <w:t>&lt;</w:t>
      </w:r>
      <w:r w:rsidR="000B2EE9" w:rsidRPr="0085138C">
        <w:rPr>
          <w:rFonts w:ascii="Cambria" w:hAnsi="Cambria"/>
          <w:color w:val="00B0F0"/>
        </w:rPr>
        <w:t>vyplní uchádzač</w:t>
      </w:r>
      <w:r w:rsidR="000B2EE9" w:rsidRPr="0085138C">
        <w:rPr>
          <w:rFonts w:ascii="Cambria" w:hAnsi="Cambria"/>
        </w:rPr>
        <w:t>&gt; eur (slovom: &lt;</w:t>
      </w:r>
      <w:r w:rsidR="000B2EE9" w:rsidRPr="0085138C">
        <w:rPr>
          <w:rFonts w:ascii="Cambria" w:hAnsi="Cambria"/>
          <w:color w:val="00B0F0"/>
        </w:rPr>
        <w:t>vyplní uchádzač</w:t>
      </w:r>
      <w:r w:rsidR="000B2EE9" w:rsidRPr="0085138C">
        <w:rPr>
          <w:rFonts w:ascii="Cambria" w:hAnsi="Cambria"/>
        </w:rPr>
        <w:t>&gt;  eur) bez DPH.</w:t>
      </w:r>
    </w:p>
    <w:p w14:paraId="23ADC667" w14:textId="62749409"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poskytnutý predmet </w:t>
      </w:r>
      <w:r w:rsidR="00481738" w:rsidRPr="0085138C">
        <w:rPr>
          <w:rFonts w:ascii="Cambria" w:hAnsi="Cambria"/>
        </w:rPr>
        <w:t>Zmluvy</w:t>
      </w:r>
      <w:r w:rsidRPr="0085138C">
        <w:rPr>
          <w:rFonts w:ascii="Cambria" w:hAnsi="Cambria"/>
        </w:rPr>
        <w:t xml:space="preserve"> určený v bode 1 zahŕňa všetky náklady zhotoviteľa, vzniknuté v príčinnej súvislosti so zhotoviteľovým záväzkom vykonať a dodať predmet </w:t>
      </w:r>
      <w:r w:rsidR="00481738" w:rsidRPr="0085138C">
        <w:rPr>
          <w:rFonts w:ascii="Cambria" w:hAnsi="Cambria"/>
        </w:rPr>
        <w:t>Zmluvy</w:t>
      </w:r>
      <w:r w:rsidRPr="0085138C">
        <w:rPr>
          <w:rFonts w:ascii="Cambria" w:hAnsi="Cambria"/>
        </w:rPr>
        <w:t>.</w:t>
      </w:r>
    </w:p>
    <w:p w14:paraId="5CA12712" w14:textId="4AF1620C"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predmet </w:t>
      </w:r>
      <w:r w:rsidR="00481738" w:rsidRPr="0085138C">
        <w:rPr>
          <w:rFonts w:ascii="Cambria" w:hAnsi="Cambria"/>
        </w:rPr>
        <w:t>Zmluvy</w:t>
      </w:r>
      <w:r w:rsidRPr="0085138C">
        <w:rPr>
          <w:rFonts w:ascii="Cambria" w:hAnsi="Cambria"/>
        </w:rPr>
        <w:t xml:space="preserve"> sa stanovuje dohodou Zmluvných strán v súlade so zákonom NR SR č. 18/1996 Z. z. o cenách v znení neskorších predpisov a vyhláškou MF SR č. 87/1996 Z. z., ktorou sa vykonáva zákon NR SR č. 18/1996 Z. z. o cenách v znení neskorších predpisov.</w:t>
      </w:r>
    </w:p>
    <w:p w14:paraId="2D64CC96" w14:textId="0D884DB1"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lastRenderedPageBreak/>
        <w:t xml:space="preserve">Zmluvné strany sa dohodli, že zhotoviteľ </w:t>
      </w:r>
      <w:r w:rsidRPr="0085138C">
        <w:rPr>
          <w:rFonts w:ascii="Cambria" w:hAnsi="Cambria"/>
          <w:b/>
          <w:bCs/>
        </w:rPr>
        <w:t xml:space="preserve">vystaví objednávateľovi faktúru za dodané </w:t>
      </w:r>
      <w:r w:rsidR="00C12DDD" w:rsidRPr="0085138C">
        <w:rPr>
          <w:rFonts w:ascii="Cambria" w:hAnsi="Cambria"/>
          <w:b/>
          <w:bCs/>
        </w:rPr>
        <w:t>D</w:t>
      </w:r>
      <w:r w:rsidRPr="0085138C">
        <w:rPr>
          <w:rFonts w:ascii="Cambria" w:hAnsi="Cambria"/>
          <w:b/>
          <w:bCs/>
        </w:rPr>
        <w:t>ielo</w:t>
      </w:r>
      <w:r w:rsidR="00C10814">
        <w:rPr>
          <w:rFonts w:ascii="Cambria" w:hAnsi="Cambria"/>
          <w:b/>
          <w:bCs/>
        </w:rPr>
        <w:t xml:space="preserve"> v zmysle jeho dvoch častí M1 a M2</w:t>
      </w:r>
      <w:r w:rsidRPr="0085138C">
        <w:rPr>
          <w:rFonts w:ascii="Cambria" w:hAnsi="Cambria"/>
        </w:rPr>
        <w:t xml:space="preserve"> po:</w:t>
      </w:r>
    </w:p>
    <w:p w14:paraId="0F095150" w14:textId="6F69A792" w:rsidR="00B62468" w:rsidRPr="0085138C" w:rsidRDefault="00B62468" w:rsidP="00561D8E">
      <w:pPr>
        <w:pStyle w:val="Odsekzoznamu"/>
        <w:widowControl w:val="0"/>
        <w:numPr>
          <w:ilvl w:val="0"/>
          <w:numId w:val="22"/>
        </w:numPr>
        <w:autoSpaceDE w:val="0"/>
        <w:autoSpaceDN w:val="0"/>
        <w:adjustRightInd w:val="0"/>
        <w:spacing w:after="0" w:line="240" w:lineRule="auto"/>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odovzdávaného </w:t>
      </w:r>
      <w:r w:rsidR="00207373" w:rsidRPr="0085138C">
        <w:rPr>
          <w:rFonts w:ascii="Cambria" w:hAnsi="Cambria"/>
        </w:rPr>
        <w:t>D</w:t>
      </w:r>
      <w:r w:rsidRPr="0085138C">
        <w:rPr>
          <w:rFonts w:ascii="Cambria" w:hAnsi="Cambria"/>
        </w:rPr>
        <w:t>iela</w:t>
      </w:r>
      <w:r w:rsidR="00C10814">
        <w:rPr>
          <w:rFonts w:ascii="Cambria" w:hAnsi="Cambria"/>
        </w:rPr>
        <w:t xml:space="preserve"> (M1 alebo M2)</w:t>
      </w:r>
      <w:r w:rsidRPr="0085138C">
        <w:rPr>
          <w:rFonts w:ascii="Cambria" w:hAnsi="Cambria"/>
        </w:rPr>
        <w:t xml:space="preserve"> podľa tejto Zmluvy a</w:t>
      </w:r>
    </w:p>
    <w:p w14:paraId="73813417" w14:textId="67D67AF9" w:rsidR="00B62468" w:rsidRPr="0085138C" w:rsidRDefault="00B62468" w:rsidP="00561D8E">
      <w:pPr>
        <w:pStyle w:val="Odsekzoznamu"/>
        <w:widowControl w:val="0"/>
        <w:numPr>
          <w:ilvl w:val="0"/>
          <w:numId w:val="22"/>
        </w:numPr>
        <w:autoSpaceDE w:val="0"/>
        <w:autoSpaceDN w:val="0"/>
        <w:adjustRightInd w:val="0"/>
        <w:spacing w:line="240" w:lineRule="auto"/>
        <w:jc w:val="both"/>
        <w:rPr>
          <w:rFonts w:ascii="Cambria" w:hAnsi="Cambria"/>
        </w:rPr>
      </w:pPr>
      <w:r w:rsidRPr="0085138C">
        <w:rPr>
          <w:rFonts w:ascii="Cambria" w:hAnsi="Cambria"/>
          <w:b/>
          <w:bCs/>
        </w:rPr>
        <w:t>podpísaní Záverečného akceptačného protokolu</w:t>
      </w:r>
      <w:r w:rsidR="000D2DB9">
        <w:rPr>
          <w:rFonts w:ascii="Cambria" w:hAnsi="Cambria"/>
          <w:b/>
          <w:bCs/>
        </w:rPr>
        <w:t xml:space="preserve"> pre M1 alebo podpísaní Záverečného akceptačného protokolu pre M2</w:t>
      </w:r>
      <w:r w:rsidRPr="0085138C">
        <w:rPr>
          <w:rFonts w:ascii="Cambria" w:hAnsi="Cambria"/>
        </w:rPr>
        <w:t>.</w:t>
      </w:r>
    </w:p>
    <w:p w14:paraId="3EB841E1" w14:textId="77777777" w:rsidR="00B62468" w:rsidRPr="0085138C" w:rsidRDefault="00B62468" w:rsidP="00B62468">
      <w:pPr>
        <w:pStyle w:val="Odsekzoznamu"/>
        <w:widowControl w:val="0"/>
        <w:autoSpaceDE w:val="0"/>
        <w:autoSpaceDN w:val="0"/>
        <w:adjustRightInd w:val="0"/>
        <w:spacing w:line="240" w:lineRule="auto"/>
        <w:jc w:val="both"/>
        <w:rPr>
          <w:rFonts w:ascii="Cambria" w:hAnsi="Cambria"/>
        </w:rPr>
      </w:pPr>
    </w:p>
    <w:p w14:paraId="3DC42164" w14:textId="296C44C7" w:rsidR="00B62468" w:rsidRPr="0085138C" w:rsidRDefault="00B62468" w:rsidP="00561D8E">
      <w:pPr>
        <w:pStyle w:val="Odsekzoznamu"/>
        <w:widowControl w:val="0"/>
        <w:numPr>
          <w:ilvl w:val="0"/>
          <w:numId w:val="2"/>
        </w:numPr>
        <w:autoSpaceDE w:val="0"/>
        <w:autoSpaceDN w:val="0"/>
        <w:adjustRightInd w:val="0"/>
        <w:spacing w:line="240" w:lineRule="auto"/>
        <w:ind w:left="284" w:hanging="284"/>
        <w:jc w:val="both"/>
        <w:rPr>
          <w:rFonts w:ascii="Cambria" w:hAnsi="Cambria"/>
        </w:rPr>
      </w:pPr>
      <w:r w:rsidRPr="0085138C">
        <w:rPr>
          <w:rFonts w:ascii="Cambria" w:hAnsi="Cambria"/>
        </w:rPr>
        <w:t>Prílohou k faktúre je podpísaný Záverečný akceptačný protokol, pričom môže ísť aj o</w:t>
      </w:r>
      <w:r w:rsidR="007403F8" w:rsidRPr="0085138C">
        <w:rPr>
          <w:rFonts w:ascii="Cambria" w:hAnsi="Cambria"/>
        </w:rPr>
        <w:t xml:space="preserve"> Záverečný </w:t>
      </w:r>
      <w:r w:rsidRPr="0085138C">
        <w:rPr>
          <w:rFonts w:ascii="Cambria" w:hAnsi="Cambria"/>
        </w:rPr>
        <w:t>akceptačný protokol s výhradou.</w:t>
      </w:r>
    </w:p>
    <w:p w14:paraId="37860E04" w14:textId="77777777" w:rsidR="00D752D7" w:rsidRPr="0085138C" w:rsidRDefault="00D752D7" w:rsidP="00D752D7">
      <w:pPr>
        <w:pStyle w:val="Odsekzoznamu"/>
        <w:widowControl w:val="0"/>
        <w:autoSpaceDE w:val="0"/>
        <w:autoSpaceDN w:val="0"/>
        <w:adjustRightInd w:val="0"/>
        <w:spacing w:line="240" w:lineRule="auto"/>
        <w:ind w:left="284"/>
        <w:jc w:val="both"/>
        <w:rPr>
          <w:rFonts w:ascii="Cambria" w:hAnsi="Cambria"/>
        </w:rPr>
      </w:pPr>
    </w:p>
    <w:p w14:paraId="321EBE4A" w14:textId="21F68E84" w:rsidR="00D752D7" w:rsidRPr="0085138C" w:rsidRDefault="00D752D7" w:rsidP="00561D8E">
      <w:pPr>
        <w:pStyle w:val="Odsekzoznamu"/>
        <w:widowControl w:val="0"/>
        <w:numPr>
          <w:ilvl w:val="0"/>
          <w:numId w:val="2"/>
        </w:numPr>
        <w:autoSpaceDE w:val="0"/>
        <w:autoSpaceDN w:val="0"/>
        <w:adjustRightInd w:val="0"/>
        <w:spacing w:after="0" w:line="240" w:lineRule="auto"/>
        <w:ind w:left="284" w:hanging="284"/>
        <w:jc w:val="both"/>
        <w:rPr>
          <w:rFonts w:ascii="Cambria" w:hAnsi="Cambria"/>
        </w:rPr>
      </w:pPr>
      <w:r w:rsidRPr="0085138C">
        <w:rPr>
          <w:rFonts w:ascii="Cambria" w:hAnsi="Cambria"/>
        </w:rPr>
        <w:t xml:space="preserve">Zmluvné strany sa dohodli na </w:t>
      </w:r>
      <w:r w:rsidR="005D4F46" w:rsidRPr="0085138C">
        <w:rPr>
          <w:rFonts w:ascii="Cambria" w:hAnsi="Cambria"/>
        </w:rPr>
        <w:t xml:space="preserve">dvoch </w:t>
      </w:r>
      <w:r w:rsidRPr="0085138C">
        <w:rPr>
          <w:rFonts w:ascii="Cambria" w:hAnsi="Cambria"/>
        </w:rPr>
        <w:t xml:space="preserve">platobných míľnikoch </w:t>
      </w:r>
      <w:r w:rsidR="005D4F46" w:rsidRPr="0085138C">
        <w:rPr>
          <w:rFonts w:ascii="Cambria" w:hAnsi="Cambria"/>
        </w:rPr>
        <w:t xml:space="preserve">M1a M2 </w:t>
      </w:r>
      <w:r w:rsidR="00046983" w:rsidRPr="0085138C">
        <w:rPr>
          <w:rFonts w:ascii="Cambria" w:hAnsi="Cambria"/>
        </w:rPr>
        <w:t>za vytvorené a dodané Dielo takto:</w:t>
      </w:r>
    </w:p>
    <w:p w14:paraId="6324838B" w14:textId="77777777" w:rsidR="00046983" w:rsidRPr="0085138C" w:rsidRDefault="00046983" w:rsidP="00F62251">
      <w:pPr>
        <w:pStyle w:val="Odsekzoznamu"/>
        <w:spacing w:after="0"/>
        <w:rPr>
          <w:rFonts w:ascii="Cambria" w:hAnsi="Cambria"/>
        </w:rPr>
      </w:pPr>
    </w:p>
    <w:tbl>
      <w:tblPr>
        <w:tblStyle w:val="Mriekatabuky"/>
        <w:tblW w:w="0" w:type="auto"/>
        <w:tblInd w:w="284" w:type="dxa"/>
        <w:tblLook w:val="04A0" w:firstRow="1" w:lastRow="0" w:firstColumn="1" w:lastColumn="0" w:noHBand="0" w:noVBand="1"/>
      </w:tblPr>
      <w:tblGrid>
        <w:gridCol w:w="2263"/>
        <w:gridCol w:w="3879"/>
        <w:gridCol w:w="3062"/>
      </w:tblGrid>
      <w:tr w:rsidR="000A57B1" w:rsidRPr="0085138C" w14:paraId="3689BA6A" w14:textId="77777777" w:rsidTr="000A5F53">
        <w:tc>
          <w:tcPr>
            <w:tcW w:w="2263" w:type="dxa"/>
            <w:vMerge w:val="restart"/>
            <w:vAlign w:val="center"/>
          </w:tcPr>
          <w:p w14:paraId="3E5DC0E7" w14:textId="51DB3E8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Fáza 1</w:t>
            </w:r>
          </w:p>
        </w:tc>
        <w:tc>
          <w:tcPr>
            <w:tcW w:w="3879" w:type="dxa"/>
          </w:tcPr>
          <w:p w14:paraId="2DBE379C" w14:textId="0254425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M1</w:t>
            </w:r>
          </w:p>
        </w:tc>
        <w:tc>
          <w:tcPr>
            <w:tcW w:w="3062" w:type="dxa"/>
          </w:tcPr>
          <w:p w14:paraId="75681F67" w14:textId="76329EFE"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30</w:t>
            </w:r>
            <w:r w:rsidR="000A57B1" w:rsidRPr="0085138C">
              <w:rPr>
                <w:rFonts w:ascii="Cambria" w:hAnsi="Cambria"/>
                <w:b/>
                <w:bCs/>
              </w:rPr>
              <w:t xml:space="preserve"> % z ceny Diela</w:t>
            </w:r>
          </w:p>
        </w:tc>
      </w:tr>
      <w:tr w:rsidR="000A57B1" w:rsidRPr="0085138C" w14:paraId="4DA0EA29" w14:textId="77777777" w:rsidTr="000A5F53">
        <w:tc>
          <w:tcPr>
            <w:tcW w:w="2263" w:type="dxa"/>
            <w:vMerge/>
          </w:tcPr>
          <w:p w14:paraId="5CC1420F" w14:textId="28C0EE07" w:rsidR="000A57B1" w:rsidRPr="0085138C" w:rsidRDefault="000A57B1" w:rsidP="006A2496">
            <w:pPr>
              <w:pStyle w:val="Odsekzoznamu"/>
              <w:widowControl w:val="0"/>
              <w:autoSpaceDE w:val="0"/>
              <w:autoSpaceDN w:val="0"/>
              <w:adjustRightInd w:val="0"/>
              <w:spacing w:line="240" w:lineRule="auto"/>
              <w:ind w:left="0"/>
              <w:jc w:val="both"/>
              <w:rPr>
                <w:rFonts w:ascii="Cambria" w:hAnsi="Cambria"/>
              </w:rPr>
            </w:pPr>
          </w:p>
        </w:tc>
        <w:tc>
          <w:tcPr>
            <w:tcW w:w="3879" w:type="dxa"/>
          </w:tcPr>
          <w:p w14:paraId="7D101336" w14:textId="7FA384B2"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M2</w:t>
            </w:r>
          </w:p>
        </w:tc>
        <w:tc>
          <w:tcPr>
            <w:tcW w:w="3062" w:type="dxa"/>
          </w:tcPr>
          <w:p w14:paraId="6CBDEFAE" w14:textId="02195852"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70</w:t>
            </w:r>
            <w:r w:rsidR="000A57B1" w:rsidRPr="0085138C">
              <w:rPr>
                <w:rFonts w:ascii="Cambria" w:hAnsi="Cambria"/>
                <w:b/>
                <w:bCs/>
              </w:rPr>
              <w:t xml:space="preserve"> % z ceny Diela</w:t>
            </w:r>
          </w:p>
        </w:tc>
      </w:tr>
    </w:tbl>
    <w:p w14:paraId="2879C919" w14:textId="77777777" w:rsidR="00046983" w:rsidRPr="0085138C" w:rsidRDefault="00046983" w:rsidP="006A2496">
      <w:pPr>
        <w:pStyle w:val="Odsekzoznamu"/>
        <w:widowControl w:val="0"/>
        <w:autoSpaceDE w:val="0"/>
        <w:autoSpaceDN w:val="0"/>
        <w:adjustRightInd w:val="0"/>
        <w:spacing w:line="240" w:lineRule="auto"/>
        <w:ind w:left="284"/>
        <w:jc w:val="both"/>
        <w:rPr>
          <w:rFonts w:ascii="Cambria" w:hAnsi="Cambria"/>
        </w:rPr>
      </w:pPr>
    </w:p>
    <w:p w14:paraId="2841CC33" w14:textId="77777777" w:rsidR="00B62468" w:rsidRPr="0085138C" w:rsidRDefault="00B62468" w:rsidP="00B62468">
      <w:pPr>
        <w:pStyle w:val="Odsekzoznamu"/>
        <w:widowControl w:val="0"/>
        <w:autoSpaceDE w:val="0"/>
        <w:autoSpaceDN w:val="0"/>
        <w:adjustRightInd w:val="0"/>
        <w:spacing w:line="240" w:lineRule="auto"/>
        <w:ind w:left="284"/>
        <w:jc w:val="both"/>
        <w:rPr>
          <w:rFonts w:ascii="Cambria" w:hAnsi="Cambria"/>
        </w:rPr>
      </w:pPr>
      <w:r w:rsidRPr="0085138C">
        <w:rPr>
          <w:rFonts w:ascii="Cambria" w:hAnsi="Cambria"/>
        </w:rPr>
        <w:t xml:space="preserve"> </w:t>
      </w:r>
    </w:p>
    <w:p w14:paraId="7F439651" w14:textId="1E88E9C6"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Zhotoviteľ je oprávnený fakturovať cenu za Objednávkové služby tejto Zmluvy po poskytnutí príslušných Objednávkových služieb a potvrdení poskytnutia Objednávkových služieb akceptačným protokolom. </w:t>
      </w:r>
      <w:r w:rsidRPr="0085138C">
        <w:rPr>
          <w:rFonts w:ascii="Cambria" w:hAnsi="Cambria"/>
          <w:b/>
          <w:bCs/>
        </w:rPr>
        <w:t xml:space="preserve">Zhotoviteľ sa zaväzuje vystaviť príslušné faktúry za Objednávkové služby </w:t>
      </w:r>
      <w:r w:rsidR="00420B6D" w:rsidRPr="0085138C">
        <w:rPr>
          <w:rFonts w:ascii="Cambria" w:hAnsi="Cambria"/>
          <w:b/>
          <w:bCs/>
        </w:rPr>
        <w:t>k</w:t>
      </w:r>
      <w:r w:rsidR="007F03AC" w:rsidRPr="0085138C">
        <w:rPr>
          <w:rFonts w:ascii="Cambria" w:hAnsi="Cambria"/>
          <w:b/>
          <w:bCs/>
        </w:rPr>
        <w:t> ukončeniu procesu akceptácie odovzdávaného Diela podľa tejto Zmluvy a podpísaní Záverečného akceptačného</w:t>
      </w:r>
      <w:r w:rsidR="00E54F49" w:rsidRPr="0085138C">
        <w:rPr>
          <w:rFonts w:ascii="Cambria" w:hAnsi="Cambria"/>
          <w:b/>
          <w:bCs/>
        </w:rPr>
        <w:t xml:space="preserve"> protokolu v rámci akceptácie M1 alebo M2.</w:t>
      </w:r>
    </w:p>
    <w:p w14:paraId="076C6E90" w14:textId="72369987" w:rsidR="0021658D" w:rsidRPr="0085138C" w:rsidRDefault="003C2E76" w:rsidP="00D313FB">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t>Zmluvné strany sa dohodli, že zhotoviteľ vystaví objednávateľovi faktúru za dodanú OPCIU po:</w:t>
      </w:r>
    </w:p>
    <w:p w14:paraId="4159C78D" w14:textId="73007C80" w:rsidR="00C12DDD" w:rsidRPr="0085138C" w:rsidRDefault="00C12DDD" w:rsidP="00BF2830">
      <w:pPr>
        <w:pStyle w:val="Odsekzoznamu"/>
        <w:widowControl w:val="0"/>
        <w:numPr>
          <w:ilvl w:val="0"/>
          <w:numId w:val="47"/>
        </w:numPr>
        <w:autoSpaceDE w:val="0"/>
        <w:autoSpaceDN w:val="0"/>
        <w:adjustRightInd w:val="0"/>
        <w:spacing w:after="0" w:line="240" w:lineRule="auto"/>
        <w:ind w:left="709" w:hanging="283"/>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w:t>
      </w:r>
      <w:r w:rsidR="00CA0601" w:rsidRPr="0085138C">
        <w:rPr>
          <w:rFonts w:ascii="Cambria" w:hAnsi="Cambria"/>
        </w:rPr>
        <w:t>ej</w:t>
      </w:r>
      <w:r w:rsidRPr="0085138C">
        <w:rPr>
          <w:rFonts w:ascii="Cambria" w:hAnsi="Cambria"/>
        </w:rPr>
        <w:t xml:space="preserve"> </w:t>
      </w:r>
      <w:r w:rsidR="00CA0601" w:rsidRPr="0085138C">
        <w:rPr>
          <w:rFonts w:ascii="Cambria" w:hAnsi="Cambria"/>
        </w:rPr>
        <w:t>OPCII</w:t>
      </w:r>
      <w:r w:rsidRPr="0085138C">
        <w:rPr>
          <w:rFonts w:ascii="Cambria" w:hAnsi="Cambria"/>
        </w:rPr>
        <w:t xml:space="preserve"> podľa tejto Zmluvy a</w:t>
      </w:r>
    </w:p>
    <w:p w14:paraId="2C494936" w14:textId="208B8662" w:rsidR="00C12DDD" w:rsidRPr="0085138C" w:rsidRDefault="00C12DDD" w:rsidP="00BF2830">
      <w:pPr>
        <w:pStyle w:val="Odsekzoznamu"/>
        <w:widowControl w:val="0"/>
        <w:numPr>
          <w:ilvl w:val="0"/>
          <w:numId w:val="47"/>
        </w:numPr>
        <w:autoSpaceDE w:val="0"/>
        <w:autoSpaceDN w:val="0"/>
        <w:adjustRightInd w:val="0"/>
        <w:spacing w:line="240" w:lineRule="auto"/>
        <w:ind w:left="709" w:hanging="283"/>
        <w:jc w:val="both"/>
        <w:rPr>
          <w:rFonts w:ascii="Cambria" w:hAnsi="Cambria"/>
        </w:rPr>
      </w:pPr>
      <w:r w:rsidRPr="0085138C">
        <w:rPr>
          <w:rFonts w:ascii="Cambria" w:hAnsi="Cambria"/>
          <w:b/>
          <w:bCs/>
        </w:rPr>
        <w:t>podpísaní Záverečného akceptačného protokolu</w:t>
      </w:r>
      <w:r w:rsidR="0060464F" w:rsidRPr="0085138C">
        <w:rPr>
          <w:rFonts w:ascii="Cambria" w:hAnsi="Cambria"/>
          <w:b/>
          <w:bCs/>
        </w:rPr>
        <w:t xml:space="preserve"> k OPCII</w:t>
      </w:r>
      <w:r w:rsidRPr="0085138C">
        <w:rPr>
          <w:rFonts w:ascii="Cambria" w:hAnsi="Cambria"/>
        </w:rPr>
        <w:t>.</w:t>
      </w:r>
    </w:p>
    <w:p w14:paraId="128A600E" w14:textId="77777777" w:rsidR="00C12DDD" w:rsidRPr="0085138C" w:rsidRDefault="00C12DDD" w:rsidP="00C12DDD">
      <w:pPr>
        <w:pStyle w:val="Odsekzoznamu"/>
        <w:widowControl w:val="0"/>
        <w:autoSpaceDE w:val="0"/>
        <w:autoSpaceDN w:val="0"/>
        <w:adjustRightInd w:val="0"/>
        <w:spacing w:line="240" w:lineRule="auto"/>
        <w:jc w:val="both"/>
        <w:rPr>
          <w:rFonts w:ascii="Cambria" w:hAnsi="Cambria"/>
        </w:rPr>
      </w:pPr>
    </w:p>
    <w:p w14:paraId="6193BED8" w14:textId="0ABDF83E" w:rsidR="00C12DDD" w:rsidRPr="0085138C" w:rsidRDefault="00C12DDD" w:rsidP="00F42D8C">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Prílohou k faktúre za OPCIU je podpísaný Záverečný akceptačný protokol, pričom môže ísť aj o</w:t>
      </w:r>
      <w:r w:rsidR="00AC2744" w:rsidRPr="0085138C">
        <w:rPr>
          <w:rFonts w:ascii="Cambria" w:hAnsi="Cambria"/>
        </w:rPr>
        <w:t xml:space="preserve"> Záverečný </w:t>
      </w:r>
      <w:r w:rsidRPr="0085138C">
        <w:rPr>
          <w:rFonts w:ascii="Cambria" w:hAnsi="Cambria"/>
        </w:rPr>
        <w:t>akceptačný protokol s výhradou.</w:t>
      </w:r>
    </w:p>
    <w:p w14:paraId="6A27D095" w14:textId="77777777"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Ceny za predmet Zmluvy sú uvedené bez DPH. Zhotoviteľ k dohodnutým cenám uplatní DPH podľa všeobecne záväzného právneho predpisu platného v čase fakturácie. (</w:t>
      </w:r>
      <w:r w:rsidRPr="0085138C">
        <w:rPr>
          <w:rFonts w:ascii="Cambria" w:hAnsi="Cambria"/>
          <w:color w:val="00B0F0"/>
        </w:rPr>
        <w:t>Text platí pre tuzemského zhotoviteľa, zahraničný zhotoviteľ text druhej vety odstráni</w:t>
      </w:r>
      <w:r w:rsidRPr="0085138C">
        <w:rPr>
          <w:rFonts w:ascii="Cambria" w:hAnsi="Cambria"/>
        </w:rPr>
        <w:t>)</w:t>
      </w:r>
    </w:p>
    <w:p w14:paraId="4CE3372F" w14:textId="77777777" w:rsidR="00912777" w:rsidRPr="0085138C" w:rsidRDefault="00912777" w:rsidP="00912777">
      <w:pPr>
        <w:pStyle w:val="Odsekzoznamu"/>
        <w:widowControl w:val="0"/>
        <w:autoSpaceDE w:val="0"/>
        <w:autoSpaceDN w:val="0"/>
        <w:adjustRightInd w:val="0"/>
        <w:spacing w:after="0" w:line="240" w:lineRule="auto"/>
        <w:ind w:left="284"/>
        <w:contextualSpacing w:val="0"/>
        <w:jc w:val="both"/>
        <w:rPr>
          <w:rFonts w:ascii="Cambria" w:hAnsi="Cambria"/>
        </w:rPr>
      </w:pPr>
    </w:p>
    <w:p w14:paraId="1479C47D"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1E73B98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sa dohodli a výslovne súhlasia s tým, že zhotoviteľ bude zasielať len elektronické faktúry z e-mailovej adresy zhotoviteľa &lt;</w:t>
      </w:r>
      <w:r w:rsidRPr="0085138C">
        <w:rPr>
          <w:rFonts w:ascii="Cambria" w:hAnsi="Cambria"/>
          <w:color w:val="00B0F0"/>
        </w:rPr>
        <w:t>vyplní uchádzač</w:t>
      </w:r>
      <w:r w:rsidRPr="0085138C">
        <w:rPr>
          <w:rFonts w:ascii="Cambria" w:hAnsi="Cambria"/>
        </w:rPr>
        <w:t xml:space="preserve">&gt; na e-mailovú adresu objednávateľa </w:t>
      </w:r>
      <w:hyperlink r:id="rId11" w:history="1">
        <w:r w:rsidRPr="0085138C">
          <w:rPr>
            <w:rFonts w:ascii="Cambria" w:hAnsi="Cambria"/>
          </w:rPr>
          <w:t>faktury.ofr@nbs.sk</w:t>
        </w:r>
      </w:hyperlink>
      <w:r w:rsidRPr="0085138C">
        <w:rPr>
          <w:rFonts w:ascii="Cambria" w:hAnsi="Cambria"/>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58A0C91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sú povinné bezodkladne písomne oznámiť druhej strane akúkoľvek zmenu, ktorá by mohla mať vplyv na doručovanie elektronických faktúr, najmä zmenu kontaktnej e-mailovej adresy.</w:t>
      </w:r>
    </w:p>
    <w:p w14:paraId="2B4EF31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0ED05F4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 xml:space="preserve">Zhotoviteľ sa zaväzuje, že uvedenú daň na faktúre odvedie správcovi dane v lehote ustanovenej v § </w:t>
      </w:r>
      <w:r w:rsidRPr="0085138C">
        <w:rPr>
          <w:rFonts w:ascii="Cambria" w:hAnsi="Cambria"/>
        </w:rPr>
        <w:lastRenderedPageBreak/>
        <w:t>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Pr="0085138C">
        <w:rPr>
          <w:rFonts w:ascii="Cambria" w:hAnsi="Cambria"/>
          <w:color w:val="00B0F0"/>
        </w:rPr>
        <w:t>Text platí pre tuzemského zhotoviteľa, zahraničný zhotoviteľ tento text aj s bodom odstráni</w:t>
      </w:r>
      <w:r w:rsidRPr="0085138C">
        <w:rPr>
          <w:rFonts w:ascii="Cambria" w:hAnsi="Cambria"/>
        </w:rPr>
        <w:t>)</w:t>
      </w:r>
    </w:p>
    <w:p w14:paraId="6AE3B075" w14:textId="77777777" w:rsidR="00B62468" w:rsidRPr="0085138C" w:rsidRDefault="00B62468" w:rsidP="00F42D8C">
      <w:pPr>
        <w:pStyle w:val="Odsekzoznamu"/>
        <w:widowControl w:val="0"/>
        <w:numPr>
          <w:ilvl w:val="0"/>
          <w:numId w:val="2"/>
        </w:numPr>
        <w:tabs>
          <w:tab w:val="left" w:pos="0"/>
        </w:tabs>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čestne vyhlasuje, že je konečným príjemcom platieb uvedených v tejto Zmluve. (</w:t>
      </w:r>
      <w:r w:rsidRPr="0085138C">
        <w:rPr>
          <w:rFonts w:ascii="Cambria" w:hAnsi="Cambria"/>
          <w:color w:val="00B0F0"/>
        </w:rPr>
        <w:t>Text platí pre zahraničného zhotoviteľa, tuzemský zhotoviteľ tento text aj s bodom odstráni</w:t>
      </w:r>
      <w:r w:rsidRPr="0085138C">
        <w:rPr>
          <w:rFonts w:ascii="Cambria" w:hAnsi="Cambria"/>
        </w:rPr>
        <w:t>)</w:t>
      </w:r>
    </w:p>
    <w:p w14:paraId="6BE95676" w14:textId="77777777" w:rsidR="00A43D1B" w:rsidRPr="0085138C" w:rsidRDefault="00A43D1B" w:rsidP="00164FF6">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VI</w:t>
      </w:r>
    </w:p>
    <w:p w14:paraId="71A6CF9F" w14:textId="77777777" w:rsidR="00A43D1B" w:rsidRPr="0085138C" w:rsidRDefault="00A43D1B" w:rsidP="00164FF6">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PRÁVA DUŠEVNÉHO VLASTNÍCTVA</w:t>
      </w:r>
    </w:p>
    <w:p w14:paraId="2777F030" w14:textId="7A1AB133"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Účelom úpravy autorských práv je vylúčiť akúkoľvek závislosť objednávateľa od tretích strán pri akomkoľvek použití a nakladaní s dodaným IS </w:t>
      </w:r>
      <w:r w:rsidR="001E078B" w:rsidRPr="0085138C">
        <w:rPr>
          <w:rFonts w:ascii="Cambria" w:hAnsi="Cambria"/>
        </w:rPr>
        <w:t>ASDR</w:t>
      </w:r>
      <w:r w:rsidRPr="0085138C">
        <w:rPr>
          <w:rFonts w:ascii="Cambria" w:hAnsi="Cambria"/>
        </w:rPr>
        <w:t xml:space="preserve"> alebo iným dodaným autorským dielom podľa zákona č. 185/2015 Z. z. Autorský zákon v znení neskorších predpisov (ďalej len „Autorský zákon“) na základe Zmluvy v autorskoprávnom rozsahu. </w:t>
      </w:r>
    </w:p>
    <w:p w14:paraId="3F462ACB" w14:textId="5B4CFF2E"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Predmetom </w:t>
      </w:r>
      <w:r w:rsidR="000756C2" w:rsidRPr="0085138C">
        <w:rPr>
          <w:rFonts w:ascii="Cambria" w:hAnsi="Cambria"/>
        </w:rPr>
        <w:t>Zmluvy</w:t>
      </w:r>
      <w:r w:rsidRPr="0085138C">
        <w:rPr>
          <w:rFonts w:ascii="Cambria" w:hAnsi="Cambria"/>
        </w:rPr>
        <w:t xml:space="preserve"> podľa tejto Zmluvy je Dielo, ktoré má povahu autorského diela podľa zákona č. 185/2015 Z. z. Autorský zákon v znení neskorších predpisov (ďalej len „Autorský zákon“). Autorským dielom sa na účely tejto Zmluvy rozumejú: IS </w:t>
      </w:r>
      <w:r w:rsidR="001E078B" w:rsidRPr="0085138C">
        <w:rPr>
          <w:rFonts w:ascii="Cambria" w:hAnsi="Cambria"/>
        </w:rPr>
        <w:t>ASDR</w:t>
      </w:r>
      <w:r w:rsidRPr="0085138C">
        <w:rPr>
          <w:rFonts w:ascii="Cambria" w:hAnsi="Cambria"/>
        </w:rPr>
        <w:t xml:space="preserve"> vrátane jeho modifikácií, zmien a úprav, počítačové programy vrátane ich všetkých súčastí alebo každý update/upgrade IS </w:t>
      </w:r>
      <w:r w:rsidR="001E078B" w:rsidRPr="0085138C">
        <w:rPr>
          <w:rFonts w:ascii="Cambria" w:hAnsi="Cambria"/>
        </w:rPr>
        <w:t>ASDR</w:t>
      </w:r>
      <w:r w:rsidRPr="0085138C">
        <w:rPr>
          <w:rFonts w:ascii="Cambria" w:hAnsi="Cambria"/>
        </w:rPr>
        <w:t xml:space="preserve"> vykonaný zhotoviteľom, podklad k dokumentácii (text, diagramy), dokumentácia k dodanému IS </w:t>
      </w:r>
      <w:r w:rsidR="001E078B" w:rsidRPr="0085138C">
        <w:rPr>
          <w:rFonts w:ascii="Cambria" w:hAnsi="Cambria"/>
        </w:rPr>
        <w:t>ASDR</w:t>
      </w:r>
      <w:r w:rsidRPr="0085138C">
        <w:rPr>
          <w:rFonts w:ascii="Cambria" w:hAnsi="Cambria"/>
        </w:rPr>
        <w:t xml:space="preserve">, databázy alebo akékoľvek iné autorské dielo spĺňajúce znaky autorského diela a dodané v rámci predmetu </w:t>
      </w:r>
      <w:r w:rsidR="000756C2" w:rsidRPr="0085138C">
        <w:rPr>
          <w:rFonts w:ascii="Cambria" w:hAnsi="Cambria"/>
        </w:rPr>
        <w:t>Zmluvy</w:t>
      </w:r>
      <w:r w:rsidRPr="0085138C">
        <w:rPr>
          <w:rFonts w:ascii="Cambria" w:hAnsi="Cambria"/>
        </w:rPr>
        <w:t xml:space="preserve"> alebo Servisnej zmluvy (ďalej len ako „autorské dielo“). </w:t>
      </w:r>
    </w:p>
    <w:p w14:paraId="01E480EC"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Zhotoviteľ vyhlasuje, že vykonáva majetkové práva autora k Dielu vytvorenému a dodanému na základe tejto Zmluvy a žiadna tretia osoba nie je oprávnená vykonávať majetkové práva autora k Dielu alebo s Dielom v zmysle Autorského zákona nakladať.  Zhotoviteľ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licencii v tejto Zmluve a zároveň zodpovedá za všetku škodu, ktorá objednávateľovi tým vznikla.</w:t>
      </w:r>
    </w:p>
    <w:p w14:paraId="363282AD" w14:textId="5F18CA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Zmluvné strany sa dohodli, že </w:t>
      </w:r>
      <w:r w:rsidRPr="0085138C">
        <w:rPr>
          <w:rFonts w:ascii="Cambria" w:hAnsi="Cambria"/>
          <w:b/>
          <w:bCs/>
        </w:rPr>
        <w:t>zhotoviteľ udeľuje objednávateľovi výhradnú, počas celej doby trvania majetkových práv, územne, vecne neobmedzenú a v cene za Dielo splatnú licenciu</w:t>
      </w:r>
      <w:r w:rsidR="00357E93" w:rsidRPr="0085138C">
        <w:rPr>
          <w:rFonts w:ascii="Cambria" w:hAnsi="Cambria"/>
          <w:b/>
          <w:bCs/>
        </w:rPr>
        <w:t xml:space="preserve"> na použitie Diela</w:t>
      </w:r>
      <w:r w:rsidR="00BA43E8" w:rsidRPr="0085138C">
        <w:rPr>
          <w:rFonts w:ascii="Cambria" w:hAnsi="Cambria"/>
          <w:b/>
          <w:bCs/>
        </w:rPr>
        <w:t xml:space="preserve"> (autorského diel</w:t>
      </w:r>
      <w:r w:rsidR="006149FC" w:rsidRPr="0085138C">
        <w:rPr>
          <w:rFonts w:ascii="Cambria" w:hAnsi="Cambria"/>
          <w:b/>
          <w:bCs/>
        </w:rPr>
        <w:t>a</w:t>
      </w:r>
      <w:r w:rsidR="00BA43E8" w:rsidRPr="0085138C">
        <w:rPr>
          <w:rFonts w:ascii="Cambria" w:hAnsi="Cambria"/>
          <w:b/>
          <w:bCs/>
        </w:rPr>
        <w:t>)</w:t>
      </w:r>
      <w:r w:rsidRPr="0085138C">
        <w:rPr>
          <w:rFonts w:ascii="Cambria" w:hAnsi="Cambria"/>
          <w:b/>
          <w:bCs/>
        </w:rPr>
        <w:t>.</w:t>
      </w:r>
      <w:r w:rsidRPr="0085138C">
        <w:rPr>
          <w:rFonts w:ascii="Cambria" w:hAnsi="Cambria"/>
        </w:rPr>
        <w:t xml:space="preserve"> Licencia zahŕňa všetky spôsoby použitia </w:t>
      </w:r>
      <w:r w:rsidR="00E15741" w:rsidRPr="0085138C">
        <w:rPr>
          <w:rFonts w:ascii="Cambria" w:hAnsi="Cambria"/>
        </w:rPr>
        <w:t>D</w:t>
      </w:r>
      <w:r w:rsidRPr="0085138C">
        <w:rPr>
          <w:rFonts w:ascii="Cambria" w:hAnsi="Cambria"/>
        </w:rPr>
        <w:t>iela podľa § 19 ods. 4 Autorského zákona. Pre vylúčenie pochybností licencia zahŕňa právo Dielo 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Zhotoviteľ nie je oprávnený využívať Dielo alebo ktorúkoľvek jeho časť pre vlastné produkty a služby, ak sa zmluvné strany písomne nedohodnú inak. Objednávateľ je oprávnený udeliť sublicenciu tretím osobám. Licencia je účinná dňom podpisu Záverečného akceptačného protokolu.</w:t>
      </w:r>
      <w:r w:rsidR="00060872" w:rsidRPr="0085138C">
        <w:rPr>
          <w:rFonts w:ascii="Cambria" w:hAnsi="Cambria"/>
        </w:rPr>
        <w:t xml:space="preserve"> </w:t>
      </w:r>
    </w:p>
    <w:p w14:paraId="4ACBEF61" w14:textId="77777777" w:rsidR="00A43D1B" w:rsidRPr="0085138C" w:rsidRDefault="00A43D1B" w:rsidP="00561D8E">
      <w:pPr>
        <w:pStyle w:val="Zarkazkladnhotextu"/>
        <w:numPr>
          <w:ilvl w:val="1"/>
          <w:numId w:val="35"/>
        </w:numPr>
        <w:tabs>
          <w:tab w:val="num" w:pos="1253"/>
        </w:tabs>
        <w:spacing w:after="0" w:line="240" w:lineRule="auto"/>
        <w:ind w:left="284" w:hanging="568"/>
        <w:jc w:val="both"/>
        <w:rPr>
          <w:rFonts w:ascii="Cambria" w:hAnsi="Cambria"/>
        </w:rPr>
      </w:pPr>
      <w:r w:rsidRPr="0085138C">
        <w:rPr>
          <w:rFonts w:ascii="Cambria" w:hAnsi="Cambria"/>
        </w:rPr>
        <w:t>Zhotoviteľ najneskôr ku dňu podpisu Záverečného akceptačného protokolu poskytne objednávateľovi všetky a úplné komentované zdrojové kódy k Dielu vytvorené alebo zmenené na základe Zmluvy. Uvedeným nie je dotknuté právo objednávateľa kedykoľvek požiadať o vydanie všetkých zdrojových kódov alebo ktoréhokoľvek z nich. V prípade predčasného ukončenia Zmluvy táto povinnosť vzniká dňom požiadania objednávateľa o ich vydanie.</w:t>
      </w:r>
    </w:p>
    <w:p w14:paraId="2E77B7FF" w14:textId="3921638F" w:rsidR="00357909" w:rsidRPr="0085138C" w:rsidRDefault="00357909"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b/>
          <w:bCs/>
        </w:rPr>
        <w:lastRenderedPageBreak/>
        <w:t>Zhotoviteľ udeľuje pre dodané licencie/subskripciu podľa bodu 2.1.9.</w:t>
      </w:r>
      <w:r w:rsidR="00142A52" w:rsidRPr="0085138C">
        <w:rPr>
          <w:rFonts w:ascii="Cambria" w:hAnsi="Cambria"/>
          <w:b/>
          <w:bCs/>
        </w:rPr>
        <w:t xml:space="preserve"> (preexistentn</w:t>
      </w:r>
      <w:r w:rsidR="006943FB" w:rsidRPr="0085138C">
        <w:rPr>
          <w:rFonts w:ascii="Cambria" w:hAnsi="Cambria"/>
          <w:b/>
          <w:bCs/>
        </w:rPr>
        <w:t>ý</w:t>
      </w:r>
      <w:r w:rsidR="00142A52" w:rsidRPr="0085138C">
        <w:rPr>
          <w:rFonts w:ascii="Cambria" w:hAnsi="Cambria"/>
          <w:b/>
          <w:bCs/>
        </w:rPr>
        <w:t xml:space="preserve"> SW/SW 3. strán)</w:t>
      </w:r>
      <w:r w:rsidRPr="0085138C">
        <w:rPr>
          <w:rFonts w:ascii="Cambria" w:hAnsi="Cambria"/>
          <w:b/>
          <w:bCs/>
        </w:rPr>
        <w:t xml:space="preserve"> Zmluvy </w:t>
      </w:r>
      <w:r w:rsidR="00EF162D" w:rsidRPr="0085138C">
        <w:rPr>
          <w:rFonts w:ascii="Cambria" w:hAnsi="Cambria"/>
          <w:b/>
          <w:bCs/>
        </w:rPr>
        <w:t>a podľa Prílohy 1 E Zoznam</w:t>
      </w:r>
      <w:r w:rsidR="00F672FF" w:rsidRPr="0085138C">
        <w:rPr>
          <w:rFonts w:ascii="Cambria" w:hAnsi="Cambria"/>
          <w:b/>
          <w:bCs/>
        </w:rPr>
        <w:t xml:space="preserve"> dodaného SW zhotoviteľa a SW 3. strán Zmluvy </w:t>
      </w:r>
      <w:r w:rsidRPr="0085138C">
        <w:rPr>
          <w:rFonts w:ascii="Cambria" w:hAnsi="Cambria"/>
          <w:b/>
          <w:bCs/>
        </w:rPr>
        <w:t xml:space="preserve">objednávateľovi nevýhradnú, územne a vecne neobmedzenú,  licenciu na používanie IS </w:t>
      </w:r>
      <w:r w:rsidR="000D747B" w:rsidRPr="0085138C">
        <w:rPr>
          <w:rFonts w:ascii="Cambria" w:hAnsi="Cambria"/>
          <w:b/>
          <w:bCs/>
        </w:rPr>
        <w:t>ASDR</w:t>
      </w:r>
      <w:r w:rsidRPr="0085138C">
        <w:rPr>
          <w:rFonts w:ascii="Cambria" w:hAnsi="Cambria"/>
          <w:b/>
          <w:bCs/>
        </w:rPr>
        <w:t xml:space="preserve"> na účel na ktorý bolo vytvorené, a to po dobu 5 rokov odo dňa jeho prevzatia a odovzdania Záverečným akceptačným protokolom</w:t>
      </w:r>
      <w:r w:rsidRPr="0085138C">
        <w:rPr>
          <w:rFonts w:ascii="Cambria" w:hAnsi="Cambria"/>
        </w:rPr>
        <w:t xml:space="preserve">. Licencia oprávňuje objednávateľa používať autorské dielo v počte licencií uvedených v Prílohe 1 </w:t>
      </w:r>
      <w:r w:rsidR="00E321D8" w:rsidRPr="0085138C">
        <w:rPr>
          <w:rFonts w:ascii="Cambria" w:hAnsi="Cambria"/>
        </w:rPr>
        <w:t>Zoznam dodaného SW zhotoviteľa a SW 3. strán a dodaného HW</w:t>
      </w:r>
      <w:r w:rsidRPr="0085138C">
        <w:rPr>
          <w:rFonts w:ascii="Cambria" w:hAnsi="Cambria"/>
        </w:rPr>
        <w:t xml:space="preserve"> Zmluvy na účel, na ktorý bolo vytvorené pre seba a pre právnické osoby v ktorých má objednávateľ majetkovú účasť.  Uvedená licencia platí na IS </w:t>
      </w:r>
      <w:r w:rsidR="000D747B" w:rsidRPr="0085138C">
        <w:rPr>
          <w:rFonts w:ascii="Cambria" w:hAnsi="Cambria"/>
        </w:rPr>
        <w:t>ASDR</w:t>
      </w:r>
      <w:r w:rsidRPr="0085138C">
        <w:rPr>
          <w:rFonts w:ascii="Cambria" w:hAnsi="Cambria"/>
        </w:rPr>
        <w:t xml:space="preserve"> v stave jeho dodania ako aj na všetky zmeny realizované autorizovaných dodávateľom. Ďalšie licenčné podmienky IS </w:t>
      </w:r>
      <w:r w:rsidR="00C441B6" w:rsidRPr="0085138C">
        <w:rPr>
          <w:rFonts w:ascii="Cambria" w:hAnsi="Cambria"/>
        </w:rPr>
        <w:t>ASDR</w:t>
      </w:r>
      <w:r w:rsidRPr="0085138C">
        <w:rPr>
          <w:rFonts w:ascii="Cambria" w:hAnsi="Cambria"/>
        </w:rPr>
        <w:t xml:space="preserve"> môžu byť vymedzené v licenčných podmienkach majiteľa autorských práv IS </w:t>
      </w:r>
      <w:r w:rsidR="000D747B" w:rsidRPr="0085138C">
        <w:rPr>
          <w:rFonts w:ascii="Cambria" w:hAnsi="Cambria"/>
        </w:rPr>
        <w:t>ASDR</w:t>
      </w:r>
      <w:r w:rsidRPr="0085138C">
        <w:rPr>
          <w:rFonts w:ascii="Cambria" w:hAnsi="Cambria"/>
        </w:rPr>
        <w:t xml:space="preserve">, avšak nesmú byť v rozpore s touto Zmluvou inak sa neuplatnia. Licenčné podmienky IS </w:t>
      </w:r>
      <w:r w:rsidR="000D747B" w:rsidRPr="0085138C">
        <w:rPr>
          <w:rFonts w:ascii="Cambria" w:hAnsi="Cambria"/>
        </w:rPr>
        <w:t>ASDR</w:t>
      </w:r>
      <w:r w:rsidRPr="0085138C">
        <w:rPr>
          <w:rFonts w:ascii="Cambria" w:hAnsi="Cambria"/>
        </w:rPr>
        <w:t xml:space="preserve"> budú odovzdané ako súčasť Záverečného akceptačného protokolu. Odplata za licenciu je </w:t>
      </w:r>
      <w:r w:rsidR="002E64BB" w:rsidRPr="0085138C">
        <w:rPr>
          <w:rFonts w:ascii="Cambria" w:hAnsi="Cambria"/>
        </w:rPr>
        <w:t>súčasťou ceny Diela.</w:t>
      </w:r>
    </w:p>
    <w:p w14:paraId="0CAB467D" w14:textId="47AE1066" w:rsidR="00A43D1B" w:rsidRPr="0085138C" w:rsidRDefault="00A43D1B" w:rsidP="00561D8E">
      <w:pPr>
        <w:pStyle w:val="Zarkazkladnhotextu"/>
        <w:numPr>
          <w:ilvl w:val="1"/>
          <w:numId w:val="35"/>
        </w:numPr>
        <w:tabs>
          <w:tab w:val="num" w:pos="1253"/>
        </w:tabs>
        <w:spacing w:before="120" w:after="0" w:line="240" w:lineRule="auto"/>
        <w:ind w:left="284" w:hanging="568"/>
        <w:jc w:val="both"/>
      </w:pPr>
      <w:r w:rsidRPr="0085138C">
        <w:rPr>
          <w:rFonts w:ascii="Cambria" w:hAnsi="Cambria"/>
        </w:rPr>
        <w:t xml:space="preserve">Zhotoviteľom dodaný softvér alebo SW 3 strán, ktoré budú súčasťou IS </w:t>
      </w:r>
      <w:r w:rsidR="001E078B" w:rsidRPr="0085138C">
        <w:rPr>
          <w:rFonts w:ascii="Cambria" w:hAnsi="Cambria"/>
        </w:rPr>
        <w:t>ASDR</w:t>
      </w:r>
      <w:r w:rsidRPr="0085138C">
        <w:rPr>
          <w:rFonts w:ascii="Cambria" w:hAnsi="Cambria"/>
        </w:rPr>
        <w:t xml:space="preserve"> musia spĺňať podmienky licencie podľa predchádzajúceho </w:t>
      </w:r>
      <w:r w:rsidR="00D477B1" w:rsidRPr="0085138C">
        <w:rPr>
          <w:rFonts w:ascii="Cambria" w:hAnsi="Cambria"/>
        </w:rPr>
        <w:t>bodu tohto článku Zmluvy</w:t>
      </w:r>
      <w:r w:rsidRPr="0085138C">
        <w:rPr>
          <w:rFonts w:ascii="Cambria" w:hAnsi="Cambria"/>
        </w:rPr>
        <w:t xml:space="preserve"> a počas doby licencie musia byť zhotoviteľom uhradené licenčné poplatky.</w:t>
      </w:r>
    </w:p>
    <w:p w14:paraId="21BBF29E" w14:textId="6558AFF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udeľuje na databázy, dokumentáciu a akékoľvek iné vyššie neuvedené autorské dielo licenciu v rozsahu podľa </w:t>
      </w:r>
      <w:r w:rsidR="004A280B" w:rsidRPr="0085138C">
        <w:rPr>
          <w:rFonts w:ascii="Cambria" w:hAnsi="Cambria"/>
        </w:rPr>
        <w:t>bodu 4</w:t>
      </w:r>
      <w:r w:rsidRPr="0085138C">
        <w:rPr>
          <w:rFonts w:ascii="Cambria" w:hAnsi="Cambria"/>
        </w:rPr>
        <w:t xml:space="preserve"> </w:t>
      </w:r>
      <w:r w:rsidR="001400FC" w:rsidRPr="0085138C">
        <w:rPr>
          <w:rFonts w:ascii="Cambria" w:hAnsi="Cambria"/>
        </w:rPr>
        <w:t xml:space="preserve">tohto článku </w:t>
      </w:r>
      <w:r w:rsidRPr="0085138C">
        <w:rPr>
          <w:rFonts w:ascii="Cambria" w:hAnsi="Cambria"/>
        </w:rPr>
        <w:t xml:space="preserve">tejto Zmluvy s tým, že pri dokumentácii je objednávateľ oprávnený vyhotoviť jej kópie pre svoje potreby v množstve neobmedzenom rozsahu.  </w:t>
      </w:r>
    </w:p>
    <w:p w14:paraId="42575CA2" w14:textId="576CF74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Zároveň zhotoviteľ týmto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udelených licencií v tejto Zmluve a zároveň zodpovedá za všetku škodu, ktorá objednávateľovi tým vznikla.</w:t>
      </w:r>
    </w:p>
    <w:p w14:paraId="2C89866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Odmena za udelenie licencie k autorskému dielu alebo jeho časti spôsobom, v rozsahu a na čas uvedený v tomto článku Zmluvy je súčasťou ceny za dodanie Diela. V prípade pochybností o sume zodpovedajúcej cene licencie bude cena licencie výlučne na účely tejto Zmluvy zodpovedať 2 % celkovej ceny Diela.</w:t>
      </w:r>
    </w:p>
    <w:p w14:paraId="32F5BED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Zmluvné strany výslovne deklarujú, že ak pri poskytovaní plnenia podľa tejto Zmluvy vznikne činnosťou zhotoviteľa a objednávateľa Autorské dielo spoluautorov a ak sa nedohodnú Zmluvné strany výslovne inak, bude sa mať za to, že objednávateľ vykonáva majetkové práva autora k dielu spoluautorov. Celková cena Diela podľa tejto Zmluvy je stanovená so zohľadnením tohto ustanovenia a zhotoviteľovi nevzniknú v prípade vytvorenia diela spoluautorov žiadne nové nároky na odmenu.</w:t>
      </w:r>
    </w:p>
    <w:p w14:paraId="18A6F209"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Prípadná zmena v osobe zhotoviteľa (napr. právne nástupníctvo) nebude mať vplyv na oprávnenia udelené v rámci tejto Zmluvy zhotoviteľom objednávateľovi.</w:t>
      </w:r>
    </w:p>
    <w:p w14:paraId="579FF206" w14:textId="77777777"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Zhotoviteľ je povinný najneskôr ku dňu podpisu Záverečného akceptačného protokolu, v prípade ak sa jedná o autorské dielo odovzdať objednávateľovi zdrojový kód v jeho úplnej aktuálnej podobe, bez obfuskácie (snaha o znemožnenie analýzy zdrojového kódu, zahmlievanie, transformácia zdrojového kódu, ktorá zachová programovú funkcionalitu, ale znemožňuje jeho pochopiteľnosť, znečitateľnenie kódu) v jednom z týchto spôsobov: </w:t>
      </w:r>
    </w:p>
    <w:p w14:paraId="2E14B735" w14:textId="24713159"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a)</w:t>
      </w:r>
      <w:r w:rsidRPr="0085138C">
        <w:rPr>
          <w:rFonts w:ascii="Cambria" w:hAnsi="Cambria"/>
        </w:rPr>
        <w:t xml:space="preserve"> zapečatený, na neprepisovateľnom technickom nosiči dát s označením časti a verzie dodaného IS </w:t>
      </w:r>
      <w:r w:rsidR="001E078B" w:rsidRPr="0085138C">
        <w:rPr>
          <w:rFonts w:ascii="Cambria" w:hAnsi="Cambria"/>
        </w:rPr>
        <w:t>ASDR</w:t>
      </w:r>
      <w:r w:rsidRPr="0085138C">
        <w:rPr>
          <w:rFonts w:ascii="Cambria" w:hAnsi="Cambria"/>
        </w:rPr>
        <w:t xml:space="preserve">, ktorej sa týka. Za odovzdanie vytvoreného zdrojového kódu objednávateľovi sa na účely tejto Zmluvy rozumie odovzdanie technického nosiča dát oprávnenej osobe objednávateľa. O odovzdaní a prevzatí technického nosiča dát bude oboma zmluvnými stranami spísaný a podpísaný preberací protokol; </w:t>
      </w:r>
    </w:p>
    <w:p w14:paraId="6BC53CB9" w14:textId="77777777"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b)</w:t>
      </w:r>
      <w:r w:rsidRPr="0085138C">
        <w:rPr>
          <w:rFonts w:ascii="Cambria" w:hAnsi="Cambria"/>
        </w:rPr>
        <w:t xml:space="preserve"> pomocou distribuovaného systému správy verzií zdrojových kódov GIT (ďalej tiež „GIT“). Za odovzdanie vytvoreného zdrojového kódu objednávateľovi sa na účely tejto Zmluvy taktiež rozumie uloženie v chránenom repozitári GIT, ktorý je v správe objednávateľa. O odovzdaní a prevzatí dát bude oboma zmluvnými stranami spísaný a podpísaný preberací protokol. </w:t>
      </w:r>
    </w:p>
    <w:p w14:paraId="08B7888F" w14:textId="09B46672" w:rsidR="00A43D1B" w:rsidRPr="0085138C" w:rsidRDefault="005C2460"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lastRenderedPageBreak/>
        <w:t xml:space="preserve">Zhotoviteľ sa zaväzuje pri každej etape, t.j. pri odovzdaní časti plnenia v rámci súčasti </w:t>
      </w:r>
      <w:r w:rsidR="00A43D1B" w:rsidRPr="0085138C">
        <w:rPr>
          <w:rFonts w:ascii="Cambria" w:hAnsi="Cambria"/>
        </w:rPr>
        <w:t xml:space="preserve">akceptácie IS </w:t>
      </w:r>
      <w:r w:rsidR="001E078B" w:rsidRPr="0085138C">
        <w:rPr>
          <w:rFonts w:ascii="Cambria" w:hAnsi="Cambria"/>
        </w:rPr>
        <w:t>ASDR</w:t>
      </w:r>
      <w:r w:rsidR="00A43D1B" w:rsidRPr="0085138C">
        <w:rPr>
          <w:rFonts w:ascii="Cambria" w:hAnsi="Cambria"/>
        </w:rPr>
        <w:t xml:space="preserve">, následne v rámci aktivity nasadenia zároveň pri každej vykonanej zmene zdrojového kódu (zmenové požiadavky, incidenty) odovzdať objednávateľovi aktuálny zdrojový kód autorského diela. O odovzdaní a prevzatí technického nosiča dát alebo o uložení zdrojového kódu v chránenom depozitári GIT, ktorý je v správe objednávateľa, bude oboma Zmluvnými stranami spísaný a podpísaný preberací protokol. </w:t>
      </w:r>
    </w:p>
    <w:p w14:paraId="03FE9977" w14:textId="70BF5B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Predmetom Zmluvy je právo používať a zabezpečiť podporu zhotoviteľom dodaných:</w:t>
      </w:r>
    </w:p>
    <w:p w14:paraId="59521098" w14:textId="28F45949"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počítačových programov alebo počítačových programov tretích osôb, vytvorených nezávisle od dodaného IS </w:t>
      </w:r>
      <w:r w:rsidR="001E078B" w:rsidRPr="0085138C">
        <w:rPr>
          <w:rFonts w:ascii="Cambria" w:hAnsi="Cambria"/>
        </w:rPr>
        <w:t>ASDR</w:t>
      </w:r>
      <w:r w:rsidRPr="0085138C">
        <w:rPr>
          <w:rFonts w:ascii="Cambria" w:hAnsi="Cambria"/>
        </w:rPr>
        <w:t>, ktoré sú na trhu obchodne dostupné a riadia sa podľa osobitných licenčných podmienok (tzv. preexistentný obchodne dostupný proprietárny SW) a ich použitie je súčasťou plnenia Zmluvy alebo sa počas jej trvania ukáže ich použitie ako nevyhnutné,</w:t>
      </w:r>
    </w:p>
    <w:p w14:paraId="3C53710F" w14:textId="22142C24"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open source počítačových programov zhotoviteľa alebo tretích osôb, vytvorených nezávisle od dodaného IS </w:t>
      </w:r>
      <w:r w:rsidR="001E078B" w:rsidRPr="0085138C">
        <w:rPr>
          <w:rFonts w:ascii="Cambria" w:hAnsi="Cambria"/>
        </w:rPr>
        <w:t>ASDR</w:t>
      </w:r>
      <w:r w:rsidRPr="0085138C">
        <w:rPr>
          <w:rFonts w:ascii="Cambria" w:hAnsi="Cambria"/>
        </w:rPr>
        <w:t xml:space="preserve"> systému, ktoré sa riadia osobitnými open source licenčnými podmienkami (tzv. preexistentný open source SW) a ich použitie je súčasťou plnenia Zmluvy alebo sa počas jej trvania ukáže ako nevyhnutné (preexistentný obchodne dostupný proprietárny SW a preexistentný open source SW ďalej spolu ako „preexistentný SW“),</w:t>
      </w:r>
    </w:p>
    <w:p w14:paraId="68251E1E" w14:textId="77777777" w:rsidR="00A43D1B" w:rsidRPr="0085138C" w:rsidRDefault="00A43D1B" w:rsidP="00561D8E">
      <w:pPr>
        <w:pStyle w:val="Zarkazkladnhotextu"/>
        <w:numPr>
          <w:ilvl w:val="2"/>
          <w:numId w:val="40"/>
        </w:numPr>
        <w:spacing w:after="240" w:line="240" w:lineRule="auto"/>
        <w:jc w:val="both"/>
        <w:rPr>
          <w:rFonts w:ascii="Cambria" w:hAnsi="Cambria"/>
        </w:rPr>
      </w:pPr>
      <w:r w:rsidRPr="0085138C">
        <w:rPr>
          <w:rFonts w:ascii="Cambria" w:hAnsi="Cambria"/>
        </w:rPr>
        <w:t>špecifikácia preexistentných SW tejto Zmluvy tvorí prílohu 1 Zmluvy. V prípade, že pri plnení Zmluvy vznikne potreba použitia iných preexistentných SW neuvedených v Zmluve, je možné ich použiť len s predchádzajúcim písomným súhlasom objednávateľa s jeho použitím a licenčnými podmienkami. V prípade, ak sú s použitím preexistentným SW spojené licenčné poplatky je potrebné uzatvoriť dodatok k tejto Zmluve.</w:t>
      </w:r>
    </w:p>
    <w:p w14:paraId="2192BA04" w14:textId="7ABCA315" w:rsidR="00E4276B" w:rsidRPr="0085138C" w:rsidRDefault="00E4276B" w:rsidP="00E4276B">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VII</w:t>
      </w:r>
    </w:p>
    <w:p w14:paraId="14F6DF3B" w14:textId="77777777" w:rsidR="00E4276B" w:rsidRPr="0085138C" w:rsidRDefault="00E4276B" w:rsidP="00E4276B">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KONTAKTNÉ OSOBY PRE PLNENIE TEJTO ZMLUVY A KOMUNIKÁCIA ZMLUVNÝCH STRÁN</w:t>
      </w:r>
    </w:p>
    <w:p w14:paraId="5DDEA19D" w14:textId="77777777" w:rsidR="00E4276B" w:rsidRPr="0085138C" w:rsidRDefault="00E4276B" w:rsidP="00E4276B">
      <w:pPr>
        <w:pStyle w:val="Default"/>
        <w:spacing w:after="100"/>
        <w:jc w:val="both"/>
        <w:rPr>
          <w:rFonts w:ascii="Cambria" w:hAnsi="Cambria"/>
          <w:sz w:val="8"/>
          <w:szCs w:val="8"/>
        </w:rPr>
      </w:pPr>
    </w:p>
    <w:p w14:paraId="40EAF3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Zhotoviteľ sa zaväzuje do piatich (5) pracovných dní od uzavretia tejto Zmluvy vymenovať oprávnenú osobu, ktorá bude počas účinnosti tejto Zmluvy oprávnená konať za zhotoviteľa v určených záležitostiach súvisiacich s plnením tejto Zmluvy a v tej istej lehote písomne oznámiť objednávateľovi jej meno, priezvisko a kontaktné údaje.</w:t>
      </w:r>
    </w:p>
    <w:p w14:paraId="1084C710"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Objednávateľ sa zaväzuje do piatich (5) pracovných dní od podpisu tejto Zmluvy vymenovať oprávnenú osobu, ktorá bude počas účinnosti tejto Zmluvy oprávnená konať za objednávateľa v určených záležitostiach súvisiacich s plnením tejto Zmluvy a v tej istej lehote písomne oznámiť objednávateľovi jej meno, priezvisko a kontaktné údaje.</w:t>
      </w:r>
    </w:p>
    <w:p w14:paraId="50D56E7A" w14:textId="77777777" w:rsidR="00E4276B" w:rsidRPr="0085138C" w:rsidRDefault="00E4276B" w:rsidP="00561D8E">
      <w:pPr>
        <w:pStyle w:val="MLOdsek"/>
        <w:numPr>
          <w:ilvl w:val="0"/>
          <w:numId w:val="28"/>
        </w:numPr>
        <w:spacing w:after="0" w:line="240" w:lineRule="auto"/>
        <w:rPr>
          <w:rFonts w:ascii="Cambria" w:hAnsi="Cambria" w:cs="Arial"/>
        </w:rPr>
      </w:pPr>
      <w:bookmarkStart w:id="8" w:name="_Ref519610075"/>
      <w:r w:rsidRPr="0085138C">
        <w:rPr>
          <w:rFonts w:ascii="Cambria" w:hAnsi="Cambria" w:cs="Arial"/>
        </w:rPr>
        <w:t>Prostredníctvom určených oprávnených osôb Zmluvné strany:</w:t>
      </w:r>
      <w:bookmarkEnd w:id="8"/>
    </w:p>
    <w:p w14:paraId="26FC2AF8"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vzájomnú komunikáciu Zmluvných strán týkajúcu sa všetkých záležitostí týkajúcich sa plnenia tejto Zmluvy,</w:t>
      </w:r>
    </w:p>
    <w:p w14:paraId="33092E1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 xml:space="preserve">plnia vymedzené úlohy Zmluvných strán podľa tejto Zmluvy,  </w:t>
      </w:r>
    </w:p>
    <w:p w14:paraId="023A9CA0"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uskutočnia všetky organizačné záležitosti s ohľadom na všetky aktivity a činnosti súvisiace s plnením tejto Zmluvy,</w:t>
      </w:r>
    </w:p>
    <w:p w14:paraId="1D975F4C"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koordináciu jednotlivých aktivít a činností Zmluvných strán súvisiacich s plnením tejto Zmluvy,</w:t>
      </w:r>
    </w:p>
    <w:p w14:paraId="532FB0CA"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sledujú priebeh plnenia tejto Zmluvy,</w:t>
      </w:r>
    </w:p>
    <w:p w14:paraId="679E1F7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navrhujú potrebné zmeny technických riešení a technickej povahy v zmysle tejto Zmluvy a</w:t>
      </w:r>
    </w:p>
    <w:p w14:paraId="382A9351" w14:textId="77777777" w:rsidR="00E4276B" w:rsidRPr="0085138C" w:rsidRDefault="00E4276B" w:rsidP="00561D8E">
      <w:pPr>
        <w:pStyle w:val="MLOdsek"/>
        <w:numPr>
          <w:ilvl w:val="1"/>
          <w:numId w:val="28"/>
        </w:numPr>
        <w:spacing w:line="240" w:lineRule="auto"/>
        <w:rPr>
          <w:rFonts w:ascii="Cambria" w:hAnsi="Cambria" w:cs="Arial"/>
        </w:rPr>
      </w:pPr>
      <w:r w:rsidRPr="0085138C">
        <w:rPr>
          <w:rFonts w:ascii="Cambria" w:hAnsi="Cambria" w:cs="Arial"/>
        </w:rPr>
        <w:t>zabezpečia vzájomnú spoluprácu a súčinnosť.</w:t>
      </w:r>
    </w:p>
    <w:p w14:paraId="546257E7"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Zmluvné strany sa dohodli, že ich vzájomná komunikácia ohľadom akejkoľvek záležitosti týkajúcej sa tejto Zmluvy  bude vykonávaná prostredníctvom oprávnených osôb Zmluvných strán.</w:t>
      </w:r>
    </w:p>
    <w:p w14:paraId="5BD30BB6" w14:textId="77777777" w:rsidR="00E4276B" w:rsidRPr="0085138C" w:rsidRDefault="00E4276B" w:rsidP="00561D8E">
      <w:pPr>
        <w:pStyle w:val="MLOdsek"/>
        <w:numPr>
          <w:ilvl w:val="0"/>
          <w:numId w:val="28"/>
        </w:numPr>
        <w:spacing w:after="0" w:line="240" w:lineRule="auto"/>
        <w:rPr>
          <w:rFonts w:ascii="Cambria" w:hAnsi="Cambria" w:cs="Arial"/>
        </w:rPr>
      </w:pPr>
      <w:r w:rsidRPr="0085138C">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61EB967B" w14:textId="77777777" w:rsidR="00E77D91" w:rsidRPr="0085138C" w:rsidRDefault="00E77D91" w:rsidP="00E77D91">
      <w:pPr>
        <w:pStyle w:val="MLOdsek"/>
        <w:numPr>
          <w:ilvl w:val="0"/>
          <w:numId w:val="0"/>
        </w:numPr>
        <w:spacing w:after="0" w:line="240" w:lineRule="auto"/>
        <w:ind w:left="360"/>
        <w:rPr>
          <w:rFonts w:ascii="Cambria" w:hAnsi="Cambria" w:cs="Arial"/>
        </w:rPr>
      </w:pPr>
    </w:p>
    <w:p w14:paraId="4A753A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lastRenderedPageBreak/>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0E4A9F7A"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Každá zo Zmluvných strán môže zmeniť oprávnené osoby. Takáto zmena je účinná dňom doručenia písomného oznámenia o zmene obsahujúceho aj meno a kontaktné údaje novej oprávnenej osoby druhej Zmluvnej strane.</w:t>
      </w:r>
    </w:p>
    <w:p w14:paraId="548A3015" w14:textId="27BBAE5D" w:rsidR="003F2BE1" w:rsidRPr="0085138C" w:rsidRDefault="003F2BE1" w:rsidP="003F2BE1">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VIII</w:t>
      </w:r>
    </w:p>
    <w:p w14:paraId="7BD535F1" w14:textId="0A0E3B51" w:rsidR="00291CC5" w:rsidRPr="0085138C" w:rsidRDefault="00291CC5" w:rsidP="003F2BE1">
      <w:pPr>
        <w:pStyle w:val="Nadpis6"/>
        <w:numPr>
          <w:ilvl w:val="0"/>
          <w:numId w:val="0"/>
        </w:numPr>
        <w:ind w:left="3600" w:hanging="3884"/>
        <w:jc w:val="center"/>
        <w:rPr>
          <w:rFonts w:ascii="Cambria" w:hAnsi="Cambria"/>
          <w:b/>
          <w:bCs/>
          <w:caps/>
          <w:sz w:val="22"/>
          <w:szCs w:val="22"/>
        </w:rPr>
      </w:pPr>
      <w:r w:rsidRPr="0085138C">
        <w:rPr>
          <w:rFonts w:ascii="Cambria" w:hAnsi="Cambria"/>
          <w:b/>
          <w:bCs/>
          <w:caps/>
          <w:sz w:val="22"/>
          <w:szCs w:val="22"/>
        </w:rPr>
        <w:t xml:space="preserve">Rola systémového integrátora </w:t>
      </w:r>
    </w:p>
    <w:p w14:paraId="70DA4642" w14:textId="3DB7C462"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sa zaväzuje vypracovať a dodať Integračný koncept (konceptuálny návrh integrácií a konsolidácií) ako súčasť Detailného návrhu riešenia (DNR) a vykonať systémové integrácie, funkčné integrácie a dátové integrácie informačného systému ASDR so všetkými informačnými systémami uvedenými v Prílohe </w:t>
      </w:r>
      <w:r w:rsidR="00E5325A" w:rsidRPr="0085138C">
        <w:rPr>
          <w:rFonts w:ascii="Cambria" w:hAnsi="Cambria" w:cs="Arial"/>
        </w:rPr>
        <w:t>1</w:t>
      </w:r>
      <w:r w:rsidRPr="0085138C">
        <w:rPr>
          <w:rFonts w:ascii="Cambria" w:hAnsi="Cambria" w:cs="Arial"/>
        </w:rPr>
        <w:t xml:space="preserve"> – Opis predmetu zákazky – Zoznam integrácií </w:t>
      </w:r>
      <w:r w:rsidR="00E5325A" w:rsidRPr="0085138C">
        <w:rPr>
          <w:rFonts w:ascii="Cambria" w:hAnsi="Cambria" w:cs="Arial"/>
        </w:rPr>
        <w:t xml:space="preserve">Zmluvy </w:t>
      </w:r>
      <w:r w:rsidRPr="0085138C">
        <w:rPr>
          <w:rFonts w:ascii="Cambria" w:hAnsi="Cambria" w:cs="Arial"/>
        </w:rPr>
        <w:t xml:space="preserve">(ďalej len „Integrované systémy“) v rozsahu a parametroch určených v Prílohe </w:t>
      </w:r>
      <w:r w:rsidR="0036031F" w:rsidRPr="0085138C">
        <w:rPr>
          <w:rFonts w:ascii="Cambria" w:hAnsi="Cambria" w:cs="Arial"/>
        </w:rPr>
        <w:t>1</w:t>
      </w:r>
      <w:r w:rsidRPr="0085138C">
        <w:rPr>
          <w:rFonts w:ascii="Cambria" w:hAnsi="Cambria" w:cs="Arial"/>
        </w:rPr>
        <w:t xml:space="preserve"> </w:t>
      </w:r>
      <w:r w:rsidR="0036031F" w:rsidRPr="0085138C">
        <w:rPr>
          <w:rFonts w:ascii="Cambria" w:hAnsi="Cambria" w:cs="Arial"/>
        </w:rPr>
        <w:t>Z</w:t>
      </w:r>
      <w:r w:rsidRPr="0085138C">
        <w:rPr>
          <w:rFonts w:ascii="Cambria" w:hAnsi="Cambria" w:cs="Arial"/>
        </w:rPr>
        <w:t>mluvy a v súlade s Detailným návrhom riešenia (DNR).</w:t>
      </w:r>
    </w:p>
    <w:p w14:paraId="00C6485E" w14:textId="2504771A"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Objednávateľ týmto udeľuje zhotoviteľovi oprávnenie na výkon systémovej integrácie, funkčnej integrácie a dátovej integrácie podľa bodu 1 tohto článku </w:t>
      </w:r>
      <w:r w:rsidR="005A5F48" w:rsidRPr="0085138C">
        <w:rPr>
          <w:rFonts w:ascii="Cambria" w:hAnsi="Cambria" w:cs="Arial"/>
        </w:rPr>
        <w:t>Zmluvy</w:t>
      </w:r>
      <w:r w:rsidRPr="0085138C">
        <w:rPr>
          <w:rFonts w:ascii="Cambria" w:hAnsi="Cambria" w:cs="Arial"/>
        </w:rPr>
        <w:t>.</w:t>
      </w:r>
    </w:p>
    <w:p w14:paraId="51D2F153"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Udelenie oprávnenia nezakladá právo zhotoviteľa obmedzovať objednávateľa v užívaní Diela, rozhraní a dokumentácie alebo v ich zmene, rozšírení a integrácií vykonávaných tretími osobami.</w:t>
      </w:r>
    </w:p>
    <w:p w14:paraId="2480D951"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vykonáva koordináciu integračných aktivít, spracúva a priebežne aktualizuje Projektový plán, ktorého súčasťou je plán integrácií podľa Zadania projektu (PID) Integračný plán a priebežne aktualizuje maticu závislostí. </w:t>
      </w:r>
    </w:p>
    <w:p w14:paraId="7E1DC766" w14:textId="7CC42A7B"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Zmeny integračných rozhraní, harmonogramu a priorít schvaľuje Riadiaca rada</w:t>
      </w:r>
      <w:r w:rsidR="00C5106E" w:rsidRPr="0085138C">
        <w:rPr>
          <w:rFonts w:ascii="Cambria" w:hAnsi="Cambria" w:cs="Arial"/>
        </w:rPr>
        <w:t xml:space="preserve"> projektu</w:t>
      </w:r>
      <w:r w:rsidRPr="0085138C">
        <w:rPr>
          <w:rFonts w:ascii="Cambria" w:hAnsi="Cambria" w:cs="Arial"/>
        </w:rPr>
        <w:t xml:space="preserve">. </w:t>
      </w:r>
    </w:p>
    <w:p w14:paraId="57777F20"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Zhotoviteľ je povinný zachovávať neutralitu voči subdodávateľom (nesmie ich zvýhodňovať alebo znevýhodňovať) a iným dodávateľom objednávateľa a nesmie brániť interoperabilite; preferuje otvorené štandardy a nesmie zavádzať technické alebo licenčné bariéry. Dodržanie neutrality znamená, že zhotoviteľ poskytuje tretím stranám povereným objednávateľom prístup k rozhraniam, dokumentácii, testovaciemu prostrediu a primeranú technickú podporu nediskriminačným spôsobom (v rovnakej kvalite a lehotách).</w:t>
      </w:r>
    </w:p>
    <w:p w14:paraId="1E54DE32" w14:textId="69AA0D9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 v súčinnosti s objednávateľom integračné testy, systémové testy, testy bezpečnosti a výkonnosti podľa Prílohy </w:t>
      </w:r>
      <w:r w:rsidR="007403DF" w:rsidRPr="0085138C">
        <w:rPr>
          <w:rFonts w:ascii="Cambria" w:hAnsi="Cambria" w:cs="Arial"/>
        </w:rPr>
        <w:t>1</w:t>
      </w:r>
      <w:r w:rsidRPr="0085138C">
        <w:rPr>
          <w:rFonts w:ascii="Cambria" w:hAnsi="Cambria" w:cs="Arial"/>
        </w:rPr>
        <w:t xml:space="preserve"> Opisu predmetu zákazky – Požiadavky na testovanie a Detailného návrhu riešenia (DNR). Testovacie dáta budú anonymizované alebo použité spôsobom odsúhlaseným objednávateľom. Výstupom sú protokoly o testoch.</w:t>
      </w:r>
    </w:p>
    <w:p w14:paraId="38DCE966"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Kritéria akceptácie budú merateľné a objektívne, najmä súlad so špecifikáciami rozhraní (vrátane verziovania a chybových kódov), priepustnosť, latencia, chybovosť v stanovených hraniciach, úspešnosť regresných a integračných testov, splnenie bezpečnostných požiadaviek a nefunkčných parametrov. Splnenie sa preukazuje protokolom o akceptácii podpísaný objednávateľom; v prípade nesplnia zhotoviteľ bezodkladne odstráni nedostatky a zabezpečí retest.</w:t>
      </w:r>
    </w:p>
    <w:p w14:paraId="0DF2C19A"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Objednávateľ poskytne zhotoviteľovi súčinnosť spočívajúcu najmä v:</w:t>
      </w:r>
    </w:p>
    <w:p w14:paraId="74C7D1DB" w14:textId="77777777" w:rsidR="00291CC5" w:rsidRPr="0085138C" w:rsidRDefault="00291CC5" w:rsidP="00561D8E">
      <w:pPr>
        <w:pStyle w:val="MLOdsek"/>
        <w:numPr>
          <w:ilvl w:val="0"/>
          <w:numId w:val="42"/>
        </w:numPr>
        <w:spacing w:after="0" w:line="240" w:lineRule="auto"/>
        <w:ind w:firstLine="66"/>
        <w:rPr>
          <w:rFonts w:ascii="Cambria" w:hAnsi="Cambria" w:cs="Arial"/>
        </w:rPr>
      </w:pPr>
      <w:r w:rsidRPr="0085138C">
        <w:rPr>
          <w:rFonts w:ascii="Cambria" w:hAnsi="Cambria" w:cs="Arial"/>
        </w:rPr>
        <w:t xml:space="preserve">poskytnutí technickej a prevádzkovej dokumentácie Integrovaných systémov, </w:t>
      </w:r>
    </w:p>
    <w:p w14:paraId="30CABA0B" w14:textId="77777777" w:rsidR="00291CC5" w:rsidRPr="0085138C" w:rsidRDefault="00291CC5" w:rsidP="00561D8E">
      <w:pPr>
        <w:pStyle w:val="MLOdsek"/>
        <w:numPr>
          <w:ilvl w:val="0"/>
          <w:numId w:val="42"/>
        </w:numPr>
        <w:spacing w:after="0" w:line="240" w:lineRule="auto"/>
        <w:ind w:firstLine="66"/>
      </w:pPr>
      <w:r w:rsidRPr="0085138C">
        <w:rPr>
          <w:rFonts w:ascii="Cambria" w:hAnsi="Cambria" w:cs="Arial"/>
        </w:rPr>
        <w:t>poskytnutí testovacieho prostredia a prístupov nevyhnutných na vývoj a testovanie.</w:t>
      </w:r>
      <w:r w:rsidRPr="0085138C">
        <w:br/>
      </w:r>
    </w:p>
    <w:p w14:paraId="6C4FF8A8" w14:textId="5D2CD5A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Ak objednávateľ neposkytne súčinnosť podľa bodu </w:t>
      </w:r>
      <w:r w:rsidR="00F42FDF" w:rsidRPr="0085138C">
        <w:rPr>
          <w:rFonts w:ascii="Cambria" w:hAnsi="Cambria" w:cs="Arial"/>
        </w:rPr>
        <w:t>9</w:t>
      </w:r>
      <w:r w:rsidRPr="0085138C">
        <w:rPr>
          <w:rFonts w:ascii="Cambria" w:hAnsi="Cambria" w:cs="Arial"/>
        </w:rPr>
        <w:t xml:space="preserve"> tohto článku </w:t>
      </w:r>
      <w:r w:rsidR="00F42FDF" w:rsidRPr="0085138C">
        <w:rPr>
          <w:rFonts w:ascii="Cambria" w:hAnsi="Cambria" w:cs="Arial"/>
        </w:rPr>
        <w:t>Zmluvy</w:t>
      </w:r>
      <w:r w:rsidRPr="0085138C">
        <w:rPr>
          <w:rFonts w:ascii="Cambria" w:hAnsi="Cambria" w:cs="Arial"/>
        </w:rPr>
        <w:t xml:space="preserve"> v lehote </w:t>
      </w:r>
      <w:r w:rsidR="00F42FDF" w:rsidRPr="0085138C">
        <w:rPr>
          <w:rFonts w:ascii="Cambria" w:hAnsi="Cambria" w:cs="Arial"/>
        </w:rPr>
        <w:t>15</w:t>
      </w:r>
      <w:r w:rsidRPr="0085138C">
        <w:rPr>
          <w:rFonts w:ascii="Cambria" w:hAnsi="Cambria" w:cs="Arial"/>
        </w:rPr>
        <w:t xml:space="preserve"> pracovných dní od písomnej, odôvodnenej a konkrétnej žiadosti zhotoviteľa (obsahujúcej presný zoznam chýbajúcich podkladov/prístupov a dopad na harmonogram), lehota plnenia sa primerane predĺži o preukázateľnú dobu omeškania v rozsahu dotknutej časti plnenia. Zhotoviteľ je povinný prijať primerané náhradné opatrenia (mocky, simulátory, API sandboxy), ak sú k dispozícii. Za primerané náhradné opatrenie sa považuje také opatrenie, ktoré je</w:t>
      </w:r>
      <w:r w:rsidR="00107C7E">
        <w:rPr>
          <w:rFonts w:ascii="Cambria" w:hAnsi="Cambria" w:cs="Arial"/>
        </w:rPr>
        <w:t xml:space="preserve"> technicky realizovateľné a neprimerane nezvyšuje náklady strán</w:t>
      </w:r>
      <w:r w:rsidR="007D1BB2">
        <w:rPr>
          <w:rFonts w:ascii="Cambria" w:hAnsi="Cambria" w:cs="Arial"/>
        </w:rPr>
        <w:t xml:space="preserve"> a</w:t>
      </w:r>
      <w:r w:rsidR="00107C7E">
        <w:rPr>
          <w:rFonts w:ascii="Cambria" w:hAnsi="Cambria" w:cs="Arial"/>
        </w:rPr>
        <w:t xml:space="preserve"> ktoré je</w:t>
      </w:r>
      <w:r w:rsidRPr="0085138C">
        <w:rPr>
          <w:rFonts w:ascii="Cambria" w:hAnsi="Cambria" w:cs="Arial"/>
        </w:rPr>
        <w:t xml:space="preserve"> možné zrealizovať v</w:t>
      </w:r>
      <w:r w:rsidR="00CF38F4">
        <w:rPr>
          <w:rFonts w:ascii="Cambria" w:hAnsi="Cambria" w:cs="Arial"/>
        </w:rPr>
        <w:t> lehote nepresahujúcej</w:t>
      </w:r>
      <w:r w:rsidRPr="0085138C">
        <w:rPr>
          <w:rFonts w:ascii="Cambria" w:hAnsi="Cambria" w:cs="Arial"/>
        </w:rPr>
        <w:t xml:space="preserve"> </w:t>
      </w:r>
      <w:r w:rsidR="004533E5" w:rsidRPr="0085138C">
        <w:rPr>
          <w:rFonts w:ascii="Cambria" w:hAnsi="Cambria" w:cs="Arial"/>
        </w:rPr>
        <w:t>20</w:t>
      </w:r>
      <w:r w:rsidRPr="0085138C">
        <w:rPr>
          <w:rFonts w:ascii="Cambria" w:hAnsi="Cambria" w:cs="Arial"/>
        </w:rPr>
        <w:t xml:space="preserve"> dn</w:t>
      </w:r>
      <w:r w:rsidR="004533E5" w:rsidRPr="0085138C">
        <w:rPr>
          <w:rFonts w:ascii="Cambria" w:hAnsi="Cambria" w:cs="Arial"/>
        </w:rPr>
        <w:t>í</w:t>
      </w:r>
      <w:r w:rsidRPr="0085138C">
        <w:rPr>
          <w:rFonts w:ascii="Cambria" w:hAnsi="Cambria" w:cs="Arial"/>
        </w:rPr>
        <w:t xml:space="preserve">. Zmluvné strany sa dohodli, že priame náklady na zriadenie mockov/simulátorov znáša </w:t>
      </w:r>
      <w:r w:rsidRPr="0085138C">
        <w:rPr>
          <w:rFonts w:ascii="Cambria" w:hAnsi="Cambria" w:cs="Arial"/>
        </w:rPr>
        <w:lastRenderedPageBreak/>
        <w:t>zhotoviteľ do výšky</w:t>
      </w:r>
      <w:r w:rsidR="00C66783">
        <w:rPr>
          <w:rFonts w:ascii="Cambria" w:hAnsi="Cambria" w:cs="Arial"/>
        </w:rPr>
        <w:t xml:space="preserve"> </w:t>
      </w:r>
      <w:r w:rsidR="000E23D9" w:rsidRPr="0085138C">
        <w:rPr>
          <w:rFonts w:ascii="Cambria" w:hAnsi="Cambria" w:cs="Arial"/>
        </w:rPr>
        <w:t>1</w:t>
      </w:r>
      <w:r w:rsidR="000212D5" w:rsidRPr="0085138C">
        <w:rPr>
          <w:rFonts w:ascii="Cambria" w:hAnsi="Cambria" w:cs="Arial"/>
        </w:rPr>
        <w:t xml:space="preserve"> % ceny Diela</w:t>
      </w:r>
      <w:r w:rsidR="00C66783">
        <w:rPr>
          <w:rFonts w:ascii="Cambria" w:hAnsi="Cambria" w:cs="Arial"/>
        </w:rPr>
        <w:t xml:space="preserve"> podľa Zmluvy</w:t>
      </w:r>
      <w:r w:rsidRPr="0085138C">
        <w:rPr>
          <w:rFonts w:ascii="Cambria" w:hAnsi="Cambria" w:cs="Arial"/>
        </w:rPr>
        <w:t xml:space="preserve">, pričom </w:t>
      </w:r>
      <w:r w:rsidR="005C76ED">
        <w:rPr>
          <w:rFonts w:ascii="Cambria" w:hAnsi="Cambria" w:cs="Arial"/>
        </w:rPr>
        <w:t>priame náklady presahujúce uvedený limit hradí objednávateľ, a to na základe predchádzajúceho písomného schválenia zo strany objednávateľa po predložení riadne zdokladovaného rozpisu týchto nákladov zo strany zhotoviteľa.</w:t>
      </w:r>
      <w:r w:rsidRPr="0085138C">
        <w:rPr>
          <w:rFonts w:ascii="Cambria" w:hAnsi="Cambria" w:cs="Arial"/>
        </w:rPr>
        <w:t xml:space="preserve"> </w:t>
      </w:r>
    </w:p>
    <w:p w14:paraId="13D876F8" w14:textId="688759F9" w:rsidR="009D2EB8"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Zhotoviteľ poskytne tretím osobám povereným objednávateľom (vrátane ich audítorov) potrebnú súčinnosť, prístupy a technické informácie na účel integrácie a testovania, a to bezodkladne,</w:t>
      </w:r>
      <w:r w:rsidR="00934C0B" w:rsidRPr="0085138C">
        <w:rPr>
          <w:rFonts w:ascii="Cambria" w:hAnsi="Cambria" w:cs="Arial"/>
        </w:rPr>
        <w:t xml:space="preserve"> najneskôr do 10 pracovných dní od doručenia žiadosti. Zhotoviteľ nebude požadovať od tretích osôb uzavretie zmlúv, ktoré by obmedzovali práva objednávate</w:t>
      </w:r>
      <w:r w:rsidR="00507515" w:rsidRPr="0085138C">
        <w:rPr>
          <w:rFonts w:ascii="Cambria" w:hAnsi="Cambria" w:cs="Arial"/>
        </w:rPr>
        <w:t>ľa</w:t>
      </w:r>
      <w:r w:rsidR="000926E0" w:rsidRPr="0085138C">
        <w:rPr>
          <w:rFonts w:ascii="Cambria" w:hAnsi="Cambria" w:cs="Arial"/>
        </w:rPr>
        <w:t>.</w:t>
      </w:r>
    </w:p>
    <w:p w14:paraId="3E1C90C9" w14:textId="29D5ADA3"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zabezpečí počas vykonávania integračných prác podporu v režime SLA podľa Prílohy </w:t>
      </w:r>
      <w:r w:rsidR="00507515" w:rsidRPr="0085138C">
        <w:rPr>
          <w:rFonts w:ascii="Cambria" w:hAnsi="Cambria" w:cs="Arial"/>
        </w:rPr>
        <w:t>1 Zmluvy</w:t>
      </w:r>
      <w:r w:rsidR="001D152A" w:rsidRPr="0085138C">
        <w:rPr>
          <w:rFonts w:ascii="Cambria" w:hAnsi="Cambria" w:cs="Arial"/>
        </w:rPr>
        <w:t xml:space="preserve"> </w:t>
      </w:r>
      <w:r w:rsidRPr="0085138C">
        <w:rPr>
          <w:rFonts w:ascii="Cambria" w:hAnsi="Cambria" w:cs="Arial"/>
        </w:rPr>
        <w:t>(reakčná doba, doba odstránenia, eskalácia).</w:t>
      </w:r>
    </w:p>
    <w:p w14:paraId="68EB4064" w14:textId="2E72B44E"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Za nedodržanie SLA parametrov sa uplatnia zmluvné pokuty podľa článku </w:t>
      </w:r>
      <w:r w:rsidR="00E12055" w:rsidRPr="0085138C">
        <w:rPr>
          <w:rFonts w:ascii="Cambria" w:hAnsi="Cambria" w:cs="Arial"/>
        </w:rPr>
        <w:t>X</w:t>
      </w:r>
      <w:r w:rsidRPr="0085138C">
        <w:rPr>
          <w:rFonts w:ascii="Cambria" w:hAnsi="Cambria" w:cs="Arial"/>
        </w:rPr>
        <w:t xml:space="preserve"> </w:t>
      </w:r>
      <w:r w:rsidR="00E37E81" w:rsidRPr="0085138C">
        <w:rPr>
          <w:rFonts w:ascii="Cambria" w:hAnsi="Cambria" w:cs="Arial"/>
        </w:rPr>
        <w:t>Zmluvy</w:t>
      </w:r>
      <w:r w:rsidRPr="0085138C">
        <w:rPr>
          <w:rFonts w:ascii="Cambria" w:hAnsi="Cambria" w:cs="Arial"/>
        </w:rPr>
        <w:t>.</w:t>
      </w:r>
    </w:p>
    <w:p w14:paraId="6CB416A0" w14:textId="661CFAD4"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I</w:t>
      </w:r>
      <w:r w:rsidRPr="0085138C">
        <w:rPr>
          <w:rFonts w:ascii="Cambria" w:hAnsi="Cambria"/>
          <w:b/>
          <w:bCs/>
          <w:caps/>
          <w:sz w:val="22"/>
          <w:szCs w:val="22"/>
        </w:rPr>
        <w:t>X</w:t>
      </w:r>
    </w:p>
    <w:p w14:paraId="53D4E273"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Zodpovednosť za vady, záruka a odstraňovanie vád</w:t>
      </w:r>
    </w:p>
    <w:p w14:paraId="29002607"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DIELA počas záruky</w:t>
      </w:r>
    </w:p>
    <w:p w14:paraId="05BFA2A1" w14:textId="77777777" w:rsidR="00692A42" w:rsidRPr="0085138C" w:rsidRDefault="00692A42" w:rsidP="00BF2830">
      <w:pPr>
        <w:pStyle w:val="MLOdsek"/>
        <w:numPr>
          <w:ilvl w:val="0"/>
          <w:numId w:val="48"/>
        </w:numPr>
        <w:tabs>
          <w:tab w:val="left" w:pos="567"/>
        </w:tabs>
        <w:spacing w:before="120" w:line="240" w:lineRule="auto"/>
        <w:ind w:left="567" w:hanging="567"/>
        <w:rPr>
          <w:rFonts w:ascii="Cambria" w:hAnsi="Cambria" w:cs="Arial"/>
        </w:rPr>
      </w:pPr>
      <w:bookmarkStart w:id="9" w:name="_Ref165109477"/>
      <w:bookmarkStart w:id="10" w:name="_Ref519621508"/>
      <w:r w:rsidRPr="0085138C">
        <w:rPr>
          <w:rFonts w:ascii="Cambria" w:hAnsi="Cambria" w:cs="Arial"/>
        </w:rPr>
        <w:t xml:space="preserve">Zhotoviteľ zodpovedá za to, že Dielo je ku dňu podpisu Záverečného akceptačného protokolu a počas záručnej doby bez vád, t. j. najmä zodpovedá funkčným a technickým vlastnostiam opísaným v Prílohe 1  Zmluvy. </w:t>
      </w:r>
    </w:p>
    <w:p w14:paraId="23CEA3ED" w14:textId="518B4DAC"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1" w:name="_Ref95809457"/>
      <w:bookmarkStart w:id="12" w:name="_Ref31965613"/>
      <w:r w:rsidRPr="0085138C">
        <w:rPr>
          <w:rFonts w:ascii="Cambria" w:hAnsi="Cambria" w:cs="Arial"/>
        </w:rPr>
        <w:t xml:space="preserve">Zhotoviteľ poskytuje na dodané Dielo záruku počas trvania záručnej doby od riadneho odovzdania a prevzatia príslušnej časti Diela až do uplynutia 24 (slovom: dvadsiatich štyroch) mesiacov (vrátane skúšobnej prevádzky, ktorá trvá 1 mesiac). Odovzdaním Diela ako celku, t. j. dňom podpísania Záverečného akceptačného protokolu, začína plynúť záručná doba na celý IS </w:t>
      </w:r>
      <w:r w:rsidR="00665FF3" w:rsidRPr="0085138C">
        <w:rPr>
          <w:rFonts w:ascii="Cambria" w:hAnsi="Cambria" w:cs="Arial"/>
        </w:rPr>
        <w:t>ASDR</w:t>
      </w:r>
      <w:r w:rsidRPr="0085138C">
        <w:rPr>
          <w:rFonts w:ascii="Cambria" w:hAnsi="Cambria" w:cs="Arial"/>
        </w:rPr>
        <w:t xml:space="preserve"> vrátane všetkých jeho častí. Počas plynutia záručnej doby zhotoviteľ zodpovedá za funkcionality a funkčnosť dodaného IS </w:t>
      </w:r>
      <w:r w:rsidR="00665FF3" w:rsidRPr="0085138C">
        <w:rPr>
          <w:rFonts w:ascii="Cambria" w:hAnsi="Cambria" w:cs="Arial"/>
        </w:rPr>
        <w:t>ASDR</w:t>
      </w:r>
      <w:r w:rsidRPr="0085138C">
        <w:rPr>
          <w:rFonts w:ascii="Cambria" w:hAnsi="Cambria" w:cs="Arial"/>
        </w:rPr>
        <w:t>, ktoré musia byť v súlade s touto Zmluvou a najmä Prílohou 1 tejto Zmluvy.</w:t>
      </w:r>
      <w:bookmarkEnd w:id="9"/>
      <w:r w:rsidRPr="0085138C">
        <w:rPr>
          <w:rFonts w:ascii="Cambria" w:hAnsi="Cambria" w:cs="Arial"/>
        </w:rPr>
        <w:t xml:space="preserve"> Zhotoviteľ zaručuje, že v záručnej dobe bude dodaný IS </w:t>
      </w:r>
      <w:r w:rsidR="00665FF3" w:rsidRPr="0085138C">
        <w:rPr>
          <w:rFonts w:ascii="Cambria" w:hAnsi="Cambria" w:cs="Arial"/>
        </w:rPr>
        <w:t>ASDR</w:t>
      </w:r>
      <w:r w:rsidRPr="0085138C">
        <w:rPr>
          <w:rFonts w:ascii="Cambria" w:hAnsi="Cambria" w:cs="Arial"/>
        </w:rPr>
        <w:t xml:space="preserve"> spôsobilý na použitie na účel zodpovedajúci jeho určeniu.</w:t>
      </w:r>
      <w:bookmarkEnd w:id="11"/>
      <w:r w:rsidRPr="0085138C">
        <w:rPr>
          <w:rFonts w:ascii="Cambria" w:hAnsi="Cambria" w:cs="Arial"/>
        </w:rPr>
        <w:t xml:space="preserve"> </w:t>
      </w:r>
      <w:bookmarkEnd w:id="10"/>
      <w:bookmarkEnd w:id="12"/>
    </w:p>
    <w:p w14:paraId="49737FBB" w14:textId="5BCF86A5"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3" w:name="_Ref95814028"/>
      <w:r w:rsidRPr="0085138C">
        <w:rPr>
          <w:rFonts w:ascii="Cambria" w:hAnsi="Cambria" w:cs="Arial"/>
        </w:rPr>
        <w:t xml:space="preserve">Zhotoviteľ zaručí, že odovzdaný, dodaný IS </w:t>
      </w:r>
      <w:r w:rsidR="00665FF3" w:rsidRPr="0085138C">
        <w:rPr>
          <w:rFonts w:ascii="Cambria" w:hAnsi="Cambria" w:cs="Arial"/>
        </w:rPr>
        <w:t>ASDR</w:t>
      </w:r>
      <w:r w:rsidRPr="0085138C">
        <w:rPr>
          <w:rFonts w:ascii="Cambria" w:hAnsi="Cambria" w:cs="Arial"/>
        </w:rPr>
        <w:t xml:space="preserve"> alebo jeho časti, nemá v čase odovzdania a prevzatia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hAnsi="Cambria" w:cs="Arial"/>
        </w:rPr>
        <w:t xml:space="preserve"> </w:t>
      </w:r>
      <w:r w:rsidRPr="0085138C">
        <w:rPr>
          <w:rFonts w:ascii="Cambria" w:hAnsi="Cambria" w:cs="Arial"/>
        </w:rPr>
        <w:t xml:space="preserve">tretích osôb z titulu porušenia ich chránených práv súvisiacich s plnením zhotoviteľa alebo jeho subdodávateľov podľa tejto </w:t>
      </w:r>
      <w:bookmarkEnd w:id="13"/>
      <w:r w:rsidRPr="0085138C">
        <w:rPr>
          <w:rFonts w:ascii="Cambria" w:hAnsi="Cambria" w:cs="Arial"/>
        </w:rPr>
        <w:t>Zmluvy</w:t>
      </w:r>
      <w:r w:rsidR="007E169E" w:rsidRPr="0085138C">
        <w:rPr>
          <w:rFonts w:ascii="Cambria" w:hAnsi="Cambria" w:cs="Arial"/>
        </w:rPr>
        <w:t>.</w:t>
      </w:r>
    </w:p>
    <w:p w14:paraId="6EF81175" w14:textId="28D1CA1D"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4" w:name="_Ref95814040"/>
      <w:r w:rsidRPr="0085138C">
        <w:rPr>
          <w:rFonts w:ascii="Cambria" w:hAnsi="Cambria" w:cs="Arial"/>
        </w:rPr>
        <w:t xml:space="preserve">Zhotoviteľ zaručí, že k dodanému Dielu alebo jeho časti neexistujú v čase jeho odovzdania objednávateľovi akékoľvek právne nároky tretích strán vyplývajúce zo zmlúv s tretími stranami a že dodaný IS </w:t>
      </w:r>
      <w:r w:rsidR="00665FF3" w:rsidRPr="0085138C">
        <w:rPr>
          <w:rFonts w:ascii="Cambria" w:hAnsi="Cambria" w:cs="Arial"/>
        </w:rPr>
        <w:t>ASDR</w:t>
      </w:r>
      <w:r w:rsidRPr="0085138C">
        <w:rPr>
          <w:rFonts w:ascii="Cambria" w:hAnsi="Cambria" w:cs="Arial"/>
        </w:rPr>
        <w:t xml:space="preserve"> nie je predmetom vecného bremena alebo iného obdobného právneho vzťahu, ktorý by prípadne obmedzil objednávateľa v užívaní dodaného IS </w:t>
      </w:r>
      <w:r w:rsidR="00665FF3" w:rsidRPr="0085138C">
        <w:rPr>
          <w:rFonts w:ascii="Cambria" w:hAnsi="Cambria" w:cs="Arial"/>
        </w:rPr>
        <w:t>ASDR</w:t>
      </w:r>
      <w:r w:rsidRPr="0085138C">
        <w:rPr>
          <w:rFonts w:ascii="Cambria" w:hAnsi="Cambria" w:cs="Arial"/>
        </w:rPr>
        <w:t>.</w:t>
      </w:r>
      <w:bookmarkEnd w:id="14"/>
    </w:p>
    <w:p w14:paraId="3DC29E41" w14:textId="3BA3E20E"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oznámiť zhotoviteľovi vady dodaného IS </w:t>
      </w:r>
      <w:r w:rsidR="00665FF3" w:rsidRPr="0085138C">
        <w:rPr>
          <w:rFonts w:ascii="Cambria" w:hAnsi="Cambria" w:cs="Arial"/>
        </w:rPr>
        <w:t>ASDR</w:t>
      </w:r>
      <w:r w:rsidRPr="0085138C">
        <w:rPr>
          <w:rFonts w:ascii="Cambria" w:hAnsi="Cambria" w:cs="Arial"/>
        </w:rPr>
        <w:t xml:space="preserve"> alebo jeho časti podľa tohto článku kedykoľvek do uplynutia záručnej doby podľa bodu </w:t>
      </w:r>
      <w:r w:rsidRPr="0085138C">
        <w:rPr>
          <w:rFonts w:ascii="Cambria" w:hAnsi="Cambria" w:cs="Arial"/>
        </w:rPr>
        <w:fldChar w:fldCharType="begin"/>
      </w:r>
      <w:r w:rsidRPr="0085138C">
        <w:rPr>
          <w:rFonts w:ascii="Cambria" w:hAnsi="Cambria" w:cs="Arial"/>
        </w:rPr>
        <w:instrText xml:space="preserve"> REF _Ref95809457 \r \h  \* MERGEFORMAT </w:instrText>
      </w:r>
      <w:r w:rsidRPr="0085138C">
        <w:rPr>
          <w:rFonts w:ascii="Cambria" w:hAnsi="Cambria" w:cs="Arial"/>
        </w:rPr>
      </w:r>
      <w:r w:rsidRPr="0085138C">
        <w:rPr>
          <w:rFonts w:ascii="Cambria" w:hAnsi="Cambria" w:cs="Arial"/>
        </w:rPr>
        <w:fldChar w:fldCharType="separate"/>
      </w:r>
      <w:r w:rsidRPr="0085138C">
        <w:rPr>
          <w:rFonts w:ascii="Cambria" w:hAnsi="Cambria" w:cs="Arial"/>
        </w:rPr>
        <w:t>2</w:t>
      </w:r>
      <w:r w:rsidRPr="0085138C">
        <w:rPr>
          <w:rFonts w:ascii="Cambria" w:hAnsi="Cambria" w:cs="Arial"/>
        </w:rPr>
        <w:fldChar w:fldCharType="end"/>
      </w:r>
      <w:r w:rsidRPr="0085138C">
        <w:rPr>
          <w:rFonts w:ascii="Cambria" w:hAnsi="Cambria" w:cs="Arial"/>
        </w:rPr>
        <w:t xml:space="preserve"> tohto článku Zmluvy, a to bez zbytočného odkladu po tom, kedy sa objednávateľ o výskyte vady dodaného IS </w:t>
      </w:r>
      <w:r w:rsidR="00665FF3" w:rsidRPr="0085138C">
        <w:rPr>
          <w:rFonts w:ascii="Cambria" w:hAnsi="Cambria" w:cs="Arial"/>
        </w:rPr>
        <w:t>ASDR</w:t>
      </w:r>
      <w:r w:rsidRPr="0085138C">
        <w:rPr>
          <w:rFonts w:ascii="Cambria" w:hAnsi="Cambria" w:cs="Arial"/>
        </w:rPr>
        <w:t xml:space="preserve"> alebo jeho časti dozvedel. Objednávateľ je oprávnený požadovať od zhotoviteľa bezplatné odstránenie vady dodaného IS </w:t>
      </w:r>
      <w:r w:rsidR="00665FF3" w:rsidRPr="0085138C">
        <w:rPr>
          <w:rFonts w:ascii="Cambria" w:hAnsi="Cambria" w:cs="Arial"/>
        </w:rPr>
        <w:t>ASDR</w:t>
      </w:r>
      <w:r w:rsidRPr="0085138C">
        <w:rPr>
          <w:rFonts w:ascii="Cambria" w:hAnsi="Cambria" w:cs="Arial"/>
        </w:rPr>
        <w:t xml:space="preserve"> alebo jeho časti, na ktorú sa vzťahuje záruka podľa tejto Zmluvy bezodkladne, ak sa zmluvné strany písomne nedohodnú na osobitnej lehote. </w:t>
      </w:r>
    </w:p>
    <w:p w14:paraId="6E3DFB0D" w14:textId="5DCCCCBA"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pri uplatnení vady stanoviť úroveň vady dodaného IS </w:t>
      </w:r>
      <w:r w:rsidR="00665FF3" w:rsidRPr="0085138C">
        <w:rPr>
          <w:rFonts w:ascii="Cambria" w:hAnsi="Cambria" w:cs="Arial"/>
        </w:rPr>
        <w:t>ASDR</w:t>
      </w:r>
      <w:r w:rsidRPr="0085138C">
        <w:rPr>
          <w:rFonts w:ascii="Cambria" w:hAnsi="Cambria" w:cs="Arial"/>
        </w:rPr>
        <w:t xml:space="preserve"> alebo jeho časti. Zhotoviteľ je povinný bez zbytočného odkladu potvrdiť prijatie nahlásenej vady dodaného IS </w:t>
      </w:r>
      <w:r w:rsidR="00665FF3" w:rsidRPr="0085138C">
        <w:rPr>
          <w:rFonts w:ascii="Cambria" w:hAnsi="Cambria" w:cs="Arial"/>
        </w:rPr>
        <w:t>ASDR</w:t>
      </w:r>
      <w:r w:rsidRPr="0085138C">
        <w:rPr>
          <w:rFonts w:ascii="Cambria" w:hAnsi="Cambria" w:cs="Arial"/>
        </w:rPr>
        <w:t>.</w:t>
      </w:r>
    </w:p>
    <w:p w14:paraId="5AD520F3" w14:textId="4D4BAFD9"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Zmluvné strany sa zaväzujú potvrdiť odstránenie vady dodaného IS </w:t>
      </w:r>
      <w:r w:rsidR="00665FF3" w:rsidRPr="0085138C">
        <w:rPr>
          <w:rFonts w:ascii="Cambria" w:hAnsi="Cambria" w:cs="Arial"/>
        </w:rPr>
        <w:t>ASDR</w:t>
      </w:r>
      <w:r w:rsidRPr="0085138C">
        <w:rPr>
          <w:rFonts w:ascii="Cambria" w:hAnsi="Cambria" w:cs="Arial"/>
        </w:rPr>
        <w:t xml:space="preserve"> v zápisnici o odstránení vady dodaného IS </w:t>
      </w:r>
      <w:r w:rsidR="00665FF3" w:rsidRPr="0085138C">
        <w:rPr>
          <w:rFonts w:ascii="Cambria" w:hAnsi="Cambria" w:cs="Arial"/>
        </w:rPr>
        <w:t>ASDR</w:t>
      </w:r>
      <w:r w:rsidRPr="0085138C">
        <w:rPr>
          <w:rFonts w:ascii="Cambria" w:hAnsi="Cambria" w:cs="Arial"/>
        </w:rPr>
        <w:t xml:space="preserve"> podpísanej oboma zmluvnými stranami, v ktorej uvedú aj predmet jeho vady a spôsob a čas jej odstránenia.</w:t>
      </w:r>
    </w:p>
    <w:p w14:paraId="3D5DF49A" w14:textId="38AE7AF0"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Nahlásenie vady zo strany objednávateľa sa vykoná prioritne prostredníctvom objednávateľovho IS Service desk. V rámci nahlásenia vady objednávateľ najmä opíše, ako sa reklamovaná vada prejavuje; ak to vie posúdiť, uvedie tiež o vadu akej úrovne/ kategórie podľa klasifikácie </w:t>
      </w:r>
      <w:r w:rsidR="001E78B4" w:rsidRPr="0085138C">
        <w:rPr>
          <w:rFonts w:ascii="Cambria" w:hAnsi="Cambria" w:cs="Arial"/>
        </w:rPr>
        <w:t>chýb v zmysle</w:t>
      </w:r>
      <w:r w:rsidR="00142B07" w:rsidRPr="0085138C">
        <w:rPr>
          <w:rFonts w:ascii="Cambria" w:hAnsi="Cambria" w:cs="Arial"/>
        </w:rPr>
        <w:t xml:space="preserve"> Prílohy 1 bodu D</w:t>
      </w:r>
      <w:r w:rsidRPr="0085138C">
        <w:rPr>
          <w:rFonts w:ascii="Cambria" w:hAnsi="Cambria" w:cs="Arial"/>
        </w:rPr>
        <w:t xml:space="preserve"> Zmluvy sa jedná. </w:t>
      </w:r>
      <w:r w:rsidR="00D04890" w:rsidRPr="0085138C">
        <w:rPr>
          <w:rFonts w:ascii="Cambria" w:hAnsi="Cambria" w:cs="Arial"/>
        </w:rPr>
        <w:t>Kategórie</w:t>
      </w:r>
      <w:r w:rsidR="004000D9" w:rsidRPr="0085138C">
        <w:rPr>
          <w:rFonts w:ascii="Cambria" w:hAnsi="Cambria" w:cs="Arial"/>
        </w:rPr>
        <w:t xml:space="preserve"> vád</w:t>
      </w:r>
      <w:r w:rsidR="00D04890" w:rsidRPr="0085138C">
        <w:rPr>
          <w:rFonts w:ascii="Cambria" w:hAnsi="Cambria" w:cs="Arial"/>
        </w:rPr>
        <w:t xml:space="preserve"> sú rovnaké ako </w:t>
      </w:r>
      <w:r w:rsidR="000E00CE" w:rsidRPr="0085138C">
        <w:rPr>
          <w:rFonts w:ascii="Cambria" w:hAnsi="Cambria" w:cs="Arial"/>
        </w:rPr>
        <w:lastRenderedPageBreak/>
        <w:t xml:space="preserve">kategórie </w:t>
      </w:r>
      <w:r w:rsidR="00D04890" w:rsidRPr="0085138C">
        <w:rPr>
          <w:rFonts w:ascii="Cambria" w:hAnsi="Cambria" w:cs="Arial"/>
        </w:rPr>
        <w:t>chýb Diela</w:t>
      </w:r>
      <w:r w:rsidR="000E00CE" w:rsidRPr="0085138C">
        <w:rPr>
          <w:rFonts w:ascii="Cambria" w:hAnsi="Cambria" w:cs="Arial"/>
        </w:rPr>
        <w:t xml:space="preserve"> podľa Prílohy1 bodu D Zmluvy</w:t>
      </w:r>
      <w:r w:rsidR="00D04890" w:rsidRPr="0085138C">
        <w:rPr>
          <w:rFonts w:ascii="Cambria" w:hAnsi="Cambria" w:cs="Arial"/>
        </w:rPr>
        <w:t xml:space="preserve">. </w:t>
      </w:r>
      <w:r w:rsidRPr="0085138C">
        <w:rPr>
          <w:rFonts w:ascii="Cambria" w:hAnsi="Cambria" w:cs="Arial"/>
        </w:rPr>
        <w:t xml:space="preserve">Zhotoviteľ je oprávnený posúdiť správnosť </w:t>
      </w:r>
      <w:r w:rsidR="005F7671" w:rsidRPr="0085138C">
        <w:rPr>
          <w:rFonts w:ascii="Cambria" w:hAnsi="Cambria" w:cs="Arial"/>
        </w:rPr>
        <w:t>klasifi</w:t>
      </w:r>
      <w:r w:rsidR="0062486A" w:rsidRPr="0085138C">
        <w:rPr>
          <w:rFonts w:ascii="Cambria" w:hAnsi="Cambria" w:cs="Arial"/>
        </w:rPr>
        <w:t>kácie</w:t>
      </w:r>
      <w:r w:rsidRPr="0085138C">
        <w:rPr>
          <w:rFonts w:ascii="Cambria" w:hAnsi="Cambria" w:cs="Arial"/>
        </w:rPr>
        <w:t xml:space="preserve"> vady objednávateľom. V prípade nesprávnej </w:t>
      </w:r>
      <w:r w:rsidR="005F7671" w:rsidRPr="0085138C">
        <w:rPr>
          <w:rFonts w:ascii="Cambria" w:hAnsi="Cambria" w:cs="Arial"/>
        </w:rPr>
        <w:t>klasifikácie</w:t>
      </w:r>
      <w:r w:rsidRPr="0085138C">
        <w:rPr>
          <w:rFonts w:ascii="Cambria" w:hAnsi="Cambria" w:cs="Arial"/>
        </w:rPr>
        <w:t xml:space="preserve"> vady objednávateľom je zhotoviteľ oprávnený odôvodnene odmietnuť </w:t>
      </w:r>
      <w:r w:rsidR="0062486A" w:rsidRPr="0085138C">
        <w:rPr>
          <w:rFonts w:ascii="Cambria" w:hAnsi="Cambria" w:cs="Arial"/>
        </w:rPr>
        <w:t>klasifikáciu</w:t>
      </w:r>
      <w:r w:rsidRPr="0085138C">
        <w:rPr>
          <w:rFonts w:ascii="Cambria" w:hAnsi="Cambria" w:cs="Arial"/>
        </w:rPr>
        <w:t xml:space="preserve"> vady objednávateľom. Ak objednávateľ nevie posúdiť, o vadu akej kategórie sa jedná, pre účely určenia lehoty na odstránenie vád sa bude táto považovať za nepodstatnú vadu (C). Prijatie nahlásenia vady zhotoviteľ bezodkladne potvrdí objednávateľovi v IS Service desk a reklamovanú vadu bezplatne v stanovenej lehote, počítanej počnúc nahlásením vady v súlade s týmto bodom tejto Zmluvy, na svoje náklady odstráni.</w:t>
      </w:r>
    </w:p>
    <w:p w14:paraId="75FAEE75" w14:textId="00CF7714" w:rsidR="00DF449E" w:rsidRPr="0085138C"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w:t>
      </w:r>
    </w:p>
    <w:p w14:paraId="369AFC9C" w14:textId="586D6BDB" w:rsidR="00DF449E" w:rsidRPr="0085138C" w:rsidRDefault="00807898" w:rsidP="002A723C">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ZMLUV</w:t>
      </w:r>
      <w:r w:rsidR="00C94180" w:rsidRPr="0085138C">
        <w:rPr>
          <w:rFonts w:ascii="Cambria" w:hAnsi="Cambria"/>
          <w:b/>
          <w:bCs/>
          <w:sz w:val="22"/>
          <w:szCs w:val="22"/>
        </w:rPr>
        <w:t>NÉ POKUTY</w:t>
      </w:r>
    </w:p>
    <w:p w14:paraId="6B561044" w14:textId="4C08E7B8" w:rsidR="00121647" w:rsidRPr="0085138C" w:rsidRDefault="00121647" w:rsidP="00561D8E">
      <w:pPr>
        <w:pStyle w:val="Odsekzoznamu"/>
        <w:numPr>
          <w:ilvl w:val="0"/>
          <w:numId w:val="24"/>
        </w:numPr>
        <w:spacing w:line="240" w:lineRule="auto"/>
        <w:ind w:left="426" w:hanging="284"/>
        <w:jc w:val="both"/>
        <w:rPr>
          <w:rFonts w:ascii="Cambria" w:hAnsi="Cambria"/>
        </w:rPr>
      </w:pPr>
      <w:bookmarkStart w:id="15" w:name="_Hlk216013921"/>
      <w:r w:rsidRPr="0085138C">
        <w:rPr>
          <w:rFonts w:ascii="Cambria" w:hAnsi="Cambria"/>
        </w:rPr>
        <w:t xml:space="preserve">Objednávateľ je oprávnený požadovať od zhotoviteľa </w:t>
      </w:r>
      <w:r w:rsidR="00807898" w:rsidRPr="0085138C">
        <w:rPr>
          <w:rFonts w:ascii="Cambria" w:hAnsi="Cambria"/>
        </w:rPr>
        <w:t>Zmluv</w:t>
      </w:r>
      <w:r w:rsidRPr="0085138C">
        <w:rPr>
          <w:rFonts w:ascii="Cambria" w:hAnsi="Cambria"/>
        </w:rPr>
        <w:t>nú pokutu vo výške:</w:t>
      </w:r>
    </w:p>
    <w:p w14:paraId="50B23DCD" w14:textId="77777777" w:rsidR="0056548D" w:rsidRPr="0085138C" w:rsidRDefault="0056548D" w:rsidP="0056548D">
      <w:pPr>
        <w:pStyle w:val="Odsekzoznamu"/>
        <w:spacing w:line="240" w:lineRule="auto"/>
        <w:ind w:left="426"/>
        <w:jc w:val="both"/>
        <w:rPr>
          <w:rFonts w:ascii="Cambria" w:hAnsi="Cambria"/>
        </w:rPr>
      </w:pPr>
    </w:p>
    <w:p w14:paraId="66B83E3A" w14:textId="4B335A69" w:rsidR="00121647" w:rsidRPr="0085138C" w:rsidRDefault="00121647" w:rsidP="00561D8E">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w:t>
      </w:r>
      <w:r w:rsidR="008F7AFE" w:rsidRPr="0085138C">
        <w:rPr>
          <w:rFonts w:ascii="Cambria" w:hAnsi="Cambria"/>
        </w:rPr>
        <w:t>Diela</w:t>
      </w:r>
      <w:r w:rsidRPr="0085138C">
        <w:rPr>
          <w:rFonts w:ascii="Cambria" w:hAnsi="Cambria"/>
        </w:rPr>
        <w:t xml:space="preserve">, za každý (aj začatý) deň omeškania, ak je zhotoviteľ v omeškaní so splnením povinnosti </w:t>
      </w:r>
      <w:r w:rsidR="00712FEA" w:rsidRPr="0085138C">
        <w:rPr>
          <w:rFonts w:ascii="Cambria" w:hAnsi="Cambria"/>
        </w:rPr>
        <w:t>zhotoviť, dodať</w:t>
      </w:r>
      <w:r w:rsidRPr="0085138C">
        <w:rPr>
          <w:rFonts w:ascii="Cambria" w:hAnsi="Cambria"/>
        </w:rPr>
        <w:t xml:space="preserve"> </w:t>
      </w:r>
      <w:r w:rsidR="007F0B9D" w:rsidRPr="0085138C">
        <w:rPr>
          <w:rFonts w:ascii="Cambria" w:hAnsi="Cambria"/>
        </w:rPr>
        <w:t xml:space="preserve">M1 IS ASDR </w:t>
      </w:r>
      <w:r w:rsidRPr="0085138C">
        <w:rPr>
          <w:rFonts w:ascii="Cambria" w:hAnsi="Cambria"/>
        </w:rPr>
        <w:t>v</w:t>
      </w:r>
      <w:r w:rsidR="00712FEA" w:rsidRPr="0085138C">
        <w:rPr>
          <w:rFonts w:ascii="Cambria" w:hAnsi="Cambria"/>
        </w:rPr>
        <w:t xml:space="preserve"> lehote do </w:t>
      </w:r>
      <w:r w:rsidR="007F0B9D" w:rsidRPr="0085138C">
        <w:rPr>
          <w:rFonts w:ascii="Cambria" w:hAnsi="Cambria"/>
        </w:rPr>
        <w:t>15</w:t>
      </w:r>
      <w:r w:rsidR="00712FEA" w:rsidRPr="0085138C">
        <w:rPr>
          <w:rFonts w:ascii="Cambria" w:hAnsi="Cambria"/>
        </w:rPr>
        <w:t xml:space="preserve"> mesiacov od účinnosti tejto </w:t>
      </w:r>
      <w:r w:rsidR="00807898" w:rsidRPr="0085138C">
        <w:rPr>
          <w:rFonts w:ascii="Cambria" w:hAnsi="Cambria"/>
        </w:rPr>
        <w:t>Zmluv</w:t>
      </w:r>
      <w:r w:rsidR="00712FEA" w:rsidRPr="0085138C">
        <w:rPr>
          <w:rFonts w:ascii="Cambria" w:hAnsi="Cambria"/>
        </w:rPr>
        <w:t xml:space="preserve">y o viac ako štrnásť (14) </w:t>
      </w:r>
      <w:r w:rsidRPr="0085138C">
        <w:rPr>
          <w:rFonts w:ascii="Cambria" w:hAnsi="Cambria"/>
        </w:rPr>
        <w:t>kalendárnych dní,</w:t>
      </w:r>
    </w:p>
    <w:p w14:paraId="3FC3DC70" w14:textId="7C3782EB" w:rsidR="00633005" w:rsidRPr="0085138C" w:rsidRDefault="00633005" w:rsidP="00633005">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Diela, za každý (aj začatý) deň omeškania, ak je zhotoviteľ v omeškaní so splnením povinnosti zhotoviť, dodať Dielo v lehote do </w:t>
      </w:r>
      <w:r w:rsidR="001547DD" w:rsidRPr="0085138C">
        <w:rPr>
          <w:rFonts w:ascii="Cambria" w:hAnsi="Cambria"/>
        </w:rPr>
        <w:t>27</w:t>
      </w:r>
      <w:r w:rsidRPr="0085138C">
        <w:rPr>
          <w:rFonts w:ascii="Cambria" w:hAnsi="Cambria"/>
        </w:rPr>
        <w:t xml:space="preserve"> mesiacov od účinnosti tejto Zmluvy o viac ako štrnásť (14) kalendárnych dní,</w:t>
      </w:r>
    </w:p>
    <w:p w14:paraId="2AC011F1" w14:textId="1AADC274" w:rsidR="0043405F" w:rsidRPr="0085138C" w:rsidRDefault="0043405F" w:rsidP="0043405F">
      <w:pPr>
        <w:pStyle w:val="Odsekzoznamu"/>
        <w:numPr>
          <w:ilvl w:val="1"/>
          <w:numId w:val="25"/>
        </w:numPr>
        <w:spacing w:after="0" w:line="240" w:lineRule="auto"/>
        <w:jc w:val="both"/>
        <w:rPr>
          <w:rFonts w:ascii="Cambria" w:hAnsi="Cambria"/>
        </w:rPr>
      </w:pPr>
      <w:r w:rsidRPr="0085138C">
        <w:rPr>
          <w:rFonts w:ascii="Cambria" w:hAnsi="Cambria"/>
        </w:rPr>
        <w:t>0,03 % z celkovej ceny Diela za každý (aj začatý) deň omeškania, ak je zhotoviteľ v omeškaní so splnením povinnosti riadne ukončiť a odovzdať ktorúkoľvek etapu</w:t>
      </w:r>
      <w:r w:rsidR="004F316B" w:rsidRPr="0085138C">
        <w:rPr>
          <w:rFonts w:ascii="Cambria" w:hAnsi="Cambria"/>
        </w:rPr>
        <w:t>,</w:t>
      </w:r>
      <w:r w:rsidRPr="0085138C">
        <w:rPr>
          <w:rFonts w:ascii="Cambria" w:hAnsi="Cambria"/>
        </w:rPr>
        <w:t xml:space="preserve"> míľnik Diela podľa Harmonogramu dodávky Diela (Projektového plánu) tvoriaceho súčasť schváleného Zadania projektu (PID), a to o viac ako </w:t>
      </w:r>
      <w:r w:rsidR="00217A59" w:rsidRPr="0085138C">
        <w:rPr>
          <w:rFonts w:ascii="Cambria" w:hAnsi="Cambria"/>
        </w:rPr>
        <w:t>pätnásť</w:t>
      </w:r>
      <w:r w:rsidRPr="0085138C">
        <w:rPr>
          <w:rFonts w:ascii="Cambria" w:hAnsi="Cambria"/>
        </w:rPr>
        <w:t xml:space="preserve"> (</w:t>
      </w:r>
      <w:r w:rsidR="00217A59" w:rsidRPr="0085138C">
        <w:rPr>
          <w:rFonts w:ascii="Cambria" w:hAnsi="Cambria"/>
        </w:rPr>
        <w:t>15</w:t>
      </w:r>
      <w:r w:rsidRPr="0085138C">
        <w:rPr>
          <w:rFonts w:ascii="Cambria" w:hAnsi="Cambria"/>
        </w:rPr>
        <w:t>) kalendárnych dní oproti termínu uvedenému v Harmonograme dodávky Diela</w:t>
      </w:r>
      <w:r w:rsidR="00B1128A" w:rsidRPr="0085138C">
        <w:rPr>
          <w:rFonts w:ascii="Cambria" w:hAnsi="Cambria"/>
        </w:rPr>
        <w:t xml:space="preserve">. </w:t>
      </w:r>
      <w:r w:rsidRPr="0085138C">
        <w:rPr>
          <w:rFonts w:ascii="Cambria" w:hAnsi="Cambria"/>
        </w:rPr>
        <w:t>Zmluvná pokuta podľa tohto bodu sa vzťahuje na každú etapu, fázu alebo míľnik samostatne.</w:t>
      </w:r>
    </w:p>
    <w:p w14:paraId="1A8494D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 xml:space="preserve">0,05 % z celkovej ceny diela, za každý (aj začatý) deň omeškania, ak je zhotoviteľ v omeškaní so splnením povinnosti poskytnúť, aj jednotlivú, súčinnosť podľa tejto Zmluvy, </w:t>
      </w:r>
    </w:p>
    <w:p w14:paraId="6B4E79DB"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0,10 % z celkovej ceny diela, za každý (aj začatý) deň omeškania, ak je zhotoviteľ v omeškaní so splnením povinnosti odstrániť Zásadnú chybu diela (A) alebo Zásadný incident do 2 pracovných dní,</w:t>
      </w:r>
    </w:p>
    <w:p w14:paraId="3CA5B587" w14:textId="77777777" w:rsidR="00CA606C" w:rsidRPr="0085138C" w:rsidRDefault="00CA606C" w:rsidP="00CA606C">
      <w:pPr>
        <w:pStyle w:val="Odsekzoznamu"/>
        <w:numPr>
          <w:ilvl w:val="1"/>
          <w:numId w:val="25"/>
        </w:numPr>
        <w:spacing w:after="0" w:line="240" w:lineRule="auto"/>
        <w:jc w:val="both"/>
      </w:pPr>
      <w:r w:rsidRPr="0085138C">
        <w:rPr>
          <w:rFonts w:ascii="Cambria" w:hAnsi="Cambria"/>
        </w:rPr>
        <w:t>0,05 % z celkovej ceny diela, za každý (aj začatý) deň omeškania, ak je zhotoviteľ v omeškaní so splnením povinnosti odstrániť Závažnú chybu diela (B) alebo Závažný incident do 5 pracovných dní alebo Nepodstatnú chybu diela (C) alebo Nepodstatný incident do 10 pracovných dní,</w:t>
      </w:r>
    </w:p>
    <w:p w14:paraId="3C31D65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V prípade omeškania zhotoviteľa s včasným plnením, alebo odmietnutím niektorého zo záväzkov Objednávkové služby uvedenej v Prílohe 1 tejto Zmluvy, je objednávateľ oprávnený požadovať od zhotoviteľa zmluvnú pokutu vo výške 0,5 % z ceny plnenia príslušného záväzku bez DPH za služby zmenové požiadavky za každý začatý deň omeškania.</w:t>
      </w:r>
    </w:p>
    <w:p w14:paraId="5EF84FFF"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50,- eur bez DPH za každú začatú hodinu nedodržania Doby odozvy a Lehoty služby servisnej služby Údržba podľa prílohy 1 tejto Zmluvy v prípade, ak sa jedná o zásadný incident.</w:t>
      </w:r>
    </w:p>
    <w:p w14:paraId="7721D0A9"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150,- eur bez DPH za každý začatý deň nedodržania Doby odozvy a Lehoty služby servisnej služby Údržba podľa prílohy 1 tejto Zmluvy v prípade, ak sa jedná o závažný incident.</w:t>
      </w:r>
    </w:p>
    <w:p w14:paraId="674EDA3B" w14:textId="77777777" w:rsidR="00CA606C" w:rsidRPr="0085138C" w:rsidRDefault="00CA606C" w:rsidP="00906796">
      <w:pPr>
        <w:pStyle w:val="Odsekzoznamu"/>
        <w:numPr>
          <w:ilvl w:val="1"/>
          <w:numId w:val="25"/>
        </w:numPr>
        <w:spacing w:after="0" w:line="240" w:lineRule="auto"/>
        <w:ind w:hanging="508"/>
        <w:jc w:val="both"/>
        <w:rPr>
          <w:rFonts w:ascii="Cambria" w:hAnsi="Cambria"/>
        </w:rPr>
      </w:pPr>
      <w:r w:rsidRPr="0085138C">
        <w:rPr>
          <w:rFonts w:ascii="Cambria" w:hAnsi="Cambria"/>
        </w:rPr>
        <w:t>15,- eur bez DPH za každý začatý deň nedodržania Doby odozvy a Lehoty služby servisnej služby  Údržba podľa prílohy 1 tejto Zmluvy v prípade, ak sa jedná o nepodstatný incident.</w:t>
      </w:r>
    </w:p>
    <w:p w14:paraId="5716E692" w14:textId="77777777" w:rsidR="00CA606C" w:rsidRPr="0085138C" w:rsidRDefault="00CA606C"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75,- eur bez DPH za každý začatý deň nedodržania Doby odozvy, ak zhotoviteľ nedodrží Dobu odozvy služby servisnej služby Podpora.</w:t>
      </w:r>
    </w:p>
    <w:p w14:paraId="5B772E2F" w14:textId="3B5C82B2" w:rsidR="005C48C4" w:rsidRPr="0085138C" w:rsidRDefault="005C48C4"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50 eur bez DPH z</w:t>
      </w:r>
      <w:r w:rsidR="00D733BC" w:rsidRPr="0085138C">
        <w:rPr>
          <w:rFonts w:ascii="Cambria" w:hAnsi="Cambria"/>
        </w:rPr>
        <w:t>a každý aj začatý deň omeškania, ak je zhotoviteľ v omeškaní so splnením povinnosti poskytnúť Objednávkové služby podľa doručenej objednávky.</w:t>
      </w:r>
    </w:p>
    <w:p w14:paraId="53D638E6" w14:textId="77777777" w:rsidR="00AE0973" w:rsidRPr="0085138C" w:rsidRDefault="00277E62"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0,</w:t>
      </w:r>
      <w:r w:rsidR="00BE495A" w:rsidRPr="0085138C">
        <w:rPr>
          <w:rFonts w:ascii="Cambria" w:hAnsi="Cambria"/>
        </w:rPr>
        <w:t>3</w:t>
      </w:r>
      <w:r w:rsidRPr="0085138C">
        <w:rPr>
          <w:rFonts w:ascii="Cambria" w:hAnsi="Cambria"/>
        </w:rPr>
        <w:t xml:space="preserve">0 % (slovom </w:t>
      </w:r>
      <w:r w:rsidR="00BE495A" w:rsidRPr="0085138C">
        <w:rPr>
          <w:rFonts w:ascii="Cambria" w:hAnsi="Cambria"/>
        </w:rPr>
        <w:t>tri</w:t>
      </w:r>
      <w:r w:rsidRPr="0085138C">
        <w:rPr>
          <w:rFonts w:ascii="Cambria" w:hAnsi="Cambria"/>
        </w:rPr>
        <w:t xml:space="preserve"> desatin</w:t>
      </w:r>
      <w:r w:rsidR="002A1F60" w:rsidRPr="0085138C">
        <w:rPr>
          <w:rFonts w:ascii="Cambria" w:hAnsi="Cambria"/>
        </w:rPr>
        <w:t>y</w:t>
      </w:r>
      <w:r w:rsidRPr="0085138C">
        <w:rPr>
          <w:rFonts w:ascii="Cambria" w:hAnsi="Cambria"/>
        </w:rPr>
        <w:t xml:space="preserve"> percenta) z celkovej ceny </w:t>
      </w:r>
      <w:r w:rsidR="005C48C4" w:rsidRPr="0085138C">
        <w:rPr>
          <w:rFonts w:ascii="Cambria" w:hAnsi="Cambria"/>
        </w:rPr>
        <w:t>OPCIE</w:t>
      </w:r>
      <w:r w:rsidRPr="0085138C">
        <w:rPr>
          <w:rFonts w:ascii="Cambria" w:hAnsi="Cambria"/>
        </w:rPr>
        <w:t>, za každý (aj začatý) deň omeškania, ak je zhotoviteľ v omeškaní so splnením povinnosti zhotoviť</w:t>
      </w:r>
      <w:r w:rsidR="001B3843" w:rsidRPr="0085138C">
        <w:rPr>
          <w:rFonts w:ascii="Cambria" w:hAnsi="Cambria"/>
        </w:rPr>
        <w:t xml:space="preserve"> a</w:t>
      </w:r>
      <w:r w:rsidRPr="0085138C">
        <w:rPr>
          <w:rFonts w:ascii="Cambria" w:hAnsi="Cambria"/>
        </w:rPr>
        <w:t xml:space="preserve"> dodať </w:t>
      </w:r>
      <w:r w:rsidR="005C48C4" w:rsidRPr="0085138C">
        <w:rPr>
          <w:rFonts w:ascii="Cambria" w:hAnsi="Cambria"/>
        </w:rPr>
        <w:t>OPCIU</w:t>
      </w:r>
      <w:r w:rsidRPr="0085138C">
        <w:rPr>
          <w:rFonts w:ascii="Cambria" w:hAnsi="Cambria"/>
        </w:rPr>
        <w:t xml:space="preserve"> v lehote do </w:t>
      </w:r>
      <w:r w:rsidR="005C48C4" w:rsidRPr="0085138C">
        <w:rPr>
          <w:rFonts w:ascii="Cambria" w:hAnsi="Cambria"/>
        </w:rPr>
        <w:t>6</w:t>
      </w:r>
      <w:r w:rsidRPr="0085138C">
        <w:rPr>
          <w:rFonts w:ascii="Cambria" w:hAnsi="Cambria"/>
        </w:rPr>
        <w:t xml:space="preserve"> mesiacov od </w:t>
      </w:r>
      <w:r w:rsidR="00531518" w:rsidRPr="0085138C">
        <w:rPr>
          <w:rFonts w:ascii="Cambria" w:hAnsi="Cambria"/>
        </w:rPr>
        <w:t>uplatnenia OPCIE</w:t>
      </w:r>
      <w:r w:rsidR="001B3843" w:rsidRPr="0085138C">
        <w:rPr>
          <w:rFonts w:ascii="Cambria" w:hAnsi="Cambria"/>
        </w:rPr>
        <w:t xml:space="preserve"> objednávateľom,</w:t>
      </w:r>
      <w:r w:rsidRPr="0085138C">
        <w:rPr>
          <w:rFonts w:ascii="Cambria" w:hAnsi="Cambria"/>
        </w:rPr>
        <w:t xml:space="preserve"> o viac ako štrnásť (14) kalendárnych dní</w:t>
      </w:r>
    </w:p>
    <w:p w14:paraId="6C9DF64E" w14:textId="2DE4BF0D" w:rsidR="00DA6417" w:rsidRPr="0085138C" w:rsidRDefault="00F717A8"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100 eur za každú chýbajúcu 0,1 FTE v príslušnom kalen</w:t>
      </w:r>
      <w:r w:rsidR="003C468B" w:rsidRPr="0085138C">
        <w:rPr>
          <w:rFonts w:ascii="Cambria" w:hAnsi="Cambria"/>
        </w:rPr>
        <w:t>dárnom mesiaci, ak skutočn</w:t>
      </w:r>
      <w:r w:rsidR="003A412B" w:rsidRPr="0085138C">
        <w:rPr>
          <w:rFonts w:ascii="Cambria" w:hAnsi="Cambria"/>
        </w:rPr>
        <w:t>á</w:t>
      </w:r>
      <w:r w:rsidR="003C468B" w:rsidRPr="0085138C">
        <w:rPr>
          <w:rFonts w:ascii="Cambria" w:hAnsi="Cambria"/>
        </w:rPr>
        <w:t xml:space="preserve"> kapacit</w:t>
      </w:r>
      <w:r w:rsidR="003A412B" w:rsidRPr="0085138C">
        <w:rPr>
          <w:rFonts w:ascii="Cambria" w:hAnsi="Cambria"/>
        </w:rPr>
        <w:t>a</w:t>
      </w:r>
      <w:r w:rsidR="003C468B" w:rsidRPr="0085138C">
        <w:rPr>
          <w:rFonts w:ascii="Cambria" w:hAnsi="Cambria"/>
        </w:rPr>
        <w:t xml:space="preserve"> kľúčových expertov v niektorom kalendárnom mesiaci klesne pod </w:t>
      </w:r>
      <w:r w:rsidR="00F03C88" w:rsidRPr="0085138C">
        <w:rPr>
          <w:rFonts w:ascii="Cambria" w:hAnsi="Cambria"/>
        </w:rPr>
        <w:t>95 % garantovanej kapacity podľa tejto Zmluvy.</w:t>
      </w:r>
    </w:p>
    <w:p w14:paraId="56F56624" w14:textId="77777777" w:rsidR="00045F53" w:rsidRPr="0085138C" w:rsidRDefault="00045F53" w:rsidP="005C48C4">
      <w:pPr>
        <w:pStyle w:val="Odsekzoznamu"/>
        <w:spacing w:after="0" w:line="240" w:lineRule="auto"/>
        <w:ind w:left="851"/>
        <w:jc w:val="both"/>
        <w:rPr>
          <w:rFonts w:ascii="Cambria" w:hAnsi="Cambria"/>
        </w:rPr>
      </w:pPr>
    </w:p>
    <w:p w14:paraId="3F256C17" w14:textId="491384BB"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lastRenderedPageBreak/>
        <w:t xml:space="preserve">Objednávateľ je oprávnený uplatniť si </w:t>
      </w:r>
      <w:r w:rsidR="005C518B" w:rsidRPr="0085138C">
        <w:rPr>
          <w:rFonts w:ascii="Cambria" w:hAnsi="Cambria"/>
        </w:rPr>
        <w:t>z</w:t>
      </w:r>
      <w:r w:rsidR="00807898" w:rsidRPr="0085138C">
        <w:rPr>
          <w:rFonts w:ascii="Cambria" w:hAnsi="Cambria"/>
        </w:rPr>
        <w:t>mluv</w:t>
      </w:r>
      <w:r w:rsidRPr="0085138C">
        <w:rPr>
          <w:rFonts w:ascii="Cambria" w:hAnsi="Cambria"/>
        </w:rPr>
        <w:t xml:space="preserve">né pokuty podľa </w:t>
      </w:r>
      <w:r w:rsidR="00D733BC" w:rsidRPr="0085138C">
        <w:rPr>
          <w:rFonts w:ascii="Cambria" w:hAnsi="Cambria"/>
        </w:rPr>
        <w:t>tohto článku</w:t>
      </w:r>
      <w:r w:rsidRPr="0085138C">
        <w:rPr>
          <w:rFonts w:ascii="Cambria" w:hAnsi="Cambria"/>
        </w:rPr>
        <w:t xml:space="preserve"> </w:t>
      </w:r>
      <w:r w:rsidR="00807898" w:rsidRPr="0085138C">
        <w:rPr>
          <w:rFonts w:ascii="Cambria" w:hAnsi="Cambria"/>
        </w:rPr>
        <w:t>Zmluv</w:t>
      </w:r>
      <w:r w:rsidRPr="0085138C">
        <w:rPr>
          <w:rFonts w:ascii="Cambria" w:hAnsi="Cambria"/>
        </w:rPr>
        <w:t xml:space="preserve">y maximálne však do výšky 50 % celkovej ceny </w:t>
      </w:r>
      <w:r w:rsidR="00473E8C" w:rsidRPr="0085138C">
        <w:rPr>
          <w:rFonts w:ascii="Cambria" w:hAnsi="Cambria"/>
        </w:rPr>
        <w:t>D</w:t>
      </w:r>
      <w:r w:rsidRPr="0085138C">
        <w:rPr>
          <w:rFonts w:ascii="Cambria" w:hAnsi="Cambria"/>
        </w:rPr>
        <w:t>iela.</w:t>
      </w:r>
    </w:p>
    <w:p w14:paraId="71731815" w14:textId="77777777" w:rsidR="00802D91" w:rsidRPr="0085138C" w:rsidRDefault="00802D91" w:rsidP="00802D91">
      <w:pPr>
        <w:pStyle w:val="Odsekzoznamu"/>
        <w:spacing w:after="0" w:line="240" w:lineRule="auto"/>
        <w:ind w:left="426"/>
        <w:jc w:val="both"/>
        <w:rPr>
          <w:rFonts w:ascii="Cambria" w:hAnsi="Cambria"/>
        </w:rPr>
      </w:pPr>
    </w:p>
    <w:p w14:paraId="7370505E" w14:textId="67BEC8BE" w:rsidR="00B63C13" w:rsidRPr="0085138C" w:rsidRDefault="00B63C13"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w:t>
      </w:r>
      <w:r w:rsidR="00802D91" w:rsidRPr="0085138C">
        <w:rPr>
          <w:rFonts w:ascii="Cambria" w:hAnsi="Cambria"/>
        </w:rPr>
        <w:t>k</w:t>
      </w:r>
      <w:r w:rsidRPr="0085138C">
        <w:rPr>
          <w:rFonts w:ascii="Cambria" w:hAnsi="Cambria"/>
        </w:rPr>
        <w:t xml:space="preserve"> bolo omeškanie zhotoviteľa spôsobené neposkytnutím súčinnosti zo strany objednávateľa, ktorú je objednávateľ povinný poskytnúť podľa Zmluvy alebo okolnosťami vylučujúcimi zodpovednosť podľa článku XIII Vyššia moc tejto Zmluvy</w:t>
      </w:r>
      <w:r w:rsidR="00802D91" w:rsidRPr="0085138C">
        <w:rPr>
          <w:rFonts w:ascii="Cambria" w:hAnsi="Cambria"/>
        </w:rPr>
        <w:t xml:space="preserve">, </w:t>
      </w:r>
      <w:r w:rsidR="00746A4E" w:rsidRPr="0085138C">
        <w:rPr>
          <w:rFonts w:ascii="Cambria" w:hAnsi="Cambria"/>
        </w:rPr>
        <w:t xml:space="preserve">objednávateľ nie je oprávnený si uplatniť zmluvnú pokutu podľa </w:t>
      </w:r>
      <w:r w:rsidR="007E6FFF" w:rsidRPr="0085138C">
        <w:rPr>
          <w:rFonts w:ascii="Cambria" w:hAnsi="Cambria"/>
        </w:rPr>
        <w:t>bodov</w:t>
      </w:r>
      <w:r w:rsidR="00746A4E" w:rsidRPr="0085138C">
        <w:rPr>
          <w:rFonts w:ascii="Cambria" w:hAnsi="Cambria"/>
        </w:rPr>
        <w:t xml:space="preserve"> 1.1</w:t>
      </w:r>
      <w:r w:rsidR="00097A21" w:rsidRPr="0085138C">
        <w:rPr>
          <w:rFonts w:ascii="Cambria" w:hAnsi="Cambria"/>
        </w:rPr>
        <w:t>., 1.2. a 1.3</w:t>
      </w:r>
      <w:r w:rsidRPr="0085138C">
        <w:rPr>
          <w:rFonts w:ascii="Cambria" w:hAnsi="Cambria"/>
        </w:rPr>
        <w:t>.</w:t>
      </w:r>
      <w:r w:rsidR="00AC235E" w:rsidRPr="0085138C">
        <w:rPr>
          <w:rFonts w:ascii="Cambria" w:hAnsi="Cambria"/>
        </w:rPr>
        <w:t xml:space="preserve"> tohto článku Zmluvy.</w:t>
      </w:r>
    </w:p>
    <w:p w14:paraId="1A05E6FF" w14:textId="77777777" w:rsidR="0056548D" w:rsidRPr="0085138C" w:rsidRDefault="0056548D" w:rsidP="0056548D">
      <w:pPr>
        <w:pStyle w:val="Odsekzoznamu"/>
        <w:spacing w:after="0" w:line="240" w:lineRule="auto"/>
        <w:ind w:left="426"/>
        <w:jc w:val="both"/>
        <w:rPr>
          <w:rFonts w:ascii="Cambria" w:hAnsi="Cambria"/>
        </w:rPr>
      </w:pPr>
    </w:p>
    <w:p w14:paraId="397E16FC"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5EE6C70D" w14:textId="77777777" w:rsidR="0056548D" w:rsidRPr="0085138C" w:rsidRDefault="0056548D" w:rsidP="0056548D">
      <w:pPr>
        <w:pStyle w:val="Odsekzoznamu"/>
        <w:rPr>
          <w:rFonts w:ascii="Cambria" w:hAnsi="Cambria"/>
        </w:rPr>
      </w:pPr>
    </w:p>
    <w:p w14:paraId="35448F19"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24C9C652" w14:textId="77777777" w:rsidR="0056548D" w:rsidRPr="0085138C" w:rsidRDefault="0056548D" w:rsidP="0056548D">
      <w:pPr>
        <w:pStyle w:val="Odsekzoznamu"/>
        <w:rPr>
          <w:rFonts w:ascii="Cambria" w:hAnsi="Cambria"/>
        </w:rPr>
      </w:pPr>
    </w:p>
    <w:p w14:paraId="7455CD3B" w14:textId="37F45AF2" w:rsidR="00EA533C" w:rsidRPr="0085138C" w:rsidRDefault="00EA533C"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Zmluvné strany sa dohodli</w:t>
      </w:r>
      <w:r w:rsidR="00CB6102" w:rsidRPr="0085138C">
        <w:rPr>
          <w:rFonts w:ascii="Cambria" w:hAnsi="Cambria"/>
        </w:rPr>
        <w:t xml:space="preserve">, že </w:t>
      </w:r>
      <w:r w:rsidR="00E44074" w:rsidRPr="0085138C">
        <w:rPr>
          <w:rFonts w:ascii="Cambria" w:hAnsi="Cambria"/>
        </w:rPr>
        <w:t>v prípade ak rovnaké konanie resp. nekonanie zhotoviteľa vedie k porušeniu zmluvy a oprávnenia objednávateľa požadovať Zmluvnú pokutu podľa bodu 1.1.</w:t>
      </w:r>
      <w:r w:rsidR="00203F4E" w:rsidRPr="0085138C">
        <w:rPr>
          <w:rFonts w:ascii="Cambria" w:hAnsi="Cambria"/>
        </w:rPr>
        <w:t>, 1</w:t>
      </w:r>
      <w:r w:rsidR="0048642B" w:rsidRPr="0085138C">
        <w:rPr>
          <w:rFonts w:ascii="Cambria" w:hAnsi="Cambria"/>
        </w:rPr>
        <w:t xml:space="preserve">.2. </w:t>
      </w:r>
      <w:r w:rsidR="00E44074" w:rsidRPr="0085138C">
        <w:rPr>
          <w:rFonts w:ascii="Cambria" w:hAnsi="Cambria"/>
        </w:rPr>
        <w:t>a 1.</w:t>
      </w:r>
      <w:r w:rsidR="001516AF" w:rsidRPr="0085138C">
        <w:rPr>
          <w:rFonts w:ascii="Cambria" w:hAnsi="Cambria"/>
        </w:rPr>
        <w:t>3</w:t>
      </w:r>
      <w:r w:rsidR="00E44074" w:rsidRPr="0085138C">
        <w:rPr>
          <w:rFonts w:ascii="Cambria" w:hAnsi="Cambria"/>
        </w:rPr>
        <w:t>., tak objednávateľ nemôže požadovať v takom prípade Zmluvnú pokutu podľa bodu 1.1.</w:t>
      </w:r>
      <w:r w:rsidR="0048642B" w:rsidRPr="0085138C">
        <w:rPr>
          <w:rFonts w:ascii="Cambria" w:hAnsi="Cambria"/>
        </w:rPr>
        <w:t xml:space="preserve">, 1.2. </w:t>
      </w:r>
      <w:r w:rsidR="00E44074" w:rsidRPr="0085138C">
        <w:rPr>
          <w:rFonts w:ascii="Cambria" w:hAnsi="Cambria"/>
        </w:rPr>
        <w:t>a 1.</w:t>
      </w:r>
      <w:r w:rsidR="001516AF" w:rsidRPr="0085138C">
        <w:rPr>
          <w:rFonts w:ascii="Cambria" w:hAnsi="Cambria"/>
        </w:rPr>
        <w:t>3</w:t>
      </w:r>
      <w:r w:rsidR="00E44074" w:rsidRPr="0085138C">
        <w:rPr>
          <w:rFonts w:ascii="Cambria" w:hAnsi="Cambria"/>
        </w:rPr>
        <w:t>. kumulatívne.</w:t>
      </w:r>
    </w:p>
    <w:p w14:paraId="3A124329" w14:textId="77777777" w:rsidR="0056548D" w:rsidRPr="0085138C" w:rsidRDefault="0056548D" w:rsidP="0056548D">
      <w:pPr>
        <w:pStyle w:val="Odsekzoznamu"/>
        <w:rPr>
          <w:rFonts w:ascii="Cambria" w:hAnsi="Cambria"/>
        </w:rPr>
      </w:pPr>
    </w:p>
    <w:p w14:paraId="12AAB212" w14:textId="566A640F" w:rsidR="00121647" w:rsidRPr="0085138C" w:rsidRDefault="00121647" w:rsidP="00561D8E">
      <w:pPr>
        <w:pStyle w:val="Odsekzoznamu"/>
        <w:numPr>
          <w:ilvl w:val="0"/>
          <w:numId w:val="24"/>
        </w:numPr>
        <w:spacing w:line="240" w:lineRule="auto"/>
        <w:ind w:left="426" w:hanging="426"/>
        <w:jc w:val="both"/>
        <w:rPr>
          <w:rFonts w:ascii="Cambria" w:hAnsi="Cambria"/>
        </w:rPr>
      </w:pPr>
      <w:r w:rsidRPr="0085138C">
        <w:rPr>
          <w:rFonts w:ascii="Cambria" w:hAnsi="Cambria"/>
        </w:rPr>
        <w:t xml:space="preserve">Zaplatením </w:t>
      </w:r>
      <w:r w:rsidR="00003F26" w:rsidRPr="0085138C">
        <w:rPr>
          <w:rFonts w:ascii="Cambria" w:hAnsi="Cambria"/>
        </w:rPr>
        <w:t>z</w:t>
      </w:r>
      <w:r w:rsidR="00807898" w:rsidRPr="0085138C">
        <w:rPr>
          <w:rFonts w:ascii="Cambria" w:hAnsi="Cambria"/>
        </w:rPr>
        <w:t>mluv</w:t>
      </w:r>
      <w:r w:rsidRPr="0085138C">
        <w:rPr>
          <w:rFonts w:ascii="Cambria" w:hAnsi="Cambria"/>
        </w:rPr>
        <w:t xml:space="preserve">nej pokuty nie je dotknutý nárok </w:t>
      </w:r>
      <w:r w:rsidR="00807898" w:rsidRPr="0085138C">
        <w:rPr>
          <w:rFonts w:ascii="Cambria" w:hAnsi="Cambria"/>
        </w:rPr>
        <w:t>Zmluv</w:t>
      </w:r>
      <w:r w:rsidRPr="0085138C">
        <w:rPr>
          <w:rFonts w:ascii="Cambria" w:hAnsi="Cambria"/>
        </w:rPr>
        <w:t>nej strany na náhradu škody v</w:t>
      </w:r>
      <w:r w:rsidR="00060AC2" w:rsidRPr="0085138C">
        <w:rPr>
          <w:rFonts w:ascii="Cambria" w:hAnsi="Cambria"/>
        </w:rPr>
        <w:t> </w:t>
      </w:r>
      <w:r w:rsidRPr="0085138C">
        <w:rPr>
          <w:rFonts w:ascii="Cambria" w:hAnsi="Cambria"/>
        </w:rPr>
        <w:t>celom</w:t>
      </w:r>
      <w:r w:rsidR="00060AC2" w:rsidRPr="0085138C">
        <w:rPr>
          <w:rFonts w:ascii="Cambria" w:hAnsi="Cambria"/>
        </w:rPr>
        <w:t xml:space="preserve"> </w:t>
      </w:r>
      <w:r w:rsidRPr="0085138C">
        <w:rPr>
          <w:rFonts w:ascii="Cambria" w:hAnsi="Cambria"/>
        </w:rPr>
        <w:t xml:space="preserve">rozsahu, ktorá bola spôsobená porušením povinnosti, na ktorú sa vzťahuje </w:t>
      </w:r>
      <w:r w:rsidR="00807898" w:rsidRPr="0085138C">
        <w:rPr>
          <w:rFonts w:ascii="Cambria" w:hAnsi="Cambria"/>
        </w:rPr>
        <w:t>Zmluv</w:t>
      </w:r>
      <w:r w:rsidRPr="0085138C">
        <w:rPr>
          <w:rFonts w:ascii="Cambria" w:hAnsi="Cambria"/>
        </w:rPr>
        <w:t xml:space="preserve">ná pokuta. </w:t>
      </w:r>
    </w:p>
    <w:bookmarkEnd w:id="15"/>
    <w:p w14:paraId="118E8C36" w14:textId="3217E87F" w:rsidR="00491750" w:rsidRPr="0085138C" w:rsidRDefault="00491750" w:rsidP="00491750">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w:t>
      </w:r>
    </w:p>
    <w:p w14:paraId="55B3A426" w14:textId="77777777" w:rsidR="00AC2024" w:rsidRPr="0085138C" w:rsidRDefault="00AC2024" w:rsidP="003D1576">
      <w:pPr>
        <w:pStyle w:val="Nadpis6"/>
        <w:numPr>
          <w:ilvl w:val="0"/>
          <w:numId w:val="0"/>
        </w:numPr>
        <w:spacing w:line="240" w:lineRule="auto"/>
        <w:ind w:left="3600" w:hanging="3884"/>
        <w:jc w:val="center"/>
        <w:rPr>
          <w:rFonts w:ascii="Cambria" w:hAnsi="Cambria"/>
          <w:b/>
          <w:bCs/>
          <w:caps/>
          <w:sz w:val="22"/>
          <w:szCs w:val="22"/>
        </w:rPr>
      </w:pPr>
      <w:bookmarkStart w:id="16" w:name="_Hlk216013932"/>
      <w:r w:rsidRPr="0085138C">
        <w:rPr>
          <w:rFonts w:ascii="Cambria" w:hAnsi="Cambria"/>
          <w:b/>
          <w:bCs/>
          <w:caps/>
          <w:sz w:val="22"/>
          <w:szCs w:val="22"/>
        </w:rPr>
        <w:t>Súvzťažnosť k DMS</w:t>
      </w:r>
    </w:p>
    <w:p w14:paraId="53B4DE66" w14:textId="7CABAEF5"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Zmluvné strany berú na vedomie, že plnenie ASDR je závislé od dodávky DMS v rozsahu integračných rozhraní podľa Prílohy </w:t>
      </w:r>
      <w:r w:rsidR="00D00922" w:rsidRPr="0085138C">
        <w:rPr>
          <w:rFonts w:ascii="Cambria" w:hAnsi="Cambria"/>
        </w:rPr>
        <w:t>1</w:t>
      </w:r>
      <w:r w:rsidR="00827A94" w:rsidRPr="0085138C">
        <w:rPr>
          <w:rFonts w:ascii="Cambria" w:hAnsi="Cambria"/>
        </w:rPr>
        <w:t xml:space="preserve"> </w:t>
      </w:r>
      <w:r w:rsidR="00F42FDF" w:rsidRPr="0085138C">
        <w:rPr>
          <w:rFonts w:ascii="Cambria" w:hAnsi="Cambria"/>
        </w:rPr>
        <w:t>Zmluvy</w:t>
      </w:r>
      <w:r w:rsidRPr="0085138C">
        <w:rPr>
          <w:rFonts w:ascii="Cambria" w:hAnsi="Cambria"/>
        </w:rPr>
        <w:t xml:space="preserve">. </w:t>
      </w:r>
      <w:r w:rsidRPr="0085138C">
        <w:rPr>
          <w:rFonts w:ascii="Cambria" w:hAnsi="Cambria"/>
          <w:i/>
          <w:iCs/>
        </w:rPr>
        <w:t>Oneskorenie DMS</w:t>
      </w:r>
      <w:r w:rsidRPr="0085138C">
        <w:rPr>
          <w:rFonts w:ascii="Cambria" w:hAnsi="Cambria"/>
        </w:rPr>
        <w:t xml:space="preserve"> je stav, keď </w:t>
      </w:r>
      <w:r w:rsidR="00C14A5C" w:rsidRPr="0085138C">
        <w:rPr>
          <w:rFonts w:ascii="Cambria" w:hAnsi="Cambria"/>
        </w:rPr>
        <w:t>najneskôr</w:t>
      </w:r>
      <w:r w:rsidRPr="0085138C">
        <w:rPr>
          <w:rFonts w:ascii="Cambria" w:hAnsi="Cambria"/>
        </w:rPr>
        <w:t xml:space="preserve"> </w:t>
      </w:r>
      <w:r w:rsidR="00A060A7" w:rsidRPr="0085138C">
        <w:rPr>
          <w:rFonts w:ascii="Cambria" w:hAnsi="Cambria"/>
        </w:rPr>
        <w:t>jeden</w:t>
      </w:r>
      <w:r w:rsidR="00392165" w:rsidRPr="0085138C">
        <w:rPr>
          <w:rFonts w:ascii="Cambria" w:hAnsi="Cambria"/>
        </w:rPr>
        <w:t xml:space="preserve"> kalendárn</w:t>
      </w:r>
      <w:r w:rsidR="00A060A7" w:rsidRPr="0085138C">
        <w:rPr>
          <w:rFonts w:ascii="Cambria" w:hAnsi="Cambria"/>
        </w:rPr>
        <w:t>y</w:t>
      </w:r>
      <w:r w:rsidR="00392165" w:rsidRPr="0085138C">
        <w:rPr>
          <w:rFonts w:ascii="Cambria" w:hAnsi="Cambria"/>
        </w:rPr>
        <w:t xml:space="preserve"> mesiac</w:t>
      </w:r>
      <w:r w:rsidR="00A060A7" w:rsidRPr="0085138C">
        <w:rPr>
          <w:rFonts w:ascii="Cambria" w:hAnsi="Cambria"/>
        </w:rPr>
        <w:t xml:space="preserve"> pred plánovaným termín</w:t>
      </w:r>
      <w:r w:rsidR="00860A4D" w:rsidRPr="0085138C">
        <w:rPr>
          <w:rFonts w:ascii="Cambria" w:hAnsi="Cambria"/>
        </w:rPr>
        <w:t>om</w:t>
      </w:r>
      <w:r w:rsidR="00A060A7" w:rsidRPr="0085138C">
        <w:rPr>
          <w:rFonts w:ascii="Cambria" w:hAnsi="Cambria"/>
        </w:rPr>
        <w:t xml:space="preserve"> dodania DNR ASDR fázy 1 podľa </w:t>
      </w:r>
      <w:r w:rsidR="004874A4" w:rsidRPr="0085138C">
        <w:rPr>
          <w:rFonts w:ascii="Cambria" w:hAnsi="Cambria"/>
        </w:rPr>
        <w:t>Zadania projektu (PID) nie je zhotoviteľovi ASDR k dispozícii integračná dokumentácia</w:t>
      </w:r>
      <w:r w:rsidR="0085439D" w:rsidRPr="0085138C">
        <w:rPr>
          <w:rFonts w:ascii="Cambria" w:hAnsi="Cambria"/>
        </w:rPr>
        <w:t xml:space="preserve"> (integračný manuál)</w:t>
      </w:r>
      <w:r w:rsidR="002A38CF" w:rsidRPr="0085138C">
        <w:rPr>
          <w:rFonts w:ascii="Cambria" w:hAnsi="Cambria"/>
        </w:rPr>
        <w:t xml:space="preserve"> DMS</w:t>
      </w:r>
      <w:r w:rsidR="004874A4" w:rsidRPr="0085138C">
        <w:rPr>
          <w:rFonts w:ascii="Cambria" w:hAnsi="Cambria"/>
        </w:rPr>
        <w:t>.</w:t>
      </w:r>
      <w:r w:rsidR="00392165" w:rsidRPr="0085138C">
        <w:rPr>
          <w:rFonts w:ascii="Cambria" w:hAnsi="Cambria"/>
        </w:rPr>
        <w:t xml:space="preserve"> </w:t>
      </w:r>
    </w:p>
    <w:p w14:paraId="652D59B9" w14:textId="77777777" w:rsidR="0043363C" w:rsidRPr="0085138C" w:rsidRDefault="0043363C" w:rsidP="0043363C">
      <w:pPr>
        <w:pStyle w:val="Odsekzoznamu"/>
        <w:spacing w:line="240" w:lineRule="auto"/>
        <w:ind w:left="426"/>
        <w:jc w:val="both"/>
        <w:rPr>
          <w:rFonts w:ascii="Cambria" w:hAnsi="Cambria"/>
        </w:rPr>
      </w:pPr>
    </w:p>
    <w:p w14:paraId="5CC4C8E4"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V prípade </w:t>
      </w:r>
      <w:r w:rsidRPr="0085138C">
        <w:rPr>
          <w:rFonts w:ascii="Cambria" w:hAnsi="Cambria"/>
          <w:i/>
          <w:iCs/>
        </w:rPr>
        <w:t>Oneskorenia DMS</w:t>
      </w:r>
      <w:r w:rsidRPr="0085138C">
        <w:rPr>
          <w:rFonts w:ascii="Cambria" w:hAnsi="Cambria"/>
        </w:rPr>
        <w:t xml:space="preserve"> sa povinnosti zhotoviteľa ASDR, ktoré objektívne vyžadujú DMS pozastavujú a lehoty na ich splnenie sa predlžujú o čas trvania prekážky, najviac však o 6 mesiacov („</w:t>
      </w:r>
      <w:r w:rsidRPr="0085138C">
        <w:rPr>
          <w:rFonts w:ascii="Cambria" w:hAnsi="Cambria"/>
          <w:b/>
          <w:bCs/>
        </w:rPr>
        <w:t>Maximálne predĺženie</w:t>
      </w:r>
      <w:r w:rsidRPr="0085138C">
        <w:rPr>
          <w:rFonts w:ascii="Cambria" w:hAnsi="Cambria"/>
        </w:rPr>
        <w:t>“). Počas pozastavenia zhotoviteľ ASDR nie je v omeškaní.</w:t>
      </w:r>
    </w:p>
    <w:p w14:paraId="4F3B41CE" w14:textId="77777777" w:rsidR="0043363C" w:rsidRPr="0085138C" w:rsidRDefault="0043363C" w:rsidP="0043363C">
      <w:pPr>
        <w:pStyle w:val="Odsekzoznamu"/>
        <w:rPr>
          <w:rFonts w:ascii="Cambria" w:hAnsi="Cambria"/>
        </w:rPr>
      </w:pPr>
    </w:p>
    <w:p w14:paraId="045BCADE" w14:textId="3E6D2406"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Počas prvých 60 dní pozastavenia nemá zhotoviteľ ASDR nárok na náhradu nákladov. Po uplynutí lehoty má nárok na preukázané stojné</w:t>
      </w:r>
      <w:r w:rsidR="006F05A1">
        <w:rPr>
          <w:rFonts w:ascii="Cambria" w:hAnsi="Cambria"/>
        </w:rPr>
        <w:t xml:space="preserve"> (najmä náklady na udržiavanie projektového tímu a </w:t>
      </w:r>
      <w:r w:rsidR="00940339">
        <w:rPr>
          <w:rFonts w:ascii="Cambria" w:hAnsi="Cambria"/>
        </w:rPr>
        <w:t>súvisiacej</w:t>
      </w:r>
      <w:r w:rsidR="006F05A1">
        <w:rPr>
          <w:rFonts w:ascii="Cambria" w:hAnsi="Cambria"/>
        </w:rPr>
        <w:t xml:space="preserve"> infraštruktúry)</w:t>
      </w:r>
      <w:r w:rsidRPr="0085138C">
        <w:rPr>
          <w:rFonts w:ascii="Cambria" w:hAnsi="Cambria"/>
        </w:rPr>
        <w:t xml:space="preserve"> do maximálnej výšky </w:t>
      </w:r>
      <w:r w:rsidR="00CC01F5" w:rsidRPr="0085138C">
        <w:rPr>
          <w:rFonts w:ascii="Cambria" w:hAnsi="Cambria"/>
        </w:rPr>
        <w:t>1</w:t>
      </w:r>
      <w:r w:rsidRPr="0085138C">
        <w:rPr>
          <w:rFonts w:ascii="Cambria" w:hAnsi="Cambria"/>
        </w:rPr>
        <w:t xml:space="preserve"> % z celkovej ceny Diela </w:t>
      </w:r>
      <w:r w:rsidR="00940339">
        <w:rPr>
          <w:rFonts w:ascii="Cambria" w:hAnsi="Cambria"/>
        </w:rPr>
        <w:t>za každý aj začatý kalendárny mesiac trvania Oneskorenia DMS po uplynutí prvých 60 dní</w:t>
      </w:r>
      <w:r w:rsidRPr="0085138C">
        <w:rPr>
          <w:rFonts w:ascii="Cambria" w:hAnsi="Cambria"/>
        </w:rPr>
        <w:t xml:space="preserve">; to neplatí, ak objednávateľ zabezpečí sandbox umožňujúci pokračovať v prácach podľa </w:t>
      </w:r>
      <w:r w:rsidR="004D5E9F" w:rsidRPr="0085138C">
        <w:rPr>
          <w:rFonts w:ascii="Cambria" w:hAnsi="Cambria"/>
        </w:rPr>
        <w:t>harmonogramu Zadania projektu (PID)</w:t>
      </w:r>
      <w:r w:rsidRPr="0085138C">
        <w:rPr>
          <w:rFonts w:ascii="Cambria" w:hAnsi="Cambria"/>
        </w:rPr>
        <w:t>.</w:t>
      </w:r>
      <w:r w:rsidR="00E92ABE">
        <w:rPr>
          <w:rFonts w:ascii="Cambria" w:hAnsi="Cambria"/>
        </w:rPr>
        <w:t xml:space="preserve"> Zhotoviteľ je povinný primerane minimalizovať vznikajúce náklady a ana žiadosť objednávateľa ich hodnoverne preukázať.</w:t>
      </w:r>
    </w:p>
    <w:p w14:paraId="2214226F" w14:textId="77777777" w:rsidR="0043363C" w:rsidRPr="0085138C" w:rsidRDefault="0043363C" w:rsidP="0043363C">
      <w:pPr>
        <w:pStyle w:val="Odsekzoznamu"/>
        <w:rPr>
          <w:rFonts w:ascii="Cambria" w:hAnsi="Cambria"/>
        </w:rPr>
      </w:pPr>
    </w:p>
    <w:p w14:paraId="508259AD"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Ak </w:t>
      </w:r>
      <w:r w:rsidRPr="0085138C">
        <w:rPr>
          <w:rFonts w:ascii="Cambria" w:hAnsi="Cambria"/>
          <w:i/>
          <w:iCs/>
        </w:rPr>
        <w:t>Oneskorenie DMS</w:t>
      </w:r>
      <w:r w:rsidRPr="0085138C">
        <w:rPr>
          <w:rFonts w:ascii="Cambria" w:hAnsi="Cambria"/>
        </w:rPr>
        <w:t xml:space="preserve"> presiahne Maximálne predĺženie, zmluvné strany si do 15 dní zvolia jednu z možností:</w:t>
      </w:r>
    </w:p>
    <w:p w14:paraId="776506F8" w14:textId="77777777" w:rsidR="00B16770" w:rsidRPr="0085138C" w:rsidRDefault="00B16770" w:rsidP="00B16770">
      <w:pPr>
        <w:pStyle w:val="Odsekzoznamu"/>
        <w:rPr>
          <w:rFonts w:ascii="Cambria" w:hAnsi="Cambria"/>
        </w:rPr>
      </w:pPr>
    </w:p>
    <w:p w14:paraId="6156DD3D" w14:textId="178D5DC1" w:rsidR="00241862" w:rsidRPr="0085138C" w:rsidRDefault="00AC2024" w:rsidP="00C21030">
      <w:pPr>
        <w:pStyle w:val="Odsekzoznamu"/>
        <w:numPr>
          <w:ilvl w:val="0"/>
          <w:numId w:val="43"/>
        </w:numPr>
        <w:spacing w:after="0" w:line="240" w:lineRule="auto"/>
        <w:rPr>
          <w:rFonts w:ascii="Cambria" w:hAnsi="Cambria"/>
        </w:rPr>
      </w:pPr>
      <w:r w:rsidRPr="0085138C">
        <w:rPr>
          <w:rFonts w:ascii="Cambria" w:hAnsi="Cambria"/>
        </w:rPr>
        <w:t xml:space="preserve">ukončenie </w:t>
      </w:r>
      <w:r w:rsidR="00B64C7D" w:rsidRPr="0085138C">
        <w:rPr>
          <w:rFonts w:ascii="Cambria" w:hAnsi="Cambria"/>
        </w:rPr>
        <w:t>Z</w:t>
      </w:r>
      <w:r w:rsidR="00AA7843" w:rsidRPr="0085138C">
        <w:rPr>
          <w:rFonts w:ascii="Cambria" w:hAnsi="Cambria"/>
        </w:rPr>
        <w:t>m</w:t>
      </w:r>
      <w:r w:rsidR="00B64C7D" w:rsidRPr="0085138C">
        <w:rPr>
          <w:rFonts w:ascii="Cambria" w:hAnsi="Cambria"/>
        </w:rPr>
        <w:t>luvy</w:t>
      </w:r>
      <w:r w:rsidRPr="0085138C">
        <w:rPr>
          <w:rFonts w:ascii="Cambria" w:hAnsi="Cambria"/>
        </w:rPr>
        <w:t xml:space="preserve"> dohodou bez zavinenia </w:t>
      </w:r>
      <w:r w:rsidR="00964713" w:rsidRPr="0085138C">
        <w:rPr>
          <w:rFonts w:ascii="Cambria" w:hAnsi="Cambria"/>
        </w:rPr>
        <w:t xml:space="preserve">do </w:t>
      </w:r>
      <w:r w:rsidR="009876DE" w:rsidRPr="0085138C">
        <w:rPr>
          <w:rFonts w:ascii="Cambria" w:hAnsi="Cambria"/>
        </w:rPr>
        <w:t>dvoch</w:t>
      </w:r>
      <w:r w:rsidR="00964713" w:rsidRPr="0085138C">
        <w:rPr>
          <w:rFonts w:ascii="Cambria" w:hAnsi="Cambria"/>
        </w:rPr>
        <w:t xml:space="preserve"> kalendárn</w:t>
      </w:r>
      <w:r w:rsidR="009876DE" w:rsidRPr="0085138C">
        <w:rPr>
          <w:rFonts w:ascii="Cambria" w:hAnsi="Cambria"/>
        </w:rPr>
        <w:t>ych</w:t>
      </w:r>
      <w:r w:rsidR="00964713" w:rsidRPr="0085138C">
        <w:rPr>
          <w:rFonts w:ascii="Cambria" w:hAnsi="Cambria"/>
        </w:rPr>
        <w:t xml:space="preserve"> mesiac</w:t>
      </w:r>
      <w:r w:rsidR="009876DE" w:rsidRPr="0085138C">
        <w:rPr>
          <w:rFonts w:ascii="Cambria" w:hAnsi="Cambria"/>
        </w:rPr>
        <w:t>ov</w:t>
      </w:r>
      <w:r w:rsidR="00964713" w:rsidRPr="0085138C">
        <w:rPr>
          <w:rFonts w:ascii="Cambria" w:hAnsi="Cambria"/>
        </w:rPr>
        <w:t xml:space="preserve"> </w:t>
      </w:r>
      <w:r w:rsidR="00CF2796" w:rsidRPr="0085138C">
        <w:rPr>
          <w:rFonts w:ascii="Cambria" w:hAnsi="Cambria"/>
        </w:rPr>
        <w:t>od uplynutia Maximálneho predĺženia</w:t>
      </w:r>
      <w:r w:rsidRPr="0085138C">
        <w:rPr>
          <w:rFonts w:ascii="Cambria" w:hAnsi="Cambria"/>
        </w:rPr>
        <w:t>, s vysporiadaním podľa bodu 5 tohto</w:t>
      </w:r>
      <w:r w:rsidR="007B198D" w:rsidRPr="0085138C">
        <w:rPr>
          <w:rFonts w:ascii="Cambria" w:hAnsi="Cambria"/>
        </w:rPr>
        <w:t xml:space="preserve"> článku</w:t>
      </w:r>
      <w:r w:rsidRPr="0085138C">
        <w:rPr>
          <w:rFonts w:ascii="Cambria" w:hAnsi="Cambria"/>
        </w:rPr>
        <w:t xml:space="preserve"> </w:t>
      </w:r>
      <w:r w:rsidR="007D7940" w:rsidRPr="0085138C">
        <w:rPr>
          <w:rFonts w:ascii="Cambria" w:hAnsi="Cambria"/>
        </w:rPr>
        <w:t>Zmluvy</w:t>
      </w:r>
      <w:r w:rsidRPr="0085138C">
        <w:rPr>
          <w:rFonts w:ascii="Cambria" w:hAnsi="Cambria"/>
        </w:rPr>
        <w:t xml:space="preserve"> </w:t>
      </w:r>
    </w:p>
    <w:p w14:paraId="33B71013" w14:textId="24295962" w:rsidR="00AC2024" w:rsidRPr="0085138C" w:rsidRDefault="00AC2024" w:rsidP="00C21030">
      <w:pPr>
        <w:pStyle w:val="Odsekzoznamu"/>
        <w:spacing w:after="0" w:line="240" w:lineRule="auto"/>
        <w:ind w:left="1080"/>
        <w:rPr>
          <w:rFonts w:ascii="Cambria" w:hAnsi="Cambria"/>
          <w:b/>
          <w:bCs/>
        </w:rPr>
      </w:pPr>
      <w:r w:rsidRPr="0085138C">
        <w:rPr>
          <w:rFonts w:ascii="Cambria" w:hAnsi="Cambria"/>
          <w:b/>
          <w:bCs/>
        </w:rPr>
        <w:t>alebo</w:t>
      </w:r>
    </w:p>
    <w:p w14:paraId="6550FCB3" w14:textId="1AA7DFF3" w:rsidR="0043363C" w:rsidRPr="0085138C" w:rsidRDefault="00AC2024" w:rsidP="00C21030">
      <w:pPr>
        <w:pStyle w:val="Odsekzoznamu"/>
        <w:numPr>
          <w:ilvl w:val="0"/>
          <w:numId w:val="43"/>
        </w:numPr>
        <w:spacing w:after="0" w:line="240" w:lineRule="auto"/>
        <w:jc w:val="both"/>
        <w:rPr>
          <w:rFonts w:ascii="Cambria" w:hAnsi="Cambria"/>
        </w:rPr>
      </w:pPr>
      <w:r w:rsidRPr="0085138C">
        <w:rPr>
          <w:rFonts w:ascii="Cambria" w:hAnsi="Cambria"/>
        </w:rPr>
        <w:lastRenderedPageBreak/>
        <w:t xml:space="preserve">uzavretie dodatku k Zmluve podľa § 18 </w:t>
      </w:r>
      <w:r w:rsidR="00C6196B" w:rsidRPr="0085138C">
        <w:rPr>
          <w:rFonts w:ascii="Cambria" w:hAnsi="Cambria"/>
        </w:rPr>
        <w:t xml:space="preserve">ods. 1 písm. a) </w:t>
      </w:r>
      <w:r w:rsidRPr="0085138C">
        <w:rPr>
          <w:rFonts w:ascii="Cambria" w:hAnsi="Cambria"/>
        </w:rPr>
        <w:t>zákona č. 343/2015 Z. z.</w:t>
      </w:r>
      <w:r w:rsidR="00C6196B" w:rsidRPr="0085138C">
        <w:rPr>
          <w:rFonts w:ascii="Cambria" w:hAnsi="Cambria"/>
        </w:rPr>
        <w:t>, ktorým sa predĺži lehota na dodanie Diela o</w:t>
      </w:r>
      <w:r w:rsidR="009F5ECC" w:rsidRPr="0085138C">
        <w:rPr>
          <w:rFonts w:ascii="Cambria" w:hAnsi="Cambria"/>
        </w:rPr>
        <w:t> </w:t>
      </w:r>
      <w:r w:rsidR="00C6196B" w:rsidRPr="0085138C">
        <w:rPr>
          <w:rFonts w:ascii="Cambria" w:hAnsi="Cambria"/>
        </w:rPr>
        <w:t>maximálne</w:t>
      </w:r>
      <w:r w:rsidR="009F5ECC" w:rsidRPr="0085138C">
        <w:rPr>
          <w:rFonts w:ascii="Cambria" w:hAnsi="Cambria"/>
        </w:rPr>
        <w:t xml:space="preserve"> šesť kalendárnych mesiacov od uplynutia Maximálneho predĺženia</w:t>
      </w:r>
      <w:r w:rsidR="006A25E3" w:rsidRPr="0085138C">
        <w:rPr>
          <w:rFonts w:ascii="Cambria" w:hAnsi="Cambria"/>
        </w:rPr>
        <w:t>.</w:t>
      </w:r>
    </w:p>
    <w:p w14:paraId="6BF286EA" w14:textId="77777777" w:rsidR="00670F93" w:rsidRPr="0085138C" w:rsidRDefault="00670F93" w:rsidP="00B75679">
      <w:pPr>
        <w:spacing w:after="0"/>
        <w:rPr>
          <w:rFonts w:ascii="Cambria" w:hAnsi="Cambria"/>
        </w:rPr>
      </w:pPr>
    </w:p>
    <w:p w14:paraId="11595234" w14:textId="1747E493" w:rsidR="00B75679" w:rsidRPr="0085138C" w:rsidRDefault="00F053BF" w:rsidP="00670F93">
      <w:pPr>
        <w:spacing w:after="0"/>
        <w:jc w:val="both"/>
        <w:rPr>
          <w:rFonts w:ascii="Cambria" w:hAnsi="Cambria"/>
        </w:rPr>
      </w:pPr>
      <w:r w:rsidRPr="0085138C">
        <w:rPr>
          <w:rFonts w:ascii="Cambria" w:hAnsi="Cambria"/>
        </w:rPr>
        <w:t>A</w:t>
      </w:r>
      <w:r w:rsidR="00B75679" w:rsidRPr="0085138C">
        <w:rPr>
          <w:rFonts w:ascii="Cambria" w:hAnsi="Cambria"/>
        </w:rPr>
        <w:t xml:space="preserve">k si zmluvné strany </w:t>
      </w:r>
      <w:r w:rsidRPr="0085138C">
        <w:rPr>
          <w:rFonts w:ascii="Cambria" w:hAnsi="Cambria"/>
        </w:rPr>
        <w:t xml:space="preserve">nezvolia jednu z možností podľa </w:t>
      </w:r>
      <w:r w:rsidR="001B266C">
        <w:rPr>
          <w:rFonts w:ascii="Cambria" w:hAnsi="Cambria"/>
        </w:rPr>
        <w:t xml:space="preserve">písm. a) alebo písm. b) </w:t>
      </w:r>
      <w:r w:rsidRPr="0085138C">
        <w:rPr>
          <w:rFonts w:ascii="Cambria" w:hAnsi="Cambria"/>
        </w:rPr>
        <w:t>tohto článku Zmluvy</w:t>
      </w:r>
      <w:r w:rsidR="00E652FE" w:rsidRPr="0085138C">
        <w:rPr>
          <w:rFonts w:ascii="Cambria" w:hAnsi="Cambria"/>
        </w:rPr>
        <w:t>, tak</w:t>
      </w:r>
      <w:r w:rsidR="00670F93" w:rsidRPr="0085138C">
        <w:rPr>
          <w:rFonts w:ascii="Cambria" w:hAnsi="Cambria"/>
        </w:rPr>
        <w:t xml:space="preserve"> sa Zmluva ukončí automaticky po uplynutí </w:t>
      </w:r>
      <w:r w:rsidR="00FB7959" w:rsidRPr="0085138C">
        <w:rPr>
          <w:rFonts w:ascii="Cambria" w:hAnsi="Cambria"/>
        </w:rPr>
        <w:t xml:space="preserve">15 dní </w:t>
      </w:r>
      <w:r w:rsidR="00007B42" w:rsidRPr="0085138C">
        <w:rPr>
          <w:rFonts w:ascii="Cambria" w:hAnsi="Cambria"/>
        </w:rPr>
        <w:t xml:space="preserve">od </w:t>
      </w:r>
      <w:r w:rsidR="0023224B" w:rsidRPr="0085138C">
        <w:rPr>
          <w:rFonts w:ascii="Cambria" w:hAnsi="Cambria"/>
        </w:rPr>
        <w:t>uplynutia</w:t>
      </w:r>
      <w:r w:rsidR="00007B42" w:rsidRPr="0085138C">
        <w:rPr>
          <w:rFonts w:ascii="Cambria" w:hAnsi="Cambria"/>
        </w:rPr>
        <w:t xml:space="preserve"> </w:t>
      </w:r>
      <w:r w:rsidR="00670F93" w:rsidRPr="0085138C">
        <w:rPr>
          <w:rFonts w:ascii="Cambria" w:hAnsi="Cambria"/>
        </w:rPr>
        <w:t>Maximálneho predĺženia</w:t>
      </w:r>
      <w:r w:rsidR="007D7940" w:rsidRPr="0085138C">
        <w:rPr>
          <w:rFonts w:ascii="Cambria" w:hAnsi="Cambria"/>
        </w:rPr>
        <w:t xml:space="preserve"> s vysporiadaním </w:t>
      </w:r>
      <w:r w:rsidR="002137EE">
        <w:rPr>
          <w:rFonts w:ascii="Cambria" w:hAnsi="Cambria"/>
        </w:rPr>
        <w:t xml:space="preserve">práv a povinností Zmluvných strán </w:t>
      </w:r>
      <w:r w:rsidR="007D7940" w:rsidRPr="0085138C">
        <w:rPr>
          <w:rFonts w:ascii="Cambria" w:hAnsi="Cambria"/>
        </w:rPr>
        <w:t>podľa bodu 5 tohto článku Zmluvy.</w:t>
      </w:r>
    </w:p>
    <w:p w14:paraId="14DC4DF4" w14:textId="77777777" w:rsidR="00362A62" w:rsidRPr="0085138C" w:rsidRDefault="00362A62" w:rsidP="00362A62">
      <w:pPr>
        <w:pStyle w:val="Odsekzoznamu"/>
        <w:spacing w:after="0"/>
        <w:ind w:left="1080"/>
        <w:rPr>
          <w:rFonts w:ascii="Cambria" w:hAnsi="Cambria"/>
        </w:rPr>
      </w:pPr>
    </w:p>
    <w:p w14:paraId="73B81D01" w14:textId="661447D3" w:rsidR="00AC2024" w:rsidRPr="0085138C" w:rsidRDefault="00AC2024" w:rsidP="00561D8E">
      <w:pPr>
        <w:pStyle w:val="Odsekzoznamu"/>
        <w:numPr>
          <w:ilvl w:val="0"/>
          <w:numId w:val="44"/>
        </w:numPr>
        <w:spacing w:after="0" w:line="240" w:lineRule="auto"/>
        <w:ind w:left="426" w:hanging="426"/>
        <w:jc w:val="both"/>
        <w:rPr>
          <w:rFonts w:ascii="Cambria" w:hAnsi="Cambria"/>
        </w:rPr>
      </w:pPr>
      <w:r w:rsidRPr="0085138C">
        <w:rPr>
          <w:rFonts w:ascii="Cambria" w:hAnsi="Cambria"/>
        </w:rPr>
        <w:t xml:space="preserve">Zmluvné strany sa dohodli, že pri ukončení </w:t>
      </w:r>
      <w:r w:rsidR="00207373" w:rsidRPr="0085138C">
        <w:rPr>
          <w:rFonts w:ascii="Cambria" w:hAnsi="Cambria"/>
        </w:rPr>
        <w:t>Zmluvy</w:t>
      </w:r>
      <w:r w:rsidRPr="0085138C">
        <w:rPr>
          <w:rFonts w:ascii="Cambria" w:hAnsi="Cambria"/>
        </w:rPr>
        <w:t xml:space="preserve"> podľa bodu 4 písm. a), písm. </w:t>
      </w:r>
      <w:r w:rsidR="009455C2" w:rsidRPr="0085138C">
        <w:rPr>
          <w:rFonts w:ascii="Cambria" w:hAnsi="Cambria"/>
        </w:rPr>
        <w:t>b</w:t>
      </w:r>
      <w:r w:rsidRPr="0085138C">
        <w:rPr>
          <w:rFonts w:ascii="Cambria" w:hAnsi="Cambria"/>
        </w:rPr>
        <w:t xml:space="preserve">) tohto článku </w:t>
      </w:r>
      <w:r w:rsidR="009455C2" w:rsidRPr="0085138C">
        <w:rPr>
          <w:rFonts w:ascii="Cambria" w:hAnsi="Cambria"/>
        </w:rPr>
        <w:t>Zmluvy</w:t>
      </w:r>
      <w:r w:rsidRPr="0085138C">
        <w:rPr>
          <w:rFonts w:ascii="Cambria" w:hAnsi="Cambria"/>
        </w:rPr>
        <w:t xml:space="preserve"> sa zmluvné strany vysporiadajú tak, že objednávateľ uhradí všetky riadne vykonané a akceptované časti Diela, preukázané náklady na demobilizáciu</w:t>
      </w:r>
      <w:r w:rsidR="00B8206D">
        <w:rPr>
          <w:rFonts w:ascii="Cambria" w:hAnsi="Cambria"/>
        </w:rPr>
        <w:t xml:space="preserve"> (najmä náklady na ukončenie projektového tímu a iných súvisiacich záväzkov)</w:t>
      </w:r>
      <w:r w:rsidRPr="0085138C">
        <w:rPr>
          <w:rFonts w:ascii="Cambria" w:hAnsi="Cambria"/>
        </w:rPr>
        <w:t xml:space="preserve"> do maximálnej výšky </w:t>
      </w:r>
      <w:r w:rsidR="004F261B" w:rsidRPr="0085138C">
        <w:rPr>
          <w:rFonts w:ascii="Cambria" w:hAnsi="Cambria"/>
        </w:rPr>
        <w:t>10 %</w:t>
      </w:r>
      <w:r w:rsidR="00B05F84" w:rsidRPr="0085138C">
        <w:rPr>
          <w:rFonts w:ascii="Cambria" w:hAnsi="Cambria"/>
        </w:rPr>
        <w:t xml:space="preserve"> ceny Diela</w:t>
      </w:r>
      <w:r w:rsidRPr="0085138C">
        <w:rPr>
          <w:rFonts w:ascii="Cambria" w:hAnsi="Cambria"/>
        </w:rPr>
        <w:t xml:space="preserve"> a nadobudne licencie k doteraz vytvoreným dielam v rozsahu potrebnom pre budúce dokončenie Diela; nároky zo zodpovednosti za vady sa vzťahujú len na akceptované časti.</w:t>
      </w:r>
    </w:p>
    <w:p w14:paraId="09CE07E0" w14:textId="77777777" w:rsidR="0043363C" w:rsidRPr="0085138C" w:rsidRDefault="0043363C" w:rsidP="0043363C">
      <w:pPr>
        <w:pStyle w:val="Odsekzoznamu"/>
        <w:spacing w:line="240" w:lineRule="auto"/>
        <w:ind w:left="426"/>
        <w:jc w:val="both"/>
        <w:rPr>
          <w:rFonts w:ascii="Cambria" w:hAnsi="Cambria"/>
        </w:rPr>
      </w:pPr>
    </w:p>
    <w:p w14:paraId="793DB69B" w14:textId="0EA56519"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Táto doložka predstavuje revíznu doložku podľa pravidiel § 18 zákona č. 343/2015 Z. z. pre dovolenú zmenu zmluvy, pričom nemení povahu </w:t>
      </w:r>
      <w:r w:rsidR="005E128C" w:rsidRPr="0085138C">
        <w:rPr>
          <w:rFonts w:ascii="Cambria" w:hAnsi="Cambria"/>
        </w:rPr>
        <w:t>Zmluvy.</w:t>
      </w:r>
    </w:p>
    <w:bookmarkEnd w:id="16"/>
    <w:p w14:paraId="4DF0CF31" w14:textId="5A3F2CBF" w:rsidR="00A77C07" w:rsidRPr="0085138C" w:rsidRDefault="00A77C07" w:rsidP="00A77C0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XII</w:t>
      </w:r>
    </w:p>
    <w:p w14:paraId="192FE3D4" w14:textId="77777777" w:rsidR="00AB39E0" w:rsidRPr="0085138C" w:rsidRDefault="00AB39E0" w:rsidP="00AB39E0">
      <w:pPr>
        <w:pStyle w:val="Nadpis6"/>
        <w:numPr>
          <w:ilvl w:val="0"/>
          <w:numId w:val="0"/>
        </w:numPr>
        <w:spacing w:line="240" w:lineRule="auto"/>
        <w:ind w:left="3600" w:hanging="3884"/>
        <w:jc w:val="center"/>
        <w:rPr>
          <w:rFonts w:ascii="Cambria" w:hAnsi="Cambria"/>
          <w:b/>
          <w:bCs/>
          <w:caps/>
          <w:sz w:val="22"/>
          <w:szCs w:val="22"/>
        </w:rPr>
      </w:pPr>
      <w:bookmarkStart w:id="17" w:name="_Hlk216013941"/>
      <w:r w:rsidRPr="0085138C">
        <w:rPr>
          <w:rFonts w:ascii="Cambria" w:hAnsi="Cambria"/>
          <w:b/>
          <w:bCs/>
          <w:caps/>
          <w:sz w:val="22"/>
          <w:szCs w:val="22"/>
        </w:rPr>
        <w:t>Zmena pôvodného zhotoviteľa na nového zhotoviteľa</w:t>
      </w:r>
    </w:p>
    <w:p w14:paraId="588CBBB9" w14:textId="127DEA13" w:rsidR="0029069E" w:rsidRPr="0085138C" w:rsidRDefault="00AB39E0" w:rsidP="00BF2830">
      <w:pPr>
        <w:pStyle w:val="Odsekzoznamu"/>
        <w:numPr>
          <w:ilvl w:val="0"/>
          <w:numId w:val="45"/>
        </w:numPr>
        <w:spacing w:before="240" w:line="240" w:lineRule="auto"/>
        <w:ind w:left="426" w:hanging="426"/>
        <w:jc w:val="both"/>
        <w:rPr>
          <w:rFonts w:ascii="Cambria" w:hAnsi="Cambria"/>
        </w:rPr>
      </w:pPr>
      <w:r w:rsidRPr="0085138C">
        <w:rPr>
          <w:rFonts w:ascii="Cambria" w:hAnsi="Cambria"/>
        </w:rPr>
        <w:t xml:space="preserve">Ak zhotoviteľ podstatne poruší túto </w:t>
      </w:r>
      <w:r w:rsidR="00207373" w:rsidRPr="0085138C">
        <w:rPr>
          <w:rFonts w:ascii="Cambria" w:hAnsi="Cambria"/>
        </w:rPr>
        <w:t>Zmluvy</w:t>
      </w:r>
      <w:r w:rsidRPr="0085138C">
        <w:rPr>
          <w:rFonts w:ascii="Cambria" w:hAnsi="Cambria"/>
        </w:rPr>
        <w:t xml:space="preserve">, tak je objednávateľ oprávnený vykonať zmenu </w:t>
      </w:r>
      <w:r w:rsidR="00207373" w:rsidRPr="0085138C">
        <w:rPr>
          <w:rFonts w:ascii="Cambria" w:hAnsi="Cambria"/>
        </w:rPr>
        <w:t>Zmluvy</w:t>
      </w:r>
      <w:r w:rsidRPr="0085138C">
        <w:rPr>
          <w:rFonts w:ascii="Cambria" w:hAnsi="Cambria"/>
        </w:rPr>
        <w:t xml:space="preserve"> spočívajúcu v zmene osoby zhotoviteľa, a to nahradením pôvodného zhotoviteľa (ďalej len "Pôvodný zhotoviteľ") novým zhotoviteľom v súlade s § 18 zákona č. 343/2015 Z. z.</w:t>
      </w:r>
    </w:p>
    <w:p w14:paraId="16AE53C1" w14:textId="283D73B5" w:rsidR="00AB39E0" w:rsidRPr="0085138C" w:rsidRDefault="00AB39E0" w:rsidP="0029069E">
      <w:pPr>
        <w:pStyle w:val="Odsekzoznamu"/>
        <w:spacing w:before="240" w:line="240" w:lineRule="auto"/>
        <w:ind w:left="426"/>
        <w:jc w:val="both"/>
        <w:rPr>
          <w:rFonts w:ascii="Cambria" w:hAnsi="Cambria"/>
        </w:rPr>
      </w:pPr>
      <w:r w:rsidRPr="0085138C">
        <w:rPr>
          <w:rFonts w:ascii="Cambria" w:hAnsi="Cambria"/>
        </w:rPr>
        <w:t xml:space="preserve"> </w:t>
      </w:r>
    </w:p>
    <w:p w14:paraId="55AB5089" w14:textId="671D9D3E"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Zmenu v osobe zhotoviteľa je objednávateľ oprávnený vykonať nahradením pôvodného zhotoviteľa subjektom, ktorý ako uchádzač vo Verejnom obstarávaní k zákazke s názvom „vytvorenie a dodanie IS ASDR.“ splnil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5 tohto článku </w:t>
      </w:r>
      <w:r w:rsidR="00207373" w:rsidRPr="0085138C">
        <w:rPr>
          <w:rFonts w:ascii="Cambria" w:hAnsi="Cambria"/>
        </w:rPr>
        <w:t>Zmluvy</w:t>
      </w:r>
      <w:r w:rsidRPr="0085138C">
        <w:rPr>
          <w:rFonts w:ascii="Cambria" w:hAnsi="Cambria"/>
        </w:rPr>
        <w:t xml:space="preserve">. Na vysporiadanie plnení medzi Novým zhotoviteľom a objednávateľom sa vykonajú primerané úpravy </w:t>
      </w:r>
      <w:r w:rsidR="00207373" w:rsidRPr="0085138C">
        <w:rPr>
          <w:rFonts w:ascii="Cambria" w:hAnsi="Cambria"/>
        </w:rPr>
        <w:t>Zmluvy</w:t>
      </w:r>
      <w:r w:rsidRPr="0085138C">
        <w:rPr>
          <w:rFonts w:ascii="Cambria" w:hAnsi="Cambria"/>
        </w:rPr>
        <w:t>.</w:t>
      </w:r>
    </w:p>
    <w:p w14:paraId="38CFC1F2" w14:textId="4003323E" w:rsidR="00AB39E0" w:rsidRPr="0085138C" w:rsidRDefault="00AB39E0" w:rsidP="0029069E">
      <w:pPr>
        <w:pStyle w:val="Odsekzoznamu"/>
        <w:spacing w:line="240" w:lineRule="auto"/>
        <w:ind w:left="426"/>
        <w:jc w:val="both"/>
        <w:rPr>
          <w:rFonts w:ascii="Cambria" w:hAnsi="Cambria"/>
        </w:rPr>
      </w:pPr>
      <w:r w:rsidRPr="0085138C">
        <w:rPr>
          <w:rFonts w:ascii="Cambria" w:hAnsi="Cambria"/>
        </w:rPr>
        <w:t xml:space="preserve"> </w:t>
      </w:r>
    </w:p>
    <w:p w14:paraId="700F1952" w14:textId="0208BFD5"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Zhotoviteľ týmto výslovne súhlasí s takouto zmenou </w:t>
      </w:r>
      <w:r w:rsidR="00207373" w:rsidRPr="0085138C">
        <w:rPr>
          <w:rFonts w:ascii="Cambria" w:hAnsi="Cambria"/>
        </w:rPr>
        <w:t>Zmluvy</w:t>
      </w:r>
      <w:r w:rsidRPr="0085138C">
        <w:rPr>
          <w:rFonts w:ascii="Cambria" w:hAnsi="Cambria"/>
        </w:rPr>
        <w:t xml:space="preserve">, ak objednávateľ nahradí Pôvodného zhotoviteľa Novým zhotoviteľom podľa bodu 5 tohto článku </w:t>
      </w:r>
      <w:r w:rsidR="00207373" w:rsidRPr="0085138C">
        <w:rPr>
          <w:rFonts w:ascii="Cambria" w:hAnsi="Cambria"/>
        </w:rPr>
        <w:t>Zmluvy</w:t>
      </w:r>
      <w:r w:rsidRPr="0085138C">
        <w:rPr>
          <w:rFonts w:ascii="Cambria" w:hAnsi="Cambria"/>
        </w:rPr>
        <w:t xml:space="preserve">. Zhotoviteľ súhlasí s tým, že nadobudnutím účinnosti zmeny v osobe zhotoviteľa prestáva byť </w:t>
      </w:r>
      <w:r w:rsidR="001E6B08" w:rsidRPr="0085138C">
        <w:rPr>
          <w:rFonts w:ascii="Cambria" w:hAnsi="Cambria"/>
        </w:rPr>
        <w:t>Z</w:t>
      </w:r>
      <w:r w:rsidRPr="0085138C">
        <w:rPr>
          <w:rFonts w:ascii="Cambria" w:hAnsi="Cambria"/>
        </w:rPr>
        <w:t xml:space="preserve">mluvnou stranou tejto </w:t>
      </w:r>
      <w:r w:rsidR="00207373" w:rsidRPr="0085138C">
        <w:rPr>
          <w:rFonts w:ascii="Cambria" w:hAnsi="Cambria"/>
        </w:rPr>
        <w:t>Zmluvy</w:t>
      </w:r>
      <w:r w:rsidRPr="0085138C">
        <w:rPr>
          <w:rFonts w:ascii="Cambria" w:hAnsi="Cambria"/>
        </w:rPr>
        <w:t xml:space="preserve"> a zmluvou stranou tejto </w:t>
      </w:r>
      <w:r w:rsidR="00207373" w:rsidRPr="0085138C">
        <w:rPr>
          <w:rFonts w:ascii="Cambria" w:hAnsi="Cambria"/>
        </w:rPr>
        <w:t>Zmluvy</w:t>
      </w:r>
      <w:r w:rsidRPr="0085138C">
        <w:rPr>
          <w:rFonts w:ascii="Cambria" w:hAnsi="Cambria"/>
        </w:rPr>
        <w:t xml:space="preserve"> sa stáva Nový zhotoviteľ.</w:t>
      </w:r>
    </w:p>
    <w:p w14:paraId="0E4B6164" w14:textId="77777777" w:rsidR="0029069E" w:rsidRPr="0085138C" w:rsidRDefault="0029069E" w:rsidP="0029069E">
      <w:pPr>
        <w:pStyle w:val="Odsekzoznamu"/>
        <w:rPr>
          <w:rFonts w:ascii="Cambria" w:hAnsi="Cambria"/>
        </w:rPr>
      </w:pPr>
    </w:p>
    <w:p w14:paraId="26B7D6D1" w14:textId="61AE857F" w:rsidR="0029069E" w:rsidRPr="0085138C" w:rsidRDefault="00AB39E0" w:rsidP="00C54576">
      <w:pPr>
        <w:pStyle w:val="Odsekzoznamu"/>
        <w:numPr>
          <w:ilvl w:val="0"/>
          <w:numId w:val="45"/>
        </w:numPr>
        <w:spacing w:line="240" w:lineRule="auto"/>
        <w:ind w:left="426" w:hanging="426"/>
        <w:jc w:val="both"/>
        <w:rPr>
          <w:rFonts w:ascii="Cambria" w:hAnsi="Cambria"/>
        </w:rPr>
      </w:pPr>
      <w:r w:rsidRPr="0085138C">
        <w:rPr>
          <w:rFonts w:ascii="Cambria" w:hAnsi="Cambria"/>
        </w:rPr>
        <w:t xml:space="preserve">Pôvodný zhotoviteľ je povinný bezodkladne, najneskôr do 10 pracovných dní od oznámenia objednávateľa za účelom zmeny </w:t>
      </w:r>
      <w:r w:rsidR="00207373" w:rsidRPr="0085138C">
        <w:rPr>
          <w:rFonts w:ascii="Cambria" w:hAnsi="Cambria"/>
        </w:rPr>
        <w:t>Zmluvy</w:t>
      </w:r>
      <w:r w:rsidRPr="0085138C">
        <w:rPr>
          <w:rFonts w:ascii="Cambria" w:hAnsi="Cambria"/>
        </w:rPr>
        <w:t xml:space="preserve"> podľa bodu 5 tohto článku </w:t>
      </w:r>
      <w:r w:rsidR="00207373" w:rsidRPr="0085138C">
        <w:rPr>
          <w:rFonts w:ascii="Cambria" w:hAnsi="Cambria"/>
        </w:rPr>
        <w:t>Zmluvy</w:t>
      </w:r>
      <w:r w:rsidRPr="0085138C">
        <w:rPr>
          <w:rFonts w:ascii="Cambria" w:hAnsi="Cambria"/>
        </w:rPr>
        <w:t xml:space="preserve"> poskytnúť objednávateľovi všetku potrebnú súčinnosť, najmä vykonať úkony, ktoré sú nevyhnutné na riadne plnenie </w:t>
      </w:r>
      <w:r w:rsidR="00F42FDF" w:rsidRPr="0085138C">
        <w:rPr>
          <w:rFonts w:ascii="Cambria" w:hAnsi="Cambria"/>
        </w:rPr>
        <w:t>Zmluvy</w:t>
      </w:r>
      <w:r w:rsidRPr="0085138C">
        <w:rPr>
          <w:rFonts w:ascii="Cambria" w:hAnsi="Cambria"/>
        </w:rPr>
        <w:t xml:space="preserve"> do okamihu zmeny v osobe zhotoviteľa, odovzdať objednávateľovi všetky potrebné informácie a</w:t>
      </w:r>
      <w:r w:rsidR="00E41E1D" w:rsidRPr="0085138C">
        <w:rPr>
          <w:rFonts w:ascii="Cambria" w:hAnsi="Cambria"/>
        </w:rPr>
        <w:t> </w:t>
      </w:r>
      <w:r w:rsidRPr="0085138C">
        <w:rPr>
          <w:rFonts w:ascii="Cambria" w:hAnsi="Cambria"/>
        </w:rPr>
        <w:t>dokumenty</w:t>
      </w:r>
      <w:r w:rsidR="00E41E1D" w:rsidRPr="0085138C">
        <w:rPr>
          <w:rFonts w:ascii="Cambria" w:hAnsi="Cambria"/>
        </w:rPr>
        <w:t xml:space="preserve">, </w:t>
      </w:r>
      <w:r w:rsidR="00964C3C" w:rsidRPr="0085138C">
        <w:rPr>
          <w:rFonts w:ascii="Cambria" w:hAnsi="Cambria"/>
        </w:rPr>
        <w:t>t. j.</w:t>
      </w:r>
      <w:r w:rsidR="00E41E1D" w:rsidRPr="0085138C">
        <w:rPr>
          <w:rFonts w:ascii="Cambria" w:hAnsi="Cambria"/>
        </w:rPr>
        <w:t xml:space="preserve"> najmä kompletnú dokumentáciu, zdrojové kódy, konfiguračné súbory, výstupy analýz, projektovú dokumentáciu, technickú a užívateľskú dokumentáciu, ako aj všetky ďalšie podklady súvisiace s Dielom, v rozsahu nevyhnutnom na riadne nadviazanie plnenia novým zhotoviteľom</w:t>
      </w:r>
      <w:r w:rsidRPr="0085138C">
        <w:rPr>
          <w:rFonts w:ascii="Cambria" w:hAnsi="Cambria"/>
        </w:rPr>
        <w:t xml:space="preserve"> v súvislosti s dodaným plnením tak, aby nedošlo k vzniku škody alebo inej ujmy objednávateľovi.</w:t>
      </w:r>
    </w:p>
    <w:p w14:paraId="75B8E5CA" w14:textId="77777777" w:rsidR="0029069E" w:rsidRPr="0085138C" w:rsidRDefault="0029069E" w:rsidP="0029069E">
      <w:pPr>
        <w:pStyle w:val="Odsekzoznamu"/>
        <w:rPr>
          <w:rFonts w:ascii="Cambria" w:hAnsi="Cambria"/>
        </w:rPr>
      </w:pPr>
    </w:p>
    <w:p w14:paraId="3B5BA7FA" w14:textId="0D58BFF6" w:rsidR="00AB39E0"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omeškania Pôvodného zhotoviteľa s plnením povinnosti podľa bodu </w:t>
      </w:r>
      <w:r w:rsidR="00E11197" w:rsidRPr="0085138C">
        <w:rPr>
          <w:rFonts w:ascii="Cambria" w:hAnsi="Cambria"/>
        </w:rPr>
        <w:t>4</w:t>
      </w:r>
      <w:r w:rsidRPr="0085138C">
        <w:rPr>
          <w:rFonts w:ascii="Cambria" w:hAnsi="Cambria"/>
        </w:rPr>
        <w:t xml:space="preserve"> tohto článku </w:t>
      </w:r>
      <w:r w:rsidR="00207373" w:rsidRPr="0085138C">
        <w:rPr>
          <w:rFonts w:ascii="Cambria" w:hAnsi="Cambria"/>
        </w:rPr>
        <w:t>Zmluvy</w:t>
      </w:r>
      <w:r w:rsidRPr="0085138C">
        <w:rPr>
          <w:rFonts w:ascii="Cambria" w:hAnsi="Cambria"/>
        </w:rPr>
        <w:t xml:space="preserve"> (neposkytnutie súčinnosti) vzniká objednávateľovi za každý aj začatý deň omeškania nárok na zaplatenie Zmluvnej pokuty zo strany Pôvodného zhotoviteľa vo výške 250 eur (slovom: dvestopäťdesiat eur). Povinnosť nahradiť škodu vzniknutú v dôsledku porušenia povinnosti zabezpečenej zmluvnou pokutou ostáva zaplatením Zmluvnej pokuty nedotknutá, a to aj v rozsahu prevyšujúcom zmluvnú pokutu.</w:t>
      </w:r>
    </w:p>
    <w:p w14:paraId="391871D6" w14:textId="77777777" w:rsidR="0029069E" w:rsidRPr="0085138C" w:rsidRDefault="0029069E" w:rsidP="0029069E">
      <w:pPr>
        <w:pStyle w:val="Odsekzoznamu"/>
        <w:rPr>
          <w:rFonts w:ascii="Cambria" w:hAnsi="Cambria"/>
        </w:rPr>
      </w:pPr>
    </w:p>
    <w:p w14:paraId="1756F35C" w14:textId="11AE8CB3"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uplatnenie postupu zmeny osoby zhotoviteľa objednávateľom podľa tohto článku </w:t>
      </w:r>
      <w:r w:rsidR="00207373" w:rsidRPr="0085138C">
        <w:rPr>
          <w:rFonts w:ascii="Cambria" w:hAnsi="Cambria"/>
        </w:rPr>
        <w:t>Zmluvy</w:t>
      </w:r>
      <w:r w:rsidRPr="0085138C">
        <w:rPr>
          <w:rFonts w:ascii="Cambria" w:hAnsi="Cambria"/>
        </w:rPr>
        <w:t xml:space="preserve"> si zmluvné strany ponechajú doposiaľ akceptované/dodané plnenia, vykonané v súlade s podmienkami uvedenými v tejto </w:t>
      </w:r>
      <w:r w:rsidR="00207373" w:rsidRPr="0085138C">
        <w:rPr>
          <w:rFonts w:ascii="Cambria" w:hAnsi="Cambria"/>
        </w:rPr>
        <w:t>Zmluvy</w:t>
      </w:r>
      <w:r w:rsidRPr="0085138C">
        <w:rPr>
          <w:rFonts w:ascii="Cambria" w:hAnsi="Cambria"/>
        </w:rPr>
        <w:t xml:space="preserve"> a jej prílohách a úhrady za ne.</w:t>
      </w:r>
    </w:p>
    <w:p w14:paraId="7DC2CBD6" w14:textId="77777777" w:rsidR="0029069E" w:rsidRPr="0085138C" w:rsidRDefault="0029069E" w:rsidP="0029069E">
      <w:pPr>
        <w:pStyle w:val="Odsekzoznamu"/>
        <w:rPr>
          <w:rFonts w:ascii="Cambria" w:hAnsi="Cambria"/>
        </w:rPr>
      </w:pPr>
    </w:p>
    <w:p w14:paraId="42970139" w14:textId="5821BD6F"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zmeny osoby zhotoviteľa podľa tohto článku bude predmet </w:t>
      </w:r>
      <w:r w:rsidR="001950DA" w:rsidRPr="0085138C">
        <w:rPr>
          <w:rFonts w:ascii="Cambria" w:hAnsi="Cambria"/>
        </w:rPr>
        <w:t>Zmluvy</w:t>
      </w:r>
      <w:r w:rsidRPr="0085138C">
        <w:rPr>
          <w:rFonts w:ascii="Cambria" w:hAnsi="Cambria"/>
        </w:rPr>
        <w:t xml:space="preserve"> </w:t>
      </w:r>
      <w:r w:rsidR="001950DA" w:rsidRPr="0085138C">
        <w:rPr>
          <w:rFonts w:ascii="Cambria" w:hAnsi="Cambria"/>
        </w:rPr>
        <w:t>zhotovovaný, poskytovaný</w:t>
      </w:r>
      <w:r w:rsidRPr="0085138C">
        <w:rPr>
          <w:rFonts w:ascii="Cambria" w:hAnsi="Cambria"/>
        </w:rPr>
        <w:t xml:space="preserve"> novým zhotoviteľom vychádzať z ponuky nového zhotoviteľa. Ceny všetkých položiek predmetu </w:t>
      </w:r>
      <w:r w:rsidR="007E75D9" w:rsidRPr="0085138C">
        <w:rPr>
          <w:rFonts w:ascii="Cambria" w:hAnsi="Cambria"/>
        </w:rPr>
        <w:t>Zmluvy</w:t>
      </w:r>
      <w:r w:rsidRPr="0085138C">
        <w:rPr>
          <w:rFonts w:ascii="Cambria" w:hAnsi="Cambria"/>
        </w:rPr>
        <w:t xml:space="preserve"> (položka – vytvorenie a dodanie IS ASDR) z ponuky pôvodného zhotoviteľa vo verejnom obstarávaní, ktorého výsledkom je táto </w:t>
      </w:r>
      <w:r w:rsidR="00207373" w:rsidRPr="0085138C">
        <w:rPr>
          <w:rFonts w:ascii="Cambria" w:hAnsi="Cambria"/>
        </w:rPr>
        <w:t>Zmluvy</w:t>
      </w:r>
      <w:r w:rsidRPr="0085138C">
        <w:rPr>
          <w:rFonts w:ascii="Cambria" w:hAnsi="Cambria"/>
        </w:rPr>
        <w:t xml:space="preserve"> môžu byť na základe rokovania dodatkom k tejto </w:t>
      </w:r>
      <w:r w:rsidR="00207373" w:rsidRPr="0085138C">
        <w:rPr>
          <w:rFonts w:ascii="Cambria" w:hAnsi="Cambria"/>
        </w:rPr>
        <w:t>Zmluve</w:t>
      </w:r>
      <w:r w:rsidRPr="0085138C">
        <w:rPr>
          <w:rFonts w:ascii="Cambria" w:hAnsi="Cambria"/>
        </w:rPr>
        <w:t xml:space="preserve"> navýšené o rozdiel medzi konkrétnou cenou položky z ponuky pôvodného zhotoviteľa a konkrétnou cenou položky z ponuky nového zhotoviteľa, najviac však o 20 % konkrétnej ceny položky z ponuky pôvodného zhotoviteľa iba v</w:t>
      </w:r>
      <w:r w:rsidR="00A611FF" w:rsidRPr="0085138C">
        <w:rPr>
          <w:rFonts w:ascii="Cambria" w:hAnsi="Cambria"/>
        </w:rPr>
        <w:t> </w:t>
      </w:r>
      <w:r w:rsidRPr="0085138C">
        <w:rPr>
          <w:rFonts w:ascii="Cambria" w:hAnsi="Cambria"/>
        </w:rPr>
        <w:t>prípade</w:t>
      </w:r>
      <w:r w:rsidR="00A611FF" w:rsidRPr="0085138C">
        <w:rPr>
          <w:rFonts w:ascii="Cambria" w:hAnsi="Cambria"/>
        </w:rPr>
        <w:t>,</w:t>
      </w:r>
      <w:r w:rsidRPr="0085138C">
        <w:rPr>
          <w:rFonts w:ascii="Cambria" w:hAnsi="Cambria"/>
        </w:rPr>
        <w:t xml:space="preserve"> ak to bolo výsledkom spoločného rokovania.</w:t>
      </w:r>
    </w:p>
    <w:p w14:paraId="46975A84" w14:textId="77777777" w:rsidR="00F510DA" w:rsidRPr="0085138C" w:rsidRDefault="00F510DA" w:rsidP="00F510DA">
      <w:pPr>
        <w:pStyle w:val="Odsekzoznamu"/>
        <w:spacing w:line="240" w:lineRule="auto"/>
        <w:ind w:left="426"/>
        <w:jc w:val="both"/>
        <w:rPr>
          <w:rFonts w:ascii="Cambria" w:hAnsi="Cambria"/>
        </w:rPr>
      </w:pPr>
    </w:p>
    <w:p w14:paraId="1BAA104C" w14:textId="0A825F86" w:rsidR="00F510DA" w:rsidRPr="0085138C" w:rsidRDefault="00F510DA" w:rsidP="00D14F6F">
      <w:pPr>
        <w:pStyle w:val="Odsekzoznamu"/>
        <w:numPr>
          <w:ilvl w:val="0"/>
          <w:numId w:val="45"/>
        </w:numPr>
        <w:spacing w:after="0" w:line="240" w:lineRule="auto"/>
        <w:ind w:left="426" w:hanging="426"/>
        <w:jc w:val="both"/>
        <w:rPr>
          <w:rFonts w:ascii="Cambria" w:hAnsi="Cambria"/>
        </w:rPr>
      </w:pPr>
      <w:r w:rsidRPr="0085138C">
        <w:rPr>
          <w:rFonts w:ascii="Cambria" w:hAnsi="Cambria"/>
        </w:rPr>
        <w:t>Pôvodný zhotoviteľ je povinný poskytovať súčinnosť najviac počas obdobia šiestich (6) mesiacov odo dňa ukončenia zmluvy. Prvý mesiac poskytovania súčinnosti sa považuje za súčasť riadneho ukončenia zmluvného vzťahu a je poskytovaný bez nároku na osobitnú odmenu. Po uplynutí uvedeného obdobia jedného mesiaca bude Pôvodný zhotoviteľ poskytovať súčinnosť za dohodnutú odmenu vo výške rovnajúcej sa cene za osobodeň Objednávkových služieb. Rozsah súčinnosti a spôsob jej poskytovania budú vždy primerané účelu a nesmú viesť k vyzradeniu obchodného tajomstva alebo know-how Pôvodného zhotoviteľa nad rámec nevyhnutný pre riadne prevzatie diela novým zhotoviteľom. Nový zhotoviteľ je povinný pred poskytnutím akýchkoľvek informácií alebo prístupov uzavrieť s Pôvodným zhotoviteľom dohodu o mlčanlivosti (NDA), ktorá zabezpečí ochranu dôverných informácií a technického know-how Pôvodného zhotoviteľa.</w:t>
      </w:r>
    </w:p>
    <w:p w14:paraId="5F921F9E" w14:textId="77777777" w:rsidR="0086334E" w:rsidRPr="0085138C" w:rsidRDefault="0086334E" w:rsidP="0086334E">
      <w:pPr>
        <w:pStyle w:val="Odsekzoznamu"/>
        <w:rPr>
          <w:rFonts w:ascii="Cambria" w:hAnsi="Cambria"/>
        </w:rPr>
      </w:pPr>
    </w:p>
    <w:p w14:paraId="259BF89F" w14:textId="7D06CC0E" w:rsidR="0086334E" w:rsidRPr="0085138C" w:rsidRDefault="0086334E" w:rsidP="0086334E">
      <w:pPr>
        <w:pStyle w:val="Odsekzoznamu"/>
        <w:numPr>
          <w:ilvl w:val="0"/>
          <w:numId w:val="45"/>
        </w:numPr>
        <w:spacing w:line="240" w:lineRule="auto"/>
        <w:ind w:left="426" w:hanging="426"/>
        <w:jc w:val="both"/>
        <w:rPr>
          <w:rFonts w:ascii="Cambria" w:hAnsi="Cambria"/>
        </w:rPr>
      </w:pPr>
      <w:r w:rsidRPr="0085138C">
        <w:rPr>
          <w:rFonts w:ascii="Cambria" w:hAnsi="Cambria"/>
        </w:rPr>
        <w:t xml:space="preserve">Nový zhotoviteľ sa zaväzuje ku dňu účinnosti zmeny zhotoviteľa prevziať </w:t>
      </w:r>
      <w:r w:rsidR="001B797D" w:rsidRPr="0085138C">
        <w:rPr>
          <w:rFonts w:ascii="Cambria" w:hAnsi="Cambria"/>
        </w:rPr>
        <w:t>D</w:t>
      </w:r>
      <w:r w:rsidRPr="0085138C">
        <w:rPr>
          <w:rFonts w:ascii="Cambria" w:hAnsi="Cambria"/>
        </w:rPr>
        <w:t>ielo a všetky jeho rozpracované časti v stave, v akom sa nachádzajú ku dňu zmeny zhotoviteľa, a to na základe preberacieho protokolu podpísaného objednávateľom, pôvodným zhotoviteľom a novým zhotoviteľom</w:t>
      </w:r>
      <w:r w:rsidR="00E26457" w:rsidRPr="0085138C">
        <w:rPr>
          <w:rFonts w:ascii="Cambria" w:hAnsi="Cambria"/>
        </w:rPr>
        <w:t>, ak sa objednávateľ a nový zhotoviteľ nedohodnú inak</w:t>
      </w:r>
      <w:r w:rsidRPr="0085138C">
        <w:rPr>
          <w:rFonts w:ascii="Cambria" w:hAnsi="Cambria"/>
        </w:rPr>
        <w:t>.</w:t>
      </w:r>
    </w:p>
    <w:p w14:paraId="142AA285" w14:textId="77777777" w:rsidR="0086334E" w:rsidRPr="0085138C" w:rsidRDefault="0086334E" w:rsidP="0086334E">
      <w:pPr>
        <w:pStyle w:val="Odsekzoznamu"/>
        <w:rPr>
          <w:rFonts w:ascii="Cambria" w:hAnsi="Cambria"/>
        </w:rPr>
      </w:pPr>
    </w:p>
    <w:p w14:paraId="19267682" w14:textId="727E45F6"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je povinný pri ďalšom plnení zmluvy vychádzať z už zhotovených častí </w:t>
      </w:r>
      <w:r w:rsidR="000939D9" w:rsidRPr="0085138C">
        <w:rPr>
          <w:rFonts w:ascii="Cambria" w:hAnsi="Cambria"/>
        </w:rPr>
        <w:t>D</w:t>
      </w:r>
      <w:r w:rsidRPr="0085138C">
        <w:rPr>
          <w:rFonts w:ascii="Cambria" w:hAnsi="Cambria"/>
        </w:rPr>
        <w:t xml:space="preserve">iela a nadviazať na ne tak, aby bola zachovaná kontinuita plnenia a aby nedošlo k neodôvodnenému predlžovaniu realizácie </w:t>
      </w:r>
      <w:r w:rsidR="00ED78C8" w:rsidRPr="0085138C">
        <w:rPr>
          <w:rFonts w:ascii="Cambria" w:hAnsi="Cambria"/>
        </w:rPr>
        <w:t>D</w:t>
      </w:r>
      <w:r w:rsidRPr="0085138C">
        <w:rPr>
          <w:rFonts w:ascii="Cambria" w:hAnsi="Cambria"/>
        </w:rPr>
        <w:t>iela alebo zvyšovaniu nákladov objednávateľa</w:t>
      </w:r>
      <w:r w:rsidR="00AE6B5C" w:rsidRPr="0085138C">
        <w:rPr>
          <w:rFonts w:ascii="Cambria" w:hAnsi="Cambria"/>
        </w:rPr>
        <w:t xml:space="preserve">, ak sa </w:t>
      </w:r>
      <w:r w:rsidR="003D56F7" w:rsidRPr="0085138C">
        <w:rPr>
          <w:rFonts w:ascii="Cambria" w:hAnsi="Cambria"/>
        </w:rPr>
        <w:t>objednávateľ a nový zhotoviteľ</w:t>
      </w:r>
      <w:r w:rsidR="00AE6B5C" w:rsidRPr="0085138C">
        <w:rPr>
          <w:rFonts w:ascii="Cambria" w:hAnsi="Cambria"/>
        </w:rPr>
        <w:t xml:space="preserve"> nedoho</w:t>
      </w:r>
      <w:r w:rsidR="003D56F7" w:rsidRPr="0085138C">
        <w:rPr>
          <w:rFonts w:ascii="Cambria" w:hAnsi="Cambria"/>
        </w:rPr>
        <w:t>dnú</w:t>
      </w:r>
      <w:r w:rsidR="00AE6B5C" w:rsidRPr="0085138C">
        <w:rPr>
          <w:rFonts w:ascii="Cambria" w:hAnsi="Cambria"/>
        </w:rPr>
        <w:t xml:space="preserve"> písomne inak</w:t>
      </w:r>
      <w:r w:rsidRPr="0085138C">
        <w:rPr>
          <w:rFonts w:ascii="Cambria" w:hAnsi="Cambria"/>
        </w:rPr>
        <w:t>.</w:t>
      </w:r>
    </w:p>
    <w:p w14:paraId="15ABFAC2" w14:textId="77777777" w:rsidR="0086334E" w:rsidRPr="0085138C" w:rsidRDefault="0086334E" w:rsidP="0086334E">
      <w:pPr>
        <w:pStyle w:val="Odsekzoznamu"/>
        <w:rPr>
          <w:rFonts w:ascii="Cambria" w:hAnsi="Cambria"/>
        </w:rPr>
      </w:pPr>
    </w:p>
    <w:p w14:paraId="739D0ECC" w14:textId="572B5F7D"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berie na vedomie, že je povinný dielo dokončiť a uviesť do riadneho užívania/prevádzky aj s využitím prevzatých častí </w:t>
      </w:r>
      <w:r w:rsidR="005C07D8" w:rsidRPr="0085138C">
        <w:rPr>
          <w:rFonts w:ascii="Cambria" w:hAnsi="Cambria"/>
        </w:rPr>
        <w:t>D</w:t>
      </w:r>
      <w:r w:rsidRPr="0085138C">
        <w:rPr>
          <w:rFonts w:ascii="Cambria" w:hAnsi="Cambria"/>
        </w:rPr>
        <w:t xml:space="preserve">iela, bez nároku na zvýšenie ceny nad rámec ceny určenej podľa tejto </w:t>
      </w:r>
      <w:r w:rsidR="009B769B" w:rsidRPr="0085138C">
        <w:rPr>
          <w:rFonts w:ascii="Cambria" w:hAnsi="Cambria"/>
        </w:rPr>
        <w:t>Z</w:t>
      </w:r>
      <w:r w:rsidRPr="0085138C">
        <w:rPr>
          <w:rFonts w:ascii="Cambria" w:hAnsi="Cambria"/>
        </w:rPr>
        <w:t xml:space="preserve">mluvy </w:t>
      </w:r>
      <w:r w:rsidR="009B769B" w:rsidRPr="0085138C">
        <w:rPr>
          <w:rFonts w:ascii="Cambria" w:hAnsi="Cambria"/>
        </w:rPr>
        <w:t>alebo jej zvýšenia v súlade s touto Zmluvou</w:t>
      </w:r>
      <w:r w:rsidRPr="0085138C">
        <w:rPr>
          <w:rFonts w:ascii="Cambria" w:hAnsi="Cambria"/>
        </w:rPr>
        <w:t>, s výnimkou prípadov výslovne upravených v</w:t>
      </w:r>
      <w:r w:rsidR="001E6B08" w:rsidRPr="0085138C">
        <w:rPr>
          <w:rFonts w:ascii="Cambria" w:hAnsi="Cambria"/>
        </w:rPr>
        <w:t> </w:t>
      </w:r>
      <w:r w:rsidR="00614AC2" w:rsidRPr="0085138C">
        <w:rPr>
          <w:rFonts w:ascii="Cambria" w:hAnsi="Cambria"/>
        </w:rPr>
        <w:t>Z</w:t>
      </w:r>
      <w:r w:rsidRPr="0085138C">
        <w:rPr>
          <w:rFonts w:ascii="Cambria" w:hAnsi="Cambria"/>
        </w:rPr>
        <w:t>mluve</w:t>
      </w:r>
      <w:r w:rsidR="001E6B08" w:rsidRPr="0085138C">
        <w:rPr>
          <w:rFonts w:ascii="Cambria" w:hAnsi="Cambria"/>
        </w:rPr>
        <w:t xml:space="preserve"> alebo</w:t>
      </w:r>
      <w:r w:rsidR="00614AC2" w:rsidRPr="0085138C">
        <w:rPr>
          <w:rFonts w:ascii="Cambria" w:hAnsi="Cambria"/>
        </w:rPr>
        <w:t>,</w:t>
      </w:r>
      <w:r w:rsidR="001E6B08" w:rsidRPr="0085138C">
        <w:rPr>
          <w:rFonts w:ascii="Cambria" w:hAnsi="Cambria"/>
        </w:rPr>
        <w:t xml:space="preserve"> ak sa nový zhotoviteľ a objednávateľ nedohodnú písomne inak</w:t>
      </w:r>
      <w:r w:rsidRPr="0085138C">
        <w:rPr>
          <w:rFonts w:ascii="Cambria" w:hAnsi="Cambria"/>
        </w:rPr>
        <w:t>.</w:t>
      </w:r>
    </w:p>
    <w:p w14:paraId="00FFD4D8" w14:textId="77777777" w:rsidR="0086334E" w:rsidRPr="0085138C" w:rsidRDefault="0086334E" w:rsidP="0086334E">
      <w:pPr>
        <w:pStyle w:val="Odsekzoznamu"/>
        <w:rPr>
          <w:rFonts w:ascii="Cambria" w:hAnsi="Cambria"/>
        </w:rPr>
      </w:pPr>
    </w:p>
    <w:p w14:paraId="6B4DA370" w14:textId="3F00DD58"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nezodpovedá za vady </w:t>
      </w:r>
      <w:r w:rsidR="005C07D8" w:rsidRPr="0085138C">
        <w:rPr>
          <w:rFonts w:ascii="Cambria" w:hAnsi="Cambria"/>
        </w:rPr>
        <w:t>D</w:t>
      </w:r>
      <w:r w:rsidRPr="0085138C">
        <w:rPr>
          <w:rFonts w:ascii="Cambria" w:hAnsi="Cambria"/>
        </w:rPr>
        <w:t>iela, ktoré preukázateľne vznikli výlučne činnosťou pôvodného zhotoviteľa, je však povinný tieto vady bez zbytočného odkladu písomne oznámiť objednávateľovi, identifikovať ich v primeranom rozsahu a navrhnúť spôsob ich odstránenia. Spôsob a financovanie odstránenia takýchto vád sa dohodne medzi objednávateľom a novým zhotoviteľom osobitne.</w:t>
      </w:r>
    </w:p>
    <w:p w14:paraId="4CB94C9E" w14:textId="77777777" w:rsidR="0086334E" w:rsidRPr="0085138C" w:rsidRDefault="0086334E" w:rsidP="0086334E">
      <w:pPr>
        <w:pStyle w:val="Odsekzoznamu"/>
        <w:rPr>
          <w:rFonts w:ascii="Cambria" w:hAnsi="Cambria"/>
        </w:rPr>
      </w:pPr>
    </w:p>
    <w:p w14:paraId="1C83FF4B" w14:textId="4B8086E4"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Objednávateľ poskytne novému zhotoviteľovi licenciu a právo užívať doterajšie časti </w:t>
      </w:r>
      <w:r w:rsidR="005C07D8" w:rsidRPr="0085138C">
        <w:rPr>
          <w:rFonts w:ascii="Cambria" w:hAnsi="Cambria"/>
        </w:rPr>
        <w:t>D</w:t>
      </w:r>
      <w:r w:rsidRPr="0085138C">
        <w:rPr>
          <w:rFonts w:ascii="Cambria" w:hAnsi="Cambria"/>
        </w:rPr>
        <w:t xml:space="preserve">iela v rozsahu nevyhnutnom na plnenie tejto </w:t>
      </w:r>
      <w:r w:rsidR="005C07D8" w:rsidRPr="0085138C">
        <w:rPr>
          <w:rFonts w:ascii="Cambria" w:hAnsi="Cambria"/>
        </w:rPr>
        <w:t>Z</w:t>
      </w:r>
      <w:r w:rsidRPr="0085138C">
        <w:rPr>
          <w:rFonts w:ascii="Cambria" w:hAnsi="Cambria"/>
        </w:rPr>
        <w:t xml:space="preserve">mluvy, a to po celý čas trvania </w:t>
      </w:r>
      <w:r w:rsidR="005C07D8" w:rsidRPr="0085138C">
        <w:rPr>
          <w:rFonts w:ascii="Cambria" w:hAnsi="Cambria"/>
        </w:rPr>
        <w:t>Z</w:t>
      </w:r>
      <w:r w:rsidRPr="0085138C">
        <w:rPr>
          <w:rFonts w:ascii="Cambria" w:hAnsi="Cambria"/>
        </w:rPr>
        <w:t>mluvy; novému zhotoviteľovi nevzniká z tohto titulu samostatný nárok na odmenu.</w:t>
      </w:r>
    </w:p>
    <w:bookmarkEnd w:id="17"/>
    <w:p w14:paraId="43DAF130" w14:textId="1E73410F" w:rsidR="00406686" w:rsidRPr="0085138C" w:rsidRDefault="00406686" w:rsidP="00406686">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XII</w:t>
      </w:r>
      <w:r w:rsidR="008F386B" w:rsidRPr="0085138C">
        <w:rPr>
          <w:rFonts w:ascii="Cambria" w:hAnsi="Cambria"/>
          <w:b/>
          <w:bCs/>
          <w:caps/>
          <w:sz w:val="22"/>
          <w:szCs w:val="22"/>
        </w:rPr>
        <w:t>I</w:t>
      </w:r>
    </w:p>
    <w:p w14:paraId="416390C9" w14:textId="77777777" w:rsidR="00406686" w:rsidRPr="0085138C" w:rsidRDefault="00406686" w:rsidP="00406686">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VYŠŠIA MOC</w:t>
      </w:r>
    </w:p>
    <w:p w14:paraId="23B63A66" w14:textId="77777777" w:rsidR="00406686" w:rsidRPr="0085138C" w:rsidRDefault="00406686" w:rsidP="001E7A85">
      <w:pPr>
        <w:pStyle w:val="Zarkazkladnhotextu2"/>
        <w:numPr>
          <w:ilvl w:val="6"/>
          <w:numId w:val="54"/>
        </w:numPr>
        <w:spacing w:after="240"/>
        <w:ind w:left="567" w:hanging="567"/>
        <w:jc w:val="both"/>
        <w:rPr>
          <w:rFonts w:ascii="Cambria" w:hAnsi="Cambria"/>
          <w:sz w:val="22"/>
          <w:szCs w:val="22"/>
        </w:rPr>
      </w:pPr>
      <w:r w:rsidRPr="0085138C">
        <w:rPr>
          <w:rFonts w:ascii="Cambria" w:hAnsi="Cambria"/>
          <w:sz w:val="22"/>
          <w:szCs w:val="22"/>
        </w:rPr>
        <w:lastRenderedPageBreak/>
        <w:t>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w:t>
      </w:r>
    </w:p>
    <w:p w14:paraId="20EB2A8E" w14:textId="77777777" w:rsidR="00406686" w:rsidRPr="0085138C" w:rsidRDefault="00406686" w:rsidP="001E7A85">
      <w:pPr>
        <w:pStyle w:val="Zarkazkladnhotextu2"/>
        <w:numPr>
          <w:ilvl w:val="6"/>
          <w:numId w:val="54"/>
        </w:numPr>
        <w:ind w:left="567" w:hanging="567"/>
        <w:jc w:val="both"/>
        <w:rPr>
          <w:rFonts w:ascii="Cambria" w:hAnsi="Cambria"/>
          <w:sz w:val="22"/>
          <w:szCs w:val="22"/>
        </w:rPr>
      </w:pPr>
      <w:r w:rsidRPr="0085138C">
        <w:rPr>
          <w:rFonts w:ascii="Cambria" w:hAnsi="Cambria"/>
          <w:sz w:val="22"/>
          <w:szCs w:val="22"/>
        </w:rPr>
        <w:t>Pokiaľ sa zmluvné strany písomne nedohodnú inak, zmluvne dohodnuté termíny sa predlžujú o dobu trvania okolností vylučujúcich zodpovednosť (vis maior). Na požiadanie zmluvnej strany, ktorej boli oznámené okolnosti vyššej moci je povinná dotknutá zmluvná strana predložiť hodnoverný dôkaz. Zmluvné strany sa dohodli, že zmluvná strana, voči ktorej sa druhá zmluvná strana dovoláva vyššej moci môže od tejto zmluvy odstúpiť v prípade, ak doba trvania okolností vylučujúcich zodpovednosť presahuje dobu šiestich mesiacov.</w:t>
      </w:r>
    </w:p>
    <w:p w14:paraId="0B722B98" w14:textId="0A06DB49" w:rsidR="00DF449E" w:rsidRPr="0085138C"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B06EAB" w:rsidRPr="0085138C">
        <w:rPr>
          <w:rFonts w:ascii="Cambria" w:hAnsi="Cambria"/>
          <w:b/>
          <w:bCs/>
          <w:caps/>
          <w:sz w:val="22"/>
          <w:szCs w:val="22"/>
        </w:rPr>
        <w:t>X</w:t>
      </w:r>
      <w:r w:rsidR="00CB5CE0" w:rsidRPr="0085138C">
        <w:rPr>
          <w:rFonts w:ascii="Cambria" w:hAnsi="Cambria"/>
          <w:b/>
          <w:bCs/>
          <w:caps/>
          <w:sz w:val="22"/>
          <w:szCs w:val="22"/>
        </w:rPr>
        <w:t>I</w:t>
      </w:r>
      <w:r w:rsidR="008F386B" w:rsidRPr="0085138C">
        <w:rPr>
          <w:rFonts w:ascii="Cambria" w:hAnsi="Cambria"/>
          <w:b/>
          <w:bCs/>
          <w:caps/>
          <w:sz w:val="22"/>
          <w:szCs w:val="22"/>
        </w:rPr>
        <w:t>V</w:t>
      </w:r>
    </w:p>
    <w:p w14:paraId="35FF175F" w14:textId="4AECE856" w:rsidR="00DF449E" w:rsidRPr="0085138C" w:rsidRDefault="00ED4F8E" w:rsidP="007A74B5">
      <w:pPr>
        <w:pStyle w:val="Nadpis6"/>
        <w:numPr>
          <w:ilvl w:val="0"/>
          <w:numId w:val="0"/>
        </w:numPr>
        <w:spacing w:line="240" w:lineRule="auto"/>
        <w:ind w:left="3600" w:hanging="3884"/>
        <w:jc w:val="center"/>
        <w:rPr>
          <w:rFonts w:ascii="Cambria" w:hAnsi="Cambria"/>
          <w:b/>
          <w:bCs/>
          <w:sz w:val="22"/>
          <w:szCs w:val="22"/>
        </w:rPr>
      </w:pPr>
      <w:bookmarkStart w:id="18" w:name="_Hlk216013956"/>
      <w:r w:rsidRPr="0085138C">
        <w:rPr>
          <w:rFonts w:ascii="Cambria" w:hAnsi="Cambria"/>
          <w:b/>
          <w:bCs/>
          <w:sz w:val="22"/>
          <w:szCs w:val="22"/>
        </w:rPr>
        <w:t>OSOBIT</w:t>
      </w:r>
      <w:r w:rsidR="00EB6E32" w:rsidRPr="0085138C">
        <w:rPr>
          <w:rFonts w:ascii="Cambria" w:hAnsi="Cambria"/>
          <w:b/>
          <w:bCs/>
          <w:sz w:val="22"/>
          <w:szCs w:val="22"/>
        </w:rPr>
        <w:t>N</w:t>
      </w:r>
      <w:r w:rsidRPr="0085138C">
        <w:rPr>
          <w:rFonts w:ascii="Cambria" w:hAnsi="Cambria"/>
          <w:b/>
          <w:bCs/>
          <w:sz w:val="22"/>
          <w:szCs w:val="22"/>
        </w:rPr>
        <w:t>É USTANOVENIA</w:t>
      </w:r>
    </w:p>
    <w:p w14:paraId="3664E8C4" w14:textId="1FEA46C5"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Zmluvné strany sa dohodli, že projektové výstupy vo forme dokumentov zhotoviteľ odovzdáva </w:t>
      </w:r>
      <w:r w:rsidR="004765B3" w:rsidRPr="0085138C">
        <w:rPr>
          <w:rFonts w:ascii="Cambria" w:hAnsi="Cambria" w:cs="Arial"/>
        </w:rPr>
        <w:t xml:space="preserve">v priebehu plnenia Zmluvy </w:t>
      </w:r>
      <w:r w:rsidRPr="0085138C">
        <w:rPr>
          <w:rFonts w:ascii="Cambria" w:hAnsi="Cambria" w:cs="Arial"/>
        </w:rPr>
        <w:t>(ďalej len „Dokumenty“) v elektronickej podobe na e-mailovú adresu kontaktnej osoby objednávateľom podľa článku VII tejto Zmluvy alebo prostredníctvom dohodnutého úložiska.</w:t>
      </w:r>
    </w:p>
    <w:p w14:paraId="58427D25" w14:textId="58F2E8CC" w:rsidR="000B58FF" w:rsidRPr="0085138C" w:rsidRDefault="000B58FF" w:rsidP="00812C8D">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je povinný každý doručený Dokument preskúmať a najneskôr do 1</w:t>
      </w:r>
      <w:r w:rsidR="00D007CB" w:rsidRPr="0085138C">
        <w:rPr>
          <w:rFonts w:ascii="Cambria" w:hAnsi="Cambria" w:cs="Arial"/>
        </w:rPr>
        <w:t>5</w:t>
      </w:r>
      <w:r w:rsidRPr="0085138C">
        <w:rPr>
          <w:rFonts w:ascii="Cambria" w:hAnsi="Cambria" w:cs="Arial"/>
        </w:rPr>
        <w:t xml:space="preserve"> (</w:t>
      </w:r>
      <w:r w:rsidR="00271DC0" w:rsidRPr="0085138C">
        <w:rPr>
          <w:rFonts w:ascii="Cambria" w:hAnsi="Cambria" w:cs="Arial"/>
        </w:rPr>
        <w:t>pätnástich</w:t>
      </w:r>
      <w:r w:rsidRPr="0085138C">
        <w:rPr>
          <w:rFonts w:ascii="Cambria" w:hAnsi="Cambria" w:cs="Arial"/>
        </w:rPr>
        <w:t>) pracovných dní odo dňa jeho doručenia</w:t>
      </w:r>
      <w:r w:rsidR="000A0CED" w:rsidRPr="0085138C">
        <w:rPr>
          <w:rFonts w:ascii="Cambria" w:hAnsi="Cambria" w:cs="Arial"/>
        </w:rPr>
        <w:t xml:space="preserve">, ak sa zmluvné strany vzhľadom na </w:t>
      </w:r>
      <w:r w:rsidR="00D63C33" w:rsidRPr="0085138C">
        <w:rPr>
          <w:rFonts w:ascii="Cambria" w:hAnsi="Cambria" w:cs="Arial"/>
        </w:rPr>
        <w:t>povahu a veľkosť Dokumentu</w:t>
      </w:r>
      <w:r w:rsidR="00D63EB3" w:rsidRPr="0085138C">
        <w:rPr>
          <w:rFonts w:ascii="Cambria" w:hAnsi="Cambria" w:cs="Arial"/>
        </w:rPr>
        <w:t xml:space="preserve"> (napríklad v prípade DNR ASDR)</w:t>
      </w:r>
      <w:r w:rsidR="00D63C33" w:rsidRPr="0085138C">
        <w:rPr>
          <w:rFonts w:ascii="Cambria" w:hAnsi="Cambria" w:cs="Arial"/>
        </w:rPr>
        <w:t xml:space="preserve"> nedohodnú</w:t>
      </w:r>
      <w:r w:rsidR="00DE637E" w:rsidRPr="0085138C">
        <w:rPr>
          <w:rFonts w:ascii="Cambria" w:hAnsi="Cambria" w:cs="Arial"/>
        </w:rPr>
        <w:t xml:space="preserve"> písomne</w:t>
      </w:r>
      <w:r w:rsidR="00D63C33" w:rsidRPr="0085138C">
        <w:rPr>
          <w:rFonts w:ascii="Cambria" w:hAnsi="Cambria" w:cs="Arial"/>
        </w:rPr>
        <w:t xml:space="preserve"> inak</w:t>
      </w:r>
      <w:r w:rsidRPr="0085138C">
        <w:rPr>
          <w:rFonts w:ascii="Cambria" w:hAnsi="Cambria" w:cs="Arial"/>
        </w:rPr>
        <w:t>:</w:t>
      </w:r>
    </w:p>
    <w:p w14:paraId="09C7DB66" w14:textId="77777777" w:rsidR="000B58FF" w:rsidRPr="0085138C" w:rsidRDefault="000B58FF" w:rsidP="000B58FF">
      <w:pPr>
        <w:pStyle w:val="Odsekzoznamu"/>
        <w:rPr>
          <w:rFonts w:ascii="Cambria" w:hAnsi="Cambria"/>
        </w:rPr>
      </w:pPr>
      <w:r w:rsidRPr="0085138C">
        <w:rPr>
          <w:rFonts w:ascii="Cambria" w:hAnsi="Cambria"/>
        </w:rPr>
        <w:t xml:space="preserve">a) písomne (e-mailom) oznámiť zhotoviteľovi jeho </w:t>
      </w:r>
      <w:r w:rsidRPr="0085138C">
        <w:rPr>
          <w:rFonts w:ascii="Cambria" w:hAnsi="Cambria"/>
          <w:b/>
          <w:bCs/>
        </w:rPr>
        <w:t>akceptáciu</w:t>
      </w:r>
      <w:r w:rsidRPr="0085138C">
        <w:rPr>
          <w:rFonts w:ascii="Cambria" w:hAnsi="Cambria"/>
        </w:rPr>
        <w:t>, alebo</w:t>
      </w:r>
    </w:p>
    <w:p w14:paraId="53387B32" w14:textId="77777777" w:rsidR="000B58FF" w:rsidRPr="0085138C" w:rsidRDefault="000B58FF" w:rsidP="000B58FF">
      <w:pPr>
        <w:pStyle w:val="Odsekzoznamu"/>
        <w:rPr>
          <w:rFonts w:ascii="Cambria" w:hAnsi="Cambria"/>
        </w:rPr>
      </w:pPr>
      <w:r w:rsidRPr="0085138C">
        <w:rPr>
          <w:rFonts w:ascii="Cambria" w:hAnsi="Cambria"/>
        </w:rPr>
        <w:t xml:space="preserve">b) písomne (e-mailom) oznámiť zhotoviteľovi </w:t>
      </w:r>
      <w:r w:rsidRPr="0085138C">
        <w:rPr>
          <w:rFonts w:ascii="Cambria" w:hAnsi="Cambria"/>
          <w:b/>
          <w:bCs/>
        </w:rPr>
        <w:t>konkrétne nedostatky</w:t>
      </w:r>
      <w:r w:rsidRPr="0085138C">
        <w:rPr>
          <w:rFonts w:ascii="Cambria" w:hAnsi="Cambria"/>
        </w:rPr>
        <w:t>, pre ktoré Dokument nemôže byť akceptovaný, vrátane ich stručného popisu.</w:t>
      </w:r>
    </w:p>
    <w:p w14:paraId="38DB0E46" w14:textId="203A78FE" w:rsidR="000B58FF" w:rsidRPr="0085138C" w:rsidRDefault="000B58FF" w:rsidP="008250D5">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oznámenia nedostatkov je zhotoviteľ povinný tieto nedostatky odstrániť a upravený Dokument znovu odovzdať objednávateľovi v lehote 5 (piatich) pracovných dní, pokiaľ sa strany nedohodnú inak. Na opätovnú akceptáciu sa primerane použije postup podľa odseku 2 tohto článku.</w:t>
      </w:r>
      <w:r w:rsidR="00D84353" w:rsidRPr="0085138C">
        <w:rPr>
          <w:rFonts w:ascii="Cambria" w:hAnsi="Cambria" w:cs="Arial"/>
        </w:rPr>
        <w:t xml:space="preserve"> </w:t>
      </w:r>
    </w:p>
    <w:p w14:paraId="46BF567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Pokiaľ objednávateľ v lehote podľa odseku 2 tohto článku zhotoviteľovi neoznámi ani akceptáciu Dokumentu, ani nedostatky brániace jeho akceptácii, považuje sa Dokument za riadne odovzdaný a akceptovaný nasledujúcim pracovným dňom po uplynutí tejto lehoty.</w:t>
      </w:r>
    </w:p>
    <w:p w14:paraId="3565E90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Za akceptovaný Dokument sa považuje výlučne taký Dokument, ktorý je v súlade so Zmluvou, špecifikáciou diela podľa Prílohy 1 tejto Zmluvy a dohodnutými požiadavkami. Akceptácia Dokumentu nezbavuje zhotoviteľa zodpovednosti za skryté chyby, ktoré sa preukážu po akceptácii.</w:t>
      </w:r>
    </w:p>
    <w:p w14:paraId="42A5D455" w14:textId="1422D98C" w:rsidR="00121647"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a objednávateľ sa dohodli, že počas trvania </w:t>
      </w:r>
      <w:r w:rsidR="00807898" w:rsidRPr="0085138C">
        <w:rPr>
          <w:rFonts w:ascii="Cambria" w:hAnsi="Cambria" w:cs="Arial"/>
        </w:rPr>
        <w:t>Zmluv</w:t>
      </w:r>
      <w:r w:rsidRPr="0085138C">
        <w:rPr>
          <w:rFonts w:ascii="Cambria" w:hAnsi="Cambria" w:cs="Arial"/>
        </w:rPr>
        <w:t xml:space="preserve">y bude pre evidovanie vád, chýb, nedostatkov, incidentov a žiadostí využívaný informačný systém na evidenciu a správu prevádzkových incidentov poskytnutý objednávateľom (ďalej aj „IS Service Desk“), pokiaľ sa </w:t>
      </w:r>
      <w:r w:rsidR="00617275" w:rsidRPr="0085138C">
        <w:rPr>
          <w:rFonts w:ascii="Cambria" w:hAnsi="Cambria" w:cs="Arial"/>
        </w:rPr>
        <w:t>z</w:t>
      </w:r>
      <w:r w:rsidR="00807898" w:rsidRPr="0085138C">
        <w:rPr>
          <w:rFonts w:ascii="Cambria" w:hAnsi="Cambria" w:cs="Arial"/>
        </w:rPr>
        <w:t>mluv</w:t>
      </w:r>
      <w:r w:rsidRPr="0085138C">
        <w:rPr>
          <w:rFonts w:ascii="Cambria" w:hAnsi="Cambria" w:cs="Arial"/>
        </w:rPr>
        <w:t>né strany písomne nedohodnú inak. IS Service Desk eviduje vadu a chybu ako incident.</w:t>
      </w:r>
    </w:p>
    <w:p w14:paraId="7559FC6F" w14:textId="7324167A" w:rsidR="00E84CF9"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85138C">
        <w:rPr>
          <w:rFonts w:ascii="Cambria" w:hAnsi="Cambria" w:cs="Arial"/>
        </w:rPr>
        <w:t>Zmluv</w:t>
      </w:r>
      <w:r w:rsidRPr="0085138C">
        <w:rPr>
          <w:rFonts w:ascii="Cambria" w:hAnsi="Cambria" w:cs="Arial"/>
        </w:rPr>
        <w:t xml:space="preserve">ou alebo s plnením záväzkov podľa tejto </w:t>
      </w:r>
      <w:r w:rsidR="00807898" w:rsidRPr="0085138C">
        <w:rPr>
          <w:rFonts w:ascii="Cambria" w:hAnsi="Cambria" w:cs="Arial"/>
        </w:rPr>
        <w:t>Zmluv</w:t>
      </w:r>
      <w:r w:rsidRPr="0085138C">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85138C">
        <w:rPr>
          <w:rFonts w:ascii="Cambria" w:hAnsi="Cambria" w:cs="Arial"/>
        </w:rPr>
        <w:t>Zmluv</w:t>
      </w:r>
      <w:r w:rsidRPr="0085138C">
        <w:rPr>
          <w:rFonts w:ascii="Cambria" w:hAnsi="Cambria" w:cs="Arial"/>
        </w:rPr>
        <w:t xml:space="preserve">ou bez predchádzajúceho písomného súhlasu objednávateľa. Zhotoviteľ nie je oprávnený postúpiť práva a povinnosti z tejto </w:t>
      </w:r>
      <w:r w:rsidR="00807898" w:rsidRPr="0085138C">
        <w:rPr>
          <w:rFonts w:ascii="Cambria" w:hAnsi="Cambria" w:cs="Arial"/>
        </w:rPr>
        <w:t>Zmluv</w:t>
      </w:r>
      <w:r w:rsidRPr="0085138C">
        <w:rPr>
          <w:rFonts w:ascii="Cambria" w:hAnsi="Cambria" w:cs="Arial"/>
        </w:rPr>
        <w:t>y na tretiu osobu.</w:t>
      </w:r>
    </w:p>
    <w:p w14:paraId="5F26AC6B" w14:textId="6618AB69" w:rsidR="00DB09F3"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sa zaväzuje vytvoriť, dodať a poskytovať predmet Zmluvy prostredníctvom kľúčových expertov t. j. fyzické osoby označené zhotoviteľom, prostredníctvom ktorých zhotoviteľ </w:t>
      </w:r>
      <w:r w:rsidRPr="0085138C">
        <w:rPr>
          <w:rFonts w:ascii="Cambria" w:hAnsi="Cambria" w:cs="Arial"/>
        </w:rPr>
        <w:lastRenderedPageBreak/>
        <w:t xml:space="preserve">preukazoval splnenie podmienok účasti a/alebo boli predmetom hodnotenia kritérií vo verejnom obstarávaní, ktorého výsledkom je táto Zmluva a ktoré sú uvedené v Prílohe 4 Zmluvy, prostredníctvom ktorých sa zhotoviteľ zaväzuje poskytovať plnenie predmetu Zmluvy. </w:t>
      </w:r>
      <w:r w:rsidR="009A106C" w:rsidRPr="0085138C">
        <w:rPr>
          <w:rFonts w:ascii="Cambria" w:hAnsi="Cambria" w:cs="Arial"/>
        </w:rPr>
        <w:t>Kľúčoví experti priamo participujú na vytváraní Diela a OPCIE v</w:t>
      </w:r>
      <w:r w:rsidR="00305845" w:rsidRPr="0085138C">
        <w:rPr>
          <w:rFonts w:ascii="Cambria" w:hAnsi="Cambria" w:cs="Arial"/>
        </w:rPr>
        <w:t> nasledovnom minimálnom rozsahu kapacity (FTE) za každý kalendárny mesiac</w:t>
      </w:r>
      <w:r w:rsidR="0003426A" w:rsidRPr="0085138C">
        <w:rPr>
          <w:rFonts w:ascii="Cambria" w:hAnsi="Cambria" w:cs="Arial"/>
        </w:rPr>
        <w:t xml:space="preserve">: </w:t>
      </w:r>
    </w:p>
    <w:p w14:paraId="4066480B" w14:textId="2EE6967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1: </w:t>
      </w:r>
      <w:r w:rsidR="0003426A" w:rsidRPr="0085138C">
        <w:rPr>
          <w:rFonts w:ascii="Cambria" w:hAnsi="Cambria" w:cs="Arial"/>
          <w:b/>
          <w:bCs/>
        </w:rPr>
        <w:t>Senior projektový manažér 1 F</w:t>
      </w:r>
      <w:r w:rsidR="00B1678D" w:rsidRPr="0085138C">
        <w:rPr>
          <w:rFonts w:ascii="Cambria" w:hAnsi="Cambria" w:cs="Arial"/>
          <w:b/>
          <w:bCs/>
        </w:rPr>
        <w:t>T</w:t>
      </w:r>
      <w:r w:rsidR="0003426A" w:rsidRPr="0085138C">
        <w:rPr>
          <w:rFonts w:ascii="Cambria" w:hAnsi="Cambria" w:cs="Arial"/>
          <w:b/>
          <w:bCs/>
        </w:rPr>
        <w:t>E</w:t>
      </w:r>
      <w:r w:rsidRPr="0085138C">
        <w:rPr>
          <w:rFonts w:ascii="Cambria" w:hAnsi="Cambria" w:cs="Arial"/>
        </w:rPr>
        <w:t xml:space="preserve">, </w:t>
      </w:r>
    </w:p>
    <w:p w14:paraId="540703BD"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2 </w:t>
      </w:r>
      <w:r w:rsidRPr="0085138C">
        <w:rPr>
          <w:rFonts w:ascii="Cambria" w:hAnsi="Cambria" w:cs="Arial"/>
          <w:b/>
          <w:bCs/>
        </w:rPr>
        <w:t>Senior manažér kvality</w:t>
      </w:r>
      <w:r w:rsidR="001B1ECC" w:rsidRPr="0085138C">
        <w:rPr>
          <w:rFonts w:ascii="Cambria" w:hAnsi="Cambria" w:cs="Arial"/>
          <w:b/>
          <w:bCs/>
        </w:rPr>
        <w:t xml:space="preserve"> 0,5 FTE</w:t>
      </w:r>
      <w:r w:rsidRPr="0085138C">
        <w:rPr>
          <w:rFonts w:ascii="Cambria" w:hAnsi="Cambria" w:cs="Arial"/>
        </w:rPr>
        <w:t xml:space="preserve">, </w:t>
      </w:r>
    </w:p>
    <w:p w14:paraId="78EDDBD3"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3 </w:t>
      </w:r>
      <w:r w:rsidRPr="0085138C">
        <w:rPr>
          <w:rFonts w:ascii="Cambria" w:hAnsi="Cambria" w:cs="Arial"/>
          <w:b/>
          <w:bCs/>
        </w:rPr>
        <w:t>Senior biznis analytik IT služieb a</w:t>
      </w:r>
      <w:r w:rsidR="001B1ECC" w:rsidRPr="0085138C">
        <w:rPr>
          <w:rFonts w:ascii="Cambria" w:hAnsi="Cambria" w:cs="Arial"/>
          <w:b/>
          <w:bCs/>
        </w:rPr>
        <w:t> </w:t>
      </w:r>
      <w:r w:rsidRPr="0085138C">
        <w:rPr>
          <w:rFonts w:ascii="Cambria" w:hAnsi="Cambria" w:cs="Arial"/>
          <w:b/>
          <w:bCs/>
        </w:rPr>
        <w:t>systémov</w:t>
      </w:r>
      <w:r w:rsidR="001B1ECC" w:rsidRPr="0085138C">
        <w:rPr>
          <w:rFonts w:ascii="Cambria" w:hAnsi="Cambria" w:cs="Arial"/>
          <w:b/>
          <w:bCs/>
        </w:rPr>
        <w:t xml:space="preserve"> 1 FTE</w:t>
      </w:r>
      <w:r w:rsidRPr="0085138C">
        <w:rPr>
          <w:rFonts w:ascii="Cambria" w:hAnsi="Cambria" w:cs="Arial"/>
        </w:rPr>
        <w:t xml:space="preserve">, </w:t>
      </w:r>
    </w:p>
    <w:p w14:paraId="0B7245E1" w14:textId="183447D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4 </w:t>
      </w:r>
      <w:r w:rsidRPr="0085138C">
        <w:rPr>
          <w:rFonts w:ascii="Cambria" w:hAnsi="Cambria" w:cs="Arial"/>
          <w:b/>
          <w:bCs/>
        </w:rPr>
        <w:t xml:space="preserve">Hlavný </w:t>
      </w:r>
      <w:r w:rsidR="00C4032C">
        <w:rPr>
          <w:rFonts w:ascii="Cambria" w:hAnsi="Cambria" w:cs="Arial"/>
          <w:b/>
          <w:bCs/>
        </w:rPr>
        <w:t xml:space="preserve">IT </w:t>
      </w:r>
      <w:r w:rsidRPr="0085138C">
        <w:rPr>
          <w:rFonts w:ascii="Cambria" w:hAnsi="Cambria" w:cs="Arial"/>
          <w:b/>
          <w:bCs/>
        </w:rPr>
        <w:t>architekt</w:t>
      </w:r>
      <w:r w:rsidR="0081243B" w:rsidRPr="0085138C">
        <w:rPr>
          <w:rFonts w:ascii="Cambria" w:hAnsi="Cambria" w:cs="Arial"/>
          <w:b/>
          <w:bCs/>
        </w:rPr>
        <w:t xml:space="preserve"> 1 FTE</w:t>
      </w:r>
      <w:r w:rsidRPr="0085138C">
        <w:rPr>
          <w:rFonts w:ascii="Cambria" w:hAnsi="Cambria" w:cs="Arial"/>
        </w:rPr>
        <w:t xml:space="preserve">, </w:t>
      </w:r>
    </w:p>
    <w:p w14:paraId="342C73C4"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5 </w:t>
      </w:r>
      <w:r w:rsidRPr="0085138C">
        <w:rPr>
          <w:rFonts w:ascii="Cambria" w:hAnsi="Cambria" w:cs="Arial"/>
          <w:b/>
          <w:bCs/>
        </w:rPr>
        <w:t>Senior expert pre informačnú bezpečnosť</w:t>
      </w:r>
      <w:r w:rsidR="0081243B" w:rsidRPr="0085138C">
        <w:rPr>
          <w:rFonts w:ascii="Cambria" w:hAnsi="Cambria" w:cs="Arial"/>
          <w:b/>
          <w:bCs/>
        </w:rPr>
        <w:t xml:space="preserve"> 0,3 FTE</w:t>
      </w:r>
      <w:r w:rsidRPr="0085138C">
        <w:rPr>
          <w:rFonts w:ascii="Cambria" w:hAnsi="Cambria" w:cs="Arial"/>
        </w:rPr>
        <w:t xml:space="preserve">, </w:t>
      </w:r>
    </w:p>
    <w:p w14:paraId="4F69BD0B"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6 </w:t>
      </w:r>
      <w:r w:rsidRPr="0085138C">
        <w:rPr>
          <w:rFonts w:ascii="Cambria" w:hAnsi="Cambria" w:cs="Arial"/>
          <w:b/>
          <w:bCs/>
        </w:rPr>
        <w:t>Hlavný manažér pre testovanie</w:t>
      </w:r>
      <w:r w:rsidR="0081243B" w:rsidRPr="0085138C">
        <w:rPr>
          <w:rFonts w:ascii="Cambria" w:hAnsi="Cambria" w:cs="Arial"/>
          <w:b/>
          <w:bCs/>
        </w:rPr>
        <w:t xml:space="preserve"> 0,8 FTE</w:t>
      </w:r>
      <w:r w:rsidR="00F32F5B" w:rsidRPr="0085138C">
        <w:rPr>
          <w:rFonts w:ascii="Cambria" w:hAnsi="Cambria" w:cs="Arial"/>
          <w:b/>
          <w:bCs/>
        </w:rPr>
        <w:t>.</w:t>
      </w:r>
      <w:r w:rsidR="009A106C" w:rsidRPr="0085138C">
        <w:rPr>
          <w:rFonts w:ascii="Cambria" w:hAnsi="Cambria" w:cs="Arial"/>
        </w:rPr>
        <w:t xml:space="preserve"> </w:t>
      </w:r>
    </w:p>
    <w:p w14:paraId="3B8C8149" w14:textId="660A0D68" w:rsidR="006671DE" w:rsidRPr="0085138C" w:rsidRDefault="006671DE"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je povinný najneskôr do desiateho (10) dňa nasledujúceho kalendárneho mesiaca doručiť objednávateľovi prehľad čerpania kapacity</w:t>
      </w:r>
      <w:r w:rsidR="00A83289" w:rsidRPr="0085138C">
        <w:rPr>
          <w:rFonts w:ascii="Cambria" w:hAnsi="Cambria" w:cs="Arial"/>
        </w:rPr>
        <w:t xml:space="preserve"> ako pracovný výkaz</w:t>
      </w:r>
      <w:r w:rsidRPr="0085138C">
        <w:rPr>
          <w:rFonts w:ascii="Cambria" w:hAnsi="Cambria" w:cs="Arial"/>
        </w:rPr>
        <w:t xml:space="preserve"> kľúčových expertov za uplynulý kalendárny mesiac obsahujúci najmä:</w:t>
      </w:r>
    </w:p>
    <w:p w14:paraId="6C4EA047" w14:textId="46267120" w:rsidR="006671DE"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m</w:t>
      </w:r>
      <w:r w:rsidR="003B689F" w:rsidRPr="0085138C">
        <w:rPr>
          <w:rFonts w:ascii="Cambria" w:hAnsi="Cambria" w:cs="Arial"/>
        </w:rPr>
        <w:t>enný zoznam kľúčových expertov,</w:t>
      </w:r>
    </w:p>
    <w:p w14:paraId="33F53F7E" w14:textId="54F76183"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očet hodín odpracovaných každým kľúčovým expertom na plnení tejto Zmluvy,</w:t>
      </w:r>
    </w:p>
    <w:p w14:paraId="360FEC41" w14:textId="0131F80F"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repočet na osobodni a FTE podľa definície FTE v tejto Zmluve.</w:t>
      </w:r>
    </w:p>
    <w:p w14:paraId="738AE139" w14:textId="19296E31" w:rsidR="00570A77" w:rsidRPr="0085138C" w:rsidRDefault="00570A77"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ak v niektorom kalendárnom mesiaci skutočná kapacity niektorého kľúčového experta alebo celková kapacity kľúčových expertov klesne pod Zmluv</w:t>
      </w:r>
      <w:r w:rsidR="008B32DA" w:rsidRPr="0085138C">
        <w:rPr>
          <w:rFonts w:ascii="Cambria" w:hAnsi="Cambria" w:cs="Arial"/>
        </w:rPr>
        <w:t>n</w:t>
      </w:r>
      <w:r w:rsidRPr="0085138C">
        <w:rPr>
          <w:rFonts w:ascii="Cambria" w:hAnsi="Cambria" w:cs="Arial"/>
        </w:rPr>
        <w:t>e garantovaný minimálny rozsah FTE, je zhotoviteľ povinný najneskôr do piatich (5) pracovných dní odo dňa oznámenia objednávateľa navrhnúť a po schválení objednávateľom zabezpečiť nápravu, a to najmä doplnením kapacity kľúčových expertov tak, aby bola dodržaná garantovaná kapacita FTE</w:t>
      </w:r>
      <w:r w:rsidR="00265D72" w:rsidRPr="0085138C">
        <w:rPr>
          <w:rFonts w:ascii="Cambria" w:hAnsi="Cambria" w:cs="Arial"/>
        </w:rPr>
        <w:t>, pričom objednávateľ je oprávnený uplatniť zmluvnú pokutu podľa článku X</w:t>
      </w:r>
      <w:r w:rsidR="003A412B" w:rsidRPr="0085138C">
        <w:rPr>
          <w:rFonts w:ascii="Cambria" w:hAnsi="Cambria" w:cs="Arial"/>
        </w:rPr>
        <w:t xml:space="preserve"> bodu 1.14 tejto Zmluvy</w:t>
      </w:r>
      <w:r w:rsidRPr="0085138C">
        <w:rPr>
          <w:rFonts w:ascii="Cambria" w:hAnsi="Cambria" w:cs="Arial"/>
        </w:rPr>
        <w:t>.</w:t>
      </w:r>
    </w:p>
    <w:p w14:paraId="3B0DCC71" w14:textId="2861EA64" w:rsidR="00CD6585" w:rsidRPr="0085138C" w:rsidRDefault="009A106C"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môže požadovať osobnú, fyzickú účasť ktoréhokoľvek kľúčového experta na stretnutí organizovanom objednávateľom.</w:t>
      </w:r>
    </w:p>
    <w:p w14:paraId="1B68CCEA" w14:textId="4737AB4F" w:rsidR="00CD6585"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Ak nastane na strane zhotoviteľa situácia, pre ktorú bude v priebehu trvania Zmluvy nevyhnutné kľúčového experta podľa Prílohy 4 tejto Zmluvy nahradiť, je zhotoviteľ povinný poskytnúť na účely plnenia predmetu tejto Zmluvy nového kľúčového experta, ktorý bude spĺňať dĺžku odbornej praxe v rokoch a požiadavky na osobnú praktickú skúsenosť kľúčového experta minimálne v takom rozsahu, ako boli stanovené v procese verejného obstarávania na účely preukázania splnenia podmienok účasti. Nepreukázanie splnenia podmienok účasti u nového kľúčového experta predstavuje podstatné poručenie zmluvy. V prípade, ak v procese verejného obstarávania bol zhotoviteľ zvýhodnený za počet osobných praktických skúseností kľúčového experta (nad rámec podmienok účasti), musí nový kľúčový expert disponovať minimálne rovnakým počtom </w:t>
      </w:r>
      <w:r w:rsidR="00B823DD">
        <w:rPr>
          <w:rFonts w:ascii="Cambria" w:hAnsi="Cambria" w:cs="Arial"/>
        </w:rPr>
        <w:t xml:space="preserve">a požiadavkami na </w:t>
      </w:r>
      <w:r w:rsidRPr="0085138C">
        <w:rPr>
          <w:rFonts w:ascii="Cambria" w:hAnsi="Cambria" w:cs="Arial"/>
        </w:rPr>
        <w:t>osobn</w:t>
      </w:r>
      <w:r w:rsidR="00B823DD">
        <w:rPr>
          <w:rFonts w:ascii="Cambria" w:hAnsi="Cambria" w:cs="Arial"/>
        </w:rPr>
        <w:t>é</w:t>
      </w:r>
      <w:r w:rsidRPr="0085138C">
        <w:rPr>
          <w:rFonts w:ascii="Cambria" w:hAnsi="Cambria" w:cs="Arial"/>
        </w:rPr>
        <w:t xml:space="preserve"> praktick</w:t>
      </w:r>
      <w:r w:rsidR="00B823DD">
        <w:rPr>
          <w:rFonts w:ascii="Cambria" w:hAnsi="Cambria" w:cs="Arial"/>
        </w:rPr>
        <w:t>é</w:t>
      </w:r>
      <w:r w:rsidRPr="0085138C">
        <w:rPr>
          <w:rFonts w:ascii="Cambria" w:hAnsi="Cambria" w:cs="Arial"/>
        </w:rPr>
        <w:t xml:space="preserve"> skúsenost</w:t>
      </w:r>
      <w:r w:rsidR="00B823DD">
        <w:rPr>
          <w:rFonts w:ascii="Cambria" w:hAnsi="Cambria" w:cs="Arial"/>
        </w:rPr>
        <w:t>i</w:t>
      </w:r>
      <w:r w:rsidRPr="0085138C">
        <w:rPr>
          <w:rFonts w:ascii="Cambria" w:hAnsi="Cambria" w:cs="Arial"/>
        </w:rPr>
        <w:t>, aký zodpovedá zvýhodneniu, ktoré za osobné skúsenosti kľúčového experta získal zhotoviteľ vo verejnom obstarávaní. Zmena kľúčového experta sa vykoná výlučne prostredníctvom písomného dodatku k Zmluve. Ak Zhotoviteľ nezabezpečí nahradenie pôvodného kľúčového experta novým kľúčovým expertom podľa tohto bodu a povinnosti kľúčového experta podľa tejto zmluvy nebudú kľúčovým expertom vykonávané po dobu dlhšiu ako 15 pracovných dní resp. v prípade preukázania osobitných nepredvídateľných objektívnych dôvodov (PN alebo smrť kľúčového experta) po dobu dlhšiu ako 30 pracovných dní, je objednávateľ oprávnený požadovať od zhotoviteľa zaplatenie zmluvnej pokuty vo výške 500 eur (slovom: päťsto eur) bez DPH za každý deň, v ktorom pôvodný kľúčový expert nevykonáva povinnosti kľúčového experta podľa tejto Zmluvy a zároveň sa to považuje za podstatné porušenie zmluvy a objednávateľ je oprávnený okamžite odstúpiť od tejto Zmluvy.</w:t>
      </w:r>
    </w:p>
    <w:p w14:paraId="26ABDE3B" w14:textId="3A4787FA" w:rsidR="00825AD2" w:rsidRPr="0085138C" w:rsidRDefault="00825AD2"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w:t>
      </w:r>
      <w:r w:rsidRPr="0085138C">
        <w:rPr>
          <w:rFonts w:ascii="Cambria" w:hAnsi="Cambria" w:cs="Arial"/>
        </w:rPr>
        <w:lastRenderedPageBreak/>
        <w:t xml:space="preserve">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85138C">
        <w:rPr>
          <w:rFonts w:ascii="Cambria" w:hAnsi="Cambria" w:cs="Arial"/>
        </w:rPr>
        <w:t>Zhotovite</w:t>
      </w:r>
      <w:r w:rsidRPr="0085138C">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45B7507" w14:textId="7F2F677D" w:rsidR="008442AD" w:rsidRPr="0085138C" w:rsidRDefault="008442AD"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sa zaväzuje:</w:t>
      </w:r>
    </w:p>
    <w:p w14:paraId="6D29F280" w14:textId="155F15BB"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 plnení povinností podľa tejto </w:t>
      </w:r>
      <w:r w:rsidR="00B93B49" w:rsidRPr="0085138C">
        <w:rPr>
          <w:rFonts w:ascii="Cambria" w:hAnsi="Cambria" w:cs="Arial"/>
        </w:rPr>
        <w:t>Zmluvy</w:t>
      </w:r>
      <w:r w:rsidRPr="0085138C">
        <w:rPr>
          <w:rFonts w:ascii="Cambria" w:hAnsi="Cambria" w:cs="Arial"/>
        </w:rPr>
        <w:t xml:space="preserve"> dodržiavať pokyny a podklady objednávateľa, ktoré nie sú v rozpore s ustanoveniami tejto </w:t>
      </w:r>
      <w:r w:rsidR="00392683" w:rsidRPr="0085138C">
        <w:rPr>
          <w:rFonts w:ascii="Cambria" w:hAnsi="Cambria" w:cs="Arial"/>
        </w:rPr>
        <w:t>Zmluvy</w:t>
      </w:r>
      <w:r w:rsidRPr="0085138C">
        <w:rPr>
          <w:rFonts w:ascii="Cambria" w:hAnsi="Cambria" w:cs="Arial"/>
        </w:rPr>
        <w:t>,</w:t>
      </w:r>
    </w:p>
    <w:p w14:paraId="7D4901FF" w14:textId="2DC4CEEF" w:rsidR="008442AD" w:rsidRPr="0085138C" w:rsidRDefault="008442AD" w:rsidP="00561D8E">
      <w:pPr>
        <w:pStyle w:val="MLOdsek"/>
        <w:numPr>
          <w:ilvl w:val="1"/>
          <w:numId w:val="33"/>
        </w:numPr>
        <w:spacing w:before="120" w:line="240" w:lineRule="auto"/>
        <w:ind w:left="709" w:hanging="283"/>
        <w:rPr>
          <w:rFonts w:ascii="Cambria" w:hAnsi="Cambria" w:cs="Arial"/>
        </w:rPr>
      </w:pPr>
      <w:bookmarkStart w:id="19" w:name="_Ref519610352"/>
      <w:r w:rsidRPr="0085138C">
        <w:rPr>
          <w:rFonts w:ascii="Cambria" w:hAnsi="Cambria" w:cs="Arial"/>
        </w:rPr>
        <w:t xml:space="preserve">neodkladne písomne informovať objednávateľa o každom prípadnom omeškaní, či iných skutočnostiach, ktoré by mohli ohroziť riadne a včasné zhotovenie a/alebo dodanie </w:t>
      </w:r>
      <w:r w:rsidR="00392683" w:rsidRPr="0085138C">
        <w:rPr>
          <w:rFonts w:ascii="Cambria" w:hAnsi="Cambria" w:cs="Arial"/>
        </w:rPr>
        <w:t>d</w:t>
      </w:r>
      <w:r w:rsidRPr="0085138C">
        <w:rPr>
          <w:rFonts w:ascii="Cambria" w:hAnsi="Cambria" w:cs="Arial"/>
        </w:rPr>
        <w:t>iela,</w:t>
      </w:r>
      <w:bookmarkEnd w:id="19"/>
    </w:p>
    <w:p w14:paraId="2D4EFCEB" w14:textId="1CEB36C7"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oprávnenej osobe objednávateľa alebo inej poverenej osobe objednávateľa informáciu o stave plnenia </w:t>
      </w:r>
      <w:r w:rsidR="00392683" w:rsidRPr="0085138C">
        <w:rPr>
          <w:rFonts w:ascii="Cambria" w:hAnsi="Cambria" w:cs="Arial"/>
        </w:rPr>
        <w:t>Zmluvy</w:t>
      </w:r>
      <w:r w:rsidRPr="0085138C">
        <w:rPr>
          <w:rFonts w:ascii="Cambria" w:hAnsi="Cambria" w:cs="Arial"/>
        </w:rPr>
        <w:t xml:space="preserve"> alebo informáciu súvisiacu s plnením na základe žiadosti objednávateľa s lehotou vybavenia neprevyšujúcou päť kalendárnych dní,</w:t>
      </w:r>
    </w:p>
    <w:p w14:paraId="4A49836F" w14:textId="7C505880"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bez zbytočného odkladu prerokúvať s objednávateľom všetky otázky, ktoré by mohli negatívne ovplyvniť zhotovenie </w:t>
      </w:r>
      <w:r w:rsidR="00392683" w:rsidRPr="0085138C">
        <w:rPr>
          <w:rFonts w:ascii="Cambria" w:hAnsi="Cambria" w:cs="Arial"/>
        </w:rPr>
        <w:t>d</w:t>
      </w:r>
      <w:r w:rsidRPr="0085138C">
        <w:rPr>
          <w:rFonts w:ascii="Cambria" w:hAnsi="Cambria" w:cs="Arial"/>
        </w:rPr>
        <w:t xml:space="preserve">iela pri plnení jeho záväzkov podľa tejto </w:t>
      </w:r>
      <w:r w:rsidR="00392683" w:rsidRPr="0085138C">
        <w:rPr>
          <w:rFonts w:ascii="Cambria" w:hAnsi="Cambria" w:cs="Arial"/>
        </w:rPr>
        <w:t>Zmluvy</w:t>
      </w:r>
      <w:r w:rsidRPr="0085138C">
        <w:rPr>
          <w:rFonts w:ascii="Cambria" w:hAnsi="Cambria" w:cs="Arial"/>
        </w:rPr>
        <w:t>,</w:t>
      </w:r>
    </w:p>
    <w:p w14:paraId="01441EC8" w14:textId="1D70C1E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vedenie pracovných výkazov</w:t>
      </w:r>
      <w:r w:rsidR="005A709F" w:rsidRPr="0085138C">
        <w:rPr>
          <w:rFonts w:ascii="Cambria" w:hAnsi="Cambria" w:cs="Arial"/>
        </w:rPr>
        <w:t xml:space="preserve"> kľúčových expertov a ostatných pracovníkov zhotoviteľa</w:t>
      </w:r>
      <w:r w:rsidRPr="0085138C">
        <w:rPr>
          <w:rFonts w:ascii="Cambria" w:hAnsi="Cambria" w:cs="Arial"/>
        </w:rPr>
        <w:t xml:space="preserve"> a zabezpečiť, aby aj jeho subdodávatelia priebežne viedli pracovné výkazy (okrem prípadov uvedených v tejto </w:t>
      </w:r>
      <w:r w:rsidR="00392683" w:rsidRPr="0085138C">
        <w:rPr>
          <w:rFonts w:ascii="Cambria" w:hAnsi="Cambria" w:cs="Arial"/>
        </w:rPr>
        <w:t>Zmluve</w:t>
      </w:r>
      <w:r w:rsidRPr="0085138C">
        <w:rPr>
          <w:rFonts w:ascii="Cambria" w:hAnsi="Cambria" w:cs="Arial"/>
        </w:rPr>
        <w:t>) a bezodkladne ich poskytnúť na požiadanie objednávateľovi,</w:t>
      </w:r>
    </w:p>
    <w:p w14:paraId="7965B7E7" w14:textId="6E568B9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umožniť objednávateľovi vykonať audit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1D2298EA"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prijať opatrenia na zabezpečenie nápravy zistení z auditu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w:t>
      </w:r>
    </w:p>
    <w:p w14:paraId="7BF97C70" w14:textId="0D61970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85138C">
        <w:rPr>
          <w:rFonts w:ascii="Cambria" w:hAnsi="Cambria" w:cs="Arial"/>
        </w:rPr>
        <w:t>Zmluvy</w:t>
      </w:r>
      <w:r w:rsidRPr="0085138C">
        <w:rPr>
          <w:rFonts w:ascii="Cambria" w:hAnsi="Cambria" w:cs="Arial"/>
        </w:rPr>
        <w:t>,</w:t>
      </w:r>
    </w:p>
    <w:p w14:paraId="2D27DB69" w14:textId="67CFF1B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kompletnú dokumentáciu dodaného </w:t>
      </w:r>
      <w:r w:rsidR="00207373" w:rsidRPr="0085138C">
        <w:rPr>
          <w:rFonts w:ascii="Cambria" w:hAnsi="Cambria" w:cs="Arial"/>
        </w:rPr>
        <w:t>D</w:t>
      </w:r>
      <w:r w:rsidR="00A91BF3" w:rsidRPr="0085138C">
        <w:rPr>
          <w:rFonts w:ascii="Cambria" w:hAnsi="Cambria" w:cs="Arial"/>
        </w:rPr>
        <w:t>iela</w:t>
      </w:r>
      <w:r w:rsidRPr="0085138C">
        <w:rPr>
          <w:rFonts w:ascii="Cambria" w:hAnsi="Cambria" w:cs="Arial"/>
        </w:rPr>
        <w:t xml:space="preserve"> vrátane administrátorských prístupov,</w:t>
      </w:r>
    </w:p>
    <w:p w14:paraId="6D191565" w14:textId="5CF1A9D9"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aby zhotoven</w:t>
      </w:r>
      <w:r w:rsidR="00AC654D" w:rsidRPr="0085138C">
        <w:rPr>
          <w:rFonts w:ascii="Cambria" w:hAnsi="Cambria" w:cs="Arial"/>
        </w:rPr>
        <w:t>ý</w:t>
      </w:r>
      <w:r w:rsidRPr="0085138C">
        <w:rPr>
          <w:rFonts w:ascii="Cambria" w:hAnsi="Cambria" w:cs="Arial"/>
        </w:rPr>
        <w:t>, dodan</w:t>
      </w:r>
      <w:r w:rsidR="00AC654D" w:rsidRPr="0085138C">
        <w:rPr>
          <w:rFonts w:ascii="Cambria" w:hAnsi="Cambria" w:cs="Arial"/>
        </w:rPr>
        <w:t>ý</w:t>
      </w:r>
      <w:r w:rsidRPr="0085138C">
        <w:rPr>
          <w:rFonts w:ascii="Cambria" w:hAnsi="Cambria" w:cs="Arial"/>
        </w:rPr>
        <w:t xml:space="preserve"> </w:t>
      </w:r>
      <w:r w:rsidR="00715927" w:rsidRPr="0085138C">
        <w:rPr>
          <w:rFonts w:ascii="Cambria" w:hAnsi="Cambria" w:cs="Arial"/>
        </w:rPr>
        <w:t>IS ASDR</w:t>
      </w:r>
      <w:r w:rsidRPr="0085138C">
        <w:rPr>
          <w:rFonts w:ascii="Cambria" w:hAnsi="Cambria" w:cs="Arial"/>
        </w:rPr>
        <w:t xml:space="preserve"> umožňoval poskytovať automatizovaný monitoring dosahovania úrovne poskytovaných služieb stanovených v Servisnej zmluve č. </w:t>
      </w:r>
      <w:r w:rsidR="00A76825" w:rsidRPr="0085138C">
        <w:rPr>
          <w:rFonts w:ascii="Cambria" w:hAnsi="Cambria" w:cs="Arial"/>
          <w:b/>
          <w:bCs/>
        </w:rPr>
        <w:t>C-NBS1-000-115-023</w:t>
      </w:r>
      <w:r w:rsidR="002435FF" w:rsidRPr="0085138C">
        <w:rPr>
          <w:rFonts w:ascii="Cambria" w:hAnsi="Cambria" w:cs="Arial"/>
        </w:rPr>
        <w:t>.</w:t>
      </w:r>
    </w:p>
    <w:p w14:paraId="43C3D6CD" w14:textId="08FEAFC5" w:rsidR="004F5514" w:rsidRPr="0085138C" w:rsidRDefault="00DC255C"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v prípade požiadavky objednávateľa </w:t>
      </w:r>
      <w:r w:rsidR="004F5514" w:rsidRPr="0085138C">
        <w:rPr>
          <w:rFonts w:ascii="Cambria" w:hAnsi="Cambria" w:cs="Arial"/>
        </w:rPr>
        <w:t xml:space="preserve">zabezpečiť zmluvné plnenie </w:t>
      </w:r>
      <w:r w:rsidR="00A7232C" w:rsidRPr="0085138C">
        <w:rPr>
          <w:rFonts w:ascii="Cambria" w:hAnsi="Cambria" w:cs="Arial"/>
        </w:rPr>
        <w:t>(komunikácie, zmluvné výstupy</w:t>
      </w:r>
      <w:r w:rsidR="0015745F" w:rsidRPr="0085138C">
        <w:rPr>
          <w:rFonts w:ascii="Cambria" w:hAnsi="Cambria" w:cs="Arial"/>
        </w:rPr>
        <w:t>, dokumenty</w:t>
      </w:r>
      <w:r w:rsidR="00A7232C" w:rsidRPr="0085138C">
        <w:rPr>
          <w:rFonts w:ascii="Cambria" w:hAnsi="Cambria" w:cs="Arial"/>
        </w:rPr>
        <w:t xml:space="preserve">) </w:t>
      </w:r>
      <w:r w:rsidR="004F5514" w:rsidRPr="0085138C">
        <w:rPr>
          <w:rFonts w:ascii="Cambria" w:hAnsi="Cambria" w:cs="Arial"/>
        </w:rPr>
        <w:t>podľa tejto Zmluvy v anglickom jazyku</w:t>
      </w:r>
      <w:r w:rsidR="001F7005" w:rsidRPr="0085138C">
        <w:rPr>
          <w:rFonts w:ascii="Cambria" w:hAnsi="Cambria" w:cs="Arial"/>
        </w:rPr>
        <w:t>.</w:t>
      </w:r>
    </w:p>
    <w:p w14:paraId="30E60B23" w14:textId="20342477" w:rsidR="007C17FB" w:rsidRPr="0085138C" w:rsidRDefault="007C17FB"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sa zaväzuje:</w:t>
      </w:r>
    </w:p>
    <w:p w14:paraId="0722E421"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pre zhotoviteľa, pri dodržaní bezpečnostných a ďalších predpisov objednávateľa, nevyhnutné poverenia na plnenie tejto </w:t>
      </w:r>
      <w:r w:rsidR="00981614" w:rsidRPr="0085138C">
        <w:rPr>
          <w:rFonts w:ascii="Cambria" w:hAnsi="Cambria" w:cs="Arial"/>
          <w:lang w:eastAsia="en-US"/>
        </w:rPr>
        <w:t>Zmluvy</w:t>
      </w:r>
      <w:r w:rsidRPr="0085138C">
        <w:rPr>
          <w:rFonts w:ascii="Cambria" w:hAnsi="Cambria" w:cs="Arial"/>
          <w:lang w:eastAsia="en-US"/>
        </w:rPr>
        <w:t>,</w:t>
      </w:r>
    </w:p>
    <w:p w14:paraId="072C0280" w14:textId="78E2961F"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sprístupniť, pri dodržaní bezpečnostných a ďalších predpisov objednávateľa, technickú, komunikačnú a systémovú infraštruktúru pre zhotovovanie </w:t>
      </w:r>
      <w:r w:rsidR="00981614" w:rsidRPr="0085138C">
        <w:rPr>
          <w:rFonts w:ascii="Cambria" w:hAnsi="Cambria" w:cs="Arial"/>
          <w:lang w:eastAsia="en-US"/>
        </w:rPr>
        <w:t>diela</w:t>
      </w:r>
      <w:r w:rsidRPr="0085138C">
        <w:rPr>
          <w:rFonts w:ascii="Cambria" w:hAnsi="Cambria" w:cs="Arial"/>
          <w:lang w:eastAsia="en-US"/>
        </w:rPr>
        <w:t xml:space="preserve"> a podľa potreby vzdialeného prístupu dohodnutou technológiou a zabezpečiť zhotoviteľovi na jeho žiadosť včasný prístup </w:t>
      </w:r>
      <w:r w:rsidRPr="0085138C">
        <w:rPr>
          <w:rFonts w:ascii="Cambria" w:hAnsi="Cambria" w:cs="Arial"/>
          <w:lang w:eastAsia="en-US"/>
        </w:rPr>
        <w:lastRenderedPageBreak/>
        <w:t xml:space="preserve">k všetkým zariadeniam, ku ktorým je jeho prístup potrebný pre zhotovenie </w:t>
      </w:r>
      <w:r w:rsidR="00981614" w:rsidRPr="0085138C">
        <w:rPr>
          <w:rFonts w:ascii="Cambria" w:hAnsi="Cambria" w:cs="Arial"/>
          <w:lang w:eastAsia="en-US"/>
        </w:rPr>
        <w:t>diela</w:t>
      </w:r>
      <w:r w:rsidRPr="0085138C">
        <w:rPr>
          <w:rFonts w:ascii="Cambria" w:hAnsi="Cambria" w:cs="Arial"/>
          <w:lang w:eastAsia="en-US"/>
        </w:rPr>
        <w:t xml:space="preserve">, vrátane zdrojov energie v rámci priestorov objednávateľa, elektronickej komunikačnej siete, vrátane zabezpečenia vzdialeného prístupu, v rozsahu nevyhnutnom pre riadne zhotovenie </w:t>
      </w:r>
      <w:r w:rsidR="00981614" w:rsidRPr="0085138C">
        <w:rPr>
          <w:rFonts w:ascii="Cambria" w:hAnsi="Cambria" w:cs="Arial"/>
          <w:lang w:eastAsia="en-US"/>
        </w:rPr>
        <w:t>diela</w:t>
      </w:r>
      <w:r w:rsidRPr="0085138C">
        <w:rPr>
          <w:rFonts w:ascii="Cambria" w:hAnsi="Cambria" w:cs="Arial"/>
          <w:lang w:eastAsia="en-US"/>
        </w:rPr>
        <w:t xml:space="preserve"> na náklady objednávateľa, s výnimkou nákladov na prevádzku komunikačnej linky pre vzdialený prístup,</w:t>
      </w:r>
    </w:p>
    <w:p w14:paraId="3E68ADE2" w14:textId="1BDE8A60"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zhotoviteľovi všetky relevantné legislatívne, metodické, koncepčné, dokumentačné, normatívne a ďalšie materiály týkajúce sa </w:t>
      </w:r>
      <w:r w:rsidR="00981614" w:rsidRPr="0085138C">
        <w:rPr>
          <w:rFonts w:ascii="Cambria" w:hAnsi="Cambria" w:cs="Arial"/>
          <w:lang w:eastAsia="en-US"/>
        </w:rPr>
        <w:t>diela</w:t>
      </w:r>
      <w:r w:rsidRPr="0085138C">
        <w:rPr>
          <w:rFonts w:ascii="Cambria" w:hAnsi="Cambria" w:cs="Arial"/>
          <w:lang w:eastAsia="en-US"/>
        </w:rPr>
        <w:t xml:space="preserve">, ak bude objednávateľ takými informáciami disponovať a zhotoviteľ ich bude potrebovať k zhotoveniu </w:t>
      </w:r>
      <w:r w:rsidR="00981614" w:rsidRPr="0085138C">
        <w:rPr>
          <w:rFonts w:ascii="Cambria" w:hAnsi="Cambria" w:cs="Arial"/>
          <w:lang w:eastAsia="en-US"/>
        </w:rPr>
        <w:t>d</w:t>
      </w:r>
      <w:r w:rsidRPr="0085138C">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4340798"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nevyhnutné relevantné prístupy na pracoviská objednávateľa pre zamestnancov zhotoviteľa vykonávajúcich práce na </w:t>
      </w:r>
      <w:r w:rsidR="00981614" w:rsidRPr="0085138C">
        <w:rPr>
          <w:rFonts w:ascii="Cambria" w:hAnsi="Cambria" w:cs="Arial"/>
          <w:lang w:eastAsia="en-US"/>
        </w:rPr>
        <w:t>d</w:t>
      </w:r>
      <w:r w:rsidRPr="0085138C">
        <w:rPr>
          <w:rFonts w:ascii="Cambria" w:hAnsi="Cambria" w:cs="Arial"/>
          <w:lang w:eastAsia="en-US"/>
        </w:rPr>
        <w:t xml:space="preserve">iele počas pracovných dní a počas pracovnej doby objednávateľa, </w:t>
      </w:r>
    </w:p>
    <w:p w14:paraId="46617208" w14:textId="7EB763ED"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vstup na pracoviská objednávateľa výlučne za prítomnosti </w:t>
      </w:r>
      <w:r w:rsidR="00765C00" w:rsidRPr="0085138C">
        <w:rPr>
          <w:rFonts w:ascii="Cambria" w:hAnsi="Cambria" w:cs="Arial"/>
          <w:lang w:eastAsia="en-US"/>
        </w:rPr>
        <w:t>o</w:t>
      </w:r>
      <w:r w:rsidRPr="0085138C">
        <w:rPr>
          <w:rFonts w:ascii="Cambria" w:hAnsi="Cambria" w:cs="Arial"/>
          <w:lang w:eastAsia="en-US"/>
        </w:rPr>
        <w:t xml:space="preserve">právnenej osoby objednávateľa prípadne v sprievode inej poverenej osoby objednávateľa, </w:t>
      </w:r>
    </w:p>
    <w:p w14:paraId="236077F2"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rPr>
        <w:t xml:space="preserve">vykonať všetky úkony, ktoré je možné od neho spravodlivo požadovať pri poskytovaní súčinnosti objednávateľa zhotoviteľovi, </w:t>
      </w:r>
    </w:p>
    <w:p w14:paraId="46E64CFD" w14:textId="4AC0FD41" w:rsidR="007C17FB" w:rsidRPr="0085138C" w:rsidRDefault="007C17FB" w:rsidP="00561D8E">
      <w:pPr>
        <w:pStyle w:val="MLOdsek"/>
        <w:numPr>
          <w:ilvl w:val="2"/>
          <w:numId w:val="34"/>
        </w:numPr>
        <w:spacing w:after="0" w:line="240" w:lineRule="auto"/>
        <w:ind w:left="709" w:hanging="283"/>
        <w:rPr>
          <w:rFonts w:ascii="Cambria" w:hAnsi="Cambria" w:cs="Arial"/>
          <w:lang w:eastAsia="en-US"/>
        </w:rPr>
      </w:pPr>
      <w:r w:rsidRPr="0085138C">
        <w:rPr>
          <w:rFonts w:ascii="Cambria" w:hAnsi="Cambria" w:cs="Arial"/>
        </w:rPr>
        <w:t xml:space="preserve">informovať zhotoviteľa o všetkých skutočnostiach, ktoré sú významné pre splnenie povinností </w:t>
      </w:r>
      <w:r w:rsidR="00D63D3E" w:rsidRPr="0085138C">
        <w:rPr>
          <w:rFonts w:ascii="Cambria" w:hAnsi="Cambria" w:cs="Arial"/>
        </w:rPr>
        <w:t>Z</w:t>
      </w:r>
      <w:r w:rsidRPr="0085138C">
        <w:rPr>
          <w:rFonts w:ascii="Cambria" w:hAnsi="Cambria" w:cs="Arial"/>
        </w:rPr>
        <w:t xml:space="preserve">mluvných strán podľa tejto </w:t>
      </w:r>
      <w:r w:rsidR="00981614" w:rsidRPr="0085138C">
        <w:rPr>
          <w:rFonts w:ascii="Cambria" w:hAnsi="Cambria" w:cs="Arial"/>
        </w:rPr>
        <w:t>Zmluvy</w:t>
      </w:r>
      <w:r w:rsidRPr="0085138C">
        <w:rPr>
          <w:rFonts w:ascii="Cambria" w:hAnsi="Cambria" w:cs="Arial"/>
        </w:rPr>
        <w:t xml:space="preserve">, v súvislosti so zhotovením </w:t>
      </w:r>
      <w:r w:rsidR="00981614" w:rsidRPr="0085138C">
        <w:rPr>
          <w:rFonts w:ascii="Cambria" w:hAnsi="Cambria" w:cs="Arial"/>
        </w:rPr>
        <w:t>diela</w:t>
      </w:r>
      <w:r w:rsidRPr="0085138C">
        <w:rPr>
          <w:rFonts w:ascii="Cambria" w:hAnsi="Cambria" w:cs="Arial"/>
        </w:rPr>
        <w:t xml:space="preserve"> podľa tejto </w:t>
      </w:r>
      <w:r w:rsidR="00981614" w:rsidRPr="0085138C">
        <w:rPr>
          <w:rFonts w:ascii="Cambria" w:hAnsi="Cambria" w:cs="Arial"/>
        </w:rPr>
        <w:t>Zmluvy</w:t>
      </w:r>
      <w:r w:rsidRPr="0085138C">
        <w:rPr>
          <w:rFonts w:ascii="Cambria" w:hAnsi="Cambria" w:cs="Arial"/>
        </w:rPr>
        <w:t xml:space="preserve"> a/alebo o dôvodoch, ktoré objednávateľovi bránia riadne a včas splniť svoje povinnosti podľa tejto </w:t>
      </w:r>
      <w:r w:rsidR="00981614" w:rsidRPr="0085138C">
        <w:rPr>
          <w:rFonts w:ascii="Cambria" w:hAnsi="Cambria" w:cs="Arial"/>
        </w:rPr>
        <w:t>Zmluvy</w:t>
      </w:r>
      <w:r w:rsidRPr="0085138C">
        <w:rPr>
          <w:rFonts w:ascii="Cambria" w:hAnsi="Cambria" w:cs="Arial"/>
        </w:rPr>
        <w:t>, a to do 48 (štyridsiatich ôsmich) hodín odkedy sa o nich objednávateľ dozvedel</w:t>
      </w:r>
      <w:r w:rsidR="00707630" w:rsidRPr="0085138C">
        <w:rPr>
          <w:rFonts w:ascii="Cambria" w:hAnsi="Cambria" w:cs="Arial"/>
        </w:rPr>
        <w:t>.</w:t>
      </w:r>
    </w:p>
    <w:p w14:paraId="773BD0E6" w14:textId="4B141893" w:rsidR="00696F02" w:rsidRPr="0085138C" w:rsidRDefault="00A11955" w:rsidP="00B03CE8">
      <w:pPr>
        <w:pStyle w:val="MLOdsek"/>
        <w:numPr>
          <w:ilvl w:val="0"/>
          <w:numId w:val="0"/>
        </w:numPr>
        <w:spacing w:after="0" w:line="240" w:lineRule="auto"/>
        <w:ind w:left="792"/>
        <w:rPr>
          <w:rFonts w:ascii="Cambria" w:hAnsi="Cambria" w:cs="Arial"/>
        </w:rPr>
      </w:pPr>
      <w:r w:rsidRPr="0085138C">
        <w:rPr>
          <w:rFonts w:ascii="Cambria" w:hAnsi="Cambria" w:cs="Arial"/>
        </w:rPr>
        <w:t xml:space="preserve"> </w:t>
      </w:r>
    </w:p>
    <w:bookmarkEnd w:id="18"/>
    <w:p w14:paraId="716B15BF" w14:textId="74A8C61D" w:rsidR="00400CC4" w:rsidRPr="0085138C" w:rsidRDefault="00400CC4" w:rsidP="00400CC4">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Článok XV</w:t>
      </w:r>
    </w:p>
    <w:p w14:paraId="342E2ED5" w14:textId="77777777" w:rsidR="00400CC4" w:rsidRPr="0085138C" w:rsidRDefault="00400CC4" w:rsidP="00400CC4">
      <w:pPr>
        <w:pStyle w:val="Nadpis6"/>
        <w:numPr>
          <w:ilvl w:val="0"/>
          <w:numId w:val="0"/>
        </w:numPr>
        <w:spacing w:line="240" w:lineRule="auto"/>
        <w:ind w:left="3600" w:hanging="3884"/>
        <w:jc w:val="center"/>
        <w:rPr>
          <w:rFonts w:ascii="Cambria" w:hAnsi="Cambria"/>
          <w:sz w:val="8"/>
          <w:szCs w:val="8"/>
        </w:rPr>
      </w:pPr>
      <w:r w:rsidRPr="0085138C">
        <w:rPr>
          <w:rFonts w:ascii="Cambria" w:hAnsi="Cambria"/>
          <w:b/>
          <w:bCs/>
          <w:sz w:val="22"/>
          <w:szCs w:val="22"/>
        </w:rPr>
        <w:t>MLČANLIVOSŤ</w:t>
      </w:r>
    </w:p>
    <w:p w14:paraId="6AC77153" w14:textId="1563613B" w:rsidR="00400CC4" w:rsidRPr="0085138C" w:rsidRDefault="00400CC4" w:rsidP="00400CC4">
      <w:pPr>
        <w:pStyle w:val="pf0"/>
        <w:spacing w:before="0" w:beforeAutospacing="0" w:after="240" w:afterAutospacing="0"/>
        <w:jc w:val="both"/>
        <w:rPr>
          <w:rFonts w:ascii="Cambria" w:hAnsi="Cambria" w:cs="Arial"/>
          <w:sz w:val="22"/>
          <w:szCs w:val="22"/>
        </w:rPr>
      </w:pPr>
      <w:r w:rsidRPr="0085138C">
        <w:rPr>
          <w:rStyle w:val="cf01"/>
          <w:rFonts w:ascii="Cambria" w:hAnsi="Cambria"/>
          <w:sz w:val="22"/>
          <w:szCs w:val="22"/>
        </w:rPr>
        <w:t>Zhotoviteľ sa zaväzuje zabezpečiť, aby v súvislosti s poskytnutím predmetu Zmluvy nedošlo k sprístupneniu dát objednávateľa a jeho zamestnancov tretím stranám a rovnako sa zaväzuje k takému konaniu, ktoré bude minimalizovať kontakt s dátami na mieru čo najnižšiu, avšak postačujúcu k riadnemu plneniu tejto Zmluvy. Táto povinnosť mlčanlivosti sa vzťahuje aj na subdodávateľov zhotoviteľa, nezaniká ani po ukončení tejto Zmluvy, nie je možné sa jej nijako zbaviť. Zhotoviteľ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V bod 1 Prílohy 5 Zmluvy. V prípade porušenia tohto záväzku zhotoviteľom, jeho zamestnancami alebo subdodávateľmi je zhotoviteľ povinný uhradiť objednávateľovi zmluvnú pokutu vo výške 15 000,- eur bez DPH za každý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Zmluvy.</w:t>
      </w:r>
    </w:p>
    <w:p w14:paraId="7F24EDDF" w14:textId="3E016960" w:rsidR="00DF449E" w:rsidRPr="0085138C" w:rsidRDefault="00DF449E" w:rsidP="00297C6E">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291A23" w:rsidRPr="0085138C">
        <w:rPr>
          <w:rFonts w:ascii="Cambria" w:hAnsi="Cambria"/>
          <w:b/>
          <w:bCs/>
          <w:caps/>
          <w:sz w:val="22"/>
          <w:szCs w:val="22"/>
        </w:rPr>
        <w:t>X</w:t>
      </w:r>
      <w:r w:rsidR="00E502F0" w:rsidRPr="0085138C">
        <w:rPr>
          <w:rFonts w:ascii="Cambria" w:hAnsi="Cambria"/>
          <w:b/>
          <w:bCs/>
          <w:caps/>
          <w:sz w:val="22"/>
          <w:szCs w:val="22"/>
        </w:rPr>
        <w:t>V</w:t>
      </w:r>
      <w:r w:rsidR="00A44560" w:rsidRPr="0085138C">
        <w:rPr>
          <w:rFonts w:ascii="Cambria" w:hAnsi="Cambria"/>
          <w:b/>
          <w:bCs/>
          <w:caps/>
          <w:sz w:val="22"/>
          <w:szCs w:val="22"/>
        </w:rPr>
        <w:t>I</w:t>
      </w:r>
    </w:p>
    <w:p w14:paraId="46C67800" w14:textId="1AA687FB" w:rsidR="00DF449E" w:rsidRPr="0085138C" w:rsidRDefault="00240926" w:rsidP="00240926">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ZÁVEREČNÉ USTANOVENIA</w:t>
      </w:r>
    </w:p>
    <w:p w14:paraId="46F678BB" w14:textId="77777777" w:rsidR="00DF449E" w:rsidRPr="0085138C" w:rsidRDefault="00DF449E" w:rsidP="0066385C">
      <w:pPr>
        <w:spacing w:after="100" w:line="240" w:lineRule="auto"/>
        <w:jc w:val="both"/>
        <w:rPr>
          <w:rFonts w:ascii="Cambria" w:hAnsi="Cambria"/>
          <w:sz w:val="8"/>
          <w:szCs w:val="8"/>
        </w:rPr>
      </w:pPr>
    </w:p>
    <w:p w14:paraId="762E3225" w14:textId="24A52CA3" w:rsidR="0031082F" w:rsidRPr="0085138C" w:rsidRDefault="00144640"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bookmarkStart w:id="20" w:name="OLE_LINK3"/>
      <w:r w:rsidRPr="0085138C">
        <w:rPr>
          <w:rFonts w:ascii="Cambria" w:eastAsia="Times New Roman" w:hAnsi="Cambria" w:cs="Times New Roman"/>
        </w:rPr>
        <w:t>Odchylné dojednania v Zmluve majú prednosť pred všeobecnými podmienkami k</w:t>
      </w:r>
      <w:r w:rsidR="00BE2FE8" w:rsidRPr="0085138C">
        <w:rPr>
          <w:rFonts w:ascii="Cambria" w:eastAsia="Times New Roman" w:hAnsi="Cambria" w:cs="Times New Roman"/>
        </w:rPr>
        <w:t> </w:t>
      </w:r>
      <w:r w:rsidRPr="0085138C">
        <w:rPr>
          <w:rFonts w:ascii="Cambria" w:eastAsia="Times New Roman" w:hAnsi="Cambria" w:cs="Times New Roman"/>
        </w:rPr>
        <w:t>Zmluve</w:t>
      </w:r>
      <w:r w:rsidR="00BE2FE8" w:rsidRPr="0085138C">
        <w:rPr>
          <w:rFonts w:ascii="Cambria" w:eastAsia="Times New Roman" w:hAnsi="Cambria" w:cs="Times New Roman"/>
        </w:rPr>
        <w:t xml:space="preserve"> podľa prílohy 5 k Zmluve. </w:t>
      </w:r>
      <w:r w:rsidR="00807898" w:rsidRPr="0085138C">
        <w:rPr>
          <w:rFonts w:ascii="Cambria" w:hAnsi="Cambria" w:cs="Arial"/>
        </w:rPr>
        <w:t>Zmluv</w:t>
      </w:r>
      <w:r w:rsidR="0031082F" w:rsidRPr="0085138C">
        <w:rPr>
          <w:rFonts w:ascii="Cambria" w:hAnsi="Cambria" w:cs="Arial"/>
        </w:rPr>
        <w:t>né</w:t>
      </w:r>
      <w:r w:rsidR="0031082F" w:rsidRPr="0085138C">
        <w:rPr>
          <w:rFonts w:ascii="Cambria" w:hAnsi="Cambria" w:cs="Arial"/>
          <w:spacing w:val="-1"/>
        </w:rPr>
        <w:t xml:space="preserve"> strany sa dohodli, že v prípade ak bude niektoré z jednotlivých ustanovení tejto </w:t>
      </w:r>
      <w:r w:rsidR="00807898" w:rsidRPr="0085138C">
        <w:rPr>
          <w:rFonts w:ascii="Cambria" w:hAnsi="Cambria" w:cs="Arial"/>
          <w:spacing w:val="-1"/>
        </w:rPr>
        <w:t>Zmluv</w:t>
      </w:r>
      <w:r w:rsidR="0031082F" w:rsidRPr="0085138C">
        <w:rPr>
          <w:rFonts w:ascii="Cambria" w:hAnsi="Cambria" w:cs="Arial"/>
          <w:spacing w:val="-1"/>
        </w:rPr>
        <w:t xml:space="preserve">y považované za neplatné, nevymáhateľné či neúčinné, nebude mať táto skutočnosť vplyv na platnosť zostávajúcich ustanovení </w:t>
      </w:r>
      <w:r w:rsidR="00807898" w:rsidRPr="0085138C">
        <w:rPr>
          <w:rFonts w:ascii="Cambria" w:hAnsi="Cambria" w:cs="Arial"/>
          <w:spacing w:val="-1"/>
        </w:rPr>
        <w:t>Zmluv</w:t>
      </w:r>
      <w:r w:rsidR="0031082F" w:rsidRPr="0085138C">
        <w:rPr>
          <w:rFonts w:ascii="Cambria" w:hAnsi="Cambria" w:cs="Arial"/>
          <w:spacing w:val="-1"/>
        </w:rPr>
        <w:t>y. Namiesto neplatného, nevymáhateľného, či neúčinného ustanovenia, bude platiť také ustanovenie, ktoré čo najviac zodpovedá zmyslu a účelu toho ustanovenia.</w:t>
      </w:r>
    </w:p>
    <w:p w14:paraId="65544572" w14:textId="44D608B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r w:rsidRPr="0085138C">
        <w:rPr>
          <w:rFonts w:ascii="Cambria" w:hAnsi="Cambria" w:cs="Arial"/>
        </w:rPr>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(vrátane jej prípadných dodatkov) patrí medzi povinne zverejňované </w:t>
      </w:r>
      <w:r w:rsidR="00807898" w:rsidRPr="0085138C">
        <w:rPr>
          <w:rFonts w:ascii="Cambria" w:hAnsi="Cambria" w:cs="Arial"/>
          <w:spacing w:val="-1"/>
        </w:rPr>
        <w:t>Zmluv</w:t>
      </w:r>
      <w:r w:rsidRPr="0085138C">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w:t>
      </w:r>
      <w:r w:rsidRPr="0085138C">
        <w:rPr>
          <w:rFonts w:ascii="Cambria" w:hAnsi="Cambria" w:cs="Arial"/>
          <w:spacing w:val="-1"/>
        </w:rPr>
        <w:lastRenderedPageBreak/>
        <w:t xml:space="preserve">predpisov). </w:t>
      </w:r>
      <w:r w:rsidR="00053C75" w:rsidRPr="0085138C">
        <w:rPr>
          <w:rFonts w:ascii="Cambria" w:hAnsi="Cambria"/>
        </w:rPr>
        <w:t>Zhotovite</w:t>
      </w:r>
      <w:r w:rsidRPr="0085138C">
        <w:rPr>
          <w:rFonts w:ascii="Cambria" w:hAnsi="Cambria"/>
        </w:rPr>
        <w:t xml:space="preserve">ľ </w:t>
      </w:r>
      <w:r w:rsidR="00203F61" w:rsidRPr="0085138C">
        <w:rPr>
          <w:rFonts w:ascii="Cambria" w:hAnsi="Cambria"/>
        </w:rPr>
        <w:t xml:space="preserve">berie na vedomie </w:t>
      </w:r>
      <w:r w:rsidRPr="0085138C">
        <w:rPr>
          <w:rFonts w:ascii="Cambria" w:hAnsi="Cambria"/>
        </w:rPr>
        <w:t>zverejnen</w:t>
      </w:r>
      <w:r w:rsidR="00717207" w:rsidRPr="0085138C">
        <w:rPr>
          <w:rFonts w:ascii="Cambria" w:hAnsi="Cambria"/>
        </w:rPr>
        <w:t>ie</w:t>
      </w:r>
      <w:r w:rsidRPr="0085138C">
        <w:rPr>
          <w:rFonts w:ascii="Cambria" w:hAnsi="Cambria"/>
        </w:rPr>
        <w:t xml:space="preserve"> tejto </w:t>
      </w:r>
      <w:r w:rsidR="00807898" w:rsidRPr="0085138C">
        <w:rPr>
          <w:rFonts w:ascii="Cambria" w:hAnsi="Cambria"/>
        </w:rPr>
        <w:t>Zmluv</w:t>
      </w:r>
      <w:r w:rsidRPr="0085138C">
        <w:rPr>
          <w:rFonts w:ascii="Cambria" w:hAnsi="Cambria"/>
        </w:rPr>
        <w:t xml:space="preserve">y (vrátane jej prípadných dodatkov) a faktúr </w:t>
      </w:r>
      <w:r w:rsidR="00053C75" w:rsidRPr="0085138C">
        <w:rPr>
          <w:rFonts w:ascii="Cambria" w:hAnsi="Cambria"/>
        </w:rPr>
        <w:t>zhotovite</w:t>
      </w:r>
      <w:r w:rsidRPr="0085138C">
        <w:rPr>
          <w:rFonts w:ascii="Cambria" w:hAnsi="Cambria"/>
        </w:rPr>
        <w:t xml:space="preserve">ľa doručených objednávateľovi, a to zverejnenie objednávateľom počas </w:t>
      </w:r>
      <w:r w:rsidR="00254823" w:rsidRPr="0085138C">
        <w:rPr>
          <w:rFonts w:ascii="Cambria" w:hAnsi="Cambria"/>
        </w:rPr>
        <w:t xml:space="preserve">doby podľa </w:t>
      </w:r>
      <w:r w:rsidRPr="0085138C">
        <w:rPr>
          <w:rFonts w:ascii="Cambria" w:hAnsi="Cambria"/>
        </w:rPr>
        <w:t xml:space="preserve"> zákona o slobodnom prístupe k informáciám.</w:t>
      </w:r>
    </w:p>
    <w:p w14:paraId="286EA512" w14:textId="36BA640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nadobúda platnosť a je pre </w:t>
      </w:r>
      <w:r w:rsidR="00807898" w:rsidRPr="0085138C">
        <w:rPr>
          <w:rFonts w:ascii="Cambria" w:hAnsi="Cambria" w:cs="Arial"/>
          <w:spacing w:val="-1"/>
        </w:rPr>
        <w:t>Zmluv</w:t>
      </w:r>
      <w:r w:rsidRPr="0085138C">
        <w:rPr>
          <w:rFonts w:ascii="Cambria" w:hAnsi="Cambria" w:cs="Arial"/>
          <w:spacing w:val="-1"/>
        </w:rPr>
        <w:t xml:space="preserve">né strany záväzná odo dňa jej podpísania oprávnenými zástupcami oboch </w:t>
      </w:r>
      <w:r w:rsidR="00807898" w:rsidRPr="0085138C">
        <w:rPr>
          <w:rFonts w:ascii="Cambria" w:hAnsi="Cambria" w:cs="Arial"/>
          <w:spacing w:val="-1"/>
        </w:rPr>
        <w:t>Zmluv</w:t>
      </w:r>
      <w:r w:rsidRPr="0085138C">
        <w:rPr>
          <w:rFonts w:ascii="Cambria" w:hAnsi="Cambria" w:cs="Arial"/>
          <w:spacing w:val="-1"/>
        </w:rPr>
        <w:t xml:space="preserve">ných strán; ak oprávnení zástupcovia oboch </w:t>
      </w:r>
      <w:r w:rsidR="00807898" w:rsidRPr="0085138C">
        <w:rPr>
          <w:rFonts w:ascii="Cambria" w:hAnsi="Cambria" w:cs="Arial"/>
          <w:spacing w:val="-1"/>
        </w:rPr>
        <w:t>Zmluv</w:t>
      </w:r>
      <w:r w:rsidRPr="0085138C">
        <w:rPr>
          <w:rFonts w:ascii="Cambria" w:hAnsi="Cambria" w:cs="Arial"/>
          <w:spacing w:val="-1"/>
        </w:rPr>
        <w:t xml:space="preserve">ných strán nepodpíšu túto </w:t>
      </w:r>
      <w:r w:rsidR="00807898" w:rsidRPr="0085138C">
        <w:rPr>
          <w:rFonts w:ascii="Cambria" w:hAnsi="Cambria" w:cs="Arial"/>
          <w:spacing w:val="-1"/>
        </w:rPr>
        <w:t>Zmluv</w:t>
      </w:r>
      <w:r w:rsidRPr="0085138C">
        <w:rPr>
          <w:rFonts w:ascii="Cambria" w:hAnsi="Cambria" w:cs="Arial"/>
          <w:spacing w:val="-1"/>
        </w:rPr>
        <w:t xml:space="preserve">u v ten istý deň, tak rozhodujúci je deň neskoršieho podpisu. Táto </w:t>
      </w:r>
      <w:r w:rsidR="00807898" w:rsidRPr="0085138C">
        <w:rPr>
          <w:rFonts w:ascii="Cambria" w:hAnsi="Cambria" w:cs="Arial"/>
          <w:spacing w:val="-1"/>
        </w:rPr>
        <w:t>Zmluv</w:t>
      </w:r>
      <w:r w:rsidRPr="0085138C">
        <w:rPr>
          <w:rFonts w:ascii="Cambria" w:hAnsi="Cambria" w:cs="Arial"/>
          <w:spacing w:val="-1"/>
        </w:rPr>
        <w:t>a nadobúda účinnosť dňom nasledujúcim po dni jej zverejnenia na webovom sídle (internetovej stránke) objednávateľa v súlade s § 47a ods. 1 Občianskeho zákonníka</w:t>
      </w:r>
      <w:r w:rsidR="00254823" w:rsidRPr="0085138C">
        <w:rPr>
          <w:rFonts w:ascii="Cambria" w:hAnsi="Cambria" w:cs="Arial"/>
          <w:spacing w:val="-1"/>
        </w:rPr>
        <w:t xml:space="preserve"> </w:t>
      </w:r>
      <w:r w:rsidRPr="0085138C">
        <w:rPr>
          <w:rFonts w:ascii="Cambria" w:hAnsi="Cambria" w:cs="Arial"/>
          <w:spacing w:val="-1"/>
        </w:rPr>
        <w:t xml:space="preserve"> v spojení s § 1 ods. 2 Obchodného zákonníka a s § 5a</w:t>
      </w:r>
      <w:r w:rsidR="00F355C2" w:rsidRPr="0085138C">
        <w:rPr>
          <w:rFonts w:ascii="Cambria" w:hAnsi="Cambria" w:cs="Arial"/>
          <w:spacing w:val="-1"/>
        </w:rPr>
        <w:t xml:space="preserve"> ods. 7 a 10</w:t>
      </w:r>
      <w:r w:rsidRPr="0085138C">
        <w:rPr>
          <w:rFonts w:ascii="Cambria" w:hAnsi="Cambria" w:cs="Arial"/>
          <w:spacing w:val="-1"/>
        </w:rPr>
        <w:t xml:space="preserve"> zákona o slobodnom prístupe k</w:t>
      </w:r>
      <w:r w:rsidR="00873430" w:rsidRPr="0085138C">
        <w:rPr>
          <w:rFonts w:ascii="Cambria" w:hAnsi="Cambria" w:cs="Arial"/>
          <w:spacing w:val="-1"/>
        </w:rPr>
        <w:t> </w:t>
      </w:r>
      <w:r w:rsidRPr="0085138C">
        <w:rPr>
          <w:rFonts w:ascii="Cambria" w:hAnsi="Cambria" w:cs="Arial"/>
          <w:spacing w:val="-1"/>
        </w:rPr>
        <w:t>informáciám</w:t>
      </w:r>
      <w:r w:rsidR="00873430" w:rsidRPr="0085138C">
        <w:rPr>
          <w:rFonts w:ascii="Cambria" w:hAnsi="Cambria" w:cs="Arial"/>
          <w:spacing w:val="-1"/>
        </w:rPr>
        <w:t>.</w:t>
      </w:r>
    </w:p>
    <w:p w14:paraId="455FA4C2" w14:textId="0DF09234"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Právne vzťahy </w:t>
      </w:r>
      <w:r w:rsidR="00807898" w:rsidRPr="0085138C">
        <w:rPr>
          <w:rFonts w:ascii="Cambria" w:hAnsi="Cambria" w:cs="Arial"/>
        </w:rPr>
        <w:t>Zmluv</w:t>
      </w:r>
      <w:r w:rsidRPr="0085138C">
        <w:rPr>
          <w:rFonts w:ascii="Cambria" w:hAnsi="Cambria" w:cs="Arial"/>
        </w:rPr>
        <w:t xml:space="preserve">ných strán výslovne neupravené v tejto </w:t>
      </w:r>
      <w:r w:rsidR="00807898" w:rsidRPr="0085138C">
        <w:rPr>
          <w:rFonts w:ascii="Cambria" w:hAnsi="Cambria" w:cs="Arial"/>
        </w:rPr>
        <w:t>Zmluv</w:t>
      </w:r>
      <w:r w:rsidRPr="0085138C">
        <w:rPr>
          <w:rFonts w:ascii="Cambria" w:hAnsi="Cambria" w:cs="Arial"/>
        </w:rPr>
        <w:t xml:space="preserve">e sa riadia príslušnými ustanoveniami </w:t>
      </w:r>
      <w:r w:rsidRPr="0085138C">
        <w:rPr>
          <w:rFonts w:ascii="Cambria" w:hAnsi="Cambria" w:cs="Arial"/>
          <w:spacing w:val="-1"/>
        </w:rPr>
        <w:t>Obchodného zákonníka a všeobecne záväznými právnymi predpismi Slovenskej republiky s ním súvisiacimi.</w:t>
      </w:r>
    </w:p>
    <w:p w14:paraId="2419E2FE" w14:textId="655602E6" w:rsidR="0031082F" w:rsidRPr="0085138C" w:rsidRDefault="0031082F" w:rsidP="00561D8E">
      <w:pPr>
        <w:pStyle w:val="AgreementL2"/>
        <w:numPr>
          <w:ilvl w:val="0"/>
          <w:numId w:val="4"/>
        </w:numPr>
        <w:spacing w:before="0" w:after="240"/>
        <w:rPr>
          <w:rFonts w:ascii="Cambria" w:eastAsia="Times New Roman" w:hAnsi="Cambria"/>
          <w:sz w:val="22"/>
          <w:szCs w:val="22"/>
        </w:rPr>
      </w:pPr>
      <w:r w:rsidRPr="0085138C">
        <w:rPr>
          <w:rFonts w:ascii="Cambria" w:eastAsia="Times New Roman" w:hAnsi="Cambria"/>
          <w:sz w:val="22"/>
          <w:szCs w:val="22"/>
        </w:rPr>
        <w:t xml:space="preserve">V prípade sporného výkladu ustanovení tejto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y alebo neplnenia záväzkov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ných strán sa obidve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budú snažiť prednostne dosiahnuť vzájomnú dohodu. Pokiaľ sa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nedohodnú, budú sa snažiť dosiahnuť súdny zmier. Prípadné spory týkajúce sa výkladu a realizácie tejto </w:t>
      </w:r>
      <w:r w:rsidR="00807898" w:rsidRPr="0085138C">
        <w:rPr>
          <w:rFonts w:ascii="Cambria" w:eastAsia="Times New Roman" w:hAnsi="Cambria"/>
          <w:sz w:val="22"/>
          <w:szCs w:val="22"/>
        </w:rPr>
        <w:t>Zmluv</w:t>
      </w:r>
      <w:r w:rsidRPr="0085138C">
        <w:rPr>
          <w:rFonts w:ascii="Cambria" w:eastAsia="Times New Roman" w:hAnsi="Cambria"/>
          <w:sz w:val="22"/>
          <w:szCs w:val="22"/>
        </w:rPr>
        <w:t>y budú riešené vecne a miestne príslušnými súdmi Slovenskej republiky.</w:t>
      </w:r>
    </w:p>
    <w:p w14:paraId="1D2DED13" w14:textId="7623B30B"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spacing w:val="-1"/>
        </w:rPr>
        <w:t xml:space="preserve">Túto </w:t>
      </w:r>
      <w:r w:rsidR="00807898" w:rsidRPr="0085138C">
        <w:rPr>
          <w:rFonts w:ascii="Cambria" w:hAnsi="Cambria" w:cs="Arial"/>
          <w:spacing w:val="-1"/>
        </w:rPr>
        <w:t>Zmluv</w:t>
      </w:r>
      <w:r w:rsidRPr="0085138C">
        <w:rPr>
          <w:rFonts w:ascii="Cambria" w:hAnsi="Cambria" w:cs="Arial"/>
          <w:spacing w:val="-1"/>
        </w:rPr>
        <w:t xml:space="preserve">u možno meniť výlučne formou písomných číslovaných dodatkov k tejto </w:t>
      </w:r>
      <w:r w:rsidR="00807898" w:rsidRPr="0085138C">
        <w:rPr>
          <w:rFonts w:ascii="Cambria" w:hAnsi="Cambria" w:cs="Arial"/>
          <w:spacing w:val="-1"/>
        </w:rPr>
        <w:t>Zmluv</w:t>
      </w:r>
      <w:r w:rsidRPr="0085138C">
        <w:rPr>
          <w:rFonts w:ascii="Cambria" w:hAnsi="Cambria" w:cs="Arial"/>
          <w:spacing w:val="-1"/>
        </w:rPr>
        <w:t xml:space="preserve">e, </w:t>
      </w:r>
      <w:r w:rsidRPr="0085138C">
        <w:rPr>
          <w:rFonts w:ascii="Cambria" w:hAnsi="Cambria" w:cs="Arial"/>
        </w:rPr>
        <w:t>podpísaných</w:t>
      </w:r>
      <w:r w:rsidRPr="0085138C">
        <w:rPr>
          <w:rFonts w:ascii="Cambria" w:hAnsi="Cambria" w:cs="Arial"/>
          <w:spacing w:val="-1"/>
        </w:rPr>
        <w:t xml:space="preserve"> oprávnenými zástupcami oboch </w:t>
      </w:r>
      <w:r w:rsidR="00807898" w:rsidRPr="0085138C">
        <w:rPr>
          <w:rFonts w:ascii="Cambria" w:hAnsi="Cambria" w:cs="Arial"/>
          <w:spacing w:val="-1"/>
        </w:rPr>
        <w:t>Zmluv</w:t>
      </w:r>
      <w:r w:rsidRPr="0085138C">
        <w:rPr>
          <w:rFonts w:ascii="Cambria" w:hAnsi="Cambria" w:cs="Arial"/>
          <w:spacing w:val="-1"/>
        </w:rPr>
        <w:t>ných strán v súlade so zákonom o verejnom obstarávaní.</w:t>
      </w:r>
    </w:p>
    <w:p w14:paraId="6381511C" w14:textId="72526AC1"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Zmluv</w:t>
      </w:r>
      <w:r w:rsidR="0031082F" w:rsidRPr="0085138C">
        <w:rPr>
          <w:rFonts w:ascii="Cambria" w:hAnsi="Cambria" w:cs="Arial"/>
        </w:rPr>
        <w:t>a</w:t>
      </w:r>
      <w:r w:rsidR="0031082F" w:rsidRPr="0085138C">
        <w:rPr>
          <w:rFonts w:ascii="Cambria" w:hAnsi="Cambria" w:cs="Arial"/>
          <w:spacing w:val="-1"/>
        </w:rPr>
        <w:t xml:space="preserve"> je vyhotovená v </w:t>
      </w:r>
      <w:r w:rsidR="006509AB" w:rsidRPr="0085138C">
        <w:rPr>
          <w:rFonts w:ascii="Cambria" w:hAnsi="Cambria" w:cs="Arial"/>
          <w:spacing w:val="-1"/>
        </w:rPr>
        <w:t>štyroch</w:t>
      </w:r>
      <w:r w:rsidR="0031082F" w:rsidRPr="0085138C">
        <w:rPr>
          <w:rFonts w:ascii="Cambria" w:hAnsi="Cambria" w:cs="Arial"/>
          <w:spacing w:val="-1"/>
        </w:rPr>
        <w:t xml:space="preserve"> </w:t>
      </w:r>
      <w:r w:rsidR="00E41717" w:rsidRPr="0085138C">
        <w:rPr>
          <w:rFonts w:ascii="Cambria" w:hAnsi="Cambria" w:cs="Arial"/>
          <w:spacing w:val="-1"/>
        </w:rPr>
        <w:t>vyhotoveniach</w:t>
      </w:r>
      <w:r w:rsidR="0031082F" w:rsidRPr="0085138C">
        <w:rPr>
          <w:rFonts w:ascii="Cambria" w:hAnsi="Cambria" w:cs="Arial"/>
          <w:spacing w:val="-1"/>
        </w:rPr>
        <w:t xml:space="preserve">, </w:t>
      </w:r>
      <w:r w:rsidR="009D2525" w:rsidRPr="0085138C">
        <w:rPr>
          <w:rFonts w:ascii="Cambria" w:hAnsi="Cambria" w:cs="Arial"/>
          <w:spacing w:val="-1"/>
        </w:rPr>
        <w:t>tri</w:t>
      </w:r>
      <w:r w:rsidR="0031082F" w:rsidRPr="0085138C">
        <w:rPr>
          <w:rFonts w:ascii="Cambria" w:hAnsi="Cambria" w:cs="Arial"/>
          <w:spacing w:val="-1"/>
        </w:rPr>
        <w:t xml:space="preserve"> </w:t>
      </w:r>
      <w:r w:rsidR="00E41717" w:rsidRPr="0085138C">
        <w:rPr>
          <w:rFonts w:ascii="Cambria" w:hAnsi="Cambria" w:cs="Arial"/>
          <w:spacing w:val="-1"/>
        </w:rPr>
        <w:t>vyhotovenia</w:t>
      </w:r>
      <w:r w:rsidR="0031082F" w:rsidRPr="0085138C">
        <w:rPr>
          <w:rFonts w:ascii="Cambria" w:hAnsi="Cambria" w:cs="Arial"/>
          <w:spacing w:val="-1"/>
        </w:rPr>
        <w:t xml:space="preserve"> sú určené pre </w:t>
      </w:r>
      <w:r w:rsidR="009D2525" w:rsidRPr="0085138C">
        <w:rPr>
          <w:rFonts w:ascii="Cambria" w:hAnsi="Cambria" w:cs="Arial"/>
          <w:spacing w:val="-1"/>
        </w:rPr>
        <w:t>objednávateľa</w:t>
      </w:r>
      <w:r w:rsidR="0031082F" w:rsidRPr="0085138C">
        <w:rPr>
          <w:rFonts w:ascii="Cambria" w:hAnsi="Cambria" w:cs="Arial"/>
          <w:spacing w:val="-1"/>
        </w:rPr>
        <w:t xml:space="preserve"> a</w:t>
      </w:r>
      <w:r w:rsidR="00E41717" w:rsidRPr="0085138C">
        <w:rPr>
          <w:rFonts w:ascii="Cambria" w:hAnsi="Cambria" w:cs="Arial"/>
          <w:spacing w:val="-1"/>
        </w:rPr>
        <w:t> jedno vyhotovenie</w:t>
      </w:r>
      <w:r w:rsidR="0031082F" w:rsidRPr="0085138C">
        <w:rPr>
          <w:rFonts w:ascii="Cambria" w:hAnsi="Cambria" w:cs="Arial"/>
          <w:spacing w:val="-1"/>
        </w:rPr>
        <w:t xml:space="preserve"> </w:t>
      </w:r>
      <w:r w:rsidR="00E771B1" w:rsidRPr="0085138C">
        <w:rPr>
          <w:rFonts w:ascii="Cambria" w:hAnsi="Cambria" w:cs="Arial"/>
          <w:spacing w:val="-1"/>
        </w:rPr>
        <w:t>je</w:t>
      </w:r>
      <w:r w:rsidR="0031082F" w:rsidRPr="0085138C">
        <w:rPr>
          <w:rFonts w:ascii="Cambria" w:hAnsi="Cambria" w:cs="Arial"/>
          <w:spacing w:val="-1"/>
        </w:rPr>
        <w:t xml:space="preserve"> určen</w:t>
      </w:r>
      <w:r w:rsidR="00E41717" w:rsidRPr="0085138C">
        <w:rPr>
          <w:rFonts w:ascii="Cambria" w:hAnsi="Cambria" w:cs="Arial"/>
          <w:spacing w:val="-1"/>
        </w:rPr>
        <w:t>é</w:t>
      </w:r>
      <w:r w:rsidR="0031082F" w:rsidRPr="0085138C">
        <w:rPr>
          <w:rFonts w:ascii="Cambria" w:hAnsi="Cambria" w:cs="Arial"/>
          <w:spacing w:val="-1"/>
        </w:rPr>
        <w:t xml:space="preserve"> pre </w:t>
      </w:r>
      <w:r w:rsidR="00053C75" w:rsidRPr="0085138C">
        <w:rPr>
          <w:rFonts w:ascii="Cambria" w:hAnsi="Cambria" w:cs="Arial"/>
          <w:spacing w:val="-1"/>
        </w:rPr>
        <w:t>zhotovite</w:t>
      </w:r>
      <w:r w:rsidR="00E771B1" w:rsidRPr="0085138C">
        <w:rPr>
          <w:rFonts w:ascii="Cambria" w:hAnsi="Cambria" w:cs="Arial"/>
          <w:spacing w:val="-1"/>
        </w:rPr>
        <w:t>ľa</w:t>
      </w:r>
      <w:r w:rsidR="0031082F" w:rsidRPr="0085138C">
        <w:rPr>
          <w:rFonts w:ascii="Cambria" w:hAnsi="Cambria" w:cs="Arial"/>
          <w:spacing w:val="-1"/>
        </w:rPr>
        <w:t>.</w:t>
      </w:r>
    </w:p>
    <w:p w14:paraId="03576778" w14:textId="1CDA2936"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Objednávateľ pri spracúvaní osobných údajov dotknutých osôb </w:t>
      </w:r>
      <w:r w:rsidR="00053C75" w:rsidRPr="0085138C">
        <w:rPr>
          <w:rFonts w:ascii="Cambria" w:hAnsi="Cambria" w:cs="Arial"/>
        </w:rPr>
        <w:t>zhotovite</w:t>
      </w:r>
      <w:r w:rsidRPr="0085138C">
        <w:rPr>
          <w:rFonts w:ascii="Cambria" w:hAnsi="Cambria" w:cs="Arial"/>
        </w:rPr>
        <w:t xml:space="preserve">ľa pre účely plnenia tejto </w:t>
      </w:r>
      <w:r w:rsidR="00807898" w:rsidRPr="0085138C">
        <w:rPr>
          <w:rFonts w:ascii="Cambria" w:hAnsi="Cambria" w:cs="Arial"/>
        </w:rPr>
        <w:t>Zmluv</w:t>
      </w:r>
      <w:r w:rsidRPr="0085138C">
        <w:rPr>
          <w:rFonts w:ascii="Cambria" w:hAnsi="Cambria" w:cs="Arial"/>
        </w:rPr>
        <w:t xml:space="preserve">y postupuje v súlade so zákonom č. 18/2018 Z. z. o ochrane osobných údajov a o zmene a doplnení niektorých zákonov </w:t>
      </w:r>
      <w:r w:rsidR="008A06EC" w:rsidRPr="0085138C">
        <w:rPr>
          <w:rFonts w:ascii="Cambria" w:hAnsi="Cambria" w:cs="Arial"/>
        </w:rPr>
        <w:t xml:space="preserve">v znení neskorších predpisov </w:t>
      </w:r>
      <w:r w:rsidRPr="0085138C">
        <w:rPr>
          <w:rFonts w:ascii="Cambria" w:hAnsi="Cambria" w:cs="Arial"/>
        </w:rPr>
        <w:t xml:space="preserve">a </w:t>
      </w:r>
      <w:r w:rsidR="008A06EC" w:rsidRPr="0085138C">
        <w:rPr>
          <w:rFonts w:ascii="Cambria" w:hAnsi="Cambria" w:cs="Arial"/>
        </w:rPr>
        <w:t>n</w:t>
      </w:r>
      <w:r w:rsidRPr="0085138C">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85138C">
          <w:rPr>
            <w:rFonts w:ascii="Cambria" w:hAnsi="Cambria" w:cs="Arial"/>
            <w:u w:val="single"/>
          </w:rPr>
          <w:t>https://www.nbs.sk/sk/ochrana-osobnych-udajov</w:t>
        </w:r>
      </w:hyperlink>
      <w:r w:rsidRPr="0085138C">
        <w:rPr>
          <w:rFonts w:ascii="Cambria" w:hAnsi="Cambria" w:cs="Arial"/>
        </w:rPr>
        <w:t>.</w:t>
      </w:r>
    </w:p>
    <w:p w14:paraId="0056132F" w14:textId="518B0771"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rPr>
        <w:t xml:space="preserve">Neoddeliteľnou súčasťou tejto </w:t>
      </w:r>
      <w:r w:rsidR="00807898" w:rsidRPr="0085138C">
        <w:rPr>
          <w:rFonts w:ascii="Cambria" w:hAnsi="Cambria" w:cs="Arial"/>
        </w:rPr>
        <w:t>Zmluv</w:t>
      </w:r>
      <w:r w:rsidRPr="0085138C">
        <w:rPr>
          <w:rFonts w:ascii="Cambria" w:hAnsi="Cambria" w:cs="Arial"/>
        </w:rPr>
        <w:t>y sú nasledujúce prílohy:</w:t>
      </w:r>
    </w:p>
    <w:p w14:paraId="40F89D5A" w14:textId="122B83EA" w:rsidR="0031082F" w:rsidRPr="0085138C" w:rsidRDefault="0031082F" w:rsidP="001D174C">
      <w:pPr>
        <w:pStyle w:val="BodyText21"/>
        <w:ind w:left="527"/>
        <w:rPr>
          <w:rFonts w:ascii="Cambria" w:hAnsi="Cambria"/>
          <w:sz w:val="22"/>
          <w:szCs w:val="22"/>
          <w:lang w:val="sk-SK"/>
        </w:rPr>
      </w:pPr>
      <w:r w:rsidRPr="0085138C">
        <w:rPr>
          <w:rFonts w:ascii="Cambria" w:hAnsi="Cambria"/>
          <w:sz w:val="22"/>
          <w:szCs w:val="22"/>
          <w:lang w:val="sk-SK"/>
        </w:rPr>
        <w:t xml:space="preserve">Príloha 1 – Špecifikácia predmetu </w:t>
      </w:r>
      <w:r w:rsidR="008F7EB8" w:rsidRPr="0085138C">
        <w:rPr>
          <w:rFonts w:ascii="Cambria" w:hAnsi="Cambria"/>
          <w:sz w:val="22"/>
          <w:szCs w:val="22"/>
          <w:lang w:val="sk-SK"/>
        </w:rPr>
        <w:t>Zmluvy</w:t>
      </w:r>
    </w:p>
    <w:p w14:paraId="233677AC" w14:textId="376D1524" w:rsidR="00A16F59" w:rsidRPr="0085138C" w:rsidRDefault="008243B2" w:rsidP="00A16F59">
      <w:pPr>
        <w:pStyle w:val="BodyText21"/>
        <w:ind w:left="527"/>
        <w:rPr>
          <w:rFonts w:ascii="Cambria" w:hAnsi="Cambria"/>
          <w:sz w:val="22"/>
          <w:szCs w:val="22"/>
          <w:lang w:val="sk-SK"/>
        </w:rPr>
      </w:pPr>
      <w:r w:rsidRPr="0085138C">
        <w:rPr>
          <w:rFonts w:ascii="Cambria" w:hAnsi="Cambria"/>
          <w:sz w:val="22"/>
          <w:szCs w:val="22"/>
          <w:lang w:val="sk-SK"/>
        </w:rPr>
        <w:t xml:space="preserve">Príloha 2 – Cena predmetu </w:t>
      </w:r>
      <w:r w:rsidR="008F7EB8" w:rsidRPr="0085138C">
        <w:rPr>
          <w:rFonts w:ascii="Cambria" w:hAnsi="Cambria"/>
          <w:sz w:val="22"/>
          <w:szCs w:val="22"/>
          <w:lang w:val="sk-SK"/>
        </w:rPr>
        <w:t>Zmluvy</w:t>
      </w:r>
    </w:p>
    <w:p w14:paraId="7011DD7B" w14:textId="4283FFEA" w:rsidR="00CE49EC" w:rsidRPr="0085138C" w:rsidRDefault="00CE49EC" w:rsidP="00CE49EC">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3</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Pr="0085138C">
        <w:rPr>
          <w:rFonts w:ascii="Cambria" w:hAnsi="Cambria"/>
          <w:sz w:val="22"/>
          <w:szCs w:val="22"/>
          <w:lang w:val="sk-SK"/>
        </w:rPr>
        <w:t>Slovník pojmov</w:t>
      </w:r>
    </w:p>
    <w:p w14:paraId="0CDDF01A" w14:textId="04312066" w:rsidR="0031082F" w:rsidRPr="0085138C" w:rsidRDefault="0031082F" w:rsidP="0008227B">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4</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00EE2D62" w:rsidRPr="0085138C">
        <w:rPr>
          <w:rFonts w:ascii="Cambria" w:hAnsi="Cambria"/>
          <w:sz w:val="22"/>
          <w:szCs w:val="22"/>
          <w:lang w:val="sk-SK"/>
        </w:rPr>
        <w:t xml:space="preserve">Kľúčoví </w:t>
      </w:r>
      <w:r w:rsidR="0046117A" w:rsidRPr="0085138C">
        <w:rPr>
          <w:rFonts w:ascii="Cambria" w:hAnsi="Cambria"/>
          <w:sz w:val="22"/>
          <w:szCs w:val="22"/>
          <w:lang w:val="sk-SK"/>
        </w:rPr>
        <w:t>experti</w:t>
      </w:r>
      <w:r w:rsidR="00EE2D62" w:rsidRPr="0085138C">
        <w:rPr>
          <w:rFonts w:ascii="Cambria" w:hAnsi="Cambria"/>
          <w:sz w:val="22"/>
          <w:szCs w:val="22"/>
          <w:lang w:val="sk-SK"/>
        </w:rPr>
        <w:t xml:space="preserve"> a </w:t>
      </w:r>
      <w:r w:rsidR="00FA0864" w:rsidRPr="0085138C">
        <w:rPr>
          <w:rFonts w:ascii="Cambria" w:hAnsi="Cambria"/>
          <w:sz w:val="22"/>
          <w:szCs w:val="22"/>
          <w:lang w:val="sk-SK"/>
        </w:rPr>
        <w:t>z</w:t>
      </w:r>
      <w:r w:rsidRPr="0085138C">
        <w:rPr>
          <w:rFonts w:ascii="Cambria" w:hAnsi="Cambria"/>
          <w:sz w:val="22"/>
          <w:szCs w:val="22"/>
          <w:lang w:val="sk-SK"/>
        </w:rPr>
        <w:t xml:space="preserve">oznam </w:t>
      </w:r>
      <w:r w:rsidR="00053C75" w:rsidRPr="0085138C">
        <w:rPr>
          <w:rFonts w:ascii="Cambria" w:hAnsi="Cambria"/>
          <w:sz w:val="22"/>
          <w:szCs w:val="22"/>
          <w:lang w:val="sk-SK"/>
        </w:rPr>
        <w:t>zhotovite</w:t>
      </w:r>
      <w:r w:rsidRPr="0085138C">
        <w:rPr>
          <w:rFonts w:ascii="Cambria" w:hAnsi="Cambria"/>
          <w:sz w:val="22"/>
          <w:szCs w:val="22"/>
          <w:lang w:val="sk-SK"/>
        </w:rPr>
        <w:t>ľových subdodávateľov</w:t>
      </w:r>
    </w:p>
    <w:p w14:paraId="10E55E0A" w14:textId="4959410C" w:rsidR="00374276" w:rsidRPr="0085138C" w:rsidRDefault="00EA4787" w:rsidP="00416DDE">
      <w:pPr>
        <w:pStyle w:val="BodyText21"/>
        <w:spacing w:after="240"/>
        <w:ind w:left="527"/>
        <w:rPr>
          <w:rFonts w:ascii="Cambria" w:hAnsi="Cambria"/>
          <w:sz w:val="22"/>
          <w:szCs w:val="22"/>
          <w:lang w:val="sk-SK"/>
        </w:rPr>
      </w:pPr>
      <w:r w:rsidRPr="0085138C">
        <w:rPr>
          <w:rFonts w:ascii="Cambria" w:hAnsi="Cambria"/>
          <w:sz w:val="22"/>
          <w:szCs w:val="22"/>
          <w:lang w:val="sk-SK"/>
        </w:rPr>
        <w:t xml:space="preserve">Príloha </w:t>
      </w:r>
      <w:r w:rsidR="00D13762" w:rsidRPr="0085138C">
        <w:rPr>
          <w:rFonts w:ascii="Cambria" w:hAnsi="Cambria"/>
          <w:sz w:val="22"/>
          <w:szCs w:val="22"/>
          <w:lang w:val="sk-SK"/>
        </w:rPr>
        <w:t>5</w:t>
      </w:r>
      <w:r w:rsidRPr="0085138C">
        <w:rPr>
          <w:rFonts w:ascii="Cambria" w:hAnsi="Cambria"/>
          <w:sz w:val="22"/>
          <w:szCs w:val="22"/>
          <w:lang w:val="sk-SK"/>
        </w:rPr>
        <w:t xml:space="preserve"> – Všeobecné podmienky k</w:t>
      </w:r>
      <w:r w:rsidR="00374276" w:rsidRPr="0085138C">
        <w:rPr>
          <w:rFonts w:ascii="Cambria" w:hAnsi="Cambria"/>
          <w:sz w:val="22"/>
          <w:szCs w:val="22"/>
          <w:lang w:val="sk-SK"/>
        </w:rPr>
        <w:t> </w:t>
      </w:r>
      <w:r w:rsidR="00807898" w:rsidRPr="0085138C">
        <w:rPr>
          <w:rFonts w:ascii="Cambria" w:hAnsi="Cambria"/>
          <w:sz w:val="22"/>
          <w:szCs w:val="22"/>
          <w:lang w:val="sk-SK"/>
        </w:rPr>
        <w:t>Zmluv</w:t>
      </w:r>
      <w:r w:rsidRPr="0085138C">
        <w:rPr>
          <w:rFonts w:ascii="Cambria" w:hAnsi="Cambria"/>
          <w:sz w:val="22"/>
          <w:szCs w:val="22"/>
          <w:lang w:val="sk-SK"/>
        </w:rPr>
        <w:t>e</w:t>
      </w:r>
    </w:p>
    <w:p w14:paraId="34E3711D" w14:textId="4FED8C5A"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sú oprávnené uzavrieť túto </w:t>
      </w:r>
      <w:r w:rsidRPr="0085138C">
        <w:rPr>
          <w:rFonts w:ascii="Cambria" w:hAnsi="Cambria" w:cs="Arial"/>
          <w:spacing w:val="-1"/>
        </w:rPr>
        <w:t>Zmluv</w:t>
      </w:r>
      <w:r w:rsidR="0031082F" w:rsidRPr="0085138C">
        <w:rPr>
          <w:rFonts w:ascii="Cambria" w:hAnsi="Cambria" w:cs="Arial"/>
          <w:spacing w:val="-1"/>
        </w:rPr>
        <w:t xml:space="preserve">u, a že táto </w:t>
      </w:r>
      <w:r w:rsidRPr="0085138C">
        <w:rPr>
          <w:rFonts w:ascii="Cambria" w:hAnsi="Cambria" w:cs="Arial"/>
          <w:spacing w:val="-1"/>
        </w:rPr>
        <w:t>Zmluv</w:t>
      </w:r>
      <w:r w:rsidR="0031082F" w:rsidRPr="0085138C">
        <w:rPr>
          <w:rFonts w:ascii="Cambria" w:hAnsi="Cambria" w:cs="Arial"/>
          <w:spacing w:val="-1"/>
        </w:rPr>
        <w:t xml:space="preserve">a nebola uzavretá za nevýhodných ani nevyhovujúcich podmienok pre žiadnu </w:t>
      </w:r>
      <w:r w:rsidRPr="0085138C">
        <w:rPr>
          <w:rFonts w:ascii="Cambria" w:hAnsi="Cambria" w:cs="Arial"/>
          <w:spacing w:val="-1"/>
        </w:rPr>
        <w:t>Zmluv</w:t>
      </w:r>
      <w:r w:rsidR="0031082F" w:rsidRPr="0085138C">
        <w:rPr>
          <w:rFonts w:ascii="Cambria" w:hAnsi="Cambria" w:cs="Arial"/>
          <w:spacing w:val="-1"/>
        </w:rPr>
        <w:t xml:space="preserve">nú stranu. Súčasne </w:t>
      </w: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sa s touto </w:t>
      </w:r>
      <w:r w:rsidRPr="0085138C">
        <w:rPr>
          <w:rFonts w:ascii="Cambria" w:hAnsi="Cambria" w:cs="Arial"/>
          <w:spacing w:val="-1"/>
        </w:rPr>
        <w:t>Zmluv</w:t>
      </w:r>
      <w:r w:rsidR="0031082F" w:rsidRPr="0085138C">
        <w:rPr>
          <w:rFonts w:ascii="Cambria" w:hAnsi="Cambria" w:cs="Arial"/>
          <w:spacing w:val="-1"/>
        </w:rPr>
        <w:t xml:space="preserve">ou dôkladne oboznámili a jej obsahu porozumeli, súhlasia s ňou, zaväzujú sa ustanovenia tejto </w:t>
      </w:r>
      <w:r w:rsidRPr="0085138C">
        <w:rPr>
          <w:rFonts w:ascii="Cambria" w:hAnsi="Cambria" w:cs="Arial"/>
          <w:spacing w:val="-1"/>
        </w:rPr>
        <w:t>Zmluv</w:t>
      </w:r>
      <w:r w:rsidR="0031082F" w:rsidRPr="0085138C">
        <w:rPr>
          <w:rFonts w:ascii="Cambria" w:hAnsi="Cambria" w:cs="Arial"/>
          <w:spacing w:val="-1"/>
        </w:rPr>
        <w:t xml:space="preserve">y plniť, pričom </w:t>
      </w:r>
      <w:r w:rsidRPr="0085138C">
        <w:rPr>
          <w:rFonts w:ascii="Cambria" w:hAnsi="Cambria" w:cs="Arial"/>
          <w:spacing w:val="-1"/>
        </w:rPr>
        <w:t>Zmluv</w:t>
      </w:r>
      <w:r w:rsidR="0031082F" w:rsidRPr="0085138C">
        <w:rPr>
          <w:rFonts w:ascii="Cambria" w:hAnsi="Cambria" w:cs="Arial"/>
          <w:spacing w:val="-1"/>
        </w:rPr>
        <w:t xml:space="preserve">né strany na znak toho, že táto </w:t>
      </w:r>
      <w:r w:rsidRPr="0085138C">
        <w:rPr>
          <w:rFonts w:ascii="Cambria" w:hAnsi="Cambria" w:cs="Arial"/>
          <w:spacing w:val="-1"/>
        </w:rPr>
        <w:t>Zmluv</w:t>
      </w:r>
      <w:r w:rsidR="0031082F" w:rsidRPr="0085138C">
        <w:rPr>
          <w:rFonts w:ascii="Cambria" w:hAnsi="Cambria" w:cs="Arial"/>
          <w:spacing w:val="-1"/>
        </w:rPr>
        <w:t xml:space="preserve">a je určitá, zrozumiteľná a zodpovedá ich slobodnej vôli, vlastnoručne podpísali túto </w:t>
      </w:r>
      <w:r w:rsidRPr="0085138C">
        <w:rPr>
          <w:rFonts w:ascii="Cambria" w:hAnsi="Cambria" w:cs="Arial"/>
          <w:spacing w:val="-1"/>
        </w:rPr>
        <w:t>Zmluv</w:t>
      </w:r>
      <w:r w:rsidR="0031082F" w:rsidRPr="0085138C">
        <w:rPr>
          <w:rFonts w:ascii="Cambria" w:hAnsi="Cambria" w:cs="Arial"/>
          <w:spacing w:val="-1"/>
        </w:rPr>
        <w:t>u prostredníctvom svojich oprávnených zástupcov.</w:t>
      </w:r>
    </w:p>
    <w:bookmarkEnd w:id="20"/>
    <w:p w14:paraId="6D0A8274" w14:textId="77777777" w:rsidR="0031082F" w:rsidRPr="0085138C"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85138C" w14:paraId="6D1C8FFE" w14:textId="77777777" w:rsidTr="006923C5">
        <w:tc>
          <w:tcPr>
            <w:tcW w:w="3652" w:type="dxa"/>
          </w:tcPr>
          <w:p w14:paraId="47E57532" w14:textId="77777777" w:rsidR="001E4D89" w:rsidRPr="0085138C"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85138C">
              <w:rPr>
                <w:rFonts w:ascii="Cambria" w:hAnsi="Cambria" w:cs="Arial"/>
                <w:b/>
                <w:color w:val="000000"/>
                <w:lang w:eastAsia="sk-SK"/>
              </w:rPr>
              <w:t xml:space="preserve">Za </w:t>
            </w:r>
            <w:r w:rsidRPr="0085138C">
              <w:rPr>
                <w:rFonts w:ascii="Cambria" w:hAnsi="Cambria" w:cs="Arial"/>
                <w:b/>
                <w:color w:val="000000"/>
                <w:spacing w:val="-1"/>
                <w:lang w:eastAsia="sk-SK"/>
              </w:rPr>
              <w:t>objednávateľa:</w:t>
            </w:r>
          </w:p>
          <w:p w14:paraId="48CDD2D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85138C">
              <w:rPr>
                <w:rFonts w:ascii="Cambria" w:hAnsi="Cambria" w:cs="Arial"/>
                <w:b/>
                <w:color w:val="000000"/>
                <w:lang w:eastAsia="sk-SK"/>
              </w:rPr>
              <w:t xml:space="preserve">Za </w:t>
            </w:r>
            <w:r w:rsidR="00053C75" w:rsidRPr="0085138C">
              <w:rPr>
                <w:rFonts w:ascii="Cambria" w:hAnsi="Cambria" w:cs="Arial"/>
                <w:b/>
                <w:color w:val="000000"/>
                <w:spacing w:val="-1"/>
                <w:lang w:eastAsia="sk-SK"/>
              </w:rPr>
              <w:t>zhotovite</w:t>
            </w:r>
            <w:r w:rsidRPr="0085138C">
              <w:rPr>
                <w:rFonts w:ascii="Cambria" w:hAnsi="Cambria" w:cs="Arial"/>
                <w:b/>
                <w:color w:val="000000"/>
                <w:spacing w:val="-1"/>
                <w:lang w:eastAsia="sk-SK"/>
              </w:rPr>
              <w:t>ľa:</w:t>
            </w:r>
          </w:p>
        </w:tc>
      </w:tr>
      <w:tr w:rsidR="001E4D89" w:rsidRPr="0085138C" w14:paraId="658E2FA1" w14:textId="77777777" w:rsidTr="006923C5">
        <w:tc>
          <w:tcPr>
            <w:tcW w:w="3652" w:type="dxa"/>
          </w:tcPr>
          <w:p w14:paraId="7BCCE341" w14:textId="552A918D"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spacing w:val="-1"/>
                <w:lang w:eastAsia="sk-SK"/>
              </w:rPr>
              <w:t xml:space="preserve">V Bratislave, dňa </w:t>
            </w:r>
            <w:r w:rsidR="004263B4" w:rsidRPr="0085138C">
              <w:rPr>
                <w:rFonts w:ascii="Cambria" w:hAnsi="Cambria" w:cs="Arial"/>
                <w:lang w:eastAsia="sk-SK"/>
              </w:rPr>
              <w:t>..............................</w:t>
            </w:r>
          </w:p>
        </w:tc>
        <w:tc>
          <w:tcPr>
            <w:tcW w:w="1701" w:type="dxa"/>
          </w:tcPr>
          <w:p w14:paraId="7E3728A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lang w:eastAsia="sk-SK"/>
              </w:rPr>
              <w:t>V</w:t>
            </w:r>
            <w:r w:rsidRPr="0085138C">
              <w:rPr>
                <w:rFonts w:ascii="Cambria" w:hAnsi="Cambria" w:cs="Arial"/>
                <w:spacing w:val="-1"/>
                <w:lang w:eastAsia="sk-SK"/>
              </w:rPr>
              <w:t xml:space="preserve"> </w:t>
            </w:r>
            <w:r w:rsidR="0015739E" w:rsidRPr="0085138C">
              <w:rPr>
                <w:rFonts w:ascii="Cambria" w:hAnsi="Cambria" w:cs="Arial"/>
                <w:spacing w:val="-1"/>
                <w:lang w:eastAsia="sk-SK"/>
              </w:rPr>
              <w:t>................</w:t>
            </w:r>
            <w:r w:rsidRPr="0085138C">
              <w:rPr>
                <w:rFonts w:ascii="Cambria" w:hAnsi="Cambria" w:cs="Arial"/>
                <w:lang w:eastAsia="sk-SK"/>
              </w:rPr>
              <w:t>,</w:t>
            </w:r>
            <w:r w:rsidRPr="0085138C">
              <w:rPr>
                <w:rFonts w:ascii="Cambria" w:hAnsi="Cambria" w:cs="Arial"/>
                <w:spacing w:val="-3"/>
                <w:lang w:eastAsia="sk-SK"/>
              </w:rPr>
              <w:t xml:space="preserve"> </w:t>
            </w:r>
            <w:r w:rsidRPr="0085138C">
              <w:rPr>
                <w:rFonts w:ascii="Cambria" w:hAnsi="Cambria" w:cs="Arial"/>
                <w:lang w:eastAsia="sk-SK"/>
              </w:rPr>
              <w:t xml:space="preserve">dňa </w:t>
            </w:r>
            <w:r w:rsidR="004263B4" w:rsidRPr="0085138C">
              <w:rPr>
                <w:rFonts w:ascii="Cambria" w:hAnsi="Cambria" w:cs="Arial"/>
                <w:lang w:eastAsia="sk-SK"/>
              </w:rPr>
              <w:t>..............................</w:t>
            </w:r>
          </w:p>
        </w:tc>
      </w:tr>
      <w:tr w:rsidR="001E4D89" w:rsidRPr="0085138C" w14:paraId="7D0773B6" w14:textId="77777777" w:rsidTr="006923C5">
        <w:tc>
          <w:tcPr>
            <w:tcW w:w="3652" w:type="dxa"/>
          </w:tcPr>
          <w:p w14:paraId="1AC61499"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cs="Arial"/>
                <w:spacing w:val="-1"/>
                <w:w w:val="95"/>
                <w:lang w:eastAsia="sk-SK"/>
              </w:rPr>
              <w:t>..........................................................................</w:t>
            </w:r>
          </w:p>
          <w:p w14:paraId="429B81E9" w14:textId="4EF67864"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verejný obstarávateľ</w:t>
            </w:r>
            <w:r w:rsidRPr="0085138C">
              <w:rPr>
                <w:rFonts w:ascii="Cambria" w:hAnsi="Cambria"/>
                <w:spacing w:val="-4"/>
              </w:rPr>
              <w:t>&gt;</w:t>
            </w:r>
          </w:p>
        </w:tc>
        <w:tc>
          <w:tcPr>
            <w:tcW w:w="1701" w:type="dxa"/>
          </w:tcPr>
          <w:p w14:paraId="62D3972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85138C"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85138C">
              <w:rPr>
                <w:rFonts w:ascii="Cambria" w:hAnsi="Cambria" w:cs="Arial"/>
                <w:spacing w:val="-1"/>
                <w:w w:val="95"/>
                <w:lang w:eastAsia="sk-SK"/>
              </w:rPr>
              <w:t>........................................................................</w:t>
            </w:r>
          </w:p>
          <w:p w14:paraId="6FDFF002" w14:textId="7033B0F5"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p>
        </w:tc>
      </w:tr>
    </w:tbl>
    <w:p w14:paraId="2E37B2BA" w14:textId="1C5E3B0F" w:rsidR="00DF449E" w:rsidRPr="0085138C" w:rsidRDefault="004E1540" w:rsidP="00F345F8">
      <w:pPr>
        <w:pStyle w:val="Nadpis6"/>
        <w:numPr>
          <w:ilvl w:val="0"/>
          <w:numId w:val="0"/>
        </w:numPr>
        <w:spacing w:before="240"/>
        <w:ind w:left="3600" w:hanging="3600"/>
        <w:rPr>
          <w:rFonts w:ascii="Cambria" w:hAnsi="Cambria"/>
          <w:b/>
          <w:bCs/>
          <w:sz w:val="22"/>
          <w:szCs w:val="22"/>
        </w:rPr>
      </w:pPr>
      <w:r w:rsidRPr="0085138C">
        <w:rPr>
          <w:rFonts w:ascii="Cambria" w:hAnsi="Cambria"/>
          <w:b/>
          <w:bCs/>
        </w:rPr>
        <w:lastRenderedPageBreak/>
        <w:br w:type="page"/>
      </w:r>
      <w:r w:rsidR="00DF449E" w:rsidRPr="0085138C">
        <w:rPr>
          <w:rFonts w:ascii="Cambria" w:hAnsi="Cambria"/>
          <w:b/>
          <w:bCs/>
          <w:sz w:val="22"/>
          <w:szCs w:val="22"/>
        </w:rPr>
        <w:lastRenderedPageBreak/>
        <w:t>Príloha 1</w:t>
      </w:r>
      <w:r w:rsidR="001B06BC" w:rsidRPr="0085138C">
        <w:rPr>
          <w:rFonts w:ascii="Cambria" w:hAnsi="Cambria"/>
          <w:b/>
          <w:bCs/>
          <w:sz w:val="22"/>
          <w:szCs w:val="22"/>
        </w:rPr>
        <w:t xml:space="preserve"> </w:t>
      </w:r>
      <w:r w:rsidR="00A7236D" w:rsidRPr="0085138C">
        <w:rPr>
          <w:rFonts w:ascii="Cambria" w:hAnsi="Cambria"/>
          <w:b/>
          <w:bCs/>
          <w:sz w:val="22"/>
          <w:szCs w:val="22"/>
        </w:rPr>
        <w:t xml:space="preserve">– </w:t>
      </w:r>
      <w:r w:rsidR="00DF449E" w:rsidRPr="0085138C">
        <w:rPr>
          <w:rFonts w:ascii="Cambria" w:hAnsi="Cambria"/>
          <w:b/>
          <w:bCs/>
          <w:sz w:val="22"/>
          <w:szCs w:val="22"/>
        </w:rPr>
        <w:t xml:space="preserve">Špecifikácia predmetu </w:t>
      </w:r>
      <w:r w:rsidR="008F7EB8" w:rsidRPr="0085138C">
        <w:rPr>
          <w:rFonts w:ascii="Cambria" w:hAnsi="Cambria"/>
          <w:b/>
          <w:bCs/>
          <w:sz w:val="22"/>
          <w:szCs w:val="22"/>
        </w:rPr>
        <w:t>Zmluvy</w:t>
      </w:r>
    </w:p>
    <w:p w14:paraId="1C8B3450" w14:textId="612F922E" w:rsidR="0087411E" w:rsidRPr="0085138C" w:rsidRDefault="00C00102" w:rsidP="0087411E">
      <w:pPr>
        <w:spacing w:after="0"/>
        <w:jc w:val="both"/>
        <w:rPr>
          <w:rFonts w:ascii="Cambria" w:hAnsi="Cambria"/>
          <w:sz w:val="20"/>
          <w:szCs w:val="20"/>
        </w:rPr>
      </w:pPr>
      <w:r w:rsidRPr="0085138C">
        <w:rPr>
          <w:rFonts w:ascii="Cambria" w:hAnsi="Cambria"/>
          <w:b/>
          <w:bCs/>
          <w:sz w:val="20"/>
          <w:szCs w:val="20"/>
        </w:rPr>
        <w:t xml:space="preserve">A. </w:t>
      </w:r>
      <w:r w:rsidR="008F02D6" w:rsidRPr="0085138C">
        <w:rPr>
          <w:rFonts w:ascii="Cambria" w:hAnsi="Cambria"/>
          <w:b/>
          <w:bCs/>
          <w:sz w:val="20"/>
          <w:szCs w:val="20"/>
        </w:rPr>
        <w:t xml:space="preserve">Požiadavky na </w:t>
      </w:r>
      <w:r w:rsidR="00D940A0" w:rsidRPr="0085138C">
        <w:rPr>
          <w:rFonts w:ascii="Cambria" w:hAnsi="Cambria"/>
          <w:b/>
          <w:bCs/>
          <w:sz w:val="20"/>
          <w:szCs w:val="20"/>
        </w:rPr>
        <w:t xml:space="preserve">dodaný </w:t>
      </w:r>
      <w:r w:rsidR="00715927" w:rsidRPr="0085138C">
        <w:rPr>
          <w:rFonts w:ascii="Cambria" w:hAnsi="Cambria"/>
          <w:b/>
          <w:bCs/>
          <w:sz w:val="20"/>
          <w:szCs w:val="20"/>
        </w:rPr>
        <w:t>IS ASDR</w:t>
      </w:r>
      <w:r w:rsidR="00D940A0" w:rsidRPr="0085138C">
        <w:rPr>
          <w:rFonts w:ascii="Cambria" w:hAnsi="Cambria"/>
          <w:b/>
          <w:bCs/>
          <w:sz w:val="20"/>
          <w:szCs w:val="20"/>
        </w:rPr>
        <w:t xml:space="preserve"> </w:t>
      </w:r>
    </w:p>
    <w:p w14:paraId="47D34604" w14:textId="671BB155" w:rsidR="0089609C" w:rsidRPr="0085138C" w:rsidRDefault="00DE593C" w:rsidP="00F14E8E">
      <w:pPr>
        <w:jc w:val="both"/>
        <w:rPr>
          <w:rFonts w:ascii="Cambria" w:hAnsi="Cambria"/>
          <w:sz w:val="20"/>
          <w:szCs w:val="20"/>
        </w:rPr>
      </w:pPr>
      <w:r w:rsidRPr="0085138C">
        <w:rPr>
          <w:rFonts w:ascii="Cambria" w:hAnsi="Cambria"/>
          <w:sz w:val="20"/>
          <w:szCs w:val="20"/>
        </w:rPr>
        <w:t>(obsahuj</w:t>
      </w:r>
      <w:r w:rsidR="00545781" w:rsidRPr="0085138C">
        <w:rPr>
          <w:rFonts w:ascii="Cambria" w:hAnsi="Cambria"/>
          <w:sz w:val="20"/>
          <w:szCs w:val="20"/>
        </w:rPr>
        <w:t>e okrem iného</w:t>
      </w:r>
      <w:r w:rsidRPr="0085138C">
        <w:rPr>
          <w:rFonts w:ascii="Cambria" w:hAnsi="Cambria"/>
          <w:sz w:val="20"/>
          <w:szCs w:val="20"/>
        </w:rPr>
        <w:t xml:space="preserve"> aj projektové </w:t>
      </w:r>
      <w:r w:rsidR="00AE5042" w:rsidRPr="0085138C">
        <w:rPr>
          <w:rFonts w:ascii="Cambria" w:hAnsi="Cambria"/>
          <w:sz w:val="20"/>
          <w:szCs w:val="20"/>
        </w:rPr>
        <w:t>požiadavky</w:t>
      </w:r>
      <w:r w:rsidRPr="0085138C">
        <w:rPr>
          <w:rFonts w:ascii="Cambria" w:hAnsi="Cambria"/>
          <w:sz w:val="20"/>
          <w:szCs w:val="20"/>
        </w:rPr>
        <w:t xml:space="preserve"> </w:t>
      </w:r>
      <w:r w:rsidR="00AE5042" w:rsidRPr="0085138C">
        <w:rPr>
          <w:rFonts w:ascii="Cambria" w:hAnsi="Cambria"/>
          <w:sz w:val="20"/>
          <w:szCs w:val="20"/>
        </w:rPr>
        <w:t>a</w:t>
      </w:r>
      <w:r w:rsidR="00FA0E20" w:rsidRPr="0085138C">
        <w:rPr>
          <w:rFonts w:ascii="Cambria" w:hAnsi="Cambria"/>
          <w:sz w:val="20"/>
          <w:szCs w:val="20"/>
        </w:rPr>
        <w:t xml:space="preserve"> dokumentáciu</w:t>
      </w:r>
      <w:r w:rsidRPr="0085138C">
        <w:rPr>
          <w:rFonts w:ascii="Cambria" w:hAnsi="Cambria"/>
          <w:sz w:val="20"/>
          <w:szCs w:val="20"/>
        </w:rPr>
        <w:t>)</w:t>
      </w:r>
    </w:p>
    <w:p w14:paraId="5EBCAA6E" w14:textId="60D488FB" w:rsidR="00CF5B40" w:rsidRPr="0085138C" w:rsidRDefault="00F8226C" w:rsidP="00001D3A">
      <w:pPr>
        <w:jc w:val="both"/>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 xml:space="preserve">požiadavky vyjadrené Opisom predmetu zákazky </w:t>
      </w:r>
      <w:r w:rsidR="008F3730" w:rsidRPr="0085138C">
        <w:rPr>
          <w:rFonts w:ascii="Cambria" w:hAnsi="Cambria"/>
          <w:color w:val="00B0F0"/>
          <w:spacing w:val="-4"/>
          <w:sz w:val="20"/>
          <w:szCs w:val="20"/>
        </w:rPr>
        <w:t xml:space="preserve">sú neoddeliteľnou súčasťou tejto Zmluvy, pričom </w:t>
      </w:r>
      <w:r w:rsidR="008F3730" w:rsidRPr="0085138C">
        <w:rPr>
          <w:rFonts w:ascii="Cambria" w:hAnsi="Cambria"/>
          <w:b/>
          <w:bCs/>
          <w:color w:val="00B0F0"/>
          <w:spacing w:val="-4"/>
          <w:sz w:val="20"/>
          <w:szCs w:val="20"/>
        </w:rPr>
        <w:t xml:space="preserve">verejný obstarávateľ ich </w:t>
      </w:r>
      <w:r w:rsidR="004D324B" w:rsidRPr="0085138C">
        <w:rPr>
          <w:rFonts w:ascii="Cambria" w:hAnsi="Cambria"/>
          <w:color w:val="00B0F0"/>
          <w:spacing w:val="-4"/>
          <w:sz w:val="20"/>
          <w:szCs w:val="20"/>
        </w:rPr>
        <w:t xml:space="preserve">priloží </w:t>
      </w:r>
      <w:r w:rsidR="00C12947" w:rsidRPr="0085138C">
        <w:rPr>
          <w:rFonts w:ascii="Cambria" w:hAnsi="Cambria"/>
          <w:color w:val="00B0F0"/>
          <w:spacing w:val="-4"/>
          <w:sz w:val="20"/>
          <w:szCs w:val="20"/>
        </w:rPr>
        <w:t xml:space="preserve">ako </w:t>
      </w:r>
      <w:r w:rsidR="004D324B" w:rsidRPr="0085138C">
        <w:rPr>
          <w:rFonts w:ascii="Cambria" w:hAnsi="Cambria"/>
          <w:color w:val="00B0F0"/>
          <w:spacing w:val="-4"/>
          <w:sz w:val="20"/>
          <w:szCs w:val="20"/>
        </w:rPr>
        <w:t xml:space="preserve">kompletný Opis predmetu zákazky  ako Prílohu 1 – Špecifikácia predmetu </w:t>
      </w:r>
      <w:r w:rsidR="008F7EB8" w:rsidRPr="0085138C">
        <w:rPr>
          <w:rFonts w:ascii="Cambria" w:hAnsi="Cambria"/>
          <w:color w:val="00B0F0"/>
          <w:spacing w:val="-4"/>
          <w:sz w:val="20"/>
          <w:szCs w:val="20"/>
        </w:rPr>
        <w:t>Zmluvy</w:t>
      </w:r>
      <w:r w:rsidR="004D324B" w:rsidRPr="0085138C">
        <w:rPr>
          <w:rFonts w:ascii="Cambria" w:hAnsi="Cambria"/>
          <w:color w:val="00B0F0"/>
          <w:spacing w:val="-4"/>
          <w:sz w:val="20"/>
          <w:szCs w:val="20"/>
        </w:rPr>
        <w:t xml:space="preserve"> pred podpisom Zmluvy</w:t>
      </w:r>
      <w:r w:rsidRPr="0085138C">
        <w:rPr>
          <w:rFonts w:ascii="Cambria" w:hAnsi="Cambria"/>
          <w:spacing w:val="-4"/>
          <w:sz w:val="20"/>
          <w:szCs w:val="20"/>
        </w:rPr>
        <w:t>&gt;</w:t>
      </w:r>
    </w:p>
    <w:p w14:paraId="3BA9885C" w14:textId="13656EDB" w:rsidR="00253075" w:rsidRPr="0085138C" w:rsidRDefault="00F7718E" w:rsidP="00F51B91">
      <w:pPr>
        <w:rPr>
          <w:rFonts w:ascii="Cambria" w:hAnsi="Cambria"/>
          <w:b/>
          <w:bCs/>
          <w:sz w:val="20"/>
          <w:szCs w:val="20"/>
        </w:rPr>
      </w:pPr>
      <w:r w:rsidRPr="0085138C">
        <w:rPr>
          <w:rFonts w:ascii="Cambria" w:hAnsi="Cambria"/>
          <w:b/>
          <w:bCs/>
          <w:sz w:val="20"/>
          <w:szCs w:val="20"/>
        </w:rPr>
        <w:t>B</w:t>
      </w:r>
      <w:r w:rsidR="007C6F99" w:rsidRPr="0085138C">
        <w:rPr>
          <w:rFonts w:ascii="Cambria" w:hAnsi="Cambria"/>
          <w:b/>
          <w:bCs/>
          <w:sz w:val="20"/>
          <w:szCs w:val="20"/>
        </w:rPr>
        <w:t xml:space="preserve">. </w:t>
      </w:r>
      <w:r w:rsidR="00253075" w:rsidRPr="0085138C">
        <w:rPr>
          <w:rFonts w:ascii="Cambria" w:hAnsi="Cambria"/>
          <w:b/>
          <w:bCs/>
          <w:sz w:val="20"/>
          <w:szCs w:val="20"/>
        </w:rPr>
        <w:t xml:space="preserve">Projektové požiadavky </w:t>
      </w:r>
    </w:p>
    <w:p w14:paraId="48206421" w14:textId="3A83D821" w:rsidR="005E026A" w:rsidRPr="0085138C" w:rsidRDefault="005E026A" w:rsidP="005E026A">
      <w:pPr>
        <w:pStyle w:val="Style2"/>
        <w:numPr>
          <w:ilvl w:val="0"/>
          <w:numId w:val="0"/>
        </w:numPr>
        <w:spacing w:line="240" w:lineRule="auto"/>
        <w:rPr>
          <w:rFonts w:ascii="Cambria" w:hAnsi="Cambria"/>
          <w:b w:val="0"/>
          <w:sz w:val="20"/>
          <w:szCs w:val="20"/>
        </w:rPr>
      </w:pPr>
      <w:r w:rsidRPr="0085138C">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00715927" w:rsidRPr="0085138C">
        <w:rPr>
          <w:rFonts w:ascii="Cambria" w:hAnsi="Cambria"/>
          <w:i/>
          <w:iCs/>
          <w:color w:val="000000"/>
          <w:sz w:val="20"/>
          <w:szCs w:val="20"/>
        </w:rPr>
        <w:t>Agendov</w:t>
      </w:r>
      <w:r w:rsidR="003648D0" w:rsidRPr="0085138C">
        <w:rPr>
          <w:rFonts w:ascii="Cambria" w:hAnsi="Cambria"/>
          <w:i/>
          <w:iCs/>
          <w:color w:val="000000"/>
          <w:sz w:val="20"/>
          <w:szCs w:val="20"/>
        </w:rPr>
        <w:t>é</w:t>
      </w:r>
      <w:r w:rsidR="00715927" w:rsidRPr="0085138C">
        <w:rPr>
          <w:rFonts w:ascii="Cambria" w:hAnsi="Cambria"/>
          <w:i/>
          <w:iCs/>
          <w:color w:val="000000"/>
          <w:sz w:val="20"/>
          <w:szCs w:val="20"/>
        </w:rPr>
        <w:t xml:space="preserve"> systém</w:t>
      </w:r>
      <w:r w:rsidR="003648D0" w:rsidRPr="0085138C">
        <w:rPr>
          <w:rFonts w:ascii="Cambria" w:hAnsi="Cambria"/>
          <w:i/>
          <w:iCs/>
          <w:color w:val="000000"/>
          <w:sz w:val="20"/>
          <w:szCs w:val="20"/>
        </w:rPr>
        <w:t>y</w:t>
      </w:r>
      <w:r w:rsidR="00715927" w:rsidRPr="0085138C">
        <w:rPr>
          <w:rFonts w:ascii="Cambria" w:hAnsi="Cambria"/>
          <w:i/>
          <w:iCs/>
          <w:color w:val="000000"/>
          <w:sz w:val="20"/>
          <w:szCs w:val="20"/>
        </w:rPr>
        <w:t xml:space="preserve"> pre dohľad a reguláciu</w:t>
      </w:r>
      <w:r w:rsidRPr="0085138C">
        <w:rPr>
          <w:rFonts w:ascii="Cambria" w:hAnsi="Cambria"/>
          <w:b w:val="0"/>
          <w:sz w:val="20"/>
          <w:szCs w:val="20"/>
        </w:rPr>
        <w:t xml:space="preserve">“, z ktorej vzišla táto Zmluva, pričom ak o ne zhotoviteľ počas trvania tejto Zmluvy požiada, objednávateľ sa zaväzuje mu ich bezodkladne poskytnúť. </w:t>
      </w:r>
    </w:p>
    <w:p w14:paraId="38BFA80D" w14:textId="725B6525" w:rsidR="00AE5042" w:rsidRPr="0085138C" w:rsidRDefault="007618A0" w:rsidP="007618A0">
      <w:pPr>
        <w:rPr>
          <w:rFonts w:ascii="Cambria" w:hAnsi="Cambria"/>
          <w:b/>
          <w:bCs/>
          <w:sz w:val="20"/>
          <w:szCs w:val="20"/>
        </w:rPr>
      </w:pPr>
      <w:r w:rsidRPr="0085138C">
        <w:rPr>
          <w:rFonts w:ascii="Cambria" w:hAnsi="Cambria"/>
          <w:b/>
          <w:bCs/>
          <w:sz w:val="20"/>
          <w:szCs w:val="20"/>
        </w:rPr>
        <w:t>C. Klasifikácia chýb</w:t>
      </w:r>
    </w:p>
    <w:tbl>
      <w:tblPr>
        <w:tblStyle w:val="Mriekatabuky"/>
        <w:tblW w:w="0" w:type="auto"/>
        <w:tblLook w:val="04A0" w:firstRow="1" w:lastRow="0" w:firstColumn="1" w:lastColumn="0" w:noHBand="0" w:noVBand="1"/>
      </w:tblPr>
      <w:tblGrid>
        <w:gridCol w:w="1696"/>
        <w:gridCol w:w="7792"/>
      </w:tblGrid>
      <w:tr w:rsidR="007618A0" w:rsidRPr="0085138C" w14:paraId="763E168C" w14:textId="77777777" w:rsidTr="00B544FF">
        <w:tc>
          <w:tcPr>
            <w:tcW w:w="1696" w:type="dxa"/>
          </w:tcPr>
          <w:p w14:paraId="4B09EBE1" w14:textId="1D1D90F2"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Zásadná chyba</w:t>
            </w:r>
            <w:r w:rsidR="00B658C6" w:rsidRPr="0085138C">
              <w:rPr>
                <w:rFonts w:ascii="Cambria" w:eastAsiaTheme="minorHAnsi" w:hAnsi="Cambria" w:cstheme="minorBidi"/>
                <w:sz w:val="20"/>
                <w:szCs w:val="20"/>
                <w:lang w:eastAsia="en-US"/>
              </w:rPr>
              <w:t xml:space="preserve"> (A)</w:t>
            </w:r>
          </w:p>
        </w:tc>
        <w:tc>
          <w:tcPr>
            <w:tcW w:w="7792" w:type="dxa"/>
          </w:tcPr>
          <w:p w14:paraId="648A9281" w14:textId="77777777" w:rsidR="007618A0" w:rsidRPr="0085138C" w:rsidRDefault="007618A0" w:rsidP="00E74C02">
            <w:pPr>
              <w:spacing w:after="0" w:line="240" w:lineRule="auto"/>
              <w:jc w:val="both"/>
              <w:rPr>
                <w:rFonts w:ascii="Cambria" w:hAnsi="Cambria"/>
              </w:rPr>
            </w:pPr>
            <w:r w:rsidRPr="0085138C">
              <w:rPr>
                <w:rFonts w:ascii="Cambria" w:hAnsi="Cambria"/>
              </w:rPr>
              <w:t>Chyba/nedostatok vylučujúci užívanie projektového výstupu alebo jeho dôležitej a ucelenej časti.</w:t>
            </w:r>
          </w:p>
          <w:p w14:paraId="56AAEC75" w14:textId="3E8F4101" w:rsidR="007618A0" w:rsidRPr="0085138C" w:rsidRDefault="007618A0" w:rsidP="00E74C02">
            <w:pPr>
              <w:spacing w:after="0" w:line="240" w:lineRule="auto"/>
              <w:jc w:val="both"/>
              <w:rPr>
                <w:rFonts w:ascii="Cambria" w:hAnsi="Cambria"/>
                <w:b/>
              </w:rPr>
            </w:pPr>
            <w:r w:rsidRPr="0085138C">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sidRPr="0085138C">
              <w:rPr>
                <w:rFonts w:ascii="Cambria" w:hAnsi="Cambria"/>
              </w:rPr>
              <w:t xml:space="preserve">informačný </w:t>
            </w:r>
            <w:r w:rsidRPr="0085138C">
              <w:rPr>
                <w:rFonts w:ascii="Cambria" w:hAnsi="Cambria"/>
              </w:rPr>
              <w:t>systém spadne a toto sa deje opakovane vždy po reštartovaní.</w:t>
            </w:r>
          </w:p>
        </w:tc>
      </w:tr>
      <w:tr w:rsidR="007618A0" w:rsidRPr="0085138C" w14:paraId="78A5BDF8" w14:textId="77777777" w:rsidTr="00B544FF">
        <w:tc>
          <w:tcPr>
            <w:tcW w:w="1696" w:type="dxa"/>
          </w:tcPr>
          <w:p w14:paraId="46F3F517" w14:textId="0DD2B394" w:rsidR="007618A0" w:rsidRPr="0085138C" w:rsidRDefault="007618A0" w:rsidP="00E74C02">
            <w:pPr>
              <w:pStyle w:val="Style2"/>
              <w:numPr>
                <w:ilvl w:val="0"/>
                <w:numId w:val="0"/>
              </w:numPr>
              <w:spacing w:after="0" w:line="240" w:lineRule="auto"/>
              <w:rPr>
                <w:rFonts w:ascii="Cambria" w:hAnsi="Cambria"/>
                <w:b w:val="0"/>
                <w:sz w:val="20"/>
                <w:szCs w:val="20"/>
              </w:rPr>
            </w:pPr>
            <w:r w:rsidRPr="0085138C">
              <w:rPr>
                <w:rFonts w:ascii="Cambria" w:eastAsiaTheme="minorHAnsi" w:hAnsi="Cambria" w:cstheme="minorBidi"/>
                <w:sz w:val="20"/>
                <w:szCs w:val="20"/>
                <w:lang w:eastAsia="en-US"/>
              </w:rPr>
              <w:t>Závažná chyba</w:t>
            </w:r>
            <w:r w:rsidR="00B658C6" w:rsidRPr="0085138C">
              <w:rPr>
                <w:rFonts w:ascii="Cambria" w:eastAsiaTheme="minorHAnsi" w:hAnsi="Cambria" w:cstheme="minorBidi"/>
                <w:sz w:val="20"/>
                <w:szCs w:val="20"/>
                <w:lang w:eastAsia="en-US"/>
              </w:rPr>
              <w:t xml:space="preserve"> (B)</w:t>
            </w:r>
          </w:p>
        </w:tc>
        <w:tc>
          <w:tcPr>
            <w:tcW w:w="7792" w:type="dxa"/>
          </w:tcPr>
          <w:p w14:paraId="63E4FF7D" w14:textId="77777777" w:rsidR="007618A0" w:rsidRPr="0085138C" w:rsidRDefault="007618A0" w:rsidP="00E74C02">
            <w:pPr>
              <w:spacing w:after="0" w:line="240" w:lineRule="auto"/>
              <w:jc w:val="both"/>
              <w:rPr>
                <w:rFonts w:ascii="Cambria" w:hAnsi="Cambria"/>
              </w:rPr>
            </w:pPr>
            <w:r w:rsidRPr="0085138C">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85138C" w:rsidRDefault="007618A0" w:rsidP="00E74C02">
            <w:pPr>
              <w:spacing w:after="0" w:line="240" w:lineRule="auto"/>
              <w:jc w:val="both"/>
              <w:rPr>
                <w:rFonts w:ascii="Cambria" w:hAnsi="Cambria"/>
                <w:b/>
              </w:rPr>
            </w:pPr>
            <w:r w:rsidRPr="0085138C">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rsidRPr="0085138C" w14:paraId="2119FD63" w14:textId="77777777" w:rsidTr="00B544FF">
        <w:tc>
          <w:tcPr>
            <w:tcW w:w="1696" w:type="dxa"/>
          </w:tcPr>
          <w:p w14:paraId="0975D1F3" w14:textId="420B6664"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Nepodstatná chyba</w:t>
            </w:r>
            <w:r w:rsidR="00B658C6" w:rsidRPr="0085138C">
              <w:rPr>
                <w:rFonts w:ascii="Cambria" w:eastAsiaTheme="minorHAnsi" w:hAnsi="Cambria" w:cstheme="minorBidi"/>
                <w:sz w:val="20"/>
                <w:szCs w:val="20"/>
                <w:lang w:eastAsia="en-US"/>
              </w:rPr>
              <w:t xml:space="preserve"> (C)</w:t>
            </w:r>
          </w:p>
        </w:tc>
        <w:tc>
          <w:tcPr>
            <w:tcW w:w="7792" w:type="dxa"/>
          </w:tcPr>
          <w:p w14:paraId="468E565A" w14:textId="2EC1CFB4" w:rsidR="007618A0" w:rsidRPr="0085138C" w:rsidRDefault="007618A0" w:rsidP="00E74C02">
            <w:pPr>
              <w:spacing w:after="0" w:line="240" w:lineRule="auto"/>
              <w:jc w:val="both"/>
              <w:rPr>
                <w:rFonts w:ascii="Cambria" w:hAnsi="Cambria"/>
              </w:rPr>
            </w:pPr>
            <w:r w:rsidRPr="0085138C">
              <w:rPr>
                <w:rFonts w:ascii="Cambria" w:hAnsi="Cambria"/>
              </w:rPr>
              <w:t>Ostatné Chyby/nedostatky</w:t>
            </w:r>
            <w:r w:rsidR="00F3668E" w:rsidRPr="0085138C">
              <w:rPr>
                <w:rFonts w:ascii="Cambria" w:hAnsi="Cambria"/>
              </w:rPr>
              <w:t>.</w:t>
            </w:r>
          </w:p>
          <w:p w14:paraId="5D9386BF" w14:textId="77777777" w:rsidR="007618A0" w:rsidRPr="0085138C" w:rsidRDefault="007618A0" w:rsidP="00E74C02">
            <w:pPr>
              <w:spacing w:after="0" w:line="240" w:lineRule="auto"/>
              <w:jc w:val="both"/>
              <w:rPr>
                <w:rFonts w:ascii="Cambria" w:hAnsi="Cambria"/>
              </w:rPr>
            </w:pPr>
            <w:r w:rsidRPr="0085138C">
              <w:rPr>
                <w:rFonts w:ascii="Cambria" w:hAnsi="Cambria"/>
              </w:rPr>
              <w:t>SW riešenie/komponent SW riešenia je obmedzené vo funkčnosti pri podpore procesov, ktoré sú považované za nekritické.</w:t>
            </w:r>
          </w:p>
          <w:p w14:paraId="08041EB0" w14:textId="27EDE029" w:rsidR="007618A0" w:rsidRPr="0085138C" w:rsidRDefault="007618A0" w:rsidP="00E74C02">
            <w:pPr>
              <w:spacing w:after="0" w:line="240" w:lineRule="auto"/>
              <w:jc w:val="both"/>
              <w:rPr>
                <w:rFonts w:ascii="Cambria" w:hAnsi="Cambria"/>
              </w:rPr>
            </w:pPr>
            <w:r w:rsidRPr="0085138C">
              <w:rPr>
                <w:rFonts w:ascii="Cambria" w:hAnsi="Cambria"/>
              </w:rPr>
              <w:t xml:space="preserve">Nastavenie parametrov systému </w:t>
            </w:r>
            <w:r w:rsidR="00B544FF" w:rsidRPr="0085138C">
              <w:rPr>
                <w:rFonts w:ascii="Cambria" w:hAnsi="Cambria"/>
              </w:rPr>
              <w:t>zhotoviteľom</w:t>
            </w:r>
            <w:r w:rsidRPr="0085138C">
              <w:rPr>
                <w:rFonts w:ascii="Cambria" w:hAnsi="Cambria"/>
              </w:rPr>
              <w:t>.</w:t>
            </w:r>
          </w:p>
        </w:tc>
      </w:tr>
    </w:tbl>
    <w:p w14:paraId="65044ECB" w14:textId="77777777" w:rsidR="007618A0" w:rsidRPr="0085138C" w:rsidRDefault="007618A0" w:rsidP="005E026A">
      <w:pPr>
        <w:pStyle w:val="Style2"/>
        <w:numPr>
          <w:ilvl w:val="0"/>
          <w:numId w:val="0"/>
        </w:numPr>
        <w:spacing w:line="240" w:lineRule="auto"/>
        <w:rPr>
          <w:rFonts w:ascii="Cambria" w:hAnsi="Cambria"/>
          <w:b w:val="0"/>
          <w:sz w:val="20"/>
          <w:szCs w:val="20"/>
        </w:rPr>
      </w:pPr>
    </w:p>
    <w:p w14:paraId="7EB1E93D" w14:textId="77777777" w:rsidR="00B3681D" w:rsidRPr="0085138C" w:rsidRDefault="00B3681D" w:rsidP="00B3681D">
      <w:pPr>
        <w:pStyle w:val="Zarkazkladnhotextu2"/>
        <w:spacing w:before="120" w:after="240"/>
        <w:ind w:left="0" w:firstLine="0"/>
        <w:jc w:val="both"/>
        <w:rPr>
          <w:rFonts w:ascii="Cambria" w:hAnsi="Cambria"/>
          <w:b/>
          <w:i/>
          <w:iCs/>
          <w:color w:val="auto"/>
          <w:sz w:val="22"/>
          <w:szCs w:val="22"/>
        </w:rPr>
      </w:pPr>
      <w:r w:rsidRPr="0085138C">
        <w:rPr>
          <w:rFonts w:ascii="Cambria" w:hAnsi="Cambria"/>
          <w:b/>
          <w:bCs/>
          <w:sz w:val="20"/>
          <w:szCs w:val="20"/>
        </w:rPr>
        <w:t>D. Služby Podpora a Údržba</w:t>
      </w:r>
    </w:p>
    <w:p w14:paraId="0A4DD5CE" w14:textId="77777777" w:rsidR="00B3681D" w:rsidRPr="0085138C" w:rsidRDefault="00B3681D" w:rsidP="00B3681D">
      <w:pPr>
        <w:pStyle w:val="Zarkazkladnhotextu2"/>
        <w:spacing w:before="120" w:after="240"/>
        <w:ind w:left="357" w:firstLine="0"/>
        <w:jc w:val="both"/>
        <w:rPr>
          <w:rFonts w:ascii="Cambria" w:hAnsi="Cambria"/>
          <w:b/>
          <w:i/>
          <w:iCs/>
          <w:color w:val="auto"/>
          <w:sz w:val="22"/>
          <w:szCs w:val="22"/>
        </w:rPr>
      </w:pPr>
      <w:r w:rsidRPr="0085138C">
        <w:rPr>
          <w:rFonts w:ascii="Cambria" w:hAnsi="Cambria"/>
          <w:b/>
          <w:i/>
          <w:iCs/>
          <w:color w:val="auto"/>
          <w:sz w:val="22"/>
          <w:szCs w:val="22"/>
        </w:rPr>
        <w:t xml:space="preserve">Podpora </w:t>
      </w:r>
    </w:p>
    <w:p w14:paraId="670FF110" w14:textId="77777777" w:rsidR="00B3681D" w:rsidRPr="0085138C" w:rsidRDefault="00B3681D" w:rsidP="00BF2830">
      <w:pPr>
        <w:pStyle w:val="Zarkazkladnhotextu"/>
        <w:numPr>
          <w:ilvl w:val="1"/>
          <w:numId w:val="50"/>
        </w:numPr>
        <w:spacing w:before="120" w:line="240" w:lineRule="auto"/>
        <w:ind w:left="540" w:hanging="543"/>
        <w:jc w:val="both"/>
        <w:rPr>
          <w:rFonts w:ascii="Cambria" w:hAnsi="Cambria"/>
        </w:rPr>
      </w:pPr>
      <w:r w:rsidRPr="0085138C">
        <w:rPr>
          <w:rFonts w:ascii="Cambria" w:hAnsi="Cambria"/>
        </w:rPr>
        <w:t>Zhotoviteľ sa zaväzuje poskytovať službu Podpora v súlade s nasledovnou tabuľkou:</w:t>
      </w: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376117" w:rsidRPr="0085138C" w14:paraId="17EF564C" w14:textId="77777777" w:rsidTr="005D6AE1">
        <w:trPr>
          <w:cantSplit/>
          <w:trHeight w:val="240"/>
          <w:tblHeader/>
        </w:trPr>
        <w:tc>
          <w:tcPr>
            <w:tcW w:w="9617" w:type="dxa"/>
            <w:gridSpan w:val="8"/>
            <w:shd w:val="clear" w:color="auto" w:fill="E0E0E0"/>
            <w:vAlign w:val="center"/>
          </w:tcPr>
          <w:p w14:paraId="63142C2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lastRenderedPageBreak/>
              <w:t>Tabuľka č. 1</w:t>
            </w:r>
          </w:p>
        </w:tc>
      </w:tr>
      <w:tr w:rsidR="00376117" w:rsidRPr="0085138C" w14:paraId="45A784B9" w14:textId="77777777" w:rsidTr="005D6AE1">
        <w:trPr>
          <w:cantSplit/>
          <w:trHeight w:val="240"/>
          <w:tblHeader/>
        </w:trPr>
        <w:tc>
          <w:tcPr>
            <w:tcW w:w="480" w:type="dxa"/>
            <w:vMerge w:val="restart"/>
            <w:shd w:val="clear" w:color="auto" w:fill="E0E0E0"/>
            <w:vAlign w:val="center"/>
          </w:tcPr>
          <w:p w14:paraId="53CE71E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2639" w:type="dxa"/>
            <w:vMerge w:val="restart"/>
            <w:shd w:val="clear" w:color="auto" w:fill="E0E0E0"/>
            <w:vAlign w:val="center"/>
          </w:tcPr>
          <w:p w14:paraId="31F5ACE0" w14:textId="77777777" w:rsidR="00376117" w:rsidRPr="0085138C" w:rsidRDefault="00376117"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3117" w:type="dxa"/>
            <w:gridSpan w:val="3"/>
            <w:shd w:val="clear" w:color="auto" w:fill="E0E0E0"/>
            <w:vAlign w:val="center"/>
          </w:tcPr>
          <w:p w14:paraId="38F5D90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381" w:type="dxa"/>
            <w:gridSpan w:val="3"/>
            <w:shd w:val="clear" w:color="auto" w:fill="E0E0E0"/>
            <w:noWrap/>
            <w:vAlign w:val="center"/>
          </w:tcPr>
          <w:p w14:paraId="4A94B318"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376117" w:rsidRPr="0085138C" w14:paraId="3B649A56" w14:textId="77777777" w:rsidTr="005D6AE1">
        <w:trPr>
          <w:cantSplit/>
          <w:trHeight w:val="649"/>
          <w:tblHeader/>
        </w:trPr>
        <w:tc>
          <w:tcPr>
            <w:tcW w:w="480" w:type="dxa"/>
            <w:vMerge/>
            <w:shd w:val="clear" w:color="auto" w:fill="E0E0E0"/>
            <w:vAlign w:val="center"/>
          </w:tcPr>
          <w:p w14:paraId="469B815A" w14:textId="77777777" w:rsidR="00376117" w:rsidRPr="0085138C" w:rsidRDefault="00376117" w:rsidP="005D6AE1">
            <w:pPr>
              <w:spacing w:before="20" w:after="20"/>
              <w:jc w:val="both"/>
              <w:rPr>
                <w:rFonts w:ascii="Cambria" w:hAnsi="Cambria" w:cs="Arial"/>
                <w:b/>
                <w:bCs/>
                <w:sz w:val="20"/>
                <w:szCs w:val="20"/>
              </w:rPr>
            </w:pPr>
          </w:p>
        </w:tc>
        <w:tc>
          <w:tcPr>
            <w:tcW w:w="2639" w:type="dxa"/>
            <w:vMerge/>
            <w:shd w:val="clear" w:color="auto" w:fill="E0E0E0"/>
            <w:vAlign w:val="center"/>
          </w:tcPr>
          <w:p w14:paraId="56BE32DC" w14:textId="77777777" w:rsidR="00376117" w:rsidRPr="0085138C" w:rsidRDefault="00376117" w:rsidP="005D6AE1">
            <w:pPr>
              <w:spacing w:before="40" w:after="40"/>
              <w:jc w:val="both"/>
              <w:rPr>
                <w:rFonts w:ascii="Cambria" w:hAnsi="Cambria" w:cs="Arial"/>
                <w:b/>
                <w:bCs/>
                <w:sz w:val="20"/>
                <w:szCs w:val="20"/>
              </w:rPr>
            </w:pPr>
          </w:p>
        </w:tc>
        <w:tc>
          <w:tcPr>
            <w:tcW w:w="1134" w:type="dxa"/>
            <w:shd w:val="clear" w:color="auto" w:fill="E0E0E0"/>
            <w:vAlign w:val="center"/>
          </w:tcPr>
          <w:p w14:paraId="59B2019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1276" w:type="dxa"/>
            <w:shd w:val="clear" w:color="auto" w:fill="E0E0E0"/>
            <w:vAlign w:val="center"/>
          </w:tcPr>
          <w:p w14:paraId="1CF46F6D"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7" w:type="dxa"/>
            <w:shd w:val="clear" w:color="auto" w:fill="E0E0E0"/>
            <w:vAlign w:val="center"/>
          </w:tcPr>
          <w:p w14:paraId="68637373"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277" w:type="dxa"/>
            <w:shd w:val="clear" w:color="auto" w:fill="E0E0E0"/>
            <w:vAlign w:val="center"/>
          </w:tcPr>
          <w:p w14:paraId="4A50EE39"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04" w:type="dxa"/>
            <w:shd w:val="clear" w:color="auto" w:fill="E0E0E0"/>
            <w:vAlign w:val="center"/>
          </w:tcPr>
          <w:p w14:paraId="1DCFECA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200" w:type="dxa"/>
            <w:shd w:val="clear" w:color="auto" w:fill="E0E0E0"/>
            <w:vAlign w:val="center"/>
          </w:tcPr>
          <w:p w14:paraId="4CB79F3C"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376117" w:rsidRPr="0085138C" w14:paraId="4B790CC5" w14:textId="77777777" w:rsidTr="00670CFC">
        <w:trPr>
          <w:cantSplit/>
          <w:trHeight w:val="300"/>
        </w:trPr>
        <w:tc>
          <w:tcPr>
            <w:tcW w:w="480" w:type="dxa"/>
            <w:noWrap/>
            <w:vAlign w:val="center"/>
          </w:tcPr>
          <w:p w14:paraId="1D81B1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1.</w:t>
            </w:r>
          </w:p>
        </w:tc>
        <w:tc>
          <w:tcPr>
            <w:tcW w:w="2639" w:type="dxa"/>
            <w:vAlign w:val="center"/>
          </w:tcPr>
          <w:p w14:paraId="137FA64B"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(telefonicky, elektronickou poštou, prostredníctvom IS Service Desk) súvisiacich s problematikou bežnej prevádzky dodaného systému a jeho častí ako aj s chybovými hláseniami systému, funkcionality dodaného systému, administrácie dodaného systému</w:t>
            </w:r>
          </w:p>
        </w:tc>
        <w:tc>
          <w:tcPr>
            <w:tcW w:w="1134" w:type="dxa"/>
            <w:noWrap/>
            <w:vAlign w:val="center"/>
          </w:tcPr>
          <w:p w14:paraId="231B57FA"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6B0AC54B"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707" w:type="dxa"/>
            <w:noWrap/>
            <w:vAlign w:val="center"/>
          </w:tcPr>
          <w:p w14:paraId="173FC64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4A691B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053035D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258DC987"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 pracovných dní od žiadosti</w:t>
            </w:r>
          </w:p>
        </w:tc>
      </w:tr>
      <w:tr w:rsidR="00376117" w:rsidRPr="0085138C" w14:paraId="3ABCE124" w14:textId="77777777" w:rsidTr="00670CFC">
        <w:trPr>
          <w:cantSplit/>
          <w:trHeight w:val="300"/>
        </w:trPr>
        <w:tc>
          <w:tcPr>
            <w:tcW w:w="480" w:type="dxa"/>
            <w:noWrap/>
            <w:vAlign w:val="center"/>
          </w:tcPr>
          <w:p w14:paraId="7DEBBB67"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2.</w:t>
            </w:r>
          </w:p>
        </w:tc>
        <w:tc>
          <w:tcPr>
            <w:tcW w:w="2639" w:type="dxa"/>
            <w:vAlign w:val="center"/>
          </w:tcPr>
          <w:p w14:paraId="57815674"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(prostredníctvom IS Service Desk) súvisiacich s postupmi pri zmenách konfigurácie dodaného systému</w:t>
            </w:r>
          </w:p>
        </w:tc>
        <w:tc>
          <w:tcPr>
            <w:tcW w:w="1134" w:type="dxa"/>
            <w:noWrap/>
            <w:vAlign w:val="center"/>
          </w:tcPr>
          <w:p w14:paraId="17DE79A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4CEEE45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03BBFA64"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5D8174B1"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4A66842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59E82AC0"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536C772" w14:textId="77777777" w:rsidTr="00670CFC">
        <w:trPr>
          <w:cantSplit/>
          <w:trHeight w:val="300"/>
        </w:trPr>
        <w:tc>
          <w:tcPr>
            <w:tcW w:w="480" w:type="dxa"/>
            <w:noWrap/>
            <w:vAlign w:val="center"/>
          </w:tcPr>
          <w:p w14:paraId="7B15F04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3.</w:t>
            </w:r>
          </w:p>
        </w:tc>
        <w:tc>
          <w:tcPr>
            <w:tcW w:w="2639" w:type="dxa"/>
            <w:vAlign w:val="center"/>
          </w:tcPr>
          <w:p w14:paraId="13B0AC17"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Posudzovanie návrhov objednávateľa na malé zmeny nastavenia a konfigurácie dodaného systému ako aj konzultácie v rozsahu do 8 osobohodín / 1 požiadavka na zmenu</w:t>
            </w:r>
          </w:p>
        </w:tc>
        <w:tc>
          <w:tcPr>
            <w:tcW w:w="1134" w:type="dxa"/>
            <w:noWrap/>
            <w:vAlign w:val="center"/>
          </w:tcPr>
          <w:p w14:paraId="7BC6BA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11EA0FA3"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5B668A66"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7D84F0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105BE568"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307C8CE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CCA02D2" w14:textId="77777777" w:rsidTr="00670CFC">
        <w:trPr>
          <w:cantSplit/>
          <w:trHeight w:val="300"/>
        </w:trPr>
        <w:tc>
          <w:tcPr>
            <w:tcW w:w="480" w:type="dxa"/>
            <w:noWrap/>
            <w:vAlign w:val="center"/>
          </w:tcPr>
          <w:p w14:paraId="118E4379" w14:textId="77777777" w:rsidR="00376117" w:rsidRPr="0085138C" w:rsidRDefault="00376117" w:rsidP="005D6AE1">
            <w:pPr>
              <w:spacing w:before="20" w:after="20"/>
              <w:rPr>
                <w:rFonts w:ascii="Cambria" w:hAnsi="Cambria" w:cs="Arial"/>
                <w:sz w:val="20"/>
                <w:szCs w:val="20"/>
              </w:rPr>
            </w:pPr>
            <w:r w:rsidRPr="0085138C">
              <w:rPr>
                <w:rFonts w:ascii="Cambria" w:hAnsi="Cambria" w:cs="Arial"/>
                <w:sz w:val="20"/>
                <w:szCs w:val="20"/>
              </w:rPr>
              <w:t>5.</w:t>
            </w:r>
          </w:p>
        </w:tc>
        <w:tc>
          <w:tcPr>
            <w:tcW w:w="2639" w:type="dxa"/>
            <w:vAlign w:val="center"/>
          </w:tcPr>
          <w:p w14:paraId="19BF316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Sledovanie a vyhodnocovanie aktualizácií softvéru, poskytovanie informácií objednávateľovi o nových verziách a opravách programového vybavenia dodaného informačného systému a použitých softvérov tretích strán spolu s odporúčaním na ich aplikovanie</w:t>
            </w:r>
          </w:p>
        </w:tc>
        <w:tc>
          <w:tcPr>
            <w:tcW w:w="1134" w:type="dxa"/>
            <w:noWrap/>
            <w:vAlign w:val="center"/>
          </w:tcPr>
          <w:p w14:paraId="56D6277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70B4AFCF"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5EC97F2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731FC4D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24CE9B5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2529ED3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noWrap/>
            <w:vAlign w:val="center"/>
          </w:tcPr>
          <w:p w14:paraId="547E0895"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tcBorders>
              <w:top w:val="single" w:sz="4" w:space="0" w:color="auto"/>
              <w:left w:val="nil"/>
              <w:bottom w:val="single" w:sz="4" w:space="0" w:color="auto"/>
              <w:right w:val="single" w:sz="4" w:space="0" w:color="auto"/>
            </w:tcBorders>
            <w:noWrap/>
            <w:vAlign w:val="center"/>
          </w:tcPr>
          <w:p w14:paraId="021C1F6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tcBorders>
              <w:top w:val="single" w:sz="4" w:space="0" w:color="auto"/>
              <w:left w:val="nil"/>
              <w:bottom w:val="single" w:sz="4" w:space="0" w:color="auto"/>
              <w:right w:val="single" w:sz="4" w:space="0" w:color="auto"/>
            </w:tcBorders>
            <w:noWrap/>
            <w:vAlign w:val="center"/>
          </w:tcPr>
          <w:p w14:paraId="0BEDCC7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376117" w:rsidRPr="0085138C" w14:paraId="54104534" w14:textId="77777777" w:rsidTr="00670CFC">
        <w:trPr>
          <w:cantSplit/>
          <w:trHeight w:val="300"/>
        </w:trPr>
        <w:tc>
          <w:tcPr>
            <w:tcW w:w="480" w:type="dxa"/>
            <w:noWrap/>
            <w:vAlign w:val="center"/>
          </w:tcPr>
          <w:p w14:paraId="2CDAF9F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6.</w:t>
            </w:r>
          </w:p>
        </w:tc>
        <w:tc>
          <w:tcPr>
            <w:tcW w:w="2639" w:type="dxa"/>
            <w:vAlign w:val="center"/>
          </w:tcPr>
          <w:p w14:paraId="67B522F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Predkladanie návrhov na zlepšenie výkonnosti dodaného systému</w:t>
            </w:r>
          </w:p>
        </w:tc>
        <w:tc>
          <w:tcPr>
            <w:tcW w:w="1134" w:type="dxa"/>
            <w:noWrap/>
            <w:vAlign w:val="center"/>
          </w:tcPr>
          <w:p w14:paraId="2B0A750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4B397D71"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778E2C58"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2448131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7C1070FA"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1DCB260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noWrap/>
            <w:vAlign w:val="center"/>
          </w:tcPr>
          <w:p w14:paraId="157F84A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noWrap/>
            <w:vAlign w:val="center"/>
          </w:tcPr>
          <w:p w14:paraId="5811FDB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noWrap/>
            <w:vAlign w:val="center"/>
          </w:tcPr>
          <w:p w14:paraId="45406FDD"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74FC2001" w14:textId="0000B140"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bookmarkStart w:id="21" w:name="_Hlk104957438"/>
      <w:r w:rsidRPr="0085138C">
        <w:rPr>
          <w:rFonts w:ascii="Cambria" w:hAnsi="Cambria"/>
        </w:rPr>
        <w:t xml:space="preserve">V rámci služby „Podpora“ bude zhotoviteľ dodávať vysvetlenia na otázky poverených používateľov objednávateľa a poskytovanie krátkych hodnotení vplyvu prípadných požiadaviek objednávateľa na dodaný IS </w:t>
      </w:r>
      <w:r w:rsidR="000D747B" w:rsidRPr="0085138C">
        <w:rPr>
          <w:rFonts w:ascii="Cambria" w:hAnsi="Cambria"/>
        </w:rPr>
        <w:t>ASDR</w:t>
      </w:r>
      <w:r w:rsidRPr="0085138C">
        <w:rPr>
          <w:rFonts w:ascii="Cambria" w:hAnsi="Cambria"/>
        </w:rPr>
        <w:t>.</w:t>
      </w:r>
    </w:p>
    <w:p w14:paraId="0764C54C"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bude zhotoviteľom poskytovaná buď výkonom činností na mieste, zabezpečeným vzdialeným prístupom, prostredníctvom telefónu alebo elektronickou poštou v </w:t>
      </w:r>
      <w:r w:rsidRPr="0085138C">
        <w:rPr>
          <w:rFonts w:ascii="Cambria" w:hAnsi="Cambria"/>
        </w:rPr>
        <w:lastRenderedPageBreak/>
        <w:t>systéme objednávateľa určenom na zaznamenávanie prevádzkových incidentov (IS Service Desk).</w:t>
      </w:r>
    </w:p>
    <w:p w14:paraId="3FF19CB2" w14:textId="72C6968A"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poskytovaná zhotoviteľom objednávateľovi zahrňuje aj koordináciu a riadenie poskytovania Servisných služieb poskytovaných objednávateľovi podľa tejto </w:t>
      </w:r>
      <w:r w:rsidR="00322E70" w:rsidRPr="0085138C">
        <w:rPr>
          <w:rFonts w:ascii="Cambria" w:hAnsi="Cambria"/>
        </w:rPr>
        <w:t>Zmluvy</w:t>
      </w:r>
      <w:r w:rsidRPr="0085138C">
        <w:rPr>
          <w:rFonts w:ascii="Cambria" w:hAnsi="Cambria"/>
        </w:rPr>
        <w:t>.</w:t>
      </w:r>
    </w:p>
    <w:p w14:paraId="33153953"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Zhotoviteľ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5044E4C4"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Zhotoviteľ sa zaväzuje po dohode s objednávateľom zabezpečiť včasnú náhradu komponentov tretích strán, tak aby v prevádzke nebol používaný žiadny komponent, na ktorý nie je zmluvne zabezpečená podpora výrobcu.</w:t>
      </w:r>
    </w:p>
    <w:bookmarkEnd w:id="21"/>
    <w:p w14:paraId="7E091535" w14:textId="77777777" w:rsidR="00B3681D" w:rsidRPr="0085138C" w:rsidRDefault="00B3681D" w:rsidP="00B3681D">
      <w:pPr>
        <w:pStyle w:val="Zarkazkladnhotextu"/>
        <w:spacing w:before="120"/>
        <w:ind w:left="0"/>
        <w:rPr>
          <w:rFonts w:ascii="Cambria" w:hAnsi="Cambria"/>
        </w:rPr>
      </w:pPr>
    </w:p>
    <w:p w14:paraId="3D7F8292" w14:textId="77777777" w:rsidR="00B3681D" w:rsidRPr="0085138C" w:rsidRDefault="00B3681D" w:rsidP="00BF2830">
      <w:pPr>
        <w:pStyle w:val="Zarkazkladnhotextu2"/>
        <w:numPr>
          <w:ilvl w:val="0"/>
          <w:numId w:val="49"/>
        </w:numPr>
        <w:spacing w:before="120" w:after="240"/>
        <w:ind w:left="357" w:hanging="357"/>
        <w:jc w:val="both"/>
        <w:rPr>
          <w:rFonts w:ascii="Cambria" w:hAnsi="Cambria"/>
          <w:b/>
          <w:i/>
          <w:iCs/>
          <w:color w:val="auto"/>
          <w:sz w:val="22"/>
          <w:szCs w:val="22"/>
        </w:rPr>
      </w:pPr>
      <w:r w:rsidRPr="0085138C">
        <w:rPr>
          <w:rFonts w:ascii="Cambria" w:hAnsi="Cambria"/>
          <w:b/>
          <w:color w:val="auto"/>
          <w:sz w:val="22"/>
          <w:szCs w:val="22"/>
        </w:rPr>
        <w:br w:type="page"/>
      </w:r>
      <w:r w:rsidRPr="0085138C">
        <w:rPr>
          <w:rFonts w:ascii="Cambria" w:hAnsi="Cambria"/>
          <w:b/>
          <w:i/>
          <w:iCs/>
          <w:color w:val="auto"/>
          <w:sz w:val="22"/>
          <w:szCs w:val="22"/>
        </w:rPr>
        <w:lastRenderedPageBreak/>
        <w:t xml:space="preserve">Údržba </w:t>
      </w:r>
    </w:p>
    <w:p w14:paraId="5FC0FFAB" w14:textId="4E9917AA"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 xml:space="preserve">Pre účely tejto </w:t>
      </w:r>
      <w:r w:rsidR="00234410" w:rsidRPr="0085138C">
        <w:rPr>
          <w:rFonts w:ascii="Cambria" w:hAnsi="Cambria"/>
        </w:rPr>
        <w:t xml:space="preserve">Zmluvy </w:t>
      </w:r>
      <w:r w:rsidRPr="0085138C">
        <w:rPr>
          <w:rFonts w:ascii="Cambria" w:hAnsi="Cambria"/>
        </w:rPr>
        <w:t>zmluvy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zhotoviteľom a/alebo objednávateľom.</w:t>
      </w:r>
    </w:p>
    <w:p w14:paraId="0A1D1ACA" w14:textId="77777777" w:rsidR="00B3681D" w:rsidRPr="0085138C" w:rsidRDefault="00B3681D" w:rsidP="00B3681D">
      <w:pPr>
        <w:pStyle w:val="Zarkazkladnhotextu"/>
        <w:tabs>
          <w:tab w:val="left" w:pos="567"/>
        </w:tabs>
        <w:spacing w:before="120"/>
        <w:ind w:left="567"/>
        <w:rPr>
          <w:rFonts w:ascii="Cambria" w:hAnsi="Cambria"/>
        </w:rPr>
      </w:pPr>
      <w:bookmarkStart w:id="22" w:name="_Hlk104957453"/>
      <w:r w:rsidRPr="0085138C">
        <w:rPr>
          <w:rFonts w:ascii="Cambria" w:hAnsi="Cambria"/>
        </w:rPr>
        <w:t>Do tejto oblasti služieb integrálne je zaradené aj odstraňovanie bezpečnostných incidentov identifikovaných počas prevádzky predmetnej Servisnej služby.</w:t>
      </w:r>
    </w:p>
    <w:bookmarkEnd w:id="22"/>
    <w:p w14:paraId="19997ECB" w14:textId="77777777" w:rsidR="00B3681D" w:rsidRPr="0085138C" w:rsidRDefault="00B3681D" w:rsidP="00B3681D">
      <w:pPr>
        <w:pStyle w:val="Zarkazkladnhotextu"/>
        <w:spacing w:before="120"/>
        <w:ind w:left="540"/>
        <w:rPr>
          <w:rFonts w:ascii="Cambria" w:hAnsi="Cambria"/>
        </w:rPr>
      </w:pPr>
      <w:r w:rsidRPr="0085138C">
        <w:rPr>
          <w:rFonts w:ascii="Cambria" w:hAnsi="Cambria"/>
        </w:rPr>
        <w:t>Zhotoviteľ sa zaväzuje poskytovať službu Údržba v súlade s nasledovnou tabuľkou:</w:t>
      </w: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86"/>
        <w:gridCol w:w="1134"/>
        <w:gridCol w:w="642"/>
        <w:gridCol w:w="708"/>
        <w:gridCol w:w="1418"/>
        <w:gridCol w:w="992"/>
        <w:gridCol w:w="1091"/>
      </w:tblGrid>
      <w:tr w:rsidR="00535A44" w:rsidRPr="0085138C" w14:paraId="5EA25342" w14:textId="77777777" w:rsidTr="005D6AE1">
        <w:trPr>
          <w:cantSplit/>
          <w:trHeight w:val="240"/>
          <w:tblHeader/>
        </w:trPr>
        <w:tc>
          <w:tcPr>
            <w:tcW w:w="9738" w:type="dxa"/>
            <w:gridSpan w:val="8"/>
            <w:shd w:val="clear" w:color="auto" w:fill="E0E0E0"/>
            <w:vAlign w:val="center"/>
          </w:tcPr>
          <w:p w14:paraId="4FA3EC0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Tabuľka č. 2</w:t>
            </w:r>
          </w:p>
        </w:tc>
      </w:tr>
      <w:tr w:rsidR="00535A44" w:rsidRPr="0085138C" w14:paraId="03F44489" w14:textId="77777777" w:rsidTr="00E33FBF">
        <w:trPr>
          <w:cantSplit/>
          <w:trHeight w:val="240"/>
          <w:tblHeader/>
        </w:trPr>
        <w:tc>
          <w:tcPr>
            <w:tcW w:w="567" w:type="dxa"/>
            <w:vMerge w:val="restart"/>
            <w:shd w:val="clear" w:color="auto" w:fill="E0E0E0"/>
            <w:vAlign w:val="center"/>
          </w:tcPr>
          <w:p w14:paraId="1460E3D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3186" w:type="dxa"/>
            <w:vMerge w:val="restart"/>
            <w:shd w:val="clear" w:color="auto" w:fill="E0E0E0"/>
            <w:vAlign w:val="center"/>
          </w:tcPr>
          <w:p w14:paraId="64119947" w14:textId="77777777" w:rsidR="00535A44" w:rsidRPr="0085138C" w:rsidRDefault="00535A44"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2484" w:type="dxa"/>
            <w:gridSpan w:val="3"/>
            <w:shd w:val="clear" w:color="auto" w:fill="E0E0E0"/>
            <w:vAlign w:val="center"/>
          </w:tcPr>
          <w:p w14:paraId="1232216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501" w:type="dxa"/>
            <w:gridSpan w:val="3"/>
            <w:shd w:val="clear" w:color="auto" w:fill="E0E0E0"/>
            <w:noWrap/>
            <w:vAlign w:val="center"/>
          </w:tcPr>
          <w:p w14:paraId="2837E90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535A44" w:rsidRPr="0085138C" w14:paraId="3B58CCE0" w14:textId="77777777" w:rsidTr="00E33FBF">
        <w:trPr>
          <w:cantSplit/>
          <w:trHeight w:val="649"/>
          <w:tblHeader/>
        </w:trPr>
        <w:tc>
          <w:tcPr>
            <w:tcW w:w="567" w:type="dxa"/>
            <w:vMerge/>
            <w:shd w:val="clear" w:color="auto" w:fill="E0E0E0"/>
            <w:vAlign w:val="center"/>
          </w:tcPr>
          <w:p w14:paraId="4CF5E0B5" w14:textId="77777777" w:rsidR="00535A44" w:rsidRPr="0085138C" w:rsidRDefault="00535A44" w:rsidP="005D6AE1">
            <w:pPr>
              <w:spacing w:before="20" w:after="20"/>
              <w:jc w:val="both"/>
              <w:rPr>
                <w:rFonts w:ascii="Cambria" w:hAnsi="Cambria" w:cs="Arial"/>
                <w:b/>
                <w:bCs/>
                <w:sz w:val="20"/>
                <w:szCs w:val="20"/>
              </w:rPr>
            </w:pPr>
          </w:p>
        </w:tc>
        <w:tc>
          <w:tcPr>
            <w:tcW w:w="3186" w:type="dxa"/>
            <w:vMerge/>
            <w:shd w:val="clear" w:color="auto" w:fill="E0E0E0"/>
            <w:vAlign w:val="center"/>
          </w:tcPr>
          <w:p w14:paraId="0FBA6EA7" w14:textId="77777777" w:rsidR="00535A44" w:rsidRPr="0085138C" w:rsidRDefault="00535A44" w:rsidP="005D6AE1">
            <w:pPr>
              <w:spacing w:before="40" w:after="40"/>
              <w:jc w:val="both"/>
              <w:rPr>
                <w:rFonts w:ascii="Cambria" w:hAnsi="Cambria" w:cs="Arial"/>
                <w:b/>
                <w:bCs/>
                <w:sz w:val="20"/>
                <w:szCs w:val="20"/>
              </w:rPr>
            </w:pPr>
          </w:p>
        </w:tc>
        <w:tc>
          <w:tcPr>
            <w:tcW w:w="1134" w:type="dxa"/>
            <w:shd w:val="clear" w:color="auto" w:fill="E0E0E0"/>
            <w:vAlign w:val="center"/>
          </w:tcPr>
          <w:p w14:paraId="7E33A98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642" w:type="dxa"/>
            <w:shd w:val="clear" w:color="auto" w:fill="E0E0E0"/>
            <w:vAlign w:val="center"/>
          </w:tcPr>
          <w:p w14:paraId="1EFC587F"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8" w:type="dxa"/>
            <w:shd w:val="clear" w:color="auto" w:fill="E0E0E0"/>
            <w:vAlign w:val="center"/>
          </w:tcPr>
          <w:p w14:paraId="51DBC4B2"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418" w:type="dxa"/>
            <w:shd w:val="clear" w:color="auto" w:fill="E0E0E0"/>
            <w:vAlign w:val="center"/>
          </w:tcPr>
          <w:p w14:paraId="7715C2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92" w:type="dxa"/>
            <w:shd w:val="clear" w:color="auto" w:fill="E0E0E0"/>
            <w:vAlign w:val="center"/>
          </w:tcPr>
          <w:p w14:paraId="18C8CB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091" w:type="dxa"/>
            <w:shd w:val="clear" w:color="auto" w:fill="E0E0E0"/>
            <w:vAlign w:val="center"/>
          </w:tcPr>
          <w:p w14:paraId="6A28D3F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535A44" w:rsidRPr="0085138C" w14:paraId="045D86BD" w14:textId="77777777" w:rsidTr="00E33FBF">
        <w:trPr>
          <w:cantSplit/>
          <w:trHeight w:val="250"/>
        </w:trPr>
        <w:tc>
          <w:tcPr>
            <w:tcW w:w="567" w:type="dxa"/>
            <w:noWrap/>
            <w:vAlign w:val="center"/>
          </w:tcPr>
          <w:p w14:paraId="58B889E9"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3A8F95F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„Zásadný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317A36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hlásenie mailom alebo telefonicky</w:t>
            </w:r>
          </w:p>
        </w:tc>
        <w:tc>
          <w:tcPr>
            <w:tcW w:w="642" w:type="dxa"/>
            <w:noWrap/>
            <w:vAlign w:val="center"/>
          </w:tcPr>
          <w:p w14:paraId="387B1EF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66601CE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1040EF8F"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2632F22E"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4 hodín od nahlásenia</w:t>
            </w:r>
          </w:p>
        </w:tc>
        <w:tc>
          <w:tcPr>
            <w:tcW w:w="1091" w:type="dxa"/>
            <w:tcBorders>
              <w:top w:val="single" w:sz="4" w:space="0" w:color="auto"/>
              <w:left w:val="nil"/>
              <w:bottom w:val="single" w:sz="4" w:space="0" w:color="auto"/>
              <w:right w:val="single" w:sz="4" w:space="0" w:color="auto"/>
            </w:tcBorders>
            <w:noWrap/>
            <w:vAlign w:val="center"/>
          </w:tcPr>
          <w:p w14:paraId="0B818F2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24 hodín od nahlásenia</w:t>
            </w:r>
          </w:p>
        </w:tc>
      </w:tr>
      <w:tr w:rsidR="00535A44" w:rsidRPr="0085138C" w14:paraId="24293DF5" w14:textId="77777777" w:rsidTr="00E33FBF">
        <w:trPr>
          <w:cantSplit/>
          <w:trHeight w:val="250"/>
        </w:trPr>
        <w:tc>
          <w:tcPr>
            <w:tcW w:w="567" w:type="dxa"/>
            <w:noWrap/>
            <w:vAlign w:val="center"/>
          </w:tcPr>
          <w:p w14:paraId="1306C3A6"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058C79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„Závažný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792272B8"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3997F24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153599B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445766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6813D98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8 hodín od nahlásenia</w:t>
            </w:r>
          </w:p>
        </w:tc>
        <w:tc>
          <w:tcPr>
            <w:tcW w:w="1091" w:type="dxa"/>
            <w:tcBorders>
              <w:top w:val="single" w:sz="4" w:space="0" w:color="auto"/>
              <w:left w:val="nil"/>
              <w:bottom w:val="single" w:sz="4" w:space="0" w:color="auto"/>
              <w:right w:val="single" w:sz="4" w:space="0" w:color="auto"/>
            </w:tcBorders>
            <w:noWrap/>
            <w:vAlign w:val="center"/>
          </w:tcPr>
          <w:p w14:paraId="5C8CE490"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5 pracovných dní od nahlásenia</w:t>
            </w:r>
          </w:p>
        </w:tc>
      </w:tr>
      <w:tr w:rsidR="00535A44" w:rsidRPr="0085138C" w14:paraId="21630F2C" w14:textId="77777777" w:rsidTr="00E33FBF">
        <w:trPr>
          <w:cantSplit/>
          <w:trHeight w:val="300"/>
        </w:trPr>
        <w:tc>
          <w:tcPr>
            <w:tcW w:w="567" w:type="dxa"/>
            <w:noWrap/>
            <w:vAlign w:val="center"/>
          </w:tcPr>
          <w:p w14:paraId="5D3AAB15"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2EC21E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 xml:space="preserve">„Nepodstatný incident“ </w:t>
            </w:r>
            <w:r w:rsidRPr="0085138C">
              <w:rPr>
                <w:rFonts w:ascii="Cambria" w:hAnsi="Cambria" w:cs="Arial"/>
                <w:sz w:val="20"/>
                <w:szCs w:val="20"/>
              </w:rPr>
              <w:t>buď výkonom činností na mieste, po vzájomnej dohode objednávateľa a poskytovateľa zabezpečeným vzdialeným prístupom</w:t>
            </w:r>
          </w:p>
        </w:tc>
        <w:tc>
          <w:tcPr>
            <w:tcW w:w="1134" w:type="dxa"/>
            <w:noWrap/>
            <w:vAlign w:val="center"/>
          </w:tcPr>
          <w:p w14:paraId="681D7301"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4CD1E4E0"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2B46345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F53256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73CECF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3 pracovných dní od nahlásenia</w:t>
            </w:r>
          </w:p>
        </w:tc>
        <w:tc>
          <w:tcPr>
            <w:tcW w:w="1091" w:type="dxa"/>
            <w:tcBorders>
              <w:top w:val="single" w:sz="4" w:space="0" w:color="auto"/>
              <w:left w:val="nil"/>
              <w:bottom w:val="single" w:sz="4" w:space="0" w:color="auto"/>
              <w:right w:val="single" w:sz="4" w:space="0" w:color="auto"/>
            </w:tcBorders>
            <w:noWrap/>
            <w:vAlign w:val="center"/>
          </w:tcPr>
          <w:p w14:paraId="600B024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10 pracovných dní od nahlásenia</w:t>
            </w:r>
          </w:p>
        </w:tc>
      </w:tr>
      <w:tr w:rsidR="00535A44" w:rsidRPr="0085138C" w14:paraId="6B82FE14" w14:textId="77777777" w:rsidTr="00E33FBF">
        <w:trPr>
          <w:cantSplit/>
          <w:trHeight w:val="300"/>
        </w:trPr>
        <w:tc>
          <w:tcPr>
            <w:tcW w:w="567" w:type="dxa"/>
            <w:noWrap/>
            <w:vAlign w:val="center"/>
          </w:tcPr>
          <w:p w14:paraId="7049D95B"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5C24781C"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nových verzií a opráv prevádzkovaného informačného systému </w:t>
            </w:r>
          </w:p>
        </w:tc>
        <w:tc>
          <w:tcPr>
            <w:tcW w:w="1134" w:type="dxa"/>
            <w:tcBorders>
              <w:top w:val="single" w:sz="4" w:space="0" w:color="auto"/>
              <w:left w:val="single" w:sz="4" w:space="0" w:color="auto"/>
              <w:bottom w:val="single" w:sz="4" w:space="0" w:color="auto"/>
              <w:right w:val="single" w:sz="4" w:space="0" w:color="auto"/>
            </w:tcBorders>
            <w:noWrap/>
            <w:vAlign w:val="center"/>
          </w:tcPr>
          <w:p w14:paraId="7E20B457"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47B37C9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4BBEB665"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E6813DC"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9CED09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7E24F975"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535A44" w:rsidRPr="0085138C" w14:paraId="61966A30" w14:textId="77777777" w:rsidTr="00E33FBF">
        <w:trPr>
          <w:cantSplit/>
          <w:trHeight w:val="300"/>
        </w:trPr>
        <w:tc>
          <w:tcPr>
            <w:tcW w:w="567" w:type="dxa"/>
            <w:noWrap/>
            <w:vAlign w:val="center"/>
          </w:tcPr>
          <w:p w14:paraId="1B5A39C8"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6F677283"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opravných balíčkov (patch) do SW tretích strán. </w:t>
            </w:r>
          </w:p>
        </w:tc>
        <w:tc>
          <w:tcPr>
            <w:tcW w:w="1134" w:type="dxa"/>
            <w:tcBorders>
              <w:top w:val="single" w:sz="4" w:space="0" w:color="auto"/>
              <w:left w:val="single" w:sz="4" w:space="0" w:color="auto"/>
              <w:bottom w:val="single" w:sz="4" w:space="0" w:color="auto"/>
              <w:right w:val="single" w:sz="4" w:space="0" w:color="auto"/>
            </w:tcBorders>
            <w:noWrap/>
            <w:vAlign w:val="center"/>
          </w:tcPr>
          <w:p w14:paraId="6EA10904"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32E3E15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6B4920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F622AB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40D863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35E3072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5F88A10D" w14:textId="77777777" w:rsidR="00B3681D" w:rsidRPr="0085138C" w:rsidRDefault="00B3681D" w:rsidP="00B3681D">
      <w:pPr>
        <w:pStyle w:val="Zarkazkladnhotextu"/>
        <w:spacing w:before="120"/>
        <w:ind w:left="540"/>
        <w:rPr>
          <w:rFonts w:ascii="Cambria" w:hAnsi="Cambria"/>
        </w:rPr>
      </w:pPr>
    </w:p>
    <w:p w14:paraId="179751F5"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232FDC8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bCs/>
          <w:lang w:eastAsia="cs-CZ"/>
        </w:rPr>
        <w:t xml:space="preserve">Zhotoviteľ sa zaväzuje v rámci služby Údržba používať nasledovný postup evidovania incidentov v systéme pre evidenciu incidentov objednávateľa: </w:t>
      </w:r>
    </w:p>
    <w:p w14:paraId="7E2AF2B0" w14:textId="77777777" w:rsidR="00B3681D" w:rsidRPr="0085138C" w:rsidRDefault="00B3681D" w:rsidP="00BF2830">
      <w:pPr>
        <w:pStyle w:val="Zarkazkladnhotextu"/>
        <w:numPr>
          <w:ilvl w:val="2"/>
          <w:numId w:val="49"/>
        </w:numPr>
        <w:tabs>
          <w:tab w:val="num"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alebo zhotoviteľ zaeviduje prevádzkový incident dodaného systému,</w:t>
      </w:r>
    </w:p>
    <w:p w14:paraId="50AD421F"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analyzuje prevádzkový incident a v rámci analýzy uvedie príčinu incidentu,</w:t>
      </w:r>
    </w:p>
    <w:p w14:paraId="21CE8697"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vyrieši prevádzkový incident a v rámci riešenia uvedie</w:t>
      </w:r>
    </w:p>
    <w:p w14:paraId="0B0E14D8" w14:textId="77777777" w:rsidR="00B3681D" w:rsidRPr="0085138C" w:rsidRDefault="00B3681D" w:rsidP="00BF2830">
      <w:pPr>
        <w:pStyle w:val="Zarkazkladnhotextu"/>
        <w:numPr>
          <w:ilvl w:val="3"/>
          <w:numId w:val="49"/>
        </w:numPr>
        <w:tabs>
          <w:tab w:val="left" w:pos="1134"/>
        </w:tabs>
        <w:spacing w:before="120" w:after="0" w:line="240" w:lineRule="auto"/>
        <w:jc w:val="both"/>
        <w:rPr>
          <w:rFonts w:ascii="Cambria" w:hAnsi="Cambria"/>
        </w:rPr>
      </w:pPr>
      <w:r w:rsidRPr="0085138C">
        <w:rPr>
          <w:rFonts w:ascii="Cambria" w:hAnsi="Cambria"/>
        </w:rPr>
        <w:t>spôsob vyriešenia prevádzkového incidentu,</w:t>
      </w:r>
    </w:p>
    <w:p w14:paraId="364248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dopad na IT dokumentáciu prípadne aj aktualizovanú príslušnú časť IT dokumentácie,</w:t>
      </w:r>
    </w:p>
    <w:p w14:paraId="27E84D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postup na inštalovanie riešenia prevádzkového incidentu,</w:t>
      </w:r>
    </w:p>
    <w:p w14:paraId="15F61159"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 xml:space="preserve">či riešenie má alebo nemá vplyv na riešenie iných incidentov, </w:t>
      </w:r>
    </w:p>
    <w:p w14:paraId="1C04353D"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dodá riešenie prevádzkového incidentu dohodnutým spôsobom, aby pri </w:t>
      </w:r>
      <w:r w:rsidRPr="0085138C">
        <w:rPr>
          <w:rFonts w:ascii="Cambria" w:hAnsi="Cambria"/>
          <w:bCs/>
        </w:rPr>
        <w:t>implementovaní</w:t>
      </w:r>
      <w:r w:rsidRPr="0085138C">
        <w:rPr>
          <w:rFonts w:ascii="Cambria" w:hAnsi="Cambria"/>
        </w:rPr>
        <w:t xml:space="preserve"> (nasadení) riešenia prevádzkového incidentu nedochádzalo k vzniku nových prevádzkových incidentov,</w:t>
      </w:r>
    </w:p>
    <w:p w14:paraId="687B1796"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zabezpečí otestovanie prevádzkového incidentu po jeho inštalácii (nasadení) v testovacom prostredí - objednávateľ</w:t>
      </w:r>
      <w:r w:rsidRPr="0085138C">
        <w:rPr>
          <w:rFonts w:ascii="Cambria" w:hAnsi="Cambria"/>
        </w:rPr>
        <w:t xml:space="preserve"> vráti incident na doriešenie zhotoviteľovi v prípade, že prevádzkový incident nie je odstránený,</w:t>
      </w:r>
    </w:p>
    <w:p w14:paraId="5544B8B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bCs/>
        </w:rPr>
      </w:pPr>
      <w:r w:rsidRPr="0085138C">
        <w:rPr>
          <w:rFonts w:ascii="Cambria" w:hAnsi="Cambria"/>
          <w:bCs/>
        </w:rPr>
        <w:t>objednávateľ vykoná inštaláciu (nasadenie) riešenia prevádzkového incidentu podľa postupu na inštalovanie riešenia prevádzkového incidentu,</w:t>
      </w:r>
    </w:p>
    <w:p w14:paraId="486E7163"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85138C">
        <w:rPr>
          <w:rFonts w:ascii="Cambria" w:hAnsi="Cambria"/>
        </w:rPr>
        <w:t xml:space="preserve"> incidentu,</w:t>
      </w:r>
    </w:p>
    <w:p w14:paraId="5000ABF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môže požiadať zhotoviteľa o účasť pri overení riešenia prevádzkového incidentu a zhotoviteľ je v tomto prípade zaviazaný sa overenia osobne zúčastniť, </w:t>
      </w:r>
    </w:p>
    <w:p w14:paraId="44D1399B"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po uzavretí prevádzkového incidentu inštaluje (nasadí) </w:t>
      </w:r>
      <w:r w:rsidRPr="0085138C">
        <w:rPr>
          <w:rFonts w:ascii="Cambria" w:hAnsi="Cambria"/>
          <w:bCs/>
        </w:rPr>
        <w:t>otestované</w:t>
      </w:r>
      <w:r w:rsidRPr="0085138C">
        <w:rPr>
          <w:rFonts w:ascii="Cambria" w:hAnsi="Cambria"/>
        </w:rPr>
        <w:t xml:space="preserve"> riešenie prevádzkového incidentu do produkčného prostredia.</w:t>
      </w:r>
    </w:p>
    <w:p w14:paraId="299BCF38"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 xml:space="preserve">Zhotoviteľ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59695E0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Ak sa zmluvné strany nedohodnú inak, náhradné riešenie (workaround):</w:t>
      </w:r>
    </w:p>
    <w:p w14:paraId="3A480ADB"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lastRenderedPageBreak/>
        <w:t>ktoré dočasne eliminovalo vážne chyby alebo nedostatky spôsobujúce zásadný incident systému bude nahradené riadnou opravou, systémovou a trvalou opravou vážnej chyby alebo nedostatku v lehote do 4 pracovných dní po ich nahlásení,</w:t>
      </w:r>
    </w:p>
    <w:p w14:paraId="78D539C3"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t>ktoré dočasne eliminovalo chyby a/alebo nedostatky spôsobujúce závažný incident systému bude nahradené riadnou opravou, systémovou a trvalou opravou chyby alebo nedostatku v lehote do 7 pracovných dní po ich nahlásení.</w:t>
      </w:r>
    </w:p>
    <w:p w14:paraId="2715F59D"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cs="Arial"/>
        </w:rPr>
        <w:t>Súčasťou odstraňovania incidentov je aj aktualizácia dokumentácie k dodanému systému v súvislosti s opravou chýb a nedostatkov v dodanom systéme</w:t>
      </w:r>
      <w:r w:rsidRPr="0085138C">
        <w:rPr>
          <w:rFonts w:ascii="Cambria" w:hAnsi="Cambria"/>
        </w:rPr>
        <w:t xml:space="preserve"> </w:t>
      </w:r>
    </w:p>
    <w:p w14:paraId="107C409C"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rPr>
      </w:pPr>
      <w:r w:rsidRPr="0085138C">
        <w:rPr>
          <w:rFonts w:ascii="Cambria" w:hAnsi="Cambria"/>
        </w:rPr>
        <w:t>Klasifikácia incidentov stanovuje poverený zamestnanec objednávateľa podľa závažnosti:</w:t>
      </w: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7395"/>
      </w:tblGrid>
      <w:tr w:rsidR="0053266C" w:rsidRPr="0085138C" w14:paraId="12582BC0" w14:textId="77777777" w:rsidTr="005D6AE1">
        <w:trPr>
          <w:trHeight w:val="202"/>
        </w:trPr>
        <w:tc>
          <w:tcPr>
            <w:tcW w:w="5000" w:type="pct"/>
            <w:gridSpan w:val="2"/>
            <w:shd w:val="clear" w:color="auto" w:fill="E7E6E6"/>
          </w:tcPr>
          <w:p w14:paraId="4D781205" w14:textId="77777777" w:rsidR="0053266C" w:rsidRPr="0085138C" w:rsidRDefault="0053266C" w:rsidP="005D6AE1">
            <w:pPr>
              <w:spacing w:before="40" w:after="40"/>
              <w:jc w:val="both"/>
              <w:rPr>
                <w:rFonts w:ascii="Cambria" w:hAnsi="Cambria" w:cs="Tahoma"/>
                <w:b/>
                <w:bCs/>
                <w:sz w:val="20"/>
              </w:rPr>
            </w:pPr>
            <w:r w:rsidRPr="0085138C">
              <w:rPr>
                <w:rFonts w:ascii="Cambria" w:hAnsi="Cambria" w:cs="Arial"/>
                <w:b/>
                <w:sz w:val="20"/>
                <w:szCs w:val="20"/>
              </w:rPr>
              <w:t>Tabuľka č. 3</w:t>
            </w:r>
          </w:p>
        </w:tc>
      </w:tr>
      <w:tr w:rsidR="0053266C" w:rsidRPr="0085138C" w14:paraId="356B03C8" w14:textId="77777777" w:rsidTr="005D6AE1">
        <w:tc>
          <w:tcPr>
            <w:tcW w:w="818" w:type="pct"/>
            <w:shd w:val="clear" w:color="auto" w:fill="E7E6E6"/>
          </w:tcPr>
          <w:p w14:paraId="5B9327BC" w14:textId="77777777" w:rsidR="0053266C" w:rsidRPr="0085138C" w:rsidRDefault="0053266C" w:rsidP="005D6AE1">
            <w:pPr>
              <w:pStyle w:val="Zarkazkladnhotextu3"/>
              <w:spacing w:before="60" w:after="20"/>
              <w:rPr>
                <w:rFonts w:ascii="Cambria" w:hAnsi="Cambria"/>
                <w:sz w:val="20"/>
              </w:rPr>
            </w:pPr>
            <w:r w:rsidRPr="0085138C">
              <w:rPr>
                <w:rFonts w:ascii="Cambria" w:hAnsi="Cambria" w:cs="Tahoma"/>
                <w:b/>
                <w:bCs/>
                <w:sz w:val="20"/>
              </w:rPr>
              <w:t>Závažnosť/typ  incidentu</w:t>
            </w:r>
          </w:p>
        </w:tc>
        <w:tc>
          <w:tcPr>
            <w:tcW w:w="4182" w:type="pct"/>
            <w:shd w:val="clear" w:color="auto" w:fill="E7E6E6"/>
          </w:tcPr>
          <w:p w14:paraId="37683FF9" w14:textId="77777777" w:rsidR="0053266C" w:rsidRPr="0085138C" w:rsidRDefault="0053266C" w:rsidP="005D6AE1">
            <w:pPr>
              <w:pStyle w:val="Zarkazkladnhotextu3"/>
              <w:spacing w:before="240" w:after="20"/>
              <w:rPr>
                <w:rFonts w:ascii="Cambria" w:hAnsi="Cambria"/>
                <w:sz w:val="20"/>
              </w:rPr>
            </w:pPr>
            <w:r w:rsidRPr="0085138C">
              <w:rPr>
                <w:rFonts w:ascii="Cambria" w:hAnsi="Cambria" w:cs="Tahoma"/>
                <w:b/>
                <w:bCs/>
                <w:sz w:val="20"/>
              </w:rPr>
              <w:t>Popis naliehavosti incidentu</w:t>
            </w:r>
          </w:p>
        </w:tc>
      </w:tr>
      <w:tr w:rsidR="0053266C" w:rsidRPr="0085138C" w14:paraId="1882AB95" w14:textId="77777777" w:rsidTr="005D6AE1">
        <w:tc>
          <w:tcPr>
            <w:tcW w:w="818" w:type="pct"/>
          </w:tcPr>
          <w:p w14:paraId="657CDEB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Zásadný incident</w:t>
            </w:r>
          </w:p>
        </w:tc>
        <w:tc>
          <w:tcPr>
            <w:tcW w:w="4182" w:type="pct"/>
          </w:tcPr>
          <w:p w14:paraId="02789170" w14:textId="5C961BFD"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vážnou chybou alebo nedostatkom systému a táto chyba a/alebo nedostatok zabraňuje jeho riadnemu používaniu v prevádzke nasledovne:</w:t>
            </w:r>
          </w:p>
          <w:p w14:paraId="66701455"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74C8E5E2"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úplne funkčné, alebo</w:t>
            </w:r>
          </w:p>
          <w:p w14:paraId="5A27FA3F"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ktoré majú priamy dopad na riadny chod NBS, nie sú funkčné.</w:t>
            </w:r>
          </w:p>
          <w:p w14:paraId="4AB8397F" w14:textId="77777777" w:rsidR="0053266C" w:rsidRPr="0085138C" w:rsidRDefault="0053266C" w:rsidP="005D6AE1">
            <w:pPr>
              <w:pStyle w:val="Zarkazkladnhotextu3"/>
              <w:spacing w:before="60" w:after="20"/>
              <w:ind w:left="75"/>
              <w:rPr>
                <w:rFonts w:ascii="Cambria" w:hAnsi="Cambria"/>
                <w:sz w:val="20"/>
              </w:rPr>
            </w:pPr>
            <w:r w:rsidRPr="0085138C">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53266C" w:rsidRPr="0085138C" w14:paraId="78B1BB06" w14:textId="77777777" w:rsidTr="005D6AE1">
        <w:tc>
          <w:tcPr>
            <w:tcW w:w="818" w:type="pct"/>
          </w:tcPr>
          <w:p w14:paraId="67FD42ED"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incident</w:t>
            </w:r>
          </w:p>
        </w:tc>
        <w:tc>
          <w:tcPr>
            <w:tcW w:w="4182" w:type="pct"/>
          </w:tcPr>
          <w:p w14:paraId="79FD6918" w14:textId="7DE3F2FB"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chybou alebo nedostatkom systému a táto chyba a/alebo nedostatok zabraňuje jeho plnohodnotné používaniu v prevádzke nasledovne:</w:t>
            </w:r>
          </w:p>
          <w:p w14:paraId="09B5A63F"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neumožňujú vykonanie činnosti a/alebo vytvorenie výstupov, ktoré NBS potrebuje na splnenie svojich záväzkov voči externým subjektom,</w:t>
            </w:r>
          </w:p>
          <w:p w14:paraId="18B7815A"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52EA1197"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53266C" w:rsidRPr="0085138C" w14:paraId="512FE25E" w14:textId="77777777" w:rsidTr="005D6AE1">
        <w:tc>
          <w:tcPr>
            <w:tcW w:w="818" w:type="pct"/>
          </w:tcPr>
          <w:p w14:paraId="5560C7F8"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Nepodstatný incident</w:t>
            </w:r>
          </w:p>
        </w:tc>
        <w:tc>
          <w:tcPr>
            <w:tcW w:w="4182" w:type="pct"/>
          </w:tcPr>
          <w:p w14:paraId="7CE4596B" w14:textId="18EB8332"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ktoré nie sú klasifikované ako závažné alebo zásadné incidenty. </w:t>
            </w:r>
          </w:p>
          <w:p w14:paraId="5F47666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Incidenty tejto klasifikácie síce obmedzujú používanie systému ale v zásade neobmedzujú základné funkcie a prevádzku tohto systému.</w:t>
            </w:r>
          </w:p>
        </w:tc>
      </w:tr>
    </w:tbl>
    <w:p w14:paraId="74F25AAB" w14:textId="77777777" w:rsidR="00B3681D" w:rsidRPr="0085138C" w:rsidRDefault="00B3681D" w:rsidP="00B3681D">
      <w:pPr>
        <w:pStyle w:val="Zarkazkladnhotextu"/>
        <w:tabs>
          <w:tab w:val="left" w:pos="567"/>
        </w:tabs>
        <w:spacing w:before="120" w:after="0" w:line="240" w:lineRule="auto"/>
        <w:ind w:left="567"/>
        <w:jc w:val="both"/>
        <w:rPr>
          <w:rFonts w:ascii="Cambria" w:hAnsi="Cambria"/>
        </w:rPr>
      </w:pPr>
    </w:p>
    <w:p w14:paraId="108D3DF2"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lastRenderedPageBreak/>
        <w:t xml:space="preserve">Zhotoviteľ môže na základe vykonanej analýzy incidentu požiadať objednávateľa o zmenu klasifikácie incidentu. O zmene klasifikácie incidentu rozhoduje poverený zamestnanec objednávateľa na základe analýzy incidentu predloženej zhotoviteľom. </w:t>
      </w:r>
    </w:p>
    <w:p w14:paraId="158E2F14" w14:textId="53781AE4"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bookmarkStart w:id="23" w:name="_Hlk104957693"/>
      <w:r w:rsidRPr="0085138C">
        <w:rPr>
          <w:rFonts w:ascii="Cambria" w:hAnsi="Cambria"/>
          <w:b/>
          <w:bCs/>
        </w:rPr>
        <w:t>Bezpečnostný incident</w:t>
      </w:r>
      <w:r w:rsidRPr="0085138C">
        <w:rPr>
          <w:rFonts w:ascii="Cambria" w:hAnsi="Cambria"/>
        </w:rPr>
        <w:t xml:space="preserve"> je definovaný v Prílohe č. 5: Slovník pojmov </w:t>
      </w:r>
      <w:r w:rsidR="00322E70" w:rsidRPr="0085138C">
        <w:rPr>
          <w:rFonts w:ascii="Cambria" w:hAnsi="Cambria"/>
        </w:rPr>
        <w:t>Zmluvy</w:t>
      </w:r>
      <w:r w:rsidRPr="0085138C">
        <w:rPr>
          <w:rFonts w:ascii="Cambria" w:hAnsi="Cambria"/>
        </w:rPr>
        <w:t>.</w:t>
      </w:r>
    </w:p>
    <w:p w14:paraId="0AB0D4A8"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Nahlasovanie a poskytovanie súčinnosti pri riešení podozrivých zistení a bezpečnostných incidentov:</w:t>
      </w:r>
    </w:p>
    <w:p w14:paraId="3CDAE1F6" w14:textId="77777777" w:rsidR="00B3681D" w:rsidRPr="0085138C" w:rsidRDefault="00B3681D" w:rsidP="00BF2830">
      <w:pPr>
        <w:pStyle w:val="Zarkazkladnhotextu"/>
        <w:numPr>
          <w:ilvl w:val="2"/>
          <w:numId w:val="49"/>
        </w:numPr>
        <w:tabs>
          <w:tab w:val="left" w:pos="720"/>
        </w:tabs>
        <w:spacing w:before="120" w:after="0" w:line="240" w:lineRule="auto"/>
        <w:ind w:hanging="657"/>
        <w:jc w:val="both"/>
        <w:rPr>
          <w:rFonts w:ascii="Cambria" w:hAnsi="Cambria"/>
        </w:rPr>
      </w:pPr>
      <w:r w:rsidRPr="0085138C">
        <w:rPr>
          <w:rFonts w:ascii="Cambria" w:hAnsi="Cambria"/>
        </w:rPr>
        <w:t>Zhotoviteľ sa zaväzuje nahlásiť akékoľvek podozrivé zistenie alebo bezpečnostný incident ihneď po jeho identifikácii.</w:t>
      </w:r>
    </w:p>
    <w:p w14:paraId="341B654C"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analýze podozrivého zistenia alebo bezpečnostného incidentu v rozsahu potrebnom na jeho detailnú identifikáciu, zistenie času vzniku a trvania, rozsahu a príčiny.</w:t>
      </w:r>
    </w:p>
    <w:p w14:paraId="1A09E0A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skontrolovať a identifikovať zmeny v IT infraštruktúre a IS objednávateľa po narušení bezpečnosti.</w:t>
      </w:r>
    </w:p>
    <w:p w14:paraId="07FC9B4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odstránení následkov vyplývajúcich z narušenia bezpečnosti,</w:t>
      </w:r>
    </w:p>
    <w:p w14:paraId="00DC904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návrhu a realizácii opatrení na zamedzenie opakovania podozrivého zistenia alebo bezpečnostného incidentu.</w:t>
      </w:r>
    </w:p>
    <w:p w14:paraId="2898168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povinný poskytnúť súčinnosť pri návrhu a realizácii včasnej identifikácie podozrivého zistenia alebo bezpečnostného incidentu.</w:t>
      </w:r>
    </w:p>
    <w:p w14:paraId="6DA573B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V prípade identifikácie falošného poplachu sa zhotoviteľ zaväzuje poskytnúť súčinnosť pri návrhu a realizácii opatrení na zamedzenie jeho opakovania.</w:t>
      </w:r>
    </w:p>
    <w:p w14:paraId="7F541E2F"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Zhotoviteľ sa zaväzuje poskytnúť plnú súčinnosť objednávateľovi pri obnove Servisnej služby pokiaľ samotnú obnovu (napr. nasadenie opravy alebo riešenia) v prostredí NBS realizuje objednávateľ.</w:t>
      </w:r>
    </w:p>
    <w:p w14:paraId="5916E13E"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Odstraňovanie bezpečnostných zistení - zhotoviteľ jeden krát mesačne vykoná analýzu a vypracuje návrh na odstránenie bezpečnostných zistení, zoznam ktorých dostane od objednávateľa (výstup z interného skeneru zraniteľností objednávateľa). Súčasťou analýzy bude aj prípadný dopad opatrení, ktoré sú súčasťou návrhu na odstránenie bezpečnostných zistení, na funkčnosť a prevádzku systému.</w:t>
      </w:r>
    </w:p>
    <w:bookmarkEnd w:id="23"/>
    <w:p w14:paraId="5DCBDE37" w14:textId="77777777" w:rsidR="00B3681D" w:rsidRPr="0085138C" w:rsidRDefault="00B3681D" w:rsidP="00B3681D">
      <w:pPr>
        <w:spacing w:after="0"/>
        <w:jc w:val="both"/>
        <w:rPr>
          <w:rFonts w:ascii="Cambria" w:hAnsi="Cambria" w:cs="Tahoma"/>
        </w:rPr>
      </w:pPr>
    </w:p>
    <w:p w14:paraId="7118C3E3" w14:textId="77777777" w:rsidR="00B3681D" w:rsidRPr="0085138C" w:rsidRDefault="00B3681D" w:rsidP="00B3681D">
      <w:pPr>
        <w:jc w:val="both"/>
        <w:rPr>
          <w:rFonts w:ascii="Cambria" w:hAnsi="Cambria" w:cs="Tahoma"/>
          <w:b/>
          <w:bCs/>
        </w:rPr>
      </w:pPr>
      <w:r w:rsidRPr="0085138C">
        <w:rPr>
          <w:rFonts w:ascii="Cambria" w:hAnsi="Cambria" w:cs="Tahoma"/>
          <w:b/>
          <w:bCs/>
        </w:rPr>
        <w:t>Požiadavky na doby riešenia incidentov</w:t>
      </w:r>
    </w:p>
    <w:tbl>
      <w:tblPr>
        <w:tblStyle w:val="NBStl"/>
        <w:tblW w:w="5000" w:type="pct"/>
        <w:tblLook w:val="04A0" w:firstRow="1" w:lastRow="0" w:firstColumn="1" w:lastColumn="0" w:noHBand="0" w:noVBand="1"/>
      </w:tblPr>
      <w:tblGrid>
        <w:gridCol w:w="1630"/>
        <w:gridCol w:w="1704"/>
        <w:gridCol w:w="1440"/>
        <w:gridCol w:w="2082"/>
        <w:gridCol w:w="2632"/>
      </w:tblGrid>
      <w:tr w:rsidR="00B3681D" w:rsidRPr="0085138C" w14:paraId="3FC3D5A2" w14:textId="77777777" w:rsidTr="005D6AE1">
        <w:trPr>
          <w:cnfStyle w:val="100000000000" w:firstRow="1" w:lastRow="0" w:firstColumn="0" w:lastColumn="0" w:oddVBand="0" w:evenVBand="0" w:oddHBand="0" w:evenHBand="0" w:firstRowFirstColumn="0" w:firstRowLastColumn="0" w:lastRowFirstColumn="0" w:lastRowLastColumn="0"/>
          <w:trHeight w:val="300"/>
        </w:trPr>
        <w:tc>
          <w:tcPr>
            <w:tcW w:w="859" w:type="pct"/>
            <w:shd w:val="clear" w:color="auto" w:fill="F2F2F2" w:themeFill="background1" w:themeFillShade="F2"/>
          </w:tcPr>
          <w:p w14:paraId="5E1FC87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Incident</w:t>
            </w:r>
          </w:p>
        </w:tc>
        <w:tc>
          <w:tcPr>
            <w:tcW w:w="898" w:type="pct"/>
            <w:shd w:val="clear" w:color="auto" w:fill="F2F2F2" w:themeFill="background1" w:themeFillShade="F2"/>
          </w:tcPr>
          <w:p w14:paraId="045B21FB"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759" w:type="pct"/>
            <w:shd w:val="clear" w:color="auto" w:fill="F2F2F2" w:themeFill="background1" w:themeFillShade="F2"/>
          </w:tcPr>
          <w:p w14:paraId="373340FF"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(v prac. dobe)</w:t>
            </w:r>
          </w:p>
        </w:tc>
        <w:tc>
          <w:tcPr>
            <w:tcW w:w="1097" w:type="pct"/>
            <w:shd w:val="clear" w:color="auto" w:fill="F2F2F2" w:themeFill="background1" w:themeFillShade="F2"/>
          </w:tcPr>
          <w:p w14:paraId="445153E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1388" w:type="pct"/>
            <w:shd w:val="clear" w:color="auto" w:fill="F2F2F2" w:themeFill="background1" w:themeFillShade="F2"/>
          </w:tcPr>
          <w:p w14:paraId="7F0D640A"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(mimo prac. doby)</w:t>
            </w:r>
          </w:p>
        </w:tc>
      </w:tr>
      <w:tr w:rsidR="00B3681D" w:rsidRPr="0085138C" w14:paraId="661AC614" w14:textId="77777777" w:rsidTr="005D6AE1">
        <w:trPr>
          <w:trHeight w:val="300"/>
        </w:trPr>
        <w:tc>
          <w:tcPr>
            <w:tcW w:w="859" w:type="pct"/>
          </w:tcPr>
          <w:p w14:paraId="56E7876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Zásadný incident</w:t>
            </w:r>
          </w:p>
        </w:tc>
        <w:tc>
          <w:tcPr>
            <w:tcW w:w="898" w:type="pct"/>
          </w:tcPr>
          <w:p w14:paraId="0B41AB2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714F7D89" w14:textId="77777777" w:rsidR="00B3681D" w:rsidRPr="0085138C" w:rsidRDefault="00B3681D" w:rsidP="005D6AE1">
            <w:pPr>
              <w:spacing w:before="20" w:after="0" w:line="240" w:lineRule="auto"/>
              <w:rPr>
                <w:rFonts w:eastAsia="Cambria" w:cs="Cambria"/>
                <w:szCs w:val="20"/>
              </w:rPr>
            </w:pPr>
            <w:r w:rsidRPr="0085138C">
              <w:rPr>
                <w:rFonts w:eastAsia="Cambria" w:cs="Cambria"/>
                <w:szCs w:val="20"/>
              </w:rPr>
              <w:t xml:space="preserve">do 2 hodín od nahlásenia </w:t>
            </w:r>
          </w:p>
          <w:p w14:paraId="118FDB78" w14:textId="77777777" w:rsidR="00B3681D" w:rsidRPr="0085138C" w:rsidRDefault="00B3681D" w:rsidP="005D6AE1">
            <w:pPr>
              <w:spacing w:before="20" w:after="0" w:line="240" w:lineRule="auto"/>
              <w:rPr>
                <w:szCs w:val="20"/>
              </w:rPr>
            </w:pPr>
            <w:r w:rsidRPr="0085138C">
              <w:rPr>
                <w:szCs w:val="20"/>
              </w:rPr>
              <w:br/>
            </w:r>
          </w:p>
          <w:p w14:paraId="56E3573F" w14:textId="77777777" w:rsidR="00B3681D" w:rsidRPr="0085138C" w:rsidRDefault="00B3681D" w:rsidP="005D6AE1">
            <w:pPr>
              <w:spacing w:after="0" w:line="240" w:lineRule="auto"/>
              <w:jc w:val="left"/>
              <w:rPr>
                <w:rFonts w:eastAsiaTheme="minorEastAsia"/>
                <w:color w:val="000000" w:themeColor="text1"/>
                <w:szCs w:val="20"/>
              </w:rPr>
            </w:pPr>
          </w:p>
        </w:tc>
        <w:tc>
          <w:tcPr>
            <w:tcW w:w="1097" w:type="pct"/>
          </w:tcPr>
          <w:p w14:paraId="6A96DEC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38EC8E45"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8.00 h</w:t>
            </w:r>
          </w:p>
        </w:tc>
      </w:tr>
      <w:tr w:rsidR="00B3681D" w:rsidRPr="0085138C" w14:paraId="40F9FCF7" w14:textId="77777777" w:rsidTr="005D6AE1">
        <w:trPr>
          <w:trHeight w:val="300"/>
        </w:trPr>
        <w:tc>
          <w:tcPr>
            <w:tcW w:w="859" w:type="pct"/>
          </w:tcPr>
          <w:p w14:paraId="2C2DE56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Závažný incident</w:t>
            </w:r>
          </w:p>
        </w:tc>
        <w:tc>
          <w:tcPr>
            <w:tcW w:w="898" w:type="pct"/>
          </w:tcPr>
          <w:p w14:paraId="77C5743B"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6D08EBE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4 hodín od nahlásenia</w:t>
            </w:r>
          </w:p>
        </w:tc>
        <w:tc>
          <w:tcPr>
            <w:tcW w:w="1097" w:type="pct"/>
          </w:tcPr>
          <w:p w14:paraId="0A4EC92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0B8679C4"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10.00 h</w:t>
            </w:r>
          </w:p>
        </w:tc>
      </w:tr>
      <w:tr w:rsidR="00B3681D" w:rsidRPr="0085138C" w14:paraId="7D903C0A" w14:textId="77777777" w:rsidTr="005D6AE1">
        <w:trPr>
          <w:trHeight w:val="300"/>
        </w:trPr>
        <w:tc>
          <w:tcPr>
            <w:tcW w:w="859" w:type="pct"/>
          </w:tcPr>
          <w:p w14:paraId="516A626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Nepodstatný incident</w:t>
            </w:r>
          </w:p>
        </w:tc>
        <w:tc>
          <w:tcPr>
            <w:tcW w:w="898" w:type="pct"/>
          </w:tcPr>
          <w:p w14:paraId="794CE41F"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15D8850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2 pracovných dní od nahlásenia</w:t>
            </w:r>
          </w:p>
        </w:tc>
        <w:tc>
          <w:tcPr>
            <w:tcW w:w="1097" w:type="pct"/>
          </w:tcPr>
          <w:p w14:paraId="2E734810" w14:textId="77777777" w:rsidR="00B3681D" w:rsidRPr="0085138C" w:rsidRDefault="00B3681D" w:rsidP="005D6AE1">
            <w:pPr>
              <w:spacing w:after="0" w:line="240" w:lineRule="auto"/>
              <w:jc w:val="left"/>
              <w:rPr>
                <w:rFonts w:eastAsiaTheme="minorEastAsia"/>
                <w:szCs w:val="20"/>
              </w:rPr>
            </w:pPr>
          </w:p>
        </w:tc>
        <w:tc>
          <w:tcPr>
            <w:tcW w:w="1388" w:type="pct"/>
          </w:tcPr>
          <w:p w14:paraId="17A05958" w14:textId="77777777" w:rsidR="00B3681D" w:rsidRPr="0085138C" w:rsidRDefault="00B3681D" w:rsidP="005D6AE1">
            <w:pPr>
              <w:spacing w:after="0" w:line="240" w:lineRule="auto"/>
              <w:jc w:val="left"/>
              <w:rPr>
                <w:rFonts w:eastAsiaTheme="minorEastAsia"/>
                <w:szCs w:val="20"/>
              </w:rPr>
            </w:pPr>
          </w:p>
        </w:tc>
      </w:tr>
    </w:tbl>
    <w:p w14:paraId="215C38E1" w14:textId="77777777" w:rsidR="00B3681D" w:rsidRPr="0085138C" w:rsidRDefault="00B3681D" w:rsidP="00B3681D">
      <w:pPr>
        <w:jc w:val="both"/>
        <w:rPr>
          <w:rFonts w:ascii="Cambria" w:hAnsi="Cambria" w:cs="Tahoma"/>
        </w:rPr>
      </w:pPr>
    </w:p>
    <w:p w14:paraId="69FEE348" w14:textId="77777777" w:rsidR="00B3681D" w:rsidRPr="0085138C" w:rsidRDefault="00B3681D" w:rsidP="00B3681D">
      <w:pPr>
        <w:rPr>
          <w:rFonts w:ascii="Cambria" w:hAnsi="Cambria"/>
          <w:b/>
          <w:bCs/>
          <w:sz w:val="20"/>
          <w:szCs w:val="20"/>
        </w:rPr>
      </w:pPr>
      <w:r w:rsidRPr="0085138C">
        <w:rPr>
          <w:rFonts w:ascii="Cambria" w:hAnsi="Cambria"/>
          <w:b/>
          <w:bCs/>
          <w:i/>
          <w:iCs/>
        </w:rPr>
        <w:br w:type="page"/>
      </w:r>
      <w:r w:rsidRPr="0085138C">
        <w:rPr>
          <w:rFonts w:ascii="Cambria" w:hAnsi="Cambria"/>
          <w:b/>
          <w:bCs/>
          <w:sz w:val="20"/>
          <w:szCs w:val="20"/>
        </w:rPr>
        <w:lastRenderedPageBreak/>
        <w:t xml:space="preserve">Špecifikácia objednávkových služieb zmenové požiadavky </w:t>
      </w:r>
    </w:p>
    <w:p w14:paraId="72622F4C" w14:textId="106A769E"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
          <w:bCs/>
          <w:sz w:val="20"/>
        </w:rPr>
      </w:pPr>
      <w:r w:rsidRPr="0085138C">
        <w:rPr>
          <w:rFonts w:ascii="Cambria" w:hAnsi="Cambria"/>
          <w:sz w:val="20"/>
        </w:rPr>
        <w:t xml:space="preserve">Pre účely tejto Zmluvy sa pod pojmom </w:t>
      </w:r>
      <w:r w:rsidR="00EF3A63" w:rsidRPr="0085138C">
        <w:rPr>
          <w:rFonts w:ascii="Cambria" w:hAnsi="Cambria"/>
          <w:sz w:val="20"/>
        </w:rPr>
        <w:t>Objednávkové</w:t>
      </w:r>
      <w:r w:rsidRPr="0085138C">
        <w:rPr>
          <w:rFonts w:ascii="Cambria" w:hAnsi="Cambria"/>
          <w:sz w:val="20"/>
        </w:rPr>
        <w:t xml:space="preserve"> služby (ďalej len „služba Implementácie“) rozumie služba riadenia zmien umožňujúca</w:t>
      </w:r>
    </w:p>
    <w:p w14:paraId="3BBD7743"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Predbežnú analýzu požiadaviek objednávateľa a rámcový návrh ich riešenia</w:t>
      </w:r>
    </w:p>
    <w:p w14:paraId="6E951A88"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Následnú funkčnú analýzu požiadaviek objednávateľa a detailný návrh ich riešenia vrátane cenovej ponuky</w:t>
      </w:r>
    </w:p>
    <w:p w14:paraId="6927C166"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 xml:space="preserve">poskytovanie najmä implementačných prác (inštalácia, implementácia dodaného SW, subskripcií a tiež implementovanie produkčného a testovacieho prostredia dodávky v infraštruktúre objednávateľa, poskytnutie integračných prác). </w:t>
      </w:r>
    </w:p>
    <w:p w14:paraId="353358C5" w14:textId="13E8B434"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 xml:space="preserve">Zhotoviteľ sa zaväzuje poskytnúť objednávateľovi službu Implementácia v rozsahu spolu maximálne </w:t>
      </w:r>
      <w:r w:rsidR="0000377E" w:rsidRPr="0085138C">
        <w:rPr>
          <w:rFonts w:ascii="Cambria" w:hAnsi="Cambria"/>
          <w:i/>
          <w:iCs/>
          <w:sz w:val="20"/>
        </w:rPr>
        <w:t>280</w:t>
      </w:r>
      <w:r w:rsidRPr="0085138C">
        <w:rPr>
          <w:rFonts w:ascii="Cambria" w:hAnsi="Cambria"/>
          <w:i/>
          <w:iCs/>
          <w:sz w:val="20"/>
        </w:rPr>
        <w:t xml:space="preserve"> osobodní</w:t>
      </w:r>
      <w:r w:rsidRPr="0085138C">
        <w:rPr>
          <w:rFonts w:ascii="Cambria" w:hAnsi="Cambria"/>
          <w:sz w:val="20"/>
        </w:rPr>
        <w:t>, ak o vykonanie tejto služby objednávateľ požiada formou písomnej záväznej objednávky vystavenej a doručenej zhotoviteľovi a v množstve v akom o to objednávateľ touto záväznou písomnou objednávkou požiada.</w:t>
      </w:r>
    </w:p>
    <w:p w14:paraId="0DE15AE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Objednávateľ požaduje, aby zhotoviteľ poskytoval službu "Implementácia" tak, aby pri poskytnutí tejto služby nedošlo k zásahu do autorských práv tretích osôb, ktoré sa podieľali na implementácii dodaného systému.</w:t>
      </w:r>
    </w:p>
    <w:p w14:paraId="196A1C6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Zhotoviteľ sa zaväzuje poskytovať službu Implementácia v súlade s požiadavkami na ňu, ktoré sú upravené v Zadaní projektu (PID, kapitola riadenia zmien). Proces uplatnenia služby Implementácie predchádza procesu upravenom v bode D Prílohy 1 tejto Zmluvy:</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B3681D" w:rsidRPr="0085138C" w14:paraId="7FB058A8" w14:textId="77777777" w:rsidTr="005D6AE1">
        <w:trPr>
          <w:cantSplit/>
          <w:trHeight w:val="240"/>
          <w:tblHeader/>
        </w:trPr>
        <w:tc>
          <w:tcPr>
            <w:tcW w:w="496" w:type="dxa"/>
            <w:vMerge w:val="restart"/>
            <w:shd w:val="clear" w:color="auto" w:fill="E0E0E0"/>
            <w:vAlign w:val="center"/>
          </w:tcPr>
          <w:p w14:paraId="16CF6665"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ID</w:t>
            </w:r>
          </w:p>
        </w:tc>
        <w:tc>
          <w:tcPr>
            <w:tcW w:w="3473" w:type="dxa"/>
            <w:vMerge w:val="restart"/>
            <w:shd w:val="clear" w:color="auto" w:fill="E0E0E0"/>
            <w:vAlign w:val="center"/>
          </w:tcPr>
          <w:p w14:paraId="2D97EA2A"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Služba / Činnosti</w:t>
            </w:r>
          </w:p>
        </w:tc>
        <w:tc>
          <w:tcPr>
            <w:tcW w:w="2410" w:type="dxa"/>
            <w:gridSpan w:val="3"/>
            <w:shd w:val="clear" w:color="auto" w:fill="E0E0E0"/>
            <w:vAlign w:val="center"/>
          </w:tcPr>
          <w:p w14:paraId="37FF0CF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Aktivácia služby</w:t>
            </w:r>
          </w:p>
        </w:tc>
        <w:tc>
          <w:tcPr>
            <w:tcW w:w="3260" w:type="dxa"/>
            <w:gridSpan w:val="3"/>
            <w:shd w:val="clear" w:color="auto" w:fill="E0E0E0"/>
            <w:noWrap/>
            <w:vAlign w:val="center"/>
          </w:tcPr>
          <w:p w14:paraId="4EA088E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Úroveň služby</w:t>
            </w:r>
          </w:p>
        </w:tc>
      </w:tr>
      <w:tr w:rsidR="00B3681D" w:rsidRPr="0085138C" w14:paraId="5979C033" w14:textId="77777777" w:rsidTr="005D6AE1">
        <w:trPr>
          <w:cantSplit/>
          <w:trHeight w:val="649"/>
          <w:tblHeader/>
        </w:trPr>
        <w:tc>
          <w:tcPr>
            <w:tcW w:w="496" w:type="dxa"/>
            <w:vMerge/>
            <w:shd w:val="clear" w:color="auto" w:fill="E0E0E0"/>
            <w:vAlign w:val="center"/>
          </w:tcPr>
          <w:p w14:paraId="2B463053" w14:textId="77777777" w:rsidR="00B3681D" w:rsidRPr="0085138C" w:rsidRDefault="00B3681D" w:rsidP="005D6AE1">
            <w:pPr>
              <w:spacing w:before="40" w:after="40"/>
              <w:jc w:val="both"/>
              <w:rPr>
                <w:rFonts w:ascii="Cambria" w:hAnsi="Cambria" w:cs="Arial"/>
                <w:b/>
                <w:sz w:val="20"/>
                <w:szCs w:val="20"/>
              </w:rPr>
            </w:pPr>
          </w:p>
        </w:tc>
        <w:tc>
          <w:tcPr>
            <w:tcW w:w="3473" w:type="dxa"/>
            <w:vMerge/>
            <w:shd w:val="clear" w:color="auto" w:fill="E0E0E0"/>
            <w:vAlign w:val="center"/>
          </w:tcPr>
          <w:p w14:paraId="3EB8AD67" w14:textId="77777777" w:rsidR="00B3681D" w:rsidRPr="0085138C" w:rsidRDefault="00B3681D" w:rsidP="005D6AE1">
            <w:pPr>
              <w:spacing w:before="40" w:after="40"/>
              <w:jc w:val="both"/>
              <w:rPr>
                <w:rFonts w:ascii="Cambria" w:hAnsi="Cambria" w:cs="Arial"/>
                <w:b/>
                <w:sz w:val="20"/>
                <w:szCs w:val="20"/>
              </w:rPr>
            </w:pPr>
          </w:p>
        </w:tc>
        <w:tc>
          <w:tcPr>
            <w:tcW w:w="993" w:type="dxa"/>
            <w:shd w:val="clear" w:color="auto" w:fill="E0E0E0"/>
            <w:vAlign w:val="center"/>
          </w:tcPr>
          <w:p w14:paraId="4DE12C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Spúšťač</w:t>
            </w:r>
          </w:p>
        </w:tc>
        <w:tc>
          <w:tcPr>
            <w:tcW w:w="708" w:type="dxa"/>
            <w:shd w:val="clear" w:color="auto" w:fill="E0E0E0"/>
            <w:vAlign w:val="center"/>
          </w:tcPr>
          <w:p w14:paraId="527B9D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Frekvencia</w:t>
            </w:r>
          </w:p>
        </w:tc>
        <w:tc>
          <w:tcPr>
            <w:tcW w:w="709" w:type="dxa"/>
            <w:shd w:val="clear" w:color="auto" w:fill="E0E0E0"/>
            <w:vAlign w:val="center"/>
          </w:tcPr>
          <w:p w14:paraId="6B5CAB7E"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Štart</w:t>
            </w:r>
          </w:p>
        </w:tc>
        <w:tc>
          <w:tcPr>
            <w:tcW w:w="1276" w:type="dxa"/>
            <w:shd w:val="clear" w:color="auto" w:fill="E0E0E0"/>
            <w:vAlign w:val="center"/>
          </w:tcPr>
          <w:p w14:paraId="5D2C031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Dostupnosť služby</w:t>
            </w:r>
          </w:p>
        </w:tc>
        <w:tc>
          <w:tcPr>
            <w:tcW w:w="850" w:type="dxa"/>
            <w:shd w:val="clear" w:color="auto" w:fill="E0E0E0"/>
            <w:vAlign w:val="center"/>
          </w:tcPr>
          <w:p w14:paraId="7C7EC4F1"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Doba odozvy</w:t>
            </w:r>
          </w:p>
        </w:tc>
        <w:tc>
          <w:tcPr>
            <w:tcW w:w="1134" w:type="dxa"/>
            <w:shd w:val="clear" w:color="auto" w:fill="E0E0E0"/>
            <w:vAlign w:val="center"/>
          </w:tcPr>
          <w:p w14:paraId="265657F9"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Lehota služby</w:t>
            </w:r>
          </w:p>
        </w:tc>
      </w:tr>
      <w:tr w:rsidR="00B3681D" w:rsidRPr="0085138C" w14:paraId="049A7A76" w14:textId="77777777" w:rsidTr="00670CFC">
        <w:trPr>
          <w:cantSplit/>
          <w:trHeight w:val="300"/>
        </w:trPr>
        <w:tc>
          <w:tcPr>
            <w:tcW w:w="496" w:type="dxa"/>
            <w:noWrap/>
            <w:vAlign w:val="center"/>
          </w:tcPr>
          <w:p w14:paraId="2ECF4F14"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1.</w:t>
            </w:r>
          </w:p>
        </w:tc>
        <w:tc>
          <w:tcPr>
            <w:tcW w:w="3473" w:type="dxa"/>
            <w:vAlign w:val="center"/>
          </w:tcPr>
          <w:p w14:paraId="621970FB"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Vykonať predbežnú analýzu a vypracovať písomnú ponuku na funkčnú analýzu požiadavky a na návrh riešenia</w:t>
            </w:r>
          </w:p>
        </w:tc>
        <w:tc>
          <w:tcPr>
            <w:tcW w:w="993" w:type="dxa"/>
            <w:noWrap/>
            <w:vAlign w:val="center"/>
          </w:tcPr>
          <w:p w14:paraId="0510284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Požiadavka mailom</w:t>
            </w:r>
          </w:p>
        </w:tc>
        <w:tc>
          <w:tcPr>
            <w:tcW w:w="708" w:type="dxa"/>
            <w:noWrap/>
            <w:vAlign w:val="center"/>
          </w:tcPr>
          <w:p w14:paraId="57E6C0A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4A79A6BA"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single" w:sz="4" w:space="0" w:color="auto"/>
              <w:left w:val="single" w:sz="4" w:space="0" w:color="auto"/>
              <w:bottom w:val="single" w:sz="4" w:space="0" w:color="auto"/>
              <w:right w:val="single" w:sz="4" w:space="0" w:color="auto"/>
            </w:tcBorders>
            <w:noWrap/>
            <w:vAlign w:val="center"/>
          </w:tcPr>
          <w:p w14:paraId="37FE022A"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single" w:sz="4" w:space="0" w:color="auto"/>
              <w:left w:val="nil"/>
              <w:bottom w:val="single" w:sz="4" w:space="0" w:color="auto"/>
              <w:right w:val="single" w:sz="4" w:space="0" w:color="auto"/>
            </w:tcBorders>
            <w:noWrap/>
            <w:vAlign w:val="center"/>
          </w:tcPr>
          <w:p w14:paraId="26A5E1DF"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3 pracovných dní od požiadavky</w:t>
            </w:r>
          </w:p>
        </w:tc>
        <w:tc>
          <w:tcPr>
            <w:tcW w:w="1134" w:type="dxa"/>
            <w:tcBorders>
              <w:top w:val="single" w:sz="4" w:space="0" w:color="auto"/>
              <w:left w:val="nil"/>
              <w:bottom w:val="single" w:sz="4" w:space="0" w:color="auto"/>
              <w:right w:val="single" w:sz="4" w:space="0" w:color="auto"/>
            </w:tcBorders>
            <w:noWrap/>
            <w:vAlign w:val="center"/>
          </w:tcPr>
          <w:p w14:paraId="44D6EEF8"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5 pracovných dní od požiadavky</w:t>
            </w:r>
          </w:p>
        </w:tc>
      </w:tr>
      <w:tr w:rsidR="00B3681D" w:rsidRPr="0085138C" w14:paraId="08795DB5" w14:textId="77777777" w:rsidTr="00670CFC">
        <w:trPr>
          <w:cantSplit/>
          <w:trHeight w:val="300"/>
        </w:trPr>
        <w:tc>
          <w:tcPr>
            <w:tcW w:w="496" w:type="dxa"/>
            <w:noWrap/>
            <w:vAlign w:val="center"/>
          </w:tcPr>
          <w:p w14:paraId="3558B6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2.</w:t>
            </w:r>
          </w:p>
        </w:tc>
        <w:tc>
          <w:tcPr>
            <w:tcW w:w="3473" w:type="dxa"/>
            <w:vAlign w:val="center"/>
          </w:tcPr>
          <w:p w14:paraId="2761A1C3"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 xml:space="preserve">Vykonať funkčnú analýzu požiadavky a vypracovať návrh riešenia </w:t>
            </w:r>
          </w:p>
        </w:tc>
        <w:tc>
          <w:tcPr>
            <w:tcW w:w="993" w:type="dxa"/>
            <w:noWrap/>
            <w:vAlign w:val="center"/>
          </w:tcPr>
          <w:p w14:paraId="678786AF"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546E76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1C282F9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CB761AB"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322AA979"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29B46452"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r w:rsidR="00B3681D" w:rsidRPr="0085138C" w14:paraId="2F0DF9CC" w14:textId="77777777" w:rsidTr="00670CFC">
        <w:trPr>
          <w:cantSplit/>
          <w:trHeight w:val="300"/>
        </w:trPr>
        <w:tc>
          <w:tcPr>
            <w:tcW w:w="496" w:type="dxa"/>
            <w:noWrap/>
            <w:vAlign w:val="center"/>
          </w:tcPr>
          <w:p w14:paraId="330C99E8"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3.</w:t>
            </w:r>
          </w:p>
        </w:tc>
        <w:tc>
          <w:tcPr>
            <w:tcW w:w="3473" w:type="dxa"/>
            <w:vAlign w:val="center"/>
          </w:tcPr>
          <w:p w14:paraId="0579391E"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Realizácia požiadavky, aktualizácia sprievodnej dokumentácie dodaného systému</w:t>
            </w:r>
          </w:p>
        </w:tc>
        <w:tc>
          <w:tcPr>
            <w:tcW w:w="993" w:type="dxa"/>
            <w:noWrap/>
            <w:vAlign w:val="center"/>
          </w:tcPr>
          <w:p w14:paraId="1690F3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1DDAA7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3FE1836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97BD187"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2E21F538"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67C942A1"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bl>
    <w:p w14:paraId="4634E2BF" w14:textId="77777777" w:rsidR="00B3681D" w:rsidRPr="0085138C" w:rsidRDefault="00B3681D" w:rsidP="00BF2830">
      <w:pPr>
        <w:pStyle w:val="Zarkazkladnhotextu"/>
        <w:numPr>
          <w:ilvl w:val="1"/>
          <w:numId w:val="49"/>
        </w:numPr>
        <w:tabs>
          <w:tab w:val="left" w:pos="567"/>
        </w:tabs>
        <w:spacing w:before="360" w:line="240" w:lineRule="auto"/>
        <w:ind w:left="567" w:hanging="567"/>
        <w:jc w:val="both"/>
        <w:rPr>
          <w:rFonts w:ascii="Cambria" w:hAnsi="Cambria"/>
          <w:bCs/>
          <w:sz w:val="20"/>
        </w:rPr>
      </w:pPr>
      <w:r w:rsidRPr="0085138C">
        <w:rPr>
          <w:rFonts w:ascii="Cambria" w:hAnsi="Cambria"/>
          <w:sz w:val="20"/>
        </w:rPr>
        <w:t>Zhotoviteľ sa zaväzuje poskytovať službu Implementácie nasledujúcim spôsobom:</w:t>
      </w:r>
    </w:p>
    <w:p w14:paraId="75EB98D8"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zašle zhotoviteľovi požiadavku,</w:t>
      </w:r>
    </w:p>
    <w:p w14:paraId="6A53800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zhotoviteľ vypracuje ponuku na analýzu požiadavky a na návrh riešenia,</w:t>
      </w:r>
    </w:p>
    <w:p w14:paraId="2063FD4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objednávateľ vyhodnotí ponuku na analýzu požiadavky a na návrh riešenia a v prípade jej akceptovania zašle zhotoviteľovi objednávku na vypracovanie analýzy požiadavky a návrhu riešenia,</w:t>
      </w:r>
    </w:p>
    <w:p w14:paraId="36F8CAD0" w14:textId="6DDB1A8A" w:rsidR="00B3681D" w:rsidRPr="0085138C" w:rsidRDefault="00B3681D" w:rsidP="00BF2830">
      <w:pPr>
        <w:pStyle w:val="Zarkazkladnhotextu"/>
        <w:numPr>
          <w:ilvl w:val="2"/>
          <w:numId w:val="49"/>
        </w:numPr>
        <w:tabs>
          <w:tab w:val="left" w:pos="567"/>
        </w:tabs>
        <w:spacing w:line="240" w:lineRule="auto"/>
        <w:jc w:val="both"/>
        <w:rPr>
          <w:rFonts w:ascii="Cambria" w:hAnsi="Cambria"/>
          <w:sz w:val="20"/>
        </w:rPr>
      </w:pPr>
      <w:r w:rsidRPr="0085138C">
        <w:rPr>
          <w:rFonts w:ascii="Cambria" w:hAnsi="Cambria"/>
          <w:sz w:val="20"/>
        </w:rPr>
        <w:t>zhotoviteľ vykoná analýzu požiadavky objednávateľa a vypracuje návrh riešenia a</w:t>
      </w:r>
    </w:p>
    <w:p w14:paraId="0189599E"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vyhodnotí návrh riešenia a v prípade jeho akceptovania a prijatia rozhodnutia o realizácii požiadavky zašle zhotoviteľovi objednávku na realizáciu riešenia,</w:t>
      </w:r>
    </w:p>
    <w:p w14:paraId="0D3FC3E4"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 xml:space="preserve">v prípade rozsiahlej požiadavky objednávateľ môže požiadať zhotoviteľa najprv o vypracovanie ponuky na analýzu požiadavky a jej realizáciu a následne o vypracovanie </w:t>
      </w:r>
      <w:r w:rsidRPr="0085138C">
        <w:rPr>
          <w:rFonts w:ascii="Cambria" w:hAnsi="Cambria"/>
          <w:sz w:val="20"/>
        </w:rPr>
        <w:tab/>
        <w:t>ponuky na návrh riešenia a samotnú realizáciu riešenia.</w:t>
      </w:r>
    </w:p>
    <w:p w14:paraId="624AABDD"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bCs/>
          <w:sz w:val="20"/>
        </w:rPr>
      </w:pPr>
      <w:r w:rsidRPr="0085138C">
        <w:rPr>
          <w:rFonts w:ascii="Cambria" w:hAnsi="Cambria"/>
          <w:bCs/>
          <w:sz w:val="20"/>
        </w:rPr>
        <w:lastRenderedPageBreak/>
        <w:t>Požiadavka týkajúca sa poskytnutia služby Implementácie bude v písomnej forme odovzdaná zhotoviteľovi na predbežnú analýzu. Táto požiadavka musí obsahovať:</w:t>
      </w:r>
    </w:p>
    <w:p w14:paraId="65B01ECD"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názov požiadavky a poradové číslo požiadavky,</w:t>
      </w:r>
    </w:p>
    <w:p w14:paraId="309A9B01"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popis a dôvod požadovaných úprav,</w:t>
      </w:r>
    </w:p>
    <w:p w14:paraId="36394ADB"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očakávané dopady týchto úprav – napr. nová funkčnosť a pod. a</w:t>
      </w:r>
    </w:p>
    <w:p w14:paraId="4EF99710"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podpis oprávnenej osoby na strane objednávateľa.</w:t>
      </w:r>
    </w:p>
    <w:p w14:paraId="5825230B"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 xml:space="preserve">Objednávateľ požaduje, aby zhotoviteľ na základe požiadavky objednávateľa na predbežnú analýzu najneskôr do </w:t>
      </w:r>
      <w:r w:rsidRPr="0085138C">
        <w:rPr>
          <w:rFonts w:ascii="Cambria" w:eastAsia="Calibri" w:hAnsi="Cambria" w:cs="Calibri"/>
          <w:sz w:val="20"/>
        </w:rPr>
        <w:t>5</w:t>
      </w:r>
      <w:r w:rsidRPr="0085138C">
        <w:rPr>
          <w:rFonts w:ascii="Cambria" w:hAnsi="Cambria"/>
          <w:bCs/>
          <w:sz w:val="20"/>
        </w:rPr>
        <w:t xml:space="preserve"> pracovných dní od obdržania požiadavky vypracoval písomnú ponuku na analýzu požiadavky a na návrh riešenia. Táto písomná ponuka musí obsahovať:</w:t>
      </w:r>
    </w:p>
    <w:p w14:paraId="23BE3BDB"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odkaz na pôvodnú požiadavku,</w:t>
      </w:r>
    </w:p>
    <w:p w14:paraId="540B18C0"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záväznú cenu za analýzu a návrh riešenia,</w:t>
      </w:r>
    </w:p>
    <w:p w14:paraId="48C14F92"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dobu realizácie a termín ukončenia,</w:t>
      </w:r>
    </w:p>
    <w:p w14:paraId="3B167B5E"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predbežný návrh harmonogramu analýzy spolu s popisom činností, ktoré plánuje vykonať počas analýzy a návrhu riešenia a</w:t>
      </w:r>
    </w:p>
    <w:p w14:paraId="68878B21"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podpis(y) zodpovedného(ých) zástupcu(ov) zhotoviteľa.</w:t>
      </w:r>
    </w:p>
    <w:p w14:paraId="32F163DB"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Objednávateľ na základe vyhodnotenia ponuky rozhodne o prijatí alebo odmietnutí tejto ponuky. V prípade odmietnutia ponuky môže navrhnúť zhotoviteľovi, aby prehodnotil ponuku a predložil novú ponuku na analýzu požiadavky a na návrh riešenia. </w:t>
      </w:r>
    </w:p>
    <w:p w14:paraId="71908D7D"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Po schválení ponuky objednávateľ vystaví objednávku na funkčnú analýzu požiadavky a návrh riešenia, pričom v objednávke zohľadní zhotoviteľom navrhovanú dobu realizácie. Funkčnú analýzu požiadavky a návrh riešenia realizuje zhotoviteľ až po obdržaní objednávky na funkčnú analýzu požiadavky a návrh riešenia, a to najneskôr do termínu určeného v objednávke.</w:t>
      </w:r>
    </w:p>
    <w:p w14:paraId="5190F8CF"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Objednávateľ požaduje, aby zhotoviteľ na základe objednávky analyzoval požiadavku objednávateľa a písomne navrhol riešenie spolu s návrhom harmonogramu implementácie a pevnej ceny. Návrh riešenia musí obsahovať:</w:t>
      </w:r>
    </w:p>
    <w:p w14:paraId="41A5F58A"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odkaz na pôvodnú požiadavku,</w:t>
      </w:r>
    </w:p>
    <w:p w14:paraId="16C98EE5"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detailný popis riešenia (doplnkom sú i odkazy do pôvodnej dokumentácie) a jeho dopad na systém,</w:t>
      </w:r>
    </w:p>
    <w:p w14:paraId="4D7B9FE9"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záväznú cenu za realizáciu navrhovaného riešenia s rozpisom doby realizácie,</w:t>
      </w:r>
    </w:p>
    <w:p w14:paraId="1AB29ABE"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predbežný návrh harmonogramu implementácie riešenia s dobou realizáciu navrhovaného riešenia a termínom ukončenia,</w:t>
      </w:r>
    </w:p>
    <w:p w14:paraId="50E7307B"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podpis(y) zodpovedného(ých) zástupcu(ov) zhotoviteľa.</w:t>
      </w:r>
    </w:p>
    <w:p w14:paraId="503BC722"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zhotoviteľ obdržia po jednom vyhotovení protokolu o prijatí analýzy.</w:t>
      </w:r>
    </w:p>
    <w:p w14:paraId="20534523"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V prípade, že bude mať objednávateľ výhrady k vyhodnoteniu analýzy a návrhu riešenia je objednávateľ oprávnený navrhnúť zhotoviteľovi, aby prehodnotil predovšetkým navrhovaný spôsob, čas a harmonogram implementácie riešenia a predložil novú analýzu a návrh riešenia.</w:t>
      </w:r>
    </w:p>
    <w:p w14:paraId="359004C4"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Ak objednávateľ rozhodne, že sa požiadavka bude realizovať v súlade s analýzou a návrhom riešenia, zašle zhotoviteľovi objednávku na realizáciu požiadavky, pričom v objednávke zohľadní zhotoviteľom navrhovanú dobu realizácie riešenia. K samotnej realizácii riešenia pristúpi zhotoviteľ až po obdržaní objednávky na realizáciu riešenia v termíne stanovenom v objednávke.</w:t>
      </w:r>
    </w:p>
    <w:p w14:paraId="71139DC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V prípade požiadavky, kde na základe dohody objednávateľa a zhotoviteľa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w:t>
      </w:r>
      <w:r w:rsidRPr="0085138C">
        <w:rPr>
          <w:rFonts w:ascii="Cambria" w:hAnsi="Cambria"/>
          <w:bCs/>
          <w:sz w:val="20"/>
        </w:rPr>
        <w:lastRenderedPageBreak/>
        <w:t>poskytovania služby implementácie popísaný v </w:t>
      </w:r>
      <w:bookmarkStart w:id="24" w:name="_Hlk104957919"/>
      <w:r w:rsidRPr="0085138C">
        <w:rPr>
          <w:rFonts w:ascii="Cambria" w:hAnsi="Cambria"/>
          <w:bCs/>
          <w:sz w:val="20"/>
        </w:rPr>
        <w:t xml:space="preserve">bode 5.3., 5.4., 5.5, 5.6, 5.7., t.j. </w:t>
      </w:r>
      <w:bookmarkEnd w:id="24"/>
      <w:r w:rsidRPr="0085138C">
        <w:rPr>
          <w:rFonts w:ascii="Cambria" w:hAnsi="Cambria"/>
          <w:bCs/>
          <w:sz w:val="20"/>
        </w:rPr>
        <w:t>môže požiadať zhotoviteľa na vytvorenie analýzy a realizáciu riešenia.</w:t>
      </w:r>
    </w:p>
    <w:p w14:paraId="1897EB0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Objednávateľ požaduje, aby bol dodržaný nasledovný postup pri prevzatí upraveného prevádzkovaného IS alebo jeho časti:</w:t>
      </w:r>
    </w:p>
    <w:p w14:paraId="172127F8"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úpravu systému alebo jeho časti,</w:t>
      </w:r>
    </w:p>
    <w:p w14:paraId="6E070B3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návrh postupov pre overenie funkčnosti úpravy dodaného systému v termíne, ktorý bude uvedený v návrhu harmonogramu implementácie, avšak najneskôr k termínu dodania riešenia. Objednávateľ v prípade potreby je oprávnený požiadať zhotoviteľa  o zmenu alebo doplnenie zhotoviteľom  predložených návrhov postupov, ktoré zhotoviteľ po prípadnej konzultácií s objednávateľom zapracuje,</w:t>
      </w:r>
    </w:p>
    <w:p w14:paraId="1F453630"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zhotoviteľ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Pr="0085138C">
        <w:rPr>
          <w:rFonts w:ascii="Cambria" w:eastAsia="Calibri" w:hAnsi="Cambria" w:cs="Calibri"/>
          <w:sz w:val="20"/>
        </w:rPr>
        <w:t>5</w:t>
      </w:r>
      <w:r w:rsidRPr="0085138C">
        <w:rPr>
          <w:rFonts w:ascii="Cambria" w:hAnsi="Cambria"/>
          <w:sz w:val="20"/>
        </w:rPr>
        <w:t xml:space="preserve"> pracovných dní pred začiatkom overenia funkčnosti, pokiaľ nebude vzájomne dohodnuté inak,</w:t>
      </w:r>
    </w:p>
    <w:p w14:paraId="3D3C8BC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v prípade, že úprava systému sa týka IT zariadenia alebo jeho časti zhotoviteľ dodá úpravu dodaného informačného systému najneskôr v deň overovania jeho funkčnosti ,</w:t>
      </w:r>
    </w:p>
    <w:p w14:paraId="56CA4D6B"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overí funkčnosť upraveného systému alebo jeho časti v podmienkach objednávateľa, za účasti zhotoviteľa, pokiaľ nebude vzájomne dohodnuté inak,</w:t>
      </w:r>
    </w:p>
    <w:p w14:paraId="2A08E7B3"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vyhodnotí úspešnosť overenia na základe splnenia objednávateľom vypracovaných a vzájomne schválených kritérií, ktoré budú vztiahnuté na počet a závažnosť nedostatkov,</w:t>
      </w:r>
    </w:p>
    <w:p w14:paraId="32AD921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zhotoviteľ jedno vyhotovenie tohto protokolu,</w:t>
      </w:r>
    </w:p>
    <w:p w14:paraId="47CA9B47"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zhotoviteľa. </w:t>
      </w:r>
    </w:p>
    <w:p w14:paraId="42B3D69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je aj aktualizácia dokumentácie k dodanému systému v súvislosti s opravou chýb a nedostatkov v dodanom systéme </w:t>
      </w:r>
    </w:p>
    <w:p w14:paraId="083C8354"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analýzu požiadavky a návrh riešenia bude realizovaná na základe objednávateľom podpísaného protokolu o prijatí analýzy a návrhu riešenia požiadavky a k nej zhotoviteľom vystavenej faktúry podľa objednávky na analýzu požiadavky a návrh riešenia.</w:t>
      </w:r>
    </w:p>
    <w:p w14:paraId="1486D588"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realizáciu riešenia bude uskutočnená na základe objednávateľom podpísaného protokolu plnenia služby Implementácia a k nej zhotoviteľom vystavenej faktúry podľa objednávky na realizáciu riešenia.</w:t>
      </w:r>
    </w:p>
    <w:p w14:paraId="2DB2C20D" w14:textId="7D65ED66" w:rsidR="009354F5" w:rsidRPr="0085138C" w:rsidRDefault="00EF162D" w:rsidP="00447022">
      <w:pPr>
        <w:rPr>
          <w:rFonts w:ascii="Cambria" w:hAnsi="Cambria"/>
          <w:b/>
          <w:bCs/>
          <w:sz w:val="20"/>
          <w:szCs w:val="20"/>
        </w:rPr>
      </w:pPr>
      <w:r w:rsidRPr="0085138C">
        <w:rPr>
          <w:rFonts w:ascii="Cambria" w:hAnsi="Cambria"/>
          <w:b/>
          <w:bCs/>
          <w:sz w:val="20"/>
          <w:szCs w:val="20"/>
        </w:rPr>
        <w:t>E</w:t>
      </w:r>
      <w:r w:rsidR="007C6F99" w:rsidRPr="0085138C">
        <w:rPr>
          <w:rFonts w:ascii="Cambria" w:hAnsi="Cambria"/>
          <w:b/>
          <w:bCs/>
          <w:sz w:val="20"/>
          <w:szCs w:val="20"/>
        </w:rPr>
        <w:t xml:space="preserve">. </w:t>
      </w:r>
      <w:r w:rsidR="009354F5" w:rsidRPr="0085138C">
        <w:rPr>
          <w:rFonts w:ascii="Cambria" w:hAnsi="Cambria"/>
          <w:b/>
          <w:bCs/>
          <w:sz w:val="20"/>
          <w:szCs w:val="20"/>
        </w:rPr>
        <w:t xml:space="preserve">Zoznam </w:t>
      </w:r>
      <w:r w:rsidR="009A2945" w:rsidRPr="0085138C">
        <w:rPr>
          <w:rFonts w:ascii="Cambria" w:hAnsi="Cambria"/>
          <w:b/>
          <w:bCs/>
          <w:sz w:val="20"/>
          <w:szCs w:val="20"/>
        </w:rPr>
        <w:t>d</w:t>
      </w:r>
      <w:r w:rsidR="004F2ABF" w:rsidRPr="0085138C">
        <w:rPr>
          <w:rFonts w:ascii="Cambria" w:hAnsi="Cambria"/>
          <w:b/>
          <w:bCs/>
          <w:sz w:val="20"/>
          <w:szCs w:val="20"/>
        </w:rPr>
        <w:t xml:space="preserve">odaného </w:t>
      </w:r>
      <w:r w:rsidR="009354F5" w:rsidRPr="0085138C">
        <w:rPr>
          <w:rFonts w:ascii="Cambria" w:hAnsi="Cambria"/>
          <w:b/>
          <w:bCs/>
          <w:sz w:val="20"/>
          <w:szCs w:val="20"/>
        </w:rPr>
        <w:t>SW zhotoviteľa a SW 3. strán</w:t>
      </w:r>
      <w:r w:rsidR="009D4E06" w:rsidRPr="0085138C">
        <w:rPr>
          <w:rFonts w:ascii="Cambria" w:hAnsi="Cambria"/>
          <w:b/>
          <w:bCs/>
          <w:sz w:val="20"/>
          <w:szCs w:val="20"/>
        </w:rPr>
        <w:t xml:space="preserve"> </w:t>
      </w:r>
    </w:p>
    <w:p w14:paraId="3DCB3EEB" w14:textId="6EC1ACF8" w:rsidR="009354F5" w:rsidRPr="0085138C" w:rsidRDefault="00FF005D" w:rsidP="009354F5">
      <w:pPr>
        <w:rPr>
          <w:rFonts w:ascii="Cambria" w:hAnsi="Cambria"/>
          <w:b/>
          <w:i/>
          <w:iCs/>
          <w:sz w:val="20"/>
        </w:rPr>
      </w:pPr>
      <w:r w:rsidRPr="0085138C">
        <w:rPr>
          <w:rFonts w:ascii="Cambria" w:hAnsi="Cambria"/>
          <w:b/>
          <w:i/>
          <w:iCs/>
          <w:sz w:val="20"/>
        </w:rPr>
        <w:t>a</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zhotoviteľa</w:t>
      </w:r>
    </w:p>
    <w:tbl>
      <w:tblPr>
        <w:tblStyle w:val="Mriekatabuky"/>
        <w:tblW w:w="5000" w:type="pct"/>
        <w:tblLook w:val="04A0" w:firstRow="1" w:lastRow="0" w:firstColumn="1" w:lastColumn="0" w:noHBand="0" w:noVBand="1"/>
      </w:tblPr>
      <w:tblGrid>
        <w:gridCol w:w="941"/>
        <w:gridCol w:w="1271"/>
        <w:gridCol w:w="1962"/>
        <w:gridCol w:w="1302"/>
        <w:gridCol w:w="1302"/>
        <w:gridCol w:w="1406"/>
        <w:gridCol w:w="1304"/>
      </w:tblGrid>
      <w:tr w:rsidR="009354F5" w:rsidRPr="0085138C" w14:paraId="5E4F2DAD" w14:textId="77777777" w:rsidTr="008E59BE">
        <w:tc>
          <w:tcPr>
            <w:tcW w:w="496" w:type="pct"/>
          </w:tcPr>
          <w:p w14:paraId="3939A12D" w14:textId="77777777" w:rsidR="009354F5" w:rsidRPr="0085138C" w:rsidRDefault="009354F5" w:rsidP="006923C5">
            <w:pPr>
              <w:rPr>
                <w:rFonts w:ascii="Cambria" w:hAnsi="Cambria"/>
                <w:b/>
              </w:rPr>
            </w:pPr>
            <w:r w:rsidRPr="0085138C">
              <w:rPr>
                <w:rFonts w:ascii="Cambria" w:hAnsi="Cambria"/>
                <w:b/>
              </w:rPr>
              <w:t>Poradie</w:t>
            </w:r>
          </w:p>
        </w:tc>
        <w:tc>
          <w:tcPr>
            <w:tcW w:w="670" w:type="pct"/>
          </w:tcPr>
          <w:p w14:paraId="72E91316" w14:textId="77777777" w:rsidR="009354F5" w:rsidRPr="0085138C" w:rsidRDefault="009354F5" w:rsidP="006923C5">
            <w:pPr>
              <w:rPr>
                <w:rFonts w:ascii="Cambria" w:hAnsi="Cambria"/>
                <w:b/>
              </w:rPr>
            </w:pPr>
            <w:r w:rsidRPr="0085138C">
              <w:rPr>
                <w:rFonts w:ascii="Cambria" w:hAnsi="Cambria"/>
                <w:b/>
              </w:rPr>
              <w:br w:type="page"/>
              <w:t>Názov s popisom</w:t>
            </w:r>
          </w:p>
          <w:p w14:paraId="728E27BA" w14:textId="77777777" w:rsidR="009354F5" w:rsidRPr="0085138C" w:rsidRDefault="009354F5" w:rsidP="006923C5">
            <w:pPr>
              <w:rPr>
                <w:rFonts w:ascii="Cambria" w:hAnsi="Cambria"/>
                <w:b/>
              </w:rPr>
            </w:pPr>
          </w:p>
        </w:tc>
        <w:tc>
          <w:tcPr>
            <w:tcW w:w="1034" w:type="pct"/>
          </w:tcPr>
          <w:p w14:paraId="52970AC6" w14:textId="77777777" w:rsidR="009354F5" w:rsidRPr="0085138C" w:rsidRDefault="009354F5" w:rsidP="006923C5">
            <w:pPr>
              <w:rPr>
                <w:rFonts w:ascii="Cambria" w:hAnsi="Cambria"/>
                <w:b/>
              </w:rPr>
            </w:pPr>
            <w:r w:rsidRPr="0085138C">
              <w:rPr>
                <w:rFonts w:ascii="Cambria" w:hAnsi="Cambria"/>
                <w:b/>
              </w:rPr>
              <w:t>Výrobca/autor a typ použitého SW</w:t>
            </w:r>
          </w:p>
        </w:tc>
        <w:tc>
          <w:tcPr>
            <w:tcW w:w="686" w:type="pct"/>
          </w:tcPr>
          <w:p w14:paraId="07851FAE" w14:textId="77777777" w:rsidR="009354F5" w:rsidRPr="0085138C" w:rsidRDefault="009354F5" w:rsidP="006923C5">
            <w:pPr>
              <w:rPr>
                <w:rFonts w:ascii="Cambria" w:hAnsi="Cambria"/>
                <w:b/>
              </w:rPr>
            </w:pPr>
            <w:r w:rsidRPr="0085138C">
              <w:rPr>
                <w:rFonts w:ascii="Cambria" w:hAnsi="Cambria"/>
                <w:b/>
              </w:rPr>
              <w:t>Licencia k SW</w:t>
            </w:r>
          </w:p>
        </w:tc>
        <w:tc>
          <w:tcPr>
            <w:tcW w:w="686" w:type="pct"/>
          </w:tcPr>
          <w:p w14:paraId="191D1035" w14:textId="77777777" w:rsidR="009354F5" w:rsidRPr="0085138C" w:rsidRDefault="009354F5" w:rsidP="006923C5">
            <w:pPr>
              <w:rPr>
                <w:rFonts w:ascii="Cambria" w:hAnsi="Cambria"/>
                <w:b/>
              </w:rPr>
            </w:pPr>
            <w:r w:rsidRPr="0085138C">
              <w:rPr>
                <w:rFonts w:ascii="Cambria" w:hAnsi="Cambria"/>
                <w:b/>
              </w:rPr>
              <w:t>Počet ks</w:t>
            </w:r>
          </w:p>
        </w:tc>
        <w:tc>
          <w:tcPr>
            <w:tcW w:w="741" w:type="pct"/>
          </w:tcPr>
          <w:p w14:paraId="0B038B5D" w14:textId="5BF5F6F3" w:rsidR="009354F5" w:rsidRPr="0085138C" w:rsidRDefault="009354F5" w:rsidP="006923C5">
            <w:pPr>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687" w:type="pct"/>
          </w:tcPr>
          <w:p w14:paraId="2206148D" w14:textId="77777777" w:rsidR="009354F5" w:rsidRPr="0085138C" w:rsidRDefault="009354F5" w:rsidP="006923C5">
            <w:pPr>
              <w:rPr>
                <w:rFonts w:ascii="Cambria" w:hAnsi="Cambria"/>
                <w:b/>
              </w:rPr>
            </w:pPr>
            <w:r w:rsidRPr="0085138C">
              <w:rPr>
                <w:rFonts w:ascii="Cambria" w:hAnsi="Cambria"/>
                <w:b/>
              </w:rPr>
              <w:t>Celková cena</w:t>
            </w:r>
          </w:p>
        </w:tc>
      </w:tr>
      <w:tr w:rsidR="009354F5" w:rsidRPr="0085138C" w14:paraId="6376AC64" w14:textId="77777777" w:rsidTr="008E59BE">
        <w:tc>
          <w:tcPr>
            <w:tcW w:w="496" w:type="pct"/>
          </w:tcPr>
          <w:p w14:paraId="1E98387E"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rPr>
              <w:t>1</w:t>
            </w:r>
          </w:p>
        </w:tc>
        <w:tc>
          <w:tcPr>
            <w:tcW w:w="670" w:type="pct"/>
          </w:tcPr>
          <w:p w14:paraId="50BBE9CD" w14:textId="11A35FDA"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1034" w:type="pct"/>
          </w:tcPr>
          <w:p w14:paraId="540547DF" w14:textId="20E8C167" w:rsidR="009354F5" w:rsidRPr="0085138C" w:rsidRDefault="009354F5" w:rsidP="00DD1F58">
            <w:pPr>
              <w:spacing w:after="0" w:line="240" w:lineRule="auto"/>
              <w:rPr>
                <w:rFonts w:ascii="Cambria" w:hAnsi="Cambria"/>
              </w:rPr>
            </w:pPr>
            <w:r w:rsidRPr="0085138C">
              <w:rPr>
                <w:rFonts w:ascii="Cambria" w:hAnsi="Cambria" w:cs="Arial"/>
                <w:iCs/>
                <w:color w:val="00B0F0"/>
              </w:rPr>
              <w:t>vyplní</w:t>
            </w:r>
            <w:r w:rsidR="0030596D" w:rsidRPr="0085138C">
              <w:rPr>
                <w:rFonts w:ascii="Cambria" w:hAnsi="Cambria" w:cs="Arial"/>
                <w:iCs/>
                <w:color w:val="00B0F0"/>
              </w:rPr>
              <w:t xml:space="preserve"> úspešný</w:t>
            </w:r>
            <w:r w:rsidRPr="0085138C">
              <w:rPr>
                <w:rFonts w:ascii="Cambria" w:hAnsi="Cambria" w:cs="Arial"/>
                <w:iCs/>
                <w:color w:val="00B0F0"/>
              </w:rPr>
              <w:t xml:space="preserve"> uchádzač</w:t>
            </w:r>
          </w:p>
        </w:tc>
        <w:tc>
          <w:tcPr>
            <w:tcW w:w="686" w:type="pct"/>
          </w:tcPr>
          <w:p w14:paraId="69A30D27" w14:textId="0C4688F2" w:rsidR="009354F5" w:rsidRPr="0085138C" w:rsidRDefault="0030596D" w:rsidP="00DD1F58">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686" w:type="pct"/>
          </w:tcPr>
          <w:p w14:paraId="2F3C7486" w14:textId="70C814E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741" w:type="pct"/>
          </w:tcPr>
          <w:p w14:paraId="3D4F0CF9" w14:textId="68D134B4"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687" w:type="pct"/>
          </w:tcPr>
          <w:p w14:paraId="1CB19390" w14:textId="6DF53F0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2A533BB7" w14:textId="77777777" w:rsidTr="008E59BE">
        <w:tc>
          <w:tcPr>
            <w:tcW w:w="496" w:type="pct"/>
          </w:tcPr>
          <w:p w14:paraId="5AC05131"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670" w:type="pct"/>
          </w:tcPr>
          <w:p w14:paraId="1EF7AEFA"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1034" w:type="pct"/>
          </w:tcPr>
          <w:p w14:paraId="1F006F0F"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6" w:type="pct"/>
          </w:tcPr>
          <w:p w14:paraId="6EB15BCD"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686" w:type="pct"/>
          </w:tcPr>
          <w:p w14:paraId="251BC102"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41" w:type="pct"/>
          </w:tcPr>
          <w:p w14:paraId="34C8352E"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7" w:type="pct"/>
          </w:tcPr>
          <w:p w14:paraId="7FACFC2D"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448E900E" w14:textId="77777777" w:rsidTr="008E59BE">
        <w:tc>
          <w:tcPr>
            <w:tcW w:w="1166" w:type="pct"/>
            <w:gridSpan w:val="2"/>
            <w:tcBorders>
              <w:top w:val="single" w:sz="4" w:space="0" w:color="auto"/>
              <w:left w:val="single" w:sz="4" w:space="0" w:color="auto"/>
              <w:bottom w:val="single" w:sz="4" w:space="0" w:color="auto"/>
              <w:right w:val="single" w:sz="4" w:space="0" w:color="auto"/>
            </w:tcBorders>
          </w:tcPr>
          <w:p w14:paraId="5626AE93" w14:textId="77777777" w:rsidR="008E59BE" w:rsidRPr="0085138C" w:rsidRDefault="008E59BE" w:rsidP="008E59BE">
            <w:pPr>
              <w:spacing w:after="0" w:line="240" w:lineRule="auto"/>
              <w:jc w:val="center"/>
              <w:rPr>
                <w:rFonts w:ascii="Cambria" w:hAnsi="Cambria"/>
                <w:b/>
              </w:rPr>
            </w:pPr>
          </w:p>
          <w:p w14:paraId="2504281A"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1034" w:type="pct"/>
            <w:tcBorders>
              <w:top w:val="single" w:sz="4" w:space="0" w:color="auto"/>
              <w:left w:val="single" w:sz="4" w:space="0" w:color="auto"/>
              <w:bottom w:val="single" w:sz="4" w:space="0" w:color="auto"/>
              <w:right w:val="single" w:sz="4" w:space="0" w:color="auto"/>
            </w:tcBorders>
          </w:tcPr>
          <w:p w14:paraId="2B833A19" w14:textId="77777777" w:rsidR="008E59BE" w:rsidRPr="0085138C" w:rsidRDefault="008E59BE" w:rsidP="008E59BE">
            <w:pPr>
              <w:spacing w:after="0" w:line="240" w:lineRule="auto"/>
              <w:rPr>
                <w:rFonts w:ascii="Cambria" w:hAnsi="Cambria"/>
                <w:b/>
              </w:rPr>
            </w:pPr>
            <w:r w:rsidRPr="0085138C">
              <w:rPr>
                <w:rFonts w:ascii="Cambria" w:hAnsi="Cambria"/>
                <w:b/>
              </w:rPr>
              <w:t>-</w:t>
            </w:r>
          </w:p>
        </w:tc>
        <w:tc>
          <w:tcPr>
            <w:tcW w:w="686" w:type="pct"/>
            <w:tcBorders>
              <w:top w:val="single" w:sz="4" w:space="0" w:color="auto"/>
              <w:left w:val="single" w:sz="4" w:space="0" w:color="auto"/>
              <w:bottom w:val="single" w:sz="4" w:space="0" w:color="auto"/>
              <w:right w:val="single" w:sz="4" w:space="0" w:color="auto"/>
            </w:tcBorders>
          </w:tcPr>
          <w:p w14:paraId="6458A3F3"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686" w:type="pct"/>
            <w:tcBorders>
              <w:top w:val="single" w:sz="4" w:space="0" w:color="auto"/>
              <w:left w:val="single" w:sz="4" w:space="0" w:color="auto"/>
              <w:bottom w:val="single" w:sz="4" w:space="0" w:color="auto"/>
              <w:right w:val="single" w:sz="4" w:space="0" w:color="auto"/>
            </w:tcBorders>
          </w:tcPr>
          <w:p w14:paraId="37969D6F" w14:textId="7C883DF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41" w:type="pct"/>
            <w:tcBorders>
              <w:top w:val="single" w:sz="4" w:space="0" w:color="auto"/>
              <w:left w:val="single" w:sz="4" w:space="0" w:color="auto"/>
              <w:bottom w:val="single" w:sz="4" w:space="0" w:color="auto"/>
              <w:right w:val="single" w:sz="4" w:space="0" w:color="auto"/>
            </w:tcBorders>
          </w:tcPr>
          <w:p w14:paraId="28228457" w14:textId="62570D0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687" w:type="pct"/>
            <w:tcBorders>
              <w:top w:val="single" w:sz="4" w:space="0" w:color="auto"/>
              <w:left w:val="single" w:sz="4" w:space="0" w:color="auto"/>
              <w:bottom w:val="single" w:sz="4" w:space="0" w:color="auto"/>
              <w:right w:val="single" w:sz="4" w:space="0" w:color="auto"/>
            </w:tcBorders>
          </w:tcPr>
          <w:p w14:paraId="4F3BCF5A" w14:textId="4CF0F730"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2C393331" w14:textId="77777777" w:rsidR="009354F5" w:rsidRPr="0085138C" w:rsidRDefault="009354F5" w:rsidP="00DD1F58">
      <w:pPr>
        <w:spacing w:after="0" w:line="240" w:lineRule="auto"/>
        <w:rPr>
          <w:rFonts w:ascii="Cambria" w:hAnsi="Cambria"/>
          <w:b/>
          <w:i/>
          <w:iCs/>
          <w:sz w:val="20"/>
        </w:rPr>
      </w:pPr>
    </w:p>
    <w:p w14:paraId="296DAAEE" w14:textId="1715907F" w:rsidR="009354F5" w:rsidRPr="0085138C" w:rsidRDefault="00FF005D" w:rsidP="000631CD">
      <w:pPr>
        <w:spacing w:line="240" w:lineRule="auto"/>
        <w:rPr>
          <w:rFonts w:ascii="Cambria" w:hAnsi="Cambria"/>
          <w:b/>
          <w:i/>
          <w:iCs/>
          <w:sz w:val="20"/>
        </w:rPr>
      </w:pPr>
      <w:r w:rsidRPr="0085138C">
        <w:rPr>
          <w:rFonts w:ascii="Cambria" w:hAnsi="Cambria"/>
          <w:b/>
          <w:i/>
          <w:iCs/>
          <w:sz w:val="20"/>
        </w:rPr>
        <w:t>b</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3. strán</w:t>
      </w:r>
    </w:p>
    <w:tbl>
      <w:tblPr>
        <w:tblStyle w:val="Mriekatabuky"/>
        <w:tblW w:w="5000" w:type="pct"/>
        <w:tblLook w:val="04A0" w:firstRow="1" w:lastRow="0" w:firstColumn="1" w:lastColumn="0" w:noHBand="0" w:noVBand="1"/>
      </w:tblPr>
      <w:tblGrid>
        <w:gridCol w:w="962"/>
        <w:gridCol w:w="1372"/>
        <w:gridCol w:w="1581"/>
        <w:gridCol w:w="1368"/>
        <w:gridCol w:w="1368"/>
        <w:gridCol w:w="1471"/>
        <w:gridCol w:w="1366"/>
      </w:tblGrid>
      <w:tr w:rsidR="009354F5" w:rsidRPr="0085138C" w14:paraId="490AB8E9" w14:textId="77777777" w:rsidTr="008E59BE">
        <w:tc>
          <w:tcPr>
            <w:tcW w:w="507" w:type="pct"/>
          </w:tcPr>
          <w:p w14:paraId="6F4334EA" w14:textId="77777777" w:rsidR="009354F5" w:rsidRPr="0085138C" w:rsidRDefault="009354F5" w:rsidP="00DD1F58">
            <w:pPr>
              <w:spacing w:after="0" w:line="240" w:lineRule="auto"/>
              <w:rPr>
                <w:rFonts w:ascii="Cambria" w:hAnsi="Cambria"/>
                <w:b/>
              </w:rPr>
            </w:pPr>
            <w:r w:rsidRPr="0085138C">
              <w:rPr>
                <w:rFonts w:ascii="Cambria" w:hAnsi="Cambria"/>
                <w:b/>
              </w:rPr>
              <w:t>Poradie</w:t>
            </w:r>
          </w:p>
        </w:tc>
        <w:tc>
          <w:tcPr>
            <w:tcW w:w="722" w:type="pct"/>
          </w:tcPr>
          <w:p w14:paraId="0051E7A7" w14:textId="77777777" w:rsidR="009354F5" w:rsidRPr="0085138C" w:rsidRDefault="009354F5" w:rsidP="00DD1F58">
            <w:pPr>
              <w:spacing w:after="0" w:line="240" w:lineRule="auto"/>
              <w:rPr>
                <w:rFonts w:ascii="Cambria" w:hAnsi="Cambria"/>
                <w:b/>
              </w:rPr>
            </w:pPr>
            <w:r w:rsidRPr="0085138C">
              <w:rPr>
                <w:rFonts w:ascii="Cambria" w:hAnsi="Cambria"/>
                <w:b/>
              </w:rPr>
              <w:br w:type="page"/>
              <w:t>Názov s popisom</w:t>
            </w:r>
          </w:p>
          <w:p w14:paraId="6130A1D8" w14:textId="77777777" w:rsidR="009354F5" w:rsidRPr="0085138C" w:rsidRDefault="009354F5" w:rsidP="00DD1F58">
            <w:pPr>
              <w:spacing w:after="0" w:line="240" w:lineRule="auto"/>
              <w:rPr>
                <w:rFonts w:ascii="Cambria" w:hAnsi="Cambria"/>
                <w:b/>
              </w:rPr>
            </w:pPr>
          </w:p>
        </w:tc>
        <w:tc>
          <w:tcPr>
            <w:tcW w:w="833" w:type="pct"/>
          </w:tcPr>
          <w:p w14:paraId="21BDD3CF" w14:textId="77777777" w:rsidR="009354F5" w:rsidRPr="0085138C" w:rsidRDefault="009354F5" w:rsidP="00DD1F58">
            <w:pPr>
              <w:spacing w:after="0" w:line="240" w:lineRule="auto"/>
              <w:rPr>
                <w:rFonts w:ascii="Cambria" w:hAnsi="Cambria"/>
                <w:b/>
              </w:rPr>
            </w:pPr>
            <w:r w:rsidRPr="0085138C">
              <w:rPr>
                <w:rFonts w:ascii="Cambria" w:hAnsi="Cambria"/>
                <w:b/>
              </w:rPr>
              <w:t>Výrobca/autor a typ použitého SW</w:t>
            </w:r>
          </w:p>
        </w:tc>
        <w:tc>
          <w:tcPr>
            <w:tcW w:w="721" w:type="pct"/>
          </w:tcPr>
          <w:p w14:paraId="0A736320" w14:textId="77777777" w:rsidR="009354F5" w:rsidRPr="0085138C" w:rsidRDefault="009354F5" w:rsidP="00DD1F58">
            <w:pPr>
              <w:spacing w:after="0" w:line="240" w:lineRule="auto"/>
              <w:rPr>
                <w:rFonts w:ascii="Cambria" w:hAnsi="Cambria"/>
                <w:b/>
              </w:rPr>
            </w:pPr>
            <w:r w:rsidRPr="0085138C">
              <w:rPr>
                <w:rFonts w:ascii="Cambria" w:hAnsi="Cambria"/>
                <w:b/>
              </w:rPr>
              <w:t>Licencia k SW</w:t>
            </w:r>
          </w:p>
        </w:tc>
        <w:tc>
          <w:tcPr>
            <w:tcW w:w="721" w:type="pct"/>
          </w:tcPr>
          <w:p w14:paraId="07AE7B93" w14:textId="77777777" w:rsidR="009354F5" w:rsidRPr="0085138C" w:rsidRDefault="009354F5" w:rsidP="00DD1F58">
            <w:pPr>
              <w:spacing w:after="0" w:line="240" w:lineRule="auto"/>
              <w:rPr>
                <w:rFonts w:ascii="Cambria" w:hAnsi="Cambria"/>
                <w:b/>
              </w:rPr>
            </w:pPr>
            <w:r w:rsidRPr="0085138C">
              <w:rPr>
                <w:rFonts w:ascii="Cambria" w:hAnsi="Cambria"/>
                <w:b/>
              </w:rPr>
              <w:t>Počet ks</w:t>
            </w:r>
          </w:p>
        </w:tc>
        <w:tc>
          <w:tcPr>
            <w:tcW w:w="775" w:type="pct"/>
          </w:tcPr>
          <w:p w14:paraId="4BC76BAD" w14:textId="271CF370" w:rsidR="009354F5" w:rsidRPr="0085138C" w:rsidRDefault="009354F5" w:rsidP="00DD1F58">
            <w:pPr>
              <w:spacing w:after="0" w:line="240" w:lineRule="auto"/>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720" w:type="pct"/>
          </w:tcPr>
          <w:p w14:paraId="3C7AAB4F" w14:textId="77777777" w:rsidR="009354F5" w:rsidRPr="0085138C" w:rsidRDefault="009354F5" w:rsidP="00DD1F58">
            <w:pPr>
              <w:spacing w:after="0" w:line="240" w:lineRule="auto"/>
              <w:rPr>
                <w:rFonts w:ascii="Cambria" w:hAnsi="Cambria"/>
                <w:b/>
              </w:rPr>
            </w:pPr>
            <w:r w:rsidRPr="0085138C">
              <w:rPr>
                <w:rFonts w:ascii="Cambria" w:hAnsi="Cambria"/>
                <w:b/>
              </w:rPr>
              <w:t>Celková cena</w:t>
            </w:r>
          </w:p>
        </w:tc>
      </w:tr>
      <w:tr w:rsidR="008E59BE" w:rsidRPr="0085138C" w14:paraId="1C56A346" w14:textId="77777777" w:rsidTr="008E59BE">
        <w:tc>
          <w:tcPr>
            <w:tcW w:w="507" w:type="pct"/>
          </w:tcPr>
          <w:p w14:paraId="3B6499DD" w14:textId="77777777" w:rsidR="008E59BE" w:rsidRPr="0085138C" w:rsidRDefault="008E59BE" w:rsidP="008E59BE">
            <w:pPr>
              <w:spacing w:after="0" w:line="240" w:lineRule="auto"/>
              <w:jc w:val="center"/>
              <w:rPr>
                <w:rFonts w:ascii="Cambria" w:hAnsi="Cambria" w:cs="Arial"/>
                <w:iCs/>
                <w:color w:val="00B0F0"/>
              </w:rPr>
            </w:pPr>
            <w:r w:rsidRPr="0085138C">
              <w:rPr>
                <w:rFonts w:ascii="Cambria" w:hAnsi="Cambria" w:cs="Arial"/>
                <w:iCs/>
              </w:rPr>
              <w:t>1</w:t>
            </w:r>
          </w:p>
        </w:tc>
        <w:tc>
          <w:tcPr>
            <w:tcW w:w="722" w:type="pct"/>
          </w:tcPr>
          <w:p w14:paraId="1D6F773F" w14:textId="2AF0385A"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833" w:type="pct"/>
          </w:tcPr>
          <w:p w14:paraId="583E7C0F" w14:textId="32AA239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1" w:type="pct"/>
          </w:tcPr>
          <w:p w14:paraId="702A32EC" w14:textId="625BCCA5" w:rsidR="008E59BE" w:rsidRPr="0085138C" w:rsidRDefault="008E59BE" w:rsidP="008E59BE">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721" w:type="pct"/>
          </w:tcPr>
          <w:p w14:paraId="1DF08205" w14:textId="3F0D606F"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75" w:type="pct"/>
          </w:tcPr>
          <w:p w14:paraId="2EB8BE14" w14:textId="54192561"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0" w:type="pct"/>
          </w:tcPr>
          <w:p w14:paraId="0060CAF4" w14:textId="3B5BAB8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627C2898" w14:textId="77777777" w:rsidTr="008E59BE">
        <w:tc>
          <w:tcPr>
            <w:tcW w:w="507" w:type="pct"/>
          </w:tcPr>
          <w:p w14:paraId="42C2637C"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722" w:type="pct"/>
          </w:tcPr>
          <w:p w14:paraId="366F76F8"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833" w:type="pct"/>
          </w:tcPr>
          <w:p w14:paraId="6D33E9A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1" w:type="pct"/>
          </w:tcPr>
          <w:p w14:paraId="7B97722C"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721" w:type="pct"/>
          </w:tcPr>
          <w:p w14:paraId="7C03FF5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75" w:type="pct"/>
          </w:tcPr>
          <w:p w14:paraId="4067821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0" w:type="pct"/>
          </w:tcPr>
          <w:p w14:paraId="5DF6DCA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1FA147B7" w14:textId="77777777" w:rsidTr="008E59BE">
        <w:tc>
          <w:tcPr>
            <w:tcW w:w="1230" w:type="pct"/>
            <w:gridSpan w:val="2"/>
            <w:tcBorders>
              <w:top w:val="single" w:sz="4" w:space="0" w:color="auto"/>
              <w:left w:val="single" w:sz="4" w:space="0" w:color="auto"/>
              <w:bottom w:val="single" w:sz="4" w:space="0" w:color="auto"/>
              <w:right w:val="single" w:sz="4" w:space="0" w:color="auto"/>
            </w:tcBorders>
          </w:tcPr>
          <w:p w14:paraId="160C7492"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833" w:type="pct"/>
            <w:tcBorders>
              <w:top w:val="single" w:sz="4" w:space="0" w:color="auto"/>
              <w:left w:val="single" w:sz="4" w:space="0" w:color="auto"/>
              <w:bottom w:val="single" w:sz="4" w:space="0" w:color="auto"/>
              <w:right w:val="single" w:sz="4" w:space="0" w:color="auto"/>
            </w:tcBorders>
          </w:tcPr>
          <w:p w14:paraId="76E0D356" w14:textId="77777777" w:rsidR="008E59BE" w:rsidRPr="0085138C" w:rsidRDefault="008E59BE" w:rsidP="008E59BE">
            <w:pPr>
              <w:spacing w:after="0" w:line="240" w:lineRule="auto"/>
              <w:rPr>
                <w:rFonts w:ascii="Cambria" w:hAnsi="Cambria"/>
                <w:b/>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2A188354"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0972F560" w14:textId="265BDD4D"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75" w:type="pct"/>
            <w:tcBorders>
              <w:top w:val="single" w:sz="4" w:space="0" w:color="auto"/>
              <w:left w:val="single" w:sz="4" w:space="0" w:color="auto"/>
              <w:bottom w:val="single" w:sz="4" w:space="0" w:color="auto"/>
              <w:right w:val="single" w:sz="4" w:space="0" w:color="auto"/>
            </w:tcBorders>
          </w:tcPr>
          <w:p w14:paraId="1A3C1EC5" w14:textId="64797F71"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20" w:type="pct"/>
            <w:tcBorders>
              <w:top w:val="single" w:sz="4" w:space="0" w:color="auto"/>
              <w:left w:val="single" w:sz="4" w:space="0" w:color="auto"/>
              <w:bottom w:val="single" w:sz="4" w:space="0" w:color="auto"/>
              <w:right w:val="single" w:sz="4" w:space="0" w:color="auto"/>
            </w:tcBorders>
          </w:tcPr>
          <w:p w14:paraId="0F753C91" w14:textId="38AD11EE"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1485E640" w14:textId="77777777" w:rsidR="00624177" w:rsidRPr="0085138C" w:rsidRDefault="00624177" w:rsidP="0077262A">
      <w:pPr>
        <w:spacing w:after="0"/>
        <w:jc w:val="both"/>
        <w:rPr>
          <w:rFonts w:ascii="Cambria" w:hAnsi="Cambria"/>
          <w:bCs/>
          <w:sz w:val="20"/>
        </w:rPr>
      </w:pPr>
    </w:p>
    <w:p w14:paraId="287BE702" w14:textId="43A7A51F" w:rsidR="00EE6EBA" w:rsidRPr="0085138C" w:rsidRDefault="00750840" w:rsidP="0077262A">
      <w:pPr>
        <w:spacing w:after="0" w:line="259" w:lineRule="auto"/>
        <w:rPr>
          <w:rFonts w:ascii="Cambria" w:hAnsi="Cambria"/>
          <w:b/>
          <w:bCs/>
        </w:rPr>
      </w:pPr>
      <w:r w:rsidRPr="0085138C">
        <w:rPr>
          <w:rFonts w:ascii="Cambria" w:hAnsi="Cambria"/>
          <w:b/>
          <w:bCs/>
        </w:rPr>
        <w:t>E</w:t>
      </w:r>
      <w:r w:rsidR="008F721B" w:rsidRPr="0085138C">
        <w:rPr>
          <w:rFonts w:ascii="Cambria" w:hAnsi="Cambria"/>
          <w:b/>
          <w:bCs/>
        </w:rPr>
        <w:t xml:space="preserve"> Licenčné podmienky</w:t>
      </w:r>
      <w:r w:rsidR="00EE6EBA" w:rsidRPr="0085138C">
        <w:rPr>
          <w:rFonts w:ascii="Cambria" w:hAnsi="Cambria"/>
          <w:b/>
          <w:bCs/>
        </w:rPr>
        <w:t xml:space="preserve"> dodaného </w:t>
      </w:r>
      <w:r w:rsidR="00413ED6" w:rsidRPr="0085138C">
        <w:rPr>
          <w:rFonts w:ascii="Cambria" w:hAnsi="Cambria"/>
          <w:b/>
          <w:bCs/>
        </w:rPr>
        <w:t>SW</w:t>
      </w:r>
      <w:r w:rsidR="0068200E" w:rsidRPr="0085138C">
        <w:rPr>
          <w:rFonts w:ascii="Cambria" w:hAnsi="Cambria"/>
          <w:b/>
          <w:bCs/>
        </w:rPr>
        <w:t xml:space="preserve"> 3. strán</w:t>
      </w:r>
      <w:r w:rsidR="00413ED6" w:rsidRPr="0085138C">
        <w:rPr>
          <w:rFonts w:ascii="Cambria" w:hAnsi="Cambria"/>
          <w:b/>
          <w:bCs/>
        </w:rPr>
        <w:t xml:space="preserve"> </w:t>
      </w:r>
    </w:p>
    <w:p w14:paraId="40512CF3" w14:textId="4CDCA673" w:rsidR="00E04649" w:rsidRPr="0085138C" w:rsidRDefault="00EE6EBA">
      <w:pPr>
        <w:spacing w:after="160" w:line="259" w:lineRule="auto"/>
        <w:rPr>
          <w:rFonts w:ascii="Cambria" w:eastAsia="Times New Roman" w:hAnsi="Cambria" w:cs="Times New Roman"/>
          <w:b/>
          <w:bCs/>
        </w:rPr>
      </w:pPr>
      <w:r w:rsidRPr="0085138C">
        <w:rPr>
          <w:rFonts w:ascii="Cambria" w:hAnsi="Cambria"/>
          <w:spacing w:val="-4"/>
          <w:sz w:val="20"/>
          <w:szCs w:val="20"/>
        </w:rPr>
        <w:t>&lt;</w:t>
      </w:r>
      <w:r w:rsidRPr="0085138C">
        <w:rPr>
          <w:rFonts w:ascii="Cambria" w:hAnsi="Cambria" w:cs="Arial"/>
          <w:iCs/>
          <w:color w:val="00B0F0"/>
        </w:rPr>
        <w:t>vyplní</w:t>
      </w:r>
      <w:r w:rsidR="0078596F" w:rsidRPr="0085138C">
        <w:rPr>
          <w:rFonts w:ascii="Cambria" w:hAnsi="Cambria" w:cs="Arial"/>
          <w:iCs/>
          <w:color w:val="00B0F0"/>
        </w:rPr>
        <w:t>/priloží</w:t>
      </w:r>
      <w:r w:rsidRPr="0085138C">
        <w:rPr>
          <w:rFonts w:ascii="Cambria" w:hAnsi="Cambria" w:cs="Arial"/>
          <w:iCs/>
          <w:color w:val="00B0F0"/>
        </w:rPr>
        <w:t xml:space="preserve"> </w:t>
      </w:r>
      <w:r w:rsidR="0004051D" w:rsidRPr="0085138C">
        <w:rPr>
          <w:rFonts w:ascii="Cambria" w:hAnsi="Cambria" w:cs="Arial"/>
          <w:iCs/>
          <w:color w:val="00B0F0"/>
        </w:rPr>
        <w:t>úspešný uchádzač</w:t>
      </w:r>
      <w:r w:rsidR="0004051D" w:rsidRPr="0085138C">
        <w:rPr>
          <w:rFonts w:ascii="Cambria" w:hAnsi="Cambria"/>
          <w:spacing w:val="-4"/>
          <w:sz w:val="20"/>
          <w:szCs w:val="20"/>
        </w:rPr>
        <w:t xml:space="preserve"> </w:t>
      </w:r>
      <w:r w:rsidRPr="0085138C">
        <w:rPr>
          <w:rFonts w:ascii="Cambria" w:hAnsi="Cambria"/>
          <w:spacing w:val="-4"/>
          <w:sz w:val="20"/>
          <w:szCs w:val="20"/>
        </w:rPr>
        <w:t>&gt;</w:t>
      </w:r>
      <w:r w:rsidR="00E04649" w:rsidRPr="0085138C">
        <w:rPr>
          <w:rFonts w:ascii="Cambria" w:hAnsi="Cambria"/>
          <w:b/>
          <w:bCs/>
        </w:rPr>
        <w:br w:type="page"/>
      </w:r>
    </w:p>
    <w:p w14:paraId="4E186860" w14:textId="52A0B137" w:rsidR="004A12FA" w:rsidRPr="0085138C" w:rsidRDefault="00F0035F" w:rsidP="000F5550">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F4174E" w:rsidRPr="0085138C">
        <w:rPr>
          <w:rFonts w:ascii="Cambria" w:hAnsi="Cambria"/>
          <w:b/>
          <w:bCs/>
          <w:sz w:val="22"/>
          <w:szCs w:val="22"/>
        </w:rPr>
        <w:t>2</w:t>
      </w:r>
      <w:r w:rsidRPr="0085138C">
        <w:rPr>
          <w:rFonts w:ascii="Cambria" w:hAnsi="Cambria"/>
          <w:b/>
          <w:bCs/>
          <w:sz w:val="22"/>
          <w:szCs w:val="22"/>
        </w:rPr>
        <w:t xml:space="preserve"> </w:t>
      </w:r>
      <w:r w:rsidR="002D1880" w:rsidRPr="0085138C">
        <w:rPr>
          <w:rFonts w:ascii="Cambria" w:hAnsi="Cambria"/>
          <w:b/>
          <w:bCs/>
          <w:sz w:val="22"/>
          <w:szCs w:val="22"/>
        </w:rPr>
        <w:t>–</w:t>
      </w:r>
      <w:r w:rsidR="00365985" w:rsidRPr="0085138C">
        <w:rPr>
          <w:rFonts w:ascii="Cambria" w:hAnsi="Cambria"/>
          <w:b/>
          <w:bCs/>
          <w:sz w:val="22"/>
          <w:szCs w:val="22"/>
        </w:rPr>
        <w:t xml:space="preserve"> </w:t>
      </w:r>
      <w:r w:rsidR="000150A4" w:rsidRPr="0085138C">
        <w:rPr>
          <w:rFonts w:ascii="Cambria" w:hAnsi="Cambria"/>
          <w:b/>
          <w:bCs/>
          <w:sz w:val="22"/>
          <w:szCs w:val="22"/>
        </w:rPr>
        <w:t xml:space="preserve">Celková cena </w:t>
      </w:r>
      <w:r w:rsidR="002D1880" w:rsidRPr="0085138C">
        <w:rPr>
          <w:rFonts w:ascii="Cambria" w:hAnsi="Cambria"/>
          <w:b/>
          <w:bCs/>
          <w:sz w:val="22"/>
          <w:szCs w:val="22"/>
        </w:rPr>
        <w:t xml:space="preserve">predmetu </w:t>
      </w:r>
      <w:r w:rsidR="008F7EB8" w:rsidRPr="0085138C">
        <w:rPr>
          <w:rFonts w:ascii="Cambria" w:hAnsi="Cambria"/>
          <w:b/>
          <w:bCs/>
          <w:sz w:val="22"/>
          <w:szCs w:val="22"/>
        </w:rPr>
        <w:t>Zmluvy</w:t>
      </w:r>
      <w:r w:rsidR="00857DED" w:rsidRPr="0085138C">
        <w:rPr>
          <w:rFonts w:ascii="Cambria" w:hAnsi="Cambria"/>
          <w:b/>
          <w:bCs/>
          <w:sz w:val="22"/>
          <w:szCs w:val="22"/>
        </w:rPr>
        <w:t xml:space="preserve"> a OPCIE</w:t>
      </w:r>
    </w:p>
    <w:p w14:paraId="48DA04E7" w14:textId="788F9201" w:rsidR="000F5550" w:rsidRPr="0085138C" w:rsidRDefault="000F5550" w:rsidP="000F5550">
      <w:pPr>
        <w:spacing w:after="0" w:line="240" w:lineRule="auto"/>
        <w:rPr>
          <w:b/>
          <w:bCs/>
          <w:i/>
          <w:iCs/>
        </w:rPr>
      </w:pPr>
      <w:r w:rsidRPr="0085138C">
        <w:rPr>
          <w:b/>
          <w:bCs/>
          <w:i/>
          <w:iCs/>
        </w:rPr>
        <w:t xml:space="preserve">Tabuľka 1 – </w:t>
      </w:r>
      <w:r w:rsidR="00CD0B7F" w:rsidRPr="0085138C">
        <w:rPr>
          <w:b/>
          <w:bCs/>
          <w:i/>
          <w:iCs/>
        </w:rPr>
        <w:t>dodávka Diela</w:t>
      </w:r>
      <w:r w:rsidR="00F620B5" w:rsidRPr="0085138C">
        <w:rPr>
          <w:b/>
          <w:bCs/>
          <w:i/>
          <w:iCs/>
        </w:rPr>
        <w:t xml:space="preserve"> a Objednávkové služby</w:t>
      </w:r>
    </w:p>
    <w:tbl>
      <w:tblPr>
        <w:tblW w:w="5000" w:type="pct"/>
        <w:tblLook w:val="0000" w:firstRow="0" w:lastRow="0" w:firstColumn="0" w:lastColumn="0" w:noHBand="0" w:noVBand="0"/>
      </w:tblPr>
      <w:tblGrid>
        <w:gridCol w:w="976"/>
        <w:gridCol w:w="4264"/>
        <w:gridCol w:w="1419"/>
        <w:gridCol w:w="1557"/>
        <w:gridCol w:w="1267"/>
      </w:tblGrid>
      <w:tr w:rsidR="00D67C26" w:rsidRPr="0085138C" w14:paraId="17038630" w14:textId="77777777" w:rsidTr="00061CE4">
        <w:trPr>
          <w:trHeight w:val="300"/>
        </w:trPr>
        <w:tc>
          <w:tcPr>
            <w:tcW w:w="515"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7937719E"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2248"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5F0EAA44"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BF852E3" w14:textId="2F845528" w:rsidR="00D67C26" w:rsidRPr="0085138C" w:rsidRDefault="00DC7BA8"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Jednotková cena v eurách bez DPH za osobodeň</w:t>
            </w: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0060CDE" w14:textId="543DC017" w:rsidR="00D67C26" w:rsidRPr="0085138C" w:rsidRDefault="005941B7"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Maximálny počet osobodní</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B1B757F" w14:textId="220EE223" w:rsidR="00D67C26" w:rsidRPr="0085138C" w:rsidRDefault="00D67C26"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57774E4B"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78600322" w14:textId="77777777" w:rsidTr="00061CE4">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0E9D0286" w14:textId="13784228" w:rsidR="008855CD" w:rsidRPr="0085138C" w:rsidRDefault="008855CD" w:rsidP="00FD08D9">
            <w:pPr>
              <w:spacing w:after="0" w:line="240" w:lineRule="auto"/>
              <w:rPr>
                <w:rFonts w:ascii="Cambria" w:hAnsi="Cambria" w:cs="Arial"/>
                <w:b/>
                <w:color w:val="000000"/>
                <w:sz w:val="20"/>
              </w:rPr>
            </w:pPr>
            <w:r w:rsidRPr="0085138C">
              <w:rPr>
                <w:rFonts w:ascii="Cambria" w:hAnsi="Cambria" w:cs="Arial"/>
                <w:b/>
                <w:color w:val="000000"/>
                <w:sz w:val="20"/>
              </w:rPr>
              <w:t>P1</w:t>
            </w:r>
          </w:p>
        </w:tc>
        <w:tc>
          <w:tcPr>
            <w:tcW w:w="2248" w:type="pct"/>
            <w:tcBorders>
              <w:top w:val="single" w:sz="8" w:space="0" w:color="auto"/>
              <w:left w:val="nil"/>
              <w:bottom w:val="single" w:sz="8" w:space="0" w:color="auto"/>
              <w:right w:val="single" w:sz="4" w:space="0" w:color="auto"/>
            </w:tcBorders>
            <w:vAlign w:val="center"/>
          </w:tcPr>
          <w:p w14:paraId="58859050" w14:textId="0C949696" w:rsidR="008855CD" w:rsidRPr="0085138C" w:rsidRDefault="008855CD" w:rsidP="009C5B6C">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Cena za vytvorenie a dodanie Diela – IS ASDR</w:t>
            </w:r>
          </w:p>
          <w:p w14:paraId="387680F5" w14:textId="445039EE" w:rsidR="008855CD" w:rsidRPr="0085138C" w:rsidRDefault="008855CD" w:rsidP="009C5B6C">
            <w:pPr>
              <w:pStyle w:val="xl27"/>
              <w:spacing w:before="0" w:beforeAutospacing="0" w:after="0" w:afterAutospacing="0"/>
              <w:jc w:val="both"/>
              <w:rPr>
                <w:rFonts w:ascii="Cambria" w:hAnsi="Cambria"/>
                <w:b w:val="0"/>
                <w:bCs w:val="0"/>
                <w:i/>
                <w:iCs/>
                <w:color w:val="000000"/>
                <w:sz w:val="20"/>
                <w:szCs w:val="20"/>
                <w:lang w:val="sk-SK"/>
              </w:rPr>
            </w:pPr>
            <w:r w:rsidRPr="0085138C">
              <w:rPr>
                <w:rFonts w:ascii="Cambria" w:hAnsi="Cambria"/>
                <w:b w:val="0"/>
                <w:bCs w:val="0"/>
                <w:i/>
                <w:iCs/>
                <w:color w:val="000000"/>
                <w:sz w:val="20"/>
                <w:szCs w:val="20"/>
                <w:lang w:val="sk-SK"/>
              </w:rPr>
              <w:t>(okrem položky P2)</w:t>
            </w:r>
          </w:p>
        </w:tc>
        <w:tc>
          <w:tcPr>
            <w:tcW w:w="748"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A1FD59F" w14:textId="775356C9" w:rsidR="008855CD" w:rsidRPr="0085138C" w:rsidRDefault="008855CD" w:rsidP="009C5B6C">
            <w:pPr>
              <w:spacing w:after="0" w:line="240" w:lineRule="auto"/>
              <w:jc w:val="center"/>
              <w:rPr>
                <w:rFonts w:ascii="Cambria" w:hAnsi="Cambria" w:cs="Arial"/>
                <w:color w:val="00B0F0"/>
                <w:sz w:val="20"/>
              </w:rPr>
            </w:pPr>
            <w:r w:rsidRPr="0085138C">
              <w:rPr>
                <w:rFonts w:ascii="Cambria" w:hAnsi="Cambria" w:cs="Arial"/>
                <w:sz w:val="20"/>
              </w:rPr>
              <w:t>-</w:t>
            </w:r>
          </w:p>
        </w:tc>
        <w:tc>
          <w:tcPr>
            <w:tcW w:w="821"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6794BD7" w14:textId="3F40D3A9" w:rsidR="008855CD" w:rsidRPr="0085138C" w:rsidRDefault="008855CD" w:rsidP="009C5B6C">
            <w:pPr>
              <w:spacing w:after="0" w:line="240" w:lineRule="auto"/>
              <w:jc w:val="center"/>
              <w:rPr>
                <w:rFonts w:ascii="Cambria" w:hAnsi="Cambria" w:cs="Arial"/>
                <w:i/>
                <w:iCs/>
                <w:color w:val="00B0F0"/>
                <w:sz w:val="20"/>
              </w:rPr>
            </w:pPr>
            <w:r w:rsidRPr="0085138C">
              <w:rPr>
                <w:rFonts w:ascii="Cambria" w:hAnsi="Cambria" w:cs="Arial"/>
                <w:i/>
                <w:iCs/>
                <w:sz w:val="20"/>
              </w:rPr>
              <w:t>-</w:t>
            </w:r>
          </w:p>
        </w:tc>
        <w:tc>
          <w:tcPr>
            <w:tcW w:w="668" w:type="pct"/>
            <w:tcBorders>
              <w:top w:val="single" w:sz="8" w:space="0" w:color="auto"/>
              <w:left w:val="single" w:sz="4" w:space="0" w:color="auto"/>
              <w:bottom w:val="single" w:sz="8" w:space="0" w:color="auto"/>
              <w:right w:val="single" w:sz="8" w:space="0" w:color="000000"/>
            </w:tcBorders>
            <w:vAlign w:val="center"/>
          </w:tcPr>
          <w:p w14:paraId="2869A808" w14:textId="17F31FAA" w:rsidR="008855CD" w:rsidRPr="0085138C" w:rsidRDefault="0030596D" w:rsidP="009C5B6C">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4AD3C37E" w14:textId="77777777" w:rsidTr="00C54576">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11D7E089" w14:textId="1B036770" w:rsidR="0030596D" w:rsidRPr="0085138C" w:rsidRDefault="0030596D" w:rsidP="0030596D">
            <w:pPr>
              <w:spacing w:after="0" w:line="240" w:lineRule="auto"/>
              <w:rPr>
                <w:rFonts w:ascii="Cambria" w:hAnsi="Cambria" w:cs="Arial"/>
                <w:b/>
                <w:color w:val="000000"/>
                <w:sz w:val="20"/>
              </w:rPr>
            </w:pPr>
            <w:r w:rsidRPr="0085138C">
              <w:rPr>
                <w:rFonts w:ascii="Cambria" w:hAnsi="Cambria" w:cs="Arial"/>
                <w:b/>
                <w:color w:val="000000"/>
                <w:sz w:val="20"/>
              </w:rPr>
              <w:t>P2</w:t>
            </w:r>
          </w:p>
        </w:tc>
        <w:tc>
          <w:tcPr>
            <w:tcW w:w="2248" w:type="pct"/>
            <w:tcBorders>
              <w:top w:val="single" w:sz="8" w:space="0" w:color="auto"/>
              <w:left w:val="nil"/>
              <w:bottom w:val="single" w:sz="8" w:space="0" w:color="auto"/>
              <w:right w:val="single" w:sz="4" w:space="0" w:color="auto"/>
            </w:tcBorders>
            <w:vAlign w:val="center"/>
          </w:tcPr>
          <w:p w14:paraId="2E218F9A" w14:textId="4D2DF060" w:rsidR="0030596D" w:rsidRPr="0085138C" w:rsidRDefault="0030596D" w:rsidP="0030596D">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Služby zmenové požiadavky </w:t>
            </w:r>
          </w:p>
          <w:p w14:paraId="21CD939B" w14:textId="28EBF979" w:rsidR="0030596D" w:rsidRPr="0085138C" w:rsidRDefault="0030596D" w:rsidP="0030596D">
            <w:pPr>
              <w:pStyle w:val="xl27"/>
              <w:spacing w:before="0" w:beforeAutospacing="0" w:after="0" w:afterAutospacing="0"/>
              <w:jc w:val="both"/>
              <w:rPr>
                <w:rFonts w:ascii="Cambria" w:hAnsi="Cambria"/>
                <w:b w:val="0"/>
                <w:bCs w:val="0"/>
                <w:strike/>
                <w:color w:val="000000"/>
                <w:sz w:val="20"/>
                <w:szCs w:val="20"/>
                <w:lang w:val="sk-SK"/>
              </w:rPr>
            </w:pPr>
            <w:r w:rsidRPr="0085138C">
              <w:rPr>
                <w:rFonts w:ascii="Cambria" w:hAnsi="Cambria"/>
                <w:b w:val="0"/>
                <w:bCs w:val="0"/>
                <w:color w:val="000000"/>
                <w:sz w:val="20"/>
                <w:szCs w:val="20"/>
                <w:lang w:val="sk-SK"/>
              </w:rPr>
              <w:t>(Objednávkové služby - bod 2.1.14. Zmluvy)</w:t>
            </w:r>
          </w:p>
        </w:tc>
        <w:tc>
          <w:tcPr>
            <w:tcW w:w="748" w:type="pct"/>
            <w:tcBorders>
              <w:top w:val="single" w:sz="8" w:space="0" w:color="auto"/>
              <w:left w:val="single" w:sz="4" w:space="0" w:color="auto"/>
              <w:bottom w:val="single" w:sz="8" w:space="0" w:color="auto"/>
              <w:right w:val="single" w:sz="4" w:space="0" w:color="auto"/>
            </w:tcBorders>
            <w:vAlign w:val="center"/>
          </w:tcPr>
          <w:p w14:paraId="76101838" w14:textId="527442ED"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c>
          <w:tcPr>
            <w:tcW w:w="821" w:type="pct"/>
            <w:tcBorders>
              <w:top w:val="single" w:sz="8" w:space="0" w:color="auto"/>
              <w:left w:val="single" w:sz="4" w:space="0" w:color="auto"/>
              <w:bottom w:val="single" w:sz="8" w:space="0" w:color="auto"/>
              <w:right w:val="single" w:sz="4" w:space="0" w:color="auto"/>
            </w:tcBorders>
            <w:vAlign w:val="center"/>
          </w:tcPr>
          <w:p w14:paraId="5E2888E1" w14:textId="28B155D1" w:rsidR="0030596D" w:rsidRPr="0085138C" w:rsidRDefault="0030596D" w:rsidP="0030596D">
            <w:pPr>
              <w:spacing w:after="0" w:line="240" w:lineRule="auto"/>
              <w:jc w:val="center"/>
              <w:rPr>
                <w:rFonts w:ascii="Cambria" w:hAnsi="Cambria" w:cs="Arial"/>
                <w:b/>
                <w:bCs/>
                <w:color w:val="00B0F0"/>
                <w:sz w:val="20"/>
              </w:rPr>
            </w:pPr>
            <w:r w:rsidRPr="0085138C">
              <w:rPr>
                <w:rFonts w:ascii="Cambria" w:hAnsi="Cambria" w:cs="Arial"/>
                <w:b/>
                <w:bCs/>
                <w:sz w:val="20"/>
              </w:rPr>
              <w:t>280</w:t>
            </w:r>
          </w:p>
        </w:tc>
        <w:tc>
          <w:tcPr>
            <w:tcW w:w="668" w:type="pct"/>
            <w:tcBorders>
              <w:top w:val="single" w:sz="8" w:space="0" w:color="auto"/>
              <w:left w:val="single" w:sz="4" w:space="0" w:color="auto"/>
              <w:bottom w:val="single" w:sz="8" w:space="0" w:color="auto"/>
              <w:right w:val="single" w:sz="8" w:space="0" w:color="000000"/>
            </w:tcBorders>
          </w:tcPr>
          <w:p w14:paraId="66A45EBF" w14:textId="5B325E20"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5A4EA1D1" w14:textId="77777777" w:rsidTr="00C54576">
        <w:trPr>
          <w:cantSplit/>
          <w:trHeight w:val="643"/>
        </w:trPr>
        <w:tc>
          <w:tcPr>
            <w:tcW w:w="515" w:type="pct"/>
            <w:tcBorders>
              <w:top w:val="single" w:sz="8" w:space="0" w:color="auto"/>
              <w:left w:val="single" w:sz="4" w:space="0" w:color="auto"/>
              <w:bottom w:val="single" w:sz="4" w:space="0" w:color="auto"/>
              <w:right w:val="single" w:sz="8" w:space="0" w:color="000000"/>
            </w:tcBorders>
            <w:shd w:val="clear" w:color="auto" w:fill="F2F2F2" w:themeFill="background1" w:themeFillShade="F2"/>
            <w:noWrap/>
            <w:vAlign w:val="center"/>
          </w:tcPr>
          <w:p w14:paraId="2B48C277" w14:textId="46FFE9B8" w:rsidR="0030596D" w:rsidRPr="0085138C" w:rsidRDefault="0030596D" w:rsidP="0030596D">
            <w:pPr>
              <w:spacing w:before="60" w:after="60"/>
              <w:jc w:val="center"/>
              <w:rPr>
                <w:rFonts w:ascii="Cambria" w:hAnsi="Cambria" w:cs="Arial"/>
                <w:b/>
                <w:color w:val="000000"/>
                <w:sz w:val="20"/>
              </w:rPr>
            </w:pPr>
          </w:p>
        </w:tc>
        <w:tc>
          <w:tcPr>
            <w:tcW w:w="2248"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725EA22B" w14:textId="639BF4DF" w:rsidR="0030596D" w:rsidRPr="0085138C" w:rsidRDefault="0030596D" w:rsidP="0030596D">
            <w:pPr>
              <w:pStyle w:val="xl27"/>
              <w:spacing w:before="0" w:beforeAutospacing="0" w:after="0" w:afterAutospacing="0"/>
              <w:jc w:val="both"/>
              <w:rPr>
                <w:rFonts w:ascii="Cambria" w:hAnsi="Cambria"/>
                <w:i/>
                <w:color w:val="00B0F0"/>
                <w:sz w:val="20"/>
                <w:lang w:val="sk-SK"/>
              </w:rPr>
            </w:pPr>
            <w:r w:rsidRPr="0085138C">
              <w:rPr>
                <w:rFonts w:ascii="Cambria" w:hAnsi="Cambria"/>
                <w:bCs w:val="0"/>
                <w:color w:val="000000"/>
                <w:sz w:val="20"/>
                <w:szCs w:val="20"/>
                <w:lang w:val="sk-SK"/>
              </w:rPr>
              <w:t>Celková cena za dielo = P1+P2</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FC659A2" w14:textId="77777777" w:rsidR="0030596D" w:rsidRPr="0085138C" w:rsidRDefault="0030596D" w:rsidP="0030596D">
            <w:pPr>
              <w:spacing w:after="0"/>
              <w:jc w:val="center"/>
              <w:rPr>
                <w:rFonts w:ascii="Cambria" w:hAnsi="Cambria" w:cs="Arial"/>
                <w:i/>
                <w:iCs/>
                <w:color w:val="00B0F0"/>
                <w:sz w:val="20"/>
              </w:rPr>
            </w:pP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842FB8B" w14:textId="4C9E4B94" w:rsidR="0030596D" w:rsidRPr="0085138C" w:rsidRDefault="0030596D" w:rsidP="0030596D">
            <w:pPr>
              <w:spacing w:after="0"/>
              <w:jc w:val="center"/>
              <w:rPr>
                <w:rFonts w:ascii="Cambria" w:hAnsi="Cambria" w:cs="Arial"/>
                <w:i/>
                <w:iCs/>
                <w:color w:val="00B0F0"/>
                <w:sz w:val="20"/>
              </w:rPr>
            </w:pPr>
          </w:p>
        </w:tc>
        <w:tc>
          <w:tcPr>
            <w:tcW w:w="668" w:type="pct"/>
            <w:tcBorders>
              <w:top w:val="single" w:sz="8" w:space="0" w:color="auto"/>
              <w:left w:val="single" w:sz="4" w:space="0" w:color="auto"/>
              <w:bottom w:val="single" w:sz="8" w:space="0" w:color="auto"/>
              <w:right w:val="single" w:sz="8" w:space="0" w:color="000000"/>
            </w:tcBorders>
            <w:shd w:val="clear" w:color="auto" w:fill="F2F2F2" w:themeFill="background1" w:themeFillShade="F2"/>
          </w:tcPr>
          <w:p w14:paraId="3380411C" w14:textId="7C927368" w:rsidR="0030596D" w:rsidRPr="0085138C" w:rsidRDefault="0030596D" w:rsidP="0030596D">
            <w:pPr>
              <w:spacing w:after="0"/>
              <w:jc w:val="center"/>
              <w:rPr>
                <w:rFonts w:ascii="Cambria" w:hAnsi="Cambria" w:cs="Arial"/>
                <w:i/>
                <w:iCs/>
                <w:color w:val="00B0F0"/>
                <w:sz w:val="20"/>
              </w:rPr>
            </w:pPr>
            <w:r w:rsidRPr="0085138C">
              <w:rPr>
                <w:rFonts w:ascii="Cambria" w:hAnsi="Cambria" w:cs="Arial"/>
                <w:iCs/>
                <w:color w:val="00B0F0"/>
              </w:rPr>
              <w:t>vyplní úspešný uchádzač</w:t>
            </w:r>
          </w:p>
        </w:tc>
      </w:tr>
    </w:tbl>
    <w:p w14:paraId="7EBC4A89" w14:textId="77777777" w:rsidR="00891A57" w:rsidRPr="0085138C" w:rsidRDefault="00891A57" w:rsidP="000F5550">
      <w:pPr>
        <w:spacing w:after="0" w:line="240" w:lineRule="auto"/>
        <w:rPr>
          <w:b/>
          <w:bCs/>
          <w:i/>
          <w:iCs/>
        </w:rPr>
      </w:pPr>
    </w:p>
    <w:p w14:paraId="34C88DD4" w14:textId="77777777" w:rsidR="00D6690A" w:rsidRPr="0085138C" w:rsidRDefault="00D6690A" w:rsidP="006C531C">
      <w:pPr>
        <w:spacing w:after="0" w:line="259" w:lineRule="auto"/>
        <w:rPr>
          <w:rFonts w:ascii="Cambria" w:hAnsi="Cambria"/>
          <w:b/>
          <w:bCs/>
          <w:i/>
          <w:iCs/>
        </w:rPr>
      </w:pPr>
      <w:r w:rsidRPr="0085138C">
        <w:rPr>
          <w:rFonts w:ascii="Cambria" w:hAnsi="Cambria"/>
          <w:b/>
          <w:bCs/>
          <w:i/>
          <w:iCs/>
        </w:rPr>
        <w:t>Tabuľka 2 – dodávka OPCIE</w:t>
      </w:r>
    </w:p>
    <w:tbl>
      <w:tblPr>
        <w:tblW w:w="5000" w:type="pct"/>
        <w:tblLook w:val="0000" w:firstRow="0" w:lastRow="0" w:firstColumn="0" w:lastColumn="0" w:noHBand="0" w:noVBand="0"/>
      </w:tblPr>
      <w:tblGrid>
        <w:gridCol w:w="988"/>
        <w:gridCol w:w="7228"/>
        <w:gridCol w:w="1267"/>
      </w:tblGrid>
      <w:tr w:rsidR="005303A5" w:rsidRPr="0085138C" w14:paraId="6651BC1A" w14:textId="77777777" w:rsidTr="001D59D4">
        <w:trPr>
          <w:trHeight w:val="492"/>
        </w:trPr>
        <w:tc>
          <w:tcPr>
            <w:tcW w:w="521"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0CF5CFD7"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3811"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4D332C11"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4A88A102" w14:textId="77777777" w:rsidR="005303A5" w:rsidRPr="0085138C" w:rsidRDefault="005303A5" w:rsidP="005D6AE1">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7695A7C2"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52BA8D6C" w14:textId="77777777" w:rsidTr="001D59D4">
        <w:trPr>
          <w:cantSplit/>
          <w:trHeight w:val="421"/>
        </w:trPr>
        <w:tc>
          <w:tcPr>
            <w:tcW w:w="521"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23A4AE98" w14:textId="4E7391B7" w:rsidR="008855CD" w:rsidRPr="0085138C" w:rsidRDefault="008855CD" w:rsidP="005D6AE1">
            <w:pPr>
              <w:spacing w:after="0" w:line="240" w:lineRule="auto"/>
              <w:rPr>
                <w:rFonts w:ascii="Cambria" w:hAnsi="Cambria" w:cs="Arial"/>
                <w:b/>
                <w:color w:val="000000"/>
                <w:sz w:val="20"/>
              </w:rPr>
            </w:pPr>
            <w:r w:rsidRPr="0085138C">
              <w:rPr>
                <w:rFonts w:ascii="Cambria" w:hAnsi="Cambria" w:cs="Arial"/>
                <w:b/>
                <w:color w:val="000000"/>
                <w:sz w:val="20"/>
              </w:rPr>
              <w:t>P1</w:t>
            </w:r>
          </w:p>
        </w:tc>
        <w:tc>
          <w:tcPr>
            <w:tcW w:w="3811" w:type="pct"/>
            <w:tcBorders>
              <w:top w:val="single" w:sz="8" w:space="0" w:color="auto"/>
              <w:left w:val="nil"/>
              <w:bottom w:val="single" w:sz="8" w:space="0" w:color="auto"/>
              <w:right w:val="single" w:sz="4" w:space="0" w:color="auto"/>
            </w:tcBorders>
            <w:vAlign w:val="center"/>
          </w:tcPr>
          <w:p w14:paraId="7FCAD149" w14:textId="2CE41E21" w:rsidR="008855CD" w:rsidRPr="0085138C" w:rsidRDefault="008855CD" w:rsidP="005D6AE1">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Fáza 2 Diela – OPCIA </w:t>
            </w:r>
            <w:r w:rsidRPr="0085138C">
              <w:rPr>
                <w:rFonts w:ascii="Cambria" w:hAnsi="Cambria"/>
                <w:b w:val="0"/>
                <w:bCs w:val="0"/>
                <w:color w:val="000000"/>
                <w:sz w:val="20"/>
                <w:szCs w:val="20"/>
                <w:lang w:val="sk-SK"/>
              </w:rPr>
              <w:t>(bod 2.1.1</w:t>
            </w:r>
            <w:r w:rsidR="00831016" w:rsidRPr="0085138C">
              <w:rPr>
                <w:rFonts w:ascii="Cambria" w:hAnsi="Cambria"/>
                <w:b w:val="0"/>
                <w:bCs w:val="0"/>
                <w:color w:val="000000"/>
                <w:sz w:val="20"/>
                <w:szCs w:val="20"/>
                <w:lang w:val="sk-SK"/>
              </w:rPr>
              <w:t>5</w:t>
            </w:r>
            <w:r w:rsidRPr="0085138C">
              <w:rPr>
                <w:rFonts w:ascii="Cambria" w:hAnsi="Cambria"/>
                <w:b w:val="0"/>
                <w:bCs w:val="0"/>
                <w:color w:val="000000"/>
                <w:sz w:val="20"/>
                <w:szCs w:val="20"/>
                <w:lang w:val="sk-SK"/>
              </w:rPr>
              <w:t>. Zmluvy)</w:t>
            </w:r>
          </w:p>
        </w:tc>
        <w:tc>
          <w:tcPr>
            <w:tcW w:w="668" w:type="pct"/>
            <w:tcBorders>
              <w:top w:val="single" w:sz="8" w:space="0" w:color="auto"/>
              <w:left w:val="single" w:sz="4" w:space="0" w:color="auto"/>
              <w:bottom w:val="single" w:sz="8" w:space="0" w:color="auto"/>
              <w:right w:val="single" w:sz="8" w:space="0" w:color="000000"/>
            </w:tcBorders>
            <w:vAlign w:val="center"/>
          </w:tcPr>
          <w:p w14:paraId="4492E727" w14:textId="77777777" w:rsidR="008855CD" w:rsidRPr="0085138C" w:rsidRDefault="008855CD" w:rsidP="005D6AE1">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r>
    </w:tbl>
    <w:p w14:paraId="3517E5AF" w14:textId="29B58BFF" w:rsidR="005216AB" w:rsidRPr="0085138C" w:rsidRDefault="005216AB">
      <w:pPr>
        <w:spacing w:after="160" w:line="259" w:lineRule="auto"/>
        <w:rPr>
          <w:rFonts w:ascii="Cambria" w:eastAsia="Times New Roman" w:hAnsi="Cambria" w:cs="Times New Roman"/>
          <w:b/>
          <w:bCs/>
        </w:rPr>
      </w:pPr>
      <w:r w:rsidRPr="0085138C">
        <w:rPr>
          <w:rFonts w:ascii="Cambria" w:hAnsi="Cambria"/>
          <w:b/>
          <w:bCs/>
        </w:rPr>
        <w:br w:type="page"/>
      </w:r>
    </w:p>
    <w:p w14:paraId="21DC4752" w14:textId="530655D6" w:rsidR="00CC61EC"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3</w:t>
      </w:r>
      <w:r w:rsidRPr="0085138C">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85138C"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85138C" w:rsidRDefault="000D0869" w:rsidP="00C22383">
            <w:pPr>
              <w:spacing w:before="6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85138C" w:rsidRDefault="000D0869" w:rsidP="000D0869">
            <w:pPr>
              <w:spacing w:before="60" w:after="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Vysvetlenie Pojmu / Výrazu / Skratky</w:t>
            </w:r>
          </w:p>
        </w:tc>
      </w:tr>
      <w:tr w:rsidR="004D148B" w:rsidRPr="0085138C" w14:paraId="05F1CEB1" w14:textId="77777777" w:rsidTr="001E78F9">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C1FFD87" w14:textId="51272A75" w:rsidR="004D148B" w:rsidRPr="0085138C" w:rsidRDefault="001E78F9" w:rsidP="0070143B">
            <w:pPr>
              <w:spacing w:line="240" w:lineRule="auto"/>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API sandbox</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C420C6" w14:textId="77777777" w:rsidR="006F697B" w:rsidRPr="0085138C" w:rsidRDefault="006F697B" w:rsidP="006F697B">
            <w:pPr>
              <w:spacing w:after="0" w:line="240" w:lineRule="auto"/>
              <w:rPr>
                <w:rFonts w:ascii="Cambria" w:hAnsi="Cambria"/>
                <w:sz w:val="20"/>
                <w:szCs w:val="20"/>
              </w:rPr>
            </w:pPr>
            <w:r w:rsidRPr="0085138C">
              <w:rPr>
                <w:rFonts w:ascii="Cambria" w:hAnsi="Cambria"/>
                <w:b/>
                <w:bCs/>
                <w:sz w:val="20"/>
                <w:szCs w:val="20"/>
              </w:rPr>
              <w:t>izolované testovacie prostredie</w:t>
            </w:r>
            <w:r w:rsidRPr="0085138C">
              <w:rPr>
                <w:rFonts w:ascii="Cambria" w:hAnsi="Cambria"/>
                <w:sz w:val="20"/>
                <w:szCs w:val="20"/>
              </w:rPr>
              <w:t xml:space="preserve"> poskytujúce rozhrania (API) objednávateľa a/alebo tretích osôb, ktoré:</w:t>
            </w:r>
          </w:p>
          <w:p w14:paraId="3C2A2E89"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umožňuje </w:t>
            </w:r>
            <w:r w:rsidRPr="0085138C">
              <w:rPr>
                <w:rFonts w:ascii="Cambria" w:hAnsi="Cambria"/>
                <w:b/>
                <w:bCs/>
                <w:sz w:val="20"/>
                <w:szCs w:val="20"/>
              </w:rPr>
              <w:t>bezpečné testovanie integrácie a volaní API bez dopadu na produkčné prostredie</w:t>
            </w:r>
            <w:r w:rsidRPr="0085138C">
              <w:rPr>
                <w:rFonts w:ascii="Cambria" w:hAnsi="Cambria"/>
                <w:sz w:val="20"/>
                <w:szCs w:val="20"/>
              </w:rPr>
              <w:t>,</w:t>
            </w:r>
          </w:p>
          <w:p w14:paraId="3948191C"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využíva </w:t>
            </w:r>
            <w:r w:rsidRPr="0085138C">
              <w:rPr>
                <w:rFonts w:ascii="Cambria" w:hAnsi="Cambria"/>
                <w:b/>
                <w:bCs/>
                <w:sz w:val="20"/>
                <w:szCs w:val="20"/>
              </w:rPr>
              <w:t>testovacie alebo anonymizované dáta</w:t>
            </w:r>
            <w:r w:rsidRPr="0085138C">
              <w:rPr>
                <w:rFonts w:ascii="Cambria" w:hAnsi="Cambria"/>
                <w:sz w:val="20"/>
                <w:szCs w:val="20"/>
              </w:rPr>
              <w:t>, prípadne syntetické dáta,</w:t>
            </w:r>
          </w:p>
          <w:p w14:paraId="1DF80AC2"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môže využívať mocky a/alebo simulátory podľa tejto zmluvy,</w:t>
            </w:r>
          </w:p>
          <w:p w14:paraId="024E03BB" w14:textId="722E265A" w:rsidR="004D148B" w:rsidRPr="0085138C" w:rsidRDefault="006F697B" w:rsidP="006F697B">
            <w:pPr>
              <w:pStyle w:val="Odsekzoznamu"/>
              <w:numPr>
                <w:ilvl w:val="0"/>
                <w:numId w:val="58"/>
              </w:numPr>
              <w:spacing w:after="0" w:line="240" w:lineRule="auto"/>
              <w:rPr>
                <w:rFonts w:ascii="Cambria" w:eastAsia="Cambria" w:hAnsi="Cambria" w:cs="Cambria"/>
                <w:b/>
                <w:bCs/>
                <w:color w:val="000000" w:themeColor="text1"/>
                <w:sz w:val="20"/>
                <w:szCs w:val="20"/>
              </w:rPr>
            </w:pPr>
            <w:r w:rsidRPr="0085138C">
              <w:rPr>
                <w:rFonts w:ascii="Cambria" w:hAnsi="Cambria"/>
                <w:sz w:val="20"/>
                <w:szCs w:val="20"/>
              </w:rPr>
              <w:t xml:space="preserve">je určené na </w:t>
            </w:r>
            <w:r w:rsidRPr="0085138C">
              <w:rPr>
                <w:rFonts w:ascii="Cambria" w:hAnsi="Cambria"/>
                <w:b/>
                <w:bCs/>
                <w:sz w:val="20"/>
                <w:szCs w:val="20"/>
              </w:rPr>
              <w:t>vývoj, testovanie a overovanie správnosti integrácií</w:t>
            </w:r>
            <w:r w:rsidRPr="0085138C">
              <w:rPr>
                <w:rFonts w:ascii="Cambria" w:hAnsi="Cambria"/>
                <w:sz w:val="20"/>
                <w:szCs w:val="20"/>
              </w:rPr>
              <w:t xml:space="preserve"> zo strany zhotoviteľa a tretích osôb poverených objednávateľom.</w:t>
            </w:r>
          </w:p>
        </w:tc>
      </w:tr>
      <w:tr w:rsidR="00BB40D6" w:rsidRPr="0085138C"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85138C" w:rsidRDefault="00BB40D6" w:rsidP="00BB3EBC">
            <w:pPr>
              <w:spacing w:after="20" w:line="240" w:lineRule="auto"/>
              <w:rPr>
                <w:rFonts w:ascii="Cambria" w:hAnsi="Cambria"/>
                <w:sz w:val="20"/>
              </w:rPr>
            </w:pPr>
            <w:r w:rsidRPr="0085138C">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85138C" w:rsidRDefault="00BB40D6" w:rsidP="00BB3EBC">
            <w:pPr>
              <w:spacing w:after="20" w:line="240" w:lineRule="auto"/>
              <w:rPr>
                <w:rFonts w:ascii="Cambria" w:hAnsi="Cambria"/>
                <w:sz w:val="20"/>
              </w:rPr>
            </w:pPr>
            <w:r w:rsidRPr="0085138C">
              <w:rPr>
                <w:rFonts w:ascii="Cambria" w:hAnsi="Cambria"/>
                <w:sz w:val="20"/>
              </w:rPr>
              <w:t>• strata dôvernosti údajov, únik/zničenie údajov alebo narušenie ich integrity alebo</w:t>
            </w:r>
          </w:p>
          <w:p w14:paraId="0EA7C1F2" w14:textId="77777777" w:rsidR="00BB40D6" w:rsidRPr="0085138C" w:rsidRDefault="00BB40D6" w:rsidP="00BB3EBC">
            <w:pPr>
              <w:spacing w:after="20" w:line="240" w:lineRule="auto"/>
              <w:rPr>
                <w:rFonts w:ascii="Cambria" w:hAnsi="Cambria"/>
                <w:sz w:val="20"/>
              </w:rPr>
            </w:pPr>
            <w:r w:rsidRPr="0085138C">
              <w:rPr>
                <w:rFonts w:ascii="Cambria" w:hAnsi="Cambria"/>
                <w:sz w:val="20"/>
              </w:rPr>
              <w:t>• obmedzenie alebo odmietnutie dostupnosti služby IT alebo</w:t>
            </w:r>
          </w:p>
          <w:p w14:paraId="54C80853" w14:textId="77777777" w:rsidR="00BB40D6" w:rsidRPr="0085138C" w:rsidRDefault="00BB40D6" w:rsidP="00BB3EBC">
            <w:pPr>
              <w:spacing w:after="20" w:line="240" w:lineRule="auto"/>
              <w:rPr>
                <w:rFonts w:ascii="Cambria" w:hAnsi="Cambria"/>
                <w:sz w:val="20"/>
              </w:rPr>
            </w:pPr>
            <w:r w:rsidRPr="0085138C">
              <w:rPr>
                <w:rFonts w:ascii="Cambria" w:hAnsi="Cambria"/>
                <w:sz w:val="20"/>
              </w:rPr>
              <w:t>• narušenie bezpečnostných mechanizmov alebo</w:t>
            </w:r>
          </w:p>
          <w:p w14:paraId="18F446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sz w:val="20"/>
              </w:rPr>
              <w:t>• poškodenie mena NBS</w:t>
            </w:r>
          </w:p>
        </w:tc>
      </w:tr>
      <w:tr w:rsidR="00BB40D6" w:rsidRPr="0085138C"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cs="Arial"/>
                <w:sz w:val="20"/>
              </w:rPr>
              <w:t>Bezpečnostná hrozba je zverejnená/nahlásená/detegovaná bezpečnostná zraniteľnosť alebo varovanie, ktoré sa týka služby IT alebo niektorého jej komponentu.</w:t>
            </w:r>
          </w:p>
        </w:tc>
      </w:tr>
      <w:tr w:rsidR="00BB40D6" w:rsidRPr="0085138C"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85138C">
              <w:rPr>
                <w:rFonts w:ascii="Cambria" w:eastAsia="Cambria" w:hAnsi="Cambria" w:cs="Cambria"/>
                <w:sz w:val="20"/>
                <w:szCs w:val="20"/>
              </w:rPr>
              <w:t xml:space="preserve"> okrem </w:t>
            </w:r>
            <w:r w:rsidR="000C3496" w:rsidRPr="0085138C">
              <w:rPr>
                <w:rFonts w:ascii="Cambria" w:eastAsia="Cambria" w:hAnsi="Cambria" w:cs="Cambria"/>
                <w:sz w:val="20"/>
                <w:szCs w:val="20"/>
              </w:rPr>
              <w:t>uvedeného v článku I bode 2 Zmluvy</w:t>
            </w:r>
            <w:r w:rsidRPr="0085138C">
              <w:rPr>
                <w:rFonts w:ascii="Cambria" w:eastAsia="Cambria" w:hAnsi="Cambria" w:cs="Cambria"/>
                <w:sz w:val="20"/>
                <w:szCs w:val="20"/>
              </w:rPr>
              <w:t>:</w:t>
            </w:r>
          </w:p>
          <w:p w14:paraId="780C54B2"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spracovanie plánu projektu, vykonanie revízií plánu projektu, čiastkových plánov,</w:t>
            </w:r>
          </w:p>
          <w:p w14:paraId="0C1A201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riadenie projektu na strane zhotoviteľa,</w:t>
            </w:r>
          </w:p>
          <w:p w14:paraId="614DA35D"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vypracovanie projektovej a sprievodnej dokumentácie dodávaného systému,</w:t>
            </w:r>
          </w:p>
          <w:p w14:paraId="7A81098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zmien dodávaného systému podľa požiadaviek objednávateľa,</w:t>
            </w:r>
          </w:p>
          <w:p w14:paraId="4357DC68"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a návrh riešenia, prototypovanie</w:t>
            </w:r>
          </w:p>
          <w:p w14:paraId="1CAF6391"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implementácia dodávaného systému,</w:t>
            </w:r>
          </w:p>
          <w:p w14:paraId="0F8B66B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školenia používateľov dodávaného systému,</w:t>
            </w:r>
          </w:p>
          <w:p w14:paraId="71F0B81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Testovanie migrácií ) </w:t>
            </w:r>
          </w:p>
          <w:p w14:paraId="3013D9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Školenie personálu )</w:t>
            </w:r>
          </w:p>
          <w:p w14:paraId="0479A5F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Migrácia produkčných dát )</w:t>
            </w:r>
          </w:p>
          <w:p w14:paraId="49E0554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Nasadenie do produkcie (vyhodnotenie) </w:t>
            </w:r>
          </w:p>
          <w:p w14:paraId="3E33BA1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Vykonanie Skúšobnej prevádzky)</w:t>
            </w:r>
          </w:p>
        </w:tc>
      </w:tr>
      <w:tr w:rsidR="00BB40D6" w:rsidRPr="0085138C"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85138C"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85138C"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3F4E16C3"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Dodávaný/dodaný predmet Zmluvy alebo dodávaný/dodaný </w:t>
            </w:r>
            <w:r w:rsidR="00715927" w:rsidRPr="0085138C">
              <w:rPr>
                <w:rFonts w:ascii="Cambria" w:eastAsia="Cambria" w:hAnsi="Cambria" w:cs="Cambria"/>
                <w:b/>
                <w:bCs/>
                <w:sz w:val="20"/>
                <w:szCs w:val="20"/>
              </w:rPr>
              <w:t>IS ASDR</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Dielo, ktoré je predmetom tejto Zmluvy.</w:t>
            </w:r>
          </w:p>
        </w:tc>
      </w:tr>
      <w:tr w:rsidR="00BB40D6" w:rsidRPr="0085138C"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85138C" w:rsidRDefault="00BB40D6" w:rsidP="00BB3EBC">
            <w:pPr>
              <w:spacing w:after="0" w:line="240" w:lineRule="auto"/>
              <w:rPr>
                <w:rFonts w:ascii="Cambria" w:eastAsia="Arial" w:hAnsi="Cambria" w:cs="Arial"/>
                <w:b/>
                <w:bCs/>
                <w:sz w:val="20"/>
                <w:szCs w:val="20"/>
              </w:rPr>
            </w:pPr>
            <w:r w:rsidRPr="0085138C">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dokumentáciou sa rozumie </w:t>
            </w:r>
            <w:r w:rsidR="004327A7" w:rsidRPr="0085138C">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85138C">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85138C">
              <w:rPr>
                <w:rFonts w:ascii="Cambria" w:eastAsia="Cambria" w:hAnsi="Cambria" w:cs="Cambria"/>
                <w:sz w:val="20"/>
                <w:szCs w:val="20"/>
              </w:rPr>
              <w:t>1</w:t>
            </w:r>
            <w:r w:rsidRPr="0085138C">
              <w:rPr>
                <w:rFonts w:ascii="Cambria" w:eastAsia="Cambria" w:hAnsi="Cambria" w:cs="Cambria"/>
                <w:sz w:val="20"/>
                <w:szCs w:val="20"/>
              </w:rPr>
              <w:t xml:space="preserve"> – Opis predmetu zákazky</w:t>
            </w:r>
          </w:p>
        </w:tc>
      </w:tr>
      <w:tr w:rsidR="00BB40D6" w:rsidRPr="0085138C"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 kedy je služba zhotoviteľa poskytovaná objednávateľovi.</w:t>
            </w:r>
          </w:p>
        </w:tc>
      </w:tr>
      <w:tr w:rsidR="00BB40D6" w:rsidRPr="0085138C"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16DCE" w:rsidRPr="0085138C" w14:paraId="638358D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836C5DC" w14:textId="7904B9DA" w:rsidR="00316DCE" w:rsidRPr="0085138C" w:rsidRDefault="00316DCE"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FTE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C80E853" w14:textId="77777777" w:rsidR="00316DCE" w:rsidRPr="0085138C" w:rsidRDefault="00AF58B8"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ako Full-Time Equivalent znamená ekvivalent jedného plného pracovného úväzku. Na účely t</w:t>
            </w:r>
            <w:r w:rsidR="008F629F" w:rsidRPr="0085138C">
              <w:rPr>
                <w:rFonts w:ascii="Cambria" w:eastAsia="Cambria" w:hAnsi="Cambria" w:cs="Cambria"/>
                <w:sz w:val="20"/>
                <w:szCs w:val="20"/>
              </w:rPr>
              <w:t>ejto Zmluvy sa za 1,0 FTE považuje pracovný čas v rozsahu 160 hodín práce za kalendárny mesiac, pričom 8 hodín práce predstavuje 1 osobodeň.</w:t>
            </w:r>
          </w:p>
          <w:p w14:paraId="785156FE" w14:textId="06D7EDAB" w:rsidR="00AC2147" w:rsidRPr="0085138C" w:rsidRDefault="00AA20DE"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FTE</w:t>
            </w:r>
            <w:r w:rsidRPr="0085138C">
              <w:rPr>
                <w:rFonts w:ascii="Cambria" w:eastAsia="Cambria" w:hAnsi="Cambria" w:cs="Cambria"/>
                <w:sz w:val="20"/>
                <w:szCs w:val="20"/>
                <w:vertAlign w:val="subscript"/>
              </w:rPr>
              <w:t>mesiac =</w:t>
            </w:r>
            <w:r w:rsidR="006E4F3D" w:rsidRPr="0085138C">
              <w:rPr>
                <w:rFonts w:ascii="Cambria" w:eastAsia="Cambria" w:hAnsi="Cambria" w:cs="Cambria"/>
                <w:sz w:val="20"/>
                <w:szCs w:val="20"/>
                <w:vertAlign w:val="subscript"/>
              </w:rPr>
              <w:t xml:space="preserve"> </w:t>
            </w:r>
            <w:r w:rsidR="006E4F3D" w:rsidRPr="0085138C">
              <w:rPr>
                <w:rFonts w:ascii="Cambria" w:eastAsia="Cambria" w:hAnsi="Cambria" w:cs="Cambria"/>
                <w:sz w:val="20"/>
                <w:szCs w:val="20"/>
              </w:rPr>
              <w:t xml:space="preserve">celkový počet hodín odpracovaných </w:t>
            </w:r>
            <w:r w:rsidR="004154F4" w:rsidRPr="0085138C">
              <w:rPr>
                <w:rFonts w:ascii="Cambria" w:eastAsia="Cambria" w:hAnsi="Cambria" w:cs="Cambria"/>
                <w:sz w:val="20"/>
                <w:szCs w:val="20"/>
              </w:rPr>
              <w:t>kľúčovými</w:t>
            </w:r>
            <w:r w:rsidR="006E4F3D" w:rsidRPr="0085138C">
              <w:rPr>
                <w:rFonts w:ascii="Cambria" w:eastAsia="Cambria" w:hAnsi="Cambria" w:cs="Cambria"/>
                <w:sz w:val="20"/>
                <w:szCs w:val="20"/>
              </w:rPr>
              <w:t xml:space="preserve"> expertmi na plnení Zmluvy</w:t>
            </w:r>
            <w:r w:rsidR="004154F4" w:rsidRPr="0085138C">
              <w:rPr>
                <w:rFonts w:ascii="Cambria" w:eastAsia="Cambria" w:hAnsi="Cambria" w:cs="Cambria"/>
                <w:sz w:val="20"/>
                <w:szCs w:val="20"/>
              </w:rPr>
              <w:t>/počet hodín zodpovedajúci 1,0 FTE v danom mesiaci</w:t>
            </w:r>
            <w:r w:rsidR="00C1087A" w:rsidRPr="0085138C">
              <w:rPr>
                <w:rFonts w:ascii="Cambria" w:eastAsia="Cambria" w:hAnsi="Cambria" w:cs="Cambria"/>
                <w:sz w:val="20"/>
                <w:szCs w:val="20"/>
              </w:rPr>
              <w:t>. Do celkového počtu hodín sa započítava len čas, ktorý kľúčoví experti preukázateľne strávili plnením predmetu Zmluvy.</w:t>
            </w:r>
          </w:p>
        </w:tc>
      </w:tr>
      <w:tr w:rsidR="00BB40D6" w:rsidRPr="0085138C"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85138C"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85138C" w:rsidRDefault="00BE7EB8"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85138C" w:rsidRDefault="00A577E7" w:rsidP="00BB3EBC">
            <w:pPr>
              <w:spacing w:after="0" w:line="240" w:lineRule="auto"/>
              <w:jc w:val="both"/>
              <w:rPr>
                <w:rFonts w:ascii="Cambria" w:eastAsia="Cambria" w:hAnsi="Cambria" w:cs="Cambria"/>
                <w:sz w:val="20"/>
                <w:szCs w:val="20"/>
              </w:rPr>
            </w:pPr>
            <w:r w:rsidRPr="0085138C">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85138C">
              <w:rPr>
                <w:rFonts w:ascii="Cambria" w:hAnsi="Cambria" w:cs="Arial"/>
                <w:sz w:val="20"/>
              </w:rPr>
              <w:t>.</w:t>
            </w:r>
          </w:p>
        </w:tc>
      </w:tr>
      <w:tr w:rsidR="00BB40D6" w:rsidRPr="0085138C"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85138C" w:rsidRDefault="00BB40D6" w:rsidP="00BB3EBC">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85138C"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85138C"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FD0F09" w:rsidRPr="0085138C"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F242AC6"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Kľúčoví pracovníci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789D46B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Riešitelia na strane zhotoviteľa: Kľúčový expert č. 1, Kľúčový pracovník č. 2, Kľúčový expert č. 3, Kľúčový expert č. 4, Kľúčový expert č. 5, Kľúčový expert č. 6. Bližšia zodpovednosť kľúčových pracovníkov je upravená v Prílohe č. 4 k Zmluve.</w:t>
            </w:r>
          </w:p>
        </w:tc>
      </w:tr>
      <w:tr w:rsidR="00FD0F09" w:rsidRPr="0085138C"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FD0F09" w:rsidRPr="0085138C"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FD0F09" w:rsidRPr="0085138C"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FD0F09" w:rsidRPr="0085138C"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FD0F09" w:rsidRPr="0085138C"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kritérium kvality predstavuje tie charakteristiky produktu, ktoré určujú, či produkt spĺňa požiadavky pre produkt stanovené.</w:t>
            </w:r>
          </w:p>
        </w:tc>
      </w:tr>
      <w:tr w:rsidR="00FD0F09" w:rsidRPr="0085138C"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celkový súhrn znakov prvku, ktoré ovplyvňujú jeho schopnosť uspokojiť stanovené a predpokladané potreby.</w:t>
            </w:r>
          </w:p>
        </w:tc>
      </w:tr>
      <w:tr w:rsidR="00600D70" w:rsidRPr="0085138C" w14:paraId="7FFDFF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AFB8BEC" w14:textId="46794B31" w:rsidR="00600D70" w:rsidRPr="0085138C" w:rsidRDefault="00F80225"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Mock/Mocky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915F3D7" w14:textId="7355AEA4" w:rsidR="00423AC3" w:rsidRPr="0085138C" w:rsidRDefault="00423AC3" w:rsidP="00423AC3">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Mock/mocky softvérového komponenta alebo konfigurácia, ktorá dočasne nahrádza neexistujúce alebo nedostupné rozhranie alebo službu integrovaného systému, pričom:</w:t>
            </w:r>
          </w:p>
          <w:p w14:paraId="7A384802"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vracia preddefinované alebo parametrizované odpovede na požadované volania,</w:t>
            </w:r>
          </w:p>
          <w:p w14:paraId="5C2F6AD0"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spravidla nereplikuje kompletnú biznis logiku integrovaného systému,</w:t>
            </w:r>
          </w:p>
          <w:p w14:paraId="22219198"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základné overenie správnosti integrácie (napr. formátov správ, volania API, základných scenárov),</w:t>
            </w:r>
          </w:p>
          <w:p w14:paraId="7F33C448" w14:textId="3CC7DCF1" w:rsidR="00600D70" w:rsidRPr="0085138C" w:rsidRDefault="00423AC3" w:rsidP="00FD0F09">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určená na produkčné používanie, ale výlučne na účely vývoja a testovania.</w:t>
            </w:r>
          </w:p>
        </w:tc>
      </w:tr>
      <w:tr w:rsidR="00FD0F09" w:rsidRPr="0085138C"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FD0F09" w:rsidRPr="0085138C"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FD0F09" w:rsidRPr="0085138C"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Osobodeň</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práce a služby 1 osoby počas 8 hodín pracovného dňa</w:t>
            </w:r>
          </w:p>
        </w:tc>
      </w:tr>
      <w:tr w:rsidR="00FD0F09" w:rsidRPr="0085138C"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60 minút poskytnutia plnenia Zmluvy zo strany zhotoviteľa.</w:t>
            </w:r>
          </w:p>
        </w:tc>
      </w:tr>
      <w:tr w:rsidR="00FD0F09" w:rsidRPr="0085138C"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hAnsi="Cambria" w:cs="Arial"/>
                <w:sz w:val="20"/>
              </w:rPr>
              <w:t>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anonymizačné služby, ťažba kryptomien, a pod.), atď.</w:t>
            </w:r>
          </w:p>
        </w:tc>
      </w:tr>
      <w:tr w:rsidR="00FD0F09" w:rsidRPr="0085138C"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prostriedok na modifikáciu dodávaného predmetu Zmluvy, t.j. akýkoľvek návrh a podnet, ktorého cieľom je zmeniť vlastnosti dodávaného </w:t>
            </w:r>
            <w:r w:rsidRPr="0085138C">
              <w:rPr>
                <w:rFonts w:ascii="Cambria" w:eastAsia="Cambria" w:hAnsi="Cambria" w:cs="Cambria"/>
                <w:sz w:val="20"/>
                <w:szCs w:val="20"/>
              </w:rPr>
              <w:lastRenderedPageBreak/>
              <w:t>predmetu Zmluvy voči požiadavkám na predmetu Zmluvy so zámerom zlepšiť vlastnosti dodávaného predmetu Zmluvy a podporiť úspešnosť realizácie projektu.</w:t>
            </w:r>
          </w:p>
        </w:tc>
      </w:tr>
      <w:tr w:rsidR="00FD0F09" w:rsidRPr="0085138C"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FD0F09" w:rsidRPr="0085138C" w14:paraId="579D30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281A571" w14:textId="2A7E587D"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Pracovný výkaz</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C1583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Pracovný výkaz obsahuje najmenej tieto údaje:</w:t>
            </w:r>
          </w:p>
          <w:p w14:paraId="7054936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br/>
              <w:t>a) identifikáciu zákazky (názov, číslo zmluvy) a zhotoviteľa,</w:t>
            </w:r>
            <w:r w:rsidRPr="0085138C">
              <w:rPr>
                <w:rFonts w:ascii="Cambria" w:eastAsia="Cambria" w:hAnsi="Cambria" w:cs="Cambria"/>
                <w:sz w:val="20"/>
                <w:szCs w:val="20"/>
              </w:rPr>
              <w:br/>
              <w:t>b)  meno a priezvisko kľúčového experta a jeho rolu podľa Zmluvy,</w:t>
            </w:r>
            <w:r w:rsidRPr="0085138C">
              <w:rPr>
                <w:rFonts w:ascii="Cambria" w:eastAsia="Cambria" w:hAnsi="Cambria" w:cs="Cambria"/>
                <w:sz w:val="20"/>
                <w:szCs w:val="20"/>
              </w:rPr>
              <w:br/>
              <w:t>c)  obdobie, za ktoré sa Pracovný výkaz predkladá (mesiac/rok),</w:t>
            </w:r>
            <w:r w:rsidRPr="0085138C">
              <w:rPr>
                <w:rFonts w:ascii="Cambria" w:eastAsia="Cambria" w:hAnsi="Cambria" w:cs="Cambria"/>
                <w:sz w:val="20"/>
                <w:szCs w:val="20"/>
              </w:rPr>
              <w:br/>
              <w:t>d) prehľad činností v členení podľa jednotlivých dní, a to:</w:t>
            </w:r>
          </w:p>
          <w:p w14:paraId="77A6DCE2"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dátum,</w:t>
            </w:r>
          </w:p>
          <w:p w14:paraId="5774B2A0"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stručný popis vykonanej činnosti,</w:t>
            </w:r>
          </w:p>
          <w:p w14:paraId="32F58CF3"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počet odpracovaných hodín v daný deň,</w:t>
            </w:r>
          </w:p>
          <w:p w14:paraId="112D248A"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miesto výkonu (napr. sídlo objednávateľa, sídlo zhotoviteľa, online),</w:t>
            </w:r>
          </w:p>
          <w:p w14:paraId="32B4A7FC" w14:textId="4D4C0AFB"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väzbu na príslušný zmluvný výstup alebo čiastkový cieľ,</w:t>
            </w:r>
            <w:r w:rsidRPr="0085138C">
              <w:rPr>
                <w:rFonts w:ascii="Cambria" w:eastAsia="Cambria" w:hAnsi="Cambria" w:cs="Cambria"/>
                <w:sz w:val="20"/>
                <w:szCs w:val="20"/>
              </w:rPr>
              <w:br/>
              <w:t>e) súhrnný počet hodín za príslušné obdobie a kumulatívny počet hodín od začiatku plnenia Zmluvy,</w:t>
            </w:r>
            <w:r w:rsidRPr="0085138C">
              <w:rPr>
                <w:rFonts w:ascii="Cambria" w:eastAsia="Cambria" w:hAnsi="Cambria" w:cs="Cambria"/>
                <w:sz w:val="20"/>
                <w:szCs w:val="20"/>
              </w:rPr>
              <w:br/>
              <w:t>f) vyhlásenie kľúčového experta o pravdivosti údajov,</w:t>
            </w:r>
            <w:r w:rsidRPr="0085138C">
              <w:rPr>
                <w:rFonts w:ascii="Cambria" w:eastAsia="Cambria" w:hAnsi="Cambria" w:cs="Cambria"/>
                <w:sz w:val="20"/>
                <w:szCs w:val="20"/>
              </w:rPr>
              <w:br/>
              <w:t>g) podpis kľúčového experta, podpis zodpovednej osoby dodávateľa a potvrdenie (schválenie) poverenej osoby objednávateľa.</w:t>
            </w:r>
          </w:p>
        </w:tc>
      </w:tr>
      <w:tr w:rsidR="00FD0F09" w:rsidRPr="0085138C"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„Prevzatý“, ”Prevzatie”, Prevziať“ tak ako sú uvádzané v Zmluve znamenajú pre obidve Zmluvné strany, že:</w:t>
            </w:r>
          </w:p>
          <w:p w14:paraId="5551CCE3" w14:textId="77777777"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fyzické prevzatie dodávky a/alebo záväzku zhotoviteľa potvrdia zhotoviteľ a objednávateľ písomne v Akceptačnom protokole.</w:t>
            </w:r>
          </w:p>
        </w:tc>
      </w:tr>
      <w:tr w:rsidR="00FD0F09" w:rsidRPr="0085138C"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„Prijatý“, ”Prijatie”, „Prijať“ tak, ako sú uvádzané v Zmluve znamenajú pre obidve Zmluvné strany, že:</w:t>
            </w:r>
          </w:p>
          <w:p w14:paraId="0200685A"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00FD0F09" w:rsidRPr="0085138C"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FD0F09" w:rsidRPr="0085138C"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FD0F09" w:rsidRPr="0085138C"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lastRenderedPageBreak/>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akýkoľvek výstup projektu, t.j. softvér, hardvér, dokumentácia a údaje. </w:t>
            </w:r>
          </w:p>
          <w:p w14:paraId="2ADB65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FD0F09" w:rsidRPr="0085138C"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 3. strany na ktorý sa nevzťahujú osobitné licenčné podmienky upravené v Zmluve.</w:t>
            </w:r>
          </w:p>
        </w:tc>
      </w:tr>
      <w:tr w:rsidR="00FD0F09" w:rsidRPr="0085138C"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FD0F09" w:rsidRPr="0085138C"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proces plánovania, zabezpečenia, kontrolovania a vyhodnocovania činností pri realizácii projektu a kompletizovaní dodávaného predmetu Zmluvy.</w:t>
            </w:r>
          </w:p>
        </w:tc>
      </w:tr>
      <w:tr w:rsidR="00FD0F09" w:rsidRPr="0085138C"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418FECEB"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pred začatím realizácie projektu, resp. začatím realizácie jednotlivých fáz/etáp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FD0F09" w:rsidRPr="0085138C"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FD0F09" w:rsidRPr="0085138C"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softvérový produkt/softvérové riešenie, ktoré spĺňa znaky preexistentného obchodne dostupného softvéru, preexistentného obchodne nedostupného softvéru, preexistentného open source softvéru</w:t>
            </w:r>
          </w:p>
        </w:tc>
      </w:tr>
      <w:tr w:rsidR="00714097" w:rsidRPr="0085138C" w14:paraId="6A9473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37D7D6" w14:textId="1A799C6F" w:rsidR="00714097" w:rsidRPr="0085138C" w:rsidRDefault="00714097"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Simulátor/simulátory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F3F410" w14:textId="109F1EF0" w:rsidR="00714097" w:rsidRPr="0085138C" w:rsidRDefault="00714097" w:rsidP="00714097">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simulátor softvérového komponenta alebo prostredie, ktoré napodobňuje správanie integrovaného systému v širšom rozsahu, než je tomu pri mockoch, a to najmä tak, že:</w:t>
            </w:r>
          </w:p>
          <w:p w14:paraId="5DE6E872"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umožňuje vykonávať komplexnejšie testovacie scenáre (vrátane chybových stavov, výnimiek, časových odoziev a pod.),</w:t>
            </w:r>
          </w:p>
          <w:p w14:paraId="7E70470F"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replikuje vybrané prvky biznis logiky a spracovania údajov integrovaného systému v rozsahu potrebnom na riadne otestovanie integrácie,</w:t>
            </w:r>
          </w:p>
          <w:p w14:paraId="34630F00"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funkčné, integračné a výkonnostné testovanie,</w:t>
            </w:r>
          </w:p>
          <w:p w14:paraId="045FCEFD" w14:textId="018D69FB" w:rsidR="00714097" w:rsidRPr="0085138C" w:rsidRDefault="00714097" w:rsidP="003B4546">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produkčným systémom a používa sa výlučne na účely vývoja a testovania.</w:t>
            </w:r>
          </w:p>
        </w:tc>
      </w:tr>
      <w:tr w:rsidR="00FD0F09" w:rsidRPr="0085138C"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FD0F09" w:rsidRPr="0085138C"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zhotoviteľ; pojem vyskytujúci sa v Prílohe č. 1 – Opis predmetu zákazky.</w:t>
            </w:r>
          </w:p>
        </w:tc>
      </w:tr>
      <w:tr w:rsidR="00FD0F09" w:rsidRPr="0085138C"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NBS, objednávateľ;</w:t>
            </w:r>
          </w:p>
        </w:tc>
      </w:tr>
      <w:tr w:rsidR="00FD0F09" w:rsidRPr="0085138C"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tlačový výstup vyhotovený vo formáte a grafickej úprave, ktorý je predpísaný internými právnymi predpismi objednávateľa alebo všeobecne záväznými právnymi predpismi</w:t>
            </w:r>
            <w:r w:rsidRPr="0085138C">
              <w:rPr>
                <w:rFonts w:ascii="Cambria" w:eastAsia="Cambria" w:hAnsi="Cambria" w:cs="Cambria"/>
                <w:strike/>
                <w:sz w:val="20"/>
                <w:szCs w:val="20"/>
              </w:rPr>
              <w:t>.</w:t>
            </w:r>
            <w:r w:rsidRPr="0085138C">
              <w:rPr>
                <w:rFonts w:ascii="Cambria" w:eastAsia="Cambria" w:hAnsi="Cambria" w:cs="Cambria"/>
                <w:sz w:val="20"/>
                <w:szCs w:val="20"/>
              </w:rPr>
              <w:t xml:space="preserve"> Tlač môže byť vykonávaná na (čistý) papier formátu A4 a A3 podľa formátu požadovaného výkazu.</w:t>
            </w:r>
          </w:p>
        </w:tc>
      </w:tr>
      <w:tr w:rsidR="00FD0F09" w:rsidRPr="0085138C"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FD0F09" w:rsidRPr="0085138C"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2DDD2EFE"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rozumie sa Zmluva číslo č. </w:t>
            </w:r>
            <w:r w:rsidRPr="0085138C">
              <w:rPr>
                <w:rFonts w:ascii="Cambria" w:eastAsia="Cambria" w:hAnsi="Cambria" w:cs="Cambria"/>
                <w:b/>
                <w:bCs/>
                <w:sz w:val="20"/>
                <w:szCs w:val="20"/>
              </w:rPr>
              <w:t>C-NBS1-000-115-022</w:t>
            </w:r>
            <w:r w:rsidRPr="0085138C">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FD0F09" w:rsidRPr="0085138C"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sa objednávateľ alebo zhotoviteľ.</w:t>
            </w:r>
          </w:p>
        </w:tc>
      </w:tr>
    </w:tbl>
    <w:p w14:paraId="3B3931FE" w14:textId="77777777" w:rsidR="00BF4063" w:rsidRPr="0085138C" w:rsidRDefault="00BF4063">
      <w:pPr>
        <w:spacing w:after="160" w:line="259" w:lineRule="auto"/>
        <w:rPr>
          <w:rFonts w:ascii="Cambria" w:eastAsia="Times New Roman" w:hAnsi="Cambria" w:cs="Times New Roman"/>
          <w:b/>
          <w:bCs/>
        </w:rPr>
      </w:pPr>
      <w:r w:rsidRPr="0085138C">
        <w:rPr>
          <w:rFonts w:ascii="Cambria" w:hAnsi="Cambria"/>
          <w:b/>
          <w:bCs/>
        </w:rPr>
        <w:br w:type="page"/>
      </w:r>
    </w:p>
    <w:p w14:paraId="64CC145F" w14:textId="634588E5" w:rsidR="002147DB"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4</w:t>
      </w:r>
      <w:r w:rsidRPr="0085138C">
        <w:rPr>
          <w:rFonts w:ascii="Cambria" w:hAnsi="Cambria"/>
          <w:b/>
          <w:bCs/>
          <w:sz w:val="22"/>
          <w:szCs w:val="22"/>
        </w:rPr>
        <w:t xml:space="preserve"> </w:t>
      </w:r>
      <w:r w:rsidR="00DA497D" w:rsidRPr="0085138C">
        <w:rPr>
          <w:rFonts w:ascii="Cambria" w:hAnsi="Cambria"/>
          <w:b/>
          <w:bCs/>
          <w:sz w:val="22"/>
          <w:szCs w:val="22"/>
        </w:rPr>
        <w:t xml:space="preserve">– Kľúčoví </w:t>
      </w:r>
      <w:r w:rsidR="00C90988" w:rsidRPr="0085138C">
        <w:rPr>
          <w:rFonts w:ascii="Cambria" w:hAnsi="Cambria"/>
          <w:b/>
          <w:bCs/>
          <w:sz w:val="22"/>
          <w:szCs w:val="22"/>
        </w:rPr>
        <w:t>experti</w:t>
      </w:r>
      <w:r w:rsidR="00DA497D" w:rsidRPr="0085138C">
        <w:rPr>
          <w:rFonts w:ascii="Cambria" w:hAnsi="Cambria"/>
          <w:b/>
          <w:bCs/>
          <w:sz w:val="22"/>
          <w:szCs w:val="22"/>
        </w:rPr>
        <w:t xml:space="preserve"> a z</w:t>
      </w:r>
      <w:r w:rsidRPr="0085138C">
        <w:rPr>
          <w:rFonts w:ascii="Cambria" w:hAnsi="Cambria"/>
          <w:b/>
          <w:bCs/>
          <w:sz w:val="22"/>
          <w:szCs w:val="22"/>
        </w:rPr>
        <w:t>oznam zhotoviteľových subdodávateľov</w:t>
      </w:r>
    </w:p>
    <w:p w14:paraId="6F14265C" w14:textId="1C9B910B" w:rsidR="009946A3" w:rsidRPr="0085138C" w:rsidRDefault="009946A3" w:rsidP="008741E3">
      <w:pPr>
        <w:rPr>
          <w:rFonts w:ascii="Cambria" w:hAnsi="Cambria"/>
          <w:b/>
          <w:bCs/>
        </w:rPr>
      </w:pPr>
      <w:r w:rsidRPr="0085138C">
        <w:rPr>
          <w:rFonts w:ascii="Cambria" w:hAnsi="Cambria"/>
          <w:b/>
          <w:bCs/>
        </w:rPr>
        <w:t xml:space="preserve">Kľúčoví </w:t>
      </w:r>
      <w:r w:rsidR="00545C40" w:rsidRPr="0085138C">
        <w:rPr>
          <w:rFonts w:ascii="Cambria" w:hAnsi="Cambria"/>
          <w:b/>
          <w:bCs/>
        </w:rPr>
        <w:t>praco</w:t>
      </w:r>
      <w:r w:rsidR="00751525" w:rsidRPr="0085138C">
        <w:rPr>
          <w:rFonts w:ascii="Cambria" w:hAnsi="Cambria"/>
          <w:b/>
          <w:bCs/>
        </w:rPr>
        <w:t>vníci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85138C" w14:paraId="6FA7B438" w14:textId="77777777" w:rsidTr="006923C5">
        <w:trPr>
          <w:trHeight w:val="415"/>
        </w:trPr>
        <w:tc>
          <w:tcPr>
            <w:tcW w:w="5000" w:type="pct"/>
            <w:vAlign w:val="center"/>
          </w:tcPr>
          <w:p w14:paraId="588489CF" w14:textId="237149B5" w:rsidR="000A53E6" w:rsidRPr="0085138C"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1 </w:t>
            </w:r>
            <w:r w:rsidR="00EB2703" w:rsidRPr="0085138C">
              <w:rPr>
                <w:rFonts w:ascii="Cambria" w:eastAsia="Times New Roman" w:hAnsi="Cambria"/>
                <w:b/>
                <w:bCs/>
                <w:sz w:val="20"/>
                <w:szCs w:val="20"/>
              </w:rPr>
              <w:t xml:space="preserve">Senior projektový manažér </w:t>
            </w:r>
            <w:r w:rsidR="00AE5F10" w:rsidRPr="0085138C">
              <w:rPr>
                <w:rFonts w:ascii="Cambria" w:eastAsia="Times New Roman" w:hAnsi="Cambria"/>
                <w:b/>
                <w:bCs/>
                <w:sz w:val="20"/>
                <w:szCs w:val="20"/>
              </w:rPr>
              <w:t>&lt;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8741E3" w:rsidRPr="0085138C" w14:paraId="50D7EBEA" w14:textId="77777777" w:rsidTr="00316B8A">
        <w:trPr>
          <w:trHeight w:val="1211"/>
        </w:trPr>
        <w:tc>
          <w:tcPr>
            <w:tcW w:w="5000" w:type="pct"/>
            <w:vAlign w:val="center"/>
          </w:tcPr>
          <w:p w14:paraId="3D3DFCD9"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bookmarkStart w:id="25" w:name="_Hlk214548403"/>
            <w:r w:rsidRPr="0085138C">
              <w:rPr>
                <w:rFonts w:ascii="Cambria" w:eastAsia="Calibri" w:hAnsi="Cambria" w:cs="Times New Roman"/>
                <w:b/>
                <w:bCs/>
              </w:rPr>
              <w:t>Rola:</w:t>
            </w:r>
            <w:r w:rsidRPr="0085138C">
              <w:rPr>
                <w:rFonts w:ascii="Cambria" w:eastAsia="Calibri" w:hAnsi="Cambria" w:cs="Times New Roman"/>
              </w:rPr>
              <w:t xml:space="preserve"> Senior projektový manažér je zodpovedný za riadenie projektu – vytvorenie a dodanie predmetu zákazky. Nakoľko ide o komplexný projekt, ktorý bude dodávaný mnohými paralelnými aktivitami a je zasadený do projektového prostredia veľkej organizácie - tzn. paralelne prebiehajúcich iných projektov, je potrebné aby mal dostatočné pracovné skúsenosti, vrátane certifikátu pre takto komplexnú prácu.</w:t>
            </w:r>
          </w:p>
          <w:p w14:paraId="0E19F35E"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projektový manažér v trvaní minimálne päť (5) rokov; t</w:t>
            </w:r>
            <w:r w:rsidRPr="0085138C">
              <w:rPr>
                <w:rFonts w:ascii="Cambria" w:eastAsia="Calibri" w:hAnsi="Cambria" w:cs="Segoe UI"/>
                <w:i/>
                <w:iCs/>
              </w:rPr>
              <w:t xml:space="preserve">úto podmienku účasti uchádzač preukazuje predložením </w:t>
            </w:r>
            <w:bookmarkStart w:id="26" w:name="_Hlk214608568"/>
            <w:r w:rsidRPr="0085138C">
              <w:rPr>
                <w:rFonts w:ascii="Cambria" w:eastAsia="Calibri" w:hAnsi="Cambria" w:cs="Segoe UI"/>
                <w:i/>
                <w:iCs/>
              </w:rPr>
              <w:t>vlastnoručne podpísaného profesijného životopisu osoby určenej ako Senior projektový manažér.</w:t>
            </w:r>
          </w:p>
          <w:p w14:paraId="149A0B28"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bookmarkStart w:id="27" w:name="_Hlk214612354"/>
            <w:bookmarkEnd w:id="26"/>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rPr>
              <w:t xml:space="preserve">minimálne </w:t>
            </w:r>
            <w:r w:rsidRPr="0085138C">
              <w:rPr>
                <w:rFonts w:ascii="Cambria" w:eastAsia="Calibri" w:hAnsi="Cambria" w:cs="Times New Roman"/>
                <w:b/>
                <w:bCs/>
              </w:rPr>
              <w:t xml:space="preserve">dve (2) </w:t>
            </w:r>
            <w:r w:rsidRPr="0085138C">
              <w:rPr>
                <w:rFonts w:ascii="Cambria" w:eastAsia="Calibri" w:hAnsi="Cambria" w:cs="Times New Roman"/>
              </w:rPr>
              <w:t>osobné praktické skúsenosti s riadením tímov v zákazkách na vytvorenie a dodanie komplexného informačného systému, ktorý digitalizoval a automatizoval pracovné kroky a postupy vo viacerých procesných oblastiach, v pozícii projektového manažéra</w:t>
            </w:r>
          </w:p>
          <w:p w14:paraId="74AAC53C" w14:textId="77777777"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 xml:space="preserve">finančná hodnota zákazky predstavuje minimálne sumu </w:t>
            </w:r>
            <w:r w:rsidRPr="0085138C">
              <w:rPr>
                <w:rFonts w:ascii="Cambria" w:eastAsia="Calibri" w:hAnsi="Cambria" w:cs="Times New Roman"/>
                <w:b/>
                <w:bCs/>
              </w:rPr>
              <w:t>500 000 eur bez DPH</w:t>
            </w:r>
          </w:p>
          <w:p w14:paraId="565D887B" w14:textId="2446E7A4"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120"/>
              <w:ind w:left="426" w:hanging="426"/>
              <w:jc w:val="both"/>
              <w:rPr>
                <w:rFonts w:ascii="Cambria" w:eastAsia="Calibri" w:hAnsi="Cambria" w:cs="Segoe UI"/>
                <w:i/>
                <w:iCs/>
              </w:rPr>
            </w:pPr>
            <w:r w:rsidRPr="0085138C">
              <w:rPr>
                <w:rFonts w:ascii="Cambria" w:eastAsia="Calibri" w:hAnsi="Cambria" w:cs="Times New Roman"/>
              </w:rPr>
              <w:t xml:space="preserve">zákazka bola realizovaná v období predchádzajúcich päť (5) rokov počítaných od vyhlásenia verejného obstarávania; </w:t>
            </w:r>
            <w:r w:rsidRPr="0085138C">
              <w:rPr>
                <w:rFonts w:ascii="Cambria" w:eastAsia="Calibri" w:hAnsi="Cambria" w:cs="Times New Roman"/>
                <w:i/>
                <w:iCs/>
              </w:rPr>
              <w:t>t</w:t>
            </w:r>
            <w:r w:rsidRPr="0085138C">
              <w:rPr>
                <w:rFonts w:ascii="Cambria" w:eastAsia="Calibri" w:hAnsi="Cambria" w:cs="Segoe UI"/>
                <w:i/>
                <w:iCs/>
              </w:rPr>
              <w:t xml:space="preserve">úto podmienku účasti uchádzač preukazuje predložením </w:t>
            </w:r>
            <w:bookmarkStart w:id="28" w:name="_Hlk214608982"/>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 </w:t>
            </w:r>
            <w:bookmarkEnd w:id="28"/>
            <w:r w:rsidRPr="0085138C">
              <w:rPr>
                <w:rFonts w:ascii="Cambria" w:eastAsia="Calibri" w:hAnsi="Cambria" w:cs="Segoe UI"/>
                <w:i/>
                <w:iCs/>
              </w:rPr>
              <w:t>Senior projektový manažér.</w:t>
            </w:r>
          </w:p>
          <w:bookmarkEnd w:id="27"/>
          <w:p w14:paraId="5D49AFEC"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shd w:val="clear" w:color="auto" w:fill="FFFFFF"/>
                <w:lang w:eastAsia="en-GB"/>
              </w:rPr>
            </w:pPr>
            <w:r w:rsidRPr="0085138C">
              <w:rPr>
                <w:rFonts w:ascii="Cambria" w:eastAsia="Calibri" w:hAnsi="Cambria" w:cs="Times New Roman"/>
                <w:b/>
                <w:bCs/>
              </w:rPr>
              <w:t>Certifikát:</w:t>
            </w:r>
            <w:r w:rsidRPr="0085138C">
              <w:rPr>
                <w:rFonts w:ascii="Cambria" w:eastAsia="Calibri" w:hAnsi="Cambria" w:cs="Times New Roman"/>
              </w:rPr>
              <w:t xml:space="preserve"> 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Segoe UI"/>
                <w:i/>
                <w:iCs/>
              </w:rPr>
              <w:t xml:space="preserve"> osoby určenej ako Senior projektový manažér.</w:t>
            </w:r>
          </w:p>
          <w:bookmarkEnd w:id="25"/>
          <w:p w14:paraId="28A158C9" w14:textId="76DDFCF3" w:rsidR="001144AE" w:rsidRPr="0085138C" w:rsidRDefault="001144AE" w:rsidP="006376DD">
            <w:pPr>
              <w:pStyle w:val="paragraph"/>
              <w:spacing w:before="0" w:beforeAutospacing="0" w:after="0" w:afterAutospacing="0"/>
              <w:ind w:left="2977"/>
              <w:jc w:val="both"/>
              <w:textAlignment w:val="baseline"/>
              <w:rPr>
                <w:rFonts w:ascii="Cambria" w:hAnsi="Cambria"/>
                <w:color w:val="00B0F0"/>
                <w:spacing w:val="-4"/>
                <w:sz w:val="20"/>
                <w:szCs w:val="20"/>
              </w:rPr>
            </w:pPr>
          </w:p>
        </w:tc>
      </w:tr>
    </w:tbl>
    <w:p w14:paraId="34413F9F" w14:textId="77777777" w:rsidR="008741E3" w:rsidRPr="0085138C" w:rsidRDefault="008741E3" w:rsidP="00D51BAB">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85138C" w14:paraId="6EC2682F" w14:textId="77777777" w:rsidTr="006923C5">
        <w:trPr>
          <w:trHeight w:val="415"/>
        </w:trPr>
        <w:tc>
          <w:tcPr>
            <w:tcW w:w="5000" w:type="pct"/>
            <w:vAlign w:val="center"/>
          </w:tcPr>
          <w:p w14:paraId="4D847D29" w14:textId="172B1227" w:rsidR="002700BF" w:rsidRPr="0085138C" w:rsidRDefault="002700BF" w:rsidP="009B6E43">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2 </w:t>
            </w:r>
            <w:r w:rsidR="00EB2703" w:rsidRPr="0085138C">
              <w:rPr>
                <w:rFonts w:ascii="Cambria" w:eastAsia="Times New Roman" w:hAnsi="Cambria"/>
                <w:b/>
                <w:bCs/>
                <w:sz w:val="20"/>
                <w:szCs w:val="20"/>
              </w:rPr>
              <w:t xml:space="preserve">Senior manažér kvality </w:t>
            </w:r>
            <w:r w:rsidR="00AE5F10" w:rsidRPr="0085138C">
              <w:rPr>
                <w:rFonts w:ascii="Cambria" w:eastAsia="Times New Roman" w:hAnsi="Cambria"/>
                <w:b/>
                <w:bCs/>
                <w:sz w:val="20"/>
                <w:szCs w:val="20"/>
              </w:rPr>
              <w:t xml:space="preserve"> &lt;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2700BF" w:rsidRPr="0085138C" w14:paraId="7BB0131D" w14:textId="77777777" w:rsidTr="006376DD">
        <w:trPr>
          <w:trHeight w:val="416"/>
        </w:trPr>
        <w:tc>
          <w:tcPr>
            <w:tcW w:w="5000" w:type="pct"/>
            <w:vAlign w:val="center"/>
          </w:tcPr>
          <w:p w14:paraId="4AB9EF71"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Senior manažér riadenia kvality v komplexnom projekte je povinný zabezpečiť, aby všetky aspekty projektu - od vstupného zadania projektu (opisu predmetu zákazky, zmluvy o dielo), cez plánovanie, po realizáciu a jeho ukončenie - splnili stanovené požiadavky objednávateľa (vlastníka projektu) a noriem, resp. regulácií týkajúcich sa kvality výstupov.</w:t>
            </w:r>
          </w:p>
          <w:p w14:paraId="5A239020"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manažéra kvality alebo projektového manažéra v trvaní minimálne päť (5) rokov; </w:t>
            </w:r>
            <w:r w:rsidRPr="0085138C">
              <w:rPr>
                <w:rFonts w:ascii="Cambria" w:eastAsia="Calibri" w:hAnsi="Cambria" w:cs="Times New Roman"/>
                <w:i/>
                <w:iCs/>
              </w:rPr>
              <w:t xml:space="preserve">túto podmienku účasti uchádzač preukazuje predložením vlastnoručne podpísaného profesijného životopisu </w:t>
            </w:r>
            <w:bookmarkStart w:id="29" w:name="_Hlk214609059"/>
            <w:r w:rsidRPr="0085138C">
              <w:rPr>
                <w:rFonts w:ascii="Cambria" w:eastAsia="Calibri" w:hAnsi="Cambria" w:cs="Times New Roman"/>
                <w:i/>
                <w:iCs/>
              </w:rPr>
              <w:t>osoby určenej ako Senior manažér riadenia kvality.</w:t>
            </w:r>
          </w:p>
          <w:bookmarkEnd w:id="29"/>
          <w:p w14:paraId="215CFFCE"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bCs/>
              </w:rPr>
              <w:t>minimálne</w:t>
            </w:r>
            <w:r w:rsidRPr="0085138C">
              <w:rPr>
                <w:rFonts w:ascii="Cambria" w:eastAsia="Calibri" w:hAnsi="Cambria" w:cs="Times New Roman"/>
                <w:b/>
              </w:rPr>
              <w:t xml:space="preserve"> dve (</w:t>
            </w:r>
            <w:r w:rsidRPr="0085138C">
              <w:rPr>
                <w:rFonts w:ascii="Cambria" w:eastAsia="Calibri" w:hAnsi="Cambria" w:cs="Times New Roman"/>
                <w:b/>
                <w:bCs/>
              </w:rPr>
              <w:t>2)</w:t>
            </w:r>
            <w:r w:rsidRPr="0085138C">
              <w:rPr>
                <w:rFonts w:ascii="Cambria" w:eastAsia="Calibri" w:hAnsi="Cambria" w:cs="Times New Roman"/>
              </w:rPr>
              <w:t xml:space="preserve"> osobné praktické skúsenosti s riadením kvality v zákazkách na vytvorenie a dodanie komplexného informačného systému, ktorý digitalizoval a automatizoval pracovné kroky a postupy vo viacerých procesných oblastiach, v pozícii manažér riadenia kvality</w:t>
            </w:r>
          </w:p>
          <w:p w14:paraId="07CE560F"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11C83739" w14:textId="6709581B" w:rsidR="006376DD" w:rsidRPr="0085138C" w:rsidRDefault="006376DD" w:rsidP="006376DD">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Times New Roman"/>
                <w:b/>
                <w:bCs/>
                <w:i/>
                <w:iCs/>
              </w:rPr>
            </w:pPr>
            <w:r w:rsidRPr="0085138C">
              <w:rPr>
                <w:rFonts w:ascii="Cambria" w:eastAsia="Calibri" w:hAnsi="Cambria" w:cs="Times New Roman"/>
              </w:rPr>
              <w:t>•</w:t>
            </w:r>
            <w:r w:rsidRPr="0085138C">
              <w:rPr>
                <w:rFonts w:ascii="Cambria" w:eastAsia="Calibri" w:hAnsi="Cambria" w:cs="Times New Roman"/>
              </w:rPr>
              <w:tab/>
              <w:t xml:space="preserve">zákazka bola realizovaná v období predchádzajúcich päť (5) rokov počítaných od vyhlásenia verejného obstarávania; </w:t>
            </w:r>
            <w:r w:rsidRPr="0085138C">
              <w:rPr>
                <w:rFonts w:ascii="Cambria" w:eastAsia="Calibri" w:hAnsi="Cambria" w:cs="Times New Roman"/>
                <w:i/>
                <w:iCs/>
              </w:rPr>
              <w:t xml:space="preserve">túto podmienku účasti uchádzač preukazuje predložením </w:t>
            </w:r>
            <w:bookmarkStart w:id="30" w:name="_Hlk214609241"/>
            <w:r w:rsidRPr="0085138C">
              <w:rPr>
                <w:rFonts w:ascii="Cambria" w:eastAsia="Calibri" w:hAnsi="Cambria" w:cs="Times New Roman"/>
                <w:i/>
                <w:iCs/>
              </w:rPr>
              <w:t xml:space="preserve">informácií o osobnej praktickej skúsenosti </w:t>
            </w:r>
            <w:bookmarkEnd w:id="30"/>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i/>
                <w:iCs/>
                <w:shd w:val="clear" w:color="auto" w:fill="FFFFFF"/>
                <w:lang w:eastAsia="en-GB"/>
              </w:rPr>
              <w:t>Senior manažér riadenia kvality.</w:t>
            </w:r>
          </w:p>
          <w:p w14:paraId="48FB3AE8"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shd w:val="clear" w:color="auto" w:fill="FFFFFF"/>
                <w:lang w:eastAsia="en-GB"/>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Times New Roman"/>
                <w:i/>
                <w:iCs/>
                <w:shd w:val="clear" w:color="auto" w:fill="FFFFFF"/>
                <w:lang w:eastAsia="en-GB"/>
              </w:rPr>
              <w:t xml:space="preserve"> osoby určenej ako Senior manažér riadenia kvality</w:t>
            </w:r>
            <w:r w:rsidRPr="0085138C">
              <w:rPr>
                <w:rFonts w:ascii="Cambria" w:eastAsia="Calibri" w:hAnsi="Cambria" w:cs="Times New Roman"/>
                <w:i/>
                <w:iCs/>
              </w:rPr>
              <w:t>.</w:t>
            </w:r>
          </w:p>
          <w:p w14:paraId="3323B3A8" w14:textId="5EC87193" w:rsidR="00543DF1" w:rsidRPr="0085138C" w:rsidRDefault="00543DF1" w:rsidP="006376DD">
            <w:pPr>
              <w:pStyle w:val="paragraph"/>
              <w:spacing w:before="0" w:beforeAutospacing="0" w:after="0" w:afterAutospacing="0"/>
              <w:ind w:left="2977"/>
              <w:jc w:val="both"/>
              <w:textAlignment w:val="baseline"/>
              <w:rPr>
                <w:rFonts w:ascii="Cambria" w:hAnsi="Cambria"/>
                <w:sz w:val="20"/>
                <w:szCs w:val="20"/>
              </w:rPr>
            </w:pPr>
          </w:p>
        </w:tc>
      </w:tr>
    </w:tbl>
    <w:p w14:paraId="499630DA" w14:textId="77777777" w:rsidR="002700BF" w:rsidRPr="0085138C" w:rsidRDefault="002700BF"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50169E" w:rsidRPr="0085138C" w14:paraId="0A0C9CAB" w14:textId="77777777" w:rsidTr="005D6AE1">
        <w:trPr>
          <w:trHeight w:val="415"/>
        </w:trPr>
        <w:tc>
          <w:tcPr>
            <w:tcW w:w="5000" w:type="pct"/>
            <w:vAlign w:val="center"/>
          </w:tcPr>
          <w:p w14:paraId="7D5B0C85" w14:textId="75C2B1D4" w:rsidR="0050169E" w:rsidRPr="0085138C" w:rsidRDefault="0050169E"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p w14:paraId="7A50D51C" w14:textId="63486A9C" w:rsidR="00D34537" w:rsidRPr="0085138C" w:rsidRDefault="00D34537"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a 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50169E" w:rsidRPr="0085138C" w14:paraId="3918E208" w14:textId="77777777" w:rsidTr="003304D7">
        <w:trPr>
          <w:trHeight w:val="7361"/>
        </w:trPr>
        <w:tc>
          <w:tcPr>
            <w:tcW w:w="5000" w:type="pct"/>
            <w:vAlign w:val="center"/>
          </w:tcPr>
          <w:p w14:paraId="4255349C"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biznis analytik IT služieb a systémov</w:t>
            </w:r>
            <w:r w:rsidRPr="0085138C">
              <w:rPr>
                <w:rFonts w:ascii="Cambria" w:eastAsia="Times New Roman" w:hAnsi="Cambria" w:cs="Times New Roman"/>
                <w:b/>
                <w:bCs/>
                <w:shd w:val="clear" w:color="auto" w:fill="FFFFFF"/>
                <w:lang w:eastAsia="en-GB"/>
              </w:rPr>
              <w:t xml:space="preserve"> </w:t>
            </w:r>
            <w:r w:rsidRPr="0085138C">
              <w:rPr>
                <w:rFonts w:ascii="Cambria" w:eastAsia="Calibri" w:hAnsi="Cambria" w:cs="Times New Roman"/>
              </w:rPr>
              <w:t xml:space="preserve">je zodpovedný za analýzu všetkých relevantných biznis požiadaviek na služby a funkcionality systému </w:t>
            </w:r>
            <w:bookmarkStart w:id="31" w:name="_Hlk214549217"/>
            <w:r w:rsidRPr="0085138C">
              <w:rPr>
                <w:rFonts w:ascii="Cambria" w:eastAsia="Calibri" w:hAnsi="Cambria" w:cs="Times New Roman"/>
              </w:rPr>
              <w:t>a návrh procesov tak, aby navrhované riešenie spĺňalo požiadavky používateľov. Nakoľko ide v projekte o väčší počet biznis procesov, ktoré sú vykonávané desiatkami zamestnancov, je potrebné aby bol expert certifikovaný na štandardnú metodiku procesov na úroveň skúseného používateľa.</w:t>
            </w:r>
          </w:p>
          <w:p w14:paraId="59D021CE"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biznis analytika IT služieb alebo pozícii produktového manažéra alebo ak pracovná náplň obsahovala analýzu a návrh IKT služieb a procesov, a systémov v trvaní minimálne päť (5) rokov; </w:t>
            </w:r>
            <w:r w:rsidRPr="0085138C">
              <w:rPr>
                <w:rFonts w:ascii="Cambria" w:eastAsia="Calibri" w:hAnsi="Cambria" w:cs="Times New Roman"/>
                <w:i/>
                <w:iCs/>
              </w:rPr>
              <w:t xml:space="preserve">túto podmienku účasti uchádzač preukazuje predložením </w:t>
            </w:r>
            <w:bookmarkStart w:id="32" w:name="_Hlk214609280"/>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Senior biznis analytik IT služieb a systémov.</w:t>
            </w:r>
          </w:p>
          <w:bookmarkEnd w:id="32"/>
          <w:p w14:paraId="20ADD393"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w:t>
            </w:r>
            <w:bookmarkStart w:id="33" w:name="_Hlk214613092"/>
            <w:r w:rsidRPr="0085138C">
              <w:rPr>
                <w:rFonts w:ascii="Cambria" w:eastAsia="Calibri" w:hAnsi="Cambria" w:cs="Times New Roman"/>
              </w:rPr>
              <w:t xml:space="preserve">má </w:t>
            </w:r>
            <w:r w:rsidRPr="0085138C">
              <w:rPr>
                <w:rFonts w:ascii="Cambria" w:eastAsia="Calibri" w:hAnsi="Cambria" w:cs="Times New Roman"/>
                <w:b/>
              </w:rPr>
              <w:t xml:space="preserve">minimálne </w:t>
            </w:r>
            <w:r w:rsidRPr="0085138C">
              <w:rPr>
                <w:rFonts w:ascii="Cambria" w:eastAsia="Calibri" w:hAnsi="Cambria" w:cs="Times New Roman"/>
                <w:b/>
                <w:bCs/>
              </w:rPr>
              <w:t>dve (2)</w:t>
            </w:r>
            <w:r w:rsidRPr="0085138C">
              <w:rPr>
                <w:rFonts w:ascii="Cambria" w:eastAsia="Calibri" w:hAnsi="Cambria" w:cs="Times New Roman"/>
              </w:rPr>
              <w:t xml:space="preserve"> osobné praktické skúsenosti </w:t>
            </w:r>
            <w:r w:rsidRPr="0085138C">
              <w:rPr>
                <w:rStyle w:val="normaltextrun"/>
                <w:rFonts w:ascii="Cambria" w:hAnsi="Cambria"/>
                <w:color w:val="000000"/>
                <w:bdr w:val="none" w:sz="0" w:space="0" w:color="auto" w:frame="1"/>
              </w:rPr>
              <w:t xml:space="preserve">s implementáciou alebo návrhom informačného systému v zákazkách </w:t>
            </w:r>
            <w:r w:rsidRPr="0085138C">
              <w:rPr>
                <w:rFonts w:ascii="Cambria" w:hAnsi="Cambria" w:cs="Segoe UI"/>
              </w:rPr>
              <w:t>na vytvorenie a dodanie</w:t>
            </w:r>
            <w:r w:rsidRPr="0085138C">
              <w:rPr>
                <w:rStyle w:val="normaltextrun"/>
                <w:rFonts w:ascii="Cambria" w:hAnsi="Cambria"/>
                <w:color w:val="000000"/>
                <w:bdr w:val="none" w:sz="0" w:space="0" w:color="auto" w:frame="1"/>
              </w:rPr>
              <w:t xml:space="preserve"> </w:t>
            </w:r>
            <w:r w:rsidRPr="0085138C">
              <w:rPr>
                <w:rFonts w:ascii="Cambria" w:eastAsia="Calibri" w:hAnsi="Cambria" w:cs="Times New Roman"/>
              </w:rPr>
              <w:t>komplexného</w:t>
            </w:r>
            <w:r w:rsidRPr="0085138C">
              <w:rPr>
                <w:rStyle w:val="normaltextrun"/>
                <w:rFonts w:ascii="Cambria" w:hAnsi="Cambria"/>
                <w:color w:val="000000"/>
                <w:bdr w:val="none" w:sz="0" w:space="0" w:color="auto" w:frame="1"/>
              </w:rPr>
              <w:t xml:space="preserve"> informačného systému,</w:t>
            </w:r>
            <w:r w:rsidRPr="0085138C">
              <w:rPr>
                <w:rFonts w:ascii="Cambria" w:eastAsia="Calibri" w:hAnsi="Cambria" w:cs="Times New Roman"/>
              </w:rPr>
              <w:t xml:space="preserve"> ktorý digitalizoval a automatizoval pracovné kroky a postupy vo viacerých procesných oblastiach, v pozícii biznis analytik IT služieb a systémov</w:t>
            </w:r>
          </w:p>
          <w:p w14:paraId="479A6BEB"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0A2AF516" w14:textId="75E775DE" w:rsidR="003304D7" w:rsidRPr="0085138C" w:rsidRDefault="003304D7" w:rsidP="003304D7">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Segoe UI"/>
                <w:i/>
                <w:iCs/>
              </w:rPr>
            </w:pPr>
            <w:r w:rsidRPr="0085138C">
              <w:rPr>
                <w:rFonts w:ascii="Cambria" w:eastAsia="Calibri" w:hAnsi="Cambria" w:cs="Times New Roman"/>
              </w:rPr>
              <w:t>•</w:t>
            </w:r>
            <w:r w:rsidRPr="0085138C">
              <w:rPr>
                <w:rFonts w:ascii="Cambria" w:eastAsia="Calibri" w:hAnsi="Cambria" w:cs="Times New Roman"/>
              </w:rPr>
              <w:tab/>
              <w:t>zákazka bola realizovaná v období predchádzajúcich päť (5) rokov počítaných od vyhlásenia verejného obstarávania</w:t>
            </w:r>
            <w:bookmarkEnd w:id="33"/>
            <w:r w:rsidRPr="0085138C">
              <w:rPr>
                <w:rFonts w:ascii="Cambria" w:eastAsia="Calibri" w:hAnsi="Cambria" w:cs="Times New Roman"/>
              </w:rPr>
              <w:t xml:space="preserve">; </w:t>
            </w:r>
            <w:r w:rsidRPr="0085138C">
              <w:rPr>
                <w:rFonts w:ascii="Cambria" w:eastAsia="Calibri" w:hAnsi="Cambria" w:cs="Times New Roman"/>
                <w:i/>
                <w:iCs/>
              </w:rPr>
              <w:t xml:space="preserve">túto podmienku účasti uchádzač preukazuje predložením </w:t>
            </w:r>
            <w:bookmarkStart w:id="34" w:name="_Hlk214609467"/>
            <w:r w:rsidRPr="0085138C">
              <w:rPr>
                <w:rFonts w:ascii="Cambria" w:eastAsia="Calibri" w:hAnsi="Cambria" w:cs="Times New Roman"/>
                <w:i/>
                <w:iCs/>
              </w:rPr>
              <w:t xml:space="preserve">informácií o osobnej praktickej skúsenosti </w:t>
            </w:r>
            <w:bookmarkEnd w:id="34"/>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biznis analytik IT služieb a systémov.</w:t>
            </w:r>
          </w:p>
          <w:p w14:paraId="2D08F0E2" w14:textId="4C930804"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hAnsi="Cambria" w:cs="Segoe UI"/>
                <w:i/>
                <w:iCs/>
              </w:rPr>
            </w:pPr>
            <w:r w:rsidRPr="0085138C">
              <w:rPr>
                <w:rFonts w:ascii="Cambria" w:eastAsia="Calibri" w:hAnsi="Cambria" w:cs="Times New Roman"/>
                <w:b/>
                <w:bCs/>
              </w:rPr>
              <w:t xml:space="preserve">Certifikát: </w:t>
            </w:r>
            <w:r w:rsidRPr="00767DFB">
              <w:rPr>
                <w:rFonts w:ascii="Cambria" w:eastAsia="Calibri" w:hAnsi="Cambria" w:cs="Times New Roman"/>
              </w:rPr>
              <w:t>je držiteľom platného</w:t>
            </w:r>
            <w:r w:rsidR="00F03119" w:rsidRPr="00767DFB">
              <w:rPr>
                <w:rFonts w:ascii="Cambria" w:eastAsia="Calibri" w:hAnsi="Cambria" w:cs="Times New Roman"/>
              </w:rPr>
              <w:t xml:space="preserve"> certifikátu</w:t>
            </w:r>
            <w:r w:rsidRPr="00767DFB">
              <w:rPr>
                <w:rFonts w:ascii="Cambria" w:eastAsia="Calibri" w:hAnsi="Cambria" w:cs="Times New Roman"/>
              </w:rPr>
              <w:t xml:space="preserve"> z oblasti riadenia IKT procesov a služieb minimálne na úrovni COBI</w:t>
            </w:r>
            <w:r w:rsidR="00F03119" w:rsidRPr="00767DFB">
              <w:rPr>
                <w:rFonts w:ascii="Cambria" w:eastAsia="Calibri" w:hAnsi="Cambria" w:cs="Times New Roman"/>
              </w:rPr>
              <w:t>T</w:t>
            </w:r>
            <w:r w:rsidRPr="00767DFB">
              <w:rPr>
                <w:rFonts w:ascii="Cambria" w:eastAsia="Calibri" w:hAnsi="Cambria" w:cs="Times New Roman"/>
              </w:rPr>
              <w:t xml:space="preserve"> </w:t>
            </w:r>
            <w:r w:rsidR="00F03119" w:rsidRPr="00767DFB">
              <w:rPr>
                <w:rFonts w:ascii="Cambria" w:eastAsia="Calibri" w:hAnsi="Cambria" w:cs="Times New Roman"/>
              </w:rPr>
              <w:t>Foundation</w:t>
            </w:r>
            <w:r w:rsidRPr="00767DFB">
              <w:rPr>
                <w:rFonts w:ascii="Cambria" w:eastAsia="Calibri" w:hAnsi="Cambria" w:cs="Times New Roman"/>
              </w:rPr>
              <w:t xml:space="preserve"> alebo ekvivalent (</w:t>
            </w:r>
            <w:r w:rsidR="00F03119" w:rsidRPr="00767DFB">
              <w:rPr>
                <w:rFonts w:ascii="Cambria" w:eastAsia="Calibri" w:hAnsi="Cambria" w:cs="Times New Roman"/>
              </w:rPr>
              <w:t>ITIL Foundation,</w:t>
            </w:r>
            <w:r w:rsidRPr="00767DFB">
              <w:rPr>
                <w:rFonts w:ascii="Cambria" w:eastAsia="Calibri" w:hAnsi="Cambria" w:cs="Times New Roman"/>
              </w:rPr>
              <w:t xml:space="preserve"> Six Sigma </w:t>
            </w:r>
            <w:r w:rsidR="00F03119" w:rsidRPr="00767DFB">
              <w:rPr>
                <w:rFonts w:ascii="Cambria" w:eastAsia="Calibri" w:hAnsi="Cambria" w:cs="Times New Roman"/>
              </w:rPr>
              <w:t>Green</w:t>
            </w:r>
            <w:r w:rsidRPr="00767DFB">
              <w:rPr>
                <w:rFonts w:ascii="Cambria" w:eastAsia="Calibri" w:hAnsi="Cambria" w:cs="Times New Roman"/>
              </w:rPr>
              <w:t xml:space="preserve"> Belt) vydaný akreditačnou a certifikačnou autoritou; </w:t>
            </w:r>
            <w:r w:rsidRPr="0085138C">
              <w:rPr>
                <w:rFonts w:ascii="Cambria" w:eastAsia="Calibri" w:hAnsi="Cambria" w:cs="Times New Roman"/>
                <w:i/>
                <w:iCs/>
              </w:rPr>
              <w:t>túto podmienku účasti uchádzač preukazuje predložením kópie certifikátu osoby určenej ako Senior biznis analytik IT služieb a systémov.</w:t>
            </w:r>
          </w:p>
          <w:bookmarkEnd w:id="31"/>
          <w:p w14:paraId="5AEC5F82" w14:textId="727D0C7E" w:rsidR="00F9628C" w:rsidRPr="0085138C" w:rsidRDefault="00F9628C" w:rsidP="003304D7">
            <w:pPr>
              <w:pStyle w:val="paragraph"/>
              <w:ind w:left="3130"/>
              <w:jc w:val="both"/>
              <w:textAlignment w:val="baseline"/>
              <w:rPr>
                <w:rFonts w:ascii="Cambria" w:hAnsi="Cambria"/>
                <w:b/>
                <w:bCs/>
                <w:sz w:val="20"/>
                <w:szCs w:val="20"/>
              </w:rPr>
            </w:pPr>
          </w:p>
        </w:tc>
      </w:tr>
    </w:tbl>
    <w:p w14:paraId="67AD317F" w14:textId="77777777" w:rsidR="0050169E" w:rsidRPr="0085138C" w:rsidRDefault="0050169E"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B2E7E0C" w14:textId="77777777" w:rsidTr="005D6AE1">
        <w:trPr>
          <w:trHeight w:val="415"/>
        </w:trPr>
        <w:tc>
          <w:tcPr>
            <w:tcW w:w="5000" w:type="pct"/>
            <w:vAlign w:val="center"/>
          </w:tcPr>
          <w:p w14:paraId="7BB934E0" w14:textId="1148CDFA"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4 Hlavný </w:t>
            </w:r>
            <w:r w:rsidR="00B32ED1">
              <w:rPr>
                <w:rFonts w:ascii="Cambria" w:eastAsia="Times New Roman" w:hAnsi="Cambria"/>
                <w:b/>
                <w:bCs/>
                <w:sz w:val="20"/>
                <w:szCs w:val="20"/>
              </w:rPr>
              <w:t xml:space="preserve">IT </w:t>
            </w:r>
            <w:r w:rsidRPr="0085138C">
              <w:rPr>
                <w:rFonts w:ascii="Cambria" w:eastAsia="Times New Roman" w:hAnsi="Cambria"/>
                <w:b/>
                <w:bCs/>
                <w:sz w:val="20"/>
                <w:szCs w:val="20"/>
              </w:rPr>
              <w:t>architekt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3C0FE939" w14:textId="77777777" w:rsidTr="005D6AE1">
        <w:trPr>
          <w:trHeight w:val="1255"/>
        </w:trPr>
        <w:tc>
          <w:tcPr>
            <w:tcW w:w="5000" w:type="pct"/>
            <w:vAlign w:val="center"/>
          </w:tcPr>
          <w:p w14:paraId="0777D3EC"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Hlavný IT architekt je zodpovedný za celkový návrh riešenia, aby jeho jednotlivé vrstvy a komponenty spĺňali všetky požiadavky (biznis, funkčné, nefunkčné) a zároveň bolo navrhnuté podľa architektonických štandardov a pravidiel. Dielo bude vytvárané a zakomponované do komplexného IT prostredia veľkej organizácie, je potrebné aby okrem praktických skúseností bol certifikovaný aj na štandardnú metodiku.</w:t>
            </w:r>
          </w:p>
          <w:p w14:paraId="1B09C5DA"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hlavný IT architekt v trvaní minimálne päť (5) rokov, </w:t>
            </w:r>
            <w:r w:rsidRPr="0085138C">
              <w:rPr>
                <w:rFonts w:ascii="Cambria" w:eastAsia="Calibri" w:hAnsi="Cambria" w:cs="Times New Roman"/>
                <w:i/>
                <w:iCs/>
              </w:rPr>
              <w:t xml:space="preserve">túto podmienku účasti uchádzač preukazuje predložením </w:t>
            </w:r>
            <w:bookmarkStart w:id="35" w:name="_Hlk214609615"/>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Hlavný IT architekt</w:t>
            </w:r>
            <w:bookmarkEnd w:id="35"/>
            <w:r w:rsidRPr="0085138C">
              <w:rPr>
                <w:rFonts w:ascii="Cambria" w:eastAsia="Calibri" w:hAnsi="Cambria" w:cs="Times New Roman"/>
                <w:i/>
                <w:iCs/>
              </w:rPr>
              <w:t>;</w:t>
            </w:r>
            <w:r w:rsidRPr="0085138C">
              <w:rPr>
                <w:rFonts w:ascii="Cambria" w:eastAsia="Calibri" w:hAnsi="Cambria" w:cs="Times New Roman"/>
              </w:rPr>
              <w:t xml:space="preserve"> (výkon činnosti na pozícii Hlavný IT architekt predstavuje odbornú prax v oblasti riadenia a dizajnu podnikovej IT architektúry, architektonických návrhov, technickej prípravy a architektonického dohľadu nad implementáciou IT projektov v pozícii hlavného IT architekta).</w:t>
            </w:r>
          </w:p>
          <w:p w14:paraId="60F7E9C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architektonického návrhu, technickej prípravy a architektonického dohľadu nad implementáciou v zákazkách </w:t>
            </w:r>
            <w:r w:rsidRPr="0085138C">
              <w:rPr>
                <w:rFonts w:ascii="Cambria" w:hAnsi="Cambria" w:cs="Segoe UI"/>
              </w:rPr>
              <w:t xml:space="preserve">na </w:t>
            </w:r>
            <w:r w:rsidRPr="0085138C">
              <w:rPr>
                <w:rFonts w:ascii="Cambria" w:hAnsi="Cambria" w:cs="Segoe UI"/>
              </w:rPr>
              <w:lastRenderedPageBreak/>
              <w:t>vytvorenie a dodanie komplexného informačného systému, ktorý digitalizoval a automatizoval pracovné kroky a postupy vo viacerých procesných oblastiach,</w:t>
            </w:r>
            <w:r w:rsidRPr="0085138C">
              <w:rPr>
                <w:rStyle w:val="normaltextrun"/>
                <w:rFonts w:ascii="Cambria" w:hAnsi="Cambria"/>
                <w:color w:val="000000"/>
                <w:bdr w:val="none" w:sz="0" w:space="0" w:color="auto" w:frame="1"/>
              </w:rPr>
              <w:t xml:space="preserve"> v pozícii hlavný IT architekt</w:t>
            </w:r>
            <w:r w:rsidRPr="0085138C">
              <w:rPr>
                <w:rFonts w:ascii="Cambria" w:hAnsi="Cambria" w:cs="Segoe UI"/>
              </w:rPr>
              <w:t xml:space="preserve"> </w:t>
            </w:r>
            <w:bookmarkStart w:id="36" w:name="_Hlk214613283"/>
          </w:p>
          <w:p w14:paraId="21CF556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2A0B098F" w14:textId="1A6FF344" w:rsidR="00135A71" w:rsidRPr="0085138C" w:rsidRDefault="00135A71" w:rsidP="00135A71">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6"/>
            <w:r w:rsidRPr="0085138C">
              <w:rPr>
                <w:rFonts w:ascii="Cambria" w:hAnsi="Cambria" w:cs="Segoe UI"/>
              </w:rPr>
              <w:t xml:space="preserve">; </w:t>
            </w:r>
            <w:r w:rsidRPr="0085138C">
              <w:rPr>
                <w:rFonts w:ascii="Cambria" w:hAnsi="Cambria" w:cs="Segoe UI"/>
                <w:i/>
                <w:iCs/>
              </w:rPr>
              <w:t xml:space="preserve">túto podmienku účasti uchádzač preukazuje predložením 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Hlavný IT architekt.</w:t>
            </w:r>
            <w:r w:rsidRPr="0085138C" w:rsidDel="00236C4F">
              <w:rPr>
                <w:rFonts w:ascii="Cambria" w:hAnsi="Cambria" w:cs="Segoe UI"/>
                <w:i/>
                <w:iCs/>
              </w:rPr>
              <w:t xml:space="preserve"> </w:t>
            </w:r>
          </w:p>
          <w:p w14:paraId="047A89F2"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IT architektúry pre štandardnú metodiku v úrovni certifikácie TOGAF vydaný akreditačnou a certifikačnou autoritou; </w:t>
            </w:r>
            <w:r w:rsidRPr="0085138C">
              <w:rPr>
                <w:rFonts w:ascii="Cambria" w:eastAsia="Calibri" w:hAnsi="Cambria" w:cs="Times New Roman"/>
                <w:i/>
                <w:iCs/>
              </w:rPr>
              <w:t>túto podmienku účasti uchádzač preukazuje predložením kópie certifikátu osoby určenej ako Hlavný IT architekt.</w:t>
            </w:r>
          </w:p>
          <w:p w14:paraId="279C8E68" w14:textId="5C8578CA" w:rsidR="00856C0C" w:rsidRPr="0085138C" w:rsidRDefault="00856C0C" w:rsidP="00540A3D">
            <w:pPr>
              <w:pStyle w:val="paragraph"/>
              <w:spacing w:before="0" w:beforeAutospacing="0" w:after="0" w:afterAutospacing="0"/>
              <w:ind w:left="3130"/>
              <w:jc w:val="both"/>
              <w:textAlignment w:val="baseline"/>
              <w:rPr>
                <w:rFonts w:ascii="Cambria" w:hAnsi="Cambria"/>
                <w:b/>
                <w:bCs/>
                <w:sz w:val="20"/>
                <w:szCs w:val="20"/>
              </w:rPr>
            </w:pPr>
          </w:p>
        </w:tc>
      </w:tr>
    </w:tbl>
    <w:p w14:paraId="0FB3B1D0"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E6A6657" w14:textId="77777777" w:rsidTr="005D6AE1">
        <w:trPr>
          <w:trHeight w:val="415"/>
        </w:trPr>
        <w:tc>
          <w:tcPr>
            <w:tcW w:w="5000" w:type="pct"/>
            <w:vAlign w:val="center"/>
          </w:tcPr>
          <w:p w14:paraId="5769BC51" w14:textId="65B3AD7E"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5 </w:t>
            </w:r>
            <w:r w:rsidR="00856C0C" w:rsidRPr="0085138C">
              <w:rPr>
                <w:rFonts w:ascii="Cambria" w:eastAsia="Times New Roman" w:hAnsi="Cambria"/>
                <w:b/>
                <w:bCs/>
                <w:sz w:val="20"/>
                <w:szCs w:val="20"/>
              </w:rPr>
              <w:t>Senior expert pre informačnú bezpečnosť</w:t>
            </w:r>
            <w:r w:rsidRPr="0085138C">
              <w:rPr>
                <w:rFonts w:ascii="Cambria" w:eastAsia="Times New Roman" w:hAnsi="Cambria"/>
                <w:b/>
                <w:bCs/>
                <w:sz w:val="20"/>
                <w:szCs w:val="20"/>
              </w:rPr>
              <w:t>&lt;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5EDAE662" w14:textId="77777777" w:rsidTr="005D6AE1">
        <w:trPr>
          <w:trHeight w:val="1255"/>
        </w:trPr>
        <w:tc>
          <w:tcPr>
            <w:tcW w:w="5000" w:type="pct"/>
            <w:vAlign w:val="center"/>
          </w:tcPr>
          <w:p w14:paraId="4B2848A5"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expert pre informačnú bezpečnosť</w:t>
            </w:r>
            <w:r w:rsidRPr="0085138C">
              <w:rPr>
                <w:rFonts w:ascii="Cambria" w:eastAsia="Calibri" w:hAnsi="Cambria" w:cs="Times New Roman"/>
              </w:rPr>
              <w:t xml:space="preserve"> je zodpovedný za návrh architektúry informačnej a kybernetickej bezpečnosti dodávaného informačného systému podľa požiadaviek a kontrolu jej implementáciu v riešení. Komplexnosť IKT prostredia objednávateľa a rozsah bezpečnostných pravidiel, ktoré ju regulujú vyžaduje, aby bol expert certifikovaný na štandardnú a komplexnú metodiku.</w:t>
            </w:r>
          </w:p>
          <w:p w14:paraId="6377B782"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experta pre informačnú bezpečnosť v trvaní minimálne päť (5) rokov, </w:t>
            </w:r>
            <w:bookmarkStart w:id="37" w:name="_Hlk214610380"/>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 xml:space="preserve">profesijného životopisu osoby určenej ako </w:t>
            </w:r>
            <w:bookmarkEnd w:id="37"/>
            <w:r w:rsidRPr="0085138C">
              <w:rPr>
                <w:rFonts w:ascii="Cambria" w:eastAsia="Calibri" w:hAnsi="Cambria" w:cs="Times New Roman"/>
                <w:i/>
                <w:iCs/>
              </w:rPr>
              <w:t>Senior manažér riadenia kvality</w:t>
            </w:r>
            <w:r w:rsidRPr="0085138C">
              <w:rPr>
                <w:rFonts w:ascii="Cambria" w:eastAsia="Calibri" w:hAnsi="Cambria" w:cs="Times New Roman"/>
              </w:rPr>
              <w:t>; (výkon činnosti na pozícii Senior expert pre informačnú bezpečnosť predstavuje odbornú prax v oblasti IT bezpečnostných návrhov, technickej prípravy a architektonického dohľadu nad implementáciou požiadaviek informačnej a kybernetickej bezpečnosti v IT projektoch, resp. v pozícii manažéra informačnej a kybernetickej bezpečnosti).</w:t>
            </w:r>
          </w:p>
          <w:p w14:paraId="02C7E0B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bookmarkStart w:id="38" w:name="_Hlk214613478"/>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IT bezpečnostných návrhov, technickej prípravy a IT architektonického dohľadu nad implementáciou požiadaviek informačnej a kybernetickej bezpečnosti </w:t>
            </w:r>
            <w:r w:rsidRPr="0085138C">
              <w:rPr>
                <w:rFonts w:ascii="Cambria" w:hAnsi="Cambria" w:cs="Segoe UI"/>
              </w:rPr>
              <w:t>v zákazkách na vytvorenie a dodanie komplexného informačného systému, ktorý digitalizoval a automatizoval pracovné kroky a postupy vo viacerých procesných oblastiach, v pozícii expert pre informačnú bezpečnosť</w:t>
            </w:r>
          </w:p>
          <w:p w14:paraId="49041123"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3C124AF4" w14:textId="3461CAD3" w:rsidR="00F63479" w:rsidRPr="0085138C" w:rsidRDefault="00F63479" w:rsidP="00F63479">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8"/>
            <w:r w:rsidRPr="0085138C">
              <w:rPr>
                <w:rFonts w:ascii="Cambria" w:hAnsi="Cambria" w:cs="Segoe UI"/>
              </w:rPr>
              <w:t xml:space="preserve">; </w:t>
            </w:r>
            <w:r w:rsidRPr="0085138C">
              <w:rPr>
                <w:rFonts w:ascii="Cambria" w:hAnsi="Cambria" w:cs="Segoe UI"/>
                <w:i/>
                <w:iCs/>
              </w:rPr>
              <w:t xml:space="preserve">túto podmienku účasti uchádzač preukazuje predložením </w:t>
            </w:r>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bookmarkStart w:id="39" w:name="_Hlk214610038"/>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manažér riadenia kvality</w:t>
            </w:r>
            <w:r w:rsidRPr="0085138C">
              <w:rPr>
                <w:rFonts w:ascii="Cambria" w:hAnsi="Cambria" w:cs="Segoe UI"/>
                <w:i/>
                <w:iCs/>
              </w:rPr>
              <w:t>.</w:t>
            </w:r>
            <w:bookmarkEnd w:id="39"/>
          </w:p>
          <w:p w14:paraId="24D237F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cs="Segoe UI"/>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IKT bezpečnosti (CISM®, CISSP, CISA alebo iného ekvivalentného certifikátu); </w:t>
            </w:r>
            <w:r w:rsidRPr="0085138C">
              <w:rPr>
                <w:rFonts w:ascii="Cambria" w:eastAsia="Calibri" w:hAnsi="Cambria" w:cs="Times New Roman"/>
                <w:i/>
                <w:iCs/>
              </w:rPr>
              <w:t>túto podmienku účasti uchádzač preukazuje predložením kópie certifikátu osoby určenej ako Senior manažér riadenia kvality.</w:t>
            </w:r>
          </w:p>
          <w:p w14:paraId="3A33589A" w14:textId="0A7BD1B2" w:rsidR="00E0421B" w:rsidRPr="0085138C" w:rsidRDefault="00E0421B" w:rsidP="00540A3D">
            <w:pPr>
              <w:pStyle w:val="paragraph"/>
              <w:spacing w:before="0" w:beforeAutospacing="0" w:after="0" w:afterAutospacing="0"/>
              <w:ind w:left="3130"/>
              <w:jc w:val="both"/>
              <w:textAlignment w:val="baseline"/>
              <w:rPr>
                <w:rFonts w:ascii="Cambria" w:hAnsi="Cambria"/>
                <w:b/>
                <w:bCs/>
                <w:sz w:val="20"/>
                <w:szCs w:val="20"/>
              </w:rPr>
            </w:pPr>
          </w:p>
        </w:tc>
      </w:tr>
    </w:tbl>
    <w:p w14:paraId="540ED0B6"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2394F" w:rsidRPr="0085138C" w14:paraId="4D3EC98A" w14:textId="77777777" w:rsidTr="005D6AE1">
        <w:trPr>
          <w:trHeight w:val="415"/>
        </w:trPr>
        <w:tc>
          <w:tcPr>
            <w:tcW w:w="5000" w:type="pct"/>
            <w:vAlign w:val="center"/>
          </w:tcPr>
          <w:p w14:paraId="3D6455DD" w14:textId="68A5A645" w:rsidR="0022394F" w:rsidRPr="0085138C" w:rsidRDefault="009E5DD1"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w:t>
            </w:r>
            <w:r w:rsidR="0022394F" w:rsidRPr="0085138C">
              <w:rPr>
                <w:rFonts w:ascii="Cambria" w:eastAsia="Times New Roman" w:hAnsi="Cambria"/>
                <w:b/>
                <w:bCs/>
                <w:sz w:val="20"/>
                <w:szCs w:val="20"/>
              </w:rPr>
              <w:t>ľúčový e</w:t>
            </w:r>
            <w:r w:rsidR="0022394F" w:rsidRPr="0085138C">
              <w:rPr>
                <w:rFonts w:eastAsia="Times New Roman"/>
                <w:b/>
                <w:bCs/>
                <w:sz w:val="20"/>
                <w:szCs w:val="20"/>
              </w:rPr>
              <w:t>xpert</w:t>
            </w:r>
            <w:r w:rsidR="0022394F" w:rsidRPr="0085138C">
              <w:rPr>
                <w:rFonts w:ascii="Cambria" w:eastAsia="Times New Roman" w:hAnsi="Cambria"/>
                <w:b/>
                <w:bCs/>
                <w:sz w:val="20"/>
                <w:szCs w:val="20"/>
              </w:rPr>
              <w:t xml:space="preserve"> č. 6 Hlavný manažér pre testovanie &lt;</w:t>
            </w:r>
            <w:r w:rsidR="0022394F" w:rsidRPr="0085138C">
              <w:rPr>
                <w:rFonts w:ascii="Cambria" w:eastAsia="Times New Roman" w:hAnsi="Cambria"/>
                <w:b/>
                <w:bCs/>
                <w:color w:val="00B0F0"/>
                <w:sz w:val="20"/>
                <w:szCs w:val="20"/>
              </w:rPr>
              <w:t>vyplní uchádzač: meno a priezvisko pracovníka</w:t>
            </w:r>
            <w:r w:rsidR="0022394F" w:rsidRPr="0085138C">
              <w:rPr>
                <w:rFonts w:ascii="Cambria" w:eastAsia="Times New Roman" w:hAnsi="Cambria"/>
                <w:b/>
                <w:bCs/>
                <w:sz w:val="20"/>
                <w:szCs w:val="20"/>
              </w:rPr>
              <w:t>&gt;</w:t>
            </w:r>
          </w:p>
        </w:tc>
      </w:tr>
      <w:tr w:rsidR="0022394F" w:rsidRPr="0085138C" w14:paraId="4B5354F1" w14:textId="77777777" w:rsidTr="005D6AE1">
        <w:trPr>
          <w:trHeight w:val="1255"/>
        </w:trPr>
        <w:tc>
          <w:tcPr>
            <w:tcW w:w="5000" w:type="pct"/>
            <w:vAlign w:val="center"/>
          </w:tcPr>
          <w:p w14:paraId="2EF09D64"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shd w:val="clear" w:color="auto" w:fill="FFFFFF"/>
                <w:lang w:eastAsia="en-GB"/>
              </w:rPr>
              <w:t>Hlavný manažér pre testovanie</w:t>
            </w:r>
            <w:r w:rsidRPr="0085138C">
              <w:rPr>
                <w:rFonts w:ascii="Cambria" w:eastAsia="Calibri" w:hAnsi="Cambria" w:cs="Times New Roman"/>
              </w:rPr>
              <w:t xml:space="preserve"> je zodpovedný za prípravu plánu a stratégie testovania, za priebeh procesu testovania a zaškoľovania užívateľov. Pre zabezpečenie potrebnej kvality týchto aktivít a výstupov v prostredí objednávateľa, koordináciu viacerých tímov,  je potrebné, aby bol expert vyškolený na štandardnú metodiku.</w:t>
            </w:r>
          </w:p>
          <w:p w14:paraId="5FD2E2C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ascii="Cambria" w:eastAsia="Calibri" w:hAnsi="Cambria" w:cs="Times New Roman"/>
              </w:rPr>
            </w:pPr>
            <w:r w:rsidRPr="0085138C">
              <w:rPr>
                <w:rFonts w:ascii="Cambria" w:eastAsia="Calibri" w:hAnsi="Cambria" w:cs="Times New Roman"/>
                <w:b/>
                <w:bCs/>
              </w:rPr>
              <w:lastRenderedPageBreak/>
              <w:t>Odborná prax:</w:t>
            </w:r>
            <w:r w:rsidRPr="0085138C">
              <w:rPr>
                <w:rFonts w:ascii="Cambria" w:eastAsia="Calibri" w:hAnsi="Cambria" w:cs="Times New Roman"/>
              </w:rPr>
              <w:t xml:space="preserve"> má odbornú prax na pozícii manažér pre testovanie v trvaní minimálne päť (5) rokov; </w:t>
            </w:r>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w:t>
            </w:r>
            <w:r w:rsidRPr="0085138C">
              <w:rPr>
                <w:rFonts w:ascii="Cambria" w:eastAsia="Times New Roman" w:hAnsi="Cambria" w:cs="Times New Roman"/>
                <w:i/>
                <w:iCs/>
                <w:shd w:val="clear" w:color="auto" w:fill="FFFFFF"/>
                <w:lang w:eastAsia="en-GB"/>
              </w:rPr>
              <w:t xml:space="preserve"> Hlavný manažér pre testovanie;</w:t>
            </w:r>
            <w:r w:rsidRPr="0085138C">
              <w:rPr>
                <w:rFonts w:ascii="Cambria" w:eastAsia="Calibri" w:hAnsi="Cambria" w:cs="Times New Roman"/>
                <w:i/>
                <w:iCs/>
              </w:rPr>
              <w:t xml:space="preserve"> </w:t>
            </w:r>
            <w:r w:rsidRPr="0085138C">
              <w:rPr>
                <w:rFonts w:ascii="Cambria" w:eastAsia="Calibri" w:hAnsi="Cambria" w:cs="Times New Roman"/>
              </w:rPr>
              <w:t>(výkon činnosti na pozícii Hlavný manažér pre testovanie predstavuje tvorbu testovacích scenárov, analýzu biznis zadaní a komunikáciu s vývojárskym tímom, prípravu a realizáciu manuálnych a automatizovaných testov, skúsenosti s používaním bug track-ovacích nástrojov (napr. JIRA), praktické znalosti metodík SW testovania.</w:t>
            </w:r>
          </w:p>
          <w:p w14:paraId="38524016"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má minimálne dve (2) osobné praktické skúsenosti s realizáciou testovania v zákazkách na vytvorenie a dodanie komplexného informačného systému, ktorý digitalizoval a automatizoval pracovné kroky a postupy vo viacerých procesných oblastiach, v pozícii manažér pre testovanie</w:t>
            </w:r>
          </w:p>
          <w:p w14:paraId="46715F6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0665392D" w14:textId="2CC95BBD" w:rsidR="00540A3D" w:rsidRDefault="00540A3D" w:rsidP="00540A3D">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Times New Roman"/>
                <w:i/>
                <w:iCs/>
                <w:shd w:val="clear" w:color="auto" w:fill="FFFFFF"/>
                <w:lang w:eastAsia="en-GB"/>
              </w:rPr>
            </w:pPr>
            <w:r w:rsidRPr="0085138C">
              <w:rPr>
                <w:rFonts w:ascii="Cambria" w:hAnsi="Cambria" w:cs="Segoe UI"/>
              </w:rPr>
              <w:t>•</w:t>
            </w:r>
            <w:r w:rsidRPr="0085138C">
              <w:rPr>
                <w:rFonts w:ascii="Cambria" w:hAnsi="Cambria" w:cs="Segoe UI"/>
              </w:rPr>
              <w:tab/>
              <w:t xml:space="preserve">zákazka bola realizovaná v období predchádzajúcich päť (5) rokov počítaných od vyhlásenia verejného obstarávania; </w:t>
            </w:r>
            <w:r w:rsidRPr="0085138C">
              <w:rPr>
                <w:rFonts w:ascii="Cambria" w:hAnsi="Cambria" w:cs="Segoe UI"/>
                <w:i/>
                <w:iCs/>
              </w:rPr>
              <w:t xml:space="preserve">túto podmienku účasti uchádzač preukazuje predložením </w:t>
            </w:r>
            <w:bookmarkStart w:id="40" w:name="_Hlk214965412"/>
            <w:r w:rsidRPr="0085138C">
              <w:rPr>
                <w:rFonts w:ascii="Cambria" w:hAnsi="Cambria" w:cs="Segoe UI"/>
                <w:i/>
                <w:iCs/>
              </w:rPr>
              <w:t xml:space="preserve">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w:t>
            </w:r>
            <w:bookmarkEnd w:id="40"/>
            <w:r w:rsidRPr="0085138C">
              <w:rPr>
                <w:rFonts w:ascii="Cambria" w:eastAsia="Calibri" w:hAnsi="Cambria" w:cs="Times New Roman"/>
                <w:i/>
                <w:iCs/>
              </w:rPr>
              <w:t>určen</w:t>
            </w:r>
            <w:r w:rsidR="00B32ED1">
              <w:rPr>
                <w:rFonts w:ascii="Cambria" w:eastAsia="Calibri" w:hAnsi="Cambria" w:cs="Times New Roman"/>
                <w:i/>
                <w:iCs/>
              </w:rPr>
              <w:t>ej</w:t>
            </w:r>
            <w:r w:rsidRPr="0085138C">
              <w:rPr>
                <w:rFonts w:ascii="Cambria" w:eastAsia="Calibri" w:hAnsi="Cambria" w:cs="Times New Roman"/>
                <w:i/>
                <w:iCs/>
              </w:rPr>
              <w:t xml:space="preserve"> ako</w:t>
            </w:r>
            <w:r w:rsidRPr="0085138C">
              <w:rPr>
                <w:rFonts w:ascii="Cambria" w:eastAsia="Times New Roman" w:hAnsi="Cambria" w:cs="Times New Roman"/>
                <w:i/>
                <w:iCs/>
                <w:shd w:val="clear" w:color="auto" w:fill="FFFFFF"/>
                <w:lang w:eastAsia="en-GB"/>
              </w:rPr>
              <w:t xml:space="preserve"> Hlavný manažér pre testovanie.</w:t>
            </w:r>
          </w:p>
          <w:p w14:paraId="57FD053E" w14:textId="2723236D" w:rsidR="00B32ED1" w:rsidRPr="00B32ED1" w:rsidRDefault="00B32ED1" w:rsidP="00B32ED1">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Segoe UI"/>
                <w:i/>
                <w:iCs/>
                <w:shd w:val="clear" w:color="auto" w:fill="FFFFFF"/>
                <w:lang w:eastAsia="en-GB"/>
              </w:rPr>
            </w:pPr>
            <w:r w:rsidRPr="00B32ED1">
              <w:rPr>
                <w:rFonts w:ascii="Cambria" w:eastAsia="Times New Roman" w:hAnsi="Cambria" w:cs="Segoe UI"/>
                <w:b/>
                <w:bCs/>
                <w:shd w:val="clear" w:color="auto" w:fill="FFFFFF"/>
                <w:lang w:eastAsia="en-GB"/>
              </w:rPr>
              <w:t>Certifikát:</w:t>
            </w:r>
            <w:r w:rsidRPr="00B32ED1">
              <w:rPr>
                <w:rFonts w:ascii="Cambria" w:eastAsia="Times New Roman" w:hAnsi="Cambria" w:cs="Segoe UI"/>
                <w:shd w:val="clear" w:color="auto" w:fill="FFFFFF"/>
                <w:lang w:eastAsia="en-GB"/>
              </w:rPr>
              <w:t xml:space="preserve"> je držiteľom platného certifikátu z oblasti testovania systémov, Advanced Level Test Manager (CTAL-TM) alebo certifikátu ISTQB Certified Tester Advanced Level (CTFL) alebo ekvivalent;</w:t>
            </w:r>
            <w:r w:rsidRPr="00B32ED1">
              <w:rPr>
                <w:rFonts w:ascii="Cambria" w:eastAsia="Times New Roman" w:hAnsi="Cambria" w:cs="Segoe UI"/>
                <w:i/>
                <w:iCs/>
                <w:shd w:val="clear" w:color="auto" w:fill="FFFFFF"/>
                <w:lang w:eastAsia="en-GB"/>
              </w:rPr>
              <w:t xml:space="preserve"> túto podmienku účasti uchádzač preukazuje predložením kópie certifikátu osoby určenej ako Hlavný manažér pre testovanie.</w:t>
            </w:r>
          </w:p>
          <w:p w14:paraId="39674F20" w14:textId="4F70A180" w:rsidR="00B9293C" w:rsidRPr="0085138C" w:rsidRDefault="00B9293C" w:rsidP="00540A3D">
            <w:pPr>
              <w:pStyle w:val="paragraph"/>
              <w:spacing w:before="0" w:beforeAutospacing="0" w:after="0" w:afterAutospacing="0"/>
              <w:ind w:left="3130"/>
              <w:jc w:val="both"/>
              <w:textAlignment w:val="baseline"/>
              <w:rPr>
                <w:rFonts w:ascii="Cambria" w:hAnsi="Cambria"/>
                <w:b/>
                <w:bCs/>
                <w:sz w:val="20"/>
                <w:szCs w:val="20"/>
              </w:rPr>
            </w:pPr>
          </w:p>
        </w:tc>
      </w:tr>
    </w:tbl>
    <w:p w14:paraId="7784D174" w14:textId="77777777" w:rsidR="0022394F" w:rsidRPr="0085138C" w:rsidRDefault="0022394F" w:rsidP="00D51BAB">
      <w:pPr>
        <w:spacing w:line="240" w:lineRule="auto"/>
        <w:rPr>
          <w:rFonts w:ascii="Cambria" w:hAnsi="Cambria"/>
          <w:sz w:val="18"/>
          <w:szCs w:val="18"/>
        </w:rPr>
      </w:pPr>
    </w:p>
    <w:p w14:paraId="66529052" w14:textId="77777777" w:rsidR="005C540C" w:rsidRPr="0085138C" w:rsidRDefault="005C540C" w:rsidP="008741E3">
      <w:pPr>
        <w:rPr>
          <w:rFonts w:ascii="Cambria" w:hAnsi="Cambria"/>
          <w:b/>
          <w:bCs/>
        </w:rPr>
      </w:pPr>
    </w:p>
    <w:p w14:paraId="6C5639BB" w14:textId="77777777" w:rsidR="005C540C" w:rsidRPr="0085138C" w:rsidRDefault="005C540C" w:rsidP="008741E3">
      <w:pPr>
        <w:rPr>
          <w:rFonts w:ascii="Cambria" w:hAnsi="Cambria"/>
          <w:b/>
          <w:bCs/>
        </w:rPr>
      </w:pPr>
    </w:p>
    <w:p w14:paraId="09239B64" w14:textId="087785D7" w:rsidR="0061457D" w:rsidRPr="0085138C" w:rsidRDefault="0061457D" w:rsidP="008741E3">
      <w:pPr>
        <w:rPr>
          <w:rFonts w:ascii="Cambria" w:hAnsi="Cambria"/>
          <w:b/>
          <w:bCs/>
        </w:rPr>
      </w:pPr>
      <w:r w:rsidRPr="0085138C">
        <w:rPr>
          <w:rFonts w:ascii="Cambria" w:hAnsi="Cambria"/>
          <w:b/>
          <w:bCs/>
        </w:rPr>
        <w:t>Zoznam subdodávateľov zhotoviteľa</w:t>
      </w:r>
    </w:p>
    <w:p w14:paraId="043660A6" w14:textId="3997C666" w:rsidR="002147DB" w:rsidRPr="0085138C" w:rsidRDefault="002147DB" w:rsidP="002147DB">
      <w:pPr>
        <w:spacing w:after="0" w:line="240" w:lineRule="auto"/>
        <w:rPr>
          <w:rFonts w:ascii="Cambria" w:hAnsi="Cambria"/>
          <w:i/>
          <w:sz w:val="20"/>
          <w:szCs w:val="20"/>
        </w:rPr>
      </w:pPr>
      <w:r w:rsidRPr="0085138C">
        <w:rPr>
          <w:rFonts w:ascii="Cambria" w:hAnsi="Cambria"/>
          <w:i/>
          <w:sz w:val="20"/>
          <w:szCs w:val="20"/>
        </w:rPr>
        <w:t xml:space="preserve">(V prípade plnenia predmetu </w:t>
      </w:r>
      <w:r w:rsidR="00807898" w:rsidRPr="0085138C">
        <w:rPr>
          <w:rFonts w:ascii="Cambria" w:hAnsi="Cambria"/>
          <w:i/>
          <w:sz w:val="20"/>
          <w:szCs w:val="20"/>
        </w:rPr>
        <w:t>Zmluv</w:t>
      </w:r>
      <w:r w:rsidRPr="0085138C">
        <w:rPr>
          <w:rFonts w:ascii="Cambria" w:hAnsi="Cambria"/>
          <w:i/>
          <w:sz w:val="20"/>
          <w:szCs w:val="20"/>
        </w:rPr>
        <w:t>y subdodávateľom vyplní úspešný uchádzač podľa § 41 zákona o verejnom obstarávaní)</w:t>
      </w:r>
    </w:p>
    <w:p w14:paraId="35267581" w14:textId="1DF79375" w:rsidR="002147DB" w:rsidRPr="0085138C" w:rsidRDefault="002147DB" w:rsidP="002147DB">
      <w:pPr>
        <w:pStyle w:val="Zkladntext"/>
        <w:spacing w:after="0" w:line="240" w:lineRule="auto"/>
        <w:jc w:val="both"/>
        <w:rPr>
          <w:rFonts w:ascii="Cambria" w:hAnsi="Cambria"/>
          <w:spacing w:val="-1"/>
          <w:sz w:val="20"/>
          <w:szCs w:val="20"/>
        </w:rPr>
      </w:pPr>
      <w:r w:rsidRPr="0085138C">
        <w:rPr>
          <w:rFonts w:ascii="Cambria" w:hAnsi="Cambria"/>
          <w:sz w:val="20"/>
          <w:szCs w:val="20"/>
        </w:rPr>
        <w:t xml:space="preserve">V </w:t>
      </w:r>
      <w:r w:rsidRPr="0085138C">
        <w:rPr>
          <w:rFonts w:ascii="Cambria" w:hAnsi="Cambria"/>
          <w:spacing w:val="-1"/>
          <w:sz w:val="20"/>
          <w:szCs w:val="20"/>
        </w:rPr>
        <w:t>súlade</w:t>
      </w:r>
      <w:r w:rsidRPr="0085138C">
        <w:rPr>
          <w:rFonts w:ascii="Cambria" w:hAnsi="Cambria"/>
          <w:sz w:val="20"/>
          <w:szCs w:val="20"/>
        </w:rPr>
        <w:t xml:space="preserve"> s </w:t>
      </w:r>
      <w:r w:rsidRPr="0085138C">
        <w:rPr>
          <w:rFonts w:ascii="Cambria" w:hAnsi="Cambria"/>
          <w:spacing w:val="-1"/>
          <w:sz w:val="20"/>
          <w:szCs w:val="20"/>
        </w:rPr>
        <w:t>ustanovením</w:t>
      </w:r>
      <w:r w:rsidRPr="0085138C">
        <w:rPr>
          <w:rFonts w:ascii="Cambria" w:hAnsi="Cambria"/>
          <w:spacing w:val="1"/>
          <w:sz w:val="20"/>
          <w:szCs w:val="20"/>
        </w:rPr>
        <w:t xml:space="preserve"> </w:t>
      </w:r>
      <w:r w:rsidRPr="0085138C">
        <w:rPr>
          <w:rFonts w:ascii="Cambria" w:hAnsi="Cambria"/>
          <w:sz w:val="20"/>
          <w:szCs w:val="20"/>
        </w:rPr>
        <w:t>§</w:t>
      </w:r>
      <w:r w:rsidRPr="0085138C">
        <w:rPr>
          <w:rFonts w:ascii="Cambria" w:hAnsi="Cambria"/>
          <w:spacing w:val="-2"/>
          <w:sz w:val="20"/>
          <w:szCs w:val="20"/>
        </w:rPr>
        <w:t xml:space="preserve"> </w:t>
      </w:r>
      <w:r w:rsidRPr="0085138C">
        <w:rPr>
          <w:rFonts w:ascii="Cambria" w:hAnsi="Cambria"/>
          <w:spacing w:val="-1"/>
          <w:sz w:val="20"/>
          <w:szCs w:val="20"/>
        </w:rPr>
        <w:t>41</w:t>
      </w:r>
      <w:r w:rsidRPr="0085138C">
        <w:rPr>
          <w:rFonts w:ascii="Cambria" w:hAnsi="Cambria"/>
          <w:sz w:val="20"/>
          <w:szCs w:val="20"/>
        </w:rPr>
        <w:t xml:space="preserve"> ods.</w:t>
      </w:r>
      <w:r w:rsidRPr="0085138C">
        <w:rPr>
          <w:rFonts w:ascii="Cambria" w:hAnsi="Cambria"/>
          <w:spacing w:val="-3"/>
          <w:sz w:val="20"/>
          <w:szCs w:val="20"/>
        </w:rPr>
        <w:t xml:space="preserve"> </w:t>
      </w:r>
      <w:r w:rsidRPr="0085138C">
        <w:rPr>
          <w:rFonts w:ascii="Cambria" w:hAnsi="Cambria"/>
          <w:sz w:val="20"/>
          <w:szCs w:val="20"/>
        </w:rPr>
        <w:t>3</w:t>
      </w:r>
      <w:r w:rsidRPr="0085138C">
        <w:rPr>
          <w:rFonts w:ascii="Cambria" w:hAnsi="Cambria"/>
          <w:spacing w:val="1"/>
          <w:sz w:val="20"/>
          <w:szCs w:val="20"/>
        </w:rPr>
        <w:t xml:space="preserve"> </w:t>
      </w:r>
      <w:r w:rsidRPr="0085138C">
        <w:rPr>
          <w:rFonts w:ascii="Cambria" w:hAnsi="Cambria"/>
          <w:spacing w:val="-1"/>
          <w:sz w:val="20"/>
          <w:szCs w:val="20"/>
        </w:rPr>
        <w:t>zákona</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verejnom</w:t>
      </w:r>
      <w:r w:rsidRPr="0085138C">
        <w:rPr>
          <w:rFonts w:ascii="Cambria" w:hAnsi="Cambria"/>
          <w:spacing w:val="-2"/>
          <w:sz w:val="20"/>
          <w:szCs w:val="20"/>
        </w:rPr>
        <w:t xml:space="preserve"> </w:t>
      </w:r>
      <w:r w:rsidRPr="0085138C">
        <w:rPr>
          <w:rFonts w:ascii="Cambria" w:hAnsi="Cambria"/>
          <w:spacing w:val="-1"/>
          <w:sz w:val="20"/>
          <w:szCs w:val="20"/>
        </w:rPr>
        <w:t>obstarávaní</w:t>
      </w:r>
      <w:r w:rsidRPr="0085138C">
        <w:rPr>
          <w:rFonts w:ascii="Cambria" w:hAnsi="Cambria"/>
          <w:spacing w:val="-3"/>
          <w:sz w:val="20"/>
          <w:szCs w:val="20"/>
        </w:rPr>
        <w:t xml:space="preserve"> </w:t>
      </w:r>
      <w:r w:rsidRPr="0085138C">
        <w:rPr>
          <w:rFonts w:ascii="Cambria" w:hAnsi="Cambria"/>
          <w:spacing w:val="-1"/>
          <w:sz w:val="20"/>
          <w:szCs w:val="20"/>
        </w:rPr>
        <w:t>verejný</w:t>
      </w:r>
      <w:r w:rsidRPr="0085138C">
        <w:rPr>
          <w:rFonts w:ascii="Cambria" w:hAnsi="Cambria"/>
          <w:spacing w:val="-2"/>
          <w:sz w:val="20"/>
          <w:szCs w:val="20"/>
        </w:rPr>
        <w:t xml:space="preserve"> </w:t>
      </w:r>
      <w:r w:rsidRPr="0085138C">
        <w:rPr>
          <w:rFonts w:ascii="Cambria" w:hAnsi="Cambria"/>
          <w:spacing w:val="-1"/>
          <w:sz w:val="20"/>
          <w:szCs w:val="20"/>
        </w:rPr>
        <w:t>obstarávateľ</w:t>
      </w:r>
      <w:r w:rsidRPr="0085138C">
        <w:rPr>
          <w:rFonts w:ascii="Cambria" w:hAnsi="Cambria"/>
          <w:spacing w:val="65"/>
          <w:sz w:val="20"/>
          <w:szCs w:val="20"/>
        </w:rPr>
        <w:t xml:space="preserve"> </w:t>
      </w:r>
      <w:r w:rsidRPr="0085138C">
        <w:rPr>
          <w:rFonts w:ascii="Cambria" w:hAnsi="Cambria"/>
          <w:spacing w:val="-1"/>
          <w:sz w:val="20"/>
          <w:szCs w:val="20"/>
        </w:rPr>
        <w:t>požaduje</w:t>
      </w:r>
      <w:r w:rsidRPr="0085138C">
        <w:rPr>
          <w:rFonts w:ascii="Cambria" w:hAnsi="Cambria"/>
          <w:sz w:val="20"/>
          <w:szCs w:val="20"/>
        </w:rPr>
        <w:t xml:space="preserve"> od</w:t>
      </w:r>
      <w:r w:rsidRPr="0085138C">
        <w:rPr>
          <w:rFonts w:ascii="Cambria" w:hAnsi="Cambria"/>
          <w:spacing w:val="-3"/>
          <w:sz w:val="20"/>
          <w:szCs w:val="20"/>
        </w:rPr>
        <w:t xml:space="preserve"> </w:t>
      </w:r>
      <w:r w:rsidRPr="0085138C">
        <w:rPr>
          <w:rFonts w:ascii="Cambria" w:hAnsi="Cambria"/>
          <w:spacing w:val="-1"/>
          <w:sz w:val="20"/>
          <w:szCs w:val="20"/>
        </w:rPr>
        <w:t>úspešného</w:t>
      </w:r>
      <w:r w:rsidRPr="0085138C">
        <w:rPr>
          <w:rFonts w:ascii="Cambria" w:hAnsi="Cambria"/>
          <w:spacing w:val="1"/>
          <w:sz w:val="20"/>
          <w:szCs w:val="20"/>
        </w:rPr>
        <w:t xml:space="preserve"> </w:t>
      </w:r>
      <w:r w:rsidRPr="0085138C">
        <w:rPr>
          <w:rFonts w:ascii="Cambria" w:hAnsi="Cambria"/>
          <w:spacing w:val="-1"/>
          <w:sz w:val="20"/>
          <w:szCs w:val="20"/>
        </w:rPr>
        <w:t>uchádzača (dodávateľa),</w:t>
      </w:r>
      <w:r w:rsidRPr="0085138C">
        <w:rPr>
          <w:rFonts w:ascii="Cambria" w:hAnsi="Cambria"/>
          <w:sz w:val="20"/>
          <w:szCs w:val="20"/>
        </w:rPr>
        <w:t xml:space="preserve"> aby </w:t>
      </w:r>
      <w:r w:rsidRPr="0085138C">
        <w:rPr>
          <w:rFonts w:ascii="Cambria" w:hAnsi="Cambria"/>
          <w:spacing w:val="-1"/>
          <w:sz w:val="20"/>
          <w:szCs w:val="20"/>
        </w:rPr>
        <w:t>najneskôr</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čase</w:t>
      </w:r>
      <w:r w:rsidRPr="0085138C">
        <w:rPr>
          <w:rFonts w:ascii="Cambria" w:hAnsi="Cambria"/>
          <w:sz w:val="20"/>
          <w:szCs w:val="20"/>
        </w:rPr>
        <w:t xml:space="preserve"> </w:t>
      </w:r>
      <w:r w:rsidRPr="0085138C">
        <w:rPr>
          <w:rFonts w:ascii="Cambria" w:hAnsi="Cambria"/>
          <w:spacing w:val="-1"/>
          <w:sz w:val="20"/>
          <w:szCs w:val="20"/>
        </w:rPr>
        <w:t>uzavretia</w:t>
      </w:r>
      <w:r w:rsidRPr="0085138C">
        <w:rPr>
          <w:rFonts w:ascii="Cambria" w:hAnsi="Cambria"/>
          <w:sz w:val="20"/>
          <w:szCs w:val="20"/>
        </w:rPr>
        <w:t xml:space="preserve"> tejto </w:t>
      </w:r>
      <w:r w:rsidR="00807898" w:rsidRPr="0085138C">
        <w:rPr>
          <w:rFonts w:ascii="Cambria" w:hAnsi="Cambria"/>
          <w:sz w:val="20"/>
          <w:szCs w:val="20"/>
        </w:rPr>
        <w:t>Zmluv</w:t>
      </w:r>
      <w:r w:rsidRPr="0085138C">
        <w:rPr>
          <w:rFonts w:ascii="Cambria" w:hAnsi="Cambria"/>
          <w:sz w:val="20"/>
          <w:szCs w:val="20"/>
        </w:rPr>
        <w:t xml:space="preserve">y </w:t>
      </w:r>
      <w:r w:rsidRPr="0085138C">
        <w:rPr>
          <w:rFonts w:ascii="Cambria" w:hAnsi="Cambria"/>
          <w:spacing w:val="-1"/>
          <w:sz w:val="20"/>
          <w:szCs w:val="20"/>
        </w:rPr>
        <w:t>uviedol:</w:t>
      </w:r>
    </w:p>
    <w:p w14:paraId="1F76AE5B"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pacing w:val="-1"/>
          <w:sz w:val="20"/>
          <w:szCs w:val="20"/>
        </w:rPr>
        <w:t>všetkých</w:t>
      </w:r>
      <w:r w:rsidRPr="0085138C">
        <w:rPr>
          <w:rFonts w:ascii="Cambria" w:hAnsi="Cambria"/>
          <w:sz w:val="20"/>
          <w:szCs w:val="20"/>
        </w:rPr>
        <w:t xml:space="preserve"> </w:t>
      </w:r>
      <w:r w:rsidRPr="0085138C">
        <w:rPr>
          <w:rFonts w:ascii="Cambria" w:hAnsi="Cambria"/>
          <w:spacing w:val="-1"/>
          <w:sz w:val="20"/>
          <w:szCs w:val="20"/>
        </w:rPr>
        <w:t>známych</w:t>
      </w:r>
      <w:r w:rsidRPr="0085138C">
        <w:rPr>
          <w:rFonts w:ascii="Cambria" w:hAnsi="Cambria"/>
          <w:spacing w:val="-3"/>
          <w:sz w:val="20"/>
          <w:szCs w:val="20"/>
        </w:rPr>
        <w:t xml:space="preserve"> </w:t>
      </w:r>
      <w:r w:rsidRPr="0085138C">
        <w:rPr>
          <w:rFonts w:ascii="Cambria" w:hAnsi="Cambria"/>
          <w:spacing w:val="-1"/>
          <w:sz w:val="20"/>
          <w:szCs w:val="20"/>
        </w:rPr>
        <w:t>subdodávateľoch</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w:t>
      </w:r>
      <w:r w:rsidRPr="0085138C">
        <w:rPr>
          <w:rFonts w:ascii="Cambria" w:hAnsi="Cambria"/>
          <w:spacing w:val="-3"/>
          <w:sz w:val="20"/>
          <w:szCs w:val="20"/>
        </w:rPr>
        <w:t xml:space="preserve"> </w:t>
      </w:r>
      <w:r w:rsidRPr="0085138C">
        <w:rPr>
          <w:rFonts w:ascii="Cambria" w:hAnsi="Cambria"/>
          <w:spacing w:val="-1"/>
          <w:sz w:val="20"/>
          <w:szCs w:val="20"/>
        </w:rPr>
        <w:t>obchodné</w:t>
      </w:r>
      <w:r w:rsidRPr="0085138C">
        <w:rPr>
          <w:rFonts w:ascii="Cambria" w:hAnsi="Cambria"/>
          <w:spacing w:val="1"/>
          <w:sz w:val="20"/>
          <w:szCs w:val="20"/>
        </w:rPr>
        <w:t xml:space="preserve"> </w:t>
      </w:r>
      <w:r w:rsidRPr="0085138C">
        <w:rPr>
          <w:rFonts w:ascii="Cambria" w:hAnsi="Cambria"/>
          <w:spacing w:val="-1"/>
          <w:sz w:val="20"/>
          <w:szCs w:val="20"/>
        </w:rPr>
        <w:t>meno,</w:t>
      </w:r>
      <w:r w:rsidRPr="0085138C">
        <w:rPr>
          <w:rFonts w:ascii="Cambria" w:hAnsi="Cambria"/>
          <w:sz w:val="20"/>
          <w:szCs w:val="20"/>
        </w:rPr>
        <w:t xml:space="preserve"> </w:t>
      </w:r>
      <w:r w:rsidRPr="0085138C">
        <w:rPr>
          <w:rFonts w:ascii="Cambria" w:hAnsi="Cambria"/>
          <w:spacing w:val="-1"/>
          <w:sz w:val="20"/>
          <w:szCs w:val="20"/>
        </w:rPr>
        <w:t>sídlo,</w:t>
      </w:r>
      <w:r w:rsidRPr="0085138C">
        <w:rPr>
          <w:rFonts w:ascii="Cambria" w:hAnsi="Cambria"/>
          <w:sz w:val="20"/>
          <w:szCs w:val="20"/>
        </w:rPr>
        <w:t xml:space="preserve"> </w:t>
      </w:r>
      <w:r w:rsidRPr="0085138C">
        <w:rPr>
          <w:rFonts w:ascii="Cambria" w:hAnsi="Cambria"/>
          <w:spacing w:val="-1"/>
          <w:sz w:val="20"/>
          <w:szCs w:val="20"/>
        </w:rPr>
        <w:t>IČO,</w:t>
      </w:r>
      <w:r w:rsidRPr="0085138C">
        <w:rPr>
          <w:rFonts w:ascii="Cambria" w:hAnsi="Cambria"/>
          <w:spacing w:val="65"/>
          <w:sz w:val="20"/>
          <w:szCs w:val="20"/>
        </w:rPr>
        <w:t xml:space="preserve"> </w:t>
      </w:r>
      <w:r w:rsidRPr="0085138C">
        <w:rPr>
          <w:rFonts w:ascii="Cambria" w:hAnsi="Cambria"/>
          <w:spacing w:val="-1"/>
          <w:sz w:val="20"/>
          <w:szCs w:val="20"/>
        </w:rPr>
        <w:t>zápis</w:t>
      </w:r>
      <w:r w:rsidRPr="0085138C">
        <w:rPr>
          <w:rFonts w:ascii="Cambria" w:hAnsi="Cambria"/>
          <w:sz w:val="20"/>
          <w:szCs w:val="20"/>
        </w:rPr>
        <w:t xml:space="preserve"> do </w:t>
      </w:r>
      <w:r w:rsidRPr="0085138C">
        <w:rPr>
          <w:rFonts w:ascii="Cambria" w:hAnsi="Cambria"/>
          <w:spacing w:val="-1"/>
          <w:sz w:val="20"/>
          <w:szCs w:val="20"/>
        </w:rPr>
        <w:t>príslušného obchodného</w:t>
      </w:r>
      <w:r w:rsidRPr="0085138C">
        <w:rPr>
          <w:rFonts w:ascii="Cambria" w:hAnsi="Cambria"/>
          <w:sz w:val="20"/>
          <w:szCs w:val="20"/>
        </w:rPr>
        <w:t xml:space="preserve"> </w:t>
      </w:r>
      <w:r w:rsidRPr="0085138C">
        <w:rPr>
          <w:rFonts w:ascii="Cambria" w:hAnsi="Cambria"/>
          <w:spacing w:val="-1"/>
          <w:sz w:val="20"/>
          <w:szCs w:val="20"/>
        </w:rPr>
        <w:t>registra</w:t>
      </w:r>
    </w:p>
    <w:p w14:paraId="270BA064"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osobe</w:t>
      </w:r>
      <w:r w:rsidRPr="0085138C">
        <w:rPr>
          <w:rFonts w:ascii="Cambria" w:hAnsi="Cambria"/>
          <w:spacing w:val="-2"/>
          <w:sz w:val="20"/>
          <w:szCs w:val="20"/>
        </w:rPr>
        <w:t xml:space="preserve"> </w:t>
      </w:r>
      <w:r w:rsidRPr="0085138C">
        <w:rPr>
          <w:rFonts w:ascii="Cambria" w:hAnsi="Cambria"/>
          <w:spacing w:val="-1"/>
          <w:sz w:val="20"/>
          <w:szCs w:val="20"/>
        </w:rPr>
        <w:t>oprávnenej</w:t>
      </w:r>
      <w:r w:rsidRPr="0085138C">
        <w:rPr>
          <w:rFonts w:ascii="Cambria" w:hAnsi="Cambria"/>
          <w:sz w:val="20"/>
          <w:szCs w:val="20"/>
        </w:rPr>
        <w:t xml:space="preserve"> </w:t>
      </w:r>
      <w:r w:rsidRPr="0085138C">
        <w:rPr>
          <w:rFonts w:ascii="Cambria" w:hAnsi="Cambria"/>
          <w:spacing w:val="-1"/>
          <w:sz w:val="20"/>
          <w:szCs w:val="20"/>
        </w:rPr>
        <w:t>konať</w:t>
      </w:r>
      <w:r w:rsidRPr="0085138C">
        <w:rPr>
          <w:rFonts w:ascii="Cambria" w:hAnsi="Cambria"/>
          <w:sz w:val="20"/>
          <w:szCs w:val="20"/>
        </w:rPr>
        <w:t xml:space="preserve"> </w:t>
      </w:r>
      <w:r w:rsidRPr="0085138C">
        <w:rPr>
          <w:rFonts w:ascii="Cambria" w:hAnsi="Cambria"/>
          <w:spacing w:val="-1"/>
          <w:sz w:val="20"/>
          <w:szCs w:val="20"/>
        </w:rPr>
        <w:t>za</w:t>
      </w:r>
      <w:r w:rsidRPr="0085138C">
        <w:rPr>
          <w:rFonts w:ascii="Cambria" w:hAnsi="Cambria"/>
          <w:spacing w:val="-2"/>
          <w:sz w:val="20"/>
          <w:szCs w:val="20"/>
        </w:rPr>
        <w:t xml:space="preserve"> </w:t>
      </w:r>
      <w:r w:rsidRPr="0085138C">
        <w:rPr>
          <w:rFonts w:ascii="Cambria" w:hAnsi="Cambria"/>
          <w:spacing w:val="-1"/>
          <w:sz w:val="20"/>
          <w:szCs w:val="20"/>
        </w:rPr>
        <w:t>subdodávateľa</w:t>
      </w:r>
      <w:r w:rsidRPr="0085138C">
        <w:rPr>
          <w:rFonts w:ascii="Cambria" w:hAnsi="Cambria"/>
          <w:spacing w:val="-2"/>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 meno</w:t>
      </w:r>
      <w:r w:rsidRPr="0085138C">
        <w:rPr>
          <w:rFonts w:ascii="Cambria" w:hAnsi="Cambria"/>
          <w:spacing w:val="-2"/>
          <w:sz w:val="20"/>
          <w:szCs w:val="20"/>
        </w:rPr>
        <w:t xml:space="preserve"> </w:t>
      </w:r>
      <w:r w:rsidRPr="0085138C">
        <w:rPr>
          <w:rFonts w:ascii="Cambria" w:hAnsi="Cambria"/>
          <w:sz w:val="20"/>
          <w:szCs w:val="20"/>
        </w:rPr>
        <w:t xml:space="preserve">a </w:t>
      </w:r>
      <w:r w:rsidRPr="0085138C">
        <w:rPr>
          <w:rFonts w:ascii="Cambria" w:hAnsi="Cambria"/>
          <w:spacing w:val="-1"/>
          <w:sz w:val="20"/>
          <w:szCs w:val="20"/>
        </w:rPr>
        <w:t>priezvisko,</w:t>
      </w:r>
      <w:r w:rsidRPr="0085138C">
        <w:rPr>
          <w:rFonts w:ascii="Cambria" w:hAnsi="Cambria"/>
          <w:sz w:val="20"/>
          <w:szCs w:val="20"/>
        </w:rPr>
        <w:t xml:space="preserve"> </w:t>
      </w:r>
      <w:r w:rsidRPr="0085138C">
        <w:rPr>
          <w:rFonts w:ascii="Cambria" w:hAnsi="Cambria"/>
          <w:spacing w:val="-1"/>
          <w:sz w:val="20"/>
          <w:szCs w:val="20"/>
        </w:rPr>
        <w:t>adresa</w:t>
      </w:r>
      <w:r w:rsidRPr="0085138C">
        <w:rPr>
          <w:rFonts w:ascii="Cambria" w:hAnsi="Cambria"/>
          <w:spacing w:val="75"/>
          <w:sz w:val="20"/>
          <w:szCs w:val="20"/>
        </w:rPr>
        <w:t xml:space="preserve"> </w:t>
      </w:r>
      <w:r w:rsidRPr="0085138C">
        <w:rPr>
          <w:rFonts w:ascii="Cambria" w:hAnsi="Cambria"/>
          <w:spacing w:val="-1"/>
          <w:sz w:val="20"/>
          <w:szCs w:val="20"/>
        </w:rPr>
        <w:t>pobytu,</w:t>
      </w:r>
      <w:r w:rsidRPr="0085138C">
        <w:rPr>
          <w:rFonts w:ascii="Cambria" w:hAnsi="Cambria"/>
          <w:sz w:val="20"/>
          <w:szCs w:val="20"/>
        </w:rPr>
        <w:t xml:space="preserve"> </w:t>
      </w:r>
      <w:r w:rsidRPr="0085138C">
        <w:rPr>
          <w:rFonts w:ascii="Cambria" w:hAnsi="Cambria"/>
          <w:spacing w:val="-1"/>
          <w:sz w:val="20"/>
          <w:szCs w:val="20"/>
        </w:rPr>
        <w:t>dátum</w:t>
      </w:r>
      <w:r w:rsidRPr="0085138C">
        <w:rPr>
          <w:rFonts w:ascii="Cambria" w:hAnsi="Cambria"/>
          <w:sz w:val="20"/>
          <w:szCs w:val="20"/>
        </w:rPr>
        <w:t xml:space="preserve"> </w:t>
      </w:r>
      <w:r w:rsidRPr="0085138C">
        <w:rPr>
          <w:rFonts w:ascii="Cambria" w:hAnsi="Cambria"/>
          <w:spacing w:val="-1"/>
          <w:sz w:val="20"/>
          <w:szCs w:val="20"/>
        </w:rPr>
        <w:t>narodenia.</w:t>
      </w:r>
    </w:p>
    <w:p w14:paraId="0414F32D" w14:textId="77777777" w:rsidR="002147DB" w:rsidRPr="0085138C" w:rsidRDefault="002147DB" w:rsidP="002147DB">
      <w:pPr>
        <w:pStyle w:val="Zkladntext"/>
        <w:spacing w:after="0" w:line="240" w:lineRule="auto"/>
        <w:jc w:val="both"/>
        <w:rPr>
          <w:rFonts w:ascii="Cambria" w:hAnsi="Cambria"/>
          <w:spacing w:val="-1"/>
          <w:sz w:val="20"/>
          <w:szCs w:val="20"/>
        </w:rPr>
      </w:pPr>
    </w:p>
    <w:p w14:paraId="32C1A678"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Úspešný uchádzač môže pridať toľko riadkov v tabuľke koľko potrebuje.</w:t>
      </w:r>
    </w:p>
    <w:p w14:paraId="4A1C0802"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V prípade, ak úspešný uchádzač nebude mať subdodávateľov uvedie túto skutočnosť v tejto prílohe.</w:t>
      </w:r>
    </w:p>
    <w:p w14:paraId="306C1A55" w14:textId="77777777" w:rsidR="002147DB" w:rsidRPr="0085138C"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85138C"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85138C" w:rsidRDefault="002147DB" w:rsidP="006923C5">
            <w:pPr>
              <w:pStyle w:val="TableParagraph"/>
              <w:jc w:val="both"/>
              <w:rPr>
                <w:sz w:val="20"/>
                <w:szCs w:val="20"/>
              </w:rPr>
            </w:pPr>
            <w:r w:rsidRPr="0085138C">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85138C" w:rsidRDefault="002147DB" w:rsidP="006923C5">
            <w:pPr>
              <w:pStyle w:val="TableParagraph"/>
              <w:jc w:val="both"/>
              <w:rPr>
                <w:sz w:val="20"/>
                <w:szCs w:val="20"/>
              </w:rPr>
            </w:pPr>
            <w:r w:rsidRPr="0085138C">
              <w:rPr>
                <w:spacing w:val="-1"/>
                <w:sz w:val="20"/>
                <w:szCs w:val="20"/>
              </w:rPr>
              <w:t>Údaje</w:t>
            </w:r>
            <w:r w:rsidRPr="0085138C">
              <w:rPr>
                <w:sz w:val="20"/>
                <w:szCs w:val="20"/>
              </w:rPr>
              <w:t xml:space="preserve"> o</w:t>
            </w:r>
            <w:r w:rsidRPr="0085138C">
              <w:rPr>
                <w:spacing w:val="-1"/>
                <w:sz w:val="20"/>
                <w:szCs w:val="20"/>
              </w:rPr>
              <w:t xml:space="preserve"> </w:t>
            </w:r>
            <w:r w:rsidRPr="0085138C">
              <w:rPr>
                <w:sz w:val="20"/>
                <w:szCs w:val="20"/>
              </w:rPr>
              <w:t>osobe</w:t>
            </w:r>
            <w:r w:rsidRPr="0085138C">
              <w:rPr>
                <w:spacing w:val="-1"/>
                <w:sz w:val="20"/>
                <w:szCs w:val="20"/>
              </w:rPr>
              <w:t xml:space="preserve"> </w:t>
            </w:r>
            <w:r w:rsidRPr="0085138C">
              <w:rPr>
                <w:sz w:val="20"/>
                <w:szCs w:val="20"/>
              </w:rPr>
              <w:t>oprávnenej konať za</w:t>
            </w:r>
            <w:r w:rsidRPr="0085138C">
              <w:rPr>
                <w:spacing w:val="26"/>
                <w:sz w:val="20"/>
                <w:szCs w:val="20"/>
              </w:rPr>
              <w:t xml:space="preserve"> </w:t>
            </w:r>
            <w:r w:rsidRPr="0085138C">
              <w:rPr>
                <w:spacing w:val="-1"/>
                <w:sz w:val="20"/>
                <w:szCs w:val="20"/>
              </w:rPr>
              <w:t>subdodávateľa</w:t>
            </w:r>
          </w:p>
        </w:tc>
      </w:tr>
      <w:tr w:rsidR="002147DB" w:rsidRPr="0085138C"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85138C" w:rsidRDefault="002147DB" w:rsidP="006923C5">
            <w:pPr>
              <w:spacing w:after="0"/>
              <w:rPr>
                <w:rFonts w:ascii="Cambria" w:hAnsi="Cambria" w:cs="Arial"/>
                <w:sz w:val="20"/>
                <w:szCs w:val="20"/>
              </w:rPr>
            </w:pPr>
            <w:r w:rsidRPr="0085138C">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85138C" w:rsidRDefault="002147DB" w:rsidP="006923C5">
            <w:pPr>
              <w:spacing w:after="0" w:line="240" w:lineRule="auto"/>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85138C" w:rsidRDefault="002147DB" w:rsidP="006923C5">
            <w:pPr>
              <w:spacing w:after="0"/>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r>
    </w:tbl>
    <w:p w14:paraId="67F22C33" w14:textId="77777777" w:rsidR="00B739C3" w:rsidRPr="0085138C"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85138C" w:rsidRDefault="00B739C3" w:rsidP="0068746E">
      <w:pPr>
        <w:pStyle w:val="Nadpis6"/>
        <w:numPr>
          <w:ilvl w:val="0"/>
          <w:numId w:val="0"/>
        </w:numPr>
        <w:spacing w:before="240"/>
        <w:ind w:left="3600" w:hanging="3600"/>
        <w:rPr>
          <w:rFonts w:ascii="Cambria" w:hAnsi="Cambria"/>
          <w:b/>
          <w:bCs/>
        </w:rPr>
      </w:pPr>
      <w:r w:rsidRPr="0085138C">
        <w:rPr>
          <w:rFonts w:ascii="Cambria" w:hAnsi="Cambria"/>
          <w:b/>
          <w:position w:val="4"/>
        </w:rPr>
        <w:br w:type="page"/>
      </w:r>
      <w:r w:rsidRPr="0085138C">
        <w:rPr>
          <w:rFonts w:ascii="Cambria" w:hAnsi="Cambria"/>
          <w:b/>
          <w:bCs/>
          <w:sz w:val="22"/>
          <w:szCs w:val="22"/>
        </w:rPr>
        <w:lastRenderedPageBreak/>
        <w:t xml:space="preserve">Príloha </w:t>
      </w:r>
      <w:r w:rsidR="00D13762" w:rsidRPr="0085138C">
        <w:rPr>
          <w:rFonts w:ascii="Cambria" w:hAnsi="Cambria"/>
          <w:b/>
          <w:bCs/>
          <w:sz w:val="22"/>
          <w:szCs w:val="22"/>
        </w:rPr>
        <w:t>5</w:t>
      </w:r>
    </w:p>
    <w:p w14:paraId="39BB847B" w14:textId="09DF6C77" w:rsidR="00B739C3" w:rsidRPr="0085138C" w:rsidRDefault="00B739C3" w:rsidP="00373B4A">
      <w:pPr>
        <w:pStyle w:val="Nadpis6"/>
        <w:numPr>
          <w:ilvl w:val="0"/>
          <w:numId w:val="0"/>
        </w:numPr>
        <w:spacing w:before="240"/>
        <w:ind w:left="3600" w:hanging="3600"/>
        <w:jc w:val="center"/>
        <w:rPr>
          <w:rFonts w:ascii="Cambria" w:hAnsi="Cambria"/>
          <w:b/>
          <w:bCs/>
          <w:sz w:val="22"/>
          <w:szCs w:val="22"/>
        </w:rPr>
      </w:pPr>
      <w:r w:rsidRPr="0085138C">
        <w:rPr>
          <w:rFonts w:ascii="Cambria" w:hAnsi="Cambria"/>
          <w:b/>
          <w:bCs/>
          <w:sz w:val="22"/>
          <w:szCs w:val="22"/>
        </w:rPr>
        <w:t xml:space="preserve">Všeobecné podmienky k </w:t>
      </w:r>
      <w:r w:rsidR="00807898" w:rsidRPr="0085138C">
        <w:rPr>
          <w:rFonts w:ascii="Cambria" w:hAnsi="Cambria"/>
          <w:b/>
          <w:bCs/>
          <w:sz w:val="22"/>
          <w:szCs w:val="22"/>
        </w:rPr>
        <w:t>Zmluv</w:t>
      </w:r>
      <w:r w:rsidRPr="0085138C">
        <w:rPr>
          <w:rFonts w:ascii="Cambria" w:hAnsi="Cambria"/>
          <w:b/>
          <w:bCs/>
          <w:sz w:val="22"/>
          <w:szCs w:val="22"/>
        </w:rPr>
        <w:t>e</w:t>
      </w:r>
    </w:p>
    <w:p w14:paraId="69D646A3"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85138C">
        <w:rPr>
          <w:rFonts w:ascii="Cambria" w:eastAsia="Times New Roman" w:hAnsi="Cambria" w:cs="Times New Roman"/>
          <w:u w:val="single"/>
        </w:rPr>
        <w:t>(ďalej aj „všeobecné podmienky“, alebo „podmienky“)</w:t>
      </w:r>
    </w:p>
    <w:p w14:paraId="06D4D75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85138C" w:rsidRDefault="00B739C3" w:rsidP="00B739C3">
      <w:p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Tieto všeobecné podmienky tvoria ako Príloha </w:t>
      </w:r>
      <w:r w:rsidR="004C4CAF" w:rsidRPr="0085138C">
        <w:rPr>
          <w:rFonts w:ascii="Cambria" w:eastAsia="Times New Roman" w:hAnsi="Cambria" w:cs="Times New Roman"/>
        </w:rPr>
        <w:t>5</w:t>
      </w:r>
      <w:r w:rsidRPr="0085138C">
        <w:rPr>
          <w:rFonts w:ascii="Cambria" w:eastAsia="Times New Roman" w:hAnsi="Cambria" w:cs="Times New Roman"/>
        </w:rPr>
        <w:t xml:space="preserve"> neoddeliteľnú súčasť </w:t>
      </w:r>
      <w:r w:rsidR="00807898" w:rsidRPr="0085138C">
        <w:rPr>
          <w:rFonts w:ascii="Cambria" w:eastAsia="Times New Roman" w:hAnsi="Cambria" w:cs="Times New Roman"/>
        </w:rPr>
        <w:t>Zmluv</w:t>
      </w:r>
      <w:r w:rsidRPr="0085138C">
        <w:rPr>
          <w:rFonts w:ascii="Cambria" w:eastAsia="Times New Roman" w:hAnsi="Cambria" w:cs="Times New Roman"/>
        </w:rPr>
        <w:t>y (ďalej len „</w:t>
      </w:r>
      <w:r w:rsidR="00807898" w:rsidRPr="0085138C">
        <w:rPr>
          <w:rFonts w:ascii="Cambria" w:eastAsia="Times New Roman" w:hAnsi="Cambria" w:cs="Times New Roman"/>
        </w:rPr>
        <w:t>Zmluv</w:t>
      </w:r>
      <w:r w:rsidRPr="0085138C">
        <w:rPr>
          <w:rFonts w:ascii="Cambria" w:eastAsia="Times New Roman" w:hAnsi="Cambria" w:cs="Times New Roman"/>
        </w:rPr>
        <w:t>a“). Odchylné dojednania v </w:t>
      </w:r>
      <w:r w:rsidR="00807898" w:rsidRPr="0085138C">
        <w:rPr>
          <w:rFonts w:ascii="Cambria" w:eastAsia="Times New Roman" w:hAnsi="Cambria" w:cs="Times New Roman"/>
        </w:rPr>
        <w:t>Zmluv</w:t>
      </w:r>
      <w:r w:rsidRPr="0085138C">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85138C"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85138C" w:rsidRDefault="00B739C3" w:rsidP="00561D8E">
      <w:pPr>
        <w:keepNext/>
        <w:numPr>
          <w:ilvl w:val="0"/>
          <w:numId w:val="20"/>
        </w:numPr>
        <w:spacing w:before="120" w:after="0" w:line="240" w:lineRule="auto"/>
        <w:outlineLvl w:val="0"/>
        <w:rPr>
          <w:rFonts w:ascii="Cambria" w:eastAsia="Times New Roman" w:hAnsi="Cambria" w:cs="Arial"/>
          <w:b/>
          <w:position w:val="4"/>
          <w:sz w:val="28"/>
          <w:szCs w:val="28"/>
          <w:highlight w:val="yellow"/>
        </w:rPr>
      </w:pPr>
      <w:r w:rsidRPr="0085138C">
        <w:rPr>
          <w:rFonts w:ascii="Cambria" w:eastAsia="Times New Roman" w:hAnsi="Cambria" w:cs="Times New Roman"/>
          <w:b/>
          <w:position w:val="4"/>
          <w:sz w:val="28"/>
          <w:szCs w:val="28"/>
          <w:highlight w:val="yellow"/>
        </w:rPr>
        <w:br w:type="page"/>
      </w:r>
    </w:p>
    <w:p w14:paraId="347B262F" w14:textId="77777777" w:rsidR="00B739C3" w:rsidRPr="0085138C" w:rsidRDefault="00B739C3" w:rsidP="0068746E">
      <w:pPr>
        <w:pStyle w:val="Nadpis6"/>
        <w:numPr>
          <w:ilvl w:val="0"/>
          <w:numId w:val="0"/>
        </w:numPr>
        <w:spacing w:after="0"/>
        <w:ind w:left="3600" w:hanging="3600"/>
        <w:jc w:val="center"/>
        <w:rPr>
          <w:rFonts w:ascii="Cambria" w:hAnsi="Cambria"/>
          <w:b/>
          <w:bCs/>
        </w:rPr>
      </w:pPr>
      <w:bookmarkStart w:id="41" w:name="_Toc45812029"/>
      <w:r w:rsidRPr="0085138C">
        <w:rPr>
          <w:rFonts w:ascii="Cambria" w:hAnsi="Cambria"/>
          <w:b/>
          <w:bCs/>
          <w:sz w:val="22"/>
          <w:szCs w:val="22"/>
        </w:rPr>
        <w:lastRenderedPageBreak/>
        <w:t>Článok I</w:t>
      </w:r>
    </w:p>
    <w:p w14:paraId="7374AF04" w14:textId="34718828"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 xml:space="preserve">Zodpovednosť za vady, </w:t>
      </w:r>
      <w:r w:rsidR="000F25EA" w:rsidRPr="0085138C">
        <w:rPr>
          <w:rFonts w:ascii="Cambria" w:hAnsi="Cambria"/>
          <w:b/>
          <w:bCs/>
          <w:sz w:val="22"/>
          <w:szCs w:val="22"/>
        </w:rPr>
        <w:t xml:space="preserve">chyby, </w:t>
      </w:r>
      <w:r w:rsidRPr="0085138C">
        <w:rPr>
          <w:rFonts w:ascii="Cambria" w:hAnsi="Cambria"/>
          <w:b/>
          <w:bCs/>
          <w:sz w:val="22"/>
          <w:szCs w:val="22"/>
        </w:rPr>
        <w:t xml:space="preserve">záruka a odstraňovanie </w:t>
      </w:r>
      <w:r w:rsidR="00FA424A" w:rsidRPr="0085138C">
        <w:rPr>
          <w:rFonts w:ascii="Cambria" w:hAnsi="Cambria"/>
          <w:b/>
          <w:bCs/>
          <w:sz w:val="22"/>
          <w:szCs w:val="22"/>
        </w:rPr>
        <w:t>vád, chýb</w:t>
      </w:r>
    </w:p>
    <w:p w14:paraId="5E6B1367" w14:textId="77777777" w:rsidR="00B739C3" w:rsidRPr="0085138C" w:rsidRDefault="00B739C3" w:rsidP="00B739C3">
      <w:pPr>
        <w:spacing w:after="0" w:line="240" w:lineRule="auto"/>
        <w:rPr>
          <w:rFonts w:ascii="Cambria" w:eastAsia="Times New Roman" w:hAnsi="Cambria" w:cs="Times New Roman"/>
          <w:sz w:val="24"/>
          <w:szCs w:val="20"/>
        </w:rPr>
      </w:pPr>
    </w:p>
    <w:p w14:paraId="4CD4466F" w14:textId="7EA01D52"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dodaná, poskytnutá na základe tejto </w:t>
      </w:r>
      <w:r w:rsidR="00807898" w:rsidRPr="0085138C">
        <w:rPr>
          <w:rFonts w:ascii="Cambria" w:eastAsia="Times New Roman" w:hAnsi="Cambria" w:cs="Times New Roman"/>
        </w:rPr>
        <w:t>Zmluv</w:t>
      </w:r>
      <w:r w:rsidRPr="0085138C">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dodaný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zaručuje, že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eastAsia="Times New Roman" w:hAnsi="Cambria" w:cs="Times New Roman"/>
        </w:rPr>
        <w:t xml:space="preserve"> </w:t>
      </w:r>
      <w:r w:rsidRPr="0085138C">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4AA878E8" w14:textId="10EEE56C"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vady, ktoré má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resp. jeho časť v zmysle tejto </w:t>
      </w:r>
      <w:r w:rsidR="00807898" w:rsidRPr="0085138C">
        <w:rPr>
          <w:rFonts w:ascii="Cambria" w:eastAsia="Times New Roman" w:hAnsi="Cambria" w:cs="Times New Roman"/>
        </w:rPr>
        <w:t>Zmluv</w:t>
      </w:r>
      <w:r w:rsidRPr="0085138C">
        <w:rPr>
          <w:rFonts w:ascii="Cambria" w:eastAsia="Times New Roman" w:hAnsi="Cambria" w:cs="Times New Roman"/>
        </w:rPr>
        <w:t>y začína plynúť odo dňa podpisu Akceptačného protokolu dodávky diela objednávateľom</w:t>
      </w:r>
      <w:bookmarkStart w:id="42" w:name="_Ref95813120"/>
      <w:r w:rsidRPr="0085138C">
        <w:rPr>
          <w:rFonts w:ascii="Cambria" w:eastAsia="Times New Roman" w:hAnsi="Cambria" w:cs="Times New Roman"/>
        </w:rPr>
        <w:t xml:space="preserve"> a trvá 24 mesiacov.</w:t>
      </w:r>
    </w:p>
    <w:p w14:paraId="3C3347CE" w14:textId="19BC8BDA"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Objednávateľ je povinný oznámiť zhotoviteľovi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dozvedel. Objednávateľ je oprávnený požadovať od zhotoviteľa bezplatné odstránenie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na ktorú sa vzťahuje záruka podľa tejto </w:t>
      </w:r>
      <w:r w:rsidR="00807898" w:rsidRPr="0085138C">
        <w:rPr>
          <w:rFonts w:ascii="Cambria" w:eastAsia="Times New Roman" w:hAnsi="Cambria" w:cs="Arial"/>
        </w:rPr>
        <w:t>Zmluv</w:t>
      </w:r>
      <w:r w:rsidRPr="0085138C">
        <w:rPr>
          <w:rFonts w:ascii="Cambria" w:eastAsia="Times New Roman" w:hAnsi="Cambria" w:cs="Arial"/>
        </w:rPr>
        <w:t xml:space="preserve">y, a to bezodkladne, ak sa </w:t>
      </w:r>
      <w:r w:rsidR="00807898" w:rsidRPr="0085138C">
        <w:rPr>
          <w:rFonts w:ascii="Cambria" w:eastAsia="Times New Roman" w:hAnsi="Cambria" w:cs="Arial"/>
        </w:rPr>
        <w:t>Zmluv</w:t>
      </w:r>
      <w:r w:rsidRPr="0085138C">
        <w:rPr>
          <w:rFonts w:ascii="Cambria" w:eastAsia="Times New Roman" w:hAnsi="Cambria" w:cs="Arial"/>
        </w:rPr>
        <w:t>né strany písomne nedohodnú na osobitnej lehote.</w:t>
      </w:r>
      <w:bookmarkEnd w:id="42"/>
      <w:r w:rsidRPr="0085138C">
        <w:rPr>
          <w:rFonts w:ascii="Cambria" w:eastAsia="Times New Roman" w:hAnsi="Cambria" w:cs="Arial"/>
        </w:rPr>
        <w:t xml:space="preserve">  Ak zhotoviteľ neodstráni vadu dodaného predmetu </w:t>
      </w:r>
      <w:r w:rsidR="00807898" w:rsidRPr="0085138C">
        <w:rPr>
          <w:rFonts w:ascii="Cambria" w:eastAsia="Times New Roman" w:hAnsi="Cambria" w:cs="Arial"/>
        </w:rPr>
        <w:t>Zmluv</w:t>
      </w:r>
      <w:r w:rsidRPr="0085138C">
        <w:rPr>
          <w:rFonts w:ascii="Cambria" w:eastAsia="Times New Roman" w:hAnsi="Cambria" w:cs="Arial"/>
        </w:rPr>
        <w:t xml:space="preserve">y (diela) podľa predchádzajúcej vety, je objednávateľ oprávnený zabezpečiť odstránenie vád predmetu </w:t>
      </w:r>
      <w:r w:rsidR="00807898" w:rsidRPr="0085138C">
        <w:rPr>
          <w:rFonts w:ascii="Cambria" w:eastAsia="Times New Roman" w:hAnsi="Cambria" w:cs="Arial"/>
        </w:rPr>
        <w:t>Zmluv</w:t>
      </w:r>
      <w:r w:rsidRPr="0085138C">
        <w:rPr>
          <w:rFonts w:ascii="Cambria" w:eastAsia="Times New Roman" w:hAnsi="Cambria" w:cs="Arial"/>
        </w:rPr>
        <w:t>y (diela) iným vhodným spôsobom na náklady zhotoviteľa.</w:t>
      </w:r>
    </w:p>
    <w:p w14:paraId="1656766A" w14:textId="190C0C3E"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Nahlásenie </w:t>
      </w:r>
      <w:r w:rsidR="001D6810" w:rsidRPr="0085138C">
        <w:rPr>
          <w:rFonts w:ascii="Cambria" w:eastAsia="Times New Roman" w:hAnsi="Cambria" w:cs="Arial"/>
        </w:rPr>
        <w:t>chyb</w:t>
      </w:r>
      <w:r w:rsidR="002565D0" w:rsidRPr="0085138C">
        <w:rPr>
          <w:rFonts w:ascii="Cambria" w:eastAsia="Times New Roman" w:hAnsi="Cambria" w:cs="Arial"/>
        </w:rPr>
        <w:t xml:space="preserve">y, </w:t>
      </w:r>
      <w:r w:rsidRPr="0085138C">
        <w:rPr>
          <w:rFonts w:ascii="Cambria" w:eastAsia="Times New Roman" w:hAnsi="Cambria" w:cs="Arial"/>
        </w:rPr>
        <w:t xml:space="preserve">vady zo strany objednávateľa sa vykoná prioritne prostredníctvom objednávateľovho vzdialeného prístupu (IS Service desk). V rámci nahlásenia </w:t>
      </w:r>
      <w:r w:rsidR="000F25EA" w:rsidRPr="0085138C">
        <w:rPr>
          <w:rFonts w:ascii="Cambria" w:eastAsia="Times New Roman" w:hAnsi="Cambria" w:cs="Arial"/>
        </w:rPr>
        <w:t>chyby</w:t>
      </w:r>
      <w:r w:rsidR="002565D0" w:rsidRPr="0085138C">
        <w:rPr>
          <w:rFonts w:ascii="Cambria" w:eastAsia="Times New Roman" w:hAnsi="Cambria" w:cs="Arial"/>
        </w:rPr>
        <w:t>, vady</w:t>
      </w:r>
      <w:r w:rsidRPr="0085138C">
        <w:rPr>
          <w:rFonts w:ascii="Cambria" w:eastAsia="Times New Roman" w:hAnsi="Cambria" w:cs="Arial"/>
        </w:rPr>
        <w:t xml:space="preserve"> objednávateľ najmä opíše, ako sa predmetná vada predmetu </w:t>
      </w:r>
      <w:r w:rsidR="00807898" w:rsidRPr="0085138C">
        <w:rPr>
          <w:rFonts w:ascii="Cambria" w:eastAsia="Times New Roman" w:hAnsi="Cambria" w:cs="Arial"/>
        </w:rPr>
        <w:t>Zmluv</w:t>
      </w:r>
      <w:r w:rsidRPr="0085138C">
        <w:rPr>
          <w:rFonts w:ascii="Cambria" w:eastAsia="Times New Roman" w:hAnsi="Cambria" w:cs="Arial"/>
        </w:rPr>
        <w:t>y prejavuje; ak to vie posúdiť, uvedie tiež o</w:t>
      </w:r>
      <w:r w:rsidR="002565D0" w:rsidRPr="0085138C">
        <w:rPr>
          <w:rFonts w:ascii="Cambria" w:eastAsia="Times New Roman" w:hAnsi="Cambria" w:cs="Arial"/>
        </w:rPr>
        <w:t xml:space="preserve"> chybu, </w:t>
      </w:r>
      <w:r w:rsidRPr="0085138C">
        <w:rPr>
          <w:rFonts w:ascii="Cambria" w:eastAsia="Times New Roman" w:hAnsi="Cambria" w:cs="Arial"/>
        </w:rPr>
        <w:t xml:space="preserve">vadu akej úrovne/ kategórie podľa klasifikácie v zmysle tejto </w:t>
      </w:r>
      <w:r w:rsidR="00807898" w:rsidRPr="0085138C">
        <w:rPr>
          <w:rFonts w:ascii="Cambria" w:eastAsia="Times New Roman" w:hAnsi="Cambria" w:cs="Arial"/>
        </w:rPr>
        <w:t>Zmluv</w:t>
      </w:r>
      <w:r w:rsidRPr="0085138C">
        <w:rPr>
          <w:rFonts w:ascii="Cambria" w:eastAsia="Times New Roman" w:hAnsi="Cambria" w:cs="Arial"/>
        </w:rPr>
        <w:t>y sa jedná. Zhotoviteľ je oprávnený posúdiť správnosť kategorizácie</w:t>
      </w:r>
      <w:r w:rsidR="0062486A" w:rsidRPr="0085138C">
        <w:rPr>
          <w:rFonts w:ascii="Cambria" w:eastAsia="Times New Roman" w:hAnsi="Cambria" w:cs="Arial"/>
        </w:rPr>
        <w:t>/klasifikácie</w:t>
      </w:r>
      <w:r w:rsidRPr="0085138C">
        <w:rPr>
          <w:rFonts w:ascii="Cambria" w:eastAsia="Times New Roman" w:hAnsi="Cambria" w:cs="Arial"/>
        </w:rPr>
        <w:t xml:space="preserve"> </w:t>
      </w:r>
      <w:r w:rsidR="000F25EA" w:rsidRPr="0085138C">
        <w:rPr>
          <w:rFonts w:ascii="Cambria" w:eastAsia="Times New Roman" w:hAnsi="Cambria" w:cs="Arial"/>
        </w:rPr>
        <w:t>chyby</w:t>
      </w:r>
      <w:r w:rsidRPr="0085138C">
        <w:rPr>
          <w:rFonts w:ascii="Cambria" w:eastAsia="Times New Roman" w:hAnsi="Cambria" w:cs="Arial"/>
        </w:rPr>
        <w:t xml:space="preserve"> objednávateľom. V prípade nesprávnej kategorizácie </w:t>
      </w:r>
      <w:r w:rsidR="00370EB1" w:rsidRPr="0085138C">
        <w:rPr>
          <w:rFonts w:ascii="Cambria" w:eastAsia="Times New Roman" w:hAnsi="Cambria" w:cs="Arial"/>
        </w:rPr>
        <w:t xml:space="preserve">chyby, </w:t>
      </w:r>
      <w:r w:rsidRPr="0085138C">
        <w:rPr>
          <w:rFonts w:ascii="Cambria" w:eastAsia="Times New Roman" w:hAnsi="Cambria" w:cs="Arial"/>
        </w:rPr>
        <w:t xml:space="preserve">vady objednávateľom je zhotoviteľ oprávnený odôvodnene odmietnuť kategorizáciu </w:t>
      </w:r>
      <w:r w:rsidR="00370EB1" w:rsidRPr="0085138C">
        <w:rPr>
          <w:rFonts w:ascii="Cambria" w:eastAsia="Times New Roman" w:hAnsi="Cambria" w:cs="Arial"/>
        </w:rPr>
        <w:t xml:space="preserve">chyby, </w:t>
      </w:r>
      <w:r w:rsidRPr="0085138C">
        <w:rPr>
          <w:rFonts w:ascii="Cambria" w:eastAsia="Times New Roman" w:hAnsi="Cambria" w:cs="Arial"/>
        </w:rPr>
        <w:t>vady objednávateľom. Ak objednávateľ nevie posúdiť, o</w:t>
      </w:r>
      <w:r w:rsidR="00370EB1" w:rsidRPr="0085138C">
        <w:rPr>
          <w:rFonts w:ascii="Cambria" w:eastAsia="Times New Roman" w:hAnsi="Cambria" w:cs="Arial"/>
        </w:rPr>
        <w:t xml:space="preserve"> chybu, </w:t>
      </w:r>
      <w:r w:rsidRPr="0085138C">
        <w:rPr>
          <w:rFonts w:ascii="Cambria" w:eastAsia="Times New Roman" w:hAnsi="Cambria" w:cs="Arial"/>
        </w:rPr>
        <w:t xml:space="preserve">vadu akej kategórie sa jedná, pre účely určenia lehoty na odstránenie vád sa bude táto považovať za nepodstatnú </w:t>
      </w:r>
      <w:r w:rsidR="000F25EA" w:rsidRPr="0085138C">
        <w:rPr>
          <w:rFonts w:ascii="Cambria" w:eastAsia="Times New Roman" w:hAnsi="Cambria" w:cs="Arial"/>
        </w:rPr>
        <w:t>chybu</w:t>
      </w:r>
      <w:r w:rsidRPr="0085138C">
        <w:rPr>
          <w:rFonts w:ascii="Cambria" w:eastAsia="Times New Roman" w:hAnsi="Cambria" w:cs="Arial"/>
        </w:rPr>
        <w:t xml:space="preserve"> (C). Prijatie nahlásenia </w:t>
      </w:r>
      <w:r w:rsidR="00370EB1" w:rsidRPr="0085138C">
        <w:rPr>
          <w:rFonts w:ascii="Cambria" w:eastAsia="Times New Roman" w:hAnsi="Cambria" w:cs="Arial"/>
        </w:rPr>
        <w:t xml:space="preserve">chyby, </w:t>
      </w:r>
      <w:r w:rsidRPr="0085138C">
        <w:rPr>
          <w:rFonts w:ascii="Cambria" w:eastAsia="Times New Roman" w:hAnsi="Cambria" w:cs="Arial"/>
        </w:rPr>
        <w:t xml:space="preserve">vady zhotoviteľ bezodkladne potvrdí objednávateľovi v IS Service desk a predmetnú </w:t>
      </w:r>
      <w:r w:rsidR="00370EB1" w:rsidRPr="0085138C">
        <w:rPr>
          <w:rFonts w:ascii="Cambria" w:eastAsia="Times New Roman" w:hAnsi="Cambria" w:cs="Arial"/>
        </w:rPr>
        <w:t xml:space="preserve">chybu, </w:t>
      </w:r>
      <w:r w:rsidRPr="0085138C">
        <w:rPr>
          <w:rFonts w:ascii="Cambria" w:eastAsia="Times New Roman" w:hAnsi="Cambria" w:cs="Arial"/>
        </w:rPr>
        <w:t xml:space="preserve">vadu bezplatne v primerane stanovenej lehote objednávateľom, počítanej počnúc nahlásením </w:t>
      </w:r>
      <w:r w:rsidR="00D31A89" w:rsidRPr="0085138C">
        <w:rPr>
          <w:rFonts w:ascii="Cambria" w:eastAsia="Times New Roman" w:hAnsi="Cambria" w:cs="Arial"/>
        </w:rPr>
        <w:t xml:space="preserve">chyby, </w:t>
      </w:r>
      <w:r w:rsidRPr="0085138C">
        <w:rPr>
          <w:rFonts w:ascii="Cambria" w:eastAsia="Times New Roman" w:hAnsi="Cambria" w:cs="Arial"/>
        </w:rPr>
        <w:t xml:space="preserve">vady v súlade s týmto bodom tejto </w:t>
      </w:r>
      <w:r w:rsidR="00807898" w:rsidRPr="0085138C">
        <w:rPr>
          <w:rFonts w:ascii="Cambria" w:eastAsia="Times New Roman" w:hAnsi="Cambria" w:cs="Arial"/>
        </w:rPr>
        <w:t>Zmluv</w:t>
      </w:r>
      <w:r w:rsidRPr="0085138C">
        <w:rPr>
          <w:rFonts w:ascii="Cambria" w:eastAsia="Times New Roman" w:hAnsi="Cambria" w:cs="Arial"/>
        </w:rPr>
        <w:t xml:space="preserve">y, na svoje náklady odstráni. </w:t>
      </w:r>
      <w:r w:rsidR="00807898" w:rsidRPr="0085138C">
        <w:rPr>
          <w:rFonts w:ascii="Cambria" w:eastAsia="Times New Roman" w:hAnsi="Cambria" w:cs="Times New Roman"/>
        </w:rPr>
        <w:t>Zmluv</w:t>
      </w:r>
      <w:r w:rsidRPr="0085138C">
        <w:rPr>
          <w:rFonts w:ascii="Cambria" w:eastAsia="Times New Roman" w:hAnsi="Cambria" w:cs="Times New Roman"/>
        </w:rPr>
        <w:t xml:space="preserve">né strany sa zaväzujú potvrdiť odstránenie </w:t>
      </w:r>
      <w:r w:rsidR="00D31A89" w:rsidRPr="0085138C">
        <w:rPr>
          <w:rFonts w:ascii="Cambria" w:eastAsia="Times New Roman" w:hAnsi="Cambria" w:cs="Times New Roman"/>
        </w:rPr>
        <w:t xml:space="preserve">chyby, </w:t>
      </w:r>
      <w:r w:rsidRPr="0085138C">
        <w:rPr>
          <w:rFonts w:ascii="Cambria" w:eastAsia="Times New Roman" w:hAnsi="Cambria" w:cs="Times New Roman"/>
        </w:rPr>
        <w:t xml:space="preserve">vady v zápisnici o odstránení vady podpísanej oboma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 ktorej uvedú aj predmet </w:t>
      </w:r>
      <w:r w:rsidR="00D31A89" w:rsidRPr="0085138C">
        <w:rPr>
          <w:rFonts w:ascii="Cambria" w:eastAsia="Times New Roman" w:hAnsi="Cambria" w:cs="Times New Roman"/>
        </w:rPr>
        <w:t xml:space="preserve">chyby, </w:t>
      </w:r>
      <w:r w:rsidRPr="0085138C">
        <w:rPr>
          <w:rFonts w:ascii="Cambria" w:eastAsia="Times New Roman" w:hAnsi="Cambria" w:cs="Times New Roman"/>
        </w:rPr>
        <w:t>vady, spôsob a čas jej odstránenia, alebo prostredníctvom IS Service Desk objednávateľa.</w:t>
      </w:r>
    </w:p>
    <w:p w14:paraId="0E098C6A" w14:textId="3D2B165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Nároky z vád sa nedotýkajú nároku na náhradu škody a nároku na </w:t>
      </w:r>
      <w:r w:rsidR="00807898" w:rsidRPr="0085138C">
        <w:rPr>
          <w:rFonts w:ascii="Cambria" w:eastAsia="Times New Roman" w:hAnsi="Cambria" w:cs="Times New Roman"/>
        </w:rPr>
        <w:t>Zmluv</w:t>
      </w:r>
      <w:r w:rsidRPr="0085138C">
        <w:rPr>
          <w:rFonts w:ascii="Cambria" w:eastAsia="Times New Roman" w:hAnsi="Cambria" w:cs="Times New Roman"/>
        </w:rPr>
        <w:t>nú pokutu.</w:t>
      </w:r>
    </w:p>
    <w:p w14:paraId="1F5C7210" w14:textId="77777777"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Za účelom odstránenia pochybností sa stanovuje, že treba rozlišovať medzi:</w:t>
      </w:r>
    </w:p>
    <w:p w14:paraId="38908217" w14:textId="714DD979"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w:t>
      </w:r>
      <w:r w:rsidR="006268AA" w:rsidRPr="0085138C">
        <w:rPr>
          <w:rFonts w:ascii="Cambria" w:eastAsia="Times New Roman" w:hAnsi="Cambria" w:cs="Times New Roman"/>
        </w:rPr>
        <w:t xml:space="preserve"> </w:t>
      </w:r>
      <w:r w:rsidR="007B0DFB" w:rsidRPr="0085138C">
        <w:rPr>
          <w:rFonts w:ascii="Cambria" w:eastAsia="Times New Roman" w:hAnsi="Cambria" w:cs="Times New Roman"/>
        </w:rPr>
        <w:t>chybou</w:t>
      </w:r>
      <w:r w:rsidRPr="0085138C">
        <w:rPr>
          <w:rFonts w:ascii="Cambria" w:eastAsia="Times New Roman" w:hAnsi="Cambria" w:cs="Times New Roman"/>
        </w:rPr>
        <w:t xml:space="preserv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na ktorú sa vzťahuje záručná doba v zmysle </w:t>
      </w:r>
      <w:r w:rsidR="00807898" w:rsidRPr="0085138C">
        <w:rPr>
          <w:rFonts w:ascii="Cambria" w:eastAsia="Times New Roman" w:hAnsi="Cambria" w:cs="Times New Roman"/>
        </w:rPr>
        <w:t>Zmluv</w:t>
      </w:r>
      <w:r w:rsidRPr="0085138C">
        <w:rPr>
          <w:rFonts w:ascii="Cambria" w:eastAsia="Times New Roman" w:hAnsi="Cambria" w:cs="Times New Roman"/>
        </w:rPr>
        <w:t xml:space="preserve">y a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budú riadiť </w:t>
      </w:r>
      <w:r w:rsidR="00807898" w:rsidRPr="0085138C">
        <w:rPr>
          <w:rFonts w:ascii="Cambria" w:eastAsia="Times New Roman" w:hAnsi="Cambria" w:cs="Times New Roman"/>
        </w:rPr>
        <w:t>Zmluv</w:t>
      </w:r>
      <w:r w:rsidRPr="0085138C">
        <w:rPr>
          <w:rFonts w:ascii="Cambria" w:eastAsia="Times New Roman" w:hAnsi="Cambria" w:cs="Times New Roman"/>
        </w:rPr>
        <w:t xml:space="preserve">ou; </w:t>
      </w:r>
    </w:p>
    <w:p w14:paraId="1ADB81A0" w14:textId="67FF3EC2"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vadou Servisných služieb spôsobenou neposkytnutím Servisných služieb podľa Servisnej </w:t>
      </w:r>
      <w:r w:rsidR="00807898" w:rsidRPr="0085138C">
        <w:rPr>
          <w:rFonts w:ascii="Cambria" w:eastAsia="Times New Roman" w:hAnsi="Cambria" w:cs="Times New Roman"/>
        </w:rPr>
        <w:t>Zmluv</w:t>
      </w:r>
      <w:r w:rsidRPr="0085138C">
        <w:rPr>
          <w:rFonts w:ascii="Cambria" w:eastAsia="Times New Roman" w:hAnsi="Cambria" w:cs="Times New Roman"/>
        </w:rPr>
        <w:t xml:space="preserve">y riadne, a v takom prípade sa budú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v súvislosti s takou vadou riadiť Servisnou </w:t>
      </w:r>
      <w:r w:rsidR="00807898" w:rsidRPr="0085138C">
        <w:rPr>
          <w:rFonts w:ascii="Cambria" w:eastAsia="Times New Roman" w:hAnsi="Cambria" w:cs="Times New Roman"/>
        </w:rPr>
        <w:t>Zmluv</w:t>
      </w:r>
      <w:r w:rsidRPr="0085138C">
        <w:rPr>
          <w:rFonts w:ascii="Cambria" w:eastAsia="Times New Roman" w:hAnsi="Cambria" w:cs="Times New Roman"/>
        </w:rPr>
        <w:t>ou.</w:t>
      </w:r>
    </w:p>
    <w:p w14:paraId="7208A5B9" w14:textId="0DD5D6BA" w:rsidR="00B739C3" w:rsidRPr="0085138C" w:rsidRDefault="00B739C3" w:rsidP="00561D8E">
      <w:pPr>
        <w:numPr>
          <w:ilvl w:val="0"/>
          <w:numId w:val="12"/>
        </w:numPr>
        <w:spacing w:line="240" w:lineRule="auto"/>
        <w:jc w:val="both"/>
        <w:rPr>
          <w:rFonts w:ascii="Cambria" w:eastAsia="Times New Roman" w:hAnsi="Cambria" w:cs="Times New Roman"/>
        </w:rPr>
      </w:pPr>
      <w:r w:rsidRPr="0085138C">
        <w:rPr>
          <w:rFonts w:ascii="Cambria" w:eastAsia="Times New Roman" w:hAnsi="Cambria" w:cs="Times New Roman"/>
        </w:rPr>
        <w:t xml:space="preserve">Ustanovenia tohto článku </w:t>
      </w:r>
      <w:r w:rsidR="00807898" w:rsidRPr="0085138C">
        <w:rPr>
          <w:rFonts w:ascii="Cambria" w:eastAsia="Times New Roman" w:hAnsi="Cambria" w:cs="Times New Roman"/>
        </w:rPr>
        <w:t>Zmluv</w:t>
      </w:r>
      <w:r w:rsidRPr="0085138C">
        <w:rPr>
          <w:rFonts w:ascii="Cambria" w:eastAsia="Times New Roman" w:hAnsi="Cambria" w:cs="Times New Roman"/>
        </w:rPr>
        <w:t xml:space="preserve">y sa nebudú uplatňovať na časti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lastRenderedPageBreak/>
        <w:t>Článok II</w:t>
      </w:r>
    </w:p>
    <w:p w14:paraId="5B77AA02"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Vzdialený prístup</w:t>
      </w:r>
    </w:p>
    <w:p w14:paraId="18C1F801" w14:textId="77777777" w:rsidR="00B739C3" w:rsidRPr="0085138C"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85138C" w:rsidRDefault="00B739C3" w:rsidP="00561D8E">
      <w:pPr>
        <w:keepNext/>
        <w:keepLines/>
        <w:numPr>
          <w:ilvl w:val="0"/>
          <w:numId w:val="13"/>
        </w:numPr>
        <w:spacing w:after="0" w:line="240" w:lineRule="auto"/>
        <w:jc w:val="both"/>
        <w:rPr>
          <w:rFonts w:ascii="Cambria" w:eastAsia="Times New Roman" w:hAnsi="Cambria" w:cs="Times New Roman"/>
        </w:rPr>
      </w:pPr>
      <w:r w:rsidRPr="0085138C">
        <w:rPr>
          <w:rFonts w:ascii="Cambria" w:eastAsia="Times New Roman" w:hAnsi="Cambria" w:cs="Times New Roman"/>
        </w:rPr>
        <w:t>Objednávateľ umožní zhotoviteľovi vzdialený prístup k d</w:t>
      </w:r>
      <w:r w:rsidRPr="0085138C">
        <w:rPr>
          <w:rFonts w:ascii="Cambria" w:eastAsia="Times New Roman" w:hAnsi="Cambria" w:cs="Arial"/>
        </w:rPr>
        <w:t xml:space="preserve">ielu alebo čiastkovému plneniu s využitím </w:t>
      </w:r>
      <w:r w:rsidRPr="0085138C">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049F6934" w14:textId="68B62113"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bude využívať vzdialený prístup v dňoch a časoch, ako je stanovené v popisoch pre dostupnosť služieb v Prílohe č. </w:t>
      </w:r>
      <w:r w:rsidR="00673E17" w:rsidRPr="0085138C">
        <w:rPr>
          <w:rFonts w:ascii="Cambria" w:eastAsia="Times New Roman" w:hAnsi="Cambria" w:cs="Times New Roman"/>
        </w:rPr>
        <w:t>3</w:t>
      </w:r>
      <w:r w:rsidRPr="0085138C">
        <w:rPr>
          <w:rFonts w:ascii="Cambria" w:eastAsia="Times New Roman" w:hAnsi="Cambria" w:cs="Times New Roman"/>
        </w:rPr>
        <w:t xml:space="preserv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to výlučne na poskytovanie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poskytovaných zhotoviteľovom na základe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72939833" w14:textId="776D93FC"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a zhotoviteľ si z tohto titulu nemôže nárokovať akúkoľvek náhradu škody alebo zľavy v ostatných </w:t>
      </w:r>
      <w:r w:rsidR="00807898" w:rsidRPr="0085138C">
        <w:rPr>
          <w:rFonts w:ascii="Cambria" w:eastAsia="Times New Roman" w:hAnsi="Cambria" w:cs="Times New Roman"/>
        </w:rPr>
        <w:t>Zmluv</w:t>
      </w:r>
      <w:r w:rsidRPr="0085138C">
        <w:rPr>
          <w:rFonts w:ascii="Cambria" w:eastAsia="Times New Roman" w:hAnsi="Cambria" w:cs="Times New Roman"/>
        </w:rPr>
        <w:t>ných vzťahoch medzi objednávateľom a zhotoviteľom.</w:t>
      </w:r>
      <w:r w:rsidR="001D129A" w:rsidRPr="0085138C">
        <w:rPr>
          <w:rFonts w:ascii="Cambria" w:eastAsia="Times New Roman" w:hAnsi="Cambria" w:cs="Times New Roman"/>
        </w:rPr>
        <w:t xml:space="preserve"> </w:t>
      </w:r>
      <w:r w:rsidR="007F1A3C" w:rsidRPr="0085138C">
        <w:rPr>
          <w:rFonts w:ascii="Cambria" w:eastAsia="Times New Roman" w:hAnsi="Cambria" w:cs="Times New Roman"/>
        </w:rPr>
        <w:t>A</w:t>
      </w:r>
      <w:r w:rsidR="001D129A" w:rsidRPr="0085138C">
        <w:rPr>
          <w:rFonts w:ascii="Cambria" w:eastAsia="Times New Roman" w:hAnsi="Cambria" w:cs="Times New Roman"/>
        </w:rPr>
        <w:t>k príde k prerušeniu poskytovania vzdialeného prístupu objednávateľom bez udania dôvodu, zhotoviteľ sa nedostane do omeškania s povinnosťou podľa Zmluvy.</w:t>
      </w:r>
    </w:p>
    <w:p w14:paraId="2342D218"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externí používatelia pri vzdialenom prístupe dodržiavali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dodržiavať pravidlá a postupy podľa bodu 10. až 16. tohto článku,</w:t>
      </w:r>
    </w:p>
    <w:p w14:paraId="24BD337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požiadať oprávnenú osobu objednávateľa o neodkladné zablokovanie svojho </w:t>
      </w:r>
      <w:r w:rsidRPr="0085138C">
        <w:rPr>
          <w:rFonts w:ascii="Cambria" w:eastAsia="Times New Roman" w:hAnsi="Cambria" w:cs="Times New Roman"/>
        </w:rPr>
        <w:tab/>
      </w:r>
      <w:r w:rsidRPr="0085138C">
        <w:rPr>
          <w:rFonts w:ascii="Cambria" w:eastAsia="Times New Roman" w:hAnsi="Cambria" w:cs="Times New Roman"/>
        </w:rPr>
        <w:tab/>
        <w:t xml:space="preserve">prístupového účtu v prípade výskytu akejkoľvek udalosti, v dôsledku ktorej by </w:t>
      </w:r>
      <w:r w:rsidRPr="0085138C">
        <w:rPr>
          <w:rFonts w:ascii="Cambria" w:eastAsia="Times New Roman" w:hAnsi="Cambria" w:cs="Times New Roman"/>
        </w:rPr>
        <w:tab/>
      </w:r>
      <w:r w:rsidRPr="0085138C">
        <w:rPr>
          <w:rFonts w:ascii="Cambria" w:eastAsia="Times New Roman" w:hAnsi="Cambria" w:cs="Times New Roman"/>
        </w:rPr>
        <w:tab/>
        <w:t xml:space="preserve">mohlo dôjsť k zneužitiu vzdialeného prístupu zriadeného externému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používateľovi,</w:t>
      </w:r>
    </w:p>
    <w:p w14:paraId="096CD2D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c) pri výskyte závažnej udalosti týkajúcej sa chránených informácií neodkladne </w:t>
      </w:r>
      <w:r w:rsidRPr="0085138C">
        <w:rPr>
          <w:rFonts w:ascii="Cambria" w:eastAsia="Times New Roman" w:hAnsi="Cambria" w:cs="Times New Roman"/>
        </w:rPr>
        <w:tab/>
      </w:r>
      <w:r w:rsidRPr="0085138C">
        <w:rPr>
          <w:rFonts w:ascii="Cambria" w:eastAsia="Times New Roman" w:hAnsi="Cambria" w:cs="Times New Roman"/>
        </w:rPr>
        <w:tab/>
        <w:t>informovať oprávnenú osobu objednávateľa,</w:t>
      </w:r>
    </w:p>
    <w:p w14:paraId="2EE093AA"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d) upozorniť oprávnenú osobu objednávateľa na zistené nedostatky, ktoré sa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vyskytnú počas vzdialeného prístupu,</w:t>
      </w:r>
    </w:p>
    <w:p w14:paraId="788D9E45"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e) poskytnúť súčinnosť pri riešení incidentov týkajúcich sa vzdialeného prístupu,</w:t>
      </w:r>
    </w:p>
    <w:p w14:paraId="6BFDC22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f) vrátiť hardvérový token alebo iný fyzický prostriedok, ktorý mu bol pridelený pri </w:t>
      </w:r>
      <w:r w:rsidRPr="0085138C">
        <w:rPr>
          <w:rFonts w:ascii="Cambria" w:eastAsia="Times New Roman" w:hAnsi="Cambria" w:cs="Times New Roman"/>
        </w:rPr>
        <w:tab/>
      </w:r>
      <w:r w:rsidRPr="0085138C">
        <w:rPr>
          <w:rFonts w:ascii="Cambria" w:eastAsia="Times New Roman" w:hAnsi="Cambria" w:cs="Times New Roman"/>
        </w:rPr>
        <w:tab/>
        <w:t xml:space="preserve">zriadení používateľského účtu a ktorý sa využíva pre potreby viacfaktorovej </w:t>
      </w:r>
      <w:r w:rsidRPr="0085138C">
        <w:rPr>
          <w:rFonts w:ascii="Cambria" w:eastAsia="Times New Roman" w:hAnsi="Cambria" w:cs="Times New Roman"/>
        </w:rPr>
        <w:tab/>
      </w:r>
      <w:r w:rsidRPr="0085138C">
        <w:rPr>
          <w:rFonts w:ascii="Cambria" w:eastAsia="Times New Roman" w:hAnsi="Cambria" w:cs="Times New Roman"/>
        </w:rPr>
        <w:tab/>
        <w:t>autentifikácie, pri zrušení alebo ukončení využívania vzdialeného prístupu.</w:t>
      </w:r>
    </w:p>
    <w:p w14:paraId="010DA956" w14:textId="45C9D321"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0425FC06" w14:textId="4EB538AB" w:rsidR="00B739C3" w:rsidRPr="0085138C" w:rsidRDefault="00807898"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4042130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Postup pre kontrolu výpočtovej techniky pred pripojením,</w:t>
      </w:r>
    </w:p>
    <w:p w14:paraId="3F25352F" w14:textId="77777777" w:rsidR="00B739C3" w:rsidRPr="0085138C" w:rsidRDefault="00B739C3" w:rsidP="00B739C3">
      <w:pPr>
        <w:spacing w:before="40" w:after="0" w:line="240" w:lineRule="auto"/>
        <w:ind w:left="436" w:hanging="152"/>
        <w:jc w:val="both"/>
        <w:rPr>
          <w:rFonts w:ascii="Cambria" w:eastAsia="Times New Roman" w:hAnsi="Cambria" w:cs="Times New Roman"/>
        </w:rPr>
      </w:pPr>
      <w:r w:rsidRPr="0085138C">
        <w:rPr>
          <w:rFonts w:ascii="Cambria" w:eastAsia="Times New Roman" w:hAnsi="Cambria" w:cs="Times New Roman"/>
        </w:rPr>
        <w:tab/>
        <w:t>b) Postup pre vzdialené pripojenie a odpojenie,</w:t>
      </w:r>
    </w:p>
    <w:p w14:paraId="117632F4"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c) Postup pre nahlasovanie incidentov,</w:t>
      </w:r>
    </w:p>
    <w:p w14:paraId="7E8D7D2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d) Poučenie používateľov vzdialeného prístupu.</w:t>
      </w:r>
    </w:p>
    <w:p w14:paraId="15080C94"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D9B318C" w14:textId="250DE608"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V prípade nedodržania záväzku zhotoviteľa podľa bodu 18., bude objednávateľ oprávnený uplatniť voči zhotoviteľovi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ktorú sa Zhotoviteľ zaväzuje uhradiť. </w:t>
      </w:r>
      <w:r w:rsidR="00807898" w:rsidRPr="0085138C">
        <w:rPr>
          <w:rFonts w:ascii="Cambria" w:eastAsia="Times New Roman" w:hAnsi="Cambria" w:cs="Times New Roman"/>
        </w:rPr>
        <w:t>Zmluv</w:t>
      </w:r>
      <w:r w:rsidRPr="0085138C">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objednávateľovi uhradiť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do 14 pracovných dní od doručenia písomného uplatnenia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(výzvou resp. doručením faktúry) zo strany objednávateľa. Čiastku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uhradí Zhotoviteľ objednávateľovi bezhotovostným prevodom. Údaje pre vykonanie bezhotovostného prevodu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oznámi objednávateľ zhotoviteľovi v písomnom uplatnení </w:t>
      </w:r>
      <w:r w:rsidR="00807898" w:rsidRPr="0085138C">
        <w:rPr>
          <w:rFonts w:ascii="Cambria" w:eastAsia="Times New Roman" w:hAnsi="Cambria" w:cs="Times New Roman"/>
        </w:rPr>
        <w:t>Zmluv</w:t>
      </w:r>
      <w:r w:rsidRPr="0085138C">
        <w:rPr>
          <w:rFonts w:ascii="Cambria" w:eastAsia="Times New Roman" w:hAnsi="Cambria" w:cs="Times New Roman"/>
        </w:rPr>
        <w:t>nej pokuty.</w:t>
      </w:r>
      <w:r w:rsidR="007309BB" w:rsidRPr="0085138C">
        <w:rPr>
          <w:rFonts w:ascii="Cambria" w:eastAsia="Times New Roman" w:hAnsi="Cambria" w:cs="Times New Roman"/>
        </w:rPr>
        <w:t xml:space="preserve"> Nárok objednávateľa na náhradu celej škody spôsobenej porušením tejto povinnosti </w:t>
      </w:r>
      <w:r w:rsidR="009B491F" w:rsidRPr="0085138C">
        <w:rPr>
          <w:rFonts w:ascii="Cambria" w:eastAsia="Times New Roman" w:hAnsi="Cambria" w:cs="Times New Roman"/>
        </w:rPr>
        <w:t>zhotoviteľa</w:t>
      </w:r>
      <w:r w:rsidR="007309BB" w:rsidRPr="0085138C">
        <w:rPr>
          <w:rFonts w:ascii="Cambria" w:eastAsia="Times New Roman" w:hAnsi="Cambria" w:cs="Times New Roman"/>
        </w:rPr>
        <w:t xml:space="preserve"> nie je zaplatením zmluvnej pokuty dotknutý</w:t>
      </w:r>
      <w:r w:rsidR="009B491F" w:rsidRPr="0085138C">
        <w:rPr>
          <w:rFonts w:ascii="Cambria" w:eastAsia="Times New Roman" w:hAnsi="Cambria" w:cs="Times New Roman"/>
        </w:rPr>
        <w:t>.</w:t>
      </w:r>
    </w:p>
    <w:p w14:paraId="2DD6176E" w14:textId="77777777" w:rsidR="00B739C3" w:rsidRPr="0085138C"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III</w:t>
      </w:r>
    </w:p>
    <w:p w14:paraId="021796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Informačná bezpečnosť</w:t>
      </w:r>
    </w:p>
    <w:p w14:paraId="5DE55E72" w14:textId="77777777" w:rsidR="00B739C3" w:rsidRPr="0085138C" w:rsidRDefault="00B739C3" w:rsidP="00B739C3">
      <w:pPr>
        <w:spacing w:after="0" w:line="240" w:lineRule="auto"/>
        <w:rPr>
          <w:rFonts w:ascii="Cambria" w:eastAsia="Times New Roman" w:hAnsi="Cambria" w:cs="Times New Roman"/>
          <w:sz w:val="24"/>
          <w:szCs w:val="20"/>
        </w:rPr>
      </w:pPr>
    </w:p>
    <w:p w14:paraId="43652BCF" w14:textId="2E1FB4C3" w:rsidR="00B739C3" w:rsidRPr="0085138C" w:rsidRDefault="00B739C3" w:rsidP="00561D8E">
      <w:pPr>
        <w:numPr>
          <w:ilvl w:val="0"/>
          <w:numId w:val="14"/>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v súvislosti s plnením predmetu </w:t>
      </w:r>
      <w:r w:rsidR="00807898" w:rsidRPr="0085138C">
        <w:rPr>
          <w:rFonts w:ascii="Cambria" w:eastAsia="Times New Roman" w:hAnsi="Cambria" w:cs="Times New Roman"/>
        </w:rPr>
        <w:t>Zmluv</w:t>
      </w:r>
      <w:r w:rsidRPr="0085138C">
        <w:rPr>
          <w:rFonts w:ascii="Cambria" w:eastAsia="Times New Roman" w:hAnsi="Cambria" w:cs="Times New Roman"/>
        </w:rPr>
        <w:t>y zaväzuje dodržiavať pri podpore prevádzky dodanej integračnej platformy bezpečnostnú politiku objednávateľa a objednávateľom vydané platné bezpečnostné smernice a</w:t>
      </w:r>
      <w:r w:rsidR="007C04B0" w:rsidRPr="0085138C">
        <w:rPr>
          <w:rFonts w:ascii="Cambria" w:eastAsia="Times New Roman" w:hAnsi="Cambria" w:cs="Times New Roman"/>
        </w:rPr>
        <w:t> </w:t>
      </w:r>
      <w:r w:rsidRPr="0085138C">
        <w:rPr>
          <w:rFonts w:ascii="Cambria" w:eastAsia="Times New Roman" w:hAnsi="Cambria" w:cs="Times New Roman"/>
        </w:rPr>
        <w:t>štandardy</w:t>
      </w:r>
      <w:r w:rsidR="007C04B0" w:rsidRPr="0085138C">
        <w:rPr>
          <w:rFonts w:ascii="Cambria" w:eastAsia="Times New Roman" w:hAnsi="Cambria" w:cs="Times New Roman"/>
        </w:rPr>
        <w:t>, ktoré mu objednávateľ bezodkladne poskytne po nadobudnutí účinnosti Zmluvy</w:t>
      </w:r>
      <w:r w:rsidRPr="0085138C">
        <w:rPr>
          <w:rFonts w:ascii="Cambria" w:eastAsia="Times New Roman" w:hAnsi="Cambria" w:cs="Times New Roman"/>
        </w:rPr>
        <w:t>.</w:t>
      </w:r>
    </w:p>
    <w:p w14:paraId="1B4E805D" w14:textId="1166750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Oprávnené osoby a pracovníci zhotoviteľa, ktorí budú vykonávať pre objednávateľa činnosti súvisiace s plnením </w:t>
      </w:r>
      <w:r w:rsidR="00807898" w:rsidRPr="0085138C">
        <w:rPr>
          <w:rFonts w:ascii="Cambria" w:eastAsia="Times New Roman" w:hAnsi="Cambria" w:cs="Times New Roman"/>
        </w:rPr>
        <w:t>Zmluv</w:t>
      </w:r>
      <w:r w:rsidRPr="0085138C">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w:t>
      </w:r>
      <w:r w:rsidR="00B40550" w:rsidRPr="0085138C">
        <w:rPr>
          <w:rFonts w:ascii="Cambria" w:eastAsia="Times New Roman" w:hAnsi="Cambria" w:cs="Times New Roman"/>
        </w:rPr>
        <w:t>.</w:t>
      </w:r>
    </w:p>
    <w:p w14:paraId="2D9F334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Zhotoviteľ sa zaväzuje poskytnúť objednávateľovi kontaktnú osobu zodpovednú za kybernetickú bezpečnosť zhotoviteľa.</w:t>
      </w:r>
    </w:p>
    <w:p w14:paraId="71A93814"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informovať objednávateľa o každom svojom závažnom bezpečnostnom incidente.</w:t>
      </w:r>
    </w:p>
    <w:p w14:paraId="2F1820E8" w14:textId="638EBF6E"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Cambria" w:hAnsi="Cambria" w:cs="Cambria"/>
        </w:rPr>
        <w:t xml:space="preserve"> Zhotoviteľ sa zaväzuje vytvoriť, aplikovať a dodržiavať písomne vypracované pravidlá bezpečného vývoja počas celej doby trvania </w:t>
      </w:r>
      <w:r w:rsidR="00807898" w:rsidRPr="0085138C">
        <w:rPr>
          <w:rFonts w:ascii="Cambria" w:eastAsia="Cambria" w:hAnsi="Cambria" w:cs="Cambria"/>
        </w:rPr>
        <w:t>Zmluv</w:t>
      </w:r>
      <w:r w:rsidRPr="0085138C">
        <w:rPr>
          <w:rFonts w:ascii="Cambria" w:eastAsia="Cambria" w:hAnsi="Cambria" w:cs="Cambria"/>
        </w:rPr>
        <w:t>ného vzťahu a na požiadanie poskytnúť NBS</w:t>
      </w:r>
      <w:r w:rsidRPr="0085138C">
        <w:rPr>
          <w:rFonts w:ascii="Cambria" w:eastAsia="Times New Roman" w:hAnsi="Cambria" w:cs="Times New Roman"/>
        </w:rPr>
        <w:t>.</w:t>
      </w:r>
    </w:p>
    <w:p w14:paraId="4BB331D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Pravidlá bezpečného vývoja aplikácií obsahujú oblasti podľa “best practices”, ako napr. komentáre, funkčné testovanie, predchádzanie typickým bezpečnostným chybám, pravidelné bezpečnostné testovanie kódu integrované do procesu vývoja.</w:t>
      </w:r>
    </w:p>
    <w:p w14:paraId="697260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a zmeny dodaného predmetu </w:t>
      </w:r>
      <w:r w:rsidR="00807898" w:rsidRPr="0085138C">
        <w:rPr>
          <w:rFonts w:ascii="Cambria" w:eastAsia="Times New Roman" w:hAnsi="Cambria" w:cs="Times New Roman"/>
        </w:rPr>
        <w:t>Zmluv</w:t>
      </w:r>
      <w:r w:rsidRPr="0085138C">
        <w:rPr>
          <w:rFonts w:ascii="Cambria" w:eastAsia="Times New Roman" w:hAnsi="Cambria" w:cs="Times New Roman"/>
        </w:rPr>
        <w:t>y poskytované pre objednávateľa. </w:t>
      </w:r>
    </w:p>
    <w:p w14:paraId="07FE867F" w14:textId="77777777" w:rsidR="00B739C3" w:rsidRPr="0085138C" w:rsidRDefault="00B739C3" w:rsidP="00561D8E">
      <w:pPr>
        <w:numPr>
          <w:ilvl w:val="0"/>
          <w:numId w:val="14"/>
        </w:numPr>
        <w:tabs>
          <w:tab w:val="num" w:pos="1253"/>
        </w:tabs>
        <w:spacing w:after="0" w:line="259" w:lineRule="auto"/>
        <w:jc w:val="both"/>
        <w:rPr>
          <w:rFonts w:ascii="Cambria" w:eastAsia="Times New Roman" w:hAnsi="Cambria" w:cs="Times New Roman"/>
          <w:sz w:val="24"/>
          <w:szCs w:val="24"/>
        </w:rPr>
      </w:pPr>
      <w:r w:rsidRPr="0085138C">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85138C"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IV</w:t>
      </w:r>
    </w:p>
    <w:p w14:paraId="424C13D8"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dôverných informácií</w:t>
      </w:r>
    </w:p>
    <w:p w14:paraId="7BA22D8A" w14:textId="3502EB50"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Dôverné informácie sú všetky informácie sprístupnené, poskytnuté objednávateľom zhotoviteľovi 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85138C">
        <w:rPr>
          <w:rFonts w:ascii="Cambria" w:eastAsia="Times New Roman" w:hAnsi="Cambria" w:cs="Times New Roman"/>
        </w:rPr>
        <w:t>Zmluv</w:t>
      </w:r>
      <w:r w:rsidRPr="0085138C">
        <w:rPr>
          <w:rFonts w:ascii="Cambria" w:eastAsia="Times New Roman" w:hAnsi="Cambria" w:cs="Times New Roman"/>
        </w:rPr>
        <w:t>y zhotoviteľom, verejne dostupnými sa stávajú dňom zverejnenia.</w:t>
      </w:r>
    </w:p>
    <w:p w14:paraId="58700C20" w14:textId="77777777" w:rsidR="00B739C3" w:rsidRPr="0085138C" w:rsidRDefault="00B739C3" w:rsidP="00561D8E">
      <w:pPr>
        <w:numPr>
          <w:ilvl w:val="0"/>
          <w:numId w:val="15"/>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Zhotoviteľ sa zaväzuje:</w:t>
      </w:r>
    </w:p>
    <w:p w14:paraId="5D8E16AB" w14:textId="77777777"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85138C">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85138C" w:rsidRDefault="00B739C3" w:rsidP="00B739C3">
      <w:pPr>
        <w:spacing w:after="120" w:line="240" w:lineRule="auto"/>
        <w:ind w:left="436"/>
        <w:contextualSpacing/>
        <w:rPr>
          <w:rFonts w:ascii="Cambria" w:eastAsia="Times New Roman" w:hAnsi="Cambria" w:cs="Times New Roman"/>
        </w:rPr>
      </w:pPr>
      <w:r w:rsidRPr="0085138C">
        <w:rPr>
          <w:rFonts w:ascii="Cambria" w:eastAsia="Times New Roman" w:hAnsi="Cambria" w:cs="Times New Roman"/>
        </w:rPr>
        <w:lastRenderedPageBreak/>
        <w:t xml:space="preserve">- </w:t>
      </w:r>
      <w:r w:rsidRPr="0085138C">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22A485BB"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Arial"/>
        </w:rPr>
        <w:t>Zhotoviteľ</w:t>
      </w:r>
      <w:r w:rsidRPr="0085138C">
        <w:rPr>
          <w:rFonts w:ascii="Cambria" w:eastAsia="Times New Roman" w:hAnsi="Cambria" w:cs="Times New Roman"/>
        </w:rPr>
        <w:t xml:space="preserve"> je oprávnený využívať dôverné informácie iba pre účely plnenia </w:t>
      </w:r>
      <w:r w:rsidR="00807898" w:rsidRPr="0085138C">
        <w:rPr>
          <w:rFonts w:ascii="Cambria" w:eastAsia="Times New Roman" w:hAnsi="Cambria" w:cs="Times New Roman"/>
        </w:rPr>
        <w:t>Zmluv</w:t>
      </w:r>
      <w:r w:rsidRPr="0085138C">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w:t>
      </w:r>
      <w:r w:rsidR="00E63E81" w:rsidRPr="0085138C">
        <w:rPr>
          <w:rFonts w:ascii="Cambria" w:eastAsia="Times New Roman" w:hAnsi="Cambria" w:cs="Times New Roman"/>
        </w:rPr>
        <w:t>8</w:t>
      </w:r>
      <w:r w:rsidRPr="0085138C">
        <w:rPr>
          <w:rFonts w:ascii="Cambria" w:eastAsia="Times New Roman" w:hAnsi="Cambria" w:cs="Times New Roman"/>
        </w:rPr>
        <w:t xml:space="preserve"> všeobecných podmienok.</w:t>
      </w:r>
    </w:p>
    <w:p w14:paraId="0A08775B" w14:textId="332C625A"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85138C">
        <w:rPr>
          <w:rFonts w:ascii="Cambria" w:eastAsia="Times New Roman" w:hAnsi="Cambria" w:cs="Arial"/>
        </w:rPr>
        <w:t>Zmluv</w:t>
      </w:r>
      <w:r w:rsidRPr="0085138C">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85138C">
        <w:rPr>
          <w:rFonts w:ascii="Cambria" w:eastAsia="Times New Roman" w:hAnsi="Cambria" w:cs="Arial"/>
        </w:rPr>
        <w:t>Zmluv</w:t>
      </w:r>
      <w:r w:rsidRPr="0085138C">
        <w:rPr>
          <w:rFonts w:ascii="Cambria" w:eastAsia="Times New Roman" w:hAnsi="Cambria" w:cs="Arial"/>
        </w:rPr>
        <w:t>ou.</w:t>
      </w:r>
    </w:p>
    <w:p w14:paraId="01D78A92" w14:textId="77777777" w:rsidR="00B739C3" w:rsidRPr="0085138C" w:rsidRDefault="00B739C3" w:rsidP="00561D8E">
      <w:pPr>
        <w:numPr>
          <w:ilvl w:val="0"/>
          <w:numId w:val="15"/>
        </w:numPr>
        <w:spacing w:after="120" w:line="240" w:lineRule="auto"/>
        <w:contextualSpacing/>
        <w:rPr>
          <w:rFonts w:ascii="Cambria" w:eastAsia="Times New Roman" w:hAnsi="Cambria" w:cs="Times New Roman"/>
        </w:rPr>
      </w:pPr>
      <w:r w:rsidRPr="0085138C">
        <w:rPr>
          <w:rFonts w:ascii="Cambria" w:eastAsia="Times New Roman" w:hAnsi="Cambria" w:cs="Times New Roman"/>
        </w:rPr>
        <w:t xml:space="preserve">Zhotoviteľ  je oprávnený poskytnúť dôverné informácie v nevyhnutnom rozsahu: </w:t>
      </w:r>
    </w:p>
    <w:p w14:paraId="44EBB278" w14:textId="69B2AB95"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alebo </w:t>
      </w:r>
    </w:p>
    <w:p w14:paraId="212A7E9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7845862"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85138C">
        <w:rPr>
          <w:rFonts w:ascii="Cambria" w:eastAsia="Times New Roman" w:hAnsi="Cambria" w:cs="Arial"/>
        </w:rPr>
        <w:t>Zmluv</w:t>
      </w:r>
      <w:r w:rsidRPr="0085138C">
        <w:rPr>
          <w:rFonts w:ascii="Cambria" w:eastAsia="Times New Roman" w:hAnsi="Cambria" w:cs="Arial"/>
        </w:rPr>
        <w:t>ou.</w:t>
      </w:r>
    </w:p>
    <w:p w14:paraId="45847987" w14:textId="1D6791C1"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že bude u zhotoviteľa inštalované vývojové prostredie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smie byť toto využívané len pre vykonanie činností pre zabezpečenie dodania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objednávateľa. Zhotoviteľ nie je oprávnený používať inštalované prostredia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akýmkoľvek technickým spôsobom, alebo tým, že využije alebo umožní využitie dodaného predmetu </w:t>
      </w:r>
      <w:r w:rsidR="00807898" w:rsidRPr="0085138C">
        <w:rPr>
          <w:rFonts w:ascii="Cambria" w:eastAsia="Times New Roman" w:hAnsi="Cambria" w:cs="Times New Roman"/>
        </w:rPr>
        <w:t>Zmluv</w:t>
      </w:r>
      <w:r w:rsidRPr="0085138C">
        <w:rPr>
          <w:rFonts w:ascii="Cambria" w:eastAsia="Times New Roman" w:hAnsi="Cambria" w:cs="Times New Roman"/>
        </w:rPr>
        <w:t>y pre účely tretej strany a/alebo osoby.</w:t>
      </w:r>
    </w:p>
    <w:p w14:paraId="0636FB0D" w14:textId="33B76815"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písomne zaviažu svojich zamestnancov, iné strany a osoby, ktoré budú pracovať na základe </w:t>
      </w:r>
      <w:r w:rsidRPr="0085138C">
        <w:rPr>
          <w:rFonts w:ascii="Cambria" w:eastAsia="Times New Roman" w:hAnsi="Cambria" w:cs="Times New Roman"/>
        </w:rPr>
        <w:t>Zmluv</w:t>
      </w:r>
      <w:r w:rsidR="00B739C3" w:rsidRPr="0085138C">
        <w:rPr>
          <w:rFonts w:ascii="Cambria" w:eastAsia="Times New Roman" w:hAnsi="Cambria" w:cs="Times New Roman"/>
        </w:rPr>
        <w:t>y a týchto podmienok, na dodržiavanie povinností podľa tohto článku všeobecných podmienok.</w:t>
      </w:r>
    </w:p>
    <w:p w14:paraId="0649CE62" w14:textId="18BE627F"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že tieto informácie budú potrebné k splneniu predmetu </w:t>
      </w:r>
      <w:r w:rsidR="00807898" w:rsidRPr="0085138C">
        <w:rPr>
          <w:rFonts w:ascii="Cambria" w:eastAsia="Times New Roman" w:hAnsi="Cambria" w:cs="Times New Roman"/>
        </w:rPr>
        <w:t>Zmluv</w:t>
      </w:r>
      <w:r w:rsidRPr="0085138C">
        <w:rPr>
          <w:rFonts w:ascii="Cambria" w:eastAsia="Times New Roman" w:hAnsi="Cambria" w:cs="Times New Roman"/>
        </w:rPr>
        <w:t>y bude sa postupovať v zmysle všeobecne záväzných predpisov upravujúcich ochranu utajovaných skutočností.</w:t>
      </w:r>
    </w:p>
    <w:p w14:paraId="587F42F7" w14:textId="1BBC3B5C"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85138C">
        <w:rPr>
          <w:rFonts w:ascii="Cambria" w:eastAsia="Times New Roman" w:hAnsi="Cambria" w:cs="Times New Roman"/>
        </w:rPr>
        <w:t>Zmluv</w:t>
      </w:r>
      <w:r w:rsidR="00B739C3" w:rsidRPr="0085138C">
        <w:rPr>
          <w:rFonts w:ascii="Cambria" w:eastAsia="Times New Roman" w:hAnsi="Cambria" w:cs="Times New Roman"/>
        </w:rPr>
        <w:t xml:space="preserve">nú pokutu vo výške 70.000,- eur bez DPH (slovom: sedemdesiat tisíc eur), a to za každé jednotlivé porušenie povinnosti zhotoviteľa. </w:t>
      </w:r>
      <w:r w:rsidRPr="0085138C">
        <w:rPr>
          <w:rFonts w:ascii="Cambria" w:eastAsia="Times New Roman" w:hAnsi="Cambria" w:cs="Times New Roman"/>
        </w:rPr>
        <w:t>Zmluv</w:t>
      </w:r>
      <w:r w:rsidR="00B739C3" w:rsidRPr="0085138C">
        <w:rPr>
          <w:rFonts w:ascii="Cambria" w:eastAsia="Times New Roman" w:hAnsi="Cambria" w:cs="Times New Roman"/>
        </w:rPr>
        <w:t xml:space="preserve">ná pokuta je splatná do 3 dní odo dňa doručenia výzvy na zaplatenie </w:t>
      </w:r>
      <w:r w:rsidRPr="0085138C">
        <w:rPr>
          <w:rFonts w:ascii="Cambria" w:eastAsia="Times New Roman" w:hAnsi="Cambria" w:cs="Times New Roman"/>
        </w:rPr>
        <w:t>Zmluv</w:t>
      </w:r>
      <w:r w:rsidR="00B739C3" w:rsidRPr="0085138C">
        <w:rPr>
          <w:rFonts w:ascii="Cambria" w:eastAsia="Times New Roman" w:hAnsi="Cambria" w:cs="Times New Roman"/>
        </w:rPr>
        <w:t xml:space="preserve">nej pokuty. Povinnosť uhradiť </w:t>
      </w:r>
      <w:r w:rsidR="004A021F" w:rsidRPr="0085138C">
        <w:rPr>
          <w:rFonts w:ascii="Cambria" w:eastAsia="Times New Roman" w:hAnsi="Cambria" w:cs="Times New Roman"/>
        </w:rPr>
        <w:t>z</w:t>
      </w:r>
      <w:r w:rsidRPr="0085138C">
        <w:rPr>
          <w:rFonts w:ascii="Cambria" w:eastAsia="Times New Roman" w:hAnsi="Cambria" w:cs="Times New Roman"/>
        </w:rPr>
        <w:t>mluv</w:t>
      </w:r>
      <w:r w:rsidR="00B739C3" w:rsidRPr="0085138C">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85138C">
          <w:rPr>
            <w:rFonts w:ascii="Cambria" w:eastAsia="Times New Roman" w:hAnsi="Cambria" w:cs="Times New Roman"/>
          </w:rPr>
          <w:t>373 a</w:t>
        </w:r>
      </w:smartTag>
      <w:r w:rsidR="00B739C3" w:rsidRPr="0085138C">
        <w:rPr>
          <w:rFonts w:ascii="Cambria" w:eastAsia="Times New Roman" w:hAnsi="Cambria" w:cs="Times New Roman"/>
        </w:rPr>
        <w:t xml:space="preserve"> nasl. Obchodného zákonníka. </w:t>
      </w:r>
    </w:p>
    <w:p w14:paraId="2538F4DE" w14:textId="77777777" w:rsidR="00B739C3" w:rsidRPr="0085138C"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w:t>
      </w:r>
    </w:p>
    <w:p w14:paraId="241653C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Subdodávatelia, register partnerov verejného sektora a iné povinnosti zhotoviteľa</w:t>
      </w:r>
    </w:p>
    <w:p w14:paraId="079800BD" w14:textId="729D8B43"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riadne a načas plniť záväzky vyplývajúce zo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tretiu stranu, má zhotoviteľ voči objednávateľovi rovnakú zodpovednosť za zhotovenie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 jeho </w:t>
      </w:r>
      <w:r w:rsidRPr="0085138C">
        <w:rPr>
          <w:rFonts w:ascii="Cambria" w:eastAsia="Times New Roman" w:hAnsi="Cambria" w:cs="Times New Roman"/>
        </w:rPr>
        <w:lastRenderedPageBreak/>
        <w:t>poskytovanie a  za prípadné škody, náklady a únik dôverných informácií spôsobený treťou stranou, ako by plnil tieto záväzky sám.</w:t>
      </w:r>
    </w:p>
    <w:p w14:paraId="6D60FC2B" w14:textId="1CAB17E6"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podpisom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potvrdzuje a zaväzuje sa, že </w:t>
      </w:r>
      <w:r w:rsidR="00C61AB2" w:rsidRPr="0085138C">
        <w:rPr>
          <w:rFonts w:ascii="Cambria" w:eastAsia="Times New Roman" w:hAnsi="Cambria" w:cs="Times New Roman"/>
        </w:rPr>
        <w:t xml:space="preserve">ak sa </w:t>
      </w:r>
      <w:r w:rsidRPr="0085138C">
        <w:rPr>
          <w:rFonts w:ascii="Cambria" w:eastAsia="Times New Roman" w:hAnsi="Cambria" w:cs="Times New Roman"/>
        </w:rPr>
        <w:t xml:space="preserve">na plnení </w:t>
      </w:r>
      <w:r w:rsidR="00807898" w:rsidRPr="0085138C">
        <w:rPr>
          <w:rFonts w:ascii="Cambria" w:eastAsia="Times New Roman" w:hAnsi="Cambria" w:cs="Times New Roman"/>
        </w:rPr>
        <w:t>Zmluv</w:t>
      </w:r>
      <w:r w:rsidRPr="0085138C">
        <w:rPr>
          <w:rFonts w:ascii="Cambria" w:eastAsia="Times New Roman" w:hAnsi="Cambria" w:cs="Times New Roman"/>
        </w:rPr>
        <w:t>y budú podieľať</w:t>
      </w:r>
      <w:r w:rsidR="00C61AB2" w:rsidRPr="0085138C">
        <w:rPr>
          <w:rFonts w:ascii="Cambria" w:eastAsia="Times New Roman" w:hAnsi="Cambria" w:cs="Times New Roman"/>
        </w:rPr>
        <w:t xml:space="preserve"> zamestnanci zhotoviteľa, tak pôjde</w:t>
      </w:r>
      <w:r w:rsidRPr="0085138C">
        <w:rPr>
          <w:rFonts w:ascii="Cambria" w:eastAsia="Times New Roman" w:hAnsi="Cambria" w:cs="Times New Roman"/>
        </w:rPr>
        <w:t xml:space="preserve"> iba </w:t>
      </w:r>
      <w:r w:rsidR="00C61AB2" w:rsidRPr="0085138C">
        <w:rPr>
          <w:rFonts w:ascii="Cambria" w:eastAsia="Times New Roman" w:hAnsi="Cambria" w:cs="Times New Roman"/>
        </w:rPr>
        <w:t xml:space="preserve">o </w:t>
      </w:r>
      <w:r w:rsidRPr="0085138C">
        <w:rPr>
          <w:rFonts w:ascii="Cambria" w:eastAsia="Times New Roman" w:hAnsi="Cambria" w:cs="Times New Roman"/>
        </w:rPr>
        <w:t>osoby legálne zamestnané zhotoviteľom v súlade s právnym poriadkom Slovenskej republiky.</w:t>
      </w:r>
    </w:p>
    <w:p w14:paraId="3CB6EF96" w14:textId="313343C9"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svoju povinnosť podľa bodu 2 tohto článku všeobecných podmienok </w:t>
      </w:r>
      <w:r w:rsidR="00807898" w:rsidRPr="0085138C">
        <w:rPr>
          <w:rFonts w:ascii="Cambria" w:eastAsia="Times New Roman" w:hAnsi="Cambria" w:cs="Times New Roman"/>
        </w:rPr>
        <w:t>Zmluv</w:t>
      </w:r>
      <w:r w:rsidRPr="0085138C">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85138C">
        <w:rPr>
          <w:rFonts w:ascii="Cambria" w:eastAsia="Times New Roman" w:hAnsi="Cambria" w:cs="Times New Roman"/>
        </w:rPr>
        <w:t>Zmluv</w:t>
      </w:r>
      <w:r w:rsidRPr="0085138C">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jeho zamestnanci a ostatné osoby zhotoviteľa konajúce v mene zhotoviteľa pri plnení </w:t>
      </w:r>
      <w:r w:rsidR="00807898" w:rsidRPr="0085138C">
        <w:rPr>
          <w:rFonts w:ascii="Cambria" w:eastAsia="Times New Roman" w:hAnsi="Cambria" w:cs="Times New Roman"/>
        </w:rPr>
        <w:t>Zmluv</w:t>
      </w:r>
      <w:r w:rsidRPr="0085138C">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5A5E50D" w14:textId="09362711"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85138C">
        <w:rPr>
          <w:rFonts w:ascii="Cambria" w:eastAsia="Times New Roman" w:hAnsi="Cambria" w:cs="Times New Roman"/>
        </w:rPr>
        <w:t>Zmluv</w:t>
      </w:r>
      <w:r w:rsidRPr="0085138C">
        <w:rPr>
          <w:rFonts w:ascii="Cambria" w:eastAsia="Times New Roman" w:hAnsi="Cambria" w:cs="Times New Roman"/>
        </w:rPr>
        <w:t>y pod jedným identifikačným názvom.</w:t>
      </w:r>
    </w:p>
    <w:p w14:paraId="5851147D" w14:textId="0128A80D"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plnenie </w:t>
      </w:r>
      <w:r w:rsidR="00807898" w:rsidRPr="0085138C">
        <w:rPr>
          <w:rFonts w:ascii="Cambria" w:eastAsia="Times New Roman" w:hAnsi="Cambria" w:cs="Times New Roman"/>
        </w:rPr>
        <w:t>Zmluv</w:t>
      </w:r>
      <w:r w:rsidRPr="0085138C">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počas celej doby trvania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85138C">
        <w:rPr>
          <w:rFonts w:ascii="Cambria" w:eastAsia="Times New Roman" w:hAnsi="Cambria" w:cs="Times New Roman"/>
        </w:rPr>
        <w:t>Zmluv</w:t>
      </w:r>
      <w:r w:rsidRPr="0085138C">
        <w:rPr>
          <w:rFonts w:ascii="Cambria" w:eastAsia="Times New Roman" w:hAnsi="Cambria" w:cs="Times New Roman"/>
        </w:rPr>
        <w:t>y zo strany zhotoviteľa.</w:t>
      </w:r>
    </w:p>
    <w:p w14:paraId="4739857B" w14:textId="72EBB968"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potvrdzuje, že podľa § 41 ods. 3 zákona o verejnom obstarávaní uviedol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do troch pracovných dní odo dňa uskutočnenia tejto zmeny. </w:t>
      </w:r>
    </w:p>
    <w:p w14:paraId="04C28D77" w14:textId="77777777"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je zhotoviteľ oprávnený zmeniť subdodávateľa uvedeného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85138C">
        <w:rPr>
          <w:rFonts w:ascii="Cambria" w:eastAsia="Times New Roman" w:hAnsi="Cambria" w:cs="Times New Roman"/>
        </w:rPr>
        <w:t>Zmluv</w:t>
      </w:r>
      <w:r w:rsidRPr="0085138C">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y so subdodávateľmi identifikovanými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85138C">
        <w:rPr>
          <w:rFonts w:ascii="Cambria" w:eastAsia="Times New Roman" w:hAnsi="Cambria" w:cs="Times New Roman"/>
        </w:rPr>
        <w:t>Zmluv</w:t>
      </w:r>
      <w:r w:rsidRPr="0085138C">
        <w:rPr>
          <w:rFonts w:ascii="Cambria" w:eastAsia="Times New Roman" w:hAnsi="Cambria" w:cs="Times New Roman"/>
        </w:rPr>
        <w:t>y. Za úplnosť a pravdivosť poskytnutých údajov nesie plnú zodpovednosť zhotoviteľ.</w:t>
      </w:r>
    </w:p>
    <w:p w14:paraId="345E7A93" w14:textId="3DA2E2DE"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bookmarkStart w:id="43" w:name="_Hlk170204339"/>
      <w:r w:rsidRPr="0085138C">
        <w:rPr>
          <w:rFonts w:ascii="Cambria" w:eastAsia="Times New Roman" w:hAnsi="Cambria" w:cs="Times New Roman"/>
        </w:rPr>
        <w:t xml:space="preserve">Pre zamedzenie pochybností, v prípade aktualizácie Prílohy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t. j. zmeny subdodávateľa zhotoviteľa uvedeného v prílohe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potrebné vyhotoviť dodatok k tejto </w:t>
      </w:r>
      <w:r w:rsidR="00807898" w:rsidRPr="0085138C">
        <w:rPr>
          <w:rFonts w:ascii="Cambria" w:eastAsia="Times New Roman" w:hAnsi="Cambria" w:cs="Times New Roman"/>
        </w:rPr>
        <w:t>Zmluv</w:t>
      </w:r>
      <w:r w:rsidRPr="0085138C">
        <w:rPr>
          <w:rFonts w:ascii="Cambria" w:eastAsia="Times New Roman" w:hAnsi="Cambria" w:cs="Times New Roman"/>
        </w:rPr>
        <w:t>e.</w:t>
      </w:r>
    </w:p>
    <w:bookmarkEnd w:id="43"/>
    <w:p w14:paraId="27911CB1" w14:textId="50D2335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 záväzok byť počas celej doby plnenia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od </w:t>
      </w:r>
      <w:r w:rsidR="00FA12B5" w:rsidRPr="0085138C">
        <w:rPr>
          <w:rFonts w:ascii="Cambria" w:eastAsia="Times New Roman" w:hAnsi="Cambria" w:cs="Times New Roman"/>
        </w:rPr>
        <w:t>zhotovite</w:t>
      </w:r>
      <w:r w:rsidRPr="0085138C">
        <w:rPr>
          <w:rFonts w:ascii="Cambria" w:eastAsia="Times New Roman" w:hAnsi="Cambria" w:cs="Times New Roman"/>
        </w:rPr>
        <w:t>ľa vo výške 3000,- eur bez DPH.</w:t>
      </w:r>
    </w:p>
    <w:p w14:paraId="05066A20" w14:textId="2B6D55C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povinnosť v zmysle bodu 9 tohto článku všeobecných podmienok, a teda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nú pokutu od zhotoviteľa vo výške 3 000,- eur bez DPH za každé jednotlivé porušenie stanovenej povinnosti.</w:t>
      </w:r>
      <w:r w:rsidR="001E413B" w:rsidRPr="0085138C">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vo výške 1.000,- eur bez DPH, a to za každý aj začatý deň omeškania. </w:t>
      </w:r>
      <w:r w:rsidR="00D63A41" w:rsidRPr="0085138C">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Každá zo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zaväzuje, že nebude publikovať prácu vykonanú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tak, že by použil názov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bez jej predchádzajúceho písomného súhlasu. V prípade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sa zhotoviteľ zaväzuje dňom odstúpenia od </w:t>
      </w:r>
      <w:r w:rsidR="00807898" w:rsidRPr="0085138C">
        <w:rPr>
          <w:rFonts w:ascii="Cambria" w:eastAsia="Times New Roman" w:hAnsi="Cambria" w:cs="Times New Roman"/>
        </w:rPr>
        <w:t>Zmluv</w:t>
      </w:r>
      <w:r w:rsidRPr="0085138C">
        <w:rPr>
          <w:rFonts w:ascii="Cambria" w:eastAsia="Times New Roman" w:hAnsi="Cambria" w:cs="Times New Roman"/>
        </w:rPr>
        <w:t>y zrušiť odvolávku vo svojich verejných materiáloch o tom, že ide o zákazníka zhotoviteľa.</w:t>
      </w:r>
    </w:p>
    <w:p w14:paraId="651FDC3F" w14:textId="5AB83A8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na požiadanie objednávateľa po ukončení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85138C">
        <w:rPr>
          <w:rFonts w:ascii="Cambria" w:eastAsia="Times New Roman" w:hAnsi="Cambria" w:cs="Times New Roman"/>
        </w:rPr>
        <w:t>Zmluv</w:t>
      </w:r>
      <w:r w:rsidRPr="0085138C">
        <w:rPr>
          <w:rFonts w:ascii="Cambria" w:eastAsia="Times New Roman" w:hAnsi="Cambria" w:cs="Times New Roman"/>
        </w:rPr>
        <w:t>y, ktoré boli poskytnuté od objednávateľa.</w:t>
      </w:r>
    </w:p>
    <w:p w14:paraId="12514291" w14:textId="49E5FAAE"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 Zhotoviteľ sa zaväzuje riadiť internými pravidlami riadenia projektov objednávateľa s ktorými ich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objednávateľ oboznámi.</w:t>
      </w:r>
    </w:p>
    <w:p w14:paraId="52737ACF" w14:textId="77777777" w:rsidR="00B739C3" w:rsidRPr="0085138C"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w:t>
      </w:r>
    </w:p>
    <w:p w14:paraId="00EC1D46" w14:textId="12705F53" w:rsidR="00B739C3" w:rsidRPr="0085138C" w:rsidRDefault="00807898"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Zmluv</w:t>
      </w:r>
      <w:r w:rsidR="00B739C3" w:rsidRPr="0085138C">
        <w:rPr>
          <w:rFonts w:ascii="Cambria" w:hAnsi="Cambria"/>
          <w:b/>
          <w:bCs/>
          <w:sz w:val="22"/>
          <w:szCs w:val="22"/>
        </w:rPr>
        <w:t>né pokuty</w:t>
      </w:r>
    </w:p>
    <w:p w14:paraId="7D2BBED9" w14:textId="54999FCA" w:rsidR="00B739C3" w:rsidRPr="0085138C" w:rsidRDefault="00B739C3" w:rsidP="00561D8E">
      <w:pPr>
        <w:numPr>
          <w:ilvl w:val="0"/>
          <w:numId w:val="21"/>
        </w:numPr>
        <w:tabs>
          <w:tab w:val="left" w:pos="567"/>
        </w:tabs>
        <w:spacing w:after="0" w:line="240" w:lineRule="auto"/>
        <w:ind w:left="567" w:hanging="567"/>
        <w:jc w:val="both"/>
        <w:rPr>
          <w:rFonts w:ascii="Cambria" w:eastAsia="Times New Roman" w:hAnsi="Cambria" w:cs="Times New Roman"/>
        </w:rPr>
      </w:pPr>
      <w:r w:rsidRPr="0085138C">
        <w:rPr>
          <w:rFonts w:ascii="Cambria" w:eastAsia="Times New Roman" w:hAnsi="Cambria" w:cs="Arial"/>
          <w:spacing w:val="-1"/>
        </w:rPr>
        <w:t>Zaplatením</w:t>
      </w:r>
      <w:r w:rsidRPr="0085138C">
        <w:rPr>
          <w:rFonts w:ascii="Cambria" w:eastAsia="Times New Roman" w:hAnsi="Cambria" w:cs="Times New Roman"/>
        </w:rPr>
        <w:t xml:space="preserve">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nebude dotknutý nárok objednávateľa na náhradu škody. </w:t>
      </w:r>
      <w:r w:rsidR="00807898" w:rsidRPr="0085138C">
        <w:rPr>
          <w:rFonts w:ascii="Cambria" w:eastAsia="Times New Roman" w:hAnsi="Cambria" w:cs="Times New Roman"/>
        </w:rPr>
        <w:t>Zmluv</w:t>
      </w:r>
      <w:r w:rsidRPr="0085138C">
        <w:rPr>
          <w:rFonts w:ascii="Cambria" w:eastAsia="Times New Roman" w:hAnsi="Cambria" w:cs="Times New Roman"/>
        </w:rPr>
        <w:t xml:space="preserve">né pokuty sa nezapočítavajú na úhradu škôd, ktoré objednávateľovi vzniknú porušením </w:t>
      </w:r>
      <w:r w:rsidR="00807898" w:rsidRPr="0085138C">
        <w:rPr>
          <w:rFonts w:ascii="Cambria" w:eastAsia="Times New Roman" w:hAnsi="Cambria" w:cs="Times New Roman"/>
        </w:rPr>
        <w:t>Zmluv</w:t>
      </w:r>
      <w:r w:rsidRPr="0085138C">
        <w:rPr>
          <w:rFonts w:ascii="Cambria" w:eastAsia="Times New Roman" w:hAnsi="Cambria" w:cs="Times New Roman"/>
        </w:rPr>
        <w:t>ných povinností zhotoviteľa.</w:t>
      </w:r>
    </w:p>
    <w:p w14:paraId="1245826C" w14:textId="50578803" w:rsidR="00B739C3" w:rsidRPr="0085138C" w:rsidRDefault="00807898" w:rsidP="00561D8E">
      <w:pPr>
        <w:numPr>
          <w:ilvl w:val="0"/>
          <w:numId w:val="21"/>
        </w:numPr>
        <w:tabs>
          <w:tab w:val="left" w:pos="567"/>
        </w:tabs>
        <w:spacing w:after="0" w:line="240" w:lineRule="auto"/>
        <w:ind w:left="567" w:hanging="567"/>
        <w:jc w:val="both"/>
        <w:rPr>
          <w:rFonts w:ascii="Cambria" w:eastAsia="Times New Roman" w:hAnsi="Cambria" w:cs="Arial"/>
          <w:lang w:eastAsia="sk-SK"/>
        </w:rPr>
      </w:pPr>
      <w:r w:rsidRPr="0085138C">
        <w:rPr>
          <w:rFonts w:ascii="Cambria" w:eastAsia="Times New Roman" w:hAnsi="Cambria" w:cs="Arial"/>
          <w:spacing w:val="-1"/>
        </w:rPr>
        <w:t>Zmluv</w:t>
      </w:r>
      <w:r w:rsidR="00B739C3" w:rsidRPr="0085138C">
        <w:rPr>
          <w:rFonts w:ascii="Cambria" w:eastAsia="Times New Roman" w:hAnsi="Cambria" w:cs="Arial"/>
          <w:spacing w:val="-1"/>
        </w:rPr>
        <w:t xml:space="preserve">né pokuty podľa </w:t>
      </w:r>
      <w:r w:rsidRPr="0085138C">
        <w:rPr>
          <w:rFonts w:ascii="Cambria" w:eastAsia="Times New Roman" w:hAnsi="Cambria" w:cs="Arial"/>
          <w:spacing w:val="-1"/>
        </w:rPr>
        <w:t>Zmluv</w:t>
      </w:r>
      <w:r w:rsidR="00B739C3" w:rsidRPr="0085138C">
        <w:rPr>
          <w:rFonts w:ascii="Cambria" w:eastAsia="Times New Roman" w:hAnsi="Cambria" w:cs="Arial"/>
          <w:spacing w:val="-1"/>
        </w:rPr>
        <w:t xml:space="preserve">y sú splatné do 30 dní odo dňa doručenia faktúry druhej </w:t>
      </w:r>
      <w:r w:rsidRPr="0085138C">
        <w:rPr>
          <w:rFonts w:ascii="Cambria" w:eastAsia="Times New Roman" w:hAnsi="Cambria" w:cs="Arial"/>
          <w:spacing w:val="-1"/>
        </w:rPr>
        <w:t>Zmluv</w:t>
      </w:r>
      <w:r w:rsidR="00B739C3" w:rsidRPr="0085138C">
        <w:rPr>
          <w:rFonts w:ascii="Cambria" w:eastAsia="Times New Roman" w:hAnsi="Cambria" w:cs="Arial"/>
          <w:spacing w:val="-1"/>
        </w:rPr>
        <w:t>nej strane, ak v týchto podmienkach alebo v </w:t>
      </w:r>
      <w:r w:rsidRPr="0085138C">
        <w:rPr>
          <w:rFonts w:ascii="Cambria" w:eastAsia="Times New Roman" w:hAnsi="Cambria" w:cs="Arial"/>
          <w:spacing w:val="-1"/>
        </w:rPr>
        <w:t>Zmluv</w:t>
      </w:r>
      <w:r w:rsidR="00B739C3" w:rsidRPr="0085138C">
        <w:rPr>
          <w:rFonts w:ascii="Cambria" w:eastAsia="Times New Roman" w:hAnsi="Cambria" w:cs="Arial"/>
          <w:spacing w:val="-1"/>
        </w:rPr>
        <w:t>e nie je uvedené inak</w:t>
      </w:r>
      <w:r w:rsidR="00B739C3" w:rsidRPr="0085138C">
        <w:rPr>
          <w:rFonts w:ascii="Arial" w:eastAsia="Times New Roman" w:hAnsi="Arial" w:cs="Arial"/>
          <w:spacing w:val="-1"/>
          <w:sz w:val="24"/>
          <w:szCs w:val="20"/>
        </w:rPr>
        <w:t>.</w:t>
      </w:r>
      <w:r w:rsidR="00B739C3" w:rsidRPr="0085138C">
        <w:rPr>
          <w:rFonts w:ascii="Cambria" w:eastAsia="Times New Roman" w:hAnsi="Cambria" w:cs="Arial"/>
          <w:spacing w:val="-1"/>
        </w:rPr>
        <w:t xml:space="preserve"> </w:t>
      </w:r>
    </w:p>
    <w:p w14:paraId="0FA9245B" w14:textId="77777777" w:rsidR="00B739C3" w:rsidRPr="0085138C" w:rsidRDefault="00B739C3" w:rsidP="00B739C3">
      <w:pPr>
        <w:spacing w:after="0" w:line="240" w:lineRule="auto"/>
        <w:ind w:left="436"/>
        <w:jc w:val="both"/>
        <w:rPr>
          <w:rFonts w:ascii="Cambria" w:eastAsia="Times New Roman" w:hAnsi="Cambria" w:cs="Times New Roman"/>
        </w:rPr>
      </w:pPr>
    </w:p>
    <w:p w14:paraId="65A6A6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w:t>
      </w:r>
    </w:p>
    <w:p w14:paraId="4552EFD6"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Zodpovednosť za škodu</w:t>
      </w:r>
    </w:p>
    <w:p w14:paraId="19C7C8ED" w14:textId="16BF057F"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 xml:space="preserve">y v zmysle § 373 - § 386 Obchodného zákonníka. </w:t>
      </w:r>
    </w:p>
    <w:p w14:paraId="2073D9F5" w14:textId="484A3E05"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Pre vylúčenie pochybností a príkladom platí, že 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y a jeho dodávkou, a to:</w:t>
      </w:r>
    </w:p>
    <w:p w14:paraId="177D45C7" w14:textId="6CE186D2"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vzniknuté v dôsledku toho, že chod a funkčnosť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ktorú zhotoviteľ odovzdal objednávateľovi a ktorá bola objednávateľom prijatá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3BEA987E" w14:textId="7777777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vzniknuté iným nedovoleným konaním, škody vzniknuté nedbanlivosťou, porušením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0A2E209" w14:textId="30DE881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spôsobené na majetku objednávateľa zamestnancami a subdodávateľmi zhotoviteľa pri plnení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13C64A1D" w14:textId="77777777" w:rsidR="00B739C3" w:rsidRPr="0085138C"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VIII</w:t>
      </w:r>
    </w:p>
    <w:p w14:paraId="1C58383C" w14:textId="7BCA9AF2"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 xml:space="preserve">Ukončenie </w:t>
      </w:r>
      <w:r w:rsidR="00807898" w:rsidRPr="0085138C">
        <w:rPr>
          <w:rFonts w:ascii="Cambria" w:hAnsi="Cambria"/>
          <w:b/>
          <w:bCs/>
          <w:sz w:val="22"/>
          <w:szCs w:val="22"/>
        </w:rPr>
        <w:t>Zmluv</w:t>
      </w:r>
      <w:r w:rsidRPr="0085138C">
        <w:rPr>
          <w:rFonts w:ascii="Cambria" w:hAnsi="Cambria"/>
          <w:b/>
          <w:bCs/>
          <w:sz w:val="22"/>
          <w:szCs w:val="22"/>
        </w:rPr>
        <w:t>y</w:t>
      </w:r>
    </w:p>
    <w:p w14:paraId="7F721508" w14:textId="773B9592"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a zaniká:</w:t>
      </w:r>
    </w:p>
    <w:p w14:paraId="377D2949" w14:textId="5AB4D435" w:rsidR="005216DE" w:rsidRPr="0085138C" w:rsidRDefault="00B739C3"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a)</w:t>
      </w:r>
      <w:r w:rsidR="005216DE" w:rsidRPr="0085138C">
        <w:rPr>
          <w:rFonts w:ascii="Cambria" w:eastAsia="Times New Roman" w:hAnsi="Cambria" w:cs="Times New Roman"/>
        </w:rPr>
        <w:t xml:space="preserve"> </w:t>
      </w:r>
      <w:r w:rsidR="005216DE" w:rsidRPr="0085138C">
        <w:rPr>
          <w:rFonts w:ascii="Cambria" w:eastAsia="Times New Roman" w:hAnsi="Cambria" w:cs="Times New Roman"/>
        </w:rPr>
        <w:tab/>
        <w:t>riadnym dodaním diela,</w:t>
      </w:r>
      <w:r w:rsidRPr="0085138C">
        <w:rPr>
          <w:rFonts w:ascii="Cambria" w:eastAsia="Times New Roman" w:hAnsi="Cambria" w:cs="Times New Roman"/>
        </w:rPr>
        <w:tab/>
      </w:r>
    </w:p>
    <w:p w14:paraId="019F73BF" w14:textId="09F4333E" w:rsidR="00B739C3" w:rsidRPr="0085138C" w:rsidRDefault="009776B6"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b</w:t>
      </w:r>
      <w:r w:rsidR="00B739C3" w:rsidRPr="0085138C">
        <w:rPr>
          <w:rFonts w:ascii="Cambria" w:eastAsia="Times New Roman" w:hAnsi="Cambria" w:cs="Times New Roman"/>
        </w:rPr>
        <w:t>)</w:t>
      </w:r>
      <w:r w:rsidR="00B739C3" w:rsidRPr="0085138C">
        <w:rPr>
          <w:rFonts w:ascii="Cambria" w:eastAsia="Times New Roman" w:hAnsi="Cambria" w:cs="Times New Roman"/>
        </w:rPr>
        <w:tab/>
        <w:t xml:space="preserve">písomnou dohodou </w:t>
      </w:r>
      <w:r w:rsidR="00807898" w:rsidRPr="0085138C">
        <w:rPr>
          <w:rFonts w:ascii="Cambria" w:eastAsia="Times New Roman" w:hAnsi="Cambria" w:cs="Times New Roman"/>
        </w:rPr>
        <w:t>Zmluv</w:t>
      </w:r>
      <w:r w:rsidR="00B739C3" w:rsidRPr="0085138C">
        <w:rPr>
          <w:rFonts w:ascii="Cambria" w:eastAsia="Times New Roman" w:hAnsi="Cambria" w:cs="Times New Roman"/>
        </w:rPr>
        <w:t>ných strán,</w:t>
      </w:r>
    </w:p>
    <w:p w14:paraId="5D2829AC" w14:textId="785E7AF5" w:rsidR="00B739C3" w:rsidRPr="0085138C" w:rsidRDefault="009776B6" w:rsidP="00B739C3">
      <w:pPr>
        <w:spacing w:before="40" w:after="0" w:line="240" w:lineRule="auto"/>
        <w:ind w:left="1418" w:hanging="709"/>
        <w:jc w:val="both"/>
        <w:rPr>
          <w:rFonts w:ascii="Cambria" w:eastAsia="Times New Roman" w:hAnsi="Cambria" w:cs="Times New Roman"/>
        </w:rPr>
      </w:pPr>
      <w:r w:rsidRPr="0085138C">
        <w:rPr>
          <w:rFonts w:ascii="Cambria" w:eastAsia="Times New Roman" w:hAnsi="Cambria" w:cs="Times New Roman"/>
        </w:rPr>
        <w:t>c</w:t>
      </w:r>
      <w:r w:rsidR="00B739C3" w:rsidRPr="0085138C">
        <w:rPr>
          <w:rFonts w:ascii="Cambria" w:eastAsia="Times New Roman" w:hAnsi="Cambria" w:cs="Times New Roman"/>
        </w:rPr>
        <w:t>)</w:t>
      </w:r>
      <w:r w:rsidR="00B739C3" w:rsidRPr="0085138C">
        <w:rPr>
          <w:rFonts w:ascii="Times New Roman" w:eastAsia="Times New Roman" w:hAnsi="Times New Roman" w:cs="Times New Roman"/>
          <w:sz w:val="24"/>
          <w:szCs w:val="20"/>
        </w:rPr>
        <w:tab/>
      </w:r>
      <w:r w:rsidR="00B739C3" w:rsidRPr="0085138C">
        <w:rPr>
          <w:rFonts w:ascii="Cambria" w:eastAsia="Times New Roman" w:hAnsi="Cambria" w:cs="Times New Roman"/>
        </w:rPr>
        <w:t xml:space="preserve">písomným odstúpením od </w:t>
      </w:r>
      <w:r w:rsidR="00807898" w:rsidRPr="0085138C">
        <w:rPr>
          <w:rFonts w:ascii="Cambria" w:eastAsia="Times New Roman" w:hAnsi="Cambria" w:cs="Times New Roman"/>
        </w:rPr>
        <w:t>Zmluv</w:t>
      </w:r>
      <w:r w:rsidR="00B739C3" w:rsidRPr="0085138C">
        <w:rPr>
          <w:rFonts w:ascii="Cambria" w:eastAsia="Times New Roman" w:hAnsi="Cambria" w:cs="Times New Roman"/>
        </w:rPr>
        <w:t xml:space="preserve">y </w:t>
      </w:r>
      <w:r w:rsidR="00807898" w:rsidRPr="0085138C">
        <w:rPr>
          <w:rFonts w:ascii="Cambria" w:eastAsia="Times New Roman" w:hAnsi="Cambria" w:cs="Times New Roman"/>
        </w:rPr>
        <w:t>Zmluv</w:t>
      </w:r>
      <w:r w:rsidR="00B739C3" w:rsidRPr="0085138C">
        <w:rPr>
          <w:rFonts w:ascii="Cambria" w:eastAsia="Times New Roman" w:hAnsi="Cambria" w:cs="Times New Roman"/>
        </w:rPr>
        <w:t>nou stranou podľa podmienok ustanovených v </w:t>
      </w:r>
      <w:r w:rsidR="00807898" w:rsidRPr="0085138C">
        <w:rPr>
          <w:rFonts w:ascii="Cambria" w:eastAsia="Times New Roman" w:hAnsi="Cambria" w:cs="Times New Roman"/>
        </w:rPr>
        <w:t>Zmluv</w:t>
      </w:r>
      <w:r w:rsidR="00B739C3" w:rsidRPr="0085138C">
        <w:rPr>
          <w:rFonts w:ascii="Cambria" w:eastAsia="Times New Roman" w:hAnsi="Cambria" w:cs="Times New Roman"/>
        </w:rPr>
        <w:t>e.</w:t>
      </w:r>
    </w:p>
    <w:p w14:paraId="68D389AB" w14:textId="291D8096"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Odstúpiť od </w:t>
      </w:r>
      <w:r w:rsidR="00807898" w:rsidRPr="0085138C">
        <w:rPr>
          <w:rFonts w:ascii="Cambria" w:eastAsia="Times New Roman" w:hAnsi="Cambria" w:cs="Times New Roman"/>
        </w:rPr>
        <w:t>Zmluv</w:t>
      </w:r>
      <w:r w:rsidRPr="0085138C">
        <w:rPr>
          <w:rFonts w:ascii="Cambria" w:eastAsia="Times New Roman" w:hAnsi="Cambria" w:cs="Times New Roman"/>
        </w:rPr>
        <w:t xml:space="preserve">y je možné z dôvodov 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alebo v prípade nepodstatného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w:t>
      </w:r>
      <w:r w:rsidR="00807898" w:rsidRPr="0085138C">
        <w:rPr>
          <w:rFonts w:ascii="Cambria" w:eastAsia="Times New Roman" w:hAnsi="Cambria" w:cs="Times New Roman"/>
        </w:rPr>
        <w:t>Zmluv</w:t>
      </w:r>
      <w:r w:rsidRPr="0085138C">
        <w:rPr>
          <w:rFonts w:ascii="Cambria" w:eastAsia="Times New Roman" w:hAnsi="Cambria" w:cs="Times New Roman"/>
        </w:rPr>
        <w:t xml:space="preserve">y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85138C">
        <w:rPr>
          <w:rFonts w:ascii="Cambria" w:eastAsia="Times New Roman" w:hAnsi="Cambria" w:cs="Times New Roman"/>
        </w:rPr>
        <w:t>Zmluv</w:t>
      </w:r>
      <w:r w:rsidRPr="0085138C">
        <w:rPr>
          <w:rFonts w:ascii="Cambria" w:eastAsia="Times New Roman" w:hAnsi="Cambria" w:cs="Times New Roman"/>
        </w:rPr>
        <w:t xml:space="preserve">a. Odstúpenie od </w:t>
      </w:r>
      <w:r w:rsidR="00807898" w:rsidRPr="0085138C">
        <w:rPr>
          <w:rFonts w:ascii="Cambria" w:eastAsia="Times New Roman" w:hAnsi="Cambria" w:cs="Times New Roman"/>
        </w:rPr>
        <w:t>Zmluv</w:t>
      </w:r>
      <w:r w:rsidRPr="0085138C">
        <w:rPr>
          <w:rFonts w:ascii="Cambria" w:eastAsia="Times New Roman" w:hAnsi="Cambria" w:cs="Times New Roman"/>
        </w:rPr>
        <w:t xml:space="preserve">y musí byť v písomnej forme doručené na adresu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w:t>
      </w:r>
    </w:p>
    <w:p w14:paraId="165556CA" w14:textId="00600E73"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Za nepodstatné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sa považuje každé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okrem porušení </w:t>
      </w:r>
      <w:r w:rsidR="00807898" w:rsidRPr="0085138C">
        <w:rPr>
          <w:rFonts w:ascii="Cambria" w:eastAsia="Times New Roman" w:hAnsi="Cambria" w:cs="Times New Roman"/>
        </w:rPr>
        <w:t>Zmluv</w:t>
      </w:r>
      <w:r w:rsidRPr="0085138C">
        <w:rPr>
          <w:rFonts w:ascii="Cambria" w:eastAsia="Times New Roman" w:hAnsi="Cambria" w:cs="Times New Roman"/>
        </w:rPr>
        <w:t>y upravených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a/alebo v všeobecných podmienkach ako 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ak ktorákoľvek zo </w:t>
      </w:r>
      <w:r w:rsidR="00807898" w:rsidRPr="0085138C">
        <w:rPr>
          <w:rFonts w:ascii="Cambria" w:eastAsia="Times New Roman" w:hAnsi="Cambria" w:cs="Times New Roman"/>
        </w:rPr>
        <w:t>Zmluv</w:t>
      </w:r>
      <w:r w:rsidRPr="0085138C">
        <w:rPr>
          <w:rFonts w:ascii="Cambria" w:eastAsia="Times New Roman" w:hAnsi="Cambria" w:cs="Times New Roman"/>
        </w:rPr>
        <w:t>ných strán poruší nepodstatným spôsobom niektorú zo svojich povinností dohodnutých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 nesplní svoju povinnosť ani v dodatočne určenej primeranej lehote stanovenej dotknutou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môže táto </w:t>
      </w:r>
      <w:r w:rsidR="00807898" w:rsidRPr="0085138C">
        <w:rPr>
          <w:rFonts w:ascii="Cambria" w:eastAsia="Times New Roman" w:hAnsi="Cambria" w:cs="Times New Roman"/>
        </w:rPr>
        <w:t>Zmluv</w:t>
      </w:r>
      <w:r w:rsidRPr="0085138C">
        <w:rPr>
          <w:rFonts w:ascii="Cambria" w:eastAsia="Times New Roman" w:hAnsi="Cambria" w:cs="Times New Roman"/>
        </w:rPr>
        <w:t xml:space="preserve">ná strana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odstúpiť. Výzva na splnenie povinnosti s určením dodatočnej primeranej lehoty musí byť písomná a doručená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Právne účinky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nastanú dňom doručenia písomného oznámenia o odstúpení druhej </w:t>
      </w:r>
      <w:r w:rsidR="00807898" w:rsidRPr="0085138C">
        <w:rPr>
          <w:rFonts w:ascii="Cambria" w:eastAsia="Times New Roman" w:hAnsi="Cambria" w:cs="Times New Roman"/>
        </w:rPr>
        <w:t>Zmluv</w:t>
      </w:r>
      <w:r w:rsidRPr="0085138C">
        <w:rPr>
          <w:rFonts w:ascii="Cambria" w:eastAsia="Times New Roman" w:hAnsi="Cambria" w:cs="Times New Roman"/>
        </w:rPr>
        <w:t>nej strany.</w:t>
      </w:r>
    </w:p>
    <w:p w14:paraId="62EF4BE9" w14:textId="566B3542"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Ukončením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dotknutý nárok na náhradu škody vzniknutej porušením ustanovení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a tiež nie je dotknutý nárok na úhrady sumy zodpovedajúcej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pokute, ktorý vznikol do účinnosti odstúpenia. Skončenie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nemá vplyv na ustanovenia, ktorých platnosť a účinnosť vzhľadom na ich povahu má trvať aj po skončení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11402342" w14:textId="26F38610"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Ak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predčasne ukončená dohodou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tvorí stanovenie spôsobu vysporiadania vzťahov vzniknutých na základe </w:t>
      </w:r>
      <w:r w:rsidR="00807898" w:rsidRPr="0085138C">
        <w:rPr>
          <w:rFonts w:ascii="Cambria" w:eastAsia="Times New Roman" w:hAnsi="Cambria" w:cs="Times New Roman"/>
        </w:rPr>
        <w:t>Zmluv</w:t>
      </w:r>
      <w:r w:rsidRPr="0085138C">
        <w:rPr>
          <w:rFonts w:ascii="Cambria" w:eastAsia="Times New Roman" w:hAnsi="Cambria" w:cs="Times New Roman"/>
        </w:rPr>
        <w:t xml:space="preserve">y podstatnú náležitosť dohody o ukončení účinnosti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49546E2" w14:textId="0FD99FEC"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objednávateľ môže odstúpiť od </w:t>
      </w:r>
      <w:r w:rsidRPr="0085138C">
        <w:rPr>
          <w:rFonts w:ascii="Cambria" w:eastAsia="Times New Roman" w:hAnsi="Cambria" w:cs="Arial"/>
        </w:rPr>
        <w:t>Zmluv</w:t>
      </w:r>
      <w:r w:rsidR="00B739C3" w:rsidRPr="0085138C">
        <w:rPr>
          <w:rFonts w:ascii="Cambria" w:eastAsia="Times New Roman" w:hAnsi="Cambria" w:cs="Arial"/>
        </w:rPr>
        <w:t>y, ak:</w:t>
      </w:r>
    </w:p>
    <w:p w14:paraId="4DCD36E0" w14:textId="59B1200A"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85138C">
        <w:rPr>
          <w:rFonts w:ascii="Cambria" w:eastAsia="Times New Roman" w:hAnsi="Cambria" w:cs="Arial"/>
          <w:lang w:eastAsia="cs-CZ"/>
        </w:rPr>
        <w:t>Zmluv</w:t>
      </w:r>
      <w:r w:rsidRPr="0085138C">
        <w:rPr>
          <w:rFonts w:ascii="Cambria" w:eastAsia="Times New Roman" w:hAnsi="Cambria" w:cs="Arial"/>
          <w:lang w:eastAsia="cs-CZ"/>
        </w:rPr>
        <w:t>y,</w:t>
      </w:r>
    </w:p>
    <w:p w14:paraId="54BF02FE"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zhotoviteľ vstúpi do likvidácie bez právneho nástupcu,</w:t>
      </w:r>
    </w:p>
    <w:p w14:paraId="3EE2BF6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je zhotoviteľ preukázateľne v úpadku,</w:t>
      </w:r>
    </w:p>
    <w:p w14:paraId="1BD50F2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sa zhotoviteľ stane spoločnosťou v kríze v zmysle § 67a Obchodného zákonníka, </w:t>
      </w:r>
    </w:p>
    <w:p w14:paraId="57B260D8"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je majetok zhotoviteľa predmetom exekučného konania, </w:t>
      </w:r>
    </w:p>
    <w:p w14:paraId="713A21F9"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lastRenderedPageBreak/>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85138C" w:rsidRDefault="00B739C3" w:rsidP="00561D8E">
      <w:pPr>
        <w:numPr>
          <w:ilvl w:val="2"/>
          <w:numId w:val="19"/>
        </w:numPr>
        <w:spacing w:before="120" w:after="12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85138C">
        <w:rPr>
          <w:rFonts w:ascii="Cambria" w:eastAsia="Times New Roman" w:hAnsi="Cambria" w:cs="Arial"/>
          <w:lang w:eastAsia="cs-CZ"/>
        </w:rPr>
        <w:t>Zmluv</w:t>
      </w:r>
      <w:r w:rsidRPr="0085138C">
        <w:rPr>
          <w:rFonts w:ascii="Cambria" w:eastAsia="Times New Roman" w:hAnsi="Cambria" w:cs="Arial"/>
          <w:lang w:eastAsia="cs-CZ"/>
        </w:rPr>
        <w:t>y z registra partnerov verejného sektora podľa zákona o registri partnerov verejného sektora.</w:t>
      </w:r>
    </w:p>
    <w:p w14:paraId="55E1B72B" w14:textId="49290B20" w:rsidR="00B739C3" w:rsidRPr="0085138C" w:rsidRDefault="00807898"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môžu odstúpiť od </w:t>
      </w:r>
      <w:r w:rsidRPr="0085138C">
        <w:rPr>
          <w:rFonts w:ascii="Cambria" w:eastAsia="Times New Roman" w:hAnsi="Cambria" w:cs="Arial"/>
        </w:rPr>
        <w:t>Zmluv</w:t>
      </w:r>
      <w:r w:rsidR="00B739C3" w:rsidRPr="0085138C">
        <w:rPr>
          <w:rFonts w:ascii="Cambria" w:eastAsia="Times New Roman" w:hAnsi="Cambria" w:cs="Arial"/>
        </w:rPr>
        <w:t xml:space="preserve">y, ak strana porušujúca </w:t>
      </w:r>
      <w:r w:rsidRPr="0085138C">
        <w:rPr>
          <w:rFonts w:ascii="Cambria" w:eastAsia="Times New Roman" w:hAnsi="Cambria" w:cs="Arial"/>
        </w:rPr>
        <w:t>Zmluv</w:t>
      </w:r>
      <w:r w:rsidR="00B739C3" w:rsidRPr="0085138C">
        <w:rPr>
          <w:rFonts w:ascii="Cambria" w:eastAsia="Times New Roman" w:hAnsi="Cambria" w:cs="Arial"/>
        </w:rPr>
        <w:t xml:space="preserve">u vedela v čase jej uzatvorenia alebo v tomto čase bolo možné rozumne predvídať s prihliadnutím na účel </w:t>
      </w:r>
      <w:r w:rsidRPr="0085138C">
        <w:rPr>
          <w:rFonts w:ascii="Cambria" w:eastAsia="Times New Roman" w:hAnsi="Cambria" w:cs="Arial"/>
        </w:rPr>
        <w:t>Zmluv</w:t>
      </w:r>
      <w:r w:rsidR="00B739C3" w:rsidRPr="0085138C">
        <w:rPr>
          <w:rFonts w:ascii="Cambria" w:eastAsia="Times New Roman" w:hAnsi="Cambria" w:cs="Arial"/>
        </w:rPr>
        <w:t xml:space="preserve">y, ktorý plynie z jej obsahu a z okolností jej uzatvorenia, že druhá </w:t>
      </w:r>
      <w:r w:rsidRPr="0085138C">
        <w:rPr>
          <w:rFonts w:ascii="Cambria" w:eastAsia="Times New Roman" w:hAnsi="Cambria" w:cs="Arial"/>
        </w:rPr>
        <w:t>Zmluv</w:t>
      </w:r>
      <w:r w:rsidR="00B739C3" w:rsidRPr="0085138C">
        <w:rPr>
          <w:rFonts w:ascii="Cambria" w:eastAsia="Times New Roman" w:hAnsi="Cambria" w:cs="Arial"/>
        </w:rPr>
        <w:t xml:space="preserve">ná strana nebude mať záujem na plnení povinností pri takom porušení </w:t>
      </w:r>
      <w:r w:rsidRPr="0085138C">
        <w:rPr>
          <w:rFonts w:ascii="Cambria" w:eastAsia="Times New Roman" w:hAnsi="Cambria" w:cs="Arial"/>
        </w:rPr>
        <w:t>Zmluv</w:t>
      </w:r>
      <w:r w:rsidR="00B739C3" w:rsidRPr="0085138C">
        <w:rPr>
          <w:rFonts w:ascii="Cambria" w:eastAsia="Times New Roman" w:hAnsi="Cambria" w:cs="Arial"/>
        </w:rPr>
        <w:t>y.</w:t>
      </w:r>
    </w:p>
    <w:p w14:paraId="6B33D823" w14:textId="247CD2AB" w:rsidR="00A93339" w:rsidRPr="0085138C" w:rsidRDefault="00A93339"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Zmluvné strany sa dohodli, že pri odstúpení podľa Zmluvy táto zaniká okamihom doručenia odstúpenia, jedná sa o účinok ex nunc</w:t>
      </w:r>
      <w:r w:rsidR="0003053C" w:rsidRPr="0085138C">
        <w:rPr>
          <w:rFonts w:ascii="Cambria" w:eastAsia="Times New Roman" w:hAnsi="Cambria" w:cs="Arial"/>
        </w:rPr>
        <w:t xml:space="preserve"> podľa Obchodného zákonníka</w:t>
      </w:r>
      <w:r w:rsidRPr="0085138C">
        <w:rPr>
          <w:rFonts w:ascii="Cambria" w:eastAsia="Times New Roman" w:hAnsi="Cambria" w:cs="Arial"/>
        </w:rPr>
        <w:t>.</w:t>
      </w:r>
    </w:p>
    <w:p w14:paraId="4F3CE0AF" w14:textId="77777777" w:rsidR="00B739C3" w:rsidRPr="0085138C" w:rsidRDefault="00B739C3" w:rsidP="00B739C3">
      <w:pPr>
        <w:spacing w:after="0" w:line="240" w:lineRule="auto"/>
        <w:ind w:left="436"/>
        <w:jc w:val="both"/>
        <w:rPr>
          <w:rFonts w:ascii="Cambria" w:eastAsia="Times New Roman" w:hAnsi="Cambria" w:cs="Times New Roman"/>
        </w:rPr>
      </w:pPr>
    </w:p>
    <w:p w14:paraId="6D84814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IX</w:t>
      </w:r>
    </w:p>
    <w:p w14:paraId="0F60434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osobných údajov</w:t>
      </w:r>
    </w:p>
    <w:p w14:paraId="7B00F2F2" w14:textId="1C4AD0C4" w:rsidR="00B739C3" w:rsidRPr="0085138C" w:rsidRDefault="00B739C3" w:rsidP="00430588">
      <w:pPr>
        <w:spacing w:after="0" w:line="240" w:lineRule="auto"/>
        <w:ind w:left="360"/>
        <w:jc w:val="both"/>
        <w:rPr>
          <w:rFonts w:ascii="Cambria" w:eastAsia="Times New Roman" w:hAnsi="Cambria" w:cs="Times New Roman"/>
        </w:rPr>
      </w:pPr>
      <w:r w:rsidRPr="0085138C">
        <w:rPr>
          <w:rFonts w:ascii="Cambria" w:eastAsia="Times New Roman" w:hAnsi="Cambria" w:cs="Times New Roman"/>
        </w:rPr>
        <w:t xml:space="preserve">V prípade, ak bude objednávateľ poskytovať alebo sprístupňovať zhotoviteľovi v súvislosti s plnením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85138C">
        <w:rPr>
          <w:rFonts w:ascii="Cambria" w:eastAsia="Times New Roman" w:hAnsi="Cambria" w:cs="Times New Roman"/>
          <w:b/>
          <w:bCs/>
        </w:rPr>
        <w:t xml:space="preserve">uzatvoriť </w:t>
      </w:r>
      <w:r w:rsidR="00807898" w:rsidRPr="0085138C">
        <w:rPr>
          <w:rFonts w:ascii="Cambria" w:eastAsia="Times New Roman" w:hAnsi="Cambria" w:cs="Times New Roman"/>
          <w:b/>
          <w:bCs/>
        </w:rPr>
        <w:t>Zmluv</w:t>
      </w:r>
      <w:r w:rsidRPr="0085138C">
        <w:rPr>
          <w:rFonts w:ascii="Cambria" w:eastAsia="Times New Roman" w:hAnsi="Cambria" w:cs="Times New Roman"/>
          <w:b/>
          <w:bCs/>
        </w:rPr>
        <w:t>u</w:t>
      </w:r>
      <w:r w:rsidRPr="0085138C">
        <w:rPr>
          <w:rFonts w:ascii="Cambria" w:eastAsia="Times New Roman" w:hAnsi="Cambria" w:cs="Times New Roman"/>
        </w:rPr>
        <w:t xml:space="preserve">  podľa Článku 28 všeobecného nariadenia o ochrane osobných údajov. </w:t>
      </w:r>
    </w:p>
    <w:p w14:paraId="1EA83B8B"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X</w:t>
      </w:r>
    </w:p>
    <w:p w14:paraId="37010FD9"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Záverečné ustanovenia</w:t>
      </w:r>
    </w:p>
    <w:p w14:paraId="3EC9D531" w14:textId="1E1EC343"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dokumenty, oznámenia, žiadosti, správy, výzvy, požiadavky a ostatné písomnosti určené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(ďalej len „písomnosti“) musia byť doručené, ak </w:t>
      </w:r>
      <w:r w:rsidR="00807898" w:rsidRPr="0085138C">
        <w:rPr>
          <w:rFonts w:ascii="Cambria" w:eastAsia="Times New Roman" w:hAnsi="Cambria" w:cs="Times New Roman"/>
        </w:rPr>
        <w:t>Zmluv</w:t>
      </w:r>
      <w:r w:rsidRPr="0085138C">
        <w:rPr>
          <w:rFonts w:ascii="Cambria" w:eastAsia="Times New Roman" w:hAnsi="Cambria" w:cs="Times New Roman"/>
        </w:rPr>
        <w:t>a neustanovuje inak v písomnej forme:</w:t>
      </w:r>
    </w:p>
    <w:p w14:paraId="60049F14" w14:textId="4D5374C3"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a) v listinnej podobe prostredníctvom pošty doporučene s doručenkou; za deň doručenia sa považuje dátum prevzatia zásielky,</w:t>
      </w:r>
      <w:r w:rsidR="002B17E9" w:rsidRPr="0085138C">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85138C" w:rsidRDefault="00B739C3" w:rsidP="00B739C3">
      <w:pPr>
        <w:spacing w:after="0" w:line="240" w:lineRule="auto"/>
        <w:ind w:left="360" w:firstLine="76"/>
        <w:jc w:val="both"/>
        <w:rPr>
          <w:rFonts w:ascii="Cambria" w:eastAsia="Times New Roman" w:hAnsi="Cambria" w:cs="Times New Roman"/>
        </w:rPr>
      </w:pPr>
      <w:r w:rsidRPr="0085138C">
        <w:rPr>
          <w:rFonts w:ascii="Cambria" w:eastAsia="Times New Roman" w:hAnsi="Cambria" w:cs="Times New Roman"/>
        </w:rPr>
        <w:t xml:space="preserve">b) osobne do sídla druhej </w:t>
      </w:r>
      <w:r w:rsidR="00807898" w:rsidRPr="0085138C">
        <w:rPr>
          <w:rFonts w:ascii="Cambria" w:eastAsia="Times New Roman" w:hAnsi="Cambria" w:cs="Times New Roman"/>
        </w:rPr>
        <w:t>Zmluv</w:t>
      </w:r>
      <w:r w:rsidRPr="0085138C">
        <w:rPr>
          <w:rFonts w:ascii="Cambria" w:eastAsia="Times New Roman" w:hAnsi="Cambria" w:cs="Times New Roman"/>
        </w:rPr>
        <w:t>nej strany alebo</w:t>
      </w:r>
    </w:p>
    <w:p w14:paraId="37B36D7E" w14:textId="2B7FEEFE"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c) elektronicky prostredníctvom informačného systému objednávateľa Service desk, e-mailom, a</w:t>
      </w:r>
      <w:r w:rsidR="003F728D" w:rsidRPr="0085138C">
        <w:rPr>
          <w:rFonts w:ascii="Cambria" w:eastAsia="Times New Roman" w:hAnsi="Cambria" w:cs="Times New Roman"/>
        </w:rPr>
        <w:t xml:space="preserve"> iba </w:t>
      </w:r>
      <w:r w:rsidRPr="0085138C">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85138C">
        <w:rPr>
          <w:rFonts w:ascii="Cambria" w:eastAsia="Times New Roman" w:hAnsi="Cambria" w:cs="Times New Roman"/>
        </w:rPr>
        <w:t xml:space="preserve"> </w:t>
      </w:r>
      <w:r w:rsidR="00CF6C84" w:rsidRPr="0085138C">
        <w:rPr>
          <w:rFonts w:ascii="Cambria" w:hAnsi="Cambria"/>
        </w:rPr>
        <w:t xml:space="preserve">V prípade nezaslania potvrdzujúceho e-mailu príjemcom sa e-mail považuje doručený uplynutím </w:t>
      </w:r>
      <w:r w:rsidR="00264209" w:rsidRPr="0085138C">
        <w:rPr>
          <w:rFonts w:ascii="Cambria" w:hAnsi="Cambria"/>
        </w:rPr>
        <w:t>5 hodín</w:t>
      </w:r>
      <w:r w:rsidR="00CF6C84" w:rsidRPr="0085138C">
        <w:rPr>
          <w:rFonts w:ascii="Cambria" w:hAnsi="Cambria"/>
        </w:rPr>
        <w:t xml:space="preserve"> od odoslania e-mailu</w:t>
      </w:r>
      <w:r w:rsidR="00264209" w:rsidRPr="0085138C">
        <w:rPr>
          <w:rFonts w:ascii="Cambria" w:hAnsi="Cambria"/>
        </w:rPr>
        <w:t>.</w:t>
      </w:r>
    </w:p>
    <w:p w14:paraId="797C3A76" w14:textId="5C8A62EE"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Segoe UI"/>
        </w:rPr>
        <w:t xml:space="preserve">V prípade, ak je to účelné a potrebné, objednávateľ sprístupní zhotoviteľovi v mieste poskytovania predmetu </w:t>
      </w:r>
      <w:r w:rsidR="00807898" w:rsidRPr="0085138C">
        <w:rPr>
          <w:rFonts w:ascii="Cambria" w:eastAsia="Times New Roman" w:hAnsi="Cambria" w:cs="Segoe UI"/>
        </w:rPr>
        <w:t>Zmluv</w:t>
      </w:r>
      <w:r w:rsidRPr="0085138C">
        <w:rPr>
          <w:rFonts w:ascii="Cambria" w:eastAsia="Times New Roman" w:hAnsi="Cambria" w:cs="Segoe UI"/>
        </w:rPr>
        <w:t xml:space="preserve">y na dobu a pre účel zhotovenia, dodania, poskytnutia predmetu </w:t>
      </w:r>
      <w:r w:rsidR="00807898" w:rsidRPr="0085138C">
        <w:rPr>
          <w:rFonts w:ascii="Cambria" w:eastAsia="Times New Roman" w:hAnsi="Cambria" w:cs="Segoe UI"/>
        </w:rPr>
        <w:t>Zmluv</w:t>
      </w:r>
      <w:r w:rsidRPr="0085138C">
        <w:rPr>
          <w:rFonts w:ascii="Cambria" w:eastAsia="Times New Roman" w:hAnsi="Cambria" w:cs="Segoe UI"/>
        </w:rPr>
        <w:t xml:space="preserve">y podľa tejto </w:t>
      </w:r>
      <w:r w:rsidR="00807898" w:rsidRPr="0085138C">
        <w:rPr>
          <w:rFonts w:ascii="Cambria" w:eastAsia="Times New Roman" w:hAnsi="Cambria" w:cs="Segoe UI"/>
        </w:rPr>
        <w:t>Zmluv</w:t>
      </w:r>
      <w:r w:rsidRPr="0085138C">
        <w:rPr>
          <w:rFonts w:ascii="Cambria" w:eastAsia="Times New Roman" w:hAnsi="Cambria" w:cs="Segoe UI"/>
        </w:rPr>
        <w:t>y a Všeobecných podmienok nevyhnutný počet licencií na použitie softvéru, ktorý má objednávateľ v užívaní.</w:t>
      </w:r>
    </w:p>
    <w:p w14:paraId="2DDBA9D8" w14:textId="244AD3DD" w:rsidR="00B739C3" w:rsidRPr="0085138C" w:rsidRDefault="00807898"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Zmluv</w:t>
      </w:r>
      <w:r w:rsidR="00B739C3" w:rsidRPr="0085138C">
        <w:rPr>
          <w:rFonts w:ascii="Cambria" w:eastAsia="Times New Roman" w:hAnsi="Cambria" w:cs="Times New Roman"/>
        </w:rPr>
        <w:t>a a tieto podmienky sa riadia slovenským právnym poriadkom.</w:t>
      </w:r>
    </w:p>
    <w:p w14:paraId="5F0F8960" w14:textId="76E1E2E1"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spory zo </w:t>
      </w:r>
      <w:r w:rsidR="00807898" w:rsidRPr="0085138C">
        <w:rPr>
          <w:rFonts w:ascii="Cambria" w:eastAsia="Times New Roman" w:hAnsi="Cambria" w:cs="Times New Roman"/>
        </w:rPr>
        <w:t>Zmluv</w:t>
      </w:r>
      <w:r w:rsidRPr="0085138C">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Práva a povinnosti </w:t>
      </w:r>
      <w:r w:rsidR="00807898" w:rsidRPr="0085138C">
        <w:rPr>
          <w:rFonts w:ascii="Cambria" w:eastAsia="Times New Roman" w:hAnsi="Cambria" w:cs="Times New Roman"/>
        </w:rPr>
        <w:t>Zmluv</w:t>
      </w:r>
      <w:r w:rsidRPr="0085138C">
        <w:rPr>
          <w:rFonts w:ascii="Cambria" w:eastAsia="Times New Roman" w:hAnsi="Cambria" w:cs="Times New Roman"/>
        </w:rPr>
        <w:t>ných strán neupravené v </w:t>
      </w:r>
      <w:r w:rsidR="00807898" w:rsidRPr="0085138C">
        <w:rPr>
          <w:rFonts w:ascii="Cambria" w:eastAsia="Times New Roman" w:hAnsi="Cambria" w:cs="Times New Roman"/>
        </w:rPr>
        <w:t>Zmluv</w:t>
      </w:r>
      <w:r w:rsidRPr="0085138C">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36D59378" w14:textId="66BAC953" w:rsidR="007108E8" w:rsidRPr="0085138C" w:rsidRDefault="00B739C3" w:rsidP="005D6AE1">
      <w:pPr>
        <w:numPr>
          <w:ilvl w:val="0"/>
          <w:numId w:val="20"/>
        </w:numPr>
        <w:spacing w:after="160" w:line="259" w:lineRule="auto"/>
        <w:jc w:val="both"/>
        <w:rPr>
          <w:rFonts w:ascii="Cambria" w:eastAsia="Times New Roman" w:hAnsi="Cambria" w:cs="Times New Roman"/>
          <w:b/>
          <w:bCs/>
        </w:rPr>
      </w:pPr>
      <w:r w:rsidRPr="0085138C">
        <w:rPr>
          <w:rFonts w:ascii="Cambria" w:eastAsia="Times New Roman" w:hAnsi="Cambria" w:cs="Times New Roman"/>
        </w:rPr>
        <w:t xml:space="preserve">Komunikácia medzi objednávateľom a zhotoviteľom vrátane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vytvorenej písomnej dokumentácie sa bude v priebehu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uskutočňovať výhradne v slovenskom a/alebo českom jazyku. </w:t>
      </w:r>
      <w:bookmarkEnd w:id="41"/>
    </w:p>
    <w:sectPr w:rsidR="007108E8" w:rsidRPr="0085138C" w:rsidSect="00E32E92">
      <w:footerReference w:type="default" r:id="rId13"/>
      <w:pgSz w:w="11906" w:h="16838"/>
      <w:pgMar w:top="1135" w:right="1274"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6083" w14:textId="77777777" w:rsidR="00F907C6" w:rsidRDefault="00F907C6" w:rsidP="00DF449E">
      <w:pPr>
        <w:spacing w:after="0" w:line="240" w:lineRule="auto"/>
      </w:pPr>
      <w:r>
        <w:separator/>
      </w:r>
    </w:p>
  </w:endnote>
  <w:endnote w:type="continuationSeparator" w:id="0">
    <w:p w14:paraId="09B9853D" w14:textId="77777777" w:rsidR="00F907C6" w:rsidRDefault="00F907C6" w:rsidP="00DF449E">
      <w:pPr>
        <w:spacing w:after="0" w:line="240" w:lineRule="auto"/>
      </w:pPr>
      <w:r>
        <w:continuationSeparator/>
      </w:r>
    </w:p>
  </w:endnote>
  <w:endnote w:type="continuationNotice" w:id="1">
    <w:p w14:paraId="063D36DB" w14:textId="77777777" w:rsidR="00F907C6" w:rsidRDefault="00F9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lvardCond Reg">
    <w:altName w:val="Calibri"/>
    <w:charset w:val="4D"/>
    <w:family w:val="auto"/>
    <w:pitch w:val="variable"/>
    <w:sig w:usb0="A00000BF" w:usb1="5001E47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DAEB" w14:textId="77777777" w:rsidR="00F907C6" w:rsidRDefault="00F907C6" w:rsidP="00DF449E">
      <w:pPr>
        <w:spacing w:after="0" w:line="240" w:lineRule="auto"/>
      </w:pPr>
      <w:r>
        <w:separator/>
      </w:r>
    </w:p>
  </w:footnote>
  <w:footnote w:type="continuationSeparator" w:id="0">
    <w:p w14:paraId="4B19C522" w14:textId="77777777" w:rsidR="00F907C6" w:rsidRDefault="00F907C6" w:rsidP="00DF449E">
      <w:pPr>
        <w:spacing w:after="0" w:line="240" w:lineRule="auto"/>
      </w:pPr>
      <w:r>
        <w:continuationSeparator/>
      </w:r>
    </w:p>
  </w:footnote>
  <w:footnote w:type="continuationNotice" w:id="1">
    <w:p w14:paraId="1306A26A" w14:textId="77777777" w:rsidR="00F907C6" w:rsidRDefault="00F90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F260D"/>
    <w:multiLevelType w:val="hybridMultilevel"/>
    <w:tmpl w:val="127A4D22"/>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5A7F"/>
    <w:multiLevelType w:val="hybridMultilevel"/>
    <w:tmpl w:val="F66E80BA"/>
    <w:lvl w:ilvl="0" w:tplc="D120457C">
      <w:start w:val="1"/>
      <w:numFmt w:val="upperLetter"/>
      <w:lvlText w:val="%1)"/>
      <w:lvlJc w:val="left"/>
      <w:pPr>
        <w:ind w:left="786" w:hanging="360"/>
      </w:pPr>
      <w:rPr>
        <w:rFonts w:hint="default"/>
        <w: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725C1E"/>
    <w:multiLevelType w:val="hybridMultilevel"/>
    <w:tmpl w:val="F66E80BA"/>
    <w:lvl w:ilvl="0" w:tplc="FFFFFFFF">
      <w:start w:val="1"/>
      <w:numFmt w:val="upperLetter"/>
      <w:lvlText w:val="%1)"/>
      <w:lvlJc w:val="left"/>
      <w:pPr>
        <w:ind w:left="786" w:hanging="360"/>
      </w:pPr>
      <w:rPr>
        <w:rFonts w:hint="default"/>
        <w:i/>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0B45B21"/>
    <w:multiLevelType w:val="hybridMultilevel"/>
    <w:tmpl w:val="09AEA0BA"/>
    <w:lvl w:ilvl="0" w:tplc="041B0001">
      <w:start w:val="1"/>
      <w:numFmt w:val="bullet"/>
      <w:lvlText w:val=""/>
      <w:lvlJc w:val="left"/>
      <w:pPr>
        <w:ind w:left="1080" w:hanging="360"/>
      </w:pPr>
      <w:rPr>
        <w:rFonts w:ascii="Symbol" w:hAnsi="Symbol" w:hint="default"/>
      </w:rPr>
    </w:lvl>
    <w:lvl w:ilvl="1" w:tplc="093C9F42">
      <w:start w:val="1"/>
      <w:numFmt w:val="lowerLetter"/>
      <w:lvlText w:val="%2."/>
      <w:lvlJc w:val="left"/>
      <w:pPr>
        <w:ind w:left="1800" w:hanging="360"/>
      </w:pPr>
      <w:rPr>
        <w:b/>
        <w:bCs/>
      </w:rPr>
    </w:lvl>
    <w:lvl w:ilvl="2" w:tplc="749AC65C">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4325D"/>
    <w:multiLevelType w:val="hybridMultilevel"/>
    <w:tmpl w:val="68944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5"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6"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7" w15:restartNumberingAfterBreak="0">
    <w:nsid w:val="2FC60E67"/>
    <w:multiLevelType w:val="multilevel"/>
    <w:tmpl w:val="670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F369F"/>
    <w:multiLevelType w:val="multilevel"/>
    <w:tmpl w:val="3C32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61423"/>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3D2E3BC4"/>
    <w:multiLevelType w:val="hybridMultilevel"/>
    <w:tmpl w:val="672807D2"/>
    <w:lvl w:ilvl="0" w:tplc="2F76193C">
      <w:start w:val="1"/>
      <w:numFmt w:val="lowerLetter"/>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50925E36">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5"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8"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AF0EB8"/>
    <w:multiLevelType w:val="hybridMultilevel"/>
    <w:tmpl w:val="812296EA"/>
    <w:lvl w:ilvl="0" w:tplc="18DE5C06">
      <w:start w:val="1"/>
      <w:numFmt w:val="lowerLetter"/>
      <w:lvlText w:val="%1)"/>
      <w:lvlJc w:val="left"/>
      <w:pPr>
        <w:ind w:left="1080" w:hanging="360"/>
      </w:pPr>
      <w:rPr>
        <w:rFonts w:hint="default"/>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35598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AE11A1"/>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41" w15:restartNumberingAfterBreak="0">
    <w:nsid w:val="5F225D9C"/>
    <w:multiLevelType w:val="hybridMultilevel"/>
    <w:tmpl w:val="CC628B80"/>
    <w:lvl w:ilvl="0" w:tplc="56705D54">
      <w:start w:val="1"/>
      <w:numFmt w:val="bullet"/>
      <w:lvlText w:val=""/>
      <w:lvlJc w:val="left"/>
      <w:pPr>
        <w:ind w:left="3130" w:hanging="360"/>
      </w:pPr>
      <w:rPr>
        <w:rFonts w:ascii="Symbol" w:hAnsi="Symbol" w:hint="default"/>
        <w:color w:val="auto"/>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2"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2BF106A"/>
    <w:multiLevelType w:val="hybridMultilevel"/>
    <w:tmpl w:val="7A22F2C0"/>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6"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7"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08239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0A23F70"/>
    <w:multiLevelType w:val="hybridMultilevel"/>
    <w:tmpl w:val="9A2051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72160134"/>
    <w:multiLevelType w:val="multilevel"/>
    <w:tmpl w:val="CA7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7"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FE61B7"/>
    <w:multiLevelType w:val="multilevel"/>
    <w:tmpl w:val="105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646148"/>
    <w:multiLevelType w:val="multilevel"/>
    <w:tmpl w:val="21225CCE"/>
    <w:lvl w:ilvl="0">
      <w:start w:val="1"/>
      <w:numFmt w:val="lowerLetter"/>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694676">
    <w:abstractNumId w:val="34"/>
  </w:num>
  <w:num w:numId="2" w16cid:durableId="1151562691">
    <w:abstractNumId w:val="7"/>
  </w:num>
  <w:num w:numId="3" w16cid:durableId="1421676666">
    <w:abstractNumId w:val="5"/>
  </w:num>
  <w:num w:numId="4" w16cid:durableId="1274747157">
    <w:abstractNumId w:val="1"/>
  </w:num>
  <w:num w:numId="5" w16cid:durableId="1449007859">
    <w:abstractNumId w:val="15"/>
  </w:num>
  <w:num w:numId="6" w16cid:durableId="331841407">
    <w:abstractNumId w:val="40"/>
    <w:lvlOverride w:ilvl="0">
      <w:startOverride w:val="1"/>
    </w:lvlOverride>
    <w:lvlOverride w:ilvl="1"/>
    <w:lvlOverride w:ilvl="2"/>
    <w:lvlOverride w:ilvl="3"/>
    <w:lvlOverride w:ilvl="4"/>
    <w:lvlOverride w:ilvl="5"/>
    <w:lvlOverride w:ilvl="6"/>
    <w:lvlOverride w:ilvl="7"/>
    <w:lvlOverride w:ilvl="8"/>
  </w:num>
  <w:num w:numId="7" w16cid:durableId="937447270">
    <w:abstractNumId w:val="54"/>
  </w:num>
  <w:num w:numId="8" w16cid:durableId="1636063897">
    <w:abstractNumId w:val="0"/>
  </w:num>
  <w:num w:numId="9" w16cid:durableId="751197011">
    <w:abstractNumId w:val="9"/>
  </w:num>
  <w:num w:numId="10" w16cid:durableId="1513376041">
    <w:abstractNumId w:val="45"/>
  </w:num>
  <w:num w:numId="11" w16cid:durableId="1134953990">
    <w:abstractNumId w:val="35"/>
  </w:num>
  <w:num w:numId="12" w16cid:durableId="417680561">
    <w:abstractNumId w:val="21"/>
  </w:num>
  <w:num w:numId="13" w16cid:durableId="477768828">
    <w:abstractNumId w:val="2"/>
  </w:num>
  <w:num w:numId="14" w16cid:durableId="1066028305">
    <w:abstractNumId w:val="46"/>
  </w:num>
  <w:num w:numId="15" w16cid:durableId="1233732928">
    <w:abstractNumId w:val="32"/>
  </w:num>
  <w:num w:numId="16" w16cid:durableId="285162200">
    <w:abstractNumId w:val="39"/>
  </w:num>
  <w:num w:numId="17" w16cid:durableId="1612590511">
    <w:abstractNumId w:val="31"/>
  </w:num>
  <w:num w:numId="18" w16cid:durableId="2068800187">
    <w:abstractNumId w:val="43"/>
  </w:num>
  <w:num w:numId="19" w16cid:durableId="463157222">
    <w:abstractNumId w:val="42"/>
  </w:num>
  <w:num w:numId="20" w16cid:durableId="11416553">
    <w:abstractNumId w:val="6"/>
  </w:num>
  <w:num w:numId="21" w16cid:durableId="1590187796">
    <w:abstractNumId w:val="47"/>
  </w:num>
  <w:num w:numId="22" w16cid:durableId="1678770945">
    <w:abstractNumId w:val="26"/>
  </w:num>
  <w:num w:numId="23" w16cid:durableId="1117986214">
    <w:abstractNumId w:val="29"/>
  </w:num>
  <w:num w:numId="24" w16cid:durableId="1336347157">
    <w:abstractNumId w:val="53"/>
  </w:num>
  <w:num w:numId="25" w16cid:durableId="69542097">
    <w:abstractNumId w:val="12"/>
  </w:num>
  <w:num w:numId="26" w16cid:durableId="1119647028">
    <w:abstractNumId w:val="16"/>
  </w:num>
  <w:num w:numId="27" w16cid:durableId="710032508">
    <w:abstractNumId w:val="24"/>
  </w:num>
  <w:num w:numId="28" w16cid:durableId="1461342839">
    <w:abstractNumId w:val="57"/>
  </w:num>
  <w:num w:numId="29" w16cid:durableId="1939675913">
    <w:abstractNumId w:val="49"/>
  </w:num>
  <w:num w:numId="30" w16cid:durableId="1846556355">
    <w:abstractNumId w:val="28"/>
  </w:num>
  <w:num w:numId="31" w16cid:durableId="1676373096">
    <w:abstractNumId w:val="27"/>
  </w:num>
  <w:num w:numId="32" w16cid:durableId="1176267481">
    <w:abstractNumId w:val="41"/>
  </w:num>
  <w:num w:numId="33" w16cid:durableId="363331707">
    <w:abstractNumId w:val="3"/>
  </w:num>
  <w:num w:numId="34" w16cid:durableId="568729618">
    <w:abstractNumId w:val="19"/>
  </w:num>
  <w:num w:numId="35" w16cid:durableId="1477186711">
    <w:abstractNumId w:val="33"/>
  </w:num>
  <w:num w:numId="36" w16cid:durableId="1991593790">
    <w:abstractNumId w:val="22"/>
  </w:num>
  <w:num w:numId="37" w16cid:durableId="1833983551">
    <w:abstractNumId w:val="8"/>
  </w:num>
  <w:num w:numId="38" w16cid:durableId="1021124783">
    <w:abstractNumId w:val="10"/>
  </w:num>
  <w:num w:numId="39" w16cid:durableId="1242332126">
    <w:abstractNumId w:val="20"/>
  </w:num>
  <w:num w:numId="40" w16cid:durableId="1704013094">
    <w:abstractNumId w:val="52"/>
  </w:num>
  <w:num w:numId="41" w16cid:durableId="2073429678">
    <w:abstractNumId w:val="37"/>
  </w:num>
  <w:num w:numId="42" w16cid:durableId="1669092671">
    <w:abstractNumId w:val="59"/>
  </w:num>
  <w:num w:numId="43" w16cid:durableId="1287004407">
    <w:abstractNumId w:val="30"/>
  </w:num>
  <w:num w:numId="44" w16cid:durableId="69697161">
    <w:abstractNumId w:val="36"/>
  </w:num>
  <w:num w:numId="45" w16cid:durableId="1010909169">
    <w:abstractNumId w:val="48"/>
  </w:num>
  <w:num w:numId="46" w16cid:durableId="1783307296">
    <w:abstractNumId w:val="11"/>
  </w:num>
  <w:num w:numId="47" w16cid:durableId="1937249577">
    <w:abstractNumId w:val="50"/>
  </w:num>
  <w:num w:numId="48" w16cid:durableId="1769303054">
    <w:abstractNumId w:val="44"/>
  </w:num>
  <w:num w:numId="49" w16cid:durableId="1876387543">
    <w:abstractNumId w:val="38"/>
  </w:num>
  <w:num w:numId="50" w16cid:durableId="773937373">
    <w:abstractNumId w:val="56"/>
  </w:num>
  <w:num w:numId="51" w16cid:durableId="1728919446">
    <w:abstractNumId w:val="14"/>
  </w:num>
  <w:num w:numId="52" w16cid:durableId="1989747774">
    <w:abstractNumId w:val="25"/>
  </w:num>
  <w:num w:numId="53" w16cid:durableId="2090737307">
    <w:abstractNumId w:val="55"/>
  </w:num>
  <w:num w:numId="54" w16cid:durableId="797263276">
    <w:abstractNumId w:val="23"/>
  </w:num>
  <w:num w:numId="55" w16cid:durableId="1372848688">
    <w:abstractNumId w:val="51"/>
  </w:num>
  <w:num w:numId="56" w16cid:durableId="1183546317">
    <w:abstractNumId w:val="17"/>
  </w:num>
  <w:num w:numId="57" w16cid:durableId="142503328">
    <w:abstractNumId w:val="18"/>
  </w:num>
  <w:num w:numId="58" w16cid:durableId="705453139">
    <w:abstractNumId w:val="58"/>
  </w:num>
  <w:num w:numId="59" w16cid:durableId="1888057319">
    <w:abstractNumId w:val="13"/>
  </w:num>
  <w:num w:numId="60" w16cid:durableId="207566938">
    <w:abstractNumId w:val="4"/>
  </w:num>
  <w:num w:numId="61" w16cid:durableId="37361511">
    <w:abstractNumId w:val="45"/>
  </w:num>
  <w:num w:numId="62" w16cid:durableId="546337828">
    <w:abstractNumId w:val="45"/>
  </w:num>
  <w:num w:numId="63" w16cid:durableId="1278102090">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0D6"/>
    <w:rsid w:val="000011B3"/>
    <w:rsid w:val="000015B9"/>
    <w:rsid w:val="00001B64"/>
    <w:rsid w:val="00001D3A"/>
    <w:rsid w:val="00001DA2"/>
    <w:rsid w:val="000021E0"/>
    <w:rsid w:val="00002615"/>
    <w:rsid w:val="00002E11"/>
    <w:rsid w:val="000030F8"/>
    <w:rsid w:val="0000327D"/>
    <w:rsid w:val="000036A3"/>
    <w:rsid w:val="0000377E"/>
    <w:rsid w:val="00003E72"/>
    <w:rsid w:val="00003E83"/>
    <w:rsid w:val="00003F26"/>
    <w:rsid w:val="00004262"/>
    <w:rsid w:val="000044A4"/>
    <w:rsid w:val="00004637"/>
    <w:rsid w:val="0000489C"/>
    <w:rsid w:val="00004AAA"/>
    <w:rsid w:val="00004EB9"/>
    <w:rsid w:val="00004ECB"/>
    <w:rsid w:val="000053B1"/>
    <w:rsid w:val="000054CC"/>
    <w:rsid w:val="0000577C"/>
    <w:rsid w:val="0000602C"/>
    <w:rsid w:val="00006098"/>
    <w:rsid w:val="00006619"/>
    <w:rsid w:val="0000664D"/>
    <w:rsid w:val="00006A8D"/>
    <w:rsid w:val="00006E28"/>
    <w:rsid w:val="000070F4"/>
    <w:rsid w:val="00007162"/>
    <w:rsid w:val="000075A2"/>
    <w:rsid w:val="000077E2"/>
    <w:rsid w:val="00007B42"/>
    <w:rsid w:val="00007EB7"/>
    <w:rsid w:val="0001038F"/>
    <w:rsid w:val="00010A6E"/>
    <w:rsid w:val="00010B04"/>
    <w:rsid w:val="0001100C"/>
    <w:rsid w:val="000111FA"/>
    <w:rsid w:val="000126A1"/>
    <w:rsid w:val="00012966"/>
    <w:rsid w:val="00012D1B"/>
    <w:rsid w:val="00012D9A"/>
    <w:rsid w:val="000130DF"/>
    <w:rsid w:val="00013745"/>
    <w:rsid w:val="000137B6"/>
    <w:rsid w:val="00013C58"/>
    <w:rsid w:val="00014172"/>
    <w:rsid w:val="000150A4"/>
    <w:rsid w:val="00015374"/>
    <w:rsid w:val="0001538F"/>
    <w:rsid w:val="0001560E"/>
    <w:rsid w:val="00015C7C"/>
    <w:rsid w:val="00015CE1"/>
    <w:rsid w:val="0001600B"/>
    <w:rsid w:val="00016320"/>
    <w:rsid w:val="000163F4"/>
    <w:rsid w:val="00016C75"/>
    <w:rsid w:val="00016D22"/>
    <w:rsid w:val="00016D63"/>
    <w:rsid w:val="00020EAE"/>
    <w:rsid w:val="000212D5"/>
    <w:rsid w:val="000217E1"/>
    <w:rsid w:val="00021BA4"/>
    <w:rsid w:val="000220AD"/>
    <w:rsid w:val="00022286"/>
    <w:rsid w:val="000223BA"/>
    <w:rsid w:val="0002266C"/>
    <w:rsid w:val="00022857"/>
    <w:rsid w:val="0002285F"/>
    <w:rsid w:val="000234A0"/>
    <w:rsid w:val="00023758"/>
    <w:rsid w:val="00023B82"/>
    <w:rsid w:val="00023E97"/>
    <w:rsid w:val="000241F4"/>
    <w:rsid w:val="00024832"/>
    <w:rsid w:val="00024B08"/>
    <w:rsid w:val="00024C45"/>
    <w:rsid w:val="00025087"/>
    <w:rsid w:val="00025177"/>
    <w:rsid w:val="00025236"/>
    <w:rsid w:val="00025554"/>
    <w:rsid w:val="0002580E"/>
    <w:rsid w:val="00025B56"/>
    <w:rsid w:val="00025F8B"/>
    <w:rsid w:val="00026233"/>
    <w:rsid w:val="00026441"/>
    <w:rsid w:val="000266D6"/>
    <w:rsid w:val="00026884"/>
    <w:rsid w:val="00026D15"/>
    <w:rsid w:val="00027152"/>
    <w:rsid w:val="000272E6"/>
    <w:rsid w:val="000272FA"/>
    <w:rsid w:val="00027766"/>
    <w:rsid w:val="00027864"/>
    <w:rsid w:val="0003053C"/>
    <w:rsid w:val="00030B69"/>
    <w:rsid w:val="00031028"/>
    <w:rsid w:val="00031484"/>
    <w:rsid w:val="00031D8B"/>
    <w:rsid w:val="00031D99"/>
    <w:rsid w:val="00031E70"/>
    <w:rsid w:val="00031EBC"/>
    <w:rsid w:val="00032024"/>
    <w:rsid w:val="00032240"/>
    <w:rsid w:val="000322AB"/>
    <w:rsid w:val="00032AF8"/>
    <w:rsid w:val="00032CA5"/>
    <w:rsid w:val="00033285"/>
    <w:rsid w:val="000334E4"/>
    <w:rsid w:val="0003377B"/>
    <w:rsid w:val="00033C4B"/>
    <w:rsid w:val="00033DC5"/>
    <w:rsid w:val="00033DCA"/>
    <w:rsid w:val="00034258"/>
    <w:rsid w:val="0003426A"/>
    <w:rsid w:val="00034DAD"/>
    <w:rsid w:val="00034E11"/>
    <w:rsid w:val="00035342"/>
    <w:rsid w:val="000357A5"/>
    <w:rsid w:val="0003623B"/>
    <w:rsid w:val="000362E7"/>
    <w:rsid w:val="00036414"/>
    <w:rsid w:val="00036D47"/>
    <w:rsid w:val="0003743F"/>
    <w:rsid w:val="000378D9"/>
    <w:rsid w:val="00037B03"/>
    <w:rsid w:val="00040147"/>
    <w:rsid w:val="0004017F"/>
    <w:rsid w:val="0004043A"/>
    <w:rsid w:val="000404FD"/>
    <w:rsid w:val="0004051D"/>
    <w:rsid w:val="00040669"/>
    <w:rsid w:val="00040833"/>
    <w:rsid w:val="0004097F"/>
    <w:rsid w:val="00040EB5"/>
    <w:rsid w:val="00040FD6"/>
    <w:rsid w:val="0004105E"/>
    <w:rsid w:val="000416BB"/>
    <w:rsid w:val="00041F96"/>
    <w:rsid w:val="00042A7E"/>
    <w:rsid w:val="00043818"/>
    <w:rsid w:val="0004393F"/>
    <w:rsid w:val="00043DB2"/>
    <w:rsid w:val="000443A6"/>
    <w:rsid w:val="00045156"/>
    <w:rsid w:val="0004515B"/>
    <w:rsid w:val="0004534E"/>
    <w:rsid w:val="00045724"/>
    <w:rsid w:val="00045F53"/>
    <w:rsid w:val="000460E5"/>
    <w:rsid w:val="00046204"/>
    <w:rsid w:val="000468EF"/>
    <w:rsid w:val="00046983"/>
    <w:rsid w:val="00046BF5"/>
    <w:rsid w:val="0004720F"/>
    <w:rsid w:val="00047B95"/>
    <w:rsid w:val="000501E4"/>
    <w:rsid w:val="0005054E"/>
    <w:rsid w:val="00050553"/>
    <w:rsid w:val="0005080B"/>
    <w:rsid w:val="00050821"/>
    <w:rsid w:val="000509FE"/>
    <w:rsid w:val="00050D25"/>
    <w:rsid w:val="00050DD7"/>
    <w:rsid w:val="00051554"/>
    <w:rsid w:val="000517C6"/>
    <w:rsid w:val="000518C1"/>
    <w:rsid w:val="00051A78"/>
    <w:rsid w:val="00051BE4"/>
    <w:rsid w:val="000526B8"/>
    <w:rsid w:val="00052CC2"/>
    <w:rsid w:val="00052D62"/>
    <w:rsid w:val="00052DCB"/>
    <w:rsid w:val="00052E45"/>
    <w:rsid w:val="00053086"/>
    <w:rsid w:val="00053644"/>
    <w:rsid w:val="000538BC"/>
    <w:rsid w:val="000539C0"/>
    <w:rsid w:val="00053BEB"/>
    <w:rsid w:val="00053C75"/>
    <w:rsid w:val="000548AA"/>
    <w:rsid w:val="00054B7F"/>
    <w:rsid w:val="0005527F"/>
    <w:rsid w:val="000555B8"/>
    <w:rsid w:val="00055BC9"/>
    <w:rsid w:val="00055C99"/>
    <w:rsid w:val="00055CA5"/>
    <w:rsid w:val="00055D99"/>
    <w:rsid w:val="00056958"/>
    <w:rsid w:val="00056992"/>
    <w:rsid w:val="00056C5A"/>
    <w:rsid w:val="00056E9B"/>
    <w:rsid w:val="0005736D"/>
    <w:rsid w:val="00057973"/>
    <w:rsid w:val="00060872"/>
    <w:rsid w:val="00060966"/>
    <w:rsid w:val="00060AAC"/>
    <w:rsid w:val="00060AAF"/>
    <w:rsid w:val="00060AC2"/>
    <w:rsid w:val="00060C06"/>
    <w:rsid w:val="00060DE3"/>
    <w:rsid w:val="00060E88"/>
    <w:rsid w:val="00060FBD"/>
    <w:rsid w:val="000618A2"/>
    <w:rsid w:val="00061AEA"/>
    <w:rsid w:val="00061CE4"/>
    <w:rsid w:val="000620D9"/>
    <w:rsid w:val="000623EC"/>
    <w:rsid w:val="000625CB"/>
    <w:rsid w:val="00062A41"/>
    <w:rsid w:val="00062BBA"/>
    <w:rsid w:val="00062D26"/>
    <w:rsid w:val="00063074"/>
    <w:rsid w:val="000631CD"/>
    <w:rsid w:val="000637EA"/>
    <w:rsid w:val="00063B95"/>
    <w:rsid w:val="00063E90"/>
    <w:rsid w:val="00063FCB"/>
    <w:rsid w:val="00064A8A"/>
    <w:rsid w:val="00064CEC"/>
    <w:rsid w:val="00065206"/>
    <w:rsid w:val="000652A5"/>
    <w:rsid w:val="00065E7F"/>
    <w:rsid w:val="0006609F"/>
    <w:rsid w:val="00066765"/>
    <w:rsid w:val="00066931"/>
    <w:rsid w:val="00066FB1"/>
    <w:rsid w:val="00067494"/>
    <w:rsid w:val="00067840"/>
    <w:rsid w:val="0006791D"/>
    <w:rsid w:val="00067E75"/>
    <w:rsid w:val="00067F14"/>
    <w:rsid w:val="00070377"/>
    <w:rsid w:val="00070CEF"/>
    <w:rsid w:val="00071832"/>
    <w:rsid w:val="00071A33"/>
    <w:rsid w:val="00071BC5"/>
    <w:rsid w:val="0007240B"/>
    <w:rsid w:val="00072DC0"/>
    <w:rsid w:val="00072FE9"/>
    <w:rsid w:val="000732F3"/>
    <w:rsid w:val="0007341F"/>
    <w:rsid w:val="000735B1"/>
    <w:rsid w:val="000739AA"/>
    <w:rsid w:val="00073BC8"/>
    <w:rsid w:val="00073D51"/>
    <w:rsid w:val="00073F8D"/>
    <w:rsid w:val="000741E2"/>
    <w:rsid w:val="000749FE"/>
    <w:rsid w:val="00074D31"/>
    <w:rsid w:val="000750A4"/>
    <w:rsid w:val="0007541C"/>
    <w:rsid w:val="0007561A"/>
    <w:rsid w:val="000756C2"/>
    <w:rsid w:val="000758AC"/>
    <w:rsid w:val="00075C76"/>
    <w:rsid w:val="00075C79"/>
    <w:rsid w:val="0007646A"/>
    <w:rsid w:val="00076475"/>
    <w:rsid w:val="00077194"/>
    <w:rsid w:val="0007749B"/>
    <w:rsid w:val="00077981"/>
    <w:rsid w:val="00080553"/>
    <w:rsid w:val="00080B39"/>
    <w:rsid w:val="00080D7F"/>
    <w:rsid w:val="00081ACA"/>
    <w:rsid w:val="00081FC2"/>
    <w:rsid w:val="000821A5"/>
    <w:rsid w:val="0008227B"/>
    <w:rsid w:val="00082450"/>
    <w:rsid w:val="000829EA"/>
    <w:rsid w:val="00082D44"/>
    <w:rsid w:val="000830FF"/>
    <w:rsid w:val="00083B67"/>
    <w:rsid w:val="00083E37"/>
    <w:rsid w:val="000840FB"/>
    <w:rsid w:val="00084895"/>
    <w:rsid w:val="00084B89"/>
    <w:rsid w:val="00084D14"/>
    <w:rsid w:val="00085256"/>
    <w:rsid w:val="000866B9"/>
    <w:rsid w:val="00086711"/>
    <w:rsid w:val="00086A18"/>
    <w:rsid w:val="00087177"/>
    <w:rsid w:val="00087422"/>
    <w:rsid w:val="00090150"/>
    <w:rsid w:val="00090792"/>
    <w:rsid w:val="000910DF"/>
    <w:rsid w:val="00091D2E"/>
    <w:rsid w:val="00091DD0"/>
    <w:rsid w:val="000926E0"/>
    <w:rsid w:val="00092A10"/>
    <w:rsid w:val="000937A5"/>
    <w:rsid w:val="000939D9"/>
    <w:rsid w:val="000939DB"/>
    <w:rsid w:val="00093B17"/>
    <w:rsid w:val="00093DC0"/>
    <w:rsid w:val="00094145"/>
    <w:rsid w:val="00094991"/>
    <w:rsid w:val="00094AC9"/>
    <w:rsid w:val="0009504E"/>
    <w:rsid w:val="0009566F"/>
    <w:rsid w:val="00096195"/>
    <w:rsid w:val="000961E0"/>
    <w:rsid w:val="000962B2"/>
    <w:rsid w:val="00096AEC"/>
    <w:rsid w:val="00096FF8"/>
    <w:rsid w:val="0009708A"/>
    <w:rsid w:val="00097186"/>
    <w:rsid w:val="00097479"/>
    <w:rsid w:val="000977C2"/>
    <w:rsid w:val="000977E4"/>
    <w:rsid w:val="00097A21"/>
    <w:rsid w:val="00097CBD"/>
    <w:rsid w:val="00097CC4"/>
    <w:rsid w:val="00097D6E"/>
    <w:rsid w:val="00097E08"/>
    <w:rsid w:val="000A0080"/>
    <w:rsid w:val="000A0165"/>
    <w:rsid w:val="000A0269"/>
    <w:rsid w:val="000A03C8"/>
    <w:rsid w:val="000A0831"/>
    <w:rsid w:val="000A0CED"/>
    <w:rsid w:val="000A10F0"/>
    <w:rsid w:val="000A10FD"/>
    <w:rsid w:val="000A12C9"/>
    <w:rsid w:val="000A17A8"/>
    <w:rsid w:val="000A188B"/>
    <w:rsid w:val="000A2C2E"/>
    <w:rsid w:val="000A2C80"/>
    <w:rsid w:val="000A2F17"/>
    <w:rsid w:val="000A33A3"/>
    <w:rsid w:val="000A3C2E"/>
    <w:rsid w:val="000A41CE"/>
    <w:rsid w:val="000A4552"/>
    <w:rsid w:val="000A4A4B"/>
    <w:rsid w:val="000A4BA6"/>
    <w:rsid w:val="000A523D"/>
    <w:rsid w:val="000A53E6"/>
    <w:rsid w:val="000A5491"/>
    <w:rsid w:val="000A57B1"/>
    <w:rsid w:val="000A57CA"/>
    <w:rsid w:val="000A5BB5"/>
    <w:rsid w:val="000A5F53"/>
    <w:rsid w:val="000A6A2F"/>
    <w:rsid w:val="000A79CD"/>
    <w:rsid w:val="000A7EF9"/>
    <w:rsid w:val="000B0490"/>
    <w:rsid w:val="000B0538"/>
    <w:rsid w:val="000B08D5"/>
    <w:rsid w:val="000B0D30"/>
    <w:rsid w:val="000B1360"/>
    <w:rsid w:val="000B1855"/>
    <w:rsid w:val="000B1A3A"/>
    <w:rsid w:val="000B2105"/>
    <w:rsid w:val="000B21AF"/>
    <w:rsid w:val="000B220B"/>
    <w:rsid w:val="000B2474"/>
    <w:rsid w:val="000B2609"/>
    <w:rsid w:val="000B268B"/>
    <w:rsid w:val="000B27F8"/>
    <w:rsid w:val="000B2AE5"/>
    <w:rsid w:val="000B2EE9"/>
    <w:rsid w:val="000B3009"/>
    <w:rsid w:val="000B33C5"/>
    <w:rsid w:val="000B344C"/>
    <w:rsid w:val="000B3894"/>
    <w:rsid w:val="000B3EB8"/>
    <w:rsid w:val="000B40C8"/>
    <w:rsid w:val="000B4220"/>
    <w:rsid w:val="000B48A7"/>
    <w:rsid w:val="000B504A"/>
    <w:rsid w:val="000B52FF"/>
    <w:rsid w:val="000B54A0"/>
    <w:rsid w:val="000B58FF"/>
    <w:rsid w:val="000B654B"/>
    <w:rsid w:val="000B6B7C"/>
    <w:rsid w:val="000B6BAB"/>
    <w:rsid w:val="000B7330"/>
    <w:rsid w:val="000B73FA"/>
    <w:rsid w:val="000B7838"/>
    <w:rsid w:val="000B7ABB"/>
    <w:rsid w:val="000B7BBE"/>
    <w:rsid w:val="000C0004"/>
    <w:rsid w:val="000C0142"/>
    <w:rsid w:val="000C0B5B"/>
    <w:rsid w:val="000C0CBF"/>
    <w:rsid w:val="000C0DFB"/>
    <w:rsid w:val="000C0FCF"/>
    <w:rsid w:val="000C13FC"/>
    <w:rsid w:val="000C177E"/>
    <w:rsid w:val="000C2790"/>
    <w:rsid w:val="000C3310"/>
    <w:rsid w:val="000C3496"/>
    <w:rsid w:val="000C3D7A"/>
    <w:rsid w:val="000C3E36"/>
    <w:rsid w:val="000C3E42"/>
    <w:rsid w:val="000C3F50"/>
    <w:rsid w:val="000C3FC0"/>
    <w:rsid w:val="000C409D"/>
    <w:rsid w:val="000C450D"/>
    <w:rsid w:val="000C4CF0"/>
    <w:rsid w:val="000C4DA9"/>
    <w:rsid w:val="000C562A"/>
    <w:rsid w:val="000C5638"/>
    <w:rsid w:val="000C56C4"/>
    <w:rsid w:val="000C57B4"/>
    <w:rsid w:val="000C59DC"/>
    <w:rsid w:val="000C63C4"/>
    <w:rsid w:val="000C6DB3"/>
    <w:rsid w:val="000C6DE3"/>
    <w:rsid w:val="000C6F87"/>
    <w:rsid w:val="000C7589"/>
    <w:rsid w:val="000D00B0"/>
    <w:rsid w:val="000D03D6"/>
    <w:rsid w:val="000D0869"/>
    <w:rsid w:val="000D0943"/>
    <w:rsid w:val="000D0C51"/>
    <w:rsid w:val="000D0CDC"/>
    <w:rsid w:val="000D0DF1"/>
    <w:rsid w:val="000D1138"/>
    <w:rsid w:val="000D14FB"/>
    <w:rsid w:val="000D1840"/>
    <w:rsid w:val="000D1897"/>
    <w:rsid w:val="000D1D8B"/>
    <w:rsid w:val="000D216E"/>
    <w:rsid w:val="000D24F7"/>
    <w:rsid w:val="000D2740"/>
    <w:rsid w:val="000D274A"/>
    <w:rsid w:val="000D2B67"/>
    <w:rsid w:val="000D2DB9"/>
    <w:rsid w:val="000D31CE"/>
    <w:rsid w:val="000D33AA"/>
    <w:rsid w:val="000D3514"/>
    <w:rsid w:val="000D36A3"/>
    <w:rsid w:val="000D43FE"/>
    <w:rsid w:val="000D482A"/>
    <w:rsid w:val="000D49D1"/>
    <w:rsid w:val="000D4A4C"/>
    <w:rsid w:val="000D4BAB"/>
    <w:rsid w:val="000D4CF9"/>
    <w:rsid w:val="000D5068"/>
    <w:rsid w:val="000D51D9"/>
    <w:rsid w:val="000D52A1"/>
    <w:rsid w:val="000D537B"/>
    <w:rsid w:val="000D5417"/>
    <w:rsid w:val="000D556D"/>
    <w:rsid w:val="000D5BEA"/>
    <w:rsid w:val="000D5D20"/>
    <w:rsid w:val="000D5FFF"/>
    <w:rsid w:val="000D6264"/>
    <w:rsid w:val="000D636D"/>
    <w:rsid w:val="000D6488"/>
    <w:rsid w:val="000D648C"/>
    <w:rsid w:val="000D6862"/>
    <w:rsid w:val="000D6BB1"/>
    <w:rsid w:val="000D7002"/>
    <w:rsid w:val="000D7238"/>
    <w:rsid w:val="000D73BA"/>
    <w:rsid w:val="000D747B"/>
    <w:rsid w:val="000D7548"/>
    <w:rsid w:val="000D7714"/>
    <w:rsid w:val="000D78DB"/>
    <w:rsid w:val="000D7991"/>
    <w:rsid w:val="000D7B4D"/>
    <w:rsid w:val="000E0093"/>
    <w:rsid w:val="000E00CE"/>
    <w:rsid w:val="000E055F"/>
    <w:rsid w:val="000E093A"/>
    <w:rsid w:val="000E1070"/>
    <w:rsid w:val="000E10F0"/>
    <w:rsid w:val="000E1379"/>
    <w:rsid w:val="000E1492"/>
    <w:rsid w:val="000E1FCF"/>
    <w:rsid w:val="000E210E"/>
    <w:rsid w:val="000E23D9"/>
    <w:rsid w:val="000E2544"/>
    <w:rsid w:val="000E2B09"/>
    <w:rsid w:val="000E3D39"/>
    <w:rsid w:val="000E3F23"/>
    <w:rsid w:val="000E4094"/>
    <w:rsid w:val="000E45EC"/>
    <w:rsid w:val="000E4ADB"/>
    <w:rsid w:val="000E4E70"/>
    <w:rsid w:val="000E4E8E"/>
    <w:rsid w:val="000E4F1A"/>
    <w:rsid w:val="000E5000"/>
    <w:rsid w:val="000E5271"/>
    <w:rsid w:val="000E545A"/>
    <w:rsid w:val="000E5A5A"/>
    <w:rsid w:val="000E5E56"/>
    <w:rsid w:val="000E5FAD"/>
    <w:rsid w:val="000E6700"/>
    <w:rsid w:val="000E6792"/>
    <w:rsid w:val="000E68C2"/>
    <w:rsid w:val="000E6AE0"/>
    <w:rsid w:val="000E6C17"/>
    <w:rsid w:val="000E6F37"/>
    <w:rsid w:val="000E72EE"/>
    <w:rsid w:val="000E75AC"/>
    <w:rsid w:val="000E7CF9"/>
    <w:rsid w:val="000F08EF"/>
    <w:rsid w:val="000F0BC0"/>
    <w:rsid w:val="000F199C"/>
    <w:rsid w:val="000F1BBE"/>
    <w:rsid w:val="000F1E4D"/>
    <w:rsid w:val="000F1E87"/>
    <w:rsid w:val="000F2087"/>
    <w:rsid w:val="000F25EA"/>
    <w:rsid w:val="000F2D8B"/>
    <w:rsid w:val="000F3A9A"/>
    <w:rsid w:val="000F40D9"/>
    <w:rsid w:val="000F49EC"/>
    <w:rsid w:val="000F526C"/>
    <w:rsid w:val="000F5550"/>
    <w:rsid w:val="000F56D9"/>
    <w:rsid w:val="000F5AE6"/>
    <w:rsid w:val="000F5BFB"/>
    <w:rsid w:val="000F5D35"/>
    <w:rsid w:val="000F62D0"/>
    <w:rsid w:val="000F7963"/>
    <w:rsid w:val="000F7DFB"/>
    <w:rsid w:val="00100886"/>
    <w:rsid w:val="001009D9"/>
    <w:rsid w:val="00100A60"/>
    <w:rsid w:val="001017B2"/>
    <w:rsid w:val="00101D09"/>
    <w:rsid w:val="00101F90"/>
    <w:rsid w:val="0010221E"/>
    <w:rsid w:val="00102390"/>
    <w:rsid w:val="00102701"/>
    <w:rsid w:val="00102778"/>
    <w:rsid w:val="00102D67"/>
    <w:rsid w:val="00102DD0"/>
    <w:rsid w:val="00103088"/>
    <w:rsid w:val="001048E4"/>
    <w:rsid w:val="001055A5"/>
    <w:rsid w:val="001058B5"/>
    <w:rsid w:val="0010664F"/>
    <w:rsid w:val="00106E2D"/>
    <w:rsid w:val="00106F3A"/>
    <w:rsid w:val="001071DC"/>
    <w:rsid w:val="0010726C"/>
    <w:rsid w:val="001075AE"/>
    <w:rsid w:val="00107C7E"/>
    <w:rsid w:val="00107E90"/>
    <w:rsid w:val="0011035A"/>
    <w:rsid w:val="001109E3"/>
    <w:rsid w:val="00111770"/>
    <w:rsid w:val="00111A72"/>
    <w:rsid w:val="00111DA5"/>
    <w:rsid w:val="00111E87"/>
    <w:rsid w:val="00112011"/>
    <w:rsid w:val="00112326"/>
    <w:rsid w:val="0011284C"/>
    <w:rsid w:val="00112F90"/>
    <w:rsid w:val="0011376B"/>
    <w:rsid w:val="00113986"/>
    <w:rsid w:val="00113D03"/>
    <w:rsid w:val="0011414E"/>
    <w:rsid w:val="001143D8"/>
    <w:rsid w:val="001144AE"/>
    <w:rsid w:val="001145F2"/>
    <w:rsid w:val="001146D1"/>
    <w:rsid w:val="00114E00"/>
    <w:rsid w:val="00114FDF"/>
    <w:rsid w:val="00115748"/>
    <w:rsid w:val="00115AA9"/>
    <w:rsid w:val="00115BF4"/>
    <w:rsid w:val="00115CD2"/>
    <w:rsid w:val="00116002"/>
    <w:rsid w:val="00116216"/>
    <w:rsid w:val="00116451"/>
    <w:rsid w:val="001165C4"/>
    <w:rsid w:val="00116786"/>
    <w:rsid w:val="00116D29"/>
    <w:rsid w:val="00117781"/>
    <w:rsid w:val="00117817"/>
    <w:rsid w:val="00117A38"/>
    <w:rsid w:val="00117AFF"/>
    <w:rsid w:val="00117C6B"/>
    <w:rsid w:val="00117D3B"/>
    <w:rsid w:val="0012013E"/>
    <w:rsid w:val="00120832"/>
    <w:rsid w:val="0012085F"/>
    <w:rsid w:val="00120C11"/>
    <w:rsid w:val="00121647"/>
    <w:rsid w:val="001216E3"/>
    <w:rsid w:val="00121CD2"/>
    <w:rsid w:val="00121EB0"/>
    <w:rsid w:val="001221ED"/>
    <w:rsid w:val="001223ED"/>
    <w:rsid w:val="00122BC0"/>
    <w:rsid w:val="00122EA1"/>
    <w:rsid w:val="0012305B"/>
    <w:rsid w:val="00123126"/>
    <w:rsid w:val="001231B2"/>
    <w:rsid w:val="001231F0"/>
    <w:rsid w:val="001232C1"/>
    <w:rsid w:val="001235B1"/>
    <w:rsid w:val="00123960"/>
    <w:rsid w:val="00123A98"/>
    <w:rsid w:val="00124671"/>
    <w:rsid w:val="00124EDE"/>
    <w:rsid w:val="001263D8"/>
    <w:rsid w:val="00126458"/>
    <w:rsid w:val="001268B1"/>
    <w:rsid w:val="00126A25"/>
    <w:rsid w:val="00126A90"/>
    <w:rsid w:val="00126BB5"/>
    <w:rsid w:val="00126DA4"/>
    <w:rsid w:val="00126DAE"/>
    <w:rsid w:val="001271D0"/>
    <w:rsid w:val="00127649"/>
    <w:rsid w:val="00127B87"/>
    <w:rsid w:val="00127DD7"/>
    <w:rsid w:val="0013079C"/>
    <w:rsid w:val="001309E5"/>
    <w:rsid w:val="00131898"/>
    <w:rsid w:val="00131B27"/>
    <w:rsid w:val="00131FFE"/>
    <w:rsid w:val="00132782"/>
    <w:rsid w:val="00132BF5"/>
    <w:rsid w:val="00132E00"/>
    <w:rsid w:val="00132F79"/>
    <w:rsid w:val="00133335"/>
    <w:rsid w:val="00133470"/>
    <w:rsid w:val="001339BB"/>
    <w:rsid w:val="00133E59"/>
    <w:rsid w:val="001340E7"/>
    <w:rsid w:val="0013414C"/>
    <w:rsid w:val="00134157"/>
    <w:rsid w:val="0013499C"/>
    <w:rsid w:val="00134BB1"/>
    <w:rsid w:val="0013558A"/>
    <w:rsid w:val="00135A71"/>
    <w:rsid w:val="00135D8B"/>
    <w:rsid w:val="00136866"/>
    <w:rsid w:val="0013689E"/>
    <w:rsid w:val="00136A7B"/>
    <w:rsid w:val="00136EE8"/>
    <w:rsid w:val="00136FB1"/>
    <w:rsid w:val="001373A6"/>
    <w:rsid w:val="001376D4"/>
    <w:rsid w:val="001400FC"/>
    <w:rsid w:val="001403D5"/>
    <w:rsid w:val="00140806"/>
    <w:rsid w:val="00140920"/>
    <w:rsid w:val="00140966"/>
    <w:rsid w:val="00140AB0"/>
    <w:rsid w:val="00140D45"/>
    <w:rsid w:val="00140F68"/>
    <w:rsid w:val="0014133C"/>
    <w:rsid w:val="0014185B"/>
    <w:rsid w:val="00141917"/>
    <w:rsid w:val="00141A22"/>
    <w:rsid w:val="00141D9F"/>
    <w:rsid w:val="00141EAF"/>
    <w:rsid w:val="00141F98"/>
    <w:rsid w:val="00142A52"/>
    <w:rsid w:val="00142B07"/>
    <w:rsid w:val="00142E75"/>
    <w:rsid w:val="0014319E"/>
    <w:rsid w:val="0014398A"/>
    <w:rsid w:val="001439D3"/>
    <w:rsid w:val="001440FF"/>
    <w:rsid w:val="001441EE"/>
    <w:rsid w:val="00144598"/>
    <w:rsid w:val="00144640"/>
    <w:rsid w:val="001448DA"/>
    <w:rsid w:val="00144924"/>
    <w:rsid w:val="00144D6D"/>
    <w:rsid w:val="00144DB3"/>
    <w:rsid w:val="0014597E"/>
    <w:rsid w:val="00145F8B"/>
    <w:rsid w:val="00146061"/>
    <w:rsid w:val="001461BA"/>
    <w:rsid w:val="001463B2"/>
    <w:rsid w:val="001473C5"/>
    <w:rsid w:val="00147CDA"/>
    <w:rsid w:val="00147F53"/>
    <w:rsid w:val="00147FB3"/>
    <w:rsid w:val="0015017C"/>
    <w:rsid w:val="0015070B"/>
    <w:rsid w:val="00150B1E"/>
    <w:rsid w:val="00150B4F"/>
    <w:rsid w:val="00150F4A"/>
    <w:rsid w:val="001516A3"/>
    <w:rsid w:val="001516AF"/>
    <w:rsid w:val="0015173D"/>
    <w:rsid w:val="001517A0"/>
    <w:rsid w:val="001521B2"/>
    <w:rsid w:val="00152374"/>
    <w:rsid w:val="00152CEE"/>
    <w:rsid w:val="00152F2B"/>
    <w:rsid w:val="001532A0"/>
    <w:rsid w:val="00154252"/>
    <w:rsid w:val="001547DD"/>
    <w:rsid w:val="00154FA4"/>
    <w:rsid w:val="00155DD6"/>
    <w:rsid w:val="001566CA"/>
    <w:rsid w:val="00156716"/>
    <w:rsid w:val="00156800"/>
    <w:rsid w:val="00156B20"/>
    <w:rsid w:val="001572BE"/>
    <w:rsid w:val="0015739E"/>
    <w:rsid w:val="0015745F"/>
    <w:rsid w:val="001575B0"/>
    <w:rsid w:val="00157704"/>
    <w:rsid w:val="001603EC"/>
    <w:rsid w:val="001604F9"/>
    <w:rsid w:val="00160E04"/>
    <w:rsid w:val="0016116F"/>
    <w:rsid w:val="001611D8"/>
    <w:rsid w:val="00161280"/>
    <w:rsid w:val="001612F1"/>
    <w:rsid w:val="00161DF4"/>
    <w:rsid w:val="001627B5"/>
    <w:rsid w:val="00162981"/>
    <w:rsid w:val="00162AE1"/>
    <w:rsid w:val="00162D48"/>
    <w:rsid w:val="001633CE"/>
    <w:rsid w:val="00163E26"/>
    <w:rsid w:val="001642E9"/>
    <w:rsid w:val="00164AFE"/>
    <w:rsid w:val="00164DEE"/>
    <w:rsid w:val="00164FF6"/>
    <w:rsid w:val="001651BD"/>
    <w:rsid w:val="00165A4A"/>
    <w:rsid w:val="00165DAB"/>
    <w:rsid w:val="001661F2"/>
    <w:rsid w:val="001662B1"/>
    <w:rsid w:val="00166436"/>
    <w:rsid w:val="00166980"/>
    <w:rsid w:val="00166A04"/>
    <w:rsid w:val="00166F40"/>
    <w:rsid w:val="00167266"/>
    <w:rsid w:val="0016731D"/>
    <w:rsid w:val="00167530"/>
    <w:rsid w:val="0016762A"/>
    <w:rsid w:val="001677CC"/>
    <w:rsid w:val="00170051"/>
    <w:rsid w:val="001702B5"/>
    <w:rsid w:val="001706E0"/>
    <w:rsid w:val="001707C3"/>
    <w:rsid w:val="00170813"/>
    <w:rsid w:val="00170904"/>
    <w:rsid w:val="00170AC3"/>
    <w:rsid w:val="00170B25"/>
    <w:rsid w:val="00170E67"/>
    <w:rsid w:val="00170FC8"/>
    <w:rsid w:val="0017105D"/>
    <w:rsid w:val="001712FD"/>
    <w:rsid w:val="00171343"/>
    <w:rsid w:val="00171D25"/>
    <w:rsid w:val="00172105"/>
    <w:rsid w:val="00172386"/>
    <w:rsid w:val="001724CB"/>
    <w:rsid w:val="0017262C"/>
    <w:rsid w:val="0017303A"/>
    <w:rsid w:val="00173667"/>
    <w:rsid w:val="001736E4"/>
    <w:rsid w:val="00173801"/>
    <w:rsid w:val="00173981"/>
    <w:rsid w:val="00173CC8"/>
    <w:rsid w:val="00174929"/>
    <w:rsid w:val="001751C0"/>
    <w:rsid w:val="00175ADA"/>
    <w:rsid w:val="00175B52"/>
    <w:rsid w:val="00175BC3"/>
    <w:rsid w:val="00175D87"/>
    <w:rsid w:val="00175EDF"/>
    <w:rsid w:val="001762AC"/>
    <w:rsid w:val="00176C13"/>
    <w:rsid w:val="00176D96"/>
    <w:rsid w:val="00176F19"/>
    <w:rsid w:val="00177058"/>
    <w:rsid w:val="0017713C"/>
    <w:rsid w:val="00177144"/>
    <w:rsid w:val="0017747C"/>
    <w:rsid w:val="001779AF"/>
    <w:rsid w:val="00177BD9"/>
    <w:rsid w:val="00180843"/>
    <w:rsid w:val="0018136F"/>
    <w:rsid w:val="001813E9"/>
    <w:rsid w:val="0018145C"/>
    <w:rsid w:val="00182791"/>
    <w:rsid w:val="001827AD"/>
    <w:rsid w:val="00182D10"/>
    <w:rsid w:val="001833F6"/>
    <w:rsid w:val="00183462"/>
    <w:rsid w:val="0018393F"/>
    <w:rsid w:val="001840CB"/>
    <w:rsid w:val="00184490"/>
    <w:rsid w:val="00184557"/>
    <w:rsid w:val="00184965"/>
    <w:rsid w:val="00184F53"/>
    <w:rsid w:val="00185043"/>
    <w:rsid w:val="00185A03"/>
    <w:rsid w:val="00185B37"/>
    <w:rsid w:val="00186769"/>
    <w:rsid w:val="00186793"/>
    <w:rsid w:val="001869FB"/>
    <w:rsid w:val="00186D93"/>
    <w:rsid w:val="00187572"/>
    <w:rsid w:val="0018766C"/>
    <w:rsid w:val="00190578"/>
    <w:rsid w:val="001906AA"/>
    <w:rsid w:val="00190C16"/>
    <w:rsid w:val="00190CF0"/>
    <w:rsid w:val="001911F8"/>
    <w:rsid w:val="001917E9"/>
    <w:rsid w:val="00191A14"/>
    <w:rsid w:val="0019209C"/>
    <w:rsid w:val="001925DE"/>
    <w:rsid w:val="00192847"/>
    <w:rsid w:val="00192B04"/>
    <w:rsid w:val="00192B69"/>
    <w:rsid w:val="00193252"/>
    <w:rsid w:val="00193807"/>
    <w:rsid w:val="00194078"/>
    <w:rsid w:val="00194185"/>
    <w:rsid w:val="00194886"/>
    <w:rsid w:val="00194986"/>
    <w:rsid w:val="00195090"/>
    <w:rsid w:val="001950DA"/>
    <w:rsid w:val="00195246"/>
    <w:rsid w:val="00195566"/>
    <w:rsid w:val="0019564F"/>
    <w:rsid w:val="00195B1F"/>
    <w:rsid w:val="0019628C"/>
    <w:rsid w:val="00196683"/>
    <w:rsid w:val="001966BF"/>
    <w:rsid w:val="00196DEC"/>
    <w:rsid w:val="00196F48"/>
    <w:rsid w:val="00196F9D"/>
    <w:rsid w:val="00196FAD"/>
    <w:rsid w:val="00197F75"/>
    <w:rsid w:val="001A04A0"/>
    <w:rsid w:val="001A0E32"/>
    <w:rsid w:val="001A1389"/>
    <w:rsid w:val="001A1F3E"/>
    <w:rsid w:val="001A200E"/>
    <w:rsid w:val="001A23F1"/>
    <w:rsid w:val="001A24E4"/>
    <w:rsid w:val="001A2505"/>
    <w:rsid w:val="001A2589"/>
    <w:rsid w:val="001A27CA"/>
    <w:rsid w:val="001A2E70"/>
    <w:rsid w:val="001A46BD"/>
    <w:rsid w:val="001A4D73"/>
    <w:rsid w:val="001A4DC6"/>
    <w:rsid w:val="001A53E5"/>
    <w:rsid w:val="001A5460"/>
    <w:rsid w:val="001A58F0"/>
    <w:rsid w:val="001A5F7F"/>
    <w:rsid w:val="001A682A"/>
    <w:rsid w:val="001A74CB"/>
    <w:rsid w:val="001A750A"/>
    <w:rsid w:val="001A7F06"/>
    <w:rsid w:val="001B0434"/>
    <w:rsid w:val="001B06BC"/>
    <w:rsid w:val="001B0718"/>
    <w:rsid w:val="001B0870"/>
    <w:rsid w:val="001B0D6A"/>
    <w:rsid w:val="001B0F6D"/>
    <w:rsid w:val="001B1A6F"/>
    <w:rsid w:val="001B1ECC"/>
    <w:rsid w:val="001B266C"/>
    <w:rsid w:val="001B305A"/>
    <w:rsid w:val="001B3600"/>
    <w:rsid w:val="001B37C7"/>
    <w:rsid w:val="001B3843"/>
    <w:rsid w:val="001B398D"/>
    <w:rsid w:val="001B3CAC"/>
    <w:rsid w:val="001B3E35"/>
    <w:rsid w:val="001B447B"/>
    <w:rsid w:val="001B4CC3"/>
    <w:rsid w:val="001B5024"/>
    <w:rsid w:val="001B58D0"/>
    <w:rsid w:val="001B5A59"/>
    <w:rsid w:val="001B5F93"/>
    <w:rsid w:val="001B5FC7"/>
    <w:rsid w:val="001B6021"/>
    <w:rsid w:val="001B6B39"/>
    <w:rsid w:val="001B70DC"/>
    <w:rsid w:val="001B72F6"/>
    <w:rsid w:val="001B74CF"/>
    <w:rsid w:val="001B78FD"/>
    <w:rsid w:val="001B797D"/>
    <w:rsid w:val="001B7BBD"/>
    <w:rsid w:val="001B7DBE"/>
    <w:rsid w:val="001C00FB"/>
    <w:rsid w:val="001C0338"/>
    <w:rsid w:val="001C076B"/>
    <w:rsid w:val="001C0B1E"/>
    <w:rsid w:val="001C0BB3"/>
    <w:rsid w:val="001C0E80"/>
    <w:rsid w:val="001C1678"/>
    <w:rsid w:val="001C2856"/>
    <w:rsid w:val="001C2C80"/>
    <w:rsid w:val="001C2DF6"/>
    <w:rsid w:val="001C3622"/>
    <w:rsid w:val="001C374D"/>
    <w:rsid w:val="001C3AEE"/>
    <w:rsid w:val="001C4A76"/>
    <w:rsid w:val="001C5249"/>
    <w:rsid w:val="001C56E9"/>
    <w:rsid w:val="001C59D1"/>
    <w:rsid w:val="001C5A44"/>
    <w:rsid w:val="001C5C5B"/>
    <w:rsid w:val="001C5D84"/>
    <w:rsid w:val="001C611F"/>
    <w:rsid w:val="001C6DE6"/>
    <w:rsid w:val="001C7086"/>
    <w:rsid w:val="001C7667"/>
    <w:rsid w:val="001C7736"/>
    <w:rsid w:val="001D06B7"/>
    <w:rsid w:val="001D0B8E"/>
    <w:rsid w:val="001D126D"/>
    <w:rsid w:val="001D129A"/>
    <w:rsid w:val="001D152A"/>
    <w:rsid w:val="001D174C"/>
    <w:rsid w:val="001D18B5"/>
    <w:rsid w:val="001D18F1"/>
    <w:rsid w:val="001D1B7A"/>
    <w:rsid w:val="001D1FA3"/>
    <w:rsid w:val="001D22B1"/>
    <w:rsid w:val="001D27D3"/>
    <w:rsid w:val="001D3DD7"/>
    <w:rsid w:val="001D3EE8"/>
    <w:rsid w:val="001D478C"/>
    <w:rsid w:val="001D4AC4"/>
    <w:rsid w:val="001D4D27"/>
    <w:rsid w:val="001D53D1"/>
    <w:rsid w:val="001D54CC"/>
    <w:rsid w:val="001D5503"/>
    <w:rsid w:val="001D5546"/>
    <w:rsid w:val="001D55E1"/>
    <w:rsid w:val="001D59D4"/>
    <w:rsid w:val="001D5FA7"/>
    <w:rsid w:val="001D60A4"/>
    <w:rsid w:val="001D6717"/>
    <w:rsid w:val="001D6810"/>
    <w:rsid w:val="001D686F"/>
    <w:rsid w:val="001D69FC"/>
    <w:rsid w:val="001D6B7A"/>
    <w:rsid w:val="001E01B9"/>
    <w:rsid w:val="001E042C"/>
    <w:rsid w:val="001E06C4"/>
    <w:rsid w:val="001E078B"/>
    <w:rsid w:val="001E0A5F"/>
    <w:rsid w:val="001E16B1"/>
    <w:rsid w:val="001E185B"/>
    <w:rsid w:val="001E1C4B"/>
    <w:rsid w:val="001E1C89"/>
    <w:rsid w:val="001E1F50"/>
    <w:rsid w:val="001E23A3"/>
    <w:rsid w:val="001E2708"/>
    <w:rsid w:val="001E3AB6"/>
    <w:rsid w:val="001E413B"/>
    <w:rsid w:val="001E4447"/>
    <w:rsid w:val="001E4581"/>
    <w:rsid w:val="001E4D89"/>
    <w:rsid w:val="001E50C9"/>
    <w:rsid w:val="001E579D"/>
    <w:rsid w:val="001E5933"/>
    <w:rsid w:val="001E60B8"/>
    <w:rsid w:val="001E6519"/>
    <w:rsid w:val="001E6B08"/>
    <w:rsid w:val="001E6BB9"/>
    <w:rsid w:val="001E73AE"/>
    <w:rsid w:val="001E7470"/>
    <w:rsid w:val="001E78B4"/>
    <w:rsid w:val="001E78F9"/>
    <w:rsid w:val="001E7A85"/>
    <w:rsid w:val="001F0299"/>
    <w:rsid w:val="001F0500"/>
    <w:rsid w:val="001F077F"/>
    <w:rsid w:val="001F0976"/>
    <w:rsid w:val="001F0D8E"/>
    <w:rsid w:val="001F170D"/>
    <w:rsid w:val="001F1B31"/>
    <w:rsid w:val="001F1BEB"/>
    <w:rsid w:val="001F1DBF"/>
    <w:rsid w:val="001F21E9"/>
    <w:rsid w:val="001F22B6"/>
    <w:rsid w:val="001F2420"/>
    <w:rsid w:val="001F2748"/>
    <w:rsid w:val="001F2A0B"/>
    <w:rsid w:val="001F2AF7"/>
    <w:rsid w:val="001F3058"/>
    <w:rsid w:val="001F33E1"/>
    <w:rsid w:val="001F3B58"/>
    <w:rsid w:val="001F4008"/>
    <w:rsid w:val="001F40DD"/>
    <w:rsid w:val="001F4162"/>
    <w:rsid w:val="001F5A58"/>
    <w:rsid w:val="001F5F1A"/>
    <w:rsid w:val="001F6103"/>
    <w:rsid w:val="001F621F"/>
    <w:rsid w:val="001F69CF"/>
    <w:rsid w:val="001F6C3C"/>
    <w:rsid w:val="001F7005"/>
    <w:rsid w:val="001F716B"/>
    <w:rsid w:val="001F7A15"/>
    <w:rsid w:val="001F7B8B"/>
    <w:rsid w:val="00200040"/>
    <w:rsid w:val="002006AF"/>
    <w:rsid w:val="00200D75"/>
    <w:rsid w:val="00201228"/>
    <w:rsid w:val="00201313"/>
    <w:rsid w:val="00201338"/>
    <w:rsid w:val="0020183C"/>
    <w:rsid w:val="002018C8"/>
    <w:rsid w:val="002019E1"/>
    <w:rsid w:val="002025CB"/>
    <w:rsid w:val="00202B54"/>
    <w:rsid w:val="00202D99"/>
    <w:rsid w:val="00203225"/>
    <w:rsid w:val="002035B7"/>
    <w:rsid w:val="002038B0"/>
    <w:rsid w:val="002039B8"/>
    <w:rsid w:val="00203F4E"/>
    <w:rsid w:val="00203F61"/>
    <w:rsid w:val="002042B3"/>
    <w:rsid w:val="00204407"/>
    <w:rsid w:val="00204F9C"/>
    <w:rsid w:val="00205CE3"/>
    <w:rsid w:val="002060B1"/>
    <w:rsid w:val="0020633A"/>
    <w:rsid w:val="002066AB"/>
    <w:rsid w:val="002069EA"/>
    <w:rsid w:val="0020706A"/>
    <w:rsid w:val="00207195"/>
    <w:rsid w:val="00207330"/>
    <w:rsid w:val="00207373"/>
    <w:rsid w:val="002075EE"/>
    <w:rsid w:val="00207CDC"/>
    <w:rsid w:val="00207D17"/>
    <w:rsid w:val="002103A9"/>
    <w:rsid w:val="0021087E"/>
    <w:rsid w:val="00210C8D"/>
    <w:rsid w:val="00210E80"/>
    <w:rsid w:val="00210F95"/>
    <w:rsid w:val="0021152C"/>
    <w:rsid w:val="0021161F"/>
    <w:rsid w:val="00211935"/>
    <w:rsid w:val="002119DC"/>
    <w:rsid w:val="00211C70"/>
    <w:rsid w:val="00211E4E"/>
    <w:rsid w:val="002120C8"/>
    <w:rsid w:val="00212623"/>
    <w:rsid w:val="00212A31"/>
    <w:rsid w:val="00212C84"/>
    <w:rsid w:val="00212D92"/>
    <w:rsid w:val="002133BC"/>
    <w:rsid w:val="002133E2"/>
    <w:rsid w:val="002134F1"/>
    <w:rsid w:val="002134FD"/>
    <w:rsid w:val="00213512"/>
    <w:rsid w:val="00213766"/>
    <w:rsid w:val="002137EE"/>
    <w:rsid w:val="00213AE3"/>
    <w:rsid w:val="00214089"/>
    <w:rsid w:val="002147D7"/>
    <w:rsid w:val="002147DB"/>
    <w:rsid w:val="00214BF6"/>
    <w:rsid w:val="00214D95"/>
    <w:rsid w:val="00215C21"/>
    <w:rsid w:val="00215C43"/>
    <w:rsid w:val="00215FA5"/>
    <w:rsid w:val="00216393"/>
    <w:rsid w:val="0021643D"/>
    <w:rsid w:val="0021645A"/>
    <w:rsid w:val="00216474"/>
    <w:rsid w:val="0021658D"/>
    <w:rsid w:val="0021680B"/>
    <w:rsid w:val="00216946"/>
    <w:rsid w:val="00216B33"/>
    <w:rsid w:val="00216EBD"/>
    <w:rsid w:val="00217037"/>
    <w:rsid w:val="00217743"/>
    <w:rsid w:val="00217A59"/>
    <w:rsid w:val="00217C1E"/>
    <w:rsid w:val="00221002"/>
    <w:rsid w:val="00221555"/>
    <w:rsid w:val="0022163C"/>
    <w:rsid w:val="002219EC"/>
    <w:rsid w:val="00221DB1"/>
    <w:rsid w:val="00221DCF"/>
    <w:rsid w:val="00221E29"/>
    <w:rsid w:val="00222111"/>
    <w:rsid w:val="00222255"/>
    <w:rsid w:val="002222AB"/>
    <w:rsid w:val="002222EA"/>
    <w:rsid w:val="002223BC"/>
    <w:rsid w:val="002226A3"/>
    <w:rsid w:val="00222C77"/>
    <w:rsid w:val="00222D80"/>
    <w:rsid w:val="002233DA"/>
    <w:rsid w:val="00223406"/>
    <w:rsid w:val="0022362E"/>
    <w:rsid w:val="002238F9"/>
    <w:rsid w:val="0022394F"/>
    <w:rsid w:val="00223C20"/>
    <w:rsid w:val="00224055"/>
    <w:rsid w:val="00224280"/>
    <w:rsid w:val="00224389"/>
    <w:rsid w:val="00224963"/>
    <w:rsid w:val="00224AB6"/>
    <w:rsid w:val="00224BAB"/>
    <w:rsid w:val="00225196"/>
    <w:rsid w:val="002253BB"/>
    <w:rsid w:val="00225F55"/>
    <w:rsid w:val="002261C0"/>
    <w:rsid w:val="00226CEA"/>
    <w:rsid w:val="0022706D"/>
    <w:rsid w:val="0022732D"/>
    <w:rsid w:val="00227649"/>
    <w:rsid w:val="002279EF"/>
    <w:rsid w:val="00227FF5"/>
    <w:rsid w:val="002302C1"/>
    <w:rsid w:val="00230723"/>
    <w:rsid w:val="002308EE"/>
    <w:rsid w:val="0023095F"/>
    <w:rsid w:val="00231246"/>
    <w:rsid w:val="00231F0F"/>
    <w:rsid w:val="0023224B"/>
    <w:rsid w:val="002333C4"/>
    <w:rsid w:val="00233410"/>
    <w:rsid w:val="002335E8"/>
    <w:rsid w:val="002339B2"/>
    <w:rsid w:val="00233FC3"/>
    <w:rsid w:val="00234410"/>
    <w:rsid w:val="002345BF"/>
    <w:rsid w:val="0023461A"/>
    <w:rsid w:val="00234A62"/>
    <w:rsid w:val="00235243"/>
    <w:rsid w:val="00235739"/>
    <w:rsid w:val="002358BC"/>
    <w:rsid w:val="00237250"/>
    <w:rsid w:val="002372E0"/>
    <w:rsid w:val="00237964"/>
    <w:rsid w:val="00237E02"/>
    <w:rsid w:val="002402D7"/>
    <w:rsid w:val="00240302"/>
    <w:rsid w:val="0024044D"/>
    <w:rsid w:val="002404B3"/>
    <w:rsid w:val="0024067A"/>
    <w:rsid w:val="002408DF"/>
    <w:rsid w:val="00240926"/>
    <w:rsid w:val="002409E2"/>
    <w:rsid w:val="002415F9"/>
    <w:rsid w:val="00241862"/>
    <w:rsid w:val="002418F4"/>
    <w:rsid w:val="0024195A"/>
    <w:rsid w:val="00241B6B"/>
    <w:rsid w:val="00241EE0"/>
    <w:rsid w:val="002421ED"/>
    <w:rsid w:val="0024244A"/>
    <w:rsid w:val="00242468"/>
    <w:rsid w:val="002424B5"/>
    <w:rsid w:val="0024283D"/>
    <w:rsid w:val="00242A80"/>
    <w:rsid w:val="00242B7A"/>
    <w:rsid w:val="0024320B"/>
    <w:rsid w:val="002435D3"/>
    <w:rsid w:val="002435FF"/>
    <w:rsid w:val="002436B8"/>
    <w:rsid w:val="00243C91"/>
    <w:rsid w:val="002441A3"/>
    <w:rsid w:val="002443DD"/>
    <w:rsid w:val="002443E4"/>
    <w:rsid w:val="0024470E"/>
    <w:rsid w:val="00245225"/>
    <w:rsid w:val="0024522E"/>
    <w:rsid w:val="00245748"/>
    <w:rsid w:val="002457BB"/>
    <w:rsid w:val="0024586A"/>
    <w:rsid w:val="00245AA8"/>
    <w:rsid w:val="00245E32"/>
    <w:rsid w:val="00246303"/>
    <w:rsid w:val="00246737"/>
    <w:rsid w:val="00246A7C"/>
    <w:rsid w:val="00247005"/>
    <w:rsid w:val="002471AA"/>
    <w:rsid w:val="0024725D"/>
    <w:rsid w:val="002477A0"/>
    <w:rsid w:val="0025095E"/>
    <w:rsid w:val="00250A56"/>
    <w:rsid w:val="00250F8F"/>
    <w:rsid w:val="0025182C"/>
    <w:rsid w:val="002518A6"/>
    <w:rsid w:val="0025198F"/>
    <w:rsid w:val="00251E23"/>
    <w:rsid w:val="0025215D"/>
    <w:rsid w:val="0025269E"/>
    <w:rsid w:val="002527F5"/>
    <w:rsid w:val="00253075"/>
    <w:rsid w:val="00253205"/>
    <w:rsid w:val="00253432"/>
    <w:rsid w:val="00253547"/>
    <w:rsid w:val="002546ED"/>
    <w:rsid w:val="00254823"/>
    <w:rsid w:val="00254CDC"/>
    <w:rsid w:val="00254E1A"/>
    <w:rsid w:val="002554E3"/>
    <w:rsid w:val="0025556C"/>
    <w:rsid w:val="0025581C"/>
    <w:rsid w:val="00255C19"/>
    <w:rsid w:val="002565C7"/>
    <w:rsid w:val="002565D0"/>
    <w:rsid w:val="00256D80"/>
    <w:rsid w:val="00256F37"/>
    <w:rsid w:val="002574E7"/>
    <w:rsid w:val="00257AFE"/>
    <w:rsid w:val="00260D02"/>
    <w:rsid w:val="00260DDB"/>
    <w:rsid w:val="00261D85"/>
    <w:rsid w:val="00262100"/>
    <w:rsid w:val="00262191"/>
    <w:rsid w:val="002630BB"/>
    <w:rsid w:val="002634AF"/>
    <w:rsid w:val="00264209"/>
    <w:rsid w:val="002649D5"/>
    <w:rsid w:val="00265053"/>
    <w:rsid w:val="002652E5"/>
    <w:rsid w:val="002653ED"/>
    <w:rsid w:val="00265AB4"/>
    <w:rsid w:val="00265BC7"/>
    <w:rsid w:val="00265D72"/>
    <w:rsid w:val="0026631C"/>
    <w:rsid w:val="0026660C"/>
    <w:rsid w:val="0026669B"/>
    <w:rsid w:val="00266798"/>
    <w:rsid w:val="00266B48"/>
    <w:rsid w:val="00267833"/>
    <w:rsid w:val="002679E4"/>
    <w:rsid w:val="00267DC2"/>
    <w:rsid w:val="00267DF8"/>
    <w:rsid w:val="002700BF"/>
    <w:rsid w:val="0027080F"/>
    <w:rsid w:val="0027112F"/>
    <w:rsid w:val="00271938"/>
    <w:rsid w:val="00271DC0"/>
    <w:rsid w:val="00272B99"/>
    <w:rsid w:val="00272F94"/>
    <w:rsid w:val="00273B33"/>
    <w:rsid w:val="00273B98"/>
    <w:rsid w:val="00273D7D"/>
    <w:rsid w:val="00273FAE"/>
    <w:rsid w:val="002746A3"/>
    <w:rsid w:val="002748D6"/>
    <w:rsid w:val="00274C16"/>
    <w:rsid w:val="00275382"/>
    <w:rsid w:val="00275DA0"/>
    <w:rsid w:val="00276065"/>
    <w:rsid w:val="00276E8F"/>
    <w:rsid w:val="0027737F"/>
    <w:rsid w:val="00277412"/>
    <w:rsid w:val="00277E62"/>
    <w:rsid w:val="00280395"/>
    <w:rsid w:val="0028094C"/>
    <w:rsid w:val="00280D10"/>
    <w:rsid w:val="00280DBB"/>
    <w:rsid w:val="00280E2B"/>
    <w:rsid w:val="00280F35"/>
    <w:rsid w:val="002816DE"/>
    <w:rsid w:val="0028185F"/>
    <w:rsid w:val="00281C1D"/>
    <w:rsid w:val="00282736"/>
    <w:rsid w:val="002827E5"/>
    <w:rsid w:val="00282C06"/>
    <w:rsid w:val="002830A0"/>
    <w:rsid w:val="00283839"/>
    <w:rsid w:val="0028433A"/>
    <w:rsid w:val="002845FC"/>
    <w:rsid w:val="00284E3B"/>
    <w:rsid w:val="002853C5"/>
    <w:rsid w:val="002856B2"/>
    <w:rsid w:val="00285877"/>
    <w:rsid w:val="00285924"/>
    <w:rsid w:val="0028598A"/>
    <w:rsid w:val="00285C44"/>
    <w:rsid w:val="0028636E"/>
    <w:rsid w:val="00286530"/>
    <w:rsid w:val="00286B85"/>
    <w:rsid w:val="00286F6C"/>
    <w:rsid w:val="00287620"/>
    <w:rsid w:val="00290431"/>
    <w:rsid w:val="0029069E"/>
    <w:rsid w:val="00290F9E"/>
    <w:rsid w:val="0029181D"/>
    <w:rsid w:val="00291985"/>
    <w:rsid w:val="00291A23"/>
    <w:rsid w:val="00291CC5"/>
    <w:rsid w:val="00291EEE"/>
    <w:rsid w:val="0029222F"/>
    <w:rsid w:val="0029225C"/>
    <w:rsid w:val="002923D4"/>
    <w:rsid w:val="00292C1A"/>
    <w:rsid w:val="0029423A"/>
    <w:rsid w:val="002943C6"/>
    <w:rsid w:val="00295005"/>
    <w:rsid w:val="0029534C"/>
    <w:rsid w:val="00295489"/>
    <w:rsid w:val="0029587B"/>
    <w:rsid w:val="0029663E"/>
    <w:rsid w:val="0029685A"/>
    <w:rsid w:val="0029725A"/>
    <w:rsid w:val="0029745A"/>
    <w:rsid w:val="002975C6"/>
    <w:rsid w:val="0029772B"/>
    <w:rsid w:val="00297C6E"/>
    <w:rsid w:val="00297F0A"/>
    <w:rsid w:val="002A00E0"/>
    <w:rsid w:val="002A0E64"/>
    <w:rsid w:val="002A10AC"/>
    <w:rsid w:val="002A15DF"/>
    <w:rsid w:val="002A164B"/>
    <w:rsid w:val="002A1695"/>
    <w:rsid w:val="002A193C"/>
    <w:rsid w:val="002A1F60"/>
    <w:rsid w:val="002A2227"/>
    <w:rsid w:val="002A2360"/>
    <w:rsid w:val="002A34BC"/>
    <w:rsid w:val="002A3778"/>
    <w:rsid w:val="002A38CF"/>
    <w:rsid w:val="002A44E4"/>
    <w:rsid w:val="002A4814"/>
    <w:rsid w:val="002A483D"/>
    <w:rsid w:val="002A58C3"/>
    <w:rsid w:val="002A5B31"/>
    <w:rsid w:val="002A5D73"/>
    <w:rsid w:val="002A5D89"/>
    <w:rsid w:val="002A5DF1"/>
    <w:rsid w:val="002A69D5"/>
    <w:rsid w:val="002A6AA7"/>
    <w:rsid w:val="002A6FEA"/>
    <w:rsid w:val="002A703E"/>
    <w:rsid w:val="002A723C"/>
    <w:rsid w:val="002A7819"/>
    <w:rsid w:val="002A7A47"/>
    <w:rsid w:val="002A7A70"/>
    <w:rsid w:val="002A7C08"/>
    <w:rsid w:val="002A7D33"/>
    <w:rsid w:val="002B1214"/>
    <w:rsid w:val="002B17E9"/>
    <w:rsid w:val="002B1DFB"/>
    <w:rsid w:val="002B1EA0"/>
    <w:rsid w:val="002B2543"/>
    <w:rsid w:val="002B2B3D"/>
    <w:rsid w:val="002B2BDC"/>
    <w:rsid w:val="002B32DD"/>
    <w:rsid w:val="002B3365"/>
    <w:rsid w:val="002B357F"/>
    <w:rsid w:val="002B3594"/>
    <w:rsid w:val="002B35E8"/>
    <w:rsid w:val="002B5218"/>
    <w:rsid w:val="002B5D00"/>
    <w:rsid w:val="002B5D6C"/>
    <w:rsid w:val="002B5D7F"/>
    <w:rsid w:val="002B606D"/>
    <w:rsid w:val="002B6594"/>
    <w:rsid w:val="002B6731"/>
    <w:rsid w:val="002B6866"/>
    <w:rsid w:val="002B6CC8"/>
    <w:rsid w:val="002B74B1"/>
    <w:rsid w:val="002B7828"/>
    <w:rsid w:val="002B7EBD"/>
    <w:rsid w:val="002C0049"/>
    <w:rsid w:val="002C01C5"/>
    <w:rsid w:val="002C01FC"/>
    <w:rsid w:val="002C07DD"/>
    <w:rsid w:val="002C0C27"/>
    <w:rsid w:val="002C1212"/>
    <w:rsid w:val="002C1A80"/>
    <w:rsid w:val="002C1C52"/>
    <w:rsid w:val="002C1F68"/>
    <w:rsid w:val="002C1FDD"/>
    <w:rsid w:val="002C256E"/>
    <w:rsid w:val="002C26D2"/>
    <w:rsid w:val="002C30FE"/>
    <w:rsid w:val="002C34AB"/>
    <w:rsid w:val="002C3593"/>
    <w:rsid w:val="002C423D"/>
    <w:rsid w:val="002C43BD"/>
    <w:rsid w:val="002C47EB"/>
    <w:rsid w:val="002C4D9C"/>
    <w:rsid w:val="002C530C"/>
    <w:rsid w:val="002C5DAD"/>
    <w:rsid w:val="002C6875"/>
    <w:rsid w:val="002C6DD3"/>
    <w:rsid w:val="002C71BC"/>
    <w:rsid w:val="002C71F3"/>
    <w:rsid w:val="002C75F7"/>
    <w:rsid w:val="002C7912"/>
    <w:rsid w:val="002C7ED7"/>
    <w:rsid w:val="002D0835"/>
    <w:rsid w:val="002D0DDC"/>
    <w:rsid w:val="002D0F9B"/>
    <w:rsid w:val="002D131F"/>
    <w:rsid w:val="002D1698"/>
    <w:rsid w:val="002D16E1"/>
    <w:rsid w:val="002D183D"/>
    <w:rsid w:val="002D1880"/>
    <w:rsid w:val="002D22F9"/>
    <w:rsid w:val="002D3233"/>
    <w:rsid w:val="002D33D8"/>
    <w:rsid w:val="002D358D"/>
    <w:rsid w:val="002D375E"/>
    <w:rsid w:val="002D3794"/>
    <w:rsid w:val="002D3DF4"/>
    <w:rsid w:val="002D431B"/>
    <w:rsid w:val="002D5317"/>
    <w:rsid w:val="002D5346"/>
    <w:rsid w:val="002D5AFD"/>
    <w:rsid w:val="002D5B0E"/>
    <w:rsid w:val="002D5D30"/>
    <w:rsid w:val="002D67B7"/>
    <w:rsid w:val="002D6A83"/>
    <w:rsid w:val="002D7B7F"/>
    <w:rsid w:val="002E02D6"/>
    <w:rsid w:val="002E04C0"/>
    <w:rsid w:val="002E0A2A"/>
    <w:rsid w:val="002E0A37"/>
    <w:rsid w:val="002E0ACA"/>
    <w:rsid w:val="002E0D32"/>
    <w:rsid w:val="002E0FE1"/>
    <w:rsid w:val="002E137A"/>
    <w:rsid w:val="002E1414"/>
    <w:rsid w:val="002E14A8"/>
    <w:rsid w:val="002E173B"/>
    <w:rsid w:val="002E177C"/>
    <w:rsid w:val="002E1824"/>
    <w:rsid w:val="002E19F5"/>
    <w:rsid w:val="002E1B16"/>
    <w:rsid w:val="002E2219"/>
    <w:rsid w:val="002E2466"/>
    <w:rsid w:val="002E24DD"/>
    <w:rsid w:val="002E2A25"/>
    <w:rsid w:val="002E3402"/>
    <w:rsid w:val="002E3C90"/>
    <w:rsid w:val="002E4161"/>
    <w:rsid w:val="002E478B"/>
    <w:rsid w:val="002E5384"/>
    <w:rsid w:val="002E64BB"/>
    <w:rsid w:val="002E6B5E"/>
    <w:rsid w:val="002E6E51"/>
    <w:rsid w:val="002E7691"/>
    <w:rsid w:val="002E76F9"/>
    <w:rsid w:val="002E7942"/>
    <w:rsid w:val="002E7A0F"/>
    <w:rsid w:val="002F02CE"/>
    <w:rsid w:val="002F035D"/>
    <w:rsid w:val="002F03D8"/>
    <w:rsid w:val="002F06EB"/>
    <w:rsid w:val="002F0A8F"/>
    <w:rsid w:val="002F0C5B"/>
    <w:rsid w:val="002F0ED0"/>
    <w:rsid w:val="002F11A5"/>
    <w:rsid w:val="002F1464"/>
    <w:rsid w:val="002F188E"/>
    <w:rsid w:val="002F1BEC"/>
    <w:rsid w:val="002F1D1A"/>
    <w:rsid w:val="002F1F24"/>
    <w:rsid w:val="002F20B1"/>
    <w:rsid w:val="002F251E"/>
    <w:rsid w:val="002F291F"/>
    <w:rsid w:val="002F3238"/>
    <w:rsid w:val="002F36EF"/>
    <w:rsid w:val="002F38FB"/>
    <w:rsid w:val="002F3B5A"/>
    <w:rsid w:val="002F3CA0"/>
    <w:rsid w:val="002F3E32"/>
    <w:rsid w:val="002F3EB2"/>
    <w:rsid w:val="002F3F8B"/>
    <w:rsid w:val="002F41D4"/>
    <w:rsid w:val="002F4CFE"/>
    <w:rsid w:val="002F671F"/>
    <w:rsid w:val="002F687D"/>
    <w:rsid w:val="002F70B0"/>
    <w:rsid w:val="002F71C7"/>
    <w:rsid w:val="002F731B"/>
    <w:rsid w:val="002F772C"/>
    <w:rsid w:val="002F78F7"/>
    <w:rsid w:val="002F7CB5"/>
    <w:rsid w:val="002F7FDE"/>
    <w:rsid w:val="003002AF"/>
    <w:rsid w:val="00300340"/>
    <w:rsid w:val="00300A11"/>
    <w:rsid w:val="00300C08"/>
    <w:rsid w:val="00300D0E"/>
    <w:rsid w:val="00300D15"/>
    <w:rsid w:val="0030114D"/>
    <w:rsid w:val="00301181"/>
    <w:rsid w:val="003016D3"/>
    <w:rsid w:val="00301C3D"/>
    <w:rsid w:val="00302447"/>
    <w:rsid w:val="00302658"/>
    <w:rsid w:val="00302CCD"/>
    <w:rsid w:val="00302E82"/>
    <w:rsid w:val="00303212"/>
    <w:rsid w:val="003045E6"/>
    <w:rsid w:val="00304677"/>
    <w:rsid w:val="00304AB3"/>
    <w:rsid w:val="00304D90"/>
    <w:rsid w:val="0030517F"/>
    <w:rsid w:val="00305845"/>
    <w:rsid w:val="0030596D"/>
    <w:rsid w:val="0030688C"/>
    <w:rsid w:val="00307319"/>
    <w:rsid w:val="0031082F"/>
    <w:rsid w:val="00310DEF"/>
    <w:rsid w:val="00311002"/>
    <w:rsid w:val="00311FD8"/>
    <w:rsid w:val="0031201A"/>
    <w:rsid w:val="0031228F"/>
    <w:rsid w:val="003122FF"/>
    <w:rsid w:val="00312A2A"/>
    <w:rsid w:val="00312CDD"/>
    <w:rsid w:val="00312E66"/>
    <w:rsid w:val="00313055"/>
    <w:rsid w:val="003130B9"/>
    <w:rsid w:val="0031383A"/>
    <w:rsid w:val="00313932"/>
    <w:rsid w:val="00313D70"/>
    <w:rsid w:val="00313D81"/>
    <w:rsid w:val="00314939"/>
    <w:rsid w:val="00314B36"/>
    <w:rsid w:val="00314F4E"/>
    <w:rsid w:val="003151F1"/>
    <w:rsid w:val="003157A8"/>
    <w:rsid w:val="00315E15"/>
    <w:rsid w:val="00316791"/>
    <w:rsid w:val="00316A0F"/>
    <w:rsid w:val="00316B8A"/>
    <w:rsid w:val="00316BB0"/>
    <w:rsid w:val="00316CC6"/>
    <w:rsid w:val="00316DCE"/>
    <w:rsid w:val="00316F0A"/>
    <w:rsid w:val="00316FDC"/>
    <w:rsid w:val="0031733F"/>
    <w:rsid w:val="00317917"/>
    <w:rsid w:val="003179AD"/>
    <w:rsid w:val="00317C57"/>
    <w:rsid w:val="00320477"/>
    <w:rsid w:val="00320D19"/>
    <w:rsid w:val="00320DE0"/>
    <w:rsid w:val="0032136D"/>
    <w:rsid w:val="00321871"/>
    <w:rsid w:val="00321C0B"/>
    <w:rsid w:val="003220A9"/>
    <w:rsid w:val="00322507"/>
    <w:rsid w:val="00322E70"/>
    <w:rsid w:val="00322FF2"/>
    <w:rsid w:val="0032330B"/>
    <w:rsid w:val="00323EF7"/>
    <w:rsid w:val="0032404B"/>
    <w:rsid w:val="00324883"/>
    <w:rsid w:val="00324E14"/>
    <w:rsid w:val="00325387"/>
    <w:rsid w:val="003253AF"/>
    <w:rsid w:val="003261C2"/>
    <w:rsid w:val="00326413"/>
    <w:rsid w:val="003265A7"/>
    <w:rsid w:val="00326733"/>
    <w:rsid w:val="003267F5"/>
    <w:rsid w:val="003271DE"/>
    <w:rsid w:val="003279B0"/>
    <w:rsid w:val="00327D25"/>
    <w:rsid w:val="003304D7"/>
    <w:rsid w:val="00330E48"/>
    <w:rsid w:val="00330F22"/>
    <w:rsid w:val="00331AEC"/>
    <w:rsid w:val="00331BDA"/>
    <w:rsid w:val="00331D60"/>
    <w:rsid w:val="00332433"/>
    <w:rsid w:val="00332463"/>
    <w:rsid w:val="00332486"/>
    <w:rsid w:val="00332C87"/>
    <w:rsid w:val="00332E96"/>
    <w:rsid w:val="003330E3"/>
    <w:rsid w:val="003343B1"/>
    <w:rsid w:val="003344FA"/>
    <w:rsid w:val="0033456F"/>
    <w:rsid w:val="003348C3"/>
    <w:rsid w:val="00334B04"/>
    <w:rsid w:val="0033512B"/>
    <w:rsid w:val="00335292"/>
    <w:rsid w:val="003355D4"/>
    <w:rsid w:val="003355FC"/>
    <w:rsid w:val="00335718"/>
    <w:rsid w:val="00335C26"/>
    <w:rsid w:val="003366C1"/>
    <w:rsid w:val="0033674E"/>
    <w:rsid w:val="00336DC7"/>
    <w:rsid w:val="00336E76"/>
    <w:rsid w:val="00336F7A"/>
    <w:rsid w:val="0033726A"/>
    <w:rsid w:val="0033726F"/>
    <w:rsid w:val="003375F0"/>
    <w:rsid w:val="00337ED9"/>
    <w:rsid w:val="00337FA7"/>
    <w:rsid w:val="0034001F"/>
    <w:rsid w:val="00340172"/>
    <w:rsid w:val="00340A81"/>
    <w:rsid w:val="00340CA6"/>
    <w:rsid w:val="00341204"/>
    <w:rsid w:val="00341AC0"/>
    <w:rsid w:val="0034224A"/>
    <w:rsid w:val="00342875"/>
    <w:rsid w:val="003429A0"/>
    <w:rsid w:val="00342A00"/>
    <w:rsid w:val="0034303D"/>
    <w:rsid w:val="003435F8"/>
    <w:rsid w:val="00343644"/>
    <w:rsid w:val="0034380A"/>
    <w:rsid w:val="00343C60"/>
    <w:rsid w:val="00343EB9"/>
    <w:rsid w:val="003440C5"/>
    <w:rsid w:val="00344866"/>
    <w:rsid w:val="00344E06"/>
    <w:rsid w:val="00344EF4"/>
    <w:rsid w:val="0034512B"/>
    <w:rsid w:val="00345496"/>
    <w:rsid w:val="00345738"/>
    <w:rsid w:val="00345870"/>
    <w:rsid w:val="00345B42"/>
    <w:rsid w:val="00345C73"/>
    <w:rsid w:val="00345EB3"/>
    <w:rsid w:val="00345FF5"/>
    <w:rsid w:val="00346600"/>
    <w:rsid w:val="00346642"/>
    <w:rsid w:val="0034688D"/>
    <w:rsid w:val="00346F01"/>
    <w:rsid w:val="003470FF"/>
    <w:rsid w:val="003478A7"/>
    <w:rsid w:val="003508BF"/>
    <w:rsid w:val="003509CB"/>
    <w:rsid w:val="00350A61"/>
    <w:rsid w:val="00350FBC"/>
    <w:rsid w:val="00351FE9"/>
    <w:rsid w:val="0035211E"/>
    <w:rsid w:val="0035249C"/>
    <w:rsid w:val="003524D6"/>
    <w:rsid w:val="00353115"/>
    <w:rsid w:val="00353D6B"/>
    <w:rsid w:val="00354734"/>
    <w:rsid w:val="00354B4C"/>
    <w:rsid w:val="00354CD6"/>
    <w:rsid w:val="003551DF"/>
    <w:rsid w:val="00355D0C"/>
    <w:rsid w:val="00355ECA"/>
    <w:rsid w:val="003564E3"/>
    <w:rsid w:val="003566A6"/>
    <w:rsid w:val="003567ED"/>
    <w:rsid w:val="003568DA"/>
    <w:rsid w:val="00356CE8"/>
    <w:rsid w:val="00356E2D"/>
    <w:rsid w:val="00357398"/>
    <w:rsid w:val="00357909"/>
    <w:rsid w:val="00357B42"/>
    <w:rsid w:val="00357E93"/>
    <w:rsid w:val="003602CE"/>
    <w:rsid w:val="0036031F"/>
    <w:rsid w:val="0036074E"/>
    <w:rsid w:val="00360DA1"/>
    <w:rsid w:val="0036130A"/>
    <w:rsid w:val="0036130C"/>
    <w:rsid w:val="003613A9"/>
    <w:rsid w:val="003618E1"/>
    <w:rsid w:val="003618F5"/>
    <w:rsid w:val="00361B9E"/>
    <w:rsid w:val="00361DF3"/>
    <w:rsid w:val="003623A7"/>
    <w:rsid w:val="00362767"/>
    <w:rsid w:val="0036292F"/>
    <w:rsid w:val="00362A62"/>
    <w:rsid w:val="00362BDF"/>
    <w:rsid w:val="00362D6B"/>
    <w:rsid w:val="00363422"/>
    <w:rsid w:val="00363566"/>
    <w:rsid w:val="003637B2"/>
    <w:rsid w:val="00363919"/>
    <w:rsid w:val="00363DE8"/>
    <w:rsid w:val="00364334"/>
    <w:rsid w:val="0036444C"/>
    <w:rsid w:val="003648D0"/>
    <w:rsid w:val="00364972"/>
    <w:rsid w:val="00364D6D"/>
    <w:rsid w:val="00365985"/>
    <w:rsid w:val="003659EF"/>
    <w:rsid w:val="003662BC"/>
    <w:rsid w:val="00366C50"/>
    <w:rsid w:val="00366DEF"/>
    <w:rsid w:val="00366E80"/>
    <w:rsid w:val="00366ED1"/>
    <w:rsid w:val="00366F35"/>
    <w:rsid w:val="0036784A"/>
    <w:rsid w:val="00367D92"/>
    <w:rsid w:val="003704C7"/>
    <w:rsid w:val="0037070A"/>
    <w:rsid w:val="00370745"/>
    <w:rsid w:val="00370AEB"/>
    <w:rsid w:val="00370EB1"/>
    <w:rsid w:val="00371183"/>
    <w:rsid w:val="00371296"/>
    <w:rsid w:val="00371492"/>
    <w:rsid w:val="00371C4A"/>
    <w:rsid w:val="0037254D"/>
    <w:rsid w:val="00372E2B"/>
    <w:rsid w:val="003738D1"/>
    <w:rsid w:val="00373B4A"/>
    <w:rsid w:val="00374276"/>
    <w:rsid w:val="003748F5"/>
    <w:rsid w:val="00375197"/>
    <w:rsid w:val="00375229"/>
    <w:rsid w:val="00375716"/>
    <w:rsid w:val="00375951"/>
    <w:rsid w:val="00376117"/>
    <w:rsid w:val="0037661F"/>
    <w:rsid w:val="00376765"/>
    <w:rsid w:val="00376782"/>
    <w:rsid w:val="00376D11"/>
    <w:rsid w:val="00376F24"/>
    <w:rsid w:val="003775A6"/>
    <w:rsid w:val="00377F0E"/>
    <w:rsid w:val="00377F3C"/>
    <w:rsid w:val="00382298"/>
    <w:rsid w:val="003828D6"/>
    <w:rsid w:val="003830B6"/>
    <w:rsid w:val="00383162"/>
    <w:rsid w:val="00383D5C"/>
    <w:rsid w:val="00383F3E"/>
    <w:rsid w:val="00384622"/>
    <w:rsid w:val="00384889"/>
    <w:rsid w:val="00384E81"/>
    <w:rsid w:val="003852DD"/>
    <w:rsid w:val="0038540B"/>
    <w:rsid w:val="003855A8"/>
    <w:rsid w:val="003857CB"/>
    <w:rsid w:val="003858F9"/>
    <w:rsid w:val="003859BE"/>
    <w:rsid w:val="00385B0E"/>
    <w:rsid w:val="00385E06"/>
    <w:rsid w:val="00386736"/>
    <w:rsid w:val="00386997"/>
    <w:rsid w:val="00386E5C"/>
    <w:rsid w:val="0038707A"/>
    <w:rsid w:val="0038725A"/>
    <w:rsid w:val="003873EC"/>
    <w:rsid w:val="003877F2"/>
    <w:rsid w:val="00387921"/>
    <w:rsid w:val="00390AAF"/>
    <w:rsid w:val="00390FB7"/>
    <w:rsid w:val="003914F2"/>
    <w:rsid w:val="00391A27"/>
    <w:rsid w:val="00391FF2"/>
    <w:rsid w:val="00392022"/>
    <w:rsid w:val="00392165"/>
    <w:rsid w:val="00392683"/>
    <w:rsid w:val="0039292F"/>
    <w:rsid w:val="00393B52"/>
    <w:rsid w:val="00393E35"/>
    <w:rsid w:val="00393E59"/>
    <w:rsid w:val="00394307"/>
    <w:rsid w:val="003944B8"/>
    <w:rsid w:val="00394799"/>
    <w:rsid w:val="00394807"/>
    <w:rsid w:val="0039488A"/>
    <w:rsid w:val="00394CE9"/>
    <w:rsid w:val="00394EF0"/>
    <w:rsid w:val="00394F33"/>
    <w:rsid w:val="003950AF"/>
    <w:rsid w:val="003954B8"/>
    <w:rsid w:val="003954F7"/>
    <w:rsid w:val="00395929"/>
    <w:rsid w:val="00395EE2"/>
    <w:rsid w:val="0039639D"/>
    <w:rsid w:val="00396620"/>
    <w:rsid w:val="00396727"/>
    <w:rsid w:val="00396B98"/>
    <w:rsid w:val="00396C0D"/>
    <w:rsid w:val="00396F07"/>
    <w:rsid w:val="003974F7"/>
    <w:rsid w:val="00397520"/>
    <w:rsid w:val="00397594"/>
    <w:rsid w:val="003A066A"/>
    <w:rsid w:val="003A0FC8"/>
    <w:rsid w:val="003A191A"/>
    <w:rsid w:val="003A1FA2"/>
    <w:rsid w:val="003A253B"/>
    <w:rsid w:val="003A2562"/>
    <w:rsid w:val="003A2705"/>
    <w:rsid w:val="003A2BFA"/>
    <w:rsid w:val="003A3005"/>
    <w:rsid w:val="003A3781"/>
    <w:rsid w:val="003A3BF5"/>
    <w:rsid w:val="003A412B"/>
    <w:rsid w:val="003A418F"/>
    <w:rsid w:val="003A4B92"/>
    <w:rsid w:val="003A5305"/>
    <w:rsid w:val="003A5616"/>
    <w:rsid w:val="003A576B"/>
    <w:rsid w:val="003A6216"/>
    <w:rsid w:val="003A63BA"/>
    <w:rsid w:val="003A642D"/>
    <w:rsid w:val="003A702B"/>
    <w:rsid w:val="003A72BE"/>
    <w:rsid w:val="003A72C9"/>
    <w:rsid w:val="003A741F"/>
    <w:rsid w:val="003A7948"/>
    <w:rsid w:val="003A7CBD"/>
    <w:rsid w:val="003B01A8"/>
    <w:rsid w:val="003B063E"/>
    <w:rsid w:val="003B0B22"/>
    <w:rsid w:val="003B0DDD"/>
    <w:rsid w:val="003B1380"/>
    <w:rsid w:val="003B1457"/>
    <w:rsid w:val="003B1BEC"/>
    <w:rsid w:val="003B23B9"/>
    <w:rsid w:val="003B27EE"/>
    <w:rsid w:val="003B2C30"/>
    <w:rsid w:val="003B348E"/>
    <w:rsid w:val="003B3688"/>
    <w:rsid w:val="003B379C"/>
    <w:rsid w:val="003B43B6"/>
    <w:rsid w:val="003B4546"/>
    <w:rsid w:val="003B46C9"/>
    <w:rsid w:val="003B4985"/>
    <w:rsid w:val="003B5550"/>
    <w:rsid w:val="003B593A"/>
    <w:rsid w:val="003B593F"/>
    <w:rsid w:val="003B5FC7"/>
    <w:rsid w:val="003B689F"/>
    <w:rsid w:val="003B6E1D"/>
    <w:rsid w:val="003B732C"/>
    <w:rsid w:val="003B77FB"/>
    <w:rsid w:val="003B7881"/>
    <w:rsid w:val="003B7A4B"/>
    <w:rsid w:val="003B7F82"/>
    <w:rsid w:val="003C0975"/>
    <w:rsid w:val="003C098A"/>
    <w:rsid w:val="003C0CE7"/>
    <w:rsid w:val="003C0D1A"/>
    <w:rsid w:val="003C0E8F"/>
    <w:rsid w:val="003C10E0"/>
    <w:rsid w:val="003C1271"/>
    <w:rsid w:val="003C146D"/>
    <w:rsid w:val="003C14FE"/>
    <w:rsid w:val="003C170E"/>
    <w:rsid w:val="003C1F68"/>
    <w:rsid w:val="003C2208"/>
    <w:rsid w:val="003C23FA"/>
    <w:rsid w:val="003C289F"/>
    <w:rsid w:val="003C28A2"/>
    <w:rsid w:val="003C2CD0"/>
    <w:rsid w:val="003C2E76"/>
    <w:rsid w:val="003C2EAF"/>
    <w:rsid w:val="003C3432"/>
    <w:rsid w:val="003C3561"/>
    <w:rsid w:val="003C3A32"/>
    <w:rsid w:val="003C42B2"/>
    <w:rsid w:val="003C45F4"/>
    <w:rsid w:val="003C468B"/>
    <w:rsid w:val="003C46D7"/>
    <w:rsid w:val="003C4A2E"/>
    <w:rsid w:val="003C4B5C"/>
    <w:rsid w:val="003C53B4"/>
    <w:rsid w:val="003C53F4"/>
    <w:rsid w:val="003C554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C7B50"/>
    <w:rsid w:val="003D0CFB"/>
    <w:rsid w:val="003D0ECE"/>
    <w:rsid w:val="003D1576"/>
    <w:rsid w:val="003D21EC"/>
    <w:rsid w:val="003D23A3"/>
    <w:rsid w:val="003D2ACC"/>
    <w:rsid w:val="003D2FF4"/>
    <w:rsid w:val="003D30F2"/>
    <w:rsid w:val="003D4297"/>
    <w:rsid w:val="003D45E8"/>
    <w:rsid w:val="003D4848"/>
    <w:rsid w:val="003D49C0"/>
    <w:rsid w:val="003D4E6A"/>
    <w:rsid w:val="003D52AB"/>
    <w:rsid w:val="003D533A"/>
    <w:rsid w:val="003D5430"/>
    <w:rsid w:val="003D56F7"/>
    <w:rsid w:val="003D5818"/>
    <w:rsid w:val="003D58B5"/>
    <w:rsid w:val="003D5AD7"/>
    <w:rsid w:val="003D5E15"/>
    <w:rsid w:val="003D6F96"/>
    <w:rsid w:val="003D7041"/>
    <w:rsid w:val="003D7470"/>
    <w:rsid w:val="003D7494"/>
    <w:rsid w:val="003D783D"/>
    <w:rsid w:val="003DE82A"/>
    <w:rsid w:val="003E02C1"/>
    <w:rsid w:val="003E0377"/>
    <w:rsid w:val="003E041B"/>
    <w:rsid w:val="003E0420"/>
    <w:rsid w:val="003E04CE"/>
    <w:rsid w:val="003E13FE"/>
    <w:rsid w:val="003E14C9"/>
    <w:rsid w:val="003E1630"/>
    <w:rsid w:val="003E1C31"/>
    <w:rsid w:val="003E32B7"/>
    <w:rsid w:val="003E32FC"/>
    <w:rsid w:val="003E33FC"/>
    <w:rsid w:val="003E37B2"/>
    <w:rsid w:val="003E3AA1"/>
    <w:rsid w:val="003E3CCC"/>
    <w:rsid w:val="003E3F24"/>
    <w:rsid w:val="003E3F2B"/>
    <w:rsid w:val="003E4532"/>
    <w:rsid w:val="003E4892"/>
    <w:rsid w:val="003E48CC"/>
    <w:rsid w:val="003E490D"/>
    <w:rsid w:val="003E4FD8"/>
    <w:rsid w:val="003E55A1"/>
    <w:rsid w:val="003E5981"/>
    <w:rsid w:val="003E6155"/>
    <w:rsid w:val="003E67B6"/>
    <w:rsid w:val="003E6846"/>
    <w:rsid w:val="003E6855"/>
    <w:rsid w:val="003E6874"/>
    <w:rsid w:val="003E6BFD"/>
    <w:rsid w:val="003E6DA0"/>
    <w:rsid w:val="003E7115"/>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17BB"/>
    <w:rsid w:val="003F1BDD"/>
    <w:rsid w:val="003F1BDF"/>
    <w:rsid w:val="003F1FB9"/>
    <w:rsid w:val="003F21F3"/>
    <w:rsid w:val="003F2A9D"/>
    <w:rsid w:val="003F2BE1"/>
    <w:rsid w:val="003F3A88"/>
    <w:rsid w:val="003F3C25"/>
    <w:rsid w:val="003F3F44"/>
    <w:rsid w:val="003F42A3"/>
    <w:rsid w:val="003F44F1"/>
    <w:rsid w:val="003F47D2"/>
    <w:rsid w:val="003F4DE3"/>
    <w:rsid w:val="003F4FD4"/>
    <w:rsid w:val="003F55F5"/>
    <w:rsid w:val="003F5BF0"/>
    <w:rsid w:val="003F64C9"/>
    <w:rsid w:val="003F660C"/>
    <w:rsid w:val="003F677E"/>
    <w:rsid w:val="003F6AAE"/>
    <w:rsid w:val="003F71D1"/>
    <w:rsid w:val="003F728D"/>
    <w:rsid w:val="003F77DC"/>
    <w:rsid w:val="003F77F2"/>
    <w:rsid w:val="004000D9"/>
    <w:rsid w:val="00400A6F"/>
    <w:rsid w:val="00400BEB"/>
    <w:rsid w:val="00400CC4"/>
    <w:rsid w:val="00400D4C"/>
    <w:rsid w:val="004011FF"/>
    <w:rsid w:val="00401415"/>
    <w:rsid w:val="00401649"/>
    <w:rsid w:val="00401A4E"/>
    <w:rsid w:val="00401DAA"/>
    <w:rsid w:val="00401E99"/>
    <w:rsid w:val="00402104"/>
    <w:rsid w:val="00402158"/>
    <w:rsid w:val="004022CE"/>
    <w:rsid w:val="0040240F"/>
    <w:rsid w:val="00402470"/>
    <w:rsid w:val="0040247B"/>
    <w:rsid w:val="004026D6"/>
    <w:rsid w:val="00402B09"/>
    <w:rsid w:val="00402EB7"/>
    <w:rsid w:val="00403208"/>
    <w:rsid w:val="004035F8"/>
    <w:rsid w:val="0040382F"/>
    <w:rsid w:val="00403BC2"/>
    <w:rsid w:val="0040402D"/>
    <w:rsid w:val="00404162"/>
    <w:rsid w:val="00404AE8"/>
    <w:rsid w:val="00404C16"/>
    <w:rsid w:val="004050E1"/>
    <w:rsid w:val="004058B4"/>
    <w:rsid w:val="00405FDF"/>
    <w:rsid w:val="00406140"/>
    <w:rsid w:val="00406573"/>
    <w:rsid w:val="00406686"/>
    <w:rsid w:val="00406E49"/>
    <w:rsid w:val="00406F07"/>
    <w:rsid w:val="00407034"/>
    <w:rsid w:val="004078C9"/>
    <w:rsid w:val="0040799F"/>
    <w:rsid w:val="00407B2F"/>
    <w:rsid w:val="00407CC1"/>
    <w:rsid w:val="00407DE5"/>
    <w:rsid w:val="00410187"/>
    <w:rsid w:val="004108A3"/>
    <w:rsid w:val="004108F7"/>
    <w:rsid w:val="00410C65"/>
    <w:rsid w:val="00410C92"/>
    <w:rsid w:val="004112EC"/>
    <w:rsid w:val="00411741"/>
    <w:rsid w:val="00412158"/>
    <w:rsid w:val="00412183"/>
    <w:rsid w:val="004122F2"/>
    <w:rsid w:val="0041241D"/>
    <w:rsid w:val="00412DA4"/>
    <w:rsid w:val="00413251"/>
    <w:rsid w:val="00413411"/>
    <w:rsid w:val="00413ED6"/>
    <w:rsid w:val="00414413"/>
    <w:rsid w:val="00414590"/>
    <w:rsid w:val="00414652"/>
    <w:rsid w:val="0041469D"/>
    <w:rsid w:val="00414755"/>
    <w:rsid w:val="00414D89"/>
    <w:rsid w:val="004151E8"/>
    <w:rsid w:val="004152CF"/>
    <w:rsid w:val="004154F4"/>
    <w:rsid w:val="00415A12"/>
    <w:rsid w:val="00415A1F"/>
    <w:rsid w:val="00416097"/>
    <w:rsid w:val="0041610A"/>
    <w:rsid w:val="004166B5"/>
    <w:rsid w:val="00416749"/>
    <w:rsid w:val="00416880"/>
    <w:rsid w:val="00416D61"/>
    <w:rsid w:val="00416DDE"/>
    <w:rsid w:val="00416F8F"/>
    <w:rsid w:val="004171E4"/>
    <w:rsid w:val="0041768B"/>
    <w:rsid w:val="0041781E"/>
    <w:rsid w:val="00417DE9"/>
    <w:rsid w:val="00417EC2"/>
    <w:rsid w:val="0042006D"/>
    <w:rsid w:val="00420670"/>
    <w:rsid w:val="00420883"/>
    <w:rsid w:val="00420B6D"/>
    <w:rsid w:val="00420D05"/>
    <w:rsid w:val="00421282"/>
    <w:rsid w:val="0042145F"/>
    <w:rsid w:val="0042146E"/>
    <w:rsid w:val="00421926"/>
    <w:rsid w:val="004219F3"/>
    <w:rsid w:val="00421BB4"/>
    <w:rsid w:val="00421DA3"/>
    <w:rsid w:val="00421FAF"/>
    <w:rsid w:val="0042224F"/>
    <w:rsid w:val="0042227D"/>
    <w:rsid w:val="00422674"/>
    <w:rsid w:val="004229CB"/>
    <w:rsid w:val="00422A5C"/>
    <w:rsid w:val="00422E25"/>
    <w:rsid w:val="00422F56"/>
    <w:rsid w:val="00423074"/>
    <w:rsid w:val="00423AC3"/>
    <w:rsid w:val="00424392"/>
    <w:rsid w:val="004248B7"/>
    <w:rsid w:val="0042491F"/>
    <w:rsid w:val="00424ACB"/>
    <w:rsid w:val="00424D19"/>
    <w:rsid w:val="00425513"/>
    <w:rsid w:val="0042560C"/>
    <w:rsid w:val="004256B2"/>
    <w:rsid w:val="004257A8"/>
    <w:rsid w:val="004257D3"/>
    <w:rsid w:val="004258F6"/>
    <w:rsid w:val="0042615C"/>
    <w:rsid w:val="00426194"/>
    <w:rsid w:val="004263B4"/>
    <w:rsid w:val="00430355"/>
    <w:rsid w:val="00430588"/>
    <w:rsid w:val="004307B5"/>
    <w:rsid w:val="00430EAC"/>
    <w:rsid w:val="0043114D"/>
    <w:rsid w:val="00431363"/>
    <w:rsid w:val="00431515"/>
    <w:rsid w:val="00431B9F"/>
    <w:rsid w:val="00431D06"/>
    <w:rsid w:val="00432000"/>
    <w:rsid w:val="0043214A"/>
    <w:rsid w:val="004322AE"/>
    <w:rsid w:val="004327A7"/>
    <w:rsid w:val="004331CD"/>
    <w:rsid w:val="004335D1"/>
    <w:rsid w:val="0043363C"/>
    <w:rsid w:val="00433CB4"/>
    <w:rsid w:val="00433FE0"/>
    <w:rsid w:val="0043405F"/>
    <w:rsid w:val="00434A1E"/>
    <w:rsid w:val="00434E44"/>
    <w:rsid w:val="0043507A"/>
    <w:rsid w:val="00435406"/>
    <w:rsid w:val="00435595"/>
    <w:rsid w:val="0043593C"/>
    <w:rsid w:val="004360A0"/>
    <w:rsid w:val="00436460"/>
    <w:rsid w:val="004364A5"/>
    <w:rsid w:val="00436635"/>
    <w:rsid w:val="00436E8E"/>
    <w:rsid w:val="00437048"/>
    <w:rsid w:val="0043705A"/>
    <w:rsid w:val="00437943"/>
    <w:rsid w:val="00437C8E"/>
    <w:rsid w:val="00440066"/>
    <w:rsid w:val="00440334"/>
    <w:rsid w:val="00440A1F"/>
    <w:rsid w:val="00440BE3"/>
    <w:rsid w:val="00440C08"/>
    <w:rsid w:val="00440E04"/>
    <w:rsid w:val="004410B2"/>
    <w:rsid w:val="00441124"/>
    <w:rsid w:val="004411A3"/>
    <w:rsid w:val="004431B9"/>
    <w:rsid w:val="00443550"/>
    <w:rsid w:val="004436FA"/>
    <w:rsid w:val="00443E59"/>
    <w:rsid w:val="004441DC"/>
    <w:rsid w:val="004446A8"/>
    <w:rsid w:val="00444B8C"/>
    <w:rsid w:val="00444EAF"/>
    <w:rsid w:val="004450B9"/>
    <w:rsid w:val="00445825"/>
    <w:rsid w:val="00445852"/>
    <w:rsid w:val="004458C3"/>
    <w:rsid w:val="004458E6"/>
    <w:rsid w:val="0044596F"/>
    <w:rsid w:val="004459F5"/>
    <w:rsid w:val="004464DA"/>
    <w:rsid w:val="004468A3"/>
    <w:rsid w:val="00446906"/>
    <w:rsid w:val="00446A0F"/>
    <w:rsid w:val="00446C00"/>
    <w:rsid w:val="00447022"/>
    <w:rsid w:val="004474F2"/>
    <w:rsid w:val="00447F8A"/>
    <w:rsid w:val="00450246"/>
    <w:rsid w:val="00450705"/>
    <w:rsid w:val="00451288"/>
    <w:rsid w:val="00451751"/>
    <w:rsid w:val="0045315A"/>
    <w:rsid w:val="004533E5"/>
    <w:rsid w:val="0045353B"/>
    <w:rsid w:val="00454102"/>
    <w:rsid w:val="00454215"/>
    <w:rsid w:val="00454604"/>
    <w:rsid w:val="00454B62"/>
    <w:rsid w:val="00456007"/>
    <w:rsid w:val="00456220"/>
    <w:rsid w:val="00456288"/>
    <w:rsid w:val="0045638A"/>
    <w:rsid w:val="004567D0"/>
    <w:rsid w:val="00456FB5"/>
    <w:rsid w:val="00457052"/>
    <w:rsid w:val="004574DD"/>
    <w:rsid w:val="004575D0"/>
    <w:rsid w:val="00457730"/>
    <w:rsid w:val="004577C3"/>
    <w:rsid w:val="00457825"/>
    <w:rsid w:val="004579B5"/>
    <w:rsid w:val="00457DB0"/>
    <w:rsid w:val="00460387"/>
    <w:rsid w:val="0046064F"/>
    <w:rsid w:val="0046081A"/>
    <w:rsid w:val="004609A8"/>
    <w:rsid w:val="00460B29"/>
    <w:rsid w:val="0046117A"/>
    <w:rsid w:val="004614CC"/>
    <w:rsid w:val="00461751"/>
    <w:rsid w:val="004620A6"/>
    <w:rsid w:val="00462E90"/>
    <w:rsid w:val="0046319F"/>
    <w:rsid w:val="004632F3"/>
    <w:rsid w:val="0046388D"/>
    <w:rsid w:val="004639B3"/>
    <w:rsid w:val="004639F5"/>
    <w:rsid w:val="0046435F"/>
    <w:rsid w:val="004643E6"/>
    <w:rsid w:val="00464FF4"/>
    <w:rsid w:val="0046500D"/>
    <w:rsid w:val="00465821"/>
    <w:rsid w:val="00465F48"/>
    <w:rsid w:val="00466635"/>
    <w:rsid w:val="004667D3"/>
    <w:rsid w:val="00466AB7"/>
    <w:rsid w:val="00466C43"/>
    <w:rsid w:val="00467103"/>
    <w:rsid w:val="004671AB"/>
    <w:rsid w:val="0046751B"/>
    <w:rsid w:val="00467D2C"/>
    <w:rsid w:val="00467D52"/>
    <w:rsid w:val="0047009C"/>
    <w:rsid w:val="00470386"/>
    <w:rsid w:val="004707E2"/>
    <w:rsid w:val="00470ACB"/>
    <w:rsid w:val="004710AC"/>
    <w:rsid w:val="00471147"/>
    <w:rsid w:val="004711EA"/>
    <w:rsid w:val="00471C35"/>
    <w:rsid w:val="004725C0"/>
    <w:rsid w:val="004726EF"/>
    <w:rsid w:val="00472864"/>
    <w:rsid w:val="0047287C"/>
    <w:rsid w:val="00473689"/>
    <w:rsid w:val="00473E8C"/>
    <w:rsid w:val="0047403F"/>
    <w:rsid w:val="00474569"/>
    <w:rsid w:val="00474B4B"/>
    <w:rsid w:val="0047502B"/>
    <w:rsid w:val="00475827"/>
    <w:rsid w:val="00475AAB"/>
    <w:rsid w:val="00475D20"/>
    <w:rsid w:val="00475EC8"/>
    <w:rsid w:val="00475FE1"/>
    <w:rsid w:val="004761A7"/>
    <w:rsid w:val="004765B3"/>
    <w:rsid w:val="00476B40"/>
    <w:rsid w:val="00476D99"/>
    <w:rsid w:val="00477114"/>
    <w:rsid w:val="0047738A"/>
    <w:rsid w:val="0048002B"/>
    <w:rsid w:val="004803CE"/>
    <w:rsid w:val="0048061C"/>
    <w:rsid w:val="0048086C"/>
    <w:rsid w:val="00480AB4"/>
    <w:rsid w:val="00480AF2"/>
    <w:rsid w:val="00480C05"/>
    <w:rsid w:val="00481738"/>
    <w:rsid w:val="0048174F"/>
    <w:rsid w:val="00482505"/>
    <w:rsid w:val="00482739"/>
    <w:rsid w:val="00482809"/>
    <w:rsid w:val="0048289B"/>
    <w:rsid w:val="00482C18"/>
    <w:rsid w:val="00483095"/>
    <w:rsid w:val="00483266"/>
    <w:rsid w:val="0048327B"/>
    <w:rsid w:val="00483359"/>
    <w:rsid w:val="004837FE"/>
    <w:rsid w:val="00483AB5"/>
    <w:rsid w:val="00483ADB"/>
    <w:rsid w:val="00484CFE"/>
    <w:rsid w:val="0048642B"/>
    <w:rsid w:val="00486BF7"/>
    <w:rsid w:val="00487133"/>
    <w:rsid w:val="004874A4"/>
    <w:rsid w:val="00487993"/>
    <w:rsid w:val="004879E9"/>
    <w:rsid w:val="00490783"/>
    <w:rsid w:val="00490E79"/>
    <w:rsid w:val="004914A2"/>
    <w:rsid w:val="0049168B"/>
    <w:rsid w:val="00491750"/>
    <w:rsid w:val="0049186E"/>
    <w:rsid w:val="00491F57"/>
    <w:rsid w:val="0049286F"/>
    <w:rsid w:val="004928C9"/>
    <w:rsid w:val="004929BE"/>
    <w:rsid w:val="00492CFE"/>
    <w:rsid w:val="00492DF1"/>
    <w:rsid w:val="00492E2F"/>
    <w:rsid w:val="0049320A"/>
    <w:rsid w:val="00493BCB"/>
    <w:rsid w:val="00493E30"/>
    <w:rsid w:val="00493F6C"/>
    <w:rsid w:val="004945EE"/>
    <w:rsid w:val="00494637"/>
    <w:rsid w:val="00495025"/>
    <w:rsid w:val="00495E2C"/>
    <w:rsid w:val="00495E7F"/>
    <w:rsid w:val="00496317"/>
    <w:rsid w:val="00496384"/>
    <w:rsid w:val="004966A5"/>
    <w:rsid w:val="004968F7"/>
    <w:rsid w:val="00496DC8"/>
    <w:rsid w:val="004979F3"/>
    <w:rsid w:val="00497A92"/>
    <w:rsid w:val="00497BD4"/>
    <w:rsid w:val="00497E88"/>
    <w:rsid w:val="004A0002"/>
    <w:rsid w:val="004A0069"/>
    <w:rsid w:val="004A021F"/>
    <w:rsid w:val="004A079F"/>
    <w:rsid w:val="004A09A8"/>
    <w:rsid w:val="004A0A27"/>
    <w:rsid w:val="004A0D52"/>
    <w:rsid w:val="004A11D9"/>
    <w:rsid w:val="004A12FA"/>
    <w:rsid w:val="004A1306"/>
    <w:rsid w:val="004A1995"/>
    <w:rsid w:val="004A1AB2"/>
    <w:rsid w:val="004A1E30"/>
    <w:rsid w:val="004A2117"/>
    <w:rsid w:val="004A2493"/>
    <w:rsid w:val="004A25AF"/>
    <w:rsid w:val="004A280B"/>
    <w:rsid w:val="004A29E5"/>
    <w:rsid w:val="004A2E5C"/>
    <w:rsid w:val="004A3EFE"/>
    <w:rsid w:val="004A3F35"/>
    <w:rsid w:val="004A41FD"/>
    <w:rsid w:val="004A4798"/>
    <w:rsid w:val="004A4BD6"/>
    <w:rsid w:val="004A528A"/>
    <w:rsid w:val="004A53C2"/>
    <w:rsid w:val="004A5787"/>
    <w:rsid w:val="004A59E1"/>
    <w:rsid w:val="004A5B5E"/>
    <w:rsid w:val="004A5F1C"/>
    <w:rsid w:val="004A613D"/>
    <w:rsid w:val="004A6762"/>
    <w:rsid w:val="004A6DF5"/>
    <w:rsid w:val="004A7492"/>
    <w:rsid w:val="004A781C"/>
    <w:rsid w:val="004A7F6C"/>
    <w:rsid w:val="004B0032"/>
    <w:rsid w:val="004B03DA"/>
    <w:rsid w:val="004B0953"/>
    <w:rsid w:val="004B0AB9"/>
    <w:rsid w:val="004B0C56"/>
    <w:rsid w:val="004B1126"/>
    <w:rsid w:val="004B16B5"/>
    <w:rsid w:val="004B1DD8"/>
    <w:rsid w:val="004B22E9"/>
    <w:rsid w:val="004B23C3"/>
    <w:rsid w:val="004B255A"/>
    <w:rsid w:val="004B269B"/>
    <w:rsid w:val="004B28AF"/>
    <w:rsid w:val="004B2AA8"/>
    <w:rsid w:val="004B2AFF"/>
    <w:rsid w:val="004B339F"/>
    <w:rsid w:val="004B3520"/>
    <w:rsid w:val="004B3734"/>
    <w:rsid w:val="004B399D"/>
    <w:rsid w:val="004B3B11"/>
    <w:rsid w:val="004B48FC"/>
    <w:rsid w:val="004B4B27"/>
    <w:rsid w:val="004B50AD"/>
    <w:rsid w:val="004B556E"/>
    <w:rsid w:val="004B579F"/>
    <w:rsid w:val="004B5A2D"/>
    <w:rsid w:val="004B5ADF"/>
    <w:rsid w:val="004B5BF3"/>
    <w:rsid w:val="004B5D36"/>
    <w:rsid w:val="004B5EC9"/>
    <w:rsid w:val="004B6389"/>
    <w:rsid w:val="004B68C1"/>
    <w:rsid w:val="004B6FE2"/>
    <w:rsid w:val="004B7249"/>
    <w:rsid w:val="004B777B"/>
    <w:rsid w:val="004C0448"/>
    <w:rsid w:val="004C0BE0"/>
    <w:rsid w:val="004C0DDB"/>
    <w:rsid w:val="004C0DE7"/>
    <w:rsid w:val="004C14F6"/>
    <w:rsid w:val="004C1AB2"/>
    <w:rsid w:val="004C1B68"/>
    <w:rsid w:val="004C20A5"/>
    <w:rsid w:val="004C2337"/>
    <w:rsid w:val="004C23A8"/>
    <w:rsid w:val="004C28CA"/>
    <w:rsid w:val="004C3822"/>
    <w:rsid w:val="004C39BC"/>
    <w:rsid w:val="004C415A"/>
    <w:rsid w:val="004C4CAF"/>
    <w:rsid w:val="004C4D52"/>
    <w:rsid w:val="004C4E8F"/>
    <w:rsid w:val="004C4F7C"/>
    <w:rsid w:val="004C54B9"/>
    <w:rsid w:val="004C56DF"/>
    <w:rsid w:val="004C5915"/>
    <w:rsid w:val="004C59EE"/>
    <w:rsid w:val="004C5A13"/>
    <w:rsid w:val="004C5C02"/>
    <w:rsid w:val="004C637B"/>
    <w:rsid w:val="004C6B49"/>
    <w:rsid w:val="004C7B9F"/>
    <w:rsid w:val="004D117E"/>
    <w:rsid w:val="004D1219"/>
    <w:rsid w:val="004D1387"/>
    <w:rsid w:val="004D148B"/>
    <w:rsid w:val="004D1B51"/>
    <w:rsid w:val="004D1BD0"/>
    <w:rsid w:val="004D2216"/>
    <w:rsid w:val="004D2415"/>
    <w:rsid w:val="004D2583"/>
    <w:rsid w:val="004D2BA9"/>
    <w:rsid w:val="004D2FFA"/>
    <w:rsid w:val="004D324B"/>
    <w:rsid w:val="004D3C91"/>
    <w:rsid w:val="004D45E1"/>
    <w:rsid w:val="004D4623"/>
    <w:rsid w:val="004D4E9C"/>
    <w:rsid w:val="004D4EC7"/>
    <w:rsid w:val="004D4FE9"/>
    <w:rsid w:val="004D5936"/>
    <w:rsid w:val="004D5BFF"/>
    <w:rsid w:val="004D5E9F"/>
    <w:rsid w:val="004D5F16"/>
    <w:rsid w:val="004D68FB"/>
    <w:rsid w:val="004D6913"/>
    <w:rsid w:val="004D6B7C"/>
    <w:rsid w:val="004D6C6B"/>
    <w:rsid w:val="004D6CF8"/>
    <w:rsid w:val="004D6CFF"/>
    <w:rsid w:val="004D6E9F"/>
    <w:rsid w:val="004D766B"/>
    <w:rsid w:val="004D7960"/>
    <w:rsid w:val="004D79F3"/>
    <w:rsid w:val="004D7A2F"/>
    <w:rsid w:val="004E03FC"/>
    <w:rsid w:val="004E063E"/>
    <w:rsid w:val="004E1099"/>
    <w:rsid w:val="004E1540"/>
    <w:rsid w:val="004E158E"/>
    <w:rsid w:val="004E1DFF"/>
    <w:rsid w:val="004E2243"/>
    <w:rsid w:val="004E2A57"/>
    <w:rsid w:val="004E2E1C"/>
    <w:rsid w:val="004E31BA"/>
    <w:rsid w:val="004E3991"/>
    <w:rsid w:val="004E403E"/>
    <w:rsid w:val="004E476B"/>
    <w:rsid w:val="004E4836"/>
    <w:rsid w:val="004E4F88"/>
    <w:rsid w:val="004E52C7"/>
    <w:rsid w:val="004E5822"/>
    <w:rsid w:val="004E59AE"/>
    <w:rsid w:val="004E5A1D"/>
    <w:rsid w:val="004E691E"/>
    <w:rsid w:val="004E699F"/>
    <w:rsid w:val="004E749D"/>
    <w:rsid w:val="004E7E41"/>
    <w:rsid w:val="004F04F7"/>
    <w:rsid w:val="004F09C3"/>
    <w:rsid w:val="004F0FAE"/>
    <w:rsid w:val="004F148D"/>
    <w:rsid w:val="004F2057"/>
    <w:rsid w:val="004F22CA"/>
    <w:rsid w:val="004F22EE"/>
    <w:rsid w:val="004F261B"/>
    <w:rsid w:val="004F2ABF"/>
    <w:rsid w:val="004F2BB3"/>
    <w:rsid w:val="004F2E55"/>
    <w:rsid w:val="004F2E85"/>
    <w:rsid w:val="004F316B"/>
    <w:rsid w:val="004F3752"/>
    <w:rsid w:val="004F3878"/>
    <w:rsid w:val="004F3D3B"/>
    <w:rsid w:val="004F439B"/>
    <w:rsid w:val="004F4441"/>
    <w:rsid w:val="004F49BD"/>
    <w:rsid w:val="004F5514"/>
    <w:rsid w:val="004F58EA"/>
    <w:rsid w:val="004F5B0B"/>
    <w:rsid w:val="004F6663"/>
    <w:rsid w:val="004F667F"/>
    <w:rsid w:val="004F6ACE"/>
    <w:rsid w:val="004F6E45"/>
    <w:rsid w:val="004F7010"/>
    <w:rsid w:val="004F714D"/>
    <w:rsid w:val="004F7674"/>
    <w:rsid w:val="004F7A04"/>
    <w:rsid w:val="00500A11"/>
    <w:rsid w:val="00500B6E"/>
    <w:rsid w:val="00500E66"/>
    <w:rsid w:val="005010FC"/>
    <w:rsid w:val="0050110E"/>
    <w:rsid w:val="0050169E"/>
    <w:rsid w:val="005016E8"/>
    <w:rsid w:val="00501BBF"/>
    <w:rsid w:val="00502AF9"/>
    <w:rsid w:val="00502E43"/>
    <w:rsid w:val="00503686"/>
    <w:rsid w:val="00503981"/>
    <w:rsid w:val="00503BE5"/>
    <w:rsid w:val="00503EC8"/>
    <w:rsid w:val="005041FF"/>
    <w:rsid w:val="00504294"/>
    <w:rsid w:val="005043C1"/>
    <w:rsid w:val="00504774"/>
    <w:rsid w:val="005050EB"/>
    <w:rsid w:val="0050530F"/>
    <w:rsid w:val="00505324"/>
    <w:rsid w:val="0050605B"/>
    <w:rsid w:val="0050662D"/>
    <w:rsid w:val="00506812"/>
    <w:rsid w:val="00506B1E"/>
    <w:rsid w:val="00507515"/>
    <w:rsid w:val="00507848"/>
    <w:rsid w:val="00507B1C"/>
    <w:rsid w:val="00510C20"/>
    <w:rsid w:val="005116D4"/>
    <w:rsid w:val="005118B3"/>
    <w:rsid w:val="0051218C"/>
    <w:rsid w:val="005125F8"/>
    <w:rsid w:val="00512A47"/>
    <w:rsid w:val="00512B3A"/>
    <w:rsid w:val="00512CEB"/>
    <w:rsid w:val="0051322C"/>
    <w:rsid w:val="005132B2"/>
    <w:rsid w:val="00513713"/>
    <w:rsid w:val="0051388D"/>
    <w:rsid w:val="00513A12"/>
    <w:rsid w:val="00513B9B"/>
    <w:rsid w:val="00513C96"/>
    <w:rsid w:val="00513CD6"/>
    <w:rsid w:val="005142EC"/>
    <w:rsid w:val="005143AF"/>
    <w:rsid w:val="00514A42"/>
    <w:rsid w:val="00514CAC"/>
    <w:rsid w:val="00514DED"/>
    <w:rsid w:val="00515715"/>
    <w:rsid w:val="00515E71"/>
    <w:rsid w:val="005162D7"/>
    <w:rsid w:val="005163C2"/>
    <w:rsid w:val="005166CD"/>
    <w:rsid w:val="0051684F"/>
    <w:rsid w:val="00516D6E"/>
    <w:rsid w:val="00516D84"/>
    <w:rsid w:val="00517B7B"/>
    <w:rsid w:val="00517FD2"/>
    <w:rsid w:val="00520442"/>
    <w:rsid w:val="00520574"/>
    <w:rsid w:val="00520755"/>
    <w:rsid w:val="00520905"/>
    <w:rsid w:val="0052098A"/>
    <w:rsid w:val="005216AB"/>
    <w:rsid w:val="005216DE"/>
    <w:rsid w:val="00521ABE"/>
    <w:rsid w:val="00521CEE"/>
    <w:rsid w:val="00521DAE"/>
    <w:rsid w:val="00521E22"/>
    <w:rsid w:val="00521F2A"/>
    <w:rsid w:val="0052360A"/>
    <w:rsid w:val="00523D00"/>
    <w:rsid w:val="0052415F"/>
    <w:rsid w:val="0052438D"/>
    <w:rsid w:val="00524D33"/>
    <w:rsid w:val="00524E7F"/>
    <w:rsid w:val="0052517D"/>
    <w:rsid w:val="00525224"/>
    <w:rsid w:val="0052614C"/>
    <w:rsid w:val="00526666"/>
    <w:rsid w:val="0052667D"/>
    <w:rsid w:val="00526765"/>
    <w:rsid w:val="00526D55"/>
    <w:rsid w:val="00526FE8"/>
    <w:rsid w:val="005273BF"/>
    <w:rsid w:val="00527480"/>
    <w:rsid w:val="005303A5"/>
    <w:rsid w:val="005306DF"/>
    <w:rsid w:val="00530782"/>
    <w:rsid w:val="0053137D"/>
    <w:rsid w:val="00531518"/>
    <w:rsid w:val="005316AB"/>
    <w:rsid w:val="005316C3"/>
    <w:rsid w:val="0053176F"/>
    <w:rsid w:val="00531A30"/>
    <w:rsid w:val="00531F3A"/>
    <w:rsid w:val="0053251B"/>
    <w:rsid w:val="0053266C"/>
    <w:rsid w:val="00532D55"/>
    <w:rsid w:val="00532E08"/>
    <w:rsid w:val="0053365E"/>
    <w:rsid w:val="0053427A"/>
    <w:rsid w:val="005347D0"/>
    <w:rsid w:val="0053496E"/>
    <w:rsid w:val="00534A11"/>
    <w:rsid w:val="00534B9E"/>
    <w:rsid w:val="00534C54"/>
    <w:rsid w:val="00535194"/>
    <w:rsid w:val="00535A44"/>
    <w:rsid w:val="0053609D"/>
    <w:rsid w:val="0053627E"/>
    <w:rsid w:val="005369A5"/>
    <w:rsid w:val="00536B50"/>
    <w:rsid w:val="005371C7"/>
    <w:rsid w:val="00537723"/>
    <w:rsid w:val="00537C05"/>
    <w:rsid w:val="00537DC5"/>
    <w:rsid w:val="0054009E"/>
    <w:rsid w:val="005401AC"/>
    <w:rsid w:val="0054043F"/>
    <w:rsid w:val="0054044A"/>
    <w:rsid w:val="00540A29"/>
    <w:rsid w:val="00540A3D"/>
    <w:rsid w:val="005413DC"/>
    <w:rsid w:val="005413E1"/>
    <w:rsid w:val="005418ED"/>
    <w:rsid w:val="00541C51"/>
    <w:rsid w:val="00541D1D"/>
    <w:rsid w:val="005430F6"/>
    <w:rsid w:val="0054335B"/>
    <w:rsid w:val="00543A1B"/>
    <w:rsid w:val="00543C8C"/>
    <w:rsid w:val="00543DF1"/>
    <w:rsid w:val="00544593"/>
    <w:rsid w:val="00544AB3"/>
    <w:rsid w:val="00544C46"/>
    <w:rsid w:val="00544C6E"/>
    <w:rsid w:val="0054525F"/>
    <w:rsid w:val="00545381"/>
    <w:rsid w:val="005455C2"/>
    <w:rsid w:val="00545781"/>
    <w:rsid w:val="00545C40"/>
    <w:rsid w:val="005464C2"/>
    <w:rsid w:val="00546D56"/>
    <w:rsid w:val="00547398"/>
    <w:rsid w:val="0054745F"/>
    <w:rsid w:val="00547679"/>
    <w:rsid w:val="00550275"/>
    <w:rsid w:val="005510AB"/>
    <w:rsid w:val="005512BB"/>
    <w:rsid w:val="00551401"/>
    <w:rsid w:val="0055146E"/>
    <w:rsid w:val="005514D5"/>
    <w:rsid w:val="005515C7"/>
    <w:rsid w:val="005519EE"/>
    <w:rsid w:val="0055210E"/>
    <w:rsid w:val="00552363"/>
    <w:rsid w:val="0055286C"/>
    <w:rsid w:val="0055292B"/>
    <w:rsid w:val="0055292C"/>
    <w:rsid w:val="005529C1"/>
    <w:rsid w:val="00552FBF"/>
    <w:rsid w:val="00552FF2"/>
    <w:rsid w:val="005537AC"/>
    <w:rsid w:val="005537CE"/>
    <w:rsid w:val="005538CE"/>
    <w:rsid w:val="00553F38"/>
    <w:rsid w:val="00553FB8"/>
    <w:rsid w:val="0055599E"/>
    <w:rsid w:val="00555CEB"/>
    <w:rsid w:val="00555DE9"/>
    <w:rsid w:val="005563B4"/>
    <w:rsid w:val="00556948"/>
    <w:rsid w:val="00556A7D"/>
    <w:rsid w:val="00556FB5"/>
    <w:rsid w:val="005571E0"/>
    <w:rsid w:val="00557265"/>
    <w:rsid w:val="00557684"/>
    <w:rsid w:val="005579D7"/>
    <w:rsid w:val="00557E16"/>
    <w:rsid w:val="00557E53"/>
    <w:rsid w:val="005602C9"/>
    <w:rsid w:val="005607C3"/>
    <w:rsid w:val="00560B5F"/>
    <w:rsid w:val="0056101D"/>
    <w:rsid w:val="005610CB"/>
    <w:rsid w:val="005619B0"/>
    <w:rsid w:val="00561D8E"/>
    <w:rsid w:val="005620E9"/>
    <w:rsid w:val="0056213C"/>
    <w:rsid w:val="005621F3"/>
    <w:rsid w:val="005624B7"/>
    <w:rsid w:val="00562643"/>
    <w:rsid w:val="00562878"/>
    <w:rsid w:val="00562940"/>
    <w:rsid w:val="00562AB7"/>
    <w:rsid w:val="00562E49"/>
    <w:rsid w:val="00562FA7"/>
    <w:rsid w:val="0056322C"/>
    <w:rsid w:val="00563780"/>
    <w:rsid w:val="00563CBB"/>
    <w:rsid w:val="00563D14"/>
    <w:rsid w:val="00563FCA"/>
    <w:rsid w:val="00564991"/>
    <w:rsid w:val="00565071"/>
    <w:rsid w:val="0056548D"/>
    <w:rsid w:val="00565D5D"/>
    <w:rsid w:val="00565D82"/>
    <w:rsid w:val="00566069"/>
    <w:rsid w:val="00566677"/>
    <w:rsid w:val="005666B2"/>
    <w:rsid w:val="00566850"/>
    <w:rsid w:val="00567C7B"/>
    <w:rsid w:val="00567D5C"/>
    <w:rsid w:val="0057025F"/>
    <w:rsid w:val="005705C9"/>
    <w:rsid w:val="0057086F"/>
    <w:rsid w:val="00570A77"/>
    <w:rsid w:val="00570ED0"/>
    <w:rsid w:val="00571225"/>
    <w:rsid w:val="00571E94"/>
    <w:rsid w:val="00571FFE"/>
    <w:rsid w:val="00572442"/>
    <w:rsid w:val="00572729"/>
    <w:rsid w:val="00572A15"/>
    <w:rsid w:val="005730EE"/>
    <w:rsid w:val="0057341A"/>
    <w:rsid w:val="00573A93"/>
    <w:rsid w:val="00573AAD"/>
    <w:rsid w:val="0057438F"/>
    <w:rsid w:val="005744E1"/>
    <w:rsid w:val="00574791"/>
    <w:rsid w:val="00574B0B"/>
    <w:rsid w:val="00575106"/>
    <w:rsid w:val="00575490"/>
    <w:rsid w:val="005755EF"/>
    <w:rsid w:val="00575955"/>
    <w:rsid w:val="00575A32"/>
    <w:rsid w:val="0057635E"/>
    <w:rsid w:val="00576389"/>
    <w:rsid w:val="00576419"/>
    <w:rsid w:val="00576747"/>
    <w:rsid w:val="0057696F"/>
    <w:rsid w:val="00576A09"/>
    <w:rsid w:val="00576D6F"/>
    <w:rsid w:val="00576EDA"/>
    <w:rsid w:val="00577078"/>
    <w:rsid w:val="0057716D"/>
    <w:rsid w:val="005771DE"/>
    <w:rsid w:val="00577210"/>
    <w:rsid w:val="00577278"/>
    <w:rsid w:val="00577C33"/>
    <w:rsid w:val="00577CED"/>
    <w:rsid w:val="00577E77"/>
    <w:rsid w:val="00580693"/>
    <w:rsid w:val="005807C2"/>
    <w:rsid w:val="005808FB"/>
    <w:rsid w:val="00580D72"/>
    <w:rsid w:val="005810C6"/>
    <w:rsid w:val="005813BB"/>
    <w:rsid w:val="00581859"/>
    <w:rsid w:val="005819F8"/>
    <w:rsid w:val="00581B20"/>
    <w:rsid w:val="00581D10"/>
    <w:rsid w:val="005823E5"/>
    <w:rsid w:val="005826D4"/>
    <w:rsid w:val="00582852"/>
    <w:rsid w:val="00582C47"/>
    <w:rsid w:val="00582D24"/>
    <w:rsid w:val="0058315F"/>
    <w:rsid w:val="00583A6E"/>
    <w:rsid w:val="00583AF0"/>
    <w:rsid w:val="005841C4"/>
    <w:rsid w:val="0058446E"/>
    <w:rsid w:val="005844E3"/>
    <w:rsid w:val="005851E2"/>
    <w:rsid w:val="005852AD"/>
    <w:rsid w:val="005852BD"/>
    <w:rsid w:val="005857B7"/>
    <w:rsid w:val="00585906"/>
    <w:rsid w:val="00585C43"/>
    <w:rsid w:val="00585D49"/>
    <w:rsid w:val="00585DDA"/>
    <w:rsid w:val="005861A5"/>
    <w:rsid w:val="005865C0"/>
    <w:rsid w:val="00586BBD"/>
    <w:rsid w:val="0058777E"/>
    <w:rsid w:val="00587B79"/>
    <w:rsid w:val="00587DEF"/>
    <w:rsid w:val="0059090E"/>
    <w:rsid w:val="00590EB7"/>
    <w:rsid w:val="00590ED3"/>
    <w:rsid w:val="00591539"/>
    <w:rsid w:val="0059196D"/>
    <w:rsid w:val="00591BA3"/>
    <w:rsid w:val="00591CF7"/>
    <w:rsid w:val="00591E59"/>
    <w:rsid w:val="00592621"/>
    <w:rsid w:val="005938A4"/>
    <w:rsid w:val="005938EE"/>
    <w:rsid w:val="00593A87"/>
    <w:rsid w:val="00593F76"/>
    <w:rsid w:val="005941B7"/>
    <w:rsid w:val="005946C4"/>
    <w:rsid w:val="00594AAC"/>
    <w:rsid w:val="00594FE3"/>
    <w:rsid w:val="0059507F"/>
    <w:rsid w:val="005951FF"/>
    <w:rsid w:val="005955BE"/>
    <w:rsid w:val="005955D0"/>
    <w:rsid w:val="00595F4D"/>
    <w:rsid w:val="00596283"/>
    <w:rsid w:val="00596AB8"/>
    <w:rsid w:val="00596D22"/>
    <w:rsid w:val="005970EB"/>
    <w:rsid w:val="00597C22"/>
    <w:rsid w:val="00597C8A"/>
    <w:rsid w:val="005A06E7"/>
    <w:rsid w:val="005A0821"/>
    <w:rsid w:val="005A0842"/>
    <w:rsid w:val="005A0909"/>
    <w:rsid w:val="005A156A"/>
    <w:rsid w:val="005A1D90"/>
    <w:rsid w:val="005A226B"/>
    <w:rsid w:val="005A22B6"/>
    <w:rsid w:val="005A26AB"/>
    <w:rsid w:val="005A2CF6"/>
    <w:rsid w:val="005A31AA"/>
    <w:rsid w:val="005A31F5"/>
    <w:rsid w:val="005A33F6"/>
    <w:rsid w:val="005A3517"/>
    <w:rsid w:val="005A3547"/>
    <w:rsid w:val="005A3974"/>
    <w:rsid w:val="005A3D29"/>
    <w:rsid w:val="005A4261"/>
    <w:rsid w:val="005A43DA"/>
    <w:rsid w:val="005A4E2B"/>
    <w:rsid w:val="005A57AA"/>
    <w:rsid w:val="005A5B5A"/>
    <w:rsid w:val="005A5F48"/>
    <w:rsid w:val="005A60B3"/>
    <w:rsid w:val="005A649E"/>
    <w:rsid w:val="005A65E2"/>
    <w:rsid w:val="005A6A4E"/>
    <w:rsid w:val="005A7091"/>
    <w:rsid w:val="005A709F"/>
    <w:rsid w:val="005A7335"/>
    <w:rsid w:val="005A73A3"/>
    <w:rsid w:val="005A73B6"/>
    <w:rsid w:val="005A768D"/>
    <w:rsid w:val="005A7BBF"/>
    <w:rsid w:val="005A7CC5"/>
    <w:rsid w:val="005B02E4"/>
    <w:rsid w:val="005B0374"/>
    <w:rsid w:val="005B03F4"/>
    <w:rsid w:val="005B0ACF"/>
    <w:rsid w:val="005B0DDC"/>
    <w:rsid w:val="005B0FE1"/>
    <w:rsid w:val="005B1ADB"/>
    <w:rsid w:val="005B1CFB"/>
    <w:rsid w:val="005B26DA"/>
    <w:rsid w:val="005B2819"/>
    <w:rsid w:val="005B302E"/>
    <w:rsid w:val="005B3247"/>
    <w:rsid w:val="005B349E"/>
    <w:rsid w:val="005B350C"/>
    <w:rsid w:val="005B3B4B"/>
    <w:rsid w:val="005B40C7"/>
    <w:rsid w:val="005B40D3"/>
    <w:rsid w:val="005B453B"/>
    <w:rsid w:val="005B4EF0"/>
    <w:rsid w:val="005B52B4"/>
    <w:rsid w:val="005B5AB8"/>
    <w:rsid w:val="005B5C47"/>
    <w:rsid w:val="005B623A"/>
    <w:rsid w:val="005B63A0"/>
    <w:rsid w:val="005B6562"/>
    <w:rsid w:val="005B6861"/>
    <w:rsid w:val="005B6A30"/>
    <w:rsid w:val="005B72E1"/>
    <w:rsid w:val="005B7306"/>
    <w:rsid w:val="005B7531"/>
    <w:rsid w:val="005B76C6"/>
    <w:rsid w:val="005B7892"/>
    <w:rsid w:val="005B7B05"/>
    <w:rsid w:val="005B7F00"/>
    <w:rsid w:val="005C0628"/>
    <w:rsid w:val="005C07D8"/>
    <w:rsid w:val="005C0881"/>
    <w:rsid w:val="005C0D40"/>
    <w:rsid w:val="005C19A9"/>
    <w:rsid w:val="005C2460"/>
    <w:rsid w:val="005C2B1A"/>
    <w:rsid w:val="005C2DD6"/>
    <w:rsid w:val="005C3080"/>
    <w:rsid w:val="005C3446"/>
    <w:rsid w:val="005C34AF"/>
    <w:rsid w:val="005C3856"/>
    <w:rsid w:val="005C46A3"/>
    <w:rsid w:val="005C473A"/>
    <w:rsid w:val="005C48C4"/>
    <w:rsid w:val="005C50D7"/>
    <w:rsid w:val="005C518B"/>
    <w:rsid w:val="005C540C"/>
    <w:rsid w:val="005C57B3"/>
    <w:rsid w:val="005C5FB3"/>
    <w:rsid w:val="005C66EF"/>
    <w:rsid w:val="005C6992"/>
    <w:rsid w:val="005C730F"/>
    <w:rsid w:val="005C7589"/>
    <w:rsid w:val="005C76ED"/>
    <w:rsid w:val="005C79D9"/>
    <w:rsid w:val="005C7C16"/>
    <w:rsid w:val="005C7C79"/>
    <w:rsid w:val="005C7DEF"/>
    <w:rsid w:val="005C7F4F"/>
    <w:rsid w:val="005D05FB"/>
    <w:rsid w:val="005D09D6"/>
    <w:rsid w:val="005D0C78"/>
    <w:rsid w:val="005D10F9"/>
    <w:rsid w:val="005D15D6"/>
    <w:rsid w:val="005D1889"/>
    <w:rsid w:val="005D1B8E"/>
    <w:rsid w:val="005D1C31"/>
    <w:rsid w:val="005D210D"/>
    <w:rsid w:val="005D2A9A"/>
    <w:rsid w:val="005D30B5"/>
    <w:rsid w:val="005D36ED"/>
    <w:rsid w:val="005D37A5"/>
    <w:rsid w:val="005D397A"/>
    <w:rsid w:val="005D4340"/>
    <w:rsid w:val="005D443F"/>
    <w:rsid w:val="005D447E"/>
    <w:rsid w:val="005D447F"/>
    <w:rsid w:val="005D46DF"/>
    <w:rsid w:val="005D4BCC"/>
    <w:rsid w:val="005D4E76"/>
    <w:rsid w:val="005D4F46"/>
    <w:rsid w:val="005D5627"/>
    <w:rsid w:val="005D56FE"/>
    <w:rsid w:val="005D5B62"/>
    <w:rsid w:val="005D652A"/>
    <w:rsid w:val="005D6832"/>
    <w:rsid w:val="005D6935"/>
    <w:rsid w:val="005D6A24"/>
    <w:rsid w:val="005D6AE1"/>
    <w:rsid w:val="005D7391"/>
    <w:rsid w:val="005D7413"/>
    <w:rsid w:val="005D7645"/>
    <w:rsid w:val="005D78FD"/>
    <w:rsid w:val="005D7915"/>
    <w:rsid w:val="005E026A"/>
    <w:rsid w:val="005E0944"/>
    <w:rsid w:val="005E128C"/>
    <w:rsid w:val="005E1569"/>
    <w:rsid w:val="005E1A0C"/>
    <w:rsid w:val="005E225A"/>
    <w:rsid w:val="005E25D7"/>
    <w:rsid w:val="005E297B"/>
    <w:rsid w:val="005E29D1"/>
    <w:rsid w:val="005E2A2F"/>
    <w:rsid w:val="005E2EF5"/>
    <w:rsid w:val="005E2FF9"/>
    <w:rsid w:val="005E30A3"/>
    <w:rsid w:val="005E351A"/>
    <w:rsid w:val="005E3813"/>
    <w:rsid w:val="005E441C"/>
    <w:rsid w:val="005E442A"/>
    <w:rsid w:val="005E4754"/>
    <w:rsid w:val="005E4D0A"/>
    <w:rsid w:val="005E5066"/>
    <w:rsid w:val="005E5302"/>
    <w:rsid w:val="005E5B89"/>
    <w:rsid w:val="005E5BE8"/>
    <w:rsid w:val="005E63BD"/>
    <w:rsid w:val="005E6557"/>
    <w:rsid w:val="005E6EC3"/>
    <w:rsid w:val="005E7184"/>
    <w:rsid w:val="005E7271"/>
    <w:rsid w:val="005E7272"/>
    <w:rsid w:val="005E77F4"/>
    <w:rsid w:val="005E7B98"/>
    <w:rsid w:val="005E7BCF"/>
    <w:rsid w:val="005E7D65"/>
    <w:rsid w:val="005F00C2"/>
    <w:rsid w:val="005F0341"/>
    <w:rsid w:val="005F0AA1"/>
    <w:rsid w:val="005F1484"/>
    <w:rsid w:val="005F1527"/>
    <w:rsid w:val="005F1973"/>
    <w:rsid w:val="005F1E16"/>
    <w:rsid w:val="005F2019"/>
    <w:rsid w:val="005F2BFC"/>
    <w:rsid w:val="005F2CCF"/>
    <w:rsid w:val="005F2EF7"/>
    <w:rsid w:val="005F31A8"/>
    <w:rsid w:val="005F3A88"/>
    <w:rsid w:val="005F3DE8"/>
    <w:rsid w:val="005F3E56"/>
    <w:rsid w:val="005F3EC6"/>
    <w:rsid w:val="005F3FEA"/>
    <w:rsid w:val="005F404F"/>
    <w:rsid w:val="005F4258"/>
    <w:rsid w:val="005F4762"/>
    <w:rsid w:val="005F4C8A"/>
    <w:rsid w:val="005F50DE"/>
    <w:rsid w:val="005F54C3"/>
    <w:rsid w:val="005F5B32"/>
    <w:rsid w:val="005F5CE3"/>
    <w:rsid w:val="005F5D43"/>
    <w:rsid w:val="005F6E72"/>
    <w:rsid w:val="005F6EC6"/>
    <w:rsid w:val="005F72A8"/>
    <w:rsid w:val="005F7671"/>
    <w:rsid w:val="005F7FA8"/>
    <w:rsid w:val="0060010F"/>
    <w:rsid w:val="00600177"/>
    <w:rsid w:val="006007F5"/>
    <w:rsid w:val="006009C1"/>
    <w:rsid w:val="00600D70"/>
    <w:rsid w:val="00601208"/>
    <w:rsid w:val="0060135B"/>
    <w:rsid w:val="00601AA2"/>
    <w:rsid w:val="00602475"/>
    <w:rsid w:val="006027F6"/>
    <w:rsid w:val="00602B54"/>
    <w:rsid w:val="00602D85"/>
    <w:rsid w:val="00603152"/>
    <w:rsid w:val="006034F7"/>
    <w:rsid w:val="006037A1"/>
    <w:rsid w:val="006038F2"/>
    <w:rsid w:val="006038FE"/>
    <w:rsid w:val="00603A5E"/>
    <w:rsid w:val="00603BC2"/>
    <w:rsid w:val="006042E7"/>
    <w:rsid w:val="00604364"/>
    <w:rsid w:val="0060464F"/>
    <w:rsid w:val="00604901"/>
    <w:rsid w:val="00604C72"/>
    <w:rsid w:val="00604EC8"/>
    <w:rsid w:val="00604FBE"/>
    <w:rsid w:val="00605034"/>
    <w:rsid w:val="006052A9"/>
    <w:rsid w:val="006055C5"/>
    <w:rsid w:val="00605B6E"/>
    <w:rsid w:val="00606096"/>
    <w:rsid w:val="00606928"/>
    <w:rsid w:val="00606C3D"/>
    <w:rsid w:val="00606F42"/>
    <w:rsid w:val="00607033"/>
    <w:rsid w:val="006071FC"/>
    <w:rsid w:val="00607242"/>
    <w:rsid w:val="00611207"/>
    <w:rsid w:val="00611841"/>
    <w:rsid w:val="00611938"/>
    <w:rsid w:val="00611C43"/>
    <w:rsid w:val="00611DCB"/>
    <w:rsid w:val="00611E1F"/>
    <w:rsid w:val="00611FB4"/>
    <w:rsid w:val="00612202"/>
    <w:rsid w:val="00612227"/>
    <w:rsid w:val="006122EE"/>
    <w:rsid w:val="00613B30"/>
    <w:rsid w:val="00613CE3"/>
    <w:rsid w:val="00613DD1"/>
    <w:rsid w:val="00613EAF"/>
    <w:rsid w:val="0061457D"/>
    <w:rsid w:val="006149FC"/>
    <w:rsid w:val="00614AC2"/>
    <w:rsid w:val="00614B0F"/>
    <w:rsid w:val="006151C7"/>
    <w:rsid w:val="00615553"/>
    <w:rsid w:val="006155E9"/>
    <w:rsid w:val="006159D2"/>
    <w:rsid w:val="00616CFE"/>
    <w:rsid w:val="00617275"/>
    <w:rsid w:val="006172EF"/>
    <w:rsid w:val="00617521"/>
    <w:rsid w:val="0061755E"/>
    <w:rsid w:val="00617AD2"/>
    <w:rsid w:val="006205DA"/>
    <w:rsid w:val="0062081D"/>
    <w:rsid w:val="0062091D"/>
    <w:rsid w:val="00621254"/>
    <w:rsid w:val="006212F6"/>
    <w:rsid w:val="00621336"/>
    <w:rsid w:val="00621608"/>
    <w:rsid w:val="0062185D"/>
    <w:rsid w:val="00621BB3"/>
    <w:rsid w:val="00622258"/>
    <w:rsid w:val="0062281B"/>
    <w:rsid w:val="006229DE"/>
    <w:rsid w:val="006229F3"/>
    <w:rsid w:val="00622CEF"/>
    <w:rsid w:val="00622DB9"/>
    <w:rsid w:val="006231A0"/>
    <w:rsid w:val="00623577"/>
    <w:rsid w:val="00623581"/>
    <w:rsid w:val="006236AF"/>
    <w:rsid w:val="006236BA"/>
    <w:rsid w:val="00623837"/>
    <w:rsid w:val="00623A7B"/>
    <w:rsid w:val="00623BA6"/>
    <w:rsid w:val="00624177"/>
    <w:rsid w:val="0062431C"/>
    <w:rsid w:val="0062432F"/>
    <w:rsid w:val="00624708"/>
    <w:rsid w:val="0062486A"/>
    <w:rsid w:val="006249CA"/>
    <w:rsid w:val="00624AFE"/>
    <w:rsid w:val="00624B41"/>
    <w:rsid w:val="00625059"/>
    <w:rsid w:val="0062518D"/>
    <w:rsid w:val="00625196"/>
    <w:rsid w:val="00625A76"/>
    <w:rsid w:val="00625C6A"/>
    <w:rsid w:val="00625DD8"/>
    <w:rsid w:val="00625F17"/>
    <w:rsid w:val="00625F79"/>
    <w:rsid w:val="0062636E"/>
    <w:rsid w:val="006268AA"/>
    <w:rsid w:val="006273D6"/>
    <w:rsid w:val="0063064F"/>
    <w:rsid w:val="006311F2"/>
    <w:rsid w:val="006326DF"/>
    <w:rsid w:val="00632968"/>
    <w:rsid w:val="00632C99"/>
    <w:rsid w:val="00633005"/>
    <w:rsid w:val="006332F7"/>
    <w:rsid w:val="00633623"/>
    <w:rsid w:val="006342A1"/>
    <w:rsid w:val="006344A5"/>
    <w:rsid w:val="0063451F"/>
    <w:rsid w:val="006347D8"/>
    <w:rsid w:val="00634F1B"/>
    <w:rsid w:val="00636019"/>
    <w:rsid w:val="0063662D"/>
    <w:rsid w:val="006367DC"/>
    <w:rsid w:val="006369EC"/>
    <w:rsid w:val="00636C81"/>
    <w:rsid w:val="00636EA2"/>
    <w:rsid w:val="00637135"/>
    <w:rsid w:val="006375A2"/>
    <w:rsid w:val="006376DD"/>
    <w:rsid w:val="00637928"/>
    <w:rsid w:val="00637943"/>
    <w:rsid w:val="00637C51"/>
    <w:rsid w:val="0064017A"/>
    <w:rsid w:val="0064060C"/>
    <w:rsid w:val="00640D85"/>
    <w:rsid w:val="006414E6"/>
    <w:rsid w:val="00641BA3"/>
    <w:rsid w:val="00641CF9"/>
    <w:rsid w:val="00642229"/>
    <w:rsid w:val="006423AF"/>
    <w:rsid w:val="006424BB"/>
    <w:rsid w:val="00642961"/>
    <w:rsid w:val="00642E43"/>
    <w:rsid w:val="00642E7A"/>
    <w:rsid w:val="0064306B"/>
    <w:rsid w:val="0064352C"/>
    <w:rsid w:val="0064352D"/>
    <w:rsid w:val="00643B1E"/>
    <w:rsid w:val="0064414B"/>
    <w:rsid w:val="0064422B"/>
    <w:rsid w:val="0064433F"/>
    <w:rsid w:val="006444DA"/>
    <w:rsid w:val="00644549"/>
    <w:rsid w:val="006445B4"/>
    <w:rsid w:val="00644B23"/>
    <w:rsid w:val="00644E74"/>
    <w:rsid w:val="00644F40"/>
    <w:rsid w:val="0064544F"/>
    <w:rsid w:val="0064599E"/>
    <w:rsid w:val="00645C16"/>
    <w:rsid w:val="00645F66"/>
    <w:rsid w:val="00646021"/>
    <w:rsid w:val="00646093"/>
    <w:rsid w:val="0064634A"/>
    <w:rsid w:val="00646C72"/>
    <w:rsid w:val="00647EF6"/>
    <w:rsid w:val="00647FC3"/>
    <w:rsid w:val="00647FFC"/>
    <w:rsid w:val="0065003F"/>
    <w:rsid w:val="00650318"/>
    <w:rsid w:val="006503C6"/>
    <w:rsid w:val="006507F4"/>
    <w:rsid w:val="006508D6"/>
    <w:rsid w:val="006509AB"/>
    <w:rsid w:val="00650A54"/>
    <w:rsid w:val="00650E6B"/>
    <w:rsid w:val="00650EC9"/>
    <w:rsid w:val="006512A0"/>
    <w:rsid w:val="0065179A"/>
    <w:rsid w:val="00651C0E"/>
    <w:rsid w:val="00651D6A"/>
    <w:rsid w:val="00651D81"/>
    <w:rsid w:val="00651DB8"/>
    <w:rsid w:val="006520B0"/>
    <w:rsid w:val="006525F8"/>
    <w:rsid w:val="00652925"/>
    <w:rsid w:val="00652A60"/>
    <w:rsid w:val="00652B06"/>
    <w:rsid w:val="0065306C"/>
    <w:rsid w:val="0065308A"/>
    <w:rsid w:val="00653606"/>
    <w:rsid w:val="006537AD"/>
    <w:rsid w:val="00653E5E"/>
    <w:rsid w:val="006540EA"/>
    <w:rsid w:val="00654589"/>
    <w:rsid w:val="0065463C"/>
    <w:rsid w:val="0065469C"/>
    <w:rsid w:val="00654E67"/>
    <w:rsid w:val="00654FBB"/>
    <w:rsid w:val="00655045"/>
    <w:rsid w:val="006550AF"/>
    <w:rsid w:val="0065596E"/>
    <w:rsid w:val="006559B6"/>
    <w:rsid w:val="00655A50"/>
    <w:rsid w:val="00655A89"/>
    <w:rsid w:val="00656284"/>
    <w:rsid w:val="0065655F"/>
    <w:rsid w:val="00656ED5"/>
    <w:rsid w:val="00657AB9"/>
    <w:rsid w:val="00657C9E"/>
    <w:rsid w:val="00660406"/>
    <w:rsid w:val="00660A15"/>
    <w:rsid w:val="00660BC1"/>
    <w:rsid w:val="00661167"/>
    <w:rsid w:val="006613C2"/>
    <w:rsid w:val="006615FF"/>
    <w:rsid w:val="006616E2"/>
    <w:rsid w:val="00661E25"/>
    <w:rsid w:val="006627E0"/>
    <w:rsid w:val="00662E1A"/>
    <w:rsid w:val="00663772"/>
    <w:rsid w:val="0066385C"/>
    <w:rsid w:val="0066403B"/>
    <w:rsid w:val="00664289"/>
    <w:rsid w:val="00664385"/>
    <w:rsid w:val="006646BB"/>
    <w:rsid w:val="00664813"/>
    <w:rsid w:val="00664999"/>
    <w:rsid w:val="006654CE"/>
    <w:rsid w:val="00665B3C"/>
    <w:rsid w:val="00665BEA"/>
    <w:rsid w:val="00665FF3"/>
    <w:rsid w:val="0066604E"/>
    <w:rsid w:val="0066695A"/>
    <w:rsid w:val="006671DE"/>
    <w:rsid w:val="00667284"/>
    <w:rsid w:val="00667E62"/>
    <w:rsid w:val="0067003F"/>
    <w:rsid w:val="006702CD"/>
    <w:rsid w:val="006702E6"/>
    <w:rsid w:val="00670C60"/>
    <w:rsid w:val="00670CFC"/>
    <w:rsid w:val="00670DA1"/>
    <w:rsid w:val="00670E67"/>
    <w:rsid w:val="00670F93"/>
    <w:rsid w:val="0067128E"/>
    <w:rsid w:val="00671968"/>
    <w:rsid w:val="00671BFE"/>
    <w:rsid w:val="00671E72"/>
    <w:rsid w:val="00672073"/>
    <w:rsid w:val="0067232A"/>
    <w:rsid w:val="0067268A"/>
    <w:rsid w:val="00672AC3"/>
    <w:rsid w:val="0067322E"/>
    <w:rsid w:val="006738F9"/>
    <w:rsid w:val="00673E17"/>
    <w:rsid w:val="0067429D"/>
    <w:rsid w:val="006747FD"/>
    <w:rsid w:val="00674965"/>
    <w:rsid w:val="00674A08"/>
    <w:rsid w:val="00674AA7"/>
    <w:rsid w:val="00674E8A"/>
    <w:rsid w:val="00675A7A"/>
    <w:rsid w:val="00675D22"/>
    <w:rsid w:val="00675E06"/>
    <w:rsid w:val="00675EEB"/>
    <w:rsid w:val="00676101"/>
    <w:rsid w:val="006761EF"/>
    <w:rsid w:val="00676973"/>
    <w:rsid w:val="00676BFA"/>
    <w:rsid w:val="00676E26"/>
    <w:rsid w:val="006776C5"/>
    <w:rsid w:val="0067F8A8"/>
    <w:rsid w:val="0068036D"/>
    <w:rsid w:val="0068044A"/>
    <w:rsid w:val="00680B12"/>
    <w:rsid w:val="00681601"/>
    <w:rsid w:val="00681950"/>
    <w:rsid w:val="00681B6E"/>
    <w:rsid w:val="00681E98"/>
    <w:rsid w:val="0068200E"/>
    <w:rsid w:val="0068219D"/>
    <w:rsid w:val="0068270E"/>
    <w:rsid w:val="00682A45"/>
    <w:rsid w:val="00683236"/>
    <w:rsid w:val="0068332B"/>
    <w:rsid w:val="0068409A"/>
    <w:rsid w:val="006845C5"/>
    <w:rsid w:val="006849C5"/>
    <w:rsid w:val="00684C0A"/>
    <w:rsid w:val="00684F6D"/>
    <w:rsid w:val="00685BCA"/>
    <w:rsid w:val="00685EBB"/>
    <w:rsid w:val="00686540"/>
    <w:rsid w:val="006869CC"/>
    <w:rsid w:val="00686D71"/>
    <w:rsid w:val="006872A8"/>
    <w:rsid w:val="00687326"/>
    <w:rsid w:val="0068746E"/>
    <w:rsid w:val="006874A8"/>
    <w:rsid w:val="00687F2E"/>
    <w:rsid w:val="00690019"/>
    <w:rsid w:val="00690A1A"/>
    <w:rsid w:val="00690A2A"/>
    <w:rsid w:val="00690B89"/>
    <w:rsid w:val="00690ED3"/>
    <w:rsid w:val="00691397"/>
    <w:rsid w:val="00691649"/>
    <w:rsid w:val="00691C6A"/>
    <w:rsid w:val="00691C72"/>
    <w:rsid w:val="00691C81"/>
    <w:rsid w:val="00691F97"/>
    <w:rsid w:val="006923C5"/>
    <w:rsid w:val="0069282F"/>
    <w:rsid w:val="00692833"/>
    <w:rsid w:val="00692969"/>
    <w:rsid w:val="00692A42"/>
    <w:rsid w:val="00692C29"/>
    <w:rsid w:val="00692F01"/>
    <w:rsid w:val="00693185"/>
    <w:rsid w:val="006931F0"/>
    <w:rsid w:val="0069345F"/>
    <w:rsid w:val="006936A9"/>
    <w:rsid w:val="006937F3"/>
    <w:rsid w:val="00693885"/>
    <w:rsid w:val="00693949"/>
    <w:rsid w:val="0069404F"/>
    <w:rsid w:val="006940EC"/>
    <w:rsid w:val="006943FB"/>
    <w:rsid w:val="00694B38"/>
    <w:rsid w:val="00694DBE"/>
    <w:rsid w:val="00695AF8"/>
    <w:rsid w:val="00696178"/>
    <w:rsid w:val="00696520"/>
    <w:rsid w:val="006969E6"/>
    <w:rsid w:val="00696F02"/>
    <w:rsid w:val="0069702A"/>
    <w:rsid w:val="006971E1"/>
    <w:rsid w:val="006972B8"/>
    <w:rsid w:val="006974F9"/>
    <w:rsid w:val="00697509"/>
    <w:rsid w:val="006976DD"/>
    <w:rsid w:val="006A0446"/>
    <w:rsid w:val="006A0509"/>
    <w:rsid w:val="006A057B"/>
    <w:rsid w:val="006A081E"/>
    <w:rsid w:val="006A182B"/>
    <w:rsid w:val="006A205F"/>
    <w:rsid w:val="006A20E8"/>
    <w:rsid w:val="006A2496"/>
    <w:rsid w:val="006A257B"/>
    <w:rsid w:val="006A25E3"/>
    <w:rsid w:val="006A2BD5"/>
    <w:rsid w:val="006A2F82"/>
    <w:rsid w:val="006A393F"/>
    <w:rsid w:val="006A3C51"/>
    <w:rsid w:val="006A3D8A"/>
    <w:rsid w:val="006A43CC"/>
    <w:rsid w:val="006A48A7"/>
    <w:rsid w:val="006A4B29"/>
    <w:rsid w:val="006A54CE"/>
    <w:rsid w:val="006A5718"/>
    <w:rsid w:val="006A590E"/>
    <w:rsid w:val="006A5CB8"/>
    <w:rsid w:val="006A5CF8"/>
    <w:rsid w:val="006A61D0"/>
    <w:rsid w:val="006A6650"/>
    <w:rsid w:val="006A67AA"/>
    <w:rsid w:val="006A69F6"/>
    <w:rsid w:val="006A6ABB"/>
    <w:rsid w:val="006A6D11"/>
    <w:rsid w:val="006A6F9B"/>
    <w:rsid w:val="006A700C"/>
    <w:rsid w:val="006A702E"/>
    <w:rsid w:val="006A7229"/>
    <w:rsid w:val="006A76DD"/>
    <w:rsid w:val="006A7781"/>
    <w:rsid w:val="006A78A8"/>
    <w:rsid w:val="006A78FB"/>
    <w:rsid w:val="006A7BC9"/>
    <w:rsid w:val="006B1198"/>
    <w:rsid w:val="006B24B2"/>
    <w:rsid w:val="006B2971"/>
    <w:rsid w:val="006B2DD5"/>
    <w:rsid w:val="006B2DE7"/>
    <w:rsid w:val="006B2EE3"/>
    <w:rsid w:val="006B3AA8"/>
    <w:rsid w:val="006B3D74"/>
    <w:rsid w:val="006B407A"/>
    <w:rsid w:val="006B4280"/>
    <w:rsid w:val="006B4A54"/>
    <w:rsid w:val="006B4F45"/>
    <w:rsid w:val="006B5525"/>
    <w:rsid w:val="006B5598"/>
    <w:rsid w:val="006B58C5"/>
    <w:rsid w:val="006B5A0B"/>
    <w:rsid w:val="006B5D84"/>
    <w:rsid w:val="006B625A"/>
    <w:rsid w:val="006B69C7"/>
    <w:rsid w:val="006B6E32"/>
    <w:rsid w:val="006B6E42"/>
    <w:rsid w:val="006B6EE7"/>
    <w:rsid w:val="006B6F0C"/>
    <w:rsid w:val="006B706B"/>
    <w:rsid w:val="006B73A5"/>
    <w:rsid w:val="006B74A4"/>
    <w:rsid w:val="006B7C07"/>
    <w:rsid w:val="006B7C60"/>
    <w:rsid w:val="006B7FA2"/>
    <w:rsid w:val="006C02D2"/>
    <w:rsid w:val="006C02EC"/>
    <w:rsid w:val="006C0619"/>
    <w:rsid w:val="006C0650"/>
    <w:rsid w:val="006C0915"/>
    <w:rsid w:val="006C0BBD"/>
    <w:rsid w:val="006C1ABB"/>
    <w:rsid w:val="006C1C80"/>
    <w:rsid w:val="006C2279"/>
    <w:rsid w:val="006C2574"/>
    <w:rsid w:val="006C2827"/>
    <w:rsid w:val="006C2A0C"/>
    <w:rsid w:val="006C2A97"/>
    <w:rsid w:val="006C2B18"/>
    <w:rsid w:val="006C2C3B"/>
    <w:rsid w:val="006C2E84"/>
    <w:rsid w:val="006C36F7"/>
    <w:rsid w:val="006C3B60"/>
    <w:rsid w:val="006C44B1"/>
    <w:rsid w:val="006C482B"/>
    <w:rsid w:val="006C531C"/>
    <w:rsid w:val="006C5A3E"/>
    <w:rsid w:val="006C5B0E"/>
    <w:rsid w:val="006C6ADF"/>
    <w:rsid w:val="006C78F4"/>
    <w:rsid w:val="006C7D14"/>
    <w:rsid w:val="006D0286"/>
    <w:rsid w:val="006D0E0D"/>
    <w:rsid w:val="006D0EDA"/>
    <w:rsid w:val="006D115D"/>
    <w:rsid w:val="006D127F"/>
    <w:rsid w:val="006D185E"/>
    <w:rsid w:val="006D2003"/>
    <w:rsid w:val="006D2040"/>
    <w:rsid w:val="006D24DC"/>
    <w:rsid w:val="006D2AD9"/>
    <w:rsid w:val="006D2B73"/>
    <w:rsid w:val="006D2F19"/>
    <w:rsid w:val="006D3125"/>
    <w:rsid w:val="006D3879"/>
    <w:rsid w:val="006D3A12"/>
    <w:rsid w:val="006D3BF3"/>
    <w:rsid w:val="006D3E1A"/>
    <w:rsid w:val="006D3ED8"/>
    <w:rsid w:val="006D4270"/>
    <w:rsid w:val="006D4F03"/>
    <w:rsid w:val="006D5056"/>
    <w:rsid w:val="006D51ED"/>
    <w:rsid w:val="006D54C5"/>
    <w:rsid w:val="006D5566"/>
    <w:rsid w:val="006D5C54"/>
    <w:rsid w:val="006D65AA"/>
    <w:rsid w:val="006D660D"/>
    <w:rsid w:val="006D687E"/>
    <w:rsid w:val="006D6DE2"/>
    <w:rsid w:val="006D705A"/>
    <w:rsid w:val="006D7250"/>
    <w:rsid w:val="006D78E6"/>
    <w:rsid w:val="006D7DD4"/>
    <w:rsid w:val="006E0434"/>
    <w:rsid w:val="006E05BF"/>
    <w:rsid w:val="006E0867"/>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3C6F"/>
    <w:rsid w:val="006E4173"/>
    <w:rsid w:val="006E41A3"/>
    <w:rsid w:val="006E4548"/>
    <w:rsid w:val="006E459E"/>
    <w:rsid w:val="006E4F3D"/>
    <w:rsid w:val="006E54B1"/>
    <w:rsid w:val="006E561E"/>
    <w:rsid w:val="006E60A5"/>
    <w:rsid w:val="006E63BD"/>
    <w:rsid w:val="006E67DE"/>
    <w:rsid w:val="006E69C8"/>
    <w:rsid w:val="006E6DB0"/>
    <w:rsid w:val="006E6DE2"/>
    <w:rsid w:val="006E727D"/>
    <w:rsid w:val="006E7775"/>
    <w:rsid w:val="006E7B03"/>
    <w:rsid w:val="006E7C1C"/>
    <w:rsid w:val="006E7D37"/>
    <w:rsid w:val="006F05A1"/>
    <w:rsid w:val="006F05E1"/>
    <w:rsid w:val="006F0985"/>
    <w:rsid w:val="006F16F7"/>
    <w:rsid w:val="006F1E0D"/>
    <w:rsid w:val="006F2644"/>
    <w:rsid w:val="006F2C54"/>
    <w:rsid w:val="006F2E28"/>
    <w:rsid w:val="006F3DEF"/>
    <w:rsid w:val="006F3E44"/>
    <w:rsid w:val="006F3F75"/>
    <w:rsid w:val="006F43D4"/>
    <w:rsid w:val="006F469E"/>
    <w:rsid w:val="006F51F2"/>
    <w:rsid w:val="006F59A6"/>
    <w:rsid w:val="006F5AAA"/>
    <w:rsid w:val="006F60CA"/>
    <w:rsid w:val="006F6595"/>
    <w:rsid w:val="006F697B"/>
    <w:rsid w:val="006F6985"/>
    <w:rsid w:val="006F6C1F"/>
    <w:rsid w:val="006F6E5E"/>
    <w:rsid w:val="006F7259"/>
    <w:rsid w:val="006F72E0"/>
    <w:rsid w:val="006F7828"/>
    <w:rsid w:val="007003E2"/>
    <w:rsid w:val="007009DE"/>
    <w:rsid w:val="00700B84"/>
    <w:rsid w:val="00701244"/>
    <w:rsid w:val="0070143B"/>
    <w:rsid w:val="007017AD"/>
    <w:rsid w:val="007021B9"/>
    <w:rsid w:val="00702213"/>
    <w:rsid w:val="00702A1F"/>
    <w:rsid w:val="00702A31"/>
    <w:rsid w:val="00702A86"/>
    <w:rsid w:val="00702DAB"/>
    <w:rsid w:val="00702DAC"/>
    <w:rsid w:val="00702E00"/>
    <w:rsid w:val="00702F43"/>
    <w:rsid w:val="0070356C"/>
    <w:rsid w:val="00703A0B"/>
    <w:rsid w:val="00703AE1"/>
    <w:rsid w:val="00703B82"/>
    <w:rsid w:val="00704286"/>
    <w:rsid w:val="00704508"/>
    <w:rsid w:val="00704596"/>
    <w:rsid w:val="00704784"/>
    <w:rsid w:val="00704921"/>
    <w:rsid w:val="00704E16"/>
    <w:rsid w:val="00705400"/>
    <w:rsid w:val="007059EE"/>
    <w:rsid w:val="00705B72"/>
    <w:rsid w:val="00705D1F"/>
    <w:rsid w:val="00706228"/>
    <w:rsid w:val="007062A2"/>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378"/>
    <w:rsid w:val="00711ABE"/>
    <w:rsid w:val="00711E20"/>
    <w:rsid w:val="00711F32"/>
    <w:rsid w:val="00712028"/>
    <w:rsid w:val="00712244"/>
    <w:rsid w:val="0071237C"/>
    <w:rsid w:val="00712877"/>
    <w:rsid w:val="00712E9E"/>
    <w:rsid w:val="00712FEA"/>
    <w:rsid w:val="007132CA"/>
    <w:rsid w:val="00713690"/>
    <w:rsid w:val="0071393C"/>
    <w:rsid w:val="00713EA1"/>
    <w:rsid w:val="00714097"/>
    <w:rsid w:val="00714437"/>
    <w:rsid w:val="0071473D"/>
    <w:rsid w:val="00714BE7"/>
    <w:rsid w:val="007155E2"/>
    <w:rsid w:val="007157BF"/>
    <w:rsid w:val="00715927"/>
    <w:rsid w:val="00715956"/>
    <w:rsid w:val="00715C47"/>
    <w:rsid w:val="00715D9F"/>
    <w:rsid w:val="00716449"/>
    <w:rsid w:val="0071686A"/>
    <w:rsid w:val="00716C70"/>
    <w:rsid w:val="00717207"/>
    <w:rsid w:val="00717321"/>
    <w:rsid w:val="0071750A"/>
    <w:rsid w:val="0071794D"/>
    <w:rsid w:val="00717952"/>
    <w:rsid w:val="00717B77"/>
    <w:rsid w:val="00720369"/>
    <w:rsid w:val="0072048D"/>
    <w:rsid w:val="00720B34"/>
    <w:rsid w:val="00720CC6"/>
    <w:rsid w:val="00720F0E"/>
    <w:rsid w:val="007218EB"/>
    <w:rsid w:val="00721CCC"/>
    <w:rsid w:val="00721D33"/>
    <w:rsid w:val="0072212F"/>
    <w:rsid w:val="00722522"/>
    <w:rsid w:val="007227AC"/>
    <w:rsid w:val="0072291D"/>
    <w:rsid w:val="00723425"/>
    <w:rsid w:val="0072348C"/>
    <w:rsid w:val="00724BDA"/>
    <w:rsid w:val="00724DBD"/>
    <w:rsid w:val="00725088"/>
    <w:rsid w:val="007252F2"/>
    <w:rsid w:val="007256F3"/>
    <w:rsid w:val="0072576F"/>
    <w:rsid w:val="00725912"/>
    <w:rsid w:val="00725AC4"/>
    <w:rsid w:val="00725BDA"/>
    <w:rsid w:val="00725CE7"/>
    <w:rsid w:val="0072613C"/>
    <w:rsid w:val="0072642C"/>
    <w:rsid w:val="0072689A"/>
    <w:rsid w:val="007268B4"/>
    <w:rsid w:val="00726963"/>
    <w:rsid w:val="007278A0"/>
    <w:rsid w:val="00727ADE"/>
    <w:rsid w:val="00727D1D"/>
    <w:rsid w:val="007309BB"/>
    <w:rsid w:val="00730FBD"/>
    <w:rsid w:val="00731E84"/>
    <w:rsid w:val="007320DD"/>
    <w:rsid w:val="00733486"/>
    <w:rsid w:val="00733499"/>
    <w:rsid w:val="00733B07"/>
    <w:rsid w:val="00733C0E"/>
    <w:rsid w:val="00733CED"/>
    <w:rsid w:val="007344F3"/>
    <w:rsid w:val="00734B5A"/>
    <w:rsid w:val="00734BEF"/>
    <w:rsid w:val="00734E27"/>
    <w:rsid w:val="00734ED1"/>
    <w:rsid w:val="00734FD0"/>
    <w:rsid w:val="00735939"/>
    <w:rsid w:val="0073597A"/>
    <w:rsid w:val="00735D34"/>
    <w:rsid w:val="00735F47"/>
    <w:rsid w:val="00736CE2"/>
    <w:rsid w:val="00737AEA"/>
    <w:rsid w:val="00737C0B"/>
    <w:rsid w:val="007403DF"/>
    <w:rsid w:val="007403F8"/>
    <w:rsid w:val="00740BFD"/>
    <w:rsid w:val="00740C2D"/>
    <w:rsid w:val="00740CF5"/>
    <w:rsid w:val="00741105"/>
    <w:rsid w:val="00741374"/>
    <w:rsid w:val="007415CD"/>
    <w:rsid w:val="00741707"/>
    <w:rsid w:val="00741A04"/>
    <w:rsid w:val="00741AA1"/>
    <w:rsid w:val="00741BA1"/>
    <w:rsid w:val="00741E90"/>
    <w:rsid w:val="00741F8C"/>
    <w:rsid w:val="0074237F"/>
    <w:rsid w:val="007426CA"/>
    <w:rsid w:val="00742C0E"/>
    <w:rsid w:val="00743A7B"/>
    <w:rsid w:val="00743BDB"/>
    <w:rsid w:val="00743C4B"/>
    <w:rsid w:val="007446D9"/>
    <w:rsid w:val="0074498D"/>
    <w:rsid w:val="00744C5F"/>
    <w:rsid w:val="00745157"/>
    <w:rsid w:val="0074532B"/>
    <w:rsid w:val="0074597F"/>
    <w:rsid w:val="00745ACA"/>
    <w:rsid w:val="007469C0"/>
    <w:rsid w:val="00746A4E"/>
    <w:rsid w:val="00746A93"/>
    <w:rsid w:val="00746AF7"/>
    <w:rsid w:val="007473F4"/>
    <w:rsid w:val="0074780E"/>
    <w:rsid w:val="00747E5E"/>
    <w:rsid w:val="00747E65"/>
    <w:rsid w:val="007504DD"/>
    <w:rsid w:val="00750840"/>
    <w:rsid w:val="00750AE1"/>
    <w:rsid w:val="007514A9"/>
    <w:rsid w:val="007514B2"/>
    <w:rsid w:val="00751525"/>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35C"/>
    <w:rsid w:val="00760683"/>
    <w:rsid w:val="00761194"/>
    <w:rsid w:val="007614D2"/>
    <w:rsid w:val="007617C1"/>
    <w:rsid w:val="007617C5"/>
    <w:rsid w:val="007618A0"/>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4D24"/>
    <w:rsid w:val="00765108"/>
    <w:rsid w:val="00765258"/>
    <w:rsid w:val="007653DA"/>
    <w:rsid w:val="00765C00"/>
    <w:rsid w:val="00765E2D"/>
    <w:rsid w:val="00766256"/>
    <w:rsid w:val="00766953"/>
    <w:rsid w:val="00766DDA"/>
    <w:rsid w:val="00766E6E"/>
    <w:rsid w:val="007676C1"/>
    <w:rsid w:val="00767DFB"/>
    <w:rsid w:val="00770245"/>
    <w:rsid w:val="00770563"/>
    <w:rsid w:val="007716F1"/>
    <w:rsid w:val="00771DB2"/>
    <w:rsid w:val="007722A1"/>
    <w:rsid w:val="0077262A"/>
    <w:rsid w:val="00772977"/>
    <w:rsid w:val="00772CE5"/>
    <w:rsid w:val="00773066"/>
    <w:rsid w:val="007730F7"/>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77B7E"/>
    <w:rsid w:val="0078056B"/>
    <w:rsid w:val="007805BC"/>
    <w:rsid w:val="0078083E"/>
    <w:rsid w:val="00780B6B"/>
    <w:rsid w:val="0078151E"/>
    <w:rsid w:val="007816F2"/>
    <w:rsid w:val="007817AF"/>
    <w:rsid w:val="00782038"/>
    <w:rsid w:val="00782042"/>
    <w:rsid w:val="0078216E"/>
    <w:rsid w:val="0078252E"/>
    <w:rsid w:val="00782B49"/>
    <w:rsid w:val="0078355B"/>
    <w:rsid w:val="00783A3F"/>
    <w:rsid w:val="00783B1E"/>
    <w:rsid w:val="00783BB6"/>
    <w:rsid w:val="00783D4D"/>
    <w:rsid w:val="0078402F"/>
    <w:rsid w:val="007844DE"/>
    <w:rsid w:val="00784699"/>
    <w:rsid w:val="007846A3"/>
    <w:rsid w:val="0078596F"/>
    <w:rsid w:val="00785ABB"/>
    <w:rsid w:val="00786000"/>
    <w:rsid w:val="007863B2"/>
    <w:rsid w:val="00786487"/>
    <w:rsid w:val="00786813"/>
    <w:rsid w:val="0078730F"/>
    <w:rsid w:val="00787770"/>
    <w:rsid w:val="00787BE8"/>
    <w:rsid w:val="007908BE"/>
    <w:rsid w:val="00790CC7"/>
    <w:rsid w:val="0079107A"/>
    <w:rsid w:val="0079133C"/>
    <w:rsid w:val="007913C5"/>
    <w:rsid w:val="0079175E"/>
    <w:rsid w:val="0079316F"/>
    <w:rsid w:val="007933CB"/>
    <w:rsid w:val="00793769"/>
    <w:rsid w:val="00793775"/>
    <w:rsid w:val="00794143"/>
    <w:rsid w:val="00794593"/>
    <w:rsid w:val="00794647"/>
    <w:rsid w:val="00794C44"/>
    <w:rsid w:val="007954FD"/>
    <w:rsid w:val="0079570B"/>
    <w:rsid w:val="007961A6"/>
    <w:rsid w:val="00796408"/>
    <w:rsid w:val="00796796"/>
    <w:rsid w:val="0079691D"/>
    <w:rsid w:val="00796D1F"/>
    <w:rsid w:val="007974DC"/>
    <w:rsid w:val="007979E6"/>
    <w:rsid w:val="00797A11"/>
    <w:rsid w:val="00797CD8"/>
    <w:rsid w:val="007A005E"/>
    <w:rsid w:val="007A0C8D"/>
    <w:rsid w:val="007A12ED"/>
    <w:rsid w:val="007A1AE7"/>
    <w:rsid w:val="007A1D3C"/>
    <w:rsid w:val="007A245A"/>
    <w:rsid w:val="007A297B"/>
    <w:rsid w:val="007A2BC3"/>
    <w:rsid w:val="007A2CBE"/>
    <w:rsid w:val="007A341D"/>
    <w:rsid w:val="007A3EE5"/>
    <w:rsid w:val="007A41C9"/>
    <w:rsid w:val="007A4322"/>
    <w:rsid w:val="007A4837"/>
    <w:rsid w:val="007A49F2"/>
    <w:rsid w:val="007A4C6C"/>
    <w:rsid w:val="007A4C9C"/>
    <w:rsid w:val="007A4EC7"/>
    <w:rsid w:val="007A4FFA"/>
    <w:rsid w:val="007A503A"/>
    <w:rsid w:val="007A5226"/>
    <w:rsid w:val="007A5D53"/>
    <w:rsid w:val="007A6062"/>
    <w:rsid w:val="007A6349"/>
    <w:rsid w:val="007A6816"/>
    <w:rsid w:val="007A7337"/>
    <w:rsid w:val="007A74B5"/>
    <w:rsid w:val="007A7A41"/>
    <w:rsid w:val="007A7D48"/>
    <w:rsid w:val="007A7E7B"/>
    <w:rsid w:val="007A7F17"/>
    <w:rsid w:val="007B0290"/>
    <w:rsid w:val="007B02E9"/>
    <w:rsid w:val="007B06FB"/>
    <w:rsid w:val="007B087E"/>
    <w:rsid w:val="007B0DFB"/>
    <w:rsid w:val="007B165E"/>
    <w:rsid w:val="007B198D"/>
    <w:rsid w:val="007B23B0"/>
    <w:rsid w:val="007B2B08"/>
    <w:rsid w:val="007B2DBE"/>
    <w:rsid w:val="007B2F6B"/>
    <w:rsid w:val="007B3F96"/>
    <w:rsid w:val="007B49C9"/>
    <w:rsid w:val="007B4BD8"/>
    <w:rsid w:val="007B4BDC"/>
    <w:rsid w:val="007B4C72"/>
    <w:rsid w:val="007B5130"/>
    <w:rsid w:val="007B577A"/>
    <w:rsid w:val="007B584C"/>
    <w:rsid w:val="007B5925"/>
    <w:rsid w:val="007B6660"/>
    <w:rsid w:val="007B69D8"/>
    <w:rsid w:val="007B70A8"/>
    <w:rsid w:val="007B7390"/>
    <w:rsid w:val="007B7404"/>
    <w:rsid w:val="007C041E"/>
    <w:rsid w:val="007C04B0"/>
    <w:rsid w:val="007C064D"/>
    <w:rsid w:val="007C0957"/>
    <w:rsid w:val="007C0D6B"/>
    <w:rsid w:val="007C0FFA"/>
    <w:rsid w:val="007C12F3"/>
    <w:rsid w:val="007C1341"/>
    <w:rsid w:val="007C17FB"/>
    <w:rsid w:val="007C1845"/>
    <w:rsid w:val="007C1962"/>
    <w:rsid w:val="007C1C65"/>
    <w:rsid w:val="007C242D"/>
    <w:rsid w:val="007C25E0"/>
    <w:rsid w:val="007C2A37"/>
    <w:rsid w:val="007C2E72"/>
    <w:rsid w:val="007C3227"/>
    <w:rsid w:val="007C324C"/>
    <w:rsid w:val="007C3BBC"/>
    <w:rsid w:val="007C3DE2"/>
    <w:rsid w:val="007C425E"/>
    <w:rsid w:val="007C49AB"/>
    <w:rsid w:val="007C4BED"/>
    <w:rsid w:val="007C507A"/>
    <w:rsid w:val="007C556A"/>
    <w:rsid w:val="007C5956"/>
    <w:rsid w:val="007C5D09"/>
    <w:rsid w:val="007C5DC1"/>
    <w:rsid w:val="007C6F99"/>
    <w:rsid w:val="007C711A"/>
    <w:rsid w:val="007C71C1"/>
    <w:rsid w:val="007C7542"/>
    <w:rsid w:val="007C75EC"/>
    <w:rsid w:val="007D0510"/>
    <w:rsid w:val="007D09B3"/>
    <w:rsid w:val="007D0B72"/>
    <w:rsid w:val="007D1065"/>
    <w:rsid w:val="007D11C9"/>
    <w:rsid w:val="007D190B"/>
    <w:rsid w:val="007D1BB2"/>
    <w:rsid w:val="007D1D3A"/>
    <w:rsid w:val="007D1E74"/>
    <w:rsid w:val="007D1F85"/>
    <w:rsid w:val="007D23F0"/>
    <w:rsid w:val="007D2CCB"/>
    <w:rsid w:val="007D300E"/>
    <w:rsid w:val="007D371C"/>
    <w:rsid w:val="007D3E57"/>
    <w:rsid w:val="007D4147"/>
    <w:rsid w:val="007D428C"/>
    <w:rsid w:val="007D48C8"/>
    <w:rsid w:val="007D4B68"/>
    <w:rsid w:val="007D4E19"/>
    <w:rsid w:val="007D4F49"/>
    <w:rsid w:val="007D53AB"/>
    <w:rsid w:val="007D5968"/>
    <w:rsid w:val="007D5A64"/>
    <w:rsid w:val="007D5D9A"/>
    <w:rsid w:val="007D64F5"/>
    <w:rsid w:val="007D6D06"/>
    <w:rsid w:val="007D6DF2"/>
    <w:rsid w:val="007D6FD7"/>
    <w:rsid w:val="007D6FFC"/>
    <w:rsid w:val="007D73F1"/>
    <w:rsid w:val="007D7940"/>
    <w:rsid w:val="007D7A05"/>
    <w:rsid w:val="007D7CA0"/>
    <w:rsid w:val="007D7F84"/>
    <w:rsid w:val="007E0280"/>
    <w:rsid w:val="007E02BE"/>
    <w:rsid w:val="007E03DF"/>
    <w:rsid w:val="007E04D0"/>
    <w:rsid w:val="007E0503"/>
    <w:rsid w:val="007E0512"/>
    <w:rsid w:val="007E0616"/>
    <w:rsid w:val="007E095D"/>
    <w:rsid w:val="007E0A7A"/>
    <w:rsid w:val="007E0C7A"/>
    <w:rsid w:val="007E0DCD"/>
    <w:rsid w:val="007E0EFE"/>
    <w:rsid w:val="007E14CE"/>
    <w:rsid w:val="007E1630"/>
    <w:rsid w:val="007E169E"/>
    <w:rsid w:val="007E1D6D"/>
    <w:rsid w:val="007E1EBB"/>
    <w:rsid w:val="007E246E"/>
    <w:rsid w:val="007E272E"/>
    <w:rsid w:val="007E2E15"/>
    <w:rsid w:val="007E3106"/>
    <w:rsid w:val="007E3554"/>
    <w:rsid w:val="007E399A"/>
    <w:rsid w:val="007E3CC8"/>
    <w:rsid w:val="007E3D1B"/>
    <w:rsid w:val="007E3DC1"/>
    <w:rsid w:val="007E48A2"/>
    <w:rsid w:val="007E4C82"/>
    <w:rsid w:val="007E59D1"/>
    <w:rsid w:val="007E6414"/>
    <w:rsid w:val="007E6DAB"/>
    <w:rsid w:val="007E6FFF"/>
    <w:rsid w:val="007E7040"/>
    <w:rsid w:val="007E7531"/>
    <w:rsid w:val="007E75D9"/>
    <w:rsid w:val="007E7ECB"/>
    <w:rsid w:val="007E7FB9"/>
    <w:rsid w:val="007F033C"/>
    <w:rsid w:val="007F03AC"/>
    <w:rsid w:val="007F03FF"/>
    <w:rsid w:val="007F0787"/>
    <w:rsid w:val="007F0B9D"/>
    <w:rsid w:val="007F0E8E"/>
    <w:rsid w:val="007F13D7"/>
    <w:rsid w:val="007F176D"/>
    <w:rsid w:val="007F1A3C"/>
    <w:rsid w:val="007F1B03"/>
    <w:rsid w:val="007F2225"/>
    <w:rsid w:val="007F238A"/>
    <w:rsid w:val="007F2B3B"/>
    <w:rsid w:val="007F2C37"/>
    <w:rsid w:val="007F3071"/>
    <w:rsid w:val="007F358E"/>
    <w:rsid w:val="007F3894"/>
    <w:rsid w:val="007F3935"/>
    <w:rsid w:val="007F40A8"/>
    <w:rsid w:val="007F43A5"/>
    <w:rsid w:val="007F4428"/>
    <w:rsid w:val="007F4464"/>
    <w:rsid w:val="007F45B7"/>
    <w:rsid w:val="007F4F88"/>
    <w:rsid w:val="007F5C84"/>
    <w:rsid w:val="007F684B"/>
    <w:rsid w:val="007F6E21"/>
    <w:rsid w:val="007F71EC"/>
    <w:rsid w:val="007F77EF"/>
    <w:rsid w:val="007F7D29"/>
    <w:rsid w:val="008003F5"/>
    <w:rsid w:val="0080073B"/>
    <w:rsid w:val="00800EFA"/>
    <w:rsid w:val="00800FB3"/>
    <w:rsid w:val="00801697"/>
    <w:rsid w:val="00801A1E"/>
    <w:rsid w:val="00801C21"/>
    <w:rsid w:val="00802374"/>
    <w:rsid w:val="00802D91"/>
    <w:rsid w:val="00803518"/>
    <w:rsid w:val="0080359C"/>
    <w:rsid w:val="00803CDF"/>
    <w:rsid w:val="00803DF7"/>
    <w:rsid w:val="00803FD7"/>
    <w:rsid w:val="00804247"/>
    <w:rsid w:val="00804395"/>
    <w:rsid w:val="00804EF3"/>
    <w:rsid w:val="00804FA6"/>
    <w:rsid w:val="008050B9"/>
    <w:rsid w:val="0080535A"/>
    <w:rsid w:val="0080585E"/>
    <w:rsid w:val="008064E4"/>
    <w:rsid w:val="00806A87"/>
    <w:rsid w:val="00806DAE"/>
    <w:rsid w:val="00806E93"/>
    <w:rsid w:val="0080746D"/>
    <w:rsid w:val="00807502"/>
    <w:rsid w:val="00807596"/>
    <w:rsid w:val="00807898"/>
    <w:rsid w:val="00810476"/>
    <w:rsid w:val="00810672"/>
    <w:rsid w:val="00810A40"/>
    <w:rsid w:val="008110A4"/>
    <w:rsid w:val="008117CF"/>
    <w:rsid w:val="00811B7B"/>
    <w:rsid w:val="00811CEF"/>
    <w:rsid w:val="00811CFB"/>
    <w:rsid w:val="00812196"/>
    <w:rsid w:val="0081243B"/>
    <w:rsid w:val="0081274B"/>
    <w:rsid w:val="00812C8D"/>
    <w:rsid w:val="00812EC1"/>
    <w:rsid w:val="00812F73"/>
    <w:rsid w:val="0081300E"/>
    <w:rsid w:val="008131E2"/>
    <w:rsid w:val="00813461"/>
    <w:rsid w:val="00813558"/>
    <w:rsid w:val="00813EBE"/>
    <w:rsid w:val="00814810"/>
    <w:rsid w:val="00814AAB"/>
    <w:rsid w:val="00814BFC"/>
    <w:rsid w:val="008151B8"/>
    <w:rsid w:val="0081523F"/>
    <w:rsid w:val="008154A3"/>
    <w:rsid w:val="008156BC"/>
    <w:rsid w:val="00815B9E"/>
    <w:rsid w:val="00815DEC"/>
    <w:rsid w:val="00815E77"/>
    <w:rsid w:val="008160DA"/>
    <w:rsid w:val="008164C4"/>
    <w:rsid w:val="0081657B"/>
    <w:rsid w:val="0081667F"/>
    <w:rsid w:val="008166C8"/>
    <w:rsid w:val="00816787"/>
    <w:rsid w:val="0081688A"/>
    <w:rsid w:val="00816CC8"/>
    <w:rsid w:val="00816E70"/>
    <w:rsid w:val="00817257"/>
    <w:rsid w:val="008176DB"/>
    <w:rsid w:val="0081774D"/>
    <w:rsid w:val="00817F2F"/>
    <w:rsid w:val="00817FD7"/>
    <w:rsid w:val="00820657"/>
    <w:rsid w:val="00820A10"/>
    <w:rsid w:val="00820ACD"/>
    <w:rsid w:val="00820EA0"/>
    <w:rsid w:val="00820EB2"/>
    <w:rsid w:val="008214AF"/>
    <w:rsid w:val="0082156C"/>
    <w:rsid w:val="0082171A"/>
    <w:rsid w:val="008217BD"/>
    <w:rsid w:val="00821C55"/>
    <w:rsid w:val="00821E0E"/>
    <w:rsid w:val="00822032"/>
    <w:rsid w:val="00822337"/>
    <w:rsid w:val="00822467"/>
    <w:rsid w:val="0082290D"/>
    <w:rsid w:val="008229DF"/>
    <w:rsid w:val="00823631"/>
    <w:rsid w:val="008237E3"/>
    <w:rsid w:val="00824285"/>
    <w:rsid w:val="00824288"/>
    <w:rsid w:val="008242C5"/>
    <w:rsid w:val="008243B2"/>
    <w:rsid w:val="00824439"/>
    <w:rsid w:val="00824A5B"/>
    <w:rsid w:val="00824FBE"/>
    <w:rsid w:val="008250D5"/>
    <w:rsid w:val="008252BD"/>
    <w:rsid w:val="00825398"/>
    <w:rsid w:val="008258DB"/>
    <w:rsid w:val="00825AB3"/>
    <w:rsid w:val="00825AD2"/>
    <w:rsid w:val="00825FDC"/>
    <w:rsid w:val="00826927"/>
    <w:rsid w:val="00826A93"/>
    <w:rsid w:val="00826AEC"/>
    <w:rsid w:val="0082755B"/>
    <w:rsid w:val="00827961"/>
    <w:rsid w:val="00827A94"/>
    <w:rsid w:val="00827F3A"/>
    <w:rsid w:val="008304DD"/>
    <w:rsid w:val="00831016"/>
    <w:rsid w:val="0083110C"/>
    <w:rsid w:val="008312FE"/>
    <w:rsid w:val="008314A2"/>
    <w:rsid w:val="0083164D"/>
    <w:rsid w:val="00831933"/>
    <w:rsid w:val="008319AF"/>
    <w:rsid w:val="00831C37"/>
    <w:rsid w:val="00831E10"/>
    <w:rsid w:val="00831EBE"/>
    <w:rsid w:val="008321EE"/>
    <w:rsid w:val="00832928"/>
    <w:rsid w:val="00833721"/>
    <w:rsid w:val="0083376D"/>
    <w:rsid w:val="00833CE7"/>
    <w:rsid w:val="00833E99"/>
    <w:rsid w:val="00833EFB"/>
    <w:rsid w:val="008346CE"/>
    <w:rsid w:val="00834F7A"/>
    <w:rsid w:val="00835874"/>
    <w:rsid w:val="00836B59"/>
    <w:rsid w:val="00836DC0"/>
    <w:rsid w:val="00836E53"/>
    <w:rsid w:val="008379C0"/>
    <w:rsid w:val="00837B54"/>
    <w:rsid w:val="00837CA2"/>
    <w:rsid w:val="00840074"/>
    <w:rsid w:val="0084019A"/>
    <w:rsid w:val="008401B1"/>
    <w:rsid w:val="0084030A"/>
    <w:rsid w:val="00840F49"/>
    <w:rsid w:val="00840FBA"/>
    <w:rsid w:val="00841A07"/>
    <w:rsid w:val="00841E7A"/>
    <w:rsid w:val="00842779"/>
    <w:rsid w:val="00842B47"/>
    <w:rsid w:val="00842B7B"/>
    <w:rsid w:val="00842CFD"/>
    <w:rsid w:val="00843132"/>
    <w:rsid w:val="00843319"/>
    <w:rsid w:val="00843661"/>
    <w:rsid w:val="008439A4"/>
    <w:rsid w:val="00843E66"/>
    <w:rsid w:val="00843FEB"/>
    <w:rsid w:val="008442AD"/>
    <w:rsid w:val="00844EBF"/>
    <w:rsid w:val="00845532"/>
    <w:rsid w:val="008455C7"/>
    <w:rsid w:val="008456D2"/>
    <w:rsid w:val="008456DC"/>
    <w:rsid w:val="00845B66"/>
    <w:rsid w:val="00845E5E"/>
    <w:rsid w:val="008468BB"/>
    <w:rsid w:val="00846E20"/>
    <w:rsid w:val="008475D4"/>
    <w:rsid w:val="00847707"/>
    <w:rsid w:val="00847C3D"/>
    <w:rsid w:val="00847C8A"/>
    <w:rsid w:val="00850206"/>
    <w:rsid w:val="008503AE"/>
    <w:rsid w:val="00850533"/>
    <w:rsid w:val="00850630"/>
    <w:rsid w:val="00850CDA"/>
    <w:rsid w:val="00851165"/>
    <w:rsid w:val="0085138C"/>
    <w:rsid w:val="00851457"/>
    <w:rsid w:val="00851843"/>
    <w:rsid w:val="00851DD6"/>
    <w:rsid w:val="008523FA"/>
    <w:rsid w:val="00852592"/>
    <w:rsid w:val="00852772"/>
    <w:rsid w:val="00852839"/>
    <w:rsid w:val="0085372A"/>
    <w:rsid w:val="00853B69"/>
    <w:rsid w:val="00853BEB"/>
    <w:rsid w:val="00853CF6"/>
    <w:rsid w:val="00853EA6"/>
    <w:rsid w:val="0085421D"/>
    <w:rsid w:val="0085439D"/>
    <w:rsid w:val="0085444F"/>
    <w:rsid w:val="00854489"/>
    <w:rsid w:val="008547BB"/>
    <w:rsid w:val="00854E90"/>
    <w:rsid w:val="00855AE9"/>
    <w:rsid w:val="00855DE4"/>
    <w:rsid w:val="00855E65"/>
    <w:rsid w:val="0085626D"/>
    <w:rsid w:val="0085641C"/>
    <w:rsid w:val="00856586"/>
    <w:rsid w:val="00856C0C"/>
    <w:rsid w:val="00856D92"/>
    <w:rsid w:val="00857693"/>
    <w:rsid w:val="0085794F"/>
    <w:rsid w:val="00857BB9"/>
    <w:rsid w:val="00857DED"/>
    <w:rsid w:val="00857F8E"/>
    <w:rsid w:val="0086013E"/>
    <w:rsid w:val="008601CE"/>
    <w:rsid w:val="00860282"/>
    <w:rsid w:val="00860A4D"/>
    <w:rsid w:val="0086135C"/>
    <w:rsid w:val="00861535"/>
    <w:rsid w:val="00861FB5"/>
    <w:rsid w:val="008620C0"/>
    <w:rsid w:val="0086221D"/>
    <w:rsid w:val="008625A8"/>
    <w:rsid w:val="0086275C"/>
    <w:rsid w:val="008627A5"/>
    <w:rsid w:val="008629BC"/>
    <w:rsid w:val="008629F2"/>
    <w:rsid w:val="00862BC4"/>
    <w:rsid w:val="00862E76"/>
    <w:rsid w:val="00863024"/>
    <w:rsid w:val="008632EF"/>
    <w:rsid w:val="00863338"/>
    <w:rsid w:val="0086334E"/>
    <w:rsid w:val="008635F4"/>
    <w:rsid w:val="0086360F"/>
    <w:rsid w:val="00863751"/>
    <w:rsid w:val="00863AF7"/>
    <w:rsid w:val="008642AD"/>
    <w:rsid w:val="008647AD"/>
    <w:rsid w:val="00864A13"/>
    <w:rsid w:val="00864B46"/>
    <w:rsid w:val="0086609E"/>
    <w:rsid w:val="0086628C"/>
    <w:rsid w:val="00867236"/>
    <w:rsid w:val="008674D8"/>
    <w:rsid w:val="00867A07"/>
    <w:rsid w:val="00867AFA"/>
    <w:rsid w:val="00867DD8"/>
    <w:rsid w:val="00870C15"/>
    <w:rsid w:val="00870DDB"/>
    <w:rsid w:val="00870E6F"/>
    <w:rsid w:val="00871194"/>
    <w:rsid w:val="008712F6"/>
    <w:rsid w:val="00871C19"/>
    <w:rsid w:val="00871DF5"/>
    <w:rsid w:val="008721D8"/>
    <w:rsid w:val="00872BB2"/>
    <w:rsid w:val="00872ECC"/>
    <w:rsid w:val="00872F98"/>
    <w:rsid w:val="0087315E"/>
    <w:rsid w:val="008732E9"/>
    <w:rsid w:val="00873430"/>
    <w:rsid w:val="00873713"/>
    <w:rsid w:val="00873763"/>
    <w:rsid w:val="00873A78"/>
    <w:rsid w:val="0087411E"/>
    <w:rsid w:val="008741E3"/>
    <w:rsid w:val="00874D2F"/>
    <w:rsid w:val="0087509C"/>
    <w:rsid w:val="008750EB"/>
    <w:rsid w:val="00875717"/>
    <w:rsid w:val="00875A1C"/>
    <w:rsid w:val="008765E4"/>
    <w:rsid w:val="008766D7"/>
    <w:rsid w:val="00876B8C"/>
    <w:rsid w:val="00876EBC"/>
    <w:rsid w:val="00876EF8"/>
    <w:rsid w:val="00877586"/>
    <w:rsid w:val="00877685"/>
    <w:rsid w:val="0087789E"/>
    <w:rsid w:val="00877A68"/>
    <w:rsid w:val="00877C51"/>
    <w:rsid w:val="008805D1"/>
    <w:rsid w:val="00880734"/>
    <w:rsid w:val="00880CFD"/>
    <w:rsid w:val="00880D92"/>
    <w:rsid w:val="00880DE3"/>
    <w:rsid w:val="00880E84"/>
    <w:rsid w:val="00881262"/>
    <w:rsid w:val="008813C8"/>
    <w:rsid w:val="0088153E"/>
    <w:rsid w:val="008816A2"/>
    <w:rsid w:val="00881885"/>
    <w:rsid w:val="00881B9A"/>
    <w:rsid w:val="00881C95"/>
    <w:rsid w:val="00882063"/>
    <w:rsid w:val="008820B7"/>
    <w:rsid w:val="008823BE"/>
    <w:rsid w:val="00882822"/>
    <w:rsid w:val="00882AB6"/>
    <w:rsid w:val="00882BEE"/>
    <w:rsid w:val="00883046"/>
    <w:rsid w:val="0088323E"/>
    <w:rsid w:val="00883299"/>
    <w:rsid w:val="00883727"/>
    <w:rsid w:val="00883BD4"/>
    <w:rsid w:val="00883F1A"/>
    <w:rsid w:val="00883F5D"/>
    <w:rsid w:val="0088430D"/>
    <w:rsid w:val="00884574"/>
    <w:rsid w:val="00884C2A"/>
    <w:rsid w:val="00884DFA"/>
    <w:rsid w:val="0088502D"/>
    <w:rsid w:val="00885033"/>
    <w:rsid w:val="00885356"/>
    <w:rsid w:val="00885364"/>
    <w:rsid w:val="0088540D"/>
    <w:rsid w:val="008855CD"/>
    <w:rsid w:val="00885BA7"/>
    <w:rsid w:val="00885E56"/>
    <w:rsid w:val="00886259"/>
    <w:rsid w:val="008867A1"/>
    <w:rsid w:val="00886995"/>
    <w:rsid w:val="00886B51"/>
    <w:rsid w:val="00886F44"/>
    <w:rsid w:val="00887D5C"/>
    <w:rsid w:val="00887DA7"/>
    <w:rsid w:val="008905A0"/>
    <w:rsid w:val="00890A61"/>
    <w:rsid w:val="008910E4"/>
    <w:rsid w:val="0089193C"/>
    <w:rsid w:val="008919AB"/>
    <w:rsid w:val="008919AF"/>
    <w:rsid w:val="00891A57"/>
    <w:rsid w:val="00891D8B"/>
    <w:rsid w:val="00891FA7"/>
    <w:rsid w:val="00891FBD"/>
    <w:rsid w:val="00892623"/>
    <w:rsid w:val="00892FB6"/>
    <w:rsid w:val="008930C4"/>
    <w:rsid w:val="008931E9"/>
    <w:rsid w:val="00893533"/>
    <w:rsid w:val="008938AD"/>
    <w:rsid w:val="00893AD9"/>
    <w:rsid w:val="00893AF5"/>
    <w:rsid w:val="00893B23"/>
    <w:rsid w:val="00893CF1"/>
    <w:rsid w:val="00893E79"/>
    <w:rsid w:val="00893E92"/>
    <w:rsid w:val="00894192"/>
    <w:rsid w:val="008944A9"/>
    <w:rsid w:val="00894D88"/>
    <w:rsid w:val="00894E2A"/>
    <w:rsid w:val="00895070"/>
    <w:rsid w:val="008955CD"/>
    <w:rsid w:val="00895631"/>
    <w:rsid w:val="008957CC"/>
    <w:rsid w:val="00895C56"/>
    <w:rsid w:val="00895D75"/>
    <w:rsid w:val="00895F59"/>
    <w:rsid w:val="00895FFA"/>
    <w:rsid w:val="0089609C"/>
    <w:rsid w:val="008965C8"/>
    <w:rsid w:val="00896884"/>
    <w:rsid w:val="00896F29"/>
    <w:rsid w:val="00897042"/>
    <w:rsid w:val="00897CE1"/>
    <w:rsid w:val="008A033C"/>
    <w:rsid w:val="008A06EC"/>
    <w:rsid w:val="008A0931"/>
    <w:rsid w:val="008A10BF"/>
    <w:rsid w:val="008A11F7"/>
    <w:rsid w:val="008A124D"/>
    <w:rsid w:val="008A17CE"/>
    <w:rsid w:val="008A191C"/>
    <w:rsid w:val="008A1CAB"/>
    <w:rsid w:val="008A1F2E"/>
    <w:rsid w:val="008A1FB1"/>
    <w:rsid w:val="008A24F4"/>
    <w:rsid w:val="008A2A27"/>
    <w:rsid w:val="008A2BCA"/>
    <w:rsid w:val="008A2D44"/>
    <w:rsid w:val="008A3152"/>
    <w:rsid w:val="008A3328"/>
    <w:rsid w:val="008A3620"/>
    <w:rsid w:val="008A3AC2"/>
    <w:rsid w:val="008A3E76"/>
    <w:rsid w:val="008A422F"/>
    <w:rsid w:val="008A433B"/>
    <w:rsid w:val="008A453D"/>
    <w:rsid w:val="008A468D"/>
    <w:rsid w:val="008A49C6"/>
    <w:rsid w:val="008A4B96"/>
    <w:rsid w:val="008A4DD7"/>
    <w:rsid w:val="008A5373"/>
    <w:rsid w:val="008A5989"/>
    <w:rsid w:val="008A5D07"/>
    <w:rsid w:val="008A62A6"/>
    <w:rsid w:val="008A6368"/>
    <w:rsid w:val="008A651C"/>
    <w:rsid w:val="008A6740"/>
    <w:rsid w:val="008A6CAB"/>
    <w:rsid w:val="008A7236"/>
    <w:rsid w:val="008A7443"/>
    <w:rsid w:val="008A763D"/>
    <w:rsid w:val="008B0331"/>
    <w:rsid w:val="008B0FBD"/>
    <w:rsid w:val="008B115C"/>
    <w:rsid w:val="008B15E1"/>
    <w:rsid w:val="008B19E5"/>
    <w:rsid w:val="008B2024"/>
    <w:rsid w:val="008B3007"/>
    <w:rsid w:val="008B3117"/>
    <w:rsid w:val="008B3213"/>
    <w:rsid w:val="008B32DA"/>
    <w:rsid w:val="008B364A"/>
    <w:rsid w:val="008B3B33"/>
    <w:rsid w:val="008B3C45"/>
    <w:rsid w:val="008B41AF"/>
    <w:rsid w:val="008B4653"/>
    <w:rsid w:val="008B4698"/>
    <w:rsid w:val="008B47A8"/>
    <w:rsid w:val="008B48ED"/>
    <w:rsid w:val="008B48F8"/>
    <w:rsid w:val="008B4A39"/>
    <w:rsid w:val="008B4BD7"/>
    <w:rsid w:val="008B5567"/>
    <w:rsid w:val="008B57D2"/>
    <w:rsid w:val="008B63D2"/>
    <w:rsid w:val="008B652E"/>
    <w:rsid w:val="008B6567"/>
    <w:rsid w:val="008B6D5A"/>
    <w:rsid w:val="008B74F1"/>
    <w:rsid w:val="008B7529"/>
    <w:rsid w:val="008B76F1"/>
    <w:rsid w:val="008B7883"/>
    <w:rsid w:val="008B7DDA"/>
    <w:rsid w:val="008B7E07"/>
    <w:rsid w:val="008C02C3"/>
    <w:rsid w:val="008C06F8"/>
    <w:rsid w:val="008C0B73"/>
    <w:rsid w:val="008C1300"/>
    <w:rsid w:val="008C14A1"/>
    <w:rsid w:val="008C168F"/>
    <w:rsid w:val="008C1758"/>
    <w:rsid w:val="008C2475"/>
    <w:rsid w:val="008C328A"/>
    <w:rsid w:val="008C329A"/>
    <w:rsid w:val="008C3BF8"/>
    <w:rsid w:val="008C4068"/>
    <w:rsid w:val="008C45E9"/>
    <w:rsid w:val="008C5158"/>
    <w:rsid w:val="008C53B2"/>
    <w:rsid w:val="008C58C5"/>
    <w:rsid w:val="008C5F3E"/>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26C"/>
    <w:rsid w:val="008D161E"/>
    <w:rsid w:val="008D198B"/>
    <w:rsid w:val="008D1A19"/>
    <w:rsid w:val="008D1AA3"/>
    <w:rsid w:val="008D1AAF"/>
    <w:rsid w:val="008D1B1A"/>
    <w:rsid w:val="008D20B5"/>
    <w:rsid w:val="008D230C"/>
    <w:rsid w:val="008D26EB"/>
    <w:rsid w:val="008D295B"/>
    <w:rsid w:val="008D2A05"/>
    <w:rsid w:val="008D31A4"/>
    <w:rsid w:val="008D3441"/>
    <w:rsid w:val="008D367C"/>
    <w:rsid w:val="008D37A2"/>
    <w:rsid w:val="008D3BAD"/>
    <w:rsid w:val="008D3E9A"/>
    <w:rsid w:val="008D44B7"/>
    <w:rsid w:val="008D482F"/>
    <w:rsid w:val="008D4847"/>
    <w:rsid w:val="008D52C9"/>
    <w:rsid w:val="008D533B"/>
    <w:rsid w:val="008D5514"/>
    <w:rsid w:val="008D5530"/>
    <w:rsid w:val="008D5BAB"/>
    <w:rsid w:val="008D5EA2"/>
    <w:rsid w:val="008D6912"/>
    <w:rsid w:val="008D6E1E"/>
    <w:rsid w:val="008D6E51"/>
    <w:rsid w:val="008D737D"/>
    <w:rsid w:val="008D77A6"/>
    <w:rsid w:val="008D7B51"/>
    <w:rsid w:val="008D7F24"/>
    <w:rsid w:val="008E036D"/>
    <w:rsid w:val="008E0D1A"/>
    <w:rsid w:val="008E0D42"/>
    <w:rsid w:val="008E14CB"/>
    <w:rsid w:val="008E1762"/>
    <w:rsid w:val="008E2275"/>
    <w:rsid w:val="008E2B94"/>
    <w:rsid w:val="008E3116"/>
    <w:rsid w:val="008E349D"/>
    <w:rsid w:val="008E3ADC"/>
    <w:rsid w:val="008E3B6A"/>
    <w:rsid w:val="008E4341"/>
    <w:rsid w:val="008E4528"/>
    <w:rsid w:val="008E4720"/>
    <w:rsid w:val="008E4838"/>
    <w:rsid w:val="008E4ED2"/>
    <w:rsid w:val="008E511F"/>
    <w:rsid w:val="008E519A"/>
    <w:rsid w:val="008E51DE"/>
    <w:rsid w:val="008E5633"/>
    <w:rsid w:val="008E57CC"/>
    <w:rsid w:val="008E59BE"/>
    <w:rsid w:val="008E5C3A"/>
    <w:rsid w:val="008E61FC"/>
    <w:rsid w:val="008E642F"/>
    <w:rsid w:val="008E6796"/>
    <w:rsid w:val="008E6B32"/>
    <w:rsid w:val="008E6EEF"/>
    <w:rsid w:val="008E72B4"/>
    <w:rsid w:val="008E750B"/>
    <w:rsid w:val="008E79E9"/>
    <w:rsid w:val="008E7A87"/>
    <w:rsid w:val="008E7B2F"/>
    <w:rsid w:val="008E7C13"/>
    <w:rsid w:val="008E7EE4"/>
    <w:rsid w:val="008F0211"/>
    <w:rsid w:val="008F02D6"/>
    <w:rsid w:val="008F0784"/>
    <w:rsid w:val="008F0890"/>
    <w:rsid w:val="008F22B9"/>
    <w:rsid w:val="008F23BD"/>
    <w:rsid w:val="008F2EE9"/>
    <w:rsid w:val="008F2F75"/>
    <w:rsid w:val="008F3049"/>
    <w:rsid w:val="008F3730"/>
    <w:rsid w:val="008F386B"/>
    <w:rsid w:val="008F3C8C"/>
    <w:rsid w:val="008F3F60"/>
    <w:rsid w:val="008F40EE"/>
    <w:rsid w:val="008F4344"/>
    <w:rsid w:val="008F468C"/>
    <w:rsid w:val="008F47BC"/>
    <w:rsid w:val="008F49DC"/>
    <w:rsid w:val="008F4DE5"/>
    <w:rsid w:val="008F4DFE"/>
    <w:rsid w:val="008F50EC"/>
    <w:rsid w:val="008F54A3"/>
    <w:rsid w:val="008F5858"/>
    <w:rsid w:val="008F629F"/>
    <w:rsid w:val="008F6657"/>
    <w:rsid w:val="008F6672"/>
    <w:rsid w:val="008F6708"/>
    <w:rsid w:val="008F6B49"/>
    <w:rsid w:val="008F6B88"/>
    <w:rsid w:val="008F6D42"/>
    <w:rsid w:val="008F6F3D"/>
    <w:rsid w:val="008F721B"/>
    <w:rsid w:val="008F74C4"/>
    <w:rsid w:val="008F7A0E"/>
    <w:rsid w:val="008F7AFE"/>
    <w:rsid w:val="008F7D40"/>
    <w:rsid w:val="008F7EB8"/>
    <w:rsid w:val="009002AE"/>
    <w:rsid w:val="00900759"/>
    <w:rsid w:val="009015A6"/>
    <w:rsid w:val="009024F8"/>
    <w:rsid w:val="009025AE"/>
    <w:rsid w:val="009028FF"/>
    <w:rsid w:val="0090379C"/>
    <w:rsid w:val="00903DBD"/>
    <w:rsid w:val="00904280"/>
    <w:rsid w:val="0090438E"/>
    <w:rsid w:val="0090460E"/>
    <w:rsid w:val="00904F7D"/>
    <w:rsid w:val="00904FB7"/>
    <w:rsid w:val="00905039"/>
    <w:rsid w:val="00905E5F"/>
    <w:rsid w:val="00906069"/>
    <w:rsid w:val="009063A3"/>
    <w:rsid w:val="009066D7"/>
    <w:rsid w:val="0090678C"/>
    <w:rsid w:val="00906796"/>
    <w:rsid w:val="0090681B"/>
    <w:rsid w:val="00906845"/>
    <w:rsid w:val="00906884"/>
    <w:rsid w:val="00906962"/>
    <w:rsid w:val="00907BAF"/>
    <w:rsid w:val="00907C14"/>
    <w:rsid w:val="00910743"/>
    <w:rsid w:val="00910F02"/>
    <w:rsid w:val="00911046"/>
    <w:rsid w:val="009114B8"/>
    <w:rsid w:val="0091178E"/>
    <w:rsid w:val="00911A50"/>
    <w:rsid w:val="00911BF2"/>
    <w:rsid w:val="00912777"/>
    <w:rsid w:val="00913341"/>
    <w:rsid w:val="009139D9"/>
    <w:rsid w:val="00914395"/>
    <w:rsid w:val="00914887"/>
    <w:rsid w:val="009148BD"/>
    <w:rsid w:val="009156EF"/>
    <w:rsid w:val="009158BE"/>
    <w:rsid w:val="00916236"/>
    <w:rsid w:val="0091626F"/>
    <w:rsid w:val="00916603"/>
    <w:rsid w:val="00916AD4"/>
    <w:rsid w:val="009172F3"/>
    <w:rsid w:val="009172FD"/>
    <w:rsid w:val="00917390"/>
    <w:rsid w:val="0091743F"/>
    <w:rsid w:val="009177EC"/>
    <w:rsid w:val="0091793B"/>
    <w:rsid w:val="00917E05"/>
    <w:rsid w:val="00917E53"/>
    <w:rsid w:val="009201E1"/>
    <w:rsid w:val="009208EE"/>
    <w:rsid w:val="00921689"/>
    <w:rsid w:val="0092173D"/>
    <w:rsid w:val="009218DD"/>
    <w:rsid w:val="00921AD0"/>
    <w:rsid w:val="00921E90"/>
    <w:rsid w:val="009227AD"/>
    <w:rsid w:val="009229AB"/>
    <w:rsid w:val="00922DAE"/>
    <w:rsid w:val="00923901"/>
    <w:rsid w:val="00923AF1"/>
    <w:rsid w:val="00923F48"/>
    <w:rsid w:val="00923FEF"/>
    <w:rsid w:val="00924A7B"/>
    <w:rsid w:val="009252BB"/>
    <w:rsid w:val="0092582A"/>
    <w:rsid w:val="00925CB8"/>
    <w:rsid w:val="00925F23"/>
    <w:rsid w:val="009260EB"/>
    <w:rsid w:val="009277CC"/>
    <w:rsid w:val="009279F9"/>
    <w:rsid w:val="00927CD9"/>
    <w:rsid w:val="009302E6"/>
    <w:rsid w:val="00930984"/>
    <w:rsid w:val="00930C38"/>
    <w:rsid w:val="00930EE3"/>
    <w:rsid w:val="00931137"/>
    <w:rsid w:val="00931379"/>
    <w:rsid w:val="009314FB"/>
    <w:rsid w:val="0093159C"/>
    <w:rsid w:val="009316AF"/>
    <w:rsid w:val="009317F0"/>
    <w:rsid w:val="0093193C"/>
    <w:rsid w:val="00932085"/>
    <w:rsid w:val="00932D49"/>
    <w:rsid w:val="00932E48"/>
    <w:rsid w:val="00932EBF"/>
    <w:rsid w:val="00933317"/>
    <w:rsid w:val="009335B9"/>
    <w:rsid w:val="00933984"/>
    <w:rsid w:val="00933B12"/>
    <w:rsid w:val="00933F04"/>
    <w:rsid w:val="00934028"/>
    <w:rsid w:val="00934244"/>
    <w:rsid w:val="009344B6"/>
    <w:rsid w:val="00934C0B"/>
    <w:rsid w:val="009352D1"/>
    <w:rsid w:val="009354F5"/>
    <w:rsid w:val="00936074"/>
    <w:rsid w:val="009365CC"/>
    <w:rsid w:val="00936A40"/>
    <w:rsid w:val="00936ADD"/>
    <w:rsid w:val="00936AF3"/>
    <w:rsid w:val="00936D3D"/>
    <w:rsid w:val="00936DF0"/>
    <w:rsid w:val="00937B02"/>
    <w:rsid w:val="00937EFC"/>
    <w:rsid w:val="00940269"/>
    <w:rsid w:val="00940339"/>
    <w:rsid w:val="00940855"/>
    <w:rsid w:val="00940AA1"/>
    <w:rsid w:val="009411E3"/>
    <w:rsid w:val="009415B0"/>
    <w:rsid w:val="0094176D"/>
    <w:rsid w:val="009418D4"/>
    <w:rsid w:val="00941AEF"/>
    <w:rsid w:val="00941BB6"/>
    <w:rsid w:val="00941CDE"/>
    <w:rsid w:val="009423FD"/>
    <w:rsid w:val="00942ACA"/>
    <w:rsid w:val="00942EAB"/>
    <w:rsid w:val="00943CC3"/>
    <w:rsid w:val="00943D3C"/>
    <w:rsid w:val="00943E93"/>
    <w:rsid w:val="00944102"/>
    <w:rsid w:val="009441A5"/>
    <w:rsid w:val="00944219"/>
    <w:rsid w:val="00944352"/>
    <w:rsid w:val="00944BBC"/>
    <w:rsid w:val="00944C3C"/>
    <w:rsid w:val="009455C2"/>
    <w:rsid w:val="00945608"/>
    <w:rsid w:val="0094573C"/>
    <w:rsid w:val="009457B0"/>
    <w:rsid w:val="0094580F"/>
    <w:rsid w:val="00945A68"/>
    <w:rsid w:val="00945ADE"/>
    <w:rsid w:val="00945F8E"/>
    <w:rsid w:val="0094637E"/>
    <w:rsid w:val="009463EC"/>
    <w:rsid w:val="0094650C"/>
    <w:rsid w:val="0094661E"/>
    <w:rsid w:val="00946C36"/>
    <w:rsid w:val="00947135"/>
    <w:rsid w:val="00947138"/>
    <w:rsid w:val="009471AE"/>
    <w:rsid w:val="00947B52"/>
    <w:rsid w:val="00947BE4"/>
    <w:rsid w:val="00947C1E"/>
    <w:rsid w:val="00947DBB"/>
    <w:rsid w:val="00947DEF"/>
    <w:rsid w:val="00947E5A"/>
    <w:rsid w:val="009501FA"/>
    <w:rsid w:val="00950246"/>
    <w:rsid w:val="00950423"/>
    <w:rsid w:val="009505EC"/>
    <w:rsid w:val="00950660"/>
    <w:rsid w:val="00950DE1"/>
    <w:rsid w:val="009515CB"/>
    <w:rsid w:val="00951EEF"/>
    <w:rsid w:val="009524EA"/>
    <w:rsid w:val="00952B25"/>
    <w:rsid w:val="00952B9B"/>
    <w:rsid w:val="0095377E"/>
    <w:rsid w:val="009541F7"/>
    <w:rsid w:val="009544B7"/>
    <w:rsid w:val="009548E2"/>
    <w:rsid w:val="00954B52"/>
    <w:rsid w:val="00954C30"/>
    <w:rsid w:val="00954C5C"/>
    <w:rsid w:val="00955005"/>
    <w:rsid w:val="00956680"/>
    <w:rsid w:val="00956806"/>
    <w:rsid w:val="009568CE"/>
    <w:rsid w:val="009569DD"/>
    <w:rsid w:val="00956AA5"/>
    <w:rsid w:val="00956D93"/>
    <w:rsid w:val="00956DD0"/>
    <w:rsid w:val="00956EC4"/>
    <w:rsid w:val="00957073"/>
    <w:rsid w:val="009575CE"/>
    <w:rsid w:val="009577F7"/>
    <w:rsid w:val="00960266"/>
    <w:rsid w:val="009606BA"/>
    <w:rsid w:val="00960945"/>
    <w:rsid w:val="00960C25"/>
    <w:rsid w:val="00961E37"/>
    <w:rsid w:val="00962193"/>
    <w:rsid w:val="0096221B"/>
    <w:rsid w:val="0096260B"/>
    <w:rsid w:val="00962D41"/>
    <w:rsid w:val="00962D7B"/>
    <w:rsid w:val="00962E7B"/>
    <w:rsid w:val="009633A9"/>
    <w:rsid w:val="00963A9F"/>
    <w:rsid w:val="00963BAD"/>
    <w:rsid w:val="00964183"/>
    <w:rsid w:val="00964309"/>
    <w:rsid w:val="00964713"/>
    <w:rsid w:val="00964A99"/>
    <w:rsid w:val="00964C3C"/>
    <w:rsid w:val="009660B9"/>
    <w:rsid w:val="00966138"/>
    <w:rsid w:val="0096614A"/>
    <w:rsid w:val="00966398"/>
    <w:rsid w:val="00966D6A"/>
    <w:rsid w:val="00967098"/>
    <w:rsid w:val="009671F6"/>
    <w:rsid w:val="0096748D"/>
    <w:rsid w:val="00967BA0"/>
    <w:rsid w:val="00967C9F"/>
    <w:rsid w:val="00967F18"/>
    <w:rsid w:val="00970181"/>
    <w:rsid w:val="009701EA"/>
    <w:rsid w:val="00970F28"/>
    <w:rsid w:val="009719D0"/>
    <w:rsid w:val="00971B5C"/>
    <w:rsid w:val="00971F3E"/>
    <w:rsid w:val="00972232"/>
    <w:rsid w:val="009722AB"/>
    <w:rsid w:val="009724E9"/>
    <w:rsid w:val="00972532"/>
    <w:rsid w:val="00972612"/>
    <w:rsid w:val="00972C31"/>
    <w:rsid w:val="00973086"/>
    <w:rsid w:val="00973E52"/>
    <w:rsid w:val="00973FC1"/>
    <w:rsid w:val="009742B9"/>
    <w:rsid w:val="009744BD"/>
    <w:rsid w:val="00974821"/>
    <w:rsid w:val="009749E8"/>
    <w:rsid w:val="00974BE8"/>
    <w:rsid w:val="00974D01"/>
    <w:rsid w:val="009754F7"/>
    <w:rsid w:val="009763F6"/>
    <w:rsid w:val="009766CE"/>
    <w:rsid w:val="009766E8"/>
    <w:rsid w:val="00977299"/>
    <w:rsid w:val="009774A5"/>
    <w:rsid w:val="009776B6"/>
    <w:rsid w:val="00977C28"/>
    <w:rsid w:val="00977FB4"/>
    <w:rsid w:val="009808FC"/>
    <w:rsid w:val="00980A8F"/>
    <w:rsid w:val="00981614"/>
    <w:rsid w:val="0098178C"/>
    <w:rsid w:val="00982292"/>
    <w:rsid w:val="009826A6"/>
    <w:rsid w:val="0098313F"/>
    <w:rsid w:val="00983470"/>
    <w:rsid w:val="00983AFD"/>
    <w:rsid w:val="00983CDB"/>
    <w:rsid w:val="00984986"/>
    <w:rsid w:val="009849EF"/>
    <w:rsid w:val="00984ACF"/>
    <w:rsid w:val="00984B1F"/>
    <w:rsid w:val="00984B51"/>
    <w:rsid w:val="009853D4"/>
    <w:rsid w:val="00985CB9"/>
    <w:rsid w:val="00985DF1"/>
    <w:rsid w:val="00985F5A"/>
    <w:rsid w:val="009860CD"/>
    <w:rsid w:val="00986301"/>
    <w:rsid w:val="009863EF"/>
    <w:rsid w:val="0098668F"/>
    <w:rsid w:val="009869BF"/>
    <w:rsid w:val="009876DE"/>
    <w:rsid w:val="009879D0"/>
    <w:rsid w:val="00987A6A"/>
    <w:rsid w:val="0099056E"/>
    <w:rsid w:val="00990623"/>
    <w:rsid w:val="00990E08"/>
    <w:rsid w:val="009917C7"/>
    <w:rsid w:val="00991EE7"/>
    <w:rsid w:val="00991F9F"/>
    <w:rsid w:val="00992258"/>
    <w:rsid w:val="009929FA"/>
    <w:rsid w:val="0099307C"/>
    <w:rsid w:val="0099384E"/>
    <w:rsid w:val="00993926"/>
    <w:rsid w:val="00993EFC"/>
    <w:rsid w:val="0099416E"/>
    <w:rsid w:val="00994635"/>
    <w:rsid w:val="009946A3"/>
    <w:rsid w:val="00994801"/>
    <w:rsid w:val="00994D39"/>
    <w:rsid w:val="009951EA"/>
    <w:rsid w:val="0099554B"/>
    <w:rsid w:val="00995A3B"/>
    <w:rsid w:val="00995B83"/>
    <w:rsid w:val="00995C87"/>
    <w:rsid w:val="00996465"/>
    <w:rsid w:val="009978B6"/>
    <w:rsid w:val="009978B9"/>
    <w:rsid w:val="009A0007"/>
    <w:rsid w:val="009A0276"/>
    <w:rsid w:val="009A06BA"/>
    <w:rsid w:val="009A0828"/>
    <w:rsid w:val="009A0C99"/>
    <w:rsid w:val="009A106C"/>
    <w:rsid w:val="009A1469"/>
    <w:rsid w:val="009A14C5"/>
    <w:rsid w:val="009A1859"/>
    <w:rsid w:val="009A186D"/>
    <w:rsid w:val="009A1D35"/>
    <w:rsid w:val="009A1DAF"/>
    <w:rsid w:val="009A219A"/>
    <w:rsid w:val="009A229A"/>
    <w:rsid w:val="009A2415"/>
    <w:rsid w:val="009A2945"/>
    <w:rsid w:val="009A2A8B"/>
    <w:rsid w:val="009A2C44"/>
    <w:rsid w:val="009A2F24"/>
    <w:rsid w:val="009A40C3"/>
    <w:rsid w:val="009A426E"/>
    <w:rsid w:val="009A4455"/>
    <w:rsid w:val="009A45CE"/>
    <w:rsid w:val="009A4681"/>
    <w:rsid w:val="009A4B26"/>
    <w:rsid w:val="009A4C20"/>
    <w:rsid w:val="009A5B04"/>
    <w:rsid w:val="009A5F94"/>
    <w:rsid w:val="009A6017"/>
    <w:rsid w:val="009A6564"/>
    <w:rsid w:val="009A691F"/>
    <w:rsid w:val="009B019A"/>
    <w:rsid w:val="009B0F3F"/>
    <w:rsid w:val="009B1064"/>
    <w:rsid w:val="009B152E"/>
    <w:rsid w:val="009B1732"/>
    <w:rsid w:val="009B176C"/>
    <w:rsid w:val="009B1972"/>
    <w:rsid w:val="009B1AA0"/>
    <w:rsid w:val="009B1BFA"/>
    <w:rsid w:val="009B2363"/>
    <w:rsid w:val="009B2682"/>
    <w:rsid w:val="009B35DC"/>
    <w:rsid w:val="009B3E30"/>
    <w:rsid w:val="009B48C6"/>
    <w:rsid w:val="009B491F"/>
    <w:rsid w:val="009B511D"/>
    <w:rsid w:val="009B5432"/>
    <w:rsid w:val="009B576E"/>
    <w:rsid w:val="009B580C"/>
    <w:rsid w:val="009B5AAF"/>
    <w:rsid w:val="009B5B11"/>
    <w:rsid w:val="009B5B32"/>
    <w:rsid w:val="009B5BA2"/>
    <w:rsid w:val="009B5C0E"/>
    <w:rsid w:val="009B6390"/>
    <w:rsid w:val="009B64D0"/>
    <w:rsid w:val="009B676D"/>
    <w:rsid w:val="009B6793"/>
    <w:rsid w:val="009B6DD2"/>
    <w:rsid w:val="009B6E43"/>
    <w:rsid w:val="009B710F"/>
    <w:rsid w:val="009B769B"/>
    <w:rsid w:val="009C0048"/>
    <w:rsid w:val="009C07AA"/>
    <w:rsid w:val="009C0A6A"/>
    <w:rsid w:val="009C1025"/>
    <w:rsid w:val="009C1043"/>
    <w:rsid w:val="009C10D9"/>
    <w:rsid w:val="009C120E"/>
    <w:rsid w:val="009C19DD"/>
    <w:rsid w:val="009C1B9D"/>
    <w:rsid w:val="009C2015"/>
    <w:rsid w:val="009C2184"/>
    <w:rsid w:val="009C2229"/>
    <w:rsid w:val="009C30C8"/>
    <w:rsid w:val="009C31D1"/>
    <w:rsid w:val="009C3256"/>
    <w:rsid w:val="009C3278"/>
    <w:rsid w:val="009C3343"/>
    <w:rsid w:val="009C4138"/>
    <w:rsid w:val="009C42A0"/>
    <w:rsid w:val="009C4A22"/>
    <w:rsid w:val="009C4EDB"/>
    <w:rsid w:val="009C5B6C"/>
    <w:rsid w:val="009C5CDA"/>
    <w:rsid w:val="009C6199"/>
    <w:rsid w:val="009C61AD"/>
    <w:rsid w:val="009C69D4"/>
    <w:rsid w:val="009C73EC"/>
    <w:rsid w:val="009C7B81"/>
    <w:rsid w:val="009C7D41"/>
    <w:rsid w:val="009D04F3"/>
    <w:rsid w:val="009D0511"/>
    <w:rsid w:val="009D080D"/>
    <w:rsid w:val="009D102A"/>
    <w:rsid w:val="009D11D5"/>
    <w:rsid w:val="009D1CE8"/>
    <w:rsid w:val="009D1F67"/>
    <w:rsid w:val="009D200A"/>
    <w:rsid w:val="009D2525"/>
    <w:rsid w:val="009D2EB8"/>
    <w:rsid w:val="009D3205"/>
    <w:rsid w:val="009D328E"/>
    <w:rsid w:val="009D3EF4"/>
    <w:rsid w:val="009D4E06"/>
    <w:rsid w:val="009D50B0"/>
    <w:rsid w:val="009D51E1"/>
    <w:rsid w:val="009D5204"/>
    <w:rsid w:val="009D56CA"/>
    <w:rsid w:val="009D59C8"/>
    <w:rsid w:val="009D5A2B"/>
    <w:rsid w:val="009D5A40"/>
    <w:rsid w:val="009D5CAC"/>
    <w:rsid w:val="009D5D62"/>
    <w:rsid w:val="009D6089"/>
    <w:rsid w:val="009D6588"/>
    <w:rsid w:val="009D699D"/>
    <w:rsid w:val="009D6A52"/>
    <w:rsid w:val="009D746E"/>
    <w:rsid w:val="009D789F"/>
    <w:rsid w:val="009D7C39"/>
    <w:rsid w:val="009D7CF3"/>
    <w:rsid w:val="009E06D7"/>
    <w:rsid w:val="009E0792"/>
    <w:rsid w:val="009E09B8"/>
    <w:rsid w:val="009E0AA6"/>
    <w:rsid w:val="009E0F2D"/>
    <w:rsid w:val="009E0F58"/>
    <w:rsid w:val="009E12AE"/>
    <w:rsid w:val="009E1E46"/>
    <w:rsid w:val="009E1EB3"/>
    <w:rsid w:val="009E23C6"/>
    <w:rsid w:val="009E266F"/>
    <w:rsid w:val="009E2A2F"/>
    <w:rsid w:val="009E2EB7"/>
    <w:rsid w:val="009E31FA"/>
    <w:rsid w:val="009E37D5"/>
    <w:rsid w:val="009E3CD0"/>
    <w:rsid w:val="009E3EE9"/>
    <w:rsid w:val="009E408B"/>
    <w:rsid w:val="009E4220"/>
    <w:rsid w:val="009E439E"/>
    <w:rsid w:val="009E4845"/>
    <w:rsid w:val="009E4FE3"/>
    <w:rsid w:val="009E53AF"/>
    <w:rsid w:val="009E5DD1"/>
    <w:rsid w:val="009E6000"/>
    <w:rsid w:val="009E6743"/>
    <w:rsid w:val="009E6C1F"/>
    <w:rsid w:val="009E7603"/>
    <w:rsid w:val="009F010D"/>
    <w:rsid w:val="009F0320"/>
    <w:rsid w:val="009F0374"/>
    <w:rsid w:val="009F0438"/>
    <w:rsid w:val="009F07E2"/>
    <w:rsid w:val="009F0CA6"/>
    <w:rsid w:val="009F0F07"/>
    <w:rsid w:val="009F152E"/>
    <w:rsid w:val="009F1AE1"/>
    <w:rsid w:val="009F222A"/>
    <w:rsid w:val="009F28F0"/>
    <w:rsid w:val="009F2E90"/>
    <w:rsid w:val="009F373A"/>
    <w:rsid w:val="009F39F3"/>
    <w:rsid w:val="009F41A1"/>
    <w:rsid w:val="009F449D"/>
    <w:rsid w:val="009F45EC"/>
    <w:rsid w:val="009F4A83"/>
    <w:rsid w:val="009F4AA6"/>
    <w:rsid w:val="009F4B55"/>
    <w:rsid w:val="009F4F96"/>
    <w:rsid w:val="009F5695"/>
    <w:rsid w:val="009F59F3"/>
    <w:rsid w:val="009F5D50"/>
    <w:rsid w:val="009F5E07"/>
    <w:rsid w:val="009F5ECC"/>
    <w:rsid w:val="009F6172"/>
    <w:rsid w:val="009F62E1"/>
    <w:rsid w:val="009F6DF2"/>
    <w:rsid w:val="009F7091"/>
    <w:rsid w:val="009F720C"/>
    <w:rsid w:val="00A003B7"/>
    <w:rsid w:val="00A0057A"/>
    <w:rsid w:val="00A00707"/>
    <w:rsid w:val="00A00827"/>
    <w:rsid w:val="00A00BA6"/>
    <w:rsid w:val="00A0105C"/>
    <w:rsid w:val="00A0130D"/>
    <w:rsid w:val="00A01598"/>
    <w:rsid w:val="00A01A3D"/>
    <w:rsid w:val="00A02068"/>
    <w:rsid w:val="00A0227B"/>
    <w:rsid w:val="00A022D6"/>
    <w:rsid w:val="00A022FD"/>
    <w:rsid w:val="00A0290E"/>
    <w:rsid w:val="00A03231"/>
    <w:rsid w:val="00A03295"/>
    <w:rsid w:val="00A0383D"/>
    <w:rsid w:val="00A03FFB"/>
    <w:rsid w:val="00A04777"/>
    <w:rsid w:val="00A048DB"/>
    <w:rsid w:val="00A052BE"/>
    <w:rsid w:val="00A054B4"/>
    <w:rsid w:val="00A057F8"/>
    <w:rsid w:val="00A05E99"/>
    <w:rsid w:val="00A060A7"/>
    <w:rsid w:val="00A063FE"/>
    <w:rsid w:val="00A064C2"/>
    <w:rsid w:val="00A06514"/>
    <w:rsid w:val="00A068DE"/>
    <w:rsid w:val="00A06D26"/>
    <w:rsid w:val="00A07008"/>
    <w:rsid w:val="00A0700B"/>
    <w:rsid w:val="00A072D8"/>
    <w:rsid w:val="00A07508"/>
    <w:rsid w:val="00A07564"/>
    <w:rsid w:val="00A07B9D"/>
    <w:rsid w:val="00A07D79"/>
    <w:rsid w:val="00A103A8"/>
    <w:rsid w:val="00A10C8B"/>
    <w:rsid w:val="00A11032"/>
    <w:rsid w:val="00A11110"/>
    <w:rsid w:val="00A11181"/>
    <w:rsid w:val="00A11955"/>
    <w:rsid w:val="00A11A58"/>
    <w:rsid w:val="00A1272B"/>
    <w:rsid w:val="00A13660"/>
    <w:rsid w:val="00A1373D"/>
    <w:rsid w:val="00A13817"/>
    <w:rsid w:val="00A13F9F"/>
    <w:rsid w:val="00A145E7"/>
    <w:rsid w:val="00A146E8"/>
    <w:rsid w:val="00A1472F"/>
    <w:rsid w:val="00A14851"/>
    <w:rsid w:val="00A148B4"/>
    <w:rsid w:val="00A14A28"/>
    <w:rsid w:val="00A14B5C"/>
    <w:rsid w:val="00A14FA8"/>
    <w:rsid w:val="00A1578E"/>
    <w:rsid w:val="00A159EC"/>
    <w:rsid w:val="00A15A00"/>
    <w:rsid w:val="00A15BB5"/>
    <w:rsid w:val="00A15DBA"/>
    <w:rsid w:val="00A15E11"/>
    <w:rsid w:val="00A15ED7"/>
    <w:rsid w:val="00A1627A"/>
    <w:rsid w:val="00A16372"/>
    <w:rsid w:val="00A16848"/>
    <w:rsid w:val="00A168DF"/>
    <w:rsid w:val="00A16A56"/>
    <w:rsid w:val="00A16C35"/>
    <w:rsid w:val="00A16F53"/>
    <w:rsid w:val="00A16F59"/>
    <w:rsid w:val="00A17282"/>
    <w:rsid w:val="00A1781B"/>
    <w:rsid w:val="00A17C43"/>
    <w:rsid w:val="00A17F7A"/>
    <w:rsid w:val="00A201B4"/>
    <w:rsid w:val="00A206FD"/>
    <w:rsid w:val="00A20F86"/>
    <w:rsid w:val="00A21AFC"/>
    <w:rsid w:val="00A21E57"/>
    <w:rsid w:val="00A2213D"/>
    <w:rsid w:val="00A22198"/>
    <w:rsid w:val="00A22204"/>
    <w:rsid w:val="00A22353"/>
    <w:rsid w:val="00A2247A"/>
    <w:rsid w:val="00A226AC"/>
    <w:rsid w:val="00A22B9E"/>
    <w:rsid w:val="00A22E39"/>
    <w:rsid w:val="00A23783"/>
    <w:rsid w:val="00A2394B"/>
    <w:rsid w:val="00A23BD4"/>
    <w:rsid w:val="00A23E67"/>
    <w:rsid w:val="00A23F2F"/>
    <w:rsid w:val="00A240B5"/>
    <w:rsid w:val="00A24375"/>
    <w:rsid w:val="00A24733"/>
    <w:rsid w:val="00A25208"/>
    <w:rsid w:val="00A25A2B"/>
    <w:rsid w:val="00A25B6B"/>
    <w:rsid w:val="00A25D9B"/>
    <w:rsid w:val="00A25DC9"/>
    <w:rsid w:val="00A2615B"/>
    <w:rsid w:val="00A262BE"/>
    <w:rsid w:val="00A262D9"/>
    <w:rsid w:val="00A263C8"/>
    <w:rsid w:val="00A26F63"/>
    <w:rsid w:val="00A2771C"/>
    <w:rsid w:val="00A27D50"/>
    <w:rsid w:val="00A27FB7"/>
    <w:rsid w:val="00A30C58"/>
    <w:rsid w:val="00A30D10"/>
    <w:rsid w:val="00A30DDF"/>
    <w:rsid w:val="00A316A8"/>
    <w:rsid w:val="00A31ADD"/>
    <w:rsid w:val="00A31D2B"/>
    <w:rsid w:val="00A32426"/>
    <w:rsid w:val="00A32BCB"/>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5FE"/>
    <w:rsid w:val="00A379C2"/>
    <w:rsid w:val="00A37B74"/>
    <w:rsid w:val="00A37FF1"/>
    <w:rsid w:val="00A4001B"/>
    <w:rsid w:val="00A401E4"/>
    <w:rsid w:val="00A40F89"/>
    <w:rsid w:val="00A416F5"/>
    <w:rsid w:val="00A41E8A"/>
    <w:rsid w:val="00A421A3"/>
    <w:rsid w:val="00A4222A"/>
    <w:rsid w:val="00A42606"/>
    <w:rsid w:val="00A42865"/>
    <w:rsid w:val="00A43359"/>
    <w:rsid w:val="00A43B89"/>
    <w:rsid w:val="00A43BB0"/>
    <w:rsid w:val="00A43BDF"/>
    <w:rsid w:val="00A43CF2"/>
    <w:rsid w:val="00A43D1B"/>
    <w:rsid w:val="00A44560"/>
    <w:rsid w:val="00A445C1"/>
    <w:rsid w:val="00A4478B"/>
    <w:rsid w:val="00A45042"/>
    <w:rsid w:val="00A454B6"/>
    <w:rsid w:val="00A454ED"/>
    <w:rsid w:val="00A45922"/>
    <w:rsid w:val="00A45B57"/>
    <w:rsid w:val="00A45CA0"/>
    <w:rsid w:val="00A45DF3"/>
    <w:rsid w:val="00A46029"/>
    <w:rsid w:val="00A46575"/>
    <w:rsid w:val="00A4658E"/>
    <w:rsid w:val="00A466D6"/>
    <w:rsid w:val="00A468E1"/>
    <w:rsid w:val="00A46B86"/>
    <w:rsid w:val="00A47B9B"/>
    <w:rsid w:val="00A47D14"/>
    <w:rsid w:val="00A5002B"/>
    <w:rsid w:val="00A501AC"/>
    <w:rsid w:val="00A502BA"/>
    <w:rsid w:val="00A50764"/>
    <w:rsid w:val="00A50E95"/>
    <w:rsid w:val="00A50FC1"/>
    <w:rsid w:val="00A51010"/>
    <w:rsid w:val="00A5106E"/>
    <w:rsid w:val="00A51229"/>
    <w:rsid w:val="00A51525"/>
    <w:rsid w:val="00A5308F"/>
    <w:rsid w:val="00A53157"/>
    <w:rsid w:val="00A531BC"/>
    <w:rsid w:val="00A531D1"/>
    <w:rsid w:val="00A5357F"/>
    <w:rsid w:val="00A53DA7"/>
    <w:rsid w:val="00A54284"/>
    <w:rsid w:val="00A544FF"/>
    <w:rsid w:val="00A55002"/>
    <w:rsid w:val="00A5531B"/>
    <w:rsid w:val="00A56037"/>
    <w:rsid w:val="00A56136"/>
    <w:rsid w:val="00A568B4"/>
    <w:rsid w:val="00A570E7"/>
    <w:rsid w:val="00A574D7"/>
    <w:rsid w:val="00A574F9"/>
    <w:rsid w:val="00A577E7"/>
    <w:rsid w:val="00A57919"/>
    <w:rsid w:val="00A57FA1"/>
    <w:rsid w:val="00A611FF"/>
    <w:rsid w:val="00A614B0"/>
    <w:rsid w:val="00A61550"/>
    <w:rsid w:val="00A615D8"/>
    <w:rsid w:val="00A62010"/>
    <w:rsid w:val="00A62024"/>
    <w:rsid w:val="00A62056"/>
    <w:rsid w:val="00A62DB7"/>
    <w:rsid w:val="00A63275"/>
    <w:rsid w:val="00A63562"/>
    <w:rsid w:val="00A63ABD"/>
    <w:rsid w:val="00A63E50"/>
    <w:rsid w:val="00A64137"/>
    <w:rsid w:val="00A645D7"/>
    <w:rsid w:val="00A645E2"/>
    <w:rsid w:val="00A64E2E"/>
    <w:rsid w:val="00A6550A"/>
    <w:rsid w:val="00A66740"/>
    <w:rsid w:val="00A66B60"/>
    <w:rsid w:val="00A66C7D"/>
    <w:rsid w:val="00A67B95"/>
    <w:rsid w:val="00A70546"/>
    <w:rsid w:val="00A706D7"/>
    <w:rsid w:val="00A707B9"/>
    <w:rsid w:val="00A70A05"/>
    <w:rsid w:val="00A70A47"/>
    <w:rsid w:val="00A70E34"/>
    <w:rsid w:val="00A70FA5"/>
    <w:rsid w:val="00A71413"/>
    <w:rsid w:val="00A71435"/>
    <w:rsid w:val="00A71ABA"/>
    <w:rsid w:val="00A7232C"/>
    <w:rsid w:val="00A7236D"/>
    <w:rsid w:val="00A7249C"/>
    <w:rsid w:val="00A72A26"/>
    <w:rsid w:val="00A72AC6"/>
    <w:rsid w:val="00A72B9C"/>
    <w:rsid w:val="00A732F1"/>
    <w:rsid w:val="00A73390"/>
    <w:rsid w:val="00A735C1"/>
    <w:rsid w:val="00A735FD"/>
    <w:rsid w:val="00A73665"/>
    <w:rsid w:val="00A738D6"/>
    <w:rsid w:val="00A73E8C"/>
    <w:rsid w:val="00A741C5"/>
    <w:rsid w:val="00A7439A"/>
    <w:rsid w:val="00A74418"/>
    <w:rsid w:val="00A74577"/>
    <w:rsid w:val="00A74CB2"/>
    <w:rsid w:val="00A752C5"/>
    <w:rsid w:val="00A7545E"/>
    <w:rsid w:val="00A7640F"/>
    <w:rsid w:val="00A76825"/>
    <w:rsid w:val="00A77C07"/>
    <w:rsid w:val="00A77DC3"/>
    <w:rsid w:val="00A800E2"/>
    <w:rsid w:val="00A8076A"/>
    <w:rsid w:val="00A811CE"/>
    <w:rsid w:val="00A81C59"/>
    <w:rsid w:val="00A81CBE"/>
    <w:rsid w:val="00A81EE6"/>
    <w:rsid w:val="00A81F22"/>
    <w:rsid w:val="00A8208F"/>
    <w:rsid w:val="00A8261C"/>
    <w:rsid w:val="00A82A1A"/>
    <w:rsid w:val="00A8300F"/>
    <w:rsid w:val="00A83242"/>
    <w:rsid w:val="00A83289"/>
    <w:rsid w:val="00A8357D"/>
    <w:rsid w:val="00A835A3"/>
    <w:rsid w:val="00A83D4D"/>
    <w:rsid w:val="00A83FA9"/>
    <w:rsid w:val="00A843C6"/>
    <w:rsid w:val="00A84457"/>
    <w:rsid w:val="00A8484F"/>
    <w:rsid w:val="00A84B2E"/>
    <w:rsid w:val="00A84F8D"/>
    <w:rsid w:val="00A85058"/>
    <w:rsid w:val="00A858A3"/>
    <w:rsid w:val="00A85B75"/>
    <w:rsid w:val="00A85F59"/>
    <w:rsid w:val="00A86438"/>
    <w:rsid w:val="00A86889"/>
    <w:rsid w:val="00A8696E"/>
    <w:rsid w:val="00A872D4"/>
    <w:rsid w:val="00A87DE8"/>
    <w:rsid w:val="00A901EC"/>
    <w:rsid w:val="00A90F91"/>
    <w:rsid w:val="00A91BF3"/>
    <w:rsid w:val="00A91E38"/>
    <w:rsid w:val="00A921A9"/>
    <w:rsid w:val="00A9227C"/>
    <w:rsid w:val="00A92738"/>
    <w:rsid w:val="00A930FD"/>
    <w:rsid w:val="00A93339"/>
    <w:rsid w:val="00A9335C"/>
    <w:rsid w:val="00A93470"/>
    <w:rsid w:val="00A93507"/>
    <w:rsid w:val="00A93AEB"/>
    <w:rsid w:val="00A93B57"/>
    <w:rsid w:val="00A94357"/>
    <w:rsid w:val="00A944F4"/>
    <w:rsid w:val="00A952A6"/>
    <w:rsid w:val="00A9568B"/>
    <w:rsid w:val="00A9571F"/>
    <w:rsid w:val="00A957FF"/>
    <w:rsid w:val="00A95D89"/>
    <w:rsid w:val="00A963DD"/>
    <w:rsid w:val="00A96425"/>
    <w:rsid w:val="00A9670E"/>
    <w:rsid w:val="00A96E98"/>
    <w:rsid w:val="00A96F01"/>
    <w:rsid w:val="00A97206"/>
    <w:rsid w:val="00AA008F"/>
    <w:rsid w:val="00AA016B"/>
    <w:rsid w:val="00AA01A6"/>
    <w:rsid w:val="00AA03CE"/>
    <w:rsid w:val="00AA0CDA"/>
    <w:rsid w:val="00AA12FD"/>
    <w:rsid w:val="00AA1602"/>
    <w:rsid w:val="00AA165A"/>
    <w:rsid w:val="00AA175A"/>
    <w:rsid w:val="00AA180E"/>
    <w:rsid w:val="00AA1A03"/>
    <w:rsid w:val="00AA2071"/>
    <w:rsid w:val="00AA2085"/>
    <w:rsid w:val="00AA20DE"/>
    <w:rsid w:val="00AA23D9"/>
    <w:rsid w:val="00AA2527"/>
    <w:rsid w:val="00AA2AC9"/>
    <w:rsid w:val="00AA2ED0"/>
    <w:rsid w:val="00AA2F59"/>
    <w:rsid w:val="00AA3568"/>
    <w:rsid w:val="00AA3D66"/>
    <w:rsid w:val="00AA452B"/>
    <w:rsid w:val="00AA4629"/>
    <w:rsid w:val="00AA46BF"/>
    <w:rsid w:val="00AA4A9E"/>
    <w:rsid w:val="00AA5BB2"/>
    <w:rsid w:val="00AA600C"/>
    <w:rsid w:val="00AA69E7"/>
    <w:rsid w:val="00AA7843"/>
    <w:rsid w:val="00AA7B22"/>
    <w:rsid w:val="00AB0BF7"/>
    <w:rsid w:val="00AB113B"/>
    <w:rsid w:val="00AB162B"/>
    <w:rsid w:val="00AB1FF6"/>
    <w:rsid w:val="00AB2033"/>
    <w:rsid w:val="00AB211A"/>
    <w:rsid w:val="00AB2DDB"/>
    <w:rsid w:val="00AB34DE"/>
    <w:rsid w:val="00AB36BE"/>
    <w:rsid w:val="00AB39E0"/>
    <w:rsid w:val="00AB3F4B"/>
    <w:rsid w:val="00AB450C"/>
    <w:rsid w:val="00AB49AD"/>
    <w:rsid w:val="00AB53EC"/>
    <w:rsid w:val="00AB5C57"/>
    <w:rsid w:val="00AB61FD"/>
    <w:rsid w:val="00AB632A"/>
    <w:rsid w:val="00AB6341"/>
    <w:rsid w:val="00AB63C4"/>
    <w:rsid w:val="00AB67A2"/>
    <w:rsid w:val="00AB68CA"/>
    <w:rsid w:val="00AB6A7B"/>
    <w:rsid w:val="00AB6FA2"/>
    <w:rsid w:val="00AB7173"/>
    <w:rsid w:val="00AB73A1"/>
    <w:rsid w:val="00AB77F9"/>
    <w:rsid w:val="00AB7D4C"/>
    <w:rsid w:val="00AB7E6E"/>
    <w:rsid w:val="00AB7FBC"/>
    <w:rsid w:val="00AC01F1"/>
    <w:rsid w:val="00AC0451"/>
    <w:rsid w:val="00AC0466"/>
    <w:rsid w:val="00AC077F"/>
    <w:rsid w:val="00AC0900"/>
    <w:rsid w:val="00AC10A8"/>
    <w:rsid w:val="00AC11F6"/>
    <w:rsid w:val="00AC1928"/>
    <w:rsid w:val="00AC1947"/>
    <w:rsid w:val="00AC1CC4"/>
    <w:rsid w:val="00AC1D20"/>
    <w:rsid w:val="00AC1FE4"/>
    <w:rsid w:val="00AC2024"/>
    <w:rsid w:val="00AC2147"/>
    <w:rsid w:val="00AC235E"/>
    <w:rsid w:val="00AC23F5"/>
    <w:rsid w:val="00AC2744"/>
    <w:rsid w:val="00AC349E"/>
    <w:rsid w:val="00AC38F2"/>
    <w:rsid w:val="00AC3CC7"/>
    <w:rsid w:val="00AC3CD9"/>
    <w:rsid w:val="00AC3E70"/>
    <w:rsid w:val="00AC43A5"/>
    <w:rsid w:val="00AC495C"/>
    <w:rsid w:val="00AC5006"/>
    <w:rsid w:val="00AC5FCA"/>
    <w:rsid w:val="00AC623F"/>
    <w:rsid w:val="00AC652F"/>
    <w:rsid w:val="00AC654D"/>
    <w:rsid w:val="00AC750E"/>
    <w:rsid w:val="00AC7A92"/>
    <w:rsid w:val="00AD0262"/>
    <w:rsid w:val="00AD03EE"/>
    <w:rsid w:val="00AD04E8"/>
    <w:rsid w:val="00AD0B75"/>
    <w:rsid w:val="00AD0F19"/>
    <w:rsid w:val="00AD0F47"/>
    <w:rsid w:val="00AD0F59"/>
    <w:rsid w:val="00AD1796"/>
    <w:rsid w:val="00AD1BE6"/>
    <w:rsid w:val="00AD1C98"/>
    <w:rsid w:val="00AD2FE9"/>
    <w:rsid w:val="00AD37DD"/>
    <w:rsid w:val="00AD390F"/>
    <w:rsid w:val="00AD3E6D"/>
    <w:rsid w:val="00AD4343"/>
    <w:rsid w:val="00AD45E9"/>
    <w:rsid w:val="00AD4955"/>
    <w:rsid w:val="00AD4E02"/>
    <w:rsid w:val="00AD4E2C"/>
    <w:rsid w:val="00AD5393"/>
    <w:rsid w:val="00AD592C"/>
    <w:rsid w:val="00AD7A97"/>
    <w:rsid w:val="00AE06E1"/>
    <w:rsid w:val="00AE079A"/>
    <w:rsid w:val="00AE0973"/>
    <w:rsid w:val="00AE09EF"/>
    <w:rsid w:val="00AE0D13"/>
    <w:rsid w:val="00AE0FD4"/>
    <w:rsid w:val="00AE12EE"/>
    <w:rsid w:val="00AE13A0"/>
    <w:rsid w:val="00AE2220"/>
    <w:rsid w:val="00AE2B2E"/>
    <w:rsid w:val="00AE2ED3"/>
    <w:rsid w:val="00AE36CF"/>
    <w:rsid w:val="00AE3792"/>
    <w:rsid w:val="00AE394B"/>
    <w:rsid w:val="00AE3AD9"/>
    <w:rsid w:val="00AE4512"/>
    <w:rsid w:val="00AE4E4C"/>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6B5C"/>
    <w:rsid w:val="00AE73DD"/>
    <w:rsid w:val="00AE73F2"/>
    <w:rsid w:val="00AE79DA"/>
    <w:rsid w:val="00AE7C62"/>
    <w:rsid w:val="00AE7C7C"/>
    <w:rsid w:val="00AE7DBB"/>
    <w:rsid w:val="00AE7F29"/>
    <w:rsid w:val="00AE7F4F"/>
    <w:rsid w:val="00AE7F66"/>
    <w:rsid w:val="00AF0253"/>
    <w:rsid w:val="00AF09F2"/>
    <w:rsid w:val="00AF0CF2"/>
    <w:rsid w:val="00AF14D0"/>
    <w:rsid w:val="00AF14DB"/>
    <w:rsid w:val="00AF1934"/>
    <w:rsid w:val="00AF1CC3"/>
    <w:rsid w:val="00AF234F"/>
    <w:rsid w:val="00AF24A3"/>
    <w:rsid w:val="00AF24D6"/>
    <w:rsid w:val="00AF265D"/>
    <w:rsid w:val="00AF298E"/>
    <w:rsid w:val="00AF2A22"/>
    <w:rsid w:val="00AF2A7F"/>
    <w:rsid w:val="00AF33C3"/>
    <w:rsid w:val="00AF3712"/>
    <w:rsid w:val="00AF3C81"/>
    <w:rsid w:val="00AF4344"/>
    <w:rsid w:val="00AF4393"/>
    <w:rsid w:val="00AF44B3"/>
    <w:rsid w:val="00AF4CA8"/>
    <w:rsid w:val="00AF5619"/>
    <w:rsid w:val="00AF58B8"/>
    <w:rsid w:val="00AF5947"/>
    <w:rsid w:val="00AF59EA"/>
    <w:rsid w:val="00AF5C7E"/>
    <w:rsid w:val="00AF5E39"/>
    <w:rsid w:val="00AF6192"/>
    <w:rsid w:val="00AF62E8"/>
    <w:rsid w:val="00AF67E3"/>
    <w:rsid w:val="00AF6C32"/>
    <w:rsid w:val="00AF6ED3"/>
    <w:rsid w:val="00AF7284"/>
    <w:rsid w:val="00AF7C8B"/>
    <w:rsid w:val="00AF7E03"/>
    <w:rsid w:val="00AF7E10"/>
    <w:rsid w:val="00B002BF"/>
    <w:rsid w:val="00B00937"/>
    <w:rsid w:val="00B00960"/>
    <w:rsid w:val="00B00B12"/>
    <w:rsid w:val="00B01293"/>
    <w:rsid w:val="00B015F8"/>
    <w:rsid w:val="00B01952"/>
    <w:rsid w:val="00B02057"/>
    <w:rsid w:val="00B02059"/>
    <w:rsid w:val="00B0272F"/>
    <w:rsid w:val="00B02809"/>
    <w:rsid w:val="00B02C0C"/>
    <w:rsid w:val="00B031D0"/>
    <w:rsid w:val="00B03CE8"/>
    <w:rsid w:val="00B0402F"/>
    <w:rsid w:val="00B044BB"/>
    <w:rsid w:val="00B049F2"/>
    <w:rsid w:val="00B04CD4"/>
    <w:rsid w:val="00B05251"/>
    <w:rsid w:val="00B05C20"/>
    <w:rsid w:val="00B05DE5"/>
    <w:rsid w:val="00B05F84"/>
    <w:rsid w:val="00B060CD"/>
    <w:rsid w:val="00B060D3"/>
    <w:rsid w:val="00B063CF"/>
    <w:rsid w:val="00B06433"/>
    <w:rsid w:val="00B0665C"/>
    <w:rsid w:val="00B06674"/>
    <w:rsid w:val="00B06D0E"/>
    <w:rsid w:val="00B06EAB"/>
    <w:rsid w:val="00B06EE8"/>
    <w:rsid w:val="00B072C7"/>
    <w:rsid w:val="00B07C8F"/>
    <w:rsid w:val="00B100B0"/>
    <w:rsid w:val="00B10DCF"/>
    <w:rsid w:val="00B11116"/>
    <w:rsid w:val="00B11287"/>
    <w:rsid w:val="00B1128A"/>
    <w:rsid w:val="00B115A0"/>
    <w:rsid w:val="00B117AB"/>
    <w:rsid w:val="00B11AD3"/>
    <w:rsid w:val="00B11F97"/>
    <w:rsid w:val="00B121BF"/>
    <w:rsid w:val="00B12200"/>
    <w:rsid w:val="00B1228B"/>
    <w:rsid w:val="00B122AF"/>
    <w:rsid w:val="00B124AF"/>
    <w:rsid w:val="00B128B3"/>
    <w:rsid w:val="00B12A4E"/>
    <w:rsid w:val="00B12AFE"/>
    <w:rsid w:val="00B12CB9"/>
    <w:rsid w:val="00B1365A"/>
    <w:rsid w:val="00B13B1C"/>
    <w:rsid w:val="00B13B6B"/>
    <w:rsid w:val="00B13F5F"/>
    <w:rsid w:val="00B14195"/>
    <w:rsid w:val="00B1455C"/>
    <w:rsid w:val="00B14BEF"/>
    <w:rsid w:val="00B14C05"/>
    <w:rsid w:val="00B14D08"/>
    <w:rsid w:val="00B14F78"/>
    <w:rsid w:val="00B15253"/>
    <w:rsid w:val="00B156F2"/>
    <w:rsid w:val="00B15F41"/>
    <w:rsid w:val="00B164AA"/>
    <w:rsid w:val="00B165FE"/>
    <w:rsid w:val="00B16770"/>
    <w:rsid w:val="00B1678D"/>
    <w:rsid w:val="00B16C23"/>
    <w:rsid w:val="00B176F2"/>
    <w:rsid w:val="00B17CD8"/>
    <w:rsid w:val="00B17ED5"/>
    <w:rsid w:val="00B20006"/>
    <w:rsid w:val="00B20148"/>
    <w:rsid w:val="00B2016D"/>
    <w:rsid w:val="00B203F3"/>
    <w:rsid w:val="00B204FC"/>
    <w:rsid w:val="00B207BA"/>
    <w:rsid w:val="00B2095F"/>
    <w:rsid w:val="00B20B9B"/>
    <w:rsid w:val="00B20C9C"/>
    <w:rsid w:val="00B21980"/>
    <w:rsid w:val="00B21F29"/>
    <w:rsid w:val="00B220AD"/>
    <w:rsid w:val="00B2250E"/>
    <w:rsid w:val="00B22FF5"/>
    <w:rsid w:val="00B23365"/>
    <w:rsid w:val="00B2336D"/>
    <w:rsid w:val="00B23A12"/>
    <w:rsid w:val="00B23EB9"/>
    <w:rsid w:val="00B241FB"/>
    <w:rsid w:val="00B245E9"/>
    <w:rsid w:val="00B24658"/>
    <w:rsid w:val="00B247D1"/>
    <w:rsid w:val="00B247FF"/>
    <w:rsid w:val="00B2488E"/>
    <w:rsid w:val="00B25881"/>
    <w:rsid w:val="00B25882"/>
    <w:rsid w:val="00B258DC"/>
    <w:rsid w:val="00B25EA5"/>
    <w:rsid w:val="00B26165"/>
    <w:rsid w:val="00B27154"/>
    <w:rsid w:val="00B30194"/>
    <w:rsid w:val="00B306C5"/>
    <w:rsid w:val="00B30841"/>
    <w:rsid w:val="00B30BBC"/>
    <w:rsid w:val="00B31716"/>
    <w:rsid w:val="00B319C7"/>
    <w:rsid w:val="00B31E95"/>
    <w:rsid w:val="00B3201B"/>
    <w:rsid w:val="00B32A9E"/>
    <w:rsid w:val="00B32ED1"/>
    <w:rsid w:val="00B32F47"/>
    <w:rsid w:val="00B3359C"/>
    <w:rsid w:val="00B336E8"/>
    <w:rsid w:val="00B342F9"/>
    <w:rsid w:val="00B3438D"/>
    <w:rsid w:val="00B34631"/>
    <w:rsid w:val="00B34653"/>
    <w:rsid w:val="00B346C3"/>
    <w:rsid w:val="00B34CA7"/>
    <w:rsid w:val="00B34D61"/>
    <w:rsid w:val="00B34DBC"/>
    <w:rsid w:val="00B3505E"/>
    <w:rsid w:val="00B3540E"/>
    <w:rsid w:val="00B3572D"/>
    <w:rsid w:val="00B35E0E"/>
    <w:rsid w:val="00B35EF6"/>
    <w:rsid w:val="00B36087"/>
    <w:rsid w:val="00B360D6"/>
    <w:rsid w:val="00B362EA"/>
    <w:rsid w:val="00B362F7"/>
    <w:rsid w:val="00B3681D"/>
    <w:rsid w:val="00B369CE"/>
    <w:rsid w:val="00B371E6"/>
    <w:rsid w:val="00B37AF8"/>
    <w:rsid w:val="00B37B0C"/>
    <w:rsid w:val="00B37BC3"/>
    <w:rsid w:val="00B37DB2"/>
    <w:rsid w:val="00B37E3C"/>
    <w:rsid w:val="00B37FD0"/>
    <w:rsid w:val="00B401BB"/>
    <w:rsid w:val="00B40550"/>
    <w:rsid w:val="00B417B9"/>
    <w:rsid w:val="00B419FC"/>
    <w:rsid w:val="00B41BCE"/>
    <w:rsid w:val="00B41F5D"/>
    <w:rsid w:val="00B42174"/>
    <w:rsid w:val="00B4248C"/>
    <w:rsid w:val="00B4258A"/>
    <w:rsid w:val="00B426E3"/>
    <w:rsid w:val="00B42786"/>
    <w:rsid w:val="00B433CD"/>
    <w:rsid w:val="00B440C0"/>
    <w:rsid w:val="00B44112"/>
    <w:rsid w:val="00B442F7"/>
    <w:rsid w:val="00B448B0"/>
    <w:rsid w:val="00B4545A"/>
    <w:rsid w:val="00B45F8F"/>
    <w:rsid w:val="00B46E88"/>
    <w:rsid w:val="00B46EE4"/>
    <w:rsid w:val="00B46F1A"/>
    <w:rsid w:val="00B470CE"/>
    <w:rsid w:val="00B472BA"/>
    <w:rsid w:val="00B47423"/>
    <w:rsid w:val="00B475FB"/>
    <w:rsid w:val="00B477DB"/>
    <w:rsid w:val="00B4791C"/>
    <w:rsid w:val="00B47C86"/>
    <w:rsid w:val="00B50776"/>
    <w:rsid w:val="00B5078F"/>
    <w:rsid w:val="00B50872"/>
    <w:rsid w:val="00B50CC9"/>
    <w:rsid w:val="00B50F3B"/>
    <w:rsid w:val="00B518C1"/>
    <w:rsid w:val="00B518F5"/>
    <w:rsid w:val="00B51DA9"/>
    <w:rsid w:val="00B523B9"/>
    <w:rsid w:val="00B5263D"/>
    <w:rsid w:val="00B533B4"/>
    <w:rsid w:val="00B5341A"/>
    <w:rsid w:val="00B53B7F"/>
    <w:rsid w:val="00B53BC8"/>
    <w:rsid w:val="00B53CCD"/>
    <w:rsid w:val="00B540BD"/>
    <w:rsid w:val="00B544B1"/>
    <w:rsid w:val="00B544FF"/>
    <w:rsid w:val="00B54642"/>
    <w:rsid w:val="00B5492C"/>
    <w:rsid w:val="00B55331"/>
    <w:rsid w:val="00B55824"/>
    <w:rsid w:val="00B558F6"/>
    <w:rsid w:val="00B55E7E"/>
    <w:rsid w:val="00B56169"/>
    <w:rsid w:val="00B565E4"/>
    <w:rsid w:val="00B56905"/>
    <w:rsid w:val="00B56D8E"/>
    <w:rsid w:val="00B576CA"/>
    <w:rsid w:val="00B57B24"/>
    <w:rsid w:val="00B57F83"/>
    <w:rsid w:val="00B60439"/>
    <w:rsid w:val="00B60A31"/>
    <w:rsid w:val="00B61AD7"/>
    <w:rsid w:val="00B62468"/>
    <w:rsid w:val="00B62980"/>
    <w:rsid w:val="00B63306"/>
    <w:rsid w:val="00B63C13"/>
    <w:rsid w:val="00B63D52"/>
    <w:rsid w:val="00B63E68"/>
    <w:rsid w:val="00B63E6E"/>
    <w:rsid w:val="00B64C7D"/>
    <w:rsid w:val="00B65218"/>
    <w:rsid w:val="00B658C6"/>
    <w:rsid w:val="00B65EB9"/>
    <w:rsid w:val="00B66150"/>
    <w:rsid w:val="00B66677"/>
    <w:rsid w:val="00B6693A"/>
    <w:rsid w:val="00B669AA"/>
    <w:rsid w:val="00B66A3B"/>
    <w:rsid w:val="00B66A5A"/>
    <w:rsid w:val="00B66DE3"/>
    <w:rsid w:val="00B66F52"/>
    <w:rsid w:val="00B67060"/>
    <w:rsid w:val="00B67263"/>
    <w:rsid w:val="00B6741F"/>
    <w:rsid w:val="00B67BA1"/>
    <w:rsid w:val="00B67F1A"/>
    <w:rsid w:val="00B67F2F"/>
    <w:rsid w:val="00B700C9"/>
    <w:rsid w:val="00B7051E"/>
    <w:rsid w:val="00B7117B"/>
    <w:rsid w:val="00B71392"/>
    <w:rsid w:val="00B713EB"/>
    <w:rsid w:val="00B71560"/>
    <w:rsid w:val="00B720E3"/>
    <w:rsid w:val="00B729D4"/>
    <w:rsid w:val="00B72B2C"/>
    <w:rsid w:val="00B72C5D"/>
    <w:rsid w:val="00B72F90"/>
    <w:rsid w:val="00B7384E"/>
    <w:rsid w:val="00B739C3"/>
    <w:rsid w:val="00B7427D"/>
    <w:rsid w:val="00B743A0"/>
    <w:rsid w:val="00B743FD"/>
    <w:rsid w:val="00B74467"/>
    <w:rsid w:val="00B7461A"/>
    <w:rsid w:val="00B7486A"/>
    <w:rsid w:val="00B74A00"/>
    <w:rsid w:val="00B7534C"/>
    <w:rsid w:val="00B75541"/>
    <w:rsid w:val="00B75679"/>
    <w:rsid w:val="00B7586A"/>
    <w:rsid w:val="00B75D18"/>
    <w:rsid w:val="00B75D5B"/>
    <w:rsid w:val="00B7643A"/>
    <w:rsid w:val="00B764ED"/>
    <w:rsid w:val="00B766B2"/>
    <w:rsid w:val="00B769F6"/>
    <w:rsid w:val="00B76AD7"/>
    <w:rsid w:val="00B76B32"/>
    <w:rsid w:val="00B76DFB"/>
    <w:rsid w:val="00B772C4"/>
    <w:rsid w:val="00B801BB"/>
    <w:rsid w:val="00B80220"/>
    <w:rsid w:val="00B80316"/>
    <w:rsid w:val="00B804E5"/>
    <w:rsid w:val="00B80591"/>
    <w:rsid w:val="00B80646"/>
    <w:rsid w:val="00B81491"/>
    <w:rsid w:val="00B817DF"/>
    <w:rsid w:val="00B819E5"/>
    <w:rsid w:val="00B81BBC"/>
    <w:rsid w:val="00B8206D"/>
    <w:rsid w:val="00B820FE"/>
    <w:rsid w:val="00B823DD"/>
    <w:rsid w:val="00B82489"/>
    <w:rsid w:val="00B824FF"/>
    <w:rsid w:val="00B82573"/>
    <w:rsid w:val="00B8359A"/>
    <w:rsid w:val="00B83682"/>
    <w:rsid w:val="00B8387F"/>
    <w:rsid w:val="00B83F57"/>
    <w:rsid w:val="00B8448B"/>
    <w:rsid w:val="00B848F4"/>
    <w:rsid w:val="00B84A0D"/>
    <w:rsid w:val="00B84B65"/>
    <w:rsid w:val="00B84E13"/>
    <w:rsid w:val="00B8503B"/>
    <w:rsid w:val="00B85938"/>
    <w:rsid w:val="00B86143"/>
    <w:rsid w:val="00B86293"/>
    <w:rsid w:val="00B864E8"/>
    <w:rsid w:val="00B873B7"/>
    <w:rsid w:val="00B875E0"/>
    <w:rsid w:val="00B87694"/>
    <w:rsid w:val="00B87CAF"/>
    <w:rsid w:val="00B9081C"/>
    <w:rsid w:val="00B9121C"/>
    <w:rsid w:val="00B915C9"/>
    <w:rsid w:val="00B918FD"/>
    <w:rsid w:val="00B91D70"/>
    <w:rsid w:val="00B92333"/>
    <w:rsid w:val="00B9293C"/>
    <w:rsid w:val="00B92969"/>
    <w:rsid w:val="00B92C7A"/>
    <w:rsid w:val="00B93155"/>
    <w:rsid w:val="00B93207"/>
    <w:rsid w:val="00B9352D"/>
    <w:rsid w:val="00B939B5"/>
    <w:rsid w:val="00B93A8B"/>
    <w:rsid w:val="00B93B49"/>
    <w:rsid w:val="00B94599"/>
    <w:rsid w:val="00B94C2B"/>
    <w:rsid w:val="00B94F31"/>
    <w:rsid w:val="00B95893"/>
    <w:rsid w:val="00B9597E"/>
    <w:rsid w:val="00B961ED"/>
    <w:rsid w:val="00B96F29"/>
    <w:rsid w:val="00B9731E"/>
    <w:rsid w:val="00B97339"/>
    <w:rsid w:val="00B97964"/>
    <w:rsid w:val="00B97EF0"/>
    <w:rsid w:val="00BA03F3"/>
    <w:rsid w:val="00BA065A"/>
    <w:rsid w:val="00BA08B3"/>
    <w:rsid w:val="00BA150F"/>
    <w:rsid w:val="00BA179E"/>
    <w:rsid w:val="00BA1D96"/>
    <w:rsid w:val="00BA1EAA"/>
    <w:rsid w:val="00BA2467"/>
    <w:rsid w:val="00BA2826"/>
    <w:rsid w:val="00BA2CF4"/>
    <w:rsid w:val="00BA39B1"/>
    <w:rsid w:val="00BA3C05"/>
    <w:rsid w:val="00BA4223"/>
    <w:rsid w:val="00BA43E8"/>
    <w:rsid w:val="00BA485C"/>
    <w:rsid w:val="00BA4924"/>
    <w:rsid w:val="00BA4B67"/>
    <w:rsid w:val="00BA5171"/>
    <w:rsid w:val="00BA5236"/>
    <w:rsid w:val="00BA54BC"/>
    <w:rsid w:val="00BA5649"/>
    <w:rsid w:val="00BA578C"/>
    <w:rsid w:val="00BA5832"/>
    <w:rsid w:val="00BA5BE3"/>
    <w:rsid w:val="00BA5EE2"/>
    <w:rsid w:val="00BA5FB8"/>
    <w:rsid w:val="00BA6C03"/>
    <w:rsid w:val="00BA6E30"/>
    <w:rsid w:val="00BA734D"/>
    <w:rsid w:val="00BA7796"/>
    <w:rsid w:val="00BA7D8E"/>
    <w:rsid w:val="00BA7FDA"/>
    <w:rsid w:val="00BB0820"/>
    <w:rsid w:val="00BB09EE"/>
    <w:rsid w:val="00BB12D7"/>
    <w:rsid w:val="00BB1F30"/>
    <w:rsid w:val="00BB22CE"/>
    <w:rsid w:val="00BB2391"/>
    <w:rsid w:val="00BB2A73"/>
    <w:rsid w:val="00BB2EBF"/>
    <w:rsid w:val="00BB31B5"/>
    <w:rsid w:val="00BB3AEF"/>
    <w:rsid w:val="00BB3EBC"/>
    <w:rsid w:val="00BB40D6"/>
    <w:rsid w:val="00BB416F"/>
    <w:rsid w:val="00BB446D"/>
    <w:rsid w:val="00BB45DD"/>
    <w:rsid w:val="00BB461D"/>
    <w:rsid w:val="00BB4BE6"/>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3D6E"/>
    <w:rsid w:val="00BC40DC"/>
    <w:rsid w:val="00BC45B7"/>
    <w:rsid w:val="00BC4EBD"/>
    <w:rsid w:val="00BC4EC5"/>
    <w:rsid w:val="00BC5AED"/>
    <w:rsid w:val="00BC5EB5"/>
    <w:rsid w:val="00BC6274"/>
    <w:rsid w:val="00BC635C"/>
    <w:rsid w:val="00BC69FD"/>
    <w:rsid w:val="00BC6AA7"/>
    <w:rsid w:val="00BC6E73"/>
    <w:rsid w:val="00BC70CB"/>
    <w:rsid w:val="00BC722F"/>
    <w:rsid w:val="00BC7333"/>
    <w:rsid w:val="00BC73D8"/>
    <w:rsid w:val="00BC7432"/>
    <w:rsid w:val="00BC75BD"/>
    <w:rsid w:val="00BC7962"/>
    <w:rsid w:val="00BC7ACD"/>
    <w:rsid w:val="00BD03FE"/>
    <w:rsid w:val="00BD0F49"/>
    <w:rsid w:val="00BD1116"/>
    <w:rsid w:val="00BD122C"/>
    <w:rsid w:val="00BD1233"/>
    <w:rsid w:val="00BD14F1"/>
    <w:rsid w:val="00BD171C"/>
    <w:rsid w:val="00BD1A74"/>
    <w:rsid w:val="00BD1AC1"/>
    <w:rsid w:val="00BD1FE6"/>
    <w:rsid w:val="00BD254E"/>
    <w:rsid w:val="00BD271F"/>
    <w:rsid w:val="00BD27E9"/>
    <w:rsid w:val="00BD2829"/>
    <w:rsid w:val="00BD31EC"/>
    <w:rsid w:val="00BD43FE"/>
    <w:rsid w:val="00BD4AF4"/>
    <w:rsid w:val="00BD5008"/>
    <w:rsid w:val="00BD60F0"/>
    <w:rsid w:val="00BD653B"/>
    <w:rsid w:val="00BD6706"/>
    <w:rsid w:val="00BD68F0"/>
    <w:rsid w:val="00BD6AD1"/>
    <w:rsid w:val="00BD7871"/>
    <w:rsid w:val="00BD790E"/>
    <w:rsid w:val="00BD7C08"/>
    <w:rsid w:val="00BD7D99"/>
    <w:rsid w:val="00BE0410"/>
    <w:rsid w:val="00BE0455"/>
    <w:rsid w:val="00BE0D24"/>
    <w:rsid w:val="00BE11B3"/>
    <w:rsid w:val="00BE14B0"/>
    <w:rsid w:val="00BE1731"/>
    <w:rsid w:val="00BE1C5B"/>
    <w:rsid w:val="00BE1F97"/>
    <w:rsid w:val="00BE230E"/>
    <w:rsid w:val="00BE237C"/>
    <w:rsid w:val="00BE2FE8"/>
    <w:rsid w:val="00BE3527"/>
    <w:rsid w:val="00BE3D91"/>
    <w:rsid w:val="00BE43DB"/>
    <w:rsid w:val="00BE472B"/>
    <w:rsid w:val="00BE48DC"/>
    <w:rsid w:val="00BE495A"/>
    <w:rsid w:val="00BE4F96"/>
    <w:rsid w:val="00BE543B"/>
    <w:rsid w:val="00BE5FDA"/>
    <w:rsid w:val="00BE6722"/>
    <w:rsid w:val="00BE6D76"/>
    <w:rsid w:val="00BE743F"/>
    <w:rsid w:val="00BE749D"/>
    <w:rsid w:val="00BE74FF"/>
    <w:rsid w:val="00BE768F"/>
    <w:rsid w:val="00BE787B"/>
    <w:rsid w:val="00BE7EB8"/>
    <w:rsid w:val="00BE7F3F"/>
    <w:rsid w:val="00BE7FCE"/>
    <w:rsid w:val="00BF0414"/>
    <w:rsid w:val="00BF045F"/>
    <w:rsid w:val="00BF04EA"/>
    <w:rsid w:val="00BF05A1"/>
    <w:rsid w:val="00BF0F73"/>
    <w:rsid w:val="00BF13C8"/>
    <w:rsid w:val="00BF16F3"/>
    <w:rsid w:val="00BF189E"/>
    <w:rsid w:val="00BF18CA"/>
    <w:rsid w:val="00BF1C29"/>
    <w:rsid w:val="00BF1D80"/>
    <w:rsid w:val="00BF1FF9"/>
    <w:rsid w:val="00BF27CF"/>
    <w:rsid w:val="00BF2830"/>
    <w:rsid w:val="00BF29BF"/>
    <w:rsid w:val="00BF2BF6"/>
    <w:rsid w:val="00BF2C63"/>
    <w:rsid w:val="00BF2F26"/>
    <w:rsid w:val="00BF31F4"/>
    <w:rsid w:val="00BF3A7B"/>
    <w:rsid w:val="00BF3BBC"/>
    <w:rsid w:val="00BF4063"/>
    <w:rsid w:val="00BF433E"/>
    <w:rsid w:val="00BF452C"/>
    <w:rsid w:val="00BF49AB"/>
    <w:rsid w:val="00BF4C5D"/>
    <w:rsid w:val="00BF4E14"/>
    <w:rsid w:val="00BF507D"/>
    <w:rsid w:val="00BF5499"/>
    <w:rsid w:val="00BF5584"/>
    <w:rsid w:val="00BF55F7"/>
    <w:rsid w:val="00BF5913"/>
    <w:rsid w:val="00BF5AF8"/>
    <w:rsid w:val="00BF5D8B"/>
    <w:rsid w:val="00BF5E8E"/>
    <w:rsid w:val="00BF5F9D"/>
    <w:rsid w:val="00BF6600"/>
    <w:rsid w:val="00BF660D"/>
    <w:rsid w:val="00BF6657"/>
    <w:rsid w:val="00BF684A"/>
    <w:rsid w:val="00BF6D66"/>
    <w:rsid w:val="00BF730A"/>
    <w:rsid w:val="00BF7B65"/>
    <w:rsid w:val="00BF7BB6"/>
    <w:rsid w:val="00BF7C16"/>
    <w:rsid w:val="00C00102"/>
    <w:rsid w:val="00C00988"/>
    <w:rsid w:val="00C00BD7"/>
    <w:rsid w:val="00C00C75"/>
    <w:rsid w:val="00C011B9"/>
    <w:rsid w:val="00C01275"/>
    <w:rsid w:val="00C013C6"/>
    <w:rsid w:val="00C015E2"/>
    <w:rsid w:val="00C019DC"/>
    <w:rsid w:val="00C01EE5"/>
    <w:rsid w:val="00C01F4E"/>
    <w:rsid w:val="00C02718"/>
    <w:rsid w:val="00C02F89"/>
    <w:rsid w:val="00C03484"/>
    <w:rsid w:val="00C03BEF"/>
    <w:rsid w:val="00C03ED7"/>
    <w:rsid w:val="00C03F15"/>
    <w:rsid w:val="00C043CE"/>
    <w:rsid w:val="00C04698"/>
    <w:rsid w:val="00C046FC"/>
    <w:rsid w:val="00C04852"/>
    <w:rsid w:val="00C04D12"/>
    <w:rsid w:val="00C04DE6"/>
    <w:rsid w:val="00C0529D"/>
    <w:rsid w:val="00C0597D"/>
    <w:rsid w:val="00C05C88"/>
    <w:rsid w:val="00C0621B"/>
    <w:rsid w:val="00C0735F"/>
    <w:rsid w:val="00C0767B"/>
    <w:rsid w:val="00C07781"/>
    <w:rsid w:val="00C077E7"/>
    <w:rsid w:val="00C07894"/>
    <w:rsid w:val="00C07DBB"/>
    <w:rsid w:val="00C07F02"/>
    <w:rsid w:val="00C100FC"/>
    <w:rsid w:val="00C101B6"/>
    <w:rsid w:val="00C10643"/>
    <w:rsid w:val="00C10814"/>
    <w:rsid w:val="00C1087A"/>
    <w:rsid w:val="00C10F2C"/>
    <w:rsid w:val="00C111E8"/>
    <w:rsid w:val="00C118AE"/>
    <w:rsid w:val="00C118C6"/>
    <w:rsid w:val="00C1222E"/>
    <w:rsid w:val="00C12577"/>
    <w:rsid w:val="00C12947"/>
    <w:rsid w:val="00C129F8"/>
    <w:rsid w:val="00C12D79"/>
    <w:rsid w:val="00C12DDD"/>
    <w:rsid w:val="00C12EC9"/>
    <w:rsid w:val="00C133FF"/>
    <w:rsid w:val="00C135B5"/>
    <w:rsid w:val="00C139EE"/>
    <w:rsid w:val="00C13B27"/>
    <w:rsid w:val="00C14448"/>
    <w:rsid w:val="00C144D0"/>
    <w:rsid w:val="00C146B1"/>
    <w:rsid w:val="00C14A1E"/>
    <w:rsid w:val="00C14A5C"/>
    <w:rsid w:val="00C14E2F"/>
    <w:rsid w:val="00C154E9"/>
    <w:rsid w:val="00C1582D"/>
    <w:rsid w:val="00C159CD"/>
    <w:rsid w:val="00C15ACD"/>
    <w:rsid w:val="00C15D49"/>
    <w:rsid w:val="00C15DC5"/>
    <w:rsid w:val="00C1618B"/>
    <w:rsid w:val="00C16796"/>
    <w:rsid w:val="00C16E25"/>
    <w:rsid w:val="00C1710A"/>
    <w:rsid w:val="00C171A8"/>
    <w:rsid w:val="00C178B0"/>
    <w:rsid w:val="00C17A14"/>
    <w:rsid w:val="00C17D3F"/>
    <w:rsid w:val="00C203E1"/>
    <w:rsid w:val="00C209C9"/>
    <w:rsid w:val="00C20D33"/>
    <w:rsid w:val="00C21030"/>
    <w:rsid w:val="00C21279"/>
    <w:rsid w:val="00C213ED"/>
    <w:rsid w:val="00C21518"/>
    <w:rsid w:val="00C216AD"/>
    <w:rsid w:val="00C21ABE"/>
    <w:rsid w:val="00C22383"/>
    <w:rsid w:val="00C224B4"/>
    <w:rsid w:val="00C227CB"/>
    <w:rsid w:val="00C23160"/>
    <w:rsid w:val="00C233BD"/>
    <w:rsid w:val="00C234B3"/>
    <w:rsid w:val="00C24D36"/>
    <w:rsid w:val="00C25479"/>
    <w:rsid w:val="00C259EC"/>
    <w:rsid w:val="00C25C63"/>
    <w:rsid w:val="00C266DD"/>
    <w:rsid w:val="00C26944"/>
    <w:rsid w:val="00C26983"/>
    <w:rsid w:val="00C26DCE"/>
    <w:rsid w:val="00C26FA8"/>
    <w:rsid w:val="00C272BA"/>
    <w:rsid w:val="00C30144"/>
    <w:rsid w:val="00C30198"/>
    <w:rsid w:val="00C30220"/>
    <w:rsid w:val="00C30370"/>
    <w:rsid w:val="00C30808"/>
    <w:rsid w:val="00C30B1C"/>
    <w:rsid w:val="00C30DC2"/>
    <w:rsid w:val="00C30F28"/>
    <w:rsid w:val="00C31377"/>
    <w:rsid w:val="00C320E5"/>
    <w:rsid w:val="00C3247F"/>
    <w:rsid w:val="00C32978"/>
    <w:rsid w:val="00C32C20"/>
    <w:rsid w:val="00C32C9B"/>
    <w:rsid w:val="00C32DC8"/>
    <w:rsid w:val="00C32FE1"/>
    <w:rsid w:val="00C3353D"/>
    <w:rsid w:val="00C33BD8"/>
    <w:rsid w:val="00C33F62"/>
    <w:rsid w:val="00C3450B"/>
    <w:rsid w:val="00C3469F"/>
    <w:rsid w:val="00C3491D"/>
    <w:rsid w:val="00C349EA"/>
    <w:rsid w:val="00C34C31"/>
    <w:rsid w:val="00C35590"/>
    <w:rsid w:val="00C355C8"/>
    <w:rsid w:val="00C356F5"/>
    <w:rsid w:val="00C361C8"/>
    <w:rsid w:val="00C3644A"/>
    <w:rsid w:val="00C3644D"/>
    <w:rsid w:val="00C36E14"/>
    <w:rsid w:val="00C37004"/>
    <w:rsid w:val="00C370F3"/>
    <w:rsid w:val="00C371B0"/>
    <w:rsid w:val="00C371FC"/>
    <w:rsid w:val="00C37570"/>
    <w:rsid w:val="00C4032C"/>
    <w:rsid w:val="00C404C2"/>
    <w:rsid w:val="00C40BBA"/>
    <w:rsid w:val="00C40EED"/>
    <w:rsid w:val="00C411B7"/>
    <w:rsid w:val="00C411E2"/>
    <w:rsid w:val="00C41754"/>
    <w:rsid w:val="00C41A43"/>
    <w:rsid w:val="00C4275C"/>
    <w:rsid w:val="00C4278B"/>
    <w:rsid w:val="00C428B7"/>
    <w:rsid w:val="00C42EA6"/>
    <w:rsid w:val="00C43786"/>
    <w:rsid w:val="00C438FC"/>
    <w:rsid w:val="00C44025"/>
    <w:rsid w:val="00C441B6"/>
    <w:rsid w:val="00C4432B"/>
    <w:rsid w:val="00C4432D"/>
    <w:rsid w:val="00C44357"/>
    <w:rsid w:val="00C446ED"/>
    <w:rsid w:val="00C448AC"/>
    <w:rsid w:val="00C4490C"/>
    <w:rsid w:val="00C44C43"/>
    <w:rsid w:val="00C44EBA"/>
    <w:rsid w:val="00C44F54"/>
    <w:rsid w:val="00C45434"/>
    <w:rsid w:val="00C45552"/>
    <w:rsid w:val="00C456BF"/>
    <w:rsid w:val="00C45739"/>
    <w:rsid w:val="00C458C5"/>
    <w:rsid w:val="00C45F39"/>
    <w:rsid w:val="00C46544"/>
    <w:rsid w:val="00C46B31"/>
    <w:rsid w:val="00C46F80"/>
    <w:rsid w:val="00C46F8D"/>
    <w:rsid w:val="00C47A12"/>
    <w:rsid w:val="00C50887"/>
    <w:rsid w:val="00C50C80"/>
    <w:rsid w:val="00C50CE2"/>
    <w:rsid w:val="00C50EB9"/>
    <w:rsid w:val="00C5106E"/>
    <w:rsid w:val="00C51498"/>
    <w:rsid w:val="00C51B34"/>
    <w:rsid w:val="00C52E17"/>
    <w:rsid w:val="00C52E7E"/>
    <w:rsid w:val="00C53161"/>
    <w:rsid w:val="00C532B5"/>
    <w:rsid w:val="00C53941"/>
    <w:rsid w:val="00C53B35"/>
    <w:rsid w:val="00C53BE3"/>
    <w:rsid w:val="00C53F17"/>
    <w:rsid w:val="00C53F68"/>
    <w:rsid w:val="00C54576"/>
    <w:rsid w:val="00C55976"/>
    <w:rsid w:val="00C55DD7"/>
    <w:rsid w:val="00C56355"/>
    <w:rsid w:val="00C566A5"/>
    <w:rsid w:val="00C5682B"/>
    <w:rsid w:val="00C5697A"/>
    <w:rsid w:val="00C569C3"/>
    <w:rsid w:val="00C56D3E"/>
    <w:rsid w:val="00C56DF6"/>
    <w:rsid w:val="00C570B1"/>
    <w:rsid w:val="00C577B0"/>
    <w:rsid w:val="00C579EA"/>
    <w:rsid w:val="00C604DD"/>
    <w:rsid w:val="00C604DF"/>
    <w:rsid w:val="00C60BE4"/>
    <w:rsid w:val="00C60C39"/>
    <w:rsid w:val="00C613AD"/>
    <w:rsid w:val="00C61934"/>
    <w:rsid w:val="00C6196B"/>
    <w:rsid w:val="00C619D9"/>
    <w:rsid w:val="00C61AB2"/>
    <w:rsid w:val="00C61CAE"/>
    <w:rsid w:val="00C6208D"/>
    <w:rsid w:val="00C62818"/>
    <w:rsid w:val="00C62834"/>
    <w:rsid w:val="00C62DA5"/>
    <w:rsid w:val="00C62F7F"/>
    <w:rsid w:val="00C63021"/>
    <w:rsid w:val="00C63342"/>
    <w:rsid w:val="00C6363E"/>
    <w:rsid w:val="00C63853"/>
    <w:rsid w:val="00C64608"/>
    <w:rsid w:val="00C64FB7"/>
    <w:rsid w:val="00C654EB"/>
    <w:rsid w:val="00C66783"/>
    <w:rsid w:val="00C66CB0"/>
    <w:rsid w:val="00C66D51"/>
    <w:rsid w:val="00C6785B"/>
    <w:rsid w:val="00C706CB"/>
    <w:rsid w:val="00C70884"/>
    <w:rsid w:val="00C70969"/>
    <w:rsid w:val="00C70E45"/>
    <w:rsid w:val="00C7138E"/>
    <w:rsid w:val="00C7168C"/>
    <w:rsid w:val="00C71B92"/>
    <w:rsid w:val="00C71CFF"/>
    <w:rsid w:val="00C7243B"/>
    <w:rsid w:val="00C725EF"/>
    <w:rsid w:val="00C7267F"/>
    <w:rsid w:val="00C726B2"/>
    <w:rsid w:val="00C7313C"/>
    <w:rsid w:val="00C73333"/>
    <w:rsid w:val="00C737A8"/>
    <w:rsid w:val="00C73875"/>
    <w:rsid w:val="00C73E9B"/>
    <w:rsid w:val="00C749F1"/>
    <w:rsid w:val="00C74FBB"/>
    <w:rsid w:val="00C756E8"/>
    <w:rsid w:val="00C763C5"/>
    <w:rsid w:val="00C76494"/>
    <w:rsid w:val="00C76A36"/>
    <w:rsid w:val="00C77444"/>
    <w:rsid w:val="00C77925"/>
    <w:rsid w:val="00C801A0"/>
    <w:rsid w:val="00C808C6"/>
    <w:rsid w:val="00C80BA9"/>
    <w:rsid w:val="00C80E8F"/>
    <w:rsid w:val="00C8122E"/>
    <w:rsid w:val="00C81A13"/>
    <w:rsid w:val="00C81C7F"/>
    <w:rsid w:val="00C81EB5"/>
    <w:rsid w:val="00C82293"/>
    <w:rsid w:val="00C82464"/>
    <w:rsid w:val="00C82997"/>
    <w:rsid w:val="00C82F51"/>
    <w:rsid w:val="00C8324D"/>
    <w:rsid w:val="00C8335E"/>
    <w:rsid w:val="00C835C8"/>
    <w:rsid w:val="00C837BE"/>
    <w:rsid w:val="00C83A31"/>
    <w:rsid w:val="00C84426"/>
    <w:rsid w:val="00C84BC1"/>
    <w:rsid w:val="00C8510D"/>
    <w:rsid w:val="00C854B9"/>
    <w:rsid w:val="00C8677E"/>
    <w:rsid w:val="00C86B28"/>
    <w:rsid w:val="00C86C70"/>
    <w:rsid w:val="00C86DC2"/>
    <w:rsid w:val="00C86FB5"/>
    <w:rsid w:val="00C8747D"/>
    <w:rsid w:val="00C87B65"/>
    <w:rsid w:val="00C87D48"/>
    <w:rsid w:val="00C87E14"/>
    <w:rsid w:val="00C900BF"/>
    <w:rsid w:val="00C901D8"/>
    <w:rsid w:val="00C90988"/>
    <w:rsid w:val="00C9119F"/>
    <w:rsid w:val="00C91585"/>
    <w:rsid w:val="00C91802"/>
    <w:rsid w:val="00C91D6E"/>
    <w:rsid w:val="00C91EB6"/>
    <w:rsid w:val="00C921EC"/>
    <w:rsid w:val="00C92404"/>
    <w:rsid w:val="00C92555"/>
    <w:rsid w:val="00C927AF"/>
    <w:rsid w:val="00C92AB9"/>
    <w:rsid w:val="00C92E87"/>
    <w:rsid w:val="00C933F5"/>
    <w:rsid w:val="00C936B6"/>
    <w:rsid w:val="00C93713"/>
    <w:rsid w:val="00C93BE9"/>
    <w:rsid w:val="00C94180"/>
    <w:rsid w:val="00C9423E"/>
    <w:rsid w:val="00C94537"/>
    <w:rsid w:val="00C94A5B"/>
    <w:rsid w:val="00C94B9A"/>
    <w:rsid w:val="00C94D9A"/>
    <w:rsid w:val="00C95417"/>
    <w:rsid w:val="00C95518"/>
    <w:rsid w:val="00C95FFD"/>
    <w:rsid w:val="00C967BA"/>
    <w:rsid w:val="00C96862"/>
    <w:rsid w:val="00C96CD7"/>
    <w:rsid w:val="00C97BBB"/>
    <w:rsid w:val="00CA003C"/>
    <w:rsid w:val="00CA0214"/>
    <w:rsid w:val="00CA057B"/>
    <w:rsid w:val="00CA0601"/>
    <w:rsid w:val="00CA0ACE"/>
    <w:rsid w:val="00CA0D43"/>
    <w:rsid w:val="00CA101F"/>
    <w:rsid w:val="00CA107E"/>
    <w:rsid w:val="00CA1B1E"/>
    <w:rsid w:val="00CA215E"/>
    <w:rsid w:val="00CA2227"/>
    <w:rsid w:val="00CA2A9C"/>
    <w:rsid w:val="00CA316B"/>
    <w:rsid w:val="00CA31EC"/>
    <w:rsid w:val="00CA34CA"/>
    <w:rsid w:val="00CA34E0"/>
    <w:rsid w:val="00CA358B"/>
    <w:rsid w:val="00CA425C"/>
    <w:rsid w:val="00CA4564"/>
    <w:rsid w:val="00CA4670"/>
    <w:rsid w:val="00CA4E2F"/>
    <w:rsid w:val="00CA4EF8"/>
    <w:rsid w:val="00CA4FE7"/>
    <w:rsid w:val="00CA5396"/>
    <w:rsid w:val="00CA5853"/>
    <w:rsid w:val="00CA606C"/>
    <w:rsid w:val="00CA6180"/>
    <w:rsid w:val="00CA7415"/>
    <w:rsid w:val="00CA7668"/>
    <w:rsid w:val="00CA7693"/>
    <w:rsid w:val="00CA7C83"/>
    <w:rsid w:val="00CA7DA6"/>
    <w:rsid w:val="00CA7F94"/>
    <w:rsid w:val="00CB023B"/>
    <w:rsid w:val="00CB0495"/>
    <w:rsid w:val="00CB08FB"/>
    <w:rsid w:val="00CB1184"/>
    <w:rsid w:val="00CB157E"/>
    <w:rsid w:val="00CB15D6"/>
    <w:rsid w:val="00CB1CDE"/>
    <w:rsid w:val="00CB205A"/>
    <w:rsid w:val="00CB2601"/>
    <w:rsid w:val="00CB282E"/>
    <w:rsid w:val="00CB2FBD"/>
    <w:rsid w:val="00CB32B3"/>
    <w:rsid w:val="00CB34FE"/>
    <w:rsid w:val="00CB3A01"/>
    <w:rsid w:val="00CB3B63"/>
    <w:rsid w:val="00CB3EB7"/>
    <w:rsid w:val="00CB4320"/>
    <w:rsid w:val="00CB4A4A"/>
    <w:rsid w:val="00CB4DBD"/>
    <w:rsid w:val="00CB568F"/>
    <w:rsid w:val="00CB5779"/>
    <w:rsid w:val="00CB58AF"/>
    <w:rsid w:val="00CB5BA5"/>
    <w:rsid w:val="00CB5CE0"/>
    <w:rsid w:val="00CB5D61"/>
    <w:rsid w:val="00CB6102"/>
    <w:rsid w:val="00CB6327"/>
    <w:rsid w:val="00CB69CF"/>
    <w:rsid w:val="00CB6EC3"/>
    <w:rsid w:val="00CB6F03"/>
    <w:rsid w:val="00CB724D"/>
    <w:rsid w:val="00CB7F1D"/>
    <w:rsid w:val="00CC0030"/>
    <w:rsid w:val="00CC01F5"/>
    <w:rsid w:val="00CC01F8"/>
    <w:rsid w:val="00CC074E"/>
    <w:rsid w:val="00CC0813"/>
    <w:rsid w:val="00CC0B69"/>
    <w:rsid w:val="00CC0BCC"/>
    <w:rsid w:val="00CC0BD2"/>
    <w:rsid w:val="00CC0D00"/>
    <w:rsid w:val="00CC0EB1"/>
    <w:rsid w:val="00CC16DC"/>
    <w:rsid w:val="00CC20FF"/>
    <w:rsid w:val="00CC2AA7"/>
    <w:rsid w:val="00CC2FD3"/>
    <w:rsid w:val="00CC305D"/>
    <w:rsid w:val="00CC3BC2"/>
    <w:rsid w:val="00CC3BCF"/>
    <w:rsid w:val="00CC3C12"/>
    <w:rsid w:val="00CC430F"/>
    <w:rsid w:val="00CC459D"/>
    <w:rsid w:val="00CC45D8"/>
    <w:rsid w:val="00CC46CA"/>
    <w:rsid w:val="00CC4862"/>
    <w:rsid w:val="00CC4960"/>
    <w:rsid w:val="00CC4A2C"/>
    <w:rsid w:val="00CC4C86"/>
    <w:rsid w:val="00CC5180"/>
    <w:rsid w:val="00CC51B7"/>
    <w:rsid w:val="00CC54CC"/>
    <w:rsid w:val="00CC550D"/>
    <w:rsid w:val="00CC5F9E"/>
    <w:rsid w:val="00CC601F"/>
    <w:rsid w:val="00CC61EC"/>
    <w:rsid w:val="00CC6664"/>
    <w:rsid w:val="00CC6681"/>
    <w:rsid w:val="00CC67C2"/>
    <w:rsid w:val="00CC6A3B"/>
    <w:rsid w:val="00CC6B5D"/>
    <w:rsid w:val="00CC6BB7"/>
    <w:rsid w:val="00CC6DC1"/>
    <w:rsid w:val="00CC740F"/>
    <w:rsid w:val="00CC7D80"/>
    <w:rsid w:val="00CD001C"/>
    <w:rsid w:val="00CD0721"/>
    <w:rsid w:val="00CD09D8"/>
    <w:rsid w:val="00CD0B7F"/>
    <w:rsid w:val="00CD0BE8"/>
    <w:rsid w:val="00CD135B"/>
    <w:rsid w:val="00CD18D0"/>
    <w:rsid w:val="00CD237E"/>
    <w:rsid w:val="00CD2899"/>
    <w:rsid w:val="00CD3471"/>
    <w:rsid w:val="00CD3506"/>
    <w:rsid w:val="00CD3944"/>
    <w:rsid w:val="00CD3A48"/>
    <w:rsid w:val="00CD3B82"/>
    <w:rsid w:val="00CD3E10"/>
    <w:rsid w:val="00CD3F2C"/>
    <w:rsid w:val="00CD4768"/>
    <w:rsid w:val="00CD4E43"/>
    <w:rsid w:val="00CD57E6"/>
    <w:rsid w:val="00CD58E4"/>
    <w:rsid w:val="00CD647B"/>
    <w:rsid w:val="00CD6585"/>
    <w:rsid w:val="00CD69BF"/>
    <w:rsid w:val="00CD6DBA"/>
    <w:rsid w:val="00CD6F36"/>
    <w:rsid w:val="00CD6F77"/>
    <w:rsid w:val="00CD749F"/>
    <w:rsid w:val="00CD751D"/>
    <w:rsid w:val="00CD78AE"/>
    <w:rsid w:val="00CD7AA1"/>
    <w:rsid w:val="00CD7D06"/>
    <w:rsid w:val="00CE00D6"/>
    <w:rsid w:val="00CE042A"/>
    <w:rsid w:val="00CE05A6"/>
    <w:rsid w:val="00CE063E"/>
    <w:rsid w:val="00CE1BC5"/>
    <w:rsid w:val="00CE2976"/>
    <w:rsid w:val="00CE2AC0"/>
    <w:rsid w:val="00CE2ADA"/>
    <w:rsid w:val="00CE300D"/>
    <w:rsid w:val="00CE369B"/>
    <w:rsid w:val="00CE37F1"/>
    <w:rsid w:val="00CE3A05"/>
    <w:rsid w:val="00CE411C"/>
    <w:rsid w:val="00CE4188"/>
    <w:rsid w:val="00CE43E4"/>
    <w:rsid w:val="00CE49EC"/>
    <w:rsid w:val="00CE4B14"/>
    <w:rsid w:val="00CE50CA"/>
    <w:rsid w:val="00CE5156"/>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621"/>
    <w:rsid w:val="00CF0A65"/>
    <w:rsid w:val="00CF0A8D"/>
    <w:rsid w:val="00CF0C5B"/>
    <w:rsid w:val="00CF0D5F"/>
    <w:rsid w:val="00CF0FCE"/>
    <w:rsid w:val="00CF13A9"/>
    <w:rsid w:val="00CF1436"/>
    <w:rsid w:val="00CF1568"/>
    <w:rsid w:val="00CF1697"/>
    <w:rsid w:val="00CF22CD"/>
    <w:rsid w:val="00CF2786"/>
    <w:rsid w:val="00CF2796"/>
    <w:rsid w:val="00CF280E"/>
    <w:rsid w:val="00CF315D"/>
    <w:rsid w:val="00CF317F"/>
    <w:rsid w:val="00CF3633"/>
    <w:rsid w:val="00CF38F4"/>
    <w:rsid w:val="00CF3ACF"/>
    <w:rsid w:val="00CF3C83"/>
    <w:rsid w:val="00CF3EEC"/>
    <w:rsid w:val="00CF3FB5"/>
    <w:rsid w:val="00CF4193"/>
    <w:rsid w:val="00CF452A"/>
    <w:rsid w:val="00CF492C"/>
    <w:rsid w:val="00CF4F0D"/>
    <w:rsid w:val="00CF5978"/>
    <w:rsid w:val="00CF5B40"/>
    <w:rsid w:val="00CF62A0"/>
    <w:rsid w:val="00CF6551"/>
    <w:rsid w:val="00CF6950"/>
    <w:rsid w:val="00CF6C84"/>
    <w:rsid w:val="00CF6DA0"/>
    <w:rsid w:val="00CF78F9"/>
    <w:rsid w:val="00D007CB"/>
    <w:rsid w:val="00D00922"/>
    <w:rsid w:val="00D00F9F"/>
    <w:rsid w:val="00D012D8"/>
    <w:rsid w:val="00D01E21"/>
    <w:rsid w:val="00D01ED7"/>
    <w:rsid w:val="00D02485"/>
    <w:rsid w:val="00D02969"/>
    <w:rsid w:val="00D029E9"/>
    <w:rsid w:val="00D02F0E"/>
    <w:rsid w:val="00D02F5A"/>
    <w:rsid w:val="00D02F83"/>
    <w:rsid w:val="00D034A0"/>
    <w:rsid w:val="00D035D6"/>
    <w:rsid w:val="00D03CF3"/>
    <w:rsid w:val="00D03FC8"/>
    <w:rsid w:val="00D043BD"/>
    <w:rsid w:val="00D04710"/>
    <w:rsid w:val="00D04890"/>
    <w:rsid w:val="00D04E6A"/>
    <w:rsid w:val="00D050E0"/>
    <w:rsid w:val="00D055B5"/>
    <w:rsid w:val="00D05672"/>
    <w:rsid w:val="00D05726"/>
    <w:rsid w:val="00D05940"/>
    <w:rsid w:val="00D05A27"/>
    <w:rsid w:val="00D05C48"/>
    <w:rsid w:val="00D05D1F"/>
    <w:rsid w:val="00D05F7B"/>
    <w:rsid w:val="00D06236"/>
    <w:rsid w:val="00D064CA"/>
    <w:rsid w:val="00D066F6"/>
    <w:rsid w:val="00D07781"/>
    <w:rsid w:val="00D1069D"/>
    <w:rsid w:val="00D10CDA"/>
    <w:rsid w:val="00D11138"/>
    <w:rsid w:val="00D11D3C"/>
    <w:rsid w:val="00D12466"/>
    <w:rsid w:val="00D12580"/>
    <w:rsid w:val="00D12E42"/>
    <w:rsid w:val="00D132D7"/>
    <w:rsid w:val="00D13762"/>
    <w:rsid w:val="00D138AC"/>
    <w:rsid w:val="00D13ACE"/>
    <w:rsid w:val="00D13C12"/>
    <w:rsid w:val="00D13CBB"/>
    <w:rsid w:val="00D13E36"/>
    <w:rsid w:val="00D140EA"/>
    <w:rsid w:val="00D143F5"/>
    <w:rsid w:val="00D14F6F"/>
    <w:rsid w:val="00D15327"/>
    <w:rsid w:val="00D15DBA"/>
    <w:rsid w:val="00D16135"/>
    <w:rsid w:val="00D16E19"/>
    <w:rsid w:val="00D170B8"/>
    <w:rsid w:val="00D1755D"/>
    <w:rsid w:val="00D1777B"/>
    <w:rsid w:val="00D20236"/>
    <w:rsid w:val="00D2087C"/>
    <w:rsid w:val="00D20C97"/>
    <w:rsid w:val="00D20CF6"/>
    <w:rsid w:val="00D20ED5"/>
    <w:rsid w:val="00D20F37"/>
    <w:rsid w:val="00D21ADD"/>
    <w:rsid w:val="00D221E7"/>
    <w:rsid w:val="00D2251C"/>
    <w:rsid w:val="00D22C3B"/>
    <w:rsid w:val="00D2353E"/>
    <w:rsid w:val="00D244D8"/>
    <w:rsid w:val="00D24E52"/>
    <w:rsid w:val="00D24F74"/>
    <w:rsid w:val="00D2507F"/>
    <w:rsid w:val="00D252B1"/>
    <w:rsid w:val="00D2624C"/>
    <w:rsid w:val="00D272D3"/>
    <w:rsid w:val="00D27BEB"/>
    <w:rsid w:val="00D27E4A"/>
    <w:rsid w:val="00D3089B"/>
    <w:rsid w:val="00D309EE"/>
    <w:rsid w:val="00D309FF"/>
    <w:rsid w:val="00D30CFE"/>
    <w:rsid w:val="00D30E68"/>
    <w:rsid w:val="00D31294"/>
    <w:rsid w:val="00D313FB"/>
    <w:rsid w:val="00D31783"/>
    <w:rsid w:val="00D318E6"/>
    <w:rsid w:val="00D31A89"/>
    <w:rsid w:val="00D31CB6"/>
    <w:rsid w:val="00D324B1"/>
    <w:rsid w:val="00D324D4"/>
    <w:rsid w:val="00D32AF6"/>
    <w:rsid w:val="00D33108"/>
    <w:rsid w:val="00D33149"/>
    <w:rsid w:val="00D33360"/>
    <w:rsid w:val="00D33A9E"/>
    <w:rsid w:val="00D33B67"/>
    <w:rsid w:val="00D34537"/>
    <w:rsid w:val="00D348CF"/>
    <w:rsid w:val="00D35105"/>
    <w:rsid w:val="00D352AE"/>
    <w:rsid w:val="00D353D0"/>
    <w:rsid w:val="00D35773"/>
    <w:rsid w:val="00D357EC"/>
    <w:rsid w:val="00D35992"/>
    <w:rsid w:val="00D35C6A"/>
    <w:rsid w:val="00D35E96"/>
    <w:rsid w:val="00D36058"/>
    <w:rsid w:val="00D366AA"/>
    <w:rsid w:val="00D368E6"/>
    <w:rsid w:val="00D36DD3"/>
    <w:rsid w:val="00D36FB9"/>
    <w:rsid w:val="00D36FC6"/>
    <w:rsid w:val="00D37151"/>
    <w:rsid w:val="00D37B12"/>
    <w:rsid w:val="00D37DD5"/>
    <w:rsid w:val="00D37EFC"/>
    <w:rsid w:val="00D402C1"/>
    <w:rsid w:val="00D403C0"/>
    <w:rsid w:val="00D40C5A"/>
    <w:rsid w:val="00D40E08"/>
    <w:rsid w:val="00D41CA5"/>
    <w:rsid w:val="00D4205F"/>
    <w:rsid w:val="00D420AB"/>
    <w:rsid w:val="00D427E5"/>
    <w:rsid w:val="00D42A85"/>
    <w:rsid w:val="00D42F95"/>
    <w:rsid w:val="00D42FB9"/>
    <w:rsid w:val="00D434D9"/>
    <w:rsid w:val="00D43644"/>
    <w:rsid w:val="00D443E1"/>
    <w:rsid w:val="00D44777"/>
    <w:rsid w:val="00D44E3C"/>
    <w:rsid w:val="00D44ED5"/>
    <w:rsid w:val="00D4519E"/>
    <w:rsid w:val="00D4573B"/>
    <w:rsid w:val="00D46054"/>
    <w:rsid w:val="00D4608D"/>
    <w:rsid w:val="00D46378"/>
    <w:rsid w:val="00D47413"/>
    <w:rsid w:val="00D477B1"/>
    <w:rsid w:val="00D47A94"/>
    <w:rsid w:val="00D47D82"/>
    <w:rsid w:val="00D50632"/>
    <w:rsid w:val="00D5116F"/>
    <w:rsid w:val="00D51183"/>
    <w:rsid w:val="00D51594"/>
    <w:rsid w:val="00D5167C"/>
    <w:rsid w:val="00D51BAB"/>
    <w:rsid w:val="00D5263A"/>
    <w:rsid w:val="00D5305D"/>
    <w:rsid w:val="00D53569"/>
    <w:rsid w:val="00D5384D"/>
    <w:rsid w:val="00D53C6D"/>
    <w:rsid w:val="00D53EE7"/>
    <w:rsid w:val="00D53EF8"/>
    <w:rsid w:val="00D54126"/>
    <w:rsid w:val="00D54237"/>
    <w:rsid w:val="00D5428D"/>
    <w:rsid w:val="00D54861"/>
    <w:rsid w:val="00D54FB2"/>
    <w:rsid w:val="00D5550C"/>
    <w:rsid w:val="00D555A3"/>
    <w:rsid w:val="00D55D38"/>
    <w:rsid w:val="00D55FB3"/>
    <w:rsid w:val="00D56B78"/>
    <w:rsid w:val="00D56E0E"/>
    <w:rsid w:val="00D6006C"/>
    <w:rsid w:val="00D60280"/>
    <w:rsid w:val="00D6040E"/>
    <w:rsid w:val="00D61675"/>
    <w:rsid w:val="00D61689"/>
    <w:rsid w:val="00D61941"/>
    <w:rsid w:val="00D61985"/>
    <w:rsid w:val="00D62127"/>
    <w:rsid w:val="00D623D7"/>
    <w:rsid w:val="00D62BED"/>
    <w:rsid w:val="00D62DF1"/>
    <w:rsid w:val="00D62F1A"/>
    <w:rsid w:val="00D63170"/>
    <w:rsid w:val="00D63865"/>
    <w:rsid w:val="00D63A41"/>
    <w:rsid w:val="00D63C33"/>
    <w:rsid w:val="00D63CF1"/>
    <w:rsid w:val="00D63D3E"/>
    <w:rsid w:val="00D63E31"/>
    <w:rsid w:val="00D63E98"/>
    <w:rsid w:val="00D63EB3"/>
    <w:rsid w:val="00D64376"/>
    <w:rsid w:val="00D646FC"/>
    <w:rsid w:val="00D649EA"/>
    <w:rsid w:val="00D64A46"/>
    <w:rsid w:val="00D65707"/>
    <w:rsid w:val="00D659AA"/>
    <w:rsid w:val="00D65A4C"/>
    <w:rsid w:val="00D66056"/>
    <w:rsid w:val="00D665EB"/>
    <w:rsid w:val="00D6690A"/>
    <w:rsid w:val="00D66915"/>
    <w:rsid w:val="00D66CD6"/>
    <w:rsid w:val="00D66F3B"/>
    <w:rsid w:val="00D67480"/>
    <w:rsid w:val="00D67875"/>
    <w:rsid w:val="00D67C26"/>
    <w:rsid w:val="00D67E18"/>
    <w:rsid w:val="00D67F34"/>
    <w:rsid w:val="00D7041B"/>
    <w:rsid w:val="00D70D97"/>
    <w:rsid w:val="00D71409"/>
    <w:rsid w:val="00D71AEA"/>
    <w:rsid w:val="00D71C60"/>
    <w:rsid w:val="00D72A91"/>
    <w:rsid w:val="00D72B38"/>
    <w:rsid w:val="00D733BC"/>
    <w:rsid w:val="00D73741"/>
    <w:rsid w:val="00D738F4"/>
    <w:rsid w:val="00D73DE0"/>
    <w:rsid w:val="00D740B1"/>
    <w:rsid w:val="00D74284"/>
    <w:rsid w:val="00D744C8"/>
    <w:rsid w:val="00D7466C"/>
    <w:rsid w:val="00D74983"/>
    <w:rsid w:val="00D74DCC"/>
    <w:rsid w:val="00D752D7"/>
    <w:rsid w:val="00D75300"/>
    <w:rsid w:val="00D75454"/>
    <w:rsid w:val="00D756BB"/>
    <w:rsid w:val="00D7576C"/>
    <w:rsid w:val="00D758F2"/>
    <w:rsid w:val="00D75CA1"/>
    <w:rsid w:val="00D7623B"/>
    <w:rsid w:val="00D7631F"/>
    <w:rsid w:val="00D76C3E"/>
    <w:rsid w:val="00D76F04"/>
    <w:rsid w:val="00D76FD8"/>
    <w:rsid w:val="00D77412"/>
    <w:rsid w:val="00D776FB"/>
    <w:rsid w:val="00D8006E"/>
    <w:rsid w:val="00D803EA"/>
    <w:rsid w:val="00D80683"/>
    <w:rsid w:val="00D80A82"/>
    <w:rsid w:val="00D810D1"/>
    <w:rsid w:val="00D81AF3"/>
    <w:rsid w:val="00D81B20"/>
    <w:rsid w:val="00D81BD1"/>
    <w:rsid w:val="00D81FF2"/>
    <w:rsid w:val="00D82782"/>
    <w:rsid w:val="00D82ABB"/>
    <w:rsid w:val="00D83732"/>
    <w:rsid w:val="00D83DD1"/>
    <w:rsid w:val="00D83E66"/>
    <w:rsid w:val="00D83F8E"/>
    <w:rsid w:val="00D84353"/>
    <w:rsid w:val="00D843B6"/>
    <w:rsid w:val="00D8478E"/>
    <w:rsid w:val="00D84881"/>
    <w:rsid w:val="00D8509F"/>
    <w:rsid w:val="00D85921"/>
    <w:rsid w:val="00D8594F"/>
    <w:rsid w:val="00D86206"/>
    <w:rsid w:val="00D862D2"/>
    <w:rsid w:val="00D866FF"/>
    <w:rsid w:val="00D86846"/>
    <w:rsid w:val="00D86B52"/>
    <w:rsid w:val="00D86B53"/>
    <w:rsid w:val="00D86EB5"/>
    <w:rsid w:val="00D86F3D"/>
    <w:rsid w:val="00D87961"/>
    <w:rsid w:val="00D87B14"/>
    <w:rsid w:val="00D90155"/>
    <w:rsid w:val="00D907AC"/>
    <w:rsid w:val="00D90E48"/>
    <w:rsid w:val="00D914EC"/>
    <w:rsid w:val="00D91CF5"/>
    <w:rsid w:val="00D91DE0"/>
    <w:rsid w:val="00D91E35"/>
    <w:rsid w:val="00D92458"/>
    <w:rsid w:val="00D926E9"/>
    <w:rsid w:val="00D92C63"/>
    <w:rsid w:val="00D931CD"/>
    <w:rsid w:val="00D932AB"/>
    <w:rsid w:val="00D940A0"/>
    <w:rsid w:val="00D94197"/>
    <w:rsid w:val="00D9426C"/>
    <w:rsid w:val="00D9551D"/>
    <w:rsid w:val="00D96226"/>
    <w:rsid w:val="00D964F5"/>
    <w:rsid w:val="00D96565"/>
    <w:rsid w:val="00D9676B"/>
    <w:rsid w:val="00D96894"/>
    <w:rsid w:val="00D96C56"/>
    <w:rsid w:val="00D96F61"/>
    <w:rsid w:val="00D9758D"/>
    <w:rsid w:val="00D97617"/>
    <w:rsid w:val="00D977E3"/>
    <w:rsid w:val="00D97B28"/>
    <w:rsid w:val="00D97C7B"/>
    <w:rsid w:val="00DA0053"/>
    <w:rsid w:val="00DA0656"/>
    <w:rsid w:val="00DA0997"/>
    <w:rsid w:val="00DA0AA3"/>
    <w:rsid w:val="00DA0AF3"/>
    <w:rsid w:val="00DA0F09"/>
    <w:rsid w:val="00DA103D"/>
    <w:rsid w:val="00DA1A54"/>
    <w:rsid w:val="00DA1E9F"/>
    <w:rsid w:val="00DA2E40"/>
    <w:rsid w:val="00DA2EE2"/>
    <w:rsid w:val="00DA3816"/>
    <w:rsid w:val="00DA3F50"/>
    <w:rsid w:val="00DA40D1"/>
    <w:rsid w:val="00DA415F"/>
    <w:rsid w:val="00DA4275"/>
    <w:rsid w:val="00DA453D"/>
    <w:rsid w:val="00DA497D"/>
    <w:rsid w:val="00DA4AAE"/>
    <w:rsid w:val="00DA534E"/>
    <w:rsid w:val="00DA5390"/>
    <w:rsid w:val="00DA5649"/>
    <w:rsid w:val="00DA56E9"/>
    <w:rsid w:val="00DA5701"/>
    <w:rsid w:val="00DA591B"/>
    <w:rsid w:val="00DA5952"/>
    <w:rsid w:val="00DA6179"/>
    <w:rsid w:val="00DA63F7"/>
    <w:rsid w:val="00DA6410"/>
    <w:rsid w:val="00DA6417"/>
    <w:rsid w:val="00DA6645"/>
    <w:rsid w:val="00DA666B"/>
    <w:rsid w:val="00DA68D6"/>
    <w:rsid w:val="00DA6BA7"/>
    <w:rsid w:val="00DA6C12"/>
    <w:rsid w:val="00DA7291"/>
    <w:rsid w:val="00DA7966"/>
    <w:rsid w:val="00DA7CE3"/>
    <w:rsid w:val="00DB0193"/>
    <w:rsid w:val="00DB048A"/>
    <w:rsid w:val="00DB04F6"/>
    <w:rsid w:val="00DB07D0"/>
    <w:rsid w:val="00DB0866"/>
    <w:rsid w:val="00DB09F3"/>
    <w:rsid w:val="00DB17BC"/>
    <w:rsid w:val="00DB1EFE"/>
    <w:rsid w:val="00DB27E5"/>
    <w:rsid w:val="00DB2820"/>
    <w:rsid w:val="00DB2C67"/>
    <w:rsid w:val="00DB2D20"/>
    <w:rsid w:val="00DB311F"/>
    <w:rsid w:val="00DB3513"/>
    <w:rsid w:val="00DB4018"/>
    <w:rsid w:val="00DB44C0"/>
    <w:rsid w:val="00DB4AB6"/>
    <w:rsid w:val="00DB4D13"/>
    <w:rsid w:val="00DB5D07"/>
    <w:rsid w:val="00DB617C"/>
    <w:rsid w:val="00DB639D"/>
    <w:rsid w:val="00DB68C4"/>
    <w:rsid w:val="00DB6C14"/>
    <w:rsid w:val="00DB704B"/>
    <w:rsid w:val="00DB719F"/>
    <w:rsid w:val="00DB75FE"/>
    <w:rsid w:val="00DB76A8"/>
    <w:rsid w:val="00DB7C3F"/>
    <w:rsid w:val="00DB7D5C"/>
    <w:rsid w:val="00DB7F7A"/>
    <w:rsid w:val="00DC000D"/>
    <w:rsid w:val="00DC0198"/>
    <w:rsid w:val="00DC034B"/>
    <w:rsid w:val="00DC063F"/>
    <w:rsid w:val="00DC0DD5"/>
    <w:rsid w:val="00DC0FC5"/>
    <w:rsid w:val="00DC15E1"/>
    <w:rsid w:val="00DC1DEE"/>
    <w:rsid w:val="00DC1E1A"/>
    <w:rsid w:val="00DC1F34"/>
    <w:rsid w:val="00DC1F36"/>
    <w:rsid w:val="00DC1F6F"/>
    <w:rsid w:val="00DC219E"/>
    <w:rsid w:val="00DC2215"/>
    <w:rsid w:val="00DC255C"/>
    <w:rsid w:val="00DC291C"/>
    <w:rsid w:val="00DC3090"/>
    <w:rsid w:val="00DC4504"/>
    <w:rsid w:val="00DC5081"/>
    <w:rsid w:val="00DC5F29"/>
    <w:rsid w:val="00DC6131"/>
    <w:rsid w:val="00DC6727"/>
    <w:rsid w:val="00DC7368"/>
    <w:rsid w:val="00DC7684"/>
    <w:rsid w:val="00DC7BA8"/>
    <w:rsid w:val="00DD0003"/>
    <w:rsid w:val="00DD00D6"/>
    <w:rsid w:val="00DD06A7"/>
    <w:rsid w:val="00DD06C7"/>
    <w:rsid w:val="00DD0ACA"/>
    <w:rsid w:val="00DD0EC0"/>
    <w:rsid w:val="00DD1216"/>
    <w:rsid w:val="00DD173D"/>
    <w:rsid w:val="00DD1CC0"/>
    <w:rsid w:val="00DD1F58"/>
    <w:rsid w:val="00DD2303"/>
    <w:rsid w:val="00DD2642"/>
    <w:rsid w:val="00DD2A42"/>
    <w:rsid w:val="00DD2DEF"/>
    <w:rsid w:val="00DD2F94"/>
    <w:rsid w:val="00DD333D"/>
    <w:rsid w:val="00DD3590"/>
    <w:rsid w:val="00DD3A64"/>
    <w:rsid w:val="00DD3DEF"/>
    <w:rsid w:val="00DD47F7"/>
    <w:rsid w:val="00DD50D8"/>
    <w:rsid w:val="00DD5274"/>
    <w:rsid w:val="00DD5762"/>
    <w:rsid w:val="00DD5888"/>
    <w:rsid w:val="00DD5903"/>
    <w:rsid w:val="00DD6017"/>
    <w:rsid w:val="00DD6166"/>
    <w:rsid w:val="00DD679F"/>
    <w:rsid w:val="00DD6DBB"/>
    <w:rsid w:val="00DE04FE"/>
    <w:rsid w:val="00DE05BD"/>
    <w:rsid w:val="00DE071B"/>
    <w:rsid w:val="00DE0AA4"/>
    <w:rsid w:val="00DE0D8B"/>
    <w:rsid w:val="00DE0E0B"/>
    <w:rsid w:val="00DE0E4A"/>
    <w:rsid w:val="00DE171D"/>
    <w:rsid w:val="00DE17F3"/>
    <w:rsid w:val="00DE1EB9"/>
    <w:rsid w:val="00DE22C6"/>
    <w:rsid w:val="00DE248A"/>
    <w:rsid w:val="00DE256F"/>
    <w:rsid w:val="00DE27D0"/>
    <w:rsid w:val="00DE2B61"/>
    <w:rsid w:val="00DE2FF0"/>
    <w:rsid w:val="00DE3240"/>
    <w:rsid w:val="00DE3513"/>
    <w:rsid w:val="00DE3571"/>
    <w:rsid w:val="00DE36D6"/>
    <w:rsid w:val="00DE4039"/>
    <w:rsid w:val="00DE445F"/>
    <w:rsid w:val="00DE573E"/>
    <w:rsid w:val="00DE5838"/>
    <w:rsid w:val="00DE593C"/>
    <w:rsid w:val="00DE637E"/>
    <w:rsid w:val="00DE69CE"/>
    <w:rsid w:val="00DE7714"/>
    <w:rsid w:val="00DE78DE"/>
    <w:rsid w:val="00DE7B58"/>
    <w:rsid w:val="00DF04A9"/>
    <w:rsid w:val="00DF0587"/>
    <w:rsid w:val="00DF128E"/>
    <w:rsid w:val="00DF2017"/>
    <w:rsid w:val="00DF266B"/>
    <w:rsid w:val="00DF267F"/>
    <w:rsid w:val="00DF268D"/>
    <w:rsid w:val="00DF35EE"/>
    <w:rsid w:val="00DF37EB"/>
    <w:rsid w:val="00DF4102"/>
    <w:rsid w:val="00DF4207"/>
    <w:rsid w:val="00DF449E"/>
    <w:rsid w:val="00DF44C4"/>
    <w:rsid w:val="00DF4C63"/>
    <w:rsid w:val="00DF4CAE"/>
    <w:rsid w:val="00DF522F"/>
    <w:rsid w:val="00DF5296"/>
    <w:rsid w:val="00DF5406"/>
    <w:rsid w:val="00DF5587"/>
    <w:rsid w:val="00DF589D"/>
    <w:rsid w:val="00DF5922"/>
    <w:rsid w:val="00DF5C3A"/>
    <w:rsid w:val="00DF5C68"/>
    <w:rsid w:val="00DF5E33"/>
    <w:rsid w:val="00DF5E53"/>
    <w:rsid w:val="00DF61C3"/>
    <w:rsid w:val="00DF687C"/>
    <w:rsid w:val="00DF689A"/>
    <w:rsid w:val="00DF6B1B"/>
    <w:rsid w:val="00DF6F73"/>
    <w:rsid w:val="00DF74E0"/>
    <w:rsid w:val="00DF7788"/>
    <w:rsid w:val="00DF7892"/>
    <w:rsid w:val="00DF7A0A"/>
    <w:rsid w:val="00DF7F98"/>
    <w:rsid w:val="00E0078F"/>
    <w:rsid w:val="00E009E0"/>
    <w:rsid w:val="00E01065"/>
    <w:rsid w:val="00E0111D"/>
    <w:rsid w:val="00E01886"/>
    <w:rsid w:val="00E01C5E"/>
    <w:rsid w:val="00E01F17"/>
    <w:rsid w:val="00E02088"/>
    <w:rsid w:val="00E021CD"/>
    <w:rsid w:val="00E02A35"/>
    <w:rsid w:val="00E02FE0"/>
    <w:rsid w:val="00E0306C"/>
    <w:rsid w:val="00E0375B"/>
    <w:rsid w:val="00E03993"/>
    <w:rsid w:val="00E03A42"/>
    <w:rsid w:val="00E0421B"/>
    <w:rsid w:val="00E04649"/>
    <w:rsid w:val="00E04728"/>
    <w:rsid w:val="00E047D9"/>
    <w:rsid w:val="00E053BF"/>
    <w:rsid w:val="00E05663"/>
    <w:rsid w:val="00E05F55"/>
    <w:rsid w:val="00E06128"/>
    <w:rsid w:val="00E06251"/>
    <w:rsid w:val="00E06A03"/>
    <w:rsid w:val="00E06E0E"/>
    <w:rsid w:val="00E07371"/>
    <w:rsid w:val="00E0759C"/>
    <w:rsid w:val="00E077E0"/>
    <w:rsid w:val="00E07944"/>
    <w:rsid w:val="00E10187"/>
    <w:rsid w:val="00E109B1"/>
    <w:rsid w:val="00E10C00"/>
    <w:rsid w:val="00E11197"/>
    <w:rsid w:val="00E1121A"/>
    <w:rsid w:val="00E1126D"/>
    <w:rsid w:val="00E113FA"/>
    <w:rsid w:val="00E118B4"/>
    <w:rsid w:val="00E11D83"/>
    <w:rsid w:val="00E12055"/>
    <w:rsid w:val="00E12678"/>
    <w:rsid w:val="00E12B52"/>
    <w:rsid w:val="00E12E29"/>
    <w:rsid w:val="00E13898"/>
    <w:rsid w:val="00E13C90"/>
    <w:rsid w:val="00E14B5D"/>
    <w:rsid w:val="00E14E31"/>
    <w:rsid w:val="00E14F2C"/>
    <w:rsid w:val="00E14FAA"/>
    <w:rsid w:val="00E1540A"/>
    <w:rsid w:val="00E15741"/>
    <w:rsid w:val="00E15821"/>
    <w:rsid w:val="00E15946"/>
    <w:rsid w:val="00E15957"/>
    <w:rsid w:val="00E15D48"/>
    <w:rsid w:val="00E15DA9"/>
    <w:rsid w:val="00E16089"/>
    <w:rsid w:val="00E163BB"/>
    <w:rsid w:val="00E16726"/>
    <w:rsid w:val="00E1695D"/>
    <w:rsid w:val="00E169CB"/>
    <w:rsid w:val="00E16C42"/>
    <w:rsid w:val="00E16C87"/>
    <w:rsid w:val="00E16F16"/>
    <w:rsid w:val="00E17505"/>
    <w:rsid w:val="00E17D47"/>
    <w:rsid w:val="00E17E8D"/>
    <w:rsid w:val="00E20090"/>
    <w:rsid w:val="00E200E2"/>
    <w:rsid w:val="00E2018F"/>
    <w:rsid w:val="00E201B3"/>
    <w:rsid w:val="00E204A7"/>
    <w:rsid w:val="00E205B2"/>
    <w:rsid w:val="00E20E9B"/>
    <w:rsid w:val="00E20FB4"/>
    <w:rsid w:val="00E2138B"/>
    <w:rsid w:val="00E21785"/>
    <w:rsid w:val="00E21BF7"/>
    <w:rsid w:val="00E2236C"/>
    <w:rsid w:val="00E223D0"/>
    <w:rsid w:val="00E22493"/>
    <w:rsid w:val="00E224CC"/>
    <w:rsid w:val="00E232DE"/>
    <w:rsid w:val="00E234AD"/>
    <w:rsid w:val="00E23580"/>
    <w:rsid w:val="00E23968"/>
    <w:rsid w:val="00E239EE"/>
    <w:rsid w:val="00E23CFC"/>
    <w:rsid w:val="00E23F11"/>
    <w:rsid w:val="00E24521"/>
    <w:rsid w:val="00E2476B"/>
    <w:rsid w:val="00E24796"/>
    <w:rsid w:val="00E24A92"/>
    <w:rsid w:val="00E24B15"/>
    <w:rsid w:val="00E24B3A"/>
    <w:rsid w:val="00E24B89"/>
    <w:rsid w:val="00E24E09"/>
    <w:rsid w:val="00E2532D"/>
    <w:rsid w:val="00E25E8B"/>
    <w:rsid w:val="00E26113"/>
    <w:rsid w:val="00E26457"/>
    <w:rsid w:val="00E26551"/>
    <w:rsid w:val="00E26646"/>
    <w:rsid w:val="00E26C3B"/>
    <w:rsid w:val="00E26C5C"/>
    <w:rsid w:val="00E26EB3"/>
    <w:rsid w:val="00E27171"/>
    <w:rsid w:val="00E276F2"/>
    <w:rsid w:val="00E302C0"/>
    <w:rsid w:val="00E30388"/>
    <w:rsid w:val="00E3040C"/>
    <w:rsid w:val="00E304FD"/>
    <w:rsid w:val="00E30504"/>
    <w:rsid w:val="00E309AB"/>
    <w:rsid w:val="00E30FC1"/>
    <w:rsid w:val="00E31144"/>
    <w:rsid w:val="00E316B5"/>
    <w:rsid w:val="00E321D8"/>
    <w:rsid w:val="00E329D1"/>
    <w:rsid w:val="00E32E92"/>
    <w:rsid w:val="00E331F5"/>
    <w:rsid w:val="00E33886"/>
    <w:rsid w:val="00E33E11"/>
    <w:rsid w:val="00E33FBF"/>
    <w:rsid w:val="00E34466"/>
    <w:rsid w:val="00E34470"/>
    <w:rsid w:val="00E348FD"/>
    <w:rsid w:val="00E34A8B"/>
    <w:rsid w:val="00E34ABF"/>
    <w:rsid w:val="00E3588B"/>
    <w:rsid w:val="00E35AEA"/>
    <w:rsid w:val="00E36909"/>
    <w:rsid w:val="00E369FD"/>
    <w:rsid w:val="00E373DF"/>
    <w:rsid w:val="00E37454"/>
    <w:rsid w:val="00E37835"/>
    <w:rsid w:val="00E37875"/>
    <w:rsid w:val="00E37E81"/>
    <w:rsid w:val="00E400F7"/>
    <w:rsid w:val="00E404CA"/>
    <w:rsid w:val="00E4090F"/>
    <w:rsid w:val="00E40A6A"/>
    <w:rsid w:val="00E412C2"/>
    <w:rsid w:val="00E41378"/>
    <w:rsid w:val="00E416F9"/>
    <w:rsid w:val="00E41717"/>
    <w:rsid w:val="00E41BF6"/>
    <w:rsid w:val="00E41E1D"/>
    <w:rsid w:val="00E4263A"/>
    <w:rsid w:val="00E42667"/>
    <w:rsid w:val="00E4274B"/>
    <w:rsid w:val="00E4276B"/>
    <w:rsid w:val="00E42839"/>
    <w:rsid w:val="00E42B91"/>
    <w:rsid w:val="00E42E25"/>
    <w:rsid w:val="00E43271"/>
    <w:rsid w:val="00E43475"/>
    <w:rsid w:val="00E434D2"/>
    <w:rsid w:val="00E43932"/>
    <w:rsid w:val="00E43BC5"/>
    <w:rsid w:val="00E43CD6"/>
    <w:rsid w:val="00E43D5C"/>
    <w:rsid w:val="00E44074"/>
    <w:rsid w:val="00E44152"/>
    <w:rsid w:val="00E4433D"/>
    <w:rsid w:val="00E444F1"/>
    <w:rsid w:val="00E44663"/>
    <w:rsid w:val="00E44FC9"/>
    <w:rsid w:val="00E4548D"/>
    <w:rsid w:val="00E45B56"/>
    <w:rsid w:val="00E46006"/>
    <w:rsid w:val="00E4699D"/>
    <w:rsid w:val="00E472F0"/>
    <w:rsid w:val="00E47570"/>
    <w:rsid w:val="00E478AC"/>
    <w:rsid w:val="00E502F0"/>
    <w:rsid w:val="00E5070D"/>
    <w:rsid w:val="00E507CD"/>
    <w:rsid w:val="00E508CE"/>
    <w:rsid w:val="00E51266"/>
    <w:rsid w:val="00E5134A"/>
    <w:rsid w:val="00E519BB"/>
    <w:rsid w:val="00E51DA1"/>
    <w:rsid w:val="00E51FB0"/>
    <w:rsid w:val="00E52012"/>
    <w:rsid w:val="00E520FD"/>
    <w:rsid w:val="00E52242"/>
    <w:rsid w:val="00E52490"/>
    <w:rsid w:val="00E52CC5"/>
    <w:rsid w:val="00E531BD"/>
    <w:rsid w:val="00E5325A"/>
    <w:rsid w:val="00E5364F"/>
    <w:rsid w:val="00E53C68"/>
    <w:rsid w:val="00E53E96"/>
    <w:rsid w:val="00E54202"/>
    <w:rsid w:val="00E54383"/>
    <w:rsid w:val="00E5481A"/>
    <w:rsid w:val="00E54998"/>
    <w:rsid w:val="00E54C99"/>
    <w:rsid w:val="00E54EBD"/>
    <w:rsid w:val="00E54F0A"/>
    <w:rsid w:val="00E54F49"/>
    <w:rsid w:val="00E54F4E"/>
    <w:rsid w:val="00E552C5"/>
    <w:rsid w:val="00E5575F"/>
    <w:rsid w:val="00E56198"/>
    <w:rsid w:val="00E56556"/>
    <w:rsid w:val="00E56791"/>
    <w:rsid w:val="00E568BC"/>
    <w:rsid w:val="00E57120"/>
    <w:rsid w:val="00E57670"/>
    <w:rsid w:val="00E57963"/>
    <w:rsid w:val="00E608D7"/>
    <w:rsid w:val="00E60A82"/>
    <w:rsid w:val="00E61519"/>
    <w:rsid w:val="00E61FB9"/>
    <w:rsid w:val="00E6243F"/>
    <w:rsid w:val="00E62838"/>
    <w:rsid w:val="00E63386"/>
    <w:rsid w:val="00E63E81"/>
    <w:rsid w:val="00E64626"/>
    <w:rsid w:val="00E64D84"/>
    <w:rsid w:val="00E64F10"/>
    <w:rsid w:val="00E64F73"/>
    <w:rsid w:val="00E652FE"/>
    <w:rsid w:val="00E6604F"/>
    <w:rsid w:val="00E66412"/>
    <w:rsid w:val="00E66988"/>
    <w:rsid w:val="00E66D0F"/>
    <w:rsid w:val="00E66FA2"/>
    <w:rsid w:val="00E6714D"/>
    <w:rsid w:val="00E6739B"/>
    <w:rsid w:val="00E6770F"/>
    <w:rsid w:val="00E6780A"/>
    <w:rsid w:val="00E679AA"/>
    <w:rsid w:val="00E67AE3"/>
    <w:rsid w:val="00E67FC2"/>
    <w:rsid w:val="00E700BB"/>
    <w:rsid w:val="00E7024A"/>
    <w:rsid w:val="00E7146B"/>
    <w:rsid w:val="00E71517"/>
    <w:rsid w:val="00E715F9"/>
    <w:rsid w:val="00E71C1D"/>
    <w:rsid w:val="00E71E96"/>
    <w:rsid w:val="00E720AA"/>
    <w:rsid w:val="00E722D8"/>
    <w:rsid w:val="00E72427"/>
    <w:rsid w:val="00E72E41"/>
    <w:rsid w:val="00E72F85"/>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60EA"/>
    <w:rsid w:val="00E76198"/>
    <w:rsid w:val="00E761DE"/>
    <w:rsid w:val="00E761ED"/>
    <w:rsid w:val="00E768F5"/>
    <w:rsid w:val="00E76AE6"/>
    <w:rsid w:val="00E76C52"/>
    <w:rsid w:val="00E76EA2"/>
    <w:rsid w:val="00E76F3B"/>
    <w:rsid w:val="00E76F3C"/>
    <w:rsid w:val="00E76FA5"/>
    <w:rsid w:val="00E771B1"/>
    <w:rsid w:val="00E77D91"/>
    <w:rsid w:val="00E802D2"/>
    <w:rsid w:val="00E802D6"/>
    <w:rsid w:val="00E8067C"/>
    <w:rsid w:val="00E80D31"/>
    <w:rsid w:val="00E811C8"/>
    <w:rsid w:val="00E8123B"/>
    <w:rsid w:val="00E81F06"/>
    <w:rsid w:val="00E8295C"/>
    <w:rsid w:val="00E829A2"/>
    <w:rsid w:val="00E82A7C"/>
    <w:rsid w:val="00E82B8D"/>
    <w:rsid w:val="00E82C4D"/>
    <w:rsid w:val="00E82D51"/>
    <w:rsid w:val="00E82F1B"/>
    <w:rsid w:val="00E832D1"/>
    <w:rsid w:val="00E83343"/>
    <w:rsid w:val="00E833F3"/>
    <w:rsid w:val="00E836E0"/>
    <w:rsid w:val="00E83924"/>
    <w:rsid w:val="00E83B78"/>
    <w:rsid w:val="00E84242"/>
    <w:rsid w:val="00E848E0"/>
    <w:rsid w:val="00E84BEB"/>
    <w:rsid w:val="00E84CF9"/>
    <w:rsid w:val="00E84F38"/>
    <w:rsid w:val="00E853E1"/>
    <w:rsid w:val="00E856A6"/>
    <w:rsid w:val="00E85802"/>
    <w:rsid w:val="00E85986"/>
    <w:rsid w:val="00E85BDE"/>
    <w:rsid w:val="00E862FC"/>
    <w:rsid w:val="00E86C04"/>
    <w:rsid w:val="00E87025"/>
    <w:rsid w:val="00E87210"/>
    <w:rsid w:val="00E872D6"/>
    <w:rsid w:val="00E874AE"/>
    <w:rsid w:val="00E87606"/>
    <w:rsid w:val="00E87D2F"/>
    <w:rsid w:val="00E87F29"/>
    <w:rsid w:val="00E87F5D"/>
    <w:rsid w:val="00E906CC"/>
    <w:rsid w:val="00E90784"/>
    <w:rsid w:val="00E907FF"/>
    <w:rsid w:val="00E91337"/>
    <w:rsid w:val="00E91633"/>
    <w:rsid w:val="00E918EF"/>
    <w:rsid w:val="00E91C28"/>
    <w:rsid w:val="00E923F0"/>
    <w:rsid w:val="00E92671"/>
    <w:rsid w:val="00E92A6F"/>
    <w:rsid w:val="00E92ABE"/>
    <w:rsid w:val="00E92CC7"/>
    <w:rsid w:val="00E92DE8"/>
    <w:rsid w:val="00E92E73"/>
    <w:rsid w:val="00E92EAB"/>
    <w:rsid w:val="00E92F0E"/>
    <w:rsid w:val="00E94065"/>
    <w:rsid w:val="00E9449B"/>
    <w:rsid w:val="00E94C92"/>
    <w:rsid w:val="00E94E3F"/>
    <w:rsid w:val="00E94F12"/>
    <w:rsid w:val="00E94F28"/>
    <w:rsid w:val="00E95495"/>
    <w:rsid w:val="00E958BC"/>
    <w:rsid w:val="00E95BA2"/>
    <w:rsid w:val="00E95C18"/>
    <w:rsid w:val="00E95E77"/>
    <w:rsid w:val="00E961C3"/>
    <w:rsid w:val="00E961ED"/>
    <w:rsid w:val="00E9650B"/>
    <w:rsid w:val="00E97104"/>
    <w:rsid w:val="00E9720D"/>
    <w:rsid w:val="00E974D5"/>
    <w:rsid w:val="00E976F9"/>
    <w:rsid w:val="00E9775D"/>
    <w:rsid w:val="00E97773"/>
    <w:rsid w:val="00E97B3C"/>
    <w:rsid w:val="00E97B7A"/>
    <w:rsid w:val="00EA0151"/>
    <w:rsid w:val="00EA0365"/>
    <w:rsid w:val="00EA0706"/>
    <w:rsid w:val="00EA08C9"/>
    <w:rsid w:val="00EA0A92"/>
    <w:rsid w:val="00EA1AAE"/>
    <w:rsid w:val="00EA1AB9"/>
    <w:rsid w:val="00EA1BD3"/>
    <w:rsid w:val="00EA1FA7"/>
    <w:rsid w:val="00EA205B"/>
    <w:rsid w:val="00EA21B4"/>
    <w:rsid w:val="00EA2365"/>
    <w:rsid w:val="00EA2A57"/>
    <w:rsid w:val="00EA2CA9"/>
    <w:rsid w:val="00EA33E8"/>
    <w:rsid w:val="00EA3B30"/>
    <w:rsid w:val="00EA3C9D"/>
    <w:rsid w:val="00EA3EB1"/>
    <w:rsid w:val="00EA4787"/>
    <w:rsid w:val="00EA481C"/>
    <w:rsid w:val="00EA4AAA"/>
    <w:rsid w:val="00EA4CBA"/>
    <w:rsid w:val="00EA4F3F"/>
    <w:rsid w:val="00EA533C"/>
    <w:rsid w:val="00EA5428"/>
    <w:rsid w:val="00EA5987"/>
    <w:rsid w:val="00EA5E34"/>
    <w:rsid w:val="00EA6836"/>
    <w:rsid w:val="00EA68BA"/>
    <w:rsid w:val="00EA6B02"/>
    <w:rsid w:val="00EA6EC5"/>
    <w:rsid w:val="00EA70A0"/>
    <w:rsid w:val="00EA7DB6"/>
    <w:rsid w:val="00EB05E7"/>
    <w:rsid w:val="00EB06CB"/>
    <w:rsid w:val="00EB0B86"/>
    <w:rsid w:val="00EB0D20"/>
    <w:rsid w:val="00EB0D77"/>
    <w:rsid w:val="00EB14C9"/>
    <w:rsid w:val="00EB1848"/>
    <w:rsid w:val="00EB19C3"/>
    <w:rsid w:val="00EB2009"/>
    <w:rsid w:val="00EB2449"/>
    <w:rsid w:val="00EB25E0"/>
    <w:rsid w:val="00EB2703"/>
    <w:rsid w:val="00EB2986"/>
    <w:rsid w:val="00EB29A2"/>
    <w:rsid w:val="00EB2CFC"/>
    <w:rsid w:val="00EB2E84"/>
    <w:rsid w:val="00EB32B3"/>
    <w:rsid w:val="00EB3378"/>
    <w:rsid w:val="00EB3898"/>
    <w:rsid w:val="00EB400C"/>
    <w:rsid w:val="00EB4326"/>
    <w:rsid w:val="00EB45CE"/>
    <w:rsid w:val="00EB4B78"/>
    <w:rsid w:val="00EB4BBF"/>
    <w:rsid w:val="00EB4BF0"/>
    <w:rsid w:val="00EB52ED"/>
    <w:rsid w:val="00EB549D"/>
    <w:rsid w:val="00EB5A2D"/>
    <w:rsid w:val="00EB5E3E"/>
    <w:rsid w:val="00EB6320"/>
    <w:rsid w:val="00EB66AB"/>
    <w:rsid w:val="00EB674D"/>
    <w:rsid w:val="00EB6C72"/>
    <w:rsid w:val="00EB6E32"/>
    <w:rsid w:val="00EB6FA4"/>
    <w:rsid w:val="00EB7140"/>
    <w:rsid w:val="00EB7464"/>
    <w:rsid w:val="00EB74DA"/>
    <w:rsid w:val="00EB7AED"/>
    <w:rsid w:val="00EB7B86"/>
    <w:rsid w:val="00EB7D3E"/>
    <w:rsid w:val="00EB7D6B"/>
    <w:rsid w:val="00EB7F2F"/>
    <w:rsid w:val="00EC024C"/>
    <w:rsid w:val="00EC06EA"/>
    <w:rsid w:val="00EC0A8A"/>
    <w:rsid w:val="00EC144E"/>
    <w:rsid w:val="00EC1A9F"/>
    <w:rsid w:val="00EC226C"/>
    <w:rsid w:val="00EC26BF"/>
    <w:rsid w:val="00EC2C52"/>
    <w:rsid w:val="00EC2FD9"/>
    <w:rsid w:val="00EC3155"/>
    <w:rsid w:val="00EC3224"/>
    <w:rsid w:val="00EC33EF"/>
    <w:rsid w:val="00EC435D"/>
    <w:rsid w:val="00EC45C6"/>
    <w:rsid w:val="00EC4DA6"/>
    <w:rsid w:val="00EC5811"/>
    <w:rsid w:val="00EC58B9"/>
    <w:rsid w:val="00EC60AD"/>
    <w:rsid w:val="00EC6410"/>
    <w:rsid w:val="00EC686B"/>
    <w:rsid w:val="00EC69F4"/>
    <w:rsid w:val="00EC6DD2"/>
    <w:rsid w:val="00EC7455"/>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3E8F"/>
    <w:rsid w:val="00ED42E6"/>
    <w:rsid w:val="00ED467F"/>
    <w:rsid w:val="00ED4753"/>
    <w:rsid w:val="00ED4F8E"/>
    <w:rsid w:val="00ED533B"/>
    <w:rsid w:val="00ED5556"/>
    <w:rsid w:val="00ED60CF"/>
    <w:rsid w:val="00ED619E"/>
    <w:rsid w:val="00ED6320"/>
    <w:rsid w:val="00ED6514"/>
    <w:rsid w:val="00ED70B1"/>
    <w:rsid w:val="00ED7269"/>
    <w:rsid w:val="00ED78C8"/>
    <w:rsid w:val="00ED7A54"/>
    <w:rsid w:val="00ED7C70"/>
    <w:rsid w:val="00EE032B"/>
    <w:rsid w:val="00EE084E"/>
    <w:rsid w:val="00EE09BB"/>
    <w:rsid w:val="00EE0E93"/>
    <w:rsid w:val="00EE1295"/>
    <w:rsid w:val="00EE1355"/>
    <w:rsid w:val="00EE1A61"/>
    <w:rsid w:val="00EE21A0"/>
    <w:rsid w:val="00EE2AC9"/>
    <w:rsid w:val="00EE2D62"/>
    <w:rsid w:val="00EE2E9A"/>
    <w:rsid w:val="00EE414D"/>
    <w:rsid w:val="00EE431A"/>
    <w:rsid w:val="00EE434A"/>
    <w:rsid w:val="00EE568D"/>
    <w:rsid w:val="00EE5DA6"/>
    <w:rsid w:val="00EE6A1A"/>
    <w:rsid w:val="00EE6A53"/>
    <w:rsid w:val="00EE6E60"/>
    <w:rsid w:val="00EE6EBA"/>
    <w:rsid w:val="00EE7B26"/>
    <w:rsid w:val="00EE7CA8"/>
    <w:rsid w:val="00EF0716"/>
    <w:rsid w:val="00EF0786"/>
    <w:rsid w:val="00EF0D7F"/>
    <w:rsid w:val="00EF11CC"/>
    <w:rsid w:val="00EF140B"/>
    <w:rsid w:val="00EF162D"/>
    <w:rsid w:val="00EF1759"/>
    <w:rsid w:val="00EF1898"/>
    <w:rsid w:val="00EF1BBD"/>
    <w:rsid w:val="00EF1CC5"/>
    <w:rsid w:val="00EF1F4F"/>
    <w:rsid w:val="00EF26A3"/>
    <w:rsid w:val="00EF2897"/>
    <w:rsid w:val="00EF2A46"/>
    <w:rsid w:val="00EF2C14"/>
    <w:rsid w:val="00EF3090"/>
    <w:rsid w:val="00EF351D"/>
    <w:rsid w:val="00EF3A63"/>
    <w:rsid w:val="00EF3BF7"/>
    <w:rsid w:val="00EF3C47"/>
    <w:rsid w:val="00EF3D95"/>
    <w:rsid w:val="00EF3E96"/>
    <w:rsid w:val="00EF43B7"/>
    <w:rsid w:val="00EF4583"/>
    <w:rsid w:val="00EF4A31"/>
    <w:rsid w:val="00EF4BF8"/>
    <w:rsid w:val="00EF4CC7"/>
    <w:rsid w:val="00EF4D35"/>
    <w:rsid w:val="00EF4EE8"/>
    <w:rsid w:val="00EF5089"/>
    <w:rsid w:val="00EF5C12"/>
    <w:rsid w:val="00EF5D3E"/>
    <w:rsid w:val="00EF6972"/>
    <w:rsid w:val="00EF6B3B"/>
    <w:rsid w:val="00EF6DDC"/>
    <w:rsid w:val="00EF709E"/>
    <w:rsid w:val="00EF721F"/>
    <w:rsid w:val="00EF738A"/>
    <w:rsid w:val="00EF792E"/>
    <w:rsid w:val="00EF7A23"/>
    <w:rsid w:val="00EF7DC0"/>
    <w:rsid w:val="00F00059"/>
    <w:rsid w:val="00F000D9"/>
    <w:rsid w:val="00F0035F"/>
    <w:rsid w:val="00F0053C"/>
    <w:rsid w:val="00F0094E"/>
    <w:rsid w:val="00F00C74"/>
    <w:rsid w:val="00F00FAA"/>
    <w:rsid w:val="00F010F3"/>
    <w:rsid w:val="00F01206"/>
    <w:rsid w:val="00F014E6"/>
    <w:rsid w:val="00F01763"/>
    <w:rsid w:val="00F01913"/>
    <w:rsid w:val="00F02B24"/>
    <w:rsid w:val="00F03119"/>
    <w:rsid w:val="00F03165"/>
    <w:rsid w:val="00F03C88"/>
    <w:rsid w:val="00F03E60"/>
    <w:rsid w:val="00F03FAD"/>
    <w:rsid w:val="00F03FD4"/>
    <w:rsid w:val="00F040E0"/>
    <w:rsid w:val="00F04338"/>
    <w:rsid w:val="00F04793"/>
    <w:rsid w:val="00F05229"/>
    <w:rsid w:val="00F053BF"/>
    <w:rsid w:val="00F056E7"/>
    <w:rsid w:val="00F05909"/>
    <w:rsid w:val="00F05C13"/>
    <w:rsid w:val="00F05EFE"/>
    <w:rsid w:val="00F06079"/>
    <w:rsid w:val="00F061BF"/>
    <w:rsid w:val="00F0681A"/>
    <w:rsid w:val="00F06B16"/>
    <w:rsid w:val="00F06B1C"/>
    <w:rsid w:val="00F0707D"/>
    <w:rsid w:val="00F10938"/>
    <w:rsid w:val="00F115F7"/>
    <w:rsid w:val="00F118E0"/>
    <w:rsid w:val="00F119B4"/>
    <w:rsid w:val="00F11E41"/>
    <w:rsid w:val="00F11F77"/>
    <w:rsid w:val="00F120E0"/>
    <w:rsid w:val="00F1222F"/>
    <w:rsid w:val="00F12404"/>
    <w:rsid w:val="00F12505"/>
    <w:rsid w:val="00F1278E"/>
    <w:rsid w:val="00F12D52"/>
    <w:rsid w:val="00F13B6A"/>
    <w:rsid w:val="00F144B7"/>
    <w:rsid w:val="00F14714"/>
    <w:rsid w:val="00F14793"/>
    <w:rsid w:val="00F14BA8"/>
    <w:rsid w:val="00F14BCD"/>
    <w:rsid w:val="00F14C98"/>
    <w:rsid w:val="00F14DB9"/>
    <w:rsid w:val="00F14E8E"/>
    <w:rsid w:val="00F14F28"/>
    <w:rsid w:val="00F15217"/>
    <w:rsid w:val="00F15CE7"/>
    <w:rsid w:val="00F15E48"/>
    <w:rsid w:val="00F15F9F"/>
    <w:rsid w:val="00F16550"/>
    <w:rsid w:val="00F167C9"/>
    <w:rsid w:val="00F168A8"/>
    <w:rsid w:val="00F168CB"/>
    <w:rsid w:val="00F16D9A"/>
    <w:rsid w:val="00F16FA5"/>
    <w:rsid w:val="00F1786F"/>
    <w:rsid w:val="00F1790B"/>
    <w:rsid w:val="00F17A88"/>
    <w:rsid w:val="00F17D23"/>
    <w:rsid w:val="00F200EB"/>
    <w:rsid w:val="00F201D6"/>
    <w:rsid w:val="00F20DD3"/>
    <w:rsid w:val="00F20EDA"/>
    <w:rsid w:val="00F2161A"/>
    <w:rsid w:val="00F21954"/>
    <w:rsid w:val="00F21DC4"/>
    <w:rsid w:val="00F22544"/>
    <w:rsid w:val="00F225AF"/>
    <w:rsid w:val="00F227FD"/>
    <w:rsid w:val="00F2336B"/>
    <w:rsid w:val="00F235F6"/>
    <w:rsid w:val="00F238B7"/>
    <w:rsid w:val="00F23F01"/>
    <w:rsid w:val="00F23FC1"/>
    <w:rsid w:val="00F248B3"/>
    <w:rsid w:val="00F24B3F"/>
    <w:rsid w:val="00F24F77"/>
    <w:rsid w:val="00F255F3"/>
    <w:rsid w:val="00F25DFA"/>
    <w:rsid w:val="00F26067"/>
    <w:rsid w:val="00F264DD"/>
    <w:rsid w:val="00F26ED2"/>
    <w:rsid w:val="00F2722A"/>
    <w:rsid w:val="00F2753B"/>
    <w:rsid w:val="00F27E15"/>
    <w:rsid w:val="00F309BA"/>
    <w:rsid w:val="00F30BEA"/>
    <w:rsid w:val="00F31360"/>
    <w:rsid w:val="00F317B3"/>
    <w:rsid w:val="00F31A9F"/>
    <w:rsid w:val="00F31EEB"/>
    <w:rsid w:val="00F31FCA"/>
    <w:rsid w:val="00F32050"/>
    <w:rsid w:val="00F322C3"/>
    <w:rsid w:val="00F323D2"/>
    <w:rsid w:val="00F32600"/>
    <w:rsid w:val="00F32855"/>
    <w:rsid w:val="00F328B7"/>
    <w:rsid w:val="00F32F5B"/>
    <w:rsid w:val="00F33981"/>
    <w:rsid w:val="00F33FE2"/>
    <w:rsid w:val="00F3406A"/>
    <w:rsid w:val="00F3409D"/>
    <w:rsid w:val="00F34109"/>
    <w:rsid w:val="00F34126"/>
    <w:rsid w:val="00F3431E"/>
    <w:rsid w:val="00F345F8"/>
    <w:rsid w:val="00F3491D"/>
    <w:rsid w:val="00F3496A"/>
    <w:rsid w:val="00F34A8A"/>
    <w:rsid w:val="00F34F90"/>
    <w:rsid w:val="00F35397"/>
    <w:rsid w:val="00F355C2"/>
    <w:rsid w:val="00F35B42"/>
    <w:rsid w:val="00F35B5A"/>
    <w:rsid w:val="00F35BF7"/>
    <w:rsid w:val="00F361C0"/>
    <w:rsid w:val="00F3651F"/>
    <w:rsid w:val="00F3668E"/>
    <w:rsid w:val="00F366CF"/>
    <w:rsid w:val="00F36865"/>
    <w:rsid w:val="00F368CD"/>
    <w:rsid w:val="00F36950"/>
    <w:rsid w:val="00F36A9A"/>
    <w:rsid w:val="00F36E97"/>
    <w:rsid w:val="00F37316"/>
    <w:rsid w:val="00F374C2"/>
    <w:rsid w:val="00F37BCD"/>
    <w:rsid w:val="00F37BD9"/>
    <w:rsid w:val="00F37E49"/>
    <w:rsid w:val="00F40DEA"/>
    <w:rsid w:val="00F41064"/>
    <w:rsid w:val="00F415F6"/>
    <w:rsid w:val="00F4174E"/>
    <w:rsid w:val="00F418CB"/>
    <w:rsid w:val="00F418FE"/>
    <w:rsid w:val="00F42CDC"/>
    <w:rsid w:val="00F42D8C"/>
    <w:rsid w:val="00F42FDF"/>
    <w:rsid w:val="00F43617"/>
    <w:rsid w:val="00F43778"/>
    <w:rsid w:val="00F43998"/>
    <w:rsid w:val="00F43BF5"/>
    <w:rsid w:val="00F43E07"/>
    <w:rsid w:val="00F43FFB"/>
    <w:rsid w:val="00F44590"/>
    <w:rsid w:val="00F447A2"/>
    <w:rsid w:val="00F44E39"/>
    <w:rsid w:val="00F4513B"/>
    <w:rsid w:val="00F459E4"/>
    <w:rsid w:val="00F45A96"/>
    <w:rsid w:val="00F45BA6"/>
    <w:rsid w:val="00F47179"/>
    <w:rsid w:val="00F47633"/>
    <w:rsid w:val="00F47E3B"/>
    <w:rsid w:val="00F47FFA"/>
    <w:rsid w:val="00F500E5"/>
    <w:rsid w:val="00F501D5"/>
    <w:rsid w:val="00F50429"/>
    <w:rsid w:val="00F506B5"/>
    <w:rsid w:val="00F508E2"/>
    <w:rsid w:val="00F50967"/>
    <w:rsid w:val="00F50968"/>
    <w:rsid w:val="00F510DA"/>
    <w:rsid w:val="00F5180E"/>
    <w:rsid w:val="00F51B91"/>
    <w:rsid w:val="00F52104"/>
    <w:rsid w:val="00F52127"/>
    <w:rsid w:val="00F524C8"/>
    <w:rsid w:val="00F52B67"/>
    <w:rsid w:val="00F53AA2"/>
    <w:rsid w:val="00F53FAF"/>
    <w:rsid w:val="00F54019"/>
    <w:rsid w:val="00F5407A"/>
    <w:rsid w:val="00F54467"/>
    <w:rsid w:val="00F54E6C"/>
    <w:rsid w:val="00F5513B"/>
    <w:rsid w:val="00F556E0"/>
    <w:rsid w:val="00F56146"/>
    <w:rsid w:val="00F5653B"/>
    <w:rsid w:val="00F56785"/>
    <w:rsid w:val="00F56C09"/>
    <w:rsid w:val="00F56C7C"/>
    <w:rsid w:val="00F57269"/>
    <w:rsid w:val="00F573BA"/>
    <w:rsid w:val="00F575BF"/>
    <w:rsid w:val="00F57784"/>
    <w:rsid w:val="00F57DD6"/>
    <w:rsid w:val="00F60FDB"/>
    <w:rsid w:val="00F61377"/>
    <w:rsid w:val="00F6141D"/>
    <w:rsid w:val="00F61DF1"/>
    <w:rsid w:val="00F61EA9"/>
    <w:rsid w:val="00F620B5"/>
    <w:rsid w:val="00F62251"/>
    <w:rsid w:val="00F62B7F"/>
    <w:rsid w:val="00F63291"/>
    <w:rsid w:val="00F63398"/>
    <w:rsid w:val="00F63479"/>
    <w:rsid w:val="00F638F5"/>
    <w:rsid w:val="00F63BFB"/>
    <w:rsid w:val="00F64026"/>
    <w:rsid w:val="00F64928"/>
    <w:rsid w:val="00F64D67"/>
    <w:rsid w:val="00F65030"/>
    <w:rsid w:val="00F651C3"/>
    <w:rsid w:val="00F65C9D"/>
    <w:rsid w:val="00F660BC"/>
    <w:rsid w:val="00F662CA"/>
    <w:rsid w:val="00F66958"/>
    <w:rsid w:val="00F66C8C"/>
    <w:rsid w:val="00F66F98"/>
    <w:rsid w:val="00F672FF"/>
    <w:rsid w:val="00F6730F"/>
    <w:rsid w:val="00F67414"/>
    <w:rsid w:val="00F67711"/>
    <w:rsid w:val="00F67AF1"/>
    <w:rsid w:val="00F67D72"/>
    <w:rsid w:val="00F67F3C"/>
    <w:rsid w:val="00F70528"/>
    <w:rsid w:val="00F7063C"/>
    <w:rsid w:val="00F7169F"/>
    <w:rsid w:val="00F717A8"/>
    <w:rsid w:val="00F71A72"/>
    <w:rsid w:val="00F71F43"/>
    <w:rsid w:val="00F71FF1"/>
    <w:rsid w:val="00F7216F"/>
    <w:rsid w:val="00F72268"/>
    <w:rsid w:val="00F72358"/>
    <w:rsid w:val="00F72396"/>
    <w:rsid w:val="00F72639"/>
    <w:rsid w:val="00F7264A"/>
    <w:rsid w:val="00F72985"/>
    <w:rsid w:val="00F72B66"/>
    <w:rsid w:val="00F72F43"/>
    <w:rsid w:val="00F732E6"/>
    <w:rsid w:val="00F733AF"/>
    <w:rsid w:val="00F73508"/>
    <w:rsid w:val="00F73B37"/>
    <w:rsid w:val="00F73B4E"/>
    <w:rsid w:val="00F7427A"/>
    <w:rsid w:val="00F7428D"/>
    <w:rsid w:val="00F7435F"/>
    <w:rsid w:val="00F74467"/>
    <w:rsid w:val="00F7477B"/>
    <w:rsid w:val="00F74EF4"/>
    <w:rsid w:val="00F7574F"/>
    <w:rsid w:val="00F76329"/>
    <w:rsid w:val="00F76552"/>
    <w:rsid w:val="00F766D0"/>
    <w:rsid w:val="00F767F7"/>
    <w:rsid w:val="00F7699C"/>
    <w:rsid w:val="00F769C1"/>
    <w:rsid w:val="00F76E26"/>
    <w:rsid w:val="00F7718E"/>
    <w:rsid w:val="00F77621"/>
    <w:rsid w:val="00F7776A"/>
    <w:rsid w:val="00F77B86"/>
    <w:rsid w:val="00F77E3E"/>
    <w:rsid w:val="00F80225"/>
    <w:rsid w:val="00F803A7"/>
    <w:rsid w:val="00F804B3"/>
    <w:rsid w:val="00F8077E"/>
    <w:rsid w:val="00F808CD"/>
    <w:rsid w:val="00F81624"/>
    <w:rsid w:val="00F816A1"/>
    <w:rsid w:val="00F81704"/>
    <w:rsid w:val="00F8226C"/>
    <w:rsid w:val="00F8263B"/>
    <w:rsid w:val="00F82A83"/>
    <w:rsid w:val="00F82BEB"/>
    <w:rsid w:val="00F82C37"/>
    <w:rsid w:val="00F832AA"/>
    <w:rsid w:val="00F83787"/>
    <w:rsid w:val="00F83BC5"/>
    <w:rsid w:val="00F83C36"/>
    <w:rsid w:val="00F84203"/>
    <w:rsid w:val="00F84298"/>
    <w:rsid w:val="00F845F7"/>
    <w:rsid w:val="00F845FA"/>
    <w:rsid w:val="00F84874"/>
    <w:rsid w:val="00F84ADD"/>
    <w:rsid w:val="00F84B1B"/>
    <w:rsid w:val="00F84E3C"/>
    <w:rsid w:val="00F8555C"/>
    <w:rsid w:val="00F8558B"/>
    <w:rsid w:val="00F8572F"/>
    <w:rsid w:val="00F86679"/>
    <w:rsid w:val="00F86C40"/>
    <w:rsid w:val="00F8762C"/>
    <w:rsid w:val="00F907C6"/>
    <w:rsid w:val="00F90B11"/>
    <w:rsid w:val="00F9127D"/>
    <w:rsid w:val="00F916DC"/>
    <w:rsid w:val="00F91740"/>
    <w:rsid w:val="00F9174F"/>
    <w:rsid w:val="00F9193B"/>
    <w:rsid w:val="00F9205E"/>
    <w:rsid w:val="00F9238D"/>
    <w:rsid w:val="00F923A5"/>
    <w:rsid w:val="00F923F0"/>
    <w:rsid w:val="00F92BA5"/>
    <w:rsid w:val="00F92C87"/>
    <w:rsid w:val="00F92D67"/>
    <w:rsid w:val="00F9301C"/>
    <w:rsid w:val="00F93289"/>
    <w:rsid w:val="00F9384C"/>
    <w:rsid w:val="00F93D6B"/>
    <w:rsid w:val="00F94FAB"/>
    <w:rsid w:val="00F9537A"/>
    <w:rsid w:val="00F95916"/>
    <w:rsid w:val="00F95C75"/>
    <w:rsid w:val="00F95DB5"/>
    <w:rsid w:val="00F95F7D"/>
    <w:rsid w:val="00F9628C"/>
    <w:rsid w:val="00F966CD"/>
    <w:rsid w:val="00F96907"/>
    <w:rsid w:val="00F96A9A"/>
    <w:rsid w:val="00F96B6D"/>
    <w:rsid w:val="00F96EBC"/>
    <w:rsid w:val="00F97544"/>
    <w:rsid w:val="00FA043C"/>
    <w:rsid w:val="00FA0864"/>
    <w:rsid w:val="00FA0B60"/>
    <w:rsid w:val="00FA0E20"/>
    <w:rsid w:val="00FA12B5"/>
    <w:rsid w:val="00FA160B"/>
    <w:rsid w:val="00FA1E5E"/>
    <w:rsid w:val="00FA2A69"/>
    <w:rsid w:val="00FA34FB"/>
    <w:rsid w:val="00FA3747"/>
    <w:rsid w:val="00FA38B1"/>
    <w:rsid w:val="00FA3E50"/>
    <w:rsid w:val="00FA3E8D"/>
    <w:rsid w:val="00FA424A"/>
    <w:rsid w:val="00FA4709"/>
    <w:rsid w:val="00FA4F38"/>
    <w:rsid w:val="00FA53C6"/>
    <w:rsid w:val="00FA550C"/>
    <w:rsid w:val="00FA60E8"/>
    <w:rsid w:val="00FA611E"/>
    <w:rsid w:val="00FA614A"/>
    <w:rsid w:val="00FA67F1"/>
    <w:rsid w:val="00FA6A17"/>
    <w:rsid w:val="00FA6A45"/>
    <w:rsid w:val="00FA6D30"/>
    <w:rsid w:val="00FA6F25"/>
    <w:rsid w:val="00FA70A6"/>
    <w:rsid w:val="00FA74BC"/>
    <w:rsid w:val="00FA7610"/>
    <w:rsid w:val="00FA7774"/>
    <w:rsid w:val="00FA7B2F"/>
    <w:rsid w:val="00FA7C93"/>
    <w:rsid w:val="00FA7CA3"/>
    <w:rsid w:val="00FA7F61"/>
    <w:rsid w:val="00FB068D"/>
    <w:rsid w:val="00FB06F1"/>
    <w:rsid w:val="00FB0831"/>
    <w:rsid w:val="00FB0D62"/>
    <w:rsid w:val="00FB0DB6"/>
    <w:rsid w:val="00FB10F4"/>
    <w:rsid w:val="00FB11F2"/>
    <w:rsid w:val="00FB140A"/>
    <w:rsid w:val="00FB1440"/>
    <w:rsid w:val="00FB1AC1"/>
    <w:rsid w:val="00FB1AD2"/>
    <w:rsid w:val="00FB1FDC"/>
    <w:rsid w:val="00FB2031"/>
    <w:rsid w:val="00FB21DA"/>
    <w:rsid w:val="00FB2337"/>
    <w:rsid w:val="00FB24C3"/>
    <w:rsid w:val="00FB2852"/>
    <w:rsid w:val="00FB2B85"/>
    <w:rsid w:val="00FB379E"/>
    <w:rsid w:val="00FB3BDD"/>
    <w:rsid w:val="00FB3F20"/>
    <w:rsid w:val="00FB4C14"/>
    <w:rsid w:val="00FB4E7C"/>
    <w:rsid w:val="00FB53D7"/>
    <w:rsid w:val="00FB549B"/>
    <w:rsid w:val="00FB5BDD"/>
    <w:rsid w:val="00FB5F4A"/>
    <w:rsid w:val="00FB653E"/>
    <w:rsid w:val="00FB6F1A"/>
    <w:rsid w:val="00FB7024"/>
    <w:rsid w:val="00FB7491"/>
    <w:rsid w:val="00FB769B"/>
    <w:rsid w:val="00FB7959"/>
    <w:rsid w:val="00FB7ED6"/>
    <w:rsid w:val="00FC0003"/>
    <w:rsid w:val="00FC025E"/>
    <w:rsid w:val="00FC089B"/>
    <w:rsid w:val="00FC08B9"/>
    <w:rsid w:val="00FC0976"/>
    <w:rsid w:val="00FC0A20"/>
    <w:rsid w:val="00FC0A24"/>
    <w:rsid w:val="00FC0A3C"/>
    <w:rsid w:val="00FC0CA4"/>
    <w:rsid w:val="00FC0ECA"/>
    <w:rsid w:val="00FC1195"/>
    <w:rsid w:val="00FC28DB"/>
    <w:rsid w:val="00FC2B93"/>
    <w:rsid w:val="00FC2CFC"/>
    <w:rsid w:val="00FC2D2C"/>
    <w:rsid w:val="00FC2D94"/>
    <w:rsid w:val="00FC39CC"/>
    <w:rsid w:val="00FC3D48"/>
    <w:rsid w:val="00FC3DCA"/>
    <w:rsid w:val="00FC453C"/>
    <w:rsid w:val="00FC4604"/>
    <w:rsid w:val="00FC4697"/>
    <w:rsid w:val="00FC46D8"/>
    <w:rsid w:val="00FC4C2B"/>
    <w:rsid w:val="00FC4E38"/>
    <w:rsid w:val="00FC568F"/>
    <w:rsid w:val="00FC5919"/>
    <w:rsid w:val="00FC5A52"/>
    <w:rsid w:val="00FC6086"/>
    <w:rsid w:val="00FC631C"/>
    <w:rsid w:val="00FC631E"/>
    <w:rsid w:val="00FC6553"/>
    <w:rsid w:val="00FC676E"/>
    <w:rsid w:val="00FC6A31"/>
    <w:rsid w:val="00FC6ED3"/>
    <w:rsid w:val="00FC738F"/>
    <w:rsid w:val="00FC7416"/>
    <w:rsid w:val="00FC7C43"/>
    <w:rsid w:val="00FC7E55"/>
    <w:rsid w:val="00FC7EFB"/>
    <w:rsid w:val="00FD01AD"/>
    <w:rsid w:val="00FD02A6"/>
    <w:rsid w:val="00FD02F9"/>
    <w:rsid w:val="00FD076D"/>
    <w:rsid w:val="00FD08D9"/>
    <w:rsid w:val="00FD091D"/>
    <w:rsid w:val="00FD0E40"/>
    <w:rsid w:val="00FD0F09"/>
    <w:rsid w:val="00FD13B0"/>
    <w:rsid w:val="00FD1A3A"/>
    <w:rsid w:val="00FD2B7E"/>
    <w:rsid w:val="00FD2C10"/>
    <w:rsid w:val="00FD2E81"/>
    <w:rsid w:val="00FD3A80"/>
    <w:rsid w:val="00FD41E1"/>
    <w:rsid w:val="00FD4256"/>
    <w:rsid w:val="00FD460E"/>
    <w:rsid w:val="00FD4B93"/>
    <w:rsid w:val="00FD4DD3"/>
    <w:rsid w:val="00FD4F68"/>
    <w:rsid w:val="00FD57D7"/>
    <w:rsid w:val="00FD609B"/>
    <w:rsid w:val="00FD6115"/>
    <w:rsid w:val="00FD6680"/>
    <w:rsid w:val="00FD6733"/>
    <w:rsid w:val="00FD6AAD"/>
    <w:rsid w:val="00FD6D4A"/>
    <w:rsid w:val="00FD71A3"/>
    <w:rsid w:val="00FD73D6"/>
    <w:rsid w:val="00FD74B8"/>
    <w:rsid w:val="00FD7616"/>
    <w:rsid w:val="00FD7643"/>
    <w:rsid w:val="00FD7677"/>
    <w:rsid w:val="00FD7EAF"/>
    <w:rsid w:val="00FE025E"/>
    <w:rsid w:val="00FE03CE"/>
    <w:rsid w:val="00FE15DF"/>
    <w:rsid w:val="00FE1B0D"/>
    <w:rsid w:val="00FE1D5B"/>
    <w:rsid w:val="00FE1DC2"/>
    <w:rsid w:val="00FE1E8E"/>
    <w:rsid w:val="00FE25E9"/>
    <w:rsid w:val="00FE2762"/>
    <w:rsid w:val="00FE2BE5"/>
    <w:rsid w:val="00FE2CD8"/>
    <w:rsid w:val="00FE2D01"/>
    <w:rsid w:val="00FE341E"/>
    <w:rsid w:val="00FE3580"/>
    <w:rsid w:val="00FE3699"/>
    <w:rsid w:val="00FE3D6F"/>
    <w:rsid w:val="00FE4118"/>
    <w:rsid w:val="00FE4246"/>
    <w:rsid w:val="00FE4435"/>
    <w:rsid w:val="00FE490A"/>
    <w:rsid w:val="00FE5A36"/>
    <w:rsid w:val="00FE5ADD"/>
    <w:rsid w:val="00FE61F9"/>
    <w:rsid w:val="00FE6247"/>
    <w:rsid w:val="00FE6334"/>
    <w:rsid w:val="00FE69C8"/>
    <w:rsid w:val="00FE6ECA"/>
    <w:rsid w:val="00FE7015"/>
    <w:rsid w:val="00FE73A5"/>
    <w:rsid w:val="00FF005D"/>
    <w:rsid w:val="00FF0EED"/>
    <w:rsid w:val="00FF0FB0"/>
    <w:rsid w:val="00FF1548"/>
    <w:rsid w:val="00FF2027"/>
    <w:rsid w:val="00FF2386"/>
    <w:rsid w:val="00FF290D"/>
    <w:rsid w:val="00FF2AA8"/>
    <w:rsid w:val="00FF2CFC"/>
    <w:rsid w:val="00FF357D"/>
    <w:rsid w:val="00FF3E95"/>
    <w:rsid w:val="00FF4CA4"/>
    <w:rsid w:val="00FF5521"/>
    <w:rsid w:val="00FF570A"/>
    <w:rsid w:val="00FF5908"/>
    <w:rsid w:val="00FF6305"/>
    <w:rsid w:val="00FF6307"/>
    <w:rsid w:val="00FF67A7"/>
    <w:rsid w:val="00FF6AA4"/>
    <w:rsid w:val="00FF6F26"/>
    <w:rsid w:val="00FF7032"/>
    <w:rsid w:val="00FF7777"/>
    <w:rsid w:val="00FF7B27"/>
    <w:rsid w:val="00FF7C5D"/>
    <w:rsid w:val="016D72F7"/>
    <w:rsid w:val="02324F57"/>
    <w:rsid w:val="04A6F8DF"/>
    <w:rsid w:val="058BE1C1"/>
    <w:rsid w:val="06F76BC9"/>
    <w:rsid w:val="07D305F2"/>
    <w:rsid w:val="08CE7E88"/>
    <w:rsid w:val="09CAD467"/>
    <w:rsid w:val="0B6C39B5"/>
    <w:rsid w:val="0B8596EF"/>
    <w:rsid w:val="0CAAEF3D"/>
    <w:rsid w:val="0D6DDCB7"/>
    <w:rsid w:val="0D717C77"/>
    <w:rsid w:val="0E637244"/>
    <w:rsid w:val="0F9E3C2F"/>
    <w:rsid w:val="0FF8F283"/>
    <w:rsid w:val="10A0D145"/>
    <w:rsid w:val="118E308A"/>
    <w:rsid w:val="1277C3A6"/>
    <w:rsid w:val="1280AB9F"/>
    <w:rsid w:val="12DB4ECB"/>
    <w:rsid w:val="13A14708"/>
    <w:rsid w:val="13E8F208"/>
    <w:rsid w:val="1409C449"/>
    <w:rsid w:val="141C0A0A"/>
    <w:rsid w:val="14A6E397"/>
    <w:rsid w:val="155CFF2F"/>
    <w:rsid w:val="15D6374E"/>
    <w:rsid w:val="16F9071B"/>
    <w:rsid w:val="1775AB0C"/>
    <w:rsid w:val="17A0F361"/>
    <w:rsid w:val="189C9899"/>
    <w:rsid w:val="18DB0948"/>
    <w:rsid w:val="196F4AE4"/>
    <w:rsid w:val="198D5DC2"/>
    <w:rsid w:val="1A38684E"/>
    <w:rsid w:val="1A957DF0"/>
    <w:rsid w:val="1B621628"/>
    <w:rsid w:val="1BC7F216"/>
    <w:rsid w:val="1DFF9B9B"/>
    <w:rsid w:val="1EAD1ED1"/>
    <w:rsid w:val="20F47CF4"/>
    <w:rsid w:val="2383FE98"/>
    <w:rsid w:val="246D9300"/>
    <w:rsid w:val="24B5198B"/>
    <w:rsid w:val="2531A3F8"/>
    <w:rsid w:val="25F003EF"/>
    <w:rsid w:val="2632DEB6"/>
    <w:rsid w:val="278FD69F"/>
    <w:rsid w:val="27E32CB7"/>
    <w:rsid w:val="2852B35D"/>
    <w:rsid w:val="28789578"/>
    <w:rsid w:val="28B20937"/>
    <w:rsid w:val="2964C51A"/>
    <w:rsid w:val="2AC331EF"/>
    <w:rsid w:val="2B55DBC4"/>
    <w:rsid w:val="2B8ADAED"/>
    <w:rsid w:val="2C8C0959"/>
    <w:rsid w:val="2E2D3AC3"/>
    <w:rsid w:val="2E3E9561"/>
    <w:rsid w:val="2F3CF17A"/>
    <w:rsid w:val="2F5DD761"/>
    <w:rsid w:val="31F3BF4B"/>
    <w:rsid w:val="320013F5"/>
    <w:rsid w:val="32979AAE"/>
    <w:rsid w:val="32D02731"/>
    <w:rsid w:val="32D4F1C1"/>
    <w:rsid w:val="32EB7B25"/>
    <w:rsid w:val="3357E47C"/>
    <w:rsid w:val="343BFF60"/>
    <w:rsid w:val="3608CA0E"/>
    <w:rsid w:val="36A013CE"/>
    <w:rsid w:val="388C89E4"/>
    <w:rsid w:val="3893EAAE"/>
    <w:rsid w:val="397B8102"/>
    <w:rsid w:val="3A88C925"/>
    <w:rsid w:val="3AD39143"/>
    <w:rsid w:val="3B7DEBB9"/>
    <w:rsid w:val="3C181A77"/>
    <w:rsid w:val="3C1F06F3"/>
    <w:rsid w:val="3CB6B06E"/>
    <w:rsid w:val="40668BB4"/>
    <w:rsid w:val="40E63B20"/>
    <w:rsid w:val="4270863E"/>
    <w:rsid w:val="42D020F7"/>
    <w:rsid w:val="43334AC1"/>
    <w:rsid w:val="44425FE8"/>
    <w:rsid w:val="449CE41F"/>
    <w:rsid w:val="45D30375"/>
    <w:rsid w:val="485D8C75"/>
    <w:rsid w:val="486A8A85"/>
    <w:rsid w:val="494F015C"/>
    <w:rsid w:val="4A4ED039"/>
    <w:rsid w:val="4AD467A9"/>
    <w:rsid w:val="4B9241FD"/>
    <w:rsid w:val="4BB74C45"/>
    <w:rsid w:val="4BFEC469"/>
    <w:rsid w:val="4C31976D"/>
    <w:rsid w:val="4F58D06F"/>
    <w:rsid w:val="4FD3575D"/>
    <w:rsid w:val="50C1ED7B"/>
    <w:rsid w:val="518FF98B"/>
    <w:rsid w:val="51A06528"/>
    <w:rsid w:val="51F96B0B"/>
    <w:rsid w:val="521AE709"/>
    <w:rsid w:val="5367D348"/>
    <w:rsid w:val="55189328"/>
    <w:rsid w:val="553BF015"/>
    <w:rsid w:val="55E4877A"/>
    <w:rsid w:val="55F55C35"/>
    <w:rsid w:val="57F882C3"/>
    <w:rsid w:val="58DAC27D"/>
    <w:rsid w:val="5986F874"/>
    <w:rsid w:val="5A829AE4"/>
    <w:rsid w:val="5AB2DA96"/>
    <w:rsid w:val="5B13B259"/>
    <w:rsid w:val="5B4F6304"/>
    <w:rsid w:val="5CD27FE0"/>
    <w:rsid w:val="5D621AEA"/>
    <w:rsid w:val="5E5EC25B"/>
    <w:rsid w:val="600C8D79"/>
    <w:rsid w:val="6012B3C3"/>
    <w:rsid w:val="60BD89AD"/>
    <w:rsid w:val="6184F6AD"/>
    <w:rsid w:val="63B21D0D"/>
    <w:rsid w:val="6406C14E"/>
    <w:rsid w:val="64A1DFC6"/>
    <w:rsid w:val="64B4C836"/>
    <w:rsid w:val="664411BE"/>
    <w:rsid w:val="672DD1D2"/>
    <w:rsid w:val="67492239"/>
    <w:rsid w:val="67ADCDB2"/>
    <w:rsid w:val="6915E7CD"/>
    <w:rsid w:val="6B5C234C"/>
    <w:rsid w:val="6C2D32AB"/>
    <w:rsid w:val="6D432C54"/>
    <w:rsid w:val="6D44E370"/>
    <w:rsid w:val="6DBF7760"/>
    <w:rsid w:val="6F9BF9F1"/>
    <w:rsid w:val="6FFC485E"/>
    <w:rsid w:val="70840331"/>
    <w:rsid w:val="7122ABA3"/>
    <w:rsid w:val="71598668"/>
    <w:rsid w:val="719829AB"/>
    <w:rsid w:val="71E711C6"/>
    <w:rsid w:val="71F85F0C"/>
    <w:rsid w:val="7350F0DD"/>
    <w:rsid w:val="735D619D"/>
    <w:rsid w:val="74CC4FE6"/>
    <w:rsid w:val="74E16AEB"/>
    <w:rsid w:val="7606F4BC"/>
    <w:rsid w:val="76D32344"/>
    <w:rsid w:val="7705CD60"/>
    <w:rsid w:val="77634055"/>
    <w:rsid w:val="7780DCDA"/>
    <w:rsid w:val="780317BE"/>
    <w:rsid w:val="78C1C22F"/>
    <w:rsid w:val="79A45022"/>
    <w:rsid w:val="7B7A5C47"/>
    <w:rsid w:val="7C74F043"/>
    <w:rsid w:val="7C7BBEF4"/>
    <w:rsid w:val="7C7F69C5"/>
    <w:rsid w:val="7C86DCF7"/>
    <w:rsid w:val="7CBF75A3"/>
    <w:rsid w:val="7D268853"/>
    <w:rsid w:val="7D48DA89"/>
    <w:rsid w:val="7E93A1AC"/>
    <w:rsid w:val="7EC665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850EC089-D52B-4742-9931-50CAD876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3"/>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3"/>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3"/>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3"/>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3"/>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3"/>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3"/>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3"/>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3"/>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uiPriority w:val="99"/>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uiPriority w:val="99"/>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5"/>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5"/>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5"/>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rsid w:val="005B349E"/>
  </w:style>
  <w:style w:type="paragraph" w:customStyle="1" w:styleId="Zmluva">
    <w:name w:val="Zmluva"/>
    <w:basedOn w:val="Normlny"/>
    <w:rsid w:val="007F2225"/>
    <w:pPr>
      <w:numPr>
        <w:numId w:val="8"/>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9"/>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0"/>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0"/>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 w:type="table" w:customStyle="1" w:styleId="NBStl">
    <w:name w:val="NBS štýl"/>
    <w:basedOn w:val="Normlnatabuka"/>
    <w:uiPriority w:val="99"/>
    <w:rsid w:val="00B3681D"/>
    <w:pPr>
      <w:spacing w:after="0" w:line="240" w:lineRule="auto"/>
      <w:jc w:val="both"/>
    </w:pPr>
    <w:rPr>
      <w:rFonts w:ascii="Cambria" w:eastAsia="Calibri" w:hAnsi="Cambria" w:cs="Calibri"/>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engXian Light" w:hAnsi="DengXian Light"/>
        <w:b/>
        <w:sz w:val="20"/>
      </w:rPr>
      <w:tblPr/>
      <w:tcPr>
        <w:shd w:val="clear" w:color="auto" w:fill="2B3A5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76488682">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60575683">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451704607">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04713518">
      <w:bodyDiv w:val="1"/>
      <w:marLeft w:val="0"/>
      <w:marRight w:val="0"/>
      <w:marTop w:val="0"/>
      <w:marBottom w:val="0"/>
      <w:divBdr>
        <w:top w:val="none" w:sz="0" w:space="0" w:color="auto"/>
        <w:left w:val="none" w:sz="0" w:space="0" w:color="auto"/>
        <w:bottom w:val="none" w:sz="0" w:space="0" w:color="auto"/>
        <w:right w:val="none" w:sz="0" w:space="0" w:color="auto"/>
      </w:divBdr>
    </w:div>
    <w:div w:id="740908561">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856312993">
      <w:bodyDiv w:val="1"/>
      <w:marLeft w:val="0"/>
      <w:marRight w:val="0"/>
      <w:marTop w:val="0"/>
      <w:marBottom w:val="0"/>
      <w:divBdr>
        <w:top w:val="none" w:sz="0" w:space="0" w:color="auto"/>
        <w:left w:val="none" w:sz="0" w:space="0" w:color="auto"/>
        <w:bottom w:val="none" w:sz="0" w:space="0" w:color="auto"/>
        <w:right w:val="none" w:sz="0" w:space="0" w:color="auto"/>
      </w:divBdr>
    </w:div>
    <w:div w:id="900628345">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992099740">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32082763">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607468480">
      <w:bodyDiv w:val="1"/>
      <w:marLeft w:val="0"/>
      <w:marRight w:val="0"/>
      <w:marTop w:val="0"/>
      <w:marBottom w:val="0"/>
      <w:divBdr>
        <w:top w:val="none" w:sz="0" w:space="0" w:color="auto"/>
        <w:left w:val="none" w:sz="0" w:space="0" w:color="auto"/>
        <w:bottom w:val="none" w:sz="0" w:space="0" w:color="auto"/>
        <w:right w:val="none" w:sz="0" w:space="0" w:color="auto"/>
      </w:divBdr>
    </w:div>
    <w:div w:id="1699042965">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896575350">
      <w:bodyDiv w:val="1"/>
      <w:marLeft w:val="0"/>
      <w:marRight w:val="0"/>
      <w:marTop w:val="0"/>
      <w:marBottom w:val="0"/>
      <w:divBdr>
        <w:top w:val="none" w:sz="0" w:space="0" w:color="auto"/>
        <w:left w:val="none" w:sz="0" w:space="0" w:color="auto"/>
        <w:bottom w:val="none" w:sz="0" w:space="0" w:color="auto"/>
        <w:right w:val="none" w:sz="0" w:space="0" w:color="auto"/>
      </w:divBdr>
    </w:div>
    <w:div w:id="1896968276">
      <w:bodyDiv w:val="1"/>
      <w:marLeft w:val="0"/>
      <w:marRight w:val="0"/>
      <w:marTop w:val="0"/>
      <w:marBottom w:val="0"/>
      <w:divBdr>
        <w:top w:val="none" w:sz="0" w:space="0" w:color="auto"/>
        <w:left w:val="none" w:sz="0" w:space="0" w:color="auto"/>
        <w:bottom w:val="none" w:sz="0" w:space="0" w:color="auto"/>
        <w:right w:val="none" w:sz="0" w:space="0" w:color="auto"/>
      </w:divBdr>
    </w:div>
    <w:div w:id="1959290201">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27167451">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93195D1AB4F794BA5D5750771D6F0B3" ma:contentTypeVersion="3" ma:contentTypeDescription="Umožňuje vytvoriť nový dokument." ma:contentTypeScope="" ma:versionID="8ac6b7bb09bc06a7825ab41c875eb8d3">
  <xsd:schema xmlns:xsd="http://www.w3.org/2001/XMLSchema" xmlns:xs="http://www.w3.org/2001/XMLSchema" xmlns:p="http://schemas.microsoft.com/office/2006/metadata/properties" xmlns:ns2="f577c838-e3bc-4d0f-848e-b86cc8ebf65f" targetNamespace="http://schemas.microsoft.com/office/2006/metadata/properties" ma:root="true" ma:fieldsID="40b3e05a27fc82cb20c13d2d6a9a1363" ns2:_="">
    <xsd:import namespace="f577c838-e3bc-4d0f-848e-b86cc8ebf6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c838-e3bc-4d0f-848e-b86cc8ebf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4E1EA-0358-46F9-A901-102D413FF36E}">
  <ds:schemaRefs>
    <ds:schemaRef ds:uri="http://www.w3.org/XML/1998/namespace"/>
    <ds:schemaRef ds:uri="f577c838-e3bc-4d0f-848e-b86cc8ebf65f"/>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3.xml><?xml version="1.0" encoding="utf-8"?>
<ds:datastoreItem xmlns:ds="http://schemas.openxmlformats.org/officeDocument/2006/customXml" ds:itemID="{1A206083-C994-409F-BB2C-B7B1BC7DEBDD}">
  <ds:schemaRefs>
    <ds:schemaRef ds:uri="http://schemas.microsoft.com/sharepoint/v3/contenttype/forms"/>
  </ds:schemaRefs>
</ds:datastoreItem>
</file>

<file path=customXml/itemProps4.xml><?xml version="1.0" encoding="utf-8"?>
<ds:datastoreItem xmlns:ds="http://schemas.openxmlformats.org/officeDocument/2006/customXml" ds:itemID="{FB0166AC-4457-4AA2-B269-2A6FB826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c838-e3bc-4d0f-848e-b86cc8eb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56</Pages>
  <Words>26151</Words>
  <Characters>149062</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Zmluva LAN_v04na pripo.docx</vt:lpstr>
    </vt:vector>
  </TitlesOfParts>
  <Company/>
  <LinksUpToDate>false</LinksUpToDate>
  <CharactersWithSpaces>174864</CharactersWithSpaces>
  <SharedDoc>false</SharedDoc>
  <HLinks>
    <vt:vector size="12" baseType="variant">
      <vt:variant>
        <vt:i4>1704003</vt:i4>
      </vt:variant>
      <vt:variant>
        <vt:i4>6</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Ivančík Karol</dc:creator>
  <cp:keywords/>
  <dc:description/>
  <cp:lastModifiedBy>Slabá Júlia</cp:lastModifiedBy>
  <cp:revision>3</cp:revision>
  <cp:lastPrinted>2025-07-15T18:51:00Z</cp:lastPrinted>
  <dcterms:created xsi:type="dcterms:W3CDTF">2026-01-20T14:00:00Z</dcterms:created>
  <dcterms:modified xsi:type="dcterms:W3CDTF">2026-01-20T14:12:00Z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0x010100193195D1AB4F794BA5D5750771D6F0B3</vt:lpwstr>
  </property>
  <property fmtid="{D5CDD505-2E9C-101B-9397-08002B2CF9AE}" pid="3" name="docLang">
    <vt:lpwstr>sk</vt:lpwstr>
  </property>
</Properties>
</file>