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5686" w14:textId="77777777" w:rsidR="002F7153" w:rsidRPr="002F7153" w:rsidRDefault="002F7153" w:rsidP="0089172D">
      <w:pPr>
        <w:pStyle w:val="Default"/>
        <w:jc w:val="right"/>
        <w:rPr>
          <w:rFonts w:ascii="Calibri" w:hAnsi="Calibri" w:cs="Calibri"/>
          <w:color w:val="auto"/>
        </w:rPr>
      </w:pPr>
    </w:p>
    <w:p w14:paraId="62D834DF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32"/>
          <w:szCs w:val="32"/>
        </w:rPr>
      </w:pPr>
    </w:p>
    <w:p w14:paraId="1B713D9C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32"/>
          <w:szCs w:val="32"/>
        </w:rPr>
      </w:pPr>
    </w:p>
    <w:p w14:paraId="6255410B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32"/>
          <w:szCs w:val="32"/>
        </w:rPr>
      </w:pPr>
    </w:p>
    <w:p w14:paraId="7BAD25C0" w14:textId="77777777" w:rsidR="002F7153" w:rsidRPr="00C01FFC" w:rsidRDefault="002F7153" w:rsidP="00C01FFC">
      <w:pPr>
        <w:jc w:val="center"/>
        <w:rPr>
          <w:color w:val="FAA400"/>
          <w:sz w:val="32"/>
          <w:szCs w:val="32"/>
        </w:rPr>
      </w:pPr>
      <w:r w:rsidRPr="00C01FFC">
        <w:rPr>
          <w:color w:val="FAA400"/>
          <w:sz w:val="32"/>
          <w:szCs w:val="32"/>
        </w:rPr>
        <w:t>Informatívne súťažné podklady k Výzve v rámci DNS</w:t>
      </w:r>
    </w:p>
    <w:p w14:paraId="3C8E2006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FF0000"/>
          <w:sz w:val="23"/>
          <w:szCs w:val="23"/>
        </w:rPr>
      </w:pPr>
    </w:p>
    <w:p w14:paraId="336F67F6" w14:textId="77777777" w:rsidR="002F7153" w:rsidRDefault="002F7153" w:rsidP="00F52FC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FF0000"/>
          <w:sz w:val="23"/>
          <w:szCs w:val="23"/>
        </w:rPr>
      </w:pPr>
    </w:p>
    <w:p w14:paraId="53F423C7" w14:textId="77777777" w:rsidR="002F7153" w:rsidRPr="00EB36D0" w:rsidRDefault="002F7153" w:rsidP="00F52FC1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b/>
          <w:bCs/>
          <w:color w:val="auto"/>
        </w:rPr>
        <w:t>Tieto súťažné podklady sú len informatívne. Finálne znenie súťažných podkladov bude upravené až pre konkrétnu zákazku vyhlásenú v rámci danej kategórie zriadeného dynamického nákupného systému (ďalej len „DNS“).</w:t>
      </w:r>
    </w:p>
    <w:p w14:paraId="580D7A35" w14:textId="77777777" w:rsidR="002F7153" w:rsidRPr="00EB36D0" w:rsidRDefault="002F7153" w:rsidP="002F7153">
      <w:pPr>
        <w:pStyle w:val="Default"/>
        <w:rPr>
          <w:rFonts w:ascii="Calibri" w:hAnsi="Calibri" w:cs="Calibri"/>
          <w:b/>
          <w:bCs/>
          <w:color w:val="4471C4"/>
        </w:rPr>
      </w:pPr>
    </w:p>
    <w:p w14:paraId="18163932" w14:textId="77777777" w:rsidR="002F7153" w:rsidRPr="00C01FFC" w:rsidRDefault="002F7153" w:rsidP="00C01FFC">
      <w:pPr>
        <w:jc w:val="center"/>
        <w:rPr>
          <w:b/>
          <w:color w:val="FAA400"/>
          <w:sz w:val="32"/>
          <w:szCs w:val="32"/>
        </w:rPr>
      </w:pPr>
      <w:r w:rsidRPr="00C01FFC">
        <w:rPr>
          <w:b/>
          <w:color w:val="FAA400"/>
          <w:sz w:val="32"/>
          <w:szCs w:val="32"/>
        </w:rPr>
        <w:t xml:space="preserve">Súťažné </w:t>
      </w:r>
      <w:r w:rsidRPr="00EB36D0">
        <w:rPr>
          <w:b/>
          <w:color w:val="FAA400"/>
          <w:sz w:val="32"/>
          <w:szCs w:val="32"/>
        </w:rPr>
        <w:t>podklady</w:t>
      </w:r>
      <w:r w:rsidR="00C01FFC">
        <w:rPr>
          <w:b/>
          <w:color w:val="FAA400"/>
          <w:sz w:val="32"/>
          <w:szCs w:val="32"/>
        </w:rPr>
        <w:t xml:space="preserve"> </w:t>
      </w:r>
      <w:r w:rsidRPr="00C01FFC">
        <w:rPr>
          <w:b/>
          <w:color w:val="FAA400"/>
          <w:sz w:val="32"/>
          <w:szCs w:val="32"/>
        </w:rPr>
        <w:t>k zákazke vyhlásenej v zriadenom DNS:</w:t>
      </w:r>
    </w:p>
    <w:p w14:paraId="279CE2E5" w14:textId="77777777" w:rsidR="002F7153" w:rsidRPr="00C01FFC" w:rsidRDefault="002F7153" w:rsidP="00C01FFC">
      <w:pPr>
        <w:jc w:val="center"/>
        <w:rPr>
          <w:b/>
          <w:color w:val="FAA400"/>
          <w:sz w:val="32"/>
          <w:szCs w:val="32"/>
        </w:rPr>
      </w:pPr>
      <w:r w:rsidRPr="00C01FFC">
        <w:rPr>
          <w:b/>
          <w:color w:val="FAA400"/>
          <w:sz w:val="32"/>
          <w:szCs w:val="32"/>
        </w:rPr>
        <w:t>„Kancelársky materiál a kancelárska technika“</w:t>
      </w:r>
    </w:p>
    <w:p w14:paraId="48B939B7" w14:textId="77777777" w:rsidR="002F7153" w:rsidRPr="00C01FFC" w:rsidRDefault="002F7153" w:rsidP="00C01FFC">
      <w:pPr>
        <w:jc w:val="center"/>
        <w:rPr>
          <w:b/>
          <w:color w:val="FAA400"/>
          <w:sz w:val="32"/>
          <w:szCs w:val="32"/>
        </w:rPr>
      </w:pPr>
      <w:r w:rsidRPr="00C01FFC">
        <w:rPr>
          <w:b/>
          <w:color w:val="FAA400"/>
          <w:sz w:val="32"/>
          <w:szCs w:val="32"/>
        </w:rPr>
        <w:t>Kategória DNS: xxx</w:t>
      </w:r>
    </w:p>
    <w:p w14:paraId="04E8091C" w14:textId="77777777" w:rsidR="002F7153" w:rsidRPr="00C01FFC" w:rsidRDefault="002F7153" w:rsidP="00C01FFC">
      <w:pPr>
        <w:jc w:val="center"/>
        <w:rPr>
          <w:b/>
          <w:color w:val="FAA400"/>
          <w:sz w:val="32"/>
          <w:szCs w:val="32"/>
        </w:rPr>
      </w:pPr>
      <w:r w:rsidRPr="00C01FFC">
        <w:rPr>
          <w:b/>
          <w:color w:val="FAA400"/>
          <w:sz w:val="32"/>
          <w:szCs w:val="32"/>
        </w:rPr>
        <w:t>Zákazka č. x s názvom: xxx</w:t>
      </w:r>
    </w:p>
    <w:p w14:paraId="54B232AA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534E8623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067CD984" w14:textId="059176DD" w:rsidR="002F7153" w:rsidRPr="00EB36D0" w:rsidRDefault="00AB613B" w:rsidP="00F52FC1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Verejné o</w:t>
      </w:r>
      <w:r w:rsidR="002F7153" w:rsidRPr="00EB36D0">
        <w:rPr>
          <w:rFonts w:ascii="Calibri" w:hAnsi="Calibri" w:cs="Calibri"/>
          <w:color w:val="auto"/>
        </w:rPr>
        <w:t xml:space="preserve">bstarávanie realizované postupom zadávania zákazky podľa § 58 až § 61 zákona </w:t>
      </w:r>
      <w:r w:rsidR="004A26CB">
        <w:rPr>
          <w:rFonts w:ascii="Calibri" w:hAnsi="Calibri" w:cs="Calibri"/>
          <w:color w:val="auto"/>
        </w:rPr>
        <w:br/>
      </w:r>
      <w:r w:rsidR="002F7153" w:rsidRPr="00EB36D0">
        <w:rPr>
          <w:rFonts w:ascii="Calibri" w:hAnsi="Calibri" w:cs="Calibri"/>
          <w:color w:val="auto"/>
        </w:rPr>
        <w:t>č. 343/2015 Z. z. o verejnom obstarávaní a o zmene a doplnení niektorých zákonov v znení neskorších predpisov</w:t>
      </w:r>
    </w:p>
    <w:p w14:paraId="7EB14689" w14:textId="77777777" w:rsidR="002F7153" w:rsidRPr="00EB36D0" w:rsidRDefault="002F7153" w:rsidP="00F52FC1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(ďalej len „ZVO“).</w:t>
      </w:r>
    </w:p>
    <w:p w14:paraId="71EBEEB3" w14:textId="77777777" w:rsidR="002F7153" w:rsidRDefault="002F7153" w:rsidP="00AB613B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03314FD4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15D022CD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6CD3E172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177CD47E" w14:textId="77777777" w:rsidR="002F7153" w:rsidRP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2AF0A5D7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6D16E831" w14:textId="77777777" w:rsidR="002F7153" w:rsidRPr="002F7153" w:rsidRDefault="002F7153" w:rsidP="002F7153">
      <w:pPr>
        <w:pStyle w:val="Default"/>
        <w:rPr>
          <w:rFonts w:ascii="Calibri" w:hAnsi="Calibri" w:cs="Calibri"/>
          <w:color w:val="auto"/>
        </w:rPr>
      </w:pPr>
    </w:p>
    <w:p w14:paraId="22D69DC2" w14:textId="77777777" w:rsidR="002F7153" w:rsidRDefault="002F7153">
      <w:pPr>
        <w:rPr>
          <w:rFonts w:eastAsiaTheme="majorEastAsia" w:cstheme="majorBidi"/>
          <w:b/>
          <w:bCs/>
          <w:caps/>
          <w:color w:val="FAA400"/>
          <w:sz w:val="28"/>
          <w:szCs w:val="28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480382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6EDBFE" w14:textId="77777777" w:rsidR="00C01FFC" w:rsidRDefault="00C01FFC">
          <w:pPr>
            <w:pStyle w:val="Hlavikaobsahu"/>
            <w:rPr>
              <w:b/>
              <w:color w:val="FAA400"/>
            </w:rPr>
          </w:pPr>
          <w:r w:rsidRPr="0063053D">
            <w:rPr>
              <w:b/>
              <w:color w:val="FAA400"/>
            </w:rPr>
            <w:t>Obsah</w:t>
          </w:r>
          <w:r w:rsidR="0063053D">
            <w:rPr>
              <w:b/>
              <w:color w:val="FAA400"/>
            </w:rPr>
            <w:t xml:space="preserve"> </w:t>
          </w:r>
        </w:p>
        <w:p w14:paraId="1DFA61D0" w14:textId="77777777" w:rsidR="0063053D" w:rsidRPr="00D86785" w:rsidRDefault="0063053D" w:rsidP="0063053D">
          <w:pPr>
            <w:rPr>
              <w:color w:val="585858"/>
              <w:lang w:eastAsia="sk-SK"/>
            </w:rPr>
          </w:pPr>
        </w:p>
        <w:p w14:paraId="72DD660E" w14:textId="300969C0" w:rsidR="009C39BF" w:rsidRDefault="00C01FFC">
          <w:pPr>
            <w:pStyle w:val="Obsah1"/>
            <w:rPr>
              <w:rFonts w:eastAsiaTheme="minorEastAsia"/>
              <w:noProof/>
              <w:lang w:eastAsia="sk-SK"/>
            </w:rPr>
          </w:pPr>
          <w:r w:rsidRPr="00D86785">
            <w:rPr>
              <w:color w:val="585858"/>
            </w:rPr>
            <w:fldChar w:fldCharType="begin"/>
          </w:r>
          <w:r w:rsidRPr="00D86785">
            <w:rPr>
              <w:color w:val="585858"/>
            </w:rPr>
            <w:instrText xml:space="preserve"> TOC \o "1-3" \h \z \u </w:instrText>
          </w:r>
          <w:r w:rsidRPr="00D86785">
            <w:rPr>
              <w:color w:val="585858"/>
            </w:rPr>
            <w:fldChar w:fldCharType="separate"/>
          </w:r>
          <w:hyperlink w:anchor="_Toc210913745" w:history="1">
            <w:r w:rsidR="009C39BF" w:rsidRPr="00DF2D48">
              <w:rPr>
                <w:rStyle w:val="Hypertextovprepojenie"/>
                <w:rFonts w:ascii="Calibri" w:hAnsi="Calibri" w:cs="Calibri"/>
                <w:noProof/>
              </w:rPr>
              <w:t>1.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rFonts w:ascii="Calibri" w:hAnsi="Calibri" w:cs="Calibri"/>
                <w:noProof/>
              </w:rPr>
              <w:t>Identifikácia verejného obstarávateľa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_Toc210913745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3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32A11468" w14:textId="0AF282C4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46" w:history="1">
            <w:r w:rsidR="009C39BF" w:rsidRPr="00DF2D48">
              <w:rPr>
                <w:rStyle w:val="Hypertextovprepojenie"/>
                <w:noProof/>
              </w:rPr>
              <w:t>2.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Identifikácia DNS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_Toc210913746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3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6898B438" w14:textId="77502F8D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47" w:history="1">
            <w:r w:rsidR="009C39BF" w:rsidRPr="00DF2D48">
              <w:rPr>
                <w:rStyle w:val="Hypertextovprepojenie"/>
                <w:noProof/>
              </w:rPr>
              <w:t>3.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Predmet zákazky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_Toc210913747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3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4546AB66" w14:textId="6AF46FD3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48" w:history="1">
            <w:r w:rsidR="009C39BF" w:rsidRPr="00DF2D48">
              <w:rPr>
                <w:rStyle w:val="Hypertextovprepojenie"/>
                <w:noProof/>
              </w:rPr>
              <w:t>4.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Predpokladaná hodnota zákazky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_Toc210913748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3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432A46D7" w14:textId="3ECAB510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49" w:history="1">
            <w:r w:rsidR="009C39BF" w:rsidRPr="00DF2D48">
              <w:rPr>
                <w:rStyle w:val="Hypertextovprepojenie"/>
                <w:noProof/>
              </w:rPr>
              <w:t>5.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Lehota na predkladanie ponúk a viazanosť ponúk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_Toc210913749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3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47EC7754" w14:textId="1126B4D5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0" w:history="1">
            <w:r w:rsidR="009C39BF" w:rsidRPr="00DF2D48">
              <w:rPr>
                <w:rStyle w:val="Hypertextovprepojenie"/>
                <w:noProof/>
              </w:rPr>
              <w:t>6.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Otváranie ponúk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_Toc210913750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3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55AAA775" w14:textId="2E151F4F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1" w:history="1">
            <w:r w:rsidR="009C39BF" w:rsidRPr="00DF2D48">
              <w:rPr>
                <w:rStyle w:val="Hypertextovprepojenie"/>
                <w:noProof/>
              </w:rPr>
              <w:t>7.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Komunikácia a doručovanie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_Toc210913751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4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0EE71A75" w14:textId="2FC40509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2" w:history="1">
            <w:r w:rsidR="009C39BF" w:rsidRPr="00DF2D48">
              <w:rPr>
                <w:rStyle w:val="Hypertextovprepojenie"/>
                <w:noProof/>
              </w:rPr>
              <w:t>8.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Vysvetľovanie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_Toc210913752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4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52EEC402" w14:textId="611EB142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3" w:history="1">
            <w:r w:rsidR="009C39BF" w:rsidRPr="00DF2D48">
              <w:rPr>
                <w:rStyle w:val="Hypertextovprepojenie"/>
                <w:noProof/>
              </w:rPr>
              <w:t>9.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Predloženie ponuky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_Toc210913753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4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2CE261D6" w14:textId="7EED9FC7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4" w:history="1">
            <w:r w:rsidR="009C39BF" w:rsidRPr="00DF2D48">
              <w:rPr>
                <w:rStyle w:val="Hypertextovprepojenie"/>
                <w:noProof/>
              </w:rPr>
              <w:t>10.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Obsah ponuky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_Toc210913754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5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03D011CF" w14:textId="3156F674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5" w:history="1">
            <w:r w:rsidR="009C39BF" w:rsidRPr="00DF2D48">
              <w:rPr>
                <w:rStyle w:val="Hypertextovprepojenie"/>
                <w:noProof/>
              </w:rPr>
              <w:t>11.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Doplnenie, zmena a odvolanie ponuky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_Toc210913755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6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6047D51D" w14:textId="2AA9F621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6" w:history="1">
            <w:r w:rsidR="009C39BF" w:rsidRPr="00DF2D48">
              <w:rPr>
                <w:rStyle w:val="Hypertextovprepojenie"/>
                <w:noProof/>
              </w:rPr>
              <w:t>12.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Náklady na ponuku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_Toc210913756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6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3EC7AC1A" w14:textId="6F226E08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7" w:history="1">
            <w:r w:rsidR="009C39BF" w:rsidRPr="00DF2D48">
              <w:rPr>
                <w:rStyle w:val="Hypertextovprepojenie"/>
                <w:noProof/>
              </w:rPr>
              <w:t>13.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Dôvernosť verejného obstarávania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_Toc210913757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6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0D2230DF" w14:textId="0BECEEEC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8" w:history="1">
            <w:r w:rsidR="009C39BF" w:rsidRPr="00DF2D48">
              <w:rPr>
                <w:rStyle w:val="Hypertextovprepojenie"/>
                <w:noProof/>
              </w:rPr>
              <w:t>14.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Variantné riešenie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_Toc210913758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6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73B9A32A" w14:textId="5BD6E63B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59" w:history="1">
            <w:r w:rsidR="009C39BF" w:rsidRPr="00DF2D48">
              <w:rPr>
                <w:rStyle w:val="Hypertextovprepojenie"/>
                <w:noProof/>
              </w:rPr>
              <w:t>15.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Kritériá na vyhodnotenie ponúk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_Toc210913759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6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33B57F64" w14:textId="06A8FC35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60" w:history="1">
            <w:r w:rsidR="009C39BF" w:rsidRPr="00DF2D48">
              <w:rPr>
                <w:rStyle w:val="Hypertextovprepojenie"/>
                <w:noProof/>
              </w:rPr>
              <w:t>16.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Cena uvedená v ponuke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_Toc210913760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6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54E4DFFE" w14:textId="237B694D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61" w:history="1">
            <w:r w:rsidR="009C39BF" w:rsidRPr="00DF2D48">
              <w:rPr>
                <w:rStyle w:val="Hypertextovprepojenie"/>
                <w:noProof/>
              </w:rPr>
              <w:t>17.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Vyhodnotenie ponúk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_Toc210913761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7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6B71E3BE" w14:textId="2C9A8EA0" w:rsidR="009C39BF" w:rsidRDefault="007C6D61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210913762" w:history="1">
            <w:r w:rsidR="009C39BF" w:rsidRPr="00DF2D48">
              <w:rPr>
                <w:rStyle w:val="Hypertextovprepojenie"/>
                <w:rFonts w:ascii="Calibri" w:hAnsi="Calibri" w:cs="Calibri"/>
                <w:noProof/>
              </w:rPr>
              <w:t>18.</w:t>
            </w:r>
            <w:r w:rsidR="009C39BF">
              <w:rPr>
                <w:rFonts w:eastAsiaTheme="minorEastAsia"/>
                <w:noProof/>
                <w:lang w:eastAsia="sk-SK"/>
              </w:rPr>
              <w:tab/>
            </w:r>
            <w:r w:rsidR="009C39BF" w:rsidRPr="00DF2D48">
              <w:rPr>
                <w:rStyle w:val="Hypertextovprepojenie"/>
                <w:noProof/>
              </w:rPr>
              <w:t>Informácia o výsledku vyhodnotenia ponúk a uzavretie zmluvy</w:t>
            </w:r>
            <w:r w:rsidR="009C39BF">
              <w:rPr>
                <w:noProof/>
                <w:webHidden/>
              </w:rPr>
              <w:tab/>
            </w:r>
            <w:r w:rsidR="009C39BF">
              <w:rPr>
                <w:noProof/>
                <w:webHidden/>
              </w:rPr>
              <w:fldChar w:fldCharType="begin"/>
            </w:r>
            <w:r w:rsidR="009C39BF">
              <w:rPr>
                <w:noProof/>
                <w:webHidden/>
              </w:rPr>
              <w:instrText xml:space="preserve"> PAGEREF _Toc210913762 \h </w:instrText>
            </w:r>
            <w:r w:rsidR="009C39BF">
              <w:rPr>
                <w:noProof/>
                <w:webHidden/>
              </w:rPr>
            </w:r>
            <w:r w:rsidR="009C39BF">
              <w:rPr>
                <w:noProof/>
                <w:webHidden/>
              </w:rPr>
              <w:fldChar w:fldCharType="separate"/>
            </w:r>
            <w:r w:rsidR="009C39BF">
              <w:rPr>
                <w:noProof/>
                <w:webHidden/>
              </w:rPr>
              <w:t>8</w:t>
            </w:r>
            <w:r w:rsidR="009C39BF">
              <w:rPr>
                <w:noProof/>
                <w:webHidden/>
              </w:rPr>
              <w:fldChar w:fldCharType="end"/>
            </w:r>
          </w:hyperlink>
        </w:p>
        <w:p w14:paraId="6508AE3E" w14:textId="546CF41A" w:rsidR="00C01FFC" w:rsidRDefault="00C01FFC" w:rsidP="00B9679F">
          <w:pPr>
            <w:ind w:left="454" w:hanging="454"/>
          </w:pPr>
          <w:r w:rsidRPr="00D86785">
            <w:rPr>
              <w:b/>
              <w:bCs/>
              <w:color w:val="585858"/>
            </w:rPr>
            <w:fldChar w:fldCharType="end"/>
          </w:r>
        </w:p>
      </w:sdtContent>
    </w:sdt>
    <w:p w14:paraId="1911611C" w14:textId="77777777" w:rsidR="002F7153" w:rsidRDefault="002F7153" w:rsidP="002F7153">
      <w:pPr>
        <w:pStyle w:val="Default"/>
        <w:rPr>
          <w:rFonts w:ascii="Calibri" w:hAnsi="Calibri" w:cs="Calibri"/>
          <w:sz w:val="23"/>
          <w:szCs w:val="23"/>
        </w:rPr>
      </w:pPr>
    </w:p>
    <w:p w14:paraId="4AC727D1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554F630D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6197D9AA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198636D6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4CF26EAE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0B8CF93B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3A42151D" w14:textId="77777777" w:rsidR="002F7153" w:rsidRDefault="002F7153" w:rsidP="002F7153">
      <w:pPr>
        <w:pStyle w:val="Default"/>
        <w:rPr>
          <w:rFonts w:ascii="Calibri" w:hAnsi="Calibri" w:cs="Calibri"/>
          <w:b/>
          <w:bCs/>
          <w:color w:val="4471C4"/>
          <w:sz w:val="28"/>
          <w:szCs w:val="28"/>
        </w:rPr>
      </w:pPr>
    </w:p>
    <w:p w14:paraId="1430DAB8" w14:textId="77777777" w:rsidR="00D86785" w:rsidRDefault="00D86785" w:rsidP="0063053D">
      <w:pPr>
        <w:rPr>
          <w:color w:val="FAA400"/>
          <w:sz w:val="28"/>
          <w:szCs w:val="28"/>
        </w:rPr>
      </w:pPr>
    </w:p>
    <w:p w14:paraId="31438EE0" w14:textId="77777777" w:rsidR="002F7153" w:rsidRPr="0063053D" w:rsidRDefault="002F7153" w:rsidP="0063053D">
      <w:pPr>
        <w:rPr>
          <w:color w:val="FAA400"/>
          <w:sz w:val="28"/>
          <w:szCs w:val="28"/>
        </w:rPr>
      </w:pPr>
      <w:r w:rsidRPr="0063053D">
        <w:rPr>
          <w:color w:val="FAA400"/>
          <w:sz w:val="28"/>
          <w:szCs w:val="28"/>
        </w:rPr>
        <w:t xml:space="preserve">Zoznam príloh: </w:t>
      </w:r>
    </w:p>
    <w:p w14:paraId="07CCEC8A" w14:textId="77777777" w:rsidR="002F7153" w:rsidRPr="00EB36D0" w:rsidRDefault="002F7153" w:rsidP="00F52FC1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Príloha č. 1: </w:t>
      </w:r>
      <w:r w:rsidR="00156E6E" w:rsidRPr="00EB36D0">
        <w:rPr>
          <w:rFonts w:ascii="Calibri" w:hAnsi="Calibri" w:cs="Calibri"/>
          <w:color w:val="auto"/>
        </w:rPr>
        <w:t xml:space="preserve">Opis predmetu zákazky </w:t>
      </w:r>
    </w:p>
    <w:p w14:paraId="5B9B1058" w14:textId="77777777" w:rsidR="00156E6E" w:rsidRPr="00EB36D0" w:rsidRDefault="00156E6E" w:rsidP="00F52FC1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Príloha č. 2: Špecifikácia ceny</w:t>
      </w:r>
    </w:p>
    <w:p w14:paraId="66CEF23B" w14:textId="77777777" w:rsidR="00156E6E" w:rsidRPr="00EB36D0" w:rsidRDefault="002F7153" w:rsidP="00F52FC1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Príloha č. </w:t>
      </w:r>
      <w:r w:rsidR="00156E6E" w:rsidRPr="00EB36D0">
        <w:rPr>
          <w:rFonts w:ascii="Calibri" w:hAnsi="Calibri" w:cs="Calibri"/>
          <w:color w:val="auto"/>
        </w:rPr>
        <w:t>3</w:t>
      </w:r>
      <w:r w:rsidRPr="00EB36D0">
        <w:rPr>
          <w:rFonts w:ascii="Calibri" w:hAnsi="Calibri" w:cs="Calibri"/>
          <w:color w:val="auto"/>
        </w:rPr>
        <w:t xml:space="preserve">: </w:t>
      </w:r>
      <w:r w:rsidR="00156E6E" w:rsidRPr="00EB36D0">
        <w:rPr>
          <w:rFonts w:ascii="Calibri" w:hAnsi="Calibri" w:cs="Calibri"/>
          <w:color w:val="auto"/>
        </w:rPr>
        <w:t>Návrh na plnenie kritérií</w:t>
      </w:r>
    </w:p>
    <w:p w14:paraId="2C2FC1B6" w14:textId="77777777" w:rsidR="00690179" w:rsidRPr="00EB36D0" w:rsidRDefault="00156E6E" w:rsidP="00F52FC1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Príloha č. 4: </w:t>
      </w:r>
      <w:r w:rsidR="002F7153" w:rsidRPr="00EB36D0">
        <w:rPr>
          <w:rFonts w:ascii="Calibri" w:hAnsi="Calibri" w:cs="Calibri"/>
          <w:color w:val="auto"/>
        </w:rPr>
        <w:t xml:space="preserve">Návrh Rámcovej </w:t>
      </w:r>
      <w:r w:rsidR="00125624" w:rsidRPr="00EB36D0">
        <w:rPr>
          <w:rFonts w:ascii="Calibri" w:hAnsi="Calibri" w:cs="Calibri"/>
          <w:color w:val="auto"/>
        </w:rPr>
        <w:t>dohody/Kúpnej zmluvy</w:t>
      </w:r>
      <w:r w:rsidR="002F7153" w:rsidRPr="00EB36D0">
        <w:rPr>
          <w:rFonts w:ascii="Calibri" w:hAnsi="Calibri" w:cs="Calibri"/>
          <w:color w:val="auto"/>
        </w:rPr>
        <w:t xml:space="preserve"> </w:t>
      </w:r>
    </w:p>
    <w:p w14:paraId="5F2C56BE" w14:textId="77777777" w:rsidR="00D86785" w:rsidRDefault="002F7153" w:rsidP="00F52FC1">
      <w:pPr>
        <w:pStyle w:val="Default"/>
        <w:spacing w:line="276" w:lineRule="auto"/>
        <w:rPr>
          <w:rFonts w:ascii="Calibri" w:eastAsiaTheme="majorEastAsia" w:hAnsi="Calibri" w:cs="Calibri"/>
          <w:b/>
          <w:bCs/>
          <w:caps/>
          <w:color w:val="FAA400"/>
          <w:sz w:val="28"/>
          <w:szCs w:val="28"/>
        </w:rPr>
      </w:pPr>
      <w:r w:rsidRPr="00EB36D0">
        <w:rPr>
          <w:rFonts w:ascii="Calibri" w:hAnsi="Calibri" w:cs="Calibri"/>
          <w:color w:val="auto"/>
        </w:rPr>
        <w:t>Príloha č. ... : Iné (v prípade potreby budú doplnené ďalšie prílohy)</w:t>
      </w:r>
      <w:r w:rsidRPr="00EB36D0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D86785">
        <w:rPr>
          <w:rFonts w:ascii="Calibri" w:hAnsi="Calibri" w:cs="Calibri"/>
        </w:rPr>
        <w:br w:type="page"/>
      </w:r>
    </w:p>
    <w:p w14:paraId="4308ABFD" w14:textId="77777777" w:rsidR="002F7153" w:rsidRPr="00796679" w:rsidRDefault="002F7153" w:rsidP="00D57785">
      <w:pPr>
        <w:pStyle w:val="Nadpis1"/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bookmarkStart w:id="0" w:name="_Toc210913745"/>
      <w:r w:rsidRPr="00796679">
        <w:rPr>
          <w:rFonts w:ascii="Calibri" w:hAnsi="Calibri" w:cs="Calibri"/>
        </w:rPr>
        <w:lastRenderedPageBreak/>
        <w:t xml:space="preserve">Identifikácia verejného </w:t>
      </w:r>
      <w:r w:rsidR="004E0350">
        <w:rPr>
          <w:rFonts w:ascii="Calibri" w:hAnsi="Calibri" w:cs="Calibri"/>
        </w:rPr>
        <w:t>obstarávateľ</w:t>
      </w:r>
      <w:r w:rsidRPr="00796679">
        <w:rPr>
          <w:rFonts w:ascii="Calibri" w:hAnsi="Calibri" w:cs="Calibri"/>
        </w:rPr>
        <w:t>a</w:t>
      </w:r>
      <w:bookmarkEnd w:id="0"/>
    </w:p>
    <w:p w14:paraId="3EBAD124" w14:textId="3D5C3B4C" w:rsidR="002F7153" w:rsidRPr="00EB36D0" w:rsidRDefault="004E0350" w:rsidP="00D57785">
      <w:pPr>
        <w:pStyle w:val="Odsekzoznamu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B36D0">
        <w:rPr>
          <w:rFonts w:ascii="Calibri" w:hAnsi="Calibri" w:cs="Calibri"/>
          <w:sz w:val="24"/>
          <w:szCs w:val="24"/>
        </w:rPr>
        <w:t>Verejný obstarávateľ</w:t>
      </w:r>
      <w:r w:rsidR="002F7153" w:rsidRPr="00EB36D0">
        <w:rPr>
          <w:rFonts w:ascii="Calibri" w:hAnsi="Calibri" w:cs="Calibri"/>
          <w:sz w:val="24"/>
          <w:szCs w:val="24"/>
        </w:rPr>
        <w:t xml:space="preserve">: Národná diaľničná spoločnosť, </w:t>
      </w:r>
      <w:proofErr w:type="spellStart"/>
      <w:r w:rsidR="002F7153" w:rsidRPr="00EB36D0">
        <w:rPr>
          <w:rFonts w:ascii="Calibri" w:hAnsi="Calibri" w:cs="Calibri"/>
          <w:sz w:val="24"/>
          <w:szCs w:val="24"/>
        </w:rPr>
        <w:t>a.s</w:t>
      </w:r>
      <w:proofErr w:type="spellEnd"/>
      <w:r w:rsidR="002F7153" w:rsidRPr="00EB36D0">
        <w:rPr>
          <w:rFonts w:ascii="Calibri" w:hAnsi="Calibri" w:cs="Calibri"/>
          <w:sz w:val="24"/>
          <w:szCs w:val="24"/>
        </w:rPr>
        <w:t xml:space="preserve"> (ďalej len „verejný</w:t>
      </w:r>
      <w:r w:rsidRPr="00EB36D0">
        <w:rPr>
          <w:rFonts w:ascii="Calibri" w:hAnsi="Calibri" w:cs="Calibri"/>
          <w:sz w:val="24"/>
          <w:szCs w:val="24"/>
        </w:rPr>
        <w:t xml:space="preserve"> obstarávateľ</w:t>
      </w:r>
      <w:r w:rsidR="002F7153" w:rsidRPr="00EB36D0">
        <w:rPr>
          <w:rFonts w:ascii="Calibri" w:hAnsi="Calibri" w:cs="Calibri"/>
          <w:sz w:val="24"/>
          <w:szCs w:val="24"/>
        </w:rPr>
        <w:t>“)</w:t>
      </w:r>
    </w:p>
    <w:p w14:paraId="1FF62FD1" w14:textId="77777777" w:rsidR="002F7153" w:rsidRPr="00EB36D0" w:rsidRDefault="002F7153" w:rsidP="00D57785">
      <w:pPr>
        <w:spacing w:after="120" w:line="24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EB36D0">
        <w:rPr>
          <w:rFonts w:ascii="Calibri" w:hAnsi="Calibri" w:cs="Calibri"/>
          <w:sz w:val="24"/>
          <w:szCs w:val="24"/>
        </w:rPr>
        <w:t>Sídlo: Dúbravská cesta 14, 841 04 Bratislava</w:t>
      </w:r>
    </w:p>
    <w:p w14:paraId="42952151" w14:textId="77777777" w:rsidR="002F7153" w:rsidRPr="00EB36D0" w:rsidRDefault="002F7153" w:rsidP="00D57785">
      <w:pPr>
        <w:spacing w:after="120" w:line="24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EB36D0">
        <w:rPr>
          <w:rFonts w:ascii="Calibri" w:hAnsi="Calibri" w:cs="Calibri"/>
          <w:sz w:val="24"/>
          <w:szCs w:val="24"/>
        </w:rPr>
        <w:t>IČO: 35 919 001</w:t>
      </w:r>
    </w:p>
    <w:p w14:paraId="6E2C09B3" w14:textId="7A54EEB0" w:rsidR="002F7153" w:rsidRPr="00EB36D0" w:rsidRDefault="002F7153" w:rsidP="00D57785">
      <w:pPr>
        <w:spacing w:after="120" w:line="24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EB36D0">
        <w:rPr>
          <w:rFonts w:ascii="Calibri" w:hAnsi="Calibri" w:cs="Calibri"/>
          <w:sz w:val="24"/>
          <w:szCs w:val="24"/>
        </w:rPr>
        <w:t xml:space="preserve">Kontaktná osoba: </w:t>
      </w:r>
      <w:r w:rsidR="008D2124">
        <w:rPr>
          <w:rFonts w:ascii="Calibri" w:hAnsi="Calibri" w:cs="Calibri"/>
          <w:sz w:val="24"/>
          <w:szCs w:val="24"/>
        </w:rPr>
        <w:t>Monika Szabóová</w:t>
      </w:r>
      <w:r w:rsidRPr="00EB36D0">
        <w:rPr>
          <w:rFonts w:ascii="Calibri" w:hAnsi="Calibri" w:cs="Calibri"/>
          <w:sz w:val="24"/>
          <w:szCs w:val="24"/>
        </w:rPr>
        <w:t xml:space="preserve">, </w:t>
      </w:r>
      <w:hyperlink r:id="rId8" w:history="1">
        <w:r w:rsidR="008D2124" w:rsidRPr="004A37AB">
          <w:rPr>
            <w:rStyle w:val="Hypertextovprepojenie"/>
            <w:rFonts w:ascii="Calibri" w:hAnsi="Calibri" w:cs="Calibri"/>
            <w:sz w:val="24"/>
            <w:szCs w:val="24"/>
          </w:rPr>
          <w:t>monika.szaboova@ndsas.sk</w:t>
        </w:r>
      </w:hyperlink>
      <w:r w:rsidRPr="00EB36D0">
        <w:rPr>
          <w:rFonts w:ascii="Calibri" w:hAnsi="Calibri" w:cs="Calibri"/>
          <w:sz w:val="24"/>
          <w:szCs w:val="24"/>
        </w:rPr>
        <w:t>, +421 2 5831 1</w:t>
      </w:r>
      <w:r w:rsidR="008D2124">
        <w:rPr>
          <w:rFonts w:ascii="Calibri" w:hAnsi="Calibri" w:cs="Calibri"/>
          <w:sz w:val="24"/>
          <w:szCs w:val="24"/>
        </w:rPr>
        <w:t>034</w:t>
      </w:r>
    </w:p>
    <w:p w14:paraId="2A7CF9BC" w14:textId="5FA4EB8D" w:rsidR="002F7153" w:rsidRPr="008D2124" w:rsidRDefault="002F7153" w:rsidP="00D57785">
      <w:pPr>
        <w:spacing w:after="120" w:line="24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8D2124">
        <w:rPr>
          <w:rFonts w:ascii="Calibri" w:hAnsi="Calibri" w:cs="Calibri"/>
          <w:sz w:val="24"/>
          <w:szCs w:val="24"/>
        </w:rPr>
        <w:t xml:space="preserve">Web DNS: </w:t>
      </w:r>
      <w:hyperlink r:id="rId9" w:history="1">
        <w:r w:rsidR="008D2124" w:rsidRPr="008D2124">
          <w:rPr>
            <w:rStyle w:val="Hypertextovprepojenie"/>
            <w:rFonts w:ascii="Calibri" w:hAnsi="Calibri" w:cs="Calibri"/>
            <w:sz w:val="24"/>
            <w:szCs w:val="24"/>
          </w:rPr>
          <w:t>https://josephine.proebiz.com/sk/tender/73444/summary</w:t>
        </w:r>
      </w:hyperlink>
    </w:p>
    <w:p w14:paraId="178575BE" w14:textId="77777777" w:rsidR="00D86785" w:rsidRPr="00125395" w:rsidRDefault="00D86785" w:rsidP="00D57785">
      <w:pPr>
        <w:spacing w:after="120" w:line="240" w:lineRule="auto"/>
        <w:ind w:left="567" w:hanging="567"/>
        <w:jc w:val="both"/>
        <w:rPr>
          <w:rFonts w:ascii="Calibri" w:hAnsi="Calibri" w:cs="Calibri"/>
          <w:color w:val="808080" w:themeColor="background1" w:themeShade="80"/>
          <w:sz w:val="23"/>
          <w:szCs w:val="23"/>
        </w:rPr>
      </w:pPr>
    </w:p>
    <w:p w14:paraId="7602C8B2" w14:textId="77777777" w:rsidR="002F7153" w:rsidRPr="00796679" w:rsidRDefault="002F7153" w:rsidP="00D57785">
      <w:pPr>
        <w:pStyle w:val="Nadpis1"/>
        <w:numPr>
          <w:ilvl w:val="0"/>
          <w:numId w:val="1"/>
        </w:numPr>
        <w:ind w:left="567" w:hanging="567"/>
        <w:jc w:val="both"/>
      </w:pPr>
      <w:bookmarkStart w:id="1" w:name="_Toc210913746"/>
      <w:r w:rsidRPr="00796679">
        <w:t>Identifikácia DNS</w:t>
      </w:r>
      <w:bookmarkEnd w:id="1"/>
    </w:p>
    <w:p w14:paraId="5B7C24B0" w14:textId="27FECD08" w:rsidR="006775D9" w:rsidRDefault="002F7153" w:rsidP="00F52FC1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8D2124">
        <w:rPr>
          <w:rFonts w:ascii="Calibri" w:hAnsi="Calibri" w:cs="Calibri"/>
          <w:color w:val="auto"/>
        </w:rPr>
        <w:t xml:space="preserve">Zákazka č. X sa zadáva v rámci DNS </w:t>
      </w:r>
      <w:r w:rsidRPr="008D2124">
        <w:rPr>
          <w:rFonts w:ascii="Calibri" w:hAnsi="Calibri" w:cs="Calibri"/>
          <w:b/>
          <w:color w:val="auto"/>
        </w:rPr>
        <w:t>„</w:t>
      </w:r>
      <w:r w:rsidR="000A6AE4" w:rsidRPr="008D2124">
        <w:rPr>
          <w:rFonts w:ascii="Calibri" w:hAnsi="Calibri" w:cs="Calibri"/>
          <w:b/>
          <w:color w:val="auto"/>
        </w:rPr>
        <w:t>Kancelársky materiál a kancelárska technika</w:t>
      </w:r>
      <w:r w:rsidRPr="008D2124">
        <w:rPr>
          <w:rFonts w:ascii="Calibri" w:hAnsi="Calibri" w:cs="Calibri"/>
          <w:b/>
          <w:color w:val="auto"/>
        </w:rPr>
        <w:t>“</w:t>
      </w:r>
      <w:r w:rsidRPr="008D2124">
        <w:rPr>
          <w:rFonts w:ascii="Calibri" w:hAnsi="Calibri" w:cs="Calibri"/>
          <w:color w:val="auto"/>
        </w:rPr>
        <w:t>,</w:t>
      </w:r>
      <w:r w:rsidR="000A6AE4" w:rsidRPr="008D2124">
        <w:rPr>
          <w:rFonts w:ascii="Calibri" w:hAnsi="Calibri" w:cs="Calibri"/>
          <w:color w:val="auto"/>
        </w:rPr>
        <w:t xml:space="preserve"> </w:t>
      </w:r>
      <w:r w:rsidRPr="008D2124">
        <w:rPr>
          <w:rFonts w:ascii="Calibri" w:hAnsi="Calibri" w:cs="Calibri"/>
          <w:color w:val="auto"/>
        </w:rPr>
        <w:t xml:space="preserve">zriadeného </w:t>
      </w:r>
      <w:r w:rsidR="004E0350" w:rsidRPr="008D2124">
        <w:rPr>
          <w:rFonts w:ascii="Calibri" w:hAnsi="Calibri" w:cs="Calibri"/>
          <w:color w:val="auto"/>
        </w:rPr>
        <w:t>verejný</w:t>
      </w:r>
      <w:r w:rsidR="00C04009" w:rsidRPr="008D2124">
        <w:rPr>
          <w:rFonts w:ascii="Calibri" w:hAnsi="Calibri" w:cs="Calibri"/>
          <w:color w:val="auto"/>
        </w:rPr>
        <w:t>m</w:t>
      </w:r>
      <w:r w:rsidR="004E0350" w:rsidRPr="008D2124">
        <w:rPr>
          <w:rFonts w:ascii="Calibri" w:hAnsi="Calibri" w:cs="Calibri"/>
          <w:color w:val="auto"/>
        </w:rPr>
        <w:t xml:space="preserve"> obstarávateľ</w:t>
      </w:r>
      <w:r w:rsidRPr="008D2124">
        <w:rPr>
          <w:rFonts w:ascii="Calibri" w:hAnsi="Calibri" w:cs="Calibri"/>
          <w:color w:val="auto"/>
        </w:rPr>
        <w:t>om. Kompletné informácie o predmetnom DNS nájdete na adrese:</w:t>
      </w:r>
      <w:r w:rsidR="008D2124" w:rsidRPr="008D2124">
        <w:rPr>
          <w:rFonts w:ascii="Calibri" w:hAnsi="Calibri" w:cs="Calibri"/>
          <w:color w:val="auto"/>
        </w:rPr>
        <w:t xml:space="preserve"> </w:t>
      </w:r>
      <w:hyperlink r:id="rId10" w:history="1">
        <w:r w:rsidR="006775D9" w:rsidRPr="009726A3">
          <w:rPr>
            <w:rStyle w:val="Hypertextovprepojenie"/>
            <w:rFonts w:ascii="Calibri" w:hAnsi="Calibri" w:cs="Calibri"/>
          </w:rPr>
          <w:t>https://josephine.proebiz.com/sk/tender/73444/summary</w:t>
        </w:r>
      </w:hyperlink>
    </w:p>
    <w:p w14:paraId="485E6CC2" w14:textId="77777777" w:rsidR="00D86785" w:rsidRPr="00EB36D0" w:rsidRDefault="00D86785" w:rsidP="006775D9">
      <w:pPr>
        <w:pStyle w:val="Default"/>
        <w:spacing w:after="120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697F3893" w14:textId="77777777" w:rsidR="002F7153" w:rsidRPr="00796679" w:rsidRDefault="002F7153" w:rsidP="00D57785">
      <w:pPr>
        <w:pStyle w:val="Nadpis1"/>
        <w:numPr>
          <w:ilvl w:val="0"/>
          <w:numId w:val="1"/>
        </w:numPr>
        <w:ind w:left="567" w:hanging="567"/>
        <w:jc w:val="both"/>
      </w:pPr>
      <w:bookmarkStart w:id="2" w:name="_Toc210913747"/>
      <w:r w:rsidRPr="00796679">
        <w:t>Predmet zákazky</w:t>
      </w:r>
      <w:bookmarkEnd w:id="2"/>
    </w:p>
    <w:p w14:paraId="50AA4109" w14:textId="77777777" w:rsidR="002F7153" w:rsidRPr="00EB36D0" w:rsidRDefault="002F7153" w:rsidP="00F52FC1">
      <w:pPr>
        <w:pStyle w:val="Default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Predmetom zákazky je xxx (predmet bude špecifikovaný podľa aktuálnych požiadaviek verejného </w:t>
      </w:r>
      <w:r w:rsidR="004E0350" w:rsidRPr="00EB36D0">
        <w:rPr>
          <w:rFonts w:ascii="Calibri" w:hAnsi="Calibri" w:cs="Calibri"/>
          <w:color w:val="auto"/>
        </w:rPr>
        <w:t>obstarávateľ</w:t>
      </w:r>
      <w:r w:rsidRPr="00EB36D0">
        <w:rPr>
          <w:rFonts w:ascii="Calibri" w:hAnsi="Calibri" w:cs="Calibri"/>
          <w:color w:val="auto"/>
        </w:rPr>
        <w:t>a).</w:t>
      </w:r>
    </w:p>
    <w:p w14:paraId="2E8DC3BF" w14:textId="77777777" w:rsidR="002F7153" w:rsidRPr="00EB36D0" w:rsidRDefault="002F7153" w:rsidP="00F52FC1">
      <w:pPr>
        <w:pStyle w:val="Default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Miesto plnenia: </w:t>
      </w:r>
      <w:proofErr w:type="spellStart"/>
      <w:r w:rsidRPr="00EB36D0">
        <w:rPr>
          <w:rFonts w:ascii="Calibri" w:hAnsi="Calibri" w:cs="Calibri"/>
          <w:color w:val="auto"/>
        </w:rPr>
        <w:t>xxxx</w:t>
      </w:r>
      <w:proofErr w:type="spellEnd"/>
      <w:r w:rsidRPr="00EB36D0">
        <w:rPr>
          <w:rFonts w:ascii="Calibri" w:hAnsi="Calibri" w:cs="Calibri"/>
          <w:color w:val="auto"/>
        </w:rPr>
        <w:t xml:space="preserve"> (miesto plnenia bude konkretizované pre každú zákazku zvlášť podľa aktuálnych požiadaviek verejného </w:t>
      </w:r>
      <w:r w:rsidR="004E0350" w:rsidRPr="00EB36D0">
        <w:rPr>
          <w:rFonts w:ascii="Calibri" w:hAnsi="Calibri" w:cs="Calibri"/>
          <w:color w:val="auto"/>
        </w:rPr>
        <w:t>obstarávateľ</w:t>
      </w:r>
      <w:r w:rsidRPr="00EB36D0">
        <w:rPr>
          <w:rFonts w:ascii="Calibri" w:hAnsi="Calibri" w:cs="Calibri"/>
          <w:color w:val="auto"/>
        </w:rPr>
        <w:t>a).</w:t>
      </w:r>
    </w:p>
    <w:p w14:paraId="0F9B4930" w14:textId="52DCA2DA" w:rsidR="002F7153" w:rsidRPr="00EB36D0" w:rsidRDefault="002F7153" w:rsidP="00F52FC1">
      <w:pPr>
        <w:pStyle w:val="Default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Lehota plnenia: xx (dĺžka zmluvného vzťahu </w:t>
      </w:r>
      <w:r w:rsidR="00986407">
        <w:rPr>
          <w:rFonts w:ascii="Calibri" w:hAnsi="Calibri" w:cs="Calibri"/>
          <w:color w:val="auto"/>
        </w:rPr>
        <w:t xml:space="preserve">rovnako ako lehota na dodanie tovaru </w:t>
      </w:r>
      <w:r w:rsidRPr="00EB36D0">
        <w:rPr>
          <w:rFonts w:ascii="Calibri" w:hAnsi="Calibri" w:cs="Calibri"/>
          <w:color w:val="auto"/>
        </w:rPr>
        <w:t>bude konkretizovaná pre každú zákazku zvlášť podľa aktuálnych požiadaviek verejného</w:t>
      </w:r>
      <w:r w:rsidR="004E0350" w:rsidRPr="00EB36D0">
        <w:rPr>
          <w:rFonts w:ascii="Calibri" w:hAnsi="Calibri" w:cs="Calibri"/>
          <w:color w:val="auto"/>
        </w:rPr>
        <w:t xml:space="preserve"> obstarávateľ</w:t>
      </w:r>
      <w:r w:rsidRPr="00EB36D0">
        <w:rPr>
          <w:rFonts w:ascii="Calibri" w:hAnsi="Calibri" w:cs="Calibri"/>
          <w:color w:val="auto"/>
        </w:rPr>
        <w:t>a).</w:t>
      </w:r>
    </w:p>
    <w:p w14:paraId="53535EE6" w14:textId="7A04E49D" w:rsidR="002F7153" w:rsidRPr="00EB36D0" w:rsidRDefault="002F7153" w:rsidP="00F52FC1">
      <w:pPr>
        <w:pStyle w:val="Default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Calibri" w:hAnsi="Calibri" w:cs="Calibri"/>
          <w:i/>
          <w:iCs/>
          <w:color w:val="auto"/>
        </w:rPr>
      </w:pPr>
      <w:r w:rsidRPr="00EB36D0">
        <w:rPr>
          <w:rFonts w:ascii="Calibri" w:hAnsi="Calibri" w:cs="Calibri"/>
          <w:color w:val="auto"/>
        </w:rPr>
        <w:t>Predmet zákazky podľa CPV kódov:</w:t>
      </w:r>
      <w:r w:rsidR="00EC06EE">
        <w:rPr>
          <w:rFonts w:ascii="Calibri" w:hAnsi="Calibri" w:cs="Calibri"/>
          <w:color w:val="auto"/>
        </w:rPr>
        <w:t xml:space="preserve"> </w:t>
      </w:r>
      <w:r w:rsidRPr="00EB36D0">
        <w:rPr>
          <w:rFonts w:ascii="Calibri" w:hAnsi="Calibri" w:cs="Calibri"/>
          <w:color w:val="auto"/>
        </w:rPr>
        <w:t xml:space="preserve">(konkrétne CPV kódy budú konkretizované pre každú zákazku zvlášť podľa aktuálnych požiadaviek verejného </w:t>
      </w:r>
      <w:r w:rsidR="004E0350" w:rsidRPr="00EB36D0">
        <w:rPr>
          <w:rFonts w:ascii="Calibri" w:hAnsi="Calibri" w:cs="Calibri"/>
          <w:color w:val="auto"/>
        </w:rPr>
        <w:t>obstarávateľ</w:t>
      </w:r>
      <w:r w:rsidRPr="00EB36D0">
        <w:rPr>
          <w:rFonts w:ascii="Calibri" w:hAnsi="Calibri" w:cs="Calibri"/>
          <w:color w:val="auto"/>
        </w:rPr>
        <w:t>a).</w:t>
      </w:r>
      <w:r w:rsidRPr="00EB36D0">
        <w:rPr>
          <w:rFonts w:ascii="Calibri" w:hAnsi="Calibri" w:cs="Calibri"/>
          <w:i/>
          <w:iCs/>
          <w:color w:val="auto"/>
        </w:rPr>
        <w:t xml:space="preserve"> </w:t>
      </w:r>
    </w:p>
    <w:p w14:paraId="406C7AB1" w14:textId="77777777" w:rsidR="00D86785" w:rsidRPr="00EB36D0" w:rsidRDefault="00D86785" w:rsidP="00D57785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CABA9AD" w14:textId="77777777" w:rsidR="002F7153" w:rsidRPr="002F7153" w:rsidRDefault="002F7153" w:rsidP="00D57785">
      <w:pPr>
        <w:pStyle w:val="Nadpis1"/>
        <w:numPr>
          <w:ilvl w:val="0"/>
          <w:numId w:val="1"/>
        </w:numPr>
        <w:ind w:left="567" w:hanging="567"/>
        <w:jc w:val="both"/>
      </w:pPr>
      <w:bookmarkStart w:id="3" w:name="_Toc210913748"/>
      <w:r w:rsidRPr="002F7153">
        <w:t>Predpokladaná hodnota zákazky</w:t>
      </w:r>
      <w:bookmarkEnd w:id="3"/>
      <w:r w:rsidRPr="002F7153">
        <w:t xml:space="preserve"> </w:t>
      </w:r>
    </w:p>
    <w:p w14:paraId="00990F5E" w14:textId="77777777" w:rsidR="00D86785" w:rsidRPr="00EB36D0" w:rsidRDefault="002F7153" w:rsidP="00F52FC1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Predpokladaná hodnota zákazky je xxx eur bez DPH. </w:t>
      </w:r>
    </w:p>
    <w:p w14:paraId="0AEF4180" w14:textId="77777777" w:rsidR="002F7153" w:rsidRPr="002F7153" w:rsidRDefault="002F7153" w:rsidP="00D57785">
      <w:pPr>
        <w:pStyle w:val="Nadpis1"/>
        <w:numPr>
          <w:ilvl w:val="0"/>
          <w:numId w:val="1"/>
        </w:numPr>
        <w:ind w:left="567" w:hanging="567"/>
        <w:jc w:val="both"/>
      </w:pPr>
      <w:bookmarkStart w:id="4" w:name="_Toc210913749"/>
      <w:r w:rsidRPr="002F7153">
        <w:t>Lehota na predkladanie ponúk a viazanosť ponúk</w:t>
      </w:r>
      <w:bookmarkEnd w:id="4"/>
      <w:r w:rsidRPr="002F7153">
        <w:t xml:space="preserve"> </w:t>
      </w:r>
    </w:p>
    <w:p w14:paraId="17B06F65" w14:textId="3BEE5D96" w:rsidR="002F7153" w:rsidRPr="00EB36D0" w:rsidRDefault="002F7153" w:rsidP="00F52FC1">
      <w:pPr>
        <w:pStyle w:val="Default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Ponuky</w:t>
      </w:r>
      <w:r w:rsidR="00AE16D8" w:rsidRPr="00EB36D0">
        <w:rPr>
          <w:rFonts w:ascii="Calibri" w:hAnsi="Calibri" w:cs="Calibri"/>
          <w:color w:val="auto"/>
        </w:rPr>
        <w:t xml:space="preserve"> </w:t>
      </w:r>
      <w:r w:rsidRPr="00EB36D0">
        <w:rPr>
          <w:rFonts w:ascii="Calibri" w:hAnsi="Calibri" w:cs="Calibri"/>
          <w:color w:val="auto"/>
        </w:rPr>
        <w:t>uchádzačov musia byť doručené</w:t>
      </w:r>
      <w:r w:rsidR="00AE16D8" w:rsidRPr="00EB36D0">
        <w:rPr>
          <w:rFonts w:ascii="Calibri" w:hAnsi="Calibri" w:cs="Calibri"/>
          <w:color w:val="auto"/>
        </w:rPr>
        <w:t xml:space="preserve"> </w:t>
      </w:r>
      <w:r w:rsidRPr="00EB36D0">
        <w:rPr>
          <w:rFonts w:ascii="Calibri" w:hAnsi="Calibri" w:cs="Calibri"/>
          <w:color w:val="auto"/>
        </w:rPr>
        <w:t>elektronicky do</w:t>
      </w:r>
      <w:r w:rsidR="00125624" w:rsidRPr="00EB36D0">
        <w:rPr>
          <w:rFonts w:ascii="Calibri" w:hAnsi="Calibri" w:cs="Calibri"/>
          <w:color w:val="auto"/>
        </w:rPr>
        <w:t xml:space="preserve"> </w:t>
      </w:r>
      <w:r w:rsidR="000A6AE4" w:rsidRPr="00EC06EE">
        <w:rPr>
          <w:rFonts w:ascii="Calibri" w:hAnsi="Calibri" w:cs="Calibri"/>
          <w:color w:val="auto"/>
          <w:highlight w:val="yellow"/>
        </w:rPr>
        <w:t>DD</w:t>
      </w:r>
      <w:r w:rsidRPr="00EC06EE">
        <w:rPr>
          <w:rFonts w:ascii="Calibri" w:hAnsi="Calibri" w:cs="Calibri"/>
          <w:color w:val="auto"/>
          <w:highlight w:val="yellow"/>
        </w:rPr>
        <w:t>.</w:t>
      </w:r>
      <w:r w:rsidR="000A6AE4" w:rsidRPr="00EC06EE">
        <w:rPr>
          <w:rFonts w:ascii="Calibri" w:hAnsi="Calibri" w:cs="Calibri"/>
          <w:color w:val="auto"/>
          <w:highlight w:val="yellow"/>
        </w:rPr>
        <w:t>MM</w:t>
      </w:r>
      <w:r w:rsidRPr="00EC06EE">
        <w:rPr>
          <w:rFonts w:ascii="Calibri" w:hAnsi="Calibri" w:cs="Calibri"/>
          <w:color w:val="auto"/>
          <w:highlight w:val="yellow"/>
        </w:rPr>
        <w:t>.</w:t>
      </w:r>
      <w:r w:rsidR="000A6AE4" w:rsidRPr="00EC06EE">
        <w:rPr>
          <w:rFonts w:ascii="Calibri" w:hAnsi="Calibri" w:cs="Calibri"/>
          <w:color w:val="auto"/>
          <w:highlight w:val="yellow"/>
        </w:rPr>
        <w:t>RRRR</w:t>
      </w:r>
      <w:r w:rsidRPr="00EC06EE">
        <w:rPr>
          <w:rFonts w:ascii="Calibri" w:hAnsi="Calibri" w:cs="Calibri"/>
          <w:color w:val="auto"/>
          <w:highlight w:val="yellow"/>
        </w:rPr>
        <w:t>,</w:t>
      </w:r>
      <w:r w:rsidR="009C1536">
        <w:rPr>
          <w:rFonts w:ascii="Calibri" w:hAnsi="Calibri" w:cs="Calibri"/>
          <w:color w:val="auto"/>
          <w:highlight w:val="yellow"/>
        </w:rPr>
        <w:t xml:space="preserve"> </w:t>
      </w:r>
      <w:r w:rsidRPr="00EC06EE">
        <w:rPr>
          <w:rFonts w:ascii="Calibri" w:hAnsi="Calibri" w:cs="Calibri"/>
          <w:color w:val="auto"/>
          <w:highlight w:val="yellow"/>
        </w:rPr>
        <w:t>do</w:t>
      </w:r>
      <w:r w:rsidR="00AE16D8" w:rsidRPr="00EC06EE">
        <w:rPr>
          <w:rFonts w:ascii="Calibri" w:hAnsi="Calibri" w:cs="Calibri"/>
          <w:color w:val="auto"/>
          <w:highlight w:val="yellow"/>
        </w:rPr>
        <w:t xml:space="preserve"> </w:t>
      </w:r>
      <w:r w:rsidR="000A6AE4" w:rsidRPr="00EC06EE">
        <w:rPr>
          <w:rFonts w:ascii="Calibri" w:hAnsi="Calibri" w:cs="Calibri"/>
          <w:color w:val="auto"/>
          <w:highlight w:val="yellow"/>
        </w:rPr>
        <w:t>HH</w:t>
      </w:r>
      <w:r w:rsidRPr="00EC06EE">
        <w:rPr>
          <w:rFonts w:ascii="Calibri" w:hAnsi="Calibri" w:cs="Calibri"/>
          <w:color w:val="auto"/>
          <w:highlight w:val="yellow"/>
        </w:rPr>
        <w:t>:</w:t>
      </w:r>
      <w:r w:rsidR="000A6AE4" w:rsidRPr="00EC06EE">
        <w:rPr>
          <w:rFonts w:ascii="Calibri" w:hAnsi="Calibri" w:cs="Calibri"/>
          <w:color w:val="auto"/>
          <w:highlight w:val="yellow"/>
        </w:rPr>
        <w:t>MM</w:t>
      </w:r>
      <w:r w:rsidRPr="00EC06EE">
        <w:rPr>
          <w:rFonts w:ascii="Calibri" w:hAnsi="Calibri" w:cs="Calibri"/>
          <w:color w:val="auto"/>
          <w:highlight w:val="yellow"/>
        </w:rPr>
        <w:t xml:space="preserve"> hod.</w:t>
      </w:r>
    </w:p>
    <w:p w14:paraId="66AE34E4" w14:textId="77777777" w:rsidR="002F7153" w:rsidRPr="00EB36D0" w:rsidRDefault="002F7153" w:rsidP="00F52FC1">
      <w:pPr>
        <w:pStyle w:val="Default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Ponuka zaradeného záujemcu predložená po uplynutí lehoty na predkladanie ponúk sa elektronicky neotvorí. </w:t>
      </w:r>
    </w:p>
    <w:p w14:paraId="01185A91" w14:textId="77777777" w:rsidR="002F7153" w:rsidRPr="002F7153" w:rsidRDefault="002F7153" w:rsidP="00D57785">
      <w:pPr>
        <w:pStyle w:val="Nadpis1"/>
        <w:numPr>
          <w:ilvl w:val="0"/>
          <w:numId w:val="1"/>
        </w:numPr>
        <w:ind w:left="567" w:hanging="567"/>
        <w:jc w:val="both"/>
      </w:pPr>
      <w:bookmarkStart w:id="5" w:name="_Toc210913750"/>
      <w:r w:rsidRPr="002F7153">
        <w:t>Otváranie ponúk</w:t>
      </w:r>
      <w:bookmarkEnd w:id="5"/>
      <w:r w:rsidRPr="002F7153">
        <w:t xml:space="preserve"> </w:t>
      </w:r>
    </w:p>
    <w:p w14:paraId="1E57191C" w14:textId="301F3F8D" w:rsidR="00AE16D8" w:rsidRPr="00EB36D0" w:rsidRDefault="002F7153" w:rsidP="00F52FC1">
      <w:pPr>
        <w:pStyle w:val="Default"/>
        <w:numPr>
          <w:ilvl w:val="0"/>
          <w:numId w:val="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Otváranie ponúk sa uskutoční dňa </w:t>
      </w:r>
      <w:r w:rsidR="000A6AE4" w:rsidRPr="00EC06EE">
        <w:rPr>
          <w:rFonts w:ascii="Calibri" w:hAnsi="Calibri" w:cs="Calibri"/>
          <w:color w:val="auto"/>
          <w:highlight w:val="yellow"/>
        </w:rPr>
        <w:t>DD</w:t>
      </w:r>
      <w:r w:rsidRPr="00EC06EE">
        <w:rPr>
          <w:rFonts w:ascii="Calibri" w:hAnsi="Calibri" w:cs="Calibri"/>
          <w:color w:val="auto"/>
          <w:highlight w:val="yellow"/>
        </w:rPr>
        <w:t>.</w:t>
      </w:r>
      <w:r w:rsidR="000A6AE4" w:rsidRPr="00EC06EE">
        <w:rPr>
          <w:rFonts w:ascii="Calibri" w:hAnsi="Calibri" w:cs="Calibri"/>
          <w:color w:val="auto"/>
          <w:highlight w:val="yellow"/>
        </w:rPr>
        <w:t>MM</w:t>
      </w:r>
      <w:r w:rsidRPr="00EC06EE">
        <w:rPr>
          <w:rFonts w:ascii="Calibri" w:hAnsi="Calibri" w:cs="Calibri"/>
          <w:color w:val="auto"/>
          <w:highlight w:val="yellow"/>
        </w:rPr>
        <w:t>.</w:t>
      </w:r>
      <w:r w:rsidR="000A6AE4" w:rsidRPr="00EC06EE">
        <w:rPr>
          <w:rFonts w:ascii="Calibri" w:hAnsi="Calibri" w:cs="Calibri"/>
          <w:color w:val="auto"/>
          <w:highlight w:val="yellow"/>
        </w:rPr>
        <w:t>RRRR</w:t>
      </w:r>
      <w:r w:rsidRPr="00EC06EE">
        <w:rPr>
          <w:rFonts w:ascii="Calibri" w:hAnsi="Calibri" w:cs="Calibri"/>
          <w:color w:val="auto"/>
          <w:highlight w:val="yellow"/>
        </w:rPr>
        <w:t xml:space="preserve"> o </w:t>
      </w:r>
      <w:r w:rsidR="000A6AE4" w:rsidRPr="00EC06EE">
        <w:rPr>
          <w:rFonts w:ascii="Calibri" w:hAnsi="Calibri" w:cs="Calibri"/>
          <w:color w:val="auto"/>
          <w:highlight w:val="yellow"/>
        </w:rPr>
        <w:t>HH</w:t>
      </w:r>
      <w:r w:rsidRPr="00EC06EE">
        <w:rPr>
          <w:rFonts w:ascii="Calibri" w:hAnsi="Calibri" w:cs="Calibri"/>
          <w:color w:val="auto"/>
          <w:highlight w:val="yellow"/>
        </w:rPr>
        <w:t>:</w:t>
      </w:r>
      <w:r w:rsidR="000A6AE4" w:rsidRPr="00EC06EE">
        <w:rPr>
          <w:rFonts w:ascii="Calibri" w:hAnsi="Calibri" w:cs="Calibri"/>
          <w:color w:val="auto"/>
          <w:highlight w:val="yellow"/>
        </w:rPr>
        <w:t>MM</w:t>
      </w:r>
      <w:r w:rsidRPr="00EC06EE">
        <w:rPr>
          <w:rFonts w:ascii="Calibri" w:hAnsi="Calibri" w:cs="Calibri"/>
          <w:color w:val="auto"/>
          <w:highlight w:val="yellow"/>
        </w:rPr>
        <w:t xml:space="preserve"> hod.</w:t>
      </w:r>
      <w:r w:rsidRPr="00EB36D0">
        <w:rPr>
          <w:rFonts w:ascii="Calibri" w:hAnsi="Calibri" w:cs="Calibri"/>
          <w:color w:val="auto"/>
        </w:rPr>
        <w:t xml:space="preserve"> </w:t>
      </w:r>
    </w:p>
    <w:p w14:paraId="0E6B1600" w14:textId="77777777" w:rsidR="002F7153" w:rsidRPr="00EB36D0" w:rsidRDefault="002F7153" w:rsidP="00F52FC1">
      <w:pPr>
        <w:pStyle w:val="Default"/>
        <w:numPr>
          <w:ilvl w:val="0"/>
          <w:numId w:val="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Otváranie ponúk je v zmysle § 61 ods. 4 ZVO neverejné, údaje z otvárania ponúk </w:t>
      </w:r>
      <w:r w:rsidR="00AE16D8" w:rsidRPr="00EB36D0">
        <w:rPr>
          <w:rFonts w:ascii="Calibri" w:hAnsi="Calibri" w:cs="Calibri"/>
          <w:color w:val="auto"/>
        </w:rPr>
        <w:t xml:space="preserve">verejný </w:t>
      </w:r>
      <w:r w:rsidR="004E0350" w:rsidRPr="00EB36D0">
        <w:rPr>
          <w:rFonts w:ascii="Calibri" w:hAnsi="Calibri" w:cs="Calibri"/>
          <w:color w:val="auto"/>
        </w:rPr>
        <w:t>obstarávateľ</w:t>
      </w:r>
      <w:r w:rsidRPr="00EB36D0">
        <w:rPr>
          <w:rFonts w:ascii="Calibri" w:hAnsi="Calibri" w:cs="Calibri"/>
          <w:color w:val="auto"/>
        </w:rPr>
        <w:t xml:space="preserve"> nezverejňuje a neposiela uchádzačom ani zápisnicu z otvárania ponúk. </w:t>
      </w:r>
    </w:p>
    <w:p w14:paraId="3D37C046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6" w:name="_Toc210913751"/>
      <w:r w:rsidRPr="002F7153">
        <w:lastRenderedPageBreak/>
        <w:t>Komunikácia a doručovanie</w:t>
      </w:r>
      <w:bookmarkEnd w:id="6"/>
      <w:r w:rsidRPr="002F7153">
        <w:t xml:space="preserve"> </w:t>
      </w:r>
    </w:p>
    <w:p w14:paraId="1ED81D74" w14:textId="77777777" w:rsidR="002F7153" w:rsidRPr="00EB36D0" w:rsidRDefault="002F7153" w:rsidP="00F52FC1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Komunikácia medzi </w:t>
      </w:r>
      <w:r w:rsidR="00AE16D8" w:rsidRPr="00EB36D0">
        <w:rPr>
          <w:rFonts w:ascii="Calibri" w:hAnsi="Calibri" w:cs="Calibri"/>
          <w:color w:val="auto"/>
        </w:rPr>
        <w:t xml:space="preserve">verejným </w:t>
      </w:r>
      <w:r w:rsidR="004E0350" w:rsidRPr="00EB36D0">
        <w:rPr>
          <w:rFonts w:ascii="Calibri" w:hAnsi="Calibri" w:cs="Calibri"/>
          <w:color w:val="auto"/>
        </w:rPr>
        <w:t>obstarávateľ</w:t>
      </w:r>
      <w:r w:rsidRPr="00EB36D0">
        <w:rPr>
          <w:rFonts w:ascii="Calibri" w:hAnsi="Calibri" w:cs="Calibri"/>
          <w:color w:val="auto"/>
        </w:rPr>
        <w:t>om a záujemcom/uchádzačom sa uskutočňuje v slovenskom alebo českom jazyku výhradne prostredníctvom informačného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, prevádzkovaného na adrese: https://josephine.proebiz.com/. Tento spôsob komunikácie sa týka akejkoľvek komunikácie a </w:t>
      </w:r>
      <w:r w:rsidR="00B0108A" w:rsidRPr="00EB36D0">
        <w:rPr>
          <w:rFonts w:ascii="Calibri" w:hAnsi="Calibri" w:cs="Calibri"/>
          <w:color w:val="auto"/>
        </w:rPr>
        <w:t xml:space="preserve">podaní medzi </w:t>
      </w:r>
      <w:r w:rsidR="004E0350" w:rsidRPr="00EB36D0">
        <w:rPr>
          <w:rFonts w:ascii="Calibri" w:hAnsi="Calibri" w:cs="Calibri"/>
          <w:color w:val="auto"/>
        </w:rPr>
        <w:t>verejný</w:t>
      </w:r>
      <w:r w:rsidR="00C04009" w:rsidRPr="00EB36D0">
        <w:rPr>
          <w:rFonts w:ascii="Calibri" w:hAnsi="Calibri" w:cs="Calibri"/>
          <w:color w:val="auto"/>
        </w:rPr>
        <w:t>m</w:t>
      </w:r>
      <w:r w:rsidR="004E0350" w:rsidRPr="00EB36D0">
        <w:rPr>
          <w:rFonts w:ascii="Calibri" w:hAnsi="Calibri" w:cs="Calibri"/>
          <w:color w:val="auto"/>
        </w:rPr>
        <w:t xml:space="preserve"> obstarávateľ</w:t>
      </w:r>
      <w:r w:rsidR="00B0108A" w:rsidRPr="00EB36D0">
        <w:rPr>
          <w:rFonts w:ascii="Calibri" w:hAnsi="Calibri" w:cs="Calibri"/>
          <w:color w:val="auto"/>
        </w:rPr>
        <w:t>om a záujemcami/uchádzačmi počas celého procesu verejného obstarávania,</w:t>
      </w:r>
      <w:r w:rsidR="00C04009" w:rsidRPr="00EB36D0">
        <w:rPr>
          <w:rFonts w:ascii="Calibri" w:hAnsi="Calibri" w:cs="Calibri"/>
          <w:color w:val="auto"/>
        </w:rPr>
        <w:t xml:space="preserve"> </w:t>
      </w:r>
      <w:r w:rsidR="00B0108A" w:rsidRPr="00EB36D0">
        <w:rPr>
          <w:rFonts w:ascii="Calibri" w:hAnsi="Calibri" w:cs="Calibri"/>
          <w:color w:val="auto"/>
        </w:rPr>
        <w:t>s výnimkou prípadov, keď to výslovne vylučuje ZVO.</w:t>
      </w:r>
      <w:r w:rsidRPr="00EB36D0">
        <w:rPr>
          <w:rFonts w:ascii="Calibri" w:hAnsi="Calibri" w:cs="Calibri"/>
          <w:color w:val="auto"/>
        </w:rPr>
        <w:t xml:space="preserve"> </w:t>
      </w:r>
    </w:p>
    <w:p w14:paraId="63EEA908" w14:textId="0FB29F32" w:rsidR="002F7153" w:rsidRPr="00EB36D0" w:rsidRDefault="002F7153" w:rsidP="00F52FC1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Na používanie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 je nutné spĺňať nasledovné technické požiadavky: https://store.proebiz.com/docs/josephine/sk/Technicke_poziadavky_sw_JOSEPHINE.pdf.</w:t>
      </w:r>
    </w:p>
    <w:p w14:paraId="55D77318" w14:textId="3AF7C39C" w:rsidR="002F7153" w:rsidRPr="00EB36D0" w:rsidRDefault="002F7153" w:rsidP="00F52FC1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Zásielka sa považuje za doručenú, ak jej adresát bude mať objektívnu možnosť oboznámiť sa s jej obsahom (akonáhle sa dostane zásielka do sféry jeho dispozície), t. j. moment, kedy bola správa záujemcovi/uchádzačovi doručená prostredníctvom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, nie kedy ju záujemca/uchádzač prečítal. </w:t>
      </w:r>
    </w:p>
    <w:p w14:paraId="45673BBB" w14:textId="47CC9D12" w:rsidR="002F7153" w:rsidRPr="00EB36D0" w:rsidRDefault="002F7153" w:rsidP="00F52FC1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Záujemcovi, resp. uchádzačovi by mala byť na ním určený kontaktný e-mail (zadaný pri registrácii do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) bezodkladne odoslaná informácia o tom, že </w:t>
      </w:r>
      <w:r w:rsidR="004A26CB">
        <w:rPr>
          <w:rFonts w:ascii="Calibri" w:hAnsi="Calibri" w:cs="Calibri"/>
          <w:color w:val="auto"/>
        </w:rPr>
        <w:br/>
      </w:r>
      <w:r w:rsidRPr="00EB36D0">
        <w:rPr>
          <w:rFonts w:ascii="Calibri" w:hAnsi="Calibri" w:cs="Calibri"/>
          <w:color w:val="auto"/>
        </w:rPr>
        <w:t xml:space="preserve">k predmetnej zákazke existuje nová zásielka/správa. </w:t>
      </w:r>
    </w:p>
    <w:p w14:paraId="246B50DF" w14:textId="77777777" w:rsidR="002F7153" w:rsidRPr="00EB36D0" w:rsidRDefault="002F7153" w:rsidP="00F52FC1">
      <w:pPr>
        <w:pStyle w:val="Default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V prípade potreby je možné kontaktovať linku podpory Houston PROEBIZ na e-maile: houston@proebiz.com alebo telefonicky na čísle: +421 220 255 999. </w:t>
      </w:r>
    </w:p>
    <w:p w14:paraId="440A4FFB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7" w:name="_Toc210913752"/>
      <w:r w:rsidRPr="002F7153">
        <w:t>Vysvetľovanie</w:t>
      </w:r>
      <w:bookmarkEnd w:id="7"/>
      <w:r w:rsidRPr="002F7153">
        <w:t xml:space="preserve"> </w:t>
      </w:r>
    </w:p>
    <w:p w14:paraId="5AAB2946" w14:textId="77777777" w:rsidR="002F7153" w:rsidRPr="00EB36D0" w:rsidRDefault="002F7153" w:rsidP="00F52FC1">
      <w:pPr>
        <w:pStyle w:val="Default"/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V prípade potreby vysvetliť alebo objasniť informácie potrebné na vypracovanie ponuky uvedené v súťažných podkladoch alebo v inej sprievodnej dokumentácii, môže zaradený</w:t>
      </w:r>
      <w:r w:rsidR="00B0108A" w:rsidRPr="00EB36D0">
        <w:rPr>
          <w:rFonts w:ascii="Calibri" w:hAnsi="Calibri" w:cs="Calibri"/>
          <w:color w:val="auto"/>
        </w:rPr>
        <w:t xml:space="preserve"> </w:t>
      </w:r>
      <w:r w:rsidRPr="00EB36D0">
        <w:rPr>
          <w:rFonts w:ascii="Calibri" w:hAnsi="Calibri" w:cs="Calibri"/>
          <w:color w:val="auto"/>
        </w:rPr>
        <w:t>záujemca požiadať o ich vysvetlenie výlučne prostredníctvom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. </w:t>
      </w:r>
    </w:p>
    <w:p w14:paraId="735B3B24" w14:textId="77777777" w:rsidR="002F7153" w:rsidRPr="00EB36D0" w:rsidRDefault="002F7153" w:rsidP="00F52FC1">
      <w:pPr>
        <w:pStyle w:val="Default"/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Odpovede na žiadosti o vysvetlenie budú uverejnené prostredníctvom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 v danej zákazke v časti Dokumenty. </w:t>
      </w:r>
      <w:r w:rsidR="004E0350" w:rsidRPr="00EB36D0">
        <w:rPr>
          <w:rFonts w:ascii="Calibri" w:hAnsi="Calibri" w:cs="Calibri"/>
          <w:color w:val="auto"/>
        </w:rPr>
        <w:t>Verejný obstarávateľ</w:t>
      </w:r>
      <w:r w:rsidRPr="00EB36D0">
        <w:rPr>
          <w:rFonts w:ascii="Calibri" w:hAnsi="Calibri" w:cs="Calibri"/>
          <w:color w:val="auto"/>
        </w:rPr>
        <w:t xml:space="preserve"> o uverejnení odpovede informuje všetkých zaradených záujemcov</w:t>
      </w:r>
      <w:r w:rsidR="00B0108A" w:rsidRPr="00EB36D0">
        <w:rPr>
          <w:rFonts w:ascii="Calibri" w:hAnsi="Calibri" w:cs="Calibri"/>
          <w:color w:val="auto"/>
        </w:rPr>
        <w:t xml:space="preserve"> </w:t>
      </w:r>
      <w:r w:rsidRPr="00EB36D0">
        <w:rPr>
          <w:rFonts w:ascii="Calibri" w:hAnsi="Calibri" w:cs="Calibri"/>
          <w:color w:val="auto"/>
        </w:rPr>
        <w:t xml:space="preserve">najneskôr šesť dní pred uplynutím lehoty na predkladanie ponúk za predpokladu, že sa o vysvetlenie požiada dostatočne vopred. </w:t>
      </w:r>
    </w:p>
    <w:p w14:paraId="0DF8D6AE" w14:textId="0E3CA683" w:rsidR="002F7153" w:rsidRPr="00EB36D0" w:rsidRDefault="002F7153" w:rsidP="00F52FC1">
      <w:pPr>
        <w:pStyle w:val="Default"/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Ak je to nevyhnutné, </w:t>
      </w:r>
      <w:r w:rsidR="004E0350" w:rsidRPr="00EB36D0">
        <w:rPr>
          <w:rFonts w:ascii="Calibri" w:hAnsi="Calibri" w:cs="Calibri"/>
          <w:color w:val="auto"/>
        </w:rPr>
        <w:t>verejný obstarávateľ</w:t>
      </w:r>
      <w:r w:rsidRPr="00EB36D0">
        <w:rPr>
          <w:rFonts w:ascii="Calibri" w:hAnsi="Calibri" w:cs="Calibri"/>
          <w:color w:val="auto"/>
        </w:rPr>
        <w:t xml:space="preserve"> môže v lehote na predkladanie ponúk doplniť informácie uvedené v súťažných podkladoch alebo v inej sprievodnej dokumentácii </w:t>
      </w:r>
      <w:r w:rsidR="004A26CB">
        <w:rPr>
          <w:rFonts w:ascii="Calibri" w:hAnsi="Calibri" w:cs="Calibri"/>
          <w:color w:val="auto"/>
        </w:rPr>
        <w:br/>
      </w:r>
      <w:r w:rsidRPr="00EB36D0">
        <w:rPr>
          <w:rFonts w:ascii="Calibri" w:hAnsi="Calibri" w:cs="Calibri"/>
          <w:color w:val="auto"/>
        </w:rPr>
        <w:t xml:space="preserve">o čom informuje </w:t>
      </w:r>
      <w:r w:rsidR="00B0108A" w:rsidRPr="00EB36D0">
        <w:rPr>
          <w:rFonts w:ascii="Calibri" w:hAnsi="Calibri" w:cs="Calibri"/>
          <w:color w:val="auto"/>
        </w:rPr>
        <w:t>v</w:t>
      </w:r>
      <w:r w:rsidRPr="00EB36D0">
        <w:rPr>
          <w:rFonts w:ascii="Calibri" w:hAnsi="Calibri" w:cs="Calibri"/>
          <w:color w:val="auto"/>
        </w:rPr>
        <w:t>šetkých zaradených záujemcov a ich znenie zverejní prostredníctvom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. </w:t>
      </w:r>
    </w:p>
    <w:p w14:paraId="1E509BC4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8" w:name="_Toc210913753"/>
      <w:r w:rsidRPr="002F7153">
        <w:t>Predloženie ponuky</w:t>
      </w:r>
      <w:bookmarkEnd w:id="8"/>
      <w:r w:rsidRPr="002F7153">
        <w:t xml:space="preserve"> </w:t>
      </w:r>
    </w:p>
    <w:p w14:paraId="15747DC8" w14:textId="77777777" w:rsidR="002F7153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Ponuku môžu predkladať len záujemcovia zaradení do predmetného DNS. Zaradený záujemca môže v rámci konkrétnej zákazky predložiť iba jednu ponuku. </w:t>
      </w:r>
    </w:p>
    <w:p w14:paraId="310A1163" w14:textId="4F79C9B9" w:rsidR="002F7153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lastRenderedPageBreak/>
        <w:t>Zaradený záujemca predkladá ponuku výlučne v elektronickej podobe, a to v lehote na predkladanie ponúk podľa bodu 5.1 týchto súťažných podkladov. Elektronická ponuka sa</w:t>
      </w:r>
      <w:r w:rsidR="00B0108A" w:rsidRPr="00EB36D0">
        <w:rPr>
          <w:rFonts w:ascii="Calibri" w:hAnsi="Calibri" w:cs="Calibri"/>
          <w:color w:val="auto"/>
        </w:rPr>
        <w:t xml:space="preserve"> </w:t>
      </w:r>
      <w:r w:rsidRPr="00EB36D0">
        <w:rPr>
          <w:rFonts w:ascii="Calibri" w:hAnsi="Calibri" w:cs="Calibri"/>
          <w:color w:val="auto"/>
        </w:rPr>
        <w:t xml:space="preserve">predloží vyplnením ponukového formulára a vložením dokladov a dokumentov tvoriacich obsah ponuky, požadované v týchto súťažných podkladoch, ktoré musia byť </w:t>
      </w:r>
      <w:r w:rsidR="004A26CB">
        <w:rPr>
          <w:rFonts w:ascii="Calibri" w:hAnsi="Calibri" w:cs="Calibri"/>
          <w:color w:val="auto"/>
        </w:rPr>
        <w:br/>
      </w:r>
      <w:r w:rsidRPr="00EB36D0">
        <w:rPr>
          <w:rFonts w:ascii="Calibri" w:hAnsi="Calibri" w:cs="Calibri"/>
          <w:color w:val="auto"/>
        </w:rPr>
        <w:t>k termínu predloženia ponuky platné a aktuálne. Elektronickú ponuku uchádzač predloží prostredníctvom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. </w:t>
      </w:r>
    </w:p>
    <w:p w14:paraId="6A49D17D" w14:textId="77777777" w:rsidR="002F7153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>Zaradený záujemca sa prihlasuje do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 pomocou </w:t>
      </w:r>
      <w:proofErr w:type="spellStart"/>
      <w:r w:rsidRPr="00EB36D0">
        <w:rPr>
          <w:rFonts w:ascii="Calibri" w:hAnsi="Calibri" w:cs="Calibri"/>
          <w:color w:val="auto"/>
        </w:rPr>
        <w:t>eID</w:t>
      </w:r>
      <w:proofErr w:type="spellEnd"/>
      <w:r w:rsidRPr="00EB36D0">
        <w:rPr>
          <w:rFonts w:ascii="Calibri" w:hAnsi="Calibri" w:cs="Calibri"/>
          <w:color w:val="auto"/>
        </w:rPr>
        <w:t xml:space="preserve"> alebo svojich hesiel, ktoré nadobudol v rámci autentifikačného procesu. Autentifikovaný zaradený záujemca si po prihlásení do systému J</w:t>
      </w:r>
      <w:r w:rsidR="003D5492" w:rsidRPr="00EB36D0">
        <w:rPr>
          <w:rFonts w:ascii="Calibri" w:hAnsi="Calibri" w:cs="Calibri"/>
          <w:color w:val="auto"/>
        </w:rPr>
        <w:t>OSEPHINE</w:t>
      </w:r>
      <w:r w:rsidRPr="00EB36D0">
        <w:rPr>
          <w:rFonts w:ascii="Calibri" w:hAnsi="Calibri" w:cs="Calibri"/>
          <w:color w:val="auto"/>
        </w:rPr>
        <w:t xml:space="preserve"> v záložke „Moje obstarávania“ vyberie predmetnú zákazku a vloží svoju ponuku do určeného formulára na príjem ponúk, ktorý nájde v záložke „Ponuky“. </w:t>
      </w:r>
    </w:p>
    <w:p w14:paraId="2CF6900A" w14:textId="4E73E735" w:rsidR="00B0108A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Zaradený záujemca predkladá ponuku v slovenskom alebo českom jazyku. Ak je jej súčasťou doklad alebo dokument vyhotovený v cudzom jazyku, predkladá sa spolu s jeho úradným prekladom do slovenčiny; to neplatí pre doklady a dokumenty vyhotovené </w:t>
      </w:r>
      <w:r w:rsidR="004A26CB">
        <w:rPr>
          <w:rFonts w:ascii="Calibri" w:hAnsi="Calibri" w:cs="Calibri"/>
          <w:color w:val="auto"/>
        </w:rPr>
        <w:br/>
      </w:r>
      <w:r w:rsidRPr="00EB36D0">
        <w:rPr>
          <w:rFonts w:ascii="Calibri" w:hAnsi="Calibri" w:cs="Calibri"/>
          <w:color w:val="auto"/>
        </w:rPr>
        <w:t xml:space="preserve">v českom jazyku. </w:t>
      </w:r>
    </w:p>
    <w:p w14:paraId="0A008B21" w14:textId="57901B4B" w:rsidR="002F7153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Zaradený záujemca môže predložiť aj doklad alebo dokument vyhotovený v anglickom jazyku, a to za predpokladu, že overenie informácií uvedených v predloženom doklade/dokumente je pre </w:t>
      </w:r>
      <w:r w:rsidR="004E0350" w:rsidRPr="00EB36D0">
        <w:rPr>
          <w:rFonts w:ascii="Calibri" w:hAnsi="Calibri" w:cs="Calibri"/>
          <w:color w:val="auto"/>
        </w:rPr>
        <w:t>verejn</w:t>
      </w:r>
      <w:r w:rsidR="00C04009" w:rsidRPr="00EB36D0">
        <w:rPr>
          <w:rFonts w:ascii="Calibri" w:hAnsi="Calibri" w:cs="Calibri"/>
          <w:color w:val="auto"/>
        </w:rPr>
        <w:t>ého</w:t>
      </w:r>
      <w:r w:rsidR="004E0350" w:rsidRPr="00EB36D0">
        <w:rPr>
          <w:rFonts w:ascii="Calibri" w:hAnsi="Calibri" w:cs="Calibri"/>
          <w:color w:val="auto"/>
        </w:rPr>
        <w:t xml:space="preserve"> obstarávateľ</w:t>
      </w:r>
      <w:r w:rsidRPr="00EB36D0">
        <w:rPr>
          <w:rFonts w:ascii="Calibri" w:hAnsi="Calibri" w:cs="Calibri"/>
          <w:color w:val="auto"/>
        </w:rPr>
        <w:t xml:space="preserve">a objektívne jednoduché </w:t>
      </w:r>
      <w:r w:rsidR="004A26CB">
        <w:rPr>
          <w:rFonts w:ascii="Calibri" w:hAnsi="Calibri" w:cs="Calibri"/>
          <w:color w:val="auto"/>
        </w:rPr>
        <w:br/>
      </w:r>
      <w:r w:rsidRPr="00EB36D0">
        <w:rPr>
          <w:rFonts w:ascii="Calibri" w:hAnsi="Calibri" w:cs="Calibri"/>
          <w:color w:val="auto"/>
        </w:rPr>
        <w:t xml:space="preserve">a nevyžaduje si úradný preklad do slovenského jazyka. </w:t>
      </w:r>
    </w:p>
    <w:p w14:paraId="51E62D01" w14:textId="77777777" w:rsidR="00AB361D" w:rsidRPr="00EB36D0" w:rsidRDefault="00AB361D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V prípade, ak </w:t>
      </w:r>
      <w:r w:rsidR="004E0350" w:rsidRPr="00EB36D0">
        <w:rPr>
          <w:rFonts w:ascii="Calibri" w:hAnsi="Calibri" w:cs="Calibri"/>
          <w:color w:val="auto"/>
        </w:rPr>
        <w:t>verejný obstarávateľ</w:t>
      </w:r>
      <w:r w:rsidRPr="00EB36D0">
        <w:rPr>
          <w:rFonts w:ascii="Calibri" w:hAnsi="Calibri" w:cs="Calibri"/>
          <w:color w:val="auto"/>
        </w:rPr>
        <w:t xml:space="preserve"> nebude vedieť z dokladu/dokumentu predloženého v anglickom jazyku overiť informácie uvedené v takomto dokumente, požiada uchádzača o predloženie úradného prekladu dokladu/dokumentu vyhotoveného v anglickom jazyku do slovenského jazyka. V takom prípade je uchádzač povinný doručiť dokumenty úradne preložené do slovenčiny.</w:t>
      </w:r>
    </w:p>
    <w:p w14:paraId="06596C2A" w14:textId="77777777" w:rsidR="00AB361D" w:rsidRPr="00EB36D0" w:rsidRDefault="00AB361D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Doklady predložené záujemcom môžu byť v súlade s § 49 ods. 7 ZVO kópie dokladov v elektronickej podobe (odporúčaný formát </w:t>
      </w:r>
      <w:proofErr w:type="spellStart"/>
      <w:r w:rsidRPr="00EB36D0">
        <w:rPr>
          <w:rFonts w:ascii="Calibri" w:hAnsi="Calibri" w:cs="Calibri"/>
          <w:color w:val="auto"/>
        </w:rPr>
        <w:t>pdf</w:t>
      </w:r>
      <w:proofErr w:type="spellEnd"/>
      <w:r w:rsidRPr="00EB36D0">
        <w:rPr>
          <w:rFonts w:ascii="Calibri" w:hAnsi="Calibri" w:cs="Calibri"/>
          <w:color w:val="auto"/>
        </w:rPr>
        <w:t>).</w:t>
      </w:r>
    </w:p>
    <w:p w14:paraId="2F9730D8" w14:textId="64637BC5" w:rsidR="002F7153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V prípade, že sú doklady, ktoré tvoria ponuku,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</w:t>
      </w:r>
      <w:r w:rsidR="004A26CB">
        <w:rPr>
          <w:rFonts w:ascii="Calibri" w:hAnsi="Calibri" w:cs="Calibri"/>
          <w:color w:val="auto"/>
        </w:rPr>
        <w:br/>
      </w:r>
      <w:r w:rsidRPr="00EB36D0">
        <w:rPr>
          <w:rFonts w:ascii="Calibri" w:hAnsi="Calibri" w:cs="Calibri"/>
          <w:color w:val="auto"/>
        </w:rPr>
        <w:t>o elektronickej podobe výkonu pôsobnosti orgánov verejnej moci a o zmene a doplnení niektorých zákonov (zákon o e-</w:t>
      </w:r>
      <w:proofErr w:type="spellStart"/>
      <w:r w:rsidRPr="00EB36D0">
        <w:rPr>
          <w:rFonts w:ascii="Calibri" w:hAnsi="Calibri" w:cs="Calibri"/>
          <w:color w:val="auto"/>
        </w:rPr>
        <w:t>Governmente</w:t>
      </w:r>
      <w:proofErr w:type="spellEnd"/>
      <w:r w:rsidRPr="00EB36D0">
        <w:rPr>
          <w:rFonts w:ascii="Calibri" w:hAnsi="Calibri" w:cs="Calibri"/>
          <w:color w:val="auto"/>
        </w:rPr>
        <w:t xml:space="preserve">) v platnom znení. </w:t>
      </w:r>
    </w:p>
    <w:p w14:paraId="5639A10A" w14:textId="77777777" w:rsidR="002F7153" w:rsidRPr="00EB36D0" w:rsidRDefault="002F7153" w:rsidP="00F52FC1">
      <w:pPr>
        <w:pStyle w:val="Defaul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B36D0">
        <w:rPr>
          <w:rFonts w:ascii="Calibri" w:hAnsi="Calibri" w:cs="Calibri"/>
          <w:color w:val="auto"/>
        </w:rPr>
        <w:t xml:space="preserve">Uchádzač predložením ponuky vyjadruje súhlas s obchodnými (zmluvnými) podmienkami </w:t>
      </w:r>
      <w:r w:rsidR="00B0108A" w:rsidRPr="00EB36D0">
        <w:rPr>
          <w:rFonts w:ascii="Calibri" w:hAnsi="Calibri" w:cs="Calibri"/>
          <w:color w:val="auto"/>
        </w:rPr>
        <w:t xml:space="preserve">verejného </w:t>
      </w:r>
      <w:r w:rsidR="004E0350" w:rsidRPr="00EB36D0">
        <w:rPr>
          <w:rFonts w:ascii="Calibri" w:hAnsi="Calibri" w:cs="Calibri"/>
          <w:color w:val="auto"/>
        </w:rPr>
        <w:t>obstarávateľ</w:t>
      </w:r>
      <w:r w:rsidRPr="00EB36D0">
        <w:rPr>
          <w:rFonts w:ascii="Calibri" w:hAnsi="Calibri" w:cs="Calibri"/>
          <w:color w:val="auto"/>
        </w:rPr>
        <w:t xml:space="preserve">a. </w:t>
      </w:r>
    </w:p>
    <w:p w14:paraId="7BE3DCEA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9" w:name="_Toc210913754"/>
      <w:r w:rsidRPr="002F7153">
        <w:t>Obsah ponuky</w:t>
      </w:r>
      <w:bookmarkEnd w:id="9"/>
      <w:r w:rsidRPr="002F7153">
        <w:t xml:space="preserve"> </w:t>
      </w:r>
    </w:p>
    <w:p w14:paraId="6F9EE681" w14:textId="77777777" w:rsidR="002F7153" w:rsidRPr="00DF1F06" w:rsidRDefault="002F7153" w:rsidP="00F52FC1">
      <w:pPr>
        <w:pStyle w:val="Defaul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DF1F06">
        <w:rPr>
          <w:rFonts w:ascii="Calibri" w:hAnsi="Calibri" w:cs="Calibri"/>
          <w:color w:val="auto"/>
        </w:rPr>
        <w:t xml:space="preserve">Ponuka musí obsahovať nasledujúce dokumenty: </w:t>
      </w:r>
    </w:p>
    <w:p w14:paraId="3DFDD97A" w14:textId="77777777" w:rsidR="00AB361D" w:rsidRPr="00DF1F06" w:rsidRDefault="002F7153" w:rsidP="00F52FC1">
      <w:pPr>
        <w:pStyle w:val="Default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DF1F06">
        <w:rPr>
          <w:rFonts w:ascii="Calibri" w:hAnsi="Calibri" w:cs="Calibri"/>
          <w:color w:val="auto"/>
        </w:rPr>
        <w:lastRenderedPageBreak/>
        <w:t xml:space="preserve">Uchádzačom ocenený, kompletne vyplnený dokument: Návrh na plnenie kritérií na vyhodnotenie ponúk podľa prílohy č. </w:t>
      </w:r>
      <w:r w:rsidRPr="00575748">
        <w:rPr>
          <w:rFonts w:ascii="Calibri" w:hAnsi="Calibri" w:cs="Calibri"/>
          <w:color w:val="auto"/>
          <w:highlight w:val="yellow"/>
        </w:rPr>
        <w:t>x</w:t>
      </w:r>
      <w:r w:rsidRPr="00DF1F06">
        <w:rPr>
          <w:rFonts w:ascii="Calibri" w:hAnsi="Calibri" w:cs="Calibri"/>
          <w:color w:val="auto"/>
        </w:rPr>
        <w:t xml:space="preserve"> týchto súťažných podkladov; </w:t>
      </w:r>
    </w:p>
    <w:p w14:paraId="4E8CE57A" w14:textId="45A55C5E" w:rsidR="00AB361D" w:rsidRPr="00DF1F06" w:rsidRDefault="002F7153" w:rsidP="00F52FC1">
      <w:pPr>
        <w:pStyle w:val="Default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DF1F06">
        <w:rPr>
          <w:rFonts w:ascii="Calibri" w:hAnsi="Calibri" w:cs="Calibri"/>
          <w:color w:val="auto"/>
        </w:rPr>
        <w:t xml:space="preserve">Uchádzačom kompletne vyplnenú </w:t>
      </w:r>
      <w:r w:rsidR="00D57785" w:rsidRPr="00DF1F06">
        <w:rPr>
          <w:rFonts w:ascii="Calibri" w:hAnsi="Calibri" w:cs="Calibri"/>
          <w:color w:val="auto"/>
        </w:rPr>
        <w:t>Špecifikáciu ceny</w:t>
      </w:r>
      <w:r w:rsidR="006E274F">
        <w:rPr>
          <w:rFonts w:ascii="Calibri" w:hAnsi="Calibri" w:cs="Calibri"/>
          <w:color w:val="auto"/>
        </w:rPr>
        <w:t xml:space="preserve"> </w:t>
      </w:r>
      <w:r w:rsidR="006E274F" w:rsidRPr="006E274F">
        <w:rPr>
          <w:rFonts w:ascii="Calibri" w:hAnsi="Calibri" w:cs="Calibri"/>
          <w:color w:val="auto"/>
        </w:rPr>
        <w:t>vo formáte *</w:t>
      </w:r>
      <w:proofErr w:type="spellStart"/>
      <w:r w:rsidR="006E274F" w:rsidRPr="006E274F">
        <w:rPr>
          <w:rFonts w:ascii="Calibri" w:hAnsi="Calibri" w:cs="Calibri"/>
          <w:color w:val="auto"/>
        </w:rPr>
        <w:t>xls</w:t>
      </w:r>
      <w:proofErr w:type="spellEnd"/>
      <w:r w:rsidR="006E274F" w:rsidRPr="006E274F">
        <w:rPr>
          <w:rFonts w:ascii="Calibri" w:hAnsi="Calibri" w:cs="Calibri"/>
          <w:color w:val="auto"/>
        </w:rPr>
        <w:t>/.</w:t>
      </w:r>
      <w:proofErr w:type="spellStart"/>
      <w:r w:rsidR="006E274F" w:rsidRPr="006E274F">
        <w:rPr>
          <w:rFonts w:ascii="Calibri" w:hAnsi="Calibri" w:cs="Calibri"/>
          <w:color w:val="auto"/>
        </w:rPr>
        <w:t>xlsx</w:t>
      </w:r>
      <w:proofErr w:type="spellEnd"/>
      <w:r w:rsidR="006E274F" w:rsidRPr="006E274F">
        <w:rPr>
          <w:rFonts w:ascii="Calibri" w:hAnsi="Calibri" w:cs="Calibri"/>
          <w:color w:val="auto"/>
        </w:rPr>
        <w:t xml:space="preserve"> a vo formáte *</w:t>
      </w:r>
      <w:proofErr w:type="spellStart"/>
      <w:r w:rsidR="006E274F" w:rsidRPr="006E274F">
        <w:rPr>
          <w:rFonts w:ascii="Calibri" w:hAnsi="Calibri" w:cs="Calibri"/>
          <w:color w:val="auto"/>
        </w:rPr>
        <w:t>pdf</w:t>
      </w:r>
      <w:proofErr w:type="spellEnd"/>
      <w:r w:rsidR="006E274F" w:rsidRPr="006E274F">
        <w:rPr>
          <w:rFonts w:ascii="Calibri" w:hAnsi="Calibri" w:cs="Calibri"/>
          <w:color w:val="auto"/>
        </w:rPr>
        <w:t xml:space="preserve"> podpísané zodpovednými osobami</w:t>
      </w:r>
      <w:r w:rsidR="009005DB">
        <w:rPr>
          <w:rFonts w:ascii="Calibri" w:hAnsi="Calibri" w:cs="Calibri"/>
          <w:color w:val="auto"/>
        </w:rPr>
        <w:t xml:space="preserve">, </w:t>
      </w:r>
      <w:r w:rsidR="009005DB" w:rsidRPr="009005DB">
        <w:rPr>
          <w:rFonts w:ascii="Calibri" w:hAnsi="Calibri" w:cs="Calibri"/>
          <w:color w:val="auto"/>
        </w:rPr>
        <w:t xml:space="preserve">podľa prílohy č. </w:t>
      </w:r>
      <w:r w:rsidR="009005DB" w:rsidRPr="00575748">
        <w:rPr>
          <w:rFonts w:ascii="Calibri" w:hAnsi="Calibri" w:cs="Calibri"/>
          <w:color w:val="auto"/>
          <w:highlight w:val="yellow"/>
        </w:rPr>
        <w:t>x</w:t>
      </w:r>
      <w:r w:rsidR="009005DB" w:rsidRPr="009005DB">
        <w:rPr>
          <w:rFonts w:ascii="Calibri" w:hAnsi="Calibri" w:cs="Calibri"/>
          <w:color w:val="auto"/>
        </w:rPr>
        <w:t xml:space="preserve"> týchto súťažných podkladov</w:t>
      </w:r>
      <w:r w:rsidRPr="00DF1F06">
        <w:rPr>
          <w:rFonts w:ascii="Calibri" w:hAnsi="Calibri" w:cs="Calibri"/>
          <w:color w:val="auto"/>
        </w:rPr>
        <w:t xml:space="preserve">; </w:t>
      </w:r>
    </w:p>
    <w:p w14:paraId="0E4C5017" w14:textId="260575AB" w:rsidR="00AB361D" w:rsidRPr="009005DB" w:rsidRDefault="009005DB" w:rsidP="00F52FC1">
      <w:pPr>
        <w:pStyle w:val="Odsekzoznamu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</w:rPr>
      </w:pPr>
      <w:r w:rsidRPr="009005DB">
        <w:rPr>
          <w:rFonts w:ascii="Calibri" w:eastAsiaTheme="minorHAnsi" w:hAnsi="Calibri" w:cs="Calibri"/>
          <w:sz w:val="24"/>
          <w:szCs w:val="24"/>
          <w:lang w:eastAsia="en-US"/>
        </w:rPr>
        <w:t>Doklady preukazujúce splnenie technických špecifikácii ako aj osobitných podmienok na plnenie predmetu zákazky v zmysle Prílohy č.</w:t>
      </w:r>
      <w:r w:rsidR="00575748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575748">
        <w:rPr>
          <w:rFonts w:ascii="Calibri" w:eastAsiaTheme="minorHAnsi" w:hAnsi="Calibri" w:cs="Calibri"/>
          <w:sz w:val="24"/>
          <w:szCs w:val="24"/>
          <w:highlight w:val="yellow"/>
          <w:lang w:eastAsia="en-US"/>
        </w:rPr>
        <w:t>x</w:t>
      </w:r>
      <w:r w:rsidRPr="009005DB">
        <w:rPr>
          <w:rFonts w:ascii="Calibri" w:eastAsiaTheme="minorHAnsi" w:hAnsi="Calibri" w:cs="Calibri"/>
          <w:sz w:val="24"/>
          <w:szCs w:val="24"/>
          <w:lang w:eastAsia="en-US"/>
        </w:rPr>
        <w:t xml:space="preserve"> – Opis predmetu zákazky ( k</w:t>
      </w:r>
      <w:r w:rsidR="002F7153" w:rsidRPr="009005DB">
        <w:rPr>
          <w:rFonts w:ascii="Calibri" w:hAnsi="Calibri" w:cs="Calibri"/>
          <w:sz w:val="24"/>
          <w:szCs w:val="24"/>
        </w:rPr>
        <w:t>atalógové /produktové listy</w:t>
      </w:r>
      <w:r w:rsidR="001314FA" w:rsidRPr="009005DB">
        <w:rPr>
          <w:rFonts w:ascii="Calibri" w:hAnsi="Calibri" w:cs="Calibri"/>
          <w:sz w:val="24"/>
          <w:szCs w:val="24"/>
        </w:rPr>
        <w:t xml:space="preserve"> /certifikáty</w:t>
      </w:r>
      <w:r w:rsidR="002F7153" w:rsidRPr="009005DB">
        <w:rPr>
          <w:rFonts w:ascii="Calibri" w:hAnsi="Calibri" w:cs="Calibri"/>
          <w:sz w:val="24"/>
          <w:szCs w:val="24"/>
        </w:rPr>
        <w:t>, ktorými uchádzač preukazuje splnenie požiadaviek na predmet zákazky</w:t>
      </w:r>
      <w:r w:rsidRPr="009005DB">
        <w:rPr>
          <w:rFonts w:ascii="Calibri" w:hAnsi="Calibri" w:cs="Calibri"/>
          <w:sz w:val="24"/>
          <w:szCs w:val="24"/>
        </w:rPr>
        <w:t>)</w:t>
      </w:r>
      <w:r w:rsidR="002F7153" w:rsidRPr="009005DB">
        <w:rPr>
          <w:rFonts w:ascii="Calibri" w:hAnsi="Calibri" w:cs="Calibri"/>
          <w:sz w:val="24"/>
          <w:szCs w:val="24"/>
        </w:rPr>
        <w:t>;</w:t>
      </w:r>
      <w:r w:rsidR="002F7153" w:rsidRPr="009005DB">
        <w:rPr>
          <w:rFonts w:ascii="Calibri" w:hAnsi="Calibri" w:cs="Calibri"/>
        </w:rPr>
        <w:t xml:space="preserve"> </w:t>
      </w:r>
    </w:p>
    <w:p w14:paraId="20A942DF" w14:textId="77777777" w:rsidR="00AB361D" w:rsidRPr="00DF1F06" w:rsidRDefault="002F7153" w:rsidP="00F52FC1">
      <w:pPr>
        <w:pStyle w:val="Default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DF1F06">
        <w:rPr>
          <w:rFonts w:ascii="Calibri" w:hAnsi="Calibri" w:cs="Calibri"/>
          <w:color w:val="auto"/>
        </w:rPr>
        <w:t xml:space="preserve">Splnomocnenie konať za uchádzača alebo skupinu dodávateľov, ak ponuku podpisuje iná osoba ako štatutárny zástupca; </w:t>
      </w:r>
    </w:p>
    <w:p w14:paraId="1877278D" w14:textId="06CDA2F6" w:rsidR="00AB361D" w:rsidRDefault="003D3314" w:rsidP="00F52FC1">
      <w:pPr>
        <w:pStyle w:val="Default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Kúpnu zmluvu/Rámcovú dohodu bez príloh </w:t>
      </w:r>
      <w:r w:rsidRPr="00E451E3">
        <w:rPr>
          <w:rFonts w:asciiTheme="minorHAnsi" w:hAnsiTheme="minorHAnsi" w:cstheme="minorHAnsi"/>
        </w:rPr>
        <w:t>podpísan</w:t>
      </w:r>
      <w:r>
        <w:rPr>
          <w:rFonts w:asciiTheme="minorHAnsi" w:hAnsiTheme="minorHAnsi" w:cstheme="minorHAnsi"/>
        </w:rPr>
        <w:t>ú</w:t>
      </w:r>
      <w:r w:rsidRPr="00E451E3">
        <w:rPr>
          <w:rFonts w:asciiTheme="minorHAnsi" w:hAnsiTheme="minorHAnsi" w:cstheme="minorHAnsi"/>
        </w:rPr>
        <w:t xml:space="preserve"> uchádzačom, jeho štatutárnym orgánom alebo členom štatutárneho orgány alebo iným zástupcom uchádzača, ktorý je oprávnený konať v mene uchádzača v záväzkových vzťahoch</w:t>
      </w:r>
      <w:r w:rsidR="002F7153" w:rsidRPr="00DF1F06">
        <w:rPr>
          <w:rFonts w:ascii="Calibri" w:hAnsi="Calibri" w:cs="Calibri"/>
          <w:color w:val="auto"/>
        </w:rPr>
        <w:t xml:space="preserve">; </w:t>
      </w:r>
    </w:p>
    <w:p w14:paraId="19F16168" w14:textId="65054CA8" w:rsidR="00D971C4" w:rsidRPr="00DF1F06" w:rsidRDefault="009005DB" w:rsidP="00F52FC1">
      <w:pPr>
        <w:pStyle w:val="Default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9005DB">
        <w:rPr>
          <w:rFonts w:ascii="Calibri" w:hAnsi="Calibri" w:cs="Calibri"/>
          <w:color w:val="auto"/>
        </w:rPr>
        <w:t xml:space="preserve">Vyplnená a podpísaná Príloha č. </w:t>
      </w:r>
      <w:r w:rsidRPr="00575748">
        <w:rPr>
          <w:rFonts w:ascii="Calibri" w:hAnsi="Calibri" w:cs="Calibri"/>
          <w:color w:val="auto"/>
          <w:highlight w:val="yellow"/>
        </w:rPr>
        <w:t>x</w:t>
      </w:r>
      <w:r w:rsidRPr="009005DB">
        <w:rPr>
          <w:rFonts w:ascii="Calibri" w:hAnsi="Calibri" w:cs="Calibri"/>
          <w:color w:val="auto"/>
        </w:rPr>
        <w:t xml:space="preserve"> - Čestné vyhlásenie uchádzača o konflikte záujmov</w:t>
      </w:r>
    </w:p>
    <w:p w14:paraId="2E350B17" w14:textId="77777777" w:rsidR="002F7153" w:rsidRPr="00DF1F06" w:rsidRDefault="002F7153" w:rsidP="00F52FC1">
      <w:pPr>
        <w:pStyle w:val="Default"/>
        <w:numPr>
          <w:ilvl w:val="0"/>
          <w:numId w:val="11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DF1F06">
        <w:rPr>
          <w:rFonts w:ascii="Calibri" w:hAnsi="Calibri" w:cs="Calibri"/>
          <w:color w:val="auto"/>
        </w:rPr>
        <w:t xml:space="preserve">iné doklady (ak sú vyžadované v rámci konkrétnej zákazky). </w:t>
      </w:r>
    </w:p>
    <w:p w14:paraId="43F7340B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0" w:name="_Toc210913755"/>
      <w:r w:rsidRPr="002F7153">
        <w:t>Doplnenie, zmena a odvolanie ponuky</w:t>
      </w:r>
      <w:bookmarkEnd w:id="10"/>
      <w:r w:rsidRPr="002F7153">
        <w:t xml:space="preserve"> </w:t>
      </w:r>
    </w:p>
    <w:p w14:paraId="7D9456CB" w14:textId="77777777" w:rsidR="002F7153" w:rsidRPr="003D3314" w:rsidRDefault="002F7153" w:rsidP="00F52FC1">
      <w:pPr>
        <w:pStyle w:val="Default"/>
        <w:numPr>
          <w:ilvl w:val="0"/>
          <w:numId w:val="12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>Uchádzač môže predloženú ponuku doplniť, zmeniť alebo odvolať do uplynutia lehoty na predkladanie ponúk. Doplnenie alebo zmenu ponuky je možné vykonať prostredníctvom funkcionality systému J</w:t>
      </w:r>
      <w:r w:rsidR="003D5492" w:rsidRPr="003D3314">
        <w:rPr>
          <w:rFonts w:ascii="Calibri" w:hAnsi="Calibri" w:cs="Calibri"/>
          <w:color w:val="auto"/>
        </w:rPr>
        <w:t>OSEPHINE</w:t>
      </w:r>
      <w:r w:rsidRPr="003D3314">
        <w:rPr>
          <w:rFonts w:ascii="Calibri" w:hAnsi="Calibri" w:cs="Calibri"/>
          <w:color w:val="auto"/>
        </w:rPr>
        <w:t xml:space="preserve"> pred uplynutím lehoty na predkladanie ponúk. Uchádzač pri zmene a odvolaní ponuky postupuje obdobne ako pri vložení prvotnej ponuky (kliknutím na tlačidlo Stiahnuť ponuku a predložením novej ponuky). </w:t>
      </w:r>
    </w:p>
    <w:p w14:paraId="3ED2B0EB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1" w:name="_Toc210913756"/>
      <w:r w:rsidRPr="002F7153">
        <w:t>Náklady na ponuku</w:t>
      </w:r>
      <w:bookmarkEnd w:id="11"/>
      <w:r w:rsidRPr="002F7153">
        <w:t xml:space="preserve"> </w:t>
      </w:r>
    </w:p>
    <w:p w14:paraId="33D9F4EC" w14:textId="6BC0F427" w:rsidR="002F7153" w:rsidRPr="003D3314" w:rsidRDefault="002F7153" w:rsidP="00F52FC1">
      <w:pPr>
        <w:pStyle w:val="Defaul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Všetky výdavky spojené s prípravou a predložením ponuky znáša uchádzač bez </w:t>
      </w:r>
      <w:r w:rsidR="008B1AE4" w:rsidRPr="003D3314">
        <w:rPr>
          <w:rFonts w:ascii="Calibri" w:hAnsi="Calibri" w:cs="Calibri"/>
          <w:color w:val="auto"/>
        </w:rPr>
        <w:t>a</w:t>
      </w:r>
      <w:r w:rsidRPr="003D3314">
        <w:rPr>
          <w:rFonts w:ascii="Calibri" w:hAnsi="Calibri" w:cs="Calibri"/>
          <w:color w:val="auto"/>
        </w:rPr>
        <w:t xml:space="preserve">kéhokoľvek finančného alebo iného nároku voči </w:t>
      </w:r>
      <w:r w:rsidR="004E0350" w:rsidRPr="003D3314">
        <w:rPr>
          <w:rFonts w:ascii="Calibri" w:hAnsi="Calibri" w:cs="Calibri"/>
          <w:color w:val="auto"/>
        </w:rPr>
        <w:t>verejn</w:t>
      </w:r>
      <w:r w:rsidR="00C04009" w:rsidRPr="003D3314">
        <w:rPr>
          <w:rFonts w:ascii="Calibri" w:hAnsi="Calibri" w:cs="Calibri"/>
          <w:color w:val="auto"/>
        </w:rPr>
        <w:t>ému</w:t>
      </w:r>
      <w:r w:rsidR="004E0350" w:rsidRPr="003D3314">
        <w:rPr>
          <w:rFonts w:ascii="Calibri" w:hAnsi="Calibri" w:cs="Calibri"/>
          <w:color w:val="auto"/>
        </w:rPr>
        <w:t xml:space="preserve"> obstarávateľ</w:t>
      </w:r>
      <w:r w:rsidRPr="003D3314">
        <w:rPr>
          <w:rFonts w:ascii="Calibri" w:hAnsi="Calibri" w:cs="Calibri"/>
          <w:color w:val="auto"/>
        </w:rPr>
        <w:t xml:space="preserve">ovi, a to aj </w:t>
      </w:r>
      <w:r w:rsidR="004A26CB">
        <w:rPr>
          <w:rFonts w:ascii="Calibri" w:hAnsi="Calibri" w:cs="Calibri"/>
          <w:color w:val="auto"/>
        </w:rPr>
        <w:br/>
      </w:r>
      <w:r w:rsidRPr="003D3314">
        <w:rPr>
          <w:rFonts w:ascii="Calibri" w:hAnsi="Calibri" w:cs="Calibri"/>
          <w:color w:val="auto"/>
        </w:rPr>
        <w:t xml:space="preserve">v prípade, že </w:t>
      </w:r>
      <w:r w:rsidR="004E0350" w:rsidRPr="003D3314">
        <w:rPr>
          <w:rFonts w:ascii="Calibri" w:hAnsi="Calibri" w:cs="Calibri"/>
          <w:color w:val="auto"/>
        </w:rPr>
        <w:t>verejný obstarávateľ</w:t>
      </w:r>
      <w:r w:rsidRPr="003D3314">
        <w:rPr>
          <w:rFonts w:ascii="Calibri" w:hAnsi="Calibri" w:cs="Calibri"/>
          <w:color w:val="auto"/>
        </w:rPr>
        <w:t xml:space="preserve"> neprijme ani jednu z predložených ponúk alebo zruší postup zadávania zákazky. </w:t>
      </w:r>
    </w:p>
    <w:p w14:paraId="4B95DB80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2" w:name="_Toc210913757"/>
      <w:r w:rsidRPr="002F7153">
        <w:t>Dôvernosť verejného obstarávania</w:t>
      </w:r>
      <w:bookmarkEnd w:id="12"/>
      <w:r w:rsidRPr="002F7153">
        <w:t xml:space="preserve"> </w:t>
      </w:r>
    </w:p>
    <w:p w14:paraId="4F128834" w14:textId="77777777" w:rsidR="008B1AE4" w:rsidRPr="003D3314" w:rsidRDefault="002F7153" w:rsidP="00F52FC1">
      <w:pPr>
        <w:pStyle w:val="Default"/>
        <w:numPr>
          <w:ilvl w:val="0"/>
          <w:numId w:val="14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Uchádzač v ponuke označí, ktoré skutočnosti považuje za dôverné. Podľa ZVO môžu byť dôvernými informáciami výhradne: </w:t>
      </w:r>
      <w:r w:rsidR="00125624" w:rsidRPr="003D3314">
        <w:rPr>
          <w:rFonts w:ascii="Calibri" w:hAnsi="Calibri" w:cs="Calibri"/>
          <w:color w:val="auto"/>
        </w:rPr>
        <w:t>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15001067" w14:textId="77777777" w:rsidR="008B1AE4" w:rsidRPr="008B1AE4" w:rsidRDefault="008B1AE4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3" w:name="_Toc210913758"/>
      <w:r w:rsidRPr="008B1AE4">
        <w:lastRenderedPageBreak/>
        <w:t>Variantné riešenie</w:t>
      </w:r>
      <w:bookmarkEnd w:id="13"/>
    </w:p>
    <w:p w14:paraId="3E820D45" w14:textId="77777777" w:rsidR="008B1AE4" w:rsidRPr="003D3314" w:rsidRDefault="008B1AE4" w:rsidP="00F52FC1">
      <w:pPr>
        <w:pStyle w:val="Default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1E43DF58" w14:textId="77777777" w:rsidR="008B1AE4" w:rsidRDefault="008B1AE4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4" w:name="_Toc210913759"/>
      <w:r w:rsidRPr="008B1AE4">
        <w:t>Kritériá na vyhodnotenie ponúk</w:t>
      </w:r>
      <w:bookmarkEnd w:id="14"/>
    </w:p>
    <w:p w14:paraId="2CDBED31" w14:textId="77777777" w:rsidR="002F7153" w:rsidRPr="003D3314" w:rsidRDefault="002F7153" w:rsidP="00F52FC1">
      <w:pPr>
        <w:pStyle w:val="Default"/>
        <w:numPr>
          <w:ilvl w:val="0"/>
          <w:numId w:val="1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Kritériom na vyhodnotenie ponúk je spravidla najnižšia cena. Úspešným uchádzačom sa stane uchádzač, ktorého ponuková cena v eurách bez DPH je v porovnaní s ponukovými cenami ostatných uchádzačov najnižšia alebo v kombinácii s ostatnými kritériami ekonomicky najvýhodnejšia. </w:t>
      </w:r>
    </w:p>
    <w:p w14:paraId="0C272973" w14:textId="77777777" w:rsidR="002F7153" w:rsidRPr="003D3314" w:rsidRDefault="004E438D" w:rsidP="00F52FC1">
      <w:pPr>
        <w:pStyle w:val="Default"/>
        <w:numPr>
          <w:ilvl w:val="0"/>
          <w:numId w:val="1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Verejný </w:t>
      </w:r>
      <w:r w:rsidR="004E0350" w:rsidRPr="003D3314">
        <w:rPr>
          <w:rFonts w:ascii="Calibri" w:hAnsi="Calibri" w:cs="Calibri"/>
          <w:color w:val="auto"/>
        </w:rPr>
        <w:t>obstarávateľ</w:t>
      </w:r>
      <w:r w:rsidR="002F7153" w:rsidRPr="003D3314">
        <w:rPr>
          <w:rFonts w:ascii="Calibri" w:hAnsi="Calibri" w:cs="Calibri"/>
          <w:color w:val="auto"/>
        </w:rPr>
        <w:t xml:space="preserve"> si vyhradzuje právo určiť aj iné vhodné kritérium, ktoré bude uvedené v súťažných podkladoch ku konkrétnej zákazke. Zároveň </w:t>
      </w:r>
      <w:r w:rsidR="004E0350" w:rsidRPr="003D3314">
        <w:rPr>
          <w:rFonts w:ascii="Calibri" w:hAnsi="Calibri" w:cs="Calibri"/>
          <w:color w:val="auto"/>
        </w:rPr>
        <w:t>verejný obstarávateľ</w:t>
      </w:r>
      <w:r w:rsidR="002F7153" w:rsidRPr="003D3314">
        <w:rPr>
          <w:rFonts w:ascii="Calibri" w:hAnsi="Calibri" w:cs="Calibri"/>
          <w:color w:val="auto"/>
        </w:rPr>
        <w:t xml:space="preserve"> v súťažných podkladoch k tej ktorej čiastkovej zákazke uvedie aj ďalšie podrobnosti ohľadom kritéria na vyhodnotenie ponúk a spôsobu jeho uplatnenia. </w:t>
      </w:r>
    </w:p>
    <w:p w14:paraId="556DE08A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5" w:name="_Toc210913760"/>
      <w:r w:rsidRPr="002F7153">
        <w:t>Cena uvedená v ponuke</w:t>
      </w:r>
      <w:bookmarkEnd w:id="15"/>
      <w:r w:rsidRPr="002F7153">
        <w:t xml:space="preserve"> </w:t>
      </w:r>
    </w:p>
    <w:p w14:paraId="734BFE13" w14:textId="77777777" w:rsidR="002F7153" w:rsidRPr="003D3314" w:rsidRDefault="002F7153" w:rsidP="00F52FC1">
      <w:pPr>
        <w:pStyle w:val="Defaul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3D3314">
        <w:rPr>
          <w:rFonts w:asciiTheme="minorHAnsi" w:hAnsiTheme="minorHAnsi" w:cstheme="minorHAnsi"/>
          <w:color w:val="auto"/>
        </w:rPr>
        <w:t xml:space="preserve">Uchádzačom navrhovaná cena uvedená v ponuke bude vyjadrená v eurách. Jednotkové ceny a aj celková cena musia byť zaokrúhlené na dve desatinné miesta. </w:t>
      </w:r>
    </w:p>
    <w:p w14:paraId="455F06FA" w14:textId="7AD22ACD" w:rsidR="002F7153" w:rsidRPr="003D3314" w:rsidRDefault="002F7153" w:rsidP="00F52FC1">
      <w:pPr>
        <w:pStyle w:val="Defaul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3D3314">
        <w:rPr>
          <w:rFonts w:asciiTheme="minorHAnsi" w:hAnsiTheme="minorHAnsi" w:cstheme="minorHAnsi"/>
          <w:color w:val="auto"/>
        </w:rPr>
        <w:t xml:space="preserve">Uchádzač ku každej oceňovanej položke uvedie jednotkovú cenu, ktorá bude automaticky prerátaná na výslednú sumu položky podľa jej stanoveného množstva. Celková cena za predmet zákazky predstavuje súčet všetkých požadovaných položiek </w:t>
      </w:r>
      <w:r w:rsidR="004A26CB">
        <w:rPr>
          <w:rFonts w:asciiTheme="minorHAnsi" w:hAnsiTheme="minorHAnsi" w:cstheme="minorHAnsi"/>
          <w:color w:val="auto"/>
        </w:rPr>
        <w:br/>
      </w:r>
      <w:r w:rsidRPr="003D3314">
        <w:rPr>
          <w:rFonts w:asciiTheme="minorHAnsi" w:hAnsiTheme="minorHAnsi" w:cstheme="minorHAnsi"/>
          <w:color w:val="auto"/>
        </w:rPr>
        <w:t xml:space="preserve">v stanovených množstvách. </w:t>
      </w:r>
    </w:p>
    <w:p w14:paraId="699B8A32" w14:textId="77777777" w:rsidR="002F7153" w:rsidRPr="003D3314" w:rsidRDefault="002F7153" w:rsidP="00F52FC1">
      <w:pPr>
        <w:pStyle w:val="Defaul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3D3314">
        <w:rPr>
          <w:rFonts w:asciiTheme="minorHAnsi" w:hAnsiTheme="minorHAnsi" w:cstheme="minorHAnsi"/>
          <w:color w:val="auto"/>
        </w:rPr>
        <w:t xml:space="preserve">Uchádzačom navrhovaná cena celkom za predmet zákazky musí obsahovať všetky náklady uchádzača spojené s plnením zmluvy v požadovanom rozsahu (najmä vrátane dovezenia, zaškolenia zodpovedných osôb, a pod.). </w:t>
      </w:r>
    </w:p>
    <w:p w14:paraId="0F119727" w14:textId="426D6BED" w:rsidR="002F7153" w:rsidRPr="003D3314" w:rsidRDefault="002F7153" w:rsidP="00F52FC1">
      <w:pPr>
        <w:pStyle w:val="Defaul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3D3314">
        <w:rPr>
          <w:rFonts w:asciiTheme="minorHAnsi" w:hAnsiTheme="minorHAnsi" w:cstheme="minorHAnsi"/>
          <w:color w:val="auto"/>
        </w:rPr>
        <w:t xml:space="preserve">Ak sa uchádzač v priebehu zmluvného vzťahu stane platiteľom DPH, uchádzač je povinný informovať </w:t>
      </w:r>
      <w:r w:rsidR="004E0350" w:rsidRPr="003D3314">
        <w:rPr>
          <w:rFonts w:asciiTheme="minorHAnsi" w:hAnsiTheme="minorHAnsi" w:cstheme="minorHAnsi"/>
          <w:color w:val="auto"/>
        </w:rPr>
        <w:t>verejn</w:t>
      </w:r>
      <w:r w:rsidR="00C04009" w:rsidRPr="003D3314">
        <w:rPr>
          <w:rFonts w:asciiTheme="minorHAnsi" w:hAnsiTheme="minorHAnsi" w:cstheme="minorHAnsi"/>
          <w:color w:val="auto"/>
        </w:rPr>
        <w:t>ého</w:t>
      </w:r>
      <w:r w:rsidR="004E0350" w:rsidRPr="003D3314">
        <w:rPr>
          <w:rFonts w:asciiTheme="minorHAnsi" w:hAnsiTheme="minorHAnsi" w:cstheme="minorHAnsi"/>
          <w:color w:val="auto"/>
        </w:rPr>
        <w:t xml:space="preserve"> obstarávateľ</w:t>
      </w:r>
      <w:r w:rsidRPr="003D3314">
        <w:rPr>
          <w:rFonts w:asciiTheme="minorHAnsi" w:hAnsiTheme="minorHAnsi" w:cstheme="minorHAnsi"/>
          <w:color w:val="auto"/>
        </w:rPr>
        <w:t xml:space="preserve">a o tom, že sa stal platiteľom DPH alebo že prestal byť platiteľom DPH. V prípade, že v priebehu procesu verejného obstarávania dôjde </w:t>
      </w:r>
      <w:r w:rsidR="004A26CB">
        <w:rPr>
          <w:rFonts w:asciiTheme="minorHAnsi" w:hAnsiTheme="minorHAnsi" w:cstheme="minorHAnsi"/>
          <w:color w:val="auto"/>
        </w:rPr>
        <w:br/>
      </w:r>
      <w:r w:rsidRPr="003D3314">
        <w:rPr>
          <w:rFonts w:asciiTheme="minorHAnsi" w:hAnsiTheme="minorHAnsi" w:cstheme="minorHAnsi"/>
          <w:color w:val="auto"/>
        </w:rPr>
        <w:t xml:space="preserve">k legislatívnym zmenám v oblasti DPH, dotknuté časti budú príslušne upravené, v súlade s aktuálne platným právnym poriadkom Slovenskej republiky. </w:t>
      </w:r>
    </w:p>
    <w:p w14:paraId="30E077BB" w14:textId="77777777" w:rsidR="002F7153" w:rsidRPr="003D3314" w:rsidRDefault="002F7153" w:rsidP="00F52FC1">
      <w:pPr>
        <w:pStyle w:val="Defaul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3D3314">
        <w:rPr>
          <w:rFonts w:asciiTheme="minorHAnsi" w:hAnsiTheme="minorHAnsi" w:cstheme="minorHAnsi"/>
          <w:color w:val="auto"/>
        </w:rPr>
        <w:t xml:space="preserve">V prípade, ak uchádzač je platiteľom DPH, avšak jeho sídlo je v inom členskom štáte Európskej únie alebo sídli mimo EÚ, uvedie v návrhu na plnenie kritérií cenu, ktorá bude rozdelená na ním navrhovanú cenu bez DPH, výšku DPH a aj cenu s DPH podľa slovenských právnych predpisov (DPH vo výške stanovenej príslušným slovenským predpisom), aj keď samotnú DPH nebude v súlade s komunitárnym právom fakturovať. V takomto prípade bude </w:t>
      </w:r>
      <w:r w:rsidR="004E0350" w:rsidRPr="003D3314">
        <w:rPr>
          <w:rFonts w:asciiTheme="minorHAnsi" w:hAnsiTheme="minorHAnsi" w:cstheme="minorHAnsi"/>
          <w:color w:val="auto"/>
        </w:rPr>
        <w:t>verejný obstarávateľ</w:t>
      </w:r>
      <w:r w:rsidRPr="003D3314">
        <w:rPr>
          <w:rFonts w:asciiTheme="minorHAnsi" w:hAnsiTheme="minorHAnsi" w:cstheme="minorHAnsi"/>
          <w:color w:val="auto"/>
        </w:rPr>
        <w:t xml:space="preserve"> vyhodnocovať celkovú cenu bez DPH podľa slovenských právnych predpisov. V prípade, ak ponuka bude obsahovať sadzbu DPH, </w:t>
      </w:r>
      <w:r w:rsidR="004E0350" w:rsidRPr="003D3314">
        <w:rPr>
          <w:rFonts w:asciiTheme="minorHAnsi" w:hAnsiTheme="minorHAnsi" w:cstheme="minorHAnsi"/>
          <w:color w:val="auto"/>
        </w:rPr>
        <w:t>verejný obstarávateľ</w:t>
      </w:r>
      <w:r w:rsidRPr="003D3314">
        <w:rPr>
          <w:rFonts w:asciiTheme="minorHAnsi" w:hAnsiTheme="minorHAnsi" w:cstheme="minorHAnsi"/>
          <w:color w:val="auto"/>
        </w:rPr>
        <w:t xml:space="preserve"> odpočíta v ponuke udanú hodnotu DPH od celkovej ceny. Takýto úkon sa nepovažuje za zmenu ponuky. </w:t>
      </w:r>
    </w:p>
    <w:p w14:paraId="2E5DFC21" w14:textId="77777777" w:rsidR="002F7153" w:rsidRPr="002F7153" w:rsidRDefault="002F7153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</w:pPr>
      <w:bookmarkStart w:id="16" w:name="_Toc210913761"/>
      <w:r w:rsidRPr="002F7153">
        <w:lastRenderedPageBreak/>
        <w:t>Vyhodnotenie ponúk</w:t>
      </w:r>
      <w:bookmarkEnd w:id="16"/>
      <w:r w:rsidRPr="002F7153">
        <w:t xml:space="preserve"> </w:t>
      </w:r>
    </w:p>
    <w:p w14:paraId="669E447E" w14:textId="15C77A9A" w:rsidR="002F7153" w:rsidRPr="003D3314" w:rsidRDefault="00AE16D8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Verejný </w:t>
      </w:r>
      <w:r w:rsidR="004E0350" w:rsidRPr="003D3314">
        <w:rPr>
          <w:rFonts w:ascii="Calibri" w:hAnsi="Calibri" w:cs="Calibri"/>
          <w:color w:val="auto"/>
        </w:rPr>
        <w:t>obstarávateľ</w:t>
      </w:r>
      <w:r w:rsidR="002F7153" w:rsidRPr="003D3314">
        <w:rPr>
          <w:rFonts w:ascii="Calibri" w:hAnsi="Calibri" w:cs="Calibri"/>
          <w:color w:val="auto"/>
        </w:rPr>
        <w:t xml:space="preserve"> pristúpi k vyhodnoteniu predložených ponúk z pohľadu splnenia požiadaviek na predmet zákazky podľa § 53 ZVO po vyhodnotení ponúk na základe stanoveného kritéria</w:t>
      </w:r>
      <w:r w:rsidR="00B874E8">
        <w:rPr>
          <w:rFonts w:ascii="Calibri" w:hAnsi="Calibri" w:cs="Calibri"/>
          <w:color w:val="auto"/>
        </w:rPr>
        <w:t xml:space="preserve"> </w:t>
      </w:r>
      <w:r w:rsidR="00B874E8" w:rsidRPr="00B874E8">
        <w:rPr>
          <w:rFonts w:ascii="Calibri" w:hAnsi="Calibri" w:cs="Calibri"/>
          <w:color w:val="auto"/>
        </w:rPr>
        <w:t>a v prípade pochybností overí správnosť informácií a dôkazov, ktoré poskytli uchádzači. Ponuka nesmie obsahovať žiadne obmedzenia alebo výhrady, ktoré sú v rozpore s uvedenými požiadavkami a nesmie obsahovať také skutočnosti, ktoré sú v rozpore so všeobecne záväznými právnymi predpismi.</w:t>
      </w:r>
    </w:p>
    <w:p w14:paraId="60B6930D" w14:textId="7062CE85" w:rsidR="00AE16D8" w:rsidRDefault="004E0350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>Verejný obstarávateľ</w:t>
      </w:r>
      <w:r w:rsidR="002F7153" w:rsidRPr="003D3314">
        <w:rPr>
          <w:rFonts w:ascii="Calibri" w:hAnsi="Calibri" w:cs="Calibri"/>
          <w:color w:val="auto"/>
        </w:rPr>
        <w:t xml:space="preserve"> rozhodol, že v prípade, ak je kritériom vyhodnotenia najnižšia cena, vyhodnotenie ponúk z hľadiska splnenia požiadaviek na predmet zákazky sa uskutoční po vyhodnotení ponúk na základe kritérií na vyhodnotenie ponúk, pričom postupuje primerane podľa § 55 ods. 1 ZVO. </w:t>
      </w:r>
    </w:p>
    <w:p w14:paraId="3BFDB9C5" w14:textId="2DAAA175" w:rsidR="00451DD0" w:rsidRPr="00A21784" w:rsidRDefault="009D0A1F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585858"/>
          <w:sz w:val="23"/>
          <w:szCs w:val="23"/>
        </w:rPr>
      </w:pPr>
      <w:r w:rsidRPr="009D0A1F">
        <w:rPr>
          <w:rFonts w:ascii="Calibri" w:hAnsi="Calibri" w:cs="Calibri"/>
          <w:color w:val="auto"/>
        </w:rPr>
        <w:t>Verejný obstarávateľ môže v opise predmetu zákazky v rámci výzvy na predkladanie ponúk pri zadávaní čiastkových zákaziek v DNS vyžadovať aj doklady podľa § 42 ods. 10 zákona, ktoré budú použité ako dôkaz, že tovar zodpovedá určenému opisu predmetu zákazky.</w:t>
      </w:r>
    </w:p>
    <w:p w14:paraId="4B671A97" w14:textId="77777777" w:rsidR="00A21784" w:rsidRDefault="00A21784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 xml:space="preserve">Ak komisia identifikuje nezrovnalosti alebo nejasnosti v informáciách alebo dôkazoch, ktoré uchádzač poskytol, písomne - elektronicky spôsobom určeným funkcionalitou systému JOSEPHINE, požiada o vysvetlenie ponuky a ak je to potrebné aj o predloženie dôkazov. Vysvetlením ponuky nemôže dôjsť k jej zmene. Za zmenu ponuky sa nepovažuje odstránenie zrejmých chýb v písaní a počítaní alebo oprava </w:t>
      </w:r>
      <w:proofErr w:type="spellStart"/>
      <w:r w:rsidRPr="00A21784">
        <w:rPr>
          <w:rFonts w:ascii="Calibri" w:hAnsi="Calibri" w:cs="Calibri"/>
          <w:color w:val="auto"/>
        </w:rPr>
        <w:t>položkového</w:t>
      </w:r>
      <w:proofErr w:type="spellEnd"/>
      <w:r w:rsidRPr="00A21784">
        <w:rPr>
          <w:rFonts w:ascii="Calibri" w:hAnsi="Calibri" w:cs="Calibri"/>
          <w:color w:val="auto"/>
        </w:rPr>
        <w:t xml:space="preserve"> rozpočtu, ak celková cena ponuky zostane zachovaná a ak oprava </w:t>
      </w:r>
      <w:proofErr w:type="spellStart"/>
      <w:r w:rsidRPr="00A21784">
        <w:rPr>
          <w:rFonts w:ascii="Calibri" w:hAnsi="Calibri" w:cs="Calibri"/>
          <w:color w:val="auto"/>
        </w:rPr>
        <w:t>položkového</w:t>
      </w:r>
      <w:proofErr w:type="spellEnd"/>
      <w:r w:rsidRPr="00A21784">
        <w:rPr>
          <w:rFonts w:ascii="Calibri" w:hAnsi="Calibri" w:cs="Calibri"/>
          <w:color w:val="auto"/>
        </w:rPr>
        <w:t xml:space="preserve"> rozpočtu nemá vplyv na iné kritérium na vyhodnotenie ponúk.</w:t>
      </w:r>
    </w:p>
    <w:p w14:paraId="228C09C4" w14:textId="16F18AD0" w:rsidR="00A21784" w:rsidRPr="00A21784" w:rsidRDefault="00A21784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Ak sa pri zadávaní určitej konkrétnej zákazky v rámci DNS javí ponuka ako mimoriadne nízka ponuka vo vzťahu k tovaru, stavebným prácam alebo službám, komisia písomne - elektronicky spôsobom určeným funkcionalitou systému JOSEPHINE, požiada uchádzača o vysvetlenie týkajúce sa tej časti ponuky, ktoré sú pre jej cenu podstatné. Vysvetlenie sa môže týkať najmä:</w:t>
      </w:r>
    </w:p>
    <w:p w14:paraId="715F72BA" w14:textId="430BC7EE" w:rsidR="00A21784" w:rsidRPr="00A21784" w:rsidRDefault="00A21784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a)</w:t>
      </w:r>
      <w:r w:rsidR="007C6D61">
        <w:rPr>
          <w:rFonts w:ascii="Calibri" w:hAnsi="Calibri" w:cs="Calibri"/>
          <w:color w:val="auto"/>
        </w:rPr>
        <w:tab/>
      </w:r>
      <w:r w:rsidRPr="00A21784">
        <w:rPr>
          <w:rFonts w:ascii="Calibri" w:hAnsi="Calibri" w:cs="Calibri"/>
          <w:color w:val="auto"/>
        </w:rPr>
        <w:t>hospodárnosti stavebných postupov, hospodárnosti výrobných postupov alebo hospodárnosti poskytovaných služieb,</w:t>
      </w:r>
    </w:p>
    <w:p w14:paraId="75C13131" w14:textId="7AE97164" w:rsidR="00A21784" w:rsidRPr="00A21784" w:rsidRDefault="00A21784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b)</w:t>
      </w:r>
      <w:r w:rsidR="007C6D61">
        <w:rPr>
          <w:rFonts w:ascii="Calibri" w:hAnsi="Calibri" w:cs="Calibri"/>
          <w:color w:val="auto"/>
        </w:rPr>
        <w:tab/>
      </w:r>
      <w:r w:rsidRPr="00A21784">
        <w:rPr>
          <w:rFonts w:ascii="Calibri" w:hAnsi="Calibri" w:cs="Calibri"/>
          <w:color w:val="auto"/>
        </w:rPr>
        <w:t xml:space="preserve">technického riešenia alebo osobitne výhodných podmienok, ktoré má uchádzač </w:t>
      </w:r>
      <w:r w:rsidR="004A26CB">
        <w:rPr>
          <w:rFonts w:ascii="Calibri" w:hAnsi="Calibri" w:cs="Calibri"/>
          <w:color w:val="auto"/>
        </w:rPr>
        <w:br/>
      </w:r>
      <w:r w:rsidRPr="00A21784">
        <w:rPr>
          <w:rFonts w:ascii="Calibri" w:hAnsi="Calibri" w:cs="Calibri"/>
          <w:color w:val="auto"/>
        </w:rPr>
        <w:t>k dispozícii na dodanie tovaru, na uskutočnenie stavebných prác, na poskytnutie služby,</w:t>
      </w:r>
    </w:p>
    <w:p w14:paraId="0F892D19" w14:textId="77777777" w:rsidR="00A21784" w:rsidRPr="00A21784" w:rsidRDefault="00A21784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c) osobitosti tovaru, osobitosti stavebných prác alebo osobitosti služby navrhovanej uchádzačom,</w:t>
      </w:r>
    </w:p>
    <w:p w14:paraId="1C93DB25" w14:textId="06E1DB1C" w:rsidR="00A21784" w:rsidRPr="00A21784" w:rsidRDefault="00A21784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d)</w:t>
      </w:r>
      <w:r w:rsidR="007C6D61">
        <w:rPr>
          <w:rFonts w:ascii="Calibri" w:hAnsi="Calibri" w:cs="Calibri"/>
          <w:color w:val="auto"/>
        </w:rPr>
        <w:tab/>
      </w:r>
      <w:r w:rsidRPr="00A21784">
        <w:rPr>
          <w:rFonts w:ascii="Calibri" w:hAnsi="Calibri" w:cs="Calibri"/>
          <w:color w:val="auto"/>
        </w:rPr>
        <w:t>dodržiavania povinností v oblasti pracovného práva, najmä s ohľadom na dodržiavanie minimálnych mzdových nárokov, ochrany životného prostredia alebo sociálneho práva podľa osobitných predpisov,</w:t>
      </w:r>
    </w:p>
    <w:p w14:paraId="6F4AE3B8" w14:textId="000FDC6A" w:rsidR="00A21784" w:rsidRPr="00A21784" w:rsidRDefault="00A21784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lastRenderedPageBreak/>
        <w:t xml:space="preserve">e) </w:t>
      </w:r>
      <w:r w:rsidR="007C6D61">
        <w:rPr>
          <w:rFonts w:ascii="Calibri" w:hAnsi="Calibri" w:cs="Calibri"/>
          <w:color w:val="auto"/>
        </w:rPr>
        <w:tab/>
      </w:r>
      <w:r w:rsidRPr="00A21784">
        <w:rPr>
          <w:rFonts w:ascii="Calibri" w:hAnsi="Calibri" w:cs="Calibri"/>
          <w:color w:val="auto"/>
        </w:rPr>
        <w:t>dodržiavania povinností voči subdodávateľom,</w:t>
      </w:r>
    </w:p>
    <w:p w14:paraId="52D81C58" w14:textId="3601D9DE" w:rsidR="00A21784" w:rsidRDefault="00A21784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 xml:space="preserve">f) </w:t>
      </w:r>
      <w:r w:rsidR="007C6D61">
        <w:rPr>
          <w:rFonts w:ascii="Calibri" w:hAnsi="Calibri" w:cs="Calibri"/>
          <w:color w:val="auto"/>
        </w:rPr>
        <w:tab/>
      </w:r>
      <w:r w:rsidRPr="00A21784">
        <w:rPr>
          <w:rFonts w:ascii="Calibri" w:hAnsi="Calibri" w:cs="Calibri"/>
          <w:color w:val="auto"/>
        </w:rPr>
        <w:t>možnosti uchádzača získať štátnu pomoc.</w:t>
      </w:r>
    </w:p>
    <w:p w14:paraId="04F617A6" w14:textId="5F296A19" w:rsidR="00A21784" w:rsidRPr="00A21784" w:rsidRDefault="00A21784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Uchádzač musí doručiť písomne – elektronicky, spôsobom určeným funkcionalitou systému JOSEPHINE odôvodnenie mimoriadne nízkej ponuky do piatich pracovných dní odo dňa doručenia žiadosti o vysvetlenie, pokiaľ komisia neurčila dlhšiu lehotu.</w:t>
      </w:r>
    </w:p>
    <w:p w14:paraId="6FF5E410" w14:textId="2580686F" w:rsidR="00A21784" w:rsidRPr="00A21784" w:rsidRDefault="00A21784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V prípade, ak uchádzač odôvodňuje mimoriadne nízku ponuku získaním štátnej pomoci, musí byť schopný v primeranej lehote určenej komisiou preukázať, že mu štátna pomoc bola poskytnutá v súlade s pravidlami vnútorného trhu Európskej únie, inak verejný obstarávateľ vylúči ponuku.</w:t>
      </w:r>
    </w:p>
    <w:p w14:paraId="0600CA24" w14:textId="40148083" w:rsidR="00A21784" w:rsidRPr="00A21784" w:rsidRDefault="00A21784" w:rsidP="00F52FC1">
      <w:pPr>
        <w:pStyle w:val="Default"/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A21784">
        <w:rPr>
          <w:rFonts w:ascii="Calibri" w:hAnsi="Calibri" w:cs="Calibri"/>
          <w:color w:val="auto"/>
        </w:rPr>
        <w:t>Komisia zohľadní vysvetlenie ponuky uchádzača predloženej v rámci zadávania konkrétnej zákazky v rámci DNS v súlade s požiadavkou podľa zákona alebo odôvodnenie mimoriadne nízkej ponuky uchádzačom, ktoré vychádza z predložených dôkazov.</w:t>
      </w:r>
    </w:p>
    <w:p w14:paraId="57344E89" w14:textId="77777777" w:rsidR="002F7153" w:rsidRPr="00AE16D8" w:rsidRDefault="00AE16D8" w:rsidP="00F52FC1">
      <w:pPr>
        <w:pStyle w:val="Nadpis1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 w:cs="Calibri"/>
          <w:color w:val="808080" w:themeColor="background1" w:themeShade="80"/>
          <w:sz w:val="23"/>
          <w:szCs w:val="23"/>
        </w:rPr>
      </w:pPr>
      <w:bookmarkStart w:id="17" w:name="_Toc210913762"/>
      <w:r>
        <w:t>Informácia o výsledku vyhodnotenia ponúk a uzavretie zmluvy</w:t>
      </w:r>
      <w:bookmarkEnd w:id="17"/>
      <w:r w:rsidR="002F7153" w:rsidRPr="00AE16D8">
        <w:rPr>
          <w:rFonts w:ascii="Calibri" w:hAnsi="Calibri" w:cs="Calibri"/>
          <w:color w:val="808080" w:themeColor="background1" w:themeShade="80"/>
          <w:sz w:val="23"/>
          <w:szCs w:val="23"/>
        </w:rPr>
        <w:t xml:space="preserve"> </w:t>
      </w:r>
    </w:p>
    <w:p w14:paraId="0CB5BE6E" w14:textId="439FC766" w:rsidR="00AE16D8" w:rsidRPr="003D3314" w:rsidRDefault="004E438D" w:rsidP="00F52FC1">
      <w:pPr>
        <w:pStyle w:val="Default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Verejný </w:t>
      </w:r>
      <w:r w:rsidR="004E0350" w:rsidRPr="003D3314">
        <w:rPr>
          <w:rFonts w:ascii="Calibri" w:hAnsi="Calibri" w:cs="Calibri"/>
          <w:color w:val="auto"/>
        </w:rPr>
        <w:t>obstarávateľ</w:t>
      </w:r>
      <w:r w:rsidR="00AE16D8" w:rsidRPr="003D3314">
        <w:rPr>
          <w:rFonts w:ascii="Calibri" w:hAnsi="Calibri" w:cs="Calibri"/>
          <w:color w:val="auto"/>
        </w:rPr>
        <w:t xml:space="preserve"> zašle v súlade s § 55 ZVO informáciu o výsledku vyhodnotenia ponúk. </w:t>
      </w:r>
      <w:r w:rsidRPr="003D3314">
        <w:rPr>
          <w:rFonts w:ascii="Calibri" w:hAnsi="Calibri" w:cs="Calibri"/>
          <w:color w:val="auto"/>
        </w:rPr>
        <w:t xml:space="preserve">Verejný </w:t>
      </w:r>
      <w:r w:rsidR="004E0350" w:rsidRPr="003D3314">
        <w:rPr>
          <w:rFonts w:ascii="Calibri" w:hAnsi="Calibri" w:cs="Calibri"/>
          <w:color w:val="auto"/>
        </w:rPr>
        <w:t>obstarávateľ</w:t>
      </w:r>
      <w:r w:rsidR="00AE16D8" w:rsidRPr="003D3314">
        <w:rPr>
          <w:rFonts w:ascii="Calibri" w:hAnsi="Calibri" w:cs="Calibri"/>
          <w:color w:val="auto"/>
        </w:rPr>
        <w:t xml:space="preserve"> pristúpi</w:t>
      </w:r>
      <w:r w:rsidRPr="003D3314">
        <w:rPr>
          <w:rFonts w:ascii="Calibri" w:hAnsi="Calibri" w:cs="Calibri"/>
          <w:color w:val="auto"/>
        </w:rPr>
        <w:t xml:space="preserve"> </w:t>
      </w:r>
      <w:r w:rsidR="00AE16D8" w:rsidRPr="003D3314">
        <w:rPr>
          <w:rFonts w:ascii="Calibri" w:hAnsi="Calibri" w:cs="Calibri"/>
          <w:color w:val="auto"/>
        </w:rPr>
        <w:t xml:space="preserve">k uzavretiu zmluvy podľa § 56 ZVO. </w:t>
      </w:r>
      <w:r w:rsidR="004E0350" w:rsidRPr="003D3314">
        <w:rPr>
          <w:rFonts w:ascii="Calibri" w:hAnsi="Calibri" w:cs="Calibri"/>
          <w:color w:val="auto"/>
        </w:rPr>
        <w:t>Verejný obstarávateľ</w:t>
      </w:r>
      <w:r w:rsidR="00AE16D8" w:rsidRPr="003D3314">
        <w:rPr>
          <w:rFonts w:ascii="Calibri" w:hAnsi="Calibri" w:cs="Calibri"/>
          <w:color w:val="auto"/>
        </w:rPr>
        <w:t xml:space="preserve"> vyzve úspešného uchádzača na poskytnutie súčinnosti</w:t>
      </w:r>
      <w:r w:rsidRPr="003D3314">
        <w:rPr>
          <w:rFonts w:ascii="Calibri" w:hAnsi="Calibri" w:cs="Calibri"/>
          <w:color w:val="auto"/>
        </w:rPr>
        <w:t xml:space="preserve"> </w:t>
      </w:r>
      <w:r w:rsidR="00AE16D8" w:rsidRPr="003D3314">
        <w:rPr>
          <w:rFonts w:ascii="Calibri" w:hAnsi="Calibri" w:cs="Calibri"/>
          <w:color w:val="auto"/>
        </w:rPr>
        <w:t>k</w:t>
      </w:r>
      <w:r w:rsidR="00B41EB8">
        <w:rPr>
          <w:rFonts w:ascii="Calibri" w:hAnsi="Calibri" w:cs="Calibri"/>
          <w:color w:val="auto"/>
        </w:rPr>
        <w:t> </w:t>
      </w:r>
      <w:r w:rsidR="00AE16D8" w:rsidRPr="003D3314">
        <w:rPr>
          <w:rFonts w:ascii="Calibri" w:hAnsi="Calibri" w:cs="Calibri"/>
          <w:color w:val="auto"/>
        </w:rPr>
        <w:t>podpisu</w:t>
      </w:r>
      <w:r w:rsidR="00B41EB8">
        <w:rPr>
          <w:rFonts w:ascii="Calibri" w:hAnsi="Calibri" w:cs="Calibri"/>
          <w:color w:val="auto"/>
        </w:rPr>
        <w:t xml:space="preserve"> </w:t>
      </w:r>
      <w:r w:rsidR="00AE16D8" w:rsidRPr="003D3314">
        <w:rPr>
          <w:rFonts w:ascii="Calibri" w:hAnsi="Calibri" w:cs="Calibri"/>
          <w:color w:val="auto"/>
        </w:rPr>
        <w:t>zmluvy.</w:t>
      </w:r>
      <w:r w:rsidR="00B41EB8">
        <w:rPr>
          <w:rFonts w:ascii="Calibri" w:hAnsi="Calibri" w:cs="Calibri"/>
          <w:color w:val="auto"/>
        </w:rPr>
        <w:t xml:space="preserve"> P</w:t>
      </w:r>
      <w:r w:rsidR="00B41EB8" w:rsidRPr="00B41EB8">
        <w:rPr>
          <w:rFonts w:ascii="Calibri" w:hAnsi="Calibri" w:cs="Calibri"/>
          <w:color w:val="auto"/>
        </w:rPr>
        <w:t xml:space="preserve">red písomným vyzvaním na uzavretie </w:t>
      </w:r>
      <w:r w:rsidR="00B41EB8">
        <w:rPr>
          <w:rFonts w:ascii="Calibri" w:hAnsi="Calibri" w:cs="Calibri"/>
          <w:color w:val="auto"/>
        </w:rPr>
        <w:t>K</w:t>
      </w:r>
      <w:r w:rsidR="00B41EB8" w:rsidRPr="00B41EB8">
        <w:rPr>
          <w:rFonts w:ascii="Calibri" w:hAnsi="Calibri" w:cs="Calibri"/>
          <w:color w:val="auto"/>
        </w:rPr>
        <w:t>úpnej zmluvy</w:t>
      </w:r>
      <w:r w:rsidR="00B41EB8">
        <w:rPr>
          <w:rFonts w:ascii="Calibri" w:hAnsi="Calibri" w:cs="Calibri"/>
          <w:color w:val="auto"/>
        </w:rPr>
        <w:t>/Rámcovej dohody</w:t>
      </w:r>
      <w:r w:rsidR="00B41EB8" w:rsidRPr="00B41EB8">
        <w:rPr>
          <w:rFonts w:ascii="Calibri" w:hAnsi="Calibri" w:cs="Calibri"/>
          <w:color w:val="auto"/>
        </w:rPr>
        <w:t xml:space="preserve"> </w:t>
      </w:r>
      <w:r w:rsidR="00B41EB8">
        <w:rPr>
          <w:rFonts w:ascii="Calibri" w:hAnsi="Calibri" w:cs="Calibri"/>
          <w:color w:val="auto"/>
        </w:rPr>
        <w:t>(ďalej len „zmluvy“)</w:t>
      </w:r>
      <w:r w:rsidR="004978B1">
        <w:rPr>
          <w:rFonts w:ascii="Calibri" w:hAnsi="Calibri" w:cs="Calibri"/>
          <w:color w:val="auto"/>
        </w:rPr>
        <w:t xml:space="preserve"> </w:t>
      </w:r>
      <w:r w:rsidR="00B41EB8">
        <w:rPr>
          <w:rFonts w:ascii="Calibri" w:hAnsi="Calibri" w:cs="Calibri"/>
          <w:color w:val="auto"/>
        </w:rPr>
        <w:t xml:space="preserve">môže verejný obstarávateľ </w:t>
      </w:r>
      <w:r w:rsidR="00B41EB8" w:rsidRPr="00B41EB8">
        <w:rPr>
          <w:rFonts w:ascii="Calibri" w:hAnsi="Calibri" w:cs="Calibri"/>
          <w:color w:val="auto"/>
        </w:rPr>
        <w:t>uskutočniť s úspešným uchádzačom alebo uchádzačmi rokovania výhradne o znížení zmluvnej ceny.</w:t>
      </w:r>
    </w:p>
    <w:p w14:paraId="75AC6271" w14:textId="3539B584" w:rsidR="00E30483" w:rsidRDefault="00AE16D8" w:rsidP="00F52FC1">
      <w:pPr>
        <w:pStyle w:val="Default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Výsledkom zákazky bude uzavretie </w:t>
      </w:r>
      <w:r w:rsidR="00B41EB8">
        <w:rPr>
          <w:rFonts w:ascii="Calibri" w:hAnsi="Calibri" w:cs="Calibri"/>
          <w:color w:val="auto"/>
        </w:rPr>
        <w:t>z</w:t>
      </w:r>
      <w:r w:rsidR="00800A97" w:rsidRPr="00E30483">
        <w:rPr>
          <w:rFonts w:ascii="Calibri" w:hAnsi="Calibri" w:cs="Calibri"/>
          <w:color w:val="auto"/>
        </w:rPr>
        <w:t>mluvy</w:t>
      </w:r>
      <w:r w:rsidRPr="00E30483">
        <w:rPr>
          <w:rFonts w:ascii="Calibri" w:hAnsi="Calibri" w:cs="Calibri"/>
          <w:color w:val="auto"/>
        </w:rPr>
        <w:t xml:space="preserve"> </w:t>
      </w:r>
      <w:r w:rsidR="00E30483" w:rsidRPr="00E30483">
        <w:rPr>
          <w:rFonts w:ascii="Calibri" w:hAnsi="Calibri" w:cs="Calibri"/>
          <w:color w:val="auto"/>
        </w:rPr>
        <w:t>s týmito súťažnými podkladmi, výzvou na predkladanie ponúk, s ponukou predloženou úspešným uchádzačom a výsledkom elektronickej aukcie (ak sa uplatňuje). Verejný obstarávateľ si v rámci zadávania konkrétnej zákazky vyhradzuje právo upraviť návrh zmluvy podľa potreby.</w:t>
      </w:r>
    </w:p>
    <w:p w14:paraId="09619D9F" w14:textId="3C800711" w:rsidR="00E30483" w:rsidRDefault="00E30483" w:rsidP="00F52FC1">
      <w:pPr>
        <w:pStyle w:val="Default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Verejný obstarávateľ neuzavrie zmluvu s uchádzačom, </w:t>
      </w:r>
    </w:p>
    <w:p w14:paraId="739F1517" w14:textId="77777777" w:rsidR="00E30483" w:rsidRDefault="00E30483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a) ktorý má povinnosť zapisovať sa do registra partnerov verejného sektora (ďalej len „RPVS“) a nie je zapísaný v RPVS, </w:t>
      </w:r>
    </w:p>
    <w:p w14:paraId="4481C87B" w14:textId="77777777" w:rsidR="00E30483" w:rsidRDefault="00E30483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b) ktorého subdodávateľ a subdodávateľ podľa osobitného predpisu majú povinnosť zapisovať sa do RPVS a nie sú zapísaní v RPVS, </w:t>
      </w:r>
    </w:p>
    <w:p w14:paraId="6A8B8F91" w14:textId="77777777" w:rsidR="00E30483" w:rsidRDefault="00E30483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c) ktorý má povinnosť zapisovať sa do RPVS a ktorého konečným užívateľom výhod zapísaným v RPVS je </w:t>
      </w:r>
    </w:p>
    <w:p w14:paraId="7F2F86AD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1. prezident Slovenskej republiky, </w:t>
      </w:r>
    </w:p>
    <w:p w14:paraId="28F0124E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2. člen vlády, </w:t>
      </w:r>
    </w:p>
    <w:p w14:paraId="65508A64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3. vedúci ústredného orgánu štátnej správy, ktorý nie je členom vlády, </w:t>
      </w:r>
    </w:p>
    <w:p w14:paraId="115C9567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4. vedúci orgánu štátnej správy s celoslovenskou pôsobnosťou, </w:t>
      </w:r>
    </w:p>
    <w:p w14:paraId="4B1977DA" w14:textId="18335E8A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lastRenderedPageBreak/>
        <w:t xml:space="preserve">5. </w:t>
      </w:r>
      <w:r w:rsidR="007C6D61">
        <w:rPr>
          <w:rFonts w:ascii="Calibri" w:hAnsi="Calibri" w:cs="Calibri"/>
          <w:color w:val="auto"/>
        </w:rPr>
        <w:tab/>
      </w:r>
      <w:r w:rsidRPr="00E30483">
        <w:rPr>
          <w:rFonts w:ascii="Calibri" w:hAnsi="Calibri" w:cs="Calibri"/>
          <w:color w:val="auto"/>
        </w:rPr>
        <w:t xml:space="preserve">sudca Ústavného súdu Slovenskej republiky alebo sudca, </w:t>
      </w:r>
    </w:p>
    <w:p w14:paraId="47AADC66" w14:textId="06FC4D6F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6. </w:t>
      </w:r>
      <w:r w:rsidR="007C6D61">
        <w:rPr>
          <w:rFonts w:ascii="Calibri" w:hAnsi="Calibri" w:cs="Calibri"/>
          <w:color w:val="auto"/>
        </w:rPr>
        <w:tab/>
      </w:r>
      <w:r w:rsidRPr="00E30483">
        <w:rPr>
          <w:rFonts w:ascii="Calibri" w:hAnsi="Calibri" w:cs="Calibri"/>
          <w:color w:val="auto"/>
        </w:rPr>
        <w:t xml:space="preserve">generálny prokurátor Slovenskej republiky, špeciálny prokurátor alebo prokurátor, </w:t>
      </w:r>
    </w:p>
    <w:p w14:paraId="31D7B867" w14:textId="60ED344D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7. </w:t>
      </w:r>
      <w:r w:rsidR="007C6D61">
        <w:rPr>
          <w:rFonts w:ascii="Calibri" w:hAnsi="Calibri" w:cs="Calibri"/>
          <w:color w:val="auto"/>
        </w:rPr>
        <w:tab/>
      </w:r>
      <w:r w:rsidRPr="00E30483">
        <w:rPr>
          <w:rFonts w:ascii="Calibri" w:hAnsi="Calibri" w:cs="Calibri"/>
          <w:color w:val="auto"/>
        </w:rPr>
        <w:t xml:space="preserve">verejný ochranca práv, </w:t>
      </w:r>
    </w:p>
    <w:p w14:paraId="54901C78" w14:textId="17A99CB3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8. </w:t>
      </w:r>
      <w:r w:rsidR="007C6D61">
        <w:rPr>
          <w:rFonts w:ascii="Calibri" w:hAnsi="Calibri" w:cs="Calibri"/>
          <w:color w:val="auto"/>
        </w:rPr>
        <w:tab/>
      </w:r>
      <w:r w:rsidRPr="00E30483">
        <w:rPr>
          <w:rFonts w:ascii="Calibri" w:hAnsi="Calibri" w:cs="Calibri"/>
          <w:color w:val="auto"/>
        </w:rPr>
        <w:t xml:space="preserve">predseda Najvyššieho kontrolného úradu Slovenskej republiky a podpredseda Najvyššieho kontrolného úradu Slovenskej republiky, </w:t>
      </w:r>
    </w:p>
    <w:p w14:paraId="369B72AE" w14:textId="7B877BE9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9. </w:t>
      </w:r>
      <w:r w:rsidR="007C6D61">
        <w:rPr>
          <w:rFonts w:ascii="Calibri" w:hAnsi="Calibri" w:cs="Calibri"/>
          <w:color w:val="auto"/>
        </w:rPr>
        <w:tab/>
      </w:r>
      <w:r w:rsidRPr="00E30483">
        <w:rPr>
          <w:rFonts w:ascii="Calibri" w:hAnsi="Calibri" w:cs="Calibri"/>
          <w:color w:val="auto"/>
        </w:rPr>
        <w:t xml:space="preserve">štátny tajomník, </w:t>
      </w:r>
    </w:p>
    <w:p w14:paraId="6D0DE821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10. generálny tajomník služobného úradu, </w:t>
      </w:r>
    </w:p>
    <w:p w14:paraId="15B86723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11. prednosta okresného úradu, </w:t>
      </w:r>
    </w:p>
    <w:p w14:paraId="24D7984B" w14:textId="7900A1DE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12. primátor hlavného mesta Slovenskej republiky Bratislavy, primátor krajského mesta alebo primátor okresného mesta, alebo </w:t>
      </w:r>
    </w:p>
    <w:p w14:paraId="05B33C70" w14:textId="77777777" w:rsidR="00E30483" w:rsidRDefault="00E30483" w:rsidP="00F52FC1">
      <w:pPr>
        <w:pStyle w:val="Default"/>
        <w:spacing w:after="120" w:line="276" w:lineRule="auto"/>
        <w:ind w:left="1191" w:hanging="340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 xml:space="preserve">13. predseda vyššieho územného celku, </w:t>
      </w:r>
    </w:p>
    <w:p w14:paraId="0F431A90" w14:textId="7DFA4843" w:rsidR="00E30483" w:rsidRPr="00E30483" w:rsidRDefault="00E30483" w:rsidP="00F52FC1">
      <w:pPr>
        <w:pStyle w:val="Default"/>
        <w:spacing w:after="120" w:line="276" w:lineRule="auto"/>
        <w:ind w:left="851" w:hanging="284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>d) ktorého subdodávateľ a subdodávateľ podľa osobitného predpisu, ktorí majú povinnosť zapisovať sa do RPVS, majú v RPVS zapísaného konečného užívateľa výhod, ktorým je osoba podľa písmena c) vyššie.</w:t>
      </w:r>
    </w:p>
    <w:p w14:paraId="5EE03419" w14:textId="17ACB043" w:rsidR="002F7153" w:rsidRPr="003D3314" w:rsidRDefault="00E30483" w:rsidP="00F52FC1">
      <w:pPr>
        <w:pStyle w:val="Default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E30483">
        <w:rPr>
          <w:rFonts w:ascii="Calibri" w:hAnsi="Calibri" w:cs="Calibri"/>
          <w:color w:val="auto"/>
        </w:rPr>
        <w:t>Povinnosť zápisu do RPVS upravuje osobitný predpis - zákon č. 315/2016 Z. z. o registri partnerov verejného sektora a o zmene a doplnení niektorých zákonov.</w:t>
      </w:r>
      <w:r w:rsidR="00D30D9B">
        <w:rPr>
          <w:rFonts w:ascii="Calibri" w:hAnsi="Calibri" w:cs="Calibri"/>
          <w:color w:val="auto"/>
        </w:rPr>
        <w:t xml:space="preserve"> </w:t>
      </w:r>
      <w:r w:rsidR="004E438D" w:rsidRPr="003D3314">
        <w:rPr>
          <w:rFonts w:ascii="Calibri" w:hAnsi="Calibri" w:cs="Calibri"/>
          <w:color w:val="auto"/>
        </w:rPr>
        <w:t>Verejný</w:t>
      </w:r>
      <w:r w:rsidR="00B41EB8">
        <w:rPr>
          <w:rFonts w:ascii="Calibri" w:hAnsi="Calibri" w:cs="Calibri"/>
          <w:color w:val="auto"/>
        </w:rPr>
        <w:t xml:space="preserve"> </w:t>
      </w:r>
      <w:r w:rsidR="004E438D" w:rsidRPr="003D3314">
        <w:rPr>
          <w:rFonts w:ascii="Calibri" w:hAnsi="Calibri" w:cs="Calibri"/>
          <w:color w:val="auto"/>
        </w:rPr>
        <w:t xml:space="preserve"> </w:t>
      </w:r>
      <w:r w:rsidR="004E0350" w:rsidRPr="003D3314">
        <w:rPr>
          <w:rFonts w:ascii="Calibri" w:hAnsi="Calibri" w:cs="Calibri"/>
          <w:color w:val="auto"/>
        </w:rPr>
        <w:t>obstarávateľ</w:t>
      </w:r>
      <w:r w:rsidR="002F7153" w:rsidRPr="003D3314">
        <w:rPr>
          <w:rFonts w:ascii="Calibri" w:hAnsi="Calibri" w:cs="Calibri"/>
          <w:color w:val="auto"/>
        </w:rPr>
        <w:t xml:space="preserve"> bude požadovať v rámci poskytovania riadnej súčinnosti potrebnej pre uzavretie zmluvy od úspešného uchádzača predložiť: </w:t>
      </w:r>
    </w:p>
    <w:p w14:paraId="5A3B87A2" w14:textId="1AF5FEC7" w:rsidR="00AB361D" w:rsidRPr="003D3314" w:rsidRDefault="002F7153" w:rsidP="00F52FC1">
      <w:pPr>
        <w:pStyle w:val="Default"/>
        <w:numPr>
          <w:ilvl w:val="0"/>
          <w:numId w:val="20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>údaje o všetkých známych subdodávateľoch</w:t>
      </w:r>
      <w:r w:rsidR="004A26CB">
        <w:rPr>
          <w:rFonts w:ascii="Calibri" w:hAnsi="Calibri" w:cs="Calibri"/>
          <w:color w:val="auto"/>
        </w:rPr>
        <w:t xml:space="preserve">, </w:t>
      </w:r>
      <w:r w:rsidR="004A26CB" w:rsidRPr="004A26CB">
        <w:rPr>
          <w:rFonts w:ascii="Calibri" w:hAnsi="Calibri" w:cs="Calibri"/>
          <w:color w:val="auto"/>
        </w:rPr>
        <w:t xml:space="preserve">údaje o osobe oprávnenej konať za subdodávateľa v rozsahu </w:t>
      </w:r>
      <w:r w:rsidR="001616BA" w:rsidRPr="001616BA">
        <w:rPr>
          <w:rFonts w:ascii="Calibri" w:hAnsi="Calibri" w:cs="Calibri"/>
          <w:color w:val="auto"/>
        </w:rPr>
        <w:t>obchodné meno/názov, sídlo/miesto podnikania, IČO, zápis do príslušného registra, údaje o osobe oprávnenej konať za subdodávateľa v rozsahu meno a priezvisko, adresa pobytu, dátum narodenia, predmet subdodávky a podiel subdodávok vyjadrený v % z navrhovanej ponukovej ceny</w:t>
      </w:r>
      <w:r w:rsidR="004A26CB" w:rsidRPr="004A26CB">
        <w:rPr>
          <w:rFonts w:ascii="Calibri" w:hAnsi="Calibri" w:cs="Calibri"/>
          <w:color w:val="auto"/>
        </w:rPr>
        <w:t xml:space="preserve"> </w:t>
      </w:r>
      <w:r w:rsidR="004A26CB">
        <w:rPr>
          <w:rFonts w:ascii="Calibri" w:hAnsi="Calibri" w:cs="Calibri"/>
          <w:color w:val="auto"/>
        </w:rPr>
        <w:br/>
      </w:r>
      <w:r w:rsidR="004A26CB" w:rsidRPr="004A26CB">
        <w:rPr>
          <w:rFonts w:ascii="Calibri" w:hAnsi="Calibri" w:cs="Calibri"/>
          <w:color w:val="auto"/>
        </w:rPr>
        <w:t>v súlade s § 41 ods. 3 zákona</w:t>
      </w:r>
      <w:r w:rsidRPr="003D3314">
        <w:rPr>
          <w:rFonts w:ascii="Calibri" w:hAnsi="Calibri" w:cs="Calibri"/>
          <w:color w:val="auto"/>
        </w:rPr>
        <w:t xml:space="preserve">; </w:t>
      </w:r>
    </w:p>
    <w:p w14:paraId="38CF48EA" w14:textId="77777777" w:rsidR="00AB361D" w:rsidRPr="003D3314" w:rsidRDefault="002F7153" w:rsidP="00F52FC1">
      <w:pPr>
        <w:pStyle w:val="Default"/>
        <w:numPr>
          <w:ilvl w:val="0"/>
          <w:numId w:val="20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>zmluvu uzavretú medzi členmi skupiny dodávateľov podľa bodu 18.5 týchto súťažných</w:t>
      </w:r>
      <w:r w:rsidR="004E438D" w:rsidRPr="003D3314">
        <w:rPr>
          <w:rFonts w:ascii="Calibri" w:hAnsi="Calibri" w:cs="Calibri"/>
          <w:color w:val="auto"/>
        </w:rPr>
        <w:t xml:space="preserve"> p</w:t>
      </w:r>
      <w:r w:rsidRPr="003D3314">
        <w:rPr>
          <w:rFonts w:ascii="Calibri" w:hAnsi="Calibri" w:cs="Calibri"/>
          <w:color w:val="auto"/>
        </w:rPr>
        <w:t xml:space="preserve">odkladov, ak úspešným uchádzačom je skupina dodávateľov a táto zmluva nebola predložená skôr; </w:t>
      </w:r>
    </w:p>
    <w:p w14:paraId="032D048A" w14:textId="77777777" w:rsidR="00AB361D" w:rsidRPr="003D3314" w:rsidRDefault="002F7153" w:rsidP="00F52FC1">
      <w:pPr>
        <w:pStyle w:val="Default"/>
        <w:numPr>
          <w:ilvl w:val="0"/>
          <w:numId w:val="20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vyhlásenie o tom, že konečným užívateľom výhod uchádzača alebo jeho subdodávateľa, ktorý má povinnosť zapisovať sa do registra partnerov verejného sektora, nie je niektorá z osôb podľa § 11 ods. 1 písm. c) ZVO; </w:t>
      </w:r>
    </w:p>
    <w:p w14:paraId="7113D934" w14:textId="77777777" w:rsidR="004E438D" w:rsidRPr="003D3314" w:rsidRDefault="002F7153" w:rsidP="00F52FC1">
      <w:pPr>
        <w:pStyle w:val="Default"/>
        <w:numPr>
          <w:ilvl w:val="0"/>
          <w:numId w:val="20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čestné vyhlásenie uchádzača k uplatňovaniu medzinárodných sankcií podľa nariadenia Rady EÚ č. 833/2014. </w:t>
      </w:r>
    </w:p>
    <w:p w14:paraId="21808D24" w14:textId="23EF5332" w:rsidR="002F7153" w:rsidRPr="003D3314" w:rsidRDefault="002F7153" w:rsidP="00F52FC1">
      <w:pPr>
        <w:pStyle w:val="Default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V prípade úspešnosti skupiny dodávateľov, najneskôr pred podpisom zmluvy táto skupina musí uzatvoriť a predložiť </w:t>
      </w:r>
      <w:r w:rsidR="004E0350" w:rsidRPr="003D3314">
        <w:rPr>
          <w:rFonts w:ascii="Calibri" w:hAnsi="Calibri" w:cs="Calibri"/>
          <w:color w:val="auto"/>
        </w:rPr>
        <w:t>verejn</w:t>
      </w:r>
      <w:r w:rsidR="00AF4A91">
        <w:rPr>
          <w:rFonts w:ascii="Calibri" w:hAnsi="Calibri" w:cs="Calibri"/>
          <w:color w:val="auto"/>
        </w:rPr>
        <w:t>ému</w:t>
      </w:r>
      <w:r w:rsidR="004E0350" w:rsidRPr="003D3314">
        <w:rPr>
          <w:rFonts w:ascii="Calibri" w:hAnsi="Calibri" w:cs="Calibri"/>
          <w:color w:val="auto"/>
        </w:rPr>
        <w:t xml:space="preserve"> obstarávateľ</w:t>
      </w:r>
      <w:r w:rsidRPr="003D3314">
        <w:rPr>
          <w:rFonts w:ascii="Calibri" w:hAnsi="Calibri" w:cs="Calibri"/>
          <w:color w:val="auto"/>
        </w:rPr>
        <w:t xml:space="preserve">ovi písomnú zmluvu o združení podľa ustanovení § 829 a </w:t>
      </w:r>
      <w:proofErr w:type="spellStart"/>
      <w:r w:rsidRPr="003D3314">
        <w:rPr>
          <w:rFonts w:ascii="Calibri" w:hAnsi="Calibri" w:cs="Calibri"/>
          <w:color w:val="auto"/>
        </w:rPr>
        <w:t>nasl</w:t>
      </w:r>
      <w:proofErr w:type="spellEnd"/>
      <w:r w:rsidRPr="003D3314">
        <w:rPr>
          <w:rFonts w:ascii="Calibri" w:hAnsi="Calibri" w:cs="Calibri"/>
          <w:color w:val="auto"/>
        </w:rPr>
        <w:t>. zákona č. 40/1964</w:t>
      </w:r>
      <w:r w:rsidR="004E438D" w:rsidRPr="003D3314">
        <w:rPr>
          <w:rFonts w:ascii="Calibri" w:hAnsi="Calibri" w:cs="Calibri"/>
          <w:color w:val="auto"/>
        </w:rPr>
        <w:t xml:space="preserve"> </w:t>
      </w:r>
      <w:r w:rsidRPr="003D3314">
        <w:rPr>
          <w:rFonts w:ascii="Calibri" w:hAnsi="Calibri" w:cs="Calibri"/>
          <w:color w:val="auto"/>
        </w:rPr>
        <w:t xml:space="preserve">Zb. Občiansky zákonník v </w:t>
      </w:r>
      <w:r w:rsidRPr="003D3314">
        <w:rPr>
          <w:rFonts w:ascii="Calibri" w:hAnsi="Calibri" w:cs="Calibri"/>
          <w:color w:val="auto"/>
        </w:rPr>
        <w:lastRenderedPageBreak/>
        <w:t xml:space="preserve">znení neskorších predpisov alebo inú obdobnú zmluvu s týmito minimálnymi obsahovými náležitosťami: </w:t>
      </w:r>
    </w:p>
    <w:p w14:paraId="5BB36230" w14:textId="1B3AFAB2" w:rsidR="002F7153" w:rsidRPr="003D3314" w:rsidRDefault="002F7153" w:rsidP="00F52FC1">
      <w:pPr>
        <w:pStyle w:val="Default"/>
        <w:numPr>
          <w:ilvl w:val="0"/>
          <w:numId w:val="22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>splnomocnenie jedného člena zo skupiny dodávateľov udelené ostatnými členmi skupiny dodávateľov na uskutočňovanie a prijímanie akýchkoľvek právnych úkonov, ktoré sa budú uskutočňovať a prijímať v mene všetkých členov skupiny dodávateľov v súvislosti s</w:t>
      </w:r>
      <w:r w:rsidR="004E438D" w:rsidRPr="003D3314">
        <w:rPr>
          <w:rFonts w:ascii="Calibri" w:hAnsi="Calibri" w:cs="Calibri"/>
          <w:color w:val="auto"/>
        </w:rPr>
        <w:t> </w:t>
      </w:r>
      <w:r w:rsidRPr="003D3314">
        <w:rPr>
          <w:rFonts w:ascii="Calibri" w:hAnsi="Calibri" w:cs="Calibri"/>
          <w:color w:val="auto"/>
        </w:rPr>
        <w:t>plnením</w:t>
      </w:r>
      <w:r w:rsidR="004E438D" w:rsidRPr="003D3314">
        <w:rPr>
          <w:rFonts w:ascii="Calibri" w:hAnsi="Calibri" w:cs="Calibri"/>
          <w:color w:val="auto"/>
        </w:rPr>
        <w:t xml:space="preserve"> </w:t>
      </w:r>
      <w:r w:rsidRPr="003D3314">
        <w:rPr>
          <w:rFonts w:ascii="Calibri" w:hAnsi="Calibri" w:cs="Calibri"/>
          <w:color w:val="auto"/>
        </w:rPr>
        <w:t xml:space="preserve">zmluvy, ktorá bude výsledkom verejného obstarávania. Toto splnomocnenie musí byť neoddeliteľnou súčasťou zmluvy </w:t>
      </w:r>
      <w:r w:rsidR="004A26CB">
        <w:rPr>
          <w:rFonts w:ascii="Calibri" w:hAnsi="Calibri" w:cs="Calibri"/>
          <w:color w:val="auto"/>
        </w:rPr>
        <w:br/>
      </w:r>
      <w:r w:rsidRPr="003D3314">
        <w:rPr>
          <w:rFonts w:ascii="Calibri" w:hAnsi="Calibri" w:cs="Calibri"/>
          <w:color w:val="auto"/>
        </w:rPr>
        <w:t xml:space="preserve">o združení; </w:t>
      </w:r>
    </w:p>
    <w:p w14:paraId="0BCAA98D" w14:textId="77777777" w:rsidR="002F7153" w:rsidRPr="003D3314" w:rsidRDefault="002F7153" w:rsidP="00F52FC1">
      <w:pPr>
        <w:pStyle w:val="Default"/>
        <w:numPr>
          <w:ilvl w:val="0"/>
          <w:numId w:val="22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78D73F17" w14:textId="24343223" w:rsidR="00345AB0" w:rsidRDefault="002F7153" w:rsidP="00F52FC1">
      <w:pPr>
        <w:pStyle w:val="Default"/>
        <w:numPr>
          <w:ilvl w:val="0"/>
          <w:numId w:val="22"/>
        </w:numPr>
        <w:spacing w:after="120" w:line="276" w:lineRule="auto"/>
        <w:ind w:left="1134" w:hanging="567"/>
        <w:jc w:val="both"/>
        <w:rPr>
          <w:rFonts w:ascii="Calibri" w:hAnsi="Calibri" w:cs="Calibri"/>
          <w:color w:val="auto"/>
        </w:rPr>
      </w:pPr>
      <w:r w:rsidRPr="003D3314">
        <w:rPr>
          <w:rFonts w:ascii="Calibri" w:hAnsi="Calibri" w:cs="Calibri"/>
          <w:color w:val="auto"/>
        </w:rPr>
        <w:t xml:space="preserve">ustanovenie o tom, že všetci členovia skupiny dodávateľov zodpovedajú za záväzky združenia voči </w:t>
      </w:r>
      <w:r w:rsidR="004E0350" w:rsidRPr="003D3314">
        <w:rPr>
          <w:rFonts w:ascii="Calibri" w:hAnsi="Calibri" w:cs="Calibri"/>
          <w:color w:val="auto"/>
        </w:rPr>
        <w:t>verejný obstarávateľ</w:t>
      </w:r>
      <w:r w:rsidRPr="003D3314">
        <w:rPr>
          <w:rFonts w:ascii="Calibri" w:hAnsi="Calibri" w:cs="Calibri"/>
          <w:color w:val="auto"/>
        </w:rPr>
        <w:t>ovi spoločne a nerozdielne.</w:t>
      </w:r>
    </w:p>
    <w:p w14:paraId="017432D3" w14:textId="7E14D0F2" w:rsidR="00F81920" w:rsidRDefault="00F81920" w:rsidP="00F52FC1">
      <w:pPr>
        <w:pStyle w:val="Default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F81920">
        <w:rPr>
          <w:rFonts w:ascii="Calibri" w:hAnsi="Calibri" w:cs="Calibri"/>
          <w:color w:val="auto"/>
        </w:rPr>
        <w:t xml:space="preserve">Úspešný uchádzač je povinný poskytnúť verejnému obstarávateľovi riadnu súčinnosť potrebnú na uzavretie zmluvy podľa bodu </w:t>
      </w:r>
      <w:r w:rsidR="00A44B6A">
        <w:rPr>
          <w:rFonts w:ascii="Calibri" w:hAnsi="Calibri" w:cs="Calibri"/>
          <w:color w:val="auto"/>
        </w:rPr>
        <w:t>18</w:t>
      </w:r>
      <w:r w:rsidRPr="00F81920">
        <w:rPr>
          <w:rFonts w:ascii="Calibri" w:hAnsi="Calibri" w:cs="Calibri"/>
          <w:color w:val="auto"/>
        </w:rPr>
        <w:t>.4 týchto súťažných podkladov tak, aby mohla byť uzavretá v súlade s § 56 zákona, ak bol na jej uzavretie písomne – elektronicky, spôsobom určeným funkcionalitou JOSEPHINE vyzvaný</w:t>
      </w:r>
      <w:r w:rsidR="00A44B6A">
        <w:rPr>
          <w:rFonts w:ascii="Calibri" w:hAnsi="Calibri" w:cs="Calibri"/>
          <w:color w:val="auto"/>
        </w:rPr>
        <w:t>.</w:t>
      </w:r>
    </w:p>
    <w:p w14:paraId="1726857E" w14:textId="40B04E8A" w:rsidR="003B6334" w:rsidRDefault="003B6334" w:rsidP="00F52FC1">
      <w:pPr>
        <w:pStyle w:val="Default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B6334">
        <w:rPr>
          <w:rFonts w:ascii="Calibri" w:hAnsi="Calibri" w:cs="Calibri"/>
          <w:color w:val="auto"/>
        </w:rPr>
        <w:t xml:space="preserve">Ak úspešný uchádzač odmietne uzavrieť zmluvu alebo nie sú splnené povinnosti podľa </w:t>
      </w:r>
      <w:r w:rsidR="004A26CB">
        <w:rPr>
          <w:rFonts w:ascii="Calibri" w:hAnsi="Calibri" w:cs="Calibri"/>
          <w:color w:val="auto"/>
        </w:rPr>
        <w:br/>
      </w:r>
      <w:r w:rsidRPr="003B6334">
        <w:rPr>
          <w:rFonts w:ascii="Calibri" w:hAnsi="Calibri" w:cs="Calibri"/>
          <w:color w:val="auto"/>
        </w:rPr>
        <w:t xml:space="preserve">§ 56 ods. 5 alebo ods. 7 zákona, verejný obstarávateľ môže uzavrieť kúpnu zmluvu </w:t>
      </w:r>
      <w:r w:rsidR="004A26CB">
        <w:rPr>
          <w:rFonts w:ascii="Calibri" w:hAnsi="Calibri" w:cs="Calibri"/>
          <w:color w:val="auto"/>
        </w:rPr>
        <w:br/>
      </w:r>
      <w:r w:rsidRPr="003B6334">
        <w:rPr>
          <w:rFonts w:ascii="Calibri" w:hAnsi="Calibri" w:cs="Calibri"/>
          <w:color w:val="auto"/>
        </w:rPr>
        <w:t>s uchádzačom, ktorý sa umiestnil na nasledujúcom mieste v poradí.</w:t>
      </w:r>
    </w:p>
    <w:p w14:paraId="3E51953C" w14:textId="46C1CFBC" w:rsidR="003B6334" w:rsidRPr="003B6334" w:rsidRDefault="003B6334" w:rsidP="00F52FC1">
      <w:pPr>
        <w:pStyle w:val="Default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B6334">
        <w:rPr>
          <w:rFonts w:ascii="Calibri" w:hAnsi="Calibri" w:cs="Calibri"/>
          <w:color w:val="auto"/>
        </w:rPr>
        <w:t xml:space="preserve">V prípade potreby vykonania zmeny zmluvy bude verejný obstarávateľ postupovať </w:t>
      </w:r>
      <w:r w:rsidR="004A26CB">
        <w:rPr>
          <w:rFonts w:ascii="Calibri" w:hAnsi="Calibri" w:cs="Calibri"/>
          <w:color w:val="auto"/>
        </w:rPr>
        <w:br/>
      </w:r>
      <w:r w:rsidRPr="003B6334">
        <w:rPr>
          <w:rFonts w:ascii="Calibri" w:hAnsi="Calibri" w:cs="Calibri"/>
          <w:color w:val="auto"/>
        </w:rPr>
        <w:t>v súlade s § 18 zákona.</w:t>
      </w:r>
    </w:p>
    <w:p w14:paraId="4BD5D17E" w14:textId="144B43B4" w:rsidR="003B6334" w:rsidRPr="003D3314" w:rsidRDefault="003B6334" w:rsidP="00F52FC1">
      <w:pPr>
        <w:pStyle w:val="Default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="Calibri" w:hAnsi="Calibri" w:cs="Calibri"/>
          <w:color w:val="auto"/>
        </w:rPr>
      </w:pPr>
      <w:r w:rsidRPr="003B6334">
        <w:rPr>
          <w:rFonts w:ascii="Calibri" w:hAnsi="Calibri" w:cs="Calibri"/>
          <w:color w:val="auto"/>
        </w:rPr>
        <w:t xml:space="preserve">Verejný obstarávateľ môže odstúpiť od kúpnej zmluvy v súlade s ustanoveniami § 19 zákona. Verejný obstarávateľ zároveň poukazuje na skutočnosť, že môže odstúpiť od zmluvy uzavretej s uchádzačom, ktorý nebol v čase uzavretia kúpnej zmluvy zapísaný </w:t>
      </w:r>
      <w:r w:rsidR="004A26CB">
        <w:rPr>
          <w:rFonts w:ascii="Calibri" w:hAnsi="Calibri" w:cs="Calibri"/>
          <w:color w:val="auto"/>
        </w:rPr>
        <w:br/>
      </w:r>
      <w:r w:rsidRPr="003B6334">
        <w:rPr>
          <w:rFonts w:ascii="Calibri" w:hAnsi="Calibri" w:cs="Calibri"/>
          <w:color w:val="auto"/>
        </w:rPr>
        <w:t>v RPVS alebo ak bol vymazaný z RPVS. Ak sa po uzavretí kúpnej zmluvy stane konečným užívateľom výhod dodávateľa, jeho subdodávateľa alebo jeho subdodávateľa podľa osobitného predpisu osoba podľa § 11 ods. 1 písm. c) zákona, verejný obstarávateľ môže po uplynutí 30 dní odo dňa, keď táto skutočnosť nastala, ak táto skutočnosť stále trvá, odstúpiť od kúpnej zmluvy.</w:t>
      </w:r>
    </w:p>
    <w:sectPr w:rsidR="003B6334" w:rsidRPr="003D33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CF13" w14:textId="77777777" w:rsidR="00314B61" w:rsidRDefault="00314B61" w:rsidP="00EB4D6E">
      <w:pPr>
        <w:spacing w:after="0" w:line="240" w:lineRule="auto"/>
      </w:pPr>
      <w:r>
        <w:separator/>
      </w:r>
    </w:p>
  </w:endnote>
  <w:endnote w:type="continuationSeparator" w:id="0">
    <w:p w14:paraId="71A25FA5" w14:textId="77777777" w:rsidR="00314B61" w:rsidRDefault="00314B61" w:rsidP="00EB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D821" w14:textId="77777777" w:rsidR="00314B61" w:rsidRDefault="00314B61" w:rsidP="00EB4D6E">
      <w:pPr>
        <w:spacing w:after="0" w:line="240" w:lineRule="auto"/>
      </w:pPr>
      <w:r>
        <w:separator/>
      </w:r>
    </w:p>
  </w:footnote>
  <w:footnote w:type="continuationSeparator" w:id="0">
    <w:p w14:paraId="1BDE564C" w14:textId="77777777" w:rsidR="00314B61" w:rsidRDefault="00314B61" w:rsidP="00EB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3695" w14:textId="77777777" w:rsidR="001C7912" w:rsidRPr="00EB4D6E" w:rsidRDefault="001C7912" w:rsidP="00EB4D6E">
    <w:pPr>
      <w:pStyle w:val="Default"/>
      <w:jc w:val="right"/>
      <w:rPr>
        <w:rFonts w:ascii="Calibri" w:hAnsi="Calibri" w:cs="Calibri"/>
        <w:color w:val="585858"/>
        <w:sz w:val="18"/>
        <w:szCs w:val="18"/>
      </w:rPr>
    </w:pPr>
    <w:r w:rsidRPr="00EB4D6E">
      <w:rPr>
        <w:rFonts w:ascii="Calibri" w:hAnsi="Calibri" w:cs="Calibri"/>
        <w:color w:val="585858"/>
        <w:sz w:val="18"/>
        <w:szCs w:val="18"/>
      </w:rPr>
      <w:t xml:space="preserve">Príloha č. 2 Súťažných podkladov </w:t>
    </w:r>
  </w:p>
  <w:p w14:paraId="3384E3B9" w14:textId="77777777" w:rsidR="001C7912" w:rsidRDefault="001C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DEF"/>
    <w:multiLevelType w:val="hybridMultilevel"/>
    <w:tmpl w:val="BB4615FA"/>
    <w:lvl w:ilvl="0" w:tplc="8E7C976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97D"/>
    <w:multiLevelType w:val="hybridMultilevel"/>
    <w:tmpl w:val="480C4F6E"/>
    <w:lvl w:ilvl="0" w:tplc="67DA8C3C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CDC"/>
    <w:multiLevelType w:val="hybridMultilevel"/>
    <w:tmpl w:val="7634292C"/>
    <w:lvl w:ilvl="0" w:tplc="C2B6778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48F1"/>
    <w:multiLevelType w:val="hybridMultilevel"/>
    <w:tmpl w:val="8A66EA00"/>
    <w:lvl w:ilvl="0" w:tplc="B2F4DD96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1477"/>
    <w:multiLevelType w:val="hybridMultilevel"/>
    <w:tmpl w:val="9772840A"/>
    <w:lvl w:ilvl="0" w:tplc="8E7C9760">
      <w:start w:val="1"/>
      <w:numFmt w:val="decimal"/>
      <w:lvlText w:val="18.%1"/>
      <w:lvlJc w:val="left"/>
      <w:pPr>
        <w:ind w:left="185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FF64E31"/>
    <w:multiLevelType w:val="hybridMultilevel"/>
    <w:tmpl w:val="3CDAC2FA"/>
    <w:lvl w:ilvl="0" w:tplc="E3E672E6">
      <w:start w:val="6"/>
      <w:numFmt w:val="decimal"/>
      <w:lvlText w:val="18.%1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60A"/>
    <w:multiLevelType w:val="hybridMultilevel"/>
    <w:tmpl w:val="3248559A"/>
    <w:lvl w:ilvl="0" w:tplc="8E7C9760">
      <w:start w:val="1"/>
      <w:numFmt w:val="decimal"/>
      <w:lvlText w:val="18.%1"/>
      <w:lvlJc w:val="left"/>
      <w:pPr>
        <w:ind w:left="185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DBC4E41"/>
    <w:multiLevelType w:val="multilevel"/>
    <w:tmpl w:val="DC6E0394"/>
    <w:lvl w:ilvl="0">
      <w:start w:val="1"/>
      <w:numFmt w:val="decimal"/>
      <w:lvlText w:val="%1."/>
      <w:lvlJc w:val="left"/>
      <w:pPr>
        <w:ind w:left="780" w:hanging="360"/>
      </w:pPr>
      <w:rPr>
        <w:color w:val="FAA4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1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8" w15:restartNumberingAfterBreak="0">
    <w:nsid w:val="34295882"/>
    <w:multiLevelType w:val="hybridMultilevel"/>
    <w:tmpl w:val="6ED69F2E"/>
    <w:lvl w:ilvl="0" w:tplc="92788B66">
      <w:start w:val="6"/>
      <w:numFmt w:val="decimal"/>
      <w:lvlText w:val="18.%1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28ED"/>
    <w:multiLevelType w:val="hybridMultilevel"/>
    <w:tmpl w:val="B756DDCA"/>
    <w:lvl w:ilvl="0" w:tplc="E00CB9E2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E1A17"/>
    <w:multiLevelType w:val="hybridMultilevel"/>
    <w:tmpl w:val="165C06E2"/>
    <w:lvl w:ilvl="0" w:tplc="44B8D824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0B5D"/>
    <w:multiLevelType w:val="hybridMultilevel"/>
    <w:tmpl w:val="4F8E51B0"/>
    <w:lvl w:ilvl="0" w:tplc="495EE8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634E66"/>
    <w:multiLevelType w:val="hybridMultilevel"/>
    <w:tmpl w:val="E6F61AA2"/>
    <w:lvl w:ilvl="0" w:tplc="E304B99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62774"/>
    <w:multiLevelType w:val="hybridMultilevel"/>
    <w:tmpl w:val="47B42D36"/>
    <w:lvl w:ilvl="0" w:tplc="C9067408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21029"/>
    <w:multiLevelType w:val="hybridMultilevel"/>
    <w:tmpl w:val="2F4AB2AC"/>
    <w:lvl w:ilvl="0" w:tplc="2482E2A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15557"/>
    <w:multiLevelType w:val="hybridMultilevel"/>
    <w:tmpl w:val="126AE0F4"/>
    <w:lvl w:ilvl="0" w:tplc="B34CE3B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52E3"/>
    <w:multiLevelType w:val="hybridMultilevel"/>
    <w:tmpl w:val="BE7E7E6E"/>
    <w:lvl w:ilvl="0" w:tplc="E93C4892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B691DF9"/>
    <w:multiLevelType w:val="hybridMultilevel"/>
    <w:tmpl w:val="2B888D26"/>
    <w:lvl w:ilvl="0" w:tplc="DAE297F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A4265"/>
    <w:multiLevelType w:val="hybridMultilevel"/>
    <w:tmpl w:val="BB985856"/>
    <w:lvl w:ilvl="0" w:tplc="2482E2A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F7D09"/>
    <w:multiLevelType w:val="hybridMultilevel"/>
    <w:tmpl w:val="439402F4"/>
    <w:lvl w:ilvl="0" w:tplc="CEBCABBC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D0B90"/>
    <w:multiLevelType w:val="hybridMultilevel"/>
    <w:tmpl w:val="3A82EAEA"/>
    <w:lvl w:ilvl="0" w:tplc="C4F8D41E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585858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5426F"/>
    <w:multiLevelType w:val="hybridMultilevel"/>
    <w:tmpl w:val="6212A060"/>
    <w:lvl w:ilvl="0" w:tplc="205CBE2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F1D7993"/>
    <w:multiLevelType w:val="hybridMultilevel"/>
    <w:tmpl w:val="AE325478"/>
    <w:lvl w:ilvl="0" w:tplc="22F0B8F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D6DC2"/>
    <w:multiLevelType w:val="hybridMultilevel"/>
    <w:tmpl w:val="A608FD96"/>
    <w:lvl w:ilvl="0" w:tplc="54746F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64A34"/>
    <w:multiLevelType w:val="hybridMultilevel"/>
    <w:tmpl w:val="72B4D984"/>
    <w:lvl w:ilvl="0" w:tplc="5A587AD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90081"/>
    <w:multiLevelType w:val="hybridMultilevel"/>
    <w:tmpl w:val="893C3640"/>
    <w:lvl w:ilvl="0" w:tplc="B81A5E92">
      <w:start w:val="1"/>
      <w:numFmt w:val="lowerLetter"/>
      <w:lvlText w:val="%1)"/>
      <w:lvlJc w:val="left"/>
      <w:pPr>
        <w:ind w:left="1287" w:hanging="360"/>
      </w:pPr>
      <w:rPr>
        <w:color w:val="585858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3064484">
    <w:abstractNumId w:val="7"/>
  </w:num>
  <w:num w:numId="2" w16cid:durableId="1382049419">
    <w:abstractNumId w:val="18"/>
  </w:num>
  <w:num w:numId="3" w16cid:durableId="1135878038">
    <w:abstractNumId w:val="16"/>
  </w:num>
  <w:num w:numId="4" w16cid:durableId="1489595980">
    <w:abstractNumId w:val="14"/>
  </w:num>
  <w:num w:numId="5" w16cid:durableId="1919364454">
    <w:abstractNumId w:val="23"/>
  </w:num>
  <w:num w:numId="6" w16cid:durableId="174224789">
    <w:abstractNumId w:val="24"/>
  </w:num>
  <w:num w:numId="7" w16cid:durableId="33427125">
    <w:abstractNumId w:val="2"/>
  </w:num>
  <w:num w:numId="8" w16cid:durableId="1099375501">
    <w:abstractNumId w:val="15"/>
  </w:num>
  <w:num w:numId="9" w16cid:durableId="101924769">
    <w:abstractNumId w:val="22"/>
  </w:num>
  <w:num w:numId="10" w16cid:durableId="2079014052">
    <w:abstractNumId w:val="1"/>
  </w:num>
  <w:num w:numId="11" w16cid:durableId="202912873">
    <w:abstractNumId w:val="25"/>
  </w:num>
  <w:num w:numId="12" w16cid:durableId="1353799952">
    <w:abstractNumId w:val="12"/>
  </w:num>
  <w:num w:numId="13" w16cid:durableId="1607539693">
    <w:abstractNumId w:val="17"/>
  </w:num>
  <w:num w:numId="14" w16cid:durableId="1319579950">
    <w:abstractNumId w:val="10"/>
  </w:num>
  <w:num w:numId="15" w16cid:durableId="394166233">
    <w:abstractNumId w:val="20"/>
  </w:num>
  <w:num w:numId="16" w16cid:durableId="1697730043">
    <w:abstractNumId w:val="13"/>
  </w:num>
  <w:num w:numId="17" w16cid:durableId="2011638748">
    <w:abstractNumId w:val="9"/>
  </w:num>
  <w:num w:numId="18" w16cid:durableId="1587955846">
    <w:abstractNumId w:val="19"/>
  </w:num>
  <w:num w:numId="19" w16cid:durableId="1523785791">
    <w:abstractNumId w:val="3"/>
  </w:num>
  <w:num w:numId="20" w16cid:durableId="347028575">
    <w:abstractNumId w:val="11"/>
  </w:num>
  <w:num w:numId="21" w16cid:durableId="845439822">
    <w:abstractNumId w:val="0"/>
  </w:num>
  <w:num w:numId="22" w16cid:durableId="944074217">
    <w:abstractNumId w:val="21"/>
  </w:num>
  <w:num w:numId="23" w16cid:durableId="793408870">
    <w:abstractNumId w:val="6"/>
  </w:num>
  <w:num w:numId="24" w16cid:durableId="1225026644">
    <w:abstractNumId w:val="8"/>
  </w:num>
  <w:num w:numId="25" w16cid:durableId="733703538">
    <w:abstractNumId w:val="4"/>
  </w:num>
  <w:num w:numId="26" w16cid:durableId="57648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53"/>
    <w:rsid w:val="00023C20"/>
    <w:rsid w:val="0005494B"/>
    <w:rsid w:val="000761F8"/>
    <w:rsid w:val="000A6AE4"/>
    <w:rsid w:val="000B15FB"/>
    <w:rsid w:val="000E221F"/>
    <w:rsid w:val="00125395"/>
    <w:rsid w:val="00125624"/>
    <w:rsid w:val="001314FA"/>
    <w:rsid w:val="00141E05"/>
    <w:rsid w:val="001535BA"/>
    <w:rsid w:val="00156E6E"/>
    <w:rsid w:val="001616BA"/>
    <w:rsid w:val="001C7912"/>
    <w:rsid w:val="001E24F5"/>
    <w:rsid w:val="00234554"/>
    <w:rsid w:val="002A2804"/>
    <w:rsid w:val="002F29FD"/>
    <w:rsid w:val="002F7153"/>
    <w:rsid w:val="00314B61"/>
    <w:rsid w:val="00345AB0"/>
    <w:rsid w:val="00347B56"/>
    <w:rsid w:val="00392405"/>
    <w:rsid w:val="003B6334"/>
    <w:rsid w:val="003C3385"/>
    <w:rsid w:val="003D3314"/>
    <w:rsid w:val="003D5492"/>
    <w:rsid w:val="00451DD0"/>
    <w:rsid w:val="004978B1"/>
    <w:rsid w:val="004A26CB"/>
    <w:rsid w:val="004A4258"/>
    <w:rsid w:val="004D03A4"/>
    <w:rsid w:val="004E0350"/>
    <w:rsid w:val="004E438D"/>
    <w:rsid w:val="00515D67"/>
    <w:rsid w:val="00566A8F"/>
    <w:rsid w:val="00575748"/>
    <w:rsid w:val="005E1CBA"/>
    <w:rsid w:val="0063053D"/>
    <w:rsid w:val="00665654"/>
    <w:rsid w:val="006775D9"/>
    <w:rsid w:val="00690179"/>
    <w:rsid w:val="006E274F"/>
    <w:rsid w:val="00700D77"/>
    <w:rsid w:val="00796679"/>
    <w:rsid w:val="007C6D61"/>
    <w:rsid w:val="00800A97"/>
    <w:rsid w:val="00827F7D"/>
    <w:rsid w:val="008419A3"/>
    <w:rsid w:val="00890947"/>
    <w:rsid w:val="0089172D"/>
    <w:rsid w:val="008B1AE4"/>
    <w:rsid w:val="008D2124"/>
    <w:rsid w:val="009005DB"/>
    <w:rsid w:val="00940CE6"/>
    <w:rsid w:val="0096395F"/>
    <w:rsid w:val="00986407"/>
    <w:rsid w:val="009C1536"/>
    <w:rsid w:val="009C39BF"/>
    <w:rsid w:val="009D0A1F"/>
    <w:rsid w:val="009F1AA5"/>
    <w:rsid w:val="00A21784"/>
    <w:rsid w:val="00A44B6A"/>
    <w:rsid w:val="00A71E00"/>
    <w:rsid w:val="00A75ABB"/>
    <w:rsid w:val="00AB361D"/>
    <w:rsid w:val="00AB613B"/>
    <w:rsid w:val="00AE16D8"/>
    <w:rsid w:val="00AF4A91"/>
    <w:rsid w:val="00B0108A"/>
    <w:rsid w:val="00B41EB8"/>
    <w:rsid w:val="00B47246"/>
    <w:rsid w:val="00B54186"/>
    <w:rsid w:val="00B715CF"/>
    <w:rsid w:val="00B874E8"/>
    <w:rsid w:val="00B9679F"/>
    <w:rsid w:val="00BA5258"/>
    <w:rsid w:val="00BC51DF"/>
    <w:rsid w:val="00BE04A1"/>
    <w:rsid w:val="00C01FFC"/>
    <w:rsid w:val="00C04009"/>
    <w:rsid w:val="00C217EC"/>
    <w:rsid w:val="00C24381"/>
    <w:rsid w:val="00C30E3B"/>
    <w:rsid w:val="00CA27ED"/>
    <w:rsid w:val="00CC4033"/>
    <w:rsid w:val="00D30D9B"/>
    <w:rsid w:val="00D57785"/>
    <w:rsid w:val="00D85910"/>
    <w:rsid w:val="00D86785"/>
    <w:rsid w:val="00D93598"/>
    <w:rsid w:val="00D971C4"/>
    <w:rsid w:val="00DC5FAC"/>
    <w:rsid w:val="00DF1F06"/>
    <w:rsid w:val="00E30483"/>
    <w:rsid w:val="00E3763F"/>
    <w:rsid w:val="00EB36D0"/>
    <w:rsid w:val="00EB4D6E"/>
    <w:rsid w:val="00EC06EE"/>
    <w:rsid w:val="00F52FC1"/>
    <w:rsid w:val="00F81920"/>
    <w:rsid w:val="00FD1E55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4C24"/>
  <w15:chartTrackingRefBased/>
  <w15:docId w15:val="{52AEAA42-D4B0-402E-A839-E3068D27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D86785"/>
    <w:pPr>
      <w:keepNext/>
      <w:keepLines/>
      <w:spacing w:after="120" w:line="240" w:lineRule="auto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71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D86785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Odsekzoznamu">
    <w:name w:val="List Paragraph"/>
    <w:basedOn w:val="Normlny"/>
    <w:uiPriority w:val="34"/>
    <w:qFormat/>
    <w:rsid w:val="002F71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F7153"/>
    <w:rPr>
      <w:color w:val="0563C1" w:themeColor="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C01FFC"/>
    <w:pPr>
      <w:spacing w:before="240" w:after="0" w:line="259" w:lineRule="auto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BC51DF"/>
    <w:pPr>
      <w:tabs>
        <w:tab w:val="left" w:pos="440"/>
        <w:tab w:val="right" w:leader="dot" w:pos="9062"/>
      </w:tabs>
      <w:spacing w:after="100"/>
      <w:ind w:left="567" w:hanging="567"/>
    </w:pPr>
  </w:style>
  <w:style w:type="character" w:styleId="Nevyrieenzmienka">
    <w:name w:val="Unresolved Mention"/>
    <w:basedOn w:val="Predvolenpsmoodseku"/>
    <w:uiPriority w:val="99"/>
    <w:semiHidden/>
    <w:unhideWhenUsed/>
    <w:rsid w:val="00D8678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B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D6E"/>
  </w:style>
  <w:style w:type="paragraph" w:styleId="Pta">
    <w:name w:val="footer"/>
    <w:basedOn w:val="Normlny"/>
    <w:link w:val="PtaChar"/>
    <w:uiPriority w:val="99"/>
    <w:unhideWhenUsed/>
    <w:rsid w:val="00EB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D6E"/>
  </w:style>
  <w:style w:type="character" w:styleId="Odkaznakomentr">
    <w:name w:val="annotation reference"/>
    <w:basedOn w:val="Predvolenpsmoodseku"/>
    <w:uiPriority w:val="99"/>
    <w:semiHidden/>
    <w:unhideWhenUsed/>
    <w:rsid w:val="005E1C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C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C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C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CB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DD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A2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zaboova@ndsa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7344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344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0545-C579-4E37-A7C8-AA9B4D71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Varjúová Petra</dc:creator>
  <cp:keywords/>
  <dc:description/>
  <cp:lastModifiedBy>Szabóová Monika</cp:lastModifiedBy>
  <cp:revision>24</cp:revision>
  <dcterms:created xsi:type="dcterms:W3CDTF">2025-09-30T11:30:00Z</dcterms:created>
  <dcterms:modified xsi:type="dcterms:W3CDTF">2025-12-18T07:39:00Z</dcterms:modified>
</cp:coreProperties>
</file>