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0DB62" w14:textId="77777777" w:rsidR="000D62C7" w:rsidRPr="001975F9" w:rsidRDefault="000D62C7" w:rsidP="000D62C7">
      <w:pPr>
        <w:pStyle w:val="Nadpis1"/>
      </w:pPr>
      <w:bookmarkStart w:id="0" w:name="_Toc461981440"/>
      <w:r>
        <w:t>B</w:t>
      </w:r>
      <w:r w:rsidRPr="003B0499">
        <w:t>.1 OPIS PREDMETU ZÁKAZKY</w:t>
      </w:r>
      <w:bookmarkEnd w:id="0"/>
    </w:p>
    <w:p w14:paraId="2EAD0243" w14:textId="77777777" w:rsidR="000D62C7" w:rsidRDefault="000D62C7" w:rsidP="000D62C7">
      <w:pPr>
        <w:pStyle w:val="Bezriadkovania"/>
        <w:rPr>
          <w:rFonts w:ascii="Arial" w:hAnsi="Arial" w:cs="Arial"/>
          <w:b/>
          <w:sz w:val="20"/>
          <w:szCs w:val="20"/>
        </w:rPr>
      </w:pPr>
    </w:p>
    <w:p w14:paraId="3E3C9F01" w14:textId="77777777" w:rsidR="00C765B5" w:rsidRPr="00C765B5" w:rsidRDefault="00C765B5" w:rsidP="00B7716B">
      <w:pPr>
        <w:pStyle w:val="Odsekzoznamu"/>
        <w:numPr>
          <w:ilvl w:val="2"/>
          <w:numId w:val="2"/>
        </w:numPr>
        <w:tabs>
          <w:tab w:val="clear" w:pos="2160"/>
          <w:tab w:val="num" w:pos="284"/>
        </w:tabs>
        <w:spacing w:line="360" w:lineRule="auto"/>
        <w:ind w:left="0" w:firstLine="0"/>
        <w:rPr>
          <w:rFonts w:eastAsia="Calibri" w:cs="Arial"/>
          <w:b/>
          <w:sz w:val="20"/>
          <w:szCs w:val="20"/>
          <w:lang w:eastAsia="sk-SK"/>
        </w:rPr>
      </w:pPr>
      <w:r w:rsidRPr="00C765B5">
        <w:rPr>
          <w:rFonts w:eastAsia="Calibri" w:cs="Arial"/>
          <w:b/>
          <w:sz w:val="20"/>
          <w:szCs w:val="20"/>
          <w:lang w:eastAsia="sk-SK"/>
        </w:rPr>
        <w:t>Predmet zákazky</w:t>
      </w:r>
    </w:p>
    <w:p w14:paraId="36ACBAF6" w14:textId="77777777" w:rsidR="000D62C7" w:rsidRPr="00951C0E" w:rsidRDefault="00C765B5" w:rsidP="00C765B5">
      <w:pPr>
        <w:pStyle w:val="Odsekzoznamu"/>
        <w:ind w:left="0"/>
        <w:rPr>
          <w:rFonts w:eastAsia="Calibri" w:cs="Arial"/>
          <w:sz w:val="20"/>
          <w:szCs w:val="20"/>
          <w:lang w:eastAsia="sk-SK"/>
        </w:rPr>
      </w:pPr>
      <w:r>
        <w:rPr>
          <w:rFonts w:eastAsia="Calibri" w:cs="Arial"/>
          <w:sz w:val="20"/>
          <w:szCs w:val="20"/>
          <w:lang w:eastAsia="sk-SK"/>
        </w:rPr>
        <w:t>Predmetom zákazky je ú</w:t>
      </w:r>
      <w:r w:rsidR="000D62C7" w:rsidRPr="00951C0E">
        <w:rPr>
          <w:rFonts w:eastAsia="Calibri" w:cs="Arial"/>
          <w:sz w:val="20"/>
          <w:szCs w:val="20"/>
          <w:lang w:eastAsia="sk-SK"/>
        </w:rPr>
        <w:t xml:space="preserve">držba - sanácia škár na vozovkách v správe </w:t>
      </w:r>
      <w:r>
        <w:rPr>
          <w:rFonts w:eastAsia="Calibri" w:cs="Arial"/>
          <w:sz w:val="20"/>
          <w:szCs w:val="20"/>
          <w:lang w:eastAsia="sk-SK"/>
        </w:rPr>
        <w:t>Národnej diaľničnej spoločno</w:t>
      </w:r>
      <w:r w:rsidR="003730C6">
        <w:rPr>
          <w:rFonts w:eastAsia="Calibri" w:cs="Arial"/>
          <w:sz w:val="20"/>
          <w:szCs w:val="20"/>
          <w:lang w:eastAsia="sk-SK"/>
        </w:rPr>
        <w:t>s</w:t>
      </w:r>
      <w:r>
        <w:rPr>
          <w:rFonts w:eastAsia="Calibri" w:cs="Arial"/>
          <w:sz w:val="20"/>
          <w:szCs w:val="20"/>
          <w:lang w:eastAsia="sk-SK"/>
        </w:rPr>
        <w:t>ti</w:t>
      </w:r>
      <w:r w:rsidR="002C7506">
        <w:rPr>
          <w:rFonts w:eastAsia="Calibri" w:cs="Arial"/>
          <w:sz w:val="20"/>
          <w:szCs w:val="20"/>
          <w:lang w:eastAsia="sk-SK"/>
        </w:rPr>
        <w:t>, a. s.</w:t>
      </w:r>
      <w:r>
        <w:rPr>
          <w:rFonts w:eastAsia="Calibri" w:cs="Arial"/>
          <w:sz w:val="20"/>
          <w:szCs w:val="20"/>
          <w:lang w:eastAsia="sk-SK"/>
        </w:rPr>
        <w:t xml:space="preserve"> (ďalej „NDS, a. s.“)</w:t>
      </w:r>
      <w:r w:rsidR="000D62C7" w:rsidRPr="00951C0E">
        <w:rPr>
          <w:rFonts w:eastAsia="Calibri" w:cs="Arial"/>
          <w:sz w:val="20"/>
          <w:szCs w:val="20"/>
          <w:lang w:eastAsia="sk-SK"/>
        </w:rPr>
        <w:t xml:space="preserve"> technológiou vykonania pružnej tesniacej zálievky, resp. výmeny konštrukcie vozovky v mieste trhliny za pružnú vrstvu prenášajúcu namáhanie s</w:t>
      </w:r>
      <w:r w:rsidR="000D62C7">
        <w:rPr>
          <w:rFonts w:eastAsia="Calibri" w:cs="Arial"/>
          <w:sz w:val="20"/>
          <w:szCs w:val="20"/>
          <w:lang w:eastAsia="sk-SK"/>
        </w:rPr>
        <w:t>úvrstvia ťahom.</w:t>
      </w:r>
      <w:r w:rsidR="00086383">
        <w:rPr>
          <w:rFonts w:eastAsia="Calibri" w:cs="Arial"/>
          <w:sz w:val="20"/>
          <w:szCs w:val="20"/>
          <w:lang w:eastAsia="sk-SK"/>
        </w:rPr>
        <w:t xml:space="preserve"> </w:t>
      </w:r>
      <w:r w:rsidR="00086383" w:rsidRPr="00D10752">
        <w:rPr>
          <w:rFonts w:cs="Arial"/>
          <w:spacing w:val="-2"/>
          <w:sz w:val="20"/>
          <w:szCs w:val="20"/>
        </w:rPr>
        <w:t>Údržbou povrchu vozovky -  sanáciou trhlín a otvorených technologických spojov v krytoch vozoviek sa sleduje zabránenie vzniku porúch povrchu vozovky v okolí trhliny a v nižšie položených konštrukčných vrstvách pôsobením vody, klimatických vplyvov a zaťaženia, zhoršeniu prevádzkovej spôsobilosti vozovky z hľadiska únosnosti, rovinatosti a celistvosti povrchu a predĺženie jej životnosti</w:t>
      </w:r>
      <w:r w:rsidR="00086383" w:rsidRPr="00D10752">
        <w:rPr>
          <w:rFonts w:cs="Arial"/>
          <w:sz w:val="20"/>
          <w:szCs w:val="20"/>
        </w:rPr>
        <w:t xml:space="preserve">. </w:t>
      </w:r>
    </w:p>
    <w:p w14:paraId="1B8D41CA" w14:textId="77777777" w:rsidR="000D62C7" w:rsidRPr="00D10752" w:rsidRDefault="000D62C7" w:rsidP="000D62C7">
      <w:pPr>
        <w:pStyle w:val="Hlavika"/>
        <w:tabs>
          <w:tab w:val="clear" w:pos="4536"/>
          <w:tab w:val="clear" w:pos="9072"/>
        </w:tabs>
        <w:rPr>
          <w:rFonts w:ascii="Arial" w:hAnsi="Arial" w:cs="Arial"/>
          <w:b/>
          <w:bCs/>
          <w:sz w:val="20"/>
          <w:szCs w:val="20"/>
        </w:rPr>
      </w:pPr>
    </w:p>
    <w:p w14:paraId="1521B4BB" w14:textId="77777777" w:rsidR="000D62C7" w:rsidRPr="00D10752" w:rsidRDefault="00C765B5" w:rsidP="000D62C7">
      <w:pPr>
        <w:pStyle w:val="Hlavika"/>
        <w:tabs>
          <w:tab w:val="clear" w:pos="4536"/>
          <w:tab w:val="clear" w:pos="9072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2. </w:t>
      </w:r>
      <w:r w:rsidR="000D62C7" w:rsidRPr="00D10752">
        <w:rPr>
          <w:rFonts w:ascii="Arial" w:hAnsi="Arial" w:cs="Arial"/>
          <w:b/>
          <w:bCs/>
          <w:sz w:val="20"/>
          <w:szCs w:val="20"/>
        </w:rPr>
        <w:t xml:space="preserve">Klasifikácia produkcie: </w:t>
      </w:r>
    </w:p>
    <w:p w14:paraId="491F3550" w14:textId="77777777" w:rsidR="000D62C7" w:rsidRPr="00D10752" w:rsidRDefault="000D62C7" w:rsidP="000D62C7">
      <w:pPr>
        <w:spacing w:after="0"/>
        <w:rPr>
          <w:rFonts w:ascii="Arial" w:hAnsi="Arial" w:cs="Arial"/>
          <w:sz w:val="20"/>
          <w:szCs w:val="20"/>
        </w:rPr>
      </w:pPr>
    </w:p>
    <w:p w14:paraId="4D4D0D90" w14:textId="77777777" w:rsidR="000D62C7" w:rsidRPr="00071CE3" w:rsidRDefault="000D62C7" w:rsidP="000D62C7">
      <w:pPr>
        <w:pStyle w:val="Zarkazkladnhotextu2"/>
        <w:ind w:left="0"/>
        <w:rPr>
          <w:rFonts w:ascii="Arial" w:hAnsi="Arial" w:cs="Arial"/>
          <w:sz w:val="20"/>
          <w:szCs w:val="20"/>
        </w:rPr>
      </w:pPr>
      <w:r w:rsidRPr="00071CE3">
        <w:rPr>
          <w:rFonts w:ascii="Arial" w:hAnsi="Arial" w:cs="Arial"/>
          <w:sz w:val="20"/>
          <w:szCs w:val="20"/>
        </w:rPr>
        <w:t>45.23.31.39-3 Práce na údržbe diaľnic</w:t>
      </w:r>
    </w:p>
    <w:p w14:paraId="200E1C70" w14:textId="77777777" w:rsidR="000D62C7" w:rsidRPr="000B34AD" w:rsidRDefault="000D62C7" w:rsidP="000D62C7">
      <w:pPr>
        <w:pStyle w:val="Zarkazkladnhotextu2"/>
        <w:spacing w:after="120"/>
        <w:ind w:left="0"/>
        <w:rPr>
          <w:rFonts w:ascii="Arial" w:hAnsi="Arial" w:cs="Arial"/>
          <w:sz w:val="20"/>
          <w:szCs w:val="20"/>
        </w:rPr>
      </w:pPr>
      <w:r w:rsidRPr="00071CE3">
        <w:rPr>
          <w:rFonts w:ascii="Arial" w:hAnsi="Arial" w:cs="Arial"/>
          <w:sz w:val="20"/>
          <w:szCs w:val="20"/>
        </w:rPr>
        <w:t>45.23.31.41-9</w:t>
      </w:r>
      <w:r w:rsidRPr="00071CE3">
        <w:rPr>
          <w:rFonts w:ascii="Arial" w:hAnsi="Arial" w:cs="Arial"/>
          <w:b/>
          <w:sz w:val="20"/>
          <w:szCs w:val="20"/>
        </w:rPr>
        <w:t xml:space="preserve"> </w:t>
      </w:r>
      <w:r w:rsidRPr="00071CE3">
        <w:rPr>
          <w:rFonts w:ascii="Arial" w:hAnsi="Arial" w:cs="Arial"/>
          <w:sz w:val="20"/>
          <w:szCs w:val="20"/>
        </w:rPr>
        <w:t>Práce na údržbe ciest</w:t>
      </w:r>
    </w:p>
    <w:p w14:paraId="5865C755" w14:textId="77777777" w:rsidR="000D62C7" w:rsidRPr="00D10752" w:rsidRDefault="000D62C7" w:rsidP="000D62C7">
      <w:pPr>
        <w:pStyle w:val="Hlavika"/>
        <w:tabs>
          <w:tab w:val="clear" w:pos="4536"/>
          <w:tab w:val="clear" w:pos="9072"/>
        </w:tabs>
        <w:rPr>
          <w:rFonts w:ascii="Arial" w:hAnsi="Arial" w:cs="Arial"/>
          <w:b/>
          <w:bCs/>
          <w:sz w:val="20"/>
          <w:szCs w:val="20"/>
        </w:rPr>
      </w:pPr>
    </w:p>
    <w:p w14:paraId="539CEF21" w14:textId="77777777" w:rsidR="00C765B5" w:rsidRDefault="00C765B5" w:rsidP="00C765B5">
      <w:pPr>
        <w:rPr>
          <w:rFonts w:ascii="Arial" w:hAnsi="Arial" w:cs="Arial"/>
          <w:sz w:val="20"/>
          <w:szCs w:val="20"/>
        </w:rPr>
      </w:pPr>
      <w:r w:rsidRPr="005E2C7D">
        <w:rPr>
          <w:rFonts w:ascii="Arial" w:hAnsi="Arial" w:cs="Arial"/>
          <w:sz w:val="20"/>
          <w:szCs w:val="20"/>
        </w:rPr>
        <w:t>Predmet verejného obstarávania sa delí na nasledujúce čast</w:t>
      </w:r>
      <w:r w:rsidR="007746A0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, kde pre každú časť bude uzatvorená samostatná rámcová dohoda</w:t>
      </w:r>
      <w:r w:rsidRPr="005E2C7D">
        <w:rPr>
          <w:rFonts w:ascii="Arial" w:hAnsi="Arial" w:cs="Arial"/>
          <w:sz w:val="20"/>
          <w:szCs w:val="20"/>
        </w:rPr>
        <w:t>:</w:t>
      </w:r>
    </w:p>
    <w:p w14:paraId="468EAA5E" w14:textId="77777777" w:rsidR="007746A0" w:rsidRPr="005E2C7D" w:rsidRDefault="00A34D4F" w:rsidP="007746A0">
      <w:pPr>
        <w:rPr>
          <w:rFonts w:ascii="Arial" w:hAnsi="Arial" w:cs="Arial"/>
          <w:sz w:val="20"/>
          <w:szCs w:val="20"/>
        </w:rPr>
      </w:pPr>
      <w:r w:rsidRPr="00A34D4F">
        <w:rPr>
          <w:rFonts w:ascii="Arial" w:hAnsi="Arial" w:cs="Arial"/>
          <w:b/>
          <w:sz w:val="20"/>
          <w:szCs w:val="20"/>
        </w:rPr>
        <w:t>Časť</w:t>
      </w:r>
      <w:r w:rsidR="00B7716B">
        <w:rPr>
          <w:rFonts w:ascii="Arial" w:hAnsi="Arial" w:cs="Arial"/>
          <w:b/>
          <w:sz w:val="20"/>
          <w:szCs w:val="20"/>
        </w:rPr>
        <w:t xml:space="preserve"> </w:t>
      </w:r>
      <w:r w:rsidRPr="00A34D4F">
        <w:rPr>
          <w:rFonts w:ascii="Arial" w:hAnsi="Arial" w:cs="Arial"/>
          <w:b/>
          <w:sz w:val="20"/>
          <w:szCs w:val="20"/>
        </w:rPr>
        <w:t>1</w:t>
      </w:r>
      <w:r w:rsidR="007746A0" w:rsidRPr="00A34D4F">
        <w:rPr>
          <w:rFonts w:ascii="Arial" w:hAnsi="Arial" w:cs="Arial"/>
          <w:b/>
          <w:sz w:val="20"/>
          <w:szCs w:val="20"/>
        </w:rPr>
        <w:t>:</w:t>
      </w:r>
      <w:r w:rsidR="007746A0" w:rsidRPr="005E2C7D">
        <w:rPr>
          <w:rFonts w:ascii="Arial" w:hAnsi="Arial" w:cs="Arial"/>
          <w:sz w:val="20"/>
          <w:szCs w:val="20"/>
        </w:rPr>
        <w:t xml:space="preserve"> </w:t>
      </w:r>
      <w:r w:rsidR="007746A0">
        <w:rPr>
          <w:rFonts w:ascii="Arial" w:hAnsi="Arial" w:cs="Arial"/>
          <w:sz w:val="20"/>
          <w:szCs w:val="20"/>
        </w:rPr>
        <w:t>Údržba</w:t>
      </w:r>
      <w:r w:rsidR="007746A0" w:rsidRPr="005E2C7D">
        <w:rPr>
          <w:rFonts w:ascii="Arial" w:hAnsi="Arial" w:cs="Arial"/>
          <w:sz w:val="20"/>
          <w:szCs w:val="20"/>
        </w:rPr>
        <w:t xml:space="preserve"> vozoviek v správe </w:t>
      </w:r>
      <w:r w:rsidR="007E1594">
        <w:rPr>
          <w:rFonts w:ascii="Arial" w:hAnsi="Arial" w:cs="Arial"/>
          <w:sz w:val="20"/>
          <w:szCs w:val="20"/>
        </w:rPr>
        <w:t>Strediska správy a údržby diaľnic (ďalej len „</w:t>
      </w:r>
      <w:r w:rsidR="007746A0" w:rsidRPr="005E2C7D">
        <w:rPr>
          <w:rFonts w:ascii="Arial" w:hAnsi="Arial" w:cs="Arial"/>
          <w:sz w:val="20"/>
          <w:szCs w:val="20"/>
        </w:rPr>
        <w:t>SSÚD</w:t>
      </w:r>
      <w:r w:rsidR="007E1594">
        <w:rPr>
          <w:rFonts w:ascii="Arial" w:hAnsi="Arial" w:cs="Arial"/>
          <w:sz w:val="20"/>
          <w:szCs w:val="20"/>
        </w:rPr>
        <w:t>“)</w:t>
      </w:r>
      <w:r w:rsidR="007746A0" w:rsidRPr="005E2C7D">
        <w:rPr>
          <w:rFonts w:ascii="Arial" w:hAnsi="Arial" w:cs="Arial"/>
          <w:sz w:val="20"/>
          <w:szCs w:val="20"/>
        </w:rPr>
        <w:t xml:space="preserve"> 1 Malacky</w:t>
      </w:r>
      <w:r w:rsidR="007746A0">
        <w:rPr>
          <w:rFonts w:ascii="Arial" w:hAnsi="Arial" w:cs="Arial"/>
          <w:sz w:val="20"/>
          <w:szCs w:val="20"/>
        </w:rPr>
        <w:t xml:space="preserve">, SSÚD 2 Bratislava, SSÚD 3 Trnava, SSÚD 4 Trenčín, </w:t>
      </w:r>
      <w:r w:rsidR="007E1594">
        <w:rPr>
          <w:rFonts w:ascii="Arial" w:hAnsi="Arial" w:cs="Arial"/>
          <w:sz w:val="20"/>
          <w:szCs w:val="20"/>
        </w:rPr>
        <w:t>Strediska správy a údržby rýchlostných ciest (ďalej len „</w:t>
      </w:r>
      <w:r w:rsidR="007746A0">
        <w:rPr>
          <w:rFonts w:ascii="Arial" w:hAnsi="Arial" w:cs="Arial"/>
          <w:sz w:val="20"/>
          <w:szCs w:val="20"/>
        </w:rPr>
        <w:t>SSÚR</w:t>
      </w:r>
      <w:r w:rsidR="007E1594">
        <w:rPr>
          <w:rFonts w:ascii="Arial" w:hAnsi="Arial" w:cs="Arial"/>
          <w:sz w:val="20"/>
          <w:szCs w:val="20"/>
        </w:rPr>
        <w:t>“)</w:t>
      </w:r>
      <w:r w:rsidR="007746A0">
        <w:rPr>
          <w:rFonts w:ascii="Arial" w:hAnsi="Arial" w:cs="Arial"/>
          <w:sz w:val="20"/>
          <w:szCs w:val="20"/>
        </w:rPr>
        <w:t xml:space="preserve"> 1 Galanta</w:t>
      </w:r>
    </w:p>
    <w:p w14:paraId="6A2AA8C5" w14:textId="77777777" w:rsidR="007746A0" w:rsidRPr="003B4A25" w:rsidRDefault="007746A0" w:rsidP="007746A0">
      <w:pPr>
        <w:rPr>
          <w:rFonts w:ascii="Arial" w:hAnsi="Arial" w:cs="Arial"/>
          <w:sz w:val="20"/>
          <w:szCs w:val="20"/>
        </w:rPr>
      </w:pPr>
      <w:r w:rsidRPr="00A34D4F">
        <w:rPr>
          <w:rFonts w:ascii="Arial" w:hAnsi="Arial" w:cs="Arial"/>
          <w:b/>
          <w:sz w:val="20"/>
          <w:szCs w:val="20"/>
        </w:rPr>
        <w:t>Časť 2:</w:t>
      </w:r>
      <w:r w:rsidRPr="003B4A25">
        <w:rPr>
          <w:rFonts w:ascii="Arial" w:hAnsi="Arial" w:cs="Arial"/>
          <w:sz w:val="20"/>
          <w:szCs w:val="20"/>
        </w:rPr>
        <w:t xml:space="preserve"> Údržba vozoviek v správe SSÚD 5 Považská Bystrica, SSÚD 6 Martin, SSÚD 8 Liptovský Mikuláš, SSÚR 2 Nová Baňa, SSÚR 3 Zvolen, SSÚR 6 Čadca</w:t>
      </w:r>
      <w:r w:rsidR="00C27436">
        <w:rPr>
          <w:rFonts w:ascii="Arial" w:hAnsi="Arial" w:cs="Arial"/>
          <w:sz w:val="20"/>
          <w:szCs w:val="20"/>
        </w:rPr>
        <w:t>, SSÚR 7 Lučenec</w:t>
      </w:r>
    </w:p>
    <w:p w14:paraId="0199787E" w14:textId="77777777" w:rsidR="007746A0" w:rsidRPr="003B4A25" w:rsidRDefault="007746A0" w:rsidP="007746A0">
      <w:pPr>
        <w:rPr>
          <w:rFonts w:ascii="Arial" w:hAnsi="Arial" w:cs="Arial"/>
          <w:sz w:val="20"/>
          <w:szCs w:val="20"/>
        </w:rPr>
      </w:pPr>
      <w:r w:rsidRPr="00A34D4F">
        <w:rPr>
          <w:rFonts w:ascii="Arial" w:hAnsi="Arial" w:cs="Arial"/>
          <w:b/>
          <w:sz w:val="20"/>
          <w:szCs w:val="20"/>
        </w:rPr>
        <w:t>Časť 3:</w:t>
      </w:r>
      <w:r w:rsidRPr="003B4A25">
        <w:rPr>
          <w:rFonts w:ascii="Arial" w:hAnsi="Arial" w:cs="Arial"/>
          <w:sz w:val="20"/>
          <w:szCs w:val="20"/>
        </w:rPr>
        <w:t xml:space="preserve"> Údržba vozoviek v správe SSÚD 9 Mengusovce, SSÚD 10 Beharovce, SSÚD 11 Prešov, SSÚR 4 Košice</w:t>
      </w:r>
    </w:p>
    <w:p w14:paraId="77B034F7" w14:textId="77777777" w:rsidR="00A34D4F" w:rsidRDefault="00A34D4F" w:rsidP="003B4A25">
      <w:pPr>
        <w:rPr>
          <w:rFonts w:ascii="Arial" w:hAnsi="Arial" w:cs="Arial"/>
          <w:b/>
          <w:sz w:val="20"/>
          <w:szCs w:val="20"/>
        </w:rPr>
      </w:pPr>
    </w:p>
    <w:p w14:paraId="3DECD49A" w14:textId="77777777" w:rsidR="003B4A25" w:rsidRPr="003B4A25" w:rsidRDefault="003B4A25" w:rsidP="003B4A25">
      <w:pPr>
        <w:rPr>
          <w:rFonts w:ascii="Arial" w:hAnsi="Arial" w:cs="Arial"/>
          <w:b/>
          <w:sz w:val="20"/>
          <w:szCs w:val="20"/>
        </w:rPr>
      </w:pPr>
      <w:r w:rsidRPr="003B4A25">
        <w:rPr>
          <w:rFonts w:ascii="Arial" w:hAnsi="Arial" w:cs="Arial"/>
          <w:b/>
          <w:sz w:val="20"/>
          <w:szCs w:val="20"/>
        </w:rPr>
        <w:t>3. Rozsah predmetu zákazky</w:t>
      </w:r>
    </w:p>
    <w:p w14:paraId="41A4FA7A" w14:textId="77777777" w:rsidR="003B4A25" w:rsidRPr="003B4A25" w:rsidRDefault="003B4A25" w:rsidP="003B4A25">
      <w:pPr>
        <w:pStyle w:val="Odsekzoznamu"/>
        <w:ind w:left="0"/>
        <w:rPr>
          <w:rFonts w:cs="Arial"/>
          <w:spacing w:val="-2"/>
          <w:sz w:val="20"/>
          <w:szCs w:val="20"/>
        </w:rPr>
      </w:pPr>
      <w:r w:rsidRPr="003B4A25">
        <w:rPr>
          <w:rFonts w:cs="Arial"/>
          <w:spacing w:val="-2"/>
          <w:sz w:val="20"/>
          <w:szCs w:val="20"/>
        </w:rPr>
        <w:t xml:space="preserve">Nižšie uvedené množstvá nie sú nárokovateľné. Verejný obstarávateľ bude v jednotlivých rokoch </w:t>
      </w:r>
      <w:r w:rsidRPr="003B4A25">
        <w:rPr>
          <w:rFonts w:cs="Arial"/>
          <w:sz w:val="20"/>
          <w:szCs w:val="20"/>
        </w:rPr>
        <w:t>platnosti Rámcovej dohody</w:t>
      </w:r>
      <w:r w:rsidRPr="003B4A25">
        <w:rPr>
          <w:rFonts w:cs="Arial"/>
          <w:spacing w:val="-2"/>
          <w:sz w:val="20"/>
          <w:szCs w:val="20"/>
        </w:rPr>
        <w:t xml:space="preserve"> vychádzať z potrieb opráv podľa technického stavu vozovky a finančných možností. </w:t>
      </w:r>
    </w:p>
    <w:p w14:paraId="7129EEB0" w14:textId="77777777" w:rsidR="003B4A25" w:rsidRPr="003B4A25" w:rsidRDefault="003B4A25" w:rsidP="003B4A25">
      <w:pPr>
        <w:pStyle w:val="Odsekzoznamu"/>
        <w:tabs>
          <w:tab w:val="left" w:pos="0"/>
          <w:tab w:val="left" w:pos="4680"/>
        </w:tabs>
        <w:ind w:left="0"/>
        <w:rPr>
          <w:rFonts w:cs="Arial"/>
          <w:sz w:val="20"/>
          <w:szCs w:val="20"/>
          <w:lang w:eastAsia="cs-CZ"/>
        </w:rPr>
      </w:pPr>
    </w:p>
    <w:p w14:paraId="70B6C401" w14:textId="77777777" w:rsidR="003B4A25" w:rsidRDefault="003B4A25" w:rsidP="003B4A25">
      <w:pPr>
        <w:rPr>
          <w:rFonts w:ascii="Arial" w:hAnsi="Arial" w:cs="Arial"/>
          <w:sz w:val="20"/>
          <w:szCs w:val="20"/>
          <w:lang w:eastAsia="cs-CZ"/>
        </w:rPr>
      </w:pPr>
      <w:r w:rsidRPr="003B4A25">
        <w:rPr>
          <w:rFonts w:ascii="Arial" w:hAnsi="Arial" w:cs="Arial"/>
          <w:sz w:val="20"/>
          <w:szCs w:val="20"/>
          <w:lang w:eastAsia="cs-CZ"/>
        </w:rPr>
        <w:t>Presný rozsah, určenie lokalít, mená pracovníkov verejného obstarávateľa poverených kontrolou a preberaním prác, termíny plnenia</w:t>
      </w:r>
      <w:r w:rsidR="008E0DFA">
        <w:rPr>
          <w:rFonts w:ascii="Arial" w:hAnsi="Arial" w:cs="Arial"/>
          <w:sz w:val="20"/>
          <w:szCs w:val="20"/>
          <w:lang w:eastAsia="cs-CZ"/>
        </w:rPr>
        <w:t>,</w:t>
      </w:r>
      <w:r w:rsidRPr="003B4A25">
        <w:rPr>
          <w:rFonts w:ascii="Arial" w:hAnsi="Arial" w:cs="Arial"/>
          <w:sz w:val="20"/>
          <w:szCs w:val="20"/>
          <w:lang w:eastAsia="cs-CZ"/>
        </w:rPr>
        <w:t xml:space="preserve"> počet, druh požadovaných prác a zmesí, bude upresnený v jednotlivých čiastkových objednávkach jednotlivých zložiek SSÚD, SSÚR a odboru BECEP a opráv, v zmysle prijatých jednotkových cien, ktoré budú tvoriť Prílohu č. 1 Rámcovej dohody.</w:t>
      </w:r>
    </w:p>
    <w:p w14:paraId="2E8A5420" w14:textId="77777777" w:rsidR="003B4A25" w:rsidRDefault="003B4A25" w:rsidP="003B4A25">
      <w:pPr>
        <w:rPr>
          <w:rFonts w:ascii="Arial" w:hAnsi="Arial" w:cs="Arial"/>
          <w:sz w:val="20"/>
          <w:szCs w:val="20"/>
          <w:lang w:eastAsia="cs-CZ"/>
        </w:rPr>
      </w:pPr>
    </w:p>
    <w:p w14:paraId="0BCA098C" w14:textId="77777777" w:rsidR="003B4A25" w:rsidRPr="00D10752" w:rsidRDefault="003B4A25" w:rsidP="003B4A25">
      <w:pPr>
        <w:spacing w:after="0"/>
        <w:rPr>
          <w:rFonts w:ascii="Arial" w:hAnsi="Arial" w:cs="Arial"/>
          <w:sz w:val="20"/>
          <w:szCs w:val="20"/>
        </w:rPr>
      </w:pPr>
      <w:r w:rsidRPr="00D10752">
        <w:rPr>
          <w:rFonts w:ascii="Arial" w:hAnsi="Arial" w:cs="Arial"/>
          <w:sz w:val="20"/>
          <w:szCs w:val="20"/>
        </w:rPr>
        <w:t xml:space="preserve">Na základe poznatkov z predchádzajúcich období je predpokladané – orientačné množstvo na jednotlivých úsekoch : </w:t>
      </w:r>
    </w:p>
    <w:p w14:paraId="60DD02FE" w14:textId="77777777" w:rsidR="003B4A25" w:rsidRPr="00D10752" w:rsidRDefault="003B4A25" w:rsidP="003B4A25">
      <w:pPr>
        <w:spacing w:after="0"/>
        <w:ind w:firstLine="567"/>
        <w:rPr>
          <w:rFonts w:ascii="Arial" w:hAnsi="Arial" w:cs="Arial"/>
          <w:i/>
          <w:sz w:val="20"/>
          <w:szCs w:val="20"/>
        </w:rPr>
      </w:pP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1701"/>
        <w:gridCol w:w="6237"/>
      </w:tblGrid>
      <w:tr w:rsidR="003B4A25" w:rsidRPr="00D10752" w14:paraId="29AE6608" w14:textId="77777777" w:rsidTr="001A4FCE">
        <w:trPr>
          <w:cantSplit/>
          <w:trHeight w:val="426"/>
        </w:trPr>
        <w:tc>
          <w:tcPr>
            <w:tcW w:w="992" w:type="dxa"/>
          </w:tcPr>
          <w:p w14:paraId="19C8C0E3" w14:textId="77777777" w:rsidR="003B4A25" w:rsidRPr="003B4A25" w:rsidRDefault="003B4A25" w:rsidP="001A4FCE">
            <w:pPr>
              <w:pStyle w:val="Nadpis7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4A25">
              <w:rPr>
                <w:rFonts w:ascii="Arial" w:hAnsi="Arial" w:cs="Arial"/>
                <w:b/>
                <w:sz w:val="20"/>
                <w:szCs w:val="20"/>
              </w:rPr>
              <w:t>Časť</w:t>
            </w:r>
          </w:p>
        </w:tc>
        <w:tc>
          <w:tcPr>
            <w:tcW w:w="1701" w:type="dxa"/>
            <w:vAlign w:val="center"/>
          </w:tcPr>
          <w:p w14:paraId="459C8C8C" w14:textId="77777777" w:rsidR="003B4A25" w:rsidRPr="00D10752" w:rsidRDefault="003B4A25" w:rsidP="001A4FC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0752">
              <w:rPr>
                <w:rFonts w:ascii="Arial" w:hAnsi="Arial" w:cs="Arial"/>
                <w:b/>
                <w:bCs/>
                <w:sz w:val="20"/>
                <w:szCs w:val="20"/>
              </w:rPr>
              <w:t>predpoklad počas trvania zmluvy</w:t>
            </w:r>
          </w:p>
        </w:tc>
        <w:tc>
          <w:tcPr>
            <w:tcW w:w="6237" w:type="dxa"/>
            <w:vAlign w:val="center"/>
          </w:tcPr>
          <w:p w14:paraId="21C8A6A9" w14:textId="77777777" w:rsidR="003B4A25" w:rsidRPr="00D10752" w:rsidRDefault="003B4A25" w:rsidP="001A4FC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0752">
              <w:rPr>
                <w:rFonts w:ascii="Arial" w:hAnsi="Arial" w:cs="Arial"/>
                <w:b/>
                <w:bCs/>
                <w:sz w:val="20"/>
                <w:szCs w:val="20"/>
              </w:rPr>
              <w:t>Stredisko</w:t>
            </w:r>
          </w:p>
        </w:tc>
      </w:tr>
      <w:tr w:rsidR="003B4A25" w:rsidRPr="00D10752" w14:paraId="2D0DF942" w14:textId="77777777" w:rsidTr="003B4A25">
        <w:trPr>
          <w:trHeight w:hRule="exact" w:val="562"/>
        </w:trPr>
        <w:tc>
          <w:tcPr>
            <w:tcW w:w="992" w:type="dxa"/>
            <w:vAlign w:val="center"/>
          </w:tcPr>
          <w:p w14:paraId="228D0312" w14:textId="77777777" w:rsidR="003B4A25" w:rsidRPr="00D10752" w:rsidRDefault="003B4A25" w:rsidP="001A4F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75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16BB8BEE" w14:textId="162AC180" w:rsidR="003B4A25" w:rsidRPr="002E2EF2" w:rsidRDefault="00C40392" w:rsidP="001A4FC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E2EF2">
              <w:rPr>
                <w:rFonts w:ascii="Arial" w:hAnsi="Arial" w:cs="Arial"/>
                <w:sz w:val="20"/>
                <w:szCs w:val="20"/>
              </w:rPr>
              <w:t>174 800</w:t>
            </w:r>
            <w:r w:rsidR="003B4A25" w:rsidRPr="002E2EF2">
              <w:rPr>
                <w:rFonts w:ascii="Arial" w:hAnsi="Arial" w:cs="Arial"/>
                <w:sz w:val="20"/>
                <w:szCs w:val="20"/>
              </w:rPr>
              <w:t xml:space="preserve"> m</w:t>
            </w:r>
          </w:p>
        </w:tc>
        <w:tc>
          <w:tcPr>
            <w:tcW w:w="6237" w:type="dxa"/>
            <w:vAlign w:val="center"/>
          </w:tcPr>
          <w:p w14:paraId="33F3DA64" w14:textId="77777777" w:rsidR="003B4A25" w:rsidRPr="00D10752" w:rsidRDefault="003B4A25" w:rsidP="001A4FC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0752">
              <w:rPr>
                <w:rFonts w:ascii="Arial" w:hAnsi="Arial" w:cs="Arial"/>
                <w:sz w:val="20"/>
                <w:szCs w:val="20"/>
              </w:rPr>
              <w:t xml:space="preserve">SSÚD1 Malacky, SSÚD 2 </w:t>
            </w:r>
            <w:r w:rsidRPr="00D10752">
              <w:rPr>
                <w:rFonts w:ascii="Arial" w:hAnsi="Arial" w:cs="Arial"/>
                <w:bCs/>
                <w:sz w:val="20"/>
                <w:szCs w:val="20"/>
              </w:rPr>
              <w:t xml:space="preserve">Bratislava, SSÚD 3 </w:t>
            </w:r>
            <w:r w:rsidRPr="00D10752">
              <w:rPr>
                <w:rFonts w:ascii="Arial" w:hAnsi="Arial" w:cs="Arial"/>
                <w:sz w:val="20"/>
                <w:szCs w:val="20"/>
              </w:rPr>
              <w:t>Trnava</w:t>
            </w:r>
            <w:r>
              <w:rPr>
                <w:rFonts w:ascii="Arial" w:hAnsi="Arial" w:cs="Arial"/>
                <w:sz w:val="20"/>
                <w:szCs w:val="20"/>
              </w:rPr>
              <w:t>, SSÚD 4 Trenčín, SSÚR 1 Galanta</w:t>
            </w:r>
          </w:p>
        </w:tc>
      </w:tr>
      <w:tr w:rsidR="003B4A25" w:rsidRPr="00D10752" w14:paraId="09EADC60" w14:textId="77777777" w:rsidTr="003B4A25">
        <w:trPr>
          <w:trHeight w:hRule="exact" w:val="697"/>
        </w:trPr>
        <w:tc>
          <w:tcPr>
            <w:tcW w:w="992" w:type="dxa"/>
            <w:vAlign w:val="center"/>
          </w:tcPr>
          <w:p w14:paraId="0C202508" w14:textId="77777777" w:rsidR="003B4A25" w:rsidRPr="00D10752" w:rsidRDefault="003B4A25" w:rsidP="001A4F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75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48396565" w14:textId="6D3E3F1C" w:rsidR="003B4A25" w:rsidRPr="002E2EF2" w:rsidRDefault="00C40392" w:rsidP="001A4FC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E2EF2">
              <w:rPr>
                <w:rFonts w:ascii="Arial" w:hAnsi="Arial" w:cs="Arial"/>
                <w:sz w:val="20"/>
                <w:szCs w:val="20"/>
              </w:rPr>
              <w:t>174 800</w:t>
            </w:r>
            <w:r w:rsidR="003B4A25" w:rsidRPr="002E2EF2">
              <w:rPr>
                <w:rFonts w:ascii="Arial" w:hAnsi="Arial" w:cs="Arial"/>
                <w:sz w:val="20"/>
                <w:szCs w:val="20"/>
              </w:rPr>
              <w:t xml:space="preserve"> m</w:t>
            </w:r>
          </w:p>
        </w:tc>
        <w:tc>
          <w:tcPr>
            <w:tcW w:w="6237" w:type="dxa"/>
            <w:vAlign w:val="center"/>
          </w:tcPr>
          <w:p w14:paraId="5CF3A417" w14:textId="77777777" w:rsidR="003B4A25" w:rsidRPr="00D10752" w:rsidRDefault="003B4A25" w:rsidP="003B4A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0752">
              <w:rPr>
                <w:rFonts w:ascii="Arial" w:hAnsi="Arial" w:cs="Arial"/>
                <w:sz w:val="20"/>
                <w:szCs w:val="20"/>
              </w:rPr>
              <w:t>SSÚ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D107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0752">
              <w:rPr>
                <w:rFonts w:ascii="Arial" w:hAnsi="Arial" w:cs="Arial"/>
                <w:bCs/>
                <w:sz w:val="20"/>
                <w:szCs w:val="20"/>
              </w:rPr>
              <w:t>5 Považská Bystrica , SSÚD 6 Martin,</w:t>
            </w:r>
            <w:r w:rsidRPr="00D1075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SSÚD 8 Liptovský Mikuláš, </w:t>
            </w:r>
            <w:r w:rsidRPr="00D10752">
              <w:rPr>
                <w:rFonts w:ascii="Arial" w:hAnsi="Arial" w:cs="Arial"/>
                <w:sz w:val="20"/>
                <w:szCs w:val="20"/>
              </w:rPr>
              <w:t xml:space="preserve">SSÚR 2  </w:t>
            </w:r>
            <w:r>
              <w:rPr>
                <w:rFonts w:ascii="Arial" w:hAnsi="Arial" w:cs="Arial"/>
                <w:sz w:val="20"/>
                <w:szCs w:val="20"/>
              </w:rPr>
              <w:t>Nová Baňa</w:t>
            </w:r>
            <w:r w:rsidRPr="00D10752">
              <w:rPr>
                <w:rFonts w:ascii="Arial" w:hAnsi="Arial" w:cs="Arial"/>
                <w:sz w:val="20"/>
                <w:szCs w:val="20"/>
              </w:rPr>
              <w:t xml:space="preserve">, SSÚR </w:t>
            </w:r>
            <w:r w:rsidRPr="00D10752">
              <w:rPr>
                <w:rFonts w:ascii="Arial" w:hAnsi="Arial" w:cs="Arial"/>
                <w:bCs/>
                <w:sz w:val="20"/>
                <w:szCs w:val="20"/>
              </w:rPr>
              <w:t>3 Zvolen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0752">
              <w:rPr>
                <w:rFonts w:ascii="Arial" w:hAnsi="Arial" w:cs="Arial"/>
                <w:sz w:val="20"/>
                <w:szCs w:val="20"/>
              </w:rPr>
              <w:t xml:space="preserve">SSÚR </w:t>
            </w:r>
            <w:r w:rsidRPr="00D10752">
              <w:rPr>
                <w:rFonts w:ascii="Arial" w:hAnsi="Arial" w:cs="Arial"/>
                <w:bCs/>
                <w:sz w:val="20"/>
                <w:szCs w:val="20"/>
              </w:rPr>
              <w:t>6 Čadca</w:t>
            </w:r>
            <w:r w:rsidR="00C27436">
              <w:rPr>
                <w:rFonts w:ascii="Arial" w:hAnsi="Arial" w:cs="Arial"/>
                <w:bCs/>
                <w:sz w:val="20"/>
                <w:szCs w:val="20"/>
              </w:rPr>
              <w:t>, SSÚR 7 Lučenec</w:t>
            </w:r>
          </w:p>
        </w:tc>
      </w:tr>
      <w:tr w:rsidR="003B4A25" w:rsidRPr="00D10752" w14:paraId="367E8DB3" w14:textId="77777777" w:rsidTr="003B4A25">
        <w:trPr>
          <w:trHeight w:hRule="exact" w:val="565"/>
        </w:trPr>
        <w:tc>
          <w:tcPr>
            <w:tcW w:w="992" w:type="dxa"/>
            <w:vAlign w:val="center"/>
          </w:tcPr>
          <w:p w14:paraId="1215166F" w14:textId="77777777" w:rsidR="003B4A25" w:rsidRPr="00D10752" w:rsidRDefault="003B4A25" w:rsidP="001A4F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075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4E0A65B5" w14:textId="65E39645" w:rsidR="003B4A25" w:rsidRPr="002E2EF2" w:rsidRDefault="00C40392" w:rsidP="001A4FC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E2EF2">
              <w:rPr>
                <w:rFonts w:ascii="Arial" w:hAnsi="Arial" w:cs="Arial"/>
                <w:sz w:val="20"/>
                <w:szCs w:val="20"/>
              </w:rPr>
              <w:t>174 800</w:t>
            </w:r>
            <w:r w:rsidR="003B4A25" w:rsidRPr="002E2EF2">
              <w:rPr>
                <w:rFonts w:ascii="Arial" w:hAnsi="Arial" w:cs="Arial"/>
                <w:sz w:val="20"/>
                <w:szCs w:val="20"/>
              </w:rPr>
              <w:t xml:space="preserve"> m</w:t>
            </w:r>
          </w:p>
        </w:tc>
        <w:tc>
          <w:tcPr>
            <w:tcW w:w="6237" w:type="dxa"/>
            <w:vAlign w:val="center"/>
          </w:tcPr>
          <w:p w14:paraId="7FECB23B" w14:textId="77777777" w:rsidR="003B4A25" w:rsidRPr="00D10752" w:rsidRDefault="003B4A25" w:rsidP="003B4A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0752">
              <w:rPr>
                <w:rFonts w:ascii="Arial" w:hAnsi="Arial" w:cs="Arial"/>
                <w:spacing w:val="-2"/>
                <w:sz w:val="20"/>
                <w:szCs w:val="20"/>
              </w:rPr>
              <w:t>SSÚD 9 Mengusovce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, </w:t>
            </w:r>
            <w:r w:rsidRPr="00D10752">
              <w:rPr>
                <w:rFonts w:ascii="Arial" w:hAnsi="Arial" w:cs="Arial"/>
                <w:sz w:val="20"/>
                <w:szCs w:val="20"/>
              </w:rPr>
              <w:t xml:space="preserve">SSÚD </w:t>
            </w:r>
            <w:r w:rsidRPr="00D10752">
              <w:rPr>
                <w:rFonts w:ascii="Arial" w:hAnsi="Arial" w:cs="Arial"/>
                <w:bCs/>
                <w:sz w:val="20"/>
                <w:szCs w:val="20"/>
              </w:rPr>
              <w:t>10 Beharovce</w:t>
            </w:r>
            <w:r w:rsidRPr="00D10752">
              <w:rPr>
                <w:rFonts w:ascii="Arial" w:hAnsi="Arial" w:cs="Arial"/>
                <w:sz w:val="20"/>
                <w:szCs w:val="20"/>
              </w:rPr>
              <w:t>, SSÚD 11 Prešov, SSÚR 4 Košice</w:t>
            </w:r>
          </w:p>
        </w:tc>
      </w:tr>
    </w:tbl>
    <w:p w14:paraId="300EE711" w14:textId="77777777" w:rsidR="003B4A25" w:rsidRPr="00AD4221" w:rsidRDefault="003B4A25" w:rsidP="003B4A25">
      <w:pPr>
        <w:rPr>
          <w:rFonts w:ascii="Arial" w:hAnsi="Arial" w:cs="Arial"/>
          <w:sz w:val="20"/>
          <w:szCs w:val="20"/>
          <w:lang w:eastAsia="cs-CZ"/>
        </w:rPr>
      </w:pPr>
    </w:p>
    <w:p w14:paraId="4C448C6E" w14:textId="5829F267" w:rsidR="0090720C" w:rsidRDefault="0090720C" w:rsidP="000D62C7">
      <w:pPr>
        <w:pStyle w:val="Hlavika"/>
        <w:tabs>
          <w:tab w:val="clear" w:pos="4536"/>
          <w:tab w:val="clear" w:pos="9072"/>
        </w:tabs>
        <w:rPr>
          <w:rFonts w:ascii="Arial" w:hAnsi="Arial" w:cs="Arial"/>
          <w:color w:val="FF0000"/>
          <w:sz w:val="20"/>
          <w:szCs w:val="20"/>
        </w:rPr>
      </w:pPr>
    </w:p>
    <w:p w14:paraId="5C453A60" w14:textId="66DD505C" w:rsidR="00C40392" w:rsidRDefault="00C40392" w:rsidP="000D62C7">
      <w:pPr>
        <w:pStyle w:val="Hlavika"/>
        <w:tabs>
          <w:tab w:val="clear" w:pos="4536"/>
          <w:tab w:val="clear" w:pos="9072"/>
        </w:tabs>
        <w:rPr>
          <w:rFonts w:ascii="Arial" w:hAnsi="Arial" w:cs="Arial"/>
          <w:color w:val="FF0000"/>
          <w:sz w:val="20"/>
          <w:szCs w:val="20"/>
        </w:rPr>
      </w:pPr>
    </w:p>
    <w:p w14:paraId="5360D14E" w14:textId="444A8F27" w:rsidR="00C40392" w:rsidRDefault="00C40392" w:rsidP="000D62C7">
      <w:pPr>
        <w:pStyle w:val="Hlavika"/>
        <w:tabs>
          <w:tab w:val="clear" w:pos="4536"/>
          <w:tab w:val="clear" w:pos="9072"/>
        </w:tabs>
        <w:rPr>
          <w:rFonts w:ascii="Arial" w:hAnsi="Arial" w:cs="Arial"/>
          <w:color w:val="FF0000"/>
          <w:sz w:val="20"/>
          <w:szCs w:val="20"/>
        </w:rPr>
      </w:pPr>
    </w:p>
    <w:p w14:paraId="7B62A1A2" w14:textId="11DFB539" w:rsidR="00C40392" w:rsidRDefault="00C40392" w:rsidP="000D62C7">
      <w:pPr>
        <w:pStyle w:val="Hlavika"/>
        <w:tabs>
          <w:tab w:val="clear" w:pos="4536"/>
          <w:tab w:val="clear" w:pos="9072"/>
        </w:tabs>
        <w:rPr>
          <w:rFonts w:ascii="Arial" w:hAnsi="Arial" w:cs="Arial"/>
          <w:color w:val="FF0000"/>
          <w:sz w:val="20"/>
          <w:szCs w:val="20"/>
        </w:rPr>
      </w:pPr>
    </w:p>
    <w:p w14:paraId="7CCC2C2D" w14:textId="77777777" w:rsidR="008E44D0" w:rsidRPr="008E44D0" w:rsidRDefault="008E44D0" w:rsidP="008E44D0">
      <w:pPr>
        <w:tabs>
          <w:tab w:val="left" w:pos="-2127"/>
        </w:tabs>
        <w:rPr>
          <w:rFonts w:ascii="Arial" w:hAnsi="Arial" w:cs="Arial"/>
          <w:sz w:val="20"/>
          <w:szCs w:val="20"/>
        </w:rPr>
      </w:pPr>
      <w:r w:rsidRPr="008E44D0">
        <w:rPr>
          <w:rFonts w:ascii="Arial" w:hAnsi="Arial" w:cs="Arial"/>
          <w:b/>
          <w:sz w:val="20"/>
          <w:szCs w:val="20"/>
        </w:rPr>
        <w:lastRenderedPageBreak/>
        <w:t>4. Termín plnenia predmetu zákazky:</w:t>
      </w:r>
      <w:r w:rsidRPr="008E44D0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8E44D0">
        <w:rPr>
          <w:rFonts w:ascii="Arial" w:hAnsi="Arial" w:cs="Arial"/>
          <w:sz w:val="20"/>
          <w:szCs w:val="20"/>
          <w:lang w:eastAsia="cs-CZ"/>
        </w:rPr>
        <w:tab/>
      </w:r>
      <w:r w:rsidRPr="008E44D0">
        <w:rPr>
          <w:rFonts w:ascii="Arial" w:hAnsi="Arial" w:cs="Arial"/>
          <w:sz w:val="20"/>
          <w:szCs w:val="20"/>
          <w:lang w:eastAsia="cs-CZ"/>
        </w:rPr>
        <w:tab/>
      </w:r>
      <w:r w:rsidRPr="008E44D0">
        <w:rPr>
          <w:rFonts w:ascii="Arial" w:hAnsi="Arial" w:cs="Arial"/>
          <w:sz w:val="20"/>
          <w:szCs w:val="20"/>
          <w:lang w:eastAsia="cs-CZ"/>
        </w:rPr>
        <w:tab/>
      </w:r>
    </w:p>
    <w:p w14:paraId="3FC7C0D8" w14:textId="77777777" w:rsidR="008E44D0" w:rsidRPr="005E2C7D" w:rsidRDefault="008E44D0" w:rsidP="008E44D0">
      <w:pPr>
        <w:pStyle w:val="Pta"/>
        <w:tabs>
          <w:tab w:val="clear" w:pos="4536"/>
          <w:tab w:val="clear" w:pos="9072"/>
          <w:tab w:val="left" w:pos="4253"/>
        </w:tabs>
        <w:rPr>
          <w:rFonts w:ascii="Arial" w:hAnsi="Arial" w:cs="Arial"/>
          <w:noProof w:val="0"/>
          <w:sz w:val="20"/>
          <w:szCs w:val="20"/>
        </w:rPr>
      </w:pPr>
      <w:r w:rsidRPr="008E44D0">
        <w:rPr>
          <w:rFonts w:ascii="Arial" w:hAnsi="Arial" w:cs="Arial"/>
          <w:noProof w:val="0"/>
          <w:spacing w:val="-4"/>
          <w:sz w:val="20"/>
          <w:szCs w:val="20"/>
        </w:rPr>
        <w:t xml:space="preserve">48 mesiacov odo dňa nadobudnutia účinnosti Rámcovej dohody, </w:t>
      </w:r>
      <w:r w:rsidRPr="008E44D0">
        <w:rPr>
          <w:rFonts w:ascii="Arial" w:hAnsi="Arial" w:cs="Arial"/>
          <w:noProof w:val="0"/>
          <w:sz w:val="20"/>
          <w:szCs w:val="20"/>
        </w:rPr>
        <w:t>v termínoch podľa jednotlivých</w:t>
      </w:r>
      <w:r w:rsidRPr="005E2C7D">
        <w:rPr>
          <w:rFonts w:ascii="Arial" w:hAnsi="Arial" w:cs="Arial"/>
          <w:noProof w:val="0"/>
          <w:sz w:val="20"/>
          <w:szCs w:val="20"/>
        </w:rPr>
        <w:t xml:space="preserve"> objednávok vystavených v období platnosti Rámcovej dohody</w:t>
      </w:r>
      <w:r>
        <w:rPr>
          <w:rFonts w:ascii="Arial" w:hAnsi="Arial" w:cs="Arial"/>
          <w:noProof w:val="0"/>
          <w:sz w:val="20"/>
          <w:szCs w:val="20"/>
        </w:rPr>
        <w:t>.</w:t>
      </w:r>
    </w:p>
    <w:p w14:paraId="6D3DFA1B" w14:textId="77777777" w:rsidR="008E44D0" w:rsidRDefault="008E44D0" w:rsidP="00AD4221">
      <w:pPr>
        <w:rPr>
          <w:rFonts w:ascii="Arial" w:hAnsi="Arial" w:cs="Arial"/>
          <w:b/>
          <w:sz w:val="20"/>
          <w:szCs w:val="20"/>
        </w:rPr>
      </w:pPr>
    </w:p>
    <w:p w14:paraId="7DB0BD44" w14:textId="77777777" w:rsidR="00AD4221" w:rsidRPr="00AD4221" w:rsidRDefault="008E44D0" w:rsidP="00AD4221">
      <w:pPr>
        <w:rPr>
          <w:rFonts w:ascii="Arial" w:hAnsi="Arial" w:cs="Arial"/>
          <w:sz w:val="20"/>
          <w:szCs w:val="20"/>
          <w:lang w:eastAsia="sk-SK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AD4221" w:rsidRPr="00AD4221">
        <w:rPr>
          <w:rFonts w:ascii="Arial" w:hAnsi="Arial" w:cs="Arial"/>
          <w:b/>
          <w:sz w:val="20"/>
          <w:szCs w:val="20"/>
        </w:rPr>
        <w:t>. Miesto plnenia predmetu zákazky</w:t>
      </w:r>
      <w:r>
        <w:rPr>
          <w:rFonts w:ascii="Arial" w:hAnsi="Arial" w:cs="Arial"/>
          <w:sz w:val="20"/>
          <w:szCs w:val="20"/>
        </w:rPr>
        <w:t>:</w:t>
      </w:r>
    </w:p>
    <w:p w14:paraId="0059C36E" w14:textId="77777777" w:rsidR="008E44D0" w:rsidRPr="005E2C7D" w:rsidRDefault="008E44D0" w:rsidP="008E44D0">
      <w:pPr>
        <w:pStyle w:val="Odsekzoznamu"/>
        <w:ind w:left="0"/>
        <w:rPr>
          <w:rFonts w:cs="Arial"/>
          <w:noProof w:val="0"/>
          <w:sz w:val="20"/>
          <w:szCs w:val="20"/>
          <w:lang w:eastAsia="sk-SK"/>
        </w:rPr>
      </w:pPr>
      <w:r>
        <w:rPr>
          <w:rFonts w:cs="Arial"/>
          <w:noProof w:val="0"/>
          <w:sz w:val="20"/>
          <w:szCs w:val="20"/>
          <w:lang w:eastAsia="sk-SK"/>
        </w:rPr>
        <w:t>Predmet zákazky sa bude</w:t>
      </w:r>
      <w:r w:rsidRPr="005E2C7D">
        <w:rPr>
          <w:rFonts w:cs="Arial"/>
          <w:noProof w:val="0"/>
          <w:sz w:val="20"/>
          <w:szCs w:val="20"/>
          <w:lang w:eastAsia="sk-SK"/>
        </w:rPr>
        <w:t xml:space="preserve"> vykonávať</w:t>
      </w:r>
      <w:r>
        <w:rPr>
          <w:rFonts w:cs="Arial"/>
          <w:noProof w:val="0"/>
          <w:sz w:val="20"/>
          <w:szCs w:val="20"/>
          <w:lang w:eastAsia="sk-SK"/>
        </w:rPr>
        <w:t xml:space="preserve"> / zabezpečovať</w:t>
      </w:r>
      <w:r w:rsidRPr="005E2C7D">
        <w:rPr>
          <w:rFonts w:cs="Arial"/>
          <w:noProof w:val="0"/>
          <w:sz w:val="20"/>
          <w:szCs w:val="20"/>
          <w:lang w:eastAsia="sk-SK"/>
        </w:rPr>
        <w:t xml:space="preserve"> na nasledujúcich úsekoch</w:t>
      </w:r>
      <w:r>
        <w:rPr>
          <w:rFonts w:cs="Arial"/>
          <w:noProof w:val="0"/>
          <w:sz w:val="20"/>
          <w:szCs w:val="20"/>
          <w:lang w:eastAsia="sk-SK"/>
        </w:rPr>
        <w:t>:</w:t>
      </w:r>
    </w:p>
    <w:p w14:paraId="0EAB11D4" w14:textId="77777777" w:rsidR="008E44D0" w:rsidRDefault="008E44D0" w:rsidP="0090720C">
      <w:pPr>
        <w:pStyle w:val="Odsekzoznamu"/>
        <w:tabs>
          <w:tab w:val="left" w:pos="-2127"/>
        </w:tabs>
        <w:ind w:left="0"/>
        <w:rPr>
          <w:rFonts w:cs="Arial"/>
          <w:b/>
          <w:sz w:val="20"/>
          <w:szCs w:val="20"/>
        </w:rPr>
      </w:pPr>
    </w:p>
    <w:p w14:paraId="53D7B4B4" w14:textId="77777777" w:rsidR="0090720C" w:rsidRPr="00BE172A" w:rsidRDefault="0090720C" w:rsidP="0090720C">
      <w:pPr>
        <w:pStyle w:val="Odsekzoznamu"/>
        <w:tabs>
          <w:tab w:val="left" w:pos="-2127"/>
        </w:tabs>
        <w:ind w:left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Časť</w:t>
      </w:r>
      <w:r w:rsidRPr="00BE172A">
        <w:rPr>
          <w:rFonts w:cs="Arial"/>
          <w:b/>
          <w:sz w:val="20"/>
          <w:szCs w:val="20"/>
        </w:rPr>
        <w:t xml:space="preserve"> 1:</w:t>
      </w:r>
    </w:p>
    <w:p w14:paraId="153C3890" w14:textId="77777777" w:rsidR="0090720C" w:rsidRDefault="0090720C" w:rsidP="0090720C">
      <w:pPr>
        <w:pStyle w:val="Odsekzoznamu"/>
        <w:tabs>
          <w:tab w:val="left" w:pos="-2127"/>
        </w:tabs>
        <w:ind w:left="0"/>
        <w:rPr>
          <w:rFonts w:cs="Arial"/>
          <w:sz w:val="20"/>
          <w:szCs w:val="20"/>
        </w:rPr>
      </w:pPr>
      <w:r w:rsidRPr="00BE172A">
        <w:rPr>
          <w:rFonts w:cs="Arial"/>
          <w:sz w:val="20"/>
          <w:szCs w:val="20"/>
        </w:rPr>
        <w:t xml:space="preserve">Vozovky komunikácií v správe </w:t>
      </w:r>
      <w:r>
        <w:rPr>
          <w:rFonts w:cs="Arial"/>
          <w:sz w:val="20"/>
          <w:szCs w:val="20"/>
        </w:rPr>
        <w:t xml:space="preserve">SSÚD 1 </w:t>
      </w:r>
      <w:r w:rsidRPr="00BE172A">
        <w:rPr>
          <w:rFonts w:cs="Arial"/>
          <w:sz w:val="20"/>
          <w:szCs w:val="20"/>
        </w:rPr>
        <w:t>Malacky, SSÚD 2 Bratislava, SSÚD 3 Trnava</w:t>
      </w:r>
      <w:r>
        <w:rPr>
          <w:rFonts w:cs="Arial"/>
          <w:sz w:val="20"/>
          <w:szCs w:val="20"/>
        </w:rPr>
        <w:t>, SSÚD 4 Trenčín</w:t>
      </w:r>
      <w:r w:rsidRPr="00BE172A">
        <w:rPr>
          <w:rFonts w:cs="Arial"/>
          <w:sz w:val="20"/>
          <w:szCs w:val="20"/>
        </w:rPr>
        <w:t xml:space="preserve"> a</w:t>
      </w:r>
      <w:r>
        <w:rPr>
          <w:rFonts w:cs="Arial"/>
          <w:sz w:val="20"/>
          <w:szCs w:val="20"/>
        </w:rPr>
        <w:t xml:space="preserve"> SSÚR </w:t>
      </w:r>
      <w:r w:rsidRPr="00BE172A">
        <w:rPr>
          <w:rFonts w:cs="Arial"/>
          <w:sz w:val="20"/>
          <w:szCs w:val="20"/>
        </w:rPr>
        <w:t>1 Galanta</w:t>
      </w:r>
      <w:r>
        <w:rPr>
          <w:rFonts w:cs="Arial"/>
          <w:sz w:val="20"/>
          <w:szCs w:val="20"/>
        </w:rPr>
        <w:t>:</w:t>
      </w:r>
    </w:p>
    <w:p w14:paraId="4252A9D4" w14:textId="77777777" w:rsidR="0090720C" w:rsidRPr="00BE172A" w:rsidRDefault="0090720C" w:rsidP="0090720C">
      <w:pPr>
        <w:pStyle w:val="Odsekzoznamu"/>
        <w:tabs>
          <w:tab w:val="left" w:pos="-2127"/>
        </w:tabs>
        <w:ind w:left="0"/>
        <w:rPr>
          <w:rFonts w:cs="Arial"/>
          <w:sz w:val="20"/>
          <w:szCs w:val="20"/>
        </w:rPr>
      </w:pPr>
    </w:p>
    <w:p w14:paraId="784A08B9" w14:textId="77777777" w:rsidR="0090720C" w:rsidRPr="00BE172A" w:rsidRDefault="0090720C" w:rsidP="0090720C">
      <w:pPr>
        <w:pStyle w:val="Odsekzoznamu"/>
        <w:tabs>
          <w:tab w:val="left" w:pos="-2127"/>
        </w:tabs>
        <w:ind w:left="0"/>
        <w:rPr>
          <w:rFonts w:cs="Arial"/>
          <w:sz w:val="20"/>
          <w:szCs w:val="20"/>
        </w:rPr>
      </w:pPr>
      <w:r w:rsidRPr="00BE172A">
        <w:rPr>
          <w:rFonts w:cs="Arial"/>
          <w:sz w:val="20"/>
          <w:szCs w:val="20"/>
          <w:lang w:eastAsia="sk-SK"/>
        </w:rPr>
        <w:t>Diaľnica D2 na</w:t>
      </w:r>
      <w:r w:rsidRPr="00BE172A">
        <w:rPr>
          <w:rFonts w:cs="Arial"/>
          <w:sz w:val="20"/>
          <w:szCs w:val="20"/>
        </w:rPr>
        <w:t xml:space="preserve"> úseku št. hranica SR/ČR – križ. Lamač, </w:t>
      </w:r>
      <w:r w:rsidR="00F06332">
        <w:rPr>
          <w:rFonts w:cs="Arial"/>
          <w:sz w:val="20"/>
          <w:szCs w:val="20"/>
        </w:rPr>
        <w:t>Bratislava</w:t>
      </w:r>
      <w:r w:rsidRPr="00BE172A">
        <w:rPr>
          <w:rFonts w:cs="Arial"/>
          <w:sz w:val="20"/>
          <w:szCs w:val="20"/>
          <w:lang w:eastAsia="sk-SK"/>
        </w:rPr>
        <w:tab/>
      </w:r>
    </w:p>
    <w:p w14:paraId="4B3D91D3" w14:textId="77777777" w:rsidR="0090720C" w:rsidRPr="00BE172A" w:rsidRDefault="0090720C" w:rsidP="0090720C">
      <w:pPr>
        <w:tabs>
          <w:tab w:val="left" w:pos="1701"/>
          <w:tab w:val="left" w:pos="5760"/>
        </w:tabs>
        <w:spacing w:after="0"/>
        <w:rPr>
          <w:rFonts w:ascii="Arial" w:hAnsi="Arial" w:cs="Arial"/>
          <w:noProof/>
          <w:sz w:val="20"/>
          <w:szCs w:val="20"/>
          <w:lang w:eastAsia="sk-SK"/>
        </w:rPr>
      </w:pPr>
      <w:r w:rsidRPr="00BE172A">
        <w:rPr>
          <w:rFonts w:ascii="Arial" w:hAnsi="Arial" w:cs="Arial"/>
          <w:noProof/>
          <w:sz w:val="20"/>
          <w:szCs w:val="20"/>
          <w:lang w:eastAsia="sk-SK"/>
        </w:rPr>
        <w:t xml:space="preserve">Diaľnica </w:t>
      </w:r>
      <w:r w:rsidRPr="00BE172A">
        <w:rPr>
          <w:rFonts w:ascii="Arial" w:hAnsi="Arial" w:cs="Arial"/>
          <w:sz w:val="20"/>
          <w:szCs w:val="20"/>
        </w:rPr>
        <w:t xml:space="preserve">D4 </w:t>
      </w:r>
      <w:r>
        <w:rPr>
          <w:rFonts w:ascii="Arial" w:hAnsi="Arial" w:cs="Arial"/>
          <w:sz w:val="20"/>
          <w:szCs w:val="20"/>
        </w:rPr>
        <w:t>Stupava</w:t>
      </w:r>
      <w:r w:rsidRPr="00BE172A">
        <w:rPr>
          <w:rFonts w:ascii="Arial" w:hAnsi="Arial" w:cs="Arial"/>
          <w:noProof/>
          <w:sz w:val="20"/>
          <w:szCs w:val="20"/>
          <w:lang w:eastAsia="sk-SK"/>
        </w:rPr>
        <w:t xml:space="preserve"> </w:t>
      </w:r>
      <w:r>
        <w:rPr>
          <w:rFonts w:ascii="Arial" w:hAnsi="Arial" w:cs="Arial"/>
          <w:noProof/>
          <w:sz w:val="20"/>
          <w:szCs w:val="20"/>
          <w:lang w:eastAsia="sk-SK"/>
        </w:rPr>
        <w:t>(</w:t>
      </w:r>
      <w:r w:rsidRPr="00BE172A">
        <w:rPr>
          <w:rFonts w:ascii="Arial" w:hAnsi="Arial" w:cs="Arial"/>
          <w:noProof/>
          <w:sz w:val="20"/>
          <w:szCs w:val="20"/>
          <w:lang w:eastAsia="sk-SK"/>
        </w:rPr>
        <w:t>úseku križ. Bratislava, Záhorská Bystrica – križ. Bratislava, Devínska Nová Ves</w:t>
      </w:r>
      <w:r>
        <w:rPr>
          <w:rFonts w:ascii="Arial" w:hAnsi="Arial" w:cs="Arial"/>
          <w:noProof/>
          <w:sz w:val="20"/>
          <w:szCs w:val="20"/>
          <w:lang w:eastAsia="sk-SK"/>
        </w:rPr>
        <w:t>)</w:t>
      </w:r>
    </w:p>
    <w:p w14:paraId="141025CB" w14:textId="77777777" w:rsidR="0090720C" w:rsidRPr="00BE172A" w:rsidRDefault="0090720C" w:rsidP="0090720C">
      <w:pPr>
        <w:pStyle w:val="Pta"/>
        <w:tabs>
          <w:tab w:val="clear" w:pos="9072"/>
          <w:tab w:val="left" w:pos="4536"/>
        </w:tabs>
        <w:rPr>
          <w:rFonts w:ascii="Arial" w:hAnsi="Arial" w:cs="Arial"/>
          <w:sz w:val="20"/>
          <w:szCs w:val="20"/>
        </w:rPr>
      </w:pPr>
      <w:r w:rsidRPr="00BE172A">
        <w:rPr>
          <w:rFonts w:ascii="Arial" w:hAnsi="Arial" w:cs="Arial"/>
          <w:sz w:val="20"/>
          <w:szCs w:val="20"/>
        </w:rPr>
        <w:t>Diaľnica D2 na úseku križ. Lamač, Bratislava – št. hranica SR/HU</w:t>
      </w:r>
    </w:p>
    <w:p w14:paraId="4A86A3ED" w14:textId="77777777" w:rsidR="0090720C" w:rsidRPr="00BE172A" w:rsidRDefault="0090720C" w:rsidP="0090720C">
      <w:pPr>
        <w:pStyle w:val="Pta"/>
        <w:tabs>
          <w:tab w:val="clear" w:pos="9072"/>
          <w:tab w:val="left" w:pos="4536"/>
        </w:tabs>
        <w:rPr>
          <w:rFonts w:ascii="Arial" w:hAnsi="Arial" w:cs="Arial"/>
          <w:sz w:val="20"/>
          <w:szCs w:val="20"/>
        </w:rPr>
      </w:pPr>
      <w:r w:rsidRPr="00BE172A">
        <w:rPr>
          <w:rFonts w:ascii="Arial" w:hAnsi="Arial" w:cs="Arial"/>
          <w:sz w:val="20"/>
          <w:szCs w:val="20"/>
        </w:rPr>
        <w:t xml:space="preserve">Diaľnica D4 </w:t>
      </w:r>
      <w:r>
        <w:rPr>
          <w:rFonts w:ascii="Arial" w:hAnsi="Arial" w:cs="Arial"/>
          <w:sz w:val="20"/>
          <w:szCs w:val="20"/>
        </w:rPr>
        <w:t>na úseku</w:t>
      </w:r>
      <w:r w:rsidRPr="00BE172A">
        <w:rPr>
          <w:rFonts w:ascii="Arial" w:hAnsi="Arial" w:cs="Arial"/>
          <w:sz w:val="20"/>
          <w:szCs w:val="20"/>
        </w:rPr>
        <w:t xml:space="preserve"> št. hranica SR/AU – križ. Jarovce</w:t>
      </w:r>
    </w:p>
    <w:p w14:paraId="2A4BAA5E" w14:textId="77777777" w:rsidR="0090720C" w:rsidRPr="00BE172A" w:rsidRDefault="0090720C" w:rsidP="0090720C">
      <w:pPr>
        <w:pStyle w:val="Pta"/>
        <w:tabs>
          <w:tab w:val="clear" w:pos="9072"/>
          <w:tab w:val="left" w:pos="4536"/>
        </w:tabs>
        <w:rPr>
          <w:rFonts w:ascii="Arial" w:hAnsi="Arial" w:cs="Arial"/>
          <w:sz w:val="20"/>
          <w:szCs w:val="20"/>
        </w:rPr>
      </w:pPr>
      <w:r w:rsidRPr="00BE172A">
        <w:rPr>
          <w:rFonts w:ascii="Arial" w:hAnsi="Arial" w:cs="Arial"/>
          <w:sz w:val="20"/>
          <w:szCs w:val="20"/>
        </w:rPr>
        <w:t>Diaľnica D1 na úseku križ. Bratislava, Pečňa – križ. Senec</w:t>
      </w:r>
    </w:p>
    <w:p w14:paraId="33D3A7E0" w14:textId="77777777" w:rsidR="0090720C" w:rsidRDefault="0090720C" w:rsidP="0090720C">
      <w:pPr>
        <w:pStyle w:val="Pta"/>
        <w:tabs>
          <w:tab w:val="clear" w:pos="9072"/>
          <w:tab w:val="left" w:pos="4536"/>
        </w:tabs>
        <w:rPr>
          <w:rFonts w:ascii="Arial" w:hAnsi="Arial" w:cs="Arial"/>
          <w:sz w:val="20"/>
          <w:szCs w:val="22"/>
        </w:rPr>
      </w:pPr>
      <w:r w:rsidRPr="00BE172A">
        <w:rPr>
          <w:rFonts w:ascii="Arial" w:hAnsi="Arial" w:cs="Arial"/>
          <w:sz w:val="20"/>
          <w:szCs w:val="22"/>
        </w:rPr>
        <w:t>Diaľnica D1 na úseku križ. Senec – križ. Horná Streda</w:t>
      </w:r>
    </w:p>
    <w:p w14:paraId="59DBFA0A" w14:textId="77777777" w:rsidR="0090720C" w:rsidRPr="00BE172A" w:rsidRDefault="0090720C" w:rsidP="0090720C">
      <w:pPr>
        <w:tabs>
          <w:tab w:val="left" w:pos="1701"/>
          <w:tab w:val="left" w:pos="5760"/>
        </w:tabs>
        <w:spacing w:after="0"/>
        <w:rPr>
          <w:rFonts w:ascii="Arial" w:hAnsi="Arial" w:cs="Arial"/>
          <w:noProof/>
          <w:sz w:val="20"/>
          <w:szCs w:val="20"/>
          <w:lang w:eastAsia="sk-SK"/>
        </w:rPr>
      </w:pPr>
      <w:r w:rsidRPr="00BE172A">
        <w:rPr>
          <w:rFonts w:ascii="Arial" w:hAnsi="Arial" w:cs="Arial"/>
          <w:sz w:val="20"/>
          <w:szCs w:val="20"/>
          <w:lang w:eastAsia="sk-SK"/>
        </w:rPr>
        <w:t>Diaľnica</w:t>
      </w:r>
      <w:r w:rsidRPr="00BE172A">
        <w:rPr>
          <w:rFonts w:ascii="Arial" w:hAnsi="Arial" w:cs="Arial"/>
          <w:noProof/>
          <w:sz w:val="20"/>
          <w:szCs w:val="20"/>
          <w:lang w:eastAsia="sk-SK"/>
        </w:rPr>
        <w:t xml:space="preserve"> D1 na úseku križ. Horná Streda – križ. Ilava </w:t>
      </w:r>
    </w:p>
    <w:p w14:paraId="67143E47" w14:textId="77777777" w:rsidR="0090720C" w:rsidRPr="00BE172A" w:rsidRDefault="0090720C" w:rsidP="0090720C">
      <w:pPr>
        <w:tabs>
          <w:tab w:val="left" w:pos="1701"/>
          <w:tab w:val="left" w:pos="5760"/>
        </w:tabs>
        <w:spacing w:after="0"/>
        <w:rPr>
          <w:rFonts w:ascii="Arial" w:hAnsi="Arial" w:cs="Arial"/>
          <w:noProof/>
          <w:sz w:val="20"/>
          <w:szCs w:val="20"/>
          <w:highlight w:val="yellow"/>
          <w:lang w:eastAsia="sk-SK"/>
        </w:rPr>
      </w:pPr>
      <w:r w:rsidRPr="00BE172A">
        <w:rPr>
          <w:rFonts w:ascii="Arial" w:hAnsi="Arial" w:cs="Arial"/>
          <w:sz w:val="20"/>
          <w:szCs w:val="20"/>
        </w:rPr>
        <w:t>Rýchlostná cesta</w:t>
      </w:r>
      <w:r w:rsidRPr="00BE172A">
        <w:rPr>
          <w:rFonts w:ascii="Arial" w:hAnsi="Arial" w:cs="Arial"/>
          <w:noProof/>
          <w:sz w:val="20"/>
          <w:szCs w:val="20"/>
          <w:lang w:eastAsia="sk-SK"/>
        </w:rPr>
        <w:t xml:space="preserve"> R2 obchvat Bánoviec nad Bebravou </w:t>
      </w:r>
      <w:r w:rsidRPr="00BE172A">
        <w:rPr>
          <w:rFonts w:ascii="Arial" w:hAnsi="Arial" w:cs="Arial"/>
          <w:noProof/>
          <w:sz w:val="20"/>
          <w:szCs w:val="20"/>
          <w:lang w:eastAsia="sk-SK"/>
        </w:rPr>
        <w:tab/>
      </w:r>
      <w:r w:rsidRPr="00BE172A">
        <w:rPr>
          <w:rFonts w:ascii="Arial" w:hAnsi="Arial" w:cs="Arial"/>
          <w:noProof/>
          <w:sz w:val="20"/>
          <w:szCs w:val="20"/>
          <w:lang w:eastAsia="sk-SK"/>
        </w:rPr>
        <w:tab/>
      </w:r>
    </w:p>
    <w:p w14:paraId="0EA6122C" w14:textId="77777777" w:rsidR="0090720C" w:rsidRPr="00BE172A" w:rsidRDefault="0090720C" w:rsidP="0090720C">
      <w:pPr>
        <w:tabs>
          <w:tab w:val="left" w:pos="1701"/>
          <w:tab w:val="left" w:pos="5760"/>
        </w:tabs>
        <w:spacing w:after="0"/>
        <w:rPr>
          <w:rFonts w:ascii="Arial" w:hAnsi="Arial" w:cs="Arial"/>
          <w:noProof/>
          <w:sz w:val="20"/>
          <w:szCs w:val="20"/>
          <w:lang w:eastAsia="sk-SK"/>
        </w:rPr>
      </w:pPr>
      <w:r w:rsidRPr="00BE172A">
        <w:rPr>
          <w:rFonts w:ascii="Arial" w:hAnsi="Arial" w:cs="Arial"/>
          <w:noProof/>
          <w:sz w:val="20"/>
          <w:szCs w:val="20"/>
          <w:lang w:eastAsia="sk-SK"/>
        </w:rPr>
        <w:t>Cesta č. I/9 na úseku št. hranica SR/ČR – Drietoma – križ. s diaľnicou D1</w:t>
      </w:r>
    </w:p>
    <w:p w14:paraId="1413D670" w14:textId="77777777" w:rsidR="0090720C" w:rsidRPr="00BE172A" w:rsidRDefault="0090720C" w:rsidP="0090720C">
      <w:pPr>
        <w:pStyle w:val="Pta"/>
        <w:tabs>
          <w:tab w:val="clear" w:pos="9072"/>
          <w:tab w:val="left" w:pos="4536"/>
        </w:tabs>
        <w:rPr>
          <w:rFonts w:ascii="Arial" w:hAnsi="Arial" w:cs="Arial"/>
          <w:sz w:val="20"/>
          <w:szCs w:val="22"/>
        </w:rPr>
      </w:pPr>
      <w:r w:rsidRPr="00BE172A">
        <w:rPr>
          <w:rFonts w:ascii="Arial" w:hAnsi="Arial" w:cs="Arial"/>
          <w:sz w:val="20"/>
          <w:szCs w:val="20"/>
        </w:rPr>
        <w:t>Cesta č. I/61a – Privádzač Trenčín</w:t>
      </w:r>
    </w:p>
    <w:p w14:paraId="58163FDB" w14:textId="77777777" w:rsidR="0090720C" w:rsidRPr="00BE172A" w:rsidRDefault="0090720C" w:rsidP="0090720C">
      <w:pPr>
        <w:pStyle w:val="Pta"/>
        <w:tabs>
          <w:tab w:val="clear" w:pos="9072"/>
          <w:tab w:val="left" w:pos="4536"/>
        </w:tabs>
        <w:rPr>
          <w:rFonts w:ascii="Arial" w:hAnsi="Arial" w:cs="Arial"/>
          <w:sz w:val="20"/>
          <w:szCs w:val="22"/>
        </w:rPr>
      </w:pPr>
      <w:r w:rsidRPr="00BE172A">
        <w:rPr>
          <w:rFonts w:ascii="Arial" w:hAnsi="Arial" w:cs="Arial"/>
          <w:sz w:val="20"/>
          <w:szCs w:val="22"/>
        </w:rPr>
        <w:t>Rýchlostná cesta R1 na úseku križ. Trnava, sever – križ. Nitra, západ</w:t>
      </w:r>
    </w:p>
    <w:p w14:paraId="689CA519" w14:textId="77777777" w:rsidR="0090720C" w:rsidRPr="00BE172A" w:rsidRDefault="0090720C" w:rsidP="0090720C">
      <w:pPr>
        <w:pStyle w:val="Pta"/>
        <w:tabs>
          <w:tab w:val="clear" w:pos="9072"/>
          <w:tab w:val="left" w:pos="4536"/>
        </w:tabs>
        <w:rPr>
          <w:rFonts w:ascii="Arial" w:hAnsi="Arial" w:cs="Arial"/>
          <w:sz w:val="20"/>
          <w:szCs w:val="22"/>
        </w:rPr>
      </w:pPr>
      <w:r w:rsidRPr="00BE172A">
        <w:rPr>
          <w:rFonts w:ascii="Arial" w:hAnsi="Arial" w:cs="Arial"/>
          <w:sz w:val="20"/>
          <w:szCs w:val="22"/>
        </w:rPr>
        <w:t>Rýchlostná cesta R1a na úseku križ. Nitra, západ – križ. Nitra, Dobšinského</w:t>
      </w:r>
    </w:p>
    <w:p w14:paraId="5C76A98A" w14:textId="77777777" w:rsidR="0090720C" w:rsidRPr="00BE172A" w:rsidRDefault="0090720C" w:rsidP="0090720C">
      <w:pPr>
        <w:tabs>
          <w:tab w:val="left" w:pos="1701"/>
          <w:tab w:val="left" w:pos="5760"/>
        </w:tabs>
        <w:spacing w:after="0"/>
        <w:rPr>
          <w:rFonts w:ascii="Arial" w:hAnsi="Arial" w:cs="Arial"/>
          <w:noProof/>
          <w:sz w:val="20"/>
          <w:szCs w:val="20"/>
          <w:lang w:eastAsia="sk-SK"/>
        </w:rPr>
      </w:pPr>
      <w:r w:rsidRPr="00BE172A">
        <w:rPr>
          <w:rFonts w:ascii="Arial" w:hAnsi="Arial" w:cs="Arial"/>
          <w:noProof/>
          <w:sz w:val="20"/>
          <w:szCs w:val="20"/>
          <w:lang w:eastAsia="sk-SK"/>
        </w:rPr>
        <w:tab/>
      </w:r>
    </w:p>
    <w:p w14:paraId="4F52FDD5" w14:textId="77777777" w:rsidR="0090720C" w:rsidRPr="00BE172A" w:rsidRDefault="0090720C" w:rsidP="0090720C">
      <w:pPr>
        <w:tabs>
          <w:tab w:val="left" w:pos="1701"/>
          <w:tab w:val="left" w:pos="5760"/>
        </w:tabs>
        <w:spacing w:after="0"/>
        <w:rPr>
          <w:rFonts w:ascii="Arial" w:hAnsi="Arial" w:cs="Arial"/>
          <w:noProof/>
          <w:sz w:val="20"/>
          <w:szCs w:val="20"/>
          <w:highlight w:val="yellow"/>
          <w:lang w:eastAsia="sk-SK"/>
        </w:rPr>
      </w:pPr>
    </w:p>
    <w:p w14:paraId="3DE0A108" w14:textId="77777777" w:rsidR="0090720C" w:rsidRPr="00BE172A" w:rsidRDefault="00F06332" w:rsidP="0090720C">
      <w:pPr>
        <w:pStyle w:val="Odsekzoznamu"/>
        <w:tabs>
          <w:tab w:val="left" w:pos="-2127"/>
        </w:tabs>
        <w:ind w:left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Časť</w:t>
      </w:r>
      <w:r w:rsidR="0090720C" w:rsidRPr="00BE172A">
        <w:rPr>
          <w:rFonts w:cs="Arial"/>
          <w:b/>
          <w:sz w:val="20"/>
          <w:szCs w:val="20"/>
        </w:rPr>
        <w:t xml:space="preserve"> 2:</w:t>
      </w:r>
    </w:p>
    <w:p w14:paraId="6D8E82C6" w14:textId="77777777" w:rsidR="0090720C" w:rsidRPr="00BE172A" w:rsidRDefault="0090720C" w:rsidP="0090720C">
      <w:pPr>
        <w:pStyle w:val="Odsekzoznamu"/>
        <w:tabs>
          <w:tab w:val="left" w:pos="-2127"/>
        </w:tabs>
        <w:ind w:left="0"/>
        <w:rPr>
          <w:rFonts w:cs="Arial"/>
          <w:sz w:val="20"/>
          <w:szCs w:val="20"/>
        </w:rPr>
      </w:pPr>
      <w:r w:rsidRPr="00BE172A">
        <w:rPr>
          <w:rFonts w:cs="Arial"/>
          <w:sz w:val="20"/>
          <w:szCs w:val="20"/>
        </w:rPr>
        <w:t>Vo</w:t>
      </w:r>
      <w:r>
        <w:rPr>
          <w:rFonts w:cs="Arial"/>
          <w:sz w:val="20"/>
          <w:szCs w:val="20"/>
        </w:rPr>
        <w:t xml:space="preserve">zovky komunikácií v správe </w:t>
      </w:r>
      <w:r w:rsidRPr="00BE172A">
        <w:rPr>
          <w:rFonts w:cs="Arial"/>
          <w:sz w:val="20"/>
          <w:szCs w:val="20"/>
        </w:rPr>
        <w:t>SSÚD 5 Považská Bystrica,</w:t>
      </w:r>
      <w:r>
        <w:rPr>
          <w:rFonts w:cs="Arial"/>
          <w:sz w:val="20"/>
          <w:szCs w:val="20"/>
        </w:rPr>
        <w:t xml:space="preserve"> </w:t>
      </w:r>
      <w:r w:rsidRPr="00BE172A">
        <w:rPr>
          <w:rFonts w:cs="Arial"/>
          <w:sz w:val="20"/>
          <w:szCs w:val="20"/>
        </w:rPr>
        <w:t>SSÚD 6 Martin</w:t>
      </w:r>
      <w:r>
        <w:rPr>
          <w:rFonts w:cs="Arial"/>
          <w:sz w:val="20"/>
          <w:szCs w:val="20"/>
        </w:rPr>
        <w:t>,</w:t>
      </w:r>
      <w:r w:rsidRPr="00BE172A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SSÚD 8 Liptovský Mikuláš, SSÚR 2 Nová Baňa, SSÚR 3 Zvolen a SSÚR 6 Čadca</w:t>
      </w:r>
      <w:r w:rsidR="00C27436">
        <w:rPr>
          <w:rFonts w:cs="Arial"/>
          <w:sz w:val="20"/>
          <w:szCs w:val="20"/>
        </w:rPr>
        <w:t>, SSÚR 7 Lučenec</w:t>
      </w:r>
      <w:r w:rsidRPr="00BE172A">
        <w:rPr>
          <w:rFonts w:cs="Arial"/>
          <w:sz w:val="20"/>
          <w:szCs w:val="20"/>
        </w:rPr>
        <w:t>.</w:t>
      </w:r>
    </w:p>
    <w:p w14:paraId="0F3BE217" w14:textId="77777777" w:rsidR="0090720C" w:rsidRPr="00BE172A" w:rsidRDefault="0090720C" w:rsidP="0090720C">
      <w:pPr>
        <w:pStyle w:val="Odsekzoznamu"/>
        <w:tabs>
          <w:tab w:val="left" w:pos="-2127"/>
        </w:tabs>
        <w:ind w:left="0"/>
        <w:rPr>
          <w:rFonts w:cs="Arial"/>
          <w:sz w:val="20"/>
          <w:szCs w:val="20"/>
        </w:rPr>
      </w:pPr>
    </w:p>
    <w:p w14:paraId="075D3F16" w14:textId="77777777" w:rsidR="0090720C" w:rsidRPr="00BE172A" w:rsidRDefault="0090720C" w:rsidP="0090720C">
      <w:pPr>
        <w:tabs>
          <w:tab w:val="left" w:pos="1701"/>
          <w:tab w:val="left" w:pos="5760"/>
        </w:tabs>
        <w:spacing w:after="0"/>
        <w:rPr>
          <w:rFonts w:ascii="Arial" w:hAnsi="Arial" w:cs="Arial"/>
          <w:sz w:val="20"/>
          <w:szCs w:val="20"/>
        </w:rPr>
      </w:pPr>
      <w:r w:rsidRPr="00BE172A">
        <w:rPr>
          <w:rFonts w:ascii="Arial" w:hAnsi="Arial" w:cs="Arial"/>
          <w:sz w:val="20"/>
          <w:szCs w:val="20"/>
          <w:lang w:eastAsia="sk-SK"/>
        </w:rPr>
        <w:t>Diaľnica</w:t>
      </w:r>
      <w:r w:rsidRPr="00BE172A">
        <w:rPr>
          <w:rFonts w:ascii="Arial" w:hAnsi="Arial" w:cs="Arial"/>
          <w:noProof/>
          <w:sz w:val="20"/>
          <w:szCs w:val="20"/>
          <w:lang w:eastAsia="sk-SK"/>
        </w:rPr>
        <w:t xml:space="preserve"> D1 na úseku križ. </w:t>
      </w:r>
      <w:r w:rsidR="00A34D4F">
        <w:rPr>
          <w:rFonts w:ascii="Arial" w:hAnsi="Arial" w:cs="Arial"/>
          <w:noProof/>
          <w:sz w:val="20"/>
          <w:szCs w:val="20"/>
          <w:lang w:eastAsia="sk-SK"/>
        </w:rPr>
        <w:t>Ilava</w:t>
      </w:r>
      <w:r w:rsidRPr="00BE172A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Lietavská Lúčka</w:t>
      </w:r>
    </w:p>
    <w:p w14:paraId="1F49E159" w14:textId="77777777" w:rsidR="0090720C" w:rsidRDefault="0090720C" w:rsidP="0090720C">
      <w:pPr>
        <w:tabs>
          <w:tab w:val="left" w:pos="1701"/>
          <w:tab w:val="left" w:pos="5760"/>
        </w:tabs>
        <w:spacing w:after="0"/>
        <w:rPr>
          <w:rFonts w:ascii="Arial" w:hAnsi="Arial" w:cs="Arial"/>
          <w:sz w:val="20"/>
          <w:szCs w:val="20"/>
        </w:rPr>
      </w:pPr>
      <w:r w:rsidRPr="00BE172A">
        <w:rPr>
          <w:rFonts w:ascii="Arial" w:hAnsi="Arial" w:cs="Arial"/>
          <w:sz w:val="20"/>
          <w:szCs w:val="20"/>
          <w:lang w:eastAsia="sk-SK"/>
        </w:rPr>
        <w:t>Diaľnica</w:t>
      </w:r>
      <w:r w:rsidRPr="00BE172A">
        <w:rPr>
          <w:rFonts w:ascii="Arial" w:hAnsi="Arial" w:cs="Arial"/>
          <w:noProof/>
          <w:sz w:val="20"/>
          <w:szCs w:val="20"/>
          <w:lang w:eastAsia="sk-SK"/>
        </w:rPr>
        <w:t xml:space="preserve"> D3 na úseku</w:t>
      </w:r>
      <w:r w:rsidRPr="00BE172A">
        <w:rPr>
          <w:rFonts w:ascii="Arial" w:hAnsi="Arial" w:cs="Arial"/>
          <w:sz w:val="20"/>
          <w:szCs w:val="20"/>
        </w:rPr>
        <w:t xml:space="preserve"> Hričovské Podhradie – </w:t>
      </w:r>
      <w:proofErr w:type="spellStart"/>
      <w:r w:rsidRPr="00BE172A">
        <w:rPr>
          <w:rFonts w:ascii="Arial" w:hAnsi="Arial" w:cs="Arial"/>
          <w:sz w:val="20"/>
          <w:szCs w:val="20"/>
        </w:rPr>
        <w:t>križ</w:t>
      </w:r>
      <w:proofErr w:type="spellEnd"/>
      <w:r w:rsidRPr="00BE172A">
        <w:rPr>
          <w:rFonts w:ascii="Arial" w:hAnsi="Arial" w:cs="Arial"/>
          <w:sz w:val="20"/>
          <w:szCs w:val="20"/>
        </w:rPr>
        <w:t>. Žilina, Sever</w:t>
      </w:r>
    </w:p>
    <w:p w14:paraId="7056C934" w14:textId="77777777" w:rsidR="0090720C" w:rsidRPr="00BE172A" w:rsidRDefault="0090720C" w:rsidP="0090720C">
      <w:pPr>
        <w:tabs>
          <w:tab w:val="left" w:pos="1701"/>
          <w:tab w:val="left" w:pos="5760"/>
        </w:tabs>
        <w:spacing w:after="0"/>
        <w:rPr>
          <w:rFonts w:ascii="Arial" w:hAnsi="Arial" w:cs="Arial"/>
          <w:noProof/>
          <w:sz w:val="20"/>
          <w:szCs w:val="20"/>
          <w:highlight w:val="yellow"/>
          <w:lang w:eastAsia="sk-SK"/>
        </w:rPr>
      </w:pPr>
      <w:r w:rsidRPr="00BE172A">
        <w:rPr>
          <w:rFonts w:ascii="Arial" w:hAnsi="Arial" w:cs="Arial"/>
          <w:sz w:val="20"/>
          <w:szCs w:val="20"/>
        </w:rPr>
        <w:t>Rýchlostná cesta</w:t>
      </w:r>
      <w:r w:rsidRPr="00BE172A">
        <w:rPr>
          <w:rFonts w:ascii="Arial" w:hAnsi="Arial" w:cs="Arial"/>
          <w:noProof/>
          <w:sz w:val="20"/>
          <w:szCs w:val="20"/>
          <w:lang w:eastAsia="sk-SK"/>
        </w:rPr>
        <w:t xml:space="preserve"> R6 a cesta I/49a na úseku križ. s diaľnicou D1 - Púchov </w:t>
      </w:r>
      <w:r w:rsidRPr="00BE172A">
        <w:rPr>
          <w:rFonts w:ascii="Arial" w:hAnsi="Arial" w:cs="Arial"/>
          <w:noProof/>
          <w:sz w:val="20"/>
          <w:szCs w:val="20"/>
          <w:lang w:eastAsia="sk-SK"/>
        </w:rPr>
        <w:tab/>
      </w:r>
      <w:r w:rsidRPr="00BE172A">
        <w:rPr>
          <w:rFonts w:ascii="Arial" w:hAnsi="Arial" w:cs="Arial"/>
          <w:noProof/>
          <w:sz w:val="20"/>
          <w:szCs w:val="20"/>
          <w:lang w:eastAsia="sk-SK"/>
        </w:rPr>
        <w:tab/>
      </w:r>
    </w:p>
    <w:p w14:paraId="4C71C0BB" w14:textId="77777777" w:rsidR="0090720C" w:rsidRPr="00BE172A" w:rsidRDefault="0090720C" w:rsidP="0090720C">
      <w:pPr>
        <w:tabs>
          <w:tab w:val="left" w:pos="1701"/>
          <w:tab w:val="left" w:pos="5760"/>
        </w:tabs>
        <w:spacing w:after="0"/>
        <w:rPr>
          <w:rFonts w:ascii="Arial" w:hAnsi="Arial" w:cs="Arial"/>
          <w:sz w:val="20"/>
          <w:szCs w:val="20"/>
        </w:rPr>
      </w:pPr>
      <w:r w:rsidRPr="00BE172A">
        <w:rPr>
          <w:rFonts w:ascii="Arial" w:hAnsi="Arial" w:cs="Arial"/>
          <w:sz w:val="20"/>
          <w:szCs w:val="20"/>
        </w:rPr>
        <w:t>Cesta č. III/1966 v Považskej Bystrici</w:t>
      </w:r>
    </w:p>
    <w:p w14:paraId="42FBB50D" w14:textId="77777777" w:rsidR="0090720C" w:rsidRPr="00BE172A" w:rsidRDefault="0090720C" w:rsidP="0090720C">
      <w:pPr>
        <w:tabs>
          <w:tab w:val="left" w:pos="1701"/>
          <w:tab w:val="left" w:pos="5760"/>
        </w:tabs>
        <w:spacing w:after="0"/>
        <w:rPr>
          <w:rFonts w:ascii="Arial" w:hAnsi="Arial" w:cs="Arial"/>
          <w:sz w:val="20"/>
          <w:szCs w:val="20"/>
        </w:rPr>
      </w:pPr>
      <w:r w:rsidRPr="00BE172A">
        <w:rPr>
          <w:rFonts w:ascii="Arial" w:hAnsi="Arial" w:cs="Arial"/>
          <w:sz w:val="20"/>
          <w:szCs w:val="20"/>
        </w:rPr>
        <w:t>Cesta č. I/64b privádzač Lietavská Lúčka</w:t>
      </w:r>
    </w:p>
    <w:p w14:paraId="4D5D9BDF" w14:textId="77777777" w:rsidR="0090720C" w:rsidRPr="00BE172A" w:rsidRDefault="0090720C" w:rsidP="0090720C">
      <w:pPr>
        <w:pStyle w:val="Pta"/>
        <w:tabs>
          <w:tab w:val="clear" w:pos="9072"/>
          <w:tab w:val="left" w:pos="4536"/>
        </w:tabs>
        <w:rPr>
          <w:rFonts w:ascii="Arial" w:hAnsi="Arial" w:cs="Arial"/>
          <w:sz w:val="20"/>
          <w:szCs w:val="20"/>
        </w:rPr>
      </w:pPr>
      <w:r w:rsidRPr="00BE172A">
        <w:rPr>
          <w:rFonts w:ascii="Arial" w:hAnsi="Arial" w:cs="Arial"/>
          <w:sz w:val="20"/>
          <w:szCs w:val="20"/>
        </w:rPr>
        <w:t>Diaľnica D3 na úseku Čadca – Bukov – št. hranica SR/PL</w:t>
      </w:r>
    </w:p>
    <w:p w14:paraId="1B31A649" w14:textId="77777777" w:rsidR="0090720C" w:rsidRPr="00BE172A" w:rsidRDefault="0090720C" w:rsidP="0090720C">
      <w:pPr>
        <w:pStyle w:val="Pta"/>
        <w:tabs>
          <w:tab w:val="clear" w:pos="9072"/>
          <w:tab w:val="left" w:pos="4536"/>
        </w:tabs>
        <w:rPr>
          <w:rFonts w:ascii="Arial" w:hAnsi="Arial" w:cs="Arial"/>
          <w:sz w:val="20"/>
          <w:szCs w:val="20"/>
        </w:rPr>
      </w:pPr>
      <w:r w:rsidRPr="00BE172A">
        <w:rPr>
          <w:rFonts w:ascii="Arial" w:hAnsi="Arial" w:cs="Arial"/>
          <w:sz w:val="20"/>
          <w:szCs w:val="20"/>
        </w:rPr>
        <w:t xml:space="preserve">Cesta I/11 na úseku Žilina  - Brodno </w:t>
      </w:r>
    </w:p>
    <w:p w14:paraId="5AC5040D" w14:textId="77777777" w:rsidR="0090720C" w:rsidRPr="00BE172A" w:rsidRDefault="0090720C" w:rsidP="0090720C">
      <w:pPr>
        <w:pStyle w:val="Pta"/>
        <w:tabs>
          <w:tab w:val="clear" w:pos="9072"/>
          <w:tab w:val="left" w:pos="4536"/>
        </w:tabs>
        <w:rPr>
          <w:rFonts w:ascii="Arial" w:hAnsi="Arial" w:cs="Arial"/>
          <w:sz w:val="20"/>
          <w:szCs w:val="20"/>
        </w:rPr>
      </w:pPr>
      <w:r w:rsidRPr="00BE172A">
        <w:rPr>
          <w:rFonts w:ascii="Arial" w:hAnsi="Arial" w:cs="Arial"/>
          <w:sz w:val="20"/>
          <w:szCs w:val="20"/>
        </w:rPr>
        <w:t>Cesta I/11 na úseku Kysucký Lieskovec – Oščadnica</w:t>
      </w:r>
    </w:p>
    <w:p w14:paraId="53395624" w14:textId="77777777" w:rsidR="0090720C" w:rsidRPr="00BE172A" w:rsidRDefault="0090720C" w:rsidP="0090720C">
      <w:pPr>
        <w:pStyle w:val="Pta"/>
        <w:tabs>
          <w:tab w:val="clear" w:pos="9072"/>
          <w:tab w:val="left" w:pos="4536"/>
        </w:tabs>
        <w:rPr>
          <w:rFonts w:ascii="Arial" w:hAnsi="Arial" w:cs="Arial"/>
          <w:sz w:val="20"/>
          <w:szCs w:val="20"/>
        </w:rPr>
      </w:pPr>
      <w:r w:rsidRPr="00BE172A">
        <w:rPr>
          <w:rFonts w:ascii="Arial" w:hAnsi="Arial" w:cs="Arial"/>
          <w:sz w:val="20"/>
          <w:szCs w:val="20"/>
        </w:rPr>
        <w:t>Cesta I/11 na úseku Svrčinovec – št. hranica SR/ČR</w:t>
      </w:r>
    </w:p>
    <w:p w14:paraId="59AA80BD" w14:textId="77777777" w:rsidR="0090720C" w:rsidRPr="00BE172A" w:rsidRDefault="0090720C" w:rsidP="0090720C">
      <w:pPr>
        <w:pStyle w:val="Pta"/>
        <w:tabs>
          <w:tab w:val="clear" w:pos="9072"/>
          <w:tab w:val="left" w:pos="4536"/>
        </w:tabs>
        <w:rPr>
          <w:rFonts w:ascii="Arial" w:hAnsi="Arial" w:cs="Arial"/>
          <w:sz w:val="20"/>
          <w:szCs w:val="20"/>
        </w:rPr>
      </w:pPr>
      <w:r w:rsidRPr="00BE172A">
        <w:rPr>
          <w:rFonts w:ascii="Arial" w:hAnsi="Arial" w:cs="Arial"/>
          <w:sz w:val="20"/>
          <w:szCs w:val="20"/>
        </w:rPr>
        <w:t>Cesta I/11a na úseku Oščadnica – Čadca</w:t>
      </w:r>
    </w:p>
    <w:p w14:paraId="7D19AE72" w14:textId="77777777" w:rsidR="0090720C" w:rsidRPr="00BE172A" w:rsidRDefault="0090720C" w:rsidP="0090720C">
      <w:pPr>
        <w:tabs>
          <w:tab w:val="left" w:pos="1701"/>
          <w:tab w:val="left" w:pos="5760"/>
        </w:tabs>
        <w:spacing w:after="0"/>
        <w:rPr>
          <w:rFonts w:ascii="Arial" w:hAnsi="Arial" w:cs="Arial"/>
          <w:noProof/>
          <w:sz w:val="20"/>
          <w:szCs w:val="20"/>
          <w:lang w:eastAsia="sk-SK"/>
        </w:rPr>
      </w:pPr>
      <w:r w:rsidRPr="00BE172A">
        <w:rPr>
          <w:rFonts w:ascii="Arial" w:hAnsi="Arial" w:cs="Arial"/>
          <w:sz w:val="20"/>
          <w:szCs w:val="20"/>
          <w:lang w:eastAsia="sk-SK"/>
        </w:rPr>
        <w:t>Diaľnica</w:t>
      </w:r>
      <w:r w:rsidRPr="00BE172A">
        <w:rPr>
          <w:rFonts w:ascii="Arial" w:hAnsi="Arial" w:cs="Arial"/>
          <w:noProof/>
          <w:sz w:val="20"/>
          <w:szCs w:val="20"/>
          <w:lang w:eastAsia="sk-SK"/>
        </w:rPr>
        <w:t xml:space="preserve"> D1 na úseku </w:t>
      </w:r>
      <w:proofErr w:type="spellStart"/>
      <w:r w:rsidRPr="00BE172A">
        <w:rPr>
          <w:rFonts w:ascii="Arial" w:hAnsi="Arial" w:cs="Arial"/>
          <w:sz w:val="20"/>
          <w:szCs w:val="20"/>
        </w:rPr>
        <w:t>križ</w:t>
      </w:r>
      <w:proofErr w:type="spellEnd"/>
      <w:r w:rsidRPr="00BE172A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BE172A">
        <w:rPr>
          <w:rFonts w:ascii="Arial" w:hAnsi="Arial" w:cs="Arial"/>
          <w:sz w:val="20"/>
          <w:szCs w:val="20"/>
        </w:rPr>
        <w:t>Dubná</w:t>
      </w:r>
      <w:proofErr w:type="spellEnd"/>
      <w:r w:rsidRPr="00BE172A">
        <w:rPr>
          <w:rFonts w:ascii="Arial" w:hAnsi="Arial" w:cs="Arial"/>
          <w:sz w:val="20"/>
          <w:szCs w:val="20"/>
        </w:rPr>
        <w:t xml:space="preserve"> skala – </w:t>
      </w:r>
      <w:proofErr w:type="spellStart"/>
      <w:r w:rsidRPr="00BE172A">
        <w:rPr>
          <w:rFonts w:ascii="Arial" w:hAnsi="Arial" w:cs="Arial"/>
          <w:sz w:val="20"/>
          <w:szCs w:val="20"/>
        </w:rPr>
        <w:t>križ</w:t>
      </w:r>
      <w:proofErr w:type="spellEnd"/>
      <w:r w:rsidRPr="00BE172A">
        <w:rPr>
          <w:rFonts w:ascii="Arial" w:hAnsi="Arial" w:cs="Arial"/>
          <w:sz w:val="20"/>
          <w:szCs w:val="20"/>
        </w:rPr>
        <w:t>. Turany</w:t>
      </w:r>
    </w:p>
    <w:p w14:paraId="5D4638CF" w14:textId="77777777" w:rsidR="0090720C" w:rsidRDefault="0090720C" w:rsidP="0090720C">
      <w:pPr>
        <w:tabs>
          <w:tab w:val="left" w:pos="1701"/>
          <w:tab w:val="left" w:pos="5760"/>
        </w:tabs>
        <w:spacing w:after="0"/>
        <w:rPr>
          <w:rFonts w:ascii="Arial" w:hAnsi="Arial" w:cs="Arial"/>
          <w:sz w:val="20"/>
          <w:szCs w:val="20"/>
        </w:rPr>
      </w:pPr>
      <w:r w:rsidRPr="00BE172A">
        <w:rPr>
          <w:rFonts w:ascii="Arial" w:hAnsi="Arial" w:cs="Arial"/>
          <w:sz w:val="20"/>
          <w:szCs w:val="20"/>
        </w:rPr>
        <w:t>Rýchlostná cesta R3 privádzač Martin</w:t>
      </w:r>
    </w:p>
    <w:p w14:paraId="69FE3E87" w14:textId="77777777" w:rsidR="0090720C" w:rsidRDefault="0090720C" w:rsidP="0090720C">
      <w:pPr>
        <w:tabs>
          <w:tab w:val="left" w:pos="1701"/>
          <w:tab w:val="left" w:pos="5760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Diaľnica D1 na úseku Ivachnová – Važec</w:t>
      </w:r>
    </w:p>
    <w:p w14:paraId="59B1BF5F" w14:textId="77777777" w:rsidR="0090720C" w:rsidRDefault="0090720C" w:rsidP="0090720C">
      <w:pPr>
        <w:tabs>
          <w:tab w:val="left" w:pos="1701"/>
          <w:tab w:val="left" w:pos="5760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Rýchlostná cesta </w:t>
      </w:r>
      <w:r w:rsidRPr="005E2C7D">
        <w:rPr>
          <w:rFonts w:ascii="Arial" w:hAnsi="Arial" w:cs="Arial"/>
          <w:sz w:val="20"/>
          <w:szCs w:val="20"/>
        </w:rPr>
        <w:t>R3 obchvaty Oravského Podzámku a</w:t>
      </w:r>
      <w:r>
        <w:rPr>
          <w:rFonts w:ascii="Arial" w:hAnsi="Arial" w:cs="Arial"/>
          <w:sz w:val="20"/>
          <w:szCs w:val="20"/>
        </w:rPr>
        <w:t> </w:t>
      </w:r>
      <w:r w:rsidRPr="005E2C7D">
        <w:rPr>
          <w:rFonts w:ascii="Arial" w:hAnsi="Arial" w:cs="Arial"/>
          <w:sz w:val="20"/>
          <w:szCs w:val="20"/>
        </w:rPr>
        <w:t>Trstenej</w:t>
      </w:r>
    </w:p>
    <w:p w14:paraId="130782CB" w14:textId="77777777" w:rsidR="0090720C" w:rsidRPr="00BE172A" w:rsidRDefault="0090720C" w:rsidP="0090720C">
      <w:pPr>
        <w:tabs>
          <w:tab w:val="left" w:pos="1701"/>
          <w:tab w:val="left" w:pos="5760"/>
        </w:tabs>
        <w:spacing w:after="0"/>
        <w:rPr>
          <w:rFonts w:ascii="Arial" w:hAnsi="Arial" w:cs="Arial"/>
          <w:noProof/>
          <w:sz w:val="20"/>
          <w:szCs w:val="20"/>
          <w:lang w:eastAsia="sk-SK"/>
        </w:rPr>
      </w:pPr>
      <w:r w:rsidRPr="00BE172A">
        <w:rPr>
          <w:rFonts w:ascii="Arial" w:hAnsi="Arial" w:cs="Arial"/>
          <w:sz w:val="20"/>
        </w:rPr>
        <w:t>Rýchlostná cesta</w:t>
      </w:r>
      <w:r w:rsidRPr="00BE172A">
        <w:rPr>
          <w:rFonts w:ascii="Arial" w:hAnsi="Arial" w:cs="Arial"/>
          <w:noProof/>
          <w:sz w:val="20"/>
          <w:szCs w:val="20"/>
          <w:lang w:eastAsia="sk-SK"/>
        </w:rPr>
        <w:t xml:space="preserve"> R2 na úseku križ. Figa, Západ – križ. Tornaľa, Východ </w:t>
      </w:r>
    </w:p>
    <w:p w14:paraId="22317313" w14:textId="77777777" w:rsidR="0090720C" w:rsidRPr="00BE172A" w:rsidRDefault="0090720C" w:rsidP="0090720C">
      <w:pPr>
        <w:tabs>
          <w:tab w:val="left" w:pos="1701"/>
          <w:tab w:val="left" w:pos="5760"/>
        </w:tabs>
        <w:spacing w:after="0"/>
        <w:rPr>
          <w:rFonts w:ascii="Arial" w:hAnsi="Arial" w:cs="Arial"/>
          <w:noProof/>
          <w:sz w:val="20"/>
          <w:szCs w:val="20"/>
          <w:highlight w:val="yellow"/>
          <w:lang w:eastAsia="sk-SK"/>
        </w:rPr>
      </w:pPr>
      <w:r w:rsidRPr="00BE172A">
        <w:rPr>
          <w:rFonts w:ascii="Arial" w:hAnsi="Arial" w:cs="Arial"/>
          <w:noProof/>
          <w:sz w:val="20"/>
          <w:szCs w:val="20"/>
          <w:lang w:eastAsia="sk-SK"/>
        </w:rPr>
        <w:t>Rýchlostná cesta R2 na úseku križ. Ožďany, Západ – križ. Ožďany, Východ</w:t>
      </w:r>
      <w:r w:rsidRPr="00BE172A">
        <w:rPr>
          <w:rFonts w:ascii="Arial" w:hAnsi="Arial" w:cs="Arial"/>
          <w:noProof/>
          <w:sz w:val="20"/>
          <w:szCs w:val="20"/>
          <w:lang w:eastAsia="sk-SK"/>
        </w:rPr>
        <w:tab/>
      </w:r>
      <w:r w:rsidRPr="00BE172A">
        <w:rPr>
          <w:rFonts w:ascii="Arial" w:hAnsi="Arial" w:cs="Arial"/>
          <w:noProof/>
          <w:sz w:val="20"/>
          <w:szCs w:val="20"/>
          <w:lang w:eastAsia="sk-SK"/>
        </w:rPr>
        <w:tab/>
      </w:r>
    </w:p>
    <w:p w14:paraId="5E1864C3" w14:textId="77777777" w:rsidR="0090720C" w:rsidRPr="00BE172A" w:rsidRDefault="0090720C" w:rsidP="0090720C">
      <w:pPr>
        <w:tabs>
          <w:tab w:val="left" w:pos="1701"/>
          <w:tab w:val="left" w:pos="5760"/>
        </w:tabs>
        <w:spacing w:after="0"/>
        <w:rPr>
          <w:rFonts w:ascii="Arial" w:hAnsi="Arial" w:cs="Arial"/>
          <w:noProof/>
          <w:sz w:val="20"/>
          <w:szCs w:val="20"/>
          <w:highlight w:val="yellow"/>
          <w:lang w:eastAsia="sk-SK"/>
        </w:rPr>
      </w:pPr>
      <w:r w:rsidRPr="00BE172A">
        <w:rPr>
          <w:rFonts w:ascii="Arial" w:hAnsi="Arial" w:cs="Arial"/>
          <w:noProof/>
          <w:sz w:val="20"/>
          <w:szCs w:val="20"/>
          <w:lang w:eastAsia="sk-SK"/>
        </w:rPr>
        <w:t>Rýchlostná cesta R2 na úseku Mýtna – Lovinobaňa - Tomášovce</w:t>
      </w:r>
      <w:r w:rsidRPr="00BE172A">
        <w:rPr>
          <w:rFonts w:ascii="Arial" w:hAnsi="Arial" w:cs="Arial"/>
          <w:noProof/>
          <w:sz w:val="20"/>
          <w:szCs w:val="20"/>
          <w:lang w:eastAsia="sk-SK"/>
        </w:rPr>
        <w:tab/>
      </w:r>
    </w:p>
    <w:p w14:paraId="68DE63E8" w14:textId="77777777" w:rsidR="0090720C" w:rsidRPr="00BE172A" w:rsidRDefault="0090720C" w:rsidP="0090720C">
      <w:pPr>
        <w:tabs>
          <w:tab w:val="left" w:pos="1701"/>
          <w:tab w:val="left" w:pos="5760"/>
        </w:tabs>
        <w:spacing w:after="0"/>
        <w:rPr>
          <w:rFonts w:ascii="Arial" w:hAnsi="Arial" w:cs="Arial"/>
          <w:noProof/>
          <w:sz w:val="20"/>
          <w:szCs w:val="20"/>
          <w:lang w:eastAsia="sk-SK"/>
        </w:rPr>
      </w:pPr>
      <w:r w:rsidRPr="00BE172A">
        <w:rPr>
          <w:rFonts w:ascii="Arial" w:hAnsi="Arial" w:cs="Arial"/>
          <w:noProof/>
          <w:sz w:val="20"/>
          <w:szCs w:val="20"/>
          <w:lang w:eastAsia="sk-SK"/>
        </w:rPr>
        <w:t>Rýchlostná cesta R2 na úseku Zvolen, Východ – Pstruša – Kriváň</w:t>
      </w:r>
    </w:p>
    <w:p w14:paraId="36AB97AB" w14:textId="77777777" w:rsidR="0090720C" w:rsidRPr="00BE172A" w:rsidRDefault="0090720C" w:rsidP="0090720C">
      <w:pPr>
        <w:tabs>
          <w:tab w:val="left" w:pos="1701"/>
          <w:tab w:val="left" w:pos="5760"/>
        </w:tabs>
        <w:spacing w:after="0"/>
        <w:rPr>
          <w:rFonts w:ascii="Arial" w:hAnsi="Arial" w:cs="Arial"/>
          <w:noProof/>
          <w:sz w:val="20"/>
          <w:szCs w:val="20"/>
          <w:lang w:eastAsia="sk-SK"/>
        </w:rPr>
      </w:pPr>
      <w:r w:rsidRPr="00BE172A">
        <w:rPr>
          <w:rFonts w:ascii="Arial" w:hAnsi="Arial" w:cs="Arial"/>
          <w:noProof/>
          <w:sz w:val="20"/>
          <w:szCs w:val="20"/>
          <w:lang w:eastAsia="sk-SK"/>
        </w:rPr>
        <w:t>Rýchlostná cesta R2 na úseku križ. Zvolen, Centrum – križ. s cestou I/16 a I/66</w:t>
      </w:r>
    </w:p>
    <w:p w14:paraId="6FE65389" w14:textId="77777777" w:rsidR="0090720C" w:rsidRPr="00BE172A" w:rsidRDefault="0090720C" w:rsidP="0090720C">
      <w:pPr>
        <w:tabs>
          <w:tab w:val="left" w:pos="1701"/>
          <w:tab w:val="left" w:pos="5760"/>
        </w:tabs>
        <w:spacing w:after="0"/>
        <w:rPr>
          <w:rFonts w:ascii="Arial" w:hAnsi="Arial" w:cs="Arial"/>
          <w:sz w:val="20"/>
        </w:rPr>
      </w:pPr>
      <w:r w:rsidRPr="00BE172A">
        <w:rPr>
          <w:rFonts w:ascii="Arial" w:hAnsi="Arial" w:cs="Arial"/>
          <w:sz w:val="20"/>
        </w:rPr>
        <w:t xml:space="preserve">Cesta č. I/16 na úseku </w:t>
      </w:r>
      <w:proofErr w:type="spellStart"/>
      <w:r w:rsidRPr="00BE172A">
        <w:rPr>
          <w:rFonts w:ascii="Arial" w:hAnsi="Arial" w:cs="Arial"/>
          <w:sz w:val="20"/>
        </w:rPr>
        <w:t>križ</w:t>
      </w:r>
      <w:proofErr w:type="spellEnd"/>
      <w:r w:rsidRPr="00BE172A">
        <w:rPr>
          <w:rFonts w:ascii="Arial" w:hAnsi="Arial" w:cs="Arial"/>
          <w:sz w:val="20"/>
        </w:rPr>
        <w:t xml:space="preserve">. R2 s cestou I/66 – </w:t>
      </w:r>
      <w:proofErr w:type="spellStart"/>
      <w:r w:rsidRPr="00BE172A">
        <w:rPr>
          <w:rFonts w:ascii="Arial" w:hAnsi="Arial" w:cs="Arial"/>
          <w:sz w:val="20"/>
        </w:rPr>
        <w:t>križ</w:t>
      </w:r>
      <w:proofErr w:type="spellEnd"/>
      <w:r w:rsidRPr="00BE172A">
        <w:rPr>
          <w:rFonts w:ascii="Arial" w:hAnsi="Arial" w:cs="Arial"/>
          <w:sz w:val="20"/>
        </w:rPr>
        <w:t>. Zvolen (</w:t>
      </w:r>
      <w:proofErr w:type="spellStart"/>
      <w:r w:rsidRPr="00BE172A">
        <w:rPr>
          <w:rFonts w:ascii="Arial" w:hAnsi="Arial" w:cs="Arial"/>
          <w:sz w:val="20"/>
        </w:rPr>
        <w:t>Neresnícka</w:t>
      </w:r>
      <w:proofErr w:type="spellEnd"/>
      <w:r w:rsidRPr="00BE172A">
        <w:rPr>
          <w:rFonts w:ascii="Arial" w:hAnsi="Arial" w:cs="Arial"/>
          <w:sz w:val="20"/>
        </w:rPr>
        <w:t xml:space="preserve"> cesta)</w:t>
      </w:r>
    </w:p>
    <w:p w14:paraId="721F957E" w14:textId="77777777" w:rsidR="0090720C" w:rsidRPr="00BE172A" w:rsidRDefault="0090720C" w:rsidP="0090720C">
      <w:pPr>
        <w:tabs>
          <w:tab w:val="left" w:pos="1701"/>
          <w:tab w:val="left" w:pos="5760"/>
        </w:tabs>
        <w:spacing w:after="0"/>
        <w:rPr>
          <w:rFonts w:ascii="Arial" w:hAnsi="Arial" w:cs="Arial"/>
          <w:noProof/>
          <w:sz w:val="20"/>
          <w:szCs w:val="20"/>
          <w:lang w:eastAsia="sk-SK"/>
        </w:rPr>
      </w:pPr>
      <w:r w:rsidRPr="00BE172A">
        <w:rPr>
          <w:rFonts w:ascii="Arial" w:hAnsi="Arial" w:cs="Arial"/>
          <w:noProof/>
          <w:sz w:val="20"/>
          <w:szCs w:val="20"/>
          <w:lang w:eastAsia="sk-SK"/>
        </w:rPr>
        <w:t>Rýchlostná cesta R2 na úseku križ. Žiar nad Hronom – križ. Lovčica, Trubín</w:t>
      </w:r>
    </w:p>
    <w:p w14:paraId="40B7042D" w14:textId="77777777" w:rsidR="0090720C" w:rsidRPr="00BE172A" w:rsidRDefault="0090720C" w:rsidP="0090720C">
      <w:pPr>
        <w:tabs>
          <w:tab w:val="left" w:pos="1701"/>
          <w:tab w:val="left" w:pos="5760"/>
        </w:tabs>
        <w:spacing w:after="0"/>
        <w:rPr>
          <w:rFonts w:ascii="Arial" w:hAnsi="Arial" w:cs="Arial"/>
          <w:sz w:val="20"/>
        </w:rPr>
      </w:pPr>
      <w:r w:rsidRPr="00BE172A">
        <w:rPr>
          <w:rFonts w:ascii="Arial" w:hAnsi="Arial" w:cs="Arial"/>
          <w:sz w:val="20"/>
        </w:rPr>
        <w:t xml:space="preserve">Cesta č. I/65 úsek </w:t>
      </w:r>
      <w:proofErr w:type="spellStart"/>
      <w:r w:rsidRPr="00BE172A">
        <w:rPr>
          <w:rFonts w:ascii="Arial" w:hAnsi="Arial" w:cs="Arial"/>
          <w:sz w:val="20"/>
        </w:rPr>
        <w:t>Olichov</w:t>
      </w:r>
      <w:proofErr w:type="spellEnd"/>
    </w:p>
    <w:p w14:paraId="4828007F" w14:textId="77777777" w:rsidR="0090720C" w:rsidRPr="00BE172A" w:rsidRDefault="0090720C" w:rsidP="0090720C">
      <w:pPr>
        <w:tabs>
          <w:tab w:val="left" w:pos="1701"/>
          <w:tab w:val="left" w:pos="5760"/>
        </w:tabs>
        <w:spacing w:after="0"/>
        <w:rPr>
          <w:rFonts w:ascii="Arial" w:hAnsi="Arial" w:cs="Arial"/>
          <w:noProof/>
          <w:sz w:val="20"/>
          <w:szCs w:val="20"/>
          <w:lang w:eastAsia="sk-SK"/>
        </w:rPr>
      </w:pPr>
      <w:r w:rsidRPr="00BE172A">
        <w:rPr>
          <w:rFonts w:ascii="Arial" w:hAnsi="Arial" w:cs="Arial"/>
          <w:noProof/>
          <w:sz w:val="20"/>
          <w:szCs w:val="20"/>
          <w:lang w:eastAsia="sk-SK"/>
        </w:rPr>
        <w:t>Rýchlostná cesta R3 na úseku križ. Horná Štubňa, Sever – križ. Horná Štubňa, Juh</w:t>
      </w:r>
    </w:p>
    <w:p w14:paraId="41A7F349" w14:textId="77777777" w:rsidR="0090720C" w:rsidRPr="00BE172A" w:rsidRDefault="0090720C" w:rsidP="0090720C">
      <w:pPr>
        <w:tabs>
          <w:tab w:val="left" w:pos="1701"/>
          <w:tab w:val="left" w:pos="5760"/>
        </w:tabs>
        <w:spacing w:after="0"/>
        <w:rPr>
          <w:rFonts w:ascii="Arial" w:hAnsi="Arial" w:cs="Arial"/>
          <w:noProof/>
          <w:sz w:val="20"/>
          <w:szCs w:val="20"/>
          <w:highlight w:val="yellow"/>
          <w:lang w:eastAsia="sk-SK"/>
        </w:rPr>
      </w:pPr>
      <w:r w:rsidRPr="00BE172A">
        <w:rPr>
          <w:rFonts w:ascii="Arial" w:hAnsi="Arial" w:cs="Arial"/>
          <w:noProof/>
          <w:sz w:val="20"/>
          <w:szCs w:val="20"/>
          <w:lang w:eastAsia="sk-SK"/>
        </w:rPr>
        <w:t>Rýchlostná cesta R1 na úseku Tekovské Nemce – križ. Žiar nad Hronom, Východ</w:t>
      </w:r>
      <w:r w:rsidRPr="00BE172A">
        <w:rPr>
          <w:rFonts w:ascii="Arial" w:hAnsi="Arial" w:cs="Arial"/>
          <w:noProof/>
          <w:sz w:val="20"/>
          <w:szCs w:val="20"/>
          <w:lang w:eastAsia="sk-SK"/>
        </w:rPr>
        <w:tab/>
      </w:r>
      <w:r w:rsidRPr="00BE172A">
        <w:rPr>
          <w:rFonts w:ascii="Arial" w:hAnsi="Arial" w:cs="Arial"/>
          <w:noProof/>
          <w:sz w:val="20"/>
          <w:szCs w:val="20"/>
          <w:lang w:eastAsia="sk-SK"/>
        </w:rPr>
        <w:tab/>
      </w:r>
    </w:p>
    <w:p w14:paraId="632D079E" w14:textId="77777777" w:rsidR="0090720C" w:rsidRPr="00BE172A" w:rsidRDefault="0090720C" w:rsidP="0090720C">
      <w:pPr>
        <w:tabs>
          <w:tab w:val="left" w:pos="1701"/>
          <w:tab w:val="left" w:pos="5760"/>
        </w:tabs>
        <w:spacing w:after="0"/>
        <w:rPr>
          <w:rFonts w:ascii="Arial" w:hAnsi="Arial" w:cs="Arial"/>
          <w:noProof/>
          <w:sz w:val="20"/>
          <w:szCs w:val="20"/>
          <w:lang w:eastAsia="sk-SK"/>
        </w:rPr>
      </w:pPr>
      <w:r w:rsidRPr="00BE172A">
        <w:rPr>
          <w:rFonts w:ascii="Arial" w:hAnsi="Arial" w:cs="Arial"/>
          <w:noProof/>
          <w:sz w:val="20"/>
          <w:szCs w:val="20"/>
          <w:lang w:eastAsia="sk-SK"/>
        </w:rPr>
        <w:t>Rýchlostná cesta R1 na úseku križ. Žiar nad Hronom, Východ – križ. Banská Bystrica, Laskomerská</w:t>
      </w:r>
    </w:p>
    <w:p w14:paraId="518A18E8" w14:textId="0BE9B2CB" w:rsidR="0090720C" w:rsidRDefault="0090720C" w:rsidP="0090720C">
      <w:pPr>
        <w:tabs>
          <w:tab w:val="left" w:pos="1701"/>
          <w:tab w:val="left" w:pos="5760"/>
        </w:tabs>
        <w:spacing w:after="0"/>
        <w:rPr>
          <w:rFonts w:ascii="Arial" w:hAnsi="Arial" w:cs="Arial"/>
          <w:noProof/>
          <w:sz w:val="20"/>
          <w:szCs w:val="20"/>
          <w:lang w:eastAsia="sk-SK"/>
        </w:rPr>
      </w:pPr>
    </w:p>
    <w:p w14:paraId="1F7CE027" w14:textId="14AFF9CF" w:rsidR="002E2EF2" w:rsidRDefault="002E2EF2" w:rsidP="0090720C">
      <w:pPr>
        <w:tabs>
          <w:tab w:val="left" w:pos="1701"/>
          <w:tab w:val="left" w:pos="5760"/>
        </w:tabs>
        <w:spacing w:after="0"/>
        <w:rPr>
          <w:rFonts w:ascii="Arial" w:hAnsi="Arial" w:cs="Arial"/>
          <w:noProof/>
          <w:sz w:val="20"/>
          <w:szCs w:val="20"/>
          <w:lang w:eastAsia="sk-SK"/>
        </w:rPr>
      </w:pPr>
    </w:p>
    <w:p w14:paraId="3E0F322C" w14:textId="68048FC2" w:rsidR="002E2EF2" w:rsidRDefault="002E2EF2" w:rsidP="0090720C">
      <w:pPr>
        <w:tabs>
          <w:tab w:val="left" w:pos="1701"/>
          <w:tab w:val="left" w:pos="5760"/>
        </w:tabs>
        <w:spacing w:after="0"/>
        <w:rPr>
          <w:rFonts w:ascii="Arial" w:hAnsi="Arial" w:cs="Arial"/>
          <w:noProof/>
          <w:sz w:val="20"/>
          <w:szCs w:val="20"/>
          <w:lang w:eastAsia="sk-SK"/>
        </w:rPr>
      </w:pPr>
    </w:p>
    <w:p w14:paraId="120BF426" w14:textId="6FA21424" w:rsidR="002E2EF2" w:rsidRDefault="002E2EF2" w:rsidP="0090720C">
      <w:pPr>
        <w:tabs>
          <w:tab w:val="left" w:pos="1701"/>
          <w:tab w:val="left" w:pos="5760"/>
        </w:tabs>
        <w:spacing w:after="0"/>
        <w:rPr>
          <w:rFonts w:ascii="Arial" w:hAnsi="Arial" w:cs="Arial"/>
          <w:noProof/>
          <w:sz w:val="20"/>
          <w:szCs w:val="20"/>
          <w:lang w:eastAsia="sk-SK"/>
        </w:rPr>
      </w:pPr>
    </w:p>
    <w:p w14:paraId="37EBAE14" w14:textId="77777777" w:rsidR="002E2EF2" w:rsidRDefault="002E2EF2" w:rsidP="0090720C">
      <w:pPr>
        <w:tabs>
          <w:tab w:val="left" w:pos="1701"/>
          <w:tab w:val="left" w:pos="5760"/>
        </w:tabs>
        <w:spacing w:after="0"/>
        <w:rPr>
          <w:rFonts w:ascii="Arial" w:hAnsi="Arial" w:cs="Arial"/>
          <w:noProof/>
          <w:sz w:val="20"/>
          <w:szCs w:val="20"/>
          <w:lang w:eastAsia="sk-SK"/>
        </w:rPr>
      </w:pPr>
    </w:p>
    <w:p w14:paraId="39EA5453" w14:textId="77777777" w:rsidR="0090720C" w:rsidRPr="00BE172A" w:rsidRDefault="00F06332" w:rsidP="0090720C">
      <w:pPr>
        <w:pStyle w:val="Odsekzoznamu"/>
        <w:tabs>
          <w:tab w:val="left" w:pos="-2127"/>
        </w:tabs>
        <w:ind w:left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>Časť</w:t>
      </w:r>
      <w:r w:rsidR="0090720C" w:rsidRPr="00BE172A">
        <w:rPr>
          <w:rFonts w:cs="Arial"/>
          <w:b/>
          <w:sz w:val="20"/>
          <w:szCs w:val="20"/>
        </w:rPr>
        <w:t xml:space="preserve"> 3:</w:t>
      </w:r>
    </w:p>
    <w:p w14:paraId="6DB1B809" w14:textId="77777777" w:rsidR="0090720C" w:rsidRPr="00281062" w:rsidRDefault="0090720C" w:rsidP="0090720C">
      <w:pPr>
        <w:pStyle w:val="Odsekzoznamu"/>
        <w:tabs>
          <w:tab w:val="left" w:pos="-2127"/>
        </w:tabs>
        <w:ind w:left="0"/>
        <w:rPr>
          <w:rFonts w:cs="Arial"/>
          <w:color w:val="000000"/>
          <w:sz w:val="20"/>
          <w:szCs w:val="20"/>
        </w:rPr>
      </w:pPr>
      <w:r w:rsidRPr="00BE172A">
        <w:rPr>
          <w:rFonts w:cs="Arial"/>
          <w:sz w:val="20"/>
          <w:szCs w:val="20"/>
        </w:rPr>
        <w:t xml:space="preserve">Vozovky komunikácií v správe SSÚD 9 Mengusovce, </w:t>
      </w:r>
      <w:r w:rsidRPr="00281062">
        <w:rPr>
          <w:rFonts w:cs="Arial"/>
          <w:color w:val="000000"/>
          <w:sz w:val="20"/>
          <w:szCs w:val="20"/>
        </w:rPr>
        <w:t>SSÚD 10 Beharovce, SSÚD 11 Prešov, SSÚR 4 Košice.</w:t>
      </w:r>
    </w:p>
    <w:p w14:paraId="55EE20D6" w14:textId="77777777" w:rsidR="0090720C" w:rsidRPr="00281062" w:rsidRDefault="0090720C" w:rsidP="0090720C">
      <w:pPr>
        <w:pStyle w:val="Odsekzoznamu"/>
        <w:tabs>
          <w:tab w:val="left" w:pos="-2127"/>
        </w:tabs>
        <w:ind w:left="0"/>
        <w:rPr>
          <w:rFonts w:cs="Arial"/>
          <w:color w:val="000000"/>
          <w:sz w:val="20"/>
          <w:szCs w:val="20"/>
        </w:rPr>
      </w:pPr>
    </w:p>
    <w:p w14:paraId="2B6E9D6A" w14:textId="77777777" w:rsidR="0090720C" w:rsidRPr="00281062" w:rsidRDefault="0090720C" w:rsidP="0090720C">
      <w:pPr>
        <w:tabs>
          <w:tab w:val="left" w:pos="1701"/>
          <w:tab w:val="left" w:pos="5760"/>
        </w:tabs>
        <w:spacing w:after="0"/>
        <w:rPr>
          <w:rFonts w:ascii="Arial" w:hAnsi="Arial" w:cs="Arial"/>
          <w:noProof/>
          <w:color w:val="000000"/>
          <w:sz w:val="20"/>
          <w:szCs w:val="20"/>
          <w:lang w:eastAsia="sk-SK"/>
        </w:rPr>
      </w:pPr>
      <w:r w:rsidRPr="00281062">
        <w:rPr>
          <w:rFonts w:ascii="Arial" w:hAnsi="Arial" w:cs="Arial"/>
          <w:color w:val="000000"/>
          <w:sz w:val="20"/>
          <w:szCs w:val="20"/>
          <w:lang w:eastAsia="sk-SK"/>
        </w:rPr>
        <w:t>Diaľnica</w:t>
      </w:r>
      <w:r w:rsidRPr="00281062">
        <w:rPr>
          <w:rFonts w:ascii="Arial" w:hAnsi="Arial" w:cs="Arial"/>
          <w:noProof/>
          <w:color w:val="000000"/>
          <w:sz w:val="20"/>
          <w:szCs w:val="20"/>
          <w:lang w:eastAsia="sk-SK"/>
        </w:rPr>
        <w:t xml:space="preserve"> D1 na úseku križ. Važec -  križ. Levoča</w:t>
      </w:r>
    </w:p>
    <w:p w14:paraId="4D99C605" w14:textId="77777777" w:rsidR="0090720C" w:rsidRPr="00281062" w:rsidRDefault="0090720C" w:rsidP="0090720C">
      <w:pPr>
        <w:tabs>
          <w:tab w:val="left" w:pos="1701"/>
          <w:tab w:val="left" w:pos="5760"/>
        </w:tabs>
        <w:spacing w:after="0"/>
        <w:rPr>
          <w:rFonts w:ascii="Arial" w:hAnsi="Arial" w:cs="Arial"/>
          <w:noProof/>
          <w:color w:val="000000"/>
          <w:sz w:val="20"/>
          <w:szCs w:val="20"/>
          <w:lang w:eastAsia="sk-SK"/>
        </w:rPr>
      </w:pPr>
      <w:r w:rsidRPr="00281062">
        <w:rPr>
          <w:rFonts w:ascii="Arial" w:hAnsi="Arial" w:cs="Arial"/>
          <w:color w:val="000000"/>
          <w:sz w:val="20"/>
          <w:szCs w:val="20"/>
          <w:lang w:eastAsia="sk-SK"/>
        </w:rPr>
        <w:t>Diaľnica</w:t>
      </w:r>
      <w:r w:rsidRPr="00281062">
        <w:rPr>
          <w:rFonts w:ascii="Arial" w:hAnsi="Arial" w:cs="Arial"/>
          <w:noProof/>
          <w:color w:val="000000"/>
          <w:sz w:val="20"/>
          <w:szCs w:val="20"/>
          <w:lang w:eastAsia="sk-SK"/>
        </w:rPr>
        <w:t xml:space="preserve"> D1 na úseku križ. Levoča – križ. Chminianska Nová Ves</w:t>
      </w:r>
    </w:p>
    <w:p w14:paraId="1F4E97D8" w14:textId="77777777" w:rsidR="0090720C" w:rsidRPr="000D75FC" w:rsidRDefault="0090720C" w:rsidP="0090720C">
      <w:pPr>
        <w:tabs>
          <w:tab w:val="left" w:pos="1701"/>
          <w:tab w:val="left" w:pos="5760"/>
        </w:tabs>
        <w:spacing w:after="0"/>
        <w:rPr>
          <w:rFonts w:ascii="Arial" w:hAnsi="Arial" w:cs="Arial"/>
          <w:noProof/>
          <w:color w:val="FF0000"/>
          <w:sz w:val="20"/>
          <w:szCs w:val="20"/>
          <w:lang w:eastAsia="sk-SK"/>
        </w:rPr>
      </w:pPr>
      <w:r w:rsidRPr="00281062">
        <w:rPr>
          <w:rFonts w:ascii="Arial" w:hAnsi="Arial" w:cs="Arial"/>
          <w:color w:val="000000"/>
          <w:sz w:val="20"/>
          <w:szCs w:val="20"/>
          <w:lang w:eastAsia="sk-SK"/>
        </w:rPr>
        <w:t>Diaľnica</w:t>
      </w:r>
      <w:r w:rsidRPr="00281062">
        <w:rPr>
          <w:rFonts w:ascii="Arial" w:hAnsi="Arial" w:cs="Arial"/>
          <w:noProof/>
          <w:color w:val="000000"/>
          <w:sz w:val="20"/>
          <w:szCs w:val="20"/>
          <w:lang w:eastAsia="sk-SK"/>
        </w:rPr>
        <w:t xml:space="preserve"> D1 na úseku križ. Chminianska Nová Ves – križ. Košice, Sever (Budimír)</w:t>
      </w:r>
      <w:r w:rsidRPr="000D75FC">
        <w:rPr>
          <w:rFonts w:ascii="Arial" w:hAnsi="Arial" w:cs="Arial"/>
          <w:noProof/>
          <w:color w:val="FF0000"/>
          <w:sz w:val="20"/>
          <w:szCs w:val="20"/>
          <w:lang w:eastAsia="sk-SK"/>
        </w:rPr>
        <w:tab/>
      </w:r>
    </w:p>
    <w:p w14:paraId="2523EDC5" w14:textId="77777777" w:rsidR="0090720C" w:rsidRPr="00BE172A" w:rsidRDefault="0090720C" w:rsidP="0090720C">
      <w:pPr>
        <w:tabs>
          <w:tab w:val="left" w:pos="1701"/>
          <w:tab w:val="left" w:pos="5760"/>
        </w:tabs>
        <w:spacing w:after="0"/>
        <w:rPr>
          <w:rFonts w:ascii="Arial" w:hAnsi="Arial" w:cs="Arial"/>
          <w:noProof/>
          <w:sz w:val="20"/>
          <w:szCs w:val="20"/>
          <w:lang w:eastAsia="sk-SK"/>
        </w:rPr>
      </w:pPr>
      <w:r w:rsidRPr="00BE172A">
        <w:rPr>
          <w:rFonts w:ascii="Arial" w:hAnsi="Arial" w:cs="Arial"/>
          <w:sz w:val="20"/>
          <w:szCs w:val="20"/>
          <w:lang w:eastAsia="sk-SK"/>
        </w:rPr>
        <w:t>Diaľnica</w:t>
      </w:r>
      <w:r w:rsidRPr="00BE172A">
        <w:rPr>
          <w:rFonts w:ascii="Arial" w:hAnsi="Arial" w:cs="Arial"/>
          <w:noProof/>
          <w:sz w:val="20"/>
          <w:szCs w:val="20"/>
          <w:lang w:eastAsia="sk-SK"/>
        </w:rPr>
        <w:t xml:space="preserve"> D1 na úseku križ. Košice, Sever (Budimír) – križ. Bidovce</w:t>
      </w:r>
    </w:p>
    <w:p w14:paraId="6E657029" w14:textId="77777777" w:rsidR="0090720C" w:rsidRPr="00BE172A" w:rsidRDefault="0090720C" w:rsidP="0090720C">
      <w:pPr>
        <w:tabs>
          <w:tab w:val="left" w:pos="1701"/>
          <w:tab w:val="left" w:pos="5760"/>
        </w:tabs>
        <w:spacing w:after="0"/>
        <w:rPr>
          <w:rFonts w:ascii="Arial" w:hAnsi="Arial" w:cs="Arial"/>
          <w:noProof/>
          <w:sz w:val="20"/>
          <w:szCs w:val="20"/>
          <w:lang w:eastAsia="sk-SK"/>
        </w:rPr>
      </w:pPr>
      <w:r w:rsidRPr="00BE172A">
        <w:rPr>
          <w:rFonts w:ascii="Arial" w:hAnsi="Arial" w:cs="Arial"/>
          <w:sz w:val="20"/>
        </w:rPr>
        <w:t>Rýchlostná cesta</w:t>
      </w:r>
      <w:r w:rsidRPr="00BE172A">
        <w:rPr>
          <w:rFonts w:ascii="Arial" w:hAnsi="Arial" w:cs="Arial"/>
          <w:noProof/>
          <w:sz w:val="20"/>
          <w:szCs w:val="20"/>
          <w:lang w:eastAsia="sk-SK"/>
        </w:rPr>
        <w:t xml:space="preserve"> R4 na úseku križ. Rozhanovce – križ. s cestou I/19 </w:t>
      </w:r>
    </w:p>
    <w:p w14:paraId="448CCDAE" w14:textId="77777777" w:rsidR="0090720C" w:rsidRPr="00BE172A" w:rsidRDefault="0090720C" w:rsidP="0090720C">
      <w:pPr>
        <w:tabs>
          <w:tab w:val="left" w:pos="1701"/>
          <w:tab w:val="left" w:pos="5760"/>
        </w:tabs>
        <w:spacing w:after="0"/>
        <w:rPr>
          <w:rFonts w:ascii="Arial" w:hAnsi="Arial" w:cs="Arial"/>
          <w:noProof/>
          <w:sz w:val="20"/>
          <w:szCs w:val="20"/>
          <w:lang w:eastAsia="sk-SK"/>
        </w:rPr>
      </w:pPr>
      <w:r w:rsidRPr="00BE172A">
        <w:rPr>
          <w:rFonts w:ascii="Arial" w:hAnsi="Arial" w:cs="Arial"/>
          <w:sz w:val="20"/>
        </w:rPr>
        <w:t>Rýchlostná cesta</w:t>
      </w:r>
      <w:r w:rsidRPr="00BE172A">
        <w:rPr>
          <w:rFonts w:ascii="Arial" w:hAnsi="Arial" w:cs="Arial"/>
          <w:noProof/>
          <w:sz w:val="20"/>
          <w:szCs w:val="20"/>
          <w:lang w:eastAsia="sk-SK"/>
        </w:rPr>
        <w:t xml:space="preserve"> R4 na úseku križ. Košice, Šebastovce – št. hr. SR/MR</w:t>
      </w:r>
    </w:p>
    <w:p w14:paraId="68BB5E8E" w14:textId="77777777" w:rsidR="0090720C" w:rsidRPr="00BE172A" w:rsidRDefault="0090720C" w:rsidP="0090720C">
      <w:pPr>
        <w:tabs>
          <w:tab w:val="left" w:pos="1701"/>
          <w:tab w:val="left" w:pos="5760"/>
        </w:tabs>
        <w:spacing w:after="0"/>
        <w:rPr>
          <w:rFonts w:ascii="Arial" w:hAnsi="Arial" w:cs="Arial"/>
          <w:sz w:val="20"/>
        </w:rPr>
      </w:pPr>
      <w:r w:rsidRPr="00BE172A">
        <w:rPr>
          <w:rFonts w:ascii="Arial" w:hAnsi="Arial" w:cs="Arial"/>
          <w:sz w:val="20"/>
        </w:rPr>
        <w:t xml:space="preserve">Cesta č. I/17 na úseku </w:t>
      </w:r>
      <w:proofErr w:type="spellStart"/>
      <w:r w:rsidRPr="00BE172A">
        <w:rPr>
          <w:rFonts w:ascii="Arial" w:hAnsi="Arial" w:cs="Arial"/>
          <w:sz w:val="20"/>
        </w:rPr>
        <w:t>križ</w:t>
      </w:r>
      <w:proofErr w:type="spellEnd"/>
      <w:r w:rsidRPr="00BE172A">
        <w:rPr>
          <w:rFonts w:ascii="Arial" w:hAnsi="Arial" w:cs="Arial"/>
          <w:sz w:val="20"/>
        </w:rPr>
        <w:t xml:space="preserve">. Košice, Barca – </w:t>
      </w:r>
      <w:proofErr w:type="spellStart"/>
      <w:r w:rsidRPr="00BE172A">
        <w:rPr>
          <w:rFonts w:ascii="Arial" w:hAnsi="Arial" w:cs="Arial"/>
          <w:sz w:val="20"/>
        </w:rPr>
        <w:t>križ</w:t>
      </w:r>
      <w:proofErr w:type="spellEnd"/>
      <w:r w:rsidRPr="00BE172A">
        <w:rPr>
          <w:rFonts w:ascii="Arial" w:hAnsi="Arial" w:cs="Arial"/>
          <w:sz w:val="20"/>
        </w:rPr>
        <w:t>. Valaliky</w:t>
      </w:r>
    </w:p>
    <w:p w14:paraId="77275F53" w14:textId="77777777" w:rsidR="0090720C" w:rsidRPr="00BE172A" w:rsidRDefault="0090720C" w:rsidP="0090720C">
      <w:pPr>
        <w:tabs>
          <w:tab w:val="left" w:pos="1701"/>
          <w:tab w:val="left" w:pos="5760"/>
        </w:tabs>
        <w:spacing w:after="0"/>
        <w:rPr>
          <w:rFonts w:ascii="Arial" w:hAnsi="Arial" w:cs="Arial"/>
          <w:sz w:val="20"/>
        </w:rPr>
      </w:pPr>
      <w:r w:rsidRPr="00BE172A">
        <w:rPr>
          <w:rFonts w:ascii="Arial" w:hAnsi="Arial" w:cs="Arial"/>
          <w:sz w:val="20"/>
        </w:rPr>
        <w:t xml:space="preserve">Cesta č. I/20 na úseku </w:t>
      </w:r>
      <w:proofErr w:type="spellStart"/>
      <w:r w:rsidRPr="00BE172A">
        <w:rPr>
          <w:rFonts w:ascii="Arial" w:hAnsi="Arial" w:cs="Arial"/>
          <w:sz w:val="20"/>
        </w:rPr>
        <w:t>križ</w:t>
      </w:r>
      <w:proofErr w:type="spellEnd"/>
      <w:r w:rsidRPr="00BE172A">
        <w:rPr>
          <w:rFonts w:ascii="Arial" w:hAnsi="Arial" w:cs="Arial"/>
          <w:sz w:val="20"/>
        </w:rPr>
        <w:t xml:space="preserve">. Košice, Sever – </w:t>
      </w:r>
      <w:proofErr w:type="spellStart"/>
      <w:r w:rsidRPr="00BE172A">
        <w:rPr>
          <w:rFonts w:ascii="Arial" w:hAnsi="Arial" w:cs="Arial"/>
          <w:sz w:val="20"/>
        </w:rPr>
        <w:t>križ</w:t>
      </w:r>
      <w:proofErr w:type="spellEnd"/>
      <w:r w:rsidRPr="00BE172A">
        <w:rPr>
          <w:rFonts w:ascii="Arial" w:hAnsi="Arial" w:cs="Arial"/>
          <w:sz w:val="20"/>
        </w:rPr>
        <w:t>. Košice, Sečovská</w:t>
      </w:r>
    </w:p>
    <w:p w14:paraId="3C80E904" w14:textId="77777777" w:rsidR="0090720C" w:rsidRPr="00BE172A" w:rsidRDefault="0090720C" w:rsidP="0090720C">
      <w:pPr>
        <w:tabs>
          <w:tab w:val="left" w:pos="1701"/>
          <w:tab w:val="left" w:pos="5760"/>
        </w:tabs>
        <w:spacing w:after="0"/>
        <w:rPr>
          <w:rFonts w:ascii="Arial" w:hAnsi="Arial" w:cs="Arial"/>
          <w:sz w:val="20"/>
        </w:rPr>
      </w:pPr>
      <w:r w:rsidRPr="00BE172A">
        <w:rPr>
          <w:rFonts w:ascii="Arial" w:hAnsi="Arial" w:cs="Arial"/>
          <w:sz w:val="20"/>
        </w:rPr>
        <w:t xml:space="preserve">Cesta č. I/16 na úseku </w:t>
      </w:r>
      <w:proofErr w:type="spellStart"/>
      <w:r w:rsidRPr="00BE172A">
        <w:rPr>
          <w:rFonts w:ascii="Arial" w:hAnsi="Arial" w:cs="Arial"/>
          <w:sz w:val="20"/>
        </w:rPr>
        <w:t>križ</w:t>
      </w:r>
      <w:proofErr w:type="spellEnd"/>
      <w:r w:rsidRPr="00BE172A">
        <w:rPr>
          <w:rFonts w:ascii="Arial" w:hAnsi="Arial" w:cs="Arial"/>
          <w:sz w:val="20"/>
        </w:rPr>
        <w:t xml:space="preserve">. Košice, Sečovská – </w:t>
      </w:r>
      <w:proofErr w:type="spellStart"/>
      <w:r w:rsidRPr="00BE172A">
        <w:rPr>
          <w:rFonts w:ascii="Arial" w:hAnsi="Arial" w:cs="Arial"/>
          <w:sz w:val="20"/>
        </w:rPr>
        <w:t>križ</w:t>
      </w:r>
      <w:proofErr w:type="spellEnd"/>
      <w:r w:rsidRPr="00BE172A">
        <w:rPr>
          <w:rFonts w:ascii="Arial" w:hAnsi="Arial" w:cs="Arial"/>
          <w:sz w:val="20"/>
        </w:rPr>
        <w:t>. Košice, Mládežnícka</w:t>
      </w:r>
    </w:p>
    <w:p w14:paraId="38780DA7" w14:textId="77777777" w:rsidR="0090720C" w:rsidRPr="00BE172A" w:rsidRDefault="0090720C" w:rsidP="0090720C">
      <w:pPr>
        <w:tabs>
          <w:tab w:val="left" w:pos="1701"/>
          <w:tab w:val="left" w:pos="5760"/>
        </w:tabs>
        <w:spacing w:after="0"/>
        <w:rPr>
          <w:rFonts w:ascii="Arial" w:hAnsi="Arial" w:cs="Arial"/>
          <w:sz w:val="20"/>
        </w:rPr>
      </w:pPr>
      <w:r w:rsidRPr="00BE172A">
        <w:rPr>
          <w:rFonts w:ascii="Arial" w:hAnsi="Arial" w:cs="Arial"/>
          <w:sz w:val="20"/>
        </w:rPr>
        <w:t xml:space="preserve">Cesta č. I/16 na úseku </w:t>
      </w:r>
      <w:proofErr w:type="spellStart"/>
      <w:r w:rsidRPr="00BE172A">
        <w:rPr>
          <w:rFonts w:ascii="Arial" w:hAnsi="Arial" w:cs="Arial"/>
          <w:sz w:val="20"/>
        </w:rPr>
        <w:t>križ</w:t>
      </w:r>
      <w:proofErr w:type="spellEnd"/>
      <w:r w:rsidRPr="00BE172A">
        <w:rPr>
          <w:rFonts w:ascii="Arial" w:hAnsi="Arial" w:cs="Arial"/>
          <w:sz w:val="20"/>
        </w:rPr>
        <w:t xml:space="preserve">. Mokrance, Východ – </w:t>
      </w:r>
      <w:proofErr w:type="spellStart"/>
      <w:r w:rsidRPr="00BE172A">
        <w:rPr>
          <w:rFonts w:ascii="Arial" w:hAnsi="Arial" w:cs="Arial"/>
          <w:sz w:val="20"/>
        </w:rPr>
        <w:t>križ</w:t>
      </w:r>
      <w:proofErr w:type="spellEnd"/>
      <w:r w:rsidRPr="00BE172A">
        <w:rPr>
          <w:rFonts w:ascii="Arial" w:hAnsi="Arial" w:cs="Arial"/>
          <w:sz w:val="20"/>
        </w:rPr>
        <w:t>. Hrhov</w:t>
      </w:r>
    </w:p>
    <w:p w14:paraId="70B09948" w14:textId="77777777" w:rsidR="0090720C" w:rsidRPr="00BE172A" w:rsidRDefault="0090720C" w:rsidP="0090720C">
      <w:pPr>
        <w:tabs>
          <w:tab w:val="left" w:pos="1701"/>
          <w:tab w:val="left" w:pos="5760"/>
        </w:tabs>
        <w:spacing w:after="0"/>
        <w:rPr>
          <w:rFonts w:ascii="Arial" w:hAnsi="Arial" w:cs="Arial"/>
          <w:sz w:val="20"/>
        </w:rPr>
      </w:pPr>
      <w:r w:rsidRPr="00BE172A">
        <w:rPr>
          <w:rFonts w:ascii="Arial" w:hAnsi="Arial" w:cs="Arial"/>
          <w:sz w:val="20"/>
        </w:rPr>
        <w:t xml:space="preserve">Cesta č. I/16 na úseku </w:t>
      </w:r>
      <w:proofErr w:type="spellStart"/>
      <w:r w:rsidRPr="00BE172A">
        <w:rPr>
          <w:rFonts w:ascii="Arial" w:hAnsi="Arial" w:cs="Arial"/>
          <w:sz w:val="20"/>
        </w:rPr>
        <w:t>križ</w:t>
      </w:r>
      <w:proofErr w:type="spellEnd"/>
      <w:r w:rsidRPr="00BE172A">
        <w:rPr>
          <w:rFonts w:ascii="Arial" w:hAnsi="Arial" w:cs="Arial"/>
          <w:sz w:val="20"/>
        </w:rPr>
        <w:t xml:space="preserve">. Brzotín, </w:t>
      </w:r>
      <w:proofErr w:type="spellStart"/>
      <w:r w:rsidRPr="00BE172A">
        <w:rPr>
          <w:rFonts w:ascii="Arial" w:hAnsi="Arial" w:cs="Arial"/>
          <w:sz w:val="20"/>
        </w:rPr>
        <w:t>Jovická</w:t>
      </w:r>
      <w:proofErr w:type="spellEnd"/>
      <w:r w:rsidRPr="00BE172A">
        <w:rPr>
          <w:rFonts w:ascii="Arial" w:hAnsi="Arial" w:cs="Arial"/>
          <w:sz w:val="20"/>
        </w:rPr>
        <w:t xml:space="preserve"> cesta – </w:t>
      </w:r>
      <w:proofErr w:type="spellStart"/>
      <w:r w:rsidRPr="00BE172A">
        <w:rPr>
          <w:rFonts w:ascii="Arial" w:hAnsi="Arial" w:cs="Arial"/>
          <w:sz w:val="20"/>
        </w:rPr>
        <w:t>križ</w:t>
      </w:r>
      <w:proofErr w:type="spellEnd"/>
      <w:r w:rsidRPr="00BE172A">
        <w:rPr>
          <w:rFonts w:ascii="Arial" w:hAnsi="Arial" w:cs="Arial"/>
          <w:sz w:val="20"/>
        </w:rPr>
        <w:t>. Brzotín, Juh</w:t>
      </w:r>
    </w:p>
    <w:p w14:paraId="41F54249" w14:textId="77777777" w:rsidR="0090720C" w:rsidRPr="00BE172A" w:rsidRDefault="0090720C" w:rsidP="0090720C">
      <w:pPr>
        <w:tabs>
          <w:tab w:val="left" w:pos="1701"/>
          <w:tab w:val="left" w:pos="5760"/>
        </w:tabs>
        <w:spacing w:after="0"/>
        <w:rPr>
          <w:rFonts w:ascii="Arial" w:hAnsi="Arial" w:cs="Arial"/>
          <w:noProof/>
          <w:sz w:val="20"/>
          <w:szCs w:val="20"/>
          <w:lang w:eastAsia="sk-SK"/>
        </w:rPr>
      </w:pPr>
      <w:r w:rsidRPr="008747BF">
        <w:rPr>
          <w:rFonts w:ascii="Arial" w:hAnsi="Arial" w:cs="Arial"/>
          <w:noProof/>
          <w:sz w:val="20"/>
          <w:szCs w:val="20"/>
          <w:lang w:eastAsia="sk-SK"/>
        </w:rPr>
        <w:t>Rýchlostná cesta R4 na úseku Svidník, Juh – Svidník, sever</w:t>
      </w:r>
    </w:p>
    <w:p w14:paraId="78FCD058" w14:textId="77777777" w:rsidR="00AD4221" w:rsidRPr="00AD4221" w:rsidRDefault="00AD4221" w:rsidP="000D62C7">
      <w:pPr>
        <w:pStyle w:val="Hlavika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15D1BA68" w14:textId="77777777" w:rsidR="0090720C" w:rsidRDefault="0090720C" w:rsidP="000D62C7">
      <w:pPr>
        <w:pStyle w:val="Hlavika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744510A0" w14:textId="77777777" w:rsidR="000D62C7" w:rsidRPr="00D10752" w:rsidRDefault="000D62C7" w:rsidP="000D62C7">
      <w:pPr>
        <w:spacing w:after="0"/>
        <w:ind w:firstLine="567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14:paraId="189BBF9E" w14:textId="77777777" w:rsidR="000D62C7" w:rsidRPr="00D10752" w:rsidRDefault="00086383" w:rsidP="000D62C7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6. </w:t>
      </w:r>
      <w:r w:rsidR="000D62C7" w:rsidRPr="00D10752">
        <w:rPr>
          <w:rFonts w:ascii="Arial" w:hAnsi="Arial" w:cs="Arial"/>
          <w:b/>
          <w:sz w:val="20"/>
          <w:szCs w:val="20"/>
        </w:rPr>
        <w:t xml:space="preserve">Technické a kvalitatívne požiadavky na predmet zákazky </w:t>
      </w:r>
    </w:p>
    <w:p w14:paraId="2A12BCAF" w14:textId="77777777" w:rsidR="00086383" w:rsidRDefault="00086383" w:rsidP="000D62C7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</w:p>
    <w:p w14:paraId="2BDD4677" w14:textId="77777777" w:rsidR="000D62C7" w:rsidRPr="00D10752" w:rsidRDefault="00086383" w:rsidP="000D62C7">
      <w:pPr>
        <w:pStyle w:val="Zkladntext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6.1 </w:t>
      </w:r>
      <w:r w:rsidR="000D62C7" w:rsidRPr="00D10752">
        <w:rPr>
          <w:rFonts w:ascii="Arial" w:hAnsi="Arial" w:cs="Arial"/>
          <w:b/>
          <w:sz w:val="20"/>
          <w:szCs w:val="20"/>
        </w:rPr>
        <w:t xml:space="preserve">Popis súčasného stavu </w:t>
      </w:r>
    </w:p>
    <w:p w14:paraId="62E5023E" w14:textId="77777777" w:rsidR="000D62C7" w:rsidRPr="00D10752" w:rsidRDefault="000D62C7" w:rsidP="000D62C7">
      <w:pPr>
        <w:pStyle w:val="Zkladntext"/>
        <w:tabs>
          <w:tab w:val="left" w:pos="426"/>
        </w:tabs>
        <w:rPr>
          <w:rFonts w:ascii="Arial" w:hAnsi="Arial" w:cs="Arial"/>
          <w:sz w:val="20"/>
          <w:szCs w:val="20"/>
        </w:rPr>
      </w:pPr>
      <w:r w:rsidRPr="00D10752">
        <w:rPr>
          <w:rFonts w:ascii="Arial" w:hAnsi="Arial" w:cs="Arial"/>
          <w:sz w:val="20"/>
          <w:szCs w:val="20"/>
        </w:rPr>
        <w:t>Povrch vozoviek je a</w:t>
      </w:r>
      <w:r w:rsidR="00086383">
        <w:rPr>
          <w:rFonts w:ascii="Arial" w:hAnsi="Arial" w:cs="Arial"/>
          <w:sz w:val="20"/>
          <w:szCs w:val="20"/>
        </w:rPr>
        <w:t>sfaltový koberec mastixový (SMA)</w:t>
      </w:r>
      <w:r w:rsidRPr="00D10752">
        <w:rPr>
          <w:rFonts w:ascii="Arial" w:hAnsi="Arial" w:cs="Arial"/>
          <w:sz w:val="20"/>
          <w:szCs w:val="20"/>
        </w:rPr>
        <w:t xml:space="preserve">,  liaty asfalt </w:t>
      </w:r>
      <w:r w:rsidR="00086383">
        <w:rPr>
          <w:rFonts w:ascii="Arial" w:hAnsi="Arial" w:cs="Arial"/>
          <w:sz w:val="20"/>
          <w:szCs w:val="20"/>
        </w:rPr>
        <w:t>(MA</w:t>
      </w:r>
      <w:r w:rsidRPr="00D10752">
        <w:rPr>
          <w:rFonts w:ascii="Arial" w:hAnsi="Arial" w:cs="Arial"/>
          <w:sz w:val="20"/>
          <w:szCs w:val="20"/>
        </w:rPr>
        <w:t xml:space="preserve">),  asfaltový betón (AC). Na niektorých úsekoch je povrch vozovky na jazdných pruhoch ošetrený položením emulzného  mikrokoberca (EM).  </w:t>
      </w:r>
    </w:p>
    <w:p w14:paraId="0693FB83" w14:textId="77777777" w:rsidR="000D62C7" w:rsidRPr="00D10752" w:rsidRDefault="000D62C7" w:rsidP="000D62C7">
      <w:pPr>
        <w:pStyle w:val="BodyText21"/>
        <w:rPr>
          <w:rFonts w:ascii="Arial" w:hAnsi="Arial" w:cs="Arial"/>
          <w:sz w:val="20"/>
          <w:szCs w:val="20"/>
        </w:rPr>
      </w:pPr>
      <w:r w:rsidRPr="00D10752">
        <w:rPr>
          <w:rFonts w:ascii="Arial" w:hAnsi="Arial" w:cs="Arial"/>
          <w:sz w:val="20"/>
          <w:szCs w:val="20"/>
        </w:rPr>
        <w:t>Na uvedených povrchoch sa vyskytujú škáry rôzneho druhu, tvaru a</w:t>
      </w:r>
      <w:r w:rsidR="00007884">
        <w:rPr>
          <w:rFonts w:ascii="Arial" w:hAnsi="Arial" w:cs="Arial"/>
          <w:sz w:val="20"/>
          <w:szCs w:val="20"/>
        </w:rPr>
        <w:t> </w:t>
      </w:r>
      <w:r w:rsidRPr="00D10752">
        <w:rPr>
          <w:rFonts w:ascii="Arial" w:hAnsi="Arial" w:cs="Arial"/>
          <w:sz w:val="20"/>
          <w:szCs w:val="20"/>
        </w:rPr>
        <w:t>šírky</w:t>
      </w:r>
      <w:r w:rsidR="00007884">
        <w:rPr>
          <w:rFonts w:ascii="Arial" w:hAnsi="Arial" w:cs="Arial"/>
          <w:sz w:val="20"/>
          <w:szCs w:val="20"/>
        </w:rPr>
        <w:t>,</w:t>
      </w:r>
      <w:r w:rsidRPr="00D10752">
        <w:rPr>
          <w:rFonts w:ascii="Arial" w:hAnsi="Arial" w:cs="Arial"/>
          <w:sz w:val="20"/>
          <w:szCs w:val="20"/>
        </w:rPr>
        <w:t xml:space="preserve"> čo súvisí aj s druhom asfaltovej zmesi povrchu. Škáry sú buď  trhliny, alebo ide o otváranie priečnych a pozdĺžnych spojov z </w:t>
      </w:r>
      <w:proofErr w:type="spellStart"/>
      <w:r w:rsidRPr="00D10752">
        <w:rPr>
          <w:rFonts w:ascii="Arial" w:hAnsi="Arial" w:cs="Arial"/>
          <w:sz w:val="20"/>
          <w:szCs w:val="20"/>
        </w:rPr>
        <w:t>pokládky</w:t>
      </w:r>
      <w:proofErr w:type="spellEnd"/>
      <w:r w:rsidRPr="00D10752">
        <w:rPr>
          <w:rFonts w:ascii="Arial" w:hAnsi="Arial" w:cs="Arial"/>
          <w:sz w:val="20"/>
          <w:szCs w:val="20"/>
        </w:rPr>
        <w:t xml:space="preserve"> asfalt</w:t>
      </w:r>
      <w:r w:rsidR="00B7716B">
        <w:rPr>
          <w:rFonts w:ascii="Arial" w:hAnsi="Arial" w:cs="Arial"/>
          <w:sz w:val="20"/>
          <w:szCs w:val="20"/>
        </w:rPr>
        <w:t>ových</w:t>
      </w:r>
      <w:r w:rsidRPr="00D10752">
        <w:rPr>
          <w:rFonts w:ascii="Arial" w:hAnsi="Arial" w:cs="Arial"/>
          <w:sz w:val="20"/>
          <w:szCs w:val="20"/>
        </w:rPr>
        <w:t xml:space="preserve"> zmesí. Množstvo uvedených porúch súvisí s konštrukciou a  vekom vozovky</w:t>
      </w:r>
      <w:r w:rsidR="00007884">
        <w:rPr>
          <w:rFonts w:ascii="Arial" w:hAnsi="Arial" w:cs="Arial"/>
          <w:sz w:val="20"/>
          <w:szCs w:val="20"/>
        </w:rPr>
        <w:t>,</w:t>
      </w:r>
      <w:r w:rsidRPr="00D10752">
        <w:rPr>
          <w:rFonts w:ascii="Arial" w:hAnsi="Arial" w:cs="Arial"/>
          <w:sz w:val="20"/>
          <w:szCs w:val="20"/>
        </w:rPr>
        <w:t xml:space="preserve"> ako aj dopravným zaťažením. </w:t>
      </w:r>
    </w:p>
    <w:p w14:paraId="76249525" w14:textId="77777777" w:rsidR="000D62C7" w:rsidRPr="00D10752" w:rsidRDefault="000D62C7" w:rsidP="000D62C7">
      <w:pPr>
        <w:pStyle w:val="BodyText21"/>
        <w:ind w:firstLine="426"/>
        <w:rPr>
          <w:rFonts w:ascii="Arial" w:hAnsi="Arial" w:cs="Arial"/>
          <w:sz w:val="20"/>
          <w:szCs w:val="20"/>
        </w:rPr>
      </w:pPr>
    </w:p>
    <w:p w14:paraId="747AB45C" w14:textId="77777777" w:rsidR="000D62C7" w:rsidRPr="00D10752" w:rsidRDefault="000D62C7" w:rsidP="000D62C7">
      <w:pPr>
        <w:pStyle w:val="BodyText21"/>
        <w:ind w:right="-1"/>
        <w:rPr>
          <w:rFonts w:ascii="Arial" w:hAnsi="Arial" w:cs="Arial"/>
          <w:sz w:val="20"/>
          <w:szCs w:val="20"/>
        </w:rPr>
      </w:pPr>
      <w:r w:rsidRPr="00D10752">
        <w:rPr>
          <w:rFonts w:ascii="Arial" w:hAnsi="Arial" w:cs="Arial"/>
          <w:sz w:val="20"/>
          <w:szCs w:val="20"/>
        </w:rPr>
        <w:t>Predpokladá sa tiež obnovenie utesnenia u trhlín, ktoré boli utesnené v predchádzajúcich rokoch a obnovenie utesne</w:t>
      </w:r>
      <w:r w:rsidR="00086383">
        <w:rPr>
          <w:rFonts w:ascii="Arial" w:hAnsi="Arial" w:cs="Arial"/>
          <w:sz w:val="20"/>
          <w:szCs w:val="20"/>
        </w:rPr>
        <w:t xml:space="preserve">nia priečnych a pozdĺžnych škár, </w:t>
      </w:r>
      <w:r w:rsidRPr="00D10752">
        <w:rPr>
          <w:rFonts w:ascii="Arial" w:hAnsi="Arial" w:cs="Arial"/>
          <w:sz w:val="20"/>
          <w:szCs w:val="20"/>
        </w:rPr>
        <w:t>kde zálievka prekonala svoju životnosť a dochádza k jej oddeľovaniu od steny škáry.</w:t>
      </w:r>
    </w:p>
    <w:p w14:paraId="22661A72" w14:textId="77777777" w:rsidR="000D62C7" w:rsidRPr="00D10752" w:rsidRDefault="000D62C7" w:rsidP="000D62C7">
      <w:pPr>
        <w:pStyle w:val="BodyText21"/>
        <w:ind w:firstLine="709"/>
        <w:rPr>
          <w:rFonts w:ascii="Arial" w:hAnsi="Arial" w:cs="Arial"/>
          <w:sz w:val="20"/>
          <w:szCs w:val="20"/>
        </w:rPr>
      </w:pPr>
    </w:p>
    <w:p w14:paraId="421145FB" w14:textId="77777777" w:rsidR="000D62C7" w:rsidRPr="00086383" w:rsidRDefault="00086383" w:rsidP="000D62C7">
      <w:pPr>
        <w:pStyle w:val="Nadpis9"/>
        <w:tabs>
          <w:tab w:val="left" w:pos="1985"/>
        </w:tabs>
        <w:rPr>
          <w:rFonts w:cs="Arial"/>
          <w:b w:val="0"/>
          <w:i/>
          <w:szCs w:val="20"/>
          <w:u w:val="none"/>
        </w:rPr>
      </w:pPr>
      <w:r w:rsidRPr="00086383">
        <w:rPr>
          <w:rFonts w:cs="Arial"/>
          <w:szCs w:val="20"/>
          <w:u w:val="none"/>
        </w:rPr>
        <w:t xml:space="preserve">6.2 </w:t>
      </w:r>
      <w:r w:rsidR="000D62C7" w:rsidRPr="00086383">
        <w:rPr>
          <w:rFonts w:cs="Arial"/>
          <w:szCs w:val="20"/>
          <w:u w:val="none"/>
        </w:rPr>
        <w:t xml:space="preserve">Zdôvodnenie potreby vykonania údržby  </w:t>
      </w:r>
    </w:p>
    <w:p w14:paraId="2BB67B5C" w14:textId="77777777" w:rsidR="000D62C7" w:rsidRPr="00D10752" w:rsidRDefault="000D62C7" w:rsidP="000D62C7">
      <w:pPr>
        <w:spacing w:after="0"/>
        <w:rPr>
          <w:rFonts w:ascii="Arial" w:hAnsi="Arial" w:cs="Arial"/>
          <w:spacing w:val="-2"/>
          <w:sz w:val="20"/>
          <w:szCs w:val="20"/>
        </w:rPr>
      </w:pPr>
      <w:r w:rsidRPr="00D10752">
        <w:rPr>
          <w:rFonts w:ascii="Arial" w:hAnsi="Arial" w:cs="Arial"/>
          <w:bCs/>
          <w:sz w:val="20"/>
          <w:szCs w:val="20"/>
        </w:rPr>
        <w:t>Potreba a účelnosť utesnenia trhlín sa predpokladá na úsekoch, ktorých</w:t>
      </w:r>
      <w:r w:rsidRPr="00D10752">
        <w:rPr>
          <w:rFonts w:ascii="Arial" w:hAnsi="Arial" w:cs="Arial"/>
          <w:sz w:val="20"/>
          <w:szCs w:val="20"/>
        </w:rPr>
        <w:t xml:space="preserve"> súčasný stav nedáva predpoklad v dobe predpokladanej životnosti sanácie trhlín potrebu veľkoplošných opráv výmenou vrstiev krytu. </w:t>
      </w:r>
      <w:r w:rsidRPr="00D10752">
        <w:rPr>
          <w:rFonts w:ascii="Arial" w:hAnsi="Arial" w:cs="Arial"/>
          <w:spacing w:val="-2"/>
          <w:sz w:val="20"/>
          <w:szCs w:val="20"/>
        </w:rPr>
        <w:t xml:space="preserve">Predmetom obstarávania </w:t>
      </w:r>
      <w:r w:rsidRPr="00D10752">
        <w:rPr>
          <w:rFonts w:ascii="Arial" w:hAnsi="Arial" w:cs="Arial"/>
          <w:spacing w:val="-2"/>
          <w:sz w:val="20"/>
          <w:szCs w:val="20"/>
          <w:u w:val="single"/>
        </w:rPr>
        <w:t>nie sú</w:t>
      </w:r>
      <w:r w:rsidRPr="00D10752">
        <w:rPr>
          <w:rFonts w:ascii="Arial" w:hAnsi="Arial" w:cs="Arial"/>
          <w:spacing w:val="-2"/>
          <w:sz w:val="20"/>
          <w:szCs w:val="20"/>
        </w:rPr>
        <w:t xml:space="preserve"> plochy s trhlinami sieťovými a mozaikovými, a plochy s ďalšími poruchami, oprava ktorých technológiou utesnenia trhlín je neprimeraná, nedostatočná a nehospodárna. Utesnenie ojedinelých trhlín bude špecifikované v objednávke, príp. dozorom pri odovzdaní staveniska. </w:t>
      </w:r>
    </w:p>
    <w:p w14:paraId="12A755B6" w14:textId="77777777" w:rsidR="000D62C7" w:rsidRPr="00D10752" w:rsidRDefault="000D62C7" w:rsidP="000D62C7">
      <w:pPr>
        <w:tabs>
          <w:tab w:val="left" w:pos="1985"/>
        </w:tabs>
        <w:spacing w:after="0"/>
        <w:ind w:firstLine="426"/>
        <w:rPr>
          <w:rFonts w:ascii="Arial" w:hAnsi="Arial" w:cs="Arial"/>
          <w:sz w:val="20"/>
          <w:szCs w:val="20"/>
        </w:rPr>
      </w:pPr>
      <w:r w:rsidRPr="00D10752">
        <w:rPr>
          <w:rFonts w:ascii="Arial" w:hAnsi="Arial" w:cs="Arial"/>
          <w:sz w:val="20"/>
          <w:szCs w:val="20"/>
        </w:rPr>
        <w:tab/>
      </w:r>
    </w:p>
    <w:p w14:paraId="388FE010" w14:textId="77777777" w:rsidR="000D62C7" w:rsidRPr="00D10752" w:rsidRDefault="000D62C7" w:rsidP="000D62C7">
      <w:pPr>
        <w:tabs>
          <w:tab w:val="left" w:pos="567"/>
          <w:tab w:val="left" w:pos="1985"/>
        </w:tabs>
        <w:spacing w:after="0"/>
        <w:rPr>
          <w:rFonts w:ascii="Arial" w:hAnsi="Arial" w:cs="Arial"/>
          <w:spacing w:val="-2"/>
          <w:sz w:val="20"/>
          <w:szCs w:val="20"/>
        </w:rPr>
      </w:pPr>
      <w:r w:rsidRPr="00D10752">
        <w:rPr>
          <w:rFonts w:ascii="Arial" w:hAnsi="Arial" w:cs="Arial"/>
          <w:spacing w:val="-2"/>
          <w:sz w:val="20"/>
          <w:szCs w:val="20"/>
        </w:rPr>
        <w:t>Utesnením trhlín a technologických škár sa zamedzí vnikaniu vody do konštrukcie vozovky</w:t>
      </w:r>
      <w:r w:rsidR="00592DFC">
        <w:rPr>
          <w:rFonts w:ascii="Arial" w:hAnsi="Arial" w:cs="Arial"/>
          <w:spacing w:val="-2"/>
          <w:sz w:val="20"/>
          <w:szCs w:val="20"/>
        </w:rPr>
        <w:t>,</w:t>
      </w:r>
      <w:r w:rsidRPr="00D10752">
        <w:rPr>
          <w:rFonts w:ascii="Arial" w:hAnsi="Arial" w:cs="Arial"/>
          <w:spacing w:val="-2"/>
          <w:sz w:val="20"/>
          <w:szCs w:val="20"/>
        </w:rPr>
        <w:t xml:space="preserve"> a tým sa predĺži prevádzková spôsobilosť vozovky predmetných úsekov. To pre</w:t>
      </w:r>
      <w:r>
        <w:rPr>
          <w:rFonts w:ascii="Arial" w:hAnsi="Arial" w:cs="Arial"/>
          <w:spacing w:val="-2"/>
          <w:sz w:val="20"/>
          <w:szCs w:val="20"/>
        </w:rPr>
        <w:t>d</w:t>
      </w:r>
      <w:r w:rsidRPr="00D10752">
        <w:rPr>
          <w:rFonts w:ascii="Arial" w:hAnsi="Arial" w:cs="Arial"/>
          <w:spacing w:val="-2"/>
          <w:sz w:val="20"/>
          <w:szCs w:val="20"/>
        </w:rPr>
        <w:t>pokladá vykonanie účinného utesnenia škár, odolného namáhaniu mechanickým pôsobením dilatačných pohybov, účinkom vozidiel, poveternostným vplyvom i agresívnosti prostredia (veľmi vysoké aj veľmi  nízke teploty ovzdušia, posypové soli).</w:t>
      </w:r>
    </w:p>
    <w:p w14:paraId="0293A174" w14:textId="77777777" w:rsidR="00086383" w:rsidRDefault="00086383" w:rsidP="000D62C7">
      <w:pPr>
        <w:pStyle w:val="Nadpis9"/>
        <w:rPr>
          <w:rFonts w:cs="Arial"/>
          <w:szCs w:val="20"/>
        </w:rPr>
      </w:pPr>
    </w:p>
    <w:p w14:paraId="0FCE1F60" w14:textId="77777777" w:rsidR="000D62C7" w:rsidRPr="00086383" w:rsidRDefault="00086383" w:rsidP="000D62C7">
      <w:pPr>
        <w:pStyle w:val="Nadpis9"/>
        <w:rPr>
          <w:rFonts w:cs="Arial"/>
          <w:i/>
          <w:szCs w:val="20"/>
          <w:u w:val="none"/>
        </w:rPr>
      </w:pPr>
      <w:r w:rsidRPr="00086383">
        <w:rPr>
          <w:rFonts w:cs="Arial"/>
          <w:szCs w:val="20"/>
          <w:u w:val="none"/>
        </w:rPr>
        <w:t xml:space="preserve">6.3 </w:t>
      </w:r>
      <w:r w:rsidR="000D62C7" w:rsidRPr="00086383">
        <w:rPr>
          <w:rFonts w:cs="Arial"/>
          <w:szCs w:val="20"/>
          <w:u w:val="none"/>
        </w:rPr>
        <w:t>Spôsoby  sanácie  trhlín</w:t>
      </w:r>
    </w:p>
    <w:p w14:paraId="71966DBB" w14:textId="77777777" w:rsidR="000D62C7" w:rsidRPr="00D10752" w:rsidRDefault="000D62C7" w:rsidP="000D62C7">
      <w:pPr>
        <w:spacing w:after="0"/>
        <w:rPr>
          <w:rFonts w:ascii="Arial" w:hAnsi="Arial" w:cs="Arial"/>
          <w:sz w:val="20"/>
          <w:szCs w:val="20"/>
        </w:rPr>
      </w:pPr>
    </w:p>
    <w:p w14:paraId="32FC8031" w14:textId="77777777" w:rsidR="000D62C7" w:rsidRPr="00D10752" w:rsidRDefault="00086383" w:rsidP="000D62C7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6.3.1 </w:t>
      </w:r>
      <w:r w:rsidR="000D62C7" w:rsidRPr="00D10752">
        <w:rPr>
          <w:rFonts w:ascii="Arial" w:hAnsi="Arial" w:cs="Arial"/>
          <w:b/>
          <w:sz w:val="20"/>
          <w:szCs w:val="20"/>
        </w:rPr>
        <w:t xml:space="preserve">Utesnenie vyplnením škáry </w:t>
      </w:r>
    </w:p>
    <w:p w14:paraId="1BCEA8F3" w14:textId="77777777" w:rsidR="000D62C7" w:rsidRPr="00D10752" w:rsidRDefault="000D62C7" w:rsidP="000D62C7">
      <w:pPr>
        <w:spacing w:after="0"/>
        <w:rPr>
          <w:rFonts w:ascii="Arial" w:hAnsi="Arial" w:cs="Arial"/>
          <w:sz w:val="20"/>
          <w:szCs w:val="20"/>
        </w:rPr>
      </w:pPr>
    </w:p>
    <w:p w14:paraId="62344140" w14:textId="77777777" w:rsidR="000D62C7" w:rsidRPr="00D10752" w:rsidRDefault="000D62C7" w:rsidP="000D62C7">
      <w:pPr>
        <w:pStyle w:val="Pta"/>
        <w:tabs>
          <w:tab w:val="clear" w:pos="4536"/>
          <w:tab w:val="clear" w:pos="9072"/>
          <w:tab w:val="left" w:pos="-1560"/>
        </w:tabs>
        <w:rPr>
          <w:rFonts w:ascii="Arial" w:hAnsi="Arial" w:cs="Arial"/>
          <w:sz w:val="20"/>
          <w:szCs w:val="20"/>
        </w:rPr>
      </w:pPr>
      <w:r w:rsidRPr="00D10752">
        <w:rPr>
          <w:rFonts w:ascii="Arial" w:hAnsi="Arial" w:cs="Arial"/>
          <w:sz w:val="20"/>
          <w:szCs w:val="20"/>
        </w:rPr>
        <w:t xml:space="preserve">-   utesnenie </w:t>
      </w:r>
      <w:r w:rsidRPr="00D10752">
        <w:rPr>
          <w:rFonts w:ascii="Arial" w:hAnsi="Arial" w:cs="Arial"/>
          <w:b/>
          <w:sz w:val="20"/>
          <w:szCs w:val="20"/>
        </w:rPr>
        <w:t>priečnych trhlín</w:t>
      </w:r>
      <w:r w:rsidRPr="00D10752">
        <w:rPr>
          <w:rFonts w:ascii="Arial" w:hAnsi="Arial" w:cs="Arial"/>
          <w:sz w:val="20"/>
          <w:szCs w:val="20"/>
        </w:rPr>
        <w:t xml:space="preserve"> - ktoré prechádzajú celou konštrukciou vozovky -  šírky 10 až 40 mm</w:t>
      </w:r>
    </w:p>
    <w:p w14:paraId="09B81F53" w14:textId="77777777" w:rsidR="000D62C7" w:rsidRPr="00D10752" w:rsidRDefault="000D62C7" w:rsidP="000D62C7">
      <w:pPr>
        <w:tabs>
          <w:tab w:val="left" w:pos="-2127"/>
        </w:tabs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D10752">
        <w:rPr>
          <w:rFonts w:ascii="Arial" w:hAnsi="Arial" w:cs="Arial"/>
          <w:sz w:val="20"/>
          <w:szCs w:val="20"/>
        </w:rPr>
        <w:t xml:space="preserve">-   utesnenie </w:t>
      </w:r>
      <w:r w:rsidRPr="00D10752">
        <w:rPr>
          <w:rFonts w:ascii="Arial" w:hAnsi="Arial" w:cs="Arial"/>
          <w:b/>
          <w:sz w:val="20"/>
          <w:szCs w:val="20"/>
        </w:rPr>
        <w:t>technologických spojov</w:t>
      </w:r>
      <w:r w:rsidRPr="00D107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0752">
        <w:rPr>
          <w:rFonts w:ascii="Arial" w:hAnsi="Arial" w:cs="Arial"/>
          <w:sz w:val="20"/>
          <w:szCs w:val="20"/>
        </w:rPr>
        <w:t>pokládky</w:t>
      </w:r>
      <w:proofErr w:type="spellEnd"/>
      <w:r w:rsidRPr="00D107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0752">
        <w:rPr>
          <w:rFonts w:ascii="Arial" w:hAnsi="Arial" w:cs="Arial"/>
          <w:sz w:val="20"/>
          <w:szCs w:val="20"/>
        </w:rPr>
        <w:t>obrusných</w:t>
      </w:r>
      <w:proofErr w:type="spellEnd"/>
      <w:r w:rsidRPr="00D10752">
        <w:rPr>
          <w:rFonts w:ascii="Arial" w:hAnsi="Arial" w:cs="Arial"/>
          <w:sz w:val="20"/>
          <w:szCs w:val="20"/>
        </w:rPr>
        <w:t xml:space="preserve"> vrstiev </w:t>
      </w:r>
    </w:p>
    <w:p w14:paraId="77967C47" w14:textId="77777777" w:rsidR="000D62C7" w:rsidRPr="00D10752" w:rsidRDefault="000D62C7" w:rsidP="000D62C7">
      <w:pPr>
        <w:tabs>
          <w:tab w:val="left" w:pos="-2127"/>
        </w:tabs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D10752">
        <w:rPr>
          <w:rFonts w:ascii="Arial" w:hAnsi="Arial" w:cs="Arial"/>
          <w:sz w:val="20"/>
          <w:szCs w:val="20"/>
        </w:rPr>
        <w:t xml:space="preserve">                                              -    priečne spoje</w:t>
      </w:r>
    </w:p>
    <w:p w14:paraId="632ABAC8" w14:textId="77777777" w:rsidR="000D62C7" w:rsidRPr="00D10752" w:rsidRDefault="000D62C7" w:rsidP="000D62C7">
      <w:pPr>
        <w:tabs>
          <w:tab w:val="left" w:pos="567"/>
        </w:tabs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D10752">
        <w:rPr>
          <w:rFonts w:ascii="Arial" w:hAnsi="Arial" w:cs="Arial"/>
          <w:sz w:val="20"/>
          <w:szCs w:val="20"/>
        </w:rPr>
        <w:t xml:space="preserve">                                              -    pozdĺžne spoje </w:t>
      </w:r>
    </w:p>
    <w:p w14:paraId="794C88C2" w14:textId="77777777" w:rsidR="000D62C7" w:rsidRPr="00D10752" w:rsidRDefault="000D62C7" w:rsidP="000D62C7">
      <w:pPr>
        <w:tabs>
          <w:tab w:val="left" w:pos="567"/>
          <w:tab w:val="left" w:pos="1020"/>
        </w:tabs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D10752">
        <w:rPr>
          <w:rFonts w:ascii="Arial" w:hAnsi="Arial" w:cs="Arial"/>
          <w:sz w:val="20"/>
          <w:szCs w:val="20"/>
        </w:rPr>
        <w:t xml:space="preserve">-   utesnenie rôznych </w:t>
      </w:r>
      <w:r w:rsidRPr="00D10752">
        <w:rPr>
          <w:rFonts w:ascii="Arial" w:hAnsi="Arial" w:cs="Arial"/>
          <w:b/>
          <w:sz w:val="20"/>
          <w:szCs w:val="20"/>
        </w:rPr>
        <w:t>ojedinelých trhlín</w:t>
      </w:r>
      <w:r w:rsidRPr="00D10752">
        <w:rPr>
          <w:rFonts w:ascii="Arial" w:hAnsi="Arial" w:cs="Arial"/>
          <w:sz w:val="20"/>
          <w:szCs w:val="20"/>
        </w:rPr>
        <w:t xml:space="preserve"> na povrchu vozovky </w:t>
      </w:r>
    </w:p>
    <w:p w14:paraId="08276F38" w14:textId="77777777" w:rsidR="000D62C7" w:rsidRPr="00D10752" w:rsidRDefault="000D62C7" w:rsidP="000D62C7">
      <w:pPr>
        <w:spacing w:after="0"/>
        <w:rPr>
          <w:rFonts w:ascii="Arial" w:hAnsi="Arial" w:cs="Arial"/>
          <w:sz w:val="20"/>
          <w:szCs w:val="20"/>
        </w:rPr>
      </w:pPr>
    </w:p>
    <w:p w14:paraId="0EC1A6BB" w14:textId="77777777" w:rsidR="007443D0" w:rsidRDefault="007443D0" w:rsidP="000D62C7">
      <w:pPr>
        <w:tabs>
          <w:tab w:val="left" w:pos="-1843"/>
          <w:tab w:val="left" w:pos="-1701"/>
        </w:tabs>
        <w:spacing w:after="0"/>
        <w:rPr>
          <w:rFonts w:ascii="Arial" w:hAnsi="Arial" w:cs="Arial"/>
          <w:sz w:val="20"/>
          <w:szCs w:val="20"/>
        </w:rPr>
      </w:pPr>
    </w:p>
    <w:p w14:paraId="6BE26AD1" w14:textId="40DA38CB" w:rsidR="000D62C7" w:rsidRPr="00D10752" w:rsidRDefault="000D62C7" w:rsidP="000D62C7">
      <w:pPr>
        <w:tabs>
          <w:tab w:val="left" w:pos="-1843"/>
          <w:tab w:val="left" w:pos="-1701"/>
        </w:tabs>
        <w:spacing w:after="0"/>
        <w:rPr>
          <w:rFonts w:ascii="Arial" w:hAnsi="Arial" w:cs="Arial"/>
          <w:sz w:val="20"/>
          <w:szCs w:val="20"/>
        </w:rPr>
      </w:pPr>
      <w:r w:rsidRPr="00D10752">
        <w:rPr>
          <w:rFonts w:ascii="Arial" w:hAnsi="Arial" w:cs="Arial"/>
          <w:sz w:val="20"/>
          <w:szCs w:val="20"/>
        </w:rPr>
        <w:t xml:space="preserve">Technológia musí obsahovať: </w:t>
      </w:r>
    </w:p>
    <w:p w14:paraId="6828CBF5" w14:textId="77777777" w:rsidR="000D62C7" w:rsidRPr="00D10752" w:rsidRDefault="000D62C7" w:rsidP="000D62C7">
      <w:pPr>
        <w:tabs>
          <w:tab w:val="left" w:pos="-2127"/>
          <w:tab w:val="left" w:pos="-1843"/>
        </w:tabs>
        <w:spacing w:after="0"/>
        <w:rPr>
          <w:rFonts w:ascii="Arial" w:hAnsi="Arial" w:cs="Arial"/>
          <w:sz w:val="20"/>
          <w:szCs w:val="20"/>
        </w:rPr>
      </w:pPr>
    </w:p>
    <w:p w14:paraId="002575E9" w14:textId="77777777" w:rsidR="000D62C7" w:rsidRPr="00D10752" w:rsidRDefault="000D62C7" w:rsidP="000D62C7">
      <w:pPr>
        <w:tabs>
          <w:tab w:val="left" w:pos="-2127"/>
          <w:tab w:val="left" w:pos="-709"/>
          <w:tab w:val="left" w:pos="0"/>
        </w:tabs>
        <w:spacing w:after="0"/>
        <w:rPr>
          <w:rFonts w:ascii="Arial" w:hAnsi="Arial" w:cs="Arial"/>
          <w:sz w:val="20"/>
          <w:szCs w:val="20"/>
        </w:rPr>
      </w:pPr>
      <w:r w:rsidRPr="00D10752">
        <w:rPr>
          <w:rFonts w:ascii="Arial" w:hAnsi="Arial" w:cs="Arial"/>
          <w:sz w:val="20"/>
          <w:szCs w:val="20"/>
        </w:rPr>
        <w:t xml:space="preserve">-  odstránenie uvoľnených častí </w:t>
      </w:r>
      <w:proofErr w:type="spellStart"/>
      <w:r w:rsidRPr="00D10752">
        <w:rPr>
          <w:rFonts w:ascii="Arial" w:hAnsi="Arial" w:cs="Arial"/>
          <w:sz w:val="20"/>
          <w:szCs w:val="20"/>
        </w:rPr>
        <w:t>vozovkového</w:t>
      </w:r>
      <w:proofErr w:type="spellEnd"/>
      <w:r w:rsidRPr="00D10752">
        <w:rPr>
          <w:rFonts w:ascii="Arial" w:hAnsi="Arial" w:cs="Arial"/>
          <w:sz w:val="20"/>
          <w:szCs w:val="20"/>
        </w:rPr>
        <w:t xml:space="preserve"> materiálu v okrajoch škáry </w:t>
      </w:r>
      <w:proofErr w:type="spellStart"/>
      <w:r w:rsidRPr="00D10752">
        <w:rPr>
          <w:rFonts w:ascii="Arial" w:hAnsi="Arial" w:cs="Arial"/>
          <w:sz w:val="20"/>
          <w:szCs w:val="20"/>
        </w:rPr>
        <w:t>prefrézovaním</w:t>
      </w:r>
      <w:proofErr w:type="spellEnd"/>
      <w:r w:rsidRPr="00D10752">
        <w:rPr>
          <w:rFonts w:ascii="Arial" w:hAnsi="Arial" w:cs="Arial"/>
          <w:sz w:val="20"/>
          <w:szCs w:val="20"/>
        </w:rPr>
        <w:t>,</w:t>
      </w:r>
    </w:p>
    <w:p w14:paraId="38292172" w14:textId="77777777" w:rsidR="000D62C7" w:rsidRPr="00D10752" w:rsidRDefault="000D62C7" w:rsidP="000D62C7">
      <w:pPr>
        <w:numPr>
          <w:ilvl w:val="12"/>
          <w:numId w:val="0"/>
        </w:numPr>
        <w:tabs>
          <w:tab w:val="left" w:pos="-1985"/>
        </w:tabs>
        <w:spacing w:after="0"/>
        <w:rPr>
          <w:rFonts w:ascii="Arial" w:hAnsi="Arial" w:cs="Arial"/>
          <w:sz w:val="20"/>
          <w:szCs w:val="20"/>
        </w:rPr>
      </w:pPr>
      <w:r w:rsidRPr="00D10752">
        <w:rPr>
          <w:rFonts w:ascii="Arial" w:hAnsi="Arial" w:cs="Arial"/>
          <w:sz w:val="20"/>
          <w:szCs w:val="20"/>
        </w:rPr>
        <w:t xml:space="preserve">-  vyčistenie </w:t>
      </w:r>
      <w:proofErr w:type="spellStart"/>
      <w:r w:rsidRPr="00D10752">
        <w:rPr>
          <w:rFonts w:ascii="Arial" w:hAnsi="Arial" w:cs="Arial"/>
          <w:sz w:val="20"/>
          <w:szCs w:val="20"/>
        </w:rPr>
        <w:t>prefrézovanej</w:t>
      </w:r>
      <w:proofErr w:type="spellEnd"/>
      <w:r w:rsidRPr="00D10752">
        <w:rPr>
          <w:rFonts w:ascii="Arial" w:hAnsi="Arial" w:cs="Arial"/>
          <w:sz w:val="20"/>
          <w:szCs w:val="20"/>
        </w:rPr>
        <w:t xml:space="preserve"> škáry (vymetenie, vyfúkanie odpadu) ,</w:t>
      </w:r>
    </w:p>
    <w:p w14:paraId="1CF4D5EE" w14:textId="77777777" w:rsidR="000D62C7" w:rsidRPr="00D10752" w:rsidRDefault="000D62C7" w:rsidP="000D62C7">
      <w:pPr>
        <w:numPr>
          <w:ilvl w:val="12"/>
          <w:numId w:val="0"/>
        </w:numPr>
        <w:tabs>
          <w:tab w:val="left" w:pos="-2127"/>
          <w:tab w:val="left" w:pos="567"/>
          <w:tab w:val="left" w:pos="1418"/>
        </w:tabs>
        <w:spacing w:after="0"/>
        <w:rPr>
          <w:rFonts w:ascii="Arial" w:hAnsi="Arial" w:cs="Arial"/>
          <w:sz w:val="20"/>
          <w:szCs w:val="20"/>
        </w:rPr>
      </w:pPr>
      <w:r w:rsidRPr="00D10752">
        <w:rPr>
          <w:rFonts w:ascii="Arial" w:hAnsi="Arial" w:cs="Arial"/>
          <w:sz w:val="20"/>
          <w:szCs w:val="20"/>
        </w:rPr>
        <w:t xml:space="preserve">-  </w:t>
      </w:r>
      <w:r w:rsidRPr="00D10752">
        <w:rPr>
          <w:rFonts w:ascii="Arial" w:hAnsi="Arial" w:cs="Arial"/>
          <w:spacing w:val="-2"/>
          <w:sz w:val="20"/>
          <w:szCs w:val="20"/>
        </w:rPr>
        <w:t xml:space="preserve">ošetrenie stien škáry spojovacím náterom (pokiaľ je pre </w:t>
      </w:r>
      <w:proofErr w:type="spellStart"/>
      <w:r w:rsidRPr="00D10752">
        <w:rPr>
          <w:rFonts w:ascii="Arial" w:hAnsi="Arial" w:cs="Arial"/>
          <w:spacing w:val="-2"/>
          <w:sz w:val="20"/>
          <w:szCs w:val="20"/>
        </w:rPr>
        <w:t>zálievkovú</w:t>
      </w:r>
      <w:proofErr w:type="spellEnd"/>
      <w:r w:rsidRPr="00D10752">
        <w:rPr>
          <w:rFonts w:ascii="Arial" w:hAnsi="Arial" w:cs="Arial"/>
          <w:spacing w:val="-2"/>
          <w:sz w:val="20"/>
          <w:szCs w:val="20"/>
        </w:rPr>
        <w:t xml:space="preserve"> hmotu predpísaný),</w:t>
      </w:r>
    </w:p>
    <w:p w14:paraId="77BFC035" w14:textId="77777777" w:rsidR="000D62C7" w:rsidRPr="00D10752" w:rsidRDefault="000D62C7" w:rsidP="000D62C7">
      <w:pPr>
        <w:numPr>
          <w:ilvl w:val="12"/>
          <w:numId w:val="0"/>
        </w:numPr>
        <w:tabs>
          <w:tab w:val="left" w:pos="-2127"/>
          <w:tab w:val="left" w:pos="-1985"/>
        </w:tabs>
        <w:spacing w:after="0"/>
        <w:rPr>
          <w:rFonts w:ascii="Arial" w:hAnsi="Arial" w:cs="Arial"/>
          <w:sz w:val="20"/>
          <w:szCs w:val="20"/>
        </w:rPr>
      </w:pPr>
      <w:r w:rsidRPr="00D10752">
        <w:rPr>
          <w:rFonts w:ascii="Arial" w:hAnsi="Arial" w:cs="Arial"/>
          <w:sz w:val="20"/>
          <w:szCs w:val="20"/>
        </w:rPr>
        <w:t>-  v prípade potreby vloženie pružnej opory pre zálievku – tesniaceho profilu (široké škáry – priečne trhliny),</w:t>
      </w:r>
    </w:p>
    <w:p w14:paraId="123DACAA" w14:textId="77777777" w:rsidR="000D62C7" w:rsidRPr="00D10752" w:rsidRDefault="000D62C7" w:rsidP="000D62C7">
      <w:pPr>
        <w:tabs>
          <w:tab w:val="left" w:pos="-1985"/>
          <w:tab w:val="left" w:pos="-1843"/>
        </w:tabs>
        <w:spacing w:after="0"/>
        <w:ind w:left="170" w:hanging="170"/>
        <w:rPr>
          <w:rFonts w:ascii="Arial" w:hAnsi="Arial" w:cs="Arial"/>
          <w:sz w:val="20"/>
          <w:szCs w:val="20"/>
        </w:rPr>
      </w:pPr>
      <w:r w:rsidRPr="00D10752">
        <w:rPr>
          <w:rFonts w:ascii="Arial" w:hAnsi="Arial" w:cs="Arial"/>
          <w:sz w:val="20"/>
          <w:szCs w:val="20"/>
        </w:rPr>
        <w:t xml:space="preserve">-  vykonanie pružnej zálievky </w:t>
      </w:r>
      <w:r w:rsidRPr="00D10752">
        <w:rPr>
          <w:rFonts w:ascii="Arial" w:hAnsi="Arial" w:cs="Arial"/>
          <w:sz w:val="20"/>
          <w:szCs w:val="20"/>
          <w:u w:val="single"/>
        </w:rPr>
        <w:t>do úrovne</w:t>
      </w:r>
      <w:r w:rsidRPr="00D10752">
        <w:rPr>
          <w:rFonts w:ascii="Arial" w:hAnsi="Arial" w:cs="Arial"/>
          <w:sz w:val="20"/>
          <w:szCs w:val="20"/>
        </w:rPr>
        <w:t xml:space="preserve"> povrchu vozovky (podľa stavu dilatovania v závislosti od tepelných  pomerov)</w:t>
      </w:r>
    </w:p>
    <w:p w14:paraId="6315AF87" w14:textId="77777777" w:rsidR="000D62C7" w:rsidRPr="00D10752" w:rsidRDefault="000D62C7" w:rsidP="000D62C7">
      <w:pPr>
        <w:tabs>
          <w:tab w:val="left" w:pos="567"/>
        </w:tabs>
        <w:spacing w:after="0"/>
        <w:rPr>
          <w:rFonts w:ascii="Arial" w:hAnsi="Arial" w:cs="Arial"/>
          <w:color w:val="548DD4"/>
          <w:sz w:val="20"/>
          <w:szCs w:val="20"/>
        </w:rPr>
      </w:pPr>
      <w:r w:rsidRPr="00D10752">
        <w:rPr>
          <w:rFonts w:ascii="Arial" w:hAnsi="Arial" w:cs="Arial"/>
          <w:sz w:val="20"/>
          <w:szCs w:val="20"/>
        </w:rPr>
        <w:t xml:space="preserve">-  posyp zálievky proti lepeniu na kolesá </w:t>
      </w:r>
    </w:p>
    <w:p w14:paraId="51FBA99B" w14:textId="77777777" w:rsidR="000D62C7" w:rsidRPr="00C40392" w:rsidRDefault="009A362A" w:rsidP="000D62C7">
      <w:pPr>
        <w:tabs>
          <w:tab w:val="left" w:pos="567"/>
        </w:tabs>
        <w:spacing w:after="0"/>
        <w:rPr>
          <w:rFonts w:ascii="Arial" w:hAnsi="Arial" w:cs="Arial"/>
          <w:sz w:val="20"/>
          <w:szCs w:val="20"/>
        </w:rPr>
      </w:pPr>
      <w:r w:rsidRPr="00C40392">
        <w:rPr>
          <w:rFonts w:ascii="Arial" w:hAnsi="Arial" w:cs="Arial"/>
          <w:sz w:val="20"/>
          <w:szCs w:val="20"/>
        </w:rPr>
        <w:t xml:space="preserve">V prípade tenkých škár s nepravidelným priebehom sa nemusí vykonať </w:t>
      </w:r>
      <w:proofErr w:type="spellStart"/>
      <w:r w:rsidRPr="00C40392">
        <w:rPr>
          <w:rFonts w:ascii="Arial" w:hAnsi="Arial" w:cs="Arial"/>
          <w:sz w:val="20"/>
          <w:szCs w:val="20"/>
        </w:rPr>
        <w:t>prefrézovanie</w:t>
      </w:r>
      <w:proofErr w:type="spellEnd"/>
      <w:r w:rsidRPr="00C40392">
        <w:rPr>
          <w:rFonts w:ascii="Arial" w:hAnsi="Arial" w:cs="Arial"/>
          <w:sz w:val="20"/>
          <w:szCs w:val="20"/>
        </w:rPr>
        <w:t xml:space="preserve"> škáry</w:t>
      </w:r>
      <w:r w:rsidR="00C519B9" w:rsidRPr="00C40392">
        <w:rPr>
          <w:rFonts w:ascii="Arial" w:hAnsi="Arial" w:cs="Arial"/>
          <w:sz w:val="20"/>
          <w:szCs w:val="20"/>
        </w:rPr>
        <w:t>,</w:t>
      </w:r>
      <w:r w:rsidRPr="00C40392">
        <w:rPr>
          <w:rFonts w:ascii="Arial" w:hAnsi="Arial" w:cs="Arial"/>
          <w:sz w:val="20"/>
          <w:szCs w:val="20"/>
        </w:rPr>
        <w:t xml:space="preserve"> ale je potrebné takúto škáru vyčistiť. Ďalší postup je obdobný ako je vyššie uvedené v opise pri technológii.</w:t>
      </w:r>
    </w:p>
    <w:p w14:paraId="3EA677CD" w14:textId="77777777" w:rsidR="000D62C7" w:rsidRPr="00D10752" w:rsidRDefault="000D62C7" w:rsidP="000D62C7">
      <w:pPr>
        <w:tabs>
          <w:tab w:val="left" w:pos="0"/>
        </w:tabs>
        <w:spacing w:after="0"/>
        <w:rPr>
          <w:rFonts w:ascii="Arial" w:hAnsi="Arial" w:cs="Arial"/>
          <w:sz w:val="20"/>
          <w:szCs w:val="20"/>
        </w:rPr>
      </w:pPr>
      <w:r w:rsidRPr="00D10752">
        <w:rPr>
          <w:rFonts w:ascii="Arial" w:hAnsi="Arial" w:cs="Arial"/>
          <w:sz w:val="20"/>
          <w:szCs w:val="20"/>
        </w:rPr>
        <w:t>V prípadoch v minulosti vykonaných zálievok, ktoré stratili funkčnosť (resp. boli vykonané nevhodným spôsobom) bude stará zálievka odstránená a vykonané nové utesnenie vyššie</w:t>
      </w:r>
      <w:r>
        <w:rPr>
          <w:rFonts w:ascii="Arial" w:hAnsi="Arial" w:cs="Arial"/>
          <w:sz w:val="20"/>
          <w:szCs w:val="20"/>
        </w:rPr>
        <w:t xml:space="preserve"> </w:t>
      </w:r>
      <w:r w:rsidRPr="00D10752">
        <w:rPr>
          <w:rFonts w:ascii="Arial" w:hAnsi="Arial" w:cs="Arial"/>
          <w:sz w:val="20"/>
          <w:szCs w:val="20"/>
        </w:rPr>
        <w:t xml:space="preserve">uvedeným spôsobom. </w:t>
      </w:r>
    </w:p>
    <w:p w14:paraId="134EBACF" w14:textId="77777777" w:rsidR="00086383" w:rsidRDefault="00086383" w:rsidP="000D62C7">
      <w:pPr>
        <w:tabs>
          <w:tab w:val="left" w:pos="-4111"/>
        </w:tabs>
        <w:spacing w:after="0"/>
        <w:rPr>
          <w:rFonts w:ascii="Arial" w:hAnsi="Arial" w:cs="Arial"/>
          <w:b/>
          <w:sz w:val="20"/>
          <w:szCs w:val="20"/>
        </w:rPr>
      </w:pPr>
    </w:p>
    <w:p w14:paraId="4E6147AD" w14:textId="22A3A8E1" w:rsidR="000D62C7" w:rsidRPr="00D10752" w:rsidRDefault="000937E9" w:rsidP="000D62C7">
      <w:pPr>
        <w:tabs>
          <w:tab w:val="left" w:pos="-411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6.3.2 </w:t>
      </w:r>
      <w:r w:rsidR="000D62C7" w:rsidRPr="00D10752">
        <w:rPr>
          <w:rFonts w:ascii="Arial" w:hAnsi="Arial" w:cs="Arial"/>
          <w:b/>
          <w:sz w:val="20"/>
          <w:szCs w:val="20"/>
        </w:rPr>
        <w:t xml:space="preserve">Sanácia pružnou konštrukciou - priečne trhliny s rozpadom </w:t>
      </w:r>
      <w:r w:rsidR="00C40392">
        <w:rPr>
          <w:rFonts w:ascii="Arial" w:hAnsi="Arial" w:cs="Arial"/>
          <w:b/>
          <w:sz w:val="20"/>
          <w:szCs w:val="20"/>
        </w:rPr>
        <w:t>resp.</w:t>
      </w:r>
      <w:r w:rsidR="000D62C7" w:rsidRPr="00D10752">
        <w:rPr>
          <w:rFonts w:ascii="Arial" w:hAnsi="Arial" w:cs="Arial"/>
          <w:b/>
          <w:sz w:val="20"/>
          <w:szCs w:val="20"/>
        </w:rPr>
        <w:t xml:space="preserve"> poškodením vozovky </w:t>
      </w:r>
    </w:p>
    <w:p w14:paraId="0507A5B2" w14:textId="77777777" w:rsidR="000D62C7" w:rsidRPr="00D10752" w:rsidRDefault="000D62C7" w:rsidP="000D62C7">
      <w:pPr>
        <w:spacing w:after="0"/>
        <w:rPr>
          <w:rFonts w:ascii="Arial" w:hAnsi="Arial" w:cs="Arial"/>
          <w:b/>
          <w:sz w:val="20"/>
          <w:szCs w:val="20"/>
        </w:rPr>
      </w:pPr>
    </w:p>
    <w:p w14:paraId="116C5C15" w14:textId="77777777" w:rsidR="000D62C7" w:rsidRPr="00D10752" w:rsidRDefault="000D62C7" w:rsidP="000D62C7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D10752">
        <w:rPr>
          <w:rFonts w:ascii="Arial" w:hAnsi="Arial" w:cs="Arial"/>
          <w:sz w:val="20"/>
          <w:szCs w:val="20"/>
        </w:rPr>
        <w:t>vybúranie porušenej časti vozovky, v potrebnej hrúbke a šírke</w:t>
      </w:r>
    </w:p>
    <w:p w14:paraId="051550DF" w14:textId="77777777" w:rsidR="000D62C7" w:rsidRDefault="000D62C7" w:rsidP="000D62C7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D10752">
        <w:rPr>
          <w:rFonts w:ascii="Arial" w:hAnsi="Arial" w:cs="Arial"/>
          <w:sz w:val="20"/>
          <w:szCs w:val="20"/>
        </w:rPr>
        <w:t>vyčistenie priestoru</w:t>
      </w:r>
      <w:r w:rsidR="00C519B9">
        <w:rPr>
          <w:rFonts w:ascii="Arial" w:hAnsi="Arial" w:cs="Arial"/>
          <w:sz w:val="20"/>
          <w:szCs w:val="20"/>
        </w:rPr>
        <w:t>,</w:t>
      </w:r>
      <w:r w:rsidRPr="00D10752">
        <w:rPr>
          <w:rFonts w:ascii="Arial" w:hAnsi="Arial" w:cs="Arial"/>
          <w:sz w:val="20"/>
          <w:szCs w:val="20"/>
        </w:rPr>
        <w:t xml:space="preserve"> ako aj okolia stlačeným vzduchom, aby sa do priestoru škáry nedostali nečistoty </w:t>
      </w:r>
    </w:p>
    <w:p w14:paraId="1DCC3A2E" w14:textId="77777777" w:rsidR="009A362A" w:rsidRPr="00C40392" w:rsidRDefault="005E58AB" w:rsidP="000D62C7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C40392">
        <w:rPr>
          <w:rFonts w:ascii="Arial" w:hAnsi="Arial" w:cs="Arial"/>
          <w:sz w:val="20"/>
          <w:szCs w:val="20"/>
        </w:rPr>
        <w:t xml:space="preserve">vyplnenie škáry </w:t>
      </w:r>
      <w:proofErr w:type="spellStart"/>
      <w:r w:rsidRPr="00C40392">
        <w:rPr>
          <w:rFonts w:ascii="Arial" w:hAnsi="Arial" w:cs="Arial"/>
          <w:sz w:val="20"/>
          <w:szCs w:val="20"/>
        </w:rPr>
        <w:t>predtesnením</w:t>
      </w:r>
      <w:proofErr w:type="spellEnd"/>
      <w:r w:rsidRPr="00C40392">
        <w:rPr>
          <w:rFonts w:ascii="Arial" w:hAnsi="Arial" w:cs="Arial"/>
          <w:sz w:val="20"/>
          <w:szCs w:val="20"/>
        </w:rPr>
        <w:t xml:space="preserve"> a</w:t>
      </w:r>
      <w:r w:rsidR="00A767A5" w:rsidRPr="00C40392">
        <w:rPr>
          <w:rFonts w:ascii="Arial" w:hAnsi="Arial" w:cs="Arial"/>
          <w:sz w:val="20"/>
          <w:szCs w:val="20"/>
        </w:rPr>
        <w:t> </w:t>
      </w:r>
      <w:r w:rsidRPr="00C40392">
        <w:rPr>
          <w:rFonts w:ascii="Arial" w:hAnsi="Arial" w:cs="Arial"/>
          <w:sz w:val="20"/>
          <w:szCs w:val="20"/>
        </w:rPr>
        <w:t>zálievkou</w:t>
      </w:r>
      <w:r w:rsidR="00A767A5" w:rsidRPr="00C40392">
        <w:rPr>
          <w:rFonts w:ascii="Arial" w:hAnsi="Arial" w:cs="Arial"/>
          <w:sz w:val="20"/>
          <w:szCs w:val="20"/>
        </w:rPr>
        <w:t xml:space="preserve"> (vloženie tesniaceho profilu)</w:t>
      </w:r>
    </w:p>
    <w:p w14:paraId="3EE0AEE8" w14:textId="77777777" w:rsidR="000D62C7" w:rsidRPr="00D10752" w:rsidRDefault="000D62C7" w:rsidP="000D62C7">
      <w:pPr>
        <w:numPr>
          <w:ilvl w:val="0"/>
          <w:numId w:val="1"/>
        </w:numPr>
        <w:spacing w:after="0"/>
        <w:rPr>
          <w:rFonts w:ascii="Arial" w:hAnsi="Arial" w:cs="Arial"/>
          <w:spacing w:val="-2"/>
          <w:sz w:val="20"/>
          <w:szCs w:val="20"/>
        </w:rPr>
      </w:pPr>
      <w:r w:rsidRPr="00D10752">
        <w:rPr>
          <w:rFonts w:ascii="Arial" w:hAnsi="Arial" w:cs="Arial"/>
          <w:spacing w:val="-2"/>
          <w:sz w:val="20"/>
          <w:szCs w:val="20"/>
        </w:rPr>
        <w:t>ošetrenie povrchu podk</w:t>
      </w:r>
      <w:r>
        <w:rPr>
          <w:rFonts w:ascii="Arial" w:hAnsi="Arial" w:cs="Arial"/>
          <w:spacing w:val="-2"/>
          <w:sz w:val="20"/>
          <w:szCs w:val="20"/>
        </w:rPr>
        <w:t>l</w:t>
      </w:r>
      <w:r w:rsidRPr="00D10752">
        <w:rPr>
          <w:rFonts w:ascii="Arial" w:hAnsi="Arial" w:cs="Arial"/>
          <w:spacing w:val="-2"/>
          <w:sz w:val="20"/>
          <w:szCs w:val="20"/>
        </w:rPr>
        <w:t xml:space="preserve">adu a stien pre vytvorenie kvalitného spojenia a spolupôsobenia starej a novej konštrukcie </w:t>
      </w:r>
    </w:p>
    <w:p w14:paraId="4CA2DCF6" w14:textId="77777777" w:rsidR="000D62C7" w:rsidRDefault="000D62C7" w:rsidP="000D62C7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D10752">
        <w:rPr>
          <w:rFonts w:ascii="Arial" w:hAnsi="Arial" w:cs="Arial"/>
          <w:sz w:val="20"/>
          <w:szCs w:val="20"/>
        </w:rPr>
        <w:t xml:space="preserve">zhotovenie novej </w:t>
      </w:r>
      <w:proofErr w:type="spellStart"/>
      <w:r w:rsidRPr="00D10752">
        <w:rPr>
          <w:rFonts w:ascii="Arial" w:hAnsi="Arial" w:cs="Arial"/>
          <w:sz w:val="20"/>
          <w:szCs w:val="20"/>
        </w:rPr>
        <w:t>vozovkovej</w:t>
      </w:r>
      <w:proofErr w:type="spellEnd"/>
      <w:r w:rsidRPr="00D10752">
        <w:rPr>
          <w:rFonts w:ascii="Arial" w:hAnsi="Arial" w:cs="Arial"/>
          <w:sz w:val="20"/>
          <w:szCs w:val="20"/>
        </w:rPr>
        <w:t xml:space="preserve"> vrstvy</w:t>
      </w:r>
    </w:p>
    <w:p w14:paraId="1F03ABAD" w14:textId="77777777" w:rsidR="005C13AE" w:rsidRPr="00071CE3" w:rsidRDefault="005C13AE" w:rsidP="000D62C7">
      <w:pPr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071CE3">
        <w:rPr>
          <w:rFonts w:ascii="Arial" w:hAnsi="Arial" w:cs="Arial"/>
          <w:sz w:val="20"/>
          <w:szCs w:val="20"/>
        </w:rPr>
        <w:t xml:space="preserve">posyp povrchu </w:t>
      </w:r>
      <w:proofErr w:type="spellStart"/>
      <w:r w:rsidRPr="00071CE3">
        <w:rPr>
          <w:rFonts w:ascii="Arial" w:hAnsi="Arial" w:cs="Arial"/>
          <w:sz w:val="20"/>
          <w:szCs w:val="20"/>
        </w:rPr>
        <w:t>predohriatym</w:t>
      </w:r>
      <w:proofErr w:type="spellEnd"/>
      <w:r w:rsidRPr="00071CE3">
        <w:rPr>
          <w:rFonts w:ascii="Arial" w:hAnsi="Arial" w:cs="Arial"/>
          <w:sz w:val="20"/>
          <w:szCs w:val="20"/>
        </w:rPr>
        <w:t xml:space="preserve"> kamenivom 4-8 mm a zavalcovanie</w:t>
      </w:r>
    </w:p>
    <w:p w14:paraId="6ADDCB4F" w14:textId="77777777" w:rsidR="000D62C7" w:rsidRPr="00D10752" w:rsidRDefault="000D62C7" w:rsidP="000D62C7">
      <w:pPr>
        <w:spacing w:after="0"/>
        <w:ind w:left="720"/>
        <w:rPr>
          <w:rFonts w:ascii="Arial" w:hAnsi="Arial" w:cs="Arial"/>
          <w:sz w:val="20"/>
          <w:szCs w:val="20"/>
        </w:rPr>
      </w:pPr>
    </w:p>
    <w:p w14:paraId="59CD9021" w14:textId="77777777" w:rsidR="000D62C7" w:rsidRPr="00D10752" w:rsidRDefault="000D62C7" w:rsidP="000D62C7">
      <w:pPr>
        <w:pStyle w:val="Odsekzoznamu"/>
        <w:tabs>
          <w:tab w:val="left" w:pos="567"/>
          <w:tab w:val="left" w:pos="1418"/>
        </w:tabs>
        <w:ind w:left="0"/>
        <w:rPr>
          <w:rFonts w:cs="Arial"/>
          <w:spacing w:val="-2"/>
          <w:sz w:val="20"/>
          <w:szCs w:val="20"/>
        </w:rPr>
      </w:pPr>
      <w:r w:rsidRPr="00D10752">
        <w:rPr>
          <w:rFonts w:cs="Arial"/>
          <w:spacing w:val="-2"/>
          <w:sz w:val="20"/>
          <w:szCs w:val="20"/>
        </w:rPr>
        <w:t>Požaduje sa primeraná úroveň vzhľadu vykonanej úpravy ošetrenia a jeho odolnosť namáhaniu premávkou. Zálievková</w:t>
      </w:r>
      <w:r w:rsidRPr="00D10752">
        <w:rPr>
          <w:rFonts w:cs="Arial"/>
          <w:sz w:val="20"/>
          <w:szCs w:val="20"/>
        </w:rPr>
        <w:t xml:space="preserve"> hmota, nová vozovková vrstva  </w:t>
      </w:r>
      <w:r w:rsidRPr="00D10752">
        <w:rPr>
          <w:rFonts w:cs="Arial"/>
          <w:sz w:val="20"/>
          <w:szCs w:val="20"/>
          <w:u w:val="single"/>
        </w:rPr>
        <w:t>nesmie byť premávkou roznášaná na povrch vozovky</w:t>
      </w:r>
      <w:r w:rsidRPr="00D10752">
        <w:rPr>
          <w:rFonts w:cs="Arial"/>
          <w:sz w:val="20"/>
          <w:szCs w:val="20"/>
        </w:rPr>
        <w:t>, techno</w:t>
      </w:r>
      <w:r w:rsidRPr="00D10752">
        <w:rPr>
          <w:rFonts w:cs="Arial"/>
          <w:spacing w:val="-2"/>
          <w:sz w:val="20"/>
          <w:szCs w:val="20"/>
        </w:rPr>
        <w:t>logický postup musí riešiť trvanlivé spojenie s konštrukciou vozovky. Nesmie dôjsť k vytvoreniu nedostatkov v</w:t>
      </w:r>
      <w:r w:rsidR="00A160CA">
        <w:rPr>
          <w:rFonts w:cs="Arial"/>
          <w:spacing w:val="-2"/>
          <w:sz w:val="20"/>
          <w:szCs w:val="20"/>
        </w:rPr>
        <w:t> </w:t>
      </w:r>
      <w:r w:rsidRPr="00D10752">
        <w:rPr>
          <w:rFonts w:cs="Arial"/>
          <w:spacing w:val="-2"/>
          <w:sz w:val="20"/>
          <w:szCs w:val="20"/>
        </w:rPr>
        <w:t>rovinatosti</w:t>
      </w:r>
      <w:r w:rsidR="00A160CA">
        <w:rPr>
          <w:rFonts w:cs="Arial"/>
          <w:spacing w:val="-2"/>
          <w:sz w:val="20"/>
          <w:szCs w:val="20"/>
        </w:rPr>
        <w:t>,</w:t>
      </w:r>
      <w:r w:rsidRPr="00D10752">
        <w:rPr>
          <w:rFonts w:cs="Arial"/>
          <w:spacing w:val="-2"/>
          <w:sz w:val="20"/>
          <w:szCs w:val="20"/>
        </w:rPr>
        <w:t xml:space="preserve"> a tým problematickému vykonávaniu zimnej údržby povrchu vozovky a vplyvu na komfort jazdy.</w:t>
      </w:r>
    </w:p>
    <w:p w14:paraId="3E1F3AB3" w14:textId="77777777" w:rsidR="000D62C7" w:rsidRPr="00CF5657" w:rsidRDefault="000D62C7" w:rsidP="000D62C7">
      <w:pPr>
        <w:spacing w:after="0"/>
        <w:rPr>
          <w:rFonts w:ascii="Arial" w:hAnsi="Arial" w:cs="Arial"/>
          <w:spacing w:val="-2"/>
          <w:sz w:val="20"/>
          <w:szCs w:val="20"/>
        </w:rPr>
      </w:pPr>
    </w:p>
    <w:p w14:paraId="4F1BB068" w14:textId="77777777" w:rsidR="000D62C7" w:rsidRPr="00CF5657" w:rsidRDefault="000D62C7" w:rsidP="000D62C7">
      <w:pPr>
        <w:pStyle w:val="Odsekzoznamu"/>
        <w:tabs>
          <w:tab w:val="left" w:pos="567"/>
          <w:tab w:val="left" w:pos="1418"/>
        </w:tabs>
        <w:ind w:left="0"/>
        <w:rPr>
          <w:rFonts w:cs="Arial"/>
          <w:b/>
          <w:spacing w:val="-2"/>
          <w:sz w:val="20"/>
          <w:szCs w:val="20"/>
        </w:rPr>
      </w:pPr>
      <w:r w:rsidRPr="00CF5657">
        <w:rPr>
          <w:rFonts w:cs="Arial"/>
          <w:b/>
          <w:bCs/>
          <w:sz w:val="20"/>
          <w:szCs w:val="20"/>
        </w:rPr>
        <w:t xml:space="preserve">Platia  primerane </w:t>
      </w:r>
      <w:r w:rsidR="000937E9" w:rsidRPr="00CF5657">
        <w:rPr>
          <w:rFonts w:cs="Arial"/>
          <w:b/>
          <w:bCs/>
          <w:sz w:val="20"/>
          <w:szCs w:val="20"/>
        </w:rPr>
        <w:t xml:space="preserve">technické predpisy Ministerstva dopravy SR zverejnené na stránke Slovenskej správy ciest </w:t>
      </w:r>
      <w:r w:rsidRPr="00CF5657">
        <w:rPr>
          <w:rFonts w:cs="Arial"/>
          <w:b/>
          <w:bCs/>
          <w:sz w:val="20"/>
          <w:szCs w:val="20"/>
        </w:rPr>
        <w:t>TP 001</w:t>
      </w:r>
      <w:r w:rsidRPr="00CF5657">
        <w:rPr>
          <w:rFonts w:cs="Arial"/>
          <w:b/>
          <w:sz w:val="20"/>
          <w:szCs w:val="20"/>
        </w:rPr>
        <w:t xml:space="preserve"> ASFALTOVÉ MOSTNÉ ZÁVERY- kapitola 7 </w:t>
      </w:r>
      <w:r w:rsidR="000937E9" w:rsidRPr="00CF5657">
        <w:rPr>
          <w:rFonts w:cs="Arial"/>
          <w:b/>
          <w:sz w:val="20"/>
          <w:szCs w:val="20"/>
        </w:rPr>
        <w:t>(</w:t>
      </w:r>
      <w:hyperlink r:id="rId5" w:history="1">
        <w:r w:rsidR="000937E9" w:rsidRPr="00CF5657">
          <w:rPr>
            <w:rStyle w:val="Hypertextovprepojenie"/>
            <w:rFonts w:eastAsia="Calibri"/>
            <w:b/>
            <w:sz w:val="20"/>
            <w:szCs w:val="20"/>
          </w:rPr>
          <w:t>Zoznam TP | Slovenská správa ciest - ssc.sk</w:t>
        </w:r>
      </w:hyperlink>
      <w:r w:rsidR="000937E9" w:rsidRPr="00CF5657">
        <w:rPr>
          <w:b/>
          <w:sz w:val="20"/>
          <w:szCs w:val="20"/>
        </w:rPr>
        <w:t>)</w:t>
      </w:r>
    </w:p>
    <w:p w14:paraId="744B5547" w14:textId="77777777" w:rsidR="000D62C7" w:rsidRPr="00CF5657" w:rsidRDefault="000D62C7" w:rsidP="000D62C7">
      <w:pPr>
        <w:tabs>
          <w:tab w:val="left" w:pos="567"/>
          <w:tab w:val="left" w:pos="1418"/>
        </w:tabs>
        <w:spacing w:after="0"/>
        <w:rPr>
          <w:rFonts w:ascii="Arial" w:hAnsi="Arial" w:cs="Arial"/>
          <w:color w:val="FF0000"/>
          <w:spacing w:val="-2"/>
          <w:sz w:val="20"/>
          <w:szCs w:val="20"/>
        </w:rPr>
      </w:pPr>
    </w:p>
    <w:p w14:paraId="09137A49" w14:textId="77777777" w:rsidR="000D62C7" w:rsidRPr="00D10752" w:rsidRDefault="000937E9" w:rsidP="000D62C7">
      <w:pPr>
        <w:pStyle w:val="Zarkazkladnhotextu3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6.4 Podmienky </w:t>
      </w:r>
      <w:r w:rsidR="00A34D4F">
        <w:rPr>
          <w:rFonts w:ascii="Arial" w:hAnsi="Arial" w:cs="Arial"/>
          <w:b/>
          <w:bCs/>
          <w:sz w:val="20"/>
          <w:szCs w:val="20"/>
        </w:rPr>
        <w:t>v</w:t>
      </w:r>
      <w:r w:rsidR="000D62C7" w:rsidRPr="00D10752">
        <w:rPr>
          <w:rFonts w:ascii="Arial" w:hAnsi="Arial" w:cs="Arial"/>
          <w:b/>
          <w:bCs/>
          <w:sz w:val="20"/>
          <w:szCs w:val="20"/>
        </w:rPr>
        <w:t>ykonávani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0D62C7" w:rsidRPr="00D10752">
        <w:rPr>
          <w:rFonts w:ascii="Arial" w:hAnsi="Arial" w:cs="Arial"/>
          <w:b/>
          <w:bCs/>
          <w:sz w:val="20"/>
          <w:szCs w:val="20"/>
        </w:rPr>
        <w:t xml:space="preserve"> prác</w:t>
      </w:r>
    </w:p>
    <w:p w14:paraId="409965C4" w14:textId="1F54ADAE" w:rsidR="00C40392" w:rsidRPr="00C40392" w:rsidRDefault="000937E9" w:rsidP="000937E9">
      <w:pPr>
        <w:pStyle w:val="Zarkazkladnhotextu"/>
        <w:spacing w:after="0"/>
        <w:ind w:left="0"/>
        <w:rPr>
          <w:rFonts w:ascii="Arial" w:hAnsi="Arial" w:cs="Arial"/>
          <w:b/>
          <w:color w:val="FF0000"/>
          <w:sz w:val="20"/>
          <w:szCs w:val="20"/>
        </w:rPr>
      </w:pPr>
      <w:r w:rsidRPr="00722DF5">
        <w:rPr>
          <w:rFonts w:ascii="Arial" w:hAnsi="Arial" w:cs="Arial"/>
          <w:noProof w:val="0"/>
          <w:sz w:val="20"/>
          <w:szCs w:val="20"/>
        </w:rPr>
        <w:t xml:space="preserve">Zhotoviteľ </w:t>
      </w:r>
      <w:bookmarkStart w:id="2" w:name="_Hlk170900491"/>
      <w:r w:rsidRPr="00722DF5">
        <w:rPr>
          <w:rFonts w:ascii="Arial" w:hAnsi="Arial" w:cs="Arial"/>
          <w:noProof w:val="0"/>
          <w:sz w:val="20"/>
          <w:szCs w:val="20"/>
        </w:rPr>
        <w:t>bude práce vykonávať bez prerušenia s výnimkou technologických prestávok aj v dňoch pracovného pokoja (soboty, nedele, sviatky) v súlade so súťažnými podkladmi, touto rámcovou dohodou a konkrétnymi požiadavkami objednávateľa, pričom bude v maximálnej možnej miere (s ohľadom na poveternostné – teplotné pomery) využívať čas denného svetla</w:t>
      </w:r>
      <w:r w:rsidRPr="00E914EF">
        <w:rPr>
          <w:rFonts w:ascii="Arial" w:hAnsi="Arial" w:cs="Arial"/>
          <w:noProof w:val="0"/>
          <w:sz w:val="20"/>
          <w:szCs w:val="20"/>
        </w:rPr>
        <w:t xml:space="preserve">. </w:t>
      </w:r>
      <w:r w:rsidR="00C40392">
        <w:rPr>
          <w:rFonts w:ascii="Arial" w:hAnsi="Arial" w:cs="Arial"/>
          <w:noProof w:val="0"/>
          <w:sz w:val="20"/>
          <w:szCs w:val="20"/>
        </w:rPr>
        <w:t>Na základe pokynu verejného obstarávateľa</w:t>
      </w:r>
      <w:r w:rsidR="00C40392" w:rsidRPr="00C40392">
        <w:rPr>
          <w:rFonts w:ascii="Arial" w:hAnsi="Arial" w:cs="Arial"/>
          <w:b/>
          <w:sz w:val="20"/>
          <w:szCs w:val="20"/>
        </w:rPr>
        <w:t xml:space="preserve"> </w:t>
      </w:r>
      <w:r w:rsidR="00C40392" w:rsidRPr="00E914EF">
        <w:rPr>
          <w:rFonts w:ascii="Arial" w:hAnsi="Arial" w:cs="Arial"/>
          <w:b/>
          <w:sz w:val="20"/>
          <w:szCs w:val="20"/>
        </w:rPr>
        <w:t>sa práce budú vykonávať iba počas dní pracovného voľna a pokoja (víkendy, štátne sviat</w:t>
      </w:r>
      <w:r w:rsidR="00C40392">
        <w:rPr>
          <w:rFonts w:ascii="Arial" w:hAnsi="Arial" w:cs="Arial"/>
          <w:b/>
          <w:sz w:val="20"/>
          <w:szCs w:val="20"/>
        </w:rPr>
        <w:t>ky) nepretržite (24 hod. denne) – úseky s vysokou intenzitou</w:t>
      </w:r>
      <w:r w:rsidR="005C4BEE">
        <w:rPr>
          <w:rFonts w:ascii="Arial" w:hAnsi="Arial" w:cs="Arial"/>
          <w:b/>
          <w:sz w:val="20"/>
          <w:szCs w:val="20"/>
        </w:rPr>
        <w:t xml:space="preserve"> dopravy</w:t>
      </w:r>
      <w:r w:rsidR="002E2EF2">
        <w:rPr>
          <w:rFonts w:ascii="Arial" w:hAnsi="Arial" w:cs="Arial"/>
          <w:b/>
          <w:sz w:val="20"/>
          <w:szCs w:val="20"/>
        </w:rPr>
        <w:t xml:space="preserve">, </w:t>
      </w:r>
      <w:r w:rsidR="00324699">
        <w:rPr>
          <w:rFonts w:ascii="Arial" w:hAnsi="Arial" w:cs="Arial"/>
          <w:b/>
          <w:sz w:val="20"/>
          <w:szCs w:val="20"/>
        </w:rPr>
        <w:t xml:space="preserve">úseky v zastavaných územiach, </w:t>
      </w:r>
      <w:r w:rsidR="002E2EF2">
        <w:rPr>
          <w:rFonts w:ascii="Arial" w:hAnsi="Arial" w:cs="Arial"/>
          <w:b/>
          <w:sz w:val="20"/>
          <w:szCs w:val="20"/>
        </w:rPr>
        <w:t xml:space="preserve">križovatky a ďalšie úseky kde môžu z dôvodu vykonávania prác vznikať </w:t>
      </w:r>
      <w:r w:rsidR="00307E16">
        <w:rPr>
          <w:rFonts w:ascii="Arial" w:hAnsi="Arial" w:cs="Arial"/>
          <w:b/>
          <w:sz w:val="20"/>
          <w:szCs w:val="20"/>
        </w:rPr>
        <w:t>kolóny v premávke.</w:t>
      </w:r>
    </w:p>
    <w:p w14:paraId="6865FD1B" w14:textId="77777777" w:rsidR="00C40392" w:rsidRDefault="00C40392" w:rsidP="000937E9">
      <w:pPr>
        <w:pStyle w:val="Zarkazkladnhotextu"/>
        <w:spacing w:after="0"/>
        <w:ind w:left="0"/>
        <w:rPr>
          <w:rFonts w:ascii="Arial" w:hAnsi="Arial" w:cs="Arial"/>
          <w:noProof w:val="0"/>
          <w:sz w:val="20"/>
          <w:szCs w:val="20"/>
        </w:rPr>
      </w:pPr>
    </w:p>
    <w:bookmarkEnd w:id="2"/>
    <w:p w14:paraId="7E023F95" w14:textId="77777777" w:rsidR="000D62C7" w:rsidRPr="00D10752" w:rsidRDefault="000D62C7" w:rsidP="000D62C7">
      <w:pPr>
        <w:pStyle w:val="Zarkazkladnhotextu"/>
        <w:spacing w:after="0"/>
        <w:ind w:left="0" w:firstLine="1"/>
        <w:rPr>
          <w:rFonts w:ascii="Arial" w:hAnsi="Arial" w:cs="Arial"/>
          <w:sz w:val="20"/>
          <w:szCs w:val="20"/>
        </w:rPr>
      </w:pPr>
      <w:r w:rsidRPr="00D10752">
        <w:rPr>
          <w:rFonts w:ascii="Arial" w:hAnsi="Arial" w:cs="Arial"/>
          <w:sz w:val="20"/>
          <w:szCs w:val="20"/>
        </w:rPr>
        <w:t xml:space="preserve">Práce budú vykonávané počas </w:t>
      </w:r>
      <w:r w:rsidRPr="00D10752">
        <w:rPr>
          <w:rFonts w:ascii="Arial" w:hAnsi="Arial" w:cs="Arial"/>
          <w:b/>
          <w:bCs/>
          <w:sz w:val="20"/>
          <w:szCs w:val="20"/>
        </w:rPr>
        <w:t>krátkodobého obmedzenia dopravy</w:t>
      </w:r>
      <w:r w:rsidRPr="00D10752">
        <w:rPr>
          <w:rFonts w:ascii="Arial" w:hAnsi="Arial" w:cs="Arial"/>
          <w:sz w:val="20"/>
          <w:szCs w:val="20"/>
        </w:rPr>
        <w:t xml:space="preserve"> - počas pracovnej zmeny -  usmernenia premávky prenosnými dopravnými značkami </w:t>
      </w:r>
      <w:r w:rsidR="008E5667">
        <w:rPr>
          <w:rFonts w:ascii="Arial" w:hAnsi="Arial" w:cs="Arial"/>
          <w:sz w:val="20"/>
          <w:szCs w:val="20"/>
        </w:rPr>
        <w:t>väčšinou na jeden jazdný pruh.</w:t>
      </w:r>
    </w:p>
    <w:p w14:paraId="374E2E31" w14:textId="77777777" w:rsidR="008E5667" w:rsidRPr="005E2C7D" w:rsidRDefault="008E5667" w:rsidP="008E5667">
      <w:pPr>
        <w:pStyle w:val="Zarkazkladnhotextu"/>
        <w:spacing w:after="0"/>
        <w:ind w:left="0"/>
        <w:rPr>
          <w:rFonts w:ascii="Arial" w:hAnsi="Arial" w:cs="Arial"/>
          <w:noProof w:val="0"/>
          <w:sz w:val="20"/>
          <w:szCs w:val="20"/>
        </w:rPr>
      </w:pPr>
      <w:r w:rsidRPr="005E2C7D">
        <w:rPr>
          <w:rFonts w:ascii="Arial" w:hAnsi="Arial" w:cs="Arial"/>
          <w:b/>
          <w:noProof w:val="0"/>
          <w:sz w:val="20"/>
          <w:szCs w:val="20"/>
        </w:rPr>
        <w:t>Zabezpečenie obmedzenia dopravy</w:t>
      </w:r>
      <w:r w:rsidRPr="005E2C7D">
        <w:rPr>
          <w:rFonts w:ascii="Arial" w:hAnsi="Arial" w:cs="Arial"/>
          <w:noProof w:val="0"/>
          <w:sz w:val="20"/>
          <w:szCs w:val="20"/>
        </w:rPr>
        <w:t xml:space="preserve"> v rozsahu vyznačenia, údržby a zrušenia v zmysle TP 069 (technické podmienky pre použitie dopravných značiek a dopravných zariadení na označovanie pracovných miest) a určenia organizácie dopravy podľa zákona 135/1961 Zb. o pozemných komunikáciách (cestný zákon) v znení neskorších predpis</w:t>
      </w:r>
      <w:r w:rsidRPr="00071CE3">
        <w:rPr>
          <w:rFonts w:ascii="Arial" w:hAnsi="Arial" w:cs="Arial"/>
          <w:noProof w:val="0"/>
          <w:sz w:val="20"/>
          <w:szCs w:val="20"/>
        </w:rPr>
        <w:t xml:space="preserve">ov </w:t>
      </w:r>
      <w:r w:rsidRPr="00071CE3">
        <w:rPr>
          <w:rFonts w:ascii="Arial" w:hAnsi="Arial" w:cs="Arial"/>
          <w:b/>
          <w:bCs/>
          <w:noProof w:val="0"/>
          <w:sz w:val="20"/>
          <w:szCs w:val="20"/>
        </w:rPr>
        <w:t>nie</w:t>
      </w:r>
      <w:r w:rsidRPr="00071CE3">
        <w:rPr>
          <w:rFonts w:ascii="Arial" w:hAnsi="Arial" w:cs="Arial"/>
          <w:noProof w:val="0"/>
          <w:sz w:val="20"/>
          <w:szCs w:val="20"/>
        </w:rPr>
        <w:t xml:space="preserve"> </w:t>
      </w:r>
      <w:r w:rsidRPr="00071CE3">
        <w:rPr>
          <w:rFonts w:ascii="Arial" w:hAnsi="Arial" w:cs="Arial"/>
          <w:b/>
          <w:noProof w:val="0"/>
          <w:sz w:val="20"/>
          <w:szCs w:val="20"/>
        </w:rPr>
        <w:t>je súčasťou</w:t>
      </w:r>
      <w:r w:rsidRPr="005E2C7D">
        <w:rPr>
          <w:rFonts w:ascii="Arial" w:hAnsi="Arial" w:cs="Arial"/>
          <w:b/>
          <w:noProof w:val="0"/>
          <w:sz w:val="20"/>
          <w:szCs w:val="20"/>
        </w:rPr>
        <w:t xml:space="preserve"> predmetu zákazky a bude zabezpečené kapacitami verejného obstarávateľa</w:t>
      </w:r>
      <w:r w:rsidRPr="005E2C7D">
        <w:rPr>
          <w:rFonts w:ascii="Arial" w:hAnsi="Arial" w:cs="Arial"/>
          <w:noProof w:val="0"/>
          <w:sz w:val="20"/>
          <w:szCs w:val="20"/>
        </w:rPr>
        <w:t xml:space="preserve">. </w:t>
      </w:r>
    </w:p>
    <w:p w14:paraId="4D4ED967" w14:textId="77777777" w:rsidR="000D62C7" w:rsidRPr="00D10752" w:rsidRDefault="000D62C7" w:rsidP="000D62C7">
      <w:pPr>
        <w:pStyle w:val="Zarkazkladnhotextu"/>
        <w:spacing w:after="0"/>
        <w:ind w:left="0" w:firstLine="1"/>
        <w:rPr>
          <w:rFonts w:ascii="Arial" w:hAnsi="Arial" w:cs="Arial"/>
          <w:sz w:val="20"/>
          <w:szCs w:val="20"/>
        </w:rPr>
      </w:pPr>
    </w:p>
    <w:p w14:paraId="64F728D2" w14:textId="77777777" w:rsidR="008E5667" w:rsidRPr="005E2C7D" w:rsidRDefault="008E5667" w:rsidP="008E5667">
      <w:pPr>
        <w:pStyle w:val="Zarkazkladnhotextu3"/>
        <w:ind w:left="0"/>
        <w:rPr>
          <w:rFonts w:ascii="Arial" w:hAnsi="Arial" w:cs="Arial"/>
          <w:noProof w:val="0"/>
          <w:sz w:val="20"/>
          <w:szCs w:val="20"/>
        </w:rPr>
      </w:pPr>
      <w:r w:rsidRPr="005E2C7D">
        <w:rPr>
          <w:rFonts w:ascii="Arial" w:hAnsi="Arial" w:cs="Arial"/>
          <w:noProof w:val="0"/>
          <w:sz w:val="20"/>
          <w:szCs w:val="20"/>
        </w:rPr>
        <w:t xml:space="preserve">Pred uvedením do premávky zhotoviteľ úsek(y) vyčistí od stavebného materiálu. </w:t>
      </w:r>
    </w:p>
    <w:p w14:paraId="78E5E969" w14:textId="77777777" w:rsidR="000D62C7" w:rsidRPr="00D10752" w:rsidRDefault="000D62C7" w:rsidP="000D62C7">
      <w:pPr>
        <w:pStyle w:val="Zkladntext"/>
        <w:rPr>
          <w:rFonts w:ascii="Arial" w:hAnsi="Arial" w:cs="Arial"/>
          <w:sz w:val="20"/>
          <w:szCs w:val="20"/>
        </w:rPr>
      </w:pPr>
      <w:r w:rsidRPr="00D10752">
        <w:rPr>
          <w:rFonts w:ascii="Arial" w:hAnsi="Arial" w:cs="Arial"/>
          <w:sz w:val="20"/>
          <w:szCs w:val="20"/>
        </w:rPr>
        <w:t>Pri všetkých činnostiach zhotoviteľa na diaľnici a rýchlostnej ceste musia byť rešpektované pravidlá cestnej premávky a bezpečnosti práce.</w:t>
      </w:r>
    </w:p>
    <w:p w14:paraId="27385B48" w14:textId="77777777" w:rsidR="000D62C7" w:rsidRPr="00D10752" w:rsidRDefault="000D62C7" w:rsidP="000D62C7">
      <w:pPr>
        <w:pStyle w:val="Zkladntext"/>
        <w:ind w:firstLine="284"/>
        <w:rPr>
          <w:rFonts w:ascii="Arial" w:hAnsi="Arial" w:cs="Arial"/>
          <w:sz w:val="20"/>
          <w:szCs w:val="20"/>
        </w:rPr>
      </w:pPr>
    </w:p>
    <w:p w14:paraId="38128FA1" w14:textId="032B5039" w:rsidR="000D62C7" w:rsidRPr="00D10752" w:rsidRDefault="000D62C7" w:rsidP="000D62C7">
      <w:pPr>
        <w:pStyle w:val="Bezriadkovania"/>
        <w:rPr>
          <w:rFonts w:ascii="Arial" w:hAnsi="Arial" w:cs="Arial"/>
          <w:sz w:val="20"/>
          <w:szCs w:val="20"/>
        </w:rPr>
      </w:pPr>
      <w:r w:rsidRPr="00C40392">
        <w:rPr>
          <w:rFonts w:ascii="Arial" w:hAnsi="Arial" w:cs="Arial"/>
          <w:sz w:val="20"/>
          <w:szCs w:val="20"/>
        </w:rPr>
        <w:t xml:space="preserve">Skutočný </w:t>
      </w:r>
      <w:r w:rsidRPr="00C40392">
        <w:rPr>
          <w:rFonts w:ascii="Arial" w:hAnsi="Arial" w:cs="Arial"/>
          <w:b/>
          <w:bCs/>
          <w:sz w:val="20"/>
          <w:szCs w:val="20"/>
          <w:u w:val="single"/>
        </w:rPr>
        <w:t>termín začatia a ukončenia prác</w:t>
      </w:r>
      <w:r w:rsidRPr="00C40392">
        <w:rPr>
          <w:rFonts w:ascii="Arial" w:hAnsi="Arial" w:cs="Arial"/>
          <w:sz w:val="20"/>
          <w:szCs w:val="20"/>
        </w:rPr>
        <w:t xml:space="preserve"> (v prípade, že sa nezhoduje s dňom odovzdania staveniska) </w:t>
      </w:r>
      <w:r w:rsidRPr="00C40392">
        <w:rPr>
          <w:rFonts w:ascii="Arial" w:hAnsi="Arial" w:cs="Arial"/>
          <w:b/>
          <w:sz w:val="20"/>
          <w:szCs w:val="20"/>
          <w:u w:val="single"/>
        </w:rPr>
        <w:t xml:space="preserve">je zhotoviteľ </w:t>
      </w:r>
      <w:r w:rsidRPr="00C40392">
        <w:rPr>
          <w:rFonts w:ascii="Arial" w:hAnsi="Arial" w:cs="Arial"/>
          <w:b/>
          <w:bCs/>
          <w:sz w:val="20"/>
          <w:szCs w:val="20"/>
          <w:u w:val="single"/>
        </w:rPr>
        <w:t>povinný minimálne s</w:t>
      </w:r>
      <w:r w:rsidR="00C40392">
        <w:rPr>
          <w:rFonts w:ascii="Arial" w:hAnsi="Arial" w:cs="Arial"/>
          <w:b/>
          <w:bCs/>
          <w:sz w:val="20"/>
          <w:szCs w:val="20"/>
          <w:u w:val="single"/>
        </w:rPr>
        <w:t> 2-denným</w:t>
      </w:r>
      <w:r w:rsidRPr="00C40392">
        <w:rPr>
          <w:rFonts w:ascii="Arial" w:hAnsi="Arial" w:cs="Arial"/>
          <w:b/>
          <w:bCs/>
          <w:sz w:val="20"/>
          <w:szCs w:val="20"/>
          <w:u w:val="single"/>
        </w:rPr>
        <w:t xml:space="preserve"> predstihom ohlásiť</w:t>
      </w:r>
      <w:r w:rsidRPr="00C40392">
        <w:rPr>
          <w:rFonts w:ascii="Arial" w:hAnsi="Arial" w:cs="Arial"/>
          <w:b/>
          <w:sz w:val="20"/>
          <w:szCs w:val="20"/>
          <w:u w:val="single"/>
        </w:rPr>
        <w:t xml:space="preserve"> príslušnému stredisku správy a údržby</w:t>
      </w:r>
      <w:r w:rsidRPr="00C40392">
        <w:rPr>
          <w:rFonts w:ascii="Arial" w:hAnsi="Arial" w:cs="Arial"/>
          <w:sz w:val="20"/>
          <w:szCs w:val="20"/>
        </w:rPr>
        <w:t xml:space="preserve"> (elektronickou poštou ( žiadať po</w:t>
      </w:r>
      <w:r w:rsidR="00C46F32">
        <w:rPr>
          <w:rFonts w:ascii="Arial" w:hAnsi="Arial" w:cs="Arial"/>
          <w:sz w:val="20"/>
          <w:szCs w:val="20"/>
        </w:rPr>
        <w:t>tvrdenie prijatia,  prečítania)</w:t>
      </w:r>
      <w:r w:rsidRPr="00C40392">
        <w:rPr>
          <w:rFonts w:ascii="Arial" w:hAnsi="Arial" w:cs="Arial"/>
          <w:sz w:val="20"/>
          <w:szCs w:val="20"/>
        </w:rPr>
        <w:t>).</w:t>
      </w:r>
    </w:p>
    <w:p w14:paraId="3B1CEF5A" w14:textId="77777777" w:rsidR="000D62C7" w:rsidRPr="00D10752" w:rsidRDefault="000D62C7" w:rsidP="000D62C7">
      <w:pPr>
        <w:pStyle w:val="Bezriadkovania"/>
        <w:rPr>
          <w:rFonts w:ascii="Arial" w:hAnsi="Arial" w:cs="Arial"/>
          <w:color w:val="4F6228"/>
          <w:sz w:val="20"/>
          <w:szCs w:val="20"/>
        </w:rPr>
      </w:pPr>
    </w:p>
    <w:p w14:paraId="60171DB2" w14:textId="77777777" w:rsidR="000D62C7" w:rsidRPr="000937E9" w:rsidRDefault="000937E9" w:rsidP="000D62C7">
      <w:pPr>
        <w:pStyle w:val="Bezriadkovani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6.5 </w:t>
      </w:r>
      <w:r w:rsidR="000D62C7" w:rsidRPr="000937E9">
        <w:rPr>
          <w:rFonts w:ascii="Arial" w:hAnsi="Arial" w:cs="Arial"/>
          <w:b/>
          <w:sz w:val="20"/>
          <w:szCs w:val="20"/>
        </w:rPr>
        <w:t xml:space="preserve">Požadované  parametre materiálov </w:t>
      </w:r>
    </w:p>
    <w:p w14:paraId="71DB12DF" w14:textId="77777777" w:rsidR="000D62C7" w:rsidRPr="00D10752" w:rsidRDefault="000937E9" w:rsidP="000D62C7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6.5.1 </w:t>
      </w:r>
      <w:r w:rsidR="000D62C7" w:rsidRPr="00D10752">
        <w:rPr>
          <w:rFonts w:ascii="Arial" w:hAnsi="Arial" w:cs="Arial"/>
          <w:b/>
          <w:sz w:val="20"/>
          <w:szCs w:val="20"/>
        </w:rPr>
        <w:t xml:space="preserve">Utesnenie vyplnením škáry </w:t>
      </w:r>
    </w:p>
    <w:p w14:paraId="7C6FF3B6" w14:textId="77777777" w:rsidR="000D62C7" w:rsidRPr="00D10752" w:rsidRDefault="000D62C7" w:rsidP="000D62C7">
      <w:pPr>
        <w:spacing w:after="0"/>
        <w:rPr>
          <w:rFonts w:ascii="Arial" w:hAnsi="Arial" w:cs="Arial"/>
          <w:spacing w:val="-2"/>
          <w:sz w:val="20"/>
          <w:szCs w:val="20"/>
        </w:rPr>
      </w:pPr>
      <w:proofErr w:type="spellStart"/>
      <w:r w:rsidRPr="00D10752">
        <w:rPr>
          <w:rFonts w:ascii="Arial" w:hAnsi="Arial" w:cs="Arial"/>
          <w:spacing w:val="-2"/>
          <w:sz w:val="20"/>
          <w:szCs w:val="20"/>
        </w:rPr>
        <w:t>Zálievková</w:t>
      </w:r>
      <w:proofErr w:type="spellEnd"/>
      <w:r w:rsidRPr="00D10752">
        <w:rPr>
          <w:rFonts w:ascii="Arial" w:hAnsi="Arial" w:cs="Arial"/>
          <w:spacing w:val="-2"/>
          <w:sz w:val="20"/>
          <w:szCs w:val="20"/>
        </w:rPr>
        <w:t xml:space="preserve"> hmota – použije sa druh zálievky N1, ktorá musí zodpovedať požiadavkám Katalógových listov emulzií a zálievok (</w:t>
      </w:r>
      <w:hyperlink r:id="rId6" w:history="1">
        <w:r w:rsidRPr="00D10752">
          <w:rPr>
            <w:rStyle w:val="Hypertextovprepojenie"/>
            <w:rFonts w:ascii="Arial" w:hAnsi="Arial" w:cs="Arial"/>
            <w:spacing w:val="-2"/>
            <w:sz w:val="20"/>
            <w:szCs w:val="20"/>
          </w:rPr>
          <w:t>http://www.ssc.sk/sk/Technicke-predpisy/Zoznam-TKP-a-KL.ssc</w:t>
        </w:r>
      </w:hyperlink>
      <w:r w:rsidRPr="00D10752">
        <w:rPr>
          <w:rFonts w:ascii="Arial" w:hAnsi="Arial" w:cs="Arial"/>
          <w:spacing w:val="-2"/>
          <w:sz w:val="20"/>
          <w:szCs w:val="20"/>
        </w:rPr>
        <w:t xml:space="preserve">) a musí byť podložená Vyhlásením o parametroch v súlade TKP a KL. </w:t>
      </w:r>
    </w:p>
    <w:p w14:paraId="6DE59350" w14:textId="77777777" w:rsidR="000D62C7" w:rsidRPr="00D10752" w:rsidRDefault="000D62C7" w:rsidP="000D62C7">
      <w:pPr>
        <w:spacing w:after="0"/>
        <w:rPr>
          <w:rFonts w:ascii="Arial" w:hAnsi="Arial" w:cs="Arial"/>
          <w:spacing w:val="-2"/>
          <w:sz w:val="20"/>
          <w:szCs w:val="20"/>
        </w:rPr>
      </w:pPr>
    </w:p>
    <w:p w14:paraId="1B514A31" w14:textId="77777777" w:rsidR="000D62C7" w:rsidRPr="00D10752" w:rsidRDefault="000937E9" w:rsidP="000D62C7">
      <w:pPr>
        <w:tabs>
          <w:tab w:val="left" w:pos="-411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6.5.2 </w:t>
      </w:r>
      <w:r w:rsidR="000D62C7" w:rsidRPr="00D10752">
        <w:rPr>
          <w:rFonts w:ascii="Arial" w:hAnsi="Arial" w:cs="Arial"/>
          <w:b/>
          <w:sz w:val="20"/>
          <w:szCs w:val="20"/>
        </w:rPr>
        <w:t xml:space="preserve">Sanácia pružnou konštrukciou - priečne trhliny s rozpadom – poškodením vozovky </w:t>
      </w:r>
    </w:p>
    <w:p w14:paraId="18980375" w14:textId="77777777" w:rsidR="000D62C7" w:rsidRPr="00D10752" w:rsidRDefault="000D62C7" w:rsidP="000D62C7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D10752">
        <w:rPr>
          <w:rFonts w:ascii="Arial" w:hAnsi="Arial" w:cs="Arial"/>
          <w:bCs/>
          <w:sz w:val="20"/>
          <w:szCs w:val="20"/>
        </w:rPr>
        <w:t xml:space="preserve">Platia  primerane </w:t>
      </w:r>
      <w:r w:rsidR="000937E9">
        <w:rPr>
          <w:rFonts w:ascii="Arial" w:hAnsi="Arial" w:cs="Arial"/>
          <w:bCs/>
          <w:sz w:val="20"/>
          <w:szCs w:val="20"/>
        </w:rPr>
        <w:t>technické predpisy</w:t>
      </w:r>
      <w:r w:rsidRPr="00D10752">
        <w:rPr>
          <w:rFonts w:ascii="Arial" w:hAnsi="Arial" w:cs="Arial"/>
          <w:bCs/>
          <w:sz w:val="20"/>
          <w:szCs w:val="20"/>
        </w:rPr>
        <w:t xml:space="preserve">  TP 001</w:t>
      </w:r>
      <w:r w:rsidRPr="00D10752">
        <w:rPr>
          <w:rFonts w:ascii="Arial" w:hAnsi="Arial" w:cs="Arial"/>
          <w:sz w:val="20"/>
          <w:szCs w:val="20"/>
        </w:rPr>
        <w:t xml:space="preserve">   ASFALTOVÉ MOSTNÉ ZÁVERY , kapitola 6, body 6.1 Kamenivo  a 6.2 spojivo, kapitola 8 Skúšky.                         </w:t>
      </w:r>
    </w:p>
    <w:p w14:paraId="1AC96830" w14:textId="77777777" w:rsidR="000D62C7" w:rsidRPr="00D10752" w:rsidRDefault="000D62C7" w:rsidP="000D62C7">
      <w:pPr>
        <w:spacing w:after="0"/>
        <w:rPr>
          <w:rFonts w:ascii="Arial" w:hAnsi="Arial" w:cs="Arial"/>
          <w:sz w:val="20"/>
          <w:szCs w:val="20"/>
        </w:rPr>
      </w:pPr>
    </w:p>
    <w:p w14:paraId="3BAEB442" w14:textId="77777777" w:rsidR="000D62C7" w:rsidRPr="007E228D" w:rsidRDefault="000D62C7" w:rsidP="000D62C7">
      <w:pPr>
        <w:spacing w:after="0"/>
        <w:rPr>
          <w:rFonts w:ascii="Arial" w:hAnsi="Arial" w:cs="Arial"/>
          <w:bCs/>
          <w:spacing w:val="-2"/>
          <w:sz w:val="20"/>
          <w:szCs w:val="20"/>
        </w:rPr>
      </w:pPr>
      <w:r w:rsidRPr="00D10752">
        <w:rPr>
          <w:rFonts w:ascii="Arial" w:hAnsi="Arial" w:cs="Arial"/>
          <w:sz w:val="20"/>
          <w:szCs w:val="20"/>
        </w:rPr>
        <w:t>Uchádzač</w:t>
      </w:r>
      <w:r w:rsidRPr="00D10752">
        <w:rPr>
          <w:rFonts w:ascii="Arial" w:hAnsi="Arial" w:cs="Arial"/>
          <w:bCs/>
          <w:sz w:val="20"/>
          <w:szCs w:val="20"/>
        </w:rPr>
        <w:t xml:space="preserve"> v ponuke a zhotoviteľ počas platnosti rámcovej dohody pri každej zmene materiálov resp. uplynutí </w:t>
      </w:r>
      <w:r w:rsidRPr="00D10752">
        <w:rPr>
          <w:rFonts w:ascii="Arial" w:hAnsi="Arial" w:cs="Arial"/>
          <w:bCs/>
          <w:spacing w:val="-2"/>
          <w:sz w:val="20"/>
          <w:szCs w:val="20"/>
        </w:rPr>
        <w:t>platnosti dokume</w:t>
      </w:r>
      <w:r>
        <w:rPr>
          <w:rFonts w:ascii="Arial" w:hAnsi="Arial" w:cs="Arial"/>
          <w:bCs/>
          <w:spacing w:val="-2"/>
          <w:sz w:val="20"/>
          <w:szCs w:val="20"/>
        </w:rPr>
        <w:t>n</w:t>
      </w:r>
      <w:r w:rsidRPr="00D10752">
        <w:rPr>
          <w:rFonts w:ascii="Arial" w:hAnsi="Arial" w:cs="Arial"/>
          <w:bCs/>
          <w:spacing w:val="-2"/>
          <w:sz w:val="20"/>
          <w:szCs w:val="20"/>
        </w:rPr>
        <w:t xml:space="preserve">tácie materiálu najneskôr 14 dní pred začatím prác predloží </w:t>
      </w:r>
      <w:r w:rsidRPr="00D10752">
        <w:rPr>
          <w:rFonts w:ascii="Arial" w:hAnsi="Arial" w:cs="Arial"/>
          <w:b/>
          <w:bCs/>
          <w:spacing w:val="-2"/>
          <w:sz w:val="20"/>
          <w:szCs w:val="20"/>
        </w:rPr>
        <w:t>dokumentáciu vhodnosti materiálov</w:t>
      </w:r>
      <w:r w:rsidRPr="00D10752">
        <w:rPr>
          <w:rFonts w:ascii="Arial" w:hAnsi="Arial" w:cs="Arial"/>
          <w:bCs/>
          <w:spacing w:val="-2"/>
          <w:sz w:val="20"/>
          <w:szCs w:val="20"/>
        </w:rPr>
        <w:t xml:space="preserve"> (</w:t>
      </w:r>
      <w:proofErr w:type="spellStart"/>
      <w:r w:rsidRPr="00D10752">
        <w:rPr>
          <w:rFonts w:ascii="Arial" w:hAnsi="Arial" w:cs="Arial"/>
          <w:bCs/>
          <w:spacing w:val="-2"/>
          <w:sz w:val="20"/>
          <w:szCs w:val="20"/>
        </w:rPr>
        <w:t>zálievkovej</w:t>
      </w:r>
      <w:proofErr w:type="spellEnd"/>
      <w:r w:rsidRPr="00D10752">
        <w:rPr>
          <w:rFonts w:ascii="Arial" w:hAnsi="Arial" w:cs="Arial"/>
          <w:bCs/>
          <w:spacing w:val="-2"/>
          <w:sz w:val="20"/>
          <w:szCs w:val="20"/>
        </w:rPr>
        <w:t xml:space="preserve"> hmoty, materiálu pre </w:t>
      </w:r>
      <w:proofErr w:type="spellStart"/>
      <w:r w:rsidRPr="00D10752">
        <w:rPr>
          <w:rFonts w:ascii="Arial" w:hAnsi="Arial" w:cs="Arial"/>
          <w:bCs/>
          <w:spacing w:val="-2"/>
          <w:sz w:val="20"/>
          <w:szCs w:val="20"/>
        </w:rPr>
        <w:t>predtesnenie</w:t>
      </w:r>
      <w:proofErr w:type="spellEnd"/>
      <w:r w:rsidRPr="00D10752">
        <w:rPr>
          <w:rFonts w:ascii="Arial" w:hAnsi="Arial" w:cs="Arial"/>
          <w:bCs/>
          <w:spacing w:val="-2"/>
          <w:sz w:val="20"/>
          <w:szCs w:val="20"/>
        </w:rPr>
        <w:t xml:space="preserve"> škár a p.) s</w:t>
      </w:r>
      <w:r w:rsidRPr="00D10752">
        <w:rPr>
          <w:rFonts w:ascii="Arial" w:hAnsi="Arial" w:cs="Arial"/>
          <w:spacing w:val="-2"/>
          <w:sz w:val="20"/>
          <w:szCs w:val="20"/>
        </w:rPr>
        <w:t xml:space="preserve"> Vyhlásením </w:t>
      </w:r>
      <w:r w:rsidRPr="007E228D">
        <w:rPr>
          <w:rFonts w:ascii="Arial" w:hAnsi="Arial" w:cs="Arial"/>
          <w:spacing w:val="-2"/>
          <w:sz w:val="20"/>
          <w:szCs w:val="20"/>
        </w:rPr>
        <w:t>o parametroch v súlade TKP a KL</w:t>
      </w:r>
      <w:r w:rsidRPr="007E228D">
        <w:rPr>
          <w:rFonts w:ascii="Arial" w:hAnsi="Arial" w:cs="Arial"/>
          <w:bCs/>
          <w:spacing w:val="-2"/>
          <w:sz w:val="20"/>
          <w:szCs w:val="20"/>
        </w:rPr>
        <w:t xml:space="preserve"> a súvisiacich vyhlášok Laboratóriu NDS na odsúhlasenie.  </w:t>
      </w:r>
    </w:p>
    <w:p w14:paraId="38461202" w14:textId="77777777" w:rsidR="000D62C7" w:rsidRPr="007E228D" w:rsidRDefault="000D62C7" w:rsidP="000D62C7">
      <w:pPr>
        <w:spacing w:after="0"/>
        <w:rPr>
          <w:rFonts w:ascii="Arial" w:hAnsi="Arial" w:cs="Arial"/>
          <w:bCs/>
          <w:spacing w:val="-2"/>
          <w:sz w:val="20"/>
          <w:szCs w:val="20"/>
        </w:rPr>
      </w:pPr>
    </w:p>
    <w:p w14:paraId="732D9BE2" w14:textId="77777777" w:rsidR="000D62C7" w:rsidRPr="007E228D" w:rsidRDefault="00A34D4F" w:rsidP="000D62C7">
      <w:pPr>
        <w:spacing w:after="0"/>
        <w:rPr>
          <w:rFonts w:ascii="Arial" w:hAnsi="Arial" w:cs="Arial"/>
          <w:sz w:val="20"/>
          <w:szCs w:val="20"/>
        </w:rPr>
      </w:pPr>
      <w:r w:rsidRPr="007E228D">
        <w:rPr>
          <w:rFonts w:ascii="Arial" w:hAnsi="Arial" w:cs="Arial"/>
          <w:b/>
          <w:bCs/>
          <w:sz w:val="20"/>
          <w:szCs w:val="20"/>
        </w:rPr>
        <w:t>6.6</w:t>
      </w:r>
      <w:r w:rsidR="000937E9" w:rsidRPr="007E228D">
        <w:rPr>
          <w:rFonts w:ascii="Arial" w:hAnsi="Arial" w:cs="Arial"/>
          <w:b/>
          <w:bCs/>
          <w:sz w:val="20"/>
          <w:szCs w:val="20"/>
        </w:rPr>
        <w:t xml:space="preserve">. </w:t>
      </w:r>
      <w:r w:rsidR="000D62C7" w:rsidRPr="007E228D">
        <w:rPr>
          <w:rFonts w:ascii="Arial" w:hAnsi="Arial" w:cs="Arial"/>
          <w:b/>
          <w:bCs/>
          <w:sz w:val="20"/>
          <w:szCs w:val="20"/>
        </w:rPr>
        <w:t xml:space="preserve">Požiadavky pre preberanie prác </w:t>
      </w:r>
      <w:r w:rsidR="000D62C7" w:rsidRPr="007E228D">
        <w:rPr>
          <w:rFonts w:ascii="Arial" w:hAnsi="Arial" w:cs="Arial"/>
          <w:sz w:val="20"/>
          <w:szCs w:val="20"/>
        </w:rPr>
        <w:t xml:space="preserve"> </w:t>
      </w:r>
    </w:p>
    <w:p w14:paraId="37C2200B" w14:textId="77777777" w:rsidR="000D62C7" w:rsidRPr="007E228D" w:rsidRDefault="000D62C7" w:rsidP="000D62C7">
      <w:pPr>
        <w:spacing w:after="0"/>
        <w:rPr>
          <w:rFonts w:ascii="Arial" w:hAnsi="Arial" w:cs="Arial"/>
          <w:sz w:val="20"/>
          <w:szCs w:val="20"/>
        </w:rPr>
      </w:pPr>
    </w:p>
    <w:p w14:paraId="2D54120D" w14:textId="77777777" w:rsidR="000D62C7" w:rsidRPr="007E228D" w:rsidRDefault="000D62C7" w:rsidP="000D62C7">
      <w:pPr>
        <w:spacing w:after="0"/>
        <w:rPr>
          <w:rFonts w:ascii="Arial" w:hAnsi="Arial" w:cs="Arial"/>
          <w:sz w:val="20"/>
          <w:szCs w:val="20"/>
        </w:rPr>
      </w:pPr>
      <w:r w:rsidRPr="007E228D">
        <w:rPr>
          <w:rFonts w:ascii="Arial" w:hAnsi="Arial" w:cs="Arial"/>
          <w:sz w:val="20"/>
          <w:szCs w:val="20"/>
        </w:rPr>
        <w:t xml:space="preserve">Preberanie prác bude vykonané po ukončení celého rozsahu prác podľa objednávky na základe zápisu v stavebnom denníku, kde bude uvedená rekapitulácia množstiev podľa stavebných objektov v súlade s objednávkou - druh a množstvo trhlín podľa skutočnosti a množstvo použitej </w:t>
      </w:r>
      <w:proofErr w:type="spellStart"/>
      <w:r w:rsidRPr="007E228D">
        <w:rPr>
          <w:rFonts w:ascii="Arial" w:hAnsi="Arial" w:cs="Arial"/>
          <w:sz w:val="20"/>
          <w:szCs w:val="20"/>
        </w:rPr>
        <w:t>zálievkovej</w:t>
      </w:r>
      <w:proofErr w:type="spellEnd"/>
      <w:r w:rsidRPr="007E228D">
        <w:rPr>
          <w:rFonts w:ascii="Arial" w:hAnsi="Arial" w:cs="Arial"/>
          <w:sz w:val="20"/>
          <w:szCs w:val="20"/>
        </w:rPr>
        <w:t xml:space="preserve"> hmoty v kg (určuje počet skúšok). V zápise budú uvedené prípadné nedostatky a následne bude zápis o prevzatí ich odstránenia. V prípade sanácie miesta trhlín pružnou konštrukciou je podmienkou zhotovenia  konštrukcie prevzatie podkladu zápisom v stavebnom denníku po vybúraní porušenej časti vozovky s meraním rozmerov.   </w:t>
      </w:r>
    </w:p>
    <w:p w14:paraId="0D453E37" w14:textId="77777777" w:rsidR="000D62C7" w:rsidRPr="007E228D" w:rsidRDefault="000D62C7" w:rsidP="007E228D">
      <w:pPr>
        <w:spacing w:after="0"/>
        <w:rPr>
          <w:rFonts w:ascii="Arial" w:hAnsi="Arial" w:cs="Arial"/>
          <w:sz w:val="20"/>
          <w:szCs w:val="20"/>
        </w:rPr>
      </w:pPr>
    </w:p>
    <w:p w14:paraId="34706E04" w14:textId="3ED268A9" w:rsidR="000D62C7" w:rsidRPr="007E228D" w:rsidRDefault="000D62C7" w:rsidP="007E228D">
      <w:pPr>
        <w:spacing w:after="0"/>
        <w:rPr>
          <w:rFonts w:ascii="Arial" w:hAnsi="Arial" w:cs="Arial"/>
          <w:sz w:val="20"/>
          <w:szCs w:val="20"/>
        </w:rPr>
      </w:pPr>
      <w:r w:rsidRPr="007E228D">
        <w:rPr>
          <w:rFonts w:ascii="Arial" w:hAnsi="Arial" w:cs="Arial"/>
          <w:sz w:val="20"/>
          <w:szCs w:val="20"/>
        </w:rPr>
        <w:t>Odovzdanie a prevzatie bude vykonané formou protokolu o odovzdaní a prevzatí, ktorý podpíšu zástupcovia zmluvných strán – osoby zodpovedné za plnenie zmluvy a osoby oprávnené vystaviť objednávku, uvedené v prílohe č. 3  k</w:t>
      </w:r>
      <w:r w:rsidR="007E228D" w:rsidRPr="007E228D">
        <w:rPr>
          <w:rFonts w:ascii="Arial" w:hAnsi="Arial" w:cs="Arial"/>
          <w:sz w:val="20"/>
          <w:szCs w:val="20"/>
        </w:rPr>
        <w:t> </w:t>
      </w:r>
      <w:r w:rsidRPr="007E228D">
        <w:rPr>
          <w:rFonts w:ascii="Arial" w:hAnsi="Arial" w:cs="Arial"/>
          <w:sz w:val="20"/>
          <w:szCs w:val="20"/>
        </w:rPr>
        <w:t>B</w:t>
      </w:r>
      <w:r w:rsidR="007E228D" w:rsidRPr="007E228D">
        <w:rPr>
          <w:rFonts w:ascii="Arial" w:hAnsi="Arial" w:cs="Arial"/>
          <w:sz w:val="20"/>
          <w:szCs w:val="20"/>
        </w:rPr>
        <w:t>.</w:t>
      </w:r>
      <w:r w:rsidRPr="007E228D">
        <w:rPr>
          <w:rFonts w:ascii="Arial" w:hAnsi="Arial" w:cs="Arial"/>
          <w:sz w:val="20"/>
          <w:szCs w:val="20"/>
        </w:rPr>
        <w:t xml:space="preserve">3 (Rámcovej dohode). Zhotoviteľ </w:t>
      </w:r>
      <w:r w:rsidR="00B90F9A">
        <w:rPr>
          <w:rFonts w:ascii="Arial" w:hAnsi="Arial" w:cs="Arial"/>
          <w:sz w:val="20"/>
          <w:szCs w:val="20"/>
        </w:rPr>
        <w:t xml:space="preserve">k preberaciemu konaniu </w:t>
      </w:r>
      <w:r w:rsidRPr="007E228D">
        <w:rPr>
          <w:rFonts w:ascii="Arial" w:hAnsi="Arial" w:cs="Arial"/>
          <w:sz w:val="20"/>
          <w:szCs w:val="20"/>
        </w:rPr>
        <w:t xml:space="preserve">predloží </w:t>
      </w:r>
      <w:r w:rsidR="002E2EF2">
        <w:rPr>
          <w:rFonts w:ascii="Arial" w:hAnsi="Arial" w:cs="Arial"/>
          <w:sz w:val="20"/>
          <w:szCs w:val="20"/>
        </w:rPr>
        <w:t xml:space="preserve">vyhlásenia o </w:t>
      </w:r>
      <w:r w:rsidR="007E228D" w:rsidRPr="007E228D">
        <w:rPr>
          <w:rFonts w:ascii="Arial" w:hAnsi="Arial" w:cs="Arial"/>
          <w:sz w:val="20"/>
          <w:szCs w:val="20"/>
        </w:rPr>
        <w:t xml:space="preserve">použitých materiálov v rozsahu podľa STN  EN uvedených vo vyššie uvedených katalógových listoch, </w:t>
      </w:r>
      <w:r w:rsidR="00B90F9A">
        <w:rPr>
          <w:rFonts w:ascii="Arial" w:hAnsi="Arial" w:cs="Arial"/>
          <w:sz w:val="20"/>
          <w:szCs w:val="20"/>
        </w:rPr>
        <w:t xml:space="preserve">evidenčný list odpadov, </w:t>
      </w:r>
      <w:r w:rsidR="007E228D" w:rsidRPr="007E228D">
        <w:rPr>
          <w:rFonts w:ascii="Arial" w:hAnsi="Arial" w:cs="Arial"/>
          <w:sz w:val="20"/>
          <w:szCs w:val="20"/>
        </w:rPr>
        <w:t>stavebný denník s rekapituláciou výmer</w:t>
      </w:r>
      <w:r w:rsidR="00B90F9A">
        <w:rPr>
          <w:rFonts w:ascii="Arial" w:hAnsi="Arial" w:cs="Arial"/>
          <w:sz w:val="20"/>
          <w:szCs w:val="20"/>
        </w:rPr>
        <w:t xml:space="preserve"> a súpis prác</w:t>
      </w:r>
      <w:r w:rsidR="007E228D" w:rsidRPr="007E228D">
        <w:rPr>
          <w:rFonts w:ascii="Arial" w:hAnsi="Arial" w:cs="Arial"/>
          <w:sz w:val="20"/>
          <w:szCs w:val="20"/>
        </w:rPr>
        <w:t xml:space="preserve">. </w:t>
      </w:r>
    </w:p>
    <w:p w14:paraId="58396578" w14:textId="77777777" w:rsidR="000D62C7" w:rsidRPr="007E228D" w:rsidRDefault="000D62C7" w:rsidP="007E228D">
      <w:pPr>
        <w:spacing w:after="0"/>
        <w:rPr>
          <w:rFonts w:ascii="Arial" w:hAnsi="Arial" w:cs="Arial"/>
          <w:sz w:val="20"/>
          <w:szCs w:val="20"/>
        </w:rPr>
      </w:pPr>
    </w:p>
    <w:p w14:paraId="2CF69A84" w14:textId="77777777" w:rsidR="00665A61" w:rsidRPr="007E228D" w:rsidRDefault="00665A61" w:rsidP="00665A61">
      <w:pPr>
        <w:pStyle w:val="Zkladntext"/>
        <w:rPr>
          <w:rFonts w:ascii="Arial" w:hAnsi="Arial" w:cs="Arial"/>
          <w:b/>
          <w:noProof w:val="0"/>
          <w:sz w:val="20"/>
          <w:szCs w:val="20"/>
        </w:rPr>
      </w:pPr>
      <w:r w:rsidRPr="007E228D">
        <w:rPr>
          <w:rFonts w:ascii="Arial" w:hAnsi="Arial" w:cs="Arial"/>
          <w:b/>
          <w:noProof w:val="0"/>
          <w:sz w:val="20"/>
          <w:szCs w:val="20"/>
        </w:rPr>
        <w:t>7. Odpadové hospodárstvo</w:t>
      </w:r>
    </w:p>
    <w:p w14:paraId="0B927F57" w14:textId="77777777" w:rsidR="00665A61" w:rsidRPr="007E228D" w:rsidRDefault="00665A61" w:rsidP="00665A61">
      <w:pPr>
        <w:rPr>
          <w:rFonts w:ascii="Arial" w:hAnsi="Arial" w:cs="Arial"/>
          <w:sz w:val="20"/>
          <w:szCs w:val="20"/>
        </w:rPr>
      </w:pPr>
      <w:r w:rsidRPr="007E228D">
        <w:rPr>
          <w:rFonts w:ascii="Arial" w:hAnsi="Arial" w:cs="Arial"/>
          <w:sz w:val="20"/>
          <w:szCs w:val="20"/>
        </w:rPr>
        <w:t xml:space="preserve">Minimálny rozsah zmluvných podmienok o fyzickom nakladaní so stavebnými odpadmi alebo odpadmi z demolácií, v súlade s </w:t>
      </w:r>
      <w:proofErr w:type="spellStart"/>
      <w:r w:rsidRPr="007E228D">
        <w:rPr>
          <w:rFonts w:ascii="Arial" w:hAnsi="Arial" w:cs="Arial"/>
          <w:sz w:val="20"/>
          <w:szCs w:val="20"/>
        </w:rPr>
        <w:t>ust</w:t>
      </w:r>
      <w:proofErr w:type="spellEnd"/>
      <w:r w:rsidRPr="007E228D">
        <w:rPr>
          <w:rFonts w:ascii="Arial" w:hAnsi="Arial" w:cs="Arial"/>
          <w:sz w:val="20"/>
          <w:szCs w:val="20"/>
        </w:rPr>
        <w:t>. § 2 vyhlášky 344/2022, je:</w:t>
      </w:r>
    </w:p>
    <w:p w14:paraId="0E2BE7BA" w14:textId="77777777" w:rsidR="00665A61" w:rsidRPr="007E228D" w:rsidRDefault="00665A61" w:rsidP="00665A61">
      <w:pPr>
        <w:ind w:left="567"/>
        <w:rPr>
          <w:rFonts w:ascii="Arial" w:hAnsi="Arial" w:cs="Arial"/>
          <w:sz w:val="20"/>
          <w:szCs w:val="20"/>
        </w:rPr>
      </w:pPr>
      <w:r w:rsidRPr="007E228D">
        <w:rPr>
          <w:rFonts w:ascii="Arial" w:hAnsi="Arial" w:cs="Arial"/>
          <w:sz w:val="20"/>
          <w:szCs w:val="20"/>
        </w:rPr>
        <w:t>a) druhy odpadov, s ktorými bude nasledujúci držiteľ fyzicky nakladať sú:</w:t>
      </w:r>
    </w:p>
    <w:p w14:paraId="45658A1C" w14:textId="77777777" w:rsidR="00665A61" w:rsidRPr="006E4DFB" w:rsidRDefault="00665A61" w:rsidP="00665A61">
      <w:pPr>
        <w:ind w:left="567" w:firstLine="284"/>
        <w:rPr>
          <w:rFonts w:ascii="Arial" w:hAnsi="Arial" w:cs="Arial"/>
          <w:sz w:val="20"/>
          <w:szCs w:val="20"/>
        </w:rPr>
      </w:pPr>
      <w:r w:rsidRPr="007E228D">
        <w:rPr>
          <w:rFonts w:ascii="Arial" w:hAnsi="Arial" w:cs="Arial"/>
          <w:sz w:val="20"/>
          <w:szCs w:val="20"/>
        </w:rPr>
        <w:t>- 17 03 Bitúmenové zmesi, uhoľný decht a dechtové výrobky (17 03 02 bitúmenové zmesi iné ako v 17 03 01));</w:t>
      </w:r>
    </w:p>
    <w:p w14:paraId="63702F35" w14:textId="77777777" w:rsidR="00665A61" w:rsidRPr="006E4DFB" w:rsidRDefault="00665A61" w:rsidP="00665A61">
      <w:pPr>
        <w:ind w:left="567"/>
        <w:rPr>
          <w:rFonts w:ascii="Arial" w:hAnsi="Arial" w:cs="Arial"/>
          <w:sz w:val="20"/>
          <w:szCs w:val="20"/>
        </w:rPr>
      </w:pPr>
      <w:r w:rsidRPr="006E4DFB">
        <w:rPr>
          <w:rFonts w:ascii="Arial" w:hAnsi="Arial" w:cs="Arial"/>
          <w:sz w:val="20"/>
          <w:szCs w:val="20"/>
        </w:rPr>
        <w:t>b) spôsob nakladania s odpadmi u nasledujúceho držiteľa je:</w:t>
      </w:r>
    </w:p>
    <w:p w14:paraId="61CFF8B1" w14:textId="77777777" w:rsidR="00665A61" w:rsidRPr="006E4DFB" w:rsidRDefault="00665A61" w:rsidP="00665A61">
      <w:pPr>
        <w:ind w:left="567"/>
        <w:rPr>
          <w:rFonts w:ascii="Arial" w:hAnsi="Arial" w:cs="Arial"/>
          <w:sz w:val="20"/>
          <w:szCs w:val="20"/>
        </w:rPr>
      </w:pPr>
      <w:r w:rsidRPr="006E4DFB">
        <w:rPr>
          <w:rFonts w:ascii="Arial" w:hAnsi="Arial" w:cs="Arial"/>
          <w:sz w:val="20"/>
          <w:szCs w:val="20"/>
        </w:rPr>
        <w:t xml:space="preserve"> </w:t>
      </w:r>
      <w:r w:rsidRPr="006E4DFB">
        <w:rPr>
          <w:rFonts w:ascii="Arial" w:hAnsi="Arial" w:cs="Arial"/>
          <w:sz w:val="20"/>
          <w:szCs w:val="20"/>
        </w:rPr>
        <w:tab/>
        <w:t>- zber, preprava, dočasné uskladnenie, zhodnocovanie vrátane triedenia odpadov, zhodnocovanie formou recyklácie;</w:t>
      </w:r>
    </w:p>
    <w:p w14:paraId="0284827C" w14:textId="77777777" w:rsidR="00665A61" w:rsidRPr="005E2C7D" w:rsidRDefault="00665A61" w:rsidP="00665A61">
      <w:pPr>
        <w:ind w:left="567"/>
        <w:rPr>
          <w:rFonts w:ascii="Arial" w:hAnsi="Arial" w:cs="Arial"/>
          <w:sz w:val="20"/>
          <w:szCs w:val="20"/>
        </w:rPr>
      </w:pPr>
      <w:r w:rsidRPr="006E4DFB">
        <w:rPr>
          <w:rFonts w:ascii="Arial" w:hAnsi="Arial" w:cs="Arial"/>
          <w:sz w:val="20"/>
          <w:szCs w:val="20"/>
        </w:rPr>
        <w:t>c) plánovaný spôsob spracovania odpadov v prvom zariadení na spracovanie odpadov, ak nejde o   spracovateľa</w:t>
      </w:r>
      <w:r w:rsidRPr="005E2C7D">
        <w:rPr>
          <w:rFonts w:ascii="Arial" w:hAnsi="Arial" w:cs="Arial"/>
          <w:sz w:val="20"/>
          <w:szCs w:val="20"/>
        </w:rPr>
        <w:t xml:space="preserve"> odpadu je: </w:t>
      </w:r>
    </w:p>
    <w:p w14:paraId="308E7CE7" w14:textId="77777777" w:rsidR="00665A61" w:rsidRPr="005E2C7D" w:rsidRDefault="00665A61" w:rsidP="00665A61">
      <w:pPr>
        <w:ind w:left="567" w:firstLine="284"/>
        <w:rPr>
          <w:rFonts w:ascii="Arial" w:hAnsi="Arial" w:cs="Arial"/>
          <w:sz w:val="20"/>
          <w:szCs w:val="20"/>
        </w:rPr>
      </w:pPr>
      <w:r w:rsidRPr="006321BC">
        <w:rPr>
          <w:rFonts w:ascii="Arial" w:hAnsi="Arial" w:cs="Arial"/>
          <w:sz w:val="20"/>
          <w:szCs w:val="20"/>
        </w:rPr>
        <w:t>- zh</w:t>
      </w:r>
      <w:r>
        <w:rPr>
          <w:rFonts w:ascii="Arial" w:hAnsi="Arial" w:cs="Arial"/>
          <w:sz w:val="20"/>
          <w:szCs w:val="20"/>
        </w:rPr>
        <w:t>romažďovanie odpadov - dočasné uloženie odpadov pred ďalším nakladaním s ním.</w:t>
      </w:r>
    </w:p>
    <w:p w14:paraId="655A8A0D" w14:textId="77777777" w:rsidR="00665A61" w:rsidRPr="005E2C7D" w:rsidRDefault="00665A61" w:rsidP="00665A61">
      <w:pPr>
        <w:rPr>
          <w:rFonts w:ascii="Arial" w:hAnsi="Arial" w:cs="Arial"/>
          <w:sz w:val="20"/>
          <w:szCs w:val="20"/>
        </w:rPr>
      </w:pPr>
      <w:r w:rsidRPr="005E2C7D">
        <w:rPr>
          <w:rFonts w:ascii="Arial" w:hAnsi="Arial" w:cs="Arial"/>
          <w:sz w:val="20"/>
          <w:szCs w:val="20"/>
        </w:rPr>
        <w:t>Zhotoviteľ je povinný zabezpečiť zhodnotenie a recykláciu stavebného odpadu a odpadu z demolácie vrátane spätného zasypávania ako náhrady za iné materiály najmenej vo výške záväzných cieľov a limitov zhodnocovania a recyklácie ustanovených v prílohe č. 3 časti VI druhom bode zákona o odpadoch pri stavbách nad 300 m2 zastavanej plochy (recyklácia alebo spätné využitie na stavbe aspoň 70% odpadu). Zhotoviteľ musí objednávateľovi dokladovať spôsob plánovaného nakladania so stavebným odpadom alebo sa preukázať zmluvami s nasledujúcim držiteľom, ktoré budú dokazovať oprávnenie na recykláciu konkrétnych druhov odpadov pred nástupom na vykonávanie stavebných prác na diele.  </w:t>
      </w:r>
    </w:p>
    <w:p w14:paraId="07777150" w14:textId="77777777" w:rsidR="000D62C7" w:rsidRPr="00D10752" w:rsidRDefault="000D62C7" w:rsidP="000D62C7">
      <w:pPr>
        <w:spacing w:after="0"/>
        <w:rPr>
          <w:rFonts w:ascii="Arial" w:hAnsi="Arial" w:cs="Arial"/>
          <w:sz w:val="20"/>
          <w:szCs w:val="20"/>
        </w:rPr>
      </w:pPr>
    </w:p>
    <w:p w14:paraId="0C42ABDC" w14:textId="77777777" w:rsidR="00F76AC7" w:rsidRDefault="00F76AC7"/>
    <w:sectPr w:rsidR="00F76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F2DBB"/>
    <w:multiLevelType w:val="multilevel"/>
    <w:tmpl w:val="96863E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360" w:hanging="360"/>
      </w:pPr>
      <w:rPr>
        <w:rFonts w:ascii="Arial" w:eastAsia="Times New Roman" w:hAnsi="Arial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3A083F"/>
    <w:multiLevelType w:val="multilevel"/>
    <w:tmpl w:val="CD1C5D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CC051EB"/>
    <w:multiLevelType w:val="hybridMultilevel"/>
    <w:tmpl w:val="2B36FA80"/>
    <w:lvl w:ilvl="0" w:tplc="D58281E8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F2C5AA4">
      <w:numFmt w:val="decimal"/>
      <w:lvlText w:val="%2."/>
      <w:lvlJc w:val="left"/>
      <w:pPr>
        <w:ind w:left="1534" w:hanging="360"/>
      </w:pPr>
      <w:rPr>
        <w:rFonts w:hint="default"/>
      </w:rPr>
    </w:lvl>
    <w:lvl w:ilvl="2" w:tplc="BE2E79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44E0CD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64E2AB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3EA3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071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6CC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0A3C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0B750C"/>
    <w:multiLevelType w:val="hybridMultilevel"/>
    <w:tmpl w:val="49AEECBC"/>
    <w:lvl w:ilvl="0" w:tplc="C7209BB2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C53A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2C7"/>
    <w:rsid w:val="00007884"/>
    <w:rsid w:val="00071CE3"/>
    <w:rsid w:val="00086383"/>
    <w:rsid w:val="000937E9"/>
    <w:rsid w:val="000D62C7"/>
    <w:rsid w:val="000D63AD"/>
    <w:rsid w:val="0023374A"/>
    <w:rsid w:val="002C7506"/>
    <w:rsid w:val="002E2EF2"/>
    <w:rsid w:val="002E40FA"/>
    <w:rsid w:val="00307E16"/>
    <w:rsid w:val="00324699"/>
    <w:rsid w:val="00336909"/>
    <w:rsid w:val="003730C6"/>
    <w:rsid w:val="003B4A25"/>
    <w:rsid w:val="00430EA3"/>
    <w:rsid w:val="004C1545"/>
    <w:rsid w:val="004C679B"/>
    <w:rsid w:val="00517FDD"/>
    <w:rsid w:val="00592DFC"/>
    <w:rsid w:val="005C13AE"/>
    <w:rsid w:val="005C4BEE"/>
    <w:rsid w:val="005E58AB"/>
    <w:rsid w:val="00665A61"/>
    <w:rsid w:val="006F3C22"/>
    <w:rsid w:val="007443D0"/>
    <w:rsid w:val="007746A0"/>
    <w:rsid w:val="007E1594"/>
    <w:rsid w:val="007E228D"/>
    <w:rsid w:val="008E0DFA"/>
    <w:rsid w:val="008E44D0"/>
    <w:rsid w:val="008E5667"/>
    <w:rsid w:val="0090720C"/>
    <w:rsid w:val="00964F67"/>
    <w:rsid w:val="009A362A"/>
    <w:rsid w:val="009D02F2"/>
    <w:rsid w:val="009E0408"/>
    <w:rsid w:val="00A160CA"/>
    <w:rsid w:val="00A34D4F"/>
    <w:rsid w:val="00A4352E"/>
    <w:rsid w:val="00A767A5"/>
    <w:rsid w:val="00AD4221"/>
    <w:rsid w:val="00B7716B"/>
    <w:rsid w:val="00B90F9A"/>
    <w:rsid w:val="00B9260F"/>
    <w:rsid w:val="00B93922"/>
    <w:rsid w:val="00C169EB"/>
    <w:rsid w:val="00C27436"/>
    <w:rsid w:val="00C40392"/>
    <w:rsid w:val="00C46F32"/>
    <w:rsid w:val="00C519B9"/>
    <w:rsid w:val="00C765B5"/>
    <w:rsid w:val="00CF5657"/>
    <w:rsid w:val="00CF5C3E"/>
    <w:rsid w:val="00E66C07"/>
    <w:rsid w:val="00E914EF"/>
    <w:rsid w:val="00F06332"/>
    <w:rsid w:val="00F76AC7"/>
    <w:rsid w:val="00FB1516"/>
    <w:rsid w:val="00FB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BD3F"/>
  <w15:chartTrackingRefBased/>
  <w15:docId w15:val="{EFD33380-BE77-40C9-8B3E-A218D160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D62C7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paragraph" w:styleId="Nadpis1">
    <w:name w:val="heading 1"/>
    <w:aliases w:val="Hoofdstuk"/>
    <w:basedOn w:val="Normlny"/>
    <w:next w:val="Normlny"/>
    <w:link w:val="Nadpis1Char"/>
    <w:uiPriority w:val="99"/>
    <w:qFormat/>
    <w:rsid w:val="000D62C7"/>
    <w:pPr>
      <w:spacing w:after="0"/>
      <w:outlineLvl w:val="0"/>
    </w:pPr>
    <w:rPr>
      <w:rFonts w:ascii="Arial" w:hAnsi="Arial"/>
      <w:b/>
      <w:bCs/>
      <w:caps/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0D62C7"/>
    <w:pPr>
      <w:spacing w:before="240" w:after="60"/>
      <w:outlineLvl w:val="6"/>
    </w:pPr>
    <w:rPr>
      <w:rFonts w:eastAsia="Calibri"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rsid w:val="000D62C7"/>
    <w:pPr>
      <w:keepNext/>
      <w:spacing w:after="0"/>
      <w:outlineLvl w:val="8"/>
    </w:pPr>
    <w:rPr>
      <w:rFonts w:ascii="Arial" w:eastAsia="Calibri" w:hAnsi="Arial"/>
      <w:b/>
      <w:bCs/>
      <w:sz w:val="20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oofdstuk Char"/>
    <w:basedOn w:val="Predvolenpsmoodseku"/>
    <w:link w:val="Nadpis1"/>
    <w:uiPriority w:val="99"/>
    <w:rsid w:val="000D62C7"/>
    <w:rPr>
      <w:rFonts w:ascii="Arial" w:eastAsia="Times New Roman" w:hAnsi="Arial" w:cs="Times New Roman"/>
      <w:b/>
      <w:bCs/>
      <w:caps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0D62C7"/>
    <w:rPr>
      <w:rFonts w:ascii="Calibri" w:eastAsia="Calibri" w:hAnsi="Calibri" w:cs="Times New Roman"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9"/>
    <w:rsid w:val="000D62C7"/>
    <w:rPr>
      <w:rFonts w:ascii="Arial" w:eastAsia="Calibri" w:hAnsi="Arial" w:cs="Times New Roman"/>
      <w:b/>
      <w:bCs/>
      <w:sz w:val="20"/>
      <w:szCs w:val="24"/>
      <w:u w:val="single"/>
      <w:lang w:eastAsia="sk-SK"/>
    </w:rPr>
  </w:style>
  <w:style w:type="paragraph" w:styleId="Normlnywebov">
    <w:name w:val="Normal (Web)"/>
    <w:basedOn w:val="Normlny"/>
    <w:uiPriority w:val="99"/>
    <w:rsid w:val="000D62C7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0D62C7"/>
    <w:pPr>
      <w:spacing w:after="0"/>
      <w:ind w:left="360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0D62C7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aliases w:val="Char2"/>
    <w:basedOn w:val="Normlny"/>
    <w:link w:val="PtaChar"/>
    <w:uiPriority w:val="99"/>
    <w:rsid w:val="000D62C7"/>
    <w:pPr>
      <w:tabs>
        <w:tab w:val="center" w:pos="4536"/>
        <w:tab w:val="right" w:pos="9072"/>
      </w:tabs>
      <w:spacing w:after="0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PtaChar">
    <w:name w:val="Päta Char"/>
    <w:aliases w:val="Char2 Char"/>
    <w:basedOn w:val="Predvolenpsmoodseku"/>
    <w:link w:val="Pta"/>
    <w:uiPriority w:val="99"/>
    <w:rsid w:val="000D62C7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0D62C7"/>
    <w:pPr>
      <w:ind w:left="283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D62C7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rsid w:val="000D62C7"/>
    <w:pPr>
      <w:spacing w:after="0"/>
      <w:ind w:left="4860"/>
    </w:pPr>
    <w:rPr>
      <w:rFonts w:ascii="Times New Roman" w:eastAsia="Calibri" w:hAnsi="Times New Roman"/>
      <w:noProof/>
      <w:sz w:val="30"/>
      <w:szCs w:val="30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0D62C7"/>
    <w:rPr>
      <w:rFonts w:ascii="Times New Roman" w:eastAsia="Calibri" w:hAnsi="Times New Roman" w:cs="Times New Roman"/>
      <w:noProof/>
      <w:sz w:val="30"/>
      <w:szCs w:val="30"/>
      <w:lang w:eastAsia="sk-SK"/>
    </w:rPr>
  </w:style>
  <w:style w:type="paragraph" w:styleId="Zkladntext">
    <w:name w:val="Body Text"/>
    <w:aliases w:val="Char"/>
    <w:basedOn w:val="Normlny"/>
    <w:link w:val="ZkladntextChar"/>
    <w:rsid w:val="000D62C7"/>
    <w:pPr>
      <w:spacing w:after="0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0D62C7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rsid w:val="000D62C7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rsid w:val="000D62C7"/>
    <w:rPr>
      <w:rFonts w:ascii="Calibri" w:eastAsia="Times New Roman" w:hAnsi="Calibri" w:cs="Times New Roman"/>
    </w:rPr>
  </w:style>
  <w:style w:type="character" w:styleId="Hypertextovprepojenie">
    <w:name w:val="Hyperlink"/>
    <w:uiPriority w:val="99"/>
    <w:rsid w:val="000D62C7"/>
    <w:rPr>
      <w:color w:val="0000FF"/>
      <w:u w:val="single"/>
    </w:rPr>
  </w:style>
  <w:style w:type="paragraph" w:customStyle="1" w:styleId="BodyText21">
    <w:name w:val="Body Text 21"/>
    <w:basedOn w:val="Normlny"/>
    <w:rsid w:val="000D62C7"/>
    <w:pPr>
      <w:spacing w:after="0"/>
    </w:pPr>
    <w:rPr>
      <w:rFonts w:ascii="Times New Roman" w:eastAsia="Calibri" w:hAnsi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0D62C7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paragraph" w:styleId="Odsekzoznamu">
    <w:name w:val="List Paragraph"/>
    <w:aliases w:val="body,lp1,Table,Bullet List,FooterText,numbered,Paragraphe de liste1,Bullet Number,lp11,List Paragraph11,Bullet 1,Use Case List Paragraph,ODRAZKY PRVA UROVEN,List Paragraph,Odsek,ZOZNAM,Tabuľka,Colorful List - Accent 11"/>
    <w:basedOn w:val="Normlny"/>
    <w:link w:val="OdsekzoznamuChar"/>
    <w:uiPriority w:val="99"/>
    <w:qFormat/>
    <w:rsid w:val="000D62C7"/>
    <w:pPr>
      <w:spacing w:after="0"/>
      <w:ind w:left="708"/>
    </w:pPr>
    <w:rPr>
      <w:rFonts w:ascii="Arial" w:hAnsi="Arial"/>
      <w:noProof/>
    </w:rPr>
  </w:style>
  <w:style w:type="character" w:customStyle="1" w:styleId="OdsekzoznamuChar">
    <w:name w:val="Odsek zoznamu Char"/>
    <w:aliases w:val="body Char,lp1 Char,Table Char,Bullet List Char,FooterText Char,numbered Char,Paragraphe de liste1 Char,Bullet Number Char,lp11 Char,List Paragraph11 Char,Bullet 1 Char,Use Case List Paragraph Char,ODRAZKY PRVA UROVEN Char,Odsek Char"/>
    <w:link w:val="Odsekzoznamu"/>
    <w:uiPriority w:val="99"/>
    <w:qFormat/>
    <w:rsid w:val="000D62C7"/>
    <w:rPr>
      <w:rFonts w:ascii="Arial" w:eastAsia="Times New Roman" w:hAnsi="Arial" w:cs="Times New Roman"/>
      <w:noProof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937E9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unhideWhenUsed/>
    <w:rsid w:val="006F3C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F3C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F3C22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F3C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F3C22"/>
    <w:rPr>
      <w:rFonts w:ascii="Calibri" w:eastAsia="Times New Roman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F3C2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3C22"/>
    <w:rPr>
      <w:rFonts w:ascii="Segoe UI" w:eastAsia="Times New Roman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F76AC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c.sk/sk/Technicke-predpisy/Zoznam-TKP-a-KL.ssc" TargetMode="External"/><Relationship Id="rId5" Type="http://schemas.openxmlformats.org/officeDocument/2006/relationships/hyperlink" Target="https://www.ssc.sk/sk/technicke-predpisy-rezortu/zoznam-tp.ss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2382</Words>
  <Characters>13583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Sloboda Roman</dc:creator>
  <cp:keywords/>
  <dc:description/>
  <cp:lastModifiedBy>Popelka Jozef</cp:lastModifiedBy>
  <cp:revision>3</cp:revision>
  <dcterms:created xsi:type="dcterms:W3CDTF">2025-09-26T09:37:00Z</dcterms:created>
  <dcterms:modified xsi:type="dcterms:W3CDTF">2025-10-20T07:01:00Z</dcterms:modified>
</cp:coreProperties>
</file>