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653C69" w:rsidRDefault="00653C69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CPTT-MP-202</w:t>
      </w:r>
      <w:r w:rsidR="00826989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</w:t>
      </w:r>
      <w:r w:rsidR="00826989" w:rsidRPr="00D70EA1">
        <w:rPr>
          <w:rFonts w:ascii="Arial Narrow" w:hAnsi="Arial Narrow"/>
          <w:b/>
        </w:rPr>
        <w:t>000</w:t>
      </w:r>
      <w:r w:rsidR="00EE7728" w:rsidRPr="00D70EA1">
        <w:rPr>
          <w:rFonts w:ascii="Arial Narrow" w:hAnsi="Arial Narrow"/>
          <w:b/>
        </w:rPr>
        <w:t>239</w:t>
      </w:r>
      <w:r w:rsidRPr="00D70EA1">
        <w:rPr>
          <w:rFonts w:ascii="Arial Narrow" w:hAnsi="Arial Narrow"/>
          <w:b/>
        </w:rPr>
        <w:t>-</w:t>
      </w:r>
      <w:r w:rsidR="00D70EA1">
        <w:rPr>
          <w:rFonts w:ascii="Arial Narrow" w:hAnsi="Arial Narrow"/>
          <w:b/>
        </w:rPr>
        <w:t>xxx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402A1A" w:rsidRPr="00402A1A">
        <w:rPr>
          <w:rFonts w:ascii="Arial Narrow" w:hAnsi="Arial Narrow"/>
        </w:rPr>
        <w:t xml:space="preserve">JUDr. Lenka </w:t>
      </w:r>
      <w:proofErr w:type="spellStart"/>
      <w:r w:rsidR="00402A1A" w:rsidRPr="00402A1A">
        <w:rPr>
          <w:rFonts w:ascii="Arial Narrow" w:hAnsi="Arial Narrow"/>
        </w:rPr>
        <w:t>Bolečková</w:t>
      </w:r>
      <w:proofErr w:type="spellEnd"/>
      <w:r w:rsidR="00402A1A" w:rsidRPr="00402A1A">
        <w:rPr>
          <w:rFonts w:ascii="Arial Narrow" w:hAnsi="Arial Narrow"/>
        </w:rPr>
        <w:t>, riaditeľka Centra podpory Trnava</w:t>
      </w:r>
    </w:p>
    <w:p w:rsidR="00A814E6" w:rsidRPr="006449F7" w:rsidRDefault="006449F7" w:rsidP="00402A1A">
      <w:pPr>
        <w:spacing w:after="0"/>
        <w:ind w:left="2835" w:hanging="2835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  <w:r w:rsidR="00402A1A">
        <w:rPr>
          <w:rFonts w:ascii="Arial Narrow" w:hAnsi="Arial Narrow"/>
        </w:rPr>
        <w:t xml:space="preserve"> </w:t>
      </w:r>
      <w:r w:rsidR="00ED5013" w:rsidRPr="00D70EA1">
        <w:rPr>
          <w:rFonts w:ascii="Arial Narrow" w:hAnsi="Arial Narrow" w:cs="Times New Roman"/>
          <w:sz w:val="24"/>
          <w:szCs w:val="24"/>
        </w:rPr>
        <w:t xml:space="preserve">na základe plnomocenstva č. </w:t>
      </w:r>
      <w:r w:rsidR="00402A1A" w:rsidRPr="00D70EA1">
        <w:rPr>
          <w:rFonts w:ascii="Arial Narrow" w:hAnsi="Arial Narrow" w:cs="Times New Roman"/>
          <w:sz w:val="24"/>
          <w:szCs w:val="24"/>
        </w:rPr>
        <w:t>p.: SL-OPS-2024/005265-295 zo dňa    10.12.2024</w:t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:rsidR="00402A1A" w:rsidRPr="006449F7" w:rsidRDefault="00A814E6" w:rsidP="00402A1A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 xml:space="preserve">              Štátna pokladnica, Radlinského 32, 810 05 Bratislava</w:t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>S</w:t>
      </w:r>
      <w:r w:rsidR="00402A1A" w:rsidRPr="00402A1A">
        <w:rPr>
          <w:rFonts w:ascii="Arial Narrow" w:hAnsi="Arial Narrow"/>
        </w:rPr>
        <w:t>K78 8180 0000 0070 0018 0023</w:t>
      </w:r>
    </w:p>
    <w:p w:rsidR="00402A1A" w:rsidRPr="006449F7" w:rsidRDefault="00A814E6" w:rsidP="00402A1A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>SPSRSKBA</w:t>
      </w:r>
    </w:p>
    <w:p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>Adresa na doručovanie:                  Centrum podpory Trnava, Kollárova 31, 917 02 Trnava</w:t>
      </w:r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806CC2">
        <w:rPr>
          <w:rFonts w:ascii="Arial Narrow" w:hAnsi="Arial Narrow"/>
          <w:b/>
          <w:bCs/>
        </w:rPr>
        <w:t xml:space="preserve">             </w:t>
      </w: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806CC2">
        <w:rPr>
          <w:rFonts w:ascii="Arial Narrow" w:hAnsi="Arial Narrow"/>
          <w:bCs/>
        </w:rPr>
        <w:t xml:space="preserve">             </w:t>
      </w:r>
    </w:p>
    <w:p w:rsidR="00826989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06CC2">
        <w:rPr>
          <w:rFonts w:ascii="Arial Narrow" w:hAnsi="Arial Narrow"/>
        </w:rPr>
        <w:t xml:space="preserve">                        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806CC2">
        <w:rPr>
          <w:rFonts w:ascii="Arial Narrow" w:hAnsi="Arial Narrow"/>
          <w:bCs/>
        </w:rPr>
        <w:t xml:space="preserve">                                           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DIČ:</w:t>
      </w:r>
      <w:r w:rsidR="00806CC2">
        <w:rPr>
          <w:rFonts w:ascii="Arial Narrow" w:hAnsi="Arial Narrow"/>
          <w:bCs/>
        </w:rPr>
        <w:t xml:space="preserve">                        </w:t>
      </w:r>
      <w:r w:rsidR="00653C69">
        <w:rPr>
          <w:rFonts w:ascii="Arial Narrow" w:hAnsi="Arial Narrow"/>
          <w:bCs/>
        </w:rPr>
        <w:t xml:space="preserve">                       </w:t>
      </w:r>
      <w:r w:rsidR="00806CC2">
        <w:rPr>
          <w:rFonts w:ascii="Arial Narrow" w:hAnsi="Arial Narrow"/>
          <w:bCs/>
        </w:rPr>
        <w:t xml:space="preserve">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806CC2">
        <w:rPr>
          <w:rFonts w:ascii="Arial Narrow" w:hAnsi="Arial Narrow"/>
          <w:bCs/>
        </w:rPr>
        <w:t xml:space="preserve">                          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  <w:r w:rsidR="00653C69">
        <w:rPr>
          <w:rFonts w:ascii="Arial Narrow" w:hAnsi="Arial Narrow"/>
        </w:rPr>
        <w:t xml:space="preserve">                   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653C69">
        <w:rPr>
          <w:rFonts w:ascii="Arial Narrow" w:hAnsi="Arial Narrow"/>
        </w:rPr>
        <w:t xml:space="preserve">                            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653C69">
        <w:rPr>
          <w:rFonts w:ascii="Arial Narrow" w:hAnsi="Arial Narrow" w:cs="Arial"/>
        </w:rPr>
        <w:t xml:space="preserve">              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Zhodnotenie/zneškodnen</w:t>
      </w:r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ie odpadu nezákonne uloženého </w:t>
      </w:r>
      <w:r w:rsidR="0082698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na</w:t>
      </w:r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 </w:t>
      </w:r>
      <w:proofErr w:type="spellStart"/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. </w:t>
      </w:r>
      <w:r w:rsidR="00EE7728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Holíč a Skalica</w:t>
      </w:r>
      <w:r w:rsidR="00B73131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 w:rsidRPr="003A0899">
        <w:rPr>
          <w:rFonts w:ascii="Arial Narrow" w:hAnsi="Arial Narrow" w:cs="Calibri"/>
          <w:sz w:val="22"/>
          <w:szCs w:val="22"/>
        </w:rPr>
        <w:t xml:space="preserve">(ID </w:t>
      </w:r>
      <w:r w:rsidR="00EE7728">
        <w:rPr>
          <w:rFonts w:ascii="Arial Narrow" w:hAnsi="Arial Narrow" w:cs="Calibri"/>
          <w:sz w:val="22"/>
          <w:szCs w:val="22"/>
        </w:rPr>
        <w:t>74151</w:t>
      </w:r>
      <w:r w:rsidR="003A0899" w:rsidRPr="003A0899">
        <w:rPr>
          <w:rFonts w:ascii="Arial Narrow" w:hAnsi="Arial Narrow" w:cs="Calibri"/>
          <w:sz w:val="22"/>
          <w:szCs w:val="22"/>
        </w:rPr>
        <w:t>)</w:t>
      </w:r>
      <w:r w:rsidR="00B73131" w:rsidRPr="003A0899">
        <w:rPr>
          <w:rFonts w:ascii="Arial Narrow" w:hAnsi="Arial Narrow" w:cs="Calibri"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C801FB">
        <w:rPr>
          <w:rFonts w:ascii="Arial Narrow" w:hAnsi="Arial Narrow" w:cs="Calibri"/>
        </w:rPr>
        <w:t>2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C801FB">
        <w:rPr>
          <w:rFonts w:ascii="Arial Narrow" w:hAnsi="Arial Narrow" w:cs="Calibri"/>
          <w:i/>
        </w:rPr>
        <w:t>Rozhodnutie z Úradu verejného zdravotníctva SR o súhlase na</w:t>
      </w:r>
      <w:r w:rsidR="001313A3" w:rsidRPr="00C801FB">
        <w:rPr>
          <w:rFonts w:ascii="Arial Narrow" w:hAnsi="Arial Narrow" w:cs="Calibri"/>
          <w:i/>
        </w:rPr>
        <w:t xml:space="preserve"> odstraňovanie </w:t>
      </w:r>
      <w:r w:rsidR="00ED5013" w:rsidRPr="00C801FB">
        <w:rPr>
          <w:rFonts w:ascii="Arial Narrow" w:hAnsi="Arial Narrow" w:cs="Calibri"/>
          <w:i/>
        </w:rPr>
        <w:t>odpadu (azbest)</w:t>
      </w:r>
      <w:r w:rsidR="001313A3" w:rsidRPr="00C801FB">
        <w:rPr>
          <w:rFonts w:ascii="Arial Narrow" w:hAnsi="Arial Narrow" w:cs="Calibri"/>
          <w:i/>
        </w:rPr>
        <w:t>.</w:t>
      </w:r>
    </w:p>
    <w:p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písomne upozorniť Objednávateľa na nesprávnosť (vrátane rozporu s všeobecne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6C0645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1F6B1F">
        <w:rPr>
          <w:rFonts w:ascii="Arial Narrow" w:hAnsi="Arial Narrow" w:cs="Calibri"/>
        </w:rPr>
        <w:t>4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dňom doručenia výpovede poskytovateľovi.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:rsidR="00653C69" w:rsidRDefault="00653C69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Objednávateľ</w:t>
      </w:r>
      <w:r w:rsidR="00804C53">
        <w:rPr>
          <w:rFonts w:ascii="Arial Narrow" w:hAnsi="Arial Narrow"/>
        </w:rPr>
        <w:t>:</w:t>
      </w:r>
    </w:p>
    <w:p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>Centrum podpory Trnava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Kollárova 31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917 02 Trnava</w:t>
      </w:r>
      <w:r w:rsidRPr="001D0C05">
        <w:rPr>
          <w:rFonts w:ascii="Arial Narrow" w:hAnsi="Arial Narrow"/>
        </w:rPr>
        <w:t xml:space="preserve"> </w:t>
      </w:r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="00806CC2">
        <w:rPr>
          <w:rFonts w:ascii="Arial Narrow" w:hAnsi="Arial Narrow"/>
        </w:rPr>
        <w:t xml:space="preserve">JUDr. Lenka </w:t>
      </w:r>
      <w:proofErr w:type="spellStart"/>
      <w:r w:rsidR="00806CC2">
        <w:rPr>
          <w:rFonts w:ascii="Arial Narrow" w:hAnsi="Arial Narrow"/>
        </w:rPr>
        <w:t>Bolečková</w:t>
      </w:r>
      <w:proofErr w:type="spellEnd"/>
      <w:r w:rsidR="00806CC2">
        <w:rPr>
          <w:rFonts w:ascii="Arial Narrow" w:hAnsi="Arial Narrow"/>
        </w:rPr>
        <w:t>, riaditeľka Centra podpory Trnava</w:t>
      </w:r>
      <w:r w:rsidRPr="00866EF7">
        <w:rPr>
          <w:rFonts w:ascii="Arial Narrow" w:hAnsi="Arial Narrow"/>
        </w:rPr>
        <w:tab/>
      </w:r>
    </w:p>
    <w:p w:rsidR="002361E0" w:rsidRDefault="00826989" w:rsidP="002361E0">
      <w:pPr>
        <w:spacing w:after="12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ab/>
        <w:t>email: danica.podhradska</w:t>
      </w:r>
      <w:r w:rsidR="00806CC2">
        <w:rPr>
          <w:rFonts w:ascii="Arial Narrow" w:hAnsi="Arial Narrow"/>
        </w:rPr>
        <w:t>@minv.sk</w:t>
      </w:r>
    </w:p>
    <w:p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:rsidR="00653C69" w:rsidRDefault="002361E0" w:rsidP="00826989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866EF7">
        <w:rPr>
          <w:rFonts w:ascii="Arial Narrow" w:hAnsi="Arial Narrow" w:cs="Arial"/>
        </w:rPr>
        <w:tab/>
      </w:r>
    </w:p>
    <w:p w:rsidR="00826989" w:rsidRPr="00866EF7" w:rsidRDefault="00826989" w:rsidP="00826989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>k rukám:</w:t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lastRenderedPageBreak/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9C0423" w:rsidRPr="009C0423" w:rsidRDefault="009C0423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9C0423">
        <w:rPr>
          <w:rFonts w:ascii="Arial Narrow" w:hAnsi="Arial Narrow"/>
          <w:iCs/>
        </w:rPr>
        <w:t>Governmente</w:t>
      </w:r>
      <w:proofErr w:type="spellEnd"/>
      <w:r w:rsidRPr="009C0423">
        <w:rPr>
          <w:rFonts w:ascii="Arial Narrow" w:hAnsi="Arial Narrow"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>
        <w:rPr>
          <w:rFonts w:ascii="Arial Narrow" w:hAnsi="Arial Narrow"/>
          <w:iCs/>
        </w:rPr>
        <w:t xml:space="preserve">. </w:t>
      </w:r>
    </w:p>
    <w:p w:rsidR="009C0423" w:rsidRPr="009C0423" w:rsidRDefault="009C0423" w:rsidP="009C0423">
      <w:pPr>
        <w:pStyle w:val="Odsekzoznamu"/>
        <w:spacing w:after="0"/>
        <w:ind w:left="426"/>
        <w:contextualSpacing w:val="0"/>
        <w:jc w:val="both"/>
        <w:rPr>
          <w:rFonts w:ascii="Arial Narrow" w:hAnsi="Arial Narrow"/>
        </w:rPr>
      </w:pPr>
    </w:p>
    <w:p w:rsidR="002361E0" w:rsidRPr="009C0423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</w:rPr>
        <w:t>Zmluva má nasledujúce prílohy, ktoré tvoria jej neoddeliteľnú súčasť:</w:t>
      </w:r>
    </w:p>
    <w:p w:rsidR="002361E0" w:rsidRPr="009C0423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D70EA1" w:rsidRDefault="00D70EA1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            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D70EA1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JU</w:t>
      </w:r>
      <w:r w:rsidR="000D4FE1">
        <w:rPr>
          <w:rFonts w:ascii="Arial Narrow" w:hAnsi="Arial Narrow"/>
        </w:rPr>
        <w:t xml:space="preserve">Dr. Lenka </w:t>
      </w:r>
      <w:proofErr w:type="spellStart"/>
      <w:r w:rsidR="000D4FE1">
        <w:rPr>
          <w:rFonts w:ascii="Arial Narrow" w:hAnsi="Arial Narrow"/>
        </w:rPr>
        <w:t>Bolečková</w:t>
      </w:r>
      <w:proofErr w:type="spellEnd"/>
      <w:r w:rsidR="002361E0">
        <w:rPr>
          <w:rFonts w:ascii="Arial Narrow" w:hAnsi="Arial Narrow"/>
        </w:rPr>
        <w:tab/>
      </w:r>
      <w:r w:rsidR="000D4FE1">
        <w:rPr>
          <w:rFonts w:ascii="Arial Narrow" w:hAnsi="Arial Narrow"/>
        </w:rPr>
        <w:t>M</w:t>
      </w:r>
      <w:r w:rsidR="002361E0">
        <w:rPr>
          <w:rFonts w:ascii="Arial Narrow" w:hAnsi="Arial Narrow"/>
        </w:rPr>
        <w:t>eno</w:t>
      </w:r>
      <w:r w:rsidR="000D4FE1">
        <w:rPr>
          <w:rFonts w:ascii="Arial Narrow" w:hAnsi="Arial Narrow"/>
        </w:rPr>
        <w:t xml:space="preserve">: </w:t>
      </w:r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</w:t>
      </w:r>
      <w:r w:rsidR="000D4FE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</w:t>
      </w:r>
      <w:r w:rsidR="000D4FE1">
        <w:rPr>
          <w:rFonts w:ascii="Arial Narrow" w:hAnsi="Arial Narrow"/>
        </w:rPr>
        <w:t>F</w:t>
      </w:r>
      <w:r>
        <w:rPr>
          <w:rFonts w:ascii="Arial Narrow" w:hAnsi="Arial Narrow"/>
        </w:rPr>
        <w:t>unkcia</w:t>
      </w:r>
      <w:r w:rsidR="000D4FE1">
        <w:rPr>
          <w:rFonts w:ascii="Arial Narrow" w:hAnsi="Arial Narrow"/>
        </w:rPr>
        <w:t xml:space="preserve">: riaditeľka </w:t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  <w:t xml:space="preserve">        F</w:t>
      </w:r>
      <w:r>
        <w:rPr>
          <w:rFonts w:ascii="Arial Narrow" w:hAnsi="Arial Narrow"/>
        </w:rPr>
        <w:t>unkcia</w:t>
      </w:r>
      <w:r w:rsidR="000D4FE1">
        <w:rPr>
          <w:rFonts w:ascii="Arial Narrow" w:hAnsi="Arial Narrow"/>
        </w:rPr>
        <w:t xml:space="preserve">: </w:t>
      </w:r>
    </w:p>
    <w:p w:rsidR="002E76D7" w:rsidRDefault="002E76D7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C801FB" w:rsidRDefault="00C801FB" w:rsidP="002361E0">
      <w:pPr>
        <w:pStyle w:val="CTLhead"/>
        <w:spacing w:line="276" w:lineRule="auto"/>
      </w:pPr>
    </w:p>
    <w:p w:rsidR="00C801FB" w:rsidRDefault="00C801FB" w:rsidP="002361E0">
      <w:pPr>
        <w:pStyle w:val="CTLhead"/>
        <w:spacing w:line="276" w:lineRule="auto"/>
      </w:pPr>
    </w:p>
    <w:p w:rsidR="00EE7728" w:rsidRPr="00F3157F" w:rsidRDefault="00EE7728" w:rsidP="00EE7728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t>Príloha č. 1 Opis predmetu zákazky</w:t>
      </w:r>
    </w:p>
    <w:p w:rsidR="00EE7728" w:rsidRDefault="00EE7728" w:rsidP="00EE7728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EE7728" w:rsidRDefault="00EE7728" w:rsidP="00EE7728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EE7728" w:rsidRPr="009D14E3" w:rsidRDefault="00EE7728" w:rsidP="00EE7728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</w:t>
      </w:r>
      <w:r>
        <w:rPr>
          <w:rFonts w:ascii="Arial Narrow" w:hAnsi="Arial Narrow" w:cs="Helvetica"/>
          <w:shd w:val="clear" w:color="auto" w:fill="FFFFFF"/>
        </w:rPr>
        <w:t xml:space="preserve">na </w:t>
      </w:r>
      <w:proofErr w:type="spellStart"/>
      <w:r>
        <w:rPr>
          <w:rFonts w:ascii="Arial Narrow" w:hAnsi="Arial Narrow" w:cs="Helvetica"/>
          <w:shd w:val="clear" w:color="auto" w:fill="FFFFFF"/>
        </w:rPr>
        <w:t>k.ú</w:t>
      </w:r>
      <w:proofErr w:type="spellEnd"/>
      <w:r>
        <w:rPr>
          <w:rFonts w:ascii="Arial Narrow" w:hAnsi="Arial Narrow" w:cs="Helvetica"/>
          <w:shd w:val="clear" w:color="auto" w:fill="FFFFFF"/>
        </w:rPr>
        <w:t>. Holíč a Skalica (ID zákazky 74151)</w:t>
      </w:r>
    </w:p>
    <w:p w:rsidR="00EE7728" w:rsidRDefault="00EE7728" w:rsidP="00EE7728">
      <w:pPr>
        <w:pStyle w:val="Odsekzoznamu"/>
        <w:tabs>
          <w:tab w:val="left" w:pos="708"/>
        </w:tabs>
        <w:ind w:left="426"/>
        <w:rPr>
          <w:rFonts w:ascii="Arial Narrow" w:hAnsi="Arial Narrow" w:cs="Times New Roman"/>
        </w:rPr>
      </w:pPr>
    </w:p>
    <w:p w:rsidR="00EE7728" w:rsidRDefault="00EE7728" w:rsidP="00EE7728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Predmetom zákazky je zhodnotenie resp. zneškodnenie nezákonne umiestneného odpadu na území Trnavského kraja v súlade so zákonom č. 79/2015 Z. z. o odpadoch. Odpady sa nachádzajú na Holíč a Skalica.</w:t>
      </w:r>
    </w:p>
    <w:p w:rsidR="00EE7728" w:rsidRDefault="00EE7728" w:rsidP="00EE7728">
      <w:pPr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EE7728" w:rsidRDefault="00EE7728" w:rsidP="00EE7728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:rsidR="00EE7728" w:rsidRDefault="00EE7728" w:rsidP="00EE7728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 odpadom</w:t>
      </w:r>
    </w:p>
    <w:p w:rsidR="00EE7728" w:rsidRDefault="00EE7728" w:rsidP="00EE7728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EE7728" w:rsidRDefault="00EE7728" w:rsidP="00EE7728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:rsidR="00EE7728" w:rsidRDefault="00EE7728" w:rsidP="00EE7728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bezodkladne, najneskôr však v lehote do 2 mesiacov odo dňa nadobudnutia účinnosti zmluvy, v prípade, že poskytovateľ písomne oznámi objednávateľovi, že službu nie je možné poskytnúť bezodkladne z dôvodov, ktoré nie sú na strane poskytovateľa.</w:t>
      </w:r>
    </w:p>
    <w:p w:rsidR="00EE7728" w:rsidRDefault="00EE7728" w:rsidP="00EE7728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>Miestom plnenia pre položku č. 1 je:</w:t>
      </w:r>
    </w:p>
    <w:p w:rsidR="00EE7728" w:rsidRPr="000B0C29" w:rsidRDefault="00EE7728" w:rsidP="00EE7728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Holíč</w:t>
      </w:r>
    </w:p>
    <w:p w:rsidR="00EE7728" w:rsidRDefault="00EE7728" w:rsidP="00EE7728">
      <w:pPr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       </w:t>
      </w:r>
      <w:r w:rsidRPr="00DB4195">
        <w:rPr>
          <w:rFonts w:ascii="Arial Narrow" w:hAnsi="Arial Narrow"/>
          <w:color w:val="000000"/>
        </w:rPr>
        <w:t xml:space="preserve">5. </w:t>
      </w:r>
      <w:r w:rsidRPr="000B0C29">
        <w:rPr>
          <w:rFonts w:ascii="Arial Narrow" w:hAnsi="Arial Narrow"/>
          <w:b/>
          <w:color w:val="000000"/>
        </w:rPr>
        <w:t xml:space="preserve"> Miestom plnenia </w:t>
      </w:r>
      <w:r>
        <w:rPr>
          <w:rFonts w:ascii="Arial Narrow" w:hAnsi="Arial Narrow"/>
          <w:b/>
          <w:color w:val="000000"/>
        </w:rPr>
        <w:t xml:space="preserve">pre položku č. 2 </w:t>
      </w:r>
      <w:r w:rsidRPr="000B0C29">
        <w:rPr>
          <w:rFonts w:ascii="Arial Narrow" w:hAnsi="Arial Narrow"/>
          <w:b/>
          <w:color w:val="000000"/>
        </w:rPr>
        <w:t>je:</w:t>
      </w:r>
    </w:p>
    <w:p w:rsidR="00EE7728" w:rsidRDefault="00EE7728" w:rsidP="00EE7728">
      <w:pPr>
        <w:tabs>
          <w:tab w:val="left" w:pos="708"/>
        </w:tabs>
        <w:ind w:firstLine="709"/>
        <w:contextualSpacing/>
        <w:jc w:val="both"/>
        <w:rPr>
          <w:rFonts w:ascii="Arial Narrow" w:hAnsi="Arial Narrow"/>
          <w:color w:val="000000"/>
        </w:rPr>
      </w:pPr>
      <w:r w:rsidRPr="000B0C29"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</w:rPr>
        <w:t xml:space="preserve">      Skalica</w:t>
      </w:r>
    </w:p>
    <w:p w:rsidR="00EE7728" w:rsidRDefault="00EE7728" w:rsidP="00EE7728">
      <w:pPr>
        <w:tabs>
          <w:tab w:val="left" w:pos="708"/>
        </w:tabs>
        <w:ind w:firstLine="709"/>
        <w:contextualSpacing/>
        <w:jc w:val="both"/>
        <w:rPr>
          <w:rFonts w:ascii="Arial Narrow" w:hAnsi="Arial Narrow"/>
          <w:color w:val="000000"/>
        </w:rPr>
      </w:pPr>
    </w:p>
    <w:p w:rsidR="00EE7728" w:rsidRDefault="00EE7728" w:rsidP="00EE7728">
      <w:pPr>
        <w:tabs>
          <w:tab w:val="left" w:pos="708"/>
        </w:tabs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color w:val="000000"/>
        </w:rPr>
        <w:t xml:space="preserve">      </w:t>
      </w:r>
      <w:r>
        <w:rPr>
          <w:rFonts w:ascii="Arial Narrow" w:hAnsi="Arial Narrow"/>
        </w:rPr>
        <w:t xml:space="preserve"> 6</w:t>
      </w:r>
      <w:r w:rsidRPr="00DB4195">
        <w:rPr>
          <w:rFonts w:ascii="Arial Narrow" w:hAnsi="Arial Narrow"/>
        </w:rPr>
        <w:t>.</w:t>
      </w:r>
      <w:r>
        <w:rPr>
          <w:rFonts w:ascii="Arial Narrow" w:hAnsi="Arial Narrow"/>
          <w:b/>
        </w:rPr>
        <w:t xml:space="preserve"> Špecifikácia predmetu zákazky:</w:t>
      </w:r>
    </w:p>
    <w:tbl>
      <w:tblPr>
        <w:tblStyle w:val="Mriekatabuky"/>
        <w:tblW w:w="5081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671"/>
      </w:tblGrid>
      <w:tr w:rsidR="00EE7728" w:rsidTr="00D70EA1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728" w:rsidRDefault="00EE7728" w:rsidP="00E83409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1 – Odpad, Holíč (N)</w:t>
            </w:r>
          </w:p>
        </w:tc>
      </w:tr>
      <w:tr w:rsidR="00EE7728" w:rsidTr="00D70EA1">
        <w:tc>
          <w:tcPr>
            <w:tcW w:w="2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28" w:rsidRDefault="00EE7728" w:rsidP="00E83409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28" w:rsidRDefault="00EE7728" w:rsidP="00E83409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06 05 - stavebné materiály obsahujúce azbest</w:t>
            </w:r>
          </w:p>
        </w:tc>
      </w:tr>
      <w:tr w:rsidR="00EE7728" w:rsidTr="00D70EA1">
        <w:tc>
          <w:tcPr>
            <w:tcW w:w="2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28" w:rsidRDefault="00EE7728" w:rsidP="00E83409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28" w:rsidRDefault="00EE7728" w:rsidP="00E83409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0,2 t – 10 ks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azbestocementových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dosiek</w:t>
            </w:r>
          </w:p>
        </w:tc>
      </w:tr>
      <w:tr w:rsidR="00EE7728" w:rsidTr="00D70EA1">
        <w:tc>
          <w:tcPr>
            <w:tcW w:w="2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28" w:rsidRDefault="00EE7728" w:rsidP="00E83409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28" w:rsidRDefault="00EE7728" w:rsidP="00E8340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Parc.č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.: 12 520/20, reg. C-KN</w:t>
            </w:r>
          </w:p>
        </w:tc>
      </w:tr>
      <w:tr w:rsidR="00EE7728" w:rsidTr="00D70EA1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728" w:rsidRDefault="00EE7728" w:rsidP="00E83409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 – Odpad, Skalica (N)</w:t>
            </w:r>
          </w:p>
        </w:tc>
      </w:tr>
      <w:tr w:rsidR="00EE7728" w:rsidTr="00D70EA1"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7728" w:rsidRDefault="00EE7728" w:rsidP="00E83409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7728" w:rsidRDefault="00EE7728" w:rsidP="00E83409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06 05 - stavebné materiály obsahujúce azbest</w:t>
            </w:r>
          </w:p>
        </w:tc>
      </w:tr>
      <w:tr w:rsidR="00EE7728" w:rsidRPr="008D66E6" w:rsidTr="00D70EA1"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7728" w:rsidRDefault="00EE7728" w:rsidP="00E83409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728" w:rsidRPr="00881A28" w:rsidRDefault="00EE7728" w:rsidP="00E83409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881A28">
              <w:rPr>
                <w:rFonts w:ascii="Arial Narrow" w:hAnsi="Arial Narrow"/>
                <w:sz w:val="22"/>
                <w:szCs w:val="22"/>
              </w:rPr>
              <w:t xml:space="preserve">7 ks </w:t>
            </w:r>
            <w:proofErr w:type="spellStart"/>
            <w:r w:rsidRPr="00881A28">
              <w:rPr>
                <w:rFonts w:ascii="Arial Narrow" w:hAnsi="Arial Narrow"/>
                <w:sz w:val="22"/>
                <w:szCs w:val="22"/>
              </w:rPr>
              <w:t>azbestocementových</w:t>
            </w:r>
            <w:proofErr w:type="spellEnd"/>
            <w:r w:rsidRPr="00881A28">
              <w:rPr>
                <w:rFonts w:ascii="Arial Narrow" w:hAnsi="Arial Narrow"/>
                <w:sz w:val="22"/>
                <w:szCs w:val="22"/>
              </w:rPr>
              <w:t xml:space="preserve"> dosiek o veľkosti 0,9 x 1,5 m  a 3 ks polámaných dosiek</w:t>
            </w:r>
          </w:p>
        </w:tc>
      </w:tr>
      <w:tr w:rsidR="00EE7728" w:rsidTr="00D70EA1"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728" w:rsidRDefault="00EE7728" w:rsidP="00E83409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728" w:rsidRDefault="00EE7728" w:rsidP="00E8340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Parc.č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.: 12 316, reg. C-KN</w:t>
            </w:r>
          </w:p>
        </w:tc>
      </w:tr>
    </w:tbl>
    <w:p w:rsidR="00EE7728" w:rsidRDefault="00EE7728" w:rsidP="00EE772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:rsidR="00EE7728" w:rsidRDefault="00EE7728" w:rsidP="00EE772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t>Táto časť súťažných odkladov bude tvoriť neoddeliteľnú súčasť kúpnej zmluvy ako príloha č. 1, ktorú uzatvorí verejný obstarávateľ s úspešným uchádzačom.</w:t>
      </w:r>
    </w:p>
    <w:p w:rsidR="00EE7728" w:rsidRDefault="00EE7728" w:rsidP="002361E0">
      <w:pPr>
        <w:pStyle w:val="CTLhead"/>
        <w:spacing w:line="276" w:lineRule="auto"/>
      </w:pPr>
    </w:p>
    <w:p w:rsidR="00EE7728" w:rsidRDefault="00EE7728" w:rsidP="00336A2E">
      <w:pPr>
        <w:jc w:val="right"/>
        <w:rPr>
          <w:rFonts w:ascii="Arial Narrow" w:hAnsi="Arial Narrow"/>
          <w:b/>
        </w:rPr>
      </w:pPr>
    </w:p>
    <w:p w:rsidR="00EE7728" w:rsidRDefault="00EE7728" w:rsidP="00336A2E">
      <w:pPr>
        <w:jc w:val="right"/>
        <w:rPr>
          <w:rFonts w:ascii="Arial Narrow" w:hAnsi="Arial Narrow"/>
          <w:b/>
        </w:rPr>
      </w:pPr>
    </w:p>
    <w:p w:rsidR="00336A2E" w:rsidRDefault="000B3480" w:rsidP="00336A2E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336A2E">
        <w:rPr>
          <w:rFonts w:ascii="Arial Narrow" w:hAnsi="Arial Narrow"/>
          <w:b/>
        </w:rPr>
        <w:t>Príloha č. 2: Štruktúrovaný rozpočet ceny</w:t>
      </w:r>
    </w:p>
    <w:p w:rsidR="00C801FB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  <w:r>
        <w:rPr>
          <w:noProof/>
          <w:lang w:eastAsia="sk-SK"/>
        </w:rPr>
        <w:drawing>
          <wp:inline distT="0" distB="0" distL="0" distR="0" wp14:anchorId="21605B38" wp14:editId="299DB378">
            <wp:extent cx="6486525" cy="1788341"/>
            <wp:effectExtent l="0" t="0" r="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07" t="24104" r="40458" b="48333"/>
                    <a:stretch/>
                  </pic:blipFill>
                  <pic:spPr bwMode="auto">
                    <a:xfrm>
                      <a:off x="0" y="0"/>
                      <a:ext cx="6499740" cy="1791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D70EA1" w:rsidRPr="003F7412" w:rsidRDefault="00D70EA1" w:rsidP="00D70EA1">
      <w:pPr>
        <w:tabs>
          <w:tab w:val="left" w:pos="6450"/>
        </w:tabs>
        <w:jc w:val="right"/>
        <w:rPr>
          <w:rFonts w:ascii="Arial Narrow" w:hAnsi="Arial Narrow"/>
          <w:b/>
        </w:rPr>
      </w:pPr>
      <w:r w:rsidRPr="003F7412">
        <w:rPr>
          <w:rFonts w:ascii="Arial Narrow" w:hAnsi="Arial Narrow"/>
          <w:b/>
          <w:bCs/>
          <w:color w:val="000000"/>
        </w:rPr>
        <w:lastRenderedPageBreak/>
        <w:t xml:space="preserve">Príloha č. 3 k zmluve: </w:t>
      </w:r>
      <w:r w:rsidRPr="003F7412">
        <w:rPr>
          <w:rFonts w:ascii="Arial Narrow" w:hAnsi="Arial Narrow"/>
          <w:b/>
        </w:rPr>
        <w:t>Zoznam subdodávateľov</w:t>
      </w:r>
    </w:p>
    <w:p w:rsidR="00D70EA1" w:rsidRPr="001F2C77" w:rsidRDefault="00D70EA1" w:rsidP="00D70EA1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D70EA1" w:rsidRPr="00932338" w:rsidTr="00627082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70EA1" w:rsidRPr="00932338" w:rsidRDefault="00D70EA1" w:rsidP="006270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EA1" w:rsidRPr="00932338" w:rsidRDefault="00D70EA1" w:rsidP="00B0615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subdodávateľa, </w:t>
            </w:r>
            <w:bookmarkStart w:id="0" w:name="_GoBack"/>
            <w:bookmarkEnd w:id="0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D70EA1" w:rsidRPr="00932338" w:rsidTr="0062708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EA1" w:rsidRPr="00932338" w:rsidRDefault="00D70EA1" w:rsidP="006270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D70EA1" w:rsidRPr="00932338" w:rsidTr="0062708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EA1" w:rsidRPr="00932338" w:rsidRDefault="00D70EA1" w:rsidP="006270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D70EA1" w:rsidRPr="00932338" w:rsidTr="0062708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EA1" w:rsidRPr="00932338" w:rsidRDefault="00D70EA1" w:rsidP="006270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:rsidR="00D70EA1" w:rsidRPr="001F2C77" w:rsidRDefault="00D70EA1" w:rsidP="00D70EA1">
      <w:pPr>
        <w:tabs>
          <w:tab w:val="left" w:pos="6450"/>
        </w:tabs>
        <w:rPr>
          <w:rFonts w:ascii="Arial Narrow" w:hAnsi="Arial Narrow"/>
        </w:rPr>
      </w:pPr>
    </w:p>
    <w:p w:rsidR="00D70EA1" w:rsidRPr="001F2C77" w:rsidRDefault="00D70EA1" w:rsidP="00D70EA1">
      <w:pPr>
        <w:tabs>
          <w:tab w:val="left" w:pos="6450"/>
        </w:tabs>
        <w:rPr>
          <w:rFonts w:ascii="Arial Narrow" w:hAnsi="Arial Narrow"/>
        </w:rPr>
      </w:pPr>
    </w:p>
    <w:p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="00B06151">
        <w:rPr>
          <w:rFonts w:ascii="Arial Narrow" w:hAnsi="Arial Narrow"/>
          <w:b/>
          <w:bCs/>
        </w:rPr>
        <w:t>Z</w:t>
      </w:r>
      <w:r w:rsidRPr="00AF0E97">
        <w:rPr>
          <w:rFonts w:ascii="Arial Narrow" w:hAnsi="Arial Narrow"/>
          <w:b/>
        </w:rPr>
        <w:t>hodnoteni</w:t>
      </w:r>
      <w:r w:rsidR="00B06151">
        <w:rPr>
          <w:rFonts w:ascii="Arial Narrow" w:hAnsi="Arial Narrow"/>
          <w:b/>
        </w:rPr>
        <w:t>e</w:t>
      </w:r>
      <w:r w:rsidRPr="00AF0E97">
        <w:rPr>
          <w:rFonts w:ascii="Arial Narrow" w:hAnsi="Arial Narrow"/>
          <w:b/>
        </w:rPr>
        <w:t>/zneškodnen</w:t>
      </w:r>
      <w:r w:rsidR="00B06151">
        <w:rPr>
          <w:rFonts w:ascii="Arial Narrow" w:hAnsi="Arial Narrow"/>
          <w:b/>
        </w:rPr>
        <w:t>ie</w:t>
      </w:r>
      <w:r w:rsidRPr="00AF0E97">
        <w:rPr>
          <w:rFonts w:ascii="Arial Narrow" w:hAnsi="Arial Narrow"/>
          <w:b/>
        </w:rPr>
        <w:t xml:space="preserve"> nezákonne </w:t>
      </w:r>
      <w:r w:rsidR="00B06151">
        <w:rPr>
          <w:rFonts w:ascii="Arial Narrow" w:hAnsi="Arial Narrow"/>
          <w:b/>
        </w:rPr>
        <w:t xml:space="preserve">uloženého </w:t>
      </w:r>
      <w:r w:rsidRPr="00AF0E97">
        <w:rPr>
          <w:rFonts w:ascii="Arial Narrow" w:hAnsi="Arial Narrow"/>
          <w:b/>
        </w:rPr>
        <w:t>odpadu</w:t>
      </w:r>
      <w:r>
        <w:rPr>
          <w:rFonts w:ascii="Arial Narrow" w:hAnsi="Arial Narrow"/>
          <w:b/>
        </w:rPr>
        <w:t xml:space="preserve"> na k. ú. Holíč a Skalica (ID zákazky 74151)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subdodávateľa</w:t>
      </w:r>
      <w:r>
        <w:rPr>
          <w:rFonts w:ascii="Arial Narrow" w:hAnsi="Arial Narrow" w:cs="Calibri"/>
        </w:rPr>
        <w:t xml:space="preserve">: </w:t>
      </w:r>
    </w:p>
    <w:p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:rsidR="00D70EA1" w:rsidRDefault="00D70EA1" w:rsidP="00D70EA1">
      <w:pPr>
        <w:pStyle w:val="CTLhead"/>
        <w:spacing w:line="276" w:lineRule="auto"/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:rsidR="008246EC" w:rsidRDefault="008246EC" w:rsidP="002361E0">
      <w:pPr>
        <w:pStyle w:val="CTLhead"/>
        <w:spacing w:line="276" w:lineRule="auto"/>
      </w:pPr>
    </w:p>
    <w:sectPr w:rsidR="008246EC" w:rsidSect="00C801F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9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3"/>
  </w:num>
  <w:num w:numId="10">
    <w:abstractNumId w:val="38"/>
  </w:num>
  <w:num w:numId="11">
    <w:abstractNumId w:val="25"/>
  </w:num>
  <w:num w:numId="12">
    <w:abstractNumId w:val="28"/>
  </w:num>
  <w:num w:numId="13">
    <w:abstractNumId w:val="39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7"/>
  </w:num>
  <w:num w:numId="35">
    <w:abstractNumId w:val="31"/>
  </w:num>
  <w:num w:numId="36">
    <w:abstractNumId w:val="3"/>
  </w:num>
  <w:num w:numId="37">
    <w:abstractNumId w:val="16"/>
  </w:num>
  <w:num w:numId="38">
    <w:abstractNumId w:val="34"/>
  </w:num>
  <w:num w:numId="39">
    <w:abstractNumId w:val="17"/>
  </w:num>
  <w:num w:numId="40">
    <w:abstractNumId w:val="36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B3480"/>
    <w:rsid w:val="000C5C04"/>
    <w:rsid w:val="000D4FE1"/>
    <w:rsid w:val="000F328B"/>
    <w:rsid w:val="0011169B"/>
    <w:rsid w:val="001313A3"/>
    <w:rsid w:val="00136FD8"/>
    <w:rsid w:val="00152601"/>
    <w:rsid w:val="00153D7B"/>
    <w:rsid w:val="00161FB4"/>
    <w:rsid w:val="001A3E7A"/>
    <w:rsid w:val="001C7F45"/>
    <w:rsid w:val="001E4939"/>
    <w:rsid w:val="001F6B1F"/>
    <w:rsid w:val="00205273"/>
    <w:rsid w:val="002361E0"/>
    <w:rsid w:val="002616DB"/>
    <w:rsid w:val="00263588"/>
    <w:rsid w:val="002B0498"/>
    <w:rsid w:val="002B4E0D"/>
    <w:rsid w:val="002D5850"/>
    <w:rsid w:val="002E76D7"/>
    <w:rsid w:val="00307BF3"/>
    <w:rsid w:val="0032670A"/>
    <w:rsid w:val="00336A2E"/>
    <w:rsid w:val="00350DB4"/>
    <w:rsid w:val="003A0899"/>
    <w:rsid w:val="003A782D"/>
    <w:rsid w:val="003B39A7"/>
    <w:rsid w:val="003C3368"/>
    <w:rsid w:val="003E66F8"/>
    <w:rsid w:val="003F7412"/>
    <w:rsid w:val="00402A1A"/>
    <w:rsid w:val="004B15BA"/>
    <w:rsid w:val="004F54A4"/>
    <w:rsid w:val="00511508"/>
    <w:rsid w:val="0052588E"/>
    <w:rsid w:val="0053497A"/>
    <w:rsid w:val="00593097"/>
    <w:rsid w:val="005F11EB"/>
    <w:rsid w:val="006016A1"/>
    <w:rsid w:val="00603D4B"/>
    <w:rsid w:val="00633DC1"/>
    <w:rsid w:val="00637B36"/>
    <w:rsid w:val="006449F7"/>
    <w:rsid w:val="00653C69"/>
    <w:rsid w:val="00683E59"/>
    <w:rsid w:val="00692D83"/>
    <w:rsid w:val="006C0645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804C53"/>
    <w:rsid w:val="00806CC2"/>
    <w:rsid w:val="008246EC"/>
    <w:rsid w:val="00826989"/>
    <w:rsid w:val="00837F99"/>
    <w:rsid w:val="00866EF7"/>
    <w:rsid w:val="00870A0D"/>
    <w:rsid w:val="008B7E2C"/>
    <w:rsid w:val="008F709A"/>
    <w:rsid w:val="00902B01"/>
    <w:rsid w:val="009071D7"/>
    <w:rsid w:val="00921481"/>
    <w:rsid w:val="0099285A"/>
    <w:rsid w:val="009C0423"/>
    <w:rsid w:val="009D36C1"/>
    <w:rsid w:val="00A208F7"/>
    <w:rsid w:val="00A210B9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06151"/>
    <w:rsid w:val="00B11A1E"/>
    <w:rsid w:val="00B35195"/>
    <w:rsid w:val="00B57F7B"/>
    <w:rsid w:val="00B608F3"/>
    <w:rsid w:val="00B73131"/>
    <w:rsid w:val="00B762FC"/>
    <w:rsid w:val="00B94BC0"/>
    <w:rsid w:val="00BB0006"/>
    <w:rsid w:val="00C0434B"/>
    <w:rsid w:val="00C1435C"/>
    <w:rsid w:val="00C2750E"/>
    <w:rsid w:val="00C673C1"/>
    <w:rsid w:val="00C801FB"/>
    <w:rsid w:val="00C959DB"/>
    <w:rsid w:val="00CB18C3"/>
    <w:rsid w:val="00CD420F"/>
    <w:rsid w:val="00D03CDC"/>
    <w:rsid w:val="00D0519D"/>
    <w:rsid w:val="00D42842"/>
    <w:rsid w:val="00D61237"/>
    <w:rsid w:val="00D62C7A"/>
    <w:rsid w:val="00D67F3D"/>
    <w:rsid w:val="00D70EA1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ED5013"/>
    <w:rsid w:val="00EE7728"/>
    <w:rsid w:val="00F0213C"/>
    <w:rsid w:val="00F0711C"/>
    <w:rsid w:val="00F80F5D"/>
    <w:rsid w:val="00FC223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A1CD9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3668</Words>
  <Characters>20912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Danica Podhradská</cp:lastModifiedBy>
  <cp:revision>66</cp:revision>
  <cp:lastPrinted>2026-03-12T13:10:00Z</cp:lastPrinted>
  <dcterms:created xsi:type="dcterms:W3CDTF">2023-06-30T09:19:00Z</dcterms:created>
  <dcterms:modified xsi:type="dcterms:W3CDTF">2026-03-12T13:13:00Z</dcterms:modified>
</cp:coreProperties>
</file>