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4F696D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F0EB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B94399" w:rsidRDefault="00721E27" w:rsidP="00721E27">
      <w:pPr>
        <w:tabs>
          <w:tab w:val="left" w:pos="3828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B94399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B94399" w:rsidRPr="00B94399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010479E" w14:textId="6CB420AA" w:rsidR="00D42460" w:rsidRPr="00D42460" w:rsidRDefault="00721E27" w:rsidP="00721E2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Miloš Havránek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5B982461" w14:textId="115C963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76B88EFA" w14:textId="066C2E62" w:rsidR="00D42460" w:rsidRPr="00D42460" w:rsidRDefault="00721E27" w:rsidP="00D42460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27EC991E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9953F8">
        <w:rPr>
          <w:rFonts w:asciiTheme="minorHAnsi" w:hAnsiTheme="minorHAnsi" w:cstheme="minorHAnsi"/>
          <w:sz w:val="22"/>
          <w:szCs w:val="22"/>
        </w:rPr>
        <w:t>sou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9953F8" w:rsidRPr="009953F8">
        <w:rPr>
          <w:rFonts w:asciiTheme="minorHAnsi" w:hAnsiTheme="minorHAnsi" w:cstheme="minorHAnsi"/>
          <w:b/>
          <w:bCs/>
          <w:sz w:val="22"/>
          <w:szCs w:val="22"/>
        </w:rPr>
        <w:t>chemické prostředky do myček vozidel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6A70BEF0" w:rsidR="00B30FB7" w:rsidRPr="005A17BA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5A17BA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5A17BA" w:rsidRPr="005A17BA">
        <w:rPr>
          <w:rFonts w:asciiTheme="minorHAnsi" w:hAnsiTheme="minorHAnsi" w:cstheme="minorHAnsi"/>
          <w:sz w:val="22"/>
          <w:szCs w:val="22"/>
        </w:rPr>
        <w:t>2</w:t>
      </w:r>
      <w:r w:rsidRPr="005A17BA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5A17BA">
        <w:rPr>
          <w:rFonts w:asciiTheme="minorHAnsi" w:hAnsiTheme="minorHAnsi" w:cstheme="minorHAnsi"/>
          <w:sz w:val="22"/>
          <w:szCs w:val="22"/>
        </w:rPr>
        <w:t>rok</w:t>
      </w:r>
      <w:r w:rsidR="005A17BA" w:rsidRPr="005A17BA">
        <w:rPr>
          <w:rFonts w:asciiTheme="minorHAnsi" w:hAnsiTheme="minorHAnsi" w:cstheme="minorHAnsi"/>
          <w:sz w:val="22"/>
          <w:szCs w:val="22"/>
        </w:rPr>
        <w:t>ů</w:t>
      </w:r>
      <w:r w:rsidRPr="005A17BA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5A17BA">
        <w:rPr>
          <w:rFonts w:asciiTheme="minorHAnsi" w:hAnsiTheme="minorHAnsi" w:cstheme="minorHAnsi"/>
          <w:sz w:val="22"/>
          <w:szCs w:val="22"/>
        </w:rPr>
        <w:t>I</w:t>
      </w:r>
      <w:r w:rsidRPr="005A17BA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5A17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Pr="005A17BA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A17BA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5A17BA">
        <w:rPr>
          <w:rFonts w:asciiTheme="minorHAnsi" w:hAnsiTheme="minorHAnsi" w:cstheme="minorHAnsi"/>
          <w:sz w:val="22"/>
          <w:szCs w:val="22"/>
        </w:rPr>
        <w:t>5</w:t>
      </w:r>
      <w:r w:rsidRPr="005A17BA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5A17BA">
        <w:rPr>
          <w:rFonts w:asciiTheme="minorHAnsi" w:hAnsiTheme="minorHAnsi" w:cstheme="minorHAnsi"/>
          <w:sz w:val="22"/>
          <w:szCs w:val="22"/>
        </w:rPr>
        <w:t xml:space="preserve">v </w:t>
      </w:r>
      <w:r w:rsidRPr="005A17BA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1F5878F9" w14:textId="3EB8D38F" w:rsidR="00B3642C" w:rsidRPr="005A17BA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A17BA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5A17BA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5A17BA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2E2ACF7A" w14:textId="77777777" w:rsidR="003D2A2E" w:rsidRPr="005A17BA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5A17BA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7BA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5A17BA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7BA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5A17BA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A17BA">
        <w:rPr>
          <w:rFonts w:asciiTheme="minorHAnsi" w:hAnsiTheme="minorHAnsi" w:cstheme="minorHAnsi"/>
          <w:sz w:val="22"/>
          <w:szCs w:val="22"/>
        </w:rPr>
        <w:t>K</w:t>
      </w:r>
      <w:r w:rsidR="00BC4963" w:rsidRPr="005A17BA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5A17BA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5A17BA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5A17BA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5A17BA">
        <w:rPr>
          <w:rFonts w:asciiTheme="minorHAnsi" w:hAnsiTheme="minorHAnsi" w:cstheme="minorHAnsi"/>
          <w:b/>
          <w:bCs/>
          <w:sz w:val="22"/>
          <w:szCs w:val="22"/>
        </w:rPr>
        <w:t>xxx xxx Kč bez DPH</w:t>
      </w:r>
      <w:r w:rsidR="00BC4963" w:rsidRPr="005A17B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5A17BA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17BA">
        <w:rPr>
          <w:rFonts w:asciiTheme="minorHAnsi" w:hAnsiTheme="minorHAnsi" w:cstheme="minorHAnsi"/>
          <w:sz w:val="22"/>
          <w:szCs w:val="22"/>
        </w:rPr>
        <w:t>K</w:t>
      </w:r>
      <w:r w:rsidR="00281F8F" w:rsidRPr="005A17BA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5A17BA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5A17BA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5A17BA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5A17BA">
        <w:rPr>
          <w:rFonts w:asciiTheme="minorHAnsi" w:hAnsiTheme="minorHAnsi" w:cstheme="minorHAnsi"/>
          <w:sz w:val="22"/>
          <w:szCs w:val="22"/>
        </w:rPr>
        <w:t>resp</w:t>
      </w:r>
      <w:r w:rsidR="005F19B1" w:rsidRPr="005A17BA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5A17BA">
        <w:rPr>
          <w:rFonts w:asciiTheme="minorHAnsi" w:hAnsiTheme="minorHAnsi" w:cstheme="minorHAnsi"/>
          <w:sz w:val="22"/>
          <w:szCs w:val="22"/>
        </w:rPr>
        <w:t>určení</w:t>
      </w:r>
      <w:r w:rsidR="005F19B1" w:rsidRPr="005A17BA">
        <w:rPr>
          <w:rFonts w:asciiTheme="minorHAnsi" w:hAnsiTheme="minorHAnsi" w:cstheme="minorHAnsi"/>
          <w:sz w:val="22"/>
          <w:szCs w:val="22"/>
        </w:rPr>
        <w:t>,</w:t>
      </w:r>
      <w:r w:rsidR="000C4CD7" w:rsidRPr="005A17BA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5A17BA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5A17BA">
        <w:rPr>
          <w:rFonts w:asciiTheme="minorHAnsi" w:hAnsiTheme="minorHAnsi" w:cstheme="minorHAnsi"/>
          <w:sz w:val="22"/>
          <w:szCs w:val="22"/>
        </w:rPr>
        <w:t>v</w:t>
      </w:r>
      <w:r w:rsidR="005F19B1" w:rsidRPr="005A17BA">
        <w:rPr>
          <w:rFonts w:asciiTheme="minorHAnsi" w:hAnsiTheme="minorHAnsi" w:cstheme="minorHAnsi"/>
          <w:sz w:val="22"/>
          <w:szCs w:val="22"/>
        </w:rPr>
        <w:t> </w:t>
      </w:r>
      <w:r w:rsidR="00945145" w:rsidRPr="005A17BA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 w:rsidRPr="005A17BA">
        <w:rPr>
          <w:rFonts w:asciiTheme="minorHAnsi" w:hAnsiTheme="minorHAnsi" w:cstheme="minorHAnsi"/>
          <w:sz w:val="22"/>
          <w:szCs w:val="22"/>
        </w:rPr>
        <w:t>2</w:t>
      </w:r>
      <w:r w:rsidR="00945145" w:rsidRPr="005A17BA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5A17BA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5A17BA">
        <w:rPr>
          <w:rFonts w:asciiTheme="minorHAnsi" w:hAnsiTheme="minorHAnsi" w:cstheme="minorHAnsi"/>
          <w:sz w:val="22"/>
          <w:szCs w:val="22"/>
        </w:rPr>
        <w:t> </w:t>
      </w:r>
      <w:r w:rsidR="00281F8F" w:rsidRPr="005A17BA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5A17BA">
        <w:rPr>
          <w:rFonts w:asciiTheme="minorHAnsi" w:hAnsiTheme="minorHAnsi" w:cstheme="minorHAnsi"/>
          <w:sz w:val="22"/>
          <w:szCs w:val="22"/>
        </w:rPr>
        <w:t> </w:t>
      </w:r>
      <w:r w:rsidR="00281F8F" w:rsidRPr="005A17BA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5A17BA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 w:rsidRPr="005A17BA">
        <w:rPr>
          <w:rFonts w:asciiTheme="minorHAnsi" w:hAnsiTheme="minorHAnsi" w:cstheme="minorHAnsi"/>
          <w:sz w:val="22"/>
          <w:szCs w:val="22"/>
        </w:rPr>
        <w:t>,</w:t>
      </w:r>
      <w:r w:rsidR="00D34233" w:rsidRPr="005A17BA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5A17BA">
        <w:rPr>
          <w:rFonts w:asciiTheme="minorHAnsi" w:hAnsiTheme="minorHAnsi" w:cstheme="minorHAnsi"/>
          <w:sz w:val="22"/>
          <w:szCs w:val="22"/>
        </w:rPr>
        <w:t>v</w:t>
      </w:r>
      <w:r w:rsidR="005F19B1" w:rsidRPr="005A17BA">
        <w:rPr>
          <w:rFonts w:asciiTheme="minorHAnsi" w:hAnsiTheme="minorHAnsi" w:cstheme="minorHAnsi"/>
          <w:sz w:val="22"/>
          <w:szCs w:val="22"/>
        </w:rPr>
        <w:t> </w:t>
      </w:r>
      <w:r w:rsidR="00281F8F" w:rsidRPr="005A17BA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1B66ADC3" w14:textId="7F898BC6" w:rsidR="00A036E0" w:rsidRDefault="001D52BF" w:rsidP="005A17B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A17BA">
        <w:rPr>
          <w:rFonts w:asciiTheme="minorHAnsi" w:hAnsiTheme="minorHAnsi" w:cstheme="minorHAnsi"/>
          <w:sz w:val="22"/>
          <w:szCs w:val="22"/>
        </w:rPr>
        <w:t>Kupní c</w:t>
      </w:r>
      <w:r w:rsidR="00281F8F" w:rsidRPr="005A17BA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5A17BA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5A17BA">
        <w:rPr>
          <w:rFonts w:asciiTheme="minorHAnsi" w:hAnsiTheme="minorHAnsi" w:cstheme="minorHAnsi"/>
          <w:sz w:val="22"/>
          <w:szCs w:val="22"/>
        </w:rPr>
        <w:t>v</w:t>
      </w:r>
      <w:r w:rsidR="005F19B1" w:rsidRPr="005A17BA">
        <w:rPr>
          <w:rFonts w:asciiTheme="minorHAnsi" w:hAnsiTheme="minorHAnsi" w:cstheme="minorHAnsi"/>
          <w:sz w:val="22"/>
          <w:szCs w:val="22"/>
        </w:rPr>
        <w:t> </w:t>
      </w:r>
      <w:r w:rsidR="00281F8F" w:rsidRPr="005A17BA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5A17BA">
        <w:rPr>
          <w:rFonts w:asciiTheme="minorHAnsi" w:hAnsiTheme="minorHAnsi" w:cstheme="minorHAnsi"/>
          <w:sz w:val="22"/>
          <w:szCs w:val="22"/>
        </w:rPr>
        <w:t xml:space="preserve"> </w:t>
      </w:r>
      <w:r w:rsidR="00D07ADE" w:rsidRPr="005A17BA">
        <w:rPr>
          <w:rFonts w:asciiTheme="minorHAnsi" w:hAnsiTheme="minorHAnsi" w:cstheme="minorHAnsi"/>
          <w:sz w:val="22"/>
          <w:szCs w:val="22"/>
        </w:rPr>
        <w:t>2</w:t>
      </w:r>
      <w:r w:rsidR="00281F8F" w:rsidRPr="005A17BA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5A17BA">
        <w:rPr>
          <w:rFonts w:asciiTheme="minorHAnsi" w:hAnsiTheme="minorHAnsi" w:cstheme="minorHAnsi"/>
          <w:sz w:val="22"/>
          <w:szCs w:val="22"/>
        </w:rPr>
        <w:t>–</w:t>
      </w:r>
      <w:r w:rsidR="00281F8F" w:rsidRPr="005A17BA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5A17BA">
        <w:rPr>
          <w:rFonts w:asciiTheme="minorHAnsi" w:hAnsiTheme="minorHAnsi" w:cstheme="minorHAnsi"/>
          <w:sz w:val="22"/>
          <w:szCs w:val="22"/>
        </w:rPr>
        <w:t>á</w:t>
      </w:r>
      <w:r w:rsidR="00281F8F" w:rsidRPr="005A17BA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5A17BA">
        <w:rPr>
          <w:rFonts w:asciiTheme="minorHAnsi" w:hAnsiTheme="minorHAnsi" w:cstheme="minorHAnsi"/>
          <w:sz w:val="22"/>
          <w:szCs w:val="22"/>
        </w:rPr>
        <w:t>e</w:t>
      </w:r>
      <w:r w:rsidR="00281F8F" w:rsidRPr="005A17BA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5A17BA">
        <w:rPr>
          <w:rFonts w:asciiTheme="minorHAnsi" w:hAnsiTheme="minorHAnsi" w:cstheme="minorHAnsi"/>
          <w:sz w:val="22"/>
          <w:szCs w:val="22"/>
        </w:rPr>
        <w:t>pevná</w:t>
      </w:r>
      <w:r w:rsidR="008D2EB3" w:rsidRPr="0021314B">
        <w:rPr>
          <w:rFonts w:asciiTheme="minorHAnsi" w:hAnsiTheme="minorHAnsi" w:cstheme="minorHAnsi"/>
          <w:sz w:val="22"/>
          <w:szCs w:val="22"/>
        </w:rPr>
        <w:t>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C0412E" w14:textId="77777777" w:rsidR="004C022A" w:rsidRPr="00A036E0" w:rsidRDefault="004C022A" w:rsidP="004C022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466C07">
        <w:rPr>
          <w:rFonts w:asciiTheme="minorHAnsi" w:hAnsiTheme="minorHAnsi"/>
          <w:sz w:val="22"/>
          <w:szCs w:val="22"/>
        </w:rPr>
        <w:t>od 6</w:t>
      </w:r>
      <w:r w:rsidR="00254120" w:rsidRPr="00466C07">
        <w:rPr>
          <w:rFonts w:asciiTheme="minorHAnsi" w:hAnsiTheme="minorHAnsi"/>
          <w:sz w:val="22"/>
          <w:szCs w:val="22"/>
        </w:rPr>
        <w:t>.00</w:t>
      </w:r>
      <w:r w:rsidRPr="00466C07">
        <w:rPr>
          <w:rFonts w:asciiTheme="minorHAnsi" w:hAnsiTheme="minorHAnsi"/>
          <w:sz w:val="22"/>
          <w:szCs w:val="22"/>
        </w:rPr>
        <w:t xml:space="preserve"> do 13</w:t>
      </w:r>
      <w:r w:rsidR="00237483" w:rsidRPr="00466C07">
        <w:rPr>
          <w:rFonts w:asciiTheme="minorHAnsi" w:hAnsiTheme="minorHAnsi"/>
          <w:sz w:val="22"/>
          <w:szCs w:val="22"/>
        </w:rPr>
        <w:t>.</w:t>
      </w:r>
      <w:r w:rsidRPr="00466C0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8D1402F" w14:textId="77777777" w:rsidR="0085745E" w:rsidRPr="00F03F55" w:rsidRDefault="00456D6F" w:rsidP="00456D6F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>Každá ze smluvních stran je oprávněna</w:t>
      </w:r>
      <w:r w:rsidR="00A709AC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tuto</w:t>
      </w: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smlouvu písemně vypovědět bez udání důvodu. </w:t>
      </w:r>
    </w:p>
    <w:p w14:paraId="54564335" w14:textId="4FB71036" w:rsidR="00F03F55" w:rsidRPr="00F03F55" w:rsidRDefault="00456D6F" w:rsidP="005A17BA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Výpovědní doba činí </w:t>
      </w:r>
      <w:r w:rsidR="00A053B6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> měsíce</w:t>
      </w:r>
      <w:r w:rsidR="0085745E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>a počíná běžet prvním dnem kalendářního měsíce následujícího po měsíci, v němž byla výpověď doručena druhé smluvní straně.</w:t>
      </w:r>
      <w:r w:rsidR="004462FE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5F4DA26" w14:textId="3E86CC3E" w:rsidR="00156B0E" w:rsidRPr="00F03F55" w:rsidRDefault="006B0873" w:rsidP="00F03F55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č</w:t>
      </w:r>
      <w:r w:rsidR="00267E6D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F0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5A17BA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03F55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</w:t>
      </w:r>
      <w:r w:rsidRPr="005A17BA">
        <w:rPr>
          <w:rFonts w:asciiTheme="minorHAnsi" w:hAnsiTheme="minorHAnsi" w:cstheme="minorHAnsi"/>
          <w:sz w:val="22"/>
          <w:szCs w:val="22"/>
        </w:rPr>
        <w:t xml:space="preserve">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17BA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Podpisem této smlouvy bere prodávající na</w:t>
      </w: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00E9655E" w14:textId="77777777" w:rsidR="005A17BA" w:rsidRDefault="005A17BA" w:rsidP="005A17B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1C9713" w14:textId="77777777" w:rsidR="005A17BA" w:rsidRDefault="005A17BA" w:rsidP="005A17B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802774" w14:textId="77777777" w:rsidR="005A17BA" w:rsidRDefault="005A17BA" w:rsidP="005A17B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FFDE69" w14:textId="77777777" w:rsidR="005A17BA" w:rsidRDefault="005A17BA" w:rsidP="005A17B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72B03E" w14:textId="77777777" w:rsidR="005A17BA" w:rsidRPr="000B2A85" w:rsidRDefault="005A17BA" w:rsidP="005A17B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51A24AB" w14:textId="77777777" w:rsidR="005A17BA" w:rsidRDefault="005A17BA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3763F00" w14:textId="77777777" w:rsidR="005A17BA" w:rsidRPr="005A17BA" w:rsidRDefault="005A17BA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0D8D" w14:textId="77777777" w:rsidR="003365B3" w:rsidRDefault="003365B3">
      <w:r>
        <w:separator/>
      </w:r>
    </w:p>
  </w:endnote>
  <w:endnote w:type="continuationSeparator" w:id="0">
    <w:p w14:paraId="5217E0F9" w14:textId="77777777" w:rsidR="003365B3" w:rsidRDefault="0033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76C3F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F0EBD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583" w14:textId="77777777" w:rsidR="006F0EBD" w:rsidRDefault="006F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E7B0" w14:textId="77777777" w:rsidR="003365B3" w:rsidRDefault="003365B3">
      <w:r>
        <w:separator/>
      </w:r>
    </w:p>
  </w:footnote>
  <w:footnote w:type="continuationSeparator" w:id="0">
    <w:p w14:paraId="75B44B1A" w14:textId="77777777" w:rsidR="003365B3" w:rsidRDefault="0033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49C" w14:textId="77777777" w:rsidR="006F0EBD" w:rsidRDefault="006F0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E6FD" w14:textId="77777777" w:rsidR="006F0EBD" w:rsidRDefault="006F0E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4C" w14:textId="77777777" w:rsidR="006F0EBD" w:rsidRDefault="006F0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2C2F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65B3"/>
    <w:rsid w:val="00337AFA"/>
    <w:rsid w:val="00340ABA"/>
    <w:rsid w:val="00340D24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022A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2E0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17BA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1E04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030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3F8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2511"/>
    <w:rsid w:val="00A03446"/>
    <w:rsid w:val="00A036E0"/>
    <w:rsid w:val="00A053B6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3F55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478C8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1041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38</cp:revision>
  <cp:lastPrinted>2025-01-09T08:46:00Z</cp:lastPrinted>
  <dcterms:created xsi:type="dcterms:W3CDTF">2025-03-31T10:19:00Z</dcterms:created>
  <dcterms:modified xsi:type="dcterms:W3CDTF">2025-12-02T06:23:00Z</dcterms:modified>
</cp:coreProperties>
</file>