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A70F" w14:textId="6EB6D562" w:rsidR="00C57738" w:rsidRDefault="00C57738" w:rsidP="00C57738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color w:val="000000"/>
        </w:rPr>
      </w:pPr>
      <w:r>
        <w:rPr>
          <w:rFonts w:ascii="Arial Narrow" w:hAnsi="Arial Narrow" w:cs="Times New Roman"/>
          <w:b/>
          <w:color w:val="000000"/>
        </w:rPr>
        <w:t>Príloha č. 1</w:t>
      </w:r>
    </w:p>
    <w:p w14:paraId="4E1CD960" w14:textId="06D13958" w:rsidR="001D6D62" w:rsidRPr="00C57738" w:rsidRDefault="00C57738" w:rsidP="001D6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000000"/>
        </w:rPr>
      </w:pPr>
      <w:r>
        <w:rPr>
          <w:rFonts w:ascii="Arial Narrow" w:hAnsi="Arial Narrow" w:cs="Times New Roman"/>
          <w:b/>
          <w:color w:val="000000"/>
        </w:rPr>
        <w:t>Opis predmetu</w:t>
      </w:r>
      <w:r w:rsidR="001D6D62" w:rsidRPr="00C57738">
        <w:rPr>
          <w:rFonts w:ascii="Arial Narrow" w:hAnsi="Arial Narrow" w:cs="Times New Roman"/>
          <w:b/>
          <w:color w:val="000000"/>
        </w:rPr>
        <w:t xml:space="preserve"> zákazky</w:t>
      </w:r>
    </w:p>
    <w:p w14:paraId="43CC1E3A" w14:textId="77777777" w:rsidR="001D6D62" w:rsidRPr="00C57738" w:rsidRDefault="001D6D62" w:rsidP="001D6D6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8B0758F" w14:textId="77777777" w:rsidR="001D6D62" w:rsidRPr="00C57738" w:rsidRDefault="001D6D62" w:rsidP="001D6D6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07A6054" w14:textId="77777777" w:rsidR="0014732A" w:rsidRPr="00C57738" w:rsidRDefault="0014732A" w:rsidP="0014732A">
      <w:pPr>
        <w:pStyle w:val="Odsekzoznamu"/>
        <w:numPr>
          <w:ilvl w:val="0"/>
          <w:numId w:val="1"/>
        </w:numPr>
        <w:tabs>
          <w:tab w:val="left" w:pos="424"/>
        </w:tabs>
        <w:ind w:left="424" w:hanging="281"/>
        <w:rPr>
          <w:rFonts w:ascii="Arial Narrow" w:hAnsi="Arial Narrow"/>
          <w:b/>
        </w:rPr>
      </w:pPr>
      <w:r w:rsidRPr="00C57738">
        <w:rPr>
          <w:rFonts w:ascii="Arial Narrow" w:hAnsi="Arial Narrow"/>
          <w:b/>
          <w:spacing w:val="-6"/>
          <w:u w:val="thick"/>
        </w:rPr>
        <w:t>Špecifikácia predmetu</w:t>
      </w:r>
      <w:r w:rsidRPr="00C57738">
        <w:rPr>
          <w:rFonts w:ascii="Arial Narrow" w:hAnsi="Arial Narrow"/>
          <w:b/>
          <w:spacing w:val="-7"/>
          <w:u w:val="thick"/>
        </w:rPr>
        <w:t xml:space="preserve"> </w:t>
      </w:r>
      <w:r w:rsidRPr="00C57738">
        <w:rPr>
          <w:rFonts w:ascii="Arial Narrow" w:hAnsi="Arial Narrow"/>
          <w:b/>
          <w:spacing w:val="-6"/>
          <w:u w:val="thick"/>
        </w:rPr>
        <w:t>zákazky</w:t>
      </w:r>
    </w:p>
    <w:p w14:paraId="0BC956FD" w14:textId="663C5C52" w:rsidR="0014732A" w:rsidRDefault="00647C1C" w:rsidP="0014732A">
      <w:pPr>
        <w:pStyle w:val="Zkladntext"/>
        <w:ind w:left="141" w:right="137" w:firstLine="427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57738">
        <w:rPr>
          <w:rFonts w:ascii="Arial Narrow" w:hAnsi="Arial Narrow"/>
          <w:spacing w:val="-2"/>
          <w:sz w:val="22"/>
          <w:szCs w:val="22"/>
        </w:rPr>
        <w:t>Predmetom</w:t>
      </w:r>
      <w:r w:rsidRPr="00C57738">
        <w:rPr>
          <w:rFonts w:ascii="Arial Narrow" w:hAnsi="Arial Narrow"/>
          <w:spacing w:val="-14"/>
          <w:sz w:val="22"/>
          <w:szCs w:val="22"/>
        </w:rPr>
        <w:t xml:space="preserve"> </w:t>
      </w:r>
      <w:r w:rsidRPr="00C57738">
        <w:rPr>
          <w:rFonts w:ascii="Arial Narrow" w:hAnsi="Arial Narrow"/>
          <w:spacing w:val="-2"/>
          <w:sz w:val="22"/>
          <w:szCs w:val="22"/>
        </w:rPr>
        <w:t>zákazky</w:t>
      </w:r>
      <w:r w:rsidRPr="00C57738">
        <w:rPr>
          <w:rFonts w:ascii="Arial Narrow" w:hAnsi="Arial Narrow"/>
          <w:spacing w:val="-14"/>
          <w:sz w:val="22"/>
          <w:szCs w:val="22"/>
        </w:rPr>
        <w:t xml:space="preserve"> </w:t>
      </w:r>
      <w:r w:rsidRPr="00C57738">
        <w:rPr>
          <w:rFonts w:ascii="Arial Narrow" w:hAnsi="Arial Narrow"/>
          <w:spacing w:val="-2"/>
          <w:sz w:val="22"/>
          <w:szCs w:val="22"/>
        </w:rPr>
        <w:t>je</w:t>
      </w:r>
      <w:r w:rsidRPr="00C57738">
        <w:rPr>
          <w:rFonts w:ascii="Arial Narrow" w:hAnsi="Arial Narrow"/>
          <w:spacing w:val="-13"/>
          <w:sz w:val="22"/>
          <w:szCs w:val="22"/>
        </w:rPr>
        <w:t xml:space="preserve"> </w:t>
      </w:r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preprav</w:t>
      </w:r>
      <w:r>
        <w:rPr>
          <w:rFonts w:ascii="Arial Narrow" w:eastAsia="Arial Narrow" w:hAnsi="Arial Narrow" w:cs="Arial Narrow"/>
          <w:color w:val="000000" w:themeColor="text1"/>
          <w:sz w:val="22"/>
          <w:szCs w:val="22"/>
        </w:rPr>
        <w:t>a</w:t>
      </w:r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(doručovan</w:t>
      </w:r>
      <w:r>
        <w:rPr>
          <w:rFonts w:ascii="Arial Narrow" w:eastAsia="Arial Narrow" w:hAnsi="Arial Narrow" w:cs="Arial Narrow"/>
          <w:color w:val="000000" w:themeColor="text1"/>
          <w:sz w:val="22"/>
          <w:szCs w:val="22"/>
        </w:rPr>
        <w:t>ie</w:t>
      </w:r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) dokladov v štandardne uzatvorených obálkach s okienkom adresáta obsahujúce doklady formátu ID 1 </w:t>
      </w:r>
      <w:r w:rsidRPr="03AF013E">
        <w:rPr>
          <w:rFonts w:ascii="Arial Narrow" w:eastAsia="Arial Narrow" w:hAnsi="Arial Narrow" w:cs="Arial Narrow"/>
          <w:sz w:val="22"/>
          <w:szCs w:val="22"/>
        </w:rPr>
        <w:t xml:space="preserve">(doklady vo formáte malej </w:t>
      </w:r>
      <w:proofErr w:type="spellStart"/>
      <w:r w:rsidRPr="03AF013E">
        <w:rPr>
          <w:rFonts w:ascii="Arial Narrow" w:eastAsia="Arial Narrow" w:hAnsi="Arial Narrow" w:cs="Arial Narrow"/>
          <w:sz w:val="22"/>
          <w:szCs w:val="22"/>
        </w:rPr>
        <w:t>polykarbonátovej</w:t>
      </w:r>
      <w:proofErr w:type="spellEnd"/>
      <w:r w:rsidRPr="03AF013E">
        <w:rPr>
          <w:rFonts w:ascii="Arial Narrow" w:eastAsia="Arial Narrow" w:hAnsi="Arial Narrow" w:cs="Arial Narrow"/>
          <w:sz w:val="22"/>
          <w:szCs w:val="22"/>
        </w:rPr>
        <w:t xml:space="preserve"> karty),</w:t>
      </w:r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s označením ich príjemcu z miesta odoslania, ktorým je  Národné </w:t>
      </w:r>
      <w:proofErr w:type="spellStart"/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personalizačné</w:t>
      </w:r>
      <w:proofErr w:type="spellEnd"/>
      <w:r w:rsidRPr="03AF013E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centrum Ministerstva vnútra Slovenskej republiky na miesto určenia, ktorým je</w:t>
      </w:r>
      <w:r w:rsidRPr="03AF013E">
        <w:rPr>
          <w:rFonts w:ascii="Arial Narrow" w:eastAsia="Arial Narrow" w:hAnsi="Arial Narrow" w:cs="Arial Narrow"/>
          <w:sz w:val="22"/>
          <w:szCs w:val="22"/>
        </w:rPr>
        <w:t xml:space="preserve"> príjemca zásielky s pobytom alebo sídlom na území Slovenskej republiky alebo na náhradné miesto určenia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0587B1F7" w14:textId="77777777" w:rsidR="00647C1C" w:rsidRPr="00C57738" w:rsidRDefault="00647C1C" w:rsidP="0014732A">
      <w:pPr>
        <w:pStyle w:val="Zkladntext"/>
        <w:ind w:left="141" w:right="137" w:firstLine="427"/>
        <w:jc w:val="both"/>
        <w:rPr>
          <w:rFonts w:ascii="Arial Narrow" w:hAnsi="Arial Narrow"/>
          <w:sz w:val="22"/>
          <w:szCs w:val="22"/>
        </w:rPr>
      </w:pPr>
    </w:p>
    <w:p w14:paraId="461ACC66" w14:textId="77777777" w:rsidR="0014732A" w:rsidRPr="00C57738" w:rsidRDefault="0014732A" w:rsidP="0014732A">
      <w:pPr>
        <w:pStyle w:val="Nadpis1"/>
        <w:numPr>
          <w:ilvl w:val="0"/>
          <w:numId w:val="1"/>
        </w:numPr>
        <w:tabs>
          <w:tab w:val="left" w:pos="421"/>
        </w:tabs>
        <w:spacing w:before="0"/>
        <w:ind w:left="421" w:hanging="278"/>
        <w:rPr>
          <w:rFonts w:ascii="Arial Narrow" w:hAnsi="Arial Narrow"/>
          <w:sz w:val="22"/>
          <w:szCs w:val="22"/>
          <w:u w:val="none"/>
        </w:rPr>
      </w:pPr>
      <w:r w:rsidRPr="00C57738">
        <w:rPr>
          <w:rFonts w:ascii="Arial Narrow" w:hAnsi="Arial Narrow"/>
          <w:spacing w:val="-8"/>
          <w:sz w:val="22"/>
          <w:szCs w:val="22"/>
          <w:u w:val="thick"/>
        </w:rPr>
        <w:t>Podmienky</w:t>
      </w:r>
      <w:r w:rsidRPr="00C57738">
        <w:rPr>
          <w:rFonts w:ascii="Arial Narrow" w:hAnsi="Arial Narrow"/>
          <w:spacing w:val="16"/>
          <w:sz w:val="22"/>
          <w:szCs w:val="22"/>
          <w:u w:val="thick"/>
        </w:rPr>
        <w:t xml:space="preserve"> </w:t>
      </w:r>
      <w:r w:rsidRPr="00C57738">
        <w:rPr>
          <w:rFonts w:ascii="Arial Narrow" w:hAnsi="Arial Narrow"/>
          <w:spacing w:val="-8"/>
          <w:sz w:val="22"/>
          <w:szCs w:val="22"/>
          <w:u w:val="thick"/>
        </w:rPr>
        <w:t>doručovateľských</w:t>
      </w:r>
      <w:r w:rsidRPr="00C57738">
        <w:rPr>
          <w:rFonts w:ascii="Arial Narrow" w:hAnsi="Arial Narrow"/>
          <w:spacing w:val="-3"/>
          <w:sz w:val="22"/>
          <w:szCs w:val="22"/>
          <w:u w:val="thick"/>
        </w:rPr>
        <w:t xml:space="preserve"> </w:t>
      </w:r>
      <w:r w:rsidRPr="00C57738">
        <w:rPr>
          <w:rFonts w:ascii="Arial Narrow" w:hAnsi="Arial Narrow"/>
          <w:spacing w:val="-8"/>
          <w:sz w:val="22"/>
          <w:szCs w:val="22"/>
          <w:u w:val="thick"/>
        </w:rPr>
        <w:t>služieb:</w:t>
      </w:r>
    </w:p>
    <w:p w14:paraId="0D205081" w14:textId="77777777" w:rsidR="0014732A" w:rsidRPr="00C57738" w:rsidRDefault="0014732A" w:rsidP="00C57738">
      <w:pPr>
        <w:pStyle w:val="Odsekzoznamu"/>
        <w:numPr>
          <w:ilvl w:val="1"/>
          <w:numId w:val="1"/>
        </w:numPr>
        <w:tabs>
          <w:tab w:val="left" w:pos="860"/>
        </w:tabs>
        <w:spacing w:line="285" w:lineRule="exact"/>
        <w:ind w:left="860" w:hanging="357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Doručovať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zásielky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nasledujúci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  <w:spacing w:val="-6"/>
        </w:rPr>
        <w:t>pracovný deň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po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ich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prevzatí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  <w:spacing w:val="-6"/>
        </w:rPr>
        <w:t>jednotlivým</w:t>
      </w:r>
      <w:r w:rsidRPr="00C57738">
        <w:rPr>
          <w:rFonts w:ascii="Arial Narrow" w:hAnsi="Arial Narrow"/>
          <w:spacing w:val="9"/>
        </w:rPr>
        <w:t xml:space="preserve"> </w:t>
      </w:r>
      <w:r w:rsidRPr="00C57738">
        <w:rPr>
          <w:rFonts w:ascii="Arial Narrow" w:hAnsi="Arial Narrow"/>
          <w:spacing w:val="-6"/>
        </w:rPr>
        <w:t>príjemcom.</w:t>
      </w:r>
    </w:p>
    <w:p w14:paraId="2BBD2A79" w14:textId="77777777" w:rsidR="0014732A" w:rsidRPr="00C57738" w:rsidRDefault="0014732A" w:rsidP="00C57738">
      <w:pPr>
        <w:pStyle w:val="Odsekzoznamu"/>
        <w:numPr>
          <w:ilvl w:val="1"/>
          <w:numId w:val="1"/>
        </w:numPr>
        <w:tabs>
          <w:tab w:val="left" w:pos="859"/>
        </w:tabs>
        <w:spacing w:line="284" w:lineRule="exact"/>
        <w:ind w:left="859" w:hanging="356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Skontrolovať</w:t>
      </w:r>
      <w:r w:rsidRPr="00C57738">
        <w:rPr>
          <w:rFonts w:ascii="Arial Narrow" w:hAnsi="Arial Narrow"/>
          <w:spacing w:val="29"/>
        </w:rPr>
        <w:t xml:space="preserve"> </w:t>
      </w:r>
      <w:r w:rsidRPr="00C57738">
        <w:rPr>
          <w:rFonts w:ascii="Arial Narrow" w:hAnsi="Arial Narrow"/>
          <w:spacing w:val="-6"/>
        </w:rPr>
        <w:t>neporušenosť</w:t>
      </w:r>
      <w:r w:rsidRPr="00C57738">
        <w:rPr>
          <w:rFonts w:ascii="Arial Narrow" w:hAnsi="Arial Narrow"/>
          <w:spacing w:val="31"/>
        </w:rPr>
        <w:t xml:space="preserve"> </w:t>
      </w:r>
      <w:r w:rsidRPr="00C57738">
        <w:rPr>
          <w:rFonts w:ascii="Arial Narrow" w:hAnsi="Arial Narrow"/>
          <w:spacing w:val="-6"/>
        </w:rPr>
        <w:t>plomb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pred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6"/>
        </w:rPr>
        <w:t>otvorením</w:t>
      </w:r>
      <w:r w:rsidRPr="00C57738">
        <w:rPr>
          <w:rFonts w:ascii="Arial Narrow" w:hAnsi="Arial Narrow"/>
          <w:spacing w:val="57"/>
        </w:rPr>
        <w:t xml:space="preserve"> </w:t>
      </w:r>
      <w:r w:rsidRPr="00C57738">
        <w:rPr>
          <w:rFonts w:ascii="Arial Narrow" w:hAnsi="Arial Narrow"/>
          <w:spacing w:val="-6"/>
        </w:rPr>
        <w:t>prepraviek.</w:t>
      </w:r>
    </w:p>
    <w:p w14:paraId="131333FC" w14:textId="24AAFF82" w:rsidR="0014732A" w:rsidRPr="00C57738" w:rsidRDefault="0014732A" w:rsidP="00C57738">
      <w:pPr>
        <w:pStyle w:val="Odsekzoznamu"/>
        <w:numPr>
          <w:ilvl w:val="1"/>
          <w:numId w:val="1"/>
        </w:numPr>
        <w:tabs>
          <w:tab w:val="left" w:pos="860"/>
        </w:tabs>
        <w:spacing w:line="284" w:lineRule="exact"/>
        <w:ind w:left="860" w:hanging="357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Potvrdiť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6"/>
        </w:rPr>
        <w:t>prevzatie</w:t>
      </w:r>
      <w:r w:rsidRPr="00C57738">
        <w:rPr>
          <w:rFonts w:ascii="Arial Narrow" w:hAnsi="Arial Narrow"/>
          <w:spacing w:val="10"/>
        </w:rPr>
        <w:t xml:space="preserve"> </w:t>
      </w:r>
      <w:r w:rsidRPr="00C57738">
        <w:rPr>
          <w:rFonts w:ascii="Arial Narrow" w:hAnsi="Arial Narrow"/>
          <w:spacing w:val="-6"/>
        </w:rPr>
        <w:t>obálok</w:t>
      </w:r>
      <w:r w:rsidRPr="00C57738">
        <w:rPr>
          <w:rFonts w:ascii="Arial Narrow" w:hAnsi="Arial Narrow"/>
          <w:spacing w:val="8"/>
        </w:rPr>
        <w:t xml:space="preserve"> </w:t>
      </w:r>
      <w:r w:rsidRPr="00C57738">
        <w:rPr>
          <w:rFonts w:ascii="Arial Narrow" w:hAnsi="Arial Narrow"/>
          <w:spacing w:val="-6"/>
        </w:rPr>
        <w:t>na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  <w:spacing w:val="-6"/>
        </w:rPr>
        <w:t>doručenie</w:t>
      </w:r>
      <w:r w:rsidRPr="00C57738">
        <w:rPr>
          <w:rFonts w:ascii="Arial Narrow" w:hAnsi="Arial Narrow"/>
          <w:spacing w:val="8"/>
        </w:rPr>
        <w:t xml:space="preserve"> </w:t>
      </w:r>
      <w:r w:rsidRPr="00C57738">
        <w:rPr>
          <w:rFonts w:ascii="Arial Narrow" w:hAnsi="Arial Narrow"/>
          <w:spacing w:val="-6"/>
        </w:rPr>
        <w:t>v elektronickom</w:t>
      </w:r>
      <w:r w:rsidRPr="00C57738">
        <w:rPr>
          <w:rFonts w:ascii="Arial Narrow" w:hAnsi="Arial Narrow"/>
          <w:spacing w:val="18"/>
        </w:rPr>
        <w:t xml:space="preserve"> </w:t>
      </w:r>
      <w:r w:rsidRPr="00C57738">
        <w:rPr>
          <w:rFonts w:ascii="Arial Narrow" w:hAnsi="Arial Narrow"/>
          <w:spacing w:val="-6"/>
        </w:rPr>
        <w:t>podacom</w:t>
      </w:r>
      <w:r w:rsidRPr="00C57738">
        <w:rPr>
          <w:rFonts w:ascii="Arial Narrow" w:hAnsi="Arial Narrow"/>
          <w:spacing w:val="11"/>
        </w:rPr>
        <w:t xml:space="preserve"> </w:t>
      </w:r>
      <w:r w:rsidR="00647C1C">
        <w:rPr>
          <w:rFonts w:ascii="Arial Narrow" w:hAnsi="Arial Narrow"/>
          <w:spacing w:val="-6"/>
        </w:rPr>
        <w:t>doklade</w:t>
      </w:r>
      <w:r w:rsidRPr="00C57738">
        <w:rPr>
          <w:rFonts w:ascii="Arial Narrow" w:hAnsi="Arial Narrow"/>
          <w:spacing w:val="2"/>
        </w:rPr>
        <w:t xml:space="preserve"> </w:t>
      </w:r>
      <w:r w:rsidRPr="00C57738">
        <w:rPr>
          <w:rFonts w:ascii="Arial Narrow" w:hAnsi="Arial Narrow"/>
          <w:spacing w:val="-6"/>
        </w:rPr>
        <w:t>a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6"/>
        </w:rPr>
        <w:t>informáciu</w:t>
      </w:r>
      <w:r w:rsidRPr="00C57738">
        <w:rPr>
          <w:rFonts w:ascii="Arial Narrow" w:hAnsi="Arial Narrow"/>
          <w:spacing w:val="10"/>
        </w:rPr>
        <w:t xml:space="preserve"> </w:t>
      </w:r>
      <w:r w:rsidRPr="00C57738">
        <w:rPr>
          <w:rFonts w:ascii="Arial Narrow" w:hAnsi="Arial Narrow"/>
          <w:spacing w:val="-6"/>
        </w:rPr>
        <w:t>o</w:t>
      </w:r>
      <w:r w:rsidRPr="00C57738">
        <w:rPr>
          <w:rFonts w:ascii="Arial Narrow" w:hAnsi="Arial Narrow"/>
          <w:spacing w:val="-8"/>
        </w:rPr>
        <w:t> </w:t>
      </w:r>
      <w:r w:rsidRPr="00C57738">
        <w:rPr>
          <w:rFonts w:ascii="Arial Narrow" w:hAnsi="Arial Narrow"/>
          <w:spacing w:val="-6"/>
        </w:rPr>
        <w:t>tom okamžite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zaslať’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6"/>
        </w:rPr>
        <w:t>cez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elektronický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komunikačný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  <w:spacing w:val="-6"/>
        </w:rPr>
        <w:t>modul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do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informačného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  <w:spacing w:val="-6"/>
        </w:rPr>
        <w:t>systému MV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SR.</w:t>
      </w:r>
    </w:p>
    <w:p w14:paraId="62BDFDB9" w14:textId="77777777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57"/>
          <w:tab w:val="left" w:pos="862"/>
        </w:tabs>
        <w:spacing w:line="237" w:lineRule="auto"/>
        <w:ind w:left="862" w:right="150" w:hanging="360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2"/>
        </w:rPr>
        <w:t>Informáciu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o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doručení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obálky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príjemcovi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zasielať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cez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elektronický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komunikačný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  <w:spacing w:val="-2"/>
        </w:rPr>
        <w:t>modul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2"/>
        </w:rPr>
        <w:t xml:space="preserve">do </w:t>
      </w:r>
      <w:r w:rsidRPr="00C57738">
        <w:rPr>
          <w:rFonts w:ascii="Arial Narrow" w:hAnsi="Arial Narrow"/>
        </w:rPr>
        <w:t>informačného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</w:rPr>
        <w:t>systému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</w:rPr>
        <w:t>MV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</w:rPr>
        <w:t>SR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</w:rPr>
        <w:t>v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deň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doručenia.</w:t>
      </w:r>
    </w:p>
    <w:p w14:paraId="2DBB7E5F" w14:textId="77777777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61"/>
        </w:tabs>
        <w:spacing w:line="237" w:lineRule="auto"/>
        <w:ind w:right="153" w:hanging="359"/>
        <w:jc w:val="both"/>
        <w:rPr>
          <w:rFonts w:ascii="Arial Narrow" w:hAnsi="Arial Narrow"/>
        </w:rPr>
      </w:pPr>
      <w:r w:rsidRPr="00C57738">
        <w:rPr>
          <w:rFonts w:ascii="Arial Narrow" w:hAnsi="Arial Narrow"/>
        </w:rPr>
        <w:t>Všestranne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chrániť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záujmy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</w:rPr>
        <w:t>odosielateľa,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najmä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s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ohľadom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</w:rPr>
        <w:t>na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ochranu</w:t>
      </w:r>
      <w:r w:rsidRPr="00C57738">
        <w:rPr>
          <w:rFonts w:ascii="Arial Narrow" w:hAnsi="Arial Narrow"/>
          <w:spacing w:val="-6"/>
        </w:rPr>
        <w:t xml:space="preserve"> </w:t>
      </w:r>
      <w:r w:rsidRPr="00C57738">
        <w:rPr>
          <w:rFonts w:ascii="Arial Narrow" w:hAnsi="Arial Narrow"/>
        </w:rPr>
        <w:t>prepravy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</w:rPr>
        <w:t>zásielok proti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</w:rPr>
        <w:t>škodám,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</w:rPr>
        <w:t>ktoré by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</w:rPr>
        <w:t>mohli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</w:rPr>
        <w:t>vzniknúť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</w:rPr>
        <w:t>pri</w:t>
      </w:r>
      <w:r w:rsidRPr="00C57738">
        <w:rPr>
          <w:rFonts w:ascii="Arial Narrow" w:hAnsi="Arial Narrow"/>
          <w:spacing w:val="-6"/>
        </w:rPr>
        <w:t xml:space="preserve"> </w:t>
      </w:r>
      <w:r w:rsidRPr="00C57738">
        <w:rPr>
          <w:rFonts w:ascii="Arial Narrow" w:hAnsi="Arial Narrow"/>
        </w:rPr>
        <w:t>preprave zásielok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to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</w:rPr>
        <w:t>najmä ich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</w:rPr>
        <w:t xml:space="preserve">odcudzením. </w:t>
      </w:r>
      <w:r w:rsidRPr="00C57738">
        <w:rPr>
          <w:rFonts w:ascii="Arial Narrow" w:hAnsi="Arial Narrow"/>
          <w:spacing w:val="-2"/>
        </w:rPr>
        <w:t>O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strate,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poškodení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alebo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odcudzení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  <w:spacing w:val="-2"/>
        </w:rPr>
        <w:t>zásielky</w:t>
      </w:r>
      <w:r w:rsidRPr="00C57738">
        <w:rPr>
          <w:rFonts w:ascii="Arial Narrow" w:hAnsi="Arial Narrow"/>
          <w:spacing w:val="-11"/>
        </w:rPr>
        <w:t xml:space="preserve"> </w:t>
      </w:r>
      <w:r w:rsidRPr="00C57738">
        <w:rPr>
          <w:rFonts w:ascii="Arial Narrow" w:hAnsi="Arial Narrow"/>
          <w:spacing w:val="-2"/>
        </w:rPr>
        <w:t>okamžite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2"/>
        </w:rPr>
        <w:t>informovať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objednávateľa.</w:t>
      </w:r>
    </w:p>
    <w:p w14:paraId="0CEBC607" w14:textId="092B75CB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59"/>
        </w:tabs>
        <w:spacing w:line="237" w:lineRule="auto"/>
        <w:ind w:left="859" w:right="144" w:hanging="357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Oznámiť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akékoľvek</w:t>
      </w:r>
      <w:r w:rsidRPr="00C57738">
        <w:rPr>
          <w:rFonts w:ascii="Arial Narrow" w:hAnsi="Arial Narrow"/>
          <w:spacing w:val="12"/>
        </w:rPr>
        <w:t xml:space="preserve"> </w:t>
      </w:r>
      <w:r w:rsidRPr="00C57738">
        <w:rPr>
          <w:rFonts w:ascii="Arial Narrow" w:hAnsi="Arial Narrow"/>
          <w:spacing w:val="-6"/>
        </w:rPr>
        <w:t>nepravidelnosti,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6"/>
        </w:rPr>
        <w:t>ktoré by mohli mat’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vplyv na dodržanie</w:t>
      </w:r>
      <w:r w:rsidRPr="00C57738">
        <w:rPr>
          <w:rFonts w:ascii="Arial Narrow" w:hAnsi="Arial Narrow"/>
        </w:rPr>
        <w:t xml:space="preserve"> </w:t>
      </w:r>
      <w:r w:rsidRPr="00C57738">
        <w:rPr>
          <w:rFonts w:ascii="Arial Narrow" w:hAnsi="Arial Narrow"/>
          <w:spacing w:val="-6"/>
        </w:rPr>
        <w:t>lehoty</w:t>
      </w:r>
      <w:r w:rsidRPr="00C57738">
        <w:rPr>
          <w:rFonts w:ascii="Arial Narrow" w:hAnsi="Arial Narrow"/>
        </w:rPr>
        <w:t xml:space="preserve"> </w:t>
      </w:r>
      <w:r w:rsidRPr="00C57738">
        <w:rPr>
          <w:rFonts w:ascii="Arial Narrow" w:hAnsi="Arial Narrow"/>
          <w:spacing w:val="-6"/>
        </w:rPr>
        <w:t xml:space="preserve">dopravy </w:t>
      </w:r>
      <w:r w:rsidRPr="00C57738">
        <w:rPr>
          <w:rFonts w:ascii="Arial Narrow" w:hAnsi="Arial Narrow"/>
        </w:rPr>
        <w:t>(napríklad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poveternostné</w:t>
      </w:r>
      <w:r w:rsidRPr="00C57738">
        <w:rPr>
          <w:rFonts w:ascii="Arial Narrow" w:hAnsi="Arial Narrow"/>
          <w:spacing w:val="-6"/>
        </w:rPr>
        <w:t xml:space="preserve"> </w:t>
      </w:r>
      <w:r w:rsidRPr="00C57738">
        <w:rPr>
          <w:rFonts w:ascii="Arial Narrow" w:hAnsi="Arial Narrow"/>
        </w:rPr>
        <w:t>podmienky,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dopravné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nehody,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</w:rPr>
        <w:t>neprítomnosť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oprávnenej</w:t>
      </w:r>
      <w:r w:rsidRPr="00C57738">
        <w:rPr>
          <w:rFonts w:ascii="Arial Narrow" w:hAnsi="Arial Narrow"/>
          <w:spacing w:val="-11"/>
        </w:rPr>
        <w:t xml:space="preserve"> </w:t>
      </w:r>
      <w:r w:rsidRPr="00C57738">
        <w:rPr>
          <w:rFonts w:ascii="Arial Narrow" w:hAnsi="Arial Narrow"/>
        </w:rPr>
        <w:t xml:space="preserve">osoby, </w:t>
      </w:r>
      <w:r w:rsidRPr="00C57738">
        <w:rPr>
          <w:rFonts w:ascii="Arial Narrow" w:hAnsi="Arial Narrow"/>
          <w:spacing w:val="-2"/>
        </w:rPr>
        <w:t>ktorá</w:t>
      </w:r>
      <w:r w:rsidRPr="00C57738">
        <w:rPr>
          <w:rFonts w:ascii="Arial Narrow" w:hAnsi="Arial Narrow"/>
          <w:spacing w:val="32"/>
        </w:rPr>
        <w:t xml:space="preserve"> </w:t>
      </w:r>
      <w:r w:rsidRPr="00C57738">
        <w:rPr>
          <w:rFonts w:ascii="Arial Narrow" w:hAnsi="Arial Narrow"/>
          <w:spacing w:val="-2"/>
        </w:rPr>
        <w:t>môže</w:t>
      </w:r>
      <w:r w:rsidRPr="00C57738">
        <w:rPr>
          <w:rFonts w:ascii="Arial Narrow" w:hAnsi="Arial Narrow"/>
          <w:spacing w:val="33"/>
        </w:rPr>
        <w:t xml:space="preserve"> </w:t>
      </w:r>
      <w:r w:rsidRPr="00C57738">
        <w:rPr>
          <w:rFonts w:ascii="Arial Narrow" w:hAnsi="Arial Narrow"/>
          <w:spacing w:val="-2"/>
        </w:rPr>
        <w:t>konať</w:t>
      </w:r>
      <w:r w:rsidRPr="00C57738">
        <w:rPr>
          <w:rFonts w:ascii="Arial Narrow" w:hAnsi="Arial Narrow"/>
          <w:spacing w:val="25"/>
        </w:rPr>
        <w:t xml:space="preserve"> </w:t>
      </w:r>
      <w:r w:rsidRPr="00C57738">
        <w:rPr>
          <w:rFonts w:ascii="Arial Narrow" w:hAnsi="Arial Narrow"/>
          <w:spacing w:val="-2"/>
        </w:rPr>
        <w:t>v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záležitostiach</w:t>
      </w:r>
      <w:r w:rsidRPr="00C57738">
        <w:rPr>
          <w:rFonts w:ascii="Arial Narrow" w:hAnsi="Arial Narrow"/>
          <w:spacing w:val="28"/>
        </w:rPr>
        <w:t xml:space="preserve"> </w:t>
      </w:r>
      <w:r w:rsidRPr="00C57738">
        <w:rPr>
          <w:rFonts w:ascii="Arial Narrow" w:hAnsi="Arial Narrow"/>
          <w:spacing w:val="-2"/>
        </w:rPr>
        <w:t>odovzdávania</w:t>
      </w:r>
      <w:r w:rsidRPr="00C57738">
        <w:rPr>
          <w:rFonts w:ascii="Arial Narrow" w:hAnsi="Arial Narrow"/>
          <w:spacing w:val="45"/>
        </w:rPr>
        <w:t xml:space="preserve"> </w:t>
      </w:r>
      <w:r w:rsidRPr="00C57738">
        <w:rPr>
          <w:rFonts w:ascii="Arial Narrow" w:hAnsi="Arial Narrow"/>
          <w:spacing w:val="-2"/>
        </w:rPr>
        <w:t>a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preberania</w:t>
      </w:r>
      <w:r w:rsidRPr="00C57738">
        <w:rPr>
          <w:rFonts w:ascii="Arial Narrow" w:hAnsi="Arial Narrow"/>
          <w:spacing w:val="43"/>
        </w:rPr>
        <w:t xml:space="preserve"> </w:t>
      </w:r>
      <w:r w:rsidRPr="00C57738">
        <w:rPr>
          <w:rFonts w:ascii="Arial Narrow" w:hAnsi="Arial Narrow"/>
          <w:spacing w:val="-2"/>
        </w:rPr>
        <w:t>zásielok</w:t>
      </w:r>
      <w:r w:rsidRPr="00C57738">
        <w:rPr>
          <w:rFonts w:ascii="Arial Narrow" w:hAnsi="Arial Narrow"/>
          <w:spacing w:val="47"/>
        </w:rPr>
        <w:t xml:space="preserve"> </w:t>
      </w:r>
      <w:proofErr w:type="spellStart"/>
      <w:r w:rsidRPr="00C57738">
        <w:rPr>
          <w:rFonts w:ascii="Arial Narrow" w:hAnsi="Arial Narrow"/>
          <w:spacing w:val="-2"/>
        </w:rPr>
        <w:t>poskytovate</w:t>
      </w:r>
      <w:r w:rsidR="00647C1C">
        <w:rPr>
          <w:rFonts w:ascii="Arial Narrow" w:hAnsi="Arial Narrow"/>
          <w:spacing w:val="-2"/>
        </w:rPr>
        <w:t>ľ</w:t>
      </w:r>
      <w:r w:rsidRPr="00C57738">
        <w:rPr>
          <w:rFonts w:ascii="Arial Narrow" w:hAnsi="Arial Narrow"/>
          <w:spacing w:val="-2"/>
        </w:rPr>
        <w:t>'ovi</w:t>
      </w:r>
      <w:proofErr w:type="spellEnd"/>
      <w:r w:rsidRPr="00C57738">
        <w:rPr>
          <w:rFonts w:ascii="Arial Narrow" w:hAnsi="Arial Narrow"/>
          <w:spacing w:val="-2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pod.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zabraňujúce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doručeniu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zásielok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v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dohodnutom čase)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bezodkladne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</w:rPr>
        <w:t>odboru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</w:rPr>
        <w:t>dokladov a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evidencií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Prezídia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Policajného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zboru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na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tel.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č.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09610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50357,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fax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č.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09610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</w:rPr>
        <w:t>59145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NPC</w:t>
      </w:r>
      <w:r w:rsidRPr="00C57738">
        <w:rPr>
          <w:rFonts w:ascii="Arial Narrow" w:hAnsi="Arial Narrow"/>
          <w:spacing w:val="-15"/>
        </w:rPr>
        <w:t xml:space="preserve"> </w:t>
      </w:r>
      <w:r w:rsidRPr="00C57738">
        <w:rPr>
          <w:rFonts w:ascii="Arial Narrow" w:hAnsi="Arial Narrow"/>
        </w:rPr>
        <w:t>na tel.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</w:rPr>
        <w:t>č.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09610 58801,</w:t>
      </w:r>
      <w:r w:rsidRPr="00C57738">
        <w:rPr>
          <w:rFonts w:ascii="Arial Narrow" w:hAnsi="Arial Narrow"/>
          <w:spacing w:val="-2"/>
        </w:rPr>
        <w:t xml:space="preserve"> </w:t>
      </w:r>
      <w:r w:rsidRPr="00C57738">
        <w:rPr>
          <w:rFonts w:ascii="Arial Narrow" w:hAnsi="Arial Narrow"/>
        </w:rPr>
        <w:t>fax.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č.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09610 59154.</w:t>
      </w:r>
    </w:p>
    <w:p w14:paraId="4C18A0E8" w14:textId="59317F57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59"/>
          <w:tab w:val="left" w:pos="861"/>
        </w:tabs>
        <w:spacing w:line="237" w:lineRule="auto"/>
        <w:ind w:right="162" w:hanging="359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4"/>
        </w:rPr>
        <w:t>Doručiť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4"/>
        </w:rPr>
        <w:t>zásielky,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4"/>
        </w:rPr>
        <w:t>ktoré</w:t>
      </w:r>
      <w:r w:rsidRPr="00C57738">
        <w:rPr>
          <w:rFonts w:ascii="Arial Narrow" w:hAnsi="Arial Narrow"/>
          <w:spacing w:val="-11"/>
        </w:rPr>
        <w:t xml:space="preserve"> </w:t>
      </w:r>
      <w:r w:rsidRPr="00C57738">
        <w:rPr>
          <w:rFonts w:ascii="Arial Narrow" w:hAnsi="Arial Narrow"/>
          <w:spacing w:val="-4"/>
        </w:rPr>
        <w:t>neboli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4"/>
        </w:rPr>
        <w:t>ani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4"/>
        </w:rPr>
        <w:t>po</w:t>
      </w:r>
      <w:r w:rsidRPr="00C57738">
        <w:rPr>
          <w:rFonts w:ascii="Arial Narrow" w:hAnsi="Arial Narrow"/>
          <w:spacing w:val="-11"/>
        </w:rPr>
        <w:t xml:space="preserve"> </w:t>
      </w:r>
      <w:r w:rsidRPr="00C57738">
        <w:rPr>
          <w:rFonts w:ascii="Arial Narrow" w:hAnsi="Arial Narrow"/>
          <w:spacing w:val="-4"/>
        </w:rPr>
        <w:t>opakovanom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  <w:spacing w:val="-4"/>
        </w:rPr>
        <w:t>pokuse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4"/>
        </w:rPr>
        <w:t>o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4"/>
        </w:rPr>
        <w:t>doručenie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  <w:spacing w:val="-4"/>
        </w:rPr>
        <w:t xml:space="preserve">doručené príjemcovi, </w:t>
      </w:r>
      <w:r w:rsidRPr="00C57738">
        <w:rPr>
          <w:rFonts w:ascii="Arial Narrow" w:hAnsi="Arial Narrow"/>
        </w:rPr>
        <w:t xml:space="preserve">po uplynutí úložnej doby na </w:t>
      </w:r>
      <w:r w:rsidR="00647C1C">
        <w:rPr>
          <w:rFonts w:ascii="Arial Narrow" w:hAnsi="Arial Narrow"/>
        </w:rPr>
        <w:t xml:space="preserve">náhradné miesto určenia, ktorým je </w:t>
      </w:r>
      <w:r w:rsidRPr="00C57738">
        <w:rPr>
          <w:rFonts w:ascii="Arial Narrow" w:hAnsi="Arial Narrow"/>
        </w:rPr>
        <w:t xml:space="preserve">oddelenie dokladov odboru poriadkovej polície okresného </w:t>
      </w:r>
      <w:r w:rsidRPr="00C57738">
        <w:rPr>
          <w:rFonts w:ascii="Arial Narrow" w:hAnsi="Arial Narrow"/>
          <w:spacing w:val="-2"/>
        </w:rPr>
        <w:t>riaditeľstva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Policajného zboru,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ktoré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  <w:spacing w:val="-2"/>
        </w:rPr>
        <w:t>je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uvedené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  <w:spacing w:val="-2"/>
        </w:rPr>
        <w:t>v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elektronickom podacom</w:t>
      </w:r>
      <w:r w:rsidRPr="00C57738">
        <w:rPr>
          <w:rFonts w:ascii="Arial Narrow" w:hAnsi="Arial Narrow"/>
          <w:spacing w:val="-4"/>
        </w:rPr>
        <w:t xml:space="preserve"> </w:t>
      </w:r>
      <w:r w:rsidR="00647C1C">
        <w:rPr>
          <w:rFonts w:ascii="Arial Narrow" w:hAnsi="Arial Narrow"/>
          <w:spacing w:val="-2"/>
        </w:rPr>
        <w:t>doklade</w:t>
      </w:r>
      <w:r w:rsidRPr="00C57738">
        <w:rPr>
          <w:rFonts w:ascii="Arial Narrow" w:hAnsi="Arial Narrow"/>
          <w:spacing w:val="-2"/>
        </w:rPr>
        <w:t>.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2"/>
        </w:rPr>
        <w:t xml:space="preserve">Zásielky </w:t>
      </w:r>
      <w:r w:rsidRPr="00C57738">
        <w:rPr>
          <w:rFonts w:ascii="Arial Narrow" w:hAnsi="Arial Narrow"/>
        </w:rPr>
        <w:t>budú</w:t>
      </w:r>
      <w:r w:rsidRPr="00C57738">
        <w:rPr>
          <w:rFonts w:ascii="Arial Narrow" w:hAnsi="Arial Narrow"/>
          <w:spacing w:val="-2"/>
        </w:rPr>
        <w:t xml:space="preserve"> </w:t>
      </w:r>
      <w:r w:rsidRPr="00C57738">
        <w:rPr>
          <w:rFonts w:ascii="Arial Narrow" w:hAnsi="Arial Narrow"/>
        </w:rPr>
        <w:t>počas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</w:rPr>
        <w:t>úložnej doby,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</w:rPr>
        <w:t>ktorá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</w:rPr>
        <w:t>je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</w:rPr>
        <w:t>7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</w:rPr>
        <w:t>kalendárnych dní,</w:t>
      </w:r>
      <w:r w:rsidRPr="00C57738">
        <w:rPr>
          <w:rFonts w:ascii="Arial Narrow" w:hAnsi="Arial Narrow"/>
          <w:spacing w:val="40"/>
        </w:rPr>
        <w:t xml:space="preserve"> </w:t>
      </w:r>
      <w:r w:rsidRPr="00C57738">
        <w:rPr>
          <w:rFonts w:ascii="Arial Narrow" w:hAnsi="Arial Narrow"/>
        </w:rPr>
        <w:t>uložené na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</w:rPr>
        <w:t>príslušnom oblastnom uzle dopravcu pod uzáverou.</w:t>
      </w:r>
    </w:p>
    <w:p w14:paraId="67E1BE1E" w14:textId="77777777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63"/>
        </w:tabs>
        <w:spacing w:line="281" w:lineRule="exact"/>
        <w:ind w:left="863" w:hanging="360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Uchádzač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  <w:spacing w:val="-6"/>
        </w:rPr>
        <w:t>je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povinný</w:t>
      </w:r>
      <w:r w:rsidRPr="00C57738">
        <w:rPr>
          <w:rFonts w:ascii="Arial Narrow" w:hAnsi="Arial Narrow"/>
          <w:spacing w:val="1"/>
        </w:rPr>
        <w:t xml:space="preserve"> </w:t>
      </w:r>
      <w:r w:rsidRPr="00C57738">
        <w:rPr>
          <w:rFonts w:ascii="Arial Narrow" w:hAnsi="Arial Narrow"/>
          <w:spacing w:val="-6"/>
        </w:rPr>
        <w:t>zabezpečiť</w:t>
      </w:r>
      <w:r w:rsidRPr="00C57738">
        <w:rPr>
          <w:rFonts w:ascii="Arial Narrow" w:hAnsi="Arial Narrow"/>
          <w:spacing w:val="21"/>
        </w:rPr>
        <w:t xml:space="preserve"> </w:t>
      </w:r>
      <w:r w:rsidRPr="00C57738">
        <w:rPr>
          <w:rFonts w:ascii="Arial Narrow" w:hAnsi="Arial Narrow"/>
          <w:spacing w:val="-6"/>
        </w:rPr>
        <w:t>ochranu</w:t>
      </w:r>
      <w:r w:rsidRPr="00C57738">
        <w:rPr>
          <w:rFonts w:ascii="Arial Narrow" w:hAnsi="Arial Narrow"/>
          <w:spacing w:val="-2"/>
        </w:rPr>
        <w:t xml:space="preserve"> </w:t>
      </w:r>
      <w:r w:rsidRPr="00C57738">
        <w:rPr>
          <w:rFonts w:ascii="Arial Narrow" w:hAnsi="Arial Narrow"/>
          <w:spacing w:val="-6"/>
        </w:rPr>
        <w:t>prepravovaných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dokladov.</w:t>
      </w:r>
    </w:p>
    <w:p w14:paraId="5A477CEF" w14:textId="33927CC3" w:rsidR="0014732A" w:rsidRPr="00C57738" w:rsidRDefault="0014732A" w:rsidP="0014732A">
      <w:pPr>
        <w:pStyle w:val="Odsekzoznamu"/>
        <w:numPr>
          <w:ilvl w:val="1"/>
          <w:numId w:val="1"/>
        </w:numPr>
        <w:tabs>
          <w:tab w:val="left" w:pos="860"/>
          <w:tab w:val="left" w:pos="863"/>
        </w:tabs>
        <w:spacing w:line="235" w:lineRule="auto"/>
        <w:ind w:left="863" w:right="142" w:hanging="360"/>
        <w:jc w:val="both"/>
        <w:rPr>
          <w:rFonts w:ascii="Arial Narrow" w:hAnsi="Arial Narrow"/>
        </w:rPr>
      </w:pPr>
      <w:r w:rsidRPr="00C57738">
        <w:rPr>
          <w:rFonts w:ascii="Arial Narrow" w:hAnsi="Arial Narrow"/>
        </w:rPr>
        <w:t>Poskytnúť</w:t>
      </w:r>
      <w:r w:rsidRPr="00C57738">
        <w:rPr>
          <w:rFonts w:ascii="Arial Narrow" w:hAnsi="Arial Narrow"/>
          <w:spacing w:val="70"/>
        </w:rPr>
        <w:t xml:space="preserve"> </w:t>
      </w:r>
      <w:r w:rsidR="00647C1C">
        <w:rPr>
          <w:rFonts w:ascii="Arial Narrow" w:hAnsi="Arial Narrow"/>
        </w:rPr>
        <w:t>odosielateľovi</w:t>
      </w:r>
      <w:r w:rsidRPr="00C57738">
        <w:rPr>
          <w:rFonts w:ascii="Arial Narrow" w:hAnsi="Arial Narrow"/>
          <w:spacing w:val="69"/>
        </w:rPr>
        <w:t xml:space="preserve"> </w:t>
      </w:r>
      <w:r w:rsidRPr="00C57738">
        <w:rPr>
          <w:rFonts w:ascii="Arial Narrow" w:hAnsi="Arial Narrow"/>
        </w:rPr>
        <w:t>potrebný</w:t>
      </w:r>
      <w:r w:rsidRPr="00C57738">
        <w:rPr>
          <w:rFonts w:ascii="Arial Narrow" w:hAnsi="Arial Narrow"/>
          <w:spacing w:val="80"/>
        </w:rPr>
        <w:t xml:space="preserve"> </w:t>
      </w:r>
      <w:r w:rsidRPr="00C57738">
        <w:rPr>
          <w:rFonts w:ascii="Arial Narrow" w:hAnsi="Arial Narrow"/>
        </w:rPr>
        <w:t>počet</w:t>
      </w:r>
      <w:r w:rsidRPr="00C57738">
        <w:rPr>
          <w:rFonts w:ascii="Arial Narrow" w:hAnsi="Arial Narrow"/>
          <w:spacing w:val="80"/>
        </w:rPr>
        <w:t xml:space="preserve"> </w:t>
      </w:r>
      <w:r w:rsidRPr="00C57738">
        <w:rPr>
          <w:rFonts w:ascii="Arial Narrow" w:hAnsi="Arial Narrow"/>
        </w:rPr>
        <w:t>prepraviek</w:t>
      </w:r>
      <w:r w:rsidRPr="00C57738">
        <w:rPr>
          <w:rFonts w:ascii="Arial Narrow" w:hAnsi="Arial Narrow"/>
          <w:spacing w:val="80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plomb</w:t>
      </w:r>
      <w:r w:rsidRPr="00C57738">
        <w:rPr>
          <w:rFonts w:ascii="Arial Narrow" w:hAnsi="Arial Narrow"/>
          <w:spacing w:val="77"/>
        </w:rPr>
        <w:t xml:space="preserve"> </w:t>
      </w:r>
      <w:r w:rsidRPr="00C57738">
        <w:rPr>
          <w:rFonts w:ascii="Arial Narrow" w:hAnsi="Arial Narrow"/>
        </w:rPr>
        <w:t>dvoch</w:t>
      </w:r>
      <w:r w:rsidRPr="00C57738">
        <w:rPr>
          <w:rFonts w:ascii="Arial Narrow" w:hAnsi="Arial Narrow"/>
          <w:spacing w:val="76"/>
        </w:rPr>
        <w:t xml:space="preserve"> </w:t>
      </w:r>
      <w:r w:rsidRPr="00C57738">
        <w:rPr>
          <w:rFonts w:ascii="Arial Narrow" w:hAnsi="Arial Narrow"/>
        </w:rPr>
        <w:t>druhov,</w:t>
      </w:r>
      <w:r w:rsidRPr="00C57738">
        <w:rPr>
          <w:rFonts w:ascii="Arial Narrow" w:hAnsi="Arial Narrow"/>
          <w:spacing w:val="76"/>
        </w:rPr>
        <w:t xml:space="preserve"> </w:t>
      </w:r>
      <w:r w:rsidRPr="00C57738">
        <w:rPr>
          <w:rFonts w:ascii="Arial Narrow" w:hAnsi="Arial Narrow"/>
        </w:rPr>
        <w:t>t.</w:t>
      </w:r>
      <w:r w:rsidRPr="00C57738">
        <w:rPr>
          <w:rFonts w:ascii="Arial Narrow" w:hAnsi="Arial Narrow"/>
          <w:spacing w:val="76"/>
        </w:rPr>
        <w:t xml:space="preserve"> </w:t>
      </w:r>
      <w:r w:rsidRPr="00C57738">
        <w:rPr>
          <w:rFonts w:ascii="Arial Narrow" w:hAnsi="Arial Narrow"/>
        </w:rPr>
        <w:t>j. s</w:t>
      </w:r>
      <w:r w:rsidRPr="00C57738">
        <w:rPr>
          <w:rFonts w:ascii="Arial Narrow" w:hAnsi="Arial Narrow"/>
          <w:spacing w:val="-12"/>
        </w:rPr>
        <w:t xml:space="preserve"> </w:t>
      </w:r>
      <w:r w:rsidRPr="00C57738">
        <w:rPr>
          <w:rFonts w:ascii="Arial Narrow" w:hAnsi="Arial Narrow"/>
        </w:rPr>
        <w:t>čiarovým kódom</w:t>
      </w:r>
      <w:r w:rsidRPr="00C57738">
        <w:rPr>
          <w:rFonts w:ascii="Arial Narrow" w:hAnsi="Arial Narrow"/>
          <w:spacing w:val="-4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</w:rPr>
        <w:t>bez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</w:rPr>
        <w:t>čiarového kódu.</w:t>
      </w:r>
    </w:p>
    <w:p w14:paraId="0390B638" w14:textId="5F4F1E52" w:rsidR="0014732A" w:rsidRPr="00C57738" w:rsidRDefault="0014732A" w:rsidP="00C57738">
      <w:pPr>
        <w:pStyle w:val="Odsekzoznamu"/>
        <w:numPr>
          <w:ilvl w:val="1"/>
          <w:numId w:val="1"/>
        </w:numPr>
        <w:tabs>
          <w:tab w:val="left" w:pos="861"/>
        </w:tabs>
        <w:spacing w:line="237" w:lineRule="auto"/>
        <w:ind w:right="144"/>
        <w:jc w:val="both"/>
        <w:rPr>
          <w:rFonts w:ascii="Arial Narrow" w:hAnsi="Arial Narrow"/>
        </w:rPr>
      </w:pPr>
      <w:r w:rsidRPr="00C57738">
        <w:rPr>
          <w:rFonts w:ascii="Arial Narrow" w:hAnsi="Arial Narrow"/>
          <w:spacing w:val="-2"/>
        </w:rPr>
        <w:t>Po</w:t>
      </w:r>
      <w:r w:rsidRPr="00C57738">
        <w:rPr>
          <w:rFonts w:ascii="Arial Narrow" w:hAnsi="Arial Narrow"/>
          <w:spacing w:val="-11"/>
        </w:rPr>
        <w:t xml:space="preserve"> </w:t>
      </w:r>
      <w:r w:rsidR="00647C1C">
        <w:rPr>
          <w:rFonts w:ascii="Arial Narrow" w:hAnsi="Arial Narrow"/>
          <w:spacing w:val="-2"/>
        </w:rPr>
        <w:t>uzavretí rámcovej dohode na zabezpečenie doručovania dokladov formátu ID1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  <w:spacing w:val="-2"/>
        </w:rPr>
        <w:t>alebo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2"/>
        </w:rPr>
        <w:t>pri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každej zmene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  <w:spacing w:val="-2"/>
        </w:rPr>
        <w:t>do</w:t>
      </w:r>
      <w:r w:rsidRPr="00C57738">
        <w:rPr>
          <w:rFonts w:ascii="Arial Narrow" w:hAnsi="Arial Narrow"/>
          <w:spacing w:val="-14"/>
        </w:rPr>
        <w:t xml:space="preserve"> </w:t>
      </w:r>
      <w:r w:rsidRPr="00C57738">
        <w:rPr>
          <w:rFonts w:ascii="Arial Narrow" w:hAnsi="Arial Narrow"/>
          <w:spacing w:val="-2"/>
        </w:rPr>
        <w:t>troch</w:t>
      </w:r>
      <w:r w:rsidRPr="00C57738">
        <w:rPr>
          <w:rFonts w:ascii="Arial Narrow" w:hAnsi="Arial Narrow"/>
          <w:spacing w:val="-8"/>
        </w:rPr>
        <w:t xml:space="preserve"> </w:t>
      </w:r>
      <w:r w:rsidR="00647C1C">
        <w:rPr>
          <w:rFonts w:ascii="Arial Narrow" w:hAnsi="Arial Narrow"/>
          <w:spacing w:val="-2"/>
        </w:rPr>
        <w:t>(3) p</w:t>
      </w:r>
      <w:r w:rsidRPr="00C57738">
        <w:rPr>
          <w:rFonts w:ascii="Arial Narrow" w:hAnsi="Arial Narrow"/>
          <w:spacing w:val="-2"/>
        </w:rPr>
        <w:t>racovných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  <w:spacing w:val="-2"/>
        </w:rPr>
        <w:t>dní</w:t>
      </w:r>
      <w:r w:rsidRPr="00C57738">
        <w:rPr>
          <w:rFonts w:ascii="Arial Narrow" w:hAnsi="Arial Narrow"/>
          <w:spacing w:val="-7"/>
        </w:rPr>
        <w:t xml:space="preserve"> </w:t>
      </w:r>
      <w:r w:rsidRPr="00C57738">
        <w:rPr>
          <w:rFonts w:ascii="Arial Narrow" w:hAnsi="Arial Narrow"/>
          <w:spacing w:val="-2"/>
        </w:rPr>
        <w:t>písomne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  <w:spacing w:val="-2"/>
        </w:rPr>
        <w:t xml:space="preserve">nahlásiť </w:t>
      </w:r>
      <w:r w:rsidR="001D6D62" w:rsidRPr="00C57738">
        <w:rPr>
          <w:rFonts w:ascii="Arial Narrow" w:hAnsi="Arial Narrow"/>
        </w:rPr>
        <w:t>objednávateľ</w:t>
      </w:r>
      <w:r w:rsidRPr="00C57738">
        <w:rPr>
          <w:rFonts w:ascii="Arial Narrow" w:hAnsi="Arial Narrow"/>
        </w:rPr>
        <w:t>ovi</w:t>
      </w:r>
      <w:r w:rsidRPr="00C57738">
        <w:rPr>
          <w:rFonts w:ascii="Arial Narrow" w:hAnsi="Arial Narrow"/>
          <w:spacing w:val="-16"/>
        </w:rPr>
        <w:t xml:space="preserve"> </w:t>
      </w:r>
      <w:r w:rsidRPr="00C57738">
        <w:rPr>
          <w:rFonts w:ascii="Arial Narrow" w:hAnsi="Arial Narrow"/>
        </w:rPr>
        <w:t>údaje:</w:t>
      </w:r>
    </w:p>
    <w:p w14:paraId="61AB2A34" w14:textId="77777777" w:rsidR="0014732A" w:rsidRPr="00C57738" w:rsidRDefault="0014732A" w:rsidP="0014732A">
      <w:pPr>
        <w:pStyle w:val="Odsekzoznamu"/>
        <w:numPr>
          <w:ilvl w:val="2"/>
          <w:numId w:val="1"/>
        </w:numPr>
        <w:tabs>
          <w:tab w:val="left" w:pos="2123"/>
        </w:tabs>
        <w:spacing w:line="282" w:lineRule="exact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o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kuriéroch</w:t>
      </w:r>
      <w:r w:rsidRPr="00C57738">
        <w:rPr>
          <w:rFonts w:ascii="Arial Narrow" w:hAnsi="Arial Narrow"/>
          <w:spacing w:val="-10"/>
        </w:rPr>
        <w:t xml:space="preserve"> </w:t>
      </w:r>
      <w:r w:rsidR="001D6D62" w:rsidRPr="00C57738">
        <w:rPr>
          <w:rFonts w:ascii="Arial Narrow" w:hAnsi="Arial Narrow"/>
          <w:spacing w:val="-6"/>
        </w:rPr>
        <w:t>poskytovateľ</w:t>
      </w:r>
      <w:r w:rsidRPr="00C57738">
        <w:rPr>
          <w:rFonts w:ascii="Arial Narrow" w:hAnsi="Arial Narrow"/>
          <w:spacing w:val="-6"/>
        </w:rPr>
        <w:t>a,</w:t>
      </w:r>
      <w:r w:rsidRPr="00C57738">
        <w:rPr>
          <w:rFonts w:ascii="Arial Narrow" w:hAnsi="Arial Narrow"/>
          <w:spacing w:val="-10"/>
        </w:rPr>
        <w:t xml:space="preserve"> </w:t>
      </w:r>
      <w:r w:rsidRPr="00C57738">
        <w:rPr>
          <w:rFonts w:ascii="Arial Narrow" w:hAnsi="Arial Narrow"/>
          <w:spacing w:val="-6"/>
        </w:rPr>
        <w:t>oprávnených</w:t>
      </w:r>
      <w:r w:rsidRPr="00C57738">
        <w:rPr>
          <w:rFonts w:ascii="Arial Narrow" w:hAnsi="Arial Narrow"/>
          <w:spacing w:val="5"/>
        </w:rPr>
        <w:t xml:space="preserve"> </w:t>
      </w:r>
      <w:r w:rsidRPr="00C57738">
        <w:rPr>
          <w:rFonts w:ascii="Arial Narrow" w:hAnsi="Arial Narrow"/>
          <w:spacing w:val="-6"/>
        </w:rPr>
        <w:t>preberať</w:t>
      </w:r>
      <w:r w:rsidRPr="00C57738">
        <w:rPr>
          <w:rFonts w:ascii="Arial Narrow" w:hAnsi="Arial Narrow"/>
          <w:spacing w:val="-11"/>
        </w:rPr>
        <w:t xml:space="preserve"> </w:t>
      </w:r>
      <w:r w:rsidRPr="00C57738">
        <w:rPr>
          <w:rFonts w:ascii="Arial Narrow" w:hAnsi="Arial Narrow"/>
          <w:spacing w:val="-6"/>
        </w:rPr>
        <w:t>zásielky</w:t>
      </w:r>
      <w:r w:rsidRPr="00C57738">
        <w:rPr>
          <w:rFonts w:ascii="Arial Narrow" w:hAnsi="Arial Narrow"/>
          <w:spacing w:val="3"/>
        </w:rPr>
        <w:t xml:space="preserve"> </w:t>
      </w:r>
      <w:r w:rsidRPr="00C57738">
        <w:rPr>
          <w:rFonts w:ascii="Arial Narrow" w:hAnsi="Arial Narrow"/>
          <w:spacing w:val="-6"/>
        </w:rPr>
        <w:t>v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mieste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6"/>
        </w:rPr>
        <w:t>odoslania</w:t>
      </w:r>
    </w:p>
    <w:p w14:paraId="7E7EFF01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403"/>
        </w:tabs>
        <w:ind w:left="3403" w:hanging="378"/>
        <w:rPr>
          <w:rFonts w:ascii="Arial Narrow" w:hAnsi="Arial Narrow"/>
        </w:rPr>
      </w:pPr>
      <w:r w:rsidRPr="00C57738">
        <w:rPr>
          <w:rFonts w:ascii="Arial Narrow" w:hAnsi="Arial Narrow"/>
        </w:rPr>
        <w:t>meno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</w:rPr>
        <w:t>a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  <w:spacing w:val="-2"/>
        </w:rPr>
        <w:t>priezvisko,</w:t>
      </w:r>
    </w:p>
    <w:p w14:paraId="6909BBB4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403"/>
        </w:tabs>
        <w:ind w:left="3403" w:hanging="378"/>
        <w:rPr>
          <w:rFonts w:ascii="Arial Narrow" w:hAnsi="Arial Narrow"/>
        </w:rPr>
      </w:pPr>
      <w:r w:rsidRPr="00C57738">
        <w:rPr>
          <w:rFonts w:ascii="Arial Narrow" w:hAnsi="Arial Narrow"/>
        </w:rPr>
        <w:t>ich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</w:rPr>
        <w:t>rok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  <w:spacing w:val="-2"/>
        </w:rPr>
        <w:t>narodenia,</w:t>
      </w:r>
    </w:p>
    <w:p w14:paraId="3572C96C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403"/>
        </w:tabs>
        <w:ind w:left="3403" w:hanging="378"/>
        <w:rPr>
          <w:rFonts w:ascii="Arial Narrow" w:hAnsi="Arial Narrow"/>
        </w:rPr>
      </w:pPr>
      <w:r w:rsidRPr="00C57738">
        <w:rPr>
          <w:rFonts w:ascii="Arial Narrow" w:hAnsi="Arial Narrow"/>
        </w:rPr>
        <w:t>miesto</w:t>
      </w:r>
      <w:r w:rsidRPr="00C57738">
        <w:rPr>
          <w:rFonts w:ascii="Arial Narrow" w:hAnsi="Arial Narrow"/>
          <w:spacing w:val="-1"/>
        </w:rPr>
        <w:t xml:space="preserve"> </w:t>
      </w:r>
      <w:r w:rsidRPr="00C57738">
        <w:rPr>
          <w:rFonts w:ascii="Arial Narrow" w:hAnsi="Arial Narrow"/>
          <w:spacing w:val="-2"/>
        </w:rPr>
        <w:t>narodenia,</w:t>
      </w:r>
    </w:p>
    <w:p w14:paraId="0FA616B2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398"/>
        </w:tabs>
        <w:ind w:left="3398" w:hanging="373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číslo</w:t>
      </w:r>
      <w:r w:rsidRPr="00C57738">
        <w:rPr>
          <w:rFonts w:ascii="Arial Narrow" w:hAnsi="Arial Narrow"/>
          <w:spacing w:val="-8"/>
        </w:rPr>
        <w:t xml:space="preserve"> </w:t>
      </w:r>
      <w:r w:rsidRPr="00C57738">
        <w:rPr>
          <w:rFonts w:ascii="Arial Narrow" w:hAnsi="Arial Narrow"/>
          <w:spacing w:val="-6"/>
        </w:rPr>
        <w:t>občianskeho</w:t>
      </w:r>
      <w:r w:rsidRPr="00C57738">
        <w:rPr>
          <w:rFonts w:ascii="Arial Narrow" w:hAnsi="Arial Narrow"/>
          <w:spacing w:val="13"/>
        </w:rPr>
        <w:t xml:space="preserve"> </w:t>
      </w:r>
      <w:r w:rsidRPr="00C57738">
        <w:rPr>
          <w:rFonts w:ascii="Arial Narrow" w:hAnsi="Arial Narrow"/>
          <w:spacing w:val="-6"/>
        </w:rPr>
        <w:t>preukazu;</w:t>
      </w:r>
    </w:p>
    <w:p w14:paraId="71C151B3" w14:textId="77777777" w:rsidR="0014732A" w:rsidRPr="00C57738" w:rsidRDefault="0014732A" w:rsidP="0014732A">
      <w:pPr>
        <w:pStyle w:val="Odsekzoznamu"/>
        <w:numPr>
          <w:ilvl w:val="2"/>
          <w:numId w:val="1"/>
        </w:numPr>
        <w:tabs>
          <w:tab w:val="left" w:pos="2123"/>
        </w:tabs>
        <w:spacing w:line="285" w:lineRule="exact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o prepravných</w:t>
      </w:r>
      <w:r w:rsidRPr="00C57738">
        <w:rPr>
          <w:rFonts w:ascii="Arial Narrow" w:hAnsi="Arial Narrow"/>
          <w:spacing w:val="7"/>
        </w:rPr>
        <w:t xml:space="preserve"> </w:t>
      </w:r>
      <w:r w:rsidRPr="00C57738">
        <w:rPr>
          <w:rFonts w:ascii="Arial Narrow" w:hAnsi="Arial Narrow"/>
          <w:spacing w:val="-6"/>
        </w:rPr>
        <w:t>vozidlách</w:t>
      </w:r>
      <w:r w:rsidRPr="00C57738">
        <w:rPr>
          <w:rFonts w:ascii="Arial Narrow" w:hAnsi="Arial Narrow"/>
          <w:spacing w:val="3"/>
        </w:rPr>
        <w:t xml:space="preserve"> </w:t>
      </w:r>
      <w:r w:rsidRPr="00C57738">
        <w:rPr>
          <w:rFonts w:ascii="Arial Narrow" w:hAnsi="Arial Narrow"/>
          <w:spacing w:val="-6"/>
        </w:rPr>
        <w:t>dopravcu</w:t>
      </w:r>
    </w:p>
    <w:p w14:paraId="20683238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382"/>
        </w:tabs>
        <w:spacing w:line="284" w:lineRule="exact"/>
        <w:ind w:left="3382" w:hanging="362"/>
        <w:rPr>
          <w:rFonts w:ascii="Arial Narrow" w:hAnsi="Arial Narrow"/>
        </w:rPr>
      </w:pPr>
      <w:r w:rsidRPr="00C57738">
        <w:rPr>
          <w:rFonts w:ascii="Arial Narrow" w:hAnsi="Arial Narrow"/>
          <w:spacing w:val="-6"/>
        </w:rPr>
        <w:t>evidenčné</w:t>
      </w:r>
      <w:r w:rsidRPr="00C57738">
        <w:rPr>
          <w:rFonts w:ascii="Arial Narrow" w:hAnsi="Arial Narrow"/>
          <w:spacing w:val="7"/>
        </w:rPr>
        <w:t xml:space="preserve"> </w:t>
      </w:r>
      <w:r w:rsidRPr="00C57738">
        <w:rPr>
          <w:rFonts w:ascii="Arial Narrow" w:hAnsi="Arial Narrow"/>
          <w:spacing w:val="-6"/>
        </w:rPr>
        <w:t>číslo</w:t>
      </w:r>
      <w:r w:rsidRPr="00C57738">
        <w:rPr>
          <w:rFonts w:ascii="Arial Narrow" w:hAnsi="Arial Narrow"/>
          <w:spacing w:val="-5"/>
        </w:rPr>
        <w:t xml:space="preserve"> </w:t>
      </w:r>
      <w:r w:rsidRPr="00C57738">
        <w:rPr>
          <w:rFonts w:ascii="Arial Narrow" w:hAnsi="Arial Narrow"/>
          <w:spacing w:val="-6"/>
        </w:rPr>
        <w:t>vozidiel,</w:t>
      </w:r>
    </w:p>
    <w:p w14:paraId="585B614A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403"/>
        </w:tabs>
        <w:spacing w:line="287" w:lineRule="exact"/>
        <w:ind w:left="3403" w:hanging="378"/>
        <w:rPr>
          <w:rFonts w:ascii="Arial Narrow" w:hAnsi="Arial Narrow"/>
        </w:rPr>
      </w:pPr>
      <w:r w:rsidRPr="00C57738">
        <w:rPr>
          <w:rFonts w:ascii="Arial Narrow" w:hAnsi="Arial Narrow"/>
          <w:spacing w:val="-2"/>
        </w:rPr>
        <w:t>druh</w:t>
      </w:r>
      <w:r w:rsidRPr="00C57738">
        <w:rPr>
          <w:rFonts w:ascii="Arial Narrow" w:hAnsi="Arial Narrow"/>
          <w:spacing w:val="-9"/>
        </w:rPr>
        <w:t xml:space="preserve"> </w:t>
      </w:r>
      <w:r w:rsidRPr="00C57738">
        <w:rPr>
          <w:rFonts w:ascii="Arial Narrow" w:hAnsi="Arial Narrow"/>
          <w:spacing w:val="-2"/>
        </w:rPr>
        <w:t>a</w:t>
      </w:r>
      <w:r w:rsidRPr="00C57738">
        <w:rPr>
          <w:rFonts w:ascii="Arial Narrow" w:hAnsi="Arial Narrow"/>
          <w:spacing w:val="-13"/>
        </w:rPr>
        <w:t xml:space="preserve"> </w:t>
      </w:r>
      <w:r w:rsidRPr="00C57738">
        <w:rPr>
          <w:rFonts w:ascii="Arial Narrow" w:hAnsi="Arial Narrow"/>
          <w:spacing w:val="-2"/>
        </w:rPr>
        <w:t>značka</w:t>
      </w:r>
      <w:r w:rsidRPr="00C57738">
        <w:rPr>
          <w:rFonts w:ascii="Arial Narrow" w:hAnsi="Arial Narrow"/>
          <w:spacing w:val="-3"/>
        </w:rPr>
        <w:t xml:space="preserve"> </w:t>
      </w:r>
      <w:r w:rsidRPr="00C57738">
        <w:rPr>
          <w:rFonts w:ascii="Arial Narrow" w:hAnsi="Arial Narrow"/>
          <w:spacing w:val="-2"/>
        </w:rPr>
        <w:t>vozidiel,</w:t>
      </w:r>
    </w:p>
    <w:p w14:paraId="44B030A5" w14:textId="77777777" w:rsidR="0014732A" w:rsidRPr="00C57738" w:rsidRDefault="0014732A" w:rsidP="0014732A">
      <w:pPr>
        <w:pStyle w:val="Odsekzoznamu"/>
        <w:numPr>
          <w:ilvl w:val="3"/>
          <w:numId w:val="1"/>
        </w:numPr>
        <w:tabs>
          <w:tab w:val="left" w:pos="3389"/>
        </w:tabs>
        <w:ind w:left="3389" w:hanging="364"/>
        <w:rPr>
          <w:rFonts w:ascii="Arial Narrow" w:hAnsi="Arial Narrow"/>
        </w:rPr>
      </w:pPr>
      <w:r w:rsidRPr="00C57738">
        <w:rPr>
          <w:rFonts w:ascii="Arial Narrow" w:hAnsi="Arial Narrow"/>
          <w:spacing w:val="-2"/>
        </w:rPr>
        <w:t>farba.</w:t>
      </w:r>
    </w:p>
    <w:p w14:paraId="3646FED6" w14:textId="77777777" w:rsidR="0014732A" w:rsidRPr="00C57738" w:rsidRDefault="0014732A" w:rsidP="0014732A">
      <w:pPr>
        <w:pStyle w:val="Zkladntext"/>
        <w:rPr>
          <w:rFonts w:ascii="Arial Narrow" w:hAnsi="Arial Narrow"/>
          <w:sz w:val="22"/>
          <w:szCs w:val="22"/>
        </w:rPr>
      </w:pPr>
    </w:p>
    <w:p w14:paraId="5CAB29DD" w14:textId="77777777" w:rsidR="0014732A" w:rsidRPr="00C57738" w:rsidRDefault="0014732A" w:rsidP="0014732A">
      <w:pPr>
        <w:pStyle w:val="Zkladntext"/>
        <w:rPr>
          <w:rFonts w:ascii="Arial Narrow" w:hAnsi="Arial Narrow"/>
          <w:sz w:val="22"/>
          <w:szCs w:val="22"/>
        </w:rPr>
      </w:pPr>
    </w:p>
    <w:p w14:paraId="73741555" w14:textId="4F887847" w:rsidR="0014732A" w:rsidRPr="00C57738" w:rsidRDefault="0014732A" w:rsidP="0014732A">
      <w:pPr>
        <w:pStyle w:val="Odsekzoznamu"/>
        <w:numPr>
          <w:ilvl w:val="0"/>
          <w:numId w:val="1"/>
        </w:numPr>
        <w:tabs>
          <w:tab w:val="left" w:pos="426"/>
        </w:tabs>
        <w:ind w:left="426" w:hanging="283"/>
        <w:rPr>
          <w:rFonts w:ascii="Arial Narrow" w:hAnsi="Arial Narrow"/>
          <w:b/>
        </w:rPr>
      </w:pPr>
      <w:r w:rsidRPr="00C57738">
        <w:rPr>
          <w:rFonts w:ascii="Arial Narrow" w:hAnsi="Arial Narrow"/>
          <w:b/>
          <w:u w:val="single"/>
        </w:rPr>
        <w:t>Miesto</w:t>
      </w:r>
      <w:r w:rsidRPr="00C57738">
        <w:rPr>
          <w:rFonts w:ascii="Arial Narrow" w:hAnsi="Arial Narrow"/>
          <w:b/>
          <w:spacing w:val="-3"/>
          <w:u w:val="single"/>
        </w:rPr>
        <w:t xml:space="preserve"> </w:t>
      </w:r>
      <w:r w:rsidR="00647C1C">
        <w:rPr>
          <w:rFonts w:ascii="Arial Narrow" w:hAnsi="Arial Narrow"/>
          <w:b/>
          <w:spacing w:val="-3"/>
          <w:u w:val="single"/>
        </w:rPr>
        <w:t>odoslania a určenia</w:t>
      </w:r>
    </w:p>
    <w:p w14:paraId="47635C95" w14:textId="33C790C3" w:rsidR="0014732A" w:rsidRPr="00C57738" w:rsidRDefault="00647C1C" w:rsidP="00C57738">
      <w:pPr>
        <w:pStyle w:val="Zkladntext"/>
        <w:spacing w:line="237" w:lineRule="auto"/>
        <w:ind w:left="141" w:right="146" w:firstLine="6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odoslania je </w:t>
      </w:r>
      <w:r w:rsidR="0014732A" w:rsidRPr="00C57738">
        <w:rPr>
          <w:rFonts w:ascii="Arial Narrow" w:hAnsi="Arial Narrow"/>
          <w:sz w:val="22"/>
          <w:szCs w:val="22"/>
        </w:rPr>
        <w:t xml:space="preserve">Národné </w:t>
      </w:r>
      <w:proofErr w:type="spellStart"/>
      <w:r w:rsidR="0014732A" w:rsidRPr="00C57738">
        <w:rPr>
          <w:rFonts w:ascii="Arial Narrow" w:hAnsi="Arial Narrow"/>
          <w:sz w:val="22"/>
          <w:szCs w:val="22"/>
        </w:rPr>
        <w:t>personalizačného</w:t>
      </w:r>
      <w:proofErr w:type="spellEnd"/>
      <w:r w:rsidR="0014732A" w:rsidRPr="00C57738">
        <w:rPr>
          <w:rFonts w:ascii="Arial Narrow" w:hAnsi="Arial Narrow"/>
          <w:sz w:val="22"/>
          <w:szCs w:val="22"/>
        </w:rPr>
        <w:t xml:space="preserve"> centrum MV SR, Vápencová 36, 840 09 Bratislava, </w:t>
      </w:r>
      <w:r w:rsidR="00143609">
        <w:rPr>
          <w:rFonts w:ascii="Arial Narrow" w:hAnsi="Arial Narrow"/>
          <w:sz w:val="22"/>
          <w:szCs w:val="22"/>
        </w:rPr>
        <w:t xml:space="preserve">miestom určenia sú </w:t>
      </w:r>
      <w:r w:rsidR="0014732A" w:rsidRPr="00C57738">
        <w:rPr>
          <w:rFonts w:ascii="Arial Narrow" w:hAnsi="Arial Narrow"/>
          <w:sz w:val="22"/>
          <w:szCs w:val="22"/>
        </w:rPr>
        <w:t xml:space="preserve">adresy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príjemcov</w:t>
      </w:r>
      <w:r w:rsidR="0014732A" w:rsidRPr="00C57738">
        <w:rPr>
          <w:rFonts w:ascii="Arial Narrow" w:hAnsi="Arial Narrow"/>
          <w:spacing w:val="-10"/>
          <w:sz w:val="22"/>
          <w:szCs w:val="22"/>
        </w:rPr>
        <w:t xml:space="preserve">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v</w:t>
      </w:r>
      <w:r w:rsidR="0014732A" w:rsidRPr="00C57738">
        <w:rPr>
          <w:rFonts w:ascii="Arial Narrow" w:hAnsi="Arial Narrow"/>
          <w:spacing w:val="-12"/>
          <w:sz w:val="22"/>
          <w:szCs w:val="22"/>
        </w:rPr>
        <w:t xml:space="preserve">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rámci</w:t>
      </w:r>
      <w:r w:rsidR="0014732A" w:rsidRPr="00C57738">
        <w:rPr>
          <w:rFonts w:ascii="Arial Narrow" w:hAnsi="Arial Narrow"/>
          <w:spacing w:val="-6"/>
          <w:sz w:val="22"/>
          <w:szCs w:val="22"/>
        </w:rPr>
        <w:t xml:space="preserve">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územia</w:t>
      </w:r>
      <w:r w:rsidR="0014732A" w:rsidRPr="00C57738">
        <w:rPr>
          <w:rFonts w:ascii="Arial Narrow" w:hAnsi="Arial Narrow"/>
          <w:spacing w:val="-5"/>
          <w:sz w:val="22"/>
          <w:szCs w:val="22"/>
        </w:rPr>
        <w:t xml:space="preserve">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Slovenskej republiky a</w:t>
      </w:r>
      <w:r w:rsidR="00143609">
        <w:rPr>
          <w:rFonts w:ascii="Arial Narrow" w:hAnsi="Arial Narrow"/>
          <w:spacing w:val="-12"/>
          <w:sz w:val="22"/>
          <w:szCs w:val="22"/>
        </w:rPr>
        <w:t xml:space="preserve"> náhradným miestom určenia </w:t>
      </w:r>
      <w:proofErr w:type="spellStart"/>
      <w:r w:rsidR="00143609">
        <w:rPr>
          <w:rFonts w:ascii="Arial Narrow" w:hAnsi="Arial Narrow"/>
          <w:spacing w:val="-12"/>
          <w:sz w:val="22"/>
          <w:szCs w:val="22"/>
        </w:rPr>
        <w:t>sú</w:t>
      </w:r>
      <w:r w:rsidR="0014732A" w:rsidRPr="00C57738">
        <w:rPr>
          <w:rFonts w:ascii="Arial Narrow" w:hAnsi="Arial Narrow"/>
          <w:spacing w:val="-4"/>
          <w:sz w:val="22"/>
          <w:szCs w:val="22"/>
        </w:rPr>
        <w:t>jednotlivé</w:t>
      </w:r>
      <w:proofErr w:type="spellEnd"/>
      <w:r w:rsidR="0014732A" w:rsidRPr="00C57738">
        <w:rPr>
          <w:rFonts w:ascii="Arial Narrow" w:hAnsi="Arial Narrow"/>
          <w:spacing w:val="-4"/>
          <w:sz w:val="22"/>
          <w:szCs w:val="22"/>
        </w:rPr>
        <w:t xml:space="preserve"> okresné riaditeľstva</w:t>
      </w:r>
      <w:r w:rsidR="0014732A" w:rsidRPr="00C57738">
        <w:rPr>
          <w:rFonts w:ascii="Arial Narrow" w:hAnsi="Arial Narrow"/>
          <w:sz w:val="22"/>
          <w:szCs w:val="22"/>
        </w:rPr>
        <w:t xml:space="preserve"> </w:t>
      </w:r>
      <w:r w:rsidR="0014732A" w:rsidRPr="00C57738">
        <w:rPr>
          <w:rFonts w:ascii="Arial Narrow" w:hAnsi="Arial Narrow"/>
          <w:spacing w:val="-4"/>
          <w:sz w:val="22"/>
          <w:szCs w:val="22"/>
        </w:rPr>
        <w:t xml:space="preserve">Policajného zboru </w:t>
      </w:r>
      <w:r w:rsidR="0014732A" w:rsidRPr="00C57738">
        <w:rPr>
          <w:rFonts w:ascii="Arial Narrow" w:hAnsi="Arial Narrow"/>
          <w:sz w:val="22"/>
          <w:szCs w:val="22"/>
        </w:rPr>
        <w:t>a ich vysunuté pracoviská</w:t>
      </w:r>
      <w:r w:rsidR="000D6821">
        <w:rPr>
          <w:rFonts w:ascii="Arial Narrow" w:hAnsi="Arial Narrow"/>
          <w:sz w:val="22"/>
          <w:szCs w:val="22"/>
        </w:rPr>
        <w:t xml:space="preserve"> sú uvedené v prílohe č. 7 súťažných podkladov.</w:t>
      </w:r>
      <w:r w:rsidR="0014732A" w:rsidRPr="00C57738">
        <w:rPr>
          <w:rFonts w:ascii="Arial Narrow" w:hAnsi="Arial Narrow"/>
          <w:sz w:val="22"/>
          <w:szCs w:val="22"/>
        </w:rPr>
        <w:t>.</w:t>
      </w:r>
    </w:p>
    <w:p w14:paraId="49E39FF6" w14:textId="77777777" w:rsidR="00EE4104" w:rsidRPr="00C57738" w:rsidRDefault="00EE4104">
      <w:pPr>
        <w:rPr>
          <w:rFonts w:ascii="Arial Narrow" w:hAnsi="Arial Narrow"/>
        </w:rPr>
      </w:pPr>
    </w:p>
    <w:sectPr w:rsidR="00EE4104" w:rsidRPr="00C5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54D7"/>
    <w:multiLevelType w:val="multilevel"/>
    <w:tmpl w:val="9FBC7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D27731"/>
    <w:multiLevelType w:val="multilevel"/>
    <w:tmpl w:val="EC3A2648"/>
    <w:lvl w:ilvl="0">
      <w:start w:val="1"/>
      <w:numFmt w:val="decimal"/>
      <w:lvlText w:val="%1."/>
      <w:lvlJc w:val="left"/>
      <w:pPr>
        <w:ind w:left="425" w:hanging="282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861" w:hanging="358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2123" w:hanging="54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3385" w:hanging="365"/>
      </w:pPr>
      <w:rPr>
        <w:rFonts w:hint="default"/>
        <w:spacing w:val="-1"/>
        <w:w w:val="96"/>
        <w:lang w:val="sk-SK" w:eastAsia="en-US" w:bidi="ar-SA"/>
      </w:rPr>
    </w:lvl>
    <w:lvl w:ilvl="4">
      <w:numFmt w:val="bullet"/>
      <w:lvlText w:val="•"/>
      <w:lvlJc w:val="left"/>
      <w:pPr>
        <w:ind w:left="3400" w:hanging="36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87" w:hanging="36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74" w:hanging="36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1" w:hanging="36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8" w:hanging="365"/>
      </w:pPr>
      <w:rPr>
        <w:rFonts w:hint="default"/>
        <w:lang w:val="sk-SK" w:eastAsia="en-US" w:bidi="ar-SA"/>
      </w:rPr>
    </w:lvl>
  </w:abstractNum>
  <w:num w:numId="1" w16cid:durableId="648872152">
    <w:abstractNumId w:val="1"/>
  </w:num>
  <w:num w:numId="2" w16cid:durableId="3758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2A"/>
    <w:rsid w:val="000D6821"/>
    <w:rsid w:val="000E7282"/>
    <w:rsid w:val="00143609"/>
    <w:rsid w:val="0014732A"/>
    <w:rsid w:val="001D6D62"/>
    <w:rsid w:val="00647C1C"/>
    <w:rsid w:val="006920A2"/>
    <w:rsid w:val="007C103D"/>
    <w:rsid w:val="00AA1170"/>
    <w:rsid w:val="00C57738"/>
    <w:rsid w:val="00D51110"/>
    <w:rsid w:val="00EE4104"/>
    <w:rsid w:val="00F52C1B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66EC"/>
  <w15:chartTrackingRefBased/>
  <w15:docId w15:val="{8C33CDE6-8567-4FC5-A27E-D1753196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14732A"/>
    <w:pPr>
      <w:widowControl w:val="0"/>
      <w:autoSpaceDE w:val="0"/>
      <w:autoSpaceDN w:val="0"/>
      <w:spacing w:before="282" w:after="0" w:line="240" w:lineRule="auto"/>
      <w:ind w:left="424" w:hanging="281"/>
      <w:outlineLvl w:val="0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14732A"/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Zkladntext">
    <w:name w:val="Body Text"/>
    <w:basedOn w:val="Normlny"/>
    <w:link w:val="ZkladntextChar"/>
    <w:uiPriority w:val="1"/>
    <w:qFormat/>
    <w:rsid w:val="001473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732A"/>
    <w:rPr>
      <w:rFonts w:ascii="Times New Roman" w:eastAsia="Times New Roman" w:hAnsi="Times New Roman" w:cs="Times New Roman"/>
      <w:sz w:val="25"/>
      <w:szCs w:val="25"/>
    </w:rPr>
  </w:style>
  <w:style w:type="paragraph" w:styleId="Odsekzoznamu">
    <w:name w:val="List Paragraph"/>
    <w:basedOn w:val="Normlny"/>
    <w:uiPriority w:val="34"/>
    <w:qFormat/>
    <w:rsid w:val="0014732A"/>
    <w:pPr>
      <w:widowControl w:val="0"/>
      <w:autoSpaceDE w:val="0"/>
      <w:autoSpaceDN w:val="0"/>
      <w:spacing w:after="0" w:line="240" w:lineRule="auto"/>
      <w:ind w:left="3403" w:hanging="378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6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61831-1F9E-40F1-9D38-BFFF45F70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EED60-DABA-40D4-AC4C-ADFCADB7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FF85-83EF-4237-B092-9BCCEBD1090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Bibiána Michalová</dc:creator>
  <cp:keywords/>
  <dc:description/>
  <cp:lastModifiedBy>Ľuboš Mravík</cp:lastModifiedBy>
  <cp:revision>7</cp:revision>
  <cp:lastPrinted>2025-10-20T11:15:00Z</cp:lastPrinted>
  <dcterms:created xsi:type="dcterms:W3CDTF">2026-01-20T08:40:00Z</dcterms:created>
  <dcterms:modified xsi:type="dcterms:W3CDTF">2026-03-12T06:34:00Z</dcterms:modified>
</cp:coreProperties>
</file>