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CA4DCB" w14:paraId="358EFD82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814" w14:textId="77777777" w:rsidR="00CA4DCB" w:rsidRDefault="00201C5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CA4DCB" w14:paraId="23DE7F5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0B0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CA4DCB" w14:paraId="5E3DB107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4F65" w14:textId="64793853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CA4DCB" w14:paraId="1AD30C7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37D" w14:textId="1972B3E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CA4DCB" w14:paraId="5BE407FA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63" w14:textId="606C6009" w:rsidR="00CA4DCB" w:rsidRDefault="00201C5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CA4DCB" w14:paraId="310AFFD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9EE" w14:textId="38AD1F2C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CA4DCB" w14:paraId="6CE11FD1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566" w14:textId="77777777" w:rsidR="00CA4DCB" w:rsidRDefault="00CA4D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A4DCB" w14:paraId="5D6102BD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3BF" w14:textId="4500D241" w:rsidR="00CA4DCB" w:rsidRDefault="00201C5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CA4DCB" w14:paraId="03C8A81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A05" w14:textId="762BEE8E" w:rsidR="00CA4DCB" w:rsidRDefault="00201C59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CA4DCB" w14:paraId="55455580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84F" w14:textId="56F51933" w:rsidR="00CA4DCB" w:rsidRDefault="00201C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FEDF16E" w14:textId="77777777" w:rsidR="00CA4DCB" w:rsidRDefault="00201C59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35A028E3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6411C8" w14:textId="5A1E82BF" w:rsidR="00CA4DCB" w:rsidRDefault="00EB4B4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B4B45">
                              <w:t>Auto na prepravu pekárenských výrobkov</w:t>
                            </w:r>
                            <w:r>
                              <w:t xml:space="preserve"> – 1ks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136411C8" w14:textId="5A1E82BF" w:rsidR="00CA4DCB" w:rsidRDefault="00EB4B45">
                      <w:pPr>
                        <w:pStyle w:val="Zkladntext"/>
                        <w:spacing w:before="119"/>
                        <w:ind w:left="105"/>
                      </w:pPr>
                      <w:r w:rsidRPr="00EB4B45">
                        <w:t>Auto na prepravu pekárenských výrobkov</w:t>
                      </w:r>
                      <w:r>
                        <w:t xml:space="preserve"> – 1ks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53F24F" w14:textId="77777777" w:rsidR="00CA4DCB" w:rsidRDefault="00CA4DCB">
      <w:pPr>
        <w:pStyle w:val="Zkladntext"/>
        <w:rPr>
          <w:rFonts w:ascii="Times New Roman" w:hAnsi="Times New Roman"/>
          <w:b w:val="0"/>
          <w:sz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3F5D77" w14:paraId="3608BB34" w14:textId="77777777" w:rsidTr="00E44C27">
        <w:trPr>
          <w:trHeight w:val="1355"/>
          <w:jc w:val="center"/>
        </w:trPr>
        <w:tc>
          <w:tcPr>
            <w:tcW w:w="10067" w:type="dxa"/>
          </w:tcPr>
          <w:p w14:paraId="0F301A17" w14:textId="77777777" w:rsidR="003F5D77" w:rsidRDefault="003F5D77" w:rsidP="00E44C27">
            <w:pPr>
              <w:pStyle w:val="TableParagraph"/>
              <w:rPr>
                <w:rFonts w:ascii="Times New Roman"/>
                <w:sz w:val="21"/>
              </w:rPr>
            </w:pPr>
          </w:p>
          <w:p w14:paraId="36907F0E" w14:textId="77777777" w:rsidR="00987188" w:rsidRPr="00987188" w:rsidRDefault="00987188" w:rsidP="00987188">
            <w:pPr>
              <w:pStyle w:val="TableParagraph"/>
              <w:ind w:left="110"/>
              <w:rPr>
                <w:b/>
                <w:sz w:val="24"/>
              </w:rPr>
            </w:pPr>
            <w:r w:rsidRPr="00987188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0670C8F" w14:textId="77777777" w:rsidR="00987188" w:rsidRPr="00987188" w:rsidRDefault="00987188" w:rsidP="00987188">
            <w:pPr>
              <w:pStyle w:val="TableParagraph"/>
              <w:ind w:left="110"/>
              <w:rPr>
                <w:b/>
                <w:sz w:val="24"/>
              </w:rPr>
            </w:pPr>
          </w:p>
          <w:p w14:paraId="1E9E329F" w14:textId="6C59A6EF" w:rsidR="003F5D77" w:rsidRDefault="00987188" w:rsidP="00987188">
            <w:pPr>
              <w:pStyle w:val="TableParagraph"/>
              <w:ind w:left="110"/>
              <w:rPr>
                <w:sz w:val="24"/>
              </w:rPr>
            </w:pPr>
            <w:r w:rsidRPr="00987188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47A0D62E" w14:textId="77777777" w:rsidR="003F5D77" w:rsidRDefault="003F5D77">
      <w:pPr>
        <w:pStyle w:val="Zkladntext"/>
        <w:rPr>
          <w:rFonts w:ascii="Times New Roman" w:hAnsi="Times New Roman"/>
          <w:b w:val="0"/>
          <w:sz w:val="20"/>
        </w:rPr>
      </w:pPr>
    </w:p>
    <w:p w14:paraId="1D83A960" w14:textId="77777777" w:rsidR="00CA4DCB" w:rsidRDefault="00201C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CA4DCB" w14:paraId="6898DDFA" w14:textId="77777777" w:rsidTr="000D3C93">
        <w:trPr>
          <w:trHeight w:val="1405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832" w14:textId="77777777" w:rsidR="00CA4DCB" w:rsidRDefault="00201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AB93" w14:textId="77777777" w:rsidR="00CA4DCB" w:rsidRDefault="00201C5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72" w14:textId="77777777" w:rsidR="00CA4DCB" w:rsidRDefault="00201C5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52999292" w14:textId="77777777" w:rsidR="00CA4DCB" w:rsidRDefault="00201C5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D3C93" w14:paraId="4D5D660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16" w14:textId="3F124BF4" w:rsidR="000D3C93" w:rsidRPr="000D3C93" w:rsidRDefault="00BB5284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B5284">
              <w:rPr>
                <w:sz w:val="24"/>
              </w:rPr>
              <w:t>Typ vozidla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pick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FE8" w14:textId="35FE4425" w:rsidR="000D3C93" w:rsidRDefault="000D3C93" w:rsidP="000D3C93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FEC" w14:textId="76C75151" w:rsidR="000D3C93" w:rsidRDefault="00930568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alias w:val=""/>
                <w:id w:val="-109323516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2F0624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02F7" w14:textId="446893FF" w:rsidR="000D3C93" w:rsidRDefault="00BF44C5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Minimálny výkon (kW)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85F7" w14:textId="45AEA736" w:rsidR="000D3C93" w:rsidRDefault="00BF44C5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0C1A" w14:textId="04007474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55E8845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929" w14:textId="1F7F270D" w:rsidR="000D3C93" w:rsidRPr="000F6594" w:rsidRDefault="00BF44C5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Objem motora minimálne (l)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2413" w14:textId="75BC7073" w:rsidR="000D3C93" w:rsidRDefault="00BF44C5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BFFF" w14:textId="6283851F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73AF11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A1CE" w14:textId="714729EA" w:rsidR="000D3C93" w:rsidRDefault="00BF44C5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Palivo </w:t>
            </w:r>
            <w:proofErr w:type="spellStart"/>
            <w:r>
              <w:rPr>
                <w:sz w:val="24"/>
              </w:rPr>
              <w:t>diesel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172E" w14:textId="3549A1B1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427" w14:textId="38E53B32" w:rsidR="000D3C93" w:rsidRDefault="00930568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1276874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4A491C" w14:paraId="110EE98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9314" w14:textId="1FA2ADD1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8F3B6B">
              <w:rPr>
                <w:sz w:val="24"/>
              </w:rPr>
              <w:t>Bezkľúčové</w:t>
            </w:r>
            <w:proofErr w:type="spellEnd"/>
            <w:r w:rsidRPr="008F3B6B">
              <w:rPr>
                <w:sz w:val="24"/>
              </w:rPr>
              <w:t xml:space="preserve"> zamykanie a štartovanie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5468" w14:textId="6FBDAF22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1A70" w14:textId="5AF4A795" w:rsidR="004A491C" w:rsidRDefault="00930568" w:rsidP="004A491C">
            <w:pPr>
              <w:pStyle w:val="TableParagraph"/>
              <w:jc w:val="center"/>
            </w:pPr>
            <w:sdt>
              <w:sdtPr>
                <w:alias w:val=""/>
                <w:id w:val="-63139924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7384D27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3BE3" w14:textId="0FC3F623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Dažďový senzor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5E04" w14:textId="0E139BF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7E52" w14:textId="2153400E" w:rsidR="004A491C" w:rsidRDefault="00930568" w:rsidP="004A491C">
            <w:pPr>
              <w:pStyle w:val="TableParagraph"/>
              <w:jc w:val="center"/>
            </w:pPr>
            <w:sdt>
              <w:sdtPr>
                <w:alias w:val=""/>
                <w:id w:val="47263873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083C3AE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8C8C" w14:textId="23F28C48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Asistent cúvania s prívesom, 360° parkovacia kamera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B1C0" w14:textId="0EC452E5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D2E3" w14:textId="1CACD616" w:rsidR="004A491C" w:rsidRDefault="00930568" w:rsidP="004A491C">
            <w:pPr>
              <w:pStyle w:val="TableParagraph"/>
              <w:jc w:val="center"/>
            </w:pPr>
            <w:sdt>
              <w:sdtPr>
                <w:alias w:val=""/>
                <w:id w:val="93293930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0867499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0255" w14:textId="128E1F40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3B6B">
              <w:rPr>
                <w:sz w:val="24"/>
              </w:rPr>
              <w:t>utomatická klimatizácia s nastavovaním teploty v 2 zónach + výduchy dozadu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7D9A" w14:textId="5DC0F58E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4734" w14:textId="4E993A54" w:rsidR="004A491C" w:rsidRDefault="00930568" w:rsidP="004A491C">
            <w:pPr>
              <w:pStyle w:val="TableParagraph"/>
              <w:jc w:val="center"/>
            </w:pPr>
            <w:sdt>
              <w:sdtPr>
                <w:alias w:val=""/>
                <w:id w:val="200162192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58F6977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9E8D" w14:textId="45A97CB6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Elektricky ovládané predné a zadné okná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7E70" w14:textId="4829078F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41DD" w14:textId="6913E2AC" w:rsidR="004A491C" w:rsidRDefault="00930568" w:rsidP="004A491C">
            <w:pPr>
              <w:pStyle w:val="TableParagraph"/>
              <w:jc w:val="center"/>
            </w:pPr>
            <w:sdt>
              <w:sdtPr>
                <w:alias w:val=""/>
                <w:id w:val="2365256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260E7FB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B163" w14:textId="224237D6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Elektronicky uzamykateľné výklopné veko nákladného priestoru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0C51" w14:textId="4EEB5ACE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41E2" w14:textId="360766EE" w:rsidR="004A491C" w:rsidRDefault="00930568" w:rsidP="004A491C">
            <w:pPr>
              <w:pStyle w:val="TableParagraph"/>
              <w:jc w:val="center"/>
            </w:pPr>
            <w:sdt>
              <w:sdtPr>
                <w:alias w:val=""/>
                <w:id w:val="61517498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56921DD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77CA" w14:textId="7789CFD5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Navigácia</w:t>
            </w:r>
            <w:r w:rsidR="001A22EC">
              <w:rPr>
                <w:sz w:val="24"/>
              </w:rPr>
              <w:t xml:space="preserve"> – obrazovka minimálne veľkosti (“)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5EDD" w14:textId="16F7D06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465D" w14:textId="77777777" w:rsidR="004A491C" w:rsidRDefault="004A491C" w:rsidP="004A491C">
            <w:pPr>
              <w:pStyle w:val="TableParagraph"/>
              <w:jc w:val="center"/>
            </w:pPr>
          </w:p>
        </w:tc>
      </w:tr>
      <w:tr w:rsidR="004A491C" w14:paraId="45F5A99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012" w14:textId="072CFD26" w:rsidR="004A491C" w:rsidRPr="004A491C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Osvetlenie nákladného priestoru</w:t>
            </w:r>
            <w:r w:rsidR="001A22EC">
              <w:rPr>
                <w:sz w:val="24"/>
              </w:rPr>
              <w:t xml:space="preserve"> v počte svetiel minimálne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E88F" w14:textId="516A1C9A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7D83" w14:textId="77777777" w:rsidR="004A491C" w:rsidRDefault="004A491C" w:rsidP="004A491C">
            <w:pPr>
              <w:pStyle w:val="TableParagraph"/>
              <w:jc w:val="center"/>
            </w:pPr>
          </w:p>
        </w:tc>
      </w:tr>
      <w:tr w:rsidR="004A491C" w14:paraId="4356619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D9B" w14:textId="1E99AAE8" w:rsidR="004A491C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Palivová nádrž s ochranným krytom</w:t>
            </w:r>
            <w:r>
              <w:rPr>
                <w:sz w:val="24"/>
              </w:rPr>
              <w:t xml:space="preserve"> o objeme minimálne (l)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1492" w14:textId="3D22F3C6" w:rsidR="004A491C" w:rsidRDefault="008F3B6B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6E6" w14:textId="52D2693F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30451E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0AD5" w14:textId="3C20B0FA" w:rsidR="004A491C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 xml:space="preserve">Predĺžená továrenská záruka </w:t>
            </w:r>
            <w:r>
              <w:rPr>
                <w:sz w:val="24"/>
              </w:rPr>
              <w:t xml:space="preserve"> minimálne na </w:t>
            </w:r>
            <w:r w:rsidRPr="008F3B6B">
              <w:rPr>
                <w:sz w:val="24"/>
              </w:rPr>
              <w:t xml:space="preserve">5 rokov </w:t>
            </w:r>
            <w:r>
              <w:rPr>
                <w:sz w:val="24"/>
              </w:rPr>
              <w:t>alebo</w:t>
            </w:r>
            <w:r w:rsidRPr="008F3B6B">
              <w:rPr>
                <w:sz w:val="24"/>
              </w:rPr>
              <w:t xml:space="preserve"> 150 000 km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3B1" w14:textId="17D33AAC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EFDF" w14:textId="28342D4D" w:rsidR="004A491C" w:rsidRDefault="00930568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98960677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679DD76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0CBE" w14:textId="29E891E7" w:rsidR="004A491C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Predné svetlomety do hmly LED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BA2" w14:textId="77777777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44C" w14:textId="77777777" w:rsidR="004A491C" w:rsidRDefault="00930568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14184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8F3B6B" w14:paraId="759DE74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9BC8" w14:textId="0E730183" w:rsidR="008F3B6B" w:rsidRDefault="008F3B6B" w:rsidP="008F3B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8F3B6B">
              <w:rPr>
                <w:sz w:val="24"/>
              </w:rPr>
              <w:t>Úchytné</w:t>
            </w:r>
            <w:proofErr w:type="spellEnd"/>
            <w:r w:rsidRPr="008F3B6B">
              <w:rPr>
                <w:sz w:val="24"/>
              </w:rPr>
              <w:t xml:space="preserve"> oká v nákladnom priestore na upevnenie nákladu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9D1" w14:textId="70B38073" w:rsidR="008F3B6B" w:rsidRDefault="008F3B6B" w:rsidP="008F3B6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FAD" w14:textId="3153BF0E" w:rsidR="008F3B6B" w:rsidRDefault="00930568" w:rsidP="008F3B6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37477432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F3B6B">
                  <w:t>Vyberte položku.</w:t>
                </w:r>
              </w:sdtContent>
            </w:sdt>
          </w:p>
        </w:tc>
      </w:tr>
      <w:tr w:rsidR="001A22EC" w14:paraId="1339535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DD72" w14:textId="57B796F7" w:rsidR="001A22EC" w:rsidRDefault="001A22EC" w:rsidP="001A22E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lastRenderedPageBreak/>
              <w:t>Vyhrievaný kožený volant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07FF" w14:textId="0DA134A6" w:rsidR="001A22EC" w:rsidRPr="002F7507" w:rsidRDefault="001A22EC" w:rsidP="001A22E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BA92" w14:textId="7C6D772D" w:rsidR="001A22EC" w:rsidRDefault="001A22EC" w:rsidP="001A22E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51774514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1A22EC" w14:paraId="45B7CF5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ABF" w14:textId="50E6E16F" w:rsidR="001A22EC" w:rsidRDefault="001A22EC" w:rsidP="001A22E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346A">
              <w:rPr>
                <w:sz w:val="24"/>
              </w:rPr>
              <w:t>Originálne ťažné zariadenie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B6" w14:textId="5D3B8C0D" w:rsidR="001A22EC" w:rsidRDefault="001A22EC" w:rsidP="001A22E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54A" w14:textId="5078BE24" w:rsidR="001A22EC" w:rsidRDefault="001A22EC" w:rsidP="001A22E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04220228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1A22EC" w14:paraId="1F90531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D06B" w14:textId="2DDF86F6" w:rsidR="001A22EC" w:rsidRDefault="001A22EC" w:rsidP="001A22E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346A">
              <w:rPr>
                <w:sz w:val="24"/>
              </w:rPr>
              <w:t>Počet miest na sedenie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6419" w14:textId="5EEAF463" w:rsidR="001A22EC" w:rsidRDefault="001A22EC" w:rsidP="001A22E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FB02" w14:textId="1DD4ABC0" w:rsidR="001A22EC" w:rsidRDefault="001A22EC" w:rsidP="001A22E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22EC" w14:paraId="1D0520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CA" w14:textId="77777777" w:rsidR="001A22EC" w:rsidRDefault="001A22EC" w:rsidP="001A22EC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C2" w14:textId="77777777" w:rsidR="001A22EC" w:rsidRDefault="001A22EC" w:rsidP="001A22E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22EC" w14:paraId="26DC8067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BDD1" w14:textId="44B60980" w:rsidR="001A22EC" w:rsidRDefault="001A22EC" w:rsidP="001A22E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A902" w14:textId="77777777" w:rsidR="001A22EC" w:rsidRDefault="001A22EC" w:rsidP="001A22E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22EC" w14:paraId="4E9D8F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BE9D" w14:textId="549802EA" w:rsidR="001A22EC" w:rsidRDefault="001A22EC" w:rsidP="001A22E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8D03" w14:textId="77777777" w:rsidR="001A22EC" w:rsidRDefault="001A22EC" w:rsidP="001A22E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451867D" w14:textId="77777777" w:rsidR="00E458CA" w:rsidRDefault="00E458CA">
      <w:pPr>
        <w:pStyle w:val="Zkladntext"/>
        <w:spacing w:before="51"/>
        <w:ind w:left="284" w:right="374"/>
        <w:jc w:val="both"/>
      </w:pPr>
    </w:p>
    <w:p w14:paraId="5813950E" w14:textId="0C188922" w:rsidR="00CA4DCB" w:rsidRDefault="00201C59">
      <w:pPr>
        <w:pStyle w:val="Zkladntext"/>
        <w:spacing w:before="51"/>
        <w:ind w:left="284" w:right="374"/>
        <w:jc w:val="both"/>
      </w:pPr>
      <w:r>
        <w:t>Poznámky :</w:t>
      </w:r>
    </w:p>
    <w:p w14:paraId="024A0C49" w14:textId="77777777" w:rsidR="00CA4DCB" w:rsidRDefault="00CA4DCB">
      <w:pPr>
        <w:spacing w:before="1"/>
        <w:ind w:left="284" w:right="374"/>
        <w:rPr>
          <w:b/>
          <w:sz w:val="20"/>
        </w:rPr>
      </w:pPr>
    </w:p>
    <w:p w14:paraId="6DC609F5" w14:textId="77777777" w:rsidR="00CA4DCB" w:rsidRDefault="00201C59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178FA1C" w14:textId="77777777" w:rsidR="00CA4DCB" w:rsidRDefault="00CA4DCB">
      <w:pPr>
        <w:rPr>
          <w:b/>
          <w:sz w:val="24"/>
        </w:rPr>
      </w:pPr>
    </w:p>
    <w:p w14:paraId="791FE98C" w14:textId="77777777" w:rsidR="00CA4DCB" w:rsidRDefault="00CA4DCB">
      <w:pPr>
        <w:rPr>
          <w:b/>
          <w:sz w:val="24"/>
        </w:rPr>
      </w:pPr>
    </w:p>
    <w:p w14:paraId="63F0E9B7" w14:textId="77777777" w:rsidR="00987188" w:rsidRPr="00987188" w:rsidRDefault="00987188" w:rsidP="00987188">
      <w:pPr>
        <w:tabs>
          <w:tab w:val="left" w:pos="6418"/>
        </w:tabs>
        <w:suppressAutoHyphens w:val="0"/>
        <w:autoSpaceDE w:val="0"/>
        <w:autoSpaceDN w:val="0"/>
        <w:spacing w:before="150"/>
        <w:ind w:left="284"/>
        <w:jc w:val="both"/>
        <w:rPr>
          <w:rFonts w:ascii="Calibri" w:eastAsia="Calibri" w:hAnsi="Calibri"/>
          <w:sz w:val="24"/>
        </w:rPr>
      </w:pPr>
      <w:r w:rsidRPr="00987188">
        <w:rPr>
          <w:rFonts w:ascii="Calibri" w:eastAsia="Calibri" w:hAnsi="Calibri"/>
          <w:sz w:val="24"/>
        </w:rPr>
        <w:t>V ....................................,</w:t>
      </w:r>
      <w:r w:rsidRPr="00987188">
        <w:rPr>
          <w:rFonts w:ascii="Calibri" w:eastAsia="Calibri" w:hAnsi="Calibri"/>
          <w:spacing w:val="-10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dňa</w:t>
      </w:r>
      <w:r w:rsidRPr="00987188">
        <w:rPr>
          <w:rFonts w:ascii="Calibri" w:eastAsia="Calibri" w:hAnsi="Calibri"/>
          <w:spacing w:val="-8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.......................</w:t>
      </w:r>
      <w:r w:rsidRPr="00987188">
        <w:rPr>
          <w:rFonts w:ascii="Times New Roman" w:eastAsia="Calibri" w:hAnsi="Times New Roman"/>
          <w:sz w:val="24"/>
        </w:rPr>
        <w:tab/>
      </w:r>
      <w:r w:rsidRPr="00987188">
        <w:rPr>
          <w:rFonts w:ascii="Calibri" w:eastAsia="Calibri" w:hAnsi="Calibri"/>
          <w:sz w:val="24"/>
        </w:rPr>
        <w:t>.............................................</w:t>
      </w:r>
    </w:p>
    <w:p w14:paraId="2C42F716" w14:textId="77777777" w:rsidR="00987188" w:rsidRPr="00987188" w:rsidRDefault="00987188" w:rsidP="00987188">
      <w:pPr>
        <w:suppressAutoHyphens w:val="0"/>
        <w:autoSpaceDE w:val="0"/>
        <w:autoSpaceDN w:val="0"/>
        <w:spacing w:before="46"/>
        <w:ind w:left="6363"/>
        <w:rPr>
          <w:rFonts w:ascii="Calibri" w:eastAsia="Calibri" w:hAnsi="Calibri"/>
          <w:sz w:val="24"/>
        </w:rPr>
      </w:pPr>
      <w:r w:rsidRPr="00987188">
        <w:rPr>
          <w:rFonts w:ascii="Calibri" w:eastAsia="Calibri" w:hAnsi="Calibri"/>
          <w:sz w:val="24"/>
        </w:rPr>
        <w:t>Podpis a pečiatka</w:t>
      </w:r>
      <w:r w:rsidRPr="00987188">
        <w:rPr>
          <w:rFonts w:ascii="Calibri" w:eastAsia="Calibri" w:hAnsi="Calibri"/>
          <w:spacing w:val="-9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uchádzača</w:t>
      </w:r>
    </w:p>
    <w:p w14:paraId="005AC765" w14:textId="416BE9B0" w:rsidR="00CA4DCB" w:rsidRDefault="00CA4DCB" w:rsidP="00987188">
      <w:pPr>
        <w:tabs>
          <w:tab w:val="left" w:pos="6418"/>
        </w:tabs>
        <w:spacing w:before="150"/>
        <w:ind w:left="284"/>
        <w:jc w:val="both"/>
        <w:rPr>
          <w:sz w:val="24"/>
        </w:rPr>
      </w:pPr>
    </w:p>
    <w:sectPr w:rsidR="00CA4DCB" w:rsidSect="000D3C93">
      <w:footerReference w:type="default" r:id="rId10"/>
      <w:pgSz w:w="11906" w:h="16838"/>
      <w:pgMar w:top="993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F1AE" w14:textId="77777777" w:rsidR="00930568" w:rsidRDefault="00930568">
      <w:r>
        <w:separator/>
      </w:r>
    </w:p>
  </w:endnote>
  <w:endnote w:type="continuationSeparator" w:id="0">
    <w:p w14:paraId="200C9F22" w14:textId="77777777" w:rsidR="00930568" w:rsidRDefault="0093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2CE" w14:textId="77777777" w:rsidR="00CA4DCB" w:rsidRDefault="00201C59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0A02402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D5B9D" w14:textId="77777777" w:rsidR="00CA4DCB" w:rsidRDefault="00201C59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523D5B9D" w14:textId="77777777" w:rsidR="00CA4DCB" w:rsidRDefault="00201C59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C56E" w14:textId="77777777" w:rsidR="00930568" w:rsidRDefault="00930568">
      <w:r>
        <w:separator/>
      </w:r>
    </w:p>
  </w:footnote>
  <w:footnote w:type="continuationSeparator" w:id="0">
    <w:p w14:paraId="54382378" w14:textId="77777777" w:rsidR="00930568" w:rsidRDefault="00930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B"/>
    <w:rsid w:val="0009261E"/>
    <w:rsid w:val="000D3C93"/>
    <w:rsid w:val="000D71C8"/>
    <w:rsid w:val="000F6594"/>
    <w:rsid w:val="001333FB"/>
    <w:rsid w:val="0017754D"/>
    <w:rsid w:val="001A22EC"/>
    <w:rsid w:val="001B5E8C"/>
    <w:rsid w:val="00201C59"/>
    <w:rsid w:val="002F7507"/>
    <w:rsid w:val="003569D4"/>
    <w:rsid w:val="00362F9C"/>
    <w:rsid w:val="003874D3"/>
    <w:rsid w:val="003A0717"/>
    <w:rsid w:val="003A2E2B"/>
    <w:rsid w:val="003F5D77"/>
    <w:rsid w:val="0041346A"/>
    <w:rsid w:val="00446432"/>
    <w:rsid w:val="004A491C"/>
    <w:rsid w:val="004C10CC"/>
    <w:rsid w:val="00504DC1"/>
    <w:rsid w:val="006B10F2"/>
    <w:rsid w:val="007577FD"/>
    <w:rsid w:val="007E78BC"/>
    <w:rsid w:val="008F3B6B"/>
    <w:rsid w:val="00930568"/>
    <w:rsid w:val="00987188"/>
    <w:rsid w:val="009E496C"/>
    <w:rsid w:val="00A55EAD"/>
    <w:rsid w:val="00A56041"/>
    <w:rsid w:val="00AD6B4C"/>
    <w:rsid w:val="00B07420"/>
    <w:rsid w:val="00B7208D"/>
    <w:rsid w:val="00BB5284"/>
    <w:rsid w:val="00BC246C"/>
    <w:rsid w:val="00BD44E7"/>
    <w:rsid w:val="00BE73D0"/>
    <w:rsid w:val="00BF44C5"/>
    <w:rsid w:val="00C639B3"/>
    <w:rsid w:val="00C80CA0"/>
    <w:rsid w:val="00CA4DCB"/>
    <w:rsid w:val="00CA58F9"/>
    <w:rsid w:val="00CD06A0"/>
    <w:rsid w:val="00D63979"/>
    <w:rsid w:val="00E36212"/>
    <w:rsid w:val="00E458CA"/>
    <w:rsid w:val="00EB4B45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09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8</cp:revision>
  <dcterms:created xsi:type="dcterms:W3CDTF">2026-04-01T07:37:00Z</dcterms:created>
  <dcterms:modified xsi:type="dcterms:W3CDTF">2026-04-09T07:00:00Z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Investície vrátane investícií do zavlažovania</vt:lpwstr>
  </property>
  <property fmtid="{D5CDD505-2E9C-101B-9397-08002B2CF9AE}" pid="3" name="CisloPodopatrenia">
    <vt:lpwstr>73.7 Investície do rozšírenia kapacít v spracovateľských podnikoch</vt:lpwstr>
  </property>
  <property fmtid="{D5CDD505-2E9C-101B-9397-08002B2CF9AE}" pid="4" name="CisloVyzvy">
    <vt:lpwstr>6/SP/2026-73.7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27.03.2026 o 11:00 h</vt:lpwstr>
  </property>
  <property fmtid="{D5CDD505-2E9C-101B-9397-08002B2CF9AE}" pid="9" name="DatumPodpisuSplnomocnenie">
    <vt:lpwstr>13.03.2026</vt:lpwstr>
  </property>
  <property fmtid="{D5CDD505-2E9C-101B-9397-08002B2CF9AE}" pid="10" name="DatumPodpisuVyzva">
    <vt:lpwstr>22.03.2026</vt:lpwstr>
  </property>
  <property fmtid="{D5CDD505-2E9C-101B-9397-08002B2CF9AE}" pid="11" name="DatumPodpisuZaznam">
    <vt:lpwstr>27.03.2026</vt:lpwstr>
  </property>
  <property fmtid="{D5CDD505-2E9C-101B-9397-08002B2CF9AE}" pid="12" name="Druhzakazky">
    <vt:lpwstr>Tovary</vt:lpwstr>
  </property>
  <property fmtid="{D5CDD505-2E9C-101B-9397-08002B2CF9AE}" pid="13" name="ExcelFilePath">
    <vt:lpwstr>\\10.10.10.17\ZoNFP\2026 Potravinari\17. MARIANNA NOVA s.r.o\PHZ\VARIABLES_PPA_PHZ Marianna.xlsx</vt:lpwstr>
  </property>
  <property fmtid="{D5CDD505-2E9C-101B-9397-08002B2CF9AE}" pid="14" name="IDObstaravania">
    <vt:lpwstr>75741</vt:lpwstr>
  </property>
  <property fmtid="{D5CDD505-2E9C-101B-9397-08002B2CF9AE}" pid="15" name="IDUdajeUchadzac1">
    <vt:lpwstr>AGROSPOL Kalinovo, s.r.o., Zvolenská cesta 2740, Lučenec 984 01, IČO: 44977662</vt:lpwstr>
  </property>
  <property fmtid="{D5CDD505-2E9C-101B-9397-08002B2CF9AE}" pid="16" name="IDUdajeUchadzac2">
    <vt:lpwstr>TEKMA SLOVENSKO s.r.o., Bystrický rad 314/69, 960 01 Zvolen, IČO: 48 300 918</vt:lpwstr>
  </property>
  <property fmtid="{D5CDD505-2E9C-101B-9397-08002B2CF9AE}" pid="17" name="IDUdajeUchadzac3">
    <vt:lpwstr>MILKING, spol. s r.o., Studená 21, 821 04 Bratislava, IČO: 31 348 173</vt:lpwstr>
  </property>
  <property fmtid="{D5CDD505-2E9C-101B-9397-08002B2CF9AE}" pid="18" name="KodProjektu">
    <vt:lpwstr>IRZ-260328-00450</vt:lpwstr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27.03.2026 do 10:00 h</vt:lpwstr>
  </property>
  <property fmtid="{D5CDD505-2E9C-101B-9397-08002B2CF9AE}" pid="21" name="NazovProjektu">
    <vt:lpwstr>Inovácia výroby žiadateľa MARIANNA NOVA s. r. o.</vt:lpwstr>
  </property>
  <property fmtid="{D5CDD505-2E9C-101B-9397-08002B2CF9AE}" pid="22" name="NazovZakazky">
    <vt:lpwstr>Obstaranie zariadení do pekárne</vt:lpwstr>
  </property>
  <property fmtid="{D5CDD505-2E9C-101B-9397-08002B2CF9AE}" pid="23" name="ObstaravatelDIC">
    <vt:lpwstr>2120895315</vt:lpwstr>
  </property>
  <property fmtid="{D5CDD505-2E9C-101B-9397-08002B2CF9AE}" pid="24" name="ObstaravatelICO">
    <vt:lpwstr>52117871</vt:lpwstr>
  </property>
  <property fmtid="{D5CDD505-2E9C-101B-9397-08002B2CF9AE}" pid="25" name="ObstaravatelMesto">
    <vt:lpwstr>Stará Ľubovňa</vt:lpwstr>
  </property>
  <property fmtid="{D5CDD505-2E9C-101B-9397-08002B2CF9AE}" pid="26" name="ObstaravatelNazov">
    <vt:lpwstr>MARIANNA NOVA s. r. o.</vt:lpwstr>
  </property>
  <property fmtid="{D5CDD505-2E9C-101B-9397-08002B2CF9AE}" pid="27" name="ObstaravatelPSC">
    <vt:lpwstr>064 01</vt:lpwstr>
  </property>
  <property fmtid="{D5CDD505-2E9C-101B-9397-08002B2CF9AE}" pid="28" name="ObstaravatelUlicaCislo">
    <vt:lpwstr>Námestie gen. Štefánika 528/3</vt:lpwstr>
  </property>
  <property fmtid="{D5CDD505-2E9C-101B-9397-08002B2CF9AE}" pid="29" name="PHZbezDPH">
    <vt:lpwstr>232 057,62</vt:lpwstr>
  </property>
  <property fmtid="{D5CDD505-2E9C-101B-9397-08002B2CF9AE}" pid="30" name="PHZsDPH">
    <vt:lpwstr>285 430,87</vt:lpwstr>
  </property>
  <property fmtid="{D5CDD505-2E9C-101B-9397-08002B2CF9AE}" pid="31" name="PonukaUchadzac1">
    <vt:lpwstr>221 400,50</vt:lpwstr>
  </property>
  <property fmtid="{D5CDD505-2E9C-101B-9397-08002B2CF9AE}" pid="32" name="PonukaUchadzac2">
    <vt:lpwstr>217 350,85</vt:lpwstr>
  </property>
  <property fmtid="{D5CDD505-2E9C-101B-9397-08002B2CF9AE}" pid="33" name="PonukaUchadzac3">
    <vt:lpwstr>257 421,50</vt:lpwstr>
  </property>
  <property fmtid="{D5CDD505-2E9C-101B-9397-08002B2CF9AE}" pid="34" name="PredmetZakazky">
    <vt:lpwstr>Automatický krájač do predajne - 1ks, Šokový schladzovač  zmrazovač - 1ks, Univerzálny pracovný stroj do kuchyne - 1ks, Automatický predajný potravinový automat určený na predaj baleného pečiva, chleba, potravín a nápojov - 1ks,</vt:lpwstr>
  </property>
  <property fmtid="{D5CDD505-2E9C-101B-9397-08002B2CF9AE}" pid="35" name="RozdelenieZakazky">
    <vt:lpwstr>Zákazka je rozdelená na časti z dôvodu, že časti tvoria samostatné hnuteľné veci, ktoré je možné dodávať aj jednotlivo.</vt:lpwstr>
  </property>
  <property fmtid="{D5CDD505-2E9C-101B-9397-08002B2CF9AE}" pid="36" name="StatutarnyOrgan">
    <vt:lpwstr>Mgr. Jana Krajgerová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  <property fmtid="{D5CDD505-2E9C-101B-9397-08002B2CF9AE}" pid="39" name="StatutarnyOrgan2">
    <vt:lpwstr>Rastislav Leško</vt:lpwstr>
  </property>
  <property fmtid="{D5CDD505-2E9C-101B-9397-08002B2CF9AE}" pid="40" name="StatutarnyOrgan2Funkcia">
    <vt:lpwstr>konateľ</vt:lpwstr>
  </property>
</Properties>
</file>