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38E552C8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534142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0C52BB" w:rsidRPr="0053414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534142" w:rsidRPr="0053414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SSÚD 10 Beharovce a SSÚD 11 Prešov</w:t>
            </w:r>
            <w:r w:rsidR="000C52BB" w:rsidRPr="0053414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53414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</w:t>
            </w:r>
            <w:r w:rsidR="000C52BB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bola vyhlásená verejným obstarávateľom Národná diaľničná spoločnosť, a.s., Dúbravská cesta 14, 841 04 Bratislava</w:t>
            </w:r>
            <w:r w:rsidR="00EA5974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5CA8" w14:textId="77777777" w:rsidR="00F92B3E" w:rsidRDefault="00F92B3E" w:rsidP="00117EB3">
      <w:pPr>
        <w:spacing w:after="0" w:line="240" w:lineRule="auto"/>
      </w:pPr>
      <w:r>
        <w:separator/>
      </w:r>
    </w:p>
  </w:endnote>
  <w:endnote w:type="continuationSeparator" w:id="0">
    <w:p w14:paraId="78D5B318" w14:textId="77777777" w:rsidR="00F92B3E" w:rsidRDefault="00F92B3E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4482" w14:textId="77777777" w:rsidR="00F92B3E" w:rsidRDefault="00F92B3E" w:rsidP="00117EB3">
      <w:pPr>
        <w:spacing w:after="0" w:line="240" w:lineRule="auto"/>
      </w:pPr>
      <w:r>
        <w:separator/>
      </w:r>
    </w:p>
  </w:footnote>
  <w:footnote w:type="continuationSeparator" w:id="0">
    <w:p w14:paraId="22E62FC8" w14:textId="77777777" w:rsidR="00F92B3E" w:rsidRDefault="00F92B3E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A1A07"/>
    <w:rsid w:val="00333327"/>
    <w:rsid w:val="00400AAB"/>
    <w:rsid w:val="00534142"/>
    <w:rsid w:val="006125C5"/>
    <w:rsid w:val="00650EEC"/>
    <w:rsid w:val="006560AA"/>
    <w:rsid w:val="0068011B"/>
    <w:rsid w:val="00683118"/>
    <w:rsid w:val="006C57AB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E501CA"/>
    <w:rsid w:val="00E60A73"/>
    <w:rsid w:val="00E6499D"/>
    <w:rsid w:val="00E73AD0"/>
    <w:rsid w:val="00E74A15"/>
    <w:rsid w:val="00EA5974"/>
    <w:rsid w:val="00F53FF4"/>
    <w:rsid w:val="00F55782"/>
    <w:rsid w:val="00F92B3E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2026-01-21T10:31:00Z</dcterms:modified>
</cp:coreProperties>
</file>