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15B3AC9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7D134C">
        <w:rPr>
          <w:rFonts w:ascii="Arial Narrow" w:hAnsi="Arial Narrow"/>
          <w:sz w:val="22"/>
          <w:szCs w:val="22"/>
        </w:rPr>
        <w:t>k. ú. Ľudovítová a Čakajovce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134C">
        <w:rPr>
          <w:rFonts w:ascii="Arial Narrow" w:hAnsi="Arial Narrow" w:cs="Helvetica"/>
          <w:sz w:val="22"/>
          <w:szCs w:val="22"/>
          <w:shd w:val="clear" w:color="auto" w:fill="FFFFFF"/>
        </w:rPr>
        <w:t>76525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421AE7EB" w:rsidR="002D050D" w:rsidRPr="0029674E" w:rsidRDefault="00BF72A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7D134C" w:rsidRPr="007D134C">
        <w:rPr>
          <w:rFonts w:ascii="Arial Narrow" w:hAnsi="Arial Narrow"/>
          <w:b/>
          <w:sz w:val="22"/>
          <w:szCs w:val="22"/>
        </w:rPr>
        <w:t>Ľudovítová a Čakajovce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4641E61E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BF72A3">
              <w:rPr>
                <w:rFonts w:ascii="Arial Narrow" w:hAnsi="Arial Narrow"/>
                <w:b/>
                <w:sz w:val="24"/>
                <w:szCs w:val="22"/>
              </w:rPr>
              <w:t xml:space="preserve">ný odpad k. ú. </w:t>
            </w:r>
            <w:r w:rsidR="007D134C" w:rsidRPr="007D134C">
              <w:rPr>
                <w:rFonts w:ascii="Arial Narrow" w:hAnsi="Arial Narrow"/>
                <w:b/>
                <w:sz w:val="22"/>
                <w:szCs w:val="22"/>
              </w:rPr>
              <w:t>Ľudovítová a Čakajovce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52DBF482" w:rsidR="00772863" w:rsidRPr="00544D97" w:rsidRDefault="00BF72A3" w:rsidP="007D134C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7D134C">
              <w:rPr>
                <w:rFonts w:ascii="Arial Narrow" w:hAnsi="Arial Narrow"/>
                <w:sz w:val="22"/>
                <w:szCs w:val="22"/>
              </w:rPr>
              <w:t>30,45</w:t>
            </w:r>
            <w:r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3BCA890" w14:textId="51E60EC7" w:rsidR="007D134C" w:rsidRDefault="007D134C" w:rsidP="007D134C">
      <w:p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7D134C">
        <w:rPr>
          <w:rFonts w:ascii="Arial Narrow" w:hAnsi="Arial Narrow"/>
          <w:sz w:val="22"/>
          <w:szCs w:val="22"/>
        </w:rPr>
        <w:t xml:space="preserve">17 06 05 – stavebné materiály obsahujúce azbest, Parcela reg. „E“ č. 163/18, LV č. 1567, kat. územie </w:t>
      </w:r>
      <w:r w:rsidRPr="007D134C">
        <w:rPr>
          <w:rFonts w:ascii="Arial Narrow" w:hAnsi="Arial Narrow"/>
          <w:b/>
          <w:bCs/>
          <w:sz w:val="22"/>
          <w:szCs w:val="22"/>
        </w:rPr>
        <w:t>Ľudovítová (</w:t>
      </w:r>
      <w:proofErr w:type="spellStart"/>
      <w:r w:rsidRPr="007D134C">
        <w:rPr>
          <w:rFonts w:ascii="Arial Narrow" w:hAnsi="Arial Narrow"/>
          <w:b/>
          <w:bCs/>
          <w:sz w:val="22"/>
          <w:szCs w:val="22"/>
        </w:rPr>
        <w:t>okr</w:t>
      </w:r>
      <w:proofErr w:type="spellEnd"/>
      <w:r w:rsidRPr="007D134C">
        <w:rPr>
          <w:rFonts w:ascii="Arial Narrow" w:hAnsi="Arial Narrow"/>
          <w:b/>
          <w:bCs/>
          <w:sz w:val="22"/>
          <w:szCs w:val="22"/>
        </w:rPr>
        <w:t>. Nitra)</w:t>
      </w:r>
      <w:r w:rsidRPr="007D134C">
        <w:rPr>
          <w:rFonts w:ascii="Arial Narrow" w:hAnsi="Arial Narrow"/>
          <w:sz w:val="22"/>
          <w:szCs w:val="22"/>
        </w:rPr>
        <w:t xml:space="preserve">, predpokladané množstvo </w:t>
      </w:r>
      <w:r w:rsidRPr="007D134C">
        <w:rPr>
          <w:rFonts w:ascii="Arial Narrow" w:hAnsi="Arial Narrow"/>
          <w:b/>
          <w:bCs/>
          <w:sz w:val="22"/>
          <w:szCs w:val="22"/>
        </w:rPr>
        <w:t>0,45 t</w:t>
      </w:r>
      <w:r w:rsidRPr="007D134C">
        <w:rPr>
          <w:rFonts w:ascii="Arial Narrow" w:hAnsi="Arial Narrow"/>
          <w:sz w:val="22"/>
          <w:szCs w:val="22"/>
        </w:rPr>
        <w:t>, GPS súradnice miesta skládky 48.3946550°, 18.0922186°</w:t>
      </w:r>
    </w:p>
    <w:p w14:paraId="01D1CE46" w14:textId="77777777" w:rsidR="007D134C" w:rsidRPr="007D134C" w:rsidRDefault="007D134C" w:rsidP="007D134C">
      <w:p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</w:p>
    <w:p w14:paraId="0911507F" w14:textId="279B9A92" w:rsidR="002B4A23" w:rsidRPr="007D134C" w:rsidRDefault="007D134C" w:rsidP="007D134C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7D134C">
        <w:rPr>
          <w:rFonts w:ascii="Arial Narrow" w:hAnsi="Arial Narrow"/>
          <w:sz w:val="22"/>
          <w:szCs w:val="22"/>
        </w:rPr>
        <w:t xml:space="preserve">17 06 05 – stavebné materiály obsahujúce azbest, parcela reg. „E“ č. 635, LV č.1726, kat. územie </w:t>
      </w:r>
      <w:r w:rsidRPr="007D134C">
        <w:rPr>
          <w:rFonts w:ascii="Arial Narrow" w:hAnsi="Arial Narrow"/>
          <w:b/>
          <w:bCs/>
          <w:sz w:val="22"/>
          <w:szCs w:val="22"/>
        </w:rPr>
        <w:t>Čakajovce</w:t>
      </w:r>
      <w:r w:rsidRPr="007D134C">
        <w:rPr>
          <w:rFonts w:ascii="Arial Narrow" w:hAnsi="Arial Narrow"/>
          <w:sz w:val="22"/>
          <w:szCs w:val="22"/>
        </w:rPr>
        <w:t xml:space="preserve">, predpokladané množstvo </w:t>
      </w:r>
      <w:r w:rsidRPr="007D134C">
        <w:rPr>
          <w:rFonts w:ascii="Arial Narrow" w:hAnsi="Arial Narrow"/>
          <w:b/>
          <w:bCs/>
          <w:sz w:val="22"/>
          <w:szCs w:val="22"/>
        </w:rPr>
        <w:t>30 ton</w:t>
      </w:r>
      <w:r w:rsidRPr="007D134C">
        <w:rPr>
          <w:rFonts w:ascii="Arial Narrow" w:hAnsi="Arial Narrow"/>
          <w:sz w:val="22"/>
          <w:szCs w:val="22"/>
        </w:rPr>
        <w:t>, GPS súradnice miesta skládky 48.35045, 18.039282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1D5B5FD2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7D134C">
        <w:rPr>
          <w:rFonts w:ascii="Arial Narrow" w:hAnsi="Arial Narrow"/>
          <w:sz w:val="22"/>
          <w:szCs w:val="22"/>
        </w:rPr>
        <w:t>Ľudovítová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6E2DC546" w:rsidR="003E2FD3" w:rsidRDefault="007D134C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</w:t>
      </w:r>
      <w:r w:rsidR="00BF72A3">
        <w:rPr>
          <w:rFonts w:ascii="Arial Narrow" w:hAnsi="Arial Narrow"/>
          <w:noProof/>
          <w:sz w:val="22"/>
          <w:szCs w:val="22"/>
          <w:lang w:eastAsia="sk-SK"/>
        </w:rPr>
        <w:t>Obr. č. 1</w:t>
      </w:r>
      <w:r w:rsidR="004D2937">
        <w:rPr>
          <w:rFonts w:ascii="Arial Narrow" w:hAnsi="Arial Narrow"/>
          <w:noProof/>
          <w:sz w:val="22"/>
          <w:szCs w:val="22"/>
          <w:lang w:eastAsia="sk-SK"/>
        </w:rPr>
        <w:t xml:space="preserve">              </w:t>
      </w:r>
    </w:p>
    <w:p w14:paraId="0D41E2F0" w14:textId="752A3DF7" w:rsidR="00E87BE7" w:rsidRDefault="007D134C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7D134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6986A2F" wp14:editId="4EA47DF9">
            <wp:extent cx="3682769" cy="2874471"/>
            <wp:effectExtent l="4128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88897" cy="287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3817" w14:textId="5774F029" w:rsidR="002D5927" w:rsidRDefault="002D592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7D23778E" w:rsidR="002D5927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3EAF83A3" w14:textId="1B6E5DBA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4B1138BA" w:rsidR="002D5927" w:rsidRPr="002D5927" w:rsidRDefault="007D134C" w:rsidP="002D5927">
      <w:pPr>
        <w:rPr>
          <w:rFonts w:ascii="Arial Narrow" w:hAnsi="Arial Narrow"/>
          <w:sz w:val="22"/>
          <w:szCs w:val="22"/>
          <w:lang w:eastAsia="sk-SK"/>
        </w:rPr>
      </w:pPr>
      <w:r w:rsidRPr="007D134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7BA5040" wp14:editId="56898D4C">
            <wp:extent cx="2976679" cy="2911882"/>
            <wp:effectExtent l="0" t="5715" r="8890" b="889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5717" cy="292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E95D" w14:textId="2144F58A" w:rsidR="00E87BE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0943516" w14:textId="0ED8B4BE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2A9AA734" w14:textId="3F450CB5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57054089" w14:textId="2B1BE6CF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3</w:t>
      </w:r>
    </w:p>
    <w:p w14:paraId="687259DB" w14:textId="77777777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7CED6429" w14:textId="7B425A6A" w:rsidR="00BF72A3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2D51ECFD" w:rsidR="007D134C" w:rsidRDefault="007D134C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7D134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3519E66B" wp14:editId="26D13231">
            <wp:extent cx="5669915" cy="3897077"/>
            <wp:effectExtent l="0" t="0" r="6985" b="825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89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D7483" w14:textId="26F7EAD4" w:rsidR="007D134C" w:rsidRDefault="007D134C" w:rsidP="007D134C">
      <w:pPr>
        <w:rPr>
          <w:rFonts w:ascii="Arial Narrow" w:hAnsi="Arial Narrow"/>
          <w:sz w:val="22"/>
          <w:szCs w:val="22"/>
          <w:lang w:eastAsia="sk-SK"/>
        </w:rPr>
      </w:pPr>
    </w:p>
    <w:p w14:paraId="586434C7" w14:textId="02DC7F01" w:rsidR="007D134C" w:rsidRDefault="007D134C" w:rsidP="007D134C">
      <w:pPr>
        <w:rPr>
          <w:rFonts w:ascii="Arial Narrow" w:hAnsi="Arial Narrow"/>
          <w:sz w:val="22"/>
          <w:szCs w:val="22"/>
          <w:lang w:eastAsia="sk-SK"/>
        </w:rPr>
      </w:pPr>
    </w:p>
    <w:p w14:paraId="40F91B02" w14:textId="20742ED8" w:rsidR="007D134C" w:rsidRDefault="007D134C" w:rsidP="007D134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Nebezpečný odpad k. ú. </w:t>
      </w:r>
      <w:r>
        <w:rPr>
          <w:rFonts w:ascii="Arial Narrow" w:hAnsi="Arial Narrow"/>
          <w:sz w:val="22"/>
          <w:szCs w:val="22"/>
        </w:rPr>
        <w:t>Čakajovce</w:t>
      </w:r>
    </w:p>
    <w:p w14:paraId="2435D2F6" w14:textId="77777777" w:rsidR="007D134C" w:rsidRDefault="007D134C" w:rsidP="007D134C">
      <w:pPr>
        <w:rPr>
          <w:rFonts w:ascii="Arial Narrow" w:hAnsi="Arial Narrow"/>
          <w:sz w:val="22"/>
          <w:szCs w:val="22"/>
        </w:rPr>
      </w:pPr>
    </w:p>
    <w:p w14:paraId="20FEC818" w14:textId="59D688D6" w:rsidR="007D134C" w:rsidRDefault="007D134C" w:rsidP="007D134C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>Obr. č. 1</w:t>
      </w:r>
    </w:p>
    <w:p w14:paraId="3CCF4C84" w14:textId="797827E3" w:rsidR="007D134C" w:rsidRPr="007D134C" w:rsidRDefault="007D134C" w:rsidP="007D134C">
      <w:pPr>
        <w:rPr>
          <w:rFonts w:ascii="Arial Narrow" w:hAnsi="Arial Narrow"/>
          <w:sz w:val="22"/>
          <w:szCs w:val="22"/>
          <w:lang w:eastAsia="sk-SK"/>
        </w:rPr>
      </w:pPr>
      <w:r w:rsidRPr="007D134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E5AD76E" wp14:editId="1282F15E">
            <wp:extent cx="5191125" cy="3567992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758" cy="357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34C" w:rsidRPr="007D134C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4CD47" w14:textId="77777777" w:rsidR="0070411E" w:rsidRDefault="0070411E" w:rsidP="006E6235">
      <w:r>
        <w:separator/>
      </w:r>
    </w:p>
  </w:endnote>
  <w:endnote w:type="continuationSeparator" w:id="0">
    <w:p w14:paraId="7FAD7EFC" w14:textId="77777777" w:rsidR="0070411E" w:rsidRDefault="0070411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BEAABAB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4B0" w:rsidRPr="005264B0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88A5A" w14:textId="77777777" w:rsidR="0070411E" w:rsidRDefault="0070411E" w:rsidP="006E6235">
      <w:r>
        <w:separator/>
      </w:r>
    </w:p>
  </w:footnote>
  <w:footnote w:type="continuationSeparator" w:id="0">
    <w:p w14:paraId="14A1A7E0" w14:textId="77777777" w:rsidR="0070411E" w:rsidRDefault="0070411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64B0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11E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134C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BF72A3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2E26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159DF-D79D-4478-BBA7-3141DB92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13</cp:revision>
  <cp:lastPrinted>2022-06-24T06:53:00Z</cp:lastPrinted>
  <dcterms:created xsi:type="dcterms:W3CDTF">2023-07-19T09:38:00Z</dcterms:created>
  <dcterms:modified xsi:type="dcterms:W3CDTF">2026-04-09T08:55:00Z</dcterms:modified>
</cp:coreProperties>
</file>