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2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2748"/>
        <w:gridCol w:w="6183"/>
        <w:gridCol w:w="2267"/>
        <w:gridCol w:w="1276"/>
        <w:gridCol w:w="1121"/>
        <w:gridCol w:w="1426"/>
      </w:tblGrid>
      <w:tr w:rsidR="00E25DCD" w:rsidRPr="00E25DCD" w14:paraId="6ED85C70" w14:textId="77777777" w:rsidTr="00E25DCD">
        <w:trPr>
          <w:trHeight w:val="552"/>
        </w:trPr>
        <w:tc>
          <w:tcPr>
            <w:tcW w:w="158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9F8"/>
            <w:noWrap/>
            <w:vAlign w:val="center"/>
            <w:hideMark/>
          </w:tcPr>
          <w:p w14:paraId="07DE1BAC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  <w:t>Príloha č. 5 Zmluvy: Ocenený rozpis predmetu zmluvy</w:t>
            </w:r>
          </w:p>
        </w:tc>
      </w:tr>
      <w:tr w:rsidR="00E25DCD" w:rsidRPr="00E25DCD" w14:paraId="4CA7FE31" w14:textId="77777777" w:rsidTr="00E25DCD">
        <w:trPr>
          <w:trHeight w:val="29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3569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k-SK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FFBF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0CF0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491F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B26DE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EF1C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E48E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25DCD" w:rsidRPr="00E25DCD" w14:paraId="73E9D673" w14:textId="77777777" w:rsidTr="00E25DCD">
        <w:trPr>
          <w:trHeight w:val="589"/>
        </w:trPr>
        <w:tc>
          <w:tcPr>
            <w:tcW w:w="98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CF7923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Identifikačné údaje uchádzača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3C1"/>
            <w:noWrap/>
            <w:vAlign w:val="center"/>
            <w:hideMark/>
          </w:tcPr>
          <w:p w14:paraId="29671DAA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názov, sídlo, IČO</w:t>
            </w:r>
          </w:p>
        </w:tc>
      </w:tr>
      <w:tr w:rsidR="00E25DCD" w:rsidRPr="00E25DCD" w14:paraId="475E89E5" w14:textId="77777777" w:rsidTr="00E25DCD">
        <w:trPr>
          <w:trHeight w:val="29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F5D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CAF8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6209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DA38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8636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A6CD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D093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25DCD" w:rsidRPr="00E25DCD" w14:paraId="1E3409CC" w14:textId="77777777" w:rsidTr="00E25DCD">
        <w:trPr>
          <w:trHeight w:val="450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10DCDEA6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Riadok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4565296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Názov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EAAF485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Popis (výstup)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7F737CB6" w14:textId="0DBB831C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Poznámka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AE9F8"/>
            <w:noWrap/>
            <w:vAlign w:val="center"/>
            <w:hideMark/>
          </w:tcPr>
          <w:p w14:paraId="0C844FA0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Cena bez DPH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AEF6A31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Sadzba DPH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AE9F8"/>
            <w:noWrap/>
            <w:vAlign w:val="center"/>
            <w:hideMark/>
          </w:tcPr>
          <w:p w14:paraId="5DC9B510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k-SK"/>
                <w14:ligatures w14:val="none"/>
              </w:rPr>
              <w:t>Cena s DPH</w:t>
            </w:r>
          </w:p>
        </w:tc>
      </w:tr>
      <w:tr w:rsidR="00E25DCD" w:rsidRPr="00E25DCD" w14:paraId="4E3352E1" w14:textId="77777777" w:rsidTr="00E25DCD">
        <w:trPr>
          <w:trHeight w:val="863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688890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BD1A8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Riadenie kybernetickej bezpečnosti 1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7DB6EF99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Služby definované v Prílohe č. 1 Zmluvy Opis predmetu zákazky, Kapitola 2. Opis predmetu zákazky, Modul č. 1: Riadenie kybernetickej bezpečnosti (výstupy č. 1.1 a 1.2)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12AB0D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služby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5D391645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83B57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A9767D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3D7286F5" w14:textId="77777777" w:rsidTr="00E25DCD">
        <w:trPr>
          <w:trHeight w:val="863"/>
        </w:trPr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F67C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2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3D995B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Riadenie kybernetickej bezpečnosti 2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C312440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Služby definované v Prílohe č. 1 Zmluvy Opis predmetu zákazky, Kapitola 2. Opis predmetu zákazky, Modul č. 1: Riadenie kybernetickej bezpečnosti (výstup 1.4)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48B68C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služby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748FBFBF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BBE6A4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88BFCEA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35C4996E" w14:textId="77777777" w:rsidTr="00E25DCD">
        <w:trPr>
          <w:trHeight w:val="585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038B2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3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7C00BF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Bezpečnostný nástroj 1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35716F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Výstup č. 1.3 definovaný v Prílohe č. 1 Zmluvy Opis predmetu zákazky, Kapitola 2. Opis predmetu zákazky, Modul č. 1: Riadenie kybernetickej bezpečnosti 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4D8532" w14:textId="0A8D6E26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1. a 2. licenčné obdobie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vrátane služieb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7DFB88C8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B54A5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EAB1EAC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18C2FC50" w14:textId="77777777" w:rsidTr="00E25DCD">
        <w:trPr>
          <w:trHeight w:val="585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3EEEFF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4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6384E7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Bezpečnostný nástroj 2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E6AB6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 č. 2.1 definovaný v Prílohe č. 1 Zmluvy Opis predmetu zákazky, Kapitola 2. Opis predmetu zákazky, Modul č. 2: Sieťová bezpečnosť a ochrana perimetra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8084F5" w14:textId="0F05D712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1. a 2. licenčné obdobie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vrátane služieb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017997B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E83A0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17CC6ECA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7F71E597" w14:textId="77777777" w:rsidTr="00E25DCD">
        <w:trPr>
          <w:trHeight w:val="585"/>
        </w:trPr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563862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5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BDC2FC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Bezpečnostný nástroj 3</w:t>
            </w: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E024B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 č. 3.1 definovaný v Prílohe č. 1 Zmluvy Opis predmetu zákazky, Kapitola 2. Opis predmetu zákazky, Modul č. 3 Ochrana kritických systémov a bezpečnostný monitoring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DAD70A" w14:textId="3C794F5E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1. a 2. licenčné obdobie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vrátane služieb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6A78906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494764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C449E18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4D37CF2E" w14:textId="77777777" w:rsidTr="00E25DCD">
        <w:trPr>
          <w:trHeight w:val="585"/>
        </w:trPr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81E11E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6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A62120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Bezpečnostný nástroj 4</w:t>
            </w:r>
          </w:p>
        </w:tc>
        <w:tc>
          <w:tcPr>
            <w:tcW w:w="6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1B1AD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Výstup č. 3.2 definovaný v Prílohe č. 1 Zmluvy Opis predmetu zákazky, Kapitola 2. Opis predmetu zákazky, Modul č. 3 Ochrana kritických systémov a bezpečnostný monitoring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1A06A6" w14:textId="6F131510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1. a 2. licenčné obdobie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vrátane služieb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2A7DEF1D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4AF916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3429AC2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3EE2E768" w14:textId="77777777" w:rsidTr="00E25DCD">
        <w:trPr>
          <w:trHeight w:val="104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13F538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7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B3598F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Služby bezpečnostného monitoringu kritických aktív a </w:t>
            </w:r>
            <w:proofErr w:type="spellStart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postimplementačnej</w:t>
            </w:r>
            <w:proofErr w:type="spellEnd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podpory</w:t>
            </w:r>
          </w:p>
        </w:tc>
        <w:tc>
          <w:tcPr>
            <w:tcW w:w="6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7F924C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Výstup č. 3.3 definovaný v Prílohe č. 1 Zmluvy Opis predmetu zákazky, Kapitola 2. Opis predmetu zákazky a Služby </w:t>
            </w:r>
            <w:proofErr w:type="spellStart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postimplementačnej</w:t>
            </w:r>
            <w:proofErr w:type="spellEnd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podpory definované v Kapitole 4. Špecifikácia implementačných a </w:t>
            </w:r>
            <w:proofErr w:type="spellStart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postimplementačných</w:t>
            </w:r>
            <w:proofErr w:type="spellEnd"/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služieb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1C5528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Cena za služby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5AFBE0EE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F0FEFA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3772819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20ACB4A9" w14:textId="77777777" w:rsidTr="00E25DCD">
        <w:trPr>
          <w:trHeight w:val="737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D4614B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8</w:t>
            </w:r>
          </w:p>
        </w:tc>
        <w:tc>
          <w:tcPr>
            <w:tcW w:w="1119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A52BEC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k-SK"/>
                <w14:ligatures w14:val="none"/>
              </w:rPr>
              <w:t>Celková cena za Predmet zmluvy (súčet položiek rozpočtu č. 1-7)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1"/>
            <w:noWrap/>
            <w:vAlign w:val="center"/>
            <w:hideMark/>
          </w:tcPr>
          <w:p w14:paraId="3A92E6FC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B41AE7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23%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3C1"/>
            <w:noWrap/>
            <w:vAlign w:val="center"/>
            <w:hideMark/>
          </w:tcPr>
          <w:p w14:paraId="0878E318" w14:textId="77777777" w:rsidR="00E25DCD" w:rsidRPr="00E25DCD" w:rsidRDefault="00E25DCD" w:rsidP="00E25DC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  <w:t>0,00 €</w:t>
            </w:r>
          </w:p>
        </w:tc>
      </w:tr>
      <w:tr w:rsidR="00E25DCD" w:rsidRPr="00E25DCD" w14:paraId="336271F6" w14:textId="77777777" w:rsidTr="00E25DCD">
        <w:trPr>
          <w:trHeight w:val="20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7FED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i/>
                <w:iCs/>
                <w:color w:val="80808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7A59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543E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92EE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AE71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1A2A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9381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25DCD" w:rsidRPr="00E25DCD" w14:paraId="635E1245" w14:textId="77777777" w:rsidTr="00E25DCD">
        <w:trPr>
          <w:trHeight w:val="283"/>
        </w:trPr>
        <w:tc>
          <w:tcPr>
            <w:tcW w:w="121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62BAC9C0" w14:textId="1D3BE2CB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*Pozn.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 xml:space="preserve"> </w:t>
            </w: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t>1 licenčné obdobie = 12 mesiacov.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AD5B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766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A7A4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25DCD" w:rsidRPr="00E25DCD" w14:paraId="7543CC4B" w14:textId="77777777" w:rsidTr="00E25DCD">
        <w:trPr>
          <w:trHeight w:val="57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DD26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CCDA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1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9D10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4ECC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B5BD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CE07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CF7D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25DCD" w:rsidRPr="00E25DCD" w14:paraId="553D7534" w14:textId="77777777" w:rsidTr="00E25DCD">
        <w:trPr>
          <w:trHeight w:val="794"/>
        </w:trPr>
        <w:tc>
          <w:tcPr>
            <w:tcW w:w="121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450149F0" w14:textId="3EFFB8D8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lastRenderedPageBreak/>
              <w:t>Požiadavka verejného obstarávateľa:</w:t>
            </w: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1. Žiadna z cien pre riadky č. 1-7 nemôže presiahnuť 20 % z ceny riadku č. 8.</w:t>
            </w:r>
            <w:r w:rsidRPr="00E25DCD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  <w:br/>
              <w:t>2. Informácia pre uchádzača - celkový rozpočet projektu na predmetnú zákazku nesmie presiahnuť</w:t>
            </w:r>
            <w:r w:rsidRPr="00E25DCD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k-SK"/>
                <w14:ligatures w14:val="none"/>
              </w:rPr>
              <w:t xml:space="preserve"> 261 780,00,- EUR s DPH.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5D38" w14:textId="77777777" w:rsidR="00E25DCD" w:rsidRPr="00E25DCD" w:rsidRDefault="00E25DCD" w:rsidP="00E25DC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k-SK"/>
                <w14:ligatures w14:val="non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B0FCC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F8E0" w14:textId="77777777" w:rsidR="00E25DCD" w:rsidRPr="00E25DCD" w:rsidRDefault="00E25DCD" w:rsidP="00E25D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5524F048" w14:textId="77777777" w:rsidR="00E25DCD" w:rsidRDefault="00E25DCD"/>
    <w:sectPr w:rsidR="00E25DCD" w:rsidSect="00E25D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429C9" w14:textId="77777777" w:rsidR="00FD7EEF" w:rsidRDefault="00FD7EEF" w:rsidP="008304D4">
      <w:pPr>
        <w:spacing w:after="0" w:line="240" w:lineRule="auto"/>
      </w:pPr>
      <w:r>
        <w:separator/>
      </w:r>
    </w:p>
  </w:endnote>
  <w:endnote w:type="continuationSeparator" w:id="0">
    <w:p w14:paraId="1739A17C" w14:textId="77777777" w:rsidR="00FD7EEF" w:rsidRDefault="00FD7EEF" w:rsidP="0083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1EA4A" w14:textId="77777777" w:rsidR="008304D4" w:rsidRDefault="008304D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2EE28" w14:textId="77777777" w:rsidR="008304D4" w:rsidRDefault="008304D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11D68" w14:textId="77777777" w:rsidR="008304D4" w:rsidRDefault="008304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55A450" w14:textId="77777777" w:rsidR="00FD7EEF" w:rsidRDefault="00FD7EEF" w:rsidP="008304D4">
      <w:pPr>
        <w:spacing w:after="0" w:line="240" w:lineRule="auto"/>
      </w:pPr>
      <w:r>
        <w:separator/>
      </w:r>
    </w:p>
  </w:footnote>
  <w:footnote w:type="continuationSeparator" w:id="0">
    <w:p w14:paraId="5ED188FB" w14:textId="77777777" w:rsidR="00FD7EEF" w:rsidRDefault="00FD7EEF" w:rsidP="00830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A297FC" w14:textId="77777777" w:rsidR="008304D4" w:rsidRDefault="008304D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241B6" w14:textId="7CFC8A12" w:rsidR="008304D4" w:rsidRDefault="008304D4">
    <w:pPr>
      <w:pStyle w:val="Hlavika"/>
    </w:pPr>
    <w:r>
      <w:t xml:space="preserve">Príloha č. 4 </w:t>
    </w:r>
    <w:r w:rsidRPr="008304D4">
      <w:t xml:space="preserve">súťažných </w:t>
    </w:r>
    <w:r w:rsidRPr="008304D4">
      <w:t>podkladov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6CBC3" w14:textId="77777777" w:rsidR="008304D4" w:rsidRDefault="008304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CD"/>
    <w:rsid w:val="008304D4"/>
    <w:rsid w:val="00E25DCD"/>
    <w:rsid w:val="00E32F82"/>
    <w:rsid w:val="00F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2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25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5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5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5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5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5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5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5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5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5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5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5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5D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5D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5D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5D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5D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5D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5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2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5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25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5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5D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5DC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25DC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5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5DCD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25DCD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3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04D4"/>
  </w:style>
  <w:style w:type="paragraph" w:styleId="Pta">
    <w:name w:val="footer"/>
    <w:basedOn w:val="Normlny"/>
    <w:link w:val="PtaChar"/>
    <w:uiPriority w:val="99"/>
    <w:unhideWhenUsed/>
    <w:rsid w:val="0083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04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25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5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5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5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5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5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5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5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5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5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5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5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5D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5D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5D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5D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5D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5D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5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25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5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25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5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5D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5DC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25DC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5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5DCD"/>
    <w:rPr>
      <w:i/>
      <w:iCs/>
      <w:color w:val="2F5496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E25DCD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3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04D4"/>
  </w:style>
  <w:style w:type="paragraph" w:styleId="Pta">
    <w:name w:val="footer"/>
    <w:basedOn w:val="Normlny"/>
    <w:link w:val="PtaChar"/>
    <w:uiPriority w:val="99"/>
    <w:unhideWhenUsed/>
    <w:rsid w:val="00830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0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Tubler</dc:creator>
  <cp:keywords/>
  <dc:description/>
  <cp:lastModifiedBy>Alexander Kanóc</cp:lastModifiedBy>
  <cp:revision>2</cp:revision>
  <dcterms:created xsi:type="dcterms:W3CDTF">2026-04-26T23:32:00Z</dcterms:created>
  <dcterms:modified xsi:type="dcterms:W3CDTF">2026-05-05T20:21:00Z</dcterms:modified>
</cp:coreProperties>
</file>