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A1689" w14:textId="77BFC2E3" w:rsidR="00265E37" w:rsidRPr="00265E37" w:rsidRDefault="00B75868" w:rsidP="00B75868">
      <w:pPr>
        <w:jc w:val="center"/>
      </w:pPr>
      <w:r w:rsidRPr="00324EF3">
        <w:rPr>
          <w:b/>
          <w:bCs/>
        </w:rPr>
        <w:t xml:space="preserve">Žiadosť o vysvetlenie súťažných podkladov č. </w:t>
      </w:r>
      <w:r>
        <w:rPr>
          <w:b/>
          <w:bCs/>
        </w:rPr>
        <w:t>1</w:t>
      </w:r>
      <w:r w:rsidRPr="0045763C">
        <w:br/>
      </w:r>
      <w:r w:rsidR="00265E37" w:rsidRPr="00265E37">
        <w:br/>
      </w:r>
    </w:p>
    <w:p w14:paraId="2F4F64A0" w14:textId="77777777" w:rsidR="00B75868" w:rsidRDefault="00265E37" w:rsidP="00B75868">
      <w:pPr>
        <w:jc w:val="both"/>
      </w:pPr>
      <w:r w:rsidRPr="00265E37">
        <w:t>Vážený obstarávateľ,</w:t>
      </w:r>
    </w:p>
    <w:p w14:paraId="13DD2272" w14:textId="77777777" w:rsidR="00B75868" w:rsidRDefault="00265E37" w:rsidP="00B75868">
      <w:pPr>
        <w:jc w:val="both"/>
      </w:pPr>
      <w:r w:rsidRPr="00265E37">
        <w:t>dovoľujeme si požiadať o vysvetlenie súťažných podkladov, konkrétne zväzok 1, časť 1.1, článok III, bod 22.1.16, ktorý sa týka požiadaviek na partnerstvá a certifikácie.</w:t>
      </w:r>
      <w:r w:rsidRPr="00265E37">
        <w:br/>
      </w:r>
      <w:r w:rsidRPr="00265E37">
        <w:br/>
        <w:t>Vzhľadom na formuláciu uvedeného bodu:</w:t>
      </w:r>
    </w:p>
    <w:p w14:paraId="52BF4947" w14:textId="77777777" w:rsidR="00B75868" w:rsidRDefault="00265E37" w:rsidP="00B75868">
      <w:pPr>
        <w:jc w:val="both"/>
      </w:pPr>
      <w:r w:rsidRPr="00265E37">
        <w:t xml:space="preserve">a) potvrdenie výrobcu softvéru, ktorým uchádzač preukáže, že je oprávnený na predaj softvéru výrobcu v licenčnom programe Microsoft </w:t>
      </w:r>
      <w:proofErr w:type="spellStart"/>
      <w:r w:rsidRPr="00265E37">
        <w:t>Enrollment</w:t>
      </w:r>
      <w:proofErr w:type="spellEnd"/>
      <w:r w:rsidRPr="00265E37">
        <w:t xml:space="preserve"> </w:t>
      </w:r>
      <w:proofErr w:type="spellStart"/>
      <w:r w:rsidRPr="00265E37">
        <w:t>for</w:t>
      </w:r>
      <w:proofErr w:type="spellEnd"/>
      <w:r w:rsidRPr="00265E37">
        <w:t xml:space="preserve"> </w:t>
      </w:r>
      <w:proofErr w:type="spellStart"/>
      <w:r w:rsidRPr="00265E37">
        <w:t>Education</w:t>
      </w:r>
      <w:proofErr w:type="spellEnd"/>
      <w:r w:rsidRPr="00265E37">
        <w:t xml:space="preserve"> Solutions (EES), t. j. potvrdenie výrobcu softvéru ako doklad, že je predajcom kategórie </w:t>
      </w:r>
      <w:proofErr w:type="spellStart"/>
      <w:r w:rsidRPr="00265E37">
        <w:t>Licensing</w:t>
      </w:r>
      <w:proofErr w:type="spellEnd"/>
      <w:r w:rsidRPr="00265E37">
        <w:t xml:space="preserve"> Solutions Partner (LSP),</w:t>
      </w:r>
    </w:p>
    <w:p w14:paraId="4A022C6F" w14:textId="77777777" w:rsidR="00B75868" w:rsidRDefault="00265E37" w:rsidP="00B75868">
      <w:pPr>
        <w:jc w:val="both"/>
      </w:pPr>
      <w:r w:rsidRPr="00265E37">
        <w:t xml:space="preserve">b) potvrdenie výrobcu softvéru </w:t>
      </w:r>
      <w:proofErr w:type="spellStart"/>
      <w:r w:rsidRPr="00265E37">
        <w:t>Veeam</w:t>
      </w:r>
      <w:proofErr w:type="spellEnd"/>
      <w:r w:rsidRPr="00265E37">
        <w:t xml:space="preserve">, že je certifikovaným partnerom </w:t>
      </w:r>
      <w:proofErr w:type="spellStart"/>
      <w:r w:rsidRPr="00265E37">
        <w:t>Veeam</w:t>
      </w:r>
      <w:proofErr w:type="spellEnd"/>
      <w:r w:rsidRPr="00265E37">
        <w:t xml:space="preserve"> pre úroveň </w:t>
      </w:r>
      <w:proofErr w:type="spellStart"/>
      <w:r w:rsidRPr="00265E37">
        <w:t>Gold</w:t>
      </w:r>
      <w:proofErr w:type="spellEnd"/>
      <w:r w:rsidRPr="00265E37">
        <w:t xml:space="preserve"> alebo </w:t>
      </w:r>
      <w:proofErr w:type="spellStart"/>
      <w:r w:rsidRPr="00265E37">
        <w:t>Platinum</w:t>
      </w:r>
      <w:proofErr w:type="spellEnd"/>
      <w:r w:rsidRPr="00265E37">
        <w:t xml:space="preserve"> a</w:t>
      </w:r>
    </w:p>
    <w:p w14:paraId="4E6BD1C4" w14:textId="577E8C64" w:rsidR="00B75868" w:rsidRDefault="00265E37" w:rsidP="00B75868">
      <w:pPr>
        <w:jc w:val="both"/>
      </w:pPr>
      <w:r w:rsidRPr="00265E37">
        <w:t>c) oficiálny certifikát alebo potvrdenie vydané spoločnosťou Microsoft, ktoré potvrdzuje, že uchádzač je držiteľom požadovaného partnerského statusu (Solutions Partner) a príslušných pokročilých špecializácií – predmetným uchádzač preukáže, že má dosiahnuté minimálne tieto partnerstvá a špecializácie spoločnosti Microsoft:</w:t>
      </w:r>
      <w:r w:rsidRPr="00265E37">
        <w:br/>
        <w:t xml:space="preserve">status Microsoft Solutions Partner v kategóriách </w:t>
      </w:r>
      <w:proofErr w:type="spellStart"/>
      <w:r w:rsidRPr="00265E37">
        <w:t>Modern</w:t>
      </w:r>
      <w:proofErr w:type="spellEnd"/>
      <w:r w:rsidRPr="00265E37">
        <w:t xml:space="preserve"> </w:t>
      </w:r>
      <w:proofErr w:type="spellStart"/>
      <w:r w:rsidRPr="00265E37">
        <w:t>Work</w:t>
      </w:r>
      <w:proofErr w:type="spellEnd"/>
      <w:r w:rsidRPr="00265E37">
        <w:t xml:space="preserve">, </w:t>
      </w:r>
      <w:proofErr w:type="spellStart"/>
      <w:r w:rsidRPr="00265E37">
        <w:t>Security</w:t>
      </w:r>
      <w:proofErr w:type="spellEnd"/>
      <w:r w:rsidRPr="00265E37">
        <w:t xml:space="preserve">, </w:t>
      </w:r>
      <w:proofErr w:type="spellStart"/>
      <w:r w:rsidRPr="00265E37">
        <w:t>Infrastructure</w:t>
      </w:r>
      <w:proofErr w:type="spellEnd"/>
      <w:r w:rsidRPr="00265E37">
        <w:t xml:space="preserve"> a </w:t>
      </w:r>
      <w:proofErr w:type="spellStart"/>
      <w:r w:rsidRPr="00265E37">
        <w:t>Data</w:t>
      </w:r>
      <w:proofErr w:type="spellEnd"/>
      <w:r w:rsidRPr="00265E37">
        <w:t xml:space="preserve"> &amp; AI, </w:t>
      </w:r>
      <w:proofErr w:type="spellStart"/>
      <w:r w:rsidRPr="00265E37">
        <w:t>Digital</w:t>
      </w:r>
      <w:proofErr w:type="spellEnd"/>
      <w:r w:rsidRPr="00265E37">
        <w:t xml:space="preserve"> &amp; </w:t>
      </w:r>
      <w:proofErr w:type="spellStart"/>
      <w:r w:rsidRPr="00265E37">
        <w:t>App</w:t>
      </w:r>
      <w:proofErr w:type="spellEnd"/>
      <w:r w:rsidRPr="00265E37">
        <w:t xml:space="preserve"> </w:t>
      </w:r>
      <w:proofErr w:type="spellStart"/>
      <w:r w:rsidRPr="00265E37">
        <w:t>Innovations</w:t>
      </w:r>
      <w:proofErr w:type="spellEnd"/>
      <w:r w:rsidR="00B75868">
        <w:t xml:space="preserve"> </w:t>
      </w:r>
      <w:r w:rsidRPr="00265E37">
        <w:t>špecializácia ID &amp; Access Management,</w:t>
      </w:r>
    </w:p>
    <w:p w14:paraId="16541384" w14:textId="77777777" w:rsidR="00B75868" w:rsidRDefault="00265E37" w:rsidP="00B75868">
      <w:pPr>
        <w:jc w:val="both"/>
      </w:pPr>
      <w:r w:rsidRPr="00265E37">
        <w:t>chceli by sme sa opýtať, či je možné vyššie uvedené požiadavky na preukázanie konkrétnych partnerstiev, certifikácií a špecializácií (najmä bodov a), b), c)) splniť aj prostredníctvom subdodávateľa, ktorého uchádzač preukáže v rámci svojej ponuky a ktorý bude priamo zapojený do plnenia predmetu zákazky v relevantnej oblasti plnenia týchto špecifických požiadaviek.</w:t>
      </w:r>
    </w:p>
    <w:p w14:paraId="045F8F0B" w14:textId="0E94EEE1" w:rsidR="00265E37" w:rsidRPr="00265E37" w:rsidRDefault="00265E37" w:rsidP="00B75868">
      <w:pPr>
        <w:jc w:val="both"/>
      </w:pPr>
    </w:p>
    <w:p w14:paraId="2AD08FBD" w14:textId="33CBE72C" w:rsidR="0032636D" w:rsidRPr="00B75868" w:rsidRDefault="002543E2">
      <w:r w:rsidRPr="00B75868">
        <w:rPr>
          <w:b/>
          <w:bCs/>
        </w:rPr>
        <w:t>ODPOVEĎ</w:t>
      </w:r>
      <w:r w:rsidRPr="00B75868">
        <w:t>:</w:t>
      </w:r>
    </w:p>
    <w:p w14:paraId="3F9FC917" w14:textId="2E1E5116" w:rsidR="0031041C" w:rsidRPr="00B75868" w:rsidRDefault="0031041C" w:rsidP="0031041C">
      <w:pPr>
        <w:spacing w:after="0" w:line="240" w:lineRule="auto"/>
        <w:jc w:val="both"/>
      </w:pPr>
      <w:r w:rsidRPr="00B75868">
        <w:t>V prípade, ak uchádzač nedisponuje</w:t>
      </w:r>
      <w:r w:rsidR="00B75868" w:rsidRPr="00B75868">
        <w:t>,</w:t>
      </w:r>
      <w:r w:rsidRPr="00B75868">
        <w:t xml:space="preserve"> podľa bodu 22.1.16 súťažných podkladov</w:t>
      </w:r>
      <w:r w:rsidR="00B75868" w:rsidRPr="00B75868">
        <w:t>,</w:t>
      </w:r>
      <w:r w:rsidRPr="00B75868">
        <w:t xml:space="preserve">  požadovanými oprávneniami, partnerstvami alebo certifikáciami priamo, verejný obstarávateľ pripúšťa preukázanie predmetných požiadaviek aj prostredníctvom subdodávateľa, za predpokladu, že sa tento subdodávateľ bude reálne podieľať na plnení predmetu zákazky v rozsahu, ku ktorému sa predmetné oprávnenia, partnerstvá alebo certifikácie vzťahujú. Uvedené skutočnosti je potrebné v ponuke jednoznačne identifikovať.</w:t>
      </w:r>
    </w:p>
    <w:p w14:paraId="0DDB81E6" w14:textId="77777777" w:rsidR="0031041C" w:rsidRPr="002543E2" w:rsidRDefault="0031041C" w:rsidP="002543E2">
      <w:pPr>
        <w:jc w:val="both"/>
        <w:rPr>
          <w:color w:val="FF0000"/>
        </w:rPr>
      </w:pPr>
    </w:p>
    <w:sectPr w:rsidR="0031041C" w:rsidRPr="002543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36D"/>
    <w:rsid w:val="002543E2"/>
    <w:rsid w:val="00265E37"/>
    <w:rsid w:val="0031041C"/>
    <w:rsid w:val="0032636D"/>
    <w:rsid w:val="00B75868"/>
    <w:rsid w:val="00C8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726A8"/>
  <w15:chartTrackingRefBased/>
  <w15:docId w15:val="{D83793F7-E615-457C-8DEB-30F33ACD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263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263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263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263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263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263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263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263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263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263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263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263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2636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2636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2636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2636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2636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2636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263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263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263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263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263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2636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2636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2636D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263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2636D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263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9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K</dc:creator>
  <cp:keywords/>
  <dc:description/>
  <cp:lastModifiedBy>Klaudia K</cp:lastModifiedBy>
  <cp:revision>5</cp:revision>
  <dcterms:created xsi:type="dcterms:W3CDTF">2026-05-15T11:16:00Z</dcterms:created>
  <dcterms:modified xsi:type="dcterms:W3CDTF">2026-05-15T13:00:00Z</dcterms:modified>
</cp:coreProperties>
</file>